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4ED" w:rsidRPr="001E633C" w:rsidRDefault="004E24ED" w:rsidP="004E24ED">
      <w:pPr>
        <w:pStyle w:val="Akti"/>
      </w:pPr>
      <w:bookmarkStart w:id="0" w:name="_GoBack"/>
      <w:bookmarkEnd w:id="0"/>
      <w:r w:rsidRPr="001E633C">
        <w:t>LIGJ</w:t>
      </w:r>
    </w:p>
    <w:p w:rsidR="004E24ED" w:rsidRPr="001E633C" w:rsidRDefault="0055077F" w:rsidP="004E24ED">
      <w:pPr>
        <w:pStyle w:val="NumriData"/>
        <w:rPr>
          <w:szCs w:val="22"/>
        </w:rPr>
      </w:pPr>
      <w:r>
        <w:rPr>
          <w:szCs w:val="22"/>
        </w:rPr>
        <w:t xml:space="preserve">Nr.9231, datë </w:t>
      </w:r>
      <w:r w:rsidR="004E24ED" w:rsidRPr="001E633C">
        <w:rPr>
          <w:szCs w:val="22"/>
        </w:rPr>
        <w:t>13.5.2004</w:t>
      </w:r>
    </w:p>
    <w:p w:rsidR="004E24ED" w:rsidRPr="001E633C" w:rsidRDefault="004E24ED" w:rsidP="004E24ED">
      <w:pPr>
        <w:pStyle w:val="Paragrafi"/>
        <w:rPr>
          <w:szCs w:val="22"/>
        </w:rPr>
      </w:pPr>
    </w:p>
    <w:p w:rsidR="004E24ED" w:rsidRPr="001E633C" w:rsidRDefault="004E24ED" w:rsidP="004E24ED">
      <w:pPr>
        <w:pStyle w:val="Titulli"/>
      </w:pPr>
      <w:r w:rsidRPr="001E633C">
        <w:t>PËR RATIFIKIMIN E "MARRËVESHJES SË KONCESIONIT TË FORMËS "BOO" për ndËrtimin dhe shfrytëzimin e terminalit bregdetar, për depozitimin e naftËs dhe tË nËnprodukteve tË saj nË gjirin e VlorËs", si dhe pËr ratifikimin e "marrËveshjes sË koncesionit tË formËs "BOT", pËr ndËrtimin dhe shfrytËzimin e infrastrukturËs portuale nË shËrbim tË terminalit bregdetar nË gjirin e VlorËs"</w:t>
      </w:r>
    </w:p>
    <w:p w:rsidR="004E24ED" w:rsidRPr="001E633C" w:rsidRDefault="004E24ED" w:rsidP="009277AE">
      <w:pPr>
        <w:pStyle w:val="Paragrafi"/>
      </w:pPr>
    </w:p>
    <w:p w:rsidR="004E24ED" w:rsidRPr="001E633C" w:rsidRDefault="004E24ED" w:rsidP="004E24ED">
      <w:pPr>
        <w:pStyle w:val="BazLigjPropozues"/>
      </w:pPr>
      <w:r w:rsidRPr="001E633C">
        <w:t>Në mbështetje të neneve 78, 83 pika 1 dhe 121 të Kushtetutës, me propozimin e Këshillit të  Ministrave,</w:t>
      </w:r>
    </w:p>
    <w:p w:rsidR="004E24ED" w:rsidRPr="001E633C" w:rsidRDefault="004E24ED" w:rsidP="009277AE">
      <w:pPr>
        <w:pStyle w:val="Paragrafi"/>
      </w:pPr>
    </w:p>
    <w:p w:rsidR="004E24ED" w:rsidRPr="001E633C" w:rsidRDefault="004E24ED" w:rsidP="004E24ED">
      <w:pPr>
        <w:pStyle w:val="Institucioni"/>
      </w:pPr>
      <w:r w:rsidRPr="001E633C">
        <w:t>KUVENDI</w:t>
      </w:r>
    </w:p>
    <w:p w:rsidR="004E24ED" w:rsidRPr="001E633C" w:rsidRDefault="004E24ED" w:rsidP="004E24ED">
      <w:pPr>
        <w:pStyle w:val="Institucioni"/>
      </w:pPr>
      <w:r w:rsidRPr="001E633C">
        <w:t>I REPUBLIKËS SË SHQIPËRISË</w:t>
      </w:r>
    </w:p>
    <w:p w:rsidR="004E24ED" w:rsidRPr="001E633C" w:rsidRDefault="004E24ED" w:rsidP="009277AE">
      <w:pPr>
        <w:pStyle w:val="Paragrafi"/>
      </w:pPr>
    </w:p>
    <w:p w:rsidR="004E24ED" w:rsidRPr="001E633C" w:rsidRDefault="004E24ED" w:rsidP="004E24ED">
      <w:pPr>
        <w:pStyle w:val="VENDOSI"/>
      </w:pPr>
      <w:r w:rsidRPr="001E633C">
        <w:t>VENDOSI:</w:t>
      </w:r>
    </w:p>
    <w:p w:rsidR="004E24ED" w:rsidRPr="001E633C" w:rsidRDefault="004E24ED" w:rsidP="009277AE">
      <w:pPr>
        <w:pStyle w:val="Paragrafi"/>
      </w:pPr>
    </w:p>
    <w:p w:rsidR="004E24ED" w:rsidRPr="001E633C" w:rsidRDefault="004E24ED" w:rsidP="004E24ED">
      <w:pPr>
        <w:pStyle w:val="NeniNr"/>
        <w:rPr>
          <w:szCs w:val="22"/>
        </w:rPr>
      </w:pPr>
      <w:r w:rsidRPr="001E633C">
        <w:rPr>
          <w:szCs w:val="22"/>
        </w:rPr>
        <w:t>Neni 1</w:t>
      </w:r>
    </w:p>
    <w:p w:rsidR="004E24ED" w:rsidRPr="001E633C" w:rsidRDefault="004E24ED" w:rsidP="009277AE">
      <w:pPr>
        <w:pStyle w:val="Paragrafi"/>
      </w:pPr>
    </w:p>
    <w:p w:rsidR="004E24ED" w:rsidRPr="001E633C" w:rsidRDefault="004E24ED" w:rsidP="004E24ED">
      <w:pPr>
        <w:pStyle w:val="Paragrafi"/>
        <w:rPr>
          <w:szCs w:val="22"/>
          <w:lang w:val="en-GB"/>
        </w:rPr>
      </w:pPr>
      <w:r w:rsidRPr="001E633C">
        <w:rPr>
          <w:szCs w:val="22"/>
          <w:lang w:val="en-GB"/>
        </w:rPr>
        <w:t>Ratifikohet "Marrëveshja e koncesionit e formë</w:t>
      </w:r>
      <w:r w:rsidR="008475B6">
        <w:rPr>
          <w:szCs w:val="22"/>
          <w:lang w:val="en-GB"/>
        </w:rPr>
        <w:t>s "BOO" për ndërtimin dhe shfryt</w:t>
      </w:r>
      <w:r w:rsidRPr="001E633C">
        <w:rPr>
          <w:szCs w:val="22"/>
          <w:lang w:val="en-GB"/>
        </w:rPr>
        <w:t>ëzimin e terminalit bregdetar, për depozitimin e naftës dhe të nënprodukteve të saj në Gjirin e Vlorës", e negociuar dhe e nënshkruar n</w:t>
      </w:r>
      <w:r w:rsidR="00AD580D">
        <w:rPr>
          <w:szCs w:val="22"/>
          <w:lang w:val="en-GB"/>
        </w:rPr>
        <w:t>dërmjet Qeverisë së Republikës t</w:t>
      </w:r>
      <w:r w:rsidRPr="001E633C">
        <w:rPr>
          <w:szCs w:val="22"/>
          <w:lang w:val="en-GB"/>
        </w:rPr>
        <w:t>ë Shqipërisë dhe shoqërisë "La Petrolifera Italo Rumena", S.p.A.", sipas tekstit që i bashkëlidhet këtij ligji.</w:t>
      </w:r>
    </w:p>
    <w:p w:rsidR="004E24ED" w:rsidRPr="001E633C" w:rsidRDefault="004E24ED" w:rsidP="004E24ED">
      <w:pPr>
        <w:pStyle w:val="Paragrafi"/>
        <w:rPr>
          <w:szCs w:val="22"/>
          <w:lang w:val="en-GB"/>
        </w:rPr>
      </w:pPr>
    </w:p>
    <w:p w:rsidR="004E24ED" w:rsidRPr="001E633C" w:rsidRDefault="004E24ED" w:rsidP="004E24ED">
      <w:pPr>
        <w:pStyle w:val="NeniNr"/>
        <w:rPr>
          <w:szCs w:val="22"/>
        </w:rPr>
      </w:pPr>
      <w:r w:rsidRPr="001E633C">
        <w:rPr>
          <w:szCs w:val="22"/>
        </w:rPr>
        <w:t>Neni 2</w:t>
      </w:r>
    </w:p>
    <w:p w:rsidR="004E24ED" w:rsidRPr="001E633C" w:rsidRDefault="004E24ED" w:rsidP="004E24ED">
      <w:pPr>
        <w:pStyle w:val="Paragrafi"/>
        <w:rPr>
          <w:szCs w:val="22"/>
          <w:lang w:val="en-GB"/>
        </w:rPr>
      </w:pPr>
    </w:p>
    <w:p w:rsidR="004E24ED" w:rsidRPr="001E633C" w:rsidRDefault="004E24ED" w:rsidP="004E24ED">
      <w:pPr>
        <w:pStyle w:val="Paragrafi"/>
        <w:rPr>
          <w:szCs w:val="22"/>
          <w:lang w:val="en-GB"/>
        </w:rPr>
      </w:pPr>
      <w:r w:rsidRPr="001E633C">
        <w:rPr>
          <w:szCs w:val="22"/>
          <w:lang w:val="en-GB"/>
        </w:rPr>
        <w:t>Ratifikohet "Marrëveshja e koncesionit e formës BOT" për ndërtimin dhe shfrytëzimin e infrastrukturës portuale në shërbim të terminalit bregdetar në Gjirin e Vlorës", e negociuar dhe e nënshkruar ndërmjet Qeverisë së Republikës të Shqipërisë dhe shoqërisë "La Petrolifera Italo Rumena, S.p.A.", sipas tekstit që i bashkëlidhet këtij ligji.</w:t>
      </w:r>
    </w:p>
    <w:p w:rsidR="004E24ED" w:rsidRPr="001E633C" w:rsidRDefault="004E24ED" w:rsidP="004E24ED">
      <w:pPr>
        <w:pStyle w:val="Paragrafi"/>
        <w:rPr>
          <w:szCs w:val="22"/>
          <w:lang w:val="en-GB"/>
        </w:rPr>
      </w:pPr>
    </w:p>
    <w:p w:rsidR="004E24ED" w:rsidRPr="001E633C" w:rsidRDefault="004E24ED" w:rsidP="004E24ED">
      <w:pPr>
        <w:pStyle w:val="NeniNr"/>
        <w:rPr>
          <w:szCs w:val="22"/>
        </w:rPr>
      </w:pPr>
      <w:r w:rsidRPr="001E633C">
        <w:rPr>
          <w:szCs w:val="22"/>
        </w:rPr>
        <w:t>Neni 3</w:t>
      </w:r>
    </w:p>
    <w:p w:rsidR="004E24ED" w:rsidRPr="001E633C" w:rsidRDefault="004E24ED" w:rsidP="004E24ED">
      <w:pPr>
        <w:pStyle w:val="Paragrafi"/>
        <w:rPr>
          <w:szCs w:val="22"/>
          <w:lang w:val="en-GB"/>
        </w:rPr>
      </w:pPr>
    </w:p>
    <w:p w:rsidR="004E24ED" w:rsidRPr="001E633C" w:rsidRDefault="004E24ED" w:rsidP="004E24ED">
      <w:pPr>
        <w:pStyle w:val="Paragrafi"/>
        <w:rPr>
          <w:szCs w:val="22"/>
          <w:lang w:val="en-GB"/>
        </w:rPr>
      </w:pPr>
      <w:r w:rsidRPr="001E633C">
        <w:rPr>
          <w:szCs w:val="22"/>
          <w:lang w:val="en-GB"/>
        </w:rPr>
        <w:t>Shoqëria "La Petrolifera Italo Rumena, S.p.A." përjashtohet nga të gjitha taksat dhe detyrimet doganore për importimin e lëndëve të para, të pajisjeve e instrumenteve të tjera, nga tarifat e pronësisë intelektuale, si dhe nga ato inxhinierike për ndërtimin e terminalit dhe të infrastrukturës portuale, për një periudhë 24-mujore, duke filluar nga data e përfundimit të afatit prej 60 ditësh të pajisjes së koncesionarit me të gjitha autorizimet dhe lejet përkatëse nga autoritetet shqiptare, si dhe t'i rimbursohet asaj TVSH-ja e paguar.</w:t>
      </w:r>
    </w:p>
    <w:p w:rsidR="004E24ED" w:rsidRPr="001E633C" w:rsidRDefault="004E24ED" w:rsidP="004E24ED">
      <w:pPr>
        <w:pStyle w:val="Paragrafi"/>
        <w:rPr>
          <w:szCs w:val="22"/>
          <w:lang w:val="en-GB"/>
        </w:rPr>
      </w:pPr>
    </w:p>
    <w:p w:rsidR="004E24ED" w:rsidRPr="009277AE" w:rsidRDefault="004E24ED" w:rsidP="009277AE">
      <w:pPr>
        <w:pStyle w:val="NeniNr"/>
      </w:pPr>
      <w:r w:rsidRPr="009277AE">
        <w:t>Neni 4</w:t>
      </w:r>
    </w:p>
    <w:p w:rsidR="004E24ED" w:rsidRPr="001E633C" w:rsidRDefault="004E24ED" w:rsidP="004E24ED">
      <w:pPr>
        <w:pStyle w:val="Paragrafi"/>
        <w:rPr>
          <w:szCs w:val="22"/>
          <w:lang w:val="en-GB"/>
        </w:rPr>
      </w:pPr>
    </w:p>
    <w:p w:rsidR="004E24ED" w:rsidRDefault="004E24ED" w:rsidP="004E24ED">
      <w:pPr>
        <w:pStyle w:val="Paragrafi"/>
        <w:rPr>
          <w:lang w:val="en-GB"/>
        </w:rPr>
      </w:pPr>
      <w:r w:rsidRPr="001304EA">
        <w:rPr>
          <w:lang w:val="en-GB"/>
        </w:rPr>
        <w:t>Ky ligj hyn në fuqi pas botimit në Fletoren Zyrtare.</w:t>
      </w:r>
    </w:p>
    <w:p w:rsidR="004E24ED" w:rsidRPr="001304EA" w:rsidRDefault="004E24ED" w:rsidP="004E24ED">
      <w:pPr>
        <w:pStyle w:val="Paragrafi"/>
        <w:rPr>
          <w:sz w:val="24"/>
          <w:szCs w:val="24"/>
          <w:lang w:val="en-GB"/>
        </w:rPr>
      </w:pPr>
    </w:p>
    <w:p w:rsidR="004E24ED" w:rsidRPr="00862F52" w:rsidRDefault="004E24ED" w:rsidP="004E24ED">
      <w:pPr>
        <w:pStyle w:val="Shpallja"/>
        <w:rPr>
          <w:sz w:val="23"/>
          <w:szCs w:val="23"/>
        </w:rPr>
      </w:pPr>
      <w:r w:rsidRPr="00862F52">
        <w:rPr>
          <w:sz w:val="23"/>
          <w:szCs w:val="23"/>
        </w:rPr>
        <w:t>Shpallur me dekretin nr.4250, datë 16.6.2004 të Presidentit të Republikës së Shqipërisë, Alfred Moisiu</w:t>
      </w:r>
    </w:p>
    <w:p w:rsidR="004E24ED" w:rsidRDefault="004E24ED" w:rsidP="004E24ED">
      <w:pPr>
        <w:pStyle w:val="Shpallja"/>
        <w:jc w:val="center"/>
      </w:pPr>
    </w:p>
    <w:p w:rsidR="004E24ED" w:rsidRDefault="004E24ED" w:rsidP="004E24ED">
      <w:pPr>
        <w:pStyle w:val="Shpallja"/>
        <w:jc w:val="center"/>
      </w:pPr>
    </w:p>
    <w:p w:rsidR="004E24ED" w:rsidRDefault="004E24ED" w:rsidP="004E24ED">
      <w:pPr>
        <w:pStyle w:val="Shpallja"/>
        <w:jc w:val="center"/>
      </w:pPr>
    </w:p>
    <w:p w:rsidR="004E24ED" w:rsidRDefault="004E24ED" w:rsidP="004E24ED">
      <w:pPr>
        <w:pStyle w:val="Shpallja"/>
        <w:jc w:val="center"/>
      </w:pPr>
    </w:p>
    <w:p w:rsidR="004E24ED" w:rsidRDefault="004E24ED" w:rsidP="004E24ED">
      <w:pPr>
        <w:pStyle w:val="Shpallja"/>
        <w:jc w:val="center"/>
      </w:pPr>
    </w:p>
    <w:p w:rsidR="004E24ED" w:rsidRPr="00A8720C" w:rsidRDefault="004E24ED" w:rsidP="004E24ED">
      <w:pPr>
        <w:pStyle w:val="Shpallja"/>
        <w:jc w:val="center"/>
        <w:rPr>
          <w:sz w:val="24"/>
          <w:szCs w:val="24"/>
        </w:rPr>
      </w:pPr>
      <w:r w:rsidRPr="009821B4">
        <w:t>MARRËVESHJE</w:t>
      </w:r>
    </w:p>
    <w:p w:rsidR="004E24ED" w:rsidRPr="009821B4" w:rsidRDefault="004E24ED" w:rsidP="004E24ED">
      <w:pPr>
        <w:pStyle w:val="TitulliTitull"/>
        <w:keepNext w:val="0"/>
      </w:pPr>
      <w:r>
        <w:t>KONc</w:t>
      </w:r>
      <w:r w:rsidRPr="009821B4">
        <w:t>ESIONI E FORMËS “BOO” (NDËRTIM- PRONËSI-SHFRYTËZIM)</w:t>
      </w:r>
      <w:r>
        <w:t xml:space="preserve"> </w:t>
      </w:r>
      <w:r w:rsidRPr="009821B4">
        <w:t>PËR NDËRTIMIN DHE SHFRYTËZIMIN E TERMINAL</w:t>
      </w:r>
      <w:r>
        <w:t xml:space="preserve">IT BREGDETAR NË GJIRIN E VLORËS në bazë të </w:t>
      </w:r>
      <w:r>
        <w:lastRenderedPageBreak/>
        <w:t>Ligjit nr.</w:t>
      </w:r>
      <w:r w:rsidRPr="009821B4">
        <w:t>7973, datë 26.7.1995</w:t>
      </w:r>
    </w:p>
    <w:p w:rsidR="004E24ED" w:rsidRPr="009821B4" w:rsidRDefault="004E24ED" w:rsidP="004E24ED">
      <w:pPr>
        <w:pStyle w:val="Paragrafi"/>
        <w:ind w:firstLine="0"/>
      </w:pPr>
    </w:p>
    <w:p w:rsidR="004E24ED" w:rsidRPr="009821B4" w:rsidRDefault="004E24ED" w:rsidP="008E47E1">
      <w:pPr>
        <w:pStyle w:val="Paragrafi"/>
      </w:pPr>
      <w:r w:rsidRPr="009821B4">
        <w:t xml:space="preserve">Me këtë </w:t>
      </w:r>
      <w:r>
        <w:t>Ma</w:t>
      </w:r>
      <w:r w:rsidR="00B71080">
        <w:t>rrëveshje koncesioni të lidhur n</w:t>
      </w:r>
      <w:r>
        <w:t>ë m</w:t>
      </w:r>
      <w:r w:rsidRPr="009821B4">
        <w:t>a</w:t>
      </w:r>
      <w:r>
        <w:t>j</w:t>
      </w:r>
      <w:r w:rsidR="00B71080">
        <w:t xml:space="preserve"> 2004, </w:t>
      </w:r>
      <w:r w:rsidR="00AD4ECD">
        <w:t xml:space="preserve">ndërmjet </w:t>
      </w:r>
      <w:r w:rsidRPr="001E633C">
        <w:t>Qeverisë së Republikës të Shqipërisë,</w:t>
      </w:r>
      <w:r w:rsidRPr="009821B4">
        <w:t xml:space="preserve"> e përfaqësuar nga Organi Shtetëror i Autorizuar (më poshtë do të referohet si “Qeveria”, “Shteti” ose OSHA sipas rastit), autorizuar për të lidhur këtë </w:t>
      </w:r>
      <w:r>
        <w:t>M</w:t>
      </w:r>
      <w:r w:rsidRPr="009821B4">
        <w:t xml:space="preserve">arrëveshje me </w:t>
      </w:r>
      <w:r>
        <w:t>v</w:t>
      </w:r>
      <w:r w:rsidRPr="009821B4">
        <w:t xml:space="preserve">endimin nr. 297, datë 8 </w:t>
      </w:r>
      <w:r>
        <w:t>maj 2003</w:t>
      </w:r>
      <w:r w:rsidRPr="009821B4">
        <w:t xml:space="preserve"> të Këshillit të</w:t>
      </w:r>
      <w:r>
        <w:t xml:space="preserve"> Ministrave, si dhe nga v</w:t>
      </w:r>
      <w:r w:rsidR="008E47E1">
        <w:t>endimet nr.</w:t>
      </w:r>
      <w:r w:rsidRPr="009821B4">
        <w:t xml:space="preserve">171, datë 26 </w:t>
      </w:r>
      <w:r>
        <w:t>mars 2004</w:t>
      </w:r>
      <w:r w:rsidRPr="009821B4">
        <w:t xml:space="preserve"> dhe 278, datë 12 </w:t>
      </w:r>
      <w:r>
        <w:t>maj 2004, të gjitha këto bashkë</w:t>
      </w:r>
      <w:r w:rsidRPr="009821B4">
        <w:t xml:space="preserve">ngjitur si </w:t>
      </w:r>
      <w:r w:rsidR="008E47E1">
        <w:t>shtojca A</w:t>
      </w:r>
      <w:r w:rsidR="00B71080">
        <w:t xml:space="preserve"> </w:t>
      </w:r>
      <w:r w:rsidRPr="00B71080">
        <w:t>dhe</w:t>
      </w:r>
      <w:r w:rsidR="005251DB">
        <w:t xml:space="preserve"> </w:t>
      </w:r>
      <w:r w:rsidRPr="001E633C">
        <w:t>“LA PETROLIFERA ITALO RUMENA S.p.A.”,</w:t>
      </w:r>
      <w:r w:rsidRPr="009821B4">
        <w:t xml:space="preserve"> një shoqëri që është krijuar dhe funksionon sipas </w:t>
      </w:r>
      <w:r>
        <w:t>l</w:t>
      </w:r>
      <w:r w:rsidRPr="009821B4">
        <w:t xml:space="preserve">igjeve </w:t>
      </w:r>
      <w:r>
        <w:t>i</w:t>
      </w:r>
      <w:r w:rsidRPr="009821B4">
        <w:t>taliane, me seli të regjistruar</w:t>
      </w:r>
      <w:r>
        <w:t xml:space="preserve"> në Milano, Via del Bollo nr.4</w:t>
      </w:r>
      <w:r w:rsidRPr="009821B4">
        <w:t xml:space="preserve"> dhe me seli administrative në Bolonjë, Viale Aldini nr. 190, e përfaqësuar nga Drejtori i saj i Përgjithshëm, Dr. Guido Ottolenghi, i autorizuar për të lidhur këtë Marrëveshje me vendim të </w:t>
      </w:r>
      <w:r>
        <w:t>b</w:t>
      </w:r>
      <w:r w:rsidRPr="009821B4">
        <w:t xml:space="preserve">ordit të </w:t>
      </w:r>
      <w:r>
        <w:t>s</w:t>
      </w:r>
      <w:r w:rsidRPr="009821B4">
        <w:t>hoqërisë, datë 19</w:t>
      </w:r>
      <w:r>
        <w:t xml:space="preserve"> tetor 2002, që gje</w:t>
      </w:r>
      <w:r w:rsidRPr="009821B4">
        <w:t xml:space="preserve">ndet bashkëngjitur </w:t>
      </w:r>
      <w:r w:rsidRPr="001E633C">
        <w:t>si shtojca B,</w:t>
      </w:r>
      <w:r w:rsidRPr="009821B4">
        <w:t xml:space="preserve"> (më poshtë kjo </w:t>
      </w:r>
      <w:r>
        <w:t>s</w:t>
      </w:r>
      <w:r w:rsidRPr="009821B4">
        <w:t xml:space="preserve">hoqëri do të referohet si “PIR”) dhe </w:t>
      </w:r>
      <w:r w:rsidRPr="001E633C">
        <w:t>La Petrolifera Italo Albanese Sh.A.,</w:t>
      </w:r>
      <w:r w:rsidRPr="009821B4">
        <w:t xml:space="preserve"> një shoqëri që është krijuar nga PIR dhe që funksionon sipas </w:t>
      </w:r>
      <w:r>
        <w:t>l</w:t>
      </w:r>
      <w:r w:rsidRPr="009821B4">
        <w:t xml:space="preserve">igjeve </w:t>
      </w:r>
      <w:r>
        <w:t>s</w:t>
      </w:r>
      <w:r w:rsidRPr="009821B4">
        <w:t xml:space="preserve">hqiptare, me seli në Tiranë, përfaqësuar nga Drejtori i saj i Përgjithshëm, Dr. Guido Ottolenghi, i autorizuar për lidhjen e kësaj Marrëveshjeje me vendim të </w:t>
      </w:r>
      <w:r>
        <w:t>k</w:t>
      </w:r>
      <w:r w:rsidRPr="009821B4">
        <w:t xml:space="preserve">ëshillit të </w:t>
      </w:r>
      <w:r>
        <w:t>s</w:t>
      </w:r>
      <w:r w:rsidRPr="009821B4">
        <w:t xml:space="preserve">hoqërisë, datë 22 </w:t>
      </w:r>
      <w:r>
        <w:t>t</w:t>
      </w:r>
      <w:r w:rsidRPr="009821B4">
        <w:t xml:space="preserve">etor 2002, bashkëngjitur </w:t>
      </w:r>
      <w:r w:rsidRPr="001E633C">
        <w:t>si shtojca</w:t>
      </w:r>
      <w:r w:rsidRPr="00A82A0B">
        <w:rPr>
          <w:b/>
        </w:rPr>
        <w:t xml:space="preserve"> C </w:t>
      </w:r>
      <w:r w:rsidRPr="009821B4">
        <w:t xml:space="preserve">(më poshtë kjo </w:t>
      </w:r>
      <w:r>
        <w:t>s</w:t>
      </w:r>
      <w:r w:rsidRPr="009821B4">
        <w:t>hoqëri do të referohet si “PIA”). PIR dhe PIA më poshtë do të referohen bashkërisht ose secila prej tyre si “Koncesio</w:t>
      </w:r>
      <w:r w:rsidR="00AD4ECD">
        <w:t>nari”</w:t>
      </w:r>
      <w:r w:rsidRPr="009821B4">
        <w:t>(Të dy</w:t>
      </w:r>
      <w:r>
        <w:t>ja</w:t>
      </w:r>
      <w:r w:rsidRPr="009821B4">
        <w:t xml:space="preserve"> së bashku në disa raste do të referohen bashkërisht si “Palët” ose veç e veç si “Pala</w:t>
      </w:r>
      <w:r>
        <w:t>.”)</w:t>
      </w:r>
      <w:r w:rsidR="00EC7A23">
        <w:t>,</w:t>
      </w:r>
    </w:p>
    <w:p w:rsidR="004E24ED" w:rsidRPr="009821B4" w:rsidRDefault="004E24ED" w:rsidP="004E24ED">
      <w:pPr>
        <w:pStyle w:val="Paragrafi"/>
      </w:pPr>
    </w:p>
    <w:p w:rsidR="004E24ED" w:rsidRPr="001E633C" w:rsidRDefault="00B71080" w:rsidP="004E24ED">
      <w:pPr>
        <w:pStyle w:val="NeniTitull"/>
        <w:keepNext w:val="0"/>
        <w:rPr>
          <w:b w:val="0"/>
        </w:rPr>
      </w:pPr>
      <w:r>
        <w:rPr>
          <w:b w:val="0"/>
        </w:rPr>
        <w:t>MEQENË</w:t>
      </w:r>
      <w:r w:rsidR="00FA1EF7">
        <w:rPr>
          <w:b w:val="0"/>
        </w:rPr>
        <w:t>SE</w:t>
      </w:r>
    </w:p>
    <w:p w:rsidR="004E24ED" w:rsidRPr="009821B4" w:rsidRDefault="004E24ED" w:rsidP="004E24ED">
      <w:pPr>
        <w:pStyle w:val="Paragrafi"/>
      </w:pPr>
    </w:p>
    <w:p w:rsidR="004E24ED" w:rsidRDefault="004E24ED" w:rsidP="004E24ED">
      <w:pPr>
        <w:pStyle w:val="Paragrafi"/>
      </w:pPr>
      <w:r>
        <w:t xml:space="preserve">A) </w:t>
      </w:r>
      <w:r w:rsidRPr="009821B4">
        <w:t>Palët, në përputhje me propozimin e pakërkuar të paraqitur nga Koncesiona</w:t>
      </w:r>
      <w:r>
        <w:t>ri, më 19.</w:t>
      </w:r>
      <w:r w:rsidRPr="009821B4">
        <w:t>7.2002, me numër protokolli 5671 të Mini</w:t>
      </w:r>
      <w:r>
        <w:t>strisë së Industrisë dhe të Energje</w:t>
      </w:r>
      <w:r w:rsidRPr="009821B4">
        <w:t>t</w:t>
      </w:r>
      <w:r>
        <w:t>ikës, si dhe me versionin e azhu</w:t>
      </w:r>
      <w:r w:rsidRPr="009821B4">
        <w:t>rnu</w:t>
      </w:r>
      <w:r>
        <w:t>ar të këtij propozimi, datë 12.</w:t>
      </w:r>
      <w:r w:rsidRPr="009821B4">
        <w:t>3.2003, me numër protokolli 1686 të Mini</w:t>
      </w:r>
      <w:r>
        <w:t>strisë së Industrisë dhe të Energjetikës, në bazë të l</w:t>
      </w:r>
      <w:r w:rsidR="00B71080">
        <w:t>igjit nr.</w:t>
      </w:r>
      <w:r w:rsidRPr="009821B4">
        <w:t>7973</w:t>
      </w:r>
      <w:r>
        <w:t>, datë 26.</w:t>
      </w:r>
      <w:r w:rsidRPr="009821B4">
        <w:t xml:space="preserve">7.1995, janë të interesuara për ndërtimin dhe shfrytëzimin nga Koncesionari të një terminali bregdetar për naftë, nënproduktet e saj dhe produktet të tjera në Gjirin e Vlorës në ballë të ish-uzinave të </w:t>
      </w:r>
      <w:r>
        <w:t>s</w:t>
      </w:r>
      <w:r w:rsidRPr="009821B4">
        <w:t>odës dhe të PVC-së</w:t>
      </w:r>
      <w:r>
        <w:t>,</w:t>
      </w:r>
      <w:r w:rsidRPr="009821B4">
        <w:t xml:space="preserve"> si dhe të infrastrukturës bregdetare përkatëse, në përputhje me proj</w:t>
      </w:r>
      <w:r>
        <w:t>ektin paraprak që gjendet bashkë</w:t>
      </w:r>
      <w:r w:rsidRPr="009821B4">
        <w:t xml:space="preserve">ngjitur si </w:t>
      </w:r>
      <w:r w:rsidRPr="001E633C">
        <w:t>shtojca 1/i dhe 1/ii, 2/i dhe 2/ii, dhe 3,</w:t>
      </w:r>
      <w:r w:rsidRPr="009821B4">
        <w:t xml:space="preserve"> dhe të zhvillimeve të tij të mëvonshme që do të pasqyrohen në një projekt fizibiliteti më të detajuar, i cili do të realizohet në bazë të afateve dhe kushtev</w:t>
      </w:r>
      <w:r>
        <w:t>e të përcaktuara këtu më poshtë.</w:t>
      </w:r>
    </w:p>
    <w:p w:rsidR="004E24ED" w:rsidRPr="009821B4" w:rsidRDefault="004E24ED" w:rsidP="004E24ED">
      <w:pPr>
        <w:pStyle w:val="Paragrafi"/>
      </w:pPr>
      <w:r>
        <w:t xml:space="preserve">B) </w:t>
      </w:r>
      <w:r w:rsidRPr="009821B4">
        <w:t>Zona përkatëse për ndërtimin e terminalit, e cila përfshin një sipërfaqe prej 183,000 metra katrorë (duke përjashtuar zonat e mbushura që do të ndërtohen nga Koncesionari) dhe që është vijë</w:t>
      </w:r>
      <w:r>
        <w:t>zuar me të kuqe në hartën bashkë</w:t>
      </w:r>
      <w:r w:rsidRPr="009821B4">
        <w:t>ngjitur</w:t>
      </w:r>
      <w:r w:rsidRPr="00A82A0B">
        <w:t xml:space="preserve"> si</w:t>
      </w:r>
      <w:r w:rsidRPr="00A82A0B">
        <w:rPr>
          <w:b/>
        </w:rPr>
        <w:t xml:space="preserve"> </w:t>
      </w:r>
      <w:r w:rsidRPr="001E633C">
        <w:t>shtojca 2/i,</w:t>
      </w:r>
      <w:r w:rsidRPr="009821B4">
        <w:t xml:space="preserve"> është caktuar e seleksionuar nga Qeveria e Shqipërisë si një zonë e dedikuar për ndërtimin e një terminali bregdetar, për transportimin dhe depozitimin e naftës, nënprodukteve të saj dhe të produkteve të tjera, nëpërm</w:t>
      </w:r>
      <w:r>
        <w:t>jet një studimi të detajuar të j</w:t>
      </w:r>
      <w:r w:rsidRPr="009821B4">
        <w:t>anarit të vitit 2001, për “përcaktimin e zonave të përshtashme për ndërtimin e instalimeve (terminaleve) bregdetare të naftës, gazit të lëngshëm</w:t>
      </w:r>
      <w:r>
        <w:t>,</w:t>
      </w:r>
      <w:r w:rsidRPr="009821B4">
        <w:t xml:space="preserve"> të naftës dhe të nënprodukteve të tyre”, të sponsorizuar nga ish-Ministria e Ekonomisë Publike dhe e Privatizimit, sot Mini</w:t>
      </w:r>
      <w:r>
        <w:t>stria e Industrisë dhe e Energje</w:t>
      </w:r>
      <w:r w:rsidRPr="009821B4">
        <w:t>tikës, s</w:t>
      </w:r>
      <w:r>
        <w:t>tudim i cili është miratuar me v</w:t>
      </w:r>
      <w:r w:rsidRPr="009821B4">
        <w:t>endimin e Këshillit të Ministra</w:t>
      </w:r>
      <w:r>
        <w:t>ve nr. 251, d</w:t>
      </w:r>
      <w:r w:rsidR="00EC7A23">
        <w:t>atë 29.4.2001, me vendimin e KRR</w:t>
      </w:r>
      <w:r>
        <w:t>T-s</w:t>
      </w:r>
      <w:r w:rsidR="00254945">
        <w:t>ë</w:t>
      </w:r>
      <w:r>
        <w:t xml:space="preserve"> së Vlorës nr.1, datë 17.1.2003, me v</w:t>
      </w:r>
      <w:r w:rsidRPr="009821B4">
        <w:t>endi</w:t>
      </w:r>
      <w:r w:rsidR="00B71080">
        <w:t>min e KRR</w:t>
      </w:r>
      <w:r>
        <w:t>T-s</w:t>
      </w:r>
      <w:r w:rsidR="00254945">
        <w:t>ë</w:t>
      </w:r>
      <w:r>
        <w:t xml:space="preserve"> së Republikës t</w:t>
      </w:r>
      <w:r w:rsidR="00EC7A23">
        <w:t>ë Shqipërisë nr.</w:t>
      </w:r>
      <w:r w:rsidRPr="009821B4">
        <w:t>9, datë 19.</w:t>
      </w:r>
      <w:r>
        <w:t>2.2003, si dhe me akte të tjera.</w:t>
      </w:r>
    </w:p>
    <w:p w:rsidR="004E24ED" w:rsidRDefault="004E24ED" w:rsidP="004E24ED">
      <w:pPr>
        <w:pStyle w:val="Paragrafi"/>
      </w:pPr>
      <w:r>
        <w:t xml:space="preserve">C) </w:t>
      </w:r>
      <w:r w:rsidRPr="009821B4">
        <w:t>Këshilli i Ministrave, duke njohur rëndësinë strategjike të terminalit dhe të infrastrukturës portuale që lidhet me të, si një prioritet kombëtar dhe si një infrastruktur</w:t>
      </w:r>
      <w:r>
        <w:t>ë</w:t>
      </w:r>
      <w:r w:rsidRPr="009821B4">
        <w:t xml:space="preserve"> thelbësore për furnizimin me energji të vendit, duke e konsideruar atë si një projekt unik përsa i përket dimensioneve të tij teknike dhe ekonomike për zhvillimin e Shqipërisë, si dhe duke njohur ekzistencën e të gjitha të drejtave, rrethanave, mundësive dhe kushteve të parashikuara në ligj për t’i akorduar Koncesionarit të gjitha të drejtat ligjore të parashikuara në kë</w:t>
      </w:r>
      <w:r>
        <w:t>të Marrëveshje, ka miratuar me v</w:t>
      </w:r>
      <w:r w:rsidRPr="009821B4">
        <w:t>endimin e Këshillit të Mi</w:t>
      </w:r>
      <w:r w:rsidR="003819F8">
        <w:t>nistrave nr.</w:t>
      </w:r>
      <w:r>
        <w:t>297, datë 8.5.2003</w:t>
      </w:r>
      <w:r w:rsidRPr="009821B4">
        <w:t xml:space="preserve"> “Procedurën e dhënies me koncesion, si pro</w:t>
      </w:r>
      <w:r>
        <w:t>pozim të pakërkuar, sipas projektit të s</w:t>
      </w:r>
      <w:r w:rsidR="00771CDE">
        <w:t xml:space="preserve">hoqërisë “La Petrolifera Italo </w:t>
      </w:r>
      <w:r w:rsidRPr="009821B4">
        <w:t>Rumena” S.p.A</w:t>
      </w:r>
      <w:r>
        <w:t>.</w:t>
      </w:r>
      <w:r w:rsidRPr="009821B4">
        <w:t xml:space="preserve"> për ndërtimin dhe shfrytëzimin e depozitave bregdetare dhe të infrastrukturës portuale në Gjirin e Vlorës” dhe ka krijuar </w:t>
      </w:r>
      <w:r>
        <w:t>Organin Shtetëror të A</w:t>
      </w:r>
      <w:r w:rsidRPr="009821B4">
        <w:t>utorizuar për të negociuar dhe nënshkruar këtë Marrëveshje, e cila u aprovu</w:t>
      </w:r>
      <w:r>
        <w:t>a me vendimet nr. 171, datë 26.3.2004</w:t>
      </w:r>
      <w:r w:rsidRPr="009821B4">
        <w:t xml:space="preserve"> </w:t>
      </w:r>
      <w:r>
        <w:t>dhe nr.278, datë 12.</w:t>
      </w:r>
      <w:r w:rsidRPr="009821B4">
        <w:t>5.2</w:t>
      </w:r>
      <w:r>
        <w:t>004 të Këshillit të Ministrave.</w:t>
      </w:r>
    </w:p>
    <w:p w:rsidR="004E24ED" w:rsidRPr="009821B4" w:rsidRDefault="004E24ED" w:rsidP="004E24ED">
      <w:pPr>
        <w:pStyle w:val="Paragrafi"/>
      </w:pPr>
      <w:r>
        <w:t xml:space="preserve">D) </w:t>
      </w:r>
      <w:r w:rsidRPr="009821B4">
        <w:t>Këshilli i Ministrave, duke pasur parasysh problemet mjedisore në zonën e Gjirit të Vlorës në ballë të ish-</w:t>
      </w:r>
      <w:r>
        <w:t>uzinave të s</w:t>
      </w:r>
      <w:r w:rsidRPr="009821B4">
        <w:t xml:space="preserve">odës dhe të PVC-së, e vlerëson kontributin që jep projekti kundër ndotjes së </w:t>
      </w:r>
      <w:r w:rsidRPr="009821B4">
        <w:lastRenderedPageBreak/>
        <w:t>zonës nëpërmjet uljes së ndërveprimit të detit me ujin nëntokësor që derdhet në det, si dhe nëpërmjet minimizimit të filtrimit të uj</w:t>
      </w:r>
      <w:r>
        <w:t>ë</w:t>
      </w:r>
      <w:r w:rsidRPr="009821B4">
        <w:t>rave sipërfaqësor</w:t>
      </w:r>
      <w:r>
        <w:t>e</w:t>
      </w:r>
      <w:r w:rsidRPr="009821B4">
        <w:t xml:space="preserve"> në uj</w:t>
      </w:r>
      <w:r>
        <w:t>ë</w:t>
      </w:r>
      <w:r w:rsidRPr="009821B4">
        <w:t>rat nëntokësor</w:t>
      </w:r>
      <w:r>
        <w:t>e</w:t>
      </w:r>
      <w:r w:rsidRPr="009821B4">
        <w:t xml:space="preserve"> në zonën e terminalit bregdetar.</w:t>
      </w:r>
    </w:p>
    <w:p w:rsidR="004E24ED" w:rsidRPr="009821B4" w:rsidRDefault="004E24ED" w:rsidP="004E24ED">
      <w:pPr>
        <w:pStyle w:val="Paragrafi"/>
      </w:pPr>
      <w:r>
        <w:t xml:space="preserve">E) </w:t>
      </w:r>
      <w:r w:rsidRPr="009821B4">
        <w:t>Koncesionari, nga ana e tij, posedon një ekspertizë dhe eksperiencë të konsiderueshme në fushën e ndërtimit dhe të shfrytëzimit të terminaleve të pavarur</w:t>
      </w:r>
      <w:r>
        <w:t>a bregdetare</w:t>
      </w:r>
      <w:r w:rsidRPr="009821B4">
        <w:t xml:space="preserve"> dhe ka negociuar dhe do të nënshkruaj</w:t>
      </w:r>
      <w:r>
        <w:t>ë</w:t>
      </w:r>
      <w:r w:rsidRPr="009821B4">
        <w:t xml:space="preserve"> këtë Marrëveshje me cilësinë e shoqërisë kontrolluese të PIA-s, në kuptimin që ajo do të transferojë tek PIA, në fazën e ndërtimit dhe në fazën fillestare të shfrytë</w:t>
      </w:r>
      <w:r>
        <w:t>zimit, teknologjinë e nevojshme.</w:t>
      </w:r>
    </w:p>
    <w:p w:rsidR="004E24ED" w:rsidRPr="009821B4" w:rsidRDefault="004E24ED" w:rsidP="004E24ED">
      <w:pPr>
        <w:pStyle w:val="Paragrafi"/>
      </w:pPr>
      <w:r>
        <w:t xml:space="preserve">F) </w:t>
      </w:r>
      <w:r w:rsidRPr="009821B4">
        <w:t>Të drejtat dhe de</w:t>
      </w:r>
      <w:r>
        <w:t>tyrimet e parashikuara në këtë M</w:t>
      </w:r>
      <w:r w:rsidRPr="009821B4">
        <w:t xml:space="preserve">arrëveshje koncesioni do të kenë kuptim vetëm në qoftë se interpretohen e merren në lidhje të ngushtë me të drejtat dhe detyrimet e parashikuara në </w:t>
      </w:r>
      <w:r>
        <w:t>M</w:t>
      </w:r>
      <w:r w:rsidRPr="009821B4">
        <w:t>arrëveshjen e koncesionit portual BOT të nënshkruar në ditën e sotme nga Palët.</w:t>
      </w:r>
    </w:p>
    <w:p w:rsidR="004E24ED" w:rsidRPr="001E633C" w:rsidRDefault="004E24ED" w:rsidP="004E24ED">
      <w:pPr>
        <w:pStyle w:val="Paragrafi"/>
      </w:pPr>
      <w:r w:rsidRPr="001E633C">
        <w:t>Për këto arsye, duke pasur parasysh sa më sipër dhe detyrimet reciproke të parashikuara këtu më poshtë, si dhe bazuar në konsiderata të tjera të mira dhe të vlefshme, Palët, duke pranuar se do të jenë ligjërisht të detyruara nga kjo Marrëveshje, bien dakord për sa më poshtë:</w:t>
      </w:r>
    </w:p>
    <w:p w:rsidR="004E24ED" w:rsidRPr="009821B4" w:rsidRDefault="004E24ED" w:rsidP="004E24ED">
      <w:pPr>
        <w:pStyle w:val="Paragrafi"/>
      </w:pPr>
    </w:p>
    <w:p w:rsidR="004E24ED" w:rsidRPr="009821B4" w:rsidRDefault="004E24ED" w:rsidP="004E24ED">
      <w:pPr>
        <w:pStyle w:val="NeniNr"/>
        <w:keepNext w:val="0"/>
      </w:pPr>
      <w:r w:rsidRPr="009821B4">
        <w:t>Neni 1</w:t>
      </w:r>
    </w:p>
    <w:p w:rsidR="004E24ED" w:rsidRPr="009821B4" w:rsidRDefault="004E24ED" w:rsidP="004E24ED">
      <w:pPr>
        <w:pStyle w:val="NeniTitull"/>
        <w:keepNext w:val="0"/>
      </w:pPr>
      <w:r w:rsidRPr="009821B4">
        <w:t>Përkufizime - Përshkrime dhe shtojca</w:t>
      </w:r>
    </w:p>
    <w:p w:rsidR="004E24ED" w:rsidRPr="009821B4" w:rsidRDefault="004E24ED" w:rsidP="004E24ED">
      <w:pPr>
        <w:pStyle w:val="Paragrafi"/>
      </w:pPr>
    </w:p>
    <w:p w:rsidR="004E24ED" w:rsidRPr="009821B4" w:rsidRDefault="004E24ED" w:rsidP="004E24ED">
      <w:pPr>
        <w:pStyle w:val="Paragrafi"/>
      </w:pPr>
      <w:r w:rsidRPr="009821B4">
        <w:t xml:space="preserve">Përkufizimet do të përdoren në të gjithë këtë </w:t>
      </w:r>
      <w:r>
        <w:t>M</w:t>
      </w:r>
      <w:r w:rsidRPr="009821B4">
        <w:t>arrëveshje koncesioni me kuptimet e mëposhtme:</w:t>
      </w:r>
    </w:p>
    <w:p w:rsidR="004E24ED" w:rsidRPr="009821B4" w:rsidRDefault="004E24ED" w:rsidP="004E24ED">
      <w:pPr>
        <w:pStyle w:val="Paragrafi"/>
      </w:pPr>
      <w:r>
        <w:t>Me “Marrëveshje koncesioni për t</w:t>
      </w:r>
      <w:r w:rsidRPr="009821B4">
        <w:t xml:space="preserve">erminalin” do të kuptohet kjo </w:t>
      </w:r>
      <w:r>
        <w:t>M</w:t>
      </w:r>
      <w:r w:rsidRPr="009821B4">
        <w:t>arrëveshj</w:t>
      </w:r>
      <w:r>
        <w:t>e koncesioni e formës BOO, për ndërtimin dhe shfrytëzimin e t</w:t>
      </w:r>
      <w:r w:rsidRPr="009821B4">
        <w:t xml:space="preserve">erminalit </w:t>
      </w:r>
      <w:r>
        <w:t>b</w:t>
      </w:r>
      <w:r w:rsidRPr="009821B4">
        <w:t>regdetar në Gjirin e Vlorës, duke përfshirë të gjitha shtojcat bashkëngjitur (Shtojca 1/i dhe 1/ii, 2/i dhe 2/ii, 3 dhe 4).  Kjo Marrëveshje lidhet dhe</w:t>
      </w:r>
      <w:r>
        <w:t xml:space="preserve"> kushtëzohet nga Marrëveshja e koncesionit p</w:t>
      </w:r>
      <w:r w:rsidRPr="009821B4">
        <w:t xml:space="preserve">ortual e përkufizuar më poshtë. </w:t>
      </w:r>
    </w:p>
    <w:p w:rsidR="004E24ED" w:rsidRDefault="004E24ED" w:rsidP="004E24ED">
      <w:pPr>
        <w:pStyle w:val="Paragrafi"/>
      </w:pPr>
      <w:r>
        <w:t>Me “Marrëveshje të k</w:t>
      </w:r>
      <w:r w:rsidRPr="009821B4">
        <w:t>oncesio</w:t>
      </w:r>
      <w:r>
        <w:t>nit portual” do të kuptohet M</w:t>
      </w:r>
      <w:r w:rsidRPr="009821B4">
        <w:t>arrëveshja e koncesionit e formës BOT pë</w:t>
      </w:r>
      <w:r>
        <w:t>r ndërtimin dhe shfrytëzimin e infrastrukturës portuale në shërbim të terminalit b</w:t>
      </w:r>
      <w:r w:rsidRPr="009821B4">
        <w:t>regdetar në Gjirin e Vlorës, duke përfshirë të gjitha shtojcat bashkëngjitur (Sht</w:t>
      </w:r>
      <w:r>
        <w:t>ojca 1/i dhe 1/ii, 2/i dhe 2/ii dhe 3), e</w:t>
      </w:r>
      <w:r w:rsidRPr="009821B4">
        <w:t xml:space="preserve"> lidhur sot nga Palët.  Kjo Marrëveshje lidhet dhe</w:t>
      </w:r>
      <w:r>
        <w:t xml:space="preserve"> kushtëzohet nga Marrëveshja e koncesionit për t</w:t>
      </w:r>
      <w:r w:rsidRPr="009821B4">
        <w:t>erminalin e përkufizuar më sipër.</w:t>
      </w:r>
    </w:p>
    <w:p w:rsidR="004E24ED" w:rsidRPr="009821B4" w:rsidRDefault="004E24ED" w:rsidP="004E24ED">
      <w:pPr>
        <w:pStyle w:val="Paragrafi"/>
      </w:pPr>
      <w:r w:rsidRPr="009821B4">
        <w:t>Me “Terminal bregdetar” do të kuptohen depozitat bregdetare për naftë, nënproduktet e saj dhe produkte të tjera në Gjirin e Vlo</w:t>
      </w:r>
      <w:r>
        <w:t>rës në ballë të ish-uzinave të s</w:t>
      </w:r>
      <w:r w:rsidRPr="009821B4">
        <w:t>odës dhe të PVC-së.</w:t>
      </w:r>
    </w:p>
    <w:p w:rsidR="004E24ED" w:rsidRPr="009821B4" w:rsidRDefault="004E24ED" w:rsidP="004E24ED">
      <w:pPr>
        <w:pStyle w:val="Paragrafi"/>
      </w:pPr>
      <w:r w:rsidRPr="009821B4">
        <w:t>“Organi Shtetëror i Autorizuar” (“OSHA”) përbëhet nga Ministria e Ekonomisë, Mi</w:t>
      </w:r>
      <w:r w:rsidR="003819F8">
        <w:t>nistria e Industrisë dhe e</w:t>
      </w:r>
      <w:r>
        <w:t xml:space="preserve"> Energje</w:t>
      </w:r>
      <w:r w:rsidRPr="009821B4">
        <w:t xml:space="preserve">tikës, Ministria e Transportit dhe e Telekomunikacionit, Ministria e Mjedisit, Ministria e Financave dhe Ministria e Rregullimit të Territorit dhe e Turizmit, i krijuar me </w:t>
      </w:r>
      <w:r w:rsidR="003819F8">
        <w:t>vendimin nr.</w:t>
      </w:r>
      <w:r>
        <w:t>297, datë 8.5.2003</w:t>
      </w:r>
      <w:r w:rsidRPr="009821B4">
        <w:t xml:space="preserve"> të Këshillit të Ministrave.</w:t>
      </w:r>
    </w:p>
    <w:p w:rsidR="004E24ED" w:rsidRPr="009821B4" w:rsidRDefault="004E24ED" w:rsidP="004E24ED">
      <w:pPr>
        <w:pStyle w:val="Paragrafi"/>
      </w:pPr>
      <w:r w:rsidRPr="009821B4">
        <w:t>Me “Koncesionar” do të kuptohet PIR dhe/ose PIA dhe/ose zëvendësuesit e saj.</w:t>
      </w:r>
    </w:p>
    <w:p w:rsidR="004E24ED" w:rsidRPr="009821B4" w:rsidRDefault="004E24ED" w:rsidP="004E24ED">
      <w:pPr>
        <w:pStyle w:val="Paragrafi"/>
      </w:pPr>
      <w:r>
        <w:t>Me “Projekt p</w:t>
      </w:r>
      <w:r w:rsidRPr="009821B4">
        <w:t xml:space="preserve">araprak” do të kuptohet i gjithë dokumentacioni ekzistues që lidhet me propozimin e pakërkuar të paraqitur nga Koncesionari para </w:t>
      </w:r>
      <w:r>
        <w:t>nënshkrimit të Marrëveshjes së koncesionit për t</w:t>
      </w:r>
      <w:r w:rsidRPr="009821B4">
        <w:t>erminalin dhe, veçanërisht, dokumentacion</w:t>
      </w:r>
      <w:r>
        <w:t>i që ndodhet në versionin e azhu</w:t>
      </w:r>
      <w:r w:rsidRPr="009821B4">
        <w:t>rnuar të propozimit t</w:t>
      </w:r>
      <w:r>
        <w:t>ë pakërkuar që i është dërguar p</w:t>
      </w:r>
      <w:r w:rsidRPr="009821B4">
        <w:t>rotokollit të Mini</w:t>
      </w:r>
      <w:r>
        <w:t>strisë së Industrisë dhe të Energjetikës në datën 12 m</w:t>
      </w:r>
      <w:r w:rsidRPr="009821B4">
        <w:t>ars 2003, me numër protokolli 1686.</w:t>
      </w:r>
    </w:p>
    <w:p w:rsidR="004E24ED" w:rsidRPr="009821B4" w:rsidRDefault="004E24ED" w:rsidP="004E24ED">
      <w:pPr>
        <w:pStyle w:val="Paragrafi"/>
      </w:pPr>
      <w:r w:rsidRPr="009821B4">
        <w:t>Me “Projek</w:t>
      </w:r>
      <w:r>
        <w:t>t përfundimtar” do të kuptohet projekti p</w:t>
      </w:r>
      <w:r w:rsidRPr="009821B4">
        <w:t>araprak dhe zhvillimet dhe përmirësimet e tij të mëvonshme, të cilat do të përfshihen në një studim fizibiliteti më të detaju</w:t>
      </w:r>
      <w:r>
        <w:t>ar, si dhe në dokumentet e tjera</w:t>
      </w:r>
      <w:r w:rsidRPr="009821B4">
        <w:t xml:space="preserve"> </w:t>
      </w:r>
      <w:r>
        <w:t>inxhinierike bazë në lidhje me fazën 1 dhe me stadin 1, siç përshkruhet në shtojcën 3. Projekti p</w:t>
      </w:r>
      <w:r w:rsidRPr="009821B4">
        <w:t>ërfundimtar do të kryhet e realizohet sipas afateve dhe kushteve të</w:t>
      </w:r>
      <w:r>
        <w:t xml:space="preserve"> përcaktuara në Marrëveshjen e koncesionit për terminalin dhe në atë p</w:t>
      </w:r>
      <w:r w:rsidRPr="009821B4">
        <w:t xml:space="preserve">ortuale dhe do të </w:t>
      </w:r>
      <w:r>
        <w:t>përfshijë një seksion në të cili</w:t>
      </w:r>
      <w:r w:rsidRPr="009821B4">
        <w:t>n do të tregohet</w:t>
      </w:r>
      <w:r>
        <w:t xml:space="preserve"> edhe projekti i propozuar për fazat 2 dhe 3, si dhe për s</w:t>
      </w:r>
      <w:r w:rsidRPr="009821B4">
        <w:t>tadin 2.</w:t>
      </w:r>
    </w:p>
    <w:p w:rsidR="004E24ED" w:rsidRPr="009821B4" w:rsidRDefault="004E24ED" w:rsidP="004E24ED">
      <w:pPr>
        <w:pStyle w:val="Paragrafi"/>
      </w:pPr>
      <w:r w:rsidRPr="009821B4">
        <w:t>Me “Zonë” do të kuptohet zona e caktuar p</w:t>
      </w:r>
      <w:r>
        <w:t>ër ndërtimin e t</w:t>
      </w:r>
      <w:r w:rsidRPr="009821B4">
        <w:t xml:space="preserve">erminalit, me sipërfaqe prej 183,000 metra katrorë, e cila është vijëzuar me të kuqe në hartën bashkëngjitur </w:t>
      </w:r>
      <w:r w:rsidRPr="001E633C">
        <w:t>si shtojca 2/i.</w:t>
      </w:r>
      <w:r w:rsidRPr="009821B4">
        <w:t xml:space="preserve">  Zona </w:t>
      </w:r>
      <w:r>
        <w:t>është miratuar për ndërtimin e terminalit me vendimin nr.351, datë 29.4.2001</w:t>
      </w:r>
      <w:r w:rsidRPr="009821B4">
        <w:t xml:space="preserve"> të Këshillit të Ministrave, me</w:t>
      </w:r>
      <w:r>
        <w:t xml:space="preserve"> vend</w:t>
      </w:r>
      <w:r w:rsidR="0039645A">
        <w:t>imin nr.1, datë 17.1.2003 të KRR</w:t>
      </w:r>
      <w:r>
        <w:t>T-s</w:t>
      </w:r>
      <w:r w:rsidR="00A6216F">
        <w:t>ë</w:t>
      </w:r>
      <w:r>
        <w:t xml:space="preserve"> së Vlorës, me vendimin nr.9</w:t>
      </w:r>
      <w:r w:rsidR="0039645A">
        <w:t>, datë 19.2.2003 të KRR</w:t>
      </w:r>
      <w:r>
        <w:t>T-së së Republikës t</w:t>
      </w:r>
      <w:r w:rsidRPr="009821B4">
        <w:t xml:space="preserve">ë Shqipërisë dhe me akte të </w:t>
      </w:r>
      <w:r>
        <w:t>tjera.  Forma dhe sipërfaqja e z</w:t>
      </w:r>
      <w:r w:rsidRPr="009821B4">
        <w:t>onë</w:t>
      </w:r>
      <w:r>
        <w:t>s mund të pësojnë ndryshime si rezultat i ndërtimit të infrastrukturës p</w:t>
      </w:r>
      <w:r w:rsidRPr="009821B4">
        <w:t>ortuale, kuptimi i së cilës është dhënë më poshtë.  Kufizimet e saj të sakta me detin dhe sipërfaqja e saj e përgjithshme do të kolaudohen e përcaktohen siç parashikohet në n</w:t>
      </w:r>
      <w:r>
        <w:t>enin 6.1.iii, pas dorëzimit të projektit p</w:t>
      </w:r>
      <w:r w:rsidRPr="009821B4">
        <w:t>ërfundimtar.</w:t>
      </w:r>
    </w:p>
    <w:p w:rsidR="004E24ED" w:rsidRPr="001E633C" w:rsidRDefault="004E24ED" w:rsidP="004E24ED">
      <w:pPr>
        <w:pStyle w:val="Paragrafi"/>
      </w:pPr>
      <w:r w:rsidRPr="009821B4">
        <w:t>Me “Kanal” do të kuptohet pjesa e thelluar e detit</w:t>
      </w:r>
      <w:r>
        <w:t>, që do të përdoret nga anijet c</w:t>
      </w:r>
      <w:r w:rsidRPr="009821B4">
        <w:t>ist</w:t>
      </w:r>
      <w:r>
        <w:t xml:space="preserve">ernë për të </w:t>
      </w:r>
      <w:r>
        <w:lastRenderedPageBreak/>
        <w:t>hyrë e ankoruar në t</w:t>
      </w:r>
      <w:r w:rsidRPr="009821B4">
        <w:t>erminal dhe që</w:t>
      </w:r>
      <w:r>
        <w:t xml:space="preserve"> është paraqitur grafikisht në projektin p</w:t>
      </w:r>
      <w:r w:rsidRPr="009821B4">
        <w:t>araprak</w:t>
      </w:r>
      <w:r w:rsidRPr="001E633C">
        <w:t>, shtojca 1/ii.</w:t>
      </w:r>
    </w:p>
    <w:p w:rsidR="004E24ED" w:rsidRPr="001E633C" w:rsidRDefault="004E24ED" w:rsidP="004E24ED">
      <w:pPr>
        <w:pStyle w:val="Paragrafi"/>
      </w:pPr>
      <w:r>
        <w:t>Me “Zonë detare të r</w:t>
      </w:r>
      <w:r w:rsidRPr="009821B4">
        <w:t>ezervuar” do të kuptohet pjesa e thelluar e deti</w:t>
      </w:r>
      <w:r>
        <w:t>t që do të përdoret nga anijet c</w:t>
      </w:r>
      <w:r w:rsidRPr="009821B4">
        <w:t xml:space="preserve">isternë për kryerjen e manovrës dhe ankorimin dhe që është paraqitur grafikisht në </w:t>
      </w:r>
      <w:r>
        <w:t>p</w:t>
      </w:r>
      <w:r w:rsidRPr="009821B4">
        <w:t xml:space="preserve">rojektin </w:t>
      </w:r>
      <w:r>
        <w:t>p</w:t>
      </w:r>
      <w:r w:rsidRPr="009821B4">
        <w:t>araprak</w:t>
      </w:r>
      <w:r w:rsidRPr="001E633C">
        <w:t>, shtojca 1/ii</w:t>
      </w:r>
      <w:r>
        <w:t>.</w:t>
      </w:r>
    </w:p>
    <w:p w:rsidR="004E24ED" w:rsidRPr="009821B4" w:rsidRDefault="004E24ED" w:rsidP="004E24ED">
      <w:pPr>
        <w:pStyle w:val="Paragrafi"/>
      </w:pPr>
      <w:r w:rsidRPr="009821B4">
        <w:t xml:space="preserve">Me “Infrastrukturë </w:t>
      </w:r>
      <w:r>
        <w:t>p</w:t>
      </w:r>
      <w:r w:rsidRPr="009821B4">
        <w:t xml:space="preserve">ortuale” do të kuptohet infrastruktura e domosdoshme, e lidhur me Terminalin, që përfshin një gjerësi prej 10 metrash ndërmjet bregut të detit, që do të rezultojë pas ndërtimit të </w:t>
      </w:r>
      <w:r>
        <w:t>z</w:t>
      </w:r>
      <w:r w:rsidRPr="009821B4">
        <w:t xml:space="preserve">onave të </w:t>
      </w:r>
      <w:r>
        <w:t>m</w:t>
      </w:r>
      <w:r w:rsidRPr="009821B4">
        <w:t xml:space="preserve">bushura </w:t>
      </w:r>
      <w:r>
        <w:t>b</w:t>
      </w:r>
      <w:r w:rsidRPr="009821B4">
        <w:t xml:space="preserve">regdetare, dhe kufirit jug-perëndimor të Terminalit, dhe që është vijëzuar në </w:t>
      </w:r>
      <w:r>
        <w:t>p</w:t>
      </w:r>
      <w:r w:rsidRPr="009821B4">
        <w:t xml:space="preserve">rojektin </w:t>
      </w:r>
      <w:r>
        <w:t>p</w:t>
      </w:r>
      <w:r w:rsidRPr="009821B4">
        <w:t xml:space="preserve">araprak, </w:t>
      </w:r>
      <w:r>
        <w:t>s</w:t>
      </w:r>
      <w:r w:rsidRPr="009821B4">
        <w:t>htojca 1/ii</w:t>
      </w:r>
      <w:r>
        <w:t>.</w:t>
      </w:r>
    </w:p>
    <w:p w:rsidR="004E24ED" w:rsidRPr="009821B4" w:rsidRDefault="004E24ED" w:rsidP="004E24ED">
      <w:pPr>
        <w:pStyle w:val="Paragrafi"/>
      </w:pPr>
      <w:r w:rsidRPr="009821B4">
        <w:t xml:space="preserve">Me “Zona të </w:t>
      </w:r>
      <w:r>
        <w:t>m</w:t>
      </w:r>
      <w:r w:rsidRPr="009821B4">
        <w:t xml:space="preserve">bushura </w:t>
      </w:r>
      <w:r>
        <w:t>b</w:t>
      </w:r>
      <w:r w:rsidRPr="009821B4">
        <w:t xml:space="preserve">regdetare” do të kuptohen zonat e bregdetit përballë </w:t>
      </w:r>
      <w:r>
        <w:t>z</w:t>
      </w:r>
      <w:r w:rsidRPr="009821B4">
        <w:t xml:space="preserve">onës, të cilat ndodhen pas bankinës portuale, dhe që do të mbushen e ndërtohen nga Koncesionari.  Zonat e Mbushura Bregdetare, të cilat tregohen përafërsisht në </w:t>
      </w:r>
      <w:r>
        <w:t>p</w:t>
      </w:r>
      <w:r w:rsidRPr="009821B4">
        <w:t xml:space="preserve">rojektin </w:t>
      </w:r>
      <w:r>
        <w:t>p</w:t>
      </w:r>
      <w:r w:rsidRPr="009821B4">
        <w:t xml:space="preserve">araprak, në </w:t>
      </w:r>
      <w:r w:rsidRPr="001E633C">
        <w:t>shtojcën 1/ii, do</w:t>
      </w:r>
      <w:r w:rsidRPr="009821B4">
        <w:t xml:space="preserve"> të kolaudohen e përcaktohen me saktësi pas mbarimit të ndërtimit të </w:t>
      </w:r>
      <w:r>
        <w:t>i</w:t>
      </w:r>
      <w:r w:rsidRPr="009821B4">
        <w:t xml:space="preserve">nfrastrukturës </w:t>
      </w:r>
      <w:r>
        <w:t>p</w:t>
      </w:r>
      <w:r w:rsidRPr="009821B4">
        <w:t>ortuale.</w:t>
      </w:r>
    </w:p>
    <w:p w:rsidR="004E24ED" w:rsidRPr="009821B4" w:rsidRDefault="004E24ED" w:rsidP="004E24ED">
      <w:pPr>
        <w:pStyle w:val="Paragrafi"/>
      </w:pPr>
      <w:r w:rsidRPr="009821B4">
        <w:t xml:space="preserve">“Zona e </w:t>
      </w:r>
      <w:r>
        <w:t>k</w:t>
      </w:r>
      <w:r w:rsidRPr="009821B4">
        <w:t xml:space="preserve">oncesionit </w:t>
      </w:r>
      <w:r>
        <w:t>p</w:t>
      </w:r>
      <w:r w:rsidRPr="009821B4">
        <w:t>ortual,” e cila ë</w:t>
      </w:r>
      <w:r>
        <w:t>shtë objekti i Marrëveshjes së koncesionit p</w:t>
      </w:r>
      <w:r w:rsidRPr="009821B4">
        <w:t xml:space="preserve">ortual, përbëhet nga </w:t>
      </w:r>
      <w:r>
        <w:t>i</w:t>
      </w:r>
      <w:r w:rsidRPr="009821B4">
        <w:t xml:space="preserve">nfrastruktura </w:t>
      </w:r>
      <w:r>
        <w:t>p</w:t>
      </w:r>
      <w:r w:rsidRPr="009821B4">
        <w:t xml:space="preserve">ortuale, </w:t>
      </w:r>
      <w:r>
        <w:t>k</w:t>
      </w:r>
      <w:r w:rsidRPr="009821B4">
        <w:t xml:space="preserve">anali, </w:t>
      </w:r>
      <w:r>
        <w:t>z</w:t>
      </w:r>
      <w:r w:rsidRPr="009821B4">
        <w:t xml:space="preserve">ona </w:t>
      </w:r>
      <w:r>
        <w:t>d</w:t>
      </w:r>
      <w:r w:rsidRPr="009821B4">
        <w:t xml:space="preserve">etare e </w:t>
      </w:r>
      <w:r>
        <w:t>r</w:t>
      </w:r>
      <w:r w:rsidRPr="009821B4">
        <w:t xml:space="preserve">ezervuar dhe një pjesë e </w:t>
      </w:r>
      <w:r>
        <w:t>z</w:t>
      </w:r>
      <w:r w:rsidRPr="009821B4">
        <w:t xml:space="preserve">onave të </w:t>
      </w:r>
      <w:r>
        <w:t>m</w:t>
      </w:r>
      <w:r w:rsidRPr="009821B4">
        <w:t xml:space="preserve">bushura </w:t>
      </w:r>
      <w:r>
        <w:t>b</w:t>
      </w:r>
      <w:r w:rsidRPr="009821B4">
        <w:t>regdetare.</w:t>
      </w:r>
    </w:p>
    <w:p w:rsidR="004E24ED" w:rsidRDefault="004E24ED" w:rsidP="004E24ED">
      <w:pPr>
        <w:pStyle w:val="Paragrafi"/>
      </w:pPr>
      <w:r w:rsidRPr="009821B4">
        <w:t xml:space="preserve">Me “Kontratë </w:t>
      </w:r>
      <w:r>
        <w:t>shitje</w:t>
      </w:r>
      <w:r w:rsidRPr="009821B4">
        <w:t xml:space="preserve">” do të kuptohet akti i kalimit të pronësisë mbi </w:t>
      </w:r>
      <w:r>
        <w:t>z</w:t>
      </w:r>
      <w:r w:rsidRPr="009821B4">
        <w:t xml:space="preserve">onën (siç do të rezultojë më së fundi nga </w:t>
      </w:r>
      <w:r>
        <w:t>p</w:t>
      </w:r>
      <w:r w:rsidRPr="009821B4">
        <w:t xml:space="preserve">rojekti </w:t>
      </w:r>
      <w:r>
        <w:t>p</w:t>
      </w:r>
      <w:r w:rsidRPr="009821B4">
        <w:t xml:space="preserve">ërfundimtar, duke përfshirë edhe ndryshimet nga </w:t>
      </w:r>
      <w:r>
        <w:t>z</w:t>
      </w:r>
      <w:r w:rsidRPr="009821B4">
        <w:t xml:space="preserve">onat e </w:t>
      </w:r>
      <w:r>
        <w:t>m</w:t>
      </w:r>
      <w:r w:rsidRPr="009821B4">
        <w:t xml:space="preserve">bushura </w:t>
      </w:r>
      <w:r>
        <w:t>b</w:t>
      </w:r>
      <w:r w:rsidRPr="009821B4">
        <w:t>regdetare dhe nga puna e pastrimit dhe e thellimit të fundit të detit), si dhe të gjitha aktet e tjera respektive të mëvonshme, duke përfshirë edhe regjistrimet e domosdoshme në Regjistrin e Pasurive të Paluajtshme.</w:t>
      </w:r>
    </w:p>
    <w:p w:rsidR="004E24ED" w:rsidRPr="009821B4" w:rsidRDefault="004E24ED" w:rsidP="004E24ED">
      <w:pPr>
        <w:pStyle w:val="Paragrafi"/>
      </w:pPr>
      <w:r w:rsidRPr="009821B4">
        <w:t>Kuptimet e përshkrimet</w:t>
      </w:r>
      <w:r>
        <w:t xml:space="preserve"> e mësipërme dhe shtojcat bashkë</w:t>
      </w:r>
      <w:r w:rsidRPr="009821B4">
        <w:t xml:space="preserve">ngjitur janë pjesë përbërëse dhe thelbësore e kësaj Marrëveshjeje. </w:t>
      </w:r>
    </w:p>
    <w:p w:rsidR="004E24ED" w:rsidRPr="009821B4" w:rsidRDefault="004E24ED" w:rsidP="004E24ED">
      <w:pPr>
        <w:pStyle w:val="Paragrafi"/>
      </w:pPr>
    </w:p>
    <w:p w:rsidR="004E24ED" w:rsidRPr="009821B4" w:rsidRDefault="004E24ED" w:rsidP="004E24ED">
      <w:pPr>
        <w:pStyle w:val="NeniNr"/>
        <w:keepNext w:val="0"/>
      </w:pPr>
      <w:r w:rsidRPr="009821B4">
        <w:t>Neni 2</w:t>
      </w:r>
    </w:p>
    <w:p w:rsidR="004E24ED" w:rsidRPr="009821B4" w:rsidRDefault="004E24ED" w:rsidP="004E24ED">
      <w:pPr>
        <w:pStyle w:val="NeniTitull"/>
        <w:keepNext w:val="0"/>
      </w:pPr>
      <w:r w:rsidRPr="009821B4">
        <w:t xml:space="preserve">Objekti i Marrëveshjes së </w:t>
      </w:r>
      <w:r>
        <w:t>k</w:t>
      </w:r>
      <w:r w:rsidRPr="009821B4">
        <w:t>oncesionit</w:t>
      </w:r>
    </w:p>
    <w:p w:rsidR="004E24ED" w:rsidRPr="009821B4" w:rsidRDefault="004E24ED" w:rsidP="004E24ED">
      <w:pPr>
        <w:pStyle w:val="Paragrafi"/>
      </w:pPr>
    </w:p>
    <w:p w:rsidR="004E24ED" w:rsidRPr="009821B4" w:rsidRDefault="004E24ED" w:rsidP="004E24ED">
      <w:pPr>
        <w:pStyle w:val="Paragrafi"/>
      </w:pPr>
      <w:r w:rsidRPr="009821B4">
        <w:t xml:space="preserve">Objekti i kësaj Marrëveshjeje </w:t>
      </w:r>
      <w:r>
        <w:t>k</w:t>
      </w:r>
      <w:r w:rsidRPr="009821B4">
        <w:t xml:space="preserve">oncesioni për </w:t>
      </w:r>
      <w:r>
        <w:t>t</w:t>
      </w:r>
      <w:r w:rsidRPr="009821B4">
        <w:t xml:space="preserve">erminalin është ndërtimi dhe shfrytëzimi i </w:t>
      </w:r>
      <w:r>
        <w:t>t</w:t>
      </w:r>
      <w:r w:rsidRPr="009821B4">
        <w:t xml:space="preserve">erminalit, sipas </w:t>
      </w:r>
      <w:r>
        <w:t>p</w:t>
      </w:r>
      <w:r w:rsidRPr="009821B4">
        <w:t xml:space="preserve">rojektit </w:t>
      </w:r>
      <w:r>
        <w:t>p</w:t>
      </w:r>
      <w:r w:rsidRPr="009821B4">
        <w:t xml:space="preserve">ërfundimtar, si dhe përcaktimi dhe rregullimi i të gjitha të drejtave, detyrimeve dhe përgjegjësive që kanë Palët me këtë Marrëveshje, brenda një kuadri bashkëpunimi reciprok dhe të ngushtë ndërmjet Palëve, si dhe në lidhje me parashikimet e Marrëveshjes së </w:t>
      </w:r>
      <w:r>
        <w:t>k</w:t>
      </w:r>
      <w:r w:rsidRPr="009821B4">
        <w:t xml:space="preserve">oncesionit </w:t>
      </w:r>
      <w:r>
        <w:t>p</w:t>
      </w:r>
      <w:r w:rsidRPr="009821B4">
        <w:t>ortual.</w:t>
      </w:r>
    </w:p>
    <w:p w:rsidR="004E24ED" w:rsidRPr="009821B4" w:rsidRDefault="004E24ED" w:rsidP="004E24ED">
      <w:pPr>
        <w:pStyle w:val="NeniNr"/>
        <w:keepNext w:val="0"/>
      </w:pPr>
      <w:r w:rsidRPr="009821B4">
        <w:t>Neni 3</w:t>
      </w:r>
    </w:p>
    <w:p w:rsidR="004E24ED" w:rsidRPr="009821B4" w:rsidRDefault="004E24ED" w:rsidP="004E24ED">
      <w:pPr>
        <w:pStyle w:val="NeniTitull"/>
        <w:keepNext w:val="0"/>
      </w:pPr>
      <w:r w:rsidRPr="009821B4">
        <w:t xml:space="preserve">Tiparet e veçanta të </w:t>
      </w:r>
      <w:r>
        <w:t>t</w:t>
      </w:r>
      <w:r w:rsidRPr="009821B4">
        <w:t>erminalit</w:t>
      </w:r>
    </w:p>
    <w:p w:rsidR="004E24ED" w:rsidRPr="009821B4" w:rsidRDefault="004E24ED" w:rsidP="004E24ED">
      <w:pPr>
        <w:pStyle w:val="Paragrafi"/>
      </w:pPr>
    </w:p>
    <w:p w:rsidR="004E24ED" w:rsidRPr="009821B4" w:rsidRDefault="004E24ED" w:rsidP="004E24ED">
      <w:pPr>
        <w:pStyle w:val="Paragrafi"/>
      </w:pPr>
      <w:r w:rsidRPr="009821B4">
        <w:t>Palët janë të ndërgjegjshme se:</w:t>
      </w:r>
    </w:p>
    <w:p w:rsidR="004E24ED" w:rsidRPr="009821B4" w:rsidRDefault="004E24ED" w:rsidP="004E24ED">
      <w:pPr>
        <w:pStyle w:val="Paragrafi"/>
      </w:pPr>
      <w:r>
        <w:t xml:space="preserve">a) </w:t>
      </w:r>
      <w:r w:rsidRPr="009821B4">
        <w:t>Terminali është projektuar dhe do të funksionojë si një terminal shërbimesh të pavarura, i hapur për të gjithë operatorët e kualifikuar, veçanërisht në industrinë e naftës dhe do të sigurojë, për rrjedhojë, një bazë logjistike të një niveli shumë të lartë për të gjithë operatorët tr</w:t>
      </w:r>
      <w:r>
        <w:t>egtarë të interesuar e të licenc</w:t>
      </w:r>
      <w:r w:rsidRPr="009821B4">
        <w:t>uar në Shqipëri.  Koncesionari (PIA) nuk do të ushtrojë veprimtari tregtare për naf</w:t>
      </w:r>
      <w:r>
        <w:t>të, gaz dhe nënproduktet e tyre.</w:t>
      </w:r>
    </w:p>
    <w:p w:rsidR="004E24ED" w:rsidRPr="009821B4" w:rsidRDefault="004E24ED" w:rsidP="004E24ED">
      <w:pPr>
        <w:pStyle w:val="Paragrafi"/>
      </w:pPr>
      <w:r>
        <w:t xml:space="preserve">b) </w:t>
      </w:r>
      <w:r w:rsidRPr="009821B4">
        <w:t>Koncesionari planifikon ndërtimin, drejtpërdrejt ose në m</w:t>
      </w:r>
      <w:r>
        <w:t>ënyrë të tërthortë, të të gjitha</w:t>
      </w:r>
      <w:r w:rsidRPr="009821B4">
        <w:t xml:space="preserve"> kapaciteteve depozitues</w:t>
      </w:r>
      <w:r>
        <w:t>e</w:t>
      </w:r>
      <w:r w:rsidRPr="009821B4">
        <w:t xml:space="preserve"> të </w:t>
      </w:r>
      <w:r>
        <w:t>terminalit në tri</w:t>
      </w:r>
      <w:r w:rsidRPr="009821B4">
        <w:t xml:space="preserve"> faza, afati kohor i të cilave do të varet kryesisht në tendencat</w:t>
      </w:r>
      <w:r>
        <w:t xml:space="preserve"> ekzistuese, si dhe në ato afatmesme e afat</w:t>
      </w:r>
      <w:r w:rsidRPr="009821B4">
        <w:t xml:space="preserve">gjata të konsumit të produkteve të naftës në Shqipëri, dhe që tregohen me përafërsi në treguesin, i cili, së bashku me një </w:t>
      </w:r>
      <w:r>
        <w:t>përshkrim teknik, gjendet bashkë</w:t>
      </w:r>
      <w:r w:rsidRPr="009821B4">
        <w:t xml:space="preserve">ngjitur si </w:t>
      </w:r>
      <w:r w:rsidRPr="001E633C">
        <w:t>shtojca 3,</w:t>
      </w:r>
      <w:r w:rsidRPr="009821B4">
        <w:t xml:space="preserve"> duke kuptuar se </w:t>
      </w:r>
      <w:r>
        <w:t>f</w:t>
      </w:r>
      <w:r w:rsidRPr="009821B4">
        <w:t>aza 1 do të realizohet saktësisht siç paraqitet atje.</w:t>
      </w:r>
    </w:p>
    <w:p w:rsidR="004E24ED" w:rsidRPr="009821B4" w:rsidRDefault="004E24ED" w:rsidP="004E24ED">
      <w:pPr>
        <w:pStyle w:val="Paragrafi"/>
      </w:pPr>
      <w:r>
        <w:t xml:space="preserve">c) </w:t>
      </w:r>
      <w:r w:rsidRPr="009821B4">
        <w:t>Projekti i terminalit kontribuon për të minimizuar ndikimin negativ të ndotjes ekzistuese të tokës, e cila në më</w:t>
      </w:r>
      <w:r>
        <w:t>n</w:t>
      </w:r>
      <w:r w:rsidRPr="009821B4">
        <w:t>yrë të përmbledhur është analizuar në vitin 1999 nga Programi i Kombeve të Bashkuara pë</w:t>
      </w:r>
      <w:r>
        <w:t xml:space="preserve">r Mjedisin (PKBM) në raportin: </w:t>
      </w:r>
      <w:r w:rsidRPr="009821B4">
        <w:t xml:space="preserve">“Vlerësimi </w:t>
      </w:r>
      <w:r>
        <w:t>m</w:t>
      </w:r>
      <w:r w:rsidRPr="009821B4">
        <w:t xml:space="preserve">jedisor pas </w:t>
      </w:r>
      <w:r>
        <w:t>k</w:t>
      </w:r>
      <w:r w:rsidRPr="009821B4">
        <w:t xml:space="preserve">onfliktit dhe </w:t>
      </w:r>
      <w:r>
        <w:t>raporti për gjendjen e m</w:t>
      </w:r>
      <w:r w:rsidRPr="009821B4">
        <w:t>jedisit”.  Në lidhje më këtë studim janë parashikuar nga palët e treta zgjidhje për re</w:t>
      </w:r>
      <w:r>
        <w:t>h</w:t>
      </w:r>
      <w:r w:rsidRPr="009821B4">
        <w:t xml:space="preserve">abilitimin e të gjithë zonës së ish-uzinave të </w:t>
      </w:r>
      <w:r>
        <w:t>s</w:t>
      </w:r>
      <w:r w:rsidRPr="009821B4">
        <w:t>odës dhe të PVC-së, me një  kosto të vlerësuar në shumën prej rreth 6 milion</w:t>
      </w:r>
      <w:r>
        <w:t>ë</w:t>
      </w:r>
      <w:r w:rsidRPr="009821B4">
        <w:t xml:space="preserve"> dollarë amerikanë.  Veçan</w:t>
      </w:r>
      <w:r>
        <w:t>ë</w:t>
      </w:r>
      <w:r w:rsidRPr="009821B4">
        <w:t xml:space="preserve">risht, përsa i përket </w:t>
      </w:r>
      <w:r>
        <w:t>z</w:t>
      </w:r>
      <w:r w:rsidRPr="009821B4">
        <w:t xml:space="preserve">onës, bankina portuale e </w:t>
      </w:r>
      <w:r>
        <w:t>t</w:t>
      </w:r>
      <w:r w:rsidRPr="009821B4">
        <w:t xml:space="preserve">erminalit do të zvogëlojë ndërveprimin ndërmjet detit dhe ujit nëntokësor që derdhet në det, përgjatë gjatësisë së saj, si dhe shtruarja e pjesës më të madhe të sipërfaqes së </w:t>
      </w:r>
      <w:r>
        <w:t>t</w:t>
      </w:r>
      <w:r w:rsidRPr="009821B4">
        <w:t>erminalit me beton ose me asfalt (për t’u realizuar në përputhje me stadet e treguara më sipër) do të minimizojë filtrimin e ujit sipërfaqësor (shiut) në uj</w:t>
      </w:r>
      <w:r>
        <w:t>ërat nëntokësore</w:t>
      </w:r>
      <w:r w:rsidRPr="009821B4">
        <w:t>, me një ulje të pritshme të ndotjes së uj</w:t>
      </w:r>
      <w:r>
        <w:t>ë</w:t>
      </w:r>
      <w:r w:rsidRPr="009821B4">
        <w:t>rave nëntokësor</w:t>
      </w:r>
      <w:r>
        <w:t>e</w:t>
      </w:r>
      <w:r w:rsidRPr="009821B4">
        <w:t xml:space="preserve"> që </w:t>
      </w:r>
      <w:r w:rsidRPr="009821B4">
        <w:lastRenderedPageBreak/>
        <w:t>rrjedhin në uj</w:t>
      </w:r>
      <w:r>
        <w:t>ë</w:t>
      </w:r>
      <w:r w:rsidRPr="009821B4">
        <w:t>rat e detit përreth.</w:t>
      </w:r>
    </w:p>
    <w:p w:rsidR="004E24ED" w:rsidRPr="001375C8" w:rsidRDefault="004E24ED" w:rsidP="004E24ED">
      <w:pPr>
        <w:pStyle w:val="Paragrafi"/>
        <w:rPr>
          <w:sz w:val="16"/>
        </w:rPr>
      </w:pPr>
    </w:p>
    <w:p w:rsidR="004E24ED" w:rsidRPr="009821B4" w:rsidRDefault="004E24ED" w:rsidP="004E24ED">
      <w:pPr>
        <w:pStyle w:val="NeniNr"/>
        <w:keepNext w:val="0"/>
      </w:pPr>
      <w:r w:rsidRPr="009821B4">
        <w:t>Neni 4</w:t>
      </w:r>
    </w:p>
    <w:p w:rsidR="004E24ED" w:rsidRPr="009821B4" w:rsidRDefault="004E24ED" w:rsidP="004E24ED">
      <w:pPr>
        <w:pStyle w:val="NeniTitull"/>
        <w:keepNext w:val="0"/>
      </w:pPr>
      <w:r w:rsidRPr="009821B4">
        <w:t>Afatet</w:t>
      </w:r>
    </w:p>
    <w:p w:rsidR="004E24ED" w:rsidRPr="001375C8" w:rsidRDefault="004E24ED" w:rsidP="004E24ED">
      <w:pPr>
        <w:pStyle w:val="Paragrafi"/>
        <w:rPr>
          <w:sz w:val="14"/>
        </w:rPr>
      </w:pPr>
    </w:p>
    <w:p w:rsidR="004E24ED" w:rsidRPr="009821B4" w:rsidRDefault="004E24ED" w:rsidP="004E24ED">
      <w:pPr>
        <w:pStyle w:val="Paragrafi"/>
      </w:pPr>
      <w:r w:rsidRPr="009821B4">
        <w:t xml:space="preserve">Koncesionari, brenda nëntë muajve nga dita e hyrjes në fuqi të kësaj Marrëveshjeje </w:t>
      </w:r>
      <w:r>
        <w:t>k</w:t>
      </w:r>
      <w:r w:rsidRPr="009821B4">
        <w:t xml:space="preserve">oncesioni për </w:t>
      </w:r>
      <w:r>
        <w:t>t</w:t>
      </w:r>
      <w:r w:rsidRPr="009821B4">
        <w:t xml:space="preserve">erminalin ose të Marrëveshjes së </w:t>
      </w:r>
      <w:r>
        <w:t>k</w:t>
      </w:r>
      <w:r w:rsidRPr="009821B4">
        <w:t xml:space="preserve">oncesionit </w:t>
      </w:r>
      <w:r>
        <w:t>p</w:t>
      </w:r>
      <w:r w:rsidRPr="009821B4">
        <w:t xml:space="preserve">ortual (cilado hyn në fuqi e dyta) dhe në bashkëpunim të plotë me Qeverinë, do të përfundojë </w:t>
      </w:r>
      <w:r>
        <w:t>p</w:t>
      </w:r>
      <w:r w:rsidRPr="009821B4">
        <w:t xml:space="preserve">rojektin </w:t>
      </w:r>
      <w:r>
        <w:t>p</w:t>
      </w:r>
      <w:r w:rsidRPr="009821B4">
        <w:t>ërfundimtar.</w:t>
      </w:r>
    </w:p>
    <w:p w:rsidR="004E24ED" w:rsidRPr="009821B4" w:rsidRDefault="004E24ED" w:rsidP="004E24ED">
      <w:pPr>
        <w:pStyle w:val="Paragrafi"/>
      </w:pPr>
      <w:r w:rsidRPr="009821B4">
        <w:t xml:space="preserve">Koncesionari do të fillojë ndërtimin e </w:t>
      </w:r>
      <w:r>
        <w:t>t</w:t>
      </w:r>
      <w:r w:rsidRPr="009821B4">
        <w:t xml:space="preserve">erminalit dhe të </w:t>
      </w:r>
      <w:r>
        <w:t>i</w:t>
      </w:r>
      <w:r w:rsidRPr="009821B4">
        <w:t xml:space="preserve">nfrastrukturës së saj </w:t>
      </w:r>
      <w:r>
        <w:t>p</w:t>
      </w:r>
      <w:r w:rsidRPr="009821B4">
        <w:t>ortuale brenda gjashtëdhjetë ditëve nga</w:t>
      </w:r>
      <w:r>
        <w:t xml:space="preserve"> pajisja e tij me të gjitha konc</w:t>
      </w:r>
      <w:r w:rsidRPr="009821B4">
        <w:t xml:space="preserve">esionet, autorizimet dhe lejet përkatëse të të gjitha </w:t>
      </w:r>
      <w:r>
        <w:t>a</w:t>
      </w:r>
      <w:r w:rsidRPr="009821B4">
        <w:t xml:space="preserve">utoriteteve kompetente </w:t>
      </w:r>
      <w:r>
        <w:t>s</w:t>
      </w:r>
      <w:r w:rsidRPr="009821B4">
        <w:t>hqiptare (duke përfshirë këtu edhe organet e pushtetit vendor të Vlorës) dhe do të përfundojë ndërtimin e tyre brenda 24 muajve në vijim, me kusht që gjatë kësaj periudhe kohe të mos krijohen pengesa burokratike ose situata të tjera të vështira që mund të pengojnë përfundimin e punimeve.</w:t>
      </w:r>
    </w:p>
    <w:p w:rsidR="004E24ED" w:rsidRPr="009821B4" w:rsidRDefault="004E24ED" w:rsidP="004E24ED">
      <w:pPr>
        <w:pStyle w:val="Paragrafi"/>
      </w:pPr>
      <w:r w:rsidRPr="009821B4">
        <w:t>Më tej Palët bien dakor</w:t>
      </w:r>
      <w:r>
        <w:t>d</w:t>
      </w:r>
      <w:r w:rsidRPr="009821B4">
        <w:t xml:space="preserve"> se në rast se afatet e parashikuara në këtë nen nuk përmbushen nga PIA, si dhe me kusht që (i) vonesa të mos jetë shkaktuar për faj dhe me keqdashje nga PIA, si dhe (ii) të mos ndodhemi përpara situatës kur </w:t>
      </w:r>
      <w:r>
        <w:t>s</w:t>
      </w:r>
      <w:r w:rsidRPr="009821B4">
        <w:t>hteti mu</w:t>
      </w:r>
      <w:r>
        <w:t>nd të ushtrojë të drejtën e zëve</w:t>
      </w:r>
      <w:r w:rsidRPr="009821B4">
        <w:t>ndësimit të Koncesionarit të parashikuar në nenin 10.3 të kësaj Marrëveshjeje</w:t>
      </w:r>
      <w:r>
        <w:t>, s</w:t>
      </w:r>
      <w:r w:rsidRPr="009821B4">
        <w:t xml:space="preserve">hteti ka të drejtë t’i kërkojë PIA-s një penalitet në masën prej 5000 </w:t>
      </w:r>
      <w:r>
        <w:t>e</w:t>
      </w:r>
      <w:r w:rsidRPr="009821B4">
        <w:t>urosh për çdo muaj vonesë.</w:t>
      </w:r>
    </w:p>
    <w:p w:rsidR="004E24ED" w:rsidRPr="001375C8" w:rsidRDefault="004E24ED" w:rsidP="004E24ED">
      <w:pPr>
        <w:pStyle w:val="Paragrafi"/>
        <w:rPr>
          <w:sz w:val="16"/>
        </w:rPr>
      </w:pPr>
    </w:p>
    <w:p w:rsidR="004E24ED" w:rsidRPr="009821B4" w:rsidRDefault="004E24ED" w:rsidP="004E24ED">
      <w:pPr>
        <w:pStyle w:val="NeniNr"/>
        <w:keepNext w:val="0"/>
      </w:pPr>
      <w:r w:rsidRPr="009821B4">
        <w:t>Neni 5</w:t>
      </w:r>
    </w:p>
    <w:p w:rsidR="004E24ED" w:rsidRPr="009821B4" w:rsidRDefault="004E24ED" w:rsidP="004E24ED">
      <w:pPr>
        <w:pStyle w:val="NeniTitull"/>
        <w:keepNext w:val="0"/>
      </w:pPr>
      <w:r w:rsidRPr="009821B4">
        <w:t>Detyrimet e Koncesionarit</w:t>
      </w:r>
    </w:p>
    <w:p w:rsidR="004E24ED" w:rsidRPr="001375C8" w:rsidRDefault="004E24ED" w:rsidP="004E24ED">
      <w:pPr>
        <w:pStyle w:val="Paragrafi"/>
        <w:rPr>
          <w:sz w:val="14"/>
        </w:rPr>
      </w:pPr>
    </w:p>
    <w:p w:rsidR="004E24ED" w:rsidRPr="009821B4" w:rsidRDefault="004E24ED" w:rsidP="004E24ED">
      <w:pPr>
        <w:pStyle w:val="Paragrafi"/>
      </w:pPr>
      <w:r w:rsidRPr="009821B4">
        <w:t xml:space="preserve">PIA, duke pasur parasysh gjithashtu detyrimet e </w:t>
      </w:r>
      <w:r>
        <w:t>s</w:t>
      </w:r>
      <w:r w:rsidRPr="009821B4">
        <w:t xml:space="preserve">htetit që parashikohen në nenin 6 (Detyrimet e </w:t>
      </w:r>
      <w:r>
        <w:t>s</w:t>
      </w:r>
      <w:r w:rsidRPr="009821B4">
        <w:t xml:space="preserve">htetit dhe të </w:t>
      </w:r>
      <w:r>
        <w:t>s</w:t>
      </w:r>
      <w:r w:rsidRPr="009821B4">
        <w:t xml:space="preserve">ektorit </w:t>
      </w:r>
      <w:r>
        <w:t>p</w:t>
      </w:r>
      <w:r w:rsidRPr="009821B4">
        <w:t>ublik) më poshtë, merr përsipër:</w:t>
      </w:r>
    </w:p>
    <w:p w:rsidR="004E24ED" w:rsidRPr="001E633C" w:rsidRDefault="004E24ED" w:rsidP="004E24ED">
      <w:pPr>
        <w:pStyle w:val="Paragrafi"/>
      </w:pPr>
      <w:r>
        <w:t>1. T</w:t>
      </w:r>
      <w:r w:rsidRPr="009821B4">
        <w:t xml:space="preserve">ë kryejë e të përfundojë, brenda nëntë muajve nga dita e hyrjes në fuqi të kësaj Marrëveshjeje </w:t>
      </w:r>
      <w:r>
        <w:t>k</w:t>
      </w:r>
      <w:r w:rsidRPr="009821B4">
        <w:t xml:space="preserve">oncesioni për </w:t>
      </w:r>
      <w:r>
        <w:t>t</w:t>
      </w:r>
      <w:r w:rsidRPr="009821B4">
        <w:t xml:space="preserve">erminalin, </w:t>
      </w:r>
      <w:r>
        <w:t>p</w:t>
      </w:r>
      <w:r w:rsidRPr="009821B4">
        <w:t xml:space="preserve">rojektin </w:t>
      </w:r>
      <w:r>
        <w:t>p</w:t>
      </w:r>
      <w:r w:rsidRPr="009821B4">
        <w:t xml:space="preserve">ërfundimtar të </w:t>
      </w:r>
      <w:r>
        <w:t>t</w:t>
      </w:r>
      <w:r w:rsidRPr="009821B4">
        <w:t xml:space="preserve">erminalit dhe të </w:t>
      </w:r>
      <w:r>
        <w:t>z</w:t>
      </w:r>
      <w:r w:rsidRPr="009821B4">
        <w:t xml:space="preserve">onës së saj të </w:t>
      </w:r>
      <w:r>
        <w:t>k</w:t>
      </w:r>
      <w:r w:rsidRPr="009821B4">
        <w:t xml:space="preserve">oncesionit </w:t>
      </w:r>
      <w:r>
        <w:t>p</w:t>
      </w:r>
      <w:r w:rsidRPr="009821B4">
        <w:t xml:space="preserve">ortual, duke bërë të ditur se paraqitja skematike e </w:t>
      </w:r>
      <w:r>
        <w:t>p</w:t>
      </w:r>
      <w:r w:rsidRPr="009821B4">
        <w:t xml:space="preserve">rojektit </w:t>
      </w:r>
      <w:r>
        <w:t>p</w:t>
      </w:r>
      <w:r w:rsidRPr="009821B4">
        <w:t xml:space="preserve">ërfundimtar mund të pësojë ndryshime nga ajo e </w:t>
      </w:r>
      <w:r>
        <w:t>p</w:t>
      </w:r>
      <w:r w:rsidRPr="009821B4">
        <w:t xml:space="preserve">rojektit </w:t>
      </w:r>
      <w:r>
        <w:t>p</w:t>
      </w:r>
      <w:r w:rsidRPr="009821B4">
        <w:t xml:space="preserve">araprak, me kusht që, gjithsesi, sipërfaqja e përgjithshme e zonës së mbuluar nga </w:t>
      </w:r>
      <w:r>
        <w:t>t</w:t>
      </w:r>
      <w:r w:rsidRPr="009821B4">
        <w:t xml:space="preserve">erminali të përfshijë </w:t>
      </w:r>
      <w:r>
        <w:t>z</w:t>
      </w:r>
      <w:r w:rsidRPr="009821B4">
        <w:t xml:space="preserve">onën ekzistuese prej 183,000 metra katrorë (shto këtu edhe </w:t>
      </w:r>
      <w:r>
        <w:t>z</w:t>
      </w:r>
      <w:r w:rsidRPr="009821B4">
        <w:t xml:space="preserve">onat </w:t>
      </w:r>
      <w:r>
        <w:t>b</w:t>
      </w:r>
      <w:r w:rsidRPr="009821B4">
        <w:t xml:space="preserve">regdetare të </w:t>
      </w:r>
      <w:r>
        <w:t>m</w:t>
      </w:r>
      <w:r w:rsidRPr="009821B4">
        <w:t>bushura që mund të rezultojnë) dhe të j</w:t>
      </w:r>
      <w:r>
        <w:t>enë plotësuar të gjitha standard</w:t>
      </w:r>
      <w:r w:rsidRPr="009821B4">
        <w:t xml:space="preserve">et respektive të sigurisë, si dhe me kusht që </w:t>
      </w:r>
      <w:r>
        <w:t>f</w:t>
      </w:r>
      <w:r w:rsidRPr="009821B4">
        <w:t xml:space="preserve">aza 1 të realizohet ashtu siç përshkruhet </w:t>
      </w:r>
      <w:r w:rsidRPr="001E633C">
        <w:t>në shtojcën 3.</w:t>
      </w:r>
    </w:p>
    <w:p w:rsidR="004E24ED" w:rsidRPr="009821B4" w:rsidRDefault="004E24ED" w:rsidP="004E24ED">
      <w:pPr>
        <w:pStyle w:val="Paragrafi"/>
      </w:pPr>
      <w:r>
        <w:t>2. T</w:t>
      </w:r>
      <w:r w:rsidRPr="009821B4">
        <w:t xml:space="preserve">ë paraqesë, mbi bazën e konkluzioneve të favorshme të </w:t>
      </w:r>
      <w:r>
        <w:t>p</w:t>
      </w:r>
      <w:r w:rsidRPr="009821B4">
        <w:t xml:space="preserve">rojektit </w:t>
      </w:r>
      <w:r>
        <w:t>p</w:t>
      </w:r>
      <w:r w:rsidRPr="009821B4">
        <w:t xml:space="preserve">ërfundimtar, të gjitha kërkesat e nevojshme përpara </w:t>
      </w:r>
      <w:r>
        <w:t>a</w:t>
      </w:r>
      <w:r w:rsidRPr="009821B4">
        <w:t xml:space="preserve">utoriteteve kompetente </w:t>
      </w:r>
      <w:r>
        <w:t>s</w:t>
      </w:r>
      <w:r w:rsidRPr="009821B4">
        <w:t xml:space="preserve">hqiptare për të marrë të gjitha të drejtat, koncesionet, autorizimet dhe lejet e duhura për ndërtimin dhe shfrytëzimin e </w:t>
      </w:r>
      <w:r>
        <w:t>t</w:t>
      </w:r>
      <w:r w:rsidRPr="009821B4">
        <w:t>erminal</w:t>
      </w:r>
      <w:r>
        <w:t>it sipas projektit përfundimtar.</w:t>
      </w:r>
    </w:p>
    <w:p w:rsidR="004E24ED" w:rsidRPr="009821B4" w:rsidRDefault="004E24ED" w:rsidP="004E24ED">
      <w:pPr>
        <w:pStyle w:val="Paragrafi"/>
      </w:pPr>
      <w:r>
        <w:t>3. T</w:t>
      </w:r>
      <w:r w:rsidRPr="009821B4">
        <w:t>ë projektojë dhe</w:t>
      </w:r>
      <w:r>
        <w:t xml:space="preserve"> të ndërtojë infrastrukturën p</w:t>
      </w:r>
      <w:r w:rsidRPr="009821B4">
        <w:t>ortuale për të</w:t>
      </w:r>
      <w:r>
        <w:t xml:space="preserve"> mundësuar ankorimin e anijeve c</w:t>
      </w:r>
      <w:r w:rsidRPr="009821B4">
        <w:t xml:space="preserve">isternë me kapacitet deri në 10,000/15,000 DWT, që do të lidhen e sigurohen në një pontil të lidhur me bregun, të mbrojtur në mënyrën e duhur nga rrymat dhe erërat detare.  Realizimi i </w:t>
      </w:r>
      <w:r>
        <w:t>i</w:t>
      </w:r>
      <w:r w:rsidRPr="009821B4">
        <w:t xml:space="preserve">nfrastrukturës </w:t>
      </w:r>
      <w:r>
        <w:t>p</w:t>
      </w:r>
      <w:r w:rsidRPr="009821B4">
        <w:t xml:space="preserve">ortuale do të shoqërohet edhe me mbushjen e </w:t>
      </w:r>
      <w:r>
        <w:t>z</w:t>
      </w:r>
      <w:r w:rsidRPr="009821B4">
        <w:t xml:space="preserve">onave </w:t>
      </w:r>
      <w:r>
        <w:t>b</w:t>
      </w:r>
      <w:r w:rsidRPr="009821B4">
        <w:t xml:space="preserve">regdetare të </w:t>
      </w:r>
      <w:r>
        <w:t>m</w:t>
      </w:r>
      <w:r w:rsidRPr="009821B4">
        <w:t xml:space="preserve">bushura, siç paraqiten grafikisht në </w:t>
      </w:r>
      <w:r>
        <w:t>projektin p</w:t>
      </w:r>
      <w:r w:rsidRPr="009821B4">
        <w:t xml:space="preserve">araprak dhe siç do të paraqiten më saktë grafikisht në </w:t>
      </w:r>
      <w:r>
        <w:t>projektin përfundimtar.</w:t>
      </w:r>
    </w:p>
    <w:p w:rsidR="004E24ED" w:rsidRPr="009821B4" w:rsidRDefault="004E24ED" w:rsidP="004E24ED">
      <w:pPr>
        <w:pStyle w:val="Paragrafi"/>
      </w:pPr>
      <w:r>
        <w:t>4. T</w:t>
      </w:r>
      <w:r w:rsidRPr="009821B4">
        <w:t xml:space="preserve">ë projektojë dhe </w:t>
      </w:r>
      <w:r>
        <w:t xml:space="preserve">të </w:t>
      </w:r>
      <w:r w:rsidRPr="009821B4">
        <w:t xml:space="preserve">ndërtojë, brenda afatit të parashikuar më sipër në nenin 4 (Afatet), </w:t>
      </w:r>
      <w:r>
        <w:t>t</w:t>
      </w:r>
      <w:r w:rsidRPr="009821B4">
        <w:t xml:space="preserve">erminalin në përputhje me </w:t>
      </w:r>
      <w:r>
        <w:t>l</w:t>
      </w:r>
      <w:r w:rsidRPr="009821B4">
        <w:t xml:space="preserve">igjet </w:t>
      </w:r>
      <w:r>
        <w:t>shqiptare dhe standard</w:t>
      </w:r>
      <w:r w:rsidRPr="009821B4">
        <w:t>et inxhinierike, me rregullat e sigurimit dhe të mbrojtjes së amb</w:t>
      </w:r>
      <w:r>
        <w:t>i</w:t>
      </w:r>
      <w:r w:rsidRPr="009821B4">
        <w:t>entit, që zbatohen aktualisht</w:t>
      </w:r>
      <w:r>
        <w:t xml:space="preserve"> në vendet e Europës Perëndimore</w:t>
      </w:r>
      <w:r w:rsidRPr="009821B4">
        <w:t xml:space="preserve"> dhe/ose në SHBA, të specifikuara në përshkrimin teknik bashkëngjitur këtu si </w:t>
      </w:r>
      <w:r>
        <w:t>s</w:t>
      </w:r>
      <w:r w:rsidRPr="009821B4">
        <w:t>htojca 3, përshkrim i cili numëron veçoritë specifike të parashi</w:t>
      </w:r>
      <w:r>
        <w:t>kuara për mbrojtjen e ambientit.</w:t>
      </w:r>
    </w:p>
    <w:p w:rsidR="004E24ED" w:rsidRPr="009821B4" w:rsidRDefault="004E24ED" w:rsidP="004E24ED">
      <w:pPr>
        <w:pStyle w:val="Paragrafi"/>
      </w:pPr>
      <w:r w:rsidRPr="009821B4">
        <w:t xml:space="preserve">5. </w:t>
      </w:r>
      <w:r>
        <w:t>Të projektojë k</w:t>
      </w:r>
      <w:r w:rsidRPr="009821B4">
        <w:t xml:space="preserve">analin, që do të mundësojë hyrjen për në </w:t>
      </w:r>
      <w:r>
        <w:t>t</w:t>
      </w:r>
      <w:r w:rsidRPr="009821B4">
        <w:t xml:space="preserve">erminal, të thellojë fundin e detit (duke e zhvendosur rërën e materialin e nxjerrë në </w:t>
      </w:r>
      <w:r>
        <w:t>z</w:t>
      </w:r>
      <w:r w:rsidRPr="009821B4">
        <w:t xml:space="preserve">onat e </w:t>
      </w:r>
      <w:r>
        <w:t>m</w:t>
      </w:r>
      <w:r w:rsidRPr="009821B4">
        <w:t xml:space="preserve">bushura </w:t>
      </w:r>
      <w:r>
        <w:t>b</w:t>
      </w:r>
      <w:r w:rsidRPr="009821B4">
        <w:t xml:space="preserve">regdetare ose gjetkë në </w:t>
      </w:r>
      <w:r>
        <w:t>g</w:t>
      </w:r>
      <w:r w:rsidRPr="009821B4">
        <w:t>ji në një distancë të përsht</w:t>
      </w:r>
      <w:r>
        <w:t>atshme nga bregu) dhe të vendosë</w:t>
      </w:r>
      <w:r w:rsidRPr="009821B4">
        <w:t xml:space="preserve"> bovat përgjatë anëve të </w:t>
      </w:r>
      <w:r>
        <w:t>k</w:t>
      </w:r>
      <w:r w:rsidRPr="009821B4">
        <w:t>analit;</w:t>
      </w:r>
    </w:p>
    <w:p w:rsidR="004E24ED" w:rsidRPr="009821B4" w:rsidRDefault="004E24ED" w:rsidP="004E24ED">
      <w:pPr>
        <w:pStyle w:val="Paragrafi"/>
      </w:pPr>
      <w:r>
        <w:t>6. T</w:t>
      </w:r>
      <w:r w:rsidRPr="009821B4">
        <w:t xml:space="preserve">ë shfrytëzojë </w:t>
      </w:r>
      <w:r>
        <w:t>t</w:t>
      </w:r>
      <w:r w:rsidRPr="009821B4">
        <w:t xml:space="preserve">erminalin dhe </w:t>
      </w:r>
      <w:r>
        <w:t>i</w:t>
      </w:r>
      <w:r w:rsidRPr="009821B4">
        <w:t xml:space="preserve">nfrastrukturën e saj </w:t>
      </w:r>
      <w:r>
        <w:t>portuale gjatë afatit të licencës dhe/ose të konc</w:t>
      </w:r>
      <w:r w:rsidRPr="009821B4">
        <w:t xml:space="preserve">esionit (sipas rastit), siç parashikohet në nenin 6 (Detyrimet e </w:t>
      </w:r>
      <w:r>
        <w:t>s</w:t>
      </w:r>
      <w:r w:rsidRPr="009821B4">
        <w:t xml:space="preserve">htetit dhe të </w:t>
      </w:r>
      <w:r>
        <w:t>s</w:t>
      </w:r>
      <w:r w:rsidRPr="009821B4">
        <w:t xml:space="preserve">ektorit </w:t>
      </w:r>
      <w:r>
        <w:t>p</w:t>
      </w:r>
      <w:r w:rsidRPr="009821B4">
        <w:t xml:space="preserve">ublik) këtu më poshtë, në përputhje me </w:t>
      </w:r>
      <w:r>
        <w:t>l</w:t>
      </w:r>
      <w:r w:rsidRPr="009821B4">
        <w:t>igjet e Republikës së Shqi</w:t>
      </w:r>
      <w:r>
        <w:t>përisë, në përputhje me standardet</w:t>
      </w:r>
      <w:r w:rsidRPr="009821B4">
        <w:t xml:space="preserve"> aktuale të sigurimit dhe të mb</w:t>
      </w:r>
      <w:r>
        <w:t>rojtjes së mjedisit.</w:t>
      </w:r>
    </w:p>
    <w:p w:rsidR="004E24ED" w:rsidRPr="009821B4" w:rsidRDefault="004E24ED" w:rsidP="004E24ED">
      <w:pPr>
        <w:pStyle w:val="Paragrafi"/>
      </w:pPr>
      <w:r>
        <w:t>7. Të kryejë gjatë afatit të licencës dhe/ose konc</w:t>
      </w:r>
      <w:r w:rsidRPr="009821B4">
        <w:t>esionit (sipas rastit), siç parashikohet në nenin 6 këtu më poshtë, shërbimet përkatëse në lidhje me depozitat dhe me trajtimin (ngarkim-shkarkimin në tokë ose në det) e produkteve</w:t>
      </w:r>
      <w:r>
        <w:t xml:space="preserve"> të naftës dhe gazeve të lëngsh</w:t>
      </w:r>
      <w:r w:rsidRPr="009821B4">
        <w:t>m</w:t>
      </w:r>
      <w:r>
        <w:t>e</w:t>
      </w:r>
      <w:r w:rsidRPr="009821B4">
        <w:t xml:space="preserve"> të na</w:t>
      </w:r>
      <w:r>
        <w:t>ftës, për çdo operator të licenc</w:t>
      </w:r>
      <w:r w:rsidRPr="009821B4">
        <w:t xml:space="preserve">uar </w:t>
      </w:r>
      <w:r w:rsidRPr="009821B4">
        <w:lastRenderedPageBreak/>
        <w:t>kombëtar ose ndërkombëtar të interesuar të operojë me një terminal të pavar</w:t>
      </w:r>
      <w:r>
        <w:t>ur të një niveli shumë të lartë.</w:t>
      </w:r>
    </w:p>
    <w:p w:rsidR="004E24ED" w:rsidRPr="009821B4" w:rsidRDefault="004E24ED" w:rsidP="004E24ED">
      <w:pPr>
        <w:pStyle w:val="Paragrafi"/>
      </w:pPr>
      <w:r>
        <w:t>8. T’i kalojë s</w:t>
      </w:r>
      <w:r w:rsidRPr="009821B4">
        <w:t xml:space="preserve">htetit </w:t>
      </w:r>
      <w:r>
        <w:t>s</w:t>
      </w:r>
      <w:r w:rsidRPr="009821B4">
        <w:t xml:space="preserve">hqiptar pronësinë mbi </w:t>
      </w:r>
      <w:r>
        <w:t>i</w:t>
      </w:r>
      <w:r w:rsidRPr="009821B4">
        <w:t xml:space="preserve">nfrastrukturën </w:t>
      </w:r>
      <w:r>
        <w:t>p</w:t>
      </w:r>
      <w:r w:rsidRPr="009821B4">
        <w:t xml:space="preserve">ortuale që përfshin një gjerësi prej 10 metrash ndërmjet vijës bregdetare, që rezulton pas përfundimit të </w:t>
      </w:r>
      <w:r>
        <w:t>z</w:t>
      </w:r>
      <w:r w:rsidRPr="009821B4">
        <w:t xml:space="preserve">onave </w:t>
      </w:r>
      <w:r>
        <w:t>b</w:t>
      </w:r>
      <w:r w:rsidRPr="009821B4">
        <w:t xml:space="preserve">regdetare të </w:t>
      </w:r>
      <w:r>
        <w:t>m</w:t>
      </w:r>
      <w:r w:rsidRPr="009821B4">
        <w:t xml:space="preserve">bushura, dhe kufirit jug-perëndimor të </w:t>
      </w:r>
      <w:r>
        <w:t>t</w:t>
      </w:r>
      <w:r w:rsidRPr="009821B4">
        <w:t xml:space="preserve">erminalit që shfrytëzohet nga PIA (siç tregohet në </w:t>
      </w:r>
      <w:r w:rsidRPr="00072BCF">
        <w:t>shtojcën 1/ii),</w:t>
      </w:r>
      <w:r w:rsidRPr="009821B4">
        <w:t xml:space="preserve"> pas mbarimit së ndërtuari të </w:t>
      </w:r>
      <w:r>
        <w:t>i</w:t>
      </w:r>
      <w:r w:rsidRPr="009821B4">
        <w:t xml:space="preserve">nfrastrukturës </w:t>
      </w:r>
      <w:r>
        <w:t>p</w:t>
      </w:r>
      <w:r w:rsidRPr="009821B4">
        <w:t xml:space="preserve">ortuale, si dhe t’i kalojë </w:t>
      </w:r>
      <w:r>
        <w:t>s</w:t>
      </w:r>
      <w:r w:rsidRPr="009821B4">
        <w:t xml:space="preserve">htetit </w:t>
      </w:r>
      <w:r>
        <w:t>s</w:t>
      </w:r>
      <w:r w:rsidRPr="009821B4">
        <w:t xml:space="preserve">hqiptar pronësinë mbi çdo pasuri të paluajtshme të ndërtuar në këtë </w:t>
      </w:r>
      <w:r>
        <w:t>i</w:t>
      </w:r>
      <w:r w:rsidRPr="009821B4">
        <w:t xml:space="preserve">nfrastrukturë </w:t>
      </w:r>
      <w:r>
        <w:t>p</w:t>
      </w:r>
      <w:r w:rsidRPr="009821B4">
        <w:t xml:space="preserve">ortuale, pas mbarimit të afatit të Marrëveshjes së </w:t>
      </w:r>
      <w:r>
        <w:t>kon</w:t>
      </w:r>
      <w:r w:rsidRPr="009821B4">
        <w:t xml:space="preserve">cesionit </w:t>
      </w:r>
      <w:r>
        <w:t>p</w:t>
      </w:r>
      <w:r w:rsidRPr="009821B4">
        <w:t>ortual.</w:t>
      </w:r>
    </w:p>
    <w:p w:rsidR="004E24ED" w:rsidRPr="009821B4" w:rsidRDefault="004E24ED" w:rsidP="004E24ED">
      <w:pPr>
        <w:pStyle w:val="Paragrafi"/>
      </w:pPr>
      <w:r>
        <w:t>9. T</w:t>
      </w:r>
      <w:r w:rsidRPr="009821B4">
        <w:t xml:space="preserve">ë mirëmbajë në mënyrën e duhur </w:t>
      </w:r>
      <w:r>
        <w:t>t</w:t>
      </w:r>
      <w:r w:rsidRPr="009821B4">
        <w:t xml:space="preserve">erminalin dhe </w:t>
      </w:r>
      <w:r>
        <w:t>i</w:t>
      </w:r>
      <w:r w:rsidRPr="009821B4">
        <w:t xml:space="preserve">nfrastrukturën e saj </w:t>
      </w:r>
      <w:r>
        <w:t>p</w:t>
      </w:r>
      <w:r w:rsidRPr="009821B4">
        <w:t xml:space="preserve">ortuale dhe të sigurojë, me shpenzimet e veta, </w:t>
      </w:r>
      <w:r>
        <w:t>t</w:t>
      </w:r>
      <w:r w:rsidRPr="009821B4">
        <w:t xml:space="preserve">erminalin dhe instalimet të vendosura e të ndërtuara në </w:t>
      </w:r>
      <w:r>
        <w:t>i</w:t>
      </w:r>
      <w:r w:rsidRPr="009821B4">
        <w:t xml:space="preserve">nfrastrukturën </w:t>
      </w:r>
      <w:r>
        <w:t>p</w:t>
      </w:r>
      <w:r w:rsidRPr="009821B4">
        <w:t>o</w:t>
      </w:r>
      <w:r>
        <w:t>rtuale (si tubacionet, pajisjet etj.).</w:t>
      </w:r>
    </w:p>
    <w:p w:rsidR="004E24ED" w:rsidRPr="009821B4" w:rsidRDefault="004E24ED" w:rsidP="004E24ED">
      <w:pPr>
        <w:pStyle w:val="Paragrafi"/>
      </w:pPr>
      <w:r>
        <w:t>10. T</w:t>
      </w:r>
      <w:r w:rsidRPr="009821B4">
        <w:t xml:space="preserve">ë mirëmbajë në mënyrën e duhur </w:t>
      </w:r>
      <w:r>
        <w:t>k</w:t>
      </w:r>
      <w:r w:rsidRPr="009821B4">
        <w:t xml:space="preserve">analin, </w:t>
      </w:r>
      <w:r>
        <w:t>z</w:t>
      </w:r>
      <w:r w:rsidRPr="009821B4">
        <w:t xml:space="preserve">onën </w:t>
      </w:r>
      <w:r>
        <w:t>d</w:t>
      </w:r>
      <w:r w:rsidRPr="009821B4">
        <w:t xml:space="preserve">etare të </w:t>
      </w:r>
      <w:r>
        <w:t>r</w:t>
      </w:r>
      <w:r w:rsidRPr="009821B4">
        <w:t xml:space="preserve">ezervuar dhe fundet e tyre gjatë afatit të parë të Marrëveshjes së </w:t>
      </w:r>
      <w:r>
        <w:t>k</w:t>
      </w:r>
      <w:r w:rsidRPr="009821B4">
        <w:t xml:space="preserve">oncesionit </w:t>
      </w:r>
      <w:r>
        <w:t>p</w:t>
      </w:r>
      <w:r w:rsidRPr="009821B4">
        <w:t xml:space="preserve">ortual (duke e zhvendosur me vullnetin e tij rërën dhe materialet e nxjerra, në </w:t>
      </w:r>
      <w:r>
        <w:t>z</w:t>
      </w:r>
      <w:r w:rsidRPr="009821B4">
        <w:t xml:space="preserve">onat e </w:t>
      </w:r>
      <w:r>
        <w:t>m</w:t>
      </w:r>
      <w:r w:rsidRPr="009821B4">
        <w:t xml:space="preserve">bushura </w:t>
      </w:r>
      <w:r>
        <w:t>b</w:t>
      </w:r>
      <w:r w:rsidRPr="009821B4">
        <w:t xml:space="preserve">regdetare ose gjetkë në </w:t>
      </w:r>
      <w:r>
        <w:t>g</w:t>
      </w:r>
      <w:r w:rsidRPr="009821B4">
        <w:t xml:space="preserve">ji në një distancë të </w:t>
      </w:r>
      <w:r>
        <w:t xml:space="preserve">përshtatshme nga bregu). </w:t>
      </w:r>
      <w:r w:rsidRPr="009821B4">
        <w:t xml:space="preserve">Koncesionari do t’i paraqesë OSHA-së kërkesën e nevojshme për autorizim në adresën e treguar në nenin 16 (Njoftimet) këtu më poshtë. </w:t>
      </w:r>
    </w:p>
    <w:p w:rsidR="004E24ED" w:rsidRPr="009821B4" w:rsidRDefault="004E24ED" w:rsidP="004E24ED">
      <w:pPr>
        <w:pStyle w:val="Paragrafi"/>
      </w:pPr>
      <w:r>
        <w:t>11. T</w:t>
      </w:r>
      <w:r w:rsidRPr="009821B4">
        <w:t>ë respektojë rigorozisht dhe në kohë të gjitha afatet dhe kushtet e parashikuara në këtë Marrëveshje.</w:t>
      </w:r>
    </w:p>
    <w:p w:rsidR="004E24ED" w:rsidRDefault="004E24ED" w:rsidP="004E24ED">
      <w:pPr>
        <w:pStyle w:val="Paragrafi"/>
      </w:pPr>
      <w:r w:rsidRPr="009821B4">
        <w:t>PIR, duke qënë i ndërgjegjshëm se aktualisht zotëron kontrollin e aksioneve të PIA-s dhe, duke pasur në konsid</w:t>
      </w:r>
      <w:r>
        <w:t>eratë, gjithashtu, detyrimet e s</w:t>
      </w:r>
      <w:r w:rsidRPr="009821B4">
        <w:t>htetit të parashikuara në nenin 6 më poshtë, merr përsipër:</w:t>
      </w:r>
    </w:p>
    <w:p w:rsidR="004E24ED" w:rsidRPr="009821B4" w:rsidRDefault="004E24ED" w:rsidP="004E24ED">
      <w:pPr>
        <w:pStyle w:val="Paragrafi"/>
      </w:pPr>
      <w:r>
        <w:t>1. T</w:t>
      </w:r>
      <w:r w:rsidRPr="009821B4">
        <w:t>’i transferojë PIA-s</w:t>
      </w:r>
      <w:r>
        <w:t xml:space="preserve"> të gjithë teknologjinë dhe </w:t>
      </w:r>
      <w:r w:rsidRPr="00072BCF">
        <w:rPr>
          <w:i/>
        </w:rPr>
        <w:t>know-how</w:t>
      </w:r>
      <w:r w:rsidRPr="009821B4">
        <w:t xml:space="preserve">, që lidhet me ndërtimin dhe shfrytëzimin e </w:t>
      </w:r>
      <w:r>
        <w:t>t</w:t>
      </w:r>
      <w:r w:rsidRPr="009821B4">
        <w:t xml:space="preserve">erminalit, si dhe çdo lloj informacioni tjetër të nevojshëm që disponon, i cili mund të rezultojë i nevojshëm ose i dobishëm për PIA-n për zbatimin e </w:t>
      </w:r>
      <w:r>
        <w:t>p</w:t>
      </w:r>
      <w:r w:rsidRPr="009821B4">
        <w:t xml:space="preserve">rojektit </w:t>
      </w:r>
      <w:r>
        <w:t>p</w:t>
      </w:r>
      <w:r w:rsidRPr="009821B4">
        <w:t>ërfundimtar;</w:t>
      </w:r>
    </w:p>
    <w:p w:rsidR="004E24ED" w:rsidRPr="009821B4" w:rsidRDefault="004E24ED" w:rsidP="004E24ED">
      <w:pPr>
        <w:pStyle w:val="Paragrafi"/>
      </w:pPr>
      <w:r>
        <w:t>2. T</w:t>
      </w:r>
      <w:r w:rsidRPr="009821B4">
        <w:t>ë ruajë pronësinë e interesit kontrollues mbi PIA-n për aq kohë sa është e nevojshme</w:t>
      </w:r>
      <w:r>
        <w:t>,</w:t>
      </w:r>
      <w:r w:rsidRPr="009821B4">
        <w:t xml:space="preserve"> me qëllim që të garantojë</w:t>
      </w:r>
      <w:r>
        <w:t xml:space="preserve"> transferimin e teknologjisë te</w:t>
      </w:r>
      <w:r w:rsidRPr="009821B4">
        <w:t xml:space="preserve"> PIA për ndërtimin dhe shfrytëzimin fillestar të </w:t>
      </w:r>
      <w:r>
        <w:t>t</w:t>
      </w:r>
      <w:r w:rsidRPr="009821B4">
        <w:t xml:space="preserve">erminalit dhe të </w:t>
      </w:r>
      <w:r>
        <w:t>i</w:t>
      </w:r>
      <w:r w:rsidRPr="009821B4">
        <w:t xml:space="preserve">nfrastrukturës së saj </w:t>
      </w:r>
      <w:r>
        <w:t>p</w:t>
      </w:r>
      <w:r w:rsidRPr="009821B4">
        <w:t>ortuale.</w:t>
      </w:r>
    </w:p>
    <w:p w:rsidR="00EE0D98" w:rsidRPr="00D96912" w:rsidRDefault="00EE0D98" w:rsidP="004E24ED">
      <w:pPr>
        <w:pStyle w:val="Paragrafi"/>
        <w:rPr>
          <w:sz w:val="18"/>
        </w:rPr>
      </w:pPr>
    </w:p>
    <w:p w:rsidR="004E24ED" w:rsidRPr="009821B4" w:rsidRDefault="004E24ED" w:rsidP="004E24ED">
      <w:pPr>
        <w:pStyle w:val="NeniNr"/>
        <w:keepNext w:val="0"/>
      </w:pPr>
      <w:r w:rsidRPr="009821B4">
        <w:t>Neni 6</w:t>
      </w:r>
    </w:p>
    <w:p w:rsidR="004E24ED" w:rsidRPr="009821B4" w:rsidRDefault="004E24ED" w:rsidP="004E24ED">
      <w:pPr>
        <w:pStyle w:val="NeniTitull"/>
        <w:keepNext w:val="0"/>
      </w:pPr>
      <w:r w:rsidRPr="009821B4">
        <w:t xml:space="preserve">Detyrimet e </w:t>
      </w:r>
      <w:r>
        <w:t>s</w:t>
      </w:r>
      <w:r w:rsidRPr="009821B4">
        <w:t xml:space="preserve">htetit dhe të </w:t>
      </w:r>
      <w:r>
        <w:t>s</w:t>
      </w:r>
      <w:r w:rsidRPr="009821B4">
        <w:t xml:space="preserve">ektorit </w:t>
      </w:r>
      <w:r>
        <w:t>p</w:t>
      </w:r>
      <w:r w:rsidRPr="009821B4">
        <w:t>ublik</w:t>
      </w:r>
    </w:p>
    <w:p w:rsidR="004E24ED" w:rsidRPr="00D96912" w:rsidRDefault="004E24ED" w:rsidP="004E24ED">
      <w:pPr>
        <w:pStyle w:val="Paragrafi"/>
        <w:rPr>
          <w:sz w:val="18"/>
        </w:rPr>
      </w:pPr>
    </w:p>
    <w:p w:rsidR="004E24ED" w:rsidRPr="00135908" w:rsidRDefault="004E24ED" w:rsidP="004E24ED">
      <w:pPr>
        <w:pStyle w:val="Paragrafi"/>
      </w:pPr>
      <w:r w:rsidRPr="009821B4">
        <w:t>Qeveria, duke pasur parasysh detyrimet e Koncesionari</w:t>
      </w:r>
      <w:r>
        <w:t>t</w:t>
      </w:r>
      <w:r w:rsidRPr="009821B4">
        <w:t xml:space="preserve"> sipas nenit 5 (Detyrimet e Koncesionarit) më sipër, merr përsipër:</w:t>
      </w:r>
    </w:p>
    <w:p w:rsidR="004E24ED" w:rsidRPr="00135908" w:rsidRDefault="004E24ED" w:rsidP="004E24ED">
      <w:pPr>
        <w:pStyle w:val="Paragrafi"/>
      </w:pPr>
      <w:r>
        <w:t xml:space="preserve">1. </w:t>
      </w:r>
      <w:r w:rsidRPr="009821B4">
        <w:t xml:space="preserve">Detyrime në lidhje me </w:t>
      </w:r>
      <w:r>
        <w:t>z</w:t>
      </w:r>
      <w:r w:rsidRPr="009821B4">
        <w:t>onën:</w:t>
      </w:r>
    </w:p>
    <w:p w:rsidR="004E24ED" w:rsidRPr="009821B4" w:rsidRDefault="004E24ED" w:rsidP="004E24ED">
      <w:pPr>
        <w:pStyle w:val="Paragrafi"/>
      </w:pPr>
      <w:r>
        <w:t>i) T</w:t>
      </w:r>
      <w:r w:rsidRPr="009821B4">
        <w:t xml:space="preserve">’i sigurojë Koncesionarit hyrjen e lirë dhe të pakufizuar në </w:t>
      </w:r>
      <w:r>
        <w:t>z</w:t>
      </w:r>
      <w:r w:rsidRPr="009821B4">
        <w:t xml:space="preserve">onë dhe në </w:t>
      </w:r>
      <w:r>
        <w:t>z</w:t>
      </w:r>
      <w:r w:rsidRPr="009821B4">
        <w:t xml:space="preserve">onën e </w:t>
      </w:r>
      <w:r>
        <w:t>k</w:t>
      </w:r>
      <w:r w:rsidRPr="009821B4">
        <w:t xml:space="preserve">oncesionit </w:t>
      </w:r>
      <w:r>
        <w:t>p</w:t>
      </w:r>
      <w:r w:rsidRPr="009821B4">
        <w:t xml:space="preserve">ortual me qëllim kryerjen e të gjitha studimeve, testimeve e kërkimeve të nevojshme, si dhe të çdo aktiviteti tjetër që do të jetë i nevojshëm ose i dobishëm për realizimin e </w:t>
      </w:r>
      <w:r>
        <w:t>p</w:t>
      </w:r>
      <w:r w:rsidRPr="009821B4">
        <w:t xml:space="preserve">rojektit </w:t>
      </w:r>
      <w:r>
        <w:t>p</w:t>
      </w:r>
      <w:r w:rsidRPr="009821B4">
        <w:t>ërfundimtar.</w:t>
      </w:r>
    </w:p>
    <w:p w:rsidR="004E24ED" w:rsidRPr="009821B4" w:rsidRDefault="004E24ED" w:rsidP="004E24ED">
      <w:pPr>
        <w:pStyle w:val="Paragrafi"/>
      </w:pPr>
      <w:r>
        <w:t>ii)</w:t>
      </w:r>
      <w:r w:rsidRPr="009821B4">
        <w:t xml:space="preserve"> </w:t>
      </w:r>
      <w:r>
        <w:t>T</w:t>
      </w:r>
      <w:r w:rsidRPr="009821B4">
        <w:t xml:space="preserve">’i ofrojë për blerje PIA-s, e cila, nëpërmjet kësaj Marrëveshjeje, e pranon </w:t>
      </w:r>
      <w:r>
        <w:t>z</w:t>
      </w:r>
      <w:r w:rsidRPr="009821B4">
        <w:t xml:space="preserve">onën në ballë të ish-uzinave të </w:t>
      </w:r>
      <w:r>
        <w:t>s</w:t>
      </w:r>
      <w:r w:rsidRPr="009821B4">
        <w:t xml:space="preserve">odës dhe PVC-s në Gjirin e Vlorës, shënuar me të kuqe në </w:t>
      </w:r>
      <w:r>
        <w:t>s</w:t>
      </w:r>
      <w:r w:rsidRPr="009821B4">
        <w:t xml:space="preserve">htojcën 2/i, me një sipërfaqe prej 183,000 metra katrorë, me të gjitha të drejtat e nevojshme dhe/ose të domosdoshme për përdorimin e rrugëve dhe të hekurudhës, të lirë nga çdo hipotekë, dorëzani, peng ose barrë dhe/ose nga çfarëdo të drejte të të tretëve, përkundrejt çmimit simbolik prej 1 </w:t>
      </w:r>
      <w:r>
        <w:t>e</w:t>
      </w:r>
      <w:r w:rsidRPr="009821B4">
        <w:t xml:space="preserve">uro që vendoset si kompensim i pjesshëm për projektimin dhe ndërtimin nga Koncesionari të një pjese ose të të gjithë </w:t>
      </w:r>
      <w:r>
        <w:t>z</w:t>
      </w:r>
      <w:r w:rsidRPr="009821B4">
        <w:t xml:space="preserve">onës së </w:t>
      </w:r>
      <w:r>
        <w:t>k</w:t>
      </w:r>
      <w:r w:rsidRPr="009821B4">
        <w:t xml:space="preserve">oncesionit </w:t>
      </w:r>
      <w:r>
        <w:t>p</w:t>
      </w:r>
      <w:r w:rsidRPr="009821B4">
        <w:t>ortual (vlera maksimale e investimit të PIA-s arrin deri në 12 milion</w:t>
      </w:r>
      <w:r>
        <w:t>ë</w:t>
      </w:r>
      <w:r w:rsidRPr="009821B4">
        <w:t xml:space="preserve"> </w:t>
      </w:r>
      <w:r>
        <w:t>e</w:t>
      </w:r>
      <w:r w:rsidRPr="009821B4">
        <w:t xml:space="preserve">uro), e cila do t’i dorëzohet </w:t>
      </w:r>
      <w:r>
        <w:t>s</w:t>
      </w:r>
      <w:r w:rsidRPr="009821B4">
        <w:t xml:space="preserve">htetit sipas nenit 5.8 më sipër, si dhe vlerëson tiparet e veçanta të </w:t>
      </w:r>
      <w:r>
        <w:t>t</w:t>
      </w:r>
      <w:r w:rsidRPr="009821B4">
        <w:t xml:space="preserve">erminalit të parashikuara në nenin 3 më sipër.  Akti i kalimit të plotë të pronësisë mbi </w:t>
      </w:r>
      <w:r>
        <w:t>z</w:t>
      </w:r>
      <w:r w:rsidRPr="009821B4">
        <w:t>onën, teksti i së cilës është në përputhje me atë të dokumentit bashk</w:t>
      </w:r>
      <w:r>
        <w:t>ë</w:t>
      </w:r>
      <w:r w:rsidRPr="009821B4">
        <w:t xml:space="preserve">ngjitur si </w:t>
      </w:r>
      <w:r>
        <w:t>s</w:t>
      </w:r>
      <w:r w:rsidRPr="009821B4">
        <w:t xml:space="preserve">htojca 4, do të nënshkruhet nga Ministri i Ekonomisë pasi Koncesionari të përfundojë dhe t’i dorëzojë </w:t>
      </w:r>
      <w:r>
        <w:t>p</w:t>
      </w:r>
      <w:r w:rsidRPr="009821B4">
        <w:t xml:space="preserve">rojektin </w:t>
      </w:r>
      <w:r>
        <w:t>p</w:t>
      </w:r>
      <w:r w:rsidRPr="009821B4">
        <w:t>ërfundimtar Ministrisë së Ekonomisë, me kusht që PIR dhe/ose PIA të mos ushtrojnë të drejtën për t’u tërhequr të parashikuar në nenin 9 (E drejta p</w:t>
      </w:r>
      <w:r>
        <w:t>ër t’u tërhequr) këtu më poshtë.</w:t>
      </w:r>
    </w:p>
    <w:p w:rsidR="004E24ED" w:rsidRPr="009821B4" w:rsidRDefault="004E24ED" w:rsidP="004E24ED">
      <w:pPr>
        <w:pStyle w:val="Paragrafi"/>
      </w:pPr>
      <w:r w:rsidRPr="009821B4">
        <w:t xml:space="preserve">iii)  Projekti </w:t>
      </w:r>
      <w:r>
        <w:t>p</w:t>
      </w:r>
      <w:r w:rsidRPr="009821B4">
        <w:t xml:space="preserve">ërfundimtar do të përcaktojë një vijë bregdetare të re për </w:t>
      </w:r>
      <w:r>
        <w:t>z</w:t>
      </w:r>
      <w:r w:rsidRPr="009821B4">
        <w:t xml:space="preserve">onën, e cila do të formohet nga bankina portuale (që do të ndërtohet në </w:t>
      </w:r>
      <w:r>
        <w:t>s</w:t>
      </w:r>
      <w:r w:rsidRPr="009821B4">
        <w:t xml:space="preserve">tadin 1 dhe në zhvillimet e mëvonshme).  Ashtu siç tregohet në </w:t>
      </w:r>
      <w:r>
        <w:t>projektin p</w:t>
      </w:r>
      <w:r w:rsidRPr="009821B4">
        <w:t xml:space="preserve">araprak, </w:t>
      </w:r>
      <w:r w:rsidRPr="001E633C">
        <w:t>shtojca 1/ii,</w:t>
      </w:r>
      <w:r w:rsidRPr="009821B4">
        <w:t xml:space="preserve"> dhe siç do të tregohet e përcaktohet më saktë në </w:t>
      </w:r>
      <w:r>
        <w:t>p</w:t>
      </w:r>
      <w:r w:rsidRPr="009821B4">
        <w:t xml:space="preserve">rojektin </w:t>
      </w:r>
      <w:r>
        <w:t>p</w:t>
      </w:r>
      <w:r w:rsidRPr="009821B4">
        <w:t xml:space="preserve">ërfundimtar, vija e re bregdetare do të përcaktojë një formë dhe sipërfaqe të re të </w:t>
      </w:r>
      <w:r>
        <w:t>z</w:t>
      </w:r>
      <w:r w:rsidRPr="009821B4">
        <w:t xml:space="preserve">onës.  Në mënyrë të veçantë, thellimi dhe pastrimi i fundit të detit mund të reduktojë përmasat e </w:t>
      </w:r>
      <w:r>
        <w:t>z</w:t>
      </w:r>
      <w:r w:rsidRPr="009821B4">
        <w:t xml:space="preserve">onës, ndërsa </w:t>
      </w:r>
      <w:r>
        <w:t>z</w:t>
      </w:r>
      <w:r w:rsidRPr="009821B4">
        <w:t xml:space="preserve">onat e </w:t>
      </w:r>
      <w:r>
        <w:t>m</w:t>
      </w:r>
      <w:r w:rsidRPr="009821B4">
        <w:t xml:space="preserve">bushura </w:t>
      </w:r>
      <w:r>
        <w:t>b</w:t>
      </w:r>
      <w:r w:rsidRPr="009821B4">
        <w:t>regdetare mun</w:t>
      </w:r>
      <w:r>
        <w:t xml:space="preserve">d ta rrisin sipërfaqen e saj. </w:t>
      </w:r>
      <w:r w:rsidRPr="009821B4">
        <w:t xml:space="preserve">Palët bien dakord dhe marrin përsipër që, në përputhje me tekstin e </w:t>
      </w:r>
      <w:r>
        <w:t>k</w:t>
      </w:r>
      <w:r w:rsidRPr="009821B4">
        <w:t xml:space="preserve">ontratës së </w:t>
      </w:r>
      <w:r>
        <w:t>s</w:t>
      </w:r>
      <w:r w:rsidRPr="009821B4">
        <w:t>hitjes së tokës, bashk</w:t>
      </w:r>
      <w:r>
        <w:t>ë</w:t>
      </w:r>
      <w:r w:rsidRPr="009821B4">
        <w:t xml:space="preserve">ngjitur si </w:t>
      </w:r>
      <w:r w:rsidRPr="001E633C">
        <w:t>shtojca 4,</w:t>
      </w:r>
      <w:r w:rsidRPr="009821B4">
        <w:t xml:space="preserve"> pas mbarimit të ndërtimit të </w:t>
      </w:r>
      <w:r>
        <w:t>i</w:t>
      </w:r>
      <w:r w:rsidRPr="009821B4">
        <w:t xml:space="preserve">nfrastrukturës </w:t>
      </w:r>
      <w:r>
        <w:t>p</w:t>
      </w:r>
      <w:r w:rsidRPr="009821B4">
        <w:t xml:space="preserve">ortuale, Palët do të nënshkruajnë aktin e përcaktueshmërisë së kufijve, i cili, ndërmjet të tjerave, do të rikoalidojë dhe </w:t>
      </w:r>
      <w:r>
        <w:t xml:space="preserve">të </w:t>
      </w:r>
      <w:r w:rsidRPr="009821B4">
        <w:t xml:space="preserve">ripërcaktojë formën dhe sipërfaqen e </w:t>
      </w:r>
      <w:r>
        <w:t>z</w:t>
      </w:r>
      <w:r w:rsidRPr="009821B4">
        <w:t xml:space="preserve">onës, duke i kaluar </w:t>
      </w:r>
      <w:r>
        <w:t>s</w:t>
      </w:r>
      <w:r w:rsidRPr="009821B4">
        <w:t xml:space="preserve">htetit pronësinë mbi zonat e thelluara dhe mbi </w:t>
      </w:r>
      <w:r>
        <w:t>i</w:t>
      </w:r>
      <w:r w:rsidRPr="009821B4">
        <w:t xml:space="preserve">nfrastrukturën </w:t>
      </w:r>
      <w:r>
        <w:t>p</w:t>
      </w:r>
      <w:r w:rsidRPr="009821B4">
        <w:t xml:space="preserve">ortuale (përfshirë gjerësinë prej 10 metrash ndërmjet vijës bregdetare që do të rezultojë nga </w:t>
      </w:r>
      <w:r>
        <w:t>p</w:t>
      </w:r>
      <w:r w:rsidRPr="009821B4">
        <w:t xml:space="preserve">rojekti </w:t>
      </w:r>
      <w:r>
        <w:t>p</w:t>
      </w:r>
      <w:r w:rsidRPr="009821B4">
        <w:t xml:space="preserve">ërfundimtar dhe kufirit jug-perëndimor të </w:t>
      </w:r>
      <w:r>
        <w:t>t</w:t>
      </w:r>
      <w:r w:rsidRPr="009821B4">
        <w:t xml:space="preserve">erminalit), si dhe duke i kaluar Koncesionarit pronësinë e plotë mbi zonat që mbeten, duke përfshirë </w:t>
      </w:r>
      <w:r>
        <w:t>z</w:t>
      </w:r>
      <w:r w:rsidRPr="009821B4">
        <w:t xml:space="preserve">onat e </w:t>
      </w:r>
      <w:r>
        <w:t>m</w:t>
      </w:r>
      <w:r w:rsidRPr="009821B4">
        <w:t xml:space="preserve">bushura </w:t>
      </w:r>
      <w:r>
        <w:t>bregdetare.</w:t>
      </w:r>
    </w:p>
    <w:p w:rsidR="004E24ED" w:rsidRPr="009821B4" w:rsidRDefault="004E24ED" w:rsidP="004E24ED">
      <w:pPr>
        <w:pStyle w:val="Paragrafi"/>
      </w:pPr>
      <w:r>
        <w:t>iv) T</w:t>
      </w:r>
      <w:r w:rsidRPr="009821B4">
        <w:t xml:space="preserve">’i sigurojë Koncesionarit, brenda afatit të parashikuar në nenin 4 (Afatet) më sipër, por në çdo rast jo më vonë se gjashtëdhjetë ditë pas përfundimit të </w:t>
      </w:r>
      <w:r>
        <w:t>p</w:t>
      </w:r>
      <w:r w:rsidRPr="009821B4">
        <w:t xml:space="preserve">rojektit </w:t>
      </w:r>
      <w:r>
        <w:t>p</w:t>
      </w:r>
      <w:r w:rsidRPr="009821B4">
        <w:t xml:space="preserve">ërfundimtar, si dhe të ndikojë që edhe </w:t>
      </w:r>
      <w:r>
        <w:t>a</w:t>
      </w:r>
      <w:r w:rsidRPr="009821B4">
        <w:t xml:space="preserve">utoritetet e tjera kompetente </w:t>
      </w:r>
      <w:r>
        <w:t>s</w:t>
      </w:r>
      <w:r w:rsidRPr="009821B4">
        <w:t>hqiptare (duke përfshirë edhe organet e pushtetit vendor në Vlorë) t’i sigurojnë Koncesionarit, të gjitha li</w:t>
      </w:r>
      <w:r>
        <w:t>c</w:t>
      </w:r>
      <w:r w:rsidRPr="009821B4">
        <w:t xml:space="preserve">ensat, lejet, autorizimet dhe konçesionet e duhura në lidhje me </w:t>
      </w:r>
      <w:r>
        <w:t>z</w:t>
      </w:r>
      <w:r w:rsidRPr="009821B4">
        <w:t xml:space="preserve">onën dhe me ndërtimin e </w:t>
      </w:r>
      <w:r>
        <w:t>t</w:t>
      </w:r>
      <w:r w:rsidRPr="009821B4">
        <w:t xml:space="preserve">erminalit, të gjitha këto në koordinim të plotë me atë që parashikohet në Marrëveshjen e </w:t>
      </w:r>
      <w:r>
        <w:t>koncesionit p</w:t>
      </w:r>
      <w:r w:rsidRPr="009821B4">
        <w:t xml:space="preserve">ortual.  Për ndërtimet e mëvonshme të </w:t>
      </w:r>
      <w:r>
        <w:t>f</w:t>
      </w:r>
      <w:r w:rsidRPr="009821B4">
        <w:t>azave 2 dhe 3, Qeveria do të përpiqet me vullnet të mirë të zbatojë të njëjtat parashikime.</w:t>
      </w:r>
      <w:r>
        <w:t xml:space="preserve"> Çdo vonesë në dhënien e licenc</w:t>
      </w:r>
      <w:r w:rsidRPr="009821B4">
        <w:t xml:space="preserve">ave, lejeve, autorizimeve dhe koncesioneve do të shtyjë automatikisht afatin kohor të parashikuar në </w:t>
      </w:r>
      <w:r>
        <w:t>n</w:t>
      </w:r>
      <w:r w:rsidRPr="009821B4">
        <w:t>enit 4 (Afatet) me një kohë tjetër që i kor</w:t>
      </w:r>
      <w:r>
        <w:t>r</w:t>
      </w:r>
      <w:r w:rsidRPr="009821B4">
        <w:t>espon</w:t>
      </w:r>
      <w:r>
        <w:t>don periudhës kohore të vonesës.</w:t>
      </w:r>
    </w:p>
    <w:p w:rsidR="004E24ED" w:rsidRPr="009821B4" w:rsidRDefault="004E24ED" w:rsidP="004E24ED">
      <w:pPr>
        <w:pStyle w:val="Paragrafi"/>
      </w:pPr>
      <w:r w:rsidRPr="009821B4">
        <w:t xml:space="preserve">v)  </w:t>
      </w:r>
      <w:r>
        <w:t>S</w:t>
      </w:r>
      <w:r w:rsidRPr="009821B4">
        <w:t>e Koncesionari nuk do të konsiderohet përgjegjës nga Qeveria për çfarëdo humbje, dëmtim, shpenzim</w:t>
      </w:r>
      <w:r w:rsidR="00CC450E">
        <w:t xml:space="preserve"> dhe/ose përgjegjësi që mund t’u</w:t>
      </w:r>
      <w:r w:rsidRPr="009821B4">
        <w:t xml:space="preserve"> shkaktohen personave të tretë</w:t>
      </w:r>
      <w:r>
        <w:t>,</w:t>
      </w:r>
      <w:r w:rsidRPr="009821B4">
        <w:t xml:space="preserve"> për shkak të ndotjes ekzistuese të tokës në </w:t>
      </w:r>
      <w:r>
        <w:t>z</w:t>
      </w:r>
      <w:r w:rsidRPr="009821B4">
        <w:t>onën që do t’i kalojë në pronësi Koncesionarit sipas nenit 6.1.ii më sipër.  Për këtë qëllim, Palët bien dakor</w:t>
      </w:r>
      <w:r>
        <w:t>d</w:t>
      </w:r>
      <w:r w:rsidRPr="009821B4">
        <w:t xml:space="preserve"> që, së bashku, të kryejnë dhe të miratojnë analizat e detajuara të dheut në kohën e kalimit të pronësisë së </w:t>
      </w:r>
      <w:r>
        <w:t>zonës.</w:t>
      </w:r>
    </w:p>
    <w:p w:rsidR="004E24ED" w:rsidRPr="009821B4" w:rsidRDefault="004E24ED" w:rsidP="004E24ED">
      <w:pPr>
        <w:pStyle w:val="Paragrafi"/>
      </w:pPr>
      <w:r>
        <w:t>vi)  P</w:t>
      </w:r>
      <w:r w:rsidRPr="009821B4">
        <w:t xml:space="preserve">ër ruajtjen e pyllit me drurë pishe dhe për mbrojtjen e përshtatshme të komunitetit lokal, të ndikojë që përreth </w:t>
      </w:r>
      <w:r>
        <w:t>t</w:t>
      </w:r>
      <w:r w:rsidRPr="009821B4">
        <w:t>erminalit, në zbatim të parimeve dhe të dispozit</w:t>
      </w:r>
      <w:r>
        <w:t xml:space="preserve">ave të Direktivës nr. 96/82/CE </w:t>
      </w:r>
      <w:r w:rsidRPr="009821B4">
        <w:t>të botuar në Fletoren Zyr</w:t>
      </w:r>
      <w:r>
        <w:t>tare të Komunitetit Europian L.</w:t>
      </w:r>
      <w:r w:rsidRPr="009821B4">
        <w:t xml:space="preserve">10, 14 </w:t>
      </w:r>
      <w:r>
        <w:t>j</w:t>
      </w:r>
      <w:r w:rsidRPr="009821B4">
        <w:t xml:space="preserve">anar 1997 (e ashtuquajtura Direktiva Sevesco II), të përjashtojë shprehimisht nga planet rregulluese të qytetit dhe aktet e tjera ndërtimin e ndërtesave për banim dhe të ndërtesave të tjera që do të ishin të papërshtatshme të ngriheshin në afërsi të materialeve a lëndëve të rrezikshme në një distancë jo më të vogël se 500 metra linearë nga kufijtë e </w:t>
      </w:r>
      <w:r>
        <w:t>t</w:t>
      </w:r>
      <w:r w:rsidRPr="009821B4">
        <w:t xml:space="preserve">erminalit, siç paraqitet paraprakisht me ngjyrë jeshile në hartën bashkëngjitur, si </w:t>
      </w:r>
      <w:r w:rsidRPr="001E633C">
        <w:t>shtojca 2/ii.</w:t>
      </w:r>
      <w:r>
        <w:t xml:space="preserve"> </w:t>
      </w:r>
      <w:r w:rsidRPr="009821B4">
        <w:t>Për ndërtimet në distanca më të vogla, Qeveria dhe/ose organet e pushtetit vendor janë të detyruar</w:t>
      </w:r>
      <w:r>
        <w:t>a</w:t>
      </w:r>
      <w:r w:rsidRPr="009821B4">
        <w:t xml:space="preserve"> të verifikojnë dhe </w:t>
      </w:r>
      <w:r>
        <w:t xml:space="preserve">të </w:t>
      </w:r>
      <w:r w:rsidRPr="009821B4">
        <w:t xml:space="preserve">justifikojnë përshtatshmërinë e ndërtimit të lejuar me aktivitetin e </w:t>
      </w:r>
      <w:r>
        <w:t>t</w:t>
      </w:r>
      <w:r w:rsidRPr="009821B4">
        <w:t xml:space="preserve">erminalit.  Koncesionari dhe </w:t>
      </w:r>
      <w:r>
        <w:t>t</w:t>
      </w:r>
      <w:r w:rsidRPr="009821B4">
        <w:t>erminali nuk do të kenë asnjë përgjegjësi për pasojat që mund të vijnë nga mospërmbushja e këtij detyrimi ose nga kryerja e ndonjë ndërtimi në një distancë më të vogël se 500 metra.</w:t>
      </w:r>
    </w:p>
    <w:p w:rsidR="004B6F01" w:rsidRDefault="004B6F01" w:rsidP="004E24ED">
      <w:pPr>
        <w:pStyle w:val="Paragrafi"/>
      </w:pPr>
    </w:p>
    <w:p w:rsidR="004E24ED" w:rsidRPr="009821B4" w:rsidRDefault="004E24ED" w:rsidP="004E24ED">
      <w:pPr>
        <w:pStyle w:val="Paragrafi"/>
      </w:pPr>
      <w:r>
        <w:t xml:space="preserve">2) </w:t>
      </w:r>
      <w:r w:rsidRPr="009821B4">
        <w:t>Detyrime të tjera</w:t>
      </w:r>
    </w:p>
    <w:p w:rsidR="004E24ED" w:rsidRPr="009821B4" w:rsidRDefault="004E24ED" w:rsidP="004E24ED">
      <w:pPr>
        <w:pStyle w:val="Paragrafi"/>
      </w:pPr>
      <w:r>
        <w:t>i)  T</w:t>
      </w:r>
      <w:r w:rsidRPr="009821B4">
        <w:t xml:space="preserve">’i sigurojë Koncesionarit, brenda afatit të parashikuar në nenin 4 (Afatet) më sipër, por në çdo rast jo më vonë se 60 ditë pas dorëzimit të </w:t>
      </w:r>
      <w:r>
        <w:t>p</w:t>
      </w:r>
      <w:r w:rsidRPr="009821B4">
        <w:t xml:space="preserve">rojektit </w:t>
      </w:r>
      <w:r>
        <w:t>p</w:t>
      </w:r>
      <w:r w:rsidRPr="009821B4">
        <w:t xml:space="preserve">ërfundimtar, si dhe të ndikojë që Koncesionarit t’i sigurohen e të pajiset nga të gjitha </w:t>
      </w:r>
      <w:r>
        <w:t>a</w:t>
      </w:r>
      <w:r w:rsidRPr="009821B4">
        <w:t xml:space="preserve">utoritetet kompetente </w:t>
      </w:r>
      <w:r>
        <w:t>shqiptare (duke përfshirë edhe o</w:t>
      </w:r>
      <w:r w:rsidRPr="009821B4">
        <w:t xml:space="preserve">rganet e </w:t>
      </w:r>
      <w:r>
        <w:t>p</w:t>
      </w:r>
      <w:r w:rsidRPr="009821B4">
        <w:t>ushtetit vendor të Vlorës), të gjitha li</w:t>
      </w:r>
      <w:r>
        <w:t>c</w:t>
      </w:r>
      <w:r w:rsidRPr="009821B4">
        <w:t>en</w:t>
      </w:r>
      <w:r>
        <w:t>c</w:t>
      </w:r>
      <w:r w:rsidRPr="009821B4">
        <w:t>at, lejet, autorizimet dhe kon</w:t>
      </w:r>
      <w:r>
        <w:t>c</w:t>
      </w:r>
      <w:r w:rsidRPr="009821B4">
        <w:t xml:space="preserve">esionet e nevojshme, që kërkohen nga ligjet në fuqi, duke përfshirë këtu ato që kërkohen nga </w:t>
      </w:r>
      <w:r>
        <w:t>ligji nr. 8450, datë 24.2.1999</w:t>
      </w:r>
      <w:r w:rsidRPr="009821B4">
        <w:t xml:space="preserve"> “Për përpunimin, transportimin dhe tregtimin e naftë</w:t>
      </w:r>
      <w:r>
        <w:t>s, të gazit dhe të nënprodukteve të</w:t>
      </w:r>
      <w:r w:rsidRPr="009821B4">
        <w:t xml:space="preserve"> tyre” dhe nga Kodi Doganor apo çdo lloj dispozite tjetër për magazinat doganore, për shfrytëzimin e </w:t>
      </w:r>
      <w:r>
        <w:t>t</w:t>
      </w:r>
      <w:r w:rsidRPr="009821B4">
        <w:t xml:space="preserve">erminalit, për një periudhë kohe jo më pak se 30 vjet, duke shtuar këtu edhe kohën e nevojshme për ndërtimin e </w:t>
      </w:r>
      <w:r>
        <w:t>t</w:t>
      </w:r>
      <w:r w:rsidRPr="009821B4">
        <w:t xml:space="preserve">erminalit, me të drejtë ripërtëritjeje vetëm me vullnet të Koncesionarit, </w:t>
      </w:r>
      <w:r>
        <w:t>për një periudhë kohe të njëjtë.</w:t>
      </w:r>
    </w:p>
    <w:p w:rsidR="004E24ED" w:rsidRPr="009821B4" w:rsidRDefault="004E24ED" w:rsidP="004E24ED">
      <w:pPr>
        <w:pStyle w:val="Paragrafi"/>
      </w:pPr>
      <w:r w:rsidRPr="009821B4">
        <w:t>ii</w:t>
      </w:r>
      <w:r>
        <w:t>) T</w:t>
      </w:r>
      <w:r w:rsidRPr="009821B4">
        <w:t>ë sigurojë respektimin e plotë, edhe nga palët e treta, të të drejtave që i janë dhënë Koncesionarit dhe të garantojë rendin publik</w:t>
      </w:r>
      <w:r>
        <w:t>,</w:t>
      </w:r>
      <w:r w:rsidRPr="009821B4">
        <w:t xml:space="preserve"> si dhe përdorimin e sigurt të </w:t>
      </w:r>
      <w:r>
        <w:t>z</w:t>
      </w:r>
      <w:r w:rsidRPr="009821B4">
        <w:t xml:space="preserve">onës, të </w:t>
      </w:r>
      <w:r>
        <w:t>i</w:t>
      </w:r>
      <w:r w:rsidRPr="009821B4">
        <w:t xml:space="preserve">nfrastrukturës </w:t>
      </w:r>
      <w:r>
        <w:t>p</w:t>
      </w:r>
      <w:r w:rsidRPr="009821B4">
        <w:t xml:space="preserve">ortuale, të </w:t>
      </w:r>
      <w:r>
        <w:t>k</w:t>
      </w:r>
      <w:r w:rsidRPr="009821B4">
        <w:t xml:space="preserve">analit dhe të </w:t>
      </w:r>
      <w:r>
        <w:t>z</w:t>
      </w:r>
      <w:r w:rsidRPr="009821B4">
        <w:t xml:space="preserve">onës </w:t>
      </w:r>
      <w:r>
        <w:t>d</w:t>
      </w:r>
      <w:r w:rsidRPr="009821B4">
        <w:t xml:space="preserve">etare të </w:t>
      </w:r>
      <w:r>
        <w:t>rezervuar.</w:t>
      </w:r>
    </w:p>
    <w:p w:rsidR="004E24ED" w:rsidRPr="009821B4" w:rsidRDefault="004E24ED" w:rsidP="004E24ED">
      <w:pPr>
        <w:pStyle w:val="Paragrafi"/>
      </w:pPr>
      <w:r>
        <w:t>iii) T</w:t>
      </w:r>
      <w:r w:rsidRPr="009821B4">
        <w:t xml:space="preserve">’i sigurojë brenda gjashtëdhjetë ditëve nga dita e paraqitjes së kërkesës së PIA-s tek OSHA-ja, siç parashikohet në nenin 5.10 më sipër, të gjitha lejet, autorizimet dhe koncesionet përkatëse për të mirëmbajtur në mënyrën e duhur </w:t>
      </w:r>
      <w:r>
        <w:t>k</w:t>
      </w:r>
      <w:r w:rsidRPr="009821B4">
        <w:t xml:space="preserve">analin, </w:t>
      </w:r>
      <w:r>
        <w:t>z</w:t>
      </w:r>
      <w:r w:rsidRPr="009821B4">
        <w:t xml:space="preserve">onën </w:t>
      </w:r>
      <w:r>
        <w:t>d</w:t>
      </w:r>
      <w:r w:rsidRPr="009821B4">
        <w:t xml:space="preserve">etare të </w:t>
      </w:r>
      <w:r>
        <w:t>r</w:t>
      </w:r>
      <w:r w:rsidRPr="009821B4">
        <w:t xml:space="preserve">ezervuar dhe fundet e tyre gjatë afatit të parë të Marrëveshjes së </w:t>
      </w:r>
      <w:r>
        <w:t>k</w:t>
      </w:r>
      <w:r w:rsidRPr="009821B4">
        <w:t xml:space="preserve">oncesionit </w:t>
      </w:r>
      <w:r>
        <w:t>portual.</w:t>
      </w:r>
      <w:r w:rsidRPr="009821B4">
        <w:t xml:space="preserve"> </w:t>
      </w:r>
    </w:p>
    <w:p w:rsidR="004E24ED" w:rsidRPr="009821B4" w:rsidRDefault="004E24ED" w:rsidP="004E24ED">
      <w:pPr>
        <w:pStyle w:val="Paragrafi"/>
      </w:pPr>
      <w:r>
        <w:t>iv) T</w:t>
      </w:r>
      <w:r w:rsidRPr="009821B4">
        <w:t xml:space="preserve">ë mirëmbajë në mënyrën e duhur </w:t>
      </w:r>
      <w:r>
        <w:t>k</w:t>
      </w:r>
      <w:r w:rsidRPr="009821B4">
        <w:t xml:space="preserve">analin, </w:t>
      </w:r>
      <w:r>
        <w:t>z</w:t>
      </w:r>
      <w:r w:rsidRPr="009821B4">
        <w:t xml:space="preserve">onën </w:t>
      </w:r>
      <w:r>
        <w:t>d</w:t>
      </w:r>
      <w:r w:rsidRPr="009821B4">
        <w:t xml:space="preserve">etare të </w:t>
      </w:r>
      <w:r>
        <w:t>r</w:t>
      </w:r>
      <w:r w:rsidRPr="009821B4">
        <w:t xml:space="preserve">ezervuar, si dhe fundin e tyre gjatë ripërtëritjes së afateve të Marrëveshjes së </w:t>
      </w:r>
      <w:r>
        <w:t>k</w:t>
      </w:r>
      <w:r w:rsidRPr="009821B4">
        <w:t xml:space="preserve">oncesionit </w:t>
      </w:r>
      <w:r>
        <w:t>p</w:t>
      </w:r>
      <w:r w:rsidRPr="009821B4">
        <w:t xml:space="preserve">ortual, duke mbajtur në konsideratë faktin se Koncesionarit do t’i korrespondojë një tarifë vjetore siç parashikohet në nenin 5.1 të Marrëveshjes së </w:t>
      </w:r>
      <w:r>
        <w:t>k</w:t>
      </w:r>
      <w:r w:rsidRPr="009821B4">
        <w:t xml:space="preserve">oncesionit </w:t>
      </w:r>
      <w:r>
        <w:t>portual.</w:t>
      </w:r>
    </w:p>
    <w:p w:rsidR="004E24ED" w:rsidRPr="009821B4" w:rsidRDefault="004E24ED" w:rsidP="004E24ED">
      <w:pPr>
        <w:pStyle w:val="Paragrafi"/>
      </w:pPr>
      <w:r>
        <w:t>v) T</w:t>
      </w:r>
      <w:r w:rsidRPr="009821B4">
        <w:t xml:space="preserve">ë zbatojë në mënyrë të favorshme për PIA-n, në lidhje me </w:t>
      </w:r>
      <w:r>
        <w:t>t</w:t>
      </w:r>
      <w:r w:rsidRPr="009821B4">
        <w:t xml:space="preserve">erminalin, parashikimet e nenit 14 të </w:t>
      </w:r>
      <w:r>
        <w:t>l</w:t>
      </w:r>
      <w:r w:rsidRPr="009821B4">
        <w:t>igj</w:t>
      </w:r>
      <w:r>
        <w:t>it nr.7973, datë 26.7.1995 “Për konc</w:t>
      </w:r>
      <w:r w:rsidRPr="009821B4">
        <w:t>esionet dhe pjesëmarrjen e sektorit privat në shërbimet publike dhe në infrastrukturë” dhe të përjashtojë PIA-n, me miratim të Kuvendit, nga të gjitha tatimet, taksat dhe detyrimet doganore për importimin e materialeve lëndë të para, pajisjeve, instrumenteve të tjera, nga tarifat e pronësisë intelektuale dhe nga ato inxhinierike për një periudh</w:t>
      </w:r>
      <w:r>
        <w:t>ë</w:t>
      </w:r>
      <w:r w:rsidRPr="009821B4">
        <w:t xml:space="preserve"> prej 24 muajsh nga fillimi i ndërtimit, si dhe t’i r</w:t>
      </w:r>
      <w:r>
        <w:t>imbursojë asaj TVSH-në e paguar.</w:t>
      </w:r>
    </w:p>
    <w:p w:rsidR="004E24ED" w:rsidRPr="009821B4" w:rsidRDefault="004E24ED" w:rsidP="004E24ED">
      <w:pPr>
        <w:pStyle w:val="Paragrafi"/>
      </w:pPr>
      <w:r>
        <w:t>vi) T</w:t>
      </w:r>
      <w:r w:rsidRPr="009821B4">
        <w:t>ë respektojë plotësisht, si dhe të detyrojë edhe të gjith</w:t>
      </w:r>
      <w:r>
        <w:t>a</w:t>
      </w:r>
      <w:r w:rsidRPr="009821B4">
        <w:t xml:space="preserve"> </w:t>
      </w:r>
      <w:r>
        <w:t>a</w:t>
      </w:r>
      <w:r w:rsidRPr="009821B4">
        <w:t>utoritet</w:t>
      </w:r>
      <w:r>
        <w:t>et</w:t>
      </w:r>
      <w:r w:rsidRPr="009821B4">
        <w:t xml:space="preserve"> e tjera kompetente </w:t>
      </w:r>
      <w:r>
        <w:t>s</w:t>
      </w:r>
      <w:r w:rsidRPr="009821B4">
        <w:t>hqiptare të respektojnë plotësisht, të gjitha afatet dhe kushtet e parashikuara në këtë Marrëveshje.</w:t>
      </w:r>
    </w:p>
    <w:p w:rsidR="004E24ED" w:rsidRPr="009821B4" w:rsidRDefault="004E24ED" w:rsidP="004E24ED">
      <w:pPr>
        <w:pStyle w:val="Paragrafi"/>
      </w:pPr>
    </w:p>
    <w:p w:rsidR="004E24ED" w:rsidRPr="009821B4" w:rsidRDefault="004E24ED" w:rsidP="004E24ED">
      <w:pPr>
        <w:pStyle w:val="NeniNr"/>
        <w:keepNext w:val="0"/>
      </w:pPr>
      <w:r w:rsidRPr="009821B4">
        <w:t>Neni 7</w:t>
      </w:r>
    </w:p>
    <w:p w:rsidR="004E24ED" w:rsidRPr="009821B4" w:rsidRDefault="004E24ED" w:rsidP="004E24ED">
      <w:pPr>
        <w:pStyle w:val="NeniTitull"/>
        <w:keepNext w:val="0"/>
      </w:pPr>
      <w:r w:rsidRPr="009821B4">
        <w:t xml:space="preserve">Vlera e </w:t>
      </w:r>
      <w:r>
        <w:t>i</w:t>
      </w:r>
      <w:r w:rsidRPr="009821B4">
        <w:t>nvestimit - Kontratat</w:t>
      </w:r>
    </w:p>
    <w:p w:rsidR="004E24ED" w:rsidRPr="009821B4" w:rsidRDefault="004E24ED" w:rsidP="004E24ED">
      <w:pPr>
        <w:pStyle w:val="Paragrafi"/>
      </w:pPr>
    </w:p>
    <w:p w:rsidR="004E24ED" w:rsidRPr="009821B4" w:rsidRDefault="004E24ED" w:rsidP="004E24ED">
      <w:pPr>
        <w:pStyle w:val="Paragrafi"/>
      </w:pPr>
      <w:r w:rsidRPr="009821B4">
        <w:t xml:space="preserve">Koncesionari ka të drejtë, sipas të drejtës shqiptare, të kontraktojë dhe </w:t>
      </w:r>
      <w:r>
        <w:t xml:space="preserve"> të </w:t>
      </w:r>
      <w:r w:rsidRPr="009821B4">
        <w:t xml:space="preserve">nënkontraktojë me palë të treta të pavarura, për ndërtimin e plotë ose të pjesshëm të </w:t>
      </w:r>
      <w:r>
        <w:t>t</w:t>
      </w:r>
      <w:r w:rsidRPr="009821B4">
        <w:t xml:space="preserve">erminalit, duke bërë të qartë se PIA do të jetë pala e vetme përgjegjëse ndaj Qeverisë dhe ndaj çdo pale të tretë, për zbatimin e </w:t>
      </w:r>
      <w:r>
        <w:t>p</w:t>
      </w:r>
      <w:r w:rsidRPr="009821B4">
        <w:t xml:space="preserve">rojektit </w:t>
      </w:r>
      <w:r>
        <w:t>p</w:t>
      </w:r>
      <w:r w:rsidRPr="009821B4">
        <w:t>ërfundimtar dhe për çdo detyrim a përgjegjësi tjetër, nëse ka, që rrjedhin nga ndërtimi.  OSHA inkurajon Koncesionarin që të përfshijë</w:t>
      </w:r>
      <w:r>
        <w:t>,</w:t>
      </w:r>
      <w:r w:rsidRPr="009821B4">
        <w:t xml:space="preserve"> kur është e mundur</w:t>
      </w:r>
      <w:r>
        <w:t>,</w:t>
      </w:r>
      <w:r w:rsidRPr="009821B4">
        <w:t xml:space="preserve"> kontraktorë </w:t>
      </w:r>
      <w:smartTag w:uri="urn:schemas-microsoft-com:office:smarttags" w:element="country-region">
        <w:smartTag w:uri="urn:schemas-microsoft-com:office:smarttags" w:element="place">
          <w:r w:rsidRPr="009821B4">
            <w:t>vendas</w:t>
          </w:r>
        </w:smartTag>
      </w:smartTag>
      <w:r w:rsidRPr="009821B4">
        <w:t>.</w:t>
      </w:r>
    </w:p>
    <w:p w:rsidR="00EE0D98" w:rsidRPr="009821B4" w:rsidRDefault="004E24ED" w:rsidP="004E24ED">
      <w:pPr>
        <w:pStyle w:val="Paragrafi"/>
      </w:pPr>
      <w:r w:rsidRPr="009821B4">
        <w:t xml:space="preserve">Terminali bregdetar dhe </w:t>
      </w:r>
      <w:r>
        <w:t>z</w:t>
      </w:r>
      <w:r w:rsidRPr="009821B4">
        <w:t xml:space="preserve">ona e </w:t>
      </w:r>
      <w:r>
        <w:t>k</w:t>
      </w:r>
      <w:r w:rsidRPr="009821B4">
        <w:t xml:space="preserve">oncesionit </w:t>
      </w:r>
      <w:r>
        <w:t>p</w:t>
      </w:r>
      <w:r w:rsidRPr="009821B4">
        <w:t xml:space="preserve">ortual do të realizohen respektivisht në faza dhe në stade, të </w:t>
      </w:r>
      <w:r>
        <w:t xml:space="preserve">cilat janë detajuar më mirë në shtojcën 3. </w:t>
      </w:r>
      <w:r w:rsidRPr="009821B4">
        <w:t>Koncesionari është i detyruar sipas kësaj Marrëveshje</w:t>
      </w:r>
      <w:r>
        <w:t>je</w:t>
      </w:r>
      <w:r w:rsidRPr="009821B4">
        <w:t xml:space="preserve"> </w:t>
      </w:r>
      <w:r>
        <w:t>k</w:t>
      </w:r>
      <w:r w:rsidRPr="009821B4">
        <w:t xml:space="preserve">oncesioni për </w:t>
      </w:r>
      <w:r>
        <w:t>t</w:t>
      </w:r>
      <w:r w:rsidRPr="009821B4">
        <w:t xml:space="preserve">erminalin të realizojë </w:t>
      </w:r>
      <w:r>
        <w:t>f</w:t>
      </w:r>
      <w:r w:rsidRPr="009821B4">
        <w:t xml:space="preserve">azën 1, si dhe autorizohet të realizojë </w:t>
      </w:r>
      <w:r>
        <w:t>f</w:t>
      </w:r>
      <w:r w:rsidRPr="009821B4">
        <w:t>azën 2 dhe 3.</w:t>
      </w:r>
    </w:p>
    <w:p w:rsidR="004E24ED" w:rsidRPr="009821B4" w:rsidRDefault="004E24ED" w:rsidP="004E24ED">
      <w:pPr>
        <w:pStyle w:val="Paragrafi"/>
      </w:pPr>
      <w:r>
        <w:t xml:space="preserve">- </w:t>
      </w:r>
      <w:r w:rsidRPr="009821B4">
        <w:t xml:space="preserve">Faza 1 ka të bëjë me ndërtimin e një kapaciteti të </w:t>
      </w:r>
      <w:r>
        <w:t xml:space="preserve">përgjithshëm depozitues prej 37 </w:t>
      </w:r>
      <w:r w:rsidRPr="009821B4">
        <w:t>000 metër kub për naftë, vaj dhe</w:t>
      </w:r>
      <w:r>
        <w:t xml:space="preserve"> benzinë</w:t>
      </w:r>
      <w:r w:rsidRPr="009821B4">
        <w:t xml:space="preserve"> dhe një kapaciteti të</w:t>
      </w:r>
      <w:r>
        <w:t xml:space="preserve"> përgjithshëm depozitues prej 6 </w:t>
      </w:r>
      <w:r w:rsidRPr="009821B4">
        <w:t>0</w:t>
      </w:r>
      <w:r>
        <w:t>00 metër kub për gazet e lëngsh</w:t>
      </w:r>
      <w:r w:rsidRPr="009821B4">
        <w:t>m</w:t>
      </w:r>
      <w:r>
        <w:t>e</w:t>
      </w:r>
      <w:r w:rsidRPr="009821B4">
        <w:t xml:space="preserve"> të naftës (propan, butan), si dhe të një kapaciteti për vaj s</w:t>
      </w:r>
      <w:r w:rsidR="00516BDE">
        <w:t>olar (mazut) dhe/ose naftë (dies</w:t>
      </w:r>
      <w:r w:rsidRPr="009821B4">
        <w:t xml:space="preserve">el) dhe/ose produkte të tjera të rënda, që do të realizohet vetëm në rast se i shërben nevojave e kërkesave që mund të ketë termocentrali i planifikuar të ndërtohet në Vlorë ose kërkesave të tjera që mund të ketë </w:t>
      </w:r>
      <w:r>
        <w:t>e</w:t>
      </w:r>
      <w:r w:rsidRPr="009821B4">
        <w:t xml:space="preserve">konomia </w:t>
      </w:r>
      <w:r>
        <w:t>s</w:t>
      </w:r>
      <w:r w:rsidRPr="009821B4">
        <w:t>hqiptare.</w:t>
      </w:r>
    </w:p>
    <w:p w:rsidR="004E24ED" w:rsidRPr="009821B4" w:rsidRDefault="004E24ED" w:rsidP="004E24ED">
      <w:pPr>
        <w:pStyle w:val="Paragrafi"/>
      </w:pPr>
      <w:r>
        <w:t xml:space="preserve">- </w:t>
      </w:r>
      <w:r w:rsidRPr="009821B4">
        <w:t>Faza 2 ka të bëjë me ndërtimin e kapaciteteve të tjera për produkte të naftës dhe për gazet e lëngshm</w:t>
      </w:r>
      <w:r>
        <w:t>e</w:t>
      </w:r>
      <w:r w:rsidRPr="009821B4">
        <w:t xml:space="preserve"> të naftës.</w:t>
      </w:r>
    </w:p>
    <w:p w:rsidR="004E24ED" w:rsidRPr="009821B4" w:rsidRDefault="004E24ED" w:rsidP="004E24ED">
      <w:pPr>
        <w:pStyle w:val="Paragrafi"/>
      </w:pPr>
      <w:r>
        <w:t xml:space="preserve">- </w:t>
      </w:r>
      <w:r w:rsidRPr="009821B4">
        <w:t>Faza 3 ka të bëjë me ndërtimin e kapaciteteve shtesë.</w:t>
      </w:r>
    </w:p>
    <w:p w:rsidR="004B6F01" w:rsidRDefault="004B6F01" w:rsidP="004E24ED">
      <w:pPr>
        <w:pStyle w:val="Paragrafi"/>
      </w:pPr>
    </w:p>
    <w:p w:rsidR="004E24ED" w:rsidRPr="009821B4" w:rsidRDefault="004E24ED" w:rsidP="004E24ED">
      <w:pPr>
        <w:pStyle w:val="Paragrafi"/>
      </w:pPr>
      <w:r w:rsidRPr="009821B4">
        <w:t>Palët janë dakor</w:t>
      </w:r>
      <w:r>
        <w:t>d</w:t>
      </w:r>
      <w:r w:rsidRPr="009821B4">
        <w:t xml:space="preserve"> se për prodhimet që kërkohet licen</w:t>
      </w:r>
      <w:r>
        <w:t>c</w:t>
      </w:r>
      <w:r w:rsidRPr="009821B4">
        <w:t>im i veçantë, përveç li</w:t>
      </w:r>
      <w:r>
        <w:t>c</w:t>
      </w:r>
      <w:r w:rsidRPr="009821B4">
        <w:t>e</w:t>
      </w:r>
      <w:r>
        <w:t>ncimeve të përme</w:t>
      </w:r>
      <w:r w:rsidRPr="009821B4">
        <w:t xml:space="preserve">ndura në nenin 6 (Detyrimet e </w:t>
      </w:r>
      <w:r>
        <w:t>s</w:t>
      </w:r>
      <w:r w:rsidRPr="009821B4">
        <w:t xml:space="preserve">htetit dhe të </w:t>
      </w:r>
      <w:r>
        <w:t>s</w:t>
      </w:r>
      <w:r w:rsidRPr="009821B4">
        <w:t xml:space="preserve">ektorit </w:t>
      </w:r>
      <w:r>
        <w:t>p</w:t>
      </w:r>
      <w:r w:rsidRPr="009821B4">
        <w:t>ublik), PIA do të paraqesë kërkesë tek OSHA-ja dhe OSHA-ja do të ndihmojë PIA-n të sigurojë të gjitha li</w:t>
      </w:r>
      <w:r>
        <w:t>c</w:t>
      </w:r>
      <w:r w:rsidRPr="009821B4">
        <w:t>en</w:t>
      </w:r>
      <w:r>
        <w:t>c</w:t>
      </w:r>
      <w:r w:rsidRPr="009821B4">
        <w:t>at e nevojshme në një kohë sa më të shkurtër.</w:t>
      </w:r>
    </w:p>
    <w:p w:rsidR="004E24ED" w:rsidRPr="009821B4" w:rsidRDefault="004E24ED" w:rsidP="004E24ED">
      <w:pPr>
        <w:pStyle w:val="Paragrafi"/>
      </w:pPr>
      <w:r w:rsidRPr="009821B4">
        <w:t xml:space="preserve">Investimi i planifikuar nga PIA për ndërtimin e </w:t>
      </w:r>
      <w:r>
        <w:t>t</w:t>
      </w:r>
      <w:r w:rsidRPr="009821B4">
        <w:t xml:space="preserve">erminalit për </w:t>
      </w:r>
      <w:r>
        <w:t>f</w:t>
      </w:r>
      <w:r w:rsidRPr="009821B4">
        <w:t>azën 1 do të arrijë deri në 18 (tetëmbëdhjetë) milion</w:t>
      </w:r>
      <w:r>
        <w:t>ë</w:t>
      </w:r>
      <w:r w:rsidRPr="009821B4">
        <w:t xml:space="preserve"> </w:t>
      </w:r>
      <w:r>
        <w:t>euro, por gjith</w:t>
      </w:r>
      <w:r w:rsidRPr="009821B4">
        <w:t xml:space="preserve">sesi jo më pak se 15,5 </w:t>
      </w:r>
      <w:r>
        <w:t>(pesëmbëdhjetë presje pesë) mil</w:t>
      </w:r>
      <w:r w:rsidRPr="009821B4">
        <w:t>ion</w:t>
      </w:r>
      <w:r>
        <w:t>ë</w:t>
      </w:r>
      <w:r w:rsidRPr="009821B4">
        <w:t xml:space="preserve"> </w:t>
      </w:r>
      <w:r>
        <w:t>e</w:t>
      </w:r>
      <w:r w:rsidRPr="009821B4">
        <w:t xml:space="preserve">uro.  Në rast se për çfarëdo arsye, investimi për ndërtimin e </w:t>
      </w:r>
      <w:r>
        <w:t>t</w:t>
      </w:r>
      <w:r w:rsidRPr="009821B4">
        <w:t>erminalit do të jetë më i vogël se 15,5 milion</w:t>
      </w:r>
      <w:r>
        <w:t>ë</w:t>
      </w:r>
      <w:r w:rsidRPr="009821B4">
        <w:t xml:space="preserve"> </w:t>
      </w:r>
      <w:r>
        <w:t>e</w:t>
      </w:r>
      <w:r w:rsidRPr="009821B4">
        <w:t>uro, PIA do të jetë e detyruar të sigurojë OSHA-në se pjesa e kursyer ka ardhur si rezultat i përfshirjes së kontraktuesve vendas, ose PIA do ta zgjidhë proble</w:t>
      </w:r>
      <w:r>
        <w:t>min e krijuar, për shkak të mos</w:t>
      </w:r>
      <w:r w:rsidRPr="009821B4">
        <w:t>arritjes së kufirit minimal të investimit prej 15,5 milion</w:t>
      </w:r>
      <w:r>
        <w:t>ë</w:t>
      </w:r>
      <w:r w:rsidRPr="009821B4">
        <w:t xml:space="preserve"> </w:t>
      </w:r>
      <w:r>
        <w:t>e</w:t>
      </w:r>
      <w:r w:rsidRPr="009821B4">
        <w:t>uro, në njërën ose në të dy mënyrat e mëposhtme:</w:t>
      </w:r>
    </w:p>
    <w:p w:rsidR="004E24ED" w:rsidRPr="009821B4" w:rsidRDefault="004E24ED" w:rsidP="004E24ED">
      <w:pPr>
        <w:pStyle w:val="Paragrafi"/>
      </w:pPr>
      <w:r>
        <w:t xml:space="preserve">- </w:t>
      </w:r>
      <w:r w:rsidRPr="009821B4">
        <w:t xml:space="preserve">Duke marrë përsipër kyerjen, brenda një kufiri të arsyeshëm kohe, të investimeve të mëtejshme parakohe të </w:t>
      </w:r>
      <w:r>
        <w:t>f</w:t>
      </w:r>
      <w:r w:rsidRPr="009821B4">
        <w:t>azës 2 dhe 3.</w:t>
      </w:r>
    </w:p>
    <w:p w:rsidR="004E24ED" w:rsidRDefault="004E24ED" w:rsidP="004E24ED">
      <w:pPr>
        <w:pStyle w:val="Paragrafi"/>
      </w:pPr>
      <w:r>
        <w:t xml:space="preserve">- </w:t>
      </w:r>
      <w:r w:rsidRPr="009821B4">
        <w:t xml:space="preserve">Duke treguar se investimet në </w:t>
      </w:r>
      <w:r>
        <w:t>z</w:t>
      </w:r>
      <w:r w:rsidRPr="009821B4">
        <w:t xml:space="preserve">onën e </w:t>
      </w:r>
      <w:r>
        <w:t>k</w:t>
      </w:r>
      <w:r w:rsidRPr="009821B4">
        <w:t xml:space="preserve">oncesionit </w:t>
      </w:r>
      <w:r>
        <w:t>p</w:t>
      </w:r>
      <w:r w:rsidRPr="009821B4">
        <w:t xml:space="preserve">ortual janë më të mëdha se shuma minimale e parashikuar në Marrëveshjen e </w:t>
      </w:r>
      <w:r>
        <w:t>k</w:t>
      </w:r>
      <w:r w:rsidRPr="009821B4">
        <w:t xml:space="preserve">oncesionit </w:t>
      </w:r>
      <w:r>
        <w:t>p</w:t>
      </w:r>
      <w:r w:rsidRPr="009821B4">
        <w:t>ortual.</w:t>
      </w:r>
    </w:p>
    <w:p w:rsidR="004E24ED" w:rsidRPr="009821B4" w:rsidRDefault="004E24ED" w:rsidP="004E24ED">
      <w:pPr>
        <w:pStyle w:val="Paragrafi"/>
      </w:pPr>
    </w:p>
    <w:p w:rsidR="004E24ED" w:rsidRPr="009821B4" w:rsidRDefault="004E24ED" w:rsidP="004E24ED">
      <w:pPr>
        <w:pStyle w:val="NeniNr"/>
        <w:keepNext w:val="0"/>
      </w:pPr>
      <w:r w:rsidRPr="009821B4">
        <w:t>Neni 8</w:t>
      </w:r>
    </w:p>
    <w:p w:rsidR="004E24ED" w:rsidRPr="009821B4" w:rsidRDefault="004E24ED" w:rsidP="004E24ED">
      <w:pPr>
        <w:pStyle w:val="NeniTitull"/>
        <w:keepNext w:val="0"/>
      </w:pPr>
      <w:r w:rsidRPr="009821B4">
        <w:t>Operator i vetëm</w:t>
      </w:r>
    </w:p>
    <w:p w:rsidR="004E24ED" w:rsidRPr="009821B4" w:rsidRDefault="004E24ED" w:rsidP="004E24ED">
      <w:pPr>
        <w:pStyle w:val="Paragrafi"/>
      </w:pPr>
    </w:p>
    <w:p w:rsidR="004E24ED" w:rsidRPr="009821B4" w:rsidRDefault="004E24ED" w:rsidP="004E24ED">
      <w:pPr>
        <w:pStyle w:val="Paragrafi"/>
      </w:pPr>
      <w:r w:rsidRPr="009821B4">
        <w:t>Palët janë të ndërgjegjshme se, për të siguruar një zhvillim të mir</w:t>
      </w:r>
      <w:r>
        <w:t>ë</w:t>
      </w:r>
      <w:r w:rsidRPr="009821B4">
        <w:t xml:space="preserve">balancuar të qendrave industriale dhe rezidenciale në Gjirin e Vlorës, si dhe për të mbrojtur në mënyrën e duhur investimin dhe aktivitetin e Koncesionarit, është thelbësore që </w:t>
      </w:r>
      <w:r>
        <w:t>t</w:t>
      </w:r>
      <w:r w:rsidRPr="009821B4">
        <w:t xml:space="preserve">erminali dhe </w:t>
      </w:r>
      <w:r>
        <w:t>z</w:t>
      </w:r>
      <w:r w:rsidRPr="009821B4">
        <w:t xml:space="preserve">ona e </w:t>
      </w:r>
      <w:r>
        <w:t>k</w:t>
      </w:r>
      <w:r w:rsidRPr="009821B4">
        <w:t xml:space="preserve">oncesionit </w:t>
      </w:r>
      <w:r>
        <w:t>p</w:t>
      </w:r>
      <w:r w:rsidRPr="009821B4">
        <w:t>ortual të jetë i vetmi terminal bregdetar dhe e vetmja infrastrukturë portuale për depozitimin dhe trajtimin (ngarkim-shkarkim) (nga brenda dhe nga jashtë, nga toka dhe nga deti) naftë, produkte të naftë</w:t>
      </w:r>
      <w:r>
        <w:t>s, produkte të gazeve të lëngsh</w:t>
      </w:r>
      <w:r w:rsidRPr="009821B4">
        <w:t>m</w:t>
      </w:r>
      <w:r>
        <w:t>e</w:t>
      </w:r>
      <w:r w:rsidRPr="009821B4">
        <w:t xml:space="preserve"> dhe produkte të tjera të lëngshme në Gjirin e Vlorës.</w:t>
      </w:r>
    </w:p>
    <w:p w:rsidR="004E24ED" w:rsidRPr="009821B4" w:rsidRDefault="004E24ED" w:rsidP="004E24ED">
      <w:pPr>
        <w:pStyle w:val="Paragrafi"/>
      </w:pPr>
      <w:r w:rsidRPr="009821B4">
        <w:t>Për këtë qëllim OSHA-ja, e autorizuar rregullisht, në emër dhe në interes të Qeverisë, si dhe të të gjith</w:t>
      </w:r>
      <w:r>
        <w:t>a</w:t>
      </w:r>
      <w:r w:rsidRPr="009821B4">
        <w:t xml:space="preserve"> </w:t>
      </w:r>
      <w:r>
        <w:t>autoriteteve kompetente s</w:t>
      </w:r>
      <w:r w:rsidRPr="009821B4">
        <w:t>hqiptare, nëpërmjet kësaj Marrëveshjeje, i jep dhe i siguron Koncesionarit, si dhe ndiko</w:t>
      </w:r>
      <w:r>
        <w:t>n, gjithashtu, që Koncesionarit</w:t>
      </w:r>
      <w:r w:rsidRPr="009821B4">
        <w:t xml:space="preserve"> t’i sigurohet dhe t’i njihet zyrtarisht nga të gjitha autoritetet e tjera kompetente </w:t>
      </w:r>
      <w:r w:rsidR="00516BDE">
        <w:t>shqiptare, një regjim mbrojtje</w:t>
      </w:r>
      <w:r w:rsidRPr="009821B4">
        <w:t xml:space="preserve"> i veçantë për investimin, të cilën Ko</w:t>
      </w:r>
      <w:r w:rsidR="00516BDE">
        <w:t>ncesionari me këtë Marrëveshje</w:t>
      </w:r>
      <w:r w:rsidRPr="009821B4">
        <w:t xml:space="preserve"> e pranon; nëpërmjet kësaj të drejte Koncesionari do të jetë i vetmi entitet, në të gjithë zonën e Gjirit të Vlorës (përfshirë zonën detare dhe platformat detare, nëse ka, të Gjirit të Vlorës), që do të lejohet të ndërtojë dhe </w:t>
      </w:r>
      <w:r>
        <w:t xml:space="preserve">të </w:t>
      </w:r>
      <w:r w:rsidRPr="009821B4">
        <w:t xml:space="preserve">shfrytëzojë një terminal bregdetar dhe infrastrukturën e tij portuale, përfshirë këtu edhe platformat në det, si dhe i vetmi entitet i pajisur me të drejtën për të depozituar e trajtuar (ngarkim-shkarkim) (nga brenda dhe nga jashtë, nga toka dhe nga deti) naftë, produkte të naftës, produkte të gazit të lëngshëm dhe produkte të tjera të lëngshme.  Kjo e drejtë do të përfundojë 30 vjet pas përfundimit të ndërtimit të </w:t>
      </w:r>
      <w:r>
        <w:t>t</w:t>
      </w:r>
      <w:r w:rsidRPr="009821B4">
        <w:t>erminalit, me përjashtim të rastit kur ripërtërihet vetëm nga Koncesionari, me kërkesë me shkrim, edhe për një periudhë kohe të njëjtë.</w:t>
      </w:r>
    </w:p>
    <w:p w:rsidR="004E24ED" w:rsidRPr="009821B4" w:rsidRDefault="004E24ED" w:rsidP="004E24ED">
      <w:pPr>
        <w:pStyle w:val="Paragrafi"/>
      </w:pPr>
      <w:r>
        <w:t>Palët bien dakord</w:t>
      </w:r>
      <w:r w:rsidRPr="009821B4">
        <w:t>, përfundimisht, se në katër rastet e mëposhtme, dhe vetëm në këto raste të veçanta, regjimi mbrojtës i parashikuar në këtë nen do të kufizohet si vijon:</w:t>
      </w:r>
    </w:p>
    <w:p w:rsidR="004E24ED" w:rsidRPr="009821B4" w:rsidRDefault="004E24ED" w:rsidP="004E24ED">
      <w:pPr>
        <w:pStyle w:val="Paragrafi"/>
      </w:pPr>
      <w:r w:rsidRPr="009821B4">
        <w:t>1.  Në rast se një rafineri e përmasave të konsiderueshme, në kuptimin e një rafinerie me një prodhim faktik të përg</w:t>
      </w:r>
      <w:r>
        <w:t xml:space="preserve">jithshëm vjetor më të madh se 1 500 </w:t>
      </w:r>
      <w:r w:rsidRPr="009821B4">
        <w:t>000 (një milion e pesëqin</w:t>
      </w:r>
      <w:r>
        <w:t>d</w:t>
      </w:r>
      <w:r w:rsidRPr="009821B4">
        <w:t xml:space="preserve">mijë) ton, do të ndërtohet në Gjirin e Vlorës, një rafineri e tillë do të ketë të drejtë të magazinojë dhe </w:t>
      </w:r>
      <w:r>
        <w:t>të transportojë prodhimet e saj</w:t>
      </w:r>
      <w:r w:rsidRPr="009821B4">
        <w:t>.  Kjo dispozitë në tërësinë e saj shtrihet edhe mbi dy rafineritë, njëra në Ballsh dhe tjetra në Fier, mome</w:t>
      </w:r>
      <w:r>
        <w:t>ntalisht të zotëruara nga ARMO s</w:t>
      </w:r>
      <w:r w:rsidRPr="009821B4">
        <w:t>h</w:t>
      </w:r>
      <w:r>
        <w:t>.a.</w:t>
      </w:r>
      <w:r w:rsidRPr="009821B4">
        <w:t>, vetëm për nevojat e tyre industriale dhe të kufizuara për të përdorur vetëm infrastrukturën ekzistuese (nëse ka) në Gjirin e Vlorës, me kusht që të mos ndërtohet asnjë lloj infrastrukture tjetër</w:t>
      </w:r>
      <w:r w:rsidR="00516BDE">
        <w:t xml:space="preserve"> </w:t>
      </w:r>
      <w:r w:rsidR="00516BDE" w:rsidRPr="009821B4">
        <w:t>e re</w:t>
      </w:r>
      <w:r w:rsidRPr="009821B4">
        <w:t>.</w:t>
      </w:r>
    </w:p>
    <w:p w:rsidR="004E24ED" w:rsidRPr="009821B4" w:rsidRDefault="004E24ED" w:rsidP="004E24ED">
      <w:pPr>
        <w:pStyle w:val="Paragrafi"/>
      </w:pPr>
      <w:r>
        <w:t>2.</w:t>
      </w:r>
      <w:r w:rsidRPr="009821B4">
        <w:t xml:space="preserve"> Në rast se një termocentral i përmasave të konsiderueshme do të ndërtohet në Gjirin e Vlorës, termocentrali duhet të vlerësojë mundësinë për të përdorur </w:t>
      </w:r>
      <w:r>
        <w:t>t</w:t>
      </w:r>
      <w:r w:rsidRPr="009821B4">
        <w:t xml:space="preserve">erminalin dhe </w:t>
      </w:r>
      <w:r>
        <w:t>i</w:t>
      </w:r>
      <w:r w:rsidRPr="009821B4">
        <w:t xml:space="preserve">nfrastrukturën </w:t>
      </w:r>
      <w:r>
        <w:t>p</w:t>
      </w:r>
      <w:r w:rsidRPr="009821B4">
        <w:t xml:space="preserve">ortuale për nevojat e veta.  Në rast se me vullnet të mirë vendoset se është më ekonomike që termocentrali të ndërtojë infrastrukturën e vet, regjimi mbrojtës i parashikuar në këtë nen nuk do të zbatohet.    </w:t>
      </w:r>
    </w:p>
    <w:p w:rsidR="004B6F01" w:rsidRDefault="004B6F01" w:rsidP="004E24ED">
      <w:pPr>
        <w:pStyle w:val="Paragrafi"/>
      </w:pPr>
    </w:p>
    <w:p w:rsidR="004E24ED" w:rsidRPr="009821B4" w:rsidRDefault="004E24ED" w:rsidP="004E24ED">
      <w:pPr>
        <w:pStyle w:val="Paragrafi"/>
      </w:pPr>
      <w:r>
        <w:t xml:space="preserve">3. </w:t>
      </w:r>
      <w:r w:rsidRPr="009821B4">
        <w:t>Në rast se do të ndë</w:t>
      </w:r>
      <w:r>
        <w:t>r</w:t>
      </w:r>
      <w:r w:rsidRPr="009821B4">
        <w:t xml:space="preserve">tohet </w:t>
      </w:r>
      <w:r>
        <w:t>p</w:t>
      </w:r>
      <w:r w:rsidRPr="009821B4">
        <w:t xml:space="preserve">rojekti AMBO (Albanian, Macedonian, Bulgarian Oil Pipeline) për transportimin e naftës krudo nga </w:t>
      </w:r>
      <w:r>
        <w:t>Deti i Zi në d</w:t>
      </w:r>
      <w:r w:rsidRPr="009821B4">
        <w:t>etin Adriatik, regjimi mbrojtës i parashikuar këtu në këtë nen nuk do të zbatohet për aktivitetin në fjalë.</w:t>
      </w:r>
    </w:p>
    <w:p w:rsidR="004E24ED" w:rsidRPr="009821B4" w:rsidRDefault="004E24ED" w:rsidP="004E24ED">
      <w:pPr>
        <w:pStyle w:val="Paragrafi"/>
      </w:pPr>
      <w:r>
        <w:t xml:space="preserve">4. </w:t>
      </w:r>
      <w:r w:rsidRPr="009821B4">
        <w:t xml:space="preserve">Në qoftë se PIA, pas realizimit të </w:t>
      </w:r>
      <w:r>
        <w:t>f</w:t>
      </w:r>
      <w:r w:rsidRPr="009821B4">
        <w:t>azës 3, nuk do të jetë në gj</w:t>
      </w:r>
      <w:r>
        <w:t>e</w:t>
      </w:r>
      <w:r w:rsidRPr="009821B4">
        <w:t>ndje të plotësojë, brenda një periudhe kohe të arsyeshme, nevojat për kapacitete depozituese shtesë të një operatori të licen</w:t>
      </w:r>
      <w:r>
        <w:t>c</w:t>
      </w:r>
      <w:r w:rsidRPr="009821B4">
        <w:t>uar, regjimi mbrojtës i parashikuar këtu në këtë nen nuk do të zbatohet për operatorin e licen</w:t>
      </w:r>
      <w:r>
        <w:t>c</w:t>
      </w:r>
      <w:r w:rsidRPr="009821B4">
        <w:t>uar në fjalë, dhe i kufizuar në kapacitetet depozituese në fjalë për përdorim vet</w:t>
      </w:r>
      <w:r>
        <w:t>j</w:t>
      </w:r>
      <w:r w:rsidRPr="009821B4">
        <w:t>ak, me kusht që pamundësia për të plotësuar kërkesat e operatorit të licen</w:t>
      </w:r>
      <w:r>
        <w:t>c</w:t>
      </w:r>
      <w:r w:rsidRPr="009821B4">
        <w:t>uar të mos shkaktohet nga:</w:t>
      </w:r>
    </w:p>
    <w:p w:rsidR="004E24ED" w:rsidRPr="009821B4" w:rsidRDefault="004E24ED" w:rsidP="004E24ED">
      <w:pPr>
        <w:pStyle w:val="Paragrafi"/>
      </w:pPr>
      <w:r>
        <w:t xml:space="preserve">i) </w:t>
      </w:r>
      <w:r w:rsidRPr="009821B4">
        <w:t>mosdhënia nga ana e autoritet</w:t>
      </w:r>
      <w:r>
        <w:t>e</w:t>
      </w:r>
      <w:r w:rsidRPr="009821B4">
        <w:t>ve kompetente shqiptare të të gjitha të drejt</w:t>
      </w:r>
      <w:r>
        <w:t>ave, koncesioneve, autorizimeve</w:t>
      </w:r>
      <w:r w:rsidRPr="009821B4">
        <w:t xml:space="preserve"> dhe lejeve të duhura ligjore të nevojshme për të ndërtuar kapacitetet depozituese shtesë që nevojiten;</w:t>
      </w:r>
    </w:p>
    <w:p w:rsidR="004E24ED" w:rsidRPr="009821B4" w:rsidRDefault="004E24ED" w:rsidP="004E24ED">
      <w:pPr>
        <w:pStyle w:val="Paragrafi"/>
      </w:pPr>
      <w:r>
        <w:t xml:space="preserve">ii) </w:t>
      </w:r>
      <w:r w:rsidRPr="009821B4">
        <w:t>pamundësia e operatorit të licen</w:t>
      </w:r>
      <w:r>
        <w:t>c</w:t>
      </w:r>
      <w:r w:rsidRPr="009821B4">
        <w:t>uar për të paraqitur garancitë e mjaftueshme financiare për përmbushjen e një kontrate shërbimi, e cila do të justifikonte financiarisht në mënyrë të përshtatshme investimet e nevojshme.</w:t>
      </w:r>
    </w:p>
    <w:p w:rsidR="004E24ED" w:rsidRPr="009821B4" w:rsidRDefault="004E24ED" w:rsidP="004E24ED">
      <w:pPr>
        <w:pStyle w:val="Paragrafi"/>
      </w:pPr>
    </w:p>
    <w:p w:rsidR="004E24ED" w:rsidRPr="009821B4" w:rsidRDefault="004E24ED" w:rsidP="004E24ED">
      <w:pPr>
        <w:pStyle w:val="NeniNr"/>
        <w:keepNext w:val="0"/>
      </w:pPr>
      <w:r w:rsidRPr="009821B4">
        <w:t>Neni 9</w:t>
      </w:r>
    </w:p>
    <w:p w:rsidR="004E24ED" w:rsidRPr="009821B4" w:rsidRDefault="004E24ED" w:rsidP="004E24ED">
      <w:pPr>
        <w:pStyle w:val="NeniTitull"/>
        <w:keepNext w:val="0"/>
      </w:pPr>
      <w:r w:rsidRPr="009821B4">
        <w:t>E drejta për t’u tërhequr</w:t>
      </w:r>
    </w:p>
    <w:p w:rsidR="004E24ED" w:rsidRPr="009821B4" w:rsidRDefault="004E24ED" w:rsidP="004E24ED">
      <w:pPr>
        <w:pStyle w:val="Paragrafi"/>
      </w:pPr>
    </w:p>
    <w:p w:rsidR="004E24ED" w:rsidRPr="009821B4" w:rsidRDefault="004E24ED" w:rsidP="004E24ED">
      <w:pPr>
        <w:pStyle w:val="Paragrafi"/>
      </w:pPr>
      <w:r w:rsidRPr="009821B4">
        <w:t xml:space="preserve">Në rast se Koncesionari vendos të tërhiqet prej kësaj Marrëveshjeje të </w:t>
      </w:r>
      <w:r>
        <w:t>k</w:t>
      </w:r>
      <w:r w:rsidRPr="009821B4">
        <w:t xml:space="preserve">oncesionit </w:t>
      </w:r>
      <w:r>
        <w:t>p</w:t>
      </w:r>
      <w:r w:rsidRPr="009821B4">
        <w:t xml:space="preserve">ër </w:t>
      </w:r>
      <w:r>
        <w:t>t</w:t>
      </w:r>
      <w:r w:rsidRPr="009821B4">
        <w:t xml:space="preserve">erminalin dhe prej Marrëveshjes së </w:t>
      </w:r>
      <w:r>
        <w:t>k</w:t>
      </w:r>
      <w:r w:rsidRPr="009821B4">
        <w:t xml:space="preserve">oncesionit </w:t>
      </w:r>
      <w:r>
        <w:t>p</w:t>
      </w:r>
      <w:r w:rsidRPr="009821B4">
        <w:t>ortual, ai ka të drejtë ta bëjë këtë, përveç kur tërheqja shkaktohet nga mospërmbushja nga ana e Qeverisë të detyrimeve të saj të parashikuara në këtë Marrëveshje, por Koncesionari është i detyruar t’i paguajë Qeverisë një penalitet prej 15</w:t>
      </w:r>
      <w:r>
        <w:t>0,000 e</w:t>
      </w:r>
      <w:r w:rsidRPr="009821B4">
        <w:t xml:space="preserve">uro deri më 31 </w:t>
      </w:r>
      <w:r>
        <w:t>d</w:t>
      </w:r>
      <w:r w:rsidRPr="009821B4">
        <w:t>hjetor 2010, vit pas të cilit penaliteti nuk do të paguhet.</w:t>
      </w:r>
    </w:p>
    <w:p w:rsidR="004E24ED" w:rsidRPr="009821B4" w:rsidRDefault="004E24ED" w:rsidP="004E24ED">
      <w:pPr>
        <w:pStyle w:val="Paragrafi"/>
      </w:pPr>
      <w:r w:rsidRPr="009821B4">
        <w:t xml:space="preserve">Në një rast të tillë PIR dhe/ose PIA njoftojnë me shkrim qëllimin e tyre për t’u tërhequr nga Marrëveshjet e </w:t>
      </w:r>
      <w:r>
        <w:t>k</w:t>
      </w:r>
      <w:r w:rsidRPr="009821B4">
        <w:t xml:space="preserve">oncesionit për </w:t>
      </w:r>
      <w:r>
        <w:t>terminalin dhe atë p</w:t>
      </w:r>
      <w:r w:rsidRPr="009821B4">
        <w:t xml:space="preserve">ortual, të cilat nuk do të krijojnë më pasoja që nga data e kryerjes së pagesës së penalitetit të caktuar më sipër Ministrisë së Financave, në qoftë se është koha për t’u bërë pagesa, ose nga data e njoftimit pas 31 </w:t>
      </w:r>
      <w:r>
        <w:t>d</w:t>
      </w:r>
      <w:r w:rsidRPr="009821B4">
        <w:t>hjetorit 2010.</w:t>
      </w:r>
    </w:p>
    <w:p w:rsidR="004E24ED" w:rsidRDefault="004E24ED" w:rsidP="004E24ED">
      <w:pPr>
        <w:pStyle w:val="Paragrafi"/>
      </w:pPr>
      <w:r w:rsidRPr="009821B4">
        <w:t xml:space="preserve">Megjithatë, duke pasur parasysh faktin se detyrimet e </w:t>
      </w:r>
      <w:r>
        <w:t>s</w:t>
      </w:r>
      <w:r w:rsidRPr="009821B4">
        <w:t xml:space="preserve">htetit dhe të </w:t>
      </w:r>
      <w:r>
        <w:t>s</w:t>
      </w:r>
      <w:r w:rsidRPr="009821B4">
        <w:t xml:space="preserve">ektorit </w:t>
      </w:r>
      <w:r>
        <w:t>p</w:t>
      </w:r>
      <w:r w:rsidRPr="009821B4">
        <w:t xml:space="preserve">ublik, të parashikuara në </w:t>
      </w:r>
      <w:r>
        <w:t>n</w:t>
      </w:r>
      <w:r w:rsidRPr="009821B4">
        <w:t>enin 6 më sipë</w:t>
      </w:r>
      <w:r>
        <w:t>r, do të shfaqin anët e tyre poz</w:t>
      </w:r>
      <w:r w:rsidRPr="009821B4">
        <w:t xml:space="preserve">itive për Koncesionarin gjatë shfrytëzimit të </w:t>
      </w:r>
      <w:r>
        <w:t>t</w:t>
      </w:r>
      <w:r w:rsidRPr="009821B4">
        <w:t>erminalit dhe jo më parë, Palët bien dak</w:t>
      </w:r>
      <w:r>
        <w:t>ord</w:t>
      </w:r>
      <w:r w:rsidRPr="009821B4">
        <w:t xml:space="preserve"> që deri </w:t>
      </w:r>
      <w:r>
        <w:t>në përfundimin dhe dorëzimin e projektit p</w:t>
      </w:r>
      <w:r w:rsidRPr="009821B4">
        <w:t>ërfundimtar, Koncesionari ka të drejtë të tërhiqet nga</w:t>
      </w:r>
      <w:r>
        <w:t xml:space="preserve"> Marrëveshja e koncesionit për t</w:t>
      </w:r>
      <w:r w:rsidRPr="009821B4">
        <w:t>ermin</w:t>
      </w:r>
      <w:r>
        <w:t>alin, si dhe nga Marrëveshja e koncesionit p</w:t>
      </w:r>
      <w:r w:rsidRPr="009821B4">
        <w:t>ortual që lidhet me të, pa asnjë shpenzim dhe përgjegjësi për secilën nga Palët, me përjashtim të faktit që Koncesionari do t’i kalojë Qeverisë, pa pagesë, materialin inxhinierik të realizuar deri në atë kohë, të cilin Qeveria mund ta përdorë sipas gjykimit të saj.</w:t>
      </w:r>
    </w:p>
    <w:p w:rsidR="004E24ED" w:rsidRPr="009821B4" w:rsidRDefault="004E24ED" w:rsidP="004E24ED">
      <w:pPr>
        <w:pStyle w:val="Paragrafi"/>
      </w:pPr>
      <w:r w:rsidRPr="009821B4">
        <w:t xml:space="preserve">Në këtë rast PIR dhe/ose PIA do të njoftojnë me shkrim, në çdo kohë brenda 60                     ditëve nga përfundimi i </w:t>
      </w:r>
      <w:r>
        <w:t>p</w:t>
      </w:r>
      <w:r w:rsidRPr="009821B4">
        <w:t xml:space="preserve">rojektit </w:t>
      </w:r>
      <w:r>
        <w:t>p</w:t>
      </w:r>
      <w:r w:rsidRPr="009821B4">
        <w:t xml:space="preserve">ërfundimtar, qëllimin e saj për të hequr dorë                          nga Marrëveshjet e </w:t>
      </w:r>
      <w:r>
        <w:t>k</w:t>
      </w:r>
      <w:r w:rsidRPr="009821B4">
        <w:t xml:space="preserve">oncesionit për </w:t>
      </w:r>
      <w:r>
        <w:t>t</w:t>
      </w:r>
      <w:r w:rsidRPr="009821B4">
        <w:t xml:space="preserve">erminalin dhe të asaj </w:t>
      </w:r>
      <w:r>
        <w:t>p</w:t>
      </w:r>
      <w:r w:rsidRPr="009821B4">
        <w:t>ortuale, të cilat do të pushojnë së krijuari pasoja që nga data e njoftimit; PIR dhe/ose PIA do t’i transferojë Mini</w:t>
      </w:r>
      <w:r>
        <w:t>strisë së Industrisë dhe të Energje</w:t>
      </w:r>
      <w:r w:rsidRPr="009821B4">
        <w:t>tikës të gjitha materialet inxhinierike, ndërsa koston dhe shpenzimet për përgatitjen e këtyre materialeve do t’i përballojë PIR dhe/ose PIA.</w:t>
      </w:r>
    </w:p>
    <w:p w:rsidR="00EE0D98" w:rsidRPr="00E81CA7" w:rsidRDefault="00EE0D98" w:rsidP="004E24ED">
      <w:pPr>
        <w:pStyle w:val="Paragrafi"/>
        <w:rPr>
          <w:sz w:val="16"/>
        </w:rPr>
      </w:pPr>
    </w:p>
    <w:p w:rsidR="004E24ED" w:rsidRPr="009821B4" w:rsidRDefault="004E24ED" w:rsidP="004E24ED">
      <w:pPr>
        <w:pStyle w:val="NeniNr"/>
        <w:keepNext w:val="0"/>
      </w:pPr>
      <w:r w:rsidRPr="009821B4">
        <w:t>Neni 10</w:t>
      </w:r>
    </w:p>
    <w:p w:rsidR="004E24ED" w:rsidRPr="009821B4" w:rsidRDefault="004E24ED" w:rsidP="004E24ED">
      <w:pPr>
        <w:pStyle w:val="NeniTitull"/>
        <w:keepNext w:val="0"/>
      </w:pPr>
      <w:r w:rsidRPr="009821B4">
        <w:t xml:space="preserve">Kontrolli shtetëror </w:t>
      </w:r>
    </w:p>
    <w:p w:rsidR="004E24ED" w:rsidRPr="00E81CA7" w:rsidRDefault="004E24ED" w:rsidP="004E24ED">
      <w:pPr>
        <w:pStyle w:val="Paragrafi"/>
        <w:rPr>
          <w:sz w:val="14"/>
        </w:rPr>
      </w:pPr>
    </w:p>
    <w:p w:rsidR="004E24ED" w:rsidRPr="009821B4" w:rsidRDefault="004E24ED" w:rsidP="004E24ED">
      <w:pPr>
        <w:pStyle w:val="Paragrafi"/>
      </w:pPr>
      <w:r>
        <w:t xml:space="preserve">1. </w:t>
      </w:r>
      <w:r w:rsidRPr="009821B4">
        <w:t>OSHA do të kontrollojë përmbushjen e plotë nga Palët të detyrimeve të parashikuara në këtë Marrëveshje dhe veçan</w:t>
      </w:r>
      <w:r>
        <w:t>ë</w:t>
      </w:r>
      <w:r w:rsidRPr="009821B4">
        <w:t xml:space="preserve">risht do të kontrollojë kohën e punimeve të ndërtimit të </w:t>
      </w:r>
      <w:r>
        <w:t>i</w:t>
      </w:r>
      <w:r w:rsidRPr="009821B4">
        <w:t xml:space="preserve">nfrastrukturës </w:t>
      </w:r>
      <w:r>
        <w:t>p</w:t>
      </w:r>
      <w:r w:rsidRPr="009821B4">
        <w:t xml:space="preserve">ortuale, të </w:t>
      </w:r>
      <w:r>
        <w:t>k</w:t>
      </w:r>
      <w:r w:rsidRPr="009821B4">
        <w:t xml:space="preserve">analit dhe të </w:t>
      </w:r>
      <w:r>
        <w:t>t</w:t>
      </w:r>
      <w:r w:rsidRPr="009821B4">
        <w:t>erminalit.</w:t>
      </w:r>
    </w:p>
    <w:p w:rsidR="004E24ED" w:rsidRPr="009821B4" w:rsidRDefault="004E24ED" w:rsidP="004E24ED">
      <w:pPr>
        <w:pStyle w:val="Paragrafi"/>
      </w:pPr>
      <w:r w:rsidRPr="009821B4">
        <w:t xml:space="preserve">2. Qeveria do të kontrollojë e </w:t>
      </w:r>
      <w:r>
        <w:t xml:space="preserve">do të </w:t>
      </w:r>
      <w:r w:rsidRPr="009821B4">
        <w:t>mbik</w:t>
      </w:r>
      <w:r>
        <w:t>ë</w:t>
      </w:r>
      <w:r w:rsidRPr="009821B4">
        <w:t xml:space="preserve">qyrë shfrytëzimin e </w:t>
      </w:r>
      <w:r>
        <w:t>t</w:t>
      </w:r>
      <w:r w:rsidRPr="009821B4">
        <w:t xml:space="preserve">erminalit në përputhje me legjislacionin në fuqi dhe veçanërisht do të marrë masa për caktimin e një grupi prej tre personash nga </w:t>
      </w:r>
      <w:r>
        <w:t>a</w:t>
      </w:r>
      <w:r w:rsidRPr="009821B4">
        <w:t xml:space="preserve">utoritetet </w:t>
      </w:r>
      <w:r>
        <w:t>d</w:t>
      </w:r>
      <w:r w:rsidRPr="009821B4">
        <w:t xml:space="preserve">oganore dhe/ose të </w:t>
      </w:r>
      <w:r>
        <w:t>t</w:t>
      </w:r>
      <w:r w:rsidRPr="009821B4">
        <w:t xml:space="preserve">aksave që të jenë të pranishëm në </w:t>
      </w:r>
      <w:r>
        <w:t>t</w:t>
      </w:r>
      <w:r w:rsidRPr="009821B4">
        <w:t>erminal gjatë orëve të funksionimit të zakonshëm.</w:t>
      </w:r>
    </w:p>
    <w:p w:rsidR="004B6F01" w:rsidRDefault="004B6F01" w:rsidP="004E24ED">
      <w:pPr>
        <w:pStyle w:val="Paragrafi"/>
      </w:pPr>
    </w:p>
    <w:p w:rsidR="004E24ED" w:rsidRPr="009821B4" w:rsidRDefault="004E24ED" w:rsidP="004E24ED">
      <w:pPr>
        <w:pStyle w:val="Paragrafi"/>
      </w:pPr>
      <w:r>
        <w:t xml:space="preserve">3. </w:t>
      </w:r>
      <w:r w:rsidRPr="009821B4">
        <w:t>Qeveria ka të drejtë të zëv</w:t>
      </w:r>
      <w:r>
        <w:t>e</w:t>
      </w:r>
      <w:r w:rsidRPr="009821B4">
        <w:t xml:space="preserve">ndësojë përkohësisht Koncesionarin, si mjet i fundit për t’u përdorur vetëm në rast se bëhen shkelje të rënda të qëllimshme dhe të paarsyeshme të kësaj Marrëveshjeje </w:t>
      </w:r>
      <w:r>
        <w:t>k</w:t>
      </w:r>
      <w:r w:rsidRPr="009821B4">
        <w:t xml:space="preserve">oncesioni për </w:t>
      </w:r>
      <w:r>
        <w:t>t</w:t>
      </w:r>
      <w:r w:rsidRPr="009821B4">
        <w:t xml:space="preserve">erminalin nga </w:t>
      </w:r>
      <w:r>
        <w:t xml:space="preserve">ana e PIA-s. </w:t>
      </w:r>
      <w:r w:rsidRPr="009821B4">
        <w:t xml:space="preserve">Shkelje të rënda janë ato që do të ndërprisnin plotësisht funksionimin e </w:t>
      </w:r>
      <w:r>
        <w:t>t</w:t>
      </w:r>
      <w:r w:rsidRPr="009821B4">
        <w:t>erminalit dhe do të shkaktonin ndërprerje thelbësore dhe vazhduese të furniz</w:t>
      </w:r>
      <w:r>
        <w:t>i</w:t>
      </w:r>
      <w:r w:rsidRPr="009821B4">
        <w:t xml:space="preserve">mit me produkte nafte të tregut shqiptar.  Kjo e drejtë do të ushtrohet brenda kuadrit të parashikuar nga kjo Marrëveshje </w:t>
      </w:r>
      <w:r>
        <w:t>k</w:t>
      </w:r>
      <w:r w:rsidRPr="009821B4">
        <w:t xml:space="preserve">oncesioni për </w:t>
      </w:r>
      <w:r>
        <w:t>t</w:t>
      </w:r>
      <w:r w:rsidRPr="009821B4">
        <w:t>ermi</w:t>
      </w:r>
      <w:r>
        <w:t>nalin</w:t>
      </w:r>
      <w:r w:rsidRPr="009821B4">
        <w:t xml:space="preserve"> dhe veçanërisht në zbatim të neneve 12 (Forca </w:t>
      </w:r>
      <w:r>
        <w:t>m</w:t>
      </w:r>
      <w:r w:rsidRPr="009821B4">
        <w:t xml:space="preserve">adhore), 13 (Lehtësimi dhe dëmet) dhe 17 (Ligji i zbatueshëm dhe arbitrazhi).    </w:t>
      </w:r>
    </w:p>
    <w:p w:rsidR="004E24ED" w:rsidRPr="00E81CA7" w:rsidRDefault="004E24ED" w:rsidP="004E24ED">
      <w:pPr>
        <w:pStyle w:val="Paragrafi"/>
        <w:rPr>
          <w:sz w:val="16"/>
        </w:rPr>
      </w:pPr>
    </w:p>
    <w:p w:rsidR="004E24ED" w:rsidRPr="009821B4" w:rsidRDefault="004E24ED" w:rsidP="004E24ED">
      <w:pPr>
        <w:pStyle w:val="NeniNr"/>
        <w:keepNext w:val="0"/>
      </w:pPr>
      <w:r w:rsidRPr="009821B4">
        <w:t>Neni 11</w:t>
      </w:r>
    </w:p>
    <w:p w:rsidR="004E24ED" w:rsidRPr="009821B4" w:rsidRDefault="004E24ED" w:rsidP="004E24ED">
      <w:pPr>
        <w:pStyle w:val="NeniTitull"/>
        <w:keepNext w:val="0"/>
      </w:pPr>
      <w:r w:rsidRPr="009821B4">
        <w:t xml:space="preserve">Përdorimi përjashtimor nga </w:t>
      </w:r>
      <w:r>
        <w:t>s</w:t>
      </w:r>
      <w:r w:rsidRPr="009821B4">
        <w:t xml:space="preserve">hteti i </w:t>
      </w:r>
      <w:r>
        <w:t>i</w:t>
      </w:r>
      <w:r w:rsidRPr="009821B4">
        <w:t xml:space="preserve">nfrastrukturës </w:t>
      </w:r>
      <w:r>
        <w:t>p</w:t>
      </w:r>
      <w:r w:rsidRPr="009821B4">
        <w:t>ortuale</w:t>
      </w:r>
    </w:p>
    <w:p w:rsidR="004E24ED" w:rsidRPr="00E81CA7" w:rsidRDefault="004E24ED" w:rsidP="004E24ED">
      <w:pPr>
        <w:pStyle w:val="Paragrafi"/>
        <w:rPr>
          <w:sz w:val="16"/>
        </w:rPr>
      </w:pPr>
    </w:p>
    <w:p w:rsidR="004E24ED" w:rsidRDefault="004E24ED" w:rsidP="004E24ED">
      <w:pPr>
        <w:pStyle w:val="Paragrafi"/>
      </w:pPr>
      <w:r w:rsidRPr="009821B4">
        <w:t>Në rast lufte, gjendjeje të jashtëzakonshme</w:t>
      </w:r>
      <w:r>
        <w:t>,</w:t>
      </w:r>
      <w:r w:rsidRPr="009821B4">
        <w:t xml:space="preserve"> si dhe të gjendjes së fatkeqësisë natyrore, </w:t>
      </w:r>
      <w:r>
        <w:t>s</w:t>
      </w:r>
      <w:r w:rsidRPr="009821B4">
        <w:t xml:space="preserve">hteti dhe </w:t>
      </w:r>
      <w:r>
        <w:t>a</w:t>
      </w:r>
      <w:r w:rsidRPr="009821B4">
        <w:t xml:space="preserve">utoritetet e tjera kompetente </w:t>
      </w:r>
      <w:r>
        <w:t>s</w:t>
      </w:r>
      <w:r w:rsidRPr="009821B4">
        <w:t xml:space="preserve">hqiptare, në rast se është e nevojshme, kanë të drejtë të përdorin </w:t>
      </w:r>
      <w:r>
        <w:t>i</w:t>
      </w:r>
      <w:r w:rsidRPr="009821B4">
        <w:t xml:space="preserve">nfrastrukturën </w:t>
      </w:r>
      <w:r>
        <w:t>p</w:t>
      </w:r>
      <w:r w:rsidRPr="009821B4">
        <w:t xml:space="preserve">ortuale. Në këtë rast, ata do të koordinojnë veprimtarinë me Koncesionarin në mënyrë që të sigurojnë një përdorim më të sigurt dhe efiçient të </w:t>
      </w:r>
      <w:r>
        <w:t>i</w:t>
      </w:r>
      <w:r w:rsidRPr="009821B4">
        <w:t xml:space="preserve">nfrastrukturës </w:t>
      </w:r>
      <w:r>
        <w:t>p</w:t>
      </w:r>
      <w:r w:rsidRPr="009821B4">
        <w:t>ortuale.</w:t>
      </w:r>
    </w:p>
    <w:p w:rsidR="004E24ED" w:rsidRPr="00E81CA7" w:rsidRDefault="004E24ED" w:rsidP="004E24ED">
      <w:pPr>
        <w:pStyle w:val="Paragrafi"/>
        <w:rPr>
          <w:sz w:val="18"/>
        </w:rPr>
      </w:pPr>
    </w:p>
    <w:p w:rsidR="004E24ED" w:rsidRPr="009821B4" w:rsidRDefault="004E24ED" w:rsidP="004E24ED">
      <w:pPr>
        <w:pStyle w:val="NeniNr"/>
        <w:keepNext w:val="0"/>
      </w:pPr>
      <w:r w:rsidRPr="009821B4">
        <w:t>Neni 12</w:t>
      </w:r>
    </w:p>
    <w:p w:rsidR="004E24ED" w:rsidRPr="009821B4" w:rsidRDefault="004E24ED" w:rsidP="004E24ED">
      <w:pPr>
        <w:pStyle w:val="NeniTitull"/>
        <w:keepNext w:val="0"/>
      </w:pPr>
      <w:r w:rsidRPr="009821B4">
        <w:t xml:space="preserve">Forca </w:t>
      </w:r>
      <w:r>
        <w:t>m</w:t>
      </w:r>
      <w:r w:rsidRPr="009821B4">
        <w:t>adhore</w:t>
      </w:r>
    </w:p>
    <w:p w:rsidR="004E24ED" w:rsidRPr="00E81CA7" w:rsidRDefault="004E24ED" w:rsidP="004E24ED">
      <w:pPr>
        <w:pStyle w:val="Paragrafi"/>
        <w:rPr>
          <w:sz w:val="16"/>
        </w:rPr>
      </w:pPr>
    </w:p>
    <w:p w:rsidR="004E24ED" w:rsidRPr="009821B4" w:rsidRDefault="004E24ED" w:rsidP="004E24ED">
      <w:pPr>
        <w:pStyle w:val="Paragrafi"/>
      </w:pPr>
      <w:r w:rsidRPr="009821B4">
        <w:t>Asnjëra nga Palët nuk do të jetë përgjegjëse në rast mospërmbushje të detyrimeve të veta të parashikuara nga kjo Marrëveshje, si pasojë e fatkeqësive natyrore, tërmeteve, përmbytjeve, luftës, kryengritjeve dhe çdo ngjarjeje tjetër të jashtëzakonshme të forcës madhore.  Në këtë rast, Pala e dëmtuar do të njoftojë menjëherë Palën tjetër për ndodhjen e ngjarjes së forcës madhore.</w:t>
      </w:r>
    </w:p>
    <w:p w:rsidR="004E24ED" w:rsidRPr="009821B4" w:rsidRDefault="004E24ED" w:rsidP="004E24ED">
      <w:pPr>
        <w:pStyle w:val="Paragrafi"/>
      </w:pPr>
      <w:r w:rsidRPr="009821B4">
        <w:t>Secila Palë do të marrë, menjëherë d</w:t>
      </w:r>
      <w:r>
        <w:t>he me vullnet të mirë, masat imediate që në mënyrë të ar</w:t>
      </w:r>
      <w:r w:rsidRPr="009821B4">
        <w:t xml:space="preserve">syeshme mund të merren, për të zbutur e </w:t>
      </w:r>
      <w:r>
        <w:t xml:space="preserve">për të </w:t>
      </w:r>
      <w:r w:rsidRPr="009821B4">
        <w:t>zvogëluar efektet e forcës madhore, dhe do të përpiqet pa humbur kohë dhe me vullnet të</w:t>
      </w:r>
      <w:r>
        <w:t xml:space="preserve"> mirë</w:t>
      </w:r>
      <w:r w:rsidRPr="009821B4">
        <w:t xml:space="preserve">, duke bashkëpunuar me Palën tjetër, për të shmangur, mënjanuar ose të paktën për të zbutur ose </w:t>
      </w:r>
      <w:r>
        <w:t xml:space="preserve">për të </w:t>
      </w:r>
      <w:r w:rsidRPr="009821B4">
        <w:t>zvogëluar pasojat negative, si dhe për të rivendosur kushtet normale të shfrytëzimit.</w:t>
      </w:r>
    </w:p>
    <w:p w:rsidR="004E24ED" w:rsidRPr="009821B4" w:rsidRDefault="004E24ED" w:rsidP="004E24ED">
      <w:pPr>
        <w:pStyle w:val="Paragrafi"/>
      </w:pPr>
      <w:r w:rsidRPr="009821B4">
        <w:t>Në çdo rast të ngjarjes së forcës madhore, afati kohor i kon</w:t>
      </w:r>
      <w:r>
        <w:t>c</w:t>
      </w:r>
      <w:r w:rsidRPr="009821B4">
        <w:t>esionit, si dhe çdo afat tjetër kohor i parashikuar në këtë Marrëveshje, do të zgjatet automatikisht për një periudhë shtesë të njëjtë me periudhën e vonesës së shkaktuar për shkak të ndodhjes së ngjarjes së forcës madhore, si dhe të periudhës së mëvonshme që nevojitet për riparimin e dëmeve që kanë ardhur si rezultat i kësaj ngjarjeje.</w:t>
      </w:r>
    </w:p>
    <w:p w:rsidR="004E24ED" w:rsidRPr="009821B4" w:rsidRDefault="004E24ED" w:rsidP="004E24ED">
      <w:pPr>
        <w:pStyle w:val="NeniNr"/>
        <w:keepNext w:val="0"/>
      </w:pPr>
      <w:r w:rsidRPr="009821B4">
        <w:t>Neni 13</w:t>
      </w:r>
    </w:p>
    <w:p w:rsidR="004E24ED" w:rsidRPr="009821B4" w:rsidRDefault="004E24ED" w:rsidP="004E24ED">
      <w:pPr>
        <w:pStyle w:val="NeniTitull"/>
        <w:keepNext w:val="0"/>
      </w:pPr>
      <w:r w:rsidRPr="009821B4">
        <w:t>Lehtësimi – Dëmet</w:t>
      </w:r>
    </w:p>
    <w:p w:rsidR="004E24ED" w:rsidRPr="009821B4" w:rsidRDefault="004E24ED" w:rsidP="004E24ED">
      <w:pPr>
        <w:pStyle w:val="Paragrafi"/>
      </w:pPr>
    </w:p>
    <w:p w:rsidR="00550579" w:rsidRPr="009821B4" w:rsidRDefault="004E24ED" w:rsidP="004E24ED">
      <w:pPr>
        <w:pStyle w:val="Paragrafi"/>
      </w:pPr>
      <w:r w:rsidRPr="009821B4">
        <w:t>Palët</w:t>
      </w:r>
      <w:r>
        <w:t>,</w:t>
      </w:r>
      <w:r w:rsidRPr="009821B4">
        <w:t xml:space="preserve"> të ndërgjegjshme për rëndësinë e veçantë të përmbushjes së transaksionit të parashikuar në këtë Marrëveshje, do të kujdesen që të ndërmarrin të gjitha hapat e arsyeshm</w:t>
      </w:r>
      <w:r>
        <w:t>e, si dhe t’i japin njëra-</w:t>
      </w:r>
      <w:r w:rsidRPr="009821B4">
        <w:t xml:space="preserve">tjetrës të gjithë ndihmën e arsyeshme me qëllim që të riparojnë brenda një periudhe sa më të shkurtër kohe çdo vonesë ose mospërmbushje të detyrimeve të vendosura nëpërmjet kësaj Marrëveshjeje, si dhe do të bëjnë të gjitha përpjekjet për të shmangur ose </w:t>
      </w:r>
      <w:r>
        <w:t xml:space="preserve">për të </w:t>
      </w:r>
      <w:r w:rsidRPr="009821B4">
        <w:t>lehtësuar çdo humbje ose dëmtim, i cili mund të vijë për shkak të mungesës së këtyre përpjekjeve, për të evituar në këtë mënyrë prishjen e kësaj Marrëveshjeje dhe të kon</w:t>
      </w:r>
      <w:r>
        <w:t>c</w:t>
      </w:r>
      <w:r w:rsidRPr="009821B4">
        <w:t>esioneve respektive.</w:t>
      </w:r>
    </w:p>
    <w:p w:rsidR="004E24ED" w:rsidRPr="009821B4" w:rsidRDefault="004E24ED" w:rsidP="004E24ED">
      <w:pPr>
        <w:pStyle w:val="Paragrafi"/>
      </w:pPr>
      <w:r w:rsidRPr="009821B4">
        <w:t>Në rast dëmtimesh, Pala dëmtuese do ta konsiderojë jo përgjegjëse Palën tjetër për të gjitha humbjet e ndodhura ose të pësuara nga kjo e fundit, ose që janë megjithatë rezultat i shkeljes së kësaj Marrëveshjeje, duke sqaruar se, në rast dëmtimesh të pësuara nga PIA edhe ato të pësuara nga PIR, si entitet kontrollues i PIA-s, do të zhdëmtohen.</w:t>
      </w:r>
    </w:p>
    <w:p w:rsidR="004B6F01" w:rsidRPr="009821B4" w:rsidRDefault="004B6F01" w:rsidP="004E24ED">
      <w:pPr>
        <w:pStyle w:val="Paragrafi"/>
      </w:pPr>
    </w:p>
    <w:p w:rsidR="004E24ED" w:rsidRPr="009821B4" w:rsidRDefault="004E24ED" w:rsidP="004E24ED">
      <w:pPr>
        <w:pStyle w:val="NeniNr"/>
        <w:keepNext w:val="0"/>
      </w:pPr>
      <w:r w:rsidRPr="009821B4">
        <w:t>Neni  14</w:t>
      </w:r>
    </w:p>
    <w:p w:rsidR="004E24ED" w:rsidRPr="009821B4" w:rsidRDefault="004E24ED" w:rsidP="004E24ED">
      <w:pPr>
        <w:pStyle w:val="NeniTitull"/>
        <w:keepNext w:val="0"/>
      </w:pPr>
      <w:r w:rsidRPr="009821B4">
        <w:t>Mosheqja dorë</w:t>
      </w:r>
    </w:p>
    <w:p w:rsidR="004E24ED" w:rsidRPr="009821B4" w:rsidRDefault="004E24ED" w:rsidP="004E24ED">
      <w:pPr>
        <w:pStyle w:val="Paragrafi"/>
      </w:pPr>
    </w:p>
    <w:p w:rsidR="004E24ED" w:rsidRPr="009821B4" w:rsidRDefault="004E24ED" w:rsidP="004E24ED">
      <w:pPr>
        <w:pStyle w:val="Paragrafi"/>
      </w:pPr>
      <w:r w:rsidRPr="009821B4">
        <w:t>Mosushtrimi ose vonesa në ushtrimin e një të drejte ose mundësie mbrojtëse të parashikuar nga kjo Marrëveshje ose nga ligji, nuk do të konsiderohet heqje dorë nga kjo e drejtë ose mundësi mbrojtëse ose heqje dorë nga të drejtat dhe mundësitë e tjera mbrojtëse.  As edhe ushtrimi i vetëm ose i pjesshëm i një të drejte ose i një mundësie mbrojtëse të parashikuar nga kjo Marrëveshje ose nga ligji nuk ndalon ushtrimin e mëtejshëm të së drejtës a të mundësisë mbrojtëse ose të ushtrimit të një të drejte ose të një mundësie tjetër mbrojtëse.</w:t>
      </w:r>
    </w:p>
    <w:p w:rsidR="004E24ED" w:rsidRPr="004B6F01" w:rsidRDefault="004E24ED" w:rsidP="004E24ED">
      <w:pPr>
        <w:pStyle w:val="Paragrafi"/>
        <w:rPr>
          <w:sz w:val="18"/>
        </w:rPr>
      </w:pPr>
    </w:p>
    <w:p w:rsidR="004E24ED" w:rsidRPr="009821B4" w:rsidRDefault="004E24ED" w:rsidP="004E24ED">
      <w:pPr>
        <w:pStyle w:val="NeniNr"/>
        <w:keepNext w:val="0"/>
      </w:pPr>
      <w:r w:rsidRPr="009821B4">
        <w:t>Neni 15</w:t>
      </w:r>
    </w:p>
    <w:p w:rsidR="004E24ED" w:rsidRPr="009821B4" w:rsidRDefault="004E24ED" w:rsidP="004E24ED">
      <w:pPr>
        <w:pStyle w:val="NeniTitull"/>
        <w:keepNext w:val="0"/>
      </w:pPr>
      <w:r w:rsidRPr="009821B4">
        <w:t>Transferimi</w:t>
      </w:r>
    </w:p>
    <w:p w:rsidR="004E24ED" w:rsidRPr="004B6F01" w:rsidRDefault="004E24ED" w:rsidP="004E24ED">
      <w:pPr>
        <w:pStyle w:val="Paragrafi"/>
        <w:rPr>
          <w:sz w:val="18"/>
        </w:rPr>
      </w:pPr>
    </w:p>
    <w:p w:rsidR="004E24ED" w:rsidRPr="009821B4" w:rsidRDefault="004E24ED" w:rsidP="004E24ED">
      <w:pPr>
        <w:pStyle w:val="Paragrafi"/>
      </w:pPr>
      <w:r>
        <w:t>Koncesionari nuk mund ta</w:t>
      </w:r>
      <w:r w:rsidRPr="009821B4">
        <w:t xml:space="preserve"> transferojë ose </w:t>
      </w:r>
      <w:r>
        <w:t xml:space="preserve">ta </w:t>
      </w:r>
      <w:r w:rsidRPr="009821B4">
        <w:t xml:space="preserve">kalojë këtë Marrëveshje të </w:t>
      </w:r>
      <w:r>
        <w:t>k</w:t>
      </w:r>
      <w:r w:rsidRPr="009821B4">
        <w:t xml:space="preserve">oncesionit për </w:t>
      </w:r>
      <w:r>
        <w:t>t</w:t>
      </w:r>
      <w:r w:rsidRPr="009821B4">
        <w:t xml:space="preserve">erminalin gjatë dy vjetëve duke filluar nga dita që kjo Marrëveshje e </w:t>
      </w:r>
      <w:r>
        <w:t>k</w:t>
      </w:r>
      <w:r w:rsidRPr="009821B4">
        <w:t xml:space="preserve">oncesionit për </w:t>
      </w:r>
      <w:r>
        <w:t>t</w:t>
      </w:r>
      <w:r w:rsidRPr="009821B4">
        <w:t xml:space="preserve">erminalin ka hyrë në fuqi.  Pas kalimit të këtyre </w:t>
      </w:r>
      <w:r>
        <w:t>dy vjetëve, Koncesionari mund ta</w:t>
      </w:r>
      <w:r w:rsidRPr="009821B4">
        <w:t xml:space="preserve"> transferojë ose </w:t>
      </w:r>
      <w:r>
        <w:t xml:space="preserve">ta </w:t>
      </w:r>
      <w:r w:rsidRPr="009821B4">
        <w:t xml:space="preserve">kalojë pronësinë mbi këtë Marrëveshje </w:t>
      </w:r>
      <w:r>
        <w:t>k</w:t>
      </w:r>
      <w:r w:rsidRPr="009821B4">
        <w:t xml:space="preserve">oncesioni për </w:t>
      </w:r>
      <w:r>
        <w:t>terminalin</w:t>
      </w:r>
      <w:r w:rsidRPr="009821B4">
        <w:t xml:space="preserve"> dhe/ose secilën prej të drejtave ose detyrimeve të parashikuara në këtë Marrëveshje me pëlqimin paraprak të </w:t>
      </w:r>
      <w:r>
        <w:t>s</w:t>
      </w:r>
      <w:r w:rsidRPr="009821B4">
        <w:t>htetit, pëlqim i cili do të konsiderohet i dhënë</w:t>
      </w:r>
      <w:r>
        <w:t>,</w:t>
      </w:r>
      <w:r w:rsidRPr="009821B4">
        <w:t xml:space="preserve"> në qoftë se Ministria e Ekonomisë nuk i përgjigjet kërkesës për dhënien e pëlqimit brenda 30 ditëve nga data e paraqitjes së kërkesës.  Ndërsa kalimi ose transferimi i kësaj Marrëveshjeje dhe/ose i çdo të drejte ose detyrimi të parashikuar nga kjo Marrëveshje do të konsiderohet e pranueshme për </w:t>
      </w:r>
      <w:r>
        <w:t>s</w:t>
      </w:r>
      <w:r w:rsidRPr="009821B4">
        <w:t>htetin, me kusht që përfituesi nga transferimi ose kalimi i pronësi</w:t>
      </w:r>
      <w:r>
        <w:t>s</w:t>
      </w:r>
      <w:r w:rsidRPr="009821B4">
        <w:t>ë të jetë një shoqëri e kontrolluar nga PIR dhe/ose PIA, qoftë edhe së bashku me palë të treta dhe, në këtë rast, refuzimi për dhënien e pëlqimit të kërkuar duhet të jetë i motivuar.</w:t>
      </w:r>
    </w:p>
    <w:p w:rsidR="004E24ED" w:rsidRPr="004B6F01" w:rsidRDefault="004E24ED" w:rsidP="004E24ED">
      <w:pPr>
        <w:pStyle w:val="Paragrafi"/>
        <w:rPr>
          <w:sz w:val="18"/>
        </w:rPr>
      </w:pPr>
    </w:p>
    <w:p w:rsidR="004E24ED" w:rsidRPr="009821B4" w:rsidRDefault="004E24ED" w:rsidP="004E24ED">
      <w:pPr>
        <w:pStyle w:val="NeniNr"/>
        <w:keepNext w:val="0"/>
      </w:pPr>
      <w:r w:rsidRPr="009821B4">
        <w:t>Neni 16</w:t>
      </w:r>
    </w:p>
    <w:p w:rsidR="004E24ED" w:rsidRPr="009821B4" w:rsidRDefault="004E24ED" w:rsidP="004E24ED">
      <w:pPr>
        <w:pStyle w:val="NeniTitull"/>
        <w:keepNext w:val="0"/>
      </w:pPr>
      <w:r w:rsidRPr="009821B4">
        <w:t>Njoftimet</w:t>
      </w:r>
    </w:p>
    <w:p w:rsidR="004E24ED" w:rsidRPr="004B6F01" w:rsidRDefault="004E24ED" w:rsidP="004E24ED">
      <w:pPr>
        <w:pStyle w:val="Paragrafi"/>
        <w:rPr>
          <w:sz w:val="18"/>
        </w:rPr>
      </w:pPr>
    </w:p>
    <w:p w:rsidR="004E24ED" w:rsidRPr="009821B4" w:rsidRDefault="004E24ED" w:rsidP="004E24ED">
      <w:pPr>
        <w:pStyle w:val="Paragrafi"/>
      </w:pPr>
      <w:r w:rsidRPr="009821B4">
        <w:t>Çdo njoftim ose komunikim i kërkuar ose i lejuar sipas kësaj Marrëveshjeje do të bëhet me shkrim dhe do të dorëzohet p</w:t>
      </w:r>
      <w:r>
        <w:t>e</w:t>
      </w:r>
      <w:r w:rsidRPr="009821B4">
        <w:t>rsonalisht ose të dërgohet me faks ose me shërbimin e postës ndërkombëtare</w:t>
      </w:r>
      <w:r>
        <w:t>,</w:t>
      </w:r>
      <w:r w:rsidRPr="009821B4">
        <w:t xml:space="preserve"> ose me postë të regjistruar në adresat e mëposhtme:</w:t>
      </w:r>
    </w:p>
    <w:p w:rsidR="004E24ED" w:rsidRPr="004B6F01" w:rsidRDefault="004E24ED" w:rsidP="004E24ED">
      <w:pPr>
        <w:pStyle w:val="Paragrafi"/>
        <w:rPr>
          <w:sz w:val="12"/>
        </w:rPr>
      </w:pPr>
    </w:p>
    <w:p w:rsidR="004E24ED" w:rsidRPr="009821B4" w:rsidRDefault="00516BDE" w:rsidP="004E24ED">
      <w:pPr>
        <w:pStyle w:val="Paragrafi"/>
      </w:pPr>
      <w:r>
        <w:t xml:space="preserve">Për Qeverinë: </w:t>
      </w:r>
      <w:r w:rsidR="004E24ED" w:rsidRPr="009821B4">
        <w:t>Ministria e Ekonomisë, Bulevard</w:t>
      </w:r>
      <w:r w:rsidR="004E24ED">
        <w:t>i Zhan d’Ark, Tiranë</w:t>
      </w:r>
      <w:r w:rsidR="004E24ED" w:rsidRPr="009821B4">
        <w:t xml:space="preserve">, Fax. 355 4 222655 </w:t>
      </w:r>
    </w:p>
    <w:p w:rsidR="00E57D4B" w:rsidRDefault="004E24ED" w:rsidP="004E24ED">
      <w:pPr>
        <w:pStyle w:val="Paragrafi"/>
      </w:pPr>
      <w:r>
        <w:t xml:space="preserve">Për Koncesionarin: </w:t>
      </w:r>
      <w:r w:rsidRPr="009821B4">
        <w:t>PIR and PIA, c/o La Petrolifera Italo Rumena S.p.A</w:t>
      </w:r>
      <w:r>
        <w:t>.</w:t>
      </w:r>
      <w:r w:rsidRPr="009821B4">
        <w:t xml:space="preserve">, </w:t>
      </w:r>
    </w:p>
    <w:p w:rsidR="004E24ED" w:rsidRPr="009821B4" w:rsidRDefault="004E24ED" w:rsidP="004E24ED">
      <w:pPr>
        <w:pStyle w:val="Paragrafi"/>
      </w:pPr>
      <w:r w:rsidRPr="009821B4">
        <w:t>Sede Amministrativa, 40136 Bologna, Italy – Fax +39-051-332451</w:t>
      </w:r>
    </w:p>
    <w:p w:rsidR="004E24ED" w:rsidRPr="004B6F01" w:rsidRDefault="004E24ED" w:rsidP="004E24ED">
      <w:pPr>
        <w:pStyle w:val="Paragrafi"/>
        <w:rPr>
          <w:sz w:val="14"/>
        </w:rPr>
      </w:pPr>
    </w:p>
    <w:p w:rsidR="004E24ED" w:rsidRPr="009821B4" w:rsidRDefault="004E24ED" w:rsidP="004E24ED">
      <w:pPr>
        <w:pStyle w:val="Paragrafi"/>
      </w:pPr>
      <w:r w:rsidRPr="009821B4">
        <w:t>Çdo njoftim i tillë do të konsiderohet se është dhënë në ditën në të cilin ai është marrë ose,</w:t>
      </w:r>
      <w:r>
        <w:t xml:space="preserve"> në rast se dita nuk është ditë-</w:t>
      </w:r>
      <w:r w:rsidRPr="009821B4">
        <w:t>pune, në ditën e punës pasard</w:t>
      </w:r>
      <w:r>
        <w:t xml:space="preserve">hëse. </w:t>
      </w:r>
      <w:r w:rsidRPr="009821B4">
        <w:t>Çdo ndryshim i adresës do të konsiderohet i vlefshëm</w:t>
      </w:r>
      <w:r>
        <w:t>, pasi ai t’u</w:t>
      </w:r>
      <w:r w:rsidRPr="009821B4">
        <w:t xml:space="preserve"> jetë komunikuar me shkrim palëve të tjera nga pala e interesuar.</w:t>
      </w:r>
    </w:p>
    <w:p w:rsidR="004E24ED" w:rsidRPr="004B6F01" w:rsidRDefault="004E24ED" w:rsidP="004E24ED">
      <w:pPr>
        <w:pStyle w:val="Paragrafi"/>
        <w:rPr>
          <w:sz w:val="16"/>
          <w:szCs w:val="22"/>
        </w:rPr>
      </w:pPr>
    </w:p>
    <w:p w:rsidR="004E24ED" w:rsidRPr="009821B4" w:rsidRDefault="004E24ED" w:rsidP="004E24ED">
      <w:pPr>
        <w:pStyle w:val="NeniNr"/>
        <w:keepNext w:val="0"/>
      </w:pPr>
      <w:r w:rsidRPr="009821B4">
        <w:t>Neni 17</w:t>
      </w:r>
    </w:p>
    <w:p w:rsidR="004E24ED" w:rsidRPr="009821B4" w:rsidRDefault="004E24ED" w:rsidP="004E24ED">
      <w:pPr>
        <w:pStyle w:val="NeniTitull"/>
        <w:keepNext w:val="0"/>
      </w:pPr>
      <w:r w:rsidRPr="009821B4">
        <w:t xml:space="preserve">Ligji i zbatueshëm dhe </w:t>
      </w:r>
      <w:r>
        <w:t>a</w:t>
      </w:r>
      <w:r w:rsidRPr="009821B4">
        <w:t>rbitrazhi</w:t>
      </w:r>
    </w:p>
    <w:p w:rsidR="004E24ED" w:rsidRPr="004B6F01" w:rsidRDefault="004E24ED" w:rsidP="004E24ED">
      <w:pPr>
        <w:pStyle w:val="Paragrafi"/>
        <w:rPr>
          <w:szCs w:val="22"/>
        </w:rPr>
      </w:pPr>
    </w:p>
    <w:p w:rsidR="004E24ED" w:rsidRPr="009821B4" w:rsidRDefault="004E24ED" w:rsidP="004E24ED">
      <w:pPr>
        <w:pStyle w:val="Paragrafi"/>
      </w:pPr>
      <w:r w:rsidRPr="009821B4">
        <w:t xml:space="preserve">Të gjitha mosmarrëveshjet që do të dalin ose rrjedhin nga kjo Marrëveshje e </w:t>
      </w:r>
      <w:r>
        <w:t>k</w:t>
      </w:r>
      <w:r w:rsidRPr="009821B4">
        <w:t xml:space="preserve">oncesionit për </w:t>
      </w:r>
      <w:r>
        <w:t>t</w:t>
      </w:r>
      <w:r w:rsidRPr="009821B4">
        <w:t xml:space="preserve">erminalin, duke përfshirë çdo mosmarrëveshje që lind në lidhje me Marrëveshjen e </w:t>
      </w:r>
      <w:r>
        <w:t>k</w:t>
      </w:r>
      <w:r w:rsidRPr="009821B4">
        <w:t xml:space="preserve">oncesionit </w:t>
      </w:r>
      <w:r>
        <w:t>p</w:t>
      </w:r>
      <w:r w:rsidRPr="009821B4">
        <w:t xml:space="preserve">ortual dhe nga </w:t>
      </w:r>
      <w:r>
        <w:t>k</w:t>
      </w:r>
      <w:r w:rsidRPr="009821B4">
        <w:t xml:space="preserve">ontrata e </w:t>
      </w:r>
      <w:r>
        <w:t>s</w:t>
      </w:r>
      <w:r w:rsidRPr="009821B4">
        <w:t xml:space="preserve">hitjes së </w:t>
      </w:r>
      <w:r>
        <w:t>t</w:t>
      </w:r>
      <w:r w:rsidRPr="009821B4">
        <w:t xml:space="preserve">okës, të cilat nuk mund të zgjidhen me mirëkuptim nga përfaqësuesit e Palëve (në kuptim të këtij neni përfaqësuesi i </w:t>
      </w:r>
      <w:r>
        <w:t>s</w:t>
      </w:r>
      <w:r w:rsidRPr="009821B4">
        <w:t xml:space="preserve">htetit </w:t>
      </w:r>
      <w:r>
        <w:t>s</w:t>
      </w:r>
      <w:r w:rsidRPr="009821B4">
        <w:t xml:space="preserve">hqiptar do të jetë Ministria e Ekonomisë dhe për PIR-in dhe PIA-n do të jenë respektivisht </w:t>
      </w:r>
      <w:r>
        <w:t>d</w:t>
      </w:r>
      <w:r w:rsidRPr="009821B4">
        <w:t xml:space="preserve">rejtorët e tyre </w:t>
      </w:r>
      <w:r>
        <w:t>të p</w:t>
      </w:r>
      <w:r w:rsidRPr="009821B4">
        <w:t xml:space="preserve">ërgjithshëm) gjatë 2 takimeve, të cilat do të zhvillohen brenda një periudhe jo më të gjatë se 60 ditë që nga dita e paraqitjes së kërkesës me shkrim nga njëra prej Palëve, do të trajtohen e zgjidhen nëpërmjet arbitrazhit ndërkombëtar (siç parashikohet në nenin 17 të </w:t>
      </w:r>
      <w:r>
        <w:t>l</w:t>
      </w:r>
      <w:r w:rsidRPr="009821B4">
        <w:t xml:space="preserve">igjit nr. 7973, datë 26.7.1995) në përputhje me Rregullat e Arbitrazhit të Dhomës Ndërkombëtare të Tregtisë, nga një ose më shumë arbitra të caktuar në përputhje më </w:t>
      </w:r>
      <w:r>
        <w:t>r</w:t>
      </w:r>
      <w:r w:rsidRPr="009821B4">
        <w:t>regullat e sipërpërm</w:t>
      </w:r>
      <w:r>
        <w:t>e</w:t>
      </w:r>
      <w:r w:rsidRPr="009821B4">
        <w:t xml:space="preserve">ndura.  Arbitrat do të zbatojnë dhe </w:t>
      </w:r>
      <w:r>
        <w:t xml:space="preserve">do të </w:t>
      </w:r>
      <w:r w:rsidRPr="009821B4">
        <w:t xml:space="preserve">marrin vendime duke u bazuar në të drejtën </w:t>
      </w:r>
      <w:r>
        <w:t>f</w:t>
      </w:r>
      <w:r w:rsidRPr="009821B4">
        <w:t xml:space="preserve">ranceze.  </w:t>
      </w:r>
    </w:p>
    <w:p w:rsidR="004E24ED" w:rsidRPr="009821B4" w:rsidRDefault="004E24ED" w:rsidP="004E24ED">
      <w:pPr>
        <w:pStyle w:val="Paragrafi"/>
      </w:pPr>
      <w:r w:rsidRPr="009821B4">
        <w:t xml:space="preserve">Vendi i </w:t>
      </w:r>
      <w:r>
        <w:t>a</w:t>
      </w:r>
      <w:r w:rsidRPr="009821B4">
        <w:t>rbitrazhit do të jetë Parisi.</w:t>
      </w:r>
    </w:p>
    <w:p w:rsidR="004E24ED" w:rsidRPr="009821B4" w:rsidRDefault="004E24ED" w:rsidP="004E24ED">
      <w:pPr>
        <w:pStyle w:val="Paragrafi"/>
      </w:pPr>
      <w:r w:rsidRPr="009821B4">
        <w:t xml:space="preserve">Gjuha e </w:t>
      </w:r>
      <w:r>
        <w:t>a</w:t>
      </w:r>
      <w:r w:rsidRPr="009821B4">
        <w:t xml:space="preserve">rbitrazhit do të jetë anglishtja.  </w:t>
      </w:r>
    </w:p>
    <w:p w:rsidR="004E24ED" w:rsidRPr="009821B4" w:rsidRDefault="004E24ED" w:rsidP="004E24ED">
      <w:pPr>
        <w:pStyle w:val="Paragrafi"/>
      </w:pPr>
      <w:r w:rsidRPr="009821B4">
        <w:t>Vendimi i dhënë nga arbitri do të jetë detyrues dhe përfundimtar për Palët.</w:t>
      </w:r>
    </w:p>
    <w:p w:rsidR="00614A86" w:rsidRDefault="00614A86" w:rsidP="004E24ED">
      <w:pPr>
        <w:pStyle w:val="Paragrafi"/>
        <w:rPr>
          <w:szCs w:val="22"/>
        </w:rPr>
      </w:pPr>
    </w:p>
    <w:p w:rsidR="00550579" w:rsidRDefault="00550579" w:rsidP="004E24ED">
      <w:pPr>
        <w:pStyle w:val="Paragrafi"/>
        <w:rPr>
          <w:szCs w:val="22"/>
        </w:rPr>
      </w:pPr>
    </w:p>
    <w:p w:rsidR="00550579" w:rsidRPr="004B6F01" w:rsidRDefault="00550579" w:rsidP="004E24ED">
      <w:pPr>
        <w:pStyle w:val="Paragrafi"/>
        <w:rPr>
          <w:szCs w:val="22"/>
        </w:rPr>
      </w:pPr>
    </w:p>
    <w:p w:rsidR="004E24ED" w:rsidRPr="009821B4" w:rsidRDefault="004E24ED" w:rsidP="004E24ED">
      <w:pPr>
        <w:pStyle w:val="NeniNr"/>
        <w:keepNext w:val="0"/>
      </w:pPr>
      <w:r w:rsidRPr="009821B4">
        <w:t>Neni 18</w:t>
      </w:r>
    </w:p>
    <w:p w:rsidR="004E24ED" w:rsidRPr="009821B4" w:rsidRDefault="004E24ED" w:rsidP="004E24ED">
      <w:pPr>
        <w:pStyle w:val="NeniTitull"/>
        <w:keepNext w:val="0"/>
      </w:pPr>
      <w:r w:rsidRPr="009821B4">
        <w:t>Kopjet e Marrëveshjes</w:t>
      </w:r>
    </w:p>
    <w:p w:rsidR="004E24ED" w:rsidRPr="000B573A" w:rsidRDefault="004E24ED" w:rsidP="004E24ED">
      <w:pPr>
        <w:pStyle w:val="Paragrafi"/>
        <w:rPr>
          <w:sz w:val="12"/>
        </w:rPr>
      </w:pPr>
    </w:p>
    <w:p w:rsidR="004E24ED" w:rsidRPr="009821B4" w:rsidRDefault="004E24ED" w:rsidP="004E24ED">
      <w:pPr>
        <w:pStyle w:val="Paragrafi"/>
      </w:pPr>
      <w:r w:rsidRPr="009821B4">
        <w:t xml:space="preserve">Kjo Marrëveshje do të nënshkruhet në 8 (tetë) kopje, katër në </w:t>
      </w:r>
      <w:r>
        <w:t>s</w:t>
      </w:r>
      <w:r w:rsidRPr="009821B4">
        <w:t xml:space="preserve">hqip dhe katër në </w:t>
      </w:r>
      <w:r>
        <w:t>a</w:t>
      </w:r>
      <w:r w:rsidRPr="009821B4">
        <w:t xml:space="preserve">nglisht, secila prej tyre do të konsiderohet origjinale, duke sqaruar se në rast mosmarrëveshjeje ndërmjet Palëve, përparësi do të ketë versioni </w:t>
      </w:r>
      <w:r>
        <w:t>a</w:t>
      </w:r>
      <w:r w:rsidRPr="009821B4">
        <w:t>nglisht i kësaj Marrëveshjeje.</w:t>
      </w:r>
    </w:p>
    <w:p w:rsidR="004E24ED" w:rsidRPr="009821B4" w:rsidRDefault="004E24ED" w:rsidP="004E24ED">
      <w:pPr>
        <w:pStyle w:val="Paragrafi"/>
      </w:pPr>
      <w:r w:rsidRPr="009821B4">
        <w:t xml:space="preserve">Qeveria do të mbajë katër kopje, dy në anglisht dhe dy në shqip, PIA do të mbajë dy kopje, një në anglisht dhe një </w:t>
      </w:r>
      <w:r>
        <w:t xml:space="preserve">në </w:t>
      </w:r>
      <w:r w:rsidRPr="009821B4">
        <w:t xml:space="preserve">shqip dhe PIR do të mbajë dy kopje, një në anglisht dhe një në shqip. </w:t>
      </w:r>
    </w:p>
    <w:p w:rsidR="004E24ED" w:rsidRDefault="004E24ED" w:rsidP="004E24ED">
      <w:pPr>
        <w:pStyle w:val="Paragrafi"/>
      </w:pPr>
      <w:r w:rsidRPr="009821B4">
        <w:t xml:space="preserve">Kjo Marrëveshje hyn në fuqi pasi të miratohet nga Këshilli i Ministrave, të nënshkruhet nga Palët, si dhe të miratohet nga Kuvendi i Shqipërisë.    </w:t>
      </w:r>
    </w:p>
    <w:p w:rsidR="004E24ED" w:rsidRPr="009821B4" w:rsidRDefault="004E24ED" w:rsidP="004E24ED">
      <w:pPr>
        <w:pStyle w:val="Paragrafi"/>
      </w:pPr>
      <w:r w:rsidRPr="009821B4">
        <w:t>Për sa më sipër, Palët e nënshkruajnë këtë Marrëveshje në datën e treguar më lart.</w:t>
      </w:r>
    </w:p>
    <w:p w:rsidR="004E24ED" w:rsidRPr="000B573A" w:rsidRDefault="004E24ED" w:rsidP="004E24ED">
      <w:pPr>
        <w:pStyle w:val="Paragrafi"/>
        <w:rPr>
          <w:sz w:val="12"/>
        </w:rPr>
      </w:pPr>
    </w:p>
    <w:p w:rsidR="004E24ED" w:rsidRPr="009821B4" w:rsidRDefault="004E24ED" w:rsidP="004E24ED">
      <w:pPr>
        <w:pStyle w:val="Paragrafi"/>
      </w:pPr>
      <w:r w:rsidRPr="009821B4">
        <w:t>Për KONCESIONARIN</w:t>
      </w:r>
    </w:p>
    <w:p w:rsidR="004E24ED" w:rsidRPr="009821B4" w:rsidRDefault="004E24ED" w:rsidP="004E24ED">
      <w:pPr>
        <w:pStyle w:val="Paragrafi"/>
      </w:pPr>
      <w:r w:rsidRPr="009821B4">
        <w:t>Dr.  Guido Ottolenghi</w:t>
      </w:r>
    </w:p>
    <w:p w:rsidR="004E24ED" w:rsidRPr="009821B4" w:rsidRDefault="004E24ED" w:rsidP="004E24ED">
      <w:pPr>
        <w:pStyle w:val="Paragrafi"/>
      </w:pPr>
      <w:r w:rsidRPr="009821B4">
        <w:t>Drejtor i Përgjithshëm i PIR dhe PIA</w:t>
      </w:r>
    </w:p>
    <w:p w:rsidR="004E24ED" w:rsidRPr="009821B4" w:rsidRDefault="004E24ED" w:rsidP="004E24ED">
      <w:pPr>
        <w:pStyle w:val="Paragrafi"/>
      </w:pPr>
      <w:r>
        <w:t>Për QEVERINË</w:t>
      </w:r>
    </w:p>
    <w:p w:rsidR="004E24ED" w:rsidRDefault="004E24ED" w:rsidP="004E24ED">
      <w:pPr>
        <w:pStyle w:val="Paragrafi"/>
      </w:pPr>
      <w:r>
        <w:t>PËRFAQËSUAR NGA ORGANI SHTETË</w:t>
      </w:r>
      <w:r w:rsidRPr="009821B4">
        <w:t>ROR I AUTORIZUAR</w:t>
      </w:r>
    </w:p>
    <w:p w:rsidR="00EF49EC" w:rsidRPr="009821B4" w:rsidRDefault="00EF49EC" w:rsidP="004E24ED">
      <w:pPr>
        <w:pStyle w:val="Paragrafi"/>
      </w:pPr>
    </w:p>
    <w:p w:rsidR="004E24ED" w:rsidRPr="000B573A" w:rsidRDefault="004E24ED" w:rsidP="004E24ED">
      <w:pPr>
        <w:pStyle w:val="Paragrafi"/>
        <w:rPr>
          <w:sz w:val="10"/>
        </w:rPr>
      </w:pPr>
    </w:p>
    <w:tbl>
      <w:tblPr>
        <w:tblW w:w="0" w:type="auto"/>
        <w:jc w:val="center"/>
        <w:tblLook w:val="01E0" w:firstRow="1" w:lastRow="1" w:firstColumn="1" w:lastColumn="1" w:noHBand="0" w:noVBand="0"/>
      </w:tblPr>
      <w:tblGrid>
        <w:gridCol w:w="4640"/>
        <w:gridCol w:w="4641"/>
      </w:tblGrid>
      <w:tr w:rsidR="00E918CD" w:rsidTr="00C333EF">
        <w:trPr>
          <w:jc w:val="center"/>
        </w:trPr>
        <w:tc>
          <w:tcPr>
            <w:tcW w:w="4640" w:type="dxa"/>
          </w:tcPr>
          <w:p w:rsidR="00E918CD" w:rsidRDefault="00E918CD" w:rsidP="00C333EF">
            <w:pPr>
              <w:pStyle w:val="Paragrafi"/>
              <w:ind w:firstLine="0"/>
              <w:jc w:val="center"/>
            </w:pPr>
            <w:r w:rsidRPr="0073455B">
              <w:t>Ministr</w:t>
            </w:r>
            <w:r>
              <w:t>i</w:t>
            </w:r>
            <w:r w:rsidRPr="0073455B">
              <w:t>a e Industrisë</w:t>
            </w:r>
          </w:p>
          <w:p w:rsidR="00E918CD" w:rsidRDefault="00E918CD" w:rsidP="00C333EF">
            <w:pPr>
              <w:pStyle w:val="Paragrafi"/>
              <w:ind w:firstLine="0"/>
              <w:jc w:val="center"/>
            </w:pPr>
            <w:r w:rsidRPr="0073455B">
              <w:t>Gjergji Kosta</w:t>
            </w:r>
          </w:p>
          <w:p w:rsidR="00E918CD" w:rsidRDefault="00E918CD" w:rsidP="00C333EF">
            <w:pPr>
              <w:pStyle w:val="Paragrafi"/>
              <w:ind w:firstLine="0"/>
              <w:jc w:val="center"/>
            </w:pPr>
            <w:r>
              <w:t>Autorizim nr.</w:t>
            </w:r>
            <w:r w:rsidRPr="0073455B">
              <w:t>3024, datë 18.5.2004</w:t>
            </w:r>
          </w:p>
        </w:tc>
        <w:tc>
          <w:tcPr>
            <w:tcW w:w="4641" w:type="dxa"/>
          </w:tcPr>
          <w:p w:rsidR="00E918CD" w:rsidRDefault="00E918CD" w:rsidP="00C333EF">
            <w:pPr>
              <w:pStyle w:val="Paragrafi"/>
              <w:ind w:firstLine="0"/>
              <w:jc w:val="center"/>
            </w:pPr>
            <w:r w:rsidRPr="0073455B">
              <w:t xml:space="preserve">Ministria e Ekonomisë dhe </w:t>
            </w:r>
            <w:r>
              <w:t>e Energje</w:t>
            </w:r>
            <w:r w:rsidRPr="0073455B">
              <w:t>tikës</w:t>
            </w:r>
          </w:p>
          <w:p w:rsidR="00E918CD" w:rsidRDefault="00E918CD" w:rsidP="00C333EF">
            <w:pPr>
              <w:pStyle w:val="Paragrafi"/>
              <w:jc w:val="center"/>
            </w:pPr>
            <w:r w:rsidRPr="0073455B">
              <w:t>Zamir Stefani</w:t>
            </w:r>
          </w:p>
          <w:p w:rsidR="00E918CD" w:rsidRPr="0073455B" w:rsidRDefault="00E918CD" w:rsidP="00C333EF">
            <w:pPr>
              <w:pStyle w:val="Paragrafi"/>
              <w:jc w:val="center"/>
            </w:pPr>
            <w:r>
              <w:t>Autorizim nr.</w:t>
            </w:r>
            <w:r w:rsidRPr="0073455B">
              <w:t>3405, 20.5.2004</w:t>
            </w:r>
          </w:p>
          <w:p w:rsidR="00E918CD" w:rsidRDefault="00E918CD" w:rsidP="00C333EF">
            <w:pPr>
              <w:pStyle w:val="Paragrafi"/>
              <w:ind w:firstLine="0"/>
              <w:jc w:val="center"/>
            </w:pPr>
          </w:p>
        </w:tc>
      </w:tr>
      <w:tr w:rsidR="00E918CD" w:rsidTr="00C333EF">
        <w:trPr>
          <w:jc w:val="center"/>
        </w:trPr>
        <w:tc>
          <w:tcPr>
            <w:tcW w:w="4640" w:type="dxa"/>
          </w:tcPr>
          <w:p w:rsidR="00E918CD" w:rsidRDefault="00E918CD" w:rsidP="00C333EF">
            <w:pPr>
              <w:pStyle w:val="Paragrafi"/>
              <w:ind w:firstLine="0"/>
              <w:jc w:val="center"/>
            </w:pPr>
            <w:r>
              <w:t>Ministria e Transportit dhe e Telekomunikacionit</w:t>
            </w:r>
          </w:p>
          <w:p w:rsidR="00E918CD" w:rsidRDefault="00E918CD" w:rsidP="00C333EF">
            <w:pPr>
              <w:pStyle w:val="Paragrafi"/>
              <w:ind w:firstLine="0"/>
              <w:jc w:val="center"/>
            </w:pPr>
            <w:r>
              <w:t>Arben Shkëmbi</w:t>
            </w:r>
          </w:p>
          <w:p w:rsidR="00E918CD" w:rsidRDefault="00E918CD" w:rsidP="00C333EF">
            <w:pPr>
              <w:pStyle w:val="Paragrafi"/>
              <w:ind w:firstLine="0"/>
              <w:jc w:val="center"/>
            </w:pPr>
            <w:r>
              <w:t>Autorizim nr.2713, datë 19.5.2004</w:t>
            </w:r>
          </w:p>
        </w:tc>
        <w:tc>
          <w:tcPr>
            <w:tcW w:w="4641" w:type="dxa"/>
          </w:tcPr>
          <w:p w:rsidR="00E918CD" w:rsidRDefault="00E918CD" w:rsidP="00C333EF">
            <w:pPr>
              <w:pStyle w:val="Paragrafi"/>
              <w:ind w:firstLine="0"/>
              <w:jc w:val="center"/>
            </w:pPr>
            <w:r>
              <w:t>Ministria e Mjedisit</w:t>
            </w:r>
          </w:p>
          <w:p w:rsidR="00E918CD" w:rsidRDefault="00E918CD" w:rsidP="00C333EF">
            <w:pPr>
              <w:pStyle w:val="Paragrafi"/>
              <w:ind w:firstLine="0"/>
              <w:jc w:val="center"/>
            </w:pPr>
            <w:r>
              <w:t>Alma Bako</w:t>
            </w:r>
          </w:p>
          <w:p w:rsidR="00E918CD" w:rsidRDefault="00E918CD" w:rsidP="00C333EF">
            <w:pPr>
              <w:pStyle w:val="Paragrafi"/>
              <w:ind w:firstLine="0"/>
              <w:jc w:val="center"/>
            </w:pPr>
            <w:r>
              <w:t>Autorizim nr.619, datë 24.5.2004</w:t>
            </w:r>
          </w:p>
        </w:tc>
      </w:tr>
      <w:tr w:rsidR="00E918CD" w:rsidTr="00C333EF">
        <w:trPr>
          <w:jc w:val="center"/>
        </w:trPr>
        <w:tc>
          <w:tcPr>
            <w:tcW w:w="4640" w:type="dxa"/>
          </w:tcPr>
          <w:p w:rsidR="00E918CD" w:rsidRDefault="00E918CD" w:rsidP="00C333EF">
            <w:pPr>
              <w:pStyle w:val="Paragrafi"/>
              <w:ind w:firstLine="0"/>
            </w:pPr>
          </w:p>
        </w:tc>
        <w:tc>
          <w:tcPr>
            <w:tcW w:w="4641" w:type="dxa"/>
          </w:tcPr>
          <w:p w:rsidR="00E918CD" w:rsidRDefault="00E918CD" w:rsidP="00C333EF">
            <w:pPr>
              <w:pStyle w:val="Paragrafi"/>
              <w:ind w:firstLine="0"/>
            </w:pPr>
          </w:p>
        </w:tc>
      </w:tr>
      <w:tr w:rsidR="00E918CD" w:rsidTr="00C333EF">
        <w:trPr>
          <w:jc w:val="center"/>
        </w:trPr>
        <w:tc>
          <w:tcPr>
            <w:tcW w:w="4640" w:type="dxa"/>
          </w:tcPr>
          <w:p w:rsidR="00E918CD" w:rsidRDefault="00E918CD" w:rsidP="00C333EF">
            <w:pPr>
              <w:pStyle w:val="Paragrafi"/>
              <w:ind w:firstLine="0"/>
              <w:jc w:val="center"/>
            </w:pPr>
            <w:r>
              <w:t>Ministria e Financës</w:t>
            </w:r>
          </w:p>
          <w:p w:rsidR="00E918CD" w:rsidRDefault="00E918CD" w:rsidP="00C333EF">
            <w:pPr>
              <w:pStyle w:val="Paragrafi"/>
              <w:ind w:firstLine="0"/>
              <w:jc w:val="center"/>
            </w:pPr>
            <w:r>
              <w:t>Genc Çifligu</w:t>
            </w:r>
          </w:p>
          <w:p w:rsidR="00E918CD" w:rsidRDefault="00E918CD" w:rsidP="00C333EF">
            <w:pPr>
              <w:pStyle w:val="Paragrafi"/>
              <w:ind w:firstLine="0"/>
              <w:jc w:val="center"/>
            </w:pPr>
            <w:r>
              <w:t>Autorizm nr.2063/2, datë 24.5.2004</w:t>
            </w:r>
          </w:p>
        </w:tc>
        <w:tc>
          <w:tcPr>
            <w:tcW w:w="4641" w:type="dxa"/>
          </w:tcPr>
          <w:p w:rsidR="00E918CD" w:rsidRDefault="00E918CD" w:rsidP="00C333EF">
            <w:pPr>
              <w:pStyle w:val="Paragrafi"/>
              <w:ind w:firstLine="0"/>
              <w:jc w:val="center"/>
            </w:pPr>
            <w:r>
              <w:t>Ministria e Rregullimit të Territorit dhe Turizmit</w:t>
            </w:r>
          </w:p>
          <w:p w:rsidR="00E918CD" w:rsidRDefault="00E918CD" w:rsidP="00C333EF">
            <w:pPr>
              <w:pStyle w:val="Paragrafi"/>
              <w:ind w:firstLine="0"/>
              <w:jc w:val="center"/>
            </w:pPr>
            <w:r>
              <w:t>Arben Demeti</w:t>
            </w:r>
          </w:p>
          <w:p w:rsidR="00E918CD" w:rsidRDefault="00E918CD" w:rsidP="00C333EF">
            <w:pPr>
              <w:pStyle w:val="Paragrafi"/>
              <w:ind w:firstLine="0"/>
              <w:jc w:val="center"/>
            </w:pPr>
            <w:r>
              <w:t>Autorizim nr.3546, datë 19.5.2004</w:t>
            </w:r>
          </w:p>
        </w:tc>
      </w:tr>
    </w:tbl>
    <w:p w:rsidR="004E24ED" w:rsidRDefault="004E24ED" w:rsidP="004E24ED">
      <w:pPr>
        <w:pStyle w:val="Paragrafi"/>
      </w:pPr>
    </w:p>
    <w:p w:rsidR="00EE0D98" w:rsidRDefault="00EE0D98" w:rsidP="004E24ED">
      <w:pPr>
        <w:pStyle w:val="Paragrafi"/>
      </w:pPr>
    </w:p>
    <w:p w:rsidR="00EE0D98" w:rsidRDefault="00EE0D98" w:rsidP="004E24ED">
      <w:pPr>
        <w:pStyle w:val="Paragrafi"/>
      </w:pPr>
    </w:p>
    <w:p w:rsidR="00EE0D98" w:rsidRDefault="00EE0D98" w:rsidP="004E24ED">
      <w:pPr>
        <w:pStyle w:val="Paragrafi"/>
      </w:pPr>
    </w:p>
    <w:p w:rsidR="00EE0D98" w:rsidRDefault="00EE0D98" w:rsidP="004E24ED">
      <w:pPr>
        <w:pStyle w:val="Paragrafi"/>
      </w:pPr>
    </w:p>
    <w:p w:rsidR="00EE0D98" w:rsidRDefault="00EE0D98" w:rsidP="004E24ED">
      <w:pPr>
        <w:pStyle w:val="Paragrafi"/>
      </w:pPr>
    </w:p>
    <w:p w:rsidR="00EE0D98" w:rsidRDefault="00EE0D98" w:rsidP="004E24ED">
      <w:pPr>
        <w:pStyle w:val="Paragrafi"/>
      </w:pPr>
    </w:p>
    <w:p w:rsidR="00EE0D98" w:rsidRDefault="00EE0D98" w:rsidP="004E24ED">
      <w:pPr>
        <w:pStyle w:val="Paragrafi"/>
      </w:pPr>
    </w:p>
    <w:p w:rsidR="00EE0D98" w:rsidRDefault="00EE0D98" w:rsidP="004E24ED">
      <w:pPr>
        <w:pStyle w:val="Paragrafi"/>
      </w:pPr>
    </w:p>
    <w:p w:rsidR="00EE0D98" w:rsidRDefault="00EE0D98" w:rsidP="004E24ED">
      <w:pPr>
        <w:pStyle w:val="Paragrafi"/>
      </w:pPr>
    </w:p>
    <w:p w:rsidR="00EE0D98" w:rsidRDefault="00EE0D98" w:rsidP="004E24ED">
      <w:pPr>
        <w:pStyle w:val="Paragrafi"/>
      </w:pPr>
    </w:p>
    <w:p w:rsidR="00EE0D98" w:rsidRDefault="00EE0D98" w:rsidP="004E24ED">
      <w:pPr>
        <w:pStyle w:val="Paragrafi"/>
      </w:pPr>
    </w:p>
    <w:p w:rsidR="00516BDE" w:rsidRDefault="00516BDE" w:rsidP="004E24ED">
      <w:pPr>
        <w:pStyle w:val="Paragrafi"/>
        <w:jc w:val="right"/>
      </w:pPr>
    </w:p>
    <w:p w:rsidR="00516BDE" w:rsidRDefault="00516BDE" w:rsidP="004E24ED">
      <w:pPr>
        <w:pStyle w:val="Paragrafi"/>
        <w:jc w:val="right"/>
      </w:pPr>
    </w:p>
    <w:p w:rsidR="00516BDE" w:rsidRDefault="00516BDE" w:rsidP="004E24ED">
      <w:pPr>
        <w:pStyle w:val="Paragrafi"/>
        <w:jc w:val="right"/>
      </w:pPr>
    </w:p>
    <w:p w:rsidR="00EF49EC" w:rsidRDefault="00EF49EC" w:rsidP="004E24ED">
      <w:pPr>
        <w:pStyle w:val="Paragrafi"/>
        <w:jc w:val="right"/>
      </w:pPr>
    </w:p>
    <w:p w:rsidR="00EF49EC" w:rsidRDefault="00EF49EC" w:rsidP="004E24ED">
      <w:pPr>
        <w:pStyle w:val="Paragrafi"/>
        <w:jc w:val="right"/>
      </w:pPr>
    </w:p>
    <w:p w:rsidR="00516BDE" w:rsidRDefault="00516BDE" w:rsidP="004E24ED">
      <w:pPr>
        <w:pStyle w:val="Paragrafi"/>
        <w:jc w:val="right"/>
      </w:pPr>
    </w:p>
    <w:p w:rsidR="00516BDE" w:rsidRDefault="00516BDE" w:rsidP="004E24ED">
      <w:pPr>
        <w:pStyle w:val="Paragrafi"/>
        <w:jc w:val="right"/>
      </w:pPr>
    </w:p>
    <w:p w:rsidR="00516BDE" w:rsidRDefault="00516BDE" w:rsidP="004E24ED">
      <w:pPr>
        <w:pStyle w:val="Paragrafi"/>
        <w:jc w:val="right"/>
      </w:pPr>
    </w:p>
    <w:p w:rsidR="00550579" w:rsidRDefault="00550579" w:rsidP="004E24ED">
      <w:pPr>
        <w:pStyle w:val="Paragrafi"/>
        <w:jc w:val="right"/>
      </w:pPr>
    </w:p>
    <w:p w:rsidR="00550579" w:rsidRDefault="00550579" w:rsidP="004E24ED">
      <w:pPr>
        <w:pStyle w:val="Paragrafi"/>
        <w:jc w:val="right"/>
      </w:pPr>
    </w:p>
    <w:p w:rsidR="00550579" w:rsidRDefault="00550579" w:rsidP="004E24ED">
      <w:pPr>
        <w:pStyle w:val="Paragrafi"/>
        <w:jc w:val="right"/>
      </w:pPr>
    </w:p>
    <w:p w:rsidR="00550579" w:rsidRDefault="00550579" w:rsidP="004E24ED">
      <w:pPr>
        <w:pStyle w:val="Paragrafi"/>
        <w:jc w:val="right"/>
      </w:pPr>
    </w:p>
    <w:p w:rsidR="004E24ED" w:rsidRDefault="004E24ED" w:rsidP="004E24ED">
      <w:pPr>
        <w:pStyle w:val="Paragrafi"/>
        <w:jc w:val="right"/>
      </w:pPr>
      <w:r>
        <w:t>SHTOJCA B</w:t>
      </w:r>
    </w:p>
    <w:p w:rsidR="004E24ED" w:rsidRDefault="004E24ED" w:rsidP="004E24ED">
      <w:pPr>
        <w:pStyle w:val="Akti"/>
        <w:keepNext w:val="0"/>
      </w:pPr>
    </w:p>
    <w:p w:rsidR="004E24ED" w:rsidRPr="00516BDE" w:rsidRDefault="004E24ED" w:rsidP="00516BDE">
      <w:pPr>
        <w:pStyle w:val="TitulliTitull"/>
      </w:pPr>
      <w:r w:rsidRPr="00516BDE">
        <w:t xml:space="preserve">Procesverbal </w:t>
      </w:r>
    </w:p>
    <w:p w:rsidR="004E24ED" w:rsidRDefault="004E24ED" w:rsidP="004E24ED">
      <w:pPr>
        <w:pStyle w:val="Paragrafi"/>
      </w:pPr>
      <w:r>
        <w:t xml:space="preserve"> </w:t>
      </w:r>
    </w:p>
    <w:p w:rsidR="004E24ED" w:rsidRDefault="004E24ED" w:rsidP="004E24ED">
      <w:pPr>
        <w:pStyle w:val="Paragrafi"/>
      </w:pPr>
      <w:r>
        <w:t xml:space="preserve">I mbledhjes </w:t>
      </w:r>
      <w:r w:rsidR="00516BDE">
        <w:t>së Këshillit Administrativ  të s</w:t>
      </w:r>
      <w:r>
        <w:t>hoqërisë “L</w:t>
      </w:r>
      <w:r w:rsidR="00183CC8">
        <w:t>a Petrolifera Italo Rumena S.p.A</w:t>
      </w:r>
      <w:r>
        <w:t>.”, me seli në Milano, me kapital shoqëror 486 000 euro, me numër 00745880153 të regjistrit të Shoqërive të Milanos.</w:t>
      </w:r>
    </w:p>
    <w:p w:rsidR="004E24ED" w:rsidRDefault="004E24ED" w:rsidP="004E24ED">
      <w:pPr>
        <w:pStyle w:val="Paragrafi"/>
      </w:pPr>
      <w:r>
        <w:t>Në da</w:t>
      </w:r>
      <w:r w:rsidR="00516BDE">
        <w:t>të 18 tetor 2002, pranë selisë administrative të s</w:t>
      </w:r>
      <w:r>
        <w:t>hoqërisë në Bolonjë, në orën 15. 30 u mblodh Këshilli Administrativ për të diskutuar dhe vendosur sa më poshtë:</w:t>
      </w:r>
    </w:p>
    <w:p w:rsidR="004E24ED" w:rsidRDefault="004E24ED" w:rsidP="004E24ED">
      <w:pPr>
        <w:pStyle w:val="Paragrafi"/>
      </w:pPr>
    </w:p>
    <w:p w:rsidR="004E24ED" w:rsidRDefault="004E24ED" w:rsidP="004E24ED">
      <w:pPr>
        <w:pStyle w:val="TitulliTitull"/>
        <w:keepNext w:val="0"/>
      </w:pPr>
      <w:r>
        <w:t>Rendi i Ditës</w:t>
      </w:r>
    </w:p>
    <w:p w:rsidR="004E24ED" w:rsidRDefault="004E24ED" w:rsidP="004E24ED">
      <w:pPr>
        <w:pStyle w:val="TitulliTitull"/>
        <w:keepNext w:val="0"/>
      </w:pPr>
    </w:p>
    <w:p w:rsidR="004E24ED" w:rsidRDefault="004E24ED" w:rsidP="004E24ED">
      <w:pPr>
        <w:pStyle w:val="Paragrafi"/>
      </w:pPr>
      <w:r>
        <w:t xml:space="preserve">1. Projekti </w:t>
      </w:r>
      <w:r w:rsidR="00516BDE">
        <w:t xml:space="preserve">i </w:t>
      </w:r>
      <w:r>
        <w:t>ndërtimit të një terminali në Shqipëri</w:t>
      </w:r>
    </w:p>
    <w:p w:rsidR="004E24ED" w:rsidRDefault="004E24ED" w:rsidP="004E24ED">
      <w:pPr>
        <w:pStyle w:val="Paragrafi"/>
      </w:pPr>
      <w:r>
        <w:t>Mbledhja d</w:t>
      </w:r>
      <w:r w:rsidR="00516BDE">
        <w:t>rejtohet nga presidenti i</w:t>
      </w:r>
      <w:r>
        <w:t>ng.Attilio Candini, i cili konstaton se Këshilli është thirrur sipas statutit dhe se për Këshillin Administrativ, përveç atij vetë, janë prezent anëtarët ing. Virgilio</w:t>
      </w:r>
      <w:r w:rsidR="00EE0D98">
        <w:t xml:space="preserve"> Franko, zëvendëspresidenti dr.</w:t>
      </w:r>
      <w:r>
        <w:t>Emilio Ottolenghi, administrator i deleguar dhe drejtor i përgjithshëm dr.Guido Ottolenghi; anëtarë të tjerë mungojnë me arsye; për Kolegjin Sindakal ja</w:t>
      </w:r>
      <w:r w:rsidR="00516BDE">
        <w:t>në prezent të gjithë anëtarët; p</w:t>
      </w:r>
      <w:r>
        <w:t>residenti, me aprovimin e të pranishmëve, fton dr.Franko Gandolfin të kryejë detyrën e sekretarit.</w:t>
      </w:r>
    </w:p>
    <w:p w:rsidR="004E24ED" w:rsidRDefault="004E24ED" w:rsidP="004E24ED">
      <w:pPr>
        <w:pStyle w:val="Paragrafi"/>
      </w:pPr>
      <w:r>
        <w:t>Më pas</w:t>
      </w:r>
      <w:r w:rsidR="00516BDE">
        <w:t>, p</w:t>
      </w:r>
      <w:r>
        <w:t>residenti fton për diskutime mbi rendin e ditës, duke u rikujtuar të pranishmëve vendimet e marra në mbledhjet e mëparshme dhe në veçanti në mbledhjen e 23 korrikut 2002, në lidhje me krijimin e shoqërisë sipas ligjit shqiptar, “La Petrolifera Italo Albanese sh.a.” dhe fton administratorin e deleguar dr.Guido Ottolenghi të praqesë gjendjen e përparimit të projektit. Dr. Guido Ottolenghi informon Këshillin se pas dorëzimit, në datën 19.7.2002, në protokollin me nr.5761 të Ministrisë së Industrisë së Shqipërisë të “propozimit të pakërkuar” sipas ligjit shqiptar nr.7973, datë 26.7.1995 dhe pas themelimit në fund të muajit korrik të shoqërisë "La Petrolifera Italo Albanese" sh.a. kanë vazhduar kontaktet me autoritetet shqiptare dhe me institucionet financiare ndërkombëtare (BERZH, Banka Botërore, Simest), që kanë shërbyer për të përcaktuar veprimet e nevojshme për zbatimin e shpejtë të projektit, rëndësia strategjike e të cilit për zhvillimin e Shqipërisë është njohur nga Qeveria shqiptare. Më pas, dr.Guido Ottolenghi paraqet në vija të përgjithshme vetë projektin, i cili parashikon ndërtimin dhe ngarkimin në Shqipëri, në Gjirin e Vlorës, të një terminali detar për pritjen, depozitimin dhe ngarkimin në autocisterna dhe cisterna hekurudhore të produkteve të ndryshme të naftës dhe produkteve të ndryshme kimike; impianti do të funksionojë si ofrues shërbimesh i pavarur, i hapur ndaj të gjithë operatorëve të kualifikuar.</w:t>
      </w:r>
    </w:p>
    <w:p w:rsidR="004E24ED" w:rsidRDefault="004E24ED" w:rsidP="004E24ED">
      <w:pPr>
        <w:pStyle w:val="Paragrafi"/>
      </w:pPr>
      <w:r>
        <w:t>Projekti parashikon edhe ndërtimin e infrastrukturave detare të përshtatshme për përpunimin e anijeve me kapacitete 10.000-15.000 DWT.</w:t>
      </w:r>
    </w:p>
    <w:p w:rsidR="004E24ED" w:rsidRDefault="004E24ED" w:rsidP="004E24ED">
      <w:pPr>
        <w:pStyle w:val="Paragrafi"/>
      </w:pPr>
      <w:r>
        <w:t xml:space="preserve">Dr. Guido Ottolenghi ilustron fazat e ndryshme të parashikuara për investimin, madhësia totale e të cilit është vlerësuar në 30 milionë euro për fazën e parë, me përafërsi plus/minus 15% dhe i paraqet këshillit planin relativ financiar që parashikon mbulimin e investimit në masën 50 % me kapitalin e vet dhe 50% nëpërmjet kreditimit; ilustron parashikimet ekonomiko-financiare, duke </w:t>
      </w:r>
      <w:r w:rsidR="00516BDE">
        <w:t xml:space="preserve">i </w:t>
      </w:r>
      <w:r>
        <w:t xml:space="preserve">paraqitur këshillit tabela të hollësishme, si dhe vë në dukje qartë se pritshmëria e kthimit të investimit është afatmesëm dhe afatgjatë. Më pas dr.Guido Ottolenghi informon se më 2 tetor, në Tiranë është zhvilluar një takim me Kryeministrin shqiptar Fatos Nano që është pasuar me takimet me Ministrin e Mjedisit, me Ministrin e Transporteve dhe të Telekomunikacioneve dhe me Ministrin e Industrisë dhe </w:t>
      </w:r>
      <w:r w:rsidR="00516BDE">
        <w:t xml:space="preserve">të </w:t>
      </w:r>
      <w:r>
        <w:t xml:space="preserve">Energjetikës, të cilët janë informuar me hollësi rreth projektit. Është arritur kështu në një mirëkuptim që do të zyrtarizohet nëpërmjet Marrëveshjes ndërmjet Qeverisë së Republikës të Shqipërisë, La Petrolifera Italo Rumena S.p.a. dhe La Petrolifera Italo Albanese sh.a., e cila ka si qëllim të përcaktojë, të atribuojë dhe të rregullojë të drejtat, detyrimet dhe përgjegjësitë e Palëve në lidhje me ndërtimin dhe funksionimin në vijim të terminalit. Pasi u shpërndan të pranishmëve kopje të draftit të Marrëveshjes, dr.Guido Ottolenghi kalon në ilustrimin e përmbajtjes së saj, duke theksuar se kjo Marrëveshje do të redaktohet në gjuhët shqip dhe anglisht (kjo e fundit do të ketë përparësi në rast mosmarrëveshjeje në lidhje me përkthimin). Dr. Guido Ottolenghi ndalet në impenjimet që duhen marrë, përkundrejt të cilave Qeveria e Republikës së Shqipërisë merr përsipër të shesë sipërfaqen e ndërtimit të terminalit me çmimin simbolik prej 100 euro, në këmbim të detyrimit të shoqërisë për realizimin e infrastrukturës detare, si edhe për dhënien e koncesionit shtetëror për një kohëzgjatje prej tridhjetë vjetësh, të rinovueshme </w:t>
      </w:r>
      <w:r w:rsidR="00516BDE">
        <w:t>edhe për tridhjetë vjet të tjera</w:t>
      </w:r>
      <w:r>
        <w:t>, që do të nënshkruhet si akt i veçantë për të gjitha autorizimet, lejet për funksionimin e terminalit dhe për të drejtën e eksluzivitetit lokal për aktivitetin e terminalit në Gjirin e Vlorës. Marrëveshja përmban gjithashtu garanci mjedisore të lëshuara nga Qeveria shqiptare për ndotjet e mundshme ekzistuese në zonën ku do të ndërtohet terminali, si edhe të drejtën e shoqërisë dhe të subjektit kontrolluar prej saj</w:t>
      </w:r>
      <w:r w:rsidR="00516BDE">
        <w:t xml:space="preserve"> "La Petrolifera Italo Albanese</w:t>
      </w:r>
      <w:r>
        <w:t xml:space="preserve"> sh.a.</w:t>
      </w:r>
      <w:r w:rsidR="00516BDE">
        <w:t>"</w:t>
      </w:r>
      <w:r>
        <w:t xml:space="preserve"> për t’u tërhequr brenda tridhjetë ditësh pas përfundimit të studimit të fizibilitetit. Në fund, dr. Guido Ottolenghi saktëson se mosmarrëveshjet e mundshme do të zgjidhen nëpërmjet arbitrazhit ndërkombëtar sipas normave të arbitrazhit të Dhomës Ndërkombëtare të Tregtisë. Këshilli, pas diskutimeve të gjera dhe të thella dhe pasi dëgjon mendimin në favor të Kolegjit Sindikal, </w:t>
      </w:r>
    </w:p>
    <w:p w:rsidR="004E24ED" w:rsidRDefault="004E24ED" w:rsidP="004E24ED">
      <w:pPr>
        <w:pStyle w:val="Paragrafi"/>
      </w:pPr>
    </w:p>
    <w:p w:rsidR="004E24ED" w:rsidRDefault="004E24ED" w:rsidP="004E24ED">
      <w:pPr>
        <w:pStyle w:val="VENDOSI"/>
        <w:keepNext w:val="0"/>
      </w:pPr>
      <w:r>
        <w:t>Vendosi:</w:t>
      </w:r>
    </w:p>
    <w:p w:rsidR="004E24ED" w:rsidRDefault="004E24ED" w:rsidP="004E24ED">
      <w:pPr>
        <w:pStyle w:val="Paragrafi"/>
      </w:pPr>
    </w:p>
    <w:p w:rsidR="004E24ED" w:rsidRDefault="004E24ED" w:rsidP="004E24ED">
      <w:pPr>
        <w:pStyle w:val="Paragrafi"/>
      </w:pPr>
      <w:r>
        <w:t>1. Të aprovojë projektin për ndërtimin në Shqipëri, në Gjirin e Vlorës, të një terminali detar për pritjen, depozitimin dhe ngarkimin në autocisterna dhe cisterna hekurudhore të produkteve të ndryshme të naftës dhe të produkteve të ndryshme kimike.</w:t>
      </w:r>
    </w:p>
    <w:p w:rsidR="004E24ED" w:rsidRDefault="004E24ED" w:rsidP="004E24ED">
      <w:pPr>
        <w:pStyle w:val="Paragrafi"/>
      </w:pPr>
      <w:r>
        <w:t>2. T’i japë administratorit të deleguar dr. Guido Ottolenghi të gjitha të drejtat nga më të gjerat dhe çdo fuqi të nevojshme, pa asnjë përjashtim, me qëllim që të nënshkruajë Marrëveshjen ndërmjet Qeverisë së Republikës të Shqipërisë, "La Pe</w:t>
      </w:r>
      <w:r w:rsidR="00516BDE">
        <w:t>trolifera Italo Rumena S.p.A"</w:t>
      </w:r>
      <w:r>
        <w:t>. dhe</w:t>
      </w:r>
      <w:r w:rsidR="00516BDE">
        <w:t xml:space="preserve"> "La Petrolifera Itali Albanese</w:t>
      </w:r>
      <w:r>
        <w:t xml:space="preserve"> sh.a.</w:t>
      </w:r>
      <w:r w:rsidR="00516BDE">
        <w:t>"</w:t>
      </w:r>
      <w:r>
        <w:t xml:space="preserve"> me shtojcat përkatëse.</w:t>
      </w:r>
    </w:p>
    <w:p w:rsidR="004E24ED" w:rsidRDefault="004E24ED" w:rsidP="004E24ED">
      <w:pPr>
        <w:pStyle w:val="Paragrafi"/>
      </w:pPr>
      <w:r>
        <w:t>Në orën 17.00 duke mos pasur gjë tjetër për të vendosur dhe meqë a</w:t>
      </w:r>
      <w:r w:rsidR="00516BDE">
        <w:t>skush nuk e ka kërkuar fjalën, p</w:t>
      </w:r>
      <w:r>
        <w:t>residenti e deklaron mbledhjen të mbyllur.</w:t>
      </w:r>
    </w:p>
    <w:p w:rsidR="004E24ED" w:rsidRDefault="004E24ED" w:rsidP="004E24ED">
      <w:pPr>
        <w:pStyle w:val="Paragrafi"/>
      </w:pPr>
    </w:p>
    <w:p w:rsidR="004E24ED" w:rsidRDefault="004E24ED" w:rsidP="004E24ED">
      <w:pPr>
        <w:pStyle w:val="Paragrafi"/>
      </w:pPr>
      <w:r>
        <w:t>Sekretari</w:t>
      </w:r>
      <w:r>
        <w:tab/>
      </w:r>
      <w:r>
        <w:tab/>
      </w:r>
      <w:r>
        <w:tab/>
      </w:r>
      <w:r>
        <w:tab/>
      </w:r>
      <w:r>
        <w:tab/>
        <w:t xml:space="preserve">Presidenti </w:t>
      </w:r>
    </w:p>
    <w:p w:rsidR="004E24ED" w:rsidRDefault="004E24ED" w:rsidP="004E24ED">
      <w:pPr>
        <w:pStyle w:val="Paragrafi"/>
      </w:pPr>
      <w:r>
        <w:t>Dr. Franko Gandolfi</w:t>
      </w:r>
      <w:r>
        <w:tab/>
      </w:r>
      <w:r>
        <w:tab/>
      </w:r>
      <w:r>
        <w:tab/>
      </w:r>
      <w:r>
        <w:tab/>
        <w:t>Ing. Attilio Candini</w:t>
      </w:r>
    </w:p>
    <w:p w:rsidR="004E24ED" w:rsidRDefault="004E24ED" w:rsidP="004E24ED">
      <w:pPr>
        <w:pStyle w:val="Paragrafi"/>
      </w:pPr>
    </w:p>
    <w:p w:rsidR="004E24ED" w:rsidRDefault="004E24ED" w:rsidP="004E24ED">
      <w:pPr>
        <w:pStyle w:val="Paragrafi"/>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4E24ED" w:rsidRDefault="004E24ED" w:rsidP="004E24ED">
      <w:pPr>
        <w:pStyle w:val="TitulliTitull"/>
        <w:keepNext w:val="0"/>
      </w:pPr>
    </w:p>
    <w:p w:rsidR="00EE0D98" w:rsidRDefault="00EE0D98" w:rsidP="004E24ED">
      <w:pPr>
        <w:pStyle w:val="TitulliTitull"/>
        <w:keepNext w:val="0"/>
      </w:pPr>
    </w:p>
    <w:p w:rsidR="00516BDE" w:rsidRDefault="00516BDE" w:rsidP="004E24ED">
      <w:pPr>
        <w:pStyle w:val="TitulliTitull"/>
        <w:keepNext w:val="0"/>
      </w:pPr>
    </w:p>
    <w:p w:rsidR="00EE0D98" w:rsidRDefault="00EE0D98" w:rsidP="004E24ED">
      <w:pPr>
        <w:pStyle w:val="TitulliTitull"/>
        <w:keepNext w:val="0"/>
      </w:pPr>
    </w:p>
    <w:p w:rsidR="004E24ED" w:rsidRDefault="004E24ED" w:rsidP="004E24ED">
      <w:pPr>
        <w:pStyle w:val="TitulliTitull"/>
        <w:keepNext w:val="0"/>
        <w:jc w:val="right"/>
      </w:pPr>
      <w:r>
        <w:t>shtojca c</w:t>
      </w:r>
    </w:p>
    <w:p w:rsidR="004E24ED" w:rsidRDefault="004E24ED" w:rsidP="004E24ED">
      <w:pPr>
        <w:pStyle w:val="TitulliTitull"/>
        <w:keepNext w:val="0"/>
      </w:pPr>
    </w:p>
    <w:p w:rsidR="004E24ED" w:rsidRDefault="004E24ED" w:rsidP="004E24ED">
      <w:pPr>
        <w:pStyle w:val="TitulliTitull"/>
        <w:keepNext w:val="0"/>
      </w:pPr>
      <w:r>
        <w:t>Shoqëria anonime “La Petrolifera ItalO Albanese Sh.A</w:t>
      </w:r>
      <w:r w:rsidR="00516BDE">
        <w:t>."</w:t>
      </w:r>
      <w:r>
        <w:t xml:space="preserve">. </w:t>
      </w:r>
    </w:p>
    <w:p w:rsidR="004E24ED" w:rsidRDefault="004E24ED" w:rsidP="004E24ED">
      <w:pPr>
        <w:pStyle w:val="TitulliTitull"/>
        <w:keepNext w:val="0"/>
      </w:pPr>
      <w:r>
        <w:t xml:space="preserve">qendra legale: </w:t>
      </w:r>
      <w:r>
        <w:rPr>
          <w:caps w:val="0"/>
        </w:rPr>
        <w:t xml:space="preserve">Rruga e Durrësit, Nr.1, </w:t>
      </w:r>
      <w:smartTag w:uri="urn:schemas-microsoft-com:office:smarttags" w:element="place">
        <w:smartTag w:uri="urn:schemas-microsoft-com:office:smarttags" w:element="PlaceName">
          <w:r>
            <w:rPr>
              <w:caps w:val="0"/>
            </w:rPr>
            <w:t>Tiranë</w:t>
          </w:r>
        </w:smartTag>
        <w:r>
          <w:rPr>
            <w:caps w:val="0"/>
          </w:rPr>
          <w:t xml:space="preserve"> </w:t>
        </w:r>
        <w:smartTag w:uri="urn:schemas-microsoft-com:office:smarttags" w:element="PlaceName">
          <w:r>
            <w:rPr>
              <w:caps w:val="0"/>
            </w:rPr>
            <w:t>Trade</w:t>
          </w:r>
        </w:smartTag>
        <w:r>
          <w:rPr>
            <w:caps w:val="0"/>
          </w:rPr>
          <w:t xml:space="preserve"> </w:t>
        </w:r>
        <w:smartTag w:uri="urn:schemas-microsoft-com:office:smarttags" w:element="PlaceType">
          <w:r>
            <w:rPr>
              <w:caps w:val="0"/>
            </w:rPr>
            <w:t>Center</w:t>
          </w:r>
        </w:smartTag>
      </w:smartTag>
      <w:r>
        <w:rPr>
          <w:caps w:val="0"/>
        </w:rPr>
        <w:t>, Tiranë, Al.</w:t>
      </w:r>
    </w:p>
    <w:p w:rsidR="004E24ED" w:rsidRDefault="004E24ED" w:rsidP="004E24ED">
      <w:pPr>
        <w:pStyle w:val="TitulliTitull"/>
        <w:keepNext w:val="0"/>
      </w:pPr>
      <w:r>
        <w:t>Vendimi i drejtorisë</w:t>
      </w:r>
    </w:p>
    <w:p w:rsidR="004E24ED" w:rsidRDefault="004E24ED" w:rsidP="004E24ED">
      <w:pPr>
        <w:pStyle w:val="Paragrafi"/>
      </w:pPr>
    </w:p>
    <w:p w:rsidR="004E24ED" w:rsidRDefault="004E24ED" w:rsidP="004E24ED">
      <w:pPr>
        <w:pStyle w:val="Paragrafi"/>
      </w:pPr>
      <w:r>
        <w:t>Në Tiranë, sot ditën e martë datë 22 tetor 2002, pranë hotel Tira</w:t>
      </w:r>
      <w:r w:rsidR="00DE4003">
        <w:t>na Internacional, në Sheshin Skë</w:t>
      </w:r>
      <w:r>
        <w:t>nderbej, në orën 20.00, u mblodh drejtoria e shoqërisë për të diskutuar dhe vendosur mbi sa më poshtë:</w:t>
      </w:r>
    </w:p>
    <w:p w:rsidR="004E24ED" w:rsidRDefault="004E24ED" w:rsidP="004E24ED">
      <w:pPr>
        <w:pStyle w:val="Paragrafi"/>
      </w:pPr>
    </w:p>
    <w:p w:rsidR="004E24ED" w:rsidRDefault="004E24ED" w:rsidP="004E24ED">
      <w:pPr>
        <w:pStyle w:val="VENDOSI"/>
        <w:keepNext w:val="0"/>
      </w:pPr>
      <w:r>
        <w:t xml:space="preserve">Rendi i ditës: </w:t>
      </w:r>
    </w:p>
    <w:p w:rsidR="004E24ED" w:rsidRDefault="004E24ED" w:rsidP="004E24ED">
      <w:pPr>
        <w:pStyle w:val="Paragrafi"/>
      </w:pPr>
    </w:p>
    <w:p w:rsidR="004E24ED" w:rsidRDefault="004E24ED" w:rsidP="004E24ED">
      <w:pPr>
        <w:pStyle w:val="Paragrafi"/>
      </w:pPr>
      <w:r>
        <w:t xml:space="preserve">1. Ecuria e punëve të shoqërisë; </w:t>
      </w:r>
    </w:p>
    <w:p w:rsidR="004E24ED" w:rsidRDefault="004E24ED" w:rsidP="004E24ED">
      <w:pPr>
        <w:pStyle w:val="Paragrafi"/>
      </w:pPr>
      <w:r>
        <w:t xml:space="preserve">2. Projekti i ndërtimit të një terminali me Shqipërinë; </w:t>
      </w:r>
    </w:p>
    <w:p w:rsidR="004E24ED" w:rsidRDefault="004E24ED" w:rsidP="004E24ED">
      <w:pPr>
        <w:pStyle w:val="Paragrafi"/>
      </w:pPr>
      <w:r>
        <w:t xml:space="preserve">3. Dhënia e atributeve drejtorit të përgjithshëm. </w:t>
      </w:r>
    </w:p>
    <w:p w:rsidR="004E24ED" w:rsidRDefault="004E24ED" w:rsidP="004E24ED">
      <w:pPr>
        <w:pStyle w:val="Paragrafi"/>
      </w:pPr>
      <w:r>
        <w:t>Janë  të pranishëm të gjithë anëtarët e drejtorisë.</w:t>
      </w:r>
    </w:p>
    <w:p w:rsidR="004E24ED" w:rsidRDefault="004E24ED" w:rsidP="004E24ED">
      <w:pPr>
        <w:pStyle w:val="Paragrafi"/>
      </w:pPr>
      <w:r>
        <w:t>1.</w:t>
      </w:r>
      <w:r w:rsidRPr="00472EB2">
        <w:t xml:space="preserve"> </w:t>
      </w:r>
      <w:r>
        <w:t>Dr. Guido Ottolenghi – Drejtor i përgjithshëm</w:t>
      </w:r>
    </w:p>
    <w:p w:rsidR="004E24ED" w:rsidRDefault="004E24ED" w:rsidP="004E24ED">
      <w:pPr>
        <w:pStyle w:val="Paragrafi"/>
      </w:pPr>
      <w:r>
        <w:t>2. Ing. Teuta Dobi;</w:t>
      </w:r>
    </w:p>
    <w:p w:rsidR="004E24ED" w:rsidRDefault="004E24ED" w:rsidP="004E24ED">
      <w:pPr>
        <w:pStyle w:val="Paragrafi"/>
      </w:pPr>
      <w:r>
        <w:t>3. Ing. Giovanni Cardamone.</w:t>
      </w:r>
    </w:p>
    <w:p w:rsidR="004E24ED" w:rsidRDefault="004E24ED" w:rsidP="004E24ED">
      <w:pPr>
        <w:pStyle w:val="Paragrafi"/>
      </w:pPr>
      <w:r>
        <w:t>Mbledhja drejtohet nga drejtori i përgjithshëm dr. Guido Ottolenghi, i cili, pasi konstaton vlefshmërinë e mbledhjes cakton sekretare</w:t>
      </w:r>
      <w:r w:rsidRPr="00472EB2">
        <w:t xml:space="preserve"> </w:t>
      </w:r>
      <w:r w:rsidR="00516BDE">
        <w:t>i</w:t>
      </w:r>
      <w:r>
        <w:t>ng. Teuta Dobi, me aprovimin e të pranishmëve. Me aprovimin e të pranishmë</w:t>
      </w:r>
      <w:r w:rsidR="00543ECA">
        <w:t>ve, dr. Ottolenghi fton më pas prof.avv.</w:t>
      </w:r>
      <w:r>
        <w:t>Marco Lamandini, anëtar i këshillit mbikëqyrës, të marrë pjesë në mbledhje.</w:t>
      </w:r>
    </w:p>
    <w:p w:rsidR="004E24ED" w:rsidRDefault="004E24ED" w:rsidP="004E24ED">
      <w:pPr>
        <w:pStyle w:val="Paragrafi"/>
      </w:pPr>
      <w:r>
        <w:t xml:space="preserve">Duke kaluar në pikën e dytë të rendit të ditës, dr. Ottolerghi komunikon që pas paraqitjes nga ana </w:t>
      </w:r>
      <w:r w:rsidR="00516BDE">
        <w:t xml:space="preserve">e </w:t>
      </w:r>
      <w:r>
        <w:t>shoqërisë "L</w:t>
      </w:r>
      <w:r w:rsidR="00516BDE">
        <w:t>a Petrolifera Italo Rumena S.p.A</w:t>
      </w:r>
      <w:r>
        <w:t>.</w:t>
      </w:r>
      <w:r w:rsidR="00516BDE">
        <w:t>"</w:t>
      </w:r>
      <w:r>
        <w:t xml:space="preserve"> të “propozimit të pakërkuar” sipas ligjit nr.7973 të datës 26.7.1995, me 19.7.2002, me numër protokolli 5671 të Ministrisë së Industrisë dhe në vijim themelimin e shoqërisë, të kryer në fund të korrikut, janë zhvilluar në vijim kontakte me autoritetet shqiptare dhe me institucionet financiare ndërkombëtare (BERZH, Banka Botërore, Simest), të cilat kishin si qëllim përcaktimin e hapave të nevojshme për zbatimin e shpejtë të projektit, rëndësia strategjike e të cilit për zhvillimin e Shqipërisë është njohur nga Qeveria shqiptare. Dr. Ottolenghi, më pas, kalon në paraqitjen e linjave të përgjithshme të vetë projektit, që parashikon ndërtimin në Shqipëri, në Gjirin e Vlorës, të një terminali detar për shkarkimin, depozitimin dhe ngarkimin në autobote e vagona cisternë hekurudhorë të nënprodukteve të ndryshme të naftës dhe të produkteve të ndryshme kimike; impianti do të funksionojë si furnizues shërbimesh, i hapur për të gjithë operatorët e kualifikuar. </w:t>
      </w:r>
    </w:p>
    <w:p w:rsidR="004E24ED" w:rsidRDefault="004E24ED" w:rsidP="004E24ED">
      <w:pPr>
        <w:pStyle w:val="Paragrafi"/>
      </w:pPr>
      <w:r>
        <w:t xml:space="preserve">Projekti parashikon ndërtimin e infrastrukturave detare, të përshtatshme për trajtimin e anijeve të madhësive 10.000-15.000 DWT. </w:t>
      </w:r>
    </w:p>
    <w:p w:rsidR="004E24ED" w:rsidRPr="007B43D6" w:rsidRDefault="004E24ED" w:rsidP="004E24ED">
      <w:pPr>
        <w:pStyle w:val="Paragrafi"/>
        <w:rPr>
          <w:color w:val="000000"/>
        </w:rPr>
      </w:pPr>
      <w:r>
        <w:rPr>
          <w:color w:val="000000"/>
        </w:rPr>
        <w:t>Dr.</w:t>
      </w:r>
      <w:r w:rsidRPr="007B43D6">
        <w:rPr>
          <w:color w:val="000000"/>
        </w:rPr>
        <w:t>Ottolenghi ilustron fazat e ndryshme të parashikuara për investimin, madhësia kompleksive e të cilit është vlerësuar rreth 30 milionë euro për fazën e parë, me një përafërsi plus-minus 15% dhe i paraqet drejtorisë planin financiar që parashikon mbulimin e investimeve në masë 50% me kapital privat dhe pjesa tje</w:t>
      </w:r>
      <w:r>
        <w:rPr>
          <w:color w:val="000000"/>
        </w:rPr>
        <w:t>tër, 50% nëpërmjet kredive. Dr.</w:t>
      </w:r>
      <w:r w:rsidRPr="007B43D6">
        <w:rPr>
          <w:color w:val="000000"/>
        </w:rPr>
        <w:t>Ottolenghi, më pas i paraq</w:t>
      </w:r>
      <w:r>
        <w:rPr>
          <w:color w:val="000000"/>
        </w:rPr>
        <w:t>et d</w:t>
      </w:r>
      <w:r w:rsidRPr="007B43D6">
        <w:rPr>
          <w:color w:val="000000"/>
        </w:rPr>
        <w:t xml:space="preserve">rejtorisë një tabelë të hollësishme që përmban parashikimet ekonomiko-financiare, duke vënë në dukje se pritshmëria e kthimit të investimit parashikohet për periudhën afatmesme </w:t>
      </w:r>
      <w:r>
        <w:rPr>
          <w:color w:val="000000"/>
        </w:rPr>
        <w:t xml:space="preserve">dhe </w:t>
      </w:r>
      <w:r w:rsidRPr="007B43D6">
        <w:rPr>
          <w:color w:val="000000"/>
        </w:rPr>
        <w:t>afatgjatë. Më pa</w:t>
      </w:r>
      <w:r>
        <w:rPr>
          <w:color w:val="000000"/>
        </w:rPr>
        <w:t>s, dr. Ot</w:t>
      </w:r>
      <w:r w:rsidR="00516BDE">
        <w:rPr>
          <w:color w:val="000000"/>
        </w:rPr>
        <w:t>tolenghi informon se më 2 tetor</w:t>
      </w:r>
      <w:r>
        <w:rPr>
          <w:color w:val="000000"/>
        </w:rPr>
        <w:t xml:space="preserve"> në Tiranë është</w:t>
      </w:r>
      <w:r w:rsidRPr="007B43D6">
        <w:rPr>
          <w:color w:val="000000"/>
        </w:rPr>
        <w:t xml:space="preserve"> zhvilluar takimi me Kryeministrin shqiptar Fatos Nano, i cili është pasuar me takime me Ministrin e Mjedisit, Ministrin e Transporteve e të  Telekomunikacioneve dhe me Ministrin e Industrisë e </w:t>
      </w:r>
      <w:r w:rsidR="00516BDE">
        <w:rPr>
          <w:color w:val="000000"/>
        </w:rPr>
        <w:t xml:space="preserve">të </w:t>
      </w:r>
      <w:r w:rsidRPr="007B43D6">
        <w:rPr>
          <w:color w:val="000000"/>
        </w:rPr>
        <w:t>Energjetikës, të cilët në këtë mënyrë janë informuar me hollësi mbi projektin. Pra, jemi në</w:t>
      </w:r>
      <w:r>
        <w:rPr>
          <w:color w:val="000000"/>
        </w:rPr>
        <w:t xml:space="preserve"> fazën e përcaktimit dhe të rëni</w:t>
      </w:r>
      <w:r w:rsidRPr="007B43D6">
        <w:rPr>
          <w:color w:val="000000"/>
        </w:rPr>
        <w:t>es dakord, pë</w:t>
      </w:r>
      <w:r>
        <w:rPr>
          <w:color w:val="000000"/>
        </w:rPr>
        <w:t>r të zyrtarizuar nëpërmjet një m</w:t>
      </w:r>
      <w:r w:rsidRPr="007B43D6">
        <w:rPr>
          <w:color w:val="000000"/>
        </w:rPr>
        <w:t>arrëveshje</w:t>
      </w:r>
      <w:r w:rsidR="00516BDE">
        <w:rPr>
          <w:color w:val="000000"/>
        </w:rPr>
        <w:t>je</w:t>
      </w:r>
      <w:r w:rsidRPr="007B43D6">
        <w:rPr>
          <w:color w:val="000000"/>
        </w:rPr>
        <w:t xml:space="preserve"> nd</w:t>
      </w:r>
      <w:r>
        <w:rPr>
          <w:color w:val="000000"/>
        </w:rPr>
        <w:t>ërmjet Republikës së Shqipërisë</w:t>
      </w:r>
      <w:r w:rsidRPr="007B43D6">
        <w:rPr>
          <w:color w:val="000000"/>
        </w:rPr>
        <w:t xml:space="preserve"> dhe shoqërive </w:t>
      </w:r>
      <w:r>
        <w:rPr>
          <w:color w:val="000000"/>
        </w:rPr>
        <w:t>"La Petrolifera Italo</w:t>
      </w:r>
      <w:r w:rsidRPr="007B43D6">
        <w:rPr>
          <w:color w:val="000000"/>
        </w:rPr>
        <w:t>-Rumena</w:t>
      </w:r>
      <w:r w:rsidR="00516BDE">
        <w:rPr>
          <w:color w:val="000000"/>
        </w:rPr>
        <w:t xml:space="preserve"> S.p.A</w:t>
      </w:r>
      <w:r w:rsidRPr="007B43D6">
        <w:rPr>
          <w:color w:val="000000"/>
        </w:rPr>
        <w:t>.</w:t>
      </w:r>
      <w:r w:rsidR="00516BDE">
        <w:rPr>
          <w:color w:val="000000"/>
        </w:rPr>
        <w:t>"</w:t>
      </w:r>
      <w:r w:rsidRPr="007B43D6">
        <w:rPr>
          <w:color w:val="000000"/>
        </w:rPr>
        <w:t xml:space="preserve"> dhe </w:t>
      </w:r>
      <w:r>
        <w:rPr>
          <w:color w:val="000000"/>
        </w:rPr>
        <w:t>"</w:t>
      </w:r>
      <w:r w:rsidRPr="007B43D6">
        <w:rPr>
          <w:color w:val="000000"/>
        </w:rPr>
        <w:t>La Petrolifera Itali Albanese</w:t>
      </w:r>
      <w:r>
        <w:rPr>
          <w:color w:val="000000"/>
        </w:rPr>
        <w:t xml:space="preserve"> sh.a</w:t>
      </w:r>
      <w:r w:rsidRPr="007B43D6">
        <w:rPr>
          <w:color w:val="000000"/>
        </w:rPr>
        <w:t>.,</w:t>
      </w:r>
      <w:r w:rsidR="00516BDE">
        <w:rPr>
          <w:color w:val="000000"/>
        </w:rPr>
        <w:t>"</w:t>
      </w:r>
      <w:r w:rsidRPr="007B43D6">
        <w:rPr>
          <w:color w:val="000000"/>
        </w:rPr>
        <w:t xml:space="preserve"> që ka për qëllim të përcaktojë, </w:t>
      </w:r>
      <w:r w:rsidR="00516BDE">
        <w:rPr>
          <w:color w:val="000000"/>
        </w:rPr>
        <w:t xml:space="preserve">të </w:t>
      </w:r>
      <w:r w:rsidRPr="007B43D6">
        <w:rPr>
          <w:color w:val="000000"/>
        </w:rPr>
        <w:t>atribuojë dhe të rregullojë të drejtat dhe detyrimet e Palëve në lidhje me ndërtimin dhe administrimin, në vijim, të terminalit. Pasi u shpërndan të pranishmëve kopje të draftit të Marrëveshjes dhe të anekseve të saj, dr. Guido Ottolenghi kalon në paraqitjen e përmbajtjes së tyre, duke specifikuar që kjo Marrëveshje do të redaktohet në gjuhët shqip dhe anglisht (kjo e fundit do të dominojë në rast mospërputhje në interpretimin e tyre). Dr. Ottolenghi ndalohet në detyrimet ekonomike, teknike për mbrojtjen e mjedisit dhe operative që do të marrë përsipër shoqëria, përkundrejt të cilave Qeveria e Republikës së Shqipërisë detyrohet të shesë sipërfaqen ku do të ndërtohet termi</w:t>
      </w:r>
      <w:r>
        <w:rPr>
          <w:color w:val="000000"/>
        </w:rPr>
        <w:t>nali, me çmimin simbolik prej 1</w:t>
      </w:r>
      <w:r w:rsidRPr="007B43D6">
        <w:rPr>
          <w:color w:val="000000"/>
        </w:rPr>
        <w:t>00 euro</w:t>
      </w:r>
      <w:r>
        <w:rPr>
          <w:color w:val="000000"/>
        </w:rPr>
        <w:t>,</w:t>
      </w:r>
      <w:r w:rsidRPr="007B43D6">
        <w:rPr>
          <w:color w:val="000000"/>
        </w:rPr>
        <w:t xml:space="preserve"> si dhe të japë për një kohëzgjatje prej tridhjet</w:t>
      </w:r>
      <w:r>
        <w:rPr>
          <w:color w:val="000000"/>
        </w:rPr>
        <w:t>ë</w:t>
      </w:r>
      <w:r w:rsidRPr="007B43D6">
        <w:rPr>
          <w:color w:val="000000"/>
        </w:rPr>
        <w:t xml:space="preserve"> vjetësh, të rinovueshme me tridhjet</w:t>
      </w:r>
      <w:r>
        <w:rPr>
          <w:color w:val="000000"/>
        </w:rPr>
        <w:t>ë</w:t>
      </w:r>
      <w:r w:rsidRPr="007B43D6">
        <w:rPr>
          <w:color w:val="000000"/>
        </w:rPr>
        <w:t xml:space="preserve"> vite të tjera të koncesionit mbi to, gjë që do të nënshkruhet me akt të veçantë, si dhe të gjitha autorizimeve, lejeve për zhvillimin e veprimtarisë së terminalit, si dhe një të drejtë </w:t>
      </w:r>
      <w:r>
        <w:rPr>
          <w:color w:val="000000"/>
        </w:rPr>
        <w:t xml:space="preserve">ekskluziviteti lokal për aktivitetin e terminalit në Gjirin </w:t>
      </w:r>
      <w:r w:rsidRPr="007B43D6">
        <w:rPr>
          <w:color w:val="000000"/>
        </w:rPr>
        <w:t xml:space="preserve">e </w:t>
      </w:r>
      <w:r>
        <w:rPr>
          <w:color w:val="000000"/>
        </w:rPr>
        <w:t xml:space="preserve">Vlorës, në këmbim të detyrimit që merr përsipër </w:t>
      </w:r>
      <w:r w:rsidRPr="007B43D6">
        <w:rPr>
          <w:color w:val="000000"/>
        </w:rPr>
        <w:t>s</w:t>
      </w:r>
      <w:r>
        <w:rPr>
          <w:color w:val="000000"/>
        </w:rPr>
        <w:t xml:space="preserve">hoqëria për ndërtimin e veprave detare aktualisht të vlerësuara në rreth 12 milionë. Marrëveshja parashikon garaci për mjedisin të lëshuar nga Qeveria shqiptare për ndotje eventuale ekzistuese të zonës së interesuar për ndërtimin </w:t>
      </w:r>
      <w:r w:rsidR="00516BDE">
        <w:rPr>
          <w:color w:val="000000"/>
        </w:rPr>
        <w:t xml:space="preserve">e </w:t>
      </w:r>
      <w:r>
        <w:rPr>
          <w:color w:val="000000"/>
        </w:rPr>
        <w:t>terminal</w:t>
      </w:r>
      <w:r w:rsidR="00516BDE">
        <w:rPr>
          <w:color w:val="000000"/>
        </w:rPr>
        <w:t>it</w:t>
      </w:r>
      <w:r>
        <w:rPr>
          <w:color w:val="000000"/>
        </w:rPr>
        <w:t xml:space="preserve">, si dhe të drejtën e heqjes </w:t>
      </w:r>
      <w:r w:rsidRPr="007B43D6">
        <w:rPr>
          <w:color w:val="000000"/>
        </w:rPr>
        <w:t xml:space="preserve"> dorë të </w:t>
      </w:r>
      <w:r>
        <w:rPr>
          <w:color w:val="000000"/>
        </w:rPr>
        <w:t>s</w:t>
      </w:r>
      <w:r w:rsidRPr="007B43D6">
        <w:rPr>
          <w:color w:val="000000"/>
        </w:rPr>
        <w:t>hoqërisë</w:t>
      </w:r>
      <w:r>
        <w:rPr>
          <w:color w:val="000000"/>
        </w:rPr>
        <w:t>,</w:t>
      </w:r>
      <w:r w:rsidRPr="007B43D6">
        <w:rPr>
          <w:color w:val="000000"/>
        </w:rPr>
        <w:t xml:space="preserve"> si edhe të shoqërisë që e kontrollon atë të </w:t>
      </w:r>
      <w:r>
        <w:rPr>
          <w:color w:val="000000"/>
        </w:rPr>
        <w:t>"La Petrolifera Italo</w:t>
      </w:r>
      <w:r w:rsidRPr="007B43D6">
        <w:rPr>
          <w:color w:val="000000"/>
        </w:rPr>
        <w:t>-Rumena</w:t>
      </w:r>
      <w:r w:rsidR="00516BDE">
        <w:rPr>
          <w:color w:val="000000"/>
        </w:rPr>
        <w:t xml:space="preserve"> S.p.A</w:t>
      </w:r>
      <w:r w:rsidRPr="007B43D6">
        <w:rPr>
          <w:color w:val="000000"/>
        </w:rPr>
        <w:t>.</w:t>
      </w:r>
      <w:r w:rsidR="00516BDE">
        <w:rPr>
          <w:color w:val="000000"/>
        </w:rPr>
        <w:t>"</w:t>
      </w:r>
      <w:r w:rsidRPr="007B43D6">
        <w:rPr>
          <w:color w:val="000000"/>
        </w:rPr>
        <w:t xml:space="preserve"> brenda tridhjetë ditësh</w:t>
      </w:r>
      <w:r>
        <w:rPr>
          <w:color w:val="000000"/>
        </w:rPr>
        <w:t xml:space="preserve"> nga plotësimi i studimit të fiz</w:t>
      </w:r>
      <w:r w:rsidRPr="007B43D6">
        <w:rPr>
          <w:color w:val="000000"/>
        </w:rPr>
        <w:t>ibilitetit. Së fundi dr. Guido Ottole</w:t>
      </w:r>
      <w:r>
        <w:rPr>
          <w:color w:val="000000"/>
        </w:rPr>
        <w:t>n</w:t>
      </w:r>
      <w:r w:rsidRPr="007B43D6">
        <w:rPr>
          <w:color w:val="000000"/>
        </w:rPr>
        <w:t xml:space="preserve">ghi saktëson se mosmarrëveshjet eventuale do të vendosen nga një arbitrazh </w:t>
      </w:r>
      <w:r>
        <w:rPr>
          <w:color w:val="000000"/>
        </w:rPr>
        <w:t>ndërkombëtar, sipas normave të a</w:t>
      </w:r>
      <w:r w:rsidRPr="007B43D6">
        <w:rPr>
          <w:color w:val="000000"/>
        </w:rPr>
        <w:t>rbitrazhit të Dhomës Ndërkombëtare të Tregtisë.</w:t>
      </w:r>
    </w:p>
    <w:p w:rsidR="004E24ED" w:rsidRDefault="004E24ED" w:rsidP="004E24ED">
      <w:pPr>
        <w:pStyle w:val="Paragrafi"/>
      </w:pPr>
      <w:r>
        <w:t xml:space="preserve">Pas diskutimeve të gjera e të thella, drejtoria </w:t>
      </w:r>
    </w:p>
    <w:p w:rsidR="004E24ED" w:rsidRDefault="004E24ED" w:rsidP="004E24ED">
      <w:pPr>
        <w:pStyle w:val="Paragrafi"/>
      </w:pPr>
    </w:p>
    <w:p w:rsidR="004E24ED" w:rsidRDefault="00516BDE" w:rsidP="004E24ED">
      <w:pPr>
        <w:pStyle w:val="VENDOSI"/>
        <w:keepNext w:val="0"/>
      </w:pPr>
      <w:r>
        <w:t>Vendosi</w:t>
      </w:r>
      <w:r w:rsidR="004E24ED">
        <w:t>:</w:t>
      </w:r>
    </w:p>
    <w:p w:rsidR="004E24ED" w:rsidRDefault="004E24ED" w:rsidP="004E24ED">
      <w:pPr>
        <w:pStyle w:val="Paragrafi"/>
      </w:pPr>
    </w:p>
    <w:p w:rsidR="004E24ED" w:rsidRDefault="004E24ED" w:rsidP="004E24ED">
      <w:pPr>
        <w:pStyle w:val="Paragrafi"/>
      </w:pPr>
      <w:r>
        <w:t>1. Të aprovojë projektin për ndërtimin në Shqipëri, në Gjirin e Vlorës, të një terminali detar për shkarkimin, depozitimin dhe ngarkimin në autobote e vagona cisternë hekurudhorë të nënprodukteve të ndryshme të naftës dhe produkteve të ndryshme kimike;</w:t>
      </w:r>
    </w:p>
    <w:p w:rsidR="004E24ED" w:rsidRDefault="004E24ED" w:rsidP="004E24ED">
      <w:pPr>
        <w:pStyle w:val="Paragrafi"/>
      </w:pPr>
      <w:r>
        <w:t>2. T'i japë drejtorit të pë</w:t>
      </w:r>
      <w:r w:rsidR="00516BDE">
        <w:t>rgjithshëm dr. Guido Ottolenghit cilësitë më</w:t>
      </w:r>
      <w:r>
        <w:t xml:space="preserve"> të gjera dhe çdo fuqi të nevojshme, pa asnjë përjashtim ose kufizim, me qëllim që të mund të nënshkruajë Marrëveshjen ndërmjet Qeverisë së Republikës të Shqipëris</w:t>
      </w:r>
      <w:r w:rsidR="00516BDE">
        <w:t>ë, "La Petrolifera Italo-Rumena S.p.A</w:t>
      </w:r>
      <w:r>
        <w:t>.</w:t>
      </w:r>
      <w:r w:rsidR="00516BDE">
        <w:t>"</w:t>
      </w:r>
      <w:r>
        <w:t xml:space="preserve"> dhe</w:t>
      </w:r>
      <w:r w:rsidR="00516BDE">
        <w:t xml:space="preserve"> "La Petrolifera Itali Albanese</w:t>
      </w:r>
      <w:r>
        <w:t xml:space="preserve"> sh.a.</w:t>
      </w:r>
      <w:r w:rsidR="00516BDE">
        <w:t>"</w:t>
      </w:r>
      <w:r>
        <w:t xml:space="preserve"> së bashku me anekset;</w:t>
      </w:r>
    </w:p>
    <w:p w:rsidR="004E24ED" w:rsidRDefault="004E24ED" w:rsidP="004E24ED">
      <w:pPr>
        <w:pStyle w:val="Paragrafi"/>
      </w:pPr>
      <w:r>
        <w:t>3. T'i japë drejtorit të përgjithshëm, dr</w:t>
      </w:r>
      <w:r w:rsidR="00516BDE">
        <w:t>. Guido Ottolenghi</w:t>
      </w:r>
      <w:r>
        <w:t>t cilësitë më të gjera dhe çdo fuqi të nevojshme, pa asnjë përjashtim ose kufizim, me qël</w:t>
      </w:r>
      <w:r w:rsidR="00EE0D98">
        <w:t>lim që të mund të nënshkruajë të gjitha aktet që pasojnë</w:t>
      </w:r>
      <w:r w:rsidR="0097759E">
        <w:t xml:space="preserve"> M</w:t>
      </w:r>
      <w:r w:rsidR="00EE0D98">
        <w:t>arrëveshjen e pikës së mëposhtme, të cilat kanë të</w:t>
      </w:r>
      <w:r w:rsidR="00175110">
        <w:t xml:space="preserve"> b</w:t>
      </w:r>
      <w:r w:rsidR="00EE0D98">
        <w:t>ëjnë me blerjen e zonës dhe me dhënien e koncesioneve, licencave, autorizimeve dhe lejeve. E gjitha kjo me premtimin për ta kryer shpejt dhe në mënyrë ligjore.</w:t>
      </w:r>
      <w:r>
        <w:t xml:space="preserve"> </w:t>
      </w:r>
    </w:p>
    <w:p w:rsidR="004E24ED" w:rsidRDefault="0097759E" w:rsidP="004E24ED">
      <w:pPr>
        <w:pStyle w:val="Paragrafi"/>
      </w:pPr>
      <w:r>
        <w:t>Më pas e merr fjalën ing.</w:t>
      </w:r>
      <w:r w:rsidR="004E24ED">
        <w:t>Giovano Cardamone,</w:t>
      </w:r>
      <w:r w:rsidR="00516BDE">
        <w:t xml:space="preserve"> i cili i paraqet drejtorisë se</w:t>
      </w:r>
      <w:r w:rsidR="004E24ED">
        <w:t xml:space="preserve"> për t’i dhënë aftësi më të madhe operative shoqërisë, është e nevojshme që këshilli t’i delegojë të gjitha fuqitë e tij drejtorit të përgjithshëm. Pas diskutimeve të shkurtra drejtoria, me pranimin e të interesuarit,</w:t>
      </w:r>
    </w:p>
    <w:p w:rsidR="004E24ED" w:rsidRDefault="004E24ED" w:rsidP="004E24ED">
      <w:pPr>
        <w:pStyle w:val="Paragrafi"/>
      </w:pPr>
    </w:p>
    <w:p w:rsidR="004E24ED" w:rsidRDefault="004E24ED" w:rsidP="004E24ED">
      <w:pPr>
        <w:pStyle w:val="VENDOSI"/>
        <w:keepNext w:val="0"/>
      </w:pPr>
      <w:r>
        <w:t>Vendosi:</w:t>
      </w:r>
    </w:p>
    <w:p w:rsidR="004E24ED" w:rsidRDefault="004E24ED" w:rsidP="004E24ED">
      <w:pPr>
        <w:pStyle w:val="Paragrafi"/>
      </w:pPr>
    </w:p>
    <w:p w:rsidR="004E24ED" w:rsidRDefault="004E24ED" w:rsidP="004E24ED">
      <w:pPr>
        <w:pStyle w:val="Paragrafi"/>
      </w:pPr>
      <w:r>
        <w:t>Në bazë të nenit 24 të statutit të shoqërisë, t’i japë drejtorit të përgjithshëm dr. Guido Ottoleghi fuqitë më të gjera të administrimit të zakonshëm e të jashtëzakonshëm, me përjashtim të atyre, të cilat me ligj i rezervohen në mënyrë ekskluzive vendimeve të këshillit mbikëqyrës ose të asamblesë.</w:t>
      </w:r>
    </w:p>
    <w:p w:rsidR="004E24ED" w:rsidRDefault="004E24ED" w:rsidP="004E24ED">
      <w:pPr>
        <w:pStyle w:val="Paragrafi"/>
      </w:pPr>
      <w:r>
        <w:t xml:space="preserve">Duke mos pasur gjë tjetër për të vendosur, si dhe asnjë nga të pranishmit nuk e ka kërkuar fjalën, presidenti e deklaron mbledhjen të mbyllur. </w:t>
      </w:r>
    </w:p>
    <w:p w:rsidR="004E24ED" w:rsidRDefault="004E24ED" w:rsidP="004E24ED">
      <w:pPr>
        <w:pStyle w:val="Paragrafi"/>
      </w:pPr>
      <w:r>
        <w:t xml:space="preserve">       </w:t>
      </w:r>
    </w:p>
    <w:p w:rsidR="004E24ED" w:rsidRDefault="004E24ED" w:rsidP="004E24ED">
      <w:pPr>
        <w:pStyle w:val="Paragrafi"/>
      </w:pPr>
      <w:r>
        <w:t xml:space="preserve"> Sekretari </w:t>
      </w:r>
      <w:r>
        <w:tab/>
      </w:r>
      <w:r>
        <w:tab/>
      </w:r>
      <w:r>
        <w:tab/>
      </w:r>
      <w:r>
        <w:tab/>
      </w:r>
      <w:r>
        <w:tab/>
        <w:t xml:space="preserve">Presidenti </w:t>
      </w:r>
    </w:p>
    <w:p w:rsidR="004E24ED" w:rsidRPr="003941D1" w:rsidRDefault="008E4E1D" w:rsidP="004E24ED">
      <w:pPr>
        <w:pStyle w:val="Paragrafi"/>
      </w:pPr>
      <w:r>
        <w:t>Ing. Teuta Dobi</w:t>
      </w:r>
      <w:r>
        <w:tab/>
      </w:r>
      <w:r>
        <w:tab/>
      </w:r>
      <w:r>
        <w:tab/>
      </w:r>
      <w:r>
        <w:tab/>
        <w:t>D</w:t>
      </w:r>
      <w:r w:rsidR="004E24ED">
        <w:t xml:space="preserve">r. Guido Ottolenghi    </w:t>
      </w:r>
    </w:p>
    <w:p w:rsidR="004E24ED" w:rsidRDefault="004E24ED" w:rsidP="004E24ED">
      <w:pPr>
        <w:pStyle w:val="Titulli"/>
        <w:keepNext w:val="0"/>
        <w:jc w:val="both"/>
        <w:rPr>
          <w:color w:val="000000"/>
        </w:rPr>
      </w:pPr>
    </w:p>
    <w:p w:rsidR="004E24ED" w:rsidRDefault="004E24ED" w:rsidP="004E24ED">
      <w:pPr>
        <w:pStyle w:val="Titulli"/>
        <w:keepNext w:val="0"/>
        <w:rPr>
          <w:color w:val="000000"/>
        </w:rPr>
      </w:pPr>
    </w:p>
    <w:p w:rsidR="004E24ED" w:rsidRDefault="004E24ED" w:rsidP="004E24ED">
      <w:pPr>
        <w:pStyle w:val="Titulli"/>
        <w:keepNext w:val="0"/>
        <w:rPr>
          <w:color w:val="000000"/>
        </w:rPr>
      </w:pPr>
    </w:p>
    <w:p w:rsidR="004E24ED" w:rsidRDefault="004E24ED" w:rsidP="009277AE">
      <w:pPr>
        <w:pStyle w:val="Paragrafi"/>
      </w:pPr>
    </w:p>
    <w:p w:rsidR="004E24ED" w:rsidRDefault="004E24ED" w:rsidP="009277AE">
      <w:pPr>
        <w:pStyle w:val="Paragrafi"/>
      </w:pPr>
    </w:p>
    <w:p w:rsidR="004E24ED" w:rsidRDefault="004E24ED" w:rsidP="009277AE">
      <w:pPr>
        <w:pStyle w:val="Paragrafi"/>
      </w:pPr>
    </w:p>
    <w:p w:rsidR="004E24ED" w:rsidRDefault="004E24ED" w:rsidP="009277AE">
      <w:pPr>
        <w:pStyle w:val="Paragrafi"/>
      </w:pPr>
    </w:p>
    <w:p w:rsidR="004E24ED" w:rsidRDefault="004E24ED" w:rsidP="009277AE">
      <w:pPr>
        <w:pStyle w:val="Paragrafi"/>
      </w:pPr>
    </w:p>
    <w:p w:rsidR="004E24ED" w:rsidRPr="0016692C" w:rsidRDefault="004E24ED" w:rsidP="004E24ED">
      <w:pPr>
        <w:pStyle w:val="TitulliTitull"/>
      </w:pPr>
      <w:r w:rsidRPr="0016692C">
        <w:t>Projekt Paraprak për ndërtimin dhe shfrytËzimin e një Terminali bregdetar për GLN (Gaze tË Lëngshme tË Naftës), Naftë (Diesel, benzinë) dhe produkte të tjera të lëngëta (kryesisht Kimikate) në Gjirin e Vlorës</w:t>
      </w:r>
    </w:p>
    <w:p w:rsidR="004E24ED" w:rsidRPr="0016692C" w:rsidRDefault="004E24ED" w:rsidP="004E24ED">
      <w:pPr>
        <w:pStyle w:val="Paragrafi"/>
      </w:pPr>
    </w:p>
    <w:p w:rsidR="004E24ED" w:rsidRPr="003933EB" w:rsidRDefault="004E24ED" w:rsidP="004E24ED">
      <w:pPr>
        <w:pStyle w:val="TitulliTitull"/>
        <w:keepNext w:val="0"/>
      </w:pPr>
      <w:r w:rsidRPr="003933EB">
        <w:t>P</w:t>
      </w:r>
      <w:r>
        <w:t>Ë</w:t>
      </w:r>
      <w:r w:rsidRPr="003933EB">
        <w:t>RSHKRIMI TEKNIK DHE AFATET E ND</w:t>
      </w:r>
      <w:r>
        <w:t>Ë</w:t>
      </w:r>
      <w:r w:rsidRPr="003933EB">
        <w:t>RTIMIT</w:t>
      </w:r>
    </w:p>
    <w:p w:rsidR="004E24ED" w:rsidRPr="003933EB" w:rsidRDefault="004E24ED" w:rsidP="004E24ED">
      <w:pPr>
        <w:pStyle w:val="Paragrafi"/>
      </w:pPr>
    </w:p>
    <w:p w:rsidR="004E24ED" w:rsidRPr="003933EB" w:rsidRDefault="004E24ED" w:rsidP="004E24ED">
      <w:pPr>
        <w:pStyle w:val="Paragrafi"/>
      </w:pPr>
      <w:r w:rsidRPr="003933EB">
        <w:t>P</w:t>
      </w:r>
      <w:r>
        <w:t>ë</w:t>
      </w:r>
      <w:r w:rsidRPr="003933EB">
        <w:t>rshkrimi i holl</w:t>
      </w:r>
      <w:r>
        <w:t>ë</w:t>
      </w:r>
      <w:r w:rsidRPr="003933EB">
        <w:t>sish</w:t>
      </w:r>
      <w:r>
        <w:t>ë</w:t>
      </w:r>
      <w:r w:rsidRPr="003933EB">
        <w:t>m i objekteve t</w:t>
      </w:r>
      <w:r>
        <w:t>ë</w:t>
      </w:r>
      <w:r w:rsidRPr="003933EB">
        <w:t xml:space="preserve"> planifikuara p</w:t>
      </w:r>
      <w:r>
        <w:t>ë</w:t>
      </w:r>
      <w:r w:rsidRPr="003933EB">
        <w:t>r t</w:t>
      </w:r>
      <w:r>
        <w:t>’</w:t>
      </w:r>
      <w:r w:rsidRPr="003933EB">
        <w:t>u nd</w:t>
      </w:r>
      <w:r>
        <w:t>ë</w:t>
      </w:r>
      <w:r w:rsidRPr="003933EB">
        <w:t>rtuar nga PIR dhe/ose PIA        (m</w:t>
      </w:r>
      <w:r>
        <w:t>ë</w:t>
      </w:r>
      <w:r w:rsidRPr="003933EB">
        <w:t xml:space="preserve"> posht</w:t>
      </w:r>
      <w:r>
        <w:t>ë</w:t>
      </w:r>
      <w:r w:rsidRPr="003933EB">
        <w:t xml:space="preserve"> do t</w:t>
      </w:r>
      <w:r>
        <w:t>ë</w:t>
      </w:r>
      <w:r w:rsidRPr="003933EB">
        <w:t xml:space="preserve"> referohet si PIA) jepet n</w:t>
      </w:r>
      <w:r>
        <w:t>ë</w:t>
      </w:r>
      <w:r w:rsidRPr="003933EB">
        <w:t xml:space="preserve"> vijim:</w:t>
      </w:r>
      <w:r>
        <w:t xml:space="preserve">                                          </w:t>
      </w:r>
    </w:p>
    <w:p w:rsidR="004E24ED" w:rsidRPr="003933EB" w:rsidRDefault="004E24ED" w:rsidP="004E24ED">
      <w:pPr>
        <w:pStyle w:val="Paragrafi"/>
      </w:pPr>
      <w:r w:rsidRPr="003933EB">
        <w:t xml:space="preserve">Vendndodhja e </w:t>
      </w:r>
      <w:r>
        <w:t>z</w:t>
      </w:r>
      <w:r w:rsidRPr="003933EB">
        <w:t>on</w:t>
      </w:r>
      <w:r>
        <w:t>ë</w:t>
      </w:r>
      <w:r w:rsidRPr="003933EB">
        <w:t>s:  Gjiri i Vlor</w:t>
      </w:r>
      <w:r>
        <w:t>ë</w:t>
      </w:r>
      <w:r w:rsidRPr="003933EB">
        <w:t>s, zona n</w:t>
      </w:r>
      <w:r>
        <w:t>ë</w:t>
      </w:r>
      <w:r w:rsidRPr="003933EB">
        <w:t xml:space="preserve"> ball</w:t>
      </w:r>
      <w:r>
        <w:t>ë</w:t>
      </w:r>
      <w:r w:rsidRPr="003933EB">
        <w:t xml:space="preserve"> t</w:t>
      </w:r>
      <w:r>
        <w:t>ë</w:t>
      </w:r>
      <w:r w:rsidRPr="003933EB">
        <w:t xml:space="preserve"> ish-uzinave t</w:t>
      </w:r>
      <w:r>
        <w:t>ë</w:t>
      </w:r>
      <w:r w:rsidRPr="003933EB">
        <w:t xml:space="preserve"> </w:t>
      </w:r>
      <w:r>
        <w:t>s</w:t>
      </w:r>
      <w:r w:rsidRPr="003933EB">
        <w:t>od</w:t>
      </w:r>
      <w:r>
        <w:t>ë</w:t>
      </w:r>
      <w:r w:rsidRPr="003933EB">
        <w:t>s dhe PVC</w:t>
      </w:r>
      <w:r>
        <w:t>-së</w:t>
      </w:r>
      <w:r w:rsidRPr="003933EB">
        <w:t>.</w:t>
      </w:r>
    </w:p>
    <w:p w:rsidR="004E24ED" w:rsidRPr="003933EB" w:rsidRDefault="004E24ED" w:rsidP="004E24ED">
      <w:pPr>
        <w:pStyle w:val="Paragrafi"/>
      </w:pPr>
      <w:r w:rsidRPr="003933EB">
        <w:t>Sip</w:t>
      </w:r>
      <w:r>
        <w:t>ërfaqja e z</w:t>
      </w:r>
      <w:r w:rsidRPr="003933EB">
        <w:t>on</w:t>
      </w:r>
      <w:r>
        <w:t>ë</w:t>
      </w:r>
      <w:r w:rsidR="005C7473">
        <w:t xml:space="preserve">s: 183 </w:t>
      </w:r>
      <w:r w:rsidRPr="003933EB">
        <w:t>000 m</w:t>
      </w:r>
      <w:r w:rsidRPr="00DD6741">
        <w:rPr>
          <w:vertAlign w:val="superscript"/>
        </w:rPr>
        <w:t>2</w:t>
      </w:r>
      <w:r w:rsidRPr="003933EB">
        <w:t xml:space="preserve"> (plus </w:t>
      </w:r>
      <w:r>
        <w:t>z</w:t>
      </w:r>
      <w:r w:rsidRPr="003933EB">
        <w:t>onat q</w:t>
      </w:r>
      <w:r>
        <w:t>ë</w:t>
      </w:r>
      <w:r w:rsidRPr="003933EB">
        <w:t xml:space="preserve"> mund t</w:t>
      </w:r>
      <w:r>
        <w:t>ë</w:t>
      </w:r>
      <w:r w:rsidRPr="003933EB">
        <w:t xml:space="preserve"> </w:t>
      </w:r>
      <w:r>
        <w:t>m</w:t>
      </w:r>
      <w:r w:rsidRPr="003933EB">
        <w:t>bushen).</w:t>
      </w:r>
    </w:p>
    <w:p w:rsidR="004E24ED" w:rsidRDefault="004E24ED" w:rsidP="004E24ED">
      <w:pPr>
        <w:pStyle w:val="Paragrafi"/>
      </w:pPr>
    </w:p>
    <w:p w:rsidR="004E24ED" w:rsidRPr="003933EB" w:rsidRDefault="004E24ED" w:rsidP="004E24ED">
      <w:pPr>
        <w:pStyle w:val="TitulliTitull"/>
        <w:keepNext w:val="0"/>
      </w:pPr>
      <w:r w:rsidRPr="003933EB">
        <w:t>P</w:t>
      </w:r>
      <w:r>
        <w:t>ë</w:t>
      </w:r>
      <w:r w:rsidRPr="003933EB">
        <w:t>rshkrimi Teknik i Terminalit</w:t>
      </w:r>
    </w:p>
    <w:p w:rsidR="004E24ED" w:rsidRPr="003933EB" w:rsidRDefault="004E24ED" w:rsidP="004E24ED">
      <w:pPr>
        <w:pStyle w:val="Paragrafi"/>
      </w:pPr>
    </w:p>
    <w:p w:rsidR="004E24ED" w:rsidRPr="003933EB" w:rsidRDefault="004E24ED" w:rsidP="004E24ED">
      <w:pPr>
        <w:pStyle w:val="Paragrafi"/>
      </w:pPr>
      <w:r w:rsidRPr="003933EB">
        <w:t xml:space="preserve">Kapaciteti i </w:t>
      </w:r>
      <w:r>
        <w:t>d</w:t>
      </w:r>
      <w:r w:rsidRPr="003933EB">
        <w:t>epozitave</w:t>
      </w:r>
    </w:p>
    <w:p w:rsidR="004E24ED" w:rsidRPr="003933EB" w:rsidRDefault="004E24ED" w:rsidP="004E24ED">
      <w:pPr>
        <w:pStyle w:val="Paragrafi"/>
      </w:pPr>
      <w:r w:rsidRPr="003933EB">
        <w:t>Aktualisht, PIA parashikon nd</w:t>
      </w:r>
      <w:r>
        <w:t>ë</w:t>
      </w:r>
      <w:r w:rsidRPr="003933EB">
        <w:t>rtimin e kapacitetit t</w:t>
      </w:r>
      <w:r>
        <w:t>ë</w:t>
      </w:r>
      <w:r w:rsidRPr="003933EB">
        <w:t xml:space="preserve"> p</w:t>
      </w:r>
      <w:r>
        <w:t>ë</w:t>
      </w:r>
      <w:r w:rsidRPr="003933EB">
        <w:t>rgjithsh</w:t>
      </w:r>
      <w:r>
        <w:t>ë</w:t>
      </w:r>
      <w:r w:rsidRPr="003933EB">
        <w:t>m depozitues n</w:t>
      </w:r>
      <w:r>
        <w:t>ë</w:t>
      </w:r>
      <w:r w:rsidRPr="003933EB">
        <w:t xml:space="preserve"> tr</w:t>
      </w:r>
      <w:r>
        <w:t>i</w:t>
      </w:r>
      <w:r w:rsidRPr="003933EB">
        <w:t xml:space="preserve"> faza, koha e zbatimit e t</w:t>
      </w:r>
      <w:r>
        <w:t>ë</w:t>
      </w:r>
      <w:r w:rsidRPr="003933EB">
        <w:t xml:space="preserve"> cilave do t</w:t>
      </w:r>
      <w:r>
        <w:t>ë</w:t>
      </w:r>
      <w:r w:rsidRPr="003933EB">
        <w:t xml:space="preserve"> varet kryesisht nga t</w:t>
      </w:r>
      <w:r>
        <w:t>endenca aktuale dhe tendenca</w:t>
      </w:r>
      <w:r w:rsidRPr="003933EB">
        <w:t xml:space="preserve"> afat</w:t>
      </w:r>
      <w:r>
        <w:t xml:space="preserve"> mesme dhe afat</w:t>
      </w:r>
      <w:r w:rsidRPr="003933EB">
        <w:t>gjat</w:t>
      </w:r>
      <w:r>
        <w:t>ë</w:t>
      </w:r>
      <w:r w:rsidRPr="003933EB">
        <w:t xml:space="preserve"> e konsumit t</w:t>
      </w:r>
      <w:r>
        <w:t>ë</w:t>
      </w:r>
      <w:r w:rsidRPr="003933EB">
        <w:t xml:space="preserve"> produkteve t</w:t>
      </w:r>
      <w:r>
        <w:t>ë</w:t>
      </w:r>
      <w:r w:rsidRPr="003933EB">
        <w:t xml:space="preserve"> naft</w:t>
      </w:r>
      <w:r>
        <w:t>ë</w:t>
      </w:r>
      <w:r w:rsidRPr="003933EB">
        <w:t>s n</w:t>
      </w:r>
      <w:r>
        <w:t>ë</w:t>
      </w:r>
      <w:r w:rsidRPr="003933EB">
        <w:t xml:space="preserve"> Shqip</w:t>
      </w:r>
      <w:r>
        <w:t>ë</w:t>
      </w:r>
      <w:r w:rsidRPr="003933EB">
        <w:t>ri.</w:t>
      </w:r>
    </w:p>
    <w:p w:rsidR="004E24ED" w:rsidRPr="00F526F5" w:rsidRDefault="004E24ED" w:rsidP="004E24ED">
      <w:pPr>
        <w:pStyle w:val="Paragrafi"/>
        <w:rPr>
          <w:b/>
          <w:i/>
        </w:rPr>
      </w:pPr>
      <w:r w:rsidRPr="00F526F5">
        <w:rPr>
          <w:b/>
          <w:i/>
        </w:rPr>
        <w:t>Faza 1</w:t>
      </w:r>
    </w:p>
    <w:p w:rsidR="004E24ED" w:rsidRPr="003933EB" w:rsidRDefault="004E24ED" w:rsidP="004E24ED">
      <w:pPr>
        <w:pStyle w:val="Paragrafi"/>
      </w:pPr>
      <w:r>
        <w:t xml:space="preserve">- </w:t>
      </w:r>
      <w:r w:rsidRPr="003933EB">
        <w:t>PIA planifikon t</w:t>
      </w:r>
      <w:r>
        <w:t>ë</w:t>
      </w:r>
      <w:r w:rsidRPr="003933EB">
        <w:t xml:space="preserve"> nd</w:t>
      </w:r>
      <w:r>
        <w:t>ë</w:t>
      </w:r>
      <w:r w:rsidRPr="003933EB">
        <w:t>rtoj</w:t>
      </w:r>
      <w:r>
        <w:t>ë</w:t>
      </w:r>
      <w:r w:rsidRPr="003933EB">
        <w:t xml:space="preserve"> nj</w:t>
      </w:r>
      <w:r>
        <w:t>ë</w:t>
      </w:r>
      <w:r w:rsidRPr="003933EB">
        <w:t xml:space="preserve"> kapacitet total depozitim</w:t>
      </w:r>
      <w:r>
        <w:t xml:space="preserve">i prej 37 </w:t>
      </w:r>
      <w:r w:rsidRPr="003933EB">
        <w:t>000 m³ p</w:t>
      </w:r>
      <w:r>
        <w:t>ë</w:t>
      </w:r>
      <w:r w:rsidRPr="003933EB">
        <w:t>r naft</w:t>
      </w:r>
      <w:r>
        <w:t>ë</w:t>
      </w:r>
      <w:r w:rsidRPr="003933EB">
        <w:t xml:space="preserve"> </w:t>
      </w:r>
      <w:r>
        <w:t>d</w:t>
      </w:r>
      <w:r w:rsidRPr="003933EB">
        <w:t>iesel dhe benzin</w:t>
      </w:r>
      <w:r>
        <w:t>ë</w:t>
      </w:r>
      <w:r w:rsidRPr="003933EB">
        <w:t>, t</w:t>
      </w:r>
      <w:r>
        <w:t>ë</w:t>
      </w:r>
      <w:r w:rsidRPr="003933EB">
        <w:t xml:space="preserve"> p</w:t>
      </w:r>
      <w:r>
        <w:t>ë</w:t>
      </w:r>
      <w:r w:rsidRPr="003933EB">
        <w:t>rb</w:t>
      </w:r>
      <w:r>
        <w:t>ë</w:t>
      </w:r>
      <w:r w:rsidRPr="003933EB">
        <w:t>r</w:t>
      </w:r>
      <w:r>
        <w:t>ë</w:t>
      </w:r>
      <w:r w:rsidRPr="003933EB">
        <w:t xml:space="preserve"> nga:</w:t>
      </w:r>
    </w:p>
    <w:p w:rsidR="004E24ED" w:rsidRPr="003933EB" w:rsidRDefault="004E24ED" w:rsidP="004E24ED">
      <w:pPr>
        <w:pStyle w:val="Paragrafi"/>
      </w:pPr>
      <w:r>
        <w:t xml:space="preserve">- </w:t>
      </w:r>
      <w:r w:rsidRPr="003933EB">
        <w:t>Naft</w:t>
      </w:r>
      <w:r>
        <w:t>ë</w:t>
      </w:r>
      <w:r w:rsidRPr="003933EB">
        <w:t xml:space="preserve"> </w:t>
      </w:r>
      <w:r>
        <w:t>diesel: Nr.</w:t>
      </w:r>
      <w:r w:rsidRPr="003933EB">
        <w:t xml:space="preserve">5 </w:t>
      </w:r>
      <w:r>
        <w:t>c</w:t>
      </w:r>
      <w:r w:rsidRPr="003933EB">
        <w:t>isterna, me kapacitet t</w:t>
      </w:r>
      <w:r>
        <w:t>ë</w:t>
      </w:r>
      <w:r w:rsidRPr="003933EB">
        <w:t xml:space="preserve"> p</w:t>
      </w:r>
      <w:r>
        <w:t>ë</w:t>
      </w:r>
      <w:r w:rsidRPr="003933EB">
        <w:t>rdorsh</w:t>
      </w:r>
      <w:r>
        <w:t>ëm prej 5</w:t>
      </w:r>
      <w:r w:rsidRPr="003933EB">
        <w:t>000 m³ secila, me nj</w:t>
      </w:r>
      <w:r>
        <w:t>ë</w:t>
      </w:r>
      <w:r w:rsidRPr="003933EB">
        <w:t xml:space="preserve"> kap</w:t>
      </w:r>
      <w:r>
        <w:t xml:space="preserve">acitet total depozitimi prej 25 </w:t>
      </w:r>
      <w:r w:rsidRPr="003933EB">
        <w:t>000 m³.</w:t>
      </w:r>
    </w:p>
    <w:p w:rsidR="004E24ED" w:rsidRPr="003933EB" w:rsidRDefault="004E24ED" w:rsidP="004E24ED">
      <w:pPr>
        <w:pStyle w:val="Paragrafi"/>
      </w:pPr>
      <w:r>
        <w:t xml:space="preserve">- </w:t>
      </w:r>
      <w:r w:rsidRPr="003933EB">
        <w:t>Benzin</w:t>
      </w:r>
      <w:r>
        <w:t>ë: Nr.</w:t>
      </w:r>
      <w:r w:rsidRPr="003933EB">
        <w:t xml:space="preserve">4 </w:t>
      </w:r>
      <w:r>
        <w:t>c</w:t>
      </w:r>
      <w:r w:rsidRPr="003933EB">
        <w:t>isterna, me kapacitet t</w:t>
      </w:r>
      <w:r>
        <w:t>ë</w:t>
      </w:r>
      <w:r w:rsidRPr="003933EB">
        <w:t xml:space="preserve"> p</w:t>
      </w:r>
      <w:r>
        <w:t>ë</w:t>
      </w:r>
      <w:r w:rsidRPr="003933EB">
        <w:t>rdorsh</w:t>
      </w:r>
      <w:r>
        <w:t>ëm prej 3</w:t>
      </w:r>
      <w:r w:rsidRPr="003933EB">
        <w:t>000 m³ secila, me nj</w:t>
      </w:r>
      <w:r>
        <w:t>ë</w:t>
      </w:r>
      <w:r w:rsidRPr="003933EB">
        <w:t xml:space="preserve"> kap</w:t>
      </w:r>
      <w:r>
        <w:t xml:space="preserve">acitet total depozitimi prej 12 </w:t>
      </w:r>
      <w:r w:rsidR="005C7473">
        <w:t xml:space="preserve">000 m³, </w:t>
      </w:r>
      <w:r w:rsidRPr="003933EB">
        <w:t>dhe nj</w:t>
      </w:r>
      <w:r>
        <w:t xml:space="preserve">ë kapacitet total prej 6 </w:t>
      </w:r>
      <w:r w:rsidRPr="003933EB">
        <w:t>000 m³ p</w:t>
      </w:r>
      <w:r>
        <w:t>ë</w:t>
      </w:r>
      <w:r w:rsidRPr="003933EB">
        <w:t>r GLN (propan, butan) t</w:t>
      </w:r>
      <w:r>
        <w:t>ë</w:t>
      </w:r>
      <w:r w:rsidRPr="003933EB">
        <w:t xml:space="preserve"> p</w:t>
      </w:r>
      <w:r>
        <w:t>ë</w:t>
      </w:r>
      <w:r w:rsidRPr="003933EB">
        <w:t>rb</w:t>
      </w:r>
      <w:r>
        <w:t>ë</w:t>
      </w:r>
      <w:r w:rsidRPr="003933EB">
        <w:t>r</w:t>
      </w:r>
      <w:r>
        <w:t>ë</w:t>
      </w:r>
      <w:r w:rsidRPr="003933EB">
        <w:t xml:space="preserve"> nga:</w:t>
      </w:r>
    </w:p>
    <w:p w:rsidR="004E24ED" w:rsidRPr="003933EB" w:rsidRDefault="004E24ED" w:rsidP="004E24ED">
      <w:pPr>
        <w:pStyle w:val="Paragrafi"/>
      </w:pPr>
      <w:r>
        <w:t>- Nr.</w:t>
      </w:r>
      <w:r w:rsidRPr="003933EB">
        <w:t xml:space="preserve">2 </w:t>
      </w:r>
      <w:r>
        <w:t>c</w:t>
      </w:r>
      <w:r w:rsidRPr="003933EB">
        <w:t>isterna sferike, me kapacitet t</w:t>
      </w:r>
      <w:r>
        <w:t>ë</w:t>
      </w:r>
      <w:r w:rsidRPr="003933EB">
        <w:t xml:space="preserve"> p</w:t>
      </w:r>
      <w:r>
        <w:t>ë</w:t>
      </w:r>
      <w:r w:rsidRPr="003933EB">
        <w:t>rdorsh</w:t>
      </w:r>
      <w:r>
        <w:t xml:space="preserve">ëm depozitimi prej 2 </w:t>
      </w:r>
      <w:r w:rsidRPr="003933EB">
        <w:t>000 m³ secila;</w:t>
      </w:r>
    </w:p>
    <w:p w:rsidR="004E24ED" w:rsidRPr="003933EB" w:rsidRDefault="004E24ED" w:rsidP="004E24ED">
      <w:pPr>
        <w:pStyle w:val="Paragrafi"/>
      </w:pPr>
      <w:r>
        <w:t>- Nr.</w:t>
      </w:r>
      <w:r w:rsidRPr="003933EB">
        <w:t xml:space="preserve">10 </w:t>
      </w:r>
      <w:r>
        <w:t>c</w:t>
      </w:r>
      <w:r w:rsidRPr="003933EB">
        <w:t>isterna cilindrike, me kapacitet t</w:t>
      </w:r>
      <w:r>
        <w:t>ë</w:t>
      </w:r>
      <w:r w:rsidRPr="003933EB">
        <w:t xml:space="preserve"> p</w:t>
      </w:r>
      <w:r>
        <w:t>ë</w:t>
      </w:r>
      <w:r w:rsidRPr="003933EB">
        <w:t>rdorsh</w:t>
      </w:r>
      <w:r>
        <w:t>ë</w:t>
      </w:r>
      <w:r w:rsidRPr="003933EB">
        <w:t>m depozitimi prej 200 m³ secila.</w:t>
      </w:r>
    </w:p>
    <w:p w:rsidR="004E24ED" w:rsidRPr="003933EB" w:rsidRDefault="004E24ED" w:rsidP="004E24ED">
      <w:pPr>
        <w:pStyle w:val="Paragrafi"/>
      </w:pPr>
      <w:r w:rsidRPr="003933EB">
        <w:t>Me q</w:t>
      </w:r>
      <w:r>
        <w:t>ë</w:t>
      </w:r>
      <w:r w:rsidRPr="003933EB">
        <w:t>llim q</w:t>
      </w:r>
      <w:r>
        <w:t>ë</w:t>
      </w:r>
      <w:r w:rsidRPr="003933EB">
        <w:t xml:space="preserve"> t</w:t>
      </w:r>
      <w:r>
        <w:t>ë</w:t>
      </w:r>
      <w:r w:rsidRPr="003933EB">
        <w:t xml:space="preserve"> plot</w:t>
      </w:r>
      <w:r>
        <w:t>ë</w:t>
      </w:r>
      <w:r w:rsidRPr="003933EB">
        <w:t>sohet nj</w:t>
      </w:r>
      <w:r>
        <w:t>ë</w:t>
      </w:r>
      <w:r w:rsidRPr="003933EB">
        <w:t xml:space="preserve"> k</w:t>
      </w:r>
      <w:r>
        <w:t>ë</w:t>
      </w:r>
      <w:r w:rsidRPr="003933EB">
        <w:t>rkes</w:t>
      </w:r>
      <w:r>
        <w:t>ë</w:t>
      </w:r>
      <w:r w:rsidRPr="003933EB">
        <w:t xml:space="preserve"> e m</w:t>
      </w:r>
      <w:r>
        <w:t xml:space="preserve">undshme e tregut prej rreth 300 </w:t>
      </w:r>
      <w:r w:rsidRPr="003933EB">
        <w:t>000 ton/vit p</w:t>
      </w:r>
      <w:r>
        <w:t>ë</w:t>
      </w:r>
      <w:r w:rsidRPr="003933EB">
        <w:t>r naft</w:t>
      </w:r>
      <w:r>
        <w:t>ë</w:t>
      </w:r>
      <w:r w:rsidRPr="003933EB">
        <w:t xml:space="preserve"> </w:t>
      </w:r>
      <w:r>
        <w:t>d</w:t>
      </w:r>
      <w:r w:rsidRPr="003933EB">
        <w:t>iesel/benzin</w:t>
      </w:r>
      <w:r>
        <w:t xml:space="preserve">ë dhe 50 000/60 </w:t>
      </w:r>
      <w:r w:rsidRPr="003933EB">
        <w:t>000 ton/vit p</w:t>
      </w:r>
      <w:r>
        <w:t>ë</w:t>
      </w:r>
      <w:r w:rsidRPr="003933EB">
        <w:t>r GLN.</w:t>
      </w:r>
    </w:p>
    <w:p w:rsidR="004E24ED" w:rsidRPr="003933EB" w:rsidRDefault="004E24ED" w:rsidP="004E24ED">
      <w:pPr>
        <w:pStyle w:val="Paragrafi"/>
      </w:pPr>
      <w:r w:rsidRPr="003933EB">
        <w:t>N</w:t>
      </w:r>
      <w:r>
        <w:t>ë</w:t>
      </w:r>
      <w:r w:rsidRPr="003933EB">
        <w:t xml:space="preserve"> k</w:t>
      </w:r>
      <w:r>
        <w:t>ë</w:t>
      </w:r>
      <w:r w:rsidRPr="003933EB">
        <w:t>t</w:t>
      </w:r>
      <w:r>
        <w:t>ë</w:t>
      </w:r>
      <w:r w:rsidRPr="003933EB">
        <w:t xml:space="preserve"> faz</w:t>
      </w:r>
      <w:r>
        <w:t>ë</w:t>
      </w:r>
      <w:r w:rsidRPr="003933EB">
        <w:t xml:space="preserve"> PIA, gjithashtu, do t</w:t>
      </w:r>
      <w:r>
        <w:t>ë</w:t>
      </w:r>
      <w:r w:rsidRPr="003933EB">
        <w:t xml:space="preserve"> jet</w:t>
      </w:r>
      <w:r>
        <w:t>ë</w:t>
      </w:r>
      <w:r w:rsidRPr="003933EB">
        <w:t xml:space="preserve"> e gatshme t</w:t>
      </w:r>
      <w:r>
        <w:t>ë</w:t>
      </w:r>
      <w:r w:rsidRPr="003933EB">
        <w:t xml:space="preserve"> marr</w:t>
      </w:r>
      <w:r>
        <w:t>ë</w:t>
      </w:r>
      <w:r w:rsidRPr="003933EB">
        <w:t xml:space="preserve"> n</w:t>
      </w:r>
      <w:r>
        <w:t>ë</w:t>
      </w:r>
      <w:r w:rsidRPr="003933EB">
        <w:t xml:space="preserve"> konsiderat</w:t>
      </w:r>
      <w:r>
        <w:t>ë</w:t>
      </w:r>
      <w:r w:rsidR="005C7473">
        <w:t xml:space="preserve"> pajisjen e </w:t>
      </w:r>
      <w:r>
        <w:t>t</w:t>
      </w:r>
      <w:r w:rsidRPr="003933EB">
        <w:t>erminalit me nj</w:t>
      </w:r>
      <w:r>
        <w:t>ë</w:t>
      </w:r>
      <w:r w:rsidRPr="003933EB">
        <w:t xml:space="preserve"> infrastruktur</w:t>
      </w:r>
      <w:r>
        <w:t>ë</w:t>
      </w:r>
      <w:r w:rsidRPr="003933EB">
        <w:t xml:space="preserve"> t</w:t>
      </w:r>
      <w:r>
        <w:t>ë</w:t>
      </w:r>
      <w:r w:rsidRPr="003933EB">
        <w:t xml:space="preserve"> p</w:t>
      </w:r>
      <w:r>
        <w:t>ë</w:t>
      </w:r>
      <w:r w:rsidRPr="003933EB">
        <w:t>rshtatshme depozitimi p</w:t>
      </w:r>
      <w:r>
        <w:t>ë</w:t>
      </w:r>
      <w:r w:rsidRPr="003933EB">
        <w:t>r vaj solar (</w:t>
      </w:r>
      <w:r>
        <w:t>m</w:t>
      </w:r>
      <w:r w:rsidRPr="003933EB">
        <w:t>azut) dhe/ose vaj naft</w:t>
      </w:r>
      <w:r w:rsidR="005C7473">
        <w:t>e</w:t>
      </w:r>
      <w:r w:rsidRPr="003933EB">
        <w:t xml:space="preserve"> dhe/ose produkte t</w:t>
      </w:r>
      <w:r>
        <w:t>ë</w:t>
      </w:r>
      <w:r w:rsidRPr="003933EB">
        <w:t xml:space="preserve"> tjera t</w:t>
      </w:r>
      <w:r>
        <w:t>ë</w:t>
      </w:r>
      <w:r w:rsidRPr="003933EB">
        <w:t xml:space="preserve"> r</w:t>
      </w:r>
      <w:r>
        <w:t>ë</w:t>
      </w:r>
      <w:r w:rsidRPr="003933EB">
        <w:t>nda, t</w:t>
      </w:r>
      <w:r>
        <w:t>ë</w:t>
      </w:r>
      <w:r w:rsidRPr="003933EB">
        <w:t xml:space="preserve"> cilat do t</w:t>
      </w:r>
      <w:r>
        <w:t>ë</w:t>
      </w:r>
      <w:r w:rsidRPr="003933EB">
        <w:t xml:space="preserve"> kry</w:t>
      </w:r>
      <w:r w:rsidR="005C7473">
        <w:t>h</w:t>
      </w:r>
      <w:r w:rsidRPr="003933EB">
        <w:t>en n</w:t>
      </w:r>
      <w:r>
        <w:t>ë</w:t>
      </w:r>
      <w:r w:rsidRPr="003933EB">
        <w:t>se kjo do t</w:t>
      </w:r>
      <w:r>
        <w:t>ë</w:t>
      </w:r>
      <w:r w:rsidRPr="003933EB">
        <w:t xml:space="preserve"> konsiderohej e nevojshme p</w:t>
      </w:r>
      <w:r>
        <w:t>ër impi</w:t>
      </w:r>
      <w:r w:rsidRPr="003933EB">
        <w:t>antin e ri t</w:t>
      </w:r>
      <w:r>
        <w:t>ë</w:t>
      </w:r>
      <w:r w:rsidRPr="003933EB">
        <w:t xml:space="preserve"> fuqis</w:t>
      </w:r>
      <w:r>
        <w:t>ë</w:t>
      </w:r>
      <w:r w:rsidRPr="003933EB">
        <w:t xml:space="preserve"> termike t</w:t>
      </w:r>
      <w:r>
        <w:t>ë</w:t>
      </w:r>
      <w:r w:rsidRPr="003933EB">
        <w:t xml:space="preserve"> planifikuar p</w:t>
      </w:r>
      <w:r>
        <w:t>ë</w:t>
      </w:r>
      <w:r w:rsidRPr="003933EB">
        <w:t>r Vlor</w:t>
      </w:r>
      <w:r>
        <w:t>ë</w:t>
      </w:r>
      <w:r w:rsidRPr="003933EB">
        <w:t>n apo p</w:t>
      </w:r>
      <w:r>
        <w:t>ë</w:t>
      </w:r>
      <w:r w:rsidRPr="003933EB">
        <w:t>r nevoja t</w:t>
      </w:r>
      <w:r>
        <w:t>ë</w:t>
      </w:r>
      <w:r w:rsidRPr="003933EB">
        <w:t xml:space="preserve"> tjera t</w:t>
      </w:r>
      <w:r>
        <w:t>ë</w:t>
      </w:r>
      <w:r w:rsidRPr="003933EB">
        <w:t xml:space="preserve"> k</w:t>
      </w:r>
      <w:r>
        <w:t>ë</w:t>
      </w:r>
      <w:r w:rsidRPr="003933EB">
        <w:t xml:space="preserve">rkuara nga ekonomia shqiptare.  </w:t>
      </w:r>
    </w:p>
    <w:p w:rsidR="004E24ED" w:rsidRPr="00F526F5" w:rsidRDefault="004E24ED" w:rsidP="004E24ED">
      <w:pPr>
        <w:pStyle w:val="Paragrafi"/>
        <w:rPr>
          <w:b/>
          <w:i/>
        </w:rPr>
      </w:pPr>
      <w:r w:rsidRPr="00F526F5">
        <w:rPr>
          <w:b/>
          <w:i/>
        </w:rPr>
        <w:t>Faza 2</w:t>
      </w:r>
    </w:p>
    <w:p w:rsidR="004E24ED" w:rsidRPr="003933EB" w:rsidRDefault="004E24ED" w:rsidP="004E24ED">
      <w:pPr>
        <w:pStyle w:val="Paragrafi"/>
      </w:pPr>
      <w:r w:rsidRPr="003933EB">
        <w:t>N</w:t>
      </w:r>
      <w:r>
        <w:t>ë</w:t>
      </w:r>
      <w:r w:rsidRPr="003933EB">
        <w:t xml:space="preserve"> k</w:t>
      </w:r>
      <w:r>
        <w:t>ë</w:t>
      </w:r>
      <w:r w:rsidRPr="003933EB">
        <w:t>t</w:t>
      </w:r>
      <w:r>
        <w:t>ë</w:t>
      </w:r>
      <w:r w:rsidRPr="003933EB">
        <w:t xml:space="preserve"> faz</w:t>
      </w:r>
      <w:r>
        <w:t>ë</w:t>
      </w:r>
      <w:r w:rsidRPr="003933EB">
        <w:t>, zbatimi i s</w:t>
      </w:r>
      <w:r>
        <w:t>ë</w:t>
      </w:r>
      <w:r w:rsidRPr="003933EB">
        <w:t xml:space="preserve"> cil</w:t>
      </w:r>
      <w:r>
        <w:t>ë</w:t>
      </w:r>
      <w:r w:rsidRPr="003933EB">
        <w:t>s do t</w:t>
      </w:r>
      <w:r>
        <w:t>’</w:t>
      </w:r>
      <w:r w:rsidRPr="003933EB">
        <w:t>i p</w:t>
      </w:r>
      <w:r>
        <w:t>ërgjigjej konsumit shqiptar afat</w:t>
      </w:r>
      <w:r w:rsidRPr="003933EB">
        <w:t>gjat</w:t>
      </w:r>
      <w:r>
        <w:t>ë</w:t>
      </w:r>
      <w:r w:rsidRPr="003933EB">
        <w:t xml:space="preserve"> t</w:t>
      </w:r>
      <w:r>
        <w:t>ë</w:t>
      </w:r>
      <w:r w:rsidRPr="003933EB">
        <w:t xml:space="preserve"> n</w:t>
      </w:r>
      <w:r>
        <w:t>ë</w:t>
      </w:r>
      <w:r w:rsidRPr="003933EB">
        <w:t>nprodukteve t</w:t>
      </w:r>
      <w:r>
        <w:t>ë</w:t>
      </w:r>
      <w:r w:rsidRPr="003933EB">
        <w:t xml:space="preserve"> naft</w:t>
      </w:r>
      <w:r>
        <w:t>ë</w:t>
      </w:r>
      <w:r w:rsidRPr="003933EB">
        <w:t>s, PIA planifikon t</w:t>
      </w:r>
      <w:r>
        <w:t>ë</w:t>
      </w:r>
      <w:r w:rsidRPr="003933EB">
        <w:t xml:space="preserve"> rris</w:t>
      </w:r>
      <w:r>
        <w:t>ë</w:t>
      </w:r>
      <w:r w:rsidRPr="003933EB">
        <w:t xml:space="preserve"> kapacitetet e depozitimit p</w:t>
      </w:r>
      <w:r>
        <w:t>ë</w:t>
      </w:r>
      <w:r w:rsidRPr="003933EB">
        <w:t>r produktet e l</w:t>
      </w:r>
      <w:r>
        <w:t>ë</w:t>
      </w:r>
      <w:r w:rsidRPr="003933EB">
        <w:t>ng</w:t>
      </w:r>
      <w:r>
        <w:t>ë</w:t>
      </w:r>
      <w:r w:rsidRPr="003933EB">
        <w:t>ta deri n</w:t>
      </w:r>
      <w:r>
        <w:t xml:space="preserve">ë rreth       50 </w:t>
      </w:r>
      <w:r w:rsidRPr="003933EB">
        <w:t>000 m³, me q</w:t>
      </w:r>
      <w:r>
        <w:t>ë</w:t>
      </w:r>
      <w:r w:rsidRPr="003933EB">
        <w:t>llim q</w:t>
      </w:r>
      <w:r>
        <w:t>ë</w:t>
      </w:r>
      <w:r w:rsidRPr="003933EB">
        <w:t xml:space="preserve"> t</w:t>
      </w:r>
      <w:r>
        <w:t>ë</w:t>
      </w:r>
      <w:r w:rsidRPr="003933EB">
        <w:t xml:space="preserve"> jet</w:t>
      </w:r>
      <w:r>
        <w:t>ë</w:t>
      </w:r>
      <w:r w:rsidRPr="003933EB">
        <w:t xml:space="preserve"> n</w:t>
      </w:r>
      <w:r>
        <w:t>ë</w:t>
      </w:r>
      <w:r w:rsidRPr="003933EB">
        <w:t xml:space="preserve"> gjendje t</w:t>
      </w:r>
      <w:r>
        <w:t>ë</w:t>
      </w:r>
      <w:r w:rsidRPr="003933EB">
        <w:t xml:space="preserve"> plot</w:t>
      </w:r>
      <w:r>
        <w:t>ë</w:t>
      </w:r>
      <w:r w:rsidRPr="003933EB">
        <w:t>soj</w:t>
      </w:r>
      <w:r>
        <w:t>ë</w:t>
      </w:r>
      <w:r w:rsidRPr="003933EB">
        <w:t xml:space="preserve"> k</w:t>
      </w:r>
      <w:r>
        <w:t>ë</w:t>
      </w:r>
      <w:r w:rsidRPr="003933EB">
        <w:t>rkes</w:t>
      </w:r>
      <w:r>
        <w:t>ë</w:t>
      </w:r>
      <w:r w:rsidRPr="003933EB">
        <w:t>n e tregut p</w:t>
      </w:r>
      <w:r>
        <w:t>ë</w:t>
      </w:r>
      <w:r w:rsidRPr="003933EB">
        <w:t>r naft</w:t>
      </w:r>
      <w:r>
        <w:t>ë</w:t>
      </w:r>
      <w:r w:rsidRPr="003933EB">
        <w:t xml:space="preserve"> </w:t>
      </w:r>
      <w:r>
        <w:t>d</w:t>
      </w:r>
      <w:r w:rsidRPr="003933EB">
        <w:t>iesel/benzin</w:t>
      </w:r>
      <w:r>
        <w:t>ë</w:t>
      </w:r>
      <w:r w:rsidRPr="003933EB">
        <w:t xml:space="preserve"> deri n</w:t>
      </w:r>
      <w:r>
        <w:t xml:space="preserve">ë 500 </w:t>
      </w:r>
      <w:r w:rsidRPr="003933EB">
        <w:t>000 ton/vit.  Mund t</w:t>
      </w:r>
      <w:r>
        <w:t>ë</w:t>
      </w:r>
      <w:r w:rsidRPr="003933EB">
        <w:t xml:space="preserve"> nd</w:t>
      </w:r>
      <w:r>
        <w:t>ë</w:t>
      </w:r>
      <w:r w:rsidRPr="003933EB">
        <w:t>rtohen</w:t>
      </w:r>
      <w:r w:rsidR="005C7473">
        <w:t>,</w:t>
      </w:r>
      <w:r w:rsidRPr="003933EB">
        <w:t xml:space="preserve"> gjithashtu shtesa kapaciteti p</w:t>
      </w:r>
      <w:r>
        <w:t>ë</w:t>
      </w:r>
      <w:r w:rsidRPr="003933EB">
        <w:t>r depozitat e GLN, n</w:t>
      </w:r>
      <w:r>
        <w:t>ë</w:t>
      </w:r>
      <w:r w:rsidRPr="003933EB">
        <w:t>se konsiderohet e nevojshme, me q</w:t>
      </w:r>
      <w:r>
        <w:t>ë</w:t>
      </w:r>
      <w:r w:rsidRPr="003933EB">
        <w:t>llim p</w:t>
      </w:r>
      <w:r>
        <w:t>ë</w:t>
      </w:r>
      <w:r w:rsidRPr="003933EB">
        <w:t>rshtatjen me k</w:t>
      </w:r>
      <w:r>
        <w:t>ë</w:t>
      </w:r>
      <w:r w:rsidRPr="003933EB">
        <w:t>rkes</w:t>
      </w:r>
      <w:r>
        <w:t>ë</w:t>
      </w:r>
      <w:r w:rsidRPr="003933EB">
        <w:t>n n</w:t>
      </w:r>
      <w:r>
        <w:t>ë</w:t>
      </w:r>
      <w:r w:rsidRPr="003933EB">
        <w:t xml:space="preserve"> rritje t</w:t>
      </w:r>
      <w:r>
        <w:t>ë</w:t>
      </w:r>
      <w:r w:rsidRPr="003933EB">
        <w:t xml:space="preserve"> tregut, n</w:t>
      </w:r>
      <w:r>
        <w:t>ë</w:t>
      </w:r>
      <w:r w:rsidRPr="003933EB">
        <w:t xml:space="preserve"> koh</w:t>
      </w:r>
      <w:r>
        <w:t>ë</w:t>
      </w:r>
      <w:r w:rsidRPr="003933EB">
        <w:t>n e ristrukturimit t</w:t>
      </w:r>
      <w:r>
        <w:t>ë</w:t>
      </w:r>
      <w:r w:rsidRPr="003933EB">
        <w:t xml:space="preserve"> </w:t>
      </w:r>
      <w:r>
        <w:t>t</w:t>
      </w:r>
      <w:r w:rsidRPr="003933EB">
        <w:t>erminalit.</w:t>
      </w:r>
    </w:p>
    <w:p w:rsidR="004E24ED" w:rsidRPr="00F526F5" w:rsidRDefault="004E24ED" w:rsidP="004E24ED">
      <w:pPr>
        <w:pStyle w:val="Paragrafi"/>
        <w:rPr>
          <w:b/>
          <w:i/>
        </w:rPr>
      </w:pPr>
      <w:r w:rsidRPr="00F526F5">
        <w:rPr>
          <w:b/>
          <w:i/>
        </w:rPr>
        <w:t>Faza 3</w:t>
      </w:r>
    </w:p>
    <w:p w:rsidR="004E24ED" w:rsidRPr="003933EB" w:rsidRDefault="004E24ED" w:rsidP="004E24ED">
      <w:pPr>
        <w:pStyle w:val="Paragrafi"/>
        <w:ind w:firstLine="0"/>
      </w:pPr>
      <w:r>
        <w:tab/>
      </w:r>
      <w:r w:rsidRPr="003933EB">
        <w:t>PIA parashikon t</w:t>
      </w:r>
      <w:r>
        <w:t>ë zgjerojë</w:t>
      </w:r>
      <w:r w:rsidRPr="003933EB">
        <w:t xml:space="preserve"> </w:t>
      </w:r>
      <w:r>
        <w:t>t</w:t>
      </w:r>
      <w:r w:rsidRPr="003933EB">
        <w:t>erminalin me nj</w:t>
      </w:r>
      <w:r>
        <w:t>ë</w:t>
      </w:r>
      <w:r w:rsidRPr="003933EB">
        <w:t xml:space="preserve"> kapacitet shtes</w:t>
      </w:r>
      <w:r>
        <w:t xml:space="preserve">ë depozitimi prej rreth 10 000/20 </w:t>
      </w:r>
      <w:r w:rsidRPr="003933EB">
        <w:t>000 m³, p</w:t>
      </w:r>
      <w:r>
        <w:t xml:space="preserve">ër trajtimin e rreth 50 </w:t>
      </w:r>
      <w:r w:rsidRPr="003933EB">
        <w:t>0</w:t>
      </w:r>
      <w:r>
        <w:t xml:space="preserve">00/70 </w:t>
      </w:r>
      <w:r w:rsidRPr="003933EB">
        <w:t>000 ton/vit t</w:t>
      </w:r>
      <w:r>
        <w:t>ë</w:t>
      </w:r>
      <w:r w:rsidRPr="003933EB">
        <w:t xml:space="preserve"> produkteve t</w:t>
      </w:r>
      <w:r>
        <w:t>ë</w:t>
      </w:r>
      <w:r w:rsidRPr="003933EB">
        <w:t xml:space="preserve"> ndryshme kimike, t</w:t>
      </w:r>
      <w:r>
        <w:t>ë</w:t>
      </w:r>
      <w:r w:rsidRPr="003933EB">
        <w:t xml:space="preserve"> cilat do t</w:t>
      </w:r>
      <w:r>
        <w:t>’</w:t>
      </w:r>
      <w:r w:rsidRPr="003933EB">
        <w:t>i nevojiteshin industris</w:t>
      </w:r>
      <w:r>
        <w:t>ë</w:t>
      </w:r>
      <w:r w:rsidRPr="003933EB">
        <w:t xml:space="preserve"> prodhuese </w:t>
      </w:r>
      <w:r>
        <w:t>s</w:t>
      </w:r>
      <w:r w:rsidRPr="003933EB">
        <w:t>hqiptare</w:t>
      </w:r>
      <w:r>
        <w:t>.</w:t>
      </w:r>
      <w:r w:rsidRPr="003933EB">
        <w:t xml:space="preserve"> </w:t>
      </w:r>
    </w:p>
    <w:p w:rsidR="004E24ED" w:rsidRPr="003933EB" w:rsidRDefault="004E24ED" w:rsidP="004E24ED">
      <w:pPr>
        <w:pStyle w:val="Paragrafi"/>
      </w:pPr>
      <w:r w:rsidRPr="003933EB">
        <w:t>N</w:t>
      </w:r>
      <w:r>
        <w:t>e besojmë</w:t>
      </w:r>
      <w:r w:rsidRPr="003933EB">
        <w:t xml:space="preserve"> se </w:t>
      </w:r>
      <w:r>
        <w:t>ë</w:t>
      </w:r>
      <w:r w:rsidRPr="003933EB">
        <w:t>sht</w:t>
      </w:r>
      <w:r>
        <w:t>ë</w:t>
      </w:r>
      <w:r w:rsidRPr="003933EB">
        <w:t xml:space="preserve"> n</w:t>
      </w:r>
      <w:r>
        <w:t>ë</w:t>
      </w:r>
      <w:r w:rsidRPr="003933EB">
        <w:t xml:space="preserve"> interesin strategjik t</w:t>
      </w:r>
      <w:r>
        <w:t>ë</w:t>
      </w:r>
      <w:r w:rsidRPr="003933EB">
        <w:t xml:space="preserve"> Shqip</w:t>
      </w:r>
      <w:r>
        <w:t>ë</w:t>
      </w:r>
      <w:r w:rsidRPr="003933EB">
        <w:t>ris</w:t>
      </w:r>
      <w:r>
        <w:t>ë</w:t>
      </w:r>
      <w:r w:rsidRPr="003933EB">
        <w:t xml:space="preserve"> q</w:t>
      </w:r>
      <w:r>
        <w:t>ë</w:t>
      </w:r>
      <w:r w:rsidRPr="003933EB">
        <w:t xml:space="preserve"> </w:t>
      </w:r>
      <w:r>
        <w:t>t</w:t>
      </w:r>
      <w:r w:rsidRPr="003933EB">
        <w:t>erminali jo vet</w:t>
      </w:r>
      <w:r>
        <w:t>ë</w:t>
      </w:r>
      <w:r w:rsidRPr="003933EB">
        <w:t>m t</w:t>
      </w:r>
      <w:r>
        <w:t>ë</w:t>
      </w:r>
      <w:r w:rsidRPr="003933EB">
        <w:t xml:space="preserve"> sh</w:t>
      </w:r>
      <w:r>
        <w:t>ë</w:t>
      </w:r>
      <w:r w:rsidRPr="003933EB">
        <w:t>rbej</w:t>
      </w:r>
      <w:r>
        <w:t>ë</w:t>
      </w:r>
      <w:r w:rsidRPr="003933EB">
        <w:t xml:space="preserve"> p</w:t>
      </w:r>
      <w:r>
        <w:t>ë</w:t>
      </w:r>
      <w:r w:rsidRPr="003933EB">
        <w:t>r plot</w:t>
      </w:r>
      <w:r>
        <w:t>ë</w:t>
      </w:r>
      <w:r w:rsidRPr="003933EB">
        <w:t>simin e nevojave p</w:t>
      </w:r>
      <w:r>
        <w:t>ë</w:t>
      </w:r>
      <w:r w:rsidRPr="003933EB">
        <w:t>r depozitimin e n</w:t>
      </w:r>
      <w:r>
        <w:t>ë</w:t>
      </w:r>
      <w:r w:rsidRPr="003933EB">
        <w:t>nprodukteve t</w:t>
      </w:r>
      <w:r>
        <w:t>ë</w:t>
      </w:r>
      <w:r w:rsidRPr="003933EB">
        <w:t xml:space="preserve"> naft</w:t>
      </w:r>
      <w:r>
        <w:t>ë</w:t>
      </w:r>
      <w:r w:rsidRPr="003933EB">
        <w:t>s, por q</w:t>
      </w:r>
      <w:r>
        <w:t>ë</w:t>
      </w:r>
      <w:r w:rsidRPr="003933EB">
        <w:t xml:space="preserve"> n</w:t>
      </w:r>
      <w:r>
        <w:t>ë</w:t>
      </w:r>
      <w:r w:rsidRPr="003933EB">
        <w:t xml:space="preserve"> koh</w:t>
      </w:r>
      <w:r>
        <w:t>ë</w:t>
      </w:r>
      <w:r w:rsidRPr="003933EB">
        <w:t>n e duhur, ai  t’u p</w:t>
      </w:r>
      <w:r>
        <w:t>ë</w:t>
      </w:r>
      <w:r w:rsidRPr="003933EB">
        <w:t>rgjigjet, gjithashtu, nevojave t</w:t>
      </w:r>
      <w:r>
        <w:t>ë</w:t>
      </w:r>
      <w:r w:rsidRPr="003933EB">
        <w:t xml:space="preserve"> domosdoshme p</w:t>
      </w:r>
      <w:r>
        <w:t>ë</w:t>
      </w:r>
      <w:r w:rsidRPr="003933EB">
        <w:t>r furnizimin me l</w:t>
      </w:r>
      <w:r>
        <w:t>ë</w:t>
      </w:r>
      <w:r w:rsidRPr="003933EB">
        <w:t>nd</w:t>
      </w:r>
      <w:r>
        <w:t>ë</w:t>
      </w:r>
      <w:r w:rsidRPr="003933EB">
        <w:t xml:space="preserve"> t</w:t>
      </w:r>
      <w:r>
        <w:t>ë</w:t>
      </w:r>
      <w:r w:rsidRPr="003933EB">
        <w:t xml:space="preserve"> para kimike p</w:t>
      </w:r>
      <w:r>
        <w:t>ë</w:t>
      </w:r>
      <w:r w:rsidRPr="003933EB">
        <w:t>r industrit</w:t>
      </w:r>
      <w:r>
        <w:t>ë</w:t>
      </w:r>
      <w:r w:rsidRPr="003933EB">
        <w:t xml:space="preserve"> prodhuese, t</w:t>
      </w:r>
      <w:r>
        <w:t>ë</w:t>
      </w:r>
      <w:r w:rsidRPr="003933EB">
        <w:t xml:space="preserve"> cilat pa dyshim q</w:t>
      </w:r>
      <w:r>
        <w:t>ë</w:t>
      </w:r>
      <w:r w:rsidRPr="003933EB">
        <w:t xml:space="preserve"> do t</w:t>
      </w:r>
      <w:r>
        <w:t>ë</w:t>
      </w:r>
      <w:r w:rsidRPr="003933EB">
        <w:t xml:space="preserve"> zhvillohen n</w:t>
      </w:r>
      <w:r>
        <w:t>ë</w:t>
      </w:r>
      <w:r w:rsidRPr="003933EB">
        <w:t xml:space="preserve"> t</w:t>
      </w:r>
      <w:r>
        <w:t>ë</w:t>
      </w:r>
      <w:r w:rsidRPr="003933EB">
        <w:t xml:space="preserve"> ardhmen, nj</w:t>
      </w:r>
      <w:r>
        <w:t>ë</w:t>
      </w:r>
      <w:r w:rsidRPr="003933EB">
        <w:t>koh</w:t>
      </w:r>
      <w:r>
        <w:t>ë</w:t>
      </w:r>
      <w:r w:rsidRPr="003933EB">
        <w:t>sisht me zhvillimin industrial t</w:t>
      </w:r>
      <w:r>
        <w:t>ë</w:t>
      </w:r>
      <w:r w:rsidRPr="003933EB">
        <w:t xml:space="preserve"> vendit. </w:t>
      </w:r>
    </w:p>
    <w:p w:rsidR="004E24ED" w:rsidRPr="003933EB" w:rsidRDefault="004E24ED" w:rsidP="004E24ED">
      <w:pPr>
        <w:pStyle w:val="Paragrafi"/>
      </w:pPr>
      <w:r w:rsidRPr="003933EB">
        <w:t>N</w:t>
      </w:r>
      <w:r>
        <w:t>ë</w:t>
      </w:r>
      <w:r w:rsidRPr="003933EB">
        <w:t xml:space="preserve"> vijim jepet nj</w:t>
      </w:r>
      <w:r>
        <w:t>ë</w:t>
      </w:r>
      <w:r w:rsidRPr="003933EB">
        <w:t xml:space="preserve"> list</w:t>
      </w:r>
      <w:r>
        <w:t>ë paraprake, jo</w:t>
      </w:r>
      <w:r w:rsidRPr="003933EB">
        <w:t>gjith</w:t>
      </w:r>
      <w:r>
        <w:t>ë</w:t>
      </w:r>
      <w:r w:rsidRPr="003933EB">
        <w:t>p</w:t>
      </w:r>
      <w:r>
        <w:t>ë</w:t>
      </w:r>
      <w:r w:rsidRPr="003933EB">
        <w:t>rfshir</w:t>
      </w:r>
      <w:r>
        <w:t>ë</w:t>
      </w:r>
      <w:r w:rsidRPr="003933EB">
        <w:t>se, e disa produkteve kryesore kimike, me interes potencial p</w:t>
      </w:r>
      <w:r>
        <w:t>ë</w:t>
      </w:r>
      <w:r w:rsidRPr="003933EB">
        <w:t>r aktivitetet prodhuese industriale aktuale dhe ata q</w:t>
      </w:r>
      <w:r>
        <w:t>ë</w:t>
      </w:r>
      <w:r w:rsidRPr="003933EB">
        <w:t xml:space="preserve"> mund t</w:t>
      </w:r>
      <w:r>
        <w:t>ë</w:t>
      </w:r>
      <w:r w:rsidRPr="003933EB">
        <w:t xml:space="preserve"> zhvillohen n</w:t>
      </w:r>
      <w:r>
        <w:t>ë</w:t>
      </w:r>
      <w:r w:rsidRPr="003933EB">
        <w:t xml:space="preserve"> t</w:t>
      </w:r>
      <w:r>
        <w:t>ë</w:t>
      </w:r>
      <w:r w:rsidRPr="003933EB">
        <w:t xml:space="preserve"> ardhmen n</w:t>
      </w:r>
      <w:r>
        <w:t>ë</w:t>
      </w:r>
      <w:r w:rsidRPr="003933EB">
        <w:t xml:space="preserve"> Shqip</w:t>
      </w:r>
      <w:r>
        <w:t>ë</w:t>
      </w:r>
      <w:r w:rsidRPr="003933EB">
        <w:t>ri:</w:t>
      </w:r>
    </w:p>
    <w:p w:rsidR="004E24ED" w:rsidRPr="003933EB" w:rsidRDefault="004E24ED" w:rsidP="004E24ED">
      <w:pPr>
        <w:pStyle w:val="Paragrafi"/>
      </w:pPr>
      <w:r>
        <w:t xml:space="preserve">- </w:t>
      </w:r>
      <w:r w:rsidRPr="003933EB">
        <w:t>l</w:t>
      </w:r>
      <w:r>
        <w:t>ë</w:t>
      </w:r>
      <w:r w:rsidRPr="003933EB">
        <w:t>nd</w:t>
      </w:r>
      <w:r>
        <w:t>ë</w:t>
      </w:r>
      <w:r w:rsidRPr="003933EB">
        <w:t>t e para p</w:t>
      </w:r>
      <w:r>
        <w:t>ë</w:t>
      </w:r>
      <w:r w:rsidRPr="003933EB">
        <w:t>r poliuretanet q</w:t>
      </w:r>
      <w:r>
        <w:t>ë</w:t>
      </w:r>
      <w:r w:rsidRPr="003933EB">
        <w:t xml:space="preserve"> jan</w:t>
      </w:r>
      <w:r>
        <w:t>ë</w:t>
      </w:r>
      <w:r w:rsidRPr="003933EB">
        <w:t xml:space="preserve"> materiale polimere, t</w:t>
      </w:r>
      <w:r>
        <w:t>ë</w:t>
      </w:r>
      <w:r w:rsidRPr="003933EB">
        <w:t xml:space="preserve"> cilat p</w:t>
      </w:r>
      <w:r>
        <w:t>ë</w:t>
      </w:r>
      <w:r w:rsidRPr="003933EB">
        <w:t>rdoren gjer</w:t>
      </w:r>
      <w:r>
        <w:t>ë</w:t>
      </w:r>
      <w:r w:rsidRPr="003933EB">
        <w:t>sisht n</w:t>
      </w:r>
      <w:r>
        <w:t>ë</w:t>
      </w:r>
      <w:r w:rsidRPr="003933EB">
        <w:t xml:space="preserve"> nd</w:t>
      </w:r>
      <w:r>
        <w:t>ë</w:t>
      </w:r>
      <w:r w:rsidRPr="003933EB">
        <w:t>rtim banesash, mobil</w:t>
      </w:r>
      <w:r w:rsidR="005C7473">
        <w:t>i</w:t>
      </w:r>
      <w:r w:rsidRPr="003933EB">
        <w:t>eri, industrin</w:t>
      </w:r>
      <w:r>
        <w:t>ë</w:t>
      </w:r>
      <w:r w:rsidRPr="003933EB">
        <w:t xml:space="preserve"> e k</w:t>
      </w:r>
      <w:r>
        <w:t>ëpucëve</w:t>
      </w:r>
      <w:r w:rsidR="005C7473">
        <w:t xml:space="preserve"> etj</w:t>
      </w:r>
      <w:r w:rsidR="005974CA">
        <w:t>.</w:t>
      </w:r>
      <w:r w:rsidR="005C7473">
        <w:t>;</w:t>
      </w:r>
      <w:r w:rsidRPr="003933EB">
        <w:t xml:space="preserve"> </w:t>
      </w:r>
    </w:p>
    <w:p w:rsidR="004E24ED" w:rsidRPr="003933EB" w:rsidRDefault="004E24ED" w:rsidP="004E24ED">
      <w:pPr>
        <w:pStyle w:val="Paragrafi"/>
      </w:pPr>
      <w:r>
        <w:t xml:space="preserve">- </w:t>
      </w:r>
      <w:r w:rsidRPr="003933EB">
        <w:t>glykolet q</w:t>
      </w:r>
      <w:r>
        <w:t>ë</w:t>
      </w:r>
      <w:r w:rsidRPr="003933EB">
        <w:t xml:space="preserve"> jan</w:t>
      </w:r>
      <w:r>
        <w:t>ë</w:t>
      </w:r>
      <w:r w:rsidRPr="003933EB">
        <w:t xml:space="preserve"> komponime organike, t</w:t>
      </w:r>
      <w:r>
        <w:t>ë</w:t>
      </w:r>
      <w:r w:rsidRPr="003933EB">
        <w:t xml:space="preserve"> cilat p</w:t>
      </w:r>
      <w:r>
        <w:t>ë</w:t>
      </w:r>
      <w:r w:rsidRPr="003933EB">
        <w:t>rdoren gjer</w:t>
      </w:r>
      <w:r>
        <w:t>ë</w:t>
      </w:r>
      <w:r w:rsidRPr="003933EB">
        <w:t>sisht, nd</w:t>
      </w:r>
      <w:r>
        <w:t>ë</w:t>
      </w:r>
      <w:r w:rsidRPr="003933EB">
        <w:t>rmjet t</w:t>
      </w:r>
      <w:r>
        <w:t>ë</w:t>
      </w:r>
      <w:r w:rsidRPr="003933EB">
        <w:t xml:space="preserve"> tjerash, p</w:t>
      </w:r>
      <w:r>
        <w:t>ë</w:t>
      </w:r>
      <w:r w:rsidRPr="003933EB">
        <w:t>r p</w:t>
      </w:r>
      <w:r>
        <w:t>ë</w:t>
      </w:r>
      <w:r w:rsidRPr="003933EB">
        <w:t>rzierjet antifrize (kund</w:t>
      </w:r>
      <w:r>
        <w:t>ë</w:t>
      </w:r>
      <w:r w:rsidRPr="003933EB">
        <w:t>r ngrirjes) p</w:t>
      </w:r>
      <w:r>
        <w:t>ër moto</w:t>
      </w:r>
      <w:r w:rsidR="005C7473">
        <w:t>rë</w:t>
      </w:r>
      <w:r w:rsidRPr="003933EB">
        <w:t>t e makinave, dhe si p</w:t>
      </w:r>
      <w:r>
        <w:t>ë</w:t>
      </w:r>
      <w:r w:rsidRPr="003933EB">
        <w:t>rb</w:t>
      </w:r>
      <w:r>
        <w:t>ë</w:t>
      </w:r>
      <w:r w:rsidRPr="003933EB">
        <w:t>r</w:t>
      </w:r>
      <w:r>
        <w:t>ë</w:t>
      </w:r>
      <w:r w:rsidRPr="003933EB">
        <w:t>s kryesor</w:t>
      </w:r>
      <w:r>
        <w:t>ë</w:t>
      </w:r>
      <w:r w:rsidRPr="003933EB">
        <w:t xml:space="preserve"> p</w:t>
      </w:r>
      <w:r>
        <w:t>ë</w:t>
      </w:r>
      <w:r w:rsidRPr="003933EB">
        <w:t xml:space="preserve">r prodhimin e shisheve plastike (PET); </w:t>
      </w:r>
    </w:p>
    <w:p w:rsidR="004E24ED" w:rsidRPr="003933EB" w:rsidRDefault="004E24ED" w:rsidP="004E24ED">
      <w:pPr>
        <w:pStyle w:val="Paragrafi"/>
      </w:pPr>
      <w:r>
        <w:t xml:space="preserve">- </w:t>
      </w:r>
      <w:r w:rsidRPr="003933EB">
        <w:t>metanoli, nj</w:t>
      </w:r>
      <w:r>
        <w:t>ë</w:t>
      </w:r>
      <w:r w:rsidRPr="003933EB">
        <w:t xml:space="preserve"> nga l</w:t>
      </w:r>
      <w:r>
        <w:t>ë</w:t>
      </w:r>
      <w:r w:rsidRPr="003933EB">
        <w:t>nd</w:t>
      </w:r>
      <w:r>
        <w:t>ët e para më</w:t>
      </w:r>
      <w:r w:rsidRPr="003933EB">
        <w:t xml:space="preserve"> kryesore p</w:t>
      </w:r>
      <w:r>
        <w:t>ë</w:t>
      </w:r>
      <w:r w:rsidRPr="003933EB">
        <w:t>r prodhimin e rezinave sintetike, t</w:t>
      </w:r>
      <w:r>
        <w:t>ë</w:t>
      </w:r>
      <w:r w:rsidRPr="003933EB">
        <w:t xml:space="preserve"> cilat p</w:t>
      </w:r>
      <w:r>
        <w:t>ë</w:t>
      </w:r>
      <w:r w:rsidRPr="003933EB">
        <w:t>rveç t</w:t>
      </w:r>
      <w:r>
        <w:t>ë</w:t>
      </w:r>
      <w:r w:rsidRPr="003933EB">
        <w:t xml:space="preserve"> tjerave, jan</w:t>
      </w:r>
      <w:r>
        <w:t>ë</w:t>
      </w:r>
      <w:r w:rsidRPr="003933EB">
        <w:t xml:space="preserve"> p</w:t>
      </w:r>
      <w:r>
        <w:t>ë</w:t>
      </w:r>
      <w:r w:rsidRPr="003933EB">
        <w:t>rb</w:t>
      </w:r>
      <w:r>
        <w:t>ë</w:t>
      </w:r>
      <w:r w:rsidRPr="003933EB">
        <w:t>r</w:t>
      </w:r>
      <w:r>
        <w:t>ë</w:t>
      </w:r>
      <w:r w:rsidRPr="003933EB">
        <w:t>s kryesor</w:t>
      </w:r>
      <w:r>
        <w:t>ë</w:t>
      </w:r>
      <w:r w:rsidRPr="003933EB">
        <w:t xml:space="preserve"> p</w:t>
      </w:r>
      <w:r>
        <w:t>ë</w:t>
      </w:r>
      <w:r w:rsidRPr="003933EB">
        <w:t>r prodhimin e paneleve q</w:t>
      </w:r>
      <w:r>
        <w:t>ë</w:t>
      </w:r>
      <w:r w:rsidRPr="003933EB">
        <w:t xml:space="preserve"> p</w:t>
      </w:r>
      <w:r>
        <w:t>ë</w:t>
      </w:r>
      <w:r w:rsidRPr="003933EB">
        <w:t>rdoren n</w:t>
      </w:r>
      <w:r>
        <w:t>ë</w:t>
      </w:r>
      <w:r w:rsidRPr="003933EB">
        <w:t xml:space="preserve"> nd</w:t>
      </w:r>
      <w:r>
        <w:t>ë</w:t>
      </w:r>
      <w:r w:rsidRPr="003933EB">
        <w:t>rtimin e ban</w:t>
      </w:r>
      <w:r w:rsidR="005C7473">
        <w:t>esave dhe prodhimin e mobili</w:t>
      </w:r>
      <w:r>
        <w:t>eve;</w:t>
      </w:r>
    </w:p>
    <w:p w:rsidR="004E24ED" w:rsidRPr="003933EB" w:rsidRDefault="004E24ED" w:rsidP="004E24ED">
      <w:pPr>
        <w:pStyle w:val="Paragrafi"/>
      </w:pPr>
      <w:r>
        <w:t xml:space="preserve">- </w:t>
      </w:r>
      <w:r w:rsidRPr="003933EB">
        <w:t>acidi sulfurik q</w:t>
      </w:r>
      <w:r>
        <w:t>ë</w:t>
      </w:r>
      <w:r w:rsidRPr="003933EB">
        <w:t xml:space="preserve"> p</w:t>
      </w:r>
      <w:r>
        <w:t>ë</w:t>
      </w:r>
      <w:r w:rsidRPr="003933EB">
        <w:t>rdoret n</w:t>
      </w:r>
      <w:r>
        <w:t>ë</w:t>
      </w:r>
      <w:r w:rsidRPr="003933EB">
        <w:t xml:space="preserve"> fabrikat e letr</w:t>
      </w:r>
      <w:r>
        <w:t>ës;</w:t>
      </w:r>
    </w:p>
    <w:p w:rsidR="004E24ED" w:rsidRPr="003933EB" w:rsidRDefault="004E24ED" w:rsidP="004E24ED">
      <w:pPr>
        <w:pStyle w:val="Paragrafi"/>
      </w:pPr>
      <w:r>
        <w:t>- s</w:t>
      </w:r>
      <w:r w:rsidRPr="003933EB">
        <w:t>tyreni q</w:t>
      </w:r>
      <w:r>
        <w:t>ë</w:t>
      </w:r>
      <w:r w:rsidRPr="003933EB">
        <w:t xml:space="preserve"> p</w:t>
      </w:r>
      <w:r>
        <w:t>ë</w:t>
      </w:r>
      <w:r w:rsidRPr="003933EB">
        <w:t>rdoret si l</w:t>
      </w:r>
      <w:r>
        <w:t>ë</w:t>
      </w:r>
      <w:r w:rsidRPr="003933EB">
        <w:t>nd</w:t>
      </w:r>
      <w:r>
        <w:t>ë</w:t>
      </w:r>
      <w:r w:rsidRPr="003933EB">
        <w:t xml:space="preserve"> e par</w:t>
      </w:r>
      <w:r>
        <w:t>ë</w:t>
      </w:r>
      <w:r w:rsidRPr="003933EB">
        <w:t xml:space="preserve"> baz</w:t>
      </w:r>
      <w:r>
        <w:t>ë</w:t>
      </w:r>
      <w:r w:rsidRPr="003933EB">
        <w:t xml:space="preserve"> p</w:t>
      </w:r>
      <w:r>
        <w:t>ë</w:t>
      </w:r>
      <w:r w:rsidRPr="003933EB">
        <w:t>r prodhimin e plastik</w:t>
      </w:r>
      <w:r>
        <w:t>ë</w:t>
      </w:r>
      <w:r w:rsidRPr="003933EB">
        <w:t>s dhe t</w:t>
      </w:r>
      <w:r>
        <w:t>ë</w:t>
      </w:r>
      <w:r w:rsidRPr="003933EB">
        <w:t xml:space="preserve"> gom</w:t>
      </w:r>
      <w:r>
        <w:t>ë</w:t>
      </w:r>
      <w:r w:rsidRPr="003933EB">
        <w:t>s.</w:t>
      </w:r>
    </w:p>
    <w:p w:rsidR="004E24ED" w:rsidRPr="003933EB" w:rsidRDefault="004E24ED" w:rsidP="004E24ED">
      <w:pPr>
        <w:pStyle w:val="Paragrafi"/>
      </w:pPr>
      <w:r w:rsidRPr="00142CAA">
        <w:t>N</w:t>
      </w:r>
      <w:r>
        <w:t>e</w:t>
      </w:r>
      <w:r w:rsidRPr="00142CAA">
        <w:t xml:space="preserve"> dëshirojmë të nënvizojmë se kimikatet që do të depozitohen në </w:t>
      </w:r>
      <w:r>
        <w:t>t</w:t>
      </w:r>
      <w:r w:rsidRPr="00142CAA">
        <w:t>erminal, janë lëndë të</w:t>
      </w:r>
      <w:r>
        <w:t xml:space="preserve"> para të virgjë</w:t>
      </w:r>
      <w:r w:rsidRPr="00142CAA">
        <w:t xml:space="preserve">ra, </w:t>
      </w:r>
      <w:r w:rsidRPr="00142CAA">
        <w:rPr>
          <w:color w:val="000000"/>
        </w:rPr>
        <w:t>të cilat do t</w:t>
      </w:r>
      <w:r>
        <w:rPr>
          <w:color w:val="000000"/>
        </w:rPr>
        <w:t>ë</w:t>
      </w:r>
      <w:r w:rsidRPr="00142CAA">
        <w:rPr>
          <w:color w:val="000000"/>
        </w:rPr>
        <w:t xml:space="preserve"> p</w:t>
      </w:r>
      <w:r>
        <w:rPr>
          <w:color w:val="000000"/>
        </w:rPr>
        <w:t>ë</w:t>
      </w:r>
      <w:r w:rsidRPr="00142CAA">
        <w:rPr>
          <w:color w:val="000000"/>
        </w:rPr>
        <w:t>rdoren n</w:t>
      </w:r>
      <w:r>
        <w:rPr>
          <w:color w:val="000000"/>
        </w:rPr>
        <w:t>ë</w:t>
      </w:r>
      <w:r w:rsidRPr="00142CAA">
        <w:rPr>
          <w:color w:val="000000"/>
        </w:rPr>
        <w:t xml:space="preserve"> aktivitetet prodhuese t</w:t>
      </w:r>
      <w:r>
        <w:rPr>
          <w:color w:val="000000"/>
        </w:rPr>
        <w:t>ë</w:t>
      </w:r>
      <w:r w:rsidRPr="00142CAA">
        <w:rPr>
          <w:color w:val="000000"/>
        </w:rPr>
        <w:t xml:space="preserve"> vendit</w:t>
      </w:r>
      <w:r w:rsidRPr="00142CAA">
        <w:t>.  Prandaj, depozitimi i materialeve t</w:t>
      </w:r>
      <w:r>
        <w:t>ë</w:t>
      </w:r>
      <w:r w:rsidRPr="00142CAA">
        <w:t xml:space="preserve"> tilla n</w:t>
      </w:r>
      <w:r>
        <w:t>ë</w:t>
      </w:r>
      <w:r w:rsidRPr="00142CAA">
        <w:t xml:space="preserve"> </w:t>
      </w:r>
      <w:r>
        <w:t>t</w:t>
      </w:r>
      <w:r w:rsidRPr="00142CAA">
        <w:t>erminal, nuk gjeneron asnj</w:t>
      </w:r>
      <w:r>
        <w:t>ë</w:t>
      </w:r>
      <w:r w:rsidRPr="00142CAA">
        <w:t xml:space="preserve"> ndotje.  Projekti </w:t>
      </w:r>
      <w:r>
        <w:t>pë</w:t>
      </w:r>
      <w:r w:rsidRPr="00142CAA">
        <w:t>rfundimtar do t</w:t>
      </w:r>
      <w:r>
        <w:t>ë</w:t>
      </w:r>
      <w:r w:rsidRPr="00142CAA">
        <w:t xml:space="preserve"> jap</w:t>
      </w:r>
      <w:r>
        <w:t>ë</w:t>
      </w:r>
      <w:r w:rsidRPr="00142CAA">
        <w:t xml:space="preserve"> zgjidhje m</w:t>
      </w:r>
      <w:r>
        <w:t>ë</w:t>
      </w:r>
      <w:r w:rsidRPr="00142CAA">
        <w:t xml:space="preserve"> t</w:t>
      </w:r>
      <w:r>
        <w:t>ë</w:t>
      </w:r>
      <w:r w:rsidRPr="00142CAA">
        <w:t xml:space="preserve"> holl</w:t>
      </w:r>
      <w:r>
        <w:t>ë</w:t>
      </w:r>
      <w:r w:rsidRPr="00142CAA">
        <w:t>sishme teknike p</w:t>
      </w:r>
      <w:r>
        <w:t>ë</w:t>
      </w:r>
      <w:r w:rsidRPr="00142CAA">
        <w:t>r depozitimin dhe transportimin e kimikateve, n</w:t>
      </w:r>
      <w:r>
        <w:t>ë</w:t>
      </w:r>
      <w:r w:rsidRPr="00142CAA">
        <w:t xml:space="preserve"> p</w:t>
      </w:r>
      <w:r>
        <w:t>ë</w:t>
      </w:r>
      <w:r w:rsidRPr="00142CAA">
        <w:t xml:space="preserve">rputhje me </w:t>
      </w:r>
      <w:r>
        <w:t>standard</w:t>
      </w:r>
      <w:r w:rsidRPr="00142CAA">
        <w:t>et shqiptare dhe nd</w:t>
      </w:r>
      <w:r>
        <w:t>ë</w:t>
      </w:r>
      <w:r w:rsidRPr="00142CAA">
        <w:t>rkomb</w:t>
      </w:r>
      <w:r>
        <w:t>ë</w:t>
      </w:r>
      <w:r w:rsidRPr="00142CAA">
        <w:t>tare, n</w:t>
      </w:r>
      <w:r>
        <w:t>ë</w:t>
      </w:r>
      <w:r w:rsidRPr="00142CAA">
        <w:t xml:space="preserve"> pjes</w:t>
      </w:r>
      <w:r>
        <w:t>ë</w:t>
      </w:r>
      <w:r w:rsidRPr="00142CAA">
        <w:t>n q</w:t>
      </w:r>
      <w:r>
        <w:t>ë</w:t>
      </w:r>
      <w:r w:rsidRPr="00142CAA">
        <w:t xml:space="preserve"> do t</w:t>
      </w:r>
      <w:r>
        <w:t>’</w:t>
      </w:r>
      <w:r w:rsidRPr="00142CAA">
        <w:t>i kushtohet zhvillimit t</w:t>
      </w:r>
      <w:r>
        <w:t>ë</w:t>
      </w:r>
      <w:r w:rsidRPr="00142CAA">
        <w:t xml:space="preserve"> parashikuar p</w:t>
      </w:r>
      <w:r>
        <w:t>ër f</w:t>
      </w:r>
      <w:r w:rsidRPr="00142CAA">
        <w:t>az</w:t>
      </w:r>
      <w:r>
        <w:t>ë</w:t>
      </w:r>
      <w:r w:rsidRPr="00142CAA">
        <w:t>n 2 dhe 3.</w:t>
      </w:r>
    </w:p>
    <w:p w:rsidR="004E24ED" w:rsidRPr="003933EB" w:rsidRDefault="004E24ED" w:rsidP="004E24ED">
      <w:pPr>
        <w:pStyle w:val="Paragrafi"/>
      </w:pPr>
      <w:r w:rsidRPr="003933EB">
        <w:t>P</w:t>
      </w:r>
      <w:r>
        <w:t>ërshkrimi teknik i i</w:t>
      </w:r>
      <w:r w:rsidRPr="003933EB">
        <w:t>nfrastruktur</w:t>
      </w:r>
      <w:r>
        <w:t>ës p</w:t>
      </w:r>
      <w:r w:rsidRPr="003933EB">
        <w:t>ortuale</w:t>
      </w:r>
    </w:p>
    <w:p w:rsidR="004E24ED" w:rsidRPr="00F526F5" w:rsidRDefault="004E24ED" w:rsidP="004E24ED">
      <w:pPr>
        <w:pStyle w:val="Paragrafi"/>
        <w:rPr>
          <w:b/>
          <w:i/>
        </w:rPr>
      </w:pPr>
      <w:r w:rsidRPr="00F526F5">
        <w:rPr>
          <w:b/>
          <w:i/>
        </w:rPr>
        <w:t>Stadi 1</w:t>
      </w:r>
    </w:p>
    <w:p w:rsidR="004E24ED" w:rsidRPr="003933EB" w:rsidRDefault="004E24ED" w:rsidP="004E24ED">
      <w:pPr>
        <w:pStyle w:val="Paragrafi"/>
      </w:pPr>
      <w:r w:rsidRPr="003933EB">
        <w:t>P</w:t>
      </w:r>
      <w:r>
        <w:t>ër</w:t>
      </w:r>
      <w:r w:rsidRPr="003933EB">
        <w:t>sa i p</w:t>
      </w:r>
      <w:r>
        <w:t>ë</w:t>
      </w:r>
      <w:r w:rsidRPr="003933EB">
        <w:t>rket infrastruktur</w:t>
      </w:r>
      <w:r>
        <w:t>ë</w:t>
      </w:r>
      <w:r w:rsidRPr="003933EB">
        <w:t>s portuale, PIA e konsideron t</w:t>
      </w:r>
      <w:r>
        <w:t>ë</w:t>
      </w:r>
      <w:r w:rsidRPr="003933EB">
        <w:t xml:space="preserve"> nevojshme q</w:t>
      </w:r>
      <w:r>
        <w:t>ë t</w:t>
      </w:r>
      <w:r w:rsidRPr="003933EB">
        <w:t>erminali t</w:t>
      </w:r>
      <w:r>
        <w:t>ë</w:t>
      </w:r>
      <w:r w:rsidRPr="003933EB">
        <w:t xml:space="preserve"> pajiset me nj</w:t>
      </w:r>
      <w:r>
        <w:t>ë</w:t>
      </w:r>
      <w:r w:rsidRPr="003933EB">
        <w:t xml:space="preserve"> pontil mjaft t</w:t>
      </w:r>
      <w:r>
        <w:t>ë</w:t>
      </w:r>
      <w:r w:rsidRPr="003933EB">
        <w:t xml:space="preserve"> shkurt</w:t>
      </w:r>
      <w:r>
        <w:t>ë</w:t>
      </w:r>
      <w:r w:rsidRPr="003933EB">
        <w:t>r, t</w:t>
      </w:r>
      <w:r>
        <w:t>ë</w:t>
      </w:r>
      <w:r w:rsidRPr="003933EB">
        <w:t xml:space="preserve"> nd</w:t>
      </w:r>
      <w:r>
        <w:t>ë</w:t>
      </w:r>
      <w:r w:rsidRPr="003933EB">
        <w:t>rtuar n</w:t>
      </w:r>
      <w:r>
        <w:t>ë</w:t>
      </w:r>
      <w:r w:rsidRPr="003933EB">
        <w:t xml:space="preserve"> fundin e nj</w:t>
      </w:r>
      <w:r>
        <w:t>ë</w:t>
      </w:r>
      <w:r w:rsidRPr="003933EB">
        <w:t xml:space="preserve"> kanali hyr</w:t>
      </w:r>
      <w:r>
        <w:t>ë</w:t>
      </w:r>
      <w:r w:rsidRPr="003933EB">
        <w:t>s, me thell</w:t>
      </w:r>
      <w:r>
        <w:t>ë</w:t>
      </w:r>
      <w:r w:rsidRPr="003933EB">
        <w:t>si t</w:t>
      </w:r>
      <w:r>
        <w:t>ë</w:t>
      </w:r>
      <w:r w:rsidRPr="003933EB">
        <w:t xml:space="preserve"> mjaftueshme p</w:t>
      </w:r>
      <w:r>
        <w:t>ë</w:t>
      </w:r>
      <w:r w:rsidRPr="003933EB">
        <w:t>r t</w:t>
      </w:r>
      <w:r>
        <w:t>ë</w:t>
      </w:r>
      <w:r w:rsidRPr="003933EB">
        <w:t xml:space="preserve"> pranuar anije </w:t>
      </w:r>
      <w:r>
        <w:t>cisternë</w:t>
      </w:r>
      <w:r w:rsidRPr="003933EB">
        <w:t xml:space="preserve"> deri n</w:t>
      </w:r>
      <w:r>
        <w:t xml:space="preserve">ë 10 000/15 </w:t>
      </w:r>
      <w:r w:rsidRPr="003933EB">
        <w:t>000 DWT.</w:t>
      </w:r>
    </w:p>
    <w:p w:rsidR="004E24ED" w:rsidRPr="003933EB" w:rsidRDefault="004E24ED" w:rsidP="004E24ED">
      <w:pPr>
        <w:pStyle w:val="Paragrafi"/>
      </w:pPr>
      <w:r w:rsidRPr="003933EB">
        <w:t>Pontili do t</w:t>
      </w:r>
      <w:r>
        <w:t>ë</w:t>
      </w:r>
      <w:r w:rsidRPr="003933EB">
        <w:t xml:space="preserve"> ket</w:t>
      </w:r>
      <w:r>
        <w:t>ë</w:t>
      </w:r>
      <w:r w:rsidRPr="003933EB">
        <w:t xml:space="preserve"> struktur</w:t>
      </w:r>
      <w:r>
        <w:t>ë</w:t>
      </w:r>
      <w:r w:rsidRPr="003933EB">
        <w:t xml:space="preserve"> t</w:t>
      </w:r>
      <w:r>
        <w:t>ë</w:t>
      </w:r>
      <w:r w:rsidRPr="003933EB">
        <w:t xml:space="preserve"> hapur dhe do t</w:t>
      </w:r>
      <w:r>
        <w:t>ë</w:t>
      </w:r>
      <w:r w:rsidRPr="003933EB">
        <w:t xml:space="preserve"> mb</w:t>
      </w:r>
      <w:r>
        <w:t>ë</w:t>
      </w:r>
      <w:r w:rsidRPr="003933EB">
        <w:t>shtetet mbi kollona.</w:t>
      </w:r>
    </w:p>
    <w:p w:rsidR="004E24ED" w:rsidRPr="003933EB" w:rsidRDefault="004E24ED" w:rsidP="004E24ED">
      <w:pPr>
        <w:pStyle w:val="Paragrafi"/>
      </w:pPr>
      <w:r w:rsidRPr="003933EB">
        <w:t>Pontili do t</w:t>
      </w:r>
      <w:r>
        <w:t>ë</w:t>
      </w:r>
      <w:r w:rsidRPr="003933EB">
        <w:t xml:space="preserve"> sh</w:t>
      </w:r>
      <w:r>
        <w:t>ë</w:t>
      </w:r>
      <w:r w:rsidRPr="003933EB">
        <w:t>rbej</w:t>
      </w:r>
      <w:r>
        <w:t>ë</w:t>
      </w:r>
      <w:r w:rsidRPr="003933EB">
        <w:t xml:space="preserve"> si suport p</w:t>
      </w:r>
      <w:r>
        <w:t>ër tubacionet</w:t>
      </w:r>
      <w:r w:rsidRPr="003933EB">
        <w:t xml:space="preserve"> dhe mund t</w:t>
      </w:r>
      <w:r>
        <w:t>ë</w:t>
      </w:r>
      <w:r w:rsidRPr="003933EB">
        <w:t xml:space="preserve"> ket</w:t>
      </w:r>
      <w:r>
        <w:t>ë</w:t>
      </w:r>
      <w:r w:rsidRPr="003933EB">
        <w:t xml:space="preserve"> n</w:t>
      </w:r>
      <w:r>
        <w:t>ë</w:t>
      </w:r>
      <w:r w:rsidRPr="003933EB">
        <w:t xml:space="preserve"> fundin e tij nj</w:t>
      </w:r>
      <w:r>
        <w:t>ë platformë</w:t>
      </w:r>
      <w:r w:rsidRPr="003933EB">
        <w:t>, si dhe disa pajisje p</w:t>
      </w:r>
      <w:r>
        <w:t>ë</w:t>
      </w:r>
      <w:r w:rsidRPr="003933EB">
        <w:t xml:space="preserve">r ankorimin dhe shkarkimin e anijeve </w:t>
      </w:r>
      <w:r>
        <w:t>c</w:t>
      </w:r>
      <w:r w:rsidR="005C7473">
        <w:t>isternë</w:t>
      </w:r>
      <w:r w:rsidRPr="003933EB">
        <w:t xml:space="preserve"> (dolphins). </w:t>
      </w:r>
    </w:p>
    <w:p w:rsidR="004E24ED" w:rsidRPr="003933EB" w:rsidRDefault="004E24ED" w:rsidP="004E24ED">
      <w:pPr>
        <w:pStyle w:val="Paragrafi"/>
      </w:pPr>
      <w:r w:rsidRPr="003933EB">
        <w:t>N</w:t>
      </w:r>
      <w:r>
        <w:t>ë</w:t>
      </w:r>
      <w:r w:rsidRPr="003933EB">
        <w:t>se rrym</w:t>
      </w:r>
      <w:r w:rsidR="005C7473">
        <w:t>at dhe erë</w:t>
      </w:r>
      <w:r>
        <w:t>rat dominuese do ta bë</w:t>
      </w:r>
      <w:r w:rsidRPr="003933EB">
        <w:t>nin t</w:t>
      </w:r>
      <w:r>
        <w:t>ë</w:t>
      </w:r>
      <w:r w:rsidRPr="003933EB">
        <w:t xml:space="preserve"> n</w:t>
      </w:r>
      <w:r>
        <w:t>e</w:t>
      </w:r>
      <w:r w:rsidRPr="003933EB">
        <w:t>vojshme, pontili do t</w:t>
      </w:r>
      <w:r>
        <w:t>ë</w:t>
      </w:r>
      <w:r w:rsidRPr="003933EB">
        <w:t xml:space="preserve"> pajiset me nj</w:t>
      </w:r>
      <w:r>
        <w:t>ë barrierë valë</w:t>
      </w:r>
      <w:r w:rsidRPr="003933EB">
        <w:t>thyese, p</w:t>
      </w:r>
      <w:r>
        <w:t>ë</w:t>
      </w:r>
      <w:r w:rsidRPr="003933EB">
        <w:t>r t</w:t>
      </w:r>
      <w:r>
        <w:t>ë</w:t>
      </w:r>
      <w:r w:rsidRPr="003933EB">
        <w:t xml:space="preserve"> krijuar mbrojtje nga goditja e val</w:t>
      </w:r>
      <w:r>
        <w:t>ë</w:t>
      </w:r>
      <w:r w:rsidRPr="003933EB">
        <w:t>ve.</w:t>
      </w:r>
    </w:p>
    <w:p w:rsidR="004E24ED" w:rsidRPr="003933EB" w:rsidRDefault="004E24ED" w:rsidP="004E24ED">
      <w:pPr>
        <w:pStyle w:val="Paragrafi"/>
      </w:pPr>
      <w:r w:rsidRPr="003933EB">
        <w:t>Gjat</w:t>
      </w:r>
      <w:r>
        <w:t>ë</w:t>
      </w:r>
      <w:r w:rsidRPr="003933EB">
        <w:t>sia e bankin</w:t>
      </w:r>
      <w:r>
        <w:t>ë</w:t>
      </w:r>
      <w:r w:rsidRPr="003933EB">
        <w:t>s p</w:t>
      </w:r>
      <w:r>
        <w:t>ë</w:t>
      </w:r>
      <w:r w:rsidRPr="003933EB">
        <w:t>rgjat</w:t>
      </w:r>
      <w:r>
        <w:t>ë</w:t>
      </w:r>
      <w:r w:rsidRPr="003933EB">
        <w:t xml:space="preserve"> bregut do t</w:t>
      </w:r>
      <w:r>
        <w:t>ë</w:t>
      </w:r>
      <w:r w:rsidRPr="003933EB">
        <w:t xml:space="preserve"> jet</w:t>
      </w:r>
      <w:r>
        <w:t>ë</w:t>
      </w:r>
      <w:r w:rsidRPr="003933EB">
        <w:t xml:space="preserve"> af</w:t>
      </w:r>
      <w:r>
        <w:t>ë</w:t>
      </w:r>
      <w:r w:rsidRPr="003933EB">
        <w:t>rsisht 300 m.</w:t>
      </w:r>
    </w:p>
    <w:p w:rsidR="004E24ED" w:rsidRPr="003933EB" w:rsidRDefault="004E24ED" w:rsidP="004E24ED">
      <w:pPr>
        <w:pStyle w:val="Paragrafi"/>
      </w:pPr>
      <w:r>
        <w:t>PIA e konsideron kë</w:t>
      </w:r>
      <w:r w:rsidRPr="003933EB">
        <w:t>t</w:t>
      </w:r>
      <w:r>
        <w:t>ë</w:t>
      </w:r>
      <w:r w:rsidRPr="003933EB">
        <w:t xml:space="preserve"> zgjidhje si optimale p</w:t>
      </w:r>
      <w:r>
        <w:t>ë</w:t>
      </w:r>
      <w:r w:rsidRPr="003933EB">
        <w:t>r nj</w:t>
      </w:r>
      <w:r>
        <w:t>ë</w:t>
      </w:r>
      <w:r w:rsidRPr="003933EB">
        <w:t xml:space="preserve"> funksionim t</w:t>
      </w:r>
      <w:r>
        <w:t>ë</w:t>
      </w:r>
      <w:r w:rsidRPr="003933EB">
        <w:t xml:space="preserve"> qet</w:t>
      </w:r>
      <w:r>
        <w:t>ë</w:t>
      </w:r>
      <w:r w:rsidRPr="003933EB">
        <w:t xml:space="preserve"> e t</w:t>
      </w:r>
      <w:r>
        <w:t>ë</w:t>
      </w:r>
      <w:r w:rsidRPr="003933EB">
        <w:t xml:space="preserve"> sigurt, si dhe t</w:t>
      </w:r>
      <w:r>
        <w:t>ë</w:t>
      </w:r>
      <w:r w:rsidRPr="003933EB">
        <w:t xml:space="preserve"> “detyrueshme” kur shkarkohen anije </w:t>
      </w:r>
      <w:r>
        <w:t>cisternë</w:t>
      </w:r>
      <w:r w:rsidRPr="003933EB">
        <w:t xml:space="preserve"> me </w:t>
      </w:r>
      <w:r>
        <w:t>g</w:t>
      </w:r>
      <w:r w:rsidRPr="003933EB">
        <w:t>az t</w:t>
      </w:r>
      <w:r>
        <w:t>ë</w:t>
      </w:r>
      <w:r w:rsidRPr="003933EB">
        <w:t xml:space="preserve"> </w:t>
      </w:r>
      <w:r>
        <w:t>lë</w:t>
      </w:r>
      <w:r w:rsidRPr="003933EB">
        <w:t>ngsh</w:t>
      </w:r>
      <w:r>
        <w:t>ë</w:t>
      </w:r>
      <w:r w:rsidRPr="003933EB">
        <w:t>m.  P</w:t>
      </w:r>
      <w:r>
        <w:t>ë</w:t>
      </w:r>
      <w:r w:rsidRPr="003933EB">
        <w:t>r m</w:t>
      </w:r>
      <w:r>
        <w:t>ë</w:t>
      </w:r>
      <w:r w:rsidRPr="003933EB">
        <w:t xml:space="preserve"> tep</w:t>
      </w:r>
      <w:r>
        <w:t>ë</w:t>
      </w:r>
      <w:r w:rsidRPr="003933EB">
        <w:t>r, infrastruktura portuale e propozuar, megjith</w:t>
      </w:r>
      <w:r>
        <w:t>ë</w:t>
      </w:r>
      <w:r w:rsidRPr="003933EB">
        <w:t>se me kosto m</w:t>
      </w:r>
      <w:r>
        <w:t>ë</w:t>
      </w:r>
      <w:r w:rsidRPr="003933EB">
        <w:t xml:space="preserve"> t</w:t>
      </w:r>
      <w:r>
        <w:t>ë</w:t>
      </w:r>
      <w:r w:rsidRPr="003933EB">
        <w:t xml:space="preserve"> lart</w:t>
      </w:r>
      <w:r>
        <w:t>ë se</w:t>
      </w:r>
      <w:r w:rsidRPr="003933EB">
        <w:t>sa nj</w:t>
      </w:r>
      <w:r>
        <w:t>ë</w:t>
      </w:r>
      <w:r w:rsidRPr="003933EB">
        <w:t xml:space="preserve"> platform</w:t>
      </w:r>
      <w:r>
        <w:t>ë</w:t>
      </w:r>
      <w:r w:rsidRPr="003933EB">
        <w:t xml:space="preserve"> n</w:t>
      </w:r>
      <w:r>
        <w:t>ë</w:t>
      </w:r>
      <w:r w:rsidRPr="003933EB">
        <w:t xml:space="preserve"> thell</w:t>
      </w:r>
      <w:r>
        <w:t>ë</w:t>
      </w:r>
      <w:r w:rsidRPr="003933EB">
        <w:t>si t</w:t>
      </w:r>
      <w:r>
        <w:t>ë</w:t>
      </w:r>
      <w:r w:rsidRPr="003933EB">
        <w:t xml:space="preserve"> detit, redukton shum</w:t>
      </w:r>
      <w:r>
        <w:t>ë</w:t>
      </w:r>
      <w:r w:rsidRPr="003933EB">
        <w:t xml:space="preserve"> shanset p</w:t>
      </w:r>
      <w:r>
        <w:t>ë</w:t>
      </w:r>
      <w:r w:rsidRPr="003933EB">
        <w:t>r ndotje t</w:t>
      </w:r>
      <w:r>
        <w:t>ë</w:t>
      </w:r>
      <w:r w:rsidRPr="003933EB">
        <w:t xml:space="preserve"> detit, ndihmon n</w:t>
      </w:r>
      <w:r>
        <w:t>ë mos</w:t>
      </w:r>
      <w:r w:rsidRPr="003933EB">
        <w:t>derdhjen e produkteve nga anijet n</w:t>
      </w:r>
      <w:r>
        <w:t>ë</w:t>
      </w:r>
      <w:r w:rsidRPr="003933EB">
        <w:t xml:space="preserve"> det, si dhe lejon mir</w:t>
      </w:r>
      <w:r>
        <w:t>ë</w:t>
      </w:r>
      <w:r w:rsidRPr="003933EB">
        <w:t>mbajtje konstante dhe kontroll t</w:t>
      </w:r>
      <w:r>
        <w:t>ë</w:t>
      </w:r>
      <w:r w:rsidRPr="003933EB">
        <w:t xml:space="preserve"> vazhduesh</w:t>
      </w:r>
      <w:r>
        <w:t>ë</w:t>
      </w:r>
      <w:r w:rsidRPr="003933EB">
        <w:t>m p</w:t>
      </w:r>
      <w:r>
        <w:t>ë</w:t>
      </w:r>
      <w:r w:rsidRPr="003933EB">
        <w:t>r tubacionet me gjat</w:t>
      </w:r>
      <w:r>
        <w:t>ë</w:t>
      </w:r>
      <w:r w:rsidRPr="003933EB">
        <w:t>si t</w:t>
      </w:r>
      <w:r>
        <w:t>ë</w:t>
      </w:r>
      <w:r w:rsidRPr="003933EB">
        <w:t xml:space="preserve"> vog</w:t>
      </w:r>
      <w:r>
        <w:t>ë</w:t>
      </w:r>
      <w:r w:rsidRPr="003933EB">
        <w:t>l.  Gjat</w:t>
      </w:r>
      <w:r>
        <w:t>ë</w:t>
      </w:r>
      <w:r w:rsidRPr="003933EB">
        <w:t>sia mjaft e vog</w:t>
      </w:r>
      <w:r>
        <w:t>ë</w:t>
      </w:r>
      <w:r w:rsidRPr="003933EB">
        <w:t>l e tubacioneve n</w:t>
      </w:r>
      <w:r>
        <w:t>ë</w:t>
      </w:r>
      <w:r w:rsidRPr="003933EB">
        <w:t xml:space="preserve"> pontil n</w:t>
      </w:r>
      <w:r>
        <w:t>ë</w:t>
      </w:r>
      <w:r w:rsidRPr="003933EB">
        <w:t xml:space="preserve"> krahasim me platform</w:t>
      </w:r>
      <w:r>
        <w:t>ë</w:t>
      </w:r>
      <w:r w:rsidRPr="003933EB">
        <w:t>n n</w:t>
      </w:r>
      <w:r>
        <w:t>ë</w:t>
      </w:r>
      <w:r w:rsidRPr="003933EB">
        <w:t xml:space="preserve"> mes t</w:t>
      </w:r>
      <w:r>
        <w:t>ë</w:t>
      </w:r>
      <w:r w:rsidRPr="003933EB">
        <w:t xml:space="preserve"> detit siguron nj</w:t>
      </w:r>
      <w:r>
        <w:t>ë</w:t>
      </w:r>
      <w:r w:rsidRPr="003933EB">
        <w:t xml:space="preserve"> funksionim m</w:t>
      </w:r>
      <w:r>
        <w:t>ë</w:t>
      </w:r>
      <w:r w:rsidRPr="003933EB">
        <w:t xml:space="preserve"> t</w:t>
      </w:r>
      <w:r>
        <w:t>ë</w:t>
      </w:r>
      <w:r w:rsidRPr="003933EB">
        <w:t xml:space="preserve"> sigurt t</w:t>
      </w:r>
      <w:r>
        <w:t>ë</w:t>
      </w:r>
      <w:r w:rsidRPr="003933EB">
        <w:t xml:space="preserve"> tubacioneve, dhe ka nj</w:t>
      </w:r>
      <w:r>
        <w:t>ë</w:t>
      </w:r>
      <w:r w:rsidRPr="003933EB">
        <w:t xml:space="preserve"> ndikim shum</w:t>
      </w:r>
      <w:r>
        <w:t>ë</w:t>
      </w:r>
      <w:r w:rsidRPr="003933EB">
        <w:t xml:space="preserve"> m</w:t>
      </w:r>
      <w:r>
        <w:t>ë</w:t>
      </w:r>
      <w:r w:rsidRPr="003933EB">
        <w:t xml:space="preserve"> t</w:t>
      </w:r>
      <w:r>
        <w:t>ë</w:t>
      </w:r>
      <w:r w:rsidRPr="003933EB">
        <w:t xml:space="preserve"> pak</w:t>
      </w:r>
      <w:r>
        <w:t>ë</w:t>
      </w:r>
      <w:r w:rsidRPr="003933EB">
        <w:t>t n</w:t>
      </w:r>
      <w:r>
        <w:t>ë mjedis, se</w:t>
      </w:r>
      <w:r w:rsidRPr="003933EB">
        <w:t>sa nj</w:t>
      </w:r>
      <w:r>
        <w:t>ë</w:t>
      </w:r>
      <w:r w:rsidRPr="003933EB">
        <w:t xml:space="preserve"> platform</w:t>
      </w:r>
      <w:r>
        <w:t>ë</w:t>
      </w:r>
      <w:r w:rsidRPr="003933EB">
        <w:t xml:space="preserve"> n</w:t>
      </w:r>
      <w:r>
        <w:t>ë</w:t>
      </w:r>
      <w:r w:rsidRPr="003933EB">
        <w:t xml:space="preserve"> mes t</w:t>
      </w:r>
      <w:r>
        <w:t>ë</w:t>
      </w:r>
      <w:r w:rsidRPr="003933EB">
        <w:t xml:space="preserve"> detit, e cila do t</w:t>
      </w:r>
      <w:r>
        <w:t>ë</w:t>
      </w:r>
      <w:r w:rsidRPr="003933EB">
        <w:t xml:space="preserve"> ishte e dukshme nga çdo vendndodhje n</w:t>
      </w:r>
      <w:r>
        <w:t>ë</w:t>
      </w:r>
      <w:r w:rsidRPr="003933EB">
        <w:t xml:space="preserve"> Gjirin e Vlor</w:t>
      </w:r>
      <w:r>
        <w:t>ë</w:t>
      </w:r>
      <w:r w:rsidRPr="003933EB">
        <w:t>s.</w:t>
      </w:r>
    </w:p>
    <w:p w:rsidR="004E24ED" w:rsidRPr="003933EB" w:rsidRDefault="004E24ED" w:rsidP="004E24ED">
      <w:pPr>
        <w:pStyle w:val="Paragrafi"/>
      </w:pPr>
      <w:r w:rsidRPr="003933EB">
        <w:t>N</w:t>
      </w:r>
      <w:r>
        <w:t>ë</w:t>
      </w:r>
      <w:r w:rsidRPr="003933EB">
        <w:t xml:space="preserve"> </w:t>
      </w:r>
      <w:r>
        <w:t>s</w:t>
      </w:r>
      <w:r w:rsidRPr="003933EB">
        <w:t>tadin 1, t</w:t>
      </w:r>
      <w:r>
        <w:t>ë</w:t>
      </w:r>
      <w:r w:rsidRPr="003933EB">
        <w:t xml:space="preserve"> cilin n</w:t>
      </w:r>
      <w:r>
        <w:t>e</w:t>
      </w:r>
      <w:r w:rsidRPr="003933EB">
        <w:t xml:space="preserve"> e parash</w:t>
      </w:r>
      <w:r>
        <w:t>ikojmë</w:t>
      </w:r>
      <w:r w:rsidRPr="003933EB">
        <w:t xml:space="preserve"> t</w:t>
      </w:r>
      <w:r>
        <w:t>ë</w:t>
      </w:r>
      <w:r w:rsidRPr="003933EB">
        <w:t xml:space="preserve"> p</w:t>
      </w:r>
      <w:r>
        <w:t>ë</w:t>
      </w:r>
      <w:r w:rsidRPr="003933EB">
        <w:t>rshtatsh</w:t>
      </w:r>
      <w:r>
        <w:t>ë</w:t>
      </w:r>
      <w:r w:rsidRPr="003933EB">
        <w:t>m p</w:t>
      </w:r>
      <w:r>
        <w:t>ër t’i</w:t>
      </w:r>
      <w:r w:rsidRPr="003933EB">
        <w:t>u p</w:t>
      </w:r>
      <w:r>
        <w:t>ë</w:t>
      </w:r>
      <w:r w:rsidRPr="003933EB">
        <w:t>rgjigjur zhvillimit t</w:t>
      </w:r>
      <w:r>
        <w:t>ë f</w:t>
      </w:r>
      <w:r w:rsidRPr="003933EB">
        <w:t>az</w:t>
      </w:r>
      <w:r>
        <w:t>ë</w:t>
      </w:r>
      <w:r w:rsidRPr="003933EB">
        <w:t>s 1 dhe 2 t</w:t>
      </w:r>
      <w:r>
        <w:t>ë</w:t>
      </w:r>
      <w:r w:rsidRPr="003933EB">
        <w:t xml:space="preserve"> </w:t>
      </w:r>
      <w:r>
        <w:t>t</w:t>
      </w:r>
      <w:r w:rsidRPr="003933EB">
        <w:t xml:space="preserve">erminalit, </w:t>
      </w:r>
      <w:r>
        <w:t>ë</w:t>
      </w:r>
      <w:r w:rsidRPr="003933EB">
        <w:t>sht</w:t>
      </w:r>
      <w:r>
        <w:t>ë</w:t>
      </w:r>
      <w:r w:rsidRPr="003933EB">
        <w:t xml:space="preserve"> parashikuar t</w:t>
      </w:r>
      <w:r>
        <w:t>ë</w:t>
      </w:r>
      <w:r w:rsidRPr="003933EB">
        <w:t xml:space="preserve"> g</w:t>
      </w:r>
      <w:r>
        <w:t>ë</w:t>
      </w:r>
      <w:r w:rsidRPr="003933EB">
        <w:t>rmohet n</w:t>
      </w:r>
      <w:r>
        <w:t>ë</w:t>
      </w:r>
      <w:r w:rsidRPr="003933EB">
        <w:t xml:space="preserve"> fundin e detit n</w:t>
      </w:r>
      <w:r>
        <w:t>ë</w:t>
      </w:r>
      <w:r w:rsidRPr="003933EB">
        <w:t xml:space="preserve"> zon</w:t>
      </w:r>
      <w:r>
        <w:t>ë</w:t>
      </w:r>
      <w:r w:rsidRPr="003933EB">
        <w:t xml:space="preserve">n e </w:t>
      </w:r>
      <w:r>
        <w:t>k</w:t>
      </w:r>
      <w:r w:rsidRPr="003933EB">
        <w:t>analit dhe n</w:t>
      </w:r>
      <w:r>
        <w:t>ë bas</w:t>
      </w:r>
      <w:r w:rsidRPr="003933EB">
        <w:t>enin e p</w:t>
      </w:r>
      <w:r>
        <w:t>ë</w:t>
      </w:r>
      <w:r w:rsidRPr="003933EB">
        <w:t>rpunimit t</w:t>
      </w:r>
      <w:r>
        <w:t>ë</w:t>
      </w:r>
      <w:r w:rsidRPr="003933EB">
        <w:t xml:space="preserve"> anijeve (Zona </w:t>
      </w:r>
      <w:r>
        <w:t>d</w:t>
      </w:r>
      <w:r w:rsidRPr="003933EB">
        <w:t xml:space="preserve">etare e </w:t>
      </w:r>
      <w:r>
        <w:t>r</w:t>
      </w:r>
      <w:r w:rsidRPr="003933EB">
        <w:t>ezervuar) deri n</w:t>
      </w:r>
      <w:r>
        <w:t>ë</w:t>
      </w:r>
      <w:r w:rsidRPr="003933EB">
        <w:t xml:space="preserve"> nj</w:t>
      </w:r>
      <w:r>
        <w:t>ë</w:t>
      </w:r>
      <w:r w:rsidRPr="003933EB">
        <w:t xml:space="preserve"> thell</w:t>
      </w:r>
      <w:r>
        <w:t>ë</w:t>
      </w:r>
      <w:r w:rsidRPr="003933EB">
        <w:t>si t</w:t>
      </w:r>
      <w:r>
        <w:t>ë</w:t>
      </w:r>
      <w:r w:rsidRPr="003933EB">
        <w:t xml:space="preserve"> p</w:t>
      </w:r>
      <w:r>
        <w:t>ë</w:t>
      </w:r>
      <w:r w:rsidRPr="003933EB">
        <w:t>rshtatshme p</w:t>
      </w:r>
      <w:r>
        <w:t>ë</w:t>
      </w:r>
      <w:r w:rsidRPr="003933EB">
        <w:t xml:space="preserve">r anijet </w:t>
      </w:r>
      <w:r>
        <w:t>cisterna</w:t>
      </w:r>
      <w:r w:rsidRPr="003933EB">
        <w:t xml:space="preserve"> me thell</w:t>
      </w:r>
      <w:r>
        <w:t>ë</w:t>
      </w:r>
      <w:r w:rsidRPr="003933EB">
        <w:t>si zhytje t</w:t>
      </w:r>
      <w:r>
        <w:t>ë</w:t>
      </w:r>
      <w:r w:rsidRPr="003933EB">
        <w:t xml:space="preserve"> plot</w:t>
      </w:r>
      <w:r>
        <w:t>ë</w:t>
      </w:r>
      <w:r w:rsidRPr="003933EB">
        <w:t xml:space="preserve"> deri n</w:t>
      </w:r>
      <w:r>
        <w:t>ë</w:t>
      </w:r>
      <w:r w:rsidRPr="003933EB">
        <w:t xml:space="preserve"> 8 m.</w:t>
      </w:r>
    </w:p>
    <w:p w:rsidR="004E24ED" w:rsidRPr="00F526F5" w:rsidRDefault="004E24ED" w:rsidP="004E24ED">
      <w:pPr>
        <w:pStyle w:val="Paragrafi"/>
        <w:rPr>
          <w:b/>
          <w:i/>
        </w:rPr>
      </w:pPr>
      <w:r w:rsidRPr="00F526F5">
        <w:rPr>
          <w:b/>
          <w:i/>
        </w:rPr>
        <w:t>Stadi 2</w:t>
      </w:r>
    </w:p>
    <w:p w:rsidR="004E24ED" w:rsidRPr="003933EB" w:rsidRDefault="004E24ED" w:rsidP="004E24ED">
      <w:pPr>
        <w:pStyle w:val="Paragrafi"/>
      </w:pPr>
      <w:r w:rsidRPr="003933EB">
        <w:t>N</w:t>
      </w:r>
      <w:r>
        <w:t>ë</w:t>
      </w:r>
      <w:r w:rsidRPr="003933EB">
        <w:t xml:space="preserve"> stadin e dyt</w:t>
      </w:r>
      <w:r>
        <w:t>ë</w:t>
      </w:r>
      <w:r w:rsidRPr="003933EB">
        <w:t xml:space="preserve"> </w:t>
      </w:r>
      <w:r>
        <w:t>ë</w:t>
      </w:r>
      <w:r w:rsidRPr="003933EB">
        <w:t>sht</w:t>
      </w:r>
      <w:r>
        <w:t>ë</w:t>
      </w:r>
      <w:r w:rsidRPr="003933EB">
        <w:t xml:space="preserve"> parashikuar t</w:t>
      </w:r>
      <w:r>
        <w:t>ë</w:t>
      </w:r>
      <w:r w:rsidRPr="003933EB">
        <w:t xml:space="preserve"> g</w:t>
      </w:r>
      <w:r>
        <w:t>ë</w:t>
      </w:r>
      <w:r w:rsidRPr="003933EB">
        <w:t>rmohet fundi i detit n</w:t>
      </w:r>
      <w:r>
        <w:t>ë</w:t>
      </w:r>
      <w:r w:rsidRPr="003933EB">
        <w:t xml:space="preserve"> zon</w:t>
      </w:r>
      <w:r>
        <w:t>ë</w:t>
      </w:r>
      <w:r w:rsidRPr="003933EB">
        <w:t xml:space="preserve">n e </w:t>
      </w:r>
      <w:r>
        <w:t>k</w:t>
      </w:r>
      <w:r w:rsidRPr="003933EB">
        <w:t>analit dhe n</w:t>
      </w:r>
      <w:r>
        <w:t>ë bas</w:t>
      </w:r>
      <w:r w:rsidRPr="003933EB">
        <w:t>enin e p</w:t>
      </w:r>
      <w:r>
        <w:t>ë</w:t>
      </w:r>
      <w:r w:rsidRPr="003933EB">
        <w:t>rpunimit t</w:t>
      </w:r>
      <w:r>
        <w:t>ë</w:t>
      </w:r>
      <w:r w:rsidRPr="003933EB">
        <w:t xml:space="preserve"> anijeve (Zona </w:t>
      </w:r>
      <w:r>
        <w:t>d</w:t>
      </w:r>
      <w:r w:rsidRPr="003933EB">
        <w:t xml:space="preserve">etare e </w:t>
      </w:r>
      <w:r>
        <w:t>r</w:t>
      </w:r>
      <w:r w:rsidRPr="003933EB">
        <w:t>ezervuar) deri n</w:t>
      </w:r>
      <w:r>
        <w:t>ë</w:t>
      </w:r>
      <w:r w:rsidRPr="003933EB">
        <w:t xml:space="preserve"> nj</w:t>
      </w:r>
      <w:r>
        <w:t>ë</w:t>
      </w:r>
      <w:r w:rsidRPr="003933EB">
        <w:t xml:space="preserve"> thell</w:t>
      </w:r>
      <w:r>
        <w:t>ë</w:t>
      </w:r>
      <w:r w:rsidRPr="003933EB">
        <w:t>si t</w:t>
      </w:r>
      <w:r>
        <w:t>ë</w:t>
      </w:r>
      <w:r w:rsidRPr="003933EB">
        <w:t xml:space="preserve"> p</w:t>
      </w:r>
      <w:r>
        <w:t>ë</w:t>
      </w:r>
      <w:r w:rsidRPr="003933EB">
        <w:t>rshtatshme p</w:t>
      </w:r>
      <w:r>
        <w:t>ë</w:t>
      </w:r>
      <w:r w:rsidRPr="003933EB">
        <w:t xml:space="preserve">r anijet </w:t>
      </w:r>
      <w:r>
        <w:t>cisternë</w:t>
      </w:r>
      <w:r w:rsidRPr="003933EB">
        <w:t xml:space="preserve"> me zhytje t</w:t>
      </w:r>
      <w:r>
        <w:t>ë</w:t>
      </w:r>
      <w:r w:rsidRPr="003933EB">
        <w:t xml:space="preserve"> plot</w:t>
      </w:r>
      <w:r>
        <w:t xml:space="preserve">ë deri 10,5 metra (rreth 20 </w:t>
      </w:r>
      <w:r w:rsidRPr="003933EB">
        <w:t>000 DWT), n</w:t>
      </w:r>
      <w:r>
        <w:t>ë</w:t>
      </w:r>
      <w:r w:rsidRPr="003933EB">
        <w:t>se k</w:t>
      </w:r>
      <w:r>
        <w:t>ë</w:t>
      </w:r>
      <w:r w:rsidRPr="003933EB">
        <w:t>rkesat e tregut e b</w:t>
      </w:r>
      <w:r>
        <w:t>ë</w:t>
      </w:r>
      <w:r w:rsidRPr="003933EB">
        <w:t>jn</w:t>
      </w:r>
      <w:r>
        <w:t>ë</w:t>
      </w:r>
      <w:r w:rsidRPr="003933EB">
        <w:t xml:space="preserve"> at</w:t>
      </w:r>
      <w:r>
        <w:t>ë</w:t>
      </w:r>
      <w:r w:rsidRPr="003933EB">
        <w:t xml:space="preserve"> t</w:t>
      </w:r>
      <w:r>
        <w:t>ë nevojshëm</w:t>
      </w:r>
      <w:r w:rsidRPr="003933EB">
        <w:t>.</w:t>
      </w:r>
    </w:p>
    <w:p w:rsidR="004E24ED" w:rsidRPr="003933EB" w:rsidRDefault="004E24ED" w:rsidP="004E24ED">
      <w:pPr>
        <w:pStyle w:val="Paragrafi"/>
      </w:pPr>
      <w:r w:rsidRPr="003933EB">
        <w:t>Bankina do t</w:t>
      </w:r>
      <w:r>
        <w:t>ë</w:t>
      </w:r>
      <w:r w:rsidRPr="003933EB">
        <w:t xml:space="preserve"> zmadhohet deri n</w:t>
      </w:r>
      <w:r>
        <w:t>ë</w:t>
      </w:r>
      <w:r w:rsidRPr="003933EB">
        <w:t xml:space="preserve"> gjat</w:t>
      </w:r>
      <w:r>
        <w:t>ë</w:t>
      </w:r>
      <w:r w:rsidRPr="003933EB">
        <w:t>sin</w:t>
      </w:r>
      <w:r>
        <w:t>ë</w:t>
      </w:r>
      <w:r w:rsidRPr="003933EB">
        <w:t xml:space="preserve"> e plot</w:t>
      </w:r>
      <w:r>
        <w:t>ë</w:t>
      </w:r>
      <w:r w:rsidRPr="003933EB">
        <w:t xml:space="preserve"> t</w:t>
      </w:r>
      <w:r>
        <w:t>ë</w:t>
      </w:r>
      <w:r w:rsidRPr="003933EB">
        <w:t xml:space="preserve"> parashikuar prej rreth 650 m.</w:t>
      </w: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5C7473" w:rsidRDefault="005C7473" w:rsidP="004E24ED">
      <w:pPr>
        <w:pStyle w:val="Paragrafi"/>
      </w:pPr>
    </w:p>
    <w:p w:rsidR="005C7473" w:rsidRPr="003933EB" w:rsidRDefault="005C7473" w:rsidP="004E24ED">
      <w:pPr>
        <w:pStyle w:val="Paragrafi"/>
      </w:pPr>
    </w:p>
    <w:p w:rsidR="004E24ED" w:rsidRPr="003933EB" w:rsidRDefault="004E24ED" w:rsidP="004E24ED">
      <w:pPr>
        <w:pStyle w:val="TitulliTitull"/>
        <w:keepNext w:val="0"/>
      </w:pPr>
      <w:r w:rsidRPr="003933EB">
        <w:t>Afatet Kohore</w:t>
      </w:r>
    </w:p>
    <w:p w:rsidR="004E24ED" w:rsidRPr="003933EB" w:rsidRDefault="004E24ED" w:rsidP="004E24ED">
      <w:pPr>
        <w:pStyle w:val="Paragrafi"/>
      </w:pPr>
    </w:p>
    <w:p w:rsidR="004E24ED" w:rsidRPr="00F526F5" w:rsidRDefault="004E24ED" w:rsidP="004E24ED">
      <w:pPr>
        <w:pStyle w:val="Paragrafi"/>
        <w:rPr>
          <w:b/>
          <w:i/>
        </w:rPr>
      </w:pPr>
      <w:r w:rsidRPr="00F526F5">
        <w:rPr>
          <w:b/>
          <w:i/>
        </w:rPr>
        <w:t xml:space="preserve">Faza 1 dhe </w:t>
      </w:r>
      <w:r>
        <w:rPr>
          <w:b/>
          <w:i/>
        </w:rPr>
        <w:t>s</w:t>
      </w:r>
      <w:r w:rsidRPr="00F526F5">
        <w:rPr>
          <w:b/>
          <w:i/>
        </w:rPr>
        <w:t>tadi 1</w:t>
      </w:r>
    </w:p>
    <w:p w:rsidR="004E24ED" w:rsidRPr="003933EB" w:rsidRDefault="004E24ED" w:rsidP="004E24ED">
      <w:pPr>
        <w:pStyle w:val="Paragrafi"/>
      </w:pPr>
      <w:r w:rsidRPr="003933EB">
        <w:t xml:space="preserve">Koha e </w:t>
      </w:r>
      <w:r>
        <w:t>n</w:t>
      </w:r>
      <w:r w:rsidRPr="003933EB">
        <w:t>d</w:t>
      </w:r>
      <w:r>
        <w:t>ë</w:t>
      </w:r>
      <w:r w:rsidRPr="003933EB">
        <w:t>rtimit: 24 muaj nga marrja e t</w:t>
      </w:r>
      <w:r>
        <w:t>ë</w:t>
      </w:r>
      <w:r w:rsidRPr="003933EB">
        <w:t xml:space="preserve"> gjitha kon</w:t>
      </w:r>
      <w:r>
        <w:t>c</w:t>
      </w:r>
      <w:r w:rsidRPr="003933EB">
        <w:t>esioneve, autorizimeve dhe lejeve p</w:t>
      </w:r>
      <w:r>
        <w:t>ë</w:t>
      </w:r>
      <w:r w:rsidRPr="003933EB">
        <w:t>rkat</w:t>
      </w:r>
      <w:r>
        <w:t>ë</w:t>
      </w:r>
      <w:r w:rsidRPr="003933EB">
        <w:t>se nga t</w:t>
      </w:r>
      <w:r>
        <w:t>ë</w:t>
      </w:r>
      <w:r w:rsidRPr="003933EB">
        <w:t xml:space="preserve"> gjitha </w:t>
      </w:r>
      <w:r>
        <w:t>a</w:t>
      </w:r>
      <w:r w:rsidRPr="003933EB">
        <w:t>utoritetet p</w:t>
      </w:r>
      <w:r>
        <w:t>ë</w:t>
      </w:r>
      <w:r w:rsidRPr="003933EB">
        <w:t>rgjegj</w:t>
      </w:r>
      <w:r>
        <w:t>ë</w:t>
      </w:r>
      <w:r w:rsidRPr="003933EB">
        <w:t>se. N</w:t>
      </w:r>
      <w:r>
        <w:t>ë</w:t>
      </w:r>
      <w:r w:rsidRPr="003933EB">
        <w:t xml:space="preserve"> m</w:t>
      </w:r>
      <w:r>
        <w:t>ë</w:t>
      </w:r>
      <w:r w:rsidRPr="003933EB">
        <w:t>nyr</w:t>
      </w:r>
      <w:r>
        <w:t>ë</w:t>
      </w:r>
      <w:r w:rsidRPr="003933EB">
        <w:t xml:space="preserve"> t</w:t>
      </w:r>
      <w:r>
        <w:t>ë</w:t>
      </w:r>
      <w:r w:rsidRPr="003933EB">
        <w:t xml:space="preserve"> p</w:t>
      </w:r>
      <w:r>
        <w:t>ë</w:t>
      </w:r>
      <w:r w:rsidRPr="003933EB">
        <w:t>raf</w:t>
      </w:r>
      <w:r>
        <w:t>ërt:</w:t>
      </w:r>
      <w:r w:rsidRPr="003933EB">
        <w:t xml:space="preserve"> mesi i vitit 2004 – mesi i vitit 2006.</w:t>
      </w:r>
    </w:p>
    <w:p w:rsidR="004E24ED" w:rsidRPr="00F526F5" w:rsidRDefault="004E24ED" w:rsidP="004E24ED">
      <w:pPr>
        <w:pStyle w:val="Paragrafi"/>
        <w:rPr>
          <w:b/>
          <w:i/>
        </w:rPr>
      </w:pPr>
      <w:r w:rsidRPr="00F526F5">
        <w:rPr>
          <w:b/>
          <w:i/>
        </w:rPr>
        <w:t>Faza 2</w:t>
      </w:r>
    </w:p>
    <w:p w:rsidR="004E24ED" w:rsidRPr="00135908" w:rsidRDefault="004E24ED" w:rsidP="004E24ED">
      <w:pPr>
        <w:pStyle w:val="Paragrafi"/>
      </w:pPr>
      <w:r w:rsidRPr="003933EB">
        <w:t>Fillimi i zbatimit t</w:t>
      </w:r>
      <w:r>
        <w:t>ë</w:t>
      </w:r>
      <w:r w:rsidRPr="003933EB">
        <w:t xml:space="preserve"> </w:t>
      </w:r>
      <w:r>
        <w:t>f</w:t>
      </w:r>
      <w:r w:rsidRPr="003933EB">
        <w:t>az</w:t>
      </w:r>
      <w:r>
        <w:t>ë</w:t>
      </w:r>
      <w:r w:rsidRPr="003933EB">
        <w:t>s 2:  n</w:t>
      </w:r>
      <w:r>
        <w:t>ë</w:t>
      </w:r>
      <w:r w:rsidRPr="003933EB">
        <w:t xml:space="preserve"> m</w:t>
      </w:r>
      <w:r>
        <w:t>ë</w:t>
      </w:r>
      <w:r w:rsidRPr="003933EB">
        <w:t>nyr</w:t>
      </w:r>
      <w:r>
        <w:t>ë</w:t>
      </w:r>
      <w:r w:rsidRPr="003933EB">
        <w:t xml:space="preserve"> t</w:t>
      </w:r>
      <w:r>
        <w:t>ë</w:t>
      </w:r>
      <w:r w:rsidRPr="003933EB">
        <w:t xml:space="preserve"> p</w:t>
      </w:r>
      <w:r>
        <w:t>ë</w:t>
      </w:r>
      <w:r w:rsidRPr="003933EB">
        <w:t>raf</w:t>
      </w:r>
      <w:r>
        <w:t>ë</w:t>
      </w:r>
      <w:r w:rsidRPr="003933EB">
        <w:t>rt: viti 2009.</w:t>
      </w:r>
    </w:p>
    <w:p w:rsidR="004E24ED" w:rsidRPr="00F526F5" w:rsidRDefault="004E24ED" w:rsidP="004E24ED">
      <w:pPr>
        <w:pStyle w:val="Paragrafi"/>
        <w:rPr>
          <w:b/>
          <w:i/>
        </w:rPr>
      </w:pPr>
      <w:r w:rsidRPr="00F526F5">
        <w:rPr>
          <w:b/>
          <w:i/>
        </w:rPr>
        <w:t xml:space="preserve">Faza 3 dhe </w:t>
      </w:r>
      <w:r>
        <w:rPr>
          <w:b/>
          <w:i/>
        </w:rPr>
        <w:t>s</w:t>
      </w:r>
      <w:r w:rsidRPr="00F526F5">
        <w:rPr>
          <w:b/>
          <w:i/>
        </w:rPr>
        <w:t>tadi 2</w:t>
      </w:r>
    </w:p>
    <w:p w:rsidR="004E24ED" w:rsidRPr="003933EB" w:rsidRDefault="004E24ED" w:rsidP="004E24ED">
      <w:pPr>
        <w:pStyle w:val="Paragrafi"/>
      </w:pPr>
      <w:r w:rsidRPr="003933EB">
        <w:t>Afatet kohore do t</w:t>
      </w:r>
      <w:r>
        <w:t>ë</w:t>
      </w:r>
      <w:r w:rsidRPr="003933EB">
        <w:t xml:space="preserve"> varen kryesisht nga k</w:t>
      </w:r>
      <w:r>
        <w:t>ë</w:t>
      </w:r>
      <w:r w:rsidRPr="003933EB">
        <w:t>rkesat e tregut p</w:t>
      </w:r>
      <w:r>
        <w:t>ë</w:t>
      </w:r>
      <w:r w:rsidRPr="003933EB">
        <w:t>r produkte kimike n</w:t>
      </w:r>
      <w:r>
        <w:t>ë</w:t>
      </w:r>
      <w:r w:rsidRPr="003933EB">
        <w:t xml:space="preserve"> vitet q</w:t>
      </w:r>
      <w:r>
        <w:t>ë</w:t>
      </w:r>
      <w:r w:rsidRPr="003933EB">
        <w:t xml:space="preserve"> do t</w:t>
      </w:r>
      <w:r>
        <w:t>ë</w:t>
      </w:r>
      <w:r w:rsidRPr="003933EB">
        <w:t xml:space="preserve"> vijn</w:t>
      </w:r>
      <w:r>
        <w:t>ë</w:t>
      </w:r>
      <w:r w:rsidRPr="003933EB">
        <w:t>:  n</w:t>
      </w:r>
      <w:r>
        <w:t>ë</w:t>
      </w:r>
      <w:r w:rsidRPr="003933EB">
        <w:t xml:space="preserve"> m</w:t>
      </w:r>
      <w:r>
        <w:t>ë</w:t>
      </w:r>
      <w:r w:rsidRPr="003933EB">
        <w:t>nyr</w:t>
      </w:r>
      <w:r>
        <w:t>ë</w:t>
      </w:r>
      <w:r w:rsidRPr="003933EB">
        <w:t xml:space="preserve"> t</w:t>
      </w:r>
      <w:r>
        <w:t>ë</w:t>
      </w:r>
      <w:r w:rsidRPr="003933EB">
        <w:t xml:space="preserve"> p</w:t>
      </w:r>
      <w:r>
        <w:t>ë</w:t>
      </w:r>
      <w:r w:rsidRPr="003933EB">
        <w:t>raf</w:t>
      </w:r>
      <w:r>
        <w:t>ë</w:t>
      </w:r>
      <w:r w:rsidRPr="003933EB">
        <w:t>rt: viti 2011.</w:t>
      </w:r>
    </w:p>
    <w:p w:rsidR="004E24ED" w:rsidRPr="00135908" w:rsidRDefault="004E24ED" w:rsidP="004E24ED">
      <w:pPr>
        <w:pStyle w:val="Paragrafi"/>
      </w:pPr>
      <w:r w:rsidRPr="003933EB">
        <w:t xml:space="preserve">Terminali dhe </w:t>
      </w:r>
      <w:r>
        <w:t>i</w:t>
      </w:r>
      <w:r w:rsidRPr="003933EB">
        <w:t xml:space="preserve">nfrastruktura </w:t>
      </w:r>
      <w:r>
        <w:t>p</w:t>
      </w:r>
      <w:r w:rsidRPr="003933EB">
        <w:t>ortuale do t</w:t>
      </w:r>
      <w:r>
        <w:t>ë</w:t>
      </w:r>
      <w:r w:rsidRPr="003933EB">
        <w:t xml:space="preserve"> projektohen dhe </w:t>
      </w:r>
      <w:r>
        <w:t xml:space="preserve">do të </w:t>
      </w:r>
      <w:r w:rsidRPr="003933EB">
        <w:t>nd</w:t>
      </w:r>
      <w:r>
        <w:t>ë</w:t>
      </w:r>
      <w:r w:rsidRPr="003933EB">
        <w:t>rtohen n</w:t>
      </w:r>
      <w:r>
        <w:t>ë</w:t>
      </w:r>
      <w:r w:rsidRPr="003933EB">
        <w:t xml:space="preserve"> p</w:t>
      </w:r>
      <w:r>
        <w:t>ërputhje me standard</w:t>
      </w:r>
      <w:r w:rsidRPr="003933EB">
        <w:t>et inxhinierike dhe normat e siguris</w:t>
      </w:r>
      <w:r>
        <w:t>ë</w:t>
      </w:r>
      <w:r w:rsidRPr="003933EB">
        <w:t xml:space="preserve"> dhe t</w:t>
      </w:r>
      <w:r>
        <w:t>ë</w:t>
      </w:r>
      <w:r w:rsidRPr="003933EB">
        <w:t xml:space="preserve"> mbrojtjes s</w:t>
      </w:r>
      <w:r>
        <w:t>ë</w:t>
      </w:r>
      <w:r w:rsidRPr="003933EB">
        <w:t xml:space="preserve"> mjedisit, q</w:t>
      </w:r>
      <w:r>
        <w:t>ë</w:t>
      </w:r>
      <w:r w:rsidRPr="003933EB">
        <w:t xml:space="preserve"> p</w:t>
      </w:r>
      <w:r>
        <w:t>ë</w:t>
      </w:r>
      <w:r w:rsidRPr="003933EB">
        <w:t>rdoren sot n</w:t>
      </w:r>
      <w:r>
        <w:t>ë</w:t>
      </w:r>
      <w:r w:rsidRPr="003933EB">
        <w:t xml:space="preserve"> vendet e Europ</w:t>
      </w:r>
      <w:r>
        <w:t>ë</w:t>
      </w:r>
      <w:r w:rsidRPr="003933EB">
        <w:t>s Per</w:t>
      </w:r>
      <w:r>
        <w:t>ë</w:t>
      </w:r>
      <w:r w:rsidRPr="003933EB">
        <w:t>ndimore dhe n</w:t>
      </w:r>
      <w:r>
        <w:t>ë</w:t>
      </w:r>
      <w:r w:rsidRPr="003933EB">
        <w:t xml:space="preserve"> SHBA.  Ata do t</w:t>
      </w:r>
      <w:r>
        <w:t>ë</w:t>
      </w:r>
      <w:r w:rsidRPr="003933EB">
        <w:t xml:space="preserve"> respektojn</w:t>
      </w:r>
      <w:r>
        <w:t>ë</w:t>
      </w:r>
      <w:r w:rsidRPr="003933EB">
        <w:t xml:space="preserve"> plot</w:t>
      </w:r>
      <w:r>
        <w:t>ë</w:t>
      </w:r>
      <w:r w:rsidRPr="003933EB">
        <w:t>sisht k</w:t>
      </w:r>
      <w:r>
        <w:t>ë</w:t>
      </w:r>
      <w:r w:rsidRPr="003933EB">
        <w:t xml:space="preserve">rkesat e </w:t>
      </w:r>
      <w:r>
        <w:t>ligjit nr. 8934, datë 5.9.2002</w:t>
      </w:r>
      <w:r w:rsidRPr="003933EB">
        <w:t xml:space="preserve"> “P</w:t>
      </w:r>
      <w:r>
        <w:t>ë</w:t>
      </w:r>
      <w:r w:rsidRPr="003933EB">
        <w:t xml:space="preserve">r mbrojtjen e </w:t>
      </w:r>
      <w:r>
        <w:t>m</w:t>
      </w:r>
      <w:r w:rsidRPr="003933EB">
        <w:t>jedisit” dhe t</w:t>
      </w:r>
      <w:r>
        <w:t>ë</w:t>
      </w:r>
      <w:r w:rsidRPr="003933EB">
        <w:t xml:space="preserve"> </w:t>
      </w:r>
      <w:r>
        <w:t xml:space="preserve">të </w:t>
      </w:r>
      <w:r w:rsidRPr="003933EB">
        <w:t>gjitha akteve t</w:t>
      </w:r>
      <w:r>
        <w:t>ë</w:t>
      </w:r>
      <w:r w:rsidRPr="003933EB">
        <w:t xml:space="preserve"> tjera q</w:t>
      </w:r>
      <w:r>
        <w:t>ë</w:t>
      </w:r>
      <w:r w:rsidRPr="003933EB">
        <w:t xml:space="preserve"> lidhen me t</w:t>
      </w:r>
      <w:r>
        <w:t>ë</w:t>
      </w:r>
      <w:r w:rsidRPr="003933EB">
        <w:t xml:space="preserve">, </w:t>
      </w:r>
      <w:r>
        <w:t>v</w:t>
      </w:r>
      <w:r w:rsidRPr="003933EB">
        <w:t>endimin e K</w:t>
      </w:r>
      <w:r>
        <w:t>ë</w:t>
      </w:r>
      <w:r w:rsidRPr="003933EB">
        <w:t>shillit t</w:t>
      </w:r>
      <w:r>
        <w:t>ë</w:t>
      </w:r>
      <w:r w:rsidRPr="003933EB">
        <w:t xml:space="preserve"> Ministrave nr.435</w:t>
      </w:r>
      <w:r>
        <w:t>,</w:t>
      </w:r>
      <w:r w:rsidRPr="003933EB">
        <w:t xml:space="preserve"> dat</w:t>
      </w:r>
      <w:r>
        <w:t>ë</w:t>
      </w:r>
      <w:r w:rsidRPr="003933EB">
        <w:t xml:space="preserve"> 12.9.2002 “P</w:t>
      </w:r>
      <w:r>
        <w:t>ë</w:t>
      </w:r>
      <w:r w:rsidRPr="003933EB">
        <w:t xml:space="preserve">r miratimin e </w:t>
      </w:r>
      <w:r>
        <w:t>n</w:t>
      </w:r>
      <w:r w:rsidRPr="003933EB">
        <w:t>ormave t</w:t>
      </w:r>
      <w:r>
        <w:t>ë</w:t>
      </w:r>
      <w:r w:rsidRPr="003933EB">
        <w:t xml:space="preserve"> </w:t>
      </w:r>
      <w:r>
        <w:t>s</w:t>
      </w:r>
      <w:r w:rsidRPr="003933EB">
        <w:t>hkarkimeve n</w:t>
      </w:r>
      <w:r>
        <w:t>ë</w:t>
      </w:r>
      <w:r w:rsidRPr="003933EB">
        <w:t xml:space="preserve"> </w:t>
      </w:r>
      <w:r>
        <w:t>a</w:t>
      </w:r>
      <w:r w:rsidRPr="003933EB">
        <w:t>j</w:t>
      </w:r>
      <w:r>
        <w:t>ë</w:t>
      </w:r>
      <w:r w:rsidRPr="003933EB">
        <w:t>r n</w:t>
      </w:r>
      <w:r>
        <w:t>ë</w:t>
      </w:r>
      <w:r w:rsidRPr="003933EB">
        <w:t xml:space="preserve"> Republik</w:t>
      </w:r>
      <w:r>
        <w:t>ë</w:t>
      </w:r>
      <w:r w:rsidRPr="003933EB">
        <w:t>n e Shqip</w:t>
      </w:r>
      <w:r>
        <w:t>ë</w:t>
      </w:r>
      <w:r w:rsidRPr="003933EB">
        <w:t>ris</w:t>
      </w:r>
      <w:r>
        <w:t>ë</w:t>
      </w:r>
      <w:r w:rsidRPr="003933EB">
        <w:t>”</w:t>
      </w:r>
      <w:r>
        <w:t>,</w:t>
      </w:r>
      <w:r w:rsidRPr="003933EB">
        <w:t xml:space="preserve"> si dhe do t</w:t>
      </w:r>
      <w:r>
        <w:t>ë</w:t>
      </w:r>
      <w:r w:rsidRPr="003933EB">
        <w:t xml:space="preserve"> respektojn</w:t>
      </w:r>
      <w:r>
        <w:t>ë</w:t>
      </w:r>
      <w:r w:rsidRPr="003933EB">
        <w:t xml:space="preserve"> parimet e Konvent</w:t>
      </w:r>
      <w:r>
        <w:t>ë</w:t>
      </w:r>
      <w:r w:rsidRPr="003933EB">
        <w:t>s s</w:t>
      </w:r>
      <w:r>
        <w:t>ë</w:t>
      </w:r>
      <w:r w:rsidRPr="003933EB">
        <w:t xml:space="preserve"> Barcelon</w:t>
      </w:r>
      <w:r>
        <w:t>ë</w:t>
      </w:r>
      <w:r w:rsidRPr="003933EB">
        <w:t>s t</w:t>
      </w:r>
      <w:r>
        <w:t>ë</w:t>
      </w:r>
      <w:r w:rsidRPr="003933EB">
        <w:t xml:space="preserve"> ratifikuar nga </w:t>
      </w:r>
      <w:r>
        <w:t>Kuvendi s</w:t>
      </w:r>
      <w:r w:rsidRPr="003933EB">
        <w:t>hqiptar.</w:t>
      </w:r>
    </w:p>
    <w:p w:rsidR="004E24ED" w:rsidRPr="003E3643" w:rsidRDefault="004E24ED" w:rsidP="004E24ED">
      <w:pPr>
        <w:pStyle w:val="Paragrafi"/>
      </w:pPr>
      <w:r w:rsidRPr="003E3643">
        <w:t>Standardet teknike inxhinierike</w:t>
      </w:r>
    </w:p>
    <w:p w:rsidR="004E24ED" w:rsidRPr="003933EB" w:rsidRDefault="004E24ED" w:rsidP="004E24ED">
      <w:pPr>
        <w:pStyle w:val="Paragrafi"/>
      </w:pPr>
      <w:r>
        <w:t>- Cisternat mbitokë</w:t>
      </w:r>
      <w:r w:rsidRPr="003933EB">
        <w:t>sore p</w:t>
      </w:r>
      <w:r>
        <w:t>ë</w:t>
      </w:r>
      <w:r w:rsidRPr="003933EB">
        <w:t>r depozitimin e produkteve t</w:t>
      </w:r>
      <w:r>
        <w:t>ë</w:t>
      </w:r>
      <w:r w:rsidRPr="003933EB">
        <w:t xml:space="preserve"> l</w:t>
      </w:r>
      <w:r>
        <w:t>ë</w:t>
      </w:r>
      <w:r w:rsidRPr="003933EB">
        <w:t>ng</w:t>
      </w:r>
      <w:r>
        <w:t>ë</w:t>
      </w:r>
      <w:r w:rsidRPr="003933EB">
        <w:t>ta do t</w:t>
      </w:r>
      <w:r>
        <w:t>ë</w:t>
      </w:r>
      <w:r w:rsidRPr="003933EB">
        <w:t xml:space="preserve"> projektohen dhe </w:t>
      </w:r>
      <w:r w:rsidR="005C7473">
        <w:t xml:space="preserve">do të </w:t>
      </w:r>
      <w:r w:rsidRPr="003933EB">
        <w:t>nd</w:t>
      </w:r>
      <w:r>
        <w:t>ë</w:t>
      </w:r>
      <w:r w:rsidRPr="003933EB">
        <w:t>rtohen n</w:t>
      </w:r>
      <w:r>
        <w:t>ë</w:t>
      </w:r>
      <w:r w:rsidRPr="003933EB">
        <w:t xml:space="preserve"> p</w:t>
      </w:r>
      <w:r>
        <w:t>ë</w:t>
      </w:r>
      <w:r w:rsidRPr="003933EB">
        <w:t xml:space="preserve">rputhje me </w:t>
      </w:r>
      <w:r>
        <w:t>standard</w:t>
      </w:r>
      <w:r w:rsidRPr="003933EB">
        <w:t>in 650 API (</w:t>
      </w:r>
      <w:r>
        <w:t>A</w:t>
      </w:r>
      <w:r w:rsidRPr="003933EB">
        <w:t>merican Petroleum Institute): “Welded steel tanks for oil storage” (</w:t>
      </w:r>
      <w:r>
        <w:t>c</w:t>
      </w:r>
      <w:r w:rsidRPr="003933EB">
        <w:t>isternat p</w:t>
      </w:r>
      <w:r>
        <w:t>r</w:t>
      </w:r>
      <w:r w:rsidRPr="003933EB">
        <w:t>ej çeliku t</w:t>
      </w:r>
      <w:r>
        <w:t>ë</w:t>
      </w:r>
      <w:r w:rsidRPr="003933EB">
        <w:t xml:space="preserve"> salduar</w:t>
      </w:r>
      <w:r>
        <w:t>a</w:t>
      </w:r>
      <w:r w:rsidRPr="003933EB">
        <w:t xml:space="preserve"> p</w:t>
      </w:r>
      <w:r>
        <w:t>ë</w:t>
      </w:r>
      <w:r w:rsidRPr="003933EB">
        <w:t>r depozitimin e naft</w:t>
      </w:r>
      <w:r>
        <w:t>ë</w:t>
      </w:r>
      <w:r w:rsidRPr="003933EB">
        <w:t>s).</w:t>
      </w:r>
    </w:p>
    <w:p w:rsidR="004E24ED" w:rsidRPr="003933EB" w:rsidRDefault="004E24ED" w:rsidP="004E24ED">
      <w:pPr>
        <w:pStyle w:val="Paragrafi"/>
      </w:pPr>
      <w:r>
        <w:t>- Cisternat pë</w:t>
      </w:r>
      <w:r w:rsidRPr="003933EB">
        <w:t>r produktet e lehta (benzinat) do t</w:t>
      </w:r>
      <w:r>
        <w:t>ë</w:t>
      </w:r>
      <w:r w:rsidRPr="003933EB">
        <w:t xml:space="preserve"> pajisen me çati lundruese, gj</w:t>
      </w:r>
      <w:r>
        <w:t>ë</w:t>
      </w:r>
      <w:r w:rsidRPr="003933EB">
        <w:t xml:space="preserve"> q</w:t>
      </w:r>
      <w:r>
        <w:t>ë</w:t>
      </w:r>
      <w:r w:rsidRPr="003933EB">
        <w:t xml:space="preserve"> e b</w:t>
      </w:r>
      <w:r>
        <w:t>ë</w:t>
      </w:r>
      <w:r w:rsidRPr="003933EB">
        <w:t>n funksionimin e tyre jasht</w:t>
      </w:r>
      <w:r>
        <w:t>ë</w:t>
      </w:r>
      <w:r w:rsidRPr="003933EB">
        <w:t>zakonisht t</w:t>
      </w:r>
      <w:r>
        <w:t>ë sigurt, si dhe me dopi</w:t>
      </w:r>
      <w:r w:rsidRPr="003933EB">
        <w:t>o-hermetizues perimetrik (primar dhe sekondar), me q</w:t>
      </w:r>
      <w:r>
        <w:t>ë</w:t>
      </w:r>
      <w:r w:rsidRPr="003933EB">
        <w:t>llim q</w:t>
      </w:r>
      <w:r>
        <w:t>ë</w:t>
      </w:r>
      <w:r w:rsidRPr="003933EB">
        <w:t xml:space="preserve"> sasia e avullimit t</w:t>
      </w:r>
      <w:r>
        <w:t>ë</w:t>
      </w:r>
      <w:r w:rsidRPr="003933EB">
        <w:t xml:space="preserve"> </w:t>
      </w:r>
      <w:r>
        <w:t>pë</w:t>
      </w:r>
      <w:r w:rsidRPr="003933EB">
        <w:t>rb</w:t>
      </w:r>
      <w:r>
        <w:t>ë</w:t>
      </w:r>
      <w:r w:rsidRPr="003933EB">
        <w:t>r</w:t>
      </w:r>
      <w:r>
        <w:t>ës</w:t>
      </w:r>
      <w:r w:rsidRPr="003933EB">
        <w:t>ve t</w:t>
      </w:r>
      <w:r>
        <w:t>ë</w:t>
      </w:r>
      <w:r w:rsidRPr="003933EB">
        <w:t xml:space="preserve"> </w:t>
      </w:r>
      <w:r>
        <w:t>a</w:t>
      </w:r>
      <w:r w:rsidRPr="003933EB">
        <w:t>vulluesh</w:t>
      </w:r>
      <w:r>
        <w:t>ë</w:t>
      </w:r>
      <w:r w:rsidRPr="003933EB">
        <w:t xml:space="preserve">m </w:t>
      </w:r>
      <w:r>
        <w:t>organikë</w:t>
      </w:r>
      <w:r w:rsidRPr="003933EB">
        <w:t xml:space="preserve"> (Volatile Organic Compounds -VOC) t</w:t>
      </w:r>
      <w:r>
        <w:t>ë</w:t>
      </w:r>
      <w:r w:rsidRPr="003933EB">
        <w:t xml:space="preserve"> jet</w:t>
      </w:r>
      <w:r>
        <w:t>ë</w:t>
      </w:r>
      <w:r w:rsidRPr="003933EB">
        <w:t xml:space="preserve"> n</w:t>
      </w:r>
      <w:r>
        <w:t>ë</w:t>
      </w:r>
      <w:r w:rsidRPr="003933EB">
        <w:t xml:space="preserve"> kufij absolutisht t</w:t>
      </w:r>
      <w:r>
        <w:t>ë</w:t>
      </w:r>
      <w:r w:rsidRPr="003933EB">
        <w:t xml:space="preserve"> pap</w:t>
      </w:r>
      <w:r>
        <w:t>ë</w:t>
      </w:r>
      <w:r w:rsidRPr="003933EB">
        <w:t>rfillsh</w:t>
      </w:r>
      <w:r>
        <w:t>ë</w:t>
      </w:r>
      <w:r w:rsidRPr="003933EB">
        <w:t>m.</w:t>
      </w:r>
    </w:p>
    <w:p w:rsidR="004E24ED" w:rsidRPr="003933EB" w:rsidRDefault="004E24ED" w:rsidP="004E24ED">
      <w:pPr>
        <w:pStyle w:val="Paragrafi"/>
      </w:pPr>
      <w:r>
        <w:t>- C</w:t>
      </w:r>
      <w:r w:rsidRPr="003933EB">
        <w:t>isternat e depozitimit n</w:t>
      </w:r>
      <w:r>
        <w:t>ë</w:t>
      </w:r>
      <w:r w:rsidRPr="003933EB">
        <w:t>n presion t</w:t>
      </w:r>
      <w:r>
        <w:t>ë</w:t>
      </w:r>
      <w:r w:rsidRPr="003933EB">
        <w:t xml:space="preserve"> GLN do t</w:t>
      </w:r>
      <w:r>
        <w:t>ë</w:t>
      </w:r>
      <w:r w:rsidRPr="003933EB">
        <w:t xml:space="preserve"> projektohen dhe </w:t>
      </w:r>
      <w:r>
        <w:t xml:space="preserve">do të </w:t>
      </w:r>
      <w:r w:rsidRPr="003933EB">
        <w:t>nd</w:t>
      </w:r>
      <w:r>
        <w:t>ë</w:t>
      </w:r>
      <w:r w:rsidRPr="003933EB">
        <w:t>rtohen n</w:t>
      </w:r>
      <w:r>
        <w:t>ë</w:t>
      </w:r>
      <w:r w:rsidRPr="003933EB">
        <w:t xml:space="preserve"> p</w:t>
      </w:r>
      <w:r>
        <w:t>ë</w:t>
      </w:r>
      <w:r w:rsidRPr="003933EB">
        <w:t>rputhje me Kodin Italian p</w:t>
      </w:r>
      <w:r>
        <w:t>ër Enët Në</w:t>
      </w:r>
      <w:r w:rsidRPr="003933EB">
        <w:t>n Presion VSR</w:t>
      </w:r>
      <w:r>
        <w:t xml:space="preserve"> 95</w:t>
      </w:r>
      <w:r w:rsidRPr="003933EB">
        <w:t xml:space="preserve"> ose ekuivalentin e tij Kodin Amerikan ASTME (American Society of Mechanical Engineers) Sect. VIII div. 1.</w:t>
      </w:r>
    </w:p>
    <w:p w:rsidR="004E24ED" w:rsidRPr="00135908" w:rsidRDefault="004E24ED" w:rsidP="004E24ED">
      <w:pPr>
        <w:pStyle w:val="Paragrafi"/>
      </w:pPr>
      <w:r>
        <w:t xml:space="preserve">- </w:t>
      </w:r>
      <w:r w:rsidRPr="003933EB">
        <w:t>Pompat do t</w:t>
      </w:r>
      <w:r>
        <w:t>ë</w:t>
      </w:r>
      <w:r w:rsidRPr="003933EB">
        <w:t xml:space="preserve"> projektohen n</w:t>
      </w:r>
      <w:r>
        <w:t>ë</w:t>
      </w:r>
      <w:r w:rsidRPr="003933EB">
        <w:t xml:space="preserve"> p</w:t>
      </w:r>
      <w:r>
        <w:t>ë</w:t>
      </w:r>
      <w:r w:rsidRPr="003933EB">
        <w:t>rputhje me Standar</w:t>
      </w:r>
      <w:r>
        <w:t>d</w:t>
      </w:r>
      <w:r w:rsidRPr="003933EB">
        <w:t>in API 610: “Pompat centrifugale p</w:t>
      </w:r>
      <w:r>
        <w:t>ë</w:t>
      </w:r>
      <w:r w:rsidRPr="003933EB">
        <w:t>r sh</w:t>
      </w:r>
      <w:r>
        <w:t>ë</w:t>
      </w:r>
      <w:r w:rsidRPr="003933EB">
        <w:t>rbim n</w:t>
      </w:r>
      <w:r>
        <w:t>ë</w:t>
      </w:r>
      <w:r w:rsidRPr="003933EB">
        <w:t xml:space="preserve"> industrin</w:t>
      </w:r>
      <w:r>
        <w:t>ë</w:t>
      </w:r>
      <w:r w:rsidRPr="003933EB">
        <w:t xml:space="preserve"> e naft</w:t>
      </w:r>
      <w:r>
        <w:t>ë</w:t>
      </w:r>
      <w:r w:rsidRPr="003933EB">
        <w:t>s, kimikateve dhe t</w:t>
      </w:r>
      <w:r>
        <w:t>ë</w:t>
      </w:r>
      <w:r w:rsidRPr="003933EB">
        <w:t xml:space="preserve"> gazit”.</w:t>
      </w:r>
    </w:p>
    <w:p w:rsidR="004E24ED" w:rsidRPr="003E3643" w:rsidRDefault="004E24ED" w:rsidP="004E24ED">
      <w:pPr>
        <w:pStyle w:val="Paragrafi"/>
      </w:pPr>
      <w:r w:rsidRPr="003E3643">
        <w:t>Për infrastrukturën portuale do të zbatohen standardet:</w:t>
      </w:r>
    </w:p>
    <w:p w:rsidR="004E24ED" w:rsidRPr="003933EB" w:rsidRDefault="004E24ED" w:rsidP="004E24ED">
      <w:pPr>
        <w:pStyle w:val="Paragrafi"/>
      </w:pPr>
      <w:r>
        <w:t xml:space="preserve">- </w:t>
      </w:r>
      <w:r w:rsidRPr="003933EB">
        <w:t>OCIMF (Oil Companies International Marine Forum)</w:t>
      </w:r>
    </w:p>
    <w:p w:rsidR="004E24ED" w:rsidRPr="003933EB" w:rsidRDefault="004E24ED" w:rsidP="004E24ED">
      <w:pPr>
        <w:pStyle w:val="Paragrafi"/>
      </w:pPr>
      <w:r>
        <w:t xml:space="preserve">- </w:t>
      </w:r>
      <w:r w:rsidRPr="003933EB">
        <w:t>ICS (International Chamber of Shipping)</w:t>
      </w:r>
    </w:p>
    <w:p w:rsidR="004E24ED" w:rsidRPr="003933EB" w:rsidRDefault="004E24ED" w:rsidP="004E24ED">
      <w:pPr>
        <w:pStyle w:val="Paragrafi"/>
      </w:pPr>
      <w:r>
        <w:t xml:space="preserve">- </w:t>
      </w:r>
      <w:r w:rsidRPr="003933EB">
        <w:t>SIGTTO (Society of International Gas Tanker and Terminal Operators Ltd)</w:t>
      </w:r>
    </w:p>
    <w:p w:rsidR="004E24ED" w:rsidRPr="003933EB" w:rsidRDefault="004E24ED" w:rsidP="004E24ED">
      <w:pPr>
        <w:pStyle w:val="Paragrafi"/>
      </w:pPr>
      <w:r>
        <w:t xml:space="preserve">- </w:t>
      </w:r>
      <w:r w:rsidRPr="003933EB">
        <w:t>IAPH (International As</w:t>
      </w:r>
      <w:r w:rsidR="005C7473">
        <w:t>sociation of Ports and Harbors)</w:t>
      </w:r>
    </w:p>
    <w:p w:rsidR="004E24ED" w:rsidRPr="003933EB" w:rsidRDefault="004E24ED" w:rsidP="004E24ED">
      <w:pPr>
        <w:pStyle w:val="Paragrafi"/>
      </w:pPr>
      <w:r>
        <w:t xml:space="preserve">- </w:t>
      </w:r>
      <w:r w:rsidRPr="003933EB">
        <w:t xml:space="preserve">BS 6349 (British Standard Code of </w:t>
      </w:r>
      <w:r w:rsidR="005C7473">
        <w:t>Practice for Marine Structures)</w:t>
      </w:r>
    </w:p>
    <w:p w:rsidR="004E24ED" w:rsidRPr="00135908" w:rsidRDefault="004E24ED" w:rsidP="004E24ED">
      <w:pPr>
        <w:pStyle w:val="Paragrafi"/>
      </w:pPr>
      <w:r>
        <w:t xml:space="preserve">- </w:t>
      </w:r>
      <w:r w:rsidRPr="003933EB">
        <w:t>T</w:t>
      </w:r>
      <w:r>
        <w:t>ë</w:t>
      </w:r>
      <w:r w:rsidRPr="003933EB">
        <w:t xml:space="preserve"> gjitha k</w:t>
      </w:r>
      <w:r>
        <w:t>ë</w:t>
      </w:r>
      <w:r w:rsidRPr="003933EB">
        <w:t>to do t</w:t>
      </w:r>
      <w:r>
        <w:t>ë</w:t>
      </w:r>
      <w:r w:rsidRPr="003933EB">
        <w:t xml:space="preserve"> zbatohen n</w:t>
      </w:r>
      <w:r>
        <w:t>ë</w:t>
      </w:r>
      <w:r w:rsidRPr="003933EB">
        <w:t xml:space="preserve"> mas</w:t>
      </w:r>
      <w:r>
        <w:t>ë</w:t>
      </w:r>
      <w:r w:rsidRPr="003933EB">
        <w:t>n q</w:t>
      </w:r>
      <w:r>
        <w:t>ë</w:t>
      </w:r>
      <w:r w:rsidRPr="003933EB">
        <w:t xml:space="preserve"> ato aplikohen n</w:t>
      </w:r>
      <w:r>
        <w:t>ë</w:t>
      </w:r>
      <w:r w:rsidRPr="003933EB">
        <w:t xml:space="preserve"> projektin ton</w:t>
      </w:r>
      <w:r>
        <w:t>ë</w:t>
      </w:r>
      <w:r w:rsidRPr="003933EB">
        <w:t>.</w:t>
      </w:r>
    </w:p>
    <w:p w:rsidR="004E24ED" w:rsidRPr="003E3643" w:rsidRDefault="004E24ED" w:rsidP="004E24ED">
      <w:pPr>
        <w:pStyle w:val="Paragrafi"/>
      </w:pPr>
      <w:r w:rsidRPr="003E3643">
        <w:t>Tiparet e sigurisë dhe të mbrojtjes së mjedisit</w:t>
      </w:r>
    </w:p>
    <w:p w:rsidR="004E24ED" w:rsidRPr="003933EB" w:rsidRDefault="004E24ED" w:rsidP="004E24ED">
      <w:pPr>
        <w:pStyle w:val="Paragrafi"/>
      </w:pPr>
      <w:r w:rsidRPr="003933EB">
        <w:t>P</w:t>
      </w:r>
      <w:r>
        <w:t>ër sa i</w:t>
      </w:r>
      <w:r w:rsidRPr="003933EB">
        <w:t xml:space="preserve"> p</w:t>
      </w:r>
      <w:r>
        <w:t>ë</w:t>
      </w:r>
      <w:r w:rsidRPr="003933EB">
        <w:t>rket siguris</w:t>
      </w:r>
      <w:r>
        <w:t>ë</w:t>
      </w:r>
      <w:r w:rsidRPr="003933EB">
        <w:t xml:space="preserve"> dhe mbrojtjes s</w:t>
      </w:r>
      <w:r>
        <w:t>ë</w:t>
      </w:r>
      <w:r w:rsidRPr="003933EB">
        <w:t xml:space="preserve"> mjedisit, PIR d</w:t>
      </w:r>
      <w:r>
        <w:t>ë</w:t>
      </w:r>
      <w:r w:rsidRPr="003933EB">
        <w:t>shiron t</w:t>
      </w:r>
      <w:r>
        <w:t>ë</w:t>
      </w:r>
      <w:r w:rsidRPr="003933EB">
        <w:t xml:space="preserve"> v</w:t>
      </w:r>
      <w:r>
        <w:t>ë</w:t>
      </w:r>
      <w:r w:rsidRPr="003933EB">
        <w:t>r</w:t>
      </w:r>
      <w:r>
        <w:t>ë</w:t>
      </w:r>
      <w:r w:rsidRPr="003933EB">
        <w:t xml:space="preserve"> n</w:t>
      </w:r>
      <w:r>
        <w:t>ë</w:t>
      </w:r>
      <w:r w:rsidRPr="003933EB">
        <w:t xml:space="preserve"> dukje, nd</w:t>
      </w:r>
      <w:r>
        <w:t>ë</w:t>
      </w:r>
      <w:r w:rsidRPr="003933EB">
        <w:t>rmjet t</w:t>
      </w:r>
      <w:r>
        <w:t>ë</w:t>
      </w:r>
      <w:r w:rsidRPr="003933EB">
        <w:t xml:space="preserve"> tjerave tiparet e m</w:t>
      </w:r>
      <w:r>
        <w:t>ë</w:t>
      </w:r>
      <w:r w:rsidRPr="003933EB">
        <w:t>poshtme:</w:t>
      </w:r>
    </w:p>
    <w:p w:rsidR="004E24ED" w:rsidRPr="003933EB" w:rsidRDefault="004E24ED" w:rsidP="004E24ED">
      <w:pPr>
        <w:pStyle w:val="Paragrafi"/>
      </w:pPr>
      <w:r>
        <w:t>- C</w:t>
      </w:r>
      <w:r w:rsidRPr="003933EB">
        <w:t>isternat do t</w:t>
      </w:r>
      <w:r>
        <w:t>ë</w:t>
      </w:r>
      <w:r w:rsidRPr="003933EB">
        <w:t xml:space="preserve"> mb</w:t>
      </w:r>
      <w:r>
        <w:t>ë</w:t>
      </w:r>
      <w:r w:rsidRPr="003933EB">
        <w:t>shteten n</w:t>
      </w:r>
      <w:r>
        <w:t>ë</w:t>
      </w:r>
      <w:r w:rsidRPr="003933EB">
        <w:t xml:space="preserve"> baz</w:t>
      </w:r>
      <w:r>
        <w:t>ë</w:t>
      </w:r>
      <w:r w:rsidRPr="003933EB">
        <w:t>n q</w:t>
      </w:r>
      <w:r>
        <w:t>ë</w:t>
      </w:r>
      <w:r w:rsidRPr="003933EB">
        <w:t xml:space="preserve"> sh</w:t>
      </w:r>
      <w:r>
        <w:t>ë</w:t>
      </w:r>
      <w:r w:rsidRPr="003933EB">
        <w:t>rbejn</w:t>
      </w:r>
      <w:r>
        <w:t>ë</w:t>
      </w:r>
      <w:r w:rsidRPr="003933EB">
        <w:t xml:space="preserve"> p</w:t>
      </w:r>
      <w:r>
        <w:t>ë</w:t>
      </w:r>
      <w:r w:rsidRPr="003933EB">
        <w:t>r t</w:t>
      </w:r>
      <w:r>
        <w:t>ë</w:t>
      </w:r>
      <w:r w:rsidRPr="003933EB">
        <w:t xml:space="preserve"> mbledhur çdo rrjedhje produkti, me mure an</w:t>
      </w:r>
      <w:r>
        <w:t>ë</w:t>
      </w:r>
      <w:r w:rsidRPr="003933EB">
        <w:t>sore</w:t>
      </w:r>
      <w:r>
        <w:t xml:space="preserve"> prej beton-armeje.  Fundi i bas</w:t>
      </w:r>
      <w:r w:rsidRPr="003933EB">
        <w:t>enit do t</w:t>
      </w:r>
      <w:r>
        <w:t>ë</w:t>
      </w:r>
      <w:r w:rsidRPr="003933EB">
        <w:t xml:space="preserve"> jet</w:t>
      </w:r>
      <w:r>
        <w:t>ë</w:t>
      </w:r>
      <w:r w:rsidRPr="003933EB">
        <w:t xml:space="preserve"> gjithashtu prej betoni, me q</w:t>
      </w:r>
      <w:r>
        <w:t>ë</w:t>
      </w:r>
      <w:r w:rsidRPr="003933EB">
        <w:t>llim q</w:t>
      </w:r>
      <w:r>
        <w:t>ë</w:t>
      </w:r>
      <w:r w:rsidRPr="003933EB">
        <w:t xml:space="preserve"> t</w:t>
      </w:r>
      <w:r>
        <w:t>ë</w:t>
      </w:r>
      <w:r w:rsidRPr="003933EB">
        <w:t xml:space="preserve"> p</w:t>
      </w:r>
      <w:r>
        <w:t>ë</w:t>
      </w:r>
      <w:r w:rsidRPr="003933EB">
        <w:t>rjashtohet çdo lloj mund</w:t>
      </w:r>
      <w:r>
        <w:t>ë</w:t>
      </w:r>
      <w:r w:rsidRPr="003933EB">
        <w:t>sie p</w:t>
      </w:r>
      <w:r>
        <w:t>ë</w:t>
      </w:r>
      <w:r w:rsidRPr="003933EB">
        <w:t>r ndotjen e tok</w:t>
      </w:r>
      <w:r>
        <w:t>ë</w:t>
      </w:r>
      <w:r w:rsidRPr="003933EB">
        <w:t>s.</w:t>
      </w:r>
    </w:p>
    <w:p w:rsidR="004E24ED" w:rsidRPr="003933EB" w:rsidRDefault="004E24ED" w:rsidP="004E24ED">
      <w:pPr>
        <w:pStyle w:val="Paragrafi"/>
      </w:pPr>
      <w:r>
        <w:t>- Shkarkimet e lë</w:t>
      </w:r>
      <w:r w:rsidRPr="003933EB">
        <w:t>ng</w:t>
      </w:r>
      <w:r>
        <w:t>ë</w:t>
      </w:r>
      <w:r w:rsidRPr="003933EB">
        <w:t>ta do t</w:t>
      </w:r>
      <w:r>
        <w:t>ë</w:t>
      </w:r>
      <w:r w:rsidRPr="003933EB">
        <w:t xml:space="preserve"> mblidhen dhe </w:t>
      </w:r>
      <w:r>
        <w:t xml:space="preserve">do të </w:t>
      </w:r>
      <w:r w:rsidRPr="003933EB">
        <w:t>d</w:t>
      </w:r>
      <w:r>
        <w:t>ë</w:t>
      </w:r>
      <w:r w:rsidRPr="003933EB">
        <w:t>rgohen n</w:t>
      </w:r>
      <w:r>
        <w:t>ë</w:t>
      </w:r>
      <w:r w:rsidRPr="003933EB">
        <w:t xml:space="preserve"> nj</w:t>
      </w:r>
      <w:r>
        <w:t>ë impi</w:t>
      </w:r>
      <w:r w:rsidRPr="003933EB">
        <w:t>ant trajtimi fiziko-kimik, me q</w:t>
      </w:r>
      <w:r>
        <w:t>ë</w:t>
      </w:r>
      <w:r w:rsidRPr="003933EB">
        <w:t>llim q</w:t>
      </w:r>
      <w:r>
        <w:t>ë</w:t>
      </w:r>
      <w:r w:rsidRPr="003933EB">
        <w:t xml:space="preserve"> t</w:t>
      </w:r>
      <w:r>
        <w:t>ë</w:t>
      </w:r>
      <w:r w:rsidR="005C7473">
        <w:t xml:space="preserve"> plotë</w:t>
      </w:r>
      <w:r w:rsidRPr="003933EB">
        <w:t>sojn</w:t>
      </w:r>
      <w:r>
        <w:t>ë standard</w:t>
      </w:r>
      <w:r w:rsidRPr="003933EB">
        <w:t>et cil</w:t>
      </w:r>
      <w:r>
        <w:t>ë</w:t>
      </w:r>
      <w:r w:rsidRPr="003933EB">
        <w:t>sore p</w:t>
      </w:r>
      <w:r>
        <w:t>ë</w:t>
      </w:r>
      <w:r w:rsidRPr="003933EB">
        <w:t>r shkarkimet e l</w:t>
      </w:r>
      <w:r>
        <w:t>ë</w:t>
      </w:r>
      <w:r w:rsidRPr="003933EB">
        <w:t>ng</w:t>
      </w:r>
      <w:r>
        <w:t>ë</w:t>
      </w:r>
      <w:r w:rsidRPr="003933EB">
        <w:t>ta.</w:t>
      </w:r>
    </w:p>
    <w:p w:rsidR="004E24ED" w:rsidRPr="003933EB" w:rsidRDefault="004E24ED" w:rsidP="004E24ED">
      <w:pPr>
        <w:pStyle w:val="Paragrafi"/>
      </w:pPr>
      <w:r>
        <w:t xml:space="preserve">- </w:t>
      </w:r>
      <w:r w:rsidRPr="003933EB">
        <w:t>Çlirimi n</w:t>
      </w:r>
      <w:r>
        <w:t>ë</w:t>
      </w:r>
      <w:r w:rsidRPr="003933EB">
        <w:t xml:space="preserve"> atmosfer</w:t>
      </w:r>
      <w:r>
        <w:t>ë</w:t>
      </w:r>
      <w:r w:rsidRPr="003933EB">
        <w:t xml:space="preserve"> i </w:t>
      </w:r>
      <w:r>
        <w:t>pë</w:t>
      </w:r>
      <w:r w:rsidRPr="003933EB">
        <w:t>rb</w:t>
      </w:r>
      <w:r>
        <w:t>ë</w:t>
      </w:r>
      <w:r w:rsidRPr="003933EB">
        <w:t>r</w:t>
      </w:r>
      <w:r>
        <w:t>ës</w:t>
      </w:r>
      <w:r w:rsidRPr="003933EB">
        <w:t>ve t</w:t>
      </w:r>
      <w:r>
        <w:t>ë</w:t>
      </w:r>
      <w:r w:rsidRPr="003933EB">
        <w:t xml:space="preserve"> </w:t>
      </w:r>
      <w:r>
        <w:t>avullueshë</w:t>
      </w:r>
      <w:r w:rsidRPr="003933EB">
        <w:t xml:space="preserve">m </w:t>
      </w:r>
      <w:r>
        <w:t>organikë</w:t>
      </w:r>
      <w:r w:rsidRPr="003933EB">
        <w:t xml:space="preserve"> (Volatile Organic Compounds –VOC), t</w:t>
      </w:r>
      <w:r>
        <w:t>ë cilë</w:t>
      </w:r>
      <w:r w:rsidRPr="003933EB">
        <w:t>t mund t</w:t>
      </w:r>
      <w:r>
        <w:t>ë</w:t>
      </w:r>
      <w:r w:rsidRPr="003933EB">
        <w:t xml:space="preserve"> ndikojn</w:t>
      </w:r>
      <w:r>
        <w:t>ë</w:t>
      </w:r>
      <w:r w:rsidRPr="003933EB">
        <w:t xml:space="preserve"> n</w:t>
      </w:r>
      <w:r>
        <w:t>ë</w:t>
      </w:r>
      <w:r w:rsidRPr="003933EB">
        <w:t xml:space="preserve"> cil</w:t>
      </w:r>
      <w:r>
        <w:t>ë</w:t>
      </w:r>
      <w:r w:rsidRPr="003933EB">
        <w:t>sin</w:t>
      </w:r>
      <w:r>
        <w:t>ë</w:t>
      </w:r>
      <w:r w:rsidRPr="003933EB">
        <w:t xml:space="preserve"> e ajrit, do t</w:t>
      </w:r>
      <w:r>
        <w:t>ë</w:t>
      </w:r>
      <w:r w:rsidRPr="003933EB">
        <w:t xml:space="preserve"> jet</w:t>
      </w:r>
      <w:r>
        <w:t>ë</w:t>
      </w:r>
      <w:r w:rsidRPr="003933EB">
        <w:t xml:space="preserve"> n</w:t>
      </w:r>
      <w:r>
        <w:t>ë</w:t>
      </w:r>
      <w:r w:rsidRPr="003933EB">
        <w:t xml:space="preserve"> p</w:t>
      </w:r>
      <w:r>
        <w:t>ë</w:t>
      </w:r>
      <w:r w:rsidRPr="003933EB">
        <w:t xml:space="preserve">rputhje me </w:t>
      </w:r>
      <w:r>
        <w:t>v</w:t>
      </w:r>
      <w:r w:rsidRPr="003933EB">
        <w:t>endimin e K</w:t>
      </w:r>
      <w:r>
        <w:t>ë</w:t>
      </w:r>
      <w:r w:rsidRPr="003933EB">
        <w:t>shillit t</w:t>
      </w:r>
      <w:r>
        <w:t>ë Ministrave nr.</w:t>
      </w:r>
      <w:r w:rsidRPr="003933EB">
        <w:t>435, dat</w:t>
      </w:r>
      <w:r>
        <w:t>ë</w:t>
      </w:r>
      <w:r w:rsidR="005C7473">
        <w:t xml:space="preserve"> 12.9.2002</w:t>
      </w:r>
      <w:r w:rsidRPr="003933EB">
        <w:t xml:space="preserve"> “P</w:t>
      </w:r>
      <w:r>
        <w:t>ë</w:t>
      </w:r>
      <w:r w:rsidRPr="003933EB">
        <w:t xml:space="preserve">r miratimin e </w:t>
      </w:r>
      <w:r>
        <w:t>n</w:t>
      </w:r>
      <w:r w:rsidRPr="003933EB">
        <w:t>ormave t</w:t>
      </w:r>
      <w:r>
        <w:t>ë</w:t>
      </w:r>
      <w:r w:rsidRPr="003933EB">
        <w:t xml:space="preserve"> </w:t>
      </w:r>
      <w:r>
        <w:t>s</w:t>
      </w:r>
      <w:r w:rsidRPr="003933EB">
        <w:t>hkarkimeve n</w:t>
      </w:r>
      <w:r>
        <w:t>ë</w:t>
      </w:r>
      <w:r w:rsidRPr="003933EB">
        <w:t xml:space="preserve"> </w:t>
      </w:r>
      <w:r>
        <w:t>a</w:t>
      </w:r>
      <w:r w:rsidRPr="003933EB">
        <w:t>j</w:t>
      </w:r>
      <w:r>
        <w:t>ë</w:t>
      </w:r>
      <w:r w:rsidRPr="003933EB">
        <w:t>r n</w:t>
      </w:r>
      <w:r>
        <w:t>ë</w:t>
      </w:r>
      <w:r w:rsidRPr="003933EB">
        <w:t xml:space="preserve"> Republik</w:t>
      </w:r>
      <w:r>
        <w:t>ë</w:t>
      </w:r>
      <w:r w:rsidRPr="003933EB">
        <w:t>n e Shqip</w:t>
      </w:r>
      <w:r>
        <w:t>ë</w:t>
      </w:r>
      <w:r w:rsidRPr="003933EB">
        <w:t>ris</w:t>
      </w:r>
      <w:r>
        <w:t>ë</w:t>
      </w:r>
      <w:r w:rsidRPr="003933EB">
        <w:t xml:space="preserve">”.  </w:t>
      </w:r>
      <w:r>
        <w:t>C</w:t>
      </w:r>
      <w:r w:rsidRPr="003933EB">
        <w:t>isternat p</w:t>
      </w:r>
      <w:r>
        <w:t>ër produktet e lehta (p.sh.</w:t>
      </w:r>
      <w:r w:rsidRPr="003933EB">
        <w:t xml:space="preserve"> benzina) do t</w:t>
      </w:r>
      <w:r>
        <w:t>ë</w:t>
      </w:r>
      <w:r w:rsidRPr="003933EB">
        <w:t xml:space="preserve"> pajisen m</w:t>
      </w:r>
      <w:r>
        <w:t>e çati lundruese, si dhe me dopi</w:t>
      </w:r>
      <w:r w:rsidRPr="003933EB">
        <w:t>o-hermetizues sipas perimetrit (primar dhe sekondar); p</w:t>
      </w:r>
      <w:r>
        <w:t>ë</w:t>
      </w:r>
      <w:r w:rsidRPr="003933EB">
        <w:t>r m</w:t>
      </w:r>
      <w:r>
        <w:t>ë</w:t>
      </w:r>
      <w:r w:rsidRPr="003933EB">
        <w:t xml:space="preserve"> tep</w:t>
      </w:r>
      <w:r>
        <w:t>ë</w:t>
      </w:r>
      <w:r w:rsidRPr="003933EB">
        <w:t>r, stacionet e ngarkimit t</w:t>
      </w:r>
      <w:r>
        <w:t>ë benzinë</w:t>
      </w:r>
      <w:r w:rsidRPr="003933EB">
        <w:t>s do t</w:t>
      </w:r>
      <w:r>
        <w:t>ë</w:t>
      </w:r>
      <w:r w:rsidRPr="003933EB">
        <w:t xml:space="preserve"> pajisen me nj</w:t>
      </w:r>
      <w:r>
        <w:t>ë</w:t>
      </w:r>
      <w:r w:rsidRPr="003933EB">
        <w:t xml:space="preserve"> sistem efektiv p</w:t>
      </w:r>
      <w:r>
        <w:t>ër ri</w:t>
      </w:r>
      <w:r w:rsidRPr="003933EB">
        <w:t xml:space="preserve">kuperimin e </w:t>
      </w:r>
      <w:r>
        <w:t>pë</w:t>
      </w:r>
      <w:r w:rsidRPr="003933EB">
        <w:t>rb</w:t>
      </w:r>
      <w:r>
        <w:t>ë</w:t>
      </w:r>
      <w:r w:rsidRPr="003933EB">
        <w:t>r</w:t>
      </w:r>
      <w:r>
        <w:t>ës</w:t>
      </w:r>
      <w:r w:rsidRPr="003933EB">
        <w:t>ve t</w:t>
      </w:r>
      <w:r>
        <w:t>ë</w:t>
      </w:r>
      <w:r w:rsidRPr="003933EB">
        <w:t xml:space="preserve"> </w:t>
      </w:r>
      <w:r>
        <w:t>a</w:t>
      </w:r>
      <w:r w:rsidRPr="003933EB">
        <w:t>vulluesh</w:t>
      </w:r>
      <w:r>
        <w:t>ë</w:t>
      </w:r>
      <w:r w:rsidRPr="003933EB">
        <w:t xml:space="preserve">m </w:t>
      </w:r>
      <w:r>
        <w:t>organikë</w:t>
      </w:r>
      <w:r w:rsidRPr="003933EB">
        <w:t xml:space="preserve"> - VOC.</w:t>
      </w:r>
    </w:p>
    <w:p w:rsidR="004E24ED" w:rsidRPr="003933EB" w:rsidRDefault="004E24ED" w:rsidP="004E24ED">
      <w:pPr>
        <w:pStyle w:val="Paragrafi"/>
      </w:pPr>
      <w:r>
        <w:t xml:space="preserve">- </w:t>
      </w:r>
      <w:r w:rsidRPr="003933EB">
        <w:t>Terminali do t</w:t>
      </w:r>
      <w:r>
        <w:t>ë</w:t>
      </w:r>
      <w:r w:rsidRPr="003933EB">
        <w:t xml:space="preserve"> pajiset me nj</w:t>
      </w:r>
      <w:r>
        <w:t>ë</w:t>
      </w:r>
      <w:r w:rsidRPr="003933EB">
        <w:t xml:space="preserve"> gjenerator fuqie rezerv</w:t>
      </w:r>
      <w:r>
        <w:t>ë ose me ndonjë</w:t>
      </w:r>
      <w:r w:rsidRPr="003933EB">
        <w:t xml:space="preserve"> form</w:t>
      </w:r>
      <w:r>
        <w:t>ë</w:t>
      </w:r>
      <w:r w:rsidRPr="003933EB">
        <w:t xml:space="preserve"> tjet</w:t>
      </w:r>
      <w:r>
        <w:t>ë</w:t>
      </w:r>
      <w:r w:rsidRPr="003933EB">
        <w:t>r t</w:t>
      </w:r>
      <w:r>
        <w:t>ë</w:t>
      </w:r>
      <w:r w:rsidRPr="003933EB">
        <w:t xml:space="preserve"> p</w:t>
      </w:r>
      <w:r>
        <w:t>ë</w:t>
      </w:r>
      <w:r w:rsidRPr="003933EB">
        <w:t>rshtatshme p</w:t>
      </w:r>
      <w:r>
        <w:t>ë</w:t>
      </w:r>
      <w:r w:rsidRPr="003933EB">
        <w:t>r furnizim t</w:t>
      </w:r>
      <w:r>
        <w:t>ë</w:t>
      </w:r>
      <w:r w:rsidRPr="003933EB">
        <w:t xml:space="preserve"> sigurt me energji elektrike n</w:t>
      </w:r>
      <w:r>
        <w:t>ë</w:t>
      </w:r>
      <w:r w:rsidRPr="003933EB">
        <w:t xml:space="preserve"> raste emergjencash.</w:t>
      </w:r>
    </w:p>
    <w:p w:rsidR="004E24ED" w:rsidRPr="003933EB" w:rsidRDefault="004E24ED" w:rsidP="004E24ED">
      <w:pPr>
        <w:pStyle w:val="Paragrafi"/>
      </w:pPr>
      <w:r>
        <w:t>- C</w:t>
      </w:r>
      <w:r w:rsidRPr="003933EB">
        <w:t>isternat e depozitimit t</w:t>
      </w:r>
      <w:r>
        <w:t>ë</w:t>
      </w:r>
      <w:r w:rsidRPr="003933EB">
        <w:t xml:space="preserve"> GLN</w:t>
      </w:r>
      <w:r>
        <w:t>-së</w:t>
      </w:r>
      <w:r w:rsidRPr="003933EB">
        <w:t xml:space="preserve"> do t</w:t>
      </w:r>
      <w:r>
        <w:t>ë</w:t>
      </w:r>
      <w:r w:rsidRPr="003933EB">
        <w:t xml:space="preserve"> vishen me shtres</w:t>
      </w:r>
      <w:r>
        <w:t>ë</w:t>
      </w:r>
      <w:r w:rsidRPr="003933EB">
        <w:t xml:space="preserve"> izoluese, t</w:t>
      </w:r>
      <w:r>
        <w:t>ë</w:t>
      </w:r>
      <w:r w:rsidRPr="003933EB">
        <w:t xml:space="preserve"> p</w:t>
      </w:r>
      <w:r>
        <w:t>ë</w:t>
      </w:r>
      <w:r w:rsidRPr="003933EB">
        <w:t>rshta</w:t>
      </w:r>
      <w:r>
        <w:t>t</w:t>
      </w:r>
      <w:r w:rsidRPr="003933EB">
        <w:t>shme p</w:t>
      </w:r>
      <w:r>
        <w:t>ë</w:t>
      </w:r>
      <w:r w:rsidRPr="003933EB">
        <w:t>r mbrojtjen ndaj zjarrit.</w:t>
      </w:r>
    </w:p>
    <w:p w:rsidR="004E24ED" w:rsidRPr="003933EB" w:rsidRDefault="004E24ED" w:rsidP="004E24ED">
      <w:pPr>
        <w:pStyle w:val="Paragrafi"/>
      </w:pPr>
      <w:r>
        <w:t xml:space="preserve">- </w:t>
      </w:r>
      <w:r w:rsidRPr="003933EB">
        <w:t>P</w:t>
      </w:r>
      <w:r>
        <w:t>ë</w:t>
      </w:r>
      <w:r w:rsidRPr="003933EB">
        <w:t xml:space="preserve">r mbrojtjen ndaj zjarrit, </w:t>
      </w:r>
      <w:r>
        <w:t>t</w:t>
      </w:r>
      <w:r w:rsidRPr="003933EB">
        <w:t>erminali do t</w:t>
      </w:r>
      <w:r>
        <w:t>ë</w:t>
      </w:r>
      <w:r w:rsidRPr="003933EB">
        <w:t xml:space="preserve"> pajiset me nj</w:t>
      </w:r>
      <w:r>
        <w:t>ë</w:t>
      </w:r>
      <w:r w:rsidRPr="003933EB">
        <w:t xml:space="preserve"> sistem monitorimi t</w:t>
      </w:r>
      <w:r>
        <w:t>ë</w:t>
      </w:r>
      <w:r w:rsidRPr="003933EB">
        <w:t xml:space="preserve"> ajrit t</w:t>
      </w:r>
      <w:r>
        <w:t>ë ambi</w:t>
      </w:r>
      <w:r w:rsidRPr="003933EB">
        <w:t>entit, me nj</w:t>
      </w:r>
      <w:r>
        <w:t>ë numë</w:t>
      </w:r>
      <w:r w:rsidRPr="003933EB">
        <w:t>r t</w:t>
      </w:r>
      <w:r>
        <w:t>ë</w:t>
      </w:r>
      <w:r w:rsidRPr="003933EB">
        <w:t xml:space="preserve"> mjaftuesh</w:t>
      </w:r>
      <w:r>
        <w:t>ë</w:t>
      </w:r>
      <w:r w:rsidRPr="003933EB">
        <w:t>m mat</w:t>
      </w:r>
      <w:r>
        <w:t>ësi</w:t>
      </w:r>
      <w:r w:rsidRPr="003933EB">
        <w:t>sh p</w:t>
      </w:r>
      <w:r>
        <w:t>ë</w:t>
      </w:r>
      <w:r w:rsidRPr="003933EB">
        <w:t>r kufirin e rrezikshm</w:t>
      </w:r>
      <w:r>
        <w:t>ë</w:t>
      </w:r>
      <w:r w:rsidRPr="003933EB">
        <w:t>ris</w:t>
      </w:r>
      <w:r>
        <w:t>ë</w:t>
      </w:r>
      <w:r w:rsidRPr="003933EB">
        <w:t>.</w:t>
      </w:r>
    </w:p>
    <w:p w:rsidR="004E24ED" w:rsidRPr="003933EB" w:rsidRDefault="004E24ED" w:rsidP="004E24ED">
      <w:pPr>
        <w:pStyle w:val="Paragrafi"/>
      </w:pPr>
      <w:r w:rsidRPr="003933EB">
        <w:t>N</w:t>
      </w:r>
      <w:r>
        <w:t>ë</w:t>
      </w:r>
      <w:r w:rsidRPr="003933EB">
        <w:t xml:space="preserve"> veçanti, p</w:t>
      </w:r>
      <w:r>
        <w:t>ë</w:t>
      </w:r>
      <w:r w:rsidRPr="003933EB">
        <w:t>r mbrojtjen ndaj zjarrit:</w:t>
      </w:r>
    </w:p>
    <w:p w:rsidR="004E24ED" w:rsidRPr="003933EB" w:rsidRDefault="004E24ED" w:rsidP="004E24ED">
      <w:pPr>
        <w:pStyle w:val="Paragrafi"/>
      </w:pPr>
      <w:r>
        <w:t>Në</w:t>
      </w:r>
      <w:r w:rsidRPr="003933EB">
        <w:t xml:space="preserve"> p</w:t>
      </w:r>
      <w:r>
        <w:t>ë</w:t>
      </w:r>
      <w:r w:rsidRPr="003933EB">
        <w:t>rgjith</w:t>
      </w:r>
      <w:r>
        <w:t>ësi mbrojtja ndaj zjarrit</w:t>
      </w:r>
      <w:r w:rsidRPr="003933EB">
        <w:t xml:space="preserve"> do t</w:t>
      </w:r>
      <w:r>
        <w:t>ë</w:t>
      </w:r>
      <w:r w:rsidRPr="003933EB">
        <w:t xml:space="preserve"> p</w:t>
      </w:r>
      <w:r>
        <w:t>ë</w:t>
      </w:r>
      <w:r w:rsidRPr="003933EB">
        <w:t>rb</w:t>
      </w:r>
      <w:r>
        <w:t>ë</w:t>
      </w:r>
      <w:r w:rsidRPr="003933EB">
        <w:t>het kryesisht nga instalime t</w:t>
      </w:r>
      <w:r>
        <w:t>ë palë</w:t>
      </w:r>
      <w:r w:rsidRPr="003933EB">
        <w:t>vizshme automatike dhe manuale, t</w:t>
      </w:r>
      <w:r>
        <w:t>ë kombinuara me  pajisje portabë</w:t>
      </w:r>
      <w:r w:rsidRPr="003933EB">
        <w:t>l dhe mjete t</w:t>
      </w:r>
      <w:r>
        <w:t>ë</w:t>
      </w:r>
      <w:r w:rsidRPr="003933EB">
        <w:t xml:space="preserve"> l</w:t>
      </w:r>
      <w:r>
        <w:t>ë</w:t>
      </w:r>
      <w:r w:rsidRPr="003933EB">
        <w:t>vizshme p</w:t>
      </w:r>
      <w:r>
        <w:t>ë</w:t>
      </w:r>
      <w:r w:rsidRPr="003933EB">
        <w:t>r mbrojtjen ndaj zjarrit.  T</w:t>
      </w:r>
      <w:r>
        <w:t>ë</w:t>
      </w:r>
      <w:r w:rsidRPr="003933EB">
        <w:t xml:space="preserve"> gjit</w:t>
      </w:r>
      <w:r>
        <w:t>ha pjesë</w:t>
      </w:r>
      <w:r w:rsidRPr="003933EB">
        <w:t>t e instalimeve q</w:t>
      </w:r>
      <w:r>
        <w:t>ë</w:t>
      </w:r>
      <w:r w:rsidRPr="003933EB">
        <w:t xml:space="preserve"> sh</w:t>
      </w:r>
      <w:r>
        <w:t>ë</w:t>
      </w:r>
      <w:r w:rsidRPr="003933EB">
        <w:t>rbejn</w:t>
      </w:r>
      <w:r>
        <w:t>ë</w:t>
      </w:r>
      <w:r w:rsidRPr="003933EB">
        <w:t xml:space="preserve"> p</w:t>
      </w:r>
      <w:r>
        <w:t>ë</w:t>
      </w:r>
      <w:r w:rsidRPr="003933EB">
        <w:t>r GLN do t</w:t>
      </w:r>
      <w:r>
        <w:t>ë</w:t>
      </w:r>
      <w:r w:rsidRPr="003933EB">
        <w:t xml:space="preserve"> mbrohen me sisteme dushesh me sprucim uji. </w:t>
      </w:r>
    </w:p>
    <w:p w:rsidR="004E24ED" w:rsidRPr="003933EB" w:rsidRDefault="004E24ED" w:rsidP="004E24ED">
      <w:pPr>
        <w:pStyle w:val="Paragrafi"/>
      </w:pPr>
      <w:r>
        <w:t xml:space="preserve">- </w:t>
      </w:r>
      <w:r w:rsidRPr="003933EB">
        <w:t>Nj</w:t>
      </w:r>
      <w:r>
        <w:t>ë</w:t>
      </w:r>
      <w:r w:rsidRPr="003933EB">
        <w:t xml:space="preserve"> kolektor unazor p</w:t>
      </w:r>
      <w:r>
        <w:t>ë</w:t>
      </w:r>
      <w:r w:rsidRPr="003933EB">
        <w:t>r ujin e mbrojtjes ndaj zjarrit, me kapacitet t</w:t>
      </w:r>
      <w:r>
        <w:t>ë</w:t>
      </w:r>
      <w:r w:rsidRPr="003933EB">
        <w:t xml:space="preserve"> mjaftuesh</w:t>
      </w:r>
      <w:r>
        <w:t>ë</w:t>
      </w:r>
      <w:r w:rsidRPr="003933EB">
        <w:t>m, do t</w:t>
      </w:r>
      <w:r>
        <w:t>ë</w:t>
      </w:r>
      <w:r w:rsidRPr="003933EB">
        <w:t xml:space="preserve"> shtrohet p</w:t>
      </w:r>
      <w:r>
        <w:t>ë</w:t>
      </w:r>
      <w:r w:rsidRPr="003933EB">
        <w:t>rqark pajisjeve t</w:t>
      </w:r>
      <w:r>
        <w:t>ë</w:t>
      </w:r>
      <w:r w:rsidRPr="003933EB">
        <w:t xml:space="preserve"> depozitimit</w:t>
      </w:r>
      <w:r>
        <w:t>,</w:t>
      </w:r>
      <w:r w:rsidRPr="003933EB">
        <w:t xml:space="preserve"> si dhe p</w:t>
      </w:r>
      <w:r>
        <w:t>ë</w:t>
      </w:r>
      <w:r w:rsidRPr="003933EB">
        <w:t>rqark pajisjeve t</w:t>
      </w:r>
      <w:r>
        <w:t>ë</w:t>
      </w:r>
      <w:r w:rsidRPr="003933EB">
        <w:t xml:space="preserve"> ngarkimit t</w:t>
      </w:r>
      <w:r>
        <w:t>ë</w:t>
      </w:r>
      <w:r w:rsidRPr="003933EB">
        <w:t xml:space="preserve"> auto</w:t>
      </w:r>
      <w:r>
        <w:t>c</w:t>
      </w:r>
      <w:r w:rsidRPr="003933EB">
        <w:t>isternave dhe t</w:t>
      </w:r>
      <w:r>
        <w:t>ë</w:t>
      </w:r>
      <w:r w:rsidRPr="003933EB">
        <w:t xml:space="preserve"> vagonave </w:t>
      </w:r>
      <w:r>
        <w:t>cisternë</w:t>
      </w:r>
      <w:r w:rsidRPr="003933EB">
        <w:t>.</w:t>
      </w:r>
    </w:p>
    <w:p w:rsidR="004E24ED" w:rsidRPr="003933EB" w:rsidRDefault="004E24ED" w:rsidP="004E24ED">
      <w:pPr>
        <w:pStyle w:val="Paragrafi"/>
      </w:pPr>
      <w:r>
        <w:t xml:space="preserve">- </w:t>
      </w:r>
      <w:r w:rsidRPr="003933EB">
        <w:t>Kolektor</w:t>
      </w:r>
      <w:r>
        <w:t>ë</w:t>
      </w:r>
      <w:r w:rsidRPr="003933EB">
        <w:t>t e ujit t</w:t>
      </w:r>
      <w:r>
        <w:t>ë</w:t>
      </w:r>
      <w:r w:rsidRPr="003933EB">
        <w:t xml:space="preserve"> mbrojtjes ndaj zjarrit do t</w:t>
      </w:r>
      <w:r>
        <w:t>ë</w:t>
      </w:r>
      <w:r w:rsidRPr="003933EB">
        <w:t xml:space="preserve"> pajisen me hidrante t</w:t>
      </w:r>
      <w:r>
        <w:t>ë</w:t>
      </w:r>
      <w:r w:rsidRPr="003933EB">
        <w:t xml:space="preserve"> p</w:t>
      </w:r>
      <w:r>
        <w:t>ë</w:t>
      </w:r>
      <w:r w:rsidRPr="003933EB">
        <w:t>rhersh</w:t>
      </w:r>
      <w:r>
        <w:t>me</w:t>
      </w:r>
      <w:r w:rsidRPr="003933EB">
        <w:t>, t</w:t>
      </w:r>
      <w:r>
        <w:t>ë</w:t>
      </w:r>
      <w:r w:rsidRPr="003933EB">
        <w:t xml:space="preserve"> vendosur n</w:t>
      </w:r>
      <w:r>
        <w:t>ë</w:t>
      </w:r>
      <w:r w:rsidRPr="003933EB">
        <w:t xml:space="preserve"> pozicione stategjike pran</w:t>
      </w:r>
      <w:r>
        <w:t>ë</w:t>
      </w:r>
      <w:r w:rsidRPr="003933EB">
        <w:t xml:space="preserve"> zonave t</w:t>
      </w:r>
      <w:r>
        <w:t>ë</w:t>
      </w:r>
      <w:r w:rsidRPr="003933EB">
        <w:t xml:space="preserve"> depozitimit t</w:t>
      </w:r>
      <w:r>
        <w:t>ë</w:t>
      </w:r>
      <w:r w:rsidRPr="003933EB">
        <w:t xml:space="preserve"> produkteve, pajisjeve t</w:t>
      </w:r>
      <w:r>
        <w:t>ë</w:t>
      </w:r>
      <w:r w:rsidRPr="003933EB">
        <w:t xml:space="preserve"> ngarkimit dhe pontilit.</w:t>
      </w:r>
    </w:p>
    <w:p w:rsidR="004E24ED" w:rsidRPr="003933EB" w:rsidRDefault="004E24ED" w:rsidP="004E24ED">
      <w:pPr>
        <w:pStyle w:val="Paragrafi"/>
      </w:pPr>
      <w:r>
        <w:t xml:space="preserve">- </w:t>
      </w:r>
      <w:r w:rsidRPr="003933EB">
        <w:t>Depozita e ujit t</w:t>
      </w:r>
      <w:r>
        <w:t>ë</w:t>
      </w:r>
      <w:r w:rsidRPr="003933EB">
        <w:t xml:space="preserve"> mbrojtjes ndaj zjarrit dhe pajisjet p</w:t>
      </w:r>
      <w:r>
        <w:t>ë</w:t>
      </w:r>
      <w:r w:rsidRPr="003933EB">
        <w:t>r pompimin e tij do t</w:t>
      </w:r>
      <w:r>
        <w:t>ë</w:t>
      </w:r>
      <w:r w:rsidRPr="003933EB">
        <w:t xml:space="preserve"> jen</w:t>
      </w:r>
      <w:r>
        <w:t>ë</w:t>
      </w:r>
      <w:r w:rsidRPr="003933EB">
        <w:t>: nj</w:t>
      </w:r>
      <w:r>
        <w:t>ë</w:t>
      </w:r>
      <w:r w:rsidRPr="003933EB">
        <w:t xml:space="preserve"> </w:t>
      </w:r>
      <w:r>
        <w:t>c</w:t>
      </w:r>
      <w:r w:rsidRPr="003933EB">
        <w:t>istern</w:t>
      </w:r>
      <w:r>
        <w:t>ë</w:t>
      </w:r>
      <w:r w:rsidRPr="003933EB">
        <w:t xml:space="preserve"> çeliku e hapur me kapacitet t</w:t>
      </w:r>
      <w:r>
        <w:t>ë mjaftueshë</w:t>
      </w:r>
      <w:r w:rsidRPr="003933EB">
        <w:t>m dhe dy pompa identike, t</w:t>
      </w:r>
      <w:r>
        <w:t>ë</w:t>
      </w:r>
      <w:r w:rsidRPr="003933EB">
        <w:t xml:space="preserve"> llogaritura p</w:t>
      </w:r>
      <w:r>
        <w:t>ë</w:t>
      </w:r>
      <w:r w:rsidRPr="003933EB">
        <w:t>r t</w:t>
      </w:r>
      <w:r>
        <w:t>ë</w:t>
      </w:r>
      <w:r w:rsidRPr="003933EB">
        <w:t xml:space="preserve"> pompuar kapacitetin maksimal q</w:t>
      </w:r>
      <w:r>
        <w:t>ë</w:t>
      </w:r>
      <w:r w:rsidRPr="003933EB">
        <w:t xml:space="preserve"> nevojitet p</w:t>
      </w:r>
      <w:r>
        <w:t>ë</w:t>
      </w:r>
      <w:r w:rsidRPr="003933EB">
        <w:t>r t</w:t>
      </w:r>
      <w:r>
        <w:t>ë</w:t>
      </w:r>
      <w:r w:rsidRPr="003933EB">
        <w:t xml:space="preserve"> furnizuar kolektorin kryesor.</w:t>
      </w:r>
    </w:p>
    <w:p w:rsidR="004E24ED" w:rsidRPr="003933EB" w:rsidRDefault="004E24ED" w:rsidP="004E24ED">
      <w:pPr>
        <w:pStyle w:val="Paragrafi"/>
      </w:pPr>
      <w:r>
        <w:t xml:space="preserve">- </w:t>
      </w:r>
      <w:r w:rsidRPr="003933EB">
        <w:t>Pompa kryesore e ujit t</w:t>
      </w:r>
      <w:r>
        <w:t>ë</w:t>
      </w:r>
      <w:r w:rsidRPr="003933EB">
        <w:t xml:space="preserve"> mbrojtjes ndaj zjarrit do t</w:t>
      </w:r>
      <w:r>
        <w:t>ë</w:t>
      </w:r>
      <w:r w:rsidRPr="003933EB">
        <w:t xml:space="preserve"> ushqehet nga nj</w:t>
      </w:r>
      <w:r>
        <w:t>ë</w:t>
      </w:r>
      <w:r w:rsidRPr="003933EB">
        <w:t xml:space="preserve"> motor elektrik dhe pompa e dyt</w:t>
      </w:r>
      <w:r>
        <w:t>ë</w:t>
      </w:r>
      <w:r w:rsidRPr="003933EB">
        <w:t>, me kapacitet rezerv</w:t>
      </w:r>
      <w:r>
        <w:t>ë</w:t>
      </w:r>
      <w:r w:rsidRPr="003933EB">
        <w:t xml:space="preserve"> 100%, do t</w:t>
      </w:r>
      <w:r>
        <w:t>ë</w:t>
      </w:r>
      <w:r w:rsidRPr="003933EB">
        <w:t xml:space="preserve"> ushqehet nga nj</w:t>
      </w:r>
      <w:r>
        <w:t>ë</w:t>
      </w:r>
      <w:r w:rsidRPr="003933EB">
        <w:t xml:space="preserve"> tjet</w:t>
      </w:r>
      <w:r>
        <w:t>ë</w:t>
      </w:r>
      <w:r w:rsidRPr="003933EB">
        <w:t>r burim fuqie, n</w:t>
      </w:r>
      <w:r>
        <w:t>ë</w:t>
      </w:r>
      <w:r w:rsidRPr="003933EB">
        <w:t xml:space="preserve"> k</w:t>
      </w:r>
      <w:r>
        <w:t>ë</w:t>
      </w:r>
      <w:r w:rsidRPr="003933EB">
        <w:t>t</w:t>
      </w:r>
      <w:r>
        <w:t>ë</w:t>
      </w:r>
      <w:r w:rsidRPr="003933EB">
        <w:t xml:space="preserve"> rast nga nj</w:t>
      </w:r>
      <w:r>
        <w:t>ë motor</w:t>
      </w:r>
      <w:r w:rsidRPr="003933EB">
        <w:t xml:space="preserve"> diesel.</w:t>
      </w:r>
    </w:p>
    <w:p w:rsidR="004E24ED" w:rsidRPr="003933EB" w:rsidRDefault="004E24ED" w:rsidP="004E24ED">
      <w:pPr>
        <w:pStyle w:val="Paragrafi"/>
      </w:pPr>
      <w:r>
        <w:t xml:space="preserve">- </w:t>
      </w:r>
      <w:r w:rsidRPr="003933EB">
        <w:t>Pompa rezerv</w:t>
      </w:r>
      <w:r>
        <w:t>ë</w:t>
      </w:r>
      <w:r w:rsidRPr="003933EB">
        <w:t xml:space="preserve"> do t</w:t>
      </w:r>
      <w:r>
        <w:t>ë</w:t>
      </w:r>
      <w:r w:rsidRPr="003933EB">
        <w:t xml:space="preserve"> pajiset me pajisje p</w:t>
      </w:r>
      <w:r>
        <w:t>ë</w:t>
      </w:r>
      <w:r w:rsidRPr="003933EB">
        <w:t>r ndezje automatike.</w:t>
      </w:r>
    </w:p>
    <w:p w:rsidR="004E24ED" w:rsidRPr="003933EB" w:rsidRDefault="004E24ED" w:rsidP="004E24ED">
      <w:pPr>
        <w:pStyle w:val="Paragrafi"/>
      </w:pPr>
      <w:r>
        <w:t xml:space="preserve">- </w:t>
      </w:r>
      <w:r w:rsidRPr="003933EB">
        <w:t>Ndezja me dor</w:t>
      </w:r>
      <w:r>
        <w:t>ë</w:t>
      </w:r>
      <w:r w:rsidRPr="003933EB">
        <w:t xml:space="preserve"> e secil</w:t>
      </w:r>
      <w:r>
        <w:t>ë</w:t>
      </w:r>
      <w:r w:rsidRPr="003933EB">
        <w:t>s pomp</w:t>
      </w:r>
      <w:r>
        <w:t>ë</w:t>
      </w:r>
      <w:r w:rsidRPr="003933EB">
        <w:t xml:space="preserve"> do t</w:t>
      </w:r>
      <w:r>
        <w:t>ë</w:t>
      </w:r>
      <w:r w:rsidRPr="003933EB">
        <w:t xml:space="preserve"> jet</w:t>
      </w:r>
      <w:r>
        <w:t>ë</w:t>
      </w:r>
      <w:r w:rsidRPr="003933EB">
        <w:t xml:space="preserve"> e mundur si n</w:t>
      </w:r>
      <w:r>
        <w:t>ë</w:t>
      </w:r>
      <w:r w:rsidRPr="003933EB">
        <w:t xml:space="preserve"> vendin ku ato ndodhen</w:t>
      </w:r>
      <w:r>
        <w:t>,</w:t>
      </w:r>
      <w:r w:rsidRPr="003933EB">
        <w:t xml:space="preserve"> ashtu edhe nga qendra e kontrollit.</w:t>
      </w:r>
    </w:p>
    <w:p w:rsidR="004E24ED" w:rsidRPr="003933EB" w:rsidRDefault="004E24ED" w:rsidP="004E24ED">
      <w:pPr>
        <w:pStyle w:val="Paragrafi"/>
      </w:pPr>
      <w:r>
        <w:t xml:space="preserve">- </w:t>
      </w:r>
      <w:r w:rsidRPr="003933EB">
        <w:t>N</w:t>
      </w:r>
      <w:r>
        <w:t>ë pikat strategjike te</w:t>
      </w:r>
      <w:r w:rsidRPr="003933EB">
        <w:t xml:space="preserve"> zonat e depozitimit do t</w:t>
      </w:r>
      <w:r>
        <w:t>ë</w:t>
      </w:r>
      <w:r w:rsidRPr="003933EB">
        <w:t xml:space="preserve"> vendosen pa</w:t>
      </w:r>
      <w:r>
        <w:t>jisje kontrolluese/komanduese të</w:t>
      </w:r>
      <w:r w:rsidRPr="003933EB">
        <w:t xml:space="preserve"> pal</w:t>
      </w:r>
      <w:r>
        <w:t>ë</w:t>
      </w:r>
      <w:r w:rsidRPr="003933EB">
        <w:t>vizshme p</w:t>
      </w:r>
      <w:r>
        <w:t>ë</w:t>
      </w:r>
      <w:r w:rsidRPr="003933EB">
        <w:t>r ujin, t</w:t>
      </w:r>
      <w:r>
        <w:t>ë</w:t>
      </w:r>
      <w:r w:rsidRPr="003933EB">
        <w:t xml:space="preserve"> cilat mund t</w:t>
      </w:r>
      <w:r>
        <w:t>ë</w:t>
      </w:r>
      <w:r w:rsidRPr="003933EB">
        <w:t xml:space="preserve"> vihen n</w:t>
      </w:r>
      <w:r>
        <w:t>ë</w:t>
      </w:r>
      <w:r w:rsidRPr="003933EB">
        <w:t xml:space="preserve"> funksionim dhe t</w:t>
      </w:r>
      <w:r>
        <w:t>ë</w:t>
      </w:r>
      <w:r w:rsidRPr="003933EB">
        <w:t xml:space="preserve"> rregullohen me dor</w:t>
      </w:r>
      <w:r>
        <w:t>ë</w:t>
      </w:r>
      <w:r w:rsidRPr="003933EB">
        <w:t>.</w:t>
      </w:r>
    </w:p>
    <w:p w:rsidR="004E24ED" w:rsidRPr="003933EB" w:rsidRDefault="004E24ED" w:rsidP="004E24ED">
      <w:pPr>
        <w:pStyle w:val="Paragrafi"/>
      </w:pPr>
      <w:r>
        <w:t xml:space="preserve">- </w:t>
      </w:r>
      <w:r w:rsidRPr="003933EB">
        <w:t>Sistemi i detektimit (spiunimit) p</w:t>
      </w:r>
      <w:r>
        <w:t>ë</w:t>
      </w:r>
      <w:r w:rsidRPr="003933EB">
        <w:t>r prezenc</w:t>
      </w:r>
      <w:r>
        <w:t>ë</w:t>
      </w:r>
      <w:r w:rsidRPr="003933EB">
        <w:t>n n</w:t>
      </w:r>
      <w:r>
        <w:t>ë atmosferë</w:t>
      </w:r>
      <w:r w:rsidRPr="003933EB">
        <w:t xml:space="preserve"> t</w:t>
      </w:r>
      <w:r>
        <w:t>ë</w:t>
      </w:r>
      <w:r w:rsidRPr="003933EB">
        <w:t xml:space="preserve"> produkteve t</w:t>
      </w:r>
      <w:r>
        <w:t>ë</w:t>
      </w:r>
      <w:r w:rsidRPr="003933EB">
        <w:t xml:space="preserve"> rrezikshme, i cili do t</w:t>
      </w:r>
      <w:r>
        <w:t>ë</w:t>
      </w:r>
      <w:r w:rsidRPr="003933EB">
        <w:t xml:space="preserve"> instalohet n</w:t>
      </w:r>
      <w:r>
        <w:t>ë</w:t>
      </w:r>
      <w:r w:rsidRPr="003933EB">
        <w:t xml:space="preserve"> zon</w:t>
      </w:r>
      <w:r>
        <w:t>ë</w:t>
      </w:r>
      <w:r w:rsidRPr="003933EB">
        <w:t>n e depozitimit t</w:t>
      </w:r>
      <w:r>
        <w:t>ë</w:t>
      </w:r>
      <w:r w:rsidRPr="003933EB">
        <w:t xml:space="preserve"> GLN</w:t>
      </w:r>
      <w:r>
        <w:t>-së</w:t>
      </w:r>
      <w:r w:rsidRPr="003933EB">
        <w:t>, aktivizon n</w:t>
      </w:r>
      <w:r>
        <w:t>ë</w:t>
      </w:r>
      <w:r w:rsidRPr="003933EB">
        <w:t xml:space="preserve"> rast rreziku sistemet e mbrojtjes ndaj zjarrit, sistemet e shuarjes s</w:t>
      </w:r>
      <w:r>
        <w:t>ë</w:t>
      </w:r>
      <w:r w:rsidRPr="003933EB">
        <w:t xml:space="preserve"> zjarrit ose jep alarm, sipas rastit.</w:t>
      </w:r>
    </w:p>
    <w:p w:rsidR="004E24ED" w:rsidRPr="003933EB" w:rsidRDefault="004E24ED" w:rsidP="004E24ED">
      <w:pPr>
        <w:pStyle w:val="Paragrafi"/>
      </w:pPr>
      <w:r>
        <w:t xml:space="preserve">- </w:t>
      </w:r>
      <w:r w:rsidRPr="003933EB">
        <w:t xml:space="preserve">Mbushja e </w:t>
      </w:r>
      <w:r>
        <w:t>c</w:t>
      </w:r>
      <w:r w:rsidRPr="003933EB">
        <w:t>isternave mbi nivelin e lejuar do t</w:t>
      </w:r>
      <w:r>
        <w:t>ë</w:t>
      </w:r>
      <w:r w:rsidRPr="003933EB">
        <w:t xml:space="preserve"> sinjalizohet n</w:t>
      </w:r>
      <w:r>
        <w:t>ë</w:t>
      </w:r>
      <w:r w:rsidRPr="003933EB">
        <w:t xml:space="preserve"> çdo rast: do t</w:t>
      </w:r>
      <w:r>
        <w:t>ë</w:t>
      </w:r>
      <w:r w:rsidRPr="003933EB">
        <w:t xml:space="preserve"> instalohet nj</w:t>
      </w:r>
      <w:r>
        <w:t>ë</w:t>
      </w:r>
      <w:r w:rsidRPr="003933EB">
        <w:t xml:space="preserve"> pajisje p</w:t>
      </w:r>
      <w:r>
        <w:t>ë</w:t>
      </w:r>
      <w:r w:rsidRPr="003933EB">
        <w:t>r “alarm mbushje”, si dhe nj</w:t>
      </w:r>
      <w:r>
        <w:t>ë</w:t>
      </w:r>
      <w:r w:rsidRPr="003933EB">
        <w:t xml:space="preserve"> tjet</w:t>
      </w:r>
      <w:r>
        <w:t>ë</w:t>
      </w:r>
      <w:r w:rsidRPr="003933EB">
        <w:t>r pajisje e pavarur p</w:t>
      </w:r>
      <w:r>
        <w:t>ë</w:t>
      </w:r>
      <w:r w:rsidRPr="003933EB">
        <w:t>r “alarm mbi-mbushje”, t</w:t>
      </w:r>
      <w:r>
        <w:t>ë</w:t>
      </w:r>
      <w:r w:rsidRPr="003933EB">
        <w:t xml:space="preserve"> cilat do t</w:t>
      </w:r>
      <w:r>
        <w:t>ë</w:t>
      </w:r>
      <w:r w:rsidRPr="003933EB">
        <w:t xml:space="preserve"> njoftojn</w:t>
      </w:r>
      <w:r>
        <w:t>ë</w:t>
      </w:r>
      <w:r w:rsidRPr="003933EB">
        <w:t xml:space="preserve"> personelin q</w:t>
      </w:r>
      <w:r>
        <w:t>ë</w:t>
      </w:r>
      <w:r w:rsidRPr="003933EB">
        <w:t xml:space="preserve"> punon n</w:t>
      </w:r>
      <w:r>
        <w:t>ë</w:t>
      </w:r>
      <w:r w:rsidRPr="003933EB">
        <w:t xml:space="preserve"> </w:t>
      </w:r>
      <w:r>
        <w:t>t</w:t>
      </w:r>
      <w:r w:rsidRPr="003933EB">
        <w:t xml:space="preserve">erminal para se mbushja e </w:t>
      </w:r>
      <w:r>
        <w:t>c</w:t>
      </w:r>
      <w:r w:rsidRPr="003933EB">
        <w:t>isternave t</w:t>
      </w:r>
      <w:r>
        <w:t>ë arrijë</w:t>
      </w:r>
      <w:r w:rsidRPr="003933EB">
        <w:t xml:space="preserve"> mbi nivelin e lejuar.</w:t>
      </w:r>
    </w:p>
    <w:p w:rsidR="004E24ED" w:rsidRPr="003933EB" w:rsidRDefault="004E24ED" w:rsidP="004E24ED">
      <w:pPr>
        <w:pStyle w:val="Paragrafi"/>
      </w:pPr>
      <w:r>
        <w:t xml:space="preserve">- </w:t>
      </w:r>
      <w:r w:rsidRPr="003933EB">
        <w:t>Pontili do t</w:t>
      </w:r>
      <w:r>
        <w:t>ë</w:t>
      </w:r>
      <w:r w:rsidRPr="003933EB">
        <w:t xml:space="preserve"> pajiset gjithashtu me sisteme t</w:t>
      </w:r>
      <w:r>
        <w:t>ë</w:t>
      </w:r>
      <w:r w:rsidRPr="003933EB">
        <w:t xml:space="preserve"> pal</w:t>
      </w:r>
      <w:r>
        <w:t>ë</w:t>
      </w:r>
      <w:r w:rsidRPr="003933EB">
        <w:t>vizshme p</w:t>
      </w:r>
      <w:r>
        <w:t>ë</w:t>
      </w:r>
      <w:r w:rsidRPr="003933EB">
        <w:t>r mbrojtje ndaj zjarrit dhe p</w:t>
      </w:r>
      <w:r>
        <w:t>ë</w:t>
      </w:r>
      <w:r w:rsidRPr="003933EB">
        <w:t>r shuarje t</w:t>
      </w:r>
      <w:r>
        <w:t>ë</w:t>
      </w:r>
      <w:r w:rsidRPr="003933EB">
        <w:t xml:space="preserve"> zjarrit; p</w:t>
      </w:r>
      <w:r>
        <w:t>ë</w:t>
      </w:r>
      <w:r w:rsidRPr="003933EB">
        <w:t>r m</w:t>
      </w:r>
      <w:r>
        <w:t>ë</w:t>
      </w:r>
      <w:r w:rsidRPr="003933EB">
        <w:t xml:space="preserve"> tep</w:t>
      </w:r>
      <w:r>
        <w:t>ë</w:t>
      </w:r>
      <w:r w:rsidRPr="003933EB">
        <w:t>r, t</w:t>
      </w:r>
      <w:r>
        <w:t>ë</w:t>
      </w:r>
      <w:r w:rsidRPr="003933EB">
        <w:t xml:space="preserve"> gjitha tubacionet e produkteve q</w:t>
      </w:r>
      <w:r>
        <w:t>ë</w:t>
      </w:r>
      <w:r w:rsidRPr="003933EB">
        <w:t xml:space="preserve"> kalojn</w:t>
      </w:r>
      <w:r>
        <w:t>ë</w:t>
      </w:r>
      <w:r w:rsidRPr="003933EB">
        <w:t xml:space="preserve"> mbi t</w:t>
      </w:r>
      <w:r>
        <w:t>ë</w:t>
      </w:r>
      <w:r w:rsidRPr="003933EB">
        <w:t xml:space="preserve"> do t</w:t>
      </w:r>
      <w:r>
        <w:t>ë</w:t>
      </w:r>
      <w:r w:rsidRPr="003933EB">
        <w:t xml:space="preserve"> pajisen me valvola izoluese, t</w:t>
      </w:r>
      <w:r>
        <w:t>ë</w:t>
      </w:r>
      <w:r w:rsidRPr="003933EB">
        <w:t xml:space="preserve"> vendosura n</w:t>
      </w:r>
      <w:r>
        <w:t>ë</w:t>
      </w:r>
      <w:r w:rsidRPr="003933EB">
        <w:t xml:space="preserve"> vende t</w:t>
      </w:r>
      <w:r>
        <w:t>ë</w:t>
      </w:r>
      <w:r w:rsidRPr="003933EB">
        <w:t xml:space="preserve"> arritshme, p</w:t>
      </w:r>
      <w:r>
        <w:t>ë</w:t>
      </w:r>
      <w:r w:rsidRPr="003933EB">
        <w:t>r t</w:t>
      </w:r>
      <w:r>
        <w:t>ë</w:t>
      </w:r>
      <w:r w:rsidRPr="003933EB">
        <w:t xml:space="preserve"> minimizuar rrjedhjen e lir</w:t>
      </w:r>
      <w:r>
        <w:t>ë</w:t>
      </w:r>
      <w:r w:rsidRPr="003933EB">
        <w:t xml:space="preserve"> n</w:t>
      </w:r>
      <w:r>
        <w:t>ë</w:t>
      </w:r>
      <w:r w:rsidRPr="003933EB">
        <w:t xml:space="preserve"> mjedis t</w:t>
      </w:r>
      <w:r>
        <w:t>ë</w:t>
      </w:r>
      <w:r w:rsidRPr="003933EB">
        <w:t xml:space="preserve"> produkteve, n</w:t>
      </w:r>
      <w:r>
        <w:t>ë</w:t>
      </w:r>
      <w:r w:rsidRPr="003933EB">
        <w:t xml:space="preserve"> rast t</w:t>
      </w:r>
      <w:r>
        <w:t>ë</w:t>
      </w:r>
      <w:r w:rsidRPr="003933EB">
        <w:t xml:space="preserve"> ndonj</w:t>
      </w:r>
      <w:r>
        <w:t>ë</w:t>
      </w:r>
      <w:r w:rsidRPr="003933EB">
        <w:t xml:space="preserve"> aksidenti.  Pajisjet e pontilit p</w:t>
      </w:r>
      <w:r>
        <w:t>ë</w:t>
      </w:r>
      <w:r w:rsidRPr="003933EB">
        <w:t>r mbrojtje ndaj zjarri jan</w:t>
      </w:r>
      <w:r>
        <w:t>ë</w:t>
      </w:r>
      <w:r w:rsidRPr="003933EB">
        <w:t xml:space="preserve"> projektuar gjithashtu p</w:t>
      </w:r>
      <w:r>
        <w:t>ë</w:t>
      </w:r>
      <w:r w:rsidRPr="003933EB">
        <w:t>r t</w:t>
      </w:r>
      <w:r>
        <w:t>ë</w:t>
      </w:r>
      <w:r w:rsidRPr="003933EB">
        <w:t xml:space="preserve"> mbrojtur apo </w:t>
      </w:r>
      <w:r>
        <w:t xml:space="preserve">për të </w:t>
      </w:r>
      <w:r w:rsidRPr="003933EB">
        <w:t>ndihmuar edhe anijet e ankoruara n</w:t>
      </w:r>
      <w:r>
        <w:t>ë</w:t>
      </w:r>
      <w:r w:rsidRPr="003933EB">
        <w:t xml:space="preserve"> t</w:t>
      </w:r>
      <w:r>
        <w:t>ë</w:t>
      </w:r>
      <w:r w:rsidRPr="003933EB">
        <w:t>.</w:t>
      </w:r>
    </w:p>
    <w:p w:rsidR="004E24ED" w:rsidRPr="003933EB" w:rsidRDefault="004E24ED" w:rsidP="004E24ED">
      <w:pPr>
        <w:pStyle w:val="Paragrafi"/>
      </w:pPr>
      <w:r>
        <w:t xml:space="preserve">- </w:t>
      </w:r>
      <w:r w:rsidRPr="003933EB">
        <w:t>Pajisjet e ngarkimit t</w:t>
      </w:r>
      <w:r>
        <w:t>ë</w:t>
      </w:r>
      <w:r w:rsidRPr="003933EB">
        <w:t xml:space="preserve"> auto</w:t>
      </w:r>
      <w:r>
        <w:t>c</w:t>
      </w:r>
      <w:r w:rsidRPr="003933EB">
        <w:t xml:space="preserve">isternave dhe </w:t>
      </w:r>
      <w:r>
        <w:t>c</w:t>
      </w:r>
      <w:r w:rsidRPr="003933EB">
        <w:t>isternave hekurudhore do t</w:t>
      </w:r>
      <w:r>
        <w:t>ë</w:t>
      </w:r>
      <w:r w:rsidRPr="003933EB">
        <w:t xml:space="preserve"> mbrohen me sistemet e sprucimit t</w:t>
      </w:r>
      <w:r>
        <w:t>ë</w:t>
      </w:r>
      <w:r w:rsidRPr="003933EB">
        <w:t xml:space="preserve"> shkum</w:t>
      </w:r>
      <w:r>
        <w:t>ës anti</w:t>
      </w:r>
      <w:r w:rsidRPr="003933EB">
        <w:t>zjarr, si dhe me shuar</w:t>
      </w:r>
      <w:r>
        <w:t>ë</w:t>
      </w:r>
      <w:r w:rsidRPr="003933EB">
        <w:t>s zjarri portab</w:t>
      </w:r>
      <w:r>
        <w:t>ë</w:t>
      </w:r>
      <w:r w:rsidRPr="003933EB">
        <w:t>l dhe t</w:t>
      </w:r>
      <w:r>
        <w:t>ë</w:t>
      </w:r>
      <w:r w:rsidRPr="003933EB">
        <w:t xml:space="preserve"> l</w:t>
      </w:r>
      <w:r>
        <w:t>ë</w:t>
      </w:r>
      <w:r w:rsidRPr="003933EB">
        <w:t>vizsh</w:t>
      </w:r>
      <w:r>
        <w:t>ë</w:t>
      </w:r>
      <w:r w:rsidRPr="003933EB">
        <w:t>m, t</w:t>
      </w:r>
      <w:r>
        <w:t>ë</w:t>
      </w:r>
      <w:r w:rsidRPr="003933EB">
        <w:t xml:space="preserve"> vendosur n</w:t>
      </w:r>
      <w:r>
        <w:t>ë</w:t>
      </w:r>
      <w:r w:rsidRPr="003933EB">
        <w:t xml:space="preserve"> vende t</w:t>
      </w:r>
      <w:r>
        <w:t>ë</w:t>
      </w:r>
      <w:r w:rsidRPr="003933EB">
        <w:t xml:space="preserve"> sigurta.</w:t>
      </w:r>
    </w:p>
    <w:p w:rsidR="004E24ED" w:rsidRPr="003933EB" w:rsidRDefault="004E24ED" w:rsidP="004E24ED">
      <w:pPr>
        <w:pStyle w:val="Paragrafi"/>
      </w:pPr>
      <w:r w:rsidRPr="003933EB">
        <w:t>P</w:t>
      </w:r>
      <w:r>
        <w:t>ë</w:t>
      </w:r>
      <w:r w:rsidRPr="003933EB">
        <w:t>rsa i p</w:t>
      </w:r>
      <w:r>
        <w:t>ë</w:t>
      </w:r>
      <w:r w:rsidRPr="003933EB">
        <w:t>rket mbrojtjes s</w:t>
      </w:r>
      <w:r>
        <w:t>ë</w:t>
      </w:r>
      <w:r w:rsidRPr="003933EB">
        <w:t xml:space="preserve"> mjedisit, </w:t>
      </w:r>
      <w:r>
        <w:t>t</w:t>
      </w:r>
      <w:r w:rsidRPr="003933EB">
        <w:t>erminali do t</w:t>
      </w:r>
      <w:r>
        <w:t>ë</w:t>
      </w:r>
      <w:r w:rsidRPr="003933EB">
        <w:t xml:space="preserve"> jet</w:t>
      </w:r>
      <w:r>
        <w:t>ë</w:t>
      </w:r>
      <w:r w:rsidRPr="003933EB">
        <w:t xml:space="preserve"> n</w:t>
      </w:r>
      <w:r>
        <w:t>ë</w:t>
      </w:r>
      <w:r w:rsidRPr="003933EB">
        <w:t xml:space="preserve"> nj</w:t>
      </w:r>
      <w:r>
        <w:t>ë</w:t>
      </w:r>
      <w:r w:rsidRPr="003933EB">
        <w:t xml:space="preserve"> nivel t</w:t>
      </w:r>
      <w:r>
        <w:t>ë</w:t>
      </w:r>
      <w:r w:rsidRPr="003933EB">
        <w:t xml:space="preserve"> lart</w:t>
      </w:r>
      <w:r>
        <w:t>ë</w:t>
      </w:r>
      <w:r w:rsidRPr="003933EB">
        <w:t xml:space="preserve"> “mik i mjedisit” si pasoj</w:t>
      </w:r>
      <w:r>
        <w:t>ë</w:t>
      </w:r>
      <w:r w:rsidRPr="003933EB">
        <w:t xml:space="preserve"> e tipareve t</w:t>
      </w:r>
      <w:r>
        <w:t>ë</w:t>
      </w:r>
      <w:r w:rsidRPr="003933EB">
        <w:t xml:space="preserve"> m</w:t>
      </w:r>
      <w:r>
        <w:t>ë</w:t>
      </w:r>
      <w:r w:rsidRPr="003933EB">
        <w:t>sip</w:t>
      </w:r>
      <w:r>
        <w:t>ë</w:t>
      </w:r>
      <w:r w:rsidRPr="003933EB">
        <w:t>rme t</w:t>
      </w:r>
      <w:r>
        <w:t>ë</w:t>
      </w:r>
      <w:r w:rsidRPr="003933EB">
        <w:t xml:space="preserve"> mbrojtjes s</w:t>
      </w:r>
      <w:r>
        <w:t>ë</w:t>
      </w:r>
      <w:r w:rsidRPr="003933EB">
        <w:t xml:space="preserve"> mjedisit</w:t>
      </w:r>
      <w:r>
        <w:t>,</w:t>
      </w:r>
      <w:r w:rsidRPr="003933EB">
        <w:t xml:space="preserve"> si dhe p</w:t>
      </w:r>
      <w:r>
        <w:t>ë</w:t>
      </w:r>
      <w:r w:rsidRPr="003933EB">
        <w:t>r kontributin n</w:t>
      </w:r>
      <w:r>
        <w:t>ë</w:t>
      </w:r>
      <w:r w:rsidRPr="003933EB">
        <w:t xml:space="preserve"> p</w:t>
      </w:r>
      <w:r>
        <w:t>ë</w:t>
      </w:r>
      <w:r w:rsidRPr="003933EB">
        <w:t>rmir</w:t>
      </w:r>
      <w:r>
        <w:t>ë</w:t>
      </w:r>
      <w:r w:rsidRPr="003933EB">
        <w:t>simin e situat</w:t>
      </w:r>
      <w:r>
        <w:t>ë</w:t>
      </w:r>
      <w:r w:rsidRPr="003933EB">
        <w:t>s s</w:t>
      </w:r>
      <w:r>
        <w:t>ë</w:t>
      </w:r>
      <w:r w:rsidRPr="003933EB">
        <w:t xml:space="preserve"> ndotjes ekzistuese n</w:t>
      </w:r>
      <w:r>
        <w:t>ë</w:t>
      </w:r>
      <w:r w:rsidRPr="003933EB">
        <w:t xml:space="preserve"> zon</w:t>
      </w:r>
      <w:r>
        <w:t>ë</w:t>
      </w:r>
      <w:r w:rsidRPr="003933EB">
        <w:t>n ku propozohet nd</w:t>
      </w:r>
      <w:r>
        <w:t>ë</w:t>
      </w:r>
      <w:r w:rsidRPr="003933EB">
        <w:t>rtimi i tij sipas konsideratave t</w:t>
      </w:r>
      <w:r>
        <w:t>ë</w:t>
      </w:r>
      <w:r w:rsidRPr="003933EB">
        <w:t xml:space="preserve"> m</w:t>
      </w:r>
      <w:r>
        <w:t>ë</w:t>
      </w:r>
      <w:r w:rsidRPr="003933EB">
        <w:t>poshtme:</w:t>
      </w:r>
    </w:p>
    <w:p w:rsidR="004E24ED" w:rsidRPr="003933EB" w:rsidRDefault="004E24ED" w:rsidP="004E24ED">
      <w:pPr>
        <w:pStyle w:val="Paragrafi"/>
      </w:pPr>
      <w:r w:rsidRPr="003933EB">
        <w:t>P</w:t>
      </w:r>
      <w:r>
        <w:t>ërsa i</w:t>
      </w:r>
      <w:r w:rsidRPr="003933EB">
        <w:t xml:space="preserve"> p</w:t>
      </w:r>
      <w:r>
        <w:t>ë</w:t>
      </w:r>
      <w:r w:rsidRPr="003933EB">
        <w:t>rket tok</w:t>
      </w:r>
      <w:r>
        <w:t>ë</w:t>
      </w:r>
      <w:r w:rsidRPr="003933EB">
        <w:t>s dhe uj</w:t>
      </w:r>
      <w:r>
        <w:t>ë</w:t>
      </w:r>
      <w:r w:rsidRPr="003933EB">
        <w:t>rave n</w:t>
      </w:r>
      <w:r>
        <w:t>ë</w:t>
      </w:r>
      <w:r w:rsidRPr="003933EB">
        <w:t>ntok</w:t>
      </w:r>
      <w:r>
        <w:t>ë</w:t>
      </w:r>
      <w:r w:rsidRPr="003933EB">
        <w:t>sore, duhet th</w:t>
      </w:r>
      <w:r>
        <w:t>ë</w:t>
      </w:r>
      <w:r w:rsidRPr="003933EB">
        <w:t>n</w:t>
      </w:r>
      <w:r>
        <w:t>ë së</w:t>
      </w:r>
      <w:r w:rsidRPr="003933EB">
        <w:t xml:space="preserve"> pari, se ekziston nj</w:t>
      </w:r>
      <w:r>
        <w:t>ë</w:t>
      </w:r>
      <w:r w:rsidRPr="003933EB">
        <w:t xml:space="preserve"> situat</w:t>
      </w:r>
      <w:r>
        <w:t>ë</w:t>
      </w:r>
      <w:r w:rsidRPr="003933EB">
        <w:t xml:space="preserve"> ndotje q</w:t>
      </w:r>
      <w:r>
        <w:t>ë</w:t>
      </w:r>
      <w:r w:rsidRPr="003933EB">
        <w:t xml:space="preserve"> njihet nga t</w:t>
      </w:r>
      <w:r>
        <w:t>ë</w:t>
      </w:r>
      <w:r w:rsidRPr="003933EB">
        <w:t xml:space="preserve"> gjith</w:t>
      </w:r>
      <w:r>
        <w:t>ë</w:t>
      </w:r>
      <w:r w:rsidRPr="003933EB">
        <w:t xml:space="preserve"> dhe se </w:t>
      </w:r>
      <w:r>
        <w:t>ë</w:t>
      </w:r>
      <w:r w:rsidRPr="003933EB">
        <w:t>sht</w:t>
      </w:r>
      <w:r>
        <w:t>ë</w:t>
      </w:r>
      <w:r w:rsidRPr="003933EB">
        <w:t xml:space="preserve"> kryer vet</w:t>
      </w:r>
      <w:r>
        <w:t>ë</w:t>
      </w:r>
      <w:r w:rsidRPr="003933EB">
        <w:t>m nj</w:t>
      </w:r>
      <w:r>
        <w:t>ë</w:t>
      </w:r>
      <w:r w:rsidRPr="003933EB">
        <w:t xml:space="preserve"> vler</w:t>
      </w:r>
      <w:r>
        <w:t>ësim paraprak, jo</w:t>
      </w:r>
      <w:r w:rsidRPr="003933EB">
        <w:t>p</w:t>
      </w:r>
      <w:r>
        <w:t>ë</w:t>
      </w:r>
      <w:r w:rsidRPr="003933EB">
        <w:t>rfundimtar, i situat</w:t>
      </w:r>
      <w:r>
        <w:t>ë</w:t>
      </w:r>
      <w:r w:rsidRPr="003933EB">
        <w:t>s aktuale t</w:t>
      </w:r>
      <w:r>
        <w:t>ë</w:t>
      </w:r>
      <w:r w:rsidRPr="003933EB">
        <w:t xml:space="preserve"> ndotjes nga UNEP (United Nations Environment Program).  Vler</w:t>
      </w:r>
      <w:r>
        <w:t>ë</w:t>
      </w:r>
      <w:r w:rsidRPr="003933EB">
        <w:t>simi i UNEP</w:t>
      </w:r>
      <w:r>
        <w:t>-it</w:t>
      </w:r>
      <w:r w:rsidRPr="003933EB">
        <w:t xml:space="preserve"> ka p</w:t>
      </w:r>
      <w:r>
        <w:t>ë</w:t>
      </w:r>
      <w:r w:rsidRPr="003933EB">
        <w:t>rcaktuar nj</w:t>
      </w:r>
      <w:r>
        <w:t>ë</w:t>
      </w:r>
      <w:r w:rsidRPr="003933EB">
        <w:t xml:space="preserve"> ndotje t</w:t>
      </w:r>
      <w:r>
        <w:t>ë</w:t>
      </w:r>
      <w:r w:rsidRPr="003933EB">
        <w:t xml:space="preserve"> r</w:t>
      </w:r>
      <w:r>
        <w:t>ë</w:t>
      </w:r>
      <w:r w:rsidRPr="003933EB">
        <w:t>nd</w:t>
      </w:r>
      <w:r>
        <w:t>ë</w:t>
      </w:r>
      <w:r w:rsidRPr="003933EB">
        <w:t xml:space="preserve"> t</w:t>
      </w:r>
      <w:r>
        <w:t>ë</w:t>
      </w:r>
      <w:r w:rsidRPr="003933EB">
        <w:t xml:space="preserve"> dherave brenda dhe jasht</w:t>
      </w:r>
      <w:r>
        <w:t>ë</w:t>
      </w:r>
      <w:r w:rsidRPr="003933EB">
        <w:t xml:space="preserve"> territorit t</w:t>
      </w:r>
      <w:r>
        <w:t>ë</w:t>
      </w:r>
      <w:r w:rsidRPr="003933EB">
        <w:t xml:space="preserve"> ish-uzinave kimike  t</w:t>
      </w:r>
      <w:r>
        <w:t>ë sode</w:t>
      </w:r>
      <w:r w:rsidRPr="003933EB">
        <w:t>/PVC dhe t</w:t>
      </w:r>
      <w:r>
        <w:t>ë</w:t>
      </w:r>
      <w:r w:rsidRPr="003933EB">
        <w:t xml:space="preserve"> uj</w:t>
      </w:r>
      <w:r>
        <w:t>ë</w:t>
      </w:r>
      <w:r w:rsidRPr="003933EB">
        <w:t>rave n</w:t>
      </w:r>
      <w:r>
        <w:t>ë</w:t>
      </w:r>
      <w:r w:rsidRPr="003933EB">
        <w:t>ntok</w:t>
      </w:r>
      <w:r>
        <w:t>ë</w:t>
      </w:r>
      <w:r w:rsidRPr="003933EB">
        <w:t>sore, duke krijuar nj</w:t>
      </w:r>
      <w:r>
        <w:t>ë</w:t>
      </w:r>
      <w:r w:rsidRPr="003933EB">
        <w:t xml:space="preserve"> risk potencial p</w:t>
      </w:r>
      <w:r>
        <w:t>ë</w:t>
      </w:r>
      <w:r w:rsidRPr="003933EB">
        <w:t>r t</w:t>
      </w:r>
      <w:r>
        <w:t>ë</w:t>
      </w:r>
      <w:r w:rsidRPr="003933EB">
        <w:t xml:space="preserve"> gjith</w:t>
      </w:r>
      <w:r>
        <w:t>ë</w:t>
      </w:r>
      <w:r w:rsidRPr="003933EB">
        <w:t xml:space="preserve"> mjedisin rrethues.</w:t>
      </w:r>
    </w:p>
    <w:p w:rsidR="00183CC8" w:rsidRDefault="00183CC8" w:rsidP="004E24ED">
      <w:pPr>
        <w:pStyle w:val="Paragrafi"/>
      </w:pPr>
    </w:p>
    <w:p w:rsidR="004E24ED" w:rsidRPr="003933EB" w:rsidRDefault="004E24ED" w:rsidP="004E24ED">
      <w:pPr>
        <w:pStyle w:val="Paragrafi"/>
      </w:pPr>
      <w:r w:rsidRPr="003933EB">
        <w:t>Duhet kuptuar drejt se nd</w:t>
      </w:r>
      <w:r>
        <w:t>ë</w:t>
      </w:r>
      <w:r w:rsidRPr="003933EB">
        <w:t xml:space="preserve">rtimi i </w:t>
      </w:r>
      <w:r>
        <w:t>t</w:t>
      </w:r>
      <w:r w:rsidRPr="003933EB">
        <w:t>erminalit nuk mund t</w:t>
      </w:r>
      <w:r>
        <w:t>ë</w:t>
      </w:r>
      <w:r w:rsidRPr="003933EB">
        <w:t xml:space="preserve"> p</w:t>
      </w:r>
      <w:r>
        <w:t>ë</w:t>
      </w:r>
      <w:r w:rsidRPr="003933EB">
        <w:t>rb</w:t>
      </w:r>
      <w:r>
        <w:t>ë</w:t>
      </w:r>
      <w:r w:rsidRPr="003933EB">
        <w:t>j</w:t>
      </w:r>
      <w:r>
        <w:t>ë</w:t>
      </w:r>
      <w:r w:rsidRPr="003933EB">
        <w:t xml:space="preserve"> nj</w:t>
      </w:r>
      <w:r>
        <w:t>ë</w:t>
      </w:r>
      <w:r w:rsidRPr="003933EB">
        <w:t xml:space="preserve"> zgjidhje t</w:t>
      </w:r>
      <w:r>
        <w:t>ë</w:t>
      </w:r>
      <w:r w:rsidRPr="003933EB">
        <w:t xml:space="preserve"> p</w:t>
      </w:r>
      <w:r>
        <w:t>ë</w:t>
      </w:r>
      <w:r w:rsidRPr="003933EB">
        <w:t>rgjithshme t</w:t>
      </w:r>
      <w:r>
        <w:t>ë</w:t>
      </w:r>
      <w:r w:rsidRPr="003933EB">
        <w:t xml:space="preserve"> problemeve ekzistuese t</w:t>
      </w:r>
      <w:r>
        <w:t>ë</w:t>
      </w:r>
      <w:r w:rsidRPr="003933EB">
        <w:t xml:space="preserve"> ndotjes n</w:t>
      </w:r>
      <w:r>
        <w:t>ë</w:t>
      </w:r>
      <w:r w:rsidRPr="003933EB">
        <w:t xml:space="preserve"> zon</w:t>
      </w:r>
      <w:r>
        <w:t xml:space="preserve">ë. </w:t>
      </w:r>
      <w:r w:rsidRPr="003933EB">
        <w:t>Vet</w:t>
      </w:r>
      <w:r>
        <w:t>ë</w:t>
      </w:r>
      <w:r w:rsidRPr="003933EB">
        <w:t>m pas kryerjes s</w:t>
      </w:r>
      <w:r>
        <w:t>ë</w:t>
      </w:r>
      <w:r w:rsidRPr="003933EB">
        <w:t xml:space="preserve"> studimit t</w:t>
      </w:r>
      <w:r>
        <w:t>ë fiz</w:t>
      </w:r>
      <w:r w:rsidRPr="003933EB">
        <w:t>ibilitetit dhe p</w:t>
      </w:r>
      <w:r>
        <w:t>ë</w:t>
      </w:r>
      <w:r w:rsidRPr="003933EB">
        <w:t>rcaktimit t</w:t>
      </w:r>
      <w:r>
        <w:t>ë</w:t>
      </w:r>
      <w:r w:rsidRPr="003933EB">
        <w:t xml:space="preserve"> vlerave referuese n</w:t>
      </w:r>
      <w:r>
        <w:t>ë</w:t>
      </w:r>
      <w:r w:rsidRPr="003933EB">
        <w:t xml:space="preserve"> bashk</w:t>
      </w:r>
      <w:r>
        <w:t>ë</w:t>
      </w:r>
      <w:r w:rsidRPr="003933EB">
        <w:t xml:space="preserve">punim me </w:t>
      </w:r>
      <w:r>
        <w:t>pë</w:t>
      </w:r>
      <w:r w:rsidRPr="003933EB">
        <w:t>rfaq</w:t>
      </w:r>
      <w:r>
        <w:t>ë</w:t>
      </w:r>
      <w:r w:rsidRPr="003933EB">
        <w:t xml:space="preserve">suesit e </w:t>
      </w:r>
      <w:r>
        <w:t>a</w:t>
      </w:r>
      <w:r w:rsidRPr="003933EB">
        <w:t xml:space="preserve">utoriteteve </w:t>
      </w:r>
      <w:r>
        <w:t>s</w:t>
      </w:r>
      <w:r w:rsidRPr="003933EB">
        <w:t>hqiptare, pra me p</w:t>
      </w:r>
      <w:r>
        <w:t>ë</w:t>
      </w:r>
      <w:r w:rsidRPr="003933EB">
        <w:t>rfundimin e faz</w:t>
      </w:r>
      <w:r>
        <w:t>ë</w:t>
      </w:r>
      <w:r w:rsidRPr="003933EB">
        <w:t>s s</w:t>
      </w:r>
      <w:r>
        <w:t>ë</w:t>
      </w:r>
      <w:r w:rsidRPr="003933EB">
        <w:t xml:space="preserve"> projektit inxhinierik, mund t</w:t>
      </w:r>
      <w:r>
        <w:t>ë</w:t>
      </w:r>
      <w:r w:rsidRPr="003933EB">
        <w:t xml:space="preserve"> p</w:t>
      </w:r>
      <w:r>
        <w:t>ë</w:t>
      </w:r>
      <w:r w:rsidRPr="003933EB">
        <w:t>rcaktohen plot</w:t>
      </w:r>
      <w:r>
        <w:t>ë</w:t>
      </w:r>
      <w:r w:rsidRPr="003933EB">
        <w:t>sisht avantazhet e zgjidhjes s</w:t>
      </w:r>
      <w:r>
        <w:t xml:space="preserve">ë propozuar. </w:t>
      </w:r>
      <w:r w:rsidRPr="003933EB">
        <w:t>Megjithat</w:t>
      </w:r>
      <w:r>
        <w:t>ë</w:t>
      </w:r>
      <w:r w:rsidRPr="003933EB">
        <w:t>, n</w:t>
      </w:r>
      <w:r>
        <w:t>ë</w:t>
      </w:r>
      <w:r w:rsidRPr="003933EB">
        <w:t xml:space="preserve"> çdo rast, kjo zgjidhje p</w:t>
      </w:r>
      <w:r>
        <w:t>ë</w:t>
      </w:r>
      <w:r w:rsidRPr="003933EB">
        <w:t>rb</w:t>
      </w:r>
      <w:r>
        <w:t>ë</w:t>
      </w:r>
      <w:r w:rsidRPr="003933EB">
        <w:t>n nj</w:t>
      </w:r>
      <w:r>
        <w:t>ë</w:t>
      </w:r>
      <w:r w:rsidRPr="003933EB">
        <w:t xml:space="preserve"> mjet t</w:t>
      </w:r>
      <w:r>
        <w:t>ë</w:t>
      </w:r>
      <w:r w:rsidRPr="003933EB">
        <w:t xml:space="preserve"> vlefsh</w:t>
      </w:r>
      <w:r>
        <w:t>ë</w:t>
      </w:r>
      <w:r w:rsidRPr="003933EB">
        <w:t>m p</w:t>
      </w:r>
      <w:r>
        <w:t>ë</w:t>
      </w:r>
      <w:r w:rsidRPr="003933EB">
        <w:t>r t</w:t>
      </w:r>
      <w:r>
        <w:t>ë</w:t>
      </w:r>
      <w:r w:rsidRPr="003933EB">
        <w:t xml:space="preserve"> mbajtur n</w:t>
      </w:r>
      <w:r>
        <w:t>ë</w:t>
      </w:r>
      <w:r w:rsidRPr="003933EB">
        <w:t>n kontroll ndotjen ekzistuese dhe, p</w:t>
      </w:r>
      <w:r>
        <w:t>ër pasojë</w:t>
      </w:r>
      <w:r w:rsidRPr="003933EB">
        <w:t>, edhe ndotjen e shkaktuar nga uj</w:t>
      </w:r>
      <w:r>
        <w:t>ë</w:t>
      </w:r>
      <w:r w:rsidRPr="003933EB">
        <w:t>rat n</w:t>
      </w:r>
      <w:r>
        <w:t>ë</w:t>
      </w:r>
      <w:r w:rsidRPr="003933EB">
        <w:t>ntok</w:t>
      </w:r>
      <w:r>
        <w:t>ë</w:t>
      </w:r>
      <w:r w:rsidRPr="003933EB">
        <w:t>sore q</w:t>
      </w:r>
      <w:r>
        <w:t>ë</w:t>
      </w:r>
      <w:r w:rsidRPr="003933EB">
        <w:t xml:space="preserve"> derdhen n</w:t>
      </w:r>
      <w:r>
        <w:t xml:space="preserve">ë det. </w:t>
      </w:r>
      <w:r w:rsidRPr="003933EB">
        <w:t>Sigurisht q</w:t>
      </w:r>
      <w:r>
        <w:t>ë</w:t>
      </w:r>
      <w:r w:rsidRPr="003933EB">
        <w:t xml:space="preserve"> k</w:t>
      </w:r>
      <w:r>
        <w:t>ë</w:t>
      </w:r>
      <w:r w:rsidRPr="003933EB">
        <w:t>to efekte do t</w:t>
      </w:r>
      <w:r>
        <w:t>ë</w:t>
      </w:r>
      <w:r w:rsidRPr="003933EB">
        <w:t xml:space="preserve"> kufizohen n</w:t>
      </w:r>
      <w:r>
        <w:t>ë</w:t>
      </w:r>
      <w:r w:rsidRPr="003933EB">
        <w:t xml:space="preserve"> zon</w:t>
      </w:r>
      <w:r>
        <w:t>ë</w:t>
      </w:r>
      <w:r w:rsidRPr="003933EB">
        <w:t>n q</w:t>
      </w:r>
      <w:r>
        <w:t>ë</w:t>
      </w:r>
      <w:r w:rsidRPr="003933EB">
        <w:t xml:space="preserve"> do t</w:t>
      </w:r>
      <w:r>
        <w:t>ë</w:t>
      </w:r>
      <w:r w:rsidRPr="003933EB">
        <w:t xml:space="preserve"> mbulohet nga </w:t>
      </w:r>
      <w:r>
        <w:t>t</w:t>
      </w:r>
      <w:r w:rsidRPr="003933EB">
        <w:t>erminali.</w:t>
      </w:r>
    </w:p>
    <w:p w:rsidR="004E24ED" w:rsidRPr="003933EB" w:rsidRDefault="004E24ED" w:rsidP="004E24ED">
      <w:pPr>
        <w:pStyle w:val="Paragrafi"/>
      </w:pPr>
      <w:r w:rsidRPr="003933EB">
        <w:t>N</w:t>
      </w:r>
      <w:r>
        <w:t>ë</w:t>
      </w:r>
      <w:r w:rsidRPr="003933EB">
        <w:t xml:space="preserve"> veçanti, do t</w:t>
      </w:r>
      <w:r>
        <w:t>ë</w:t>
      </w:r>
      <w:r w:rsidRPr="003933EB">
        <w:t xml:space="preserve"> ket</w:t>
      </w:r>
      <w:r>
        <w:t>ë</w:t>
      </w:r>
      <w:r w:rsidRPr="003933EB">
        <w:t xml:space="preserve"> nj</w:t>
      </w:r>
      <w:r>
        <w:t>ë</w:t>
      </w:r>
      <w:r w:rsidRPr="003933EB">
        <w:t xml:space="preserve"> impakt pozitiv n</w:t>
      </w:r>
      <w:r>
        <w:t>ë</w:t>
      </w:r>
      <w:r w:rsidRPr="003933EB">
        <w:t xml:space="preserve"> drejtim t</w:t>
      </w:r>
      <w:r>
        <w:t>ë</w:t>
      </w:r>
      <w:r w:rsidRPr="003933EB">
        <w:t xml:space="preserve"> uj</w:t>
      </w:r>
      <w:r>
        <w:t>ë</w:t>
      </w:r>
      <w:r w:rsidRPr="003933EB">
        <w:t>rave n</w:t>
      </w:r>
      <w:r>
        <w:t>ë</w:t>
      </w:r>
      <w:r w:rsidRPr="003933EB">
        <w:t>ntok</w:t>
      </w:r>
      <w:r>
        <w:t>ë</w:t>
      </w:r>
      <w:r w:rsidRPr="003933EB">
        <w:t>sore, si pasoj</w:t>
      </w:r>
      <w:r>
        <w:t>ë</w:t>
      </w:r>
      <w:r w:rsidRPr="003933EB">
        <w:t xml:space="preserve"> e shtrimit me beton ose </w:t>
      </w:r>
      <w:r>
        <w:t xml:space="preserve">me </w:t>
      </w:r>
      <w:r w:rsidRPr="003933EB">
        <w:t>asfalt t</w:t>
      </w:r>
      <w:r>
        <w:t>ë</w:t>
      </w:r>
      <w:r w:rsidRPr="003933EB">
        <w:t xml:space="preserve"> pjes</w:t>
      </w:r>
      <w:r>
        <w:t>ë</w:t>
      </w:r>
      <w:r w:rsidRPr="003933EB">
        <w:t>s m</w:t>
      </w:r>
      <w:r>
        <w:t>ë</w:t>
      </w:r>
      <w:r w:rsidRPr="003933EB">
        <w:t xml:space="preserve"> t</w:t>
      </w:r>
      <w:r>
        <w:t>ë</w:t>
      </w:r>
      <w:r w:rsidRPr="003933EB">
        <w:t xml:space="preserve"> madhe t</w:t>
      </w:r>
      <w:r>
        <w:t>ë</w:t>
      </w:r>
      <w:r w:rsidRPr="003933EB">
        <w:t xml:space="preserve"> </w:t>
      </w:r>
      <w:r>
        <w:t>z</w:t>
      </w:r>
      <w:r w:rsidRPr="003933EB">
        <w:t>on</w:t>
      </w:r>
      <w:r>
        <w:t>ë</w:t>
      </w:r>
      <w:r w:rsidRPr="003933EB">
        <w:t>s s</w:t>
      </w:r>
      <w:r>
        <w:t>ë</w:t>
      </w:r>
      <w:r w:rsidRPr="003933EB">
        <w:t xml:space="preserve"> </w:t>
      </w:r>
      <w:r>
        <w:t>t</w:t>
      </w:r>
      <w:r w:rsidRPr="003933EB">
        <w:t>erminalit, gj</w:t>
      </w:r>
      <w:r>
        <w:t>ë</w:t>
      </w:r>
      <w:r w:rsidRPr="003933EB">
        <w:t xml:space="preserve"> q</w:t>
      </w:r>
      <w:r>
        <w:t>ë</w:t>
      </w:r>
      <w:r w:rsidRPr="003933EB">
        <w:t xml:space="preserve"> do t</w:t>
      </w:r>
      <w:r>
        <w:t>ë</w:t>
      </w:r>
      <w:r w:rsidRPr="003933EB">
        <w:t xml:space="preserve"> sh</w:t>
      </w:r>
      <w:r>
        <w:t>ë</w:t>
      </w:r>
      <w:r w:rsidRPr="003933EB">
        <w:t>rbej</w:t>
      </w:r>
      <w:r>
        <w:t>ë</w:t>
      </w:r>
      <w:r w:rsidRPr="003933EB">
        <w:t xml:space="preserve"> si kapsulim.  Kjo do t</w:t>
      </w:r>
      <w:r>
        <w:t>ë</w:t>
      </w:r>
      <w:r w:rsidRPr="003933EB">
        <w:t xml:space="preserve"> ul</w:t>
      </w:r>
      <w:r>
        <w:t>ë</w:t>
      </w:r>
      <w:r w:rsidRPr="003933EB">
        <w:t xml:space="preserve"> n</w:t>
      </w:r>
      <w:r>
        <w:t>ë</w:t>
      </w:r>
      <w:r w:rsidRPr="003933EB">
        <w:t xml:space="preserve"> minimum dep</w:t>
      </w:r>
      <w:r>
        <w:t>ë</w:t>
      </w:r>
      <w:r w:rsidRPr="003933EB">
        <w:t>rtimin e uj</w:t>
      </w:r>
      <w:r>
        <w:t>ë</w:t>
      </w:r>
      <w:r w:rsidRPr="003933EB">
        <w:t>rave sip</w:t>
      </w:r>
      <w:r>
        <w:t>ë</w:t>
      </w:r>
      <w:r w:rsidRPr="003933EB">
        <w:t>rfaq</w:t>
      </w:r>
      <w:r>
        <w:t>ë</w:t>
      </w:r>
      <w:r w:rsidRPr="003933EB">
        <w:t>sore (t</w:t>
      </w:r>
      <w:r>
        <w:t>ë</w:t>
      </w:r>
      <w:r w:rsidRPr="003933EB">
        <w:t xml:space="preserve"> shirave) n</w:t>
      </w:r>
      <w:r>
        <w:t>ë</w:t>
      </w:r>
      <w:r w:rsidRPr="003933EB">
        <w:t xml:space="preserve"> rrjetin e uj</w:t>
      </w:r>
      <w:r>
        <w:t>ë</w:t>
      </w:r>
      <w:r w:rsidRPr="003933EB">
        <w:t>rave n</w:t>
      </w:r>
      <w:r>
        <w:t>ë</w:t>
      </w:r>
      <w:r w:rsidRPr="003933EB">
        <w:t>ntok</w:t>
      </w:r>
      <w:r>
        <w:t>ësore, me pasojë</w:t>
      </w:r>
      <w:r w:rsidRPr="003933EB">
        <w:t xml:space="preserve"> uljen mjaft t</w:t>
      </w:r>
      <w:r>
        <w:t>ë</w:t>
      </w:r>
      <w:r w:rsidRPr="003933EB">
        <w:t xml:space="preserve"> ndjeshme t</w:t>
      </w:r>
      <w:r>
        <w:t>ë</w:t>
      </w:r>
      <w:r w:rsidRPr="003933EB">
        <w:t xml:space="preserve"> ndotjes s</w:t>
      </w:r>
      <w:r>
        <w:t>ë</w:t>
      </w:r>
      <w:r w:rsidRPr="003933EB">
        <w:t xml:space="preserve"> uj</w:t>
      </w:r>
      <w:r>
        <w:t>ë</w:t>
      </w:r>
      <w:r w:rsidRPr="003933EB">
        <w:t>rave n</w:t>
      </w:r>
      <w:r>
        <w:t>ë</w:t>
      </w:r>
      <w:r w:rsidRPr="003933EB">
        <w:t>ntok</w:t>
      </w:r>
      <w:r>
        <w:t>ë</w:t>
      </w:r>
      <w:r w:rsidRPr="003933EB">
        <w:t>sore q</w:t>
      </w:r>
      <w:r>
        <w:t>ë</w:t>
      </w:r>
      <w:r w:rsidRPr="003933EB">
        <w:t xml:space="preserve"> derdhen n</w:t>
      </w:r>
      <w:r>
        <w:t>ë</w:t>
      </w:r>
      <w:r w:rsidRPr="003933EB">
        <w:t xml:space="preserve"> det.</w:t>
      </w:r>
    </w:p>
    <w:p w:rsidR="004E24ED" w:rsidRPr="003933EB" w:rsidRDefault="004E24ED" w:rsidP="004E24ED">
      <w:pPr>
        <w:pStyle w:val="Paragrafi"/>
      </w:pPr>
      <w:r w:rsidRPr="003933EB">
        <w:t>Mekanizmi, me an</w:t>
      </w:r>
      <w:r>
        <w:t>ë</w:t>
      </w:r>
      <w:r w:rsidRPr="003933EB">
        <w:t xml:space="preserve"> t</w:t>
      </w:r>
      <w:r>
        <w:t>ë</w:t>
      </w:r>
      <w:r w:rsidRPr="003933EB">
        <w:t xml:space="preserve"> t</w:t>
      </w:r>
      <w:r>
        <w:t>ë</w:t>
      </w:r>
      <w:r w:rsidRPr="003933EB">
        <w:t xml:space="preserve"> cilit terminali i ri do t</w:t>
      </w:r>
      <w:r>
        <w:t>ë</w:t>
      </w:r>
      <w:r w:rsidRPr="003933EB">
        <w:t xml:space="preserve"> kontrib</w:t>
      </w:r>
      <w:r>
        <w:t>uojë</w:t>
      </w:r>
      <w:r w:rsidRPr="003933EB">
        <w:t xml:space="preserve"> p</w:t>
      </w:r>
      <w:r>
        <w:t>ë</w:t>
      </w:r>
      <w:r w:rsidRPr="003933EB">
        <w:t>r t</w:t>
      </w:r>
      <w:r>
        <w:t>ë</w:t>
      </w:r>
      <w:r w:rsidRPr="003933EB">
        <w:t xml:space="preserve"> reduktuar gjendjen ekzistuese t</w:t>
      </w:r>
      <w:r>
        <w:t>ë</w:t>
      </w:r>
      <w:r w:rsidRPr="003933EB">
        <w:t xml:space="preserve"> ndotjes, </w:t>
      </w:r>
      <w:r>
        <w:t>ë</w:t>
      </w:r>
      <w:r w:rsidRPr="003933EB">
        <w:t>sht</w:t>
      </w:r>
      <w:r>
        <w:t>ë</w:t>
      </w:r>
      <w:r w:rsidRPr="003933EB">
        <w:t xml:space="preserve"> i dyfisht</w:t>
      </w:r>
      <w:r>
        <w:t>ë</w:t>
      </w:r>
      <w:r w:rsidRPr="003933EB">
        <w:t>:</w:t>
      </w:r>
    </w:p>
    <w:p w:rsidR="004E24ED" w:rsidRPr="003933EB" w:rsidRDefault="004E24ED" w:rsidP="004E24ED">
      <w:pPr>
        <w:pStyle w:val="Paragrafi"/>
      </w:pPr>
      <w:r>
        <w:t xml:space="preserve">- </w:t>
      </w:r>
      <w:r w:rsidRPr="003933EB">
        <w:t>duke reduktuar bashk</w:t>
      </w:r>
      <w:r>
        <w:t>ë</w:t>
      </w:r>
      <w:r w:rsidRPr="003933EB">
        <w:t>veprimin nd</w:t>
      </w:r>
      <w:r>
        <w:t>ë</w:t>
      </w:r>
      <w:r w:rsidRPr="003933EB">
        <w:t>rmjet uj</w:t>
      </w:r>
      <w:r>
        <w:t>ë</w:t>
      </w:r>
      <w:r w:rsidRPr="003933EB">
        <w:t>rave t</w:t>
      </w:r>
      <w:r>
        <w:t>ë</w:t>
      </w:r>
      <w:r w:rsidRPr="003933EB">
        <w:t xml:space="preserve"> shirave dhe tok</w:t>
      </w:r>
      <w:r>
        <w:t>ë</w:t>
      </w:r>
      <w:r w:rsidRPr="003933EB">
        <w:t>s s</w:t>
      </w:r>
      <w:r>
        <w:t>ë</w:t>
      </w:r>
      <w:r w:rsidRPr="003933EB">
        <w:t xml:space="preserve"> ndotur, meq</w:t>
      </w:r>
      <w:r>
        <w:t>ë</w:t>
      </w:r>
      <w:r w:rsidRPr="003933EB">
        <w:t>n</w:t>
      </w:r>
      <w:r>
        <w:t>ë</w:t>
      </w:r>
      <w:r w:rsidRPr="003933EB">
        <w:t>se shtresa prej betoni izoluese do t</w:t>
      </w:r>
      <w:r>
        <w:t>ë</w:t>
      </w:r>
      <w:r w:rsidRPr="003933EB">
        <w:t xml:space="preserve"> pengoj</w:t>
      </w:r>
      <w:r>
        <w:t>ë</w:t>
      </w:r>
      <w:r w:rsidRPr="003933EB">
        <w:t xml:space="preserve"> tretjen e substancave ndot</w:t>
      </w:r>
      <w:r>
        <w:t>ë</w:t>
      </w:r>
      <w:r w:rsidRPr="003933EB">
        <w:t>se n</w:t>
      </w:r>
      <w:r>
        <w:t>ë</w:t>
      </w:r>
      <w:r w:rsidRPr="003933EB">
        <w:t xml:space="preserve"> uj</w:t>
      </w:r>
      <w:r>
        <w:t>ë</w:t>
      </w:r>
      <w:r w:rsidRPr="003933EB">
        <w:t>rat sip</w:t>
      </w:r>
      <w:r>
        <w:t>ë</w:t>
      </w:r>
      <w:r w:rsidRPr="003933EB">
        <w:t>rfaq</w:t>
      </w:r>
      <w:r>
        <w:t>ë</w:t>
      </w:r>
      <w:r w:rsidRPr="003933EB">
        <w:t>sore;</w:t>
      </w:r>
    </w:p>
    <w:p w:rsidR="004E24ED" w:rsidRPr="003933EB" w:rsidRDefault="004E24ED" w:rsidP="004E24ED">
      <w:pPr>
        <w:pStyle w:val="Paragrafi"/>
      </w:pPr>
      <w:r>
        <w:t xml:space="preserve">- </w:t>
      </w:r>
      <w:r w:rsidRPr="003933EB">
        <w:t>duke reduktuar bashk</w:t>
      </w:r>
      <w:r>
        <w:t>ë</w:t>
      </w:r>
      <w:r w:rsidRPr="003933EB">
        <w:t>veprimin nd</w:t>
      </w:r>
      <w:r>
        <w:t>ë</w:t>
      </w:r>
      <w:r w:rsidRPr="003933EB">
        <w:t>rmjet detit dhe ujrave n</w:t>
      </w:r>
      <w:r>
        <w:t>ë</w:t>
      </w:r>
      <w:r w:rsidRPr="003933EB">
        <w:t>ntok</w:t>
      </w:r>
      <w:r>
        <w:t>ësorë</w:t>
      </w:r>
      <w:r w:rsidRPr="003933EB">
        <w:t xml:space="preserve"> q</w:t>
      </w:r>
      <w:r>
        <w:t>ë</w:t>
      </w:r>
      <w:r w:rsidRPr="003933EB">
        <w:t xml:space="preserve"> derdhen n</w:t>
      </w:r>
      <w:r>
        <w:t>ë</w:t>
      </w:r>
      <w:r w:rsidRPr="003933EB">
        <w:t xml:space="preserve"> t</w:t>
      </w:r>
      <w:r>
        <w:t>ë</w:t>
      </w:r>
      <w:r w:rsidRPr="003933EB">
        <w:t>, n</w:t>
      </w:r>
      <w:r>
        <w:t>ë</w:t>
      </w:r>
      <w:r w:rsidRPr="003933EB">
        <w:t>p</w:t>
      </w:r>
      <w:r>
        <w:t>ë</w:t>
      </w:r>
      <w:r w:rsidRPr="003933EB">
        <w:t>rmjet bankin</w:t>
      </w:r>
      <w:r>
        <w:t>ë</w:t>
      </w:r>
      <w:r w:rsidRPr="003933EB">
        <w:t>s q</w:t>
      </w:r>
      <w:r>
        <w:t>ë</w:t>
      </w:r>
      <w:r w:rsidRPr="003933EB">
        <w:t xml:space="preserve"> do t</w:t>
      </w:r>
      <w:r>
        <w:t>ë</w:t>
      </w:r>
      <w:r w:rsidRPr="003933EB">
        <w:t xml:space="preserve"> nd</w:t>
      </w:r>
      <w:r>
        <w:t>ë</w:t>
      </w:r>
      <w:r w:rsidRPr="003933EB">
        <w:t>rtohet, e cila do t</w:t>
      </w:r>
      <w:r>
        <w:t>ë realizojë</w:t>
      </w:r>
      <w:r w:rsidRPr="003933EB">
        <w:t xml:space="preserve"> izolimin e ballit t</w:t>
      </w:r>
      <w:r>
        <w:t>ë</w:t>
      </w:r>
      <w:r w:rsidRPr="003933EB">
        <w:t xml:space="preserve"> terminalit nga deti, n</w:t>
      </w:r>
      <w:r>
        <w:t>ë</w:t>
      </w:r>
      <w:r w:rsidRPr="003933EB">
        <w:t xml:space="preserve"> gjat</w:t>
      </w:r>
      <w:r>
        <w:t>ë</w:t>
      </w:r>
      <w:r w:rsidRPr="003933EB">
        <w:t>sin</w:t>
      </w:r>
      <w:r>
        <w:t>ë</w:t>
      </w:r>
      <w:r w:rsidRPr="003933EB">
        <w:t xml:space="preserve"> dhe thell</w:t>
      </w:r>
      <w:r>
        <w:t>ë</w:t>
      </w:r>
      <w:r w:rsidRPr="003933EB">
        <w:t>sin</w:t>
      </w:r>
      <w:r>
        <w:t>ë</w:t>
      </w:r>
      <w:r w:rsidRPr="003933EB">
        <w:t xml:space="preserve"> e treguar n</w:t>
      </w:r>
      <w:r>
        <w:t>ë</w:t>
      </w:r>
      <w:r w:rsidRPr="003933EB">
        <w:t xml:space="preserve"> pjes</w:t>
      </w:r>
      <w:r>
        <w:t>ë</w:t>
      </w:r>
      <w:r w:rsidRPr="003933EB">
        <w:t>n q</w:t>
      </w:r>
      <w:r>
        <w:t>ë</w:t>
      </w:r>
      <w:r w:rsidRPr="003933EB">
        <w:t xml:space="preserve"> p</w:t>
      </w:r>
      <w:r>
        <w:t>ë</w:t>
      </w:r>
      <w:r w:rsidRPr="003933EB">
        <w:t xml:space="preserve">rshkruan </w:t>
      </w:r>
      <w:r>
        <w:t>i</w:t>
      </w:r>
      <w:r w:rsidRPr="003933EB">
        <w:t>nfrastruktur</w:t>
      </w:r>
      <w:r>
        <w:t>ë</w:t>
      </w:r>
      <w:r w:rsidRPr="003933EB">
        <w:t xml:space="preserve">n </w:t>
      </w:r>
      <w:r>
        <w:t>d</w:t>
      </w:r>
      <w:r w:rsidRPr="003933EB">
        <w:t>etare (Stadi 1 dhe 2).</w:t>
      </w:r>
    </w:p>
    <w:p w:rsidR="004E24ED" w:rsidRPr="003933EB" w:rsidRDefault="004E24ED" w:rsidP="004E24ED">
      <w:pPr>
        <w:pStyle w:val="Paragrafi"/>
      </w:pPr>
      <w:r w:rsidRPr="003933EB">
        <w:t xml:space="preserve">Projekti </w:t>
      </w:r>
      <w:r>
        <w:t>pë</w:t>
      </w:r>
      <w:r w:rsidRPr="003933EB">
        <w:t>rfundimtar do t</w:t>
      </w:r>
      <w:r>
        <w:t>ë</w:t>
      </w:r>
      <w:r w:rsidRPr="003933EB">
        <w:t xml:space="preserve"> p</w:t>
      </w:r>
      <w:r>
        <w:t>ërmbajë</w:t>
      </w:r>
      <w:r w:rsidRPr="003933EB">
        <w:t xml:space="preserve"> t</w:t>
      </w:r>
      <w:r>
        <w:t>ë</w:t>
      </w:r>
      <w:r w:rsidRPr="003933EB">
        <w:t xml:space="preserve"> gjitha tiparet teknike dhe </w:t>
      </w:r>
      <w:r>
        <w:t xml:space="preserve">ato </w:t>
      </w:r>
      <w:r w:rsidRPr="003933EB">
        <w:t>operacionale t</w:t>
      </w:r>
      <w:r>
        <w:t>ë</w:t>
      </w:r>
      <w:r w:rsidRPr="003933EB">
        <w:t xml:space="preserve"> parashikuara p</w:t>
      </w:r>
      <w:r>
        <w:t>ë</w:t>
      </w:r>
      <w:r w:rsidRPr="003933EB">
        <w:t>r t</w:t>
      </w:r>
      <w:r>
        <w:t>ë</w:t>
      </w:r>
      <w:r w:rsidRPr="003933EB">
        <w:t xml:space="preserve"> garantuar mbrojtjen e mjedisit.</w:t>
      </w:r>
    </w:p>
    <w:p w:rsidR="004E24ED" w:rsidRDefault="004E24ED" w:rsidP="004E24ED">
      <w:pPr>
        <w:pStyle w:val="Paragrafi"/>
      </w:pPr>
    </w:p>
    <w:p w:rsidR="004E24ED" w:rsidRPr="003E3643" w:rsidRDefault="004E24ED" w:rsidP="004E24ED">
      <w:pPr>
        <w:pStyle w:val="NeniTitull"/>
        <w:keepNext w:val="0"/>
        <w:rPr>
          <w:b w:val="0"/>
        </w:rPr>
      </w:pPr>
      <w:r w:rsidRPr="003E3643">
        <w:rPr>
          <w:b w:val="0"/>
        </w:rPr>
        <w:t>Konkluzione</w:t>
      </w:r>
    </w:p>
    <w:p w:rsidR="004E24ED" w:rsidRPr="003933EB" w:rsidRDefault="004E24ED" w:rsidP="004E24ED">
      <w:pPr>
        <w:pStyle w:val="Paragrafi"/>
      </w:pPr>
    </w:p>
    <w:p w:rsidR="004E24ED" w:rsidRPr="003933EB" w:rsidRDefault="004E24ED" w:rsidP="004E24ED">
      <w:pPr>
        <w:pStyle w:val="Paragrafi"/>
      </w:pPr>
      <w:r w:rsidRPr="003933EB">
        <w:t>Ky p</w:t>
      </w:r>
      <w:r>
        <w:t>ë</w:t>
      </w:r>
      <w:r w:rsidRPr="003933EB">
        <w:t xml:space="preserve">rshkrim </w:t>
      </w:r>
      <w:r>
        <w:t>t</w:t>
      </w:r>
      <w:r w:rsidRPr="003933EB">
        <w:t>eknik bazohet n</w:t>
      </w:r>
      <w:r>
        <w:t>ë</w:t>
      </w:r>
      <w:r w:rsidRPr="003933EB">
        <w:t xml:space="preserve"> </w:t>
      </w:r>
      <w:r>
        <w:t>p</w:t>
      </w:r>
      <w:r w:rsidRPr="003933EB">
        <w:t xml:space="preserve">rojektin </w:t>
      </w:r>
      <w:r>
        <w:t>p</w:t>
      </w:r>
      <w:r w:rsidRPr="003933EB">
        <w:t xml:space="preserve">araprak, paraqitur si </w:t>
      </w:r>
      <w:r>
        <w:t>s</w:t>
      </w:r>
      <w:r w:rsidRPr="003933EB">
        <w:t>ht</w:t>
      </w:r>
      <w:r>
        <w:t>ojcat 1/i, 1/ii, 2/i dhe 2/ii të</w:t>
      </w:r>
      <w:r w:rsidRPr="003933EB">
        <w:t xml:space="preserve"> Marr</w:t>
      </w:r>
      <w:r>
        <w:t>ëveshjes së</w:t>
      </w:r>
      <w:r w:rsidRPr="003933EB">
        <w:t xml:space="preserve"> </w:t>
      </w:r>
      <w:r>
        <w:t>k</w:t>
      </w:r>
      <w:r w:rsidRPr="003933EB">
        <w:t>o</w:t>
      </w:r>
      <w:r>
        <w:t>nc</w:t>
      </w:r>
      <w:r w:rsidRPr="003933EB">
        <w:t>esionit p</w:t>
      </w:r>
      <w:r>
        <w:t>ë</w:t>
      </w:r>
      <w:r w:rsidRPr="003933EB">
        <w:t xml:space="preserve">r </w:t>
      </w:r>
      <w:r>
        <w:t>t</w:t>
      </w:r>
      <w:r w:rsidRPr="003933EB">
        <w:t>erminalin dhe t</w:t>
      </w:r>
      <w:r>
        <w:t>ë</w:t>
      </w:r>
      <w:r w:rsidRPr="003933EB">
        <w:t xml:space="preserve"> Marr</w:t>
      </w:r>
      <w:r>
        <w:t>ë</w:t>
      </w:r>
      <w:r w:rsidRPr="003933EB">
        <w:t>veshjes s</w:t>
      </w:r>
      <w:r>
        <w:t>ë</w:t>
      </w:r>
      <w:r w:rsidRPr="003933EB">
        <w:t xml:space="preserve"> </w:t>
      </w:r>
      <w:r>
        <w:t>k</w:t>
      </w:r>
      <w:r w:rsidRPr="003933EB">
        <w:t>on</w:t>
      </w:r>
      <w:r>
        <w:t>c</w:t>
      </w:r>
      <w:r w:rsidRPr="003933EB">
        <w:t xml:space="preserve">esionit </w:t>
      </w:r>
      <w:r>
        <w:t>p</w:t>
      </w:r>
      <w:r w:rsidRPr="003933EB">
        <w:t>ortual.  T</w:t>
      </w:r>
      <w:r>
        <w:t>ë</w:t>
      </w:r>
      <w:r w:rsidRPr="003933EB">
        <w:t xml:space="preserve"> gjitha standar</w:t>
      </w:r>
      <w:r>
        <w:t>d</w:t>
      </w:r>
      <w:r w:rsidRPr="003933EB">
        <w:t>et teknike me r</w:t>
      </w:r>
      <w:r>
        <w:t>ë</w:t>
      </w:r>
      <w:r w:rsidRPr="003933EB">
        <w:t>nd</w:t>
      </w:r>
      <w:r>
        <w:t>ë</w:t>
      </w:r>
      <w:r w:rsidRPr="003933EB">
        <w:t>si, q</w:t>
      </w:r>
      <w:r>
        <w:t>ë</w:t>
      </w:r>
      <w:r w:rsidRPr="003933EB">
        <w:t xml:space="preserve"> u p</w:t>
      </w:r>
      <w:r>
        <w:t>ërmendë</w:t>
      </w:r>
      <w:r w:rsidRPr="003933EB">
        <w:t>n, si dhe t</w:t>
      </w:r>
      <w:r>
        <w:t>ë</w:t>
      </w:r>
      <w:r w:rsidRPr="003933EB">
        <w:t xml:space="preserve"> gjitha tiparet e siguris</w:t>
      </w:r>
      <w:r>
        <w:t>ë</w:t>
      </w:r>
      <w:r w:rsidRPr="003933EB">
        <w:t xml:space="preserve"> q</w:t>
      </w:r>
      <w:r>
        <w:t>ë</w:t>
      </w:r>
      <w:r w:rsidRPr="003933EB">
        <w:t xml:space="preserve"> u treguan m</w:t>
      </w:r>
      <w:r>
        <w:t>ë</w:t>
      </w:r>
      <w:r w:rsidRPr="003933EB">
        <w:t xml:space="preserve"> sip</w:t>
      </w:r>
      <w:r>
        <w:t>ë</w:t>
      </w:r>
      <w:r w:rsidRPr="003933EB">
        <w:t>r, do t</w:t>
      </w:r>
      <w:r>
        <w:t>ë</w:t>
      </w:r>
      <w:r w:rsidRPr="003933EB">
        <w:t xml:space="preserve"> p</w:t>
      </w:r>
      <w:r>
        <w:t>ë</w:t>
      </w:r>
      <w:r w:rsidRPr="003933EB">
        <w:t>rfshihen n</w:t>
      </w:r>
      <w:r>
        <w:t>ë</w:t>
      </w:r>
      <w:r w:rsidRPr="003933EB">
        <w:t xml:space="preserve"> projektin e zbatimit inxh</w:t>
      </w:r>
      <w:r>
        <w:t>i</w:t>
      </w:r>
      <w:r w:rsidRPr="003933EB">
        <w:t>nierik q</w:t>
      </w:r>
      <w:r>
        <w:t>ë</w:t>
      </w:r>
      <w:r w:rsidRPr="003933EB">
        <w:t xml:space="preserve"> do t</w:t>
      </w:r>
      <w:r>
        <w:t>ë</w:t>
      </w:r>
      <w:r w:rsidRPr="003933EB">
        <w:t xml:space="preserve"> kryhet menj</w:t>
      </w:r>
      <w:r>
        <w:t>ë</w:t>
      </w:r>
      <w:r w:rsidRPr="003933EB">
        <w:t>her</w:t>
      </w:r>
      <w:r>
        <w:t>ë</w:t>
      </w:r>
      <w:r w:rsidRPr="003933EB">
        <w:t xml:space="preserve"> pas plot</w:t>
      </w:r>
      <w:r>
        <w:t>ë</w:t>
      </w:r>
      <w:r w:rsidRPr="003933EB">
        <w:t>simit me sukses t</w:t>
      </w:r>
      <w:r>
        <w:t>ë</w:t>
      </w:r>
      <w:r w:rsidRPr="003933EB">
        <w:t xml:space="preserve"> studimit t</w:t>
      </w:r>
      <w:r>
        <w:t>ë</w:t>
      </w:r>
      <w:r w:rsidRPr="003933EB">
        <w:t xml:space="preserve"> fi</w:t>
      </w:r>
      <w:r>
        <w:t>zibilitetit (p</w:t>
      </w:r>
      <w:r w:rsidRPr="003933EB">
        <w:t xml:space="preserve">rojektit </w:t>
      </w:r>
      <w:r>
        <w:t>pë</w:t>
      </w:r>
      <w:r w:rsidRPr="003933EB">
        <w:t>rfundimtar).</w:t>
      </w:r>
    </w:p>
    <w:p w:rsidR="004E24ED" w:rsidRDefault="004E24ED" w:rsidP="004E24ED">
      <w:pPr>
        <w:pStyle w:val="Paragrafi"/>
      </w:pPr>
      <w:r w:rsidRPr="003933EB">
        <w:t>Nga ana tjet</w:t>
      </w:r>
      <w:r>
        <w:t>ë</w:t>
      </w:r>
      <w:r w:rsidRPr="003933EB">
        <w:t xml:space="preserve">r, planimetria e </w:t>
      </w:r>
      <w:r>
        <w:t>t</w:t>
      </w:r>
      <w:r w:rsidRPr="003933EB">
        <w:t xml:space="preserve">erminalit dhe </w:t>
      </w:r>
      <w:r>
        <w:t>z</w:t>
      </w:r>
      <w:r w:rsidRPr="003933EB">
        <w:t xml:space="preserve">gjidhja e </w:t>
      </w:r>
      <w:r>
        <w:t>i</w:t>
      </w:r>
      <w:r w:rsidRPr="003933EB">
        <w:t>nfrastruktur</w:t>
      </w:r>
      <w:r>
        <w:t>ë</w:t>
      </w:r>
      <w:r w:rsidRPr="003933EB">
        <w:t xml:space="preserve">s </w:t>
      </w:r>
      <w:r>
        <w:t>p</w:t>
      </w:r>
      <w:r w:rsidRPr="003933EB">
        <w:t>ortuale mund t</w:t>
      </w:r>
      <w:r>
        <w:t>ë</w:t>
      </w:r>
      <w:r w:rsidRPr="003933EB">
        <w:t xml:space="preserve"> ndryshojn</w:t>
      </w:r>
      <w:r>
        <w:t>ë</w:t>
      </w:r>
      <w:r w:rsidRPr="003933EB">
        <w:t xml:space="preserve"> disi, bazuar n</w:t>
      </w:r>
      <w:r>
        <w:t>ë</w:t>
      </w:r>
      <w:r w:rsidRPr="003933EB">
        <w:t xml:space="preserve"> rezultatet e studimit t</w:t>
      </w:r>
      <w:r>
        <w:t>ë</w:t>
      </w:r>
      <w:r w:rsidRPr="003933EB">
        <w:t xml:space="preserve"> fi</w:t>
      </w:r>
      <w:r>
        <w:t>z</w:t>
      </w:r>
      <w:r w:rsidRPr="003933EB">
        <w:t xml:space="preserve">ibilitetit (Projektit </w:t>
      </w:r>
      <w:r>
        <w:t>pë</w:t>
      </w:r>
      <w:r w:rsidR="005C7473">
        <w:t>rfund</w:t>
      </w:r>
      <w:r w:rsidRPr="003933EB">
        <w:t>imtar) dhe n</w:t>
      </w:r>
      <w:r>
        <w:t>ë</w:t>
      </w:r>
      <w:r w:rsidRPr="003933EB">
        <w:t xml:space="preserve"> sugjerimet q</w:t>
      </w:r>
      <w:r>
        <w:t>ë</w:t>
      </w:r>
      <w:r w:rsidRPr="003933EB">
        <w:t xml:space="preserve"> mund t</w:t>
      </w:r>
      <w:r>
        <w:t>ë</w:t>
      </w:r>
      <w:r w:rsidRPr="003933EB">
        <w:t xml:space="preserve"> b</w:t>
      </w:r>
      <w:r>
        <w:t>ë</w:t>
      </w:r>
      <w:r w:rsidRPr="003933EB">
        <w:t>hen nga shoq</w:t>
      </w:r>
      <w:r>
        <w:t>ë</w:t>
      </w:r>
      <w:r w:rsidRPr="003933EB">
        <w:t>rit</w:t>
      </w:r>
      <w:r>
        <w:t>ë</w:t>
      </w:r>
      <w:r w:rsidRPr="003933EB">
        <w:t xml:space="preserve"> inxhnierike dhe </w:t>
      </w:r>
      <w:r>
        <w:t>a</w:t>
      </w:r>
      <w:r w:rsidRPr="003933EB">
        <w:t xml:space="preserve">utoritetet </w:t>
      </w:r>
      <w:r>
        <w:t>shqiptare.</w:t>
      </w:r>
      <w:r w:rsidRPr="003933EB">
        <w:t xml:space="preserve"> </w:t>
      </w:r>
      <w:smartTag w:uri="urn:schemas-microsoft-com:office:smarttags" w:element="place">
        <w:r w:rsidRPr="003933EB">
          <w:t>Po</w:t>
        </w:r>
      </w:smartTag>
      <w:r w:rsidRPr="003933EB">
        <w:t xml:space="preserve"> ashtu edhe efekti i kapsulimit t</w:t>
      </w:r>
      <w:r>
        <w:t>ë</w:t>
      </w:r>
      <w:r w:rsidRPr="003933EB">
        <w:t xml:space="preserve"> ndotjes ekzistuese do t</w:t>
      </w:r>
      <w:r>
        <w:t>ë</w:t>
      </w:r>
      <w:r w:rsidRPr="003933EB">
        <w:t xml:space="preserve"> p</w:t>
      </w:r>
      <w:r>
        <w:t>ërcaktohet saktë</w:t>
      </w:r>
      <w:r w:rsidRPr="003933EB">
        <w:t>sisht n</w:t>
      </w:r>
      <w:r>
        <w:t>ë</w:t>
      </w:r>
      <w:r w:rsidRPr="003933EB">
        <w:t xml:space="preserve"> dokumentin inxhinierik p</w:t>
      </w:r>
      <w:r>
        <w:t>ë</w:t>
      </w:r>
      <w:r w:rsidR="005C7473">
        <w:t>rfundimtar, pas kryerjes së</w:t>
      </w:r>
      <w:r w:rsidRPr="003933EB">
        <w:t xml:space="preserve"> studimit t</w:t>
      </w:r>
      <w:r>
        <w:t>ë</w:t>
      </w:r>
      <w:r w:rsidR="005C7473">
        <w:t xml:space="preserve"> fiz</w:t>
      </w:r>
      <w:r>
        <w:t>ibilitetit (p</w:t>
      </w:r>
      <w:r w:rsidRPr="003933EB">
        <w:t xml:space="preserve">rojektit </w:t>
      </w:r>
      <w:r>
        <w:t>pë</w:t>
      </w:r>
      <w:r w:rsidRPr="003933EB">
        <w:t>rfundimtar) dhe p</w:t>
      </w:r>
      <w:r>
        <w:t>ë</w:t>
      </w:r>
      <w:r w:rsidRPr="003933EB">
        <w:t>rcaktimit t</w:t>
      </w:r>
      <w:r>
        <w:t>ë</w:t>
      </w:r>
      <w:r w:rsidRPr="003933EB">
        <w:t xml:space="preserve"> holl</w:t>
      </w:r>
      <w:r>
        <w:t>ë</w:t>
      </w:r>
      <w:r w:rsidRPr="003933EB">
        <w:t>sish</w:t>
      </w:r>
      <w:r>
        <w:t>ë</w:t>
      </w:r>
      <w:r w:rsidRPr="003933EB">
        <w:t>m t</w:t>
      </w:r>
      <w:r>
        <w:t>ë</w:t>
      </w:r>
      <w:r w:rsidRPr="003933EB">
        <w:t xml:space="preserve"> p</w:t>
      </w:r>
      <w:r>
        <w:t>ë</w:t>
      </w:r>
      <w:r w:rsidRPr="003933EB">
        <w:t>rb</w:t>
      </w:r>
      <w:r>
        <w:t>ë</w:t>
      </w:r>
      <w:r w:rsidRPr="003933EB">
        <w:t>rjes s</w:t>
      </w:r>
      <w:r>
        <w:t>ë</w:t>
      </w:r>
      <w:r w:rsidRPr="003933EB">
        <w:t xml:space="preserve"> tok</w:t>
      </w:r>
      <w:r>
        <w:t>ë</w:t>
      </w:r>
      <w:r w:rsidRPr="003933EB">
        <w:t>s n</w:t>
      </w:r>
      <w:r>
        <w:t>ë</w:t>
      </w:r>
      <w:r w:rsidRPr="003933EB">
        <w:t xml:space="preserve"> at</w:t>
      </w:r>
      <w:r>
        <w:t>ë</w:t>
      </w:r>
      <w:r w:rsidRPr="003933EB">
        <w:t xml:space="preserve"> zon</w:t>
      </w:r>
      <w:r>
        <w:t>ë</w:t>
      </w:r>
      <w:r w:rsidRPr="003933EB">
        <w:t>.</w:t>
      </w: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4E24ED" w:rsidRDefault="004E24ED" w:rsidP="004E24ED">
      <w:pPr>
        <w:pStyle w:val="Paragrafi"/>
      </w:pPr>
    </w:p>
    <w:p w:rsidR="005C7473" w:rsidRDefault="005C7473" w:rsidP="004E24ED">
      <w:pPr>
        <w:pStyle w:val="Paragrafi"/>
      </w:pPr>
    </w:p>
    <w:p w:rsidR="005C7473" w:rsidRDefault="005C7473" w:rsidP="004E24ED">
      <w:pPr>
        <w:pStyle w:val="Paragrafi"/>
      </w:pPr>
    </w:p>
    <w:p w:rsidR="005C7473" w:rsidRDefault="005C7473" w:rsidP="004E24ED">
      <w:pPr>
        <w:pStyle w:val="Paragrafi"/>
      </w:pPr>
    </w:p>
    <w:p w:rsidR="004E24ED" w:rsidRPr="00E4658C" w:rsidRDefault="004E24ED" w:rsidP="004E24ED">
      <w:pPr>
        <w:pStyle w:val="Paragrafi"/>
      </w:pPr>
      <w:r w:rsidRPr="00E4658C">
        <w:t>REPUBLIKA E SHQIPËRISË</w:t>
      </w:r>
    </w:p>
    <w:p w:rsidR="004E24ED" w:rsidRPr="00E4658C" w:rsidRDefault="004E24ED" w:rsidP="004E24ED">
      <w:pPr>
        <w:pStyle w:val="Paragrafi"/>
      </w:pPr>
      <w:r>
        <w:t>DHOMA E NOTERISË</w:t>
      </w:r>
      <w:r w:rsidRPr="00E4658C">
        <w:t xml:space="preserve"> TIRANË</w:t>
      </w:r>
    </w:p>
    <w:p w:rsidR="004E24ED" w:rsidRPr="00E4658C" w:rsidRDefault="004E24ED" w:rsidP="004E24ED">
      <w:pPr>
        <w:pStyle w:val="Paragrafi"/>
      </w:pPr>
      <w:r w:rsidRPr="00E4658C">
        <w:t>NR. ________ REP</w:t>
      </w:r>
    </w:p>
    <w:p w:rsidR="004E24ED" w:rsidRDefault="004E24ED" w:rsidP="004E24ED">
      <w:pPr>
        <w:pStyle w:val="Paragrafi"/>
      </w:pPr>
      <w:r w:rsidRPr="00E4658C">
        <w:t>NR. ________ KOL</w:t>
      </w:r>
    </w:p>
    <w:p w:rsidR="004E24ED" w:rsidRDefault="004E24ED" w:rsidP="004E24ED">
      <w:pPr>
        <w:pStyle w:val="Paragrafi"/>
      </w:pPr>
    </w:p>
    <w:p w:rsidR="004E24ED" w:rsidRDefault="004E24ED" w:rsidP="004E24ED">
      <w:pPr>
        <w:pStyle w:val="Akti"/>
        <w:keepNext w:val="0"/>
        <w:rPr>
          <w:b w:val="0"/>
          <w:caps w:val="0"/>
          <w:color w:val="auto"/>
          <w:szCs w:val="20"/>
          <w:lang w:val="en-US"/>
        </w:rPr>
      </w:pPr>
    </w:p>
    <w:p w:rsidR="004E24ED" w:rsidRPr="00183CC8" w:rsidRDefault="004E24ED" w:rsidP="004E24ED">
      <w:pPr>
        <w:pStyle w:val="Akti"/>
        <w:keepNext w:val="0"/>
        <w:rPr>
          <w:b w:val="0"/>
        </w:rPr>
      </w:pPr>
      <w:r w:rsidRPr="00183CC8">
        <w:rPr>
          <w:b w:val="0"/>
        </w:rPr>
        <w:t>KONTRATË SHITJE</w:t>
      </w:r>
    </w:p>
    <w:p w:rsidR="004E24ED" w:rsidRPr="00E4658C" w:rsidRDefault="004E24ED" w:rsidP="004E24ED">
      <w:pPr>
        <w:pStyle w:val="Paragrafi"/>
      </w:pPr>
    </w:p>
    <w:p w:rsidR="004E24ED" w:rsidRPr="00E4658C" w:rsidRDefault="004E24ED" w:rsidP="004E24ED">
      <w:pPr>
        <w:pStyle w:val="TitulliTitull"/>
      </w:pPr>
      <w:r w:rsidRPr="00E4658C">
        <w:t>(PASURIE TË PALUAJTSHME)</w:t>
      </w:r>
    </w:p>
    <w:p w:rsidR="004E24ED" w:rsidRPr="00E4658C" w:rsidRDefault="004E24ED" w:rsidP="004E24ED">
      <w:pPr>
        <w:pStyle w:val="Paragrafi"/>
      </w:pPr>
    </w:p>
    <w:p w:rsidR="004E24ED" w:rsidRPr="00E4658C" w:rsidRDefault="004E24ED" w:rsidP="004E24ED">
      <w:pPr>
        <w:pStyle w:val="Paragrafi"/>
      </w:pPr>
      <w:r>
        <w:t>Sot, më datë ___ ___</w:t>
      </w:r>
      <w:r w:rsidRPr="00E4658C">
        <w:t xml:space="preserve"> __</w:t>
      </w:r>
      <w:r>
        <w:t>___</w:t>
      </w:r>
      <w:r w:rsidRPr="00E4658C">
        <w:t xml:space="preserve"> para meje ________, notere e Dhomës së Noterisë së Vlorës, me adresë në </w:t>
      </w:r>
      <w:r>
        <w:t>r</w:t>
      </w:r>
      <w:r w:rsidRPr="00E4658C">
        <w:t>rugën ____________, nr. ____, u paraqitën personalisht Palët: </w:t>
      </w:r>
    </w:p>
    <w:p w:rsidR="004E24ED" w:rsidRPr="00E4658C" w:rsidRDefault="004E24ED" w:rsidP="004E24ED">
      <w:pPr>
        <w:pStyle w:val="Paragrafi"/>
      </w:pPr>
    </w:p>
    <w:p w:rsidR="004E24ED" w:rsidRPr="00E4658C" w:rsidRDefault="004E24ED" w:rsidP="004E24ED">
      <w:pPr>
        <w:pStyle w:val="Paragrafi"/>
      </w:pPr>
      <w:r w:rsidRPr="005C7473">
        <w:t>Pala shitëse:</w:t>
      </w:r>
      <w:r w:rsidRPr="00E4658C">
        <w:t xml:space="preserve">  Ministri i Ekonomisë, i autorizuar rregullisht për nënshkrimin e kësaj </w:t>
      </w:r>
      <w:r>
        <w:t>k</w:t>
      </w:r>
      <w:r w:rsidRPr="00E4658C">
        <w:t xml:space="preserve">ontrate me </w:t>
      </w:r>
      <w:r>
        <w:t>v</w:t>
      </w:r>
      <w:r w:rsidRPr="00E4658C">
        <w:t xml:space="preserve">endimin e Këshillit të Ministrave nr.297, datë 8 </w:t>
      </w:r>
      <w:r>
        <w:t>maj 2003</w:t>
      </w:r>
      <w:r w:rsidRPr="00E4658C">
        <w:t xml:space="preserve"> të Këshillit të Min</w:t>
      </w:r>
      <w:r>
        <w:t>istrave, si dhe me vendimet nr.</w:t>
      </w:r>
      <w:r w:rsidRPr="00E4658C">
        <w:t xml:space="preserve">171, datë 26 </w:t>
      </w:r>
      <w:r>
        <w:t>m</w:t>
      </w:r>
      <w:r w:rsidRPr="00E4658C">
        <w:t>ars 2004</w:t>
      </w:r>
      <w:r>
        <w:rPr>
          <w:b/>
        </w:rPr>
        <w:t xml:space="preserve"> </w:t>
      </w:r>
      <w:r w:rsidRPr="005C7473">
        <w:t xml:space="preserve">dhe nr.278, datë 12 maj 2004 të Këshillit të Ministrave, të gjitha bashkëngjitur këtu si shtojca </w:t>
      </w:r>
      <w:r w:rsidRPr="00E4658C">
        <w:t>A (më poshtë do të referohet si “Shitësi”). </w:t>
      </w:r>
    </w:p>
    <w:p w:rsidR="004E24ED" w:rsidRPr="00E4658C" w:rsidRDefault="004E24ED" w:rsidP="004E24ED">
      <w:pPr>
        <w:pStyle w:val="Paragrafi"/>
      </w:pPr>
    </w:p>
    <w:p w:rsidR="004E24ED" w:rsidRPr="003E3643" w:rsidRDefault="004E24ED" w:rsidP="004E24ED">
      <w:pPr>
        <w:pStyle w:val="NeniTitull"/>
        <w:keepNext w:val="0"/>
        <w:rPr>
          <w:b w:val="0"/>
        </w:rPr>
      </w:pPr>
      <w:r w:rsidRPr="003E3643">
        <w:rPr>
          <w:b w:val="0"/>
        </w:rPr>
        <w:t>dhe</w:t>
      </w:r>
    </w:p>
    <w:p w:rsidR="004E24ED" w:rsidRPr="00E4658C" w:rsidRDefault="004E24ED" w:rsidP="004E24ED">
      <w:pPr>
        <w:pStyle w:val="Paragrafi"/>
      </w:pPr>
    </w:p>
    <w:p w:rsidR="004E24ED" w:rsidRPr="00E4658C" w:rsidRDefault="004E24ED" w:rsidP="004E24ED">
      <w:pPr>
        <w:pStyle w:val="Paragrafi"/>
      </w:pPr>
      <w:r w:rsidRPr="00E4658C">
        <w:t xml:space="preserve">Pala </w:t>
      </w:r>
      <w:r>
        <w:t>b</w:t>
      </w:r>
      <w:r w:rsidRPr="00E4658C">
        <w:t xml:space="preserve">lerëse:  Shoqëria La Petrolifera Italo Albanese </w:t>
      </w:r>
      <w:r>
        <w:t>s</w:t>
      </w:r>
      <w:r w:rsidRPr="00E4658C">
        <w:t>h.</w:t>
      </w:r>
      <w:r>
        <w:t>a</w:t>
      </w:r>
      <w:r w:rsidRPr="00E4658C">
        <w:t xml:space="preserve">., një shoqëri e krijuar dhe që funksionon sipas ligjeve të Shqipërisë, me seli në adresën ______________________, përfaqësuar nga ______________, i autorizuar për nënshkrimin e kësaj </w:t>
      </w:r>
      <w:r>
        <w:t>k</w:t>
      </w:r>
      <w:r w:rsidRPr="00E4658C">
        <w:t xml:space="preserve">ontrate me </w:t>
      </w:r>
      <w:r>
        <w:t>v</w:t>
      </w:r>
      <w:r w:rsidRPr="00E4658C">
        <w:t>endim të Këshillit Mbik</w:t>
      </w:r>
      <w:r>
        <w:t>ëqyrës të s</w:t>
      </w:r>
      <w:r w:rsidRPr="00E4658C">
        <w:t>h</w:t>
      </w:r>
      <w:r>
        <w:t>oqërisë, datë ___________, bashkë</w:t>
      </w:r>
      <w:r w:rsidRPr="00E4658C">
        <w:t xml:space="preserve">ngjitur këtu si </w:t>
      </w:r>
      <w:r>
        <w:t>s</w:t>
      </w:r>
      <w:r w:rsidRPr="00E4658C">
        <w:t>htojca B (më poshtë do të referohet si “Blerësi”)</w:t>
      </w:r>
    </w:p>
    <w:p w:rsidR="004E24ED" w:rsidRPr="00E4658C" w:rsidRDefault="004E24ED" w:rsidP="004E24ED">
      <w:pPr>
        <w:pStyle w:val="Paragrafi"/>
      </w:pPr>
      <w:r w:rsidRPr="00E4658C">
        <w:t>(Në disa raste Shitësi dh</w:t>
      </w:r>
      <w:r>
        <w:t>e Blerësi do të referohen bashkë</w:t>
      </w:r>
      <w:r w:rsidRPr="00E4658C">
        <w:t>risht si  “Palët”)</w:t>
      </w:r>
    </w:p>
    <w:p w:rsidR="004E24ED" w:rsidRPr="00E4658C" w:rsidRDefault="004E24ED" w:rsidP="004E24ED">
      <w:pPr>
        <w:pStyle w:val="Paragrafi"/>
      </w:pPr>
    </w:p>
    <w:p w:rsidR="004E24ED" w:rsidRPr="003E3643" w:rsidRDefault="004E24ED" w:rsidP="004E24ED">
      <w:pPr>
        <w:pStyle w:val="NeniTitull"/>
        <w:keepNext w:val="0"/>
        <w:rPr>
          <w:b w:val="0"/>
        </w:rPr>
      </w:pPr>
      <w:r w:rsidRPr="003E3643">
        <w:rPr>
          <w:b w:val="0"/>
        </w:rPr>
        <w:t xml:space="preserve">MEQENËSE </w:t>
      </w:r>
    </w:p>
    <w:p w:rsidR="004E24ED" w:rsidRPr="00E4658C" w:rsidRDefault="004E24ED" w:rsidP="004E24ED">
      <w:pPr>
        <w:pStyle w:val="Paragrafi"/>
      </w:pPr>
    </w:p>
    <w:p w:rsidR="004E24ED" w:rsidRPr="00E4658C" w:rsidRDefault="004E24ED" w:rsidP="004E24ED">
      <w:pPr>
        <w:pStyle w:val="Paragrafi"/>
      </w:pPr>
      <w:r>
        <w:t xml:space="preserve">A) </w:t>
      </w:r>
      <w:r w:rsidRPr="00E4658C">
        <w:t>Palët, në përputhje me propozimin e pakërkuar, të paraqitur në Min</w:t>
      </w:r>
      <w:r>
        <w:t>istrinë e Industrisë dhe të Energje</w:t>
      </w:r>
      <w:r w:rsidRPr="00E4658C">
        <w:t xml:space="preserve">tikës më 19 </w:t>
      </w:r>
      <w:r>
        <w:t>k</w:t>
      </w:r>
      <w:r w:rsidRPr="00E4658C">
        <w:t>orrik 2002 (protokoll 5671) dhe me versionin e tij të azh</w:t>
      </w:r>
      <w:r>
        <w:t>u</w:t>
      </w:r>
      <w:r w:rsidRPr="00E4658C">
        <w:t>rnuar</w:t>
      </w:r>
      <w:r>
        <w:t>,</w:t>
      </w:r>
      <w:r w:rsidRPr="00E4658C">
        <w:t xml:space="preserve"> datë 12 </w:t>
      </w:r>
      <w:r>
        <w:t>m</w:t>
      </w:r>
      <w:r w:rsidRPr="00E4658C">
        <w:t xml:space="preserve">ars 2003 (protokoll 1686), në përputhje me </w:t>
      </w:r>
      <w:r>
        <w:t>ligjin nr.7973, datë 26.</w:t>
      </w:r>
      <w:r w:rsidRPr="00E4658C">
        <w:t xml:space="preserve">7.1995, si dhe në përputhje me Marrëveshjen e </w:t>
      </w:r>
      <w:r>
        <w:t>k</w:t>
      </w:r>
      <w:r w:rsidRPr="00E4658C">
        <w:t xml:space="preserve">oncesionit të formës BOO, (më poshtë do të referohet si “Marrëveshje </w:t>
      </w:r>
      <w:r>
        <w:t>k</w:t>
      </w:r>
      <w:r w:rsidRPr="00E4658C">
        <w:t xml:space="preserve">oncesioni për </w:t>
      </w:r>
      <w:r>
        <w:t>t</w:t>
      </w:r>
      <w:r w:rsidRPr="00E4658C">
        <w:t xml:space="preserve">erminalin” ose “MKT”) dhe Marrëveshjen e </w:t>
      </w:r>
      <w:r>
        <w:t>k</w:t>
      </w:r>
      <w:r w:rsidRPr="00E4658C">
        <w:t xml:space="preserve">oncesionit të formës BOT (më poshtë do të referohet si “Marrëveshja e </w:t>
      </w:r>
      <w:r>
        <w:t>k</w:t>
      </w:r>
      <w:r w:rsidRPr="00E4658C">
        <w:t xml:space="preserve">oncesionit </w:t>
      </w:r>
      <w:r>
        <w:t>p</w:t>
      </w:r>
      <w:r w:rsidRPr="00E4658C">
        <w:t xml:space="preserve">ortual” ose “MKP”), të dyja të ratifikuara nga Kuvendi me </w:t>
      </w:r>
      <w:r>
        <w:t>ligjin nr.</w:t>
      </w:r>
      <w:r w:rsidRPr="00E4658C">
        <w:t xml:space="preserve">9231, datë 13 </w:t>
      </w:r>
      <w:r>
        <w:t>maj 2004, kanë rënë dakord</w:t>
      </w:r>
      <w:r w:rsidRPr="00E4658C">
        <w:t xml:space="preserve"> për ndërtimin dhe shfrytëzimin nga Blerësi, dhe/ose zëvendësi i tij, të një terminali bregdetar për produ</w:t>
      </w:r>
      <w:r>
        <w:t>ktet e naftës, gazeve të lëngsh</w:t>
      </w:r>
      <w:r w:rsidRPr="00E4658C">
        <w:t>m</w:t>
      </w:r>
      <w:r>
        <w:t>e</w:t>
      </w:r>
      <w:r w:rsidRPr="00E4658C">
        <w:t xml:space="preserve"> të naftës, produkteve të tjera të lëngshme (kryesisht kimikate), si dhe të produkteve të tjera në Gjirin e Vlorës në ballë të ish-uzina</w:t>
      </w:r>
      <w:r>
        <w:t>ve t</w:t>
      </w:r>
      <w:r w:rsidRPr="00E4658C">
        <w:t xml:space="preserve">ë </w:t>
      </w:r>
      <w:r>
        <w:t>s</w:t>
      </w:r>
      <w:r w:rsidRPr="00E4658C">
        <w:t xml:space="preserve">odës dhe të PVC-së (më poshtë do të referohet si “Terminali”) dhe të një infrastrukture portuale të lidhur me </w:t>
      </w:r>
      <w:r>
        <w:t>t</w:t>
      </w:r>
      <w:r w:rsidRPr="00E4658C">
        <w:t xml:space="preserve">erminalin (më poshtë do të referohet si “Infrastruktura </w:t>
      </w:r>
      <w:r>
        <w:t>p</w:t>
      </w:r>
      <w:r w:rsidRPr="00E4658C">
        <w:t>o</w:t>
      </w:r>
      <w:r>
        <w:t>rtuale”), sipas projektit bashkë</w:t>
      </w:r>
      <w:r w:rsidRPr="00E4658C">
        <w:t xml:space="preserve">ngjitur si </w:t>
      </w:r>
      <w:r w:rsidRPr="00614A86">
        <w:t>shtojca _____</w:t>
      </w:r>
      <w:r w:rsidRPr="00E4658C">
        <w:t xml:space="preserve"> (më poshtë do të referohet si “Projekti </w:t>
      </w:r>
      <w:r>
        <w:t>p</w:t>
      </w:r>
      <w:r w:rsidR="005C7473">
        <w:t>ërfundimtar”).</w:t>
      </w:r>
      <w:r w:rsidRPr="00E4658C">
        <w:t xml:space="preserve"> </w:t>
      </w:r>
    </w:p>
    <w:p w:rsidR="004E24ED" w:rsidRPr="00E4658C" w:rsidRDefault="004E24ED" w:rsidP="004E24ED">
      <w:pPr>
        <w:pStyle w:val="Paragrafi"/>
      </w:pPr>
      <w:r>
        <w:t xml:space="preserve">B) </w:t>
      </w:r>
      <w:r w:rsidRPr="00E4658C">
        <w:t xml:space="preserve">Zona përkatëse për ndërtimin e </w:t>
      </w:r>
      <w:r>
        <w:t>t</w:t>
      </w:r>
      <w:r w:rsidRPr="00E4658C">
        <w:t xml:space="preserve">erminalit, sipërfaqja e </w:t>
      </w:r>
      <w:r>
        <w:t xml:space="preserve">së cilës do të jetë 183 </w:t>
      </w:r>
      <w:r w:rsidRPr="00E4658C">
        <w:t xml:space="preserve">000 m² (duke përjashtuar </w:t>
      </w:r>
      <w:r>
        <w:t>z</w:t>
      </w:r>
      <w:r w:rsidRPr="00E4658C">
        <w:t xml:space="preserve">onat </w:t>
      </w:r>
      <w:r>
        <w:t>d</w:t>
      </w:r>
      <w:r w:rsidRPr="00E4658C">
        <w:t xml:space="preserve">etare të </w:t>
      </w:r>
      <w:r>
        <w:t>m</w:t>
      </w:r>
      <w:r w:rsidRPr="00E4658C">
        <w:t>bushura që do të ndërtohen më pas nga Blerësi) dhe që është paraqitur grafikisht e vijë</w:t>
      </w:r>
      <w:r>
        <w:t>zuar me të kuqe në hartën bashkë</w:t>
      </w:r>
      <w:r w:rsidRPr="00E4658C">
        <w:t xml:space="preserve">ngjitur si </w:t>
      </w:r>
      <w:r w:rsidRPr="00614A86">
        <w:t>shtojca __</w:t>
      </w:r>
      <w:r w:rsidRPr="00E4658C">
        <w:t xml:space="preserve"> (më poshtë do të referohet si “Zona”), është identifikuar e përzgjedhur nga Qeveria e Shqipërisë si një zonë e caktuar për ndërtimin e një terminali bregdetar për transportimin dhe depozitimin e produkteve të naftës, të gazeve të lëngsh</w:t>
      </w:r>
      <w:r>
        <w:t>me</w:t>
      </w:r>
      <w:r w:rsidRPr="00E4658C">
        <w:t xml:space="preserve"> të naftës, të produkteve të tjera të lëngshme</w:t>
      </w:r>
      <w:r>
        <w:t>,</w:t>
      </w:r>
      <w:r w:rsidRPr="00E4658C">
        <w:t xml:space="preserve"> si dhe të produkteve të tjera, nëpërmjet një studimi të detajuar në </w:t>
      </w:r>
      <w:r>
        <w:t>j</w:t>
      </w:r>
      <w:r w:rsidRPr="00E4658C">
        <w:t>ana</w:t>
      </w:r>
      <w:r>
        <w:t>r 2001</w:t>
      </w:r>
      <w:r w:rsidRPr="00E4658C">
        <w:t xml:space="preserve"> “Për përcaktimin e zonave për ndërtimin e terminaleve bregdetare të naftës, gazit të lëngshëm</w:t>
      </w:r>
      <w:r>
        <w:t>,</w:t>
      </w:r>
      <w:r w:rsidRPr="00E4658C">
        <w:t xml:space="preserve"> të naftës dhe të nënprodukteve të tyre”, të përgatitur nga ish-Ministria e Ekonomisë Publike dhe e Privatizimit, sot Ministria e Industrisë dhe e Energjetikës (më poshtë do të referohet si “Ministria”), i cili është miratuar me </w:t>
      </w:r>
      <w:r>
        <w:t>v</w:t>
      </w:r>
      <w:r w:rsidRPr="00E4658C">
        <w:t xml:space="preserve">endimin e Këshillit të Ministrave nr. 351, datë 29 </w:t>
      </w:r>
      <w:r>
        <w:t>p</w:t>
      </w:r>
      <w:r w:rsidRPr="00E4658C">
        <w:t xml:space="preserve">rill 2001, si dhe me akte të tjera, përfshirë </w:t>
      </w:r>
      <w:r>
        <w:t>vendimin nr. 1, datë 17.1.2003</w:t>
      </w:r>
      <w:r w:rsidRPr="00E4658C">
        <w:t xml:space="preserve"> të KR</w:t>
      </w:r>
      <w:r>
        <w:t>R</w:t>
      </w:r>
      <w:r w:rsidRPr="00E4658C">
        <w:t xml:space="preserve">T-së së Vlorës, me </w:t>
      </w:r>
      <w:r>
        <w:t>vendimin nr.</w:t>
      </w:r>
      <w:r w:rsidRPr="00E4658C">
        <w:t>9, datë 19.2.2</w:t>
      </w:r>
      <w:r>
        <w:t>003</w:t>
      </w:r>
      <w:r w:rsidRPr="00E4658C">
        <w:t xml:space="preserve"> të KR</w:t>
      </w:r>
      <w:r>
        <w:t>R</w:t>
      </w:r>
      <w:r w:rsidRPr="00E4658C">
        <w:t>T-së së Re</w:t>
      </w:r>
      <w:r>
        <w:t>publikës së Shqipërisë dhe.....</w:t>
      </w:r>
    </w:p>
    <w:p w:rsidR="004E24ED" w:rsidRPr="00E4658C" w:rsidRDefault="004E24ED" w:rsidP="004E24ED">
      <w:pPr>
        <w:pStyle w:val="Paragrafi"/>
      </w:pPr>
      <w:r>
        <w:t xml:space="preserve">C) </w:t>
      </w:r>
      <w:r w:rsidRPr="00E4658C">
        <w:t xml:space="preserve">Këshilli i Ministrave, në përputhje me MKT dhe MKP, duke njohur rëndësinë strategjike të </w:t>
      </w:r>
      <w:r>
        <w:t>t</w:t>
      </w:r>
      <w:r w:rsidRPr="00E4658C">
        <w:t xml:space="preserve">erminalit dhe të </w:t>
      </w:r>
      <w:r>
        <w:t>i</w:t>
      </w:r>
      <w:r w:rsidRPr="00E4658C">
        <w:t xml:space="preserve">nfrastrukturës së saj </w:t>
      </w:r>
      <w:r>
        <w:t>p</w:t>
      </w:r>
      <w:r w:rsidRPr="00E4658C">
        <w:t xml:space="preserve">ortuale për zhvillimin e vendit, si dhe duke pranuar ekzistencën e të gjitha të drejtave, rrethanave, mundësive dhe kushteve të parashikuara në ligj për t’i kaluar Blerësit pronësinë mbi </w:t>
      </w:r>
      <w:r>
        <w:t>z</w:t>
      </w:r>
      <w:r w:rsidRPr="00E4658C">
        <w:t>onën, si dhe të gjitha të drejtat e tjera ligjore të parashikuara këtu më poshtë, ka autor</w:t>
      </w:r>
      <w:r>
        <w:t>izuar Ministrinë e Ekonomisë, ta</w:t>
      </w:r>
      <w:r w:rsidRPr="00E4658C">
        <w:t xml:space="preserve"> nënshkruajë këtë </w:t>
      </w:r>
      <w:r>
        <w:t>k</w:t>
      </w:r>
      <w:r w:rsidRPr="00E4658C">
        <w:t>ont</w:t>
      </w:r>
      <w:r>
        <w:t>ratë.</w:t>
      </w:r>
    </w:p>
    <w:p w:rsidR="004E24ED" w:rsidRPr="00F85753" w:rsidRDefault="004E24ED" w:rsidP="004E24ED">
      <w:pPr>
        <w:pStyle w:val="Paragrafi"/>
      </w:pPr>
      <w:r w:rsidRPr="00F85753">
        <w:t>Pra, për këto arsye, duke pasur parasysh gjithë sa më sipër, të cilat, së bashku me shtojcat, janë pjesë përbërëse të kësaj Kontrate, si dhe duke pasur parasysh rrethana të tjera të mira dhe të vlefshme, Palët, duke synuar të jenë ligjërisht të detyruara nëpërmjet kësaj kontrate, bien dakord të nënshkruajnë këtë kontratë shitjeje pasurie të paluajtshme, sipas afateve dhe kushteve të mëposhtme:</w:t>
      </w:r>
    </w:p>
    <w:p w:rsidR="004E24ED" w:rsidRDefault="004E24ED" w:rsidP="004E24ED">
      <w:pPr>
        <w:pStyle w:val="NeniNr"/>
        <w:keepNext w:val="0"/>
      </w:pPr>
    </w:p>
    <w:p w:rsidR="004E24ED" w:rsidRDefault="004E24ED" w:rsidP="004E24ED">
      <w:pPr>
        <w:pStyle w:val="NeniNr"/>
        <w:keepNext w:val="0"/>
      </w:pPr>
      <w:r w:rsidRPr="00E4658C">
        <w:t xml:space="preserve"> Neni 1 </w:t>
      </w:r>
    </w:p>
    <w:p w:rsidR="004E24ED" w:rsidRPr="00E4658C" w:rsidRDefault="004E24ED" w:rsidP="004E24ED">
      <w:pPr>
        <w:pStyle w:val="NeniTitull"/>
        <w:keepNext w:val="0"/>
      </w:pPr>
      <w:r w:rsidRPr="00E4658C">
        <w:t xml:space="preserve"> Objekti</w:t>
      </w:r>
    </w:p>
    <w:p w:rsidR="004E24ED" w:rsidRPr="00E4658C" w:rsidRDefault="004E24ED" w:rsidP="004E24ED">
      <w:pPr>
        <w:pStyle w:val="Paragrafi"/>
      </w:pPr>
    </w:p>
    <w:p w:rsidR="004E24ED" w:rsidRPr="00E4658C" w:rsidRDefault="004E24ED" w:rsidP="004E24ED">
      <w:pPr>
        <w:pStyle w:val="Paragrafi"/>
      </w:pPr>
      <w:r w:rsidRPr="00E4658C">
        <w:t xml:space="preserve">Objekti i kësaj </w:t>
      </w:r>
      <w:r>
        <w:t>k</w:t>
      </w:r>
      <w:r w:rsidRPr="00E4658C">
        <w:t>ontrate është shitbl</w:t>
      </w:r>
      <w:r>
        <w:t>erja nga Shitësi tek Blerësi i z</w:t>
      </w:r>
      <w:r w:rsidRPr="00E4658C">
        <w:t xml:space="preserve">onës, pikërisht të një sipërfaqjeje prej 183,000 metra katrorë, (duke përjashtuar </w:t>
      </w:r>
      <w:r>
        <w:t>z</w:t>
      </w:r>
      <w:r w:rsidRPr="00E4658C">
        <w:t xml:space="preserve">onat </w:t>
      </w:r>
      <w:r>
        <w:t>d</w:t>
      </w:r>
      <w:r w:rsidRPr="00E4658C">
        <w:t xml:space="preserve">etare të </w:t>
      </w:r>
      <w:r>
        <w:t>m</w:t>
      </w:r>
      <w:r w:rsidRPr="00E4658C">
        <w:t xml:space="preserve">bushura që do të ndërtohen nga Blerësi), e cila ndodhet në Gjirin e Vlorës në ballë të ish-uzinave të </w:t>
      </w:r>
      <w:r>
        <w:t>s</w:t>
      </w:r>
      <w:r w:rsidRPr="00E4658C">
        <w:t>odës dhe PVC-së dhe që është paraqitur grafikisht e vijëzuar me të kuqe në hartën bashk</w:t>
      </w:r>
      <w:r>
        <w:t>ë</w:t>
      </w:r>
      <w:r w:rsidRPr="00E4658C">
        <w:t xml:space="preserve">ngjitur si </w:t>
      </w:r>
      <w:r w:rsidRPr="00183CC8">
        <w:t>shtojca.</w:t>
      </w:r>
    </w:p>
    <w:p w:rsidR="004E24ED" w:rsidRDefault="004E24ED" w:rsidP="004E24ED">
      <w:pPr>
        <w:pStyle w:val="Paragrafi"/>
      </w:pPr>
    </w:p>
    <w:p w:rsidR="004E24ED" w:rsidRDefault="004E24ED" w:rsidP="004E24ED">
      <w:pPr>
        <w:pStyle w:val="NeniNr"/>
        <w:keepNext w:val="0"/>
      </w:pPr>
      <w:r>
        <w:t xml:space="preserve">Neni 2 </w:t>
      </w:r>
    </w:p>
    <w:p w:rsidR="004E24ED" w:rsidRDefault="004E24ED" w:rsidP="004E24ED">
      <w:pPr>
        <w:pStyle w:val="NeniTitull"/>
        <w:keepNext w:val="0"/>
      </w:pPr>
      <w:r w:rsidRPr="00E4658C">
        <w:t xml:space="preserve"> Baza </w:t>
      </w:r>
      <w:r>
        <w:t>l</w:t>
      </w:r>
      <w:r w:rsidRPr="00E4658C">
        <w:t>igjore</w:t>
      </w:r>
    </w:p>
    <w:p w:rsidR="004E24ED" w:rsidRPr="003B38B0" w:rsidRDefault="004E24ED" w:rsidP="009277AE">
      <w:pPr>
        <w:pStyle w:val="Paragrafi"/>
      </w:pPr>
    </w:p>
    <w:p w:rsidR="004E24ED" w:rsidRPr="00E4658C" w:rsidRDefault="004E24ED" w:rsidP="004E24ED">
      <w:pPr>
        <w:pStyle w:val="Paragrafi"/>
      </w:pPr>
      <w:r w:rsidRPr="00E4658C">
        <w:t xml:space="preserve">Baza ligjore e kësaj </w:t>
      </w:r>
      <w:r>
        <w:t>k</w:t>
      </w:r>
      <w:r w:rsidRPr="00E4658C">
        <w:t>ontrate gjendet tek nenet 3 dhe 705 e vijues të Kodit Civ</w:t>
      </w:r>
      <w:r>
        <w:t>il dhe tek neni 11 i ligjit nr.</w:t>
      </w:r>
      <w:r w:rsidRPr="00E4658C">
        <w:t xml:space="preserve">7843, datë 13 </w:t>
      </w:r>
      <w:r>
        <w:t>korrik 1994</w:t>
      </w:r>
      <w:r w:rsidRPr="00E4658C">
        <w:t xml:space="preserve"> “Për </w:t>
      </w:r>
      <w:r>
        <w:t>r</w:t>
      </w:r>
      <w:r w:rsidRPr="00E4658C">
        <w:t xml:space="preserve">egjistrimin e </w:t>
      </w:r>
      <w:r>
        <w:t>p</w:t>
      </w:r>
      <w:r w:rsidRPr="00E4658C">
        <w:t xml:space="preserve">asurive të </w:t>
      </w:r>
      <w:r>
        <w:t>p</w:t>
      </w:r>
      <w:r w:rsidRPr="00E4658C">
        <w:t xml:space="preserve">aluajtshme” dhe </w:t>
      </w:r>
      <w:r>
        <w:t>ligji nr.</w:t>
      </w:r>
      <w:r w:rsidRPr="00E4658C">
        <w:t xml:space="preserve">9231, datë 13 </w:t>
      </w:r>
      <w:r>
        <w:t>m</w:t>
      </w:r>
      <w:r w:rsidRPr="00E4658C">
        <w:t xml:space="preserve">aj 2004, si dhe në </w:t>
      </w:r>
      <w:r>
        <w:t>v</w:t>
      </w:r>
      <w:r w:rsidRPr="00E4658C">
        <w:t xml:space="preserve">endimet e Këshillit të Ministrave nr. 297, datë 8 </w:t>
      </w:r>
      <w:r>
        <w:t>m</w:t>
      </w:r>
      <w:r w:rsidRPr="00E4658C">
        <w:t>aj 200</w:t>
      </w:r>
      <w:r>
        <w:t>3, nr.171, datë 26 mars 2004 dhe nr.</w:t>
      </w:r>
      <w:r w:rsidRPr="00E4658C">
        <w:t xml:space="preserve">278, </w:t>
      </w:r>
      <w:r>
        <w:t xml:space="preserve">datë </w:t>
      </w:r>
      <w:r w:rsidRPr="00E4658C">
        <w:t xml:space="preserve">12 </w:t>
      </w:r>
      <w:r>
        <w:t>m</w:t>
      </w:r>
      <w:r w:rsidRPr="00E4658C">
        <w:t>aj 2004.</w:t>
      </w:r>
    </w:p>
    <w:p w:rsidR="004E24ED" w:rsidRPr="00E4658C" w:rsidRDefault="004E24ED" w:rsidP="004E24ED">
      <w:pPr>
        <w:pStyle w:val="Paragrafi"/>
      </w:pPr>
    </w:p>
    <w:p w:rsidR="004E24ED" w:rsidRDefault="004E24ED" w:rsidP="004E24ED">
      <w:pPr>
        <w:pStyle w:val="NeniNr"/>
        <w:keepNext w:val="0"/>
      </w:pPr>
      <w:r w:rsidRPr="00E4658C">
        <w:t xml:space="preserve">Neni 3 </w:t>
      </w:r>
    </w:p>
    <w:p w:rsidR="004E24ED" w:rsidRPr="00E4658C" w:rsidRDefault="004E24ED" w:rsidP="004E24ED">
      <w:pPr>
        <w:pStyle w:val="NeniTitull"/>
        <w:keepNext w:val="0"/>
      </w:pPr>
      <w:r w:rsidRPr="00E4658C">
        <w:t xml:space="preserve">Përshkrimi i </w:t>
      </w:r>
      <w:r>
        <w:t>z</w:t>
      </w:r>
      <w:r w:rsidRPr="00E4658C">
        <w:t>onës</w:t>
      </w:r>
    </w:p>
    <w:p w:rsidR="004E24ED" w:rsidRPr="00E4658C" w:rsidRDefault="004E24ED" w:rsidP="004E24ED">
      <w:pPr>
        <w:pStyle w:val="Paragrafi"/>
      </w:pPr>
    </w:p>
    <w:p w:rsidR="004E24ED" w:rsidRPr="00E4658C" w:rsidRDefault="004E24ED" w:rsidP="004E24ED">
      <w:pPr>
        <w:pStyle w:val="Paragrafi"/>
      </w:pPr>
      <w:r w:rsidRPr="00E4658C">
        <w:t xml:space="preserve"> Zona është e regjistruar në Zyrën e Regjistrimit të Pasurive të Paluajtshme, në Vlorë, (Zona Kadastrale # ___, pasuria # _______, volumi ___, faqja ____, dhe k</w:t>
      </w:r>
      <w:r>
        <w:t>ufizohet nga verilindja me ish-</w:t>
      </w:r>
      <w:r w:rsidRPr="00E4658C">
        <w:t xml:space="preserve">uzinat e </w:t>
      </w:r>
      <w:r>
        <w:t>sodës dhe PVC-së, nga jugp</w:t>
      </w:r>
      <w:r w:rsidRPr="00E4658C">
        <w:t xml:space="preserve">erëndimi me detin, nga Jug-Lindja me pyllin e Sodës (pronësi e </w:t>
      </w:r>
      <w:r>
        <w:t>shtetit) dhe nga verip</w:t>
      </w:r>
      <w:r w:rsidRPr="00E4658C">
        <w:t>erëndimi me territorin e Portit të Ri (të administruar nga Porti i Vlorës).</w:t>
      </w:r>
    </w:p>
    <w:p w:rsidR="004E24ED" w:rsidRPr="00E4658C" w:rsidRDefault="004E24ED" w:rsidP="004E24ED">
      <w:pPr>
        <w:pStyle w:val="Paragrafi"/>
      </w:pPr>
    </w:p>
    <w:p w:rsidR="004E24ED" w:rsidRPr="00E4658C" w:rsidRDefault="004E24ED" w:rsidP="004E24ED">
      <w:pPr>
        <w:pStyle w:val="Paragrafi"/>
      </w:pPr>
      <w:r w:rsidRPr="00E4658C">
        <w:t xml:space="preserve">Pronësia e Shitësit mbi </w:t>
      </w:r>
      <w:r>
        <w:t>z</w:t>
      </w:r>
      <w:r w:rsidRPr="00E4658C">
        <w:t>onën vërtetohet me certifikatën e pronësisë të lëshuar nga ZRPP në datën _____________.</w:t>
      </w:r>
    </w:p>
    <w:p w:rsidR="004E24ED" w:rsidRPr="00E4658C" w:rsidRDefault="004E24ED" w:rsidP="004E24ED">
      <w:pPr>
        <w:pStyle w:val="Paragrafi"/>
      </w:pPr>
    </w:p>
    <w:p w:rsidR="004E24ED" w:rsidRPr="00E4658C" w:rsidRDefault="004E24ED" w:rsidP="004E24ED">
      <w:pPr>
        <w:pStyle w:val="Paragrafi"/>
      </w:pPr>
      <w:r w:rsidRPr="00E4658C">
        <w:t xml:space="preserve">Kufijtë e </w:t>
      </w:r>
      <w:r>
        <w:t>zonës mund të gjenden në gen</w:t>
      </w:r>
      <w:r w:rsidRPr="00E4658C">
        <w:t xml:space="preserve">planin bashkëlidhur, si </w:t>
      </w:r>
      <w:r>
        <w:t>s</w:t>
      </w:r>
      <w:r w:rsidRPr="00E4658C">
        <w:t xml:space="preserve">htojca ____, e cila bëhet pjesë përbërëse e kësaj </w:t>
      </w:r>
      <w:r>
        <w:t>k</w:t>
      </w:r>
      <w:r w:rsidRPr="00E4658C">
        <w:t xml:space="preserve">ontrate </w:t>
      </w:r>
      <w:r>
        <w:t>s</w:t>
      </w:r>
      <w:r w:rsidRPr="00E4658C">
        <w:t>hitblerje.</w:t>
      </w:r>
    </w:p>
    <w:p w:rsidR="004E24ED" w:rsidRPr="00E4658C" w:rsidRDefault="004E24ED" w:rsidP="004E24ED">
      <w:pPr>
        <w:pStyle w:val="Paragrafi"/>
      </w:pPr>
    </w:p>
    <w:p w:rsidR="004E24ED" w:rsidRDefault="004E24ED" w:rsidP="004E24ED">
      <w:pPr>
        <w:pStyle w:val="NeniNr"/>
        <w:keepNext w:val="0"/>
      </w:pPr>
      <w:r w:rsidRPr="00E4658C">
        <w:t xml:space="preserve">Neni 4 </w:t>
      </w:r>
    </w:p>
    <w:p w:rsidR="004E24ED" w:rsidRPr="00E4658C" w:rsidRDefault="004E24ED" w:rsidP="004E24ED">
      <w:pPr>
        <w:pStyle w:val="NeniTitull"/>
        <w:keepNext w:val="0"/>
      </w:pPr>
      <w:r w:rsidRPr="00E4658C">
        <w:t>Statusi ligjor i pronës</w:t>
      </w:r>
    </w:p>
    <w:p w:rsidR="004E24ED" w:rsidRDefault="004E24ED" w:rsidP="004E24ED">
      <w:pPr>
        <w:pStyle w:val="Paragrafi"/>
      </w:pPr>
    </w:p>
    <w:p w:rsidR="004E24ED" w:rsidRDefault="004E24ED" w:rsidP="004E24ED">
      <w:pPr>
        <w:pStyle w:val="Paragrafi"/>
      </w:pPr>
      <w:r w:rsidRPr="00E4658C">
        <w:t xml:space="preserve">Zona është në pronësi, posedim dhe përdorim të plotë dhe ekskluziv të Shitësit, e lirë nga çdo peng, dorëzani, hipotekë apo barrë të çfarëdolloji dhe/ose nga çdo e drejtë e ndonjë </w:t>
      </w:r>
      <w:r>
        <w:t>pale të tretë të çfarëdo</w:t>
      </w:r>
      <w:r w:rsidRPr="00E4658C">
        <w:t>lloj</w:t>
      </w:r>
      <w:r>
        <w:t>i ose nga çdo detyrim i çfarëdo</w:t>
      </w:r>
      <w:r w:rsidRPr="00E4658C">
        <w:t>lloji dhe nuk është dhënë me qira, p</w:t>
      </w:r>
      <w:r>
        <w:t>ërdorur dhe as zënë për çfarëdo</w:t>
      </w:r>
      <w:r w:rsidRPr="00E4658C">
        <w:t xml:space="preserve">lloj arsye nga ndonjë palë e tretë. </w:t>
      </w:r>
    </w:p>
    <w:p w:rsidR="004E24ED" w:rsidRPr="00E4658C" w:rsidRDefault="004E24ED" w:rsidP="004E24ED">
      <w:pPr>
        <w:pStyle w:val="Paragrafi"/>
      </w:pPr>
    </w:p>
    <w:p w:rsidR="004E24ED" w:rsidRPr="00E4658C" w:rsidRDefault="004E24ED" w:rsidP="004E24ED">
      <w:pPr>
        <w:pStyle w:val="Paragrafi"/>
      </w:pPr>
      <w:r w:rsidRPr="00E4658C">
        <w:t>Shitësi siguron dhe garanton Blerësin, se Shitësi do të jetë përgjegjësi i vetëm dhe ekskluziv ndaj çdo pretendimi që mund të ngrihet nga çdo person dhe/ose entitet për pronësinë, posedimin, dis</w:t>
      </w:r>
      <w:r>
        <w:t>ponimin dhe përdorimin e z</w:t>
      </w:r>
      <w:r w:rsidRPr="00E4658C">
        <w:t xml:space="preserve">onës, edhe pas nënshkrimit të kësaj </w:t>
      </w:r>
      <w:r>
        <w:t>k</w:t>
      </w:r>
      <w:r w:rsidRPr="00E4658C">
        <w:t>ontrate, për çdo arsye dhe/ose ngjarje që kanë lindur ose që, gjithsesi, i referohet një periudhe para nënshkrimit të saj, dhe që Shitësi do t’i sigurojë Blerësit posedimin dh</w:t>
      </w:r>
      <w:r>
        <w:t>e përdorimin e plotë, të sigurt dhe të qetë të z</w:t>
      </w:r>
      <w:r w:rsidRPr="00E4658C">
        <w:t xml:space="preserve">onës me nënshkrimin e kësaj </w:t>
      </w:r>
      <w:r>
        <w:t>k</w:t>
      </w:r>
      <w:r w:rsidRPr="00E4658C">
        <w:t>ontrate.</w:t>
      </w:r>
    </w:p>
    <w:p w:rsidR="004E24ED" w:rsidRDefault="004E24ED" w:rsidP="004E24ED">
      <w:pPr>
        <w:pStyle w:val="Paragrafi"/>
      </w:pPr>
    </w:p>
    <w:p w:rsidR="004E24ED" w:rsidRDefault="004E24ED" w:rsidP="004E24ED">
      <w:pPr>
        <w:pStyle w:val="NeniNr"/>
        <w:keepNext w:val="0"/>
      </w:pPr>
      <w:r w:rsidRPr="00E4658C">
        <w:t xml:space="preserve">Neni 5 </w:t>
      </w:r>
    </w:p>
    <w:p w:rsidR="004E24ED" w:rsidRDefault="004E24ED" w:rsidP="004E24ED">
      <w:pPr>
        <w:pStyle w:val="NeniTitull"/>
        <w:keepNext w:val="0"/>
      </w:pPr>
      <w:r>
        <w:t xml:space="preserve"> Çmimi i s</w:t>
      </w:r>
      <w:r w:rsidRPr="00E4658C">
        <w:t>hitjes</w:t>
      </w:r>
    </w:p>
    <w:p w:rsidR="004E24ED" w:rsidRPr="00E4658C" w:rsidRDefault="004E24ED" w:rsidP="004E24ED">
      <w:pPr>
        <w:pStyle w:val="Paragrafi"/>
      </w:pPr>
    </w:p>
    <w:p w:rsidR="004E24ED" w:rsidRPr="00E4658C" w:rsidRDefault="004E24ED" w:rsidP="004E24ED">
      <w:pPr>
        <w:pStyle w:val="Paragrafi"/>
      </w:pPr>
      <w:r w:rsidRPr="00E4658C">
        <w:t xml:space="preserve">Blerësi pranon të blejë nga Shitësi, i cili nga ana e tij </w:t>
      </w:r>
      <w:r>
        <w:t>pranon të shesë, z</w:t>
      </w:r>
      <w:r w:rsidRPr="00E4658C">
        <w:t>onën e përshkruar në nenin 3 më lart, dhe Shitësi është dakor</w:t>
      </w:r>
      <w:r>
        <w:t>d</w:t>
      </w:r>
      <w:r w:rsidRPr="00E4658C">
        <w:t xml:space="preserve"> ta shesë atë </w:t>
      </w:r>
      <w:r>
        <w:t>zonë, me</w:t>
      </w:r>
      <w:r w:rsidRPr="00E4658C">
        <w:t xml:space="preserve"> një vlerë totale prej 1 (një) </w:t>
      </w:r>
      <w:r>
        <w:t>e</w:t>
      </w:r>
      <w:r w:rsidRPr="00E4658C">
        <w:t>uro, e cila është caktuar në përputhje me MKT</w:t>
      </w:r>
      <w:r>
        <w:t>-në</w:t>
      </w:r>
      <w:r w:rsidRPr="00E4658C">
        <w:t xml:space="preserve"> dhe MKP</w:t>
      </w:r>
      <w:r>
        <w:t>-në</w:t>
      </w:r>
      <w:r w:rsidRPr="00E4658C">
        <w:t xml:space="preserve">, duke pasur parasysh, si dhe si kompensim i pjesshëm, për projektimin dhe ndërtimin të kryera e të realizuara nga Blerësi të një pjese ose të të gjithë </w:t>
      </w:r>
      <w:r>
        <w:t>i</w:t>
      </w:r>
      <w:r w:rsidRPr="00E4658C">
        <w:t xml:space="preserve">nfrastrukturës </w:t>
      </w:r>
      <w:r>
        <w:t>p</w:t>
      </w:r>
      <w:r w:rsidRPr="00E4658C">
        <w:t xml:space="preserve">ortuale, që i bashkohet </w:t>
      </w:r>
      <w:r>
        <w:t>t</w:t>
      </w:r>
      <w:r w:rsidRPr="00E4658C">
        <w:t xml:space="preserve">erminalit në përputhje me </w:t>
      </w:r>
      <w:r>
        <w:t>p</w:t>
      </w:r>
      <w:r w:rsidRPr="00E4658C">
        <w:t xml:space="preserve">rojektin </w:t>
      </w:r>
      <w:r>
        <w:t>p</w:t>
      </w:r>
      <w:r w:rsidRPr="00E4658C">
        <w:t xml:space="preserve">ërfundimtar, pronësia e </w:t>
      </w:r>
      <w:r>
        <w:t>së cilës do t’i kalojë e jepet s</w:t>
      </w:r>
      <w:r w:rsidRPr="00E4658C">
        <w:t xml:space="preserve">htetit përfundimisht pas mbarimit të afatit përkatës të </w:t>
      </w:r>
      <w:r>
        <w:t>k</w:t>
      </w:r>
      <w:r w:rsidRPr="00E4658C">
        <w:t>oncesionit që i është dhënë Blerësit.</w:t>
      </w:r>
    </w:p>
    <w:p w:rsidR="004E24ED" w:rsidRPr="00E4658C" w:rsidRDefault="004E24ED" w:rsidP="004E24ED">
      <w:pPr>
        <w:pStyle w:val="Paragrafi"/>
      </w:pPr>
      <w:r w:rsidRPr="00E4658C">
        <w:t>Detyrimi i Blerësit për të ndërtuar, në përputhje me MKT</w:t>
      </w:r>
      <w:r>
        <w:t>-në</w:t>
      </w:r>
      <w:r w:rsidRPr="00E4658C">
        <w:t xml:space="preserve"> dhe MKP</w:t>
      </w:r>
      <w:r>
        <w:t>-në</w:t>
      </w:r>
      <w:r w:rsidRPr="00E4658C">
        <w:t xml:space="preserve">, </w:t>
      </w:r>
      <w:r>
        <w:t>i</w:t>
      </w:r>
      <w:r w:rsidRPr="00E4658C">
        <w:t xml:space="preserve">nfrastrukturën </w:t>
      </w:r>
      <w:r>
        <w:t>p</w:t>
      </w:r>
      <w:r w:rsidRPr="00E4658C">
        <w:t xml:space="preserve">ortuale, e cila i bashkohet </w:t>
      </w:r>
      <w:r>
        <w:t>t</w:t>
      </w:r>
      <w:r w:rsidRPr="00E4658C">
        <w:t xml:space="preserve">erminalit sipas </w:t>
      </w:r>
      <w:r>
        <w:t>p</w:t>
      </w:r>
      <w:r w:rsidRPr="00E4658C">
        <w:t xml:space="preserve">rojektit </w:t>
      </w:r>
      <w:r>
        <w:t>p</w:t>
      </w:r>
      <w:r w:rsidRPr="00E4658C">
        <w:t>ërfundimtar, do të përbëjë barrën mbi pronën, siç parashikohet në nenet 7 dhe 8 më poshtë (më poshtë do të referohet si “Barra”).</w:t>
      </w:r>
    </w:p>
    <w:p w:rsidR="004E24ED" w:rsidRDefault="004E24ED" w:rsidP="004E24ED">
      <w:pPr>
        <w:pStyle w:val="NeniNr"/>
        <w:keepNext w:val="0"/>
      </w:pPr>
      <w:r w:rsidRPr="00E4658C">
        <w:t> </w:t>
      </w:r>
      <w:r w:rsidRPr="00E4658C">
        <w:br/>
        <w:t xml:space="preserve">Neni 6 </w:t>
      </w:r>
    </w:p>
    <w:p w:rsidR="004E24ED" w:rsidRPr="00E4658C" w:rsidRDefault="004E24ED" w:rsidP="004E24ED">
      <w:pPr>
        <w:pStyle w:val="NeniTitull"/>
        <w:keepNext w:val="0"/>
      </w:pPr>
      <w:r w:rsidRPr="00E4658C">
        <w:t xml:space="preserve"> Siguritë dhe </w:t>
      </w:r>
      <w:r>
        <w:t>g</w:t>
      </w:r>
      <w:r w:rsidRPr="00E4658C">
        <w:t xml:space="preserve">arancitë e </w:t>
      </w:r>
      <w:r>
        <w:t>s</w:t>
      </w:r>
      <w:r w:rsidRPr="00E4658C">
        <w:t>hitësit</w:t>
      </w:r>
    </w:p>
    <w:p w:rsidR="004E24ED" w:rsidRDefault="004E24ED" w:rsidP="004E24ED">
      <w:pPr>
        <w:pStyle w:val="Paragrafi"/>
      </w:pPr>
    </w:p>
    <w:p w:rsidR="004E24ED" w:rsidRDefault="004E24ED" w:rsidP="004E24ED">
      <w:pPr>
        <w:pStyle w:val="Paragrafi"/>
      </w:pPr>
      <w:r w:rsidRPr="00E4658C">
        <w:t xml:space="preserve">Shitësi i siguron dhe i garanton Blerësit se: </w:t>
      </w:r>
    </w:p>
    <w:p w:rsidR="004E24ED" w:rsidRPr="00E4658C" w:rsidRDefault="004E24ED" w:rsidP="004E24ED">
      <w:pPr>
        <w:pStyle w:val="Paragrafi"/>
      </w:pPr>
      <w:r w:rsidRPr="00E4658C">
        <w:t>a)  Shitësi është pronari i vet</w:t>
      </w:r>
      <w:r>
        <w:t>ëm dhe me të drejta të plota i z</w:t>
      </w:r>
      <w:r w:rsidRPr="00E4658C">
        <w:t xml:space="preserve">onës dhe se e ka fituar titullin e pronësisë mbi të në bazë të ligjeve në fuqi, dhe se vendndodhja dhe destinacioni i </w:t>
      </w:r>
      <w:r>
        <w:t>z</w:t>
      </w:r>
      <w:r w:rsidRPr="00E4658C">
        <w:t>onës është dhe do të jetë plotë</w:t>
      </w:r>
      <w:r>
        <w:t>s</w:t>
      </w:r>
      <w:r w:rsidRPr="00E4658C">
        <w:t xml:space="preserve">isht e përshtatur dhe në pajtim me ndërtimin e shfrytëzimin e </w:t>
      </w:r>
      <w:r>
        <w:t>terminalit.</w:t>
      </w:r>
    </w:p>
    <w:p w:rsidR="004E24ED" w:rsidRPr="00E4658C" w:rsidRDefault="004E24ED" w:rsidP="004E24ED">
      <w:pPr>
        <w:pStyle w:val="Paragrafi"/>
      </w:pPr>
      <w:r>
        <w:t>b)  N</w:t>
      </w:r>
      <w:r w:rsidRPr="00E4658C">
        <w:t xml:space="preserve">ë interes të Blerësit dhe për ruajtjen e pyllit, në afërsi të </w:t>
      </w:r>
      <w:r>
        <w:t>t</w:t>
      </w:r>
      <w:r w:rsidRPr="00E4658C">
        <w:t xml:space="preserve">erminalit, me drurë pishe dhe për mbrojtjen e përshtatshme të komunitetit lokal, Shitësi do të ndikojë që përreth </w:t>
      </w:r>
      <w:r>
        <w:t>t</w:t>
      </w:r>
      <w:r w:rsidRPr="00E4658C">
        <w:t xml:space="preserve">erminalit, në zbatim të parimeve dhe të dispozitave të Direktivës së Bashkimit Europian nr. 96/82/CE, të botuar në Fletoren Zyrtare të </w:t>
      </w:r>
      <w:r>
        <w:t>Komunitetit Europian L10 në 14 j</w:t>
      </w:r>
      <w:r w:rsidRPr="00E4658C">
        <w:t xml:space="preserve">anar 1997 (e ashtuquajtura Direktiva Sevesco II), do të përjashtohet në mënyrë të shprehur nga planet rregulluese të qytetit dhe aktet e tjera, ndërtimi i ndërtesave për banim dhe i ndërtesave të tjera që do të ishin të papërshtatshme të ngriheshin në afërsi të materialeve të rrezikshme në një distancë jo më të vogël se 500 metra linearë nga kufijtë e </w:t>
      </w:r>
      <w:r>
        <w:t>t</w:t>
      </w:r>
      <w:r w:rsidRPr="00E4658C">
        <w:t>erminalit, siç paraqitet graf</w:t>
      </w:r>
      <w:r>
        <w:t>i</w:t>
      </w:r>
      <w:r w:rsidRPr="00E4658C">
        <w:t xml:space="preserve">kisht me ngjyrë jeshile në hartën bashkëngjitur si </w:t>
      </w:r>
      <w:r>
        <w:t>s</w:t>
      </w:r>
      <w:r w:rsidRPr="00E4658C">
        <w:t xml:space="preserve">htojca ____. Për distanca më </w:t>
      </w:r>
      <w:r>
        <w:t>të vogla, q</w:t>
      </w:r>
      <w:r w:rsidRPr="00E4658C">
        <w:t xml:space="preserve">everisë dhe/ose </w:t>
      </w:r>
      <w:r>
        <w:t>a</w:t>
      </w:r>
      <w:r w:rsidRPr="00E4658C">
        <w:t xml:space="preserve">utoriteteve vendore do t’u duhet të provojnë përshtatshmërinë e ndërtimit të lejuar me aktivitetin e </w:t>
      </w:r>
      <w:r>
        <w:t>t</w:t>
      </w:r>
      <w:r w:rsidRPr="00E4658C">
        <w:t xml:space="preserve">erminalit; Koncesionarit dhe </w:t>
      </w:r>
      <w:r>
        <w:t>terminalit nuk do t’u</w:t>
      </w:r>
      <w:r w:rsidRPr="00E4658C">
        <w:t xml:space="preserve"> vijë asnjë lloj dëmi, si dhe nuk do të mbajnë asnjë lloj përgjegjësie prej shkeljes së këtij detyrimi ose prej çd</w:t>
      </w:r>
      <w:r>
        <w:t>o ndërtimi më afër se 500 metra.</w:t>
      </w:r>
    </w:p>
    <w:p w:rsidR="004E24ED" w:rsidRPr="00E4658C" w:rsidRDefault="004E24ED" w:rsidP="004E24ED">
      <w:pPr>
        <w:pStyle w:val="Paragrafi"/>
      </w:pPr>
      <w:r w:rsidRPr="00E4658C">
        <w:t xml:space="preserve">c)  Zona është e lirë nga çdo hipotekë, peng, privilegj, barrë tjetër përveç </w:t>
      </w:r>
      <w:r>
        <w:t>b</w:t>
      </w:r>
      <w:r w:rsidRPr="00E4658C">
        <w:t xml:space="preserve">arrës të specifikuar në këtë </w:t>
      </w:r>
      <w:r>
        <w:t>k</w:t>
      </w:r>
      <w:r w:rsidRPr="00E4658C">
        <w:t>ontratë, dorëzani dhe/ose nga një drejtë e ndonjë pale të tretë të çfarëdolloj natyre ose nga çdo detyrim të cilitdo qoftë ose interes që mund të zvogëlojë vlerën e saj dhe/ose të dëmtojë ose të kufizojë të drejtën e Blerësit p</w:t>
      </w:r>
      <w:r>
        <w:t>ër përdorim dhe disponim të saj.</w:t>
      </w:r>
      <w:r w:rsidRPr="00E4658C">
        <w:t xml:space="preserve"> </w:t>
      </w:r>
    </w:p>
    <w:p w:rsidR="004E24ED" w:rsidRPr="00E4658C" w:rsidRDefault="004E24ED" w:rsidP="004E24ED">
      <w:pPr>
        <w:pStyle w:val="Paragrafi"/>
      </w:pPr>
      <w:r w:rsidRPr="00E4658C">
        <w:t>d)  Zona nuk është dhënë me qira, përdorur dhe zënë për çfarëdolloj arsyeje nga çdo palë e tretë, dhe në çdo rast Shitësi do t’i</w:t>
      </w:r>
      <w:r>
        <w:t>a</w:t>
      </w:r>
      <w:r w:rsidRPr="00E4658C">
        <w:t xml:space="preserve"> kalojë menjëherë Blerësit posedimin dhe përdorimin e plotë, të sigurt dhe të qetë të </w:t>
      </w:r>
      <w:r>
        <w:t>z</w:t>
      </w:r>
      <w:r w:rsidRPr="00E4658C">
        <w:t xml:space="preserve">onës me nënshkrimin e kësaj </w:t>
      </w:r>
      <w:r>
        <w:t>kontrate.</w:t>
      </w:r>
    </w:p>
    <w:p w:rsidR="004E24ED" w:rsidRPr="00E4658C" w:rsidRDefault="004E24ED" w:rsidP="004E24ED">
      <w:pPr>
        <w:pStyle w:val="Paragrafi"/>
      </w:pPr>
      <w:r w:rsidRPr="00E4658C">
        <w:t>e)  Zona ka dhe do të ketë mundësi të plotë hyrjeje dhe lidhje të përshtatshme me rrugë dhe hekurudhë, siç rezulton edhe nga harta e rrugës dhe e hekurudhës bashk</w:t>
      </w:r>
      <w:r>
        <w:t>ë</w:t>
      </w:r>
      <w:r w:rsidRPr="00E4658C">
        <w:t xml:space="preserve">ngjitur si </w:t>
      </w:r>
      <w:r>
        <w:t>s</w:t>
      </w:r>
      <w:r w:rsidRPr="00E4658C">
        <w:t xml:space="preserve">htojca __  dhe ka dhe do të ketë të gjitha lidhjet e nevojshme me furnizuesit kryesorë të ujit dhe </w:t>
      </w:r>
      <w:r>
        <w:t xml:space="preserve">të </w:t>
      </w:r>
      <w:r w:rsidRPr="00E4658C">
        <w:t>energjisë elektrike, lidhjet me uj</w:t>
      </w:r>
      <w:r>
        <w:t>ë</w:t>
      </w:r>
      <w:r w:rsidRPr="00E4658C">
        <w:t xml:space="preserve">rat e zeza (nëse ka të tillë) dhe me lidhjet e tjera ekzistuese.  Për këtë qëllim, Shitësi nëpërmjet kësaj </w:t>
      </w:r>
      <w:r>
        <w:t>k</w:t>
      </w:r>
      <w:r w:rsidRPr="00E4658C">
        <w:t xml:space="preserve">ontrate, vendos në zonën e </w:t>
      </w:r>
      <w:r>
        <w:t>s</w:t>
      </w:r>
      <w:r w:rsidRPr="00E4658C">
        <w:t>odës</w:t>
      </w:r>
      <w:r>
        <w:t xml:space="preserve"> dhe të PVC-së dhe në favor të z</w:t>
      </w:r>
      <w:r w:rsidRPr="00E4658C">
        <w:t xml:space="preserve">onës së Blerësit, një servitut për rrugën automobilistike dhe për hekurudhën dhe i siguron Blerësit, i cili e pranon, të gjitha të drejtat ligjore të nevojshme për përdorimin e plotë të tyre në përputhje me nevojat e </w:t>
      </w:r>
      <w:r>
        <w:t>t</w:t>
      </w:r>
      <w:r w:rsidRPr="00E4658C">
        <w:t>erminalit.</w:t>
      </w:r>
    </w:p>
    <w:p w:rsidR="004E24ED" w:rsidRPr="00E4658C" w:rsidRDefault="004E24ED" w:rsidP="004E24ED">
      <w:pPr>
        <w:pStyle w:val="Paragrafi"/>
      </w:pPr>
      <w:r w:rsidRPr="00E4658C">
        <w:t>Shitësi është i ndërgjegjshëm dhe i bën të ditur</w:t>
      </w:r>
      <w:r>
        <w:t xml:space="preserve"> për më tepër edhe Blerësit se z</w:t>
      </w:r>
      <w:r w:rsidRPr="00E4658C">
        <w:t>ona është e ndotur me ________, siç rezulton nga studimi i mjedisit bashk</w:t>
      </w:r>
      <w:r>
        <w:t>ë</w:t>
      </w:r>
      <w:r w:rsidRPr="00E4658C">
        <w:t xml:space="preserve">ngjitur kësaj </w:t>
      </w:r>
      <w:r>
        <w:t>k</w:t>
      </w:r>
      <w:r w:rsidRPr="00E4658C">
        <w:t xml:space="preserve">ontrate si </w:t>
      </w:r>
      <w:r>
        <w:t>s</w:t>
      </w:r>
      <w:r w:rsidRPr="00E4658C">
        <w:t>htojca ____, (do të bashk</w:t>
      </w:r>
      <w:r>
        <w:t>ë</w:t>
      </w:r>
      <w:r w:rsidRPr="00E4658C">
        <w:t xml:space="preserve">ngjitet në momentin e nënshkrimit), e cila do të formojë një vijë bazë ndërmjet Palëve (më poshtë do të referohet si “Vija </w:t>
      </w:r>
      <w:r>
        <w:t>b</w:t>
      </w:r>
      <w:r w:rsidRPr="00E4658C">
        <w:t xml:space="preserve">azë”).  Blerësi nuk do të jetë përgjegjës, si dhe do të zhdëmtohet nga </w:t>
      </w:r>
      <w:r>
        <w:t>s</w:t>
      </w:r>
      <w:r w:rsidRPr="00E4658C">
        <w:t xml:space="preserve">hteti </w:t>
      </w:r>
      <w:r>
        <w:t>s</w:t>
      </w:r>
      <w:r w:rsidRPr="00E4658C">
        <w:t>hqiptar, për çfarëdo humbje, detyrim, shpenzim</w:t>
      </w:r>
      <w:r>
        <w:t xml:space="preserve"> dhe/ose përgjegjësi që mund t’u</w:t>
      </w:r>
      <w:r w:rsidRPr="00E4658C">
        <w:t xml:space="preserve"> ndodhin të tretëve për shkak të </w:t>
      </w:r>
      <w:r>
        <w:t>ndotjes ekzistuese të tokës së z</w:t>
      </w:r>
      <w:r w:rsidRPr="00E4658C">
        <w:t xml:space="preserve">onës siç rezulton nga </w:t>
      </w:r>
      <w:r>
        <w:t>v</w:t>
      </w:r>
      <w:r w:rsidRPr="00E4658C">
        <w:t xml:space="preserve">ija </w:t>
      </w:r>
      <w:r>
        <w:t>bazë e z</w:t>
      </w:r>
      <w:r w:rsidRPr="00E4658C">
        <w:t>onës së shitur.</w:t>
      </w:r>
    </w:p>
    <w:p w:rsidR="004E24ED" w:rsidRPr="00E4658C" w:rsidRDefault="004E24ED" w:rsidP="004E24ED">
      <w:pPr>
        <w:pStyle w:val="Paragrafi"/>
      </w:pPr>
      <w:r w:rsidRPr="00E4658C">
        <w:t>Shitësi do të dorëzojë, me nënshkrimin e kësaj Kontrate: </w:t>
      </w:r>
    </w:p>
    <w:p w:rsidR="004E24ED" w:rsidRPr="00E4658C" w:rsidRDefault="004E24ED" w:rsidP="004E24ED">
      <w:pPr>
        <w:pStyle w:val="Paragrafi"/>
      </w:pPr>
      <w:r>
        <w:t>a) Posedimin e z</w:t>
      </w:r>
      <w:r w:rsidRPr="00E4658C">
        <w:t xml:space="preserve">onës </w:t>
      </w:r>
    </w:p>
    <w:p w:rsidR="004E24ED" w:rsidRPr="00E4658C" w:rsidRDefault="004E24ED" w:rsidP="004E24ED">
      <w:pPr>
        <w:pStyle w:val="Paragrafi"/>
      </w:pPr>
      <w:r>
        <w:t>b) Dokumente</w:t>
      </w:r>
      <w:r w:rsidRPr="00E4658C">
        <w:t>t që vërte</w:t>
      </w:r>
      <w:r>
        <w:t>tojnë titullin e pronësisë mbi z</w:t>
      </w:r>
      <w:r w:rsidRPr="00E4658C">
        <w:t xml:space="preserve">onën. </w:t>
      </w:r>
    </w:p>
    <w:p w:rsidR="004E24ED" w:rsidRPr="00E4658C" w:rsidRDefault="004E24ED" w:rsidP="004E24ED">
      <w:pPr>
        <w:pStyle w:val="Paragrafi"/>
      </w:pPr>
      <w:r w:rsidRPr="00E4658C">
        <w:t xml:space="preserve">Të gjitha taksat dhe/ose detyrimet e çfarëdolloj natyre që rrjedhin nga nënshkrimi i kësaj </w:t>
      </w:r>
      <w:r>
        <w:t>k</w:t>
      </w:r>
      <w:r w:rsidRPr="00E4658C">
        <w:t>ontrate do të paguhen nga Shitësi.</w:t>
      </w:r>
    </w:p>
    <w:p w:rsidR="004E24ED" w:rsidRPr="00191975" w:rsidRDefault="004E24ED" w:rsidP="004E24ED">
      <w:pPr>
        <w:pStyle w:val="Paragrafi"/>
        <w:rPr>
          <w:sz w:val="16"/>
        </w:rPr>
      </w:pPr>
    </w:p>
    <w:p w:rsidR="004E24ED" w:rsidRDefault="004E24ED" w:rsidP="004E24ED">
      <w:pPr>
        <w:pStyle w:val="NeniNr"/>
        <w:keepNext w:val="0"/>
      </w:pPr>
      <w:r w:rsidRPr="00E4658C">
        <w:t xml:space="preserve"> Neni 7 </w:t>
      </w:r>
    </w:p>
    <w:p w:rsidR="004E24ED" w:rsidRPr="00E4658C" w:rsidRDefault="004E24ED" w:rsidP="004E24ED">
      <w:pPr>
        <w:pStyle w:val="NeniTitull"/>
        <w:keepNext w:val="0"/>
      </w:pPr>
      <w:r w:rsidRPr="00E4658C">
        <w:t xml:space="preserve"> Detyrimet e Blerësit</w:t>
      </w:r>
    </w:p>
    <w:p w:rsidR="004E24ED" w:rsidRPr="00191975" w:rsidRDefault="004E24ED" w:rsidP="004E24ED">
      <w:pPr>
        <w:pStyle w:val="Paragrafi"/>
        <w:rPr>
          <w:sz w:val="14"/>
        </w:rPr>
      </w:pPr>
    </w:p>
    <w:p w:rsidR="004E24ED" w:rsidRPr="00E4658C" w:rsidRDefault="004E24ED" w:rsidP="004E24ED">
      <w:pPr>
        <w:pStyle w:val="Paragrafi"/>
      </w:pPr>
      <w:r w:rsidRPr="00E4658C">
        <w:t xml:space="preserve">Me nënshkrimin e kësaj </w:t>
      </w:r>
      <w:r>
        <w:t>k</w:t>
      </w:r>
      <w:r w:rsidRPr="00E4658C">
        <w:t>ontrate, Blerësi do ta regjistrojë atë në emër të tij në Zyrën e Regjistrimit të Pasurive të Paluajtshme të Vlorës, së bashku me Barrën e vendosu</w:t>
      </w:r>
      <w:r>
        <w:t>r mbi titullin e pronësisë mbi z</w:t>
      </w:r>
      <w:r w:rsidRPr="00E4658C">
        <w:t xml:space="preserve">onën që rrjedh nga neni 5 më sipër. </w:t>
      </w:r>
    </w:p>
    <w:p w:rsidR="004E24ED" w:rsidRPr="00191975" w:rsidRDefault="004E24ED" w:rsidP="004E24ED">
      <w:pPr>
        <w:pStyle w:val="Paragrafi"/>
        <w:rPr>
          <w:sz w:val="14"/>
        </w:rPr>
      </w:pPr>
    </w:p>
    <w:p w:rsidR="004E24ED" w:rsidRDefault="004E24ED" w:rsidP="004E24ED">
      <w:pPr>
        <w:pStyle w:val="NeniNr"/>
        <w:keepNext w:val="0"/>
      </w:pPr>
      <w:r w:rsidRPr="00E4658C">
        <w:t xml:space="preserve">Neni 8 </w:t>
      </w:r>
    </w:p>
    <w:p w:rsidR="004E24ED" w:rsidRPr="00E4658C" w:rsidRDefault="004E24ED" w:rsidP="004E24ED">
      <w:pPr>
        <w:pStyle w:val="NeniTitull"/>
        <w:keepNext w:val="0"/>
      </w:pPr>
      <w:r w:rsidRPr="00E4658C">
        <w:t xml:space="preserve"> Heqja e Barrës dhe </w:t>
      </w:r>
      <w:r>
        <w:t>p</w:t>
      </w:r>
      <w:r w:rsidRPr="00E4658C">
        <w:t xml:space="preserve">ërcaktimi i </w:t>
      </w:r>
      <w:r>
        <w:t>k</w:t>
      </w:r>
      <w:r w:rsidRPr="00E4658C">
        <w:t xml:space="preserve">ufijve </w:t>
      </w:r>
    </w:p>
    <w:p w:rsidR="004E24ED" w:rsidRPr="00191975" w:rsidRDefault="004E24ED" w:rsidP="004E24ED">
      <w:pPr>
        <w:pStyle w:val="Paragrafi"/>
        <w:rPr>
          <w:sz w:val="14"/>
        </w:rPr>
      </w:pPr>
    </w:p>
    <w:p w:rsidR="004E24ED" w:rsidRPr="00E4658C" w:rsidRDefault="004E24ED" w:rsidP="004E24ED">
      <w:pPr>
        <w:pStyle w:val="Paragrafi"/>
      </w:pPr>
      <w:r w:rsidRPr="00E4658C">
        <w:t xml:space="preserve">Heqja e Barrës nga Regjistri i Pasurive të Paluajtshme, siç parashikohet në nenin 5, bëhet automatikisht me përfundimin, sipas </w:t>
      </w:r>
      <w:r>
        <w:t>p</w:t>
      </w:r>
      <w:r w:rsidRPr="00E4658C">
        <w:t xml:space="preserve">rojektit </w:t>
      </w:r>
      <w:r>
        <w:t>p</w:t>
      </w:r>
      <w:r w:rsidRPr="00E4658C">
        <w:t xml:space="preserve">ërfundimtar, të ndërtimit të </w:t>
      </w:r>
      <w:r>
        <w:t>i</w:t>
      </w:r>
      <w:r w:rsidRPr="00E4658C">
        <w:t xml:space="preserve">nfrastrukturës </w:t>
      </w:r>
      <w:r>
        <w:t>p</w:t>
      </w:r>
      <w:r w:rsidRPr="00E4658C">
        <w:t>ortuale nga Blerësi, siç parashikohet në nenin 5 më sipër.</w:t>
      </w:r>
    </w:p>
    <w:p w:rsidR="004E24ED" w:rsidRPr="00E4658C" w:rsidRDefault="004E24ED" w:rsidP="004E24ED">
      <w:pPr>
        <w:pStyle w:val="Paragrafi"/>
      </w:pPr>
      <w:r w:rsidRPr="00E4658C">
        <w:t xml:space="preserve">Projekti </w:t>
      </w:r>
      <w:r>
        <w:t>p</w:t>
      </w:r>
      <w:r w:rsidRPr="00E4658C">
        <w:t>ërfundimtar do të përcaktoj</w:t>
      </w:r>
      <w:r>
        <w:t>ë një vijë të re bregdetare të z</w:t>
      </w:r>
      <w:r w:rsidRPr="00E4658C">
        <w:t xml:space="preserve">onës, e cila do të formohet nga bankina portuale (të dy seksionet që do të ndërtohen në </w:t>
      </w:r>
      <w:r>
        <w:t>s</w:t>
      </w:r>
      <w:r w:rsidRPr="00E4658C">
        <w:t xml:space="preserve">tadin 1 dhe në </w:t>
      </w:r>
      <w:r>
        <w:t>s</w:t>
      </w:r>
      <w:r w:rsidRPr="00E4658C">
        <w:t xml:space="preserve">tadin e mëpasëm).  Ashtu siç përcaktohet në </w:t>
      </w:r>
      <w:r>
        <w:t>p</w:t>
      </w:r>
      <w:r w:rsidRPr="00E4658C">
        <w:t xml:space="preserve">rojektin </w:t>
      </w:r>
      <w:r>
        <w:t>p</w:t>
      </w:r>
      <w:r w:rsidRPr="00E4658C">
        <w:t xml:space="preserve">ërfundimtar (Shtojca ____), vija e re bregdetare do të përcaktojë një formë e </w:t>
      </w:r>
      <w:r>
        <w:t>një sipërfaqe të re për z</w:t>
      </w:r>
      <w:r w:rsidRPr="00E4658C">
        <w:t>onën.  Veçanërisht, thellimi dhe pastrimi i fund</w:t>
      </w:r>
      <w:r>
        <w:t>it të detit mund të zvogëlojnë z</w:t>
      </w:r>
      <w:r w:rsidRPr="00E4658C">
        <w:t xml:space="preserve">onën, ndërsa </w:t>
      </w:r>
      <w:r>
        <w:t>z</w:t>
      </w:r>
      <w:r w:rsidRPr="00E4658C">
        <w:t xml:space="preserve">onat e </w:t>
      </w:r>
      <w:r>
        <w:t>m</w:t>
      </w:r>
      <w:r w:rsidRPr="00E4658C">
        <w:t xml:space="preserve">bushura </w:t>
      </w:r>
      <w:r>
        <w:t>b</w:t>
      </w:r>
      <w:r w:rsidRPr="00E4658C">
        <w:t>regdetare, që rregullohen nga MKT</w:t>
      </w:r>
      <w:r>
        <w:t>-ja</w:t>
      </w:r>
      <w:r w:rsidRPr="00E4658C">
        <w:t xml:space="preserve"> dhe MKP</w:t>
      </w:r>
      <w:r>
        <w:t>-ja</w:t>
      </w:r>
      <w:r w:rsidRPr="00E4658C">
        <w:t>, mund ta zmadhojnë sipërfaqen e saj.</w:t>
      </w:r>
    </w:p>
    <w:p w:rsidR="004E24ED" w:rsidRPr="00E4658C" w:rsidRDefault="004E24ED" w:rsidP="004E24ED">
      <w:pPr>
        <w:pStyle w:val="Paragrafi"/>
      </w:pPr>
      <w:r w:rsidRPr="00E4658C">
        <w:t xml:space="preserve">Për këtë qëllim, menjëherë pas përfundimit të punimeve për ndërtimin e </w:t>
      </w:r>
      <w:r>
        <w:t>i</w:t>
      </w:r>
      <w:r w:rsidRPr="00E4658C">
        <w:t xml:space="preserve">nfrastrukturës </w:t>
      </w:r>
      <w:r>
        <w:t>p</w:t>
      </w:r>
      <w:r w:rsidRPr="00E4658C">
        <w:t xml:space="preserve">ortuale, dhe në çdo rast jo më vonë se 10 ditë pas kërkesës së Blerësit, Shitësi dhe Blerësi do të nënshkruajnë një dokument për caktimin e kufijve, i cili parashikohet në MKT dhe MKP dhe që, ndërmjet të tjerave, do të kolaudojë dhe </w:t>
      </w:r>
      <w:r>
        <w:t xml:space="preserve">do të </w:t>
      </w:r>
      <w:r w:rsidRPr="00E4658C">
        <w:t>përc</w:t>
      </w:r>
      <w:r>
        <w:t>aktojë formën dhe sipërfaqen e zonës, duke i kaluar s</w:t>
      </w:r>
      <w:r w:rsidRPr="00E4658C">
        <w:t xml:space="preserve">htetit pronësinë mbi zonat e pastruara e të thelluara, si dhe mbi </w:t>
      </w:r>
      <w:r>
        <w:t>i</w:t>
      </w:r>
      <w:r w:rsidRPr="00E4658C">
        <w:t xml:space="preserve">nfrastrukturën </w:t>
      </w:r>
      <w:r>
        <w:t>p</w:t>
      </w:r>
      <w:r w:rsidRPr="00E4658C">
        <w:t xml:space="preserve">ortuale (duke përfshirë gjerësinë prej 10 metrash ndërmjet vijës bregdetare që do të rezultojë nga </w:t>
      </w:r>
      <w:r>
        <w:t>p</w:t>
      </w:r>
      <w:r w:rsidRPr="00E4658C">
        <w:t xml:space="preserve">rojekti </w:t>
      </w:r>
      <w:r>
        <w:t>përfundimtar dhe kufirit jug</w:t>
      </w:r>
      <w:r w:rsidRPr="00E4658C">
        <w:t xml:space="preserve">perëndimor të </w:t>
      </w:r>
      <w:r>
        <w:t>t</w:t>
      </w:r>
      <w:r w:rsidRPr="00E4658C">
        <w:t xml:space="preserve">erminalit), ndërsa Shitësi do t’i kalojë Koncesionarit pronësinë mbi zonat që mbeten, duke përfshirë </w:t>
      </w:r>
      <w:r>
        <w:t>z</w:t>
      </w:r>
      <w:r w:rsidRPr="00E4658C">
        <w:t xml:space="preserve">onat e </w:t>
      </w:r>
      <w:r>
        <w:t>m</w:t>
      </w:r>
      <w:r w:rsidRPr="00E4658C">
        <w:t xml:space="preserve">bushura </w:t>
      </w:r>
      <w:r>
        <w:t>b</w:t>
      </w:r>
      <w:r w:rsidRPr="00E4658C">
        <w:t xml:space="preserve">regdetare.  Ky </w:t>
      </w:r>
      <w:r>
        <w:t>d</w:t>
      </w:r>
      <w:r w:rsidRPr="00E4658C">
        <w:t xml:space="preserve">okument do të depozitohet në Zyrën e Regjistrimit të Pasurive të Paluajtshme dhe do të shërbejë si dokument për heqjen e menjëhershme të </w:t>
      </w:r>
      <w:r>
        <w:t>Barrës mbi z</w:t>
      </w:r>
      <w:r w:rsidRPr="00E4658C">
        <w:t>onën dhe për regj</w:t>
      </w:r>
      <w:r>
        <w:t>istrimin e sipërfaqes së re të z</w:t>
      </w:r>
      <w:r w:rsidR="00EE3194">
        <w:t>onës dhe të kufijve të rinj jug</w:t>
      </w:r>
      <w:r w:rsidRPr="00E4658C">
        <w:t xml:space="preserve">perëndimorë të saj. </w:t>
      </w:r>
    </w:p>
    <w:p w:rsidR="004E24ED" w:rsidRPr="00E4658C" w:rsidRDefault="004E24ED" w:rsidP="004E24ED">
      <w:pPr>
        <w:pStyle w:val="Paragrafi"/>
      </w:pPr>
      <w:r w:rsidRPr="00E4658C">
        <w:t xml:space="preserve">Në rast se Shitësi në mënyrë të paarsyeshme refuzon të nënshkruajë dokumentin e përcaktimit të kufijve ose vonon nënshkrimin e tij, Blerësi ka të drejtë t’i kërkojë një eksperti teknik ndërkombëtar të pavarur, konkretisht tashmë i caktuar të jetë Instituti Hidraulik i Departamentit Inxhinierik të Universitetit të Ankonës – Ankona Itali (më poshtë referuar si “Eksperti”), për të vlerësuar përputhjen e </w:t>
      </w:r>
      <w:r>
        <w:t>i</w:t>
      </w:r>
      <w:r w:rsidRPr="00E4658C">
        <w:t xml:space="preserve">nfrastrukturës </w:t>
      </w:r>
      <w:r>
        <w:t>p</w:t>
      </w:r>
      <w:r w:rsidRPr="00E4658C">
        <w:t xml:space="preserve">ortuale me </w:t>
      </w:r>
      <w:r>
        <w:t>p</w:t>
      </w:r>
      <w:r w:rsidRPr="00E4658C">
        <w:t xml:space="preserve">rojektin </w:t>
      </w:r>
      <w:r>
        <w:t>p</w:t>
      </w:r>
      <w:r w:rsidRPr="00E4658C">
        <w:t>ërfundimtar dhe ndërkohë Shitësi do të ketë e do të mbaj</w:t>
      </w:r>
      <w:r>
        <w:t>ë posedimin dhe shfrytëzimin e z</w:t>
      </w:r>
      <w:r w:rsidRPr="00E4658C">
        <w:t xml:space="preserve">onës dhe </w:t>
      </w:r>
      <w:r>
        <w:t>i</w:t>
      </w:r>
      <w:r w:rsidRPr="00E4658C">
        <w:t xml:space="preserve">nfrastrukturës </w:t>
      </w:r>
      <w:r>
        <w:t>p</w:t>
      </w:r>
      <w:r w:rsidRPr="00E4658C">
        <w:t>ortuale.  Vendimi i Ekspertit</w:t>
      </w:r>
      <w:r>
        <w:t xml:space="preserve"> që deklaron përputhshmërinë e i</w:t>
      </w:r>
      <w:r w:rsidRPr="00E4658C">
        <w:t xml:space="preserve">nfrastrukturës </w:t>
      </w:r>
      <w:r>
        <w:t>p</w:t>
      </w:r>
      <w:r w:rsidRPr="00E4658C">
        <w:t xml:space="preserve">ortuale me </w:t>
      </w:r>
      <w:r>
        <w:t>p</w:t>
      </w:r>
      <w:r w:rsidRPr="00E4658C">
        <w:t xml:space="preserve">rojektin </w:t>
      </w:r>
      <w:r>
        <w:t>p</w:t>
      </w:r>
      <w:r w:rsidRPr="00E4658C">
        <w:t xml:space="preserve">ërfundimtar do të shërbejë si dokument për heqjen e menjëhershme të </w:t>
      </w:r>
      <w:r>
        <w:t>Barrës mbi z</w:t>
      </w:r>
      <w:r w:rsidRPr="00E4658C">
        <w:t>onën dhe për regjistrimin e sipërfaqes së re t</w:t>
      </w:r>
      <w:r>
        <w:t>ë zonës dhe kufijve të rinj jug</w:t>
      </w:r>
      <w:r w:rsidRPr="00E4658C">
        <w:t xml:space="preserve">perëndimorë të saj. </w:t>
      </w:r>
    </w:p>
    <w:p w:rsidR="004E24ED" w:rsidRPr="00E4658C" w:rsidRDefault="004E24ED" w:rsidP="004E24ED">
      <w:pPr>
        <w:pStyle w:val="Paragrafi"/>
      </w:pPr>
      <w:r w:rsidRPr="00E4658C">
        <w:t xml:space="preserve">Në rast se Eksperti konstaton se </w:t>
      </w:r>
      <w:r>
        <w:t>i</w:t>
      </w:r>
      <w:r w:rsidRPr="00E4658C">
        <w:t xml:space="preserve">nfrastruktura </w:t>
      </w:r>
      <w:r>
        <w:t>p</w:t>
      </w:r>
      <w:r w:rsidRPr="00E4658C">
        <w:t>ort</w:t>
      </w:r>
      <w:r>
        <w:t>uale nuk është në përputhje me p</w:t>
      </w:r>
      <w:r w:rsidRPr="00E4658C">
        <w:t xml:space="preserve">rojektin </w:t>
      </w:r>
      <w:r>
        <w:t>p</w:t>
      </w:r>
      <w:r w:rsidRPr="00E4658C">
        <w:t>ërfundimtar, Blerësi do të sigurojë me vullnet të mirë përputhshmërinë e plotë në afatet më të shkurtra teknike, përveç kur</w:t>
      </w:r>
      <w:r>
        <w:t xml:space="preserve"> Shitësi dhe Blerësi bien dakord</w:t>
      </w:r>
      <w:r w:rsidRPr="00E4658C">
        <w:t xml:space="preserve"> me shkrim të veprohet ndryshe.  Në rast se Blerësi nuk vepron në mënyrën e duhur për të bërë përputhshmërinë, atëher</w:t>
      </w:r>
      <w:r>
        <w:t>ë</w:t>
      </w:r>
      <w:r w:rsidRPr="00E4658C">
        <w:t xml:space="preserve"> do të zbatohet neni 9 më poshtë.  Në rast se mospërmbushja do të varet në pamundësinë e pjesshm</w:t>
      </w:r>
      <w:r>
        <w:t>e</w:t>
      </w:r>
      <w:r w:rsidRPr="00E4658C">
        <w:t xml:space="preserve"> që nuk varet nga Palët, Shitësi dhe Blerësi me vullnet të mirë do të bashkëpunojnë për të gjetur një zgjidhje alternative të arsyeshme.</w:t>
      </w:r>
    </w:p>
    <w:p w:rsidR="004E24ED" w:rsidRPr="00DD6741" w:rsidRDefault="004E24ED" w:rsidP="004E24ED">
      <w:pPr>
        <w:pStyle w:val="Paragrafi"/>
        <w:rPr>
          <w:sz w:val="14"/>
        </w:rPr>
      </w:pPr>
    </w:p>
    <w:p w:rsidR="004E24ED" w:rsidRDefault="004E24ED" w:rsidP="004E24ED">
      <w:pPr>
        <w:pStyle w:val="NeniNr"/>
        <w:keepNext w:val="0"/>
      </w:pPr>
      <w:r w:rsidRPr="00E4658C">
        <w:t xml:space="preserve">Neni 9 </w:t>
      </w:r>
    </w:p>
    <w:p w:rsidR="004E24ED" w:rsidRPr="00E4658C" w:rsidRDefault="004E24ED" w:rsidP="004E24ED">
      <w:pPr>
        <w:pStyle w:val="NeniTitull"/>
        <w:keepNext w:val="0"/>
      </w:pPr>
      <w:r w:rsidRPr="00E4658C">
        <w:t xml:space="preserve"> Mospërmbushja e kushteve të parashikuara në nenin 5</w:t>
      </w:r>
    </w:p>
    <w:p w:rsidR="004E24ED" w:rsidRPr="00DD6741" w:rsidRDefault="004E24ED" w:rsidP="004E24ED">
      <w:pPr>
        <w:pStyle w:val="Paragrafi"/>
        <w:rPr>
          <w:sz w:val="16"/>
        </w:rPr>
      </w:pPr>
    </w:p>
    <w:p w:rsidR="004E24ED" w:rsidRPr="00E4658C" w:rsidRDefault="004E24ED" w:rsidP="004E24ED">
      <w:pPr>
        <w:pStyle w:val="Paragrafi"/>
      </w:pPr>
      <w:r w:rsidRPr="00E4658C">
        <w:t xml:space="preserve">Në rast se ndërtimi i </w:t>
      </w:r>
      <w:r>
        <w:t>i</w:t>
      </w:r>
      <w:r w:rsidRPr="00E4658C">
        <w:t xml:space="preserve">nfrastrukturës </w:t>
      </w:r>
      <w:r>
        <w:t>p</w:t>
      </w:r>
      <w:r w:rsidRPr="00E4658C">
        <w:t>ortuale nuk do të realizohet saktësisht ose brenda afateve nga Blerësi, titulli i pron</w:t>
      </w:r>
      <w:r>
        <w:t>ësisë mbi z</w:t>
      </w:r>
      <w:r w:rsidRPr="00E4658C">
        <w:t xml:space="preserve">onën do t’i kthehet </w:t>
      </w:r>
      <w:r>
        <w:t>s</w:t>
      </w:r>
      <w:r w:rsidRPr="00E4658C">
        <w:t xml:space="preserve">htetit </w:t>
      </w:r>
      <w:r>
        <w:t>s</w:t>
      </w:r>
      <w:r w:rsidRPr="00E4658C">
        <w:t xml:space="preserve">hqiptar, me kusht që pamundësia për ta realizuar saktësisht </w:t>
      </w:r>
      <w:r>
        <w:t>dhe brenda afateve ndërtimin e i</w:t>
      </w:r>
      <w:r w:rsidRPr="00E4658C">
        <w:t xml:space="preserve">nfrastrukturës </w:t>
      </w:r>
      <w:r>
        <w:t>p</w:t>
      </w:r>
      <w:r w:rsidRPr="00E4658C">
        <w:t>ortuale nuk do të të jetë për faj të PIA-s dhe/ose të mos varet nga nj</w:t>
      </w:r>
      <w:r>
        <w:t>ë veprim, fakt ose mosveprim i shtetit, i palëve të treta</w:t>
      </w:r>
      <w:r w:rsidRPr="00E4658C">
        <w:t xml:space="preserve"> ose i ndodhjes së forcës madhore, si dhe me kusht që mosrealizimet të jenë materiale dhe Blerësi të refuzojë realizimin e tyre brenda një kohe të arsyeshme.</w:t>
      </w:r>
    </w:p>
    <w:p w:rsidR="004E24ED" w:rsidRPr="00DD6741" w:rsidRDefault="004E24ED" w:rsidP="004E24ED">
      <w:pPr>
        <w:pStyle w:val="Paragrafi"/>
        <w:rPr>
          <w:sz w:val="16"/>
        </w:rPr>
      </w:pPr>
    </w:p>
    <w:p w:rsidR="004E24ED" w:rsidRDefault="004E24ED" w:rsidP="004E24ED">
      <w:pPr>
        <w:pStyle w:val="NeniNr"/>
        <w:keepNext w:val="0"/>
      </w:pPr>
      <w:r w:rsidRPr="00E4658C">
        <w:t xml:space="preserve">Neni 10 </w:t>
      </w:r>
    </w:p>
    <w:p w:rsidR="004E24ED" w:rsidRPr="00E4658C" w:rsidRDefault="004E24ED" w:rsidP="004E24ED">
      <w:pPr>
        <w:pStyle w:val="NeniTitull"/>
        <w:keepNext w:val="0"/>
      </w:pPr>
      <w:r w:rsidRPr="00E4658C">
        <w:t xml:space="preserve"> Dispozita të </w:t>
      </w:r>
      <w:r>
        <w:t>f</w:t>
      </w:r>
      <w:r w:rsidRPr="00E4658C">
        <w:t>undit</w:t>
      </w:r>
    </w:p>
    <w:p w:rsidR="004E24ED" w:rsidRPr="00DD6741" w:rsidRDefault="004E24ED" w:rsidP="004E24ED">
      <w:pPr>
        <w:pStyle w:val="Paragrafi"/>
        <w:ind w:firstLine="0"/>
        <w:rPr>
          <w:sz w:val="14"/>
        </w:rPr>
      </w:pPr>
    </w:p>
    <w:p w:rsidR="004E24ED" w:rsidRPr="00D96912" w:rsidRDefault="004E24ED" w:rsidP="004E24ED">
      <w:pPr>
        <w:pStyle w:val="Paragrafi"/>
      </w:pPr>
      <w:r w:rsidRPr="00D96912">
        <w:t>Të gjitha mosmarrëveshjet që do të dalin ose rrjedhin nga kjo kontratë (me përjashtim të atyre të parashikuara tashmë në nenin 8 më sipër), të cilat nuk mund të zgjidhen me mirëkuptim nga përfaqësuesit e Palëve (në kuptim të këtij neni përfaqësuesi i shtetit shqiptar do të jetë Ministri i Ekonomisë dhe për PIR-in dhe PIA-n do të jenë respektivisht drejtorët e tyre të përgjithshëm) gjatë 2 takimeve, të cilat duhet të zhvillohen brenda një periudhe jo më të gjatë se 60 ditë, që nga dita e paraqitjes së kër</w:t>
      </w:r>
      <w:r>
        <w:t>kesës me shkrim nga njëra prej p</w:t>
      </w:r>
      <w:r w:rsidRPr="00D96912">
        <w:t>alëve, do të zgjidhen përfundimisht nëpërmjet arbitrazhit ndërkombëtar (siç parashikohet në nenin 17 të ligjit nr.7973, datë 26.7.1995) në përputhje me Rregullat e Arbitrazhit të Dhomës Ndërkombëtare të Tregtisë, nga një ose më shumë arbitra të zgjedhur e caktuar në përputhje më r</w:t>
      </w:r>
      <w:r>
        <w:t>regullat e sipërpërme</w:t>
      </w:r>
      <w:r w:rsidRPr="00D96912">
        <w:t>ndura.  Arbitrat do të zbatojnë dhe marrin vendime duke u bazuar në të drejtën franceze.</w:t>
      </w:r>
    </w:p>
    <w:p w:rsidR="004E24ED" w:rsidRPr="00E4658C" w:rsidRDefault="004E24ED" w:rsidP="004E24ED">
      <w:pPr>
        <w:pStyle w:val="Paragrafi"/>
      </w:pPr>
      <w:r w:rsidRPr="00E4658C">
        <w:t xml:space="preserve">Vendi i </w:t>
      </w:r>
      <w:r>
        <w:t>a</w:t>
      </w:r>
      <w:r w:rsidRPr="00E4658C">
        <w:t>rbitrazhit do të jetë Parisi.</w:t>
      </w:r>
    </w:p>
    <w:p w:rsidR="004E24ED" w:rsidRPr="00E4658C" w:rsidRDefault="004E24ED" w:rsidP="004E24ED">
      <w:pPr>
        <w:pStyle w:val="Paragrafi"/>
      </w:pPr>
      <w:r w:rsidRPr="00E4658C">
        <w:t xml:space="preserve">Gjuha e </w:t>
      </w:r>
      <w:r>
        <w:t>a</w:t>
      </w:r>
      <w:r w:rsidRPr="00E4658C">
        <w:t>rbitrazhit do të jetë anglishtja.</w:t>
      </w:r>
    </w:p>
    <w:p w:rsidR="004E24ED" w:rsidRPr="00E4658C" w:rsidRDefault="004E24ED" w:rsidP="004E24ED">
      <w:pPr>
        <w:pStyle w:val="Paragrafi"/>
      </w:pPr>
      <w:r w:rsidRPr="00E4658C">
        <w:t>Vendimi i arbitrave do të jetë përfundimtar dhe i detyrueshëm për Palët.</w:t>
      </w:r>
    </w:p>
    <w:p w:rsidR="004E24ED" w:rsidRPr="00E4658C" w:rsidRDefault="004E24ED" w:rsidP="004E24ED">
      <w:pPr>
        <w:pStyle w:val="Paragrafi"/>
      </w:pPr>
      <w:r w:rsidRPr="00E4658C">
        <w:t xml:space="preserve">Kjo </w:t>
      </w:r>
      <w:r>
        <w:t>k</w:t>
      </w:r>
      <w:r w:rsidRPr="00E4658C">
        <w:t xml:space="preserve">ontratë është negociuar dhe nënshkruar në gjuhët </w:t>
      </w:r>
      <w:r>
        <w:t>s</w:t>
      </w:r>
      <w:r w:rsidRPr="00E4658C">
        <w:t xml:space="preserve">hqip dhe </w:t>
      </w:r>
      <w:r>
        <w:t>a</w:t>
      </w:r>
      <w:r w:rsidRPr="00E4658C">
        <w:t>nglisht, duke pasur parasysh që, në rast mosmarrëveshjesh mes Palëve, p</w:t>
      </w:r>
      <w:r>
        <w:t>rioritet do të ketë versioni a</w:t>
      </w:r>
      <w:r w:rsidRPr="00E4658C">
        <w:t xml:space="preserve">nglisht i </w:t>
      </w:r>
      <w:r>
        <w:t>k</w:t>
      </w:r>
      <w:r w:rsidRPr="00E4658C">
        <w:t>ontratës.</w:t>
      </w:r>
    </w:p>
    <w:p w:rsidR="004E24ED" w:rsidRPr="00E4658C" w:rsidRDefault="004E24ED" w:rsidP="004E24ED">
      <w:pPr>
        <w:pStyle w:val="Paragrafi"/>
      </w:pPr>
      <w:r w:rsidRPr="00E4658C">
        <w:t xml:space="preserve">Kjo kontratë u negociua dhe u miratua sipas versioneve në gjuhën </w:t>
      </w:r>
      <w:r>
        <w:t>s</w:t>
      </w:r>
      <w:r w:rsidRPr="00E4658C">
        <w:t xml:space="preserve">hqipe dhe </w:t>
      </w:r>
      <w:r w:rsidR="005C7473">
        <w:t>atë a</w:t>
      </w:r>
      <w:r>
        <w:t>ngleze</w:t>
      </w:r>
      <w:r w:rsidRPr="00E4658C">
        <w:t>, duke rënë dakord se</w:t>
      </w:r>
      <w:r>
        <w:t xml:space="preserve"> në rast mospërputhje midis palëve pë</w:t>
      </w:r>
      <w:r w:rsidRPr="00E4658C">
        <w:t>r dy versionet e kontratave</w:t>
      </w:r>
      <w:r>
        <w:t>,</w:t>
      </w:r>
      <w:r w:rsidRPr="00E4658C">
        <w:t xml:space="preserve"> versioni anglisht do të merret për bazë.</w:t>
      </w:r>
    </w:p>
    <w:p w:rsidR="004E24ED" w:rsidRDefault="004E24ED" w:rsidP="004E24ED">
      <w:pPr>
        <w:pStyle w:val="Paragrafi"/>
      </w:pPr>
      <w:r w:rsidRPr="00E4658C">
        <w:t>Kontrata u hartua</w:t>
      </w:r>
      <w:r>
        <w:t xml:space="preserve"> në gjashtë kopje të njëjta, tri</w:t>
      </w:r>
      <w:r w:rsidRPr="00E4658C">
        <w:t xml:space="preserve"> në </w:t>
      </w:r>
      <w:r>
        <w:t>s</w:t>
      </w:r>
      <w:r w:rsidRPr="00E4658C">
        <w:t>hqip dhe tr</w:t>
      </w:r>
      <w:r>
        <w:t>i</w:t>
      </w:r>
      <w:r w:rsidRPr="00E4658C">
        <w:t xml:space="preserve"> në </w:t>
      </w:r>
      <w:r>
        <w:t>a</w:t>
      </w:r>
      <w:r w:rsidRPr="00E4658C">
        <w:t xml:space="preserve">nglisht, një prej </w:t>
      </w:r>
      <w:r>
        <w:t>t</w:t>
      </w:r>
      <w:r w:rsidRPr="00E4658C">
        <w:t xml:space="preserve">ë </w:t>
      </w:r>
      <w:r>
        <w:t>cilave</w:t>
      </w:r>
      <w:r w:rsidRPr="00E4658C">
        <w:t xml:space="preserve"> do të mbetet tek noteri (dhe do të regjistrohet në përputhje me ligjet e Shqipërisë), dhe nga një do të merret nga secila Palë.  Palët, pasi e lexuan </w:t>
      </w:r>
      <w:r>
        <w:t>k</w:t>
      </w:r>
      <w:r w:rsidRPr="00E4658C">
        <w:t>ontratën, deklarojnë se kjo shpreh plotësisht vullnetin e tyre, prandaj ato e nënshkruajnë atë rregullisht, dhe unë noterja _____________e vërtetoj atë si</w:t>
      </w:r>
      <w:r>
        <w:t xml:space="preserve">  </w:t>
      </w:r>
      <w:r w:rsidRPr="00E4658C">
        <w:t>pas ligjit.</w:t>
      </w:r>
    </w:p>
    <w:p w:rsidR="00633772" w:rsidRDefault="00633772" w:rsidP="00BD0A6A">
      <w:pPr>
        <w:pStyle w:val="Paragrafi"/>
        <w:jc w:val="center"/>
      </w:pPr>
    </w:p>
    <w:p w:rsidR="00BD0A6A" w:rsidRDefault="00BD0A6A" w:rsidP="00BD0A6A">
      <w:pPr>
        <w:pStyle w:val="Paragrafi"/>
        <w:jc w:val="center"/>
      </w:pPr>
      <w:r>
        <w:t>PALËT</w:t>
      </w:r>
    </w:p>
    <w:p w:rsidR="004E24ED" w:rsidRDefault="004E24ED" w:rsidP="004E24ED">
      <w:pPr>
        <w:pStyle w:val="Paragrafi"/>
      </w:pPr>
    </w:p>
    <w:tbl>
      <w:tblPr>
        <w:tblW w:w="0" w:type="auto"/>
        <w:tblLook w:val="01E0" w:firstRow="1" w:lastRow="1" w:firstColumn="1" w:lastColumn="1" w:noHBand="0" w:noVBand="0"/>
      </w:tblPr>
      <w:tblGrid>
        <w:gridCol w:w="3095"/>
        <w:gridCol w:w="3095"/>
        <w:gridCol w:w="3096"/>
      </w:tblGrid>
      <w:tr w:rsidR="00BD0A6A" w:rsidTr="00C333EF">
        <w:tc>
          <w:tcPr>
            <w:tcW w:w="3095" w:type="dxa"/>
          </w:tcPr>
          <w:p w:rsidR="00BD0A6A" w:rsidRPr="00E4658C" w:rsidRDefault="00BD0A6A" w:rsidP="00C333EF">
            <w:pPr>
              <w:pStyle w:val="Paragrafi"/>
              <w:ind w:firstLine="0"/>
              <w:jc w:val="center"/>
            </w:pPr>
            <w:r w:rsidRPr="00E4658C">
              <w:t>MINISTRI I EKONOMISE</w:t>
            </w:r>
          </w:p>
          <w:p w:rsidR="00BD0A6A" w:rsidRDefault="00BD0A6A" w:rsidP="00C333EF">
            <w:pPr>
              <w:pStyle w:val="Paragrafi"/>
              <w:ind w:firstLine="0"/>
              <w:jc w:val="center"/>
            </w:pPr>
          </w:p>
        </w:tc>
        <w:tc>
          <w:tcPr>
            <w:tcW w:w="3095" w:type="dxa"/>
          </w:tcPr>
          <w:p w:rsidR="00BD0A6A" w:rsidRDefault="00BD0A6A" w:rsidP="00C333EF">
            <w:pPr>
              <w:pStyle w:val="Paragrafi"/>
              <w:ind w:firstLine="0"/>
              <w:jc w:val="center"/>
            </w:pPr>
          </w:p>
        </w:tc>
        <w:tc>
          <w:tcPr>
            <w:tcW w:w="3096" w:type="dxa"/>
          </w:tcPr>
          <w:p w:rsidR="00BD0A6A" w:rsidRDefault="00BD0A6A" w:rsidP="00C333EF">
            <w:pPr>
              <w:pStyle w:val="Paragrafi"/>
              <w:ind w:firstLine="0"/>
              <w:jc w:val="center"/>
            </w:pPr>
            <w:r w:rsidRPr="00E4658C">
              <w:t>PIA</w:t>
            </w:r>
          </w:p>
          <w:p w:rsidR="00BD0A6A" w:rsidRDefault="00BD0A6A" w:rsidP="00C333EF">
            <w:pPr>
              <w:pStyle w:val="Paragrafi"/>
              <w:ind w:firstLine="0"/>
              <w:jc w:val="center"/>
            </w:pPr>
          </w:p>
        </w:tc>
      </w:tr>
    </w:tbl>
    <w:p w:rsidR="00BD0A6A" w:rsidRPr="00E4658C" w:rsidRDefault="00BD0A6A" w:rsidP="004E24ED">
      <w:pPr>
        <w:pStyle w:val="Paragrafi"/>
      </w:pPr>
    </w:p>
    <w:p w:rsidR="004E24ED" w:rsidRDefault="00BD0A6A" w:rsidP="004E24ED">
      <w:pPr>
        <w:pStyle w:val="Paragrafi"/>
        <w:ind w:firstLine="0"/>
      </w:pPr>
      <w:r>
        <w:tab/>
      </w:r>
      <w:r>
        <w:tab/>
      </w:r>
      <w:r>
        <w:tab/>
      </w:r>
      <w:r>
        <w:tab/>
      </w:r>
      <w:r>
        <w:tab/>
      </w:r>
      <w:r>
        <w:tab/>
      </w:r>
      <w:r>
        <w:tab/>
      </w:r>
      <w:r>
        <w:tab/>
      </w:r>
      <w:r>
        <w:tab/>
      </w:r>
      <w:r>
        <w:tab/>
      </w:r>
      <w:r w:rsidR="004E24ED" w:rsidRPr="00E4658C">
        <w:t>NOTERE</w:t>
      </w:r>
    </w:p>
    <w:p w:rsidR="004E24ED" w:rsidRDefault="004E24ED" w:rsidP="004E24ED">
      <w:pPr>
        <w:pStyle w:val="Titulli"/>
        <w:keepNext w:val="0"/>
      </w:pPr>
    </w:p>
    <w:p w:rsidR="004E24ED" w:rsidRDefault="004E24ED" w:rsidP="009277AE">
      <w:pPr>
        <w:pStyle w:val="Paragrafi"/>
      </w:pPr>
    </w:p>
    <w:p w:rsidR="005C7473" w:rsidRDefault="005C7473" w:rsidP="009277AE">
      <w:pPr>
        <w:pStyle w:val="Paragrafi"/>
      </w:pPr>
    </w:p>
    <w:p w:rsidR="00935C03" w:rsidRPr="007F58E5" w:rsidRDefault="00935C03" w:rsidP="009277AE">
      <w:pPr>
        <w:pStyle w:val="Paragrafi"/>
      </w:pPr>
    </w:p>
    <w:p w:rsidR="004E24ED" w:rsidRDefault="004E24ED" w:rsidP="004E24ED">
      <w:pPr>
        <w:pStyle w:val="Titulli"/>
        <w:keepNext w:val="0"/>
      </w:pPr>
      <w:r w:rsidRPr="0073455B">
        <w:t xml:space="preserve">MARRËVESHJE </w:t>
      </w:r>
    </w:p>
    <w:p w:rsidR="004E24ED" w:rsidRDefault="004E24ED" w:rsidP="004E24ED">
      <w:pPr>
        <w:pStyle w:val="TitulliTitull"/>
        <w:keepNext w:val="0"/>
      </w:pPr>
      <w:r w:rsidRPr="0073455B">
        <w:t>KON</w:t>
      </w:r>
      <w:r>
        <w:t>c</w:t>
      </w:r>
      <w:r w:rsidRPr="0073455B">
        <w:t>ESIONI E FORMËS “BOT” (NDËRTIM-SHFRYTËZIM-TRANSFERIM)</w:t>
      </w:r>
      <w:r>
        <w:t xml:space="preserve"> PËR </w:t>
      </w:r>
      <w:r w:rsidRPr="0073455B">
        <w:t>NDËRTIMIN DHE SHFRYTËZIMIN E INFRAST</w:t>
      </w:r>
      <w:r>
        <w:t xml:space="preserve">RUKTURËS PORTUALE NË SHËRBIM TË </w:t>
      </w:r>
      <w:r w:rsidRPr="0073455B">
        <w:t>TERMINAL</w:t>
      </w:r>
      <w:r>
        <w:t xml:space="preserve">IT BREGDETAR NË GJIRIN E VLORËS, </w:t>
      </w:r>
      <w:r w:rsidRPr="0073455B">
        <w:t>në ba</w:t>
      </w:r>
      <w:r>
        <w:t xml:space="preserve">zë të ligjit nr. 7973, </w:t>
      </w:r>
    </w:p>
    <w:p w:rsidR="004E24ED" w:rsidRPr="0073455B" w:rsidRDefault="004E24ED" w:rsidP="004E24ED">
      <w:pPr>
        <w:pStyle w:val="TitulliTitull"/>
        <w:keepNext w:val="0"/>
      </w:pPr>
      <w:r>
        <w:t>datë 26.7.1995</w:t>
      </w:r>
    </w:p>
    <w:p w:rsidR="004E24ED" w:rsidRPr="00191975" w:rsidRDefault="004E24ED" w:rsidP="004E24ED">
      <w:pPr>
        <w:pStyle w:val="Paragrafi"/>
        <w:rPr>
          <w:szCs w:val="22"/>
        </w:rPr>
      </w:pPr>
    </w:p>
    <w:p w:rsidR="004E24ED" w:rsidRPr="0073455B" w:rsidRDefault="004E24ED" w:rsidP="004E24ED">
      <w:pPr>
        <w:pStyle w:val="Paragrafi"/>
      </w:pPr>
      <w:r w:rsidRPr="0073455B">
        <w:t xml:space="preserve">Me anën e kësaj </w:t>
      </w:r>
      <w:r>
        <w:t>M</w:t>
      </w:r>
      <w:r w:rsidRPr="0073455B">
        <w:t>arrëveshj</w:t>
      </w:r>
      <w:r w:rsidR="005C7473">
        <w:t>eje koncesioni të lidhur n</w:t>
      </w:r>
      <w:r>
        <w:t>ë m</w:t>
      </w:r>
      <w:r w:rsidRPr="0073455B">
        <w:t>aj 2004</w:t>
      </w:r>
      <w:r w:rsidR="005C7473">
        <w:t>,</w:t>
      </w:r>
      <w:r w:rsidRPr="0073455B">
        <w:t xml:space="preserve"> </w:t>
      </w:r>
      <w:r w:rsidR="005C7473">
        <w:t>n</w:t>
      </w:r>
      <w:r w:rsidRPr="005C7473">
        <w:t>dërmjet</w:t>
      </w:r>
      <w:r w:rsidR="005C7473">
        <w:t xml:space="preserve"> </w:t>
      </w:r>
      <w:r w:rsidRPr="007F58E5">
        <w:t>Qeverisë së Republikës të Shqipërisë,</w:t>
      </w:r>
      <w:r w:rsidRPr="0073455B">
        <w:t xml:space="preserve"> e përfaqësuar nga </w:t>
      </w:r>
      <w:r w:rsidR="005A1684">
        <w:t>O</w:t>
      </w:r>
      <w:r w:rsidRPr="0073455B">
        <w:t xml:space="preserve">rgani </w:t>
      </w:r>
      <w:r w:rsidR="005A1684">
        <w:t>S</w:t>
      </w:r>
      <w:r w:rsidRPr="0073455B">
        <w:t xml:space="preserve">htetëror i </w:t>
      </w:r>
      <w:r w:rsidR="005A1684">
        <w:t>A</w:t>
      </w:r>
      <w:r w:rsidRPr="0073455B">
        <w:t xml:space="preserve">utorizuar (më poshtë do të referohet si “Qeveria”, “Shteti” ose OSHA sipas rastit), autorizuar për të nënshkruar këtë </w:t>
      </w:r>
      <w:r>
        <w:t>M</w:t>
      </w:r>
      <w:r w:rsidRPr="0073455B">
        <w:t xml:space="preserve">arrëveshje me </w:t>
      </w:r>
      <w:r>
        <w:t>vendimin nr.</w:t>
      </w:r>
      <w:r w:rsidRPr="0073455B">
        <w:t xml:space="preserve">297, datë 8 </w:t>
      </w:r>
      <w:r>
        <w:t>maj 2003 të Këshillit të Ministrave</w:t>
      </w:r>
      <w:r w:rsidRPr="0073455B">
        <w:t xml:space="preserve"> dhe nga </w:t>
      </w:r>
      <w:r>
        <w:t>vendimet nr.</w:t>
      </w:r>
      <w:r w:rsidRPr="0073455B">
        <w:t xml:space="preserve">171, datë 26 </w:t>
      </w:r>
      <w:r>
        <w:t>mars 2004 dhe nr.</w:t>
      </w:r>
      <w:r w:rsidRPr="0073455B">
        <w:t xml:space="preserve">278, </w:t>
      </w:r>
      <w:r>
        <w:t xml:space="preserve">datë </w:t>
      </w:r>
      <w:r w:rsidRPr="0073455B">
        <w:t xml:space="preserve">12 </w:t>
      </w:r>
      <w:r>
        <w:t>m</w:t>
      </w:r>
      <w:r w:rsidRPr="0073455B">
        <w:t>aj 2004, të gjitha këto vendime bashk</w:t>
      </w:r>
      <w:r>
        <w:t>ë</w:t>
      </w:r>
      <w:r w:rsidRPr="0073455B">
        <w:t xml:space="preserve">ngjitur kësaj Marrëveshjeje si </w:t>
      </w:r>
      <w:r w:rsidR="00D41E48">
        <w:t>shtojca A d</w:t>
      </w:r>
      <w:r w:rsidRPr="00D41E48">
        <w:t>he</w:t>
      </w:r>
      <w:r w:rsidR="001149FC">
        <w:t xml:space="preserve"> </w:t>
      </w:r>
      <w:r w:rsidRPr="007F58E5">
        <w:t>“</w:t>
      </w:r>
      <w:r w:rsidR="00D41E48">
        <w:t>LA PETROLIFERA ITALO RUMENA S</w:t>
      </w:r>
      <w:r w:rsidRPr="007F58E5">
        <w:t>.p</w:t>
      </w:r>
      <w:r>
        <w:t>.A</w:t>
      </w:r>
      <w:r w:rsidRPr="007F58E5">
        <w:t>.”,</w:t>
      </w:r>
      <w:r w:rsidRPr="0073455B">
        <w:t xml:space="preserve"> një shoqëri që është krijuar dhe funksionon sipas ligjeve italiane, me seli të regjistruar</w:t>
      </w:r>
      <w:r>
        <w:t xml:space="preserve"> në Milano, Via del Bollo nr.4</w:t>
      </w:r>
      <w:r w:rsidRPr="0073455B">
        <w:t xml:space="preserve"> dhe me seli administrati</w:t>
      </w:r>
      <w:r>
        <w:t>ve në Bolonjë, Viale Aldini nr.190, e përfaqësuar nga drejtori i saj i p</w:t>
      </w:r>
      <w:r w:rsidRPr="0073455B">
        <w:t>ërgjithshëm, Dr. Guido Ottolenghi, i autorizuar për nënshkrimin e kë</w:t>
      </w:r>
      <w:r>
        <w:t>saj Marrëveshjeje me vendim të b</w:t>
      </w:r>
      <w:r w:rsidRPr="0073455B">
        <w:t xml:space="preserve">ordit të </w:t>
      </w:r>
      <w:r>
        <w:t>s</w:t>
      </w:r>
      <w:r w:rsidRPr="0073455B">
        <w:t>hoqë</w:t>
      </w:r>
      <w:r>
        <w:t>risë, datë 19 tetor 2002, që gje</w:t>
      </w:r>
      <w:r w:rsidRPr="0073455B">
        <w:t xml:space="preserve">ndet bashkëngjitur si </w:t>
      </w:r>
      <w:r w:rsidRPr="007F58E5">
        <w:t>shtojca B,</w:t>
      </w:r>
      <w:r w:rsidRPr="0073455B">
        <w:t xml:space="preserve"> (më poshtë kjo </w:t>
      </w:r>
      <w:r>
        <w:t>s</w:t>
      </w:r>
      <w:r w:rsidRPr="0073455B">
        <w:t xml:space="preserve">hoqëri do të referohet si “PIR”) dhe </w:t>
      </w:r>
      <w:r w:rsidR="00614A86">
        <w:t>"</w:t>
      </w:r>
      <w:r w:rsidRPr="007F58E5">
        <w:t>La Petrolifera Italo Albanese sh.a.</w:t>
      </w:r>
      <w:r w:rsidR="00614A86">
        <w:t>"</w:t>
      </w:r>
      <w:r w:rsidRPr="007F58E5">
        <w:t>,</w:t>
      </w:r>
      <w:r w:rsidRPr="0073455B">
        <w:t xml:space="preserve"> një shoqëri që është krijuar n</w:t>
      </w:r>
      <w:r>
        <w:t>ga PIR dhe që funksionon sipas ligjeve s</w:t>
      </w:r>
      <w:r w:rsidRPr="0073455B">
        <w:t xml:space="preserve">hqiptare, me seli në Tiranë, përfaqësuar nga </w:t>
      </w:r>
      <w:r>
        <w:t>d</w:t>
      </w:r>
      <w:r w:rsidRPr="0073455B">
        <w:t xml:space="preserve">rejtori i saj i </w:t>
      </w:r>
      <w:r>
        <w:t>p</w:t>
      </w:r>
      <w:r w:rsidRPr="0073455B">
        <w:t>ërgjithshëm, Dr. Guido Ottolenghi, i autorizuar për nënshkrimin e kësaj Marrëveshje</w:t>
      </w:r>
      <w:r>
        <w:t>je</w:t>
      </w:r>
      <w:r w:rsidRPr="0073455B">
        <w:t xml:space="preserve"> me vendim të </w:t>
      </w:r>
      <w:r>
        <w:t>k</w:t>
      </w:r>
      <w:r w:rsidRPr="0073455B">
        <w:t xml:space="preserve">ëshillit të </w:t>
      </w:r>
      <w:r>
        <w:t>s</w:t>
      </w:r>
      <w:r w:rsidRPr="0073455B">
        <w:t xml:space="preserve">hoqërisë, datë 22 </w:t>
      </w:r>
      <w:r>
        <w:t>t</w:t>
      </w:r>
      <w:r w:rsidRPr="0073455B">
        <w:t xml:space="preserve">etor 2002, bashkëngjitur si </w:t>
      </w:r>
      <w:r w:rsidRPr="007F58E5">
        <w:t>shtojca C</w:t>
      </w:r>
      <w:r w:rsidRPr="0073455B">
        <w:t xml:space="preserve"> (më poshtë kjo </w:t>
      </w:r>
      <w:r>
        <w:t>s</w:t>
      </w:r>
      <w:r w:rsidRPr="0073455B">
        <w:t xml:space="preserve">hoqëri do të referohet si “PIA”). PIR dhe PIA më poshtë do të referohen bashkërisht ose secila prej tyre, </w:t>
      </w:r>
      <w:r w:rsidR="001149FC">
        <w:t>sipas rastit, si “Koncesionari”</w:t>
      </w:r>
      <w:r w:rsidR="00FA068E">
        <w:t xml:space="preserve"> </w:t>
      </w:r>
      <w:r w:rsidRPr="0073455B">
        <w:t>(Së bashku në disa raste do të referohen bashkërisht si “</w:t>
      </w:r>
      <w:r w:rsidR="001149FC">
        <w:t>Palët” ose veç e veç si “Pala”),</w:t>
      </w:r>
      <w:r w:rsidRPr="0073455B">
        <w:t xml:space="preserve"> </w:t>
      </w:r>
    </w:p>
    <w:p w:rsidR="004E24ED" w:rsidRPr="00191975" w:rsidRDefault="004E24ED" w:rsidP="004E24ED">
      <w:pPr>
        <w:pStyle w:val="Paragrafi"/>
        <w:rPr>
          <w:szCs w:val="22"/>
        </w:rPr>
      </w:pPr>
    </w:p>
    <w:p w:rsidR="004E24ED" w:rsidRPr="007F58E5" w:rsidRDefault="001149FC" w:rsidP="004E24ED">
      <w:pPr>
        <w:pStyle w:val="NeniTitull"/>
        <w:keepNext w:val="0"/>
        <w:rPr>
          <w:b w:val="0"/>
        </w:rPr>
      </w:pPr>
      <w:r>
        <w:rPr>
          <w:b w:val="0"/>
        </w:rPr>
        <w:t>MEQENËSE</w:t>
      </w:r>
    </w:p>
    <w:p w:rsidR="004E24ED" w:rsidRPr="00191975" w:rsidRDefault="004E24ED" w:rsidP="004E24ED">
      <w:pPr>
        <w:pStyle w:val="Paragrafi"/>
        <w:rPr>
          <w:szCs w:val="22"/>
        </w:rPr>
      </w:pPr>
    </w:p>
    <w:p w:rsidR="004E24ED" w:rsidRPr="0073455B" w:rsidRDefault="004E24ED" w:rsidP="004E24ED">
      <w:pPr>
        <w:pStyle w:val="Paragrafi"/>
      </w:pPr>
      <w:r>
        <w:t xml:space="preserve">A) </w:t>
      </w:r>
      <w:r w:rsidRPr="0073455B">
        <w:t>Palët, në përputhje me propozimin e pakërkuar të par</w:t>
      </w:r>
      <w:r>
        <w:t>aqitur nga Koncesionari, më 19.</w:t>
      </w:r>
      <w:r w:rsidRPr="0073455B">
        <w:t>7</w:t>
      </w:r>
      <w:r>
        <w:t>.2002, me numër protokolli 5671</w:t>
      </w:r>
      <w:r w:rsidRPr="0073455B">
        <w:t xml:space="preserve"> të Ministrisë së Industrisë dhe </w:t>
      </w:r>
      <w:r>
        <w:t xml:space="preserve">të </w:t>
      </w:r>
      <w:r w:rsidRPr="0073455B">
        <w:t>Energj</w:t>
      </w:r>
      <w:r>
        <w:t>e</w:t>
      </w:r>
      <w:r w:rsidRPr="0073455B">
        <w:t>tikës</w:t>
      </w:r>
      <w:r>
        <w:t>,</w:t>
      </w:r>
      <w:r w:rsidRPr="0073455B">
        <w:t xml:space="preserve"> si dhe me versionin e azh</w:t>
      </w:r>
      <w:r>
        <w:t>u</w:t>
      </w:r>
      <w:r w:rsidRPr="0073455B">
        <w:t>rnu</w:t>
      </w:r>
      <w:r>
        <w:t>ar të këtij propozimi, datë 12.3.2003, me numër protokolli 1686</w:t>
      </w:r>
      <w:r w:rsidRPr="0073455B">
        <w:t xml:space="preserve"> të Ministrisë së Industrisë dhe</w:t>
      </w:r>
      <w:r>
        <w:t xml:space="preserve"> të Energje</w:t>
      </w:r>
      <w:r w:rsidRPr="0073455B">
        <w:t xml:space="preserve">tikës, në bazë të </w:t>
      </w:r>
      <w:r>
        <w:t>ligjit nr.7973, datë 26.</w:t>
      </w:r>
      <w:r w:rsidRPr="0073455B">
        <w:t xml:space="preserve">7.1995, janë të interesuara për ndërtimin dhe shfrytëzimin nga Koncesionari të një terminali bregdetar për naftën, nënproduktet e saj dhe produktet e tjera në </w:t>
      </w:r>
      <w:r w:rsidR="00614A86">
        <w:t>G</w:t>
      </w:r>
      <w:r w:rsidRPr="0073455B">
        <w:t xml:space="preserve">jirin e Vlorës në ballë të ish-uzinave të </w:t>
      </w:r>
      <w:r>
        <w:t>s</w:t>
      </w:r>
      <w:r w:rsidRPr="0073455B">
        <w:t>odës dhe të PVC-së</w:t>
      </w:r>
      <w:r>
        <w:t>,</w:t>
      </w:r>
      <w:r w:rsidRPr="0073455B">
        <w:t xml:space="preserve"> si dhe të infrastrukturës së saj portuale, në përputhje me projektin paraprak që gjendet bashk</w:t>
      </w:r>
      <w:r>
        <w:t>ë</w:t>
      </w:r>
      <w:r w:rsidRPr="0073455B">
        <w:t xml:space="preserve">ngjitur si </w:t>
      </w:r>
      <w:r w:rsidR="00614A86">
        <w:t>s</w:t>
      </w:r>
      <w:r w:rsidRPr="007F58E5">
        <w:t>htojca 1/i dhe 1/ii, 2/i dhe 2/ii dhe 3</w:t>
      </w:r>
      <w:r w:rsidRPr="0073455B">
        <w:t xml:space="preserve"> dhe të zhvillimeve të tij të mëvonshme që do të pasqyrohen në një projekt fizibiliteti më të detajuar, i cili do të realizohet në bazë të afateve dhe kushteve të përcaktuara këtu më poshtë;</w:t>
      </w:r>
    </w:p>
    <w:p w:rsidR="004E24ED" w:rsidRPr="0073455B" w:rsidRDefault="004E24ED" w:rsidP="004E24ED">
      <w:pPr>
        <w:pStyle w:val="Paragrafi"/>
      </w:pPr>
      <w:r>
        <w:t xml:space="preserve">B) </w:t>
      </w:r>
      <w:r>
        <w:rPr>
          <w:color w:val="000000"/>
        </w:rPr>
        <w:t>Z</w:t>
      </w:r>
      <w:r w:rsidRPr="00E10BBB">
        <w:rPr>
          <w:color w:val="000000"/>
        </w:rPr>
        <w:t>ona përkatëse për ndërtimin</w:t>
      </w:r>
      <w:r w:rsidRPr="0073455B">
        <w:t xml:space="preserve"> e terminalit bregdetar, e cila përfshin një sipërfaqe prej </w:t>
      </w:r>
      <w:r>
        <w:t xml:space="preserve"> 183 </w:t>
      </w:r>
      <w:r w:rsidRPr="0073455B">
        <w:t>000 metra katrorë (duke përjashtuar zonat e mbushura që do të ndërtohen nga Koncesionari) dhe që është vijë</w:t>
      </w:r>
      <w:r>
        <w:t>zuar me të kuqe në hartën bashkë</w:t>
      </w:r>
      <w:r w:rsidRPr="0073455B">
        <w:t xml:space="preserve">ngjitur si </w:t>
      </w:r>
      <w:r w:rsidRPr="007F58E5">
        <w:t>shtojca 2/i,</w:t>
      </w:r>
      <w:r>
        <w:t xml:space="preserve"> zonë e cila</w:t>
      </w:r>
      <w:r w:rsidRPr="0073455B">
        <w:t xml:space="preserve"> është miratuar me </w:t>
      </w:r>
      <w:r>
        <w:t>v</w:t>
      </w:r>
      <w:r w:rsidRPr="0073455B">
        <w:t>endimi</w:t>
      </w:r>
      <w:r>
        <w:t>n e Këshillit të Ministrave nr.</w:t>
      </w:r>
      <w:r w:rsidRPr="0073455B">
        <w:t xml:space="preserve">251, datë 29.4.2001, me </w:t>
      </w:r>
      <w:r>
        <w:t>v</w:t>
      </w:r>
      <w:r w:rsidRPr="0073455B">
        <w:t>endimin e KR</w:t>
      </w:r>
      <w:r>
        <w:t>R</w:t>
      </w:r>
      <w:r w:rsidRPr="0073455B">
        <w:t>T-s</w:t>
      </w:r>
      <w:r>
        <w:t>ë së Vlorës nr.</w:t>
      </w:r>
      <w:r w:rsidRPr="0073455B">
        <w:t xml:space="preserve">1, datë 17.1.2003, me </w:t>
      </w:r>
      <w:r>
        <w:t>v</w:t>
      </w:r>
      <w:r w:rsidRPr="0073455B">
        <w:t>endimin e KR</w:t>
      </w:r>
      <w:r>
        <w:t>R</w:t>
      </w:r>
      <w:r w:rsidRPr="0073455B">
        <w:t xml:space="preserve">T-s </w:t>
      </w:r>
      <w:r>
        <w:t>së Republikës të Shqipërisë nr.</w:t>
      </w:r>
      <w:r w:rsidRPr="0073455B">
        <w:t>9, datë 19.2.2003, si dhe me akte të tjera;</w:t>
      </w:r>
    </w:p>
    <w:p w:rsidR="004E24ED" w:rsidRPr="0073455B" w:rsidRDefault="004E24ED" w:rsidP="004E24ED">
      <w:pPr>
        <w:pStyle w:val="Paragrafi"/>
      </w:pPr>
      <w:r>
        <w:t>C) P</w:t>
      </w:r>
      <w:r w:rsidRPr="0073455B">
        <w:t>ër shfrytëzimin e</w:t>
      </w:r>
      <w:r>
        <w:t xml:space="preserve"> terminalit është e domosdoshme</w:t>
      </w:r>
      <w:r w:rsidRPr="0073455B">
        <w:t xml:space="preserve"> që në përputhje me projektin paraprak, të ndërtohet, në zonën e vijëzuar me jeshile në hartën ba</w:t>
      </w:r>
      <w:r>
        <w:t>shkë</w:t>
      </w:r>
      <w:r w:rsidRPr="0073455B">
        <w:t xml:space="preserve">ngjitur si </w:t>
      </w:r>
      <w:r w:rsidRPr="007F58E5">
        <w:t>shtojca 2/i,</w:t>
      </w:r>
      <w:r w:rsidRPr="0073455B">
        <w:t xml:space="preserve"> </w:t>
      </w:r>
      <w:r>
        <w:t>i</w:t>
      </w:r>
      <w:r w:rsidRPr="0073455B">
        <w:t xml:space="preserve">nfrastruktura </w:t>
      </w:r>
      <w:r>
        <w:t>p</w:t>
      </w:r>
      <w:r w:rsidRPr="0073455B">
        <w:t xml:space="preserve">ortuale që i bashkohet </w:t>
      </w:r>
      <w:r>
        <w:t>t</w:t>
      </w:r>
      <w:r w:rsidRPr="0073455B">
        <w:t xml:space="preserve">erminalit, për të mundësuar ankorimin e anijeve </w:t>
      </w:r>
      <w:r>
        <w:t>c</w:t>
      </w:r>
      <w:r w:rsidRPr="0073455B">
        <w:t xml:space="preserve">isternë me kapacitet deri në 10,000/15,000 DWT, që do të lidhen e sigurohen në një bankinë portuale të lidhur me bregun, e mbrojtur në mënyrën e duhur nga rrymat dhe erërat detare; </w:t>
      </w:r>
    </w:p>
    <w:p w:rsidR="004E24ED" w:rsidRPr="0073455B" w:rsidRDefault="004E24ED" w:rsidP="004E24ED">
      <w:pPr>
        <w:pStyle w:val="Paragrafi"/>
      </w:pPr>
      <w:r>
        <w:t>D) R</w:t>
      </w:r>
      <w:r w:rsidRPr="0073455B">
        <w:t xml:space="preserve">ealizimi i </w:t>
      </w:r>
      <w:r>
        <w:t>i</w:t>
      </w:r>
      <w:r w:rsidRPr="0073455B">
        <w:t xml:space="preserve">nfrastrukturës </w:t>
      </w:r>
      <w:r>
        <w:t>p</w:t>
      </w:r>
      <w:r w:rsidRPr="0073455B">
        <w:t xml:space="preserve">ortuale do të shoqërohet, gjithashtu, me mbushjen e disa zonave detare, siç përshkruhet në projektin paraprak, me përcaktimin dhe vijëzimin e kufijve të kanalit që mundëson hyrjen për në terminal, me përcaktimin dhe vijëzimin e zonës detare të rezervuar për manovrimin e anijeve </w:t>
      </w:r>
      <w:r>
        <w:t>c</w:t>
      </w:r>
      <w:r w:rsidRPr="0073455B">
        <w:t>isternë, me gërmimin e fundit të detit në kanal dhe në zonën detare të rezervuar në mënyrë që të lejojë hyrjen e anijeve me një thellësi nënujore prej 8 metras</w:t>
      </w:r>
      <w:r>
        <w:t>h në fazën e parë dhe deri në 10.5</w:t>
      </w:r>
      <w:r w:rsidRPr="0073455B">
        <w:t xml:space="preserve"> metra në fazën e mëpasme (duke e zhvendosur me vullnetin e tij rërën dhe materialin e nxjerrë nga fundi i detit në zonat detare që do të mbushen ose gjetkë në </w:t>
      </w:r>
      <w:r>
        <w:t>g</w:t>
      </w:r>
      <w:r w:rsidRPr="0073455B">
        <w:t xml:space="preserve">ji, në një distancë të përshtatshme nga bregu), si dhe me vendosjen e bovave përgjatë kufijve të kanalit dhe të zonës detare të rezervuar; </w:t>
      </w:r>
    </w:p>
    <w:p w:rsidR="004E24ED" w:rsidRDefault="004E24ED" w:rsidP="004E24ED">
      <w:pPr>
        <w:pStyle w:val="Paragrafi"/>
      </w:pPr>
      <w:r>
        <w:t xml:space="preserve">E) </w:t>
      </w:r>
      <w:r w:rsidRPr="0073455B">
        <w:t xml:space="preserve">Këshilli i Ministrave, duke njohur rëndësinë strategjike të terminalit dhe të infrastrukturës së saj portuale të lidhur me të, si një prioritet kombëtar dhe si një infrastrukturë thelbësore për furnizimin me energji të vendit, duke e konsideruar atë si një projekt unikal përsa i përket dimensioneve të tij teknike dhe ekonomike për zhvillimin e Shqipërisë, si dhe duke njohur ekzistencën e të gjitha të drejtave, rrethanave, mundësive dhe kushteve të parashikuara në ligj për t’i akorduar Koncesionarit të gjitha të drejtat ligjore të parashikuara me këtë Marrëveshje, ka miratuar me </w:t>
      </w:r>
      <w:r>
        <w:t>v</w:t>
      </w:r>
      <w:r w:rsidRPr="0073455B">
        <w:t>endimi</w:t>
      </w:r>
      <w:r>
        <w:t>n e Këshillit të Ministrave nr.297, datë 8.5.2003 “p</w:t>
      </w:r>
      <w:r w:rsidRPr="0073455B">
        <w:t>rocedurën e dhënies me koncesion, si</w:t>
      </w:r>
      <w:r>
        <w:t xml:space="preserve"> propozim të pakërkuar, sipas p</w:t>
      </w:r>
      <w:r w:rsidRPr="0073455B">
        <w:t xml:space="preserve">rojektit të </w:t>
      </w:r>
      <w:r>
        <w:t xml:space="preserve">shoqërisë “La Petrolifera Italo </w:t>
      </w:r>
      <w:r w:rsidR="00614A86">
        <w:t>Rumena</w:t>
      </w:r>
      <w:r w:rsidRPr="0073455B">
        <w:t xml:space="preserve"> </w:t>
      </w:r>
      <w:r>
        <w:t>S</w:t>
      </w:r>
      <w:r w:rsidRPr="0073455B">
        <w:t>.p.</w:t>
      </w:r>
      <w:r>
        <w:t>A</w:t>
      </w:r>
      <w:r w:rsidR="00614A86">
        <w:t>"</w:t>
      </w:r>
      <w:r w:rsidRPr="0073455B">
        <w:t xml:space="preserve"> për ndërtimin dhe shfrytëzimin e depozitave bregdetare dhe të infrastrukturës portuale në </w:t>
      </w:r>
      <w:r w:rsidR="00614A86">
        <w:t>G</w:t>
      </w:r>
      <w:r w:rsidRPr="0073455B">
        <w:t xml:space="preserve">jirin e Vlorës” dhe ka krijuar </w:t>
      </w:r>
      <w:r>
        <w:t>o</w:t>
      </w:r>
      <w:r w:rsidRPr="0073455B">
        <w:t xml:space="preserve">rganin </w:t>
      </w:r>
      <w:r>
        <w:t>s</w:t>
      </w:r>
      <w:r w:rsidRPr="0073455B">
        <w:t xml:space="preserve">htetëror të </w:t>
      </w:r>
      <w:r>
        <w:t>a</w:t>
      </w:r>
      <w:r w:rsidRPr="0073455B">
        <w:t>utorizuar për të negociuar dhe nënshkruar këtë Marrëveshje, e cila</w:t>
      </w:r>
      <w:r>
        <w:t xml:space="preserve"> është aprovuar me vendimet nr.</w:t>
      </w:r>
      <w:r w:rsidRPr="0073455B">
        <w:t xml:space="preserve">171, datë 26 </w:t>
      </w:r>
      <w:r>
        <w:t>mars 2004 dhe nr.278, datë 12.5.2004</w:t>
      </w:r>
      <w:r w:rsidR="00614A86">
        <w:t xml:space="preserve"> të Këshillit të Ministrave;</w:t>
      </w:r>
    </w:p>
    <w:p w:rsidR="004E24ED" w:rsidRPr="0073455B" w:rsidRDefault="004E24ED" w:rsidP="004E24ED">
      <w:pPr>
        <w:pStyle w:val="Paragrafi"/>
      </w:pPr>
      <w:r>
        <w:t xml:space="preserve">F) </w:t>
      </w:r>
      <w:r w:rsidRPr="0073455B">
        <w:t xml:space="preserve">Të drejtat dhe detyrimet e parashikuara në këtë </w:t>
      </w:r>
      <w:r>
        <w:t>M</w:t>
      </w:r>
      <w:r w:rsidRPr="0073455B">
        <w:t>arrëveshje koncesioni do të kenë kuptim vetëm në qoftë se interpretohen e merren në lidhje të ngushtë me të drejtat d</w:t>
      </w:r>
      <w:r>
        <w:t>he detyrimet e parashikuara në M</w:t>
      </w:r>
      <w:r w:rsidRPr="0073455B">
        <w:t xml:space="preserve">arrëveshjen e koncesionit të terminalit BOO të lidhur në ditën e sotme nga Palët. </w:t>
      </w:r>
    </w:p>
    <w:p w:rsidR="004E24ED" w:rsidRPr="007F58E5" w:rsidRDefault="004E24ED" w:rsidP="004E24ED">
      <w:pPr>
        <w:pStyle w:val="Paragrafi"/>
      </w:pPr>
      <w:r w:rsidRPr="007F58E5">
        <w:t>Për këto arsye, duke pasur parasysh sa më sipër dhe detyrimet reciproke të parashikuara këtu më poshtë, si dhe bazuar në konsiderata të tjera të mira dhe të vlefshme, Palët, duke synuar përmbushjen e detyrimeve të parashikuara këtu më poshtë, bien dakord për sa më poshtë:</w:t>
      </w:r>
    </w:p>
    <w:p w:rsidR="004E24ED" w:rsidRPr="0073455B" w:rsidRDefault="004E24ED" w:rsidP="004E24ED">
      <w:pPr>
        <w:pStyle w:val="Paragrafi"/>
      </w:pPr>
    </w:p>
    <w:p w:rsidR="004E24ED" w:rsidRPr="0073455B" w:rsidRDefault="004E24ED" w:rsidP="004E24ED">
      <w:pPr>
        <w:pStyle w:val="NeniNr"/>
        <w:keepNext w:val="0"/>
      </w:pPr>
      <w:r w:rsidRPr="0073455B">
        <w:t>Neni 1</w:t>
      </w:r>
    </w:p>
    <w:p w:rsidR="004E24ED" w:rsidRPr="0073455B" w:rsidRDefault="004E24ED" w:rsidP="004E24ED">
      <w:pPr>
        <w:pStyle w:val="NeniTitull"/>
        <w:keepNext w:val="0"/>
      </w:pPr>
      <w:r>
        <w:t>Përkufizime</w:t>
      </w:r>
      <w:r w:rsidR="00614A86">
        <w:t>,</w:t>
      </w:r>
      <w:r>
        <w:t xml:space="preserve"> p</w:t>
      </w:r>
      <w:r w:rsidRPr="0073455B">
        <w:t>ërshkrime dhe shtojca</w:t>
      </w:r>
    </w:p>
    <w:p w:rsidR="004E24ED" w:rsidRPr="0073455B" w:rsidRDefault="004E24ED" w:rsidP="004E24ED">
      <w:pPr>
        <w:pStyle w:val="Paragrafi"/>
      </w:pPr>
    </w:p>
    <w:p w:rsidR="004E24ED" w:rsidRPr="0073455B" w:rsidRDefault="004E24ED" w:rsidP="004E24ED">
      <w:pPr>
        <w:pStyle w:val="Paragrafi"/>
      </w:pPr>
      <w:r w:rsidRPr="0073455B">
        <w:t xml:space="preserve">Përkufizimet do të përdoren në të gjithë këtë Marrëveshje </w:t>
      </w:r>
      <w:r>
        <w:t>k</w:t>
      </w:r>
      <w:r w:rsidRPr="0073455B">
        <w:t>oncesioni me kuptimet e mëposhtme:</w:t>
      </w:r>
    </w:p>
    <w:p w:rsidR="004E24ED" w:rsidRPr="0073455B" w:rsidRDefault="004E24ED" w:rsidP="004E24ED">
      <w:pPr>
        <w:pStyle w:val="Paragrafi"/>
      </w:pPr>
      <w:r w:rsidRPr="0073455B">
        <w:t xml:space="preserve">Me “Marrëveshje të </w:t>
      </w:r>
      <w:r>
        <w:t>k</w:t>
      </w:r>
      <w:r w:rsidRPr="0073455B">
        <w:t xml:space="preserve">oncesionit </w:t>
      </w:r>
      <w:r>
        <w:t>p</w:t>
      </w:r>
      <w:r w:rsidRPr="0073455B">
        <w:t xml:space="preserve">ortual” do të kuptohet kjo </w:t>
      </w:r>
      <w:r>
        <w:t>M</w:t>
      </w:r>
      <w:r w:rsidRPr="0073455B">
        <w:t>arrëveshj</w:t>
      </w:r>
      <w:r>
        <w:t>e</w:t>
      </w:r>
      <w:r w:rsidRPr="0073455B">
        <w:t xml:space="preserve"> koncesioni e formës </w:t>
      </w:r>
      <w:r>
        <w:t>"</w:t>
      </w:r>
      <w:r w:rsidRPr="0073455B">
        <w:t>BOT</w:t>
      </w:r>
      <w:r>
        <w:t>"</w:t>
      </w:r>
      <w:r w:rsidRPr="0073455B">
        <w:t xml:space="preserve"> për </w:t>
      </w:r>
      <w:r>
        <w:t>n</w:t>
      </w:r>
      <w:r w:rsidRPr="0073455B">
        <w:t xml:space="preserve">dërtimin dhe </w:t>
      </w:r>
      <w:r>
        <w:t>s</w:t>
      </w:r>
      <w:r w:rsidRPr="0073455B">
        <w:t xml:space="preserve">hfrytëzimin e </w:t>
      </w:r>
      <w:r>
        <w:t>i</w:t>
      </w:r>
      <w:r w:rsidRPr="0073455B">
        <w:t xml:space="preserve">nfrastrukturës </w:t>
      </w:r>
      <w:r>
        <w:t>p</w:t>
      </w:r>
      <w:r w:rsidRPr="0073455B">
        <w:t xml:space="preserve">ortuale në shërbim të </w:t>
      </w:r>
      <w:r>
        <w:t>t</w:t>
      </w:r>
      <w:r w:rsidRPr="0073455B">
        <w:t xml:space="preserve">erminalit </w:t>
      </w:r>
      <w:r>
        <w:t>b</w:t>
      </w:r>
      <w:r w:rsidRPr="0073455B">
        <w:t xml:space="preserve">regdetar në </w:t>
      </w:r>
      <w:r>
        <w:t>g</w:t>
      </w:r>
      <w:r w:rsidRPr="0073455B">
        <w:t xml:space="preserve">jirin e Vlorës, duke përfshirë të gjitha shtojcat bashkëngjitur (Shtojca 1/i dhe 1/ii, 2/i dhe 2/ii, dhe 3).  Kjo Marrëveshje lidhet dhe kushtëzohet nga Marrëveshja e </w:t>
      </w:r>
      <w:r>
        <w:t>k</w:t>
      </w:r>
      <w:r w:rsidRPr="0073455B">
        <w:t xml:space="preserve">oncesionit për </w:t>
      </w:r>
      <w:r>
        <w:t>t</w:t>
      </w:r>
      <w:r w:rsidRPr="0073455B">
        <w:t>erminalin e përkufizuar më poshtë.</w:t>
      </w:r>
    </w:p>
    <w:p w:rsidR="004E24ED" w:rsidRPr="0073455B" w:rsidRDefault="004E24ED" w:rsidP="004E24ED">
      <w:pPr>
        <w:pStyle w:val="Paragrafi"/>
      </w:pPr>
      <w:r w:rsidRPr="0073455B">
        <w:t xml:space="preserve">Me “Marrëveshje </w:t>
      </w:r>
      <w:r>
        <w:t>k</w:t>
      </w:r>
      <w:r w:rsidRPr="0073455B">
        <w:t xml:space="preserve">oncesioni për </w:t>
      </w:r>
      <w:r>
        <w:t>t</w:t>
      </w:r>
      <w:r w:rsidRPr="0073455B">
        <w:t xml:space="preserve">erminalin” do të kuptohet </w:t>
      </w:r>
      <w:r>
        <w:t>M</w:t>
      </w:r>
      <w:r w:rsidRPr="0073455B">
        <w:t xml:space="preserve">arrëveshja e koncesionit e formës </w:t>
      </w:r>
      <w:r>
        <w:t>“</w:t>
      </w:r>
      <w:r w:rsidRPr="0073455B">
        <w:t>BOO</w:t>
      </w:r>
      <w:r>
        <w:t>”</w:t>
      </w:r>
      <w:r w:rsidRPr="0073455B">
        <w:t xml:space="preserve"> për </w:t>
      </w:r>
      <w:r>
        <w:t>n</w:t>
      </w:r>
      <w:r w:rsidRPr="0073455B">
        <w:t xml:space="preserve">dërtimin dhe </w:t>
      </w:r>
      <w:r>
        <w:t>s</w:t>
      </w:r>
      <w:r w:rsidRPr="0073455B">
        <w:t xml:space="preserve">hfrytëzimin e </w:t>
      </w:r>
      <w:r>
        <w:t>t</w:t>
      </w:r>
      <w:r w:rsidRPr="0073455B">
        <w:t xml:space="preserve">erminalit </w:t>
      </w:r>
      <w:r>
        <w:t>b</w:t>
      </w:r>
      <w:r w:rsidRPr="0073455B">
        <w:t xml:space="preserve">regdetar në </w:t>
      </w:r>
      <w:r w:rsidR="00614A86">
        <w:t>G</w:t>
      </w:r>
      <w:r w:rsidRPr="0073455B">
        <w:t xml:space="preserve">jirin e Vlorës, duke përfshirë të </w:t>
      </w:r>
      <w:r w:rsidR="00614A86">
        <w:t>gjitha shtojcat bashkëngjitur (s</w:t>
      </w:r>
      <w:r w:rsidRPr="0073455B">
        <w:t xml:space="preserve">htojca 1/i dhe 1/ii, 2/i dhe 2/ii, 3 dhe 4), e lidhur sot nga Palët.  Kjo Marrëveshje lidhet dhe kushtëzohet nga Marrëveshja e </w:t>
      </w:r>
      <w:r>
        <w:t>koncesionit portual e përkufizuar më lart</w:t>
      </w:r>
      <w:r w:rsidRPr="0073455B">
        <w:t xml:space="preserve">. </w:t>
      </w:r>
    </w:p>
    <w:p w:rsidR="004E24ED" w:rsidRPr="0073455B" w:rsidRDefault="004E24ED" w:rsidP="004E24ED">
      <w:pPr>
        <w:pStyle w:val="Paragrafi"/>
      </w:pPr>
      <w:r w:rsidRPr="0073455B">
        <w:t xml:space="preserve">Me “Terminal bregdetar” do të kuptohen depozitat bregdetare për naftën, nënproduktet e saj dhe produktet e tjera në </w:t>
      </w:r>
      <w:r w:rsidR="00614A86">
        <w:t>G</w:t>
      </w:r>
      <w:r w:rsidRPr="0073455B">
        <w:t xml:space="preserve">jirin e Vlorës në ballë të ish-uzinave të </w:t>
      </w:r>
      <w:r>
        <w:t>s</w:t>
      </w:r>
      <w:r w:rsidRPr="0073455B">
        <w:t>odës dhe të PVC-së.</w:t>
      </w:r>
    </w:p>
    <w:p w:rsidR="004E24ED" w:rsidRPr="0073455B" w:rsidRDefault="00672CC2" w:rsidP="004E24ED">
      <w:pPr>
        <w:pStyle w:val="Paragrafi"/>
      </w:pPr>
      <w:r>
        <w:t xml:space="preserve"> “Organi Shtetëror i A</w:t>
      </w:r>
      <w:r w:rsidR="004E24ED">
        <w:t>utorizuar” (OSHA</w:t>
      </w:r>
      <w:r w:rsidR="004E24ED" w:rsidRPr="0073455B">
        <w:t xml:space="preserve">) përbëhet nga Ministria e Ekonomisë, Ministria e Industrisë dhe </w:t>
      </w:r>
      <w:r w:rsidR="004E24ED">
        <w:t xml:space="preserve">e </w:t>
      </w:r>
      <w:r w:rsidR="004E24ED" w:rsidRPr="0073455B">
        <w:t>Energj</w:t>
      </w:r>
      <w:r w:rsidR="004E24ED">
        <w:t>e</w:t>
      </w:r>
      <w:r w:rsidR="004E24ED" w:rsidRPr="0073455B">
        <w:t xml:space="preserve">tikës, Ministria e Transportit dhe e Telekomunikacionit, Ministria e Mjedisit, Ministria e Financave dhe Ministria e Rregullimit të Territorit dhe e Turizmit, e krijuar me </w:t>
      </w:r>
      <w:r w:rsidR="004E24ED">
        <w:t>vendimin nr.297, datë 8.5.2003</w:t>
      </w:r>
      <w:r w:rsidR="004E24ED" w:rsidRPr="0073455B">
        <w:t xml:space="preserve"> të Këshillit të Ministrave.</w:t>
      </w:r>
    </w:p>
    <w:p w:rsidR="004E24ED" w:rsidRPr="0073455B" w:rsidRDefault="004E24ED" w:rsidP="004E24ED">
      <w:pPr>
        <w:pStyle w:val="Paragrafi"/>
      </w:pPr>
      <w:r w:rsidRPr="0073455B">
        <w:t>Me “Koncesionar” do të kuptohet PIR dhe/ose PIA dhe/ose zëvendësuesit e saj.</w:t>
      </w:r>
    </w:p>
    <w:p w:rsidR="004E24ED" w:rsidRPr="0073455B" w:rsidRDefault="004E24ED" w:rsidP="004E24ED">
      <w:pPr>
        <w:pStyle w:val="Paragrafi"/>
      </w:pPr>
      <w:r w:rsidRPr="0073455B">
        <w:t xml:space="preserve">Me “Projekt </w:t>
      </w:r>
      <w:r>
        <w:t>p</w:t>
      </w:r>
      <w:r w:rsidRPr="0073455B">
        <w:t xml:space="preserve">araprak” do të kuptohet i gjithë dokumentacioni ekzistues që shoqëron propozimin e pakërkuar të paraqitur nga Koncesionari para nënshkrimit të Marrëveshjes së </w:t>
      </w:r>
      <w:r>
        <w:t>k</w:t>
      </w:r>
      <w:r w:rsidRPr="0073455B">
        <w:t xml:space="preserve">oncesionit për </w:t>
      </w:r>
      <w:r>
        <w:t>t</w:t>
      </w:r>
      <w:r w:rsidRPr="0073455B">
        <w:t>erminalin dhe veçanërisht dokumentacioni që ndodhet në versionin e azh</w:t>
      </w:r>
      <w:r>
        <w:t>u</w:t>
      </w:r>
      <w:r w:rsidRPr="0073455B">
        <w:t xml:space="preserve">rnuar të propozimit të pakërkuar që i është dërguar </w:t>
      </w:r>
      <w:r>
        <w:t>p</w:t>
      </w:r>
      <w:r w:rsidRPr="0073455B">
        <w:t>rotokollit të Mini</w:t>
      </w:r>
      <w:r>
        <w:t>strisë së Industrisë dhe të Energje</w:t>
      </w:r>
      <w:r w:rsidRPr="0073455B">
        <w:t xml:space="preserve">tikës në datë 12 </w:t>
      </w:r>
      <w:r>
        <w:t>m</w:t>
      </w:r>
      <w:r w:rsidRPr="0073455B">
        <w:t>ars 2003, me numër 1686.</w:t>
      </w:r>
    </w:p>
    <w:p w:rsidR="004E24ED" w:rsidRPr="0073455B" w:rsidRDefault="004E24ED" w:rsidP="004E24ED">
      <w:pPr>
        <w:pStyle w:val="Paragrafi"/>
      </w:pPr>
      <w:r w:rsidRPr="0073455B">
        <w:t xml:space="preserve">Me “Projekt </w:t>
      </w:r>
      <w:r>
        <w:t>p</w:t>
      </w:r>
      <w:r w:rsidRPr="0073455B">
        <w:t xml:space="preserve">ërfundimtar” do të kuptohet </w:t>
      </w:r>
      <w:r>
        <w:t>p</w:t>
      </w:r>
      <w:r w:rsidRPr="0073455B">
        <w:t xml:space="preserve">rojekti </w:t>
      </w:r>
      <w:r>
        <w:t>p</w:t>
      </w:r>
      <w:r w:rsidRPr="0073455B">
        <w:t>araprak me zhvillimet dhe përmirësimet e tij të mëvonshme, të cilat do të përfshihen në një studim fizibiliteti më të detajuar, si dhe në dokumentet e tjer</w:t>
      </w:r>
      <w:r>
        <w:t>a</w:t>
      </w:r>
      <w:r w:rsidRPr="0073455B">
        <w:t xml:space="preserve"> inxhinierike bazë në lidhje me </w:t>
      </w:r>
      <w:r>
        <w:t>f</w:t>
      </w:r>
      <w:r w:rsidRPr="0073455B">
        <w:t xml:space="preserve">azën 1 dhe </w:t>
      </w:r>
      <w:r>
        <w:t>s</w:t>
      </w:r>
      <w:r w:rsidRPr="0073455B">
        <w:t xml:space="preserve">tadin 1, siç përshkruhet në </w:t>
      </w:r>
      <w:r>
        <w:t>s</w:t>
      </w:r>
      <w:r w:rsidRPr="0073455B">
        <w:t xml:space="preserve">htojcën 3.  Projekti </w:t>
      </w:r>
      <w:r>
        <w:t>p</w:t>
      </w:r>
      <w:r w:rsidRPr="0073455B">
        <w:t xml:space="preserve">ërfundimtar do të përgatitet sipas afateve dhe kushteve të përcaktuara në Marrëveshjen e </w:t>
      </w:r>
      <w:r>
        <w:t>k</w:t>
      </w:r>
      <w:r w:rsidRPr="0073455B">
        <w:t xml:space="preserve">oncesionit të </w:t>
      </w:r>
      <w:r>
        <w:t>t</w:t>
      </w:r>
      <w:r w:rsidRPr="0073455B">
        <w:t xml:space="preserve">erminalit dhe në </w:t>
      </w:r>
      <w:r>
        <w:t>m</w:t>
      </w:r>
      <w:r w:rsidRPr="0073455B">
        <w:t xml:space="preserve">arrëveshjen e </w:t>
      </w:r>
      <w:r>
        <w:t>k</w:t>
      </w:r>
      <w:r w:rsidRPr="0073455B">
        <w:t xml:space="preserve">oncesionit </w:t>
      </w:r>
      <w:r>
        <w:t>p</w:t>
      </w:r>
      <w:r w:rsidRPr="0073455B">
        <w:t xml:space="preserve">ortual dhe do të përfshijë një seksion, në të cilin do të tregohet e jepet, gjithashtu, edhe projekti i propozuar për </w:t>
      </w:r>
      <w:r>
        <w:t>f</w:t>
      </w:r>
      <w:r w:rsidRPr="0073455B">
        <w:t xml:space="preserve">azën 2 dhe 3, si dhe për </w:t>
      </w:r>
      <w:r>
        <w:t>s</w:t>
      </w:r>
      <w:r w:rsidRPr="0073455B">
        <w:t>tadin 2.</w:t>
      </w:r>
    </w:p>
    <w:p w:rsidR="004E24ED" w:rsidRPr="0073455B" w:rsidRDefault="004E24ED" w:rsidP="004E24ED">
      <w:pPr>
        <w:pStyle w:val="Paragrafi"/>
      </w:pPr>
      <w:r w:rsidRPr="0073455B">
        <w:t>Me “Zonë” do të kuptohet zona e caktuar për ndërtimin e terminalit bregdetar, me sipërfaqe prej 183</w:t>
      </w:r>
      <w:r>
        <w:t xml:space="preserve"> </w:t>
      </w:r>
      <w:r w:rsidRPr="0073455B">
        <w:t xml:space="preserve">000 metra katrorë, e cila është vijëzuar me të kuqe në hartën bashkëngjitur si </w:t>
      </w:r>
      <w:r w:rsidRPr="007F58E5">
        <w:t>shtojca 2/i.</w:t>
      </w:r>
      <w:r w:rsidRPr="0073455B">
        <w:t xml:space="preserve">  Zona është miratuar për ndërtim</w:t>
      </w:r>
      <w:r>
        <w:t>in e terminalit me vendimin nr.351, datë 29.4.2001</w:t>
      </w:r>
      <w:r w:rsidRPr="0073455B">
        <w:t xml:space="preserve"> të Këshillit të Ministrave, me </w:t>
      </w:r>
      <w:r>
        <w:t>v</w:t>
      </w:r>
      <w:r w:rsidRPr="0073455B">
        <w:t>endimin nr</w:t>
      </w:r>
      <w:r>
        <w:t>.1, datë 17.1.2003</w:t>
      </w:r>
      <w:r w:rsidRPr="0073455B">
        <w:t xml:space="preserve"> të KR</w:t>
      </w:r>
      <w:r>
        <w:t>R</w:t>
      </w:r>
      <w:r w:rsidRPr="0073455B">
        <w:t>T-s</w:t>
      </w:r>
      <w:r>
        <w:t>ë</w:t>
      </w:r>
      <w:r w:rsidRPr="0073455B">
        <w:t xml:space="preserve"> së Vlorës, me </w:t>
      </w:r>
      <w:r>
        <w:t>vendimin nr.9, datë 19.2.2003</w:t>
      </w:r>
      <w:r w:rsidRPr="0073455B">
        <w:t xml:space="preserve"> të KR</w:t>
      </w:r>
      <w:r>
        <w:t>R</w:t>
      </w:r>
      <w:r w:rsidRPr="0073455B">
        <w:t xml:space="preserve">T-së </w:t>
      </w:r>
      <w:r>
        <w:t>së Republikës t</w:t>
      </w:r>
      <w:r w:rsidRPr="0073455B">
        <w:t xml:space="preserve">ë Shqipërisë dhe me akte të tjera.  Forma dhe sipërfaqja e </w:t>
      </w:r>
      <w:r>
        <w:t>z</w:t>
      </w:r>
      <w:r w:rsidRPr="0073455B">
        <w:t>onës mund të pësojnë ndrysh</w:t>
      </w:r>
      <w:r>
        <w:t>ime si rezultat i ndërtimit të infrastrukturës p</w:t>
      </w:r>
      <w:r w:rsidRPr="0073455B">
        <w:t xml:space="preserve">ortuale, kuptimi i së cilës jepet më poshtë.  Kufizimet e saj të sakta me detin dhe sipërfaqja e saj e përgjithshme do të kolaudohen e përcaktohen siç parashikohet në nenin 10 (Transferimi i infrastrukturës detare dhe i teknologjisë përkatëse), pas dorëzimit të </w:t>
      </w:r>
      <w:r>
        <w:t>p</w:t>
      </w:r>
      <w:r w:rsidRPr="0073455B">
        <w:t xml:space="preserve">rojektit </w:t>
      </w:r>
      <w:r>
        <w:t>p</w:t>
      </w:r>
      <w:r w:rsidRPr="0073455B">
        <w:t>ërfundimtar.</w:t>
      </w:r>
    </w:p>
    <w:p w:rsidR="004E24ED" w:rsidRPr="0073455B" w:rsidRDefault="004E24ED" w:rsidP="004E24ED">
      <w:pPr>
        <w:pStyle w:val="Paragrafi"/>
      </w:pPr>
      <w:r w:rsidRPr="0073455B">
        <w:t xml:space="preserve">Me “Kanal” do të kuptohet pjesa e thelluar e detit, që do të përdoret nga anijet </w:t>
      </w:r>
      <w:r>
        <w:t>c</w:t>
      </w:r>
      <w:r w:rsidRPr="0073455B">
        <w:t xml:space="preserve">isternë për të hyrë në </w:t>
      </w:r>
      <w:r>
        <w:t>t</w:t>
      </w:r>
      <w:r w:rsidRPr="0073455B">
        <w:t xml:space="preserve">erminal dhe që është paraqitur grafikisht në </w:t>
      </w:r>
      <w:r>
        <w:t>p</w:t>
      </w:r>
      <w:r w:rsidRPr="0073455B">
        <w:t xml:space="preserve">rojektin </w:t>
      </w:r>
      <w:r>
        <w:t>p</w:t>
      </w:r>
      <w:r w:rsidRPr="0073455B">
        <w:t xml:space="preserve">araprak, në </w:t>
      </w:r>
      <w:r w:rsidRPr="00EC75B6">
        <w:t>shtojcën 1/ii.</w:t>
      </w:r>
    </w:p>
    <w:p w:rsidR="004E24ED" w:rsidRPr="00EC75B6" w:rsidRDefault="004E24ED" w:rsidP="004E24ED">
      <w:pPr>
        <w:pStyle w:val="Paragrafi"/>
      </w:pPr>
      <w:r w:rsidRPr="0073455B">
        <w:t xml:space="preserve">Me “Zonë </w:t>
      </w:r>
      <w:r>
        <w:t>d</w:t>
      </w:r>
      <w:r w:rsidRPr="0073455B">
        <w:t xml:space="preserve">etare të </w:t>
      </w:r>
      <w:r>
        <w:t>r</w:t>
      </w:r>
      <w:r w:rsidRPr="0073455B">
        <w:t xml:space="preserve">ezervuar” do të kuptohet pjesa e thelluar e detit që do të përdoret nga anijet </w:t>
      </w:r>
      <w:r>
        <w:t>c</w:t>
      </w:r>
      <w:r w:rsidRPr="0073455B">
        <w:t xml:space="preserve">isternë për kryerjen </w:t>
      </w:r>
      <w:r>
        <w:t>e manovrës dhe ankorimin e tyre</w:t>
      </w:r>
      <w:r w:rsidRPr="0073455B">
        <w:t xml:space="preserve"> dhe që</w:t>
      </w:r>
      <w:r w:rsidR="00614A86">
        <w:t xml:space="preserve"> është paraqitur grafikisht në projektin p</w:t>
      </w:r>
      <w:r w:rsidRPr="0073455B">
        <w:t xml:space="preserve">araprak, në </w:t>
      </w:r>
      <w:r w:rsidRPr="00EC75B6">
        <w:t>shtojcën 1/ii</w:t>
      </w:r>
      <w:r>
        <w:t>.</w:t>
      </w:r>
    </w:p>
    <w:p w:rsidR="004E24ED" w:rsidRPr="0073455B" w:rsidRDefault="004E24ED" w:rsidP="004E24ED">
      <w:pPr>
        <w:pStyle w:val="Paragrafi"/>
      </w:pPr>
      <w:r w:rsidRPr="0073455B">
        <w:t xml:space="preserve">Me “Infrastrukturë </w:t>
      </w:r>
      <w:r>
        <w:t>p</w:t>
      </w:r>
      <w:r w:rsidRPr="0073455B">
        <w:t xml:space="preserve">ortuale” do të kuptohet infrastruktura e domosdoshme, e lidhur me </w:t>
      </w:r>
      <w:r>
        <w:t>t</w:t>
      </w:r>
      <w:r w:rsidRPr="0073455B">
        <w:t xml:space="preserve">erminalin, që përfshin një gjerësi prej 10 metrash ndërmjet bregut të detit, që do të rezultojë pas ndërtimit të </w:t>
      </w:r>
      <w:r>
        <w:t>z</w:t>
      </w:r>
      <w:r w:rsidRPr="0073455B">
        <w:t xml:space="preserve">onave të </w:t>
      </w:r>
      <w:r>
        <w:t>m</w:t>
      </w:r>
      <w:r w:rsidRPr="0073455B">
        <w:t xml:space="preserve">bushura </w:t>
      </w:r>
      <w:r>
        <w:t>bregdetare dhe kufirit jug</w:t>
      </w:r>
      <w:r w:rsidRPr="0073455B">
        <w:t xml:space="preserve">perëndimor të </w:t>
      </w:r>
      <w:r>
        <w:t>terminalit</w:t>
      </w:r>
      <w:r w:rsidRPr="0073455B">
        <w:t xml:space="preserve"> dhe që është vijëzuar në </w:t>
      </w:r>
      <w:r>
        <w:t>p</w:t>
      </w:r>
      <w:r w:rsidRPr="0073455B">
        <w:t xml:space="preserve">rojektin </w:t>
      </w:r>
      <w:r>
        <w:t>p</w:t>
      </w:r>
      <w:r w:rsidRPr="0073455B">
        <w:t xml:space="preserve">araprak, në </w:t>
      </w:r>
      <w:r>
        <w:t>s</w:t>
      </w:r>
      <w:r w:rsidRPr="0073455B">
        <w:t>htojcën 1/ii.</w:t>
      </w:r>
    </w:p>
    <w:p w:rsidR="004E24ED" w:rsidRPr="0073455B" w:rsidRDefault="004E24ED" w:rsidP="004E24ED">
      <w:pPr>
        <w:pStyle w:val="Paragrafi"/>
      </w:pPr>
      <w:r w:rsidRPr="0073455B">
        <w:t xml:space="preserve">Me “Zona të </w:t>
      </w:r>
      <w:r>
        <w:t>m</w:t>
      </w:r>
      <w:r w:rsidRPr="0073455B">
        <w:t xml:space="preserve">bushura </w:t>
      </w:r>
      <w:r>
        <w:t>b</w:t>
      </w:r>
      <w:r w:rsidRPr="0073455B">
        <w:t xml:space="preserve">regdetare” do të kuptohen zonat e bregdetit përballë </w:t>
      </w:r>
      <w:r>
        <w:t>z</w:t>
      </w:r>
      <w:r w:rsidRPr="0073455B">
        <w:t xml:space="preserve">onës, të cilat ndodhen pas bankinës portuale, dhe që do të mbushen e ndërtohen nga Koncesionari.  Zonat e </w:t>
      </w:r>
      <w:r>
        <w:t>m</w:t>
      </w:r>
      <w:r w:rsidRPr="0073455B">
        <w:t xml:space="preserve">bushura </w:t>
      </w:r>
      <w:r>
        <w:t>b</w:t>
      </w:r>
      <w:r w:rsidRPr="0073455B">
        <w:t xml:space="preserve">regdetare, të cilat tregohen përafërsisht në </w:t>
      </w:r>
      <w:r>
        <w:t>p</w:t>
      </w:r>
      <w:r w:rsidRPr="0073455B">
        <w:t xml:space="preserve">rojektin </w:t>
      </w:r>
      <w:r>
        <w:t>p</w:t>
      </w:r>
      <w:r w:rsidRPr="0073455B">
        <w:t xml:space="preserve">araprak, në </w:t>
      </w:r>
      <w:r w:rsidRPr="00EC75B6">
        <w:t>shtojcën 1/ii,</w:t>
      </w:r>
      <w:r w:rsidRPr="0073455B">
        <w:t xml:space="preserve"> do të kolaudohen e përcaktohen me saktësi pas mbarimit të ndërtimit të </w:t>
      </w:r>
      <w:r>
        <w:t>i</w:t>
      </w:r>
      <w:r w:rsidRPr="0073455B">
        <w:t xml:space="preserve">nfrastrukturës </w:t>
      </w:r>
      <w:r>
        <w:t>p</w:t>
      </w:r>
      <w:r w:rsidRPr="0073455B">
        <w:t>ortuale.</w:t>
      </w:r>
    </w:p>
    <w:p w:rsidR="004E24ED" w:rsidRPr="0073455B" w:rsidRDefault="004E24ED" w:rsidP="004E24ED">
      <w:pPr>
        <w:pStyle w:val="Paragrafi"/>
      </w:pPr>
      <w:r w:rsidRPr="0073455B">
        <w:t xml:space="preserve">“Zona e </w:t>
      </w:r>
      <w:r>
        <w:t>k</w:t>
      </w:r>
      <w:r w:rsidRPr="0073455B">
        <w:t xml:space="preserve">oncesionit </w:t>
      </w:r>
      <w:r>
        <w:t>p</w:t>
      </w:r>
      <w:r w:rsidR="00614A86">
        <w:t>ortual” përbëhet nga i</w:t>
      </w:r>
      <w:r w:rsidRPr="0073455B">
        <w:t xml:space="preserve">nfrastruktura </w:t>
      </w:r>
      <w:r>
        <w:t>p</w:t>
      </w:r>
      <w:r w:rsidRPr="0073455B">
        <w:t xml:space="preserve">ortuale, </w:t>
      </w:r>
      <w:r>
        <w:t>k</w:t>
      </w:r>
      <w:r w:rsidRPr="0073455B">
        <w:t xml:space="preserve">anali, </w:t>
      </w:r>
      <w:r>
        <w:t>z</w:t>
      </w:r>
      <w:r w:rsidRPr="0073455B">
        <w:t xml:space="preserve">ona </w:t>
      </w:r>
      <w:r>
        <w:t>d</w:t>
      </w:r>
      <w:r w:rsidRPr="0073455B">
        <w:t xml:space="preserve">etare dhe nga një pjesë e </w:t>
      </w:r>
      <w:r>
        <w:t>z</w:t>
      </w:r>
      <w:r w:rsidRPr="0073455B">
        <w:t xml:space="preserve">onave të </w:t>
      </w:r>
      <w:r>
        <w:t>m</w:t>
      </w:r>
      <w:r w:rsidRPr="0073455B">
        <w:t xml:space="preserve">bushura </w:t>
      </w:r>
      <w:r>
        <w:t>b</w:t>
      </w:r>
      <w:r w:rsidRPr="0073455B">
        <w:t>regdetare.</w:t>
      </w:r>
    </w:p>
    <w:p w:rsidR="004E24ED" w:rsidRPr="0073455B" w:rsidRDefault="004E24ED" w:rsidP="004E24ED">
      <w:pPr>
        <w:pStyle w:val="Paragrafi"/>
      </w:pPr>
      <w:r w:rsidRPr="0073455B">
        <w:t xml:space="preserve">Me “Kontratë </w:t>
      </w:r>
      <w:r>
        <w:t>s</w:t>
      </w:r>
      <w:r w:rsidRPr="0073455B">
        <w:t xml:space="preserve">hitjeje” do të kuptohet akti i kalimit të pronësisë mbi </w:t>
      </w:r>
      <w:r>
        <w:t>z</w:t>
      </w:r>
      <w:r w:rsidRPr="0073455B">
        <w:t xml:space="preserve">onën (siç do të rezultojë më së fundi nga </w:t>
      </w:r>
      <w:r>
        <w:t>p</w:t>
      </w:r>
      <w:r w:rsidRPr="0073455B">
        <w:t xml:space="preserve">rojekti </w:t>
      </w:r>
      <w:r>
        <w:t>p</w:t>
      </w:r>
      <w:r w:rsidRPr="0073455B">
        <w:t xml:space="preserve">ërfundimtar, duke përfshirë edhe ndikimet nga </w:t>
      </w:r>
      <w:r>
        <w:t>z</w:t>
      </w:r>
      <w:r w:rsidRPr="0073455B">
        <w:t xml:space="preserve">onat e </w:t>
      </w:r>
      <w:r>
        <w:t>m</w:t>
      </w:r>
      <w:r w:rsidRPr="0073455B">
        <w:t xml:space="preserve">bushura </w:t>
      </w:r>
      <w:r>
        <w:t>b</w:t>
      </w:r>
      <w:r w:rsidRPr="0073455B">
        <w:t xml:space="preserve">regdetare dhe nga puna e pastrimit dhe thellimit të fundit të detit), si dhe të gjitha aktet e tjera respektive të mëvonshme, duke përfshirë edhe regjistrimet e domosdoshme në </w:t>
      </w:r>
      <w:r>
        <w:t>r</w:t>
      </w:r>
      <w:r w:rsidRPr="0073455B">
        <w:t xml:space="preserve">egjistrin e </w:t>
      </w:r>
      <w:r>
        <w:t>p</w:t>
      </w:r>
      <w:r w:rsidRPr="0073455B">
        <w:t xml:space="preserve">asurive të </w:t>
      </w:r>
      <w:r>
        <w:t>p</w:t>
      </w:r>
      <w:r w:rsidRPr="0073455B">
        <w:t>aluajtshme.</w:t>
      </w:r>
    </w:p>
    <w:p w:rsidR="004E24ED" w:rsidRPr="0073455B" w:rsidRDefault="004E24ED" w:rsidP="004E24ED">
      <w:pPr>
        <w:pStyle w:val="Paragrafi"/>
      </w:pPr>
      <w:r w:rsidRPr="0073455B">
        <w:t xml:space="preserve">Kuptimet e përshkrimet </w:t>
      </w:r>
      <w:r>
        <w:t>e mësipërme dhe shtojcat bashkë</w:t>
      </w:r>
      <w:r w:rsidRPr="0073455B">
        <w:t>ngjitur janë pjesë përbërëse dhe thelbësore e kësaj Marrëveshjeje.</w:t>
      </w:r>
    </w:p>
    <w:p w:rsidR="004E24ED" w:rsidRPr="0073455B" w:rsidRDefault="004E24ED" w:rsidP="004E24ED">
      <w:pPr>
        <w:pStyle w:val="Paragrafi"/>
      </w:pPr>
    </w:p>
    <w:p w:rsidR="004E24ED" w:rsidRPr="0073455B" w:rsidRDefault="004E24ED" w:rsidP="004E24ED">
      <w:pPr>
        <w:pStyle w:val="NeniNr"/>
        <w:keepNext w:val="0"/>
      </w:pPr>
      <w:r w:rsidRPr="0073455B">
        <w:t>Neni 2</w:t>
      </w:r>
    </w:p>
    <w:p w:rsidR="004E24ED" w:rsidRPr="0073455B" w:rsidRDefault="00AA7AEC" w:rsidP="004E24ED">
      <w:pPr>
        <w:pStyle w:val="NeniTitull"/>
        <w:keepNext w:val="0"/>
      </w:pPr>
      <w:r>
        <w:t>Objekti i k</w:t>
      </w:r>
      <w:r w:rsidR="004E24ED">
        <w:t>onc</w:t>
      </w:r>
      <w:r w:rsidR="004E24ED" w:rsidRPr="0073455B">
        <w:t>esionit</w:t>
      </w:r>
    </w:p>
    <w:p w:rsidR="004E24ED" w:rsidRPr="0073455B" w:rsidRDefault="004E24ED" w:rsidP="004E24ED">
      <w:pPr>
        <w:pStyle w:val="Paragrafi"/>
      </w:pPr>
    </w:p>
    <w:p w:rsidR="004E24ED" w:rsidRPr="0073455B" w:rsidRDefault="004E24ED" w:rsidP="004E24ED">
      <w:pPr>
        <w:pStyle w:val="Paragrafi"/>
      </w:pPr>
      <w:r w:rsidRPr="0073455B">
        <w:t xml:space="preserve">Objekti i Marrëveshjes së </w:t>
      </w:r>
      <w:r>
        <w:t>k</w:t>
      </w:r>
      <w:r w:rsidRPr="0073455B">
        <w:t xml:space="preserve">oncesionit </w:t>
      </w:r>
      <w:r>
        <w:t>p</w:t>
      </w:r>
      <w:r w:rsidRPr="0073455B">
        <w:t>ortual ësht</w:t>
      </w:r>
      <w:r w:rsidR="00614A86">
        <w:t>ë ndërtimi dhe shfrytëzimi i i</w:t>
      </w:r>
      <w:r w:rsidRPr="0073455B">
        <w:t xml:space="preserve">nfrastrukturës </w:t>
      </w:r>
      <w:r>
        <w:t>p</w:t>
      </w:r>
      <w:r w:rsidRPr="0073455B">
        <w:t xml:space="preserve">ortuale, të </w:t>
      </w:r>
      <w:r>
        <w:t>z</w:t>
      </w:r>
      <w:r w:rsidRPr="0073455B">
        <w:t xml:space="preserve">onave të </w:t>
      </w:r>
      <w:r>
        <w:t>m</w:t>
      </w:r>
      <w:r w:rsidRPr="0073455B">
        <w:t xml:space="preserve">bushura </w:t>
      </w:r>
      <w:r>
        <w:t>b</w:t>
      </w:r>
      <w:r w:rsidRPr="0073455B">
        <w:t xml:space="preserve">regdetare, </w:t>
      </w:r>
      <w:r>
        <w:t>k</w:t>
      </w:r>
      <w:r w:rsidRPr="0073455B">
        <w:t xml:space="preserve">analit dhe të </w:t>
      </w:r>
      <w:r>
        <w:t>z</w:t>
      </w:r>
      <w:r w:rsidRPr="0073455B">
        <w:t xml:space="preserve">onës </w:t>
      </w:r>
      <w:r>
        <w:t>d</w:t>
      </w:r>
      <w:r w:rsidRPr="0073455B">
        <w:t xml:space="preserve">etare të </w:t>
      </w:r>
      <w:r>
        <w:t>r</w:t>
      </w:r>
      <w:r w:rsidRPr="0073455B">
        <w:t xml:space="preserve">ezervuar, sipas </w:t>
      </w:r>
      <w:r>
        <w:t>p</w:t>
      </w:r>
      <w:r w:rsidRPr="0073455B">
        <w:t xml:space="preserve">rojektit </w:t>
      </w:r>
      <w:r>
        <w:t>p</w:t>
      </w:r>
      <w:r w:rsidRPr="0073455B">
        <w:t xml:space="preserve">ërfundimtar, si dhe përcaktimi dhe rregullimi i të gjitha të drejtave, detyrimeve dhe përgjegjësive që kanë Palët, brenda një kuadri bashkëpunimi reciprok dhe të ngushtë ndërmjet Palëve, si dhe në lidhje me parashikimet e Marrëveshjes së </w:t>
      </w:r>
      <w:r>
        <w:t>k</w:t>
      </w:r>
      <w:r w:rsidRPr="0073455B">
        <w:t xml:space="preserve">oncesionit për </w:t>
      </w:r>
      <w:r>
        <w:t>t</w:t>
      </w:r>
      <w:r w:rsidRPr="0073455B">
        <w:t>erminalin.</w:t>
      </w:r>
    </w:p>
    <w:p w:rsidR="004E24ED" w:rsidRPr="0073455B" w:rsidRDefault="004E24ED" w:rsidP="004E24ED">
      <w:pPr>
        <w:pStyle w:val="Paragrafi"/>
      </w:pPr>
    </w:p>
    <w:p w:rsidR="004E24ED" w:rsidRPr="0073455B" w:rsidRDefault="004E24ED" w:rsidP="004E24ED">
      <w:pPr>
        <w:pStyle w:val="NeniNr"/>
        <w:keepNext w:val="0"/>
      </w:pPr>
      <w:r w:rsidRPr="0073455B">
        <w:t>Neni 3</w:t>
      </w:r>
    </w:p>
    <w:p w:rsidR="004E24ED" w:rsidRPr="0073455B" w:rsidRDefault="004E24ED" w:rsidP="004E24ED">
      <w:pPr>
        <w:pStyle w:val="NeniTitull"/>
        <w:keepNext w:val="0"/>
      </w:pPr>
      <w:r w:rsidRPr="0073455B">
        <w:t>Afatet</w:t>
      </w:r>
    </w:p>
    <w:p w:rsidR="004E24ED" w:rsidRPr="0073455B" w:rsidRDefault="004E24ED" w:rsidP="004E24ED">
      <w:pPr>
        <w:pStyle w:val="Paragrafi"/>
      </w:pPr>
    </w:p>
    <w:p w:rsidR="00614A86" w:rsidRDefault="004E24ED" w:rsidP="004E24ED">
      <w:pPr>
        <w:pStyle w:val="Paragrafi"/>
      </w:pPr>
      <w:r w:rsidRPr="0073455B">
        <w:t xml:space="preserve">1.  Koncesionari parashikon ndërtimin e të gjithë </w:t>
      </w:r>
      <w:r>
        <w:t>z</w:t>
      </w:r>
      <w:r w:rsidRPr="0073455B">
        <w:t xml:space="preserve">onës së </w:t>
      </w:r>
      <w:r>
        <w:t>k</w:t>
      </w:r>
      <w:r w:rsidRPr="0073455B">
        <w:t xml:space="preserve">oncesionit </w:t>
      </w:r>
      <w:r>
        <w:t>p</w:t>
      </w:r>
      <w:r w:rsidRPr="0073455B">
        <w:t>ortual në disa stade, afati kohor i të cilave do të varet kryesisht nga tende</w:t>
      </w:r>
      <w:r>
        <w:t>ncat ekzistuese dhe në ato afat</w:t>
      </w:r>
      <w:r w:rsidRPr="0073455B">
        <w:t xml:space="preserve">mesme të konsumit të produkteve të naftës (dhe të produkteve të tjera) në Shqipëri, dhe që tregohen me përafërsi në treguesin, i cili, së bashku me një përshkrim teknik, gjendet </w:t>
      </w:r>
      <w:r w:rsidR="00614A86">
        <w:t>i</w:t>
      </w:r>
      <w:r>
        <w:t xml:space="preserve"> </w:t>
      </w:r>
      <w:r w:rsidRPr="0073455B">
        <w:t>bashk</w:t>
      </w:r>
      <w:r>
        <w:t>ë</w:t>
      </w:r>
      <w:r w:rsidRPr="0073455B">
        <w:t xml:space="preserve">ngjitur si </w:t>
      </w:r>
      <w:r w:rsidRPr="00D26376">
        <w:t>shtojca</w:t>
      </w:r>
      <w:r w:rsidRPr="002D591A">
        <w:rPr>
          <w:b/>
        </w:rPr>
        <w:t xml:space="preserve"> </w:t>
      </w:r>
      <w:r w:rsidRPr="00614A86">
        <w:t>3,</w:t>
      </w:r>
      <w:r>
        <w:t xml:space="preserve"> duke sqaruar se stadi i parë (s</w:t>
      </w:r>
      <w:r w:rsidRPr="0073455B">
        <w:t>tadi 1) do të realizohet siç paraqitet në këtë tregues.</w:t>
      </w:r>
    </w:p>
    <w:p w:rsidR="00191975" w:rsidRPr="0073455B" w:rsidRDefault="00191975" w:rsidP="004E24ED">
      <w:pPr>
        <w:pStyle w:val="Paragrafi"/>
      </w:pPr>
    </w:p>
    <w:p w:rsidR="004E24ED" w:rsidRPr="0073455B" w:rsidRDefault="004E24ED" w:rsidP="004E24ED">
      <w:pPr>
        <w:pStyle w:val="Paragrafi"/>
      </w:pPr>
      <w:r w:rsidRPr="0073455B">
        <w:t xml:space="preserve">2.  Koncesionari, brenda nëntë muajve nga dita e hyrjes në fuqi të kësaj Marrëveshjeje të </w:t>
      </w:r>
      <w:r>
        <w:t>k</w:t>
      </w:r>
      <w:r w:rsidRPr="0073455B">
        <w:t xml:space="preserve">oncesionit </w:t>
      </w:r>
      <w:r>
        <w:t>p</w:t>
      </w:r>
      <w:r w:rsidRPr="0073455B">
        <w:t xml:space="preserve">ortual ose të </w:t>
      </w:r>
      <w:r>
        <w:t>m</w:t>
      </w:r>
      <w:r w:rsidRPr="0073455B">
        <w:t xml:space="preserve">arrëveshjes së </w:t>
      </w:r>
      <w:r>
        <w:t>k</w:t>
      </w:r>
      <w:r w:rsidRPr="0073455B">
        <w:t xml:space="preserve">oncesionit për </w:t>
      </w:r>
      <w:r>
        <w:t>t</w:t>
      </w:r>
      <w:r w:rsidRPr="0073455B">
        <w:t xml:space="preserve">erminalin (cilado hyn në fuqi më pas) dhe në bashkëpunim të plotë me Qeverinë, do të kryejë e </w:t>
      </w:r>
      <w:r>
        <w:t xml:space="preserve">do të </w:t>
      </w:r>
      <w:r w:rsidRPr="0073455B">
        <w:t xml:space="preserve">përfundojë </w:t>
      </w:r>
      <w:r>
        <w:t>p</w:t>
      </w:r>
      <w:r w:rsidRPr="0073455B">
        <w:t xml:space="preserve">rojektin </w:t>
      </w:r>
      <w:r>
        <w:t>p</w:t>
      </w:r>
      <w:r w:rsidRPr="0073455B">
        <w:t xml:space="preserve">ërfundimtar. Koncesionari do të fillojë ndërtimin e </w:t>
      </w:r>
      <w:r>
        <w:t>z</w:t>
      </w:r>
      <w:r w:rsidRPr="0073455B">
        <w:t xml:space="preserve">onës së </w:t>
      </w:r>
      <w:r>
        <w:t>k</w:t>
      </w:r>
      <w:r w:rsidRPr="0073455B">
        <w:t xml:space="preserve">oncesionit </w:t>
      </w:r>
      <w:r>
        <w:t>p</w:t>
      </w:r>
      <w:r w:rsidRPr="0073455B">
        <w:t>ortual brenda gjashtëdhjetë ditëve nga pajisja e tij me të gjitha kon</w:t>
      </w:r>
      <w:r>
        <w:t>c</w:t>
      </w:r>
      <w:r w:rsidRPr="0073455B">
        <w:t>esionet, autorizimet dh</w:t>
      </w:r>
      <w:r>
        <w:t>e lejet përkatëse të të gjitha a</w:t>
      </w:r>
      <w:r w:rsidRPr="0073455B">
        <w:t xml:space="preserve">utoriteteve kompetente </w:t>
      </w:r>
      <w:r>
        <w:t>s</w:t>
      </w:r>
      <w:r w:rsidRPr="0073455B">
        <w:t xml:space="preserve">hqiptare (duke përfshirë këtu edhe organet e pushtetit vendor të Vlorës) dhe do të përfundojë ndërtimin e tyre brenda 24 muajve në vijim, me kusht që gjatë kësaj periudhe të mos krijohen pengesa burokratike ose situata të tjera të vështira që mund të pengojnë përfundimin e punimeve. Pas kësaj koncesioni do të vazhdojë për 30 vjet me të drejtë ripërtëritjeje, ashtu siç specifikohet më mirë në nenin 5 më poshtë. </w:t>
      </w:r>
    </w:p>
    <w:p w:rsidR="004E24ED" w:rsidRPr="0073455B" w:rsidRDefault="004E24ED" w:rsidP="004E24ED">
      <w:pPr>
        <w:pStyle w:val="Paragrafi"/>
      </w:pPr>
      <w:r w:rsidRPr="0073455B">
        <w:t>3.  Më tej Palët bien dakor</w:t>
      </w:r>
      <w:r>
        <w:t>d</w:t>
      </w:r>
      <w:r w:rsidRPr="0073455B">
        <w:t xml:space="preserve"> se në rast se afatet e parashikuara në këtë nen nuk përmbushen nga PIA, si dhe me kusht që (i) vonesa të mos jetë shkaktuar për faj dhe me keqdashje nga PIA, si dhe (ii) të mos ndodhemi përpara situatës kur </w:t>
      </w:r>
      <w:r>
        <w:t>s</w:t>
      </w:r>
      <w:r w:rsidRPr="0073455B">
        <w:t>hteti mund të ushtrojë të drejtën e zëv</w:t>
      </w:r>
      <w:r>
        <w:t>e</w:t>
      </w:r>
      <w:r w:rsidRPr="0073455B">
        <w:t>ndësimit të Koncesionarit të parashikuar në nen</w:t>
      </w:r>
      <w:r w:rsidR="00614A86">
        <w:t>in 9.3 të kësaj Marrëveshjeje, s</w:t>
      </w:r>
      <w:r w:rsidRPr="0073455B">
        <w:t>hte</w:t>
      </w:r>
      <w:r>
        <w:t>ti ka të drejtë t’i kërkojë  PIA-</w:t>
      </w:r>
      <w:r w:rsidRPr="0073455B">
        <w:t xml:space="preserve">s një penalitet në masën prej 5000 </w:t>
      </w:r>
      <w:r>
        <w:t>e</w:t>
      </w:r>
      <w:r w:rsidRPr="0073455B">
        <w:t>urosh për çdo muaj vonesë.</w:t>
      </w:r>
    </w:p>
    <w:p w:rsidR="004E24ED" w:rsidRPr="0073455B" w:rsidRDefault="004E24ED" w:rsidP="004E24ED">
      <w:pPr>
        <w:pStyle w:val="Paragrafi"/>
      </w:pPr>
    </w:p>
    <w:p w:rsidR="004E24ED" w:rsidRPr="0073455B" w:rsidRDefault="004E24ED" w:rsidP="004E24ED">
      <w:pPr>
        <w:pStyle w:val="NeniNr"/>
        <w:keepNext w:val="0"/>
      </w:pPr>
      <w:r w:rsidRPr="0073455B">
        <w:t>Neni 4</w:t>
      </w:r>
    </w:p>
    <w:p w:rsidR="004E24ED" w:rsidRPr="0073455B" w:rsidRDefault="004E24ED" w:rsidP="004E24ED">
      <w:pPr>
        <w:pStyle w:val="NeniTitull"/>
        <w:keepNext w:val="0"/>
      </w:pPr>
      <w:r w:rsidRPr="0073455B">
        <w:t>Detyrimet e Koncesionarit</w:t>
      </w:r>
    </w:p>
    <w:p w:rsidR="004E24ED" w:rsidRPr="0073455B" w:rsidRDefault="004E24ED" w:rsidP="004E24ED">
      <w:pPr>
        <w:pStyle w:val="Paragrafi"/>
      </w:pPr>
    </w:p>
    <w:p w:rsidR="004E24ED" w:rsidRPr="0073455B" w:rsidRDefault="004E24ED" w:rsidP="004E24ED">
      <w:pPr>
        <w:pStyle w:val="Paragrafi"/>
      </w:pPr>
      <w:r w:rsidRPr="0073455B">
        <w:t xml:space="preserve">PIA, duke pasur parasysh gjithashtu </w:t>
      </w:r>
      <w:r>
        <w:t>detyrimet e s</w:t>
      </w:r>
      <w:r w:rsidRPr="0073455B">
        <w:t>htetit që parash</w:t>
      </w:r>
      <w:r>
        <w:t>ikohen në nenin 5 (Detyrimet e s</w:t>
      </w:r>
      <w:r w:rsidRPr="0073455B">
        <w:t xml:space="preserve">htetit dhe të </w:t>
      </w:r>
      <w:r>
        <w:t>s</w:t>
      </w:r>
      <w:r w:rsidRPr="0073455B">
        <w:t xml:space="preserve">ektorit </w:t>
      </w:r>
      <w:r>
        <w:t>p</w:t>
      </w:r>
      <w:r w:rsidRPr="0073455B">
        <w:t xml:space="preserve">ublik) më poshtë, merr përsipër: </w:t>
      </w:r>
    </w:p>
    <w:p w:rsidR="004E24ED" w:rsidRPr="0073455B" w:rsidRDefault="004E24ED" w:rsidP="004E24ED">
      <w:pPr>
        <w:pStyle w:val="Paragrafi"/>
      </w:pPr>
      <w:r>
        <w:t>1. T</w:t>
      </w:r>
      <w:r w:rsidRPr="0073455B">
        <w:t xml:space="preserve">ë kryejë e të përfundojë, brenda nëntë muajve nga dita e hyrjes në fuqi të kësaj Marrëveshjeje të </w:t>
      </w:r>
      <w:r>
        <w:t>k</w:t>
      </w:r>
      <w:r w:rsidRPr="0073455B">
        <w:t xml:space="preserve">oncesionit </w:t>
      </w:r>
      <w:r>
        <w:t>p</w:t>
      </w:r>
      <w:r w:rsidRPr="0073455B">
        <w:t xml:space="preserve">ortual, </w:t>
      </w:r>
      <w:r>
        <w:t>p</w:t>
      </w:r>
      <w:r w:rsidRPr="0073455B">
        <w:t xml:space="preserve">rojektin </w:t>
      </w:r>
      <w:r>
        <w:t>p</w:t>
      </w:r>
      <w:r w:rsidRPr="0073455B">
        <w:t xml:space="preserve">ërfundimtar të </w:t>
      </w:r>
      <w:r>
        <w:t>t</w:t>
      </w:r>
      <w:r w:rsidRPr="0073455B">
        <w:t xml:space="preserve">erminalit dhe të </w:t>
      </w:r>
      <w:r>
        <w:t>z</w:t>
      </w:r>
      <w:r w:rsidRPr="0073455B">
        <w:t xml:space="preserve">onës së saj të </w:t>
      </w:r>
      <w:r>
        <w:t>k</w:t>
      </w:r>
      <w:r w:rsidRPr="0073455B">
        <w:t xml:space="preserve">oncesionit </w:t>
      </w:r>
      <w:r>
        <w:t>p</w:t>
      </w:r>
      <w:r w:rsidRPr="0073455B">
        <w:t xml:space="preserve">ortual, duke sqaruar se paraqitja skematike e </w:t>
      </w:r>
      <w:r>
        <w:t>p</w:t>
      </w:r>
      <w:r w:rsidRPr="0073455B">
        <w:t xml:space="preserve">rojektit </w:t>
      </w:r>
      <w:r>
        <w:t>p</w:t>
      </w:r>
      <w:r w:rsidRPr="0073455B">
        <w:t xml:space="preserve">ërfundimtar mund të pësojë ndryshime nga ajo </w:t>
      </w:r>
      <w:r>
        <w:t>e p</w:t>
      </w:r>
      <w:r w:rsidRPr="0073455B">
        <w:t xml:space="preserve">rojektit </w:t>
      </w:r>
      <w:r>
        <w:t>p</w:t>
      </w:r>
      <w:r w:rsidRPr="0073455B">
        <w:t>araprak, me kusht që, gjithsesi, të j</w:t>
      </w:r>
      <w:r>
        <w:t>enë plotësuar të gjitha standard</w:t>
      </w:r>
      <w:r w:rsidRPr="0073455B">
        <w:t xml:space="preserve">et respektive të sigurisë, si dhe me kusht që </w:t>
      </w:r>
      <w:r>
        <w:t>s</w:t>
      </w:r>
      <w:r w:rsidRPr="0073455B">
        <w:t xml:space="preserve">tadi 1 të jetë ashtu siç përshkruhet në </w:t>
      </w:r>
      <w:r w:rsidRPr="00D26376">
        <w:t>shtojcën 3;</w:t>
      </w:r>
    </w:p>
    <w:p w:rsidR="004E24ED" w:rsidRDefault="004E24ED" w:rsidP="004E24ED">
      <w:pPr>
        <w:pStyle w:val="Paragrafi"/>
      </w:pPr>
      <w:r>
        <w:t>2. T</w:t>
      </w:r>
      <w:r w:rsidRPr="0073455B">
        <w:t>ë paraqesë, mbi bazën e</w:t>
      </w:r>
      <w:r>
        <w:t xml:space="preserve"> konkluzioneve të favorshme të projektit p</w:t>
      </w:r>
      <w:r w:rsidRPr="0073455B">
        <w:t xml:space="preserve">ërfundimtar, të gjitha kërkesat e nevojshme përpara </w:t>
      </w:r>
      <w:r>
        <w:t>a</w:t>
      </w:r>
      <w:r w:rsidRPr="0073455B">
        <w:t xml:space="preserve">utoriteteve kompetente </w:t>
      </w:r>
      <w:r>
        <w:t>s</w:t>
      </w:r>
      <w:r w:rsidRPr="0073455B">
        <w:t>hqiptare për të marrë të gjitha të drejtat, kon</w:t>
      </w:r>
      <w:r>
        <w:t>c</w:t>
      </w:r>
      <w:r w:rsidRPr="0073455B">
        <w:t xml:space="preserve">esionet, autorizimet dhe lejet e nevojshme për ndërtimin dhe shfrytëzimin e </w:t>
      </w:r>
      <w:r>
        <w:t>z</w:t>
      </w:r>
      <w:r w:rsidRPr="0073455B">
        <w:t xml:space="preserve">onës së </w:t>
      </w:r>
      <w:r>
        <w:t>k</w:t>
      </w:r>
      <w:r w:rsidRPr="0073455B">
        <w:t xml:space="preserve">oncesionit </w:t>
      </w:r>
      <w:r>
        <w:t>p</w:t>
      </w:r>
      <w:r w:rsidRPr="0073455B">
        <w:t xml:space="preserve">ortual sipas </w:t>
      </w:r>
      <w:r>
        <w:t>p</w:t>
      </w:r>
      <w:r w:rsidRPr="0073455B">
        <w:t xml:space="preserve">rojektit </w:t>
      </w:r>
      <w:r>
        <w:t>p</w:t>
      </w:r>
      <w:r w:rsidRPr="0073455B">
        <w:t>ërfundimtar;</w:t>
      </w:r>
    </w:p>
    <w:p w:rsidR="004E24ED" w:rsidRPr="0073455B" w:rsidRDefault="004E24ED" w:rsidP="004E24ED">
      <w:pPr>
        <w:pStyle w:val="Paragrafi"/>
      </w:pPr>
      <w:r>
        <w:t>3. T</w:t>
      </w:r>
      <w:r w:rsidRPr="0073455B">
        <w:t xml:space="preserve">ë projektojë dhe </w:t>
      </w:r>
      <w:r>
        <w:t xml:space="preserve">të </w:t>
      </w:r>
      <w:r w:rsidRPr="0073455B">
        <w:t xml:space="preserve">ndërtojë </w:t>
      </w:r>
      <w:r>
        <w:t>i</w:t>
      </w:r>
      <w:r w:rsidRPr="0073455B">
        <w:t xml:space="preserve">nfrastrukturën </w:t>
      </w:r>
      <w:r>
        <w:t>p</w:t>
      </w:r>
      <w:r w:rsidRPr="0073455B">
        <w:t xml:space="preserve">ortuale për të mundësuar hyrjen dhe ankorimin e anijeve </w:t>
      </w:r>
      <w:r>
        <w:t>c</w:t>
      </w:r>
      <w:r w:rsidRPr="0073455B">
        <w:t xml:space="preserve">isternë me kapacitet deri në 10,000/15,000 DWT, që do të lidhen e </w:t>
      </w:r>
      <w:r>
        <w:t xml:space="preserve">do të </w:t>
      </w:r>
      <w:r w:rsidRPr="0073455B">
        <w:t xml:space="preserve">sigurohen në një pontil të lidhur me bregun, të mbrojtur në mënyrën e duhur nga rrymat dhe erërat detare.  Realizimi i </w:t>
      </w:r>
      <w:r>
        <w:t>i</w:t>
      </w:r>
      <w:r w:rsidRPr="0073455B">
        <w:t xml:space="preserve">nfrastrukturës </w:t>
      </w:r>
      <w:r>
        <w:t>p</w:t>
      </w:r>
      <w:r w:rsidRPr="0073455B">
        <w:t xml:space="preserve">ortuale do të shoqërohet edhe me mbushjen e </w:t>
      </w:r>
      <w:r>
        <w:t>z</w:t>
      </w:r>
      <w:r w:rsidRPr="0073455B">
        <w:t xml:space="preserve">onave të </w:t>
      </w:r>
      <w:r>
        <w:t>m</w:t>
      </w:r>
      <w:r w:rsidRPr="0073455B">
        <w:t xml:space="preserve">bushura </w:t>
      </w:r>
      <w:r>
        <w:t>b</w:t>
      </w:r>
      <w:r w:rsidRPr="0073455B">
        <w:t xml:space="preserve">regdetare, siç paraqiten grafikisht në </w:t>
      </w:r>
      <w:r>
        <w:t>p</w:t>
      </w:r>
      <w:r w:rsidRPr="0073455B">
        <w:t xml:space="preserve">rojektin </w:t>
      </w:r>
      <w:r>
        <w:t>p</w:t>
      </w:r>
      <w:r w:rsidRPr="0073455B">
        <w:t xml:space="preserve">araprak dhe siç do të paraqiten më saktë grafikisht në </w:t>
      </w:r>
      <w:r>
        <w:t>p</w:t>
      </w:r>
      <w:r w:rsidRPr="0073455B">
        <w:t xml:space="preserve">rojektin </w:t>
      </w:r>
      <w:r>
        <w:t>p</w:t>
      </w:r>
      <w:r w:rsidRPr="0073455B">
        <w:t>ërfundimtar;</w:t>
      </w:r>
    </w:p>
    <w:p w:rsidR="004E24ED" w:rsidRPr="0073455B" w:rsidRDefault="004E24ED" w:rsidP="004E24ED">
      <w:pPr>
        <w:pStyle w:val="Paragrafi"/>
      </w:pPr>
      <w:r>
        <w:t>4. T</w:t>
      </w:r>
      <w:r w:rsidRPr="0073455B">
        <w:t xml:space="preserve">ë projektojë </w:t>
      </w:r>
      <w:r>
        <w:t>k</w:t>
      </w:r>
      <w:r w:rsidRPr="0073455B">
        <w:t xml:space="preserve">analin dhe </w:t>
      </w:r>
      <w:r>
        <w:t>z</w:t>
      </w:r>
      <w:r w:rsidRPr="0073455B">
        <w:t xml:space="preserve">onën </w:t>
      </w:r>
      <w:r>
        <w:t>d</w:t>
      </w:r>
      <w:r w:rsidRPr="0073455B">
        <w:t xml:space="preserve">etare të </w:t>
      </w:r>
      <w:r>
        <w:t>r</w:t>
      </w:r>
      <w:r w:rsidRPr="0073455B">
        <w:t xml:space="preserve">ezervuar, që mundësojnë hyrjen për në </w:t>
      </w:r>
      <w:r>
        <w:t>t</w:t>
      </w:r>
      <w:r w:rsidRPr="0073455B">
        <w:t xml:space="preserve">erminal, si dhe të thellojë fundin e detit (duke e zhvendosur me vullnetin e tij rërën dhe materialet e nxjerra në </w:t>
      </w:r>
      <w:r>
        <w:t>z</w:t>
      </w:r>
      <w:r w:rsidRPr="0073455B">
        <w:t xml:space="preserve">onat e </w:t>
      </w:r>
      <w:r>
        <w:t>m</w:t>
      </w:r>
      <w:r w:rsidRPr="0073455B">
        <w:t xml:space="preserve">bushura </w:t>
      </w:r>
      <w:r>
        <w:t>b</w:t>
      </w:r>
      <w:r w:rsidRPr="0073455B">
        <w:t xml:space="preserve">regdetare ose gjetkë në </w:t>
      </w:r>
      <w:r>
        <w:t>g</w:t>
      </w:r>
      <w:r w:rsidRPr="0073455B">
        <w:t>ji në një distancë të përshtatshme nga bregu) dhe të vendos</w:t>
      </w:r>
      <w:r>
        <w:t>ë</w:t>
      </w:r>
      <w:r w:rsidRPr="0073455B">
        <w:t xml:space="preserve"> bovat përgjatë anëve të </w:t>
      </w:r>
      <w:r>
        <w:t>k</w:t>
      </w:r>
      <w:r w:rsidRPr="0073455B">
        <w:t xml:space="preserve">analit dhe </w:t>
      </w:r>
      <w:r>
        <w:t>z</w:t>
      </w:r>
      <w:r w:rsidRPr="0073455B">
        <w:t xml:space="preserve">onës </w:t>
      </w:r>
      <w:r>
        <w:t>d</w:t>
      </w:r>
      <w:r w:rsidRPr="0073455B">
        <w:t xml:space="preserve">etare të </w:t>
      </w:r>
      <w:r>
        <w:t>r</w:t>
      </w:r>
      <w:r w:rsidRPr="0073455B">
        <w:t>ezervuar;</w:t>
      </w:r>
    </w:p>
    <w:p w:rsidR="004E24ED" w:rsidRPr="0073455B" w:rsidRDefault="004E24ED" w:rsidP="004E24ED">
      <w:pPr>
        <w:pStyle w:val="Paragrafi"/>
      </w:pPr>
      <w:r>
        <w:t>5. T</w:t>
      </w:r>
      <w:r w:rsidRPr="0073455B">
        <w:t>ë projektojë dhe të ndërtojë, brenda afate</w:t>
      </w:r>
      <w:r w:rsidR="00614A86">
        <w:t>ve të parashikuara në nenin 3 (A</w:t>
      </w:r>
      <w:r w:rsidRPr="0073455B">
        <w:t xml:space="preserve">fatet) më sipër, </w:t>
      </w:r>
      <w:r>
        <w:t>i</w:t>
      </w:r>
      <w:r w:rsidRPr="0073455B">
        <w:t xml:space="preserve">nfrastrukturën </w:t>
      </w:r>
      <w:r>
        <w:t>p</w:t>
      </w:r>
      <w:r w:rsidRPr="0073455B">
        <w:t xml:space="preserve">ortuale në përputhje me </w:t>
      </w:r>
      <w:r>
        <w:t>l</w:t>
      </w:r>
      <w:r w:rsidRPr="0073455B">
        <w:t>igjet shqiptare dhe standar</w:t>
      </w:r>
      <w:r>
        <w:t>d</w:t>
      </w:r>
      <w:r w:rsidRPr="0073455B">
        <w:t xml:space="preserve">et inxhinierike, me rregullat e sigurisë dhe të mbrojtjes së mjedisit aktualisht në përdorim në </w:t>
      </w:r>
      <w:r>
        <w:t>v</w:t>
      </w:r>
      <w:r w:rsidRPr="0073455B">
        <w:t>endet e Europës Perëndimore dhe/ose SHBA</w:t>
      </w:r>
      <w:r w:rsidR="00614A86">
        <w:t>-së</w:t>
      </w:r>
      <w:r w:rsidRPr="0073455B">
        <w:t>, të specifikuara në përshkrimin teknik bashk</w:t>
      </w:r>
      <w:r>
        <w:t>ë</w:t>
      </w:r>
      <w:r w:rsidRPr="0073455B">
        <w:t xml:space="preserve">ngjitur si </w:t>
      </w:r>
      <w:r>
        <w:t>shtojca 3, e cila numë</w:t>
      </w:r>
      <w:r w:rsidRPr="0073455B">
        <w:t xml:space="preserve">ron gjithashtu veçoritë specifike të parashikuara për mbrojtjen e ambientit; </w:t>
      </w:r>
    </w:p>
    <w:p w:rsidR="004E24ED" w:rsidRPr="0073455B" w:rsidRDefault="004E24ED" w:rsidP="004E24ED">
      <w:pPr>
        <w:pStyle w:val="Paragrafi"/>
      </w:pPr>
      <w:r>
        <w:t>6. T</w:t>
      </w:r>
      <w:r w:rsidRPr="0073455B">
        <w:t xml:space="preserve">ë shfrytëzojë </w:t>
      </w:r>
      <w:r>
        <w:t>z</w:t>
      </w:r>
      <w:r w:rsidRPr="0073455B">
        <w:t xml:space="preserve">onën e </w:t>
      </w:r>
      <w:r>
        <w:t>k</w:t>
      </w:r>
      <w:r w:rsidRPr="0073455B">
        <w:t xml:space="preserve">oncesionit </w:t>
      </w:r>
      <w:r>
        <w:t>p</w:t>
      </w:r>
      <w:r w:rsidRPr="0073455B">
        <w:t xml:space="preserve">ortual, si dhe </w:t>
      </w:r>
      <w:r>
        <w:t>t</w:t>
      </w:r>
      <w:r w:rsidRPr="0073455B">
        <w:t xml:space="preserve">erminalin bashkëngjitur me të, gjatë afatit të </w:t>
      </w:r>
      <w:r>
        <w:t>k</w:t>
      </w:r>
      <w:r w:rsidRPr="0073455B">
        <w:t>on</w:t>
      </w:r>
      <w:r>
        <w:t>c</w:t>
      </w:r>
      <w:r w:rsidRPr="0073455B">
        <w:t xml:space="preserve">esionit, siç parashikohet në nenin 5 (Detyrimet e </w:t>
      </w:r>
      <w:r>
        <w:t>s</w:t>
      </w:r>
      <w:r w:rsidRPr="0073455B">
        <w:t xml:space="preserve">htetit dhe të </w:t>
      </w:r>
      <w:r>
        <w:t>s</w:t>
      </w:r>
      <w:r w:rsidRPr="0073455B">
        <w:t xml:space="preserve">ektorit </w:t>
      </w:r>
      <w:r>
        <w:t>p</w:t>
      </w:r>
      <w:r w:rsidRPr="0073455B">
        <w:t xml:space="preserve">ublik) këtu më poshtë, në përputhje me </w:t>
      </w:r>
      <w:r>
        <w:t>l</w:t>
      </w:r>
      <w:r w:rsidRPr="0073455B">
        <w:t>igjet e Republikës së Shqipërisë, në përputhje me standar</w:t>
      </w:r>
      <w:r>
        <w:t>d</w:t>
      </w:r>
      <w:r w:rsidRPr="0073455B">
        <w:t>et aktuale të sigurimit dhe të mbrojtjes së mjedisit;</w:t>
      </w:r>
    </w:p>
    <w:p w:rsidR="004E24ED" w:rsidRPr="0073455B" w:rsidRDefault="004E24ED" w:rsidP="004E24ED">
      <w:pPr>
        <w:pStyle w:val="Paragrafi"/>
      </w:pPr>
      <w:r>
        <w:t>7. T</w:t>
      </w:r>
      <w:r w:rsidRPr="0073455B">
        <w:t xml:space="preserve">’i kalojë </w:t>
      </w:r>
      <w:r>
        <w:t>s</w:t>
      </w:r>
      <w:r w:rsidRPr="0073455B">
        <w:t xml:space="preserve">htetit </w:t>
      </w:r>
      <w:r>
        <w:t>s</w:t>
      </w:r>
      <w:r w:rsidRPr="0073455B">
        <w:t xml:space="preserve">hqiptar pronësinë mbi </w:t>
      </w:r>
      <w:r>
        <w:t>i</w:t>
      </w:r>
      <w:r w:rsidRPr="0073455B">
        <w:t xml:space="preserve">nfrastrukturën </w:t>
      </w:r>
      <w:r>
        <w:t>p</w:t>
      </w:r>
      <w:r w:rsidRPr="0073455B">
        <w:t xml:space="preserve">ortuale që përfshin një gjerësi prej 10 metrash ndërmjet vijës bregdetare, që rezulton pas përfundimit të </w:t>
      </w:r>
      <w:r>
        <w:t>z</w:t>
      </w:r>
      <w:r w:rsidRPr="0073455B">
        <w:t xml:space="preserve">onave të </w:t>
      </w:r>
      <w:r>
        <w:t>m</w:t>
      </w:r>
      <w:r w:rsidRPr="0073455B">
        <w:t xml:space="preserve">bushura </w:t>
      </w:r>
      <w:r>
        <w:t>b</w:t>
      </w:r>
      <w:r w:rsidR="00614A86">
        <w:t>regdetare dhe kufirit jug</w:t>
      </w:r>
      <w:r w:rsidRPr="0073455B">
        <w:t xml:space="preserve">perëndimor të </w:t>
      </w:r>
      <w:r>
        <w:t>t</w:t>
      </w:r>
      <w:r w:rsidRPr="0073455B">
        <w:t xml:space="preserve">erminalit që shfrytëzohet nga PIA (siç tregohet në </w:t>
      </w:r>
      <w:r w:rsidRPr="00D26376">
        <w:t>shtojcën</w:t>
      </w:r>
      <w:r w:rsidRPr="002D591A">
        <w:rPr>
          <w:b/>
        </w:rPr>
        <w:t xml:space="preserve"> </w:t>
      </w:r>
      <w:r w:rsidRPr="00D26376">
        <w:t>1/ii),</w:t>
      </w:r>
      <w:r>
        <w:t xml:space="preserve"> pas mbarimit t</w:t>
      </w:r>
      <w:r w:rsidRPr="0073455B">
        <w:t xml:space="preserve">ë punimeve ndërtuese të </w:t>
      </w:r>
      <w:r>
        <w:t>i</w:t>
      </w:r>
      <w:r w:rsidRPr="0073455B">
        <w:t xml:space="preserve">nfrastrukturës </w:t>
      </w:r>
      <w:r>
        <w:t>p</w:t>
      </w:r>
      <w:r w:rsidRPr="0073455B">
        <w:t xml:space="preserve">ortuale, si dhe t’i kalojë </w:t>
      </w:r>
      <w:r>
        <w:t>s</w:t>
      </w:r>
      <w:r w:rsidRPr="0073455B">
        <w:t xml:space="preserve">htetit </w:t>
      </w:r>
      <w:r>
        <w:t>s</w:t>
      </w:r>
      <w:r w:rsidRPr="0073455B">
        <w:t>hqiptar pronësinë mbi çdo pasuri të p</w:t>
      </w:r>
      <w:r w:rsidR="00614A86">
        <w:t>aluajtshme të ndërtuar në këtë i</w:t>
      </w:r>
      <w:r w:rsidRPr="0073455B">
        <w:t xml:space="preserve">nfrastrukturë </w:t>
      </w:r>
      <w:r>
        <w:t>p</w:t>
      </w:r>
      <w:r w:rsidRPr="0073455B">
        <w:t>ortuale, me mbarimin e periudhës së kon</w:t>
      </w:r>
      <w:r>
        <w:t>c</w:t>
      </w:r>
      <w:r w:rsidRPr="0073455B">
        <w:t xml:space="preserve">esionit; </w:t>
      </w:r>
    </w:p>
    <w:p w:rsidR="004E24ED" w:rsidRPr="0073455B" w:rsidRDefault="004E24ED" w:rsidP="004E24ED">
      <w:pPr>
        <w:pStyle w:val="Paragrafi"/>
      </w:pPr>
      <w:r>
        <w:t>8.  T</w:t>
      </w:r>
      <w:r w:rsidRPr="0073455B">
        <w:t xml:space="preserve">ë mirëmbajë në mënyrën e duhur e me shpenzimet e veta </w:t>
      </w:r>
      <w:r>
        <w:t>i</w:t>
      </w:r>
      <w:r w:rsidRPr="0073455B">
        <w:t xml:space="preserve">nfrastrukturën </w:t>
      </w:r>
      <w:r>
        <w:t>p</w:t>
      </w:r>
      <w:r w:rsidRPr="0073455B">
        <w:t>ortuale;</w:t>
      </w:r>
    </w:p>
    <w:p w:rsidR="004E24ED" w:rsidRPr="0073455B" w:rsidRDefault="004E24ED" w:rsidP="004E24ED">
      <w:pPr>
        <w:pStyle w:val="Paragrafi"/>
      </w:pPr>
      <w:r>
        <w:t>9.  T</w:t>
      </w:r>
      <w:r w:rsidRPr="0073455B">
        <w:t xml:space="preserve">ë mirëmbajë në mënyrën e duhur </w:t>
      </w:r>
      <w:r>
        <w:t>k</w:t>
      </w:r>
      <w:r w:rsidRPr="0073455B">
        <w:t xml:space="preserve">analin, </w:t>
      </w:r>
      <w:r>
        <w:t>z</w:t>
      </w:r>
      <w:r w:rsidRPr="0073455B">
        <w:t xml:space="preserve">onën </w:t>
      </w:r>
      <w:r>
        <w:t>d</w:t>
      </w:r>
      <w:r w:rsidRPr="0073455B">
        <w:t xml:space="preserve">etare të </w:t>
      </w:r>
      <w:r>
        <w:t>r</w:t>
      </w:r>
      <w:r w:rsidRPr="0073455B">
        <w:t xml:space="preserve">ezervuar dhe fundet e tyre gjatë afatit të parë të Marrëveshjes së </w:t>
      </w:r>
      <w:r>
        <w:t>k</w:t>
      </w:r>
      <w:r w:rsidRPr="0073455B">
        <w:t xml:space="preserve">oncesionit </w:t>
      </w:r>
      <w:r>
        <w:t>p</w:t>
      </w:r>
      <w:r w:rsidRPr="0073455B">
        <w:t xml:space="preserve">ortual (duke e zhvendosur me vullnetin e tij rërën dhe materialet e nxjerra, në </w:t>
      </w:r>
      <w:r>
        <w:t>z</w:t>
      </w:r>
      <w:r w:rsidRPr="0073455B">
        <w:t xml:space="preserve">onat e </w:t>
      </w:r>
      <w:r>
        <w:t>m</w:t>
      </w:r>
      <w:r w:rsidRPr="0073455B">
        <w:t xml:space="preserve">bushura </w:t>
      </w:r>
      <w:r>
        <w:t>b</w:t>
      </w:r>
      <w:r w:rsidRPr="0073455B">
        <w:t xml:space="preserve">regdetare ose gjetkë në </w:t>
      </w:r>
      <w:r>
        <w:t>g</w:t>
      </w:r>
      <w:r w:rsidRPr="0073455B">
        <w:t>ji në një dista</w:t>
      </w:r>
      <w:r>
        <w:t xml:space="preserve">ncë të përshtatshme nga bregu). </w:t>
      </w:r>
      <w:r w:rsidRPr="0073455B">
        <w:t>Koncesionari do t’i paraqesë OSHA-së kërkesën e nevojshme për autorizim në adresën e treguar në nenin 16 (Njoftimet) këtu më poshtë;</w:t>
      </w:r>
    </w:p>
    <w:p w:rsidR="004E24ED" w:rsidRPr="0073455B" w:rsidRDefault="004E24ED" w:rsidP="004E24ED">
      <w:pPr>
        <w:pStyle w:val="Paragrafi"/>
      </w:pPr>
      <w:r>
        <w:t>10. T</w:t>
      </w:r>
      <w:r w:rsidRPr="0073455B">
        <w:t>ë respektojë rigorozisht dhe në kohë të gjitha afatet dhe kushtet e parashikuara në këtë Marrëveshje.</w:t>
      </w:r>
    </w:p>
    <w:p w:rsidR="004E24ED" w:rsidRPr="0073455B" w:rsidRDefault="004E24ED" w:rsidP="004E24ED">
      <w:pPr>
        <w:pStyle w:val="Paragrafi"/>
      </w:pPr>
    </w:p>
    <w:p w:rsidR="004E24ED" w:rsidRPr="0073455B" w:rsidRDefault="004E24ED" w:rsidP="004E24ED">
      <w:pPr>
        <w:pStyle w:val="NeniNr"/>
        <w:keepNext w:val="0"/>
      </w:pPr>
      <w:r w:rsidRPr="0073455B">
        <w:t>Neni 5</w:t>
      </w:r>
    </w:p>
    <w:p w:rsidR="004E24ED" w:rsidRPr="0073455B" w:rsidRDefault="004E24ED" w:rsidP="004E24ED">
      <w:pPr>
        <w:pStyle w:val="NeniTitull"/>
        <w:keepNext w:val="0"/>
      </w:pPr>
      <w:r w:rsidRPr="0073455B">
        <w:t xml:space="preserve">Detyrimet e </w:t>
      </w:r>
      <w:r>
        <w:t>s</w:t>
      </w:r>
      <w:r w:rsidRPr="0073455B">
        <w:t xml:space="preserve">htetit dhe të </w:t>
      </w:r>
      <w:r>
        <w:t>s</w:t>
      </w:r>
      <w:r w:rsidRPr="0073455B">
        <w:t xml:space="preserve">ektorit </w:t>
      </w:r>
      <w:r>
        <w:t>p</w:t>
      </w:r>
      <w:r w:rsidRPr="0073455B">
        <w:t>ublik</w:t>
      </w:r>
    </w:p>
    <w:p w:rsidR="004E24ED" w:rsidRPr="0073455B" w:rsidRDefault="004E24ED" w:rsidP="004E24ED">
      <w:pPr>
        <w:pStyle w:val="Paragrafi"/>
      </w:pPr>
    </w:p>
    <w:p w:rsidR="004E24ED" w:rsidRPr="0073455B" w:rsidRDefault="004E24ED" w:rsidP="004E24ED">
      <w:pPr>
        <w:pStyle w:val="Paragrafi"/>
      </w:pPr>
      <w:r w:rsidRPr="0073455B">
        <w:t>Qeveria, duke pasur parasysh detyrimet e Koncesionari</w:t>
      </w:r>
      <w:r>
        <w:t>t</w:t>
      </w:r>
      <w:r w:rsidR="00614A86">
        <w:t xml:space="preserve"> sipas nenit 4 (D</w:t>
      </w:r>
      <w:r w:rsidRPr="0073455B">
        <w:t xml:space="preserve">etyrimet e Koncesionarit) më sipër, merr përsipër: </w:t>
      </w:r>
    </w:p>
    <w:p w:rsidR="004E24ED" w:rsidRPr="0073455B" w:rsidRDefault="004E24ED" w:rsidP="004E24ED">
      <w:pPr>
        <w:pStyle w:val="Paragrafi"/>
      </w:pPr>
      <w:r>
        <w:t xml:space="preserve">1. </w:t>
      </w:r>
      <w:r w:rsidRPr="0073455B">
        <w:t>t’i sigurojë Koncesionarit, sikurse i siguron Kon</w:t>
      </w:r>
      <w:r>
        <w:t>c</w:t>
      </w:r>
      <w:r w:rsidRPr="0073455B">
        <w:t xml:space="preserve">esionin, të gjitha lejet, autorizimet, dhe të drejtat që burojnë nga </w:t>
      </w:r>
      <w:r w:rsidRPr="00D26376">
        <w:rPr>
          <w:i/>
        </w:rPr>
        <w:t>franchising</w:t>
      </w:r>
      <w:r w:rsidRPr="0073455B">
        <w:t xml:space="preserve"> në lidhje me studimin, ndërtimin dhe shfrytëzimin ekskluziv të </w:t>
      </w:r>
      <w:r>
        <w:t>z</w:t>
      </w:r>
      <w:r w:rsidRPr="0073455B">
        <w:t xml:space="preserve">onës së </w:t>
      </w:r>
      <w:r>
        <w:t>k</w:t>
      </w:r>
      <w:r w:rsidRPr="0073455B">
        <w:t xml:space="preserve">oncesionit </w:t>
      </w:r>
      <w:r>
        <w:t>p</w:t>
      </w:r>
      <w:r w:rsidRPr="0073455B">
        <w:t>ortual.  Kon</w:t>
      </w:r>
      <w:r>
        <w:t>c</w:t>
      </w:r>
      <w:r w:rsidRPr="0073455B">
        <w:t xml:space="preserve">esioni jepet përkundrejt një çmimi simbolik prej 1 (një) </w:t>
      </w:r>
      <w:r>
        <w:t>e</w:t>
      </w:r>
      <w:r w:rsidRPr="0073455B">
        <w:t>uro, i cili është përcaktuar edhe si kompensim i pjesshëm për projektimin dhe ndërtimin nga Koncesionari (me një vlerë maksimale investimi që arrin deri në 12 milion</w:t>
      </w:r>
      <w:r>
        <w:t>ë</w:t>
      </w:r>
      <w:r w:rsidRPr="0073455B">
        <w:t xml:space="preserve"> </w:t>
      </w:r>
      <w:r>
        <w:t>e</w:t>
      </w:r>
      <w:r w:rsidRPr="0073455B">
        <w:t xml:space="preserve">uro) të </w:t>
      </w:r>
      <w:r>
        <w:t>z</w:t>
      </w:r>
      <w:r w:rsidRPr="0073455B">
        <w:t xml:space="preserve">onës së </w:t>
      </w:r>
      <w:r>
        <w:t>k</w:t>
      </w:r>
      <w:r w:rsidRPr="0073455B">
        <w:t xml:space="preserve">oncesionit </w:t>
      </w:r>
      <w:r>
        <w:t>p</w:t>
      </w:r>
      <w:r w:rsidRPr="0073455B">
        <w:t xml:space="preserve">ortual dhe do të ketë një afat të parë koncesioni prej 30 vjetësh, duke shtuar këtu periudhën shtesë prej 24 muajsh që nevojitet për të ndërtuar </w:t>
      </w:r>
      <w:r>
        <w:t>z</w:t>
      </w:r>
      <w:r w:rsidRPr="0073455B">
        <w:t xml:space="preserve">onën e </w:t>
      </w:r>
      <w:r>
        <w:t>k</w:t>
      </w:r>
      <w:r w:rsidRPr="0073455B">
        <w:t xml:space="preserve">oncesionit </w:t>
      </w:r>
      <w:r>
        <w:t>p</w:t>
      </w:r>
      <w:r w:rsidRPr="0073455B">
        <w:t>ortual, me të drejtë ripërtëritjeje vetëm në vullnet të Koncesionarit për një afat koncesioni të njëjtë (30 vjet), me afate dhe kushte të njëjta, me përjashtim të çmimit të Kon</w:t>
      </w:r>
      <w:r>
        <w:t>c</w:t>
      </w:r>
      <w:r w:rsidRPr="0073455B">
        <w:t xml:space="preserve">esionit, i cili, në rast ripërtëritjeje të afatit të koncesionit, do të jetë 2.00 </w:t>
      </w:r>
      <w:r w:rsidRPr="0073455B">
        <w:rPr>
          <w:rFonts w:ascii="Times New Roman" w:hAnsi="Times New Roman"/>
        </w:rPr>
        <w:t>€</w:t>
      </w:r>
      <w:r w:rsidRPr="0073455B">
        <w:rPr>
          <w:rFonts w:cs="CG Times"/>
        </w:rPr>
        <w:t xml:space="preserve"> për metër katror për sa i përket </w:t>
      </w:r>
      <w:r>
        <w:rPr>
          <w:rFonts w:cs="CG Times"/>
        </w:rPr>
        <w:t>i</w:t>
      </w:r>
      <w:r w:rsidRPr="0073455B">
        <w:rPr>
          <w:rFonts w:cs="CG Times"/>
        </w:rPr>
        <w:t xml:space="preserve">nfrastrukturës </w:t>
      </w:r>
      <w:r>
        <w:rPr>
          <w:rFonts w:cs="CG Times"/>
        </w:rPr>
        <w:t>portuale, dhe me një shumë prej</w:t>
      </w:r>
      <w:r w:rsidRPr="0073455B">
        <w:rPr>
          <w:rFonts w:cs="CG Times"/>
        </w:rPr>
        <w:t xml:space="preserve"> 20,000.00 </w:t>
      </w:r>
      <w:r>
        <w:rPr>
          <w:rFonts w:cs="CG Times"/>
        </w:rPr>
        <w:t xml:space="preserve">euro </w:t>
      </w:r>
      <w:r w:rsidRPr="0073455B">
        <w:rPr>
          <w:rFonts w:cs="CG Times"/>
        </w:rPr>
        <w:t xml:space="preserve">në vit që do të paguhet për </w:t>
      </w:r>
      <w:r>
        <w:rPr>
          <w:rFonts w:cs="CG Times"/>
        </w:rPr>
        <w:t>k</w:t>
      </w:r>
      <w:r w:rsidRPr="0073455B">
        <w:rPr>
          <w:rFonts w:cs="CG Times"/>
        </w:rPr>
        <w:t>analin d</w:t>
      </w:r>
      <w:r w:rsidRPr="0073455B">
        <w:t xml:space="preserve">he </w:t>
      </w:r>
      <w:r>
        <w:t>z</w:t>
      </w:r>
      <w:r w:rsidRPr="0073455B">
        <w:t xml:space="preserve">onën </w:t>
      </w:r>
      <w:r>
        <w:t>d</w:t>
      </w:r>
      <w:r w:rsidRPr="0073455B">
        <w:t xml:space="preserve">etare të </w:t>
      </w:r>
      <w:r>
        <w:t>r</w:t>
      </w:r>
      <w:r w:rsidRPr="0073455B">
        <w:t>ezervuar.  Shumat e mësipërme do të azh</w:t>
      </w:r>
      <w:r>
        <w:t>u</w:t>
      </w:r>
      <w:r w:rsidRPr="0073455B">
        <w:t xml:space="preserve">rnohen çdo vit në bazë të një indeksi të harmonizuar </w:t>
      </w:r>
      <w:r>
        <w:t>e</w:t>
      </w:r>
      <w:r w:rsidRPr="0073455B">
        <w:t xml:space="preserve">urostat të çmimeve të konsumit – të gjithë zërat - të zonës së </w:t>
      </w:r>
      <w:r>
        <w:t>e</w:t>
      </w:r>
      <w:r w:rsidRPr="0073455B">
        <w:t xml:space="preserve">uros (në datën e lidhjes së kësaj Marrëveshjeje të </w:t>
      </w:r>
      <w:r>
        <w:t>k</w:t>
      </w:r>
      <w:r w:rsidRPr="0073455B">
        <w:t xml:space="preserve">oncesionit </w:t>
      </w:r>
      <w:r>
        <w:t>p</w:t>
      </w:r>
      <w:r w:rsidRPr="0073455B">
        <w:t xml:space="preserve">ortual: baza 1996 = 100,0 – indeksi i </w:t>
      </w:r>
      <w:r>
        <w:t>g</w:t>
      </w:r>
      <w:r w:rsidRPr="0073455B">
        <w:t xml:space="preserve">ushtit 2003 = 113,3).  Ndryshimi i parë i kursit do të përcaktohet në kohën e ripërtëritjes së parë, duke përdorur si indeks bazë indeksin e </w:t>
      </w:r>
      <w:r>
        <w:t>d</w:t>
      </w:r>
      <w:r w:rsidRPr="0073455B">
        <w:t>hjetorit të vitit 2006, dhe duke përllogaritur azh</w:t>
      </w:r>
      <w:r>
        <w:t>u</w:t>
      </w:r>
      <w:r w:rsidRPr="0073455B">
        <w:t>rnimet e shumave të tarifave të Kon</w:t>
      </w:r>
      <w:r>
        <w:t>c</w:t>
      </w:r>
      <w:r w:rsidRPr="0073455B">
        <w:t xml:space="preserve">esionit pas mbarimit të viteve të afatit të koncesionit.  Ripërtëritjet e </w:t>
      </w:r>
      <w:r>
        <w:t>tjera (pas periudhes së dytë 30-</w:t>
      </w:r>
      <w:r w:rsidRPr="0073455B">
        <w:t xml:space="preserve">vjeçare) do të vendosen në </w:t>
      </w:r>
      <w:r>
        <w:t>M</w:t>
      </w:r>
      <w:r w:rsidRPr="0073455B">
        <w:t>arrëveshje nga Palët;</w:t>
      </w:r>
    </w:p>
    <w:p w:rsidR="004E24ED" w:rsidRPr="0073455B" w:rsidRDefault="004E24ED" w:rsidP="004E24ED">
      <w:pPr>
        <w:pStyle w:val="Paragrafi"/>
      </w:pPr>
      <w:r>
        <w:t xml:space="preserve">2. </w:t>
      </w:r>
      <w:r w:rsidRPr="0073455B">
        <w:t xml:space="preserve">t’i sigurojë Koncesionarit, brenda afatit të parashikuar në nenin 3 (Afatet) më sipër, por në çdo rast jo më vonë se 60 ditë pas përfundimit të </w:t>
      </w:r>
      <w:r>
        <w:t>p</w:t>
      </w:r>
      <w:r w:rsidRPr="0073455B">
        <w:t xml:space="preserve">rojektit </w:t>
      </w:r>
      <w:r>
        <w:t>p</w:t>
      </w:r>
      <w:r w:rsidRPr="0073455B">
        <w:t xml:space="preserve">ërfundimtar, si dhe të ndikojë që edhe </w:t>
      </w:r>
      <w:r>
        <w:t>a</w:t>
      </w:r>
      <w:r w:rsidRPr="0073455B">
        <w:t xml:space="preserve">utoritetet e tjera kompetente </w:t>
      </w:r>
      <w:r>
        <w:t>s</w:t>
      </w:r>
      <w:r w:rsidRPr="0073455B">
        <w:t>hqiptare (duke përfshirë edhe organet e pushtetit vendor në Vlorë) t’i sigurojnë Koncesionarit, të gjitha li</w:t>
      </w:r>
      <w:r>
        <w:t>c</w:t>
      </w:r>
      <w:r w:rsidRPr="0073455B">
        <w:t>en</w:t>
      </w:r>
      <w:r>
        <w:t>c</w:t>
      </w:r>
      <w:r w:rsidRPr="0073455B">
        <w:t>at, lejet, autorizimet dhe kon</w:t>
      </w:r>
      <w:r>
        <w:t>c</w:t>
      </w:r>
      <w:r w:rsidRPr="0073455B">
        <w:t xml:space="preserve">esionet e duhura në lidhje me </w:t>
      </w:r>
      <w:r>
        <w:t>z</w:t>
      </w:r>
      <w:r w:rsidRPr="0073455B">
        <w:t xml:space="preserve">onën e </w:t>
      </w:r>
      <w:r>
        <w:t>k</w:t>
      </w:r>
      <w:r w:rsidRPr="0073455B">
        <w:t xml:space="preserve">oncesionit </w:t>
      </w:r>
      <w:r>
        <w:t>p</w:t>
      </w:r>
      <w:r w:rsidRPr="0073455B">
        <w:t xml:space="preserve">ortual, të gjitha këto në koordinim të plotë me atë që parashikohet në Marrëveshjen e </w:t>
      </w:r>
      <w:r>
        <w:t>k</w:t>
      </w:r>
      <w:r w:rsidRPr="0073455B">
        <w:t xml:space="preserve">oncesionit për </w:t>
      </w:r>
      <w:r>
        <w:t>t</w:t>
      </w:r>
      <w:r w:rsidRPr="0073455B">
        <w:t xml:space="preserve">erminalin.  Për ndërtimet e mëvonshme të </w:t>
      </w:r>
      <w:r>
        <w:t>s</w:t>
      </w:r>
      <w:r w:rsidRPr="0073455B">
        <w:t>tadit 2, Qeveria do të përpiqet me vullnet të mirë të zbatojë të njëjtat parashikime.   Çdo vonesë për dhënien e lejeve të licencave, autorizimeve dhe kon</w:t>
      </w:r>
      <w:r w:rsidR="00614A86">
        <w:t>cesioneve</w:t>
      </w:r>
      <w:r w:rsidRPr="0073455B">
        <w:t xml:space="preserve"> do të shtyjë automatikisht afatin e koncesionit të parashikuar në nenin 5.1 dhe afatin kohor të parashikuar në nenin 3 (Afatet) për të njëjtën periudhë kohe;</w:t>
      </w:r>
    </w:p>
    <w:p w:rsidR="004E24ED" w:rsidRPr="0073455B" w:rsidRDefault="004E24ED" w:rsidP="004E24ED">
      <w:pPr>
        <w:pStyle w:val="Paragrafi"/>
      </w:pPr>
      <w:r>
        <w:t xml:space="preserve">3. </w:t>
      </w:r>
      <w:r w:rsidRPr="0073455B">
        <w:t xml:space="preserve">se Koncesionari nuk do të konsiderohet përgjegjës nga Qeveria për çfarëdo humbje, dëmtim, shpenzim dhe/ose përgjegjësi që mund t’i shkaktohet personave të tretë për shkak të ndotjes ekzistuese të shtratit të detit, në qoftë se ka, në </w:t>
      </w:r>
      <w:r>
        <w:t>z</w:t>
      </w:r>
      <w:r w:rsidRPr="0073455B">
        <w:t xml:space="preserve">onën e </w:t>
      </w:r>
      <w:r>
        <w:t>k</w:t>
      </w:r>
      <w:r w:rsidRPr="0073455B">
        <w:t xml:space="preserve">oncesionit </w:t>
      </w:r>
      <w:r>
        <w:t>p</w:t>
      </w:r>
      <w:r w:rsidRPr="0073455B">
        <w:t xml:space="preserve">ortual.  Për këtë qëllim, Palët, gjatë hartimit të </w:t>
      </w:r>
      <w:r>
        <w:t>p</w:t>
      </w:r>
      <w:r w:rsidRPr="0073455B">
        <w:t xml:space="preserve">rojektit </w:t>
      </w:r>
      <w:r>
        <w:t>p</w:t>
      </w:r>
      <w:r w:rsidRPr="0073455B">
        <w:t xml:space="preserve">ërfundimtar, do të përgatisin dhe </w:t>
      </w:r>
      <w:r>
        <w:t xml:space="preserve">do të </w:t>
      </w:r>
      <w:r w:rsidRPr="0073455B">
        <w:t xml:space="preserve">miratojnë së bashku një analizë të detajuar të fundit të detit që do të shërbejë si një linjë bazë; </w:t>
      </w:r>
    </w:p>
    <w:p w:rsidR="00614A86" w:rsidRDefault="004E24ED" w:rsidP="004E24ED">
      <w:pPr>
        <w:pStyle w:val="Paragrafi"/>
      </w:pPr>
      <w:r>
        <w:t xml:space="preserve">4. </w:t>
      </w:r>
      <w:r w:rsidRPr="0073455B">
        <w:t>të sigurojë respektimin e plotë, edhe nga palët e treta, të të drejtave që i janë dhënë Koncesionarit dhe të garantojë rendin publik</w:t>
      </w:r>
      <w:r>
        <w:t>,</w:t>
      </w:r>
      <w:r w:rsidRPr="0073455B">
        <w:t xml:space="preserve"> si dhe përdorimin e sigurt</w:t>
      </w:r>
      <w:r>
        <w:t>ë</w:t>
      </w:r>
      <w:r w:rsidRPr="0073455B">
        <w:t xml:space="preserve"> të </w:t>
      </w:r>
      <w:r>
        <w:t>z</w:t>
      </w:r>
      <w:r w:rsidRPr="0073455B">
        <w:t xml:space="preserve">onës së </w:t>
      </w:r>
      <w:r>
        <w:t>k</w:t>
      </w:r>
      <w:r w:rsidRPr="0073455B">
        <w:t xml:space="preserve">oncesionit </w:t>
      </w:r>
      <w:r>
        <w:t>p</w:t>
      </w:r>
      <w:r w:rsidRPr="0073455B">
        <w:t>ortual;</w:t>
      </w:r>
    </w:p>
    <w:p w:rsidR="00D74201" w:rsidRPr="0073455B" w:rsidRDefault="00D74201" w:rsidP="004E24ED">
      <w:pPr>
        <w:pStyle w:val="Paragrafi"/>
      </w:pPr>
    </w:p>
    <w:p w:rsidR="004E24ED" w:rsidRPr="0073455B" w:rsidRDefault="004E24ED" w:rsidP="004E24ED">
      <w:pPr>
        <w:pStyle w:val="Paragrafi"/>
      </w:pPr>
      <w:r>
        <w:t xml:space="preserve">5. </w:t>
      </w:r>
      <w:r w:rsidRPr="0073455B">
        <w:t xml:space="preserve">t’i sigurojë brenda gjashtëdhjetë ditëve nga dita e paraqitjes së kërkesës së PIA-s tek OSHA-ja, siç parashikohet në nenin 4.9 më sipër, të gjitha lejet, autorizimet dhe koncesionet përkatëse për të mirëmbajtur në mënyrën e duhur </w:t>
      </w:r>
      <w:r>
        <w:t>k</w:t>
      </w:r>
      <w:r w:rsidRPr="0073455B">
        <w:t xml:space="preserve">analin, </w:t>
      </w:r>
      <w:r>
        <w:t>z</w:t>
      </w:r>
      <w:r w:rsidRPr="0073455B">
        <w:t xml:space="preserve">onën </w:t>
      </w:r>
      <w:r>
        <w:t>d</w:t>
      </w:r>
      <w:r w:rsidRPr="0073455B">
        <w:t xml:space="preserve">etare të </w:t>
      </w:r>
      <w:r>
        <w:t>r</w:t>
      </w:r>
      <w:r w:rsidRPr="0073455B">
        <w:t xml:space="preserve">ezervuar dhe fundet e tyre gjatë afatit të parë të Marrëveshjes së </w:t>
      </w:r>
      <w:r>
        <w:t>k</w:t>
      </w:r>
      <w:r w:rsidRPr="0073455B">
        <w:t xml:space="preserve">oncesionit </w:t>
      </w:r>
      <w:r>
        <w:t>p</w:t>
      </w:r>
      <w:r w:rsidRPr="0073455B">
        <w:t xml:space="preserve">ortual; </w:t>
      </w:r>
    </w:p>
    <w:p w:rsidR="004E24ED" w:rsidRPr="0073455B" w:rsidRDefault="004E24ED" w:rsidP="004E24ED">
      <w:pPr>
        <w:pStyle w:val="Paragrafi"/>
      </w:pPr>
      <w:r>
        <w:t xml:space="preserve">6. </w:t>
      </w:r>
      <w:r w:rsidRPr="0073455B">
        <w:t xml:space="preserve">të mirëmbajë në mënyrën e duhur </w:t>
      </w:r>
      <w:r>
        <w:t>k</w:t>
      </w:r>
      <w:r w:rsidRPr="0073455B">
        <w:t xml:space="preserve">analin, </w:t>
      </w:r>
      <w:r>
        <w:t>z</w:t>
      </w:r>
      <w:r w:rsidRPr="0073455B">
        <w:t xml:space="preserve">onën </w:t>
      </w:r>
      <w:r>
        <w:t>d</w:t>
      </w:r>
      <w:r w:rsidRPr="0073455B">
        <w:t xml:space="preserve">etare të </w:t>
      </w:r>
      <w:r>
        <w:t>r</w:t>
      </w:r>
      <w:r w:rsidRPr="0073455B">
        <w:t xml:space="preserve">ezervuar, si dhe fundin e tyre gjatë ripërtëritjes së afateve të Marrëveshjeve të </w:t>
      </w:r>
      <w:r>
        <w:t>k</w:t>
      </w:r>
      <w:r w:rsidRPr="0073455B">
        <w:t xml:space="preserve">oncesionit </w:t>
      </w:r>
      <w:r>
        <w:t>p</w:t>
      </w:r>
      <w:r w:rsidRPr="0073455B">
        <w:t xml:space="preserve">ortual, duke mbajtur në konsideratë faktin se Koncesionarit do t’i takojë një tarifë vjetore siç parashikohet në nenin 5.1 të kësaj Marrëveshjeje të </w:t>
      </w:r>
      <w:r>
        <w:t>k</w:t>
      </w:r>
      <w:r w:rsidRPr="0073455B">
        <w:t xml:space="preserve">oncesionit </w:t>
      </w:r>
      <w:r>
        <w:t>p</w:t>
      </w:r>
      <w:r w:rsidRPr="0073455B">
        <w:t>ortual;</w:t>
      </w:r>
    </w:p>
    <w:p w:rsidR="004E24ED" w:rsidRPr="0073455B" w:rsidRDefault="004E24ED" w:rsidP="004E24ED">
      <w:pPr>
        <w:pStyle w:val="Paragrafi"/>
      </w:pPr>
      <w:r>
        <w:t xml:space="preserve">7. </w:t>
      </w:r>
      <w:r w:rsidRPr="0073455B">
        <w:t xml:space="preserve">të zbatojë në mënyrë të favorshme për PIA-n, në lidhje me </w:t>
      </w:r>
      <w:r>
        <w:t>z</w:t>
      </w:r>
      <w:r w:rsidRPr="0073455B">
        <w:t xml:space="preserve">onën e </w:t>
      </w:r>
      <w:r>
        <w:t>k</w:t>
      </w:r>
      <w:r w:rsidRPr="0073455B">
        <w:t xml:space="preserve">oncesionit </w:t>
      </w:r>
      <w:r>
        <w:t>portual, nenin 14 të ligjit nr.7973, datë 26.7.1995</w:t>
      </w:r>
      <w:r w:rsidRPr="0073455B">
        <w:t xml:space="preserve"> “Për kon</w:t>
      </w:r>
      <w:r>
        <w:t>c</w:t>
      </w:r>
      <w:r w:rsidRPr="0073455B">
        <w:t>esionet dhe pjesëmarrjen e sektorit privat në shërbimet publike dhe në infrastrukturë” dhe të përjashtojë PIA-n, me miratim të Kuvendit, nga të gjitha tatimet, taksat dhe detyrimet doganore për importimin e materialeve lëndë të para, pajisjeve, instrumenteve të tjera, nga tarifat e pronësisë intelektuale dhe nga a</w:t>
      </w:r>
      <w:r>
        <w:t>to inxhinierike për një periudhë</w:t>
      </w:r>
      <w:r w:rsidRPr="0073455B">
        <w:t xml:space="preserve"> kohe prej 24 muajsh nga fillimi i ndërtimit, si dhe t’i rimbursojë asaj rregullisht TVSH-në e paguar; </w:t>
      </w:r>
    </w:p>
    <w:p w:rsidR="004E24ED" w:rsidRPr="0073455B" w:rsidRDefault="004E24ED" w:rsidP="004E24ED">
      <w:pPr>
        <w:pStyle w:val="Paragrafi"/>
      </w:pPr>
      <w:r>
        <w:t xml:space="preserve">8. </w:t>
      </w:r>
      <w:r w:rsidRPr="0073455B">
        <w:t xml:space="preserve">të respektojë plotësisht, si dhe të ndikojë që edhe </w:t>
      </w:r>
      <w:r>
        <w:t>a</w:t>
      </w:r>
      <w:r w:rsidRPr="0073455B">
        <w:t xml:space="preserve">utoritet kompetente </w:t>
      </w:r>
      <w:r>
        <w:t>s</w:t>
      </w:r>
      <w:r w:rsidRPr="0073455B">
        <w:t>hqi</w:t>
      </w:r>
      <w:r>
        <w:t>ptare të respektojnë plotësisht</w:t>
      </w:r>
      <w:r w:rsidRPr="0073455B">
        <w:t xml:space="preserve"> të gjitha afatet dhe kushtet e parashikuara në këtë </w:t>
      </w:r>
      <w:r>
        <w:t>konc</w:t>
      </w:r>
      <w:r w:rsidRPr="0073455B">
        <w:t xml:space="preserve">esion. </w:t>
      </w:r>
    </w:p>
    <w:p w:rsidR="004E24ED" w:rsidRPr="0073455B" w:rsidRDefault="004E24ED" w:rsidP="004E24ED">
      <w:pPr>
        <w:pStyle w:val="Paragrafi"/>
      </w:pPr>
    </w:p>
    <w:p w:rsidR="004E24ED" w:rsidRPr="0073455B" w:rsidRDefault="004E24ED" w:rsidP="004E24ED">
      <w:pPr>
        <w:pStyle w:val="NeniNr"/>
        <w:keepNext w:val="0"/>
      </w:pPr>
      <w:r w:rsidRPr="0073455B">
        <w:t>Neni 6</w:t>
      </w:r>
    </w:p>
    <w:p w:rsidR="004E24ED" w:rsidRPr="0073455B" w:rsidRDefault="004E24ED" w:rsidP="004E24ED">
      <w:pPr>
        <w:pStyle w:val="NeniTitull"/>
        <w:keepNext w:val="0"/>
      </w:pPr>
      <w:r w:rsidRPr="0073455B">
        <w:t xml:space="preserve">Kontratat dhe </w:t>
      </w:r>
      <w:r>
        <w:t>v</w:t>
      </w:r>
      <w:r w:rsidRPr="0073455B">
        <w:t xml:space="preserve">lerësimi i </w:t>
      </w:r>
      <w:r>
        <w:t>i</w:t>
      </w:r>
      <w:r w:rsidRPr="0073455B">
        <w:t xml:space="preserve">nvestimit </w:t>
      </w:r>
    </w:p>
    <w:p w:rsidR="004E24ED" w:rsidRPr="0073455B" w:rsidRDefault="004E24ED" w:rsidP="004E24ED">
      <w:pPr>
        <w:pStyle w:val="Paragrafi"/>
      </w:pPr>
    </w:p>
    <w:p w:rsidR="004E24ED" w:rsidRPr="0073455B" w:rsidRDefault="004E24ED" w:rsidP="004E24ED">
      <w:pPr>
        <w:pStyle w:val="Paragrafi"/>
      </w:pPr>
      <w:r w:rsidRPr="0073455B">
        <w:t>Koncesionari ka të drejtë të kontraktojë dhe të nënkontraktojë, sipas ligjeve shqiptare, m</w:t>
      </w:r>
      <w:r>
        <w:t>e</w:t>
      </w:r>
      <w:r w:rsidRPr="0073455B">
        <w:t xml:space="preserve"> palë të treta të pavarura, për ndërtimin e plotë ose të pjesshëm të </w:t>
      </w:r>
      <w:r>
        <w:t>z</w:t>
      </w:r>
      <w:r w:rsidRPr="0073455B">
        <w:t xml:space="preserve">onës së </w:t>
      </w:r>
      <w:r>
        <w:t>k</w:t>
      </w:r>
      <w:r w:rsidRPr="0073455B">
        <w:t>on</w:t>
      </w:r>
      <w:r>
        <w:t>c</w:t>
      </w:r>
      <w:r w:rsidRPr="0073455B">
        <w:t xml:space="preserve">esionit </w:t>
      </w:r>
      <w:r>
        <w:t>portual, duke qe</w:t>
      </w:r>
      <w:r w:rsidRPr="0073455B">
        <w:t xml:space="preserve">në i ndërgjegjshëm se PIA do të jetë e vetmja Palë përgjegjëse ndaj Qeverisë dhe palëve të treta për zbatimin e </w:t>
      </w:r>
      <w:r>
        <w:t>p</w:t>
      </w:r>
      <w:r w:rsidRPr="0073455B">
        <w:t xml:space="preserve">rojektit </w:t>
      </w:r>
      <w:r>
        <w:t>p</w:t>
      </w:r>
      <w:r w:rsidRPr="0073455B">
        <w:t>ërfundimtar dhe për çdo përgjegjësi tjetër, nëse ndodh,</w:t>
      </w:r>
      <w:r>
        <w:t xml:space="preserve"> që vjen si pasojë e ndërtimit.</w:t>
      </w:r>
      <w:r w:rsidRPr="0073455B">
        <w:t xml:space="preserve"> OSHA</w:t>
      </w:r>
      <w:r>
        <w:t>-ja</w:t>
      </w:r>
      <w:r w:rsidRPr="0073455B">
        <w:t xml:space="preserve"> inkurajon Koncesionarin të përfshijë edhe kontraktues </w:t>
      </w:r>
      <w:smartTag w:uri="urn:schemas-microsoft-com:office:smarttags" w:element="country-region">
        <w:smartTag w:uri="urn:schemas-microsoft-com:office:smarttags" w:element="place">
          <w:r w:rsidRPr="0073455B">
            <w:t>vendas</w:t>
          </w:r>
        </w:smartTag>
      </w:smartTag>
      <w:r w:rsidRPr="0073455B">
        <w:t xml:space="preserve"> për kryerjen e punimeve.</w:t>
      </w:r>
    </w:p>
    <w:p w:rsidR="004E24ED" w:rsidRPr="0073455B" w:rsidRDefault="004E24ED" w:rsidP="004E24ED">
      <w:pPr>
        <w:pStyle w:val="Paragrafi"/>
      </w:pPr>
      <w:r w:rsidRPr="0073455B">
        <w:t xml:space="preserve">Terminali bregdetar dhe </w:t>
      </w:r>
      <w:r>
        <w:t>z</w:t>
      </w:r>
      <w:r w:rsidRPr="0073455B">
        <w:t xml:space="preserve">ona e </w:t>
      </w:r>
      <w:r>
        <w:t>k</w:t>
      </w:r>
      <w:r w:rsidRPr="0073455B">
        <w:t xml:space="preserve">oncesionit </w:t>
      </w:r>
      <w:r>
        <w:t>p</w:t>
      </w:r>
      <w:r w:rsidRPr="0073455B">
        <w:t xml:space="preserve">ortual do të realizohen respektivisht në faza dhe në stade, të cilat janë detajuar në </w:t>
      </w:r>
      <w:r>
        <w:t xml:space="preserve">shtojcën 3. </w:t>
      </w:r>
      <w:r w:rsidRPr="0073455B">
        <w:t>Koncesionari është i detyruar sipas kësaj Marrëveshje</w:t>
      </w:r>
      <w:r>
        <w:t>je</w:t>
      </w:r>
      <w:r w:rsidRPr="0073455B">
        <w:t xml:space="preserve"> </w:t>
      </w:r>
      <w:r>
        <w:t>k</w:t>
      </w:r>
      <w:r w:rsidRPr="0073455B">
        <w:t xml:space="preserve">oncesioni </w:t>
      </w:r>
      <w:r>
        <w:t>portuale të realizojë s</w:t>
      </w:r>
      <w:r w:rsidRPr="0073455B">
        <w:t xml:space="preserve">tadin 1, si dhe është i autorizuar të realizojë </w:t>
      </w:r>
      <w:r>
        <w:t>s</w:t>
      </w:r>
      <w:r w:rsidRPr="0073455B">
        <w:t>tadin 2.</w:t>
      </w:r>
    </w:p>
    <w:p w:rsidR="004E24ED" w:rsidRPr="0073455B" w:rsidRDefault="004E24ED" w:rsidP="004E24ED">
      <w:pPr>
        <w:pStyle w:val="Paragrafi"/>
      </w:pPr>
      <w:r>
        <w:t>- S</w:t>
      </w:r>
      <w:r w:rsidRPr="0073455B">
        <w:t xml:space="preserve">tadi 1 përfshin ndërtimin e </w:t>
      </w:r>
      <w:r>
        <w:t>k</w:t>
      </w:r>
      <w:r w:rsidRPr="0073455B">
        <w:t xml:space="preserve">analit dhe të </w:t>
      </w:r>
      <w:r>
        <w:t>z</w:t>
      </w:r>
      <w:r w:rsidRPr="0073455B">
        <w:t xml:space="preserve">onës </w:t>
      </w:r>
      <w:r>
        <w:t>d</w:t>
      </w:r>
      <w:r w:rsidRPr="0073455B">
        <w:t xml:space="preserve">etare të </w:t>
      </w:r>
      <w:r>
        <w:t>r</w:t>
      </w:r>
      <w:r w:rsidRPr="0073455B">
        <w:t xml:space="preserve">ezervuar në një prerje të përshtatshme që të mundësojë hyrjen dhe ankorimin e anijeve deri në 10,000/15,000 DWT, si dhe me ndërtimin e </w:t>
      </w:r>
      <w:r>
        <w:t>i</w:t>
      </w:r>
      <w:r w:rsidRPr="0073455B">
        <w:t xml:space="preserve">nfrastrukturës </w:t>
      </w:r>
      <w:r>
        <w:t>p</w:t>
      </w:r>
      <w:r w:rsidRPr="0073455B">
        <w:t>ortuale, ku përfshihen një pontil dhe një bankinë portuale, me një gjatësi prej 300 metra</w:t>
      </w:r>
      <w:r>
        <w:t>sh</w:t>
      </w:r>
      <w:r w:rsidRPr="0073455B">
        <w:t xml:space="preserve"> linearë.  Pontili mund të mbrohet me një barrierë valëthyese, në rast se një gjë e tillë bëhet e domosd</w:t>
      </w:r>
      <w:r>
        <w:t>o</w:t>
      </w:r>
      <w:r w:rsidRPr="0073455B">
        <w:t xml:space="preserve">shme për shkak të </w:t>
      </w:r>
      <w:r>
        <w:t>rrymave dhe erërave detare.</w:t>
      </w:r>
      <w:r w:rsidRPr="0073455B">
        <w:t>Fundi i detit do të thellohet dhe do të pastrohet në një thellësi të përshtashme për anijet çisternë, pjesa nënujore e të cilave shkon deri në rreth 8 metra.</w:t>
      </w:r>
    </w:p>
    <w:p w:rsidR="004E24ED" w:rsidRPr="0073455B" w:rsidRDefault="004E24ED" w:rsidP="004E24ED">
      <w:pPr>
        <w:pStyle w:val="Paragrafi"/>
      </w:pPr>
      <w:r>
        <w:t xml:space="preserve">- </w:t>
      </w:r>
      <w:r w:rsidRPr="0073455B">
        <w:t xml:space="preserve">Në </w:t>
      </w:r>
      <w:r>
        <w:t>s</w:t>
      </w:r>
      <w:r w:rsidRPr="0073455B">
        <w:t xml:space="preserve">tadin 2 parashikohet që të thellohet dhe të pastrohet fundi i detit në pjesën e </w:t>
      </w:r>
      <w:r>
        <w:t>k</w:t>
      </w:r>
      <w:r w:rsidRPr="0073455B">
        <w:t xml:space="preserve">analit dhe në </w:t>
      </w:r>
      <w:r>
        <w:t>z</w:t>
      </w:r>
      <w:r w:rsidRPr="0073455B">
        <w:t xml:space="preserve">onën </w:t>
      </w:r>
      <w:r>
        <w:t>d</w:t>
      </w:r>
      <w:r w:rsidRPr="0073455B">
        <w:t xml:space="preserve">etare të </w:t>
      </w:r>
      <w:r>
        <w:t>r</w:t>
      </w:r>
      <w:r w:rsidRPr="0073455B">
        <w:t xml:space="preserve">ezervuar në një thellësi të përshtatshme për anijet </w:t>
      </w:r>
      <w:r>
        <w:t>c</w:t>
      </w:r>
      <w:r w:rsidRPr="0073455B">
        <w:t>isternë me pjesën nënujore deri në rreth 10.5 metra (rreth 20,000 DWT), me kusht që kërkesa në treg ta kërkojë një gjë të tillë.  Bankina portuale do të përfundojë në gjithë gjatësinë e parashikuar në rreth 650 metra linearë.</w:t>
      </w:r>
    </w:p>
    <w:p w:rsidR="004E24ED" w:rsidRPr="0073455B" w:rsidRDefault="004E24ED" w:rsidP="004E24ED">
      <w:pPr>
        <w:pStyle w:val="Paragrafi"/>
      </w:pPr>
      <w:r w:rsidRPr="0073455B">
        <w:t xml:space="preserve">Investimi i parashikuar nga PIA për ndërtimin e </w:t>
      </w:r>
      <w:r>
        <w:t>z</w:t>
      </w:r>
      <w:r w:rsidRPr="0073455B">
        <w:t xml:space="preserve">onës së </w:t>
      </w:r>
      <w:r>
        <w:t>k</w:t>
      </w:r>
      <w:r w:rsidRPr="0073455B">
        <w:t xml:space="preserve">oncesionit </w:t>
      </w:r>
      <w:r>
        <w:t>p</w:t>
      </w:r>
      <w:r w:rsidRPr="0073455B">
        <w:t xml:space="preserve">ortual në </w:t>
      </w:r>
      <w:r>
        <w:t>s</w:t>
      </w:r>
      <w:r w:rsidRPr="0073455B">
        <w:t>tadin 1 arrin deri në 12 (dymbëdhjetë) milion</w:t>
      </w:r>
      <w:r>
        <w:t>ë</w:t>
      </w:r>
      <w:r w:rsidRPr="0073455B">
        <w:t xml:space="preserve"> </w:t>
      </w:r>
      <w:r>
        <w:t>e</w:t>
      </w:r>
      <w:r w:rsidRPr="0073455B">
        <w:t>uro, por jo më pak se 10 (dhjetë) milion</w:t>
      </w:r>
      <w:r>
        <w:t>ë</w:t>
      </w:r>
      <w:r w:rsidRPr="0073455B">
        <w:t xml:space="preserve"> </w:t>
      </w:r>
      <w:r>
        <w:t>e</w:t>
      </w:r>
      <w:r w:rsidRPr="0073455B">
        <w:t xml:space="preserve">uro.  Në rast se për ndonjë arsye, investimi për ndërtimin e </w:t>
      </w:r>
      <w:r>
        <w:t>z</w:t>
      </w:r>
      <w:r w:rsidRPr="0073455B">
        <w:t xml:space="preserve">onës së </w:t>
      </w:r>
      <w:r>
        <w:t>k</w:t>
      </w:r>
      <w:r w:rsidRPr="0073455B">
        <w:t xml:space="preserve">oncesionit </w:t>
      </w:r>
      <w:r>
        <w:t>d</w:t>
      </w:r>
      <w:r w:rsidRPr="0073455B">
        <w:t>etar do të jetë më i vogël se 10 milion</w:t>
      </w:r>
      <w:r>
        <w:t>ë</w:t>
      </w:r>
      <w:r w:rsidRPr="0073455B">
        <w:t xml:space="preserve"> </w:t>
      </w:r>
      <w:r>
        <w:t>e</w:t>
      </w:r>
      <w:r w:rsidRPr="0073455B">
        <w:t>uro, PIA është e de</w:t>
      </w:r>
      <w:r w:rsidR="00614A86">
        <w:t>tyruar të sigurojë OSHA-në</w:t>
      </w:r>
      <w:r w:rsidRPr="0073455B">
        <w:t xml:space="preserve"> se pjesa e kursyer është pa</w:t>
      </w:r>
      <w:r>
        <w:t>s</w:t>
      </w:r>
      <w:r w:rsidRPr="0073455B">
        <w:t>ojë e përfshirjes së kontraktuesve vendas, ose se ajo do ta zgjidhë difer</w:t>
      </w:r>
      <w:r>
        <w:t>encën e krijuar si pasojë e mos</w:t>
      </w:r>
      <w:r w:rsidRPr="0073455B">
        <w:t>arritjes së kufirit minimal të investimit prej 10 milion</w:t>
      </w:r>
      <w:r>
        <w:t>ë</w:t>
      </w:r>
      <w:r w:rsidRPr="0073455B">
        <w:t xml:space="preserve"> </w:t>
      </w:r>
      <w:r>
        <w:t>e</w:t>
      </w:r>
      <w:r w:rsidRPr="0073455B">
        <w:t>uro, në njërën ose në të dy</w:t>
      </w:r>
      <w:r>
        <w:t>ja</w:t>
      </w:r>
      <w:r w:rsidRPr="0073455B">
        <w:t xml:space="preserve"> mënyrat e mëposhtme:</w:t>
      </w:r>
    </w:p>
    <w:p w:rsidR="004E24ED" w:rsidRPr="0073455B" w:rsidRDefault="004E24ED" w:rsidP="004E24ED">
      <w:pPr>
        <w:pStyle w:val="Paragrafi"/>
      </w:pPr>
      <w:r>
        <w:t xml:space="preserve">- </w:t>
      </w:r>
      <w:r w:rsidRPr="0073455B">
        <w:t>Duke marrë përsipër kryerjen, brenda një kufiri të arsyeshëm kohe, të invest</w:t>
      </w:r>
      <w:r>
        <w:t>imeve të mëtejshme parakohe të stadit</w:t>
      </w:r>
      <w:r w:rsidRPr="0073455B">
        <w:t xml:space="preserve"> 2.</w:t>
      </w:r>
    </w:p>
    <w:p w:rsidR="004E24ED" w:rsidRPr="0073455B" w:rsidRDefault="004E24ED" w:rsidP="004E24ED">
      <w:pPr>
        <w:pStyle w:val="Paragrafi"/>
      </w:pPr>
      <w:r>
        <w:t xml:space="preserve">- </w:t>
      </w:r>
      <w:r w:rsidRPr="0073455B">
        <w:t xml:space="preserve">Duke treguar se investimet për </w:t>
      </w:r>
      <w:r>
        <w:t>t</w:t>
      </w:r>
      <w:r w:rsidRPr="0073455B">
        <w:t xml:space="preserve">erminalin janë më të mëdha se shuma minimale e parashikuar në Marrëveshjen e </w:t>
      </w:r>
      <w:r>
        <w:t>k</w:t>
      </w:r>
      <w:r w:rsidRPr="0073455B">
        <w:t xml:space="preserve">oncesionit për </w:t>
      </w:r>
      <w:r>
        <w:t>t</w:t>
      </w:r>
      <w:r w:rsidRPr="0073455B">
        <w:t>erminalin.</w:t>
      </w:r>
    </w:p>
    <w:p w:rsidR="004E24ED" w:rsidRDefault="004E24ED" w:rsidP="004E24ED">
      <w:pPr>
        <w:pStyle w:val="Paragrafi"/>
      </w:pPr>
    </w:p>
    <w:p w:rsidR="00614A86" w:rsidRPr="0073455B" w:rsidRDefault="00614A86" w:rsidP="004E24ED">
      <w:pPr>
        <w:pStyle w:val="Paragrafi"/>
      </w:pPr>
    </w:p>
    <w:p w:rsidR="004E24ED" w:rsidRPr="0073455B" w:rsidRDefault="004E24ED" w:rsidP="004E24ED">
      <w:pPr>
        <w:pStyle w:val="NeniNr"/>
        <w:keepNext w:val="0"/>
      </w:pPr>
      <w:r w:rsidRPr="0073455B">
        <w:t>Neni 7</w:t>
      </w:r>
    </w:p>
    <w:p w:rsidR="004E24ED" w:rsidRPr="0073455B" w:rsidRDefault="004E24ED" w:rsidP="004E24ED">
      <w:pPr>
        <w:pStyle w:val="NeniTitull"/>
        <w:keepNext w:val="0"/>
      </w:pPr>
      <w:r w:rsidRPr="0073455B">
        <w:t>Operator i vetëm</w:t>
      </w:r>
    </w:p>
    <w:p w:rsidR="004E24ED" w:rsidRPr="0073455B" w:rsidRDefault="004E24ED" w:rsidP="004E24ED">
      <w:pPr>
        <w:pStyle w:val="Paragrafi"/>
      </w:pPr>
    </w:p>
    <w:p w:rsidR="004E24ED" w:rsidRPr="0073455B" w:rsidRDefault="004E24ED" w:rsidP="004E24ED">
      <w:pPr>
        <w:pStyle w:val="Paragrafi"/>
      </w:pPr>
      <w:r w:rsidRPr="0073455B">
        <w:t>Palët janë të ndërgjegjshme se, për të siguruar një zhvillim të mir</w:t>
      </w:r>
      <w:r>
        <w:t>ë</w:t>
      </w:r>
      <w:r w:rsidRPr="0073455B">
        <w:t xml:space="preserve">balancuar të qendrave industriale dhe rezidenciale në Gjirin e Vlorës, si dhe për të mbrojtur në mënyrën e duhur investimin dhe aktivitetin e </w:t>
      </w:r>
      <w:r>
        <w:t>k</w:t>
      </w:r>
      <w:r w:rsidRPr="0073455B">
        <w:t xml:space="preserve">oncesionarit, është thelbësore që </w:t>
      </w:r>
      <w:r>
        <w:t>t</w:t>
      </w:r>
      <w:r w:rsidRPr="0073455B">
        <w:t xml:space="preserve">erminali dhe </w:t>
      </w:r>
      <w:r>
        <w:t>z</w:t>
      </w:r>
      <w:r w:rsidRPr="0073455B">
        <w:t xml:space="preserve">ona e </w:t>
      </w:r>
      <w:r>
        <w:t>k</w:t>
      </w:r>
      <w:r w:rsidRPr="0073455B">
        <w:t xml:space="preserve">oncesionit </w:t>
      </w:r>
      <w:r>
        <w:t>p</w:t>
      </w:r>
      <w:r w:rsidRPr="0073455B">
        <w:t>ortual të jetë i vetmi terminal bregdetar dhe e vetmja infrastrukturë portuale për depozitimin dhe trajtimin (ngarkim-shkarkim) (nga brenda dhe nga jashtë, nga toka dhe nga deti) naftë, produkte të naftës, produkte të gazeve të lëngshëm dhe produkte të tjera të lëngshme në Gjirin e Vlorës.</w:t>
      </w:r>
    </w:p>
    <w:p w:rsidR="004E24ED" w:rsidRPr="0073455B" w:rsidRDefault="004E24ED" w:rsidP="004E24ED">
      <w:pPr>
        <w:pStyle w:val="Paragrafi"/>
      </w:pPr>
      <w:r w:rsidRPr="0073455B">
        <w:t>Për këtë qëllim OSHA-ja, e autorizuar</w:t>
      </w:r>
      <w:r>
        <w:t>,</w:t>
      </w:r>
      <w:r w:rsidRPr="0073455B">
        <w:t xml:space="preserve"> rregullisht, në emër dhe në interes të Qeverisë, si dhe të të gjithë </w:t>
      </w:r>
      <w:r>
        <w:t>a</w:t>
      </w:r>
      <w:r w:rsidRPr="0073455B">
        <w:t xml:space="preserve">utoriteteve kompetente </w:t>
      </w:r>
      <w:r>
        <w:t>s</w:t>
      </w:r>
      <w:r w:rsidRPr="0073455B">
        <w:t>hqiptare, nëpërmjet kësaj Marrëveshjeje, i jep dhe i siguron Koncesionarit, si dhe ndiko</w:t>
      </w:r>
      <w:r>
        <w:t>n, gjithashtu, që Koncesionarit</w:t>
      </w:r>
      <w:r w:rsidRPr="0073455B">
        <w:t xml:space="preserve"> t’i sigurohet dhe t’i njihet zyrtarisht nga të gjitha autoritetet e tjera kompetente shqiptare një regjim mbrojtjeje i veçantë për investimin, të cilën Koncesionari me këtë Marrëveshjeje e pranon; nëpërmjet kësaj të drejte</w:t>
      </w:r>
      <w:r>
        <w:t>,</w:t>
      </w:r>
      <w:r w:rsidRPr="0073455B">
        <w:t xml:space="preserve"> Koncesio</w:t>
      </w:r>
      <w:r>
        <w:t>nari do të jetë i vetmi entitet</w:t>
      </w:r>
      <w:r w:rsidRPr="0073455B">
        <w:t xml:space="preserve"> në të gjithë zonën e Gjirit të Vlorës (përfshirë zonën detare dhe platformat detare, nëse ka, të Gjirit të Vlorës), që do të lejohet të ndërtojë dhe </w:t>
      </w:r>
      <w:r>
        <w:t xml:space="preserve">të </w:t>
      </w:r>
      <w:r w:rsidRPr="0073455B">
        <w:t>shfrytëzojë një terminal bregdetar dhe infrastrukturën e tij portuale, përfshirë këtu edhe platformat në det, si dhe i vetmi entitet i pajisur me të drejtën për të depozituar e trajtuar (ngarkim-shkarkim) (nga brenda dhe nga jashtë, nga toka dhe nga deti) naftë, produkte të naftës, produkte të gazit të lëngshëm dhe</w:t>
      </w:r>
      <w:r>
        <w:t xml:space="preserve"> produkte të tjera të lëngshme.</w:t>
      </w:r>
      <w:r w:rsidRPr="0073455B">
        <w:t xml:space="preserve"> Kjo e drejtë do të përfundojë 30 vjet p</w:t>
      </w:r>
      <w:r>
        <w:t>as përfundimit të ndërtimit të t</w:t>
      </w:r>
      <w:r w:rsidRPr="0073455B">
        <w:t>erminalit, me përjashtim të rastit kur ripërtërihet vetëm nga Koncesionari, me kërkesë me shkrim, edhe për një periudhë kohe të njëjtë.</w:t>
      </w:r>
    </w:p>
    <w:p w:rsidR="004E24ED" w:rsidRPr="0073455B" w:rsidRDefault="004E24ED" w:rsidP="004E24ED">
      <w:pPr>
        <w:pStyle w:val="Paragrafi"/>
      </w:pPr>
      <w:r>
        <w:t>Palët bien dakord</w:t>
      </w:r>
      <w:r w:rsidRPr="0073455B">
        <w:t>, përfundimisht,</w:t>
      </w:r>
      <w:r>
        <w:t xml:space="preserve"> se në katër rastet e mëposhtme</w:t>
      </w:r>
      <w:r w:rsidRPr="0073455B">
        <w:t xml:space="preserve"> dhe vetëm në këto raste, regjimi mbrojtës i parashikuar në këtë nen do të kufizohet si vijon:</w:t>
      </w:r>
    </w:p>
    <w:p w:rsidR="004E24ED" w:rsidRPr="0073455B" w:rsidRDefault="004E24ED" w:rsidP="004E24ED">
      <w:pPr>
        <w:pStyle w:val="Paragrafi"/>
      </w:pPr>
      <w:r w:rsidRPr="0073455B">
        <w:t xml:space="preserve">1.  Në rast se një rafineri e përmasave të konsiderueshme, në kuptimin e një rafinerie me një prodhim </w:t>
      </w:r>
      <w:r>
        <w:t xml:space="preserve">të përgjithshëm më të madh se 1 500 </w:t>
      </w:r>
      <w:r w:rsidRPr="0073455B">
        <w:t>000 (një milion</w:t>
      </w:r>
      <w:r>
        <w:t>ë</w:t>
      </w:r>
      <w:r w:rsidRPr="0073455B">
        <w:t xml:space="preserve"> e pesëqin</w:t>
      </w:r>
      <w:r>
        <w:t xml:space="preserve">d </w:t>
      </w:r>
      <w:r w:rsidRPr="0073455B">
        <w:t>mijë) ton</w:t>
      </w:r>
      <w:r>
        <w:t>ë</w:t>
      </w:r>
      <w:r w:rsidRPr="0073455B">
        <w:t xml:space="preserve">, do të ndërtohet në Gjirin e Vlorës, një rafineri e tillë do të ketë të drejtë të magazinojë dhe të transportojë prodhimet </w:t>
      </w:r>
      <w:r>
        <w:t>e saj.</w:t>
      </w:r>
      <w:r w:rsidRPr="0073455B">
        <w:t xml:space="preserve"> Kjo dispozitë në tërësinë e saj shtrihet edhe mbi dy rafineritë, njëra në Ballsh dhe tjetra në Fier, mome</w:t>
      </w:r>
      <w:r>
        <w:t>ntalisht të zotëruara nga ARMO s</w:t>
      </w:r>
      <w:r w:rsidRPr="0073455B">
        <w:t>h</w:t>
      </w:r>
      <w:r>
        <w:t>.a</w:t>
      </w:r>
      <w:r w:rsidRPr="0073455B">
        <w:t xml:space="preserve">, vetëm për nevojat e tyre industriale dhe të kufizuara për të përdorur vetëm infrastrukturën ekzistuese (nëse ka) në </w:t>
      </w:r>
      <w:r>
        <w:t>g</w:t>
      </w:r>
      <w:r w:rsidRPr="0073455B">
        <w:t>jirin e Vlorës, me kusht që të mos ndë</w:t>
      </w:r>
      <w:r w:rsidR="00614A86">
        <w:t>rtohet asnjë lloj infrastrukture</w:t>
      </w:r>
      <w:r w:rsidRPr="0073455B">
        <w:t xml:space="preserve"> e re tjetër.   </w:t>
      </w:r>
    </w:p>
    <w:p w:rsidR="004E24ED" w:rsidRPr="0073455B" w:rsidRDefault="004E24ED" w:rsidP="004E24ED">
      <w:pPr>
        <w:pStyle w:val="Paragrafi"/>
      </w:pPr>
      <w:r>
        <w:t>2.</w:t>
      </w:r>
      <w:r w:rsidRPr="0073455B">
        <w:t xml:space="preserve"> Në rast se një termocentral i përmasave të konsiderueshme do të ndërtohet në </w:t>
      </w:r>
      <w:r>
        <w:t>G</w:t>
      </w:r>
      <w:r w:rsidRPr="0073455B">
        <w:t xml:space="preserve">jirin e Vlorës, termocentrali duhet të vlerësojë mundësinë për të përdorur </w:t>
      </w:r>
      <w:r>
        <w:t>t</w:t>
      </w:r>
      <w:r w:rsidRPr="0073455B">
        <w:t xml:space="preserve">erminalin dhe </w:t>
      </w:r>
      <w:r>
        <w:t>i</w:t>
      </w:r>
      <w:r w:rsidRPr="0073455B">
        <w:t xml:space="preserve">nfrastrukturën </w:t>
      </w:r>
      <w:r>
        <w:t>p</w:t>
      </w:r>
      <w:r w:rsidRPr="0073455B">
        <w:t xml:space="preserve">ortuale.  Në rast se me vullnet të mirë vendoset se është më ekonomike që termocentrali të ndërtojë infrastrukturën e vet, regjimi mbrojtës i parashikuar në këtë nen nuk do të zbatohet.    </w:t>
      </w:r>
    </w:p>
    <w:p w:rsidR="004E24ED" w:rsidRPr="0073455B" w:rsidRDefault="004E24ED" w:rsidP="004E24ED">
      <w:pPr>
        <w:pStyle w:val="Paragrafi"/>
      </w:pPr>
      <w:r w:rsidRPr="0073455B">
        <w:t>3.</w:t>
      </w:r>
      <w:r>
        <w:t xml:space="preserve"> </w:t>
      </w:r>
      <w:r w:rsidRPr="0073455B">
        <w:t>Në rast se do të ndë</w:t>
      </w:r>
      <w:r>
        <w:t>r</w:t>
      </w:r>
      <w:r w:rsidRPr="0073455B">
        <w:t xml:space="preserve">tohet </w:t>
      </w:r>
      <w:r>
        <w:t>p</w:t>
      </w:r>
      <w:r w:rsidRPr="0073455B">
        <w:t>rojekti AMBO (Albanian, Macedonian, Bulgarian Oil Pipeline) për transportimin e naftës krudo nga Deti i Zi në Detin Adriatik, regjimi mbrojtës i parashikuar këtu në këtë nen nuk do të zbatohet për aktivitetin në fjalë.</w:t>
      </w:r>
    </w:p>
    <w:p w:rsidR="004E24ED" w:rsidRPr="0073455B" w:rsidRDefault="004E24ED" w:rsidP="004E24ED">
      <w:pPr>
        <w:pStyle w:val="Paragrafi"/>
      </w:pPr>
      <w:r>
        <w:t>4.</w:t>
      </w:r>
      <w:r w:rsidRPr="0073455B">
        <w:t xml:space="preserve"> Në qoftë se PIA, pas realizimit të </w:t>
      </w:r>
      <w:r>
        <w:t>fazës 3, nuk do të jetë në gje</w:t>
      </w:r>
      <w:r w:rsidRPr="0073455B">
        <w:t>ndje të plotësojë, brenda një periudhe kohe të arsyeshme, nevojat për kapacitete depozituese shtesë të një operatori të licen</w:t>
      </w:r>
      <w:r>
        <w:t>c</w:t>
      </w:r>
      <w:r w:rsidRPr="0073455B">
        <w:t>uar, regjimi mbrojtës i parashikuar këtu në këtë nen nuk do të zbatohet për operatorin e licen</w:t>
      </w:r>
      <w:r>
        <w:t>cuar në fjalë</w:t>
      </w:r>
      <w:r w:rsidRPr="0073455B">
        <w:t xml:space="preserve"> dhe i kufizuar në kapacitetet depozituese në fjalë për përdorim vet</w:t>
      </w:r>
      <w:r>
        <w:t>j</w:t>
      </w:r>
      <w:r w:rsidRPr="0073455B">
        <w:t>ak, me kusht që pamundësia për të plotësuar kërkesat e operatorit të licen</w:t>
      </w:r>
      <w:r>
        <w:t>c</w:t>
      </w:r>
      <w:r w:rsidRPr="0073455B">
        <w:t>uar të mos shkaktohet nga:</w:t>
      </w:r>
    </w:p>
    <w:p w:rsidR="004E24ED" w:rsidRPr="0073455B" w:rsidRDefault="004E24ED" w:rsidP="004E24ED">
      <w:pPr>
        <w:pStyle w:val="Paragrafi"/>
      </w:pPr>
      <w:r>
        <w:t xml:space="preserve">i) </w:t>
      </w:r>
      <w:r w:rsidRPr="0073455B">
        <w:t>mosdhënia nga ana e autoritet</w:t>
      </w:r>
      <w:r>
        <w:t>eve kompetente shqiptare</w:t>
      </w:r>
      <w:r w:rsidRPr="0073455B">
        <w:t xml:space="preserve"> </w:t>
      </w:r>
      <w:r w:rsidR="00614A86">
        <w:t xml:space="preserve">të </w:t>
      </w:r>
      <w:r w:rsidRPr="0073455B">
        <w:t>të gjitha të drejt</w:t>
      </w:r>
      <w:r>
        <w:t>ave, koncesioneve, autorizimeve</w:t>
      </w:r>
      <w:r w:rsidRPr="0073455B">
        <w:t xml:space="preserve"> dhe lejeve të duhura ligjore të nevojshme për të ndërtuar kapacitetet depozituese shtesë që nevojiten;</w:t>
      </w:r>
    </w:p>
    <w:p w:rsidR="004E24ED" w:rsidRPr="0073455B" w:rsidRDefault="004E24ED" w:rsidP="004E24ED">
      <w:pPr>
        <w:pStyle w:val="Paragrafi"/>
      </w:pPr>
      <w:r>
        <w:t>ii)</w:t>
      </w:r>
      <w:r w:rsidRPr="0073455B">
        <w:t xml:space="preserve"> pamundësia e operatorit të licen</w:t>
      </w:r>
      <w:r>
        <w:t>c</w:t>
      </w:r>
      <w:r w:rsidRPr="0073455B">
        <w:t>uar për të paraqitur garancitë e mjaftueshme financiare për përmbushjen e një kontrate shërbimi, e cila do të justifikonte financiarisht në mënyrë të përshtatshme investimet e nevojshme.</w:t>
      </w:r>
    </w:p>
    <w:p w:rsidR="004E24ED" w:rsidRPr="0073455B" w:rsidRDefault="00450994" w:rsidP="004E24ED">
      <w:pPr>
        <w:pStyle w:val="Paragrafi"/>
      </w:pPr>
      <w:r>
        <w:t xml:space="preserve">  </w:t>
      </w:r>
    </w:p>
    <w:p w:rsidR="00614A86" w:rsidRDefault="00614A86" w:rsidP="004E24ED">
      <w:pPr>
        <w:pStyle w:val="NeniNr"/>
        <w:keepNext w:val="0"/>
      </w:pPr>
    </w:p>
    <w:p w:rsidR="00614A86" w:rsidRDefault="00614A86" w:rsidP="004E24ED">
      <w:pPr>
        <w:pStyle w:val="NeniNr"/>
        <w:keepNext w:val="0"/>
      </w:pPr>
    </w:p>
    <w:p w:rsidR="00614A86" w:rsidRDefault="00614A86" w:rsidP="004E24ED">
      <w:pPr>
        <w:pStyle w:val="NeniNr"/>
        <w:keepNext w:val="0"/>
      </w:pPr>
    </w:p>
    <w:p w:rsidR="004E24ED" w:rsidRPr="0073455B" w:rsidRDefault="004E24ED" w:rsidP="004E24ED">
      <w:pPr>
        <w:pStyle w:val="NeniNr"/>
        <w:keepNext w:val="0"/>
      </w:pPr>
      <w:r w:rsidRPr="0073455B">
        <w:t>Neni 8</w:t>
      </w:r>
    </w:p>
    <w:p w:rsidR="004E24ED" w:rsidRPr="0073455B" w:rsidRDefault="004E24ED" w:rsidP="004E24ED">
      <w:pPr>
        <w:pStyle w:val="NeniTitull"/>
        <w:keepNext w:val="0"/>
      </w:pPr>
      <w:r w:rsidRPr="0073455B">
        <w:t>E drejta për t’u tërhequr</w:t>
      </w:r>
    </w:p>
    <w:p w:rsidR="004E24ED" w:rsidRPr="0073455B" w:rsidRDefault="004E24ED" w:rsidP="004E24ED">
      <w:pPr>
        <w:pStyle w:val="Paragrafi"/>
      </w:pPr>
    </w:p>
    <w:p w:rsidR="004E24ED" w:rsidRPr="0073455B" w:rsidRDefault="004E24ED" w:rsidP="004E24ED">
      <w:pPr>
        <w:pStyle w:val="Paragrafi"/>
      </w:pPr>
      <w:r w:rsidRPr="0073455B">
        <w:t xml:space="preserve">Në rast se Koncesionari vendos të tërhiqet prej kësaj Marrëveshjeje të </w:t>
      </w:r>
      <w:r>
        <w:t>k</w:t>
      </w:r>
      <w:r w:rsidRPr="0073455B">
        <w:t xml:space="preserve">oncesionit </w:t>
      </w:r>
      <w:r>
        <w:t>p</w:t>
      </w:r>
      <w:r w:rsidRPr="0073455B">
        <w:t xml:space="preserve">ortual dhe prej Marrëveshjes së </w:t>
      </w:r>
      <w:r>
        <w:t>k</w:t>
      </w:r>
      <w:r w:rsidRPr="0073455B">
        <w:t xml:space="preserve">oncesionit për </w:t>
      </w:r>
      <w:r>
        <w:t>t</w:t>
      </w:r>
      <w:r w:rsidRPr="0073455B">
        <w:t xml:space="preserve">erminalin që lidhet me të, ai ka të drejtë ta bëjë këtë, por ai detyrohet t’i paguajë Qeverisë </w:t>
      </w:r>
      <w:r>
        <w:t xml:space="preserve">një penalitet maksimal prej 150 </w:t>
      </w:r>
      <w:r w:rsidRPr="0073455B">
        <w:t xml:space="preserve">000 </w:t>
      </w:r>
      <w:r>
        <w:t>euro</w:t>
      </w:r>
      <w:r w:rsidRPr="0073455B">
        <w:t xml:space="preserve"> në rast se e drejta për t’u tërhequr ushtrohet përpara datës 31 </w:t>
      </w:r>
      <w:r>
        <w:t>d</w:t>
      </w:r>
      <w:r w:rsidRPr="0073455B">
        <w:t>hjetor 2010, datë pas së cilës penaliteti nuk do të paguhet.</w:t>
      </w:r>
    </w:p>
    <w:p w:rsidR="004E24ED" w:rsidRPr="0073455B" w:rsidRDefault="004E24ED" w:rsidP="004E24ED">
      <w:pPr>
        <w:pStyle w:val="Paragrafi"/>
      </w:pPr>
      <w:r w:rsidRPr="0073455B">
        <w:t xml:space="preserve">Në një rast të tillë PIR dhe/ose PIA njoftojnë me shkrim qëllimin e tyre për t’u tërhequr nga Marrëveshja e </w:t>
      </w:r>
      <w:r>
        <w:t>k</w:t>
      </w:r>
      <w:r w:rsidRPr="0073455B">
        <w:t xml:space="preserve">oncesionit </w:t>
      </w:r>
      <w:r>
        <w:t>p</w:t>
      </w:r>
      <w:r w:rsidRPr="0073455B">
        <w:t xml:space="preserve">ortual, e cila do të pushojë së shkaktuari pasoja prej datës së kryerjes së pagesës së penalitetit të caktuar më sipër Ministrisë së Financave, nëse është koha për t’u bërë pagesa, ose nga data e njoftimit pas 31 </w:t>
      </w:r>
      <w:r>
        <w:t>d</w:t>
      </w:r>
      <w:r w:rsidRPr="0073455B">
        <w:t>hjetorit 2010.</w:t>
      </w:r>
    </w:p>
    <w:p w:rsidR="004E24ED" w:rsidRPr="0073455B" w:rsidRDefault="004E24ED" w:rsidP="004E24ED">
      <w:pPr>
        <w:pStyle w:val="Paragrafi"/>
      </w:pPr>
      <w:r w:rsidRPr="0073455B">
        <w:t xml:space="preserve">Megjithatë, duke pasur parasysh faktin se detyrimet e </w:t>
      </w:r>
      <w:r>
        <w:t>s</w:t>
      </w:r>
      <w:r w:rsidRPr="0073455B">
        <w:t xml:space="preserve">htetit dhe të </w:t>
      </w:r>
      <w:r>
        <w:t>s</w:t>
      </w:r>
      <w:r w:rsidRPr="0073455B">
        <w:t xml:space="preserve">ektorit </w:t>
      </w:r>
      <w:r>
        <w:t>p</w:t>
      </w:r>
      <w:r w:rsidRPr="0073455B">
        <w:t xml:space="preserve">ublik, të parashikuara në </w:t>
      </w:r>
      <w:r>
        <w:t>n</w:t>
      </w:r>
      <w:r w:rsidRPr="0073455B">
        <w:t>enin 5 më sipër, do të shfaqin anët e tyre po</w:t>
      </w:r>
      <w:r>
        <w:t>z</w:t>
      </w:r>
      <w:r w:rsidRPr="0073455B">
        <w:t xml:space="preserve">itive për </w:t>
      </w:r>
      <w:r>
        <w:t>K</w:t>
      </w:r>
      <w:r w:rsidRPr="0073455B">
        <w:t>oncesionarin k</w:t>
      </w:r>
      <w:r>
        <w:t>ryesisht gjatë shfrytëzimit të t</w:t>
      </w:r>
      <w:r w:rsidRPr="0073455B">
        <w:t>erminalit dhe jo më parë, Palët bien dakor</w:t>
      </w:r>
      <w:r>
        <w:t>d</w:t>
      </w:r>
      <w:r w:rsidRPr="0073455B">
        <w:t xml:space="preserve"> që</w:t>
      </w:r>
      <w:r>
        <w:t>,</w:t>
      </w:r>
      <w:r w:rsidRPr="0073455B">
        <w:t xml:space="preserve"> deri në përfundimin dhe dorëzimin e </w:t>
      </w:r>
      <w:r>
        <w:t>p</w:t>
      </w:r>
      <w:r w:rsidRPr="0073455B">
        <w:t xml:space="preserve">rojektit </w:t>
      </w:r>
      <w:r>
        <w:t>p</w:t>
      </w:r>
      <w:r w:rsidRPr="0073455B">
        <w:t xml:space="preserve">ërfundimtar, </w:t>
      </w:r>
      <w:r>
        <w:t>K</w:t>
      </w:r>
      <w:r w:rsidRPr="0073455B">
        <w:t xml:space="preserve">oncesionari ka të drejtë të tërhiqet nga kjo Marrëveshje e </w:t>
      </w:r>
      <w:r>
        <w:t>k</w:t>
      </w:r>
      <w:r w:rsidRPr="0073455B">
        <w:t xml:space="preserve">oncesionit </w:t>
      </w:r>
      <w:r>
        <w:t>p</w:t>
      </w:r>
      <w:r w:rsidRPr="0073455B">
        <w:t>ortual pa asnjë lloj shpenzimi dhe përgjegjësie për secilën nga Palët, me përjashtim të faktit që Koncesionari do t’i kalojë Qeverisë, pa pagesë, materialin inxhinierik të realizuar deri në atë kohë, të cilin Qeveria mund ta përdorë sipas gjykimit të saj.</w:t>
      </w:r>
    </w:p>
    <w:p w:rsidR="004E24ED" w:rsidRPr="0073455B" w:rsidRDefault="004E24ED" w:rsidP="004E24ED">
      <w:pPr>
        <w:pStyle w:val="Paragrafi"/>
      </w:pPr>
      <w:r w:rsidRPr="0073455B">
        <w:t xml:space="preserve">Në këtë rast PIR dhe/ose PIA do të njoftojnë me shkrim, në çdo kohë brenda 60 ditëve nga përfundimi i </w:t>
      </w:r>
      <w:r>
        <w:t>p</w:t>
      </w:r>
      <w:r w:rsidRPr="0073455B">
        <w:t xml:space="preserve">rojektit </w:t>
      </w:r>
      <w:r>
        <w:t>p</w:t>
      </w:r>
      <w:r w:rsidRPr="0073455B">
        <w:t xml:space="preserve">ërfundimtar, qëllimin e saj për të hequr dorë nga Marrëveshja e </w:t>
      </w:r>
      <w:r>
        <w:t>k</w:t>
      </w:r>
      <w:r w:rsidRPr="0073455B">
        <w:t xml:space="preserve">oncesionit </w:t>
      </w:r>
      <w:r>
        <w:t>p</w:t>
      </w:r>
      <w:r w:rsidRPr="0073455B">
        <w:t>ortual, e cila do të pushojë së prodhuari pasoja që nga data e njoftimit të përmendur; PIR dhe/ose PIA do t’i transferojë Ministrisë së Transporteve të gjitha materialet inxhinierike, ndërsa koston dhe shpenzimet për përgatitjen e këtyre materialeve do ta përballojë PIR dhe/ose PIA.</w:t>
      </w:r>
    </w:p>
    <w:p w:rsidR="004E24ED" w:rsidRPr="0073455B" w:rsidRDefault="004E24ED" w:rsidP="004E24ED">
      <w:pPr>
        <w:pStyle w:val="Paragrafi"/>
      </w:pPr>
    </w:p>
    <w:p w:rsidR="004E24ED" w:rsidRPr="0073455B" w:rsidRDefault="004E24ED" w:rsidP="004E24ED">
      <w:pPr>
        <w:pStyle w:val="NeniNr"/>
        <w:keepNext w:val="0"/>
      </w:pPr>
      <w:r w:rsidRPr="0073455B">
        <w:t>Neni 9</w:t>
      </w:r>
    </w:p>
    <w:p w:rsidR="004E24ED" w:rsidRPr="0073455B" w:rsidRDefault="004E24ED" w:rsidP="004E24ED">
      <w:pPr>
        <w:pStyle w:val="NeniTitull"/>
        <w:keepNext w:val="0"/>
      </w:pPr>
      <w:r w:rsidRPr="0073455B">
        <w:t xml:space="preserve">Kontrolli i organit kompetent shtetëror </w:t>
      </w:r>
    </w:p>
    <w:p w:rsidR="004E24ED" w:rsidRPr="0073455B" w:rsidRDefault="004E24ED" w:rsidP="004E24ED">
      <w:pPr>
        <w:pStyle w:val="Paragrafi"/>
      </w:pPr>
    </w:p>
    <w:p w:rsidR="004E24ED" w:rsidRPr="0073455B" w:rsidRDefault="004E24ED" w:rsidP="004E24ED">
      <w:pPr>
        <w:pStyle w:val="Paragrafi"/>
      </w:pPr>
      <w:r>
        <w:t xml:space="preserve">1. </w:t>
      </w:r>
      <w:r w:rsidRPr="0073455B">
        <w:t>OSHA</w:t>
      </w:r>
      <w:r>
        <w:t>-ja</w:t>
      </w:r>
      <w:r w:rsidRPr="0073455B">
        <w:t xml:space="preserve"> do të kontrollojë përmbushjen e plotë nga Palët të detyrimeve të parashikuara këtu në këtë Marrëveshje dhe, në mënyrë të veçantë, do të kontrollojë kohën e punimeve </w:t>
      </w:r>
      <w:r>
        <w:t>të z</w:t>
      </w:r>
      <w:r w:rsidRPr="0073455B">
        <w:t xml:space="preserve">onës së </w:t>
      </w:r>
      <w:r>
        <w:t>k</w:t>
      </w:r>
      <w:r w:rsidRPr="0073455B">
        <w:t xml:space="preserve">oncesionit </w:t>
      </w:r>
      <w:r>
        <w:t>p</w:t>
      </w:r>
      <w:r w:rsidRPr="0073455B">
        <w:t>ortual.</w:t>
      </w:r>
    </w:p>
    <w:p w:rsidR="004E24ED" w:rsidRPr="0073455B" w:rsidRDefault="004E24ED" w:rsidP="004E24ED">
      <w:pPr>
        <w:pStyle w:val="Paragrafi"/>
      </w:pPr>
      <w:r>
        <w:t xml:space="preserve">2. </w:t>
      </w:r>
      <w:r w:rsidRPr="0073455B">
        <w:t>Qeveria do të kontrollojë e</w:t>
      </w:r>
      <w:r>
        <w:t xml:space="preserve"> do të</w:t>
      </w:r>
      <w:r w:rsidRPr="0073455B">
        <w:t xml:space="preserve"> mbik</w:t>
      </w:r>
      <w:r>
        <w:t>ë</w:t>
      </w:r>
      <w:r w:rsidRPr="0073455B">
        <w:t xml:space="preserve">qyrë shfrytëzimin e </w:t>
      </w:r>
      <w:r>
        <w:t>z</w:t>
      </w:r>
      <w:r w:rsidRPr="0073455B">
        <w:t xml:space="preserve">onës së </w:t>
      </w:r>
      <w:r>
        <w:t>k</w:t>
      </w:r>
      <w:r w:rsidRPr="0073455B">
        <w:t xml:space="preserve">oncesionit </w:t>
      </w:r>
      <w:r>
        <w:t>p</w:t>
      </w:r>
      <w:r w:rsidRPr="0073455B">
        <w:t xml:space="preserve">ortual në përputhje me legjislacionin në fuqi, si dhe me detyrimet e kësaj Marrëveshjeje (duke përfshirë edhe ato në lidhje me thellimin e fundit të detit, siç parashikohet në nenin 5.5 më sipër), si dhe do të vëzhgojë funksionimin e </w:t>
      </w:r>
      <w:r>
        <w:t>a</w:t>
      </w:r>
      <w:r w:rsidRPr="0073455B">
        <w:t xml:space="preserve">utoritetit </w:t>
      </w:r>
      <w:r>
        <w:t>p</w:t>
      </w:r>
      <w:r w:rsidRPr="0073455B">
        <w:t>ortual të Vlorës.</w:t>
      </w:r>
    </w:p>
    <w:p w:rsidR="004E24ED" w:rsidRPr="0073455B" w:rsidRDefault="004E24ED" w:rsidP="004E24ED">
      <w:pPr>
        <w:pStyle w:val="Paragrafi"/>
      </w:pPr>
      <w:r>
        <w:t>3.</w:t>
      </w:r>
      <w:r w:rsidRPr="0073455B">
        <w:t xml:space="preserve"> Qeveria ka të drejtë të zëv</w:t>
      </w:r>
      <w:r>
        <w:t>e</w:t>
      </w:r>
      <w:r w:rsidRPr="0073455B">
        <w:t>ndë</w:t>
      </w:r>
      <w:r>
        <w:t>sojë përkohësisht Koncesionarin</w:t>
      </w:r>
      <w:r w:rsidRPr="0073455B">
        <w:t xml:space="preserve"> si mjet i fundit për t’u përdorur vetëm në rast se bëhen shkelje të rënda të qëllimshme dhe të paarsyeshme të kësaj Marrëveshjeje </w:t>
      </w:r>
      <w:r>
        <w:t>k</w:t>
      </w:r>
      <w:r w:rsidRPr="0073455B">
        <w:t xml:space="preserve">oncesioni për </w:t>
      </w:r>
      <w:r>
        <w:t xml:space="preserve">terminalin nga ana e PIA-s. </w:t>
      </w:r>
      <w:r w:rsidRPr="0073455B">
        <w:t xml:space="preserve">Shkelje të rënda janë ato që do të ndërprisnin plotësisht funksionimin e </w:t>
      </w:r>
      <w:r>
        <w:t>t</w:t>
      </w:r>
      <w:r w:rsidRPr="0073455B">
        <w:t xml:space="preserve">erminalit dhe do të shkaktonin ndërprerje thelbësore dhe vazhduese të furnizmit me produkte nafte të tregut shqiptar.  Kjo e drejtë do të ushtrohet brenda kuadrit të parashikuar nga kjo Marrëveshje </w:t>
      </w:r>
      <w:r>
        <w:t>k</w:t>
      </w:r>
      <w:r w:rsidRPr="0073455B">
        <w:t xml:space="preserve">oncesioni për </w:t>
      </w:r>
      <w:r>
        <w:t>terminalin</w:t>
      </w:r>
      <w:r w:rsidRPr="0073455B">
        <w:t xml:space="preserve"> dhe veçanërisht në zbatim të neneve 12 (Forca </w:t>
      </w:r>
      <w:r>
        <w:t>m</w:t>
      </w:r>
      <w:r w:rsidRPr="0073455B">
        <w:t>adhore), 13 (Lehtësimi dhe dëmet) dhe 17 (Ligji i zbatueshëm dhe arbitrazhi).</w:t>
      </w:r>
    </w:p>
    <w:p w:rsidR="004E24ED" w:rsidRDefault="004E24ED" w:rsidP="004E24ED">
      <w:pPr>
        <w:pStyle w:val="Paragrafi"/>
      </w:pPr>
    </w:p>
    <w:p w:rsidR="004E24ED" w:rsidRPr="0073455B" w:rsidRDefault="004E24ED" w:rsidP="004E24ED">
      <w:pPr>
        <w:pStyle w:val="NeniNr"/>
        <w:keepNext w:val="0"/>
      </w:pPr>
      <w:r w:rsidRPr="0073455B">
        <w:t>Neni 10</w:t>
      </w:r>
    </w:p>
    <w:p w:rsidR="004E24ED" w:rsidRPr="0073455B" w:rsidRDefault="004E24ED" w:rsidP="004E24ED">
      <w:pPr>
        <w:pStyle w:val="NeniTitull"/>
        <w:keepNext w:val="0"/>
      </w:pPr>
      <w:r w:rsidRPr="0073455B">
        <w:t>Transferimi i infrastrukturës detare dhe i teknologjisë përkatëse</w:t>
      </w:r>
    </w:p>
    <w:p w:rsidR="004E24ED" w:rsidRPr="0073455B" w:rsidRDefault="004E24ED" w:rsidP="004E24ED">
      <w:pPr>
        <w:pStyle w:val="Paragrafi"/>
      </w:pPr>
    </w:p>
    <w:p w:rsidR="004E24ED" w:rsidRPr="0073455B" w:rsidRDefault="004E24ED" w:rsidP="004E24ED">
      <w:pPr>
        <w:pStyle w:val="Paragrafi"/>
      </w:pPr>
      <w:r w:rsidRPr="0073455B">
        <w:t xml:space="preserve">Me përfundimin e punimeve të ndërtimit të </w:t>
      </w:r>
      <w:r>
        <w:t>i</w:t>
      </w:r>
      <w:r w:rsidRPr="0073455B">
        <w:t xml:space="preserve">nfrastrukturës </w:t>
      </w:r>
      <w:r>
        <w:t>p</w:t>
      </w:r>
      <w:r w:rsidRPr="0073455B">
        <w:t xml:space="preserve">ortuale, Koncesionari do t’i transferojë </w:t>
      </w:r>
      <w:r>
        <w:t>s</w:t>
      </w:r>
      <w:r w:rsidRPr="0073455B">
        <w:t xml:space="preserve">htetit, pa shpërblim, pronësinë mbi </w:t>
      </w:r>
      <w:r>
        <w:t>i</w:t>
      </w:r>
      <w:r w:rsidRPr="0073455B">
        <w:t xml:space="preserve">nfrastrukturën </w:t>
      </w:r>
      <w:r>
        <w:t>p</w:t>
      </w:r>
      <w:r w:rsidRPr="0073455B">
        <w:t xml:space="preserve">ortuale, që përfshin gjerësinë prej 10 metrash ndërmjet vijës detare që rezulton pas përfundimit të </w:t>
      </w:r>
      <w:r>
        <w:t>z</w:t>
      </w:r>
      <w:r w:rsidRPr="0073455B">
        <w:t xml:space="preserve">onave të </w:t>
      </w:r>
      <w:r>
        <w:t>m</w:t>
      </w:r>
      <w:r w:rsidRPr="0073455B">
        <w:t xml:space="preserve">bushura </w:t>
      </w:r>
      <w:r>
        <w:t>b</w:t>
      </w:r>
      <w:r w:rsidR="00614A86">
        <w:t>regdetare dhe kufirit jug</w:t>
      </w:r>
      <w:r w:rsidRPr="0073455B">
        <w:t xml:space="preserve">perëndimor të </w:t>
      </w:r>
      <w:r>
        <w:t>t</w:t>
      </w:r>
      <w:r w:rsidRPr="0073455B">
        <w:t xml:space="preserve">erminalit.  Në këtë kohë, Ministri i Ekonomisë, rregullisht i autorizuar si përfaqësues i Qeverisë, dhe Koncesionari do të përcaktojnë saktësisht, nëpërmjet një dokumenti shkresor (procesverbali), kufirin ndarës ndërmjet </w:t>
      </w:r>
      <w:r>
        <w:t>i</w:t>
      </w:r>
      <w:r w:rsidRPr="0073455B">
        <w:t xml:space="preserve">nfrastrukturës </w:t>
      </w:r>
      <w:r>
        <w:t>p</w:t>
      </w:r>
      <w:r w:rsidRPr="0073455B">
        <w:t xml:space="preserve">ortuale dhe </w:t>
      </w:r>
      <w:r>
        <w:t>t</w:t>
      </w:r>
      <w:r w:rsidRPr="0073455B">
        <w:t xml:space="preserve">erminalit, si dhe do t’i kalojnë PIA-s, pa shpërblim, pronësinë e plotë mbi ato </w:t>
      </w:r>
      <w:r>
        <w:t>z</w:t>
      </w:r>
      <w:r w:rsidRPr="0073455B">
        <w:t xml:space="preserve">ona të </w:t>
      </w:r>
      <w:r>
        <w:t>m</w:t>
      </w:r>
      <w:r w:rsidRPr="0073455B">
        <w:t xml:space="preserve">bushura </w:t>
      </w:r>
      <w:r>
        <w:t>b</w:t>
      </w:r>
      <w:r w:rsidRPr="0073455B">
        <w:t>regdetare të mundshme që nuk përfshihen në gj</w:t>
      </w:r>
      <w:r w:rsidR="00614A86">
        <w:t>e</w:t>
      </w:r>
      <w:r w:rsidRPr="0073455B">
        <w:t xml:space="preserve">rësinë prej 10 </w:t>
      </w:r>
      <w:r w:rsidR="00D74201">
        <w:t>metrash të përshkruar më lart.</w:t>
      </w:r>
      <w:r w:rsidRPr="0073455B">
        <w:t>Dokumenti shkresor i përm</w:t>
      </w:r>
      <w:r>
        <w:t>e</w:t>
      </w:r>
      <w:r w:rsidRPr="0073455B">
        <w:t xml:space="preserve">ndur do të shërbejë për të hequr barrën mbi </w:t>
      </w:r>
      <w:r>
        <w:t>z</w:t>
      </w:r>
      <w:r w:rsidRPr="0073455B">
        <w:t xml:space="preserve">onën, të parashikuar në Marrëveshjen e </w:t>
      </w:r>
      <w:r>
        <w:t>k</w:t>
      </w:r>
      <w:r w:rsidRPr="0073455B">
        <w:t xml:space="preserve">oncesionit për </w:t>
      </w:r>
      <w:r>
        <w:t>t</w:t>
      </w:r>
      <w:r w:rsidRPr="0073455B">
        <w:t>erminalit, si dhe për të reg</w:t>
      </w:r>
      <w:r w:rsidR="00614A86">
        <w:t>jistruar saktësisht kufirin jug</w:t>
      </w:r>
      <w:r w:rsidRPr="0073455B">
        <w:t xml:space="preserve">perëndimor të </w:t>
      </w:r>
      <w:r>
        <w:t>z</w:t>
      </w:r>
      <w:r w:rsidRPr="0073455B">
        <w:t xml:space="preserve">onës dhe të sipërfaqes së saj pas përcaktimit të </w:t>
      </w:r>
      <w:r>
        <w:t>z</w:t>
      </w:r>
      <w:r w:rsidRPr="0073455B">
        <w:t xml:space="preserve">onave të </w:t>
      </w:r>
      <w:r>
        <w:t>m</w:t>
      </w:r>
      <w:r w:rsidRPr="0073455B">
        <w:t xml:space="preserve">bushura </w:t>
      </w:r>
      <w:r>
        <w:t>b</w:t>
      </w:r>
      <w:r w:rsidRPr="0073455B">
        <w:t xml:space="preserve">regdetare, siç detajohet në </w:t>
      </w:r>
      <w:r>
        <w:t>kontratën e s</w:t>
      </w:r>
      <w:r w:rsidRPr="0073455B">
        <w:t xml:space="preserve">hitjes që gjendet bashkëngjitur, në formën e një projekti, në Marrëveshjen e </w:t>
      </w:r>
      <w:r>
        <w:t>k</w:t>
      </w:r>
      <w:r w:rsidRPr="0073455B">
        <w:t xml:space="preserve">oncesionit për </w:t>
      </w:r>
      <w:r>
        <w:t>t</w:t>
      </w:r>
      <w:r w:rsidRPr="0073455B">
        <w:t xml:space="preserve">erminalit, si </w:t>
      </w:r>
      <w:r>
        <w:t>s</w:t>
      </w:r>
      <w:r w:rsidRPr="0073455B">
        <w:t xml:space="preserve">htojca 4.  PIA, megjithatë, do të ruajë posedimin e </w:t>
      </w:r>
      <w:r>
        <w:t>i</w:t>
      </w:r>
      <w:r w:rsidRPr="0073455B">
        <w:t xml:space="preserve">nfrastrukturës </w:t>
      </w:r>
      <w:r>
        <w:t>p</w:t>
      </w:r>
      <w:r w:rsidRPr="0073455B">
        <w:t xml:space="preserve">ortuale, si dhe do të vazhdojë shfrytëzimin e saj gjatë gjithë afatit të </w:t>
      </w:r>
      <w:r>
        <w:t>k</w:t>
      </w:r>
      <w:r w:rsidRPr="0073455B">
        <w:t xml:space="preserve">oncesionit dhe të ripërtëritjeve të tij.  Me përfundimin e afatit të </w:t>
      </w:r>
      <w:r>
        <w:t>k</w:t>
      </w:r>
      <w:r w:rsidRPr="0073455B">
        <w:t xml:space="preserve">oncesionit dhe të ripërtëritjeve, </w:t>
      </w:r>
      <w:r>
        <w:t>k</w:t>
      </w:r>
      <w:r w:rsidRPr="0073455B">
        <w:t xml:space="preserve">oncesionari ia dorëzon përfundimisht </w:t>
      </w:r>
      <w:r>
        <w:t>s</w:t>
      </w:r>
      <w:r w:rsidRPr="0073455B">
        <w:t xml:space="preserve">htetit </w:t>
      </w:r>
      <w:r>
        <w:t>i</w:t>
      </w:r>
      <w:r w:rsidRPr="0073455B">
        <w:t xml:space="preserve">nfrastrukturën </w:t>
      </w:r>
      <w:r>
        <w:t>p</w:t>
      </w:r>
      <w:r w:rsidRPr="0073455B">
        <w:t>ortuale ashtu siç parashikohet më sipër.</w:t>
      </w:r>
    </w:p>
    <w:p w:rsidR="004E24ED" w:rsidRPr="002D591A" w:rsidRDefault="004E24ED" w:rsidP="004E24ED">
      <w:pPr>
        <w:pStyle w:val="Paragrafi"/>
        <w:rPr>
          <w:sz w:val="18"/>
        </w:rPr>
      </w:pPr>
    </w:p>
    <w:p w:rsidR="004E24ED" w:rsidRPr="0073455B" w:rsidRDefault="004E24ED" w:rsidP="004E24ED">
      <w:pPr>
        <w:pStyle w:val="NeniNr"/>
        <w:keepNext w:val="0"/>
      </w:pPr>
      <w:r w:rsidRPr="0073455B">
        <w:t>Neni 11</w:t>
      </w:r>
    </w:p>
    <w:p w:rsidR="004E24ED" w:rsidRPr="0073455B" w:rsidRDefault="004E24ED" w:rsidP="004E24ED">
      <w:pPr>
        <w:pStyle w:val="NeniTitull"/>
        <w:keepNext w:val="0"/>
      </w:pPr>
      <w:r w:rsidRPr="0073455B">
        <w:t xml:space="preserve">Përdorimi përjashtimor nga </w:t>
      </w:r>
      <w:r>
        <w:t>s</w:t>
      </w:r>
      <w:r w:rsidRPr="0073455B">
        <w:t xml:space="preserve">hteti i </w:t>
      </w:r>
      <w:r>
        <w:t>i</w:t>
      </w:r>
      <w:r w:rsidRPr="0073455B">
        <w:t xml:space="preserve">nfrastrukturës </w:t>
      </w:r>
      <w:r>
        <w:t>d</w:t>
      </w:r>
      <w:r w:rsidRPr="0073455B">
        <w:t>etare</w:t>
      </w:r>
    </w:p>
    <w:p w:rsidR="004E24ED" w:rsidRPr="002D591A" w:rsidRDefault="004E24ED" w:rsidP="004E24ED">
      <w:pPr>
        <w:pStyle w:val="Paragrafi"/>
        <w:rPr>
          <w:sz w:val="18"/>
        </w:rPr>
      </w:pPr>
    </w:p>
    <w:p w:rsidR="004E24ED" w:rsidRPr="0073455B" w:rsidRDefault="004E24ED" w:rsidP="004E24ED">
      <w:pPr>
        <w:pStyle w:val="Paragrafi"/>
      </w:pPr>
      <w:r w:rsidRPr="0073455B">
        <w:t>Në rast lufte, gjendjeje të jashtëzakonshme, si dhe të gje</w:t>
      </w:r>
      <w:r w:rsidR="00614A86">
        <w:t>ndjes së fatkeqësisë natyrore, s</w:t>
      </w:r>
      <w:r w:rsidRPr="0073455B">
        <w:t xml:space="preserve">hteti dhe </w:t>
      </w:r>
      <w:r>
        <w:t>a</w:t>
      </w:r>
      <w:r w:rsidRPr="0073455B">
        <w:t xml:space="preserve">utoritetet e tjera kompetente </w:t>
      </w:r>
      <w:r>
        <w:t>s</w:t>
      </w:r>
      <w:r w:rsidRPr="0073455B">
        <w:t xml:space="preserve">hqiptare, në rast se është e nevojshme, kanë të drejtë të përdorin </w:t>
      </w:r>
      <w:r>
        <w:t>i</w:t>
      </w:r>
      <w:r w:rsidRPr="0073455B">
        <w:t xml:space="preserve">nfrastrukturën </w:t>
      </w:r>
      <w:r>
        <w:t>p</w:t>
      </w:r>
      <w:r w:rsidRPr="0073455B">
        <w:t>ortuale.  Në këtë rast, ata do të koordinojnë veprimtarinë e tyre me Koncesionarin</w:t>
      </w:r>
      <w:r>
        <w:t>,</w:t>
      </w:r>
      <w:r w:rsidRPr="0073455B">
        <w:t xml:space="preserve"> në mënyrë që të sigurojë një përdorim më të sigurt dhe më efiçient të </w:t>
      </w:r>
      <w:r>
        <w:t>i</w:t>
      </w:r>
      <w:r w:rsidRPr="0073455B">
        <w:t xml:space="preserve">nfrastrukturës </w:t>
      </w:r>
      <w:r>
        <w:t>p</w:t>
      </w:r>
      <w:r w:rsidRPr="0073455B">
        <w:t>ortuale.</w:t>
      </w:r>
    </w:p>
    <w:p w:rsidR="004E24ED" w:rsidRPr="002D591A" w:rsidRDefault="004E24ED" w:rsidP="004E24ED">
      <w:pPr>
        <w:pStyle w:val="Paragrafi"/>
        <w:rPr>
          <w:sz w:val="18"/>
        </w:rPr>
      </w:pPr>
    </w:p>
    <w:p w:rsidR="004E24ED" w:rsidRPr="0073455B" w:rsidRDefault="004E24ED" w:rsidP="004E24ED">
      <w:pPr>
        <w:pStyle w:val="NeniNr"/>
        <w:keepNext w:val="0"/>
      </w:pPr>
      <w:r w:rsidRPr="0073455B">
        <w:t>Neni 12</w:t>
      </w:r>
    </w:p>
    <w:p w:rsidR="004E24ED" w:rsidRPr="0073455B" w:rsidRDefault="004E24ED" w:rsidP="004E24ED">
      <w:pPr>
        <w:pStyle w:val="NeniTitull"/>
        <w:keepNext w:val="0"/>
      </w:pPr>
      <w:r w:rsidRPr="0073455B">
        <w:t xml:space="preserve">Forca </w:t>
      </w:r>
      <w:r>
        <w:t>m</w:t>
      </w:r>
      <w:r w:rsidRPr="0073455B">
        <w:t>adhore</w:t>
      </w:r>
    </w:p>
    <w:p w:rsidR="004E24ED" w:rsidRPr="002D591A" w:rsidRDefault="004E24ED" w:rsidP="004E24ED">
      <w:pPr>
        <w:pStyle w:val="Paragrafi"/>
        <w:rPr>
          <w:sz w:val="18"/>
        </w:rPr>
      </w:pPr>
    </w:p>
    <w:p w:rsidR="004E24ED" w:rsidRPr="0073455B" w:rsidRDefault="004E24ED" w:rsidP="004E24ED">
      <w:pPr>
        <w:pStyle w:val="Paragrafi"/>
      </w:pPr>
      <w:r w:rsidRPr="0073455B">
        <w:t>Asnjëra nga Palët nuk do të jetë përgjegjëse në rast mospërmbushje të detyrimeve të veta të parashikuara nga kjo Marrëveshje, si pasojë e fatkeqësive natyrore, tërmeteve, përmbytjeve, luftës, kryengritjeve dhe çdo ngjarje tjetër të jashtëzakonshme të forcës madhore.  Në këtë rast, Pala e dëmtuar do të njoftojë menjëherë Palën tjetër për ndodhjen e ngjarjes së forcës madhore.</w:t>
      </w:r>
    </w:p>
    <w:p w:rsidR="004E24ED" w:rsidRPr="0073455B" w:rsidRDefault="004E24ED" w:rsidP="004E24ED">
      <w:pPr>
        <w:pStyle w:val="Paragrafi"/>
      </w:pPr>
      <w:r w:rsidRPr="0073455B">
        <w:t xml:space="preserve">Secila Palë do të marrë menjëherë </w:t>
      </w:r>
      <w:r>
        <w:t>dhe me vullnet të mirë masat im</w:t>
      </w:r>
      <w:r w:rsidRPr="0073455B">
        <w:t xml:space="preserve">ediate, që në mënyrë të arsyeshme mund të merren, për të zbutur e </w:t>
      </w:r>
      <w:r>
        <w:t xml:space="preserve">për të </w:t>
      </w:r>
      <w:r w:rsidRPr="0073455B">
        <w:t>zvo</w:t>
      </w:r>
      <w:r>
        <w:t>gëluar efektet e forcës madhore</w:t>
      </w:r>
      <w:r w:rsidRPr="0073455B">
        <w:t xml:space="preserve"> dhe do të përpiqet pa hu</w:t>
      </w:r>
      <w:r>
        <w:t>mbur kohë dhe me vullnet të mirë</w:t>
      </w:r>
      <w:r w:rsidRPr="0073455B">
        <w:t xml:space="preserve">, duke bashkëpunuar me Palën tjetër për të shmangur, </w:t>
      </w:r>
      <w:r>
        <w:t xml:space="preserve">për të </w:t>
      </w:r>
      <w:r w:rsidRPr="0073455B">
        <w:t>mënjanuar ose të paktën për të zbutur ose</w:t>
      </w:r>
      <w:r>
        <w:t xml:space="preserve"> për të </w:t>
      </w:r>
      <w:r w:rsidRPr="0073455B">
        <w:t xml:space="preserve"> zvogëluar pasojat negative, si dhe për të rivendosur kushtet normale të shfrytëzimit.</w:t>
      </w:r>
    </w:p>
    <w:p w:rsidR="004E24ED" w:rsidRPr="0073455B" w:rsidRDefault="004E24ED" w:rsidP="004E24ED">
      <w:pPr>
        <w:pStyle w:val="Paragrafi"/>
      </w:pPr>
      <w:r w:rsidRPr="0073455B">
        <w:t>Në çdo rast të ngjarjes së forcës madhore, afati i kon</w:t>
      </w:r>
      <w:r>
        <w:t>c</w:t>
      </w:r>
      <w:r w:rsidRPr="0073455B">
        <w:t>esionit, si dhe çdo afat tjetër i parashikuar në këtë Marrëveshje, do të zgjatet automatikisht për një periudhë kohe shtesë të njëjtë me periudhën e vonesës së shkaktuar për shkak të ndodhjes së ngjarjes së forcës madhore, si dhe të periudhës së mëvonshme që nevojitet për riparimin e dëmeve që kanë ardhur si rezultat i kësaj ngjarjeje.</w:t>
      </w:r>
    </w:p>
    <w:p w:rsidR="004E24ED" w:rsidRPr="0073455B" w:rsidRDefault="004E24ED" w:rsidP="004E24ED">
      <w:pPr>
        <w:pStyle w:val="Paragrafi"/>
      </w:pPr>
    </w:p>
    <w:p w:rsidR="004E24ED" w:rsidRPr="0073455B" w:rsidRDefault="004E24ED" w:rsidP="004E24ED">
      <w:pPr>
        <w:pStyle w:val="NeniNr"/>
        <w:keepNext w:val="0"/>
      </w:pPr>
      <w:r w:rsidRPr="0073455B">
        <w:t>Neni 13</w:t>
      </w:r>
    </w:p>
    <w:p w:rsidR="004E24ED" w:rsidRPr="0073455B" w:rsidRDefault="004E24ED" w:rsidP="004E24ED">
      <w:pPr>
        <w:pStyle w:val="NeniTitull"/>
        <w:keepNext w:val="0"/>
      </w:pPr>
      <w:r>
        <w:t>Lehtësimi</w:t>
      </w:r>
      <w:r w:rsidR="00614A86">
        <w:t>,</w:t>
      </w:r>
      <w:r>
        <w:t xml:space="preserve"> d</w:t>
      </w:r>
      <w:r w:rsidRPr="0073455B">
        <w:t>ëmet</w:t>
      </w:r>
    </w:p>
    <w:p w:rsidR="004E24ED" w:rsidRPr="0073455B" w:rsidRDefault="004E24ED" w:rsidP="004E24ED">
      <w:pPr>
        <w:pStyle w:val="Paragrafi"/>
      </w:pPr>
    </w:p>
    <w:p w:rsidR="004E24ED" w:rsidRPr="0073455B" w:rsidRDefault="004E24ED" w:rsidP="004E24ED">
      <w:pPr>
        <w:pStyle w:val="Paragrafi"/>
      </w:pPr>
      <w:r w:rsidRPr="0073455B">
        <w:t>Palët, të ndërgjegjshme për rëndësinë e veçantë të përmbushjes së transaksionit të parashikuar në këtë Marrëveshje, do të kujdesen që të ndërmarrin të gjitha hapat e arsyeshëm, si dhe t’i japin njëra</w:t>
      </w:r>
      <w:r>
        <w:t>-</w:t>
      </w:r>
      <w:r w:rsidRPr="0073455B">
        <w:t>tjetrës të gjithë ndihmën e arsyeshme</w:t>
      </w:r>
      <w:r>
        <w:t>,</w:t>
      </w:r>
      <w:r w:rsidRPr="0073455B">
        <w:t xml:space="preserve"> me qëllim që të riparojnë brenda një periudhe sa më të shkurtër kohe çdo vonesë ose mospërmbushje të detyrimeve të vendosura nëpërmjet kësaj Marrëveshjeje, si dhe do të bëjnë të gjitha përpjekjet për të shmangur ose lehtësuar çdo humbje ose dëmtim, i cili mund të vijë për shkak të mungesës së këtyre përpjekjeve, për të evituar në këtë mënyrë prishjen e kësaj Marrëveshjeje dhe të kon</w:t>
      </w:r>
      <w:r>
        <w:t>c</w:t>
      </w:r>
      <w:r w:rsidRPr="0073455B">
        <w:t>esioneve respektive.</w:t>
      </w:r>
    </w:p>
    <w:p w:rsidR="004E24ED" w:rsidRPr="0073455B" w:rsidRDefault="004E24ED" w:rsidP="004E24ED">
      <w:pPr>
        <w:pStyle w:val="Paragrafi"/>
      </w:pPr>
      <w:r w:rsidRPr="0073455B">
        <w:t>Në rast dëmt</w:t>
      </w:r>
      <w:r>
        <w:t>imesh, Pala dëmtuese do të konsi</w:t>
      </w:r>
      <w:r w:rsidR="00614A86">
        <w:t>derojë jo</w:t>
      </w:r>
      <w:r w:rsidRPr="0073455B">
        <w:t>përgjegjëse Palën t</w:t>
      </w:r>
      <w:r w:rsidR="00614A86">
        <w:t>jetër për të gjitha humbjet e</w:t>
      </w:r>
      <w:r w:rsidRPr="0073455B">
        <w:t xml:space="preserve"> ndodhura ose të pësuara nga kjo e fundit, ose që janë megjithatë rezultat i shkeljes së kësaj Marrëveshjeje, duke sqaruar se në rast dëmtimesh të pësuara nga PIA edhe ato të pësuara nga PIR, si entitet kontrollues i PIA-s, do të zhdëmtohen.</w:t>
      </w:r>
    </w:p>
    <w:p w:rsidR="004E24ED" w:rsidRDefault="004E24ED" w:rsidP="004E24ED">
      <w:pPr>
        <w:pStyle w:val="Paragrafi"/>
      </w:pPr>
    </w:p>
    <w:p w:rsidR="00614A86" w:rsidRDefault="00614A86" w:rsidP="004E24ED">
      <w:pPr>
        <w:pStyle w:val="Paragrafi"/>
      </w:pPr>
    </w:p>
    <w:p w:rsidR="00183CC8" w:rsidRDefault="00183CC8" w:rsidP="004E24ED">
      <w:pPr>
        <w:pStyle w:val="Paragrafi"/>
      </w:pPr>
    </w:p>
    <w:p w:rsidR="00614A86" w:rsidRPr="0073455B" w:rsidRDefault="00614A86" w:rsidP="004E24ED">
      <w:pPr>
        <w:pStyle w:val="Paragrafi"/>
      </w:pPr>
    </w:p>
    <w:p w:rsidR="004E24ED" w:rsidRPr="0073455B" w:rsidRDefault="004E24ED" w:rsidP="004E24ED">
      <w:pPr>
        <w:pStyle w:val="NeniNr"/>
        <w:keepNext w:val="0"/>
      </w:pPr>
      <w:r w:rsidRPr="0073455B">
        <w:t>Neni 14</w:t>
      </w:r>
    </w:p>
    <w:p w:rsidR="004E24ED" w:rsidRPr="0073455B" w:rsidRDefault="004E24ED" w:rsidP="004E24ED">
      <w:pPr>
        <w:pStyle w:val="NeniTitull"/>
        <w:keepNext w:val="0"/>
      </w:pPr>
      <w:r w:rsidRPr="0073455B">
        <w:t>Mosheqja dorë</w:t>
      </w:r>
    </w:p>
    <w:p w:rsidR="004E24ED" w:rsidRPr="00183CC8" w:rsidRDefault="004E24ED" w:rsidP="004E24ED">
      <w:pPr>
        <w:pStyle w:val="Paragrafi"/>
        <w:rPr>
          <w:sz w:val="18"/>
        </w:rPr>
      </w:pPr>
    </w:p>
    <w:p w:rsidR="004E24ED" w:rsidRPr="0073455B" w:rsidRDefault="004E24ED" w:rsidP="004E24ED">
      <w:pPr>
        <w:pStyle w:val="Paragrafi"/>
      </w:pPr>
      <w:r w:rsidRPr="0073455B">
        <w:t>Mosushtrimi ose vonesa në ushtrimin e një të drejte ose mundësie mbrojtëse të parashikuar ng</w:t>
      </w:r>
      <w:r>
        <w:t>a kjo Marrëveshje ose nga ligji</w:t>
      </w:r>
      <w:r w:rsidRPr="0073455B">
        <w:t xml:space="preserve"> nuk do të konsiderohet heqje dorë nga kjo e drejtë ose mundësi mbrojtëse ose heqje dorë nga të drejtat dhe mundësitë e tjera mbrojtëse.  As edhe ushtrimi i vetëm ose i pjesshëm i një të drejte ose i një mundësie mbrojtëse të parashikuar ng</w:t>
      </w:r>
      <w:r>
        <w:t>a kjo Marrëveshje ose nga ligji</w:t>
      </w:r>
      <w:r w:rsidRPr="0073455B">
        <w:t xml:space="preserve"> nuk ndalon ushtrimin e mëtejshëm të së drejtës a të mundësisë mbrojtëse ose të ushtrimit të një të drejte ose të një mundësie tjetër mbrojtëse.</w:t>
      </w:r>
    </w:p>
    <w:p w:rsidR="004E24ED" w:rsidRPr="00183CC8" w:rsidRDefault="004E24ED" w:rsidP="004E24ED">
      <w:pPr>
        <w:pStyle w:val="Paragrafi"/>
        <w:rPr>
          <w:sz w:val="18"/>
        </w:rPr>
      </w:pPr>
    </w:p>
    <w:p w:rsidR="004E24ED" w:rsidRPr="0073455B" w:rsidRDefault="004E24ED" w:rsidP="004E24ED">
      <w:pPr>
        <w:pStyle w:val="NeniNr"/>
        <w:keepNext w:val="0"/>
      </w:pPr>
      <w:r w:rsidRPr="0073455B">
        <w:t>Neni 15</w:t>
      </w:r>
    </w:p>
    <w:p w:rsidR="004E24ED" w:rsidRPr="0073455B" w:rsidRDefault="004E24ED" w:rsidP="004E24ED">
      <w:pPr>
        <w:pStyle w:val="NeniTitull"/>
        <w:keepNext w:val="0"/>
      </w:pPr>
      <w:r w:rsidRPr="0073455B">
        <w:t>Transferimi</w:t>
      </w:r>
    </w:p>
    <w:p w:rsidR="004E24ED" w:rsidRPr="00183CC8" w:rsidRDefault="004E24ED" w:rsidP="004E24ED">
      <w:pPr>
        <w:pStyle w:val="Paragrafi"/>
        <w:rPr>
          <w:sz w:val="18"/>
        </w:rPr>
      </w:pPr>
    </w:p>
    <w:p w:rsidR="004E24ED" w:rsidRPr="0073455B" w:rsidRDefault="004E24ED" w:rsidP="004E24ED">
      <w:pPr>
        <w:pStyle w:val="Paragrafi"/>
      </w:pPr>
      <w:r w:rsidRPr="0073455B">
        <w:t xml:space="preserve">Koncesionari nuk mund të transferojë ose të kalojë këtë Marrëveshje të </w:t>
      </w:r>
      <w:r>
        <w:t>k</w:t>
      </w:r>
      <w:r w:rsidRPr="0073455B">
        <w:t xml:space="preserve">oncesionit </w:t>
      </w:r>
      <w:r>
        <w:t>p</w:t>
      </w:r>
      <w:r w:rsidRPr="0073455B">
        <w:t xml:space="preserve">ortual gjatë dy vjetëve duke filluar nga dita që kjo Marrëveshje e </w:t>
      </w:r>
      <w:r>
        <w:t>k</w:t>
      </w:r>
      <w:r w:rsidRPr="0073455B">
        <w:t xml:space="preserve">oncesionit </w:t>
      </w:r>
      <w:r>
        <w:t>p</w:t>
      </w:r>
      <w:r w:rsidRPr="0073455B">
        <w:t xml:space="preserve">ortual ka hyrë në fuqi.  Pas këtyre dy vjetëve, Koncesionari mund të transferojë ose </w:t>
      </w:r>
      <w:r>
        <w:t xml:space="preserve">të </w:t>
      </w:r>
      <w:r w:rsidRPr="0073455B">
        <w:t xml:space="preserve">kalojë pronësinë e kësaj Marrëveshjeje </w:t>
      </w:r>
      <w:r>
        <w:t>k</w:t>
      </w:r>
      <w:r w:rsidRPr="0073455B">
        <w:t xml:space="preserve">oncesioni </w:t>
      </w:r>
      <w:r>
        <w:t>p</w:t>
      </w:r>
      <w:r w:rsidRPr="0073455B">
        <w:t xml:space="preserve">ortuale dhe/ose secilën prej të drejtave ose detyrimeve të parashikuara në këtë Marrëveshje me pëlqimin paraprak të </w:t>
      </w:r>
      <w:r>
        <w:t>s</w:t>
      </w:r>
      <w:r w:rsidRPr="0073455B">
        <w:t xml:space="preserve">htetit, pëlqim i cili do të konsiderohet i dhënë, në qoftë se Ministria e Ekonomisë nuk i përgjigjet kërkesës për dhënien e pëlqimit brenda 30 ditëve nga data e paraqitjes së kërkesës.  Ndërsa kalimi ose transferimi i kësaj Marrëveshjeje dhe/ose i çdo të drejte ose detyrimi të parashikuar në këtë Marrëveshje, do të konsiderohet e pranueshme për </w:t>
      </w:r>
      <w:r>
        <w:t>s</w:t>
      </w:r>
      <w:r w:rsidRPr="0073455B">
        <w:t>htetin, me kusht që përfituesi nga transferimi ose kalimi i pronësisë të jetë një shoqëri e kontrolluar nga PIR dhe/ose PIA, qoftë edhe së bashku me palë të treta dhe, në këtë rast, refuzimi për dhënien e pëlqimit të kërkuar duhet të jetë i motivuar.</w:t>
      </w:r>
    </w:p>
    <w:p w:rsidR="004E24ED" w:rsidRPr="00183CC8" w:rsidRDefault="004E24ED" w:rsidP="004E24ED">
      <w:pPr>
        <w:pStyle w:val="Paragrafi"/>
        <w:rPr>
          <w:sz w:val="18"/>
        </w:rPr>
      </w:pPr>
    </w:p>
    <w:p w:rsidR="004E24ED" w:rsidRPr="0073455B" w:rsidRDefault="004E24ED" w:rsidP="004E24ED">
      <w:pPr>
        <w:pStyle w:val="NeniNr"/>
        <w:keepNext w:val="0"/>
      </w:pPr>
      <w:r w:rsidRPr="0073455B">
        <w:t>Neni 16</w:t>
      </w:r>
    </w:p>
    <w:p w:rsidR="004E24ED" w:rsidRPr="0073455B" w:rsidRDefault="004E24ED" w:rsidP="004E24ED">
      <w:pPr>
        <w:pStyle w:val="NeniTitull"/>
        <w:keepNext w:val="0"/>
      </w:pPr>
      <w:r w:rsidRPr="0073455B">
        <w:t>Njoftimet</w:t>
      </w:r>
    </w:p>
    <w:p w:rsidR="004E24ED" w:rsidRPr="00183CC8" w:rsidRDefault="004E24ED" w:rsidP="004E24ED">
      <w:pPr>
        <w:pStyle w:val="Paragrafi"/>
        <w:rPr>
          <w:sz w:val="18"/>
        </w:rPr>
      </w:pPr>
    </w:p>
    <w:p w:rsidR="004E24ED" w:rsidRDefault="004E24ED" w:rsidP="004E24ED">
      <w:pPr>
        <w:pStyle w:val="Paragrafi"/>
      </w:pPr>
      <w:r w:rsidRPr="0073455B">
        <w:t>Çdo njoftim ose komunikim i kërkuar ose i lejuar sipas kësaj Marrëveshjeje do të bëhet me shkrim dhe do të dorëzohet p</w:t>
      </w:r>
      <w:r>
        <w:t>e</w:t>
      </w:r>
      <w:r w:rsidRPr="0073455B">
        <w:t>rsonalisht ose të dërgohet me faks ose me shërbimin e postës ndërkombëtare ose me postë të regjistruar në adresat e mëposhtme:</w:t>
      </w:r>
    </w:p>
    <w:p w:rsidR="004E24ED" w:rsidRPr="0073455B" w:rsidRDefault="004E24ED" w:rsidP="004E24ED">
      <w:pPr>
        <w:pStyle w:val="Paragrafi"/>
      </w:pPr>
      <w:r>
        <w:t>P</w:t>
      </w:r>
      <w:r w:rsidRPr="0073455B">
        <w:t>ër Qeverinë:</w:t>
      </w:r>
      <w:r w:rsidRPr="0073455B">
        <w:tab/>
        <w:t xml:space="preserve">Ministria e Ekonomisë, Bulevard Zhan d’Ark, Tirana, Fax. 355 4 222 655 </w:t>
      </w:r>
    </w:p>
    <w:p w:rsidR="004E24ED" w:rsidRPr="0073455B" w:rsidRDefault="004E24ED" w:rsidP="004E24ED">
      <w:pPr>
        <w:pStyle w:val="Paragrafi"/>
      </w:pPr>
      <w:r>
        <w:t>P</w:t>
      </w:r>
      <w:r w:rsidRPr="0073455B">
        <w:t xml:space="preserve">ër Koncesionarin: PIR and PIA, c/o </w:t>
      </w:r>
      <w:r w:rsidR="005C6C5C">
        <w:t>"</w:t>
      </w:r>
      <w:r w:rsidRPr="0073455B">
        <w:t>La Petrolifera Italo Rumena S.p.A, Sede Amministrativa, 40136 Bologna, Italy – Fax +39-051-332451</w:t>
      </w:r>
    </w:p>
    <w:p w:rsidR="004E24ED" w:rsidRPr="0073455B" w:rsidRDefault="004E24ED" w:rsidP="004E24ED">
      <w:pPr>
        <w:pStyle w:val="Paragrafi"/>
      </w:pPr>
      <w:r w:rsidRPr="0073455B">
        <w:t>Çdo njoftim i tillë do të konsiderohet se është dhënë në ditën në të cilin ai është marrë ose,</w:t>
      </w:r>
      <w:r>
        <w:t xml:space="preserve"> në rast se dita nuk është ditë-</w:t>
      </w:r>
      <w:r w:rsidRPr="0073455B">
        <w:t>pune, në ditën e punës pasardhëse.  Çdo ndryshim i adresës do të konsiderohet i vlefshëm pasi ai t’i jetë komunikuar me shkrim palëve të tjera nga pala e interesuar.</w:t>
      </w:r>
    </w:p>
    <w:p w:rsidR="004E24ED" w:rsidRPr="00183CC8" w:rsidRDefault="004E24ED" w:rsidP="004E24ED">
      <w:pPr>
        <w:pStyle w:val="Paragrafi"/>
        <w:rPr>
          <w:sz w:val="18"/>
        </w:rPr>
      </w:pPr>
    </w:p>
    <w:p w:rsidR="004E24ED" w:rsidRPr="0073455B" w:rsidRDefault="004E24ED" w:rsidP="004E24ED">
      <w:pPr>
        <w:pStyle w:val="NeniNr"/>
        <w:keepNext w:val="0"/>
      </w:pPr>
      <w:r w:rsidRPr="0073455B">
        <w:t>Neni 17</w:t>
      </w:r>
    </w:p>
    <w:p w:rsidR="004E24ED" w:rsidRPr="0073455B" w:rsidRDefault="004E24ED" w:rsidP="004E24ED">
      <w:pPr>
        <w:pStyle w:val="NeniTitull"/>
        <w:keepNext w:val="0"/>
      </w:pPr>
      <w:r w:rsidRPr="0073455B">
        <w:t xml:space="preserve">Ligji i zbatueshëm dhe </w:t>
      </w:r>
      <w:r>
        <w:t>a</w:t>
      </w:r>
      <w:r w:rsidRPr="0073455B">
        <w:t>rbitrazhi</w:t>
      </w:r>
    </w:p>
    <w:p w:rsidR="004E24ED" w:rsidRPr="00183CC8" w:rsidRDefault="004E24ED" w:rsidP="004E24ED">
      <w:pPr>
        <w:pStyle w:val="Paragrafi"/>
        <w:rPr>
          <w:sz w:val="18"/>
        </w:rPr>
      </w:pPr>
    </w:p>
    <w:p w:rsidR="004E24ED" w:rsidRPr="0073455B" w:rsidRDefault="004E24ED" w:rsidP="004E24ED">
      <w:pPr>
        <w:pStyle w:val="Paragrafi"/>
      </w:pPr>
      <w:r w:rsidRPr="0073455B">
        <w:t xml:space="preserve">Të gjitha mosmarrëveshjet që do të dalin ose rrjedhin nga kjo Marrëveshje e </w:t>
      </w:r>
      <w:r>
        <w:t>k</w:t>
      </w:r>
      <w:r w:rsidRPr="0073455B">
        <w:t xml:space="preserve">oncesionit </w:t>
      </w:r>
      <w:r>
        <w:t>p</w:t>
      </w:r>
      <w:r w:rsidRPr="0073455B">
        <w:t>ortual, të cilat nuk mund të zgjidhen me mirëkuptim nga përfaqësuesit e Palëve (në kuptim të këtij neni</w:t>
      </w:r>
      <w:r>
        <w:t>,</w:t>
      </w:r>
      <w:r w:rsidRPr="0073455B">
        <w:t xml:space="preserve"> përfaqësuesi i </w:t>
      </w:r>
      <w:r>
        <w:t>s</w:t>
      </w:r>
      <w:r w:rsidRPr="0073455B">
        <w:t xml:space="preserve">htetit </w:t>
      </w:r>
      <w:r>
        <w:t>s</w:t>
      </w:r>
      <w:r w:rsidRPr="0073455B">
        <w:t xml:space="preserve">hqiptar do të jetë Ministri i Ekonomisë dhe për PIR-in dhe PIA-n do të </w:t>
      </w:r>
      <w:r>
        <w:t>jenë respektivisht d</w:t>
      </w:r>
      <w:r w:rsidRPr="0073455B">
        <w:t xml:space="preserve">rejtorët e tyre </w:t>
      </w:r>
      <w:r>
        <w:t>të p</w:t>
      </w:r>
      <w:r w:rsidRPr="0073455B">
        <w:t xml:space="preserve">ërgjithshëm) gjatë 2 takimeve, të cilat do të zhvillohen brenda një periudhe kohe jo më të gjatë se 60 ditë që nga dita e paraqitjes së kërkesës me shkrim nga njëra prej Palëve, do të trajtohen e </w:t>
      </w:r>
      <w:r>
        <w:t xml:space="preserve">do të </w:t>
      </w:r>
      <w:r w:rsidRPr="0073455B">
        <w:t>zgjidhen nëpërmjet arbitrazhit ndërkombëtar (s</w:t>
      </w:r>
      <w:r>
        <w:t>iç parashikohet në nenin 17 të ligjit nr.</w:t>
      </w:r>
      <w:r w:rsidRPr="0073455B">
        <w:t>7973, datë 26.7.1995)</w:t>
      </w:r>
      <w:r>
        <w:t>,</w:t>
      </w:r>
      <w:r w:rsidRPr="0073455B">
        <w:t xml:space="preserve"> në përputhje me </w:t>
      </w:r>
      <w:r>
        <w:t>r</w:t>
      </w:r>
      <w:r w:rsidRPr="0073455B">
        <w:t xml:space="preserve">regullat e </w:t>
      </w:r>
      <w:r>
        <w:t>a</w:t>
      </w:r>
      <w:r w:rsidRPr="0073455B">
        <w:t xml:space="preserve">rbitrazhit të </w:t>
      </w:r>
      <w:r>
        <w:t>D</w:t>
      </w:r>
      <w:r w:rsidRPr="0073455B">
        <w:t>homës Ndërkombëtare të Tregtisë, nga një ose më shumë arbi</w:t>
      </w:r>
      <w:r>
        <w:t>tra të caktuar në përputhje më r</w:t>
      </w:r>
      <w:r w:rsidRPr="0073455B">
        <w:t>regullat e sipërpërm</w:t>
      </w:r>
      <w:r>
        <w:t>e</w:t>
      </w:r>
      <w:r w:rsidRPr="0073455B">
        <w:t xml:space="preserve">ndura.  Arbitrat do të zbatojnë dhe </w:t>
      </w:r>
      <w:r>
        <w:t xml:space="preserve">do të </w:t>
      </w:r>
      <w:r w:rsidRPr="0073455B">
        <w:t>marrin vendime</w:t>
      </w:r>
      <w:r>
        <w:t>, duke u bazuar në të drejtën f</w:t>
      </w:r>
      <w:r w:rsidRPr="0073455B">
        <w:t xml:space="preserve">ranceze.  </w:t>
      </w:r>
    </w:p>
    <w:p w:rsidR="004E24ED" w:rsidRPr="0073455B" w:rsidRDefault="004E24ED" w:rsidP="004E24ED">
      <w:pPr>
        <w:pStyle w:val="Paragrafi"/>
      </w:pPr>
      <w:r>
        <w:t>Vendi i a</w:t>
      </w:r>
      <w:r w:rsidRPr="0073455B">
        <w:t>rbitrazhit do të jetë Parisi.</w:t>
      </w:r>
    </w:p>
    <w:p w:rsidR="004E24ED" w:rsidRPr="0073455B" w:rsidRDefault="004E24ED" w:rsidP="004E24ED">
      <w:pPr>
        <w:pStyle w:val="Paragrafi"/>
      </w:pPr>
      <w:r w:rsidRPr="0073455B">
        <w:t>G</w:t>
      </w:r>
      <w:r>
        <w:t>juha e a</w:t>
      </w:r>
      <w:r w:rsidRPr="0073455B">
        <w:t xml:space="preserve">rbitrazhit do të jetë anglishtja.  </w:t>
      </w:r>
    </w:p>
    <w:p w:rsidR="00FA068E" w:rsidRPr="0073455B" w:rsidRDefault="004E24ED" w:rsidP="004E24ED">
      <w:pPr>
        <w:pStyle w:val="Paragrafi"/>
      </w:pPr>
      <w:r w:rsidRPr="0073455B">
        <w:t>Vendimi i dhënë nga arbitri do të jetë detyrues dhe përfundimtar për Palët.</w:t>
      </w:r>
    </w:p>
    <w:p w:rsidR="004E24ED" w:rsidRPr="0073455B" w:rsidRDefault="004E24ED" w:rsidP="004E24ED">
      <w:pPr>
        <w:pStyle w:val="NeniNr"/>
        <w:keepNext w:val="0"/>
      </w:pPr>
      <w:r w:rsidRPr="0073455B">
        <w:t>Neni 18</w:t>
      </w:r>
    </w:p>
    <w:p w:rsidR="004E24ED" w:rsidRPr="0073455B" w:rsidRDefault="004E24ED" w:rsidP="004E24ED">
      <w:pPr>
        <w:pStyle w:val="NeniTitull"/>
        <w:keepNext w:val="0"/>
      </w:pPr>
      <w:r w:rsidRPr="0073455B">
        <w:t>Kopjet e Marrëveshjes</w:t>
      </w:r>
    </w:p>
    <w:p w:rsidR="004E24ED" w:rsidRPr="0073455B" w:rsidRDefault="004E24ED" w:rsidP="004E24ED">
      <w:pPr>
        <w:pStyle w:val="Paragrafi"/>
      </w:pPr>
    </w:p>
    <w:p w:rsidR="004E24ED" w:rsidRPr="0073455B" w:rsidRDefault="004E24ED" w:rsidP="004E24ED">
      <w:pPr>
        <w:pStyle w:val="Paragrafi"/>
      </w:pPr>
      <w:r w:rsidRPr="0073455B">
        <w:t xml:space="preserve">Kjo Marrëveshje do të nënshkruhet në 8 (tetë) kopje, katër në </w:t>
      </w:r>
      <w:r>
        <w:t>s</w:t>
      </w:r>
      <w:r w:rsidRPr="0073455B">
        <w:t xml:space="preserve">hqip dhe katër në </w:t>
      </w:r>
      <w:r>
        <w:t>a</w:t>
      </w:r>
      <w:r w:rsidRPr="0073455B">
        <w:t>nglisht, secila prej tyre do të konsiderohet origjinale, duke sqaruar se në rast mosmarrëveshjeje ndërmjet Palëve,</w:t>
      </w:r>
      <w:r>
        <w:t xml:space="preserve"> përparësi do të ketë versioni a</w:t>
      </w:r>
      <w:r w:rsidRPr="0073455B">
        <w:t>nglisht i kësaj Marrëveshjeje.</w:t>
      </w:r>
    </w:p>
    <w:p w:rsidR="004E24ED" w:rsidRPr="0073455B" w:rsidRDefault="004E24ED" w:rsidP="004E24ED">
      <w:pPr>
        <w:pStyle w:val="Paragrafi"/>
      </w:pPr>
      <w:r w:rsidRPr="0073455B">
        <w:t xml:space="preserve">Qeveria do të mbajë katër kopje, dy në anglisht dhe dy në shqip, PIA do të mbajë dy kopje, një në anglisht dhe një </w:t>
      </w:r>
      <w:r>
        <w:t xml:space="preserve">në </w:t>
      </w:r>
      <w:r w:rsidRPr="0073455B">
        <w:t xml:space="preserve">shqip dhe PIR do të mbajë dy kopje, një në anglisht dhe një në shqip. </w:t>
      </w:r>
    </w:p>
    <w:p w:rsidR="004E24ED" w:rsidRPr="0073455B" w:rsidRDefault="004E24ED" w:rsidP="004E24ED">
      <w:pPr>
        <w:pStyle w:val="Paragrafi"/>
      </w:pPr>
      <w:r w:rsidRPr="0073455B">
        <w:t xml:space="preserve">Kjo Marrëveshje hyn në fuqi pasi të miratohet nga Këshilli i Ministrave, të nënshkruhet nga Palët, si dhe të miratohet nga Kuvendi i Shqipërisë.    </w:t>
      </w:r>
    </w:p>
    <w:p w:rsidR="004E24ED" w:rsidRDefault="004E24ED" w:rsidP="004E24ED">
      <w:pPr>
        <w:pStyle w:val="Paragrafi"/>
      </w:pPr>
      <w:r w:rsidRPr="0073455B">
        <w:t>Për sa më sipër, Palët e nënshkruajnë këtë Marrëveshje në datën e treguar më lart.</w:t>
      </w:r>
    </w:p>
    <w:p w:rsidR="004E24ED" w:rsidRPr="0073455B" w:rsidRDefault="004E24ED" w:rsidP="004E24ED">
      <w:pPr>
        <w:pStyle w:val="Paragrafi"/>
      </w:pPr>
    </w:p>
    <w:p w:rsidR="004E24ED" w:rsidRPr="0073455B" w:rsidRDefault="004E24ED" w:rsidP="004E24ED">
      <w:pPr>
        <w:pStyle w:val="Paragrafi"/>
      </w:pPr>
      <w:r w:rsidRPr="0073455B">
        <w:t>Për KONCESIONARIN</w:t>
      </w:r>
    </w:p>
    <w:p w:rsidR="004E24ED" w:rsidRPr="0073455B" w:rsidRDefault="004E24ED" w:rsidP="004E24ED">
      <w:pPr>
        <w:pStyle w:val="Paragrafi"/>
      </w:pPr>
      <w:r w:rsidRPr="0073455B">
        <w:t>Dr.  Guido Ottolenghi</w:t>
      </w:r>
    </w:p>
    <w:p w:rsidR="004E24ED" w:rsidRDefault="004E24ED" w:rsidP="004E24ED">
      <w:pPr>
        <w:pStyle w:val="Paragrafi"/>
      </w:pPr>
      <w:r w:rsidRPr="0073455B">
        <w:t>Drejtor i Përgjithshëm i PIR dhe PIA</w:t>
      </w:r>
    </w:p>
    <w:p w:rsidR="004E24ED" w:rsidRPr="0073455B" w:rsidRDefault="004E24ED" w:rsidP="004E24ED">
      <w:pPr>
        <w:pStyle w:val="Paragrafi"/>
      </w:pPr>
    </w:p>
    <w:p w:rsidR="004E24ED" w:rsidRPr="0073455B" w:rsidRDefault="004E24ED" w:rsidP="004E24ED">
      <w:pPr>
        <w:pStyle w:val="Paragrafi"/>
      </w:pPr>
      <w:r>
        <w:t>Për QEVERINË</w:t>
      </w:r>
    </w:p>
    <w:p w:rsidR="004E24ED" w:rsidRDefault="004E24ED" w:rsidP="004E24ED">
      <w:pPr>
        <w:pStyle w:val="Paragrafi"/>
      </w:pPr>
      <w:r>
        <w:t>PË</w:t>
      </w:r>
      <w:r w:rsidRPr="0073455B">
        <w:t>RFAQ</w:t>
      </w:r>
      <w:r>
        <w:t>ËSUAR NGA ORGANI SHTETË</w:t>
      </w:r>
      <w:r w:rsidRPr="0073455B">
        <w:t>ROR I AUTORIZUAR</w:t>
      </w:r>
    </w:p>
    <w:p w:rsidR="004E24ED" w:rsidRDefault="004E24ED" w:rsidP="004E24ED">
      <w:pPr>
        <w:pStyle w:val="Paragrafi"/>
      </w:pPr>
    </w:p>
    <w:p w:rsidR="004E24ED" w:rsidRDefault="004E24ED" w:rsidP="004E24ED">
      <w:pPr>
        <w:pStyle w:val="Paragrafi"/>
      </w:pPr>
    </w:p>
    <w:tbl>
      <w:tblPr>
        <w:tblW w:w="9466" w:type="dxa"/>
        <w:jc w:val="center"/>
        <w:tblLook w:val="01E0" w:firstRow="1" w:lastRow="1" w:firstColumn="1" w:lastColumn="1" w:noHBand="0" w:noVBand="0"/>
      </w:tblPr>
      <w:tblGrid>
        <w:gridCol w:w="4640"/>
        <w:gridCol w:w="4826"/>
      </w:tblGrid>
      <w:tr w:rsidR="004E24ED" w:rsidTr="00C333EF">
        <w:trPr>
          <w:jc w:val="center"/>
        </w:trPr>
        <w:tc>
          <w:tcPr>
            <w:tcW w:w="4640" w:type="dxa"/>
          </w:tcPr>
          <w:p w:rsidR="004E24ED" w:rsidRDefault="004E24ED" w:rsidP="00C333EF">
            <w:pPr>
              <w:pStyle w:val="Paragrafi"/>
              <w:ind w:firstLine="0"/>
              <w:jc w:val="center"/>
            </w:pPr>
            <w:r w:rsidRPr="0073455B">
              <w:t>Ministr</w:t>
            </w:r>
            <w:r>
              <w:t>i</w:t>
            </w:r>
            <w:r w:rsidRPr="0073455B">
              <w:t>a e Industrisë</w:t>
            </w:r>
          </w:p>
          <w:p w:rsidR="004E24ED" w:rsidRDefault="004E24ED" w:rsidP="00C333EF">
            <w:pPr>
              <w:pStyle w:val="Paragrafi"/>
              <w:ind w:firstLine="0"/>
              <w:jc w:val="center"/>
            </w:pPr>
            <w:r w:rsidRPr="0073455B">
              <w:t>Gjergji Kosta</w:t>
            </w:r>
          </w:p>
          <w:p w:rsidR="004E24ED" w:rsidRDefault="004E24ED" w:rsidP="00C333EF">
            <w:pPr>
              <w:pStyle w:val="Paragrafi"/>
              <w:ind w:firstLine="0"/>
              <w:jc w:val="center"/>
            </w:pPr>
            <w:r>
              <w:t>Autorizim nr.</w:t>
            </w:r>
            <w:r w:rsidRPr="0073455B">
              <w:t>3024, datë 18.5.2004</w:t>
            </w:r>
          </w:p>
        </w:tc>
        <w:tc>
          <w:tcPr>
            <w:tcW w:w="4826" w:type="dxa"/>
          </w:tcPr>
          <w:p w:rsidR="004E24ED" w:rsidRDefault="004E24ED" w:rsidP="00C333EF">
            <w:pPr>
              <w:pStyle w:val="Paragrafi"/>
              <w:ind w:firstLine="0"/>
              <w:jc w:val="center"/>
            </w:pPr>
            <w:r w:rsidRPr="0073455B">
              <w:t xml:space="preserve">Ministria e Ekonomisë dhe </w:t>
            </w:r>
            <w:r>
              <w:t>e Energje</w:t>
            </w:r>
            <w:r w:rsidRPr="0073455B">
              <w:t>tikës</w:t>
            </w:r>
          </w:p>
          <w:p w:rsidR="004E24ED" w:rsidRDefault="004E24ED" w:rsidP="00C333EF">
            <w:pPr>
              <w:pStyle w:val="Paragrafi"/>
              <w:jc w:val="center"/>
            </w:pPr>
            <w:r w:rsidRPr="0073455B">
              <w:t>Zamir Stefani</w:t>
            </w:r>
          </w:p>
          <w:p w:rsidR="004E24ED" w:rsidRPr="0073455B" w:rsidRDefault="004E24ED" w:rsidP="00C333EF">
            <w:pPr>
              <w:pStyle w:val="Paragrafi"/>
              <w:jc w:val="center"/>
            </w:pPr>
            <w:r>
              <w:t>Autorizim nr.</w:t>
            </w:r>
            <w:r w:rsidRPr="0073455B">
              <w:t>3405, 20.5.2004</w:t>
            </w:r>
          </w:p>
          <w:p w:rsidR="004E24ED" w:rsidRDefault="004E24ED" w:rsidP="00C333EF">
            <w:pPr>
              <w:pStyle w:val="Paragrafi"/>
              <w:ind w:firstLine="0"/>
              <w:jc w:val="center"/>
            </w:pPr>
          </w:p>
        </w:tc>
      </w:tr>
      <w:tr w:rsidR="004E24ED" w:rsidTr="00C333EF">
        <w:trPr>
          <w:jc w:val="center"/>
        </w:trPr>
        <w:tc>
          <w:tcPr>
            <w:tcW w:w="4640" w:type="dxa"/>
          </w:tcPr>
          <w:p w:rsidR="004E24ED" w:rsidRDefault="004E24ED" w:rsidP="00C333EF">
            <w:pPr>
              <w:pStyle w:val="Paragrafi"/>
              <w:ind w:firstLine="0"/>
              <w:jc w:val="center"/>
            </w:pPr>
            <w:r>
              <w:t>Ministria e Transportit dhe e Telekomunikacionit</w:t>
            </w:r>
          </w:p>
          <w:p w:rsidR="004E24ED" w:rsidRDefault="004E24ED" w:rsidP="00C333EF">
            <w:pPr>
              <w:pStyle w:val="Paragrafi"/>
              <w:ind w:firstLine="0"/>
              <w:jc w:val="center"/>
            </w:pPr>
            <w:r>
              <w:t>Arben Shkëmbi</w:t>
            </w:r>
          </w:p>
          <w:p w:rsidR="004E24ED" w:rsidRDefault="004E24ED" w:rsidP="00C333EF">
            <w:pPr>
              <w:pStyle w:val="Paragrafi"/>
              <w:ind w:firstLine="0"/>
              <w:jc w:val="center"/>
            </w:pPr>
            <w:r>
              <w:t>Autorizim nr.2713, datë 19.5.2004</w:t>
            </w:r>
          </w:p>
        </w:tc>
        <w:tc>
          <w:tcPr>
            <w:tcW w:w="4826" w:type="dxa"/>
          </w:tcPr>
          <w:p w:rsidR="004E24ED" w:rsidRDefault="004E24ED" w:rsidP="00C333EF">
            <w:pPr>
              <w:pStyle w:val="Paragrafi"/>
              <w:ind w:firstLine="0"/>
              <w:jc w:val="center"/>
            </w:pPr>
            <w:r>
              <w:t>Ministria e Mjedisit</w:t>
            </w:r>
          </w:p>
          <w:p w:rsidR="004E24ED" w:rsidRDefault="004E24ED" w:rsidP="00C333EF">
            <w:pPr>
              <w:pStyle w:val="Paragrafi"/>
              <w:ind w:firstLine="0"/>
              <w:jc w:val="center"/>
            </w:pPr>
            <w:r>
              <w:t>Alma Bako</w:t>
            </w:r>
          </w:p>
          <w:p w:rsidR="004E24ED" w:rsidRDefault="004E24ED" w:rsidP="00C333EF">
            <w:pPr>
              <w:pStyle w:val="Paragrafi"/>
              <w:ind w:firstLine="0"/>
              <w:jc w:val="center"/>
            </w:pPr>
            <w:r>
              <w:t>Autoriz</w:t>
            </w:r>
            <w:r w:rsidR="00A952D8">
              <w:t>i</w:t>
            </w:r>
            <w:r>
              <w:t>m nr.619, datë 24.5.2004</w:t>
            </w:r>
          </w:p>
        </w:tc>
      </w:tr>
      <w:tr w:rsidR="004E24ED" w:rsidTr="00C333EF">
        <w:trPr>
          <w:jc w:val="center"/>
        </w:trPr>
        <w:tc>
          <w:tcPr>
            <w:tcW w:w="4640" w:type="dxa"/>
          </w:tcPr>
          <w:p w:rsidR="004E24ED" w:rsidRDefault="004E24ED" w:rsidP="00C333EF">
            <w:pPr>
              <w:pStyle w:val="Paragrafi"/>
              <w:ind w:firstLine="0"/>
            </w:pPr>
          </w:p>
        </w:tc>
        <w:tc>
          <w:tcPr>
            <w:tcW w:w="4826" w:type="dxa"/>
          </w:tcPr>
          <w:p w:rsidR="004E24ED" w:rsidRDefault="004E24ED" w:rsidP="00C333EF">
            <w:pPr>
              <w:pStyle w:val="Paragrafi"/>
              <w:ind w:firstLine="0"/>
            </w:pPr>
          </w:p>
        </w:tc>
      </w:tr>
      <w:tr w:rsidR="004E24ED" w:rsidTr="00C333EF">
        <w:trPr>
          <w:jc w:val="center"/>
        </w:trPr>
        <w:tc>
          <w:tcPr>
            <w:tcW w:w="4640" w:type="dxa"/>
          </w:tcPr>
          <w:p w:rsidR="004E24ED" w:rsidRDefault="004E24ED" w:rsidP="00C333EF">
            <w:pPr>
              <w:pStyle w:val="Paragrafi"/>
              <w:ind w:firstLine="0"/>
              <w:jc w:val="center"/>
            </w:pPr>
            <w:r>
              <w:t>Ministria e Financës</w:t>
            </w:r>
          </w:p>
          <w:p w:rsidR="004E24ED" w:rsidRDefault="004E24ED" w:rsidP="00C333EF">
            <w:pPr>
              <w:pStyle w:val="Paragrafi"/>
              <w:ind w:firstLine="0"/>
              <w:jc w:val="center"/>
            </w:pPr>
            <w:r>
              <w:t>Genc Çifligu</w:t>
            </w:r>
          </w:p>
          <w:p w:rsidR="004E24ED" w:rsidRDefault="004E24ED" w:rsidP="00C333EF">
            <w:pPr>
              <w:pStyle w:val="Paragrafi"/>
              <w:ind w:firstLine="0"/>
              <w:jc w:val="center"/>
            </w:pPr>
            <w:r>
              <w:t>Autorizm nr.2063/2, datë 24.5.2004</w:t>
            </w:r>
          </w:p>
        </w:tc>
        <w:tc>
          <w:tcPr>
            <w:tcW w:w="4826" w:type="dxa"/>
          </w:tcPr>
          <w:p w:rsidR="004E24ED" w:rsidRDefault="004E24ED" w:rsidP="00C333EF">
            <w:pPr>
              <w:pStyle w:val="Paragrafi"/>
              <w:ind w:firstLine="0"/>
              <w:jc w:val="center"/>
            </w:pPr>
            <w:r>
              <w:t xml:space="preserve">Ministria e </w:t>
            </w:r>
            <w:r w:rsidR="005C6C5C">
              <w:t>Rregullimit të Territorit dhe</w:t>
            </w:r>
            <w:r>
              <w:t xml:space="preserve"> </w:t>
            </w:r>
            <w:r w:rsidR="00FA068E">
              <w:t xml:space="preserve">e </w:t>
            </w:r>
            <w:r>
              <w:t>Turizmit</w:t>
            </w:r>
          </w:p>
          <w:p w:rsidR="004E24ED" w:rsidRDefault="004E24ED" w:rsidP="00C333EF">
            <w:pPr>
              <w:pStyle w:val="Paragrafi"/>
              <w:ind w:firstLine="0"/>
              <w:jc w:val="center"/>
            </w:pPr>
            <w:r>
              <w:t>Arben Demeti</w:t>
            </w:r>
          </w:p>
          <w:p w:rsidR="004E24ED" w:rsidRDefault="004E24ED" w:rsidP="00C333EF">
            <w:pPr>
              <w:pStyle w:val="Paragrafi"/>
              <w:ind w:firstLine="0"/>
              <w:jc w:val="center"/>
            </w:pPr>
            <w:r>
              <w:t>Autorizim nr.3546, datë 19.5.2004</w:t>
            </w:r>
          </w:p>
        </w:tc>
      </w:tr>
    </w:tbl>
    <w:p w:rsidR="004E24ED" w:rsidRDefault="004E24ED" w:rsidP="004E24ED">
      <w:pPr>
        <w:pStyle w:val="Paragrafi"/>
        <w:ind w:firstLine="0"/>
      </w:pPr>
    </w:p>
    <w:p w:rsidR="00041262" w:rsidRPr="0073455B" w:rsidRDefault="00C209AE" w:rsidP="00041262">
      <w:pPr>
        <w:pStyle w:val="Paragrafi"/>
      </w:pPr>
      <w:r>
        <w:t>Shtojcat A, B, C</w:t>
      </w:r>
      <w:r w:rsidR="00041262">
        <w:t xml:space="preserve"> dhe shtojcat 1, 2, 3 të "M</w:t>
      </w:r>
      <w:r w:rsidR="00041262" w:rsidRPr="009821B4">
        <w:t>arrëveshje</w:t>
      </w:r>
      <w:r>
        <w:t>s së</w:t>
      </w:r>
      <w:r w:rsidR="005C6C5C">
        <w:t xml:space="preserve"> k</w:t>
      </w:r>
      <w:r w:rsidR="00041262">
        <w:t>onc</w:t>
      </w:r>
      <w:r w:rsidR="00041262" w:rsidRPr="009821B4">
        <w:t>esioni</w:t>
      </w:r>
      <w:r>
        <w:t>t të</w:t>
      </w:r>
      <w:r w:rsidR="00041262" w:rsidRPr="009821B4">
        <w:t xml:space="preserve"> formës “</w:t>
      </w:r>
      <w:r w:rsidR="00041262" w:rsidRPr="00041262">
        <w:t>BOO</w:t>
      </w:r>
      <w:r w:rsidR="00041262" w:rsidRPr="009821B4">
        <w:t>” (ndërtim- pronësi-shfrytëzim)</w:t>
      </w:r>
      <w:r w:rsidR="00041262">
        <w:t xml:space="preserve"> </w:t>
      </w:r>
      <w:r w:rsidR="00041262" w:rsidRPr="009821B4">
        <w:t>për ndërtimin dhe shfrytëzimin e terminal</w:t>
      </w:r>
      <w:r w:rsidR="00041262">
        <w:t>it bregdetar në Gjirin e Vlorës në bazë të ligjit nr.</w:t>
      </w:r>
      <w:r w:rsidR="00041262" w:rsidRPr="009821B4">
        <w:t>7973, datë 26.7.1995</w:t>
      </w:r>
      <w:r w:rsidR="00041262">
        <w:t>", janë të vlefshme edhe për "M</w:t>
      </w:r>
      <w:r w:rsidR="00041262" w:rsidRPr="0073455B">
        <w:t>arrëveshje</w:t>
      </w:r>
      <w:r>
        <w:t>n</w:t>
      </w:r>
      <w:r w:rsidR="00041262" w:rsidRPr="0073455B">
        <w:t xml:space="preserve"> </w:t>
      </w:r>
      <w:r>
        <w:t xml:space="preserve">e </w:t>
      </w:r>
      <w:r w:rsidR="00041262">
        <w:t>k</w:t>
      </w:r>
      <w:r w:rsidR="00041262" w:rsidRPr="0073455B">
        <w:t>on</w:t>
      </w:r>
      <w:r w:rsidR="00041262">
        <w:t>c</w:t>
      </w:r>
      <w:r w:rsidR="00041262" w:rsidRPr="0073455B">
        <w:t>esioni</w:t>
      </w:r>
      <w:r>
        <w:t>t të</w:t>
      </w:r>
      <w:r w:rsidR="00041262" w:rsidRPr="0073455B">
        <w:t xml:space="preserve"> formës “</w:t>
      </w:r>
      <w:r w:rsidR="00041262" w:rsidRPr="00041262">
        <w:t>BOT</w:t>
      </w:r>
      <w:r w:rsidR="00041262" w:rsidRPr="0073455B">
        <w:t>” (ndërtim-shfrytëzim-transferim)</w:t>
      </w:r>
      <w:r w:rsidR="00041262">
        <w:t xml:space="preserve"> për ndërtimin dhe shfrytëzimin e </w:t>
      </w:r>
      <w:r w:rsidR="00041262" w:rsidRPr="0073455B">
        <w:t>infrast</w:t>
      </w:r>
      <w:r w:rsidR="00041262">
        <w:t xml:space="preserve">rukturës portuale në shërbim të </w:t>
      </w:r>
      <w:r w:rsidR="00041262" w:rsidRPr="0073455B">
        <w:t>terminal</w:t>
      </w:r>
      <w:r w:rsidR="00041262">
        <w:t xml:space="preserve">it bregdetar në Gjirin e Vlorës, </w:t>
      </w:r>
      <w:r w:rsidR="00041262" w:rsidRPr="0073455B">
        <w:t>në ba</w:t>
      </w:r>
      <w:r w:rsidR="00041262">
        <w:t>zë të ligjit nr.7973, datë 26.7.1995.</w:t>
      </w:r>
    </w:p>
    <w:p w:rsidR="004E24ED" w:rsidRPr="0073455B" w:rsidRDefault="004E24ED" w:rsidP="009277AE">
      <w:pPr>
        <w:pStyle w:val="Paragrafi"/>
      </w:pPr>
    </w:p>
    <w:p w:rsidR="004E24ED" w:rsidRDefault="004E24ED" w:rsidP="004E24ED">
      <w:pPr>
        <w:pStyle w:val="Akti"/>
        <w:keepNext w:val="0"/>
      </w:pPr>
    </w:p>
    <w:p w:rsidR="004E24ED" w:rsidRDefault="004E24ED" w:rsidP="004E24ED">
      <w:pPr>
        <w:pStyle w:val="Akti"/>
        <w:keepNext w:val="0"/>
      </w:pPr>
    </w:p>
    <w:p w:rsidR="004E24ED" w:rsidRDefault="004E24ED" w:rsidP="004E24ED">
      <w:pPr>
        <w:pStyle w:val="Akti"/>
        <w:keepNext w:val="0"/>
      </w:pPr>
    </w:p>
    <w:p w:rsidR="002956CA" w:rsidRPr="00F244E4" w:rsidRDefault="00A76607" w:rsidP="009277AE">
      <w:pPr>
        <w:pStyle w:val="Paragrafi"/>
      </w:pPr>
      <w:r w:rsidRPr="00F244E4">
        <w:t xml:space="preserve"> </w:t>
      </w:r>
    </w:p>
    <w:sectPr w:rsidR="002956CA" w:rsidRPr="00F244E4" w:rsidSect="00AA6A30">
      <w:footerReference w:type="even" r:id="rId6"/>
      <w:footerReference w:type="default" r:id="rId7"/>
      <w:pgSz w:w="11906" w:h="16838" w:code="9"/>
      <w:pgMar w:top="1418" w:right="1418" w:bottom="1418" w:left="1418" w:header="0" w:footer="1134" w:gutter="0"/>
      <w:pgNumType w:start="284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3EF" w:rsidRDefault="00C333EF">
      <w:r>
        <w:separator/>
      </w:r>
    </w:p>
  </w:endnote>
  <w:endnote w:type="continuationSeparator" w:id="0">
    <w:p w:rsidR="00C333EF" w:rsidRDefault="00C33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5B6" w:rsidRDefault="008475B6" w:rsidP="006575B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475B6" w:rsidRDefault="008475B6" w:rsidP="006575B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5B6" w:rsidRPr="007852DD" w:rsidRDefault="008475B6" w:rsidP="006575B1">
    <w:pPr>
      <w:pStyle w:val="Footer"/>
      <w:framePr w:wrap="around" w:vAnchor="text" w:hAnchor="margin" w:xAlign="outside" w:y="1"/>
      <w:rPr>
        <w:rStyle w:val="PageNumber"/>
        <w:rFonts w:ascii="CG Times" w:hAnsi="CG Times"/>
        <w:sz w:val="22"/>
        <w:szCs w:val="22"/>
      </w:rPr>
    </w:pPr>
    <w:r w:rsidRPr="007852DD">
      <w:rPr>
        <w:rStyle w:val="PageNumber"/>
        <w:rFonts w:ascii="CG Times" w:hAnsi="CG Times"/>
        <w:sz w:val="22"/>
        <w:szCs w:val="22"/>
      </w:rPr>
      <w:fldChar w:fldCharType="begin"/>
    </w:r>
    <w:r w:rsidRPr="007852DD">
      <w:rPr>
        <w:rStyle w:val="PageNumber"/>
        <w:rFonts w:ascii="CG Times" w:hAnsi="CG Times"/>
        <w:sz w:val="22"/>
        <w:szCs w:val="22"/>
      </w:rPr>
      <w:instrText xml:space="preserve">PAGE  </w:instrText>
    </w:r>
    <w:r w:rsidRPr="007852DD">
      <w:rPr>
        <w:rStyle w:val="PageNumber"/>
        <w:rFonts w:ascii="CG Times" w:hAnsi="CG Times"/>
        <w:sz w:val="22"/>
        <w:szCs w:val="22"/>
      </w:rPr>
      <w:fldChar w:fldCharType="separate"/>
    </w:r>
    <w:r w:rsidR="00973467">
      <w:rPr>
        <w:rStyle w:val="PageNumber"/>
        <w:rFonts w:ascii="CG Times" w:hAnsi="CG Times"/>
        <w:noProof/>
        <w:sz w:val="22"/>
        <w:szCs w:val="22"/>
      </w:rPr>
      <w:t>2853</w:t>
    </w:r>
    <w:r w:rsidRPr="007852DD">
      <w:rPr>
        <w:rStyle w:val="PageNumber"/>
        <w:rFonts w:ascii="CG Times" w:hAnsi="CG Times"/>
        <w:sz w:val="22"/>
        <w:szCs w:val="22"/>
      </w:rPr>
      <w:fldChar w:fldCharType="end"/>
    </w:r>
  </w:p>
  <w:p w:rsidR="008475B6" w:rsidRDefault="008475B6" w:rsidP="006575B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3EF" w:rsidRDefault="00C333EF">
      <w:r>
        <w:separator/>
      </w:r>
    </w:p>
  </w:footnote>
  <w:footnote w:type="continuationSeparator" w:id="0">
    <w:p w:rsidR="00C333EF" w:rsidRDefault="00C333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1262"/>
    <w:rsid w:val="000466A3"/>
    <w:rsid w:val="00046FF9"/>
    <w:rsid w:val="000637B6"/>
    <w:rsid w:val="00072BCF"/>
    <w:rsid w:val="00074162"/>
    <w:rsid w:val="00075BF5"/>
    <w:rsid w:val="0008066A"/>
    <w:rsid w:val="000A2FF5"/>
    <w:rsid w:val="000B29AB"/>
    <w:rsid w:val="000D0858"/>
    <w:rsid w:val="000E3EF6"/>
    <w:rsid w:val="001149FC"/>
    <w:rsid w:val="00116978"/>
    <w:rsid w:val="00134ADF"/>
    <w:rsid w:val="001375C8"/>
    <w:rsid w:val="00175110"/>
    <w:rsid w:val="0018259A"/>
    <w:rsid w:val="00183CC8"/>
    <w:rsid w:val="00187855"/>
    <w:rsid w:val="00191975"/>
    <w:rsid w:val="001A58B2"/>
    <w:rsid w:val="001C7978"/>
    <w:rsid w:val="001E3F0B"/>
    <w:rsid w:val="001E412A"/>
    <w:rsid w:val="0022170D"/>
    <w:rsid w:val="002217C8"/>
    <w:rsid w:val="00244FA1"/>
    <w:rsid w:val="00254945"/>
    <w:rsid w:val="002600E9"/>
    <w:rsid w:val="002956CA"/>
    <w:rsid w:val="002C6BAB"/>
    <w:rsid w:val="00304413"/>
    <w:rsid w:val="003770A4"/>
    <w:rsid w:val="003819F8"/>
    <w:rsid w:val="00383FD5"/>
    <w:rsid w:val="003941D1"/>
    <w:rsid w:val="0039645A"/>
    <w:rsid w:val="003B46E8"/>
    <w:rsid w:val="003E06F6"/>
    <w:rsid w:val="003F043A"/>
    <w:rsid w:val="004107B9"/>
    <w:rsid w:val="00411E6E"/>
    <w:rsid w:val="00440124"/>
    <w:rsid w:val="00445785"/>
    <w:rsid w:val="00450994"/>
    <w:rsid w:val="00470F9C"/>
    <w:rsid w:val="004B6F01"/>
    <w:rsid w:val="004C448A"/>
    <w:rsid w:val="004E24ED"/>
    <w:rsid w:val="004F728D"/>
    <w:rsid w:val="0050367C"/>
    <w:rsid w:val="00504A56"/>
    <w:rsid w:val="00507AF2"/>
    <w:rsid w:val="00516BDE"/>
    <w:rsid w:val="005251DB"/>
    <w:rsid w:val="00543147"/>
    <w:rsid w:val="00543ECA"/>
    <w:rsid w:val="00544065"/>
    <w:rsid w:val="00545117"/>
    <w:rsid w:val="00550579"/>
    <w:rsid w:val="0055077F"/>
    <w:rsid w:val="00582FBB"/>
    <w:rsid w:val="005837E0"/>
    <w:rsid w:val="0058563C"/>
    <w:rsid w:val="005974CA"/>
    <w:rsid w:val="005A1684"/>
    <w:rsid w:val="005A53C5"/>
    <w:rsid w:val="005C6C5C"/>
    <w:rsid w:val="005C7473"/>
    <w:rsid w:val="005D4BA8"/>
    <w:rsid w:val="00614A86"/>
    <w:rsid w:val="00633772"/>
    <w:rsid w:val="006575B1"/>
    <w:rsid w:val="00672CC2"/>
    <w:rsid w:val="006A37D8"/>
    <w:rsid w:val="006E35E0"/>
    <w:rsid w:val="00705463"/>
    <w:rsid w:val="0074183C"/>
    <w:rsid w:val="00754F5B"/>
    <w:rsid w:val="007576F4"/>
    <w:rsid w:val="00767527"/>
    <w:rsid w:val="007718F8"/>
    <w:rsid w:val="00771CDE"/>
    <w:rsid w:val="007852DD"/>
    <w:rsid w:val="007B0B5A"/>
    <w:rsid w:val="0080475E"/>
    <w:rsid w:val="008072B9"/>
    <w:rsid w:val="00841EC5"/>
    <w:rsid w:val="008475B6"/>
    <w:rsid w:val="008521B4"/>
    <w:rsid w:val="008656D4"/>
    <w:rsid w:val="00872000"/>
    <w:rsid w:val="00881600"/>
    <w:rsid w:val="008E47E1"/>
    <w:rsid w:val="008E4E1D"/>
    <w:rsid w:val="00924041"/>
    <w:rsid w:val="009277AE"/>
    <w:rsid w:val="00933426"/>
    <w:rsid w:val="00935C03"/>
    <w:rsid w:val="00973467"/>
    <w:rsid w:val="0097759E"/>
    <w:rsid w:val="009C29DF"/>
    <w:rsid w:val="009F72BC"/>
    <w:rsid w:val="00A0784B"/>
    <w:rsid w:val="00A16F91"/>
    <w:rsid w:val="00A246D1"/>
    <w:rsid w:val="00A43657"/>
    <w:rsid w:val="00A47BC4"/>
    <w:rsid w:val="00A6216F"/>
    <w:rsid w:val="00A76607"/>
    <w:rsid w:val="00A923BE"/>
    <w:rsid w:val="00A952D8"/>
    <w:rsid w:val="00AA3124"/>
    <w:rsid w:val="00AA4D4B"/>
    <w:rsid w:val="00AA6A30"/>
    <w:rsid w:val="00AA7AEC"/>
    <w:rsid w:val="00AB7D83"/>
    <w:rsid w:val="00AD4ECD"/>
    <w:rsid w:val="00AD580D"/>
    <w:rsid w:val="00B673CE"/>
    <w:rsid w:val="00B71080"/>
    <w:rsid w:val="00BB5AB5"/>
    <w:rsid w:val="00BC6B73"/>
    <w:rsid w:val="00BD0A6A"/>
    <w:rsid w:val="00C209AE"/>
    <w:rsid w:val="00C22BA7"/>
    <w:rsid w:val="00C333EF"/>
    <w:rsid w:val="00C36B40"/>
    <w:rsid w:val="00C7710C"/>
    <w:rsid w:val="00C8583E"/>
    <w:rsid w:val="00CC450E"/>
    <w:rsid w:val="00D1314F"/>
    <w:rsid w:val="00D1319A"/>
    <w:rsid w:val="00D14364"/>
    <w:rsid w:val="00D246FA"/>
    <w:rsid w:val="00D34FC4"/>
    <w:rsid w:val="00D41E48"/>
    <w:rsid w:val="00D74201"/>
    <w:rsid w:val="00D92AC6"/>
    <w:rsid w:val="00DA7C13"/>
    <w:rsid w:val="00DB64C3"/>
    <w:rsid w:val="00DC64E5"/>
    <w:rsid w:val="00DE4003"/>
    <w:rsid w:val="00E06AA7"/>
    <w:rsid w:val="00E14911"/>
    <w:rsid w:val="00E36209"/>
    <w:rsid w:val="00E43B83"/>
    <w:rsid w:val="00E504BE"/>
    <w:rsid w:val="00E5133F"/>
    <w:rsid w:val="00E57D4B"/>
    <w:rsid w:val="00E624E2"/>
    <w:rsid w:val="00E645E3"/>
    <w:rsid w:val="00E71EEF"/>
    <w:rsid w:val="00E918CD"/>
    <w:rsid w:val="00EA206E"/>
    <w:rsid w:val="00EA6EA1"/>
    <w:rsid w:val="00EC7A23"/>
    <w:rsid w:val="00EE0D98"/>
    <w:rsid w:val="00EE2805"/>
    <w:rsid w:val="00EE3194"/>
    <w:rsid w:val="00EE6FDE"/>
    <w:rsid w:val="00EF49EC"/>
    <w:rsid w:val="00F15D98"/>
    <w:rsid w:val="00F244E4"/>
    <w:rsid w:val="00F36BFA"/>
    <w:rsid w:val="00F514D8"/>
    <w:rsid w:val="00F52BF2"/>
    <w:rsid w:val="00F55282"/>
    <w:rsid w:val="00F95181"/>
    <w:rsid w:val="00FA068E"/>
    <w:rsid w:val="00FA1EF7"/>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47EE0F5-96D1-4AC0-BA47-374D6A4B7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6CA"/>
    <w:rPr>
      <w:sz w:val="24"/>
      <w:szCs w:val="24"/>
      <w:lang w:val="it-IT"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2956CA"/>
    <w:rPr>
      <w:sz w:val="20"/>
      <w:szCs w:val="20"/>
    </w:rPr>
  </w:style>
  <w:style w:type="character" w:styleId="FootnoteReference">
    <w:name w:val="footnote reference"/>
    <w:basedOn w:val="DefaultParagraphFont"/>
    <w:semiHidden/>
    <w:rsid w:val="002956CA"/>
    <w:rPr>
      <w:vertAlign w:val="superscript"/>
    </w:rPr>
  </w:style>
  <w:style w:type="paragraph" w:styleId="Footer">
    <w:name w:val="footer"/>
    <w:basedOn w:val="Normal"/>
    <w:rsid w:val="006575B1"/>
    <w:pPr>
      <w:tabs>
        <w:tab w:val="center" w:pos="4320"/>
        <w:tab w:val="right" w:pos="8640"/>
      </w:tabs>
    </w:pPr>
  </w:style>
  <w:style w:type="character" w:styleId="PageNumber">
    <w:name w:val="page number"/>
    <w:basedOn w:val="DefaultParagraphFont"/>
    <w:rsid w:val="006575B1"/>
  </w:style>
  <w:style w:type="paragraph" w:styleId="Header">
    <w:name w:val="header"/>
    <w:basedOn w:val="Normal"/>
    <w:rsid w:val="007852DD"/>
    <w:pPr>
      <w:tabs>
        <w:tab w:val="center" w:pos="4320"/>
        <w:tab w:val="right" w:pos="8640"/>
      </w:tabs>
    </w:pPr>
  </w:style>
  <w:style w:type="table" w:styleId="TableGrid">
    <w:name w:val="Table Grid"/>
    <w:basedOn w:val="TableNormal"/>
    <w:rsid w:val="00BD0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20712</Words>
  <Characters>118063</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138499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2004-06-22T13:41:00Z</cp:lastPrinted>
  <dcterms:created xsi:type="dcterms:W3CDTF">2019-02-15T10:15:00Z</dcterms:created>
  <dcterms:modified xsi:type="dcterms:W3CDTF">2019-02-15T10:15:00Z</dcterms:modified>
</cp:coreProperties>
</file>