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D53" w:rsidRDefault="00853D53" w:rsidP="008B212E">
      <w:pPr>
        <w:pStyle w:val="Akti"/>
      </w:pPr>
      <w:bookmarkStart w:id="0" w:name="_GoBack"/>
      <w:bookmarkEnd w:id="0"/>
      <w:r>
        <w:t>VENDIM</w:t>
      </w:r>
    </w:p>
    <w:p w:rsidR="00853D53" w:rsidRDefault="00853D53" w:rsidP="008B212E">
      <w:pPr>
        <w:pStyle w:val="NumriData"/>
      </w:pPr>
      <w:r>
        <w:t>Nr.578, datë 27.8.2004</w:t>
      </w:r>
    </w:p>
    <w:p w:rsidR="00853D53" w:rsidRDefault="00853D53" w:rsidP="00853D53">
      <w:pPr>
        <w:pStyle w:val="Paragrafi"/>
      </w:pPr>
    </w:p>
    <w:p w:rsidR="00853D53" w:rsidRDefault="00853D53" w:rsidP="008B212E">
      <w:pPr>
        <w:pStyle w:val="Titulli"/>
      </w:pPr>
      <w:r>
        <w:t>PËR NJË SHTESË NË VENDIMIN NR.322, DATË 21.5.</w:t>
      </w:r>
      <w:r w:rsidR="00C75D7B">
        <w:t>2004 TË KËSHILLIT TË MINISTRAVE</w:t>
      </w:r>
      <w:r>
        <w:t xml:space="preserve"> "PËR MIRATIMIN E LISTËS SË BARNAVE QË RIMBURSOHEN NGA INSTITUTI I SIGURIMEVE TË KUJDESIT SHËNDETËSOR DHE MASËN E MBULIMIT TË ÇMIMIT TË TYRE"</w:t>
      </w:r>
    </w:p>
    <w:p w:rsidR="00853D53" w:rsidRDefault="00853D53" w:rsidP="00853D53">
      <w:pPr>
        <w:pStyle w:val="Paragrafi"/>
      </w:pPr>
    </w:p>
    <w:p w:rsidR="00853D53" w:rsidRDefault="00853D53" w:rsidP="00983ECF">
      <w:pPr>
        <w:pStyle w:val="BazLigjPropozues"/>
      </w:pPr>
      <w:r>
        <w:t>Në mbështetje të nenit 100 t</w:t>
      </w:r>
      <w:r w:rsidR="00C75D7B">
        <w:t>ë Kushtetutës, të neneve 4 e 15</w:t>
      </w:r>
      <w:r>
        <w:t xml:space="preserve"> të</w:t>
      </w:r>
      <w:r w:rsidR="007269E2">
        <w:t xml:space="preserve"> ligjit nr.7870, datë 13.4.1994</w:t>
      </w:r>
      <w:r>
        <w:t xml:space="preserve"> "Për sigurimet shëndetësore në Republikën e Shqipërisë</w:t>
      </w:r>
      <w:r w:rsidR="00C75D7B">
        <w:t>", të ndryshuar, dhe të nenit 7</w:t>
      </w:r>
      <w:r>
        <w:t xml:space="preserve"> të </w:t>
      </w:r>
      <w:r w:rsidR="00C75D7B">
        <w:t>ligjit nr.9165, datë 23.12.2003 "Për Buxhetin e Shtetit</w:t>
      </w:r>
      <w:r>
        <w:t xml:space="preserve"> të vitit 2004", me propozimin e Ministrit të Shëndetësisë, Këshilli i Ministrave</w:t>
      </w:r>
    </w:p>
    <w:p w:rsidR="00853D53" w:rsidRDefault="00853D53" w:rsidP="00853D53">
      <w:pPr>
        <w:pStyle w:val="Paragrafi"/>
      </w:pPr>
    </w:p>
    <w:p w:rsidR="00853D53" w:rsidRDefault="00853D53" w:rsidP="00983ECF">
      <w:pPr>
        <w:pStyle w:val="VENDOSI"/>
      </w:pPr>
      <w:r>
        <w:t>VENDOSI:</w:t>
      </w:r>
    </w:p>
    <w:p w:rsidR="00853D53" w:rsidRDefault="00853D53" w:rsidP="00853D53">
      <w:pPr>
        <w:pStyle w:val="Paragrafi"/>
      </w:pPr>
    </w:p>
    <w:p w:rsidR="00853D53" w:rsidRDefault="00C75D7B" w:rsidP="00853D53">
      <w:pPr>
        <w:pStyle w:val="Paragrafi"/>
      </w:pPr>
      <w:r>
        <w:t>1. Pas pikës 3</w:t>
      </w:r>
      <w:r w:rsidR="00853D53">
        <w:t xml:space="preserve"> të </w:t>
      </w:r>
      <w:r>
        <w:t>vendimit nr.322, datë 21.5.2004</w:t>
      </w:r>
      <w:r w:rsidR="00853D53">
        <w:t xml:space="preserve"> të Këshillit të Ministrave, të shtohet pika 3/1, me këtë përmbajtje:</w:t>
      </w:r>
    </w:p>
    <w:p w:rsidR="00853D53" w:rsidRDefault="00853D53" w:rsidP="00853D53">
      <w:pPr>
        <w:pStyle w:val="Paragrafi"/>
      </w:pPr>
      <w:r>
        <w:t>"3/1. Masa e mbulimit të çmimit të barnave të listës së barnave të rimbursueshme për kategorinë e pensionistëve të jetë 100 për qind.".</w:t>
      </w:r>
    </w:p>
    <w:p w:rsidR="00853D53" w:rsidRDefault="00853D53" w:rsidP="00853D53">
      <w:pPr>
        <w:pStyle w:val="Paragrafi"/>
      </w:pPr>
      <w:r>
        <w:t>2. Efektet financiare për vitin 2004 të përballohen nga fondi i Institutit të Sigurimeve të Kujdesit Shënd</w:t>
      </w:r>
      <w:r w:rsidR="00C75D7B">
        <w:t>e</w:t>
      </w:r>
      <w:r>
        <w:t>tësor.</w:t>
      </w:r>
    </w:p>
    <w:p w:rsidR="00853D53" w:rsidRDefault="00853D53" w:rsidP="00853D53">
      <w:pPr>
        <w:pStyle w:val="Paragrafi"/>
      </w:pPr>
      <w:r>
        <w:t>Ky vendim hyn në fuqi pas botimit në Fletoren Zyrtare dhe i shtrin efektet nga data 28.5.2004.</w:t>
      </w:r>
    </w:p>
    <w:p w:rsidR="00853D53" w:rsidRDefault="00853D53" w:rsidP="00853D53">
      <w:pPr>
        <w:pStyle w:val="Paragrafi"/>
      </w:pPr>
    </w:p>
    <w:p w:rsidR="00853D53" w:rsidRDefault="00853D53" w:rsidP="00983ECF">
      <w:pPr>
        <w:pStyle w:val="Autoriteti"/>
      </w:pPr>
      <w:r>
        <w:t>KRYEMINISTRI</w:t>
      </w:r>
    </w:p>
    <w:p w:rsidR="00853D53" w:rsidRPr="007732C8" w:rsidRDefault="00853D53" w:rsidP="00983ECF">
      <w:pPr>
        <w:pStyle w:val="AutoritetiEmer"/>
      </w:pPr>
      <w:r>
        <w:t>Fatos Nano</w:t>
      </w:r>
    </w:p>
    <w:p w:rsidR="00853D53" w:rsidRDefault="00853D53" w:rsidP="002125DE">
      <w:pPr>
        <w:pStyle w:val="Paragrafi"/>
        <w:rPr>
          <w:szCs w:val="22"/>
        </w:rPr>
      </w:pPr>
    </w:p>
    <w:p w:rsidR="00690277" w:rsidRDefault="00690277" w:rsidP="002125DE">
      <w:pPr>
        <w:pStyle w:val="Paragrafi"/>
        <w:rPr>
          <w:szCs w:val="22"/>
        </w:rPr>
      </w:pPr>
    </w:p>
    <w:p w:rsidR="00690277" w:rsidRDefault="00690277" w:rsidP="00983ECF">
      <w:pPr>
        <w:pStyle w:val="Akti"/>
      </w:pPr>
      <w:r>
        <w:t>VENDIM</w:t>
      </w:r>
    </w:p>
    <w:p w:rsidR="00690277" w:rsidRDefault="00690277" w:rsidP="00983ECF">
      <w:pPr>
        <w:pStyle w:val="NumriData"/>
      </w:pPr>
      <w:r>
        <w:t>Nr.579, datë 27.8.2004</w:t>
      </w:r>
    </w:p>
    <w:p w:rsidR="00690277" w:rsidRDefault="00690277" w:rsidP="00690277">
      <w:pPr>
        <w:pStyle w:val="Paragrafi"/>
      </w:pPr>
    </w:p>
    <w:p w:rsidR="00690277" w:rsidRDefault="00690277" w:rsidP="00983ECF">
      <w:pPr>
        <w:pStyle w:val="Titulli"/>
      </w:pPr>
      <w:r>
        <w:t>PËR MI</w:t>
      </w:r>
      <w:r w:rsidR="00C75D7B">
        <w:t>RATIMIN E MODELIT TË DOKUMENTit</w:t>
      </w:r>
      <w:r w:rsidR="00F07646">
        <w:t xml:space="preserve"> TË IDENTITe</w:t>
      </w:r>
      <w:r>
        <w:t>TIT TË SHTETASVE SHQIPTARË</w:t>
      </w:r>
    </w:p>
    <w:p w:rsidR="00690277" w:rsidRDefault="00690277" w:rsidP="00690277">
      <w:pPr>
        <w:pStyle w:val="Paragrafi"/>
      </w:pPr>
    </w:p>
    <w:p w:rsidR="00690277" w:rsidRDefault="00690277" w:rsidP="00983ECF">
      <w:pPr>
        <w:pStyle w:val="BazLigjPropozues"/>
      </w:pPr>
      <w:r>
        <w:t>Në mbështetje të nenit 10</w:t>
      </w:r>
      <w:r w:rsidR="00262319">
        <w:t>0 të Kushtetutës dhe të nenit 8</w:t>
      </w:r>
      <w:r>
        <w:t xml:space="preserve"> të </w:t>
      </w:r>
      <w:r w:rsidR="00262319">
        <w:t>ligjit nr.8952, datë 10.10.2002</w:t>
      </w:r>
      <w:r>
        <w:t xml:space="preserve"> "Për dokumentin e identitetit të shtetasve shqiptarë", me propozimin e Ministrit të Pushtetit Vendor dhe të Decentralizimit, Këshilli i Ministrave</w:t>
      </w:r>
    </w:p>
    <w:p w:rsidR="00690277" w:rsidRDefault="00690277" w:rsidP="00690277">
      <w:pPr>
        <w:pStyle w:val="Paragrafi"/>
      </w:pPr>
    </w:p>
    <w:p w:rsidR="00690277" w:rsidRDefault="00690277" w:rsidP="00983ECF">
      <w:pPr>
        <w:pStyle w:val="VENDOSI"/>
      </w:pPr>
      <w:r>
        <w:t>VENDOSI:</w:t>
      </w:r>
    </w:p>
    <w:p w:rsidR="00690277" w:rsidRDefault="00690277" w:rsidP="00690277">
      <w:pPr>
        <w:pStyle w:val="Paragrafi"/>
      </w:pPr>
    </w:p>
    <w:p w:rsidR="00690277" w:rsidRDefault="00690277" w:rsidP="00690277">
      <w:pPr>
        <w:pStyle w:val="Paragrafi"/>
      </w:pPr>
      <w:r>
        <w:t>1. Miratimin e modelit të dokumentit të ident</w:t>
      </w:r>
      <w:r w:rsidR="00262319">
        <w:t>it</w:t>
      </w:r>
      <w:r>
        <w:t xml:space="preserve">etit, sipas </w:t>
      </w:r>
      <w:r w:rsidR="00950048">
        <w:t>aneksit</w:t>
      </w:r>
      <w:r>
        <w:t xml:space="preserve"> që i bashkëlidhet këtij vendimi.</w:t>
      </w:r>
    </w:p>
    <w:p w:rsidR="00690277" w:rsidRDefault="00690277" w:rsidP="00690277">
      <w:pPr>
        <w:pStyle w:val="Paragrafi"/>
      </w:pPr>
      <w:r>
        <w:t>2. Ngarkohet Ministri i Pushtetit Vendor dhe i Decentralizimit për zbatimin e këtij vendimi.</w:t>
      </w:r>
    </w:p>
    <w:p w:rsidR="00690277" w:rsidRDefault="00690277" w:rsidP="00690277">
      <w:pPr>
        <w:pStyle w:val="Paragrafi"/>
      </w:pPr>
      <w:r>
        <w:t>Ky vendim hyn në fuqi pas botimit në Fletoren Zyrtare.</w:t>
      </w:r>
    </w:p>
    <w:p w:rsidR="00690277" w:rsidRDefault="00690277" w:rsidP="00690277">
      <w:pPr>
        <w:pStyle w:val="Paragrafi"/>
      </w:pPr>
    </w:p>
    <w:p w:rsidR="00690277" w:rsidRDefault="00690277" w:rsidP="00983ECF">
      <w:pPr>
        <w:pStyle w:val="Autoriteti"/>
      </w:pPr>
      <w:r>
        <w:t>KRYEMINISTRI</w:t>
      </w:r>
    </w:p>
    <w:p w:rsidR="00690277" w:rsidRDefault="00690277" w:rsidP="00983ECF">
      <w:pPr>
        <w:pStyle w:val="AutoritetiEmer"/>
      </w:pPr>
      <w:r>
        <w:t>Fatos Nano</w:t>
      </w:r>
    </w:p>
    <w:p w:rsidR="00696D75" w:rsidRDefault="00696D75" w:rsidP="00690277">
      <w:pPr>
        <w:pStyle w:val="Paragrafi"/>
      </w:pPr>
    </w:p>
    <w:p w:rsidR="00696D75" w:rsidRDefault="00696D75" w:rsidP="00690277">
      <w:pPr>
        <w:pStyle w:val="Paragrafi"/>
      </w:pPr>
    </w:p>
    <w:p w:rsidR="00696D75" w:rsidRDefault="00696D75" w:rsidP="00690277">
      <w:pPr>
        <w:pStyle w:val="Paragrafi"/>
      </w:pPr>
    </w:p>
    <w:p w:rsidR="00696D75" w:rsidRDefault="00696D75" w:rsidP="00690277">
      <w:pPr>
        <w:pStyle w:val="Paragrafi"/>
      </w:pPr>
    </w:p>
    <w:p w:rsidR="00696D75" w:rsidRDefault="00696D75" w:rsidP="00690277">
      <w:pPr>
        <w:pStyle w:val="Paragrafi"/>
      </w:pPr>
    </w:p>
    <w:p w:rsidR="00696D75" w:rsidRDefault="00696D75" w:rsidP="00690277">
      <w:pPr>
        <w:pStyle w:val="Paragrafi"/>
      </w:pPr>
    </w:p>
    <w:p w:rsidR="00696D75" w:rsidRDefault="00D14853" w:rsidP="00696D75">
      <w:pPr>
        <w:pStyle w:val="Paragrafi"/>
        <w:ind w:firstLine="0"/>
        <w:jc w:val="center"/>
      </w:pPr>
      <w:r w:rsidRPr="00A108F9">
        <w:rPr>
          <w:noProof/>
          <w:lang w:val="en-GB" w:eastAsia="en-GB"/>
        </w:rPr>
        <w:lastRenderedPageBreak/>
        <w:drawing>
          <wp:inline distT="0" distB="0" distL="0" distR="0">
            <wp:extent cx="5286375" cy="834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6375" cy="8343900"/>
                    </a:xfrm>
                    <a:prstGeom prst="rect">
                      <a:avLst/>
                    </a:prstGeom>
                    <a:noFill/>
                    <a:ln>
                      <a:noFill/>
                    </a:ln>
                  </pic:spPr>
                </pic:pic>
              </a:graphicData>
            </a:graphic>
          </wp:inline>
        </w:drawing>
      </w:r>
    </w:p>
    <w:p w:rsidR="00A92E1D" w:rsidRDefault="00A92E1D" w:rsidP="00696D75">
      <w:pPr>
        <w:pStyle w:val="Paragrafi"/>
        <w:ind w:firstLine="0"/>
        <w:jc w:val="center"/>
      </w:pPr>
    </w:p>
    <w:p w:rsidR="00A92E1D" w:rsidRDefault="00A92E1D" w:rsidP="00696D75">
      <w:pPr>
        <w:pStyle w:val="Paragrafi"/>
        <w:ind w:firstLine="0"/>
        <w:jc w:val="center"/>
      </w:pPr>
    </w:p>
    <w:p w:rsidR="00A92E1D" w:rsidRDefault="00A92E1D" w:rsidP="00696D75">
      <w:pPr>
        <w:pStyle w:val="Paragrafi"/>
        <w:ind w:firstLine="0"/>
        <w:jc w:val="center"/>
      </w:pPr>
    </w:p>
    <w:p w:rsidR="00A92E1D" w:rsidRDefault="00D14853" w:rsidP="00696D75">
      <w:pPr>
        <w:pStyle w:val="Paragrafi"/>
        <w:ind w:firstLine="0"/>
        <w:jc w:val="center"/>
      </w:pPr>
      <w:r w:rsidRPr="00D0782C">
        <w:rPr>
          <w:noProof/>
          <w:lang w:val="en-GB" w:eastAsia="en-GB"/>
        </w:rPr>
        <w:lastRenderedPageBreak/>
        <w:drawing>
          <wp:inline distT="0" distB="0" distL="0" distR="0">
            <wp:extent cx="5791200" cy="857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t="2762"/>
                    <a:stretch>
                      <a:fillRect/>
                    </a:stretch>
                  </pic:blipFill>
                  <pic:spPr bwMode="auto">
                    <a:xfrm>
                      <a:off x="0" y="0"/>
                      <a:ext cx="5791200" cy="8572500"/>
                    </a:xfrm>
                    <a:prstGeom prst="rect">
                      <a:avLst/>
                    </a:prstGeom>
                    <a:noFill/>
                    <a:ln>
                      <a:noFill/>
                    </a:ln>
                  </pic:spPr>
                </pic:pic>
              </a:graphicData>
            </a:graphic>
          </wp:inline>
        </w:drawing>
      </w:r>
    </w:p>
    <w:p w:rsidR="00A92E1D" w:rsidRDefault="00A92E1D" w:rsidP="00696D75">
      <w:pPr>
        <w:pStyle w:val="Paragrafi"/>
        <w:ind w:firstLine="0"/>
        <w:jc w:val="center"/>
      </w:pPr>
    </w:p>
    <w:p w:rsidR="00763C74" w:rsidRDefault="00763C74" w:rsidP="00763C74">
      <w:pPr>
        <w:pStyle w:val="Paragrafi"/>
      </w:pPr>
      <w:r>
        <w:lastRenderedPageBreak/>
        <w:t xml:space="preserve">Mbajtja e dokumentit të identitetit është e detyrueshme për shtetasit e Republikës së Shqipërisë. Si i tillë dokumenti i identitetit përmban elemente sigurie dhe </w:t>
      </w:r>
      <w:r w:rsidRPr="00434F6D">
        <w:rPr>
          <w:i/>
        </w:rPr>
        <w:t>design</w:t>
      </w:r>
      <w:r>
        <w:t xml:space="preserve"> të ndë</w:t>
      </w:r>
      <w:r w:rsidR="00434F6D">
        <w:t>rthurura me njëra-</w:t>
      </w:r>
      <w:r w:rsidR="00CB222D">
        <w:t>tjetrën. Qëll</w:t>
      </w:r>
      <w:r>
        <w:t>imi i këtij projekt-</w:t>
      </w:r>
      <w:r w:rsidRPr="00434F6D">
        <w:rPr>
          <w:i/>
        </w:rPr>
        <w:t>design</w:t>
      </w:r>
      <w:r>
        <w:t xml:space="preserve"> është që ta kthejë dokumentin e "detyruar" në një objekt dëshire dhe krenarie për mbajtësin. Këtë qëllim projekt-</w:t>
      </w:r>
      <w:r w:rsidRPr="00434F6D">
        <w:rPr>
          <w:i/>
        </w:rPr>
        <w:t>design</w:t>
      </w:r>
      <w:r>
        <w:t xml:space="preserve"> i mëposhtëm mundohet ta arrijë nëpërmjet raporteve grafike, gjeometrike të simboleve, imazheve dhe ele</w:t>
      </w:r>
      <w:r w:rsidR="00434F6D">
        <w:t>mente</w:t>
      </w:r>
      <w:r w:rsidR="00962862">
        <w:t>ve grafike</w:t>
      </w:r>
      <w:r>
        <w:t xml:space="preserve"> të ndryshëm në kartë.</w:t>
      </w:r>
    </w:p>
    <w:p w:rsidR="00763C74" w:rsidRDefault="00763C74" w:rsidP="00763C74">
      <w:pPr>
        <w:pStyle w:val="Paragrafi"/>
      </w:pPr>
      <w:r>
        <w:t>Simboli kryesor është shqiponja (pjesë e stemës së Republikës) dhe përkrenarja</w:t>
      </w:r>
      <w:r w:rsidR="00962862">
        <w:t>,</w:t>
      </w:r>
      <w:r>
        <w:t xml:space="preserve"> e</w:t>
      </w:r>
      <w:r w:rsidR="0018268F">
        <w:t xml:space="preserve"> cila ndodh</w:t>
      </w:r>
      <w:r>
        <w:t>et në</w:t>
      </w:r>
      <w:r w:rsidR="00CB222D">
        <w:t xml:space="preserve"> q</w:t>
      </w:r>
      <w:r>
        <w:t>endër të</w:t>
      </w:r>
      <w:r w:rsidR="00962862">
        <w:t xml:space="preserve"> shqiponjës. Raportet e elemente</w:t>
      </w:r>
      <w:r>
        <w:t>ve të dokumentit janë krijuar në mënyrë që elementi i parë mbizotërues të jetë hologr</w:t>
      </w:r>
      <w:r w:rsidR="00962862">
        <w:t>a</w:t>
      </w:r>
      <w:r>
        <w:t>ma (shqiponja). E vendosur djathtas-sipër grafikisht ajo e kërkon barazinë gr</w:t>
      </w:r>
      <w:r w:rsidR="00962862">
        <w:t>afike në shiritin kuq e zi mbizotë</w:t>
      </w:r>
      <w:r>
        <w:t>rues në pjesën</w:t>
      </w:r>
      <w:r w:rsidR="00434F6D">
        <w:t xml:space="preserve"> </w:t>
      </w:r>
      <w:r>
        <w:t>sipërme të kartës.</w:t>
      </w:r>
    </w:p>
    <w:p w:rsidR="00763C74" w:rsidRDefault="00962862" w:rsidP="00763C74">
      <w:pPr>
        <w:pStyle w:val="Paragrafi"/>
      </w:pPr>
      <w:r>
        <w:t>Të dy këto elemente</w:t>
      </w:r>
      <w:r w:rsidR="00763C74">
        <w:t xml:space="preserve"> </w:t>
      </w:r>
      <w:r>
        <w:t xml:space="preserve">barazohen </w:t>
      </w:r>
      <w:r w:rsidR="00763C74">
        <w:t>grafikisht me të dy fotot e mbajtësit. Kështu që përbërësit e gjendjes civile bëhen në të vërtetë dominuesit në dokument.</w:t>
      </w:r>
    </w:p>
    <w:p w:rsidR="00763C74" w:rsidRDefault="00763C74" w:rsidP="00763C74">
      <w:pPr>
        <w:pStyle w:val="Paragrafi"/>
      </w:pPr>
      <w:r>
        <w:t>Pra shtetasi (zotëruesi i dokumentit ose nëpunësi i gjendjes civile) merr në mënyrë të pavetëdijshme vlerën morale që ka dokumenti dhe më pas mund të marrë informacionin e nevojshëm.</w:t>
      </w:r>
    </w:p>
    <w:p w:rsidR="00763C74" w:rsidRDefault="00763C74" w:rsidP="00763C74">
      <w:pPr>
        <w:pStyle w:val="Paragrafi"/>
      </w:pPr>
      <w:r>
        <w:t>Në pjesën e pasme raportet grafike janë më të thjeshta</w:t>
      </w:r>
      <w:r w:rsidR="00962862">
        <w:t>,</w:t>
      </w:r>
      <w:r>
        <w:t xml:space="preserve"> pasi </w:t>
      </w:r>
      <w:r w:rsidR="00962862">
        <w:t>n</w:t>
      </w:r>
      <w:r>
        <w:t>ë të do të vendoset barcode dhe informacione të tjera të rëndësishme, dhe mbi të gjitha kjo varet nga teknologjia e printimit mbi kartë (lloji i printimit, fonti etj).</w:t>
      </w:r>
    </w:p>
    <w:p w:rsidR="00763C74" w:rsidRDefault="00763C74" w:rsidP="00763C74">
      <w:pPr>
        <w:pStyle w:val="Paragrafi"/>
      </w:pPr>
      <w:r>
        <w:t xml:space="preserve">Fonti i zgjedhur për t'u përdorur në kartë është </w:t>
      </w:r>
      <w:r w:rsidRPr="00434F6D">
        <w:rPr>
          <w:i/>
        </w:rPr>
        <w:t>Bell Gothic</w:t>
      </w:r>
      <w:r>
        <w:t xml:space="preserve"> (light, black)</w:t>
      </w:r>
      <w:r w:rsidR="00962862">
        <w:t>,</w:t>
      </w:r>
      <w:r>
        <w:t xml:space="preserve"> i cili hyn në familjen e fonteve sans serif (pa kthesa). </w:t>
      </w:r>
      <w:r w:rsidRPr="00434F6D">
        <w:rPr>
          <w:i/>
        </w:rPr>
        <w:t>Bell Gothic</w:t>
      </w:r>
      <w:r>
        <w:t xml:space="preserve"> ë</w:t>
      </w:r>
      <w:r w:rsidR="00962862">
        <w:t>shtë një font i lexueshëm qartë</w:t>
      </w:r>
      <w:r>
        <w:t xml:space="preserve"> dhe mjaft </w:t>
      </w:r>
      <w:r w:rsidR="00962862">
        <w:t>ekonomik</w:t>
      </w:r>
      <w:r>
        <w:t xml:space="preserve"> (lejon përdorimin në hapësirat e vogla të kartës). Ngjyra e përdorur për të është e zeza.</w:t>
      </w:r>
    </w:p>
    <w:p w:rsidR="00763C74" w:rsidRDefault="00763C74" w:rsidP="00763C74">
      <w:pPr>
        <w:pStyle w:val="Paragrafi"/>
      </w:pPr>
      <w:r>
        <w:t>Shtresa holografike, e cila do të krijojë iluzionin e një ref</w:t>
      </w:r>
      <w:r w:rsidR="00962862">
        <w:t>leksi mbi kartë, është pjesë e h</w:t>
      </w:r>
      <w:r>
        <w:t xml:space="preserve">artës së Europës. Në të është fokusuar vendndodhja e shtetit shqiptar. Në të vërtetë ngarkesa grafike </w:t>
      </w:r>
      <w:r w:rsidR="00962862">
        <w:t xml:space="preserve">e </w:t>
      </w:r>
      <w:r>
        <w:t xml:space="preserve">shtresës holografike është gati e papërfillshme për të ndërhyrë në </w:t>
      </w:r>
      <w:r w:rsidRPr="00434F6D">
        <w:rPr>
          <w:i/>
        </w:rPr>
        <w:t>design-in</w:t>
      </w:r>
      <w:r>
        <w:t xml:space="preserve"> e dokumentetit të identitetit.</w:t>
      </w:r>
    </w:p>
    <w:p w:rsidR="00763C74" w:rsidRDefault="00763C74" w:rsidP="00763C74">
      <w:pPr>
        <w:pStyle w:val="Paragrafi"/>
      </w:pPr>
      <w:r>
        <w:t>a) Pamja e parë e hologramës është përkrenarja e Skënderbeut (sipas stemës së Republikës) në qendër të shqiponjës.</w:t>
      </w:r>
    </w:p>
    <w:p w:rsidR="00763C74" w:rsidRDefault="00763C74" w:rsidP="00763C74">
      <w:pPr>
        <w:pStyle w:val="Paragrafi"/>
      </w:pPr>
      <w:r>
        <w:t>b) Pamja e dytë është shqiponja</w:t>
      </w:r>
      <w:r w:rsidR="00962862">
        <w:t>,</w:t>
      </w:r>
      <w:r>
        <w:t xml:space="preserve"> e cil</w:t>
      </w:r>
      <w:r w:rsidR="00434F6D">
        <w:t>a përshk</w:t>
      </w:r>
      <w:r w:rsidR="00962862">
        <w:t>ohet nga vija paralele</w:t>
      </w:r>
      <w:r>
        <w:t xml:space="preserve"> dhe një fashetë në këndin 45</w:t>
      </w:r>
      <w:r w:rsidRPr="0043211B">
        <w:rPr>
          <w:vertAlign w:val="superscript"/>
        </w:rPr>
        <w:t>0</w:t>
      </w:r>
      <w:r w:rsidR="00434F6D">
        <w:t>,</w:t>
      </w:r>
      <w:r>
        <w:t xml:space="preserve"> e cila kufizohet nga i njëjti mikrotekst i dokumentit. Në pjesën e zemrës së shqipo</w:t>
      </w:r>
      <w:r w:rsidR="00962862">
        <w:t>n</w:t>
      </w:r>
      <w:r>
        <w:t>jës ndodhet një tjetër shqiponjë e vogël.</w:t>
      </w:r>
    </w:p>
    <w:p w:rsidR="00763C74" w:rsidRDefault="00763C74" w:rsidP="00763C74">
      <w:pPr>
        <w:pStyle w:val="Paragrafi"/>
      </w:pPr>
      <w:r>
        <w:t>Sfondi është i pë</w:t>
      </w:r>
      <w:r w:rsidR="00962862">
        <w:t>rbërë nga tre elemente</w:t>
      </w:r>
      <w:r>
        <w:t>:</w:t>
      </w:r>
    </w:p>
    <w:p w:rsidR="00763C74" w:rsidRDefault="00763C74" w:rsidP="00763C74">
      <w:pPr>
        <w:pStyle w:val="Paragrafi"/>
      </w:pPr>
      <w:r>
        <w:t>a) Baza (rainbow)</w:t>
      </w:r>
      <w:r w:rsidR="00962862">
        <w:t>;</w:t>
      </w:r>
    </w:p>
    <w:p w:rsidR="00763C74" w:rsidRDefault="00763C74" w:rsidP="00763C74">
      <w:pPr>
        <w:pStyle w:val="Paragrafi"/>
      </w:pPr>
      <w:r>
        <w:t>b) Shqiponja e cila ka ngjyrën më të fortë të teknikës rainbow</w:t>
      </w:r>
      <w:r w:rsidR="00962862">
        <w:t>;</w:t>
      </w:r>
    </w:p>
    <w:p w:rsidR="00763C74" w:rsidRDefault="00763C74" w:rsidP="00763C74">
      <w:pPr>
        <w:pStyle w:val="Paragrafi"/>
      </w:pPr>
      <w:r>
        <w:t>c) Strip (e kundërta e bazës)</w:t>
      </w:r>
      <w:r w:rsidR="00962862">
        <w:t>.</w:t>
      </w:r>
    </w:p>
    <w:p w:rsidR="00763C74" w:rsidRDefault="00962862" w:rsidP="00763C74">
      <w:pPr>
        <w:pStyle w:val="Paragrafi"/>
      </w:pPr>
      <w:r>
        <w:t>S</w:t>
      </w:r>
      <w:r w:rsidR="00763C74">
        <w:t>henja</w:t>
      </w:r>
      <w:r>
        <w:t xml:space="preserve"> UV është njëlloj me hologramën</w:t>
      </w:r>
      <w:r w:rsidR="00763C74">
        <w:t xml:space="preserve"> dhe vendosja e saj në kartë është në të njëjtën lartësi mbi hologramën. Ajo ndodhet midis fotos me ngjyra dhe hologramës.</w:t>
      </w:r>
    </w:p>
    <w:p w:rsidR="00763C74" w:rsidRDefault="00763C74" w:rsidP="00763C74">
      <w:pPr>
        <w:pStyle w:val="Paragrafi"/>
      </w:pPr>
      <w:r>
        <w:t>Studioja që realizoi design e dokumentit është Studio Grafike Elsi Kon</w:t>
      </w:r>
      <w:r w:rsidR="00962862">
        <w:t>go. Kjo studio u përzgjodh nga k</w:t>
      </w:r>
      <w:r>
        <w:t xml:space="preserve">onkursi </w:t>
      </w:r>
      <w:r w:rsidR="00962862">
        <w:t>k</w:t>
      </w:r>
      <w:r>
        <w:t xml:space="preserve">ombëtar i organizuar nga Ministria e Pushtetit Vendor dhe </w:t>
      </w:r>
      <w:r w:rsidR="00962862">
        <w:t>e Decentralizimit "Dis</w:t>
      </w:r>
      <w:r>
        <w:t>enjimi i dokumentit të identitetit". Në këtë konkurs morën pjesë 43 studio grafike</w:t>
      </w:r>
      <w:r w:rsidR="00962862">
        <w:t>,</w:t>
      </w:r>
      <w:r>
        <w:t xml:space="preserve"> prej të cilave 9 arritën të paraqesin modelin e tyre për </w:t>
      </w:r>
      <w:r w:rsidRPr="00434F6D">
        <w:rPr>
          <w:i/>
        </w:rPr>
        <w:t>design</w:t>
      </w:r>
      <w:r>
        <w:t>-in e dokumentit të identitetit.</w:t>
      </w:r>
    </w:p>
    <w:p w:rsidR="00763C74" w:rsidRPr="0043211B" w:rsidRDefault="00763C74" w:rsidP="00763C74">
      <w:pPr>
        <w:pStyle w:val="Paragrafi"/>
      </w:pPr>
      <w:r>
        <w:t xml:space="preserve">Në faqen tjetër </w:t>
      </w:r>
      <w:r w:rsidR="00962862">
        <w:t>janë paraqitur dy pamjet e doku</w:t>
      </w:r>
      <w:r>
        <w:t>mentit.</w:t>
      </w:r>
    </w:p>
    <w:p w:rsidR="00763C74" w:rsidRPr="007732C8" w:rsidRDefault="00763C74" w:rsidP="00763C74">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763C74" w:rsidRDefault="00763C74" w:rsidP="00C00931">
      <w:pPr>
        <w:pStyle w:val="Paragrafi"/>
      </w:pPr>
    </w:p>
    <w:p w:rsidR="002E0D4F" w:rsidRDefault="00D14853" w:rsidP="001B2CEE">
      <w:pPr>
        <w:pStyle w:val="Paragrafi"/>
        <w:ind w:firstLine="0"/>
        <w:jc w:val="center"/>
      </w:pPr>
      <w:r w:rsidRPr="000220EE">
        <w:rPr>
          <w:noProof/>
          <w:lang w:val="en-GB" w:eastAsia="en-GB"/>
        </w:rPr>
        <w:lastRenderedPageBreak/>
        <w:drawing>
          <wp:inline distT="0" distB="0" distL="0" distR="0">
            <wp:extent cx="5095875" cy="6515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6515100"/>
                    </a:xfrm>
                    <a:prstGeom prst="rect">
                      <a:avLst/>
                    </a:prstGeom>
                    <a:noFill/>
                    <a:ln>
                      <a:noFill/>
                    </a:ln>
                  </pic:spPr>
                </pic:pic>
              </a:graphicData>
            </a:graphic>
          </wp:inline>
        </w:drawing>
      </w: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D14853" w:rsidP="00B82D4C">
      <w:pPr>
        <w:pStyle w:val="Paragrafi"/>
        <w:ind w:firstLine="0"/>
        <w:jc w:val="center"/>
      </w:pPr>
      <w:r w:rsidRPr="00B82D4C">
        <w:rPr>
          <w:noProof/>
          <w:lang w:val="en-GB" w:eastAsia="en-GB"/>
        </w:rPr>
        <w:lastRenderedPageBreak/>
        <w:drawing>
          <wp:inline distT="0" distB="0" distL="0" distR="0">
            <wp:extent cx="5867400" cy="777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0" cy="7772400"/>
                    </a:xfrm>
                    <a:prstGeom prst="rect">
                      <a:avLst/>
                    </a:prstGeom>
                    <a:noFill/>
                    <a:ln>
                      <a:noFill/>
                    </a:ln>
                  </pic:spPr>
                </pic:pic>
              </a:graphicData>
            </a:graphic>
          </wp:inline>
        </w:drawing>
      </w: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2E0D4F">
      <w:pPr>
        <w:pStyle w:val="Paragrafi"/>
        <w:ind w:firstLine="0"/>
      </w:pPr>
    </w:p>
    <w:p w:rsidR="002E0D4F" w:rsidRDefault="002E0D4F" w:rsidP="00C00931">
      <w:pPr>
        <w:pStyle w:val="Paragrafi"/>
      </w:pPr>
    </w:p>
    <w:p w:rsidR="002E0D4F" w:rsidRDefault="00D14853" w:rsidP="0077159C">
      <w:pPr>
        <w:pStyle w:val="Paragrafi"/>
        <w:ind w:firstLine="0"/>
        <w:jc w:val="center"/>
      </w:pPr>
      <w:r w:rsidRPr="0077159C">
        <w:rPr>
          <w:noProof/>
          <w:lang w:val="en-GB" w:eastAsia="en-GB"/>
        </w:rPr>
        <w:drawing>
          <wp:inline distT="0" distB="0" distL="0" distR="0">
            <wp:extent cx="5838825" cy="7953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7953375"/>
                    </a:xfrm>
                    <a:prstGeom prst="rect">
                      <a:avLst/>
                    </a:prstGeom>
                    <a:noFill/>
                    <a:ln>
                      <a:noFill/>
                    </a:ln>
                  </pic:spPr>
                </pic:pic>
              </a:graphicData>
            </a:graphic>
          </wp:inline>
        </w:drawing>
      </w:r>
    </w:p>
    <w:p w:rsidR="002E0D4F" w:rsidRDefault="002E0D4F" w:rsidP="00C00931">
      <w:pPr>
        <w:pStyle w:val="Paragrafi"/>
      </w:pPr>
    </w:p>
    <w:p w:rsidR="002E0D4F" w:rsidRDefault="002E0D4F" w:rsidP="00C00931">
      <w:pPr>
        <w:pStyle w:val="Paragrafi"/>
      </w:pPr>
    </w:p>
    <w:p w:rsidR="002E0D4F" w:rsidRDefault="002E0D4F" w:rsidP="00C00931">
      <w:pPr>
        <w:pStyle w:val="Paragrafi"/>
      </w:pPr>
    </w:p>
    <w:p w:rsidR="002E0D4F" w:rsidRDefault="002E0D4F" w:rsidP="002E0D4F">
      <w:pPr>
        <w:pStyle w:val="Paragrafi"/>
        <w:ind w:firstLine="0"/>
      </w:pPr>
    </w:p>
    <w:p w:rsidR="002E0D4F" w:rsidRDefault="00D14853" w:rsidP="005406AF">
      <w:pPr>
        <w:pStyle w:val="Paragrafi"/>
        <w:ind w:firstLine="0"/>
        <w:jc w:val="center"/>
      </w:pPr>
      <w:r w:rsidRPr="005406AF">
        <w:rPr>
          <w:noProof/>
          <w:lang w:val="en-GB" w:eastAsia="en-GB"/>
        </w:rPr>
        <w:drawing>
          <wp:inline distT="0" distB="0" distL="0" distR="0">
            <wp:extent cx="5238750" cy="845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8458200"/>
                    </a:xfrm>
                    <a:prstGeom prst="rect">
                      <a:avLst/>
                    </a:prstGeom>
                    <a:noFill/>
                    <a:ln>
                      <a:noFill/>
                    </a:ln>
                  </pic:spPr>
                </pic:pic>
              </a:graphicData>
            </a:graphic>
          </wp:inline>
        </w:drawing>
      </w:r>
    </w:p>
    <w:p w:rsidR="005406AF" w:rsidRDefault="005406AF" w:rsidP="00C00931">
      <w:pPr>
        <w:pStyle w:val="Paragrafi"/>
      </w:pPr>
    </w:p>
    <w:p w:rsidR="005406AF" w:rsidRDefault="005406AF" w:rsidP="00C00931">
      <w:pPr>
        <w:pStyle w:val="Paragrafi"/>
      </w:pPr>
    </w:p>
    <w:p w:rsidR="005406AF" w:rsidRDefault="00D14853" w:rsidP="005406AF">
      <w:pPr>
        <w:pStyle w:val="Paragrafi"/>
        <w:ind w:firstLine="0"/>
        <w:jc w:val="center"/>
      </w:pPr>
      <w:r w:rsidRPr="005406AF">
        <w:rPr>
          <w:noProof/>
          <w:lang w:val="en-GB" w:eastAsia="en-GB"/>
        </w:rPr>
        <w:drawing>
          <wp:inline distT="0" distB="0" distL="0" distR="0">
            <wp:extent cx="5791200" cy="822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8229600"/>
                    </a:xfrm>
                    <a:prstGeom prst="rect">
                      <a:avLst/>
                    </a:prstGeom>
                    <a:noFill/>
                    <a:ln>
                      <a:noFill/>
                    </a:ln>
                  </pic:spPr>
                </pic:pic>
              </a:graphicData>
            </a:graphic>
          </wp:inline>
        </w:drawing>
      </w:r>
    </w:p>
    <w:p w:rsidR="005406AF" w:rsidRDefault="005406AF" w:rsidP="00C00931">
      <w:pPr>
        <w:pStyle w:val="Paragrafi"/>
      </w:pPr>
    </w:p>
    <w:p w:rsidR="005406AF" w:rsidRDefault="005406AF" w:rsidP="00C00931">
      <w:pPr>
        <w:pStyle w:val="Paragrafi"/>
      </w:pPr>
    </w:p>
    <w:p w:rsidR="005406AF" w:rsidRDefault="005406AF" w:rsidP="00C00931">
      <w:pPr>
        <w:pStyle w:val="Paragrafi"/>
      </w:pPr>
    </w:p>
    <w:p w:rsidR="002E0D4F" w:rsidRDefault="00D14853" w:rsidP="000D493B">
      <w:pPr>
        <w:pStyle w:val="Paragrafi"/>
        <w:ind w:firstLine="0"/>
        <w:jc w:val="center"/>
      </w:pPr>
      <w:r w:rsidRPr="000D493B">
        <w:rPr>
          <w:noProof/>
          <w:lang w:val="en-GB" w:eastAsia="en-GB"/>
        </w:rPr>
        <w:drawing>
          <wp:inline distT="0" distB="0" distL="0" distR="0">
            <wp:extent cx="5705475" cy="8458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8458200"/>
                    </a:xfrm>
                    <a:prstGeom prst="rect">
                      <a:avLst/>
                    </a:prstGeom>
                    <a:noFill/>
                    <a:ln>
                      <a:noFill/>
                    </a:ln>
                  </pic:spPr>
                </pic:pic>
              </a:graphicData>
            </a:graphic>
          </wp:inline>
        </w:drawing>
      </w:r>
    </w:p>
    <w:p w:rsidR="002E0D4F" w:rsidRDefault="002E0D4F" w:rsidP="00C00931">
      <w:pPr>
        <w:pStyle w:val="Paragrafi"/>
      </w:pPr>
    </w:p>
    <w:p w:rsidR="002E0D4F" w:rsidRDefault="002E0D4F" w:rsidP="006168C4">
      <w:pPr>
        <w:pStyle w:val="Paragrafi"/>
        <w:ind w:firstLine="0"/>
      </w:pPr>
    </w:p>
    <w:p w:rsidR="006168C4" w:rsidRDefault="00D14853" w:rsidP="002A2B6E">
      <w:pPr>
        <w:pStyle w:val="Paragrafi"/>
        <w:ind w:firstLine="0"/>
        <w:jc w:val="center"/>
      </w:pPr>
      <w:r w:rsidRPr="002A2B6E">
        <w:rPr>
          <w:noProof/>
          <w:lang w:val="en-GB" w:eastAsia="en-GB"/>
        </w:rPr>
        <w:drawing>
          <wp:inline distT="0" distB="0" distL="0" distR="0">
            <wp:extent cx="6057900" cy="8001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8001000"/>
                    </a:xfrm>
                    <a:prstGeom prst="rect">
                      <a:avLst/>
                    </a:prstGeom>
                    <a:noFill/>
                    <a:ln>
                      <a:noFill/>
                    </a:ln>
                  </pic:spPr>
                </pic:pic>
              </a:graphicData>
            </a:graphic>
          </wp:inline>
        </w:drawing>
      </w:r>
    </w:p>
    <w:p w:rsidR="006168C4" w:rsidRDefault="006168C4" w:rsidP="006168C4">
      <w:pPr>
        <w:pStyle w:val="Paragrafi"/>
        <w:ind w:firstLine="0"/>
      </w:pPr>
    </w:p>
    <w:p w:rsidR="006168C4" w:rsidRDefault="006168C4" w:rsidP="00C00931">
      <w:pPr>
        <w:pStyle w:val="Paragrafi"/>
      </w:pPr>
    </w:p>
    <w:p w:rsidR="006168C4" w:rsidRDefault="006168C4" w:rsidP="00C00931">
      <w:pPr>
        <w:pStyle w:val="Paragrafi"/>
      </w:pPr>
    </w:p>
    <w:p w:rsidR="006168C4" w:rsidRDefault="006168C4" w:rsidP="00C00931">
      <w:pPr>
        <w:pStyle w:val="Paragrafi"/>
      </w:pPr>
    </w:p>
    <w:p w:rsidR="002E0D4F" w:rsidRDefault="002E0D4F" w:rsidP="00C00931">
      <w:pPr>
        <w:pStyle w:val="Paragrafi"/>
      </w:pPr>
    </w:p>
    <w:p w:rsidR="002E0D4F" w:rsidRDefault="00D14853" w:rsidP="00520724">
      <w:pPr>
        <w:pStyle w:val="Paragrafi"/>
        <w:ind w:firstLine="0"/>
        <w:jc w:val="center"/>
      </w:pPr>
      <w:r w:rsidRPr="00520724">
        <w:rPr>
          <w:noProof/>
          <w:lang w:val="en-GB" w:eastAsia="en-GB"/>
        </w:rPr>
        <w:drawing>
          <wp:inline distT="0" distB="0" distL="0" distR="0">
            <wp:extent cx="5895975" cy="7762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7762875"/>
                    </a:xfrm>
                    <a:prstGeom prst="rect">
                      <a:avLst/>
                    </a:prstGeom>
                    <a:noFill/>
                    <a:ln>
                      <a:noFill/>
                    </a:ln>
                  </pic:spPr>
                </pic:pic>
              </a:graphicData>
            </a:graphic>
          </wp:inline>
        </w:drawing>
      </w: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D14853" w:rsidP="00983ECF">
      <w:pPr>
        <w:pStyle w:val="Paragrafi"/>
        <w:ind w:firstLine="0"/>
        <w:jc w:val="center"/>
      </w:pPr>
      <w:r w:rsidRPr="00FC7AA2">
        <w:rPr>
          <w:noProof/>
          <w:lang w:val="en-GB" w:eastAsia="en-GB"/>
        </w:rPr>
        <w:drawing>
          <wp:inline distT="0" distB="0" distL="0" distR="0">
            <wp:extent cx="5829300" cy="845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8458200"/>
                    </a:xfrm>
                    <a:prstGeom prst="rect">
                      <a:avLst/>
                    </a:prstGeom>
                    <a:noFill/>
                    <a:ln>
                      <a:noFill/>
                    </a:ln>
                  </pic:spPr>
                </pic:pic>
              </a:graphicData>
            </a:graphic>
          </wp:inline>
        </w:drawing>
      </w: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D14853" w:rsidP="00983ECF">
      <w:pPr>
        <w:pStyle w:val="Paragrafi"/>
        <w:ind w:firstLine="0"/>
        <w:jc w:val="center"/>
      </w:pPr>
      <w:r w:rsidRPr="003A0707">
        <w:rPr>
          <w:noProof/>
          <w:lang w:val="en-GB" w:eastAsia="en-GB"/>
        </w:rPr>
        <w:drawing>
          <wp:inline distT="0" distB="0" distL="0" distR="0">
            <wp:extent cx="5324475" cy="37719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4475" cy="3771900"/>
                    </a:xfrm>
                    <a:prstGeom prst="rect">
                      <a:avLst/>
                    </a:prstGeom>
                    <a:noFill/>
                    <a:ln>
                      <a:noFill/>
                    </a:ln>
                  </pic:spPr>
                </pic:pic>
              </a:graphicData>
            </a:graphic>
          </wp:inline>
        </w:drawing>
      </w: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520724" w:rsidRDefault="00520724" w:rsidP="00983ECF">
      <w:pPr>
        <w:pStyle w:val="Paragrafi"/>
        <w:ind w:firstLine="0"/>
        <w:jc w:val="center"/>
      </w:pPr>
    </w:p>
    <w:p w:rsidR="001B2CEE" w:rsidRDefault="001B2CEE" w:rsidP="00983ECF">
      <w:pPr>
        <w:pStyle w:val="Paragrafi"/>
        <w:ind w:firstLine="0"/>
        <w:jc w:val="center"/>
      </w:pPr>
    </w:p>
    <w:p w:rsidR="00C00931" w:rsidRPr="00067039" w:rsidRDefault="00C00931" w:rsidP="00067039">
      <w:pPr>
        <w:pStyle w:val="Akti"/>
      </w:pPr>
      <w:r w:rsidRPr="00067039">
        <w:t>VENDIM</w:t>
      </w:r>
    </w:p>
    <w:p w:rsidR="00C00931" w:rsidRDefault="00C00931" w:rsidP="00983ECF">
      <w:pPr>
        <w:pStyle w:val="NumriData"/>
      </w:pPr>
      <w:r>
        <w:t>Nr.580, datë 10.9.2004</w:t>
      </w:r>
    </w:p>
    <w:p w:rsidR="00C00931" w:rsidRDefault="00C00931" w:rsidP="00C00931">
      <w:pPr>
        <w:pStyle w:val="Paragrafi"/>
      </w:pPr>
    </w:p>
    <w:p w:rsidR="00C00931" w:rsidRDefault="00C00931" w:rsidP="00983ECF">
      <w:pPr>
        <w:pStyle w:val="Titulli"/>
      </w:pPr>
      <w:r>
        <w:t>PËR FUSHËN E VEPRIMTARISË SË MINISTRISË SË INTEGRIMIT EUROPIAN</w:t>
      </w:r>
    </w:p>
    <w:p w:rsidR="00C00931" w:rsidRDefault="00C00931" w:rsidP="00C00931">
      <w:pPr>
        <w:pStyle w:val="Paragrafi"/>
      </w:pPr>
    </w:p>
    <w:p w:rsidR="00C00931" w:rsidRDefault="00C00931" w:rsidP="00C00931">
      <w:pPr>
        <w:pStyle w:val="Paragrafi"/>
      </w:pPr>
      <w:r>
        <w:t>Në mbështetje të nenit 10</w:t>
      </w:r>
      <w:r w:rsidR="00950048">
        <w:t>0 të Kushtetutës dhe të nenit 7</w:t>
      </w:r>
      <w:r>
        <w:t xml:space="preserve"> të</w:t>
      </w:r>
      <w:r w:rsidR="00950048">
        <w:t xml:space="preserve"> ligjit nr.9000, datë 31.1.2003</w:t>
      </w:r>
      <w:r>
        <w:t xml:space="preserve"> "Për organizimin dhe funksionimin e Këshillit të Ministrave", me propozimin e Ministrit të Integrimit Europian, Këshilli i Ministrave</w:t>
      </w:r>
    </w:p>
    <w:p w:rsidR="00C00931" w:rsidRDefault="00C00931" w:rsidP="00C00931">
      <w:pPr>
        <w:pStyle w:val="Paragrafi"/>
      </w:pPr>
    </w:p>
    <w:p w:rsidR="00C00931" w:rsidRDefault="00C00931" w:rsidP="00983ECF">
      <w:pPr>
        <w:pStyle w:val="VENDOSI"/>
      </w:pPr>
      <w:r>
        <w:t>VENDOSI:</w:t>
      </w:r>
    </w:p>
    <w:p w:rsidR="00C00931" w:rsidRDefault="00C00931" w:rsidP="00C00931">
      <w:pPr>
        <w:pStyle w:val="Paragrafi"/>
      </w:pPr>
    </w:p>
    <w:p w:rsidR="00C00931" w:rsidRDefault="00C00931" w:rsidP="00C00931">
      <w:pPr>
        <w:pStyle w:val="Paragrafi"/>
      </w:pPr>
      <w:r>
        <w:t>1. Ministria e Integrimit Europian ka për mision drejtimin teknik dhe bashkërendimin e procesit të integrimit të Republikës së Shqipërisë në Bashkimin Europian, nëpërmjet përafrimit të legjislacionit vendas me atë të Bashkimit Europian, hartimit të politikave të integrimit, bashkërendimit të ndihmave financiare dhe informimit të publikut për këtë proces.</w:t>
      </w:r>
    </w:p>
    <w:p w:rsidR="00C00931" w:rsidRDefault="00C00931" w:rsidP="00C00931">
      <w:pPr>
        <w:pStyle w:val="Paragrafi"/>
      </w:pPr>
      <w:r>
        <w:t>2. Ministria e Integrimit Europian ushtron këto veprimtari:</w:t>
      </w:r>
    </w:p>
    <w:p w:rsidR="00C00931" w:rsidRDefault="00C00931" w:rsidP="00C00931">
      <w:pPr>
        <w:pStyle w:val="Paragrafi"/>
      </w:pPr>
      <w:r>
        <w:t xml:space="preserve">a) Bashkërendon punën dhe monitoron përgatitjet e institucioneve shqiptare dhe angazhimet e ndërmarra prej </w:t>
      </w:r>
      <w:r w:rsidR="00950048">
        <w:t>tyre, në kuadër të procesit të stabilizim-a</w:t>
      </w:r>
      <w:r>
        <w:t>socimit;</w:t>
      </w:r>
    </w:p>
    <w:p w:rsidR="00C00931" w:rsidRDefault="00C00931" w:rsidP="00C00931">
      <w:pPr>
        <w:pStyle w:val="Paragrafi"/>
      </w:pPr>
      <w:r>
        <w:t>b) Bashkërendon, monitoron dhe raporton për zbatimin e rekomandimeve të Komisionit Europian, të dala nga takimet e përbashkëta me Bashkimin Europian, në nivele të ndryshme;</w:t>
      </w:r>
    </w:p>
    <w:p w:rsidR="00C00931" w:rsidRDefault="00C00931" w:rsidP="00C00931">
      <w:pPr>
        <w:pStyle w:val="Paragrafi"/>
      </w:pPr>
      <w:r>
        <w:t>c) P</w:t>
      </w:r>
      <w:r w:rsidR="00950048">
        <w:t>ërgatit mekanizmat metodologjikë</w:t>
      </w:r>
      <w:r>
        <w:t xml:space="preserve"> në funksion të lehtësimit të zbatimit të reformave sektorale, që rrjedhin nga negocimi</w:t>
      </w:r>
      <w:r w:rsidR="00950048">
        <w:t xml:space="preserve"> dhe zbatimi i marrëveshjes së stabilizim-a</w:t>
      </w:r>
      <w:r>
        <w:t>socimit;</w:t>
      </w:r>
    </w:p>
    <w:p w:rsidR="00C00931" w:rsidRDefault="00C00931" w:rsidP="00C00931">
      <w:pPr>
        <w:pStyle w:val="Paragrafi"/>
      </w:pPr>
      <w:r>
        <w:t>ç) Bashkërendon punën ndërmjet ministrive të linjës dhe institucioneve të tjera qendrore për hartimin e planeve kombëtare për partneritetin europian, me qëllim realizimin e objektivave të përcaktuar në kuadër të procesit të integrimit europian;</w:t>
      </w:r>
    </w:p>
    <w:p w:rsidR="00C00931" w:rsidRDefault="00C00931" w:rsidP="00C00931">
      <w:pPr>
        <w:pStyle w:val="Paragrafi"/>
      </w:pPr>
      <w:r>
        <w:t>d) Bashkërendon, monitoron dhe analizon ecurinë e procesit të përafrimit të legjislacionit vendas me atë të Bashkimit Europian, duke mbajtur lidhje të rregullta institucionale me ministritë e linjës dhe institucionet e tjera qendrore;</w:t>
      </w:r>
    </w:p>
    <w:p w:rsidR="00950048" w:rsidRDefault="00C00931" w:rsidP="00C00931">
      <w:pPr>
        <w:pStyle w:val="Paragrafi"/>
      </w:pPr>
      <w:r>
        <w:t>dh) Harton</w:t>
      </w:r>
      <w:r w:rsidR="00950048">
        <w:t>,</w:t>
      </w:r>
      <w:r>
        <w:t xml:space="preserve"> në bashkëpunim me ministritë e linjës dhe institucionet e tjera qendrore</w:t>
      </w:r>
      <w:r w:rsidR="00950048">
        <w:t>, planin kombëtar për përafrimin e legjislacionit s</w:t>
      </w:r>
      <w:r>
        <w:t>hqiptar me atë të Bashkimit Europian, si dhe kontrollon zbatimin e këtij plani dhe të programeve të tjera të lidhura me partneritetin europian;</w:t>
      </w:r>
    </w:p>
    <w:p w:rsidR="00C00931" w:rsidRDefault="00C00931" w:rsidP="00C00931">
      <w:pPr>
        <w:pStyle w:val="Paragrafi"/>
      </w:pPr>
      <w:r>
        <w:t>e) Vlerëson përputhshmërinë e projektakteve normative të propozuara nga ministritë e linjës dhe institucionet e tjera qendrore me të drejtën e Bashkimit Europian, të cilat duhet të pasqyrojnë në relacionin shoqërues, shkallën e përafrimit d</w:t>
      </w:r>
      <w:r w:rsidR="00950048">
        <w:t>he referencat për legjislacionin</w:t>
      </w:r>
      <w:r>
        <w:t xml:space="preserve"> përkatës dhe jurisprudencën e Komunitetit Europian;</w:t>
      </w:r>
    </w:p>
    <w:p w:rsidR="00C00931" w:rsidRDefault="00C00931" w:rsidP="00C00931">
      <w:pPr>
        <w:pStyle w:val="Paragrafi"/>
      </w:pPr>
      <w:r>
        <w:t>ë) Bashkërendon punën dhe ndihmon ministritë e linjës dhe institucionet e tjera qendrore për hartimin e legjislacionit të nevojshëm, me qëllim përmbushjen e detyrimeve,</w:t>
      </w:r>
      <w:r w:rsidR="00950048">
        <w:t xml:space="preserve"> që rrjedhin nga marrëveshja e s</w:t>
      </w:r>
      <w:r>
        <w:t>tabilizi</w:t>
      </w:r>
      <w:r w:rsidR="00950048">
        <w:t>m-a</w:t>
      </w:r>
      <w:r>
        <w:t>socimit;</w:t>
      </w:r>
    </w:p>
    <w:p w:rsidR="00C00931" w:rsidRDefault="00C00931" w:rsidP="00C00931">
      <w:pPr>
        <w:pStyle w:val="Paragrafi"/>
      </w:pPr>
      <w:r>
        <w:t>f) Konfirmon pë</w:t>
      </w:r>
      <w:r w:rsidR="00950048">
        <w:t>rkthimin e dokumentacionit bazë,</w:t>
      </w:r>
      <w:r>
        <w:t xml:space="preserve"> të nevojshëm për procesin e pë</w:t>
      </w:r>
      <w:r w:rsidR="00950048">
        <w:t>rafrimit të legjislacionit venda</w:t>
      </w:r>
      <w:r>
        <w:t>s me atë të Bashkimit Europian;</w:t>
      </w:r>
    </w:p>
    <w:p w:rsidR="00C00931" w:rsidRDefault="00C00931" w:rsidP="00C00931">
      <w:pPr>
        <w:pStyle w:val="Paragrafi"/>
      </w:pPr>
      <w:r>
        <w:t>g) Bashkërendon, programon dhe monitoron ndihmën komunitar</w:t>
      </w:r>
      <w:r w:rsidR="00950048">
        <w:t>e për Republikën e Shqipërisë (p</w:t>
      </w:r>
      <w:r>
        <w:t>rogrami CARD</w:t>
      </w:r>
      <w:r w:rsidR="00950048">
        <w:t>S, programi i f</w:t>
      </w:r>
      <w:r>
        <w:t>qinjësisë, TAIEX, si dhe programe të tjera ndihme, që mund t'i ofrohen Republikës së Shqipërisë), sipas përparësive të vendit tonë, në kuadër të procesit të integrimit europian;</w:t>
      </w:r>
    </w:p>
    <w:p w:rsidR="00C00931" w:rsidRDefault="00C00931" w:rsidP="00C00931">
      <w:pPr>
        <w:pStyle w:val="Paragrafi"/>
      </w:pPr>
      <w:r>
        <w:t xml:space="preserve">gj) Përgatit dhe ndjek nënshkrimin e marrëveshjeve të ndihmave financiare të Bashkimit Europian për Republikën e Shqipërisë, në kuadër të programeve </w:t>
      </w:r>
      <w:r w:rsidR="00950048">
        <w:t>të përcaktuara në shkronjën "g"</w:t>
      </w:r>
      <w:r>
        <w:t xml:space="preserve"> të kësaj pike;</w:t>
      </w:r>
    </w:p>
    <w:p w:rsidR="00C00931" w:rsidRDefault="00C00931" w:rsidP="00C00931">
      <w:pPr>
        <w:pStyle w:val="Paragrafi"/>
      </w:pPr>
      <w:r>
        <w:t>h) Udhëheq dhe bashkërendon punën e ministrive të linjës dhe të institucioneve të tjera qendrore në përgatitjen e projekteve parësore dhe, në kuadër të programeve të përcaktuara në shkronjën "g", ia paraqet për mbështetje financiare Bashkimit Europian;</w:t>
      </w:r>
    </w:p>
    <w:p w:rsidR="00C00931" w:rsidRDefault="00C00931" w:rsidP="00C00931">
      <w:pPr>
        <w:pStyle w:val="Paragrafi"/>
      </w:pPr>
      <w:r>
        <w:t>i) Merr pjesë në veprimtarinë e grupeve të punës, të ngritura nga institucione të tjera shtetërore, për hartimin e programeve të ndryshme për integrimin e Republikës së Shqipërisë në Bashkimin Europian;</w:t>
      </w:r>
    </w:p>
    <w:p w:rsidR="00C00931" w:rsidRDefault="00C00931" w:rsidP="00C00931">
      <w:pPr>
        <w:pStyle w:val="Paragrafi"/>
      </w:pPr>
      <w:r>
        <w:t>j) Shkëmben të dhëna dhe organizon takime periodike, në nivel kombëtar, rajonal dhe ndërkombëtar, në funksion të procesit të integrimit europian.</w:t>
      </w:r>
    </w:p>
    <w:p w:rsidR="00C00931" w:rsidRDefault="00C00931" w:rsidP="00C00931">
      <w:pPr>
        <w:pStyle w:val="Paragrafi"/>
      </w:pPr>
      <w:r>
        <w:t>3. Ministria e Integrimit Europian në marrëdhëniet me të tretët:</w:t>
      </w:r>
    </w:p>
    <w:p w:rsidR="00C00931" w:rsidRDefault="00C00931" w:rsidP="00C00931">
      <w:pPr>
        <w:pStyle w:val="Paragrafi"/>
      </w:pPr>
      <w:r>
        <w:t>a) bashkërendon hartimin dhe zbatimin e progra</w:t>
      </w:r>
      <w:r w:rsidR="00950048">
        <w:t>mit për informimin e publikut p</w:t>
      </w:r>
      <w:r>
        <w:t>ë</w:t>
      </w:r>
      <w:r w:rsidR="00950048">
        <w:t>r</w:t>
      </w:r>
      <w:r>
        <w:t xml:space="preserve"> çështjet e integrimit europian;</w:t>
      </w:r>
    </w:p>
    <w:p w:rsidR="00C00931" w:rsidRDefault="00950048" w:rsidP="00C00931">
      <w:pPr>
        <w:pStyle w:val="Paragrafi"/>
      </w:pPr>
      <w:r>
        <w:t>b) p</w:t>
      </w:r>
      <w:r w:rsidR="00C00931">
        <w:t>ropozon ngritjen e grupeve teknike të punës, në funksion të përmbushjes së detyrimeve, që rrjedhin nga procesi i integrimit europian;</w:t>
      </w:r>
    </w:p>
    <w:p w:rsidR="00C00931" w:rsidRDefault="00C00931" w:rsidP="00C00931">
      <w:pPr>
        <w:pStyle w:val="Paragrafi"/>
      </w:pPr>
      <w:r>
        <w:t>c) kërkon nga ministritë e linjës dhe institutionet qendrore përgatitjen dhe par</w:t>
      </w:r>
      <w:r w:rsidR="00950048">
        <w:t>a</w:t>
      </w:r>
      <w:r>
        <w:t>qitjen në afate të caktua</w:t>
      </w:r>
      <w:r w:rsidR="00950048">
        <w:t>r</w:t>
      </w:r>
      <w:r>
        <w:t>a të dokumenteve, në funksion të procesit të integrimit europian;</w:t>
      </w:r>
    </w:p>
    <w:p w:rsidR="00C00931" w:rsidRDefault="00C00931" w:rsidP="00C00931">
      <w:pPr>
        <w:pStyle w:val="Paragrafi"/>
      </w:pPr>
      <w:r>
        <w:t>ç</w:t>
      </w:r>
      <w:r w:rsidR="00950048">
        <w:t>) njofton organet përkatëse të B</w:t>
      </w:r>
      <w:r>
        <w:t>ashkimit Europian për përafrimin e akteve normative vendase me të drejtën e Bashkimit Europian;</w:t>
      </w:r>
    </w:p>
    <w:p w:rsidR="00C00931" w:rsidRDefault="00C00931" w:rsidP="00C00931">
      <w:pPr>
        <w:pStyle w:val="Paragrafi"/>
      </w:pPr>
      <w:r>
        <w:t>d) përgatit dhe paraqet raporte për procesin e integrimit europian në Komitetin Ndërministror të Integrimit;</w:t>
      </w:r>
    </w:p>
    <w:p w:rsidR="00C00931" w:rsidRDefault="00C00931" w:rsidP="00C00931">
      <w:pPr>
        <w:pStyle w:val="Paragrafi"/>
      </w:pPr>
      <w:r>
        <w:t>dh) informon komisionet e Kuvendit të Repub</w:t>
      </w:r>
      <w:r w:rsidR="00950048">
        <w:t>likës së Shqipërisë, të interesua</w:t>
      </w:r>
      <w:r>
        <w:t>ra për procesin e integrimit europian, në përmbushje të detyrimeve kushtetuese.</w:t>
      </w:r>
    </w:p>
    <w:p w:rsidR="00C00931" w:rsidRDefault="00C00931" w:rsidP="00C00931">
      <w:pPr>
        <w:pStyle w:val="Paragrafi"/>
      </w:pPr>
      <w:r>
        <w:t>4. Mënyra e komunikimit të Minist</w:t>
      </w:r>
      <w:r w:rsidR="00950048">
        <w:t>risë së Integrimit Europian me misionin s</w:t>
      </w:r>
      <w:r>
        <w:t>hqiptar pranë Bashkimit Europian të rregullohet nëpërmjet një udhëzimi të përbashkët të Ministrit të Punëve të Jash</w:t>
      </w:r>
      <w:r w:rsidR="007269E2">
        <w:t>t</w:t>
      </w:r>
      <w:r>
        <w:t>me dhe të Ministrit të Integrimit Europian.</w:t>
      </w:r>
    </w:p>
    <w:p w:rsidR="00C00931" w:rsidRDefault="00C00931" w:rsidP="00C00931">
      <w:pPr>
        <w:pStyle w:val="Paragrafi"/>
      </w:pPr>
      <w:r>
        <w:t>Ky vendim hyn në fuqi pas botimit në Fletoren Zyrtare.</w:t>
      </w:r>
    </w:p>
    <w:p w:rsidR="00C00931" w:rsidRDefault="00C00931" w:rsidP="00C00931">
      <w:pPr>
        <w:pStyle w:val="Paragrafi"/>
      </w:pPr>
    </w:p>
    <w:p w:rsidR="00C00931" w:rsidRDefault="00C00931" w:rsidP="00983ECF">
      <w:pPr>
        <w:pStyle w:val="Autoriteti"/>
      </w:pPr>
      <w:r>
        <w:t>KRYEMINISTRI</w:t>
      </w:r>
    </w:p>
    <w:p w:rsidR="00983ECF" w:rsidRDefault="00C00931" w:rsidP="00AF7B52">
      <w:pPr>
        <w:pStyle w:val="AutoritetiEmer"/>
      </w:pPr>
      <w:r>
        <w:t>Fatos Nano</w:t>
      </w:r>
    </w:p>
    <w:p w:rsidR="00983ECF" w:rsidRDefault="00983ECF" w:rsidP="00983ECF">
      <w:pPr>
        <w:pStyle w:val="Akti"/>
        <w:keepNext w:val="0"/>
      </w:pPr>
    </w:p>
    <w:p w:rsidR="00983ECF" w:rsidRDefault="00983ECF" w:rsidP="00983ECF">
      <w:pPr>
        <w:pStyle w:val="Akti"/>
        <w:keepNext w:val="0"/>
      </w:pPr>
    </w:p>
    <w:p w:rsidR="008C2642" w:rsidRPr="004B009B" w:rsidRDefault="008C2642" w:rsidP="00983ECF">
      <w:pPr>
        <w:pStyle w:val="Akti"/>
      </w:pPr>
      <w:r w:rsidRPr="004B009B">
        <w:t>VENDIM</w:t>
      </w:r>
    </w:p>
    <w:p w:rsidR="008C2642" w:rsidRPr="004B009B" w:rsidRDefault="008C2642" w:rsidP="00983ECF">
      <w:pPr>
        <w:pStyle w:val="NumriData"/>
      </w:pPr>
      <w:r w:rsidRPr="004B009B">
        <w:t>Nr.583, datë 10.9.2004</w:t>
      </w:r>
    </w:p>
    <w:p w:rsidR="008C2642" w:rsidRPr="004B009B" w:rsidRDefault="008C2642" w:rsidP="008C2642">
      <w:pPr>
        <w:pStyle w:val="Paragrafi"/>
        <w:rPr>
          <w:sz w:val="24"/>
          <w:szCs w:val="24"/>
        </w:rPr>
      </w:pPr>
    </w:p>
    <w:p w:rsidR="008C2642" w:rsidRPr="00983ECF" w:rsidRDefault="008C2642" w:rsidP="00716AD3">
      <w:pPr>
        <w:pStyle w:val="Titulli"/>
      </w:pPr>
      <w:r w:rsidRPr="00983ECF">
        <w:t>PËR CAKTIMIN E NIVELIT BAZË TË SË ARDHURËS NGA PAPUNËSIA</w:t>
      </w:r>
    </w:p>
    <w:p w:rsidR="008C2642" w:rsidRPr="00983ECF" w:rsidRDefault="008C2642" w:rsidP="008C2642">
      <w:pPr>
        <w:pStyle w:val="Paragrafi"/>
        <w:rPr>
          <w:szCs w:val="22"/>
        </w:rPr>
      </w:pPr>
    </w:p>
    <w:p w:rsidR="008C2642" w:rsidRPr="00983ECF" w:rsidRDefault="008C2642" w:rsidP="00983ECF">
      <w:pPr>
        <w:pStyle w:val="BazLigjPropozues"/>
      </w:pPr>
      <w:r w:rsidRPr="00983ECF">
        <w:t>Në mbështetje të nenit 100 të Kushtetut</w:t>
      </w:r>
      <w:r w:rsidR="00950048" w:rsidRPr="00983ECF">
        <w:t>ës dhe të nenit 54</w:t>
      </w:r>
      <w:r w:rsidRPr="00983ECF">
        <w:t xml:space="preserve"> të ligjir nr.7703, datë </w:t>
      </w:r>
      <w:r w:rsidR="00950048" w:rsidRPr="00983ECF">
        <w:t>11.5.1993</w:t>
      </w:r>
      <w:r w:rsidRPr="00983ECF">
        <w:t xml:space="preserve"> "Për sigurimet shoqërore në Republikën e Shqipërisë", të ndryshuar, me propozimin e Ministrit të Punës dhe të Çështjeve Sociale, Këshilli i Ministrave</w:t>
      </w:r>
    </w:p>
    <w:p w:rsidR="008C2642" w:rsidRPr="00983ECF" w:rsidRDefault="008C2642" w:rsidP="008C2642">
      <w:pPr>
        <w:pStyle w:val="Paragrafi"/>
        <w:rPr>
          <w:szCs w:val="22"/>
        </w:rPr>
      </w:pPr>
    </w:p>
    <w:p w:rsidR="008C2642" w:rsidRPr="00983ECF" w:rsidRDefault="008C2642" w:rsidP="00983ECF">
      <w:pPr>
        <w:pStyle w:val="VENDOSI"/>
      </w:pPr>
      <w:r w:rsidRPr="00983ECF">
        <w:t>VENDOSI:</w:t>
      </w:r>
    </w:p>
    <w:p w:rsidR="008C2642" w:rsidRPr="00983ECF" w:rsidRDefault="008C2642" w:rsidP="008C2642">
      <w:pPr>
        <w:pStyle w:val="Paragrafi"/>
        <w:rPr>
          <w:szCs w:val="22"/>
        </w:rPr>
      </w:pPr>
    </w:p>
    <w:p w:rsidR="008C2642" w:rsidRPr="00983ECF" w:rsidRDefault="00950048" w:rsidP="008C2642">
      <w:pPr>
        <w:pStyle w:val="Paragrafi"/>
        <w:rPr>
          <w:szCs w:val="22"/>
        </w:rPr>
      </w:pPr>
      <w:r w:rsidRPr="00983ECF">
        <w:rPr>
          <w:szCs w:val="22"/>
        </w:rPr>
        <w:t>1. Niveli bazë i t</w:t>
      </w:r>
      <w:r w:rsidR="008C2642" w:rsidRPr="00983ECF">
        <w:rPr>
          <w:szCs w:val="22"/>
        </w:rPr>
        <w:t>ë ardhurë</w:t>
      </w:r>
      <w:r w:rsidRPr="00983ECF">
        <w:rPr>
          <w:szCs w:val="22"/>
        </w:rPr>
        <w:t>s nga papunësia të jetë 4</w:t>
      </w:r>
      <w:r w:rsidR="008C2642" w:rsidRPr="00983ECF">
        <w:rPr>
          <w:szCs w:val="22"/>
        </w:rPr>
        <w:t>360 (katër mijë e treqind e gjashtëdhjetë) lekë në muaj.</w:t>
      </w:r>
    </w:p>
    <w:p w:rsidR="008C2642" w:rsidRPr="00983ECF" w:rsidRDefault="00950048" w:rsidP="008C2642">
      <w:pPr>
        <w:pStyle w:val="Paragrafi"/>
        <w:rPr>
          <w:szCs w:val="22"/>
        </w:rPr>
      </w:pPr>
      <w:r w:rsidRPr="00983ECF">
        <w:rPr>
          <w:szCs w:val="22"/>
        </w:rPr>
        <w:t>2. Efektet financiare</w:t>
      </w:r>
      <w:r w:rsidR="008C2642" w:rsidRPr="00983ECF">
        <w:rPr>
          <w:szCs w:val="22"/>
        </w:rPr>
        <w:t xml:space="preserve"> që rrjedhin nga zbatimi i këtij vendimi, të përballohen nga buxheti i vitit 2004, miratuar për Ministrinë e Punës dhe të Çështjeve Sociale.</w:t>
      </w:r>
    </w:p>
    <w:p w:rsidR="008C2642" w:rsidRPr="00983ECF" w:rsidRDefault="008C2642" w:rsidP="008C2642">
      <w:pPr>
        <w:pStyle w:val="Paragrafi"/>
        <w:rPr>
          <w:szCs w:val="22"/>
        </w:rPr>
      </w:pPr>
      <w:r w:rsidRPr="00983ECF">
        <w:rPr>
          <w:szCs w:val="22"/>
        </w:rPr>
        <w:t>3. Vendimi</w:t>
      </w:r>
      <w:r w:rsidR="00950048" w:rsidRPr="00983ECF">
        <w:rPr>
          <w:szCs w:val="22"/>
        </w:rPr>
        <w:t xml:space="preserve"> nr.631, datë 18.9.2003 i Këshillit të Ministrave</w:t>
      </w:r>
      <w:r w:rsidRPr="00983ECF">
        <w:rPr>
          <w:szCs w:val="22"/>
        </w:rPr>
        <w:t xml:space="preserve"> "Për rritjen e nivelit të pagesës së papunësisë", shfuqizohet.</w:t>
      </w:r>
    </w:p>
    <w:p w:rsidR="008C2642" w:rsidRPr="00983ECF" w:rsidRDefault="008C2642" w:rsidP="008C2642">
      <w:pPr>
        <w:pStyle w:val="Paragrafi"/>
        <w:rPr>
          <w:szCs w:val="22"/>
        </w:rPr>
      </w:pPr>
      <w:r w:rsidRPr="00983ECF">
        <w:rPr>
          <w:szCs w:val="22"/>
        </w:rPr>
        <w:t>Ky vendim hyn në fuqi pas botimit në Fletoren Zyrtare dhe i shtrin efektet nga data 1.9.2004.</w:t>
      </w:r>
    </w:p>
    <w:p w:rsidR="008C2642" w:rsidRPr="00983ECF" w:rsidRDefault="008C2642" w:rsidP="008C2642">
      <w:pPr>
        <w:pStyle w:val="Paragrafi"/>
        <w:rPr>
          <w:szCs w:val="22"/>
        </w:rPr>
      </w:pPr>
    </w:p>
    <w:p w:rsidR="008C2642" w:rsidRPr="00983ECF" w:rsidRDefault="008C2642" w:rsidP="00983ECF">
      <w:pPr>
        <w:pStyle w:val="Autoriteti"/>
      </w:pPr>
      <w:r w:rsidRPr="00983ECF">
        <w:t>KRYEMINISTRI</w:t>
      </w:r>
    </w:p>
    <w:p w:rsidR="008C2642" w:rsidRPr="004B009B" w:rsidRDefault="008C2642" w:rsidP="00983ECF">
      <w:pPr>
        <w:pStyle w:val="AutoritetiEmer"/>
        <w:rPr>
          <w:sz w:val="24"/>
          <w:szCs w:val="24"/>
        </w:rPr>
      </w:pPr>
      <w:r w:rsidRPr="00983ECF">
        <w:t>Fatos Nano</w:t>
      </w:r>
    </w:p>
    <w:p w:rsidR="00C00931" w:rsidRDefault="00C00931" w:rsidP="002125DE">
      <w:pPr>
        <w:pStyle w:val="Paragrafi"/>
        <w:rPr>
          <w:szCs w:val="22"/>
        </w:rPr>
      </w:pPr>
    </w:p>
    <w:p w:rsidR="0012432F" w:rsidRDefault="0012432F" w:rsidP="00B63FEC">
      <w:pPr>
        <w:pStyle w:val="Paragrafi"/>
      </w:pPr>
    </w:p>
    <w:p w:rsidR="0012432F" w:rsidRDefault="0012432F" w:rsidP="00B63FEC">
      <w:pPr>
        <w:pStyle w:val="Paragrafi"/>
      </w:pPr>
    </w:p>
    <w:p w:rsidR="00AF7B52" w:rsidRDefault="00AF7B52" w:rsidP="00B63FEC">
      <w:pPr>
        <w:pStyle w:val="Paragrafi"/>
      </w:pPr>
    </w:p>
    <w:p w:rsidR="00AF7B52" w:rsidRDefault="00AF7B52" w:rsidP="00B63FEC">
      <w:pPr>
        <w:pStyle w:val="Paragrafi"/>
      </w:pPr>
    </w:p>
    <w:p w:rsidR="00B63FEC" w:rsidRDefault="00B63FEC" w:rsidP="00983ECF">
      <w:pPr>
        <w:pStyle w:val="Akti"/>
      </w:pPr>
      <w:r>
        <w:t>VENDIM</w:t>
      </w:r>
    </w:p>
    <w:p w:rsidR="00B63FEC" w:rsidRDefault="00B63FEC" w:rsidP="00983ECF">
      <w:pPr>
        <w:pStyle w:val="NumriData"/>
      </w:pPr>
      <w:r>
        <w:t>Nr.585, datë 10.9.2004</w:t>
      </w:r>
    </w:p>
    <w:p w:rsidR="00B63FEC" w:rsidRDefault="00B63FEC" w:rsidP="00B63FEC">
      <w:pPr>
        <w:pStyle w:val="Paragrafi"/>
      </w:pPr>
    </w:p>
    <w:p w:rsidR="00B63FEC" w:rsidRDefault="00B63FEC" w:rsidP="00983ECF">
      <w:pPr>
        <w:pStyle w:val="Titulli"/>
      </w:pPr>
      <w:r>
        <w:t>PËR SHPËRNDARJEN E PARAKOHSHME TË KËSHILLIT TË KOMUNËS DUSHK</w:t>
      </w:r>
    </w:p>
    <w:p w:rsidR="00B63FEC" w:rsidRDefault="00B63FEC" w:rsidP="00B63FEC">
      <w:pPr>
        <w:pStyle w:val="Paragrafi"/>
      </w:pPr>
    </w:p>
    <w:p w:rsidR="00B63FEC" w:rsidRDefault="007269E2" w:rsidP="00983ECF">
      <w:pPr>
        <w:pStyle w:val="BazLigjPropozues"/>
      </w:pPr>
      <w:r>
        <w:t>Në mbështetje të neneve 100 e 115</w:t>
      </w:r>
      <w:r w:rsidR="00950048">
        <w:t xml:space="preserve"> pika 1</w:t>
      </w:r>
      <w:r w:rsidR="00B63FEC">
        <w:t xml:space="preserve"> të K</w:t>
      </w:r>
      <w:r w:rsidR="00950048">
        <w:t>ushtetutës dhe të shkronjës "a" të pikës 1 të nenit 38 të ligjit nr.</w:t>
      </w:r>
      <w:r w:rsidR="00B63FEC">
        <w:t>8652, d</w:t>
      </w:r>
      <w:r w:rsidR="00950048">
        <w:t>atë 31.7.2000</w:t>
      </w:r>
      <w:r w:rsidR="00B63FEC">
        <w:t xml:space="preserve"> "Për organizimin dhe funksionimin e qeverisjes vendore", me propozimin e Ministrit të Pushtetit Vendor dhe </w:t>
      </w:r>
      <w:r w:rsidR="00950048">
        <w:t xml:space="preserve">të </w:t>
      </w:r>
      <w:r w:rsidR="00B63FEC">
        <w:t>Decentralizimit, Këshilli i Ministrave</w:t>
      </w:r>
    </w:p>
    <w:p w:rsidR="00B63FEC" w:rsidRDefault="00B63FEC" w:rsidP="00B63FEC">
      <w:pPr>
        <w:pStyle w:val="Paragrafi"/>
      </w:pPr>
    </w:p>
    <w:p w:rsidR="00B63FEC" w:rsidRDefault="00B63FEC" w:rsidP="00983ECF">
      <w:pPr>
        <w:pStyle w:val="VENDOSI"/>
      </w:pPr>
      <w:r>
        <w:t>VENDOSI:</w:t>
      </w:r>
    </w:p>
    <w:p w:rsidR="00B63FEC" w:rsidRDefault="00B63FEC" w:rsidP="00B63FEC">
      <w:pPr>
        <w:pStyle w:val="Paragrafi"/>
      </w:pPr>
    </w:p>
    <w:p w:rsidR="00B63FEC" w:rsidRDefault="00B63FEC" w:rsidP="00B63FEC">
      <w:pPr>
        <w:pStyle w:val="Paragrafi"/>
      </w:pPr>
      <w:r>
        <w:t>Shpërndarjen e parakohshme të këshillit të komunës Dushk, i cili nuk është mbledhur për një periudhë të vazhdueshme tremujore.</w:t>
      </w:r>
    </w:p>
    <w:p w:rsidR="00B63FEC" w:rsidRDefault="00B63FEC" w:rsidP="00B63FEC">
      <w:pPr>
        <w:pStyle w:val="Paragrafi"/>
      </w:pPr>
      <w:r>
        <w:t>Ky vendim hyn në fuqi pas botimit në Fletoren Zyrtare.</w:t>
      </w:r>
    </w:p>
    <w:p w:rsidR="00B63FEC" w:rsidRDefault="00B63FEC" w:rsidP="00B63FEC">
      <w:pPr>
        <w:pStyle w:val="Paragrafi"/>
      </w:pPr>
    </w:p>
    <w:p w:rsidR="00B63FEC" w:rsidRDefault="00B63FEC" w:rsidP="00983ECF">
      <w:pPr>
        <w:pStyle w:val="Autoriteti"/>
      </w:pPr>
      <w:r>
        <w:t>KRYEMINISTRI</w:t>
      </w:r>
    </w:p>
    <w:p w:rsidR="00B63FEC" w:rsidRPr="007732C8" w:rsidRDefault="00B63FEC" w:rsidP="00983ECF">
      <w:pPr>
        <w:pStyle w:val="AutoritetiEmer"/>
      </w:pPr>
      <w:r>
        <w:t>Fatos Nano</w:t>
      </w:r>
    </w:p>
    <w:p w:rsidR="008C2642" w:rsidRDefault="008C2642" w:rsidP="002125DE">
      <w:pPr>
        <w:pStyle w:val="Paragrafi"/>
        <w:rPr>
          <w:szCs w:val="22"/>
        </w:rPr>
      </w:pPr>
    </w:p>
    <w:p w:rsidR="00983ECF" w:rsidRDefault="00983ECF" w:rsidP="0012432F">
      <w:pPr>
        <w:pStyle w:val="Paragrafi"/>
      </w:pPr>
    </w:p>
    <w:p w:rsidR="0012432F" w:rsidRDefault="0012432F" w:rsidP="00983ECF">
      <w:pPr>
        <w:pStyle w:val="Akti"/>
      </w:pPr>
      <w:r>
        <w:t>VENDIM</w:t>
      </w:r>
    </w:p>
    <w:p w:rsidR="0012432F" w:rsidRDefault="0012432F" w:rsidP="00983ECF">
      <w:pPr>
        <w:pStyle w:val="NumriData"/>
      </w:pPr>
      <w:r>
        <w:t>Nr.586, datë 10.9.2004</w:t>
      </w:r>
    </w:p>
    <w:p w:rsidR="0012432F" w:rsidRDefault="0012432F" w:rsidP="0012432F">
      <w:pPr>
        <w:pStyle w:val="Paragrafi"/>
      </w:pPr>
    </w:p>
    <w:p w:rsidR="0012432F" w:rsidRDefault="0012432F" w:rsidP="00983ECF">
      <w:pPr>
        <w:pStyle w:val="Titulli"/>
      </w:pPr>
      <w:r>
        <w:t>PËR MIRATIMIN E LISTAVE TË INVENTARËVE TË PRONAVE TË PALUAJTSHME SHTETËRORE, TË CILAT U KALOJNË NË PËRGJEGJËSI ADMINISTRIMI SHOQËRIVE ANONIME DHE NDËRMARRJEVE TË SISTEMIT TË TRANSPORTIT DETAR DHE AJROR</w:t>
      </w:r>
    </w:p>
    <w:p w:rsidR="0012432F" w:rsidRDefault="0012432F" w:rsidP="0012432F">
      <w:pPr>
        <w:pStyle w:val="Paragrafi"/>
      </w:pPr>
    </w:p>
    <w:p w:rsidR="0012432F" w:rsidRDefault="0012432F" w:rsidP="00983ECF">
      <w:pPr>
        <w:pStyle w:val="BazLigjPropozues"/>
      </w:pPr>
      <w:r>
        <w:t>Në mbështetje të nenit 100 të Kushtetutë</w:t>
      </w:r>
      <w:r w:rsidR="00B85358">
        <w:t>s dhe të neneve 8, pika 3, e 13</w:t>
      </w:r>
      <w:r>
        <w:t xml:space="preserve"> të</w:t>
      </w:r>
      <w:r w:rsidR="00950048">
        <w:t xml:space="preserve"> ligjit nr.8743, datë 22.2.2001</w:t>
      </w:r>
      <w:r>
        <w:t xml:space="preserve"> "Për pro</w:t>
      </w:r>
      <w:r w:rsidR="00950048">
        <w:t>nat e paluajtshme të shtetit", m</w:t>
      </w:r>
      <w:r>
        <w:t>e propozimin e Ministrit të Pushtetit Vendor dhe të Decentralizimit, Këshilli i Ministrave</w:t>
      </w:r>
    </w:p>
    <w:p w:rsidR="0012432F" w:rsidRDefault="0012432F" w:rsidP="0012432F">
      <w:pPr>
        <w:pStyle w:val="Paragrafi"/>
      </w:pPr>
    </w:p>
    <w:p w:rsidR="0012432F" w:rsidRDefault="0012432F" w:rsidP="00983ECF">
      <w:pPr>
        <w:pStyle w:val="VENDOSI"/>
      </w:pPr>
      <w:r>
        <w:t>VENDOSI:</w:t>
      </w:r>
    </w:p>
    <w:p w:rsidR="0012432F" w:rsidRDefault="0012432F" w:rsidP="0012432F">
      <w:pPr>
        <w:pStyle w:val="Paragrafi"/>
      </w:pPr>
    </w:p>
    <w:p w:rsidR="0012432F" w:rsidRDefault="0012432F" w:rsidP="0012432F">
      <w:pPr>
        <w:pStyle w:val="Paragrafi"/>
      </w:pPr>
      <w:r>
        <w:t>1. Miratimin e listës së inventarit të pronave të paluajtshme shtetërore, të cilat i kalojnë në përgjegjësi administrim</w:t>
      </w:r>
      <w:r w:rsidR="00950048">
        <w:t>i "Autoritetit Portual, Durrës"</w:t>
      </w:r>
      <w:r>
        <w:t xml:space="preserve"> sh</w:t>
      </w:r>
      <w:r w:rsidR="00950048">
        <w:t>.</w:t>
      </w:r>
      <w:r>
        <w:t>a.</w:t>
      </w:r>
    </w:p>
    <w:p w:rsidR="0012432F" w:rsidRDefault="00950048" w:rsidP="0012432F">
      <w:pPr>
        <w:pStyle w:val="Paragrafi"/>
      </w:pPr>
      <w:r>
        <w:t>Lista 1</w:t>
      </w:r>
      <w:r w:rsidR="0012432F">
        <w:t xml:space="preserve"> që i bashkëlidhet këtij vendimi, përbëhet nga 4 (katër) fletë.</w:t>
      </w:r>
    </w:p>
    <w:p w:rsidR="0012432F" w:rsidRDefault="0012432F" w:rsidP="0012432F">
      <w:pPr>
        <w:pStyle w:val="Paragrafi"/>
      </w:pPr>
      <w:r>
        <w:t>2. Miratimin e listës së inventarit të pronave të paluajtshme shtetërore, të cilat i kalojnë në përgjegjësi adm</w:t>
      </w:r>
      <w:r w:rsidR="00950048">
        <w:t>inistrimi "Portit Detar, Vlorë"</w:t>
      </w:r>
      <w:r>
        <w:t xml:space="preserve"> sh</w:t>
      </w:r>
      <w:r w:rsidR="00950048">
        <w:t>.</w:t>
      </w:r>
      <w:r>
        <w:t>a.</w:t>
      </w:r>
    </w:p>
    <w:p w:rsidR="007269E2" w:rsidRDefault="007269E2" w:rsidP="0012432F">
      <w:pPr>
        <w:pStyle w:val="Paragrafi"/>
      </w:pPr>
      <w:r>
        <w:t>Lista 2 që i bashkëlidhet këtij vendimi, përbëhet nga 14 (katërmbëdhjetë) fletë.</w:t>
      </w:r>
    </w:p>
    <w:p w:rsidR="0012432F" w:rsidRDefault="0012432F" w:rsidP="0012432F">
      <w:pPr>
        <w:pStyle w:val="Paragrafi"/>
      </w:pPr>
      <w:r>
        <w:t>3. Miratimin e listës së inventarit të pronave të paluajtshme shtetërore, të cilat i kalojnë në përgjegjësi admini</w:t>
      </w:r>
      <w:r w:rsidR="00950048">
        <w:t>strimi "Portit Detar, Shëngjin"</w:t>
      </w:r>
      <w:r>
        <w:t xml:space="preserve"> sh</w:t>
      </w:r>
      <w:r w:rsidR="00950048">
        <w:t>.</w:t>
      </w:r>
      <w:r>
        <w:t>a.</w:t>
      </w:r>
    </w:p>
    <w:p w:rsidR="0012432F" w:rsidRDefault="00950048" w:rsidP="0012432F">
      <w:pPr>
        <w:pStyle w:val="Paragrafi"/>
      </w:pPr>
      <w:r>
        <w:t>Lista 3</w:t>
      </w:r>
      <w:r w:rsidR="0012432F">
        <w:t xml:space="preserve"> që i bashkëlidhet këtij vendimi, përbëhet nga 2 (dy) fletë.</w:t>
      </w:r>
    </w:p>
    <w:p w:rsidR="0012432F" w:rsidRDefault="0012432F" w:rsidP="0012432F">
      <w:pPr>
        <w:pStyle w:val="Paragrafi"/>
      </w:pPr>
      <w:r>
        <w:t>4. Miratimin e listës së inventarit të pronave të paluajtshme shtetërore, të cilat i kalojnë në përgjegjësi administrimi "Portit D</w:t>
      </w:r>
      <w:r w:rsidR="00950048">
        <w:t>etar, Sarandë"</w:t>
      </w:r>
      <w:r>
        <w:t xml:space="preserve"> sh</w:t>
      </w:r>
      <w:r w:rsidR="00950048">
        <w:t>.</w:t>
      </w:r>
      <w:r>
        <w:t>a.</w:t>
      </w:r>
    </w:p>
    <w:p w:rsidR="0012432F" w:rsidRDefault="00950048" w:rsidP="0012432F">
      <w:pPr>
        <w:pStyle w:val="Paragrafi"/>
      </w:pPr>
      <w:r>
        <w:t>Lista 4</w:t>
      </w:r>
      <w:r w:rsidR="0012432F">
        <w:t xml:space="preserve"> që i bashkëlidhet këtij vendimi, përbëhet nga 3 (tri) fletë.</w:t>
      </w:r>
    </w:p>
    <w:p w:rsidR="0012432F" w:rsidRDefault="0012432F" w:rsidP="0012432F">
      <w:pPr>
        <w:pStyle w:val="Paragrafi"/>
      </w:pPr>
      <w:r>
        <w:t>5. Miratimin e listës së inventarit të pronav</w:t>
      </w:r>
      <w:r w:rsidR="00950048">
        <w:t>e</w:t>
      </w:r>
      <w:r>
        <w:t xml:space="preserve"> të paluajtshme shtetërore, të cilat i kalojnë në përgjegjësi administrimi ndërmarrjes "Kapiteneria e Përgjithshme e Porteve, Durrës".</w:t>
      </w:r>
    </w:p>
    <w:p w:rsidR="0012432F" w:rsidRDefault="00950048" w:rsidP="0012432F">
      <w:pPr>
        <w:pStyle w:val="Paragrafi"/>
      </w:pPr>
      <w:r>
        <w:t>Lista 5</w:t>
      </w:r>
      <w:r w:rsidR="0012432F">
        <w:t xml:space="preserve"> që i bashkëlidhet këtij vendimi, përbëhet nga 2 (dy) fletë.</w:t>
      </w:r>
    </w:p>
    <w:p w:rsidR="0012432F" w:rsidRDefault="0012432F" w:rsidP="0012432F">
      <w:pPr>
        <w:pStyle w:val="Paragrafi"/>
      </w:pPr>
      <w:r>
        <w:t>6. Miratimin e listës së inventarit të pronave të paluajtshme shtetërore, të cilat i kalojnë në përgjegjësi administrimi "Ndërmarrjes së Kontrollit të Shërbimit të Mjeteve Ujore, Vau i Dejës".</w:t>
      </w:r>
    </w:p>
    <w:p w:rsidR="0012432F" w:rsidRDefault="00950048" w:rsidP="0012432F">
      <w:pPr>
        <w:pStyle w:val="Paragrafi"/>
      </w:pPr>
      <w:r>
        <w:t>Lista 6</w:t>
      </w:r>
      <w:r w:rsidR="0012432F">
        <w:t xml:space="preserve"> që i bashkëlidhet këtij vendimi, përbëhet nga 4 (katër) fletë.</w:t>
      </w:r>
    </w:p>
    <w:p w:rsidR="0012432F" w:rsidRDefault="0012432F" w:rsidP="0012432F">
      <w:pPr>
        <w:pStyle w:val="Paragrafi"/>
      </w:pPr>
      <w:r>
        <w:t>7. Miratimin e listës së inventarit të pronave të paluajtshme shtetërore, të cilat i kalojnë në përgjegjësi administrimi "Regjistrit Detar Shqipt</w:t>
      </w:r>
      <w:r w:rsidR="00CE1D56">
        <w:t>ar</w:t>
      </w:r>
      <w:r w:rsidR="00950048">
        <w:t>, Durrës</w:t>
      </w:r>
      <w:r w:rsidR="00CE1D56">
        <w:t>"</w:t>
      </w:r>
      <w:r>
        <w:t xml:space="preserve"> sh</w:t>
      </w:r>
      <w:r w:rsidR="00950048">
        <w:t>.</w:t>
      </w:r>
      <w:r>
        <w:t>a.</w:t>
      </w:r>
    </w:p>
    <w:p w:rsidR="0012432F" w:rsidRDefault="0012432F" w:rsidP="0012432F">
      <w:pPr>
        <w:pStyle w:val="Paragrafi"/>
      </w:pPr>
      <w:r>
        <w:t>L</w:t>
      </w:r>
      <w:r w:rsidR="00950048">
        <w:t>ista 7</w:t>
      </w:r>
      <w:r>
        <w:t xml:space="preserve"> që i bashkëlidhet këtij vendimi, përbëhet nga 1 (një) fletë.</w:t>
      </w:r>
    </w:p>
    <w:p w:rsidR="0012432F" w:rsidRDefault="0012432F" w:rsidP="0012432F">
      <w:pPr>
        <w:pStyle w:val="Paragrafi"/>
      </w:pPr>
      <w:r>
        <w:t xml:space="preserve">8. Miratimin e listës së inventarit të pronave të paluajtshme shtetërore, të cilat i kalojnë në përgjegjësi administrimi ndërmarrjes "Drejtoria e </w:t>
      </w:r>
      <w:r w:rsidR="00CE1D56">
        <w:t>Përgjithshme e Aviacionit Civil</w:t>
      </w:r>
      <w:r>
        <w:t>, Tiranë</w:t>
      </w:r>
      <w:r w:rsidR="00CE1D56">
        <w:t>"</w:t>
      </w:r>
      <w:r>
        <w:t>.</w:t>
      </w:r>
    </w:p>
    <w:p w:rsidR="0012432F" w:rsidRDefault="00950048" w:rsidP="0012432F">
      <w:pPr>
        <w:pStyle w:val="Paragrafi"/>
      </w:pPr>
      <w:r>
        <w:t>Lista 8</w:t>
      </w:r>
      <w:r w:rsidR="0012432F">
        <w:t xml:space="preserve"> që i bashkëlidhet këtij vendimi, përbëhet nga 1 (një) fletë.</w:t>
      </w:r>
    </w:p>
    <w:p w:rsidR="0012432F" w:rsidRDefault="0012432F" w:rsidP="0012432F">
      <w:pPr>
        <w:pStyle w:val="Paragrafi"/>
      </w:pPr>
      <w:r>
        <w:t>9. Miratimin e listës së inventarit të pronave të paluajtshme shtetërore, të cilat i kalojnë në përgjegjësi administrimi "Ae</w:t>
      </w:r>
      <w:r w:rsidR="00950048">
        <w:t>roportit "Nënë Tereza", Tiranë"</w:t>
      </w:r>
      <w:r>
        <w:t xml:space="preserve"> sh</w:t>
      </w:r>
      <w:r w:rsidR="00950048">
        <w:t>.</w:t>
      </w:r>
      <w:r>
        <w:t>a.</w:t>
      </w:r>
    </w:p>
    <w:p w:rsidR="0012432F" w:rsidRDefault="00950048" w:rsidP="0012432F">
      <w:pPr>
        <w:pStyle w:val="Paragrafi"/>
      </w:pPr>
      <w:r>
        <w:t>Lista 9</w:t>
      </w:r>
      <w:r w:rsidR="0012432F">
        <w:t xml:space="preserve"> që i bashkëlidhet këtij vendimi, përbëhet nga 4 (katër) fletë.</w:t>
      </w:r>
    </w:p>
    <w:p w:rsidR="0012432F" w:rsidRDefault="0012432F" w:rsidP="0012432F">
      <w:pPr>
        <w:pStyle w:val="Paragrafi"/>
      </w:pPr>
      <w:r>
        <w:t>10. Miratimin e listës së inventarit të pronave të paluajtshme shtetërore, të cilat i kalojnë në përgjegjësi administrimi "Agjencisë Nacio</w:t>
      </w:r>
      <w:r w:rsidR="00CE1D56">
        <w:t>nale të Trafikut Ajror</w:t>
      </w:r>
      <w:r w:rsidR="00950048">
        <w:t>, Tiranë</w:t>
      </w:r>
      <w:r w:rsidR="00CE1D56">
        <w:t>"</w:t>
      </w:r>
      <w:r>
        <w:t xml:space="preserve"> sh</w:t>
      </w:r>
      <w:r w:rsidR="00950048">
        <w:t>.</w:t>
      </w:r>
      <w:r>
        <w:t>a.</w:t>
      </w:r>
    </w:p>
    <w:p w:rsidR="0012432F" w:rsidRDefault="00950048" w:rsidP="0012432F">
      <w:pPr>
        <w:pStyle w:val="Paragrafi"/>
      </w:pPr>
      <w:r>
        <w:t>Lista 10</w:t>
      </w:r>
      <w:r w:rsidR="0012432F">
        <w:t xml:space="preserve"> që i bashkëlidhet këtij vendimi, përbëhet nga 5 (pesë) fletë.</w:t>
      </w:r>
    </w:p>
    <w:p w:rsidR="0012432F" w:rsidRDefault="0012432F" w:rsidP="0012432F">
      <w:pPr>
        <w:pStyle w:val="Paragrafi"/>
      </w:pPr>
      <w:r>
        <w:t>Ngarkohen M</w:t>
      </w:r>
      <w:r w:rsidR="00950048">
        <w:t>inistri i Pushtetit Vendor dhe i</w:t>
      </w:r>
      <w:r>
        <w:t xml:space="preserve"> Decentralizimit, Ministri i Transportit dhe i Telekomunikacionit, Ministri i Ekonomisë dhe kryeregjistruesi i Zyrës Qendrore të Regjistrimit të Pasurive të Paluajtshme për zbatimin e këtij vendimi.</w:t>
      </w:r>
    </w:p>
    <w:p w:rsidR="0012432F" w:rsidRDefault="0012432F" w:rsidP="0012432F">
      <w:pPr>
        <w:pStyle w:val="Paragrafi"/>
      </w:pPr>
      <w:r>
        <w:t>Ky vendim hyn në fuqi pas botimit në Fletoren Zyrtare.</w:t>
      </w:r>
    </w:p>
    <w:p w:rsidR="0012432F" w:rsidRDefault="0012432F" w:rsidP="0012432F">
      <w:pPr>
        <w:pStyle w:val="Paragrafi"/>
      </w:pPr>
    </w:p>
    <w:p w:rsidR="0012432F" w:rsidRDefault="0012432F" w:rsidP="00983ECF">
      <w:pPr>
        <w:pStyle w:val="Autoriteti"/>
      </w:pPr>
      <w:r>
        <w:t>KRYEMINISTRI</w:t>
      </w:r>
    </w:p>
    <w:p w:rsidR="0012432F" w:rsidRPr="007732C8" w:rsidRDefault="0012432F" w:rsidP="00983ECF">
      <w:pPr>
        <w:pStyle w:val="AutoritetiEmer"/>
      </w:pPr>
      <w:r>
        <w:t>Fatos Nano</w:t>
      </w:r>
    </w:p>
    <w:p w:rsidR="0012432F" w:rsidRDefault="0012432F" w:rsidP="002125DE">
      <w:pPr>
        <w:pStyle w:val="Paragrafi"/>
        <w:rPr>
          <w:szCs w:val="22"/>
        </w:rPr>
      </w:pPr>
    </w:p>
    <w:p w:rsidR="006212C0" w:rsidRDefault="006212C0" w:rsidP="002125DE">
      <w:pPr>
        <w:pStyle w:val="Paragrafi"/>
        <w:rPr>
          <w:szCs w:val="22"/>
        </w:rPr>
      </w:pPr>
    </w:p>
    <w:p w:rsidR="006212C0" w:rsidRDefault="006212C0" w:rsidP="00983ECF">
      <w:pPr>
        <w:pStyle w:val="Akti"/>
      </w:pPr>
      <w:r>
        <w:t>VENDIM</w:t>
      </w:r>
    </w:p>
    <w:p w:rsidR="006212C0" w:rsidRDefault="006212C0" w:rsidP="00983ECF">
      <w:pPr>
        <w:pStyle w:val="NumriData"/>
      </w:pPr>
      <w:r>
        <w:t>Nr.587, datë 10.9.2004</w:t>
      </w:r>
    </w:p>
    <w:p w:rsidR="006212C0" w:rsidRDefault="006212C0" w:rsidP="006212C0">
      <w:pPr>
        <w:pStyle w:val="Paragrafi"/>
      </w:pPr>
    </w:p>
    <w:p w:rsidR="006212C0" w:rsidRDefault="006212C0" w:rsidP="00983ECF">
      <w:pPr>
        <w:pStyle w:val="Titulli"/>
      </w:pPr>
      <w:r>
        <w:t>PËR MIRATIMIN E LISTËS SË INVENTARIT TË PRONAVE TË PALUAJTSHME SHTETËRORE NË BASHKINË E KRUMËS</w:t>
      </w:r>
    </w:p>
    <w:p w:rsidR="006212C0" w:rsidRDefault="006212C0" w:rsidP="006212C0">
      <w:pPr>
        <w:pStyle w:val="Paragrafi"/>
      </w:pPr>
    </w:p>
    <w:p w:rsidR="006212C0" w:rsidRDefault="006212C0" w:rsidP="00983ECF">
      <w:pPr>
        <w:pStyle w:val="BazLigjPropozues"/>
      </w:pPr>
      <w:r>
        <w:t>Në mbështetje të nenit 10</w:t>
      </w:r>
      <w:r w:rsidR="0000011E">
        <w:t>0 të Kushtetutës dhe të pikës 3 të nenit 8</w:t>
      </w:r>
      <w:r>
        <w:t xml:space="preserve"> të</w:t>
      </w:r>
      <w:r w:rsidR="0000011E">
        <w:t xml:space="preserve"> ligjit nr.8743, datë 22.2.2001</w:t>
      </w:r>
      <w:r>
        <w:t xml:space="preserve"> "Për pronat e paluajtshme të shtetit", me propozimin e Ministrit të Pushtetit Vendor dhe të Decentralizimit, Këshilli i Ministrave</w:t>
      </w:r>
    </w:p>
    <w:p w:rsidR="006212C0" w:rsidRDefault="006212C0" w:rsidP="006212C0">
      <w:pPr>
        <w:pStyle w:val="Paragrafi"/>
      </w:pPr>
    </w:p>
    <w:p w:rsidR="006212C0" w:rsidRDefault="006212C0" w:rsidP="00983ECF">
      <w:pPr>
        <w:pStyle w:val="VENDOSI"/>
      </w:pPr>
      <w:r>
        <w:t>VENDOSI:</w:t>
      </w:r>
    </w:p>
    <w:p w:rsidR="006212C0" w:rsidRDefault="006212C0" w:rsidP="006212C0">
      <w:pPr>
        <w:pStyle w:val="Paragrafi"/>
      </w:pPr>
    </w:p>
    <w:p w:rsidR="006212C0" w:rsidRDefault="006212C0" w:rsidP="006212C0">
      <w:pPr>
        <w:pStyle w:val="Paragrafi"/>
      </w:pPr>
      <w:r>
        <w:t>1. Miratimin e listës së inventarit të pronave të paluajtshme shtetërore, që janë në juridiksionin territoria</w:t>
      </w:r>
      <w:r w:rsidR="0000011E">
        <w:t>l dhe administrativ të bashkisë</w:t>
      </w:r>
      <w:r>
        <w:t xml:space="preserve"> së Krumës, sipas propozimit të paraqitur nga këshilli i kësaj bashkie.</w:t>
      </w:r>
    </w:p>
    <w:p w:rsidR="006212C0" w:rsidRDefault="0000011E" w:rsidP="006212C0">
      <w:pPr>
        <w:pStyle w:val="Paragrafi"/>
      </w:pPr>
      <w:r>
        <w:t>Lista</w:t>
      </w:r>
      <w:r w:rsidR="006212C0">
        <w:t xml:space="preserve"> që i bashkël</w:t>
      </w:r>
      <w:r>
        <w:t>idhet këtij vendimi, ka 72 (shta</w:t>
      </w:r>
      <w:r w:rsidR="006212C0">
        <w:t>tëdhjetë e dy) fletë dhe përfundon me numrin rendor 383 (treqind e tetëdhjetë e tre).</w:t>
      </w:r>
    </w:p>
    <w:p w:rsidR="006212C0" w:rsidRDefault="0000011E" w:rsidP="006212C0">
      <w:pPr>
        <w:pStyle w:val="Paragrafi"/>
      </w:pPr>
      <w:r>
        <w:t>2. Ndryshimet</w:t>
      </w:r>
      <w:r w:rsidR="006212C0">
        <w:t xml:space="preserve"> që mund t'i bëhen listës gjatë periudhës së afishimit, të pasqyrohen në listën përfundimtare të pronave, e cila miratohet nga Këshilli Ministrave.</w:t>
      </w:r>
    </w:p>
    <w:p w:rsidR="006212C0" w:rsidRDefault="006212C0" w:rsidP="006212C0">
      <w:pPr>
        <w:pStyle w:val="Paragrafi"/>
      </w:pPr>
      <w:r>
        <w:t>Ky vendim hyn në fuqi pas botimit në Fletoren Zyrtare.</w:t>
      </w:r>
    </w:p>
    <w:p w:rsidR="006212C0" w:rsidRDefault="006212C0" w:rsidP="006212C0">
      <w:pPr>
        <w:pStyle w:val="Paragrafi"/>
      </w:pPr>
    </w:p>
    <w:p w:rsidR="006212C0" w:rsidRDefault="006212C0" w:rsidP="00983ECF">
      <w:pPr>
        <w:pStyle w:val="Autoriteti"/>
      </w:pPr>
      <w:r>
        <w:t>KRYEMINISTRI</w:t>
      </w:r>
    </w:p>
    <w:p w:rsidR="006212C0" w:rsidRPr="007732C8" w:rsidRDefault="006212C0" w:rsidP="00983ECF">
      <w:pPr>
        <w:pStyle w:val="AutoritetiEmer"/>
      </w:pPr>
      <w:r>
        <w:t>Fatos Nano</w:t>
      </w:r>
    </w:p>
    <w:p w:rsidR="006212C0" w:rsidRDefault="006212C0" w:rsidP="002125DE">
      <w:pPr>
        <w:pStyle w:val="Paragrafi"/>
        <w:rPr>
          <w:szCs w:val="22"/>
        </w:rPr>
      </w:pPr>
    </w:p>
    <w:p w:rsidR="00651B3B" w:rsidRDefault="00651B3B" w:rsidP="00AF7B52">
      <w:pPr>
        <w:pStyle w:val="Paragrafi"/>
        <w:rPr>
          <w:szCs w:val="22"/>
        </w:rPr>
      </w:pPr>
    </w:p>
    <w:p w:rsidR="00AF7B52" w:rsidRDefault="00AF7B52" w:rsidP="00AF7B52">
      <w:pPr>
        <w:pStyle w:val="Akti"/>
        <w:keepNext w:val="0"/>
      </w:pPr>
    </w:p>
    <w:p w:rsidR="00AF7B52" w:rsidRDefault="00AF7B52" w:rsidP="00AF7B52">
      <w:pPr>
        <w:pStyle w:val="Akti"/>
        <w:keepNext w:val="0"/>
      </w:pPr>
    </w:p>
    <w:p w:rsidR="00AF7B52" w:rsidRDefault="00AF7B52" w:rsidP="00AF7B52">
      <w:pPr>
        <w:pStyle w:val="Akti"/>
        <w:keepNext w:val="0"/>
      </w:pPr>
    </w:p>
    <w:p w:rsidR="00AF7B52" w:rsidRDefault="00AF7B52" w:rsidP="00AF7B52">
      <w:pPr>
        <w:pStyle w:val="Akti"/>
        <w:keepNext w:val="0"/>
      </w:pPr>
    </w:p>
    <w:p w:rsidR="00AF7B52" w:rsidRDefault="00AF7B52" w:rsidP="00AF7B52">
      <w:pPr>
        <w:pStyle w:val="Akti"/>
        <w:keepNext w:val="0"/>
      </w:pPr>
    </w:p>
    <w:p w:rsidR="00AF7B52" w:rsidRDefault="00AF7B52" w:rsidP="00AF7B52">
      <w:pPr>
        <w:pStyle w:val="Akti"/>
        <w:keepNext w:val="0"/>
      </w:pPr>
    </w:p>
    <w:p w:rsidR="00AF7B52" w:rsidRDefault="00AF7B52" w:rsidP="00AF7B52">
      <w:pPr>
        <w:pStyle w:val="Akti"/>
        <w:keepNext w:val="0"/>
      </w:pPr>
    </w:p>
    <w:p w:rsidR="00621ABC" w:rsidRDefault="00621ABC" w:rsidP="00983ECF">
      <w:pPr>
        <w:pStyle w:val="Akti"/>
      </w:pPr>
      <w:r>
        <w:t>VENDIM</w:t>
      </w:r>
    </w:p>
    <w:p w:rsidR="00621ABC" w:rsidRDefault="00621ABC" w:rsidP="00983ECF">
      <w:pPr>
        <w:pStyle w:val="NumriData"/>
      </w:pPr>
      <w:r>
        <w:t>Nr.596, datë 10.9.2004</w:t>
      </w:r>
    </w:p>
    <w:p w:rsidR="00621ABC" w:rsidRDefault="00621ABC" w:rsidP="00621ABC">
      <w:pPr>
        <w:pStyle w:val="Paragrafi"/>
      </w:pPr>
    </w:p>
    <w:p w:rsidR="00621ABC" w:rsidRDefault="00621ABC" w:rsidP="00983ECF">
      <w:pPr>
        <w:pStyle w:val="Titulli"/>
      </w:pPr>
      <w:r>
        <w:t>PËR MIRATIMIN E STATUTIT TË AUTORITETIT PORTUAL DURRËS DHE PËR RIORGANIZIMIN E TIJ</w:t>
      </w:r>
    </w:p>
    <w:p w:rsidR="00621ABC" w:rsidRDefault="00621ABC" w:rsidP="00621ABC">
      <w:pPr>
        <w:pStyle w:val="Paragrafi"/>
      </w:pPr>
    </w:p>
    <w:p w:rsidR="00621ABC" w:rsidRDefault="00621ABC" w:rsidP="00983ECF">
      <w:pPr>
        <w:pStyle w:val="BazLigjPropozues"/>
      </w:pPr>
      <w:r>
        <w:t>Në mbështetje të nenit 100 të Kus</w:t>
      </w:r>
      <w:r w:rsidR="0000011E">
        <w:t>htetutës dhe të neneve 3, 5 e 9</w:t>
      </w:r>
      <w:r>
        <w:t xml:space="preserve"> t</w:t>
      </w:r>
      <w:r w:rsidR="0000011E">
        <w:t>ë ligjit nr.9130, datë 8.9.2003</w:t>
      </w:r>
      <w:r>
        <w:t xml:space="preserve"> "Për Autoritetin Portual", me propozimin e Ministrit të Transportit dhe të Telekomunikacionit, Këshilli i Ministrave</w:t>
      </w:r>
    </w:p>
    <w:p w:rsidR="00621ABC" w:rsidRDefault="00621ABC" w:rsidP="00621ABC">
      <w:pPr>
        <w:pStyle w:val="Paragrafi"/>
      </w:pPr>
    </w:p>
    <w:p w:rsidR="00621ABC" w:rsidRDefault="00621ABC" w:rsidP="00983ECF">
      <w:pPr>
        <w:pStyle w:val="VENDOSI"/>
      </w:pPr>
      <w:r>
        <w:t>VENDOSI:</w:t>
      </w:r>
    </w:p>
    <w:p w:rsidR="00621ABC" w:rsidRDefault="00621ABC" w:rsidP="00621ABC">
      <w:pPr>
        <w:pStyle w:val="Paragrafi"/>
      </w:pPr>
    </w:p>
    <w:p w:rsidR="00621ABC" w:rsidRDefault="00621ABC" w:rsidP="00621ABC">
      <w:pPr>
        <w:pStyle w:val="Paragrafi"/>
      </w:pPr>
      <w:r>
        <w:t>1. Miratimin e statutit të Autoritetit Portual Durrës, që i bashkëlidhet këtij vendimi.</w:t>
      </w:r>
    </w:p>
    <w:p w:rsidR="00621ABC" w:rsidRDefault="00621ABC" w:rsidP="00621ABC">
      <w:pPr>
        <w:pStyle w:val="Paragrafi"/>
      </w:pPr>
      <w:r>
        <w:t>2. Auroriteti Portual Durrës të riorganizohet dhe të funksionojë sipas këtij statuti.</w:t>
      </w:r>
    </w:p>
    <w:p w:rsidR="00621ABC" w:rsidRDefault="00621ABC" w:rsidP="00621ABC">
      <w:pPr>
        <w:pStyle w:val="Paragrafi"/>
      </w:pPr>
      <w:r>
        <w:t>3.</w:t>
      </w:r>
      <w:r w:rsidR="0000011E">
        <w:t xml:space="preserve"> Vendimi nr.970, datë 12.9.1996 i Këshillit të Ministrave</w:t>
      </w:r>
      <w:r>
        <w:t xml:space="preserve"> "Për krijimin e shoqërisë ano</w:t>
      </w:r>
      <w:r w:rsidR="0000011E">
        <w:t>nime të Autoritetit Portual të p</w:t>
      </w:r>
      <w:r>
        <w:t>ortit të Durrësit", shfuqizohet.</w:t>
      </w:r>
    </w:p>
    <w:p w:rsidR="00621ABC" w:rsidRDefault="00621ABC" w:rsidP="00621ABC">
      <w:pPr>
        <w:pStyle w:val="Paragrafi"/>
      </w:pPr>
      <w:r>
        <w:t>4. Ngarkohet Ministria e Transportit dhe e Telekomunikacionit për ndjekjen dhe zbatimin e këtij vendimi.</w:t>
      </w:r>
    </w:p>
    <w:p w:rsidR="00621ABC" w:rsidRDefault="00621ABC" w:rsidP="00621ABC">
      <w:pPr>
        <w:pStyle w:val="Paragrafi"/>
      </w:pPr>
      <w:r>
        <w:t>Ky vendim hyn në fuqi pas botimit në Fletoren Zyrtare.</w:t>
      </w:r>
    </w:p>
    <w:p w:rsidR="00621ABC" w:rsidRDefault="00621ABC" w:rsidP="00621ABC">
      <w:pPr>
        <w:pStyle w:val="Paragrafi"/>
      </w:pPr>
    </w:p>
    <w:p w:rsidR="00621ABC" w:rsidRDefault="00621ABC" w:rsidP="00983ECF">
      <w:pPr>
        <w:pStyle w:val="Autoriteti"/>
      </w:pPr>
      <w:r>
        <w:t>KRYEMINISTRI</w:t>
      </w:r>
    </w:p>
    <w:p w:rsidR="00621ABC" w:rsidRPr="007732C8" w:rsidRDefault="00621ABC" w:rsidP="00983ECF">
      <w:pPr>
        <w:pStyle w:val="AutoritetiEmer"/>
      </w:pPr>
      <w:r>
        <w:t>Fatos Nano</w:t>
      </w:r>
    </w:p>
    <w:p w:rsidR="00621ABC" w:rsidRDefault="00621ABC" w:rsidP="002125DE">
      <w:pPr>
        <w:pStyle w:val="Paragrafi"/>
        <w:rPr>
          <w:szCs w:val="22"/>
        </w:rPr>
      </w:pPr>
    </w:p>
    <w:p w:rsidR="00842BF1" w:rsidRDefault="00842BF1" w:rsidP="002125DE">
      <w:pPr>
        <w:pStyle w:val="Paragrafi"/>
        <w:rPr>
          <w:szCs w:val="22"/>
        </w:rPr>
      </w:pPr>
    </w:p>
    <w:p w:rsidR="00CE0F6C" w:rsidRDefault="00CE0F6C" w:rsidP="001B2CEE">
      <w:pPr>
        <w:pStyle w:val="Paragrafi"/>
        <w:ind w:firstLine="0"/>
        <w:jc w:val="center"/>
      </w:pPr>
      <w:r>
        <w:t>STATUTI</w:t>
      </w:r>
    </w:p>
    <w:p w:rsidR="00CE0F6C" w:rsidRDefault="004566E4" w:rsidP="001B2CEE">
      <w:pPr>
        <w:pStyle w:val="Paragrafi"/>
        <w:ind w:firstLine="0"/>
        <w:jc w:val="center"/>
      </w:pPr>
      <w:r>
        <w:t>AUTORITETIT PORTUAL DURRË</w:t>
      </w:r>
      <w:r w:rsidR="00CE0F6C">
        <w:t>S</w:t>
      </w:r>
    </w:p>
    <w:p w:rsidR="00CE0F6C" w:rsidRDefault="00CE0F6C" w:rsidP="00CE0F6C">
      <w:pPr>
        <w:pStyle w:val="Paragrafi"/>
      </w:pPr>
    </w:p>
    <w:p w:rsidR="00CE0F6C" w:rsidRDefault="00CE0F6C" w:rsidP="003E0E23">
      <w:pPr>
        <w:pStyle w:val="NeniNr"/>
      </w:pPr>
      <w:r>
        <w:t>Neni 1</w:t>
      </w:r>
    </w:p>
    <w:p w:rsidR="00CE0F6C" w:rsidRDefault="00CE0F6C" w:rsidP="003E0E23">
      <w:pPr>
        <w:pStyle w:val="NeniTitull"/>
      </w:pPr>
      <w:r>
        <w:t>Emërt</w:t>
      </w:r>
      <w:r w:rsidR="007371D2">
        <w:t>imi dhe s</w:t>
      </w:r>
      <w:r>
        <w:t>elia</w:t>
      </w:r>
    </w:p>
    <w:p w:rsidR="00CE0F6C" w:rsidRDefault="00CE0F6C" w:rsidP="00CE0F6C">
      <w:pPr>
        <w:pStyle w:val="Paragrafi"/>
      </w:pPr>
    </w:p>
    <w:p w:rsidR="00CE0F6C" w:rsidRDefault="00CE0F6C" w:rsidP="00CE0F6C">
      <w:pPr>
        <w:pStyle w:val="Paragrafi"/>
      </w:pPr>
      <w:r>
        <w:t>Autoriteti P</w:t>
      </w:r>
      <w:r w:rsidR="007371D2">
        <w:t>ortual Durrës në mbështetje të ligjit nr.9130, datë</w:t>
      </w:r>
      <w:r w:rsidR="00CE1D56">
        <w:t xml:space="preserve"> 8.9.2003</w:t>
      </w:r>
      <w:r>
        <w:t xml:space="preserve"> “Për Autoritetin Portual” riorganizohet</w:t>
      </w:r>
      <w:r w:rsidR="007371D2">
        <w:t xml:space="preserve"> nëpë</w:t>
      </w:r>
      <w:r w:rsidR="00023576">
        <w:t>rmjet transformimit të ish–</w:t>
      </w:r>
      <w:r>
        <w:t>ndërmarrjes shtetërore të “Portit Detar D</w:t>
      </w:r>
      <w:r w:rsidR="007371D2">
        <w:t>urrës” dhe në vijim të shoqërisë</w:t>
      </w:r>
      <w:r>
        <w:t xml:space="preserve"> anonime “Autoriteti Portual </w:t>
      </w:r>
      <w:r w:rsidR="007371D2">
        <w:t>Durrës”, e krijuar me vendimin nr.907, datë</w:t>
      </w:r>
      <w:r>
        <w:t xml:space="preserve"> 9.12.</w:t>
      </w:r>
      <w:r w:rsidR="007371D2">
        <w:t>1996 të Këshillit të Ministrave “Për krijimin e shoqërisë</w:t>
      </w:r>
      <w:r>
        <w:t xml:space="preserve"> ano</w:t>
      </w:r>
      <w:r w:rsidR="007371D2">
        <w:t>nime të Autoritetit Portual të p</w:t>
      </w:r>
      <w:r>
        <w:t>ortit të Durrësit”.</w:t>
      </w:r>
    </w:p>
    <w:p w:rsidR="00CE0F6C" w:rsidRDefault="00CE0F6C" w:rsidP="00CE0F6C">
      <w:pPr>
        <w:pStyle w:val="Paragrafi"/>
      </w:pPr>
      <w:r>
        <w:t>Selia e Autoritetit Portual Durrës është në qytetin e Durrësit.</w:t>
      </w:r>
    </w:p>
    <w:p w:rsidR="00CE0F6C" w:rsidRDefault="00CE0F6C" w:rsidP="00CE0F6C">
      <w:pPr>
        <w:pStyle w:val="Paragrafi"/>
      </w:pPr>
    </w:p>
    <w:p w:rsidR="00CE0F6C" w:rsidRDefault="00CE0F6C" w:rsidP="003E0E23">
      <w:pPr>
        <w:pStyle w:val="NeniNr"/>
      </w:pPr>
      <w:r>
        <w:t>Neni 2</w:t>
      </w:r>
    </w:p>
    <w:p w:rsidR="00CE0F6C" w:rsidRDefault="00CE0F6C" w:rsidP="003E0E23">
      <w:pPr>
        <w:pStyle w:val="NeniTitull"/>
      </w:pPr>
      <w:r>
        <w:t>Objekti i Autoritetit Portual Durrës</w:t>
      </w:r>
    </w:p>
    <w:p w:rsidR="00CE0F6C" w:rsidRDefault="00CE0F6C" w:rsidP="00CE0F6C">
      <w:pPr>
        <w:pStyle w:val="Paragrafi"/>
      </w:pPr>
    </w:p>
    <w:p w:rsidR="00CE0F6C" w:rsidRDefault="00CE0F6C" w:rsidP="00CE0F6C">
      <w:pPr>
        <w:pStyle w:val="Paragrafi"/>
      </w:pPr>
      <w:r>
        <w:t>Objekti i veprimtarisë së Autoritetit Portual Durrës është:</w:t>
      </w:r>
    </w:p>
    <w:p w:rsidR="00CE0F6C" w:rsidRDefault="007371D2" w:rsidP="00CE0F6C">
      <w:pPr>
        <w:pStyle w:val="Paragrafi"/>
      </w:pPr>
      <w:r>
        <w:t>- Të bëjë të frytshëm dhe më</w:t>
      </w:r>
      <w:r w:rsidR="00CE0F6C">
        <w:t xml:space="preserve"> të o</w:t>
      </w:r>
      <w:r>
        <w:t>rientuar në drejtim të ekonomisë</w:t>
      </w:r>
      <w:r w:rsidR="00CE0F6C">
        <w:t xml:space="preserve"> së tregut Autoritetin Portual, të rrisë konkurrencën, të zhvillohet ekonomikisht përmes investimeve të drejtpërdrejta nga sektori privat, për zvogëlimin e shpenzim</w:t>
      </w:r>
      <w:r>
        <w:t>eve publike dhe modernizimin e p</w:t>
      </w:r>
      <w:r w:rsidR="00CE0F6C">
        <w:t>ortit.</w:t>
      </w:r>
    </w:p>
    <w:p w:rsidR="00CE0F6C" w:rsidRDefault="007371D2" w:rsidP="00CE0F6C">
      <w:pPr>
        <w:pStyle w:val="Paragrafi"/>
      </w:pPr>
      <w:r>
        <w:t>- T</w:t>
      </w:r>
      <w:r w:rsidR="00CE0F6C">
        <w:t>ë shndër</w:t>
      </w:r>
      <w:r>
        <w:t>r</w:t>
      </w:r>
      <w:r w:rsidR="00CE0F6C">
        <w:t>ojë portin nga “port shërbimi” në “port administrues toke”, për të</w:t>
      </w:r>
      <w:r>
        <w:t xml:space="preserve"> rritur pavarësinë tregtare të p</w:t>
      </w:r>
      <w:r w:rsidR="00CE0F6C">
        <w:t>ortit.</w:t>
      </w:r>
    </w:p>
    <w:p w:rsidR="00CE0F6C" w:rsidRDefault="00CE0F6C" w:rsidP="00CE0F6C">
      <w:pPr>
        <w:pStyle w:val="Paragrafi"/>
      </w:pPr>
      <w:r>
        <w:t>- Të përafrojë shërbimet dhe infrastrukturën portuale me prakt</w:t>
      </w:r>
      <w:r w:rsidR="007371D2">
        <w:t>ikat ndërkombëtare, për standard</w:t>
      </w:r>
      <w:r>
        <w:t>e të njëjta ndërmjet shteteve.</w:t>
      </w:r>
    </w:p>
    <w:p w:rsidR="00CE0F6C" w:rsidRDefault="00CE0F6C" w:rsidP="00CE0F6C">
      <w:pPr>
        <w:pStyle w:val="Paragrafi"/>
      </w:pPr>
      <w:r>
        <w:t>- Të siguroj</w:t>
      </w:r>
      <w:r w:rsidR="007371D2">
        <w:t>ë nivel shërbimesh të shkallës s</w:t>
      </w:r>
      <w:r>
        <w:t>ë lartë</w:t>
      </w:r>
      <w:r w:rsidR="007371D2">
        <w:t>, në mënyrë që të plotësojë</w:t>
      </w:r>
      <w:r>
        <w:t xml:space="preserve"> me një kosto të arsyeshme nevojat e përdoruesve.</w:t>
      </w:r>
    </w:p>
    <w:p w:rsidR="00CE0F6C" w:rsidRDefault="00CE0F6C" w:rsidP="00CE0F6C">
      <w:pPr>
        <w:pStyle w:val="Paragrafi"/>
      </w:pPr>
      <w:r>
        <w:t>- Të garantojë një nivel të lartë sigurie dhe mbrojtje të mjedisit.</w:t>
      </w:r>
    </w:p>
    <w:p w:rsidR="00CE0F6C" w:rsidRDefault="00CE0F6C" w:rsidP="00CE0F6C">
      <w:pPr>
        <w:pStyle w:val="Paragrafi"/>
      </w:pPr>
      <w:r>
        <w:t>- Të sigu</w:t>
      </w:r>
      <w:r w:rsidR="007371D2">
        <w:t>rojë një shkallë të lartë pavarë</w:t>
      </w:r>
      <w:r>
        <w:t>sie për menaxhimi</w:t>
      </w:r>
      <w:r w:rsidR="007371D2">
        <w:t>n e portit, si dhe për operatorë</w:t>
      </w:r>
      <w:r>
        <w:t xml:space="preserve"> të ndryshëm, që kryejnë shërbimet në port.</w:t>
      </w:r>
    </w:p>
    <w:p w:rsidR="00CE0F6C" w:rsidRDefault="00CE0F6C" w:rsidP="00CE0F6C">
      <w:pPr>
        <w:pStyle w:val="Paragrafi"/>
      </w:pPr>
      <w:r>
        <w:t>- Të sigu</w:t>
      </w:r>
      <w:r w:rsidR="007371D2">
        <w:t>rojë qiradhënie ose koncesion pë</w:t>
      </w:r>
      <w:r>
        <w:t>r disa pa</w:t>
      </w:r>
      <w:r w:rsidR="007371D2">
        <w:t>j</w:t>
      </w:r>
      <w:r>
        <w:t>isje të caktuar</w:t>
      </w:r>
      <w:r w:rsidR="007371D2">
        <w:t>a</w:t>
      </w:r>
      <w:r>
        <w:t xml:space="preserve"> për veprimtarinë e portit.</w:t>
      </w:r>
    </w:p>
    <w:p w:rsidR="00CE0F6C" w:rsidRDefault="00CE0F6C" w:rsidP="00CE0F6C">
      <w:pPr>
        <w:pStyle w:val="Paragrafi"/>
      </w:pPr>
      <w:r>
        <w:t>- Të bashkërendojë veprimtarinë detare dhe sistemin e transportit sipas legjislacionit në fuqi.</w:t>
      </w:r>
    </w:p>
    <w:p w:rsidR="00CE0F6C" w:rsidRDefault="00CE0F6C" w:rsidP="00CE0F6C">
      <w:pPr>
        <w:pStyle w:val="Paragrafi"/>
      </w:pPr>
    </w:p>
    <w:p w:rsidR="00CE0F6C" w:rsidRDefault="00CE0F6C" w:rsidP="003E0E23">
      <w:pPr>
        <w:pStyle w:val="NeniNr"/>
      </w:pPr>
      <w:r>
        <w:t>Neni 3</w:t>
      </w:r>
    </w:p>
    <w:p w:rsidR="00CE0F6C" w:rsidRDefault="00CE0F6C" w:rsidP="003E0E23">
      <w:pPr>
        <w:pStyle w:val="NeniTitull"/>
      </w:pPr>
      <w:r>
        <w:t>Pasuria e Autoritetit Portual Durrës</w:t>
      </w:r>
    </w:p>
    <w:p w:rsidR="00CE0F6C" w:rsidRDefault="00CE0F6C" w:rsidP="00CE0F6C">
      <w:pPr>
        <w:pStyle w:val="Paragrafi"/>
      </w:pPr>
    </w:p>
    <w:p w:rsidR="00CE0F6C" w:rsidRDefault="00CE0F6C" w:rsidP="00CE0F6C">
      <w:pPr>
        <w:pStyle w:val="Paragrafi"/>
      </w:pPr>
      <w:r>
        <w:t>Pasuria e Autoritetit Portual Durrës</w:t>
      </w:r>
      <w:r w:rsidR="007371D2">
        <w:t>,</w:t>
      </w:r>
      <w:r>
        <w:t xml:space="preserve"> n</w:t>
      </w:r>
      <w:r w:rsidR="007371D2">
        <w:t>ë mbështetje të nenit 50 pika 1</w:t>
      </w:r>
      <w:r>
        <w:t xml:space="preserve"> të ligjit nr.9130, datë 8.9.2003 “Për Autoritetin Portual”, përbëhet nga të gj</w:t>
      </w:r>
      <w:r w:rsidR="007371D2">
        <w:t>itha pronat e paluajtshme dhe të luajtshme të trashëguara nga shoqëria a</w:t>
      </w:r>
      <w:r>
        <w:t>nonime e Autoritetit Portua</w:t>
      </w:r>
      <w:r w:rsidR="00596002">
        <w:t>l</w:t>
      </w:r>
      <w:r>
        <w:t xml:space="preserve"> Durrës</w:t>
      </w:r>
      <w:r w:rsidR="007371D2">
        <w:t>, e</w:t>
      </w:r>
      <w:r>
        <w:t xml:space="preserve"> krijuar me </w:t>
      </w:r>
      <w:r w:rsidR="007371D2">
        <w:t>vendimin nr.907, datë 9.12.1996</w:t>
      </w:r>
      <w:r>
        <w:t xml:space="preserve"> të Këshillit të Minis</w:t>
      </w:r>
      <w:r w:rsidR="007371D2">
        <w:t>trave “Për krijimin e shoqërisë</w:t>
      </w:r>
      <w:r w:rsidR="00596002">
        <w:t xml:space="preserve"> anonime të</w:t>
      </w:r>
      <w:r>
        <w:t xml:space="preserve"> Autoritetit </w:t>
      </w:r>
      <w:r w:rsidR="007371D2">
        <w:t>Portual të p</w:t>
      </w:r>
      <w:r>
        <w:t>ortit të Durrësit”.</w:t>
      </w:r>
    </w:p>
    <w:p w:rsidR="00CE0F6C" w:rsidRDefault="00CE0F6C" w:rsidP="00CE0F6C">
      <w:pPr>
        <w:pStyle w:val="Paragrafi"/>
      </w:pPr>
    </w:p>
    <w:p w:rsidR="00CE0F6C" w:rsidRDefault="00CE0F6C" w:rsidP="003E0E23">
      <w:pPr>
        <w:pStyle w:val="NeniNr"/>
      </w:pPr>
      <w:r>
        <w:t>Neni 4</w:t>
      </w:r>
    </w:p>
    <w:p w:rsidR="00CE0F6C" w:rsidRDefault="007371D2" w:rsidP="003E0E23">
      <w:pPr>
        <w:pStyle w:val="NeniTitull"/>
      </w:pPr>
      <w:r>
        <w:t>Organet d</w:t>
      </w:r>
      <w:r w:rsidR="00CE0F6C">
        <w:t>rejtuese</w:t>
      </w:r>
    </w:p>
    <w:p w:rsidR="00CE0F6C" w:rsidRDefault="00CE0F6C" w:rsidP="00CE0F6C">
      <w:pPr>
        <w:pStyle w:val="Paragrafi"/>
      </w:pPr>
    </w:p>
    <w:p w:rsidR="00CE0F6C" w:rsidRDefault="00CE0F6C" w:rsidP="00CE0F6C">
      <w:pPr>
        <w:pStyle w:val="Paragrafi"/>
      </w:pPr>
      <w:r>
        <w:t>1. Organet drejtuese të Autoritetit Portual Durrës janë:</w:t>
      </w:r>
    </w:p>
    <w:p w:rsidR="00CE0F6C" w:rsidRDefault="00CE0F6C" w:rsidP="00CE0F6C">
      <w:pPr>
        <w:pStyle w:val="Paragrafi"/>
      </w:pPr>
      <w:r>
        <w:t>a</w:t>
      </w:r>
      <w:r w:rsidR="003E0E23">
        <w:t>)</w:t>
      </w:r>
      <w:r>
        <w:t xml:space="preserve"> Këshilli Drejtues</w:t>
      </w:r>
    </w:p>
    <w:p w:rsidR="00CE0F6C" w:rsidRDefault="003E0E23" w:rsidP="00CE0F6C">
      <w:pPr>
        <w:pStyle w:val="Paragrafi"/>
      </w:pPr>
      <w:r>
        <w:t>b)</w:t>
      </w:r>
      <w:r w:rsidR="00CE0F6C">
        <w:t xml:space="preserve"> Drejtoria Ekzekutive</w:t>
      </w:r>
    </w:p>
    <w:p w:rsidR="00CE0F6C" w:rsidRDefault="00CE0F6C" w:rsidP="00CE0F6C">
      <w:pPr>
        <w:pStyle w:val="Paragrafi"/>
      </w:pPr>
      <w:r>
        <w:t>2. Org</w:t>
      </w:r>
      <w:r w:rsidR="00CE1D56">
        <w:t>anet e Autoritetit Portual Durrë</w:t>
      </w:r>
      <w:r>
        <w:t>s ndihmohen dhe këshillo</w:t>
      </w:r>
      <w:r w:rsidR="007371D2">
        <w:t>hen nga Këshilli Konsultativ i P</w:t>
      </w:r>
      <w:r>
        <w:t>ortit.</w:t>
      </w:r>
    </w:p>
    <w:p w:rsidR="00CE0F6C" w:rsidRDefault="00CE0F6C" w:rsidP="00CE0F6C">
      <w:pPr>
        <w:pStyle w:val="Paragrafi"/>
      </w:pPr>
    </w:p>
    <w:p w:rsidR="00CE0F6C" w:rsidRDefault="00CE0F6C" w:rsidP="003E0E23">
      <w:pPr>
        <w:pStyle w:val="NeniNr"/>
      </w:pPr>
      <w:r>
        <w:t>Neni 5</w:t>
      </w:r>
    </w:p>
    <w:p w:rsidR="00CE0F6C" w:rsidRDefault="00CE0F6C" w:rsidP="003E0E23">
      <w:pPr>
        <w:pStyle w:val="NeniTitull"/>
      </w:pPr>
      <w:r>
        <w:t>Përbërja dhe emërimi i Këshillit Drejtues</w:t>
      </w:r>
    </w:p>
    <w:p w:rsidR="00CE0F6C" w:rsidRDefault="00CE0F6C" w:rsidP="00CE0F6C">
      <w:pPr>
        <w:pStyle w:val="Paragrafi"/>
      </w:pPr>
    </w:p>
    <w:p w:rsidR="00CE0F6C" w:rsidRDefault="00CE0F6C" w:rsidP="00CE0F6C">
      <w:pPr>
        <w:pStyle w:val="Paragrafi"/>
      </w:pPr>
      <w:r>
        <w:t xml:space="preserve">1. Përbërja e Këshillit Drejtues të Autoritetit Portual </w:t>
      </w:r>
      <w:r w:rsidR="00CE1D56">
        <w:t>Du</w:t>
      </w:r>
      <w:r w:rsidR="0050074E">
        <w:t>rrës, sipas nenit 11 të ligjit nr.9130, datë 8.9.2003 “Pë</w:t>
      </w:r>
      <w:r>
        <w:t>r Autoritetin Portual”, është si më poshtë:</w:t>
      </w:r>
    </w:p>
    <w:p w:rsidR="00CE0F6C" w:rsidRDefault="000A2238" w:rsidP="00CE0F6C">
      <w:pPr>
        <w:pStyle w:val="Paragrafi"/>
      </w:pPr>
      <w:r>
        <w:t>a)</w:t>
      </w:r>
      <w:r w:rsidR="0050074E">
        <w:t xml:space="preserve"> Dy përfaqë</w:t>
      </w:r>
      <w:r w:rsidR="00CE0F6C">
        <w:t>sues të Ministrisë së Transportit dhe të Telekomunikacionit</w:t>
      </w:r>
      <w:r w:rsidR="0050074E">
        <w:t>;</w:t>
      </w:r>
    </w:p>
    <w:p w:rsidR="00CE0F6C" w:rsidRDefault="000A2238" w:rsidP="00CE0F6C">
      <w:pPr>
        <w:pStyle w:val="Paragrafi"/>
      </w:pPr>
      <w:r>
        <w:t>b)</w:t>
      </w:r>
      <w:r w:rsidR="0050074E">
        <w:t xml:space="preserve"> Një përfaqë</w:t>
      </w:r>
      <w:r w:rsidR="00CE0F6C">
        <w:t>sues i Ministrisë së Ekonomisë si p</w:t>
      </w:r>
      <w:r w:rsidR="0050074E">
        <w:t>ërfaqësuese e pronës shtetërore;</w:t>
      </w:r>
    </w:p>
    <w:p w:rsidR="00CE0F6C" w:rsidRDefault="000A2238" w:rsidP="00CE0F6C">
      <w:pPr>
        <w:pStyle w:val="Paragrafi"/>
      </w:pPr>
      <w:r>
        <w:t>c)</w:t>
      </w:r>
      <w:r w:rsidR="0050074E">
        <w:t xml:space="preserve"> Një përfaqësues i prefekturës së Durrësit;</w:t>
      </w:r>
    </w:p>
    <w:p w:rsidR="00CE0F6C" w:rsidRDefault="000A2238" w:rsidP="00CE0F6C">
      <w:pPr>
        <w:pStyle w:val="Paragrafi"/>
      </w:pPr>
      <w:r>
        <w:t>d)</w:t>
      </w:r>
      <w:r w:rsidR="00CE0F6C">
        <w:t xml:space="preserve"> Dy përfaqësues nga sektori privat, të propoz</w:t>
      </w:r>
      <w:r w:rsidR="0050074E">
        <w:t>uar nga Këshilli Konsultativ i p</w:t>
      </w:r>
      <w:r w:rsidR="00CE0F6C">
        <w:t>ortit. Këshill</w:t>
      </w:r>
      <w:r w:rsidR="0050074E">
        <w:t>i Konsultativ i p</w:t>
      </w:r>
      <w:r w:rsidR="00CE0F6C">
        <w:t>ortit mund të propozojë më shumë se 2 persona, por Ministri i Transportit d</w:t>
      </w:r>
      <w:r w:rsidR="0050074E">
        <w:t xml:space="preserve">he </w:t>
      </w:r>
      <w:r w:rsidR="00CE1D56">
        <w:t xml:space="preserve">i </w:t>
      </w:r>
      <w:r w:rsidR="0050074E">
        <w:t>Telekomunikacionit përzgjedh</w:t>
      </w:r>
      <w:r w:rsidR="00CE0F6C">
        <w:t xml:space="preserve"> dhe emëron 2 prej kandidatëve.</w:t>
      </w:r>
    </w:p>
    <w:p w:rsidR="00CE0F6C" w:rsidRDefault="0050074E" w:rsidP="00CE0F6C">
      <w:pPr>
        <w:pStyle w:val="Paragrafi"/>
      </w:pPr>
      <w:r>
        <w:t>2. Të gjithë</w:t>
      </w:r>
      <w:r w:rsidR="00CE0F6C">
        <w:t xml:space="preserve"> anëtarët emërohen nga Ministri i Transportit dhe </w:t>
      </w:r>
      <w:r>
        <w:t xml:space="preserve">i </w:t>
      </w:r>
      <w:r w:rsidR="00CE0F6C">
        <w:t>Telekomunikacionit me propozim të institucioneve përkatëse.</w:t>
      </w:r>
    </w:p>
    <w:p w:rsidR="00CE0F6C" w:rsidRDefault="0050074E" w:rsidP="00CE0F6C">
      <w:pPr>
        <w:pStyle w:val="Paragrafi"/>
      </w:pPr>
      <w:r>
        <w:t>3. Anëtarët e Kë</w:t>
      </w:r>
      <w:r w:rsidR="00CE0F6C">
        <w:t>shillit Drejtues emërohen për një afat jo më shumë se 3 vjet me të drejtë rizgjedhje vetëm një herë. Anëtarët e Këshillit Drejtues kanë statusin e punës me kohë të pjesshme.</w:t>
      </w:r>
    </w:p>
    <w:p w:rsidR="00CE0F6C" w:rsidRDefault="00CE0F6C" w:rsidP="00CE0F6C">
      <w:pPr>
        <w:pStyle w:val="Paragrafi"/>
      </w:pPr>
      <w:r>
        <w:t>4. Mbledhja e Këshillit Drejtues zhvillohet me më shumë se gjysmën e anëtarëve të këtij Kësh</w:t>
      </w:r>
      <w:r w:rsidR="00FA61A2">
        <w:t>illi. N</w:t>
      </w:r>
      <w:r w:rsidR="00CE1D56">
        <w:t>ë rast largimi të anëtarëve të Këshillit Drejtues, zëve</w:t>
      </w:r>
      <w:r>
        <w:t>ndësimi i</w:t>
      </w:r>
      <w:r w:rsidR="00CE1D56">
        <w:t xml:space="preserve"> tyre bëhet në përputhje me pikë</w:t>
      </w:r>
      <w:r>
        <w:t>n 2 të këtij neni.</w:t>
      </w:r>
    </w:p>
    <w:p w:rsidR="00CE0F6C" w:rsidRDefault="00CE0F6C" w:rsidP="00CE0F6C">
      <w:pPr>
        <w:pStyle w:val="Paragrafi"/>
      </w:pPr>
      <w:r>
        <w:t xml:space="preserve">5. Këshilli Drejtues, në mbledhjen e tij të parë, zgjedh kryetarin dhe zëvendëskryetarin. Kryetari zgjidhet nga përfaqësuesit e Ministrisë së Transportit dhe </w:t>
      </w:r>
      <w:r w:rsidR="00CE1D56">
        <w:t>të</w:t>
      </w:r>
      <w:r w:rsidR="00FA61A2">
        <w:t xml:space="preserve"> </w:t>
      </w:r>
      <w:r>
        <w:t>Telekomunikacionit.</w:t>
      </w:r>
    </w:p>
    <w:p w:rsidR="00CE0F6C" w:rsidRDefault="00FA61A2" w:rsidP="00CE0F6C">
      <w:pPr>
        <w:pStyle w:val="Paragrafi"/>
      </w:pPr>
      <w:r>
        <w:t>6. Kë</w:t>
      </w:r>
      <w:r w:rsidR="00CE0F6C">
        <w:t>shilli Drejtues për</w:t>
      </w:r>
      <w:r>
        <w:t>cakton pagesën e anëtarëve, të kryetarit dhe të drejtorit e</w:t>
      </w:r>
      <w:r w:rsidR="00CE0F6C">
        <w:t>kzekutiv, sipas legjislacionit në fuqi.</w:t>
      </w:r>
    </w:p>
    <w:p w:rsidR="00CE0F6C" w:rsidRDefault="00CE0F6C" w:rsidP="00CE0F6C">
      <w:pPr>
        <w:pStyle w:val="Paragrafi"/>
      </w:pPr>
    </w:p>
    <w:p w:rsidR="00CE0F6C" w:rsidRDefault="00CE0F6C" w:rsidP="003E0E23">
      <w:pPr>
        <w:pStyle w:val="NeniNr"/>
      </w:pPr>
      <w:r>
        <w:t>Neni 6</w:t>
      </w:r>
    </w:p>
    <w:p w:rsidR="00CE0F6C" w:rsidRDefault="00FA61A2" w:rsidP="003E0E23">
      <w:pPr>
        <w:pStyle w:val="NeniTitull"/>
      </w:pPr>
      <w:r>
        <w:t>Kriteret për emërimin e anë</w:t>
      </w:r>
      <w:r w:rsidR="00CE0F6C">
        <w:t>tarëve të Këshillit Drejtues</w:t>
      </w:r>
    </w:p>
    <w:p w:rsidR="00CE0F6C" w:rsidRDefault="00CE0F6C" w:rsidP="00CE0F6C">
      <w:pPr>
        <w:pStyle w:val="Paragrafi"/>
      </w:pPr>
    </w:p>
    <w:p w:rsidR="00CE0F6C" w:rsidRDefault="00CE0F6C" w:rsidP="00CE0F6C">
      <w:pPr>
        <w:pStyle w:val="Paragrafi"/>
      </w:pPr>
      <w:r>
        <w:t>Anëtar</w:t>
      </w:r>
      <w:r w:rsidR="00FA61A2">
        <w:t>ët e Këshillit Drejtues duhet të</w:t>
      </w:r>
      <w:r w:rsidR="00B85358">
        <w:t xml:space="preserve"> plotësojnë kriteret e mëposht</w:t>
      </w:r>
      <w:r>
        <w:t>me:</w:t>
      </w:r>
    </w:p>
    <w:p w:rsidR="00CE0F6C" w:rsidRDefault="00FA61A2" w:rsidP="00CE0F6C">
      <w:pPr>
        <w:pStyle w:val="Paragrafi"/>
      </w:pPr>
      <w:r>
        <w:t>- Të kenë një</w:t>
      </w:r>
      <w:r w:rsidR="00CE0F6C">
        <w:t xml:space="preserve"> sta</w:t>
      </w:r>
      <w:r>
        <w:t>zh pune në transport mbi 5 vjet;</w:t>
      </w:r>
    </w:p>
    <w:p w:rsidR="00CE0F6C" w:rsidRDefault="00FA61A2" w:rsidP="00CE0F6C">
      <w:pPr>
        <w:pStyle w:val="Paragrafi"/>
      </w:pPr>
      <w:r>
        <w:t>- Të kenë njohuri e pë</w:t>
      </w:r>
      <w:r w:rsidR="00CE0F6C">
        <w:t xml:space="preserve">rvojë të </w:t>
      </w:r>
      <w:r w:rsidR="00CE1D56">
        <w:t>gjerë për menaxhimin e biz</w:t>
      </w:r>
      <w:r>
        <w:t>nesit;</w:t>
      </w:r>
    </w:p>
    <w:p w:rsidR="00CE0F6C" w:rsidRDefault="00FA61A2" w:rsidP="00CE0F6C">
      <w:pPr>
        <w:pStyle w:val="Paragrafi"/>
      </w:pPr>
      <w:r>
        <w:t>- Të kenë njohuri e përvojë në</w:t>
      </w:r>
      <w:r w:rsidR="00CE0F6C">
        <w:t xml:space="preserve"> operacionet e portit ose në marinën tregtare.</w:t>
      </w:r>
    </w:p>
    <w:p w:rsidR="00CE0F6C" w:rsidRDefault="00CE0F6C" w:rsidP="00CE0F6C">
      <w:pPr>
        <w:pStyle w:val="Paragrafi"/>
      </w:pPr>
    </w:p>
    <w:p w:rsidR="00CE0F6C" w:rsidRDefault="003E0E23" w:rsidP="003E0E23">
      <w:pPr>
        <w:pStyle w:val="NeniNr"/>
      </w:pPr>
      <w:r>
        <w:t>Neni 7</w:t>
      </w:r>
    </w:p>
    <w:p w:rsidR="00CE0F6C" w:rsidRDefault="00CE0F6C" w:rsidP="003E0E23">
      <w:pPr>
        <w:pStyle w:val="NeniTitull"/>
      </w:pPr>
      <w:r>
        <w:t>Papajtueshmëria me postin e anëtarit të Këshillit Drejtues</w:t>
      </w:r>
    </w:p>
    <w:p w:rsidR="00CE0F6C" w:rsidRDefault="00CE0F6C" w:rsidP="00CE0F6C">
      <w:pPr>
        <w:pStyle w:val="Paragrafi"/>
      </w:pPr>
    </w:p>
    <w:p w:rsidR="00CE0F6C" w:rsidRDefault="00CE0F6C" w:rsidP="00CE0F6C">
      <w:pPr>
        <w:pStyle w:val="Paragrafi"/>
      </w:pPr>
      <w:r>
        <w:t xml:space="preserve">Anëtar i Këshillit </w:t>
      </w:r>
      <w:r w:rsidR="0045281A">
        <w:t>Drejtues nuk zgjidhet personi që</w:t>
      </w:r>
      <w:r>
        <w:t>:</w:t>
      </w:r>
    </w:p>
    <w:p w:rsidR="00CE0F6C" w:rsidRDefault="003E0E23" w:rsidP="00CE0F6C">
      <w:pPr>
        <w:pStyle w:val="Paragrafi"/>
      </w:pPr>
      <w:r>
        <w:t>a)</w:t>
      </w:r>
      <w:r w:rsidR="00CE0F6C">
        <w:t xml:space="preserve"> Nuk është shtetas shqiptar</w:t>
      </w:r>
      <w:r w:rsidR="00FA61A2">
        <w:t>;</w:t>
      </w:r>
    </w:p>
    <w:p w:rsidR="00CE0F6C" w:rsidRDefault="003E0E23" w:rsidP="00CE0F6C">
      <w:pPr>
        <w:pStyle w:val="Paragrafi"/>
      </w:pPr>
      <w:r>
        <w:t>b)</w:t>
      </w:r>
      <w:r w:rsidR="00CE1D56">
        <w:t xml:space="preserve"> Nuk </w:t>
      </w:r>
      <w:r w:rsidR="00FA61A2">
        <w:t>është rezident në Shqipë</w:t>
      </w:r>
      <w:r w:rsidR="00CE0F6C">
        <w:t>ri</w:t>
      </w:r>
      <w:r w:rsidR="00FA61A2">
        <w:t>;</w:t>
      </w:r>
    </w:p>
    <w:p w:rsidR="00CE0F6C" w:rsidRDefault="003E0E23" w:rsidP="00CE0F6C">
      <w:pPr>
        <w:pStyle w:val="Paragrafi"/>
      </w:pPr>
      <w:r>
        <w:t>c)</w:t>
      </w:r>
      <w:r w:rsidR="00FA61A2">
        <w:t xml:space="preserve"> Është kontraktues i një pë</w:t>
      </w:r>
      <w:r w:rsidR="00CE0F6C">
        <w:t>rdoruesi t</w:t>
      </w:r>
      <w:r w:rsidR="00FA61A2">
        <w:t>ë</w:t>
      </w:r>
      <w:r w:rsidR="00CE0F6C">
        <w:t xml:space="preserve"> Autoritetit Portual Durrës o</w:t>
      </w:r>
      <w:r w:rsidR="00FA61A2">
        <w:t>se personi që është drejtor, nëpunës a i punësuar i kontraktuesit të përdoruesit të këtij Autoriteti Portual;</w:t>
      </w:r>
    </w:p>
    <w:p w:rsidR="00CE0F6C" w:rsidRDefault="003E0E23" w:rsidP="00CE0F6C">
      <w:pPr>
        <w:pStyle w:val="Paragrafi"/>
      </w:pPr>
      <w:r>
        <w:t>d)</w:t>
      </w:r>
      <w:r w:rsidR="00CE0F6C">
        <w:t xml:space="preserve"> Ka qenë i</w:t>
      </w:r>
      <w:r w:rsidR="0045281A">
        <w:t xml:space="preserve"> dënuar për vepra penale a kundë</w:t>
      </w:r>
      <w:r w:rsidR="00CE0F6C">
        <w:t xml:space="preserve">rvajtje administrative për evazion fiskal, shkelje të dispozitave të </w:t>
      </w:r>
      <w:r w:rsidR="00F8771B">
        <w:t>Kodit D</w:t>
      </w:r>
      <w:r w:rsidR="00CE0F6C">
        <w:t>oga</w:t>
      </w:r>
      <w:r w:rsidR="00F8771B">
        <w:t>nor ose të veprimtarisë në port;</w:t>
      </w:r>
    </w:p>
    <w:p w:rsidR="00CE0F6C" w:rsidRDefault="003E0E23" w:rsidP="00CE0F6C">
      <w:pPr>
        <w:pStyle w:val="Paragrafi"/>
      </w:pPr>
      <w:r>
        <w:t>e)</w:t>
      </w:r>
      <w:r w:rsidR="00F8771B">
        <w:t xml:space="preserve"> Ë</w:t>
      </w:r>
      <w:r w:rsidR="00CE0F6C">
        <w:t>shtë</w:t>
      </w:r>
      <w:r w:rsidR="00F8771B">
        <w:t xml:space="preserve"> përjashtuar nga shërbimi civil;</w:t>
      </w:r>
    </w:p>
    <w:p w:rsidR="00CE0F6C" w:rsidRDefault="003E0E23" w:rsidP="00CE0F6C">
      <w:pPr>
        <w:pStyle w:val="Paragrafi"/>
      </w:pPr>
      <w:r>
        <w:t>f)</w:t>
      </w:r>
      <w:r w:rsidR="00CE0F6C">
        <w:t xml:space="preserve"> Ka konflikt interesash me detyrën.</w:t>
      </w:r>
    </w:p>
    <w:p w:rsidR="00CE0F6C" w:rsidRDefault="00CE0F6C" w:rsidP="00CE0F6C">
      <w:pPr>
        <w:pStyle w:val="Paragrafi"/>
      </w:pPr>
    </w:p>
    <w:p w:rsidR="00CE0F6C" w:rsidRDefault="00CE0F6C" w:rsidP="003E0E23">
      <w:pPr>
        <w:pStyle w:val="NeniNr"/>
      </w:pPr>
      <w:r>
        <w:t>Neni 8</w:t>
      </w:r>
    </w:p>
    <w:p w:rsidR="00CE0F6C" w:rsidRDefault="00CE0F6C" w:rsidP="003E0E23">
      <w:pPr>
        <w:pStyle w:val="NeniTitull"/>
      </w:pPr>
      <w:r>
        <w:t>Largimi nga detyra</w:t>
      </w:r>
    </w:p>
    <w:p w:rsidR="00CE0F6C" w:rsidRDefault="00CE0F6C" w:rsidP="00CE0F6C">
      <w:pPr>
        <w:pStyle w:val="Paragrafi"/>
      </w:pPr>
    </w:p>
    <w:p w:rsidR="00CE0F6C" w:rsidRDefault="00CE0F6C" w:rsidP="00CE0F6C">
      <w:pPr>
        <w:pStyle w:val="Paragrafi"/>
      </w:pPr>
      <w:r>
        <w:t>Ministri</w:t>
      </w:r>
      <w:r w:rsidR="00CE1D56">
        <w:t xml:space="preserve"> </w:t>
      </w:r>
      <w:r w:rsidR="00F8771B">
        <w:t xml:space="preserve">i </w:t>
      </w:r>
      <w:r>
        <w:t xml:space="preserve">Transportit dhe </w:t>
      </w:r>
      <w:r w:rsidR="00F8771B">
        <w:t xml:space="preserve">i </w:t>
      </w:r>
      <w:r>
        <w:t>Telekomunikacionit largon nga detyra anëtarin e Këshillit Drejtues kur:</w:t>
      </w:r>
    </w:p>
    <w:p w:rsidR="00CE0F6C" w:rsidRDefault="003E0E23" w:rsidP="00CE0F6C">
      <w:pPr>
        <w:pStyle w:val="Paragrafi"/>
      </w:pPr>
      <w:r>
        <w:t>a)</w:t>
      </w:r>
      <w:r w:rsidR="00CE0F6C">
        <w:t xml:space="preserve"> E shkark</w:t>
      </w:r>
      <w:r w:rsidR="00F8771B">
        <w:t>on nga detyra për ar</w:t>
      </w:r>
      <w:r w:rsidR="00CE0F6C">
        <w:t>sye se:</w:t>
      </w:r>
    </w:p>
    <w:p w:rsidR="00CE0F6C" w:rsidRDefault="00CE0F6C" w:rsidP="00CE0F6C">
      <w:pPr>
        <w:pStyle w:val="Paragrafi"/>
      </w:pPr>
      <w:r>
        <w:t>- nuk vepron në përputhje me kë</w:t>
      </w:r>
      <w:r w:rsidR="00F8771B">
        <w:t>rkesat e nenit 19 të ligjit nr.9130, datë 8.9.2003</w:t>
      </w:r>
      <w:r>
        <w:t xml:space="preserve"> “Për Autoritetin Portual” dh</w:t>
      </w:r>
      <w:r w:rsidR="00F8771B">
        <w:t>e rregullat e parashikuara në këtë statut;</w:t>
      </w:r>
    </w:p>
    <w:p w:rsidR="00CE0F6C" w:rsidRDefault="00CE0F6C" w:rsidP="00CE0F6C">
      <w:pPr>
        <w:pStyle w:val="Paragrafi"/>
      </w:pPr>
      <w:r>
        <w:t>- kryen vepra penale</w:t>
      </w:r>
      <w:r w:rsidR="00F8771B">
        <w:t xml:space="preserve"> ose shkelje të dispozitave të Kodit D</w:t>
      </w:r>
      <w:r>
        <w:t>oganor dhe të veprimtarisë në port.</w:t>
      </w:r>
    </w:p>
    <w:p w:rsidR="00CE0F6C" w:rsidRDefault="003E0E23" w:rsidP="00CE0F6C">
      <w:pPr>
        <w:pStyle w:val="Paragrafi"/>
      </w:pPr>
      <w:r>
        <w:t xml:space="preserve">b) </w:t>
      </w:r>
      <w:r w:rsidR="00CE0F6C">
        <w:t>E liron nga detyra kur:</w:t>
      </w:r>
    </w:p>
    <w:p w:rsidR="00CE0F6C" w:rsidRDefault="003E0E23" w:rsidP="00CE0F6C">
      <w:pPr>
        <w:pStyle w:val="Paragrafi"/>
      </w:pPr>
      <w:r>
        <w:t xml:space="preserve">- </w:t>
      </w:r>
      <w:r w:rsidR="00CE0F6C">
        <w:t>jep dorëheqjen me shkrim</w:t>
      </w:r>
      <w:r w:rsidR="00F8771B">
        <w:t>;</w:t>
      </w:r>
    </w:p>
    <w:p w:rsidR="00CE0F6C" w:rsidRDefault="003E0E23" w:rsidP="00CE0F6C">
      <w:pPr>
        <w:pStyle w:val="Paragrafi"/>
      </w:pPr>
      <w:r>
        <w:t xml:space="preserve">- </w:t>
      </w:r>
      <w:r w:rsidR="00CE0F6C">
        <w:t>i kufizohet zotësia për të vepruar ose vdes</w:t>
      </w:r>
      <w:r w:rsidR="00F8771B">
        <w:t>;</w:t>
      </w:r>
    </w:p>
    <w:p w:rsidR="00CE0F6C" w:rsidRDefault="003E0E23" w:rsidP="00CE0F6C">
      <w:pPr>
        <w:pStyle w:val="Paragrafi"/>
      </w:pPr>
      <w:r>
        <w:t xml:space="preserve">- </w:t>
      </w:r>
      <w:r w:rsidR="00CE0F6C">
        <w:t>i mbaron mandati</w:t>
      </w:r>
      <w:r w:rsidR="00F8771B">
        <w:t>;</w:t>
      </w:r>
    </w:p>
    <w:p w:rsidR="00CE0F6C" w:rsidRDefault="003E0E23" w:rsidP="00CE0F6C">
      <w:pPr>
        <w:pStyle w:val="Paragrafi"/>
      </w:pPr>
      <w:r>
        <w:t xml:space="preserve">- </w:t>
      </w:r>
      <w:r w:rsidR="00F8771B">
        <w:t>mbush moshën 65 vjeç.</w:t>
      </w:r>
    </w:p>
    <w:p w:rsidR="00CE0F6C" w:rsidRDefault="00CE0F6C" w:rsidP="00CE0F6C">
      <w:pPr>
        <w:pStyle w:val="Paragrafi"/>
      </w:pPr>
      <w:r>
        <w:t xml:space="preserve">Në rastin e pikës së fundit kur anëtari i Këshillit Drejtues mbush 65 vjeç, Ministri </w:t>
      </w:r>
      <w:r w:rsidR="00F8771B">
        <w:t xml:space="preserve">i </w:t>
      </w:r>
      <w:r>
        <w:t xml:space="preserve">Transportit dhe </w:t>
      </w:r>
      <w:r w:rsidR="00F8771B">
        <w:t xml:space="preserve">i </w:t>
      </w:r>
      <w:r>
        <w:t>Telek</w:t>
      </w:r>
      <w:r w:rsidR="00F8771B">
        <w:t>omunikacionit ka të drejtë ta lë</w:t>
      </w:r>
      <w:r>
        <w:t>rë të vazhdojë funksionin e tij deri në mbarimin e mandatit.</w:t>
      </w:r>
    </w:p>
    <w:p w:rsidR="00CE0F6C" w:rsidRDefault="00CE0F6C" w:rsidP="00CE0F6C">
      <w:pPr>
        <w:pStyle w:val="Paragrafi"/>
      </w:pPr>
    </w:p>
    <w:p w:rsidR="00CE0F6C" w:rsidRDefault="00CE0F6C" w:rsidP="003E0E23">
      <w:pPr>
        <w:pStyle w:val="NeniNr"/>
      </w:pPr>
      <w:r>
        <w:t>Neni 9</w:t>
      </w:r>
    </w:p>
    <w:p w:rsidR="00CE0F6C" w:rsidRDefault="00CE0F6C" w:rsidP="003E0E23">
      <w:pPr>
        <w:pStyle w:val="NeniTitull"/>
      </w:pPr>
      <w:r>
        <w:t>Detyrat dhe të drejtat e Këshillit Drejtues</w:t>
      </w:r>
    </w:p>
    <w:p w:rsidR="00CE0F6C" w:rsidRDefault="00CE0F6C" w:rsidP="00CE0F6C">
      <w:pPr>
        <w:pStyle w:val="Paragrafi"/>
      </w:pPr>
    </w:p>
    <w:p w:rsidR="00CE0F6C" w:rsidRDefault="00CE0F6C" w:rsidP="00CE0F6C">
      <w:pPr>
        <w:pStyle w:val="Paragrafi"/>
      </w:pPr>
      <w:r>
        <w:t>1. Këshilli Drejtues i Autoritetit Portual Durrës është organi i vetëm përgjegjës për drejtimin e veprimtarisë së Autoritetit Portual dhe ushtron të drejtat mbi pronën si “port administrues i pronës”.</w:t>
      </w:r>
    </w:p>
    <w:p w:rsidR="00CE0F6C" w:rsidRDefault="00CE0F6C" w:rsidP="00CE0F6C">
      <w:pPr>
        <w:pStyle w:val="Paragrafi"/>
      </w:pPr>
      <w:r>
        <w:t>2. Këshilli Drejtues harton, ndryshon dh</w:t>
      </w:r>
      <w:r w:rsidR="00F8771B">
        <w:t>e shfuqizon rregulloret e brend</w:t>
      </w:r>
      <w:r>
        <w:t>shme dhe vendimet që rregullojnë ecurinë e Autoritetit Portual.</w:t>
      </w:r>
    </w:p>
    <w:p w:rsidR="00CE0F6C" w:rsidRDefault="00CE0F6C" w:rsidP="00CE0F6C">
      <w:pPr>
        <w:pStyle w:val="Paragrafi"/>
      </w:pPr>
      <w:r>
        <w:t xml:space="preserve">3. Autoriteti Portual Durrës </w:t>
      </w:r>
      <w:r w:rsidR="00CE1D56">
        <w:t>mund të marrë kredi vetëm për qëllime të p</w:t>
      </w:r>
      <w:r>
        <w:t>ortit. Propozimi i marrjes së kredisë diskutohet parapraki</w:t>
      </w:r>
      <w:r w:rsidR="00F8771B">
        <w:t>sht nga Këshilli Konsultativ i p</w:t>
      </w:r>
      <w:r>
        <w:t>ortit dhe miratohet nga Këshilli Drejtues. Autoriteti Portua</w:t>
      </w:r>
      <w:r w:rsidR="00F8771B">
        <w:t>l Durrës nuk mund të hipotekojë</w:t>
      </w:r>
      <w:r>
        <w:t xml:space="preserve"> apo të lerë si ga</w:t>
      </w:r>
      <w:r w:rsidR="00F8771B">
        <w:t>ranci pronën shtetë</w:t>
      </w:r>
      <w:r>
        <w:t>rore që menaxhon apo administron. Garanci mund të lihet vetëm nga të ardhurat e kësaj prone.</w:t>
      </w:r>
    </w:p>
    <w:p w:rsidR="00CE0F6C" w:rsidRDefault="00023576" w:rsidP="00CE0F6C">
      <w:pPr>
        <w:pStyle w:val="Paragrafi"/>
      </w:pPr>
      <w:r>
        <w:t>4. Kë</w:t>
      </w:r>
      <w:r w:rsidR="00CE0F6C">
        <w:t>sh</w:t>
      </w:r>
      <w:r w:rsidR="00F8771B">
        <w:t>i</w:t>
      </w:r>
      <w:r w:rsidR="00CE0F6C">
        <w:t>lli Drejtues i Autoritetit pasi merr mendimin e komisi</w:t>
      </w:r>
      <w:r w:rsidR="00F8771B">
        <w:t>oneve teknike, financiare dhe të</w:t>
      </w:r>
      <w:r w:rsidR="00CE1D56">
        <w:t xml:space="preserve"> Këshillit Konsultativ të p</w:t>
      </w:r>
      <w:r w:rsidR="00CE0F6C">
        <w:t>ortit përcakton kritere të</w:t>
      </w:r>
      <w:r w:rsidR="00F8771B">
        <w:t xml:space="preserve"> qarta të dhënies së koncesionit në pë</w:t>
      </w:r>
      <w:r w:rsidR="00CE0F6C">
        <w:t>rputhje me legjislacionin për koncesionet</w:t>
      </w:r>
      <w:r w:rsidR="00F8771B">
        <w:t>. Ç</w:t>
      </w:r>
      <w:r w:rsidR="00CE0F6C">
        <w:t>do rast konces</w:t>
      </w:r>
      <w:r w:rsidR="00F8771B">
        <w:t>i</w:t>
      </w:r>
      <w:r w:rsidR="00CE1D56">
        <w:t>oni miratohet me vendim të Kë</w:t>
      </w:r>
      <w:r w:rsidR="00CE0F6C">
        <w:t>sh</w:t>
      </w:r>
      <w:r w:rsidR="00F8771B">
        <w:t>i</w:t>
      </w:r>
      <w:r w:rsidR="00CE0F6C">
        <w:t>llit të Ministrave.</w:t>
      </w:r>
    </w:p>
    <w:p w:rsidR="00CE0F6C" w:rsidRDefault="00CE0F6C" w:rsidP="00CE0F6C">
      <w:pPr>
        <w:pStyle w:val="Paragrafi"/>
      </w:pPr>
      <w:r>
        <w:t>5. Autorit</w:t>
      </w:r>
      <w:r w:rsidR="00F8771B">
        <w:t>eti Portual (Këshilli Drejtues)</w:t>
      </w:r>
      <w:r>
        <w:t xml:space="preserve"> për arritjen e objektivave në investime të parashikuara në pikën 1</w:t>
      </w:r>
      <w:r w:rsidR="00F8771B">
        <w:t xml:space="preserve"> të</w:t>
      </w:r>
      <w:r>
        <w:t xml:space="preserve"> </w:t>
      </w:r>
      <w:r w:rsidR="00F8771B">
        <w:t>nenit 24 të ligjit nr.9130, datë</w:t>
      </w:r>
      <w:r>
        <w:t xml:space="preserve"> 8.9.2003 “Për Autoritetin Portual”, ndërmerr masa të nevojshme për të investuar me fondet e veta në zgjerimin, modernizimin dhe rehabilitim</w:t>
      </w:r>
      <w:r w:rsidR="00F8771B">
        <w:t>in</w:t>
      </w:r>
      <w:r>
        <w:t xml:space="preserve"> e infrastrukturës portuale.</w:t>
      </w:r>
    </w:p>
    <w:p w:rsidR="00CE0F6C" w:rsidRDefault="00CE0F6C" w:rsidP="00CE0F6C">
      <w:pPr>
        <w:pStyle w:val="Paragrafi"/>
      </w:pPr>
      <w:r>
        <w:t xml:space="preserve">6. Autoriteti Portuat Durrës (Këshilli Drejtues ose </w:t>
      </w:r>
      <w:r w:rsidR="00CE1D56">
        <w:t>Drejtori Ekzekutiv, në varësi të</w:t>
      </w:r>
      <w:r>
        <w:t xml:space="preserve"> </w:t>
      </w:r>
      <w:r w:rsidR="00F8771B">
        <w:t>kompetencave të deleguara nga Këshilli Drejtues, duke marrë më parë</w:t>
      </w:r>
      <w:r>
        <w:t xml:space="preserve"> mendimin e Këshillit Kons</w:t>
      </w:r>
      <w:r w:rsidR="00F8771B">
        <w:t>ultativ) nuk mund të shesë asnjërën nga pronat shtetërore që</w:t>
      </w:r>
      <w:r>
        <w:t xml:space="preserve"> administron, pra mund:</w:t>
      </w:r>
    </w:p>
    <w:p w:rsidR="00CE0F6C" w:rsidRDefault="003E0E23" w:rsidP="00CE0F6C">
      <w:pPr>
        <w:pStyle w:val="Paragrafi"/>
      </w:pPr>
      <w:r>
        <w:t>a)</w:t>
      </w:r>
      <w:r w:rsidR="00CE1D56">
        <w:t xml:space="preserve"> të ofrojë l</w:t>
      </w:r>
      <w:r w:rsidR="00F8771B">
        <w:t>ehtësi, të japë të</w:t>
      </w:r>
      <w:r w:rsidR="00CE0F6C">
        <w:t xml:space="preserve"> drejta ose l</w:t>
      </w:r>
      <w:r w:rsidR="00F8771B">
        <w:t>eje pë</w:t>
      </w:r>
      <w:r w:rsidR="00CE0F6C">
        <w:t>r shërbimet</w:t>
      </w:r>
      <w:r w:rsidR="00F8771B">
        <w:t>, ose të krijojë mundësi pë</w:t>
      </w:r>
      <w:r w:rsidR="00CE0F6C">
        <w:t>r t’i përdorur ato;</w:t>
      </w:r>
    </w:p>
    <w:p w:rsidR="00CE0F6C" w:rsidRDefault="003E0E23" w:rsidP="00CE0F6C">
      <w:pPr>
        <w:pStyle w:val="Paragrafi"/>
      </w:pPr>
      <w:r>
        <w:t>b)</w:t>
      </w:r>
      <w:r w:rsidR="00F8771B">
        <w:t xml:space="preserve"> të shesë pajisjet dhe të</w:t>
      </w:r>
      <w:r w:rsidR="00CE0F6C">
        <w:t xml:space="preserve"> hartojë dokumentacionin e kërkuar për këtë qëllim;</w:t>
      </w:r>
    </w:p>
    <w:p w:rsidR="00CE0F6C" w:rsidRDefault="003E0E23" w:rsidP="00CE0F6C">
      <w:pPr>
        <w:pStyle w:val="Paragrafi"/>
      </w:pPr>
      <w:r>
        <w:t>c)</w:t>
      </w:r>
      <w:r w:rsidR="00CE0F6C">
        <w:t xml:space="preserve"> të sigurojë territoret tokë</w:t>
      </w:r>
      <w:r w:rsidR="00F8771B">
        <w:t>sore dhe ujore për zgjerimin e portit për t’i ardhur në ndihmë portit.</w:t>
      </w:r>
    </w:p>
    <w:p w:rsidR="00CE0F6C" w:rsidRDefault="00CE0F6C" w:rsidP="00CE0F6C">
      <w:pPr>
        <w:pStyle w:val="Paragrafi"/>
      </w:pPr>
      <w:r>
        <w:t>7. Autoriteti Portual (Këshilli Dre</w:t>
      </w:r>
      <w:r w:rsidR="002F4BD7">
        <w:t>jtues ose Drejtori Ekzekutiv, në</w:t>
      </w:r>
      <w:r>
        <w:t xml:space="preserve"> varësi</w:t>
      </w:r>
      <w:r w:rsidR="00F8771B">
        <w:t xml:space="preserve"> të delegimit) cakton tarifat pë</w:t>
      </w:r>
      <w:r>
        <w:t>r:</w:t>
      </w:r>
    </w:p>
    <w:p w:rsidR="00CE0F6C" w:rsidRDefault="003E0E23" w:rsidP="00CE0F6C">
      <w:pPr>
        <w:pStyle w:val="Paragrafi"/>
      </w:pPr>
      <w:r>
        <w:t>a)</w:t>
      </w:r>
      <w:r w:rsidR="00F8771B">
        <w:t xml:space="preserve"> a</w:t>
      </w:r>
      <w:r w:rsidR="00CE0F6C">
        <w:t>nijet, mjetet e transp</w:t>
      </w:r>
      <w:r w:rsidR="00F8771B">
        <w:t>ortit dhe personat që përdorin p</w:t>
      </w:r>
      <w:r w:rsidR="00CE0F6C">
        <w:t>ortin;</w:t>
      </w:r>
    </w:p>
    <w:p w:rsidR="00CE0F6C" w:rsidRDefault="003E0E23" w:rsidP="00CE0F6C">
      <w:pPr>
        <w:pStyle w:val="Paragrafi"/>
      </w:pPr>
      <w:r>
        <w:t>b)</w:t>
      </w:r>
      <w:r w:rsidR="00F8771B">
        <w:t xml:space="preserve"> ngarkimin e mallrave në</w:t>
      </w:r>
      <w:r w:rsidR="00CE0F6C">
        <w:t xml:space="preserve"> anije, shkarkimin e tyre, tregtimin detar brenda kufijve të portit o</w:t>
      </w:r>
      <w:r w:rsidR="00F8771B">
        <w:t>se magazinimin në p</w:t>
      </w:r>
      <w:r w:rsidR="00CE0F6C">
        <w:t>ort;</w:t>
      </w:r>
    </w:p>
    <w:p w:rsidR="00CE0F6C" w:rsidRDefault="00BF450D" w:rsidP="00CE0F6C">
      <w:pPr>
        <w:pStyle w:val="Paragrafi"/>
      </w:pPr>
      <w:r>
        <w:t xml:space="preserve">c) </w:t>
      </w:r>
      <w:r w:rsidR="00F8771B">
        <w:t>shërbimet e më</w:t>
      </w:r>
      <w:r w:rsidR="00CE0F6C">
        <w:t>sipër</w:t>
      </w:r>
      <w:r w:rsidR="00F8771B">
        <w:t>me</w:t>
      </w:r>
      <w:r w:rsidR="00CE0F6C">
        <w:t xml:space="preserve"> sigurohen nga Autoriteti Portual Durrës ose nga një operator i autorizuar, ose një e drejtë e dhënë prej tij në lidhje me portin;</w:t>
      </w:r>
    </w:p>
    <w:p w:rsidR="00CE0F6C" w:rsidRDefault="00CE0F6C" w:rsidP="00CE0F6C">
      <w:pPr>
        <w:pStyle w:val="Paragrafi"/>
      </w:pPr>
      <w:r>
        <w:t>8. Këshilli Drejtue</w:t>
      </w:r>
      <w:r w:rsidR="00D85C8A">
        <w:t>s ose Drejtori Ekzekutiv në bazë</w:t>
      </w:r>
      <w:r>
        <w:t xml:space="preserve"> të autorizimit (delegimit</w:t>
      </w:r>
      <w:r w:rsidR="00D85C8A">
        <w:t xml:space="preserve"> të kompetencës) të dhënë nga ky Kë</w:t>
      </w:r>
      <w:r>
        <w:t>shill, cakton normën e interesit që kërkohet për pagesat e vonuara.</w:t>
      </w:r>
    </w:p>
    <w:p w:rsidR="00CE0F6C" w:rsidRDefault="00CE0F6C" w:rsidP="00CE0F6C">
      <w:pPr>
        <w:pStyle w:val="Paragrafi"/>
      </w:pPr>
      <w:r>
        <w:t xml:space="preserve">9. Tarifat e caktuara nga Autoriteti Portual mbi bazën e pikës 7 të këtij neni, janë në nivel që i lejojnë atij </w:t>
      </w:r>
      <w:r w:rsidR="002C619E">
        <w:t>të veprojë në baza vetëmbështetë</w:t>
      </w:r>
      <w:r>
        <w:t>se financi</w:t>
      </w:r>
      <w:r w:rsidR="00D85C8A">
        <w:t>are dhe ato duhet të jenë të ar</w:t>
      </w:r>
      <w:r>
        <w:t>syeshme dhe të favorshme njëkohësisht për Autoritetin dhe operatorët.</w:t>
      </w:r>
    </w:p>
    <w:p w:rsidR="00CE0F6C" w:rsidRDefault="00CE0F6C" w:rsidP="00CE0F6C">
      <w:pPr>
        <w:pStyle w:val="Paragrafi"/>
      </w:pPr>
      <w:r>
        <w:t>10. Kur tarifat janë propozua</w:t>
      </w:r>
      <w:r w:rsidR="002C619E">
        <w:t>r nga një operator që punon në p</w:t>
      </w:r>
      <w:r>
        <w:t>ort, Autoriteti Port</w:t>
      </w:r>
      <w:r w:rsidR="002C619E">
        <w:t>ual Durrës, pas këshillimit me Këshillin Konsultativ të</w:t>
      </w:r>
      <w:r w:rsidR="002F4BD7">
        <w:t xml:space="preserve"> p</w:t>
      </w:r>
      <w:r>
        <w:t>ortit, caktojnë</w:t>
      </w:r>
      <w:r w:rsidR="002C619E">
        <w:t xml:space="preserve"> si rregull një kufi më</w:t>
      </w:r>
      <w:r>
        <w:t xml:space="preserve"> të lartë të këtyre tarifave.</w:t>
      </w:r>
    </w:p>
    <w:p w:rsidR="00CE0F6C" w:rsidRDefault="00CE0F6C" w:rsidP="00CE0F6C">
      <w:pPr>
        <w:pStyle w:val="Paragrafi"/>
      </w:pPr>
      <w:r>
        <w:t>11. Tarifat tavan të propozuara nga Autoriteti Portual Durrës, nuk duhet të rrezikojnë arritjet ekonomike dhe financiare të operuesit.</w:t>
      </w:r>
    </w:p>
    <w:p w:rsidR="00CE0F6C" w:rsidRDefault="00CE0F6C" w:rsidP="00CE0F6C">
      <w:pPr>
        <w:pStyle w:val="Paragrafi"/>
      </w:pPr>
      <w:r>
        <w:t>12. Kur cakton tarifat, Autoriteti</w:t>
      </w:r>
      <w:r w:rsidR="002C619E">
        <w:t>t</w:t>
      </w:r>
      <w:r>
        <w:t xml:space="preserve"> Portual Durrës ose operatorit të autorizuar nuk i lejohet të shkelë barazinë e subjekteve përdoruese.</w:t>
      </w:r>
    </w:p>
    <w:p w:rsidR="00CE0F6C" w:rsidRDefault="002C619E" w:rsidP="00CE0F6C">
      <w:pPr>
        <w:pStyle w:val="Paragrafi"/>
      </w:pPr>
      <w:r>
        <w:t>13. Nuk pë</w:t>
      </w:r>
      <w:r w:rsidR="00CE0F6C">
        <w:t>r</w:t>
      </w:r>
      <w:r>
        <w:t>bën diskriminim, nëse bëhen dallime në bazë të vëllimit të mall</w:t>
      </w:r>
      <w:r w:rsidR="00CE0F6C">
        <w:t>rave apo të sasisë së të mirave që tregohen.</w:t>
      </w:r>
    </w:p>
    <w:p w:rsidR="00CE0F6C" w:rsidRDefault="00CE0F6C" w:rsidP="00CE0F6C">
      <w:pPr>
        <w:pStyle w:val="Paragrafi"/>
      </w:pPr>
      <w:r>
        <w:t>14. Këshilli Drejtues miraton pasqyrat financiare të vitit fiskal pararendës në përputhje me parimet e përgjithshme të kontabilitetit. Këto pasqyra treg</w:t>
      </w:r>
      <w:r w:rsidR="002C619E">
        <w:t>ojnë pagesën e përgjithshme që u</w:t>
      </w:r>
      <w:r>
        <w:t xml:space="preserve"> është bërë personave të mëposhtëm:</w:t>
      </w:r>
    </w:p>
    <w:p w:rsidR="00CE0F6C" w:rsidRDefault="003E0E23" w:rsidP="00CE0F6C">
      <w:pPr>
        <w:pStyle w:val="Paragrafi"/>
      </w:pPr>
      <w:r>
        <w:t>a)</w:t>
      </w:r>
      <w:r w:rsidR="002C619E">
        <w:t xml:space="preserve"> A</w:t>
      </w:r>
      <w:r w:rsidR="00CE0F6C">
        <w:t>nëtarëve të Këshillit Drejtues;</w:t>
      </w:r>
    </w:p>
    <w:p w:rsidR="00CE0F6C" w:rsidRDefault="003E0E23" w:rsidP="00CE0F6C">
      <w:pPr>
        <w:pStyle w:val="Paragrafi"/>
      </w:pPr>
      <w:r>
        <w:t>b)</w:t>
      </w:r>
      <w:r w:rsidR="00CE0F6C">
        <w:t xml:space="preserve"> Drejtori Ekzekutiv;</w:t>
      </w:r>
    </w:p>
    <w:p w:rsidR="00CE0F6C" w:rsidRDefault="003E0E23" w:rsidP="00CE0F6C">
      <w:pPr>
        <w:pStyle w:val="Paragrafi"/>
      </w:pPr>
      <w:r>
        <w:t>c)</w:t>
      </w:r>
      <w:r w:rsidR="002C619E">
        <w:t xml:space="preserve"> Nëpunë</w:t>
      </w:r>
      <w:r w:rsidR="00CE0F6C">
        <w:t xml:space="preserve">sit dhe punonjësit, kur shuma </w:t>
      </w:r>
      <w:r w:rsidR="002C619E">
        <w:t xml:space="preserve">i </w:t>
      </w:r>
      <w:r w:rsidR="00CE0F6C">
        <w:t>kalon limitet e planifikuara.</w:t>
      </w:r>
    </w:p>
    <w:p w:rsidR="00CE0F6C" w:rsidRDefault="00CE0F6C" w:rsidP="00CE0F6C">
      <w:pPr>
        <w:pStyle w:val="Paragrafi"/>
      </w:pPr>
      <w:r>
        <w:t xml:space="preserve">15. Autoriteti Portual </w:t>
      </w:r>
      <w:r w:rsidR="002C619E">
        <w:t xml:space="preserve">i </w:t>
      </w:r>
      <w:r>
        <w:t xml:space="preserve">paraqet Ministrit të Transportit dhe </w:t>
      </w:r>
      <w:r w:rsidR="002C619E">
        <w:t xml:space="preserve">të </w:t>
      </w:r>
      <w:r>
        <w:t>Telekomunikacionit pasqyrat fin</w:t>
      </w:r>
      <w:r w:rsidR="002C619E">
        <w:t>anciare të miratuara, sipas pikës 14, nga Këshilli Drejtues pë</w:t>
      </w:r>
      <w:r>
        <w:t>rpara mbledhjes vjetore dh</w:t>
      </w:r>
      <w:r w:rsidR="002C619E">
        <w:t>e është i detyruar t’i raportojë atij pë</w:t>
      </w:r>
      <w:r>
        <w:t>r veprimta</w:t>
      </w:r>
      <w:r w:rsidR="002C619E">
        <w:t>rinë ekonomiko-</w:t>
      </w:r>
      <w:r>
        <w:t>financiare.</w:t>
      </w:r>
    </w:p>
    <w:p w:rsidR="00CE0F6C" w:rsidRDefault="00CE0F6C" w:rsidP="00CE0F6C">
      <w:pPr>
        <w:pStyle w:val="Paragrafi"/>
      </w:pPr>
    </w:p>
    <w:p w:rsidR="00CE0F6C" w:rsidRDefault="00CE0F6C" w:rsidP="003E0E23">
      <w:pPr>
        <w:pStyle w:val="NeniNr"/>
      </w:pPr>
      <w:r>
        <w:t>Neni 10</w:t>
      </w:r>
    </w:p>
    <w:p w:rsidR="00CE0F6C" w:rsidRDefault="002F4BD7" w:rsidP="003E0E23">
      <w:pPr>
        <w:pStyle w:val="NeniTitull"/>
      </w:pPr>
      <w:r>
        <w:t>Përgjegjësia e anëtarëve të</w:t>
      </w:r>
      <w:r w:rsidR="00CE0F6C">
        <w:t xml:space="preserve"> Këshi</w:t>
      </w:r>
      <w:r w:rsidR="002C619E">
        <w:t>llit Drejtues dhe të në</w:t>
      </w:r>
      <w:r w:rsidR="003E0E23">
        <w:t>punësve</w:t>
      </w:r>
    </w:p>
    <w:p w:rsidR="00CE0F6C" w:rsidRDefault="00CE0F6C" w:rsidP="00CE0F6C">
      <w:pPr>
        <w:pStyle w:val="Paragrafi"/>
      </w:pPr>
    </w:p>
    <w:p w:rsidR="00CE0F6C" w:rsidRDefault="00CE0F6C" w:rsidP="00CE0F6C">
      <w:pPr>
        <w:pStyle w:val="Paragrafi"/>
      </w:pPr>
      <w:r>
        <w:t>Çdo anë</w:t>
      </w:r>
      <w:r w:rsidR="002C619E">
        <w:t>tar i Këshillit Drejtues dhe nëpunë</w:t>
      </w:r>
      <w:r>
        <w:t>s i Autoritetit Portual Durrës, gjatë ushtrimit të përgjegjësive dhe kryerjes së detyrës duhet:</w:t>
      </w:r>
    </w:p>
    <w:p w:rsidR="00CE0F6C" w:rsidRDefault="003E0E23" w:rsidP="00CE0F6C">
      <w:pPr>
        <w:pStyle w:val="Paragrafi"/>
      </w:pPr>
      <w:r>
        <w:t>a)</w:t>
      </w:r>
      <w:r w:rsidR="00CE0F6C">
        <w:t xml:space="preserve"> Të veprojë me ndershmëri dhe përgjegjësi në interes të Autoritetit Portua</w:t>
      </w:r>
      <w:r w:rsidR="002C619E">
        <w:t>l;</w:t>
      </w:r>
    </w:p>
    <w:p w:rsidR="00CE0F6C" w:rsidRDefault="003E0E23" w:rsidP="00CE0F6C">
      <w:pPr>
        <w:pStyle w:val="Paragrafi"/>
      </w:pPr>
      <w:r>
        <w:t>b)</w:t>
      </w:r>
      <w:r w:rsidR="00CE0F6C">
        <w:t xml:space="preserve"> Të jetë profesionist në realizimin e detyrave;</w:t>
      </w:r>
    </w:p>
    <w:p w:rsidR="00CE0F6C" w:rsidRDefault="003E0E23" w:rsidP="00CE0F6C">
      <w:pPr>
        <w:pStyle w:val="Paragrafi"/>
      </w:pPr>
      <w:r>
        <w:t>c)</w:t>
      </w:r>
      <w:r w:rsidR="00CE0F6C">
        <w:t xml:space="preserve"> Të ndjekë hap pa</w:t>
      </w:r>
      <w:r w:rsidR="002C619E">
        <w:t>s hapi objektivin e kthimit të portit në një “port administrues toke”, zbatimin e legjislacionit pë</w:t>
      </w:r>
      <w:r w:rsidR="00CE0F6C">
        <w:t>r Autoritetin Portual dhe rregullat e këtij statuti;</w:t>
      </w:r>
    </w:p>
    <w:p w:rsidR="00CE0F6C" w:rsidRDefault="003E0E23" w:rsidP="00CE0F6C">
      <w:pPr>
        <w:pStyle w:val="Paragrafi"/>
      </w:pPr>
      <w:r>
        <w:t>ç)</w:t>
      </w:r>
      <w:r w:rsidR="00CE0F6C">
        <w:t xml:space="preserve"> Të sigurojë përdorimin </w:t>
      </w:r>
      <w:r w:rsidR="002C619E">
        <w:t>e mundësive dhe të rrisë shfrytëzimin maksimal të portit, për të plotësuar kë</w:t>
      </w:r>
      <w:r w:rsidR="00CE0F6C">
        <w:t>rkesat e klientit dhe të tregut;</w:t>
      </w:r>
    </w:p>
    <w:p w:rsidR="00CE0F6C" w:rsidRDefault="003E0E23" w:rsidP="00CE0F6C">
      <w:pPr>
        <w:pStyle w:val="Paragrafi"/>
      </w:pPr>
      <w:r>
        <w:t>d)</w:t>
      </w:r>
      <w:r w:rsidR="00CE0F6C">
        <w:t xml:space="preserve"> Të re</w:t>
      </w:r>
      <w:r w:rsidR="002C619E">
        <w:t>alizojë shpërndarje të drejtë të</w:t>
      </w:r>
      <w:r w:rsidR="00CE0F6C">
        <w:t xml:space="preserve"> burimeve njerëz</w:t>
      </w:r>
      <w:r w:rsidR="002C619E">
        <w:t>ore, teknike dhe financiare të p</w:t>
      </w:r>
      <w:r w:rsidR="00CE0F6C">
        <w:t>ortit;</w:t>
      </w:r>
    </w:p>
    <w:p w:rsidR="00CE0F6C" w:rsidRDefault="003E0E23" w:rsidP="00CE0F6C">
      <w:pPr>
        <w:pStyle w:val="Paragrafi"/>
      </w:pPr>
      <w:r>
        <w:t>dh)</w:t>
      </w:r>
      <w:r w:rsidR="002C619E">
        <w:t xml:space="preserve"> Të respektojë rregullat e përc</w:t>
      </w:r>
      <w:r w:rsidR="002F4BD7">
        <w:t>aktuara në legjislacionin e punë</w:t>
      </w:r>
      <w:r w:rsidR="002C619E">
        <w:t>s, si dhe kodin etik të</w:t>
      </w:r>
      <w:r w:rsidR="00CE0F6C">
        <w:t xml:space="preserve"> sjelljes;</w:t>
      </w:r>
    </w:p>
    <w:p w:rsidR="00CE0F6C" w:rsidRDefault="003E0E23" w:rsidP="00CE0F6C">
      <w:pPr>
        <w:pStyle w:val="Paragrafi"/>
      </w:pPr>
      <w:r>
        <w:t>e)</w:t>
      </w:r>
      <w:r w:rsidR="00CE0F6C">
        <w:t xml:space="preserve"> Të njohë mirë rregullat e l</w:t>
      </w:r>
      <w:r w:rsidR="002C619E">
        <w:t>egjislacionit detar në përgjithësi dhe veçanërisht legjislacionin për Autori</w:t>
      </w:r>
      <w:r w:rsidR="00CE0F6C">
        <w:t>tetin Portual dhe aktet e dala në bazë e për zbatim të tyre.</w:t>
      </w:r>
    </w:p>
    <w:p w:rsidR="00CE0F6C" w:rsidRDefault="00CE0F6C" w:rsidP="00CE0F6C">
      <w:pPr>
        <w:pStyle w:val="Paragrafi"/>
      </w:pPr>
    </w:p>
    <w:p w:rsidR="00CE0F6C" w:rsidRDefault="00CE0F6C" w:rsidP="003E0E23">
      <w:pPr>
        <w:pStyle w:val="NeniNr"/>
      </w:pPr>
      <w:r>
        <w:t>Neni 11</w:t>
      </w:r>
    </w:p>
    <w:p w:rsidR="00CE0F6C" w:rsidRDefault="00CE0F6C" w:rsidP="003E0E23">
      <w:pPr>
        <w:pStyle w:val="NeniTitull"/>
      </w:pPr>
      <w:r>
        <w:t>Mbledhja e Kësh</w:t>
      </w:r>
      <w:r w:rsidR="002C619E">
        <w:t>i</w:t>
      </w:r>
      <w:r>
        <w:t>llit Drejtues</w:t>
      </w:r>
    </w:p>
    <w:p w:rsidR="00CE0F6C" w:rsidRDefault="00CE0F6C" w:rsidP="00CE0F6C">
      <w:pPr>
        <w:pStyle w:val="Paragrafi"/>
      </w:pPr>
    </w:p>
    <w:p w:rsidR="00CE0F6C" w:rsidRDefault="002C619E" w:rsidP="00CE0F6C">
      <w:pPr>
        <w:pStyle w:val="Paragrafi"/>
      </w:pPr>
      <w:r>
        <w:t>1. Kë</w:t>
      </w:r>
      <w:r w:rsidR="00CE0F6C">
        <w:t>shilli Drejtues, si rregull, mblidhet një herë në tre muaj.</w:t>
      </w:r>
    </w:p>
    <w:p w:rsidR="00CE0F6C" w:rsidRDefault="00CE0F6C" w:rsidP="00CE0F6C">
      <w:pPr>
        <w:pStyle w:val="Paragrafi"/>
      </w:pPr>
      <w:r>
        <w:t>2. Këshilli Drej</w:t>
      </w:r>
      <w:r w:rsidR="002F4BD7">
        <w:t>tues i Autoritetit Portual Durrë</w:t>
      </w:r>
      <w:r>
        <w:t>s zhvillon mbledhjen vjetore jo më vonë se një muaj pas mbylljes së llogarive të Autoritetit Portual.</w:t>
      </w:r>
    </w:p>
    <w:p w:rsidR="00CE0F6C" w:rsidRDefault="00CE0F6C" w:rsidP="00CE0F6C">
      <w:pPr>
        <w:pStyle w:val="Paragrafi"/>
      </w:pPr>
      <w:r>
        <w:t>3. Mbledhjet vje</w:t>
      </w:r>
      <w:r w:rsidR="002F4BD7">
        <w:t>tore të Autoritetit Portual janë</w:t>
      </w:r>
      <w:r>
        <w:t xml:space="preserve"> të hapura për pub</w:t>
      </w:r>
      <w:r w:rsidR="002C619E">
        <w:t>likun dhe çdo mbledhje tjetër që</w:t>
      </w:r>
      <w:r>
        <w:t xml:space="preserve"> gjykohet prej tij.</w:t>
      </w:r>
    </w:p>
    <w:p w:rsidR="00CE0F6C" w:rsidRDefault="002C619E" w:rsidP="00CE0F6C">
      <w:pPr>
        <w:pStyle w:val="Paragrafi"/>
      </w:pPr>
      <w:r>
        <w:t>4. Autoriteti Portual Durrë</w:t>
      </w:r>
      <w:r w:rsidR="00CE0F6C">
        <w:t>s bën njoftimin në gazetat kryesore dhe lokale, të paktën 30 ditë përpara mbledhjes, ku përcakton orën dhe vendin ku do të mbahet mbledhja dhe krijon mundësinë që pasqyrat financiare t’u vihen në dispozicion pjesëmarrësve.</w:t>
      </w:r>
    </w:p>
    <w:p w:rsidR="00CE0F6C" w:rsidRDefault="00CE0F6C" w:rsidP="00CE0F6C">
      <w:pPr>
        <w:pStyle w:val="Paragrafi"/>
      </w:pPr>
      <w:r>
        <w:t>5. Në mbledhjen vjetore Këshilli Drejtues siguron:</w:t>
      </w:r>
    </w:p>
    <w:p w:rsidR="00CE0F6C" w:rsidRDefault="003E0E23" w:rsidP="00CE0F6C">
      <w:pPr>
        <w:pStyle w:val="Paragrafi"/>
      </w:pPr>
      <w:r>
        <w:t>a)</w:t>
      </w:r>
      <w:r w:rsidR="00CE0F6C">
        <w:t xml:space="preserve"> numrin e mjaftueshëm të ko</w:t>
      </w:r>
      <w:r w:rsidR="002F4BD7">
        <w:t>pjeve të</w:t>
      </w:r>
      <w:r w:rsidR="002C619E">
        <w:t xml:space="preserve"> pasqyrave financiare të</w:t>
      </w:r>
      <w:r w:rsidR="00CE0F6C">
        <w:t xml:space="preserve"> Autoritetit Portual </w:t>
      </w:r>
      <w:r w:rsidR="002C619E">
        <w:t>për personat e pranishë</w:t>
      </w:r>
      <w:r w:rsidR="00CE0F6C">
        <w:t>m në mbledhje;</w:t>
      </w:r>
    </w:p>
    <w:p w:rsidR="00CE0F6C" w:rsidRDefault="003E0E23" w:rsidP="00CE0F6C">
      <w:pPr>
        <w:pStyle w:val="Paragrafi"/>
      </w:pPr>
      <w:r>
        <w:t>b)</w:t>
      </w:r>
      <w:r w:rsidR="002C3A05">
        <w:t xml:space="preserve"> q</w:t>
      </w:r>
      <w:r w:rsidR="00CE0F6C">
        <w:t>ë Drej</w:t>
      </w:r>
      <w:r w:rsidR="002C619E">
        <w:t>tori Ekzekutiv dhe a</w:t>
      </w:r>
      <w:r>
        <w:t>nëtarët e Kë</w:t>
      </w:r>
      <w:r w:rsidR="00CE0F6C">
        <w:t>shillit Drejtues t’u p</w:t>
      </w:r>
      <w:r w:rsidR="002C619E">
        <w:t>ërgjigjen pyetjeve të pjesëmarrësve për veprimtarinë e p</w:t>
      </w:r>
      <w:r w:rsidR="00CE0F6C">
        <w:t>ortit Durrës.</w:t>
      </w:r>
    </w:p>
    <w:p w:rsidR="00CE0F6C" w:rsidRDefault="00CE0F6C" w:rsidP="00CE0F6C">
      <w:pPr>
        <w:pStyle w:val="Paragrafi"/>
      </w:pPr>
    </w:p>
    <w:p w:rsidR="00CE0F6C" w:rsidRDefault="00CE0F6C" w:rsidP="003E0E23">
      <w:pPr>
        <w:pStyle w:val="NeniNr"/>
      </w:pPr>
      <w:r>
        <w:t>Neni 12</w:t>
      </w:r>
    </w:p>
    <w:p w:rsidR="00CE0F6C" w:rsidRDefault="00CE0F6C" w:rsidP="003E0E23">
      <w:pPr>
        <w:pStyle w:val="NeniTitull"/>
      </w:pPr>
      <w:r>
        <w:t>Emërimi i Drejtorit Ekzekutiv</w:t>
      </w:r>
    </w:p>
    <w:p w:rsidR="00CE0F6C" w:rsidRDefault="00CE0F6C" w:rsidP="00CE0F6C">
      <w:pPr>
        <w:pStyle w:val="Paragrafi"/>
      </w:pPr>
    </w:p>
    <w:p w:rsidR="00CE0F6C" w:rsidRDefault="00CE0F6C" w:rsidP="00CE0F6C">
      <w:pPr>
        <w:pStyle w:val="Paragrafi"/>
      </w:pPr>
      <w:r>
        <w:t>1. Këshilli Drej</w:t>
      </w:r>
      <w:r w:rsidR="002C3A05">
        <w:t>tues emë</w:t>
      </w:r>
      <w:r>
        <w:t>ron</w:t>
      </w:r>
      <w:r w:rsidR="002C3A05">
        <w:t xml:space="preserve"> Drejtorin Ekzekutiv dhe zëvendë</w:t>
      </w:r>
      <w:r>
        <w:t xml:space="preserve">sit e tij mbi bazën e propozimit të Ministrit të Transportit dhe </w:t>
      </w:r>
      <w:r w:rsidR="002C3A05">
        <w:t xml:space="preserve">të </w:t>
      </w:r>
      <w:r>
        <w:t>Telekomunikacionit.</w:t>
      </w:r>
    </w:p>
    <w:p w:rsidR="00CE0F6C" w:rsidRDefault="002C3A05" w:rsidP="00CE0F6C">
      <w:pPr>
        <w:pStyle w:val="Paragrafi"/>
      </w:pPr>
      <w:r>
        <w:t>2. Drejtori Ekzekutiv emëron në</w:t>
      </w:r>
      <w:r w:rsidR="00CE0F6C">
        <w:t>punësit e tjerë dhe personeli</w:t>
      </w:r>
      <w:r w:rsidR="002F4BD7">
        <w:t>n e nevojshëm për menaxhimin e p</w:t>
      </w:r>
      <w:r w:rsidR="00CE0F6C">
        <w:t>ortit.</w:t>
      </w:r>
    </w:p>
    <w:p w:rsidR="00CE0F6C" w:rsidRDefault="00CE0F6C" w:rsidP="00CE0F6C">
      <w:pPr>
        <w:pStyle w:val="Paragrafi"/>
      </w:pPr>
      <w:r>
        <w:t>3. Drejtori Ekzekutiv nuk është anëtar i Këshillit Drejtues.</w:t>
      </w:r>
    </w:p>
    <w:p w:rsidR="00CE0F6C" w:rsidRDefault="00CE0F6C" w:rsidP="00CE0F6C">
      <w:pPr>
        <w:pStyle w:val="Paragrafi"/>
      </w:pPr>
    </w:p>
    <w:p w:rsidR="00CE0F6C" w:rsidRDefault="00CE0F6C" w:rsidP="002C3A05">
      <w:pPr>
        <w:pStyle w:val="NeniNr"/>
      </w:pPr>
      <w:r>
        <w:t>Neni 13</w:t>
      </w:r>
    </w:p>
    <w:p w:rsidR="00CE0F6C" w:rsidRDefault="00CE0F6C" w:rsidP="003E0E23">
      <w:pPr>
        <w:pStyle w:val="NeniTitull"/>
      </w:pPr>
      <w:r>
        <w:t>Marrëdhëniet ndërmjet Këshillit D</w:t>
      </w:r>
      <w:r w:rsidR="003E0E23">
        <w:t>rejtues dhe Drejtorit Ekzekutiv</w:t>
      </w:r>
    </w:p>
    <w:p w:rsidR="00CE0F6C" w:rsidRDefault="00CE0F6C" w:rsidP="00CE0F6C">
      <w:pPr>
        <w:pStyle w:val="Paragrafi"/>
      </w:pPr>
    </w:p>
    <w:p w:rsidR="00CE0F6C" w:rsidRDefault="00CE0F6C" w:rsidP="00CE0F6C">
      <w:pPr>
        <w:pStyle w:val="Paragrafi"/>
      </w:pPr>
      <w:r>
        <w:t>Drejtori Ekzek</w:t>
      </w:r>
      <w:r w:rsidR="002C3A05">
        <w:t>utiv është përgjegjës përpara Kë</w:t>
      </w:r>
      <w:r>
        <w:t>shillit Drejtues për drejtimin dhe administrimin e Autoritetit Portual Durrës. Ai bashkërendon punën për planifikimin dhe caktimin e burimeve të të ardhur</w:t>
      </w:r>
      <w:r w:rsidR="002C3A05">
        <w:t>ave të d</w:t>
      </w:r>
      <w:r w:rsidR="003E0E23">
        <w:t>epartamenteve dhe të një</w:t>
      </w:r>
      <w:r>
        <w:t>sive të tjera.</w:t>
      </w:r>
    </w:p>
    <w:p w:rsidR="00CE0F6C" w:rsidRDefault="00CE0F6C" w:rsidP="00CE0F6C">
      <w:pPr>
        <w:pStyle w:val="Paragrafi"/>
      </w:pPr>
    </w:p>
    <w:p w:rsidR="00CE0F6C" w:rsidRDefault="00CE0F6C" w:rsidP="003E0E23">
      <w:pPr>
        <w:pStyle w:val="NeniNr"/>
      </w:pPr>
      <w:r>
        <w:t>Neni 14</w:t>
      </w:r>
    </w:p>
    <w:p w:rsidR="00CE0F6C" w:rsidRDefault="00CE0F6C" w:rsidP="003E0E23">
      <w:pPr>
        <w:pStyle w:val="NeniTitull"/>
      </w:pPr>
      <w:r>
        <w:t>Përgjegjësitë e Drejtorit E</w:t>
      </w:r>
      <w:r w:rsidR="00EE58BA">
        <w:t>kzekutiv dhe marrëdhëniet me në</w:t>
      </w:r>
      <w:r>
        <w:t>punësit</w:t>
      </w:r>
    </w:p>
    <w:p w:rsidR="00CE0F6C" w:rsidRDefault="00CE0F6C" w:rsidP="00CE0F6C">
      <w:pPr>
        <w:pStyle w:val="Paragrafi"/>
      </w:pPr>
    </w:p>
    <w:p w:rsidR="00CE0F6C" w:rsidRDefault="002C3A05" w:rsidP="00CE0F6C">
      <w:pPr>
        <w:pStyle w:val="Paragrafi"/>
      </w:pPr>
      <w:r>
        <w:t>1. Përgjegjësitë</w:t>
      </w:r>
      <w:r w:rsidR="00CE0F6C">
        <w:t xml:space="preserve"> e Drejtorit Ekzekutiv janë:</w:t>
      </w:r>
    </w:p>
    <w:p w:rsidR="00CE0F6C" w:rsidRDefault="00CE0F6C" w:rsidP="00CE0F6C">
      <w:pPr>
        <w:pStyle w:val="Paragrafi"/>
      </w:pPr>
      <w:r>
        <w:t>a) siguron drejtimin dhe administrim</w:t>
      </w:r>
      <w:r w:rsidR="002C3A05">
        <w:t>in efektiv të p</w:t>
      </w:r>
      <w:r>
        <w:t>ortit;</w:t>
      </w:r>
    </w:p>
    <w:p w:rsidR="00CE0F6C" w:rsidRDefault="00CE0F6C" w:rsidP="00CE0F6C">
      <w:pPr>
        <w:pStyle w:val="Paragrafi"/>
      </w:pPr>
      <w:r>
        <w:t xml:space="preserve">b) zhvillon, zbaton dhe realizon veprimtaritë e përcaktuara nga ligji nr.9130, </w:t>
      </w:r>
      <w:r w:rsidR="002F4BD7">
        <w:t>datë 8.9.2003 “Për Autoritetin P</w:t>
      </w:r>
      <w:r w:rsidR="002C3A05">
        <w:t>ortual”</w:t>
      </w:r>
      <w:r w:rsidR="002F4BD7">
        <w:t>,</w:t>
      </w:r>
      <w:r w:rsidR="002C3A05">
        <w:t xml:space="preserve"> si dhe aktet nënligjore dalë</w:t>
      </w:r>
      <w:r>
        <w:t xml:space="preserve"> në bazë e për zbatim të tij;</w:t>
      </w:r>
    </w:p>
    <w:p w:rsidR="00CE0F6C" w:rsidRDefault="00CE0F6C" w:rsidP="00CE0F6C">
      <w:pPr>
        <w:pStyle w:val="Paragrafi"/>
      </w:pPr>
      <w:r>
        <w:t>c) përgatit dokumentacionin e Autoritetit Portual për burimet njer</w:t>
      </w:r>
      <w:r w:rsidR="002C3A05">
        <w:t>ë</w:t>
      </w:r>
      <w:r>
        <w:t xml:space="preserve">zore dhe </w:t>
      </w:r>
      <w:r w:rsidR="002C3A05">
        <w:t xml:space="preserve">i </w:t>
      </w:r>
      <w:r>
        <w:t>administron këto burime;</w:t>
      </w:r>
    </w:p>
    <w:p w:rsidR="00CE0F6C" w:rsidRDefault="00CE0F6C" w:rsidP="00CE0F6C">
      <w:pPr>
        <w:pStyle w:val="Paragrafi"/>
      </w:pPr>
      <w:r>
        <w:t xml:space="preserve">d) përfaqëson Autoritetin Portual në Ministrinë e Transportit dhe </w:t>
      </w:r>
      <w:r w:rsidR="002C3A05">
        <w:t>të Telekomunikacionit dhe në marrëdhënie me të</w:t>
      </w:r>
      <w:r>
        <w:t xml:space="preserve"> tretë;</w:t>
      </w:r>
    </w:p>
    <w:p w:rsidR="00CE0F6C" w:rsidRDefault="00CE0F6C" w:rsidP="00CE0F6C">
      <w:pPr>
        <w:pStyle w:val="Paragrafi"/>
      </w:pPr>
      <w:r>
        <w:t xml:space="preserve">e) </w:t>
      </w:r>
      <w:r w:rsidR="002C3A05">
        <w:t>siguron zbatimin e politikave të Autoritetit Portual Durrës dhe të kë</w:t>
      </w:r>
      <w:r>
        <w:t>rkesave të tjera ligjore për këtë Autoritet;</w:t>
      </w:r>
    </w:p>
    <w:p w:rsidR="00CE0F6C" w:rsidRDefault="002C3A05" w:rsidP="00CE0F6C">
      <w:pPr>
        <w:pStyle w:val="Paragrafi"/>
      </w:pPr>
      <w:r>
        <w:t>f) n</w:t>
      </w:r>
      <w:r w:rsidR="00CE0F6C">
        <w:t>xit rritjen e nivelit dhe profesionalizmin në anëtarët e stafit të tij;</w:t>
      </w:r>
    </w:p>
    <w:p w:rsidR="00CE0F6C" w:rsidRDefault="002C3A05" w:rsidP="00CE0F6C">
      <w:pPr>
        <w:pStyle w:val="Paragrafi"/>
      </w:pPr>
      <w:r>
        <w:t>g) siguron të dhëna pë</w:t>
      </w:r>
      <w:r w:rsidR="00CE0F6C">
        <w:t>r Këshillin Drejtues për çështjet që lidhen me Autoritetin Portual dhe vë në dijeni Këshillin Drejtues për këto çështje dhe politikat që lidhen me to;</w:t>
      </w:r>
    </w:p>
    <w:p w:rsidR="00CE0F6C" w:rsidRDefault="002C3A05" w:rsidP="00CE0F6C">
      <w:pPr>
        <w:pStyle w:val="Paragrafi"/>
      </w:pPr>
      <w:r>
        <w:t>h) z</w:t>
      </w:r>
      <w:r w:rsidR="00CE0F6C">
        <w:t>baton detyrat e tjera të</w:t>
      </w:r>
      <w:r>
        <w:t xml:space="preserve"> caktuara nga Këshilli Drejtues.</w:t>
      </w:r>
    </w:p>
    <w:p w:rsidR="00CE0F6C" w:rsidRDefault="002C3A05" w:rsidP="00CE0F6C">
      <w:pPr>
        <w:pStyle w:val="Paragrafi"/>
      </w:pPr>
      <w:r>
        <w:t>2. Drejtori Ekzekutiv është menaxheri i përgjithshë</w:t>
      </w:r>
      <w:r w:rsidR="00CE0F6C">
        <w:t>m i Autoritetit P</w:t>
      </w:r>
      <w:r>
        <w:t>ortual Durrës dhe vepron sipas autoritetit të deleguar nga Kë</w:t>
      </w:r>
      <w:r w:rsidR="00CE0F6C">
        <w:t>shilli Drejtues, duke i raportuar drejtpërdrejt atij.</w:t>
      </w:r>
    </w:p>
    <w:p w:rsidR="00CE0F6C" w:rsidRDefault="002C3A05" w:rsidP="00CE0F6C">
      <w:pPr>
        <w:pStyle w:val="Paragrafi"/>
      </w:pPr>
      <w:r>
        <w:t>3. Në</w:t>
      </w:r>
      <w:r w:rsidR="00CE0F6C">
        <w:t>punësit e një</w:t>
      </w:r>
      <w:r>
        <w:t>sive të tjera janë</w:t>
      </w:r>
      <w:r w:rsidR="008174F4">
        <w:t xml:space="preserve"> përgjegjë</w:t>
      </w:r>
      <w:r w:rsidR="00CE0F6C">
        <w:t>s përballë Drejtorit Ekzekutiv.</w:t>
      </w:r>
    </w:p>
    <w:p w:rsidR="00CE0F6C" w:rsidRDefault="00CE0F6C" w:rsidP="00CE0F6C">
      <w:pPr>
        <w:pStyle w:val="Paragrafi"/>
      </w:pPr>
      <w:r>
        <w:t>4. Drejtori Ekzekutiv zbaton politika për forcimin e Autoritetit Portual dhe përgjegj</w:t>
      </w:r>
      <w:r w:rsidR="002C3A05">
        <w:t>ësive, qartëson stafin pë</w:t>
      </w:r>
      <w:r w:rsidR="008174F4">
        <w:t>r nivel</w:t>
      </w:r>
      <w:r w:rsidR="002C3A05">
        <w:t>in e punës së</w:t>
      </w:r>
      <w:r>
        <w:t xml:space="preserve"> tyre dhe kryen detyrat publike duke ruajtur mirëbesimin, integritetin dhe </w:t>
      </w:r>
      <w:r w:rsidR="002C3A05">
        <w:t>profesionalizmin e shërbimeve të kryera, të</w:t>
      </w:r>
      <w:r>
        <w:t xml:space="preserve"> drejtën e publikut për t’u inf</w:t>
      </w:r>
      <w:r w:rsidR="002C3A05">
        <w:t>ormuar lidhur me aktivitetin e p</w:t>
      </w:r>
      <w:r>
        <w:t>ortit etj.</w:t>
      </w:r>
    </w:p>
    <w:p w:rsidR="00CE0F6C" w:rsidRDefault="00CE0F6C" w:rsidP="00CE0F6C">
      <w:pPr>
        <w:pStyle w:val="Paragrafi"/>
      </w:pPr>
      <w:r>
        <w:t>5. Drejtori Ekzekutiv, në mbështetje të kërkes</w:t>
      </w:r>
      <w:r w:rsidR="002C3A05">
        <w:t>ave, i jep leje për të hyrë në p</w:t>
      </w:r>
      <w:r>
        <w:t>ort çdo personi që ushtron vepr</w:t>
      </w:r>
      <w:r w:rsidR="002C3A05">
        <w:t>imtari në p</w:t>
      </w:r>
      <w:r>
        <w:t>ort.</w:t>
      </w:r>
    </w:p>
    <w:p w:rsidR="00CE0F6C" w:rsidRDefault="00CE0F6C" w:rsidP="00CE0F6C">
      <w:pPr>
        <w:pStyle w:val="Paragrafi"/>
      </w:pPr>
      <w:r>
        <w:t>6. Drejtori Ekzekutiv gjithashtu bashkërendon dhe adm</w:t>
      </w:r>
      <w:r w:rsidR="002C3A05">
        <w:t>inistron veprimtaritë e mëposht</w:t>
      </w:r>
      <w:r>
        <w:t>me:</w:t>
      </w:r>
    </w:p>
    <w:p w:rsidR="00CE0F6C" w:rsidRDefault="002C3A05" w:rsidP="00CE0F6C">
      <w:pPr>
        <w:pStyle w:val="Paragrafi"/>
      </w:pPr>
      <w:r>
        <w:t>a) veprimtarinë</w:t>
      </w:r>
      <w:r w:rsidR="00CE0F6C">
        <w:t xml:space="preserve"> portuale për transportin e mallrave, lundrimin (drejtimin e anijeve), tra</w:t>
      </w:r>
      <w:r>
        <w:t>nsportin e pasagjerëve, ngarkim-</w:t>
      </w:r>
      <w:r w:rsidR="00CE0F6C">
        <w:t>shkarkimin e mallrave, magazinimin e mallrave, që bëhen prej tij ose prej sektorit privat;</w:t>
      </w:r>
    </w:p>
    <w:p w:rsidR="00CE0F6C" w:rsidRDefault="00CE0F6C" w:rsidP="00CE0F6C">
      <w:pPr>
        <w:pStyle w:val="Paragrafi"/>
      </w:pPr>
      <w:r>
        <w:t xml:space="preserve">b) veprimtari të tjera, të nevojshme për </w:t>
      </w:r>
      <w:r w:rsidR="002F4BD7">
        <w:t>mbështetjen e veprimtarive të më</w:t>
      </w:r>
      <w:r>
        <w:t>sipërme.</w:t>
      </w:r>
    </w:p>
    <w:p w:rsidR="00CE0F6C" w:rsidRDefault="00CE0F6C" w:rsidP="00CE0F6C">
      <w:pPr>
        <w:pStyle w:val="Paragrafi"/>
      </w:pPr>
      <w:r>
        <w:t>7. Drejtori</w:t>
      </w:r>
      <w:r w:rsidR="002C3A05">
        <w:t xml:space="preserve"> Ekzekutiv </w:t>
      </w:r>
      <w:r w:rsidR="002F4BD7">
        <w:t xml:space="preserve"> lidh kontrata në emë</w:t>
      </w:r>
      <w:r>
        <w:t>r të Autoritetit Portual.</w:t>
      </w:r>
    </w:p>
    <w:p w:rsidR="00CE0F6C" w:rsidRDefault="00CE0F6C" w:rsidP="00CE0F6C">
      <w:pPr>
        <w:pStyle w:val="Paragrafi"/>
      </w:pPr>
      <w:r>
        <w:t>8. Drejtori Ekzekutiv, në emër të Autoritetit Portual</w:t>
      </w:r>
      <w:r w:rsidR="002C3A05">
        <w:t xml:space="preserve"> Durrë</w:t>
      </w:r>
      <w:r>
        <w:t>s, në çdo mbledhje vjetore që organizohet sipas detyrimeve që përcakto</w:t>
      </w:r>
      <w:r w:rsidR="002C3A05">
        <w:t>n neni 25 i ligjit nr.9130, datë</w:t>
      </w:r>
      <w:r>
        <w:t xml:space="preserve"> 8.9.2003 “Për Autoritetin Portual” l</w:t>
      </w:r>
      <w:r w:rsidR="00FC215D">
        <w:t>idhur me veprimtarinë ekonomiko-</w:t>
      </w:r>
      <w:r>
        <w:t>financiare të këtij Autoriteti, është i detyruar të paraqesë:</w:t>
      </w:r>
    </w:p>
    <w:p w:rsidR="00CE0F6C" w:rsidRDefault="00CE0F6C" w:rsidP="00CE0F6C">
      <w:pPr>
        <w:pStyle w:val="Paragrafi"/>
      </w:pPr>
      <w:r>
        <w:t>a) pasqyrat financiare krahasuese;</w:t>
      </w:r>
    </w:p>
    <w:p w:rsidR="00CE0F6C" w:rsidRDefault="00CE0F6C" w:rsidP="00CE0F6C">
      <w:pPr>
        <w:pStyle w:val="Paragrafi"/>
      </w:pPr>
      <w:r>
        <w:t>b) raporti</w:t>
      </w:r>
      <w:r w:rsidR="002C3A05">
        <w:t>n e ekspertit kontabël të a</w:t>
      </w:r>
      <w:r>
        <w:t>utorizuar;</w:t>
      </w:r>
    </w:p>
    <w:p w:rsidR="00CE0F6C" w:rsidRDefault="00CE0F6C" w:rsidP="00CE0F6C">
      <w:pPr>
        <w:pStyle w:val="Paragrafi"/>
      </w:pPr>
      <w:r>
        <w:t>c) ndonjë të dhënë tjetër për pozitën financiare të Autoritetit Portual.</w:t>
      </w:r>
    </w:p>
    <w:p w:rsidR="00CE0F6C" w:rsidRDefault="00CE0F6C" w:rsidP="00CE0F6C">
      <w:pPr>
        <w:pStyle w:val="Paragrafi"/>
      </w:pPr>
      <w:r>
        <w:t>9. Drejtori Ekzekutiv në emë</w:t>
      </w:r>
      <w:r w:rsidR="002C3A05">
        <w:t>r të Autoritetit Portual Durrës</w:t>
      </w:r>
      <w:r>
        <w:t xml:space="preserve"> ose operatori i autorizuar vendos tarifa të reja apo ris</w:t>
      </w:r>
      <w:r w:rsidR="002C3A05">
        <w:t>hikon tarifat ekzistuese pë</w:t>
      </w:r>
      <w:r>
        <w:t>r magazinim ose ankorim, atij nuk i lej</w:t>
      </w:r>
      <w:r w:rsidR="002C3A05">
        <w:t>ohet të bëjë dallime ndërmjet pë</w:t>
      </w:r>
      <w:r>
        <w:t xml:space="preserve">rdoruesve, si dhe duhet të njoftojë për tarifat e </w:t>
      </w:r>
      <w:r w:rsidR="002C3A05">
        <w:t>propozuara. Tarifat e reja hyjnë</w:t>
      </w:r>
      <w:r>
        <w:t xml:space="preserve"> në fuqi pas</w:t>
      </w:r>
      <w:r w:rsidR="002C3A05">
        <w:t xml:space="preserve"> 60 ditëve nga data e botimit në gazetë</w:t>
      </w:r>
      <w:r>
        <w:t>n kryesore me tirazh më t</w:t>
      </w:r>
      <w:r w:rsidR="002C3A05">
        <w:t>ë lartë në R</w:t>
      </w:r>
      <w:r w:rsidR="00DC365C">
        <w:t>epublikën e Shqipërisë</w:t>
      </w:r>
      <w:r w:rsidR="002C3A05">
        <w:t>, dhe t’u dërgojë me ftesë</w:t>
      </w:r>
      <w:r>
        <w:t xml:space="preserve"> ose me mjet</w:t>
      </w:r>
      <w:r w:rsidR="00147D27">
        <w:t>e</w:t>
      </w:r>
      <w:r>
        <w:t xml:space="preserve"> elektronike akt</w:t>
      </w:r>
      <w:r w:rsidR="002C3A05">
        <w:t>orëve që ndikohen drejtpërdrejt</w:t>
      </w:r>
      <w:r>
        <w:t xml:space="preserve"> nga tarifat e reja. Njoftimi duhet të përmbajë të paktën:</w:t>
      </w:r>
    </w:p>
    <w:p w:rsidR="00CE0F6C" w:rsidRDefault="00CE0F6C" w:rsidP="00CE0F6C">
      <w:pPr>
        <w:pStyle w:val="Paragrafi"/>
      </w:pPr>
      <w:r>
        <w:t>a) hollësitë e tarifave të propozuara;</w:t>
      </w:r>
    </w:p>
    <w:p w:rsidR="00CE0F6C" w:rsidRDefault="00CE0F6C" w:rsidP="00CE0F6C">
      <w:pPr>
        <w:pStyle w:val="Paragrafi"/>
      </w:pPr>
      <w:r>
        <w:t>b) specifikimin e tarifës që do të merret nga Autoriteti Portual Durrës;</w:t>
      </w:r>
    </w:p>
    <w:p w:rsidR="00CE0F6C" w:rsidRDefault="00CE0F6C" w:rsidP="00CE0F6C">
      <w:pPr>
        <w:pStyle w:val="Paragrafi"/>
      </w:pPr>
      <w:r>
        <w:t xml:space="preserve">c) adresën se ku duhet të </w:t>
      </w:r>
      <w:r w:rsidR="00C00877">
        <w:t>paraqiten personat e interesuar.</w:t>
      </w:r>
    </w:p>
    <w:p w:rsidR="00CE0F6C" w:rsidRDefault="00CE0F6C" w:rsidP="00CE0F6C">
      <w:pPr>
        <w:pStyle w:val="Paragrafi"/>
      </w:pPr>
      <w:r>
        <w:t>10. Drejtori Ekzekutiv ka të drejtën të shqyrtojë ankesat e ndryshme për dallime në vendosjen e tarifave. Ai është i detyruar të kthejë përgjigje brenda 30 ditëve nga depozitimi i ankesës.</w:t>
      </w:r>
    </w:p>
    <w:p w:rsidR="00CE0F6C" w:rsidRDefault="00DC365C" w:rsidP="00CE0F6C">
      <w:pPr>
        <w:pStyle w:val="Paragrafi"/>
      </w:pPr>
      <w:r>
        <w:t>11</w:t>
      </w:r>
      <w:r w:rsidR="00CE0F6C">
        <w:t>. Drejtori Ekzekutiv i Autoritetit Portual Durrës, në zbatim të neneve 4</w:t>
      </w:r>
      <w:r>
        <w:t>6 dhe 47 të l</w:t>
      </w:r>
      <w:r w:rsidR="00EE58BA">
        <w:t>igjit nr.9130, datë</w:t>
      </w:r>
      <w:r w:rsidR="00CE0F6C">
        <w:t xml:space="preserve"> 9.8.2003 “Për Autoritetin Portual” ka të drejtë të shqyrtojë a</w:t>
      </w:r>
      <w:r>
        <w:t>nkesat kundër gjobave për kundër</w:t>
      </w:r>
      <w:r w:rsidR="00CE0F6C">
        <w:t>vajtje administrative të vëna nga a</w:t>
      </w:r>
      <w:r w:rsidR="00147D27">
        <w:t>gjentë</w:t>
      </w:r>
      <w:r w:rsidR="00CE0F6C">
        <w:t>t kontrollues në bazë të ligjit të mësipërm, brenda 10 ditëve nga marrja e njoftimit. Ai është i detyruar ta shqyrtojë ankesën brenda 30 ditëve.</w:t>
      </w:r>
    </w:p>
    <w:p w:rsidR="00CE0F6C" w:rsidRDefault="00CE0F6C" w:rsidP="00EE58BA">
      <w:pPr>
        <w:pStyle w:val="NeniNr"/>
      </w:pPr>
    </w:p>
    <w:p w:rsidR="00CE0F6C" w:rsidRDefault="00CE0F6C" w:rsidP="00EE58BA">
      <w:pPr>
        <w:pStyle w:val="NeniNr"/>
      </w:pPr>
      <w:r>
        <w:t>Neni 15</w:t>
      </w:r>
    </w:p>
    <w:p w:rsidR="00CE0F6C" w:rsidRDefault="00CE0F6C" w:rsidP="00EE58BA">
      <w:pPr>
        <w:pStyle w:val="NeniTitull"/>
      </w:pPr>
      <w:r>
        <w:t>Krijimi dhe veprimtaria e Këshillit Konsultativ</w:t>
      </w:r>
    </w:p>
    <w:p w:rsidR="00CE0F6C" w:rsidRDefault="00CE0F6C" w:rsidP="00CE0F6C">
      <w:pPr>
        <w:pStyle w:val="Paragrafi"/>
      </w:pPr>
    </w:p>
    <w:p w:rsidR="00CE0F6C" w:rsidRDefault="00CE0F6C" w:rsidP="00CE0F6C">
      <w:pPr>
        <w:pStyle w:val="Paragrafi"/>
      </w:pPr>
      <w:r>
        <w:t>1. Autoriteti Portual Durrës, në kësh</w:t>
      </w:r>
      <w:r w:rsidR="00EE58BA">
        <w:t>i</w:t>
      </w:r>
      <w:r>
        <w:t>llim me Ministrin e Transportit dh</w:t>
      </w:r>
      <w:r w:rsidR="00DC365C">
        <w:t>e të Telekomunikacionit, krijon një</w:t>
      </w:r>
      <w:r>
        <w:t xml:space="preserve"> Këshill Konsultativ me 11 anëtarë, nga sektori privat dhe shtetëror, ku shumicën e zë sektori</w:t>
      </w:r>
      <w:r w:rsidR="00DC365C">
        <w:t xml:space="preserve"> privat. Këshilli Konsultativ kë</w:t>
      </w:r>
      <w:r>
        <w:t>shillon Këshillin Drejtues të Autoritetit Portual Durrës, kryesisht për këto veprimtari:</w:t>
      </w:r>
    </w:p>
    <w:p w:rsidR="00CE0F6C" w:rsidRDefault="00DC365C" w:rsidP="00CE0F6C">
      <w:pPr>
        <w:pStyle w:val="Paragrafi"/>
      </w:pPr>
      <w:r>
        <w:t>a) në</w:t>
      </w:r>
      <w:r w:rsidR="00CE0F6C">
        <w:t xml:space="preserve"> cakt</w:t>
      </w:r>
      <w:r>
        <w:t>imin dhe miratimin e tarifave të</w:t>
      </w:r>
      <w:r w:rsidR="00CE0F6C">
        <w:t xml:space="preserve"> Autoritetit Portual dhe ndryshimet e tyre;</w:t>
      </w:r>
    </w:p>
    <w:p w:rsidR="00CE0F6C" w:rsidRDefault="00CE0F6C" w:rsidP="00CE0F6C">
      <w:pPr>
        <w:pStyle w:val="Paragrafi"/>
      </w:pPr>
      <w:r>
        <w:t>b) në nxjerrjen e urdhëresave</w:t>
      </w:r>
      <w:r w:rsidR="00DC365C">
        <w:t>, rregulloreve, kodeve, standard</w:t>
      </w:r>
      <w:r>
        <w:t>eve dhe rekomandimeve;</w:t>
      </w:r>
    </w:p>
    <w:p w:rsidR="00CE0F6C" w:rsidRDefault="00CE0F6C" w:rsidP="00CE0F6C">
      <w:pPr>
        <w:pStyle w:val="Paragrafi"/>
      </w:pPr>
      <w:r>
        <w:t>c) në marrjen e huave;</w:t>
      </w:r>
    </w:p>
    <w:p w:rsidR="00CE0F6C" w:rsidRDefault="00DC365C" w:rsidP="00CE0F6C">
      <w:pPr>
        <w:pStyle w:val="Paragrafi"/>
      </w:pPr>
      <w:r>
        <w:t>d) në</w:t>
      </w:r>
      <w:r w:rsidR="00CE0F6C">
        <w:t xml:space="preserve"> mbik</w:t>
      </w:r>
      <w:r>
        <w:t>ëqyrjen e shumëllojshmërisë dhe të</w:t>
      </w:r>
      <w:r w:rsidR="00CE0F6C">
        <w:t xml:space="preserve"> cil</w:t>
      </w:r>
      <w:r>
        <w:t>ësisë së veprimeve dhe shë</w:t>
      </w:r>
      <w:r w:rsidR="00CE0F6C">
        <w:t>rbimeve në port, për të ruajtur konkur</w:t>
      </w:r>
      <w:r>
        <w:t>rencën ndërmjet operatorëve të ndryshë</w:t>
      </w:r>
      <w:r w:rsidR="00CE0F6C">
        <w:t>m.</w:t>
      </w:r>
    </w:p>
    <w:p w:rsidR="00CE0F6C" w:rsidRDefault="00CE0F6C" w:rsidP="00CE0F6C">
      <w:pPr>
        <w:pStyle w:val="Paragrafi"/>
      </w:pPr>
    </w:p>
    <w:p w:rsidR="002F5468" w:rsidRDefault="002F5468" w:rsidP="00CE0F6C">
      <w:pPr>
        <w:pStyle w:val="Paragrafi"/>
      </w:pPr>
    </w:p>
    <w:p w:rsidR="002F5468" w:rsidRDefault="002F5468" w:rsidP="00CE0F6C">
      <w:pPr>
        <w:pStyle w:val="Paragrafi"/>
      </w:pPr>
    </w:p>
    <w:p w:rsidR="002F5468" w:rsidRDefault="002F5468" w:rsidP="00CE0F6C">
      <w:pPr>
        <w:pStyle w:val="Paragrafi"/>
      </w:pPr>
    </w:p>
    <w:p w:rsidR="00CE0F6C" w:rsidRDefault="00CE0F6C" w:rsidP="00EE58BA">
      <w:pPr>
        <w:pStyle w:val="NeniNr"/>
      </w:pPr>
      <w:r>
        <w:t>Neni 16</w:t>
      </w:r>
    </w:p>
    <w:p w:rsidR="00CE0F6C" w:rsidRDefault="00CE0F6C" w:rsidP="00EE58BA">
      <w:pPr>
        <w:pStyle w:val="NeniTitull"/>
      </w:pPr>
      <w:r>
        <w:t>Librat e llogarive dhe sistemet</w:t>
      </w:r>
    </w:p>
    <w:p w:rsidR="00CE0F6C" w:rsidRDefault="00CE0F6C" w:rsidP="00CE0F6C">
      <w:pPr>
        <w:pStyle w:val="Paragrafi"/>
      </w:pPr>
    </w:p>
    <w:p w:rsidR="00CE0F6C" w:rsidRDefault="00CE0F6C" w:rsidP="00CE0F6C">
      <w:pPr>
        <w:pStyle w:val="Paragrafi"/>
      </w:pPr>
      <w:r>
        <w:t>1. Autoriteti Portual mban librat e llogarive sipas përcaktimeve të parashikuara në nenin 26 të ligjit nr.9130</w:t>
      </w:r>
      <w:r w:rsidR="009D6E6B">
        <w:t>, datë</w:t>
      </w:r>
      <w:r>
        <w:t xml:space="preserve"> 9.8.2003 “Për Autoritetin Portual” si më poshtë:</w:t>
      </w:r>
    </w:p>
    <w:p w:rsidR="00CE0F6C" w:rsidRDefault="00CE0F6C" w:rsidP="00CE0F6C">
      <w:pPr>
        <w:pStyle w:val="Paragrafi"/>
      </w:pPr>
      <w:r>
        <w:t xml:space="preserve">a) ruan librat e llogarive dhe </w:t>
      </w:r>
      <w:r w:rsidR="009D6E6B">
        <w:t>të raporteve llogaritë</w:t>
      </w:r>
      <w:r>
        <w:t>se;</w:t>
      </w:r>
    </w:p>
    <w:p w:rsidR="00CE0F6C" w:rsidRDefault="00CE0F6C" w:rsidP="00CE0F6C">
      <w:pPr>
        <w:pStyle w:val="Paragrafi"/>
      </w:pPr>
      <w:r>
        <w:t>b) sig</w:t>
      </w:r>
      <w:r w:rsidR="009D6E6B">
        <w:t>uron kontrollin financiar dhe mena</w:t>
      </w:r>
      <w:r>
        <w:t>xherial, sistemet e kontroll</w:t>
      </w:r>
      <w:r w:rsidR="00147D27">
        <w:t>it dhe praktikat me</w:t>
      </w:r>
      <w:r w:rsidR="009D6E6B">
        <w:t>naxheriale të</w:t>
      </w:r>
      <w:r>
        <w:t xml:space="preserve"> jenë në përputhje</w:t>
      </w:r>
      <w:r w:rsidR="009D6E6B">
        <w:t xml:space="preserve"> me ligjet në fuqi.</w:t>
      </w:r>
    </w:p>
    <w:p w:rsidR="00CE0F6C" w:rsidRDefault="009D6E6B" w:rsidP="00CE0F6C">
      <w:pPr>
        <w:pStyle w:val="Paragrafi"/>
      </w:pPr>
      <w:r>
        <w:t xml:space="preserve">2. Librat e llogarive, </w:t>
      </w:r>
      <w:r w:rsidR="00CE0F6C">
        <w:t>regjistrimet, sist</w:t>
      </w:r>
      <w:r>
        <w:t>emet dhe praktikat mbahen dhe përpunohen në mënyrë që</w:t>
      </w:r>
      <w:r w:rsidR="00CE0F6C">
        <w:t xml:space="preserve"> të japin garanci se:</w:t>
      </w:r>
    </w:p>
    <w:p w:rsidR="00CE0F6C" w:rsidRDefault="009D6E6B" w:rsidP="00CE0F6C">
      <w:pPr>
        <w:pStyle w:val="Paragrafi"/>
      </w:pPr>
      <w:r>
        <w:t>a) aktivët e Autoritetit Portual janë</w:t>
      </w:r>
      <w:r w:rsidR="00CE0F6C">
        <w:t xml:space="preserve"> të siguruara dhe të kontrolluara;</w:t>
      </w:r>
    </w:p>
    <w:p w:rsidR="00CE0F6C" w:rsidRDefault="00CE0F6C" w:rsidP="00CE0F6C">
      <w:pPr>
        <w:pStyle w:val="Paragrafi"/>
      </w:pPr>
      <w:r>
        <w:t>b) vep</w:t>
      </w:r>
      <w:r w:rsidR="009D6E6B">
        <w:t>rimet e Autoritetit Portual janë</w:t>
      </w:r>
      <w:r>
        <w:t xml:space="preserve"> në përputhje me ligjet në fuqi;</w:t>
      </w:r>
    </w:p>
    <w:p w:rsidR="00CE0F6C" w:rsidRDefault="00CE0F6C" w:rsidP="00CE0F6C">
      <w:pPr>
        <w:pStyle w:val="Paragrafi"/>
      </w:pPr>
      <w:r>
        <w:t>c) burimet njer</w:t>
      </w:r>
      <w:r w:rsidR="009D6E6B">
        <w:t>ëzore, financiare dhe fizike të Autoritetit Portual janë menaxhuar në mënyrë të fry</w:t>
      </w:r>
      <w:r>
        <w:t>tshme dhe se ope</w:t>
      </w:r>
      <w:r w:rsidR="00EB7E58">
        <w:t>racionet e këtij autoriteti janë</w:t>
      </w:r>
      <w:r>
        <w:t xml:space="preserve"> kryer realisht.</w:t>
      </w:r>
    </w:p>
    <w:p w:rsidR="00CE0F6C" w:rsidRDefault="00CE0F6C" w:rsidP="00CE0F6C">
      <w:pPr>
        <w:pStyle w:val="Paragrafi"/>
      </w:pPr>
    </w:p>
    <w:p w:rsidR="00CE0F6C" w:rsidRDefault="00CE0F6C" w:rsidP="00EE58BA">
      <w:pPr>
        <w:pStyle w:val="NeniNr"/>
      </w:pPr>
      <w:r>
        <w:t>Neni 17</w:t>
      </w:r>
    </w:p>
    <w:p w:rsidR="00CE0F6C" w:rsidRDefault="00CE0F6C" w:rsidP="00EE58BA">
      <w:pPr>
        <w:pStyle w:val="NeniTitull"/>
      </w:pPr>
      <w:r>
        <w:t>Kontrolli i Autoritetit Portual Durrës</w:t>
      </w:r>
    </w:p>
    <w:p w:rsidR="00CE0F6C" w:rsidRDefault="00CE0F6C" w:rsidP="00CE0F6C">
      <w:pPr>
        <w:pStyle w:val="Paragrafi"/>
      </w:pPr>
    </w:p>
    <w:p w:rsidR="00CE0F6C" w:rsidRDefault="00EB7E58" w:rsidP="00CE0F6C">
      <w:pPr>
        <w:pStyle w:val="Paragrafi"/>
      </w:pPr>
      <w:r>
        <w:t>1. Organet shtetë</w:t>
      </w:r>
      <w:r w:rsidR="00CE0F6C">
        <w:t>r</w:t>
      </w:r>
      <w:r w:rsidR="00427E4F">
        <w:t>ore, në vertikal</w:t>
      </w:r>
      <w:r>
        <w:t>itetin</w:t>
      </w:r>
      <w:r w:rsidR="00CE0F6C">
        <w:t xml:space="preserve"> hi</w:t>
      </w:r>
      <w:r>
        <w:t>e</w:t>
      </w:r>
      <w:r w:rsidR="00CE0F6C">
        <w:t xml:space="preserve">rarkik të tyre, si Këshilli i </w:t>
      </w:r>
      <w:r>
        <w:t>Ministrave (Drejtoria e Kontroll</w:t>
      </w:r>
      <w:r w:rsidR="00427E4F">
        <w:t>it të</w:t>
      </w:r>
      <w:r w:rsidR="00CE0F6C">
        <w:t xml:space="preserve"> Brendshëm), Ministri i Transportit dhe </w:t>
      </w:r>
      <w:r>
        <w:t xml:space="preserve">i </w:t>
      </w:r>
      <w:r w:rsidR="00427E4F">
        <w:t>Tel</w:t>
      </w:r>
      <w:r w:rsidR="00CE0F6C">
        <w:t>ekomunikacionit</w:t>
      </w:r>
      <w:r>
        <w:t>,</w:t>
      </w:r>
      <w:r w:rsidR="00CE0F6C">
        <w:t xml:space="preserve"> si dhe </w:t>
      </w:r>
      <w:r>
        <w:t>Drejtoria e Përgjithshme Detare</w:t>
      </w:r>
      <w:r w:rsidR="00CE0F6C">
        <w:t xml:space="preserve"> (Autoriteti Detar) ushtrojnë kontro</w:t>
      </w:r>
      <w:r w:rsidR="00BE6EF0">
        <w:t>ll mbi Autoritetin Portual</w:t>
      </w:r>
      <w:r w:rsidR="00CE0F6C">
        <w:t xml:space="preserve"> për</w:t>
      </w:r>
      <w:r>
        <w:t xml:space="preserve"> të përcaktuar në</w:t>
      </w:r>
      <w:r w:rsidR="00CE0F6C">
        <w:t>se veprimet e tij janë në përputhje me legjislacionin në fuqi.</w:t>
      </w:r>
    </w:p>
    <w:p w:rsidR="00CE0F6C" w:rsidRDefault="00CE0F6C" w:rsidP="00CE0F6C">
      <w:pPr>
        <w:pStyle w:val="Paragrafi"/>
      </w:pPr>
      <w:r>
        <w:t>2. Organe</w:t>
      </w:r>
      <w:r w:rsidR="00EB7E58">
        <w:t>t e tjera shtetërore, të</w:t>
      </w:r>
      <w:r w:rsidR="004C1BDD">
        <w:t xml:space="preserve"> special</w:t>
      </w:r>
      <w:r>
        <w:t xml:space="preserve">izuara kryesisht në kontrollin </w:t>
      </w:r>
      <w:r w:rsidR="00C00877">
        <w:t>ekonomiko-</w:t>
      </w:r>
      <w:r w:rsidR="00EE58BA">
        <w:t>financiar si Kontrol</w:t>
      </w:r>
      <w:r w:rsidR="00EB7E58">
        <w:t>li i Lartë i Shtetit, kontroll-revizioni i Ministrisë së</w:t>
      </w:r>
      <w:r>
        <w:t xml:space="preserve"> Transportit dh</w:t>
      </w:r>
      <w:r w:rsidR="00EB7E58">
        <w:t xml:space="preserve">e </w:t>
      </w:r>
      <w:r w:rsidR="00147D27">
        <w:t xml:space="preserve">të </w:t>
      </w:r>
      <w:r w:rsidR="00A316E2">
        <w:t>Telekomunikacionit e deri te</w:t>
      </w:r>
      <w:r w:rsidR="00EB7E58">
        <w:t xml:space="preserve"> kontrolli i brendshë</w:t>
      </w:r>
      <w:r>
        <w:t>m i vetë Autoritetit Portual Durrës, ushtrojnë ko</w:t>
      </w:r>
      <w:r w:rsidR="00A316E2">
        <w:t>ntroll mbi aktivitetin ekonomiko-</w:t>
      </w:r>
      <w:r>
        <w:t>financiar periodik.</w:t>
      </w:r>
    </w:p>
    <w:p w:rsidR="00CE0F6C" w:rsidRDefault="00CE0F6C" w:rsidP="00CE0F6C">
      <w:pPr>
        <w:pStyle w:val="Paragrafi"/>
      </w:pPr>
      <w:r>
        <w:t>3. Organet e kontroll</w:t>
      </w:r>
      <w:r w:rsidR="00982444">
        <w:t>it, në përfundim të kontrollit u</w:t>
      </w:r>
      <w:r>
        <w:t xml:space="preserve"> paraqet Këshillit Drejtues dhe Ministrit të Transportit dhe </w:t>
      </w:r>
      <w:r w:rsidR="00982444">
        <w:t xml:space="preserve">të </w:t>
      </w:r>
      <w:r>
        <w:t xml:space="preserve">Telekomunikacionit </w:t>
      </w:r>
      <w:r w:rsidR="00982444">
        <w:t>një raport pë</w:t>
      </w:r>
      <w:r w:rsidR="00147D27">
        <w:t>r pë</w:t>
      </w:r>
      <w:r>
        <w:t>rfundimet e kon</w:t>
      </w:r>
      <w:r w:rsidR="00247E4B">
        <w:t>trolli</w:t>
      </w:r>
      <w:r>
        <w:t>t dhe masat e sugjerimet, ko</w:t>
      </w:r>
      <w:r w:rsidR="00982444">
        <w:t>nform l</w:t>
      </w:r>
      <w:r w:rsidR="004C1BDD">
        <w:t>egjislacionit në fuqi, pë</w:t>
      </w:r>
      <w:r w:rsidR="00247E4B">
        <w:t>r përmirësimin e punë</w:t>
      </w:r>
      <w:r>
        <w:t>s</w:t>
      </w:r>
      <w:r w:rsidR="00982444">
        <w:t>, kur këto janë</w:t>
      </w:r>
      <w:r>
        <w:t xml:space="preserve"> të domosdoshme.</w:t>
      </w:r>
    </w:p>
    <w:p w:rsidR="00CE0F6C" w:rsidRDefault="00CE0F6C" w:rsidP="00CE0F6C">
      <w:pPr>
        <w:pStyle w:val="Paragrafi"/>
      </w:pPr>
    </w:p>
    <w:p w:rsidR="00CE0F6C" w:rsidRDefault="00CE0F6C" w:rsidP="004C1BDD">
      <w:pPr>
        <w:pStyle w:val="NeniNr"/>
      </w:pPr>
      <w:r>
        <w:t>Neni 18</w:t>
      </w:r>
    </w:p>
    <w:p w:rsidR="00CE0F6C" w:rsidRDefault="00CE0F6C" w:rsidP="004C1BDD">
      <w:pPr>
        <w:pStyle w:val="NeniTitull"/>
      </w:pPr>
      <w:r>
        <w:t>Shërbimi i mbrojtjes së mjedisit dhe sigurisë</w:t>
      </w:r>
    </w:p>
    <w:p w:rsidR="00CE0F6C" w:rsidRDefault="00CE0F6C" w:rsidP="00CE0F6C">
      <w:pPr>
        <w:pStyle w:val="Paragrafi"/>
      </w:pPr>
    </w:p>
    <w:p w:rsidR="00CE0F6C" w:rsidRDefault="00CE0F6C" w:rsidP="00CE0F6C">
      <w:pPr>
        <w:pStyle w:val="Paragrafi"/>
      </w:pPr>
      <w:r>
        <w:t xml:space="preserve">Autoriteti Portual Durrës për mbrojtjen e mjedisit dhe për të </w:t>
      </w:r>
      <w:r w:rsidR="00982444">
        <w:t>siguruar personat nga rreziku pë</w:t>
      </w:r>
      <w:r>
        <w:t xml:space="preserve">r </w:t>
      </w:r>
      <w:r w:rsidR="00982444">
        <w:t>jetën dhe pë</w:t>
      </w:r>
      <w:r>
        <w:t>r të siguruar mate</w:t>
      </w:r>
      <w:r w:rsidR="00982444">
        <w:t>rialet nga dëmtimi ose humbja në</w:t>
      </w:r>
      <w:r>
        <w:t xml:space="preserve"> port, krijon dy shërbime të specializuara:</w:t>
      </w:r>
    </w:p>
    <w:p w:rsidR="00CE0F6C" w:rsidRDefault="00CE0F6C" w:rsidP="00CE0F6C">
      <w:pPr>
        <w:pStyle w:val="Paragrafi"/>
      </w:pPr>
      <w:r>
        <w:t>1. Shërbimin e mbrojtjes së mjedisit</w:t>
      </w:r>
    </w:p>
    <w:p w:rsidR="00CE0F6C" w:rsidRDefault="00CE0F6C" w:rsidP="00CE0F6C">
      <w:pPr>
        <w:pStyle w:val="Paragrafi"/>
      </w:pPr>
      <w:r>
        <w:t>2. Shërbimi</w:t>
      </w:r>
      <w:r w:rsidR="00982444">
        <w:t>n e</w:t>
      </w:r>
      <w:r w:rsidR="00A52FB4">
        <w:t xml:space="preserve"> sigurisë</w:t>
      </w:r>
    </w:p>
    <w:p w:rsidR="00CE0F6C" w:rsidRDefault="00CE0F6C" w:rsidP="00CE0F6C">
      <w:pPr>
        <w:pStyle w:val="Paragrafi"/>
      </w:pPr>
      <w:r>
        <w:t>K</w:t>
      </w:r>
      <w:r w:rsidR="00247E4B">
        <w:t>ëto dy shërbime janë pjesë e në</w:t>
      </w:r>
      <w:r w:rsidR="00C707E9">
        <w:t>punësve të Autoritetit Portual</w:t>
      </w:r>
      <w:r>
        <w:t xml:space="preserve"> Durrës dhe në varësi të Drejtorit Ekzekutiv dhe veprojnë në bazë të rregulloreve respektive të miratuara sipas legjislacionit kombëtar dhe ndërkombëtar.</w:t>
      </w:r>
    </w:p>
    <w:p w:rsidR="003520A6" w:rsidRDefault="003520A6"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CD7D62" w:rsidRDefault="00CD7D62" w:rsidP="00CD7D62">
      <w:pPr>
        <w:pStyle w:val="Akti"/>
        <w:keepNext w:val="0"/>
      </w:pPr>
    </w:p>
    <w:p w:rsidR="00842BF1" w:rsidRDefault="00842BF1" w:rsidP="00983ECF">
      <w:pPr>
        <w:pStyle w:val="Akti"/>
      </w:pPr>
      <w:r>
        <w:t>VENDIM</w:t>
      </w:r>
    </w:p>
    <w:p w:rsidR="00842BF1" w:rsidRDefault="00842BF1" w:rsidP="00983ECF">
      <w:pPr>
        <w:pStyle w:val="NumriData"/>
      </w:pPr>
      <w:r>
        <w:t>Nr.601, datë 10.9.2004</w:t>
      </w:r>
    </w:p>
    <w:p w:rsidR="00842BF1" w:rsidRDefault="00842BF1" w:rsidP="00842BF1">
      <w:pPr>
        <w:pStyle w:val="Paragrafi"/>
      </w:pPr>
    </w:p>
    <w:p w:rsidR="00842BF1" w:rsidRDefault="00842BF1" w:rsidP="00983ECF">
      <w:pPr>
        <w:pStyle w:val="Titulli"/>
      </w:pPr>
      <w:r>
        <w:t>PËR MIRATIMIN E LISTËS SË INVENTARIT TË PRONAVE TË PALUAJTSHME SHTETËRORE NË BASHKINË E LIBOHOVËS</w:t>
      </w:r>
    </w:p>
    <w:p w:rsidR="00842BF1" w:rsidRDefault="00842BF1" w:rsidP="00842BF1">
      <w:pPr>
        <w:pStyle w:val="Paragrafi"/>
      </w:pPr>
    </w:p>
    <w:p w:rsidR="00842BF1" w:rsidRDefault="00842BF1" w:rsidP="00983ECF">
      <w:pPr>
        <w:pStyle w:val="BazLigjPropozues"/>
      </w:pPr>
      <w:r>
        <w:t>Në mbështetje të nenit 10</w:t>
      </w:r>
      <w:r w:rsidR="0000011E">
        <w:t>0 të Kushtetutës dhe të pikës 3 të nenit 8</w:t>
      </w:r>
      <w:r>
        <w:t xml:space="preserve"> të</w:t>
      </w:r>
      <w:r w:rsidR="0000011E">
        <w:t xml:space="preserve"> ligjit nr.8743, datë 22.2.2001</w:t>
      </w:r>
      <w:r>
        <w:t xml:space="preserve"> "Për pronat e paluajtshme të shtetit", me propozimin e Ministrit të Pushtetit Vendor dhe të Decentralizimit, Këshilli i Ministrave</w:t>
      </w:r>
    </w:p>
    <w:p w:rsidR="00842BF1" w:rsidRDefault="00842BF1" w:rsidP="00842BF1">
      <w:pPr>
        <w:pStyle w:val="Paragrafi"/>
      </w:pPr>
    </w:p>
    <w:p w:rsidR="00842BF1" w:rsidRDefault="00842BF1" w:rsidP="00983ECF">
      <w:pPr>
        <w:pStyle w:val="VENDOSI"/>
      </w:pPr>
      <w:r>
        <w:t>VENDOSI:</w:t>
      </w:r>
    </w:p>
    <w:p w:rsidR="00842BF1" w:rsidRDefault="00842BF1" w:rsidP="00842BF1">
      <w:pPr>
        <w:pStyle w:val="Paragrafi"/>
      </w:pPr>
    </w:p>
    <w:p w:rsidR="00842BF1" w:rsidRDefault="00842BF1" w:rsidP="00842BF1">
      <w:pPr>
        <w:pStyle w:val="Paragrafi"/>
      </w:pPr>
      <w:r>
        <w:t>1. Miratimin e listës së inventarit të pronave të paluajtshme shtetërore, që janë në juridiksionin territorial dhe administrativ të bashkisë së Libohovës, sipas propozimit të paraqitur nga këshilli i kësaj bashkie.</w:t>
      </w:r>
    </w:p>
    <w:p w:rsidR="00842BF1" w:rsidRDefault="0000011E" w:rsidP="00842BF1">
      <w:pPr>
        <w:pStyle w:val="Paragrafi"/>
      </w:pPr>
      <w:r>
        <w:t>Lista</w:t>
      </w:r>
      <w:r w:rsidR="00842BF1">
        <w:t xml:space="preserve"> që i bashkëlidhet këtij vendimi, ka 32 (tridhjetë e dy) fletë dhe përfundon me numrin rendor 166 (njëqind e gjashtëdhjetë e gjashtë).</w:t>
      </w:r>
    </w:p>
    <w:p w:rsidR="00842BF1" w:rsidRDefault="0000011E" w:rsidP="00842BF1">
      <w:pPr>
        <w:pStyle w:val="Paragrafi"/>
      </w:pPr>
      <w:r>
        <w:t>2. Ndryshimet që mund t'i bëhen listës gjatë</w:t>
      </w:r>
      <w:r w:rsidR="00842BF1">
        <w:t xml:space="preserve"> pe</w:t>
      </w:r>
      <w:r>
        <w:t>riudhës së afishimit, të pasqyro</w:t>
      </w:r>
      <w:r w:rsidR="00842BF1">
        <w:t>hen në listën përfundimtare të pronave, e cila miratohet nga Këshilli i Ministrave.</w:t>
      </w:r>
    </w:p>
    <w:p w:rsidR="00842BF1" w:rsidRDefault="00842BF1" w:rsidP="00842BF1">
      <w:pPr>
        <w:pStyle w:val="Paragrafi"/>
      </w:pPr>
      <w:r>
        <w:t>Ky vendim hyn në fuqi pas botimit në Fletoren Zyrtare.</w:t>
      </w:r>
    </w:p>
    <w:p w:rsidR="00842BF1" w:rsidRDefault="00842BF1" w:rsidP="00842BF1">
      <w:pPr>
        <w:pStyle w:val="Paragrafi"/>
      </w:pPr>
    </w:p>
    <w:p w:rsidR="00842BF1" w:rsidRDefault="00842BF1" w:rsidP="00983ECF">
      <w:pPr>
        <w:pStyle w:val="Autoriteti"/>
      </w:pPr>
      <w:r>
        <w:t>KRYEMINISTRI</w:t>
      </w:r>
    </w:p>
    <w:p w:rsidR="00842BF1" w:rsidRPr="007732C8" w:rsidRDefault="00842BF1" w:rsidP="00983ECF">
      <w:pPr>
        <w:pStyle w:val="AutoritetiEmer"/>
      </w:pPr>
      <w:r>
        <w:t>Fatos Nano</w:t>
      </w:r>
    </w:p>
    <w:p w:rsidR="00842BF1" w:rsidRDefault="00842BF1" w:rsidP="002125DE">
      <w:pPr>
        <w:pStyle w:val="Paragrafi"/>
        <w:rPr>
          <w:szCs w:val="22"/>
        </w:rPr>
      </w:pPr>
    </w:p>
    <w:p w:rsidR="00842BF1" w:rsidRDefault="00842BF1" w:rsidP="002125DE">
      <w:pPr>
        <w:pStyle w:val="Paragrafi"/>
        <w:rPr>
          <w:szCs w:val="22"/>
        </w:rPr>
      </w:pPr>
    </w:p>
    <w:p w:rsidR="00C02951" w:rsidRDefault="00C02951" w:rsidP="00983ECF">
      <w:pPr>
        <w:pStyle w:val="Akti"/>
      </w:pPr>
      <w:r>
        <w:t>VENDIM</w:t>
      </w:r>
    </w:p>
    <w:p w:rsidR="00C02951" w:rsidRDefault="00C02951" w:rsidP="00983ECF">
      <w:pPr>
        <w:pStyle w:val="NumriData"/>
      </w:pPr>
      <w:r>
        <w:t>Nr.602, datë 10.9.2004</w:t>
      </w:r>
    </w:p>
    <w:p w:rsidR="00C02951" w:rsidRDefault="00C02951" w:rsidP="00C02951">
      <w:pPr>
        <w:pStyle w:val="Paragrafi"/>
      </w:pPr>
    </w:p>
    <w:p w:rsidR="00C02951" w:rsidRDefault="00C02951" w:rsidP="00983ECF">
      <w:pPr>
        <w:pStyle w:val="Titulli"/>
      </w:pPr>
      <w:r>
        <w:t>PËR MIRATIMIN E LISTËS SË INVENTARIT TË PRONAVE TË PALUAJTSHME SHTETËRORE NË BASHKINË E BURRELIT</w:t>
      </w:r>
    </w:p>
    <w:p w:rsidR="00C02951" w:rsidRDefault="00C02951" w:rsidP="00C02951">
      <w:pPr>
        <w:pStyle w:val="Paragrafi"/>
      </w:pPr>
    </w:p>
    <w:p w:rsidR="00C02951" w:rsidRDefault="00C02951" w:rsidP="00983ECF">
      <w:pPr>
        <w:pStyle w:val="BazLigjPropozues"/>
      </w:pPr>
      <w:r>
        <w:t>Në mbështetje të nenit 10</w:t>
      </w:r>
      <w:r w:rsidR="0000011E">
        <w:t>0 të Kushtetutës dhe të pikës 3 të nenit 8</w:t>
      </w:r>
      <w:r>
        <w:t xml:space="preserve"> të</w:t>
      </w:r>
      <w:r w:rsidR="0000011E">
        <w:t xml:space="preserve"> ligjit nr.8743, datë 22.2.2001</w:t>
      </w:r>
      <w:r>
        <w:t xml:space="preserve"> "Për pronat e paluajtshme të shtetit", me propozimin e Ministrit të Pushtetit Vendor dhe të Decentralizimit, Këshilli i Ministrave</w:t>
      </w:r>
    </w:p>
    <w:p w:rsidR="00C02951" w:rsidRDefault="00C02951" w:rsidP="00C02951">
      <w:pPr>
        <w:pStyle w:val="Paragrafi"/>
      </w:pPr>
    </w:p>
    <w:p w:rsidR="00C02951" w:rsidRDefault="00C02951" w:rsidP="00983ECF">
      <w:pPr>
        <w:pStyle w:val="VENDOSI"/>
      </w:pPr>
      <w:r>
        <w:t>VENDOSI:</w:t>
      </w:r>
    </w:p>
    <w:p w:rsidR="00C02951" w:rsidRDefault="00C02951" w:rsidP="00C02951">
      <w:pPr>
        <w:pStyle w:val="Paragrafi"/>
      </w:pPr>
    </w:p>
    <w:p w:rsidR="00C02951" w:rsidRDefault="00C02951" w:rsidP="00C02951">
      <w:pPr>
        <w:pStyle w:val="Paragrafi"/>
      </w:pPr>
      <w:r>
        <w:t>1.</w:t>
      </w:r>
      <w:r w:rsidR="0000011E">
        <w:t xml:space="preserve"> </w:t>
      </w:r>
      <w:r>
        <w:t>Miratimin e listës së inventarit të pronave të paluajtshme shtetërore, që janë në juridiksionin territorial dhe administrativ të bashkisë së Burrelit, sipas propozimit të paraqitur nga këshilli i kësaj bashkie.</w:t>
      </w:r>
    </w:p>
    <w:p w:rsidR="00C02951" w:rsidRDefault="0000011E" w:rsidP="00C02951">
      <w:pPr>
        <w:pStyle w:val="Paragrafi"/>
      </w:pPr>
      <w:r>
        <w:t>Lista</w:t>
      </w:r>
      <w:r w:rsidR="00C02951">
        <w:t xml:space="preserve"> që i bashkëlidhet </w:t>
      </w:r>
      <w:r>
        <w:t>këtij vendimi, ka 78 (shta</w:t>
      </w:r>
      <w:r w:rsidR="00C02951">
        <w:t>tëdhjetë e tetë) fletë dhe përfundon me numrin rendor 482 (katërqind e tetëdhjetë e dy).</w:t>
      </w:r>
    </w:p>
    <w:p w:rsidR="00C02951" w:rsidRDefault="0000011E" w:rsidP="00C02951">
      <w:pPr>
        <w:pStyle w:val="Paragrafi"/>
      </w:pPr>
      <w:r>
        <w:t>2. Ndryshimet</w:t>
      </w:r>
      <w:r w:rsidR="00C02951">
        <w:t xml:space="preserve"> që mund t'i bëhen listës gjatë periudhës së afishimit, të pasqyrohen në listën përfundimtare të pronave, e cila miratohet nga Këshilli i Ministrave.</w:t>
      </w:r>
    </w:p>
    <w:p w:rsidR="00C02951" w:rsidRDefault="00C02951" w:rsidP="00C02951">
      <w:pPr>
        <w:pStyle w:val="Paragrafi"/>
      </w:pPr>
      <w:r>
        <w:t>Ky vendim hyn në fuqi pas botimit në Fletoren Zyrtare.</w:t>
      </w:r>
    </w:p>
    <w:p w:rsidR="00C02951" w:rsidRDefault="00C02951" w:rsidP="00C02951">
      <w:pPr>
        <w:pStyle w:val="Paragrafi"/>
      </w:pPr>
    </w:p>
    <w:p w:rsidR="00C02951" w:rsidRDefault="00C02951" w:rsidP="00983ECF">
      <w:pPr>
        <w:pStyle w:val="Autoriteti"/>
      </w:pPr>
      <w:r>
        <w:t>KRYEMINISTRI</w:t>
      </w:r>
    </w:p>
    <w:p w:rsidR="00C02951" w:rsidRPr="007732C8" w:rsidRDefault="00C02951" w:rsidP="00983ECF">
      <w:pPr>
        <w:pStyle w:val="AutoritetiEmer"/>
      </w:pPr>
      <w:r>
        <w:t>Fatos Nano</w:t>
      </w:r>
    </w:p>
    <w:p w:rsidR="00842BF1" w:rsidRDefault="00842BF1" w:rsidP="00983ECF">
      <w:pPr>
        <w:pStyle w:val="AutoritetiEmer"/>
      </w:pPr>
    </w:p>
    <w:p w:rsidR="0012432F" w:rsidRDefault="0012432F" w:rsidP="002125DE">
      <w:pPr>
        <w:pStyle w:val="Paragrafi"/>
        <w:rPr>
          <w:szCs w:val="22"/>
        </w:rPr>
      </w:pPr>
    </w:p>
    <w:p w:rsidR="00983ECF" w:rsidRDefault="00983ECF" w:rsidP="002125DE">
      <w:pPr>
        <w:pStyle w:val="Paragrafi"/>
        <w:rPr>
          <w:szCs w:val="22"/>
        </w:rPr>
      </w:pPr>
    </w:p>
    <w:p w:rsidR="00983ECF" w:rsidRDefault="00983ECF" w:rsidP="002125DE">
      <w:pPr>
        <w:pStyle w:val="Paragrafi"/>
        <w:rPr>
          <w:szCs w:val="22"/>
        </w:rPr>
      </w:pPr>
    </w:p>
    <w:p w:rsidR="00983ECF" w:rsidRDefault="00983ECF" w:rsidP="002125DE">
      <w:pPr>
        <w:pStyle w:val="Paragrafi"/>
        <w:rPr>
          <w:szCs w:val="22"/>
        </w:rPr>
      </w:pPr>
    </w:p>
    <w:sectPr w:rsidR="00983ECF" w:rsidSect="00845063">
      <w:footerReference w:type="even" r:id="rId18"/>
      <w:footerReference w:type="default" r:id="rId19"/>
      <w:pgSz w:w="11906" w:h="16838" w:code="9"/>
      <w:pgMar w:top="1418" w:right="1418" w:bottom="1418" w:left="1418" w:header="0" w:footer="1134" w:gutter="0"/>
      <w:pgNumType w:start="40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14853">
      <w:r>
        <w:separator/>
      </w:r>
    </w:p>
  </w:endnote>
  <w:endnote w:type="continuationSeparator" w:id="0">
    <w:p w:rsidR="00000000" w:rsidRDefault="00D1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62" w:rsidRDefault="00CD7D62"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7D62" w:rsidRDefault="00CD7D62" w:rsidP="0097188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D62" w:rsidRDefault="00CD7D62"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14853">
      <w:rPr>
        <w:rStyle w:val="PageNumber"/>
      </w:rPr>
      <w:t>4063</w:t>
    </w:r>
    <w:r>
      <w:rPr>
        <w:rStyle w:val="PageNumber"/>
      </w:rPr>
      <w:fldChar w:fldCharType="end"/>
    </w:r>
  </w:p>
  <w:p w:rsidR="00CD7D62" w:rsidRDefault="00CD7D62" w:rsidP="0097188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14853">
      <w:r>
        <w:separator/>
      </w:r>
    </w:p>
  </w:footnote>
  <w:footnote w:type="continuationSeparator" w:id="0">
    <w:p w:rsidR="00000000" w:rsidRDefault="00D148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11E"/>
    <w:rsid w:val="00000EA8"/>
    <w:rsid w:val="00012F4C"/>
    <w:rsid w:val="000176B9"/>
    <w:rsid w:val="000220EE"/>
    <w:rsid w:val="00023576"/>
    <w:rsid w:val="00035BDF"/>
    <w:rsid w:val="000637B6"/>
    <w:rsid w:val="00067039"/>
    <w:rsid w:val="00073DA2"/>
    <w:rsid w:val="00074162"/>
    <w:rsid w:val="00075BF5"/>
    <w:rsid w:val="00081907"/>
    <w:rsid w:val="00092C88"/>
    <w:rsid w:val="00094092"/>
    <w:rsid w:val="000A2238"/>
    <w:rsid w:val="000B23E7"/>
    <w:rsid w:val="000B29AB"/>
    <w:rsid w:val="000B482B"/>
    <w:rsid w:val="000D2A62"/>
    <w:rsid w:val="000D493B"/>
    <w:rsid w:val="00100F7B"/>
    <w:rsid w:val="0012432F"/>
    <w:rsid w:val="00125627"/>
    <w:rsid w:val="00134ADF"/>
    <w:rsid w:val="00147994"/>
    <w:rsid w:val="00147D27"/>
    <w:rsid w:val="0018268F"/>
    <w:rsid w:val="00187855"/>
    <w:rsid w:val="001A58B2"/>
    <w:rsid w:val="001B2CEE"/>
    <w:rsid w:val="001C7978"/>
    <w:rsid w:val="002024B5"/>
    <w:rsid w:val="002125DE"/>
    <w:rsid w:val="0022170D"/>
    <w:rsid w:val="00247E4B"/>
    <w:rsid w:val="0025720B"/>
    <w:rsid w:val="00262319"/>
    <w:rsid w:val="00280CBC"/>
    <w:rsid w:val="00282E6D"/>
    <w:rsid w:val="002A2B6E"/>
    <w:rsid w:val="002C04F6"/>
    <w:rsid w:val="002C3A05"/>
    <w:rsid w:val="002C3D65"/>
    <w:rsid w:val="002C619E"/>
    <w:rsid w:val="002C6BAB"/>
    <w:rsid w:val="002E0D4F"/>
    <w:rsid w:val="002E18E0"/>
    <w:rsid w:val="002F4BD7"/>
    <w:rsid w:val="002F5468"/>
    <w:rsid w:val="00304413"/>
    <w:rsid w:val="0033272A"/>
    <w:rsid w:val="003402C9"/>
    <w:rsid w:val="003520A6"/>
    <w:rsid w:val="00353D76"/>
    <w:rsid w:val="00356E9C"/>
    <w:rsid w:val="00383FD5"/>
    <w:rsid w:val="00394581"/>
    <w:rsid w:val="003A047A"/>
    <w:rsid w:val="003A0707"/>
    <w:rsid w:val="003C1300"/>
    <w:rsid w:val="003E06F6"/>
    <w:rsid w:val="003E0E23"/>
    <w:rsid w:val="003F043A"/>
    <w:rsid w:val="0040376C"/>
    <w:rsid w:val="004172B5"/>
    <w:rsid w:val="004262BC"/>
    <w:rsid w:val="00427E4F"/>
    <w:rsid w:val="00434F6D"/>
    <w:rsid w:val="0045281A"/>
    <w:rsid w:val="004566E4"/>
    <w:rsid w:val="00462EB8"/>
    <w:rsid w:val="00470F9C"/>
    <w:rsid w:val="0047513C"/>
    <w:rsid w:val="0048281E"/>
    <w:rsid w:val="0048625B"/>
    <w:rsid w:val="00486554"/>
    <w:rsid w:val="0049213A"/>
    <w:rsid w:val="00495ECC"/>
    <w:rsid w:val="004C1BDD"/>
    <w:rsid w:val="004C4222"/>
    <w:rsid w:val="004E2453"/>
    <w:rsid w:val="0050074E"/>
    <w:rsid w:val="0050367C"/>
    <w:rsid w:val="00503D3E"/>
    <w:rsid w:val="00504A56"/>
    <w:rsid w:val="00507AF2"/>
    <w:rsid w:val="00520724"/>
    <w:rsid w:val="005406AF"/>
    <w:rsid w:val="00543147"/>
    <w:rsid w:val="00545117"/>
    <w:rsid w:val="005663DA"/>
    <w:rsid w:val="0058563C"/>
    <w:rsid w:val="00596002"/>
    <w:rsid w:val="005A53C5"/>
    <w:rsid w:val="005D1D72"/>
    <w:rsid w:val="005D4645"/>
    <w:rsid w:val="005D4BA8"/>
    <w:rsid w:val="005E5D0F"/>
    <w:rsid w:val="006168C4"/>
    <w:rsid w:val="006212C0"/>
    <w:rsid w:val="00621ABC"/>
    <w:rsid w:val="006431AE"/>
    <w:rsid w:val="00651B3B"/>
    <w:rsid w:val="00690277"/>
    <w:rsid w:val="00696D75"/>
    <w:rsid w:val="006A37D8"/>
    <w:rsid w:val="006B3E61"/>
    <w:rsid w:val="006C3671"/>
    <w:rsid w:val="006F35B7"/>
    <w:rsid w:val="00705463"/>
    <w:rsid w:val="00716AD3"/>
    <w:rsid w:val="007269E2"/>
    <w:rsid w:val="007371D2"/>
    <w:rsid w:val="0074183C"/>
    <w:rsid w:val="00763C74"/>
    <w:rsid w:val="00767527"/>
    <w:rsid w:val="0077159C"/>
    <w:rsid w:val="007732C8"/>
    <w:rsid w:val="00782A69"/>
    <w:rsid w:val="00796CEC"/>
    <w:rsid w:val="007B0B5A"/>
    <w:rsid w:val="007C3AFB"/>
    <w:rsid w:val="007F4A88"/>
    <w:rsid w:val="0080475E"/>
    <w:rsid w:val="008072B9"/>
    <w:rsid w:val="008174F4"/>
    <w:rsid w:val="00841EC5"/>
    <w:rsid w:val="00842B30"/>
    <w:rsid w:val="00842BF1"/>
    <w:rsid w:val="00845063"/>
    <w:rsid w:val="008521B4"/>
    <w:rsid w:val="00853D53"/>
    <w:rsid w:val="00872000"/>
    <w:rsid w:val="00881600"/>
    <w:rsid w:val="008A6057"/>
    <w:rsid w:val="008B212E"/>
    <w:rsid w:val="008C2642"/>
    <w:rsid w:val="00916036"/>
    <w:rsid w:val="0092796D"/>
    <w:rsid w:val="009375E0"/>
    <w:rsid w:val="00950048"/>
    <w:rsid w:val="00962862"/>
    <w:rsid w:val="00964189"/>
    <w:rsid w:val="009644FA"/>
    <w:rsid w:val="00971888"/>
    <w:rsid w:val="0097330F"/>
    <w:rsid w:val="00982444"/>
    <w:rsid w:val="00983ECF"/>
    <w:rsid w:val="009A17FA"/>
    <w:rsid w:val="009C29DF"/>
    <w:rsid w:val="009C6251"/>
    <w:rsid w:val="009C72E1"/>
    <w:rsid w:val="009D6E6B"/>
    <w:rsid w:val="009F72BC"/>
    <w:rsid w:val="00A075BC"/>
    <w:rsid w:val="00A0784B"/>
    <w:rsid w:val="00A178CE"/>
    <w:rsid w:val="00A246D1"/>
    <w:rsid w:val="00A2567D"/>
    <w:rsid w:val="00A316E2"/>
    <w:rsid w:val="00A3291F"/>
    <w:rsid w:val="00A34FC5"/>
    <w:rsid w:val="00A52FB4"/>
    <w:rsid w:val="00A74BFF"/>
    <w:rsid w:val="00A923BE"/>
    <w:rsid w:val="00A92E1D"/>
    <w:rsid w:val="00AA4D4B"/>
    <w:rsid w:val="00AB7CD0"/>
    <w:rsid w:val="00AC2538"/>
    <w:rsid w:val="00AF7B52"/>
    <w:rsid w:val="00B26C38"/>
    <w:rsid w:val="00B353B0"/>
    <w:rsid w:val="00B3614D"/>
    <w:rsid w:val="00B3620D"/>
    <w:rsid w:val="00B5515E"/>
    <w:rsid w:val="00B5780C"/>
    <w:rsid w:val="00B611E3"/>
    <w:rsid w:val="00B63FEC"/>
    <w:rsid w:val="00B82D4C"/>
    <w:rsid w:val="00B8519B"/>
    <w:rsid w:val="00B85358"/>
    <w:rsid w:val="00BB5AB5"/>
    <w:rsid w:val="00BC6B73"/>
    <w:rsid w:val="00BD116F"/>
    <w:rsid w:val="00BE1ED2"/>
    <w:rsid w:val="00BE6EF0"/>
    <w:rsid w:val="00BF450D"/>
    <w:rsid w:val="00BF6EAF"/>
    <w:rsid w:val="00C00877"/>
    <w:rsid w:val="00C00931"/>
    <w:rsid w:val="00C02951"/>
    <w:rsid w:val="00C165FA"/>
    <w:rsid w:val="00C22316"/>
    <w:rsid w:val="00C22BA7"/>
    <w:rsid w:val="00C36B40"/>
    <w:rsid w:val="00C707E9"/>
    <w:rsid w:val="00C75D7B"/>
    <w:rsid w:val="00C7710C"/>
    <w:rsid w:val="00CB222D"/>
    <w:rsid w:val="00CB5090"/>
    <w:rsid w:val="00CD3475"/>
    <w:rsid w:val="00CD3631"/>
    <w:rsid w:val="00CD7D62"/>
    <w:rsid w:val="00CE0F6C"/>
    <w:rsid w:val="00CE1D56"/>
    <w:rsid w:val="00CE5018"/>
    <w:rsid w:val="00CF4535"/>
    <w:rsid w:val="00D06B0D"/>
    <w:rsid w:val="00D06DFF"/>
    <w:rsid w:val="00D0782C"/>
    <w:rsid w:val="00D1319A"/>
    <w:rsid w:val="00D14853"/>
    <w:rsid w:val="00D43A34"/>
    <w:rsid w:val="00D44FA6"/>
    <w:rsid w:val="00D741E5"/>
    <w:rsid w:val="00D75116"/>
    <w:rsid w:val="00D85C8A"/>
    <w:rsid w:val="00D92AC6"/>
    <w:rsid w:val="00DC365C"/>
    <w:rsid w:val="00DC64E5"/>
    <w:rsid w:val="00E06AA7"/>
    <w:rsid w:val="00E420DD"/>
    <w:rsid w:val="00E624E2"/>
    <w:rsid w:val="00E645E3"/>
    <w:rsid w:val="00E86D48"/>
    <w:rsid w:val="00EA206E"/>
    <w:rsid w:val="00EB7E58"/>
    <w:rsid w:val="00EE58BA"/>
    <w:rsid w:val="00F07646"/>
    <w:rsid w:val="00F16B65"/>
    <w:rsid w:val="00F4372D"/>
    <w:rsid w:val="00F55282"/>
    <w:rsid w:val="00F8771B"/>
    <w:rsid w:val="00F95181"/>
    <w:rsid w:val="00FA61A2"/>
    <w:rsid w:val="00FB1E4C"/>
    <w:rsid w:val="00FB5208"/>
    <w:rsid w:val="00FB705B"/>
    <w:rsid w:val="00FC036C"/>
    <w:rsid w:val="00FC215D"/>
    <w:rsid w:val="00FC565C"/>
    <w:rsid w:val="00FC6107"/>
    <w:rsid w:val="00FC7AA2"/>
    <w:rsid w:val="00FD4FC8"/>
    <w:rsid w:val="00FE1E28"/>
    <w:rsid w:val="00FE508E"/>
    <w:rsid w:val="00FF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714752-B5B8-42F6-A77E-5C1AAA24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E"/>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styleId="Footer">
    <w:name w:val="footer"/>
    <w:basedOn w:val="Normal"/>
    <w:rsid w:val="00971888"/>
    <w:pPr>
      <w:tabs>
        <w:tab w:val="center" w:pos="4320"/>
        <w:tab w:val="right" w:pos="8640"/>
      </w:tabs>
    </w:pPr>
  </w:style>
  <w:style w:type="character" w:styleId="PageNumber">
    <w:name w:val="page number"/>
    <w:basedOn w:val="DefaultParagraphFont"/>
    <w:rsid w:val="00971888"/>
  </w:style>
  <w:style w:type="table" w:styleId="TableGrid">
    <w:name w:val="Table Grid"/>
    <w:basedOn w:val="TableNormal"/>
    <w:rsid w:val="001256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character" w:customStyle="1" w:styleId="BazLigjPropozuesChar">
    <w:name w:val="Baz_Ligj_Propozues Char"/>
    <w:basedOn w:val="DefaultParagraphFont"/>
    <w:link w:val="BazLigjPropozues"/>
    <w:rsid w:val="00FF366B"/>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AktiChar">
    <w:name w:val="Akti Char"/>
    <w:basedOn w:val="DefaultParagraphFont"/>
    <w:link w:val="Akti"/>
    <w:rsid w:val="00983ECF"/>
    <w:rPr>
      <w:rFonts w:ascii="CG Times" w:hAnsi="CG Times"/>
      <w:b/>
      <w:caps/>
      <w:color w:val="000000"/>
      <w:sz w:val="22"/>
      <w:szCs w:val="22"/>
      <w:lang w:val="en-GB" w:eastAsia="en-US" w:bidi="ar-SA"/>
    </w:rPr>
  </w:style>
  <w:style w:type="paragraph" w:styleId="Header">
    <w:name w:val="header"/>
    <w:basedOn w:val="Normal"/>
    <w:rsid w:val="00E86D4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5603</Words>
  <Characters>31943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2004-09-23T10:57:00Z</cp:lastPrinted>
  <dcterms:created xsi:type="dcterms:W3CDTF">2019-02-15T10:18:00Z</dcterms:created>
  <dcterms:modified xsi:type="dcterms:W3CDTF">2019-02-15T10:18:00Z</dcterms:modified>
</cp:coreProperties>
</file>