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0E8" w:rsidRPr="00B750EF" w:rsidRDefault="001A21D1" w:rsidP="00C22C86">
      <w:pPr>
        <w:pStyle w:val="Akti"/>
        <w:keepNext w:val="0"/>
      </w:pPr>
      <w:bookmarkStart w:id="0" w:name="_GoBack"/>
      <w:bookmarkEnd w:id="0"/>
      <w:r>
        <w:t>LIG</w:t>
      </w:r>
      <w:r w:rsidR="00DA20E8" w:rsidRPr="00B750EF">
        <w:t>J</w:t>
      </w:r>
    </w:p>
    <w:p w:rsidR="00DA20E8" w:rsidRPr="00B750EF" w:rsidRDefault="00DA20E8" w:rsidP="00C22C86">
      <w:pPr>
        <w:pStyle w:val="NumriData"/>
        <w:keepNext w:val="0"/>
      </w:pPr>
      <w:r w:rsidRPr="00B750EF">
        <w:t>Nr.9282, datë 30.9.2004</w:t>
      </w:r>
    </w:p>
    <w:p w:rsidR="00DA20E8" w:rsidRPr="00B750EF" w:rsidRDefault="00DA20E8" w:rsidP="00BE4064">
      <w:pPr>
        <w:pStyle w:val="Paragrafi"/>
      </w:pPr>
    </w:p>
    <w:p w:rsidR="00DA20E8" w:rsidRPr="00B750EF" w:rsidRDefault="00DA20E8" w:rsidP="00C22C86">
      <w:pPr>
        <w:pStyle w:val="Titulli"/>
        <w:keepNext w:val="0"/>
      </w:pPr>
      <w:r w:rsidRPr="00B750EF">
        <w:t xml:space="preserve">PËR RATIFIKIMIN E PROTOKOLLIT SHTESË TË “MARRËVESHJES NDËRMJET SHTETEVE PALË NË TRAKTATIN E ATLANTIKUT TË VERIUT DHE SHTETEVE TË TJERA PJESËMARRËSE NË PARTNERITETIN PËR PAQE, PËR SA I PËRKET STATUSIT TË FORCAVE TË </w:t>
      </w:r>
      <w:smartTag w:uri="urn:schemas-microsoft-com:office:smarttags" w:element="City">
        <w:smartTag w:uri="urn:schemas-microsoft-com:office:smarttags" w:element="place">
          <w:r w:rsidRPr="00B750EF">
            <w:t>TYRE</w:t>
          </w:r>
        </w:smartTag>
      </w:smartTag>
      <w:r w:rsidRPr="00B750EF">
        <w:t>”</w:t>
      </w:r>
    </w:p>
    <w:p w:rsidR="00DA20E8" w:rsidRPr="00B750EF" w:rsidRDefault="00DA20E8" w:rsidP="00BE4064">
      <w:pPr>
        <w:pStyle w:val="Paragrafi"/>
      </w:pPr>
    </w:p>
    <w:p w:rsidR="00DA20E8" w:rsidRPr="00B750EF" w:rsidRDefault="00DA20E8" w:rsidP="00C22C86">
      <w:pPr>
        <w:pStyle w:val="BazLigjPropozues"/>
        <w:keepNext w:val="0"/>
      </w:pPr>
      <w:r w:rsidRPr="00B750EF">
        <w:t>Në mbështetje të neneve 78, 83 pika 1 dhe 121 pika 1 të Kushtetutës,</w:t>
      </w:r>
      <w:r w:rsidR="000023AB">
        <w:t xml:space="preserve"> më  </w:t>
      </w:r>
      <w:r w:rsidRPr="00B750EF">
        <w:t>propozimin e Këshillit të Ministrave,</w:t>
      </w:r>
    </w:p>
    <w:p w:rsidR="00DA20E8" w:rsidRPr="00B750EF" w:rsidRDefault="00DA20E8" w:rsidP="00BE4064">
      <w:pPr>
        <w:pStyle w:val="Paragrafi"/>
      </w:pPr>
    </w:p>
    <w:p w:rsidR="00DA20E8" w:rsidRPr="00B750EF" w:rsidRDefault="001A21D1" w:rsidP="00C22C86">
      <w:pPr>
        <w:pStyle w:val="Institucioni"/>
        <w:keepNext w:val="0"/>
      </w:pPr>
      <w:r>
        <w:t>KUVEND</w:t>
      </w:r>
      <w:r w:rsidR="00DA20E8" w:rsidRPr="00B750EF">
        <w:t>I</w:t>
      </w:r>
    </w:p>
    <w:p w:rsidR="00DA20E8" w:rsidRPr="00B750EF" w:rsidRDefault="00DA20E8" w:rsidP="00C22C86">
      <w:pPr>
        <w:pStyle w:val="Institucioni"/>
        <w:keepNext w:val="0"/>
      </w:pPr>
      <w:r w:rsidRPr="00B750EF">
        <w:t>I REPUBLIKËS SË SHQIPËRISË</w:t>
      </w:r>
    </w:p>
    <w:p w:rsidR="00DA20E8" w:rsidRPr="00B750EF" w:rsidRDefault="00DA20E8" w:rsidP="00BE4064">
      <w:pPr>
        <w:pStyle w:val="Paragrafi"/>
      </w:pPr>
    </w:p>
    <w:p w:rsidR="00DA20E8" w:rsidRPr="00B750EF" w:rsidRDefault="001A21D1" w:rsidP="00C22C86">
      <w:pPr>
        <w:pStyle w:val="VENDOSI"/>
        <w:keepNext w:val="0"/>
      </w:pPr>
      <w:r>
        <w:t>VENDOS</w:t>
      </w:r>
      <w:r w:rsidR="00DA20E8" w:rsidRPr="00B750EF">
        <w:t>I:</w:t>
      </w:r>
    </w:p>
    <w:p w:rsidR="00DA20E8" w:rsidRPr="00B750EF" w:rsidRDefault="00DA20E8" w:rsidP="00BE4064">
      <w:pPr>
        <w:pStyle w:val="Paragrafi"/>
      </w:pPr>
    </w:p>
    <w:p w:rsidR="00DA20E8" w:rsidRPr="00B750EF" w:rsidRDefault="00DA20E8" w:rsidP="00C22C86">
      <w:pPr>
        <w:pStyle w:val="NeniNr"/>
        <w:keepNext w:val="0"/>
      </w:pPr>
      <w:r w:rsidRPr="00B750EF">
        <w:t>Neni 1</w:t>
      </w:r>
    </w:p>
    <w:p w:rsidR="00DA20E8" w:rsidRPr="00B750EF" w:rsidRDefault="00DA20E8" w:rsidP="00BE4064">
      <w:pPr>
        <w:pStyle w:val="Paragrafi"/>
      </w:pPr>
    </w:p>
    <w:p w:rsidR="00DA20E8" w:rsidRPr="00B750EF" w:rsidRDefault="00DA20E8" w:rsidP="00BE4064">
      <w:pPr>
        <w:pStyle w:val="Paragrafi"/>
      </w:pPr>
      <w:r w:rsidRPr="00B750EF">
        <w:t>Ratifikohet Protokolli shtesë i “Marrëveshjes ndërmjet shteteve palë në Traktatin e Atlantikut të Veriut dhe shteteve të tjera pjesëmarrëse në partneritetin për paqe, për sa i përket statusit të forcave të tyre”.</w:t>
      </w:r>
    </w:p>
    <w:p w:rsidR="00DA20E8" w:rsidRPr="00B750EF" w:rsidRDefault="00DA20E8" w:rsidP="00BE4064">
      <w:pPr>
        <w:pStyle w:val="Paragrafi"/>
      </w:pPr>
    </w:p>
    <w:p w:rsidR="00DA20E8" w:rsidRPr="00B750EF" w:rsidRDefault="00DA20E8" w:rsidP="00C22C86">
      <w:pPr>
        <w:pStyle w:val="NeniNr"/>
        <w:keepNext w:val="0"/>
      </w:pPr>
      <w:r w:rsidRPr="00B750EF">
        <w:t>Neni 2</w:t>
      </w:r>
    </w:p>
    <w:p w:rsidR="00DA20E8" w:rsidRPr="00B750EF" w:rsidRDefault="00DA20E8" w:rsidP="00BE4064">
      <w:pPr>
        <w:pStyle w:val="Paragrafi"/>
      </w:pPr>
    </w:p>
    <w:p w:rsidR="00DA20E8" w:rsidRPr="00B750EF" w:rsidRDefault="00DA20E8" w:rsidP="00BE4064">
      <w:pPr>
        <w:pStyle w:val="Paragrafi"/>
      </w:pPr>
      <w:r w:rsidRPr="00B750EF">
        <w:t>Ky ligj hyn në fuqi 15 ditë pas botimit në Fletoren Zyrtare.</w:t>
      </w:r>
    </w:p>
    <w:p w:rsidR="00DA20E8" w:rsidRPr="00B750EF" w:rsidRDefault="00DA20E8" w:rsidP="00BE4064">
      <w:pPr>
        <w:pStyle w:val="Paragrafi"/>
      </w:pPr>
    </w:p>
    <w:p w:rsidR="00014DF4" w:rsidRPr="00322888" w:rsidRDefault="00014DF4" w:rsidP="00C22C86">
      <w:pPr>
        <w:pStyle w:val="Shpallja"/>
        <w:rPr>
          <w:bCs/>
          <w:sz w:val="23"/>
          <w:szCs w:val="23"/>
        </w:rPr>
      </w:pPr>
      <w:r>
        <w:t>Shpallur</w:t>
      </w:r>
      <w:r w:rsidR="000023AB">
        <w:t xml:space="preserve"> më  </w:t>
      </w:r>
      <w:r>
        <w:t xml:space="preserve">dekretin nr.4369, datë 26.10.2004 </w:t>
      </w:r>
      <w:r w:rsidRPr="00A55314">
        <w:t xml:space="preserve"> të Presidentit të Republikës së Shqipërisë, Alfred Moisiu</w:t>
      </w:r>
    </w:p>
    <w:p w:rsidR="00DA20E8" w:rsidRPr="00B750EF" w:rsidRDefault="00DA20E8" w:rsidP="00BE4064">
      <w:pPr>
        <w:pStyle w:val="Paragrafi"/>
      </w:pPr>
    </w:p>
    <w:p w:rsidR="00804BB7" w:rsidRPr="00CF70C7" w:rsidRDefault="00804BB7" w:rsidP="00BE4064">
      <w:pPr>
        <w:pStyle w:val="Paragrafi"/>
      </w:pPr>
    </w:p>
    <w:p w:rsidR="001050BB" w:rsidRDefault="00804BB7" w:rsidP="00C22C86">
      <w:pPr>
        <w:pStyle w:val="Titulli"/>
        <w:keepNext w:val="0"/>
      </w:pPr>
      <w:r w:rsidRPr="001050BB">
        <w:t>PROTOKOLL</w:t>
      </w:r>
      <w:r w:rsidRPr="00CF70C7">
        <w:t xml:space="preserve"> </w:t>
      </w:r>
      <w:r w:rsidR="001050BB" w:rsidRPr="00CF70C7">
        <w:t>SHTESË</w:t>
      </w:r>
    </w:p>
    <w:p w:rsidR="00804BB7" w:rsidRPr="00CF70C7" w:rsidRDefault="00804BB7" w:rsidP="00C22C86">
      <w:pPr>
        <w:pStyle w:val="TitulliTitull"/>
        <w:keepNext w:val="0"/>
      </w:pPr>
      <w:r w:rsidRPr="00CF70C7">
        <w:t>I MARRËVESHJES NDËRMJET PALËVE NË TRAKTATIN E ATLANTIKUT TË VERIUT DHE SHTETEVE TË TJERA PJESËMARRËSE NË PARTNERITETIN PËR PAQE PËRSA I PËRKET STATUTIT TË FORCAVE TË TYRE</w:t>
      </w:r>
    </w:p>
    <w:p w:rsidR="00804BB7" w:rsidRPr="00CF70C7" w:rsidRDefault="00804BB7" w:rsidP="00BE4064">
      <w:pPr>
        <w:pStyle w:val="Paragrafi"/>
      </w:pPr>
    </w:p>
    <w:p w:rsidR="00804BB7" w:rsidRPr="00CF70C7" w:rsidRDefault="00804BB7" w:rsidP="00BE4064">
      <w:pPr>
        <w:pStyle w:val="Paragrafi"/>
      </w:pPr>
      <w:r w:rsidRPr="009C539A">
        <w:rPr>
          <w:i/>
        </w:rPr>
        <w:t>Duke konsideruar</w:t>
      </w:r>
      <w:r w:rsidRPr="00CF70C7">
        <w:t xml:space="preserve"> marrëveshjen mes </w:t>
      </w:r>
      <w:r w:rsidR="00921E0D" w:rsidRPr="00CF70C7">
        <w:t xml:space="preserve">shteteve palë </w:t>
      </w:r>
      <w:r w:rsidRPr="00CF70C7">
        <w:t xml:space="preserve">në Traktatin e Atlantikut të Veriut dhe shteteve të tjera pjesëmarrëse në </w:t>
      </w:r>
      <w:r w:rsidR="00921E0D" w:rsidRPr="00CF70C7">
        <w:t>partneritetin për paqe</w:t>
      </w:r>
      <w:r w:rsidR="00485CD9">
        <w:t>, përsa i përket status</w:t>
      </w:r>
      <w:r w:rsidRPr="00CF70C7">
        <w:t>it të forcave të tyre dhe protokollit shtesë të kësaj Marrëveshjeje, bërë në Bruksel më 19 qershor 1995,</w:t>
      </w:r>
    </w:p>
    <w:p w:rsidR="00804BB7" w:rsidRPr="00CF70C7" w:rsidRDefault="00804BB7" w:rsidP="00BE4064">
      <w:pPr>
        <w:pStyle w:val="Paragrafi"/>
      </w:pPr>
      <w:r w:rsidRPr="009C539A">
        <w:rPr>
          <w:i/>
        </w:rPr>
        <w:t>duke konsideruar</w:t>
      </w:r>
      <w:r w:rsidRPr="00CF70C7">
        <w:t xml:space="preserve"> nevojën për të vendosur dhe rregulluar statutin e shtabeve ushtarake të NATO-s dhe personelit të tyre në territorin e shteteve pjesëmarrëse në </w:t>
      </w:r>
      <w:r w:rsidR="00921E0D" w:rsidRPr="00CF70C7">
        <w:t>partneritetin për paqe</w:t>
      </w:r>
      <w:r w:rsidRPr="00CF70C7">
        <w:t>,</w:t>
      </w:r>
      <w:r w:rsidR="000023AB">
        <w:t xml:space="preserve"> më  </w:t>
      </w:r>
      <w:r w:rsidRPr="00CF70C7">
        <w:t xml:space="preserve">qëllim lehtësimin e marrëdhënieve </w:t>
      </w:r>
      <w:r w:rsidR="000023AB">
        <w:t xml:space="preserve"> më  </w:t>
      </w:r>
      <w:r w:rsidR="00921E0D" w:rsidRPr="00CF70C7">
        <w:t xml:space="preserve">forcat e armatosura </w:t>
      </w:r>
      <w:r w:rsidRPr="00CF70C7">
        <w:t>të vendeve të ndryshme anëtare të PfP-së,</w:t>
      </w:r>
    </w:p>
    <w:p w:rsidR="00804BB7" w:rsidRPr="00CF70C7" w:rsidRDefault="00804BB7" w:rsidP="00BE4064">
      <w:pPr>
        <w:pStyle w:val="Paragrafi"/>
      </w:pPr>
      <w:r w:rsidRPr="009C539A">
        <w:rPr>
          <w:i/>
        </w:rPr>
        <w:t>duke konsideruar</w:t>
      </w:r>
      <w:r w:rsidRPr="00CF70C7">
        <w:t xml:space="preserve"> ne</w:t>
      </w:r>
      <w:r w:rsidR="00485CD9">
        <w:t>vojën për sigurimin e një status</w:t>
      </w:r>
      <w:r w:rsidRPr="00CF70C7">
        <w:t xml:space="preserve">i të përshtatshëm për personelin e </w:t>
      </w:r>
      <w:r w:rsidR="0035377F" w:rsidRPr="00CF70C7">
        <w:t xml:space="preserve">forcave të armatosura </w:t>
      </w:r>
      <w:r w:rsidRPr="00CF70C7">
        <w:t xml:space="preserve">të  shteteve të lidhura ose të shoqëruara </w:t>
      </w:r>
      <w:r w:rsidR="000023AB">
        <w:t xml:space="preserve"> më  </w:t>
      </w:r>
      <w:r w:rsidRPr="00CF70C7">
        <w:t>shtabet ushtarake të NATO-s,</w:t>
      </w:r>
    </w:p>
    <w:p w:rsidR="00804BB7" w:rsidRPr="00CF70C7" w:rsidRDefault="00804BB7" w:rsidP="00BE4064">
      <w:pPr>
        <w:pStyle w:val="Paragrafi"/>
      </w:pPr>
      <w:r w:rsidRPr="00C012E0">
        <w:rPr>
          <w:i/>
        </w:rPr>
        <w:t>duke konsideruar</w:t>
      </w:r>
      <w:r w:rsidRPr="00CF70C7">
        <w:t xml:space="preserve"> që rrethanat për </w:t>
      </w:r>
      <w:r w:rsidR="0035377F" w:rsidRPr="00CF70C7">
        <w:t xml:space="preserve">shtetet palë </w:t>
      </w:r>
      <w:r w:rsidRPr="00CF70C7">
        <w:t>të NATO-s mund të kërkojnë plotësimin e nevojave të përshkruara më poshtë sipas mënyrave të këtij protokolli,</w:t>
      </w:r>
    </w:p>
    <w:p w:rsidR="00804BB7" w:rsidRDefault="00804BB7" w:rsidP="00BE4064">
      <w:pPr>
        <w:pStyle w:val="Paragrafi"/>
      </w:pPr>
      <w:r w:rsidRPr="00CF70C7">
        <w:t>palët e këtij protokolli kanë rënë dakord si  më poshtë:</w:t>
      </w:r>
    </w:p>
    <w:p w:rsidR="00485CD9" w:rsidRDefault="00485CD9" w:rsidP="00BE4064">
      <w:pPr>
        <w:pStyle w:val="Paragrafi"/>
      </w:pPr>
    </w:p>
    <w:p w:rsidR="00C22C86" w:rsidRDefault="00C22C86" w:rsidP="00BE4064">
      <w:pPr>
        <w:pStyle w:val="Paragrafi"/>
      </w:pPr>
    </w:p>
    <w:p w:rsidR="00C22C86" w:rsidRDefault="00C22C86" w:rsidP="00BE4064">
      <w:pPr>
        <w:pStyle w:val="Paragrafi"/>
      </w:pPr>
    </w:p>
    <w:p w:rsidR="00C22C86" w:rsidRDefault="00C22C86" w:rsidP="00BE4064">
      <w:pPr>
        <w:pStyle w:val="Paragrafi"/>
      </w:pPr>
    </w:p>
    <w:p w:rsidR="00C22C86" w:rsidRDefault="00C22C86" w:rsidP="00BE4064">
      <w:pPr>
        <w:pStyle w:val="Paragrafi"/>
      </w:pPr>
    </w:p>
    <w:p w:rsidR="00C22C86" w:rsidRPr="00CF70C7" w:rsidRDefault="00C22C86" w:rsidP="00BE4064">
      <w:pPr>
        <w:pStyle w:val="Paragrafi"/>
      </w:pPr>
    </w:p>
    <w:p w:rsidR="00804BB7" w:rsidRDefault="00804BB7" w:rsidP="00C22C86">
      <w:pPr>
        <w:pStyle w:val="NeniNr"/>
        <w:keepNext w:val="0"/>
      </w:pPr>
      <w:r w:rsidRPr="00CF70C7">
        <w:t>Neni 1</w:t>
      </w:r>
    </w:p>
    <w:p w:rsidR="00D65B30" w:rsidRPr="00D65B30" w:rsidRDefault="00D65B30" w:rsidP="00BE4064">
      <w:pPr>
        <w:pStyle w:val="Paragrafi"/>
      </w:pPr>
    </w:p>
    <w:p w:rsidR="00804BB7" w:rsidRPr="00CF70C7" w:rsidRDefault="00804BB7" w:rsidP="00BE4064">
      <w:pPr>
        <w:pStyle w:val="Paragrafi"/>
      </w:pPr>
      <w:r w:rsidRPr="00CF70C7">
        <w:lastRenderedPageBreak/>
        <w:t>Për qëllimet e këtij protokolli, shprehja:</w:t>
      </w:r>
    </w:p>
    <w:p w:rsidR="00804BB7" w:rsidRPr="00CF70C7" w:rsidRDefault="00804BB7" w:rsidP="00BE4064">
      <w:pPr>
        <w:pStyle w:val="Paragrafi"/>
      </w:pPr>
      <w:r w:rsidRPr="00CF70C7">
        <w:t>1. “Protokolli i Parisit” nënkupton “Protokol</w:t>
      </w:r>
      <w:r w:rsidR="00485CD9">
        <w:t>lin për status</w:t>
      </w:r>
      <w:r w:rsidRPr="00CF70C7">
        <w:t>in e shtabeve ndërkombëtare ushtarake të vendosura në përputhje</w:t>
      </w:r>
      <w:r w:rsidR="000023AB">
        <w:t xml:space="preserve"> më  </w:t>
      </w:r>
      <w:r w:rsidRPr="00CF70C7">
        <w:t xml:space="preserve">traktatin e Atlantikut të Veriut”, bërë në </w:t>
      </w:r>
      <w:smartTag w:uri="urn:schemas-microsoft-com:office:smarttags" w:element="City">
        <w:smartTag w:uri="urn:schemas-microsoft-com:office:smarttags" w:element="place">
          <w:r w:rsidRPr="00CF70C7">
            <w:t>Paris</w:t>
          </w:r>
        </w:smartTag>
      </w:smartTag>
      <w:r w:rsidRPr="00CF70C7">
        <w:t xml:space="preserve">  më 28 gusht 1952.</w:t>
      </w:r>
    </w:p>
    <w:p w:rsidR="00804BB7" w:rsidRPr="00CF70C7" w:rsidRDefault="00804BB7" w:rsidP="00BE4064">
      <w:pPr>
        <w:pStyle w:val="Paragrafi"/>
      </w:pPr>
      <w:r w:rsidRPr="00CF70C7">
        <w:t>a) “Marrëveshja”, kudo që kjo shprehje përmendet në protokollin e Pari</w:t>
      </w:r>
      <w:r w:rsidR="00485CD9">
        <w:t>sit,</w:t>
      </w:r>
      <w:r w:rsidR="000023AB">
        <w:t xml:space="preserve"> më  </w:t>
      </w:r>
      <w:r w:rsidR="00485CD9">
        <w:t>të do të kuptohet Status</w:t>
      </w:r>
      <w:r w:rsidRPr="00CF70C7">
        <w:t xml:space="preserve">i i Forcave të NATO-s </w:t>
      </w:r>
      <w:r w:rsidR="00114760">
        <w:t>i</w:t>
      </w:r>
      <w:r w:rsidRPr="00CF70C7">
        <w:t xml:space="preserve"> zbatueshëm nga </w:t>
      </w:r>
      <w:r w:rsidR="00114760">
        <w:t>M</w:t>
      </w:r>
      <w:r w:rsidRPr="00CF70C7">
        <w:t xml:space="preserve">arrëveshja mes </w:t>
      </w:r>
      <w:r w:rsidR="00114760">
        <w:t>S</w:t>
      </w:r>
      <w:r w:rsidRPr="00CF70C7">
        <w:t xml:space="preserve">hteteve Palë në Traktatin e Atlantikut Verior dhe shteteve të tjera pjesëmarrëse në </w:t>
      </w:r>
      <w:r w:rsidR="00441F4D">
        <w:t>partneritetin për p</w:t>
      </w:r>
      <w:r w:rsidR="00485CD9">
        <w:t>aqe përsa i  përket status</w:t>
      </w:r>
      <w:r w:rsidRPr="00CF70C7">
        <w:t>it  të forcave të tyre, bërë në Bruksel më 19 qershor 1995.</w:t>
      </w:r>
    </w:p>
    <w:p w:rsidR="00804BB7" w:rsidRPr="00CF70C7" w:rsidRDefault="00804BB7" w:rsidP="00BE4064">
      <w:pPr>
        <w:pStyle w:val="Paragrafi"/>
      </w:pPr>
      <w:r w:rsidRPr="00CF70C7">
        <w:t xml:space="preserve">b) “Forca” dhe </w:t>
      </w:r>
      <w:r w:rsidR="00441F4D">
        <w:t>“komponenti civil”</w:t>
      </w:r>
      <w:r w:rsidRPr="00CF70C7">
        <w:t>,</w:t>
      </w:r>
      <w:r w:rsidR="00441F4D">
        <w:t xml:space="preserve"> </w:t>
      </w:r>
      <w:r w:rsidRPr="00CF70C7">
        <w:t xml:space="preserve">kudo ku përmenden në protokollin e Parisit, kanë kuptimet e përcaktuara në nenin 3 të protokollit të Parisit dhe do të përfshijnë personat e lidhur ose shoqërues të shtabeve të NATO-s nga </w:t>
      </w:r>
      <w:r w:rsidR="00441F4D" w:rsidRPr="00CF70C7">
        <w:t xml:space="preserve">shtetet palë </w:t>
      </w:r>
      <w:r w:rsidRPr="00CF70C7">
        <w:t>pjesëmarrëse në PfP.</w:t>
      </w:r>
    </w:p>
    <w:p w:rsidR="00804BB7" w:rsidRPr="00CF70C7" w:rsidRDefault="00804BB7" w:rsidP="00BE4064">
      <w:pPr>
        <w:pStyle w:val="Paragrafi"/>
      </w:pPr>
      <w:r w:rsidRPr="00CF70C7">
        <w:t>c) “Vartës”, kudo ku përmendet në protokollin e Parisit, do të kuptojë bashkëshortin e një anëtari të forcës ose një komponenti civil siç përcaktohet në paragrafin b të këtij neni, ose një fëmijë të një anëtari të tillë që varet nga ai ose ajo.</w:t>
      </w:r>
    </w:p>
    <w:p w:rsidR="00804BB7" w:rsidRPr="00CF70C7" w:rsidRDefault="00804BB7" w:rsidP="00BE4064">
      <w:pPr>
        <w:pStyle w:val="Paragrafi"/>
      </w:pPr>
      <w:r w:rsidRPr="00CF70C7">
        <w:t xml:space="preserve">2. “PfP SOFA”, kudo ku përmendet në këtë protokoll, nënkupton “Marrëveshjen mes </w:t>
      </w:r>
      <w:r w:rsidR="00A719CD" w:rsidRPr="00CF70C7">
        <w:t>shteteve palë</w:t>
      </w:r>
      <w:r w:rsidRPr="00CF70C7">
        <w:t xml:space="preserve"> në Traktatin e Atlantikut Verior dhe sht</w:t>
      </w:r>
      <w:r w:rsidR="00A719CD">
        <w:t>eteve të tjera pjesëmarrëse në partneritetin për p</w:t>
      </w:r>
      <w:r w:rsidR="001E178B">
        <w:t>aqe, përsa i përket status</w:t>
      </w:r>
      <w:r w:rsidRPr="00CF70C7">
        <w:t>it të forcave të tyre”, bërë në Bruksel më 19 qershor 1995.</w:t>
      </w:r>
    </w:p>
    <w:p w:rsidR="00804BB7" w:rsidRPr="00CF70C7" w:rsidRDefault="00804BB7" w:rsidP="00BE4064">
      <w:pPr>
        <w:pStyle w:val="Paragrafi"/>
      </w:pPr>
      <w:r w:rsidRPr="00CF70C7">
        <w:t>3. “NATO” nënkupton Organizatën e Traktatit të Atlantikut të Veriut.</w:t>
      </w:r>
    </w:p>
    <w:p w:rsidR="00804BB7" w:rsidRPr="00CF70C7" w:rsidRDefault="00804BB7" w:rsidP="00BE4064">
      <w:pPr>
        <w:pStyle w:val="Paragrafi"/>
      </w:pPr>
      <w:r w:rsidRPr="00CF70C7">
        <w:t>4. Shtabet e NATO-s nënkupton shtabet aleate dhe shtabet ose organizatat ushtarake ndërkombëtare sipas nenit 1 dhe 14 të këtij protokolli.</w:t>
      </w:r>
    </w:p>
    <w:p w:rsidR="00804BB7" w:rsidRPr="00CF70C7" w:rsidRDefault="00804BB7" w:rsidP="00BE4064">
      <w:pPr>
        <w:pStyle w:val="Paragrafi"/>
      </w:pPr>
    </w:p>
    <w:p w:rsidR="00804BB7" w:rsidRPr="00CF70C7" w:rsidRDefault="00804BB7" w:rsidP="00C22C86">
      <w:pPr>
        <w:pStyle w:val="NeniNr"/>
        <w:keepNext w:val="0"/>
      </w:pPr>
      <w:r w:rsidRPr="00CF70C7">
        <w:t>Neni 2</w:t>
      </w:r>
    </w:p>
    <w:p w:rsidR="00804BB7" w:rsidRPr="00CF70C7" w:rsidRDefault="00804BB7" w:rsidP="00BE4064">
      <w:pPr>
        <w:pStyle w:val="Paragrafi"/>
      </w:pPr>
    </w:p>
    <w:p w:rsidR="00804BB7" w:rsidRPr="00CF70C7" w:rsidRDefault="00804BB7" w:rsidP="00BE4064">
      <w:pPr>
        <w:pStyle w:val="Paragrafi"/>
      </w:pPr>
      <w:r w:rsidRPr="00CF70C7">
        <w:t>Pa cenuar të drejtat e shteteve që janë anëtare të NATO-s ose pjesëmarrëse në PfP, por që nuk janë palë të këtij protokolli, palët, veç kësaj, do të zbatojnë të njëjtat dispozita si ato të protokollit të Parisit, duke përjashtuar ato të ndryshuara në këtë protokoll, në lidhje</w:t>
      </w:r>
      <w:r w:rsidR="000023AB">
        <w:t xml:space="preserve"> më  </w:t>
      </w:r>
      <w:r w:rsidRPr="00CF70C7">
        <w:t>aktivitetet e shtabeve të NATO-s dhe personelit të tyre civil dhe ushtarak në territorin e një</w:t>
      </w:r>
      <w:r w:rsidR="00AB376B">
        <w:t xml:space="preserve"> palë </w:t>
      </w:r>
      <w:r w:rsidRPr="00CF70C7">
        <w:t>.</w:t>
      </w:r>
    </w:p>
    <w:p w:rsidR="00804BB7" w:rsidRPr="00CF70C7" w:rsidRDefault="00804BB7" w:rsidP="00BE4064">
      <w:pPr>
        <w:pStyle w:val="Paragrafi"/>
      </w:pPr>
    </w:p>
    <w:p w:rsidR="00804BB7" w:rsidRPr="00CF70C7" w:rsidRDefault="00804BB7" w:rsidP="00C22C86">
      <w:pPr>
        <w:pStyle w:val="NeniNr"/>
        <w:keepNext w:val="0"/>
      </w:pPr>
      <w:r w:rsidRPr="00CF70C7">
        <w:t>Neni 3</w:t>
      </w:r>
    </w:p>
    <w:p w:rsidR="00804BB7" w:rsidRPr="00CF70C7" w:rsidRDefault="00804BB7" w:rsidP="00BE4064">
      <w:pPr>
        <w:pStyle w:val="Paragrafi"/>
      </w:pPr>
    </w:p>
    <w:p w:rsidR="00804BB7" w:rsidRPr="00CF70C7" w:rsidRDefault="00804BB7" w:rsidP="00BE4064">
      <w:pPr>
        <w:pStyle w:val="Paragrafi"/>
      </w:pPr>
      <w:r w:rsidRPr="00CF70C7">
        <w:t xml:space="preserve">1. Veç territorit në të cilin zbatohet protokolli i Parisit, ky protokoll do të zbatohet  në territorin e të gjitha </w:t>
      </w:r>
      <w:r w:rsidR="00A719CD" w:rsidRPr="00CF70C7">
        <w:t xml:space="preserve">shteteve palë </w:t>
      </w:r>
      <w:r w:rsidRPr="00CF70C7">
        <w:t>të këtij protokolli, siç përshkruhet në nenin 2 paragrafi 1 të PfP SOFA.</w:t>
      </w:r>
    </w:p>
    <w:p w:rsidR="00804BB7" w:rsidRPr="00CF70C7" w:rsidRDefault="00804BB7" w:rsidP="00BE4064">
      <w:pPr>
        <w:pStyle w:val="Paragrafi"/>
      </w:pPr>
      <w:r w:rsidRPr="00CF70C7">
        <w:t>2. Për qëllime të këtij protokolli, referencat në protokollin e Parisit për zonën e Traktatit të Atlantikut Verior mendohet të përfshijnë territoret e treguara në paragrafin 1 të këtij neni.</w:t>
      </w:r>
    </w:p>
    <w:p w:rsidR="00804BB7" w:rsidRPr="00CF70C7" w:rsidRDefault="00804BB7" w:rsidP="00BE4064">
      <w:pPr>
        <w:pStyle w:val="Paragrafi"/>
      </w:pPr>
    </w:p>
    <w:p w:rsidR="00804BB7" w:rsidRPr="00CF70C7" w:rsidRDefault="00804BB7" w:rsidP="00C22C86">
      <w:pPr>
        <w:pStyle w:val="NeniNr"/>
        <w:keepNext w:val="0"/>
      </w:pPr>
      <w:r w:rsidRPr="00CF70C7">
        <w:t>Neni 4</w:t>
      </w:r>
    </w:p>
    <w:p w:rsidR="00804BB7" w:rsidRPr="00CF70C7" w:rsidRDefault="00804BB7" w:rsidP="00BE4064">
      <w:pPr>
        <w:pStyle w:val="Paragrafi"/>
      </w:pPr>
    </w:p>
    <w:p w:rsidR="00804BB7" w:rsidRPr="00CF70C7" w:rsidRDefault="00804BB7" w:rsidP="00BE4064">
      <w:pPr>
        <w:pStyle w:val="Paragrafi"/>
      </w:pPr>
      <w:r w:rsidRPr="00CF70C7">
        <w:t>Për qëllimet e zbatimit të këtij protokolli në lidhje</w:t>
      </w:r>
      <w:r w:rsidR="000023AB">
        <w:t xml:space="preserve"> më  </w:t>
      </w:r>
      <w:r w:rsidRPr="00CF70C7">
        <w:t>çështjet që përfshijnë shtetet partnere, dispozitat e protokollit të Parisit, të cilat shprehin ndryshime që kanë lidhje</w:t>
      </w:r>
      <w:r w:rsidR="000023AB">
        <w:t xml:space="preserve"> më  </w:t>
      </w:r>
      <w:r w:rsidRPr="00CF70C7">
        <w:t>Këshillin e Atlantikut të Veriut, do të jenë  të tilla që t’i kërkojnë palëve të interesuara të negociojnë mes tyre pa iu drejtuar një juridiksioni të jashtëm.</w:t>
      </w:r>
    </w:p>
    <w:p w:rsidR="00D65B30" w:rsidRPr="00CF70C7" w:rsidRDefault="00D65B30" w:rsidP="00BE4064">
      <w:pPr>
        <w:pStyle w:val="Paragrafi"/>
      </w:pPr>
    </w:p>
    <w:p w:rsidR="00804BB7" w:rsidRPr="00CF70C7" w:rsidRDefault="00804BB7" w:rsidP="00C22C86">
      <w:pPr>
        <w:pStyle w:val="NeniNr"/>
        <w:keepNext w:val="0"/>
      </w:pPr>
      <w:r w:rsidRPr="00CF70C7">
        <w:t>Neni 5</w:t>
      </w:r>
    </w:p>
    <w:p w:rsidR="00804BB7" w:rsidRPr="00CF70C7" w:rsidRDefault="00804BB7" w:rsidP="00BE4064">
      <w:pPr>
        <w:pStyle w:val="Paragrafi"/>
      </w:pPr>
    </w:p>
    <w:p w:rsidR="00804BB7" w:rsidRDefault="00804BB7" w:rsidP="00BE4064">
      <w:pPr>
        <w:pStyle w:val="Paragrafi"/>
      </w:pPr>
      <w:r w:rsidRPr="00CF70C7">
        <w:t>1. Ky protokoll do të jetë i  hapur për nënshkrim nga çdo shtet që është nënshkrues i NATO-s PfP.</w:t>
      </w:r>
    </w:p>
    <w:p w:rsidR="00804BB7" w:rsidRPr="00CF70C7" w:rsidRDefault="001E178B" w:rsidP="00BE4064">
      <w:pPr>
        <w:pStyle w:val="Paragrafi"/>
      </w:pPr>
      <w:r>
        <w:t>2. Ky</w:t>
      </w:r>
      <w:r w:rsidR="00804BB7" w:rsidRPr="00CF70C7">
        <w:t xml:space="preserve"> protokoll do të jetë subjekt i ratifikimit, pranimit ose miratimit. Instrumentet e tij të ratifikimit, pranimit ose miratimit do të depozitohen nga Qeveria e Shteteve të Bashkuara të Amerikës, e cila do të njoftojë nënshkruesit për secilin depozitim.</w:t>
      </w:r>
    </w:p>
    <w:p w:rsidR="00804BB7" w:rsidRPr="00CF70C7" w:rsidRDefault="00804BB7" w:rsidP="00BE4064">
      <w:pPr>
        <w:pStyle w:val="Paragrafi"/>
      </w:pPr>
      <w:r w:rsidRPr="00CF70C7">
        <w:t>3. Sapo dy ose më shumë shtete nënshkruese të kenë depozituar instrumentet e ratifikimit, pranimit ose miratimit, ky prot</w:t>
      </w:r>
      <w:r w:rsidR="001E178B">
        <w:t xml:space="preserve">okoll do të hyjë në fuqi përsa </w:t>
      </w:r>
      <w:r w:rsidRPr="00CF70C7">
        <w:t>u përket këtyre shteteve. Ai do të hyjë në fuqi për secilin shtet nënshkrues në datën e depozitimit të instrumentit të tij të ratifikimit, pranimit ose miratimit.</w:t>
      </w:r>
    </w:p>
    <w:p w:rsidR="00804BB7" w:rsidRPr="00CF70C7" w:rsidRDefault="00804BB7" w:rsidP="00BE4064">
      <w:pPr>
        <w:pStyle w:val="Paragrafi"/>
      </w:pPr>
    </w:p>
    <w:p w:rsidR="00804BB7" w:rsidRPr="00CF70C7" w:rsidRDefault="00804BB7" w:rsidP="00C22C86">
      <w:pPr>
        <w:pStyle w:val="NeniNr"/>
        <w:keepNext w:val="0"/>
      </w:pPr>
      <w:r w:rsidRPr="00CF70C7">
        <w:lastRenderedPageBreak/>
        <w:t>Neni 6</w:t>
      </w:r>
    </w:p>
    <w:p w:rsidR="00804BB7" w:rsidRPr="00CF70C7" w:rsidRDefault="00804BB7" w:rsidP="00BE4064">
      <w:pPr>
        <w:pStyle w:val="Paragrafi"/>
      </w:pPr>
    </w:p>
    <w:p w:rsidR="00804BB7" w:rsidRPr="00CF70C7" w:rsidRDefault="00804BB7" w:rsidP="00BE4064">
      <w:pPr>
        <w:pStyle w:val="Paragrafi"/>
      </w:pPr>
      <w:r w:rsidRPr="00CF70C7">
        <w:t>Ky protokoll mund të denoncohet nga secila palë e protokollit</w:t>
      </w:r>
      <w:r w:rsidR="004B32E7">
        <w:t>,</w:t>
      </w:r>
      <w:r w:rsidR="000023AB">
        <w:t xml:space="preserve"> më  </w:t>
      </w:r>
      <w:r w:rsidRPr="00CF70C7">
        <w:t>dhënien e një njoftimi të shkruar të denoncimit, Qeverisë së Shtetve të Bashkuara të Amerikës, e cila do të njoftojë të gjitha shtetet nënshkruese për një njoftim të tillë. Ky denoncim do të ketë efekt një vit pas marrjes së njoftimit nga Qeveria e Shteteve të Bashkuara të Amerikës. Pas kalimit të këtij afati njëvjeçar, ky protokoll do të shfuqizohet për palën denoncuese, përveç zgjidhjes së pretendimeve të  lindura përpara datës në të cilën denoncimi do të ketë efekt, por do të vazhdojë të jetë në fuqi për palët e tjera.</w:t>
      </w:r>
    </w:p>
    <w:p w:rsidR="00804BB7" w:rsidRPr="00CF70C7" w:rsidRDefault="00804BB7" w:rsidP="00BE4064">
      <w:pPr>
        <w:pStyle w:val="Paragrafi"/>
      </w:pPr>
      <w:r w:rsidRPr="00CF70C7">
        <w:t>Në dëshmi të kësaj, të nënshkruarit, të autorizuar për këtë qëllim, kanë nënshkruar këtë protokoll.</w:t>
      </w:r>
    </w:p>
    <w:p w:rsidR="00804BB7" w:rsidRPr="00CF70C7" w:rsidRDefault="00804BB7" w:rsidP="00BE4064">
      <w:pPr>
        <w:pStyle w:val="Paragrafi"/>
      </w:pPr>
      <w:r w:rsidRPr="00CF70C7">
        <w:t>Bërë në Bruksel, më 19 dhjetor 1997, në gjuhën frënge dhe angleze, të dy tekstet</w:t>
      </w:r>
      <w:r w:rsidR="000023AB">
        <w:t xml:space="preserve"> më  </w:t>
      </w:r>
      <w:r w:rsidRPr="00CF70C7">
        <w:t>të njëjtën vlerë,</w:t>
      </w:r>
      <w:r w:rsidR="000023AB">
        <w:t xml:space="preserve"> më  </w:t>
      </w:r>
      <w:r w:rsidRPr="00CF70C7">
        <w:t>një</w:t>
      </w:r>
      <w:r w:rsidR="004B32E7">
        <w:t xml:space="preserve"> origjinal të vetëm që do të de</w:t>
      </w:r>
      <w:r w:rsidRPr="00CF70C7">
        <w:t>pozitohet në arkivat e Qeverisë së Shteteve të Bashkuara të Amerikës, e cila do t’i komunikojë të gjitha shteteve nënshkruese kopje të vërtetuara.</w:t>
      </w:r>
    </w:p>
    <w:p w:rsidR="00804BB7" w:rsidRDefault="00804BB7" w:rsidP="00C22C86">
      <w:pPr>
        <w:pStyle w:val="Akti"/>
        <w:keepNext w:val="0"/>
      </w:pPr>
    </w:p>
    <w:p w:rsidR="00D65B30" w:rsidRDefault="00D65B30" w:rsidP="00BE4064">
      <w:pPr>
        <w:pStyle w:val="Paragrafi"/>
      </w:pPr>
    </w:p>
    <w:p w:rsidR="00DC3F75" w:rsidRPr="005B77C0" w:rsidRDefault="00D65B30" w:rsidP="00C22C86">
      <w:pPr>
        <w:pStyle w:val="Akti"/>
        <w:keepNext w:val="0"/>
      </w:pPr>
      <w:r>
        <w:t>LIG</w:t>
      </w:r>
      <w:r w:rsidR="00DC3F75" w:rsidRPr="005B77C0">
        <w:t>J</w:t>
      </w:r>
    </w:p>
    <w:p w:rsidR="00DC3F75" w:rsidRPr="005B77C0" w:rsidRDefault="00DC3F75" w:rsidP="00C22C86">
      <w:pPr>
        <w:pStyle w:val="NumriData"/>
        <w:keepNext w:val="0"/>
      </w:pPr>
      <w:r w:rsidRPr="005B77C0">
        <w:t>Nr.9283, datë 30.9.2004</w:t>
      </w:r>
    </w:p>
    <w:p w:rsidR="00DC3F75" w:rsidRPr="005B77C0" w:rsidRDefault="00DC3F75" w:rsidP="00BE4064">
      <w:pPr>
        <w:pStyle w:val="Paragrafi"/>
      </w:pPr>
    </w:p>
    <w:p w:rsidR="00DC3F75" w:rsidRPr="005B77C0" w:rsidRDefault="00DC3F75" w:rsidP="00C22C86">
      <w:pPr>
        <w:pStyle w:val="Titulli"/>
        <w:keepNext w:val="0"/>
      </w:pPr>
      <w:r w:rsidRPr="005B77C0">
        <w:t>PËR RATIFIKIMIN E “MARRËVESHJES SË TRANSPORTIT AJROR NDËRMJET QEVERISË SË REPUBLIKËS TË SHQIPËRISË DHE QEVERISË SË REPUBLIKËS TË TURQISË PËR SHËRBIMET AJRORE NDËRMJET DHE PËRTEJ TERRITOREVE RESPEKTIVE”</w:t>
      </w:r>
    </w:p>
    <w:p w:rsidR="00DC3F75" w:rsidRPr="005B77C0" w:rsidRDefault="00DC3F75" w:rsidP="00BE4064">
      <w:pPr>
        <w:pStyle w:val="Paragrafi"/>
      </w:pPr>
    </w:p>
    <w:p w:rsidR="00DC3F75" w:rsidRPr="005B77C0" w:rsidRDefault="00DC3F75" w:rsidP="00C22C86">
      <w:pPr>
        <w:pStyle w:val="BazLigjPropozues"/>
        <w:keepNext w:val="0"/>
      </w:pPr>
      <w:r w:rsidRPr="005B77C0">
        <w:t>Në mbështetje të neneve 78, 83 pika 1 dhe 121 pika 1 të Kushtetutës,</w:t>
      </w:r>
      <w:r w:rsidR="000023AB">
        <w:t xml:space="preserve"> më  </w:t>
      </w:r>
      <w:r w:rsidRPr="005B77C0">
        <w:t>propozimin e Këshillit të Ministrave,</w:t>
      </w:r>
    </w:p>
    <w:p w:rsidR="00DC3F75" w:rsidRPr="005B77C0" w:rsidRDefault="00DC3F75" w:rsidP="00BE4064">
      <w:pPr>
        <w:pStyle w:val="Paragrafi"/>
      </w:pPr>
    </w:p>
    <w:p w:rsidR="00DC3F75" w:rsidRPr="005B77C0" w:rsidRDefault="00D65B30" w:rsidP="00C22C86">
      <w:pPr>
        <w:pStyle w:val="Institucioni"/>
        <w:keepNext w:val="0"/>
      </w:pPr>
      <w:r>
        <w:t>KUVEND</w:t>
      </w:r>
      <w:r w:rsidR="00DC3F75" w:rsidRPr="005B77C0">
        <w:t>I</w:t>
      </w:r>
    </w:p>
    <w:p w:rsidR="00DC3F75" w:rsidRPr="005B77C0" w:rsidRDefault="00DC3F75" w:rsidP="00C22C86">
      <w:pPr>
        <w:pStyle w:val="Institucioni"/>
        <w:keepNext w:val="0"/>
      </w:pPr>
      <w:r w:rsidRPr="005B77C0">
        <w:t>I REPUBLIKËS SË SHQIPËRISË</w:t>
      </w:r>
    </w:p>
    <w:p w:rsidR="00DC3F75" w:rsidRPr="005B77C0" w:rsidRDefault="00DC3F75" w:rsidP="00BE4064">
      <w:pPr>
        <w:pStyle w:val="Paragrafi"/>
      </w:pPr>
    </w:p>
    <w:p w:rsidR="00DC3F75" w:rsidRPr="005B77C0" w:rsidRDefault="00D65B30" w:rsidP="00C22C86">
      <w:pPr>
        <w:pStyle w:val="VENDOSI"/>
        <w:keepNext w:val="0"/>
      </w:pPr>
      <w:r>
        <w:t>VENDO</w:t>
      </w:r>
      <w:r w:rsidR="00DC3F75" w:rsidRPr="005B77C0">
        <w:t>SI:</w:t>
      </w:r>
    </w:p>
    <w:p w:rsidR="00DC3F75" w:rsidRPr="005B77C0" w:rsidRDefault="00DC3F75" w:rsidP="00BE4064">
      <w:pPr>
        <w:pStyle w:val="Paragrafi"/>
      </w:pPr>
    </w:p>
    <w:p w:rsidR="00DC3F75" w:rsidRPr="005B77C0" w:rsidRDefault="00DC3F75" w:rsidP="00C22C86">
      <w:pPr>
        <w:pStyle w:val="NeniNr"/>
        <w:keepNext w:val="0"/>
      </w:pPr>
      <w:r w:rsidRPr="005B77C0">
        <w:t>Neni 1</w:t>
      </w:r>
    </w:p>
    <w:p w:rsidR="00DC3F75" w:rsidRPr="005B77C0" w:rsidRDefault="00DC3F75" w:rsidP="00BE4064">
      <w:pPr>
        <w:pStyle w:val="Paragrafi"/>
      </w:pPr>
    </w:p>
    <w:p w:rsidR="00DC3F75" w:rsidRDefault="00DC3F75" w:rsidP="00BE4064">
      <w:pPr>
        <w:pStyle w:val="Paragrafi"/>
      </w:pPr>
      <w:r w:rsidRPr="005B77C0">
        <w:t>Ratifikohet “Marrëveshja e transportit ajror ndërmjet Qeverisë së Republikës të Shqipërisë dhe Qeverisë së Republikës të Turqisë për shërbimet ajrore ndërmjet dhe përtej territoreve respektive”.</w:t>
      </w:r>
    </w:p>
    <w:p w:rsidR="00D65B30" w:rsidRPr="005B77C0" w:rsidRDefault="00D65B30" w:rsidP="00BE4064">
      <w:pPr>
        <w:pStyle w:val="Paragrafi"/>
      </w:pPr>
    </w:p>
    <w:p w:rsidR="00DC3F75" w:rsidRPr="005B77C0" w:rsidRDefault="00DC3F75" w:rsidP="00C22C86">
      <w:pPr>
        <w:pStyle w:val="NeniNr"/>
        <w:keepNext w:val="0"/>
      </w:pPr>
      <w:r w:rsidRPr="005B77C0">
        <w:t>Neni 2</w:t>
      </w:r>
    </w:p>
    <w:p w:rsidR="00DC3F75" w:rsidRPr="005B77C0" w:rsidRDefault="00DC3F75" w:rsidP="00BE4064">
      <w:pPr>
        <w:pStyle w:val="Paragrafi"/>
      </w:pPr>
    </w:p>
    <w:p w:rsidR="00DC3F75" w:rsidRPr="005B77C0" w:rsidRDefault="00DC3F75" w:rsidP="00BE4064">
      <w:pPr>
        <w:pStyle w:val="Paragrafi"/>
      </w:pPr>
      <w:r w:rsidRPr="005B77C0">
        <w:t>Ky ligj hyn në fuqi 15 ditë pas botimit në Fletoren Zyrtare.</w:t>
      </w:r>
    </w:p>
    <w:p w:rsidR="00DC3F75" w:rsidRPr="005B77C0" w:rsidRDefault="00DC3F75" w:rsidP="00BE4064">
      <w:pPr>
        <w:pStyle w:val="Paragrafi"/>
      </w:pPr>
    </w:p>
    <w:p w:rsidR="00215199" w:rsidRPr="00322888" w:rsidRDefault="00215199" w:rsidP="00C22C86">
      <w:pPr>
        <w:pStyle w:val="Shpallja"/>
        <w:rPr>
          <w:bCs/>
          <w:sz w:val="23"/>
          <w:szCs w:val="23"/>
        </w:rPr>
      </w:pPr>
      <w:r>
        <w:t>Shpallur</w:t>
      </w:r>
      <w:r w:rsidR="000023AB">
        <w:t xml:space="preserve"> më  </w:t>
      </w:r>
      <w:r>
        <w:t xml:space="preserve">dekretin nr.4370, datë 26.10.2004 </w:t>
      </w:r>
      <w:r w:rsidRPr="00A55314">
        <w:t xml:space="preserve"> të Presidentit të Republikës së Shqipërisë, Alfred Moisiu</w:t>
      </w:r>
    </w:p>
    <w:p w:rsidR="00BB4018" w:rsidRDefault="00BB4018" w:rsidP="00C22C86">
      <w:pPr>
        <w:pStyle w:val="TitulliTitull"/>
        <w:keepNext w:val="0"/>
        <w:rPr>
          <w:b/>
        </w:rPr>
      </w:pPr>
    </w:p>
    <w:p w:rsidR="003B7ECD" w:rsidRDefault="003B7ECD" w:rsidP="00C22C86">
      <w:pPr>
        <w:pStyle w:val="TitulliTitull"/>
        <w:keepNext w:val="0"/>
        <w:rPr>
          <w:b/>
        </w:rPr>
      </w:pPr>
    </w:p>
    <w:p w:rsidR="003B7ECD" w:rsidRDefault="003B7ECD" w:rsidP="00C22C86">
      <w:pPr>
        <w:pStyle w:val="TitulliTitull"/>
        <w:keepNext w:val="0"/>
        <w:rPr>
          <w:b/>
        </w:rPr>
      </w:pPr>
    </w:p>
    <w:p w:rsidR="00E451C0" w:rsidRPr="00E451C0" w:rsidRDefault="00804BB7" w:rsidP="00C22C86">
      <w:pPr>
        <w:pStyle w:val="TitulliTitull"/>
        <w:keepNext w:val="0"/>
        <w:rPr>
          <w:b/>
        </w:rPr>
      </w:pPr>
      <w:r w:rsidRPr="00E451C0">
        <w:rPr>
          <w:b/>
        </w:rPr>
        <w:t xml:space="preserve">MARRËVESHJA </w:t>
      </w:r>
    </w:p>
    <w:p w:rsidR="00804BB7" w:rsidRPr="007A672B" w:rsidRDefault="00804BB7" w:rsidP="00C22C86">
      <w:pPr>
        <w:pStyle w:val="TitulliTitull"/>
        <w:keepNext w:val="0"/>
      </w:pPr>
      <w:r w:rsidRPr="007A672B">
        <w:t>E TRANSPORTIT AJROR NDËRMJET QEVERISË SË REPUBLIKËS TË SHQIPËRISË DHE QEVERISË SË REPUBLIKËS TË TURQISË</w:t>
      </w:r>
    </w:p>
    <w:p w:rsidR="00804BB7" w:rsidRPr="007A672B" w:rsidRDefault="00804BB7" w:rsidP="00BE4064">
      <w:pPr>
        <w:pStyle w:val="Paragrafi"/>
      </w:pPr>
    </w:p>
    <w:p w:rsidR="00804BB7" w:rsidRPr="007A672B" w:rsidRDefault="00804BB7" w:rsidP="00BE4064">
      <w:pPr>
        <w:pStyle w:val="Paragrafi"/>
      </w:pPr>
      <w:r w:rsidRPr="007A672B">
        <w:t xml:space="preserve">Qeveria e Republikës së Shqipërisë dhe Qeveria e Republikës së Turqisë, </w:t>
      </w:r>
    </w:p>
    <w:p w:rsidR="00804BB7" w:rsidRPr="007A672B" w:rsidRDefault="00FB0A46" w:rsidP="00BE4064">
      <w:pPr>
        <w:pStyle w:val="Paragrafi"/>
      </w:pPr>
      <w:r w:rsidRPr="00FB0A46">
        <w:rPr>
          <w:i/>
        </w:rPr>
        <w:t>duk</w:t>
      </w:r>
      <w:r w:rsidR="00804BB7" w:rsidRPr="00FB0A46">
        <w:rPr>
          <w:i/>
        </w:rPr>
        <w:t>e qenë palë</w:t>
      </w:r>
      <w:r w:rsidR="00804BB7" w:rsidRPr="007A672B">
        <w:t xml:space="preserve"> në Konventën e aviacionit civil ndërkombëtar dhe </w:t>
      </w:r>
      <w:r w:rsidR="00E451C0">
        <w:t>M</w:t>
      </w:r>
      <w:r w:rsidR="00804BB7" w:rsidRPr="007A672B">
        <w:t xml:space="preserve">arrëveshjes së shërbimeve transite ajrore ndërkombëtare, të hapura të dyja për nënshkrim në Çikago në datën </w:t>
      </w:r>
      <w:r w:rsidR="00804BB7" w:rsidRPr="007A672B">
        <w:lastRenderedPageBreak/>
        <w:t xml:space="preserve">7.12.1944, </w:t>
      </w:r>
    </w:p>
    <w:p w:rsidR="00804BB7" w:rsidRPr="007A672B" w:rsidRDefault="00804BB7" w:rsidP="00BE4064">
      <w:pPr>
        <w:pStyle w:val="Paragrafi"/>
      </w:pPr>
      <w:r w:rsidRPr="00FB0A46">
        <w:rPr>
          <w:i/>
        </w:rPr>
        <w:t>duke dashur të konkludojnë</w:t>
      </w:r>
      <w:r w:rsidRPr="007A672B">
        <w:t xml:space="preserve"> një marrëveshje suplementare të Konventës në fjalë, për qëllim të vendosjes së shërbimeve ajrore ndërmjet dhe përtej territoreve të tyre respektive, </w:t>
      </w:r>
    </w:p>
    <w:p w:rsidR="00E451C0" w:rsidRDefault="00804BB7" w:rsidP="00BE4064">
      <w:pPr>
        <w:pStyle w:val="Paragrafi"/>
      </w:pPr>
      <w:r w:rsidRPr="00FB0A46">
        <w:rPr>
          <w:i/>
        </w:rPr>
        <w:t>duke dashur të sigurojnë</w:t>
      </w:r>
      <w:r w:rsidRPr="007A672B">
        <w:t xml:space="preserve"> shkallën më të lartë të sigurisë dhe të sigurimit të transportit ajror ndërkombëtar, </w:t>
      </w:r>
    </w:p>
    <w:p w:rsidR="00804BB7" w:rsidRPr="007A672B" w:rsidRDefault="00804BB7" w:rsidP="00BE4064">
      <w:pPr>
        <w:pStyle w:val="Paragrafi"/>
      </w:pPr>
      <w:r w:rsidRPr="007A672B">
        <w:t>kanë rënë dakord si më poshtë.</w:t>
      </w:r>
    </w:p>
    <w:p w:rsidR="00804BB7" w:rsidRPr="007A672B" w:rsidRDefault="00804BB7" w:rsidP="00BE4064">
      <w:pPr>
        <w:pStyle w:val="Paragrafi"/>
      </w:pPr>
    </w:p>
    <w:p w:rsidR="00804BB7" w:rsidRPr="007A672B" w:rsidRDefault="00D65B30" w:rsidP="00C22C86">
      <w:pPr>
        <w:pStyle w:val="NeniNr"/>
        <w:keepNext w:val="0"/>
      </w:pPr>
      <w:r w:rsidRPr="007A672B">
        <w:t>Neni 1</w:t>
      </w:r>
    </w:p>
    <w:p w:rsidR="00804BB7" w:rsidRPr="007A672B" w:rsidRDefault="00804BB7" w:rsidP="00C22C86">
      <w:pPr>
        <w:pStyle w:val="NeniTitull"/>
        <w:keepNext w:val="0"/>
      </w:pPr>
      <w:r w:rsidRPr="007A672B">
        <w:t>Përkufizime</w:t>
      </w:r>
    </w:p>
    <w:p w:rsidR="00804BB7" w:rsidRPr="007A672B" w:rsidRDefault="00804BB7" w:rsidP="00BE4064">
      <w:pPr>
        <w:pStyle w:val="Paragrafi"/>
      </w:pPr>
    </w:p>
    <w:p w:rsidR="00804BB7" w:rsidRPr="007A672B" w:rsidRDefault="00804BB7" w:rsidP="00BE4064">
      <w:pPr>
        <w:pStyle w:val="Paragrafi"/>
      </w:pPr>
      <w:r w:rsidRPr="007A672B">
        <w:t>Për qëllim të kësaj Marrëveshjeje, pavarësisht nga konteksti kur e kërkon ndryshe:</w:t>
      </w:r>
    </w:p>
    <w:p w:rsidR="00804BB7" w:rsidRPr="007A672B" w:rsidRDefault="00804BB7" w:rsidP="00BE4064">
      <w:pPr>
        <w:pStyle w:val="Paragrafi"/>
      </w:pPr>
      <w:r w:rsidRPr="007A672B">
        <w:t>a) termi “ Konventë” nënkupton Konventën e aviacionit civil ndërkombëtar, të hapur për nënshkrim në Çikago në datën 7.12.1944 dhe që përfshin çdo aneks të përshtatur sipas nenit 90 të kësaj Konvente dhe çdo amendament të anekseve ose të Konventës sipas nenit 90 dhe 94 për aq kohë sa këto anekse dhe amendamente kanë hyrë në fuqi ose janë ratifikuar nga të dyja Palët Kontraktuese;</w:t>
      </w:r>
    </w:p>
    <w:p w:rsidR="00804BB7" w:rsidRPr="007A672B" w:rsidRDefault="00804BB7" w:rsidP="00BE4064">
      <w:pPr>
        <w:pStyle w:val="Paragrafi"/>
      </w:pPr>
      <w:r w:rsidRPr="007A672B">
        <w:t xml:space="preserve">b) termi “autoritete aeronautike” nënkupton për Republikën e Shqipërisë, Ministrin e Transportit, në personin e Drejtorisë së Përgjithshme të Aviacionit Civil  dhe çdo organ të autorizuar për të përmbushur çdo funksion të ushtruar nga Ministri në fjalë dhe në rastin e Republikës së Turqisë, Ministrinë e Transportit dhe </w:t>
      </w:r>
      <w:r w:rsidR="00E451C0">
        <w:t xml:space="preserve">të </w:t>
      </w:r>
      <w:r w:rsidRPr="007A672B">
        <w:t>Komunikacionit dhe çdo person ose organ të auorizuar për të përmbushur çdo funksion nga Ministri në fjalë;</w:t>
      </w:r>
    </w:p>
    <w:p w:rsidR="00804BB7" w:rsidRPr="007A672B" w:rsidRDefault="00804BB7" w:rsidP="00BE4064">
      <w:pPr>
        <w:pStyle w:val="Paragrafi"/>
      </w:pPr>
      <w:r w:rsidRPr="007A672B">
        <w:t>c) termi “shoqëri ajrore e emëruar” nënkupton një shoqëri ajrore e cila përcaktohet dhe autorizohet në përputhje</w:t>
      </w:r>
      <w:r w:rsidR="000023AB">
        <w:t xml:space="preserve"> më  </w:t>
      </w:r>
      <w:r w:rsidRPr="007A672B">
        <w:t>nenin 3 të kësaj Marrëveshjeje;</w:t>
      </w:r>
    </w:p>
    <w:p w:rsidR="00804BB7" w:rsidRPr="007A672B" w:rsidRDefault="00E451C0" w:rsidP="00BE4064">
      <w:pPr>
        <w:pStyle w:val="Paragrafi"/>
      </w:pPr>
      <w:r>
        <w:t>d) termi “territor” ka kuptimin</w:t>
      </w:r>
      <w:r w:rsidR="00804BB7" w:rsidRPr="007A672B">
        <w:t xml:space="preserve"> që shprehet në nenin 2 të Konventës;</w:t>
      </w:r>
    </w:p>
    <w:p w:rsidR="00804BB7" w:rsidRPr="007A672B" w:rsidRDefault="00804BB7" w:rsidP="00BE4064">
      <w:pPr>
        <w:pStyle w:val="Paragrafi"/>
      </w:pPr>
      <w:r w:rsidRPr="007A672B">
        <w:t xml:space="preserve">e) termat “shërbim ajror”, “shërbim ajror ndërkombëtar”, “shoqëri ajrore” dhe “ndalesë për qëllime jo të trafikut” kanë kuptimin që është shprehur në nenin 96 të Konventës; </w:t>
      </w:r>
    </w:p>
    <w:p w:rsidR="00804BB7" w:rsidRPr="007A672B" w:rsidRDefault="00804BB7" w:rsidP="00BE4064">
      <w:pPr>
        <w:pStyle w:val="Paragrafi"/>
      </w:pPr>
      <w:r w:rsidRPr="007A672B">
        <w:t>f) termi “kapacitet” nënkupton:</w:t>
      </w:r>
    </w:p>
    <w:p w:rsidR="00804BB7" w:rsidRPr="007A672B" w:rsidRDefault="00804BB7" w:rsidP="00BE4064">
      <w:pPr>
        <w:pStyle w:val="Paragrafi"/>
      </w:pPr>
      <w:r w:rsidRPr="007A672B">
        <w:t>- në lidhje</w:t>
      </w:r>
      <w:r w:rsidR="000023AB">
        <w:t xml:space="preserve"> më  </w:t>
      </w:r>
      <w:r w:rsidRPr="007A672B">
        <w:t>një avion, ngarkesën e pagueshme të këtij avioni, të</w:t>
      </w:r>
      <w:r w:rsidR="00E451C0">
        <w:t xml:space="preserve"> vlefsh</w:t>
      </w:r>
      <w:r w:rsidRPr="007A672B">
        <w:t>m</w:t>
      </w:r>
      <w:r w:rsidR="00E451C0">
        <w:t>e</w:t>
      </w:r>
      <w:r w:rsidRPr="007A672B">
        <w:t xml:space="preserve"> në një rrugë ose në një sektor rruge;</w:t>
      </w:r>
    </w:p>
    <w:p w:rsidR="00804BB7" w:rsidRPr="007A672B" w:rsidRDefault="00804BB7" w:rsidP="00BE4064">
      <w:pPr>
        <w:pStyle w:val="Paragrafi"/>
      </w:pPr>
      <w:r w:rsidRPr="007A672B">
        <w:t>- në lidhje</w:t>
      </w:r>
      <w:r w:rsidR="000023AB">
        <w:t xml:space="preserve"> më  </w:t>
      </w:r>
      <w:r w:rsidRPr="007A672B">
        <w:t>një shërbim ajror të specifikuar, kapaciteti</w:t>
      </w:r>
      <w:r w:rsidR="00E451C0">
        <w:t>n e</w:t>
      </w:r>
      <w:r w:rsidRPr="007A672B">
        <w:t xml:space="preserve"> avionit </w:t>
      </w:r>
      <w:r w:rsidR="00E451C0">
        <w:t>të</w:t>
      </w:r>
      <w:r w:rsidRPr="007A672B">
        <w:t xml:space="preserve"> përdorur në shërbime të tilla të shumëzuar</w:t>
      </w:r>
      <w:r w:rsidR="000023AB">
        <w:t xml:space="preserve"> më  </w:t>
      </w:r>
      <w:r w:rsidRPr="007A672B">
        <w:t>frekuencën e operimit nga një avion i tillë për një periudhë të dhënë dhe rrugë ose sektor rruge;</w:t>
      </w:r>
    </w:p>
    <w:p w:rsidR="00804BB7" w:rsidRPr="007A672B" w:rsidRDefault="00804BB7" w:rsidP="00BE4064">
      <w:pPr>
        <w:pStyle w:val="Paragrafi"/>
      </w:pPr>
      <w:r w:rsidRPr="007A672B">
        <w:t>g) termi “trafik” nënkupton pasagjerë, bagazhe, mallra dhe postën;</w:t>
      </w:r>
    </w:p>
    <w:p w:rsidR="00804BB7" w:rsidRPr="007A672B" w:rsidRDefault="00804BB7" w:rsidP="00BE4064">
      <w:pPr>
        <w:pStyle w:val="Paragrafi"/>
      </w:pPr>
      <w:r w:rsidRPr="007A672B">
        <w:t>h) termi “tarifë” nënkupton çmimin që duhet të paguhet për mbartjen e pasagjerëve, bagazheve dhe ma</w:t>
      </w:r>
      <w:r w:rsidR="003E14AF">
        <w:t>llrave</w:t>
      </w:r>
      <w:r w:rsidR="00412271">
        <w:t>,</w:t>
      </w:r>
      <w:r w:rsidR="003E14AF">
        <w:t xml:space="preserve"> </w:t>
      </w:r>
      <w:r w:rsidRPr="007A672B">
        <w:t>si dhe kushtet nën të cilat këto çmime aplikohen, duke përfshirë komisionin e detyrimeve dhe të tjera shtesa të pagueshme për agjenci ose shitjen e dokumenteve të transportit, por duke përfshirë pagesën dhe kushtet për mbartjen e postës.</w:t>
      </w:r>
    </w:p>
    <w:p w:rsidR="00804BB7" w:rsidRPr="007A672B" w:rsidRDefault="00804BB7" w:rsidP="00BE4064">
      <w:pPr>
        <w:pStyle w:val="Paragrafi"/>
      </w:pPr>
    </w:p>
    <w:p w:rsidR="00804BB7" w:rsidRPr="007A672B" w:rsidRDefault="00804BB7" w:rsidP="00C22C86">
      <w:pPr>
        <w:pStyle w:val="NeniNr"/>
        <w:keepNext w:val="0"/>
      </w:pPr>
      <w:r w:rsidRPr="007A672B">
        <w:t>Neni 2</w:t>
      </w:r>
    </w:p>
    <w:p w:rsidR="00804BB7" w:rsidRPr="007A672B" w:rsidRDefault="00804BB7" w:rsidP="00C22C86">
      <w:pPr>
        <w:pStyle w:val="NeniTitull"/>
        <w:keepNext w:val="0"/>
      </w:pPr>
      <w:r w:rsidRPr="007A672B">
        <w:t>Të drejtat e trafikut</w:t>
      </w:r>
    </w:p>
    <w:p w:rsidR="00804BB7" w:rsidRPr="007A672B" w:rsidRDefault="00804BB7" w:rsidP="00BE4064">
      <w:pPr>
        <w:pStyle w:val="Paragrafi"/>
      </w:pPr>
    </w:p>
    <w:p w:rsidR="00804BB7" w:rsidRPr="007A672B" w:rsidRDefault="00804BB7" w:rsidP="00BE4064">
      <w:pPr>
        <w:pStyle w:val="Paragrafi"/>
      </w:pPr>
      <w:r w:rsidRPr="007A672B">
        <w:t xml:space="preserve">1. Çdo </w:t>
      </w:r>
      <w:r w:rsidR="00412271" w:rsidRPr="007A672B">
        <w:t xml:space="preserve">palë kontraktuese i garanton palës tjetër kontraktuese </w:t>
      </w:r>
      <w:r w:rsidRPr="007A672B">
        <w:t>të drejtat e specifikuara në këtë Marrëveshje për qëllim të vendosjes së shërbimeve ajrore të rregullave ndërkombëtare në rrugë të specifikuara në aneksin 1 të kësaj Marrëveshjeje. Shërbime të tilla dhe rrugët janë këtej e tutje, të quajtura resp</w:t>
      </w:r>
      <w:r w:rsidR="001E178B">
        <w:t>ektivisht “s</w:t>
      </w:r>
      <w:r w:rsidRPr="007A672B">
        <w:t xml:space="preserve">hërbime të pranuara” dhe “rrugë të specifikuara”. Shoqëritë ajrore të emëruara nga çdo </w:t>
      </w:r>
      <w:r w:rsidR="00412271" w:rsidRPr="007A672B">
        <w:t xml:space="preserve">palë kontraktuese </w:t>
      </w:r>
      <w:r w:rsidRPr="007A672B">
        <w:t>do të gëzojnë, ndërsa operojnë, një shërbim të pranuar në një rrugë të specifikuar, të drejtat si më poshtë:</w:t>
      </w:r>
    </w:p>
    <w:p w:rsidR="00804BB7" w:rsidRPr="007A672B" w:rsidRDefault="00804BB7" w:rsidP="00BE4064">
      <w:pPr>
        <w:pStyle w:val="Paragrafi"/>
      </w:pPr>
      <w:r w:rsidRPr="007A672B">
        <w:t>a) për të fluturuar ndërmjet territorit të palës tjetër kontraktuese pa ulje;</w:t>
      </w:r>
    </w:p>
    <w:p w:rsidR="00804BB7" w:rsidRPr="007A672B" w:rsidRDefault="00804BB7" w:rsidP="00BE4064">
      <w:pPr>
        <w:pStyle w:val="Paragrafi"/>
      </w:pPr>
      <w:r w:rsidRPr="007A672B">
        <w:t>b) për të bërë ndalesë në territorin në fjalë për qëllime jo të trafiku; dhe</w:t>
      </w:r>
    </w:p>
    <w:p w:rsidR="00804BB7" w:rsidRPr="007A672B" w:rsidRDefault="00804BB7" w:rsidP="00BE4064">
      <w:pPr>
        <w:pStyle w:val="Paragrafi"/>
      </w:pPr>
      <w:r w:rsidRPr="007A672B">
        <w:t>c) për të bërë ndalesa në territorin, në pikën e specifikuar të kësaj rruge në aneksin 1 të kësaj Marrëveshjeje për qëllim të vendosjes dhe të marrjes së trafikut ndërkombëtar të kombinuar ose të veçantë.</w:t>
      </w:r>
    </w:p>
    <w:p w:rsidR="00804BB7" w:rsidRPr="007A672B" w:rsidRDefault="00804BB7" w:rsidP="00BE4064">
      <w:pPr>
        <w:pStyle w:val="Paragrafi"/>
      </w:pPr>
      <w:r w:rsidRPr="007A672B">
        <w:t>2. Asgjë në paragrafin 1 të këtij neni nuk duhet të gjykohet si konfirmim i shoqërisë ajrore të një</w:t>
      </w:r>
      <w:r w:rsidR="00AB376B">
        <w:t xml:space="preserve"> palë </w:t>
      </w:r>
      <w:r w:rsidR="00B73971" w:rsidRPr="007A672B">
        <w:t xml:space="preserve"> kontraktuese, i privilegjit të marrjes në territorin e palës tjetër kontraktuese, mbartja e trafikut për shpërblim ose qira dhe të destinuara për pikën tjetër në territorin e asaj</w:t>
      </w:r>
      <w:r w:rsidR="00AB376B">
        <w:t xml:space="preserve"> palë </w:t>
      </w:r>
      <w:r w:rsidR="00B73971" w:rsidRPr="007A672B">
        <w:t xml:space="preserve"> tjetër </w:t>
      </w:r>
      <w:r w:rsidR="00B73971" w:rsidRPr="007A672B">
        <w:lastRenderedPageBreak/>
        <w:t>kontraktuese.</w:t>
      </w:r>
    </w:p>
    <w:p w:rsidR="00804BB7" w:rsidRPr="007A672B" w:rsidRDefault="00804BB7" w:rsidP="00BE4064">
      <w:pPr>
        <w:pStyle w:val="Paragrafi"/>
      </w:pPr>
    </w:p>
    <w:p w:rsidR="00804BB7" w:rsidRPr="007A672B" w:rsidRDefault="00804BB7" w:rsidP="00C22C86">
      <w:pPr>
        <w:pStyle w:val="NeniNr"/>
        <w:keepNext w:val="0"/>
      </w:pPr>
      <w:r w:rsidRPr="007A672B">
        <w:t>Neni 3</w:t>
      </w:r>
    </w:p>
    <w:p w:rsidR="00804BB7" w:rsidRPr="007A672B" w:rsidRDefault="00804BB7" w:rsidP="00C22C86">
      <w:pPr>
        <w:pStyle w:val="NeniTitull"/>
        <w:keepNext w:val="0"/>
      </w:pPr>
      <w:r w:rsidRPr="007A672B">
        <w:t>Autorizimi i operimit</w:t>
      </w:r>
    </w:p>
    <w:p w:rsidR="00804BB7" w:rsidRPr="007A672B" w:rsidRDefault="00804BB7" w:rsidP="00BE4064">
      <w:pPr>
        <w:pStyle w:val="Paragrafi"/>
      </w:pPr>
    </w:p>
    <w:p w:rsidR="00804BB7" w:rsidRPr="007A672B" w:rsidRDefault="00804BB7" w:rsidP="00BE4064">
      <w:pPr>
        <w:pStyle w:val="Paragrafi"/>
      </w:pPr>
      <w:r w:rsidRPr="007A672B">
        <w:t xml:space="preserve">1. Çdo </w:t>
      </w:r>
      <w:r w:rsidR="00B73971" w:rsidRPr="007A672B">
        <w:t xml:space="preserve">palë kontraktuese </w:t>
      </w:r>
      <w:r w:rsidRPr="007A672B">
        <w:t>do të ketë të drejtën</w:t>
      </w:r>
      <w:r w:rsidR="000023AB">
        <w:t xml:space="preserve"> më  </w:t>
      </w:r>
      <w:r w:rsidRPr="007A672B">
        <w:t>anë të një njoftimi</w:t>
      </w:r>
      <w:r w:rsidR="000023AB">
        <w:t xml:space="preserve"> më  </w:t>
      </w:r>
      <w:r w:rsidRPr="007A672B">
        <w:t>shkrim, nëpërmjet kanaleve diplomatike  të palës tjetër kontraktuese, të emërojë një ose më shumë shoqëri ajrore për qëllim operimi të shërbimeve të pranuara në rrugët e specifikuara.</w:t>
      </w:r>
    </w:p>
    <w:p w:rsidR="00804BB7" w:rsidRPr="007A672B" w:rsidRDefault="00804BB7" w:rsidP="00BE4064">
      <w:pPr>
        <w:pStyle w:val="Paragrafi"/>
      </w:pPr>
      <w:r w:rsidRPr="007A672B">
        <w:t>2.</w:t>
      </w:r>
      <w:r w:rsidR="000023AB">
        <w:t xml:space="preserve"> më  </w:t>
      </w:r>
      <w:r w:rsidRPr="007A672B">
        <w:t>marrjen e një emërimi të tillë, pala tjetër kontraktuese subjekt i parashikimeve 3 dhe 4 të këtij neni, pa vonesë t’i japë shoqërisë ajrore të emëruar  autorizimet e duhura për operim.</w:t>
      </w:r>
    </w:p>
    <w:p w:rsidR="00804BB7" w:rsidRPr="007A672B" w:rsidRDefault="00804BB7" w:rsidP="00BE4064">
      <w:pPr>
        <w:pStyle w:val="Paragrafi"/>
      </w:pPr>
      <w:r w:rsidRPr="007A672B">
        <w:t>3. Aut</w:t>
      </w:r>
      <w:r w:rsidR="001F1082">
        <w:t xml:space="preserve">oritetet aeronautike të njërës </w:t>
      </w:r>
      <w:r w:rsidR="00B73971">
        <w:t>palë k</w:t>
      </w:r>
      <w:r w:rsidR="00B73971" w:rsidRPr="007A672B">
        <w:t xml:space="preserve">ontraktuese </w:t>
      </w:r>
      <w:r w:rsidRPr="007A672B">
        <w:t xml:space="preserve">mund të kërkojnë një shoqëri ajrore të emëruar nga pala tjetër </w:t>
      </w:r>
      <w:r w:rsidR="001F1082">
        <w:t xml:space="preserve">kontraktuese për të kënaqur ata dhe të </w:t>
      </w:r>
      <w:r w:rsidR="00B73971">
        <w:t>je</w:t>
      </w:r>
      <w:r w:rsidRPr="007A672B">
        <w:t>të e kualifikuar të plo</w:t>
      </w:r>
      <w:r w:rsidR="001F1082">
        <w:t>tësojë kushtet e parashik</w:t>
      </w:r>
      <w:r w:rsidRPr="007A672B">
        <w:t xml:space="preserve">uara </w:t>
      </w:r>
      <w:r w:rsidR="001F1082">
        <w:t xml:space="preserve">të përshkruara </w:t>
      </w:r>
      <w:r w:rsidR="00B73971">
        <w:t>nga ligjet dhe rregulloret</w:t>
      </w:r>
      <w:r w:rsidR="001F1082">
        <w:t xml:space="preserve"> </w:t>
      </w:r>
      <w:r w:rsidRPr="007A672B">
        <w:t>që</w:t>
      </w:r>
      <w:r w:rsidR="001F1082">
        <w:t>,</w:t>
      </w:r>
      <w:r w:rsidRPr="007A672B">
        <w:t xml:space="preserve"> normalisht dhe në mënyrë të arsyeshme</w:t>
      </w:r>
      <w:r w:rsidR="001F1082">
        <w:t>,</w:t>
      </w:r>
      <w:r w:rsidRPr="007A672B">
        <w:t xml:space="preserve"> të aplikohen për operime të shërbimeve ajrore ndërkombëtare nga autoritete të tilla.</w:t>
      </w:r>
    </w:p>
    <w:p w:rsidR="00804BB7" w:rsidRPr="007A672B" w:rsidRDefault="001F1082" w:rsidP="00BE4064">
      <w:pPr>
        <w:pStyle w:val="Paragrafi"/>
      </w:pPr>
      <w:r>
        <w:t xml:space="preserve">4. Çdo </w:t>
      </w:r>
      <w:r w:rsidR="00B73971">
        <w:t>palë k</w:t>
      </w:r>
      <w:r w:rsidR="00B73971" w:rsidRPr="007A672B">
        <w:t xml:space="preserve">ontraktuese </w:t>
      </w:r>
      <w:r w:rsidR="00804BB7" w:rsidRPr="007A672B">
        <w:t>ka të drejtë të refuzojë dhënien e këtij autorizimi operues, që i referohet paragrafit 2 të këtij neni</w:t>
      </w:r>
      <w:r>
        <w:t>,</w:t>
      </w:r>
      <w:r w:rsidR="00804BB7" w:rsidRPr="007A672B">
        <w:t xml:space="preserve"> ose ta japë këtë autorizim sipas kushteve që i konsideron të nevojshme për ushtrimin e të drejtave nga shoqëritë ajrore të emëruara të specifikuara në nenin 2 të kësaj Marrëveshjeje,</w:t>
      </w:r>
      <w:r>
        <w:t xml:space="preserve"> </w:t>
      </w:r>
      <w:r w:rsidR="00804BB7" w:rsidRPr="007A672B">
        <w:t>në</w:t>
      </w:r>
      <w:r>
        <w:t xml:space="preserve"> </w:t>
      </w:r>
      <w:r w:rsidR="00804BB7" w:rsidRPr="007A672B">
        <w:t>qoftë</w:t>
      </w:r>
      <w:r w:rsidR="00AB376B">
        <w:t xml:space="preserve"> së  </w:t>
      </w:r>
      <w:r w:rsidR="00804BB7" w:rsidRPr="007A672B">
        <w:t>nuk bindet</w:t>
      </w:r>
      <w:r w:rsidR="00AB376B">
        <w:t xml:space="preserve"> së  </w:t>
      </w:r>
      <w:r w:rsidR="00804BB7" w:rsidRPr="007A672B">
        <w:t>pronësia dhe kontrolli efektiv i a</w:t>
      </w:r>
      <w:r>
        <w:t xml:space="preserve">saj shoqërie ajrore i përkasin </w:t>
      </w:r>
      <w:r w:rsidR="00B73971">
        <w:t>palës tjetër k</w:t>
      </w:r>
      <w:r w:rsidR="00B73971" w:rsidRPr="007A672B">
        <w:t xml:space="preserve">ontraktuese </w:t>
      </w:r>
      <w:r w:rsidR="00804BB7" w:rsidRPr="007A672B">
        <w:t>që e emëron shoqërinë ajrore ose të shtetasve të saj.</w:t>
      </w:r>
    </w:p>
    <w:p w:rsidR="00804BB7" w:rsidRDefault="00804BB7" w:rsidP="00BE4064">
      <w:pPr>
        <w:pStyle w:val="Paragrafi"/>
      </w:pPr>
      <w:r w:rsidRPr="007A672B">
        <w:t>5. Kur një shoqëri ajrore është emëruar në këtë mënyrë dhe e autorizuar mund të fillojë në çdo kohë të ope</w:t>
      </w:r>
      <w:r w:rsidR="001F1082">
        <w:t>rojë në shërbimet e</w:t>
      </w:r>
      <w:r w:rsidR="001E178B">
        <w:t xml:space="preserve"> pranuara, duke siguru</w:t>
      </w:r>
      <w:r w:rsidRPr="007A672B">
        <w:t>ar kapacitetin e pranueshëm dhe tarifa e vendosur në përputhje</w:t>
      </w:r>
      <w:r w:rsidR="000023AB">
        <w:t xml:space="preserve"> më  </w:t>
      </w:r>
      <w:r w:rsidRPr="007A672B">
        <w:t xml:space="preserve">parashikimet e nenit 12 të kësaj </w:t>
      </w:r>
      <w:r w:rsidR="00B73971">
        <w:t>M</w:t>
      </w:r>
      <w:r w:rsidRPr="007A672B">
        <w:t>arrëveshjeje, që është në fuqi në lidhje</w:t>
      </w:r>
      <w:r w:rsidR="000023AB">
        <w:t xml:space="preserve"> më  </w:t>
      </w:r>
      <w:r w:rsidRPr="007A672B">
        <w:t>këtë shërbim.</w:t>
      </w:r>
    </w:p>
    <w:p w:rsidR="00F06C2C" w:rsidRPr="007A672B" w:rsidRDefault="00F06C2C" w:rsidP="00BE4064">
      <w:pPr>
        <w:pStyle w:val="Paragrafi"/>
      </w:pPr>
    </w:p>
    <w:p w:rsidR="00804BB7" w:rsidRPr="007A672B" w:rsidRDefault="00804BB7" w:rsidP="00C22C86">
      <w:pPr>
        <w:pStyle w:val="NeniNr"/>
        <w:keepNext w:val="0"/>
      </w:pPr>
      <w:r w:rsidRPr="007A672B">
        <w:t>Neni 4</w:t>
      </w:r>
    </w:p>
    <w:p w:rsidR="00804BB7" w:rsidRPr="007A672B" w:rsidRDefault="00804BB7" w:rsidP="00C22C86">
      <w:pPr>
        <w:pStyle w:val="NeniTitull"/>
        <w:keepNext w:val="0"/>
      </w:pPr>
      <w:r w:rsidRPr="007A672B">
        <w:t>Revokimi dhe pezullimi i autorizimit të operimit</w:t>
      </w:r>
    </w:p>
    <w:p w:rsidR="00804BB7" w:rsidRPr="007A672B" w:rsidRDefault="00804BB7" w:rsidP="00BE4064">
      <w:pPr>
        <w:pStyle w:val="Paragrafi"/>
      </w:pPr>
    </w:p>
    <w:p w:rsidR="00804BB7" w:rsidRPr="007A672B" w:rsidRDefault="001F1082" w:rsidP="00BE4064">
      <w:pPr>
        <w:pStyle w:val="Paragrafi"/>
      </w:pPr>
      <w:r>
        <w:t xml:space="preserve">1. Pala </w:t>
      </w:r>
      <w:r w:rsidR="00B73971">
        <w:t>k</w:t>
      </w:r>
      <w:r w:rsidR="00B73971" w:rsidRPr="007A672B">
        <w:t>ontrak</w:t>
      </w:r>
      <w:r w:rsidR="00804BB7" w:rsidRPr="007A672B">
        <w:t>tuese ka të drejtë të revokojë një autotizim ose të pezullojë ushtrimin e të drejtave të specifikuara në nenin 2 të kësaj Marrëveshjeje nga nj</w:t>
      </w:r>
      <w:r w:rsidR="00B73971">
        <w:t>ë shoqëri ajrore e emëruar nga p</w:t>
      </w:r>
      <w:r>
        <w:t xml:space="preserve">ala tjetër </w:t>
      </w:r>
      <w:r w:rsidR="00B73971">
        <w:t>k</w:t>
      </w:r>
      <w:r w:rsidR="00B73971" w:rsidRPr="007A672B">
        <w:t>ontrak</w:t>
      </w:r>
      <w:r w:rsidR="00804BB7" w:rsidRPr="007A672B">
        <w:t>tuese,</w:t>
      </w:r>
      <w:r>
        <w:t xml:space="preserve"> ose t’i imponojë kushte të til</w:t>
      </w:r>
      <w:r w:rsidR="00804BB7" w:rsidRPr="007A672B">
        <w:t>la që mund t’i gjykojë të nevojshme në ushtrimin e këtyre të drejtave:</w:t>
      </w:r>
    </w:p>
    <w:p w:rsidR="00804BB7" w:rsidRPr="007A672B" w:rsidRDefault="00804BB7" w:rsidP="00BE4064">
      <w:pPr>
        <w:pStyle w:val="Paragrafi"/>
      </w:pPr>
      <w:r w:rsidRPr="007A672B">
        <w:t>a) në rastin kur ata nuk binden që pronësia dhe kontrolli efektiv i sho</w:t>
      </w:r>
      <w:r w:rsidR="001F1082">
        <w:t xml:space="preserve">qërisë ajrore i përkasin </w:t>
      </w:r>
      <w:r w:rsidR="00B73971">
        <w:t>palës k</w:t>
      </w:r>
      <w:r w:rsidR="00B73971" w:rsidRPr="007A672B">
        <w:t>ontraktuese</w:t>
      </w:r>
      <w:r w:rsidRPr="007A672B">
        <w:t>, që emëron shoqërinë ajrore ose shteta</w:t>
      </w:r>
      <w:r w:rsidR="001E178B">
        <w:t>sve të saj;</w:t>
      </w:r>
    </w:p>
    <w:p w:rsidR="00804BB7" w:rsidRPr="007A672B" w:rsidRDefault="00804BB7" w:rsidP="00BE4064">
      <w:pPr>
        <w:pStyle w:val="Paragrafi"/>
      </w:pPr>
      <w:r w:rsidRPr="007A672B">
        <w:t>b) në rastin kur shoqëria ajrore nuk vepron në përputh</w:t>
      </w:r>
      <w:r w:rsidR="001F1082">
        <w:t>je</w:t>
      </w:r>
      <w:r w:rsidR="000023AB">
        <w:t xml:space="preserve"> më  </w:t>
      </w:r>
      <w:r w:rsidR="001F1082">
        <w:t xml:space="preserve">ligjet ose rregulloret e </w:t>
      </w:r>
      <w:r w:rsidR="00B73971">
        <w:t>palës k</w:t>
      </w:r>
      <w:r w:rsidR="00B73971" w:rsidRPr="007A672B">
        <w:t>on</w:t>
      </w:r>
      <w:r w:rsidR="001E178B">
        <w:t>traktuese, që jep të drejtat</w:t>
      </w:r>
      <w:r w:rsidR="00B73971" w:rsidRPr="007A672B">
        <w:t>;</w:t>
      </w:r>
    </w:p>
    <w:p w:rsidR="00804BB7" w:rsidRPr="007A672B" w:rsidRDefault="00804BB7" w:rsidP="00BE4064">
      <w:pPr>
        <w:pStyle w:val="Paragrafi"/>
      </w:pPr>
      <w:r w:rsidRPr="007A672B">
        <w:t>c) në rastin kur shoqëria ajrore nuk operon në përputhje</w:t>
      </w:r>
      <w:r w:rsidR="000023AB">
        <w:t xml:space="preserve"> më  </w:t>
      </w:r>
      <w:r w:rsidRPr="007A672B">
        <w:t>kus</w:t>
      </w:r>
      <w:r w:rsidR="001F1082">
        <w:t>htet e përshkruara sipas kësaj M</w:t>
      </w:r>
      <w:r w:rsidRPr="007A672B">
        <w:t>arrëveshjeje.</w:t>
      </w:r>
    </w:p>
    <w:p w:rsidR="00804BB7" w:rsidRPr="007A672B" w:rsidRDefault="00804BB7" w:rsidP="00BE4064">
      <w:pPr>
        <w:pStyle w:val="Paragrafi"/>
      </w:pPr>
      <w:r w:rsidRPr="007A672B">
        <w:t>2. Në qoftë</w:t>
      </w:r>
      <w:r w:rsidR="00AB376B">
        <w:t xml:space="preserve"> së  </w:t>
      </w:r>
      <w:r w:rsidRPr="007A672B">
        <w:t>revokimi i menjëhershëm, pezullimi ose imponimi i kushteve të përmendura në paragrafin</w:t>
      </w:r>
      <w:r w:rsidR="001F1082">
        <w:t xml:space="preserve"> 1 të këtij neni është esencial</w:t>
      </w:r>
      <w:r w:rsidRPr="007A672B">
        <w:t xml:space="preserve"> për të parandaluar shkeljet e mëtejshme të ligjeve dhe rregulloreve, të drejta të tilla do të usht</w:t>
      </w:r>
      <w:r w:rsidR="001F1082">
        <w:t>rohen vetëm pas konsultimit</w:t>
      </w:r>
      <w:r w:rsidR="000023AB">
        <w:t xml:space="preserve"> më  </w:t>
      </w:r>
      <w:r w:rsidR="00B73971">
        <w:t>palën tjetër k</w:t>
      </w:r>
      <w:r w:rsidR="00B73971" w:rsidRPr="007A672B">
        <w:t xml:space="preserve">ontraktuese </w:t>
      </w:r>
      <w:r w:rsidRPr="007A672B">
        <w:t>në përputhje</w:t>
      </w:r>
      <w:r w:rsidR="000023AB">
        <w:t xml:space="preserve"> më  </w:t>
      </w:r>
      <w:r w:rsidR="001F1082">
        <w:t>nenin 15 të kësaj M</w:t>
      </w:r>
      <w:r w:rsidRPr="007A672B">
        <w:t>arrëveshjeje.</w:t>
      </w:r>
    </w:p>
    <w:p w:rsidR="00804BB7" w:rsidRPr="007A672B" w:rsidRDefault="00804BB7" w:rsidP="00BE4064">
      <w:pPr>
        <w:pStyle w:val="Paragrafi"/>
      </w:pPr>
    </w:p>
    <w:p w:rsidR="00804BB7" w:rsidRPr="007A672B" w:rsidRDefault="00804BB7" w:rsidP="00C22C86">
      <w:pPr>
        <w:pStyle w:val="NeniNr"/>
        <w:keepNext w:val="0"/>
      </w:pPr>
      <w:r w:rsidRPr="007A672B">
        <w:t>Neni 5</w:t>
      </w:r>
    </w:p>
    <w:p w:rsidR="00804BB7" w:rsidRPr="007A672B" w:rsidRDefault="00804BB7" w:rsidP="00C22C86">
      <w:pPr>
        <w:pStyle w:val="NeniTitull"/>
        <w:keepNext w:val="0"/>
      </w:pPr>
      <w:r w:rsidRPr="007A672B">
        <w:t xml:space="preserve">Përjashtime nga doganat, detyrimet dhe taksat e tjera </w:t>
      </w:r>
    </w:p>
    <w:p w:rsidR="00804BB7" w:rsidRPr="007A672B" w:rsidRDefault="00804BB7" w:rsidP="00BE4064">
      <w:pPr>
        <w:pStyle w:val="Paragrafi"/>
      </w:pPr>
    </w:p>
    <w:p w:rsidR="00804BB7" w:rsidRPr="007A672B" w:rsidRDefault="001F1082" w:rsidP="00BE4064">
      <w:pPr>
        <w:pStyle w:val="Paragrafi"/>
      </w:pPr>
      <w:r>
        <w:t>1. Avionët</w:t>
      </w:r>
      <w:r w:rsidR="00804BB7" w:rsidRPr="007A672B">
        <w:t xml:space="preserve"> që operojnë në shërbimet ajrore ndërkombëtare n</w:t>
      </w:r>
      <w:r>
        <w:t xml:space="preserve">ga shoqëritë ajrore të </w:t>
      </w:r>
      <w:r w:rsidR="00D2464D">
        <w:t>secilës palë k</w:t>
      </w:r>
      <w:r w:rsidR="00D2464D" w:rsidRPr="007A672B">
        <w:t>ontraktuese</w:t>
      </w:r>
      <w:r>
        <w:t>,</w:t>
      </w:r>
      <w:r w:rsidR="00804BB7" w:rsidRPr="007A672B">
        <w:t xml:space="preserve"> si dhe pajisjet e tyre të rregullta, të</w:t>
      </w:r>
      <w:r>
        <w:t xml:space="preserve"> furnizimit</w:t>
      </w:r>
      <w:r w:rsidR="000023AB">
        <w:t xml:space="preserve"> më  </w:t>
      </w:r>
      <w:r w:rsidR="00804BB7" w:rsidRPr="007A672B">
        <w:t>karburante dhe lubrifikante, dhe rezervat në avion (ushqimet, pijet dhe cigaret) në bord, të tillë avionë do të përjashtohen nga të gjitha detyrimet doganore</w:t>
      </w:r>
      <w:r>
        <w:t>,</w:t>
      </w:r>
      <w:r w:rsidR="00804BB7" w:rsidRPr="007A672B">
        <w:t xml:space="preserve"> pagesat e inspektimeve dhe të</w:t>
      </w:r>
      <w:r>
        <w:t xml:space="preserve"> tjera detyrime ose taksa</w:t>
      </w:r>
      <w:r w:rsidR="000023AB">
        <w:t xml:space="preserve"> më  </w:t>
      </w:r>
      <w:r w:rsidR="00D2464D">
        <w:t>m</w:t>
      </w:r>
      <w:r>
        <w:t>b</w:t>
      </w:r>
      <w:r w:rsidR="00D2464D">
        <w:t>ë</w:t>
      </w:r>
      <w:r>
        <w:t>rritjen në te</w:t>
      </w:r>
      <w:r w:rsidR="00804BB7" w:rsidRPr="007A672B">
        <w:t xml:space="preserve">rritorin </w:t>
      </w:r>
      <w:r>
        <w:t>e Palës tjetër K</w:t>
      </w:r>
      <w:r w:rsidR="00804BB7" w:rsidRPr="007A672B">
        <w:t>ontraktuese,</w:t>
      </w:r>
      <w:r w:rsidR="000023AB">
        <w:t xml:space="preserve"> më  </w:t>
      </w:r>
      <w:r w:rsidR="00804BB7" w:rsidRPr="007A672B">
        <w:t>kusht që këto pajisje dhe rezerva të mbeten në bordin e avionit deri në kohën kur ato do të rieksportohen ose janë përdorur në bordin e avionit në pjesën e udhëtimit për t’u kryer mbi atë territor.</w:t>
      </w:r>
    </w:p>
    <w:p w:rsidR="00804BB7" w:rsidRPr="007A672B" w:rsidRDefault="00804BB7" w:rsidP="00BE4064">
      <w:pPr>
        <w:pStyle w:val="Paragrafi"/>
      </w:pPr>
      <w:r w:rsidRPr="007A672B">
        <w:t>2. Gjithashtu</w:t>
      </w:r>
      <w:r w:rsidR="001F1082">
        <w:t>,</w:t>
      </w:r>
      <w:r w:rsidRPr="007A672B">
        <w:t xml:space="preserve"> do të përjashtohen nga të njëjtat detyrime dhe taksa</w:t>
      </w:r>
      <w:r w:rsidR="000023AB">
        <w:t xml:space="preserve"> më  </w:t>
      </w:r>
      <w:r w:rsidRPr="007A672B">
        <w:t>përjashtim të mbartjes korresponduese të shërbimit të kryer:</w:t>
      </w:r>
    </w:p>
    <w:p w:rsidR="00804BB7" w:rsidRPr="007A672B" w:rsidRDefault="00804BB7" w:rsidP="00BE4064">
      <w:pPr>
        <w:pStyle w:val="Paragrafi"/>
      </w:pPr>
      <w:r w:rsidRPr="007A672B">
        <w:t>a) rezervat e avionit të mbajtura n</w:t>
      </w:r>
      <w:r w:rsidR="001F1082">
        <w:t xml:space="preserve">ë bord, në territorin e njërës </w:t>
      </w:r>
      <w:r w:rsidR="00FC536E">
        <w:t>p</w:t>
      </w:r>
      <w:r w:rsidR="00FC536E" w:rsidRPr="007A672B">
        <w:t xml:space="preserve">alë </w:t>
      </w:r>
      <w:r w:rsidR="00FC536E">
        <w:t>k</w:t>
      </w:r>
      <w:r w:rsidR="00FC536E" w:rsidRPr="007A672B">
        <w:t>ontraktuese</w:t>
      </w:r>
      <w:r w:rsidRPr="007A672B">
        <w:t xml:space="preserve">, brenda </w:t>
      </w:r>
      <w:r w:rsidRPr="007A672B">
        <w:lastRenderedPageBreak/>
        <w:t>limiteve të fiksuara nga autoritete</w:t>
      </w:r>
      <w:r w:rsidR="001F1082">
        <w:t xml:space="preserve">t </w:t>
      </w:r>
      <w:r w:rsidR="00FC536E">
        <w:t>e palës k</w:t>
      </w:r>
      <w:r w:rsidR="00FC536E" w:rsidRPr="007A672B">
        <w:t xml:space="preserve">ontraktuese </w:t>
      </w:r>
      <w:r w:rsidRPr="007A672B">
        <w:t xml:space="preserve">në fjalë dhe për përdorimin në bord të avionit të angazhuar </w:t>
      </w:r>
      <w:r w:rsidR="001F1082">
        <w:t xml:space="preserve">në një shërbim ndërkombëtar </w:t>
      </w:r>
      <w:r w:rsidR="00FC536E">
        <w:t>të palës kontraktuese</w:t>
      </w:r>
      <w:r w:rsidR="001F1082">
        <w:t>;</w:t>
      </w:r>
    </w:p>
    <w:p w:rsidR="00804BB7" w:rsidRPr="007A672B" w:rsidRDefault="001E178B" w:rsidP="00BE4064">
      <w:pPr>
        <w:pStyle w:val="Paragrafi"/>
      </w:pPr>
      <w:r>
        <w:t>b</w:t>
      </w:r>
      <w:r w:rsidR="001F1082">
        <w:t>) p</w:t>
      </w:r>
      <w:r w:rsidR="00804BB7" w:rsidRPr="007A672B">
        <w:t>jesët e këmbimit, të futu</w:t>
      </w:r>
      <w:r w:rsidR="001F1082">
        <w:t xml:space="preserve">ra brenda territorit të </w:t>
      </w:r>
      <w:r w:rsidR="00FC536E">
        <w:t>njërës palë k</w:t>
      </w:r>
      <w:r w:rsidR="00FC536E" w:rsidRPr="007A672B">
        <w:t xml:space="preserve">ontraktuese  </w:t>
      </w:r>
      <w:r w:rsidR="00804BB7" w:rsidRPr="007A672B">
        <w:t>për mirëmbajt</w:t>
      </w:r>
      <w:r w:rsidR="001F1082">
        <w:t>j</w:t>
      </w:r>
      <w:r w:rsidR="00804BB7" w:rsidRPr="007A672B">
        <w:t>eje ose riparim të avionit të përdorur në shërbimin ndërkombëtar nga nj</w:t>
      </w:r>
      <w:r w:rsidR="001F1082">
        <w:t xml:space="preserve">ë shoqëri ajrore e emëruar nga </w:t>
      </w:r>
      <w:r w:rsidR="00FC536E">
        <w:t>pala tjetër k</w:t>
      </w:r>
      <w:r w:rsidR="00FC536E" w:rsidRPr="007A672B">
        <w:t>ontraktuese</w:t>
      </w:r>
      <w:r>
        <w:t>;</w:t>
      </w:r>
    </w:p>
    <w:p w:rsidR="00804BB7" w:rsidRPr="007A672B" w:rsidRDefault="001E178B" w:rsidP="00BE4064">
      <w:pPr>
        <w:pStyle w:val="Paragrafi"/>
      </w:pPr>
      <w:r>
        <w:t>c</w:t>
      </w:r>
      <w:r w:rsidR="001F1082">
        <w:t>) k</w:t>
      </w:r>
      <w:r w:rsidR="00804BB7" w:rsidRPr="007A672B">
        <w:t>arburanti dhe lubrifikan</w:t>
      </w:r>
      <w:r>
        <w:t>t</w:t>
      </w:r>
      <w:r w:rsidR="00804BB7" w:rsidRPr="007A672B">
        <w:t>ët, të desti</w:t>
      </w:r>
      <w:r w:rsidR="001F1082">
        <w:t xml:space="preserve">nuara për furnizimin e avionit </w:t>
      </w:r>
      <w:r w:rsidR="00804BB7" w:rsidRPr="007A672B">
        <w:t>që operon në shërbime ndërkombëtare të sh</w:t>
      </w:r>
      <w:r w:rsidR="001F1082">
        <w:t xml:space="preserve">oqërive ajrore të emëruara nga </w:t>
      </w:r>
      <w:r w:rsidR="009201D0">
        <w:t>pala tjetër k</w:t>
      </w:r>
      <w:r w:rsidR="009201D0" w:rsidRPr="007A672B">
        <w:t>ontraktuese</w:t>
      </w:r>
      <w:r w:rsidR="00804BB7" w:rsidRPr="007A672B">
        <w:t>, madje dhe kur këto furnizime do të për</w:t>
      </w:r>
      <w:r w:rsidR="001F1082">
        <w:t>doren në një pjesë të udhëtimit</w:t>
      </w:r>
      <w:r w:rsidR="00804BB7" w:rsidRPr="007A672B">
        <w:t xml:space="preserve"> që</w:t>
      </w:r>
      <w:r w:rsidR="001F1082">
        <w:t xml:space="preserve"> do të kryhet mbi territorin </w:t>
      </w:r>
      <w:r w:rsidR="009201D0">
        <w:t>e palës k</w:t>
      </w:r>
      <w:r w:rsidR="009201D0" w:rsidRPr="007A672B">
        <w:t>ontraktuese në të cilën ato mbahen në bord.</w:t>
      </w:r>
    </w:p>
    <w:p w:rsidR="00804BB7" w:rsidRPr="007A672B" w:rsidRDefault="00804BB7" w:rsidP="00BE4064">
      <w:pPr>
        <w:pStyle w:val="Paragrafi"/>
      </w:pPr>
      <w:r w:rsidRPr="007A672B">
        <w:t>M</w:t>
      </w:r>
      <w:r w:rsidR="001F1082">
        <w:t>a</w:t>
      </w:r>
      <w:r w:rsidRPr="007A672B">
        <w:t>terialet e referuara në nënparagrafët a, b dhe c të</w:t>
      </w:r>
      <w:r w:rsidR="001F1082">
        <w:t xml:space="preserve"> sipërpërmendura mund të kërkohe</w:t>
      </w:r>
      <w:r w:rsidRPr="007A672B">
        <w:t>n të mbahen nën mbikëqyrjen e doganave ose kontroll</w:t>
      </w:r>
      <w:r w:rsidR="001E178B">
        <w:t>it</w:t>
      </w:r>
      <w:r w:rsidRPr="007A672B">
        <w:t>.</w:t>
      </w:r>
    </w:p>
    <w:p w:rsidR="00804BB7" w:rsidRPr="007A672B" w:rsidRDefault="00804BB7" w:rsidP="00BE4064">
      <w:pPr>
        <w:pStyle w:val="Paragrafi"/>
      </w:pPr>
      <w:r w:rsidRPr="007A672B">
        <w:t>3. Pajisjet e rregullta të ngritjes së avionit në ajër, si dhe materialet dhe furnizimet e mbetura</w:t>
      </w:r>
      <w:r w:rsidR="001F1082">
        <w:t xml:space="preserve"> në bordin e avionit të njërës </w:t>
      </w:r>
      <w:r w:rsidR="00BE6902">
        <w:t>palë k</w:t>
      </w:r>
      <w:r w:rsidR="00BE6902" w:rsidRPr="007A672B">
        <w:t>ontraktuese mund</w:t>
      </w:r>
      <w:r w:rsidR="00BE6902">
        <w:t xml:space="preserve"> të shkarkohen </w:t>
      </w:r>
      <w:r w:rsidR="001F1082">
        <w:t xml:space="preserve">në territorin e </w:t>
      </w:r>
      <w:r w:rsidR="009F216A">
        <w:t xml:space="preserve">palës </w:t>
      </w:r>
      <w:r w:rsidR="001F1082">
        <w:t xml:space="preserve">tjetër </w:t>
      </w:r>
      <w:r w:rsidR="00BE6902">
        <w:t>k</w:t>
      </w:r>
      <w:r w:rsidR="00BE6902" w:rsidRPr="007A672B">
        <w:t>ontraktuese</w:t>
      </w:r>
      <w:r w:rsidRPr="007A672B">
        <w:t xml:space="preserve"> vetëm</w:t>
      </w:r>
      <w:r w:rsidR="000023AB">
        <w:t xml:space="preserve"> më  </w:t>
      </w:r>
      <w:r w:rsidRPr="007A672B">
        <w:t>miratimin e autoriteteve doganore të atij territori. Në të tilla kushte</w:t>
      </w:r>
      <w:r w:rsidR="001F1082">
        <w:t>,</w:t>
      </w:r>
      <w:r w:rsidRPr="007A672B">
        <w:t xml:space="preserve"> ato mund të zëvendësohen nën mbikëqyrjen e autoriteteve në fjalë deri në kohën kur ato do të rieksportohen ose ndryshe të jenë në dispozicion në përputhje</w:t>
      </w:r>
      <w:r w:rsidR="000023AB">
        <w:t xml:space="preserve"> më  </w:t>
      </w:r>
      <w:r w:rsidRPr="007A672B">
        <w:t>rregullat doganore.</w:t>
      </w:r>
    </w:p>
    <w:p w:rsidR="00804BB7" w:rsidRPr="007A672B" w:rsidRDefault="001F1082" w:rsidP="00BE4064">
      <w:pPr>
        <w:pStyle w:val="Paragrafi"/>
      </w:pPr>
      <w:r>
        <w:t>4. Pasagjerët trans</w:t>
      </w:r>
      <w:r w:rsidR="00804BB7" w:rsidRPr="007A672B">
        <w:t xml:space="preserve">it </w:t>
      </w:r>
      <w:r>
        <w:t xml:space="preserve">nëpërmjet territorit të njërës </w:t>
      </w:r>
      <w:r w:rsidR="005A35A1">
        <w:t>palë k</w:t>
      </w:r>
      <w:r w:rsidR="005A35A1" w:rsidRPr="007A672B">
        <w:t xml:space="preserve">ontraktuese </w:t>
      </w:r>
      <w:r w:rsidR="00804BB7" w:rsidRPr="007A672B">
        <w:t>do të jenë subjekt të jo më shumë</w:t>
      </w:r>
      <w:r w:rsidR="00AB376B">
        <w:t xml:space="preserve"> së  </w:t>
      </w:r>
      <w:r w:rsidR="00804BB7" w:rsidRPr="007A672B">
        <w:t>një kontrolli të thjeshtë të vërtet</w:t>
      </w:r>
      <w:r>
        <w:t>ë. Bagazhet dhe mallrat në trans</w:t>
      </w:r>
      <w:r w:rsidR="00804BB7" w:rsidRPr="007A672B">
        <w:t>itin direkt do të përjashtohen nga dogana, detyrimet dhe taksat e tjera të thjeshta.</w:t>
      </w:r>
    </w:p>
    <w:p w:rsidR="00804BB7" w:rsidRPr="007A672B" w:rsidRDefault="00804BB7" w:rsidP="00BE4064">
      <w:pPr>
        <w:pStyle w:val="Paragrafi"/>
      </w:pPr>
    </w:p>
    <w:p w:rsidR="00804BB7" w:rsidRPr="007A672B" w:rsidRDefault="00804BB7" w:rsidP="00C22C86">
      <w:pPr>
        <w:pStyle w:val="NeniNr"/>
        <w:keepNext w:val="0"/>
      </w:pPr>
      <w:r w:rsidRPr="007A672B">
        <w:t>Neni 6</w:t>
      </w:r>
    </w:p>
    <w:p w:rsidR="00804BB7" w:rsidRDefault="00804BB7" w:rsidP="00C22C86">
      <w:pPr>
        <w:pStyle w:val="NeniTitull"/>
        <w:keepNext w:val="0"/>
      </w:pPr>
      <w:r w:rsidRPr="007A672B">
        <w:t>Përfaqësimi</w:t>
      </w:r>
    </w:p>
    <w:p w:rsidR="00D65B30" w:rsidRPr="007A672B" w:rsidRDefault="00D65B30" w:rsidP="00BE4064">
      <w:pPr>
        <w:pStyle w:val="Paragrafi"/>
      </w:pPr>
    </w:p>
    <w:p w:rsidR="00804BB7" w:rsidRPr="007A672B" w:rsidRDefault="00804BB7" w:rsidP="00BE4064">
      <w:pPr>
        <w:pStyle w:val="Paragrafi"/>
      </w:pPr>
      <w:r w:rsidRPr="007A672B">
        <w:t xml:space="preserve">1. Shoqëria ajrore e emëruar </w:t>
      </w:r>
      <w:r w:rsidR="000C2A7D">
        <w:t xml:space="preserve">ose shoqëritë ajrore të njërës </w:t>
      </w:r>
      <w:r w:rsidR="00EE601C">
        <w:t>palë k</w:t>
      </w:r>
      <w:r w:rsidR="00EE601C" w:rsidRPr="007A672B">
        <w:t>ontraktuese do të l</w:t>
      </w:r>
      <w:r w:rsidR="00EE601C">
        <w:t>ejohen mbi bazën e reciprocitetit të mbajnë në territorin e palës tjetër k</w:t>
      </w:r>
      <w:r w:rsidR="00EE601C" w:rsidRPr="007A672B">
        <w:t>ontraktuese përfa</w:t>
      </w:r>
      <w:r w:rsidR="00EE601C">
        <w:t>qësuesit e tyre dhe ata tregtarë stafin operacional dhe teknik</w:t>
      </w:r>
      <w:r w:rsidR="00EE601C" w:rsidRPr="007A672B">
        <w:t xml:space="preserve"> të kërkuar në lidhje</w:t>
      </w:r>
      <w:r w:rsidR="000023AB">
        <w:t xml:space="preserve"> më  </w:t>
      </w:r>
      <w:r w:rsidR="00EE601C" w:rsidRPr="007A672B">
        <w:t>operimin e shërbi</w:t>
      </w:r>
      <w:r w:rsidRPr="007A672B">
        <w:t>meve të pranuara. Ky staf do të zgjidhet midis shtetasve të njërës ose të dy</w:t>
      </w:r>
      <w:r w:rsidR="001E178B">
        <w:t>ja</w:t>
      </w:r>
      <w:r w:rsidRPr="007A672B">
        <w:t xml:space="preserve"> palëve si të jetë e nevojshme.</w:t>
      </w:r>
    </w:p>
    <w:p w:rsidR="00804BB7" w:rsidRPr="007A672B" w:rsidRDefault="000C2A7D" w:rsidP="00BE4064">
      <w:pPr>
        <w:pStyle w:val="Paragrafi"/>
      </w:pPr>
      <w:r>
        <w:t xml:space="preserve">2. Çdo </w:t>
      </w:r>
      <w:r w:rsidR="00BD2491">
        <w:t>palë kontraktuese d</w:t>
      </w:r>
      <w:r w:rsidR="00BD2491" w:rsidRPr="007A672B">
        <w:t xml:space="preserve">o të lejojë </w:t>
      </w:r>
      <w:r w:rsidR="00BD2491">
        <w:t>shoqërinë ajrore të emëruar të palës tjetër k</w:t>
      </w:r>
      <w:r w:rsidR="00BD2491" w:rsidRPr="007A672B">
        <w:t xml:space="preserve">ontraktuese të sjellë dhe të mbajë </w:t>
      </w:r>
      <w:r w:rsidR="00BD2491">
        <w:t>në territorin e palës tjetër kontraktuese</w:t>
      </w:r>
      <w:r w:rsidR="00BD2491" w:rsidRPr="007A672B">
        <w:t xml:space="preserve"> punonjës dhe personel tjetër përgjegjës për administrimin, operimet teknike dhe tregtare të shërbimeve të tyre ajrore në përputhje</w:t>
      </w:r>
      <w:r w:rsidR="000023AB">
        <w:t xml:space="preserve"> më  </w:t>
      </w:r>
      <w:r w:rsidR="00BD2491" w:rsidRPr="007A672B">
        <w:t>hyrjen, rezidencën dhe rregullat</w:t>
      </w:r>
      <w:r w:rsidR="00BD2491">
        <w:t xml:space="preserve"> e punësimit dhe rregulloret e palës tjetër k</w:t>
      </w:r>
      <w:r w:rsidR="00BD2491" w:rsidRPr="007A672B">
        <w:t>ontraktuese.</w:t>
      </w:r>
    </w:p>
    <w:p w:rsidR="00804BB7" w:rsidRPr="007A672B" w:rsidRDefault="00804BB7" w:rsidP="00BE4064">
      <w:pPr>
        <w:pStyle w:val="Paragrafi"/>
      </w:pPr>
    </w:p>
    <w:p w:rsidR="00804BB7" w:rsidRPr="007A672B" w:rsidRDefault="00804BB7" w:rsidP="00C22C86">
      <w:pPr>
        <w:pStyle w:val="NeniNr"/>
        <w:keepNext w:val="0"/>
      </w:pPr>
      <w:r w:rsidRPr="007A672B">
        <w:t>Neni 7</w:t>
      </w:r>
    </w:p>
    <w:p w:rsidR="00804BB7" w:rsidRPr="007A672B" w:rsidRDefault="00804BB7" w:rsidP="00C22C86">
      <w:pPr>
        <w:pStyle w:val="NeniTitull"/>
        <w:keepNext w:val="0"/>
      </w:pPr>
      <w:r w:rsidRPr="007A672B">
        <w:t>Njohja e certifikatave dhe licencave</w:t>
      </w:r>
    </w:p>
    <w:p w:rsidR="00804BB7" w:rsidRPr="007A672B" w:rsidRDefault="00804BB7" w:rsidP="00BE4064">
      <w:pPr>
        <w:pStyle w:val="Paragrafi"/>
      </w:pPr>
    </w:p>
    <w:p w:rsidR="00804BB7" w:rsidRPr="007A672B" w:rsidRDefault="00804BB7" w:rsidP="00BE4064">
      <w:pPr>
        <w:pStyle w:val="Paragrafi"/>
      </w:pPr>
      <w:r w:rsidRPr="007A672B">
        <w:t>Certifikatat e vlefshmërisë ajrore, certifikatat e komp</w:t>
      </w:r>
      <w:r w:rsidR="000C2A7D">
        <w:t>etencës dhe licencat e lëshuara</w:t>
      </w:r>
      <w:r w:rsidRPr="007A672B">
        <w:t xml:space="preserve"> o</w:t>
      </w:r>
      <w:r w:rsidR="000C2A7D">
        <w:t xml:space="preserve">se të bëra të vlefshme nga një </w:t>
      </w:r>
      <w:r w:rsidR="004337E6">
        <w:t>palë k</w:t>
      </w:r>
      <w:r w:rsidR="004337E6" w:rsidRPr="007A672B">
        <w:t xml:space="preserve">ontraktuese </w:t>
      </w:r>
      <w:r w:rsidRPr="007A672B">
        <w:t>dhe që janë akoma në fuqi do të njihen si të vlefshme nga pala tjetër kontraktuese për qëllimin e operimit të rrugëve dh</w:t>
      </w:r>
      <w:r w:rsidR="000C2A7D">
        <w:t>e shërbimeve të dhëna për këtë M</w:t>
      </w:r>
      <w:r w:rsidRPr="007A672B">
        <w:t>arrëveshje,</w:t>
      </w:r>
      <w:r w:rsidR="000023AB">
        <w:t xml:space="preserve"> më  </w:t>
      </w:r>
      <w:r w:rsidRPr="007A672B">
        <w:t>kusht që kërkesat sipas të cilave këto certifikata ose licenca të jenë lëshuar ose të bëra të vlefshme janë të barabarta tek ose mbi minimumin e standardeve, të cilat janë ose mund të vendosen në përputhje</w:t>
      </w:r>
      <w:r w:rsidR="000023AB">
        <w:t xml:space="preserve"> më  </w:t>
      </w:r>
      <w:r w:rsidR="000C2A7D">
        <w:t xml:space="preserve">Konventën. Megjithatë, çdo </w:t>
      </w:r>
      <w:r w:rsidR="004337E6">
        <w:t xml:space="preserve">palë kontraktuese rezervon </w:t>
      </w:r>
      <w:r w:rsidR="000C2A7D">
        <w:t>të drejtën</w:t>
      </w:r>
      <w:r w:rsidRPr="007A672B">
        <w:t xml:space="preserve"> të refuzojë njohjen, për qëllim të fluturimit mbi territorin e tij, certifikatat e kompetencës dhe licencat e dhëna shtetasve të tij ose </w:t>
      </w:r>
      <w:r w:rsidR="000C2A7D">
        <w:t xml:space="preserve">të bëra të vlefshme për ta nga </w:t>
      </w:r>
      <w:r w:rsidR="00AC6310">
        <w:t>pala tjetër k</w:t>
      </w:r>
      <w:r w:rsidR="00AC6310" w:rsidRPr="007A672B">
        <w:t xml:space="preserve">ontraktuese ose nga </w:t>
      </w:r>
      <w:r w:rsidRPr="007A672B">
        <w:t>çdo shtet tjetër.</w:t>
      </w:r>
    </w:p>
    <w:p w:rsidR="00804BB7" w:rsidRPr="007A672B" w:rsidRDefault="00804BB7" w:rsidP="00BE4064">
      <w:pPr>
        <w:pStyle w:val="Paragrafi"/>
      </w:pPr>
    </w:p>
    <w:p w:rsidR="00804BB7" w:rsidRPr="007A672B" w:rsidRDefault="00804BB7" w:rsidP="00C22C86">
      <w:pPr>
        <w:pStyle w:val="NeniNr"/>
        <w:keepNext w:val="0"/>
      </w:pPr>
      <w:r w:rsidRPr="007A672B">
        <w:t>Neni 8</w:t>
      </w:r>
    </w:p>
    <w:p w:rsidR="00804BB7" w:rsidRPr="007A672B" w:rsidRDefault="00804BB7" w:rsidP="00C22C86">
      <w:pPr>
        <w:pStyle w:val="NeniTitull"/>
        <w:keepNext w:val="0"/>
      </w:pPr>
      <w:r w:rsidRPr="007A672B">
        <w:t>Transferimi i fitimeve</w:t>
      </w:r>
    </w:p>
    <w:p w:rsidR="00804BB7" w:rsidRPr="007A672B" w:rsidRDefault="00804BB7" w:rsidP="00BE4064">
      <w:pPr>
        <w:pStyle w:val="Paragrafi"/>
      </w:pPr>
    </w:p>
    <w:p w:rsidR="00804BB7" w:rsidRPr="007A672B" w:rsidRDefault="00804BB7" w:rsidP="00BE4064">
      <w:pPr>
        <w:pStyle w:val="Paragrafi"/>
      </w:pPr>
      <w:r w:rsidRPr="007A672B">
        <w:t>1. Çdo shoqëri ajrore e emër</w:t>
      </w:r>
      <w:r w:rsidR="000C2A7D">
        <w:t>uar do të ketë të drejtën të shesë</w:t>
      </w:r>
      <w:r w:rsidRPr="007A672B">
        <w:t xml:space="preserve"> dhe të lëshojë dokumentet e saj </w:t>
      </w:r>
      <w:r w:rsidR="000C2A7D">
        <w:t xml:space="preserve">të transportit në </w:t>
      </w:r>
      <w:r w:rsidR="005D1B17">
        <w:t>territorin e p</w:t>
      </w:r>
      <w:r w:rsidR="005D1B17" w:rsidRPr="007A672B">
        <w:t>alës tjetë</w:t>
      </w:r>
      <w:r w:rsidR="005D1B17">
        <w:t xml:space="preserve">r kontraktuese </w:t>
      </w:r>
      <w:r w:rsidR="000C2A7D">
        <w:t>në mënyrë direkte</w:t>
      </w:r>
      <w:r w:rsidRPr="007A672B">
        <w:t xml:space="preserve"> dhe</w:t>
      </w:r>
      <w:r w:rsidR="000023AB">
        <w:t xml:space="preserve"> më  </w:t>
      </w:r>
      <w:r w:rsidRPr="007A672B">
        <w:t>vu</w:t>
      </w:r>
      <w:r w:rsidR="000C2A7D">
        <w:t>llnetin e saj, nëpërmjet agjentë</w:t>
      </w:r>
      <w:r w:rsidRPr="007A672B">
        <w:t>ve të tij. Të tilla shoqëri ajrore do të kenë të drejtën të shesin transportime të tilla dhe çdo person do të jetë i lirë të blejë transport</w:t>
      </w:r>
      <w:r w:rsidR="001E178B">
        <w:t>i</w:t>
      </w:r>
      <w:r w:rsidRPr="007A672B">
        <w:t>me të tilla në çdo valutë të konvertueshme.</w:t>
      </w:r>
    </w:p>
    <w:p w:rsidR="00804BB7" w:rsidRPr="007A672B" w:rsidRDefault="00804BB7" w:rsidP="00BE4064">
      <w:pPr>
        <w:pStyle w:val="Paragrafi"/>
      </w:pPr>
      <w:r w:rsidRPr="007A672B">
        <w:t xml:space="preserve">2. Çdo shoqëri </w:t>
      </w:r>
      <w:r w:rsidR="000C2A7D">
        <w:t xml:space="preserve">ajrore </w:t>
      </w:r>
      <w:r w:rsidRPr="007A672B">
        <w:t>e emëruar do të ketë të drejtën të konvertojë dhe të dërgojë në vendin e saj,</w:t>
      </w:r>
      <w:r w:rsidR="000023AB">
        <w:t xml:space="preserve"> më  </w:t>
      </w:r>
      <w:r w:rsidRPr="007A672B">
        <w:t>kërkesë,</w:t>
      </w:r>
      <w:r w:rsidR="000023AB">
        <w:t xml:space="preserve"> më  </w:t>
      </w:r>
      <w:r w:rsidRPr="007A672B">
        <w:t>shkallën zyrtare të këmbimit, shte</w:t>
      </w:r>
      <w:r w:rsidR="000C2A7D">
        <w:t>sat e faturave mbi shpenzimet e</w:t>
      </w:r>
      <w:r w:rsidRPr="007A672B">
        <w:t xml:space="preserve"> arritura në lidhje</w:t>
      </w:r>
      <w:r w:rsidR="000023AB">
        <w:t xml:space="preserve"> më  </w:t>
      </w:r>
      <w:r w:rsidRPr="007A672B">
        <w:t>mbartjen e trafikut. Në mungesë të parashikimeve përkatëse të pa</w:t>
      </w:r>
      <w:r w:rsidR="001E178B">
        <w:t>gesave të rëna dakord ndërmjet palëve k</w:t>
      </w:r>
      <w:r w:rsidRPr="007A672B">
        <w:t>ontraktuese, transfertat e sipërpërmendura do të bëhen në valutë të konvertueshme dhe në përputhje</w:t>
      </w:r>
      <w:r w:rsidR="000023AB">
        <w:t xml:space="preserve"> më  </w:t>
      </w:r>
      <w:r w:rsidRPr="007A672B">
        <w:t>ligjet e vendit dhe</w:t>
      </w:r>
      <w:r w:rsidR="000023AB">
        <w:t xml:space="preserve"> më  </w:t>
      </w:r>
      <w:r w:rsidRPr="007A672B">
        <w:t>rregullat e shkëmbimeve të huaja të aplikueshme dhe gjithashtu çdo shoqëri ajrore e emëruar do të ketë të drejtën të shesë</w:t>
      </w:r>
      <w:r w:rsidR="000C2A7D">
        <w:t>,</w:t>
      </w:r>
      <w:r w:rsidRPr="007A672B">
        <w:t xml:space="preserve"> në valutën lokale</w:t>
      </w:r>
      <w:r w:rsidR="000C2A7D">
        <w:t xml:space="preserve">, brenda territorit të </w:t>
      </w:r>
      <w:r w:rsidR="005D1B17">
        <w:t>palës tjetër k</w:t>
      </w:r>
      <w:r w:rsidR="005D1B17" w:rsidRPr="007A672B">
        <w:t>ontraktuese</w:t>
      </w:r>
      <w:r w:rsidRPr="007A672B">
        <w:t>.</w:t>
      </w:r>
    </w:p>
    <w:p w:rsidR="00804BB7" w:rsidRDefault="00804BB7" w:rsidP="00BE4064">
      <w:pPr>
        <w:pStyle w:val="Paragrafi"/>
      </w:pPr>
    </w:p>
    <w:p w:rsidR="00804BB7" w:rsidRPr="007A672B" w:rsidRDefault="00804BB7" w:rsidP="00C22C86">
      <w:pPr>
        <w:pStyle w:val="NeniNr"/>
        <w:keepNext w:val="0"/>
      </w:pPr>
      <w:r w:rsidRPr="007A672B">
        <w:t>Neni 9</w:t>
      </w:r>
    </w:p>
    <w:p w:rsidR="00804BB7" w:rsidRPr="007A672B" w:rsidRDefault="00804BB7" w:rsidP="00C22C86">
      <w:pPr>
        <w:pStyle w:val="NeniTitull"/>
        <w:keepNext w:val="0"/>
      </w:pPr>
      <w:r w:rsidRPr="007A672B">
        <w:t>Ndarja e kodit</w:t>
      </w:r>
    </w:p>
    <w:p w:rsidR="00804BB7" w:rsidRPr="007A672B" w:rsidRDefault="00804BB7" w:rsidP="00BE4064">
      <w:pPr>
        <w:pStyle w:val="Paragrafi"/>
      </w:pPr>
    </w:p>
    <w:p w:rsidR="00804BB7" w:rsidRPr="007A672B" w:rsidRDefault="00804BB7" w:rsidP="00BE4064">
      <w:pPr>
        <w:pStyle w:val="Paragrafi"/>
      </w:pPr>
      <w:r w:rsidRPr="007A672B">
        <w:t>Shoqëria(t</w:t>
      </w:r>
      <w:r w:rsidR="000C2A7D">
        <w:t xml:space="preserve">ë) ajrore e emëruar e njërës </w:t>
      </w:r>
      <w:r w:rsidR="00A154F1">
        <w:t>nga palët k</w:t>
      </w:r>
      <w:r w:rsidR="00A154F1" w:rsidRPr="007A672B">
        <w:t xml:space="preserve">ontraktuese </w:t>
      </w:r>
      <w:r w:rsidRPr="007A672B">
        <w:t>mund të hyjë në rregullimin e ndarjes së kodit me:</w:t>
      </w:r>
    </w:p>
    <w:p w:rsidR="00804BB7" w:rsidRPr="007A672B" w:rsidRDefault="00804BB7" w:rsidP="00BE4064">
      <w:pPr>
        <w:pStyle w:val="Paragrafi"/>
      </w:pPr>
      <w:r w:rsidRPr="007A672B">
        <w:t>-</w:t>
      </w:r>
      <w:r w:rsidR="00EB4BF8">
        <w:t xml:space="preserve"> </w:t>
      </w:r>
      <w:r w:rsidRPr="007A672B">
        <w:t>një shoqër</w:t>
      </w:r>
      <w:r w:rsidR="000C2A7D">
        <w:t xml:space="preserve">i ajrore të </w:t>
      </w:r>
      <w:r w:rsidR="00A154F1">
        <w:t>njërës palë k</w:t>
      </w:r>
      <w:r w:rsidR="00A154F1" w:rsidRPr="007A672B">
        <w:t>ontraktuese</w:t>
      </w:r>
      <w:r w:rsidR="003143BB">
        <w:t>;</w:t>
      </w:r>
    </w:p>
    <w:p w:rsidR="00804BB7" w:rsidRPr="007A672B" w:rsidRDefault="00804BB7" w:rsidP="00BE4064">
      <w:pPr>
        <w:pStyle w:val="Paragrafi"/>
      </w:pPr>
      <w:r w:rsidRPr="007A672B">
        <w:t>-</w:t>
      </w:r>
      <w:r w:rsidR="00EB4BF8">
        <w:t xml:space="preserve"> </w:t>
      </w:r>
      <w:r w:rsidRPr="007A672B">
        <w:t>një shoqëri ajrore e një vendi të tretë, për aq kohë sa autorizon ose lejon rregullime të krahasueshm</w:t>
      </w:r>
      <w:r w:rsidR="000C2A7D">
        <w:t xml:space="preserve">e ndërmjet shoqërive ajrore të </w:t>
      </w:r>
      <w:r w:rsidR="00CD4D44">
        <w:t>palës k</w:t>
      </w:r>
      <w:r w:rsidR="00CD4D44" w:rsidRPr="007A672B">
        <w:t xml:space="preserve">ontraktuese dhe </w:t>
      </w:r>
      <w:r w:rsidRPr="007A672B">
        <w:t xml:space="preserve">të </w:t>
      </w:r>
      <w:r w:rsidR="000C2A7D">
        <w:t>tjera shoqëri ajrore në shërbim</w:t>
      </w:r>
      <w:r w:rsidRPr="007A672B">
        <w:t xml:space="preserve"> për dhe</w:t>
      </w:r>
      <w:r w:rsidR="003143BB">
        <w:t xml:space="preserve"> nga një vend të tillë të tretë.</w:t>
      </w:r>
    </w:p>
    <w:p w:rsidR="00804BB7" w:rsidRPr="007A672B" w:rsidRDefault="00804BB7" w:rsidP="00BE4064">
      <w:pPr>
        <w:pStyle w:val="Paragrafi"/>
      </w:pPr>
      <w:r w:rsidRPr="007A672B">
        <w:t>Siguron</w:t>
      </w:r>
      <w:r w:rsidR="00AB376B">
        <w:t xml:space="preserve"> së  </w:t>
      </w:r>
      <w:r w:rsidRPr="007A672B">
        <w:t>të gjitha shoqëritë ajrore në rregullimet e sipërpërmendura mbajnë rrugën përkatëse dhe të drejtat e trafikut.</w:t>
      </w:r>
    </w:p>
    <w:p w:rsidR="00804BB7" w:rsidRPr="007A672B" w:rsidRDefault="00804BB7" w:rsidP="00BE4064">
      <w:pPr>
        <w:pStyle w:val="Paragrafi"/>
      </w:pPr>
    </w:p>
    <w:p w:rsidR="00804BB7" w:rsidRPr="007A672B" w:rsidRDefault="00804BB7" w:rsidP="00C22C86">
      <w:pPr>
        <w:pStyle w:val="NeniNr"/>
        <w:keepNext w:val="0"/>
      </w:pPr>
      <w:r w:rsidRPr="007A672B">
        <w:t>Neni 10</w:t>
      </w:r>
    </w:p>
    <w:p w:rsidR="00804BB7" w:rsidRPr="007A672B" w:rsidRDefault="000C2A7D" w:rsidP="00C22C86">
      <w:pPr>
        <w:pStyle w:val="NeniTitull"/>
        <w:keepNext w:val="0"/>
      </w:pPr>
      <w:r>
        <w:t>Parashikimet e kapaciteti</w:t>
      </w:r>
      <w:r w:rsidR="00804BB7" w:rsidRPr="007A672B">
        <w:t>t</w:t>
      </w:r>
    </w:p>
    <w:p w:rsidR="00804BB7" w:rsidRPr="007A672B" w:rsidRDefault="00804BB7" w:rsidP="00BE4064">
      <w:pPr>
        <w:pStyle w:val="Paragrafi"/>
      </w:pPr>
    </w:p>
    <w:p w:rsidR="00804BB7" w:rsidRPr="007A672B" w:rsidRDefault="00804BB7" w:rsidP="00BE4064">
      <w:pPr>
        <w:pStyle w:val="Paragrafi"/>
      </w:pPr>
      <w:r w:rsidRPr="007A672B">
        <w:t xml:space="preserve">1. Duhet të ekzistojë një mundësi e drejtë dhe e barabartë për shoqëritë ajrore të </w:t>
      </w:r>
      <w:r w:rsidR="000C2A7D">
        <w:t>emëruara për të dy</w:t>
      </w:r>
      <w:r w:rsidR="006F1BEB">
        <w:t>ja</w:t>
      </w:r>
      <w:r w:rsidR="000C2A7D">
        <w:t xml:space="preserve"> </w:t>
      </w:r>
      <w:r w:rsidR="006F1BEB">
        <w:t>palët kontraktuese</w:t>
      </w:r>
      <w:r w:rsidR="006F1BEB" w:rsidRPr="007A672B">
        <w:t xml:space="preserve"> </w:t>
      </w:r>
      <w:r w:rsidRPr="007A672B">
        <w:t>që të operojnë shërbimet e pranuara në rrugë të spec</w:t>
      </w:r>
      <w:r w:rsidR="000C2A7D">
        <w:t>ifikuara në aneksin 1 të kësaj M</w:t>
      </w:r>
      <w:r w:rsidRPr="007A672B">
        <w:t>arrëveshjeje ndërmjet territoreve respektive.</w:t>
      </w:r>
    </w:p>
    <w:p w:rsidR="00804BB7" w:rsidRPr="007A672B" w:rsidRDefault="00804BB7" w:rsidP="00BE4064">
      <w:pPr>
        <w:pStyle w:val="Paragrafi"/>
      </w:pPr>
      <w:r w:rsidRPr="007A672B">
        <w:t xml:space="preserve">2. Duke operuar shërbimet e pranuara, shoqëritë ajrore të emëruara të </w:t>
      </w:r>
      <w:r w:rsidR="000C2A7D">
        <w:t>çdo</w:t>
      </w:r>
      <w:r w:rsidR="00AB376B">
        <w:t xml:space="preserve"> palë </w:t>
      </w:r>
      <w:r w:rsidR="006F1BEB">
        <w:t xml:space="preserve"> kontraktuese do të marrin në llogari interesat e shoqërive ajrore të emëruara të palës tjetër kontraktuese kështu për të mos prekur shërbimet, të cilat do të </w:t>
      </w:r>
      <w:r w:rsidR="00332899">
        <w:t>realizohen në të gjitha</w:t>
      </w:r>
      <w:r w:rsidR="006F1BEB" w:rsidRPr="007A672B">
        <w:t xml:space="preserve"> ose në një pjesë të të njëjtave rrugë.</w:t>
      </w:r>
    </w:p>
    <w:p w:rsidR="00804BB7" w:rsidRPr="007A672B" w:rsidRDefault="00804BB7" w:rsidP="00BE4064">
      <w:pPr>
        <w:pStyle w:val="Paragrafi"/>
      </w:pPr>
      <w:r w:rsidRPr="007A672B">
        <w:t xml:space="preserve">3. Shërbimet </w:t>
      </w:r>
      <w:r w:rsidR="00FB3196">
        <w:t>e pranuara, të siguruara nga</w:t>
      </w:r>
      <w:r w:rsidRPr="007A672B">
        <w:t xml:space="preserve"> shoqëri</w:t>
      </w:r>
      <w:r w:rsidR="00FB3196">
        <w:t xml:space="preserve">të ajrore </w:t>
      </w:r>
      <w:r w:rsidR="00332899">
        <w:t xml:space="preserve">të </w:t>
      </w:r>
      <w:r w:rsidR="00FB3196">
        <w:t>emëruar</w:t>
      </w:r>
      <w:r w:rsidR="00332899">
        <w:t>a</w:t>
      </w:r>
      <w:r w:rsidR="00FB3196">
        <w:t xml:space="preserve"> nga </w:t>
      </w:r>
      <w:r w:rsidR="00332899">
        <w:t>palët k</w:t>
      </w:r>
      <w:r w:rsidR="00332899" w:rsidRPr="007A672B">
        <w:t>ontraktuese do të mbajnë marrëdhënie të ngushta</w:t>
      </w:r>
      <w:r w:rsidR="000023AB">
        <w:t xml:space="preserve"> më  </w:t>
      </w:r>
      <w:r w:rsidR="00332899" w:rsidRPr="007A672B">
        <w:t>kërkesat e transportit publik, në rrugët e specifikuara dhe do të kenë si objektiv parësor, parashikimin</w:t>
      </w:r>
      <w:r w:rsidR="000023AB">
        <w:t xml:space="preserve"> më  </w:t>
      </w:r>
      <w:r w:rsidR="00332899" w:rsidRPr="007A672B">
        <w:t>një f</w:t>
      </w:r>
      <w:r w:rsidR="00332899">
        <w:t>aktor të lartë dhe të arsyeshëm</w:t>
      </w:r>
      <w:r w:rsidR="00332899" w:rsidRPr="007A672B">
        <w:t xml:space="preserve"> të kapacitetit adekuat, të zbatojë kërkesat aktuale dhe të arsyeshme për mbartjen e trafikut</w:t>
      </w:r>
      <w:r w:rsidR="000023AB">
        <w:t xml:space="preserve"> më  </w:t>
      </w:r>
      <w:r w:rsidR="00332899" w:rsidRPr="007A672B">
        <w:t>origjinë ose</w:t>
      </w:r>
      <w:r w:rsidR="000023AB">
        <w:t xml:space="preserve"> më  </w:t>
      </w:r>
      <w:r w:rsidR="00332899">
        <w:t>destinacion për territorin e palës k</w:t>
      </w:r>
      <w:r w:rsidR="00332899" w:rsidRPr="007A672B">
        <w:t>ontraktuese e cila ka shoqëritë ajrore të emëruara.</w:t>
      </w:r>
    </w:p>
    <w:p w:rsidR="00804BB7" w:rsidRPr="007A672B" w:rsidRDefault="00804BB7" w:rsidP="00BE4064">
      <w:pPr>
        <w:pStyle w:val="Paragrafi"/>
      </w:pPr>
      <w:r w:rsidRPr="007A672B">
        <w:t>4. Të drejtat e shoqëriv</w:t>
      </w:r>
      <w:r w:rsidR="00F869A5">
        <w:t xml:space="preserve">e ajrore të </w:t>
      </w:r>
      <w:r w:rsidR="00061449">
        <w:t>emëruara të njërës palë k</w:t>
      </w:r>
      <w:r w:rsidR="00061449" w:rsidRPr="007A672B">
        <w:t>ontraktuese për të mbartur trafik ndërmjet pikav</w:t>
      </w:r>
      <w:r w:rsidR="00061449">
        <w:t>e në territorin e palës tjetër k</w:t>
      </w:r>
      <w:r w:rsidR="00061449" w:rsidRPr="007A672B">
        <w:t>ontraktuese dhe pikave në territoret e një vendi të tretë në rrugët e specifikuara, do të veprojnë në përputhje</w:t>
      </w:r>
      <w:r w:rsidR="000023AB">
        <w:t xml:space="preserve"> më  </w:t>
      </w:r>
      <w:r w:rsidR="00061449" w:rsidRPr="007A672B">
        <w:t>parimet e përgjithshme në lidhje</w:t>
      </w:r>
      <w:r w:rsidR="000023AB">
        <w:t xml:space="preserve"> më  </w:t>
      </w:r>
      <w:r w:rsidR="00061449" w:rsidRPr="007A672B">
        <w:t>kapacitetin:</w:t>
      </w:r>
    </w:p>
    <w:p w:rsidR="00804BB7" w:rsidRPr="007A672B" w:rsidRDefault="00804BB7" w:rsidP="00BE4064">
      <w:pPr>
        <w:pStyle w:val="Paragrafi"/>
      </w:pPr>
      <w:r w:rsidRPr="007A672B">
        <w:t>a) kërkesat e tr</w:t>
      </w:r>
      <w:r w:rsidR="00E01852">
        <w:t xml:space="preserve">afikut për dhe nga </w:t>
      </w:r>
      <w:r w:rsidR="00850B61">
        <w:t>territori i palës k</w:t>
      </w:r>
      <w:r w:rsidR="00850B61" w:rsidRPr="007A672B">
        <w:t xml:space="preserve">ontraktuese, e cila </w:t>
      </w:r>
      <w:r w:rsidRPr="007A672B">
        <w:t>ka shoqërinë ajrore të emëruar;</w:t>
      </w:r>
    </w:p>
    <w:p w:rsidR="00804BB7" w:rsidRPr="007A672B" w:rsidRDefault="00804BB7" w:rsidP="00BE4064">
      <w:pPr>
        <w:pStyle w:val="Paragrafi"/>
      </w:pPr>
      <w:r w:rsidRPr="007A672B">
        <w:t>b) kërkesat e</w:t>
      </w:r>
      <w:r w:rsidR="00E01852">
        <w:t xml:space="preserve"> trafikut në hapësirën përmes së</w:t>
      </w:r>
      <w:r w:rsidRPr="007A672B">
        <w:t xml:space="preserve"> cilës kalon shoqëria ajrore, pasi të ketë marrë në llogari shërbime të tjera transporti e vendosur</w:t>
      </w:r>
      <w:r w:rsidR="00E01852">
        <w:t xml:space="preserve"> nga shoqëria ajrore e shteteve</w:t>
      </w:r>
      <w:r w:rsidRPr="007A672B">
        <w:t xml:space="preserve"> që përfshin hapësirën;</w:t>
      </w:r>
    </w:p>
    <w:p w:rsidR="00804BB7" w:rsidRPr="007A672B" w:rsidRDefault="00804BB7" w:rsidP="00BE4064">
      <w:pPr>
        <w:pStyle w:val="Paragrafi"/>
      </w:pPr>
      <w:r w:rsidRPr="007A672B">
        <w:t>c) kërkesat e operimeve nëpërmjet shoqërisë ajrore.</w:t>
      </w:r>
    </w:p>
    <w:p w:rsidR="00804BB7" w:rsidRPr="007A672B" w:rsidRDefault="00E01852" w:rsidP="00BE4064">
      <w:pPr>
        <w:pStyle w:val="Paragrafi"/>
      </w:pPr>
      <w:r>
        <w:t>Çdo privilegj</w:t>
      </w:r>
      <w:r w:rsidR="00804BB7" w:rsidRPr="007A672B">
        <w:t xml:space="preserve"> që do të jepet sipas paragrafit do të përcaktohet përfundimisht nga autoritetet aeronautike të </w:t>
      </w:r>
      <w:r w:rsidRPr="007A672B">
        <w:t>Palëve Kontraktuese</w:t>
      </w:r>
      <w:r w:rsidR="00804BB7" w:rsidRPr="007A672B">
        <w:t>.</w:t>
      </w:r>
    </w:p>
    <w:p w:rsidR="00804BB7" w:rsidRPr="007A672B" w:rsidRDefault="00903EFB" w:rsidP="00BE4064">
      <w:pPr>
        <w:pStyle w:val="Paragrafi"/>
      </w:pPr>
      <w:r>
        <w:t>5. Kapaciteti</w:t>
      </w:r>
      <w:r w:rsidR="00804BB7" w:rsidRPr="007A672B">
        <w:t xml:space="preserve"> që do të j</w:t>
      </w:r>
      <w:r>
        <w:t>epet dhe frekuenca e shërbimeve</w:t>
      </w:r>
      <w:r w:rsidR="00804BB7" w:rsidRPr="007A672B">
        <w:t xml:space="preserve"> që do të operohen</w:t>
      </w:r>
      <w:r>
        <w:t>,</w:t>
      </w:r>
      <w:r w:rsidR="00804BB7" w:rsidRPr="007A672B">
        <w:t xml:space="preserve"> do të vendosen ndërmjet autoriteteve </w:t>
      </w:r>
      <w:r w:rsidR="00984B62" w:rsidRPr="007A672B">
        <w:t>aeronautike të palëve kontraktuese para</w:t>
      </w:r>
      <w:r w:rsidR="00AB376B">
        <w:t xml:space="preserve"> së  </w:t>
      </w:r>
      <w:r w:rsidR="00804BB7" w:rsidRPr="007A672B">
        <w:t>shërbimet të jenë inaguruar. Të tilla kapacitete dhe shërbime, të cilat do të përcaktohen fillimisht, mund të rishikohen dhe revizionohen nga koha në kohë nga autoriteti në fjalë.</w:t>
      </w:r>
    </w:p>
    <w:p w:rsidR="000E4AC2" w:rsidRDefault="000E4AC2" w:rsidP="00BE4064">
      <w:pPr>
        <w:pStyle w:val="Paragrafi"/>
      </w:pPr>
    </w:p>
    <w:p w:rsidR="00804BB7" w:rsidRPr="007A672B" w:rsidRDefault="00804BB7" w:rsidP="00C22C86">
      <w:pPr>
        <w:pStyle w:val="NeniNr"/>
        <w:keepNext w:val="0"/>
      </w:pPr>
      <w:r w:rsidRPr="007A672B">
        <w:t>Neni 11</w:t>
      </w:r>
    </w:p>
    <w:p w:rsidR="00804BB7" w:rsidRPr="007A672B" w:rsidRDefault="00804BB7" w:rsidP="00C22C86">
      <w:pPr>
        <w:pStyle w:val="NeniTitull"/>
        <w:keepNext w:val="0"/>
      </w:pPr>
      <w:r w:rsidRPr="007A672B">
        <w:t>Sigurimi në aviacion</w:t>
      </w:r>
    </w:p>
    <w:p w:rsidR="00804BB7" w:rsidRPr="007A672B" w:rsidRDefault="00804BB7" w:rsidP="00BE4064">
      <w:pPr>
        <w:pStyle w:val="Paragrafi"/>
      </w:pPr>
    </w:p>
    <w:p w:rsidR="00804BB7" w:rsidRPr="007A672B" w:rsidRDefault="00804BB7" w:rsidP="00BE4064">
      <w:pPr>
        <w:pStyle w:val="Paragrafi"/>
      </w:pPr>
      <w:r w:rsidRPr="007A672B">
        <w:t>1. Konsistent</w:t>
      </w:r>
      <w:r w:rsidR="000023AB">
        <w:t xml:space="preserve"> më  </w:t>
      </w:r>
      <w:r w:rsidRPr="007A672B">
        <w:t>të drejtat dhe detyrimet e tyre sipas ligjit ndërkombëtar</w:t>
      </w:r>
      <w:r w:rsidR="00EF0E78">
        <w:t>,</w:t>
      </w:r>
      <w:r w:rsidRPr="007A672B">
        <w:t xml:space="preserve"> </w:t>
      </w:r>
      <w:r w:rsidR="00B87968" w:rsidRPr="007A672B">
        <w:t>palët kontraktuese ripohojnë</w:t>
      </w:r>
      <w:r w:rsidR="00AB376B">
        <w:t xml:space="preserve"> së  </w:t>
      </w:r>
      <w:r w:rsidR="00B87968" w:rsidRPr="007A672B">
        <w:t>detyrimet e tyre</w:t>
      </w:r>
      <w:r w:rsidR="000023AB">
        <w:t xml:space="preserve"> më  </w:t>
      </w:r>
      <w:r w:rsidR="00B87968" w:rsidRPr="007A672B">
        <w:t xml:space="preserve">njëri-tjetrin, për mbrojtjen e sigurisë së aviacionit civil kundër akteve të ndërhyrjeve të paligjshme, formojnë një pjesë të pandashme të kësaj </w:t>
      </w:r>
      <w:r w:rsidR="001879CE">
        <w:t>M</w:t>
      </w:r>
      <w:r w:rsidRPr="007A672B">
        <w:t>arrëveshjeje. Pa kufizuar të drejtat e tyre të përgjithshme dhe detyrimet sipas ligjit ndërkombëtar</w:t>
      </w:r>
      <w:r w:rsidR="001879CE">
        <w:t>,</w:t>
      </w:r>
      <w:r w:rsidRPr="007A672B">
        <w:t xml:space="preserve"> </w:t>
      </w:r>
      <w:r w:rsidR="008263AA" w:rsidRPr="007A672B">
        <w:t>palët kontraktuese</w:t>
      </w:r>
      <w:r w:rsidR="008263AA">
        <w:t>,</w:t>
      </w:r>
      <w:r w:rsidR="008263AA" w:rsidRPr="007A672B">
        <w:t xml:space="preserve"> në veçanti, duhet të veprojnë në konformitet</w:t>
      </w:r>
      <w:r w:rsidR="000023AB">
        <w:t xml:space="preserve"> më  </w:t>
      </w:r>
      <w:r w:rsidR="008263AA" w:rsidRPr="007A672B">
        <w:t>para</w:t>
      </w:r>
      <w:r w:rsidRPr="007A672B">
        <w:t xml:space="preserve">shikimet e Konventës mbi </w:t>
      </w:r>
      <w:r w:rsidR="009F35D7">
        <w:t>s</w:t>
      </w:r>
      <w:r w:rsidRPr="007A672B">
        <w:t xml:space="preserve">ulmet dhe disa akte të tjera të kryera në </w:t>
      </w:r>
      <w:r w:rsidR="009F35D7" w:rsidRPr="007A672B">
        <w:t>bord të avionit</w:t>
      </w:r>
      <w:r w:rsidRPr="007A672B">
        <w:t xml:space="preserve">, nënshkruar në Tokio më 14 </w:t>
      </w:r>
      <w:r w:rsidR="009F35D7">
        <w:t>shtator</w:t>
      </w:r>
      <w:r w:rsidRPr="007A672B">
        <w:t xml:space="preserve"> 1963, Konventa për shtypjen e </w:t>
      </w:r>
      <w:r w:rsidR="00347207">
        <w:t>r</w:t>
      </w:r>
      <w:r w:rsidRPr="007A672B">
        <w:t>r</w:t>
      </w:r>
      <w:r w:rsidR="00347207">
        <w:t>ë</w:t>
      </w:r>
      <w:r w:rsidRPr="007A672B">
        <w:t xml:space="preserve">mbimeve të </w:t>
      </w:r>
      <w:r w:rsidR="00347207" w:rsidRPr="007A672B">
        <w:t>paligjshme të avionit</w:t>
      </w:r>
      <w:r w:rsidRPr="007A672B">
        <w:t xml:space="preserve">, nënshkruar në Hagë më 16 dhjetor 1970, Konventa për shtypjen e </w:t>
      </w:r>
      <w:r w:rsidR="00347207" w:rsidRPr="007A672B">
        <w:t xml:space="preserve">akteve të paligjshme </w:t>
      </w:r>
      <w:r w:rsidRPr="007A672B">
        <w:t>kundër sigurisë së aviacionit nëns</w:t>
      </w:r>
      <w:r w:rsidR="00347207">
        <w:t>h</w:t>
      </w:r>
      <w:r w:rsidRPr="007A672B">
        <w:t xml:space="preserve">kruar në Montreal më 23 shtator 1971 ose çdo konventë tjetër në sigurimin e aviacionit në të cilën </w:t>
      </w:r>
      <w:r w:rsidR="00CF2C6E" w:rsidRPr="007A672B">
        <w:t>palët kontraktues</w:t>
      </w:r>
      <w:r w:rsidR="00CF2C6E">
        <w:t>e</w:t>
      </w:r>
      <w:r w:rsidR="00CF2C6E" w:rsidRPr="007A672B">
        <w:t xml:space="preserve"> janë palë.</w:t>
      </w:r>
    </w:p>
    <w:p w:rsidR="00804BB7" w:rsidRPr="007A672B" w:rsidRDefault="00804BB7" w:rsidP="00BE4064">
      <w:pPr>
        <w:pStyle w:val="Paragrafi"/>
      </w:pPr>
      <w:r w:rsidRPr="007A672B">
        <w:t xml:space="preserve">2. Palët </w:t>
      </w:r>
      <w:r w:rsidR="00EF6FB6">
        <w:t>k</w:t>
      </w:r>
      <w:r w:rsidR="00EF6FB6" w:rsidRPr="007A672B">
        <w:t>ontrakt</w:t>
      </w:r>
      <w:r w:rsidRPr="007A672B">
        <w:t>uese do të sigurojnë</w:t>
      </w:r>
      <w:r w:rsidR="00347207">
        <w:t>,</w:t>
      </w:r>
      <w:r w:rsidRPr="007A672B">
        <w:t xml:space="preserve"> duke bërë kërkesë, të gjithë asistencën e nevojshme</w:t>
      </w:r>
      <w:r w:rsidR="000023AB">
        <w:t xml:space="preserve"> më  </w:t>
      </w:r>
      <w:r w:rsidRPr="007A672B">
        <w:t>nj</w:t>
      </w:r>
      <w:r w:rsidR="00347207">
        <w:t>ë</w:t>
      </w:r>
      <w:r w:rsidRPr="007A672B">
        <w:t>ri-tjetrin, për të parandaluar</w:t>
      </w:r>
      <w:r w:rsidR="00347207">
        <w:t xml:space="preserve"> </w:t>
      </w:r>
      <w:r w:rsidRPr="007A672B">
        <w:t>aktet e paligjshme të rrëmbimit të aviacionit civil dhe të tjera akte të paligjshme të sigurisë të avionëve të tillë, pasagjerët e tyre dhe ekuipazhi</w:t>
      </w:r>
      <w:r w:rsidR="00347207">
        <w:t>n</w:t>
      </w:r>
      <w:r w:rsidRPr="007A672B">
        <w:t>, aeroportet dhe mjete</w:t>
      </w:r>
      <w:r w:rsidR="00347207">
        <w:t>t</w:t>
      </w:r>
      <w:r w:rsidRPr="007A672B">
        <w:t xml:space="preserve"> ndihmëse të nav</w:t>
      </w:r>
      <w:r w:rsidR="00347207">
        <w:t>i</w:t>
      </w:r>
      <w:r w:rsidRPr="007A672B">
        <w:t>gacionit dhe çdo kërcënim tjetër të sigurisë së aviacionit civil.</w:t>
      </w:r>
    </w:p>
    <w:p w:rsidR="00804BB7" w:rsidRPr="007A672B" w:rsidRDefault="00804BB7" w:rsidP="00BE4064">
      <w:pPr>
        <w:pStyle w:val="Paragrafi"/>
      </w:pPr>
      <w:r w:rsidRPr="007A672B">
        <w:t>3. Palët në lidhjet e tyre të shumëanshme do të veprojnë në përputhje</w:t>
      </w:r>
      <w:r w:rsidR="000023AB">
        <w:t xml:space="preserve"> më  </w:t>
      </w:r>
      <w:r w:rsidRPr="007A672B">
        <w:t xml:space="preserve">dispozitat e sigurimit të aviacionit, të përcaktuara nga </w:t>
      </w:r>
      <w:r w:rsidR="004002EB">
        <w:t>O</w:t>
      </w:r>
      <w:r w:rsidRPr="007A672B">
        <w:t xml:space="preserve">rganizata e </w:t>
      </w:r>
      <w:r w:rsidR="001E178B">
        <w:t>A</w:t>
      </w:r>
      <w:r w:rsidRPr="007A672B">
        <w:t xml:space="preserve">viacionit Civil Ndërkombëtar dhe të përcaktuara sipas anekseve të Konventës së </w:t>
      </w:r>
      <w:r w:rsidR="00EF6FB6" w:rsidRPr="007A672B">
        <w:t>A</w:t>
      </w:r>
      <w:r w:rsidR="001E178B">
        <w:t>viacionit Civil N</w:t>
      </w:r>
      <w:r w:rsidR="004002EB" w:rsidRPr="007A672B">
        <w:t xml:space="preserve">dërkombëtar </w:t>
      </w:r>
      <w:r w:rsidRPr="007A672B">
        <w:t>duke i shtrirë këto parashikime në aplikimi</w:t>
      </w:r>
      <w:r w:rsidR="004002EB">
        <w:t xml:space="preserve">n nga palët; ato do të kërkojnë që operimet </w:t>
      </w:r>
      <w:r w:rsidR="00EF6FB6">
        <w:t xml:space="preserve">e </w:t>
      </w:r>
      <w:r w:rsidR="004002EB">
        <w:t>avionit të r</w:t>
      </w:r>
      <w:r w:rsidRPr="007A672B">
        <w:t>egjistrave të tyre ose operimet e avionit, të cilat kanë vendet e tyre kryesore të biznesit ose të rezidencës së përhershme në territoret e tyre dhe operatorët e aeroporteve në territoret e tyre veprojnë në përputhje</w:t>
      </w:r>
      <w:r w:rsidR="000023AB">
        <w:t xml:space="preserve"> më  </w:t>
      </w:r>
      <w:r w:rsidRPr="007A672B">
        <w:t>parashikime të tilla të sigurimit të aviacionit.</w:t>
      </w:r>
    </w:p>
    <w:p w:rsidR="00804BB7" w:rsidRPr="007A672B" w:rsidRDefault="00804BB7" w:rsidP="00BE4064">
      <w:pPr>
        <w:pStyle w:val="Paragrafi"/>
      </w:pPr>
      <w:r w:rsidRPr="007A672B">
        <w:t xml:space="preserve">4. Çdo </w:t>
      </w:r>
      <w:r w:rsidR="00C512DB" w:rsidRPr="007A672B">
        <w:t xml:space="preserve">Palë Kontraktuese </w:t>
      </w:r>
      <w:r w:rsidRPr="007A672B">
        <w:t>bie dakord</w:t>
      </w:r>
      <w:r w:rsidR="00AB376B">
        <w:t xml:space="preserve"> së  </w:t>
      </w:r>
      <w:r w:rsidRPr="007A672B">
        <w:t xml:space="preserve">operatorë të tillë </w:t>
      </w:r>
      <w:r w:rsidR="00C512DB">
        <w:t xml:space="preserve">të </w:t>
      </w:r>
      <w:r w:rsidRPr="007A672B">
        <w:t xml:space="preserve">avionit mund të kërkohen për të vëzhguar parashikimet e sigurimit të aviacionit të referuara në paragrafin (3) të mësipërm e kërkuar nga </w:t>
      </w:r>
      <w:r w:rsidR="00EF6FB6">
        <w:t>pala t</w:t>
      </w:r>
      <w:r w:rsidR="00EF6FB6" w:rsidRPr="007A672B">
        <w:t xml:space="preserve">jetër kontraktuese </w:t>
      </w:r>
      <w:r w:rsidRPr="007A672B">
        <w:t>për hyrjen në</w:t>
      </w:r>
      <w:r w:rsidR="001E178B">
        <w:t>,</w:t>
      </w:r>
      <w:r w:rsidRPr="007A672B">
        <w:t xml:space="preserve"> nisjen nga, ose brenda, në territorin e </w:t>
      </w:r>
      <w:r w:rsidR="00EF6FB6">
        <w:t>palës t</w:t>
      </w:r>
      <w:r w:rsidR="00EF6FB6" w:rsidRPr="007A672B">
        <w:t>jetër kontraktuese</w:t>
      </w:r>
      <w:r w:rsidRPr="007A672B">
        <w:t xml:space="preserve">. Çdo </w:t>
      </w:r>
      <w:r w:rsidR="00EF6FB6" w:rsidRPr="007A672B">
        <w:t xml:space="preserve">palë kontraktuese </w:t>
      </w:r>
      <w:r w:rsidRPr="007A672B">
        <w:t>do të sigurojë</w:t>
      </w:r>
      <w:r w:rsidR="00AB376B">
        <w:t xml:space="preserve"> së  </w:t>
      </w:r>
      <w:r w:rsidRPr="007A672B">
        <w:t>masat adekuate janë efektivisht të aplikuara brenda territorit të saj për të mbrojtur avionin dhe për të inspektuar pasagjerët, ekuipazhin, transportin e materialeve, bagazhet, mall</w:t>
      </w:r>
      <w:r w:rsidR="005B5541">
        <w:t>ra</w:t>
      </w:r>
      <w:r w:rsidRPr="007A672B">
        <w:t xml:space="preserve"> dhe rezervat </w:t>
      </w:r>
      <w:r w:rsidR="00EF6FB6">
        <w:t>e</w:t>
      </w:r>
      <w:r w:rsidRPr="007A672B">
        <w:t xml:space="preserve"> avionit para ose gjatë hipjes</w:t>
      </w:r>
      <w:r w:rsidR="005B5541">
        <w:t>,</w:t>
      </w:r>
      <w:r w:rsidRPr="007A672B">
        <w:t xml:space="preserve"> ose ngarkimit. Çdo </w:t>
      </w:r>
      <w:r w:rsidR="005B5541" w:rsidRPr="007A672B">
        <w:t>Palë Kontraktuese</w:t>
      </w:r>
      <w:r w:rsidR="005B5541">
        <w:t xml:space="preserve"> gjithashtu do t</w:t>
      </w:r>
      <w:r w:rsidR="00EF6FB6">
        <w:t>ë</w:t>
      </w:r>
      <w:r w:rsidR="005B5541">
        <w:t xml:space="preserve"> ja</w:t>
      </w:r>
      <w:r w:rsidR="00EF6FB6">
        <w:t>pë</w:t>
      </w:r>
      <w:r w:rsidR="001E178B">
        <w:t xml:space="preserve"> konsiderat po</w:t>
      </w:r>
      <w:r w:rsidR="005B5541">
        <w:t xml:space="preserve">zitive për çdo ngarkesë nga </w:t>
      </w:r>
      <w:r w:rsidR="00EF6FB6">
        <w:t xml:space="preserve">pala tjetër kontraktuese </w:t>
      </w:r>
      <w:r w:rsidR="00EF6FB6" w:rsidRPr="007A672B">
        <w:t xml:space="preserve"> </w:t>
      </w:r>
      <w:r w:rsidRPr="007A672B">
        <w:t>për masa</w:t>
      </w:r>
      <w:r w:rsidR="005B5541">
        <w:t>t e sigurimit të veçantë, të ar</w:t>
      </w:r>
      <w:r w:rsidRPr="007A672B">
        <w:t>syeshme për të takuar një kërcënim të veçantë.</w:t>
      </w:r>
    </w:p>
    <w:p w:rsidR="00804BB7" w:rsidRPr="007A672B" w:rsidRDefault="00804BB7" w:rsidP="00BE4064">
      <w:pPr>
        <w:pStyle w:val="Paragrafi"/>
      </w:pPr>
      <w:r w:rsidRPr="007A672B">
        <w:t xml:space="preserve">5. Kur një aksident ose kërcënim i një aksidenti për kapjen e paligjshme të avionit civil ose akte të tjera të paligjshme kundër sigurisë </w:t>
      </w:r>
      <w:r w:rsidR="005B5541">
        <w:t xml:space="preserve">së tillë </w:t>
      </w:r>
      <w:r w:rsidR="005B5541" w:rsidRPr="007A672B">
        <w:t xml:space="preserve">të </w:t>
      </w:r>
      <w:r w:rsidRPr="007A672B">
        <w:t>avionëve, pasagjerëve të tyre të ekuipazhit, aeroporteve ose mjeteve ndihmëse të</w:t>
      </w:r>
      <w:r w:rsidR="00021E1D">
        <w:t xml:space="preserve"> nav</w:t>
      </w:r>
      <w:r w:rsidR="005B5541">
        <w:t xml:space="preserve">igacionit, </w:t>
      </w:r>
      <w:r w:rsidR="00866CDD">
        <w:t>palët kont</w:t>
      </w:r>
      <w:r w:rsidR="001E178B">
        <w:t>rak</w:t>
      </w:r>
      <w:r w:rsidR="00866CDD">
        <w:t>tuese do të ndikojnë në njëri-</w:t>
      </w:r>
      <w:r w:rsidR="005B5541">
        <w:t>tjetrin</w:t>
      </w:r>
      <w:r w:rsidR="000023AB">
        <w:t xml:space="preserve"> më  </w:t>
      </w:r>
      <w:r w:rsidR="005B5541">
        <w:t>mjetet ndimëse të</w:t>
      </w:r>
      <w:r w:rsidRPr="007A672B">
        <w:t xml:space="preserve"> komunikimit dhe masa të tjera të përshtatshme, që kanë për qëllim të përfundojnë shpejt dhe</w:t>
      </w:r>
      <w:r w:rsidR="000023AB">
        <w:t xml:space="preserve"> më  </w:t>
      </w:r>
      <w:r w:rsidRPr="007A672B">
        <w:t>siguri aksidente të tilla ose të kërcënimeve.</w:t>
      </w:r>
    </w:p>
    <w:p w:rsidR="00804BB7" w:rsidRPr="007A672B" w:rsidRDefault="00804BB7" w:rsidP="00BE4064">
      <w:pPr>
        <w:pStyle w:val="Paragrafi"/>
      </w:pPr>
      <w:r w:rsidRPr="007A672B">
        <w:t xml:space="preserve">6. Nëse një </w:t>
      </w:r>
      <w:r w:rsidR="00866CDD" w:rsidRPr="007A672B">
        <w:t>palë kontraktuese ka probleme në lidhje</w:t>
      </w:r>
      <w:r w:rsidR="000023AB">
        <w:t xml:space="preserve"> më  </w:t>
      </w:r>
      <w:r w:rsidR="00866CDD" w:rsidRPr="007A672B">
        <w:t>sigurinë në aviacion</w:t>
      </w:r>
      <w:r w:rsidR="00866CDD">
        <w:t>,</w:t>
      </w:r>
      <w:r w:rsidR="00866CDD" w:rsidRPr="007A672B">
        <w:t xml:space="preserve"> parashikuar në këtë nen, autoritetet aeronautike të njërës palë kontraktuese mund </w:t>
      </w:r>
      <w:r w:rsidRPr="007A672B">
        <w:t>të kërkojnë një konsultim të menjëhershëm</w:t>
      </w:r>
      <w:r w:rsidR="000023AB">
        <w:t xml:space="preserve"> më  </w:t>
      </w:r>
      <w:r w:rsidR="00FB34EA" w:rsidRPr="007A672B">
        <w:t xml:space="preserve">autoritetet aeronautike </w:t>
      </w:r>
      <w:r w:rsidR="00866CDD" w:rsidRPr="007A672B">
        <w:t xml:space="preserve">të </w:t>
      </w:r>
      <w:r w:rsidR="00866CDD">
        <w:t>palës tjetër kont</w:t>
      </w:r>
      <w:r w:rsidR="00866CDD" w:rsidRPr="007A672B">
        <w:t>raktuese</w:t>
      </w:r>
      <w:r w:rsidRPr="007A672B">
        <w:t>.</w:t>
      </w:r>
    </w:p>
    <w:p w:rsidR="00804BB7" w:rsidRPr="007A672B" w:rsidRDefault="00804BB7" w:rsidP="00BE4064">
      <w:pPr>
        <w:pStyle w:val="Paragrafi"/>
      </w:pPr>
    </w:p>
    <w:p w:rsidR="00804BB7" w:rsidRPr="007A672B" w:rsidRDefault="00804BB7" w:rsidP="00C22C86">
      <w:pPr>
        <w:pStyle w:val="NeniNr"/>
        <w:keepNext w:val="0"/>
      </w:pPr>
      <w:r w:rsidRPr="007A672B">
        <w:t>Neni 12</w:t>
      </w:r>
    </w:p>
    <w:p w:rsidR="00804BB7" w:rsidRPr="007A672B" w:rsidRDefault="00804BB7" w:rsidP="00C22C86">
      <w:pPr>
        <w:pStyle w:val="NeniTitull"/>
        <w:keepNext w:val="0"/>
      </w:pPr>
      <w:r w:rsidRPr="007A672B">
        <w:t>Vendosja e tarifave</w:t>
      </w:r>
    </w:p>
    <w:p w:rsidR="00804BB7" w:rsidRPr="007A672B" w:rsidRDefault="00804BB7" w:rsidP="00BE4064">
      <w:pPr>
        <w:pStyle w:val="Paragrafi"/>
      </w:pPr>
    </w:p>
    <w:p w:rsidR="00804BB7" w:rsidRPr="007A672B" w:rsidRDefault="00804BB7" w:rsidP="00BE4064">
      <w:pPr>
        <w:pStyle w:val="Paragrafi"/>
      </w:pPr>
      <w:r w:rsidRPr="007A672B">
        <w:t xml:space="preserve">1.1 Tarifat, që do të aplikohen nga shoqëria ajrore e emëruar e </w:t>
      </w:r>
      <w:r w:rsidR="001312C3" w:rsidRPr="007A672B">
        <w:t>një</w:t>
      </w:r>
      <w:r w:rsidR="00AB376B">
        <w:t xml:space="preserve"> palë </w:t>
      </w:r>
      <w:r w:rsidR="001312C3" w:rsidRPr="007A672B">
        <w:t xml:space="preserve"> kontraktuese pë</w:t>
      </w:r>
      <w:r w:rsidR="001312C3">
        <w:t xml:space="preserve">r </w:t>
      </w:r>
      <w:r w:rsidR="00E178A5">
        <w:t>shërbimet e mbuluara nga kjo M</w:t>
      </w:r>
      <w:r w:rsidRPr="007A672B">
        <w:t>arrëveshje do të vendosen në nivele të arsyeshme, për pagesat e bëra për të gjithë faktorët përkatës</w:t>
      </w:r>
      <w:r w:rsidR="00E178A5">
        <w:t>,</w:t>
      </w:r>
      <w:r w:rsidRPr="007A672B">
        <w:t xml:space="preserve"> duke përfshirë interesat e përdoruesve, kostot e operimit, karakteristikat e shërbimeve, shkallën e komisionit, të përfitimit të arsyeshëm, tarifat e shoqërive të tjera ajrore dhe konsideratat e tjera tregtare në vendin e tregut.</w:t>
      </w:r>
    </w:p>
    <w:p w:rsidR="00804BB7" w:rsidRPr="007A672B" w:rsidRDefault="00804BB7" w:rsidP="00BE4064">
      <w:pPr>
        <w:pStyle w:val="Paragrafi"/>
      </w:pPr>
      <w:r w:rsidRPr="007A672B">
        <w:t xml:space="preserve">1.2 Palët </w:t>
      </w:r>
      <w:r w:rsidR="005C20FC">
        <w:t>k</w:t>
      </w:r>
      <w:r w:rsidR="005C20FC" w:rsidRPr="007A672B">
        <w:t xml:space="preserve">ontraktuese pranojnë </w:t>
      </w:r>
      <w:r w:rsidRPr="007A672B">
        <w:t>të kenë kujdes të veçantë për tarifat</w:t>
      </w:r>
      <w:r w:rsidR="00E178A5">
        <w:t>,</w:t>
      </w:r>
      <w:r w:rsidRPr="007A672B">
        <w:t xml:space="preserve"> të cilat mund të jenë të kundërshtueshme sepse ato në mënyrë të paarsyeshme mund të jenë diskriminuese, shumë të larta ose të kufizuara për shkak të abuzimit të një pozicioni dominues, artificialisht e ulët për shkak të mospërkrahjes</w:t>
      </w:r>
      <w:r w:rsidR="00A90DDA">
        <w:t xml:space="preserve"> ose të përhapjes</w:t>
      </w:r>
      <w:r w:rsidRPr="007A672B">
        <w:t xml:space="preserve"> direkte ose indirekte ose të “lakmisë”.</w:t>
      </w:r>
    </w:p>
    <w:p w:rsidR="00804BB7" w:rsidRPr="007A672B" w:rsidRDefault="00804BB7" w:rsidP="00BE4064">
      <w:pPr>
        <w:pStyle w:val="Paragrafi"/>
      </w:pPr>
      <w:r w:rsidRPr="007A672B">
        <w:t>2. Tarifat, kur është e mundur, do të pranohen nga shoqëritë ajrore të emëruara në lidhje</w:t>
      </w:r>
      <w:r w:rsidR="000023AB">
        <w:t xml:space="preserve"> më  </w:t>
      </w:r>
      <w:r w:rsidRPr="007A672B">
        <w:t>të dy</w:t>
      </w:r>
      <w:r w:rsidR="00DA36E5">
        <w:t>ja</w:t>
      </w:r>
      <w:r w:rsidRPr="007A672B">
        <w:t xml:space="preserve"> palët kontraktuese, pas diskutimit, siç është kërkuar</w:t>
      </w:r>
      <w:r w:rsidR="000023AB">
        <w:t xml:space="preserve"> më  </w:t>
      </w:r>
      <w:r w:rsidRPr="007A672B">
        <w:t>qeveritë respektive dhe, në qoftë</w:t>
      </w:r>
      <w:r w:rsidR="00AB376B">
        <w:t xml:space="preserve"> së  </w:t>
      </w:r>
      <w:r w:rsidRPr="007A672B">
        <w:t>ësht</w:t>
      </w:r>
      <w:r w:rsidR="00DA36E5" w:rsidRPr="007A672B">
        <w:t>ë</w:t>
      </w:r>
      <w:r w:rsidR="00DA36E5">
        <w:t xml:space="preserve"> e aplikueshme</w:t>
      </w:r>
      <w:r w:rsidR="005C20FC">
        <w:t>,</w:t>
      </w:r>
      <w:r w:rsidRPr="007A672B">
        <w:t xml:space="preserve"> konsultimi</w:t>
      </w:r>
      <w:r w:rsidR="000023AB">
        <w:t xml:space="preserve"> më  </w:t>
      </w:r>
      <w:r w:rsidRPr="007A672B">
        <w:t>shoqëritë e tjera ajrore. Marrëveshje të tilla, kur është e mundur do të ndiqen n</w:t>
      </w:r>
      <w:r w:rsidR="00DA36E5">
        <w:t>ga përdorimi i mekanizmit të koo</w:t>
      </w:r>
      <w:r w:rsidRPr="007A672B">
        <w:t>dinimit të tarifave ndërkombëtare përkatëse. Në pamundësinë e përmbushjes së ndonjë marrëveshje</w:t>
      </w:r>
      <w:r w:rsidR="00167991">
        <w:t>je</w:t>
      </w:r>
      <w:r w:rsidRPr="007A672B">
        <w:t xml:space="preserve"> shumëpalëshe, çdo shoqëri ajrore e emëruar mund të zhvillojë tarifat në mënyrë individuale.</w:t>
      </w:r>
    </w:p>
    <w:p w:rsidR="00804BB7" w:rsidRPr="007A672B" w:rsidRDefault="00804BB7" w:rsidP="00BE4064">
      <w:pPr>
        <w:pStyle w:val="Paragrafi"/>
      </w:pPr>
      <w:r w:rsidRPr="007A672B">
        <w:t>3.1 Çdo palë kontraktuese mund të kërkojë njoftim ose listën e tarifave të propozuara nga shoqëritë ajrore të emëruara të të dy</w:t>
      </w:r>
      <w:r w:rsidR="00B40557">
        <w:t>ja</w:t>
      </w:r>
      <w:r w:rsidRPr="007A672B">
        <w:t xml:space="preserve"> palëve kontraktues</w:t>
      </w:r>
      <w:r w:rsidR="00B40557">
        <w:t>e</w:t>
      </w:r>
      <w:r w:rsidRPr="007A672B">
        <w:t xml:space="preserve"> për mbartjen tek ose</w:t>
      </w:r>
      <w:r w:rsidR="00B40557">
        <w:t xml:space="preserve"> nga</w:t>
      </w:r>
      <w:r w:rsidRPr="007A672B">
        <w:t xml:space="preserve"> territori i tij dhe, në rrethana të pranueshme, për transport nëpërmjet territorit të tij, kur një ndalesë është e lejuar në territorin e tij.</w:t>
      </w:r>
    </w:p>
    <w:p w:rsidR="00804BB7" w:rsidRPr="007A672B" w:rsidRDefault="00804BB7" w:rsidP="00BE4064">
      <w:pPr>
        <w:pStyle w:val="Paragrafi"/>
      </w:pPr>
      <w:r w:rsidRPr="007A672B">
        <w:t>3.2 Njoftimi i tillë ose lista mund të kërkohet jo më shumë</w:t>
      </w:r>
      <w:r w:rsidR="00AB376B">
        <w:t xml:space="preserve"> së  </w:t>
      </w:r>
      <w:r w:rsidRPr="007A672B">
        <w:t xml:space="preserve">para datës së propozuar për paraqitje. Në raste të veçanta kjo </w:t>
      </w:r>
      <w:r w:rsidR="00B40557">
        <w:t>periudhë maksimale mund të zvogë</w:t>
      </w:r>
      <w:r w:rsidRPr="007A672B">
        <w:t>lohet.</w:t>
      </w:r>
    </w:p>
    <w:p w:rsidR="00804BB7" w:rsidRPr="007A672B" w:rsidRDefault="00804BB7" w:rsidP="00BE4064">
      <w:pPr>
        <w:pStyle w:val="Paragrafi"/>
      </w:pPr>
      <w:r w:rsidRPr="007A672B">
        <w:t>4.1 Asnjë palë kontraktuese nuk duhet të marrë veprime të një</w:t>
      </w:r>
      <w:r w:rsidR="00B40557">
        <w:t>anëshme</w:t>
      </w:r>
      <w:r w:rsidRPr="007A672B">
        <w:t xml:space="preserve"> për të parandaluar ina</w:t>
      </w:r>
      <w:r w:rsidR="00B40557">
        <w:t>u</w:t>
      </w:r>
      <w:r w:rsidRPr="007A672B">
        <w:t>gurimin e tarifës së propozuar ose vazhdimësinë e një tarife efektive të</w:t>
      </w:r>
      <w:r w:rsidR="005C20FC">
        <w:t xml:space="preserve"> një shoqërie ajrore të emëruar</w:t>
      </w:r>
      <w:r w:rsidR="00B40557">
        <w:t>,</w:t>
      </w:r>
      <w:r w:rsidRPr="007A672B">
        <w:t xml:space="preserve"> ose të njërës prej palëve për mbartjen nëpërmjet territoreve të palëve.</w:t>
      </w:r>
    </w:p>
    <w:p w:rsidR="00804BB7" w:rsidRPr="007A672B" w:rsidRDefault="00804BB7" w:rsidP="00BE4064">
      <w:pPr>
        <w:pStyle w:val="Paragrafi"/>
      </w:pPr>
      <w:r w:rsidRPr="007A672B">
        <w:t>4.2 Asnjë palë kontraktuese nuk du</w:t>
      </w:r>
      <w:r w:rsidR="00EF7A1F">
        <w:t>het të ndërmarrë veprime të një</w:t>
      </w:r>
      <w:r w:rsidRPr="007A672B">
        <w:t>anëshme për të parandaluar ina</w:t>
      </w:r>
      <w:r w:rsidR="00EF7A1F">
        <w:t>u</w:t>
      </w:r>
      <w:r w:rsidRPr="007A672B">
        <w:t>gurimin e tarifës së propozuar ose vazhdimësinë e një tarife efektive të një shoq</w:t>
      </w:r>
      <w:r w:rsidR="00EF7A1F">
        <w:t>ë</w:t>
      </w:r>
      <w:r w:rsidRPr="007A672B">
        <w:t xml:space="preserve">rie ajrore të emëruar </w:t>
      </w:r>
      <w:r w:rsidR="00EF7A1F">
        <w:t>o</w:t>
      </w:r>
      <w:r w:rsidRPr="007A672B">
        <w:t xml:space="preserve">se të njërës palë për transportimin ndërmjet territorit të palës tjetër dhe </w:t>
      </w:r>
      <w:r w:rsidR="00EF7A1F">
        <w:t xml:space="preserve">atë </w:t>
      </w:r>
      <w:r w:rsidRPr="007A672B">
        <w:t>të një shteti të tretë.</w:t>
      </w:r>
    </w:p>
    <w:p w:rsidR="00804BB7" w:rsidRPr="007A672B" w:rsidRDefault="00804BB7" w:rsidP="00BE4064">
      <w:pPr>
        <w:pStyle w:val="Paragrafi"/>
      </w:pPr>
      <w:r w:rsidRPr="007A672B">
        <w:t xml:space="preserve">4.3 Për mbartjen ndërmjet territoreve </w:t>
      </w:r>
      <w:r w:rsidR="005C20FC" w:rsidRPr="007A672B">
        <w:t>të palëve kontraktuese</w:t>
      </w:r>
      <w:r w:rsidR="008E06C8">
        <w:t xml:space="preserve">, çdo </w:t>
      </w:r>
      <w:r w:rsidR="00FD7BB7">
        <w:t>p</w:t>
      </w:r>
      <w:r w:rsidR="00FD7BB7" w:rsidRPr="007A672B">
        <w:t xml:space="preserve">alë </w:t>
      </w:r>
      <w:r w:rsidRPr="007A672B">
        <w:t>do të lejojë shoqërinë(të) ajrore të palës tjetër për të shënuar çdo tarifë aktuale të autorizuar për aplikimin nga një shoqëri ajrore të njërës</w:t>
      </w:r>
      <w:r w:rsidR="008E06C8">
        <w:t xml:space="preserve"> prej </w:t>
      </w:r>
      <w:r w:rsidRPr="007A672B">
        <w:t xml:space="preserve"> palëve ose të një shteti të tretë.</w:t>
      </w:r>
    </w:p>
    <w:p w:rsidR="00804BB7" w:rsidRPr="007A672B" w:rsidRDefault="00804BB7" w:rsidP="00BE4064">
      <w:pPr>
        <w:pStyle w:val="Paragrafi"/>
      </w:pPr>
      <w:r w:rsidRPr="007A672B">
        <w:t>4.4 Për mbartjen ndërmjet territori</w:t>
      </w:r>
      <w:r w:rsidR="00316815">
        <w:t>t</w:t>
      </w:r>
      <w:r w:rsidRPr="007A672B">
        <w:t xml:space="preserve"> të njërës palë kontraktuese dhe atë të një shteti të tretë, pala kontraktuese do të lejojë shoqërinë(të) e </w:t>
      </w:r>
      <w:r w:rsidR="00FD7BB7">
        <w:t>p</w:t>
      </w:r>
      <w:r w:rsidR="00FD7BB7" w:rsidRPr="007A672B">
        <w:t xml:space="preserve">alës </w:t>
      </w:r>
      <w:r w:rsidRPr="007A672B">
        <w:t>tjetër për të shënuar çdo tarifë aktuale të autorizuar për ap</w:t>
      </w:r>
      <w:r w:rsidR="00316815">
        <w:t>likimin nga një shoqëri ajrore</w:t>
      </w:r>
      <w:r w:rsidRPr="007A672B">
        <w:t xml:space="preserve"> njërës prej palëve ose të një shteti të tretë.</w:t>
      </w:r>
    </w:p>
    <w:p w:rsidR="00804BB7" w:rsidRPr="007A672B" w:rsidRDefault="00804BB7" w:rsidP="00BE4064">
      <w:pPr>
        <w:pStyle w:val="Paragrafi"/>
      </w:pPr>
      <w:r w:rsidRPr="007A672B">
        <w:t xml:space="preserve">4.5 Kur njëra </w:t>
      </w:r>
      <w:r w:rsidR="00FD7BB7" w:rsidRPr="007A672B">
        <w:t xml:space="preserve">prej palëve kontraktuese </w:t>
      </w:r>
      <w:r w:rsidRPr="007A672B">
        <w:t>beson</w:t>
      </w:r>
      <w:r w:rsidR="00AB376B">
        <w:t xml:space="preserve"> së  </w:t>
      </w:r>
      <w:r w:rsidRPr="007A672B">
        <w:t>tarifa bie brenda kategorive të përshkruara</w:t>
      </w:r>
      <w:r w:rsidR="00316815">
        <w:t xml:space="preserve"> në paragrafit</w:t>
      </w:r>
      <w:r w:rsidRPr="007A672B">
        <w:t xml:space="preserve"> 1.2 të sipërpërmendur, të tilla palë do të japin njoftim për këtë mospëlqim tjetër (sa më shpejt të jetë e mundur dhe të paktë</w:t>
      </w:r>
      <w:r w:rsidR="008B46B9">
        <w:t>n</w:t>
      </w:r>
      <w:r w:rsidRPr="007A672B">
        <w:t>) brenda 15 ditëve të datës së njoftimit ose të listës së tarifës dhe mund të vlerësojë vetveten për procedurat e konsultuara të vendosura në paragrafin 5 si më poshtë, megjithatë</w:t>
      </w:r>
      <w:r w:rsidR="008B46B9">
        <w:t xml:space="preserve"> </w:t>
      </w:r>
      <w:r w:rsidRPr="007A672B">
        <w:t>në qoftë</w:t>
      </w:r>
      <w:r w:rsidR="00AB376B">
        <w:t xml:space="preserve"> së  </w:t>
      </w:r>
      <w:r w:rsidRPr="007A672B">
        <w:t>të dy</w:t>
      </w:r>
      <w:r w:rsidR="008B46B9">
        <w:t>ja</w:t>
      </w:r>
      <w:r w:rsidRPr="007A672B">
        <w:t xml:space="preserve"> palët kanë pranuar</w:t>
      </w:r>
      <w:r w:rsidR="000023AB">
        <w:t xml:space="preserve"> më  </w:t>
      </w:r>
      <w:r w:rsidRPr="007A672B">
        <w:t>shkrim për mosmiratim të tarifave në lidhje</w:t>
      </w:r>
      <w:r w:rsidR="000023AB">
        <w:t xml:space="preserve"> më  </w:t>
      </w:r>
      <w:r w:rsidRPr="007A672B">
        <w:t>këtë procedurë, tarifat do të konsiderohen të miratuara.</w:t>
      </w:r>
    </w:p>
    <w:p w:rsidR="00660A8D" w:rsidRDefault="00804BB7" w:rsidP="00BE4064">
      <w:pPr>
        <w:pStyle w:val="Paragrafi"/>
      </w:pPr>
      <w:r w:rsidRPr="007A672B">
        <w:t xml:space="preserve">5. Çdo </w:t>
      </w:r>
      <w:r w:rsidR="006345C2" w:rsidRPr="007A672B">
        <w:t xml:space="preserve">palë kontraktuese </w:t>
      </w:r>
      <w:r w:rsidRPr="007A672B">
        <w:t>mund të kërkojë konsultim në lidhje</w:t>
      </w:r>
      <w:r w:rsidR="000023AB">
        <w:t xml:space="preserve"> më  </w:t>
      </w:r>
      <w:r w:rsidRPr="007A672B">
        <w:t xml:space="preserve">tarifën e një shoqërie ajrore të njërës </w:t>
      </w:r>
      <w:r w:rsidR="001E178B">
        <w:t>p</w:t>
      </w:r>
      <w:r w:rsidRPr="007A672B">
        <w:t xml:space="preserve">alë për shërbimet e mbuluara nga kjo </w:t>
      </w:r>
      <w:r w:rsidR="008B46B9">
        <w:t>M</w:t>
      </w:r>
      <w:r w:rsidRPr="007A672B">
        <w:t>arrëveshje, duke përfshirë, ku tarifa përkatëse ka qenë subjekt i një njoftimi të m</w:t>
      </w:r>
      <w:r w:rsidR="006345C2">
        <w:t>ospranimit. Konsultime të tilla</w:t>
      </w:r>
      <w:r w:rsidRPr="007A672B">
        <w:t xml:space="preserve"> duhet të mbahen jo më vonë</w:t>
      </w:r>
      <w:r w:rsidR="00AB376B">
        <w:t xml:space="preserve"> së  </w:t>
      </w:r>
      <w:r w:rsidRPr="007A672B">
        <w:t xml:space="preserve">30 ditë nga marrja e kërkesës. Palët do të kooperojnë në sigurimin e informacionit </w:t>
      </w:r>
      <w:r w:rsidR="004C2B8F">
        <w:t>të nevojshëm për zgjidhje të arsy</w:t>
      </w:r>
      <w:r w:rsidRPr="007A672B">
        <w:t>eshme të çështjeve. Në qoftë</w:t>
      </w:r>
      <w:r w:rsidR="00AB376B">
        <w:t xml:space="preserve"> së  </w:t>
      </w:r>
      <w:r w:rsidR="006345C2">
        <w:t>pal</w:t>
      </w:r>
      <w:r w:rsidR="004C2B8F">
        <w:t>ët arrijnë M</w:t>
      </w:r>
      <w:r w:rsidRPr="007A672B">
        <w:t>arrëveshjen</w:t>
      </w:r>
      <w:r w:rsidR="000023AB">
        <w:t xml:space="preserve"> më  </w:t>
      </w:r>
      <w:r w:rsidRPr="007A672B">
        <w:t>respektimin e tarifës për të cilën njoftimi i mospranimit, që është dhënë, çdo palë do të bë</w:t>
      </w:r>
      <w:r w:rsidR="004C2B8F">
        <w:t>jë përpjekjet e saj për hyrjen e kësaj M</w:t>
      </w:r>
      <w:r w:rsidRPr="007A672B">
        <w:t>arrëveshjeje në fuqi, por në qoftë</w:t>
      </w:r>
      <w:r w:rsidR="00AB376B">
        <w:t xml:space="preserve"> së  </w:t>
      </w:r>
      <w:r w:rsidR="004C2B8F">
        <w:t>M</w:t>
      </w:r>
      <w:r w:rsidRPr="007A672B">
        <w:t>arrëveshja nuk arrihet tarifa në fjalë do të hyjë ose do të vazhdojë të jetë në fuqi.</w:t>
      </w:r>
    </w:p>
    <w:p w:rsidR="00804BB7" w:rsidRPr="007A672B" w:rsidRDefault="00804BB7" w:rsidP="00BE4064">
      <w:pPr>
        <w:pStyle w:val="Paragrafi"/>
      </w:pPr>
      <w:r w:rsidRPr="007A672B">
        <w:t>6. Tarifa e vendosur në përputhje</w:t>
      </w:r>
      <w:r w:rsidR="000023AB">
        <w:t xml:space="preserve"> më  </w:t>
      </w:r>
      <w:r w:rsidRPr="007A672B">
        <w:t>parashikim</w:t>
      </w:r>
      <w:r w:rsidR="004C2B8F">
        <w:t>in e kësaj klauzole do të mbetet</w:t>
      </w:r>
      <w:r w:rsidRPr="007A672B">
        <w:t xml:space="preserve"> në fuqi, përderisa të tërhiqet nga shoqëria(të) ajrore përkatëse, për shkak të skadimit të datës së tarifës në qoftë se, ose derisa</w:t>
      </w:r>
      <w:r w:rsidR="00377BEF">
        <w:t xml:space="preserve"> tarifat e reja do të jenë miratuar. Skadimi </w:t>
      </w:r>
      <w:r w:rsidR="00F136BE">
        <w:t>i</w:t>
      </w:r>
      <w:r w:rsidR="00377BEF">
        <w:t xml:space="preserve"> datës origjinale mund të s</w:t>
      </w:r>
      <w:r w:rsidR="00F136BE">
        <w:t>h</w:t>
      </w:r>
      <w:r w:rsidR="00377BEF">
        <w:t>tyhet derisa</w:t>
      </w:r>
      <w:r w:rsidRPr="007A672B">
        <w:t xml:space="preserve"> të </w:t>
      </w:r>
      <w:r w:rsidR="00F136BE" w:rsidRPr="007A672B">
        <w:t>dy</w:t>
      </w:r>
      <w:r w:rsidR="00F136BE">
        <w:t>ja</w:t>
      </w:r>
      <w:r w:rsidR="00F136BE" w:rsidRPr="007A672B">
        <w:t xml:space="preserve"> palët kontraktuese </w:t>
      </w:r>
      <w:r w:rsidRPr="007A672B">
        <w:t>do të bien dakord</w:t>
      </w:r>
      <w:r w:rsidR="00AB376B">
        <w:t xml:space="preserve"> së  </w:t>
      </w:r>
      <w:r w:rsidRPr="007A672B">
        <w:t>tarifa do të ndërpritet. Ku</w:t>
      </w:r>
      <w:r w:rsidR="00862EE1">
        <w:t>r</w:t>
      </w:r>
      <w:r w:rsidRPr="007A672B">
        <w:t xml:space="preserve"> tarifa është miratuar pa ndonjë skadim të datës dhe</w:t>
      </w:r>
      <w:r w:rsidR="00862EE1">
        <w:t>,</w:t>
      </w:r>
      <w:r w:rsidRPr="007A672B">
        <w:t xml:space="preserve"> ku</w:t>
      </w:r>
      <w:r w:rsidR="00862EE1">
        <w:t>r</w:t>
      </w:r>
      <w:r w:rsidRPr="007A672B">
        <w:t xml:space="preserve"> asnjë tarifë e re është vënë në listë dhe është miratuar, ajo tarifë do të mbetet në fuqi derisa të tërhiqet nga shoqëria(të) ajrore përkatëse ose të dy</w:t>
      </w:r>
      <w:r w:rsidR="00862EE1">
        <w:t>ja</w:t>
      </w:r>
      <w:r w:rsidRPr="007A672B">
        <w:t xml:space="preserve"> </w:t>
      </w:r>
      <w:r w:rsidR="00F136BE" w:rsidRPr="007A672B">
        <w:t>palët kontraktuese bien dakord që tarifa nuk do të vazhdojë.</w:t>
      </w:r>
    </w:p>
    <w:p w:rsidR="00804BB7" w:rsidRPr="007A672B" w:rsidRDefault="00804BB7" w:rsidP="00BE4064">
      <w:pPr>
        <w:pStyle w:val="Paragrafi"/>
      </w:pPr>
    </w:p>
    <w:p w:rsidR="00804BB7" w:rsidRPr="007A672B" w:rsidRDefault="00804BB7" w:rsidP="00C22C86">
      <w:pPr>
        <w:pStyle w:val="NeniNr"/>
        <w:keepNext w:val="0"/>
      </w:pPr>
      <w:r w:rsidRPr="007A672B">
        <w:t>Neni 13</w:t>
      </w:r>
    </w:p>
    <w:p w:rsidR="00804BB7" w:rsidRPr="007A672B" w:rsidRDefault="00804BB7" w:rsidP="00C22C86">
      <w:pPr>
        <w:pStyle w:val="NeniTitull"/>
        <w:keepNext w:val="0"/>
      </w:pPr>
      <w:r w:rsidRPr="007A672B">
        <w:t>Siguria në aviacion</w:t>
      </w:r>
    </w:p>
    <w:p w:rsidR="00804BB7" w:rsidRPr="007A672B" w:rsidRDefault="00804BB7" w:rsidP="00BE4064">
      <w:pPr>
        <w:pStyle w:val="Paragrafi"/>
      </w:pPr>
    </w:p>
    <w:p w:rsidR="00804BB7" w:rsidRPr="007A672B" w:rsidRDefault="00804BB7" w:rsidP="00BE4064">
      <w:pPr>
        <w:pStyle w:val="Paragrafi"/>
      </w:pPr>
      <w:r w:rsidRPr="007A672B">
        <w:t xml:space="preserve">1. Çdo </w:t>
      </w:r>
      <w:r w:rsidR="00F85A7B" w:rsidRPr="007A672B">
        <w:t xml:space="preserve">palë kontraktuese </w:t>
      </w:r>
      <w:r w:rsidRPr="007A672B">
        <w:t>mund të kërkojë konsultime në çdo kohë në lidhje</w:t>
      </w:r>
      <w:r w:rsidR="000023AB">
        <w:t xml:space="preserve"> më  </w:t>
      </w:r>
      <w:r w:rsidRPr="007A672B">
        <w:t>standardet e sigurisë në çdo fushë, që lidhet</w:t>
      </w:r>
      <w:r w:rsidR="000023AB">
        <w:t xml:space="preserve"> më  </w:t>
      </w:r>
      <w:r w:rsidRPr="007A672B">
        <w:t>ekuipazhin ajror,</w:t>
      </w:r>
      <w:r w:rsidR="000023AB">
        <w:t xml:space="preserve"> më  </w:t>
      </w:r>
      <w:r w:rsidRPr="007A672B">
        <w:t>avionin ose operimet e tyre të adaptuara nga pala tjetër, të tilla konsultime do të zhvillohen brenda 30 ditëve të kërkesës së bërë.</w:t>
      </w:r>
    </w:p>
    <w:p w:rsidR="00804BB7" w:rsidRPr="007A672B" w:rsidRDefault="00804BB7" w:rsidP="00BE4064">
      <w:pPr>
        <w:pStyle w:val="Paragrafi"/>
      </w:pPr>
      <w:r w:rsidRPr="007A672B">
        <w:t>2. Në qoftë</w:t>
      </w:r>
      <w:r w:rsidR="00AB376B">
        <w:t xml:space="preserve"> së  </w:t>
      </w:r>
      <w:r w:rsidRPr="007A672B">
        <w:t>duke nd</w:t>
      </w:r>
      <w:r w:rsidR="006615ED">
        <w:t xml:space="preserve">jekur konsultime të tilla, një </w:t>
      </w:r>
      <w:r w:rsidR="004C1369">
        <w:t>p</w:t>
      </w:r>
      <w:r w:rsidR="004C1369" w:rsidRPr="007A672B">
        <w:t>alë zbulon</w:t>
      </w:r>
      <w:r w:rsidR="00AB376B">
        <w:t xml:space="preserve"> së  </w:t>
      </w:r>
      <w:r w:rsidR="004C1369">
        <w:t>p</w:t>
      </w:r>
      <w:r w:rsidR="004C1369" w:rsidRPr="007A672B">
        <w:t xml:space="preserve">ala tjetër nuk mban </w:t>
      </w:r>
      <w:r w:rsidRPr="007A672B">
        <w:t>në mënyrë efektive dhe administron standardet e sigurisë në ndonjë fushë të tillë, që janë më e pakta të barabartë</w:t>
      </w:r>
      <w:r w:rsidR="000023AB">
        <w:t xml:space="preserve"> më  </w:t>
      </w:r>
      <w:r w:rsidR="004C1369" w:rsidRPr="007A672B">
        <w:t>standardet minimum të vendosur</w:t>
      </w:r>
      <w:r w:rsidR="004C1369">
        <w:t>a</w:t>
      </w:r>
      <w:r w:rsidR="004C1369" w:rsidRPr="007A672B">
        <w:t xml:space="preserve"> në atë kohë në për</w:t>
      </w:r>
      <w:r w:rsidR="001E178B">
        <w:t>puthje</w:t>
      </w:r>
      <w:r w:rsidR="000023AB">
        <w:t xml:space="preserve"> më  </w:t>
      </w:r>
      <w:r w:rsidR="001E178B">
        <w:t>Konventën e Ç</w:t>
      </w:r>
      <w:r w:rsidR="004C1369">
        <w:t>ikagos, pala e parë do të njoftojë p</w:t>
      </w:r>
      <w:r w:rsidR="004C1369" w:rsidRPr="007A672B">
        <w:t xml:space="preserve">alën </w:t>
      </w:r>
      <w:r w:rsidRPr="007A672B">
        <w:t>tjetër për këto probleme, hapat e konsideruara të nevojshme të jenë në konformit</w:t>
      </w:r>
      <w:r w:rsidR="00AE15D3">
        <w:t>et</w:t>
      </w:r>
      <w:r w:rsidR="000023AB">
        <w:t xml:space="preserve"> më  </w:t>
      </w:r>
      <w:r w:rsidR="00AE15D3">
        <w:t>këto standarde minimale, P</w:t>
      </w:r>
      <w:r w:rsidRPr="007A672B">
        <w:t>ala tjetër do të marrë masat e përshta</w:t>
      </w:r>
      <w:r w:rsidR="00AE15D3">
        <w:t xml:space="preserve">tshme korrekte. Mosveprimi nga </w:t>
      </w:r>
      <w:r w:rsidR="001E178B">
        <w:t>p</w:t>
      </w:r>
      <w:r w:rsidRPr="007A672B">
        <w:t>ala tjetër për të marrë masat e përshtatshme brenda 15 ditëve ose një periudhe të tillë të gjatë si</w:t>
      </w:r>
      <w:r w:rsidR="00AE15D3">
        <w:t>ç</w:t>
      </w:r>
      <w:r w:rsidRPr="007A672B">
        <w:t xml:space="preserve"> është rënë dakord, kjo do të përbëjë bazën pë</w:t>
      </w:r>
      <w:r w:rsidR="001E178B">
        <w:t>r aplikimin e nenit 4 të kësaj M</w:t>
      </w:r>
      <w:r w:rsidRPr="007A672B">
        <w:t>arrëveshjeje (revokim, pezullim dhe ndryshim të autorizimit të operimit).</w:t>
      </w:r>
    </w:p>
    <w:p w:rsidR="00804BB7" w:rsidRPr="007A672B" w:rsidRDefault="00804BB7" w:rsidP="00BE4064">
      <w:pPr>
        <w:pStyle w:val="Paragrafi"/>
      </w:pPr>
      <w:r w:rsidRPr="007A672B">
        <w:t>3. Pa p</w:t>
      </w:r>
      <w:r w:rsidR="00AE15D3">
        <w:t>aragjykuar dety</w:t>
      </w:r>
      <w:r w:rsidRPr="007A672B">
        <w:t>rimet e përmendura në nenin 33 të Konventës së Çikagos, është rënë dakord</w:t>
      </w:r>
      <w:r w:rsidR="00AB376B">
        <w:t xml:space="preserve"> së  </w:t>
      </w:r>
      <w:r w:rsidRPr="007A672B">
        <w:t xml:space="preserve">çdo avion, që operohet nga shoqëria </w:t>
      </w:r>
      <w:r w:rsidR="001E178B">
        <w:t>ose shoqëritë ajrore të njërës p</w:t>
      </w:r>
      <w:r w:rsidRPr="007A672B">
        <w:t>alë për</w:t>
      </w:r>
      <w:r w:rsidR="001E178B">
        <w:t xml:space="preserve"> shërbimet për nga territori i p</w:t>
      </w:r>
      <w:r w:rsidRPr="007A672B">
        <w:t>alës tjetër, ndë</w:t>
      </w:r>
      <w:r w:rsidR="001E178B">
        <w:t>rsa është brenda territorit të p</w:t>
      </w:r>
      <w:r w:rsidRPr="007A672B">
        <w:t xml:space="preserve">alës tjetër, </w:t>
      </w:r>
      <w:r w:rsidR="001E178B">
        <w:t xml:space="preserve">mund </w:t>
      </w:r>
      <w:r w:rsidR="00AE15D3">
        <w:t xml:space="preserve">të bëhet subjket i një shqyrtimin nga autoritetet respektive të Palës </w:t>
      </w:r>
      <w:r w:rsidRPr="007A672B">
        <w:t>në bord dhe përreth avionit,</w:t>
      </w:r>
      <w:r w:rsidR="004D491A" w:rsidRPr="004D491A">
        <w:t xml:space="preserve"> </w:t>
      </w:r>
      <w:r w:rsidR="004D491A" w:rsidRPr="007A672B">
        <w:t xml:space="preserve">mund </w:t>
      </w:r>
      <w:r w:rsidRPr="007A672B">
        <w:t xml:space="preserve">të kontrollojë bashkë vlefshmërinë e dokumentacionit të avionit dhe ato të ekuipazhit të tij dhe kushtet e dukshme të avionit dhe të pajisjeve të tij (në këtë nen i quajtur </w:t>
      </w:r>
      <w:r w:rsidR="00AE15D3">
        <w:t>i</w:t>
      </w:r>
      <w:r w:rsidRPr="007A672B">
        <w:t>nspektim i RAMP) siguron që kjo nuk të çon në një vonesë të paarsyeshme.</w:t>
      </w:r>
    </w:p>
    <w:p w:rsidR="00804BB7" w:rsidRPr="007A672B" w:rsidRDefault="00AE15D3" w:rsidP="00BE4064">
      <w:pPr>
        <w:pStyle w:val="Paragrafi"/>
      </w:pPr>
      <w:r>
        <w:t>4. Në qoftë</w:t>
      </w:r>
      <w:r w:rsidR="00AB376B">
        <w:t xml:space="preserve"> së  </w:t>
      </w:r>
      <w:r>
        <w:t>një inspektim</w:t>
      </w:r>
      <w:r w:rsidR="00804BB7" w:rsidRPr="007A672B">
        <w:t xml:space="preserve"> i tillë RAMP ose një seri inspektime RAMP tregon se:</w:t>
      </w:r>
    </w:p>
    <w:p w:rsidR="00804BB7" w:rsidRPr="007A672B" w:rsidRDefault="00804BB7" w:rsidP="00BE4064">
      <w:pPr>
        <w:pStyle w:val="Paragrafi"/>
      </w:pPr>
      <w:r w:rsidRPr="007A672B">
        <w:t>a) një avion ose një operim i një avioni nuk vepron seriozisht</w:t>
      </w:r>
      <w:r w:rsidR="000023AB">
        <w:t xml:space="preserve"> më  </w:t>
      </w:r>
      <w:r w:rsidRPr="007A672B">
        <w:t>standardet minimum të vendosura në atë kohë në përputhje</w:t>
      </w:r>
      <w:r w:rsidR="000023AB">
        <w:t xml:space="preserve"> më  </w:t>
      </w:r>
      <w:r w:rsidRPr="007A672B">
        <w:t>Konventën e Çikago</w:t>
      </w:r>
      <w:r w:rsidR="00AE15D3">
        <w:t>s</w:t>
      </w:r>
      <w:r w:rsidR="001E178B">
        <w:t>;</w:t>
      </w:r>
      <w:r w:rsidRPr="007A672B">
        <w:t xml:space="preserve"> ose </w:t>
      </w:r>
    </w:p>
    <w:p w:rsidR="00804BB7" w:rsidRPr="007A672B" w:rsidRDefault="00804BB7" w:rsidP="00BE4064">
      <w:pPr>
        <w:pStyle w:val="Paragrafi"/>
      </w:pPr>
      <w:r w:rsidRPr="007A672B">
        <w:t>b) ka mungesa serioze në mirëmbajtjen efektive dhe administrimin e standardeve të sigurisë të vendosur</w:t>
      </w:r>
      <w:r w:rsidR="00AE15D3">
        <w:t>a</w:t>
      </w:r>
      <w:r w:rsidRPr="007A672B">
        <w:t xml:space="preserve"> në atë kohë në përputhje</w:t>
      </w:r>
      <w:r w:rsidR="000023AB">
        <w:t xml:space="preserve"> më  </w:t>
      </w:r>
      <w:r w:rsidRPr="007A672B">
        <w:t>Konventën e Çikagos.</w:t>
      </w:r>
    </w:p>
    <w:p w:rsidR="00804BB7" w:rsidRPr="007A672B" w:rsidRDefault="00804BB7" w:rsidP="00BE4064">
      <w:pPr>
        <w:pStyle w:val="Paragrafi"/>
      </w:pPr>
      <w:r w:rsidRPr="007A672B">
        <w:t>Pa</w:t>
      </w:r>
      <w:r w:rsidR="00AE15D3">
        <w:t>la duke zbatuar inspektimin</w:t>
      </w:r>
      <w:r w:rsidRPr="007A672B">
        <w:t xml:space="preserve">, për qëllim të nenit 33 të Konventës së Çikagos, </w:t>
      </w:r>
      <w:r w:rsidR="00AE15D3">
        <w:t xml:space="preserve">do të </w:t>
      </w:r>
      <w:r w:rsidRPr="007A672B">
        <w:t>jetë e lirë për të konkluduar</w:t>
      </w:r>
      <w:r w:rsidR="00AB376B">
        <w:t xml:space="preserve"> së  </w:t>
      </w:r>
      <w:r w:rsidRPr="007A672B">
        <w:t xml:space="preserve">kërkesat nën të cilën certifikata ose </w:t>
      </w:r>
      <w:r w:rsidR="00AE15D3">
        <w:t>licenca në lidhje</w:t>
      </w:r>
      <w:r w:rsidR="000023AB">
        <w:t xml:space="preserve"> më  </w:t>
      </w:r>
      <w:r w:rsidR="00AE15D3">
        <w:t>këtë avion ose në</w:t>
      </w:r>
      <w:r w:rsidR="009C0D3B">
        <w:t xml:space="preserve"> lidhje</w:t>
      </w:r>
      <w:r w:rsidR="000023AB">
        <w:t xml:space="preserve"> më  </w:t>
      </w:r>
      <w:r w:rsidR="009C0D3B">
        <w:t>ekuipazhin e atij avi</w:t>
      </w:r>
      <w:r w:rsidR="00AE15D3">
        <w:t xml:space="preserve">oni janë </w:t>
      </w:r>
      <w:r w:rsidRPr="007A672B">
        <w:t>lëshuar ose bërë të vlefshme, ose që kërkesat nën të cilën ai avion është duke operuar, nuk janë të barabarta ose mbi standardet minimu</w:t>
      </w:r>
      <w:r w:rsidR="00AE15D3">
        <w:t>m të vendosura në përputhje</w:t>
      </w:r>
      <w:r w:rsidR="000023AB">
        <w:t xml:space="preserve"> më  </w:t>
      </w:r>
      <w:r w:rsidR="00AE15D3">
        <w:t>K</w:t>
      </w:r>
      <w:r w:rsidRPr="007A672B">
        <w:t>onventën e Çikagos.</w:t>
      </w:r>
    </w:p>
    <w:p w:rsidR="00804BB7" w:rsidRDefault="005A632F" w:rsidP="00BE4064">
      <w:pPr>
        <w:pStyle w:val="Paragrafi"/>
      </w:pPr>
      <w:r>
        <w:t>5. Në</w:t>
      </w:r>
      <w:r w:rsidR="00804BB7" w:rsidRPr="007A672B">
        <w:t xml:space="preserve"> rast të pranimit </w:t>
      </w:r>
      <w:r>
        <w:t>për</w:t>
      </w:r>
      <w:r w:rsidR="00804BB7" w:rsidRPr="007A672B">
        <w:t xml:space="preserve"> qëllim të ndërmarrjes së një inspektimi të RAMP</w:t>
      </w:r>
      <w:r w:rsidR="009C0D3B">
        <w:t>-it</w:t>
      </w:r>
      <w:r w:rsidR="00804BB7" w:rsidRPr="007A672B">
        <w:t xml:space="preserve"> të një avioni, të operuar nga një shoqëri ose shoqëritë ajrore të njërës palë në përputhje</w:t>
      </w:r>
      <w:r w:rsidR="000023AB">
        <w:t xml:space="preserve"> më  </w:t>
      </w:r>
      <w:r w:rsidR="00804BB7" w:rsidRPr="007A672B">
        <w:t>paragrafin 3 më sipër, është mohuar nga përfaq</w:t>
      </w:r>
      <w:r>
        <w:t>ë</w:t>
      </w:r>
      <w:r w:rsidR="00804BB7" w:rsidRPr="007A672B">
        <w:t xml:space="preserve">suesi i asaj </w:t>
      </w:r>
      <w:r>
        <w:t xml:space="preserve">shoqërie ose shoqërive ajrore, </w:t>
      </w:r>
      <w:r w:rsidR="009C0D3B">
        <w:t>p</w:t>
      </w:r>
      <w:r w:rsidR="00804BB7" w:rsidRPr="007A672B">
        <w:t>ala tjetër do të jetë e lirë, për problemin serioz në lidhje</w:t>
      </w:r>
      <w:r w:rsidR="000023AB">
        <w:t xml:space="preserve"> më  </w:t>
      </w:r>
      <w:r w:rsidR="00804BB7" w:rsidRPr="007A672B">
        <w:t>tipin e referuar në paragrafin 4, të dalë</w:t>
      </w:r>
      <w:r w:rsidR="000023AB">
        <w:t xml:space="preserve"> më  </w:t>
      </w:r>
      <w:r w:rsidR="00804BB7" w:rsidRPr="007A672B">
        <w:t>konkluzione referuar në këtë paragraf.</w:t>
      </w:r>
    </w:p>
    <w:p w:rsidR="00F06C2C" w:rsidRDefault="00F06C2C" w:rsidP="00BE4064">
      <w:pPr>
        <w:pStyle w:val="Paragrafi"/>
      </w:pPr>
    </w:p>
    <w:p w:rsidR="00F06C2C" w:rsidRPr="007A672B" w:rsidRDefault="00F06C2C" w:rsidP="00BE4064">
      <w:pPr>
        <w:pStyle w:val="Paragrafi"/>
      </w:pPr>
    </w:p>
    <w:p w:rsidR="00804BB7" w:rsidRPr="007A672B" w:rsidRDefault="00804BB7" w:rsidP="00BE4064">
      <w:pPr>
        <w:pStyle w:val="Paragrafi"/>
      </w:pPr>
      <w:r w:rsidRPr="007A672B">
        <w:t xml:space="preserve">6. Çdo </w:t>
      </w:r>
      <w:r w:rsidR="001E178B">
        <w:t>p</w:t>
      </w:r>
      <w:r w:rsidRPr="007A672B">
        <w:t xml:space="preserve">alë rezervon të drejtën të pezullojë ose të ndryshojë menjëherë autorizimin e operimit të një shoqërie </w:t>
      </w:r>
      <w:r w:rsidR="005A632F">
        <w:t>o</w:t>
      </w:r>
      <w:r w:rsidRPr="007A672B">
        <w:t>se</w:t>
      </w:r>
      <w:r w:rsidR="005A632F">
        <w:t xml:space="preserve"> të shoqërive ajrore të </w:t>
      </w:r>
      <w:r w:rsidR="009C0D3B">
        <w:t>p</w:t>
      </w:r>
      <w:r w:rsidR="009C0D3B" w:rsidRPr="007A672B">
        <w:t>alës tj</w:t>
      </w:r>
      <w:r w:rsidR="009C0D3B">
        <w:t>etër në rast të konkludimit të p</w:t>
      </w:r>
      <w:r w:rsidR="009C0D3B" w:rsidRPr="007A672B">
        <w:t xml:space="preserve">alës </w:t>
      </w:r>
      <w:r w:rsidRPr="007A672B">
        <w:t>së parë, ndërsa si rezultat i inspektimit të RAMP, të mohimit për një inspektim RAMP, konsultime ose përveç kësaj, nj</w:t>
      </w:r>
      <w:r w:rsidR="005A632F">
        <w:t>ë</w:t>
      </w:r>
      <w:r w:rsidRPr="007A672B">
        <w:t xml:space="preserve"> vepri</w:t>
      </w:r>
      <w:r w:rsidR="005A632F">
        <w:t>m i menjëhershëm është esencial</w:t>
      </w:r>
      <w:r w:rsidRPr="007A672B">
        <w:t xml:space="preserve"> për sigurimin për operimin e një shoqërie ajrore.</w:t>
      </w:r>
    </w:p>
    <w:p w:rsidR="00804BB7" w:rsidRPr="007A672B" w:rsidRDefault="005A632F" w:rsidP="00BE4064">
      <w:pPr>
        <w:pStyle w:val="Paragrafi"/>
      </w:pPr>
      <w:r>
        <w:t>7. Çdo veprim i një</w:t>
      </w:r>
      <w:r w:rsidR="00AB376B">
        <w:t xml:space="preserve"> palë </w:t>
      </w:r>
      <w:r w:rsidR="00804BB7" w:rsidRPr="007A672B">
        <w:t xml:space="preserve"> në përputhje</w:t>
      </w:r>
      <w:r w:rsidR="000023AB">
        <w:t xml:space="preserve"> më  </w:t>
      </w:r>
      <w:r w:rsidR="00804BB7" w:rsidRPr="007A672B">
        <w:t>paragrafin 2 dhe 6 nuk do të vazhdojë  nëse veprimi pushon së ekzistuari.</w:t>
      </w:r>
    </w:p>
    <w:p w:rsidR="00804BB7" w:rsidRPr="007A672B" w:rsidRDefault="00804BB7" w:rsidP="00BE4064">
      <w:pPr>
        <w:pStyle w:val="Paragrafi"/>
      </w:pPr>
    </w:p>
    <w:p w:rsidR="00804BB7" w:rsidRPr="007A672B" w:rsidRDefault="00804BB7" w:rsidP="00C22C86">
      <w:pPr>
        <w:pStyle w:val="NeniNr"/>
        <w:keepNext w:val="0"/>
      </w:pPr>
      <w:r w:rsidRPr="007A672B">
        <w:t>Neni 14</w:t>
      </w:r>
    </w:p>
    <w:p w:rsidR="00804BB7" w:rsidRPr="007A672B" w:rsidRDefault="00804BB7" w:rsidP="00C22C86">
      <w:pPr>
        <w:pStyle w:val="NeniTitull"/>
        <w:keepNext w:val="0"/>
      </w:pPr>
      <w:r w:rsidRPr="007A672B">
        <w:t>Informacioni dhe statistikat</w:t>
      </w:r>
    </w:p>
    <w:p w:rsidR="00804BB7" w:rsidRPr="007A672B" w:rsidRDefault="00804BB7" w:rsidP="00BE4064">
      <w:pPr>
        <w:pStyle w:val="Paragrafi"/>
      </w:pPr>
    </w:p>
    <w:p w:rsidR="00804BB7" w:rsidRPr="007A672B" w:rsidRDefault="00804BB7" w:rsidP="00BE4064">
      <w:pPr>
        <w:pStyle w:val="Paragrafi"/>
      </w:pPr>
      <w:r w:rsidRPr="007A672B">
        <w:t xml:space="preserve">Autoritetet aeronautike të </w:t>
      </w:r>
      <w:r w:rsidR="00CC27A1" w:rsidRPr="007A672B">
        <w:t xml:space="preserve">njërës palë kontraktuese, duhet t’i japin autoriteteve aeronautike të </w:t>
      </w:r>
      <w:r w:rsidR="00CC27A1">
        <w:t>palës tjetër k</w:t>
      </w:r>
      <w:r w:rsidR="00CC27A1" w:rsidRPr="007A672B">
        <w:t>ontraktuese,</w:t>
      </w:r>
      <w:r w:rsidR="000023AB">
        <w:t xml:space="preserve"> më  </w:t>
      </w:r>
      <w:r w:rsidR="00CC27A1" w:rsidRPr="007A672B">
        <w:t>kërkesën e tyre, statistika periodike ose të tjera, që mund të kërkohen për rishikimin e kapaciteteve në shërbimet e mir</w:t>
      </w:r>
      <w:r w:rsidR="00CC27A1">
        <w:t>atuara nga shoqëritë ajrore të palës së parë k</w:t>
      </w:r>
      <w:r w:rsidR="00CC27A1" w:rsidRPr="007A672B">
        <w:t>ontraktuese</w:t>
      </w:r>
      <w:r w:rsidRPr="007A672B">
        <w:t xml:space="preserve">. Këto statistika do të përfshijnë të gjithë informacionin e kërkuar, për të përcaktuar volumin e trafikut të kryer nga këto </w:t>
      </w:r>
      <w:r w:rsidR="0010306A">
        <w:t>s</w:t>
      </w:r>
      <w:r w:rsidR="0010306A" w:rsidRPr="007A672B">
        <w:t>h</w:t>
      </w:r>
      <w:r w:rsidRPr="007A672B">
        <w:t>oqëri në shërbimet e miratuara, si edhe origjinat dhe destinacionet e këtij  trafiku.</w:t>
      </w:r>
    </w:p>
    <w:p w:rsidR="00804BB7" w:rsidRPr="007A672B" w:rsidRDefault="00804BB7" w:rsidP="00BE4064">
      <w:pPr>
        <w:pStyle w:val="Paragrafi"/>
      </w:pPr>
    </w:p>
    <w:p w:rsidR="00804BB7" w:rsidRPr="007A672B" w:rsidRDefault="00804BB7" w:rsidP="00C22C86">
      <w:pPr>
        <w:pStyle w:val="NeniNr"/>
        <w:keepNext w:val="0"/>
      </w:pPr>
      <w:r w:rsidRPr="007A672B">
        <w:t>Neni 15</w:t>
      </w:r>
    </w:p>
    <w:p w:rsidR="00804BB7" w:rsidRPr="007A672B" w:rsidRDefault="00804BB7" w:rsidP="00C22C86">
      <w:pPr>
        <w:pStyle w:val="NeniTitull"/>
        <w:keepNext w:val="0"/>
      </w:pPr>
      <w:r w:rsidRPr="007A672B">
        <w:t>Konsultimet dhe amendamentet</w:t>
      </w:r>
    </w:p>
    <w:p w:rsidR="00804BB7" w:rsidRPr="007A672B" w:rsidRDefault="00804BB7" w:rsidP="00BE4064">
      <w:pPr>
        <w:pStyle w:val="Paragrafi"/>
      </w:pPr>
    </w:p>
    <w:p w:rsidR="00804BB7" w:rsidRPr="007A672B" w:rsidRDefault="00804BB7" w:rsidP="00BE4064">
      <w:pPr>
        <w:pStyle w:val="Paragrafi"/>
      </w:pPr>
      <w:r w:rsidRPr="007A672B">
        <w:t xml:space="preserve">1. Në kuadrin e bashkëpunimit të ngushtë, autoritetet aeronautike të </w:t>
      </w:r>
      <w:r w:rsidR="00EE5362" w:rsidRPr="007A672B">
        <w:t xml:space="preserve">palëve kontraktuese do </w:t>
      </w:r>
      <w:r w:rsidRPr="007A672B">
        <w:t xml:space="preserve">të konsultojnë njëra-tjetrën herë pas here për të siguruar zbatimin e dispozitave të kësaj </w:t>
      </w:r>
      <w:r w:rsidR="0010306A">
        <w:t>M</w:t>
      </w:r>
      <w:r w:rsidRPr="007A672B">
        <w:t>arrëveshjeje, si dhe anekseve të saj.</w:t>
      </w:r>
    </w:p>
    <w:p w:rsidR="00804BB7" w:rsidRPr="007A672B" w:rsidRDefault="0010306A" w:rsidP="00BE4064">
      <w:pPr>
        <w:pStyle w:val="Paragrafi"/>
      </w:pPr>
      <w:r>
        <w:t>2. Në qoftë</w:t>
      </w:r>
      <w:r w:rsidR="00AB376B">
        <w:t xml:space="preserve"> së  </w:t>
      </w:r>
      <w:r w:rsidR="00B56FD4">
        <w:t>njëra palë</w:t>
      </w:r>
      <w:r w:rsidR="00B56FD4" w:rsidRPr="007A672B">
        <w:t xml:space="preserve"> kontraktuese konsideron të nevojshme të am</w:t>
      </w:r>
      <w:r w:rsidR="00B56FD4">
        <w:t>endoj</w:t>
      </w:r>
      <w:r w:rsidR="00B56FD4" w:rsidRPr="007A672B">
        <w:t xml:space="preserve">ë ndonjë nga </w:t>
      </w:r>
      <w:r w:rsidR="00804BB7" w:rsidRPr="007A672B">
        <w:t xml:space="preserve">parashikimet e kësaj </w:t>
      </w:r>
      <w:r>
        <w:t>M</w:t>
      </w:r>
      <w:r w:rsidR="00804BB7" w:rsidRPr="007A672B">
        <w:t>arrëveshjeje dhe të anekseve të saj,</w:t>
      </w:r>
      <w:r>
        <w:t xml:space="preserve"> mund të kërkojë konsultime</w:t>
      </w:r>
      <w:r w:rsidR="000023AB">
        <w:t xml:space="preserve"> më  </w:t>
      </w:r>
      <w:r w:rsidR="00F435C2">
        <w:t>palën tjetër k</w:t>
      </w:r>
      <w:r w:rsidR="00F435C2" w:rsidRPr="007A672B">
        <w:t>ontraktuese, të tilla konsultime, të cilat mund të bëhen midis autoriteteve aeronautike,</w:t>
      </w:r>
      <w:r w:rsidR="000023AB">
        <w:t xml:space="preserve"> më  </w:t>
      </w:r>
      <w:r w:rsidR="00804BB7" w:rsidRPr="007A672B">
        <w:t>anë të diskutimeve ose</w:t>
      </w:r>
      <w:r w:rsidR="000023AB">
        <w:t xml:space="preserve"> më  </w:t>
      </w:r>
      <w:r w:rsidR="00804BB7" w:rsidRPr="007A672B">
        <w:t>kor</w:t>
      </w:r>
      <w:r>
        <w:t>r</w:t>
      </w:r>
      <w:r w:rsidR="00804BB7" w:rsidRPr="007A672B">
        <w:t>espondencë, të cilat të fillojnë brenda një periudhë prej 60 ditësh nga data e marrjes së kërkesës. Çdo amendament i rënë dakord në këtë mënyrë</w:t>
      </w:r>
      <w:r w:rsidR="00F435C2">
        <w:t>, do të hyjë në fuqi</w:t>
      </w:r>
      <w:r w:rsidR="00804BB7" w:rsidRPr="007A672B">
        <w:t xml:space="preserve"> kur të jetë konfirmuar nga shkëmbimi i notave diplomatike.</w:t>
      </w:r>
    </w:p>
    <w:p w:rsidR="00804BB7" w:rsidRPr="007A672B" w:rsidRDefault="0010306A" w:rsidP="00BE4064">
      <w:pPr>
        <w:pStyle w:val="Paragrafi"/>
      </w:pPr>
      <w:r>
        <w:t xml:space="preserve">3. Amendamentet </w:t>
      </w:r>
      <w:r w:rsidR="007D279E">
        <w:t>për rrugët</w:t>
      </w:r>
      <w:r w:rsidR="007D279E" w:rsidRPr="007A672B">
        <w:t xml:space="preserve"> e rregullta në aneks mund të bëhen direkt</w:t>
      </w:r>
      <w:r w:rsidR="000023AB">
        <w:t xml:space="preserve"> më  </w:t>
      </w:r>
      <w:r w:rsidR="007D279E" w:rsidRPr="007A672B">
        <w:t xml:space="preserve">anë të një </w:t>
      </w:r>
      <w:r w:rsidR="007D279E">
        <w:t>m</w:t>
      </w:r>
      <w:r w:rsidR="007D279E" w:rsidRPr="007A672B">
        <w:t>arrëveshjeje mid</w:t>
      </w:r>
      <w:r w:rsidR="007D279E">
        <w:t>is autoriteteve aeronautike të p</w:t>
      </w:r>
      <w:r w:rsidR="007D279E" w:rsidRPr="007A672B">
        <w:t>alëve kontraktuese</w:t>
      </w:r>
      <w:r w:rsidR="00804BB7" w:rsidRPr="007A672B">
        <w:t>.</w:t>
      </w:r>
    </w:p>
    <w:p w:rsidR="00804BB7" w:rsidRPr="007A672B" w:rsidRDefault="00804BB7" w:rsidP="00BE4064">
      <w:pPr>
        <w:pStyle w:val="Paragrafi"/>
      </w:pPr>
    </w:p>
    <w:p w:rsidR="00804BB7" w:rsidRPr="007A672B" w:rsidRDefault="00804BB7" w:rsidP="00C22C86">
      <w:pPr>
        <w:pStyle w:val="NeniNr"/>
        <w:keepNext w:val="0"/>
      </w:pPr>
      <w:r w:rsidRPr="007A672B">
        <w:t>Neni 16</w:t>
      </w:r>
    </w:p>
    <w:p w:rsidR="00804BB7" w:rsidRPr="007A672B" w:rsidRDefault="00804BB7" w:rsidP="00C22C86">
      <w:pPr>
        <w:pStyle w:val="NeniTitull"/>
        <w:keepNext w:val="0"/>
      </w:pPr>
      <w:r w:rsidRPr="007A672B">
        <w:t>Konformiteti</w:t>
      </w:r>
      <w:r w:rsidR="000023AB">
        <w:t xml:space="preserve"> më  </w:t>
      </w:r>
      <w:r w:rsidRPr="007A672B">
        <w:t>marrëveshje shumëpalëshe</w:t>
      </w:r>
    </w:p>
    <w:p w:rsidR="00804BB7" w:rsidRPr="007A672B" w:rsidRDefault="00804BB7" w:rsidP="00BE4064">
      <w:pPr>
        <w:pStyle w:val="Paragrafi"/>
      </w:pPr>
    </w:p>
    <w:p w:rsidR="00804BB7" w:rsidRPr="007A672B" w:rsidRDefault="001E178B" w:rsidP="00BE4064">
      <w:pPr>
        <w:pStyle w:val="Paragrafi"/>
      </w:pPr>
      <w:r>
        <w:t>Kjo M</w:t>
      </w:r>
      <w:r w:rsidR="00804BB7" w:rsidRPr="007A672B">
        <w:t>arrëveshje dhe anekset e saj do të amendohen në konformitet</w:t>
      </w:r>
      <w:r w:rsidR="000023AB">
        <w:t xml:space="preserve"> më  </w:t>
      </w:r>
      <w:r w:rsidR="00804BB7" w:rsidRPr="007A672B">
        <w:t>ndonjë konventë shumëpalëshe,</w:t>
      </w:r>
      <w:r w:rsidR="000023AB">
        <w:t xml:space="preserve"> më  </w:t>
      </w:r>
      <w:r w:rsidR="00804BB7" w:rsidRPr="007A672B">
        <w:t>të cilat do të jenë të lidhura të dy</w:t>
      </w:r>
      <w:r w:rsidR="00971E3D">
        <w:t>ja</w:t>
      </w:r>
      <w:r w:rsidR="00804BB7" w:rsidRPr="007A672B">
        <w:t xml:space="preserve"> palët kontraktuese.</w:t>
      </w:r>
    </w:p>
    <w:p w:rsidR="00804BB7" w:rsidRPr="007A672B" w:rsidRDefault="00804BB7" w:rsidP="00BE4064">
      <w:pPr>
        <w:pStyle w:val="Paragrafi"/>
      </w:pPr>
    </w:p>
    <w:p w:rsidR="00804BB7" w:rsidRPr="007A672B" w:rsidRDefault="00804BB7" w:rsidP="00C22C86">
      <w:pPr>
        <w:pStyle w:val="NeniNr"/>
        <w:keepNext w:val="0"/>
      </w:pPr>
      <w:r w:rsidRPr="007A672B">
        <w:t>Neni 17</w:t>
      </w:r>
    </w:p>
    <w:p w:rsidR="00804BB7" w:rsidRPr="007A672B" w:rsidRDefault="00804BB7" w:rsidP="00C22C86">
      <w:pPr>
        <w:pStyle w:val="NeniTitull"/>
        <w:keepNext w:val="0"/>
      </w:pPr>
      <w:r w:rsidRPr="007A672B">
        <w:t>Përfundimi</w:t>
      </w:r>
    </w:p>
    <w:p w:rsidR="00804BB7" w:rsidRPr="007A672B" w:rsidRDefault="00804BB7" w:rsidP="00BE4064">
      <w:pPr>
        <w:pStyle w:val="Paragrafi"/>
      </w:pPr>
    </w:p>
    <w:p w:rsidR="00804BB7" w:rsidRPr="007A672B" w:rsidRDefault="00804BB7" w:rsidP="00BE4064">
      <w:pPr>
        <w:pStyle w:val="Paragrafi"/>
      </w:pPr>
      <w:r w:rsidRPr="007A672B">
        <w:t xml:space="preserve">Secila </w:t>
      </w:r>
      <w:r w:rsidR="00922F04" w:rsidRPr="007A672B">
        <w:t>palë kontraktuese në çdo kohë mund të japë njoftim</w:t>
      </w:r>
      <w:r w:rsidR="00AB376B">
        <w:t xml:space="preserve"> të </w:t>
      </w:r>
      <w:r w:rsidR="00922F04">
        <w:t>p</w:t>
      </w:r>
      <w:r w:rsidR="00922F04" w:rsidRPr="007A672B">
        <w:t xml:space="preserve">ala tjetër </w:t>
      </w:r>
      <w:r w:rsidR="00922F04">
        <w:t>k</w:t>
      </w:r>
      <w:r w:rsidR="00922F04" w:rsidRPr="007A672B">
        <w:t xml:space="preserve">ontraktuese </w:t>
      </w:r>
      <w:r w:rsidRPr="007A672B">
        <w:t xml:space="preserve">për vendimin e saj për të përfunduar këtë </w:t>
      </w:r>
      <w:r w:rsidR="009B59B6">
        <w:t>M</w:t>
      </w:r>
      <w:r w:rsidRPr="007A672B">
        <w:t>arrëveshje.</w:t>
      </w:r>
    </w:p>
    <w:p w:rsidR="00804BB7" w:rsidRPr="007A672B" w:rsidRDefault="00804BB7" w:rsidP="00BE4064">
      <w:pPr>
        <w:pStyle w:val="Paragrafi"/>
      </w:pPr>
      <w:r w:rsidRPr="007A672B">
        <w:t>Ky njoftim duhet, në të njëjtën kohë t’i komunikohet Organizatës Ndërkombëtare të Aviacionit Civil.</w:t>
      </w:r>
    </w:p>
    <w:p w:rsidR="00804BB7" w:rsidRDefault="00363E0F" w:rsidP="00BE4064">
      <w:pPr>
        <w:pStyle w:val="Paragrafi"/>
      </w:pPr>
      <w:r>
        <w:t>Në këtë rast</w:t>
      </w:r>
      <w:r w:rsidR="00922F04">
        <w:t>,</w:t>
      </w:r>
      <w:r>
        <w:t xml:space="preserve"> kjo M</w:t>
      </w:r>
      <w:r w:rsidR="00804BB7" w:rsidRPr="007A672B">
        <w:t>arrëveshje do të përfundojë 12 muaj pas dat</w:t>
      </w:r>
      <w:r>
        <w:t xml:space="preserve">ës së marrjes së njoftimit nga </w:t>
      </w:r>
      <w:r w:rsidR="00922F04">
        <w:t>pala tjetër k</w:t>
      </w:r>
      <w:r w:rsidR="00922F04" w:rsidRPr="007A672B">
        <w:t>ontraktuese në qoftë</w:t>
      </w:r>
      <w:r w:rsidR="00AB376B">
        <w:t xml:space="preserve"> së  </w:t>
      </w:r>
      <w:r w:rsidR="00922F04" w:rsidRPr="007A672B">
        <w:t>njoftimi nuk tërhiqet</w:t>
      </w:r>
      <w:r w:rsidR="000023AB">
        <w:t xml:space="preserve"> më  </w:t>
      </w:r>
      <w:r w:rsidR="00804BB7" w:rsidRPr="007A672B">
        <w:t>marrëveshje përpara mbarimit të kësaj periudhe. Në mungesë</w:t>
      </w:r>
      <w:r>
        <w:t xml:space="preserve"> të konfirmimit të marrjes nga </w:t>
      </w:r>
      <w:r w:rsidR="00922F04">
        <w:t>pala tjetër k</w:t>
      </w:r>
      <w:r w:rsidR="00922F04" w:rsidRPr="007A672B">
        <w:t xml:space="preserve">ontraktuese, njoftimi </w:t>
      </w:r>
      <w:r w:rsidR="00804BB7" w:rsidRPr="007A672B">
        <w:t>do të konsiderohet, që është marrë</w:t>
      </w:r>
      <w:r>
        <w:t xml:space="preserve"> </w:t>
      </w:r>
      <w:r w:rsidR="00804BB7" w:rsidRPr="007A672B">
        <w:t>14 ditë pas marrjes së njoftimit nga Organizata Ndërkombëtare e Aviacionit Civil.</w:t>
      </w:r>
    </w:p>
    <w:p w:rsidR="00236514" w:rsidRDefault="00236514" w:rsidP="00BE4064">
      <w:pPr>
        <w:pStyle w:val="Paragrafi"/>
      </w:pPr>
    </w:p>
    <w:p w:rsidR="00236514" w:rsidRPr="007A672B" w:rsidRDefault="00236514" w:rsidP="00BE4064">
      <w:pPr>
        <w:pStyle w:val="Paragrafi"/>
      </w:pPr>
    </w:p>
    <w:p w:rsidR="00804BB7" w:rsidRPr="007A672B" w:rsidRDefault="00804BB7" w:rsidP="00C22C86">
      <w:pPr>
        <w:pStyle w:val="NeniNr"/>
        <w:keepNext w:val="0"/>
      </w:pPr>
      <w:r w:rsidRPr="007A672B">
        <w:t>Neni 18</w:t>
      </w:r>
    </w:p>
    <w:p w:rsidR="00804BB7" w:rsidRPr="007A672B" w:rsidRDefault="00804BB7" w:rsidP="00C22C86">
      <w:pPr>
        <w:pStyle w:val="NeniTitull"/>
        <w:keepNext w:val="0"/>
      </w:pPr>
      <w:r w:rsidRPr="007A672B">
        <w:t>Zgjidhja e mosmarrëveshjeve</w:t>
      </w:r>
    </w:p>
    <w:p w:rsidR="00804BB7" w:rsidRPr="007A672B" w:rsidRDefault="00804BB7" w:rsidP="00BE4064">
      <w:pPr>
        <w:pStyle w:val="Paragrafi"/>
      </w:pPr>
    </w:p>
    <w:p w:rsidR="00804BB7" w:rsidRPr="007A672B" w:rsidRDefault="00363E0F" w:rsidP="00BE4064">
      <w:pPr>
        <w:pStyle w:val="Paragrafi"/>
      </w:pPr>
      <w:r>
        <w:t xml:space="preserve">1. Në </w:t>
      </w:r>
      <w:r w:rsidR="00804BB7" w:rsidRPr="007A672B">
        <w:t>qoftë</w:t>
      </w:r>
      <w:r w:rsidR="00AB376B">
        <w:t xml:space="preserve"> së  </w:t>
      </w:r>
      <w:r w:rsidR="00804BB7" w:rsidRPr="007A672B">
        <w:t xml:space="preserve">lind ndonjë mosmarrëveshje </w:t>
      </w:r>
      <w:r w:rsidR="003E157A">
        <w:t>ndërmjet palëve k</w:t>
      </w:r>
      <w:r w:rsidR="003E157A" w:rsidRPr="007A672B">
        <w:t>ontraktuese lidhur</w:t>
      </w:r>
      <w:r w:rsidR="000023AB">
        <w:t xml:space="preserve"> më  </w:t>
      </w:r>
      <w:r w:rsidR="00804BB7" w:rsidRPr="007A672B">
        <w:t>inte</w:t>
      </w:r>
      <w:r w:rsidR="00B32187">
        <w:t>rpretimin ose zbatimin e kësaj M</w:t>
      </w:r>
      <w:r w:rsidR="00804BB7" w:rsidRPr="007A672B">
        <w:t>arrëve</w:t>
      </w:r>
      <w:r>
        <w:t xml:space="preserve">shjeje dhe të anekseve të saj, </w:t>
      </w:r>
      <w:r w:rsidR="003E157A">
        <w:t>palët k</w:t>
      </w:r>
      <w:r w:rsidR="003E157A" w:rsidRPr="007A672B">
        <w:t xml:space="preserve">ontraktuese </w:t>
      </w:r>
      <w:r w:rsidR="00804BB7" w:rsidRPr="007A672B">
        <w:t>fillimisht, duhen të përpiqen ta zgjidhin</w:t>
      </w:r>
      <w:r w:rsidR="001E178B">
        <w:t xml:space="preserve"> </w:t>
      </w:r>
      <w:r w:rsidR="00804BB7" w:rsidRPr="007A672B">
        <w:t>atë</w:t>
      </w:r>
      <w:r w:rsidR="000023AB">
        <w:t xml:space="preserve"> më  </w:t>
      </w:r>
      <w:r w:rsidR="00804BB7" w:rsidRPr="007A672B">
        <w:t xml:space="preserve">bisedime </w:t>
      </w:r>
      <w:r>
        <w:t>ndërmjet</w:t>
      </w:r>
      <w:r w:rsidR="00804BB7" w:rsidRPr="007A672B">
        <w:t xml:space="preserve"> tyre.</w:t>
      </w:r>
    </w:p>
    <w:p w:rsidR="00804BB7" w:rsidRPr="007A672B" w:rsidRDefault="00363E0F" w:rsidP="00BE4064">
      <w:pPr>
        <w:pStyle w:val="Paragrafi"/>
      </w:pPr>
      <w:r>
        <w:t>2. Në qoftë</w:t>
      </w:r>
      <w:r w:rsidR="00AB376B">
        <w:t xml:space="preserve"> së  </w:t>
      </w:r>
      <w:r w:rsidR="003E157A">
        <w:t>palët k</w:t>
      </w:r>
      <w:r w:rsidR="003E157A" w:rsidRPr="007A672B">
        <w:t>ontraktuese nuk arrijnë ta zgjidhin atë</w:t>
      </w:r>
      <w:r w:rsidR="000023AB">
        <w:t xml:space="preserve"> më  </w:t>
      </w:r>
      <w:r w:rsidR="00804BB7" w:rsidRPr="007A672B">
        <w:t>bisedime, ato mund të bien dakord ta referojnë mosmarrëveshjen për vendim tek një person ose bord, ose mosmarrëves</w:t>
      </w:r>
      <w:r>
        <w:t>hja mund,</w:t>
      </w:r>
      <w:r w:rsidR="000023AB">
        <w:t xml:space="preserve"> më  </w:t>
      </w:r>
      <w:r>
        <w:t xml:space="preserve">kërkesë të njërës </w:t>
      </w:r>
      <w:r w:rsidR="003E157A">
        <w:t>palë k</w:t>
      </w:r>
      <w:r w:rsidR="003E157A" w:rsidRPr="007A672B">
        <w:t xml:space="preserve">ontraktuese </w:t>
      </w:r>
      <w:r w:rsidR="00804BB7" w:rsidRPr="007A672B">
        <w:t>të paraqitet për zgjidhje në një gjykatë prej tre gjykatësis</w:t>
      </w:r>
      <w:r>
        <w:t xml:space="preserve">h. Secila </w:t>
      </w:r>
      <w:r w:rsidR="003E157A">
        <w:t>palë k</w:t>
      </w:r>
      <w:r w:rsidR="003E157A" w:rsidRPr="007A672B">
        <w:t xml:space="preserve">ontraktuese </w:t>
      </w:r>
      <w:r w:rsidR="00804BB7" w:rsidRPr="007A672B">
        <w:t xml:space="preserve">emëron nga një gjykatës, ndërsa i treti miratohet nga </w:t>
      </w:r>
      <w:r>
        <w:t xml:space="preserve">të </w:t>
      </w:r>
      <w:r w:rsidR="00804BB7" w:rsidRPr="007A672B">
        <w:t>dy</w:t>
      </w:r>
      <w:r>
        <w:t xml:space="preserve"> gjykatësit e zgjedhur. Secila </w:t>
      </w:r>
      <w:r w:rsidR="00310373">
        <w:t>palë kontraktuese</w:t>
      </w:r>
      <w:r w:rsidR="00310373" w:rsidRPr="007A672B">
        <w:t xml:space="preserve"> duhet </w:t>
      </w:r>
      <w:r w:rsidR="00804BB7" w:rsidRPr="007A672B">
        <w:t>të zgjedhë gjykatësin brenda një periudhe prej 60 ditësh nga data e marrj</w:t>
      </w:r>
      <w:r w:rsidR="00B32187">
        <w:t xml:space="preserve">es së një note diplomatike nga </w:t>
      </w:r>
      <w:r w:rsidR="00310373">
        <w:t>p</w:t>
      </w:r>
      <w:r w:rsidR="00310373" w:rsidRPr="007A672B">
        <w:t xml:space="preserve">ala tjetër </w:t>
      </w:r>
      <w:r w:rsidR="00310373">
        <w:t>k</w:t>
      </w:r>
      <w:r w:rsidR="00310373" w:rsidRPr="007A672B">
        <w:t xml:space="preserve">ontraktuese </w:t>
      </w:r>
      <w:r w:rsidR="00804BB7" w:rsidRPr="007A672B">
        <w:t>ku kërkohet gjykimi i mosmarrëveshjes dhe gjykatësi i tretë do të miratohet brenda një periudhe tjetër prej</w:t>
      </w:r>
      <w:r w:rsidR="00B32187">
        <w:t xml:space="preserve"> 60 ditësh. Në qoftë</w:t>
      </w:r>
      <w:r w:rsidR="00AB376B">
        <w:t xml:space="preserve"> së  </w:t>
      </w:r>
      <w:r w:rsidR="00B32187">
        <w:t xml:space="preserve">secila </w:t>
      </w:r>
      <w:r w:rsidR="00310373">
        <w:t>palë k</w:t>
      </w:r>
      <w:r w:rsidR="00310373" w:rsidRPr="007A672B">
        <w:t xml:space="preserve">ontraktuese </w:t>
      </w:r>
      <w:r w:rsidR="00804BB7" w:rsidRPr="007A672B">
        <w:t>nuk e emëron gjykatësin e saj brenda një periudhe të specifikuar ose në qoftë</w:t>
      </w:r>
      <w:r w:rsidR="00AB376B">
        <w:t xml:space="preserve"> së  </w:t>
      </w:r>
      <w:r w:rsidR="00804BB7" w:rsidRPr="007A672B">
        <w:t>gjykatësi i tretë nuk miratohet brenda periudhës në fjalë, Presidenti i Këshillit të Organizatës Ndërkombëtare të Aviacionit Ci</w:t>
      </w:r>
      <w:r w:rsidR="00B32187">
        <w:t xml:space="preserve">vil mund të kërkojë nga secila </w:t>
      </w:r>
      <w:r w:rsidR="001874B5">
        <w:t>palë k</w:t>
      </w:r>
      <w:r w:rsidR="001874B5" w:rsidRPr="007A672B">
        <w:t>ontraktuese, që të caktojë një gjykatës ose gjykatësit sipas rastit të kërkuar.</w:t>
      </w:r>
    </w:p>
    <w:p w:rsidR="00804BB7" w:rsidRPr="007A672B" w:rsidRDefault="00804BB7" w:rsidP="00BE4064">
      <w:pPr>
        <w:pStyle w:val="Paragrafi"/>
      </w:pPr>
      <w:r w:rsidRPr="007A672B">
        <w:t>Në këtë rast</w:t>
      </w:r>
      <w:r w:rsidR="001E178B">
        <w:t>,</w:t>
      </w:r>
      <w:r w:rsidRPr="007A672B">
        <w:t xml:space="preserve"> gjykatësi i tretë do të emërohet nga një shtet i tretë dhe do të veprojë si president i gjykatës së arbitrimit.</w:t>
      </w:r>
    </w:p>
    <w:p w:rsidR="00804BB7" w:rsidRPr="007A672B" w:rsidRDefault="00B32187" w:rsidP="00BE4064">
      <w:pPr>
        <w:pStyle w:val="Paragrafi"/>
      </w:pPr>
      <w:r>
        <w:t xml:space="preserve">3. Palët </w:t>
      </w:r>
      <w:r w:rsidR="00AE4801">
        <w:t>k</w:t>
      </w:r>
      <w:r w:rsidR="00AE4801" w:rsidRPr="007A672B">
        <w:t>on</w:t>
      </w:r>
      <w:r w:rsidR="00804BB7" w:rsidRPr="007A672B">
        <w:t>traktuese zotohen që të zbatojnë çdo vendim të dhënë sipas paragrafit 2 të këtij neni.</w:t>
      </w:r>
    </w:p>
    <w:p w:rsidR="00804BB7" w:rsidRDefault="00804BB7" w:rsidP="00BE4064">
      <w:pPr>
        <w:pStyle w:val="Paragrafi"/>
      </w:pPr>
      <w:r w:rsidRPr="007A672B">
        <w:t>4. Pë</w:t>
      </w:r>
      <w:r w:rsidR="00B32187">
        <w:t>r</w:t>
      </w:r>
      <w:r w:rsidR="00B8701A">
        <w:t xml:space="preserve"> aq kohë sa </w:t>
      </w:r>
      <w:r w:rsidR="00AE4801">
        <w:t>një palë k</w:t>
      </w:r>
      <w:r w:rsidR="00AE4801" w:rsidRPr="007A672B">
        <w:t xml:space="preserve">ontraktuese, </w:t>
      </w:r>
      <w:r w:rsidRPr="007A672B">
        <w:t xml:space="preserve">ose shoqëria ajrore e </w:t>
      </w:r>
      <w:r w:rsidR="001E178B">
        <w:t>emëruar e një</w:t>
      </w:r>
      <w:r w:rsidR="00AB376B">
        <w:t xml:space="preserve"> palë </w:t>
      </w:r>
      <w:r w:rsidR="001E178B">
        <w:t xml:space="preserve"> k</w:t>
      </w:r>
      <w:r w:rsidRPr="007A672B">
        <w:t>ontraktuese nuk zbaton vendimin e dhënë sip</w:t>
      </w:r>
      <w:r w:rsidR="003A6141">
        <w:t xml:space="preserve">as paragrafit 2 të këtij neni, </w:t>
      </w:r>
      <w:r w:rsidR="00F34B11">
        <w:t>pala tjetër k</w:t>
      </w:r>
      <w:r w:rsidR="00F34B11" w:rsidRPr="007A672B">
        <w:t xml:space="preserve">ontraktuese </w:t>
      </w:r>
      <w:r w:rsidRPr="007A672B">
        <w:t>mund të kufizojë, pezullojë ose të revokojë ndonjë të drejtë ose privilegj, të cili</w:t>
      </w:r>
      <w:r w:rsidR="001E178B">
        <w:t>n e ka dhënë në lidhje</w:t>
      </w:r>
      <w:r w:rsidR="000023AB">
        <w:t xml:space="preserve"> më  </w:t>
      </w:r>
      <w:r w:rsidR="001E178B">
        <w:t>këtë M</w:t>
      </w:r>
      <w:r w:rsidRPr="007A672B">
        <w:t>arrëveshje tek pala tjetër kontraktuese moszbatuese.</w:t>
      </w:r>
    </w:p>
    <w:p w:rsidR="003A6141" w:rsidRPr="007A672B" w:rsidRDefault="003A6141" w:rsidP="00BE4064">
      <w:pPr>
        <w:pStyle w:val="Paragrafi"/>
      </w:pPr>
      <w:r>
        <w:t xml:space="preserve">5. Çdo </w:t>
      </w:r>
      <w:r w:rsidR="00F34B11">
        <w:t xml:space="preserve">palë kontraktuese </w:t>
      </w:r>
      <w:r>
        <w:t>duhet të paguajë shpenzimet e arbitri</w:t>
      </w:r>
      <w:r w:rsidR="00F34B11">
        <w:t>t</w:t>
      </w:r>
      <w:r>
        <w:t xml:space="preserve"> që ajo ka emëruar. Shpenzimet e tjera të mbetura të gjykatës së arbitrimit, duhet të ndahen në mënyrë të barabartë nga </w:t>
      </w:r>
      <w:r w:rsidR="00F34B11">
        <w:t>palët kontraktuese</w:t>
      </w:r>
      <w:r>
        <w:t>.</w:t>
      </w:r>
    </w:p>
    <w:p w:rsidR="00804BB7" w:rsidRPr="007A672B" w:rsidRDefault="00804BB7" w:rsidP="00BE4064">
      <w:pPr>
        <w:pStyle w:val="Paragrafi"/>
      </w:pPr>
    </w:p>
    <w:p w:rsidR="00804BB7" w:rsidRPr="007A672B" w:rsidRDefault="00804BB7" w:rsidP="00C22C86">
      <w:pPr>
        <w:pStyle w:val="NeniNr"/>
        <w:keepNext w:val="0"/>
      </w:pPr>
      <w:r w:rsidRPr="007A672B">
        <w:t>Neni 19</w:t>
      </w:r>
    </w:p>
    <w:p w:rsidR="00804BB7" w:rsidRPr="007A672B" w:rsidRDefault="00804BB7" w:rsidP="00C22C86">
      <w:pPr>
        <w:pStyle w:val="NeniTitull"/>
        <w:keepNext w:val="0"/>
      </w:pPr>
      <w:r w:rsidRPr="007A672B">
        <w:t>Titujt</w:t>
      </w:r>
    </w:p>
    <w:p w:rsidR="00804BB7" w:rsidRPr="007A672B" w:rsidRDefault="00804BB7" w:rsidP="00BE4064">
      <w:pPr>
        <w:pStyle w:val="Paragrafi"/>
      </w:pPr>
    </w:p>
    <w:p w:rsidR="00804BB7" w:rsidRPr="007A672B" w:rsidRDefault="00427CD5" w:rsidP="00BE4064">
      <w:pPr>
        <w:pStyle w:val="Paragrafi"/>
      </w:pPr>
      <w:r>
        <w:t>Titujt janë vendosur në këtë M</w:t>
      </w:r>
      <w:r w:rsidR="00804BB7" w:rsidRPr="007A672B">
        <w:t>arrëveshje për qëllim të referimit dhe të lehtësisë dhe në asnj</w:t>
      </w:r>
      <w:r>
        <w:t>ë mënyrë nuk përcaktojnë limite</w:t>
      </w:r>
      <w:r w:rsidR="00804BB7" w:rsidRPr="007A672B">
        <w:t xml:space="preserve"> ose </w:t>
      </w:r>
      <w:r>
        <w:t>të përshkruajnë qëllimin ose për qëllim të kësaj M</w:t>
      </w:r>
      <w:r w:rsidR="00804BB7" w:rsidRPr="007A672B">
        <w:t>arrëveshjeje.</w:t>
      </w:r>
    </w:p>
    <w:p w:rsidR="00804BB7" w:rsidRPr="007A672B" w:rsidRDefault="00804BB7" w:rsidP="00BE4064">
      <w:pPr>
        <w:pStyle w:val="Paragrafi"/>
      </w:pPr>
    </w:p>
    <w:p w:rsidR="00804BB7" w:rsidRPr="007A672B" w:rsidRDefault="00804BB7" w:rsidP="00C22C86">
      <w:pPr>
        <w:pStyle w:val="NeniNr"/>
        <w:keepNext w:val="0"/>
      </w:pPr>
      <w:r w:rsidRPr="007A672B">
        <w:t>Neni 20</w:t>
      </w:r>
    </w:p>
    <w:p w:rsidR="00804BB7" w:rsidRPr="007A672B" w:rsidRDefault="00804BB7" w:rsidP="00C22C86">
      <w:pPr>
        <w:pStyle w:val="NeniTitull"/>
        <w:keepNext w:val="0"/>
      </w:pPr>
      <w:r w:rsidRPr="007A672B">
        <w:t>Regjistrimi</w:t>
      </w:r>
    </w:p>
    <w:p w:rsidR="00804BB7" w:rsidRPr="007A672B" w:rsidRDefault="00804BB7" w:rsidP="00BE4064">
      <w:pPr>
        <w:pStyle w:val="Paragrafi"/>
      </w:pPr>
    </w:p>
    <w:p w:rsidR="00804BB7" w:rsidRPr="007A672B" w:rsidRDefault="00427CD5" w:rsidP="00BE4064">
      <w:pPr>
        <w:pStyle w:val="Paragrafi"/>
      </w:pPr>
      <w:r>
        <w:t>Kjo M</w:t>
      </w:r>
      <w:r w:rsidR="00804BB7" w:rsidRPr="007A672B">
        <w:t xml:space="preserve">arrëveshje, anekset </w:t>
      </w:r>
      <w:r>
        <w:t xml:space="preserve">e saj dhe çdo amendament do të </w:t>
      </w:r>
      <w:r w:rsidR="00804BB7" w:rsidRPr="007A672B">
        <w:t>regjistrohen në Organizatën e Aviacionit Civil Ndërkombëtar.</w:t>
      </w:r>
    </w:p>
    <w:p w:rsidR="00804BB7" w:rsidRPr="007A672B" w:rsidRDefault="00804BB7" w:rsidP="00BE4064">
      <w:pPr>
        <w:pStyle w:val="Paragrafi"/>
      </w:pPr>
    </w:p>
    <w:p w:rsidR="00804BB7" w:rsidRPr="007A672B" w:rsidRDefault="00804BB7" w:rsidP="00C22C86">
      <w:pPr>
        <w:pStyle w:val="NeniNr"/>
        <w:keepNext w:val="0"/>
      </w:pPr>
      <w:r w:rsidRPr="007A672B">
        <w:t>Neni 21</w:t>
      </w:r>
    </w:p>
    <w:p w:rsidR="00804BB7" w:rsidRPr="007A672B" w:rsidRDefault="00804BB7" w:rsidP="00C22C86">
      <w:pPr>
        <w:pStyle w:val="NeniTitull"/>
        <w:keepNext w:val="0"/>
      </w:pPr>
      <w:r w:rsidRPr="007A672B">
        <w:t>Hyrja në fuqi</w:t>
      </w:r>
    </w:p>
    <w:p w:rsidR="00804BB7" w:rsidRPr="007A672B" w:rsidRDefault="00804BB7" w:rsidP="00BE4064">
      <w:pPr>
        <w:pStyle w:val="Paragrafi"/>
      </w:pPr>
    </w:p>
    <w:p w:rsidR="00804BB7" w:rsidRPr="007A672B" w:rsidRDefault="00427CD5" w:rsidP="00BE4064">
      <w:pPr>
        <w:pStyle w:val="Paragrafi"/>
      </w:pPr>
      <w:r>
        <w:t>Kjo M</w:t>
      </w:r>
      <w:r w:rsidR="00804BB7" w:rsidRPr="007A672B">
        <w:t>arrëveshje dhe anekset e saj, të cilat për</w:t>
      </w:r>
      <w:r>
        <w:t>bëjnë pjesë integrale të kësaj M</w:t>
      </w:r>
      <w:r w:rsidR="00804BB7" w:rsidRPr="007A672B">
        <w:t>arrëveshjeje, do të hyjnë në fuqi pas plotësimit të kërkesav</w:t>
      </w:r>
      <w:r>
        <w:t xml:space="preserve">e konstitucionale prej secilës </w:t>
      </w:r>
      <w:r w:rsidR="001942AB">
        <w:t>palë k</w:t>
      </w:r>
      <w:r w:rsidR="001942AB" w:rsidRPr="007A672B">
        <w:t>ontraktuese</w:t>
      </w:r>
      <w:r w:rsidR="00804BB7" w:rsidRPr="007A672B">
        <w:t>, në datën e këmbimit të notave diplomatike për këtë qëllim.</w:t>
      </w:r>
    </w:p>
    <w:p w:rsidR="00F06C2C" w:rsidRDefault="00804BB7" w:rsidP="00BE4064">
      <w:pPr>
        <w:pStyle w:val="Paragrafi"/>
      </w:pPr>
      <w:r w:rsidRPr="007A672B">
        <w:t>Dëshmohet se, të nënshkruarit, duke qenë të autorizuar nga q</w:t>
      </w:r>
      <w:r w:rsidR="00427CD5">
        <w:t>everitë e tyre respektive, të k</w:t>
      </w:r>
      <w:r w:rsidR="00CE024C">
        <w:t>e</w:t>
      </w:r>
      <w:r w:rsidRPr="007A672B">
        <w:t>në nënshkruar këtë</w:t>
      </w:r>
      <w:r w:rsidR="00427CD5">
        <w:t xml:space="preserve"> M</w:t>
      </w:r>
      <w:r w:rsidRPr="007A672B">
        <w:t>arrëveshje.</w:t>
      </w:r>
    </w:p>
    <w:p w:rsidR="00F06C2C" w:rsidRDefault="00F06C2C" w:rsidP="00BE4064">
      <w:pPr>
        <w:pStyle w:val="Paragrafi"/>
      </w:pPr>
    </w:p>
    <w:p w:rsidR="00804BB7" w:rsidRPr="007A672B" w:rsidRDefault="00804BB7" w:rsidP="00BE4064">
      <w:pPr>
        <w:pStyle w:val="Paragrafi"/>
      </w:pPr>
      <w:r w:rsidRPr="007A672B">
        <w:t xml:space="preserve"> </w:t>
      </w:r>
    </w:p>
    <w:p w:rsidR="00804BB7" w:rsidRDefault="00427CD5" w:rsidP="00BE4064">
      <w:pPr>
        <w:pStyle w:val="Paragrafi"/>
      </w:pPr>
      <w:r>
        <w:t>Kjo Marrëveshje përfundon efektet e Marrëveshjes së shërbimeve a</w:t>
      </w:r>
      <w:r w:rsidR="00804BB7" w:rsidRPr="007A672B">
        <w:t>jrore dypalëshe ndërmjet Qeverisë së Republikës Popullore Socialiste të Shqipër</w:t>
      </w:r>
      <w:r>
        <w:t>isë dhe Qeverisë së Republikës të Turqisë, nënshkruar m</w:t>
      </w:r>
      <w:r w:rsidR="00804BB7" w:rsidRPr="007A672B">
        <w:t>ë 13 shkurt 1984 në Tiranë.</w:t>
      </w:r>
    </w:p>
    <w:p w:rsidR="00427CD5" w:rsidRDefault="00427CD5" w:rsidP="00BE4064">
      <w:pPr>
        <w:pStyle w:val="Paragrafi"/>
      </w:pPr>
      <w:r>
        <w:t>Bërë në…………ditën e ……………viti……………në dy kopje, në gjuhën angleze.</w:t>
      </w:r>
    </w:p>
    <w:p w:rsidR="00427CD5" w:rsidRDefault="00427CD5" w:rsidP="00BE4064">
      <w:pPr>
        <w:pStyle w:val="Paragrafi"/>
      </w:pPr>
    </w:p>
    <w:p w:rsidR="00D65B30" w:rsidRPr="007A672B" w:rsidRDefault="00D65B30" w:rsidP="00BE4064">
      <w:pPr>
        <w:pStyle w:val="Paragrafi"/>
      </w:pPr>
    </w:p>
    <w:p w:rsidR="00804BB7" w:rsidRPr="007A672B" w:rsidRDefault="00804BB7" w:rsidP="00C22C86">
      <w:pPr>
        <w:pStyle w:val="AneksiNr"/>
        <w:keepNext w:val="0"/>
      </w:pPr>
      <w:r w:rsidRPr="007A672B">
        <w:t>ANEKSI I</w:t>
      </w:r>
    </w:p>
    <w:p w:rsidR="00804BB7" w:rsidRPr="007A672B" w:rsidRDefault="00804BB7" w:rsidP="00C22C86">
      <w:pPr>
        <w:pStyle w:val="TitulliTitull"/>
        <w:keepNext w:val="0"/>
      </w:pPr>
      <w:r w:rsidRPr="007A672B">
        <w:t>RRUGËT</w:t>
      </w:r>
    </w:p>
    <w:p w:rsidR="00804BB7" w:rsidRPr="007A672B" w:rsidRDefault="00804BB7" w:rsidP="00BE4064">
      <w:pPr>
        <w:pStyle w:val="Paragrafi"/>
      </w:pPr>
    </w:p>
    <w:p w:rsidR="00804BB7" w:rsidRPr="007A672B" w:rsidRDefault="00804BB7" w:rsidP="00BE4064">
      <w:pPr>
        <w:pStyle w:val="Paragrafi"/>
      </w:pPr>
      <w:r w:rsidRPr="007A672B">
        <w:t>1(a) Shoqëria ajrore e emëruar nga Republika e Shqipërisë ka të drejtë të operojë shërbimet ajrore në të dy drejtimet si më poshtë:</w:t>
      </w:r>
    </w:p>
    <w:p w:rsidR="00804BB7" w:rsidRPr="007A672B" w:rsidRDefault="00804BB7" w:rsidP="00BE4064">
      <w:pPr>
        <w:pStyle w:val="Paragrafi"/>
      </w:pPr>
    </w:p>
    <w:p w:rsidR="00804BB7" w:rsidRPr="007A672B" w:rsidRDefault="00D1308E" w:rsidP="00BE4064">
      <w:pPr>
        <w:pStyle w:val="Paragrafi"/>
      </w:pPr>
      <w:r>
        <w:t>Nga</w:t>
      </w:r>
      <w:r>
        <w:tab/>
      </w:r>
      <w:r>
        <w:tab/>
        <w:t>pikat e ndërmjetme</w:t>
      </w:r>
      <w:r>
        <w:tab/>
      </w:r>
      <w:r>
        <w:tab/>
        <w:t>Tek</w:t>
      </w:r>
      <w:r>
        <w:tab/>
      </w:r>
      <w:r>
        <w:tab/>
        <w:t>p</w:t>
      </w:r>
      <w:r w:rsidR="00804BB7" w:rsidRPr="007A672B">
        <w:t>ikat e përtejme</w:t>
      </w:r>
    </w:p>
    <w:p w:rsidR="00804BB7" w:rsidRPr="007A672B" w:rsidRDefault="00804BB7" w:rsidP="00BE4064">
      <w:pPr>
        <w:pStyle w:val="Paragrafi"/>
      </w:pPr>
    </w:p>
    <w:p w:rsidR="00804BB7" w:rsidRPr="007A672B" w:rsidRDefault="00804BB7" w:rsidP="00BE4064">
      <w:pPr>
        <w:pStyle w:val="Paragrafi"/>
      </w:pPr>
      <w:r w:rsidRPr="007A672B">
        <w:t>Pikat në Shqipëri</w:t>
      </w:r>
      <w:r w:rsidRPr="007A672B">
        <w:tab/>
        <w:t>……………..</w:t>
      </w:r>
      <w:r w:rsidRPr="007A672B">
        <w:tab/>
      </w:r>
      <w:r w:rsidRPr="007A672B">
        <w:tab/>
        <w:t>Stamboll</w:t>
      </w:r>
      <w:r w:rsidRPr="007A672B">
        <w:tab/>
        <w:t>………………..</w:t>
      </w:r>
    </w:p>
    <w:p w:rsidR="00804BB7" w:rsidRPr="007A672B" w:rsidRDefault="00804BB7" w:rsidP="00BE4064">
      <w:pPr>
        <w:pStyle w:val="Paragrafi"/>
      </w:pPr>
    </w:p>
    <w:p w:rsidR="00804BB7" w:rsidRPr="007A672B" w:rsidRDefault="00804BB7" w:rsidP="00BE4064">
      <w:pPr>
        <w:pStyle w:val="Paragrafi"/>
      </w:pPr>
      <w:r w:rsidRPr="007A672B">
        <w:t>1.(b) Shoqëria ajrore e emëru</w:t>
      </w:r>
      <w:r w:rsidR="00D1308E">
        <w:t>ar nga R</w:t>
      </w:r>
      <w:r w:rsidRPr="007A672B">
        <w:t>epublika e Turqisë ka të drejtë të operojë shërbimet ajrore në të dy drejtimet si më poshtë:</w:t>
      </w:r>
    </w:p>
    <w:p w:rsidR="00804BB7" w:rsidRPr="007A672B" w:rsidRDefault="00804BB7" w:rsidP="00BE4064">
      <w:pPr>
        <w:pStyle w:val="Paragrafi"/>
      </w:pPr>
    </w:p>
    <w:p w:rsidR="00804BB7" w:rsidRPr="007A672B" w:rsidRDefault="00D1308E" w:rsidP="00BE4064">
      <w:pPr>
        <w:pStyle w:val="Paragrafi"/>
      </w:pPr>
      <w:r>
        <w:t>Nga</w:t>
      </w:r>
      <w:r>
        <w:tab/>
      </w:r>
      <w:r>
        <w:tab/>
        <w:t>pikat e ndërmjetme</w:t>
      </w:r>
      <w:r>
        <w:tab/>
      </w:r>
      <w:r>
        <w:tab/>
        <w:t>Tek</w:t>
      </w:r>
      <w:r>
        <w:tab/>
      </w:r>
      <w:r>
        <w:tab/>
        <w:t>p</w:t>
      </w:r>
      <w:r w:rsidR="00804BB7" w:rsidRPr="007A672B">
        <w:t>ikat e përtejme</w:t>
      </w:r>
    </w:p>
    <w:p w:rsidR="00804BB7" w:rsidRPr="007A672B" w:rsidRDefault="00804BB7" w:rsidP="00BE4064">
      <w:pPr>
        <w:pStyle w:val="Paragrafi"/>
      </w:pPr>
    </w:p>
    <w:p w:rsidR="00804BB7" w:rsidRPr="007A672B" w:rsidRDefault="00804BB7" w:rsidP="00BE4064">
      <w:pPr>
        <w:pStyle w:val="Paragrafi"/>
      </w:pPr>
      <w:r w:rsidRPr="007A672B">
        <w:t>Pikat në Turqi</w:t>
      </w:r>
      <w:r w:rsidRPr="007A672B">
        <w:tab/>
      </w:r>
      <w:r w:rsidRPr="007A672B">
        <w:tab/>
        <w:t>……………..</w:t>
      </w:r>
      <w:r w:rsidRPr="007A672B">
        <w:tab/>
      </w:r>
      <w:r w:rsidRPr="007A672B">
        <w:tab/>
        <w:t>Tirana</w:t>
      </w:r>
      <w:r w:rsidRPr="007A672B">
        <w:tab/>
      </w:r>
      <w:r w:rsidRPr="007A672B">
        <w:tab/>
        <w:t>………………..</w:t>
      </w:r>
    </w:p>
    <w:p w:rsidR="00804BB7" w:rsidRPr="007A672B" w:rsidRDefault="00804BB7" w:rsidP="00BE4064">
      <w:pPr>
        <w:pStyle w:val="Paragrafi"/>
      </w:pPr>
    </w:p>
    <w:p w:rsidR="00804BB7" w:rsidRPr="007A672B" w:rsidRDefault="00804BB7" w:rsidP="00BE4064">
      <w:pPr>
        <w:pStyle w:val="Paragrafi"/>
      </w:pPr>
      <w:r w:rsidRPr="007A672B">
        <w:t>2. Pikat në rrugët e mësipërme mund, që nga shoqëritë ajrore të shmangen në një ose në të gjitha fluturimet,</w:t>
      </w:r>
      <w:r w:rsidR="000023AB">
        <w:t xml:space="preserve"> më  </w:t>
      </w:r>
      <w:r w:rsidRPr="007A672B">
        <w:t>kusht që këto shërbime të kenë pikën e fi</w:t>
      </w:r>
      <w:r w:rsidR="00D1308E">
        <w:t>llimit të tyre në territorin e Palës K</w:t>
      </w:r>
      <w:r w:rsidRPr="007A672B">
        <w:t>ontraktuese, që ka emëruar shoqërinë ajrore.</w:t>
      </w:r>
    </w:p>
    <w:p w:rsidR="00804BB7" w:rsidRPr="007A672B" w:rsidRDefault="00D1308E" w:rsidP="00BE4064">
      <w:pPr>
        <w:pStyle w:val="Paragrafi"/>
      </w:pPr>
      <w:r>
        <w:t xml:space="preserve">3. Një nga </w:t>
      </w:r>
      <w:r w:rsidR="00CE024C">
        <w:t>palët k</w:t>
      </w:r>
      <w:r w:rsidR="00CE024C" w:rsidRPr="007A672B">
        <w:t>ontraktuese</w:t>
      </w:r>
      <w:r w:rsidR="000023AB">
        <w:t xml:space="preserve"> më  </w:t>
      </w:r>
      <w:r w:rsidR="00CE024C" w:rsidRPr="007A672B">
        <w:t>kërkesë mund të fusë në shërbimet e tyre pika shte</w:t>
      </w:r>
      <w:r w:rsidR="00CE024C">
        <w:t>së, përtej territorit të një</w:t>
      </w:r>
      <w:r w:rsidR="00AB376B">
        <w:t xml:space="preserve"> palë </w:t>
      </w:r>
      <w:r w:rsidR="00CE024C">
        <w:t xml:space="preserve"> k</w:t>
      </w:r>
      <w:r w:rsidR="00CE024C" w:rsidRPr="007A672B">
        <w:t>ontraktuese ose nëpërmjet terri</w:t>
      </w:r>
      <w:r w:rsidR="00CE024C">
        <w:t>toreve të palëve k</w:t>
      </w:r>
      <w:r w:rsidR="00CE024C" w:rsidRPr="007A672B">
        <w:t>ontraktuese</w:t>
      </w:r>
      <w:r w:rsidR="00804BB7" w:rsidRPr="007A672B">
        <w:t xml:space="preserve">. Kjo kërkesë është subjekt i miratimit </w:t>
      </w:r>
      <w:r>
        <w:t xml:space="preserve">të autoriteteve </w:t>
      </w:r>
      <w:r w:rsidR="00CE024C">
        <w:t>aeronautike të palës tjetër k</w:t>
      </w:r>
      <w:r w:rsidR="00CE024C" w:rsidRPr="007A672B">
        <w:t>ontraktuese</w:t>
      </w:r>
      <w:r w:rsidR="00804BB7" w:rsidRPr="007A672B">
        <w:t>.</w:t>
      </w:r>
    </w:p>
    <w:p w:rsidR="00804BB7" w:rsidRPr="007A672B" w:rsidRDefault="00804BB7" w:rsidP="00BE4064">
      <w:pPr>
        <w:pStyle w:val="Paragrafi"/>
      </w:pPr>
    </w:p>
    <w:p w:rsidR="00804BB7" w:rsidRPr="007A672B" w:rsidRDefault="00804BB7" w:rsidP="00C22C86">
      <w:pPr>
        <w:pStyle w:val="AneksiNr"/>
        <w:keepNext w:val="0"/>
      </w:pPr>
      <w:r w:rsidRPr="007A672B">
        <w:t>ANEKSI II</w:t>
      </w:r>
    </w:p>
    <w:p w:rsidR="00804BB7" w:rsidRPr="007A672B" w:rsidRDefault="00D1308E" w:rsidP="00C22C86">
      <w:pPr>
        <w:pStyle w:val="AneksiTitull"/>
        <w:widowControl w:val="0"/>
      </w:pPr>
      <w:r>
        <w:t>MIRATIMI I FLUTURI</w:t>
      </w:r>
      <w:r w:rsidR="00804BB7" w:rsidRPr="007A672B">
        <w:t>MEVE TË RREGULLTA</w:t>
      </w:r>
    </w:p>
    <w:p w:rsidR="00804BB7" w:rsidRPr="007A672B" w:rsidRDefault="00804BB7" w:rsidP="00BE4064">
      <w:pPr>
        <w:pStyle w:val="Paragrafi"/>
      </w:pPr>
    </w:p>
    <w:p w:rsidR="00804BB7" w:rsidRPr="007A672B" w:rsidRDefault="00804BB7" w:rsidP="00BE4064">
      <w:pPr>
        <w:pStyle w:val="Paragrafi"/>
      </w:pPr>
      <w:r w:rsidRPr="007A672B">
        <w:t>1. Shoqëria aj</w:t>
      </w:r>
      <w:r w:rsidR="00D1308E">
        <w:t xml:space="preserve">rore </w:t>
      </w:r>
      <w:r w:rsidR="007144E0">
        <w:t>e një</w:t>
      </w:r>
      <w:r w:rsidR="00AB376B">
        <w:t xml:space="preserve"> palë </w:t>
      </w:r>
      <w:r w:rsidR="007144E0">
        <w:t xml:space="preserve"> k</w:t>
      </w:r>
      <w:r w:rsidR="001D0C50">
        <w:t>ontraktuese</w:t>
      </w:r>
      <w:r w:rsidR="007144E0" w:rsidRPr="007A672B">
        <w:t xml:space="preserve"> duhet </w:t>
      </w:r>
      <w:r w:rsidRPr="007A672B">
        <w:t>të dorëzojë planin e fluturimeve të rregullta, përfshi</w:t>
      </w:r>
      <w:r w:rsidR="00D1308E">
        <w:t xml:space="preserve"> tipin e pajisjes, për miratim</w:t>
      </w:r>
      <w:r w:rsidRPr="007A672B">
        <w:t xml:space="preserve"> </w:t>
      </w:r>
      <w:r w:rsidR="00D1308E">
        <w:t xml:space="preserve">tek autoritetet </w:t>
      </w:r>
      <w:r w:rsidR="007144E0">
        <w:t>aeronautike të palës tjetër k</w:t>
      </w:r>
      <w:r w:rsidR="007144E0" w:rsidRPr="007A672B">
        <w:t xml:space="preserve">ontraktuese </w:t>
      </w:r>
      <w:r w:rsidRPr="007A672B">
        <w:t>për secilën periudhë të rregullt (verore dhe dimërore) jo më vonë</w:t>
      </w:r>
      <w:r w:rsidR="00AB376B">
        <w:t xml:space="preserve"> së  </w:t>
      </w:r>
      <w:r w:rsidRPr="007A672B">
        <w:t>30 ditë</w:t>
      </w:r>
      <w:r w:rsidR="00D1308E">
        <w:t xml:space="preserve"> para da</w:t>
      </w:r>
      <w:r w:rsidRPr="007A672B">
        <w:t>tës s</w:t>
      </w:r>
      <w:r w:rsidR="00D1308E">
        <w:t>ë</w:t>
      </w:r>
      <w:r w:rsidRPr="007A672B">
        <w:t xml:space="preserve"> hyrjes në fuqi të fluturimeve të rregullta. Në raste të veçanta kjo kohë limit mund të reduktohet si subjekt i pëlqimit të autoriteteve të përmendura.</w:t>
      </w:r>
    </w:p>
    <w:p w:rsidR="00804BB7" w:rsidRPr="007A672B" w:rsidRDefault="00804BB7" w:rsidP="00BE4064">
      <w:pPr>
        <w:pStyle w:val="Paragrafi"/>
      </w:pPr>
      <w:r w:rsidRPr="007A672B">
        <w:t>2. Para dorëzimit të planit të fluturimeve të rregullta nga shoqëria ajrore e emëruar e një</w:t>
      </w:r>
      <w:r w:rsidR="00AB376B">
        <w:t xml:space="preserve"> palë </w:t>
      </w:r>
      <w:r w:rsidR="00FF4095">
        <w:t xml:space="preserve"> k</w:t>
      </w:r>
      <w:r w:rsidR="00FF4095" w:rsidRPr="007A672B">
        <w:t>ontraktuese tek autoritetet aeronautike të palës tjetër kontra</w:t>
      </w:r>
      <w:r w:rsidR="00FF4095">
        <w:t xml:space="preserve">ktuese, shoqëritë ajrore të </w:t>
      </w:r>
      <w:r w:rsidR="001D0C50">
        <w:t xml:space="preserve">të </w:t>
      </w:r>
      <w:r w:rsidR="00FF4095">
        <w:t>dy</w:t>
      </w:r>
      <w:r w:rsidR="001D0C50">
        <w:t>ja</w:t>
      </w:r>
      <w:r w:rsidR="00FF4095">
        <w:t xml:space="preserve"> palëve k</w:t>
      </w:r>
      <w:r w:rsidR="00FF4095" w:rsidRPr="007A672B">
        <w:t>ontraktuese</w:t>
      </w:r>
      <w:r w:rsidRPr="007A672B">
        <w:t>, duhet të bëjnë konsultime</w:t>
      </w:r>
      <w:r w:rsidR="000023AB">
        <w:t xml:space="preserve"> më  </w:t>
      </w:r>
      <w:r w:rsidRPr="007A672B">
        <w:t>n</w:t>
      </w:r>
      <w:r w:rsidR="00D1308E">
        <w:t>jëra-tjetrën mbi planin e flutu</w:t>
      </w:r>
      <w:r w:rsidRPr="007A672B">
        <w:t>rimeve të rregullta,</w:t>
      </w:r>
      <w:r w:rsidR="000023AB">
        <w:t xml:space="preserve"> më  </w:t>
      </w:r>
      <w:r w:rsidRPr="007A672B">
        <w:t>qëllim lehtësimin e miratimit të tyre.</w:t>
      </w:r>
    </w:p>
    <w:p w:rsidR="00804BB7" w:rsidRPr="007A672B" w:rsidRDefault="00804BB7" w:rsidP="00BE4064">
      <w:pPr>
        <w:pStyle w:val="Paragrafi"/>
      </w:pPr>
      <w:r w:rsidRPr="007A672B">
        <w:t>3. Autoritetet aeronautike</w:t>
      </w:r>
      <w:r w:rsidR="000023AB">
        <w:t xml:space="preserve"> më  </w:t>
      </w:r>
      <w:r w:rsidRPr="007A672B">
        <w:t xml:space="preserve">marrjen e planit të fluturimeve të rregullta </w:t>
      </w:r>
      <w:r w:rsidR="00D1308E">
        <w:t>mund t’i miratojnë ato ose të su</w:t>
      </w:r>
      <w:r w:rsidRPr="007A672B">
        <w:t>gjerojnë modifikime. Në çdo rast shoqëritë ajrore të emëruara nuk duhet të fillojnë sh</w:t>
      </w:r>
      <w:r w:rsidR="00D1308E">
        <w:t>ërbimet e tyre para</w:t>
      </w:r>
      <w:r w:rsidR="00AB376B">
        <w:t xml:space="preserve"> së  </w:t>
      </w:r>
      <w:r w:rsidR="00D1308E">
        <w:t>të mirato</w:t>
      </w:r>
      <w:r w:rsidRPr="007A672B">
        <w:t>het plani i fluturimeve të rregullta nga autoritetet përkatëse. Ky parashikim mund të aplikohet</w:t>
      </w:r>
      <w:r w:rsidR="000023AB">
        <w:t xml:space="preserve"> më  </w:t>
      </w:r>
      <w:r w:rsidRPr="007A672B">
        <w:t xml:space="preserve">ndryshime të mëvonshme. </w:t>
      </w:r>
    </w:p>
    <w:p w:rsidR="00804BB7" w:rsidRPr="00AA3124" w:rsidRDefault="00804BB7" w:rsidP="00BE4064">
      <w:pPr>
        <w:pStyle w:val="Paragrafi"/>
      </w:pPr>
    </w:p>
    <w:p w:rsidR="00D65B30" w:rsidRDefault="00D65B30" w:rsidP="00BE4064">
      <w:pPr>
        <w:pStyle w:val="Paragrafi"/>
      </w:pPr>
    </w:p>
    <w:p w:rsidR="00236514" w:rsidRDefault="00236514" w:rsidP="00BE4064">
      <w:pPr>
        <w:pStyle w:val="Paragrafi"/>
      </w:pPr>
    </w:p>
    <w:p w:rsidR="00236514" w:rsidRDefault="00236514" w:rsidP="00BE4064">
      <w:pPr>
        <w:pStyle w:val="Paragrafi"/>
      </w:pPr>
    </w:p>
    <w:p w:rsidR="00236514" w:rsidRDefault="00236514" w:rsidP="00BE4064">
      <w:pPr>
        <w:pStyle w:val="Paragrafi"/>
      </w:pPr>
    </w:p>
    <w:p w:rsidR="00236514" w:rsidRDefault="00236514" w:rsidP="00BE4064">
      <w:pPr>
        <w:pStyle w:val="Paragrafi"/>
      </w:pPr>
    </w:p>
    <w:p w:rsidR="00371BA7" w:rsidRPr="004E4881" w:rsidRDefault="00D65B30" w:rsidP="00C22C86">
      <w:pPr>
        <w:pStyle w:val="Akti"/>
        <w:keepNext w:val="0"/>
      </w:pPr>
      <w:r>
        <w:t>LIG</w:t>
      </w:r>
      <w:r w:rsidR="00371BA7" w:rsidRPr="004E4881">
        <w:t>J</w:t>
      </w:r>
    </w:p>
    <w:p w:rsidR="00371BA7" w:rsidRPr="004E4881" w:rsidRDefault="00371BA7" w:rsidP="00C22C86">
      <w:pPr>
        <w:pStyle w:val="NumriData"/>
        <w:keepNext w:val="0"/>
      </w:pPr>
      <w:r w:rsidRPr="004E4881">
        <w:t>Nr.9284, datë 30.9.2004</w:t>
      </w:r>
    </w:p>
    <w:p w:rsidR="00371BA7" w:rsidRPr="004E4881" w:rsidRDefault="00371BA7" w:rsidP="00BE4064">
      <w:pPr>
        <w:pStyle w:val="Paragrafi"/>
      </w:pPr>
    </w:p>
    <w:p w:rsidR="00371BA7" w:rsidRPr="004E4881" w:rsidRDefault="00371BA7" w:rsidP="00C22C86">
      <w:pPr>
        <w:pStyle w:val="Titulli"/>
        <w:keepNext w:val="0"/>
      </w:pPr>
      <w:r w:rsidRPr="004E4881">
        <w:t>PËR PARANDALIMIN DHE GODITJEN E KRIMIT TË ORGANIZUAR</w:t>
      </w:r>
    </w:p>
    <w:p w:rsidR="00371BA7" w:rsidRPr="004E4881" w:rsidRDefault="00371BA7" w:rsidP="00BE4064">
      <w:pPr>
        <w:pStyle w:val="Paragrafi"/>
      </w:pPr>
    </w:p>
    <w:p w:rsidR="00371BA7" w:rsidRPr="004E4881" w:rsidRDefault="00371BA7" w:rsidP="00C22C86">
      <w:pPr>
        <w:pStyle w:val="BazLigjPropozues"/>
        <w:keepNext w:val="0"/>
      </w:pPr>
      <w:r w:rsidRPr="004E4881">
        <w:t>Në mbështetje të neneve 78 dhe 83 pika 1 të Kushtetutës,</w:t>
      </w:r>
      <w:r w:rsidR="000023AB">
        <w:t xml:space="preserve"> më  </w:t>
      </w:r>
      <w:r w:rsidRPr="004E4881">
        <w:t xml:space="preserve">propozimin e Këshillit të Ministrave, </w:t>
      </w:r>
    </w:p>
    <w:p w:rsidR="00371BA7" w:rsidRPr="004E4881" w:rsidRDefault="00371BA7" w:rsidP="00BE4064">
      <w:pPr>
        <w:pStyle w:val="Paragrafi"/>
      </w:pPr>
    </w:p>
    <w:p w:rsidR="00371BA7" w:rsidRPr="004E4881" w:rsidRDefault="00D65B30" w:rsidP="00C22C86">
      <w:pPr>
        <w:pStyle w:val="Institucioni"/>
        <w:keepNext w:val="0"/>
      </w:pPr>
      <w:r>
        <w:t>KUVEND</w:t>
      </w:r>
      <w:r w:rsidR="00371BA7" w:rsidRPr="004E4881">
        <w:t xml:space="preserve">I </w:t>
      </w:r>
    </w:p>
    <w:p w:rsidR="00371BA7" w:rsidRPr="004E4881" w:rsidRDefault="00371BA7" w:rsidP="00C22C86">
      <w:pPr>
        <w:pStyle w:val="Institucioni"/>
        <w:keepNext w:val="0"/>
      </w:pPr>
      <w:r w:rsidRPr="004E4881">
        <w:t>I REPUBLIKËS SË SHQIPËRISË</w:t>
      </w:r>
    </w:p>
    <w:p w:rsidR="00371BA7" w:rsidRPr="004E4881" w:rsidRDefault="00371BA7" w:rsidP="00BE4064">
      <w:pPr>
        <w:pStyle w:val="Paragrafi"/>
      </w:pPr>
    </w:p>
    <w:p w:rsidR="00371BA7" w:rsidRPr="004E4881" w:rsidRDefault="00D65B30" w:rsidP="00C22C86">
      <w:pPr>
        <w:pStyle w:val="VENDOSI"/>
        <w:keepNext w:val="0"/>
      </w:pPr>
      <w:r>
        <w:t>VENDOS</w:t>
      </w:r>
      <w:r w:rsidR="00371BA7" w:rsidRPr="004E4881">
        <w:t>I:</w:t>
      </w:r>
    </w:p>
    <w:p w:rsidR="00371BA7" w:rsidRPr="004E4881" w:rsidRDefault="00371BA7" w:rsidP="00BE4064">
      <w:pPr>
        <w:pStyle w:val="Paragrafi"/>
      </w:pPr>
    </w:p>
    <w:p w:rsidR="00371BA7" w:rsidRPr="004E4881" w:rsidRDefault="00371BA7" w:rsidP="00C22C86">
      <w:pPr>
        <w:pStyle w:val="KreuNr"/>
        <w:keepNext w:val="0"/>
      </w:pPr>
      <w:r w:rsidRPr="004E4881">
        <w:t>KREU I</w:t>
      </w:r>
    </w:p>
    <w:p w:rsidR="00371BA7" w:rsidRPr="004E4881" w:rsidRDefault="00371BA7" w:rsidP="00C22C86">
      <w:pPr>
        <w:pStyle w:val="KreuTitull"/>
        <w:keepNext w:val="0"/>
      </w:pPr>
      <w:r w:rsidRPr="004E4881">
        <w:t>DISPOZITA TË PËRGJITHSHME</w:t>
      </w:r>
    </w:p>
    <w:p w:rsidR="00371BA7" w:rsidRPr="004E4881" w:rsidRDefault="00371BA7" w:rsidP="00BE4064">
      <w:pPr>
        <w:pStyle w:val="Paragrafi"/>
      </w:pPr>
    </w:p>
    <w:p w:rsidR="00371BA7" w:rsidRPr="004E4881" w:rsidRDefault="00371BA7" w:rsidP="00C22C86">
      <w:pPr>
        <w:pStyle w:val="NeniNr"/>
        <w:keepNext w:val="0"/>
      </w:pPr>
      <w:r w:rsidRPr="004E4881">
        <w:t xml:space="preserve">Neni 1 </w:t>
      </w:r>
    </w:p>
    <w:p w:rsidR="00371BA7" w:rsidRPr="004E4881" w:rsidRDefault="00371BA7" w:rsidP="00C22C86">
      <w:pPr>
        <w:pStyle w:val="NeniTitull"/>
        <w:keepNext w:val="0"/>
      </w:pPr>
      <w:r w:rsidRPr="004E4881">
        <w:t>Objekti</w:t>
      </w:r>
    </w:p>
    <w:p w:rsidR="00371BA7" w:rsidRPr="004E4881" w:rsidRDefault="00371BA7" w:rsidP="00BE4064">
      <w:pPr>
        <w:pStyle w:val="Paragrafi"/>
      </w:pPr>
    </w:p>
    <w:p w:rsidR="00371BA7" w:rsidRPr="004E4881" w:rsidRDefault="00371BA7" w:rsidP="00BE4064">
      <w:pPr>
        <w:pStyle w:val="Paragrafi"/>
      </w:pPr>
      <w:r w:rsidRPr="004E4881">
        <w:t>Ky ligj përcakton rrethin e personave të dyshuar si pjesëmarrës në krimin e organizuar, si dhe kompetencat dhe kriteret për sekuestrimin dhe konfiskimin e pasurive që lidhen</w:t>
      </w:r>
      <w:r w:rsidR="000023AB">
        <w:t xml:space="preserve"> më  </w:t>
      </w:r>
      <w:r w:rsidRPr="004E4881">
        <w:t>këto krime.</w:t>
      </w:r>
    </w:p>
    <w:p w:rsidR="00371BA7" w:rsidRPr="004E4881" w:rsidRDefault="00371BA7" w:rsidP="00BE4064">
      <w:pPr>
        <w:pStyle w:val="Paragrafi"/>
      </w:pPr>
    </w:p>
    <w:p w:rsidR="00371BA7" w:rsidRPr="004E4881" w:rsidRDefault="00371BA7" w:rsidP="00C22C86">
      <w:pPr>
        <w:pStyle w:val="NeniNr"/>
        <w:keepNext w:val="0"/>
      </w:pPr>
      <w:r w:rsidRPr="004E4881">
        <w:t>Neni 2</w:t>
      </w:r>
    </w:p>
    <w:p w:rsidR="00371BA7" w:rsidRPr="004E4881" w:rsidRDefault="00371BA7" w:rsidP="00C22C86">
      <w:pPr>
        <w:pStyle w:val="NeniTitull"/>
        <w:keepNext w:val="0"/>
      </w:pPr>
      <w:r w:rsidRPr="004E4881">
        <w:t>Qëllimi</w:t>
      </w:r>
    </w:p>
    <w:p w:rsidR="00371BA7" w:rsidRPr="004E4881" w:rsidRDefault="00371BA7" w:rsidP="00BE4064">
      <w:pPr>
        <w:pStyle w:val="Paragrafi"/>
      </w:pPr>
    </w:p>
    <w:p w:rsidR="00371BA7" w:rsidRPr="004E4881" w:rsidRDefault="00371BA7" w:rsidP="00BE4064">
      <w:pPr>
        <w:pStyle w:val="Paragrafi"/>
      </w:pPr>
      <w:r w:rsidRPr="004E4881">
        <w:t>Qëllimi i këtij ligji është parandalimi dhe goditja e krimit të organizuar nëpërmjet zbulimit, identifikimit, sekuestrimit dhe konfiskimit të pasurive të paligjshme të personave të dyshuar si pjesëmarrës në krimin e organizuar</w:t>
      </w:r>
      <w:r w:rsidR="001D0C50">
        <w:t xml:space="preserve">, si dhe përcaktimi i mënyrës </w:t>
      </w:r>
      <w:r w:rsidRPr="004E4881">
        <w:t>së përdorimit të këtyre pasurive.</w:t>
      </w:r>
    </w:p>
    <w:p w:rsidR="00371BA7" w:rsidRPr="004E4881" w:rsidRDefault="00371BA7" w:rsidP="00BE4064">
      <w:pPr>
        <w:pStyle w:val="Paragrafi"/>
      </w:pPr>
    </w:p>
    <w:p w:rsidR="00371BA7" w:rsidRPr="004E4881" w:rsidRDefault="00371BA7" w:rsidP="00C22C86">
      <w:pPr>
        <w:pStyle w:val="NeniNr"/>
        <w:keepNext w:val="0"/>
      </w:pPr>
      <w:r w:rsidRPr="004E4881">
        <w:t>Neni 3</w:t>
      </w:r>
    </w:p>
    <w:p w:rsidR="00371BA7" w:rsidRPr="004E4881" w:rsidRDefault="00371BA7" w:rsidP="00C22C86">
      <w:pPr>
        <w:pStyle w:val="NeniTitull"/>
        <w:keepNext w:val="0"/>
      </w:pPr>
      <w:r w:rsidRPr="004E4881">
        <w:t>Rrethi i personave të dyshuar</w:t>
      </w:r>
    </w:p>
    <w:p w:rsidR="00371BA7" w:rsidRPr="004E4881" w:rsidRDefault="00371BA7" w:rsidP="00BE4064">
      <w:pPr>
        <w:pStyle w:val="Paragrafi"/>
      </w:pPr>
    </w:p>
    <w:p w:rsidR="00371BA7" w:rsidRPr="004E4881" w:rsidRDefault="00371BA7" w:rsidP="00BE4064">
      <w:pPr>
        <w:pStyle w:val="Paragrafi"/>
      </w:pPr>
      <w:r w:rsidRPr="004E4881">
        <w:t>1. Dispozitat e këtij  ligji zbatohen ndaj personave mbi të cilët ekziston një dyshim i arsyeshëm, i bazuar në prova për:</w:t>
      </w:r>
    </w:p>
    <w:p w:rsidR="00371BA7" w:rsidRPr="004E4881" w:rsidRDefault="00371BA7" w:rsidP="00BE4064">
      <w:pPr>
        <w:pStyle w:val="Paragrafi"/>
      </w:pPr>
      <w:r w:rsidRPr="004E4881">
        <w:t>a) pjesëmarrje në organizata kriminale ose në grupe të strukturuara kriminale, sipas parashikimeve të neneve 333 dhe 333/a të Kodit Penal dhe kryerjen e krimeve prej tyre;</w:t>
      </w:r>
    </w:p>
    <w:p w:rsidR="00371BA7" w:rsidRPr="004E4881" w:rsidRDefault="00371BA7" w:rsidP="00BE4064">
      <w:pPr>
        <w:pStyle w:val="Paragrafi"/>
      </w:pPr>
      <w:r w:rsidRPr="004E4881">
        <w:t>b) pjesëmarrje në organizata terroriste ose në banda të armatosura, sipas parashikimeve të neneve 234/a dhe 234/b të Kodit Penal dhe kryerjen e krimeve prej tyre;</w:t>
      </w:r>
    </w:p>
    <w:p w:rsidR="00371BA7" w:rsidRPr="004E4881" w:rsidRDefault="00371BA7" w:rsidP="00BE4064">
      <w:pPr>
        <w:pStyle w:val="Paragrafi"/>
      </w:pPr>
      <w:r w:rsidRPr="004E4881">
        <w:t>c) kryerjen e krimeve të tjera, për qëllime terroriste, të parashikuara në pjesën e posaçme, kreu VII i Kodit Penal;</w:t>
      </w:r>
    </w:p>
    <w:p w:rsidR="00371BA7" w:rsidRPr="004E4881" w:rsidRDefault="00371BA7" w:rsidP="00BE4064">
      <w:pPr>
        <w:pStyle w:val="Paragrafi"/>
      </w:pPr>
      <w:r w:rsidRPr="004E4881">
        <w:t>ç) kryerjen e krimeve të parashikuara në nenet 109, 109/b, 110/a, 114/b, 128/b, 278/a, 282/a, 283/a e 284/a të Kodit Penal.</w:t>
      </w:r>
    </w:p>
    <w:p w:rsidR="00371BA7" w:rsidRPr="004E4881" w:rsidRDefault="00371BA7" w:rsidP="00BE4064">
      <w:pPr>
        <w:pStyle w:val="Paragrafi"/>
      </w:pPr>
      <w:r w:rsidRPr="004E4881">
        <w:t>2. Dispozitat e këtij  ligji zbatohen edhe ndaj:</w:t>
      </w:r>
    </w:p>
    <w:p w:rsidR="00371BA7" w:rsidRPr="004E4881" w:rsidRDefault="00371BA7" w:rsidP="00BE4064">
      <w:pPr>
        <w:pStyle w:val="Paragrafi"/>
      </w:pPr>
      <w:r w:rsidRPr="004E4881">
        <w:t>a) bashkëshortit;</w:t>
      </w:r>
    </w:p>
    <w:p w:rsidR="00371BA7" w:rsidRPr="004E4881" w:rsidRDefault="00371BA7" w:rsidP="00BE4064">
      <w:pPr>
        <w:pStyle w:val="Paragrafi"/>
      </w:pPr>
      <w:r w:rsidRPr="004E4881">
        <w:t>b) fëmijëve;</w:t>
      </w:r>
    </w:p>
    <w:p w:rsidR="00371BA7" w:rsidRPr="004E4881" w:rsidRDefault="00371BA7" w:rsidP="00BE4064">
      <w:pPr>
        <w:pStyle w:val="Paragrafi"/>
      </w:pPr>
      <w:r w:rsidRPr="004E4881">
        <w:t>c) personave gjini ose krushqi e afërt</w:t>
      </w:r>
      <w:r w:rsidR="000023AB">
        <w:t xml:space="preserve"> më  </w:t>
      </w:r>
      <w:r w:rsidRPr="004E4881">
        <w:t>personin e dyshuar (të paralindurit, të paslindurit, vëllezërit, motrat, ungjërit, emta, nipërit, mbesat, fëmijët e vëllezërve dhe të motrave, vjehrri, vjehrra, dhëndri, nusja, kunata, thjeshtri, thjeshtra, njerku dhe njerka);</w:t>
      </w:r>
    </w:p>
    <w:p w:rsidR="00371BA7" w:rsidRPr="004E4881" w:rsidRDefault="00371BA7" w:rsidP="00BE4064">
      <w:pPr>
        <w:pStyle w:val="Paragrafi"/>
      </w:pPr>
      <w:r w:rsidRPr="004E4881">
        <w:t>ç) personave fizikë ose juridikë, për të cilët ka të dhëna të mjaftueshme</w:t>
      </w:r>
      <w:r w:rsidR="00AB376B">
        <w:t xml:space="preserve"> së  </w:t>
      </w:r>
      <w:r w:rsidR="001D0C50">
        <w:t xml:space="preserve">pasuritë  ose veprimtaritë </w:t>
      </w:r>
      <w:r w:rsidRPr="004E4881">
        <w:t>e tyre zotërohen, pjesërisht ose plotësisht, në mënyrë të drejtpërdrejtë ose të tërthortë, nga personat e parashikuar në pikën 1 të këtij  neni.</w:t>
      </w:r>
    </w:p>
    <w:p w:rsidR="00371BA7" w:rsidRPr="004E4881" w:rsidRDefault="00371BA7" w:rsidP="00BE4064">
      <w:pPr>
        <w:pStyle w:val="Paragrafi"/>
      </w:pPr>
      <w:r w:rsidRPr="004E4881">
        <w:t>3. Ky ligj zbatohet edhe për pasuritë  e paligjshme të personave të dyshuar, të krijuara përpara hyrjes në fuqi të këtij  ligji.</w:t>
      </w:r>
    </w:p>
    <w:p w:rsidR="00371BA7" w:rsidRPr="004E4881" w:rsidRDefault="00371BA7" w:rsidP="00BE4064">
      <w:pPr>
        <w:pStyle w:val="Paragrafi"/>
      </w:pPr>
    </w:p>
    <w:p w:rsidR="00371BA7" w:rsidRPr="004E4881" w:rsidRDefault="00371BA7" w:rsidP="00C22C86">
      <w:pPr>
        <w:pStyle w:val="NeniNr"/>
        <w:keepNext w:val="0"/>
      </w:pPr>
      <w:r w:rsidRPr="004E4881">
        <w:t xml:space="preserve">Neni 4 </w:t>
      </w:r>
    </w:p>
    <w:p w:rsidR="00371BA7" w:rsidRPr="004E4881" w:rsidRDefault="00371BA7" w:rsidP="00C22C86">
      <w:pPr>
        <w:pStyle w:val="NeniTitull"/>
        <w:keepNext w:val="0"/>
      </w:pPr>
      <w:r w:rsidRPr="004E4881">
        <w:t>Objekt i hetimeve</w:t>
      </w:r>
    </w:p>
    <w:p w:rsidR="00371BA7" w:rsidRPr="004E4881" w:rsidRDefault="00371BA7" w:rsidP="00BE4064">
      <w:pPr>
        <w:pStyle w:val="Paragrafi"/>
      </w:pPr>
    </w:p>
    <w:p w:rsidR="00371BA7" w:rsidRPr="004E4881" w:rsidRDefault="00371BA7" w:rsidP="00BE4064">
      <w:pPr>
        <w:pStyle w:val="Paragrafi"/>
      </w:pPr>
      <w:r w:rsidRPr="004E4881">
        <w:t>1. Ndaj personave të parashikuar në nenin 3 të këtij ligji kryhen hetime për mjetet financiare, pasuritë, veprimtaritë  ekonomike, mënyrën e jetesës, si dhe për burimet e të ardhurave të tyre.</w:t>
      </w:r>
    </w:p>
    <w:p w:rsidR="00371BA7" w:rsidRPr="004E4881" w:rsidRDefault="00371BA7" w:rsidP="00BE4064">
      <w:pPr>
        <w:pStyle w:val="Paragrafi"/>
      </w:pPr>
      <w:r w:rsidRPr="004E4881">
        <w:t>2. Hetimet bëhen, në veçanti, për të verifikuar nëse këta persona janë zotërues të lejeve, licencave, autorizimeve, koncesioneve dhe të drejtave të tjera për të ushtruar veprimtari ekonomike, tregtare dhe profesionale, si dhe për të verifikuar nëse ata përfitojnë kontribute, financime ose kreditime të çdo lloji, të dhëna apo të përfituara nga shteti, ente a persona juridikë publikë, organizma ose institucione ndërkombëtare.</w:t>
      </w:r>
    </w:p>
    <w:p w:rsidR="00371BA7" w:rsidRPr="004E4881" w:rsidRDefault="00371BA7" w:rsidP="00BE4064">
      <w:pPr>
        <w:pStyle w:val="Paragrafi"/>
      </w:pPr>
      <w:r w:rsidRPr="004E4881">
        <w:t>3. Hetimet dhe gjykimet, sipas këtij  ligji, mbështeten në rregullat procedurale civile dhe administrative në fuqi, përveç atyre të parashikuara dhe të referuara shprehimisht në këtë ligj.</w:t>
      </w:r>
    </w:p>
    <w:p w:rsidR="00371BA7" w:rsidRPr="004E4881" w:rsidRDefault="00371BA7" w:rsidP="00BE4064">
      <w:pPr>
        <w:pStyle w:val="Paragrafi"/>
      </w:pPr>
    </w:p>
    <w:p w:rsidR="00371BA7" w:rsidRPr="004E4881" w:rsidRDefault="00371BA7" w:rsidP="00C22C86">
      <w:pPr>
        <w:pStyle w:val="KreuNr"/>
        <w:keepNext w:val="0"/>
      </w:pPr>
      <w:r w:rsidRPr="004E4881">
        <w:t>KREU II</w:t>
      </w:r>
    </w:p>
    <w:p w:rsidR="00371BA7" w:rsidRPr="004E4881" w:rsidRDefault="00371BA7" w:rsidP="00C22C86">
      <w:pPr>
        <w:pStyle w:val="KreuTitull"/>
        <w:keepNext w:val="0"/>
      </w:pPr>
      <w:r w:rsidRPr="004E4881">
        <w:t>VERIFIKIMET PARAPRAKE</w:t>
      </w:r>
    </w:p>
    <w:p w:rsidR="00371BA7" w:rsidRPr="004E4881" w:rsidRDefault="00371BA7" w:rsidP="00BE4064">
      <w:pPr>
        <w:pStyle w:val="Paragrafi"/>
      </w:pPr>
    </w:p>
    <w:p w:rsidR="00371BA7" w:rsidRPr="004E4881" w:rsidRDefault="00371BA7" w:rsidP="00C22C86">
      <w:pPr>
        <w:pStyle w:val="NeniNr"/>
        <w:keepNext w:val="0"/>
      </w:pPr>
      <w:r w:rsidRPr="004E4881">
        <w:t>Neni 5</w:t>
      </w:r>
    </w:p>
    <w:p w:rsidR="00371BA7" w:rsidRPr="004E4881" w:rsidRDefault="00371BA7" w:rsidP="00C22C86">
      <w:pPr>
        <w:pStyle w:val="NeniTitull"/>
        <w:keepNext w:val="0"/>
      </w:pPr>
      <w:r w:rsidRPr="004E4881">
        <w:t>Kompetenca për verifikimet paraprake</w:t>
      </w:r>
    </w:p>
    <w:p w:rsidR="00371BA7" w:rsidRPr="004E4881" w:rsidRDefault="00371BA7" w:rsidP="00BE4064">
      <w:pPr>
        <w:pStyle w:val="Paragrafi"/>
      </w:pPr>
    </w:p>
    <w:p w:rsidR="00371BA7" w:rsidRPr="004E4881" w:rsidRDefault="00371BA7" w:rsidP="00BE4064">
      <w:pPr>
        <w:pStyle w:val="Paragrafi"/>
      </w:pPr>
      <w:r w:rsidRPr="004E4881">
        <w:t>Prokurori kryen veprime vetë dhe nëpërmjet Policisë Gjyqësore për hetimin e mjeteve financiare, të pasurive, veprimtarive ekonomike, mënyrës së jetesës, si dhe burimeve të të ardhurave të personave të dyshuar.</w:t>
      </w:r>
    </w:p>
    <w:p w:rsidR="00371BA7" w:rsidRPr="004E4881" w:rsidRDefault="00371BA7" w:rsidP="00BE4064">
      <w:pPr>
        <w:pStyle w:val="Paragrafi"/>
      </w:pPr>
    </w:p>
    <w:p w:rsidR="00371BA7" w:rsidRPr="004E4881" w:rsidRDefault="00371BA7" w:rsidP="00C22C86">
      <w:pPr>
        <w:pStyle w:val="NeniNr"/>
        <w:keepNext w:val="0"/>
      </w:pPr>
      <w:r w:rsidRPr="004E4881">
        <w:t>Neni 6</w:t>
      </w:r>
    </w:p>
    <w:p w:rsidR="00371BA7" w:rsidRPr="004E4881" w:rsidRDefault="00371BA7" w:rsidP="00C22C86">
      <w:pPr>
        <w:pStyle w:val="NeniTitull"/>
        <w:keepNext w:val="0"/>
      </w:pPr>
      <w:r w:rsidRPr="004E4881">
        <w:t>Detyrimi i dorëzimit të informacionit dhe të dokumenteve</w:t>
      </w:r>
    </w:p>
    <w:p w:rsidR="00371BA7" w:rsidRPr="004E4881" w:rsidRDefault="00371BA7" w:rsidP="00BE4064">
      <w:pPr>
        <w:pStyle w:val="Paragrafi"/>
      </w:pPr>
    </w:p>
    <w:p w:rsidR="00371BA7" w:rsidRPr="004E4881" w:rsidRDefault="00371BA7" w:rsidP="00BE4064">
      <w:pPr>
        <w:pStyle w:val="Paragrafi"/>
      </w:pPr>
      <w:r w:rsidRPr="004E4881">
        <w:t>1. Prokurori, drejtpërdrejt ose nëpërmjet Policisë Gjyqësore, mund të kërkojë pranë çdo zyre të administratës shtetërore, enti a personi juridik publik, personave të tjerë fizikë dhe juridikë, të dhëna dhe kopje të dokumenteve, që vlerësohen si të domosdoshme për qëllime hetimi ndaj personave të parashikuar në nenin 3 të këtij  ligji.</w:t>
      </w:r>
    </w:p>
    <w:p w:rsidR="00371BA7" w:rsidRPr="004E4881" w:rsidRDefault="00371BA7" w:rsidP="00BE4064">
      <w:pPr>
        <w:pStyle w:val="Paragrafi"/>
      </w:pPr>
      <w:r w:rsidRPr="004E4881">
        <w:t>2. Mbështetur në autorizimin e lëshuar nga prokurori ose gjykata, oficerët e Policisë Gjyqësore mund të vendosin sekuestrimin e dokumenteve të shqyrtuara, sipas rregullave të parashikuara në nenet 208, 209, 210 dhe 211 të Kodit të Procedurës Penale.</w:t>
      </w:r>
    </w:p>
    <w:p w:rsidR="00371BA7" w:rsidRPr="004E4881" w:rsidRDefault="00371BA7" w:rsidP="00BE4064">
      <w:pPr>
        <w:pStyle w:val="Paragrafi"/>
      </w:pPr>
    </w:p>
    <w:p w:rsidR="00371BA7" w:rsidRPr="004E4881" w:rsidRDefault="00371BA7" w:rsidP="00C22C86">
      <w:pPr>
        <w:pStyle w:val="NeniNr"/>
        <w:keepNext w:val="0"/>
      </w:pPr>
      <w:r w:rsidRPr="004E4881">
        <w:t xml:space="preserve">Neni 7 </w:t>
      </w:r>
    </w:p>
    <w:p w:rsidR="00371BA7" w:rsidRPr="004E4881" w:rsidRDefault="00371BA7" w:rsidP="00C22C86">
      <w:pPr>
        <w:pStyle w:val="NeniTitull"/>
        <w:keepNext w:val="0"/>
      </w:pPr>
      <w:r w:rsidRPr="004E4881">
        <w:t>Sekuestrimi paraprak</w:t>
      </w:r>
    </w:p>
    <w:p w:rsidR="00371BA7" w:rsidRPr="004E4881" w:rsidRDefault="00371BA7" w:rsidP="00BE4064">
      <w:pPr>
        <w:pStyle w:val="Paragrafi"/>
      </w:pPr>
    </w:p>
    <w:p w:rsidR="00371BA7" w:rsidRPr="004E4881" w:rsidRDefault="00371BA7" w:rsidP="00BE4064">
      <w:pPr>
        <w:pStyle w:val="Paragrafi"/>
      </w:pPr>
      <w:r w:rsidRPr="004E4881">
        <w:t>1. Kur ekziston një rrezik real dhe konkret për humbjen, përvetësimin ose tjetërsimin e fondeve, të pasurive dhe të të drejtave të tjera, për të cilat parashikohet zbatimi i masës së konfiskimit, sipas dispozitave të këtij ligji, prokurori mund t'i kërkojë gjykatës të vendosë paraprakisht sekuestron e tyre, edhe përpara caktimit të datës së seancës gjyqësore.</w:t>
      </w:r>
    </w:p>
    <w:p w:rsidR="00371BA7" w:rsidRPr="004E4881" w:rsidRDefault="00371BA7" w:rsidP="00BE4064">
      <w:pPr>
        <w:pStyle w:val="Paragrafi"/>
      </w:pPr>
      <w:r w:rsidRPr="004E4881">
        <w:t>2. Kërkesa e prokurorit për sekuestrimin paraprak shqyrtohet nga gjykata në praninë e tij, jo më vonë</w:t>
      </w:r>
      <w:r w:rsidR="00AB376B">
        <w:t xml:space="preserve"> së  </w:t>
      </w:r>
      <w:r w:rsidRPr="004E4881">
        <w:t>5 ditë nga paraqitja e kërkesës.</w:t>
      </w:r>
    </w:p>
    <w:p w:rsidR="00371BA7" w:rsidRPr="004E4881" w:rsidRDefault="00371BA7" w:rsidP="00BE4064">
      <w:pPr>
        <w:pStyle w:val="Paragrafi"/>
      </w:pPr>
      <w:r w:rsidRPr="004E4881">
        <w:t>3. Në gjykimin e çështjes, gjykata mban parasysh kushtet dhe procedurat e zbatueshme, sipas neneve 16 dhe 26 të këtij  ligji.</w:t>
      </w:r>
    </w:p>
    <w:p w:rsidR="00371BA7" w:rsidRDefault="00371BA7" w:rsidP="00BE4064">
      <w:pPr>
        <w:pStyle w:val="Paragrafi"/>
      </w:pPr>
      <w:r w:rsidRPr="004E4881">
        <w:t>4. Masa e sekuestros është e vlefshme për një periudhë gjashtëmujore, duke filluar nga dita e nesërme e shpalljes së vendimit.</w:t>
      </w:r>
    </w:p>
    <w:p w:rsidR="00F06C2C" w:rsidRPr="004E4881" w:rsidRDefault="00F06C2C" w:rsidP="00BE4064">
      <w:pPr>
        <w:pStyle w:val="Paragrafi"/>
      </w:pPr>
    </w:p>
    <w:p w:rsidR="00371BA7" w:rsidRPr="004E4881" w:rsidRDefault="00371BA7" w:rsidP="00BE4064">
      <w:pPr>
        <w:pStyle w:val="Paragrafi"/>
      </w:pPr>
      <w:r w:rsidRPr="004E4881">
        <w:t>5. Në rastin e hetimeve të ndërlikuara,</w:t>
      </w:r>
      <w:r w:rsidR="000023AB">
        <w:t xml:space="preserve"> më  </w:t>
      </w:r>
      <w:r w:rsidRPr="004E4881">
        <w:t>kërkesën e prokurorit, gjykata mund të vendosë zgjatjen e afatit të zbatimit të masës së sekuestros për periudha tremujore, por jo më shumë</w:t>
      </w:r>
      <w:r w:rsidR="00AB376B">
        <w:t xml:space="preserve"> së  </w:t>
      </w:r>
      <w:r w:rsidRPr="004E4881">
        <w:t>një vit nga data e mbarimit të afatit të masës së sekuestros, të shpallur sipas pikës 4 të këtij  neni.</w:t>
      </w:r>
    </w:p>
    <w:p w:rsidR="00371BA7" w:rsidRPr="004E4881" w:rsidRDefault="00371BA7" w:rsidP="00BE4064">
      <w:pPr>
        <w:pStyle w:val="Paragrafi"/>
      </w:pPr>
    </w:p>
    <w:p w:rsidR="00371BA7" w:rsidRPr="004E4881" w:rsidRDefault="00371BA7" w:rsidP="00C22C86">
      <w:pPr>
        <w:pStyle w:val="NeniNr"/>
        <w:keepNext w:val="0"/>
      </w:pPr>
      <w:r w:rsidRPr="004E4881">
        <w:t>Neni 8</w:t>
      </w:r>
    </w:p>
    <w:p w:rsidR="00371BA7" w:rsidRPr="004E4881" w:rsidRDefault="00371BA7" w:rsidP="00C22C86">
      <w:pPr>
        <w:pStyle w:val="NeniTitull"/>
        <w:keepNext w:val="0"/>
      </w:pPr>
      <w:r w:rsidRPr="004E4881">
        <w:t>Shtrirja e hetimit në subjekte të kërcënuara nga organizatat kriminale</w:t>
      </w:r>
    </w:p>
    <w:p w:rsidR="00371BA7" w:rsidRPr="004E4881" w:rsidRDefault="00371BA7" w:rsidP="00BE4064">
      <w:pPr>
        <w:pStyle w:val="Paragrafi"/>
      </w:pPr>
    </w:p>
    <w:p w:rsidR="00371BA7" w:rsidRPr="004E4881" w:rsidRDefault="00371BA7" w:rsidP="00BE4064">
      <w:pPr>
        <w:pStyle w:val="Paragrafi"/>
      </w:pPr>
      <w:r w:rsidRPr="004E4881">
        <w:t>Kur ka të dhëna të mjaftueshme për të gjykuar</w:t>
      </w:r>
      <w:r w:rsidR="00AB376B">
        <w:t xml:space="preserve"> së  </w:t>
      </w:r>
      <w:r w:rsidRPr="004E4881">
        <w:t>zotërimi i pasurive dhe ushtrimi i veprimtarive ekonomike të caktuara gjendet në kushte kërcënimi ose ndikimi nga organizata kriminale apo në kushte të tilla që mund të lehtësojnë veprimtarinë e personave të dyshuar sipas këtij  ligji, prokurori i kërkon gjykatës ta detyrojë personin, që ka titullin e pronarit ose zotëron çfarëdo titulli, fonde apo pasuri të çdo lloji,</w:t>
      </w:r>
      <w:r w:rsidR="000023AB">
        <w:t xml:space="preserve"> më  </w:t>
      </w:r>
      <w:r w:rsidRPr="004E4881">
        <w:t>vlerë që nuk përputhet</w:t>
      </w:r>
      <w:r w:rsidR="000023AB">
        <w:t xml:space="preserve"> më  </w:t>
      </w:r>
      <w:r w:rsidRPr="004E4881">
        <w:t>të ardhurat ose aftësitë e tij ekonomike, që të justifikojë ligjshmërinë e prejardhjes së tyre.</w:t>
      </w:r>
    </w:p>
    <w:p w:rsidR="00371BA7" w:rsidRPr="004E4881" w:rsidRDefault="00371BA7" w:rsidP="00BE4064">
      <w:pPr>
        <w:pStyle w:val="Paragrafi"/>
      </w:pPr>
    </w:p>
    <w:p w:rsidR="00371BA7" w:rsidRPr="004E4881" w:rsidRDefault="00371BA7" w:rsidP="00C22C86">
      <w:pPr>
        <w:pStyle w:val="NeniNr"/>
        <w:keepNext w:val="0"/>
      </w:pPr>
      <w:r w:rsidRPr="004E4881">
        <w:t>Neni 9</w:t>
      </w:r>
    </w:p>
    <w:p w:rsidR="00371BA7" w:rsidRPr="004E4881" w:rsidRDefault="00371BA7" w:rsidP="00C22C86">
      <w:pPr>
        <w:pStyle w:val="NeniTitull"/>
        <w:keepNext w:val="0"/>
      </w:pPr>
      <w:r w:rsidRPr="004E4881">
        <w:t>Pezullimi i përkohshëm i administrimit dhe i disponimit të pasurive</w:t>
      </w:r>
    </w:p>
    <w:p w:rsidR="00371BA7" w:rsidRPr="004E4881" w:rsidRDefault="00371BA7" w:rsidP="00BE4064">
      <w:pPr>
        <w:pStyle w:val="Paragrafi"/>
      </w:pPr>
    </w:p>
    <w:p w:rsidR="00371BA7" w:rsidRPr="004E4881" w:rsidRDefault="00371BA7" w:rsidP="00BE4064">
      <w:pPr>
        <w:pStyle w:val="Paragrafi"/>
      </w:pPr>
      <w:r w:rsidRPr="004E4881">
        <w:t>1. Kur ka të dhëna të mjaftueshme për të gjykuar</w:t>
      </w:r>
      <w:r w:rsidR="00AB376B">
        <w:t xml:space="preserve"> së  </w:t>
      </w:r>
      <w:r w:rsidRPr="004E4881">
        <w:t>disponimi i pasurive dhe ushtrimi i veprimtarive ekonomike të përcaktuara në nenin 8 lehtëson veprimtarinë e personave të dyshuar sipas këtij  ligji ose të personave ndaj të cilëve ka filluar procedimi penal për njërin nga krimet e parashikuara nga nenet 109, 109/b, 110/a, 114/b, 128/b, 278/a, 282/a, 283, 283/a, 284/a, 284/c, 284/ç, 287, 333, 333/a dhe nga kreu VII i Kodit Penal, gjykata,</w:t>
      </w:r>
      <w:r w:rsidR="000023AB">
        <w:t xml:space="preserve"> më  </w:t>
      </w:r>
      <w:r w:rsidRPr="004E4881">
        <w:t>kërkesë të prokurorit, vendos pezullimin e përkohshëm të administrimit dhe zotërimit të veprimtarive dhe të pasurive që përdoren, drejtpërdrejt ose jo, për kryerjen e këtyre veprimtarive ekonomike.</w:t>
      </w:r>
    </w:p>
    <w:p w:rsidR="00371BA7" w:rsidRPr="004E4881" w:rsidRDefault="00371BA7" w:rsidP="00BE4064">
      <w:pPr>
        <w:pStyle w:val="Paragrafi"/>
      </w:pPr>
      <w:r w:rsidRPr="004E4881">
        <w:t>2. Pezullimi i përkohshëm i administrimit dhe i disponimit të veprimtarive e pasurive vendoset për një periudhë jo më të gjatë</w:t>
      </w:r>
      <w:r w:rsidR="00AB376B">
        <w:t xml:space="preserve"> së  </w:t>
      </w:r>
      <w:r w:rsidRPr="004E4881">
        <w:t>gjashtë muaj dhe,</w:t>
      </w:r>
      <w:r w:rsidR="000023AB">
        <w:t xml:space="preserve"> më  </w:t>
      </w:r>
      <w:r w:rsidRPr="004E4881">
        <w:t>kërkesë të prokurorit, mund të vendosen zgjatje të mëtejshme të afatit për një periudhë tjetër, jo më të gjatë</w:t>
      </w:r>
      <w:r w:rsidR="00AB376B">
        <w:t xml:space="preserve"> së  </w:t>
      </w:r>
      <w:r w:rsidRPr="004E4881">
        <w:t>gjashtë muaj.</w:t>
      </w:r>
    </w:p>
    <w:p w:rsidR="00371BA7" w:rsidRPr="004E4881" w:rsidRDefault="00371BA7" w:rsidP="00BE4064">
      <w:pPr>
        <w:pStyle w:val="Paragrafi"/>
      </w:pPr>
      <w:r w:rsidRPr="004E4881">
        <w:t>3. Në vendimin e dhënë sipas pikës 1, gjykata cakton edhe një a më shumë administratorë nga lista e ekspertëve të Agjencisë për Administrimin e Pasurive të Sekuestruara dhe të Konfiskuara, duke respektuar, për aq sa janë të zbatueshme, dispozitat e këtij  ligji.</w:t>
      </w:r>
    </w:p>
    <w:p w:rsidR="001261A3" w:rsidRDefault="00371BA7" w:rsidP="00BE4064">
      <w:pPr>
        <w:pStyle w:val="Paragrafi"/>
      </w:pPr>
      <w:r w:rsidRPr="004E4881">
        <w:t>4. Nëse në masën e pezullimit të përkohshëm të administrimit dhe disponimit përfshihen edhe pasuri të paluajtshme ose pasuri të regjistruara në regjistra publikë, administratori i emëruar bën njoftimin e kësaj  mase në zyrat pranë të cilave mbahen këta regjistra brenda 15 ditëve nga data e shpalljes së vendimit.</w:t>
      </w:r>
    </w:p>
    <w:p w:rsidR="001261A3" w:rsidRDefault="001261A3" w:rsidP="00BE4064">
      <w:pPr>
        <w:pStyle w:val="Paragrafi"/>
      </w:pPr>
    </w:p>
    <w:p w:rsidR="00371BA7" w:rsidRPr="004E4881" w:rsidRDefault="00371BA7" w:rsidP="00C22C86">
      <w:pPr>
        <w:pStyle w:val="NeniNr"/>
        <w:keepNext w:val="0"/>
      </w:pPr>
      <w:r w:rsidRPr="004E4881">
        <w:t xml:space="preserve">Neni 10 </w:t>
      </w:r>
    </w:p>
    <w:p w:rsidR="00371BA7" w:rsidRPr="004E4881" w:rsidRDefault="00371BA7" w:rsidP="00C22C86">
      <w:pPr>
        <w:pStyle w:val="NeniTitull"/>
        <w:keepNext w:val="0"/>
      </w:pPr>
      <w:r w:rsidRPr="004E4881">
        <w:t>Sekuestrimi</w:t>
      </w:r>
    </w:p>
    <w:p w:rsidR="00371BA7" w:rsidRPr="004E4881" w:rsidRDefault="00371BA7" w:rsidP="00BE4064">
      <w:pPr>
        <w:pStyle w:val="Paragrafi"/>
      </w:pPr>
    </w:p>
    <w:p w:rsidR="00371BA7" w:rsidRPr="004E4881" w:rsidRDefault="00371BA7" w:rsidP="00BE4064">
      <w:pPr>
        <w:pStyle w:val="Paragrafi"/>
      </w:pPr>
      <w:r w:rsidRPr="004E4881">
        <w:t>1. Kur ekziston rreziku real dhe konkret që veprimtaritë  dhe pasuritë  e përcaktuara në nenin 9 të këtij ligji të humbasin, të përvetësohen ose të  tjetërsohen, prokurori mund t'i kërkojë gjykatës të vendosë sekuestron, në përputhje</w:t>
      </w:r>
      <w:r w:rsidR="000023AB">
        <w:t xml:space="preserve"> më  </w:t>
      </w:r>
      <w:r w:rsidRPr="004E4881">
        <w:t>parashikimet e dispozitave të këtij  ligji.</w:t>
      </w:r>
    </w:p>
    <w:p w:rsidR="00371BA7" w:rsidRPr="004E4881" w:rsidRDefault="00371BA7" w:rsidP="00BE4064">
      <w:pPr>
        <w:pStyle w:val="Paragrafi"/>
      </w:pPr>
      <w:r w:rsidRPr="004E4881">
        <w:t>2. Masa e sekuestros vendoset për një afat të njëjtë</w:t>
      </w:r>
      <w:r w:rsidR="000023AB">
        <w:t xml:space="preserve"> më  </w:t>
      </w:r>
      <w:r w:rsidRPr="004E4881">
        <w:t>atë të caktuar për pezullimin e përkohshëm të administrimit dhe disponimit, sipas pikës 2 të nenit 9 të këtij ligji.</w:t>
      </w:r>
    </w:p>
    <w:p w:rsidR="00371BA7" w:rsidRPr="004E4881" w:rsidRDefault="00371BA7" w:rsidP="00BE4064">
      <w:pPr>
        <w:pStyle w:val="Paragrafi"/>
      </w:pPr>
    </w:p>
    <w:p w:rsidR="00371BA7" w:rsidRPr="004E4881" w:rsidRDefault="00371BA7" w:rsidP="00C22C86">
      <w:pPr>
        <w:pStyle w:val="NeniNr"/>
        <w:keepNext w:val="0"/>
      </w:pPr>
      <w:r w:rsidRPr="004E4881">
        <w:t>Neni 11</w:t>
      </w:r>
    </w:p>
    <w:p w:rsidR="00371BA7" w:rsidRPr="004E4881" w:rsidRDefault="00371BA7" w:rsidP="00C22C86">
      <w:pPr>
        <w:pStyle w:val="NeniTitull"/>
        <w:keepNext w:val="0"/>
      </w:pPr>
      <w:r w:rsidRPr="004E4881">
        <w:t>Vendimi i gjykatës kur mbaron afati i pezullimit dhe i sekuestros</w:t>
      </w:r>
    </w:p>
    <w:p w:rsidR="00371BA7" w:rsidRPr="004E4881" w:rsidRDefault="00371BA7" w:rsidP="00BE4064">
      <w:pPr>
        <w:pStyle w:val="Paragrafi"/>
      </w:pPr>
    </w:p>
    <w:p w:rsidR="00371BA7" w:rsidRDefault="00371BA7" w:rsidP="00BE4064">
      <w:pPr>
        <w:pStyle w:val="Paragrafi"/>
      </w:pPr>
      <w:r w:rsidRPr="004E4881">
        <w:t>Gjykata, jo më vonë</w:t>
      </w:r>
      <w:r w:rsidR="00AB376B">
        <w:t xml:space="preserve"> së  </w:t>
      </w:r>
      <w:r w:rsidRPr="004E4881">
        <w:t>10 ditë përpara datës së mbarimit të afatit të masës së pezullimit të përkohshëm të administrimit e disponimit dhe të sekuestros, sipas neneve 9 e 10 të këtij  ligji, vendos:</w:t>
      </w:r>
    </w:p>
    <w:p w:rsidR="00F06C2C" w:rsidRDefault="00F06C2C" w:rsidP="00BE4064">
      <w:pPr>
        <w:pStyle w:val="Paragrafi"/>
      </w:pPr>
    </w:p>
    <w:p w:rsidR="00F06C2C" w:rsidRPr="004E4881" w:rsidRDefault="00F06C2C" w:rsidP="00BE4064">
      <w:pPr>
        <w:pStyle w:val="Paragrafi"/>
      </w:pPr>
    </w:p>
    <w:p w:rsidR="00371BA7" w:rsidRPr="004E4881" w:rsidRDefault="00371BA7" w:rsidP="00BE4064">
      <w:pPr>
        <w:pStyle w:val="Paragrafi"/>
      </w:pPr>
      <w:r w:rsidRPr="004E4881">
        <w:t>a) rivendosjen në afat të këtyre masave;</w:t>
      </w:r>
    </w:p>
    <w:p w:rsidR="00371BA7" w:rsidRPr="004E4881" w:rsidRDefault="00371BA7" w:rsidP="00BE4064">
      <w:pPr>
        <w:pStyle w:val="Paragrafi"/>
      </w:pPr>
      <w:r w:rsidRPr="004E4881">
        <w:t>b) konfiskimin e pasurive, kur ka arsye të bazuar</w:t>
      </w:r>
      <w:r w:rsidR="00AB376B">
        <w:t xml:space="preserve"> së  </w:t>
      </w:r>
      <w:r w:rsidRPr="004E4881">
        <w:t>ato janë produkt i veprimtarive të paligjshme ose përbëjnë investim të tyre;</w:t>
      </w:r>
    </w:p>
    <w:p w:rsidR="00371BA7" w:rsidRPr="004E4881" w:rsidRDefault="00371BA7" w:rsidP="00BE4064">
      <w:pPr>
        <w:pStyle w:val="Paragrafi"/>
      </w:pPr>
      <w:r w:rsidRPr="004E4881">
        <w:t>c) revokimin e masës.</w:t>
      </w:r>
    </w:p>
    <w:p w:rsidR="00371BA7" w:rsidRPr="004E4881" w:rsidRDefault="00371BA7" w:rsidP="00BE4064">
      <w:pPr>
        <w:pStyle w:val="Paragrafi"/>
      </w:pPr>
    </w:p>
    <w:p w:rsidR="00371BA7" w:rsidRPr="004E4881" w:rsidRDefault="00371BA7" w:rsidP="00C22C86">
      <w:pPr>
        <w:pStyle w:val="NeniNr"/>
        <w:keepNext w:val="0"/>
      </w:pPr>
      <w:r w:rsidRPr="004E4881">
        <w:t>Neni 12</w:t>
      </w:r>
    </w:p>
    <w:p w:rsidR="00371BA7" w:rsidRPr="004E4881" w:rsidRDefault="00371BA7" w:rsidP="00C22C86">
      <w:pPr>
        <w:pStyle w:val="NeniTitull"/>
        <w:keepNext w:val="0"/>
      </w:pPr>
      <w:r w:rsidRPr="004E4881">
        <w:t>Vendimet e gjykatës kur revokohet masa e pezullimit dhe e sekuestros</w:t>
      </w:r>
    </w:p>
    <w:p w:rsidR="00371BA7" w:rsidRPr="004E4881" w:rsidRDefault="00371BA7" w:rsidP="00BE4064">
      <w:pPr>
        <w:pStyle w:val="Paragrafi"/>
      </w:pPr>
    </w:p>
    <w:p w:rsidR="00371BA7" w:rsidRPr="004E4881" w:rsidRDefault="00371BA7" w:rsidP="00BE4064">
      <w:pPr>
        <w:pStyle w:val="Paragrafi"/>
      </w:pPr>
      <w:r w:rsidRPr="004E4881">
        <w:t>1.</w:t>
      </w:r>
      <w:r w:rsidR="000023AB">
        <w:t xml:space="preserve"> më  </w:t>
      </w:r>
      <w:r w:rsidRPr="004E4881">
        <w:t>vendimin e revokimit të masës së pezullimit të përkohshëm të administrimit e disponimit dhe masës së sekuestros, gjykata mund të vendosë detyrimin ndaj pronarit të pasurisë apo personit që ka në përdorim ose administrim pasurinë, apo pjesë të saj, për të njoftuar, për një periudhë jo më pak</w:t>
      </w:r>
      <w:r w:rsidR="00AB376B">
        <w:t xml:space="preserve"> së  </w:t>
      </w:r>
      <w:r w:rsidRPr="004E4881">
        <w:t>pesë vjet, në Policinë Tatimore, akte të zotërimit, blerjes ose pagesave të kryera, të pagesave të marra, detyrave profesionale, të administrimit ose kujdestarisë, si dhe akte ose kontrata të tjera, sipas llojit dhe vlerës së përcaktuar nga gjykata në varësi të pasurisë dhe të të ardhurave të personit, por jo për një vlerë më të vogël</w:t>
      </w:r>
      <w:r w:rsidR="00AB376B">
        <w:t xml:space="preserve"> së  </w:t>
      </w:r>
      <w:r w:rsidRPr="004E4881">
        <w:t>2 milionë lekë.</w:t>
      </w:r>
    </w:p>
    <w:p w:rsidR="00371BA7" w:rsidRPr="004E4881" w:rsidRDefault="00371BA7" w:rsidP="00BE4064">
      <w:pPr>
        <w:pStyle w:val="Paragrafi"/>
      </w:pPr>
      <w:r w:rsidRPr="004E4881">
        <w:t>2. Njoftimet e parashikuara në pikën 1 bëhen brenda 10 ditëve nga përfundimi i aktit dhe, në çdo rast, brenda datës 31 janar të çdo viti, për aktet e kryera në vitin pararendës.</w:t>
      </w:r>
    </w:p>
    <w:p w:rsidR="00371BA7" w:rsidRPr="004E4881" w:rsidRDefault="00371BA7" w:rsidP="00BE4064">
      <w:pPr>
        <w:pStyle w:val="Paragrafi"/>
      </w:pPr>
      <w:r w:rsidRPr="004E4881">
        <w:t>3. Personi që nuk respekton detyrimet e njoftimit, brenda afateve të përcaktuara në pikën 2 të këtij  neni, dënohet</w:t>
      </w:r>
      <w:r w:rsidR="000023AB">
        <w:t xml:space="preserve"> më  </w:t>
      </w:r>
      <w:r w:rsidRPr="004E4881">
        <w:t>burgim nga gjashtë muaj deri në tre vjet. Përveç dënimit</w:t>
      </w:r>
      <w:r w:rsidR="000023AB">
        <w:t xml:space="preserve"> më  </w:t>
      </w:r>
      <w:r w:rsidRPr="004E4881">
        <w:t>burgim vendoset edhe konfiskimi i sendeve të fituara dhe i pagesave të marra, për të cilat nuk është respektuar detyrimi i njoftimit.</w:t>
      </w:r>
    </w:p>
    <w:p w:rsidR="00371BA7" w:rsidRPr="004E4881" w:rsidRDefault="00371BA7" w:rsidP="00BE4064">
      <w:pPr>
        <w:pStyle w:val="Paragrafi"/>
      </w:pPr>
    </w:p>
    <w:p w:rsidR="00371BA7" w:rsidRPr="004E4881" w:rsidRDefault="00371BA7" w:rsidP="00C22C86">
      <w:pPr>
        <w:pStyle w:val="NeniNr"/>
        <w:keepNext w:val="0"/>
      </w:pPr>
      <w:r w:rsidRPr="004E4881">
        <w:t>KREU III</w:t>
      </w:r>
    </w:p>
    <w:p w:rsidR="00371BA7" w:rsidRPr="004E4881" w:rsidRDefault="00371BA7" w:rsidP="00C22C86">
      <w:pPr>
        <w:pStyle w:val="KreuTitull"/>
        <w:keepNext w:val="0"/>
      </w:pPr>
      <w:r w:rsidRPr="004E4881">
        <w:t>GJYKIMI I KËRKESËS PËR SEKUESTRIMIN E PASURIVE</w:t>
      </w:r>
    </w:p>
    <w:p w:rsidR="00371BA7" w:rsidRPr="004E4881" w:rsidRDefault="00371BA7" w:rsidP="00BE4064">
      <w:pPr>
        <w:pStyle w:val="Paragrafi"/>
      </w:pPr>
    </w:p>
    <w:p w:rsidR="00371BA7" w:rsidRPr="004E4881" w:rsidRDefault="00371BA7" w:rsidP="00C22C86">
      <w:pPr>
        <w:pStyle w:val="NeniNr"/>
        <w:keepNext w:val="0"/>
      </w:pPr>
      <w:r w:rsidRPr="004E4881">
        <w:t>Neni 13</w:t>
      </w:r>
    </w:p>
    <w:p w:rsidR="00371BA7" w:rsidRPr="004E4881" w:rsidRDefault="00371BA7" w:rsidP="00C22C86">
      <w:pPr>
        <w:pStyle w:val="NeniTitull"/>
        <w:keepNext w:val="0"/>
      </w:pPr>
      <w:r w:rsidRPr="004E4881">
        <w:t>Kriteret për sekuestrimin e pasurive</w:t>
      </w:r>
    </w:p>
    <w:p w:rsidR="00371BA7" w:rsidRPr="004E4881" w:rsidRDefault="00371BA7" w:rsidP="00BE4064">
      <w:pPr>
        <w:pStyle w:val="Paragrafi"/>
      </w:pPr>
    </w:p>
    <w:p w:rsidR="001345EF" w:rsidRPr="004E4881" w:rsidRDefault="00371BA7" w:rsidP="00BE4064">
      <w:pPr>
        <w:pStyle w:val="Paragrafi"/>
      </w:pPr>
      <w:r w:rsidRPr="004E4881">
        <w:t>1. Gjykata,</w:t>
      </w:r>
      <w:r w:rsidR="000023AB">
        <w:t xml:space="preserve"> më  </w:t>
      </w:r>
      <w:r w:rsidRPr="004E4881">
        <w:t>kërkesë të prokurorit, duke parashtruar arsyet përkatëse, vendos sekuestron e pasurive, për të cilat ka të dhëna</w:t>
      </w:r>
      <w:r w:rsidR="00AB376B">
        <w:t xml:space="preserve"> së  </w:t>
      </w:r>
      <w:r w:rsidRPr="004E4881">
        <w:t>mund të jenë, drejtpërdrejt ose tërthorazi, në zotërim të personit ndaj të cilit zhvillohen hetimet sipas këtij  ligji, kur:</w:t>
      </w:r>
    </w:p>
    <w:p w:rsidR="00371BA7" w:rsidRPr="004E4881" w:rsidRDefault="00371BA7" w:rsidP="00BE4064">
      <w:pPr>
        <w:pStyle w:val="Paragrafi"/>
      </w:pPr>
      <w:r w:rsidRPr="004E4881">
        <w:t>a) vlera e tyre rezulton të jetë në përmasa që nuk u përgjigjet të ardhurave të deklaruara ose veprimtarisë ekonomike të zhvilluar prej tij;</w:t>
      </w:r>
    </w:p>
    <w:p w:rsidR="00371BA7" w:rsidRPr="004E4881" w:rsidRDefault="00371BA7" w:rsidP="00BE4064">
      <w:pPr>
        <w:pStyle w:val="Paragrafi"/>
      </w:pPr>
      <w:r w:rsidRPr="004E4881">
        <w:t>b) në bazë të të dhënave të mjaftueshme, ka shkaqe të bazuara për të menduar</w:t>
      </w:r>
      <w:r w:rsidR="00AB376B">
        <w:t xml:space="preserve"> së  </w:t>
      </w:r>
      <w:r w:rsidRPr="004E4881">
        <w:t>këto sende janë produkt i veprimtarive të paligjshme ose përbëjnë investim të tyre.</w:t>
      </w:r>
    </w:p>
    <w:p w:rsidR="00371BA7" w:rsidRPr="004E4881" w:rsidRDefault="00371BA7" w:rsidP="00BE4064">
      <w:pPr>
        <w:pStyle w:val="Paragrafi"/>
      </w:pPr>
      <w:r w:rsidRPr="004E4881">
        <w:t>2. Prokurori mund t'i kërkojë gjykatës ta detyrojë personin, ndaj të cilit zhvillohen hetimet, ose ata që kanë titullin e pronarit apo zotërojnë çfarëdo titulli, fonde ose pasuri të çdo lloji,</w:t>
      </w:r>
      <w:r w:rsidR="000023AB">
        <w:t xml:space="preserve"> më  </w:t>
      </w:r>
      <w:r w:rsidRPr="004E4881">
        <w:t>vlerë që nuk përputhet</w:t>
      </w:r>
      <w:r w:rsidR="000023AB">
        <w:t xml:space="preserve"> më  </w:t>
      </w:r>
      <w:r w:rsidRPr="004E4881">
        <w:t>të ardhurat ose aftësitë e tyre ekonomike, që të justifikojnë ligjshmërinë e prejardhjes së tyre.</w:t>
      </w:r>
    </w:p>
    <w:p w:rsidR="00371BA7" w:rsidRPr="004E4881" w:rsidRDefault="00371BA7" w:rsidP="00BE4064">
      <w:pPr>
        <w:pStyle w:val="Paragrafi"/>
      </w:pPr>
    </w:p>
    <w:p w:rsidR="00371BA7" w:rsidRPr="004E4881" w:rsidRDefault="00371BA7" w:rsidP="00C22C86">
      <w:pPr>
        <w:pStyle w:val="NeniNr"/>
        <w:keepNext w:val="0"/>
      </w:pPr>
      <w:r w:rsidRPr="004E4881">
        <w:t>Neni 14</w:t>
      </w:r>
    </w:p>
    <w:p w:rsidR="00371BA7" w:rsidRPr="004E4881" w:rsidRDefault="00371BA7" w:rsidP="00C22C86">
      <w:pPr>
        <w:pStyle w:val="NeniTitull"/>
        <w:keepNext w:val="0"/>
      </w:pPr>
      <w:r w:rsidRPr="004E4881">
        <w:t>Kryerja e veprimeve të tjera hetimore</w:t>
      </w:r>
    </w:p>
    <w:p w:rsidR="00371BA7" w:rsidRPr="004E4881" w:rsidRDefault="00371BA7" w:rsidP="00BE4064">
      <w:pPr>
        <w:pStyle w:val="Paragrafi"/>
      </w:pPr>
    </w:p>
    <w:p w:rsidR="00371BA7" w:rsidRPr="004E4881" w:rsidRDefault="00371BA7" w:rsidP="00BE4064">
      <w:pPr>
        <w:pStyle w:val="Paragrafi"/>
      </w:pPr>
      <w:r w:rsidRPr="004E4881">
        <w:t>Gjykata,</w:t>
      </w:r>
      <w:r w:rsidR="000023AB">
        <w:t xml:space="preserve"> më  </w:t>
      </w:r>
      <w:r w:rsidRPr="004E4881">
        <w:t>kërkesë të prokurorit ose kryesisht, mund të kryejë veprime të tjera, përveç atyre të parashikuara në kreun II të këtij ligji.</w:t>
      </w:r>
    </w:p>
    <w:p w:rsidR="00371BA7" w:rsidRPr="004E4881" w:rsidRDefault="00371BA7" w:rsidP="00BE4064">
      <w:pPr>
        <w:pStyle w:val="Paragrafi"/>
      </w:pPr>
    </w:p>
    <w:p w:rsidR="00371BA7" w:rsidRPr="004E4881" w:rsidRDefault="00371BA7" w:rsidP="00C22C86">
      <w:pPr>
        <w:pStyle w:val="NeniNr"/>
        <w:keepNext w:val="0"/>
      </w:pPr>
      <w:r w:rsidRPr="004E4881">
        <w:t>Neni 15</w:t>
      </w:r>
    </w:p>
    <w:p w:rsidR="00371BA7" w:rsidRPr="004E4881" w:rsidRDefault="00371BA7" w:rsidP="00C22C86">
      <w:pPr>
        <w:pStyle w:val="NeniTitull"/>
        <w:keepNext w:val="0"/>
      </w:pPr>
      <w:r w:rsidRPr="004E4881">
        <w:t>Procedimi në mungesë të personit të dyshuar</w:t>
      </w:r>
    </w:p>
    <w:p w:rsidR="00371BA7" w:rsidRPr="004E4881" w:rsidRDefault="00371BA7" w:rsidP="00BE4064">
      <w:pPr>
        <w:pStyle w:val="Paragrafi"/>
      </w:pPr>
    </w:p>
    <w:p w:rsidR="00371BA7" w:rsidRPr="004E4881" w:rsidRDefault="00371BA7" w:rsidP="00BE4064">
      <w:pPr>
        <w:pStyle w:val="Paragrafi"/>
      </w:pPr>
      <w:r w:rsidRPr="004E4881">
        <w:t>Me kërkesë të prokurorit, gjykata mund të vendosë vazhdimin e procedimit dhe masën e sekuestros edhe në rastet kur personi i dyshuar, sipas nenit 3 të këtij ligji, nuk ka banim të njohur brenda vendit, është larguar jashtë vendit ose,</w:t>
      </w:r>
      <w:r w:rsidR="000023AB">
        <w:t xml:space="preserve"> më  </w:t>
      </w:r>
      <w:r w:rsidRPr="004E4881">
        <w:t>gjithë kërkimet e bëra, nuk gjendet.</w:t>
      </w:r>
    </w:p>
    <w:p w:rsidR="00371BA7" w:rsidRPr="004E4881" w:rsidRDefault="00371BA7" w:rsidP="00C22C86">
      <w:pPr>
        <w:pStyle w:val="NeniNr"/>
        <w:keepNext w:val="0"/>
      </w:pPr>
      <w:r w:rsidRPr="004E4881">
        <w:t>Neni 16</w:t>
      </w:r>
    </w:p>
    <w:p w:rsidR="00371BA7" w:rsidRPr="004E4881" w:rsidRDefault="00371BA7" w:rsidP="00C22C86">
      <w:pPr>
        <w:pStyle w:val="NeniTitull"/>
        <w:keepNext w:val="0"/>
      </w:pPr>
      <w:r w:rsidRPr="004E4881">
        <w:t>Pasuritë  e sekuestruara që u përkasin të tretëve</w:t>
      </w:r>
    </w:p>
    <w:p w:rsidR="00371BA7" w:rsidRPr="004E4881" w:rsidRDefault="00371BA7" w:rsidP="00BE4064">
      <w:pPr>
        <w:pStyle w:val="Paragrafi"/>
      </w:pPr>
    </w:p>
    <w:p w:rsidR="00371BA7" w:rsidRPr="004E4881" w:rsidRDefault="00371BA7" w:rsidP="00BE4064">
      <w:pPr>
        <w:pStyle w:val="Paragrafi"/>
      </w:pPr>
      <w:r w:rsidRPr="004E4881">
        <w:t>1. Kur gjatë shqyrtimit gjyqësor del</w:t>
      </w:r>
      <w:r w:rsidR="00AB376B">
        <w:t xml:space="preserve"> së  </w:t>
      </w:r>
      <w:r w:rsidRPr="004E4881">
        <w:t>pasuritë  e sekuestruara u përkasin personave të tretë, gjykata, edhe kryesisht,</w:t>
      </w:r>
      <w:r w:rsidR="000023AB">
        <w:t xml:space="preserve"> më  </w:t>
      </w:r>
      <w:r w:rsidRPr="004E4881">
        <w:t>vendim të arsyetuar, i thërret ata për të ndërhyrë në procesin që zhvillohet sipas këtij  ligji.</w:t>
      </w:r>
    </w:p>
    <w:p w:rsidR="00371BA7" w:rsidRPr="004E4881" w:rsidRDefault="00371BA7" w:rsidP="00BE4064">
      <w:pPr>
        <w:pStyle w:val="Paragrafi"/>
      </w:pPr>
      <w:r w:rsidRPr="004E4881">
        <w:t>2. Personi i tretë, brenda afatit që i caktohet nga gjykata, ka të drejtë të paraqesë në seancë pretendimet e veta, si dhe të kërkojë marrjen e të dhënave të tjera të nevojshme për vendimin e sekuestros.</w:t>
      </w:r>
    </w:p>
    <w:p w:rsidR="00371BA7" w:rsidRPr="004E4881" w:rsidRDefault="00371BA7" w:rsidP="00BE4064">
      <w:pPr>
        <w:pStyle w:val="Paragrafi"/>
      </w:pPr>
    </w:p>
    <w:p w:rsidR="00371BA7" w:rsidRPr="004E4881" w:rsidRDefault="00371BA7" w:rsidP="00C22C86">
      <w:pPr>
        <w:pStyle w:val="NeniNr"/>
        <w:keepNext w:val="0"/>
      </w:pPr>
      <w:r w:rsidRPr="004E4881">
        <w:t xml:space="preserve">Neni 17 </w:t>
      </w:r>
    </w:p>
    <w:p w:rsidR="00371BA7" w:rsidRPr="004E4881" w:rsidRDefault="00371BA7" w:rsidP="00C22C86">
      <w:pPr>
        <w:pStyle w:val="NeniTitull"/>
        <w:keepNext w:val="0"/>
      </w:pPr>
      <w:r w:rsidRPr="004E4881">
        <w:t>Ekzekutimi i masës së sekuestros</w:t>
      </w:r>
    </w:p>
    <w:p w:rsidR="00371BA7" w:rsidRPr="004E4881" w:rsidRDefault="00371BA7" w:rsidP="00BE4064">
      <w:pPr>
        <w:pStyle w:val="Paragrafi"/>
      </w:pPr>
    </w:p>
    <w:p w:rsidR="00371BA7" w:rsidRPr="004E4881" w:rsidRDefault="00371BA7" w:rsidP="00BE4064">
      <w:pPr>
        <w:pStyle w:val="Paragrafi"/>
      </w:pPr>
      <w:r w:rsidRPr="004E4881">
        <w:t>Për ekzekutimin e masës së sekuestros, sipas këtij ligji, zbatohen mënyrat e parashikuara në Kodin e Procedurës Civile.</w:t>
      </w:r>
    </w:p>
    <w:p w:rsidR="00371BA7" w:rsidRPr="004E4881" w:rsidRDefault="00371BA7" w:rsidP="00BE4064">
      <w:pPr>
        <w:pStyle w:val="Paragrafi"/>
      </w:pPr>
    </w:p>
    <w:p w:rsidR="00371BA7" w:rsidRPr="004E4881" w:rsidRDefault="00371BA7" w:rsidP="00C22C86">
      <w:pPr>
        <w:pStyle w:val="NeniNr"/>
        <w:keepNext w:val="0"/>
      </w:pPr>
      <w:r w:rsidRPr="004E4881">
        <w:t xml:space="preserve">Neni 18 </w:t>
      </w:r>
    </w:p>
    <w:p w:rsidR="00371BA7" w:rsidRPr="004E4881" w:rsidRDefault="00371BA7" w:rsidP="00C22C86">
      <w:pPr>
        <w:pStyle w:val="NeniTitull"/>
        <w:keepNext w:val="0"/>
      </w:pPr>
      <w:r w:rsidRPr="004E4881">
        <w:t>Shpenzimet e sekuestrimit</w:t>
      </w:r>
    </w:p>
    <w:p w:rsidR="00371BA7" w:rsidRPr="004E4881" w:rsidRDefault="00371BA7" w:rsidP="00BE4064">
      <w:pPr>
        <w:pStyle w:val="Paragrafi"/>
      </w:pPr>
    </w:p>
    <w:p w:rsidR="00371BA7" w:rsidRPr="004E4881" w:rsidRDefault="00371BA7" w:rsidP="00BE4064">
      <w:pPr>
        <w:pStyle w:val="Paragrafi"/>
      </w:pPr>
      <w:r w:rsidRPr="004E4881">
        <w:t>1. Shpenzimet për sekuestrimin, sipas këtij ligji, parapaguhen nga shteti dhe kompensohen nga personi, ndaj të cilit zhvillohen hetimet, në rast</w:t>
      </w:r>
      <w:r w:rsidR="00AB376B">
        <w:t xml:space="preserve"> së  </w:t>
      </w:r>
      <w:r w:rsidRPr="004E4881">
        <w:t>vendoset sekuestrimi i pasurisë.</w:t>
      </w:r>
    </w:p>
    <w:p w:rsidR="00371BA7" w:rsidRDefault="00371BA7" w:rsidP="00BE4064">
      <w:pPr>
        <w:pStyle w:val="Paragrafi"/>
      </w:pPr>
      <w:r w:rsidRPr="004E4881">
        <w:t>2. Shpenzimet e parapaguara nga shteti nuk kompensohen, nëse gjykata nuk vendos masën e sekuestrimit të pasurisë.</w:t>
      </w:r>
    </w:p>
    <w:p w:rsidR="00F06C2C" w:rsidRPr="00F06C2C" w:rsidRDefault="00F06C2C" w:rsidP="00BE4064">
      <w:pPr>
        <w:pStyle w:val="Paragrafi"/>
      </w:pPr>
    </w:p>
    <w:p w:rsidR="00371BA7" w:rsidRPr="004E4881" w:rsidRDefault="00371BA7" w:rsidP="00C22C86">
      <w:pPr>
        <w:pStyle w:val="KreuNr"/>
        <w:keepNext w:val="0"/>
      </w:pPr>
      <w:r w:rsidRPr="004E4881">
        <w:t>KREU IV</w:t>
      </w:r>
    </w:p>
    <w:p w:rsidR="00371BA7" w:rsidRPr="004E4881" w:rsidRDefault="00371BA7" w:rsidP="00C22C86">
      <w:pPr>
        <w:pStyle w:val="KreuTitull"/>
        <w:keepNext w:val="0"/>
      </w:pPr>
      <w:r w:rsidRPr="004E4881">
        <w:t>ADMINISTRIMI I PASURISË SË SEKUESTRUAR</w:t>
      </w:r>
    </w:p>
    <w:p w:rsidR="00371BA7" w:rsidRPr="00F06C2C" w:rsidRDefault="00371BA7" w:rsidP="00BE4064">
      <w:pPr>
        <w:pStyle w:val="Paragrafi"/>
      </w:pPr>
    </w:p>
    <w:p w:rsidR="00371BA7" w:rsidRPr="004E4881" w:rsidRDefault="00371BA7" w:rsidP="00C22C86">
      <w:pPr>
        <w:pStyle w:val="NeniNr"/>
        <w:keepNext w:val="0"/>
      </w:pPr>
      <w:r w:rsidRPr="004E4881">
        <w:t>Neni 19</w:t>
      </w:r>
    </w:p>
    <w:p w:rsidR="00371BA7" w:rsidRPr="004E4881" w:rsidRDefault="00371BA7" w:rsidP="00C22C86">
      <w:pPr>
        <w:pStyle w:val="NeniTitull"/>
        <w:keepNext w:val="0"/>
      </w:pPr>
      <w:r w:rsidRPr="004E4881">
        <w:t>Administratori i pasurisë së sekuestruar</w:t>
      </w:r>
    </w:p>
    <w:p w:rsidR="00371BA7" w:rsidRPr="00F06C2C" w:rsidRDefault="00371BA7" w:rsidP="00BE4064">
      <w:pPr>
        <w:pStyle w:val="Paragrafi"/>
      </w:pPr>
    </w:p>
    <w:p w:rsidR="00371BA7" w:rsidRPr="004E4881" w:rsidRDefault="00371BA7" w:rsidP="00BE4064">
      <w:pPr>
        <w:pStyle w:val="Paragrafi"/>
      </w:pPr>
      <w:r w:rsidRPr="004E4881">
        <w:t>1. Në vendimin e sekuestrimit, sipas këtij ligji, gjykata cakton administratorin e pasurisë së sekuestruar.</w:t>
      </w:r>
    </w:p>
    <w:p w:rsidR="00371BA7" w:rsidRPr="004E4881" w:rsidRDefault="00371BA7" w:rsidP="00BE4064">
      <w:pPr>
        <w:pStyle w:val="Paragrafi"/>
      </w:pPr>
      <w:r w:rsidRPr="004E4881">
        <w:t>2. Administratori zgjidhet nga radhët e personave të punësuar ose të autorizuar nga Agjencia për Administrimin e Pasurive të Sekuestruara dhe të Konfiskuara.</w:t>
      </w:r>
    </w:p>
    <w:p w:rsidR="00371BA7" w:rsidRPr="004E4881" w:rsidRDefault="00371BA7" w:rsidP="00BE4064">
      <w:pPr>
        <w:pStyle w:val="Paragrafi"/>
      </w:pPr>
      <w:r w:rsidRPr="004E4881">
        <w:t>3. Agjencia për Administrimin e Pasurive të Sekuestruara dhe të Konfiskuara,</w:t>
      </w:r>
      <w:r w:rsidR="000023AB">
        <w:t xml:space="preserve"> më  </w:t>
      </w:r>
      <w:r w:rsidRPr="004E4881">
        <w:t>kërkesë  të administratorit, mund ta autorizojë atë që  të  kërkojë  ndihmën e specialistëve ose të personave të tjerë, të cilët shpërblehen për punën e bërë.</w:t>
      </w:r>
    </w:p>
    <w:p w:rsidR="00371BA7" w:rsidRPr="00F06C2C" w:rsidRDefault="00371BA7" w:rsidP="00BE4064">
      <w:pPr>
        <w:pStyle w:val="Paragrafi"/>
      </w:pPr>
    </w:p>
    <w:p w:rsidR="00371BA7" w:rsidRPr="004E4881" w:rsidRDefault="00371BA7" w:rsidP="00C22C86">
      <w:pPr>
        <w:pStyle w:val="NeniNr"/>
        <w:keepNext w:val="0"/>
      </w:pPr>
      <w:r w:rsidRPr="004E4881">
        <w:t xml:space="preserve">Neni 20 </w:t>
      </w:r>
    </w:p>
    <w:p w:rsidR="00371BA7" w:rsidRPr="004E4881" w:rsidRDefault="00371BA7" w:rsidP="00C22C86">
      <w:pPr>
        <w:pStyle w:val="NeniTitull"/>
        <w:keepNext w:val="0"/>
      </w:pPr>
      <w:r w:rsidRPr="004E4881">
        <w:t>Detyrat e administratorit</w:t>
      </w:r>
    </w:p>
    <w:p w:rsidR="00371BA7" w:rsidRPr="00F06C2C" w:rsidRDefault="00371BA7" w:rsidP="00BE4064">
      <w:pPr>
        <w:pStyle w:val="Paragrafi"/>
      </w:pPr>
    </w:p>
    <w:p w:rsidR="00371BA7" w:rsidRPr="004E4881" w:rsidRDefault="00371BA7" w:rsidP="00BE4064">
      <w:pPr>
        <w:pStyle w:val="Paragrafi"/>
      </w:pPr>
      <w:r w:rsidRPr="004E4881">
        <w:t>1. Administratori ka për detyrë të ruajë dhe të administrojë pasurinë e sekuestruar. Gjithashtu, ai ka për detyrë të rrisë, nëse është e mundur, vlerën e këtyre pasurive.</w:t>
      </w:r>
    </w:p>
    <w:p w:rsidR="00371BA7" w:rsidRPr="004E4881" w:rsidRDefault="00371BA7" w:rsidP="00BE4064">
      <w:pPr>
        <w:pStyle w:val="Paragrafi"/>
      </w:pPr>
      <w:r w:rsidRPr="004E4881">
        <w:t>2. Gjykata, kryesisht ose</w:t>
      </w:r>
      <w:r w:rsidR="000023AB">
        <w:t xml:space="preserve"> më  </w:t>
      </w:r>
      <w:r w:rsidRPr="004E4881">
        <w:t>kërkesë të prokurorit, mund ta shkarkojë administratorin nga detyra, në çdo kohë, për shkak të paaftësisë së tij ose të mospërmbushjes së detyrës.</w:t>
      </w:r>
    </w:p>
    <w:p w:rsidR="00371BA7" w:rsidRPr="00F06C2C" w:rsidRDefault="00371BA7" w:rsidP="00BE4064">
      <w:pPr>
        <w:pStyle w:val="Paragrafi"/>
      </w:pPr>
    </w:p>
    <w:p w:rsidR="00371BA7" w:rsidRPr="004E4881" w:rsidRDefault="00371BA7" w:rsidP="00C22C86">
      <w:pPr>
        <w:pStyle w:val="NeniNr"/>
        <w:keepNext w:val="0"/>
      </w:pPr>
      <w:r w:rsidRPr="004E4881">
        <w:t>Neni 21</w:t>
      </w:r>
    </w:p>
    <w:p w:rsidR="00371BA7" w:rsidRPr="004E4881" w:rsidRDefault="00371BA7" w:rsidP="00C22C86">
      <w:pPr>
        <w:pStyle w:val="NeniTitull"/>
        <w:keepNext w:val="0"/>
      </w:pPr>
      <w:r w:rsidRPr="004E4881">
        <w:t>Ndalime për administratorin</w:t>
      </w:r>
    </w:p>
    <w:p w:rsidR="00371BA7" w:rsidRPr="00F06C2C" w:rsidRDefault="00371BA7" w:rsidP="00BE4064">
      <w:pPr>
        <w:pStyle w:val="Paragrafi"/>
      </w:pPr>
    </w:p>
    <w:p w:rsidR="00371BA7" w:rsidRPr="004E4881" w:rsidRDefault="00371BA7" w:rsidP="00BE4064">
      <w:pPr>
        <w:pStyle w:val="Paragrafi"/>
      </w:pPr>
      <w:r w:rsidRPr="004E4881">
        <w:t>Përveç rasteve kur autorizohet paraprakisht nga gjykata, administratori nuk lejohet të marrë pjesë në gjykim, të marrë kredi, të nënshkruajë marrëveshje pajtimi, arbitrazhi, premtimi, dorëzanie, hipotekimi ose tjetërsimi të pasurisë së sekuestruar apo të kryejë veprime të tjera juridike administrimi jo të zakonshme.</w:t>
      </w:r>
    </w:p>
    <w:p w:rsidR="00371BA7" w:rsidRPr="004E4881" w:rsidRDefault="00371BA7" w:rsidP="00C22C86">
      <w:pPr>
        <w:pStyle w:val="NeniNr"/>
        <w:keepNext w:val="0"/>
      </w:pPr>
      <w:r w:rsidRPr="004E4881">
        <w:t xml:space="preserve">Neni 22 </w:t>
      </w:r>
    </w:p>
    <w:p w:rsidR="00371BA7" w:rsidRPr="004E4881" w:rsidRDefault="00371BA7" w:rsidP="00C22C86">
      <w:pPr>
        <w:pStyle w:val="NeniTitull"/>
        <w:keepNext w:val="0"/>
      </w:pPr>
      <w:r w:rsidRPr="004E4881">
        <w:t>Raportimet e administratorit</w:t>
      </w:r>
    </w:p>
    <w:p w:rsidR="00371BA7" w:rsidRPr="004E4881" w:rsidRDefault="00371BA7" w:rsidP="00BE4064">
      <w:pPr>
        <w:pStyle w:val="Paragrafi"/>
      </w:pPr>
    </w:p>
    <w:p w:rsidR="00371BA7" w:rsidRPr="004E4881" w:rsidRDefault="00371BA7" w:rsidP="00BE4064">
      <w:pPr>
        <w:pStyle w:val="Paragrafi"/>
      </w:pPr>
      <w:r w:rsidRPr="004E4881">
        <w:t>1. Brenda 15 ditëve nga emërimi i tij, administratori detyrohet t'i paraqesë gjykatës një raport të hollësishëm për elementet thelbësore të ekzistencës dhe gjendjes, në të cilën ndodhet pasuria e sekuestruar. Në vijim, sipas afateve të caktuara nga gjykata, administratori i paraqet asaj raporte periodike për administrimin e pasurisë së sekuestruar, të shoqëruara, nëse kërkohet,</w:t>
      </w:r>
      <w:r w:rsidR="000023AB">
        <w:t xml:space="preserve"> më  </w:t>
      </w:r>
      <w:r w:rsidRPr="004E4881">
        <w:t>dokumentacionin përkatës.</w:t>
      </w:r>
    </w:p>
    <w:p w:rsidR="00371BA7" w:rsidRPr="004E4881" w:rsidRDefault="00371BA7" w:rsidP="00BE4064">
      <w:pPr>
        <w:pStyle w:val="Paragrafi"/>
      </w:pPr>
      <w:r w:rsidRPr="004E4881">
        <w:t>2. Administratori është i detyruar të njoftojë gjykatën edhe për pasuri të tjera, që mund të jenë objekt i masës së sekuestros, për ekzistencën e të cilave është  vënë në dijeni gjatë administrimit.</w:t>
      </w:r>
    </w:p>
    <w:p w:rsidR="006E5038" w:rsidRDefault="00371BA7" w:rsidP="00BE4064">
      <w:pPr>
        <w:pStyle w:val="Paragrafi"/>
      </w:pPr>
      <w:r w:rsidRPr="004E4881">
        <w:t>3. Administratori detyrohet që raportet e përcaktuara në pikat 1 e 2 të këtij neni, t'ia dërgojë edhe prokurorit.</w:t>
      </w:r>
    </w:p>
    <w:p w:rsidR="006E5038" w:rsidRDefault="006E5038" w:rsidP="00BE4064">
      <w:pPr>
        <w:pStyle w:val="Paragrafi"/>
      </w:pPr>
    </w:p>
    <w:p w:rsidR="00371BA7" w:rsidRPr="004E4881" w:rsidRDefault="00371BA7" w:rsidP="00C22C86">
      <w:pPr>
        <w:pStyle w:val="NeniNr"/>
        <w:keepNext w:val="0"/>
      </w:pPr>
      <w:r w:rsidRPr="004E4881">
        <w:t>Neni 23</w:t>
      </w:r>
    </w:p>
    <w:p w:rsidR="00371BA7" w:rsidRPr="004E4881" w:rsidRDefault="00371BA7" w:rsidP="00C22C86">
      <w:pPr>
        <w:pStyle w:val="NeniTitull"/>
        <w:keepNext w:val="0"/>
      </w:pPr>
      <w:r w:rsidRPr="004E4881">
        <w:t>Përballimi i shpenzimeve të administrimit</w:t>
      </w:r>
    </w:p>
    <w:p w:rsidR="00371BA7" w:rsidRPr="004E4881" w:rsidRDefault="00371BA7" w:rsidP="00BE4064">
      <w:pPr>
        <w:pStyle w:val="Paragrafi"/>
      </w:pPr>
    </w:p>
    <w:p w:rsidR="00371BA7" w:rsidRPr="004E4881" w:rsidRDefault="00371BA7" w:rsidP="00BE4064">
      <w:pPr>
        <w:pStyle w:val="Paragrafi"/>
      </w:pPr>
      <w:r w:rsidRPr="004E4881">
        <w:t>1. Shpenzimet e nevojshme ose të dobishme për ruajtjen dhe administrimin e pasurisë së sekuestruar përballohen nga fondet e siguruara nga administratori, në çdo lloj cilësie a burimi të ligjshëm.</w:t>
      </w:r>
    </w:p>
    <w:p w:rsidR="00371BA7" w:rsidRPr="004E4881" w:rsidRDefault="00371BA7" w:rsidP="00BE4064">
      <w:pPr>
        <w:pStyle w:val="Paragrafi"/>
      </w:pPr>
      <w:r w:rsidRPr="004E4881">
        <w:t>2. Nëse nëpërmjet administrimit të pasurisë së sekuestruar nuk përfitohen fonde të mjaftueshme për përballimin e shpenzimeve, sipas pikës 1 të këtij  neni, ato parapaguhen nga shteti nëpërmjet Agjencisë për Administrimin e Pasurive të Sekuestruara dhe të Konfiskuara.</w:t>
      </w:r>
    </w:p>
    <w:p w:rsidR="00371BA7" w:rsidRPr="004E4881" w:rsidRDefault="00371BA7" w:rsidP="00BE4064">
      <w:pPr>
        <w:pStyle w:val="Paragrafi"/>
      </w:pPr>
      <w:r w:rsidRPr="004E4881">
        <w:t>3. Në rastet e vendosjes së masës së konfiskimit të pasurisë, shpenzimet e përballuara për administrimin e kësaj  pasurie nga administratori ose Agjencia për Administrimin e Pasurive të Sekuestruara dhe të Konfiskuara përfshihen në llogaritë  e administrimit të tyre. Nëse fondet e llogarive të administrimit nuk janë të mjaftueshme për të përballuar pagesën e këtyre shpenzimeve, ato paguhen pjesërisht ose plotësisht nga shteti, pa të drejtë kompensimi.</w:t>
      </w:r>
    </w:p>
    <w:p w:rsidR="00371BA7" w:rsidRPr="004E4881" w:rsidRDefault="00371BA7" w:rsidP="00BE4064">
      <w:pPr>
        <w:pStyle w:val="Paragrafi"/>
      </w:pPr>
      <w:r w:rsidRPr="004E4881">
        <w:t>4. Kur gjykata vendos revokimin e masës së sekuestros, pronari i pasurisë detyrohet të kompensojë përfitimet që ka pasur pasuria e tij gjatë administrimit. Ai ka të drejtë të kërkojë kompensimin në masën e pakësimit të vlerës së pasurisë ose të dëmit që i është shkaktuar pasurisë.</w:t>
      </w:r>
    </w:p>
    <w:p w:rsidR="00371BA7" w:rsidRPr="004E4881" w:rsidRDefault="00371BA7" w:rsidP="00BE4064">
      <w:pPr>
        <w:pStyle w:val="Paragrafi"/>
      </w:pPr>
    </w:p>
    <w:p w:rsidR="00371BA7" w:rsidRPr="004E4881" w:rsidRDefault="00371BA7" w:rsidP="00C22C86">
      <w:pPr>
        <w:pStyle w:val="KreuNr"/>
        <w:keepNext w:val="0"/>
      </w:pPr>
      <w:r w:rsidRPr="004E4881">
        <w:t>KREU V</w:t>
      </w:r>
    </w:p>
    <w:p w:rsidR="00371BA7" w:rsidRPr="004E4881" w:rsidRDefault="00371BA7" w:rsidP="00C22C86">
      <w:pPr>
        <w:pStyle w:val="KreuTitull"/>
        <w:keepNext w:val="0"/>
      </w:pPr>
      <w:r w:rsidRPr="004E4881">
        <w:t>KONFISKIMI I PASURISË SË SEKUESTRUAR</w:t>
      </w:r>
    </w:p>
    <w:p w:rsidR="00371BA7" w:rsidRPr="004E4881" w:rsidRDefault="00371BA7" w:rsidP="00BE4064">
      <w:pPr>
        <w:pStyle w:val="Paragrafi"/>
      </w:pPr>
    </w:p>
    <w:p w:rsidR="00371BA7" w:rsidRPr="004E4881" w:rsidRDefault="00371BA7" w:rsidP="00C22C86">
      <w:pPr>
        <w:pStyle w:val="NeniNr"/>
        <w:keepNext w:val="0"/>
      </w:pPr>
      <w:r w:rsidRPr="004E4881">
        <w:t>Neni 24</w:t>
      </w:r>
    </w:p>
    <w:p w:rsidR="00371BA7" w:rsidRPr="004E4881" w:rsidRDefault="00371BA7" w:rsidP="00C22C86">
      <w:pPr>
        <w:pStyle w:val="NeniTitull"/>
        <w:keepNext w:val="0"/>
      </w:pPr>
      <w:r w:rsidRPr="004E4881">
        <w:t>Kërkesa për konfiskimin e pasurisë së sekuestruar</w:t>
      </w:r>
    </w:p>
    <w:p w:rsidR="00371BA7" w:rsidRPr="004E4881" w:rsidRDefault="00371BA7" w:rsidP="00BE4064">
      <w:pPr>
        <w:pStyle w:val="Paragrafi"/>
      </w:pPr>
    </w:p>
    <w:p w:rsidR="00371BA7" w:rsidRPr="004E4881" w:rsidRDefault="00371BA7" w:rsidP="00BE4064">
      <w:pPr>
        <w:pStyle w:val="Paragrafi"/>
      </w:pPr>
      <w:r w:rsidRPr="004E4881">
        <w:t>Masa e konfiskimit vendoset</w:t>
      </w:r>
      <w:r w:rsidR="000023AB">
        <w:t xml:space="preserve"> më  </w:t>
      </w:r>
      <w:r w:rsidRPr="004E4881">
        <w:t>kërkesën e prokurorit, i cili i paraqet gjykatës arsyet ku bazohet kërkesa.</w:t>
      </w:r>
    </w:p>
    <w:p w:rsidR="00371BA7" w:rsidRPr="004E4881" w:rsidRDefault="00371BA7" w:rsidP="00BE4064">
      <w:pPr>
        <w:pStyle w:val="Paragrafi"/>
      </w:pPr>
    </w:p>
    <w:p w:rsidR="00371BA7" w:rsidRPr="004E4881" w:rsidRDefault="00371BA7" w:rsidP="00C22C86">
      <w:pPr>
        <w:pStyle w:val="NeniNr"/>
        <w:keepNext w:val="0"/>
      </w:pPr>
      <w:r w:rsidRPr="004E4881">
        <w:t>Neni 25</w:t>
      </w:r>
    </w:p>
    <w:p w:rsidR="00371BA7" w:rsidRPr="004E4881" w:rsidRDefault="00371BA7" w:rsidP="00C22C86">
      <w:pPr>
        <w:pStyle w:val="NeniTitull"/>
        <w:keepNext w:val="0"/>
      </w:pPr>
      <w:r w:rsidRPr="004E4881">
        <w:t>Vendimi i gjykatës për konfiskimin</w:t>
      </w:r>
    </w:p>
    <w:p w:rsidR="00371BA7" w:rsidRPr="004E4881" w:rsidRDefault="00371BA7" w:rsidP="00BE4064">
      <w:pPr>
        <w:pStyle w:val="Paragrafi"/>
      </w:pPr>
    </w:p>
    <w:p w:rsidR="00371BA7" w:rsidRPr="004E4881" w:rsidRDefault="00371BA7" w:rsidP="00BE4064">
      <w:pPr>
        <w:pStyle w:val="Paragrafi"/>
      </w:pPr>
      <w:r w:rsidRPr="004E4881">
        <w:t>1. Gjykata, brenda 3 muajve nga paraqitja e kërkesës, sipas nenit 24 të këtij ligji, vendos konfiskimin e pasurisë së sekuestruar, për të cilën nuk vërtetohet prejardhja e ligjshme.</w:t>
      </w:r>
    </w:p>
    <w:p w:rsidR="00371BA7" w:rsidRPr="004E4881" w:rsidRDefault="00371BA7" w:rsidP="00BE4064">
      <w:pPr>
        <w:pStyle w:val="Paragrafi"/>
      </w:pPr>
      <w:r w:rsidRPr="004E4881">
        <w:t>2. Vendimi i gjykatës për konfiskim mund të shpallet në një afat të mëvonshëm, por jo më shumë</w:t>
      </w:r>
      <w:r w:rsidR="00AB376B">
        <w:t xml:space="preserve"> së  </w:t>
      </w:r>
      <w:r w:rsidRPr="004E4881">
        <w:t>12 muaj nga data e paraqitjes së kërkesës.</w:t>
      </w:r>
      <w:r w:rsidR="000023AB">
        <w:t xml:space="preserve"> më  </w:t>
      </w:r>
      <w:r w:rsidRPr="004E4881">
        <w:t>kërkesë të prokurorit, gjykata mund të vendosë shtyrjen e këtij  afati edhe për një periudhë tjetër njëvjeçare.</w:t>
      </w:r>
    </w:p>
    <w:p w:rsidR="00371BA7" w:rsidRPr="004E4881" w:rsidRDefault="00371BA7" w:rsidP="00BE4064">
      <w:pPr>
        <w:pStyle w:val="Paragrafi"/>
      </w:pPr>
      <w:r w:rsidRPr="004E4881">
        <w:t>3. Në përcaktimin e afateve të parashikuara në pikat 1 dhe 2 të këtij  neni, gjykata mban parasysh kohën e pezullimit të gjykimit.</w:t>
      </w:r>
    </w:p>
    <w:p w:rsidR="00371BA7" w:rsidRPr="004E4881" w:rsidRDefault="00371BA7" w:rsidP="00BE4064">
      <w:pPr>
        <w:pStyle w:val="Paragrafi"/>
      </w:pPr>
    </w:p>
    <w:p w:rsidR="00371BA7" w:rsidRPr="004E4881" w:rsidRDefault="00371BA7" w:rsidP="00C22C86">
      <w:pPr>
        <w:pStyle w:val="NeniNr"/>
        <w:keepNext w:val="0"/>
      </w:pPr>
      <w:r w:rsidRPr="004E4881">
        <w:t>Neni 26</w:t>
      </w:r>
    </w:p>
    <w:p w:rsidR="00371BA7" w:rsidRPr="004E4881" w:rsidRDefault="00371BA7" w:rsidP="00C22C86">
      <w:pPr>
        <w:pStyle w:val="NeniTitull"/>
        <w:keepNext w:val="0"/>
      </w:pPr>
      <w:r w:rsidRPr="004E4881">
        <w:t>Refuzimi i kërkesës për konfiskim</w:t>
      </w:r>
    </w:p>
    <w:p w:rsidR="00371BA7" w:rsidRPr="00660A8D" w:rsidRDefault="00371BA7" w:rsidP="00BE4064">
      <w:pPr>
        <w:pStyle w:val="Paragrafi"/>
      </w:pPr>
    </w:p>
    <w:p w:rsidR="00371BA7" w:rsidRPr="004E4881" w:rsidRDefault="00371BA7" w:rsidP="00BE4064">
      <w:pPr>
        <w:pStyle w:val="Paragrafi"/>
      </w:pPr>
      <w:r w:rsidRPr="004E4881">
        <w:t>Gjykata, edhe kryesisht, vendos refuzimin e kërkesës për konfiskimin e pasurisë dhe revokon masën e sekuestros kur:</w:t>
      </w:r>
    </w:p>
    <w:p w:rsidR="00371BA7" w:rsidRPr="004E4881" w:rsidRDefault="00371BA7" w:rsidP="00BE4064">
      <w:pPr>
        <w:pStyle w:val="Paragrafi"/>
      </w:pPr>
      <w:r w:rsidRPr="004E4881">
        <w:t>a) nuk ka të dhëna të mjaftueshme, që vërtetojnë pjesëmarrjen e personit të dyshuar</w:t>
      </w:r>
      <w:r w:rsidRPr="004E4881">
        <w:softHyphen/>
        <w:t xml:space="preserve"> në veprimtaritë  kriminale, të parashikuara në nenin 3 të këtij  ligji;</w:t>
      </w:r>
    </w:p>
    <w:p w:rsidR="00371BA7" w:rsidRPr="004E4881" w:rsidRDefault="00371BA7" w:rsidP="00BE4064">
      <w:pPr>
        <w:pStyle w:val="Paragrafi"/>
      </w:pPr>
      <w:r w:rsidRPr="004E4881">
        <w:t>b) rezulton</w:t>
      </w:r>
      <w:r w:rsidR="00AB376B">
        <w:t xml:space="preserve"> së  </w:t>
      </w:r>
      <w:r w:rsidRPr="004E4881">
        <w:t>pasuria e sekuestruar ka prejardhje të ligjshme;</w:t>
      </w:r>
    </w:p>
    <w:p w:rsidR="00371BA7" w:rsidRDefault="00371BA7" w:rsidP="00BE4064">
      <w:pPr>
        <w:pStyle w:val="Paragrafi"/>
      </w:pPr>
      <w:r w:rsidRPr="004E4881">
        <w:t>c) rezulton</w:t>
      </w:r>
      <w:r w:rsidR="00AB376B">
        <w:t xml:space="preserve"> së  </w:t>
      </w:r>
      <w:r w:rsidRPr="004E4881">
        <w:t>pasuria e sekuestruar nuk është, drejtpërdrejt ose tërthorazi, në zotërim të pjesshëm apo të plotë të personit të dyshuar.</w:t>
      </w:r>
    </w:p>
    <w:p w:rsidR="00F06C2C" w:rsidRPr="004E4881" w:rsidRDefault="00F06C2C" w:rsidP="00BE4064">
      <w:pPr>
        <w:pStyle w:val="Paragrafi"/>
      </w:pPr>
    </w:p>
    <w:p w:rsidR="00371BA7" w:rsidRPr="004E4881" w:rsidRDefault="00371BA7" w:rsidP="00C22C86">
      <w:pPr>
        <w:pStyle w:val="NeniNr"/>
        <w:keepNext w:val="0"/>
      </w:pPr>
      <w:r w:rsidRPr="004E4881">
        <w:t xml:space="preserve">Neni 27 </w:t>
      </w:r>
    </w:p>
    <w:p w:rsidR="00371BA7" w:rsidRPr="004E4881" w:rsidRDefault="00371BA7" w:rsidP="00C22C86">
      <w:pPr>
        <w:pStyle w:val="NeniTitull"/>
        <w:keepNext w:val="0"/>
      </w:pPr>
      <w:r w:rsidRPr="004E4881">
        <w:t>Marrëdhëniet</w:t>
      </w:r>
      <w:r w:rsidR="000023AB">
        <w:t xml:space="preserve"> më  </w:t>
      </w:r>
      <w:r w:rsidRPr="004E4881">
        <w:t>procedimin penal</w:t>
      </w:r>
    </w:p>
    <w:p w:rsidR="00371BA7" w:rsidRPr="004E4881" w:rsidRDefault="00371BA7" w:rsidP="00BE4064">
      <w:pPr>
        <w:pStyle w:val="Paragrafi"/>
      </w:pPr>
    </w:p>
    <w:p w:rsidR="00371BA7" w:rsidRPr="004E4881" w:rsidRDefault="00371BA7" w:rsidP="00BE4064">
      <w:pPr>
        <w:pStyle w:val="Paragrafi"/>
      </w:pPr>
      <w:r w:rsidRPr="004E4881">
        <w:t>1. Masa e sekuestrimit ose e konfiskimit mund të vendoset edhe ndaj pasurive të sekuestruara në një procedim penal.</w:t>
      </w:r>
    </w:p>
    <w:p w:rsidR="00371BA7" w:rsidRPr="004E4881" w:rsidRDefault="00371BA7" w:rsidP="00BE4064">
      <w:pPr>
        <w:pStyle w:val="Paragrafi"/>
      </w:pPr>
      <w:r w:rsidRPr="004E4881">
        <w:t>2. Zbatimi i masave të vendosura, sipas pikës 1 të këtij neni, pezullohet për të gjithë periudhën e zhvillimit të procedimit penal.</w:t>
      </w:r>
    </w:p>
    <w:p w:rsidR="00371BA7" w:rsidRPr="004E4881" w:rsidRDefault="00371BA7" w:rsidP="00BE4064">
      <w:pPr>
        <w:pStyle w:val="Paragrafi"/>
      </w:pPr>
      <w:r w:rsidRPr="004E4881">
        <w:t>3. Masat e vendosura, sipas pikës 1 të këtij neni, shuhen kur vendoset konfiskimi i të njëjtave pasuri në procedimin penal.</w:t>
      </w:r>
    </w:p>
    <w:p w:rsidR="00371BA7" w:rsidRPr="004E4881" w:rsidRDefault="00371BA7" w:rsidP="00BE4064">
      <w:pPr>
        <w:pStyle w:val="Paragrafi"/>
      </w:pPr>
    </w:p>
    <w:p w:rsidR="00371BA7" w:rsidRPr="004E4881" w:rsidRDefault="00371BA7" w:rsidP="00C22C86">
      <w:pPr>
        <w:pStyle w:val="KreuNr"/>
        <w:keepNext w:val="0"/>
      </w:pPr>
      <w:r w:rsidRPr="004E4881">
        <w:t>KREU VI</w:t>
      </w:r>
    </w:p>
    <w:p w:rsidR="00371BA7" w:rsidRPr="004E4881" w:rsidRDefault="00371BA7" w:rsidP="00C22C86">
      <w:pPr>
        <w:pStyle w:val="KreuTitull"/>
        <w:keepNext w:val="0"/>
      </w:pPr>
      <w:r w:rsidRPr="004E4881">
        <w:t>ANKIMI</w:t>
      </w:r>
    </w:p>
    <w:p w:rsidR="00371BA7" w:rsidRPr="004E4881" w:rsidRDefault="00371BA7" w:rsidP="00BE4064">
      <w:pPr>
        <w:pStyle w:val="Paragrafi"/>
      </w:pPr>
    </w:p>
    <w:p w:rsidR="00371BA7" w:rsidRPr="004E4881" w:rsidRDefault="00371BA7" w:rsidP="00C22C86">
      <w:pPr>
        <w:pStyle w:val="NeniNr"/>
        <w:keepNext w:val="0"/>
      </w:pPr>
      <w:r w:rsidRPr="004E4881">
        <w:t>Neni 28</w:t>
      </w:r>
    </w:p>
    <w:p w:rsidR="00371BA7" w:rsidRPr="004E4881" w:rsidRDefault="00371BA7" w:rsidP="00C22C86">
      <w:pPr>
        <w:pStyle w:val="NeniTitull"/>
        <w:keepNext w:val="0"/>
      </w:pPr>
      <w:r w:rsidRPr="004E4881">
        <w:t>Ankimi kundër vendimeve të sekuestrimit ose të konfiskimit</w:t>
      </w:r>
    </w:p>
    <w:p w:rsidR="00371BA7" w:rsidRPr="004E4881" w:rsidRDefault="00371BA7" w:rsidP="00BE4064">
      <w:pPr>
        <w:pStyle w:val="Paragrafi"/>
      </w:pPr>
    </w:p>
    <w:p w:rsidR="00371BA7" w:rsidRPr="004E4881" w:rsidRDefault="00371BA7" w:rsidP="00BE4064">
      <w:pPr>
        <w:pStyle w:val="Paragrafi"/>
      </w:pPr>
      <w:r w:rsidRPr="004E4881">
        <w:t>1. Kundër vendimit të gjykatës për sekuestrimin e pasurisë ose konfiskimin e pasurisë së sekuestruar mund të bëhet ankim në gjykatën e apelit, sipas afateve dhe kushteve të gjykimit, të parashikuara në Kodin e Procedurës Civile. Ankimi nuk pezullon zbatimin e vendimit.</w:t>
      </w:r>
    </w:p>
    <w:p w:rsidR="00371BA7" w:rsidRPr="004E4881" w:rsidRDefault="00371BA7" w:rsidP="00BE4064">
      <w:pPr>
        <w:pStyle w:val="Paragrafi"/>
      </w:pPr>
      <w:r w:rsidRPr="004E4881">
        <w:t>2. Kundër vendimit të gjykatës së apelit mund të bëhet ankim në Gjykatën e Lartë brenda 30 ditëve nga data e dhënies së vendimit.</w:t>
      </w:r>
    </w:p>
    <w:p w:rsidR="00371BA7" w:rsidRPr="004E4881" w:rsidRDefault="00371BA7" w:rsidP="00BE4064">
      <w:pPr>
        <w:pStyle w:val="Paragrafi"/>
      </w:pPr>
    </w:p>
    <w:p w:rsidR="00371BA7" w:rsidRPr="004E4881" w:rsidRDefault="00371BA7" w:rsidP="00C22C86">
      <w:pPr>
        <w:pStyle w:val="NeniNr"/>
        <w:keepNext w:val="0"/>
      </w:pPr>
      <w:r w:rsidRPr="004E4881">
        <w:t>Neni 29</w:t>
      </w:r>
    </w:p>
    <w:p w:rsidR="00371BA7" w:rsidRPr="004E4881" w:rsidRDefault="00371BA7" w:rsidP="00C22C86">
      <w:pPr>
        <w:pStyle w:val="NeniTitull"/>
        <w:keepNext w:val="0"/>
      </w:pPr>
      <w:r w:rsidRPr="004E4881">
        <w:t>Ekzekutimi i vendimit të konfiskimit dhe revokimit të sekuestrimit</w:t>
      </w:r>
    </w:p>
    <w:p w:rsidR="00371BA7" w:rsidRPr="004E4881" w:rsidRDefault="00371BA7" w:rsidP="00BE4064">
      <w:pPr>
        <w:pStyle w:val="Paragrafi"/>
      </w:pPr>
    </w:p>
    <w:p w:rsidR="00371BA7" w:rsidRPr="004E4881" w:rsidRDefault="00371BA7" w:rsidP="00BE4064">
      <w:pPr>
        <w:pStyle w:val="Paragrafi"/>
      </w:pPr>
      <w:r w:rsidRPr="004E4881">
        <w:t>1. Vendimi i konfiskimit të pasurive të sekuestruara vihet në ekzekutim menjëherë pas shpalljes së tij.</w:t>
      </w:r>
    </w:p>
    <w:p w:rsidR="00371BA7" w:rsidRPr="004E4881" w:rsidRDefault="00371BA7" w:rsidP="00BE4064">
      <w:pPr>
        <w:pStyle w:val="Paragrafi"/>
      </w:pPr>
      <w:r w:rsidRPr="004E4881">
        <w:t>2. Vendimi i revokimit të masës së sekuestrimit të pasurisë vihet në ekzekutim 15 ditë pas njoftimit të palëve të interesuara.</w:t>
      </w:r>
    </w:p>
    <w:p w:rsidR="00371BA7" w:rsidRPr="004E4881" w:rsidRDefault="00371BA7" w:rsidP="00BE4064">
      <w:pPr>
        <w:pStyle w:val="Paragrafi"/>
      </w:pPr>
    </w:p>
    <w:p w:rsidR="00371BA7" w:rsidRPr="004E4881" w:rsidRDefault="00371BA7" w:rsidP="00C22C86">
      <w:pPr>
        <w:pStyle w:val="KreuNr"/>
        <w:keepNext w:val="0"/>
      </w:pPr>
      <w:r w:rsidRPr="004E4881">
        <w:t>KREU VII</w:t>
      </w:r>
    </w:p>
    <w:p w:rsidR="00371BA7" w:rsidRPr="004E4881" w:rsidRDefault="00371BA7" w:rsidP="00C22C86">
      <w:pPr>
        <w:pStyle w:val="KreuTitull"/>
        <w:keepNext w:val="0"/>
      </w:pPr>
      <w:r w:rsidRPr="004E4881">
        <w:t>PËRDORIMI I PASURIVE TË KONFISKUARA</w:t>
      </w:r>
    </w:p>
    <w:p w:rsidR="00371BA7" w:rsidRPr="004E4881" w:rsidRDefault="00371BA7" w:rsidP="00BE4064">
      <w:pPr>
        <w:pStyle w:val="Paragrafi"/>
      </w:pPr>
    </w:p>
    <w:p w:rsidR="00371BA7" w:rsidRPr="004E4881" w:rsidRDefault="00371BA7" w:rsidP="00C22C86">
      <w:pPr>
        <w:pStyle w:val="NeniNr"/>
        <w:keepNext w:val="0"/>
      </w:pPr>
      <w:r w:rsidRPr="004E4881">
        <w:t>Neni 30</w:t>
      </w:r>
    </w:p>
    <w:p w:rsidR="00371BA7" w:rsidRPr="004E4881" w:rsidRDefault="00371BA7" w:rsidP="00C22C86">
      <w:pPr>
        <w:pStyle w:val="NeniTitull"/>
        <w:keepNext w:val="0"/>
      </w:pPr>
      <w:r w:rsidRPr="004E4881">
        <w:t>Kalimi i pasurive të konfiskuara në favor të shtetit</w:t>
      </w:r>
    </w:p>
    <w:p w:rsidR="00371BA7" w:rsidRPr="004E4881" w:rsidRDefault="00371BA7" w:rsidP="00BE4064">
      <w:pPr>
        <w:pStyle w:val="Paragrafi"/>
      </w:pPr>
    </w:p>
    <w:p w:rsidR="00371BA7" w:rsidRPr="004E4881" w:rsidRDefault="00371BA7" w:rsidP="00BE4064">
      <w:pPr>
        <w:pStyle w:val="Paragrafi"/>
      </w:pPr>
      <w:r w:rsidRPr="004E4881">
        <w:t>1. Pasuritë e konfiskuara</w:t>
      </w:r>
      <w:r w:rsidR="000023AB">
        <w:t xml:space="preserve"> më  </w:t>
      </w:r>
      <w:r w:rsidRPr="004E4881">
        <w:t>vendim gjykate, sipas këtij ligji, kalojnë në favor të shtetit.</w:t>
      </w:r>
    </w:p>
    <w:p w:rsidR="00371BA7" w:rsidRPr="004E4881" w:rsidRDefault="00371BA7" w:rsidP="00BE4064">
      <w:pPr>
        <w:pStyle w:val="Paragrafi"/>
      </w:pPr>
      <w:r w:rsidRPr="004E4881">
        <w:t>2. Vendimi i formës së prerë për konfiskimin e pasurive i dërgohet menjëherë Agjencisë për Administrimin e Pasurive të Sekuestruara dhe të Konfiskuara.</w:t>
      </w:r>
    </w:p>
    <w:p w:rsidR="00371BA7" w:rsidRDefault="00371BA7" w:rsidP="00BE4064">
      <w:pPr>
        <w:pStyle w:val="Paragrafi"/>
      </w:pPr>
    </w:p>
    <w:p w:rsidR="00F06C2C" w:rsidRDefault="00F06C2C" w:rsidP="00BE4064">
      <w:pPr>
        <w:pStyle w:val="Paragrafi"/>
      </w:pPr>
    </w:p>
    <w:p w:rsidR="00F06C2C" w:rsidRPr="004E4881" w:rsidRDefault="00F06C2C" w:rsidP="00BE4064">
      <w:pPr>
        <w:pStyle w:val="Paragrafi"/>
      </w:pPr>
    </w:p>
    <w:p w:rsidR="00371BA7" w:rsidRPr="004E4881" w:rsidRDefault="00371BA7" w:rsidP="00C22C86">
      <w:pPr>
        <w:pStyle w:val="NeniNr"/>
        <w:keepNext w:val="0"/>
      </w:pPr>
      <w:r w:rsidRPr="004E4881">
        <w:t>Neni 31</w:t>
      </w:r>
    </w:p>
    <w:p w:rsidR="00371BA7" w:rsidRPr="004E4881" w:rsidRDefault="00371BA7" w:rsidP="00C22C86">
      <w:pPr>
        <w:pStyle w:val="NeniTitull"/>
        <w:keepNext w:val="0"/>
      </w:pPr>
      <w:r w:rsidRPr="004E4881">
        <w:t>Kompetenca për mënyrën e përdorimit të pasurive të konfiskuara</w:t>
      </w:r>
    </w:p>
    <w:p w:rsidR="00371BA7" w:rsidRPr="004E4881" w:rsidRDefault="00371BA7" w:rsidP="00BE4064">
      <w:pPr>
        <w:pStyle w:val="Paragrafi"/>
      </w:pPr>
    </w:p>
    <w:p w:rsidR="00371BA7" w:rsidRPr="004E4881" w:rsidRDefault="00371BA7" w:rsidP="00BE4064">
      <w:pPr>
        <w:pStyle w:val="Paragrafi"/>
      </w:pPr>
      <w:r w:rsidRPr="004E4881">
        <w:t>1. Mënyra e përdorimit të pasurive të luajtshme, pasurive të paluajtshme dhe pasurive që shërbejnë në veprimtari ekonomike e tregtare vendoset nga Ministri i Financave, në bazë të raportit të vlerësimit tekniko-financiar, si dhe të mundësive të përdorimit të tyre, të përcaktuara nga Agjencia për Administrimin e Pasurive të Sekuestruara dhe të Konfiskuara, në përputhje</w:t>
      </w:r>
      <w:r w:rsidR="000023AB">
        <w:t xml:space="preserve"> më  </w:t>
      </w:r>
      <w:r w:rsidRPr="004E4881">
        <w:t>kriteret e neneve 33, 34 dhe 35 të këtij ligji, si dhe në këshillim paraprak, brenda 10 ditëve nga paraqitja e raportit të vlerësimit,</w:t>
      </w:r>
      <w:r w:rsidR="000023AB">
        <w:t xml:space="preserve"> më  </w:t>
      </w:r>
      <w:r w:rsidRPr="004E4881">
        <w:t>njësitë e qeverisjes vendore ku gjendet kjo pasuri e paluajtshme.</w:t>
      </w:r>
    </w:p>
    <w:p w:rsidR="00371BA7" w:rsidRPr="004E4881" w:rsidRDefault="00371BA7" w:rsidP="00BE4064">
      <w:pPr>
        <w:pStyle w:val="Paragrafi"/>
      </w:pPr>
      <w:r w:rsidRPr="004E4881">
        <w:t>2. Raporti i vlerësimit tekniko-financiar i paraqitet Ministrit të Financave brenda 90 ditëve nga njoftimi i vendimit gjyqësor të parashikuar në pikën 2 të nenit 30 të këtij  ligji.</w:t>
      </w:r>
    </w:p>
    <w:p w:rsidR="00371BA7" w:rsidRPr="004E4881" w:rsidRDefault="00371BA7" w:rsidP="00BE4064">
      <w:pPr>
        <w:pStyle w:val="Paragrafi"/>
      </w:pPr>
      <w:r w:rsidRPr="004E4881">
        <w:t>3. Ministri i Financave,</w:t>
      </w:r>
      <w:r w:rsidR="000023AB">
        <w:t xml:space="preserve"> më  </w:t>
      </w:r>
      <w:r w:rsidRPr="004E4881">
        <w:t>urdhër, përcakton mënyrën dhe kushtet e përdorimit të pasurive të paluajtshme të konfiskuara dhe nxjerr udhëzimet shoqëruese të përdorimit brenda 30 ditëve nga paraqitja e raportit të vlerësimit tekniko-financiar, por jo më vonë</w:t>
      </w:r>
      <w:r w:rsidR="00AB376B">
        <w:t xml:space="preserve"> së  </w:t>
      </w:r>
      <w:r w:rsidRPr="004E4881">
        <w:t>120 ditë nga data e njoftimit të vendimit gjyqësor të parashikuar në pikën 2 të nenit 30 të këtij  ligji.</w:t>
      </w:r>
    </w:p>
    <w:p w:rsidR="00371BA7" w:rsidRPr="004E4881" w:rsidRDefault="00371BA7" w:rsidP="00BE4064">
      <w:pPr>
        <w:pStyle w:val="Paragrafi"/>
      </w:pPr>
    </w:p>
    <w:p w:rsidR="00371BA7" w:rsidRPr="004E4881" w:rsidRDefault="00371BA7" w:rsidP="00C22C86">
      <w:pPr>
        <w:pStyle w:val="NeniNr"/>
        <w:keepNext w:val="0"/>
      </w:pPr>
      <w:r w:rsidRPr="004E4881">
        <w:t>Neni 32</w:t>
      </w:r>
    </w:p>
    <w:p w:rsidR="00371BA7" w:rsidRPr="004E4881" w:rsidRDefault="00371BA7" w:rsidP="00C22C86">
      <w:pPr>
        <w:pStyle w:val="NeniTitull"/>
        <w:keepNext w:val="0"/>
      </w:pPr>
      <w:r w:rsidRPr="004E4881">
        <w:t>Detyrat e administratorit të pasurive të konfiskuara</w:t>
      </w:r>
    </w:p>
    <w:p w:rsidR="00371BA7" w:rsidRPr="004E4881" w:rsidRDefault="00371BA7" w:rsidP="00BE4064">
      <w:pPr>
        <w:pStyle w:val="Paragrafi"/>
      </w:pPr>
    </w:p>
    <w:p w:rsidR="00371BA7" w:rsidRPr="004E4881" w:rsidRDefault="00371BA7" w:rsidP="00BE4064">
      <w:pPr>
        <w:pStyle w:val="Paragrafi"/>
      </w:pPr>
      <w:r w:rsidRPr="004E4881">
        <w:t>Administratori i caktuar nga gjykata, gjatë fazës së sekuestrimit të pasurive, vazhdon ushtrimin e detyrave, në emër dhe për llogari të Agjencisë për Administrimin e Pasurive të Sekuestruara dhe të Konfiskuara, për aq kohë sa nuk është zëvendësuar prej saj</w:t>
      </w:r>
      <w:r w:rsidR="000023AB">
        <w:t xml:space="preserve"> më  </w:t>
      </w:r>
      <w:r w:rsidRPr="004E4881">
        <w:t>një person tjetër.</w:t>
      </w:r>
    </w:p>
    <w:p w:rsidR="00371BA7" w:rsidRPr="004E4881" w:rsidRDefault="00371BA7" w:rsidP="00BE4064">
      <w:pPr>
        <w:pStyle w:val="Paragrafi"/>
      </w:pPr>
    </w:p>
    <w:p w:rsidR="00371BA7" w:rsidRPr="004E4881" w:rsidRDefault="00371BA7" w:rsidP="00C22C86">
      <w:pPr>
        <w:pStyle w:val="NeniNr"/>
        <w:keepNext w:val="0"/>
      </w:pPr>
      <w:r w:rsidRPr="004E4881">
        <w:t>Neni 33</w:t>
      </w:r>
    </w:p>
    <w:p w:rsidR="00371BA7" w:rsidRPr="004E4881" w:rsidRDefault="00371BA7" w:rsidP="00C22C86">
      <w:pPr>
        <w:pStyle w:val="NeniTitull"/>
        <w:keepNext w:val="0"/>
      </w:pPr>
      <w:r w:rsidRPr="004E4881">
        <w:t>Përdorimi i pasurive të luajtshme dhe i mjeteve monetare</w:t>
      </w:r>
    </w:p>
    <w:p w:rsidR="00371BA7" w:rsidRPr="004E4881" w:rsidRDefault="00371BA7" w:rsidP="00BE4064">
      <w:pPr>
        <w:pStyle w:val="Paragrafi"/>
      </w:pPr>
    </w:p>
    <w:p w:rsidR="00371BA7" w:rsidRPr="004E4881" w:rsidRDefault="00371BA7" w:rsidP="00BE4064">
      <w:pPr>
        <w:pStyle w:val="Paragrafi"/>
      </w:pPr>
      <w:r w:rsidRPr="004E4881">
        <w:t>Administratori kryen veprimet e nevojshme për të dorëzuar në llogaritë  e Agjencisë për Administrimin e Pasurive të Sekuestruara dhe të Konfiskuara fondet në mjete monetare:</w:t>
      </w:r>
    </w:p>
    <w:p w:rsidR="00371BA7" w:rsidRPr="004E4881" w:rsidRDefault="00371BA7" w:rsidP="00BE4064">
      <w:pPr>
        <w:pStyle w:val="Paragrafi"/>
      </w:pPr>
      <w:r w:rsidRPr="004E4881">
        <w:t>a) të konfiskuara, që nuk do të përdoren për administrimin e pasurive të tjera të konfiskuara ose që nuk do të përdoren për dëmshpërblimin e viktimave të veprave penale të krimit të organizuar;</w:t>
      </w:r>
    </w:p>
    <w:p w:rsidR="00371BA7" w:rsidRPr="004E4881" w:rsidRDefault="00371BA7" w:rsidP="00BE4064">
      <w:pPr>
        <w:pStyle w:val="Paragrafi"/>
      </w:pPr>
      <w:r w:rsidRPr="004E4881">
        <w:t>b) të përfituara nga shitja e pasurive të luajtshme, që nuk përdoren në veprimtarinë e personit juridik tregtar dhe të titujve, në vlerën neto, të përfituara nga shitja e pasurive për dëmshpërblimin e viktimave të krimit të organizuar. Nëse procedurat e shitjes janë antiekonomike, Ministri i Financave vendos transferimin e pronësisë pa pagesë ose shkatërrimin e pasurisë së konfiskuar nga administratori;</w:t>
      </w:r>
    </w:p>
    <w:p w:rsidR="00371BA7" w:rsidRPr="004E4881" w:rsidRDefault="00371BA7" w:rsidP="00BE4064">
      <w:pPr>
        <w:pStyle w:val="Paragrafi"/>
      </w:pPr>
      <w:r w:rsidRPr="004E4881">
        <w:t>c) që përfitohen nga rimarrja e kredive personale, nëse procedura e rimarrjes së tyre është antiekonomike ose, kur pas verifikimeve të bëra nga Agjencia për Administrimin e Pasurive të Sekuestruara dhe të Konfiskuara, për aftësinë paguese të debitorit, rezulton</w:t>
      </w:r>
      <w:r w:rsidR="00AB376B">
        <w:t xml:space="preserve"> së  </w:t>
      </w:r>
      <w:r w:rsidRPr="004E4881">
        <w:t>ai nuk ka aftësi paguese, kreditë personale anulohen nga Ministri i Financave.</w:t>
      </w:r>
    </w:p>
    <w:p w:rsidR="00371BA7" w:rsidRPr="004E4881" w:rsidRDefault="00371BA7" w:rsidP="00BE4064">
      <w:pPr>
        <w:pStyle w:val="Paragrafi"/>
      </w:pPr>
    </w:p>
    <w:p w:rsidR="00371BA7" w:rsidRPr="004E4881" w:rsidRDefault="00371BA7" w:rsidP="00C22C86">
      <w:pPr>
        <w:pStyle w:val="NeniNr"/>
        <w:keepNext w:val="0"/>
      </w:pPr>
      <w:r w:rsidRPr="004E4881">
        <w:t>Neni 34</w:t>
      </w:r>
    </w:p>
    <w:p w:rsidR="00371BA7" w:rsidRPr="004E4881" w:rsidRDefault="00371BA7" w:rsidP="00C22C86">
      <w:pPr>
        <w:pStyle w:val="NeniTitull"/>
        <w:keepNext w:val="0"/>
      </w:pPr>
      <w:r w:rsidRPr="004E4881">
        <w:t>Përdorimi i pasurive të paluajtshme</w:t>
      </w:r>
    </w:p>
    <w:p w:rsidR="00371BA7" w:rsidRPr="004E4881" w:rsidRDefault="00371BA7" w:rsidP="00BE4064">
      <w:pPr>
        <w:pStyle w:val="Paragrafi"/>
      </w:pPr>
    </w:p>
    <w:p w:rsidR="00371BA7" w:rsidRPr="004E4881" w:rsidRDefault="00371BA7" w:rsidP="00BE4064">
      <w:pPr>
        <w:pStyle w:val="Paragrafi"/>
      </w:pPr>
      <w:r w:rsidRPr="004E4881">
        <w:t>1. Pasuritë  e paluajtshme të konfiskuara përdoren si më poshtë:</w:t>
      </w:r>
    </w:p>
    <w:p w:rsidR="00371BA7" w:rsidRPr="004E4881" w:rsidRDefault="00371BA7" w:rsidP="00BE4064">
      <w:pPr>
        <w:pStyle w:val="Paragrafi"/>
      </w:pPr>
      <w:r w:rsidRPr="004E4881">
        <w:t>a) shiten për dëmshpërblimin e viktimave të krimit të organizuar;</w:t>
      </w:r>
    </w:p>
    <w:p w:rsidR="00371BA7" w:rsidRPr="004E4881" w:rsidRDefault="00371BA7" w:rsidP="00BE4064">
      <w:pPr>
        <w:pStyle w:val="Paragrafi"/>
      </w:pPr>
      <w:r w:rsidRPr="004E4881">
        <w:t>b) kalojnë në administrim të organeve të sistemit të drejtësisë, të rendit publik dhe mbrojtjes civile, për përmbushjen e funksioneve të tyre ose për qëllime sociale;</w:t>
      </w:r>
    </w:p>
    <w:p w:rsidR="00371BA7" w:rsidRDefault="00371BA7" w:rsidP="00BE4064">
      <w:pPr>
        <w:pStyle w:val="Paragrafi"/>
      </w:pPr>
      <w:r w:rsidRPr="004E4881">
        <w:t>c) kalojnë në pronësi të njësive të qeverisjes vendore, ku gjendet pasuria e paluajtshme, për përmbushjen e funksioneve të tyre ose për qëllime sociale.</w:t>
      </w:r>
    </w:p>
    <w:p w:rsidR="00F06C2C" w:rsidRPr="004E4881" w:rsidRDefault="00F06C2C" w:rsidP="00BE4064">
      <w:pPr>
        <w:pStyle w:val="Paragrafi"/>
      </w:pPr>
    </w:p>
    <w:p w:rsidR="00371BA7" w:rsidRPr="004E4881" w:rsidRDefault="00371BA7" w:rsidP="00BE4064">
      <w:pPr>
        <w:pStyle w:val="Paragrafi"/>
      </w:pPr>
      <w:r w:rsidRPr="004E4881">
        <w:t>2. Institucioni qendror ose njësia e qeverisjes vendore, në rastet e përdorimit për qëllime sociale, mund ta administrojë drejtpërdrejt pasurinë e paluajtshme ose t'ua japë në përdorim, pa shpërblim, organizatave jofitimprurëse apo enteve të tjera publike, që kanë për objekt të veprimtarisë së tyre rehabilitimin social, kulturor e shëndetësor të shtresave në nevojë, veçanërisht atyre të prekura apo të rrezikuara nga krimi, përfshirë organizatat dhe qendrat terapeutike, të riaftësimit dhe kurimit të përdoruesve të substancave narkotike, si dhe qendrat e asistencës dhe të rehabilitimit të viktimave të trafikut të qenieve njerëzore.</w:t>
      </w:r>
    </w:p>
    <w:p w:rsidR="00371BA7" w:rsidRPr="004E4881" w:rsidRDefault="00371BA7" w:rsidP="00BE4064">
      <w:pPr>
        <w:pStyle w:val="Paragrafi"/>
      </w:pPr>
      <w:r w:rsidRPr="004E4881">
        <w:t>3. Institucioni qendror ose njësitë e qeverisjes vendore janë të detyruara ta përdorin pasurinë e paluajtshme sipas mënyrës së caktuar të përdorimit, brenda një viti nga kalimi në administrim apo pronësi.</w:t>
      </w:r>
    </w:p>
    <w:p w:rsidR="00371BA7" w:rsidRPr="004E4881" w:rsidRDefault="00371BA7" w:rsidP="00BE4064">
      <w:pPr>
        <w:pStyle w:val="Paragrafi"/>
      </w:pPr>
      <w:r w:rsidRPr="004E4881">
        <w:t>4. Institucionet qendrore që kanë në administrim, si dhe njësitë vendore që kanë në pronësi pasuritë  e paluajtshme të konfiskuara, çdo gjashtëmujor, i dërgojnë Agjencisë për Administrimin e Pasurive të Sekuestruara dhe të Konfiskuara një raport të hollësishëm për gjendjen dhe mënyrën e përdorimit të pasurisë së paluajtshme.</w:t>
      </w:r>
    </w:p>
    <w:p w:rsidR="00371BA7" w:rsidRPr="004E4881" w:rsidRDefault="00371BA7" w:rsidP="00BE4064">
      <w:pPr>
        <w:pStyle w:val="Paragrafi"/>
      </w:pPr>
    </w:p>
    <w:p w:rsidR="00371BA7" w:rsidRPr="004E4881" w:rsidRDefault="00371BA7" w:rsidP="00C22C86">
      <w:pPr>
        <w:pStyle w:val="NeniNr"/>
        <w:keepNext w:val="0"/>
      </w:pPr>
      <w:r w:rsidRPr="004E4881">
        <w:t>Neni 35</w:t>
      </w:r>
    </w:p>
    <w:p w:rsidR="00371BA7" w:rsidRPr="004E4881" w:rsidRDefault="00371BA7" w:rsidP="00C22C86">
      <w:pPr>
        <w:pStyle w:val="NeniTitull"/>
        <w:keepNext w:val="0"/>
      </w:pPr>
      <w:r w:rsidRPr="004E4881">
        <w:t>Mënyra e përdorimit të pasurive dhe veprimtarive tregtare</w:t>
      </w:r>
    </w:p>
    <w:p w:rsidR="00371BA7" w:rsidRPr="004E4881" w:rsidRDefault="00371BA7" w:rsidP="00BE4064">
      <w:pPr>
        <w:pStyle w:val="Paragrafi"/>
      </w:pPr>
    </w:p>
    <w:p w:rsidR="00371BA7" w:rsidRPr="004E4881" w:rsidRDefault="00371BA7" w:rsidP="00BE4064">
      <w:pPr>
        <w:pStyle w:val="Paragrafi"/>
      </w:pPr>
      <w:r w:rsidRPr="004E4881">
        <w:t>1. Veprimtaritë  tregtare dhe pasuritë  e paluajtshme të konfiskuara, që janë të vendosura në veprimtarinë e personave juridikë tregtarë, kalojnë në pronësi të shtetit.</w:t>
      </w:r>
    </w:p>
    <w:p w:rsidR="00371BA7" w:rsidRPr="004E4881" w:rsidRDefault="00371BA7" w:rsidP="00BE4064">
      <w:pPr>
        <w:pStyle w:val="Paragrafi"/>
      </w:pPr>
      <w:r w:rsidRPr="004E4881">
        <w:t>2. Mbështetur në vlerësimin tekniko-financiar të Agjencisë për Administrimin e Pasurive të Sekuestruara dhe të Konfiskuara, kur rezultojnë parashikime të bazuara për vazhdimësinë ose ripërtëritjen e veprimtarisë  tregtare dhe të pasurive, sipas pikës 1 të këtij neni, apo zgjidhje të mundshme që ofrojnë ruajtjen ose një nivel të kënaqshëm punësimi, ato administrohen dhe përdoren si më poshtë:</w:t>
      </w:r>
    </w:p>
    <w:p w:rsidR="00371BA7" w:rsidRPr="004E4881" w:rsidRDefault="00371BA7" w:rsidP="00BE4064">
      <w:pPr>
        <w:pStyle w:val="Paragrafi"/>
      </w:pPr>
      <w:r w:rsidRPr="004E4881">
        <w:t>a) u jepen në përdorim</w:t>
      </w:r>
      <w:r w:rsidR="000023AB">
        <w:t xml:space="preserve"> më  </w:t>
      </w:r>
      <w:r w:rsidRPr="004E4881">
        <w:t>qira dhe në forma të tjera të përdorimit</w:t>
      </w:r>
      <w:r w:rsidR="000023AB">
        <w:t xml:space="preserve"> më  </w:t>
      </w:r>
      <w:r w:rsidRPr="004E4881">
        <w:t>shpërblim personave juridikë publikë ose privatë, kundrejt kushteve të caktuara në ngarkim të tyre;</w:t>
      </w:r>
    </w:p>
    <w:p w:rsidR="00371BA7" w:rsidRPr="004E4881" w:rsidRDefault="00371BA7" w:rsidP="00BE4064">
      <w:pPr>
        <w:pStyle w:val="Paragrafi"/>
      </w:pPr>
      <w:r w:rsidRPr="004E4881">
        <w:t>b) i jepen në përdorim</w:t>
      </w:r>
      <w:r w:rsidR="000023AB">
        <w:t xml:space="preserve"> më  </w:t>
      </w:r>
      <w:r w:rsidRPr="004E4881">
        <w:t>qira dhe në forma të tjera të përdorimit</w:t>
      </w:r>
      <w:r w:rsidR="000023AB">
        <w:t xml:space="preserve"> më  </w:t>
      </w:r>
      <w:r w:rsidRPr="004E4881">
        <w:t>shpërblim bashkësisë së punonjësve të personit juridik, veprimtaria e të cilit është konfiskuar, pa kushte të caktuara për përfituesin. Nuk lejohet dhënia në përdorim</w:t>
      </w:r>
      <w:r w:rsidR="000023AB">
        <w:t xml:space="preserve"> më  </w:t>
      </w:r>
      <w:r w:rsidRPr="004E4881">
        <w:t>qira bashkësive të punonjësve të personit juridik të konfiskuar, nëse anëtarë të saj janë bashkëshortja, të afërmit, krushqia ose bashkëjetuesja/i</w:t>
      </w:r>
      <w:r w:rsidR="000023AB">
        <w:t xml:space="preserve"> më  </w:t>
      </w:r>
      <w:r w:rsidRPr="004E4881">
        <w:t>personin ndaj të cilit është zbatuar masa e konfiskimit;</w:t>
      </w:r>
    </w:p>
    <w:p w:rsidR="00371BA7" w:rsidRPr="004E4881" w:rsidRDefault="00371BA7" w:rsidP="00BE4064">
      <w:pPr>
        <w:pStyle w:val="Paragrafi"/>
      </w:pPr>
      <w:r w:rsidRPr="004E4881">
        <w:t>c) u shiten subjekteve që kanë paraqitur kërkesë,</w:t>
      </w:r>
      <w:r w:rsidR="000023AB">
        <w:t xml:space="preserve"> më  </w:t>
      </w:r>
      <w:r w:rsidRPr="004E4881">
        <w:t>një çmim jo më të ulët</w:t>
      </w:r>
      <w:r w:rsidR="00AB376B">
        <w:t xml:space="preserve"> së  </w:t>
      </w:r>
      <w:r w:rsidRPr="004E4881">
        <w:t>vlerësimi i përcaktuar nga Agjencia për Administrimin e Pasurive të Sekuestruara dhe të Konfiskuara. Shitja vendoset kur një zgjidhje e tillë ofron më shumë përparësi</w:t>
      </w:r>
      <w:r w:rsidR="000023AB">
        <w:t xml:space="preserve"> më  </w:t>
      </w:r>
      <w:r w:rsidRPr="004E4881">
        <w:t>interes publik ose kur të ardhurat e kësaj  shitjeje do të përdoren për dëmshpërblimin e viktimave të krimit të organizuar. Në rastet kur shitja bëhet në mbarim të afatit të kontratës së qirasë apo dhënies në përdorim</w:t>
      </w:r>
      <w:r w:rsidR="000023AB">
        <w:t xml:space="preserve"> më  </w:t>
      </w:r>
      <w:r w:rsidRPr="004E4881">
        <w:t>shpërblim, përkatësisht, qiramarrësi ose përdoruesi i tyre mund të ushtrojë të drejtën e parablerjes brenda 30 ditëve nga njoftimi i procedurës së shitjes, që bëhet nga Ministri i Financave;</w:t>
      </w:r>
    </w:p>
    <w:p w:rsidR="00371BA7" w:rsidRPr="004E4881" w:rsidRDefault="00371BA7" w:rsidP="00BE4064">
      <w:pPr>
        <w:pStyle w:val="Paragrafi"/>
      </w:pPr>
      <w:r w:rsidRPr="004E4881">
        <w:t>ç) vendosen në likuidim, nëse një zgjidhje e tillë ofron më shumë përparësi</w:t>
      </w:r>
      <w:r w:rsidR="000023AB">
        <w:t xml:space="preserve"> më  </w:t>
      </w:r>
      <w:r w:rsidRPr="004E4881">
        <w:t>interes publik ose kur fondet që do të sigurohen nga likuidimi do të përdoren për dëmshpërblimin e viktimave të krimit të organizuar.</w:t>
      </w:r>
    </w:p>
    <w:p w:rsidR="00371BA7" w:rsidRPr="004E4881" w:rsidRDefault="00371BA7" w:rsidP="00BE4064">
      <w:pPr>
        <w:pStyle w:val="Paragrafi"/>
      </w:pPr>
    </w:p>
    <w:p w:rsidR="00371BA7" w:rsidRPr="004E4881" w:rsidRDefault="00371BA7" w:rsidP="00C22C86">
      <w:pPr>
        <w:pStyle w:val="NeniNr"/>
        <w:keepNext w:val="0"/>
      </w:pPr>
      <w:r w:rsidRPr="004E4881">
        <w:t>Neni 36</w:t>
      </w:r>
    </w:p>
    <w:p w:rsidR="00371BA7" w:rsidRPr="004E4881" w:rsidRDefault="00371BA7" w:rsidP="00C22C86">
      <w:pPr>
        <w:pStyle w:val="NeniTitull"/>
        <w:keepNext w:val="0"/>
      </w:pPr>
      <w:r w:rsidRPr="004E4881">
        <w:t>Agjencia për Administrimin e Pasurive të Sekuestruara dhe të Konfiskuara</w:t>
      </w:r>
    </w:p>
    <w:p w:rsidR="00371BA7" w:rsidRPr="004E4881" w:rsidRDefault="00371BA7" w:rsidP="00BE4064">
      <w:pPr>
        <w:pStyle w:val="Paragrafi"/>
      </w:pPr>
    </w:p>
    <w:p w:rsidR="00371BA7" w:rsidRPr="004E4881" w:rsidRDefault="00371BA7" w:rsidP="00BE4064">
      <w:pPr>
        <w:pStyle w:val="Paragrafi"/>
      </w:pPr>
      <w:r w:rsidRPr="004E4881">
        <w:t>1. Agjencia për Administrimin e Pasurive të Sekuestruara dhe të Konfiskuara është institucioni përgjegjës për administrimin e pasurive të sekuestruara dhe të konfiskuara.</w:t>
      </w:r>
    </w:p>
    <w:p w:rsidR="00371BA7" w:rsidRPr="004E4881" w:rsidRDefault="00371BA7" w:rsidP="00BE4064">
      <w:pPr>
        <w:pStyle w:val="Paragrafi"/>
      </w:pPr>
      <w:r w:rsidRPr="004E4881">
        <w:t>2. Rregullat e hollësishme për organizimin, kompetencat dhe funksionimin e Agjencisë për Administrimin e Pasurive të Sekuestruara dhe të Konfiskuara caktohen nga Këshilli i Ministrave.</w:t>
      </w:r>
    </w:p>
    <w:p w:rsidR="00F06C2C" w:rsidRDefault="00F06C2C" w:rsidP="00BE4064">
      <w:pPr>
        <w:pStyle w:val="Paragrafi"/>
      </w:pPr>
    </w:p>
    <w:p w:rsidR="00371BA7" w:rsidRPr="004E4881" w:rsidRDefault="00371BA7" w:rsidP="00BE4064">
      <w:pPr>
        <w:pStyle w:val="Paragrafi"/>
      </w:pPr>
      <w:r w:rsidRPr="004E4881">
        <w:t>3. Rregullat e hollësishme për kriteret e vlerësimit, mënyrat dhe procedurat e dhënies në përdorim dhe të tjetërsimit të pasurive të konfiskuara caktohen nga Këshilli i Ministrave.</w:t>
      </w:r>
    </w:p>
    <w:p w:rsidR="00371BA7" w:rsidRPr="004E4881" w:rsidRDefault="00371BA7" w:rsidP="00BE4064">
      <w:pPr>
        <w:pStyle w:val="Paragrafi"/>
      </w:pPr>
    </w:p>
    <w:p w:rsidR="00371BA7" w:rsidRPr="004E4881" w:rsidRDefault="00371BA7" w:rsidP="00C22C86">
      <w:pPr>
        <w:pStyle w:val="NeniNr"/>
        <w:keepNext w:val="0"/>
      </w:pPr>
      <w:r w:rsidRPr="004E4881">
        <w:t>Neni 37</w:t>
      </w:r>
    </w:p>
    <w:p w:rsidR="00371BA7" w:rsidRPr="004E4881" w:rsidRDefault="00371BA7" w:rsidP="00C22C86">
      <w:pPr>
        <w:pStyle w:val="NeniTitull"/>
        <w:keepNext w:val="0"/>
      </w:pPr>
      <w:r w:rsidRPr="004E4881">
        <w:t>Komiteti Këshillues për Masat Kundër Krimit të Organizuar</w:t>
      </w:r>
    </w:p>
    <w:p w:rsidR="00371BA7" w:rsidRPr="004E4881" w:rsidRDefault="00371BA7" w:rsidP="00BE4064">
      <w:pPr>
        <w:pStyle w:val="Paragrafi"/>
      </w:pPr>
    </w:p>
    <w:p w:rsidR="00371BA7" w:rsidRPr="004E4881" w:rsidRDefault="00371BA7" w:rsidP="00BE4064">
      <w:pPr>
        <w:pStyle w:val="Paragrafi"/>
      </w:pPr>
      <w:r w:rsidRPr="004E4881">
        <w:t>1. Për bashkërendimin e veprimtarive në zbatim të këtij  ligji, për vlerësimin e ecurisë së administrimit dhe përdorimit të pasurive të sekuestruara dhe të konfiskuara, për dhënien e mendimit për kërkesat për financim të projekteve nga Fondi i Posaçëm për Parandalimin e Kriminalitetit dhe Edukimin Ligjor, si dhe për çështje të tjera që lidhen</w:t>
      </w:r>
      <w:r w:rsidR="000023AB">
        <w:t xml:space="preserve"> më  </w:t>
      </w:r>
      <w:r w:rsidRPr="004E4881">
        <w:t>parandalimin dhe goditjen e krimit të organizuar, pranë Këshillit të Ministrave ngrihet dhe funksionon Komiteti Këshillues për Masat Kundër Krimit të Organizuar.</w:t>
      </w:r>
    </w:p>
    <w:p w:rsidR="00371BA7" w:rsidRPr="004E4881" w:rsidRDefault="00371BA7" w:rsidP="00BE4064">
      <w:pPr>
        <w:pStyle w:val="Paragrafi"/>
      </w:pPr>
      <w:r w:rsidRPr="004E4881">
        <w:t>2. Komiteti thirret nga Kryeministri dhe në të marrin pjesë titullarët e institucioneve përgjegjëse për parandalimin dhe goditjen e krimit të organizuar, që janë në varësi të Këshillit të Ministrave, Prokurori i Përgjithshëm, Kryetari i Zyrës së Administrimit të Buxhetit Gjyqësor, Kryeregjistruesi i Pasurive të Paluajtshme të Republikës së Shqipërisë, si dhe drejtuesit e shoqatave kombëtare të bashkive dhe komunave.</w:t>
      </w:r>
    </w:p>
    <w:p w:rsidR="00371BA7" w:rsidRPr="004E4881" w:rsidRDefault="00371BA7" w:rsidP="00BE4064">
      <w:pPr>
        <w:pStyle w:val="Paragrafi"/>
      </w:pPr>
      <w:r w:rsidRPr="004E4881">
        <w:t>3. Në veprimtaritë  e   Komitetit mund të ftohen të marrin pjesë edhe përfaqësues nga institucione publike ose organizata të tjera, vendase a të huaja, veprimtarë në fusha</w:t>
      </w:r>
      <w:r w:rsidR="000023AB">
        <w:t xml:space="preserve"> më  </w:t>
      </w:r>
      <w:r w:rsidRPr="004E4881">
        <w:t>interes për zbatimin e këtij  ligji.</w:t>
      </w:r>
    </w:p>
    <w:p w:rsidR="00371BA7" w:rsidRPr="004E4881" w:rsidRDefault="00371BA7" w:rsidP="00BE4064">
      <w:pPr>
        <w:pStyle w:val="Paragrafi"/>
      </w:pPr>
      <w:r w:rsidRPr="004E4881">
        <w:t>4. Komiteti mblidhet së paku një herë në 3 muaj. Komiteti,</w:t>
      </w:r>
      <w:r w:rsidR="000023AB">
        <w:t xml:space="preserve"> më  </w:t>
      </w:r>
      <w:r w:rsidRPr="004E4881">
        <w:t xml:space="preserve">propozimin e Kryeministrit, miraton rregullat e hollësishme për funksionimin e tij. </w:t>
      </w:r>
    </w:p>
    <w:p w:rsidR="001345EF" w:rsidRDefault="001345EF" w:rsidP="00BE4064">
      <w:pPr>
        <w:pStyle w:val="Paragrafi"/>
      </w:pPr>
    </w:p>
    <w:p w:rsidR="00371BA7" w:rsidRPr="004E4881" w:rsidRDefault="00371BA7" w:rsidP="00C22C86">
      <w:pPr>
        <w:pStyle w:val="NeniNr"/>
        <w:keepNext w:val="0"/>
      </w:pPr>
      <w:r w:rsidRPr="004E4881">
        <w:t>Neni 38</w:t>
      </w:r>
    </w:p>
    <w:p w:rsidR="00371BA7" w:rsidRPr="004E4881" w:rsidRDefault="00371BA7" w:rsidP="00C22C86">
      <w:pPr>
        <w:pStyle w:val="NeniTitull"/>
        <w:keepNext w:val="0"/>
      </w:pPr>
      <w:r w:rsidRPr="004E4881">
        <w:t>Raportimi periodik në Këshillin e Ministrave</w:t>
      </w:r>
    </w:p>
    <w:p w:rsidR="00371BA7" w:rsidRPr="004E4881" w:rsidRDefault="00371BA7" w:rsidP="00BE4064">
      <w:pPr>
        <w:pStyle w:val="Paragrafi"/>
      </w:pPr>
    </w:p>
    <w:p w:rsidR="00371BA7" w:rsidRPr="004E4881" w:rsidRDefault="00371BA7" w:rsidP="00BE4064">
      <w:pPr>
        <w:pStyle w:val="Paragrafi"/>
      </w:pPr>
      <w:r w:rsidRPr="004E4881">
        <w:t>Ministri i Financave, në përfundim të çdo viti financiar, i paraqet Këshillit të Ministrave raportin për administrimin e pasurive të sekuestruara dhe të konfiskuara sipas këtij  ligji.</w:t>
      </w:r>
    </w:p>
    <w:p w:rsidR="00371BA7" w:rsidRPr="004E4881" w:rsidRDefault="00371BA7" w:rsidP="00BE4064">
      <w:pPr>
        <w:pStyle w:val="Paragrafi"/>
      </w:pPr>
    </w:p>
    <w:p w:rsidR="00371BA7" w:rsidRPr="004E4881" w:rsidRDefault="00371BA7" w:rsidP="00C22C86">
      <w:pPr>
        <w:pStyle w:val="NeniNr"/>
        <w:keepNext w:val="0"/>
      </w:pPr>
      <w:r w:rsidRPr="004E4881">
        <w:t>Neni 39</w:t>
      </w:r>
    </w:p>
    <w:p w:rsidR="00371BA7" w:rsidRPr="004E4881" w:rsidRDefault="00371BA7" w:rsidP="00C22C86">
      <w:pPr>
        <w:pStyle w:val="NeniTitull"/>
        <w:keepNext w:val="0"/>
      </w:pPr>
      <w:r w:rsidRPr="004E4881">
        <w:t>Fondi i Posaçëm për Parandalimin e Kriminalitetit dhe Edukimin Ligjor</w:t>
      </w:r>
    </w:p>
    <w:p w:rsidR="00371BA7" w:rsidRPr="004E4881" w:rsidRDefault="00371BA7" w:rsidP="00BE4064">
      <w:pPr>
        <w:pStyle w:val="Paragrafi"/>
      </w:pPr>
    </w:p>
    <w:p w:rsidR="00371BA7" w:rsidRPr="004E4881" w:rsidRDefault="00371BA7" w:rsidP="00BE4064">
      <w:pPr>
        <w:pStyle w:val="Paragrafi"/>
      </w:pPr>
      <w:r w:rsidRPr="004E4881">
        <w:t>1. Për një periudhë pesëvjeçare, duke filluar nga viti financiar 2005, 50 për qind e të ardhurave në Buxhetin e Shtetit, të përfituara sipas neneve 33 e 35 të këtij ligji, do të përdoren për ngritjen e Fondit të Posaçëm për Parandalimin e Kriminalitetit dhe Edukimin Ligjor.</w:t>
      </w:r>
    </w:p>
    <w:p w:rsidR="00371BA7" w:rsidRPr="004E4881" w:rsidRDefault="00371BA7" w:rsidP="00BE4064">
      <w:pPr>
        <w:pStyle w:val="Paragrafi"/>
      </w:pPr>
      <w:r w:rsidRPr="004E4881">
        <w:t>2. Ky Fond do të shërbejë për mbështetjen financiare të projekteve, që synojnë administrimin për qëllime institucionale, sociale ose për interes publik të pasurive të paluajtshme të konfiskuara, si dhe për projekte konkrete për:</w:t>
      </w:r>
    </w:p>
    <w:p w:rsidR="00371BA7" w:rsidRPr="004E4881" w:rsidRDefault="00371BA7" w:rsidP="00BE4064">
      <w:pPr>
        <w:pStyle w:val="Paragrafi"/>
      </w:pPr>
      <w:r w:rsidRPr="004E4881">
        <w:t>a) riaftësimin dhe kurimin e përdoruesve të substancave narkotike, si dhe asistencën e rehabilitimin e viktimave të trafikut të qenieve njerëzore;</w:t>
      </w:r>
    </w:p>
    <w:p w:rsidR="00371BA7" w:rsidRPr="004E4881" w:rsidRDefault="00371BA7" w:rsidP="00BE4064">
      <w:pPr>
        <w:pStyle w:val="Paragrafi"/>
      </w:pPr>
      <w:r w:rsidRPr="004E4881">
        <w:t>b) përmirësimin e infrastrukturës, të shërbimeve dhe jetesës në zona</w:t>
      </w:r>
      <w:r w:rsidR="000023AB">
        <w:t xml:space="preserve"> më  </w:t>
      </w:r>
      <w:r w:rsidRPr="004E4881">
        <w:t>probleme sociale;</w:t>
      </w:r>
    </w:p>
    <w:p w:rsidR="00371BA7" w:rsidRPr="004E4881" w:rsidRDefault="00371BA7" w:rsidP="00BE4064">
      <w:pPr>
        <w:pStyle w:val="Paragrafi"/>
      </w:pPr>
      <w:r w:rsidRPr="004E4881">
        <w:t>c) zhvillimin e veprimtarive dhe të programeve shkollore për edukimin ligjor;</w:t>
      </w:r>
    </w:p>
    <w:p w:rsidR="00371BA7" w:rsidRPr="004E4881" w:rsidRDefault="00371BA7" w:rsidP="00BE4064">
      <w:pPr>
        <w:pStyle w:val="Paragrafi"/>
      </w:pPr>
      <w:r w:rsidRPr="004E4881">
        <w:t>ç) nxitjen dhe zhvillimin e edukatës së punës</w:t>
      </w:r>
      <w:r w:rsidR="00AB376B">
        <w:t xml:space="preserve"> të </w:t>
      </w:r>
      <w:r w:rsidRPr="004E4881">
        <w:t>brezi i ri dhe, në veçanti,</w:t>
      </w:r>
      <w:r w:rsidR="00AB376B">
        <w:t xml:space="preserve"> të </w:t>
      </w:r>
      <w:r w:rsidRPr="004E4881">
        <w:t>personat e papunë ose që jetojnë në zona</w:t>
      </w:r>
      <w:r w:rsidR="000023AB">
        <w:t xml:space="preserve"> më  </w:t>
      </w:r>
      <w:r w:rsidRPr="004E4881">
        <w:t>probleme sociale.</w:t>
      </w:r>
    </w:p>
    <w:p w:rsidR="00371BA7" w:rsidRPr="004E4881" w:rsidRDefault="00371BA7" w:rsidP="00BE4064">
      <w:pPr>
        <w:pStyle w:val="Paragrafi"/>
      </w:pPr>
      <w:r w:rsidRPr="004E4881">
        <w:t>3. Përveç institucioneve qendrore, përfitues të financimit të projekteve, sipas pikës 2 këtij  neni, mund të jenë:</w:t>
      </w:r>
      <w:r w:rsidRPr="004E4881">
        <w:tab/>
      </w:r>
    </w:p>
    <w:p w:rsidR="00371BA7" w:rsidRPr="004E4881" w:rsidRDefault="00371BA7" w:rsidP="00BE4064">
      <w:pPr>
        <w:pStyle w:val="Paragrafi"/>
      </w:pPr>
      <w:r w:rsidRPr="004E4881">
        <w:t>a) njësitë e qeverisjes vendore, ku ndodhen pasuritë  e paluajtshme të konfiskuara;</w:t>
      </w:r>
    </w:p>
    <w:p w:rsidR="00371BA7" w:rsidRPr="004E4881" w:rsidRDefault="00371BA7" w:rsidP="00BE4064">
      <w:pPr>
        <w:pStyle w:val="Paragrafi"/>
      </w:pPr>
      <w:r w:rsidRPr="004E4881">
        <w:t>b) organizatat jofitimprurëse ose entet e tjera publike, që kanë për objekt të veprimtarisë së tyre rehabilitimin social, kulturor e shëndetësor të shtresave në nevojë, veçanërisht atyre të prekur apo të rrezikuar nga krimi, përfshirë organizatat dhe qendrat terapeutike, qendrat e riaftësimit dhe të kurimit të përdoruesve të substancave narkotike, si dhe qendrat e asistencës dhe të rehabilitimit të viktimave të trafikut të qenieve njerëzore, që në tre vitet e fundit nga paraqitja e kërkesës zhvillojnë veprimtari të tilla.</w:t>
      </w:r>
    </w:p>
    <w:p w:rsidR="00371BA7" w:rsidRPr="004E4881" w:rsidRDefault="00371BA7" w:rsidP="00BE4064">
      <w:pPr>
        <w:pStyle w:val="Paragrafi"/>
      </w:pPr>
      <w:r w:rsidRPr="004E4881">
        <w:t>4. Kërkesat për financimin e projekteve, sipas këtij  neni, verifikimi dhe përgatitja e dokumentacionit për mendim në Komitetin Këshillues për Masat Kundër Krimit të Organizuar, si dhe ndjekja e zbatimit të tyre bëhen nga strukturat e Agjencisë për Administrimin e Pasurive të Sekuestruara dhe të Konfiskuara.</w:t>
      </w:r>
    </w:p>
    <w:p w:rsidR="00371BA7" w:rsidRPr="004E4881" w:rsidRDefault="00371BA7" w:rsidP="00BE4064">
      <w:pPr>
        <w:pStyle w:val="Paragrafi"/>
      </w:pPr>
      <w:r w:rsidRPr="004E4881">
        <w:t>5. Ministri i Financave, mbështetur në mendimin e Komitetit Këshillues për Masat Kundër Krimit të Organizuar,</w:t>
      </w:r>
      <w:r w:rsidR="000023AB">
        <w:t xml:space="preserve"> më  </w:t>
      </w:r>
      <w:r w:rsidRPr="004E4881">
        <w:t>urdhër, përcakton financimin e projektit dhe mënyrat e përdorimit të fondit të vënë në dispozicion të kërkuesit.</w:t>
      </w:r>
    </w:p>
    <w:p w:rsidR="00371BA7" w:rsidRPr="004E4881" w:rsidRDefault="00371BA7" w:rsidP="00BE4064">
      <w:pPr>
        <w:pStyle w:val="Paragrafi"/>
      </w:pPr>
    </w:p>
    <w:p w:rsidR="00371BA7" w:rsidRPr="004E4881" w:rsidRDefault="00371BA7" w:rsidP="00C22C86">
      <w:pPr>
        <w:pStyle w:val="NeniNr"/>
        <w:keepNext w:val="0"/>
      </w:pPr>
      <w:r w:rsidRPr="004E4881">
        <w:t xml:space="preserve">Neni 40 </w:t>
      </w:r>
    </w:p>
    <w:p w:rsidR="00371BA7" w:rsidRPr="004E4881" w:rsidRDefault="00371BA7" w:rsidP="00C22C86">
      <w:pPr>
        <w:pStyle w:val="NeniTitull"/>
        <w:keepNext w:val="0"/>
      </w:pPr>
      <w:r w:rsidRPr="004E4881">
        <w:t>Dispozitë kalimtare</w:t>
      </w:r>
    </w:p>
    <w:p w:rsidR="00371BA7" w:rsidRPr="004E4881" w:rsidRDefault="00371BA7" w:rsidP="00BE4064">
      <w:pPr>
        <w:pStyle w:val="Paragrafi"/>
      </w:pPr>
    </w:p>
    <w:p w:rsidR="00371BA7" w:rsidRPr="004E4881" w:rsidRDefault="00371BA7" w:rsidP="00BE4064">
      <w:pPr>
        <w:pStyle w:val="Paragrafi"/>
      </w:pPr>
      <w:r w:rsidRPr="004E4881">
        <w:t>1. Ngarkohet Këshilli i Ministrave që, brenda 6 muajve nga hyrja në fuqi e këtij  ligji, të nxjerrë  aktet nënligjore në zbatim të pikave 2 e 3 të nenit 36 të këtij  ligji.</w:t>
      </w:r>
    </w:p>
    <w:p w:rsidR="00371BA7" w:rsidRPr="004E4881" w:rsidRDefault="00371BA7" w:rsidP="00BE4064">
      <w:pPr>
        <w:pStyle w:val="Paragrafi"/>
      </w:pPr>
      <w:r w:rsidRPr="004E4881">
        <w:t>2. Deri në ditën e fillimit të veprimtarisë  së Agjencisë për Administrimin e Pasurive të Sekuestruara dhe të Konfiskuara, funksionet e saj ushtrohen nga strukturat e Ministrisë së Financave.</w:t>
      </w:r>
    </w:p>
    <w:p w:rsidR="00371BA7" w:rsidRPr="004E4881" w:rsidRDefault="00371BA7" w:rsidP="00BE4064">
      <w:pPr>
        <w:pStyle w:val="Paragrafi"/>
      </w:pPr>
    </w:p>
    <w:p w:rsidR="00371BA7" w:rsidRPr="004E4881" w:rsidRDefault="00371BA7" w:rsidP="00C22C86">
      <w:pPr>
        <w:pStyle w:val="NeniNr"/>
        <w:keepNext w:val="0"/>
      </w:pPr>
      <w:r w:rsidRPr="004E4881">
        <w:t>Neni 41</w:t>
      </w:r>
    </w:p>
    <w:p w:rsidR="00371BA7" w:rsidRPr="004E4881" w:rsidRDefault="00371BA7" w:rsidP="00BE4064">
      <w:pPr>
        <w:pStyle w:val="Paragrafi"/>
      </w:pPr>
    </w:p>
    <w:p w:rsidR="00371BA7" w:rsidRPr="004E4881" w:rsidRDefault="00371BA7" w:rsidP="00BE4064">
      <w:pPr>
        <w:pStyle w:val="Paragrafi"/>
      </w:pPr>
      <w:r w:rsidRPr="004E4881">
        <w:t>Ky ligj hyn në fuqi 15 ditë pas botimit në Fletoren Zyrtare.</w:t>
      </w:r>
    </w:p>
    <w:p w:rsidR="00371BA7" w:rsidRPr="004E4881" w:rsidRDefault="00371BA7" w:rsidP="00BE4064">
      <w:pPr>
        <w:pStyle w:val="Paragrafi"/>
      </w:pPr>
    </w:p>
    <w:p w:rsidR="00F14265" w:rsidRPr="00322888" w:rsidRDefault="00F14265" w:rsidP="00C22C86">
      <w:pPr>
        <w:pStyle w:val="Shpallja"/>
        <w:rPr>
          <w:bCs/>
          <w:sz w:val="23"/>
          <w:szCs w:val="23"/>
        </w:rPr>
      </w:pPr>
      <w:r>
        <w:t>Shpallur</w:t>
      </w:r>
      <w:r w:rsidR="000023AB">
        <w:t xml:space="preserve"> më  </w:t>
      </w:r>
      <w:r>
        <w:t>dekretin nr.4371, datë 26.</w:t>
      </w:r>
      <w:r w:rsidR="006E5038">
        <w:t>10</w:t>
      </w:r>
      <w:r>
        <w:t xml:space="preserve">.2004 </w:t>
      </w:r>
      <w:r w:rsidRPr="00A55314">
        <w:t xml:space="preserve"> të Presidentit të Republikës së Shqipërisë, Alfred Moisiu</w:t>
      </w:r>
    </w:p>
    <w:p w:rsidR="00660A8D" w:rsidRDefault="00660A8D" w:rsidP="00BE4064">
      <w:pPr>
        <w:pStyle w:val="Paragrafi"/>
      </w:pPr>
    </w:p>
    <w:p w:rsidR="00751BD7" w:rsidRDefault="001345EF" w:rsidP="00C22C86">
      <w:pPr>
        <w:pStyle w:val="NumriData"/>
        <w:keepNext w:val="0"/>
      </w:pPr>
      <w:r>
        <w:t>LIG</w:t>
      </w:r>
      <w:r w:rsidR="00751BD7">
        <w:t>J</w:t>
      </w:r>
    </w:p>
    <w:p w:rsidR="00751BD7" w:rsidRDefault="00751BD7" w:rsidP="00C22C86">
      <w:pPr>
        <w:pStyle w:val="NumriData"/>
        <w:keepNext w:val="0"/>
      </w:pPr>
      <w:r>
        <w:t>Nr.9285, datë 30.9.2004</w:t>
      </w:r>
    </w:p>
    <w:p w:rsidR="00751BD7" w:rsidRDefault="00751BD7" w:rsidP="00BE4064">
      <w:pPr>
        <w:pStyle w:val="Paragrafi"/>
      </w:pPr>
    </w:p>
    <w:p w:rsidR="00751BD7" w:rsidRDefault="00751BD7" w:rsidP="00C22C86">
      <w:pPr>
        <w:pStyle w:val="Titulli"/>
        <w:keepNext w:val="0"/>
      </w:pPr>
      <w:r>
        <w:t>PËR NJË NDRYSHIM NË LIGJIN NR.8977, DATË 12.12.2002 “PËR SISTEMIN E TAKSAVE NË REPUBLIKËN E SHQIPËRISË”, I NDRYSHUAR</w:t>
      </w:r>
    </w:p>
    <w:p w:rsidR="00751BD7" w:rsidRDefault="00751BD7" w:rsidP="00BE4064">
      <w:pPr>
        <w:pStyle w:val="Paragrafi"/>
      </w:pPr>
    </w:p>
    <w:p w:rsidR="00751BD7" w:rsidRDefault="00751BD7" w:rsidP="00C22C86">
      <w:pPr>
        <w:pStyle w:val="BazLigjPropozues"/>
        <w:keepNext w:val="0"/>
      </w:pPr>
      <w:r>
        <w:t>Në mbështetje të neneve 78, 83 pika 1 dhe 155 të Kushtetutës,</w:t>
      </w:r>
      <w:r w:rsidR="000023AB">
        <w:t xml:space="preserve"> më  </w:t>
      </w:r>
      <w:r>
        <w:t>propozimin e Këshillit të Ministrave,</w:t>
      </w:r>
    </w:p>
    <w:p w:rsidR="00751BD7" w:rsidRDefault="001345EF" w:rsidP="00C22C86">
      <w:pPr>
        <w:pStyle w:val="Institucioni"/>
        <w:keepNext w:val="0"/>
      </w:pPr>
      <w:r>
        <w:t>KUVEND</w:t>
      </w:r>
      <w:r w:rsidR="00751BD7">
        <w:t>I</w:t>
      </w:r>
    </w:p>
    <w:p w:rsidR="00751BD7" w:rsidRDefault="00751BD7" w:rsidP="00C22C86">
      <w:pPr>
        <w:pStyle w:val="Institucioni"/>
        <w:keepNext w:val="0"/>
      </w:pPr>
      <w:r>
        <w:t>I REPUBLIKËS SË SHQIPËRISË</w:t>
      </w:r>
    </w:p>
    <w:p w:rsidR="00751BD7" w:rsidRDefault="00751BD7" w:rsidP="00BE4064">
      <w:pPr>
        <w:pStyle w:val="Paragrafi"/>
      </w:pPr>
    </w:p>
    <w:p w:rsidR="00751BD7" w:rsidRDefault="001345EF" w:rsidP="00C22C86">
      <w:pPr>
        <w:pStyle w:val="VENDOSI"/>
        <w:keepNext w:val="0"/>
      </w:pPr>
      <w:r>
        <w:t>VENDOS</w:t>
      </w:r>
      <w:r w:rsidR="00751BD7">
        <w:t>I:</w:t>
      </w:r>
    </w:p>
    <w:p w:rsidR="00751BD7" w:rsidRDefault="00751BD7" w:rsidP="00BE4064">
      <w:pPr>
        <w:pStyle w:val="Paragrafi"/>
      </w:pPr>
    </w:p>
    <w:p w:rsidR="00751BD7" w:rsidRDefault="00751BD7" w:rsidP="00BE4064">
      <w:pPr>
        <w:pStyle w:val="Paragrafi"/>
      </w:pPr>
      <w:r>
        <w:t>Në ligjin nr.8977, datë 12.12.2002 “Për sistemin e taksave në Republikën e Shqipërisë”, i ndryshuar, bëhet ky ndryshim:</w:t>
      </w:r>
    </w:p>
    <w:p w:rsidR="00751BD7" w:rsidRDefault="00751BD7" w:rsidP="00BE4064">
      <w:pPr>
        <w:pStyle w:val="Paragrafi"/>
      </w:pPr>
    </w:p>
    <w:p w:rsidR="00751BD7" w:rsidRDefault="00751BD7" w:rsidP="00C22C86">
      <w:pPr>
        <w:pStyle w:val="NeniNr"/>
        <w:keepNext w:val="0"/>
      </w:pPr>
      <w:r>
        <w:t>Neni 1</w:t>
      </w:r>
    </w:p>
    <w:p w:rsidR="00751BD7" w:rsidRDefault="00751BD7" w:rsidP="00BE4064">
      <w:pPr>
        <w:pStyle w:val="Paragrafi"/>
      </w:pPr>
    </w:p>
    <w:p w:rsidR="00751BD7" w:rsidRPr="001345EF" w:rsidRDefault="00751BD7" w:rsidP="00BE4064">
      <w:pPr>
        <w:pStyle w:val="Paragrafi"/>
      </w:pPr>
      <w:r w:rsidRPr="001345EF">
        <w:t xml:space="preserve">Në pikën 24 të nenit 5, taksa për kazinotë nga “30 000 000 lekë” ndryshon në “1 000 000 000 (një miliard lekë)”. </w:t>
      </w:r>
    </w:p>
    <w:p w:rsidR="00751BD7" w:rsidRDefault="00751BD7" w:rsidP="00BE4064">
      <w:pPr>
        <w:pStyle w:val="Paragrafi"/>
      </w:pPr>
    </w:p>
    <w:p w:rsidR="00751BD7" w:rsidRDefault="00751BD7" w:rsidP="00C22C86">
      <w:pPr>
        <w:pStyle w:val="NeniNr"/>
        <w:keepNext w:val="0"/>
      </w:pPr>
      <w:r>
        <w:t>Neni 2</w:t>
      </w:r>
    </w:p>
    <w:p w:rsidR="00751BD7" w:rsidRDefault="00751BD7" w:rsidP="00BE4064">
      <w:pPr>
        <w:pStyle w:val="Paragrafi"/>
      </w:pPr>
    </w:p>
    <w:p w:rsidR="00751BD7" w:rsidRDefault="00751BD7" w:rsidP="00BE4064">
      <w:pPr>
        <w:pStyle w:val="Paragrafi"/>
      </w:pPr>
      <w:r>
        <w:t xml:space="preserve">Ky ligj hyn në fuqi </w:t>
      </w:r>
      <w:r>
        <w:rPr>
          <w:lang w:val="fr-FR"/>
        </w:rPr>
        <w:t xml:space="preserve">15 </w:t>
      </w:r>
      <w:r>
        <w:t xml:space="preserve">ditë </w:t>
      </w:r>
      <w:r>
        <w:rPr>
          <w:lang w:val="fr-FR"/>
        </w:rPr>
        <w:t xml:space="preserve">pas </w:t>
      </w:r>
      <w:r>
        <w:t>botimit në Fletoren Zyrtare</w:t>
      </w:r>
      <w:r>
        <w:rPr>
          <w:lang/>
        </w:rPr>
        <w:t>.</w:t>
      </w:r>
    </w:p>
    <w:p w:rsidR="00751BD7" w:rsidRDefault="00751BD7" w:rsidP="00BE4064">
      <w:pPr>
        <w:pStyle w:val="Paragrafi"/>
      </w:pPr>
    </w:p>
    <w:p w:rsidR="00751BD7" w:rsidRPr="00DB4930" w:rsidRDefault="000808EF" w:rsidP="00DB4930">
      <w:pPr>
        <w:pStyle w:val="Shpallja"/>
        <w:rPr>
          <w:bCs/>
          <w:sz w:val="23"/>
          <w:szCs w:val="23"/>
        </w:rPr>
      </w:pPr>
      <w:r>
        <w:t>Shpallur</w:t>
      </w:r>
      <w:r w:rsidR="000023AB">
        <w:t xml:space="preserve"> më  </w:t>
      </w:r>
      <w:r>
        <w:t xml:space="preserve">dekretin nr.4372, datë 26.10.2004 </w:t>
      </w:r>
      <w:r w:rsidRPr="00A55314">
        <w:t xml:space="preserve"> të Presidentit të Republikës së Shqipërisë, Alfred Moisiu</w:t>
      </w:r>
    </w:p>
    <w:p w:rsidR="003B7ECD" w:rsidRDefault="003B7ECD" w:rsidP="00C22C86">
      <w:pPr>
        <w:pStyle w:val="Akti"/>
        <w:keepNext w:val="0"/>
      </w:pPr>
    </w:p>
    <w:p w:rsidR="00D82AD0" w:rsidRPr="0058316F" w:rsidRDefault="001345EF" w:rsidP="00C22C86">
      <w:pPr>
        <w:pStyle w:val="Akti"/>
        <w:keepNext w:val="0"/>
      </w:pPr>
      <w:r>
        <w:t>LIG</w:t>
      </w:r>
      <w:r w:rsidR="00D82AD0" w:rsidRPr="0058316F">
        <w:t>J</w:t>
      </w:r>
    </w:p>
    <w:p w:rsidR="00D82AD0" w:rsidRPr="0058316F" w:rsidRDefault="00D82AD0" w:rsidP="00C22C86">
      <w:pPr>
        <w:pStyle w:val="NumriData"/>
        <w:keepNext w:val="0"/>
      </w:pPr>
      <w:r w:rsidRPr="0058316F">
        <w:t>Nr.9286, datë 30.9.2004</w:t>
      </w:r>
    </w:p>
    <w:p w:rsidR="00D82AD0" w:rsidRPr="0058316F" w:rsidRDefault="00D82AD0" w:rsidP="00BE4064">
      <w:pPr>
        <w:pStyle w:val="Paragrafi"/>
      </w:pPr>
    </w:p>
    <w:p w:rsidR="00D82AD0" w:rsidRPr="0058316F" w:rsidRDefault="00D82AD0" w:rsidP="00C22C86">
      <w:pPr>
        <w:pStyle w:val="Titulli"/>
        <w:keepNext w:val="0"/>
      </w:pPr>
      <w:r w:rsidRPr="0058316F">
        <w:t xml:space="preserve">PËR NJË NDRYSHIM DHE SHTESË NË LIGJIN NR.8975, DATË 21.11.2002 </w:t>
      </w:r>
      <w:r w:rsidR="001345EF">
        <w:t xml:space="preserve"> </w:t>
      </w:r>
      <w:r w:rsidRPr="0058316F">
        <w:t>“PËR TRAJTIMIN E FATURAVE TATIMORE TË UJIT TË PIJSHËM SI TITULL EKZEKUTIV”</w:t>
      </w:r>
    </w:p>
    <w:p w:rsidR="00D82AD0" w:rsidRPr="0058316F" w:rsidRDefault="00D82AD0" w:rsidP="00BE4064">
      <w:pPr>
        <w:pStyle w:val="Paragrafi"/>
      </w:pPr>
    </w:p>
    <w:p w:rsidR="00D82AD0" w:rsidRPr="0058316F" w:rsidRDefault="00D82AD0" w:rsidP="00C22C86">
      <w:pPr>
        <w:pStyle w:val="BazLigjPropozues"/>
        <w:keepNext w:val="0"/>
      </w:pPr>
      <w:r w:rsidRPr="0058316F">
        <w:t>Në mbështetje të neneve 78 dhe 83 pika 1 të Kushtetutës,</w:t>
      </w:r>
      <w:r w:rsidR="000023AB">
        <w:t xml:space="preserve"> më  </w:t>
      </w:r>
      <w:r w:rsidRPr="0058316F">
        <w:t>propozimin e Këshillit të Ministrave,</w:t>
      </w:r>
    </w:p>
    <w:p w:rsidR="00D82AD0" w:rsidRPr="0058316F" w:rsidRDefault="00D82AD0" w:rsidP="00BE4064">
      <w:pPr>
        <w:pStyle w:val="Paragrafi"/>
      </w:pPr>
    </w:p>
    <w:p w:rsidR="00D82AD0" w:rsidRPr="0058316F" w:rsidRDefault="001345EF" w:rsidP="00C22C86">
      <w:pPr>
        <w:pStyle w:val="Institucioni"/>
        <w:keepNext w:val="0"/>
      </w:pPr>
      <w:r>
        <w:t>KUVEND</w:t>
      </w:r>
      <w:r w:rsidR="00D82AD0" w:rsidRPr="0058316F">
        <w:t>I</w:t>
      </w:r>
    </w:p>
    <w:p w:rsidR="00D82AD0" w:rsidRPr="0058316F" w:rsidRDefault="00D82AD0" w:rsidP="00C22C86">
      <w:pPr>
        <w:pStyle w:val="Institucioni"/>
        <w:keepNext w:val="0"/>
      </w:pPr>
      <w:r w:rsidRPr="0058316F">
        <w:t>I REPUBLIKËS SË SHQIPËRISË</w:t>
      </w:r>
    </w:p>
    <w:p w:rsidR="00D82AD0" w:rsidRPr="0058316F" w:rsidRDefault="00D82AD0" w:rsidP="00BE4064">
      <w:pPr>
        <w:pStyle w:val="Paragrafi"/>
      </w:pPr>
    </w:p>
    <w:p w:rsidR="00D82AD0" w:rsidRPr="0058316F" w:rsidRDefault="001345EF" w:rsidP="00C22C86">
      <w:pPr>
        <w:pStyle w:val="VENDOSI"/>
        <w:keepNext w:val="0"/>
      </w:pPr>
      <w:r>
        <w:t>VENDOS</w:t>
      </w:r>
      <w:r w:rsidR="00D82AD0" w:rsidRPr="0058316F">
        <w:t>I:</w:t>
      </w:r>
    </w:p>
    <w:p w:rsidR="00D82AD0" w:rsidRPr="0058316F" w:rsidRDefault="00D82AD0" w:rsidP="00BE4064">
      <w:pPr>
        <w:pStyle w:val="Paragrafi"/>
      </w:pPr>
    </w:p>
    <w:p w:rsidR="00D82AD0" w:rsidRPr="0058316F" w:rsidRDefault="00D82AD0" w:rsidP="00BE4064">
      <w:pPr>
        <w:pStyle w:val="Paragrafi"/>
      </w:pPr>
      <w:r w:rsidRPr="0058316F">
        <w:t>Në ligjin nr.8975, datë 21.11.2002 “Për trajtimin e faturave tatimore të ujit të pijshëm si titull ekzekutiv”, bëhen ndryshimi dhe shtesa si më poshtë:</w:t>
      </w:r>
    </w:p>
    <w:p w:rsidR="00D82AD0" w:rsidRPr="0058316F" w:rsidRDefault="00D82AD0" w:rsidP="00BE4064">
      <w:pPr>
        <w:pStyle w:val="Paragrafi"/>
      </w:pPr>
    </w:p>
    <w:p w:rsidR="00D82AD0" w:rsidRPr="0058316F" w:rsidRDefault="00D82AD0" w:rsidP="00C22C86">
      <w:pPr>
        <w:pStyle w:val="NeniNr"/>
        <w:keepNext w:val="0"/>
      </w:pPr>
      <w:r w:rsidRPr="0058316F">
        <w:t>Neni 1</w:t>
      </w:r>
    </w:p>
    <w:p w:rsidR="00D82AD0" w:rsidRPr="0058316F" w:rsidRDefault="00D82AD0" w:rsidP="00BE4064">
      <w:pPr>
        <w:pStyle w:val="Paragrafi"/>
      </w:pPr>
    </w:p>
    <w:p w:rsidR="00D82AD0" w:rsidRPr="0058316F" w:rsidRDefault="00D82AD0" w:rsidP="00BE4064">
      <w:pPr>
        <w:pStyle w:val="Paragrafi"/>
      </w:pPr>
      <w:r w:rsidRPr="0058316F">
        <w:t>Titulli i ligjit ndryshohet si më poshtë:</w:t>
      </w:r>
    </w:p>
    <w:p w:rsidR="00D82AD0" w:rsidRPr="0058316F" w:rsidRDefault="00D82AD0" w:rsidP="00BE4064">
      <w:pPr>
        <w:pStyle w:val="Paragrafi"/>
      </w:pPr>
      <w:r w:rsidRPr="0058316F">
        <w:t>“Për trajtimin e faturave tatimore të ujit të pijshëm dhe të largimit të ujërave të përdorura si titull ekzekutiv”.</w:t>
      </w:r>
    </w:p>
    <w:p w:rsidR="00D82AD0" w:rsidRPr="0058316F" w:rsidRDefault="00D82AD0" w:rsidP="00BE4064">
      <w:pPr>
        <w:pStyle w:val="Paragrafi"/>
      </w:pPr>
    </w:p>
    <w:p w:rsidR="00D82AD0" w:rsidRPr="0058316F" w:rsidRDefault="00D82AD0" w:rsidP="00C22C86">
      <w:pPr>
        <w:pStyle w:val="NeniNr"/>
        <w:keepNext w:val="0"/>
      </w:pPr>
      <w:r w:rsidRPr="0058316F">
        <w:t>Neni 2</w:t>
      </w:r>
    </w:p>
    <w:p w:rsidR="00D82AD0" w:rsidRPr="0058316F" w:rsidRDefault="00D82AD0" w:rsidP="00BE4064">
      <w:pPr>
        <w:pStyle w:val="Paragrafi"/>
      </w:pPr>
    </w:p>
    <w:p w:rsidR="00D82AD0" w:rsidRPr="0058316F" w:rsidRDefault="00D82AD0" w:rsidP="00BE4064">
      <w:pPr>
        <w:pStyle w:val="Paragrafi"/>
      </w:pPr>
      <w:r w:rsidRPr="0058316F">
        <w:t>Në nenin 1, pas fjalëve “të ujit të pijshëm”, shtohen fjalët “dhe largimit të ujërave të përdorura”.</w:t>
      </w:r>
    </w:p>
    <w:p w:rsidR="00D82AD0" w:rsidRPr="0058316F" w:rsidRDefault="00D82AD0" w:rsidP="00BE4064">
      <w:pPr>
        <w:pStyle w:val="Paragrafi"/>
      </w:pPr>
    </w:p>
    <w:p w:rsidR="00D82AD0" w:rsidRPr="0058316F" w:rsidRDefault="00D82AD0" w:rsidP="00C22C86">
      <w:pPr>
        <w:pStyle w:val="NeniNr"/>
        <w:keepNext w:val="0"/>
      </w:pPr>
      <w:r w:rsidRPr="0058316F">
        <w:t>Neni 3</w:t>
      </w:r>
    </w:p>
    <w:p w:rsidR="00D82AD0" w:rsidRPr="0058316F" w:rsidRDefault="00D82AD0" w:rsidP="00BE4064">
      <w:pPr>
        <w:pStyle w:val="Paragrafi"/>
      </w:pPr>
    </w:p>
    <w:p w:rsidR="00D82AD0" w:rsidRPr="0058316F" w:rsidRDefault="00D82AD0" w:rsidP="00BE4064">
      <w:pPr>
        <w:pStyle w:val="Paragrafi"/>
      </w:pPr>
      <w:r w:rsidRPr="0058316F">
        <w:t>Ky ligj hyn në fuqi 15 ditë pas botimit në Fletoren Zyrtare.</w:t>
      </w:r>
    </w:p>
    <w:p w:rsidR="00D82AD0" w:rsidRPr="0058316F" w:rsidRDefault="00D82AD0" w:rsidP="00BE4064">
      <w:pPr>
        <w:pStyle w:val="Paragrafi"/>
      </w:pPr>
    </w:p>
    <w:p w:rsidR="00BB3B4D" w:rsidRPr="00322888" w:rsidRDefault="00BB3B4D" w:rsidP="00C22C86">
      <w:pPr>
        <w:pStyle w:val="Shpallja"/>
        <w:rPr>
          <w:bCs/>
          <w:sz w:val="23"/>
          <w:szCs w:val="23"/>
        </w:rPr>
      </w:pPr>
      <w:r>
        <w:t>Shpallur</w:t>
      </w:r>
      <w:r w:rsidR="000023AB">
        <w:t xml:space="preserve"> më  </w:t>
      </w:r>
      <w:r>
        <w:t xml:space="preserve">dekretin nr.4373, datë 26.10.2004 </w:t>
      </w:r>
      <w:r w:rsidRPr="00A55314">
        <w:t xml:space="preserve"> të Presidentit të Republikës së Shqipërisë, Alfred Moisiu</w:t>
      </w:r>
    </w:p>
    <w:p w:rsidR="00D82AD0" w:rsidRPr="0058316F" w:rsidRDefault="00D82AD0" w:rsidP="00BE4064">
      <w:pPr>
        <w:pStyle w:val="Paragrafi"/>
      </w:pPr>
    </w:p>
    <w:p w:rsidR="00BB3B4D" w:rsidRDefault="00BB3B4D" w:rsidP="00BE4064">
      <w:pPr>
        <w:pStyle w:val="Paragrafi"/>
      </w:pPr>
    </w:p>
    <w:p w:rsidR="00DB4930" w:rsidRDefault="00DB4930" w:rsidP="00BE4064">
      <w:pPr>
        <w:pStyle w:val="Paragrafi"/>
      </w:pPr>
    </w:p>
    <w:p w:rsidR="00DB4930" w:rsidRDefault="00DB4930" w:rsidP="00BE4064">
      <w:pPr>
        <w:pStyle w:val="Paragrafi"/>
      </w:pPr>
    </w:p>
    <w:p w:rsidR="00854733" w:rsidRPr="009C1AED" w:rsidRDefault="00DA21C3" w:rsidP="00C22C86">
      <w:pPr>
        <w:pStyle w:val="Akti"/>
        <w:keepNext w:val="0"/>
      </w:pPr>
      <w:r>
        <w:t>LIG</w:t>
      </w:r>
      <w:r w:rsidR="00854733" w:rsidRPr="009C1AED">
        <w:t>J</w:t>
      </w:r>
    </w:p>
    <w:p w:rsidR="00854733" w:rsidRPr="009C1AED" w:rsidRDefault="00854733" w:rsidP="00C22C86">
      <w:pPr>
        <w:pStyle w:val="NumriData"/>
        <w:keepNext w:val="0"/>
      </w:pPr>
      <w:r w:rsidRPr="009C1AED">
        <w:t>Nr.9287, datë 7.10.2004</w:t>
      </w:r>
    </w:p>
    <w:p w:rsidR="00854733" w:rsidRPr="009C1AED" w:rsidRDefault="00854733" w:rsidP="00BE4064">
      <w:pPr>
        <w:pStyle w:val="Paragrafi"/>
      </w:pPr>
    </w:p>
    <w:p w:rsidR="00854733" w:rsidRPr="009C1AED" w:rsidRDefault="00854733" w:rsidP="00C22C86">
      <w:pPr>
        <w:pStyle w:val="Titulli"/>
        <w:keepNext w:val="0"/>
      </w:pPr>
      <w:r w:rsidRPr="009C1AED">
        <w:t>PËR RATIFIKIMIN E PROTOKOLLIT SHTESË TË KONVENTËS “PËR MBROJTJEN E INDIVIDËVE NË LIDHJE</w:t>
      </w:r>
      <w:r w:rsidR="000023AB">
        <w:t xml:space="preserve"> më  </w:t>
      </w:r>
      <w:r w:rsidRPr="009C1AED">
        <w:t>PËRPUNIMIN AUTOMATIK TË TË DHËNAVE PERSONALE NGA ORGANET MBIKËQYRËSE DHE FLUKSI NDËRKUFITAR I TË DHËNAVE”</w:t>
      </w:r>
    </w:p>
    <w:p w:rsidR="00854733" w:rsidRPr="009C1AED" w:rsidRDefault="00854733" w:rsidP="00BE4064">
      <w:pPr>
        <w:pStyle w:val="Paragrafi"/>
      </w:pPr>
    </w:p>
    <w:p w:rsidR="00854733" w:rsidRPr="009C1AED" w:rsidRDefault="00854733" w:rsidP="00C22C86">
      <w:pPr>
        <w:pStyle w:val="BazLigjPropozues"/>
        <w:keepNext w:val="0"/>
      </w:pPr>
      <w:r w:rsidRPr="009C1AED">
        <w:t>Në mbështetje të neneve 78, 83 pika 1 dhe 121 pika 1 të Kushtetutës,</w:t>
      </w:r>
      <w:r w:rsidR="000023AB">
        <w:t xml:space="preserve"> më  </w:t>
      </w:r>
      <w:r w:rsidRPr="009C1AED">
        <w:t>propozimin e Këshillit të Ministrave,</w:t>
      </w:r>
    </w:p>
    <w:p w:rsidR="00854733" w:rsidRPr="009C1AED" w:rsidRDefault="00854733" w:rsidP="00BE4064">
      <w:pPr>
        <w:pStyle w:val="Paragrafi"/>
      </w:pPr>
    </w:p>
    <w:p w:rsidR="00854733" w:rsidRPr="009C1AED" w:rsidRDefault="00DA21C3" w:rsidP="00C22C86">
      <w:pPr>
        <w:pStyle w:val="Institucioni"/>
        <w:keepNext w:val="0"/>
      </w:pPr>
      <w:r>
        <w:t>KUVEND</w:t>
      </w:r>
      <w:r w:rsidR="00854733" w:rsidRPr="009C1AED">
        <w:t>I</w:t>
      </w:r>
    </w:p>
    <w:p w:rsidR="00854733" w:rsidRPr="009C1AED" w:rsidRDefault="00854733" w:rsidP="00C22C86">
      <w:pPr>
        <w:pStyle w:val="Institucioni"/>
        <w:keepNext w:val="0"/>
      </w:pPr>
      <w:r w:rsidRPr="009C1AED">
        <w:t>I REPUBLIKËS SË SHQIPËRISË</w:t>
      </w:r>
    </w:p>
    <w:p w:rsidR="00854733" w:rsidRPr="009C1AED" w:rsidRDefault="00854733" w:rsidP="00BE4064">
      <w:pPr>
        <w:pStyle w:val="Paragrafi"/>
      </w:pPr>
    </w:p>
    <w:p w:rsidR="00854733" w:rsidRPr="009C1AED" w:rsidRDefault="00DA21C3" w:rsidP="00C22C86">
      <w:pPr>
        <w:pStyle w:val="VENDOSI"/>
        <w:keepNext w:val="0"/>
      </w:pPr>
      <w:r>
        <w:t>VENDOS</w:t>
      </w:r>
      <w:r w:rsidR="00854733" w:rsidRPr="009C1AED">
        <w:t>I:</w:t>
      </w:r>
    </w:p>
    <w:p w:rsidR="00854733" w:rsidRPr="009C1AED" w:rsidRDefault="00854733" w:rsidP="00BE4064">
      <w:pPr>
        <w:pStyle w:val="Paragrafi"/>
      </w:pPr>
    </w:p>
    <w:p w:rsidR="00854733" w:rsidRPr="009C1AED" w:rsidRDefault="00854733" w:rsidP="00C22C86">
      <w:pPr>
        <w:pStyle w:val="NeniNr"/>
        <w:keepNext w:val="0"/>
      </w:pPr>
      <w:r w:rsidRPr="009C1AED">
        <w:t>Neni 1</w:t>
      </w:r>
    </w:p>
    <w:p w:rsidR="00854733" w:rsidRPr="009C1AED" w:rsidRDefault="00854733" w:rsidP="00BE4064">
      <w:pPr>
        <w:pStyle w:val="Paragrafi"/>
      </w:pPr>
    </w:p>
    <w:p w:rsidR="00854733" w:rsidRPr="009C1AED" w:rsidRDefault="00854733" w:rsidP="00BE4064">
      <w:pPr>
        <w:pStyle w:val="Paragrafi"/>
      </w:pPr>
      <w:r w:rsidRPr="009C1AED">
        <w:t>Ratifikohet Protokolli shtesë i Konventës “Për mbrojtjen e individëve në lidhje</w:t>
      </w:r>
      <w:r w:rsidR="000023AB">
        <w:t xml:space="preserve"> më  </w:t>
      </w:r>
      <w:r w:rsidRPr="009C1AED">
        <w:t>përpunimin automatik të të dhënave personale nga organet mbikëqyrëse dhe fluksi ndërkufitar i të dhënave”.</w:t>
      </w:r>
    </w:p>
    <w:p w:rsidR="00854733" w:rsidRPr="009C1AED" w:rsidRDefault="00854733" w:rsidP="00BE4064">
      <w:pPr>
        <w:pStyle w:val="Paragrafi"/>
      </w:pPr>
    </w:p>
    <w:p w:rsidR="00854733" w:rsidRPr="009C1AED" w:rsidRDefault="00854733" w:rsidP="00C22C86">
      <w:pPr>
        <w:pStyle w:val="NeniNr"/>
        <w:keepNext w:val="0"/>
      </w:pPr>
      <w:r w:rsidRPr="009C1AED">
        <w:t>Neni 2</w:t>
      </w:r>
    </w:p>
    <w:p w:rsidR="00854733" w:rsidRPr="009C1AED" w:rsidRDefault="00854733" w:rsidP="00BE4064">
      <w:pPr>
        <w:pStyle w:val="Paragrafi"/>
      </w:pPr>
    </w:p>
    <w:p w:rsidR="00854733" w:rsidRPr="009C1AED" w:rsidRDefault="00854733" w:rsidP="00BE4064">
      <w:pPr>
        <w:pStyle w:val="Paragrafi"/>
      </w:pPr>
      <w:r w:rsidRPr="009C1AED">
        <w:t>Ky ligj hyn në fuqi 15 ditë pas botimit në Fletoren Zyrtare.</w:t>
      </w:r>
    </w:p>
    <w:p w:rsidR="00854733" w:rsidRPr="009C1AED" w:rsidRDefault="00854733" w:rsidP="00BE4064">
      <w:pPr>
        <w:pStyle w:val="Paragrafi"/>
      </w:pPr>
    </w:p>
    <w:p w:rsidR="00363B11" w:rsidRPr="0003449D" w:rsidRDefault="00363B11" w:rsidP="00C22C86">
      <w:pPr>
        <w:pStyle w:val="Shpallja"/>
        <w:rPr>
          <w:bCs/>
        </w:rPr>
      </w:pPr>
      <w:r w:rsidRPr="0003449D">
        <w:t>Shpallur</w:t>
      </w:r>
      <w:r w:rsidR="000023AB">
        <w:t xml:space="preserve"> më  </w:t>
      </w:r>
      <w:r w:rsidRPr="0003449D">
        <w:t>dekretin nr.4374, datë 26.10.2004  të Presidentit të Republikës së Shqipërisë, Alfred Moisiu</w:t>
      </w:r>
    </w:p>
    <w:p w:rsidR="00467598" w:rsidRDefault="00467598" w:rsidP="00BE4064">
      <w:pPr>
        <w:pStyle w:val="Paragrafi"/>
      </w:pPr>
    </w:p>
    <w:p w:rsidR="00D75F23" w:rsidRDefault="00D75F23" w:rsidP="00BE4064">
      <w:pPr>
        <w:pStyle w:val="Paragrafi"/>
      </w:pPr>
    </w:p>
    <w:p w:rsidR="00FA1C26" w:rsidRDefault="00D75F23" w:rsidP="00C22C86">
      <w:pPr>
        <w:pStyle w:val="TitulliTitull"/>
        <w:keepNext w:val="0"/>
      </w:pPr>
      <w:r w:rsidRPr="00FA1C26">
        <w:rPr>
          <w:rStyle w:val="TitulliChar"/>
        </w:rPr>
        <w:t>Protokoll Shtesë</w:t>
      </w:r>
      <w:r w:rsidRPr="00922D20">
        <w:t xml:space="preserve"> </w:t>
      </w:r>
    </w:p>
    <w:p w:rsidR="00D75F23" w:rsidRPr="00922D20" w:rsidRDefault="00D75F23" w:rsidP="00C22C86">
      <w:pPr>
        <w:pStyle w:val="TitulliTitull"/>
        <w:keepNext w:val="0"/>
      </w:pPr>
      <w:r w:rsidRPr="00922D20">
        <w:t>i Konventës mbi Mbrojtjen e Individëve në lidhje</w:t>
      </w:r>
      <w:r w:rsidR="000023AB">
        <w:t xml:space="preserve"> më  </w:t>
      </w:r>
      <w:r w:rsidRPr="00922D20">
        <w:t>Përpunimin Automatik të të Dhënave Personale nga Organet Mbikëqyrëse dhe F</w:t>
      </w:r>
      <w:r w:rsidR="00FA1C26">
        <w:t>luksi Ndërkufitar i të Dhënave</w:t>
      </w:r>
    </w:p>
    <w:p w:rsidR="00D75F23" w:rsidRDefault="00D75F23" w:rsidP="00BE4064">
      <w:pPr>
        <w:pStyle w:val="Paragrafi"/>
      </w:pPr>
    </w:p>
    <w:p w:rsidR="00D75F23" w:rsidRPr="00922D20" w:rsidRDefault="00EF754E" w:rsidP="00BE4064">
      <w:pPr>
        <w:pStyle w:val="Paragrafi"/>
      </w:pPr>
      <w:r>
        <w:t>Stras</w:t>
      </w:r>
      <w:r w:rsidR="00D75F23" w:rsidRPr="00922D20">
        <w:t>burg, 8.11.2001</w:t>
      </w:r>
    </w:p>
    <w:p w:rsidR="00D75F23" w:rsidRPr="00922D20" w:rsidRDefault="00D75F23" w:rsidP="00BE4064">
      <w:pPr>
        <w:pStyle w:val="Paragrafi"/>
      </w:pPr>
    </w:p>
    <w:p w:rsidR="00D75F23" w:rsidRPr="00922D20" w:rsidRDefault="00D75F23" w:rsidP="00BE4064">
      <w:pPr>
        <w:pStyle w:val="Paragrafi"/>
      </w:pPr>
      <w:r w:rsidRPr="00922D20">
        <w:t>Preambul</w:t>
      </w:r>
    </w:p>
    <w:p w:rsidR="00D75F23" w:rsidRPr="00922D20" w:rsidRDefault="00D75F23" w:rsidP="00BE4064">
      <w:pPr>
        <w:pStyle w:val="Paragrafi"/>
      </w:pPr>
    </w:p>
    <w:p w:rsidR="00D75F23" w:rsidRPr="00922D20" w:rsidRDefault="00EF754E" w:rsidP="00BE4064">
      <w:pPr>
        <w:pStyle w:val="Paragrafi"/>
      </w:pPr>
      <w:r>
        <w:t>Palët në këtë protokoll shtesë të Konventës për m</w:t>
      </w:r>
      <w:r w:rsidR="00D75F23" w:rsidRPr="00922D20">
        <w:t>broj</w:t>
      </w:r>
      <w:r>
        <w:t>tjen e individëve në lidhje</w:t>
      </w:r>
      <w:r w:rsidR="000023AB">
        <w:t xml:space="preserve"> më  </w:t>
      </w:r>
      <w:r>
        <w:t>përpunimin automatik të të dhënave p</w:t>
      </w:r>
      <w:r w:rsidR="00D75F23" w:rsidRPr="00922D20">
        <w:t>ersonale të hap</w:t>
      </w:r>
      <w:r>
        <w:t>ur për nënshkrim në Strasburg më 28 janar 1981 (</w:t>
      </w:r>
      <w:r w:rsidR="00D75F23" w:rsidRPr="00922D20">
        <w:t>tani e tu</w:t>
      </w:r>
      <w:r>
        <w:t>tje referenca është “Konventa”),</w:t>
      </w:r>
    </w:p>
    <w:p w:rsidR="00D75F23" w:rsidRPr="00922D20" w:rsidRDefault="00EF754E" w:rsidP="00BE4064">
      <w:pPr>
        <w:pStyle w:val="Paragrafi"/>
      </w:pPr>
      <w:r>
        <w:rPr>
          <w:i/>
        </w:rPr>
        <w:t>t</w:t>
      </w:r>
      <w:r w:rsidR="00D75F23" w:rsidRPr="00D75F23">
        <w:rPr>
          <w:i/>
        </w:rPr>
        <w:t>ë bindur</w:t>
      </w:r>
      <w:r w:rsidR="00AB376B">
        <w:rPr>
          <w:i/>
        </w:rPr>
        <w:t xml:space="preserve"> së  </w:t>
      </w:r>
      <w:r w:rsidR="00D75F23" w:rsidRPr="00922D20">
        <w:t>organet mbikëqyrëse, në ushtrim të funksioneve të tyre në pavarësi të plotë, janë një element i mbrojtjes së efektshme në lidhje</w:t>
      </w:r>
      <w:r w:rsidR="000023AB">
        <w:t xml:space="preserve"> më  </w:t>
      </w:r>
      <w:r w:rsidR="00D75F23" w:rsidRPr="00922D20">
        <w:t>pë</w:t>
      </w:r>
      <w:r>
        <w:t>rpunimin e të dhënave personale,</w:t>
      </w:r>
    </w:p>
    <w:p w:rsidR="00D75F23" w:rsidRPr="00922D20" w:rsidRDefault="00EF754E" w:rsidP="00BE4064">
      <w:pPr>
        <w:pStyle w:val="Paragrafi"/>
      </w:pPr>
      <w:r>
        <w:rPr>
          <w:i/>
        </w:rPr>
        <w:t>d</w:t>
      </w:r>
      <w:r w:rsidR="00D75F23" w:rsidRPr="00D75F23">
        <w:rPr>
          <w:i/>
        </w:rPr>
        <w:t>uke pasur parasysh</w:t>
      </w:r>
      <w:r w:rsidR="00D75F23" w:rsidRPr="00922D20">
        <w:t xml:space="preserve"> rëndësinë e fluks</w:t>
      </w:r>
      <w:r>
        <w:t>it të informacionit ndërmjet njerëzve,</w:t>
      </w:r>
    </w:p>
    <w:p w:rsidR="00D75F23" w:rsidRPr="00922D20" w:rsidRDefault="00EF754E" w:rsidP="00BE4064">
      <w:pPr>
        <w:pStyle w:val="Paragrafi"/>
      </w:pPr>
      <w:r>
        <w:rPr>
          <w:i/>
        </w:rPr>
        <w:t>d</w:t>
      </w:r>
      <w:r w:rsidR="00D75F23" w:rsidRPr="00D75F23">
        <w:rPr>
          <w:i/>
        </w:rPr>
        <w:t>uke pasur parasysh</w:t>
      </w:r>
      <w:r w:rsidR="00D75F23" w:rsidRPr="00922D20">
        <w:t xml:space="preserve"> se,</w:t>
      </w:r>
      <w:r w:rsidR="000023AB">
        <w:t xml:space="preserve"> më  </w:t>
      </w:r>
      <w:r w:rsidR="00D75F23" w:rsidRPr="00922D20">
        <w:t xml:space="preserve">rritjen e shkëmbimeve të të dhënave personale tej kufijve kombëtare, është e nevojshme të sigurohet mbrojtja e të drejtave </w:t>
      </w:r>
      <w:r w:rsidR="00FA3702">
        <w:t>të njeriut dhe lirive themelore</w:t>
      </w:r>
      <w:r w:rsidR="00D75F23" w:rsidRPr="00922D20">
        <w:t xml:space="preserve"> dhe</w:t>
      </w:r>
      <w:r>
        <w:t>,</w:t>
      </w:r>
      <w:r w:rsidR="00D75F23" w:rsidRPr="00922D20">
        <w:t xml:space="preserve"> sidomos e drejta e jetës private, në lidhje</w:t>
      </w:r>
      <w:r w:rsidR="000023AB">
        <w:t xml:space="preserve"> më  </w:t>
      </w:r>
      <w:r w:rsidR="00D75F23" w:rsidRPr="00922D20">
        <w:t xml:space="preserve">këto </w:t>
      </w:r>
      <w:r>
        <w:t>këmbime të të dhënave personale,</w:t>
      </w:r>
    </w:p>
    <w:p w:rsidR="00D75F23" w:rsidRPr="00922D20" w:rsidRDefault="00D75F23" w:rsidP="00BE4064">
      <w:pPr>
        <w:pStyle w:val="Paragrafi"/>
      </w:pPr>
      <w:r>
        <w:t>k</w:t>
      </w:r>
      <w:r w:rsidRPr="00922D20">
        <w:t>anë rënë dakord si më poshtë:</w:t>
      </w:r>
    </w:p>
    <w:p w:rsidR="00D75F23" w:rsidRDefault="00D75F23" w:rsidP="00BE4064">
      <w:pPr>
        <w:pStyle w:val="Paragrafi"/>
      </w:pPr>
    </w:p>
    <w:p w:rsidR="00DB4930" w:rsidRDefault="00DB4930" w:rsidP="00BE4064">
      <w:pPr>
        <w:pStyle w:val="Paragrafi"/>
      </w:pPr>
    </w:p>
    <w:p w:rsidR="00DB4930" w:rsidRPr="00922D20" w:rsidRDefault="00DB4930" w:rsidP="00BE4064">
      <w:pPr>
        <w:pStyle w:val="Paragrafi"/>
      </w:pPr>
    </w:p>
    <w:p w:rsidR="00C9750A" w:rsidRDefault="00D75F23" w:rsidP="00C22C86">
      <w:pPr>
        <w:pStyle w:val="NeniNr"/>
        <w:keepNext w:val="0"/>
      </w:pPr>
      <w:r w:rsidRPr="00922D20">
        <w:t>Neni 1</w:t>
      </w:r>
    </w:p>
    <w:p w:rsidR="00D75F23" w:rsidRPr="00922D20" w:rsidRDefault="00EF754E" w:rsidP="00C22C86">
      <w:pPr>
        <w:pStyle w:val="NeniTitull"/>
        <w:keepNext w:val="0"/>
      </w:pPr>
      <w:r>
        <w:t xml:space="preserve"> Organet m</w:t>
      </w:r>
      <w:r w:rsidR="00D75F23" w:rsidRPr="00922D20">
        <w:t>bikëqyrëse</w:t>
      </w:r>
    </w:p>
    <w:p w:rsidR="00C9750A" w:rsidRDefault="00C9750A" w:rsidP="00BE4064">
      <w:pPr>
        <w:pStyle w:val="Paragrafi"/>
      </w:pPr>
    </w:p>
    <w:p w:rsidR="00D75F23" w:rsidRPr="00922D20" w:rsidRDefault="00D75F23" w:rsidP="00BE4064">
      <w:pPr>
        <w:pStyle w:val="Paragrafi"/>
      </w:pPr>
      <w:r w:rsidRPr="00922D20">
        <w:t>1. Çdo palë siguron që një ose më shumë organe janë kompetente për të arritur p</w:t>
      </w:r>
      <w:r w:rsidR="00EF754E">
        <w:t>ërputhjen</w:t>
      </w:r>
      <w:r w:rsidR="000023AB">
        <w:t xml:space="preserve"> më  </w:t>
      </w:r>
      <w:r w:rsidR="00EF754E">
        <w:t xml:space="preserve">masat në ligjin e </w:t>
      </w:r>
      <w:r w:rsidRPr="00922D20">
        <w:t xml:space="preserve">brendshëm duke </w:t>
      </w:r>
      <w:r w:rsidR="00FA3702">
        <w:t xml:space="preserve">i </w:t>
      </w:r>
      <w:r w:rsidRPr="00922D20">
        <w:t xml:space="preserve">bërë të efektshme parimet e përcaktuara në kapitujt II dhe III të Konventës dhe </w:t>
      </w:r>
      <w:r w:rsidR="00EF754E">
        <w:t>të këtij p</w:t>
      </w:r>
      <w:r w:rsidRPr="00922D20">
        <w:t xml:space="preserve">rotokolli. </w:t>
      </w:r>
    </w:p>
    <w:p w:rsidR="00D75F23" w:rsidRPr="00922D20" w:rsidRDefault="00EF754E" w:rsidP="00BE4064">
      <w:pPr>
        <w:pStyle w:val="Paragrafi"/>
      </w:pPr>
      <w:r>
        <w:t>2.a</w:t>
      </w:r>
      <w:r w:rsidR="00D75F23" w:rsidRPr="00922D20">
        <w:t xml:space="preserve"> Për këtë qëllim, këto organe kanë kompetencën e hetimit dhe ndërhyrjes</w:t>
      </w:r>
      <w:r>
        <w:t>,</w:t>
      </w:r>
      <w:r w:rsidR="00D75F23" w:rsidRPr="00922D20">
        <w:t xml:space="preserve"> si dhe kompetencën për t’u përfshirë në procese gjyqësore për të sjellë në vëmendjen e organeve kompetente gjyqësore shkeljet e dispozitave të ligjit të brendshëm</w:t>
      </w:r>
      <w:r>
        <w:t>,</w:t>
      </w:r>
      <w:r w:rsidR="00D75F23" w:rsidRPr="00922D20">
        <w:t xml:space="preserve"> duke bërë kështu të efektshme parimet e përmendura në pa</w:t>
      </w:r>
      <w:r>
        <w:t>ragrafin 1 të nenit 1 të këtij p</w:t>
      </w:r>
      <w:r w:rsidR="00D75F23" w:rsidRPr="00922D20">
        <w:t>rotokolli.</w:t>
      </w:r>
    </w:p>
    <w:p w:rsidR="00D75F23" w:rsidRPr="00922D20" w:rsidRDefault="00EF754E" w:rsidP="00BE4064">
      <w:pPr>
        <w:pStyle w:val="Paragrafi"/>
      </w:pPr>
      <w:r>
        <w:t>2.b</w:t>
      </w:r>
      <w:r w:rsidR="00D75F23" w:rsidRPr="00922D20">
        <w:t xml:space="preserve"> Çdo organ mbikëqyrës dëgjon pretendimet e paraqitura nga çdo person në lidhje</w:t>
      </w:r>
      <w:r w:rsidR="000023AB">
        <w:t xml:space="preserve"> më  </w:t>
      </w:r>
      <w:r w:rsidR="00D75F23" w:rsidRPr="00922D20">
        <w:t>mbrojtjen e të drejtave të tij/saj dhe lirive themelore në lidhje</w:t>
      </w:r>
      <w:r w:rsidR="000023AB">
        <w:t xml:space="preserve"> më  </w:t>
      </w:r>
      <w:r w:rsidR="00D75F23" w:rsidRPr="00922D20">
        <w:t>përpunimin e të dhënave personale brenda kompetencës së tij.</w:t>
      </w:r>
    </w:p>
    <w:p w:rsidR="00D75F23" w:rsidRPr="00922D20" w:rsidRDefault="00D75F23" w:rsidP="00BE4064">
      <w:pPr>
        <w:pStyle w:val="Paragrafi"/>
      </w:pPr>
      <w:r w:rsidRPr="00922D20">
        <w:t>3. Organet mbikëqyrëse i ushtrojnë funksionet e tyre në pavarësi të plotë.</w:t>
      </w:r>
    </w:p>
    <w:p w:rsidR="00A60997" w:rsidRPr="00922D20" w:rsidRDefault="00D75F23" w:rsidP="00BE4064">
      <w:pPr>
        <w:pStyle w:val="Paragrafi"/>
      </w:pPr>
      <w:r w:rsidRPr="00922D20">
        <w:t>4. Vendimet e organeve mbikëqyr</w:t>
      </w:r>
      <w:r w:rsidR="00EF754E">
        <w:t>ëse, kundër të cilave ka ankesa</w:t>
      </w:r>
      <w:r w:rsidRPr="00922D20">
        <w:t>, mund të apelohen në gjykatë.</w:t>
      </w:r>
    </w:p>
    <w:p w:rsidR="00D75F23" w:rsidRPr="00922D20" w:rsidRDefault="00D75F23" w:rsidP="00BE4064">
      <w:pPr>
        <w:pStyle w:val="Paragrafi"/>
      </w:pPr>
      <w:r w:rsidRPr="00922D20">
        <w:t>5. Në pajti</w:t>
      </w:r>
      <w:r w:rsidR="00FA3702">
        <w:t>m</w:t>
      </w:r>
      <w:r w:rsidR="000023AB">
        <w:t xml:space="preserve"> më  </w:t>
      </w:r>
      <w:r w:rsidR="00FA3702">
        <w:t>dispozitat e kapit</w:t>
      </w:r>
      <w:r w:rsidR="00EF754E">
        <w:t>ullit IV dhe pa ce</w:t>
      </w:r>
      <w:r w:rsidRPr="00922D20">
        <w:t xml:space="preserve">nuar dispozitat e nenit 13 të Konventës, organet </w:t>
      </w:r>
      <w:r w:rsidR="00FA3702">
        <w:t>mbikëqyrëse bashkëpunojnë</w:t>
      </w:r>
      <w:r w:rsidR="000023AB">
        <w:t xml:space="preserve"> më  </w:t>
      </w:r>
      <w:r w:rsidR="00FA3702">
        <w:t>nje</w:t>
      </w:r>
      <w:r w:rsidRPr="00922D20">
        <w:t>ra–tjetrën deri në masën që është e nevojshme për ushtrimin e detyrave të tyre, sidomos në shkëmbimin e të gjithë informacionit të nevojshëm.</w:t>
      </w:r>
    </w:p>
    <w:p w:rsidR="00D75F23" w:rsidRPr="00922D20" w:rsidRDefault="00D75F23" w:rsidP="00BE4064">
      <w:pPr>
        <w:pStyle w:val="Paragrafi"/>
      </w:pPr>
    </w:p>
    <w:p w:rsidR="00C9750A" w:rsidRDefault="00D75F23" w:rsidP="00C22C86">
      <w:pPr>
        <w:pStyle w:val="NeniNr"/>
        <w:keepNext w:val="0"/>
      </w:pPr>
      <w:r w:rsidRPr="00922D20">
        <w:t>Neni 2</w:t>
      </w:r>
    </w:p>
    <w:p w:rsidR="00D75F23" w:rsidRPr="00C9750A" w:rsidRDefault="00D75F23" w:rsidP="00C22C86">
      <w:pPr>
        <w:pStyle w:val="NeniTitull"/>
        <w:keepNext w:val="0"/>
      </w:pPr>
      <w:r w:rsidRPr="00C9750A">
        <w:t xml:space="preserve"> Fluksi ndërkufitar i të dhënave personale për tek një marrës që nuk i nënsht</w:t>
      </w:r>
      <w:r w:rsidR="001F7987">
        <w:t>r</w:t>
      </w:r>
      <w:r w:rsidRPr="00C9750A">
        <w:t>ohet</w:t>
      </w:r>
      <w:r w:rsidRPr="00922D20">
        <w:t xml:space="preserve"> </w:t>
      </w:r>
      <w:r w:rsidR="00EF754E">
        <w:t>juridiksionit të një</w:t>
      </w:r>
      <w:r w:rsidR="00AB376B">
        <w:t xml:space="preserve"> palë </w:t>
      </w:r>
      <w:r w:rsidRPr="00C9750A">
        <w:t xml:space="preserve"> në Konventë</w:t>
      </w:r>
    </w:p>
    <w:p w:rsidR="00D75F23" w:rsidRPr="00922D20" w:rsidRDefault="00D75F23" w:rsidP="00BE4064">
      <w:pPr>
        <w:pStyle w:val="Paragrafi"/>
      </w:pPr>
    </w:p>
    <w:p w:rsidR="00D75F23" w:rsidRPr="00922D20" w:rsidRDefault="00D75F23" w:rsidP="00BE4064">
      <w:pPr>
        <w:pStyle w:val="Paragrafi"/>
      </w:pPr>
      <w:r w:rsidRPr="00922D20">
        <w:t>1. Çdo palë siguron transferimin e të dhënave personale për tek një marrës që</w:t>
      </w:r>
      <w:r w:rsidR="00EF754E">
        <w:t xml:space="preserve"> është nën juridiksionin e një s</w:t>
      </w:r>
      <w:r w:rsidRPr="00922D20">
        <w:t xml:space="preserve">hteti ose organizate që nuk është </w:t>
      </w:r>
      <w:r w:rsidR="00EF754E">
        <w:t>palë në Konventë vetëm kur s</w:t>
      </w:r>
      <w:r w:rsidRPr="00922D20">
        <w:t>hteti ose organizata garanton në një masë të kënaqshme sigurinë për transferimin e të dhënave që  kërkohen.</w:t>
      </w:r>
    </w:p>
    <w:p w:rsidR="00D75F23" w:rsidRPr="00922D20" w:rsidRDefault="00D75F23" w:rsidP="00BE4064">
      <w:pPr>
        <w:pStyle w:val="Paragrafi"/>
      </w:pPr>
      <w:r w:rsidRPr="00922D20">
        <w:t>2. Duke u shmangur nga p</w:t>
      </w:r>
      <w:r w:rsidR="00EF754E">
        <w:t>aragrafi 1 i nenit  2 të këtij p</w:t>
      </w:r>
      <w:r w:rsidRPr="00922D20">
        <w:t xml:space="preserve">rotokolli, secila </w:t>
      </w:r>
      <w:r w:rsidR="00EF754E">
        <w:t>p</w:t>
      </w:r>
      <w:r w:rsidRPr="00922D20">
        <w:t>alë mund të lejojë transferimin e të dhënave personale:</w:t>
      </w:r>
    </w:p>
    <w:p w:rsidR="00D75F23" w:rsidRPr="00922D20" w:rsidRDefault="00EF754E" w:rsidP="00BE4064">
      <w:pPr>
        <w:pStyle w:val="Paragrafi"/>
      </w:pPr>
      <w:r>
        <w:t>a)</w:t>
      </w:r>
      <w:r w:rsidR="00D75F23" w:rsidRPr="00922D20">
        <w:t xml:space="preserve"> nëse ligji i brendshëm e parashiko</w:t>
      </w:r>
      <w:r>
        <w:t>n këtë për shkak</w:t>
      </w:r>
      <w:r w:rsidR="00D75F23" w:rsidRPr="00922D20">
        <w:t>:</w:t>
      </w:r>
    </w:p>
    <w:p w:rsidR="00D75F23" w:rsidRPr="00922D20" w:rsidRDefault="00D75F23" w:rsidP="00BE4064">
      <w:pPr>
        <w:pStyle w:val="Paragrafi"/>
      </w:pPr>
      <w:r w:rsidRPr="00922D20">
        <w:t xml:space="preserve">- </w:t>
      </w:r>
      <w:r w:rsidR="00EF754E">
        <w:t xml:space="preserve">të </w:t>
      </w:r>
      <w:r w:rsidRPr="00922D20">
        <w:t xml:space="preserve">interesave të veçanta të subjektit të të dhënave, ose </w:t>
      </w:r>
    </w:p>
    <w:p w:rsidR="00D75F23" w:rsidRPr="00922D20" w:rsidRDefault="00D75F23" w:rsidP="00BE4064">
      <w:pPr>
        <w:pStyle w:val="Paragrafi"/>
      </w:pPr>
      <w:r w:rsidRPr="00922D20">
        <w:t xml:space="preserve">- </w:t>
      </w:r>
      <w:r w:rsidR="00EF754E">
        <w:t xml:space="preserve">të </w:t>
      </w:r>
      <w:r w:rsidRPr="00922D20">
        <w:t>interesave të ligjshme dhe të larta, sidomos të intere</w:t>
      </w:r>
      <w:r w:rsidR="00EF754E">
        <w:t>save të rëndësishme publike;</w:t>
      </w:r>
    </w:p>
    <w:p w:rsidR="00D75F23" w:rsidRPr="00922D20" w:rsidRDefault="00EF754E" w:rsidP="00BE4064">
      <w:pPr>
        <w:pStyle w:val="Paragrafi"/>
      </w:pPr>
      <w:r>
        <w:t>b)</w:t>
      </w:r>
      <w:r w:rsidR="00D75F23" w:rsidRPr="00922D20">
        <w:t xml:space="preserve"> nëse jepen garanci, gjë që mund të lindë veçanërisht nga dispozitat kontraktuale, nga mbikëqyrësi përgjegjës për transferimin</w:t>
      </w:r>
      <w:r w:rsidR="00AB376B">
        <w:t xml:space="preserve"> së  </w:t>
      </w:r>
      <w:r w:rsidR="00D75F23" w:rsidRPr="00922D20">
        <w:t>këto konsiderohen të rëndësishme nga organet kompetente sipas ligjit të brendshëm.</w:t>
      </w:r>
    </w:p>
    <w:p w:rsidR="00D75F23" w:rsidRPr="00922D20" w:rsidRDefault="00D75F23" w:rsidP="00BE4064">
      <w:pPr>
        <w:pStyle w:val="Paragrafi"/>
      </w:pPr>
    </w:p>
    <w:p w:rsidR="00037CD5" w:rsidRDefault="00D75F23" w:rsidP="00C22C86">
      <w:pPr>
        <w:pStyle w:val="NeniNr"/>
        <w:keepNext w:val="0"/>
      </w:pPr>
      <w:r w:rsidRPr="00922D20">
        <w:t>Neni 3</w:t>
      </w:r>
    </w:p>
    <w:p w:rsidR="00D75F23" w:rsidRDefault="00D75F23" w:rsidP="00C22C86">
      <w:pPr>
        <w:pStyle w:val="NeniTitull"/>
        <w:keepNext w:val="0"/>
      </w:pPr>
      <w:r w:rsidRPr="00922D20">
        <w:t xml:space="preserve"> Dispozita të fundit</w:t>
      </w:r>
    </w:p>
    <w:p w:rsidR="00037CD5" w:rsidRPr="00922D20" w:rsidRDefault="00037CD5" w:rsidP="00BE4064">
      <w:pPr>
        <w:pStyle w:val="Paragrafi"/>
      </w:pPr>
    </w:p>
    <w:p w:rsidR="00D75F23" w:rsidRPr="00922D20" w:rsidRDefault="00D75F23" w:rsidP="00BE4064">
      <w:pPr>
        <w:pStyle w:val="Paragrafi"/>
      </w:pPr>
      <w:r w:rsidRPr="00922D20">
        <w:t>1. Dispoz</w:t>
      </w:r>
      <w:r w:rsidR="00EF754E">
        <w:t>itat e neneve 1 dhe 2 të këtij protokolli, konsiderohen  nga p</w:t>
      </w:r>
      <w:r w:rsidRPr="00922D20">
        <w:t>alët si nene shtesë të Konventës dhe të gjitha dispozitat e Konventës zbatohen përkatësisht.</w:t>
      </w:r>
    </w:p>
    <w:p w:rsidR="00D75F23" w:rsidRPr="00922D20" w:rsidRDefault="00EF754E" w:rsidP="00BE4064">
      <w:pPr>
        <w:pStyle w:val="Paragrafi"/>
      </w:pPr>
      <w:r>
        <w:t>2. Ky p</w:t>
      </w:r>
      <w:r w:rsidR="00D75F23" w:rsidRPr="00922D20">
        <w:t>rotokoll ë</w:t>
      </w:r>
      <w:r>
        <w:t>shtë i hapur për nënshkrim nga s</w:t>
      </w:r>
      <w:r w:rsidR="00D75F23" w:rsidRPr="00922D20">
        <w:t>htetet palë të Konventës.</w:t>
      </w:r>
    </w:p>
    <w:p w:rsidR="00D75F23" w:rsidRPr="00922D20" w:rsidRDefault="00D75F23" w:rsidP="00BE4064">
      <w:pPr>
        <w:pStyle w:val="Paragrafi"/>
      </w:pPr>
      <w:r w:rsidRPr="00922D20">
        <w:t>Pas anëtarësimit në Konventë</w:t>
      </w:r>
      <w:r w:rsidR="00EF754E">
        <w:t>,</w:t>
      </w:r>
      <w:r w:rsidRPr="00922D20">
        <w:t xml:space="preserve"> sipas kushteve të përcaktuara në të, Komuniteti Eur</w:t>
      </w:r>
      <w:r w:rsidR="00EF754E">
        <w:t>opian mund të nënshkruajë këtë p</w:t>
      </w:r>
      <w:r w:rsidRPr="00922D20">
        <w:t>rotok</w:t>
      </w:r>
      <w:r w:rsidR="00EF754E">
        <w:t>oll. Ky p</w:t>
      </w:r>
      <w:r w:rsidRPr="00922D20">
        <w:t>rotokoll i nënshtrohet ratifikimit, pranimit o</w:t>
      </w:r>
      <w:r w:rsidR="00EF754E">
        <w:t>se aprovimit. Një palë e këtij protokolli nuk mund t</w:t>
      </w:r>
      <w:r w:rsidRPr="00922D20">
        <w:t>a ratifikojë, pranojë ose aprovojë atë</w:t>
      </w:r>
      <w:r w:rsidR="00EF754E">
        <w:t>,</w:t>
      </w:r>
      <w:r w:rsidRPr="00922D20">
        <w:t xml:space="preserve"> përveç kur ai ka ratifikuar, pranuar ose aprovuar më parë ose njëkohësisht Konventën ose është anëtarësuar në të. Instrumentet  e ratifikimit, p</w:t>
      </w:r>
      <w:r w:rsidR="00EF754E">
        <w:t>ranimit ose aprovimit të këtij protokolli depozitohen</w:t>
      </w:r>
      <w:r w:rsidR="00AB376B">
        <w:t xml:space="preserve"> të </w:t>
      </w:r>
      <w:r w:rsidRPr="00922D20">
        <w:t>Sekretari i Përgjithshëm i Këshillit të Europës.</w:t>
      </w:r>
    </w:p>
    <w:p w:rsidR="00D75F23" w:rsidRPr="00922D20" w:rsidRDefault="00EF754E" w:rsidP="00BE4064">
      <w:pPr>
        <w:pStyle w:val="Paragrafi"/>
      </w:pPr>
      <w:r>
        <w:t>3.a Ky p</w:t>
      </w:r>
      <w:r w:rsidR="00D75F23" w:rsidRPr="00922D20">
        <w:t>rotokoll hyn në fuqi në ditën e parë të muajit p</w:t>
      </w:r>
      <w:r>
        <w:t>as përfundimit të periudhës tre</w:t>
      </w:r>
      <w:r w:rsidR="00D75F23" w:rsidRPr="00922D20">
        <w:t>mujore pas datës në të c</w:t>
      </w:r>
      <w:r>
        <w:t>ilën pesë shtetet p</w:t>
      </w:r>
      <w:r w:rsidR="00D75F23" w:rsidRPr="00922D20">
        <w:t>alë të tij kanë shprehu</w:t>
      </w:r>
      <w:r>
        <w:t>r pëlqimin për t’iu nënshtruar p</w:t>
      </w:r>
      <w:r w:rsidR="00D75F23" w:rsidRPr="00922D20">
        <w:t>rotokollit në pajtim</w:t>
      </w:r>
      <w:r w:rsidR="000023AB">
        <w:t xml:space="preserve"> më  </w:t>
      </w:r>
      <w:r w:rsidR="00D75F23" w:rsidRPr="00922D20">
        <w:t>dispo</w:t>
      </w:r>
      <w:r>
        <w:t>zitat e paragrafit 2 të nenit 3;</w:t>
      </w:r>
    </w:p>
    <w:p w:rsidR="00D75F23" w:rsidRPr="00922D20" w:rsidRDefault="00EF754E" w:rsidP="00BE4064">
      <w:pPr>
        <w:pStyle w:val="Paragrafi"/>
      </w:pPr>
      <w:r>
        <w:t>3.b Në lidhje</w:t>
      </w:r>
      <w:r w:rsidR="000023AB">
        <w:t xml:space="preserve"> më  </w:t>
      </w:r>
      <w:r>
        <w:t>çdo shtet palë të këtij p</w:t>
      </w:r>
      <w:r w:rsidR="00D75F23" w:rsidRPr="00922D20">
        <w:t xml:space="preserve">rotokolli i cili e shpreh pëlqimin e tij më </w:t>
      </w:r>
      <w:r>
        <w:t>vonë për t’iu nënshtruar atij, p</w:t>
      </w:r>
      <w:r w:rsidR="00D75F23" w:rsidRPr="00922D20">
        <w:t>rotokolli hyn në fuqi në ditën e parë të muajit pas kalimit të një afati prej tre muajsh pas datës së depozitimit të instrumentit të rati</w:t>
      </w:r>
      <w:r>
        <w:t>fikimit, pranimit ose aprovimit.</w:t>
      </w:r>
    </w:p>
    <w:p w:rsidR="00D75F23" w:rsidRPr="00922D20" w:rsidRDefault="00EF754E" w:rsidP="00BE4064">
      <w:pPr>
        <w:pStyle w:val="Paragrafi"/>
      </w:pPr>
      <w:r>
        <w:t>4.a</w:t>
      </w:r>
      <w:r w:rsidR="00FA3702">
        <w:t xml:space="preserve"> Pas hyrjes në fuqi të këtij protokolli, çdo s</w:t>
      </w:r>
      <w:r w:rsidR="00D75F23" w:rsidRPr="00922D20">
        <w:t xml:space="preserve">htet që është anëtarësuar në Konventë  </w:t>
      </w:r>
      <w:r>
        <w:t>mund të anëtarësohet në protokoll;</w:t>
      </w:r>
    </w:p>
    <w:p w:rsidR="00D75F23" w:rsidRPr="00922D20" w:rsidRDefault="00FA3702" w:rsidP="00BE4064">
      <w:pPr>
        <w:pStyle w:val="Paragrafi"/>
      </w:pPr>
      <w:r>
        <w:t>4.</w:t>
      </w:r>
      <w:r w:rsidR="00EF754E">
        <w:t>b</w:t>
      </w:r>
      <w:r w:rsidR="00D75F23" w:rsidRPr="00922D20">
        <w:t xml:space="preserve"> Anëtarësimi </w:t>
      </w:r>
      <w:r w:rsidR="00EF754E">
        <w:t>kryhet nëpërmjet depozitimit</w:t>
      </w:r>
      <w:r w:rsidR="00AB376B">
        <w:t xml:space="preserve"> të </w:t>
      </w:r>
      <w:r w:rsidR="00D75F23" w:rsidRPr="00922D20">
        <w:t>Sekretari i Përgjithshëm i Këshillit</w:t>
      </w:r>
      <w:r w:rsidR="00EF754E">
        <w:t xml:space="preserve"> të Europës të instrumentit të a</w:t>
      </w:r>
      <w:r w:rsidR="00D75F23" w:rsidRPr="00922D20">
        <w:t>nëtarësimit,</w:t>
      </w:r>
      <w:r w:rsidR="00EF754E">
        <w:t xml:space="preserve"> </w:t>
      </w:r>
      <w:r w:rsidR="00D75F23" w:rsidRPr="00922D20">
        <w:t>i cili bëhet i efektshëm në ditën e parë të muajit pas kalimit të një periudhe prej tre muajsh pas datës së depozitimit.</w:t>
      </w:r>
    </w:p>
    <w:p w:rsidR="00D75F23" w:rsidRPr="00922D20" w:rsidRDefault="00EF754E" w:rsidP="00BE4064">
      <w:pPr>
        <w:pStyle w:val="Paragrafi"/>
      </w:pPr>
      <w:r>
        <w:t>5.a Çdo palë mund ta</w:t>
      </w:r>
      <w:r w:rsidR="00D75F23" w:rsidRPr="00922D20">
        <w:t xml:space="preserve"> denoncojë në çdo kohë këtë </w:t>
      </w:r>
      <w:r>
        <w:t>p</w:t>
      </w:r>
      <w:r w:rsidR="00D75F23" w:rsidRPr="00922D20">
        <w:t>rotokoll nëpërmjet një njoftimi drejtuar Sekretarit të  Përgj</w:t>
      </w:r>
      <w:r>
        <w:t>ithshëm të Këshillit të Europës;</w:t>
      </w:r>
    </w:p>
    <w:p w:rsidR="00D75F23" w:rsidRPr="00922D20" w:rsidRDefault="001F7987" w:rsidP="00BE4064">
      <w:pPr>
        <w:pStyle w:val="Paragrafi"/>
      </w:pPr>
      <w:r>
        <w:t>5.</w:t>
      </w:r>
      <w:r w:rsidR="00EF754E">
        <w:t>b</w:t>
      </w:r>
      <w:r w:rsidR="00D75F23" w:rsidRPr="00922D20">
        <w:t xml:space="preserve"> Një denoncim i tillë bëhet i efektshëm në ditën e parë të muajit pas kalimit të n</w:t>
      </w:r>
      <w:r w:rsidR="00EF754E">
        <w:t>jë periudhe  tre</w:t>
      </w:r>
      <w:r w:rsidR="00D75F23" w:rsidRPr="00922D20">
        <w:t>mujore pas datës së marrjes së njoftimit nga Sekretari i Përgjithshëm.</w:t>
      </w:r>
    </w:p>
    <w:p w:rsidR="00D75F23" w:rsidRPr="00922D20" w:rsidRDefault="00D75F23" w:rsidP="00BE4064">
      <w:pPr>
        <w:pStyle w:val="Paragrafi"/>
      </w:pPr>
      <w:r w:rsidRPr="00922D20">
        <w:t>6. Sekretari i Përgjithshëm i  Këshil</w:t>
      </w:r>
      <w:r w:rsidR="00EF754E">
        <w:t>lit të Europës njofton shtetet a</w:t>
      </w:r>
      <w:r w:rsidRPr="00922D20">
        <w:t>nëtare të Kësh</w:t>
      </w:r>
      <w:r w:rsidR="00EF754E">
        <w:t>illit të Europës, Komunitetin Eu</w:t>
      </w:r>
      <w:r w:rsidRPr="00922D20">
        <w:t>ropian dhe çdo shtet tjetër që është anëtarësuar në k</w:t>
      </w:r>
      <w:r w:rsidR="00EF754E">
        <w:t>ëtë protokoll</w:t>
      </w:r>
      <w:r w:rsidRPr="00922D20">
        <w:t>:</w:t>
      </w:r>
    </w:p>
    <w:p w:rsidR="00D75F23" w:rsidRPr="00922D20" w:rsidRDefault="00EF754E" w:rsidP="00BE4064">
      <w:pPr>
        <w:pStyle w:val="Paragrafi"/>
      </w:pPr>
      <w:r>
        <w:t>a) për</w:t>
      </w:r>
      <w:r w:rsidR="00D75F23" w:rsidRPr="00922D20">
        <w:t xml:space="preserve"> çdo nënshkrim;</w:t>
      </w:r>
    </w:p>
    <w:p w:rsidR="00D75F23" w:rsidRPr="00922D20" w:rsidRDefault="00EF754E" w:rsidP="00BE4064">
      <w:pPr>
        <w:pStyle w:val="Paragrafi"/>
      </w:pPr>
      <w:r>
        <w:t>b) për</w:t>
      </w:r>
      <w:r w:rsidR="00D75F23" w:rsidRPr="00922D20">
        <w:t xml:space="preserve"> depozitimin e ç</w:t>
      </w:r>
      <w:r w:rsidR="00D75F23" w:rsidRPr="00922D20">
        <w:rPr>
          <w:rFonts w:hint="eastAsia"/>
        </w:rPr>
        <w:t>do instrumenti të ratifikimit, pranimit ose aprovimit</w:t>
      </w:r>
      <w:r w:rsidR="00D75F23" w:rsidRPr="00922D20">
        <w:t>;</w:t>
      </w:r>
    </w:p>
    <w:p w:rsidR="00D75F23" w:rsidRPr="00922D20" w:rsidRDefault="00EF754E" w:rsidP="00BE4064">
      <w:pPr>
        <w:pStyle w:val="Paragrafi"/>
      </w:pPr>
      <w:r>
        <w:t>c) për</w:t>
      </w:r>
      <w:r w:rsidR="00D75F23" w:rsidRPr="00922D20">
        <w:t xml:space="preserve"> ç</w:t>
      </w:r>
      <w:r w:rsidR="00D75F23" w:rsidRPr="00922D20">
        <w:rPr>
          <w:rFonts w:hint="eastAsia"/>
        </w:rPr>
        <w:t>do d</w:t>
      </w:r>
      <w:r>
        <w:rPr>
          <w:rFonts w:hint="eastAsia"/>
        </w:rPr>
        <w:t xml:space="preserve">atë të hyrjes në fuqi të këtij </w:t>
      </w:r>
      <w:r>
        <w:t>p</w:t>
      </w:r>
      <w:r w:rsidR="00D75F23" w:rsidRPr="00922D20">
        <w:rPr>
          <w:rFonts w:hint="eastAsia"/>
        </w:rPr>
        <w:t>rotokolli</w:t>
      </w:r>
      <w:r w:rsidR="00D75F23" w:rsidRPr="00922D20">
        <w:t xml:space="preserve"> </w:t>
      </w:r>
      <w:r w:rsidR="00D75F23" w:rsidRPr="00922D20">
        <w:rPr>
          <w:rFonts w:hint="eastAsia"/>
        </w:rPr>
        <w:t>në pajtim</w:t>
      </w:r>
      <w:r w:rsidR="000023AB">
        <w:rPr>
          <w:rFonts w:hint="eastAsia"/>
        </w:rPr>
        <w:t xml:space="preserve"> më  </w:t>
      </w:r>
      <w:r w:rsidR="00D75F23" w:rsidRPr="00922D20">
        <w:rPr>
          <w:rFonts w:hint="eastAsia"/>
        </w:rPr>
        <w:t>nenin 3</w:t>
      </w:r>
      <w:r w:rsidR="00D75F23" w:rsidRPr="00922D20">
        <w:t>;</w:t>
      </w:r>
    </w:p>
    <w:p w:rsidR="00D75F23" w:rsidRPr="00922D20" w:rsidRDefault="00EF754E" w:rsidP="00BE4064">
      <w:pPr>
        <w:pStyle w:val="Paragrafi"/>
      </w:pPr>
      <w:r>
        <w:t>d) për</w:t>
      </w:r>
      <w:r w:rsidR="00D75F23" w:rsidRPr="00922D20">
        <w:t xml:space="preserve"> çdo akt, denoncim ose komu</w:t>
      </w:r>
      <w:r>
        <w:t>nikim tjetër në lidhje</w:t>
      </w:r>
      <w:r w:rsidR="000023AB">
        <w:t xml:space="preserve"> më  </w:t>
      </w:r>
      <w:r>
        <w:t>këtë p</w:t>
      </w:r>
      <w:r w:rsidR="00D75F23" w:rsidRPr="00922D20">
        <w:t>rotokoll.</w:t>
      </w:r>
    </w:p>
    <w:p w:rsidR="00D75F23" w:rsidRPr="00922D20" w:rsidRDefault="00D75F23" w:rsidP="00BE4064">
      <w:pPr>
        <w:pStyle w:val="Paragrafi"/>
      </w:pPr>
      <w:r w:rsidRPr="00922D20">
        <w:t>Si dëshmi të kësaj të poshtëshënuarit, ligjërisht të autorizuar, kanë nënshkruar këtë protokoll.</w:t>
      </w:r>
    </w:p>
    <w:p w:rsidR="00D75F23" w:rsidRPr="00922D20" w:rsidRDefault="00EF754E" w:rsidP="00BE4064">
      <w:pPr>
        <w:pStyle w:val="Paragrafi"/>
      </w:pPr>
      <w:r>
        <w:t>Bërë në Strasburg, më 8 nëntor 2001 në anglisht dhe frë</w:t>
      </w:r>
      <w:r w:rsidR="00D75F23" w:rsidRPr="00922D20">
        <w:t>ngjisht, të dyja tekstet njëlloj autentike, në një kopje të vetme e cila depozitohet në arkivat e Këshillit të Europës. Sekretari i Përgjithshëm i  Këshillit të Europës u transmeto</w:t>
      </w:r>
      <w:r>
        <w:t>n  kopje të vërtetuara të gjitha</w:t>
      </w:r>
      <w:r w:rsidR="00D75F23" w:rsidRPr="00922D20">
        <w:t xml:space="preserve"> shteteve anëtare të  K</w:t>
      </w:r>
      <w:r>
        <w:t>ëshillit të Europës, Komunitetit Europian dhe çdo s</w:t>
      </w:r>
      <w:r w:rsidR="00D75F23" w:rsidRPr="00922D20">
        <w:t>hteti të ftuar për t’u anëtarësuar në Konventë.</w:t>
      </w:r>
    </w:p>
    <w:p w:rsidR="00D75F23" w:rsidRPr="00922D20" w:rsidRDefault="00D75F23" w:rsidP="00BE4064">
      <w:pPr>
        <w:pStyle w:val="Paragrafi"/>
      </w:pPr>
    </w:p>
    <w:p w:rsidR="00C52756" w:rsidRPr="00866D27" w:rsidRDefault="00C52756" w:rsidP="00BE4064">
      <w:pPr>
        <w:pStyle w:val="Paragrafi"/>
      </w:pPr>
    </w:p>
    <w:p w:rsidR="00C52756" w:rsidRDefault="00C52756" w:rsidP="00BE4064">
      <w:pPr>
        <w:pStyle w:val="Paragrafi"/>
      </w:pPr>
    </w:p>
    <w:p w:rsidR="005A7BE2" w:rsidRDefault="005A7BE2" w:rsidP="00BE4064">
      <w:pPr>
        <w:pStyle w:val="Paragrafi"/>
      </w:pPr>
    </w:p>
    <w:p w:rsidR="005A7BE2" w:rsidRDefault="005A7BE2" w:rsidP="00BE4064">
      <w:pPr>
        <w:pStyle w:val="Paragrafi"/>
      </w:pPr>
    </w:p>
    <w:p w:rsidR="005A7BE2" w:rsidRDefault="005A7BE2" w:rsidP="00BE4064">
      <w:pPr>
        <w:pStyle w:val="Paragrafi"/>
      </w:pPr>
    </w:p>
    <w:p w:rsidR="005A7BE2" w:rsidRDefault="005A7BE2" w:rsidP="00BE4064">
      <w:pPr>
        <w:pStyle w:val="Paragrafi"/>
      </w:pPr>
    </w:p>
    <w:p w:rsidR="005A7BE2" w:rsidRDefault="005A7BE2" w:rsidP="00BE4064">
      <w:pPr>
        <w:pStyle w:val="Paragrafi"/>
      </w:pPr>
    </w:p>
    <w:tbl>
      <w:tblPr>
        <w:tblW w:w="9214" w:type="dxa"/>
        <w:tblCellSpacing w:w="0" w:type="dxa"/>
        <w:tblCellMar>
          <w:left w:w="0" w:type="dxa"/>
          <w:right w:w="0" w:type="dxa"/>
        </w:tblCellMar>
        <w:tblLook w:val="04A0" w:firstRow="1" w:lastRow="0" w:firstColumn="1" w:lastColumn="0" w:noHBand="0" w:noVBand="1"/>
      </w:tblPr>
      <w:tblGrid>
        <w:gridCol w:w="9214"/>
      </w:tblGrid>
      <w:tr w:rsidR="005A7BE2" w:rsidTr="005A7BE2">
        <w:trPr>
          <w:tblCellSpacing w:w="0" w:type="dxa"/>
        </w:trPr>
        <w:tc>
          <w:tcPr>
            <w:tcW w:w="9214"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6"/>
            </w:tblGrid>
            <w:tr w:rsidR="005A7BE2" w:rsidTr="00165A95">
              <w:trPr>
                <w:tblCellSpacing w:w="0" w:type="dxa"/>
              </w:trPr>
              <w:tc>
                <w:tcPr>
                  <w:tcW w:w="0" w:type="auto"/>
                  <w:vAlign w:val="center"/>
                  <w:hideMark/>
                </w:tcPr>
                <w:p w:rsidR="005A7BE2" w:rsidRDefault="005A7BE2" w:rsidP="00165A95">
                  <w:pPr>
                    <w:rPr>
                      <w:rFonts w:ascii="Tahoma" w:hAnsi="Tahoma" w:cs="Tahoma"/>
                      <w:b/>
                      <w:bCs/>
                      <w:color w:val="505070"/>
                      <w:sz w:val="17"/>
                      <w:szCs w:val="17"/>
                    </w:rPr>
                  </w:pPr>
                </w:p>
              </w:tc>
            </w:tr>
          </w:tbl>
          <w:p w:rsidR="005A7BE2" w:rsidRDefault="005A7BE2" w:rsidP="00165A95">
            <w:pPr>
              <w:rPr>
                <w:rFonts w:ascii="Verdana" w:hAnsi="Verdana"/>
                <w:sz w:val="17"/>
                <w:szCs w:val="17"/>
              </w:rPr>
            </w:pPr>
          </w:p>
        </w:tc>
      </w:tr>
      <w:tr w:rsidR="005A7BE2" w:rsidTr="005A7BE2">
        <w:trPr>
          <w:tblCellSpacing w:w="0" w:type="dxa"/>
        </w:trPr>
        <w:tc>
          <w:tcPr>
            <w:tcW w:w="9214" w:type="dxa"/>
            <w:shd w:val="clear" w:color="auto" w:fill="A2C0DF"/>
            <w:vAlign w:val="center"/>
            <w:hideMark/>
          </w:tcPr>
          <w:p w:rsidR="005A7BE2" w:rsidRDefault="005A7BE2" w:rsidP="00165A95">
            <w:pPr>
              <w:rPr>
                <w:rFonts w:ascii="Verdana" w:hAnsi="Verdana"/>
                <w:sz w:val="17"/>
                <w:szCs w:val="17"/>
              </w:rPr>
            </w:pPr>
          </w:p>
        </w:tc>
      </w:tr>
      <w:tr w:rsidR="005A7BE2" w:rsidTr="005A7BE2">
        <w:trPr>
          <w:tblCellSpacing w:w="0" w:type="dxa"/>
        </w:trPr>
        <w:tc>
          <w:tcPr>
            <w:tcW w:w="9214" w:type="dxa"/>
            <w:vAlign w:val="center"/>
            <w:hideMark/>
          </w:tcPr>
          <w:p w:rsidR="005A7BE2" w:rsidRPr="005A7BE2" w:rsidRDefault="005A7BE2" w:rsidP="005A7BE2">
            <w:pPr>
              <w:pStyle w:val="Akti"/>
            </w:pPr>
            <w:r w:rsidRPr="005A7BE2">
              <w:t>LIGJ</w:t>
            </w:r>
          </w:p>
          <w:p w:rsidR="005A7BE2" w:rsidRPr="005A7BE2" w:rsidRDefault="000258BB" w:rsidP="005A7BE2">
            <w:pPr>
              <w:pStyle w:val="Akti"/>
            </w:pPr>
            <w:r w:rsidRPr="005A7BE2">
              <w:rPr>
                <w:caps w:val="0"/>
              </w:rPr>
              <w:t>Nr</w:t>
            </w:r>
            <w:r w:rsidR="005A7BE2" w:rsidRPr="005A7BE2">
              <w:t xml:space="preserve">.9288, </w:t>
            </w:r>
            <w:r>
              <w:rPr>
                <w:caps w:val="0"/>
              </w:rPr>
              <w:t>datë</w:t>
            </w:r>
            <w:r w:rsidR="005A7BE2" w:rsidRPr="005A7BE2">
              <w:t xml:space="preserve"> 7.10.2004</w:t>
            </w:r>
          </w:p>
          <w:p w:rsidR="005A7BE2" w:rsidRPr="005A7BE2" w:rsidRDefault="005A7BE2" w:rsidP="005A7BE2">
            <w:pPr>
              <w:pStyle w:val="Akti"/>
            </w:pPr>
          </w:p>
          <w:p w:rsidR="005A7BE2" w:rsidRPr="005A7BE2" w:rsidRDefault="000023AB" w:rsidP="005A7BE2">
            <w:pPr>
              <w:pStyle w:val="Akti"/>
            </w:pPr>
            <w:r>
              <w:t>PëR RATIFIKIMIN E KONVENTë</w:t>
            </w:r>
            <w:r w:rsidR="005A7BE2" w:rsidRPr="005A7BE2">
              <w:t>S "P</w:t>
            </w:r>
            <w:r>
              <w:t>ë</w:t>
            </w:r>
            <w:r w:rsidR="005A7BE2" w:rsidRPr="005A7BE2">
              <w:t>R MBROJTJEN E INDIVID</w:t>
            </w:r>
            <w:r>
              <w:t>ë</w:t>
            </w:r>
            <w:r w:rsidR="005A7BE2" w:rsidRPr="005A7BE2">
              <w:t>VE N</w:t>
            </w:r>
            <w:r>
              <w:t>ë</w:t>
            </w:r>
            <w:r w:rsidR="005A7BE2" w:rsidRPr="005A7BE2">
              <w:t xml:space="preserve"> LIDHJE</w:t>
            </w:r>
            <w:r>
              <w:t xml:space="preserve"> me  </w:t>
            </w:r>
            <w:r w:rsidR="005A7BE2" w:rsidRPr="005A7BE2">
              <w:t>P</w:t>
            </w:r>
            <w:r>
              <w:t>ë</w:t>
            </w:r>
            <w:r w:rsidR="005A7BE2" w:rsidRPr="005A7BE2">
              <w:t>RPUNIMIN AUTOMATIK</w:t>
            </w:r>
            <w:r w:rsidR="00AB376B">
              <w:t xml:space="preserve"> të </w:t>
            </w:r>
            <w:r w:rsidR="005A7BE2" w:rsidRPr="005A7BE2">
              <w:t>T</w:t>
            </w:r>
            <w:r w:rsidR="0081625C">
              <w:t>ë</w:t>
            </w:r>
            <w:r w:rsidR="005A7BE2" w:rsidRPr="005A7BE2">
              <w:t xml:space="preserve"> DHENAVE PERSONALE"</w:t>
            </w:r>
          </w:p>
          <w:p w:rsidR="005A7BE2" w:rsidRPr="005A7BE2" w:rsidRDefault="005A7BE2" w:rsidP="00165A95">
            <w:pPr>
              <w:jc w:val="both"/>
            </w:pPr>
          </w:p>
          <w:p w:rsidR="005A7BE2" w:rsidRPr="005A7BE2" w:rsidRDefault="005A7BE2" w:rsidP="00165A95">
            <w:pPr>
              <w:jc w:val="both"/>
            </w:pPr>
            <w:r w:rsidRPr="005A7BE2">
              <w:t>Ne mbështetje</w:t>
            </w:r>
            <w:r w:rsidR="00AB376B">
              <w:t xml:space="preserve"> të </w:t>
            </w:r>
            <w:r w:rsidRPr="005A7BE2">
              <w:t>neneve 78, 83 pika 1 dhe 121 pika 1</w:t>
            </w:r>
            <w:r w:rsidR="00AB376B">
              <w:t xml:space="preserve"> të </w:t>
            </w:r>
            <w:r w:rsidRPr="005A7BE2">
              <w:t>Kushtetutës,</w:t>
            </w:r>
            <w:r w:rsidR="000023AB">
              <w:t xml:space="preserve"> m</w:t>
            </w:r>
            <w:r w:rsidR="0081625C">
              <w:t>e</w:t>
            </w:r>
            <w:r w:rsidR="000023AB">
              <w:t xml:space="preserve"> </w:t>
            </w:r>
            <w:r w:rsidRPr="005A7BE2">
              <w:t>propozimin e Këshillit</w:t>
            </w:r>
            <w:r w:rsidR="00AB376B">
              <w:t xml:space="preserve"> të </w:t>
            </w:r>
            <w:r w:rsidRPr="005A7BE2">
              <w:t>Ministrave,</w:t>
            </w:r>
          </w:p>
          <w:p w:rsidR="005A7BE2" w:rsidRPr="005A7BE2" w:rsidRDefault="005A7BE2" w:rsidP="00165A95">
            <w:pPr>
              <w:jc w:val="both"/>
            </w:pPr>
          </w:p>
          <w:p w:rsidR="005A7BE2" w:rsidRPr="005A7BE2" w:rsidRDefault="005A7BE2" w:rsidP="005A7BE2">
            <w:pPr>
              <w:pStyle w:val="Akti"/>
              <w:rPr>
                <w:b w:val="0"/>
              </w:rPr>
            </w:pPr>
            <w:r w:rsidRPr="005A7BE2">
              <w:rPr>
                <w:b w:val="0"/>
              </w:rPr>
              <w:t>KUVENDI</w:t>
            </w:r>
          </w:p>
          <w:p w:rsidR="005A7BE2" w:rsidRPr="005A7BE2" w:rsidRDefault="005A7BE2" w:rsidP="005A7BE2">
            <w:pPr>
              <w:pStyle w:val="Akti"/>
              <w:rPr>
                <w:b w:val="0"/>
              </w:rPr>
            </w:pPr>
            <w:r w:rsidRPr="005A7BE2">
              <w:rPr>
                <w:b w:val="0"/>
              </w:rPr>
              <w:t>I REPUBLIKES</w:t>
            </w:r>
            <w:r w:rsidR="0081625C">
              <w:rPr>
                <w:b w:val="0"/>
              </w:rPr>
              <w:t xml:space="preserve"> së</w:t>
            </w:r>
            <w:r w:rsidR="00AB376B">
              <w:rPr>
                <w:b w:val="0"/>
              </w:rPr>
              <w:t xml:space="preserve"> </w:t>
            </w:r>
            <w:r w:rsidRPr="005A7BE2">
              <w:rPr>
                <w:b w:val="0"/>
              </w:rPr>
              <w:t>SHQIP</w:t>
            </w:r>
            <w:r w:rsidR="0081625C">
              <w:rPr>
                <w:b w:val="0"/>
              </w:rPr>
              <w:t>ë</w:t>
            </w:r>
            <w:r w:rsidRPr="005A7BE2">
              <w:rPr>
                <w:b w:val="0"/>
              </w:rPr>
              <w:t>RIS</w:t>
            </w:r>
            <w:r w:rsidR="0081625C">
              <w:rPr>
                <w:b w:val="0"/>
              </w:rPr>
              <w:t>ë</w:t>
            </w:r>
          </w:p>
          <w:p w:rsidR="005A7BE2" w:rsidRPr="005A7BE2" w:rsidRDefault="005A7BE2" w:rsidP="005A7BE2">
            <w:pPr>
              <w:pStyle w:val="Akti"/>
              <w:rPr>
                <w:b w:val="0"/>
              </w:rPr>
            </w:pPr>
          </w:p>
          <w:p w:rsidR="005A7BE2" w:rsidRPr="005A7BE2" w:rsidRDefault="005A7BE2" w:rsidP="005A7BE2">
            <w:pPr>
              <w:pStyle w:val="Akti"/>
              <w:rPr>
                <w:b w:val="0"/>
              </w:rPr>
            </w:pPr>
            <w:r w:rsidRPr="005A7BE2">
              <w:rPr>
                <w:b w:val="0"/>
              </w:rPr>
              <w:t>VENDOSI:</w:t>
            </w:r>
          </w:p>
          <w:p w:rsidR="005A7BE2" w:rsidRPr="005A7BE2" w:rsidRDefault="005A7BE2" w:rsidP="00165A95">
            <w:pPr>
              <w:jc w:val="both"/>
            </w:pPr>
          </w:p>
          <w:p w:rsidR="005A7BE2" w:rsidRPr="005A7BE2" w:rsidRDefault="005A7BE2" w:rsidP="005A7BE2">
            <w:pPr>
              <w:pStyle w:val="NeniNr"/>
            </w:pPr>
            <w:r w:rsidRPr="005A7BE2">
              <w:t>Neni 1</w:t>
            </w:r>
          </w:p>
          <w:p w:rsidR="005A7BE2" w:rsidRPr="005A7BE2" w:rsidRDefault="005A7BE2" w:rsidP="00165A95">
            <w:pPr>
              <w:jc w:val="both"/>
            </w:pPr>
          </w:p>
          <w:p w:rsidR="005A7BE2" w:rsidRPr="005A7BE2" w:rsidRDefault="005A7BE2" w:rsidP="00BE4064">
            <w:pPr>
              <w:pStyle w:val="Paragrafi"/>
            </w:pPr>
            <w:r w:rsidRPr="005A7BE2">
              <w:t>Ratifikohet Konventa "Për mbrojtjen e individëve n</w:t>
            </w:r>
            <w:r w:rsidR="0081625C">
              <w:t>ë</w:t>
            </w:r>
            <w:r w:rsidRPr="005A7BE2">
              <w:t xml:space="preserve"> lidhje</w:t>
            </w:r>
            <w:r w:rsidR="000023AB">
              <w:t xml:space="preserve"> m</w:t>
            </w:r>
            <w:r w:rsidR="0081625C">
              <w:t>e</w:t>
            </w:r>
            <w:r w:rsidR="000023AB">
              <w:t xml:space="preserve"> </w:t>
            </w:r>
            <w:r w:rsidRPr="005A7BE2">
              <w:t>përpunimin automatik</w:t>
            </w:r>
            <w:r w:rsidR="00AB376B">
              <w:t xml:space="preserve"> të </w:t>
            </w:r>
            <w:r w:rsidRPr="005A7BE2">
              <w:t>t</w:t>
            </w:r>
            <w:r w:rsidR="0081625C">
              <w:t>ë</w:t>
            </w:r>
            <w:r w:rsidRPr="005A7BE2">
              <w:t xml:space="preserve"> dhënave personale", b</w:t>
            </w:r>
            <w:r w:rsidR="0081625C">
              <w:t>ë</w:t>
            </w:r>
            <w:r w:rsidRPr="005A7BE2">
              <w:t>r</w:t>
            </w:r>
            <w:r w:rsidR="0081625C">
              <w:t>ë</w:t>
            </w:r>
            <w:r w:rsidRPr="005A7BE2">
              <w:t xml:space="preserve"> n</w:t>
            </w:r>
            <w:r w:rsidR="0081625C">
              <w:t>ë</w:t>
            </w:r>
            <w:r w:rsidRPr="005A7BE2">
              <w:t xml:space="preserve"> Strasburg,</w:t>
            </w:r>
            <w:r w:rsidR="000023AB">
              <w:t xml:space="preserve"> më  </w:t>
            </w:r>
            <w:r w:rsidRPr="005A7BE2">
              <w:t>28.1.1981.</w:t>
            </w:r>
          </w:p>
          <w:p w:rsidR="005A7BE2" w:rsidRDefault="005A7BE2" w:rsidP="005A7BE2">
            <w:pPr>
              <w:pStyle w:val="NeniNr"/>
            </w:pPr>
          </w:p>
          <w:p w:rsidR="005A7BE2" w:rsidRPr="005A7BE2" w:rsidRDefault="005A7BE2" w:rsidP="005A7BE2">
            <w:pPr>
              <w:pStyle w:val="NeniNr"/>
            </w:pPr>
            <w:r w:rsidRPr="005A7BE2">
              <w:t>Neni 2</w:t>
            </w:r>
          </w:p>
          <w:p w:rsidR="005A7BE2" w:rsidRDefault="005A7BE2" w:rsidP="00165A95">
            <w:pPr>
              <w:jc w:val="both"/>
            </w:pPr>
          </w:p>
          <w:p w:rsidR="005A7BE2" w:rsidRPr="005A7BE2" w:rsidRDefault="005A7BE2" w:rsidP="00BE4064">
            <w:pPr>
              <w:pStyle w:val="Paragrafi"/>
            </w:pPr>
            <w:r w:rsidRPr="005A7BE2">
              <w:t>Ne përputhje</w:t>
            </w:r>
            <w:r w:rsidR="000023AB">
              <w:t xml:space="preserve"> më  </w:t>
            </w:r>
            <w:r w:rsidRPr="005A7BE2">
              <w:t>piken 2/a</w:t>
            </w:r>
            <w:r w:rsidR="00AB376B">
              <w:t xml:space="preserve"> të </w:t>
            </w:r>
            <w:r w:rsidRPr="005A7BE2">
              <w:t>nenit 3</w:t>
            </w:r>
            <w:r w:rsidR="00AB376B">
              <w:t xml:space="preserve"> të </w:t>
            </w:r>
            <w:r w:rsidRPr="005A7BE2">
              <w:t>Konventës, Republika e Shqipërisë deklaron</w:t>
            </w:r>
            <w:r w:rsidR="00AB376B">
              <w:t xml:space="preserve"> s</w:t>
            </w:r>
            <w:r w:rsidR="0081625C">
              <w:t>e</w:t>
            </w:r>
            <w:r w:rsidR="00AB376B">
              <w:t xml:space="preserve"> </w:t>
            </w:r>
            <w:r w:rsidRPr="005A7BE2">
              <w:t>nuk do ta zbatoj</w:t>
            </w:r>
            <w:r w:rsidR="0081625C">
              <w:t>ë</w:t>
            </w:r>
            <w:r w:rsidRPr="005A7BE2">
              <w:t xml:space="preserve"> këtë Konvente për kategorinë e</w:t>
            </w:r>
            <w:r w:rsidR="00AB376B">
              <w:t xml:space="preserve"> të </w:t>
            </w:r>
            <w:r w:rsidRPr="005A7BE2">
              <w:t>dhënave personale:</w:t>
            </w:r>
          </w:p>
          <w:p w:rsidR="005A7BE2" w:rsidRPr="005A7BE2" w:rsidRDefault="005A7BE2" w:rsidP="00BE4064">
            <w:pPr>
              <w:pStyle w:val="Paragrafi"/>
            </w:pPr>
            <w:r w:rsidRPr="005A7BE2">
              <w:t>a) përpunimi i</w:t>
            </w:r>
            <w:r w:rsidR="00AB376B">
              <w:t xml:space="preserve"> të </w:t>
            </w:r>
            <w:r w:rsidRPr="005A7BE2">
              <w:t>cilave kryhet vetëm për qëllime individuale nga vet</w:t>
            </w:r>
            <w:r w:rsidR="0081625C">
              <w:t>ë</w:t>
            </w:r>
            <w:r w:rsidRPr="005A7BE2">
              <w:t xml:space="preserve"> individët,</w:t>
            </w:r>
            <w:r w:rsidR="000023AB">
              <w:t xml:space="preserve"> m</w:t>
            </w:r>
            <w:r w:rsidR="0081625C">
              <w:t>e</w:t>
            </w:r>
            <w:r w:rsidR="000023AB">
              <w:t xml:space="preserve"> </w:t>
            </w:r>
            <w:r w:rsidRPr="005A7BE2">
              <w:t>kusht</w:t>
            </w:r>
            <w:r w:rsidR="00AB376B">
              <w:t xml:space="preserve"> që </w:t>
            </w:r>
            <w:r w:rsidRPr="005A7BE2">
              <w:t>këto</w:t>
            </w:r>
            <w:r w:rsidR="00AB376B">
              <w:t xml:space="preserve"> të </w:t>
            </w:r>
            <w:r w:rsidRPr="005A7BE2">
              <w:t>dhëna</w:t>
            </w:r>
            <w:r w:rsidR="00AB376B">
              <w:t xml:space="preserve"> të </w:t>
            </w:r>
            <w:r w:rsidRPr="005A7BE2">
              <w:t>mos përdoren për t'u shpërndarë nëpërmjet mjeteve</w:t>
            </w:r>
            <w:r w:rsidR="00AB376B">
              <w:t xml:space="preserve"> të </w:t>
            </w:r>
            <w:r w:rsidRPr="005A7BE2">
              <w:t>ndryshme</w:t>
            </w:r>
            <w:r w:rsidR="00AB376B">
              <w:t xml:space="preserve"> të </w:t>
            </w:r>
            <w:r w:rsidRPr="005A7BE2">
              <w:t>komunikimit.</w:t>
            </w:r>
          </w:p>
          <w:p w:rsidR="005A7BE2" w:rsidRPr="005A7BE2" w:rsidRDefault="005A7BE2" w:rsidP="00BE4064">
            <w:pPr>
              <w:pStyle w:val="Paragrafi"/>
            </w:pPr>
            <w:r w:rsidRPr="005A7BE2">
              <w:t>b)</w:t>
            </w:r>
            <w:r w:rsidR="00AB376B">
              <w:t xml:space="preserve"> që </w:t>
            </w:r>
            <w:r w:rsidRPr="005A7BE2">
              <w:t>disponohen publikisht sipas ligjit, si dhe ato</w:t>
            </w:r>
            <w:r w:rsidR="00AB376B">
              <w:t xml:space="preserve"> të </w:t>
            </w:r>
            <w:r w:rsidRPr="005A7BE2">
              <w:t>dhëna, publikimi i</w:t>
            </w:r>
            <w:r w:rsidR="00AB376B">
              <w:t xml:space="preserve"> të </w:t>
            </w:r>
            <w:r w:rsidRPr="005A7BE2">
              <w:t>cilave behet</w:t>
            </w:r>
            <w:r w:rsidR="000023AB">
              <w:t xml:space="preserve"> më  </w:t>
            </w:r>
            <w:r w:rsidRPr="005A7BE2">
              <w:t>ligj.</w:t>
            </w:r>
          </w:p>
          <w:p w:rsidR="005A7BE2" w:rsidRDefault="005A7BE2" w:rsidP="00165A95">
            <w:pPr>
              <w:jc w:val="both"/>
            </w:pPr>
          </w:p>
          <w:p w:rsidR="005A7BE2" w:rsidRPr="005A7BE2" w:rsidRDefault="005A7BE2" w:rsidP="005A7BE2">
            <w:pPr>
              <w:pStyle w:val="NeniNr"/>
            </w:pPr>
            <w:r w:rsidRPr="005A7BE2">
              <w:t>Neni 3</w:t>
            </w:r>
          </w:p>
          <w:p w:rsidR="005A7BE2" w:rsidRDefault="005A7BE2" w:rsidP="00165A95">
            <w:pPr>
              <w:jc w:val="both"/>
            </w:pPr>
          </w:p>
          <w:p w:rsidR="005A7BE2" w:rsidRPr="005A7BE2" w:rsidRDefault="005A7BE2" w:rsidP="00BE4064">
            <w:pPr>
              <w:pStyle w:val="Paragrafi"/>
            </w:pPr>
            <w:r w:rsidRPr="005A7BE2">
              <w:t>Ne përputhje</w:t>
            </w:r>
            <w:r w:rsidR="000023AB">
              <w:t xml:space="preserve"> më  </w:t>
            </w:r>
            <w:r w:rsidRPr="005A7BE2">
              <w:t>piken 2/b</w:t>
            </w:r>
            <w:r w:rsidR="00AB376B">
              <w:t xml:space="preserve"> të </w:t>
            </w:r>
            <w:r w:rsidRPr="005A7BE2">
              <w:t>nenit 3</w:t>
            </w:r>
            <w:r w:rsidR="00AB376B">
              <w:t xml:space="preserve"> të </w:t>
            </w:r>
            <w:r w:rsidRPr="005A7BE2">
              <w:t>Konventës, Republika e Shqipërisë deklaron</w:t>
            </w:r>
            <w:r w:rsidR="00AB376B">
              <w:t xml:space="preserve"> së  </w:t>
            </w:r>
            <w:r w:rsidRPr="005A7BE2">
              <w:t>do ta zbatoje këtë konvente për</w:t>
            </w:r>
            <w:r w:rsidR="00AB376B">
              <w:t xml:space="preserve"> të </w:t>
            </w:r>
            <w:r w:rsidRPr="005A7BE2">
              <w:t>dhënat,</w:t>
            </w:r>
            <w:r w:rsidR="00AB376B">
              <w:t xml:space="preserve"> që </w:t>
            </w:r>
            <w:r w:rsidRPr="005A7BE2">
              <w:t>kane</w:t>
            </w:r>
            <w:r w:rsidR="00AB376B">
              <w:t xml:space="preserve"> të </w:t>
            </w:r>
            <w:r w:rsidRPr="005A7BE2">
              <w:t>bëjnë</w:t>
            </w:r>
            <w:r w:rsidR="000023AB">
              <w:t xml:space="preserve"> më  </w:t>
            </w:r>
            <w:r w:rsidRPr="005A7BE2">
              <w:t>grupe personash, shoqata, fondacione, shoqëri, institucione dhe ente</w:t>
            </w:r>
            <w:r w:rsidR="00AB376B">
              <w:t xml:space="preserve"> të </w:t>
            </w:r>
            <w:r w:rsidRPr="005A7BE2">
              <w:t>tjera,</w:t>
            </w:r>
            <w:r w:rsidR="00AB376B">
              <w:t xml:space="preserve"> që </w:t>
            </w:r>
            <w:r w:rsidRPr="005A7BE2">
              <w:t>përbëhen drejtpërsëdrejti ose tërthorazi nga individë, pavarësisht nëse kane ose jo personalitet juridik.</w:t>
            </w:r>
          </w:p>
          <w:p w:rsidR="005A7BE2" w:rsidRDefault="005A7BE2" w:rsidP="00165A95">
            <w:pPr>
              <w:jc w:val="both"/>
            </w:pPr>
          </w:p>
          <w:p w:rsidR="005A7BE2" w:rsidRPr="005A7BE2" w:rsidRDefault="005A7BE2" w:rsidP="005A7BE2">
            <w:pPr>
              <w:pStyle w:val="NeniNr"/>
            </w:pPr>
            <w:r w:rsidRPr="005A7BE2">
              <w:t>Neni 4</w:t>
            </w:r>
          </w:p>
          <w:p w:rsidR="005A7BE2" w:rsidRDefault="005A7BE2" w:rsidP="00165A95">
            <w:pPr>
              <w:jc w:val="both"/>
            </w:pPr>
          </w:p>
          <w:p w:rsidR="005A7BE2" w:rsidRPr="005A7BE2" w:rsidRDefault="005A7BE2" w:rsidP="00BE4064">
            <w:pPr>
              <w:pStyle w:val="Paragrafi"/>
            </w:pPr>
            <w:r w:rsidRPr="005A7BE2">
              <w:t>Ne përputhje</w:t>
            </w:r>
            <w:r w:rsidR="000023AB">
              <w:t xml:space="preserve"> më  </w:t>
            </w:r>
            <w:r w:rsidRPr="005A7BE2">
              <w:t>paragrafin e dyte</w:t>
            </w:r>
            <w:r w:rsidR="00AB376B">
              <w:t xml:space="preserve"> të </w:t>
            </w:r>
            <w:r w:rsidRPr="005A7BE2">
              <w:t>nenit 13</w:t>
            </w:r>
            <w:r w:rsidR="00AB376B">
              <w:t xml:space="preserve"> të </w:t>
            </w:r>
            <w:r w:rsidRPr="005A7BE2">
              <w:t>Konventës, Republika e Shqipërisë deklaron</w:t>
            </w:r>
            <w:r w:rsidR="00AB376B">
              <w:t xml:space="preserve"> së  </w:t>
            </w:r>
            <w:r w:rsidRPr="005A7BE2">
              <w:t>organet e caktuara për bashkëpunim ndërmjet palëve janë:</w:t>
            </w:r>
          </w:p>
          <w:p w:rsidR="005A7BE2" w:rsidRPr="005A7BE2" w:rsidRDefault="005A7BE2" w:rsidP="00BE4064">
            <w:pPr>
              <w:pStyle w:val="Paragrafi"/>
            </w:pPr>
            <w:r w:rsidRPr="005A7BE2">
              <w:t>Ministria e Drejtësisë,</w:t>
            </w:r>
            <w:r w:rsidR="000023AB">
              <w:t xml:space="preserve"> më  </w:t>
            </w:r>
            <w:r w:rsidRPr="005A7BE2">
              <w:t>adrese: Bulevardi "Zogu I", nr.5, Tirane, Shqipëri.</w:t>
            </w:r>
          </w:p>
          <w:p w:rsidR="005A7BE2" w:rsidRPr="005A7BE2" w:rsidRDefault="005A7BE2" w:rsidP="00BE4064">
            <w:pPr>
              <w:pStyle w:val="Paragrafi"/>
            </w:pPr>
            <w:r w:rsidRPr="005A7BE2">
              <w:t>2. Instituti i Statistikave (INSTAT),</w:t>
            </w:r>
            <w:r w:rsidR="000023AB">
              <w:t xml:space="preserve"> më  </w:t>
            </w:r>
            <w:r w:rsidRPr="005A7BE2">
              <w:t>adrese: Rruga "Leke Dukagjini", Tirane, Shqipëri.</w:t>
            </w:r>
          </w:p>
          <w:p w:rsidR="005A7BE2" w:rsidRDefault="005A7BE2" w:rsidP="00165A95">
            <w:pPr>
              <w:jc w:val="both"/>
            </w:pPr>
          </w:p>
          <w:p w:rsidR="005A7BE2" w:rsidRPr="005A7BE2" w:rsidRDefault="005A7BE2" w:rsidP="005A7BE2">
            <w:pPr>
              <w:pStyle w:val="NeniNr"/>
            </w:pPr>
            <w:r w:rsidRPr="005A7BE2">
              <w:t>Neni 5</w:t>
            </w:r>
          </w:p>
          <w:p w:rsidR="005A7BE2" w:rsidRDefault="005A7BE2" w:rsidP="00BE4064">
            <w:pPr>
              <w:pStyle w:val="Paragrafi"/>
            </w:pPr>
          </w:p>
          <w:p w:rsidR="005A7BE2" w:rsidRPr="005A7BE2" w:rsidRDefault="005A7BE2" w:rsidP="00BE4064">
            <w:pPr>
              <w:pStyle w:val="Paragrafi"/>
            </w:pPr>
            <w:r w:rsidRPr="005A7BE2">
              <w:t>Ky ligj hyn ne fuqi 15 dite pas botimit ne Fletoren Zyrtare.</w:t>
            </w:r>
          </w:p>
          <w:p w:rsidR="005A7BE2" w:rsidRDefault="005A7BE2" w:rsidP="00165A95">
            <w:pPr>
              <w:jc w:val="both"/>
            </w:pPr>
          </w:p>
          <w:p w:rsidR="005A7BE2" w:rsidRPr="005A7BE2" w:rsidRDefault="005A7BE2" w:rsidP="00165A95">
            <w:pPr>
              <w:jc w:val="both"/>
              <w:rPr>
                <w:b/>
              </w:rPr>
            </w:pPr>
            <w:r w:rsidRPr="005A7BE2">
              <w:rPr>
                <w:b/>
              </w:rPr>
              <w:t>Shpallur</w:t>
            </w:r>
            <w:r w:rsidR="000023AB">
              <w:rPr>
                <w:b/>
              </w:rPr>
              <w:t xml:space="preserve"> më  </w:t>
            </w:r>
            <w:r w:rsidRPr="005A7BE2">
              <w:rPr>
                <w:b/>
              </w:rPr>
              <w:t>dekretin nr.4375, date 26.10.2004</w:t>
            </w:r>
            <w:r w:rsidR="00AB376B">
              <w:rPr>
                <w:b/>
              </w:rPr>
              <w:t xml:space="preserve"> të </w:t>
            </w:r>
            <w:r w:rsidRPr="005A7BE2">
              <w:rPr>
                <w:b/>
              </w:rPr>
              <w:t>Presidentit</w:t>
            </w:r>
            <w:r w:rsidR="00AB376B">
              <w:rPr>
                <w:b/>
              </w:rPr>
              <w:t xml:space="preserve"> të </w:t>
            </w:r>
            <w:r w:rsidRPr="005A7BE2">
              <w:rPr>
                <w:b/>
              </w:rPr>
              <w:t>Republikës</w:t>
            </w:r>
            <w:r w:rsidR="00AB376B">
              <w:rPr>
                <w:b/>
              </w:rPr>
              <w:t xml:space="preserve"> së  </w:t>
            </w:r>
            <w:r w:rsidRPr="005A7BE2">
              <w:rPr>
                <w:b/>
              </w:rPr>
              <w:t>Shqipërisë, Alfred Moisiu</w:t>
            </w:r>
          </w:p>
        </w:tc>
      </w:tr>
    </w:tbl>
    <w:p w:rsidR="005A7BE2" w:rsidRDefault="005A7BE2" w:rsidP="005A7BE2">
      <w:pPr>
        <w:pStyle w:val="Heading1"/>
        <w:jc w:val="both"/>
      </w:pPr>
    </w:p>
    <w:p w:rsidR="001F0E76" w:rsidRDefault="001F0E76" w:rsidP="001F0E76"/>
    <w:p w:rsidR="001F0E76" w:rsidRDefault="001F0E76" w:rsidP="001F0E76"/>
    <w:p w:rsidR="001F0E76" w:rsidRDefault="001F0E76" w:rsidP="001F0E76"/>
    <w:p w:rsidR="001F0E76" w:rsidRDefault="001F0E76" w:rsidP="001F0E76"/>
    <w:p w:rsidR="001F0E76" w:rsidRDefault="001F0E76" w:rsidP="001F0E76">
      <w:pPr>
        <w:pStyle w:val="Akti"/>
      </w:pPr>
      <w:r>
        <w:t>KONVENT</w:t>
      </w:r>
      <w:r w:rsidR="00B34231" w:rsidRPr="00B34231">
        <w:t>Ë</w:t>
      </w:r>
    </w:p>
    <w:p w:rsidR="001F0E76" w:rsidRDefault="001F0E76" w:rsidP="001F0E76">
      <w:pPr>
        <w:pStyle w:val="Akti"/>
      </w:pPr>
      <w:r>
        <w:t>P</w:t>
      </w:r>
      <w:r w:rsidR="00B34231">
        <w:t>ë</w:t>
      </w:r>
      <w:r>
        <w:t>R MBROJTJEN E INDIVID</w:t>
      </w:r>
      <w:r w:rsidR="00B34231" w:rsidRPr="00B34231">
        <w:t>Ë</w:t>
      </w:r>
      <w:r>
        <w:t>VE N</w:t>
      </w:r>
      <w:r w:rsidR="00B34231" w:rsidRPr="00B34231">
        <w:t>Ë</w:t>
      </w:r>
      <w:r>
        <w:t xml:space="preserve"> LIDHJE</w:t>
      </w:r>
      <w:r w:rsidR="000023AB">
        <w:t xml:space="preserve"> më  </w:t>
      </w:r>
      <w:r>
        <w:t>P</w:t>
      </w:r>
      <w:r w:rsidR="00B34231" w:rsidRPr="00B34231">
        <w:t>Ë</w:t>
      </w:r>
      <w:r>
        <w:t>RPUNIMIN AUTOMATIK T</w:t>
      </w:r>
      <w:r w:rsidR="00B34231" w:rsidRPr="00B34231">
        <w:t>Ë</w:t>
      </w:r>
      <w:r>
        <w:t xml:space="preserve"> T</w:t>
      </w:r>
      <w:r w:rsidR="00B34231" w:rsidRPr="00B34231">
        <w:t>Ë</w:t>
      </w:r>
      <w:r>
        <w:t xml:space="preserve"> DH</w:t>
      </w:r>
      <w:r w:rsidR="00B34231" w:rsidRPr="00B34231">
        <w:t>Ë</w:t>
      </w:r>
      <w:r>
        <w:t>NAVE PERSONALE</w:t>
      </w:r>
    </w:p>
    <w:p w:rsidR="001F0E76" w:rsidRDefault="001F0E76" w:rsidP="001F0E76">
      <w:pPr>
        <w:pStyle w:val="NeniNr"/>
      </w:pPr>
      <w:r>
        <w:t>Strasburg 28.1.1981</w:t>
      </w:r>
    </w:p>
    <w:p w:rsidR="001F0E76" w:rsidRDefault="001F0E76" w:rsidP="00BE4064">
      <w:pPr>
        <w:pStyle w:val="Paragrafi"/>
      </w:pPr>
    </w:p>
    <w:p w:rsidR="001F0E76" w:rsidRDefault="001F0E76" w:rsidP="00BE4064">
      <w:pPr>
        <w:pStyle w:val="Paragrafi"/>
      </w:pPr>
      <w:r>
        <w:t>Preambulë</w:t>
      </w:r>
    </w:p>
    <w:p w:rsidR="001F0E76" w:rsidRDefault="001F0E76" w:rsidP="00BE4064">
      <w:pPr>
        <w:pStyle w:val="Paragrafi"/>
      </w:pPr>
      <w:r>
        <w:t>Shtetet anëtarë t</w:t>
      </w:r>
      <w:r w:rsidR="00B34231">
        <w:t>ë</w:t>
      </w:r>
      <w:r>
        <w:t xml:space="preserve"> Këshillit t</w:t>
      </w:r>
      <w:r w:rsidR="00B34231">
        <w:t>ë</w:t>
      </w:r>
      <w:r>
        <w:t xml:space="preserve"> Europës, nënshkruese,</w:t>
      </w:r>
    </w:p>
    <w:p w:rsidR="001F0E76" w:rsidRDefault="001F0E76" w:rsidP="00BE4064">
      <w:pPr>
        <w:pStyle w:val="Paragrafi"/>
      </w:pPr>
      <w:r>
        <w:t>duke pasur parasysh</w:t>
      </w:r>
      <w:r w:rsidR="00AB376B">
        <w:t xml:space="preserve"> së  </w:t>
      </w:r>
      <w:r>
        <w:t>Këshilli i Europës është për t</w:t>
      </w:r>
      <w:r w:rsidR="00B34231">
        <w:t>ë</w:t>
      </w:r>
      <w:r>
        <w:t xml:space="preserve"> arritur një unitet m</w:t>
      </w:r>
      <w:r w:rsidR="00B34231">
        <w:t>ë të</w:t>
      </w:r>
      <w:r>
        <w:t xml:space="preserve"> madh ndërmjet anëtarëve t</w:t>
      </w:r>
      <w:r w:rsidR="00B34231">
        <w:t>ë</w:t>
      </w:r>
      <w:r>
        <w:t xml:space="preserve"> tij, bazuar sidomos mbi respektimin e shtetit ligjor, si dhe t</w:t>
      </w:r>
      <w:r w:rsidR="00B34231">
        <w:t>ë</w:t>
      </w:r>
      <w:r>
        <w:t xml:space="preserve"> drejtat e njeriut dhe lirive themelore,</w:t>
      </w:r>
    </w:p>
    <w:p w:rsidR="001F0E76" w:rsidRDefault="001F0E76" w:rsidP="00BE4064">
      <w:pPr>
        <w:pStyle w:val="Paragrafi"/>
      </w:pPr>
      <w:r>
        <w:t>duke pasur parasysh</w:t>
      </w:r>
      <w:r w:rsidR="00AB376B">
        <w:t xml:space="preserve"> së  </w:t>
      </w:r>
      <w:r>
        <w:t>është e dëshirueshme t</w:t>
      </w:r>
      <w:r w:rsidR="00B34231">
        <w:t>ë</w:t>
      </w:r>
      <w:r>
        <w:t xml:space="preserve"> zgjerohen garancitë për t</w:t>
      </w:r>
      <w:r w:rsidR="00B34231">
        <w:t>ë</w:t>
      </w:r>
      <w:r>
        <w:t xml:space="preserve"> drejtat e t</w:t>
      </w:r>
      <w:r w:rsidR="00B34231">
        <w:t>ë</w:t>
      </w:r>
      <w:r>
        <w:t xml:space="preserve"> gjithëve dhe liritë themelore, dhe sidomos t</w:t>
      </w:r>
      <w:r w:rsidR="00B34231">
        <w:t>ë</w:t>
      </w:r>
      <w:r>
        <w:t xml:space="preserve"> drejtat për t</w:t>
      </w:r>
      <w:r w:rsidR="00B34231">
        <w:t>ë</w:t>
      </w:r>
      <w:r>
        <w:t xml:space="preserve"> respektuar jetën private, duke marr</w:t>
      </w:r>
      <w:r w:rsidR="00B34231">
        <w:t>ë</w:t>
      </w:r>
      <w:r>
        <w:t xml:space="preserve"> parasysh fluksin ndërkufitar n</w:t>
      </w:r>
      <w:r w:rsidR="00B34231">
        <w:t>ë</w:t>
      </w:r>
      <w:r>
        <w:t xml:space="preserve"> rritje t</w:t>
      </w:r>
      <w:r w:rsidR="00B34231">
        <w:t>ë të</w:t>
      </w:r>
      <w:r>
        <w:t xml:space="preserve"> dhënave personale q</w:t>
      </w:r>
      <w:r w:rsidR="00B34231">
        <w:t>ë</w:t>
      </w:r>
      <w:r>
        <w:t xml:space="preserve"> i nënshtrohen përpunimit automatik,</w:t>
      </w:r>
    </w:p>
    <w:p w:rsidR="001F0E76" w:rsidRDefault="001F0E76" w:rsidP="00BE4064">
      <w:pPr>
        <w:pStyle w:val="Paragrafi"/>
      </w:pPr>
      <w:r>
        <w:t>duke riafirmuar n</w:t>
      </w:r>
      <w:r w:rsidR="00B34231">
        <w:t>ë</w:t>
      </w:r>
      <w:r>
        <w:t xml:space="preserve"> t</w:t>
      </w:r>
      <w:r w:rsidR="00B34231">
        <w:t>ë</w:t>
      </w:r>
      <w:r>
        <w:t xml:space="preserve"> njëjtën koh</w:t>
      </w:r>
      <w:r w:rsidR="00B34231">
        <w:t>ë</w:t>
      </w:r>
      <w:r>
        <w:t xml:space="preserve"> përkushtimin e tyre për lirinë e informacionit pavarësisht nga kufijtë,</w:t>
      </w:r>
    </w:p>
    <w:p w:rsidR="001F0E76" w:rsidRDefault="001F0E76" w:rsidP="00BE4064">
      <w:pPr>
        <w:pStyle w:val="Paragrafi"/>
      </w:pPr>
      <w:r>
        <w:t>duke njohur q</w:t>
      </w:r>
      <w:r w:rsidR="00B34231">
        <w:t>ë</w:t>
      </w:r>
      <w:r>
        <w:t xml:space="preserve"> është e nevojshme t</w:t>
      </w:r>
      <w:r w:rsidR="00B34231">
        <w:t>ë</w:t>
      </w:r>
      <w:r>
        <w:t xml:space="preserve"> përshtaten vlerat themelore për respektimin e jetës</w:t>
      </w:r>
    </w:p>
    <w:p w:rsidR="001F0E76" w:rsidRDefault="001F0E76" w:rsidP="00BE4064">
      <w:pPr>
        <w:pStyle w:val="Paragrafi"/>
      </w:pPr>
      <w:r>
        <w:t>private dhe fluksin e lir</w:t>
      </w:r>
      <w:r w:rsidR="00B34231">
        <w:t>ë</w:t>
      </w:r>
      <w:r>
        <w:t xml:space="preserve"> t</w:t>
      </w:r>
      <w:r w:rsidR="00B34231">
        <w:t>ë</w:t>
      </w:r>
      <w:r>
        <w:t xml:space="preserve"> informacionit ndërmjet njerëzve,</w:t>
      </w:r>
    </w:p>
    <w:p w:rsidR="001F0E76" w:rsidRDefault="001F0E76" w:rsidP="00BE4064">
      <w:pPr>
        <w:pStyle w:val="Paragrafi"/>
      </w:pPr>
      <w:r>
        <w:t>kan</w:t>
      </w:r>
      <w:r w:rsidR="00B34231">
        <w:t>ë</w:t>
      </w:r>
      <w:r>
        <w:t xml:space="preserve"> r</w:t>
      </w:r>
      <w:r w:rsidR="00B34231">
        <w:t>ënë</w:t>
      </w:r>
      <w:r>
        <w:t xml:space="preserve"> dakord si m</w:t>
      </w:r>
      <w:r w:rsidR="00B34231">
        <w:t>ë</w:t>
      </w:r>
      <w:r>
        <w:t xml:space="preserve"> poshtë:</w:t>
      </w:r>
    </w:p>
    <w:p w:rsidR="001F0E76" w:rsidRDefault="001F0E76" w:rsidP="00BE4064">
      <w:pPr>
        <w:pStyle w:val="Paragrafi"/>
      </w:pPr>
    </w:p>
    <w:p w:rsidR="001F0E76" w:rsidRDefault="001F0E76" w:rsidP="001F0E76">
      <w:pPr>
        <w:pStyle w:val="KreuNr"/>
      </w:pPr>
      <w:r>
        <w:t>KAPITULLI I</w:t>
      </w:r>
    </w:p>
    <w:p w:rsidR="001F0E76" w:rsidRDefault="001F0E76" w:rsidP="001F0E76">
      <w:pPr>
        <w:pStyle w:val="KreuNr"/>
      </w:pPr>
      <w:r>
        <w:t>DISPOZITA T</w:t>
      </w:r>
      <w:r w:rsidR="00B34231">
        <w:t>ë</w:t>
      </w:r>
      <w:r>
        <w:t xml:space="preserve"> P</w:t>
      </w:r>
      <w:r w:rsidR="00B34231">
        <w:t>ë</w:t>
      </w:r>
      <w:r>
        <w:t>RGJITHSHME</w:t>
      </w:r>
    </w:p>
    <w:p w:rsidR="001F0E76" w:rsidRDefault="001F0E76" w:rsidP="00BE4064">
      <w:pPr>
        <w:pStyle w:val="Paragrafi"/>
      </w:pPr>
    </w:p>
    <w:p w:rsidR="001F0E76" w:rsidRDefault="001F0E76" w:rsidP="001F0E76">
      <w:pPr>
        <w:pStyle w:val="NeniNr"/>
      </w:pPr>
      <w:r>
        <w:t>Neni 1</w:t>
      </w:r>
    </w:p>
    <w:p w:rsidR="001F0E76" w:rsidRDefault="001F0E76" w:rsidP="001F0E76">
      <w:pPr>
        <w:pStyle w:val="NeniTitull"/>
      </w:pPr>
      <w:r>
        <w:t>Objekti dhe qëllimi</w:t>
      </w:r>
    </w:p>
    <w:p w:rsidR="001F0E76" w:rsidRDefault="001F0E76" w:rsidP="00BE4064">
      <w:pPr>
        <w:pStyle w:val="Paragrafi"/>
      </w:pPr>
    </w:p>
    <w:p w:rsidR="001F0E76" w:rsidRDefault="001F0E76" w:rsidP="00BE4064">
      <w:pPr>
        <w:pStyle w:val="Paragrafi"/>
      </w:pPr>
      <w:r>
        <w:t>Qëllimi i kësaj Konvente është t</w:t>
      </w:r>
      <w:r w:rsidR="00B34231">
        <w:t>ë</w:t>
      </w:r>
      <w:r>
        <w:t xml:space="preserve"> siguroj</w:t>
      </w:r>
      <w:r w:rsidR="00B34231">
        <w:t>ë</w:t>
      </w:r>
      <w:r>
        <w:t xml:space="preserve"> n</w:t>
      </w:r>
      <w:r w:rsidR="00B34231">
        <w:t>ë</w:t>
      </w:r>
      <w:r>
        <w:t xml:space="preserve"> territorin e çdo</w:t>
      </w:r>
      <w:r w:rsidR="00AB376B">
        <w:t xml:space="preserve"> palë </w:t>
      </w:r>
      <w:r>
        <w:t xml:space="preserve"> për t</w:t>
      </w:r>
      <w:r w:rsidR="00B34231">
        <w:t>ë</w:t>
      </w:r>
      <w:r>
        <w:t xml:space="preserve"> gjithë individët, pavarësisht nga shtetësia ose vendbanimi i tyre, respekt për t</w:t>
      </w:r>
      <w:r w:rsidR="00B34231">
        <w:t>ë</w:t>
      </w:r>
      <w:r>
        <w:t xml:space="preserve"> drejtat e tyre dhe liritë themelore, dhe n</w:t>
      </w:r>
      <w:r w:rsidR="00B34231">
        <w:t>ë</w:t>
      </w:r>
      <w:r>
        <w:t xml:space="preserve"> veçanti t</w:t>
      </w:r>
      <w:r w:rsidR="00B34231">
        <w:t>ë</w:t>
      </w:r>
      <w:r>
        <w:t xml:space="preserve"> drejtën e tyre për jetën private, n</w:t>
      </w:r>
      <w:r w:rsidR="00B34231">
        <w:t>ë</w:t>
      </w:r>
      <w:r>
        <w:t xml:space="preserve"> lidhje</w:t>
      </w:r>
      <w:r w:rsidR="000023AB">
        <w:t xml:space="preserve"> më  </w:t>
      </w:r>
      <w:r>
        <w:t>përpunimin automatik t</w:t>
      </w:r>
      <w:r w:rsidR="00B34231">
        <w:t>ë të</w:t>
      </w:r>
      <w:r>
        <w:t xml:space="preserve"> dhënave personale q</w:t>
      </w:r>
      <w:r w:rsidR="00B34231">
        <w:t>ë kanë të bëjnë</w:t>
      </w:r>
      <w:r w:rsidR="000023AB">
        <w:t xml:space="preserve"> më  </w:t>
      </w:r>
      <w:r w:rsidR="00B34231">
        <w:t>të (mbrojtja e të</w:t>
      </w:r>
      <w:r>
        <w:t xml:space="preserve"> dhënave).</w:t>
      </w:r>
    </w:p>
    <w:p w:rsidR="00BE4064" w:rsidRDefault="00BE4064" w:rsidP="00BE4064">
      <w:pPr>
        <w:pStyle w:val="Paragrafi"/>
      </w:pPr>
    </w:p>
    <w:p w:rsidR="001F0E76" w:rsidRDefault="001F0E76" w:rsidP="00BE4064">
      <w:pPr>
        <w:pStyle w:val="NeniNr"/>
      </w:pPr>
      <w:r>
        <w:t>Neni 2</w:t>
      </w:r>
    </w:p>
    <w:p w:rsidR="001F0E76" w:rsidRDefault="001F0E76" w:rsidP="00BE4064">
      <w:pPr>
        <w:pStyle w:val="NeniNr"/>
        <w:rPr>
          <w:b/>
        </w:rPr>
      </w:pPr>
      <w:r w:rsidRPr="00BE4064">
        <w:rPr>
          <w:b/>
        </w:rPr>
        <w:t>Përkufizime</w:t>
      </w:r>
    </w:p>
    <w:p w:rsidR="00BE4064" w:rsidRPr="00BE4064" w:rsidRDefault="00BE4064" w:rsidP="00BE4064"/>
    <w:p w:rsidR="001F0E76" w:rsidRDefault="001F0E76" w:rsidP="00BE4064">
      <w:pPr>
        <w:pStyle w:val="Paragrafi"/>
      </w:pPr>
      <w:r>
        <w:t>Për qëllimet e kësaj Konvente:</w:t>
      </w:r>
    </w:p>
    <w:p w:rsidR="001F0E76" w:rsidRDefault="00B34231" w:rsidP="00B34231">
      <w:pPr>
        <w:pStyle w:val="Paragrafi"/>
      </w:pPr>
      <w:r>
        <w:t>a) "Të dhënat personale" janë të</w:t>
      </w:r>
      <w:r w:rsidR="001F0E76">
        <w:t xml:space="preserve"> gjitha informacionet q</w:t>
      </w:r>
      <w:r>
        <w:t>ë kanë të bëjnë</w:t>
      </w:r>
      <w:r w:rsidR="000023AB">
        <w:t xml:space="preserve"> më  </w:t>
      </w:r>
      <w:r>
        <w:t xml:space="preserve">një individ të </w:t>
      </w:r>
      <w:r w:rsidR="001F0E76">
        <w:t>identifikuar ose t</w:t>
      </w:r>
      <w:r>
        <w:t>ë</w:t>
      </w:r>
      <w:r w:rsidR="001F0E76">
        <w:t xml:space="preserve"> identifikueshëm;</w:t>
      </w:r>
    </w:p>
    <w:p w:rsidR="001F0E76" w:rsidRDefault="001F0E76" w:rsidP="00BE4064">
      <w:pPr>
        <w:pStyle w:val="Paragrafi"/>
      </w:pPr>
      <w:r>
        <w:t>b) "Dosje e t</w:t>
      </w:r>
      <w:r w:rsidR="00B34231">
        <w:t>ë dhënave të</w:t>
      </w:r>
      <w:r>
        <w:t xml:space="preserve"> autorizuara" janë t</w:t>
      </w:r>
      <w:r w:rsidR="00B34231">
        <w:t>ë</w:t>
      </w:r>
      <w:r>
        <w:t xml:space="preserve"> gjitha kompletet e t</w:t>
      </w:r>
      <w:r w:rsidR="00B34231">
        <w:t>ë</w:t>
      </w:r>
      <w:r>
        <w:t xml:space="preserve"> dhënave q</w:t>
      </w:r>
      <w:r w:rsidR="00B34231">
        <w:t>ë</w:t>
      </w:r>
      <w:r>
        <w:t xml:space="preserve"> i nënshtrohen përpunimit automatik.</w:t>
      </w:r>
    </w:p>
    <w:p w:rsidR="001F0E76" w:rsidRDefault="001F0E76" w:rsidP="00BE4064">
      <w:pPr>
        <w:pStyle w:val="Paragrafi"/>
      </w:pPr>
      <w:r>
        <w:t>c) "Përpunimi automatik" përfshin operacionet e mëposhtme, nëse kryhen plotësisht ose pjesërisht</w:t>
      </w:r>
      <w:r w:rsidR="000023AB">
        <w:t xml:space="preserve"> më  </w:t>
      </w:r>
      <w:r>
        <w:t>an</w:t>
      </w:r>
      <w:r w:rsidR="00B34231">
        <w:t>ë</w:t>
      </w:r>
      <w:r>
        <w:t xml:space="preserve"> t</w:t>
      </w:r>
      <w:r w:rsidR="00B34231">
        <w:t>ë</w:t>
      </w:r>
      <w:r>
        <w:t xml:space="preserve"> mjeteve automatike: ruajt</w:t>
      </w:r>
      <w:r w:rsidR="00B34231">
        <w:t>ja e të</w:t>
      </w:r>
      <w:r>
        <w:t xml:space="preserve"> dhënave, kryerja e veprimeve logjike dhe/ose aritmetike mbi këto t</w:t>
      </w:r>
      <w:r w:rsidR="00B34231">
        <w:t>ë</w:t>
      </w:r>
      <w:r>
        <w:t xml:space="preserve"> dhëna, ndryshimin, fshirjen, marrjen ose shpërndarjen e tyre;</w:t>
      </w:r>
    </w:p>
    <w:p w:rsidR="001F0E76" w:rsidRDefault="001F0E76" w:rsidP="00BE4064">
      <w:pPr>
        <w:pStyle w:val="Paragrafi"/>
      </w:pPr>
      <w:r>
        <w:t>d) "Kontrollor i dosjes" është çdo person fizik ose juridik, organ publik, agjenci ose ndonjë autoritet tjetër q</w:t>
      </w:r>
      <w:r w:rsidR="00B34231">
        <w:t>ë</w:t>
      </w:r>
      <w:r>
        <w:t xml:space="preserve"> është kompetent n</w:t>
      </w:r>
      <w:r w:rsidR="00B34231">
        <w:t>ë</w:t>
      </w:r>
      <w:r>
        <w:t xml:space="preserve"> baz</w:t>
      </w:r>
      <w:r w:rsidR="00B34231">
        <w:t>ë</w:t>
      </w:r>
      <w:r>
        <w:t xml:space="preserve"> t</w:t>
      </w:r>
      <w:r w:rsidR="00B34231">
        <w:t>ë</w:t>
      </w:r>
      <w:r>
        <w:t xml:space="preserve"> ligjit vendas për t</w:t>
      </w:r>
      <w:r w:rsidR="00B34231">
        <w:t xml:space="preserve">ë </w:t>
      </w:r>
      <w:r>
        <w:t>vendosur</w:t>
      </w:r>
      <w:r w:rsidR="00AB376B">
        <w:t xml:space="preserve"> së  </w:t>
      </w:r>
      <w:r>
        <w:t>cili duhet t</w:t>
      </w:r>
      <w:r w:rsidR="00B34231">
        <w:t>ë jetë</w:t>
      </w:r>
      <w:r>
        <w:t xml:space="preserve"> qëllimi i dosjes s</w:t>
      </w:r>
      <w:r w:rsidR="00B34231">
        <w:t>ë të</w:t>
      </w:r>
      <w:r>
        <w:t xml:space="preserve"> dhënave t</w:t>
      </w:r>
      <w:r w:rsidR="00B34231">
        <w:t>ë</w:t>
      </w:r>
      <w:r>
        <w:t xml:space="preserve"> automatizuara, cilat kategori t</w:t>
      </w:r>
      <w:r w:rsidR="00B34231">
        <w:t>ë</w:t>
      </w:r>
      <w:r>
        <w:t xml:space="preserve"> t</w:t>
      </w:r>
      <w:r w:rsidR="00B34231">
        <w:t>ë</w:t>
      </w:r>
      <w:r>
        <w:t xml:space="preserve"> dhënave personale duhet t</w:t>
      </w:r>
      <w:r w:rsidR="00B34231">
        <w:t>ë</w:t>
      </w:r>
      <w:r>
        <w:t xml:space="preserve"> ruhen dhe cilat veprime duhet t</w:t>
      </w:r>
      <w:r w:rsidR="00B34231">
        <w:t>ë</w:t>
      </w:r>
      <w:r>
        <w:t xml:space="preserve"> zbatohen mbi to.</w:t>
      </w:r>
    </w:p>
    <w:p w:rsidR="00476992" w:rsidRDefault="00476992" w:rsidP="00BE4064">
      <w:pPr>
        <w:pStyle w:val="NeniNr"/>
      </w:pPr>
    </w:p>
    <w:p w:rsidR="001F0E76" w:rsidRDefault="001F0E76" w:rsidP="00BE4064">
      <w:pPr>
        <w:pStyle w:val="NeniNr"/>
      </w:pPr>
      <w:r>
        <w:t>Neni 3</w:t>
      </w:r>
    </w:p>
    <w:p w:rsidR="001F0E76" w:rsidRDefault="001F0E76" w:rsidP="00BE4064">
      <w:pPr>
        <w:pStyle w:val="NeniTitull"/>
      </w:pPr>
      <w:r>
        <w:t>Fusha e zbatimit</w:t>
      </w:r>
    </w:p>
    <w:p w:rsidR="00476992" w:rsidRDefault="00476992" w:rsidP="00BE4064">
      <w:pPr>
        <w:pStyle w:val="Paragrafi"/>
      </w:pPr>
    </w:p>
    <w:p w:rsidR="001F0E76" w:rsidRDefault="001F0E76" w:rsidP="00BE4064">
      <w:pPr>
        <w:pStyle w:val="Paragrafi"/>
      </w:pPr>
      <w:r>
        <w:t>1. Palët marrin përsipër t</w:t>
      </w:r>
      <w:r w:rsidR="00B34231">
        <w:t>ë</w:t>
      </w:r>
      <w:r>
        <w:t xml:space="preserve"> zbatojnë këtë Konvent</w:t>
      </w:r>
      <w:r w:rsidR="00B34231">
        <w:t>ë</w:t>
      </w:r>
      <w:r>
        <w:t xml:space="preserve"> për dosjet e t</w:t>
      </w:r>
      <w:r w:rsidR="00B34231">
        <w:t>ë</w:t>
      </w:r>
      <w:r>
        <w:t xml:space="preserve"> dhënave personale t</w:t>
      </w:r>
      <w:r w:rsidR="00B34231">
        <w:t>ë</w:t>
      </w:r>
      <w:r>
        <w:t xml:space="preserve"> automatizuara dhe për përpunimin automatik t</w:t>
      </w:r>
      <w:r w:rsidR="00B34231">
        <w:t>ë</w:t>
      </w:r>
      <w:r>
        <w:t xml:space="preserve"> t</w:t>
      </w:r>
      <w:r w:rsidR="00B34231">
        <w:t>ë</w:t>
      </w:r>
      <w:r>
        <w:t xml:space="preserve"> dhënave personale n</w:t>
      </w:r>
      <w:r w:rsidR="00B34231">
        <w:t>ë</w:t>
      </w:r>
      <w:r>
        <w:t xml:space="preserve"> sektorët publik</w:t>
      </w:r>
      <w:r w:rsidR="00B34231">
        <w:t>ë</w:t>
      </w:r>
      <w:r>
        <w:t xml:space="preserve"> dhe privat</w:t>
      </w:r>
      <w:r w:rsidR="00B34231">
        <w:t>ë</w:t>
      </w:r>
      <w:r>
        <w:t>.</w:t>
      </w:r>
    </w:p>
    <w:p w:rsidR="001F0E76" w:rsidRDefault="001F0E76" w:rsidP="00BE4064">
      <w:pPr>
        <w:pStyle w:val="Paragrafi"/>
      </w:pPr>
      <w:r>
        <w:t>2. Çdo shtet, n</w:t>
      </w:r>
      <w:r w:rsidR="00B34231">
        <w:t>ë</w:t>
      </w:r>
      <w:r>
        <w:t xml:space="preserve"> momentin e nënshkrimit ose t</w:t>
      </w:r>
      <w:r w:rsidR="00B34231">
        <w:t>ë depozitimit të</w:t>
      </w:r>
      <w:r>
        <w:t xml:space="preserve"> instrumentit t</w:t>
      </w:r>
      <w:r w:rsidR="00B34231">
        <w:t>ë</w:t>
      </w:r>
      <w:r>
        <w:t xml:space="preserve"> ratifikimit, pranimit, aprovimit ose anëtarësimit, ose n</w:t>
      </w:r>
      <w:r w:rsidR="00B34231">
        <w:t>ë</w:t>
      </w:r>
      <w:r>
        <w:t xml:space="preserve"> një dat</w:t>
      </w:r>
      <w:r w:rsidR="00B34231">
        <w:t>ë</w:t>
      </w:r>
      <w:r>
        <w:t xml:space="preserve"> t</w:t>
      </w:r>
      <w:r w:rsidR="00B34231">
        <w:t>ë</w:t>
      </w:r>
      <w:r>
        <w:t xml:space="preserve"> mëvonshme, mund t</w:t>
      </w:r>
      <w:r w:rsidR="00B34231">
        <w:t>ë</w:t>
      </w:r>
      <w:r>
        <w:t xml:space="preserve"> b</w:t>
      </w:r>
      <w:r w:rsidR="00B34231">
        <w:t>ë</w:t>
      </w:r>
      <w:r>
        <w:t>j</w:t>
      </w:r>
      <w:r w:rsidR="00B34231">
        <w:t>ë</w:t>
      </w:r>
      <w:r>
        <w:t xml:space="preserve"> t</w:t>
      </w:r>
      <w:r w:rsidR="00B34231">
        <w:t>ë</w:t>
      </w:r>
      <w:r>
        <w:t xml:space="preserve"> ditur nëpërmjet një deklarate drejtuar Sekretarit t</w:t>
      </w:r>
      <w:r w:rsidR="00B34231">
        <w:t>ë</w:t>
      </w:r>
      <w:r>
        <w:t xml:space="preserve"> Këshillit t</w:t>
      </w:r>
      <w:r w:rsidR="00B34231">
        <w:t>ë</w:t>
      </w:r>
      <w:r>
        <w:t xml:space="preserve"> </w:t>
      </w:r>
      <w:r w:rsidR="00B34231">
        <w:t>E</w:t>
      </w:r>
      <w:r>
        <w:t>uropës:</w:t>
      </w:r>
    </w:p>
    <w:p w:rsidR="001F0E76" w:rsidRDefault="001F0E76" w:rsidP="00BE4064">
      <w:pPr>
        <w:pStyle w:val="Paragrafi"/>
      </w:pPr>
      <w:r>
        <w:t>a)</w:t>
      </w:r>
      <w:r w:rsidR="00AB376B">
        <w:t xml:space="preserve"> së  </w:t>
      </w:r>
      <w:r>
        <w:t>ai nuk e zbaton këtë, Konvent</w:t>
      </w:r>
      <w:r w:rsidR="00B34231">
        <w:t>ë</w:t>
      </w:r>
      <w:r>
        <w:t xml:space="preserve"> për kategori t</w:t>
      </w:r>
      <w:r w:rsidR="00B34231">
        <w:t>ë</w:t>
      </w:r>
      <w:r>
        <w:t xml:space="preserve"> caktuara t</w:t>
      </w:r>
      <w:r w:rsidR="00B34231">
        <w:t>ë</w:t>
      </w:r>
      <w:r>
        <w:t xml:space="preserve"> dosjeve për t</w:t>
      </w:r>
      <w:r w:rsidR="00B34231">
        <w:t>ë</w:t>
      </w:r>
      <w:r>
        <w:t xml:space="preserve"> dhënat personale t</w:t>
      </w:r>
      <w:r w:rsidR="00B34231">
        <w:t>ë</w:t>
      </w:r>
      <w:r>
        <w:t xml:space="preserve"> automatizuara, duke depozituar edhe një list</w:t>
      </w:r>
      <w:r w:rsidR="00B34231">
        <w:t>ë</w:t>
      </w:r>
      <w:r>
        <w:t xml:space="preserve"> t</w:t>
      </w:r>
      <w:r w:rsidR="00B34231">
        <w:t>ë</w:t>
      </w:r>
      <w:r>
        <w:t xml:space="preserve"> tyre. Megjithatë n</w:t>
      </w:r>
      <w:r w:rsidR="00B34231">
        <w:t>ë</w:t>
      </w:r>
      <w:r>
        <w:t xml:space="preserve"> këtë list</w:t>
      </w:r>
      <w:r w:rsidR="00B34231">
        <w:t>ë</w:t>
      </w:r>
      <w:r>
        <w:t xml:space="preserve"> nuk përfshihen kategoritë e dosjeve për t</w:t>
      </w:r>
      <w:r w:rsidR="00B34231">
        <w:t>ë</w:t>
      </w:r>
      <w:r>
        <w:t xml:space="preserve"> dhënat e automatizuara q</w:t>
      </w:r>
      <w:r w:rsidR="00B34231">
        <w:t>ë</w:t>
      </w:r>
      <w:r>
        <w:t xml:space="preserve"> n</w:t>
      </w:r>
      <w:r w:rsidR="00B34231">
        <w:t>ë</w:t>
      </w:r>
      <w:r>
        <w:t xml:space="preserve"> baz</w:t>
      </w:r>
      <w:r w:rsidR="00B34231">
        <w:t>ë</w:t>
      </w:r>
      <w:r>
        <w:t xml:space="preserve"> t</w:t>
      </w:r>
      <w:r w:rsidR="00B34231">
        <w:t>ë</w:t>
      </w:r>
      <w:r>
        <w:t xml:space="preserve"> ligjit vendas u nënshtrohen dispozitave për mbrojtjen e t</w:t>
      </w:r>
      <w:r w:rsidR="00B34231">
        <w:t>ë</w:t>
      </w:r>
      <w:r>
        <w:t xml:space="preserve"> dhënave. Ai e ndryshon këtë list</w:t>
      </w:r>
      <w:r w:rsidR="00B34231">
        <w:t>ë</w:t>
      </w:r>
      <w:r>
        <w:t xml:space="preserve"> përkatësisht nëpërmjet një deklarate t</w:t>
      </w:r>
      <w:r w:rsidR="00B34231">
        <w:t>ë re, kurdoh</w:t>
      </w:r>
      <w:r>
        <w:t>erë q</w:t>
      </w:r>
      <w:r w:rsidR="00B34231">
        <w:t>ë</w:t>
      </w:r>
      <w:r>
        <w:t xml:space="preserve"> kategori t</w:t>
      </w:r>
      <w:r w:rsidR="00B34231">
        <w:t>ë</w:t>
      </w:r>
      <w:r>
        <w:t xml:space="preserve"> tjera t</w:t>
      </w:r>
      <w:r w:rsidR="00B34231">
        <w:t>ë</w:t>
      </w:r>
      <w:r>
        <w:t xml:space="preserve"> dosjeve për t</w:t>
      </w:r>
      <w:r w:rsidR="00B34231">
        <w:t>ë</w:t>
      </w:r>
      <w:r>
        <w:t xml:space="preserve"> dhënat personale t</w:t>
      </w:r>
      <w:r w:rsidR="00B34231">
        <w:t>ë</w:t>
      </w:r>
      <w:r>
        <w:t xml:space="preserve"> automatizuara u nënshtrohen dispozitave për mbrojtjen e t</w:t>
      </w:r>
      <w:r w:rsidR="00B34231">
        <w:t>ë</w:t>
      </w:r>
      <w:r>
        <w:t xml:space="preserve"> dhënave n</w:t>
      </w:r>
      <w:r w:rsidR="00B34231">
        <w:t>ë</w:t>
      </w:r>
      <w:r>
        <w:t xml:space="preserve"> baz</w:t>
      </w:r>
      <w:r w:rsidR="00B34231">
        <w:t>ë</w:t>
      </w:r>
      <w:r>
        <w:t xml:space="preserve"> t</w:t>
      </w:r>
      <w:r w:rsidR="00B34231">
        <w:t>ë</w:t>
      </w:r>
      <w:r>
        <w:t xml:space="preserve"> ligjit vendas;</w:t>
      </w:r>
    </w:p>
    <w:p w:rsidR="001F0E76" w:rsidRDefault="001F0E76" w:rsidP="00BE4064">
      <w:pPr>
        <w:pStyle w:val="Paragrafi"/>
      </w:pPr>
      <w:r>
        <w:t>b)</w:t>
      </w:r>
      <w:r w:rsidR="00AB376B">
        <w:t xml:space="preserve"> së  </w:t>
      </w:r>
      <w:r>
        <w:t>ai e zbaton këtë Konvente për informacionin q</w:t>
      </w:r>
      <w:r w:rsidR="00B34231">
        <w:t>ë</w:t>
      </w:r>
      <w:r>
        <w:t xml:space="preserve"> ka t</w:t>
      </w:r>
      <w:r w:rsidR="00B34231">
        <w:t>ë</w:t>
      </w:r>
      <w:r>
        <w:t xml:space="preserve"> b</w:t>
      </w:r>
      <w:r w:rsidR="00B34231">
        <w:t>ë</w:t>
      </w:r>
      <w:r>
        <w:t>j</w:t>
      </w:r>
      <w:r w:rsidR="00B34231">
        <w:t>ë</w:t>
      </w:r>
      <w:r w:rsidR="000023AB">
        <w:t xml:space="preserve"> më  </w:t>
      </w:r>
      <w:r>
        <w:t>grupe personash, shoqata, fondacione, kompani, korporata ose institucione t</w:t>
      </w:r>
      <w:r w:rsidR="00B34231">
        <w:t>ë</w:t>
      </w:r>
      <w:r>
        <w:t xml:space="preserve"> tjera q</w:t>
      </w:r>
      <w:r w:rsidR="00B34231">
        <w:t>ë</w:t>
      </w:r>
      <w:r>
        <w:t xml:space="preserve"> përbëhen direkt ose indirekt nga individë, pavarësisht nëse këto institucione kan</w:t>
      </w:r>
      <w:r w:rsidR="00B34231">
        <w:t>ë</w:t>
      </w:r>
      <w:r>
        <w:t xml:space="preserve"> ose jo personalitet juridik;</w:t>
      </w:r>
    </w:p>
    <w:p w:rsidR="001F0E76" w:rsidRDefault="001F0E76" w:rsidP="00BE4064">
      <w:pPr>
        <w:pStyle w:val="Paragrafi"/>
      </w:pPr>
      <w:r>
        <w:t>c)</w:t>
      </w:r>
      <w:r w:rsidR="00AB376B">
        <w:t xml:space="preserve"> së  </w:t>
      </w:r>
      <w:r>
        <w:t>ai e zbaton këtë Konvent</w:t>
      </w:r>
      <w:r w:rsidR="00B34231">
        <w:t>ë</w:t>
      </w:r>
      <w:r>
        <w:t xml:space="preserve"> për dosjet e t</w:t>
      </w:r>
      <w:r w:rsidR="00B34231">
        <w:t>ë</w:t>
      </w:r>
      <w:r>
        <w:t xml:space="preserve"> dhënave personale, t</w:t>
      </w:r>
      <w:r w:rsidR="00B34231">
        <w:t>ë</w:t>
      </w:r>
      <w:r>
        <w:t xml:space="preserve"> cilat nuk përpunohen automatikisht.</w:t>
      </w:r>
    </w:p>
    <w:p w:rsidR="001F0E76" w:rsidRDefault="001F0E76" w:rsidP="00BE4064">
      <w:pPr>
        <w:pStyle w:val="Paragrafi"/>
      </w:pPr>
      <w:r>
        <w:t>3. Çdo shtet i cili e ka zgjeruar fushën e zbatimit t</w:t>
      </w:r>
      <w:r w:rsidR="00B34231">
        <w:t>ë</w:t>
      </w:r>
      <w:r>
        <w:t xml:space="preserve"> kësaj Konvente</w:t>
      </w:r>
      <w:r w:rsidR="000023AB">
        <w:t xml:space="preserve"> më  </w:t>
      </w:r>
      <w:r>
        <w:t>an</w:t>
      </w:r>
      <w:r w:rsidR="00B34231">
        <w:t>ë</w:t>
      </w:r>
      <w:r>
        <w:t xml:space="preserve"> t</w:t>
      </w:r>
      <w:r w:rsidR="00B34231">
        <w:t>ë</w:t>
      </w:r>
      <w:r>
        <w:t xml:space="preserve"> deklarimeve t</w:t>
      </w:r>
      <w:r w:rsidR="00B34231">
        <w:t>ë</w:t>
      </w:r>
      <w:r>
        <w:t xml:space="preserve"> parashikuara n</w:t>
      </w:r>
      <w:r w:rsidR="00B34231">
        <w:t>ë</w:t>
      </w:r>
      <w:r>
        <w:t xml:space="preserve"> nënparagrafët 2. b ose c t</w:t>
      </w:r>
      <w:r w:rsidR="00B34231">
        <w:t>ë</w:t>
      </w:r>
      <w:r>
        <w:t xml:space="preserve"> mësipërm mund t</w:t>
      </w:r>
      <w:r w:rsidR="00B34231">
        <w:t>ë</w:t>
      </w:r>
      <w:r>
        <w:t xml:space="preserve"> bëjnë t</w:t>
      </w:r>
      <w:r w:rsidR="00B34231">
        <w:t>ë</w:t>
      </w:r>
      <w:r>
        <w:t xml:space="preserve"> ditur n</w:t>
      </w:r>
      <w:r w:rsidR="00B34231">
        <w:t>ë</w:t>
      </w:r>
      <w:r>
        <w:t xml:space="preserve"> këtë deklarim</w:t>
      </w:r>
      <w:r w:rsidR="00AB376B">
        <w:t xml:space="preserve"> së  </w:t>
      </w:r>
      <w:r>
        <w:t>këto zgjerime zbatohen vetëm për kategori t</w:t>
      </w:r>
      <w:r w:rsidR="00B34231">
        <w:t>ë</w:t>
      </w:r>
      <w:r>
        <w:t xml:space="preserve"> caktuara t</w:t>
      </w:r>
      <w:r w:rsidR="00B34231">
        <w:t>ë</w:t>
      </w:r>
      <w:r>
        <w:t xml:space="preserve"> dosjeve t</w:t>
      </w:r>
      <w:r w:rsidR="00B34231">
        <w:t>ë</w:t>
      </w:r>
      <w:r>
        <w:t xml:space="preserve"> t</w:t>
      </w:r>
      <w:r w:rsidR="00B34231">
        <w:t>ë</w:t>
      </w:r>
      <w:r>
        <w:t xml:space="preserve"> dhënave personale, duke depozituar edhe një liste t</w:t>
      </w:r>
      <w:r w:rsidR="00B34231">
        <w:t>ë</w:t>
      </w:r>
      <w:r>
        <w:t xml:space="preserve"> tyre.</w:t>
      </w:r>
    </w:p>
    <w:p w:rsidR="001F0E76" w:rsidRDefault="001F0E76" w:rsidP="00BE4064">
      <w:pPr>
        <w:pStyle w:val="Paragrafi"/>
      </w:pPr>
      <w:r>
        <w:t>4. Çdo pal</w:t>
      </w:r>
      <w:r w:rsidR="00B34231">
        <w:t>ë</w:t>
      </w:r>
      <w:r>
        <w:t>, q</w:t>
      </w:r>
      <w:r w:rsidR="00B34231">
        <w:t>ë</w:t>
      </w:r>
      <w:r>
        <w:t xml:space="preserve"> ka përjashtuar kategori t</w:t>
      </w:r>
      <w:r w:rsidR="00B34231">
        <w:t>ë</w:t>
      </w:r>
      <w:r>
        <w:t xml:space="preserve"> caktuara t</w:t>
      </w:r>
      <w:r w:rsidR="00B34231">
        <w:t>ë</w:t>
      </w:r>
      <w:r>
        <w:t xml:space="preserve"> dosjeve për t</w:t>
      </w:r>
      <w:r w:rsidR="00B34231">
        <w:t>ë</w:t>
      </w:r>
      <w:r>
        <w:t xml:space="preserve"> dhënat personale t</w:t>
      </w:r>
      <w:r w:rsidR="00B34231">
        <w:t>ë</w:t>
      </w:r>
      <w:r>
        <w:t xml:space="preserve"> automatizuara nëpërmjet një deklarimi t</w:t>
      </w:r>
      <w:r w:rsidR="00B34231">
        <w:t>ë</w:t>
      </w:r>
      <w:r>
        <w:t xml:space="preserve"> parashikuar n</w:t>
      </w:r>
      <w:r w:rsidR="00B34231">
        <w:t>ë</w:t>
      </w:r>
      <w:r>
        <w:t xml:space="preserve"> nënparagrafin 2.a t</w:t>
      </w:r>
      <w:r w:rsidR="00B34231">
        <w:t>ë</w:t>
      </w:r>
      <w:r>
        <w:t xml:space="preserve"> mësipërm, nuk mund t</w:t>
      </w:r>
      <w:r w:rsidR="00B34231">
        <w:t>ë</w:t>
      </w:r>
      <w:r>
        <w:t xml:space="preserve"> pretendoj</w:t>
      </w:r>
      <w:r w:rsidR="00B34231">
        <w:t>ë</w:t>
      </w:r>
      <w:r>
        <w:t xml:space="preserve"> zbatimin e kësaj Konvente për këto kategori nga një pal</w:t>
      </w:r>
      <w:r w:rsidR="00B34231">
        <w:t>ë</w:t>
      </w:r>
      <w:r>
        <w:t xml:space="preserve"> q</w:t>
      </w:r>
      <w:r w:rsidR="00B34231">
        <w:t>ë</w:t>
      </w:r>
      <w:r>
        <w:t xml:space="preserve"> nuk ka b</w:t>
      </w:r>
      <w:r w:rsidR="00B34231">
        <w:t>ë</w:t>
      </w:r>
      <w:r>
        <w:t>r</w:t>
      </w:r>
      <w:r w:rsidR="00B34231">
        <w:t>ë</w:t>
      </w:r>
      <w:r>
        <w:t xml:space="preserve"> përjashtime t</w:t>
      </w:r>
      <w:r w:rsidR="00B34231">
        <w:t>ë</w:t>
      </w:r>
      <w:r>
        <w:t xml:space="preserve"> tilla.</w:t>
      </w:r>
    </w:p>
    <w:p w:rsidR="001F0E76" w:rsidRDefault="001F0E76" w:rsidP="00BE4064">
      <w:pPr>
        <w:pStyle w:val="Paragrafi"/>
      </w:pPr>
      <w:r>
        <w:t>5. Po kështu, një pal</w:t>
      </w:r>
      <w:r w:rsidR="00B34231">
        <w:t>ë</w:t>
      </w:r>
      <w:r>
        <w:t xml:space="preserve"> q</w:t>
      </w:r>
      <w:r w:rsidR="00B34231">
        <w:t>ë</w:t>
      </w:r>
      <w:r>
        <w:t xml:space="preserve"> nuk ka b</w:t>
      </w:r>
      <w:r w:rsidR="00B34231">
        <w:t>ë</w:t>
      </w:r>
      <w:r>
        <w:t>r</w:t>
      </w:r>
      <w:r w:rsidR="00B34231">
        <w:t>ë</w:t>
      </w:r>
      <w:r>
        <w:t xml:space="preserve"> ndonjë nga zgjerimet e parashikuara n</w:t>
      </w:r>
      <w:r w:rsidR="00B34231">
        <w:t>ë</w:t>
      </w:r>
      <w:r>
        <w:t xml:space="preserve"> nënparagrafin 2. b dhe c t</w:t>
      </w:r>
      <w:r w:rsidR="00B34231">
        <w:t>ë</w:t>
      </w:r>
      <w:r>
        <w:t xml:space="preserve"> mësipërm nuk mund t</w:t>
      </w:r>
      <w:r w:rsidR="00B34231">
        <w:t>ë</w:t>
      </w:r>
      <w:r>
        <w:t xml:space="preserve"> pretendoje zbatimin e kësaj Konvente për këto pika n</w:t>
      </w:r>
      <w:r w:rsidR="00B34231">
        <w:t>ë</w:t>
      </w:r>
      <w:r>
        <w:t xml:space="preserve"> lidhje</w:t>
      </w:r>
      <w:r w:rsidR="000023AB">
        <w:t xml:space="preserve"> më  </w:t>
      </w:r>
      <w:r>
        <w:t>ndonjë pal</w:t>
      </w:r>
      <w:r w:rsidR="00B34231">
        <w:t>ë</w:t>
      </w:r>
      <w:r>
        <w:t xml:space="preserve"> q</w:t>
      </w:r>
      <w:r w:rsidR="00B34231">
        <w:t>ë</w:t>
      </w:r>
      <w:r>
        <w:t xml:space="preserve"> i ka b</w:t>
      </w:r>
      <w:r w:rsidR="00B34231">
        <w:t>ë</w:t>
      </w:r>
      <w:r>
        <w:t>r</w:t>
      </w:r>
      <w:r w:rsidR="00B34231">
        <w:t>ë</w:t>
      </w:r>
      <w:r>
        <w:t xml:space="preserve"> këto zgjerime.</w:t>
      </w:r>
    </w:p>
    <w:p w:rsidR="001F0E76" w:rsidRPr="00BE4064" w:rsidRDefault="001F0E76" w:rsidP="00BE4064">
      <w:pPr>
        <w:pStyle w:val="Paragrafi"/>
      </w:pPr>
      <w:r w:rsidRPr="00BE4064">
        <w:t>6. Deklarimet e parashikuara n</w:t>
      </w:r>
      <w:r w:rsidR="00B34231">
        <w:t>ë</w:t>
      </w:r>
      <w:r w:rsidRPr="00BE4064">
        <w:t xml:space="preserve"> paragrafin 2 t</w:t>
      </w:r>
      <w:r w:rsidR="00B34231">
        <w:t>ë</w:t>
      </w:r>
      <w:r w:rsidRPr="00BE4064">
        <w:t xml:space="preserve"> mësipërm, bëhen t</w:t>
      </w:r>
      <w:r w:rsidR="00B34231">
        <w:t>ë</w:t>
      </w:r>
      <w:r w:rsidRPr="00BE4064">
        <w:t xml:space="preserve"> efektshme q</w:t>
      </w:r>
      <w:r w:rsidR="00B34231">
        <w:t>ë</w:t>
      </w:r>
      <w:r w:rsidRPr="00BE4064">
        <w:t xml:space="preserve"> nga momenti i hyrjes n</w:t>
      </w:r>
      <w:r w:rsidR="00B34231">
        <w:t>ë</w:t>
      </w:r>
      <w:r w:rsidRPr="00BE4064">
        <w:t xml:space="preserve"> fuqi t</w:t>
      </w:r>
      <w:r w:rsidR="00B34231">
        <w:t>ë</w:t>
      </w:r>
      <w:r w:rsidRPr="00BE4064">
        <w:t xml:space="preserve"> kësaj Konvente n</w:t>
      </w:r>
      <w:r w:rsidR="00B34231">
        <w:t>ë</w:t>
      </w:r>
      <w:r w:rsidRPr="00BE4064">
        <w:t xml:space="preserve"> lidhje</w:t>
      </w:r>
      <w:r w:rsidR="000023AB">
        <w:t xml:space="preserve"> më  </w:t>
      </w:r>
      <w:r w:rsidRPr="00BE4064">
        <w:t>shtetin q</w:t>
      </w:r>
      <w:r w:rsidR="00B34231">
        <w:t>ë</w:t>
      </w:r>
      <w:r w:rsidRPr="00BE4064">
        <w:t xml:space="preserve"> i ka b</w:t>
      </w:r>
      <w:r w:rsidR="00B34231">
        <w:t>ë</w:t>
      </w:r>
      <w:r w:rsidRPr="00BE4064">
        <w:t>r</w:t>
      </w:r>
      <w:r w:rsidR="00B34231">
        <w:t>ë</w:t>
      </w:r>
      <w:r w:rsidRPr="00BE4064">
        <w:t xml:space="preserve"> ata, kur këta janë b</w:t>
      </w:r>
      <w:r w:rsidR="00B34231">
        <w:t>ë</w:t>
      </w:r>
      <w:r w:rsidRPr="00BE4064">
        <w:t>r</w:t>
      </w:r>
      <w:r w:rsidR="00B34231">
        <w:t>ë</w:t>
      </w:r>
      <w:r w:rsidRPr="00BE4064">
        <w:t xml:space="preserve"> n</w:t>
      </w:r>
      <w:r w:rsidR="00B34231">
        <w:t>ë</w:t>
      </w:r>
      <w:r w:rsidRPr="00BE4064">
        <w:t xml:space="preserve"> momentin e nënshkrimit ose t</w:t>
      </w:r>
      <w:r w:rsidR="00B34231">
        <w:t>ë</w:t>
      </w:r>
      <w:r w:rsidRPr="00BE4064">
        <w:t xml:space="preserve"> depozitimit t</w:t>
      </w:r>
      <w:r w:rsidR="00B34231">
        <w:t>ë</w:t>
      </w:r>
      <w:r w:rsidRPr="00BE4064">
        <w:t xml:space="preserve"> instrumentit t</w:t>
      </w:r>
      <w:r w:rsidR="00B34231">
        <w:t>ë</w:t>
      </w:r>
      <w:r w:rsidRPr="00BE4064">
        <w:t xml:space="preserve"> ratifikimit, pranimit, aprovimit ose anëtarësimit, ose tre muaj pas marrjes s</w:t>
      </w:r>
      <w:r w:rsidR="00B34231">
        <w:t>ë</w:t>
      </w:r>
      <w:r w:rsidRPr="00BE4064">
        <w:t xml:space="preserve"> tyre nga Sekretari i Përgjithshëm i Këshillit t</w:t>
      </w:r>
      <w:r w:rsidR="00B34231">
        <w:t>ë</w:t>
      </w:r>
      <w:r w:rsidRPr="00BE4064">
        <w:t xml:space="preserve"> Europës, kur këto janë b</w:t>
      </w:r>
      <w:r w:rsidR="00B34231">
        <w:t>ë</w:t>
      </w:r>
      <w:r w:rsidRPr="00BE4064">
        <w:t>r</w:t>
      </w:r>
      <w:r w:rsidR="00B34231">
        <w:t>ë</w:t>
      </w:r>
      <w:r w:rsidRPr="00BE4064">
        <w:t xml:space="preserve"> n</w:t>
      </w:r>
      <w:r w:rsidR="00B34231">
        <w:t>ë</w:t>
      </w:r>
      <w:r w:rsidRPr="00BE4064">
        <w:t xml:space="preserve"> një dat</w:t>
      </w:r>
      <w:r w:rsidR="00B34231">
        <w:t>ë</w:t>
      </w:r>
      <w:r w:rsidRPr="00BE4064">
        <w:t xml:space="preserve"> t</w:t>
      </w:r>
      <w:r w:rsidR="00B34231">
        <w:t>ë</w:t>
      </w:r>
      <w:r w:rsidRPr="00BE4064">
        <w:t xml:space="preserve"> mëvonshme. Këto deklarime mund t</w:t>
      </w:r>
      <w:r w:rsidR="00B34231">
        <w:t>ë</w:t>
      </w:r>
      <w:r w:rsidRPr="00BE4064">
        <w:t xml:space="preserve"> tërhiq</w:t>
      </w:r>
      <w:r w:rsidR="00B34231">
        <w:t>e</w:t>
      </w:r>
      <w:r w:rsidRPr="00BE4064">
        <w:t>n, plotësisht ose pjesërisht, nëpërmjet një njoftimi drejtuar Sekretarit t</w:t>
      </w:r>
      <w:r w:rsidR="00B34231">
        <w:t>ë</w:t>
      </w:r>
      <w:r w:rsidRPr="00BE4064">
        <w:t xml:space="preserve"> Përgjithshëm t</w:t>
      </w:r>
      <w:r w:rsidR="00B34231">
        <w:t>ë</w:t>
      </w:r>
      <w:r w:rsidRPr="00BE4064">
        <w:t xml:space="preserve"> Këshillit t</w:t>
      </w:r>
      <w:r w:rsidR="00B34231">
        <w:t>ë</w:t>
      </w:r>
      <w:r w:rsidRPr="00BE4064">
        <w:t xml:space="preserve"> Europës. Këto tërheqje hyjnë n</w:t>
      </w:r>
      <w:r w:rsidR="00B34231">
        <w:t>ë</w:t>
      </w:r>
      <w:r w:rsidRPr="00BE4064">
        <w:t xml:space="preserve"> fuqi tre muaj pas datës s</w:t>
      </w:r>
      <w:r w:rsidR="00B34231">
        <w:t>ë</w:t>
      </w:r>
      <w:r w:rsidRPr="00BE4064">
        <w:t xml:space="preserve"> marrjes s</w:t>
      </w:r>
      <w:r w:rsidR="00B34231">
        <w:t>ë</w:t>
      </w:r>
      <w:r w:rsidRPr="00BE4064">
        <w:t xml:space="preserve"> një njoftimi t</w:t>
      </w:r>
      <w:r w:rsidR="00B34231">
        <w:t>ë</w:t>
      </w:r>
      <w:r w:rsidRPr="00BE4064">
        <w:t xml:space="preserve"> till</w:t>
      </w:r>
      <w:r w:rsidR="00B34231">
        <w:t>ë</w:t>
      </w:r>
      <w:r w:rsidRPr="00BE4064">
        <w:t>.</w:t>
      </w:r>
    </w:p>
    <w:p w:rsidR="00BE4064" w:rsidRDefault="00BE4064" w:rsidP="00BE4064">
      <w:pPr>
        <w:pStyle w:val="Paragrafi"/>
      </w:pPr>
    </w:p>
    <w:p w:rsidR="001F0E76" w:rsidRPr="00BE4064" w:rsidRDefault="001F0E76" w:rsidP="00BE4064">
      <w:pPr>
        <w:pStyle w:val="Akti"/>
        <w:rPr>
          <w:b w:val="0"/>
        </w:rPr>
      </w:pPr>
      <w:r w:rsidRPr="00BE4064">
        <w:rPr>
          <w:b w:val="0"/>
        </w:rPr>
        <w:t>KAPITULLI II</w:t>
      </w:r>
    </w:p>
    <w:p w:rsidR="001F0E76" w:rsidRDefault="001F0E76" w:rsidP="00BE4064">
      <w:pPr>
        <w:pStyle w:val="Akti"/>
        <w:rPr>
          <w:b w:val="0"/>
        </w:rPr>
      </w:pPr>
      <w:r w:rsidRPr="00BE4064">
        <w:rPr>
          <w:b w:val="0"/>
        </w:rPr>
        <w:t>PARIMET THEMELORE T</w:t>
      </w:r>
      <w:r w:rsidR="00B34231">
        <w:rPr>
          <w:b w:val="0"/>
        </w:rPr>
        <w:t>Ë</w:t>
      </w:r>
      <w:r w:rsidRPr="00BE4064">
        <w:rPr>
          <w:b w:val="0"/>
        </w:rPr>
        <w:t xml:space="preserve"> MBROJTJES S</w:t>
      </w:r>
      <w:r w:rsidR="00B34231">
        <w:rPr>
          <w:b w:val="0"/>
        </w:rPr>
        <w:t>Ë</w:t>
      </w:r>
      <w:r w:rsidRPr="00BE4064">
        <w:rPr>
          <w:b w:val="0"/>
        </w:rPr>
        <w:t xml:space="preserve"> T</w:t>
      </w:r>
      <w:r w:rsidR="00B34231">
        <w:rPr>
          <w:b w:val="0"/>
        </w:rPr>
        <w:t>Ë</w:t>
      </w:r>
      <w:r w:rsidRPr="00BE4064">
        <w:rPr>
          <w:b w:val="0"/>
        </w:rPr>
        <w:t xml:space="preserve"> DH</w:t>
      </w:r>
      <w:r w:rsidR="00B34231">
        <w:rPr>
          <w:b w:val="0"/>
        </w:rPr>
        <w:t>Ë</w:t>
      </w:r>
      <w:r w:rsidRPr="00BE4064">
        <w:rPr>
          <w:b w:val="0"/>
        </w:rPr>
        <w:t>NAVE</w:t>
      </w:r>
    </w:p>
    <w:p w:rsidR="00BE4064" w:rsidRDefault="00BE4064" w:rsidP="00BE4064">
      <w:pPr>
        <w:pStyle w:val="Akti"/>
      </w:pPr>
    </w:p>
    <w:p w:rsidR="001F0E76" w:rsidRDefault="001F0E76" w:rsidP="00BE4064">
      <w:pPr>
        <w:pStyle w:val="NeniNr"/>
      </w:pPr>
      <w:r>
        <w:t>Neni 4</w:t>
      </w:r>
    </w:p>
    <w:p w:rsidR="001F0E76" w:rsidRDefault="001F0E76" w:rsidP="00BE4064">
      <w:pPr>
        <w:pStyle w:val="NeniTitull"/>
      </w:pPr>
      <w:r>
        <w:t>Detyrat e Palëve</w:t>
      </w:r>
    </w:p>
    <w:p w:rsidR="00BE4064" w:rsidRPr="00BE4064" w:rsidRDefault="00BE4064" w:rsidP="00BE4064"/>
    <w:p w:rsidR="001F0E76" w:rsidRPr="00B34231" w:rsidRDefault="001F0E76" w:rsidP="00B34231">
      <w:pPr>
        <w:pStyle w:val="Paragrafi"/>
      </w:pPr>
      <w:r w:rsidRPr="00B34231">
        <w:t>1. Secila pal</w:t>
      </w:r>
      <w:r w:rsidR="00B34231">
        <w:t>ë</w:t>
      </w:r>
      <w:r w:rsidRPr="00B34231">
        <w:t xml:space="preserve"> merr masat e nevojshme n</w:t>
      </w:r>
      <w:r w:rsidR="00B34231">
        <w:t>ë</w:t>
      </w:r>
      <w:r w:rsidRPr="00B34231">
        <w:t xml:space="preserve"> ligjin vendas për t</w:t>
      </w:r>
      <w:r w:rsidR="00B34231">
        <w:t>ë</w:t>
      </w:r>
      <w:r w:rsidRPr="00B34231">
        <w:t xml:space="preserve"> b</w:t>
      </w:r>
      <w:r w:rsidR="00B34231">
        <w:t>ë</w:t>
      </w:r>
      <w:r w:rsidRPr="00B34231">
        <w:t>r</w:t>
      </w:r>
      <w:r w:rsidR="00B34231">
        <w:t>ë</w:t>
      </w:r>
      <w:r w:rsidRPr="00B34231">
        <w:t xml:space="preserve"> t</w:t>
      </w:r>
      <w:r w:rsidR="00B34231">
        <w:t>ë</w:t>
      </w:r>
      <w:r w:rsidRPr="00B34231">
        <w:t xml:space="preserve"> efektshme parimet</w:t>
      </w:r>
    </w:p>
    <w:p w:rsidR="001F0E76" w:rsidRPr="00B34231" w:rsidRDefault="001F0E76" w:rsidP="00B34231">
      <w:pPr>
        <w:pStyle w:val="Paragrafi"/>
        <w:ind w:firstLine="0"/>
      </w:pPr>
      <w:r w:rsidRPr="00B34231">
        <w:t>themelore për mbrojtjen e t</w:t>
      </w:r>
      <w:r w:rsidR="00B34231">
        <w:t>ë</w:t>
      </w:r>
      <w:r w:rsidRPr="00B34231">
        <w:t xml:space="preserve"> dhënave t</w:t>
      </w:r>
      <w:r w:rsidR="00B34231">
        <w:t>ë</w:t>
      </w:r>
      <w:r w:rsidRPr="00B34231">
        <w:t xml:space="preserve"> paraqitura n</w:t>
      </w:r>
      <w:r w:rsidR="00B34231">
        <w:t>ë</w:t>
      </w:r>
      <w:r w:rsidRPr="00B34231">
        <w:t xml:space="preserve"> këtë kapitull.</w:t>
      </w:r>
    </w:p>
    <w:p w:rsidR="001F0E76" w:rsidRPr="00B34231" w:rsidRDefault="001F0E76" w:rsidP="00B34231">
      <w:pPr>
        <w:pStyle w:val="Paragrafi"/>
      </w:pPr>
      <w:r w:rsidRPr="00B34231">
        <w:t>2. Këto masa merren jo m</w:t>
      </w:r>
      <w:r w:rsidR="00B34231">
        <w:t>ë</w:t>
      </w:r>
      <w:r w:rsidRPr="00B34231">
        <w:t xml:space="preserve"> von</w:t>
      </w:r>
      <w:r w:rsidR="00B34231">
        <w:t>ë</w:t>
      </w:r>
      <w:r w:rsidR="00AB376B">
        <w:t xml:space="preserve"> së  </w:t>
      </w:r>
      <w:r w:rsidRPr="00B34231">
        <w:t>n</w:t>
      </w:r>
      <w:r w:rsidR="00B34231">
        <w:t>ë</w:t>
      </w:r>
      <w:r w:rsidRPr="00B34231">
        <w:t xml:space="preserve"> momentin e hyrjes n</w:t>
      </w:r>
      <w:r w:rsidR="00B34231">
        <w:t>ë</w:t>
      </w:r>
      <w:r w:rsidRPr="00B34231">
        <w:t xml:space="preserve"> fuqi t</w:t>
      </w:r>
      <w:r w:rsidR="00B34231">
        <w:t>ë</w:t>
      </w:r>
      <w:r w:rsidRPr="00B34231">
        <w:t xml:space="preserve"> kësaj Konvente n</w:t>
      </w:r>
      <w:r w:rsidR="00B34231">
        <w:t xml:space="preserve">ë </w:t>
      </w:r>
      <w:r w:rsidRPr="00B34231">
        <w:t>lidhje</w:t>
      </w:r>
      <w:r w:rsidR="000023AB">
        <w:t xml:space="preserve"> më  </w:t>
      </w:r>
      <w:r w:rsidRPr="00B34231">
        <w:t>palën përkatëse.</w:t>
      </w:r>
    </w:p>
    <w:p w:rsidR="00BE4064" w:rsidRPr="00BE4064" w:rsidRDefault="00BE4064" w:rsidP="00BE4064">
      <w:pPr>
        <w:pStyle w:val="Paragrafi"/>
      </w:pPr>
    </w:p>
    <w:p w:rsidR="001F0E76" w:rsidRPr="00BE4064" w:rsidRDefault="001F0E76" w:rsidP="00BE4064">
      <w:pPr>
        <w:pStyle w:val="NeniNr"/>
      </w:pPr>
      <w:r w:rsidRPr="00BE4064">
        <w:t>Neni 5</w:t>
      </w:r>
    </w:p>
    <w:p w:rsidR="001F0E76" w:rsidRDefault="001F0E76" w:rsidP="00BE4064">
      <w:pPr>
        <w:pStyle w:val="NeniNr"/>
        <w:rPr>
          <w:b/>
        </w:rPr>
      </w:pPr>
      <w:r w:rsidRPr="00BE4064">
        <w:rPr>
          <w:b/>
        </w:rPr>
        <w:t>Cilësia e t</w:t>
      </w:r>
      <w:r w:rsidR="00B34231">
        <w:rPr>
          <w:b/>
        </w:rPr>
        <w:t>ë</w:t>
      </w:r>
      <w:r w:rsidRPr="00BE4064">
        <w:rPr>
          <w:b/>
        </w:rPr>
        <w:t xml:space="preserve"> dhënave</w:t>
      </w:r>
    </w:p>
    <w:p w:rsidR="00BE4064" w:rsidRPr="00BE4064" w:rsidRDefault="00BE4064" w:rsidP="00BE4064"/>
    <w:p w:rsidR="001F0E76" w:rsidRPr="00BE4064" w:rsidRDefault="001F0E76" w:rsidP="00BE4064">
      <w:pPr>
        <w:pStyle w:val="Paragrafi"/>
      </w:pPr>
      <w:r w:rsidRPr="00BE4064">
        <w:t>T</w:t>
      </w:r>
      <w:r w:rsidR="00B34231">
        <w:t>ë</w:t>
      </w:r>
      <w:r w:rsidRPr="00BE4064">
        <w:t xml:space="preserve"> dhënat personale q</w:t>
      </w:r>
      <w:r w:rsidR="00B34231">
        <w:t>ë</w:t>
      </w:r>
      <w:r w:rsidRPr="00BE4064">
        <w:t xml:space="preserve"> i nënshtrohen përpunimit automatik janë:</w:t>
      </w:r>
    </w:p>
    <w:p w:rsidR="001F0E76" w:rsidRPr="00BE4064" w:rsidRDefault="001F0E76" w:rsidP="00BE4064">
      <w:pPr>
        <w:pStyle w:val="Paragrafi"/>
      </w:pPr>
      <w:r w:rsidRPr="00BE4064">
        <w:t>a) marr</w:t>
      </w:r>
      <w:r w:rsidR="00B34231">
        <w:t>ë</w:t>
      </w:r>
      <w:r w:rsidRPr="00BE4064">
        <w:t xml:space="preserve"> dhe përpunuar n</w:t>
      </w:r>
      <w:r w:rsidR="00B34231">
        <w:t>ë</w:t>
      </w:r>
      <w:r w:rsidRPr="00BE4064">
        <w:t xml:space="preserve"> mënyrë t</w:t>
      </w:r>
      <w:r w:rsidR="00B34231">
        <w:t>ë</w:t>
      </w:r>
      <w:r w:rsidRPr="00BE4064">
        <w:t xml:space="preserve"> drejt</w:t>
      </w:r>
      <w:r w:rsidR="00B34231">
        <w:t>ë</w:t>
      </w:r>
      <w:r w:rsidRPr="00BE4064">
        <w:t xml:space="preserve"> dhe t</w:t>
      </w:r>
      <w:r w:rsidR="00B34231">
        <w:t>ë</w:t>
      </w:r>
      <w:r w:rsidRPr="00BE4064">
        <w:t xml:space="preserve"> ligjshme;</w:t>
      </w:r>
    </w:p>
    <w:p w:rsidR="001F0E76" w:rsidRPr="00BE4064" w:rsidRDefault="001F0E76" w:rsidP="00BE4064">
      <w:pPr>
        <w:pStyle w:val="Paragrafi"/>
      </w:pPr>
      <w:r w:rsidRPr="00BE4064">
        <w:t>b) ruajtur për qëllime specifike dhe t</w:t>
      </w:r>
      <w:r w:rsidR="00B34231">
        <w:t>ë</w:t>
      </w:r>
      <w:r w:rsidRPr="00BE4064">
        <w:t xml:space="preserve"> legjitimuara dhe q</w:t>
      </w:r>
      <w:r w:rsidR="00B34231">
        <w:t>ë</w:t>
      </w:r>
      <w:r w:rsidRPr="00BE4064">
        <w:t xml:space="preserve"> nuk përdoren n</w:t>
      </w:r>
      <w:r w:rsidR="00B34231">
        <w:t>ë</w:t>
      </w:r>
      <w:r w:rsidRPr="00BE4064">
        <w:t xml:space="preserve"> ndonjë mënyrë q</w:t>
      </w:r>
      <w:r w:rsidR="00B34231">
        <w:t>ë</w:t>
      </w:r>
      <w:r w:rsidRPr="00BE4064">
        <w:t xml:space="preserve"> nuk përputhen</w:t>
      </w:r>
      <w:r w:rsidR="000023AB">
        <w:t xml:space="preserve"> më  </w:t>
      </w:r>
      <w:r w:rsidRPr="00BE4064">
        <w:t>këto qëllime;</w:t>
      </w:r>
    </w:p>
    <w:p w:rsidR="001F0E76" w:rsidRPr="00BE4064" w:rsidRDefault="001F0E76" w:rsidP="00BE4064">
      <w:pPr>
        <w:pStyle w:val="Paragrafi"/>
      </w:pPr>
      <w:r w:rsidRPr="00BE4064">
        <w:t>c) t</w:t>
      </w:r>
      <w:r w:rsidR="00B34231">
        <w:t>ë</w:t>
      </w:r>
      <w:r w:rsidRPr="00BE4064">
        <w:t xml:space="preserve"> përshtatshme, q</w:t>
      </w:r>
      <w:r w:rsidR="00B34231">
        <w:t>ë</w:t>
      </w:r>
      <w:r w:rsidRPr="00BE4064">
        <w:t xml:space="preserve"> përfshihen dhe jo t</w:t>
      </w:r>
      <w:r w:rsidR="00B34231">
        <w:t>ë</w:t>
      </w:r>
      <w:r w:rsidRPr="00BE4064">
        <w:t xml:space="preserve"> tepërta n</w:t>
      </w:r>
      <w:r w:rsidR="00B34231">
        <w:t>ë</w:t>
      </w:r>
      <w:r w:rsidRPr="00BE4064">
        <w:t xml:space="preserve"> lidhje</w:t>
      </w:r>
      <w:r w:rsidR="000023AB">
        <w:t xml:space="preserve"> më  </w:t>
      </w:r>
      <w:r w:rsidRPr="00BE4064">
        <w:t>qëllimet për t</w:t>
      </w:r>
      <w:r w:rsidR="00B34231">
        <w:t>ë</w:t>
      </w:r>
      <w:r w:rsidRPr="00BE4064">
        <w:t xml:space="preserve"> cilat ato janë ruajtur;</w:t>
      </w:r>
    </w:p>
    <w:p w:rsidR="001F0E76" w:rsidRPr="00BE4064" w:rsidRDefault="001F0E76" w:rsidP="00BE4064">
      <w:pPr>
        <w:pStyle w:val="Paragrafi"/>
      </w:pPr>
      <w:r w:rsidRPr="00BE4064">
        <w:t>d) t</w:t>
      </w:r>
      <w:r w:rsidR="00B34231">
        <w:t>ë</w:t>
      </w:r>
      <w:r w:rsidRPr="00BE4064">
        <w:t xml:space="preserve"> sakta dhe, nëse është e nevojshme, mbahen aktuale;</w:t>
      </w:r>
    </w:p>
    <w:p w:rsidR="001F0E76" w:rsidRPr="00BE4064" w:rsidRDefault="001F0E76" w:rsidP="00BE4064">
      <w:pPr>
        <w:pStyle w:val="Paragrafi"/>
      </w:pPr>
      <w:r w:rsidRPr="00BE4064">
        <w:t>e) mbahen n</w:t>
      </w:r>
      <w:r w:rsidR="00B34231">
        <w:t>ë</w:t>
      </w:r>
      <w:r w:rsidRPr="00BE4064">
        <w:t xml:space="preserve"> një form</w:t>
      </w:r>
      <w:r w:rsidR="00B34231">
        <w:t>ë</w:t>
      </w:r>
      <w:r w:rsidRPr="00BE4064">
        <w:t xml:space="preserve"> q</w:t>
      </w:r>
      <w:r w:rsidR="00B34231">
        <w:t>ë</w:t>
      </w:r>
      <w:r w:rsidRPr="00BE4064">
        <w:t xml:space="preserve"> i lejon identifikimin e subjekteve t</w:t>
      </w:r>
      <w:r w:rsidR="00B34231">
        <w:t>ë</w:t>
      </w:r>
      <w:r w:rsidRPr="00BE4064">
        <w:t xml:space="preserve"> t</w:t>
      </w:r>
      <w:r w:rsidR="00B34231">
        <w:t>ë</w:t>
      </w:r>
      <w:r w:rsidRPr="00BE4064">
        <w:t xml:space="preserve"> dhënave për jo m</w:t>
      </w:r>
      <w:r w:rsidR="00B34231">
        <w:t>ë</w:t>
      </w:r>
      <w:r w:rsidRPr="00BE4064">
        <w:t xml:space="preserve"> shum</w:t>
      </w:r>
      <w:r w:rsidR="00B34231">
        <w:t>ë</w:t>
      </w:r>
      <w:r w:rsidRPr="00BE4064">
        <w:t xml:space="preserve"> nga sa kërkohet për qëllimet për t</w:t>
      </w:r>
      <w:r w:rsidR="00B34231">
        <w:t>ë</w:t>
      </w:r>
      <w:r w:rsidRPr="00BE4064">
        <w:t xml:space="preserve"> cilat janë ruajtur akoma këto t</w:t>
      </w:r>
      <w:r w:rsidR="00B34231">
        <w:t>ë</w:t>
      </w:r>
      <w:r w:rsidRPr="00BE4064">
        <w:t xml:space="preserve"> dhëna.</w:t>
      </w:r>
    </w:p>
    <w:p w:rsidR="001F0E76" w:rsidRPr="00BE4064" w:rsidRDefault="001F0E76" w:rsidP="00BE4064">
      <w:pPr>
        <w:pStyle w:val="NeniNr"/>
      </w:pPr>
      <w:r w:rsidRPr="00BE4064">
        <w:t>Neni 6</w:t>
      </w:r>
    </w:p>
    <w:p w:rsidR="001F0E76" w:rsidRDefault="001F0E76" w:rsidP="00BE4064">
      <w:pPr>
        <w:pStyle w:val="NeniNr"/>
        <w:rPr>
          <w:b/>
        </w:rPr>
      </w:pPr>
      <w:r w:rsidRPr="00BE4064">
        <w:rPr>
          <w:b/>
        </w:rPr>
        <w:t>Kategori specifike t</w:t>
      </w:r>
      <w:r w:rsidR="00B34231">
        <w:rPr>
          <w:b/>
        </w:rPr>
        <w:t>ë</w:t>
      </w:r>
      <w:r w:rsidRPr="00BE4064">
        <w:rPr>
          <w:b/>
        </w:rPr>
        <w:t xml:space="preserve"> t</w:t>
      </w:r>
      <w:r w:rsidR="00B34231">
        <w:rPr>
          <w:b/>
        </w:rPr>
        <w:t>ë</w:t>
      </w:r>
      <w:r w:rsidRPr="00BE4064">
        <w:rPr>
          <w:b/>
        </w:rPr>
        <w:t xml:space="preserve"> dhënave</w:t>
      </w:r>
    </w:p>
    <w:p w:rsidR="00BE4064" w:rsidRPr="00BE4064" w:rsidRDefault="00BE4064" w:rsidP="00BE4064"/>
    <w:p w:rsidR="001F0E76" w:rsidRDefault="001F0E76" w:rsidP="00BE4064">
      <w:pPr>
        <w:pStyle w:val="Paragrafi"/>
      </w:pPr>
      <w:r>
        <w:t>T</w:t>
      </w:r>
      <w:r w:rsidR="00B34231">
        <w:t>ë</w:t>
      </w:r>
      <w:r>
        <w:t xml:space="preserve"> dhënat personale q</w:t>
      </w:r>
      <w:r w:rsidR="00B34231">
        <w:t>ë</w:t>
      </w:r>
      <w:r>
        <w:t xml:space="preserve"> tregojnë origjinën racore, bindjet politike, besimet fetare ose t</w:t>
      </w:r>
      <w:r w:rsidR="00B34231">
        <w:t>ë</w:t>
      </w:r>
      <w:r>
        <w:t xml:space="preserve"> tjera, si dhe t</w:t>
      </w:r>
      <w:r w:rsidR="00B34231">
        <w:t>ë</w:t>
      </w:r>
      <w:r>
        <w:t xml:space="preserve"> dhënat personale q</w:t>
      </w:r>
      <w:r w:rsidR="00B34231">
        <w:t>ë</w:t>
      </w:r>
      <w:r>
        <w:t xml:space="preserve"> kan</w:t>
      </w:r>
      <w:r w:rsidR="00B34231">
        <w:t>ë</w:t>
      </w:r>
      <w:r>
        <w:t xml:space="preserve"> t</w:t>
      </w:r>
      <w:r w:rsidR="00B34231">
        <w:t>ë</w:t>
      </w:r>
      <w:r>
        <w:t xml:space="preserve"> bëjnë</w:t>
      </w:r>
      <w:r w:rsidR="000023AB">
        <w:t xml:space="preserve"> më  </w:t>
      </w:r>
      <w:r>
        <w:t>shëndetin ose jetën seksuale, nuk mund t</w:t>
      </w:r>
      <w:r w:rsidR="00B34231">
        <w:t>ë</w:t>
      </w:r>
      <w:r>
        <w:t xml:space="preserve"> përpunohen automatikisht, përveç kur ligji vendas parashikon garanci t</w:t>
      </w:r>
      <w:r w:rsidR="00B34231">
        <w:t>ë</w:t>
      </w:r>
      <w:r>
        <w:t xml:space="preserve"> përshtatshme. E njëjta gjë zbatohet për t</w:t>
      </w:r>
      <w:r w:rsidR="00B34231">
        <w:t>ë</w:t>
      </w:r>
      <w:r>
        <w:t xml:space="preserve"> dhënat personale q</w:t>
      </w:r>
      <w:r w:rsidR="00B34231">
        <w:t>ë</w:t>
      </w:r>
      <w:r>
        <w:t xml:space="preserve"> kan</w:t>
      </w:r>
      <w:r w:rsidR="00B34231">
        <w:t>ë</w:t>
      </w:r>
      <w:r>
        <w:t xml:space="preserve"> t</w:t>
      </w:r>
      <w:r w:rsidR="00B34231">
        <w:t>ë</w:t>
      </w:r>
      <w:r>
        <w:t xml:space="preserve"> bëjnë</w:t>
      </w:r>
      <w:r w:rsidR="000023AB">
        <w:t xml:space="preserve"> më  </w:t>
      </w:r>
      <w:r>
        <w:t>fajësimet penale.</w:t>
      </w:r>
    </w:p>
    <w:p w:rsidR="00BE4064" w:rsidRDefault="00BE4064" w:rsidP="00BE4064">
      <w:pPr>
        <w:pStyle w:val="Paragrafi"/>
      </w:pPr>
    </w:p>
    <w:p w:rsidR="001F0E76" w:rsidRDefault="001F0E76" w:rsidP="00BE4064">
      <w:pPr>
        <w:pStyle w:val="NeniNr"/>
      </w:pPr>
      <w:r>
        <w:t>Neni 7</w:t>
      </w:r>
    </w:p>
    <w:p w:rsidR="001F0E76" w:rsidRDefault="001F0E76" w:rsidP="00BE4064">
      <w:pPr>
        <w:pStyle w:val="NeniNr"/>
        <w:rPr>
          <w:b/>
        </w:rPr>
      </w:pPr>
      <w:r w:rsidRPr="00BE4064">
        <w:rPr>
          <w:b/>
        </w:rPr>
        <w:t>Siguria e t</w:t>
      </w:r>
      <w:r w:rsidR="00B34231">
        <w:rPr>
          <w:b/>
        </w:rPr>
        <w:t>ë</w:t>
      </w:r>
      <w:r w:rsidRPr="00BE4064">
        <w:rPr>
          <w:b/>
        </w:rPr>
        <w:t xml:space="preserve"> dhënave</w:t>
      </w:r>
    </w:p>
    <w:p w:rsidR="00BE4064" w:rsidRPr="00BE4064" w:rsidRDefault="00BE4064" w:rsidP="00BE4064"/>
    <w:p w:rsidR="001F0E76" w:rsidRDefault="001F0E76" w:rsidP="00BE4064">
      <w:pPr>
        <w:pStyle w:val="Paragrafi"/>
      </w:pPr>
      <w:r>
        <w:t>Merren masa t</w:t>
      </w:r>
      <w:r w:rsidR="00B34231">
        <w:t>ë</w:t>
      </w:r>
      <w:r>
        <w:t xml:space="preserve"> përshtatshme sigurie për mbrojtjen e t</w:t>
      </w:r>
      <w:r w:rsidR="00B34231">
        <w:t>ë</w:t>
      </w:r>
      <w:r>
        <w:t xml:space="preserve"> dhënave personale t</w:t>
      </w:r>
      <w:r w:rsidR="00B34231">
        <w:t>ë</w:t>
      </w:r>
      <w:r>
        <w:t xml:space="preserve"> ruajtura n</w:t>
      </w:r>
      <w:r w:rsidR="00B34231">
        <w:t>ë</w:t>
      </w:r>
      <w:r>
        <w:t xml:space="preserve"> dosjet e t</w:t>
      </w:r>
      <w:r w:rsidR="00B34231">
        <w:t>ë</w:t>
      </w:r>
      <w:r>
        <w:t xml:space="preserve"> dhënave t</w:t>
      </w:r>
      <w:r w:rsidR="00B34231">
        <w:t>ë</w:t>
      </w:r>
      <w:r>
        <w:t xml:space="preserve"> automatizuara kundër prishjes s</w:t>
      </w:r>
      <w:r w:rsidR="00B34231">
        <w:t>ë</w:t>
      </w:r>
      <w:r>
        <w:t xml:space="preserve"> tyre aksidentale ose t</w:t>
      </w:r>
      <w:r w:rsidR="00B34231">
        <w:t>ë</w:t>
      </w:r>
      <w:r>
        <w:t xml:space="preserve"> paautorizuar ose t</w:t>
      </w:r>
      <w:r w:rsidR="00B34231">
        <w:t>ë</w:t>
      </w:r>
      <w:r>
        <w:t xml:space="preserve"> humbjes aksidentale, si dhe kundër hyrjes, ndryshimit dhe shpërndarjes s</w:t>
      </w:r>
      <w:r w:rsidR="00B34231">
        <w:t>ë</w:t>
      </w:r>
      <w:r>
        <w:t xml:space="preserve"> paautorizuar.</w:t>
      </w:r>
    </w:p>
    <w:p w:rsidR="00BE4064" w:rsidRDefault="00BE4064" w:rsidP="00BE4064">
      <w:pPr>
        <w:pStyle w:val="Paragrafi"/>
      </w:pPr>
    </w:p>
    <w:p w:rsidR="001F0E76" w:rsidRDefault="001F0E76" w:rsidP="00BE4064">
      <w:pPr>
        <w:pStyle w:val="NeniNr"/>
      </w:pPr>
      <w:r>
        <w:t>Neni 8</w:t>
      </w:r>
    </w:p>
    <w:p w:rsidR="001F0E76" w:rsidRDefault="001F0E76" w:rsidP="00BE4064">
      <w:pPr>
        <w:pStyle w:val="NeniNr"/>
        <w:rPr>
          <w:b/>
        </w:rPr>
      </w:pPr>
      <w:r w:rsidRPr="00BE4064">
        <w:rPr>
          <w:b/>
        </w:rPr>
        <w:t>Garant shtes</w:t>
      </w:r>
      <w:r w:rsidR="00B34231">
        <w:rPr>
          <w:b/>
        </w:rPr>
        <w:t>ë</w:t>
      </w:r>
      <w:r w:rsidRPr="00BE4064">
        <w:rPr>
          <w:b/>
        </w:rPr>
        <w:t xml:space="preserve"> për subjektin e t</w:t>
      </w:r>
      <w:r w:rsidR="00B34231">
        <w:rPr>
          <w:b/>
        </w:rPr>
        <w:t>ë</w:t>
      </w:r>
      <w:r w:rsidRPr="00BE4064">
        <w:rPr>
          <w:b/>
        </w:rPr>
        <w:t xml:space="preserve"> dhënave</w:t>
      </w:r>
    </w:p>
    <w:p w:rsidR="00BE4064" w:rsidRPr="00BE4064" w:rsidRDefault="00BE4064" w:rsidP="00BE4064"/>
    <w:p w:rsidR="00BE4064" w:rsidRDefault="001F0E76" w:rsidP="00BE4064">
      <w:pPr>
        <w:pStyle w:val="Paragrafi"/>
      </w:pPr>
      <w:r>
        <w:t>Çdo personi i jepet mundësia:</w:t>
      </w:r>
    </w:p>
    <w:p w:rsidR="001F0E76" w:rsidRDefault="001F0E76" w:rsidP="00BE4064">
      <w:pPr>
        <w:pStyle w:val="Paragrafi"/>
      </w:pPr>
      <w:r>
        <w:t>a) t</w:t>
      </w:r>
      <w:r w:rsidR="00B34231">
        <w:t>ë</w:t>
      </w:r>
      <w:r>
        <w:t xml:space="preserve"> themeloj</w:t>
      </w:r>
      <w:r w:rsidR="00B34231">
        <w:t>ë</w:t>
      </w:r>
      <w:r>
        <w:t xml:space="preserve"> ekzistencën e një dosjeje</w:t>
      </w:r>
      <w:r w:rsidR="000023AB">
        <w:t xml:space="preserve"> më  </w:t>
      </w:r>
      <w:r>
        <w:t>t</w:t>
      </w:r>
      <w:r w:rsidR="00B34231">
        <w:t>ë</w:t>
      </w:r>
      <w:r>
        <w:t xml:space="preserve"> dhëna personale t</w:t>
      </w:r>
      <w:r w:rsidR="00B34231">
        <w:t>ë</w:t>
      </w:r>
      <w:r>
        <w:t xml:space="preserve"> automatizuara, qëllimet e saj kryesore, si dhe identitetin dhe vendbanimin e zakonshëm ose vendin kryesor t</w:t>
      </w:r>
      <w:r w:rsidR="00B34231">
        <w:t>ë</w:t>
      </w:r>
      <w:r>
        <w:t xml:space="preserve"> punës s</w:t>
      </w:r>
      <w:r w:rsidR="00B34231">
        <w:t>ë</w:t>
      </w:r>
      <w:r>
        <w:t xml:space="preserve"> kontrollit t</w:t>
      </w:r>
      <w:r w:rsidR="00B34231">
        <w:t>ë</w:t>
      </w:r>
      <w:r>
        <w:t xml:space="preserve"> dosjes;</w:t>
      </w:r>
    </w:p>
    <w:p w:rsidR="001F0E76" w:rsidRDefault="001F0E76" w:rsidP="00BE4064">
      <w:pPr>
        <w:pStyle w:val="Paragrafi"/>
      </w:pPr>
      <w:r>
        <w:t>b) t</w:t>
      </w:r>
      <w:r w:rsidR="00B34231">
        <w:t>ë</w:t>
      </w:r>
      <w:r>
        <w:t xml:space="preserve"> marr</w:t>
      </w:r>
      <w:r w:rsidR="00B34231">
        <w:t>ë</w:t>
      </w:r>
      <w:r>
        <w:t xml:space="preserve"> n</w:t>
      </w:r>
      <w:r w:rsidR="00B34231">
        <w:t>ë</w:t>
      </w:r>
      <w:r>
        <w:t xml:space="preserve"> intervale t</w:t>
      </w:r>
      <w:r w:rsidR="00B34231">
        <w:t>ë</w:t>
      </w:r>
      <w:r>
        <w:t xml:space="preserve"> arsyeshme dhe pa vones</w:t>
      </w:r>
      <w:r w:rsidR="00B34231">
        <w:t>ë</w:t>
      </w:r>
      <w:r>
        <w:t xml:space="preserve"> ose shpenzime t</w:t>
      </w:r>
      <w:r w:rsidR="00B34231">
        <w:t>ë</w:t>
      </w:r>
      <w:r>
        <w:t xml:space="preserve"> mëdha, konfirmimin nëse t</w:t>
      </w:r>
      <w:r w:rsidR="00B34231">
        <w:t>ë</w:t>
      </w:r>
      <w:r>
        <w:t xml:space="preserve"> dhënat personale q</w:t>
      </w:r>
      <w:r w:rsidR="00B34231">
        <w:t>ë</w:t>
      </w:r>
      <w:r>
        <w:t xml:space="preserve"> kan</w:t>
      </w:r>
      <w:r w:rsidR="00B34231">
        <w:t>ë</w:t>
      </w:r>
      <w:r>
        <w:t xml:space="preserve"> t</w:t>
      </w:r>
      <w:r w:rsidR="00B34231">
        <w:t>ë</w:t>
      </w:r>
      <w:r>
        <w:t xml:space="preserve"> bëjnë</w:t>
      </w:r>
      <w:r w:rsidR="000023AB">
        <w:t xml:space="preserve"> më  </w:t>
      </w:r>
      <w:r>
        <w:t>t</w:t>
      </w:r>
      <w:r w:rsidR="00B34231">
        <w:t>ë</w:t>
      </w:r>
      <w:r>
        <w:t xml:space="preserve"> janë ruajtur n</w:t>
      </w:r>
      <w:r w:rsidR="00B34231">
        <w:t>ë</w:t>
      </w:r>
      <w:r>
        <w:t xml:space="preserve"> një dosje</w:t>
      </w:r>
      <w:r w:rsidR="000023AB">
        <w:t xml:space="preserve"> më  </w:t>
      </w:r>
      <w:r>
        <w:t>t</w:t>
      </w:r>
      <w:r w:rsidR="00B34231">
        <w:t>ë</w:t>
      </w:r>
      <w:r>
        <w:t xml:space="preserve"> dhëna t</w:t>
      </w:r>
      <w:r w:rsidR="00B34231">
        <w:t>ë</w:t>
      </w:r>
      <w:r>
        <w:t xml:space="preserve"> automatizuara, si dhe komunikimin tek ai</w:t>
      </w:r>
      <w:r w:rsidR="00AB376B">
        <w:t xml:space="preserve"> të </w:t>
      </w:r>
      <w:r>
        <w:t xml:space="preserve">këtyre </w:t>
      </w:r>
      <w:r w:rsidR="00B34231">
        <w:t>të</w:t>
      </w:r>
      <w:r w:rsidR="00AB376B">
        <w:t xml:space="preserve"> </w:t>
      </w:r>
      <w:r>
        <w:t>dhënave</w:t>
      </w:r>
      <w:r w:rsidR="00AB376B">
        <w:t xml:space="preserve"> në </w:t>
      </w:r>
      <w:r>
        <w:t>një forme</w:t>
      </w:r>
      <w:r w:rsidR="00AB376B">
        <w:t xml:space="preserve"> të </w:t>
      </w:r>
      <w:r>
        <w:t>kuptueshme;</w:t>
      </w:r>
    </w:p>
    <w:p w:rsidR="001F0E76" w:rsidRDefault="001F0E76" w:rsidP="00BE4064">
      <w:pPr>
        <w:pStyle w:val="Paragrafi"/>
      </w:pPr>
      <w:r>
        <w:t xml:space="preserve">c) </w:t>
      </w:r>
      <w:r w:rsidR="00AB376B">
        <w:t xml:space="preserve">të </w:t>
      </w:r>
      <w:r>
        <w:t xml:space="preserve">beje, siç mund </w:t>
      </w:r>
      <w:r w:rsidR="00AB376B">
        <w:t xml:space="preserve">të </w:t>
      </w:r>
      <w:r>
        <w:t>je</w:t>
      </w:r>
      <w:r w:rsidR="00AB376B">
        <w:t xml:space="preserve">të </w:t>
      </w:r>
      <w:r>
        <w:t xml:space="preserve">rasti, korrigjimin ose fshirjen e këtyre </w:t>
      </w:r>
      <w:r w:rsidR="00AB376B">
        <w:t xml:space="preserve">të </w:t>
      </w:r>
      <w:r>
        <w:t>dhënave nëse ato janë përpunuar</w:t>
      </w:r>
      <w:r w:rsidR="00AB376B">
        <w:t xml:space="preserve"> në </w:t>
      </w:r>
      <w:r>
        <w:t>kundërshtim</w:t>
      </w:r>
      <w:r w:rsidR="000023AB">
        <w:t xml:space="preserve"> më  </w:t>
      </w:r>
      <w:r>
        <w:t xml:space="preserve">dispozitat e ligjit vendas, </w:t>
      </w:r>
      <w:r w:rsidR="00AB376B">
        <w:t xml:space="preserve">të </w:t>
      </w:r>
      <w:r>
        <w:t xml:space="preserve">cilat bëjnë </w:t>
      </w:r>
      <w:r w:rsidR="00AB376B">
        <w:t xml:space="preserve">të </w:t>
      </w:r>
      <w:r>
        <w:t xml:space="preserve">efektshme parimet themelore </w:t>
      </w:r>
      <w:r w:rsidR="00AB376B">
        <w:t xml:space="preserve">të </w:t>
      </w:r>
      <w:r>
        <w:t>parashikuara</w:t>
      </w:r>
      <w:r w:rsidR="00AB376B">
        <w:t xml:space="preserve"> në </w:t>
      </w:r>
      <w:r>
        <w:t xml:space="preserve">nenet 5 dhe 6 </w:t>
      </w:r>
      <w:r w:rsidR="00AB376B">
        <w:t xml:space="preserve">të </w:t>
      </w:r>
      <w:r>
        <w:t>kësaj Konvente;</w:t>
      </w:r>
    </w:p>
    <w:p w:rsidR="001F0E76" w:rsidRDefault="001F0E76" w:rsidP="00BE4064">
      <w:pPr>
        <w:pStyle w:val="Paragrafi"/>
      </w:pPr>
      <w:r>
        <w:t xml:space="preserve">e) e një mjeti ligjor mbrojtjeje nëse nuk është përmbushur një kërkese për konfirmim ose, sipas rastit, për komunikim, korrigjim ose fshirje </w:t>
      </w:r>
      <w:r w:rsidR="00AB376B">
        <w:t xml:space="preserve">të </w:t>
      </w:r>
      <w:r>
        <w:t>parashikuara</w:t>
      </w:r>
      <w:r w:rsidR="00AB376B">
        <w:t xml:space="preserve"> në </w:t>
      </w:r>
      <w:r>
        <w:t xml:space="preserve">paragrafët b dhe c </w:t>
      </w:r>
      <w:r w:rsidR="00AB376B">
        <w:t xml:space="preserve">të </w:t>
      </w:r>
      <w:r>
        <w:t>këtij neni.</w:t>
      </w:r>
    </w:p>
    <w:p w:rsidR="00BE4064" w:rsidRDefault="00BE4064" w:rsidP="00BE4064">
      <w:pPr>
        <w:pStyle w:val="Paragrafi"/>
      </w:pPr>
    </w:p>
    <w:p w:rsidR="001F0E76" w:rsidRPr="00BE4064" w:rsidRDefault="001F0E76" w:rsidP="00BE4064">
      <w:pPr>
        <w:pStyle w:val="NeniNr"/>
      </w:pPr>
      <w:r w:rsidRPr="00BE4064">
        <w:t>Neni 9</w:t>
      </w:r>
    </w:p>
    <w:p w:rsidR="001F0E76" w:rsidRDefault="001F0E76" w:rsidP="00BE4064">
      <w:pPr>
        <w:pStyle w:val="NeniTitull"/>
      </w:pPr>
      <w:r w:rsidRPr="00BE4064">
        <w:t>Përjashtimet dhe kufizimet</w:t>
      </w:r>
    </w:p>
    <w:p w:rsidR="00BE4064" w:rsidRPr="00BE4064" w:rsidRDefault="00BE4064" w:rsidP="00BE4064"/>
    <w:p w:rsidR="001F0E76" w:rsidRDefault="001F0E76" w:rsidP="00BE4064">
      <w:pPr>
        <w:pStyle w:val="Paragrafi"/>
      </w:pPr>
      <w:r>
        <w:t xml:space="preserve">1. Nuk lejohet asnjë përjashtim për dispozitat e neneve 5, 6 dhe 8 </w:t>
      </w:r>
      <w:r w:rsidR="00AB376B">
        <w:t xml:space="preserve">të </w:t>
      </w:r>
      <w:r>
        <w:t>kësaj Konvente,</w:t>
      </w:r>
      <w:r w:rsidR="00BE4064">
        <w:t xml:space="preserve"> </w:t>
      </w:r>
      <w:r>
        <w:t xml:space="preserve">përveç kur behet brenda kufijve </w:t>
      </w:r>
      <w:r w:rsidR="00AB376B">
        <w:t xml:space="preserve">të </w:t>
      </w:r>
      <w:r>
        <w:t>përcaktuar</w:t>
      </w:r>
      <w:r w:rsidR="00AB376B">
        <w:t xml:space="preserve"> në </w:t>
      </w:r>
      <w:r>
        <w:t>këtë nen.</w:t>
      </w:r>
    </w:p>
    <w:p w:rsidR="001F0E76" w:rsidRDefault="001F0E76" w:rsidP="00BE4064">
      <w:pPr>
        <w:pStyle w:val="Paragrafi"/>
      </w:pPr>
      <w:r>
        <w:t xml:space="preserve">2. Devijimi nga dispozitat e neneve 5, 6 dhe 8 </w:t>
      </w:r>
      <w:r w:rsidR="00AB376B">
        <w:t xml:space="preserve">të </w:t>
      </w:r>
      <w:r>
        <w:t>kësaj Konven</w:t>
      </w:r>
      <w:r w:rsidR="00AB376B">
        <w:t xml:space="preserve">të </w:t>
      </w:r>
      <w:r>
        <w:t xml:space="preserve">lejoh </w:t>
      </w:r>
      <w:r w:rsidR="00AB376B">
        <w:t>et vetëm kur një devijim i tillë</w:t>
      </w:r>
      <w:r>
        <w:t xml:space="preserve"> është i parashikuar nga ligji i palës dhe përben një mase </w:t>
      </w:r>
      <w:r w:rsidR="00AB376B">
        <w:t xml:space="preserve">të </w:t>
      </w:r>
      <w:r>
        <w:t>nevojshme</w:t>
      </w:r>
      <w:r w:rsidR="00AB376B">
        <w:t xml:space="preserve"> në </w:t>
      </w:r>
      <w:r>
        <w:t>një shoqëri demokratike</w:t>
      </w:r>
      <w:r w:rsidR="00AB376B">
        <w:t xml:space="preserve"> në </w:t>
      </w:r>
      <w:r>
        <w:t>interes:</w:t>
      </w:r>
    </w:p>
    <w:p w:rsidR="001F0E76" w:rsidRDefault="001F0E76" w:rsidP="00BE4064">
      <w:pPr>
        <w:pStyle w:val="Paragrafi"/>
      </w:pPr>
      <w:r>
        <w:t xml:space="preserve">a) </w:t>
      </w:r>
      <w:r w:rsidR="00AB376B">
        <w:t xml:space="preserve">të </w:t>
      </w:r>
      <w:r>
        <w:t>mbrojtjes</w:t>
      </w:r>
      <w:r w:rsidR="000023AB">
        <w:t xml:space="preserve"> së</w:t>
      </w:r>
      <w:r w:rsidR="00AB376B">
        <w:t xml:space="preserve"> </w:t>
      </w:r>
      <w:r>
        <w:t>sigurisë</w:t>
      </w:r>
      <w:r w:rsidR="000023AB">
        <w:t xml:space="preserve"> së</w:t>
      </w:r>
      <w:r w:rsidR="00AB376B">
        <w:t xml:space="preserve"> </w:t>
      </w:r>
      <w:r>
        <w:t xml:space="preserve">shtetit, sigurisë publike, dhe interesave monetare </w:t>
      </w:r>
      <w:r w:rsidR="00AB376B">
        <w:t xml:space="preserve">të </w:t>
      </w:r>
      <w:r>
        <w:t xml:space="preserve">sheth ose </w:t>
      </w:r>
      <w:r w:rsidR="00AB376B">
        <w:t xml:space="preserve">të </w:t>
      </w:r>
      <w:r>
        <w:t>luftës kundër veprave penale;</w:t>
      </w:r>
    </w:p>
    <w:p w:rsidR="001F0E76" w:rsidRDefault="001F0E76" w:rsidP="00BE4064">
      <w:pPr>
        <w:pStyle w:val="Paragrafi"/>
      </w:pPr>
      <w:r>
        <w:t xml:space="preserve">b) </w:t>
      </w:r>
      <w:r w:rsidR="00AB376B">
        <w:t xml:space="preserve">të </w:t>
      </w:r>
      <w:r>
        <w:t>mbrojtjes</w:t>
      </w:r>
      <w:r w:rsidR="00AB376B">
        <w:t xml:space="preserve"> së  </w:t>
      </w:r>
      <w:r>
        <w:t xml:space="preserve">subjektit </w:t>
      </w:r>
      <w:r w:rsidR="00AB376B">
        <w:t xml:space="preserve">të të </w:t>
      </w:r>
      <w:r>
        <w:t xml:space="preserve">dhënave ose </w:t>
      </w:r>
      <w:r w:rsidR="00AB376B">
        <w:t xml:space="preserve">të </w:t>
      </w:r>
      <w:r>
        <w:t xml:space="preserve">drejtave dhe lirive </w:t>
      </w:r>
      <w:r w:rsidR="00AB376B">
        <w:t xml:space="preserve">të të </w:t>
      </w:r>
      <w:r>
        <w:t>tjerëve.</w:t>
      </w:r>
    </w:p>
    <w:p w:rsidR="001F0E76" w:rsidRDefault="001F0E76" w:rsidP="00BE4064">
      <w:pPr>
        <w:pStyle w:val="Paragrafi"/>
      </w:pPr>
      <w:r>
        <w:t>3. Kufizimet</w:t>
      </w:r>
      <w:r w:rsidR="00AB376B">
        <w:t xml:space="preserve"> në </w:t>
      </w:r>
      <w:r>
        <w:t xml:space="preserve">ushtrimin e </w:t>
      </w:r>
      <w:r w:rsidR="00AB376B">
        <w:t xml:space="preserve">të </w:t>
      </w:r>
      <w:r>
        <w:t xml:space="preserve">drejtave </w:t>
      </w:r>
      <w:r w:rsidR="00AB376B">
        <w:t xml:space="preserve">të </w:t>
      </w:r>
      <w:r>
        <w:t>parashikuara</w:t>
      </w:r>
      <w:r w:rsidR="00AB376B">
        <w:t xml:space="preserve"> në </w:t>
      </w:r>
      <w:r>
        <w:t xml:space="preserve">nenin 8 paragrafi b, c dhe d, mund </w:t>
      </w:r>
      <w:r w:rsidR="00AB376B">
        <w:t xml:space="preserve">të </w:t>
      </w:r>
      <w:r>
        <w:t>parashikohen</w:t>
      </w:r>
      <w:r w:rsidR="000023AB">
        <w:t xml:space="preserve"> më  </w:t>
      </w:r>
      <w:r>
        <w:t>ligj</w:t>
      </w:r>
      <w:r w:rsidR="00AB376B">
        <w:t xml:space="preserve"> në </w:t>
      </w:r>
      <w:r>
        <w:t>lidhje</w:t>
      </w:r>
      <w:r w:rsidR="000023AB">
        <w:t xml:space="preserve"> më  </w:t>
      </w:r>
      <w:r>
        <w:t xml:space="preserve">dosjet e </w:t>
      </w:r>
      <w:r w:rsidR="00AB376B">
        <w:t xml:space="preserve">të </w:t>
      </w:r>
      <w:r>
        <w:t xml:space="preserve">dhënave personale </w:t>
      </w:r>
      <w:r w:rsidR="00AB376B">
        <w:t xml:space="preserve">të </w:t>
      </w:r>
      <w:r>
        <w:t>automatizuara</w:t>
      </w:r>
      <w:r w:rsidR="00AB376B">
        <w:t xml:space="preserve"> që </w:t>
      </w:r>
      <w:r>
        <w:t>përdoren për qëllime statistikore ose për kërkime shkencore kur duket</w:t>
      </w:r>
      <w:r w:rsidR="00AB376B">
        <w:t xml:space="preserve"> së  </w:t>
      </w:r>
      <w:r>
        <w:t>nuk ka ndonjë rrezik për cenimin e jetës priva</w:t>
      </w:r>
      <w:r w:rsidR="00AB376B">
        <w:t xml:space="preserve">të të </w:t>
      </w:r>
      <w:r>
        <w:t xml:space="preserve">subjekteve </w:t>
      </w:r>
      <w:r w:rsidR="00AB376B">
        <w:t xml:space="preserve">të të </w:t>
      </w:r>
      <w:r>
        <w:t>dhënave.</w:t>
      </w:r>
    </w:p>
    <w:p w:rsidR="00BE4064" w:rsidRDefault="00BE4064" w:rsidP="00BE4064">
      <w:pPr>
        <w:pStyle w:val="Paragrafi"/>
      </w:pPr>
    </w:p>
    <w:p w:rsidR="001F0E76" w:rsidRDefault="001F0E76" w:rsidP="00BE4064">
      <w:pPr>
        <w:pStyle w:val="NeniNr"/>
      </w:pPr>
      <w:r>
        <w:t>Neni 10</w:t>
      </w:r>
    </w:p>
    <w:p w:rsidR="001F0E76" w:rsidRDefault="001F0E76" w:rsidP="00BE4064">
      <w:pPr>
        <w:pStyle w:val="NeniNr"/>
        <w:rPr>
          <w:b/>
        </w:rPr>
      </w:pPr>
      <w:r w:rsidRPr="00BE4064">
        <w:rPr>
          <w:b/>
        </w:rPr>
        <w:t>Sanksionet dhe mjetet e mbrojtjes</w:t>
      </w:r>
    </w:p>
    <w:p w:rsidR="00BE4064" w:rsidRPr="00BE4064" w:rsidRDefault="00BE4064" w:rsidP="00BE4064"/>
    <w:p w:rsidR="001F0E76" w:rsidRDefault="001F0E76" w:rsidP="00BE4064">
      <w:pPr>
        <w:pStyle w:val="Paragrafi"/>
      </w:pPr>
      <w:r>
        <w:t>Çdo</w:t>
      </w:r>
      <w:r w:rsidR="00AB376B">
        <w:t xml:space="preserve"> palë </w:t>
      </w:r>
      <w:r>
        <w:t xml:space="preserve"> merr përsipër </w:t>
      </w:r>
      <w:r w:rsidR="00AB376B">
        <w:t xml:space="preserve">të </w:t>
      </w:r>
      <w:r>
        <w:t xml:space="preserve">caktoje sanksione </w:t>
      </w:r>
      <w:r w:rsidR="00AB376B">
        <w:t xml:space="preserve">të </w:t>
      </w:r>
      <w:r>
        <w:t>përshtatshme dhe mje</w:t>
      </w:r>
      <w:r w:rsidR="00AB376B">
        <w:t xml:space="preserve">te </w:t>
      </w:r>
      <w:r>
        <w:t xml:space="preserve">mbrojtjeje për shkeljen e dispozitave </w:t>
      </w:r>
      <w:r w:rsidR="00AB376B">
        <w:t xml:space="preserve">të </w:t>
      </w:r>
      <w:r>
        <w:t xml:space="preserve">ligjit </w:t>
      </w:r>
      <w:r w:rsidR="00AB376B">
        <w:t xml:space="preserve">të </w:t>
      </w:r>
      <w:r>
        <w:t>brendshëm, duke</w:t>
      </w:r>
      <w:r w:rsidR="00AB376B">
        <w:t xml:space="preserve"> bërë</w:t>
      </w:r>
      <w:r>
        <w:t xml:space="preserve"> </w:t>
      </w:r>
      <w:r w:rsidR="00AB376B">
        <w:t xml:space="preserve">të </w:t>
      </w:r>
      <w:r>
        <w:t>efektshme parimet themelore për mbrojtjen e</w:t>
      </w:r>
      <w:r w:rsidR="00AB376B">
        <w:t xml:space="preserve"> të </w:t>
      </w:r>
      <w:r>
        <w:t>dhënave</w:t>
      </w:r>
      <w:r w:rsidR="00AB376B">
        <w:t xml:space="preserve"> të </w:t>
      </w:r>
      <w:r>
        <w:t>parashikuara</w:t>
      </w:r>
      <w:r w:rsidR="00AB376B">
        <w:t xml:space="preserve"> në </w:t>
      </w:r>
      <w:r>
        <w:t>këtë kapitull.</w:t>
      </w:r>
    </w:p>
    <w:p w:rsidR="001F0E76" w:rsidRDefault="001F0E76" w:rsidP="00BE4064">
      <w:pPr>
        <w:pStyle w:val="NeniNr"/>
      </w:pPr>
      <w:r>
        <w:t>Neni 11</w:t>
      </w:r>
    </w:p>
    <w:p w:rsidR="001F0E76" w:rsidRDefault="001F0E76" w:rsidP="00BE4064">
      <w:pPr>
        <w:pStyle w:val="NeniNr"/>
        <w:rPr>
          <w:b/>
        </w:rPr>
      </w:pPr>
      <w:r w:rsidRPr="00BE4064">
        <w:rPr>
          <w:b/>
        </w:rPr>
        <w:t>Mbrojtja e gjere</w:t>
      </w:r>
    </w:p>
    <w:p w:rsidR="00BE4064" w:rsidRPr="00BE4064" w:rsidRDefault="00BE4064" w:rsidP="00BE4064"/>
    <w:p w:rsidR="001F0E76" w:rsidRDefault="001F0E76" w:rsidP="00BE4064">
      <w:pPr>
        <w:pStyle w:val="Paragrafi"/>
      </w:pPr>
      <w:r>
        <w:t>Asnjë nga dispozitat e këtij kapitulli nuk interpretohet si për</w:t>
      </w:r>
      <w:r w:rsidR="00AB376B">
        <w:t xml:space="preserve"> të </w:t>
      </w:r>
      <w:r>
        <w:t>kufizuar ose për</w:t>
      </w:r>
      <w:r w:rsidR="00AB376B">
        <w:t xml:space="preserve"> të </w:t>
      </w:r>
      <w:r>
        <w:t>ndikuar</w:t>
      </w:r>
      <w:r w:rsidR="00AB376B">
        <w:t xml:space="preserve"> në </w:t>
      </w:r>
      <w:r>
        <w:t>ndonjë mënyrë tjetër mundësinë e një</w:t>
      </w:r>
      <w:r w:rsidR="00AB376B">
        <w:t xml:space="preserve"> palë </w:t>
      </w:r>
      <w:r>
        <w:t xml:space="preserve"> për t'u siguruar subjekteve</w:t>
      </w:r>
      <w:r w:rsidR="00AB376B">
        <w:t xml:space="preserve"> të </w:t>
      </w:r>
      <w:r>
        <w:t>te dhënave një mas</w:t>
      </w:r>
      <w:r w:rsidR="00AB376B">
        <w:t>ë</w:t>
      </w:r>
      <w:r>
        <w:t xml:space="preserve"> m</w:t>
      </w:r>
      <w:r w:rsidR="00AB376B">
        <w:t xml:space="preserve">ë të </w:t>
      </w:r>
      <w:r>
        <w:t>gjer</w:t>
      </w:r>
      <w:r w:rsidR="00AB376B">
        <w:t xml:space="preserve">ë së  </w:t>
      </w:r>
      <w:r>
        <w:t>ajo e parashikuar</w:t>
      </w:r>
      <w:r w:rsidR="00AB376B">
        <w:t xml:space="preserve"> në </w:t>
      </w:r>
      <w:r>
        <w:t>këtë Konvente.</w:t>
      </w:r>
    </w:p>
    <w:p w:rsidR="00BE4064" w:rsidRDefault="00BE4064" w:rsidP="00BE4064">
      <w:pPr>
        <w:pStyle w:val="Paragrafi"/>
      </w:pPr>
    </w:p>
    <w:p w:rsidR="001F0E76" w:rsidRDefault="001F0E76" w:rsidP="00BE4064">
      <w:pPr>
        <w:pStyle w:val="KreuNr"/>
      </w:pPr>
      <w:r>
        <w:t>KAPITULLI III</w:t>
      </w:r>
    </w:p>
    <w:p w:rsidR="001F0E76" w:rsidRDefault="001F0E76" w:rsidP="00BE4064">
      <w:pPr>
        <w:pStyle w:val="KreuNr"/>
      </w:pPr>
      <w:r>
        <w:t>FLUKSI NDERKUFITAR I</w:t>
      </w:r>
      <w:r w:rsidR="00AB376B">
        <w:t xml:space="preserve"> të </w:t>
      </w:r>
      <w:r>
        <w:t>DHENAVE</w:t>
      </w:r>
    </w:p>
    <w:p w:rsidR="00BE4064" w:rsidRDefault="00BE4064" w:rsidP="00BE4064">
      <w:pPr>
        <w:pStyle w:val="KreuNr"/>
      </w:pPr>
    </w:p>
    <w:p w:rsidR="001F0E76" w:rsidRDefault="001F0E76" w:rsidP="00BE4064">
      <w:pPr>
        <w:pStyle w:val="NeniNr"/>
      </w:pPr>
      <w:r>
        <w:t>Neni 12</w:t>
      </w:r>
    </w:p>
    <w:p w:rsidR="001F0E76" w:rsidRDefault="001F0E76" w:rsidP="00BE4064">
      <w:pPr>
        <w:pStyle w:val="NeniNr"/>
        <w:rPr>
          <w:b/>
        </w:rPr>
      </w:pPr>
      <w:r w:rsidRPr="00BE4064">
        <w:rPr>
          <w:b/>
        </w:rPr>
        <w:t>Fluksi ndërkufitar i</w:t>
      </w:r>
      <w:r w:rsidR="00AB376B">
        <w:rPr>
          <w:b/>
        </w:rPr>
        <w:t xml:space="preserve"> të </w:t>
      </w:r>
      <w:r w:rsidRPr="00BE4064">
        <w:rPr>
          <w:b/>
        </w:rPr>
        <w:t>dhënave personale dhe ligji i brendshëm</w:t>
      </w:r>
    </w:p>
    <w:p w:rsidR="00BE4064" w:rsidRPr="00BE4064" w:rsidRDefault="00BE4064" w:rsidP="00BE4064"/>
    <w:p w:rsidR="001F0E76" w:rsidRDefault="001F0E76" w:rsidP="00BE4064">
      <w:pPr>
        <w:pStyle w:val="Paragrafi"/>
      </w:pPr>
      <w:r>
        <w:t>1. Dispozitat e mëposhtme zbatohen për transferimin përtej kufijve shtetërore,</w:t>
      </w:r>
      <w:r w:rsidR="000023AB">
        <w:t xml:space="preserve"> më  </w:t>
      </w:r>
      <w:r>
        <w:t>çfarëdolloj mjeti, i</w:t>
      </w:r>
      <w:r w:rsidR="00AB376B">
        <w:t xml:space="preserve"> të </w:t>
      </w:r>
      <w:r>
        <w:t>dhënave personale q</w:t>
      </w:r>
      <w:r w:rsidR="00AB376B">
        <w:t>ë</w:t>
      </w:r>
      <w:r>
        <w:t xml:space="preserve"> i nënshtrohen përpunimit</w:t>
      </w:r>
      <w:r w:rsidR="00AB376B">
        <w:t xml:space="preserve"> të </w:t>
      </w:r>
      <w:r>
        <w:t>automatizuar, ose</w:t>
      </w:r>
      <w:r w:rsidR="00AB376B">
        <w:t xml:space="preserve"> që </w:t>
      </w:r>
      <w:r>
        <w:t>mblidhen</w:t>
      </w:r>
      <w:r w:rsidR="000023AB">
        <w:t xml:space="preserve"> më  </w:t>
      </w:r>
      <w:r>
        <w:t>qëllimin e përpunimit</w:t>
      </w:r>
      <w:r w:rsidR="00AB376B">
        <w:t xml:space="preserve"> të </w:t>
      </w:r>
      <w:r>
        <w:t>tyre</w:t>
      </w:r>
      <w:r w:rsidR="00AB376B">
        <w:t xml:space="preserve"> në </w:t>
      </w:r>
      <w:r>
        <w:t>mënyrë</w:t>
      </w:r>
      <w:r w:rsidR="00AB376B">
        <w:t xml:space="preserve"> të </w:t>
      </w:r>
      <w:r>
        <w:t>automatizuar.</w:t>
      </w:r>
    </w:p>
    <w:p w:rsidR="001F0E76" w:rsidRDefault="001F0E76" w:rsidP="00BE4064">
      <w:pPr>
        <w:pStyle w:val="Paragrafi"/>
      </w:pPr>
      <w:r>
        <w:t>2. Për qëllimin e vetëm</w:t>
      </w:r>
      <w:r w:rsidR="00AB376B">
        <w:t xml:space="preserve"> të </w:t>
      </w:r>
      <w:r>
        <w:t>mbrojtjes</w:t>
      </w:r>
      <w:r w:rsidR="00AB376B">
        <w:t xml:space="preserve"> së  </w:t>
      </w:r>
      <w:r>
        <w:t>jetës private, një</w:t>
      </w:r>
      <w:r w:rsidR="00AB376B">
        <w:t xml:space="preserve"> palë </w:t>
      </w:r>
      <w:r>
        <w:t xml:space="preserve"> nuk e ndalon ose kushtëzon</w:t>
      </w:r>
      <w:r w:rsidR="000023AB">
        <w:t xml:space="preserve"> më  </w:t>
      </w:r>
      <w:r>
        <w:t>autorizim</w:t>
      </w:r>
      <w:r w:rsidR="00AB376B">
        <w:t xml:space="preserve"> të </w:t>
      </w:r>
      <w:r>
        <w:t>veçante flukset ndërkufitare</w:t>
      </w:r>
      <w:r w:rsidR="00AB376B">
        <w:t xml:space="preserve"> të </w:t>
      </w:r>
      <w:r>
        <w:t>te dhënave personale</w:t>
      </w:r>
      <w:r w:rsidR="00AB376B">
        <w:t xml:space="preserve"> që </w:t>
      </w:r>
      <w:r>
        <w:t>shkojnë</w:t>
      </w:r>
      <w:r w:rsidR="00AB376B">
        <w:t xml:space="preserve"> në </w:t>
      </w:r>
      <w:r>
        <w:t>territorin e një</w:t>
      </w:r>
      <w:r w:rsidR="00AB376B">
        <w:t xml:space="preserve"> palë </w:t>
      </w:r>
      <w:r>
        <w:t xml:space="preserve"> tjetër.</w:t>
      </w:r>
    </w:p>
    <w:p w:rsidR="001F0E76" w:rsidRDefault="001F0E76" w:rsidP="00BE4064">
      <w:pPr>
        <w:pStyle w:val="Paragrafi"/>
      </w:pPr>
      <w:r>
        <w:t>3. Megjithatë, secila</w:t>
      </w:r>
      <w:r w:rsidR="00AB376B">
        <w:t xml:space="preserve"> palë </w:t>
      </w:r>
      <w:r>
        <w:t xml:space="preserve"> ka</w:t>
      </w:r>
      <w:r w:rsidR="00AB376B">
        <w:t xml:space="preserve"> të </w:t>
      </w:r>
      <w:r>
        <w:t>drejtën e shmangies nga dispozitat e paragrafit 2:</w:t>
      </w:r>
    </w:p>
    <w:p w:rsidR="001F0E76" w:rsidRDefault="001F0E76" w:rsidP="00BE4064">
      <w:pPr>
        <w:pStyle w:val="Paragrafi"/>
      </w:pPr>
      <w:r>
        <w:t>a) nëse legjislacioni i saj përfshin rregulla specifike</w:t>
      </w:r>
      <w:r w:rsidR="00AB376B">
        <w:t xml:space="preserve"> të </w:t>
      </w:r>
      <w:r>
        <w:t>kategorive</w:t>
      </w:r>
      <w:r w:rsidR="00AB376B">
        <w:t xml:space="preserve"> të </w:t>
      </w:r>
      <w:r>
        <w:t>caktuara</w:t>
      </w:r>
      <w:r w:rsidR="00AB376B">
        <w:t xml:space="preserve"> të </w:t>
      </w:r>
      <w:r>
        <w:t>te dhënave personale ose</w:t>
      </w:r>
      <w:r w:rsidR="00AB376B">
        <w:t xml:space="preserve"> të </w:t>
      </w:r>
      <w:r>
        <w:t>dosjeve</w:t>
      </w:r>
      <w:r w:rsidR="000023AB">
        <w:t xml:space="preserve"> më  </w:t>
      </w:r>
      <w:r w:rsidR="00AB376B">
        <w:t xml:space="preserve">të </w:t>
      </w:r>
      <w:r>
        <w:t>dhëna personale</w:t>
      </w:r>
      <w:r w:rsidR="00AB376B">
        <w:t xml:space="preserve"> të </w:t>
      </w:r>
      <w:r>
        <w:t>automatizuara, për shkak</w:t>
      </w:r>
      <w:r w:rsidR="00AB376B">
        <w:t xml:space="preserve"> të </w:t>
      </w:r>
      <w:r>
        <w:t>natyrës</w:t>
      </w:r>
      <w:r w:rsidR="00AB376B">
        <w:t xml:space="preserve"> së  </w:t>
      </w:r>
      <w:r>
        <w:t>këtyre</w:t>
      </w:r>
      <w:r w:rsidR="00AB376B">
        <w:t xml:space="preserve"> të </w:t>
      </w:r>
      <w:r>
        <w:t>dhënave ose dosjeve, përveç kur rregullat e palës tjetër sigurojnë një mbrojtje identike;</w:t>
      </w:r>
    </w:p>
    <w:p w:rsidR="001F0E76" w:rsidRDefault="001F0E76" w:rsidP="00BE4064">
      <w:pPr>
        <w:pStyle w:val="Paragrafi"/>
      </w:pPr>
      <w:r>
        <w:t>b) kur transferimi behet nga territori i saj</w:t>
      </w:r>
      <w:r w:rsidR="00AB376B">
        <w:t xml:space="preserve"> në </w:t>
      </w:r>
      <w:r>
        <w:t>territorin e një shteti joanetar, nëpërmjet ndërmjetësimit</w:t>
      </w:r>
      <w:r w:rsidR="00AB376B">
        <w:t xml:space="preserve"> të </w:t>
      </w:r>
      <w:r>
        <w:t>territorit</w:t>
      </w:r>
      <w:r w:rsidR="00AB376B">
        <w:t xml:space="preserve"> të </w:t>
      </w:r>
      <w:r>
        <w:t>një</w:t>
      </w:r>
      <w:r w:rsidR="00AB376B">
        <w:t xml:space="preserve"> palë </w:t>
      </w:r>
      <w:r>
        <w:t xml:space="preserve"> tjetër,</w:t>
      </w:r>
      <w:r w:rsidR="000023AB">
        <w:t xml:space="preserve"> më  </w:t>
      </w:r>
      <w:r>
        <w:t>qellim</w:t>
      </w:r>
      <w:r w:rsidR="00AB376B">
        <w:t xml:space="preserve"> që të </w:t>
      </w:r>
      <w:r>
        <w:t>evitohen</w:t>
      </w:r>
      <w:r w:rsidR="00AB376B">
        <w:t xml:space="preserve"> të </w:t>
      </w:r>
      <w:r>
        <w:t>tilla transferime</w:t>
      </w:r>
      <w:r w:rsidR="00AB376B">
        <w:t xml:space="preserve"> që </w:t>
      </w:r>
      <w:r>
        <w:t>rezultojnë</w:t>
      </w:r>
      <w:r w:rsidR="00AB376B">
        <w:t xml:space="preserve"> në </w:t>
      </w:r>
      <w:r>
        <w:t>anashkalimin e legjislacionit</w:t>
      </w:r>
      <w:r w:rsidR="00AB376B">
        <w:t xml:space="preserve"> të </w:t>
      </w:r>
      <w:r>
        <w:t>palës</w:t>
      </w:r>
      <w:r w:rsidR="00AB376B">
        <w:t xml:space="preserve"> së  </w:t>
      </w:r>
      <w:r>
        <w:t>përmendur</w:t>
      </w:r>
      <w:r w:rsidR="00AB376B">
        <w:t xml:space="preserve"> në </w:t>
      </w:r>
      <w:r>
        <w:t>fillim</w:t>
      </w:r>
      <w:r w:rsidR="00AB376B">
        <w:t xml:space="preserve"> të </w:t>
      </w:r>
      <w:r>
        <w:t>këtij kapitulli.</w:t>
      </w:r>
    </w:p>
    <w:p w:rsidR="00BE4064" w:rsidRDefault="00BE4064" w:rsidP="00BE4064">
      <w:pPr>
        <w:pStyle w:val="Paragrafi"/>
      </w:pPr>
    </w:p>
    <w:p w:rsidR="001F0E76" w:rsidRDefault="001F0E76" w:rsidP="00BE4064">
      <w:pPr>
        <w:pStyle w:val="KreuNr"/>
      </w:pPr>
      <w:r>
        <w:t>KAPITULLI IV</w:t>
      </w:r>
    </w:p>
    <w:p w:rsidR="001F0E76" w:rsidRDefault="001F0E76" w:rsidP="00BE4064">
      <w:pPr>
        <w:pStyle w:val="KreuNr"/>
      </w:pPr>
      <w:r>
        <w:t>NDIHMA E NDERSJELLE</w:t>
      </w:r>
    </w:p>
    <w:p w:rsidR="00BE4064" w:rsidRDefault="00BE4064" w:rsidP="00BE4064">
      <w:pPr>
        <w:pStyle w:val="KreuNr"/>
      </w:pPr>
    </w:p>
    <w:p w:rsidR="001F0E76" w:rsidRDefault="001F0E76" w:rsidP="00BE4064">
      <w:pPr>
        <w:pStyle w:val="NeniNr"/>
      </w:pPr>
      <w:r>
        <w:t>Neni 13</w:t>
      </w:r>
    </w:p>
    <w:p w:rsidR="001F0E76" w:rsidRDefault="001F0E76" w:rsidP="00BE4064">
      <w:pPr>
        <w:pStyle w:val="NeniNr"/>
        <w:rPr>
          <w:b/>
        </w:rPr>
      </w:pPr>
      <w:r w:rsidRPr="00BE4064">
        <w:rPr>
          <w:b/>
        </w:rPr>
        <w:t>Bashkëpunimi ndërmjet palëve</w:t>
      </w:r>
    </w:p>
    <w:p w:rsidR="00BE4064" w:rsidRPr="00BE4064" w:rsidRDefault="00BE4064" w:rsidP="00BE4064"/>
    <w:p w:rsidR="001F0E76" w:rsidRDefault="001F0E76" w:rsidP="00BE4064">
      <w:pPr>
        <w:pStyle w:val="Paragrafi"/>
      </w:pPr>
      <w:r>
        <w:t>1. Palët bien dakord t'i japin njëra-tjetrës ndihme</w:t>
      </w:r>
      <w:r w:rsidR="00AB376B">
        <w:t xml:space="preserve"> të </w:t>
      </w:r>
      <w:r>
        <w:t>ndërsjelle,</w:t>
      </w:r>
      <w:r w:rsidR="000023AB">
        <w:t xml:space="preserve"> më  </w:t>
      </w:r>
      <w:r>
        <w:t>qellim</w:t>
      </w:r>
      <w:r w:rsidR="00AB376B">
        <w:t xml:space="preserve"> që të </w:t>
      </w:r>
      <w:r>
        <w:t>zbatohet</w:t>
      </w:r>
    </w:p>
    <w:p w:rsidR="001F0E76" w:rsidRDefault="001F0E76" w:rsidP="00BE4064">
      <w:pPr>
        <w:pStyle w:val="Paragrafi"/>
        <w:ind w:firstLine="0"/>
      </w:pPr>
      <w:r>
        <w:t>kjo Konvente.</w:t>
      </w:r>
    </w:p>
    <w:p w:rsidR="001F0E76" w:rsidRDefault="001F0E76" w:rsidP="00BE4064">
      <w:pPr>
        <w:pStyle w:val="Paragrafi"/>
      </w:pPr>
      <w:r>
        <w:t>2. Për këtë qellim:</w:t>
      </w:r>
    </w:p>
    <w:p w:rsidR="001F0E76" w:rsidRDefault="001F0E76" w:rsidP="00BE4064">
      <w:pPr>
        <w:pStyle w:val="Paragrafi"/>
      </w:pPr>
      <w:r>
        <w:t>a) Çdo</w:t>
      </w:r>
      <w:r w:rsidR="00AB376B">
        <w:t xml:space="preserve"> palë </w:t>
      </w:r>
      <w:r>
        <w:t xml:space="preserve"> cakton një ose disa organe, emrin dhe adresën e</w:t>
      </w:r>
      <w:r w:rsidR="00AB376B">
        <w:t xml:space="preserve"> të </w:t>
      </w:r>
      <w:r>
        <w:t>cilave ia komunikon Sekretarit</w:t>
      </w:r>
      <w:r w:rsidR="00AB376B">
        <w:t xml:space="preserve"> të </w:t>
      </w:r>
      <w:r>
        <w:t>Përgjithshëm</w:t>
      </w:r>
      <w:r w:rsidR="00AB376B">
        <w:t xml:space="preserve"> të </w:t>
      </w:r>
      <w:r>
        <w:t>Këshillit</w:t>
      </w:r>
      <w:r w:rsidR="00AB376B">
        <w:t xml:space="preserve"> të </w:t>
      </w:r>
      <w:r>
        <w:t>Europës;</w:t>
      </w:r>
    </w:p>
    <w:p w:rsidR="001F0E76" w:rsidRDefault="001F0E76" w:rsidP="00BE4064">
      <w:pPr>
        <w:pStyle w:val="Paragrafi"/>
      </w:pPr>
      <w:r>
        <w:t>b) Çdo</w:t>
      </w:r>
      <w:r w:rsidR="00AB376B">
        <w:t xml:space="preserve"> palë  që </w:t>
      </w:r>
      <w:r>
        <w:t>ka caktuar</w:t>
      </w:r>
      <w:r w:rsidR="000023AB">
        <w:t xml:space="preserve"> më  </w:t>
      </w:r>
      <w:r>
        <w:t>shume</w:t>
      </w:r>
      <w:r w:rsidR="00AB376B">
        <w:t xml:space="preserve"> së  </w:t>
      </w:r>
      <w:r>
        <w:t>një organ</w:t>
      </w:r>
      <w:r w:rsidR="00AB376B">
        <w:t xml:space="preserve"> në </w:t>
      </w:r>
      <w:r>
        <w:t>komunikatën e saj</w:t>
      </w:r>
      <w:r w:rsidR="00AB376B">
        <w:t xml:space="preserve"> që </w:t>
      </w:r>
      <w:r>
        <w:t>përmendet ne</w:t>
      </w:r>
    </w:p>
    <w:p w:rsidR="001F0E76" w:rsidRDefault="001F0E76" w:rsidP="00BE4064">
      <w:pPr>
        <w:pStyle w:val="Paragrafi"/>
        <w:ind w:firstLine="0"/>
      </w:pPr>
      <w:r>
        <w:t>nënparagrafin e mësipërm kompetencën e secilit organ.</w:t>
      </w:r>
    </w:p>
    <w:p w:rsidR="001F0E76" w:rsidRDefault="001F0E76" w:rsidP="00BE4064">
      <w:pPr>
        <w:pStyle w:val="Paragrafi"/>
      </w:pPr>
      <w:r>
        <w:t>3. Një organ i caktuar nga një</w:t>
      </w:r>
      <w:r w:rsidR="00AB376B">
        <w:t xml:space="preserve"> palë </w:t>
      </w:r>
      <w:r>
        <w:t>,</w:t>
      </w:r>
      <w:r w:rsidR="000023AB">
        <w:t xml:space="preserve"> më  </w:t>
      </w:r>
      <w:r>
        <w:t>kërkese</w:t>
      </w:r>
      <w:r w:rsidR="00AB376B">
        <w:t xml:space="preserve"> të </w:t>
      </w:r>
      <w:r>
        <w:t>një organi</w:t>
      </w:r>
      <w:r w:rsidR="00AB376B">
        <w:t xml:space="preserve"> të </w:t>
      </w:r>
      <w:r>
        <w:t>caktuar nga një</w:t>
      </w:r>
      <w:r w:rsidR="00AB376B">
        <w:t xml:space="preserve"> palë </w:t>
      </w:r>
      <w:r>
        <w:t xml:space="preserve"> tjetër:</w:t>
      </w:r>
    </w:p>
    <w:p w:rsidR="001F0E76" w:rsidRDefault="001F0E76" w:rsidP="00AB376B">
      <w:pPr>
        <w:pStyle w:val="Paragrafi"/>
      </w:pPr>
      <w:r>
        <w:t>a) jep informacion</w:t>
      </w:r>
      <w:r w:rsidR="00AB376B">
        <w:t xml:space="preserve"> në </w:t>
      </w:r>
      <w:r>
        <w:t>lid</w:t>
      </w:r>
      <w:r w:rsidR="00AB376B">
        <w:t>hje</w:t>
      </w:r>
      <w:r w:rsidR="000023AB">
        <w:t xml:space="preserve"> më  </w:t>
      </w:r>
      <w:r w:rsidR="00AB376B">
        <w:t>ligjin e saj dhe praktikë</w:t>
      </w:r>
      <w:r>
        <w:t>n administrative</w:t>
      </w:r>
      <w:r w:rsidR="00AB376B">
        <w:t xml:space="preserve"> në </w:t>
      </w:r>
      <w:r>
        <w:t>fushën e</w:t>
      </w:r>
      <w:r w:rsidR="00AB376B">
        <w:t xml:space="preserve"> </w:t>
      </w:r>
      <w:r>
        <w:t>mbrojtjes s</w:t>
      </w:r>
      <w:r w:rsidR="00AB376B">
        <w:t xml:space="preserve">ë të </w:t>
      </w:r>
      <w:r>
        <w:t>dhënave;</w:t>
      </w:r>
    </w:p>
    <w:p w:rsidR="001F0E76" w:rsidRDefault="001F0E76" w:rsidP="00BE4064">
      <w:pPr>
        <w:pStyle w:val="Paragrafi"/>
      </w:pPr>
      <w:r>
        <w:t>b)</w:t>
      </w:r>
      <w:r w:rsidR="00AB376B">
        <w:t xml:space="preserve"> në </w:t>
      </w:r>
      <w:r>
        <w:t>pajtim</w:t>
      </w:r>
      <w:r w:rsidR="000023AB">
        <w:t xml:space="preserve"> më  </w:t>
      </w:r>
      <w:r>
        <w:t>ligjin e brendshëm dhe për qëllimin e vetëm</w:t>
      </w:r>
      <w:r w:rsidR="00AB376B">
        <w:t xml:space="preserve"> të </w:t>
      </w:r>
      <w:r>
        <w:t>mbrojtjes</w:t>
      </w:r>
      <w:r w:rsidR="00AB376B">
        <w:t xml:space="preserve"> së  </w:t>
      </w:r>
      <w:r>
        <w:t>jetës private, merr</w:t>
      </w:r>
      <w:r w:rsidR="00AB376B">
        <w:t xml:space="preserve"> të </w:t>
      </w:r>
      <w:r>
        <w:t>gjitha masat për dhënien e informacionit faktik</w:t>
      </w:r>
      <w:r w:rsidR="00AB376B">
        <w:t xml:space="preserve"> në </w:t>
      </w:r>
      <w:r>
        <w:t>lidhje</w:t>
      </w:r>
      <w:r w:rsidR="000023AB">
        <w:t xml:space="preserve"> më  </w:t>
      </w:r>
      <w:r>
        <w:t>përpunimin specifik</w:t>
      </w:r>
      <w:r w:rsidR="00AB376B">
        <w:t xml:space="preserve"> të </w:t>
      </w:r>
      <w:r>
        <w:t>automatizuar</w:t>
      </w:r>
      <w:r w:rsidR="00AB376B">
        <w:t xml:space="preserve"> në </w:t>
      </w:r>
      <w:r>
        <w:t>territorin e saj,</w:t>
      </w:r>
      <w:r w:rsidR="000023AB">
        <w:t xml:space="preserve"> më  </w:t>
      </w:r>
      <w:r>
        <w:t>përjashtim</w:t>
      </w:r>
      <w:r w:rsidR="00AB376B">
        <w:t xml:space="preserve"> të </w:t>
      </w:r>
      <w:r>
        <w:t>te dhënave</w:t>
      </w:r>
      <w:r w:rsidR="00AB376B">
        <w:t xml:space="preserve"> që </w:t>
      </w:r>
      <w:r>
        <w:t>janë</w:t>
      </w:r>
      <w:r w:rsidR="00AB376B">
        <w:t xml:space="preserve"> në </w:t>
      </w:r>
      <w:r>
        <w:t>përpunim e sipër.</w:t>
      </w:r>
    </w:p>
    <w:p w:rsidR="00BE4064" w:rsidRDefault="00BE4064" w:rsidP="00BE4064">
      <w:pPr>
        <w:pStyle w:val="Paragrafi"/>
      </w:pPr>
    </w:p>
    <w:p w:rsidR="001F0E76" w:rsidRDefault="001F0E76" w:rsidP="00BE4064">
      <w:pPr>
        <w:pStyle w:val="NeniNr"/>
      </w:pPr>
      <w:r>
        <w:t>Neni 14</w:t>
      </w:r>
    </w:p>
    <w:p w:rsidR="001F0E76" w:rsidRPr="00BE4064" w:rsidRDefault="001F0E76" w:rsidP="00BE4064">
      <w:pPr>
        <w:pStyle w:val="NeniNr"/>
        <w:rPr>
          <w:b/>
        </w:rPr>
      </w:pPr>
      <w:r w:rsidRPr="00BE4064">
        <w:rPr>
          <w:b/>
        </w:rPr>
        <w:t>Ndihma për subjektet e</w:t>
      </w:r>
      <w:r w:rsidR="00AB376B">
        <w:rPr>
          <w:b/>
        </w:rPr>
        <w:t xml:space="preserve"> të </w:t>
      </w:r>
      <w:r w:rsidRPr="00BE4064">
        <w:rPr>
          <w:b/>
        </w:rPr>
        <w:t>dhënave</w:t>
      </w:r>
      <w:r w:rsidR="000023AB">
        <w:rPr>
          <w:b/>
        </w:rPr>
        <w:t xml:space="preserve"> më  </w:t>
      </w:r>
      <w:r w:rsidRPr="00BE4064">
        <w:rPr>
          <w:b/>
        </w:rPr>
        <w:t>banim jashtë shtetit</w:t>
      </w:r>
    </w:p>
    <w:p w:rsidR="00BE4064" w:rsidRPr="00BE4064" w:rsidRDefault="00BE4064" w:rsidP="00BE4064"/>
    <w:p w:rsidR="001F0E76" w:rsidRDefault="001F0E76" w:rsidP="00BE4064">
      <w:pPr>
        <w:pStyle w:val="Paragrafi"/>
      </w:pPr>
      <w:r>
        <w:t>1. Secila</w:t>
      </w:r>
      <w:r w:rsidR="00AB376B">
        <w:t xml:space="preserve"> palë </w:t>
      </w:r>
      <w:r>
        <w:t xml:space="preserve"> ndihmon çdo person</w:t>
      </w:r>
      <w:r w:rsidR="000023AB">
        <w:t xml:space="preserve"> me </w:t>
      </w:r>
      <w:r>
        <w:t>banim jashtë shtetit për</w:t>
      </w:r>
      <w:r w:rsidR="00AB376B">
        <w:t xml:space="preserve"> të </w:t>
      </w:r>
      <w:r>
        <w:t>ushtruar</w:t>
      </w:r>
      <w:r w:rsidR="00AB376B">
        <w:t xml:space="preserve"> të </w:t>
      </w:r>
      <w:r>
        <w:t>drejtat e siguruara nga ligji i brendshëm, duke</w:t>
      </w:r>
      <w:r w:rsidR="00AB376B">
        <w:t xml:space="preserve"> bërë të </w:t>
      </w:r>
      <w:r>
        <w:t>efektshme parimet e parashikuara</w:t>
      </w:r>
      <w:r w:rsidR="00AB376B">
        <w:t xml:space="preserve"> në </w:t>
      </w:r>
      <w:r>
        <w:t>nenin 8</w:t>
      </w:r>
      <w:r w:rsidR="00AB376B">
        <w:t xml:space="preserve"> të </w:t>
      </w:r>
      <w:r>
        <w:t>kësaj Konvente.</w:t>
      </w:r>
    </w:p>
    <w:p w:rsidR="001F0E76" w:rsidRDefault="001F0E76" w:rsidP="00BE4064">
      <w:pPr>
        <w:pStyle w:val="Paragrafi"/>
      </w:pPr>
      <w:r>
        <w:t>2. Kur një person i till</w:t>
      </w:r>
      <w:r w:rsidR="00AB376B">
        <w:t>ë</w:t>
      </w:r>
      <w:r>
        <w:t xml:space="preserve"> është</w:t>
      </w:r>
      <w:r w:rsidR="000023AB">
        <w:t xml:space="preserve"> me </w:t>
      </w:r>
      <w:r>
        <w:t>banim</w:t>
      </w:r>
      <w:r w:rsidR="00AB376B">
        <w:t xml:space="preserve"> në </w:t>
      </w:r>
      <w:r>
        <w:t>territorin e një</w:t>
      </w:r>
      <w:r w:rsidR="00AB376B">
        <w:t xml:space="preserve"> palë </w:t>
      </w:r>
      <w:r>
        <w:t xml:space="preserve"> tjetër, atij i jepet mundësia e paraqitjes</w:t>
      </w:r>
      <w:r w:rsidR="00AB376B">
        <w:t xml:space="preserve"> së  </w:t>
      </w:r>
      <w:r>
        <w:t>kërkesës</w:t>
      </w:r>
      <w:r w:rsidR="000023AB">
        <w:t xml:space="preserve"> më  </w:t>
      </w:r>
      <w:r>
        <w:t>ndërmjetësimin e organit</w:t>
      </w:r>
      <w:r w:rsidR="00AB376B">
        <w:t xml:space="preserve"> të </w:t>
      </w:r>
      <w:r>
        <w:t>caktuar nga ajo</w:t>
      </w:r>
      <w:r w:rsidR="00AB376B">
        <w:t xml:space="preserve"> palë </w:t>
      </w:r>
      <w:r>
        <w:t>.</w:t>
      </w:r>
    </w:p>
    <w:p w:rsidR="001F0E76" w:rsidRDefault="001F0E76" w:rsidP="00BE4064">
      <w:pPr>
        <w:pStyle w:val="Paragrafi"/>
      </w:pPr>
      <w:r>
        <w:t>3. Kërkesa për ndihme përmban</w:t>
      </w:r>
      <w:r w:rsidR="00AB376B">
        <w:t xml:space="preserve"> të </w:t>
      </w:r>
      <w:r>
        <w:t>gjitha hollësitë e nevojshme, duke shënuar ndërmjet</w:t>
      </w:r>
      <w:r w:rsidR="00AB376B">
        <w:t xml:space="preserve"> të </w:t>
      </w:r>
      <w:r>
        <w:t>tjerash:</w:t>
      </w:r>
    </w:p>
    <w:p w:rsidR="001F0E76" w:rsidRDefault="001F0E76" w:rsidP="00BE4064">
      <w:pPr>
        <w:pStyle w:val="Paragrafi"/>
      </w:pPr>
      <w:r>
        <w:t>a) emrin, adresën dhe çdo</w:t>
      </w:r>
      <w:r w:rsidR="00AB376B">
        <w:t xml:space="preserve"> të </w:t>
      </w:r>
      <w:r>
        <w:t>dhënë tjetër përkatëse,</w:t>
      </w:r>
      <w:r w:rsidR="00AB376B">
        <w:t xml:space="preserve"> që </w:t>
      </w:r>
      <w:r>
        <w:t>identifikon personin</w:t>
      </w:r>
      <w:r w:rsidR="00AB376B">
        <w:t xml:space="preserve"> që </w:t>
      </w:r>
      <w:r>
        <w:t>bën kërkesën;</w:t>
      </w:r>
    </w:p>
    <w:p w:rsidR="001F0E76" w:rsidRDefault="001F0E76" w:rsidP="00BE4064">
      <w:pPr>
        <w:pStyle w:val="Paragrafi"/>
      </w:pPr>
      <w:r>
        <w:t>b) dosjen e</w:t>
      </w:r>
      <w:r w:rsidR="00AB376B">
        <w:t xml:space="preserve"> të </w:t>
      </w:r>
      <w:r>
        <w:t>dhënave personale</w:t>
      </w:r>
      <w:r w:rsidR="00AB376B">
        <w:t xml:space="preserve"> të </w:t>
      </w:r>
      <w:r>
        <w:t>automatizuara për</w:t>
      </w:r>
      <w:r w:rsidR="00AB376B">
        <w:t xml:space="preserve"> të </w:t>
      </w:r>
      <w:r>
        <w:t>cilën behet fjale</w:t>
      </w:r>
      <w:r w:rsidR="00AB376B">
        <w:t xml:space="preserve"> në </w:t>
      </w:r>
      <w:r>
        <w:t>kërkese, ose</w:t>
      </w:r>
    </w:p>
    <w:p w:rsidR="001F0E76" w:rsidRDefault="001F0E76" w:rsidP="00BE4064">
      <w:pPr>
        <w:pStyle w:val="Paragrafi"/>
        <w:ind w:firstLine="0"/>
      </w:pPr>
      <w:r>
        <w:t>kontrolluesin e saj;</w:t>
      </w:r>
    </w:p>
    <w:p w:rsidR="001F0E76" w:rsidRDefault="001F0E76" w:rsidP="00BE4064">
      <w:pPr>
        <w:pStyle w:val="Paragrafi"/>
      </w:pPr>
      <w:r>
        <w:t>c) qëllimin e kërkesës.</w:t>
      </w:r>
    </w:p>
    <w:p w:rsidR="00BE4064" w:rsidRDefault="00BE4064" w:rsidP="00BE4064">
      <w:pPr>
        <w:pStyle w:val="Paragrafi"/>
      </w:pPr>
    </w:p>
    <w:p w:rsidR="001F0E76" w:rsidRDefault="001F0E76" w:rsidP="00BE4064">
      <w:pPr>
        <w:pStyle w:val="NeniNr"/>
      </w:pPr>
      <w:r>
        <w:t>Neni 15</w:t>
      </w:r>
    </w:p>
    <w:p w:rsidR="001F0E76" w:rsidRDefault="001F0E76" w:rsidP="00BE4064">
      <w:pPr>
        <w:pStyle w:val="NeniNr"/>
        <w:rPr>
          <w:b/>
        </w:rPr>
      </w:pPr>
      <w:r w:rsidRPr="00BE4064">
        <w:rPr>
          <w:b/>
        </w:rPr>
        <w:t>Garancitë</w:t>
      </w:r>
      <w:r w:rsidR="00AB376B">
        <w:rPr>
          <w:b/>
        </w:rPr>
        <w:t xml:space="preserve"> në </w:t>
      </w:r>
      <w:r w:rsidRPr="00BE4064">
        <w:rPr>
          <w:b/>
        </w:rPr>
        <w:t>lidhje</w:t>
      </w:r>
      <w:r w:rsidR="000023AB">
        <w:rPr>
          <w:b/>
        </w:rPr>
        <w:t xml:space="preserve"> më  </w:t>
      </w:r>
      <w:r w:rsidRPr="00BE4064">
        <w:rPr>
          <w:b/>
        </w:rPr>
        <w:t>asistencën e dhënë nga organet e caktuara</w:t>
      </w:r>
    </w:p>
    <w:p w:rsidR="00BE4064" w:rsidRPr="00BE4064" w:rsidRDefault="00BE4064" w:rsidP="00BE4064"/>
    <w:p w:rsidR="001F0E76" w:rsidRDefault="001F0E76" w:rsidP="00BE4064">
      <w:pPr>
        <w:pStyle w:val="Paragrafi"/>
      </w:pPr>
      <w:r>
        <w:t>1. Një organ i caktuar nga një</w:t>
      </w:r>
      <w:r w:rsidR="000023AB">
        <w:t xml:space="preserve"> palë</w:t>
      </w:r>
      <w:r>
        <w:t>, i cili ka mane një informacion nga një organ i caktuar nga një</w:t>
      </w:r>
      <w:r w:rsidR="00AB376B">
        <w:t xml:space="preserve"> palë </w:t>
      </w:r>
      <w:r>
        <w:t xml:space="preserve"> tjetër</w:t>
      </w:r>
      <w:r w:rsidR="00AB376B">
        <w:t xml:space="preserve"> që </w:t>
      </w:r>
      <w:r>
        <w:t>shoqëron një kërkese për ndihme ose</w:t>
      </w:r>
      <w:r w:rsidR="00AB376B">
        <w:t xml:space="preserve"> në </w:t>
      </w:r>
      <w:r>
        <w:t>përgjigje</w:t>
      </w:r>
      <w:r w:rsidR="00AB376B">
        <w:t xml:space="preserve"> të </w:t>
      </w:r>
      <w:r>
        <w:t>kërkesës</w:t>
      </w:r>
      <w:r w:rsidR="00AB376B">
        <w:t xml:space="preserve"> së  </w:t>
      </w:r>
      <w:r>
        <w:t>tij për ndihme, nuk e përdor këtë informacion për qëllime</w:t>
      </w:r>
      <w:r w:rsidR="00AB376B">
        <w:t xml:space="preserve"> të </w:t>
      </w:r>
      <w:r>
        <w:t>tjera nga ato</w:t>
      </w:r>
      <w:r w:rsidR="00AB376B">
        <w:t xml:space="preserve"> të </w:t>
      </w:r>
      <w:r>
        <w:t>përcaktuara</w:t>
      </w:r>
      <w:r w:rsidR="00AB376B">
        <w:t xml:space="preserve"> në </w:t>
      </w:r>
      <w:r>
        <w:t>kërkesën për ndihme.</w:t>
      </w:r>
    </w:p>
    <w:p w:rsidR="001F0E76" w:rsidRDefault="001F0E76" w:rsidP="00BE4064">
      <w:pPr>
        <w:pStyle w:val="Paragrafi"/>
      </w:pPr>
      <w:r>
        <w:t>2. Çdo</w:t>
      </w:r>
      <w:r w:rsidR="00AB376B">
        <w:t xml:space="preserve"> palë </w:t>
      </w:r>
      <w:r>
        <w:t xml:space="preserve"> bën kujdes</w:t>
      </w:r>
      <w:r w:rsidR="00AB376B">
        <w:t xml:space="preserve"> që </w:t>
      </w:r>
      <w:r>
        <w:t>personat</w:t>
      </w:r>
      <w:r w:rsidR="00AB376B">
        <w:t xml:space="preserve"> që </w:t>
      </w:r>
      <w:r>
        <w:t>i përkasin ose veprojnë</w:t>
      </w:r>
      <w:r w:rsidR="00AB376B">
        <w:t xml:space="preserve"> në </w:t>
      </w:r>
      <w:r>
        <w:t>emër</w:t>
      </w:r>
      <w:r w:rsidR="00AB376B">
        <w:t xml:space="preserve"> të </w:t>
      </w:r>
      <w:r>
        <w:t>organit</w:t>
      </w:r>
      <w:r w:rsidR="00AB376B">
        <w:t xml:space="preserve"> të </w:t>
      </w:r>
      <w:r>
        <w:t>emëruar t'u nënshtrohen detyrimeve</w:t>
      </w:r>
      <w:r w:rsidR="00AB376B">
        <w:t xml:space="preserve"> të </w:t>
      </w:r>
      <w:r>
        <w:t>përshtatshme</w:t>
      </w:r>
      <w:r w:rsidR="00AB376B">
        <w:t xml:space="preserve"> të </w:t>
      </w:r>
      <w:r>
        <w:t>fshehtësisë ose konfidencialitetit</w:t>
      </w:r>
      <w:r w:rsidR="00AB376B">
        <w:t xml:space="preserve"> në </w:t>
      </w:r>
      <w:r>
        <w:t>lidhje</w:t>
      </w:r>
      <w:r w:rsidR="000023AB">
        <w:t xml:space="preserve"> më  </w:t>
      </w:r>
      <w:r>
        <w:t>këtë informacion.</w:t>
      </w:r>
    </w:p>
    <w:p w:rsidR="001F0E76" w:rsidRDefault="001F0E76" w:rsidP="00BE4064">
      <w:pPr>
        <w:pStyle w:val="Paragrafi"/>
      </w:pPr>
      <w:r>
        <w:t>3.</w:t>
      </w:r>
      <w:r w:rsidR="00AB376B">
        <w:t xml:space="preserve"> në </w:t>
      </w:r>
      <w:r>
        <w:t>asnjë rast, organi i caktuar nuk mund</w:t>
      </w:r>
      <w:r w:rsidR="00AB376B">
        <w:t xml:space="preserve"> të </w:t>
      </w:r>
      <w:r>
        <w:t>beje kërkese për ndihme</w:t>
      </w:r>
      <w:r w:rsidR="00AB376B">
        <w:t xml:space="preserve"> në </w:t>
      </w:r>
      <w:r>
        <w:t>pajtim</w:t>
      </w:r>
      <w:r w:rsidR="000023AB">
        <w:t xml:space="preserve"> më  </w:t>
      </w:r>
      <w:r>
        <w:t>nenin 14 paragrafi 2,</w:t>
      </w:r>
      <w:r w:rsidR="00AB376B">
        <w:t xml:space="preserve"> në </w:t>
      </w:r>
      <w:r>
        <w:t>emër</w:t>
      </w:r>
      <w:r w:rsidR="00AB376B">
        <w:t xml:space="preserve"> të </w:t>
      </w:r>
      <w:r>
        <w:t>një subjekti</w:t>
      </w:r>
      <w:r w:rsidR="00AB376B">
        <w:t xml:space="preserve"> të </w:t>
      </w:r>
      <w:r>
        <w:t>dhënash</w:t>
      </w:r>
      <w:r w:rsidR="000023AB">
        <w:t xml:space="preserve"> më  </w:t>
      </w:r>
      <w:r>
        <w:t>banim jashtë shtetit, pa iu</w:t>
      </w:r>
      <w:r w:rsidR="00AB376B">
        <w:t xml:space="preserve"> bërë  </w:t>
      </w:r>
      <w:r>
        <w:t xml:space="preserve"> kërkese dhe pa pëlqimin e dhënë shprehimisht nga personi i interesuar.</w:t>
      </w:r>
    </w:p>
    <w:p w:rsidR="00BE4064" w:rsidRDefault="00BE4064" w:rsidP="00BE4064">
      <w:pPr>
        <w:pStyle w:val="Paragrafi"/>
      </w:pPr>
    </w:p>
    <w:p w:rsidR="001F0E76" w:rsidRDefault="001F0E76" w:rsidP="00BE4064">
      <w:pPr>
        <w:pStyle w:val="NeniNr"/>
      </w:pPr>
      <w:r>
        <w:t>Neni 16</w:t>
      </w:r>
    </w:p>
    <w:p w:rsidR="001F0E76" w:rsidRDefault="001F0E76" w:rsidP="00BE4064">
      <w:pPr>
        <w:pStyle w:val="NeniNr"/>
        <w:rPr>
          <w:b/>
        </w:rPr>
      </w:pPr>
      <w:r w:rsidRPr="00BE4064">
        <w:rPr>
          <w:b/>
        </w:rPr>
        <w:t>Refuzimi i kërkesës për ndihme</w:t>
      </w:r>
    </w:p>
    <w:p w:rsidR="00BE4064" w:rsidRPr="00BE4064" w:rsidRDefault="00BE4064" w:rsidP="00BE4064"/>
    <w:p w:rsidR="001F0E76" w:rsidRDefault="001F0E76" w:rsidP="00BE4064">
      <w:pPr>
        <w:pStyle w:val="Paragrafi"/>
      </w:pPr>
      <w:r>
        <w:t>Organi i caktuar</w:t>
      </w:r>
      <w:r w:rsidR="00AB376B">
        <w:t xml:space="preserve"> të </w:t>
      </w:r>
      <w:r>
        <w:t>cilit i është drejtuar një kërkese për ndihme, sipas neneve 13 dhe 14</w:t>
      </w:r>
    </w:p>
    <w:p w:rsidR="001F0E76" w:rsidRDefault="001F0E76" w:rsidP="00BE4064">
      <w:pPr>
        <w:pStyle w:val="Paragrafi"/>
      </w:pPr>
      <w:r>
        <w:t>te kësaj Konvente nuk mund ta refuzoje, përveç kur:</w:t>
      </w:r>
    </w:p>
    <w:p w:rsidR="001F0E76" w:rsidRDefault="001F0E76" w:rsidP="00BE4064">
      <w:pPr>
        <w:pStyle w:val="Paragrafi"/>
      </w:pPr>
      <w:r>
        <w:t>a) kërkesa nuk përputhet</w:t>
      </w:r>
      <w:r w:rsidR="000023AB">
        <w:t xml:space="preserve"> më  </w:t>
      </w:r>
      <w:r>
        <w:t>kompetencën e organeve përgjegjëse për kthimin e përgjigjes</w:t>
      </w:r>
      <w:r w:rsidR="00AB376B">
        <w:t xml:space="preserve"> në </w:t>
      </w:r>
      <w:r>
        <w:t>fushën e mbrojtjes</w:t>
      </w:r>
      <w:r w:rsidR="00AB376B">
        <w:t xml:space="preserve"> së  të </w:t>
      </w:r>
      <w:r>
        <w:t>dhënave;</w:t>
      </w:r>
    </w:p>
    <w:p w:rsidR="001F0E76" w:rsidRDefault="001F0E76" w:rsidP="00BE4064">
      <w:pPr>
        <w:pStyle w:val="Paragrafi"/>
      </w:pPr>
      <w:r>
        <w:t>b) kërkesa nuk përputhet</w:t>
      </w:r>
      <w:r w:rsidR="000023AB">
        <w:t xml:space="preserve"> më  </w:t>
      </w:r>
      <w:r>
        <w:t>dispozitat e kësaj Konvente;</w:t>
      </w:r>
    </w:p>
    <w:p w:rsidR="001F0E76" w:rsidRDefault="001F0E76" w:rsidP="00B34231">
      <w:pPr>
        <w:pStyle w:val="Paragrafi"/>
      </w:pPr>
      <w:r>
        <w:t>c. përmbushja e kërkesës do</w:t>
      </w:r>
      <w:r w:rsidR="00AB376B">
        <w:t xml:space="preserve"> të </w:t>
      </w:r>
      <w:r>
        <w:t>ishte</w:t>
      </w:r>
      <w:r w:rsidR="00AB376B">
        <w:t xml:space="preserve"> në </w:t>
      </w:r>
      <w:r>
        <w:t>kundërshtim</w:t>
      </w:r>
      <w:r w:rsidR="000023AB">
        <w:t xml:space="preserve"> më  </w:t>
      </w:r>
      <w:r>
        <w:t>sovranitetin, sigurinë ose rendin</w:t>
      </w:r>
      <w:r w:rsidR="00B34231">
        <w:t xml:space="preserve"> </w:t>
      </w:r>
      <w:r>
        <w:t>publik</w:t>
      </w:r>
      <w:r w:rsidR="00AB376B">
        <w:t xml:space="preserve"> të </w:t>
      </w:r>
      <w:r>
        <w:t>palës nga e cila është</w:t>
      </w:r>
      <w:r w:rsidR="00AB376B">
        <w:t xml:space="preserve"> bërë  </w:t>
      </w:r>
      <w:r>
        <w:t xml:space="preserve"> emërimi, ose</w:t>
      </w:r>
      <w:r w:rsidR="000023AB">
        <w:t xml:space="preserve"> më  </w:t>
      </w:r>
      <w:r w:rsidR="00AB376B">
        <w:t xml:space="preserve">të </w:t>
      </w:r>
      <w:r>
        <w:t>drejtat dhe liritë themelore</w:t>
      </w:r>
      <w:r w:rsidR="00AB376B">
        <w:t xml:space="preserve"> të </w:t>
      </w:r>
      <w:r>
        <w:t>personave nen juridiksionin e asaj</w:t>
      </w:r>
      <w:r w:rsidR="00AB376B">
        <w:t xml:space="preserve"> palë </w:t>
      </w:r>
      <w:r>
        <w:t>.</w:t>
      </w:r>
    </w:p>
    <w:p w:rsidR="00BE4064" w:rsidRDefault="00BE4064" w:rsidP="00BE4064">
      <w:pPr>
        <w:pStyle w:val="Paragrafi"/>
      </w:pPr>
    </w:p>
    <w:p w:rsidR="001F0E76" w:rsidRDefault="001F0E76" w:rsidP="00BE4064">
      <w:pPr>
        <w:pStyle w:val="NeniNr"/>
      </w:pPr>
      <w:r>
        <w:t>Neni 17</w:t>
      </w:r>
    </w:p>
    <w:p w:rsidR="001F0E76" w:rsidRDefault="001F0E76" w:rsidP="00BE4064">
      <w:pPr>
        <w:pStyle w:val="NeniNr"/>
        <w:rPr>
          <w:b/>
        </w:rPr>
      </w:pPr>
      <w:r w:rsidRPr="00BE4064">
        <w:rPr>
          <w:b/>
        </w:rPr>
        <w:t>Shpenzimet dhe procedurat e ndihmës</w:t>
      </w:r>
    </w:p>
    <w:p w:rsidR="00BE4064" w:rsidRPr="00BE4064" w:rsidRDefault="00BE4064" w:rsidP="00BE4064"/>
    <w:p w:rsidR="001F0E76" w:rsidRDefault="001F0E76" w:rsidP="00BE4064">
      <w:pPr>
        <w:pStyle w:val="Paragrafi"/>
      </w:pPr>
      <w:r>
        <w:t>1. Ndihma e ndërsjelle</w:t>
      </w:r>
      <w:r w:rsidR="00AB376B">
        <w:t xml:space="preserve"> që </w:t>
      </w:r>
      <w:r>
        <w:t>palët i japin njëra-tjetrës sipas nenit 13 dhe ndihma</w:t>
      </w:r>
      <w:r w:rsidR="00AB376B">
        <w:t xml:space="preserve"> që </w:t>
      </w:r>
      <w:r>
        <w:t>ata u japin subjekteve</w:t>
      </w:r>
      <w:r w:rsidR="00AB376B">
        <w:t xml:space="preserve"> të </w:t>
      </w:r>
      <w:r>
        <w:t>te dhënave jashtë shtetit sipas nenit 14 nuk duhet</w:t>
      </w:r>
      <w:r w:rsidR="00AB376B">
        <w:t xml:space="preserve"> të </w:t>
      </w:r>
      <w:r>
        <w:t>shkaktoje pagesën e asnjë shpenzimi ose tarifash, përveç atyre për ekspertet dhe përkthyesit. Këto shpenzime dhe tarifa përballohen nga pala</w:t>
      </w:r>
      <w:r w:rsidR="00AB376B">
        <w:t xml:space="preserve"> që </w:t>
      </w:r>
      <w:r>
        <w:t>ka caktuar organi</w:t>
      </w:r>
      <w:r w:rsidR="00AB376B">
        <w:t xml:space="preserve"> që </w:t>
      </w:r>
      <w:r>
        <w:t>bën kërkesën për ndihme.</w:t>
      </w:r>
    </w:p>
    <w:p w:rsidR="001F0E76" w:rsidRDefault="001F0E76" w:rsidP="00BE4064">
      <w:pPr>
        <w:pStyle w:val="Paragrafi"/>
      </w:pPr>
      <w:r>
        <w:t>2. Subjektit</w:t>
      </w:r>
      <w:r w:rsidR="00AB376B">
        <w:t xml:space="preserve"> të </w:t>
      </w:r>
      <w:r>
        <w:t>te dhënave nuk mund t'i ngarkohen shpenzime dhe tarifa</w:t>
      </w:r>
      <w:r w:rsidR="00AB376B">
        <w:t xml:space="preserve"> në </w:t>
      </w:r>
      <w:r>
        <w:t>lidhje</w:t>
      </w:r>
      <w:r w:rsidR="000023AB">
        <w:t xml:space="preserve"> më  </w:t>
      </w:r>
      <w:r>
        <w:t>hapat e marra</w:t>
      </w:r>
      <w:r w:rsidR="00AB376B">
        <w:t xml:space="preserve"> në </w:t>
      </w:r>
      <w:r>
        <w:t>emër</w:t>
      </w:r>
      <w:r w:rsidR="00AB376B">
        <w:t xml:space="preserve"> të </w:t>
      </w:r>
      <w:r>
        <w:t>tij</w:t>
      </w:r>
      <w:r w:rsidR="00AB376B">
        <w:t xml:space="preserve"> në </w:t>
      </w:r>
      <w:r>
        <w:t>territorin e një</w:t>
      </w:r>
      <w:r w:rsidR="00AB376B">
        <w:t xml:space="preserve"> palë </w:t>
      </w:r>
      <w:r>
        <w:t xml:space="preserve"> tjetër, përveç atyre</w:t>
      </w:r>
      <w:r w:rsidR="00AB376B">
        <w:t xml:space="preserve"> që </w:t>
      </w:r>
      <w:r>
        <w:t>paguhen ligjërisht nga personat</w:t>
      </w:r>
      <w:r w:rsidR="000023AB">
        <w:t xml:space="preserve"> më  </w:t>
      </w:r>
      <w:r>
        <w:t>banim</w:t>
      </w:r>
      <w:r w:rsidR="00AB376B">
        <w:t xml:space="preserve"> në </w:t>
      </w:r>
      <w:r>
        <w:t>atë</w:t>
      </w:r>
      <w:r w:rsidR="00AB376B">
        <w:t xml:space="preserve"> palë </w:t>
      </w:r>
      <w:r>
        <w:t>.</w:t>
      </w:r>
    </w:p>
    <w:p w:rsidR="001F0E76" w:rsidRDefault="001F0E76" w:rsidP="00BE4064">
      <w:pPr>
        <w:pStyle w:val="Paragrafi"/>
      </w:pPr>
      <w:r>
        <w:t>3. Detajet e tjera</w:t>
      </w:r>
      <w:r w:rsidR="00AB376B">
        <w:t xml:space="preserve"> në </w:t>
      </w:r>
      <w:r>
        <w:t>lidhje</w:t>
      </w:r>
      <w:r w:rsidR="000023AB">
        <w:t xml:space="preserve"> me  </w:t>
      </w:r>
      <w:r>
        <w:t>ndihmën mbi format dhe procedurat dhe gjuhet</w:t>
      </w:r>
      <w:r w:rsidR="00AB376B">
        <w:t xml:space="preserve"> që </w:t>
      </w:r>
      <w:r>
        <w:t>duhen</w:t>
      </w:r>
      <w:r w:rsidR="00AB376B">
        <w:t xml:space="preserve"> të </w:t>
      </w:r>
      <w:r>
        <w:t>përdoren përcaktohen drejtpërdrejt ndërmjet palëve</w:t>
      </w:r>
      <w:r w:rsidR="00AB376B">
        <w:t xml:space="preserve"> të </w:t>
      </w:r>
      <w:r>
        <w:t>interesuara.</w:t>
      </w:r>
    </w:p>
    <w:p w:rsidR="00BE4064" w:rsidRDefault="00BE4064" w:rsidP="00BE4064">
      <w:pPr>
        <w:pStyle w:val="Paragrafi"/>
      </w:pPr>
    </w:p>
    <w:p w:rsidR="001F0E76" w:rsidRDefault="001F0E76" w:rsidP="00BE4064">
      <w:pPr>
        <w:pStyle w:val="KreuNr"/>
      </w:pPr>
      <w:r>
        <w:t>KAPITULLI V</w:t>
      </w:r>
    </w:p>
    <w:p w:rsidR="001F0E76" w:rsidRDefault="001F0E76" w:rsidP="00BE4064">
      <w:pPr>
        <w:pStyle w:val="KreuNr"/>
      </w:pPr>
      <w:r>
        <w:t>KOMITETI KONSULTATIV</w:t>
      </w:r>
    </w:p>
    <w:p w:rsidR="00BE4064" w:rsidRDefault="00BE4064" w:rsidP="00BE4064">
      <w:pPr>
        <w:pStyle w:val="KreuNr"/>
      </w:pPr>
    </w:p>
    <w:p w:rsidR="001F0E76" w:rsidRDefault="001F0E76" w:rsidP="00BE4064">
      <w:pPr>
        <w:pStyle w:val="NeniNr"/>
      </w:pPr>
      <w:r>
        <w:t>Neni 18</w:t>
      </w:r>
    </w:p>
    <w:p w:rsidR="001F0E76" w:rsidRDefault="001F0E76" w:rsidP="00BE4064">
      <w:pPr>
        <w:pStyle w:val="NeniNr"/>
        <w:rPr>
          <w:b/>
        </w:rPr>
      </w:pPr>
      <w:r w:rsidRPr="00BE4064">
        <w:rPr>
          <w:b/>
        </w:rPr>
        <w:t>Përbërja e komitetit</w:t>
      </w:r>
    </w:p>
    <w:p w:rsidR="00BE4064" w:rsidRPr="00BE4064" w:rsidRDefault="00BE4064" w:rsidP="00BE4064"/>
    <w:p w:rsidR="001F0E76" w:rsidRDefault="001F0E76" w:rsidP="00BE4064">
      <w:pPr>
        <w:pStyle w:val="Paragrafi"/>
      </w:pPr>
      <w:r>
        <w:t>1. Një komitet konsultativ krijohet pas hyrjes</w:t>
      </w:r>
      <w:r w:rsidR="00AB376B">
        <w:t xml:space="preserve"> në </w:t>
      </w:r>
      <w:r>
        <w:t>fuqi</w:t>
      </w:r>
      <w:r w:rsidR="00AB376B">
        <w:t xml:space="preserve"> të </w:t>
      </w:r>
      <w:r>
        <w:t>kësaj Konvente.</w:t>
      </w:r>
    </w:p>
    <w:p w:rsidR="001F0E76" w:rsidRDefault="001F0E76" w:rsidP="00BE4064">
      <w:pPr>
        <w:pStyle w:val="Paragrafi"/>
      </w:pPr>
      <w:r>
        <w:t>2. Çdo</w:t>
      </w:r>
      <w:r w:rsidR="00AB376B">
        <w:t xml:space="preserve"> palë </w:t>
      </w:r>
      <w:r>
        <w:t xml:space="preserve"> cakton një përfaqësues</w:t>
      </w:r>
      <w:r w:rsidR="00AB376B">
        <w:t xml:space="preserve"> në </w:t>
      </w:r>
      <w:r>
        <w:t>komitet dhe një zëvendës përfaqësues.</w:t>
      </w:r>
    </w:p>
    <w:p w:rsidR="001F0E76" w:rsidRDefault="001F0E76" w:rsidP="00BE4064">
      <w:pPr>
        <w:pStyle w:val="Paragrafi"/>
      </w:pPr>
      <w:r>
        <w:t>Çdo shtet anëtar i Këshillit</w:t>
      </w:r>
      <w:r w:rsidR="00AB376B">
        <w:t xml:space="preserve"> të </w:t>
      </w:r>
      <w:r>
        <w:t>Europës,</w:t>
      </w:r>
      <w:r w:rsidR="00AB376B">
        <w:t xml:space="preserve"> që </w:t>
      </w:r>
      <w:r>
        <w:t>nuk është</w:t>
      </w:r>
      <w:r w:rsidR="00AB376B">
        <w:t xml:space="preserve"> palë  në </w:t>
      </w:r>
      <w:r>
        <w:t>këtë Konvente, ka</w:t>
      </w:r>
      <w:r w:rsidR="00AB376B">
        <w:t xml:space="preserve"> të </w:t>
      </w:r>
      <w:r>
        <w:t>drejtën</w:t>
      </w:r>
    </w:p>
    <w:p w:rsidR="001F0E76" w:rsidRDefault="001F0E76" w:rsidP="00BE4064">
      <w:pPr>
        <w:pStyle w:val="Paragrafi"/>
        <w:ind w:firstLine="0"/>
      </w:pPr>
      <w:r>
        <w:t>e përfaqësimit</w:t>
      </w:r>
      <w:r w:rsidR="00AB376B">
        <w:t xml:space="preserve"> në </w:t>
      </w:r>
      <w:r>
        <w:t>komitet</w:t>
      </w:r>
      <w:r w:rsidR="000023AB">
        <w:t xml:space="preserve"> më  </w:t>
      </w:r>
      <w:r>
        <w:t>ane</w:t>
      </w:r>
      <w:r w:rsidR="00AB376B">
        <w:t xml:space="preserve"> të </w:t>
      </w:r>
      <w:r>
        <w:t>një vëzhguesi.</w:t>
      </w:r>
    </w:p>
    <w:p w:rsidR="001F0E76" w:rsidRDefault="001F0E76" w:rsidP="00BE4064">
      <w:pPr>
        <w:pStyle w:val="Paragrafi"/>
      </w:pPr>
      <w:r>
        <w:t>3.</w:t>
      </w:r>
      <w:r w:rsidR="000023AB">
        <w:t xml:space="preserve"> më  </w:t>
      </w:r>
      <w:r>
        <w:t>vendim unanim, Komiteti Konsultativ mund</w:t>
      </w:r>
      <w:r w:rsidR="00AB376B">
        <w:t xml:space="preserve"> të </w:t>
      </w:r>
      <w:r>
        <w:t>ftoje çdo shtet joanetar</w:t>
      </w:r>
      <w:r w:rsidR="00AB376B">
        <w:t xml:space="preserve"> të </w:t>
      </w:r>
      <w:r>
        <w:t>Këshillit</w:t>
      </w:r>
      <w:r w:rsidR="00AB376B">
        <w:t xml:space="preserve"> të </w:t>
      </w:r>
      <w:r>
        <w:t>Europës</w:t>
      </w:r>
      <w:r w:rsidR="00AB376B">
        <w:t xml:space="preserve"> që </w:t>
      </w:r>
      <w:r>
        <w:t>nuk është</w:t>
      </w:r>
      <w:r w:rsidR="00AB376B">
        <w:t xml:space="preserve"> palë  në </w:t>
      </w:r>
      <w:r>
        <w:t>Konvente për t'u përfaqësuar</w:t>
      </w:r>
      <w:r w:rsidR="000023AB">
        <w:t xml:space="preserve"> më  </w:t>
      </w:r>
      <w:r>
        <w:t>një përfaqësues</w:t>
      </w:r>
      <w:r w:rsidR="00AB376B">
        <w:t xml:space="preserve"> në </w:t>
      </w:r>
      <w:r>
        <w:t>një mbledhje</w:t>
      </w:r>
      <w:r w:rsidR="00AB376B">
        <w:t xml:space="preserve"> të </w:t>
      </w:r>
      <w:r>
        <w:t>caktuar.</w:t>
      </w:r>
    </w:p>
    <w:p w:rsidR="00BE4064" w:rsidRDefault="00BE4064" w:rsidP="00BE4064">
      <w:pPr>
        <w:pStyle w:val="Paragrafi"/>
      </w:pPr>
    </w:p>
    <w:p w:rsidR="001F0E76" w:rsidRDefault="001F0E76" w:rsidP="00BE4064">
      <w:pPr>
        <w:pStyle w:val="NeniNr"/>
      </w:pPr>
      <w:r>
        <w:t>Neni 19</w:t>
      </w:r>
    </w:p>
    <w:p w:rsidR="001F0E76" w:rsidRDefault="001F0E76" w:rsidP="00BE4064">
      <w:pPr>
        <w:pStyle w:val="NeniNr"/>
        <w:rPr>
          <w:b/>
        </w:rPr>
      </w:pPr>
      <w:r w:rsidRPr="00BE4064">
        <w:rPr>
          <w:b/>
        </w:rPr>
        <w:t>Funksionet e Komitetit</w:t>
      </w:r>
    </w:p>
    <w:p w:rsidR="00BE4064" w:rsidRPr="00BE4064" w:rsidRDefault="00BE4064" w:rsidP="00BE4064"/>
    <w:p w:rsidR="001F0E76" w:rsidRDefault="001F0E76" w:rsidP="00BE4064">
      <w:pPr>
        <w:pStyle w:val="Paragrafi"/>
      </w:pPr>
      <w:r>
        <w:t>Komiteti Konsultativ:</w:t>
      </w:r>
    </w:p>
    <w:p w:rsidR="001F0E76" w:rsidRDefault="001F0E76" w:rsidP="00BE4064">
      <w:pPr>
        <w:pStyle w:val="Paragrafi"/>
      </w:pPr>
      <w:r>
        <w:t>a) mund</w:t>
      </w:r>
      <w:r w:rsidR="00AB376B">
        <w:t xml:space="preserve"> të </w:t>
      </w:r>
      <w:r>
        <w:t>beje propozime</w:t>
      </w:r>
      <w:r w:rsidR="00AB376B">
        <w:t xml:space="preserve"> në </w:t>
      </w:r>
      <w:r>
        <w:t>lidhje</w:t>
      </w:r>
      <w:r w:rsidR="000023AB">
        <w:t xml:space="preserve"> më  </w:t>
      </w:r>
      <w:r>
        <w:t>lehtësimin ose përmirësimin e zbatimit te</w:t>
      </w:r>
    </w:p>
    <w:p w:rsidR="001F0E76" w:rsidRDefault="001F0E76" w:rsidP="00BE4064">
      <w:pPr>
        <w:pStyle w:val="Paragrafi"/>
        <w:ind w:firstLine="0"/>
      </w:pPr>
      <w:r>
        <w:t>Konventës;</w:t>
      </w:r>
    </w:p>
    <w:p w:rsidR="001F0E76" w:rsidRDefault="001F0E76" w:rsidP="00BE4064">
      <w:pPr>
        <w:pStyle w:val="Paragrafi"/>
      </w:pPr>
      <w:r>
        <w:t>b) mund</w:t>
      </w:r>
      <w:r w:rsidR="00AB376B">
        <w:t xml:space="preserve"> të </w:t>
      </w:r>
      <w:r>
        <w:t>beje propozime për përmirësimin e kësaj Konvente</w:t>
      </w:r>
      <w:r w:rsidR="00AB376B">
        <w:t xml:space="preserve"> në </w:t>
      </w:r>
      <w:r>
        <w:t>pajtim</w:t>
      </w:r>
      <w:r w:rsidR="000023AB">
        <w:t xml:space="preserve"> më  </w:t>
      </w:r>
      <w:r>
        <w:t>nenin 21;</w:t>
      </w:r>
    </w:p>
    <w:p w:rsidR="001F0E76" w:rsidRDefault="001F0E76" w:rsidP="00BE4064">
      <w:pPr>
        <w:pStyle w:val="Paragrafi"/>
      </w:pPr>
      <w:r>
        <w:t>c) formulon mendimin e tij për çdo propozim për përmirësimin e kësaj Konvente</w:t>
      </w:r>
      <w:r w:rsidR="00AB376B">
        <w:t xml:space="preserve"> që </w:t>
      </w:r>
      <w:r>
        <w:t>i</w:t>
      </w:r>
    </w:p>
    <w:p w:rsidR="001F0E76" w:rsidRDefault="001F0E76" w:rsidP="00BE4064">
      <w:pPr>
        <w:pStyle w:val="Paragrafi"/>
        <w:ind w:firstLine="0"/>
      </w:pPr>
      <w:r>
        <w:t>është paraqitur</w:t>
      </w:r>
      <w:r w:rsidR="00AB376B">
        <w:t xml:space="preserve"> në </w:t>
      </w:r>
      <w:r>
        <w:t>pajtim</w:t>
      </w:r>
      <w:r w:rsidR="000023AB">
        <w:t xml:space="preserve"> më  </w:t>
      </w:r>
      <w:r>
        <w:t>nenin 21 paragrafi 3;</w:t>
      </w:r>
    </w:p>
    <w:p w:rsidR="001F0E76" w:rsidRDefault="001F0E76" w:rsidP="00BE4064">
      <w:pPr>
        <w:pStyle w:val="Paragrafi"/>
      </w:pPr>
      <w:r>
        <w:t>d)</w:t>
      </w:r>
      <w:r w:rsidR="000023AB">
        <w:t xml:space="preserve"> më  </w:t>
      </w:r>
      <w:r>
        <w:t>kërkese</w:t>
      </w:r>
      <w:r w:rsidR="00AB376B">
        <w:t xml:space="preserve"> të </w:t>
      </w:r>
      <w:r>
        <w:t>një</w:t>
      </w:r>
      <w:r w:rsidR="000023AB">
        <w:t xml:space="preserve"> palë</w:t>
      </w:r>
      <w:r>
        <w:t>, mund</w:t>
      </w:r>
      <w:r w:rsidR="00AB376B">
        <w:t xml:space="preserve"> të </w:t>
      </w:r>
      <w:r>
        <w:t>shprehe mendimin e tij për çdo çështje</w:t>
      </w:r>
      <w:r w:rsidR="00AB376B">
        <w:t xml:space="preserve"> që </w:t>
      </w:r>
      <w:r>
        <w:t>ka</w:t>
      </w:r>
      <w:r w:rsidR="00AB376B">
        <w:t xml:space="preserve"> të </w:t>
      </w:r>
      <w:r>
        <w:t>beje</w:t>
      </w:r>
    </w:p>
    <w:p w:rsidR="001F0E76" w:rsidRDefault="001F0E76" w:rsidP="00BE4064">
      <w:pPr>
        <w:pStyle w:val="Paragrafi"/>
        <w:ind w:firstLine="0"/>
      </w:pPr>
      <w:r>
        <w:t>me zbatimin e kësaj Konvente.</w:t>
      </w:r>
    </w:p>
    <w:p w:rsidR="00BE4064" w:rsidRDefault="00BE4064" w:rsidP="00BE4064">
      <w:pPr>
        <w:pStyle w:val="Paragrafi"/>
        <w:ind w:firstLine="0"/>
      </w:pPr>
    </w:p>
    <w:p w:rsidR="001F0E76" w:rsidRDefault="001F0E76" w:rsidP="00BE4064">
      <w:pPr>
        <w:pStyle w:val="NeniNr"/>
      </w:pPr>
      <w:r>
        <w:t>Neni 20</w:t>
      </w:r>
    </w:p>
    <w:p w:rsidR="001F0E76" w:rsidRDefault="001F0E76" w:rsidP="00BE4064">
      <w:pPr>
        <w:pStyle w:val="NeniNr"/>
        <w:rPr>
          <w:b/>
        </w:rPr>
      </w:pPr>
      <w:r w:rsidRPr="00BE4064">
        <w:rPr>
          <w:b/>
        </w:rPr>
        <w:t>Procedura</w:t>
      </w:r>
    </w:p>
    <w:p w:rsidR="00BE4064" w:rsidRPr="00BE4064" w:rsidRDefault="00BE4064" w:rsidP="00BE4064"/>
    <w:p w:rsidR="001F0E76" w:rsidRDefault="001F0E76" w:rsidP="00BE4064">
      <w:pPr>
        <w:pStyle w:val="Paragrafi"/>
      </w:pPr>
      <w:r>
        <w:t>1. Komiteti Konsultativ thirret nga Sekretari i Përgjithshëm i Këshillit</w:t>
      </w:r>
      <w:r w:rsidR="00AB376B">
        <w:t xml:space="preserve"> të </w:t>
      </w:r>
      <w:r>
        <w:t>Europës. Mbledhja e tij e pare mbahet brenda 12 muajve</w:t>
      </w:r>
      <w:r w:rsidR="00AB376B">
        <w:t xml:space="preserve"> që </w:t>
      </w:r>
      <w:r>
        <w:t>nga hyrja</w:t>
      </w:r>
      <w:r w:rsidR="00AB376B">
        <w:t xml:space="preserve"> në </w:t>
      </w:r>
      <w:r>
        <w:t>fuqi e kësaj Konvente, pastaj ai mblidhet</w:t>
      </w:r>
      <w:r w:rsidR="00AB376B">
        <w:t xml:space="preserve"> të </w:t>
      </w:r>
      <w:r>
        <w:t>paktën një here</w:t>
      </w:r>
      <w:r w:rsidR="00AB376B">
        <w:t xml:space="preserve"> në </w:t>
      </w:r>
      <w:r>
        <w:t>dy vjet dhe për çdo rast kur një e treta e përfaqësuesve</w:t>
      </w:r>
      <w:r w:rsidR="00AB376B">
        <w:t xml:space="preserve"> të </w:t>
      </w:r>
      <w:r>
        <w:t>palëve kërkojnë thirrjen e tij.</w:t>
      </w:r>
    </w:p>
    <w:p w:rsidR="001F0E76" w:rsidRDefault="001F0E76" w:rsidP="00BE4064">
      <w:pPr>
        <w:pStyle w:val="Paragrafi"/>
      </w:pPr>
      <w:r>
        <w:t>2. Një shumice e përfaqësuesve</w:t>
      </w:r>
      <w:r w:rsidR="00AB376B">
        <w:t xml:space="preserve"> të </w:t>
      </w:r>
      <w:r>
        <w:t>palëve përben numrin e nevojshëm për një mbledhje</w:t>
      </w:r>
    </w:p>
    <w:p w:rsidR="001F0E76" w:rsidRDefault="001F0E76" w:rsidP="00BE4064">
      <w:pPr>
        <w:pStyle w:val="Paragrafi"/>
        <w:ind w:firstLine="0"/>
      </w:pPr>
      <w:r>
        <w:t>te Komitetit Konsultativ.</w:t>
      </w:r>
    </w:p>
    <w:p w:rsidR="001F0E76" w:rsidRDefault="001F0E76" w:rsidP="00BE4064">
      <w:pPr>
        <w:pStyle w:val="Paragrafi"/>
      </w:pPr>
      <w:r>
        <w:t>3. Pas çdo mbledhje, Komiteti Konsultativ i paraqet Komitetit</w:t>
      </w:r>
      <w:r w:rsidR="00AB376B">
        <w:t xml:space="preserve"> të </w:t>
      </w:r>
      <w:r>
        <w:t>Ministrave</w:t>
      </w:r>
      <w:r w:rsidR="00AB376B">
        <w:t xml:space="preserve"> të </w:t>
      </w:r>
      <w:r>
        <w:t>Këshillit</w:t>
      </w:r>
    </w:p>
    <w:p w:rsidR="001F0E76" w:rsidRDefault="001F0E76" w:rsidP="00BE4064">
      <w:pPr>
        <w:pStyle w:val="Paragrafi"/>
        <w:ind w:firstLine="0"/>
      </w:pPr>
      <w:r>
        <w:t>te Europës një raport mbi punën e tij dhe mbi funksionin e Konventës.</w:t>
      </w:r>
    </w:p>
    <w:p w:rsidR="001F0E76" w:rsidRDefault="001F0E76" w:rsidP="00BE4064">
      <w:pPr>
        <w:pStyle w:val="Paragrafi"/>
      </w:pPr>
      <w:r>
        <w:t>4.</w:t>
      </w:r>
      <w:r w:rsidR="00AB376B">
        <w:t xml:space="preserve"> në </w:t>
      </w:r>
      <w:r>
        <w:t>baze</w:t>
      </w:r>
      <w:r w:rsidR="00AB376B">
        <w:t xml:space="preserve"> të </w:t>
      </w:r>
      <w:r>
        <w:t>dispozitave</w:t>
      </w:r>
      <w:r w:rsidR="00AB376B">
        <w:t xml:space="preserve"> të </w:t>
      </w:r>
      <w:r>
        <w:t>kësaj Konvente, Komiteti Konsultativ përpilon rregullat e veta procedurale.</w:t>
      </w:r>
    </w:p>
    <w:p w:rsidR="00BE4064" w:rsidRDefault="00BE4064" w:rsidP="00BE4064">
      <w:pPr>
        <w:pStyle w:val="Paragrafi"/>
      </w:pPr>
    </w:p>
    <w:p w:rsidR="001F0E76" w:rsidRDefault="001F0E76" w:rsidP="00BE4064">
      <w:pPr>
        <w:pStyle w:val="KreuNr"/>
      </w:pPr>
      <w:r>
        <w:t>KAPITULL VI</w:t>
      </w:r>
    </w:p>
    <w:p w:rsidR="001F0E76" w:rsidRDefault="001F0E76" w:rsidP="00BE4064">
      <w:pPr>
        <w:pStyle w:val="KreuNr"/>
      </w:pPr>
      <w:r>
        <w:t>NDRYSHIMET</w:t>
      </w:r>
    </w:p>
    <w:p w:rsidR="00BE4064" w:rsidRDefault="00BE4064" w:rsidP="00BE4064">
      <w:pPr>
        <w:pStyle w:val="KreuNr"/>
      </w:pPr>
    </w:p>
    <w:p w:rsidR="001F0E76" w:rsidRDefault="001F0E76" w:rsidP="00BE4064">
      <w:pPr>
        <w:pStyle w:val="NeniNr"/>
      </w:pPr>
      <w:r>
        <w:t>Neni 21</w:t>
      </w:r>
    </w:p>
    <w:p w:rsidR="001F0E76" w:rsidRDefault="001F0E76" w:rsidP="00BE4064">
      <w:pPr>
        <w:pStyle w:val="NeniNr"/>
        <w:rPr>
          <w:b/>
        </w:rPr>
      </w:pPr>
      <w:r w:rsidRPr="00BE4064">
        <w:rPr>
          <w:b/>
        </w:rPr>
        <w:t>Ndryshimet</w:t>
      </w:r>
    </w:p>
    <w:p w:rsidR="00BE4064" w:rsidRPr="00BE4064" w:rsidRDefault="00BE4064" w:rsidP="00BE4064"/>
    <w:p w:rsidR="001F0E76" w:rsidRDefault="001F0E76" w:rsidP="00BE4064">
      <w:pPr>
        <w:pStyle w:val="Paragrafi"/>
      </w:pPr>
      <w:r>
        <w:t>1. Ndryshimet e kësaj Konvente mund</w:t>
      </w:r>
      <w:r w:rsidR="00AB376B">
        <w:t xml:space="preserve"> të </w:t>
      </w:r>
      <w:r>
        <w:t>propozohen nga një</w:t>
      </w:r>
      <w:r w:rsidR="00AB376B">
        <w:t xml:space="preserve"> palë </w:t>
      </w:r>
      <w:r>
        <w:t>, Komiteti i Ministrave</w:t>
      </w:r>
      <w:r w:rsidR="00AB376B">
        <w:t xml:space="preserve"> të </w:t>
      </w:r>
      <w:r>
        <w:t>Këshillit</w:t>
      </w:r>
      <w:r w:rsidR="00AB376B">
        <w:t xml:space="preserve"> të </w:t>
      </w:r>
      <w:r>
        <w:t>Europës ose Komiteti Konsultativ.</w:t>
      </w:r>
    </w:p>
    <w:p w:rsidR="001F0E76" w:rsidRDefault="001F0E76" w:rsidP="00BE4064">
      <w:pPr>
        <w:pStyle w:val="Paragrafi"/>
      </w:pPr>
      <w:r>
        <w:t>2. Çdo propozim për ndryshim u komunikohet nga Sekretari i Përgjithshëm i Këshillit te</w:t>
      </w:r>
    </w:p>
    <w:p w:rsidR="001F0E76" w:rsidRDefault="001F0E76" w:rsidP="00BE4064">
      <w:pPr>
        <w:pStyle w:val="Paragrafi"/>
        <w:ind w:firstLine="0"/>
      </w:pPr>
      <w:r>
        <w:t>Europës shteteve anëtarë</w:t>
      </w:r>
      <w:r w:rsidR="00AB376B">
        <w:t xml:space="preserve"> të </w:t>
      </w:r>
      <w:r>
        <w:t>Këshillit</w:t>
      </w:r>
      <w:r w:rsidR="00AB376B">
        <w:t xml:space="preserve"> të </w:t>
      </w:r>
      <w:r>
        <w:t>Europës dhe shteteve joanetare</w:t>
      </w:r>
      <w:r w:rsidR="00AB376B">
        <w:t xml:space="preserve"> që </w:t>
      </w:r>
      <w:r>
        <w:t>janë anëtarësuar ose janë ftuar</w:t>
      </w:r>
      <w:r w:rsidR="00AB376B">
        <w:t xml:space="preserve"> të </w:t>
      </w:r>
      <w:r>
        <w:t>anëtarësohen</w:t>
      </w:r>
      <w:r w:rsidR="00AB376B">
        <w:t xml:space="preserve"> në </w:t>
      </w:r>
      <w:r>
        <w:t>këtë Konvente</w:t>
      </w:r>
      <w:r w:rsidR="00AB376B">
        <w:t xml:space="preserve"> në </w:t>
      </w:r>
      <w:r>
        <w:t>pajtim</w:t>
      </w:r>
      <w:r w:rsidR="000023AB">
        <w:t xml:space="preserve"> më  </w:t>
      </w:r>
      <w:r>
        <w:t>dispozitat e nenit 23.</w:t>
      </w:r>
    </w:p>
    <w:p w:rsidR="001F0E76" w:rsidRDefault="001F0E76" w:rsidP="00BE4064">
      <w:pPr>
        <w:pStyle w:val="Paragrafi"/>
      </w:pPr>
      <w:r>
        <w:t>3. Për</w:t>
      </w:r>
      <w:r w:rsidR="000023AB">
        <w:t xml:space="preserve"> më </w:t>
      </w:r>
      <w:r>
        <w:t>tepër, çdo ndryshim, i propozuar nga një</w:t>
      </w:r>
      <w:r w:rsidR="00AB376B">
        <w:t xml:space="preserve"> palë </w:t>
      </w:r>
      <w:r>
        <w:t xml:space="preserve"> ose Komiteti i Ministrave, i komunikohet Komitetit Konsultativ i cili i paraqet Komitetit</w:t>
      </w:r>
      <w:r w:rsidR="00AB376B">
        <w:t xml:space="preserve"> të </w:t>
      </w:r>
      <w:r>
        <w:t>Ministrave mendimin e tij për ndryshimin e propozuar.</w:t>
      </w:r>
    </w:p>
    <w:p w:rsidR="001F0E76" w:rsidRDefault="001F0E76" w:rsidP="00BE4064">
      <w:pPr>
        <w:pStyle w:val="Paragrafi"/>
      </w:pPr>
      <w:r>
        <w:t>4. Komiteti i Ministrave shqyrton ndryshimin e propozuar dhe çdo mendim</w:t>
      </w:r>
      <w:r w:rsidR="00AB376B">
        <w:t xml:space="preserve"> të </w:t>
      </w:r>
      <w:r>
        <w:t>paraqitur</w:t>
      </w:r>
      <w:r w:rsidR="00BE4064">
        <w:t xml:space="preserve"> </w:t>
      </w:r>
      <w:r>
        <w:t>nga Komiteti Konsultativ dhe mund</w:t>
      </w:r>
      <w:r w:rsidR="00AB376B">
        <w:t xml:space="preserve"> të </w:t>
      </w:r>
      <w:r>
        <w:t>aprovoje ndryshimin.</w:t>
      </w:r>
    </w:p>
    <w:p w:rsidR="001F0E76" w:rsidRDefault="001F0E76" w:rsidP="00BE4064">
      <w:pPr>
        <w:pStyle w:val="Paragrafi"/>
      </w:pPr>
      <w:r>
        <w:t>5. Teksti i çdo ndryshimi, i aprovuar nga Komiteti i Ministrave</w:t>
      </w:r>
      <w:r w:rsidR="00AB376B">
        <w:t xml:space="preserve"> në </w:t>
      </w:r>
      <w:r>
        <w:t>pajtim</w:t>
      </w:r>
      <w:r w:rsidR="000023AB">
        <w:t xml:space="preserve"> me </w:t>
      </w:r>
      <w:r>
        <w:t>paragrafin</w:t>
      </w:r>
      <w:r w:rsidR="00BE4064">
        <w:t xml:space="preserve"> </w:t>
      </w:r>
      <w:r>
        <w:t>4</w:t>
      </w:r>
      <w:r w:rsidR="00AB376B">
        <w:t xml:space="preserve"> të </w:t>
      </w:r>
      <w:r>
        <w:t>këtij neni, u paraqitet palëve për pranim.</w:t>
      </w:r>
    </w:p>
    <w:p w:rsidR="001F0E76" w:rsidRDefault="001F0E76" w:rsidP="00BE4064">
      <w:pPr>
        <w:pStyle w:val="Paragrafi"/>
      </w:pPr>
      <w:r>
        <w:t>6. Çdo ndryshim i aprovuar</w:t>
      </w:r>
      <w:r w:rsidR="00AB376B">
        <w:t xml:space="preserve"> në </w:t>
      </w:r>
      <w:r>
        <w:t>pajtim</w:t>
      </w:r>
      <w:r w:rsidR="000023AB">
        <w:t xml:space="preserve"> më  </w:t>
      </w:r>
      <w:r>
        <w:t>paragrafin 4</w:t>
      </w:r>
      <w:r w:rsidR="00AB376B">
        <w:t xml:space="preserve"> të </w:t>
      </w:r>
      <w:r>
        <w:t>këtij neni, hyn</w:t>
      </w:r>
      <w:r w:rsidR="00AB376B">
        <w:t xml:space="preserve"> në </w:t>
      </w:r>
      <w:r>
        <w:t>fuqi</w:t>
      </w:r>
      <w:r w:rsidR="00AB376B">
        <w:t xml:space="preserve"> në </w:t>
      </w:r>
      <w:r>
        <w:t>ditën</w:t>
      </w:r>
      <w:r w:rsidR="00BE4064">
        <w:t xml:space="preserve"> </w:t>
      </w:r>
      <w:r>
        <w:t>e tridhjet</w:t>
      </w:r>
      <w:r w:rsidR="000023AB">
        <w:t>ë</w:t>
      </w:r>
      <w:r>
        <w:t xml:space="preserve"> pasi</w:t>
      </w:r>
      <w:r w:rsidR="00AB376B">
        <w:t xml:space="preserve"> të </w:t>
      </w:r>
      <w:r>
        <w:t>gjitha palët</w:t>
      </w:r>
      <w:r w:rsidR="00AB376B">
        <w:t xml:space="preserve"> të </w:t>
      </w:r>
      <w:r>
        <w:t>kenë njoftuar Sekretarin e Përgjithshëm për pranimin e tij.</w:t>
      </w:r>
    </w:p>
    <w:p w:rsidR="000023AB" w:rsidRDefault="000023AB" w:rsidP="00BE4064">
      <w:pPr>
        <w:pStyle w:val="Paragrafi"/>
      </w:pPr>
    </w:p>
    <w:p w:rsidR="001F0E76" w:rsidRDefault="001F0E76" w:rsidP="00BE4064">
      <w:pPr>
        <w:pStyle w:val="KreuNr"/>
      </w:pPr>
      <w:r>
        <w:t>KAPITULLI VII</w:t>
      </w:r>
    </w:p>
    <w:p w:rsidR="001F0E76" w:rsidRDefault="00BE4064" w:rsidP="00BE4064">
      <w:pPr>
        <w:pStyle w:val="KreuNr"/>
      </w:pPr>
      <w:r>
        <w:t>DISPOZITAT PERFUNDIMT</w:t>
      </w:r>
      <w:r w:rsidR="001F0E76">
        <w:t>ARE</w:t>
      </w:r>
    </w:p>
    <w:p w:rsidR="00BE4064" w:rsidRDefault="00BE4064" w:rsidP="00BE4064">
      <w:pPr>
        <w:pStyle w:val="KreuNr"/>
      </w:pPr>
    </w:p>
    <w:p w:rsidR="001F0E76" w:rsidRDefault="001F0E76" w:rsidP="00BE4064">
      <w:pPr>
        <w:pStyle w:val="NeniNr"/>
      </w:pPr>
      <w:r>
        <w:t>Neni 22</w:t>
      </w:r>
    </w:p>
    <w:p w:rsidR="001F0E76" w:rsidRDefault="001F0E76" w:rsidP="00BE4064">
      <w:pPr>
        <w:pStyle w:val="NeniNr"/>
        <w:rPr>
          <w:b/>
        </w:rPr>
      </w:pPr>
      <w:r w:rsidRPr="00BE4064">
        <w:rPr>
          <w:b/>
        </w:rPr>
        <w:t>Hyrja</w:t>
      </w:r>
      <w:r w:rsidR="00AB376B">
        <w:rPr>
          <w:b/>
        </w:rPr>
        <w:t xml:space="preserve"> në </w:t>
      </w:r>
      <w:r w:rsidRPr="00BE4064">
        <w:rPr>
          <w:b/>
        </w:rPr>
        <w:t>fuqi</w:t>
      </w:r>
    </w:p>
    <w:p w:rsidR="00BE4064" w:rsidRPr="00BE4064" w:rsidRDefault="00BE4064" w:rsidP="00BE4064"/>
    <w:p w:rsidR="001F0E76" w:rsidRDefault="001F0E76" w:rsidP="00BE4064">
      <w:pPr>
        <w:pStyle w:val="Paragrafi"/>
      </w:pPr>
      <w:r>
        <w:t>1. Kjo Konvente është e hapur për nënshkrim nga shtetet anëtarë</w:t>
      </w:r>
      <w:r w:rsidR="00AB376B">
        <w:t xml:space="preserve"> të </w:t>
      </w:r>
      <w:r>
        <w:t>Këshillit</w:t>
      </w:r>
      <w:r w:rsidR="00AB376B">
        <w:t xml:space="preserve"> të </w:t>
      </w:r>
      <w:r>
        <w:t>Europës; ajo i nënshtrohet, ratifikimit, pranimit ose aprovimit. Instrumentet e ratifikimit, pranimit ose aprovimit depozitohen</w:t>
      </w:r>
      <w:r w:rsidR="00AB376B">
        <w:t xml:space="preserve"> të </w:t>
      </w:r>
      <w:r>
        <w:t>Sekretari i Përgjithshëm i Këshillit</w:t>
      </w:r>
      <w:r w:rsidR="00AB376B">
        <w:t xml:space="preserve"> të </w:t>
      </w:r>
      <w:r>
        <w:t>Europës.</w:t>
      </w:r>
    </w:p>
    <w:p w:rsidR="001F0E76" w:rsidRDefault="001F0E76" w:rsidP="00BE4064">
      <w:pPr>
        <w:pStyle w:val="Paragrafi"/>
      </w:pPr>
      <w:r>
        <w:t>2. Kjo Konvente hyn</w:t>
      </w:r>
      <w:r w:rsidR="00AB376B">
        <w:t xml:space="preserve"> në </w:t>
      </w:r>
      <w:r>
        <w:t>fuqi</w:t>
      </w:r>
      <w:r w:rsidR="00AB376B">
        <w:t xml:space="preserve"> në </w:t>
      </w:r>
      <w:r>
        <w:t>ditën e pare</w:t>
      </w:r>
      <w:r w:rsidR="00AB376B">
        <w:t xml:space="preserve"> të </w:t>
      </w:r>
      <w:r>
        <w:t>muajit pas kalimit</w:t>
      </w:r>
      <w:r w:rsidR="00AB376B">
        <w:t xml:space="preserve"> të </w:t>
      </w:r>
      <w:r>
        <w:t>një afati tre mujor pas datës</w:t>
      </w:r>
      <w:r w:rsidR="00AB376B">
        <w:t xml:space="preserve"> në të </w:t>
      </w:r>
      <w:r>
        <w:t>cilën pese shtete anëtarë</w:t>
      </w:r>
      <w:r w:rsidR="00AB376B">
        <w:t xml:space="preserve"> të </w:t>
      </w:r>
      <w:r>
        <w:t>Këshillit</w:t>
      </w:r>
      <w:r w:rsidR="00AB376B">
        <w:t xml:space="preserve"> të </w:t>
      </w:r>
      <w:r>
        <w:t>Europës</w:t>
      </w:r>
      <w:r w:rsidR="00AB376B">
        <w:t xml:space="preserve"> të </w:t>
      </w:r>
      <w:r>
        <w:t>kenë shprehur pëlqimin e tyre për t'iu nënshtruar konventës</w:t>
      </w:r>
      <w:r w:rsidR="00AB376B">
        <w:t xml:space="preserve"> në </w:t>
      </w:r>
      <w:r>
        <w:t>pajtim</w:t>
      </w:r>
      <w:r w:rsidR="000023AB">
        <w:t xml:space="preserve"> më  </w:t>
      </w:r>
      <w:r>
        <w:t>dispozitat e paragrafit</w:t>
      </w:r>
      <w:r w:rsidR="00AB376B">
        <w:t xml:space="preserve"> të </w:t>
      </w:r>
      <w:r>
        <w:t>mësipërm.</w:t>
      </w:r>
    </w:p>
    <w:p w:rsidR="001F0E76" w:rsidRDefault="001F0E76" w:rsidP="00BE4064">
      <w:pPr>
        <w:pStyle w:val="Paragrafi"/>
      </w:pPr>
      <w:r>
        <w:t>3.</w:t>
      </w:r>
      <w:r w:rsidR="00AB376B">
        <w:t xml:space="preserve"> në </w:t>
      </w:r>
      <w:r>
        <w:t>lidhje</w:t>
      </w:r>
      <w:r w:rsidR="000023AB">
        <w:t xml:space="preserve"> me </w:t>
      </w:r>
      <w:r>
        <w:t>çdo shtet</w:t>
      </w:r>
      <w:r w:rsidR="00AB376B">
        <w:t xml:space="preserve"> që </w:t>
      </w:r>
      <w:r>
        <w:t>e shpreh pëlqimin e tij m</w:t>
      </w:r>
      <w:r w:rsidR="000023AB">
        <w:t>ë</w:t>
      </w:r>
      <w:r>
        <w:t xml:space="preserve"> von</w:t>
      </w:r>
      <w:r w:rsidR="000023AB">
        <w:t>ë p</w:t>
      </w:r>
      <w:r>
        <w:t>ër t'iu nënshtruar Konventës, kjo hyn</w:t>
      </w:r>
      <w:r w:rsidR="00AB376B">
        <w:t xml:space="preserve"> në </w:t>
      </w:r>
      <w:r>
        <w:t>fuq"i</w:t>
      </w:r>
      <w:r w:rsidR="00AB376B">
        <w:t xml:space="preserve"> në </w:t>
      </w:r>
      <w:r>
        <w:t>ditën e pare</w:t>
      </w:r>
      <w:r w:rsidR="00AB376B">
        <w:t xml:space="preserve"> të </w:t>
      </w:r>
      <w:r>
        <w:t>muajit pas kalimit</w:t>
      </w:r>
      <w:r w:rsidR="00AB376B">
        <w:t xml:space="preserve"> të </w:t>
      </w:r>
      <w:r>
        <w:t>një afati tremujor pas datës</w:t>
      </w:r>
      <w:r w:rsidR="00AB376B">
        <w:t xml:space="preserve"> së  </w:t>
      </w:r>
      <w:r>
        <w:t>depozitimit</w:t>
      </w:r>
      <w:r w:rsidR="00AB376B">
        <w:t xml:space="preserve"> të </w:t>
      </w:r>
      <w:r>
        <w:t>instrumentit</w:t>
      </w:r>
      <w:r w:rsidR="00AB376B">
        <w:t xml:space="preserve"> të </w:t>
      </w:r>
      <w:r>
        <w:t>ratifikimit, pranimit ose aprovimit.</w:t>
      </w:r>
    </w:p>
    <w:p w:rsidR="00BE4064" w:rsidRDefault="00BE4064" w:rsidP="00BE4064">
      <w:pPr>
        <w:pStyle w:val="Paragrafi"/>
      </w:pPr>
    </w:p>
    <w:p w:rsidR="001F0E76" w:rsidRPr="00BE4064" w:rsidRDefault="001F0E76" w:rsidP="00BE4064">
      <w:pPr>
        <w:pStyle w:val="NeniNr"/>
      </w:pPr>
      <w:r w:rsidRPr="00BE4064">
        <w:t>Neni 23</w:t>
      </w:r>
    </w:p>
    <w:p w:rsidR="001F0E76" w:rsidRDefault="001F0E76" w:rsidP="00BE4064">
      <w:pPr>
        <w:pStyle w:val="NeniNr"/>
        <w:rPr>
          <w:b/>
        </w:rPr>
      </w:pPr>
      <w:r w:rsidRPr="00BE4064">
        <w:rPr>
          <w:b/>
        </w:rPr>
        <w:t>Anëtarësimi nga shtetet joanetare</w:t>
      </w:r>
    </w:p>
    <w:p w:rsidR="00BE4064" w:rsidRPr="00BE4064" w:rsidRDefault="00BE4064" w:rsidP="00BE4064"/>
    <w:p w:rsidR="001F0E76" w:rsidRDefault="001F0E76" w:rsidP="00BE4064">
      <w:pPr>
        <w:pStyle w:val="Paragrafi"/>
      </w:pPr>
      <w:r>
        <w:t>1. Pas hyrjes</w:t>
      </w:r>
      <w:r w:rsidR="00AB376B">
        <w:t xml:space="preserve"> në </w:t>
      </w:r>
      <w:r>
        <w:t>fuqi</w:t>
      </w:r>
      <w:r w:rsidR="00AB376B">
        <w:t xml:space="preserve"> të </w:t>
      </w:r>
      <w:r>
        <w:t>kësaj Konvente, Komiteti i Ministrave i Këshillit</w:t>
      </w:r>
      <w:r w:rsidR="00AB376B">
        <w:t xml:space="preserve"> të </w:t>
      </w:r>
      <w:r>
        <w:t>Europës mund</w:t>
      </w:r>
      <w:r w:rsidR="00AB376B">
        <w:t xml:space="preserve"> të </w:t>
      </w:r>
      <w:r>
        <w:t>ftoje çdo shtet</w:t>
      </w:r>
      <w:r w:rsidR="00AB376B">
        <w:t xml:space="preserve"> që </w:t>
      </w:r>
      <w:r>
        <w:t>nuk është anëtar i Këshillit</w:t>
      </w:r>
      <w:r w:rsidR="00AB376B">
        <w:t xml:space="preserve"> të </w:t>
      </w:r>
      <w:r>
        <w:t>Europës</w:t>
      </w:r>
      <w:r w:rsidR="00AB376B">
        <w:t xml:space="preserve"> të </w:t>
      </w:r>
      <w:r>
        <w:t>anëtarësohet</w:t>
      </w:r>
      <w:r w:rsidR="00AB376B">
        <w:t xml:space="preserve"> në </w:t>
      </w:r>
      <w:r>
        <w:t>këtë Konvente nëpërmjet një vendimi</w:t>
      </w:r>
      <w:r w:rsidR="00AB376B">
        <w:t xml:space="preserve"> të </w:t>
      </w:r>
      <w:r>
        <w:t>marre</w:t>
      </w:r>
      <w:r w:rsidR="000023AB">
        <w:t xml:space="preserve"> më  </w:t>
      </w:r>
      <w:r>
        <w:t>shumicën e parashikuar</w:t>
      </w:r>
      <w:r w:rsidR="00AB376B">
        <w:t xml:space="preserve"> në </w:t>
      </w:r>
      <w:r>
        <w:t>nenin 20.d</w:t>
      </w:r>
      <w:r w:rsidR="00AB376B">
        <w:t xml:space="preserve"> të </w:t>
      </w:r>
      <w:r>
        <w:t>Statutit</w:t>
      </w:r>
      <w:r w:rsidR="00AB376B">
        <w:t xml:space="preserve"> të </w:t>
      </w:r>
      <w:r>
        <w:t>Këshillit</w:t>
      </w:r>
      <w:r w:rsidR="00AB376B">
        <w:t xml:space="preserve"> të </w:t>
      </w:r>
      <w:r>
        <w:t>Europës dhe</w:t>
      </w:r>
      <w:r w:rsidR="000023AB">
        <w:t xml:space="preserve"> më  </w:t>
      </w:r>
      <w:r>
        <w:t>votën unanime</w:t>
      </w:r>
      <w:r w:rsidR="00AB376B">
        <w:t xml:space="preserve"> të </w:t>
      </w:r>
      <w:r>
        <w:t>përfaqësuesve</w:t>
      </w:r>
      <w:r w:rsidR="00AB376B">
        <w:t xml:space="preserve"> të </w:t>
      </w:r>
      <w:r>
        <w:t>shteteve kontraktuese</w:t>
      </w:r>
      <w:r w:rsidR="00AB376B">
        <w:t xml:space="preserve"> që </w:t>
      </w:r>
      <w:r>
        <w:t>kane</w:t>
      </w:r>
      <w:r w:rsidR="00AB376B">
        <w:t xml:space="preserve"> të </w:t>
      </w:r>
      <w:r>
        <w:t>drejtën e përfaqësimit</w:t>
      </w:r>
      <w:r w:rsidR="00AB376B">
        <w:t xml:space="preserve"> në </w:t>
      </w:r>
      <w:r>
        <w:t>komitet.</w:t>
      </w:r>
    </w:p>
    <w:p w:rsidR="001F0E76" w:rsidRDefault="001F0E76" w:rsidP="00BE4064">
      <w:pPr>
        <w:pStyle w:val="Paragrafi"/>
      </w:pPr>
      <w:r>
        <w:t>2.</w:t>
      </w:r>
      <w:r w:rsidR="00AB376B">
        <w:t xml:space="preserve"> në </w:t>
      </w:r>
      <w:r>
        <w:t>lidhje</w:t>
      </w:r>
      <w:r w:rsidR="000023AB">
        <w:t xml:space="preserve"> më  </w:t>
      </w:r>
      <w:r>
        <w:t>çdo shtet</w:t>
      </w:r>
      <w:r w:rsidR="00AB376B">
        <w:t xml:space="preserve"> që </w:t>
      </w:r>
      <w:r>
        <w:t>anëtarësohet, Konventa hyn</w:t>
      </w:r>
      <w:r w:rsidR="00AB376B">
        <w:t xml:space="preserve"> në </w:t>
      </w:r>
      <w:r>
        <w:t>fuqi</w:t>
      </w:r>
      <w:r w:rsidR="00AB376B">
        <w:t xml:space="preserve"> në </w:t>
      </w:r>
      <w:r>
        <w:t>ditën e pare</w:t>
      </w:r>
      <w:r w:rsidR="00AB376B">
        <w:t xml:space="preserve"> të </w:t>
      </w:r>
      <w:r>
        <w:t>muajit pas kalimit</w:t>
      </w:r>
      <w:r w:rsidR="00AB376B">
        <w:t xml:space="preserve"> të </w:t>
      </w:r>
      <w:r>
        <w:t>një afati tremujor pas datës</w:t>
      </w:r>
      <w:r w:rsidR="00AB376B">
        <w:t xml:space="preserve"> së  </w:t>
      </w:r>
      <w:r>
        <w:t>depozitimit</w:t>
      </w:r>
      <w:r w:rsidR="00AB376B">
        <w:t xml:space="preserve"> të </w:t>
      </w:r>
      <w:r>
        <w:t>instrumentit</w:t>
      </w:r>
      <w:r w:rsidR="00AB376B">
        <w:t xml:space="preserve"> të </w:t>
      </w:r>
      <w:r>
        <w:t>anëtarësimit</w:t>
      </w:r>
      <w:r w:rsidR="00AB376B">
        <w:t xml:space="preserve"> të </w:t>
      </w:r>
      <w:r>
        <w:t>Sekretari i Përgjithshëm i Këshillit</w:t>
      </w:r>
      <w:r w:rsidR="00AB376B">
        <w:t xml:space="preserve"> të </w:t>
      </w:r>
      <w:r>
        <w:t>Europës.</w:t>
      </w:r>
    </w:p>
    <w:p w:rsidR="00BE4064" w:rsidRDefault="00BE4064" w:rsidP="00BE4064">
      <w:pPr>
        <w:pStyle w:val="Paragrafi"/>
      </w:pPr>
    </w:p>
    <w:p w:rsidR="001F0E76" w:rsidRDefault="001F0E76" w:rsidP="00BE4064">
      <w:pPr>
        <w:pStyle w:val="NeniNr"/>
      </w:pPr>
      <w:r>
        <w:t>Neni 24</w:t>
      </w:r>
    </w:p>
    <w:p w:rsidR="001F0E76" w:rsidRDefault="001F0E76" w:rsidP="00BE4064">
      <w:pPr>
        <w:pStyle w:val="NeniNr"/>
        <w:rPr>
          <w:b/>
        </w:rPr>
      </w:pPr>
      <w:r w:rsidRPr="00BE4064">
        <w:rPr>
          <w:b/>
        </w:rPr>
        <w:t xml:space="preserve">Dispozita </w:t>
      </w:r>
      <w:r w:rsidR="00BE4064">
        <w:rPr>
          <w:b/>
        </w:rPr>
        <w:t>territorial</w:t>
      </w:r>
    </w:p>
    <w:p w:rsidR="00BE4064" w:rsidRPr="00BE4064" w:rsidRDefault="00BE4064" w:rsidP="00BE4064"/>
    <w:p w:rsidR="001F0E76" w:rsidRDefault="001F0E76" w:rsidP="00BE4064">
      <w:pPr>
        <w:pStyle w:val="Paragrafi"/>
      </w:pPr>
      <w:r>
        <w:t>1. Çdo shtet,</w:t>
      </w:r>
      <w:r w:rsidR="00AB376B">
        <w:t xml:space="preserve"> në </w:t>
      </w:r>
      <w:r>
        <w:t>momentin e nënshkrimit ose</w:t>
      </w:r>
      <w:r w:rsidR="00AB376B">
        <w:t xml:space="preserve"> të </w:t>
      </w:r>
      <w:r>
        <w:t>depozitimit</w:t>
      </w:r>
      <w:r w:rsidR="00AB376B">
        <w:t xml:space="preserve"> të </w:t>
      </w:r>
      <w:r>
        <w:t>instrumentit</w:t>
      </w:r>
      <w:r w:rsidR="00AB376B">
        <w:t xml:space="preserve"> të </w:t>
      </w:r>
      <w:r>
        <w:t>ratifikimit pranimit ose aprovimit ose anëtarësimit, mund</w:t>
      </w:r>
      <w:r w:rsidR="00AB376B">
        <w:t xml:space="preserve"> të </w:t>
      </w:r>
      <w:r>
        <w:t>përcaktojë territorin ose pjesën e territorit</w:t>
      </w:r>
      <w:r w:rsidR="00AB376B">
        <w:t xml:space="preserve"> në të </w:t>
      </w:r>
      <w:r>
        <w:t>cilën zbatohet kjo Konvente.</w:t>
      </w:r>
    </w:p>
    <w:p w:rsidR="001F0E76" w:rsidRDefault="001F0E76" w:rsidP="00BE4064">
      <w:pPr>
        <w:pStyle w:val="Paragrafi"/>
      </w:pPr>
      <w:r>
        <w:t>2.</w:t>
      </w:r>
      <w:r w:rsidR="00AB376B">
        <w:t xml:space="preserve"> në </w:t>
      </w:r>
      <w:r>
        <w:t>një date</w:t>
      </w:r>
      <w:r w:rsidR="00AB376B">
        <w:t xml:space="preserve"> të </w:t>
      </w:r>
      <w:r>
        <w:t>mëvonshme, çdo shtet,</w:t>
      </w:r>
      <w:r w:rsidR="000023AB">
        <w:t xml:space="preserve"> më  </w:t>
      </w:r>
      <w:r>
        <w:t>ane</w:t>
      </w:r>
      <w:r w:rsidR="00AB376B">
        <w:t xml:space="preserve"> të </w:t>
      </w:r>
      <w:r>
        <w:t>një deklarate drejtuar Sekretarit</w:t>
      </w:r>
      <w:r w:rsidR="00AB376B">
        <w:t xml:space="preserve"> të </w:t>
      </w:r>
      <w:r>
        <w:t>Përgjithshëm</w:t>
      </w:r>
      <w:r w:rsidR="00AB376B">
        <w:t xml:space="preserve"> të </w:t>
      </w:r>
      <w:r>
        <w:t>Këshillit</w:t>
      </w:r>
      <w:r w:rsidR="00AB376B">
        <w:t xml:space="preserve"> të </w:t>
      </w:r>
      <w:r>
        <w:t>Europës, mund ta shtrije zbatimin e kësaj Konvente</w:t>
      </w:r>
      <w:r w:rsidR="00AB376B">
        <w:t xml:space="preserve"> në </w:t>
      </w:r>
      <w:r>
        <w:t>çdo pjese tjetër territori</w:t>
      </w:r>
      <w:r w:rsidR="00AB376B">
        <w:t xml:space="preserve"> të </w:t>
      </w:r>
      <w:r>
        <w:t>përcaktuar</w:t>
      </w:r>
      <w:r w:rsidR="00AB376B">
        <w:t xml:space="preserve"> në </w:t>
      </w:r>
      <w:r>
        <w:t>deklarate.</w:t>
      </w:r>
      <w:r w:rsidR="00AB376B">
        <w:t xml:space="preserve"> në </w:t>
      </w:r>
      <w:r>
        <w:t>lidhje</w:t>
      </w:r>
      <w:r w:rsidR="000023AB">
        <w:t xml:space="preserve"> më  </w:t>
      </w:r>
      <w:r>
        <w:t>këtë pjese territori, Konventa hyn</w:t>
      </w:r>
      <w:r w:rsidR="00AB376B">
        <w:t xml:space="preserve"> në </w:t>
      </w:r>
      <w:r>
        <w:t>fuqi</w:t>
      </w:r>
      <w:r w:rsidR="00AB376B">
        <w:t xml:space="preserve"> në </w:t>
      </w:r>
      <w:r>
        <w:t>ditën e pare</w:t>
      </w:r>
      <w:r w:rsidR="00AB376B">
        <w:t xml:space="preserve"> të </w:t>
      </w:r>
      <w:r>
        <w:t>muajit pas kalimit</w:t>
      </w:r>
      <w:r w:rsidR="00AB376B">
        <w:t xml:space="preserve"> të </w:t>
      </w:r>
      <w:r>
        <w:t>një afati tremujor pas datës</w:t>
      </w:r>
      <w:r w:rsidR="00AB376B">
        <w:t xml:space="preserve"> së  </w:t>
      </w:r>
      <w:r>
        <w:t>marrjes</w:t>
      </w:r>
      <w:r w:rsidR="00AB376B">
        <w:t xml:space="preserve"> së  </w:t>
      </w:r>
      <w:r>
        <w:t>një deklarate</w:t>
      </w:r>
      <w:r w:rsidR="00AB376B">
        <w:t xml:space="preserve"> të tillë</w:t>
      </w:r>
      <w:r>
        <w:t xml:space="preserve"> nga Sekretari i Përgjithshëm.</w:t>
      </w:r>
    </w:p>
    <w:p w:rsidR="001F0E76" w:rsidRDefault="001F0E76" w:rsidP="00BE4064">
      <w:pPr>
        <w:pStyle w:val="Paragrafi"/>
      </w:pPr>
      <w:r>
        <w:t>3. Çdo deklarate e</w:t>
      </w:r>
      <w:r w:rsidR="000023AB">
        <w:t xml:space="preserve"> bërë</w:t>
      </w:r>
      <w:r>
        <w:t xml:space="preserve"> sipas dy paragrafëve</w:t>
      </w:r>
      <w:r w:rsidR="00AB376B">
        <w:t xml:space="preserve"> të </w:t>
      </w:r>
      <w:r>
        <w:t>mësipërm,</w:t>
      </w:r>
      <w:r w:rsidR="00AB376B">
        <w:t xml:space="preserve"> në </w:t>
      </w:r>
      <w:r>
        <w:t>lidhje</w:t>
      </w:r>
      <w:r w:rsidR="000023AB">
        <w:t xml:space="preserve"> më  </w:t>
      </w:r>
      <w:r>
        <w:t>çdo pjese territori</w:t>
      </w:r>
      <w:r w:rsidR="00AB376B">
        <w:t xml:space="preserve"> të </w:t>
      </w:r>
      <w:r>
        <w:t>përcaktuar</w:t>
      </w:r>
      <w:r w:rsidR="00AB376B">
        <w:t xml:space="preserve"> në </w:t>
      </w:r>
      <w:r>
        <w:t>këtë deklarate, mund</w:t>
      </w:r>
      <w:r w:rsidR="00AB376B">
        <w:t xml:space="preserve"> të </w:t>
      </w:r>
      <w:r>
        <w:t>tërhiqet</w:t>
      </w:r>
      <w:r w:rsidR="000023AB">
        <w:t xml:space="preserve"> më  </w:t>
      </w:r>
      <w:r>
        <w:t>ane</w:t>
      </w:r>
      <w:r w:rsidR="00AB376B">
        <w:t xml:space="preserve"> të </w:t>
      </w:r>
      <w:r>
        <w:t>një njoftimi drejtuar Sekretarit</w:t>
      </w:r>
      <w:r w:rsidR="00AB376B">
        <w:t xml:space="preserve"> të </w:t>
      </w:r>
      <w:r>
        <w:t>Përgjithshëm. Tërheqja hyn</w:t>
      </w:r>
      <w:r w:rsidR="00AB376B">
        <w:t xml:space="preserve"> në </w:t>
      </w:r>
      <w:r>
        <w:t>fuqi</w:t>
      </w:r>
      <w:r w:rsidR="00AB376B">
        <w:t xml:space="preserve"> në </w:t>
      </w:r>
      <w:r>
        <w:t>ditën e pare</w:t>
      </w:r>
      <w:r w:rsidR="00AB376B">
        <w:t xml:space="preserve"> të </w:t>
      </w:r>
      <w:r>
        <w:t>muajit pas kalimit</w:t>
      </w:r>
      <w:r w:rsidR="00AB376B">
        <w:t xml:space="preserve"> të </w:t>
      </w:r>
      <w:r>
        <w:t>një afati prej gjashte muajsh pas datës</w:t>
      </w:r>
      <w:r w:rsidR="00AB376B">
        <w:t xml:space="preserve"> së  </w:t>
      </w:r>
      <w:r>
        <w:t>marrjes</w:t>
      </w:r>
      <w:r w:rsidR="00AB376B">
        <w:t xml:space="preserve"> së  </w:t>
      </w:r>
      <w:r>
        <w:t>një njoftimi</w:t>
      </w:r>
      <w:r w:rsidR="00AB376B">
        <w:t xml:space="preserve"> të tillë</w:t>
      </w:r>
      <w:r>
        <w:t xml:space="preserve"> nga Sekretari i Përgjithshëm.</w:t>
      </w:r>
    </w:p>
    <w:p w:rsidR="00BE4064" w:rsidRDefault="00BE4064" w:rsidP="00BE4064">
      <w:pPr>
        <w:pStyle w:val="Paragrafi"/>
      </w:pPr>
    </w:p>
    <w:p w:rsidR="001F0E76" w:rsidRDefault="001F0E76" w:rsidP="00BE4064">
      <w:pPr>
        <w:pStyle w:val="NeniNr"/>
      </w:pPr>
      <w:r>
        <w:t>Neni 25</w:t>
      </w:r>
    </w:p>
    <w:p w:rsidR="001F0E76" w:rsidRDefault="001F0E76" w:rsidP="00BE4064">
      <w:pPr>
        <w:pStyle w:val="NeniNr"/>
        <w:rPr>
          <w:b/>
        </w:rPr>
      </w:pPr>
      <w:r w:rsidRPr="00BE4064">
        <w:rPr>
          <w:b/>
        </w:rPr>
        <w:t>Rezervat</w:t>
      </w:r>
    </w:p>
    <w:p w:rsidR="00BE4064" w:rsidRPr="00BE4064" w:rsidRDefault="00BE4064" w:rsidP="00BE4064"/>
    <w:p w:rsidR="001F0E76" w:rsidRDefault="001F0E76" w:rsidP="00BE4064">
      <w:pPr>
        <w:pStyle w:val="Paragrafi"/>
      </w:pPr>
      <w:r>
        <w:t>Asnjë rezerve nuk mund</w:t>
      </w:r>
      <w:r w:rsidR="00AB376B">
        <w:t xml:space="preserve"> të </w:t>
      </w:r>
      <w:r>
        <w:t>behet</w:t>
      </w:r>
      <w:r w:rsidR="00AB376B">
        <w:t xml:space="preserve"> në </w:t>
      </w:r>
      <w:r>
        <w:t>lidhje</w:t>
      </w:r>
      <w:r w:rsidR="000023AB">
        <w:t xml:space="preserve"> më  </w:t>
      </w:r>
      <w:r>
        <w:t>dispozitat e kësaj Konvente.</w:t>
      </w:r>
    </w:p>
    <w:p w:rsidR="00BE4064" w:rsidRDefault="00BE4064" w:rsidP="00BE4064">
      <w:pPr>
        <w:pStyle w:val="Paragrafi"/>
      </w:pPr>
    </w:p>
    <w:p w:rsidR="001F0E76" w:rsidRDefault="001F0E76" w:rsidP="00BE4064">
      <w:pPr>
        <w:pStyle w:val="NeniNr"/>
      </w:pPr>
      <w:r>
        <w:t>Neni 26</w:t>
      </w:r>
    </w:p>
    <w:p w:rsidR="001F0E76" w:rsidRDefault="001F0E76" w:rsidP="00BE4064">
      <w:pPr>
        <w:pStyle w:val="NeniNr"/>
        <w:rPr>
          <w:b/>
        </w:rPr>
      </w:pPr>
      <w:r w:rsidRPr="00BE4064">
        <w:rPr>
          <w:b/>
        </w:rPr>
        <w:t>Denoncimi</w:t>
      </w:r>
    </w:p>
    <w:p w:rsidR="00BE4064" w:rsidRPr="00BE4064" w:rsidRDefault="00BE4064" w:rsidP="00BE4064"/>
    <w:p w:rsidR="001F0E76" w:rsidRDefault="001F0E76" w:rsidP="00BE4064">
      <w:pPr>
        <w:pStyle w:val="Paragrafi"/>
      </w:pPr>
      <w:r>
        <w:t>1. Çdo</w:t>
      </w:r>
      <w:r w:rsidR="00AB376B">
        <w:t xml:space="preserve"> palë </w:t>
      </w:r>
      <w:r>
        <w:t xml:space="preserve"> mund</w:t>
      </w:r>
      <w:r w:rsidR="00AB376B">
        <w:t xml:space="preserve"> të </w:t>
      </w:r>
      <w:r>
        <w:t>denoncoje</w:t>
      </w:r>
      <w:r w:rsidR="00AB376B">
        <w:t xml:space="preserve"> në </w:t>
      </w:r>
      <w:r>
        <w:t>do moment këtë Konvente nëpërmjet një njoftimi</w:t>
      </w:r>
      <w:r w:rsidR="00BE4064">
        <w:t xml:space="preserve"> </w:t>
      </w:r>
      <w:r>
        <w:t>drejtuar Sekretarit</w:t>
      </w:r>
      <w:r w:rsidR="00AB376B">
        <w:t xml:space="preserve"> të </w:t>
      </w:r>
      <w:r>
        <w:t>Përgjithshëm</w:t>
      </w:r>
      <w:r w:rsidR="00AB376B">
        <w:t xml:space="preserve"> të </w:t>
      </w:r>
      <w:r>
        <w:t>Këshillit</w:t>
      </w:r>
      <w:r w:rsidR="00AB376B">
        <w:t xml:space="preserve"> të </w:t>
      </w:r>
      <w:r>
        <w:t>Europës.</w:t>
      </w:r>
    </w:p>
    <w:p w:rsidR="001F0E76" w:rsidRDefault="00AB376B" w:rsidP="00BE4064">
      <w:pPr>
        <w:pStyle w:val="Paragrafi"/>
      </w:pPr>
      <w:r>
        <w:t>2. Një denoncim i tillë</w:t>
      </w:r>
      <w:r w:rsidR="001F0E76">
        <w:t xml:space="preserve"> hyn</w:t>
      </w:r>
      <w:r>
        <w:t xml:space="preserve"> në </w:t>
      </w:r>
      <w:r w:rsidR="001F0E76">
        <w:t>fuqi</w:t>
      </w:r>
      <w:r>
        <w:t xml:space="preserve"> në </w:t>
      </w:r>
      <w:r w:rsidR="001F0E76">
        <w:t>ditën e pare</w:t>
      </w:r>
      <w:r>
        <w:t xml:space="preserve"> të </w:t>
      </w:r>
      <w:r w:rsidR="001F0E76">
        <w:t>muajit pas kalimit</w:t>
      </w:r>
      <w:r>
        <w:t xml:space="preserve"> të </w:t>
      </w:r>
      <w:r w:rsidR="001F0E76">
        <w:t>një periudhe</w:t>
      </w:r>
      <w:r w:rsidR="00BE4064">
        <w:t xml:space="preserve"> </w:t>
      </w:r>
      <w:r w:rsidR="001F0E76">
        <w:t>prej gjashte muajsh pas datës</w:t>
      </w:r>
      <w:r>
        <w:t xml:space="preserve"> së  </w:t>
      </w:r>
      <w:r w:rsidR="001F0E76">
        <w:t>marrjes</w:t>
      </w:r>
      <w:r>
        <w:t xml:space="preserve"> së  </w:t>
      </w:r>
      <w:r w:rsidR="001F0E76">
        <w:t>njoftimit nga Sekretari i Përgjithshëm.</w:t>
      </w:r>
    </w:p>
    <w:p w:rsidR="00BE4064" w:rsidRDefault="00BE4064" w:rsidP="00BE4064">
      <w:pPr>
        <w:pStyle w:val="Paragrafi"/>
      </w:pPr>
    </w:p>
    <w:p w:rsidR="001F0E76" w:rsidRDefault="001F0E76" w:rsidP="00BE4064">
      <w:pPr>
        <w:pStyle w:val="NeniNr"/>
      </w:pPr>
      <w:r>
        <w:t>Neni 27</w:t>
      </w:r>
    </w:p>
    <w:p w:rsidR="001F0E76" w:rsidRDefault="001F0E76" w:rsidP="00BE4064">
      <w:pPr>
        <w:pStyle w:val="NeniNr"/>
        <w:rPr>
          <w:b/>
        </w:rPr>
      </w:pPr>
      <w:r w:rsidRPr="00BE4064">
        <w:rPr>
          <w:b/>
        </w:rPr>
        <w:t>Njoftimet</w:t>
      </w:r>
    </w:p>
    <w:p w:rsidR="00BE4064" w:rsidRPr="00BE4064" w:rsidRDefault="00BE4064" w:rsidP="00BE4064"/>
    <w:p w:rsidR="001F0E76" w:rsidRDefault="001F0E76" w:rsidP="00BE4064">
      <w:pPr>
        <w:pStyle w:val="Paragrafi"/>
      </w:pPr>
      <w:r>
        <w:t>Sekretari i Përgjithshëm i Këshillit</w:t>
      </w:r>
      <w:r w:rsidR="00AB376B">
        <w:t xml:space="preserve"> të </w:t>
      </w:r>
      <w:r>
        <w:t>Europës njofton shtetet anëtarë</w:t>
      </w:r>
      <w:r w:rsidR="00AB376B">
        <w:t xml:space="preserve"> të </w:t>
      </w:r>
      <w:r>
        <w:t>Këshillit</w:t>
      </w:r>
      <w:r w:rsidR="00AB376B">
        <w:t xml:space="preserve"> të </w:t>
      </w:r>
      <w:r>
        <w:t>Europës dhe do shtet</w:t>
      </w:r>
      <w:r w:rsidR="00AB376B">
        <w:t xml:space="preserve"> që </w:t>
      </w:r>
      <w:r>
        <w:t>është anëtarësuar</w:t>
      </w:r>
      <w:r w:rsidR="00AB376B">
        <w:t xml:space="preserve"> në </w:t>
      </w:r>
      <w:r>
        <w:t>këtë Konvente për:</w:t>
      </w:r>
    </w:p>
    <w:p w:rsidR="001F0E76" w:rsidRDefault="001F0E76" w:rsidP="00BE4064">
      <w:pPr>
        <w:pStyle w:val="Paragrafi"/>
      </w:pPr>
      <w:r>
        <w:t>a) çdo nënshkrim;</w:t>
      </w:r>
    </w:p>
    <w:p w:rsidR="001F0E76" w:rsidRDefault="001F0E76" w:rsidP="00BE4064">
      <w:pPr>
        <w:pStyle w:val="Paragrafi"/>
      </w:pPr>
      <w:r>
        <w:t>b) depozitimin e çdo instrumenti</w:t>
      </w:r>
      <w:r w:rsidR="00AB376B">
        <w:t xml:space="preserve"> të </w:t>
      </w:r>
      <w:r>
        <w:t>ratifikimit, pranimit, aprovimit ose anëtarësimit;</w:t>
      </w:r>
    </w:p>
    <w:p w:rsidR="001F0E76" w:rsidRDefault="001F0E76" w:rsidP="00BE4064">
      <w:pPr>
        <w:pStyle w:val="Paragrafi"/>
      </w:pPr>
      <w:r>
        <w:t>c) çdo date</w:t>
      </w:r>
      <w:r w:rsidR="00AB376B">
        <w:t xml:space="preserve"> të </w:t>
      </w:r>
      <w:r>
        <w:t>hyrjes</w:t>
      </w:r>
      <w:r w:rsidR="00AB376B">
        <w:t xml:space="preserve"> në </w:t>
      </w:r>
      <w:r>
        <w:t>fuqi</w:t>
      </w:r>
      <w:r w:rsidR="00AB376B">
        <w:t xml:space="preserve"> të </w:t>
      </w:r>
      <w:r>
        <w:t>kësaj Konvente</w:t>
      </w:r>
      <w:r w:rsidR="00AB376B">
        <w:t xml:space="preserve"> në </w:t>
      </w:r>
      <w:r>
        <w:t>pajtim</w:t>
      </w:r>
      <w:r w:rsidR="000023AB">
        <w:t xml:space="preserve"> më  </w:t>
      </w:r>
      <w:r>
        <w:t>nenet 22, 23 dhe 24;</w:t>
      </w:r>
    </w:p>
    <w:p w:rsidR="001F0E76" w:rsidRDefault="001F0E76" w:rsidP="00BE4064">
      <w:pPr>
        <w:pStyle w:val="Paragrafi"/>
      </w:pPr>
      <w:r>
        <w:t>d) çdo akt, njoftimi ose komunikimi tjetër</w:t>
      </w:r>
      <w:r w:rsidR="00AB376B">
        <w:t xml:space="preserve"> që </w:t>
      </w:r>
      <w:r>
        <w:t>ka</w:t>
      </w:r>
      <w:r w:rsidR="00AB376B">
        <w:t xml:space="preserve"> të </w:t>
      </w:r>
      <w:r>
        <w:t>beje</w:t>
      </w:r>
      <w:r w:rsidR="000023AB">
        <w:t xml:space="preserve"> më  </w:t>
      </w:r>
      <w:r>
        <w:t>Konventën.</w:t>
      </w:r>
    </w:p>
    <w:p w:rsidR="001F0E76" w:rsidRDefault="001F0E76" w:rsidP="00BE4064">
      <w:pPr>
        <w:pStyle w:val="Paragrafi"/>
      </w:pPr>
      <w:r>
        <w:t>Si dëshmi,</w:t>
      </w:r>
      <w:r w:rsidR="00AB376B">
        <w:t xml:space="preserve"> të </w:t>
      </w:r>
      <w:r>
        <w:t>poshtëshënuarit, duke qen</w:t>
      </w:r>
      <w:r w:rsidR="00AB376B">
        <w:t>ë</w:t>
      </w:r>
      <w:r>
        <w:t xml:space="preserve"> rregullisht</w:t>
      </w:r>
      <w:r w:rsidR="00AB376B">
        <w:t xml:space="preserve"> të </w:t>
      </w:r>
      <w:r>
        <w:t>autorizuar, e kan</w:t>
      </w:r>
      <w:r w:rsidR="00AB376B">
        <w:t>ë</w:t>
      </w:r>
      <w:r>
        <w:t xml:space="preserve"> nënshkruar këtë Konvent</w:t>
      </w:r>
      <w:r w:rsidR="000023AB">
        <w:t>ë</w:t>
      </w:r>
      <w:r>
        <w:t>.</w:t>
      </w:r>
    </w:p>
    <w:p w:rsidR="001F0E76" w:rsidRDefault="001F0E76" w:rsidP="00BE4064">
      <w:pPr>
        <w:pStyle w:val="Paragrafi"/>
      </w:pPr>
      <w:r>
        <w:t>B</w:t>
      </w:r>
      <w:r w:rsidR="00AB376B">
        <w:t xml:space="preserve">ërë në </w:t>
      </w:r>
      <w:r>
        <w:t>Strasburg, m</w:t>
      </w:r>
      <w:r w:rsidR="00AB376B">
        <w:t>ë</w:t>
      </w:r>
      <w:r>
        <w:t xml:space="preserve"> 28 janar 1981,</w:t>
      </w:r>
      <w:r w:rsidR="00AB376B">
        <w:t xml:space="preserve"> në </w:t>
      </w:r>
      <w:r>
        <w:t>anglisht dhe frëngjisht,</w:t>
      </w:r>
      <w:r w:rsidR="00AB376B">
        <w:t xml:space="preserve"> të </w:t>
      </w:r>
      <w:r>
        <w:t>dy tekstet janë njësoj autentike,</w:t>
      </w:r>
      <w:r w:rsidR="00AB376B">
        <w:t xml:space="preserve"> në </w:t>
      </w:r>
      <w:r>
        <w:t>një kopje</w:t>
      </w:r>
      <w:r w:rsidR="00AB376B">
        <w:t xml:space="preserve"> të </w:t>
      </w:r>
      <w:r>
        <w:t>vetme, e cila mbetet e depozituar</w:t>
      </w:r>
      <w:r w:rsidR="00AB376B">
        <w:t xml:space="preserve"> në </w:t>
      </w:r>
      <w:r>
        <w:t>arkivat e Këshillit</w:t>
      </w:r>
      <w:r w:rsidR="00AB376B">
        <w:t xml:space="preserve"> të </w:t>
      </w:r>
      <w:r>
        <w:t>Europës.</w:t>
      </w:r>
    </w:p>
    <w:p w:rsidR="001F0E76" w:rsidRDefault="001F0E76" w:rsidP="00BE4064">
      <w:pPr>
        <w:pStyle w:val="Paragrafi"/>
      </w:pPr>
      <w:r>
        <w:t>Sekretari i Përgjithshëm i Këshillit</w:t>
      </w:r>
      <w:r w:rsidR="00AB376B">
        <w:t xml:space="preserve"> të </w:t>
      </w:r>
      <w:r>
        <w:t>Europës u transmeton kopje</w:t>
      </w:r>
      <w:r w:rsidR="00AB376B">
        <w:t xml:space="preserve"> të </w:t>
      </w:r>
      <w:r>
        <w:t>vërtetuara</w:t>
      </w:r>
      <w:r w:rsidR="00AB376B">
        <w:t xml:space="preserve"> të </w:t>
      </w:r>
      <w:r>
        <w:t>gjitha shteteve anëtarë</w:t>
      </w:r>
      <w:r w:rsidR="00AB376B">
        <w:t xml:space="preserve"> të </w:t>
      </w:r>
      <w:r>
        <w:t>Këshillit</w:t>
      </w:r>
      <w:r w:rsidR="00AB376B">
        <w:t xml:space="preserve"> të </w:t>
      </w:r>
      <w:r>
        <w:t>Europës, Komunitetit Evropian dhe çdo shteti tjetër</w:t>
      </w:r>
      <w:r w:rsidR="00AB376B">
        <w:t xml:space="preserve"> të </w:t>
      </w:r>
      <w:r>
        <w:t>ftuar për t'u anëtarësuar</w:t>
      </w:r>
      <w:r w:rsidR="00AB376B">
        <w:t xml:space="preserve"> në </w:t>
      </w:r>
      <w:r>
        <w:t>Konvent</w:t>
      </w:r>
      <w:r w:rsidR="00AB376B">
        <w:t>ë</w:t>
      </w:r>
      <w:r>
        <w:t>.</w:t>
      </w:r>
    </w:p>
    <w:p w:rsidR="001F0E76" w:rsidRDefault="001F0E76" w:rsidP="001F0E76">
      <w:pPr>
        <w:pStyle w:val="NormalWeb"/>
      </w:pPr>
    </w:p>
    <w:p w:rsidR="001F0E76" w:rsidRPr="001F0E76" w:rsidRDefault="001F0E76" w:rsidP="001F0E76"/>
    <w:sectPr w:rsidR="001F0E76" w:rsidRPr="001F0E76" w:rsidSect="00236514">
      <w:footerReference w:type="even" r:id="rId7"/>
      <w:footerReference w:type="default" r:id="rId8"/>
      <w:pgSz w:w="11906" w:h="16838" w:code="9"/>
      <w:pgMar w:top="1418" w:right="1418" w:bottom="1418" w:left="1418" w:header="1304" w:footer="1134" w:gutter="0"/>
      <w:pgNumType w:start="5839"/>
      <w:cols w:space="1106" w:equalWidth="0">
        <w:col w:w="8688" w:space="72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EEA" w:rsidRDefault="00261EEA">
      <w:r>
        <w:separator/>
      </w:r>
    </w:p>
  </w:endnote>
  <w:endnote w:type="continuationSeparator" w:id="0">
    <w:p w:rsidR="00261EEA" w:rsidRDefault="00261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3AB" w:rsidRDefault="000023AB" w:rsidP="009C539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023AB" w:rsidRDefault="000023AB" w:rsidP="005539F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3AB" w:rsidRDefault="000023AB" w:rsidP="00660A8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96328">
      <w:rPr>
        <w:rStyle w:val="PageNumber"/>
        <w:noProof/>
      </w:rPr>
      <w:t>5843</w:t>
    </w:r>
    <w:r>
      <w:rPr>
        <w:rStyle w:val="PageNumber"/>
      </w:rPr>
      <w:fldChar w:fldCharType="end"/>
    </w:r>
  </w:p>
  <w:p w:rsidR="000023AB" w:rsidRDefault="000023AB" w:rsidP="005539F0">
    <w:pPr>
      <w:pStyle w:val="Footer"/>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EEA" w:rsidRDefault="00261EEA">
      <w:r>
        <w:separator/>
      </w:r>
    </w:p>
  </w:footnote>
  <w:footnote w:type="continuationSeparator" w:id="0">
    <w:p w:rsidR="00261EEA" w:rsidRDefault="00261E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23AB"/>
    <w:rsid w:val="000105F1"/>
    <w:rsid w:val="00014DF4"/>
    <w:rsid w:val="000176B9"/>
    <w:rsid w:val="00021E1D"/>
    <w:rsid w:val="000258BB"/>
    <w:rsid w:val="0003449D"/>
    <w:rsid w:val="00037CD5"/>
    <w:rsid w:val="00040F76"/>
    <w:rsid w:val="00046FF9"/>
    <w:rsid w:val="00061449"/>
    <w:rsid w:val="000637B6"/>
    <w:rsid w:val="00074162"/>
    <w:rsid w:val="00075BF5"/>
    <w:rsid w:val="000808EF"/>
    <w:rsid w:val="00097FE2"/>
    <w:rsid w:val="000A6B1B"/>
    <w:rsid w:val="000B29AB"/>
    <w:rsid w:val="000C2A7D"/>
    <w:rsid w:val="000E4AC2"/>
    <w:rsid w:val="000F45C0"/>
    <w:rsid w:val="0010306A"/>
    <w:rsid w:val="001050BB"/>
    <w:rsid w:val="00114760"/>
    <w:rsid w:val="00116978"/>
    <w:rsid w:val="001261A3"/>
    <w:rsid w:val="001312C3"/>
    <w:rsid w:val="001345EF"/>
    <w:rsid w:val="00134ADF"/>
    <w:rsid w:val="00165339"/>
    <w:rsid w:val="00165A95"/>
    <w:rsid w:val="00167991"/>
    <w:rsid w:val="001874B5"/>
    <w:rsid w:val="00187855"/>
    <w:rsid w:val="001879CE"/>
    <w:rsid w:val="001942AB"/>
    <w:rsid w:val="001A21D1"/>
    <w:rsid w:val="001A58B2"/>
    <w:rsid w:val="001C7978"/>
    <w:rsid w:val="001D0C50"/>
    <w:rsid w:val="001D2127"/>
    <w:rsid w:val="001E178B"/>
    <w:rsid w:val="001E4914"/>
    <w:rsid w:val="001F0E76"/>
    <w:rsid w:val="001F1082"/>
    <w:rsid w:val="001F7987"/>
    <w:rsid w:val="00215199"/>
    <w:rsid w:val="0022170D"/>
    <w:rsid w:val="002356B6"/>
    <w:rsid w:val="00236514"/>
    <w:rsid w:val="002369F0"/>
    <w:rsid w:val="00241B72"/>
    <w:rsid w:val="00261EEA"/>
    <w:rsid w:val="0027162A"/>
    <w:rsid w:val="002738B6"/>
    <w:rsid w:val="00273D4D"/>
    <w:rsid w:val="002752BD"/>
    <w:rsid w:val="002756CB"/>
    <w:rsid w:val="002A3D5E"/>
    <w:rsid w:val="002A5159"/>
    <w:rsid w:val="002B5064"/>
    <w:rsid w:val="002C6BAB"/>
    <w:rsid w:val="002E22F2"/>
    <w:rsid w:val="00304413"/>
    <w:rsid w:val="00310373"/>
    <w:rsid w:val="00312674"/>
    <w:rsid w:val="003143BB"/>
    <w:rsid w:val="00316815"/>
    <w:rsid w:val="00325F8F"/>
    <w:rsid w:val="00332899"/>
    <w:rsid w:val="00347207"/>
    <w:rsid w:val="0035377F"/>
    <w:rsid w:val="00363B11"/>
    <w:rsid w:val="00363E0F"/>
    <w:rsid w:val="00371BA7"/>
    <w:rsid w:val="00377BEF"/>
    <w:rsid w:val="00383FD5"/>
    <w:rsid w:val="003A6141"/>
    <w:rsid w:val="003B7E6C"/>
    <w:rsid w:val="003B7ECD"/>
    <w:rsid w:val="003D14B8"/>
    <w:rsid w:val="003D24CF"/>
    <w:rsid w:val="003D6D7E"/>
    <w:rsid w:val="003E06F6"/>
    <w:rsid w:val="003E14AF"/>
    <w:rsid w:val="003E157A"/>
    <w:rsid w:val="003E3502"/>
    <w:rsid w:val="003F043A"/>
    <w:rsid w:val="004002EB"/>
    <w:rsid w:val="00402B61"/>
    <w:rsid w:val="004107B9"/>
    <w:rsid w:val="00412271"/>
    <w:rsid w:val="00427480"/>
    <w:rsid w:val="00427CD5"/>
    <w:rsid w:val="004337E6"/>
    <w:rsid w:val="00441F4D"/>
    <w:rsid w:val="004579A9"/>
    <w:rsid w:val="00467598"/>
    <w:rsid w:val="00470F9C"/>
    <w:rsid w:val="00476992"/>
    <w:rsid w:val="00485CD9"/>
    <w:rsid w:val="004B32E7"/>
    <w:rsid w:val="004C067B"/>
    <w:rsid w:val="004C1369"/>
    <w:rsid w:val="004C2B8F"/>
    <w:rsid w:val="004D491A"/>
    <w:rsid w:val="0050367C"/>
    <w:rsid w:val="00504A56"/>
    <w:rsid w:val="00507AF2"/>
    <w:rsid w:val="00513B09"/>
    <w:rsid w:val="0053600F"/>
    <w:rsid w:val="00540FDD"/>
    <w:rsid w:val="00543147"/>
    <w:rsid w:val="00544065"/>
    <w:rsid w:val="00545117"/>
    <w:rsid w:val="0054637D"/>
    <w:rsid w:val="005539F0"/>
    <w:rsid w:val="00555494"/>
    <w:rsid w:val="0058563C"/>
    <w:rsid w:val="005926BA"/>
    <w:rsid w:val="005A223A"/>
    <w:rsid w:val="005A35A1"/>
    <w:rsid w:val="005A53C5"/>
    <w:rsid w:val="005A632F"/>
    <w:rsid w:val="005A73CF"/>
    <w:rsid w:val="005A7BE2"/>
    <w:rsid w:val="005B5541"/>
    <w:rsid w:val="005C20FC"/>
    <w:rsid w:val="005C5AEF"/>
    <w:rsid w:val="005D1B17"/>
    <w:rsid w:val="005D4BA8"/>
    <w:rsid w:val="005E268D"/>
    <w:rsid w:val="0060540E"/>
    <w:rsid w:val="00607633"/>
    <w:rsid w:val="00627981"/>
    <w:rsid w:val="00633C40"/>
    <w:rsid w:val="006345C2"/>
    <w:rsid w:val="00660A8D"/>
    <w:rsid w:val="006615ED"/>
    <w:rsid w:val="00696328"/>
    <w:rsid w:val="006A12AC"/>
    <w:rsid w:val="006A37D8"/>
    <w:rsid w:val="006A3D8E"/>
    <w:rsid w:val="006C23E3"/>
    <w:rsid w:val="006E5038"/>
    <w:rsid w:val="006F1BEB"/>
    <w:rsid w:val="00705463"/>
    <w:rsid w:val="007144E0"/>
    <w:rsid w:val="0074183C"/>
    <w:rsid w:val="007513A7"/>
    <w:rsid w:val="00751BD7"/>
    <w:rsid w:val="00767527"/>
    <w:rsid w:val="007B0B5A"/>
    <w:rsid w:val="007D279E"/>
    <w:rsid w:val="007D2E82"/>
    <w:rsid w:val="0080475E"/>
    <w:rsid w:val="00804BB7"/>
    <w:rsid w:val="008072B9"/>
    <w:rsid w:val="0081625C"/>
    <w:rsid w:val="008263AA"/>
    <w:rsid w:val="00841EC5"/>
    <w:rsid w:val="00850B61"/>
    <w:rsid w:val="008521B4"/>
    <w:rsid w:val="00854733"/>
    <w:rsid w:val="00862EE1"/>
    <w:rsid w:val="00863336"/>
    <w:rsid w:val="00866CDD"/>
    <w:rsid w:val="00872000"/>
    <w:rsid w:val="008777CA"/>
    <w:rsid w:val="00881600"/>
    <w:rsid w:val="00893E5E"/>
    <w:rsid w:val="008A7E5C"/>
    <w:rsid w:val="008B46B9"/>
    <w:rsid w:val="008B6232"/>
    <w:rsid w:val="008E06C8"/>
    <w:rsid w:val="008E5AFD"/>
    <w:rsid w:val="00903EFB"/>
    <w:rsid w:val="0090783A"/>
    <w:rsid w:val="00912961"/>
    <w:rsid w:val="009201D0"/>
    <w:rsid w:val="00921E0D"/>
    <w:rsid w:val="00922F04"/>
    <w:rsid w:val="00971E3D"/>
    <w:rsid w:val="00984B62"/>
    <w:rsid w:val="009B59B6"/>
    <w:rsid w:val="009C0CD7"/>
    <w:rsid w:val="009C0D3B"/>
    <w:rsid w:val="009C29DF"/>
    <w:rsid w:val="009C539A"/>
    <w:rsid w:val="009C5ED9"/>
    <w:rsid w:val="009F1809"/>
    <w:rsid w:val="009F216A"/>
    <w:rsid w:val="009F35D7"/>
    <w:rsid w:val="009F72BC"/>
    <w:rsid w:val="00A0784B"/>
    <w:rsid w:val="00A154F1"/>
    <w:rsid w:val="00A16823"/>
    <w:rsid w:val="00A246D1"/>
    <w:rsid w:val="00A30942"/>
    <w:rsid w:val="00A33493"/>
    <w:rsid w:val="00A34442"/>
    <w:rsid w:val="00A60997"/>
    <w:rsid w:val="00A719CD"/>
    <w:rsid w:val="00A90DDA"/>
    <w:rsid w:val="00A923BE"/>
    <w:rsid w:val="00AA0F84"/>
    <w:rsid w:val="00AA24A1"/>
    <w:rsid w:val="00AA3124"/>
    <w:rsid w:val="00AA4D4B"/>
    <w:rsid w:val="00AA5B50"/>
    <w:rsid w:val="00AB376B"/>
    <w:rsid w:val="00AC6310"/>
    <w:rsid w:val="00AE15D3"/>
    <w:rsid w:val="00AE4801"/>
    <w:rsid w:val="00B103B8"/>
    <w:rsid w:val="00B17AA7"/>
    <w:rsid w:val="00B32187"/>
    <w:rsid w:val="00B34231"/>
    <w:rsid w:val="00B40557"/>
    <w:rsid w:val="00B505E7"/>
    <w:rsid w:val="00B56FD4"/>
    <w:rsid w:val="00B73971"/>
    <w:rsid w:val="00B8701A"/>
    <w:rsid w:val="00B87968"/>
    <w:rsid w:val="00BB3455"/>
    <w:rsid w:val="00BB3B4D"/>
    <w:rsid w:val="00BB4018"/>
    <w:rsid w:val="00BB5AB5"/>
    <w:rsid w:val="00BC6B73"/>
    <w:rsid w:val="00BD2491"/>
    <w:rsid w:val="00BE4064"/>
    <w:rsid w:val="00BE6902"/>
    <w:rsid w:val="00C012E0"/>
    <w:rsid w:val="00C17BB9"/>
    <w:rsid w:val="00C22BA7"/>
    <w:rsid w:val="00C22C86"/>
    <w:rsid w:val="00C24644"/>
    <w:rsid w:val="00C322F3"/>
    <w:rsid w:val="00C35FCB"/>
    <w:rsid w:val="00C36B40"/>
    <w:rsid w:val="00C45139"/>
    <w:rsid w:val="00C512DB"/>
    <w:rsid w:val="00C52756"/>
    <w:rsid w:val="00C53DEF"/>
    <w:rsid w:val="00C63FB1"/>
    <w:rsid w:val="00C7710C"/>
    <w:rsid w:val="00C7776E"/>
    <w:rsid w:val="00C9750A"/>
    <w:rsid w:val="00CA7FA9"/>
    <w:rsid w:val="00CB5BE8"/>
    <w:rsid w:val="00CC27A1"/>
    <w:rsid w:val="00CC4C59"/>
    <w:rsid w:val="00CD4D44"/>
    <w:rsid w:val="00CE024C"/>
    <w:rsid w:val="00CE3B7C"/>
    <w:rsid w:val="00CF2C6E"/>
    <w:rsid w:val="00CF4AB8"/>
    <w:rsid w:val="00D1308E"/>
    <w:rsid w:val="00D1319A"/>
    <w:rsid w:val="00D2464D"/>
    <w:rsid w:val="00D53AFB"/>
    <w:rsid w:val="00D60D0A"/>
    <w:rsid w:val="00D65B30"/>
    <w:rsid w:val="00D75F23"/>
    <w:rsid w:val="00D82AD0"/>
    <w:rsid w:val="00D9026B"/>
    <w:rsid w:val="00D92AC6"/>
    <w:rsid w:val="00D939FF"/>
    <w:rsid w:val="00DA20E8"/>
    <w:rsid w:val="00DA21C3"/>
    <w:rsid w:val="00DA36E5"/>
    <w:rsid w:val="00DB4930"/>
    <w:rsid w:val="00DC0A02"/>
    <w:rsid w:val="00DC3F75"/>
    <w:rsid w:val="00DC64E5"/>
    <w:rsid w:val="00DD574E"/>
    <w:rsid w:val="00E01852"/>
    <w:rsid w:val="00E06AA7"/>
    <w:rsid w:val="00E175D7"/>
    <w:rsid w:val="00E178A5"/>
    <w:rsid w:val="00E42774"/>
    <w:rsid w:val="00E451C0"/>
    <w:rsid w:val="00E56BA6"/>
    <w:rsid w:val="00E624E2"/>
    <w:rsid w:val="00E645E3"/>
    <w:rsid w:val="00E70926"/>
    <w:rsid w:val="00E81F21"/>
    <w:rsid w:val="00E87F21"/>
    <w:rsid w:val="00E966EE"/>
    <w:rsid w:val="00EA0781"/>
    <w:rsid w:val="00EA206E"/>
    <w:rsid w:val="00EB4BF8"/>
    <w:rsid w:val="00EE2805"/>
    <w:rsid w:val="00EE5362"/>
    <w:rsid w:val="00EE601C"/>
    <w:rsid w:val="00EF0E78"/>
    <w:rsid w:val="00EF6FB6"/>
    <w:rsid w:val="00EF754E"/>
    <w:rsid w:val="00EF7A1F"/>
    <w:rsid w:val="00F06C2C"/>
    <w:rsid w:val="00F136BE"/>
    <w:rsid w:val="00F14265"/>
    <w:rsid w:val="00F15D98"/>
    <w:rsid w:val="00F34B11"/>
    <w:rsid w:val="00F435C2"/>
    <w:rsid w:val="00F52BF2"/>
    <w:rsid w:val="00F55282"/>
    <w:rsid w:val="00F82A65"/>
    <w:rsid w:val="00F85A7B"/>
    <w:rsid w:val="00F869A5"/>
    <w:rsid w:val="00F95181"/>
    <w:rsid w:val="00FA1C26"/>
    <w:rsid w:val="00FA3702"/>
    <w:rsid w:val="00FB0A46"/>
    <w:rsid w:val="00FB3196"/>
    <w:rsid w:val="00FB34EA"/>
    <w:rsid w:val="00FB705B"/>
    <w:rsid w:val="00FC536E"/>
    <w:rsid w:val="00FD4FC8"/>
    <w:rsid w:val="00FD7315"/>
    <w:rsid w:val="00FD7BB7"/>
    <w:rsid w:val="00FE6895"/>
    <w:rsid w:val="00FF4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1FD4DE5-6B8E-44AD-847D-B43D82B4C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4CF"/>
    <w:rPr>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3D24CF"/>
    <w:pPr>
      <w:keepNext/>
      <w:outlineLvl w:val="3"/>
    </w:pPr>
    <w:rPr>
      <w:b/>
      <w:bC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BE4064"/>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3D24CF"/>
    <w:pPr>
      <w:tabs>
        <w:tab w:val="center" w:pos="4153"/>
        <w:tab w:val="right" w:pos="8306"/>
      </w:tabs>
    </w:pPr>
  </w:style>
  <w:style w:type="paragraph" w:styleId="Header">
    <w:name w:val="header"/>
    <w:basedOn w:val="Normal"/>
    <w:rsid w:val="003D24CF"/>
    <w:pPr>
      <w:tabs>
        <w:tab w:val="center" w:pos="4320"/>
        <w:tab w:val="right" w:pos="8640"/>
      </w:tabs>
    </w:pPr>
    <w:rPr>
      <w:sz w:val="20"/>
      <w:szCs w:val="20"/>
      <w:lang w:val="en-US"/>
    </w:rPr>
  </w:style>
  <w:style w:type="paragraph" w:styleId="Title">
    <w:name w:val="Title"/>
    <w:basedOn w:val="Normal"/>
    <w:qFormat/>
    <w:rsid w:val="003D24CF"/>
    <w:pPr>
      <w:jc w:val="center"/>
    </w:pPr>
    <w:rPr>
      <w:rFonts w:ascii="Arial" w:hAnsi="Arial" w:cs="Arial"/>
      <w:b/>
      <w:bCs/>
    </w:rPr>
  </w:style>
  <w:style w:type="paragraph" w:styleId="BodyText">
    <w:name w:val="Body Text"/>
    <w:basedOn w:val="Normal"/>
    <w:rsid w:val="003D24CF"/>
    <w:pPr>
      <w:jc w:val="both"/>
    </w:pPr>
  </w:style>
  <w:style w:type="paragraph" w:styleId="BodyTextIndent">
    <w:name w:val="Body Text Indent"/>
    <w:basedOn w:val="Normal"/>
    <w:rsid w:val="003D24CF"/>
    <w:pPr>
      <w:ind w:left="60"/>
      <w:jc w:val="both"/>
    </w:pPr>
  </w:style>
  <w:style w:type="paragraph" w:customStyle="1" w:styleId="TxBrp10">
    <w:name w:val="TxBr_p10"/>
    <w:basedOn w:val="Normal"/>
    <w:rsid w:val="003D24CF"/>
    <w:pPr>
      <w:widowControl w:val="0"/>
      <w:tabs>
        <w:tab w:val="left" w:pos="204"/>
      </w:tabs>
      <w:autoSpaceDE w:val="0"/>
      <w:autoSpaceDN w:val="0"/>
      <w:adjustRightInd w:val="0"/>
      <w:spacing w:line="240" w:lineRule="atLeast"/>
    </w:pPr>
    <w:rPr>
      <w:sz w:val="20"/>
      <w:lang w:val="en-US"/>
    </w:rPr>
  </w:style>
  <w:style w:type="paragraph" w:styleId="BodyText3">
    <w:name w:val="Body Text 3"/>
    <w:basedOn w:val="Normal"/>
    <w:rsid w:val="003D24CF"/>
    <w:pPr>
      <w:jc w:val="both"/>
    </w:pPr>
    <w:rPr>
      <w:rFonts w:ascii="Arial" w:hAnsi="Arial" w:cs="Arial"/>
      <w:sz w:val="20"/>
    </w:rPr>
  </w:style>
  <w:style w:type="paragraph" w:styleId="BodyText2">
    <w:name w:val="Body Text 2"/>
    <w:basedOn w:val="Normal"/>
    <w:rsid w:val="003D24CF"/>
    <w:pPr>
      <w:jc w:val="both"/>
    </w:pPr>
    <w:rPr>
      <w:rFonts w:ascii="Arial" w:hAnsi="Arial" w:cs="Arial"/>
      <w:i/>
      <w:iCs/>
      <w:sz w:val="20"/>
    </w:rPr>
  </w:style>
  <w:style w:type="character" w:styleId="PageNumber">
    <w:name w:val="page number"/>
    <w:basedOn w:val="DefaultParagraphFont"/>
    <w:rsid w:val="003D24CF"/>
  </w:style>
  <w:style w:type="character" w:customStyle="1" w:styleId="VENDOSIChar">
    <w:name w:val="VENDOSI Char"/>
    <w:link w:val="VENDOSI"/>
    <w:rsid w:val="00AA0F84"/>
    <w:rPr>
      <w:rFonts w:ascii="CG Times" w:hAnsi="CG Times"/>
      <w:caps/>
      <w:sz w:val="22"/>
      <w:szCs w:val="22"/>
      <w:lang w:val="en-GB" w:eastAsia="en-US" w:bidi="ar-SA"/>
    </w:rPr>
  </w:style>
  <w:style w:type="character" w:styleId="Hyperlink">
    <w:name w:val="Hyperlink"/>
    <w:rsid w:val="00EA0781"/>
    <w:rPr>
      <w:color w:val="0000FF"/>
      <w:u w:val="single"/>
    </w:rPr>
  </w:style>
  <w:style w:type="table" w:styleId="TableGrid">
    <w:name w:val="Table Grid"/>
    <w:basedOn w:val="TableNormal"/>
    <w:rsid w:val="00097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link w:val="Titulli"/>
    <w:rsid w:val="001050BB"/>
    <w:rPr>
      <w:rFonts w:ascii="CG Times" w:hAnsi="CG Times"/>
      <w:b/>
      <w:caps/>
      <w:sz w:val="22"/>
      <w:szCs w:val="22"/>
      <w:lang w:val="en-GB" w:eastAsia="en-US" w:bidi="ar-SA"/>
    </w:rPr>
  </w:style>
  <w:style w:type="character" w:customStyle="1" w:styleId="NeniTitullChar">
    <w:name w:val="Neni_Titull Char"/>
    <w:link w:val="NeniTitull"/>
    <w:rsid w:val="001D2127"/>
    <w:rPr>
      <w:rFonts w:ascii="CG Times" w:hAnsi="CG Times"/>
      <w:b/>
      <w:sz w:val="22"/>
      <w:lang w:val="en-GB" w:eastAsia="en-US" w:bidi="ar-SA"/>
    </w:rPr>
  </w:style>
  <w:style w:type="paragraph" w:styleId="NormalWeb">
    <w:name w:val="Normal (Web)"/>
    <w:basedOn w:val="Normal"/>
    <w:uiPriority w:val="99"/>
    <w:unhideWhenUsed/>
    <w:rsid w:val="005A7BE2"/>
    <w:pPr>
      <w:spacing w:before="100" w:beforeAutospacing="1" w:after="100" w:afterAutospacing="1"/>
    </w:pPr>
    <w:rPr>
      <w:lang w:val="en-US"/>
    </w:rPr>
  </w:style>
  <w:style w:type="paragraph" w:customStyle="1" w:styleId="copyright">
    <w:name w:val="copyright"/>
    <w:basedOn w:val="Normal"/>
    <w:rsid w:val="001F0E76"/>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003740">
      <w:bodyDiv w:val="1"/>
      <w:marLeft w:val="0"/>
      <w:marRight w:val="0"/>
      <w:marTop w:val="0"/>
      <w:marBottom w:val="0"/>
      <w:divBdr>
        <w:top w:val="none" w:sz="0" w:space="0" w:color="auto"/>
        <w:left w:val="none" w:sz="0" w:space="0" w:color="auto"/>
        <w:bottom w:val="none" w:sz="0" w:space="0" w:color="auto"/>
        <w:right w:val="none" w:sz="0" w:space="0" w:color="auto"/>
      </w:divBdr>
    </w:div>
    <w:div w:id="201144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15370</Words>
  <Characters>87609</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102774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2012-02-21T10:16:00Z</cp:lastPrinted>
  <dcterms:created xsi:type="dcterms:W3CDTF">2019-02-15T10:20:00Z</dcterms:created>
  <dcterms:modified xsi:type="dcterms:W3CDTF">2019-02-15T10:20:00Z</dcterms:modified>
</cp:coreProperties>
</file>