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127" w:rsidRPr="003824F9" w:rsidRDefault="00A37437" w:rsidP="000B673F">
      <w:pPr>
        <w:pStyle w:val="Akti"/>
      </w:pPr>
      <w:bookmarkStart w:id="0" w:name="_GoBack"/>
      <w:bookmarkEnd w:id="0"/>
      <w:r>
        <w:t>VENDI</w:t>
      </w:r>
      <w:r w:rsidR="00EC4127" w:rsidRPr="003824F9">
        <w:t>M</w:t>
      </w:r>
    </w:p>
    <w:p w:rsidR="00EC4127" w:rsidRPr="003824F9" w:rsidRDefault="00A37437" w:rsidP="000B673F">
      <w:pPr>
        <w:pStyle w:val="NumriData"/>
      </w:pPr>
      <w:r>
        <w:t>Nr</w:t>
      </w:r>
      <w:r w:rsidR="006E26FB">
        <w:t>.</w:t>
      </w:r>
      <w:r w:rsidR="000B673F">
        <w:t>699, datë 22.10.</w:t>
      </w:r>
      <w:r w:rsidR="00EC4127" w:rsidRPr="003824F9">
        <w:t>2004</w:t>
      </w:r>
    </w:p>
    <w:p w:rsidR="00EC4127" w:rsidRPr="003824F9" w:rsidRDefault="00EC4127" w:rsidP="00EC4127">
      <w:pPr>
        <w:pStyle w:val="Paragrafi"/>
      </w:pPr>
    </w:p>
    <w:p w:rsidR="00EC4127" w:rsidRPr="003824F9" w:rsidRDefault="00EC4127" w:rsidP="00BB1FE8">
      <w:pPr>
        <w:pStyle w:val="Titulli"/>
      </w:pPr>
      <w:r w:rsidRPr="003824F9">
        <w:t>PËR</w:t>
      </w:r>
      <w:r w:rsidR="000B673F">
        <w:t xml:space="preserve"> </w:t>
      </w:r>
      <w:r w:rsidRPr="003824F9">
        <w:t>“MIRATIMIN E RREGULLAVE TEKNIKE PËR MBROJTJEN NGA ZJARRI DHE PËR SHPËTIMIN NË KONSTRUKSIONET DHE NDËRTIMET, QË SHËRBEJNË PËR VEPRIMTARI AKOMODUESE TURISTIKE”</w:t>
      </w:r>
    </w:p>
    <w:p w:rsidR="00EC4127" w:rsidRPr="003824F9" w:rsidRDefault="00EC4127" w:rsidP="00EC4127">
      <w:pPr>
        <w:pStyle w:val="Paragrafi"/>
      </w:pPr>
    </w:p>
    <w:p w:rsidR="00EC4127" w:rsidRPr="003824F9" w:rsidRDefault="00EC4127" w:rsidP="00EC4127">
      <w:pPr>
        <w:pStyle w:val="Paragrafi"/>
      </w:pPr>
      <w:r w:rsidRPr="003824F9">
        <w:t>Në mbështetje të nenit 100 të Kushtetutës dhe të nenit 41 të ligjit</w:t>
      </w:r>
      <w:r w:rsidR="00A37437">
        <w:t xml:space="preserve"> nr.8766, datë 5.4.2001 “Për mbrojtjen nga zjarri dhe për s</w:t>
      </w:r>
      <w:r w:rsidRPr="003824F9">
        <w:t xml:space="preserve">hpëtimin”, me propozim të Ministrit të Pushtetit Vendor dhe </w:t>
      </w:r>
      <w:r w:rsidR="00A37437">
        <w:t xml:space="preserve">të </w:t>
      </w:r>
      <w:r w:rsidRPr="003824F9">
        <w:t xml:space="preserve">Decentralizimit dhe të Ministrit Rregullimit të Territorit dhe </w:t>
      </w:r>
      <w:r w:rsidR="00A37437">
        <w:t xml:space="preserve">të </w:t>
      </w:r>
      <w:r w:rsidRPr="003824F9">
        <w:t>Turizmit, Këshilli i Ministrave</w:t>
      </w:r>
    </w:p>
    <w:p w:rsidR="00EC4127" w:rsidRPr="003824F9" w:rsidRDefault="00EC4127" w:rsidP="00BB1FE8">
      <w:pPr>
        <w:pStyle w:val="Paragrafi"/>
        <w:ind w:firstLine="0"/>
      </w:pPr>
    </w:p>
    <w:p w:rsidR="00EC4127" w:rsidRPr="003824F9" w:rsidRDefault="00A37437" w:rsidP="00BB1FE8">
      <w:pPr>
        <w:pStyle w:val="VENDOSI"/>
      </w:pPr>
      <w:r>
        <w:t>VENDOS</w:t>
      </w:r>
      <w:r w:rsidR="00EC4127" w:rsidRPr="003824F9">
        <w:t>I:</w:t>
      </w:r>
    </w:p>
    <w:p w:rsidR="00EC4127" w:rsidRPr="003824F9" w:rsidRDefault="00EC4127" w:rsidP="00BB1FE8">
      <w:pPr>
        <w:pStyle w:val="Paragrafi"/>
        <w:ind w:firstLine="0"/>
      </w:pPr>
    </w:p>
    <w:p w:rsidR="00EC4127" w:rsidRPr="003824F9" w:rsidRDefault="00C93D07" w:rsidP="00EC4127">
      <w:pPr>
        <w:pStyle w:val="Paragrafi"/>
      </w:pPr>
      <w:r>
        <w:t xml:space="preserve">1. </w:t>
      </w:r>
      <w:r w:rsidR="00EC4127" w:rsidRPr="003824F9">
        <w:t>Miratimin e rregullave teknike për mbrojtjen nga zjarri dhe për shpëtimin në konstruksionet dhe ndërtimet</w:t>
      </w:r>
      <w:r w:rsidR="00E72AAC">
        <w:t>,</w:t>
      </w:r>
      <w:r w:rsidR="00EC4127" w:rsidRPr="003824F9">
        <w:t xml:space="preserve"> që shërbejnë për veprimtari akomodues</w:t>
      </w:r>
      <w:r w:rsidR="00A37437">
        <w:t>e</w:t>
      </w:r>
      <w:r w:rsidR="00EC4127" w:rsidRPr="003824F9">
        <w:t xml:space="preserve"> turistik</w:t>
      </w:r>
      <w:r w:rsidR="00A37437">
        <w:t>e, sipas tekstit, që i</w:t>
      </w:r>
      <w:r w:rsidR="00EC4127" w:rsidRPr="003824F9">
        <w:t xml:space="preserve"> bashkëlidhet këtij vendimi.</w:t>
      </w:r>
    </w:p>
    <w:p w:rsidR="00EC4127" w:rsidRPr="003824F9" w:rsidRDefault="00C93D07" w:rsidP="00EC4127">
      <w:pPr>
        <w:pStyle w:val="Paragrafi"/>
      </w:pPr>
      <w:r>
        <w:t xml:space="preserve">2. </w:t>
      </w:r>
      <w:r w:rsidR="00EC4127" w:rsidRPr="003824F9">
        <w:t>Personat fizikë ose juridikë, që hartojnë projekte për ndërtimin e objekteve, publike ose private, të zbatojnë rregullat teknike për mbrojtjen nga zjarri dhe për shpëtimin, të miratuara sipas këtij vendimi.</w:t>
      </w:r>
    </w:p>
    <w:p w:rsidR="00EC4127" w:rsidRPr="003824F9" w:rsidRDefault="00C93D07" w:rsidP="00EC4127">
      <w:pPr>
        <w:pStyle w:val="Paragrafi"/>
      </w:pPr>
      <w:r>
        <w:t xml:space="preserve">3. </w:t>
      </w:r>
      <w:r w:rsidR="006E26FB">
        <w:t>Këshillat e rregullimit të t</w:t>
      </w:r>
      <w:r w:rsidR="00EC4127" w:rsidRPr="003824F9">
        <w:t>erritorit të miratojnë leje</w:t>
      </w:r>
      <w:r w:rsidR="006E26FB">
        <w:t>t e ndërtimit, vetëm pasi të jet</w:t>
      </w:r>
      <w:r w:rsidR="00EC4127" w:rsidRPr="003824F9">
        <w:t>ë parashikuar plotësimi i normave dhe kushtet teknike të mbrojtjes nga zjarri, në përputhje me rregullat teknike, të miratuara në këtë vendim.</w:t>
      </w:r>
    </w:p>
    <w:p w:rsidR="00EC4127" w:rsidRPr="003824F9" w:rsidRDefault="00C93D07" w:rsidP="00EC4127">
      <w:pPr>
        <w:pStyle w:val="Paragrafi"/>
      </w:pPr>
      <w:r>
        <w:t xml:space="preserve">4. </w:t>
      </w:r>
      <w:r w:rsidR="00EC4127" w:rsidRPr="003824F9">
        <w:t xml:space="preserve">Ngarkohen Ministria e Pushtetit Vendor dhe </w:t>
      </w:r>
      <w:r w:rsidR="006E26FB">
        <w:t xml:space="preserve">e </w:t>
      </w:r>
      <w:r w:rsidR="00EC4127" w:rsidRPr="003824F9">
        <w:t>Decentralizimit, Ministria e Rregullimit të Territorit dhe e Turizmit për kontrollin e zbatimin e këtij vendimi.</w:t>
      </w:r>
    </w:p>
    <w:p w:rsidR="00EC4127" w:rsidRPr="003824F9" w:rsidRDefault="00EC4127" w:rsidP="00EC4127">
      <w:pPr>
        <w:pStyle w:val="Paragrafi"/>
      </w:pPr>
      <w:r w:rsidRPr="003824F9">
        <w:t>Ky ven</w:t>
      </w:r>
      <w:r w:rsidR="006E26FB">
        <w:t>dim hyn në fuqi pas botimit në Fletoren Zyrtare</w:t>
      </w:r>
      <w:r w:rsidRPr="003824F9">
        <w:t>.</w:t>
      </w:r>
    </w:p>
    <w:p w:rsidR="00C93D07" w:rsidRDefault="00C93D07" w:rsidP="00EC4127">
      <w:pPr>
        <w:pStyle w:val="Paragrafi"/>
      </w:pPr>
    </w:p>
    <w:p w:rsidR="00EC4127" w:rsidRPr="003824F9" w:rsidRDefault="00EC4127" w:rsidP="00C93D07">
      <w:pPr>
        <w:pStyle w:val="Autoriteti"/>
      </w:pPr>
      <w:r w:rsidRPr="003824F9">
        <w:t>KRYEMINISTRI</w:t>
      </w:r>
    </w:p>
    <w:p w:rsidR="00EC4127" w:rsidRPr="003824F9" w:rsidRDefault="00EC4127" w:rsidP="00C93D07">
      <w:pPr>
        <w:pStyle w:val="AutoritetiEmer"/>
      </w:pPr>
      <w:r w:rsidRPr="003824F9">
        <w:t xml:space="preserve">Fatos </w:t>
      </w:r>
      <w:r w:rsidR="00C93D07" w:rsidRPr="003824F9">
        <w:t>Nano</w:t>
      </w:r>
    </w:p>
    <w:p w:rsidR="00EC4127" w:rsidRPr="003824F9" w:rsidRDefault="00EC4127" w:rsidP="00EC4127">
      <w:pPr>
        <w:pStyle w:val="Paragrafi"/>
      </w:pPr>
    </w:p>
    <w:p w:rsidR="00C93D07" w:rsidRDefault="00C93D07" w:rsidP="00EC4127">
      <w:pPr>
        <w:pStyle w:val="Paragrafi"/>
      </w:pPr>
    </w:p>
    <w:p w:rsidR="00EC4127" w:rsidRPr="003824F9" w:rsidRDefault="00EC4127" w:rsidP="008A3591">
      <w:pPr>
        <w:pStyle w:val="TitulliTitull"/>
      </w:pPr>
      <w:r w:rsidRPr="003824F9">
        <w:t xml:space="preserve">RREGULLAT TEKNIKE PËR PARANDALIMIN E ZJARREVE NË KONSTRUKSIONE, NDËRTIME, </w:t>
      </w:r>
      <w:r w:rsidR="006E26FB">
        <w:t>ME AKTIVITET AKOMODUES TURISTIK</w:t>
      </w:r>
    </w:p>
    <w:p w:rsidR="00EC4127" w:rsidRPr="003824F9" w:rsidRDefault="00EC4127" w:rsidP="00EC4127">
      <w:pPr>
        <w:pStyle w:val="Paragrafi"/>
      </w:pPr>
    </w:p>
    <w:p w:rsidR="00EC4127" w:rsidRPr="003824F9" w:rsidRDefault="00EC4127" w:rsidP="008A3591">
      <w:pPr>
        <w:pStyle w:val="KreuNr"/>
      </w:pPr>
      <w:r w:rsidRPr="003824F9">
        <w:t>KREU I</w:t>
      </w:r>
    </w:p>
    <w:p w:rsidR="00EC4127" w:rsidRPr="003824F9" w:rsidRDefault="00EC4127" w:rsidP="008A3591">
      <w:pPr>
        <w:pStyle w:val="KreuTitull"/>
      </w:pPr>
      <w:r w:rsidRPr="003824F9">
        <w:t>TË PËRGJITHSHME</w:t>
      </w:r>
    </w:p>
    <w:p w:rsidR="00EC4127" w:rsidRPr="003824F9" w:rsidRDefault="00EC4127" w:rsidP="00EC4127">
      <w:pPr>
        <w:pStyle w:val="Paragrafi"/>
      </w:pPr>
    </w:p>
    <w:p w:rsidR="00EC4127" w:rsidRPr="003824F9" w:rsidRDefault="008A3591" w:rsidP="00EC4127">
      <w:pPr>
        <w:pStyle w:val="Paragrafi"/>
      </w:pPr>
      <w:r>
        <w:t xml:space="preserve">1. </w:t>
      </w:r>
      <w:r w:rsidR="00EC4127" w:rsidRPr="003824F9">
        <w:t>OBJEKTI</w:t>
      </w:r>
    </w:p>
    <w:p w:rsidR="00EC4127" w:rsidRPr="003824F9" w:rsidRDefault="00EC4127" w:rsidP="00EC4127">
      <w:pPr>
        <w:pStyle w:val="Paragrafi"/>
      </w:pPr>
      <w:r w:rsidRPr="003824F9">
        <w:t>Miratimi i rregullave dhe normave tekn</w:t>
      </w:r>
      <w:r w:rsidR="006E26FB">
        <w:t>ike për parandalimin e zjarreve</w:t>
      </w:r>
      <w:r w:rsidRPr="003824F9">
        <w:t xml:space="preserve"> ka si qëllim mbrojtjen e pe</w:t>
      </w:r>
      <w:r w:rsidR="006E26FB">
        <w:t>rsonave dhe të mirave materiale</w:t>
      </w:r>
      <w:r w:rsidRPr="003824F9">
        <w:t xml:space="preserve"> nga rrezja e zjarreve dhe ka për objekt kriteret e sigurisë, për t</w:t>
      </w:r>
      <w:r w:rsidR="006E26FB">
        <w:t>’u aplikuar në konstruksionet</w:t>
      </w:r>
      <w:r w:rsidRPr="003824F9">
        <w:t xml:space="preserve"> ose ndërtesat e përshtatura për aktivitetet akomoduese turistike, të përcaktuara në akte nënligjore dhe të renditura si më poshtë:</w:t>
      </w:r>
    </w:p>
    <w:p w:rsidR="00EC4127" w:rsidRPr="003824F9" w:rsidRDefault="008A3591" w:rsidP="00EC4127">
      <w:pPr>
        <w:pStyle w:val="Paragrafi"/>
      </w:pPr>
      <w:r>
        <w:t xml:space="preserve">a) </w:t>
      </w:r>
      <w:r w:rsidR="00EC4127" w:rsidRPr="003824F9">
        <w:t>hotele;</w:t>
      </w:r>
    </w:p>
    <w:p w:rsidR="00EC4127" w:rsidRPr="003824F9" w:rsidRDefault="008A3591" w:rsidP="00EC4127">
      <w:pPr>
        <w:pStyle w:val="Paragrafi"/>
      </w:pPr>
      <w:r>
        <w:t xml:space="preserve">b) </w:t>
      </w:r>
      <w:r w:rsidR="00EC4127" w:rsidRPr="003824F9">
        <w:t>motele;</w:t>
      </w:r>
    </w:p>
    <w:p w:rsidR="00EC4127" w:rsidRPr="003824F9" w:rsidRDefault="008A3591" w:rsidP="00EC4127">
      <w:pPr>
        <w:pStyle w:val="Paragrafi"/>
      </w:pPr>
      <w:r>
        <w:t xml:space="preserve">c) </w:t>
      </w:r>
      <w:r w:rsidR="00EC4127" w:rsidRPr="003824F9">
        <w:t>fshatra hotelesh;</w:t>
      </w:r>
    </w:p>
    <w:p w:rsidR="00EC4127" w:rsidRPr="003824F9" w:rsidRDefault="008A3591" w:rsidP="00EC4127">
      <w:pPr>
        <w:pStyle w:val="Paragrafi"/>
      </w:pPr>
      <w:r>
        <w:t xml:space="preserve">d) </w:t>
      </w:r>
      <w:r w:rsidR="00EC4127" w:rsidRPr="003824F9">
        <w:t>fshatra turistik</w:t>
      </w:r>
      <w:r w:rsidR="006E26FB">
        <w:t>ë</w:t>
      </w:r>
      <w:r w:rsidR="00EC4127" w:rsidRPr="003824F9">
        <w:t>;</w:t>
      </w:r>
    </w:p>
    <w:p w:rsidR="00EC4127" w:rsidRPr="003824F9" w:rsidRDefault="008A3591" w:rsidP="00EC4127">
      <w:pPr>
        <w:pStyle w:val="Paragrafi"/>
      </w:pPr>
      <w:r>
        <w:t xml:space="preserve">e) </w:t>
      </w:r>
      <w:r w:rsidR="00EC4127" w:rsidRPr="003824F9">
        <w:t>rastet e</w:t>
      </w:r>
      <w:r w:rsidR="006E26FB">
        <w:t xml:space="preserve"> dhënieve të apartamenteve me qi</w:t>
      </w:r>
      <w:r w:rsidR="00EC4127" w:rsidRPr="003824F9">
        <w:t>ra;</w:t>
      </w:r>
    </w:p>
    <w:p w:rsidR="00EC4127" w:rsidRPr="003824F9" w:rsidRDefault="008A3591" w:rsidP="00EC4127">
      <w:pPr>
        <w:pStyle w:val="Paragrafi"/>
      </w:pPr>
      <w:r>
        <w:t xml:space="preserve">f) </w:t>
      </w:r>
      <w:r w:rsidR="00EC4127" w:rsidRPr="003824F9">
        <w:t>shtëpi dhe apartamente të destinuara për pushime;</w:t>
      </w:r>
    </w:p>
    <w:p w:rsidR="00EC4127" w:rsidRPr="003824F9" w:rsidRDefault="008A3591" w:rsidP="00EC4127">
      <w:pPr>
        <w:pStyle w:val="Paragrafi"/>
      </w:pPr>
      <w:r>
        <w:t xml:space="preserve">g) </w:t>
      </w:r>
      <w:r w:rsidR="006E26FB">
        <w:t>qe</w:t>
      </w:r>
      <w:r w:rsidR="00EC4127" w:rsidRPr="003824F9">
        <w:t>ndra agroturistike;</w:t>
      </w:r>
    </w:p>
    <w:p w:rsidR="00EC4127" w:rsidRPr="003824F9" w:rsidRDefault="008A3591" w:rsidP="00EC4127">
      <w:pPr>
        <w:pStyle w:val="Paragrafi"/>
      </w:pPr>
      <w:r>
        <w:t xml:space="preserve">h) </w:t>
      </w:r>
      <w:r w:rsidR="00EC4127" w:rsidRPr="003824F9">
        <w:t>rezidenca turistike;</w:t>
      </w:r>
    </w:p>
    <w:p w:rsidR="00EC4127" w:rsidRPr="003824F9" w:rsidRDefault="008A3591" w:rsidP="00EC4127">
      <w:pPr>
        <w:pStyle w:val="Paragrafi"/>
      </w:pPr>
      <w:r>
        <w:t xml:space="preserve">i) </w:t>
      </w:r>
      <w:r w:rsidR="00EC4127" w:rsidRPr="003824F9">
        <w:t>kampe alpine;</w:t>
      </w:r>
    </w:p>
    <w:p w:rsidR="00EC4127" w:rsidRPr="003824F9" w:rsidRDefault="008A3591" w:rsidP="004119B3">
      <w:pPr>
        <w:pStyle w:val="Paragrafi"/>
      </w:pPr>
      <w:r>
        <w:t xml:space="preserve">j) </w:t>
      </w:r>
      <w:r w:rsidR="006E26FB">
        <w:t>qe</w:t>
      </w:r>
      <w:r w:rsidR="00EC4127" w:rsidRPr="003824F9">
        <w:t>ndra rezidenciale-turistike për të rinj;</w:t>
      </w:r>
    </w:p>
    <w:p w:rsidR="00EC4127" w:rsidRPr="003824F9" w:rsidRDefault="008A3591" w:rsidP="00EC4127">
      <w:pPr>
        <w:pStyle w:val="Paragrafi"/>
      </w:pPr>
      <w:r>
        <w:lastRenderedPageBreak/>
        <w:t xml:space="preserve">2. </w:t>
      </w:r>
      <w:r w:rsidR="00EC4127" w:rsidRPr="003824F9">
        <w:t>FUSHA E APLIKIMIT</w:t>
      </w:r>
    </w:p>
    <w:p w:rsidR="00EC4127" w:rsidRPr="003824F9" w:rsidRDefault="00EC4127" w:rsidP="00EC4127">
      <w:pPr>
        <w:pStyle w:val="Paragrafi"/>
      </w:pPr>
      <w:r w:rsidRPr="003824F9">
        <w:t>Kjo rregullore aplikohet për konstruksionet, ndërtesat dhe objektet e sipërcituara në pikën 1, për ato obje</w:t>
      </w:r>
      <w:r w:rsidR="006E26FB">
        <w:t>kte që janë ekzistuese</w:t>
      </w:r>
      <w:r w:rsidRPr="003824F9">
        <w:t xml:space="preserve"> ose që do të ndërtohen të reja në të ardhmen. Për ndërtesat ekzistuese, që merren me aktivitete akomoduese turistike</w:t>
      </w:r>
      <w:r w:rsidR="006E26FB">
        <w:t>,</w:t>
      </w:r>
      <w:r w:rsidRPr="003824F9">
        <w:t xml:space="preserve"> aplikohen dispozitat e parashikuara për ndërtesat e reja, si dhe për rastet e rikonstuksionit të tyre me mbi 50% të vlerës.</w:t>
      </w:r>
    </w:p>
    <w:p w:rsidR="00EC4127" w:rsidRPr="003824F9" w:rsidRDefault="00EC4127" w:rsidP="004119B3">
      <w:pPr>
        <w:pStyle w:val="Paragrafi"/>
      </w:pPr>
      <w:r w:rsidRPr="003824F9">
        <w:t>Në aktivitetet respektive ekzistuese, kjo</w:t>
      </w:r>
      <w:r w:rsidR="006E26FB">
        <w:t xml:space="preserve"> rregullore është e aplikueshme</w:t>
      </w:r>
      <w:r w:rsidRPr="003824F9">
        <w:t xml:space="preserve"> kur kërkohet një rritje të kapaciteteve akomoduese, kur sistemi i rrugëve të shpëtimit ekzistues është i përputhshëm me popullimin, si dhe me sistemin e ri plan-volumetrik të aktivitetit. Për këtë rast</w:t>
      </w:r>
      <w:r w:rsidR="006E26FB">
        <w:t xml:space="preserve">, mund të aplikohet kreu II </w:t>
      </w:r>
      <w:r w:rsidRPr="003824F9">
        <w:t>pjesa II e rregullores.</w:t>
      </w:r>
    </w:p>
    <w:p w:rsidR="00EC4127" w:rsidRPr="003824F9" w:rsidRDefault="008A3591" w:rsidP="00EC4127">
      <w:pPr>
        <w:pStyle w:val="Paragrafi"/>
      </w:pPr>
      <w:r>
        <w:t xml:space="preserve">3. </w:t>
      </w:r>
      <w:r w:rsidR="00EC4127" w:rsidRPr="003824F9">
        <w:t>KLASIFIKIMI</w:t>
      </w:r>
    </w:p>
    <w:p w:rsidR="00EC4127" w:rsidRPr="003824F9" w:rsidRDefault="00EC4127" w:rsidP="00EC4127">
      <w:pPr>
        <w:pStyle w:val="Paragrafi"/>
      </w:pPr>
      <w:r w:rsidRPr="003824F9">
        <w:t>Aktivitetet akomoduese, për të cilat bëhet fjalë në pikën 1, në lidhje me kapacitetet akomoduese, numri i shtretërve në dispozicion të të pranishmëve të ftuar ose pushues të ndërtesës ose lokaleve (ndarjeve), që bëjnë pjesë në këto njësi ndahen në:</w:t>
      </w:r>
    </w:p>
    <w:p w:rsidR="00EC4127" w:rsidRPr="003824F9" w:rsidRDefault="00443DA3" w:rsidP="00443DA3">
      <w:pPr>
        <w:pStyle w:val="Paragrafi"/>
      </w:pPr>
      <w:r>
        <w:t>a) a</w:t>
      </w:r>
      <w:r w:rsidR="00EC4127" w:rsidRPr="003824F9">
        <w:t>ktivitete akomoduese me një kapacitet më të madh se 25 shtretër, për të cilat aplikohen përshkrimet e kreu</w:t>
      </w:r>
      <w:r w:rsidR="006E26FB">
        <w:t>t II;</w:t>
      </w:r>
    </w:p>
    <w:p w:rsidR="00EC4127" w:rsidRPr="003824F9" w:rsidRDefault="00443DA3" w:rsidP="00EC4127">
      <w:pPr>
        <w:pStyle w:val="Paragrafi"/>
      </w:pPr>
      <w:r>
        <w:t xml:space="preserve">b) </w:t>
      </w:r>
      <w:r w:rsidR="00EC4127" w:rsidRPr="003824F9">
        <w:t>aktivitete akomoduese me kapacitet deri në 25 shtretër, për të cilat aplikohen përshkrimet e kreut III.</w:t>
      </w:r>
    </w:p>
    <w:p w:rsidR="00EC4127" w:rsidRPr="003824F9" w:rsidRDefault="00EC4127" w:rsidP="004119B3">
      <w:pPr>
        <w:pStyle w:val="Paragrafi"/>
      </w:pPr>
      <w:r w:rsidRPr="003824F9">
        <w:t>Për kampet alpine aplikohen përshkrimet në kreun IV.</w:t>
      </w:r>
    </w:p>
    <w:p w:rsidR="00EC4127" w:rsidRPr="003824F9" w:rsidRDefault="00EC4127" w:rsidP="00EC4127">
      <w:pPr>
        <w:pStyle w:val="Paragrafi"/>
      </w:pPr>
      <w:r w:rsidRPr="003824F9">
        <w:t xml:space="preserve">4. TERMA, PËRCAKTIME DHE TOLERANCA DIMENSIONALE </w:t>
      </w:r>
    </w:p>
    <w:p w:rsidR="00EC4127" w:rsidRPr="003824F9" w:rsidRDefault="00EC4127" w:rsidP="00443DA3">
      <w:pPr>
        <w:pStyle w:val="Paragrafi"/>
      </w:pPr>
      <w:r w:rsidRPr="003824F9">
        <w:t>Për termat, përcaktimet dhe tolerancën dimensionale i referohemi sa është përcaktuar në dispozitat e mëparshme.</w:t>
      </w:r>
    </w:p>
    <w:p w:rsidR="00EC4127" w:rsidRPr="003824F9" w:rsidRDefault="006E26FB" w:rsidP="00EC4127">
      <w:pPr>
        <w:pStyle w:val="Paragrafi"/>
      </w:pPr>
      <w:r>
        <w:t>Hapësirë e q</w:t>
      </w:r>
      <w:r w:rsidRPr="003824F9">
        <w:t>etë</w:t>
      </w:r>
      <w:r w:rsidR="00BB45AC">
        <w:t>: ve</w:t>
      </w:r>
      <w:r w:rsidR="00EC4127" w:rsidRPr="003824F9">
        <w:t xml:space="preserve">nd i sigurt statik (i ngjitur) dhe komunikues me </w:t>
      </w:r>
      <w:r w:rsidR="001C3867">
        <w:t>një rrugë braktisjeje vertikale</w:t>
      </w:r>
      <w:r w:rsidR="00EC4127" w:rsidRPr="003824F9">
        <w:t xml:space="preserve"> ose në të i përfshirë. Një hapësirë e tillë nuk duhet të jetë në përbërje të rrugëve të evakuimit dhe duhet </w:t>
      </w:r>
      <w:r w:rsidR="00BB45AC">
        <w:t>të ketë karakteristika të tilla</w:t>
      </w:r>
      <w:r w:rsidR="00EC4127" w:rsidRPr="003824F9">
        <w:t xml:space="preserve"> për të garantuar qëndrimin e personave.</w:t>
      </w:r>
    </w:p>
    <w:p w:rsidR="00EC4127" w:rsidRPr="003824F9" w:rsidRDefault="00BB45AC" w:rsidP="00EC4127">
      <w:pPr>
        <w:pStyle w:val="Paragrafi"/>
      </w:pPr>
      <w:r>
        <w:t>Korridor i v</w:t>
      </w:r>
      <w:r w:rsidRPr="003824F9">
        <w:t>erbër</w:t>
      </w:r>
      <w:r w:rsidR="00EC4127" w:rsidRPr="003824F9">
        <w:t>: korridor ose pjesë korridori, në të cilën është i mundshëm evakuimi në një drejtim të vetëm. Gjatësia e korridorit të verbër llogaritet nga fillimi i tij deri në fund të kryqëzimit me një tjetër korridor, ku është i mundshëm evakuimi në dy drejtime, deri në vendin më i afërt e të sigurt, deri tek rruga e evakuimit vertikal.</w:t>
      </w:r>
    </w:p>
    <w:p w:rsidR="00EC4127" w:rsidRPr="003824F9" w:rsidRDefault="00BB45AC" w:rsidP="00EC4127">
      <w:pPr>
        <w:pStyle w:val="Paragrafi"/>
      </w:pPr>
      <w:r>
        <w:t>K</w:t>
      </w:r>
      <w:r w:rsidRPr="003824F9">
        <w:t>ufiri i qëndrueshmërisë ndaj zjarrit</w:t>
      </w:r>
      <w:r w:rsidR="00EC4127" w:rsidRPr="003824F9">
        <w:t>: është koha në minuta nga fillimi i provës në qëndrueshmëri, kundrejt zjarrit sipas një regjimi të përcaktuar të temperaturave, deri në humbjen e qëndrueshmërisë të përbërësve kryesorë të elementëve të strukturave.</w:t>
      </w:r>
    </w:p>
    <w:p w:rsidR="00EC4127" w:rsidRPr="003824F9" w:rsidRDefault="00BB45AC" w:rsidP="00EC4127">
      <w:pPr>
        <w:pStyle w:val="Paragrafi"/>
      </w:pPr>
      <w:r>
        <w:t>Materiale të padjegshme</w:t>
      </w:r>
      <w:r w:rsidR="00EC4127" w:rsidRPr="003824F9">
        <w:t>: nën ndikimin e zjarrit, ose të temperaturave të larta nuk flakërohen, nuk digjen, nuk karbonizohen.</w:t>
      </w:r>
    </w:p>
    <w:p w:rsidR="00EC4127" w:rsidRPr="003824F9" w:rsidRDefault="00BB45AC" w:rsidP="00EC4127">
      <w:pPr>
        <w:pStyle w:val="Paragrafi"/>
      </w:pPr>
      <w:r>
        <w:t>M</w:t>
      </w:r>
      <w:r w:rsidRPr="003824F9">
        <w:t>ateriale vështirësisht të djegshme</w:t>
      </w:r>
      <w:r w:rsidR="00EC4127" w:rsidRPr="003824F9">
        <w:t>: nën ndikimin e zjarrit, ose të temperaturave të larta flakërohen me vështirësi, digjen ose karbonizohen dhe vazhdojnë të digjen vetëm në prani të burimit të zjarrit.</w:t>
      </w:r>
    </w:p>
    <w:p w:rsidR="00EC4127" w:rsidRPr="003824F9" w:rsidRDefault="00BB45AC" w:rsidP="00EC4127">
      <w:pPr>
        <w:pStyle w:val="Paragrafi"/>
      </w:pPr>
      <w:r>
        <w:t>Materiale të djegshme</w:t>
      </w:r>
      <w:r w:rsidR="00EC4127" w:rsidRPr="003824F9">
        <w:t>: nën ndikimin e zjarrit, ose të temperaturave të larta flakërohen, digjen pa flakë dhe vazhdojnë të digjen edhe pas heqjes së zjarrit.</w:t>
      </w:r>
    </w:p>
    <w:p w:rsidR="00EC4127" w:rsidRPr="003824F9" w:rsidRDefault="00EC4127" w:rsidP="00EC4127">
      <w:pPr>
        <w:pStyle w:val="Paragrafi"/>
      </w:pPr>
      <w:r w:rsidRPr="003824F9">
        <w:t>R: rezistenca e pjesëve të jashtme të objektit ndaj zjarrit shprehur në minuta (0-120 minuta).</w:t>
      </w:r>
    </w:p>
    <w:p w:rsidR="00EC4127" w:rsidRPr="003824F9" w:rsidRDefault="00BB45AC" w:rsidP="00EC4127">
      <w:pPr>
        <w:pStyle w:val="Paragrafi"/>
      </w:pPr>
      <w:r>
        <w:t>REI: rezistenca e pjesëve të brend</w:t>
      </w:r>
      <w:r w:rsidR="00EC4127" w:rsidRPr="003824F9">
        <w:t>shme të objektit shprehur në minuta (0-120 minuta).</w:t>
      </w:r>
    </w:p>
    <w:p w:rsidR="00EC4127" w:rsidRPr="003824F9" w:rsidRDefault="00EC4127" w:rsidP="00EC4127">
      <w:pPr>
        <w:pStyle w:val="Paragrafi"/>
      </w:pPr>
      <w:r w:rsidRPr="003824F9">
        <w:t>RE: rezistenca e dyerve të dhomave, kjo e fundit e shprehur në minuta.</w:t>
      </w:r>
    </w:p>
    <w:p w:rsidR="00EC4127" w:rsidRPr="003824F9" w:rsidRDefault="00BB45AC" w:rsidP="004119B3">
      <w:pPr>
        <w:pStyle w:val="Paragrafi"/>
      </w:pPr>
      <w:r>
        <w:t>L</w:t>
      </w:r>
      <w:r w:rsidRPr="003824F9">
        <w:t>artësia antizjarr</w:t>
      </w:r>
      <w:r w:rsidR="00EC4127" w:rsidRPr="003824F9">
        <w:t>: lartësia e objekteve e shpehur në metra, me ndarje të tillë: 0-24 metër, 24-54 metër, mbi 54 metër.</w:t>
      </w:r>
    </w:p>
    <w:p w:rsidR="00EC4127" w:rsidRPr="003824F9" w:rsidRDefault="00EC4127" w:rsidP="00EC4127">
      <w:pPr>
        <w:pStyle w:val="Paragrafi"/>
      </w:pPr>
      <w:r w:rsidRPr="003824F9">
        <w:t>Rezistenca e materialeve ndaj zjarrit e përcaktuar sipas klasave:</w:t>
      </w:r>
    </w:p>
    <w:p w:rsidR="00EC4127" w:rsidRPr="003824F9" w:rsidRDefault="00EC4127" w:rsidP="00EC4127">
      <w:pPr>
        <w:pStyle w:val="Paragrafi"/>
      </w:pPr>
      <w:r w:rsidRPr="003824F9">
        <w:t>KLASA 0: materiale të padjegshme;</w:t>
      </w:r>
    </w:p>
    <w:p w:rsidR="00EC4127" w:rsidRPr="003824F9" w:rsidRDefault="00EC4127" w:rsidP="00EC4127">
      <w:pPr>
        <w:pStyle w:val="Paragrafi"/>
      </w:pPr>
      <w:r w:rsidRPr="003824F9">
        <w:t>KLASA 1: materiale vështirësisht të djegshme;</w:t>
      </w:r>
    </w:p>
    <w:p w:rsidR="00EC4127" w:rsidRPr="003824F9" w:rsidRDefault="00EC4127" w:rsidP="00EC4127">
      <w:pPr>
        <w:pStyle w:val="Paragrafi"/>
      </w:pPr>
      <w:r w:rsidRPr="003824F9">
        <w:t>KLASA 2: materiale të djegshme.</w:t>
      </w:r>
    </w:p>
    <w:p w:rsidR="00EC4127" w:rsidRPr="003824F9" w:rsidRDefault="00EC4127" w:rsidP="00EC4127">
      <w:pPr>
        <w:pStyle w:val="Paragrafi"/>
      </w:pPr>
      <w:r w:rsidRPr="003824F9">
        <w:t>KLASA 1 IM: materiale</w:t>
      </w:r>
      <w:r w:rsidR="004119B3">
        <w:t>,</w:t>
      </w:r>
      <w:r w:rsidRPr="003824F9">
        <w:t xml:space="preserve"> pajisje për mobilim, që kanë si përbërës lëndë të tilla si dru+përbërësit e pambukut, leshit etj, si dhe nënproduktet e tyre d</w:t>
      </w:r>
      <w:r w:rsidR="004119B3">
        <w:t>he përdoren për mobilimet të bre</w:t>
      </w:r>
      <w:r w:rsidRPr="003824F9">
        <w:t xml:space="preserve">ndshme. </w:t>
      </w:r>
    </w:p>
    <w:p w:rsidR="00EC4127" w:rsidRPr="003824F9" w:rsidRDefault="00EC4127" w:rsidP="00EC4127">
      <w:pPr>
        <w:pStyle w:val="Paragrafi"/>
      </w:pPr>
      <w:r w:rsidRPr="003824F9">
        <w:t xml:space="preserve">Me termin “OBJEKT”-LOKAL, ose pjesë objekti, lokali: kuptohet një hapësirë me volum të </w:t>
      </w:r>
      <w:r w:rsidRPr="003824F9">
        <w:lastRenderedPageBreak/>
        <w:t>përcaktuar, e ndarë plotësisht ose pjesërisht nga mjedisi i jashtëm, ose nga ambjente të tjera fqinj</w:t>
      </w:r>
      <w:r w:rsidR="004119B3">
        <w:t>e</w:t>
      </w:r>
      <w:r w:rsidRPr="003824F9">
        <w:t>, nëpërmjet pareteve/mureve.</w:t>
      </w:r>
    </w:p>
    <w:p w:rsidR="00EC4127" w:rsidRPr="003824F9" w:rsidRDefault="00EC4127" w:rsidP="00443DA3">
      <w:pPr>
        <w:pStyle w:val="Paragrafi"/>
        <w:ind w:firstLine="0"/>
      </w:pPr>
    </w:p>
    <w:p w:rsidR="00EC4127" w:rsidRPr="003824F9" w:rsidRDefault="00EC4127" w:rsidP="00443DA3">
      <w:pPr>
        <w:pStyle w:val="KreuNr"/>
      </w:pPr>
      <w:r w:rsidRPr="003824F9">
        <w:t>KREU II</w:t>
      </w:r>
    </w:p>
    <w:p w:rsidR="00EC4127" w:rsidRPr="003824F9" w:rsidRDefault="00EC4127" w:rsidP="00443DA3">
      <w:pPr>
        <w:pStyle w:val="KreuTitull"/>
      </w:pPr>
      <w:r w:rsidRPr="003824F9">
        <w:t>DISPOZ</w:t>
      </w:r>
      <w:r w:rsidR="004119B3">
        <w:t>ITAT RELATIVE NË AKTIVITET</w:t>
      </w:r>
      <w:r w:rsidR="00BB45AC">
        <w:t>E</w:t>
      </w:r>
      <w:r w:rsidR="004119B3">
        <w:t xml:space="preserve"> AKOMO</w:t>
      </w:r>
      <w:r w:rsidRPr="003824F9">
        <w:t>DUES</w:t>
      </w:r>
      <w:r w:rsidR="004119B3">
        <w:t>E</w:t>
      </w:r>
      <w:r w:rsidRPr="003824F9">
        <w:t xml:space="preserve"> TURISTIK</w:t>
      </w:r>
      <w:r w:rsidR="004119B3">
        <w:t>E</w:t>
      </w:r>
      <w:r w:rsidRPr="003824F9">
        <w:t xml:space="preserve"> ME KAPACITET MË TË MADH SE 25 SHTRETËR</w:t>
      </w:r>
    </w:p>
    <w:p w:rsidR="00EC4127" w:rsidRPr="003824F9" w:rsidRDefault="00EC4127" w:rsidP="00443DA3">
      <w:pPr>
        <w:pStyle w:val="Paragrafi"/>
        <w:ind w:firstLine="0"/>
      </w:pPr>
    </w:p>
    <w:p w:rsidR="00EC4127" w:rsidRPr="003824F9" w:rsidRDefault="00EC4127" w:rsidP="00443DA3">
      <w:pPr>
        <w:pStyle w:val="PjesaNr"/>
      </w:pPr>
      <w:r w:rsidRPr="003824F9">
        <w:t>PJESA E PARË</w:t>
      </w:r>
    </w:p>
    <w:p w:rsidR="00EC4127" w:rsidRPr="003824F9" w:rsidRDefault="00EC4127" w:rsidP="00443DA3">
      <w:pPr>
        <w:pStyle w:val="PjesaTitull"/>
      </w:pPr>
      <w:r w:rsidRPr="003824F9">
        <w:t>AKTIVITET</w:t>
      </w:r>
      <w:r w:rsidR="004119B3">
        <w:t>ET</w:t>
      </w:r>
      <w:r w:rsidRPr="003824F9">
        <w:t xml:space="preserve"> NË NDËRTESAT E REJA</w:t>
      </w:r>
    </w:p>
    <w:p w:rsidR="00EC4127" w:rsidRPr="003824F9" w:rsidRDefault="00EC4127" w:rsidP="00443DA3">
      <w:pPr>
        <w:pStyle w:val="Paragrafi"/>
        <w:ind w:firstLine="0"/>
      </w:pPr>
    </w:p>
    <w:p w:rsidR="00EC4127" w:rsidRPr="003824F9" w:rsidRDefault="004119B3" w:rsidP="00EC4127">
      <w:pPr>
        <w:pStyle w:val="Paragrafi"/>
      </w:pPr>
      <w:r>
        <w:t>5. VE</w:t>
      </w:r>
      <w:r w:rsidR="00EC4127" w:rsidRPr="003824F9">
        <w:t>NDNDODHJA</w:t>
      </w:r>
    </w:p>
    <w:p w:rsidR="00EC4127" w:rsidRPr="003824F9" w:rsidRDefault="00EC4127" w:rsidP="00EC4127">
      <w:pPr>
        <w:pStyle w:val="Paragrafi"/>
      </w:pPr>
      <w:r w:rsidRPr="003824F9">
        <w:t>5.1.Të përgjithshme</w:t>
      </w:r>
    </w:p>
    <w:p w:rsidR="00EC4127" w:rsidRPr="003824F9" w:rsidRDefault="00EC4127" w:rsidP="00EC4127">
      <w:pPr>
        <w:pStyle w:val="Paragrafi"/>
      </w:pPr>
      <w:r w:rsidRPr="003824F9">
        <w:t>Ndërtesat e destinuara për aktivitetet akomoduese turistike, vendosen në mënyrë të tillë, ku respektohen distancat e sigurisë, të përcaktuara nga dispozitat në fuqi, distancat që kërkohen nga aktivitet</w:t>
      </w:r>
      <w:r w:rsidR="004119B3">
        <w:t>et</w:t>
      </w:r>
      <w:r w:rsidRPr="003824F9">
        <w:t xml:space="preserve"> e tjera, që sjellin rreziqe shpërthimesh nga zjarret. Aktivitetet akomoduese mund të jenë vendosur:</w:t>
      </w:r>
    </w:p>
    <w:p w:rsidR="00EC4127" w:rsidRPr="003824F9" w:rsidRDefault="00443DA3" w:rsidP="00EC4127">
      <w:pPr>
        <w:pStyle w:val="Paragrafi"/>
      </w:pPr>
      <w:r>
        <w:t xml:space="preserve">a) </w:t>
      </w:r>
      <w:r w:rsidR="00EC4127" w:rsidRPr="003824F9">
        <w:t>në ndërtesa të ndara e të ndërtuara, për një specifikë të tillë të parashikuar në rregullore dhe të izoluar nga të tjerat.</w:t>
      </w:r>
    </w:p>
    <w:p w:rsidR="00EC4127" w:rsidRPr="003824F9" w:rsidRDefault="00443DA3" w:rsidP="00EC4127">
      <w:pPr>
        <w:pStyle w:val="Paragrafi"/>
      </w:pPr>
      <w:r>
        <w:t xml:space="preserve">b) </w:t>
      </w:r>
      <w:r w:rsidR="004119B3">
        <w:t>në ndërtesa</w:t>
      </w:r>
      <w:r w:rsidR="00EC4127" w:rsidRPr="003824F9">
        <w:t xml:space="preserve"> ose objekte që janë në vazhdim, ose ndërtesa të tjera me destin</w:t>
      </w:r>
      <w:r w:rsidR="004119B3">
        <w:t>acione të ndryshme, por duke pas</w:t>
      </w:r>
      <w:r w:rsidR="00EC4127" w:rsidRPr="003824F9">
        <w:t>ur parasysh normativat specifike, këto destinacione i nënshtrohen kontrolleve të strukturave të Policisë së</w:t>
      </w:r>
      <w:r w:rsidR="004119B3">
        <w:t xml:space="preserve"> Mbrojtjes nga Zjarri dhe për Sh</w:t>
      </w:r>
      <w:r w:rsidR="00EC4127" w:rsidRPr="003824F9">
        <w:t>pëtimin, siç përcaktohet në dispozitat në fuqi.</w:t>
      </w:r>
    </w:p>
    <w:p w:rsidR="00EC4127" w:rsidRPr="003824F9" w:rsidRDefault="004119B3" w:rsidP="00EC4127">
      <w:pPr>
        <w:pStyle w:val="Paragrafi"/>
      </w:pPr>
      <w:r>
        <w:t>5.2 Ndarjet,</w:t>
      </w:r>
      <w:r w:rsidR="00BB45AC">
        <w:t xml:space="preserve"> </w:t>
      </w:r>
      <w:r w:rsidR="00EC4127" w:rsidRPr="003824F9">
        <w:t>komunikimi</w:t>
      </w:r>
    </w:p>
    <w:p w:rsidR="00EC4127" w:rsidRPr="003824F9" w:rsidRDefault="00EC4127" w:rsidP="00EC4127">
      <w:pPr>
        <w:pStyle w:val="Paragrafi"/>
      </w:pPr>
      <w:r w:rsidRPr="003824F9">
        <w:t>Duke marrë në konsideratë sa është përcaktuar në rregullat teknike, aktivitetet akomoduese turistike:</w:t>
      </w:r>
    </w:p>
    <w:p w:rsidR="00EC4127" w:rsidRPr="003824F9" w:rsidRDefault="00C734EA" w:rsidP="00EC4127">
      <w:pPr>
        <w:pStyle w:val="Paragrafi"/>
      </w:pPr>
      <w:r>
        <w:t xml:space="preserve">a) </w:t>
      </w:r>
      <w:r w:rsidR="00EC4127" w:rsidRPr="003824F9">
        <w:t>nuk mund të komunikojnë me akti</w:t>
      </w:r>
      <w:r w:rsidR="004119B3">
        <w:t>vitetet që nuk i përkasin atyre;</w:t>
      </w:r>
    </w:p>
    <w:p w:rsidR="00EC4127" w:rsidRPr="003824F9" w:rsidRDefault="00C734EA" w:rsidP="00EC4127">
      <w:pPr>
        <w:pStyle w:val="Paragrafi"/>
      </w:pPr>
      <w:r>
        <w:t xml:space="preserve">b) </w:t>
      </w:r>
      <w:r w:rsidR="00EC4127" w:rsidRPr="003824F9">
        <w:t>mund të komunikojnë direkt me aktivitet që u përkasin atyre, por që nuk janë subjekt i kontrolleve të Policisë së Mbrojtjes nga Zjarri dhe për Shpëtim</w:t>
      </w:r>
      <w:r w:rsidR="004119B3">
        <w:t>in;</w:t>
      </w:r>
    </w:p>
    <w:p w:rsidR="00EC4127" w:rsidRPr="003824F9" w:rsidRDefault="00C734EA" w:rsidP="00EC4127">
      <w:pPr>
        <w:pStyle w:val="Paragrafi"/>
      </w:pPr>
      <w:r>
        <w:t xml:space="preserve">c) </w:t>
      </w:r>
      <w:r w:rsidR="00EC4127" w:rsidRPr="003824F9">
        <w:t>mund të komunikojnë nëpërm</w:t>
      </w:r>
      <w:r w:rsidR="004119B3">
        <w:t>jet filtrave të provës të tymit</w:t>
      </w:r>
      <w:r w:rsidR="00EC4127" w:rsidRPr="003824F9">
        <w:t xml:space="preserve"> ose hapësirave të zbuluara me aktivitetet e lejuara, subjekt i kontrolleve të strukturave të Policisë së Mbrojtj</w:t>
      </w:r>
      <w:r w:rsidR="004119B3">
        <w:t>es nga Zjarri dhe për Shpëtimin;</w:t>
      </w:r>
    </w:p>
    <w:p w:rsidR="00EC4127" w:rsidRPr="003824F9" w:rsidRDefault="00C734EA" w:rsidP="00EC4127">
      <w:pPr>
        <w:pStyle w:val="Paragrafi"/>
      </w:pPr>
      <w:r>
        <w:t xml:space="preserve">d) </w:t>
      </w:r>
      <w:r w:rsidR="00EC4127" w:rsidRPr="003824F9">
        <w:t>duhet të jenë të ndara nga aktivitetet e t</w:t>
      </w:r>
      <w:r w:rsidR="004119B3">
        <w:t>reguara në ge</w:t>
      </w:r>
      <w:r w:rsidR="00EC4127" w:rsidRPr="003824F9">
        <w:t>rmën “a” dhe “c” të kësaj pike, nëpërmjet strukturave të karakteristikave të paktën me</w:t>
      </w:r>
      <w:r w:rsidR="004119B3">
        <w:t xml:space="preserve"> rezistencë të pjesëve të brend</w:t>
      </w:r>
      <w:r w:rsidR="00EC4127" w:rsidRPr="003824F9">
        <w:t>shme të ndarjeve ndaj zjarrit 90 minuta (REI 90).</w:t>
      </w:r>
    </w:p>
    <w:p w:rsidR="00EC4127" w:rsidRPr="003824F9" w:rsidRDefault="00EC4127" w:rsidP="00EC4127">
      <w:pPr>
        <w:pStyle w:val="Paragrafi"/>
      </w:pPr>
      <w:r w:rsidRPr="003824F9">
        <w:t>5.3 Hyrja në zonë</w:t>
      </w:r>
    </w:p>
    <w:p w:rsidR="00EC4127" w:rsidRPr="003824F9" w:rsidRDefault="00EC4127" w:rsidP="00C734EA">
      <w:pPr>
        <w:pStyle w:val="Paragrafi"/>
      </w:pPr>
      <w:r w:rsidRPr="003824F9">
        <w:t>Për të lejuar ndërhyrjen e shërbimit zajrrfikës me (autom</w:t>
      </w:r>
      <w:r w:rsidR="004119B3">
        <w:t>jete) të PMNZSH-së</w:t>
      </w:r>
      <w:r w:rsidR="00BB45AC">
        <w:t>,</w:t>
      </w:r>
      <w:r w:rsidRPr="003824F9">
        <w:t xml:space="preserve"> hyrjet në zonat ku ngrihen ndërtesat, objekt i kësaj rregulloreje, duhet të plotësohen këto kushte specifike minimale:</w:t>
      </w:r>
    </w:p>
    <w:p w:rsidR="00EC4127" w:rsidRPr="003824F9" w:rsidRDefault="00C734EA" w:rsidP="00EC4127">
      <w:pPr>
        <w:pStyle w:val="Paragrafi"/>
      </w:pPr>
      <w:r>
        <w:t xml:space="preserve">- </w:t>
      </w:r>
      <w:r w:rsidR="00174E06">
        <w:t>gje</w:t>
      </w:r>
      <w:r w:rsidR="00EC4127" w:rsidRPr="003824F9">
        <w:t>rësia: 3,50 m;</w:t>
      </w:r>
    </w:p>
    <w:p w:rsidR="00EC4127" w:rsidRPr="003824F9" w:rsidRDefault="00C734EA" w:rsidP="00EC4127">
      <w:pPr>
        <w:pStyle w:val="Paragrafi"/>
      </w:pPr>
      <w:r>
        <w:t xml:space="preserve">- </w:t>
      </w:r>
      <w:r w:rsidR="00EC4127" w:rsidRPr="003824F9">
        <w:t>lartësia e lirë: 4 m;</w:t>
      </w:r>
    </w:p>
    <w:p w:rsidR="00EC4127" w:rsidRPr="003824F9" w:rsidRDefault="00C734EA" w:rsidP="00EC4127">
      <w:pPr>
        <w:pStyle w:val="Paragrafi"/>
      </w:pPr>
      <w:r>
        <w:t xml:space="preserve">- </w:t>
      </w:r>
      <w:r w:rsidR="00EC4127" w:rsidRPr="003824F9">
        <w:t>rrezja e kthimit: 13 m;</w:t>
      </w:r>
    </w:p>
    <w:p w:rsidR="00EC4127" w:rsidRPr="003824F9" w:rsidRDefault="00C734EA" w:rsidP="00EC4127">
      <w:pPr>
        <w:pStyle w:val="Paragrafi"/>
      </w:pPr>
      <w:r>
        <w:t xml:space="preserve">- </w:t>
      </w:r>
      <w:r w:rsidR="00EC4127" w:rsidRPr="003824F9">
        <w:t>pjerrësia: jo më e madhe se 10%;</w:t>
      </w:r>
    </w:p>
    <w:p w:rsidR="00EC4127" w:rsidRDefault="00C734EA" w:rsidP="00EC4127">
      <w:pPr>
        <w:pStyle w:val="Paragrafi"/>
      </w:pPr>
      <w:r>
        <w:t xml:space="preserve">- </w:t>
      </w:r>
      <w:r w:rsidR="00EC4127" w:rsidRPr="003824F9">
        <w:t>rezistenca ndaj ngarkesës: të paktën 20 tonë (8 mbi aksin e përparëm, 12 mbi aksin e pasëm, hapi 4 m).</w:t>
      </w:r>
    </w:p>
    <w:p w:rsidR="00BB45AC" w:rsidRPr="003824F9" w:rsidRDefault="00BB45AC" w:rsidP="00EC4127">
      <w:pPr>
        <w:pStyle w:val="Paragrafi"/>
      </w:pPr>
    </w:p>
    <w:p w:rsidR="00EC4127" w:rsidRPr="003824F9" w:rsidRDefault="00EC4127" w:rsidP="00EC4127">
      <w:pPr>
        <w:pStyle w:val="Paragrafi"/>
      </w:pPr>
      <w:r w:rsidRPr="003824F9">
        <w:t>5.4</w:t>
      </w:r>
      <w:r w:rsidR="004119B3">
        <w:t xml:space="preserve"> Afrimi i mjeteve të shpëtimit</w:t>
      </w:r>
    </w:p>
    <w:p w:rsidR="00EC4127" w:rsidRPr="003824F9" w:rsidRDefault="00EC4127" w:rsidP="004119B3">
      <w:pPr>
        <w:pStyle w:val="Paragrafi"/>
      </w:pPr>
      <w:r w:rsidRPr="003824F9">
        <w:t>Për strukturat akomoduese turistike të vendosura në lartësinë mbi 12 metër, duhet të sigurohet mundësia e afrimit të automjeteve autoshkallë, të paktën nga njëra anë</w:t>
      </w:r>
      <w:r w:rsidR="004119B3">
        <w:t>,</w:t>
      </w:r>
      <w:r w:rsidRPr="003824F9">
        <w:t xml:space="preserve"> me qëllim që të arrihet nëpërmj</w:t>
      </w:r>
      <w:r w:rsidR="004119B3">
        <w:t>et dritareve dhe kalimeve të brend</w:t>
      </w:r>
      <w:r w:rsidRPr="003824F9">
        <w:t>shme në kate, në objekte të ndryshme. Në rastet kur kjo kërkesë nuk është plotësuar, ndërtesat me lartësi mbi 12 metër duhet të kenë vendosur shkallë shpëtimi për evakuim, e cila më poshtë emërtohet “shkallë të provës së tymit”.</w:t>
      </w:r>
    </w:p>
    <w:p w:rsidR="00EC4127" w:rsidRPr="003824F9" w:rsidRDefault="00C734EA" w:rsidP="00EC4127">
      <w:pPr>
        <w:pStyle w:val="Paragrafi"/>
      </w:pPr>
      <w:r>
        <w:t xml:space="preserve">6. </w:t>
      </w:r>
      <w:r w:rsidR="00EC4127" w:rsidRPr="003824F9">
        <w:t>KARAKTERISTIKAT KONSTRUKTIVE</w:t>
      </w:r>
    </w:p>
    <w:p w:rsidR="00EC4127" w:rsidRPr="003824F9" w:rsidRDefault="00C734EA" w:rsidP="00EC4127">
      <w:pPr>
        <w:pStyle w:val="Paragrafi"/>
      </w:pPr>
      <w:r>
        <w:lastRenderedPageBreak/>
        <w:t xml:space="preserve">6.1 </w:t>
      </w:r>
      <w:r w:rsidR="00EC4127" w:rsidRPr="003824F9">
        <w:t>Rezistenca ndaj zjarrit e strukturave</w:t>
      </w:r>
    </w:p>
    <w:p w:rsidR="00EC4127" w:rsidRPr="003824F9" w:rsidRDefault="00EC4127" w:rsidP="00EC4127">
      <w:pPr>
        <w:pStyle w:val="Paragrafi"/>
      </w:pPr>
      <w:r w:rsidRPr="003824F9">
        <w:t>Kërkesat e rezi</w:t>
      </w:r>
      <w:r w:rsidR="004119B3">
        <w:t>stencës ndaj zjarrit të elemente</w:t>
      </w:r>
      <w:r w:rsidR="00BB45AC">
        <w:t>ve strukturale</w:t>
      </w:r>
      <w:r w:rsidRPr="003824F9">
        <w:t>, duhet të vlerësohen në bazë të përshkrimeve d</w:t>
      </w:r>
      <w:r w:rsidR="00D25838">
        <w:t>he modaliteteve të provës, të ve</w:t>
      </w:r>
      <w:r w:rsidRPr="003824F9">
        <w:t>ndosura nga dispozitat ligjore dhe aktet nënligjore, në varësi të tipit të materialit të pë</w:t>
      </w:r>
      <w:r w:rsidR="00D25838">
        <w:t>rdorur, në realizimin e elementeve të ndërmjetme</w:t>
      </w:r>
      <w:r w:rsidRPr="003824F9">
        <w:t xml:space="preserve"> (beton, çelik, dru masiv, dru i laminuar, elementë përbërës, etj</w:t>
      </w:r>
      <w:r w:rsidR="00D25838">
        <w:t>.</w:t>
      </w:r>
      <w:r w:rsidRPr="003824F9">
        <w:t>).</w:t>
      </w:r>
    </w:p>
    <w:p w:rsidR="00EC4127" w:rsidRPr="003824F9" w:rsidRDefault="00D25838" w:rsidP="00EC4127">
      <w:pPr>
        <w:pStyle w:val="Paragrafi"/>
      </w:pPr>
      <w:r>
        <w:t>Elemente</w:t>
      </w:r>
      <w:r w:rsidR="00EC4127" w:rsidRPr="003824F9">
        <w:t>t strukturor</w:t>
      </w:r>
      <w:r>
        <w:t>e</w:t>
      </w:r>
      <w:r w:rsidR="00EC4127" w:rsidRPr="003824F9">
        <w:t xml:space="preserve"> </w:t>
      </w:r>
      <w:r>
        <w:t>duhet të jenë</w:t>
      </w:r>
      <w:r w:rsidR="00E72AAC">
        <w:t xml:space="preserve"> të</w:t>
      </w:r>
      <w:r>
        <w:t xml:space="preserve"> njohur</w:t>
      </w:r>
      <w:r w:rsidR="00E72AAC">
        <w:t>a</w:t>
      </w:r>
      <w:r>
        <w:t xml:space="preserve"> ligjërisht në një nga ve</w:t>
      </w:r>
      <w:r w:rsidR="00EC4127" w:rsidRPr="003824F9">
        <w:t xml:space="preserve">ndet e Komunitetit Europian, në </w:t>
      </w:r>
      <w:r>
        <w:t>bazë të normave të harmonizimit</w:t>
      </w:r>
      <w:r w:rsidR="00EC4127" w:rsidRPr="003824F9">
        <w:t xml:space="preserve"> ose të normave dhe rregullave teknike të huaja të njohura, ekuivalente nga vende kontraktuese të mar</w:t>
      </w:r>
      <w:r>
        <w:t>kave CEE, të cilat mund të treg</w:t>
      </w:r>
      <w:r w:rsidR="00EC4127" w:rsidRPr="003824F9">
        <w:t xml:space="preserve">tohen </w:t>
      </w:r>
      <w:r>
        <w:t>në ve</w:t>
      </w:r>
      <w:r w:rsidR="00EC4127" w:rsidRPr="003824F9">
        <w:t>ndin tonë. Për këtë qëllim</w:t>
      </w:r>
      <w:r>
        <w:t>,</w:t>
      </w:r>
      <w:r w:rsidR="00EC4127" w:rsidRPr="003824F9">
        <w:t xml:space="preserve"> përdoruesi për secil</w:t>
      </w:r>
      <w:r>
        <w:t>in prototip duhet të disponojë c</w:t>
      </w:r>
      <w:r w:rsidR="00EC4127" w:rsidRPr="003824F9">
        <w:t>ertifikatat e cilësisë, situa</w:t>
      </w:r>
      <w:r>
        <w:t>të që motivon aprovimin ose mos</w:t>
      </w:r>
      <w:r w:rsidR="00EC4127" w:rsidRPr="003824F9">
        <w:t>aprovimin e materialeve.</w:t>
      </w:r>
    </w:p>
    <w:p w:rsidR="00EC4127" w:rsidRPr="003824F9" w:rsidRDefault="00BB45AC" w:rsidP="00EC4127">
      <w:pPr>
        <w:pStyle w:val="Paragrafi"/>
      </w:pPr>
      <w:r>
        <w:t>Këto instanca, për të cilat</w:t>
      </w:r>
      <w:r w:rsidR="00EC4127" w:rsidRPr="003824F9">
        <w:t xml:space="preserve"> bën fjalë paragrafi i mësipërm</w:t>
      </w:r>
      <w:r w:rsidR="00D25838">
        <w:t>,</w:t>
      </w:r>
      <w:r w:rsidR="00EC4127" w:rsidRPr="003824F9">
        <w:t xml:space="preserve"> duhet të kenë dokumentacionin e nevojshëm p</w:t>
      </w:r>
      <w:r w:rsidR="00D25838">
        <w:t>ër indentifikimin e produktit, c</w:t>
      </w:r>
      <w:r w:rsidR="00EC4127" w:rsidRPr="003824F9">
        <w:t>ertifikatave relative të provës, të lëshuara ose të rinjohura nga organet kompetente të shtetit unitar të Komunitetit Europian, ose nga vende të tjera jashtë tij.</w:t>
      </w:r>
    </w:p>
    <w:p w:rsidR="00EC4127" w:rsidRPr="003824F9" w:rsidRDefault="00EC4127" w:rsidP="00EC4127">
      <w:pPr>
        <w:pStyle w:val="Paragrafi"/>
      </w:pPr>
      <w:r w:rsidRPr="003824F9">
        <w:t>Dimensioni i spesorëve dhe i mbrojtjeve, për t</w:t>
      </w:r>
      <w:r w:rsidR="00D25838">
        <w:t>’</w:t>
      </w:r>
      <w:r w:rsidRPr="003824F9">
        <w:t>u adaptuar për tipe të ndryshme materialesh, si dhe klasifikimi i ndërtesave në funksion të ngarkesave të zjarrit</w:t>
      </w:r>
      <w:r w:rsidR="00D25838">
        <w:t>,</w:t>
      </w:r>
      <w:r w:rsidRPr="003824F9">
        <w:t xml:space="preserve"> përcaktohen nga përllogaritja e ngarkesave për zjarr, për objekte që kanë struktura mbrojtëse prej druri. </w:t>
      </w:r>
    </w:p>
    <w:p w:rsidR="00EC4127" w:rsidRPr="003824F9" w:rsidRDefault="00EC4127" w:rsidP="00EC4127">
      <w:pPr>
        <w:pStyle w:val="Paragrafi"/>
      </w:pPr>
      <w:r w:rsidRPr="003824F9">
        <w:t>Kërkesat e rezistencës ndaj zjarrit të dyerv</w:t>
      </w:r>
      <w:r w:rsidR="00BB45AC">
        <w:t>e dhe elementeve të tjera mbyll</w:t>
      </w:r>
      <w:r w:rsidR="00E72AAC">
        <w:t>ë</w:t>
      </w:r>
      <w:r w:rsidR="00D25838">
        <w:t>s</w:t>
      </w:r>
      <w:r w:rsidR="00BB45AC">
        <w:t>e</w:t>
      </w:r>
      <w:r w:rsidR="00D25838">
        <w:t xml:space="preserve"> vlerësohen dhe c</w:t>
      </w:r>
      <w:r w:rsidRPr="003824F9">
        <w:t>ertifikohen në bazë të dispozitave të parashikuara në akte nënligjo</w:t>
      </w:r>
      <w:r w:rsidR="00D25838">
        <w:t>re të veçanta të këtyre elemente</w:t>
      </w:r>
      <w:r w:rsidRPr="003824F9">
        <w:t>ve.</w:t>
      </w:r>
    </w:p>
    <w:p w:rsidR="00EC4127" w:rsidRPr="003824F9" w:rsidRDefault="00EC4127" w:rsidP="00EC4127">
      <w:pPr>
        <w:pStyle w:val="Paragrafi"/>
      </w:pPr>
      <w:r w:rsidRPr="003824F9">
        <w:t>Strukturat mbrojtëse duhet të garantojnë rezistencën ndaj zjarrit (R) dhe strukturave ndarëse në to (RE</w:t>
      </w:r>
      <w:r w:rsidR="00D25838">
        <w:t>I) (rezistenca e pjesëve të brend</w:t>
      </w:r>
      <w:r w:rsidRPr="003824F9">
        <w:t>shme të objektit ndaj zjarrit) në bazë të tabelës së mëposhtme:</w:t>
      </w:r>
    </w:p>
    <w:p w:rsidR="00EC4127" w:rsidRPr="003824F9" w:rsidRDefault="00EC4127" w:rsidP="00EC4127">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895"/>
        <w:gridCol w:w="805"/>
      </w:tblGrid>
      <w:tr w:rsidR="00EC4127" w:rsidRPr="003824F9">
        <w:tblPrEx>
          <w:tblCellMar>
            <w:top w:w="0" w:type="dxa"/>
            <w:bottom w:w="0" w:type="dxa"/>
          </w:tblCellMar>
        </w:tblPrEx>
        <w:trPr>
          <w:jc w:val="center"/>
        </w:trPr>
        <w:tc>
          <w:tcPr>
            <w:tcW w:w="0" w:type="auto"/>
          </w:tcPr>
          <w:p w:rsidR="00EC4127" w:rsidRPr="00040E6B" w:rsidRDefault="00EC4127" w:rsidP="00C734EA">
            <w:pPr>
              <w:pStyle w:val="Tabele"/>
              <w:rPr>
                <w:b/>
              </w:rPr>
            </w:pPr>
            <w:r w:rsidRPr="00040E6B">
              <w:rPr>
                <w:b/>
              </w:rPr>
              <w:t>Lartësia antizjarr</w:t>
            </w:r>
          </w:p>
        </w:tc>
        <w:tc>
          <w:tcPr>
            <w:tcW w:w="895" w:type="dxa"/>
          </w:tcPr>
          <w:p w:rsidR="00EC4127" w:rsidRPr="00040E6B" w:rsidRDefault="00EC4127" w:rsidP="00C734EA">
            <w:pPr>
              <w:pStyle w:val="Tabele"/>
              <w:rPr>
                <w:b/>
              </w:rPr>
            </w:pPr>
            <w:r w:rsidRPr="00040E6B">
              <w:rPr>
                <w:b/>
              </w:rPr>
              <w:t>R</w:t>
            </w:r>
          </w:p>
        </w:tc>
        <w:tc>
          <w:tcPr>
            <w:tcW w:w="805" w:type="dxa"/>
          </w:tcPr>
          <w:p w:rsidR="00EC4127" w:rsidRPr="00040E6B" w:rsidRDefault="00EC4127" w:rsidP="00C734EA">
            <w:pPr>
              <w:pStyle w:val="Tabele"/>
              <w:rPr>
                <w:b/>
              </w:rPr>
            </w:pPr>
            <w:r w:rsidRPr="00040E6B">
              <w:rPr>
                <w:b/>
              </w:rPr>
              <w:t>REI</w:t>
            </w:r>
          </w:p>
        </w:tc>
      </w:tr>
      <w:tr w:rsidR="00EC4127" w:rsidRPr="003824F9">
        <w:tblPrEx>
          <w:tblCellMar>
            <w:top w:w="0" w:type="dxa"/>
            <w:bottom w:w="0" w:type="dxa"/>
          </w:tblCellMar>
        </w:tblPrEx>
        <w:trPr>
          <w:jc w:val="center"/>
        </w:trPr>
        <w:tc>
          <w:tcPr>
            <w:tcW w:w="0" w:type="auto"/>
          </w:tcPr>
          <w:p w:rsidR="00EC4127" w:rsidRPr="003824F9" w:rsidRDefault="00EC4127" w:rsidP="00C734EA">
            <w:pPr>
              <w:pStyle w:val="Tabele"/>
            </w:pPr>
            <w:r w:rsidRPr="003824F9">
              <w:t>Deri 24 m</w:t>
            </w:r>
          </w:p>
        </w:tc>
        <w:tc>
          <w:tcPr>
            <w:tcW w:w="895" w:type="dxa"/>
          </w:tcPr>
          <w:p w:rsidR="00EC4127" w:rsidRPr="003824F9" w:rsidRDefault="00EC4127" w:rsidP="00C734EA">
            <w:pPr>
              <w:pStyle w:val="Tabele"/>
            </w:pPr>
            <w:r w:rsidRPr="003824F9">
              <w:t>60</w:t>
            </w:r>
          </w:p>
        </w:tc>
        <w:tc>
          <w:tcPr>
            <w:tcW w:w="805" w:type="dxa"/>
          </w:tcPr>
          <w:p w:rsidR="00EC4127" w:rsidRPr="003824F9" w:rsidRDefault="00EC4127" w:rsidP="00C734EA">
            <w:pPr>
              <w:pStyle w:val="Tabele"/>
            </w:pPr>
            <w:r w:rsidRPr="003824F9">
              <w:t>60</w:t>
            </w:r>
          </w:p>
        </w:tc>
      </w:tr>
      <w:tr w:rsidR="00EC4127" w:rsidRPr="003824F9">
        <w:tblPrEx>
          <w:tblCellMar>
            <w:top w:w="0" w:type="dxa"/>
            <w:bottom w:w="0" w:type="dxa"/>
          </w:tblCellMar>
        </w:tblPrEx>
        <w:trPr>
          <w:jc w:val="center"/>
        </w:trPr>
        <w:tc>
          <w:tcPr>
            <w:tcW w:w="0" w:type="auto"/>
          </w:tcPr>
          <w:p w:rsidR="00EC4127" w:rsidRPr="003824F9" w:rsidRDefault="00EC4127" w:rsidP="00C734EA">
            <w:pPr>
              <w:pStyle w:val="Tabele"/>
            </w:pPr>
            <w:r w:rsidRPr="003824F9">
              <w:t>Mbi 24 m deri në 54 m</w:t>
            </w:r>
          </w:p>
        </w:tc>
        <w:tc>
          <w:tcPr>
            <w:tcW w:w="895" w:type="dxa"/>
          </w:tcPr>
          <w:p w:rsidR="00EC4127" w:rsidRPr="003824F9" w:rsidRDefault="00EC4127" w:rsidP="00C734EA">
            <w:pPr>
              <w:pStyle w:val="Tabele"/>
            </w:pPr>
            <w:r w:rsidRPr="003824F9">
              <w:t>90</w:t>
            </w:r>
          </w:p>
        </w:tc>
        <w:tc>
          <w:tcPr>
            <w:tcW w:w="805" w:type="dxa"/>
          </w:tcPr>
          <w:p w:rsidR="00EC4127" w:rsidRPr="003824F9" w:rsidRDefault="00EC4127" w:rsidP="00C734EA">
            <w:pPr>
              <w:pStyle w:val="Tabele"/>
            </w:pPr>
            <w:r w:rsidRPr="003824F9">
              <w:t>90</w:t>
            </w:r>
          </w:p>
        </w:tc>
      </w:tr>
      <w:tr w:rsidR="00EC4127" w:rsidRPr="003824F9">
        <w:tblPrEx>
          <w:tblCellMar>
            <w:top w:w="0" w:type="dxa"/>
            <w:bottom w:w="0" w:type="dxa"/>
          </w:tblCellMar>
        </w:tblPrEx>
        <w:trPr>
          <w:jc w:val="center"/>
        </w:trPr>
        <w:tc>
          <w:tcPr>
            <w:tcW w:w="0" w:type="auto"/>
          </w:tcPr>
          <w:p w:rsidR="00EC4127" w:rsidRPr="003824F9" w:rsidRDefault="00EC4127" w:rsidP="00C734EA">
            <w:pPr>
              <w:pStyle w:val="Tabele"/>
            </w:pPr>
            <w:r w:rsidRPr="003824F9">
              <w:t>Mbi 54 m</w:t>
            </w:r>
          </w:p>
        </w:tc>
        <w:tc>
          <w:tcPr>
            <w:tcW w:w="895" w:type="dxa"/>
          </w:tcPr>
          <w:p w:rsidR="00EC4127" w:rsidRPr="003824F9" w:rsidRDefault="00EC4127" w:rsidP="00C734EA">
            <w:pPr>
              <w:pStyle w:val="Tabele"/>
            </w:pPr>
            <w:r w:rsidRPr="003824F9">
              <w:t>120</w:t>
            </w:r>
          </w:p>
        </w:tc>
        <w:tc>
          <w:tcPr>
            <w:tcW w:w="805" w:type="dxa"/>
          </w:tcPr>
          <w:p w:rsidR="00EC4127" w:rsidRPr="003824F9" w:rsidRDefault="00EC4127" w:rsidP="00C734EA">
            <w:pPr>
              <w:pStyle w:val="Tabele"/>
            </w:pPr>
            <w:r w:rsidRPr="003824F9">
              <w:t>120</w:t>
            </w:r>
          </w:p>
        </w:tc>
      </w:tr>
    </w:tbl>
    <w:p w:rsidR="00EC4127" w:rsidRPr="003824F9" w:rsidRDefault="00EC4127" w:rsidP="00EC4127">
      <w:pPr>
        <w:pStyle w:val="Paragrafi"/>
      </w:pPr>
    </w:p>
    <w:p w:rsidR="00EC4127" w:rsidRPr="003824F9" w:rsidRDefault="00EC4127" w:rsidP="00341FF3">
      <w:pPr>
        <w:pStyle w:val="Paragrafi"/>
      </w:pPr>
      <w:r w:rsidRPr="003824F9">
        <w:t>Për stukturat në lidhje me zonat me rrezik specifik të shtuar, duhet të aplikohen dispozitat e vendosura në norma nënligjore respektive të veçanta për to.</w:t>
      </w:r>
    </w:p>
    <w:p w:rsidR="00EC4127" w:rsidRPr="003824F9" w:rsidRDefault="00EC4127" w:rsidP="00EC4127">
      <w:pPr>
        <w:pStyle w:val="Paragrafi"/>
      </w:pPr>
      <w:r w:rsidRPr="003824F9">
        <w:t>6.2 Reaks</w:t>
      </w:r>
      <w:r w:rsidR="00E72AAC">
        <w:t>ioni i zjarrit ndaj materialeve</w:t>
      </w:r>
    </w:p>
    <w:p w:rsidR="00EC4127" w:rsidRPr="003824F9" w:rsidRDefault="00EC4127" w:rsidP="00EC4127">
      <w:pPr>
        <w:pStyle w:val="Paragrafi"/>
      </w:pPr>
      <w:r w:rsidRPr="003824F9">
        <w:t>Materialet e instaluara në strukturat akomodues</w:t>
      </w:r>
      <w:r w:rsidR="00D25838">
        <w:t>e turistike duhet të kenë koefic</w:t>
      </w:r>
      <w:r w:rsidRPr="003824F9">
        <w:t>entët specifik</w:t>
      </w:r>
      <w:r w:rsidR="00D25838">
        <w:t>ë</w:t>
      </w:r>
      <w:r w:rsidRPr="003824F9">
        <w:t xml:space="preserve"> si më poshtë:</w:t>
      </w:r>
    </w:p>
    <w:p w:rsidR="00EC4127" w:rsidRPr="003824F9" w:rsidRDefault="00341FF3" w:rsidP="00EC4127">
      <w:pPr>
        <w:pStyle w:val="Paragrafi"/>
      </w:pPr>
      <w:r>
        <w:t xml:space="preserve">a) </w:t>
      </w:r>
      <w:r w:rsidR="00EC4127" w:rsidRPr="003824F9">
        <w:t xml:space="preserve">në ambiente, në </w:t>
      </w:r>
      <w:r w:rsidR="00D25838">
        <w:t>korridore, në shkallë, në shesh</w:t>
      </w:r>
      <w:r w:rsidR="00EC4127" w:rsidRPr="003824F9">
        <w:t>pushime shkallësh, në kalimet në përgjithësi, lejohet përdorimi i materialeve të klasës 1, në masën 5</w:t>
      </w:r>
      <w:r w:rsidR="00BB45AC">
        <w:t>0% të maksimumit të sipërfaqes së tyre totale (dysheme+tavane</w:t>
      </w:r>
      <w:r w:rsidR="00EC4127" w:rsidRPr="003824F9">
        <w:t>+parete+projektimi horizontal i shkallëve), kurse për pjesën e mbetur duhet të përdoren materi</w:t>
      </w:r>
      <w:r w:rsidR="00BB45AC">
        <w:t>ale të klasës 0, jo të djegshme</w:t>
      </w:r>
      <w:r w:rsidR="00D25838">
        <w:t>;</w:t>
      </w:r>
    </w:p>
    <w:p w:rsidR="00EC4127" w:rsidRDefault="00341FF3" w:rsidP="00EC4127">
      <w:pPr>
        <w:pStyle w:val="Paragrafi"/>
      </w:pPr>
      <w:r>
        <w:t xml:space="preserve">b) </w:t>
      </w:r>
      <w:r w:rsidR="00D25838">
        <w:t>në të gjitha ambientet e tjera lejohet</w:t>
      </w:r>
      <w:r w:rsidR="00EC4127" w:rsidRPr="003824F9">
        <w:t xml:space="preserve"> që dyshemetë</w:t>
      </w:r>
      <w:r w:rsidR="00D25838">
        <w:t>,</w:t>
      </w:r>
      <w:r w:rsidR="00EC4127" w:rsidRPr="003824F9">
        <w:t xml:space="preserve"> duke përfshirë dhe riveshjet e tyre</w:t>
      </w:r>
      <w:r w:rsidR="00D25838">
        <w:t>,</w:t>
      </w:r>
      <w:r w:rsidR="00EC4127" w:rsidRPr="003824F9">
        <w:t xml:space="preserve"> t</w:t>
      </w:r>
      <w:r w:rsidR="00D25838">
        <w:t>ë jenë të klasit 2 dhe të gjitha</w:t>
      </w:r>
      <w:r w:rsidR="00EC4127" w:rsidRPr="003824F9">
        <w:t xml:space="preserve"> materialet e tjera të riveshjes të jenë të klasit 1, ose dhe të klasit 2 në qoftë se ka impiante të shuarjes automatike, ose të sistemeve të filtrimit të tymrave, të asistuar nga sisteme të zbulimit të zjarreve.</w:t>
      </w:r>
    </w:p>
    <w:p w:rsidR="00BB7880" w:rsidRDefault="00BB7880" w:rsidP="00EC4127">
      <w:pPr>
        <w:pStyle w:val="Paragrafi"/>
      </w:pPr>
    </w:p>
    <w:p w:rsidR="00EC4127" w:rsidRPr="003824F9" w:rsidRDefault="00341FF3" w:rsidP="00EC4127">
      <w:pPr>
        <w:pStyle w:val="Paragrafi"/>
      </w:pPr>
      <w:r>
        <w:t xml:space="preserve">c) </w:t>
      </w:r>
      <w:r w:rsidR="00EC4127" w:rsidRPr="003824F9">
        <w:t>materialet e riveshjes së djeg</w:t>
      </w:r>
      <w:r w:rsidR="00D25838">
        <w:t>shme, si dhe materialet izoluese</w:t>
      </w:r>
      <w:r w:rsidR="003B2C29">
        <w:t xml:space="preserve"> për të cilat bën fjalë ge</w:t>
      </w:r>
      <w:r w:rsidR="00EC4127" w:rsidRPr="003824F9">
        <w:t>rma “f” e mëposhtme, të shpërndara nëpër klasa të ndryshme të reaksionit të zjarr</w:t>
      </w:r>
      <w:r w:rsidR="00D25838">
        <w:t xml:space="preserve">it duhet të përdoren si elemente konstruktive </w:t>
      </w:r>
      <w:r w:rsidR="00EC4127" w:rsidRPr="003824F9">
        <w:t xml:space="preserve">të klasit 0, duke përjashtuar hapësirat boshe; duke marrë parasysh kufizimet e </w:t>
      </w:r>
      <w:r w:rsidR="003B2C29">
        <w:t>përshkruara në ge</w:t>
      </w:r>
      <w:r w:rsidR="00EC4127" w:rsidRPr="003824F9">
        <w:t>rmën “a” lejohet instalimi, si dhe i materialeve të riveshjes dhe materialeve izolues</w:t>
      </w:r>
      <w:r w:rsidR="003B2C29">
        <w:t>e</w:t>
      </w:r>
      <w:r w:rsidR="00EC4127" w:rsidRPr="003824F9">
        <w:t xml:space="preserve">, në pamje të vendosura të cilat kanë klasë të reaksionit ndaj zjarrit 1, ose 1-1 </w:t>
      </w:r>
      <w:r w:rsidR="003B2C29">
        <w:t>dhe janë të homologuara duke pas</w:t>
      </w:r>
      <w:r w:rsidR="00EC4127" w:rsidRPr="003824F9">
        <w:t>ur parasysh kushtet efektive të përdorimit, në lidhje me burimet e mundshme të lindjes së harkut elektrik</w:t>
      </w:r>
      <w:r w:rsidR="00BB7880">
        <w:t>;</w:t>
      </w:r>
    </w:p>
    <w:p w:rsidR="00EC4127" w:rsidRPr="003824F9" w:rsidRDefault="00341FF3" w:rsidP="00EC4127">
      <w:pPr>
        <w:pStyle w:val="Paragrafi"/>
      </w:pPr>
      <w:r>
        <w:t xml:space="preserve">d) </w:t>
      </w:r>
      <w:r w:rsidR="00EC4127" w:rsidRPr="003824F9">
        <w:t>materiale të predispozuara të marrjes zjarr në të dy</w:t>
      </w:r>
      <w:r w:rsidR="003B2C29">
        <w:t>ja</w:t>
      </w:r>
      <w:r w:rsidR="00EC4127" w:rsidRPr="003824F9">
        <w:t xml:space="preserve"> anët</w:t>
      </w:r>
      <w:r w:rsidR="003B2C29">
        <w:t>,</w:t>
      </w:r>
      <w:r w:rsidR="00EC4127" w:rsidRPr="003824F9">
        <w:t xml:space="preserve"> si: (tenda, etj</w:t>
      </w:r>
      <w:r w:rsidR="003B2C29">
        <w:t>.</w:t>
      </w:r>
      <w:r w:rsidR="00EC4127" w:rsidRPr="003824F9">
        <w:t>) duhet të jenë të klasës të reaksionit ndaj zjarrit më e madhe se 1;</w:t>
      </w:r>
    </w:p>
    <w:p w:rsidR="00EC4127" w:rsidRPr="003824F9" w:rsidRDefault="00341FF3" w:rsidP="00EC4127">
      <w:pPr>
        <w:pStyle w:val="Paragrafi"/>
      </w:pPr>
      <w:r>
        <w:t xml:space="preserve">e) </w:t>
      </w:r>
      <w:r w:rsidR="00EC4127" w:rsidRPr="003824F9">
        <w:t>mobiljet dhe dyshekët duhet të jenë të klasës së reaksionit ndaj zjarrit 1 IM;</w:t>
      </w:r>
    </w:p>
    <w:p w:rsidR="00EC4127" w:rsidRPr="003824F9" w:rsidRDefault="00341FF3" w:rsidP="00EC4127">
      <w:pPr>
        <w:pStyle w:val="Paragrafi"/>
      </w:pPr>
      <w:r>
        <w:t xml:space="preserve">f) </w:t>
      </w:r>
      <w:r w:rsidR="00EC4127" w:rsidRPr="003824F9">
        <w:t>materialet izolues</w:t>
      </w:r>
      <w:r w:rsidR="003B2C29">
        <w:t>e</w:t>
      </w:r>
      <w:r w:rsidR="00EC4127" w:rsidRPr="003824F9">
        <w:t xml:space="preserve"> në pamje, që duken direkt dhe ekspozohen ndaj flakëve duhet të jenë të </w:t>
      </w:r>
      <w:r w:rsidR="00EC4127" w:rsidRPr="003824F9">
        <w:lastRenderedPageBreak/>
        <w:t>klasës së reaksionit ndaj zjarrit jo më të madhe se 1; në rastin e materialeve izolues</w:t>
      </w:r>
      <w:r w:rsidR="003B2C29">
        <w:t>e</w:t>
      </w:r>
      <w:r w:rsidR="00EC4127" w:rsidRPr="003824F9">
        <w:t xml:space="preserve"> në pamje me komponentë izolues jo të ekspozuar direkt ndaj flakëve lejohen klasat e reaksionit ndaj zjarrit 0-1; 1-0; 1-1.</w:t>
      </w:r>
    </w:p>
    <w:p w:rsidR="00EC4127" w:rsidRPr="003824F9" w:rsidRDefault="003B2C29" w:rsidP="00EC4127">
      <w:pPr>
        <w:pStyle w:val="Paragrafi"/>
      </w:pPr>
      <w:r>
        <w:t>Materialet që bëjnë fjalë ge</w:t>
      </w:r>
      <w:r w:rsidR="00EC4127" w:rsidRPr="003824F9">
        <w:t>rmat e mësipërme duhet të jenë të homologuara në bazë të dispozitave në fuqi.</w:t>
      </w:r>
    </w:p>
    <w:p w:rsidR="00EC4127" w:rsidRPr="003824F9" w:rsidRDefault="00EC4127" w:rsidP="00EC4127">
      <w:pPr>
        <w:pStyle w:val="Paragrafi"/>
      </w:pPr>
      <w:r w:rsidRPr="003824F9">
        <w:t>Lejohet vendosja në punë e riveshjes pr</w:t>
      </w:r>
      <w:r w:rsidR="003B2C29">
        <w:t>ej druri, trajtuar në mënyrë opo</w:t>
      </w:r>
      <w:r w:rsidRPr="003824F9">
        <w:t>rtune me prodhime të vernikuara, të homologuara të klasës 1 të reaksionit ndaj zjarrit. Materialet izolues</w:t>
      </w:r>
      <w:r w:rsidR="003B2C29">
        <w:t>e të instaluara në bre</w:t>
      </w:r>
      <w:r w:rsidRPr="003824F9">
        <w:t>ndësi të ndarjeve duhet të jenë jo të djegshme.</w:t>
      </w:r>
    </w:p>
    <w:p w:rsidR="00EC4127" w:rsidRPr="003824F9" w:rsidRDefault="00EC4127" w:rsidP="00EC4127">
      <w:pPr>
        <w:pStyle w:val="Paragrafi"/>
      </w:pPr>
      <w:r w:rsidRPr="003824F9">
        <w:t>Lejohet instalimi i materialeve izolues</w:t>
      </w:r>
      <w:r w:rsidR="003B2C29">
        <w:t>e jo të djegshme në bre</w:t>
      </w:r>
      <w:r w:rsidRPr="003824F9">
        <w:t>ndësi të ndarjeve të realizuara nga struktura me materiale të padjegshme, që kanë rezistencë ndaj zjarrit të paktën REI 30.</w:t>
      </w:r>
    </w:p>
    <w:p w:rsidR="00EC4127" w:rsidRPr="003824F9" w:rsidRDefault="00BB7880" w:rsidP="00EC4127">
      <w:pPr>
        <w:pStyle w:val="Paragrafi"/>
      </w:pPr>
      <w:r>
        <w:t>6.3 Ndarjet</w:t>
      </w:r>
    </w:p>
    <w:p w:rsidR="00EC4127" w:rsidRPr="003824F9" w:rsidRDefault="00EC4127" w:rsidP="00EC4127">
      <w:pPr>
        <w:pStyle w:val="Paragrafi"/>
      </w:pPr>
      <w:r w:rsidRPr="003824F9">
        <w:t>Ndërtesat duhet të jenë të ndara me nëndarje, sipërfaqja e të cilave nuk duhet t</w:t>
      </w:r>
      <w:r w:rsidR="003B2C29">
        <w:t>’</w:t>
      </w:r>
      <w:r w:rsidRPr="003824F9">
        <w:t>i kalojë përmasat e tabelës A.</w:t>
      </w:r>
    </w:p>
    <w:p w:rsidR="00EC4127" w:rsidRPr="003824F9" w:rsidRDefault="00EC4127" w:rsidP="00EC4127">
      <w:pPr>
        <w:pStyle w:val="Paragrafi"/>
      </w:pPr>
      <w:r w:rsidRPr="003824F9">
        <w:t>Pranohet se dy kate mbi tokë të ndërtesave përbëjnë një pjesë të vetme të ndërtimit, dhe sipërfaqja e përgjithshme e ndërtimit nuk duhet të jetë më e madhe se 4000 m².</w:t>
      </w:r>
    </w:p>
    <w:p w:rsidR="00EC4127" w:rsidRPr="003824F9" w:rsidRDefault="00EC4127" w:rsidP="00EC4127">
      <w:pPr>
        <w:pStyle w:val="Paragrafi"/>
      </w:pPr>
      <w:r w:rsidRPr="003824F9">
        <w:t>Kati i parë nëntokë, hapësirë e destinuar për të gjithë dhe në shërbim të publikut, lejohet me kusht që kjo sipërfaqe nuk duhet të tejkalojë përmasat 1000 m².</w:t>
      </w:r>
    </w:p>
    <w:p w:rsidR="00EC4127" w:rsidRPr="003824F9" w:rsidRDefault="00EC4127" w:rsidP="00EC4127">
      <w:pPr>
        <w:pStyle w:val="Paragrafi"/>
      </w:pPr>
    </w:p>
    <w:p w:rsidR="00EC4127" w:rsidRPr="003824F9" w:rsidRDefault="00EC4127" w:rsidP="00EC4127">
      <w:pPr>
        <w:pStyle w:val="Paragrafi"/>
      </w:pPr>
      <w:r w:rsidRPr="003824F9">
        <w:t>Tabela A</w:t>
      </w:r>
    </w:p>
    <w:p w:rsidR="00EC4127" w:rsidRPr="003824F9" w:rsidRDefault="00EC4127" w:rsidP="00EC4127">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1"/>
        <w:gridCol w:w="2232"/>
      </w:tblGrid>
      <w:tr w:rsidR="00EC4127" w:rsidRPr="003824F9">
        <w:tblPrEx>
          <w:tblCellMar>
            <w:top w:w="0" w:type="dxa"/>
            <w:bottom w:w="0" w:type="dxa"/>
          </w:tblCellMar>
        </w:tblPrEx>
        <w:trPr>
          <w:jc w:val="center"/>
        </w:trPr>
        <w:tc>
          <w:tcPr>
            <w:tcW w:w="0" w:type="auto"/>
          </w:tcPr>
          <w:p w:rsidR="00EC4127" w:rsidRPr="003824F9" w:rsidRDefault="00EC4127" w:rsidP="00BE4241">
            <w:pPr>
              <w:pStyle w:val="Tabele"/>
            </w:pPr>
            <w:r w:rsidRPr="003824F9">
              <w:t>Lartësia antizjarr</w:t>
            </w:r>
          </w:p>
        </w:tc>
        <w:tc>
          <w:tcPr>
            <w:tcW w:w="0" w:type="auto"/>
          </w:tcPr>
          <w:p w:rsidR="00EC4127" w:rsidRPr="003824F9" w:rsidRDefault="00EC4127" w:rsidP="00BE4241">
            <w:pPr>
              <w:pStyle w:val="Tabele"/>
            </w:pPr>
            <w:r w:rsidRPr="003824F9">
              <w:t>Sipërf. Mak e ndarjeve</w:t>
            </w:r>
          </w:p>
        </w:tc>
      </w:tr>
      <w:tr w:rsidR="00EC4127" w:rsidRPr="003824F9">
        <w:tblPrEx>
          <w:tblCellMar>
            <w:top w:w="0" w:type="dxa"/>
            <w:bottom w:w="0" w:type="dxa"/>
          </w:tblCellMar>
        </w:tblPrEx>
        <w:trPr>
          <w:jc w:val="center"/>
        </w:trPr>
        <w:tc>
          <w:tcPr>
            <w:tcW w:w="0" w:type="auto"/>
          </w:tcPr>
          <w:p w:rsidR="00EC4127" w:rsidRPr="003824F9" w:rsidRDefault="00EC4127" w:rsidP="00BE4241">
            <w:pPr>
              <w:pStyle w:val="Tabele"/>
            </w:pPr>
            <w:r w:rsidRPr="003824F9">
              <w:t>Nën 24 m</w:t>
            </w:r>
          </w:p>
        </w:tc>
        <w:tc>
          <w:tcPr>
            <w:tcW w:w="0" w:type="auto"/>
          </w:tcPr>
          <w:p w:rsidR="00EC4127" w:rsidRPr="003824F9" w:rsidRDefault="00EC4127" w:rsidP="00BE4241">
            <w:pPr>
              <w:pStyle w:val="Tabele"/>
            </w:pPr>
            <w:r w:rsidRPr="003824F9">
              <w:t>3000 m²</w:t>
            </w:r>
          </w:p>
        </w:tc>
      </w:tr>
      <w:tr w:rsidR="00EC4127" w:rsidRPr="003824F9">
        <w:tblPrEx>
          <w:tblCellMar>
            <w:top w:w="0" w:type="dxa"/>
            <w:bottom w:w="0" w:type="dxa"/>
          </w:tblCellMar>
        </w:tblPrEx>
        <w:trPr>
          <w:jc w:val="center"/>
        </w:trPr>
        <w:tc>
          <w:tcPr>
            <w:tcW w:w="0" w:type="auto"/>
          </w:tcPr>
          <w:p w:rsidR="00EC4127" w:rsidRPr="003824F9" w:rsidRDefault="00EC4127" w:rsidP="00BE4241">
            <w:pPr>
              <w:pStyle w:val="Tabele"/>
            </w:pPr>
            <w:r w:rsidRPr="003824F9">
              <w:t>Mbi 24 m dhe nën 54 m</w:t>
            </w:r>
          </w:p>
        </w:tc>
        <w:tc>
          <w:tcPr>
            <w:tcW w:w="0" w:type="auto"/>
          </w:tcPr>
          <w:p w:rsidR="00EC4127" w:rsidRPr="003824F9" w:rsidRDefault="00EC4127" w:rsidP="00BE4241">
            <w:pPr>
              <w:pStyle w:val="Tabele"/>
            </w:pPr>
            <w:r w:rsidRPr="003824F9">
              <w:t>2000 m²</w:t>
            </w:r>
          </w:p>
        </w:tc>
      </w:tr>
      <w:tr w:rsidR="00EC4127" w:rsidRPr="003824F9">
        <w:tblPrEx>
          <w:tblCellMar>
            <w:top w:w="0" w:type="dxa"/>
            <w:bottom w:w="0" w:type="dxa"/>
          </w:tblCellMar>
        </w:tblPrEx>
        <w:trPr>
          <w:jc w:val="center"/>
        </w:trPr>
        <w:tc>
          <w:tcPr>
            <w:tcW w:w="0" w:type="auto"/>
          </w:tcPr>
          <w:p w:rsidR="00EC4127" w:rsidRPr="003824F9" w:rsidRDefault="00EC4127" w:rsidP="00BE4241">
            <w:pPr>
              <w:pStyle w:val="Tabele"/>
            </w:pPr>
            <w:r w:rsidRPr="003824F9">
              <w:t>Mbi 54 m</w:t>
            </w:r>
          </w:p>
        </w:tc>
        <w:tc>
          <w:tcPr>
            <w:tcW w:w="0" w:type="auto"/>
          </w:tcPr>
          <w:p w:rsidR="00EC4127" w:rsidRPr="003824F9" w:rsidRDefault="00EC4127" w:rsidP="00BE4241">
            <w:pPr>
              <w:pStyle w:val="Tabele"/>
            </w:pPr>
            <w:r w:rsidRPr="003824F9">
              <w:t>1000 (*) m²</w:t>
            </w:r>
          </w:p>
        </w:tc>
      </w:tr>
    </w:tbl>
    <w:p w:rsidR="003B2C29" w:rsidRDefault="003B2C29" w:rsidP="00EC4127">
      <w:pPr>
        <w:pStyle w:val="Paragrafi"/>
      </w:pPr>
    </w:p>
    <w:p w:rsidR="00EC4127" w:rsidRPr="003824F9" w:rsidRDefault="00EC4127" w:rsidP="003B2C29">
      <w:pPr>
        <w:pStyle w:val="Paragrafi"/>
      </w:pPr>
      <w:r w:rsidRPr="003824F9">
        <w:t>(*) ndarjet lejohen për t</w:t>
      </w:r>
      <w:r w:rsidR="00BB7880">
        <w:t>’u</w:t>
      </w:r>
      <w:r w:rsidRPr="003824F9">
        <w:t xml:space="preserve"> zgjeruar vetëm në një kat. </w:t>
      </w:r>
    </w:p>
    <w:p w:rsidR="00EC4127" w:rsidRPr="003824F9" w:rsidRDefault="00BB7880" w:rsidP="00EC4127">
      <w:pPr>
        <w:pStyle w:val="Paragrafi"/>
      </w:pPr>
      <w:r>
        <w:t>6.4 Kate nëntokësore</w:t>
      </w:r>
    </w:p>
    <w:p w:rsidR="00EC4127" w:rsidRPr="003824F9" w:rsidRDefault="00EC4127" w:rsidP="00EC4127">
      <w:pPr>
        <w:pStyle w:val="Paragrafi"/>
      </w:pPr>
      <w:r w:rsidRPr="003824F9">
        <w:t>Sipërfaqja e lirë në shërbim të publikut lejohet të vendos</w:t>
      </w:r>
      <w:r w:rsidR="00820B85">
        <w:t>et vetëm deri në kuotat minus (-</w:t>
      </w:r>
      <w:r w:rsidRPr="003824F9">
        <w:t>)</w:t>
      </w:r>
      <w:r w:rsidR="00820B85">
        <w:t xml:space="preserve"> </w:t>
      </w:r>
      <w:r w:rsidRPr="003824F9">
        <w:t>10,00 metër.</w:t>
      </w:r>
    </w:p>
    <w:p w:rsidR="00EC4127" w:rsidRPr="003824F9" w:rsidRDefault="00EC4127" w:rsidP="003B2C29">
      <w:pPr>
        <w:pStyle w:val="Paragrafi"/>
      </w:pPr>
      <w:r w:rsidRPr="003824F9">
        <w:t>Për sa më sipër, zona e vendosur në kuotat -7,50 dhe -10,00 m, duhet të jenë të mbrojtur nga impiante automatike të fikjes së zjarreve me ujë, të ndara dhe të komanduara nga impiante zbulimi dhe sinjalizimi antizjarr.</w:t>
      </w:r>
    </w:p>
    <w:p w:rsidR="00EC4127" w:rsidRPr="003824F9" w:rsidRDefault="00EC4127" w:rsidP="00EC4127">
      <w:pPr>
        <w:pStyle w:val="Paragrafi"/>
      </w:pPr>
      <w:r w:rsidRPr="003824F9">
        <w:t>6.5 Korridoret</w:t>
      </w:r>
    </w:p>
    <w:p w:rsidR="00EC4127" w:rsidRDefault="00EC4127" w:rsidP="00EC4127">
      <w:pPr>
        <w:pStyle w:val="Paragrafi"/>
      </w:pPr>
      <w:r w:rsidRPr="003824F9">
        <w:t xml:space="preserve">Ndarjet e dhomave dhe </w:t>
      </w:r>
      <w:r w:rsidR="00BB7880">
        <w:t>të</w:t>
      </w:r>
      <w:r w:rsidR="003B2C29">
        <w:t xml:space="preserve"> </w:t>
      </w:r>
      <w:r w:rsidRPr="003824F9">
        <w:t>korridoreve duhet të kenë karakteristikat e rezistencës ndaj zjarrit jo më vogël se REI 30. Dyert e dhomave duhet të kenë karakteristika të rezistencës ndaj zjarrit REI 30, si dhe të jenë pajisur me udhëzues për rastet e vetmbylljes.</w:t>
      </w:r>
    </w:p>
    <w:p w:rsidR="00081027" w:rsidRPr="003824F9" w:rsidRDefault="00081027" w:rsidP="00EC4127">
      <w:pPr>
        <w:pStyle w:val="Paragrafi"/>
      </w:pPr>
    </w:p>
    <w:p w:rsidR="00EC4127" w:rsidRPr="003824F9" w:rsidRDefault="00EC4127" w:rsidP="00EC4127">
      <w:pPr>
        <w:pStyle w:val="Paragrafi"/>
      </w:pPr>
      <w:r w:rsidRPr="003824F9">
        <w:t>6.6 Shkallët</w:t>
      </w:r>
    </w:p>
    <w:p w:rsidR="00EC4127" w:rsidRPr="003824F9" w:rsidRDefault="00EC4127" w:rsidP="00EC4127">
      <w:pPr>
        <w:pStyle w:val="Paragrafi"/>
      </w:pPr>
      <w:r w:rsidRPr="003824F9">
        <w:t>Karakteristikat e rezistencës ndaj zjarrit për shkallët duhet të përputhet me kërkesat, sa është parashikuar përshkrimet e pikës 6.1.</w:t>
      </w:r>
    </w:p>
    <w:p w:rsidR="00EC4127" w:rsidRPr="003824F9" w:rsidRDefault="00EC4127" w:rsidP="00EC4127">
      <w:pPr>
        <w:pStyle w:val="Paragrafi"/>
      </w:pPr>
      <w:r w:rsidRPr="003824F9">
        <w:t>Shkallët e shërbimit, për ndarjet në më shumë se dy kate mbi tokë, duhet të jenë të tipit të mbrojtur.</w:t>
      </w:r>
    </w:p>
    <w:p w:rsidR="00EC4127" w:rsidRPr="003824F9" w:rsidRDefault="00EC4127" w:rsidP="00EC4127">
      <w:pPr>
        <w:pStyle w:val="Paragrafi"/>
      </w:pPr>
      <w:r w:rsidRPr="003824F9">
        <w:t>Shkallët e shërbimit</w:t>
      </w:r>
      <w:r w:rsidR="003B2C29">
        <w:t>,</w:t>
      </w:r>
      <w:r w:rsidRPr="003824F9">
        <w:t xml:space="preserve"> për ndarjet në më shumë se gjashtë kate, duhet të jenë të tipit të provës së tymit.</w:t>
      </w:r>
    </w:p>
    <w:p w:rsidR="00EC4127" w:rsidRPr="003824F9" w:rsidRDefault="00081027" w:rsidP="00EC4127">
      <w:pPr>
        <w:pStyle w:val="Paragrafi"/>
      </w:pPr>
      <w:r>
        <w:t>Gjerësia</w:t>
      </w:r>
      <w:r w:rsidR="00EC4127" w:rsidRPr="003824F9">
        <w:t xml:space="preserve"> e shkallëve nuk mund të jetë më e vogël se 1,20 metër.</w:t>
      </w:r>
    </w:p>
    <w:p w:rsidR="00EC4127" w:rsidRPr="003824F9" w:rsidRDefault="00EC4127" w:rsidP="00EC4127">
      <w:pPr>
        <w:pStyle w:val="Paragrafi"/>
      </w:pPr>
      <w:r w:rsidRPr="003824F9">
        <w:t>Basamakët e shk</w:t>
      </w:r>
      <w:r w:rsidR="003B2C29">
        <w:t>allëve duhet të jenë në linjë të</w:t>
      </w:r>
      <w:r w:rsidRPr="003824F9">
        <w:t xml:space="preserve"> drejtë, në mënyrë të tillë</w:t>
      </w:r>
      <w:r w:rsidR="003B2C29">
        <w:t>,</w:t>
      </w:r>
      <w:r w:rsidRPr="003824F9">
        <w:t xml:space="preserve"> por </w:t>
      </w:r>
      <w:r w:rsidR="003B2C29">
        <w:t>jo më pak se tri</w:t>
      </w:r>
      <w:r w:rsidRPr="003824F9">
        <w:t xml:space="preserve"> shkallë dhe jo më shumë se pesëmbëdhjetë të tilla. Shkallët duhet të jenë drejtëkëndore, duhet të kenë lartësinë jo më të vogël se 17 cm dhe jo më të madhe se 30 cm. Janë lejuar basamakë shkallësh jo në linjë të drejtë, në kondicione të tilla që janë sheshpushime në çdo pësëmbëdhjetë shkallë. Përmasat e shkallës mund edhe të jenë 30 cm</w:t>
      </w:r>
      <w:r w:rsidR="003B2C29">
        <w:t xml:space="preserve"> deri në 40 cm të paretit të brend</w:t>
      </w:r>
      <w:r w:rsidRPr="003824F9">
        <w:t xml:space="preserve">shëm. </w:t>
      </w:r>
    </w:p>
    <w:p w:rsidR="00EC4127" w:rsidRPr="003824F9" w:rsidRDefault="00EC4127" w:rsidP="00EC4127">
      <w:pPr>
        <w:pStyle w:val="Paragrafi"/>
      </w:pPr>
      <w:r w:rsidRPr="003824F9">
        <w:t>Kafazët e shkallëve nuk duhet t</w:t>
      </w:r>
      <w:r w:rsidR="003B2C29">
        <w:t>’</w:t>
      </w:r>
      <w:r w:rsidRPr="003824F9">
        <w:t xml:space="preserve">i kenë përmasat e ajrimit më të vogla se 1 m². Në kafazët e </w:t>
      </w:r>
      <w:r w:rsidRPr="003824F9">
        <w:lastRenderedPageBreak/>
        <w:t>ajrimit këshillohet të instalohen dhe të aplikohen dispozitivat për mbrojtjen nga agjentët atmosferik</w:t>
      </w:r>
      <w:r w:rsidR="003B2C29">
        <w:t>ë</w:t>
      </w:r>
      <w:r w:rsidRPr="003824F9">
        <w:t>.</w:t>
      </w:r>
    </w:p>
    <w:p w:rsidR="00EC4127" w:rsidRPr="003824F9" w:rsidRDefault="00EC4127" w:rsidP="00EC4127">
      <w:pPr>
        <w:pStyle w:val="Paragrafi"/>
      </w:pPr>
      <w:r w:rsidRPr="003824F9">
        <w:t>6.7 Ashensorët dhe ashensorët për ngarkesa</w:t>
      </w:r>
    </w:p>
    <w:p w:rsidR="00EC4127" w:rsidRPr="003824F9" w:rsidRDefault="00EC4127" w:rsidP="00EC4127">
      <w:pPr>
        <w:pStyle w:val="Paragrafi"/>
      </w:pPr>
      <w:r w:rsidRPr="003824F9">
        <w:t>Ashensorët, ashensorët për ngarkesa nuk janë të dobishëm për t</w:t>
      </w:r>
      <w:r w:rsidR="003B2C29">
        <w:t>’</w:t>
      </w:r>
      <w:r w:rsidRPr="003824F9">
        <w:t>u përdorur për rastet e zjarreve, për këtë qëllim bëjnë pjesë ashensorët antizjarr, sipas përcaktimeve të pikës 6.8. Ashensorët dhe ashensorët për ngarkes</w:t>
      </w:r>
      <w:r w:rsidR="003B2C29">
        <w:t>a, që nuk janë instaluar nga bre</w:t>
      </w:r>
      <w:r w:rsidRPr="003824F9">
        <w:t>nda në një shkallë të tipit të mbr</w:t>
      </w:r>
      <w:r w:rsidR="003B2C29">
        <w:t>ojtur, duhet të jenë të tipit me</w:t>
      </w:r>
      <w:r w:rsidRPr="003824F9">
        <w:t xml:space="preserve"> kafaz të mbrojtur, me karakteristikat dhe rezistencat nga zjarri sipas përcaktimeve të pikës 6.1. </w:t>
      </w:r>
    </w:p>
    <w:p w:rsidR="00EC4127" w:rsidRPr="003824F9" w:rsidRDefault="00EC4127" w:rsidP="00EC4127">
      <w:pPr>
        <w:pStyle w:val="Paragrafi"/>
      </w:pPr>
      <w:r w:rsidRPr="003824F9">
        <w:t xml:space="preserve">Karakteristikat e ashensorëve dhe </w:t>
      </w:r>
      <w:r w:rsidR="003B2C29">
        <w:t xml:space="preserve">të </w:t>
      </w:r>
      <w:r w:rsidRPr="003824F9">
        <w:t>ashensorëve për ngarkesa duhet të përputhen me specifikimet e dispozitave në fuqi për parandalimin e zjarreve.</w:t>
      </w:r>
    </w:p>
    <w:p w:rsidR="00EC4127" w:rsidRPr="003824F9" w:rsidRDefault="00EC4127" w:rsidP="00EC4127">
      <w:pPr>
        <w:pStyle w:val="Paragrafi"/>
      </w:pPr>
      <w:r w:rsidRPr="003824F9">
        <w:t>6.8 Ashensorët antizjarr</w:t>
      </w:r>
    </w:p>
    <w:p w:rsidR="00EC4127" w:rsidRPr="003824F9" w:rsidRDefault="00EC4127" w:rsidP="00EC4127">
      <w:pPr>
        <w:pStyle w:val="Paragrafi"/>
      </w:pPr>
      <w:r w:rsidRPr="003824F9">
        <w:t>Në strukturat e objekteve akomoduese turistike me lartësi mbi 54 metër, duhet të vendosen dhe të jenë parashikuar që në projekt ashensor antizjarr, i cili është i dobishëm për rastet e zjarreve në operacione të ndihmës për evakuim të pranishmëve i cili realizohet si më poshtë:</w:t>
      </w:r>
    </w:p>
    <w:p w:rsidR="00EC4127" w:rsidRPr="003824F9" w:rsidRDefault="00820B85" w:rsidP="00EC4127">
      <w:pPr>
        <w:pStyle w:val="Paragrafi"/>
      </w:pPr>
      <w:r>
        <w:t xml:space="preserve">1. </w:t>
      </w:r>
      <w:r w:rsidR="003B2C29">
        <w:t>H</w:t>
      </w:r>
      <w:r w:rsidR="00EC4127" w:rsidRPr="003824F9">
        <w:t>apësirat e strukturave të këtyre objekteve, ku vendosen këto pajisje duhet të kenë rezistencën ndaj zjarrit REI 120; hyrjet për zbritjet nga katet duhet të kenë kaluar provën filtrave të tymit, me rezistencë ndaj zjarrit REI 120; hyrja në objekte të këtyre pajisjeve duhet të jenë vendosur direkt nga jashtë, nëpërmjet filtrit të provës së tymit, kjo e re</w:t>
      </w:r>
      <w:r w:rsidR="003B2C29">
        <w:t>alizuar me materiale strukturore</w:t>
      </w:r>
      <w:r w:rsidR="00EC4127" w:rsidRPr="003824F9">
        <w:t xml:space="preserve"> me rezistencë ndaj zjarrit REI 120;</w:t>
      </w:r>
    </w:p>
    <w:p w:rsidR="00EC4127" w:rsidRPr="003824F9" w:rsidRDefault="00820B85" w:rsidP="00EC4127">
      <w:pPr>
        <w:pStyle w:val="Paragrafi"/>
      </w:pPr>
      <w:r>
        <w:t xml:space="preserve">2. </w:t>
      </w:r>
      <w:r w:rsidR="003B2C29">
        <w:t>A</w:t>
      </w:r>
      <w:r w:rsidR="00EC4127" w:rsidRPr="003824F9">
        <w:t>shensorët antizja</w:t>
      </w:r>
      <w:r w:rsidR="003B2C29">
        <w:t>rr ndërtohen në mënyrë të tillë</w:t>
      </w:r>
      <w:r w:rsidR="00EC4127" w:rsidRPr="003824F9">
        <w:t xml:space="preserve"> që të kenë dopio sistem ushqimor elektrik, ku njëra është për siguri;</w:t>
      </w:r>
    </w:p>
    <w:p w:rsidR="00EC4127" w:rsidRPr="003824F9" w:rsidRDefault="00820B85" w:rsidP="00EC4127">
      <w:pPr>
        <w:pStyle w:val="Paragrafi"/>
      </w:pPr>
      <w:r>
        <w:t xml:space="preserve">3. </w:t>
      </w:r>
      <w:r w:rsidR="003B2C29">
        <w:t>P</w:t>
      </w:r>
      <w:r w:rsidR="00EC4127" w:rsidRPr="003824F9">
        <w:t>ër rastet e zjarreve duhet realizuar kalimi automatik i ushqimit normal dhe i ushqimit për siguri;</w:t>
      </w:r>
    </w:p>
    <w:p w:rsidR="00EC4127" w:rsidRPr="003824F9" w:rsidRDefault="00820B85" w:rsidP="00EC4127">
      <w:pPr>
        <w:pStyle w:val="Paragrafi"/>
      </w:pPr>
      <w:r>
        <w:t xml:space="preserve">4. </w:t>
      </w:r>
      <w:r w:rsidR="003B2C29">
        <w:t>N</w:t>
      </w:r>
      <w:r w:rsidR="00EC4127" w:rsidRPr="003824F9">
        <w:t>ë rastet e zjarreve, këta ashensorë i rezervohen personelit të srukturave të shërbimit zjarrfikës dhe atyre të shpëtimit;</w:t>
      </w:r>
    </w:p>
    <w:p w:rsidR="00EC4127" w:rsidRPr="003824F9" w:rsidRDefault="00820B85" w:rsidP="00EC4127">
      <w:pPr>
        <w:pStyle w:val="Paragrafi"/>
      </w:pPr>
      <w:r>
        <w:t xml:space="preserve">5. </w:t>
      </w:r>
      <w:r w:rsidR="003B2C29">
        <w:t>M</w:t>
      </w:r>
      <w:r w:rsidR="00EC4127" w:rsidRPr="003824F9">
        <w:t>ontimi i ushqimit elektrik normal, për sigurimin e këtyre objekteve të pajisjeve ashensor antizjarr duhet të jenë të mbrojtur kundër zjarreve dhe të ndara qartë;</w:t>
      </w:r>
    </w:p>
    <w:p w:rsidR="00EC4127" w:rsidRPr="003824F9" w:rsidRDefault="00820B85" w:rsidP="00EC4127">
      <w:pPr>
        <w:pStyle w:val="Paragrafi"/>
      </w:pPr>
      <w:r>
        <w:t xml:space="preserve">6. </w:t>
      </w:r>
      <w:r w:rsidR="003B2C29">
        <w:t>A</w:t>
      </w:r>
      <w:r w:rsidR="00EC4127" w:rsidRPr="003824F9">
        <w:t>shensorët antizjarr duhet të jenë pajisur me sistem citofonie në kabinë;</w:t>
      </w:r>
    </w:p>
    <w:p w:rsidR="00820B85" w:rsidRPr="003824F9" w:rsidRDefault="00820B85" w:rsidP="00F43B6F">
      <w:pPr>
        <w:pStyle w:val="Paragrafi"/>
      </w:pPr>
      <w:r>
        <w:t xml:space="preserve">7. </w:t>
      </w:r>
      <w:r w:rsidR="00F43B6F">
        <w:t>P</w:t>
      </w:r>
      <w:r w:rsidR="00EC4127" w:rsidRPr="003824F9">
        <w:t>ër ashensorët antizjarr duhet të parashikohen hapësira të veçanta në këto objekte.</w:t>
      </w:r>
    </w:p>
    <w:p w:rsidR="00EC4127" w:rsidRPr="003824F9" w:rsidRDefault="00EC4127" w:rsidP="00EC4127">
      <w:pPr>
        <w:pStyle w:val="Paragrafi"/>
      </w:pPr>
      <w:r w:rsidRPr="003824F9">
        <w:t>7. PËRMASAT PËR EVAKUIM NË RAST EMERGJENCE</w:t>
      </w:r>
    </w:p>
    <w:p w:rsidR="00EC4127" w:rsidRPr="003824F9" w:rsidRDefault="00EC4127" w:rsidP="00EC4127">
      <w:pPr>
        <w:pStyle w:val="Paragrafi"/>
      </w:pPr>
      <w:r w:rsidRPr="003824F9">
        <w:t>7.1 Përq</w:t>
      </w:r>
      <w:r w:rsidR="00BB7880">
        <w:t>e</w:t>
      </w:r>
      <w:r w:rsidRPr="003824F9">
        <w:t>ndrim</w:t>
      </w:r>
      <w:r w:rsidR="00BB7880">
        <w:t>i</w:t>
      </w:r>
      <w:r w:rsidRPr="003824F9">
        <w:t xml:space="preserve"> i personave</w:t>
      </w:r>
    </w:p>
    <w:p w:rsidR="00EC4127" w:rsidRPr="003824F9" w:rsidRDefault="00F43B6F" w:rsidP="00EC4127">
      <w:pPr>
        <w:pStyle w:val="Paragrafi"/>
      </w:pPr>
      <w:r>
        <w:t>Përqe</w:t>
      </w:r>
      <w:r w:rsidR="00BB7880">
        <w:t>ndrimi i personave të caktuar</w:t>
      </w:r>
      <w:r w:rsidR="00EC4127" w:rsidRPr="003824F9">
        <w:t xml:space="preserve"> në:</w:t>
      </w:r>
    </w:p>
    <w:p w:rsidR="00EC4127" w:rsidRPr="003824F9" w:rsidRDefault="00820B85" w:rsidP="00EC4127">
      <w:pPr>
        <w:pStyle w:val="Paragrafi"/>
      </w:pPr>
      <w:r>
        <w:t xml:space="preserve">- </w:t>
      </w:r>
      <w:r w:rsidR="00EC4127" w:rsidRPr="003824F9">
        <w:t>zona të destinuara për dhoma: sipas numrit të vendeve të shtretërve;</w:t>
      </w:r>
    </w:p>
    <w:p w:rsidR="00EC4127" w:rsidRPr="003824F9" w:rsidRDefault="00820B85" w:rsidP="00EC4127">
      <w:pPr>
        <w:pStyle w:val="Paragrafi"/>
      </w:pPr>
      <w:r>
        <w:t xml:space="preserve">- </w:t>
      </w:r>
      <w:r w:rsidR="00EC4127" w:rsidRPr="003824F9">
        <w:t>zona në shërbim të publikut: destinuar për grumbullime për 0,4 persona/m², përcaktuar sipas pikës 8.4.4;</w:t>
      </w:r>
    </w:p>
    <w:p w:rsidR="00EC4127" w:rsidRPr="003824F9" w:rsidRDefault="00820B85" w:rsidP="00EC4127">
      <w:pPr>
        <w:pStyle w:val="Paragrafi"/>
      </w:pPr>
      <w:r>
        <w:t xml:space="preserve">- </w:t>
      </w:r>
      <w:r w:rsidR="00EC4127" w:rsidRPr="003824F9">
        <w:t>zona të destinuara për shërbim: persona pranishëm të grumbulluar, më pak se 20%.</w:t>
      </w:r>
    </w:p>
    <w:p w:rsidR="00EC4127" w:rsidRPr="003824F9" w:rsidRDefault="00EC4127" w:rsidP="00EC4127">
      <w:pPr>
        <w:pStyle w:val="Paragrafi"/>
      </w:pPr>
      <w:r w:rsidRPr="003824F9">
        <w:t>7.2 Kapaciteti i daljeve (fluksit)</w:t>
      </w:r>
    </w:p>
    <w:p w:rsidR="00EC4127" w:rsidRPr="003824F9" w:rsidRDefault="00EC4127" w:rsidP="00EC4127">
      <w:pPr>
        <w:pStyle w:val="Paragrafi"/>
      </w:pPr>
      <w:r w:rsidRPr="003824F9">
        <w:t>Në fund të dimensioneve të daljeve, kapacitetet e fluksit të daljeve duhet të jenë jo më të mëdha se vlerat pasuese:</w:t>
      </w:r>
    </w:p>
    <w:p w:rsidR="00EC4127" w:rsidRPr="003824F9" w:rsidRDefault="00820B85" w:rsidP="00EC4127">
      <w:pPr>
        <w:pStyle w:val="Paragrafi"/>
      </w:pPr>
      <w:r>
        <w:t xml:space="preserve">- </w:t>
      </w:r>
      <w:r w:rsidR="00EC4127" w:rsidRPr="003824F9">
        <w:t>50 persona për kate tokësore;</w:t>
      </w:r>
    </w:p>
    <w:p w:rsidR="00EC4127" w:rsidRPr="003824F9" w:rsidRDefault="00820B85" w:rsidP="00EC4127">
      <w:pPr>
        <w:pStyle w:val="Paragrafi"/>
      </w:pPr>
      <w:r>
        <w:t xml:space="preserve">- </w:t>
      </w:r>
      <w:r w:rsidR="00EC4127" w:rsidRPr="003824F9">
        <w:t>37,5 persona për kate nëntokësore;</w:t>
      </w:r>
    </w:p>
    <w:p w:rsidR="00EC4127" w:rsidRPr="003824F9" w:rsidRDefault="00820B85" w:rsidP="00EC4127">
      <w:pPr>
        <w:pStyle w:val="Paragrafi"/>
      </w:pPr>
      <w:r>
        <w:t xml:space="preserve">- </w:t>
      </w:r>
      <w:r w:rsidR="00EC4127" w:rsidRPr="003824F9">
        <w:t>37,5 persona për objekte deri në tre kate;</w:t>
      </w:r>
    </w:p>
    <w:p w:rsidR="00EC4127" w:rsidRPr="003824F9" w:rsidRDefault="00820B85" w:rsidP="00F43B6F">
      <w:pPr>
        <w:pStyle w:val="Paragrafi"/>
      </w:pPr>
      <w:r>
        <w:t xml:space="preserve">- </w:t>
      </w:r>
      <w:r w:rsidR="00EC4127" w:rsidRPr="003824F9">
        <w:t>33 persona për objekte mbi tre kate.</w:t>
      </w:r>
    </w:p>
    <w:p w:rsidR="00EC4127" w:rsidRPr="003824F9" w:rsidRDefault="00EC4127" w:rsidP="00EC4127">
      <w:pPr>
        <w:pStyle w:val="Paragrafi"/>
      </w:pPr>
      <w:r w:rsidRPr="003824F9">
        <w:t>7.3 Sistemet e rrugëve të daljes</w:t>
      </w:r>
    </w:p>
    <w:p w:rsidR="00EC4127" w:rsidRPr="003824F9" w:rsidRDefault="00EC4127" w:rsidP="00EC4127">
      <w:pPr>
        <w:pStyle w:val="Paragrafi"/>
      </w:pPr>
      <w:r w:rsidRPr="003824F9">
        <w:t>Për objekte ose pjesë objektesh, që janë të destinuara për veprimtari akomoduese turistike, duh</w:t>
      </w:r>
      <w:r w:rsidR="00F43B6F">
        <w:t>et të jetë i parashikuar rezervë</w:t>
      </w:r>
      <w:r w:rsidRPr="003824F9">
        <w:t xml:space="preserve"> një sistem i organizuar rrugë daljeje, dimensionuar në bazë të maksimumit të fluksit të parashikuar në funksion të kapaciteteve të fluksit, që parashtron një vend i sigurt.</w:t>
      </w:r>
    </w:p>
    <w:p w:rsidR="00EC4127" w:rsidRPr="003824F9" w:rsidRDefault="00F43B6F" w:rsidP="00EC4127">
      <w:pPr>
        <w:pStyle w:val="Paragrafi"/>
      </w:pPr>
      <w:r>
        <w:t>Rrugë</w:t>
      </w:r>
      <w:r w:rsidR="00EC4127" w:rsidRPr="003824F9">
        <w:t>kalimet përfshijnë korridoret, hapësirat e shkallëve dhe da</w:t>
      </w:r>
      <w:r>
        <w:t>ljet e jashtme, shkallët, shesh</w:t>
      </w:r>
      <w:r w:rsidR="00EC4127" w:rsidRPr="003824F9">
        <w:t>pushimet midis shkallëve etj.</w:t>
      </w:r>
    </w:p>
    <w:p w:rsidR="00EC4127" w:rsidRPr="003824F9" w:rsidRDefault="00EC4127" w:rsidP="00EC4127">
      <w:pPr>
        <w:pStyle w:val="Paragrafi"/>
      </w:pPr>
      <w:r w:rsidRPr="003824F9">
        <w:t>Duhet të jetë parashikuar të paktën një hapësirë e qetë për çdo kat, ku kanë hyrë persona me kapacitet të pakësuar ose të penguar. Hapësirat e qeta duhet të jenë të dimensioneve të ulëta në numër, të dobishme dhe të parashikuara në aktet normative në fuqi.</w:t>
      </w:r>
    </w:p>
    <w:p w:rsidR="00EC4127" w:rsidRPr="003824F9" w:rsidRDefault="00EC4127" w:rsidP="00EC4127">
      <w:pPr>
        <w:pStyle w:val="Paragrafi"/>
      </w:pPr>
      <w:r w:rsidRPr="003824F9">
        <w:t>Largësia e nevojshme duhet të jetë e përmasa</w:t>
      </w:r>
      <w:r w:rsidR="00F43B6F">
        <w:t>ve të deduksionit të ngarkesës s</w:t>
      </w:r>
      <w:r w:rsidRPr="003824F9">
        <w:t>ë mundshme, si e</w:t>
      </w:r>
      <w:r w:rsidR="00F43B6F">
        <w:t>lemente të dala</w:t>
      </w:r>
      <w:r w:rsidRPr="003824F9">
        <w:t xml:space="preserve"> e</w:t>
      </w:r>
      <w:r w:rsidR="00F43B6F">
        <w:t>k</w:t>
      </w:r>
      <w:r w:rsidRPr="003824F9">
        <w:t>skluzivisht sipas pa</w:t>
      </w:r>
      <w:r w:rsidR="00F43B6F">
        <w:t>j</w:t>
      </w:r>
      <w:r w:rsidRPr="003824F9">
        <w:t>isjeve të fik</w:t>
      </w:r>
      <w:r w:rsidR="00F43B6F">
        <w:t>ës</w:t>
      </w:r>
      <w:r w:rsidRPr="003824F9">
        <w:t>ve të zjarrit.</w:t>
      </w:r>
    </w:p>
    <w:p w:rsidR="00EC4127" w:rsidRPr="003824F9" w:rsidRDefault="00F43B6F" w:rsidP="00EC4127">
      <w:pPr>
        <w:pStyle w:val="Paragrafi"/>
      </w:pPr>
      <w:r>
        <w:t>Ndërmjet elementeve të dala</w:t>
      </w:r>
      <w:r w:rsidR="00EC4127" w:rsidRPr="003824F9">
        <w:t xml:space="preserve"> nuk janë konsideruar këto përmasa, lartësia e lejuar është maksimumi 2 m dhe mundësisht druri i paretit të shkallëve nuk duhet të kalojë përmasat mbi 8 cm.</w:t>
      </w:r>
    </w:p>
    <w:p w:rsidR="00EC4127" w:rsidRPr="003824F9" w:rsidRDefault="00EC4127" w:rsidP="00EC4127">
      <w:pPr>
        <w:pStyle w:val="Paragrafi"/>
      </w:pPr>
      <w:r w:rsidRPr="003824F9">
        <w:t xml:space="preserve">Duhet të </w:t>
      </w:r>
      <w:r w:rsidR="00F43B6F">
        <w:t>evitohet vendosja sipërfaqësore</w:t>
      </w:r>
      <w:r w:rsidRPr="003824F9">
        <w:t xml:space="preserve"> ose e penguar e drejtimit të daljes.</w:t>
      </w:r>
    </w:p>
    <w:p w:rsidR="00EC4127" w:rsidRPr="003824F9" w:rsidRDefault="00EC4127" w:rsidP="00EC4127">
      <w:pPr>
        <w:pStyle w:val="Paragrafi"/>
      </w:pPr>
      <w:r w:rsidRPr="003824F9">
        <w:t>Portat e hyrjes për në shkal</w:t>
      </w:r>
      <w:r w:rsidR="00F43B6F">
        <w:t>lë kur hyn nga jashtë, për në ve</w:t>
      </w:r>
      <w:r w:rsidRPr="003824F9">
        <w:t>ndin e mbrojtur</w:t>
      </w:r>
      <w:r w:rsidR="00F43B6F">
        <w:t>,</w:t>
      </w:r>
      <w:r w:rsidRPr="003824F9">
        <w:t xml:space="preserve"> duhen të jenë të vendosura për t</w:t>
      </w:r>
      <w:r w:rsidR="00F43B6F">
        <w:t>’</w:t>
      </w:r>
      <w:r w:rsidRPr="003824F9">
        <w:t>u hapur në krahun e daljes për jashtë, me një shtyrje të thjeshtë.</w:t>
      </w:r>
    </w:p>
    <w:p w:rsidR="00EC4127" w:rsidRPr="003824F9" w:rsidRDefault="00EC4127" w:rsidP="00EC4127">
      <w:pPr>
        <w:pStyle w:val="Paragrafi"/>
      </w:pPr>
      <w:r w:rsidRPr="003824F9">
        <w:t>Dyert e dhomave për të ftuarit duhet të jenë të pajisura me një bravë që z</w:t>
      </w:r>
      <w:r w:rsidR="00F43B6F">
        <w:t>hbllokohet automatikisht nga bre</w:t>
      </w:r>
      <w:r w:rsidRPr="003824F9">
        <w:t>nda duke e shtyrë lehtësisht në rast rreziku.</w:t>
      </w:r>
    </w:p>
    <w:p w:rsidR="00EC4127" w:rsidRPr="003824F9" w:rsidRDefault="00EC4127" w:rsidP="00EC4127">
      <w:pPr>
        <w:pStyle w:val="Paragrafi"/>
      </w:pPr>
      <w:r w:rsidRPr="003824F9">
        <w:t>Dyert që hapen në drejtim të rrugëve të daljes duhet të j</w:t>
      </w:r>
      <w:r w:rsidR="00F43B6F">
        <w:t>enë ndërtuar në mënyrë të tillë</w:t>
      </w:r>
      <w:r w:rsidRPr="003824F9">
        <w:t xml:space="preserve"> që të kenë largësinë e nevojshme </w:t>
      </w:r>
      <w:r w:rsidR="00F43B6F">
        <w:t xml:space="preserve">të po </w:t>
      </w:r>
      <w:r w:rsidRPr="003824F9">
        <w:t>atij drejtimi.</w:t>
      </w:r>
    </w:p>
    <w:p w:rsidR="00EC4127" w:rsidRPr="003824F9" w:rsidRDefault="00820B85" w:rsidP="00EC4127">
      <w:pPr>
        <w:pStyle w:val="Paragrafi"/>
      </w:pPr>
      <w:r>
        <w:t>7.4 Gje</w:t>
      </w:r>
      <w:r w:rsidR="00EC4127" w:rsidRPr="003824F9">
        <w:t>rësia e rrugëve të daljes</w:t>
      </w:r>
    </w:p>
    <w:p w:rsidR="00EC4127" w:rsidRPr="003824F9" w:rsidRDefault="00081027" w:rsidP="00EC4127">
      <w:pPr>
        <w:pStyle w:val="Paragrafi"/>
      </w:pPr>
      <w:r>
        <w:t>Gjerësia</w:t>
      </w:r>
      <w:r w:rsidR="00F43B6F">
        <w:t xml:space="preserve"> e nevojshme e rrugëve</w:t>
      </w:r>
      <w:r w:rsidR="00EC4127" w:rsidRPr="003824F9">
        <w:t xml:space="preserve"> të daljes duhet të jetë shumfishi i modulit të daljeve, por jo më pak se dy dalje për çdo objekt moduli (1,20 m). Përmasat e largësisë së daljes duhet të jenë realizuar në pikën më të ngushtë të dritës. </w:t>
      </w:r>
    </w:p>
    <w:p w:rsidR="00EC4127" w:rsidRPr="003824F9" w:rsidRDefault="00EC4127" w:rsidP="00EC4127">
      <w:pPr>
        <w:pStyle w:val="Paragrafi"/>
      </w:pPr>
      <w:r w:rsidRPr="003824F9">
        <w:t>Bën përjasht</w:t>
      </w:r>
      <w:r w:rsidR="00F43B6F">
        <w:t>im largësia e korridoreve të brendshme</w:t>
      </w:r>
      <w:r w:rsidRPr="003824F9">
        <w:t xml:space="preserve"> në apartamente që </w:t>
      </w:r>
      <w:r w:rsidR="00F43B6F">
        <w:t>ushtrojnë veprimtari akomoduese</w:t>
      </w:r>
      <w:r w:rsidRPr="003824F9">
        <w:t xml:space="preserve"> dhe e dyerve të dhomave.</w:t>
      </w:r>
    </w:p>
    <w:p w:rsidR="00EC4127" w:rsidRPr="003824F9" w:rsidRDefault="00EC4127" w:rsidP="00EC4127">
      <w:pPr>
        <w:pStyle w:val="Paragrafi"/>
      </w:pPr>
      <w:r w:rsidRPr="003824F9">
        <w:t>7.5 Gjatësia e rrugëve të daljes</w:t>
      </w:r>
    </w:p>
    <w:p w:rsidR="00EC4127" w:rsidRPr="003824F9" w:rsidRDefault="00EC4127" w:rsidP="00EC4127">
      <w:pPr>
        <w:pStyle w:val="Paragrafi"/>
      </w:pPr>
      <w:r w:rsidRPr="003824F9">
        <w:t>Nga dyert e çdo dhome, nga çdo pikë e objektit</w:t>
      </w:r>
      <w:r w:rsidR="00F43B6F">
        <w:t>,</w:t>
      </w:r>
      <w:r w:rsidRPr="003824F9">
        <w:t xml:space="preserve"> duhet të jetë e mundur për t</w:t>
      </w:r>
      <w:r w:rsidR="00F43B6F">
        <w:t>’</w:t>
      </w:r>
      <w:r w:rsidRPr="003824F9">
        <w:t>u kapur n</w:t>
      </w:r>
      <w:r w:rsidR="00F43B6F">
        <w:t>jë dalje, për te vendi i sigurt ose te</w:t>
      </w:r>
      <w:r w:rsidRPr="003824F9">
        <w:t xml:space="preserve"> shkallët e jashtme të sigurisë, me një rrugë të përshkruar, por jo më të gjatë se 40 m.</w:t>
      </w:r>
    </w:p>
    <w:p w:rsidR="00EC4127" w:rsidRPr="003824F9" w:rsidRDefault="00EC4127" w:rsidP="00EC4127">
      <w:pPr>
        <w:pStyle w:val="Paragrafi"/>
      </w:pPr>
      <w:r w:rsidRPr="003824F9">
        <w:t>Është pranuar për objektet deri në 6 (gjashtë) kate, rruga e përshkruar e arritur drejt daljes për në shkallën e mbrojtur, nuk duhet të jetë më shumë se 30 m, me kusht që i njëjti d</w:t>
      </w:r>
      <w:r w:rsidR="00F43B6F">
        <w:t>rejtim të futet direkt për në ve</w:t>
      </w:r>
      <w:r w:rsidRPr="003824F9">
        <w:t>ndin e sigurt.</w:t>
      </w:r>
    </w:p>
    <w:p w:rsidR="00EC4127" w:rsidRPr="003824F9" w:rsidRDefault="00081027" w:rsidP="00EC4127">
      <w:pPr>
        <w:pStyle w:val="Paragrafi"/>
      </w:pPr>
      <w:r>
        <w:t>Gjerësia</w:t>
      </w:r>
      <w:r w:rsidR="00EC4127" w:rsidRPr="003824F9">
        <w:t xml:space="preserve"> e korridorit të verbër nuk mund t</w:t>
      </w:r>
      <w:r w:rsidR="00F43B6F">
        <w:t>’</w:t>
      </w:r>
      <w:r w:rsidR="00EC4127" w:rsidRPr="003824F9">
        <w:t>i kalojë të 15 m.</w:t>
      </w:r>
    </w:p>
    <w:p w:rsidR="00EC4127" w:rsidRPr="003824F9" w:rsidRDefault="00EC4127" w:rsidP="00EC4127">
      <w:pPr>
        <w:pStyle w:val="Paragrafi"/>
      </w:pPr>
      <w:r w:rsidRPr="003824F9">
        <w:t xml:space="preserve">7.6 </w:t>
      </w:r>
      <w:r w:rsidR="00081027">
        <w:t>Gjerësia</w:t>
      </w:r>
      <w:r w:rsidRPr="003824F9">
        <w:t xml:space="preserve"> totale e daljeve</w:t>
      </w:r>
    </w:p>
    <w:p w:rsidR="00EC4127" w:rsidRPr="003824F9" w:rsidRDefault="00F43B6F" w:rsidP="00EC4127">
      <w:pPr>
        <w:pStyle w:val="Paragrafi"/>
      </w:pPr>
      <w:r>
        <w:t>Gje</w:t>
      </w:r>
      <w:r w:rsidR="00EC4127" w:rsidRPr="003824F9">
        <w:t>rësia totale, në çdo kat</w:t>
      </w:r>
      <w:r>
        <w:t>,</w:t>
      </w:r>
      <w:r w:rsidR="00EC4127" w:rsidRPr="003824F9">
        <w:t xml:space="preserve"> shprehur në numër modulesh</w:t>
      </w:r>
      <w:r>
        <w:t>,</w:t>
      </w:r>
      <w:r w:rsidR="00EC4127" w:rsidRPr="003824F9">
        <w:t xml:space="preserve"> është e përcaktuar nga raporti në mes maksimumit të grumbullimeve parashikuar në kapacitetet e fluksit të kateve.</w:t>
      </w:r>
    </w:p>
    <w:p w:rsidR="00EC4127" w:rsidRDefault="00EC4127" w:rsidP="00EC4127">
      <w:pPr>
        <w:pStyle w:val="Paragrafi"/>
      </w:pPr>
      <w:r w:rsidRPr="003824F9">
        <w:t>Për strukturat që kryejnë veprimtari akomoduese dhe që zënë më shumë se dy kate mbi</w:t>
      </w:r>
      <w:r w:rsidR="00F43B6F">
        <w:t xml:space="preserve"> tokë, </w:t>
      </w:r>
      <w:r w:rsidR="00081027">
        <w:t>gjerësia</w:t>
      </w:r>
      <w:r w:rsidR="00F43B6F">
        <w:t xml:space="preserve"> totale e rrugëve</w:t>
      </w:r>
      <w:r w:rsidRPr="003824F9">
        <w:t xml:space="preserve"> të</w:t>
      </w:r>
      <w:r w:rsidR="00F43B6F">
        <w:t xml:space="preserve"> daljes</w:t>
      </w:r>
      <w:r w:rsidRPr="003824F9">
        <w:t xml:space="preserve"> që vendosen në hyrje</w:t>
      </w:r>
      <w:r w:rsidR="00F43B6F">
        <w:t>,</w:t>
      </w:r>
      <w:r w:rsidRPr="003824F9">
        <w:t xml:space="preserve"> vjen e llogaritur duke shtuar maksimumin e grumbullimeve të parashikuara në dy kate pasuese, me referimin e vlerave të mbivendosjes.</w:t>
      </w:r>
    </w:p>
    <w:p w:rsidR="00BB7880" w:rsidRPr="003824F9" w:rsidRDefault="00BB7880" w:rsidP="00EC4127">
      <w:pPr>
        <w:pStyle w:val="Paragrafi"/>
      </w:pPr>
    </w:p>
    <w:p w:rsidR="00EC4127" w:rsidRPr="003824F9" w:rsidRDefault="00F43B6F" w:rsidP="00EC4127">
      <w:pPr>
        <w:pStyle w:val="Paragrafi"/>
      </w:pPr>
      <w:r>
        <w:t>Në bre</w:t>
      </w:r>
      <w:r w:rsidR="00EC4127" w:rsidRPr="003824F9">
        <w:t>ndësi të gjërësisë së daljes janë mbështetur portat e hyrjes, kur këto janë të hapshme në drejtim të daljes.</w:t>
      </w:r>
    </w:p>
    <w:p w:rsidR="00EC4127" w:rsidRPr="003824F9" w:rsidRDefault="00EC4127" w:rsidP="00EC4127">
      <w:pPr>
        <w:pStyle w:val="Paragrafi"/>
      </w:pPr>
      <w:r w:rsidRPr="003824F9">
        <w:t>Është e këshillueshme të instalohen këto lloj portash hyrjeje:</w:t>
      </w:r>
    </w:p>
    <w:p w:rsidR="00EC4127" w:rsidRPr="003824F9" w:rsidRDefault="00C03C0F" w:rsidP="00EC4127">
      <w:pPr>
        <w:pStyle w:val="Paragrafi"/>
      </w:pPr>
      <w:r>
        <w:t xml:space="preserve">a) </w:t>
      </w:r>
      <w:r w:rsidR="00F43B6F">
        <w:t>tip i rrotullueshëm, në</w:t>
      </w:r>
      <w:r w:rsidR="00EC4127" w:rsidRPr="003824F9">
        <w:t>se pranë është instaluar një portë e hapshme, e shtytshme në drejtim të jashtëm me karakteristikat e daljes.</w:t>
      </w:r>
    </w:p>
    <w:p w:rsidR="00EC4127" w:rsidRPr="003824F9" w:rsidRDefault="00C03C0F" w:rsidP="00EC4127">
      <w:pPr>
        <w:pStyle w:val="Paragrafi"/>
      </w:pPr>
      <w:r>
        <w:t xml:space="preserve">b) </w:t>
      </w:r>
      <w:r w:rsidR="00EC4127" w:rsidRPr="003824F9">
        <w:t>tip i r</w:t>
      </w:r>
      <w:r w:rsidR="0097187A">
        <w:t>r</w:t>
      </w:r>
      <w:r w:rsidR="00EC4127" w:rsidRPr="003824F9">
        <w:t>ëshqitshëm me lëvizje automatike, veçanërisht të jenë të hapshme me të shtyrë, kur mungon ushqimi elektrik.</w:t>
      </w:r>
    </w:p>
    <w:p w:rsidR="00EC4127" w:rsidRPr="003824F9" w:rsidRDefault="00EC4127" w:rsidP="00EC4127">
      <w:pPr>
        <w:pStyle w:val="Paragrafi"/>
      </w:pPr>
      <w:r w:rsidRPr="003824F9">
        <w:t xml:space="preserve">Shkallët e lëvizjes </w:t>
      </w:r>
      <w:r w:rsidR="00F43B6F">
        <w:t>nuk duhet të parashikohen në gje</w:t>
      </w:r>
      <w:r w:rsidRPr="003824F9">
        <w:t>rësinë e daljes.</w:t>
      </w:r>
    </w:p>
    <w:p w:rsidR="00EC4127" w:rsidRPr="003824F9" w:rsidRDefault="00EC4127" w:rsidP="00EC4127">
      <w:pPr>
        <w:pStyle w:val="Paragrafi"/>
      </w:pPr>
      <w:r w:rsidRPr="003824F9">
        <w:t xml:space="preserve">7.7 </w:t>
      </w:r>
      <w:r w:rsidR="00BB7880">
        <w:t xml:space="preserve"> </w:t>
      </w:r>
      <w:r w:rsidRPr="003824F9">
        <w:t>Numri i daljeve</w:t>
      </w:r>
    </w:p>
    <w:p w:rsidR="00EC4127" w:rsidRPr="003824F9" w:rsidRDefault="00EC4127" w:rsidP="00EC4127">
      <w:pPr>
        <w:pStyle w:val="Paragrafi"/>
      </w:pPr>
      <w:r w:rsidRPr="003824F9">
        <w:t xml:space="preserve">Numri i daljeve në ndërtesat njëkatëshe nuk duhet të jetë më pak se dy. Ato shkojnë </w:t>
      </w:r>
      <w:r w:rsidR="00F43B6F">
        <w:t>në mënyrë të tillë</w:t>
      </w:r>
      <w:r w:rsidRPr="003824F9">
        <w:t xml:space="preserve"> që të jenë në krah të</w:t>
      </w:r>
      <w:r w:rsidR="00F43B6F">
        <w:t xml:space="preserve"> kundërt. Është e këshillueshme</w:t>
      </w:r>
      <w:r w:rsidRPr="003824F9">
        <w:t xml:space="preserve"> që ndërtesat me mbi dy kate të jenë të ndërtuara vetëm nga një shkallë e vetme, sepse thëllësia e korridorit që përshkrohet, nuk i kalon 15 m dhe ndalen duke qëndruar në shikimin e pikës 7,5 m në drejtimin e parë.</w:t>
      </w:r>
    </w:p>
    <w:p w:rsidR="00EC4127" w:rsidRPr="003824F9" w:rsidRDefault="00EC4127" w:rsidP="0097187A">
      <w:pPr>
        <w:pStyle w:val="Paragrafi"/>
      </w:pPr>
      <w:r w:rsidRPr="003824F9">
        <w:t>Në strukturat akomoduese njëkatëshe në të gjitha dhomat që kanë hyrjet direkt me daljet, nuk është e nevojshme realizimi i një dalje</w:t>
      </w:r>
      <w:r w:rsidR="00F43B6F">
        <w:t>je</w:t>
      </w:r>
      <w:r w:rsidR="0097187A">
        <w:t xml:space="preserve"> të dytë eksodi bre</w:t>
      </w:r>
      <w:r w:rsidRPr="003824F9">
        <w:t>nda zonës së rezervuar të dhomës.</w:t>
      </w:r>
    </w:p>
    <w:p w:rsidR="00EC4127" w:rsidRPr="003824F9" w:rsidRDefault="00BB7880" w:rsidP="00EC4127">
      <w:pPr>
        <w:pStyle w:val="Paragrafi"/>
      </w:pPr>
      <w:r>
        <w:t>8.</w:t>
      </w:r>
      <w:r w:rsidR="00C03C0F">
        <w:t xml:space="preserve"> </w:t>
      </w:r>
      <w:r w:rsidR="00EC4127" w:rsidRPr="003824F9">
        <w:t>ZONA DHE IMPIANTE ME RREZIK TË VEÇANTË</w:t>
      </w:r>
    </w:p>
    <w:p w:rsidR="00EC4127" w:rsidRPr="003824F9" w:rsidRDefault="00EC4127" w:rsidP="00EC4127">
      <w:pPr>
        <w:pStyle w:val="Paragrafi"/>
      </w:pPr>
      <w:r w:rsidRPr="003824F9">
        <w:t>8.1 Objekte të përcaktuara për depozita</w:t>
      </w:r>
    </w:p>
    <w:p w:rsidR="00EC4127" w:rsidRPr="003824F9" w:rsidRDefault="00EC4127" w:rsidP="00EC4127">
      <w:pPr>
        <w:pStyle w:val="Paragrafi"/>
      </w:pPr>
      <w:r w:rsidRPr="003824F9">
        <w:t xml:space="preserve">8.1.1 </w:t>
      </w:r>
      <w:r w:rsidR="00C03C0F">
        <w:t>O</w:t>
      </w:r>
      <w:r w:rsidR="00C03C0F" w:rsidRPr="003824F9">
        <w:t>bjekte me sipërfaqe jo më të vogël se 12 m², destinuar për magazinimin e materialeve të djegshme</w:t>
      </w:r>
    </w:p>
    <w:p w:rsidR="00EC4127" w:rsidRPr="003824F9" w:rsidRDefault="00EC4127" w:rsidP="00EC4127">
      <w:pPr>
        <w:pStyle w:val="Paragrafi"/>
      </w:pPr>
      <w:r w:rsidRPr="003824F9">
        <w:t>Ndarje të tilla mund të jenë të ve</w:t>
      </w:r>
      <w:r w:rsidR="0097187A">
        <w:t>ndosura edhe në sipërfaqe të brend</w:t>
      </w:r>
      <w:r w:rsidRPr="003824F9">
        <w:t>shme (dhome). Strukturat ndarëse duhet të kenë të paktën karakteristika REI 60, si dhe të jenë të pajisura me pajisje vetkyçëse në raste rreziku. Ngarkesa e flakë</w:t>
      </w:r>
      <w:r w:rsidR="0097187A">
        <w:t>s duhet të jetë kufizuar në 60 k</w:t>
      </w:r>
      <w:r w:rsidRPr="003824F9">
        <w:t>g/m² dhe duhet të jetë instaluar në to një impiant automatik diktimi e alarmi për zjarret. Ventilimi natyral nuk duhet të jetë më pak se 1/40 e sipërfaqes të objektit.</w:t>
      </w:r>
    </w:p>
    <w:p w:rsidR="00EC4127" w:rsidRPr="003824F9" w:rsidRDefault="00EC4127" w:rsidP="00EC4127">
      <w:pPr>
        <w:pStyle w:val="Paragrafi"/>
      </w:pPr>
      <w:r w:rsidRPr="003824F9">
        <w:t>Në qoftë se nuk është e mundur të arrihet ajrimi natyral i raportit të mësipërm, realizohen dy ajrime mekanike, në prurjen e dy orareve të garantuara edhe në rastet e emergjencave, deri sa të sigurohet një sipërfaqe ajrimi e barabartë me 25% të asaj të parashikuar.</w:t>
      </w:r>
    </w:p>
    <w:p w:rsidR="00EC4127" w:rsidRPr="003824F9" w:rsidRDefault="00EC4127" w:rsidP="00EC4127">
      <w:pPr>
        <w:pStyle w:val="Paragrafi"/>
      </w:pPr>
      <w:r w:rsidRPr="003824F9">
        <w:t>Pranë dyerve të dhomave, duhet të jetë instaluar një fikëse zjarri.</w:t>
      </w:r>
    </w:p>
    <w:p w:rsidR="00EC4127" w:rsidRPr="003824F9" w:rsidRDefault="00EC4127" w:rsidP="00EC4127">
      <w:pPr>
        <w:pStyle w:val="Paragrafi"/>
      </w:pPr>
      <w:r w:rsidRPr="003824F9">
        <w:t xml:space="preserve">8.1.2 </w:t>
      </w:r>
      <w:r w:rsidR="00C03C0F">
        <w:t>O</w:t>
      </w:r>
      <w:r w:rsidR="00C03C0F" w:rsidRPr="003824F9">
        <w:t>bjekte me sipërfaqe maksimumi 500 m², destinuar për magazinimin e materialeve të djegshme</w:t>
      </w:r>
    </w:p>
    <w:p w:rsidR="00EC4127" w:rsidRPr="003824F9" w:rsidRDefault="00EC4127" w:rsidP="00EC4127">
      <w:pPr>
        <w:pStyle w:val="Paragrafi"/>
      </w:pPr>
      <w:r w:rsidRPr="003824F9">
        <w:t>Mund të jenë të vendosura edhe</w:t>
      </w:r>
      <w:r w:rsidR="0097187A">
        <w:t xml:space="preserve"> në sipërfaqe nëntokësore në bre</w:t>
      </w:r>
      <w:r w:rsidRPr="003824F9">
        <w:t xml:space="preserve">ndësi të ndërtesës duke përjashtuar sipërfaqet e dhomave. Strukturat ndarëse duhet të paktën të kenë karakteristika REI 90 dhe të jenë të pajisura me pajisje vetkyçëse për rastet e rrezikut. Ngarkesa e flakës </w:t>
      </w:r>
      <w:r w:rsidR="0097187A">
        <w:t>duhet të jetë e kufizuar në 60 k</w:t>
      </w:r>
      <w:r w:rsidRPr="003824F9">
        <w:t>g/m² dhe duhet të jetë instaluar në të një impiant automatik alarmi për lajmërimin e zjarrit. Ventilimi natyral nuk duhet të jetë më pak se 1/40 e sipërfaqes të objektit.</w:t>
      </w:r>
    </w:p>
    <w:p w:rsidR="00EC4127" w:rsidRPr="003824F9" w:rsidRDefault="00EC4127" w:rsidP="00EC4127">
      <w:pPr>
        <w:pStyle w:val="Paragrafi"/>
      </w:pPr>
      <w:r w:rsidRPr="003824F9">
        <w:t xml:space="preserve">8.1.3 </w:t>
      </w:r>
      <w:r w:rsidR="00C03C0F">
        <w:t>D</w:t>
      </w:r>
      <w:r w:rsidR="00C03C0F" w:rsidRPr="003824F9">
        <w:t>epozitat e substancave të lëndëve të djegshme</w:t>
      </w:r>
    </w:p>
    <w:p w:rsidR="00EC4127" w:rsidRPr="003824F9" w:rsidRDefault="00EC4127" w:rsidP="00EC4127">
      <w:pPr>
        <w:pStyle w:val="Paragrafi"/>
      </w:pPr>
      <w:r w:rsidRPr="003824F9">
        <w:t>Duhet të jenë të vendosura në më pak se volumi i fabrikuar. Është e kë</w:t>
      </w:r>
      <w:r w:rsidR="0097187A">
        <w:t>shillueshme të sistemohen në brendësi të ndërtesës nëpër dollapë</w:t>
      </w:r>
      <w:r w:rsidRPr="003824F9">
        <w:t xml:space="preserve"> metalik</w:t>
      </w:r>
      <w:r w:rsidR="0097187A">
        <w:t>ë të përshtatur në rezervuarë</w:t>
      </w:r>
      <w:r w:rsidRPr="003824F9">
        <w:t xml:space="preserve"> me lëndë antizjarr, në kushte të përshtatshme higjeno-sanitare.</w:t>
      </w:r>
    </w:p>
    <w:p w:rsidR="00EC4127" w:rsidRPr="003824F9" w:rsidRDefault="00EC4127" w:rsidP="0097187A">
      <w:pPr>
        <w:pStyle w:val="Paragrafi"/>
      </w:pPr>
      <w:r w:rsidRPr="003824F9">
        <w:t>Dollap</w:t>
      </w:r>
      <w:r w:rsidR="0097187A">
        <w:t>ë</w:t>
      </w:r>
      <w:r w:rsidR="00BB7880">
        <w:t xml:space="preserve"> </w:t>
      </w:r>
      <w:r w:rsidRPr="003824F9">
        <w:t>të tillë duhet të jenë vendosur në objektet magazinë.</w:t>
      </w:r>
    </w:p>
    <w:p w:rsidR="00EC4127" w:rsidRPr="003824F9" w:rsidRDefault="00EC4127" w:rsidP="00EC4127">
      <w:pPr>
        <w:pStyle w:val="Paragrafi"/>
      </w:pPr>
      <w:r w:rsidRPr="003824F9">
        <w:t>8.2 Shërbime teknologjike</w:t>
      </w:r>
    </w:p>
    <w:p w:rsidR="00EC4127" w:rsidRPr="003824F9" w:rsidRDefault="00EC4127" w:rsidP="00EC4127">
      <w:pPr>
        <w:pStyle w:val="Paragrafi"/>
      </w:pPr>
      <w:r w:rsidRPr="003824F9">
        <w:t xml:space="preserve">8.2.1 </w:t>
      </w:r>
      <w:r w:rsidR="00C03C0F">
        <w:t>I</w:t>
      </w:r>
      <w:r w:rsidR="00C03C0F" w:rsidRPr="003824F9">
        <w:t>mpiante të prodhimit të nxehtësisë</w:t>
      </w:r>
    </w:p>
    <w:p w:rsidR="00EC4127" w:rsidRDefault="00EC4127" w:rsidP="00EC4127">
      <w:pPr>
        <w:pStyle w:val="Paragrafi"/>
      </w:pPr>
      <w:r w:rsidRPr="003824F9">
        <w:t>Impiantet e prodhimit të nxehtësisë</w:t>
      </w:r>
      <w:r w:rsidR="0097187A">
        <w:t xml:space="preserve"> duhet të jenë të tipit të përqe</w:t>
      </w:r>
      <w:r w:rsidRPr="003824F9">
        <w:t>ndr</w:t>
      </w:r>
      <w:r w:rsidR="00BB7880">
        <w:t>uar (qe</w:t>
      </w:r>
      <w:r w:rsidR="0097187A">
        <w:t>ndror). Impiante të tilla</w:t>
      </w:r>
      <w:r w:rsidRPr="003824F9">
        <w:t xml:space="preserve"> duhet të jenë realizuar sipas rregullave të përpikta, duke respektuar specifikimet teknike për parandalimin e zjarrit. Në fshatrat turistikë dhe në rezidenca me veprimtari akomoduese, është e këshillueshme</w:t>
      </w:r>
      <w:r w:rsidR="0097187A">
        <w:t>,</w:t>
      </w:r>
      <w:r w:rsidRPr="003824F9">
        <w:t xml:space="preserve"> sipas destinacionit specifik, që grumbullimet e veçanta të banesave të jenë shoqëruar nga impiante individuale për ngrohje ambienti ose gatimi ushqimesh me gaz djegës, për </w:t>
      </w:r>
      <w:r w:rsidR="0097187A">
        <w:t xml:space="preserve">të </w:t>
      </w:r>
      <w:r w:rsidRPr="003824F9">
        <w:t>mundësuar kontrollin e kushteve të posht</w:t>
      </w:r>
      <w:r w:rsidR="0097187A">
        <w:t>ë</w:t>
      </w:r>
      <w:r w:rsidRPr="003824F9">
        <w:t>shënuara:</w:t>
      </w:r>
    </w:p>
    <w:p w:rsidR="00BB7880" w:rsidRPr="003824F9" w:rsidRDefault="00BB7880" w:rsidP="00EC4127">
      <w:pPr>
        <w:pStyle w:val="Paragrafi"/>
      </w:pPr>
    </w:p>
    <w:p w:rsidR="00EC4127" w:rsidRPr="003824F9" w:rsidRDefault="00C03C0F" w:rsidP="00EC4127">
      <w:pPr>
        <w:pStyle w:val="Paragrafi"/>
      </w:pPr>
      <w:r>
        <w:t xml:space="preserve">a) </w:t>
      </w:r>
      <w:r w:rsidR="00EC4127" w:rsidRPr="003824F9">
        <w:t>aparatet dhe impiantet e gazit, sipërfaqet e ajrimit dhe kanalizimet e shkarkimeve të gazrave duhet të jenë realizuar sipas rregullave të përcaktuara të përpikta, konform rregullave të sigurisë në fuqi;</w:t>
      </w:r>
    </w:p>
    <w:p w:rsidR="00EC4127" w:rsidRPr="003824F9" w:rsidRDefault="00C03C0F" w:rsidP="00EC4127">
      <w:pPr>
        <w:pStyle w:val="Paragrafi"/>
      </w:pPr>
      <w:r>
        <w:t xml:space="preserve">b) </w:t>
      </w:r>
      <w:r w:rsidR="00EC4127" w:rsidRPr="003824F9">
        <w:t xml:space="preserve">aparatet e ngrohjes së ambientit dhe </w:t>
      </w:r>
      <w:r w:rsidR="0097187A">
        <w:t xml:space="preserve">të </w:t>
      </w:r>
      <w:r w:rsidR="00EC4127" w:rsidRPr="003824F9">
        <w:t>prodhimit të ujit të ngrohtë ushqyer me gaz duhet të vendosen jashtë;</w:t>
      </w:r>
    </w:p>
    <w:p w:rsidR="00EC4127" w:rsidRPr="003824F9" w:rsidRDefault="00C03C0F" w:rsidP="00EC4127">
      <w:pPr>
        <w:pStyle w:val="Paragrafi"/>
      </w:pPr>
      <w:r>
        <w:t xml:space="preserve">c) </w:t>
      </w:r>
      <w:r w:rsidR="00EC4127" w:rsidRPr="003824F9">
        <w:t>çdo vatër djegëse e gazit duhet të jetë e pajisur me dubël saraçineskë për ndërprerjen e fluksit të gazit për rastet e fikjes së flakës;</w:t>
      </w:r>
    </w:p>
    <w:p w:rsidR="00EC4127" w:rsidRPr="003824F9" w:rsidRDefault="00C03C0F" w:rsidP="00EC4127">
      <w:pPr>
        <w:pStyle w:val="Paragrafi"/>
      </w:pPr>
      <w:r>
        <w:t xml:space="preserve">d) </w:t>
      </w:r>
      <w:r w:rsidR="0097187A">
        <w:t>kontaktorët ose bombo</w:t>
      </w:r>
      <w:r w:rsidR="00EC4127" w:rsidRPr="003824F9">
        <w:t>lat e ushqimit me gaz të djegshëm duhet të jenë vendosur jashtë godinave të përcaktuara në objektin e kësaj rregulloreje;</w:t>
      </w:r>
    </w:p>
    <w:p w:rsidR="00EC4127" w:rsidRPr="003824F9" w:rsidRDefault="00C03C0F" w:rsidP="00EC4127">
      <w:pPr>
        <w:pStyle w:val="Paragrafi"/>
      </w:pPr>
      <w:r>
        <w:t xml:space="preserve">e) </w:t>
      </w:r>
      <w:r w:rsidR="00EC4127" w:rsidRPr="003824F9">
        <w:t>depozitat me gaz të djegshëm për ushqimin e pajisjeve të përdorimit me gaz në objekte, të vendosura mbi sipërfaqen e tokës me kapacitet deri në 3 metër kub, duhet të respektojnë distanca të tilla nga objekti me largësi mbi 7.5 metër; për depozita me kapacitet deri në 5 metër kub, distanca nga objekti nuk duhet të jetë më e vogël se 10 metër largësi (shih përcaktimet e figurës B):</w:t>
      </w:r>
    </w:p>
    <w:p w:rsidR="00EC4127" w:rsidRPr="003824F9" w:rsidRDefault="00C03C0F" w:rsidP="00EC4127">
      <w:pPr>
        <w:pStyle w:val="Paragrafi"/>
      </w:pPr>
      <w:r>
        <w:t xml:space="preserve">f) </w:t>
      </w:r>
      <w:r w:rsidR="0097187A">
        <w:t>bombo</w:t>
      </w:r>
      <w:r w:rsidR="00EC4127" w:rsidRPr="003824F9">
        <w:t xml:space="preserve">lat e ushqimit me </w:t>
      </w:r>
      <w:r w:rsidR="0097187A">
        <w:t>gaz të djegshëm, që vendosen bre</w:t>
      </w:r>
      <w:r w:rsidR="00EC4127" w:rsidRPr="003824F9">
        <w:t>nda ndarjeve të objektit për pajisjet që ushqehen me gaz mbushen me më pak se 80 % e volumit të fabrikuar, si dhe pesha e tyre nuk duhet t</w:t>
      </w:r>
      <w:r w:rsidR="0097187A">
        <w:t>’</w:t>
      </w:r>
      <w:r w:rsidR="00EC4127" w:rsidRPr="003824F9">
        <w:t>i kalojë 25 kg;</w:t>
      </w:r>
    </w:p>
    <w:p w:rsidR="00EC4127" w:rsidRPr="003824F9" w:rsidRDefault="00C03C0F" w:rsidP="00EC4127">
      <w:pPr>
        <w:pStyle w:val="Paragrafi"/>
      </w:pPr>
      <w:r>
        <w:t xml:space="preserve">g) </w:t>
      </w:r>
      <w:r w:rsidR="00EC4127" w:rsidRPr="003824F9">
        <w:t>fuqia termike që sjellin aparatet e ushqimit me gaz duhet të jenë kufizuar në vlerën e 34,89 kW (30000 Kcal/h);</w:t>
      </w:r>
    </w:p>
    <w:p w:rsidR="00EC4127" w:rsidRPr="003824F9" w:rsidRDefault="00C03C0F" w:rsidP="00EC4127">
      <w:pPr>
        <w:pStyle w:val="Paragrafi"/>
      </w:pPr>
      <w:r>
        <w:t xml:space="preserve">h) </w:t>
      </w:r>
      <w:r w:rsidR="00EC4127" w:rsidRPr="003824F9">
        <w:t>aparatet duhet të jenë objekt i një mirëmbajtje</w:t>
      </w:r>
      <w:r w:rsidR="0097187A">
        <w:t>je</w:t>
      </w:r>
      <w:r w:rsidR="00EC4127" w:rsidRPr="003824F9">
        <w:t xml:space="preserve"> të rregullt dhe instruktimesh edhe për përdoruesit e tyre këto rregulla duhet të jenë të qarta;</w:t>
      </w:r>
    </w:p>
    <w:p w:rsidR="00EC4127" w:rsidRPr="003824F9" w:rsidRDefault="00C03C0F" w:rsidP="00EC4127">
      <w:pPr>
        <w:pStyle w:val="Paragrafi"/>
      </w:pPr>
      <w:r>
        <w:t xml:space="preserve">i) </w:t>
      </w:r>
      <w:r w:rsidR="00EC4127" w:rsidRPr="003824F9">
        <w:t>largësitë e depozitave të gazit të djegshëm nga objektet e tjera që nuk janë objekt i kësaj rregulloreje përcaktohen nga tabela e mëposhtme A dhe nga figura B.</w:t>
      </w:r>
    </w:p>
    <w:p w:rsidR="00EC4127" w:rsidRPr="003824F9" w:rsidRDefault="00EC4127" w:rsidP="00EC4127">
      <w:pPr>
        <w:pStyle w:val="Paragrafi"/>
      </w:pPr>
      <w:r w:rsidRPr="003824F9">
        <w:t>Tabela A dhe figura B paraqesin largësinë midis depozitave sipas madhësise së tyre në volum dhe llojit të objektit nga objektet e klasifikuara sipas përcaktimeve të pikës 1 të rregullores.</w:t>
      </w:r>
    </w:p>
    <w:p w:rsidR="00EC4127" w:rsidRPr="003824F9" w:rsidRDefault="00EC4127" w:rsidP="00EC4127">
      <w:pPr>
        <w:pStyle w:val="Paragrafi"/>
      </w:pPr>
    </w:p>
    <w:p w:rsidR="00EC4127" w:rsidRPr="003824F9" w:rsidRDefault="00EC4127" w:rsidP="00EC4127">
      <w:pPr>
        <w:pStyle w:val="Paragrafi"/>
      </w:pPr>
      <w:r w:rsidRPr="003824F9">
        <w:t>Tabela A</w:t>
      </w:r>
    </w:p>
    <w:p w:rsidR="00EC4127" w:rsidRPr="003824F9" w:rsidRDefault="00EC4127" w:rsidP="0097187A">
      <w:pPr>
        <w:pStyle w:val="Paragrafi"/>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1085"/>
        <w:gridCol w:w="1085"/>
        <w:gridCol w:w="3912"/>
      </w:tblGrid>
      <w:tr w:rsidR="00EC4127" w:rsidRPr="000B5624">
        <w:tblPrEx>
          <w:tblCellMar>
            <w:top w:w="0" w:type="dxa"/>
            <w:bottom w:w="0" w:type="dxa"/>
          </w:tblCellMar>
        </w:tblPrEx>
        <w:trPr>
          <w:cantSplit/>
          <w:trHeight w:val="360"/>
          <w:jc w:val="center"/>
        </w:trPr>
        <w:tc>
          <w:tcPr>
            <w:tcW w:w="0" w:type="auto"/>
            <w:vMerge w:val="restart"/>
            <w:vAlign w:val="center"/>
          </w:tcPr>
          <w:p w:rsidR="00EC4127" w:rsidRPr="000B5624" w:rsidRDefault="00EC4127" w:rsidP="00C03C0F">
            <w:pPr>
              <w:pStyle w:val="Tabele"/>
            </w:pPr>
            <w:r w:rsidRPr="000B5624">
              <w:t>Nr.</w:t>
            </w:r>
          </w:p>
        </w:tc>
        <w:tc>
          <w:tcPr>
            <w:tcW w:w="0" w:type="auto"/>
            <w:gridSpan w:val="2"/>
            <w:vAlign w:val="center"/>
          </w:tcPr>
          <w:p w:rsidR="00EC4127" w:rsidRPr="000B5624" w:rsidRDefault="00EC4127" w:rsidP="00C03C0F">
            <w:pPr>
              <w:pStyle w:val="Tabele"/>
            </w:pPr>
            <w:r w:rsidRPr="000B5624">
              <w:t>Kapaciteti në m</w:t>
            </w:r>
            <w:r w:rsidRPr="000B5624">
              <w:rPr>
                <w:vertAlign w:val="superscript"/>
              </w:rPr>
              <w:t>3</w:t>
            </w:r>
          </w:p>
        </w:tc>
        <w:tc>
          <w:tcPr>
            <w:tcW w:w="0" w:type="auto"/>
            <w:vMerge w:val="restart"/>
            <w:vAlign w:val="center"/>
          </w:tcPr>
          <w:p w:rsidR="00EC4127" w:rsidRPr="000B5624" w:rsidRDefault="00EC4127" w:rsidP="00C03C0F">
            <w:pPr>
              <w:pStyle w:val="Tabele"/>
            </w:pPr>
            <w:r w:rsidRPr="000B5624">
              <w:t xml:space="preserve">Emërtimi i </w:t>
            </w:r>
            <w:r w:rsidR="0097187A" w:rsidRPr="000B5624">
              <w:t>o</w:t>
            </w:r>
            <w:r w:rsidRPr="000B5624">
              <w:t>bjektit</w:t>
            </w:r>
          </w:p>
        </w:tc>
      </w:tr>
      <w:tr w:rsidR="00EC4127" w:rsidRPr="000B5624">
        <w:tblPrEx>
          <w:tblCellMar>
            <w:top w:w="0" w:type="dxa"/>
            <w:bottom w:w="0" w:type="dxa"/>
          </w:tblCellMar>
        </w:tblPrEx>
        <w:trPr>
          <w:cantSplit/>
          <w:trHeight w:val="360"/>
          <w:jc w:val="center"/>
        </w:trPr>
        <w:tc>
          <w:tcPr>
            <w:tcW w:w="0" w:type="auto"/>
            <w:vMerge/>
            <w:vAlign w:val="center"/>
          </w:tcPr>
          <w:p w:rsidR="00EC4127" w:rsidRPr="000B5624" w:rsidRDefault="00EC4127" w:rsidP="00C03C0F">
            <w:pPr>
              <w:pStyle w:val="Tabele"/>
            </w:pPr>
          </w:p>
        </w:tc>
        <w:tc>
          <w:tcPr>
            <w:tcW w:w="0" w:type="auto"/>
            <w:vAlign w:val="center"/>
          </w:tcPr>
          <w:p w:rsidR="00EC4127" w:rsidRPr="000B5624" w:rsidRDefault="00EC4127" w:rsidP="00C03C0F">
            <w:pPr>
              <w:pStyle w:val="Tabele"/>
            </w:pPr>
            <w:r w:rsidRPr="000B5624">
              <w:t>3</w:t>
            </w:r>
          </w:p>
        </w:tc>
        <w:tc>
          <w:tcPr>
            <w:tcW w:w="0" w:type="auto"/>
            <w:vAlign w:val="center"/>
          </w:tcPr>
          <w:p w:rsidR="00EC4127" w:rsidRPr="000B5624" w:rsidRDefault="00EC4127" w:rsidP="00C03C0F">
            <w:pPr>
              <w:pStyle w:val="Tabele"/>
            </w:pPr>
            <w:r w:rsidRPr="000B5624">
              <w:t>5</w:t>
            </w:r>
          </w:p>
        </w:tc>
        <w:tc>
          <w:tcPr>
            <w:tcW w:w="0" w:type="auto"/>
            <w:vMerge/>
            <w:vAlign w:val="center"/>
          </w:tcPr>
          <w:p w:rsidR="00EC4127" w:rsidRPr="000B5624" w:rsidRDefault="00EC4127" w:rsidP="00C03C0F">
            <w:pPr>
              <w:pStyle w:val="Tabele"/>
            </w:pPr>
          </w:p>
        </w:tc>
      </w:tr>
      <w:tr w:rsidR="00EC4127" w:rsidRPr="000B5624">
        <w:tblPrEx>
          <w:tblCellMar>
            <w:top w:w="0" w:type="dxa"/>
            <w:bottom w:w="0" w:type="dxa"/>
          </w:tblCellMar>
        </w:tblPrEx>
        <w:trPr>
          <w:trHeight w:val="360"/>
          <w:jc w:val="center"/>
        </w:trPr>
        <w:tc>
          <w:tcPr>
            <w:tcW w:w="0" w:type="auto"/>
            <w:vAlign w:val="center"/>
          </w:tcPr>
          <w:p w:rsidR="00EC4127" w:rsidRPr="000B5624" w:rsidRDefault="00EC4127" w:rsidP="00C03C0F">
            <w:pPr>
              <w:pStyle w:val="Tabele"/>
            </w:pPr>
          </w:p>
        </w:tc>
        <w:tc>
          <w:tcPr>
            <w:tcW w:w="0" w:type="auto"/>
            <w:vAlign w:val="center"/>
          </w:tcPr>
          <w:p w:rsidR="00EC4127" w:rsidRPr="000B5624" w:rsidRDefault="00EC4127" w:rsidP="00C03C0F">
            <w:pPr>
              <w:pStyle w:val="Tabele"/>
            </w:pPr>
            <w:r w:rsidRPr="000B5624">
              <w:t>10 m</w:t>
            </w:r>
          </w:p>
        </w:tc>
        <w:tc>
          <w:tcPr>
            <w:tcW w:w="0" w:type="auto"/>
            <w:vAlign w:val="center"/>
          </w:tcPr>
          <w:p w:rsidR="00EC4127" w:rsidRPr="000B5624" w:rsidRDefault="00EC4127" w:rsidP="00C03C0F">
            <w:pPr>
              <w:pStyle w:val="Tabele"/>
            </w:pPr>
            <w:r w:rsidRPr="000B5624">
              <w:t>15 m</w:t>
            </w:r>
          </w:p>
        </w:tc>
        <w:tc>
          <w:tcPr>
            <w:tcW w:w="0" w:type="auto"/>
            <w:vAlign w:val="center"/>
          </w:tcPr>
          <w:p w:rsidR="00EC4127" w:rsidRPr="000B5624" w:rsidRDefault="00EC4127" w:rsidP="00C03C0F">
            <w:pPr>
              <w:pStyle w:val="Tabele"/>
            </w:pPr>
            <w:r w:rsidRPr="000B5624">
              <w:t>Shkolla të çdo lloji</w:t>
            </w:r>
          </w:p>
        </w:tc>
      </w:tr>
      <w:tr w:rsidR="00EC4127" w:rsidRPr="000B5624">
        <w:tblPrEx>
          <w:tblCellMar>
            <w:top w:w="0" w:type="dxa"/>
            <w:bottom w:w="0" w:type="dxa"/>
          </w:tblCellMar>
        </w:tblPrEx>
        <w:trPr>
          <w:trHeight w:val="360"/>
          <w:jc w:val="center"/>
        </w:trPr>
        <w:tc>
          <w:tcPr>
            <w:tcW w:w="0" w:type="auto"/>
            <w:vAlign w:val="center"/>
          </w:tcPr>
          <w:p w:rsidR="00EC4127" w:rsidRPr="000B5624" w:rsidRDefault="00EC4127" w:rsidP="00C03C0F">
            <w:pPr>
              <w:pStyle w:val="Tabele"/>
            </w:pPr>
          </w:p>
        </w:tc>
        <w:tc>
          <w:tcPr>
            <w:tcW w:w="0" w:type="auto"/>
            <w:vAlign w:val="center"/>
          </w:tcPr>
          <w:p w:rsidR="00EC4127" w:rsidRPr="000B5624" w:rsidRDefault="00EC4127" w:rsidP="00C03C0F">
            <w:pPr>
              <w:pStyle w:val="Tabele"/>
            </w:pPr>
            <w:r w:rsidRPr="000B5624">
              <w:t>10 m</w:t>
            </w:r>
          </w:p>
        </w:tc>
        <w:tc>
          <w:tcPr>
            <w:tcW w:w="0" w:type="auto"/>
            <w:vAlign w:val="center"/>
          </w:tcPr>
          <w:p w:rsidR="00EC4127" w:rsidRPr="000B5624" w:rsidRDefault="00EC4127" w:rsidP="00C03C0F">
            <w:pPr>
              <w:pStyle w:val="Tabele"/>
            </w:pPr>
            <w:r w:rsidRPr="000B5624">
              <w:t>15 m</w:t>
            </w:r>
          </w:p>
        </w:tc>
        <w:tc>
          <w:tcPr>
            <w:tcW w:w="0" w:type="auto"/>
            <w:vAlign w:val="center"/>
          </w:tcPr>
          <w:p w:rsidR="00EC4127" w:rsidRPr="000B5624" w:rsidRDefault="00EC4127" w:rsidP="00C03C0F">
            <w:pPr>
              <w:pStyle w:val="Tabele"/>
            </w:pPr>
            <w:r w:rsidRPr="000B5624">
              <w:t>Hotele e motele etj.</w:t>
            </w:r>
          </w:p>
        </w:tc>
      </w:tr>
      <w:tr w:rsidR="00EC4127" w:rsidRPr="000B5624">
        <w:tblPrEx>
          <w:tblCellMar>
            <w:top w:w="0" w:type="dxa"/>
            <w:bottom w:w="0" w:type="dxa"/>
          </w:tblCellMar>
        </w:tblPrEx>
        <w:trPr>
          <w:trHeight w:val="360"/>
          <w:jc w:val="center"/>
        </w:trPr>
        <w:tc>
          <w:tcPr>
            <w:tcW w:w="0" w:type="auto"/>
            <w:vAlign w:val="center"/>
          </w:tcPr>
          <w:p w:rsidR="00EC4127" w:rsidRPr="000B5624" w:rsidRDefault="00EC4127" w:rsidP="00C03C0F">
            <w:pPr>
              <w:pStyle w:val="Tabele"/>
            </w:pPr>
          </w:p>
        </w:tc>
        <w:tc>
          <w:tcPr>
            <w:tcW w:w="0" w:type="auto"/>
            <w:vAlign w:val="center"/>
          </w:tcPr>
          <w:p w:rsidR="00EC4127" w:rsidRPr="000B5624" w:rsidRDefault="00EC4127" w:rsidP="00C03C0F">
            <w:pPr>
              <w:pStyle w:val="Tabele"/>
            </w:pPr>
            <w:r w:rsidRPr="000B5624">
              <w:t>10 m</w:t>
            </w:r>
          </w:p>
        </w:tc>
        <w:tc>
          <w:tcPr>
            <w:tcW w:w="0" w:type="auto"/>
            <w:vAlign w:val="center"/>
          </w:tcPr>
          <w:p w:rsidR="00EC4127" w:rsidRPr="000B5624" w:rsidRDefault="00EC4127" w:rsidP="00C03C0F">
            <w:pPr>
              <w:pStyle w:val="Tabele"/>
            </w:pPr>
            <w:r w:rsidRPr="000B5624">
              <w:t>15 m</w:t>
            </w:r>
          </w:p>
        </w:tc>
        <w:tc>
          <w:tcPr>
            <w:tcW w:w="0" w:type="auto"/>
            <w:vAlign w:val="center"/>
          </w:tcPr>
          <w:p w:rsidR="00EC4127" w:rsidRPr="000B5624" w:rsidRDefault="00EC4127" w:rsidP="00C03C0F">
            <w:pPr>
              <w:pStyle w:val="Tabele"/>
            </w:pPr>
            <w:r w:rsidRPr="000B5624">
              <w:t>Kinema, teatro, palestra</w:t>
            </w:r>
          </w:p>
        </w:tc>
      </w:tr>
      <w:tr w:rsidR="00EC4127" w:rsidRPr="000B5624">
        <w:tblPrEx>
          <w:tblCellMar>
            <w:top w:w="0" w:type="dxa"/>
            <w:bottom w:w="0" w:type="dxa"/>
          </w:tblCellMar>
        </w:tblPrEx>
        <w:trPr>
          <w:trHeight w:val="360"/>
          <w:jc w:val="center"/>
        </w:trPr>
        <w:tc>
          <w:tcPr>
            <w:tcW w:w="0" w:type="auto"/>
            <w:vAlign w:val="center"/>
          </w:tcPr>
          <w:p w:rsidR="00EC4127" w:rsidRPr="000B5624" w:rsidRDefault="00EC4127" w:rsidP="00C03C0F">
            <w:pPr>
              <w:pStyle w:val="Tabele"/>
            </w:pPr>
          </w:p>
        </w:tc>
        <w:tc>
          <w:tcPr>
            <w:tcW w:w="0" w:type="auto"/>
            <w:vAlign w:val="center"/>
          </w:tcPr>
          <w:p w:rsidR="00EC4127" w:rsidRPr="000B5624" w:rsidRDefault="00EC4127" w:rsidP="00C03C0F">
            <w:pPr>
              <w:pStyle w:val="Tabele"/>
            </w:pPr>
            <w:r w:rsidRPr="000B5624">
              <w:t>10 m</w:t>
            </w:r>
          </w:p>
        </w:tc>
        <w:tc>
          <w:tcPr>
            <w:tcW w:w="0" w:type="auto"/>
            <w:vAlign w:val="center"/>
          </w:tcPr>
          <w:p w:rsidR="00EC4127" w:rsidRPr="000B5624" w:rsidRDefault="00EC4127" w:rsidP="00C03C0F">
            <w:pPr>
              <w:pStyle w:val="Tabele"/>
            </w:pPr>
            <w:r w:rsidRPr="000B5624">
              <w:t>15 m</w:t>
            </w:r>
          </w:p>
        </w:tc>
        <w:tc>
          <w:tcPr>
            <w:tcW w:w="0" w:type="auto"/>
            <w:vAlign w:val="center"/>
          </w:tcPr>
          <w:p w:rsidR="00EC4127" w:rsidRPr="000B5624" w:rsidRDefault="00EC4127" w:rsidP="00C03C0F">
            <w:pPr>
              <w:pStyle w:val="Tabele"/>
            </w:pPr>
            <w:r w:rsidRPr="000B5624">
              <w:t>Fabrika e punishte</w:t>
            </w:r>
          </w:p>
        </w:tc>
      </w:tr>
      <w:tr w:rsidR="00EC4127" w:rsidRPr="000B5624">
        <w:tblPrEx>
          <w:tblCellMar>
            <w:top w:w="0" w:type="dxa"/>
            <w:bottom w:w="0" w:type="dxa"/>
          </w:tblCellMar>
        </w:tblPrEx>
        <w:trPr>
          <w:trHeight w:val="360"/>
          <w:jc w:val="center"/>
        </w:trPr>
        <w:tc>
          <w:tcPr>
            <w:tcW w:w="0" w:type="auto"/>
            <w:vAlign w:val="center"/>
          </w:tcPr>
          <w:p w:rsidR="00EC4127" w:rsidRPr="000B5624" w:rsidRDefault="00EC4127" w:rsidP="00C03C0F">
            <w:pPr>
              <w:pStyle w:val="Tabele"/>
            </w:pPr>
          </w:p>
        </w:tc>
        <w:tc>
          <w:tcPr>
            <w:tcW w:w="0" w:type="auto"/>
            <w:vAlign w:val="center"/>
          </w:tcPr>
          <w:p w:rsidR="00EC4127" w:rsidRPr="000B5624" w:rsidRDefault="00EC4127" w:rsidP="00C03C0F">
            <w:pPr>
              <w:pStyle w:val="Tabele"/>
            </w:pPr>
            <w:r w:rsidRPr="000B5624">
              <w:t>10 m</w:t>
            </w:r>
          </w:p>
        </w:tc>
        <w:tc>
          <w:tcPr>
            <w:tcW w:w="0" w:type="auto"/>
            <w:vAlign w:val="center"/>
          </w:tcPr>
          <w:p w:rsidR="00EC4127" w:rsidRPr="000B5624" w:rsidRDefault="00EC4127" w:rsidP="00C03C0F">
            <w:pPr>
              <w:pStyle w:val="Tabele"/>
            </w:pPr>
            <w:r w:rsidRPr="000B5624">
              <w:t>15 m</w:t>
            </w:r>
          </w:p>
        </w:tc>
        <w:tc>
          <w:tcPr>
            <w:tcW w:w="0" w:type="auto"/>
            <w:vAlign w:val="center"/>
          </w:tcPr>
          <w:p w:rsidR="00EC4127" w:rsidRPr="000B5624" w:rsidRDefault="00EC4127" w:rsidP="00C03C0F">
            <w:pPr>
              <w:pStyle w:val="Tabele"/>
            </w:pPr>
            <w:r w:rsidRPr="000B5624">
              <w:t>Godina banimi e administrative</w:t>
            </w:r>
          </w:p>
        </w:tc>
      </w:tr>
      <w:tr w:rsidR="00EC4127" w:rsidRPr="000B5624">
        <w:tblPrEx>
          <w:tblCellMar>
            <w:top w:w="0" w:type="dxa"/>
            <w:bottom w:w="0" w:type="dxa"/>
          </w:tblCellMar>
        </w:tblPrEx>
        <w:trPr>
          <w:trHeight w:val="360"/>
          <w:jc w:val="center"/>
        </w:trPr>
        <w:tc>
          <w:tcPr>
            <w:tcW w:w="0" w:type="auto"/>
            <w:vAlign w:val="center"/>
          </w:tcPr>
          <w:p w:rsidR="00EC4127" w:rsidRPr="000B5624" w:rsidRDefault="00EC4127" w:rsidP="00C03C0F">
            <w:pPr>
              <w:pStyle w:val="Tabele"/>
            </w:pPr>
          </w:p>
        </w:tc>
        <w:tc>
          <w:tcPr>
            <w:tcW w:w="0" w:type="auto"/>
            <w:vAlign w:val="center"/>
          </w:tcPr>
          <w:p w:rsidR="00EC4127" w:rsidRPr="000B5624" w:rsidRDefault="00EC4127" w:rsidP="00C03C0F">
            <w:pPr>
              <w:pStyle w:val="Tabele"/>
            </w:pPr>
            <w:r w:rsidRPr="000B5624">
              <w:t>10 m</w:t>
            </w:r>
          </w:p>
        </w:tc>
        <w:tc>
          <w:tcPr>
            <w:tcW w:w="0" w:type="auto"/>
            <w:vAlign w:val="center"/>
          </w:tcPr>
          <w:p w:rsidR="00EC4127" w:rsidRPr="000B5624" w:rsidRDefault="00EC4127" w:rsidP="00C03C0F">
            <w:pPr>
              <w:pStyle w:val="Tabele"/>
            </w:pPr>
            <w:r w:rsidRPr="000B5624">
              <w:t>15 m</w:t>
            </w:r>
          </w:p>
        </w:tc>
        <w:tc>
          <w:tcPr>
            <w:tcW w:w="0" w:type="auto"/>
            <w:vAlign w:val="center"/>
          </w:tcPr>
          <w:p w:rsidR="00EC4127" w:rsidRPr="000B5624" w:rsidRDefault="0097187A" w:rsidP="00C03C0F">
            <w:pPr>
              <w:pStyle w:val="Tabele"/>
            </w:pPr>
            <w:r w:rsidRPr="000B5624">
              <w:t>Rrugë (nga buza e brend</w:t>
            </w:r>
            <w:r w:rsidR="00EC4127" w:rsidRPr="000B5624">
              <w:t>shme e trotuarit)</w:t>
            </w:r>
          </w:p>
          <w:p w:rsidR="00EC4127" w:rsidRPr="000B5624" w:rsidRDefault="00EC4127" w:rsidP="00C03C0F">
            <w:pPr>
              <w:pStyle w:val="Tabele"/>
            </w:pPr>
          </w:p>
        </w:tc>
      </w:tr>
      <w:tr w:rsidR="00EC4127" w:rsidRPr="000B5624">
        <w:tblPrEx>
          <w:tblCellMar>
            <w:top w:w="0" w:type="dxa"/>
            <w:bottom w:w="0" w:type="dxa"/>
          </w:tblCellMar>
        </w:tblPrEx>
        <w:trPr>
          <w:trHeight w:val="360"/>
          <w:jc w:val="center"/>
        </w:trPr>
        <w:tc>
          <w:tcPr>
            <w:tcW w:w="0" w:type="auto"/>
            <w:vAlign w:val="center"/>
          </w:tcPr>
          <w:p w:rsidR="00EC4127" w:rsidRPr="000B5624" w:rsidRDefault="00EC4127" w:rsidP="00C03C0F">
            <w:pPr>
              <w:pStyle w:val="Tabele"/>
            </w:pPr>
          </w:p>
        </w:tc>
        <w:tc>
          <w:tcPr>
            <w:tcW w:w="0" w:type="auto"/>
            <w:vAlign w:val="center"/>
          </w:tcPr>
          <w:p w:rsidR="00EC4127" w:rsidRPr="000B5624" w:rsidRDefault="00EC4127" w:rsidP="00C03C0F">
            <w:pPr>
              <w:pStyle w:val="Tabele"/>
            </w:pPr>
            <w:r w:rsidRPr="000B5624">
              <w:t>15 m</w:t>
            </w:r>
          </w:p>
        </w:tc>
        <w:tc>
          <w:tcPr>
            <w:tcW w:w="0" w:type="auto"/>
            <w:vAlign w:val="center"/>
          </w:tcPr>
          <w:p w:rsidR="00EC4127" w:rsidRPr="000B5624" w:rsidRDefault="00EC4127" w:rsidP="00C03C0F">
            <w:pPr>
              <w:pStyle w:val="Tabele"/>
            </w:pPr>
            <w:r w:rsidRPr="000B5624">
              <w:t>20 m</w:t>
            </w:r>
          </w:p>
        </w:tc>
        <w:tc>
          <w:tcPr>
            <w:tcW w:w="0" w:type="auto"/>
            <w:vAlign w:val="center"/>
          </w:tcPr>
          <w:p w:rsidR="00EC4127" w:rsidRPr="000B5624" w:rsidRDefault="0097187A" w:rsidP="00C03C0F">
            <w:pPr>
              <w:pStyle w:val="Tabele"/>
            </w:pPr>
            <w:r w:rsidRPr="000B5624">
              <w:t>Hekurudhë (nga buza e tra</w:t>
            </w:r>
            <w:r w:rsidR="00EC4127" w:rsidRPr="000B5624">
              <w:t>sesë)</w:t>
            </w:r>
          </w:p>
        </w:tc>
      </w:tr>
      <w:tr w:rsidR="00EC4127" w:rsidRPr="000B5624">
        <w:tblPrEx>
          <w:tblCellMar>
            <w:top w:w="0" w:type="dxa"/>
            <w:bottom w:w="0" w:type="dxa"/>
          </w:tblCellMar>
        </w:tblPrEx>
        <w:trPr>
          <w:trHeight w:val="360"/>
          <w:jc w:val="center"/>
        </w:trPr>
        <w:tc>
          <w:tcPr>
            <w:tcW w:w="0" w:type="auto"/>
            <w:vAlign w:val="center"/>
          </w:tcPr>
          <w:p w:rsidR="00EC4127" w:rsidRPr="000B5624" w:rsidRDefault="00EC4127" w:rsidP="00C03C0F">
            <w:pPr>
              <w:pStyle w:val="Tabele"/>
            </w:pPr>
          </w:p>
        </w:tc>
        <w:tc>
          <w:tcPr>
            <w:tcW w:w="0" w:type="auto"/>
            <w:vAlign w:val="center"/>
          </w:tcPr>
          <w:p w:rsidR="00EC4127" w:rsidRPr="000B5624" w:rsidRDefault="00EC4127" w:rsidP="00C03C0F">
            <w:pPr>
              <w:pStyle w:val="Tabele"/>
            </w:pPr>
            <w:r w:rsidRPr="000B5624">
              <w:t>15 m</w:t>
            </w:r>
          </w:p>
        </w:tc>
        <w:tc>
          <w:tcPr>
            <w:tcW w:w="0" w:type="auto"/>
            <w:vAlign w:val="center"/>
          </w:tcPr>
          <w:p w:rsidR="00EC4127" w:rsidRPr="000B5624" w:rsidRDefault="00EC4127" w:rsidP="00C03C0F">
            <w:pPr>
              <w:pStyle w:val="Tabele"/>
            </w:pPr>
            <w:r w:rsidRPr="000B5624">
              <w:t>20 m</w:t>
            </w:r>
          </w:p>
        </w:tc>
        <w:tc>
          <w:tcPr>
            <w:tcW w:w="0" w:type="auto"/>
            <w:vAlign w:val="center"/>
          </w:tcPr>
          <w:p w:rsidR="00EC4127" w:rsidRPr="000B5624" w:rsidRDefault="0097187A" w:rsidP="00C03C0F">
            <w:pPr>
              <w:pStyle w:val="Tabele"/>
            </w:pPr>
            <w:r w:rsidRPr="000B5624">
              <w:t>Linjë</w:t>
            </w:r>
            <w:r w:rsidR="00EC4127" w:rsidRPr="000B5624">
              <w:t xml:space="preserve"> ajrore elektrike</w:t>
            </w:r>
          </w:p>
        </w:tc>
      </w:tr>
      <w:tr w:rsidR="00EC4127" w:rsidRPr="000B5624">
        <w:tblPrEx>
          <w:tblCellMar>
            <w:top w:w="0" w:type="dxa"/>
            <w:bottom w:w="0" w:type="dxa"/>
          </w:tblCellMar>
        </w:tblPrEx>
        <w:trPr>
          <w:trHeight w:val="360"/>
          <w:jc w:val="center"/>
        </w:trPr>
        <w:tc>
          <w:tcPr>
            <w:tcW w:w="0" w:type="auto"/>
            <w:vAlign w:val="center"/>
          </w:tcPr>
          <w:p w:rsidR="00EC4127" w:rsidRPr="000B5624" w:rsidRDefault="00EC4127" w:rsidP="00C03C0F">
            <w:pPr>
              <w:pStyle w:val="Tabele"/>
            </w:pPr>
          </w:p>
        </w:tc>
        <w:tc>
          <w:tcPr>
            <w:tcW w:w="0" w:type="auto"/>
            <w:vAlign w:val="center"/>
          </w:tcPr>
          <w:p w:rsidR="00EC4127" w:rsidRPr="000B5624" w:rsidRDefault="00EC4127" w:rsidP="00C03C0F">
            <w:pPr>
              <w:pStyle w:val="Tabele"/>
            </w:pPr>
            <w:r w:rsidRPr="000B5624">
              <w:t>D1 + D2</w:t>
            </w:r>
          </w:p>
          <w:p w:rsidR="00EC4127" w:rsidRPr="000B5624" w:rsidRDefault="00EC4127" w:rsidP="00C03C0F">
            <w:pPr>
              <w:pStyle w:val="Tabele"/>
            </w:pPr>
            <w:r w:rsidRPr="000B5624">
              <w:t>2</w:t>
            </w:r>
          </w:p>
        </w:tc>
        <w:tc>
          <w:tcPr>
            <w:tcW w:w="0" w:type="auto"/>
            <w:vAlign w:val="center"/>
          </w:tcPr>
          <w:p w:rsidR="00EC4127" w:rsidRPr="000B5624" w:rsidRDefault="00EC4127" w:rsidP="00C03C0F">
            <w:pPr>
              <w:pStyle w:val="Tabele"/>
            </w:pPr>
            <w:r w:rsidRPr="000B5624">
              <w:t>D1 + D2</w:t>
            </w:r>
          </w:p>
          <w:p w:rsidR="00EC4127" w:rsidRPr="000B5624" w:rsidRDefault="00EC4127" w:rsidP="00C03C0F">
            <w:pPr>
              <w:pStyle w:val="Tabele"/>
            </w:pPr>
            <w:r w:rsidRPr="000B5624">
              <w:t>2</w:t>
            </w:r>
          </w:p>
        </w:tc>
        <w:tc>
          <w:tcPr>
            <w:tcW w:w="0" w:type="auto"/>
            <w:vAlign w:val="center"/>
          </w:tcPr>
          <w:p w:rsidR="00EC4127" w:rsidRPr="000B5624" w:rsidRDefault="00EC4127" w:rsidP="00C03C0F">
            <w:pPr>
              <w:pStyle w:val="Tabele"/>
            </w:pPr>
            <w:r w:rsidRPr="000B5624">
              <w:t>Midis dy depozitave</w:t>
            </w:r>
          </w:p>
        </w:tc>
      </w:tr>
    </w:tbl>
    <w:p w:rsidR="00EC4127" w:rsidRPr="003824F9" w:rsidRDefault="00EC4127" w:rsidP="00EC4127">
      <w:pPr>
        <w:pStyle w:val="Paragrafi"/>
      </w:pPr>
    </w:p>
    <w:p w:rsidR="00EC4127" w:rsidRPr="003824F9" w:rsidRDefault="00EC4127" w:rsidP="00EC4127">
      <w:pPr>
        <w:pStyle w:val="Paragrafi"/>
      </w:pPr>
    </w:p>
    <w:p w:rsidR="00EC4127" w:rsidRDefault="00EC4127" w:rsidP="00EC4127">
      <w:pPr>
        <w:pStyle w:val="Paragrafi"/>
      </w:pPr>
    </w:p>
    <w:p w:rsidR="0097187A" w:rsidRDefault="0097187A" w:rsidP="00EC4127">
      <w:pPr>
        <w:pStyle w:val="Paragrafi"/>
      </w:pPr>
    </w:p>
    <w:p w:rsidR="0097187A" w:rsidRDefault="0097187A" w:rsidP="00BB7880">
      <w:pPr>
        <w:pStyle w:val="Paragrafi"/>
        <w:ind w:firstLine="0"/>
      </w:pPr>
    </w:p>
    <w:p w:rsidR="0097187A" w:rsidRPr="003824F9" w:rsidRDefault="0097187A" w:rsidP="00EC4127">
      <w:pPr>
        <w:pStyle w:val="Paragrafi"/>
      </w:pPr>
    </w:p>
    <w:p w:rsidR="00EC4127" w:rsidRPr="003824F9" w:rsidRDefault="00EC4127" w:rsidP="00EC4127">
      <w:pPr>
        <w:pStyle w:val="Paragrafi"/>
      </w:pPr>
      <w:r w:rsidRPr="003824F9">
        <w:t>Figura B</w:t>
      </w:r>
    </w:p>
    <w:p w:rsidR="00EC4127" w:rsidRPr="003824F9" w:rsidRDefault="00EC4127" w:rsidP="00EC4127">
      <w:pPr>
        <w:pStyle w:val="Paragrafi"/>
      </w:pPr>
    </w:p>
    <w:p w:rsidR="00EC4127" w:rsidRPr="003824F9" w:rsidRDefault="00EC4127" w:rsidP="00EC4127">
      <w:pPr>
        <w:pStyle w:val="Paragrafi"/>
      </w:pPr>
    </w:p>
    <w:p w:rsidR="00EC4127" w:rsidRPr="003824F9" w:rsidRDefault="00372D00" w:rsidP="00C03C0F">
      <w:pPr>
        <w:pStyle w:val="Paragrafi"/>
        <w:jc w:val="center"/>
      </w:pPr>
      <w:r w:rsidRPr="003824F9">
        <w:rPr>
          <w:noProof/>
          <w:lang w:val="en-GB" w:eastAsia="en-GB"/>
        </w:rPr>
        <w:drawing>
          <wp:inline distT="0" distB="0" distL="0" distR="0">
            <wp:extent cx="3429000" cy="3771900"/>
            <wp:effectExtent l="0" t="0" r="0" b="0"/>
            <wp:docPr id="1" name="Pictur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29000" cy="3771900"/>
                    </a:xfrm>
                    <a:prstGeom prst="rect">
                      <a:avLst/>
                    </a:prstGeom>
                    <a:noFill/>
                    <a:ln>
                      <a:noFill/>
                    </a:ln>
                  </pic:spPr>
                </pic:pic>
              </a:graphicData>
            </a:graphic>
          </wp:inline>
        </w:drawing>
      </w:r>
    </w:p>
    <w:p w:rsidR="00C03C0F" w:rsidRDefault="00C03C0F" w:rsidP="00EC4127">
      <w:pPr>
        <w:pStyle w:val="Paragrafi"/>
      </w:pPr>
    </w:p>
    <w:p w:rsidR="00EC4127" w:rsidRPr="003824F9" w:rsidRDefault="00EC4127" w:rsidP="00EC4127">
      <w:pPr>
        <w:pStyle w:val="Paragrafi"/>
      </w:pPr>
      <w:r w:rsidRPr="003824F9">
        <w:t>8.2.1.1 Shpërndarja e gazit të djegshëm</w:t>
      </w:r>
    </w:p>
    <w:p w:rsidR="00EC4127" w:rsidRPr="003824F9" w:rsidRDefault="0097187A" w:rsidP="00EC4127">
      <w:pPr>
        <w:pStyle w:val="Paragrafi"/>
      </w:pPr>
      <w:r>
        <w:t>Tubacionet qe</w:t>
      </w:r>
      <w:r w:rsidR="00EC4127" w:rsidRPr="003824F9">
        <w:t>ndrore të gazit të djegshëm duhet të jenë vendosur në pamje të jashtme e të duks</w:t>
      </w:r>
      <w:r>
        <w:t>hme të ndërtesës. Në alternativë,</w:t>
      </w:r>
      <w:r w:rsidR="00EC4127" w:rsidRPr="003824F9">
        <w:t xml:space="preserve"> për rastet e gazit me përqën</w:t>
      </w:r>
      <w:r>
        <w:t xml:space="preserve">drim relativ më të vogël se 0,8, </w:t>
      </w:r>
      <w:r w:rsidR="00EC4127" w:rsidRPr="003824F9">
        <w:t>është lejuar sis</w:t>
      </w:r>
      <w:r>
        <w:t>temimi i drejtë në zonën me pikë</w:t>
      </w:r>
      <w:r w:rsidR="00EC4127" w:rsidRPr="003824F9">
        <w:t xml:space="preserve">n më të lartë. </w:t>
      </w:r>
    </w:p>
    <w:p w:rsidR="00EC4127" w:rsidRPr="003824F9" w:rsidRDefault="00EC4127" w:rsidP="00EC4127">
      <w:pPr>
        <w:pStyle w:val="Paragrafi"/>
      </w:pPr>
      <w:r w:rsidRPr="003824F9">
        <w:t>Në objekte duhet pranuar që tubacionet duhet të jenë të reaksionit ndaj zjarrit të klasit zero, me diametër superior të paktën 2 cm, si dhe duke respektu</w:t>
      </w:r>
      <w:r w:rsidR="0097187A">
        <w:t>ar përmasat e tubacioneve të brend</w:t>
      </w:r>
      <w:r w:rsidRPr="003824F9">
        <w:t xml:space="preserve">shme. </w:t>
      </w:r>
    </w:p>
    <w:p w:rsidR="00EC4127" w:rsidRPr="003824F9" w:rsidRDefault="00EC4127" w:rsidP="00EC4127">
      <w:pPr>
        <w:pStyle w:val="Paragrafi"/>
      </w:pPr>
      <w:r w:rsidRPr="003824F9">
        <w:t xml:space="preserve">Tubacionet kryesore të gazit duhet të jenë sipas parametrave të përcaktuar, si dhe me vetmbyllje automatike në situatë rrjedhjeje. </w:t>
      </w:r>
    </w:p>
    <w:p w:rsidR="00EC4127" w:rsidRPr="003824F9" w:rsidRDefault="00EC4127" w:rsidP="00EC4127">
      <w:pPr>
        <w:pStyle w:val="Paragrafi"/>
      </w:pPr>
      <w:r w:rsidRPr="003824F9">
        <w:t>Gjithashtu tubacionet duhet të kenë instaluar sinjalistikë treguese për praninë e gazit.</w:t>
      </w:r>
    </w:p>
    <w:p w:rsidR="00EC4127" w:rsidRPr="003824F9" w:rsidRDefault="00EC4127" w:rsidP="00EC4127">
      <w:pPr>
        <w:pStyle w:val="Paragrafi"/>
      </w:pPr>
      <w:r w:rsidRPr="003824F9">
        <w:t>8.2.</w:t>
      </w:r>
      <w:r w:rsidR="00C03C0F">
        <w:t>2 I</w:t>
      </w:r>
      <w:r w:rsidR="00C03C0F" w:rsidRPr="003824F9">
        <w:t xml:space="preserve">mpiante të kondicionimit dhe ventilimit </w:t>
      </w:r>
    </w:p>
    <w:p w:rsidR="00EC4127" w:rsidRPr="003824F9" w:rsidRDefault="00EC4127" w:rsidP="0097187A">
      <w:pPr>
        <w:pStyle w:val="Paragrafi"/>
      </w:pPr>
      <w:r w:rsidRPr="003824F9">
        <w:t>Impiantet e kondicionimit d</w:t>
      </w:r>
      <w:r w:rsidR="0097187A">
        <w:t>he të ventilimit mund të jenë qe</w:t>
      </w:r>
      <w:r w:rsidRPr="003824F9">
        <w:t>ndrore ose të lokalizuara. Të tilla impiante duhet të kenë të nevojshme respektimin e kushteve, që të garantojnë arritjen e këtyre objektivave:</w:t>
      </w:r>
    </w:p>
    <w:p w:rsidR="00EC4127" w:rsidRPr="003824F9" w:rsidRDefault="00C03C0F" w:rsidP="00EC4127">
      <w:pPr>
        <w:pStyle w:val="Paragrafi"/>
      </w:pPr>
      <w:r>
        <w:t xml:space="preserve">a) </w:t>
      </w:r>
      <w:r w:rsidR="00EC4127" w:rsidRPr="003824F9">
        <w:t>të mbajnë në eficencë ndarjet e objektit;</w:t>
      </w:r>
    </w:p>
    <w:p w:rsidR="00EC4127" w:rsidRPr="003824F9" w:rsidRDefault="00C03C0F" w:rsidP="00EC4127">
      <w:pPr>
        <w:pStyle w:val="Paragrafi"/>
      </w:pPr>
      <w:r>
        <w:t xml:space="preserve">b) </w:t>
      </w:r>
      <w:r w:rsidR="00EC4127" w:rsidRPr="003824F9">
        <w:t>të evitojnë riciklimin e produkteve të djegshme ose gazrave të tjerë të rrezikshëm;</w:t>
      </w:r>
    </w:p>
    <w:p w:rsidR="00EC4127" w:rsidRPr="003824F9" w:rsidRDefault="00C03C0F" w:rsidP="00EC4127">
      <w:pPr>
        <w:pStyle w:val="Paragrafi"/>
      </w:pPr>
      <w:r>
        <w:t xml:space="preserve">c) </w:t>
      </w:r>
      <w:r w:rsidR="00EC4127" w:rsidRPr="003824F9">
        <w:t>të mos shkaktojnë probleme avarie ose prishje të ajrit, si dhe të mos e përhapin atë në objektet ngjitur;</w:t>
      </w:r>
    </w:p>
    <w:p w:rsidR="00EC4127" w:rsidRPr="003824F9" w:rsidRDefault="00C03C0F" w:rsidP="00EC4127">
      <w:pPr>
        <w:pStyle w:val="Paragrafi"/>
      </w:pPr>
      <w:r>
        <w:t xml:space="preserve">d) </w:t>
      </w:r>
      <w:r w:rsidR="00EC4127" w:rsidRPr="003824F9">
        <w:t>të mos k</w:t>
      </w:r>
      <w:r w:rsidR="0097187A">
        <w:t>rijojnë elemente</w:t>
      </w:r>
      <w:r w:rsidR="00EC4127" w:rsidRPr="003824F9">
        <w:t xml:space="preserve"> përhapje të tymit ose të flakës në fazën e fillimit të zjarreve.</w:t>
      </w:r>
    </w:p>
    <w:p w:rsidR="00EC4127" w:rsidRDefault="00EC4127" w:rsidP="00EC4127">
      <w:pPr>
        <w:pStyle w:val="Paragrafi"/>
      </w:pPr>
      <w:r w:rsidRPr="003824F9">
        <w:t>Të tilla objektiva konsiderohen të drejta për impiantet si këshilla specifike.</w:t>
      </w:r>
    </w:p>
    <w:p w:rsidR="00BB7880" w:rsidRDefault="00BB7880" w:rsidP="00EC4127">
      <w:pPr>
        <w:pStyle w:val="Paragrafi"/>
      </w:pPr>
    </w:p>
    <w:p w:rsidR="00BB7880" w:rsidRPr="003824F9" w:rsidRDefault="00BB7880" w:rsidP="00EC4127">
      <w:pPr>
        <w:pStyle w:val="Paragrafi"/>
      </w:pPr>
    </w:p>
    <w:p w:rsidR="00EC4127" w:rsidRPr="003824F9" w:rsidRDefault="0097187A" w:rsidP="00EC4127">
      <w:pPr>
        <w:pStyle w:val="Paragrafi"/>
      </w:pPr>
      <w:r>
        <w:t>8.2.2.1 Impiante qe</w:t>
      </w:r>
      <w:r w:rsidR="00EC4127" w:rsidRPr="003824F9">
        <w:t>ndrore</w:t>
      </w:r>
    </w:p>
    <w:p w:rsidR="00EC4127" w:rsidRPr="003824F9" w:rsidRDefault="00EC4127" w:rsidP="00EC4127">
      <w:pPr>
        <w:pStyle w:val="Paragrafi"/>
      </w:pPr>
      <w:r w:rsidRPr="003824F9">
        <w:t>Pjesët në trajtim të hapësirave dhe të grupeve frigoriferik</w:t>
      </w:r>
      <w:r w:rsidR="0097187A">
        <w:t>e</w:t>
      </w:r>
      <w:r w:rsidRPr="003824F9">
        <w:t xml:space="preserve"> nuk mund të jenë instaluar në të njëjtat ndarje të objekteve ku janë instaluar impiante të prodhimit të nxehtësisë.</w:t>
      </w:r>
    </w:p>
    <w:p w:rsidR="00EC4127" w:rsidRPr="003824F9" w:rsidRDefault="00EC4127" w:rsidP="00EC4127">
      <w:pPr>
        <w:pStyle w:val="Paragrafi"/>
      </w:pPr>
      <w:r w:rsidRPr="003824F9">
        <w:t>Grupet frigoriferik</w:t>
      </w:r>
      <w:r w:rsidR="0097187A">
        <w:t>e</w:t>
      </w:r>
      <w:r w:rsidRPr="003824F9">
        <w:t xml:space="preserve"> duhet të jenë instaluar në shtesa objektesh të ndërtuara në struktura të veçanta të karakteristikave me rezistencë ndaj zjarrit jo më të vogël se REI 60, me dalje të drejtëpërdrejtë nga jashtë ose nëpërmjet rrugëve të shkarkimit të zonave të daljes me karakteristika analoge të paktën, ku dyert e kanë rezistencën ndaj zjarrit REI 60 dhe të</w:t>
      </w:r>
      <w:r w:rsidR="0097187A">
        <w:t xml:space="preserve"> jenë të pajisura me sistem vethapës nga bre</w:t>
      </w:r>
      <w:r w:rsidRPr="003824F9">
        <w:t>nda.</w:t>
      </w:r>
    </w:p>
    <w:p w:rsidR="00EC4127" w:rsidRPr="003824F9" w:rsidRDefault="00EC4127" w:rsidP="00EC4127">
      <w:pPr>
        <w:pStyle w:val="Paragrafi"/>
      </w:pPr>
      <w:r w:rsidRPr="003824F9">
        <w:t>Hapësirat në objekte ku janë instaluar grupet frigoriferike me sipërfaqet minimale që ato zënë, nuk duhet të jenë më pak se 1/20 e sipërfaqes të përgjithshm</w:t>
      </w:r>
      <w:r w:rsidR="0097187A">
        <w:t>e të objektit. Grupet frigogjene</w:t>
      </w:r>
      <w:r w:rsidRPr="003824F9">
        <w:t xml:space="preserve"> duhet të shfrytëzojnë si lëngje rrjedhës</w:t>
      </w:r>
      <w:r w:rsidR="00E72AAC">
        <w:t>e</w:t>
      </w:r>
      <w:r w:rsidRPr="003824F9">
        <w:t xml:space="preserve"> prodhime jo të të dje</w:t>
      </w:r>
      <w:r w:rsidR="0097187A">
        <w:t>gshme dhe jo</w:t>
      </w:r>
      <w:r w:rsidRPr="003824F9">
        <w:t>helmues</w:t>
      </w:r>
      <w:r w:rsidR="0097187A">
        <w:t>e</w:t>
      </w:r>
      <w:r w:rsidRPr="003824F9">
        <w:t xml:space="preserve">. </w:t>
      </w:r>
    </w:p>
    <w:p w:rsidR="00EC4127" w:rsidRPr="003824F9" w:rsidRDefault="00EC4127" w:rsidP="00EC4127">
      <w:pPr>
        <w:pStyle w:val="Paragrafi"/>
      </w:pPr>
      <w:r w:rsidRPr="003824F9">
        <w:t>Grupet frigoriferik</w:t>
      </w:r>
      <w:r w:rsidR="0097187A">
        <w:t>e</w:t>
      </w:r>
      <w:r w:rsidRPr="003824F9">
        <w:t xml:space="preserve"> që prodhojnë solucione ujore të amoniakut, mund të jenë të instaluar</w:t>
      </w:r>
      <w:r w:rsidR="0097187A">
        <w:t>a vetëm jashtë objektit</w:t>
      </w:r>
      <w:r w:rsidRPr="003824F9">
        <w:t xml:space="preserve"> ose në objekte ngjitur me karakteristika analoge të centraleve termike të ushqyer me burime gazi.</w:t>
      </w:r>
    </w:p>
    <w:p w:rsidR="00EC4127" w:rsidRPr="003824F9" w:rsidRDefault="00EC4127" w:rsidP="00EC4127">
      <w:pPr>
        <w:pStyle w:val="Paragrafi"/>
      </w:pPr>
      <w:r w:rsidRPr="003824F9">
        <w:t>Centralet frigoriferik</w:t>
      </w:r>
      <w:r w:rsidR="0097187A">
        <w:t>e</w:t>
      </w:r>
      <w:r w:rsidRPr="003824F9">
        <w:t xml:space="preserve"> të destinuar</w:t>
      </w:r>
      <w:r w:rsidR="0097187A">
        <w:t>a</w:t>
      </w:r>
      <w:r w:rsidRPr="003824F9">
        <w:t xml:space="preserve"> për mbajtje grupesh termofrigoriferike me thithje të nxehtësisë direkte, duhet të respektojnë dispozitat për parandalimin e zjarreve në fuqi, për impiatet e prodhimit të nxehtës</w:t>
      </w:r>
      <w:r w:rsidR="0097187A">
        <w:t>isë, referuar tipeve të djegshme</w:t>
      </w:r>
      <w:r w:rsidRPr="003824F9">
        <w:t xml:space="preserve"> në përdorim.</w:t>
      </w:r>
    </w:p>
    <w:p w:rsidR="00EC4127" w:rsidRPr="003824F9" w:rsidRDefault="00EC4127" w:rsidP="00EC4127">
      <w:pPr>
        <w:pStyle w:val="Paragrafi"/>
      </w:pPr>
      <w:r w:rsidRPr="003824F9">
        <w:t>Nuk është pranuar shfrytëzimi i ajrit të ricikluar në kuzhinë, garazhde dhe çdo hapësirë me rrezik specifik.</w:t>
      </w:r>
    </w:p>
    <w:p w:rsidR="00EC4127" w:rsidRPr="003824F9" w:rsidRDefault="00EC4127" w:rsidP="00EC4127">
      <w:pPr>
        <w:pStyle w:val="Paragrafi"/>
      </w:pPr>
      <w:r w:rsidRPr="003824F9">
        <w:t>8.2.2.2 Ujësjellësi</w:t>
      </w:r>
    </w:p>
    <w:p w:rsidR="00EC4127" w:rsidRPr="003824F9" w:rsidRDefault="00EC4127" w:rsidP="00EC4127">
      <w:pPr>
        <w:pStyle w:val="Paragrafi"/>
      </w:pPr>
      <w:r w:rsidRPr="003824F9">
        <w:t>Ujësjellësi duhet të jetë realizuar me materiale të klasës 0 (zero) të reaksionit ndaj zjarrit. Tubacionet freksibël dhe rekordet duhet të jenë të klasës të reaksionit ndaj zjarrit jo më të madhe se klasi 2².</w:t>
      </w:r>
    </w:p>
    <w:p w:rsidR="00EC4127" w:rsidRPr="003824F9" w:rsidRDefault="0097187A" w:rsidP="00EC4127">
      <w:pPr>
        <w:pStyle w:val="Paragrafi"/>
      </w:pPr>
      <w:r>
        <w:t>Ujësjellësi nuk duhet të përshk</w:t>
      </w:r>
      <w:r w:rsidR="00EC4127" w:rsidRPr="003824F9">
        <w:t>oj</w:t>
      </w:r>
      <w:r>
        <w:t>ë</w:t>
      </w:r>
      <w:r w:rsidR="00EC4127" w:rsidRPr="003824F9">
        <w:t>:</w:t>
      </w:r>
    </w:p>
    <w:p w:rsidR="00EC4127" w:rsidRPr="003824F9" w:rsidRDefault="00DD437B" w:rsidP="00EC4127">
      <w:pPr>
        <w:pStyle w:val="Paragrafi"/>
      </w:pPr>
      <w:r>
        <w:t xml:space="preserve">- </w:t>
      </w:r>
      <w:r w:rsidR="0097187A">
        <w:t>ve</w:t>
      </w:r>
      <w:r w:rsidR="00EC4127" w:rsidRPr="003824F9">
        <w:t>nde të pasigurta, që janë në qiell të hapur;</w:t>
      </w:r>
    </w:p>
    <w:p w:rsidR="00EC4127" w:rsidRPr="003824F9" w:rsidRDefault="00DD437B" w:rsidP="00EC4127">
      <w:pPr>
        <w:pStyle w:val="Paragrafi"/>
      </w:pPr>
      <w:r>
        <w:t xml:space="preserve">- </w:t>
      </w:r>
      <w:r w:rsidR="00EC4127" w:rsidRPr="003824F9">
        <w:t>hapësirat e shkallëve dhe hapësirat e përcaktuara për ashensorë;</w:t>
      </w:r>
    </w:p>
    <w:p w:rsidR="00EC4127" w:rsidRPr="003824F9" w:rsidRDefault="00DD437B" w:rsidP="00EC4127">
      <w:pPr>
        <w:pStyle w:val="Paragrafi"/>
      </w:pPr>
      <w:r>
        <w:t xml:space="preserve">- </w:t>
      </w:r>
      <w:r w:rsidR="00EC4127" w:rsidRPr="003824F9">
        <w:t>objekte që paraqesin rrezik për zjarr, shpërthime dhe plasje.</w:t>
      </w:r>
    </w:p>
    <w:p w:rsidR="00EC4127" w:rsidRPr="003824F9" w:rsidRDefault="00EC4127" w:rsidP="00EC4127">
      <w:pPr>
        <w:pStyle w:val="Paragrafi"/>
      </w:pPr>
      <w:r w:rsidRPr="003824F9">
        <w:t>Ujësjell</w:t>
      </w:r>
      <w:r w:rsidR="0097187A">
        <w:t>ësit duhet të përshk</w:t>
      </w:r>
      <w:r w:rsidRPr="003824F9">
        <w:t>ojnë struktura rezistente të zjarrit të klasës të paktën të bar</w:t>
      </w:r>
      <w:r w:rsidR="0097187A">
        <w:t>abartë me këto hapësira që përme</w:t>
      </w:r>
      <w:r w:rsidRPr="003824F9">
        <w:t>nden më sipër.</w:t>
      </w:r>
    </w:p>
    <w:p w:rsidR="00EC4127" w:rsidRPr="003824F9" w:rsidRDefault="0097187A" w:rsidP="00EC4127">
      <w:pPr>
        <w:pStyle w:val="Paragrafi"/>
      </w:pPr>
      <w:r>
        <w:t>Ujësjellësi</w:t>
      </w:r>
      <w:r w:rsidR="00EC4127" w:rsidRPr="003824F9">
        <w:t>t duhet të jenë mbyllur me materiale të rezistencës ndaj zjarrit të klasës 0, pa pengesa të tërë objektin dhe me zgjerim të njëjtë.</w:t>
      </w:r>
    </w:p>
    <w:p w:rsidR="00EC4127" w:rsidRPr="003824F9" w:rsidRDefault="00EC4127" w:rsidP="00EC4127">
      <w:pPr>
        <w:pStyle w:val="Paragrafi"/>
      </w:pPr>
      <w:r w:rsidRPr="003824F9">
        <w:t xml:space="preserve">8.2.2.3 Sistemi i kontrollit </w:t>
      </w:r>
    </w:p>
    <w:p w:rsidR="00EC4127" w:rsidRPr="003824F9" w:rsidRDefault="00EC4127" w:rsidP="00EC4127">
      <w:pPr>
        <w:pStyle w:val="Paragrafi"/>
      </w:pPr>
      <w:r w:rsidRPr="003824F9">
        <w:t>Çdo impiant duhet të jetë pajisur me sistemin e komandimit manual, situatë e një pike lehtësisht të kuptueshme, për ndalimin e ventilatorëve në rast rreziku.</w:t>
      </w:r>
    </w:p>
    <w:p w:rsidR="00EC4127" w:rsidRPr="003824F9" w:rsidRDefault="00EC4127" w:rsidP="00EC4127">
      <w:pPr>
        <w:pStyle w:val="Paragrafi"/>
      </w:pPr>
      <w:r w:rsidRPr="003824F9">
        <w:t xml:space="preserve">Gjithashtu, impiantet që riciklojnë ajrin, në shërbim të më shumë pjesëve ndarëse të objektit </w:t>
      </w:r>
      <w:r w:rsidR="0097187A">
        <w:t>të pajisur në bre</w:t>
      </w:r>
      <w:r w:rsidRPr="003824F9">
        <w:t>ndësi të ujësjellësit me tregues të tymit që komandon automatikisht ndalimin e ventilatorëve dhe mbyll (brezin kundër zjarrit). Ndërhyrja e treguesit duhet t</w:t>
      </w:r>
      <w:r w:rsidR="0097187A">
        <w:t>ë jetë sinjalizuese në qe</w:t>
      </w:r>
      <w:r w:rsidRPr="003824F9">
        <w:t>ndrën e kontrollit, siç përshkruhet në pikën 12.2.</w:t>
      </w:r>
    </w:p>
    <w:p w:rsidR="00EC4127" w:rsidRPr="003824F9" w:rsidRDefault="00EC4127" w:rsidP="00EC4127">
      <w:pPr>
        <w:pStyle w:val="Paragrafi"/>
      </w:pPr>
      <w:r w:rsidRPr="003824F9">
        <w:t xml:space="preserve">Ndërhyrja në sistem, qoftë sistemi manual ose sistemi automatik, nuk duhet </w:t>
      </w:r>
      <w:r w:rsidR="0097187A">
        <w:t xml:space="preserve">të </w:t>
      </w:r>
      <w:r w:rsidRPr="003824F9">
        <w:t>pranoj</w:t>
      </w:r>
      <w:r w:rsidR="0097187A">
        <w:t>ë rivënien e</w:t>
      </w:r>
      <w:r w:rsidRPr="003824F9">
        <w:t xml:space="preserve"> prishur të ventilatorëve në punë pa ndërhyrë manuali i operatorit.</w:t>
      </w:r>
    </w:p>
    <w:p w:rsidR="00EC4127" w:rsidRPr="003824F9" w:rsidRDefault="00EC4127" w:rsidP="00EC4127">
      <w:pPr>
        <w:pStyle w:val="Paragrafi"/>
      </w:pPr>
      <w:r w:rsidRPr="003824F9">
        <w:t>8.2.2.4 Skemat funksionale</w:t>
      </w:r>
    </w:p>
    <w:p w:rsidR="00EC4127" w:rsidRPr="003824F9" w:rsidRDefault="00EC4127" w:rsidP="0097187A">
      <w:pPr>
        <w:pStyle w:val="Paragrafi"/>
      </w:pPr>
      <w:r w:rsidRPr="003824F9">
        <w:t>Për çdo impiant</w:t>
      </w:r>
      <w:r w:rsidR="0097187A">
        <w:t>,</w:t>
      </w:r>
      <w:r w:rsidRPr="003824F9">
        <w:t xml:space="preserve"> duhet të jetë parapërgatitur një skemë funksionale, në të cilën shpjegohen:</w:t>
      </w:r>
    </w:p>
    <w:p w:rsidR="00EC4127" w:rsidRPr="003824F9" w:rsidRDefault="00DD437B" w:rsidP="00EC4127">
      <w:pPr>
        <w:pStyle w:val="Paragrafi"/>
      </w:pPr>
      <w:r>
        <w:t xml:space="preserve">- </w:t>
      </w:r>
      <w:r w:rsidR="0097187A">
        <w:t>ve</w:t>
      </w:r>
      <w:r w:rsidR="00EC4127" w:rsidRPr="003824F9">
        <w:t>ndkalimet e strukturave rezistente ndaj zjarrit;</w:t>
      </w:r>
    </w:p>
    <w:p w:rsidR="00EC4127" w:rsidRPr="003824F9" w:rsidRDefault="00DD437B" w:rsidP="00EC4127">
      <w:pPr>
        <w:pStyle w:val="Paragrafi"/>
      </w:pPr>
      <w:r>
        <w:t xml:space="preserve">- </w:t>
      </w:r>
      <w:r w:rsidR="0097187A">
        <w:t>vendndodhjet në bre</w:t>
      </w:r>
      <w:r w:rsidR="00EC4127" w:rsidRPr="003824F9">
        <w:t>ndësi të zjarrpenguesve (brezat kundër zjarrit);</w:t>
      </w:r>
    </w:p>
    <w:p w:rsidR="00EC4127" w:rsidRPr="003824F9" w:rsidRDefault="00DD437B" w:rsidP="00EC4127">
      <w:pPr>
        <w:pStyle w:val="Paragrafi"/>
      </w:pPr>
      <w:r>
        <w:t xml:space="preserve">- </w:t>
      </w:r>
      <w:r w:rsidR="00EC4127" w:rsidRPr="003824F9">
        <w:t>vendndodhja e ventilatorëve të tymit, si dhe komandat manuale (automatike);</w:t>
      </w:r>
    </w:p>
    <w:p w:rsidR="00EC4127" w:rsidRPr="003824F9" w:rsidRDefault="00DD437B" w:rsidP="00EC4127">
      <w:pPr>
        <w:pStyle w:val="Paragrafi"/>
      </w:pPr>
      <w:r>
        <w:t xml:space="preserve">- </w:t>
      </w:r>
      <w:r w:rsidR="00EC4127" w:rsidRPr="003824F9">
        <w:t>skemat e fluksit të ajrit parësore, si dhe sekondare;</w:t>
      </w:r>
    </w:p>
    <w:p w:rsidR="00EC4127" w:rsidRDefault="00DD437B" w:rsidP="00EC4127">
      <w:pPr>
        <w:pStyle w:val="Paragrafi"/>
      </w:pPr>
      <w:r>
        <w:t xml:space="preserve">- </w:t>
      </w:r>
      <w:r w:rsidR="00EC4127" w:rsidRPr="003824F9">
        <w:t>logjika momentale e manovrimit të veprimeve në rastet e emergjencave.</w:t>
      </w:r>
    </w:p>
    <w:p w:rsidR="00BB7880" w:rsidRDefault="00BB7880" w:rsidP="00EC4127">
      <w:pPr>
        <w:pStyle w:val="Paragrafi"/>
      </w:pPr>
    </w:p>
    <w:p w:rsidR="00BB7880" w:rsidRPr="003824F9" w:rsidRDefault="00BB7880" w:rsidP="00EC4127">
      <w:pPr>
        <w:pStyle w:val="Paragrafi"/>
      </w:pPr>
    </w:p>
    <w:p w:rsidR="00EC4127" w:rsidRPr="003824F9" w:rsidRDefault="00EC4127" w:rsidP="00EC4127">
      <w:pPr>
        <w:pStyle w:val="Paragrafi"/>
      </w:pPr>
      <w:r w:rsidRPr="003824F9">
        <w:t>8.2.2.5 Impiantet lokale</w:t>
      </w:r>
    </w:p>
    <w:p w:rsidR="00EC4127" w:rsidRPr="003824F9" w:rsidRDefault="00EC4127" w:rsidP="00EC4127">
      <w:pPr>
        <w:pStyle w:val="Paragrafi"/>
      </w:pPr>
      <w:r w:rsidRPr="003824F9">
        <w:t>Është pranua</w:t>
      </w:r>
      <w:r w:rsidR="0097187A">
        <w:t>r si kushtëzim që ajri në gjysmë</w:t>
      </w:r>
      <w:r w:rsidRPr="003824F9">
        <w:t xml:space="preserve"> të kondicionimit, në kondensim gazi frigoriferik të mos jetë i ndezshëm. Ky është eskluzivisht detyrim, që aparaturat të ndërhyjnë në zjarr të lirë.</w:t>
      </w:r>
    </w:p>
    <w:p w:rsidR="00EC4127" w:rsidRPr="003824F9" w:rsidRDefault="0097187A" w:rsidP="00EC4127">
      <w:pPr>
        <w:pStyle w:val="Paragrafi"/>
      </w:pPr>
      <w:r>
        <w:t>8.3 Garazh</w:t>
      </w:r>
      <w:r w:rsidR="00EC4127" w:rsidRPr="003824F9">
        <w:t>et</w:t>
      </w:r>
    </w:p>
    <w:p w:rsidR="00EC4127" w:rsidRPr="003824F9" w:rsidRDefault="0097187A" w:rsidP="00EC4127">
      <w:pPr>
        <w:pStyle w:val="Paragrafi"/>
      </w:pPr>
      <w:r>
        <w:t>Garazh</w:t>
      </w:r>
      <w:r w:rsidR="00EC4127" w:rsidRPr="003824F9">
        <w:t>et në shërbim të veprimtarisë turistike duhe</w:t>
      </w:r>
      <w:r>
        <w:t>t</w:t>
      </w:r>
      <w:r w:rsidR="00EC4127" w:rsidRPr="003824F9">
        <w:t xml:space="preserve"> të jenë </w:t>
      </w:r>
      <w:r>
        <w:t>reralizuar në përputhje</w:t>
      </w:r>
      <w:r w:rsidR="00EC4127" w:rsidRPr="003824F9">
        <w:t xml:space="preserve"> me limitet e parandalimit të zjarreve, parashikuar sipas dispozitave në fuqi.</w:t>
      </w:r>
    </w:p>
    <w:p w:rsidR="00EC4127" w:rsidRPr="003824F9" w:rsidRDefault="00EC4127" w:rsidP="00EC4127">
      <w:pPr>
        <w:pStyle w:val="Paragrafi"/>
      </w:pPr>
      <w:r w:rsidRPr="003824F9">
        <w:t>8.4 Hapësirat për mbledhje, argëti</w:t>
      </w:r>
      <w:r w:rsidR="0097187A">
        <w:t>m, pritje dhe të ngjashme me to</w:t>
      </w:r>
    </w:p>
    <w:p w:rsidR="00EC4127" w:rsidRPr="003824F9" w:rsidRDefault="00EC4127" w:rsidP="00EC4127">
      <w:pPr>
        <w:pStyle w:val="Paragrafi"/>
      </w:pPr>
      <w:r w:rsidRPr="003824F9">
        <w:t xml:space="preserve">Në objekte me të tilla hapësira, të frekuentuara nga publiku, të ftuarit ose jo në </w:t>
      </w:r>
      <w:r w:rsidR="0097187A">
        <w:t>aktivitete akomoduese, hapur bre</w:t>
      </w:r>
      <w:r w:rsidRPr="003824F9">
        <w:t xml:space="preserve">nda caqeve të një objekti ose konpleksi turistik </w:t>
      </w:r>
      <w:r w:rsidR="0097187A">
        <w:t xml:space="preserve">të </w:t>
      </w:r>
      <w:r w:rsidRPr="003824F9">
        <w:t xml:space="preserve">destinuar për dëfrim, argëtim pritje apo mbledhje, aplikohen normat pasuese për parandalimin e zjarreve. Titulli i </w:t>
      </w:r>
      <w:r w:rsidR="0097187A">
        <w:t>ilustruar më sipër sipas situatë</w:t>
      </w:r>
      <w:r w:rsidRPr="003824F9">
        <w:t>s mund të përfshijë:</w:t>
      </w:r>
    </w:p>
    <w:p w:rsidR="00EC4127" w:rsidRPr="003824F9" w:rsidRDefault="00DD437B" w:rsidP="00EC4127">
      <w:pPr>
        <w:pStyle w:val="Paragrafi"/>
      </w:pPr>
      <w:r>
        <w:t xml:space="preserve">- </w:t>
      </w:r>
      <w:r w:rsidR="0097187A">
        <w:t>konferenca,</w:t>
      </w:r>
    </w:p>
    <w:p w:rsidR="00EC4127" w:rsidRPr="003824F9" w:rsidRDefault="00DD437B" w:rsidP="00EC4127">
      <w:pPr>
        <w:pStyle w:val="Paragrafi"/>
      </w:pPr>
      <w:r>
        <w:t xml:space="preserve">- </w:t>
      </w:r>
      <w:r w:rsidR="0097187A">
        <w:t>takime,</w:t>
      </w:r>
    </w:p>
    <w:p w:rsidR="00EC4127" w:rsidRPr="003824F9" w:rsidRDefault="00DD437B" w:rsidP="00EC4127">
      <w:pPr>
        <w:pStyle w:val="Paragrafi"/>
      </w:pPr>
      <w:r>
        <w:t xml:space="preserve">- </w:t>
      </w:r>
      <w:r w:rsidR="0097187A">
        <w:t>sfilata mode,</w:t>
      </w:r>
    </w:p>
    <w:p w:rsidR="00EC4127" w:rsidRPr="003824F9" w:rsidRDefault="00DD437B" w:rsidP="00EC4127">
      <w:pPr>
        <w:pStyle w:val="Paragrafi"/>
      </w:pPr>
      <w:r>
        <w:t xml:space="preserve">- </w:t>
      </w:r>
      <w:r w:rsidR="0097187A">
        <w:t>mbledhje gostie,</w:t>
      </w:r>
    </w:p>
    <w:p w:rsidR="00EC4127" w:rsidRPr="003824F9" w:rsidRDefault="00DD437B" w:rsidP="00EC4127">
      <w:pPr>
        <w:pStyle w:val="Paragrafi"/>
      </w:pPr>
      <w:r>
        <w:t xml:space="preserve">- </w:t>
      </w:r>
      <w:r w:rsidR="00EC4127" w:rsidRPr="003824F9">
        <w:t>pak spektatorë</w:t>
      </w:r>
      <w:r w:rsidR="0097187A">
        <w:t xml:space="preserve"> për kabare,</w:t>
      </w:r>
    </w:p>
    <w:p w:rsidR="00EC4127" w:rsidRPr="003824F9" w:rsidRDefault="00DD437B" w:rsidP="00EC4127">
      <w:pPr>
        <w:pStyle w:val="Paragrafi"/>
      </w:pPr>
      <w:r>
        <w:t xml:space="preserve">- </w:t>
      </w:r>
      <w:r w:rsidR="0097187A">
        <w:t>festa vallëzimi,</w:t>
      </w:r>
    </w:p>
    <w:p w:rsidR="00EC4127" w:rsidRPr="003824F9" w:rsidRDefault="00DD437B" w:rsidP="00EC4127">
      <w:pPr>
        <w:pStyle w:val="Paragrafi"/>
      </w:pPr>
      <w:r>
        <w:t xml:space="preserve">- </w:t>
      </w:r>
      <w:r w:rsidR="00EC4127" w:rsidRPr="003824F9">
        <w:t>ekspozita arti, merceologjie etj.</w:t>
      </w:r>
    </w:p>
    <w:p w:rsidR="00EC4127" w:rsidRPr="003824F9" w:rsidRDefault="00EC4127" w:rsidP="00EC4127">
      <w:pPr>
        <w:pStyle w:val="Paragrafi"/>
      </w:pPr>
      <w:r w:rsidRPr="003824F9">
        <w:t xml:space="preserve">8.4.1 </w:t>
      </w:r>
      <w:r w:rsidR="00DD437B" w:rsidRPr="003824F9">
        <w:t>Vendndodhja</w:t>
      </w:r>
    </w:p>
    <w:p w:rsidR="00EC4127" w:rsidRPr="003824F9" w:rsidRDefault="0097187A" w:rsidP="00EC4127">
      <w:pPr>
        <w:pStyle w:val="Paragrafi"/>
      </w:pPr>
      <w:r>
        <w:t>O</w:t>
      </w:r>
      <w:r w:rsidR="00EC4127" w:rsidRPr="003824F9">
        <w:t>bjek</w:t>
      </w:r>
      <w:r>
        <w:t>tet (lokalet) e dëfrimit mund të</w:t>
      </w:r>
      <w:r w:rsidR="00EC4127" w:rsidRPr="003824F9">
        <w:t xml:space="preserve"> nd</w:t>
      </w:r>
      <w:r>
        <w:t>odhen pothuajse në kuotat e mbi</w:t>
      </w:r>
      <w:r w:rsidR="00EC4127" w:rsidRPr="003824F9">
        <w:t>katit të nivelit të rrugës dhe të kateve të poshtme, jo më ulët se thëllësia -10 metër nga kati i rrugës.</w:t>
      </w:r>
    </w:p>
    <w:p w:rsidR="00EC4127" w:rsidRPr="003824F9" w:rsidRDefault="00EC4127" w:rsidP="00EC4127">
      <w:pPr>
        <w:pStyle w:val="Paragrafi"/>
      </w:pPr>
      <w:r w:rsidRPr="003824F9">
        <w:t xml:space="preserve">8.4.2 </w:t>
      </w:r>
      <w:r w:rsidR="00DD437B" w:rsidRPr="003824F9">
        <w:t>Komunikimi</w:t>
      </w:r>
    </w:p>
    <w:p w:rsidR="00EC4127" w:rsidRPr="003824F9" w:rsidRDefault="00EC4127" w:rsidP="00EC4127">
      <w:pPr>
        <w:pStyle w:val="Paragrafi"/>
      </w:pPr>
      <w:r w:rsidRPr="003824F9">
        <w:t>Objektet (lokalet) e dëfrimit me kapacitet më të vogël se 100 persona mund të komunikojnë direkt me ambientet që ushtrojnë aktivitet akomodues turistik</w:t>
      </w:r>
      <w:r w:rsidR="0097187A">
        <w:t>, sipas normave</w:t>
      </w:r>
      <w:r w:rsidRPr="003824F9">
        <w:t xml:space="preserve"> me tregues të zonave me rrezik specifik.</w:t>
      </w:r>
    </w:p>
    <w:p w:rsidR="00EC4127" w:rsidRPr="003824F9" w:rsidRDefault="00EC4127" w:rsidP="00EC4127">
      <w:pPr>
        <w:pStyle w:val="Paragrafi"/>
      </w:pPr>
      <w:r w:rsidRPr="003824F9">
        <w:t>Për objektet e tjera të treguara në komunikim me ambiente të tjera të aktivitetit turistik, duhet të jenë vendosur nëpërmjet dyerve me rezistencë ndaj zjarrit REI 30. Sepse një situatë e tillë nuk bie në kundërshtim me normat për parandalimin e zjarreve relative, në zonat me rrezik specifik.</w:t>
      </w:r>
    </w:p>
    <w:p w:rsidR="00EC4127" w:rsidRPr="003824F9" w:rsidRDefault="00EC4127" w:rsidP="00EC4127">
      <w:pPr>
        <w:pStyle w:val="Paragrafi"/>
      </w:pPr>
      <w:r w:rsidRPr="003824F9">
        <w:t xml:space="preserve">8.4.3 </w:t>
      </w:r>
      <w:r w:rsidR="00DD437B">
        <w:t>S</w:t>
      </w:r>
      <w:r w:rsidR="00DD437B" w:rsidRPr="003824F9">
        <w:t>trukturat e materialeve</w:t>
      </w:r>
    </w:p>
    <w:p w:rsidR="00EC4127" w:rsidRPr="003824F9" w:rsidRDefault="00EC4127" w:rsidP="00EC4127">
      <w:pPr>
        <w:pStyle w:val="Paragrafi"/>
      </w:pPr>
      <w:r w:rsidRPr="003824F9">
        <w:t>Në lidhje me kushtet e rezistencës ndaj zjarrit të elementëve strukturorë dhe të karakteristikave të reaksionit ndaj zjarrit të materialeve të përdorura, si dhe mobiljeve, duhet të përputhen me përshkrimet e përcaktimeve të pikave 6.1, 6.2.</w:t>
      </w:r>
    </w:p>
    <w:p w:rsidR="00EC4127" w:rsidRPr="003824F9" w:rsidRDefault="00EC4127" w:rsidP="00EC4127">
      <w:pPr>
        <w:pStyle w:val="Paragrafi"/>
      </w:pPr>
      <w:r w:rsidRPr="003824F9">
        <w:t xml:space="preserve">8.4.4 </w:t>
      </w:r>
      <w:r w:rsidR="004E45CF">
        <w:t>P</w:t>
      </w:r>
      <w:r w:rsidR="004E45CF" w:rsidRPr="003824F9">
        <w:t>ërmasat për evakuim në raste emergjencash</w:t>
      </w:r>
    </w:p>
    <w:p w:rsidR="00EC4127" w:rsidRPr="003824F9" w:rsidRDefault="0097187A" w:rsidP="00EC4127">
      <w:pPr>
        <w:pStyle w:val="Paragrafi"/>
      </w:pPr>
      <w:r>
        <w:t>Grumbullimet maksimale të hipotë</w:t>
      </w:r>
      <w:r w:rsidR="00EC4127" w:rsidRPr="003824F9">
        <w:t xml:space="preserve">zuara në këto </w:t>
      </w:r>
      <w:r>
        <w:t>objekte, në të cilën publiku gje</w:t>
      </w:r>
      <w:r w:rsidR="00EC4127" w:rsidRPr="003824F9">
        <w:t>ndet në vende të tilla i pranishëm, ose i ulur dhe i shpërndarë në grupe e sektorë</w:t>
      </w:r>
      <w:r>
        <w:t>,</w:t>
      </w:r>
      <w:r w:rsidR="00EC4127" w:rsidRPr="003824F9">
        <w:t xml:space="preserve"> vjen e fiksuar së pari nga numri i vendeve të karrikeve. </w:t>
      </w:r>
    </w:p>
    <w:p w:rsidR="00EC4127" w:rsidRPr="003824F9" w:rsidRDefault="00EC4127" w:rsidP="00EC4127">
      <w:pPr>
        <w:pStyle w:val="Paragrafi"/>
      </w:pPr>
      <w:r w:rsidRPr="003824F9">
        <w:t xml:space="preserve">Në raste të tjera vjen e fiksuar barabartë kur rezultati i ulët dhe përqendrimi i grumbullimit nuk është më i madh se 0,7 persona për m² dhe në çdo rast duhet të jëtë deklaruar nën përgjegjësinë direkte të titullarit të aktivitetit. Objektet duhet të jenë vendosur në një sistem organizimi të rrugëve të eksodit për personat </w:t>
      </w:r>
      <w:r w:rsidR="0097187A">
        <w:t>sipas</w:t>
      </w:r>
      <w:r w:rsidRPr="003824F9">
        <w:t xml:space="preserve"> rregullave në fuqi dhe këtyre përshkrimevetë mëposhtme:</w:t>
      </w:r>
    </w:p>
    <w:p w:rsidR="00EC4127" w:rsidRPr="003824F9" w:rsidRDefault="004E45CF" w:rsidP="00EC4127">
      <w:pPr>
        <w:pStyle w:val="Paragrafi"/>
      </w:pPr>
      <w:r>
        <w:t xml:space="preserve">a) </w:t>
      </w:r>
      <w:r w:rsidR="0097187A">
        <w:t>O</w:t>
      </w:r>
      <w:r w:rsidR="00EC4127" w:rsidRPr="003824F9">
        <w:t>bjekte me kapacitet mbi 100 persona: duhet të jenë plotësuar kriteret për të dalë, që për numër e dimension janë konform normave në fuqi mbi këto objekte për spektakle dhe aktivitete ngjashme me to; të paktën gjysma e daljes duhet</w:t>
      </w:r>
      <w:r w:rsidR="0097187A">
        <w:t xml:space="preserve"> të tregojë direkt së jashtmi ve</w:t>
      </w:r>
      <w:r w:rsidR="00EC4127" w:rsidRPr="003824F9">
        <w:t>ndin e qetë</w:t>
      </w:r>
      <w:r w:rsidR="0097187A">
        <w:t>,</w:t>
      </w:r>
      <w:r w:rsidR="00EC4127" w:rsidRPr="003824F9">
        <w:t xml:space="preserve"> të sigurt e dinamik; ndërsa të tjerët mund të futen në sistemin e rrugëve të daljes së evakuimit të katit.</w:t>
      </w:r>
    </w:p>
    <w:p w:rsidR="00EC4127" w:rsidRDefault="004E45CF" w:rsidP="00EC4127">
      <w:pPr>
        <w:pStyle w:val="Paragrafi"/>
      </w:pPr>
      <w:r>
        <w:t xml:space="preserve">b) </w:t>
      </w:r>
      <w:r w:rsidR="0097187A">
        <w:t>O</w:t>
      </w:r>
      <w:r w:rsidR="00EC4127" w:rsidRPr="003824F9">
        <w:t xml:space="preserve">bjekte me kapacitet të përgjithshëm midis 50 dhe 100 persona: duhet të jenë të pajisur të paktën me dy dalje, me thëllësi konform normave në fuqi për parandalimin e zjarreve, për objektet në përdorim të publikut për spektakle, që futen në sistemin e rrugëve të evakuimit </w:t>
      </w:r>
      <w:r w:rsidR="005321A5">
        <w:t xml:space="preserve">të </w:t>
      </w:r>
      <w:r w:rsidR="00EC4127" w:rsidRPr="003824F9">
        <w:t>daljeve në kat.</w:t>
      </w:r>
    </w:p>
    <w:p w:rsidR="00BB7880" w:rsidRPr="003824F9" w:rsidRDefault="00BB7880" w:rsidP="00EC4127">
      <w:pPr>
        <w:pStyle w:val="Paragrafi"/>
      </w:pPr>
    </w:p>
    <w:p w:rsidR="00EC4127" w:rsidRPr="003824F9" w:rsidRDefault="004E45CF" w:rsidP="00EC4127">
      <w:pPr>
        <w:pStyle w:val="Paragrafi"/>
      </w:pPr>
      <w:r>
        <w:t xml:space="preserve">c) </w:t>
      </w:r>
      <w:r w:rsidR="005321A5">
        <w:t>O</w:t>
      </w:r>
      <w:r w:rsidR="00EC4127" w:rsidRPr="003824F9">
        <w:t xml:space="preserve">bjektet me kapacitet më të vogël se 50 persona: është e lejuar që këto objekte të jenë në shërbim me një dalje të vetme për evakuim, </w:t>
      </w:r>
      <w:r w:rsidR="00081027">
        <w:t>gjerësia</w:t>
      </w:r>
      <w:r w:rsidR="00EC4127" w:rsidRPr="003824F9">
        <w:t xml:space="preserve"> e daljeve nuk duhet të jetë</w:t>
      </w:r>
      <w:r w:rsidR="005321A5">
        <w:t xml:space="preserve"> më e vogël se 0,90 m, gje</w:t>
      </w:r>
      <w:r w:rsidR="00EC4127" w:rsidRPr="003824F9">
        <w:t>rësi që përfshihet në sistemin e rrugëve të daljes në kat.</w:t>
      </w:r>
    </w:p>
    <w:p w:rsidR="00EC4127" w:rsidRPr="003824F9" w:rsidRDefault="00EC4127" w:rsidP="00EC4127">
      <w:pPr>
        <w:pStyle w:val="Paragrafi"/>
      </w:pPr>
      <w:r w:rsidRPr="003824F9">
        <w:t xml:space="preserve">8.4.5 </w:t>
      </w:r>
      <w:r w:rsidR="004E45CF">
        <w:t>V</w:t>
      </w:r>
      <w:r w:rsidR="004E45CF" w:rsidRPr="003824F9">
        <w:t>endosja e vendeve për t</w:t>
      </w:r>
      <w:r w:rsidR="005321A5">
        <w:t>’</w:t>
      </w:r>
      <w:r w:rsidR="004E45CF" w:rsidRPr="003824F9">
        <w:t>u ulur</w:t>
      </w:r>
    </w:p>
    <w:p w:rsidR="00EC4127" w:rsidRPr="003824F9" w:rsidRDefault="00EC4127" w:rsidP="00EC4127">
      <w:pPr>
        <w:pStyle w:val="Paragrafi"/>
      </w:pPr>
      <w:r w:rsidRPr="003824F9">
        <w:t>Vendosja e vendeve për t</w:t>
      </w:r>
      <w:r w:rsidR="005321A5">
        <w:t>’</w:t>
      </w:r>
      <w:r w:rsidRPr="003824F9">
        <w:t>u ulur duhet të jetë konform normave në fuqi, me përjashtim të objekteve të destinuar</w:t>
      </w:r>
      <w:r w:rsidR="005321A5">
        <w:t>a</w:t>
      </w:r>
      <w:r w:rsidRPr="003824F9">
        <w:t xml:space="preserve"> për kërcime festive, mbledhje të përbashkëta etj</w:t>
      </w:r>
      <w:r w:rsidR="005321A5">
        <w:t>.</w:t>
      </w:r>
      <w:r w:rsidRPr="003824F9">
        <w:t>, për të cilat është e këshillueshme që karriket të mos jenë të bashkuara midis tyre dhe në situata të tjera të jenë të ndara sipas nevojave të rastit, me k</w:t>
      </w:r>
      <w:r w:rsidR="005321A5">
        <w:t>usht që të mos përbëjnë pengesë</w:t>
      </w:r>
      <w:r w:rsidRPr="003824F9">
        <w:t xml:space="preserve"> për daljen e personave në raste emergjence dhe evakuimi. </w:t>
      </w:r>
    </w:p>
    <w:p w:rsidR="00EC4127" w:rsidRPr="003824F9" w:rsidRDefault="00EC4127" w:rsidP="00EC4127">
      <w:pPr>
        <w:pStyle w:val="Paragrafi"/>
      </w:pPr>
      <w:r w:rsidRPr="003824F9">
        <w:t xml:space="preserve">9. </w:t>
      </w:r>
      <w:r w:rsidR="00BB7880">
        <w:t>I</w:t>
      </w:r>
      <w:r w:rsidR="00BB7880" w:rsidRPr="003824F9">
        <w:t>MPIANTET ELEKTRIKE</w:t>
      </w:r>
    </w:p>
    <w:p w:rsidR="00EC4127" w:rsidRPr="003824F9" w:rsidRDefault="00EC4127" w:rsidP="00EC4127">
      <w:pPr>
        <w:pStyle w:val="Paragrafi"/>
      </w:pPr>
      <w:r w:rsidRPr="003824F9">
        <w:t xml:space="preserve">Impianti elektrik duhet të jetë realizuar konform akteve ligjore dhe normave të sigurisë teknike në fuqi. </w:t>
      </w:r>
    </w:p>
    <w:p w:rsidR="00EC4127" w:rsidRPr="003824F9" w:rsidRDefault="00EC4127" w:rsidP="00EC4127">
      <w:pPr>
        <w:pStyle w:val="Paragrafi"/>
      </w:pPr>
      <w:r w:rsidRPr="003824F9">
        <w:t>Në veçanti</w:t>
      </w:r>
      <w:r w:rsidR="005321A5">
        <w:t>,</w:t>
      </w:r>
      <w:r w:rsidRPr="003824F9">
        <w:t xml:space="preserve"> për p</w:t>
      </w:r>
      <w:r w:rsidR="005321A5">
        <w:t>arandalimin e zjarreve, impiante</w:t>
      </w:r>
      <w:r w:rsidRPr="003824F9">
        <w:t>t elektrik</w:t>
      </w:r>
      <w:r w:rsidR="005321A5">
        <w:t>e</w:t>
      </w:r>
      <w:r w:rsidRPr="003824F9">
        <w:t>:</w:t>
      </w:r>
    </w:p>
    <w:p w:rsidR="00EC4127" w:rsidRPr="003824F9" w:rsidRDefault="004E45CF" w:rsidP="00EC4127">
      <w:pPr>
        <w:pStyle w:val="Paragrafi"/>
      </w:pPr>
      <w:r>
        <w:t xml:space="preserve">- </w:t>
      </w:r>
      <w:r w:rsidR="00EC4127" w:rsidRPr="003824F9">
        <w:t>nuk duhet të krijojnë premisë për zjarr dhe shpërthim;</w:t>
      </w:r>
    </w:p>
    <w:p w:rsidR="00EC4127" w:rsidRPr="003824F9" w:rsidRDefault="004E45CF" w:rsidP="00EC4127">
      <w:pPr>
        <w:pStyle w:val="Paragrafi"/>
      </w:pPr>
      <w:r>
        <w:t xml:space="preserve">- </w:t>
      </w:r>
      <w:r w:rsidR="00EC4127" w:rsidRPr="003824F9">
        <w:t>nuk duhet të krijojnë burime ose rrugë ushqimi, që favorizojnë shpërndarjen e zjarrit; ndarjet (e mbulesës) e zjarrit duhet të jenë ndarë me destinacion specifik të p</w:t>
      </w:r>
      <w:r w:rsidR="005321A5">
        <w:t>ërcaktuar përdorimi të objektit;</w:t>
      </w:r>
    </w:p>
    <w:p w:rsidR="00EC4127" w:rsidRPr="003824F9" w:rsidRDefault="004E45CF" w:rsidP="00EC4127">
      <w:pPr>
        <w:pStyle w:val="Paragrafi"/>
      </w:pPr>
      <w:r>
        <w:t xml:space="preserve">- </w:t>
      </w:r>
      <w:r w:rsidR="00EC4127" w:rsidRPr="003824F9">
        <w:t>mund të jenë të mbindarë</w:t>
      </w:r>
      <w:r w:rsidR="005321A5">
        <w:t>,</w:t>
      </w:r>
      <w:r w:rsidR="00EC4127" w:rsidRPr="003824F9">
        <w:t xml:space="preserve"> në mënyr</w:t>
      </w:r>
      <w:r w:rsidR="005321A5">
        <w:t>ë të tillë që një prishje e mund</w:t>
      </w:r>
      <w:r w:rsidR="00EC4127" w:rsidRPr="003824F9">
        <w:t>shme e impiantit të mos provokojë nxjerrjen e impiantit jashtë</w:t>
      </w:r>
      <w:r w:rsidR="005321A5">
        <w:t xml:space="preserve"> shërbimi në të gjithë sistemin;</w:t>
      </w:r>
    </w:p>
    <w:p w:rsidR="00EC4127" w:rsidRPr="003824F9" w:rsidRDefault="004E45CF" w:rsidP="00EC4127">
      <w:pPr>
        <w:pStyle w:val="Paragrafi"/>
      </w:pPr>
      <w:r>
        <w:t xml:space="preserve">- </w:t>
      </w:r>
      <w:r w:rsidR="00EC4127" w:rsidRPr="003824F9">
        <w:t>të jenë vendosur e pajisur me aparatura të manovrueshme të vendosur</w:t>
      </w:r>
      <w:r w:rsidR="005321A5">
        <w:t>a</w:t>
      </w:r>
      <w:r w:rsidR="00EC4127" w:rsidRPr="003824F9">
        <w:t xml:space="preserve"> në pozicion “mbrojtje</w:t>
      </w:r>
      <w:r w:rsidR="005321A5">
        <w:t>je</w:t>
      </w:r>
      <w:r w:rsidR="00EC4127" w:rsidRPr="003824F9">
        <w:t>”, ku duhet të vendosen qartë treguesit e qarqeve që i përkasin (këto të fundit të shënuara).</w:t>
      </w:r>
    </w:p>
    <w:p w:rsidR="00EC4127" w:rsidRPr="003824F9" w:rsidRDefault="00EC4127" w:rsidP="00EC4127">
      <w:pPr>
        <w:pStyle w:val="Paragrafi"/>
      </w:pPr>
      <w:r w:rsidRPr="003824F9">
        <w:t>Rregullat e mëposhtme duhet të shoqërojnë impiantet e sigurimit:</w:t>
      </w:r>
    </w:p>
    <w:p w:rsidR="00EC4127" w:rsidRPr="003824F9" w:rsidRDefault="004E45CF" w:rsidP="00EC4127">
      <w:pPr>
        <w:pStyle w:val="Paragrafi"/>
      </w:pPr>
      <w:r>
        <w:t xml:space="preserve">a) </w:t>
      </w:r>
      <w:r w:rsidR="00EC4127" w:rsidRPr="003824F9">
        <w:t>ndriçimi;</w:t>
      </w:r>
    </w:p>
    <w:p w:rsidR="00EC4127" w:rsidRPr="003824F9" w:rsidRDefault="004E45CF" w:rsidP="00EC4127">
      <w:pPr>
        <w:pStyle w:val="Paragrafi"/>
      </w:pPr>
      <w:r>
        <w:t xml:space="preserve">b) </w:t>
      </w:r>
      <w:r w:rsidR="00EC4127" w:rsidRPr="003824F9">
        <w:t>alarmi;</w:t>
      </w:r>
    </w:p>
    <w:p w:rsidR="00EC4127" w:rsidRPr="003824F9" w:rsidRDefault="004E45CF" w:rsidP="00EC4127">
      <w:pPr>
        <w:pStyle w:val="Paragrafi"/>
      </w:pPr>
      <w:r>
        <w:t xml:space="preserve">c) </w:t>
      </w:r>
      <w:r w:rsidR="00EC4127" w:rsidRPr="003824F9">
        <w:t>zbulim, tregim të papritur;</w:t>
      </w:r>
    </w:p>
    <w:p w:rsidR="00EC4127" w:rsidRPr="003824F9" w:rsidRDefault="004E45CF" w:rsidP="00EC4127">
      <w:pPr>
        <w:pStyle w:val="Paragrafi"/>
      </w:pPr>
      <w:r>
        <w:t xml:space="preserve">d) </w:t>
      </w:r>
      <w:r w:rsidR="00EC4127" w:rsidRPr="003824F9">
        <w:t>impiantet e fikjes së zjarreve;</w:t>
      </w:r>
    </w:p>
    <w:p w:rsidR="00EC4127" w:rsidRPr="003824F9" w:rsidRDefault="004E45CF" w:rsidP="00EC4127">
      <w:pPr>
        <w:pStyle w:val="Paragrafi"/>
      </w:pPr>
      <w:r>
        <w:t xml:space="preserve">e) </w:t>
      </w:r>
      <w:r w:rsidR="00EC4127" w:rsidRPr="003824F9">
        <w:t>pajisjet kundër zjarrit.</w:t>
      </w:r>
    </w:p>
    <w:p w:rsidR="00EC4127" w:rsidRPr="003824F9" w:rsidRDefault="00EC4127" w:rsidP="00EC4127">
      <w:pPr>
        <w:pStyle w:val="Paragrafi"/>
      </w:pPr>
      <w:r w:rsidRPr="003824F9">
        <w:t>Ushqimi i siguresave duhet të jetë me shkëputje automatike të shkurt</w:t>
      </w:r>
      <w:r w:rsidR="005321A5">
        <w:t>ra, më të vogla ose të barabarta</w:t>
      </w:r>
      <w:r w:rsidRPr="003824F9">
        <w:t xml:space="preserve"> me 0,5 sekonda për impiantet e shpërndarjes, alarmit, ndriçimit dhe ndërprerja mesatare më e vogël dhe e barabartë se 15 sekonda për pajisjet antizjarr dhe impiantet hidrike antizjarr.</w:t>
      </w:r>
    </w:p>
    <w:p w:rsidR="00EC4127" w:rsidRPr="003824F9" w:rsidRDefault="005321A5" w:rsidP="00EC4127">
      <w:pPr>
        <w:pStyle w:val="Paragrafi"/>
      </w:pPr>
      <w:r>
        <w:t>Mekanizmi i ka</w:t>
      </w:r>
      <w:r w:rsidR="00EC4127" w:rsidRPr="003824F9">
        <w:t>rikimit të baterive (akumulatorëvë) duhet të jetë i tipit automatik</w:t>
      </w:r>
      <w:r>
        <w:t>,</w:t>
      </w:r>
      <w:r w:rsidR="00EC4127" w:rsidRPr="003824F9">
        <w:t xml:space="preserve"> i tillë që të </w:t>
      </w:r>
      <w:r>
        <w:t>shpërndajë karikimin komplet bre</w:t>
      </w:r>
      <w:r w:rsidR="00EC4127" w:rsidRPr="003824F9">
        <w:t>nda 12 orësh.</w:t>
      </w:r>
    </w:p>
    <w:p w:rsidR="00EC4127" w:rsidRPr="003824F9" w:rsidRDefault="00EC4127" w:rsidP="00EC4127">
      <w:pPr>
        <w:pStyle w:val="Paragrafi"/>
      </w:pPr>
      <w:r w:rsidRPr="003824F9">
        <w:t>Pavarësia e ushqimit të siguresave duhet t</w:t>
      </w:r>
      <w:r w:rsidR="005321A5">
        <w:t>ë përmbajë përmbushjen e sigurt</w:t>
      </w:r>
      <w:r w:rsidRPr="003824F9">
        <w:t xml:space="preserve"> të ndihmës së shpejtë dhe të fikjes në kohën e nevojshme. </w:t>
      </w:r>
    </w:p>
    <w:p w:rsidR="00EC4127" w:rsidRPr="003824F9" w:rsidRDefault="00EC4127" w:rsidP="00EC4127">
      <w:pPr>
        <w:pStyle w:val="Paragrafi"/>
      </w:pPr>
      <w:r w:rsidRPr="003824F9">
        <w:t>Për çdo rast</w:t>
      </w:r>
      <w:r w:rsidR="005321A5">
        <w:t>,</w:t>
      </w:r>
      <w:r w:rsidRPr="003824F9">
        <w:t xml:space="preserve"> pavarësia minimale vjen e stabilizuar për çdo impiant si më poshtë:</w:t>
      </w:r>
    </w:p>
    <w:p w:rsidR="00EC4127" w:rsidRPr="003824F9" w:rsidRDefault="004E45CF" w:rsidP="00EC4127">
      <w:pPr>
        <w:pStyle w:val="Paragrafi"/>
      </w:pPr>
      <w:r>
        <w:t xml:space="preserve">- </w:t>
      </w:r>
      <w:r w:rsidR="00EC4127" w:rsidRPr="003824F9">
        <w:t>lajmërimi, zbulim</w:t>
      </w:r>
      <w:r w:rsidR="005321A5">
        <w:t>i</w:t>
      </w:r>
      <w:r w:rsidR="00EC4127" w:rsidRPr="003824F9">
        <w:t>, diktim</w:t>
      </w:r>
      <w:r w:rsidR="005321A5">
        <w:t>i</w:t>
      </w:r>
      <w:r w:rsidR="00EC4127" w:rsidRPr="003824F9">
        <w:t>, alarm</w:t>
      </w:r>
      <w:r w:rsidR="005321A5">
        <w:t>i</w:t>
      </w:r>
      <w:r w:rsidR="00EC4127" w:rsidRPr="003824F9">
        <w:t>: 30 minuta;</w:t>
      </w:r>
    </w:p>
    <w:p w:rsidR="00EC4127" w:rsidRPr="003824F9" w:rsidRDefault="004E45CF" w:rsidP="00EC4127">
      <w:pPr>
        <w:pStyle w:val="Paragrafi"/>
      </w:pPr>
      <w:r>
        <w:t xml:space="preserve">- </w:t>
      </w:r>
      <w:r w:rsidR="00EC4127" w:rsidRPr="003824F9">
        <w:t>ndriçimi i sigurimit</w:t>
      </w:r>
      <w:r w:rsidR="005321A5">
        <w:t>:</w:t>
      </w:r>
      <w:r w:rsidR="00EC4127" w:rsidRPr="003824F9">
        <w:t xml:space="preserve"> 1 orë;</w:t>
      </w:r>
    </w:p>
    <w:p w:rsidR="00EC4127" w:rsidRPr="003824F9" w:rsidRDefault="004E45CF" w:rsidP="00EC4127">
      <w:pPr>
        <w:pStyle w:val="Paragrafi"/>
      </w:pPr>
      <w:r>
        <w:t xml:space="preserve">- </w:t>
      </w:r>
      <w:r w:rsidR="00EC4127" w:rsidRPr="003824F9">
        <w:t>pajisjet antizjarr: 1 orë;</w:t>
      </w:r>
    </w:p>
    <w:p w:rsidR="00EC4127" w:rsidRPr="003824F9" w:rsidRDefault="004E45CF" w:rsidP="00EC4127">
      <w:pPr>
        <w:pStyle w:val="Paragrafi"/>
      </w:pPr>
      <w:r>
        <w:t xml:space="preserve">- </w:t>
      </w:r>
      <w:r w:rsidR="00EC4127" w:rsidRPr="003824F9">
        <w:t>impiantet hidrik</w:t>
      </w:r>
      <w:r w:rsidR="005321A5">
        <w:t xml:space="preserve">e </w:t>
      </w:r>
      <w:r w:rsidR="00EC4127" w:rsidRPr="003824F9">
        <w:t>antizjarr: 1 orë.</w:t>
      </w:r>
    </w:p>
    <w:p w:rsidR="00EC4127" w:rsidRPr="003824F9" w:rsidRDefault="00EC4127" w:rsidP="00EC4127">
      <w:pPr>
        <w:pStyle w:val="Paragrafi"/>
      </w:pPr>
      <w:r w:rsidRPr="003824F9">
        <w:t>Instalime</w:t>
      </w:r>
      <w:r w:rsidR="005321A5">
        <w:t>t e grupeve elektrogjene</w:t>
      </w:r>
      <w:r w:rsidRPr="003824F9">
        <w:t xml:space="preserve"> duhet të jenë </w:t>
      </w:r>
      <w:r w:rsidR="005321A5">
        <w:t>sipas</w:t>
      </w:r>
      <w:r w:rsidRPr="003824F9">
        <w:t xml:space="preserve"> normave teknike të përcaktuara në fuqi.</w:t>
      </w:r>
    </w:p>
    <w:p w:rsidR="00EC4127" w:rsidRPr="003824F9" w:rsidRDefault="00EC4127" w:rsidP="00EC4127">
      <w:pPr>
        <w:pStyle w:val="Paragrafi"/>
      </w:pPr>
      <w:r w:rsidRPr="003824F9">
        <w:t>Impiantet e ndriçimit të sigurimit duhet të sigurojnë një nivel ndriçimi jo më të vogël se 5 luks në një metër lartësi, nga kati i shkelur në rrugët e daljes.</w:t>
      </w:r>
    </w:p>
    <w:p w:rsidR="00EC4127" w:rsidRPr="003824F9" w:rsidRDefault="00EC4127" w:rsidP="00EC4127">
      <w:pPr>
        <w:pStyle w:val="Paragrafi"/>
      </w:pPr>
      <w:r w:rsidRPr="003824F9">
        <w:t>Vendosen llampa teke me ushqim të pavarur, por që sigurojnë ndriçim me funksionimin të paktën një orë.</w:t>
      </w:r>
    </w:p>
    <w:p w:rsidR="00EC4127" w:rsidRDefault="00EC4127" w:rsidP="00EC4127">
      <w:pPr>
        <w:pStyle w:val="Paragrafi"/>
      </w:pPr>
      <w:r w:rsidRPr="003824F9">
        <w:t>Kuadri elektrik i përgjithshëm duhet të jetë vendosur në pozicion të dukshëm, lehtësisht të përdorshëm, sinjalizuar me tregues dhe i mbrojtur nga zjarri.</w:t>
      </w:r>
    </w:p>
    <w:p w:rsidR="00BB7880" w:rsidRDefault="00BB7880" w:rsidP="00EC4127">
      <w:pPr>
        <w:pStyle w:val="Paragrafi"/>
      </w:pPr>
    </w:p>
    <w:p w:rsidR="00BB7880" w:rsidRPr="003824F9" w:rsidRDefault="00BB7880" w:rsidP="00EC4127">
      <w:pPr>
        <w:pStyle w:val="Paragrafi"/>
      </w:pPr>
    </w:p>
    <w:p w:rsidR="00EC4127" w:rsidRPr="003824F9" w:rsidRDefault="00EC4127" w:rsidP="00EC4127">
      <w:pPr>
        <w:pStyle w:val="Paragrafi"/>
      </w:pPr>
      <w:r w:rsidRPr="003824F9">
        <w:t xml:space="preserve">9.1 </w:t>
      </w:r>
      <w:r w:rsidR="00E72AAC">
        <w:t>Rrufepritësi</w:t>
      </w:r>
      <w:r w:rsidR="004E45CF" w:rsidRPr="003824F9">
        <w:t>t</w:t>
      </w:r>
      <w:r w:rsidR="00BB7880">
        <w:t>:</w:t>
      </w:r>
    </w:p>
    <w:p w:rsidR="00EC4127" w:rsidRPr="003824F9" w:rsidRDefault="00BB7880" w:rsidP="00EC4127">
      <w:pPr>
        <w:pStyle w:val="Paragrafi"/>
      </w:pPr>
      <w:r>
        <w:t>a) P</w:t>
      </w:r>
      <w:r w:rsidR="00EC4127" w:rsidRPr="003824F9">
        <w:t>ër të evituar rrezikun e zjarrit që mund të vijë nga shkarkimet atmosferike</w:t>
      </w:r>
      <w:r w:rsidR="00EA5A40">
        <w:t>,</w:t>
      </w:r>
      <w:r w:rsidR="00EC4127" w:rsidRPr="003824F9">
        <w:t xml:space="preserve"> objektet</w:t>
      </w:r>
      <w:r w:rsidR="00EA5A40">
        <w:t xml:space="preserve"> e klasifikuara në dispozitën 1</w:t>
      </w:r>
      <w:r w:rsidR="00EC4127" w:rsidRPr="003824F9">
        <w:t xml:space="preserve"> të këtij vendimi</w:t>
      </w:r>
      <w:r>
        <w:t>,</w:t>
      </w:r>
      <w:r w:rsidR="00EC4127" w:rsidRPr="003824F9">
        <w:t xml:space="preserve"> detyrimisht</w:t>
      </w:r>
      <w:r>
        <w:t>,</w:t>
      </w:r>
      <w:r w:rsidR="00EC4127" w:rsidRPr="003824F9">
        <w:t xml:space="preserve"> duhet të pajisen me sistemin mbrojtës për</w:t>
      </w:r>
      <w:r>
        <w:t xml:space="preserve"> shkarkimet atmosferike.</w:t>
      </w:r>
    </w:p>
    <w:p w:rsidR="00EC4127" w:rsidRPr="003824F9" w:rsidRDefault="00BB7880" w:rsidP="00EC4127">
      <w:pPr>
        <w:pStyle w:val="Paragrafi"/>
      </w:pPr>
      <w:r>
        <w:t xml:space="preserve">b) </w:t>
      </w:r>
      <w:r w:rsidR="00430BA7">
        <w:t>N</w:t>
      </w:r>
      <w:r w:rsidR="00EC4127" w:rsidRPr="003824F9">
        <w:t>dërtohet mbi bazë të një studimi</w:t>
      </w:r>
      <w:r w:rsidR="00EA5A40">
        <w:t>,</w:t>
      </w:r>
      <w:r w:rsidR="00EC4127" w:rsidRPr="003824F9">
        <w:t xml:space="preserve"> i cili është pjesë e projektit teknik që shoq</w:t>
      </w:r>
      <w:r>
        <w:t>ëron dokumentacionin e objektit.</w:t>
      </w:r>
    </w:p>
    <w:p w:rsidR="00EC4127" w:rsidRPr="003824F9" w:rsidRDefault="00BB7880" w:rsidP="00EC4127">
      <w:pPr>
        <w:pStyle w:val="Paragrafi"/>
      </w:pPr>
      <w:r>
        <w:t xml:space="preserve">c) </w:t>
      </w:r>
      <w:r w:rsidR="00430BA7">
        <w:t>K</w:t>
      </w:r>
      <w:r w:rsidR="00EC4127" w:rsidRPr="003824F9">
        <w:t>ëtij sistemi i bëhet kontrolli çdo 6 muaj për gjendjen tekni</w:t>
      </w:r>
      <w:r w:rsidR="00EA5A40">
        <w:t xml:space="preserve">ke, ku të dhënat pasqyrohen në </w:t>
      </w:r>
      <w:r w:rsidR="00EC4127" w:rsidRPr="003824F9">
        <w:t>regjistrin e kontrolleve, pëcaktuar sipas përshkrimeve të pikës 16 të kësaj rregulloreje.</w:t>
      </w:r>
    </w:p>
    <w:p w:rsidR="00EC4127" w:rsidRPr="003824F9" w:rsidRDefault="00EC4127" w:rsidP="00EC4127">
      <w:pPr>
        <w:pStyle w:val="Paragrafi"/>
      </w:pPr>
      <w:r w:rsidRPr="003824F9">
        <w:t xml:space="preserve">10. </w:t>
      </w:r>
      <w:r w:rsidR="00430BA7">
        <w:t>S</w:t>
      </w:r>
      <w:r w:rsidR="00430BA7" w:rsidRPr="003824F9">
        <w:t>ISTEMI I ALARMIT</w:t>
      </w:r>
    </w:p>
    <w:p w:rsidR="00EC4127" w:rsidRPr="003824F9" w:rsidRDefault="00EC4127" w:rsidP="00EC4127">
      <w:pPr>
        <w:pStyle w:val="Paragrafi"/>
      </w:pPr>
      <w:r w:rsidRPr="003824F9">
        <w:t>Objektet apo pjesë të tilla të destinuara për aktivitet</w:t>
      </w:r>
      <w:r w:rsidR="00EA5A40">
        <w:t>et</w:t>
      </w:r>
      <w:r w:rsidRPr="003824F9">
        <w:t xml:space="preserve"> akomodues</w:t>
      </w:r>
      <w:r w:rsidR="00EA5A40">
        <w:t>e</w:t>
      </w:r>
      <w:r w:rsidRPr="003824F9">
        <w:t xml:space="preserve"> pritëse, duhet të jenë të mbrojtura nga një sistem alarmi akustik, në gjëndje të paralajmërojë të ftuarit dhe personelin present në kushtet e rrezikut të rënies së zjarrit.</w:t>
      </w:r>
    </w:p>
    <w:p w:rsidR="00EC4127" w:rsidRPr="003824F9" w:rsidRDefault="00EC4127" w:rsidP="00EC4127">
      <w:pPr>
        <w:pStyle w:val="Paragrafi"/>
      </w:pPr>
      <w:r w:rsidRPr="003824F9">
        <w:t>Pajisjet zanore duhet të kenë karakteristika dhe vendosje të tillë, që të mund të sinjalizojë rrezikun për të gjithë punonjësit të pranishëm, ose pjesëve që përfshihen nga zjarri.</w:t>
      </w:r>
    </w:p>
    <w:p w:rsidR="00EC4127" w:rsidRPr="003824F9" w:rsidRDefault="00EC4127" w:rsidP="00EC4127">
      <w:pPr>
        <w:pStyle w:val="Paragrafi"/>
      </w:pPr>
      <w:r w:rsidRPr="003824F9">
        <w:t>Komandimi i funks</w:t>
      </w:r>
      <w:r w:rsidR="00EA5A40">
        <w:t>ioneve të njëkohshëm i të gjitha</w:t>
      </w:r>
      <w:r w:rsidRPr="003824F9">
        <w:t xml:space="preserve"> pajisjeve zanore duhet të jetë vendosur në një ambient mbizotërues, nën kontrollin e vazhdueshëm të personelit përkatës, mund të jetë parashikuar një komandë e dytë e centralizuar e vendosur në një ambient që nuk ka rreziqe të veçanta zjarri.</w:t>
      </w:r>
    </w:p>
    <w:p w:rsidR="00EC4127" w:rsidRPr="003824F9" w:rsidRDefault="00EC4127" w:rsidP="00EC4127">
      <w:pPr>
        <w:pStyle w:val="Paragrafi"/>
      </w:pPr>
      <w:r w:rsidRPr="003824F9">
        <w:t>Për ndarjet e impianteve fik</w:t>
      </w:r>
      <w:r w:rsidR="00EA5A40">
        <w:t>ë</w:t>
      </w:r>
      <w:r w:rsidRPr="003824F9">
        <w:t>se të diktimit dhe sinjalizimit të zjarrit, sistemi i alarmit duhet të funksionojë automatikisht, si në rastin e përshkruar në pikën 12 të rregullores.</w:t>
      </w:r>
    </w:p>
    <w:p w:rsidR="00EC4127" w:rsidRPr="003824F9" w:rsidRDefault="00EC4127" w:rsidP="00EC4127">
      <w:pPr>
        <w:pStyle w:val="Paragrafi"/>
      </w:pPr>
      <w:r w:rsidRPr="003824F9">
        <w:t>Funksionimi i sistemit të alarmit duhet të jetë i garantuar edhe në rastin mungesës së ushqimit elektrik kryesor, për një kohë jo më të vogël se 30 minuta.</w:t>
      </w:r>
    </w:p>
    <w:p w:rsidR="00EC4127" w:rsidRPr="003824F9" w:rsidRDefault="00EC4127" w:rsidP="00EC4127">
      <w:pPr>
        <w:pStyle w:val="Paragrafi"/>
      </w:pPr>
      <w:r w:rsidRPr="003824F9">
        <w:t>11</w:t>
      </w:r>
      <w:r w:rsidR="00E72AAC">
        <w:t>.MJETET DHE IMPIANTET E FIKJES S</w:t>
      </w:r>
      <w:r w:rsidRPr="003824F9">
        <w:t>Ë ZJARRIT</w:t>
      </w:r>
    </w:p>
    <w:p w:rsidR="00EC4127" w:rsidRPr="003824F9" w:rsidRDefault="00EC4127" w:rsidP="00EC4127">
      <w:pPr>
        <w:pStyle w:val="Paragrafi"/>
      </w:pPr>
      <w:r w:rsidRPr="003824F9">
        <w:t>11.1 Të përgjithshme</w:t>
      </w:r>
    </w:p>
    <w:p w:rsidR="00EC4127" w:rsidRPr="003824F9" w:rsidRDefault="00EC4127" w:rsidP="00EC4127">
      <w:pPr>
        <w:pStyle w:val="Paragrafi"/>
      </w:pPr>
      <w:r w:rsidRPr="003824F9">
        <w:t xml:space="preserve">Aparaturat e impianteve të fikjes së zjarrit duhet të jenë realizuar </w:t>
      </w:r>
      <w:r w:rsidR="00EA5A40">
        <w:t>sipas</w:t>
      </w:r>
      <w:r w:rsidRPr="003824F9">
        <w:t xml:space="preserve"> normat</w:t>
      </w:r>
      <w:r w:rsidR="00EA5A40">
        <w:t>ivave standarde të miratuara, si dhe normave</w:t>
      </w:r>
      <w:r w:rsidRPr="003824F9">
        <w:t xml:space="preserve"> ndërkombëtare të konformitetit në fuqi. </w:t>
      </w:r>
    </w:p>
    <w:p w:rsidR="00EC4127" w:rsidRPr="003824F9" w:rsidRDefault="00632DC9" w:rsidP="00EC4127">
      <w:pPr>
        <w:pStyle w:val="Paragrafi"/>
      </w:pPr>
      <w:r>
        <w:t>11.2 Fikësi</w:t>
      </w:r>
      <w:r w:rsidR="00EC4127" w:rsidRPr="003824F9">
        <w:t>t e zjarrit</w:t>
      </w:r>
    </w:p>
    <w:p w:rsidR="00EC4127" w:rsidRPr="003824F9" w:rsidRDefault="00EC4127" w:rsidP="00EC4127">
      <w:pPr>
        <w:pStyle w:val="Paragrafi"/>
      </w:pPr>
      <w:r w:rsidRPr="003824F9">
        <w:t>Gjithë aktiviteti akomodues turistik duhet të jetë pajisur, në mënyrë të tillë dhe në përputhje me numrin e fikseve të lëvizshme.</w:t>
      </w:r>
    </w:p>
    <w:p w:rsidR="00EC4127" w:rsidRPr="003824F9" w:rsidRDefault="00EC4127" w:rsidP="00EC4127">
      <w:pPr>
        <w:pStyle w:val="Paragrafi"/>
      </w:pPr>
      <w:r w:rsidRPr="003824F9">
        <w:t>Fik</w:t>
      </w:r>
      <w:r w:rsidR="00EA5A40">
        <w:t>ë</w:t>
      </w:r>
      <w:r w:rsidR="00632DC9">
        <w:t>si</w:t>
      </w:r>
      <w:r w:rsidRPr="003824F9">
        <w:t>t e zjarrit</w:t>
      </w:r>
      <w:r w:rsidR="00EA5A40">
        <w:t xml:space="preserve"> duhet të jenë të harmonizuar dhe të certifikuar</w:t>
      </w:r>
      <w:r w:rsidRPr="003824F9">
        <w:t xml:space="preserve"> </w:t>
      </w:r>
      <w:r w:rsidR="00EA5A40">
        <w:t>konform kritereve të përcaktuar në një nga ve</w:t>
      </w:r>
      <w:r w:rsidRPr="003824F9">
        <w:t>ndet e Komunitetit Europian.</w:t>
      </w:r>
    </w:p>
    <w:p w:rsidR="00EC4127" w:rsidRPr="003824F9" w:rsidRDefault="00EC4127" w:rsidP="00EC4127">
      <w:pPr>
        <w:pStyle w:val="Paragrafi"/>
      </w:pPr>
      <w:r w:rsidRPr="003824F9">
        <w:t>Fik</w:t>
      </w:r>
      <w:r w:rsidR="00EA5A40">
        <w:t>ë</w:t>
      </w:r>
      <w:r w:rsidR="00632DC9">
        <w:t>si</w:t>
      </w:r>
      <w:r w:rsidRPr="003824F9">
        <w:t>t e zjarrit duhet të jenë shpërndarë në mënyrë uniforme në hapësirë për mbrojtje, ku sid</w:t>
      </w:r>
      <w:r w:rsidR="00EA5A40">
        <w:t>oqoftë të paktën njëri nga fik</w:t>
      </w:r>
      <w:r w:rsidR="00632DC9">
        <w:t>ë</w:t>
      </w:r>
      <w:r w:rsidR="00EA5A40">
        <w:t>si</w:t>
      </w:r>
      <w:r w:rsidRPr="003824F9">
        <w:t>t duh</w:t>
      </w:r>
      <w:r w:rsidR="00EA5A40">
        <w:t>et të gje</w:t>
      </w:r>
      <w:r w:rsidRPr="003824F9">
        <w:t>ndet:</w:t>
      </w:r>
    </w:p>
    <w:p w:rsidR="00EC4127" w:rsidRPr="003824F9" w:rsidRDefault="004E45CF" w:rsidP="00EC4127">
      <w:pPr>
        <w:pStyle w:val="Paragrafi"/>
      </w:pPr>
      <w:r>
        <w:t xml:space="preserve">- </w:t>
      </w:r>
      <w:r w:rsidR="00EC4127" w:rsidRPr="003824F9">
        <w:t>përbri pajisjeve që mund të shërbejnë si ndezës zjarri</w:t>
      </w:r>
      <w:r w:rsidR="00EA5A40">
        <w:t>;</w:t>
      </w:r>
    </w:p>
    <w:p w:rsidR="00EC4127" w:rsidRPr="003824F9" w:rsidRDefault="004E45CF" w:rsidP="00EC4127">
      <w:pPr>
        <w:pStyle w:val="Paragrafi"/>
      </w:pPr>
      <w:r>
        <w:t xml:space="preserve">- </w:t>
      </w:r>
      <w:r w:rsidR="00EC4127" w:rsidRPr="003824F9">
        <w:t>afër zonave me potencial rreziku zjarri.</w:t>
      </w:r>
    </w:p>
    <w:p w:rsidR="00EC4127" w:rsidRPr="003824F9" w:rsidRDefault="00EA5A40" w:rsidP="00EC4127">
      <w:pPr>
        <w:pStyle w:val="Paragrafi"/>
      </w:pPr>
      <w:r>
        <w:t>Fikësi</w:t>
      </w:r>
      <w:r w:rsidR="00EC4127" w:rsidRPr="003824F9">
        <w:t>t e zjarrit duhet të ndodhen në pozicione lehtësisht të arritshëm dhe të kapshëm, si dhe të shikueshëm nga të pranishmit.</w:t>
      </w:r>
    </w:p>
    <w:p w:rsidR="00EC4127" w:rsidRPr="003824F9" w:rsidRDefault="00EC4127" w:rsidP="00EC4127">
      <w:pPr>
        <w:pStyle w:val="Paragrafi"/>
      </w:pPr>
      <w:r w:rsidRPr="003824F9">
        <w:t>Mbishkrimi i udhëzuesit tregues në fik</w:t>
      </w:r>
      <w:r w:rsidR="00EA5A40">
        <w:t>ë</w:t>
      </w:r>
      <w:r w:rsidRPr="003824F9">
        <w:t>sin e zjarrit duhet të jetë leht</w:t>
      </w:r>
      <w:r w:rsidR="00632DC9">
        <w:t xml:space="preserve">ësisht i lexueshëm në distancë. </w:t>
      </w:r>
      <w:r w:rsidRPr="003824F9">
        <w:t>Fik</w:t>
      </w:r>
      <w:r w:rsidR="00EA5A40">
        <w:t>ësi</w:t>
      </w:r>
      <w:r w:rsidRPr="003824F9">
        <w:t>t portativë duhet të jenë instaluar në propocion të çdo 200 metrave katror të dyshemesë, ose pjesë fraksioni me një minimum një fik</w:t>
      </w:r>
      <w:r w:rsidR="00632DC9">
        <w:t>ës</w:t>
      </w:r>
      <w:r w:rsidRPr="003824F9">
        <w:t xml:space="preserve"> për çdo kat.</w:t>
      </w:r>
    </w:p>
    <w:p w:rsidR="00EC4127" w:rsidRPr="003824F9" w:rsidRDefault="00EC4127" w:rsidP="00EC4127">
      <w:pPr>
        <w:pStyle w:val="Paragrafi"/>
      </w:pPr>
      <w:r w:rsidRPr="003824F9">
        <w:t>Fik</w:t>
      </w:r>
      <w:r w:rsidR="00632DC9">
        <w:t>ë</w:t>
      </w:r>
      <w:r w:rsidR="00E72AAC">
        <w:t>si</w:t>
      </w:r>
      <w:r w:rsidRPr="003824F9">
        <w:t>t e zjarrit portativë duhet të kenë kapacitet shuarje jo më të vogël se 13A-89B.</w:t>
      </w:r>
    </w:p>
    <w:p w:rsidR="00EC4127" w:rsidRPr="003824F9" w:rsidRDefault="00EC4127" w:rsidP="00EC4127">
      <w:pPr>
        <w:pStyle w:val="Paragrafi"/>
      </w:pPr>
      <w:r w:rsidRPr="003824F9">
        <w:t>Për mbrojtjen e hapësirave dhe impianteve me rrezik specifik</w:t>
      </w:r>
      <w:r w:rsidR="00EA5A40">
        <w:t>,</w:t>
      </w:r>
      <w:r w:rsidRPr="003824F9">
        <w:t xml:space="preserve"> </w:t>
      </w:r>
      <w:r w:rsidR="00EA5A40">
        <w:t>duhet të jenë parashikuar fikës</w:t>
      </w:r>
      <w:r w:rsidRPr="003824F9">
        <w:t xml:space="preserve"> zjarri të tipit të përshtatshëm. </w:t>
      </w:r>
    </w:p>
    <w:p w:rsidR="00EC4127" w:rsidRPr="003824F9" w:rsidRDefault="00EC4127" w:rsidP="00EC4127">
      <w:pPr>
        <w:pStyle w:val="Paragrafi"/>
      </w:pPr>
      <w:r w:rsidRPr="003824F9">
        <w:t>Për aktivitet</w:t>
      </w:r>
      <w:r w:rsidR="00632DC9">
        <w:t>et</w:t>
      </w:r>
      <w:r w:rsidRPr="003824F9">
        <w:t xml:space="preserve"> akomoduese deri në 25 shtretër është i mjaftueshëm instalimi i një fikësi zjarri të vetëm.</w:t>
      </w:r>
    </w:p>
    <w:p w:rsidR="00EC4127" w:rsidRPr="003824F9" w:rsidRDefault="00EC4127" w:rsidP="00EC4127">
      <w:pPr>
        <w:pStyle w:val="Paragrafi"/>
      </w:pPr>
      <w:r w:rsidRPr="003824F9">
        <w:t>11.3 Impiante hidrik</w:t>
      </w:r>
      <w:r w:rsidR="00EA5A40">
        <w:t>e</w:t>
      </w:r>
      <w:r w:rsidRPr="003824F9">
        <w:t xml:space="preserve"> antizjarr</w:t>
      </w:r>
    </w:p>
    <w:p w:rsidR="00EC4127" w:rsidRPr="003824F9" w:rsidRDefault="00EC4127" w:rsidP="00EA5A40">
      <w:pPr>
        <w:pStyle w:val="Paragrafi"/>
      </w:pPr>
      <w:r w:rsidRPr="003824F9">
        <w:t>Hidrantët hidrik</w:t>
      </w:r>
      <w:r w:rsidR="00632DC9">
        <w:t>ë</w:t>
      </w:r>
      <w:r w:rsidRPr="003824F9">
        <w:t xml:space="preserve"> duhet të jenë përgjithësisht të pajisur:</w:t>
      </w:r>
    </w:p>
    <w:p w:rsidR="00EC4127" w:rsidRPr="003824F9" w:rsidRDefault="004E45CF" w:rsidP="00EC4127">
      <w:pPr>
        <w:pStyle w:val="Paragrafi"/>
      </w:pPr>
      <w:r>
        <w:t xml:space="preserve">- </w:t>
      </w:r>
      <w:r w:rsidR="00EC4127" w:rsidRPr="003824F9">
        <w:t>shpërndarë në mënyrë të pran</w:t>
      </w:r>
      <w:r w:rsidR="00EA5A40">
        <w:t>uar për të ndërhyrë në të gjitha</w:t>
      </w:r>
      <w:r w:rsidR="00EC4127" w:rsidRPr="003824F9">
        <w:t xml:space="preserve"> hapësirat e aktivitetit akomodues;</w:t>
      </w:r>
    </w:p>
    <w:p w:rsidR="00EC4127" w:rsidRPr="003824F9" w:rsidRDefault="004E45CF" w:rsidP="00EC4127">
      <w:pPr>
        <w:pStyle w:val="Paragrafi"/>
      </w:pPr>
      <w:r>
        <w:t xml:space="preserve">- </w:t>
      </w:r>
      <w:r w:rsidR="00EC4127" w:rsidRPr="003824F9">
        <w:t>vendosur në çdo kat në hapësirat me shumë kate;</w:t>
      </w:r>
    </w:p>
    <w:p w:rsidR="00EC4127" w:rsidRPr="003824F9" w:rsidRDefault="004E45CF" w:rsidP="00EC4127">
      <w:pPr>
        <w:pStyle w:val="Paragrafi"/>
      </w:pPr>
      <w:r>
        <w:t xml:space="preserve">- </w:t>
      </w:r>
      <w:r w:rsidR="00EC4127" w:rsidRPr="003824F9">
        <w:t>dislokuar në pozicione lehtësisht të arritshme e të kapshme;</w:t>
      </w:r>
    </w:p>
    <w:p w:rsidR="00EC4127" w:rsidRPr="003824F9" w:rsidRDefault="004E45CF" w:rsidP="00EC4127">
      <w:pPr>
        <w:pStyle w:val="Paragrafi"/>
      </w:pPr>
      <w:r>
        <w:t xml:space="preserve">- </w:t>
      </w:r>
      <w:r w:rsidR="00EC4127" w:rsidRPr="003824F9">
        <w:t>mbishkrimi i udh</w:t>
      </w:r>
      <w:r w:rsidR="00EA5A40">
        <w:t>ëzimit tregues të jetë i lexuesh</w:t>
      </w:r>
      <w:r w:rsidR="00EC4127" w:rsidRPr="003824F9">
        <w:t>ëm me lehtësi në distancë.</w:t>
      </w:r>
    </w:p>
    <w:p w:rsidR="0056342E" w:rsidRPr="003824F9" w:rsidRDefault="00EC4127" w:rsidP="00632DC9">
      <w:pPr>
        <w:pStyle w:val="Paragrafi"/>
      </w:pPr>
      <w:r w:rsidRPr="003824F9">
        <w:t>Hidrantët nuk duh</w:t>
      </w:r>
      <w:r w:rsidR="00EA5A40">
        <w:t>et të jenë vendosur në vende bre</w:t>
      </w:r>
      <w:r w:rsidRPr="003824F9">
        <w:t>nda shkallëve, në mënyrë që të mos pengojë eksodin e person</w:t>
      </w:r>
      <w:r w:rsidR="00EA5A40">
        <w:t>ave. Prezenca e shkallëve të brend</w:t>
      </w:r>
      <w:r w:rsidRPr="003824F9">
        <w:t>shme të tipit të provës së tymit të mund të lejojë lehtësisht operacionin e ndërhyrjes së strukturave të zjarrfik</w:t>
      </w:r>
      <w:r w:rsidR="00EA5A40">
        <w:t>ës</w:t>
      </w:r>
      <w:r w:rsidRPr="003824F9">
        <w:t>ve</w:t>
      </w:r>
      <w:r w:rsidR="00EA5A40">
        <w:t>. Hidrantët duhet të ndodhen bre</w:t>
      </w:r>
      <w:r w:rsidRPr="003824F9">
        <w:t>nda filtrit të provës së tymit.</w:t>
      </w:r>
    </w:p>
    <w:p w:rsidR="00EC4127" w:rsidRPr="003824F9" w:rsidRDefault="00EC4127" w:rsidP="00EC4127">
      <w:pPr>
        <w:pStyle w:val="Paragrafi"/>
      </w:pPr>
      <w:r w:rsidRPr="003824F9">
        <w:t>11.3.1 HIDRANT DN 20</w:t>
      </w:r>
    </w:p>
    <w:p w:rsidR="00EC4127" w:rsidRPr="003824F9" w:rsidRDefault="00EC4127" w:rsidP="00EC4127">
      <w:pPr>
        <w:pStyle w:val="Paragrafi"/>
      </w:pPr>
      <w:r w:rsidRPr="003824F9">
        <w:t xml:space="preserve">Aktivitetet me numër shtretërish mbi 25 dhe nën 100 duhet të jenë të paktën </w:t>
      </w:r>
      <w:r w:rsidR="00632DC9">
        <w:t xml:space="preserve">të </w:t>
      </w:r>
      <w:r w:rsidRPr="003824F9">
        <w:t>pajisur me hidrantë DN 20.</w:t>
      </w:r>
    </w:p>
    <w:p w:rsidR="00EC4127" w:rsidRPr="003824F9" w:rsidRDefault="00EC4127" w:rsidP="00EC4127">
      <w:pPr>
        <w:pStyle w:val="Paragrafi"/>
      </w:pPr>
      <w:r w:rsidRPr="003824F9">
        <w:t>Çdo hidrant duhet të jetë pajisur me një tubacion të gjatë 20 m, realizuar sipas rregullave dhe normave në fuqi. Hidrantët duhet të jenë lidhur me një rrjet hidrik normal, sepse kështu mund të mbahen në çdo moment në të njëjtën kohë në përdorim normal. Dy hidrantë në pozicione hidraulike të kundërta, duhet të sigurojnë në çdo dalje prurje jo më të vogël se 35 l/min, me një presion jo më të vogël se 1.5 bar, kur kemi hyrë në fazën e shkarkimit.</w:t>
      </w:r>
    </w:p>
    <w:p w:rsidR="00EC4127" w:rsidRPr="003824F9" w:rsidRDefault="00EA5A40" w:rsidP="00EC4127">
      <w:pPr>
        <w:pStyle w:val="Paragrafi"/>
      </w:pPr>
      <w:r>
        <w:t>Çdo</w:t>
      </w:r>
      <w:r w:rsidR="00EC4127" w:rsidRPr="003824F9">
        <w:t>njëri prej tyre duhet të sigurojë një pavarësi jo më të vogël se 60 minuta. Kur rrjeti hidrik nuk siguron përshkrimet e mësipërme, duhet përdorur ushqim rezervë, me kapacitet të njëjtë aftësie dhe të furnizojë të njëjtin presion.</w:t>
      </w:r>
    </w:p>
    <w:p w:rsidR="00EC4127" w:rsidRPr="003824F9" w:rsidRDefault="00EC4127" w:rsidP="00EC4127">
      <w:pPr>
        <w:pStyle w:val="Paragrafi"/>
      </w:pPr>
      <w:r w:rsidRPr="003824F9">
        <w:t>11.3.2 Hidrantë DN 45</w:t>
      </w:r>
    </w:p>
    <w:p w:rsidR="00EC4127" w:rsidRPr="003824F9" w:rsidRDefault="00EC4127" w:rsidP="00EC4127">
      <w:pPr>
        <w:pStyle w:val="Paragrafi"/>
      </w:pPr>
      <w:r w:rsidRPr="003824F9">
        <w:t>Aktivitetet me kapacitet mbi 100 shtretër duhet të jenë pajisur me hidratë DN 45. Çdo hidrantë duhet të jetë pajisur me një tub fleksibel të gjatë 20 m.</w:t>
      </w:r>
    </w:p>
    <w:p w:rsidR="00EC4127" w:rsidRPr="003824F9" w:rsidRDefault="00EC4127" w:rsidP="00EC4127">
      <w:pPr>
        <w:pStyle w:val="Paragrafi"/>
      </w:pPr>
      <w:r w:rsidRPr="003824F9">
        <w:t>11.3.2.1 Rrjeti i tubacionit</w:t>
      </w:r>
    </w:p>
    <w:p w:rsidR="00EC4127" w:rsidRPr="003824F9" w:rsidRDefault="00EC4127" w:rsidP="00EC4127">
      <w:pPr>
        <w:pStyle w:val="Paragrafi"/>
      </w:pPr>
      <w:r w:rsidRPr="003824F9">
        <w:t>Impianti hidrik antizjarr duhet të jetë krijuar nga një rrjet tubacioni, realizuar (preferohet unazë rreth) për montimin, për vendosjen në shkallë.</w:t>
      </w:r>
    </w:p>
    <w:p w:rsidR="00EC4127" w:rsidRPr="003824F9" w:rsidRDefault="00EC4127" w:rsidP="00EC4127">
      <w:pPr>
        <w:pStyle w:val="Paragrafi"/>
      </w:pPr>
      <w:r w:rsidRPr="003824F9">
        <w:t xml:space="preserve">Për çdo montim që i korrespondon çdo kati, duhet të jetë derivat </w:t>
      </w:r>
      <w:r w:rsidR="00EA5A40">
        <w:t>i tubacioneve me diametër të bre</w:t>
      </w:r>
      <w:r w:rsidRPr="003824F9">
        <w:t>ndshëm,</w:t>
      </w:r>
      <w:r w:rsidR="00EA5A40">
        <w:t xml:space="preserve"> jo më të vogël se 40 mm, një pe</w:t>
      </w:r>
      <w:r w:rsidRPr="003824F9">
        <w:t>ngesë për hidrantët DN 45.</w:t>
      </w:r>
    </w:p>
    <w:p w:rsidR="00EC4127" w:rsidRPr="003824F9" w:rsidRDefault="00EC4127" w:rsidP="00EC4127">
      <w:pPr>
        <w:pStyle w:val="Paragrafi"/>
      </w:pPr>
      <w:r w:rsidRPr="003824F9">
        <w:t xml:space="preserve">Rrjeti i tubacionit </w:t>
      </w:r>
      <w:r w:rsidR="00EA5A40">
        <w:t xml:space="preserve">të </w:t>
      </w:r>
      <w:r w:rsidRPr="003824F9">
        <w:t>hidrantit duhet të jetë i pavarur nga rrjeti hidrik për shërbim sanitar.</w:t>
      </w:r>
    </w:p>
    <w:p w:rsidR="00EC4127" w:rsidRPr="003824F9" w:rsidRDefault="00EA5A40" w:rsidP="00EC4127">
      <w:pPr>
        <w:pStyle w:val="Paragrafi"/>
      </w:pPr>
      <w:r>
        <w:t>Tubacionet duhet të jenë të</w:t>
      </w:r>
      <w:r w:rsidR="00EC4127" w:rsidRPr="003824F9">
        <w:t xml:space="preserve"> mbrojtur</w:t>
      </w:r>
      <w:r>
        <w:t>a</w:t>
      </w:r>
      <w:r w:rsidR="00EC4127" w:rsidRPr="003824F9">
        <w:t xml:space="preserve"> nga ngrirja, nga zënia e skorrjeve metalike, ndaj zjarrit.</w:t>
      </w:r>
    </w:p>
    <w:p w:rsidR="00EC4127" w:rsidRPr="003824F9" w:rsidRDefault="00EC4127" w:rsidP="00EC4127">
      <w:pPr>
        <w:pStyle w:val="Paragrafi"/>
      </w:pPr>
      <w:r w:rsidRPr="003824F9">
        <w:t>11.3.2.2 Karakteristikat hidraulike</w:t>
      </w:r>
    </w:p>
    <w:p w:rsidR="00EC4127" w:rsidRPr="003824F9" w:rsidRDefault="00EC4127" w:rsidP="00EC4127">
      <w:pPr>
        <w:pStyle w:val="Paragrafi"/>
      </w:pPr>
      <w:r w:rsidRPr="003824F9">
        <w:t>Hidranti duhet të ketë karakteristika hidraulike që të garantojë një prurje prej 360 l/min për çdo “shtyllë” të montuar.</w:t>
      </w:r>
    </w:p>
    <w:p w:rsidR="00EC4127" w:rsidRPr="003824F9" w:rsidRDefault="00EA5A40" w:rsidP="00EC4127">
      <w:pPr>
        <w:pStyle w:val="Paragrafi"/>
      </w:pPr>
      <w:r>
        <w:t>Rrjeti duhet të jetë në gje</w:t>
      </w:r>
      <w:r w:rsidR="00EC4127" w:rsidRPr="003824F9">
        <w:t>ndje të garantojë të paktën që 3 hidrantë në pozicion hidraulik më të</w:t>
      </w:r>
      <w:r>
        <w:t xml:space="preserve"> favorshëm, të sigurojnë që çdo</w:t>
      </w:r>
      <w:r w:rsidR="00EC4127" w:rsidRPr="003824F9">
        <w:t>njëra nga prurjet të mos jetë më pak se 120 l/min, me një presion dalje uji prej 2 bar.</w:t>
      </w:r>
    </w:p>
    <w:p w:rsidR="00EC4127" w:rsidRPr="003824F9" w:rsidRDefault="00EC4127" w:rsidP="00EC4127">
      <w:pPr>
        <w:pStyle w:val="Paragrafi"/>
      </w:pPr>
      <w:r w:rsidRPr="003824F9">
        <w:t>Tubacioni hidrik duhet të paktën të sigurojë autonominë prej 60 minutash.</w:t>
      </w:r>
    </w:p>
    <w:p w:rsidR="00EC4127" w:rsidRPr="003824F9" w:rsidRDefault="00EC4127" w:rsidP="00EC4127">
      <w:pPr>
        <w:pStyle w:val="Paragrafi"/>
      </w:pPr>
      <w:r w:rsidRPr="003824F9">
        <w:t>11.3.2.3 Prurja</w:t>
      </w:r>
    </w:p>
    <w:p w:rsidR="00EC4127" w:rsidRPr="003824F9" w:rsidRDefault="00EC4127" w:rsidP="00EC4127">
      <w:pPr>
        <w:pStyle w:val="Paragrafi"/>
      </w:pPr>
      <w:r w:rsidRPr="003824F9">
        <w:t>Impianti duhet të ketë prurje normale furnizimi nga ujësjellësi publik. Kur ky ujësjellës nuk garanton kushtet dhe kon</w:t>
      </w:r>
      <w:r w:rsidR="00EA5A40">
        <w:t>dicionet e parashikuara më lart</w:t>
      </w:r>
      <w:r w:rsidRPr="003824F9">
        <w:t>, duhet të realizohet një rezervë hidrike me të njëjtin kapacitet.</w:t>
      </w:r>
    </w:p>
    <w:p w:rsidR="00EC4127" w:rsidRPr="003824F9" w:rsidRDefault="00EC4127" w:rsidP="00EC4127">
      <w:pPr>
        <w:pStyle w:val="Paragrafi"/>
      </w:pPr>
      <w:r w:rsidRPr="003824F9">
        <w:t>Grupi i pompimit të prurjeve të rrjetit antizjarr duhet të jetë realizuar nga elektropompa me ushqim elektrik me rezervë (grup etrogjen ndërhyrës automatik), nga një motorpompë me ndezje automatike.</w:t>
      </w:r>
    </w:p>
    <w:p w:rsidR="00EC4127" w:rsidRPr="003824F9" w:rsidRDefault="00EC4127" w:rsidP="00EC4127">
      <w:pPr>
        <w:pStyle w:val="Paragrafi"/>
      </w:pPr>
      <w:r w:rsidRPr="003824F9">
        <w:t>11.3.2.4 Prurje me shumë besueshmëri</w:t>
      </w:r>
    </w:p>
    <w:p w:rsidR="00EC4127" w:rsidRDefault="00EC4127" w:rsidP="00EA5A40">
      <w:pPr>
        <w:pStyle w:val="Paragrafi"/>
      </w:pPr>
      <w:r w:rsidRPr="003824F9">
        <w:t>Për aktivitetet akomoduese me më shumë se 500 shtretër dhe për këtë vendosje të objekteve me lartësi antizjarr më të mëdha se 32 m</w:t>
      </w:r>
      <w:r w:rsidR="00EA5A40">
        <w:t>,</w:t>
      </w:r>
      <w:r w:rsidRPr="003824F9">
        <w:t xml:space="preserve"> prurja e rrjetit antizjarr duhet të jetë e tipit me shumë besueshmëri.</w:t>
      </w:r>
    </w:p>
    <w:p w:rsidR="00416C4F" w:rsidRDefault="00416C4F" w:rsidP="00EA5A40">
      <w:pPr>
        <w:pStyle w:val="Paragrafi"/>
      </w:pPr>
    </w:p>
    <w:p w:rsidR="00416C4F" w:rsidRPr="003824F9" w:rsidRDefault="00416C4F" w:rsidP="00EA5A40">
      <w:pPr>
        <w:pStyle w:val="Paragrafi"/>
      </w:pPr>
    </w:p>
    <w:p w:rsidR="00EC4127" w:rsidRPr="003824F9" w:rsidRDefault="00EC4127" w:rsidP="00EC4127">
      <w:pPr>
        <w:pStyle w:val="Paragrafi"/>
      </w:pPr>
      <w:r w:rsidRPr="003824F9">
        <w:t>Që prurja të konsiderohet me shumë besueshmëri duhet të jetë realizuar me një nga mënyrat e mëposhtme:</w:t>
      </w:r>
    </w:p>
    <w:p w:rsidR="00EC4127" w:rsidRPr="003824F9" w:rsidRDefault="004E45CF" w:rsidP="00EC4127">
      <w:pPr>
        <w:pStyle w:val="Paragrafi"/>
      </w:pPr>
      <w:r>
        <w:t xml:space="preserve">- </w:t>
      </w:r>
      <w:r w:rsidR="00EC4127" w:rsidRPr="003824F9">
        <w:t>një rezervë potenciale e pashtershme;</w:t>
      </w:r>
    </w:p>
    <w:p w:rsidR="00EC4127" w:rsidRPr="003824F9" w:rsidRDefault="004E45CF" w:rsidP="00EC4127">
      <w:pPr>
        <w:pStyle w:val="Paragrafi"/>
      </w:pPr>
      <w:r>
        <w:t xml:space="preserve">- </w:t>
      </w:r>
      <w:r w:rsidR="00EC4127" w:rsidRPr="003824F9">
        <w:t>dy sebratorë ose vaska për akumulim, me kapacitet të veçantë të minimumit që kërkon impianti pajisur me rezervë;</w:t>
      </w:r>
    </w:p>
    <w:p w:rsidR="0056342E" w:rsidRPr="003824F9" w:rsidRDefault="004E45CF" w:rsidP="00632DC9">
      <w:pPr>
        <w:pStyle w:val="Paragrafi"/>
      </w:pPr>
      <w:r>
        <w:t xml:space="preserve">- </w:t>
      </w:r>
      <w:r w:rsidR="00EC4127" w:rsidRPr="003824F9">
        <w:t>dy “këputje” ujësjellësi që nuk interferojnë ndërmje</w:t>
      </w:r>
      <w:r w:rsidR="00EA5A40">
        <w:t>t tyre, pra nuk janë prurje të t</w:t>
      </w:r>
      <w:r w:rsidR="00EC4127" w:rsidRPr="003824F9">
        <w:t>ë njëjtit burim, realizuar me mundësi potenciale të pashtershme;</w:t>
      </w:r>
    </w:p>
    <w:p w:rsidR="00EC4127" w:rsidRPr="003824F9" w:rsidRDefault="00EC4127" w:rsidP="00EC4127">
      <w:pPr>
        <w:pStyle w:val="Paragrafi"/>
      </w:pPr>
      <w:r w:rsidRPr="003824F9">
        <w:t>Këto prurje duhet të jenë lidhur në një rrjet antizjarr ndërmjet tyre, me dy grupe pompash të përbëra nga një o</w:t>
      </w:r>
      <w:r w:rsidR="00EA5A40">
        <w:t>se më shumë pompa. Ç</w:t>
      </w:r>
      <w:r w:rsidRPr="003824F9">
        <w:t>don</w:t>
      </w:r>
      <w:r w:rsidR="00EA5A40">
        <w:t>jëra nga këto pompa është në gje</w:t>
      </w:r>
      <w:r w:rsidRPr="003824F9">
        <w:t>ndje të sigurojë prezencën e kërkuar sipas këtyre kërkesave:</w:t>
      </w:r>
    </w:p>
    <w:p w:rsidR="00EC4127" w:rsidRPr="003824F9" w:rsidRDefault="004E45CF" w:rsidP="00EC4127">
      <w:pPr>
        <w:pStyle w:val="Paragrafi"/>
      </w:pPr>
      <w:r>
        <w:t xml:space="preserve">- </w:t>
      </w:r>
      <w:r w:rsidR="00EC4127" w:rsidRPr="003824F9">
        <w:t>një elektropompë dhe një motorpompë, njëra rezervë e tjetrës;</w:t>
      </w:r>
    </w:p>
    <w:p w:rsidR="00EC4127" w:rsidRPr="003824F9" w:rsidRDefault="004E45CF" w:rsidP="00EC4127">
      <w:pPr>
        <w:pStyle w:val="Paragrafi"/>
      </w:pPr>
      <w:r>
        <w:t xml:space="preserve">- </w:t>
      </w:r>
      <w:r w:rsidR="00EC4127" w:rsidRPr="003824F9">
        <w:t>dy elektropompa</w:t>
      </w:r>
      <w:r w:rsidR="00EA5A40">
        <w:t>,</w:t>
      </w:r>
      <w:r w:rsidR="00EC4127" w:rsidRPr="003824F9">
        <w:t xml:space="preserve"> </w:t>
      </w:r>
      <w:r w:rsidR="00EA5A40">
        <w:t>çdo</w:t>
      </w:r>
      <w:r w:rsidR="00EC4127" w:rsidRPr="003824F9">
        <w:t>njëra çon barabartë me gjysmën e nevojës dhe një tjetër motorpompë rezervë, me fuqi ngjitjeje të barabartë me nevojën e përgjithshme;</w:t>
      </w:r>
    </w:p>
    <w:p w:rsidR="00EC4127" w:rsidRPr="003824F9" w:rsidRDefault="004E45CF" w:rsidP="00EC4127">
      <w:pPr>
        <w:pStyle w:val="Paragrafi"/>
      </w:pPr>
      <w:r>
        <w:t xml:space="preserve">- </w:t>
      </w:r>
      <w:r w:rsidR="00EC4127" w:rsidRPr="003824F9">
        <w:t>dy motorpompa</w:t>
      </w:r>
      <w:r w:rsidR="001E7E16">
        <w:t>,</w:t>
      </w:r>
      <w:r w:rsidR="00EC4127" w:rsidRPr="003824F9">
        <w:t xml:space="preserve"> njëra rezervë e tjetrës;</w:t>
      </w:r>
    </w:p>
    <w:p w:rsidR="00EC4127" w:rsidRPr="003824F9" w:rsidRDefault="004E45CF" w:rsidP="004E45CF">
      <w:pPr>
        <w:pStyle w:val="Paragrafi"/>
      </w:pPr>
      <w:r>
        <w:t xml:space="preserve">- </w:t>
      </w:r>
      <w:r w:rsidR="00EC4127" w:rsidRPr="003824F9">
        <w:t>dy elektropompa, njëra rezervë e tjetrës, me prurje elektrike të pavarur.</w:t>
      </w:r>
    </w:p>
    <w:p w:rsidR="00EC4127" w:rsidRPr="003824F9" w:rsidRDefault="00EC4127" w:rsidP="004E45CF">
      <w:pPr>
        <w:pStyle w:val="Paragrafi"/>
      </w:pPr>
      <w:r w:rsidRPr="003824F9">
        <w:t>Ç</w:t>
      </w:r>
      <w:r w:rsidR="001E7E16">
        <w:t>do</w:t>
      </w:r>
      <w:r w:rsidRPr="003824F9">
        <w:t>njëra nga pompat duhet të punojë automatikisht.</w:t>
      </w:r>
    </w:p>
    <w:p w:rsidR="00EC4127" w:rsidRPr="003824F9" w:rsidRDefault="00EC4127" w:rsidP="004E45CF">
      <w:pPr>
        <w:pStyle w:val="Paragrafi"/>
      </w:pPr>
      <w:r w:rsidRPr="003824F9">
        <w:t>11.3.3 Hidranti DN 70</w:t>
      </w:r>
    </w:p>
    <w:p w:rsidR="00EC4127" w:rsidRPr="003824F9" w:rsidRDefault="00EC4127" w:rsidP="00EC4127">
      <w:pPr>
        <w:pStyle w:val="Paragrafi"/>
      </w:pPr>
      <w:r w:rsidRPr="003824F9">
        <w:t xml:space="preserve">Në strukturat me veprimtari akomuduese me </w:t>
      </w:r>
      <w:r w:rsidR="001E7E16">
        <w:t>mbi 500 shtretër të këtyre vend</w:t>
      </w:r>
      <w:r w:rsidRPr="003824F9">
        <w:t xml:space="preserve">ndodhjeve të objekteve me lartësi antizjarr mbi 32 m, duhet asistuar nga jashtë në pozicionin më të arritshëm, në kohën e duhur të sinjalizimit, të paktën një hidrant DN 70 i dobishëm për ndërhyrjen e strukturave të zjarrfikësve. </w:t>
      </w:r>
    </w:p>
    <w:p w:rsidR="00EC4127" w:rsidRPr="003824F9" w:rsidRDefault="00EC4127" w:rsidP="00EC4127">
      <w:pPr>
        <w:pStyle w:val="Paragrafi"/>
      </w:pPr>
      <w:r w:rsidRPr="003824F9">
        <w:t>Këto hidrante duhet të sigurojnë të paktën një prurje jo më të vogël se 460 l/min për të paktën 60 minuta.</w:t>
      </w:r>
    </w:p>
    <w:p w:rsidR="00EC4127" w:rsidRPr="003824F9" w:rsidRDefault="00EC4127" w:rsidP="004E45CF">
      <w:pPr>
        <w:pStyle w:val="Paragrafi"/>
      </w:pPr>
      <w:r w:rsidRPr="003824F9">
        <w:t>Në rastet e të njëjtit r</w:t>
      </w:r>
      <w:r w:rsidR="001F328F">
        <w:t>rjet ushqimi, ku hidrantët e brend</w:t>
      </w:r>
      <w:r w:rsidRPr="003824F9">
        <w:t>shëm janë të njëjtë me ato të jashtëm, prurja e ushqimit duhet të sigurohet të paktën si nevojë me përshtatje</w:t>
      </w:r>
      <w:r w:rsidR="00514E52">
        <w:t>,</w:t>
      </w:r>
      <w:r w:rsidRPr="003824F9">
        <w:t xml:space="preserve"> si dhe me përdorim kompleks.</w:t>
      </w:r>
    </w:p>
    <w:p w:rsidR="00EC4127" w:rsidRPr="003824F9" w:rsidRDefault="00EC4127" w:rsidP="004E45CF">
      <w:pPr>
        <w:pStyle w:val="Paragrafi"/>
      </w:pPr>
      <w:r w:rsidRPr="003824F9">
        <w:t>11.3.4 Lidhja me autopompën e automjetit zjarrfikës.</w:t>
      </w:r>
    </w:p>
    <w:p w:rsidR="00EC4127" w:rsidRPr="003824F9" w:rsidRDefault="00EC4127" w:rsidP="004E45CF">
      <w:pPr>
        <w:pStyle w:val="Paragrafi"/>
      </w:pPr>
      <w:r w:rsidRPr="003824F9">
        <w:t>Në këmbët e kolonave në hyrje të objektit me më shumë se tre kate mbi tokë, montohet dhe duhet të jetë instaluar një autopompë e tipit të përmasave që përdorin automjetet e shërbimit zjarrfikës.</w:t>
      </w:r>
    </w:p>
    <w:p w:rsidR="00EC4127" w:rsidRPr="003824F9" w:rsidRDefault="00EC4127" w:rsidP="004E45CF">
      <w:pPr>
        <w:pStyle w:val="Paragrafi"/>
      </w:pPr>
      <w:r w:rsidRPr="003824F9">
        <w:t>11.3.5 Impianti i fikjes automatike</w:t>
      </w:r>
    </w:p>
    <w:p w:rsidR="00EC4127" w:rsidRPr="003824F9" w:rsidRDefault="00EC4127" w:rsidP="00514E52">
      <w:pPr>
        <w:pStyle w:val="Paragrafi"/>
      </w:pPr>
      <w:r w:rsidRPr="003824F9">
        <w:t>Një</w:t>
      </w:r>
      <w:r w:rsidR="00514E52">
        <w:t xml:space="preserve"> tjetër rrjet hidranti montohet</w:t>
      </w:r>
      <w:r w:rsidRPr="003824F9">
        <w:t xml:space="preserve"> në strukturat akomoduese turistike deri në 1000 shtretër, ku duhet të jetë present impianti i fikjes automatike me shi (formë dushimi) në të gjithë sipërfaqen e aktivitetit akomodues turistik.</w:t>
      </w:r>
    </w:p>
    <w:p w:rsidR="00EC4127" w:rsidRPr="003824F9" w:rsidRDefault="00EC4127" w:rsidP="00EC4127">
      <w:pPr>
        <w:pStyle w:val="Paragrafi"/>
      </w:pPr>
      <w:r w:rsidRPr="003824F9">
        <w:t>12</w:t>
      </w:r>
      <w:r w:rsidR="00632DC9">
        <w:t>.</w:t>
      </w:r>
      <w:r w:rsidRPr="003824F9">
        <w:t xml:space="preserve"> IMPIANTI I ZBULIMIT (DIKTIMIT) DHE </w:t>
      </w:r>
      <w:r w:rsidR="00514E52">
        <w:t xml:space="preserve">I </w:t>
      </w:r>
      <w:r w:rsidRPr="003824F9">
        <w:t>SINJALIZIMIT TË ZJARREVE</w:t>
      </w:r>
    </w:p>
    <w:p w:rsidR="00EC4127" w:rsidRPr="003824F9" w:rsidRDefault="00EC4127" w:rsidP="00EC4127">
      <w:pPr>
        <w:pStyle w:val="Paragrafi"/>
      </w:pPr>
      <w:r w:rsidRPr="003824F9">
        <w:t>12.1 Të përgjithshme</w:t>
      </w:r>
    </w:p>
    <w:p w:rsidR="00EC4127" w:rsidRPr="003824F9" w:rsidRDefault="00EC4127" w:rsidP="00EC4127">
      <w:pPr>
        <w:pStyle w:val="Paragrafi"/>
      </w:pPr>
      <w:r w:rsidRPr="003824F9">
        <w:t xml:space="preserve">Në aktivitetet akomoduese turistike me kapacitet 100 shtretër duhet të jetë parashikuar instalimi i një impianti i cili bën të mundur të zbulojë e të diktojë dhe </w:t>
      </w:r>
      <w:r w:rsidR="00514E52">
        <w:t xml:space="preserve">të </w:t>
      </w:r>
      <w:r w:rsidRPr="003824F9">
        <w:t>sinjalizojë automatikisht praninë e zjarreve. Me aftësi të zbulojë e sinjalizojë në distancë dhe që në fillesë një rrezik, që sapo ka ndodhur në ambientet e aktivitetit.</w:t>
      </w:r>
    </w:p>
    <w:p w:rsidR="00EC4127" w:rsidRPr="003824F9" w:rsidRDefault="00EC4127" w:rsidP="00EC4127">
      <w:pPr>
        <w:pStyle w:val="Paragrafi"/>
      </w:pPr>
      <w:r w:rsidRPr="003824F9">
        <w:t>Në ambientet e depozitave magazinë në mënyrë të pavarur nga numri i shtretërve, duhet të instalohet në çdo një prej tyre, impiante siç parashikohet në pikën 8.1 të kësaj rregulloreje.</w:t>
      </w:r>
    </w:p>
    <w:p w:rsidR="00EC4127" w:rsidRPr="003824F9" w:rsidRDefault="00EC4127" w:rsidP="00EC4127">
      <w:pPr>
        <w:pStyle w:val="Paragrafi"/>
      </w:pPr>
      <w:r w:rsidRPr="003824F9">
        <w:t>12.2 Karakteristikat</w:t>
      </w:r>
    </w:p>
    <w:p w:rsidR="00EC4127" w:rsidRPr="003824F9" w:rsidRDefault="00514E52" w:rsidP="00EC4127">
      <w:pPr>
        <w:pStyle w:val="Paragrafi"/>
      </w:pPr>
      <w:r>
        <w:t>Impiante</w:t>
      </w:r>
      <w:r w:rsidR="00EC4127" w:rsidRPr="003824F9">
        <w:t>t duhet të jenë të mbrojtur sipas dispozitave dhe rregulloreve në fuqi.</w:t>
      </w:r>
    </w:p>
    <w:p w:rsidR="00EC4127" w:rsidRPr="003824F9" w:rsidRDefault="00EC4127" w:rsidP="00EC4127">
      <w:pPr>
        <w:pStyle w:val="Paragrafi"/>
      </w:pPr>
      <w:r w:rsidRPr="003824F9">
        <w:t>Sinjalizimi i alarmit duhet të vijë si rezultat i zbulimit, diktimit i cili duhet të jetë gjithmonë një sinjalizim pamor (optik) dhe zanor (akustik) i alarmit antizjarr në centralin e komandimit e të kontrollit të sinjalizimit, ku ai duhet të jetë vendosur në një vend të dukshëm.</w:t>
      </w:r>
    </w:p>
    <w:p w:rsidR="00EC4127" w:rsidRDefault="00EC4127" w:rsidP="00EC4127">
      <w:pPr>
        <w:pStyle w:val="Paragrafi"/>
      </w:pPr>
      <w:r w:rsidRPr="003824F9">
        <w:t>Impianti i sipërcituar duhet të pranojë e të lejoj</w:t>
      </w:r>
      <w:r w:rsidR="00514E52">
        <w:t>ë</w:t>
      </w:r>
      <w:r w:rsidRPr="003824F9">
        <w:t xml:space="preserve"> vënien në lëvizje automatikisht të alarmit n</w:t>
      </w:r>
      <w:r w:rsidR="00632DC9">
        <w:t>ë ve</w:t>
      </w:r>
      <w:r w:rsidRPr="003824F9">
        <w:t>nde, në këto aktivitete:</w:t>
      </w:r>
    </w:p>
    <w:p w:rsidR="00416C4F" w:rsidRPr="003824F9" w:rsidRDefault="00416C4F" w:rsidP="00EC4127">
      <w:pPr>
        <w:pStyle w:val="Paragrafi"/>
      </w:pPr>
    </w:p>
    <w:p w:rsidR="00EC4127" w:rsidRPr="003824F9" w:rsidRDefault="004E45CF" w:rsidP="00EC4127">
      <w:pPr>
        <w:pStyle w:val="Paragrafi"/>
      </w:pPr>
      <w:r>
        <w:t xml:space="preserve">a) </w:t>
      </w:r>
      <w:r w:rsidR="00EC4127" w:rsidRPr="003824F9">
        <w:t>2 minuta të lëshojë sinjal alarmi si rezultat i dy a më tepër zbuluesish, ose të lëshojë pulsime të njëtrajtëshme sinjali antizjarr;</w:t>
      </w:r>
    </w:p>
    <w:p w:rsidR="00EC4127" w:rsidRPr="003824F9" w:rsidRDefault="004E45CF" w:rsidP="00EC4127">
      <w:pPr>
        <w:pStyle w:val="Paragrafi"/>
      </w:pPr>
      <w:r>
        <w:t xml:space="preserve">b) </w:t>
      </w:r>
      <w:r w:rsidR="00EC4127" w:rsidRPr="003824F9">
        <w:t>5 minuta të lëshojë një sinjal alarmi si rezultat i zb</w:t>
      </w:r>
      <w:r w:rsidR="00932441">
        <w:t>uluesve ose sinjalizuesve, në qe</w:t>
      </w:r>
      <w:r w:rsidR="00EC4127" w:rsidRPr="003824F9">
        <w:t>ndrën e alarmit (cen</w:t>
      </w:r>
      <w:r w:rsidR="00932441">
        <w:t>tral qe</w:t>
      </w:r>
      <w:r w:rsidR="00EC4127" w:rsidRPr="003824F9">
        <w:t>ndror), që nuk duhet të preket nga personat e pranishëm.</w:t>
      </w:r>
    </w:p>
    <w:p w:rsidR="0056342E" w:rsidRPr="003824F9" w:rsidRDefault="00EC4127" w:rsidP="00632DC9">
      <w:pPr>
        <w:pStyle w:val="Paragrafi"/>
      </w:pPr>
      <w:r w:rsidRPr="003824F9">
        <w:t xml:space="preserve">Kohët e sipërcituara mund të modifikohen në konsideratë me tipologjinë e aktivitetit dhe </w:t>
      </w:r>
      <w:r w:rsidR="00932441">
        <w:t>të riskut dhe të numrit të fiksë</w:t>
      </w:r>
      <w:r w:rsidRPr="003824F9">
        <w:t>ve të zjarrit.</w:t>
      </w:r>
    </w:p>
    <w:p w:rsidR="00EC4127" w:rsidRPr="003824F9" w:rsidRDefault="00EC4127" w:rsidP="00EC4127">
      <w:pPr>
        <w:pStyle w:val="Paragrafi"/>
      </w:pPr>
      <w:r w:rsidRPr="003824F9">
        <w:t>Kur janë parashikuar rregullat teknike të pranishme, ose mbrojtje të aktivitetit akomodues, impianti i zbulimit duhet të pranojë au</w:t>
      </w:r>
      <w:r w:rsidR="00932441">
        <w:t>tomatikisht aktivizimin nga një</w:t>
      </w:r>
      <w:r w:rsidRPr="003824F9">
        <w:t xml:space="preserve"> apo më shumë ndikime</w:t>
      </w:r>
      <w:r w:rsidR="00932441">
        <w:t>,</w:t>
      </w:r>
      <w:r w:rsidRPr="003824F9">
        <w:t xml:space="preserve"> në mënyrë të tillë që:</w:t>
      </w:r>
    </w:p>
    <w:p w:rsidR="00EC4127" w:rsidRPr="003824F9" w:rsidRDefault="004E45CF" w:rsidP="00EC4127">
      <w:pPr>
        <w:pStyle w:val="Paragrafi"/>
      </w:pPr>
      <w:r>
        <w:t xml:space="preserve">- </w:t>
      </w:r>
      <w:r w:rsidR="00EC4127" w:rsidRPr="003824F9">
        <w:t>mbyllja automatike e pengesave eventuale të zjarrit, normalisht të hapura të pjesëve të tyre antizjarr, në çdo rast të tillë duhet të vijë sinjalizimi në rrugët e kalimit të aktivitetit sipas normave për mbylljen;</w:t>
      </w:r>
    </w:p>
    <w:p w:rsidR="00EC4127" w:rsidRPr="003824F9" w:rsidRDefault="004E45CF" w:rsidP="00EC4127">
      <w:pPr>
        <w:pStyle w:val="Paragrafi"/>
      </w:pPr>
      <w:r>
        <w:t xml:space="preserve">- </w:t>
      </w:r>
      <w:r w:rsidR="00932441">
        <w:t>ç</w:t>
      </w:r>
      <w:r w:rsidR="00EC4127" w:rsidRPr="003824F9">
        <w:t>aktivizimi elektrik i munds</w:t>
      </w:r>
      <w:r w:rsidR="00932441">
        <w:t>hëm i impiantit të ventilatorit</w:t>
      </w:r>
      <w:r w:rsidR="00EC4127" w:rsidRPr="003824F9">
        <w:t xml:space="preserve"> ose kondicionerit ekziston;</w:t>
      </w:r>
    </w:p>
    <w:p w:rsidR="00EC4127" w:rsidRPr="003824F9" w:rsidRDefault="004E45CF" w:rsidP="00EC4127">
      <w:pPr>
        <w:pStyle w:val="Paragrafi"/>
      </w:pPr>
      <w:r>
        <w:t xml:space="preserve">- </w:t>
      </w:r>
      <w:r w:rsidR="00EC4127" w:rsidRPr="003824F9">
        <w:t>aktivizimi i mundshëm i filtrave në mbi presion;</w:t>
      </w:r>
    </w:p>
    <w:p w:rsidR="00EC4127" w:rsidRPr="003824F9" w:rsidRDefault="004E45CF" w:rsidP="00EC4127">
      <w:pPr>
        <w:pStyle w:val="Paragrafi"/>
      </w:pPr>
      <w:r>
        <w:t xml:space="preserve">- </w:t>
      </w:r>
      <w:r w:rsidR="00EC4127" w:rsidRPr="003824F9">
        <w:t>mbyllja e mundshme e “pengesave” për ndalim zjarri, ekzistojnë vende në kanalizimet e impianteve të vent</w:t>
      </w:r>
      <w:r w:rsidR="00932441">
        <w:t>ilimit ose kondicionimit, duke i</w:t>
      </w:r>
      <w:r w:rsidR="00EC4127" w:rsidRPr="003824F9">
        <w:t>u referuar ndarjeve nga vjen sinjalizimi;</w:t>
      </w:r>
    </w:p>
    <w:p w:rsidR="00EC4127" w:rsidRPr="003824F9" w:rsidRDefault="004E45CF" w:rsidP="00EC4127">
      <w:pPr>
        <w:pStyle w:val="Paragrafi"/>
      </w:pPr>
      <w:r>
        <w:t xml:space="preserve">- </w:t>
      </w:r>
      <w:r w:rsidR="00EC4127" w:rsidRPr="003824F9">
        <w:t>mundë</w:t>
      </w:r>
      <w:r w:rsidR="00932441">
        <w:t>sia e transferimit në distancë të sinjalizimit të alarmit në ve</w:t>
      </w:r>
      <w:r w:rsidR="00EC4127" w:rsidRPr="003824F9">
        <w:t>nde të duk</w:t>
      </w:r>
      <w:r w:rsidR="00932441">
        <w:t>shme, në një kat operativ të brend</w:t>
      </w:r>
      <w:r w:rsidR="00EC4127" w:rsidRPr="003824F9">
        <w:t>shëm të emergjencës;</w:t>
      </w:r>
    </w:p>
    <w:p w:rsidR="00EC4127" w:rsidRPr="003824F9" w:rsidRDefault="00EC4127" w:rsidP="00EC4127">
      <w:pPr>
        <w:pStyle w:val="Paragrafi"/>
      </w:pPr>
      <w:r w:rsidRPr="003824F9">
        <w:t xml:space="preserve">Në aktivitetet akomoduese me më pak se 300 shtretër ose më shumë se </w:t>
      </w:r>
      <w:r w:rsidR="00932441">
        <w:t>100 shtretër, vendndodhja në brend</w:t>
      </w:r>
      <w:r w:rsidR="00632DC9">
        <w:t>ë</w:t>
      </w:r>
      <w:r w:rsidRPr="003824F9">
        <w:t>si e ndarjeve në lartësinë mbi 24 m duhet të jetë instaluar sistem optik, që përsërit alarmin në gjatësinë e gjithë korridorit për zbuluesit në vendndodhje në kamera, si dhe për ruajtje.</w:t>
      </w:r>
    </w:p>
    <w:p w:rsidR="00EC4127" w:rsidRPr="003824F9" w:rsidRDefault="00EC4127" w:rsidP="002B0E3D">
      <w:pPr>
        <w:pStyle w:val="Paragrafi"/>
      </w:pPr>
      <w:r w:rsidRPr="003824F9">
        <w:t>Çdonjëri nga zbuluesit duhet të jetë parashikuar për të zbuluar dhe treguar hapësirën (zonën), që nuk shihet direkt në mënyrë vizive.</w:t>
      </w:r>
    </w:p>
    <w:p w:rsidR="00EC4127" w:rsidRPr="003824F9" w:rsidRDefault="00EC4127" w:rsidP="00EC4127">
      <w:pPr>
        <w:pStyle w:val="Paragrafi"/>
      </w:pPr>
      <w:r w:rsidRPr="003824F9">
        <w:t>13. SINJALISTIKA E SIGURISË</w:t>
      </w:r>
    </w:p>
    <w:p w:rsidR="00EC4127" w:rsidRPr="003824F9" w:rsidRDefault="00EC4127" w:rsidP="005B0806">
      <w:pPr>
        <w:pStyle w:val="Paragrafi"/>
      </w:pPr>
      <w:r w:rsidRPr="003824F9">
        <w:t>Sinjalistika e sigurisë duhet të jetë konform akteve dhe normave teknike në fuqi. Pozicioni dhe funksioni i hapësirave të qeta duhet të jetë kategorikisht e sinjalizueshme.</w:t>
      </w:r>
    </w:p>
    <w:p w:rsidR="00EC4127" w:rsidRPr="003824F9" w:rsidRDefault="00EC4127" w:rsidP="00EC4127">
      <w:pPr>
        <w:pStyle w:val="Paragrafi"/>
      </w:pPr>
      <w:r w:rsidRPr="003824F9">
        <w:t>14.ADMINISTRIMI I SIGURISË</w:t>
      </w:r>
    </w:p>
    <w:p w:rsidR="00EC4127" w:rsidRPr="003824F9" w:rsidRDefault="00EC4127" w:rsidP="00EC4127">
      <w:pPr>
        <w:pStyle w:val="Paragrafi"/>
      </w:pPr>
      <w:r w:rsidRPr="003824F9">
        <w:t>14.1 Të përgjithshme</w:t>
      </w:r>
    </w:p>
    <w:p w:rsidR="00EC4127" w:rsidRPr="003824F9" w:rsidRDefault="00EC4127" w:rsidP="00EC4127">
      <w:pPr>
        <w:pStyle w:val="Paragrafi"/>
      </w:pPr>
      <w:r w:rsidRPr="003824F9">
        <w:t>Përgjegjësit e aktivitetit kujdesen që rruga e drejtimit nuk vjen në kundë</w:t>
      </w:r>
      <w:r w:rsidR="00932441">
        <w:t>r</w:t>
      </w:r>
      <w:r w:rsidRPr="003824F9">
        <w:t>shtim me kushtet e sigurisë dhe në veçanti me:</w:t>
      </w:r>
    </w:p>
    <w:p w:rsidR="00EC4127" w:rsidRPr="003824F9" w:rsidRDefault="004E45CF" w:rsidP="00EC4127">
      <w:pPr>
        <w:pStyle w:val="Paragrafi"/>
      </w:pPr>
      <w:r>
        <w:t xml:space="preserve">- </w:t>
      </w:r>
      <w:r w:rsidR="00EC4127" w:rsidRPr="003824F9">
        <w:t>në sistemin e rrugëve të daljes nuk janë lidhur pengesa (depozita, mobilje etj</w:t>
      </w:r>
      <w:r w:rsidR="00932441">
        <w:t>.</w:t>
      </w:r>
      <w:r w:rsidR="00EC4127" w:rsidRPr="003824F9">
        <w:t>) që vështirësojnë evakuimin e personave, e cila kthen largësinë që përbën rrezik për paraqitjen e zjarreve;</w:t>
      </w:r>
    </w:p>
    <w:p w:rsidR="00EC4127" w:rsidRPr="003824F9" w:rsidRDefault="004E45CF" w:rsidP="00EC4127">
      <w:pPr>
        <w:pStyle w:val="Paragrafi"/>
      </w:pPr>
      <w:r>
        <w:t xml:space="preserve">- </w:t>
      </w:r>
      <w:r w:rsidR="00EC4127" w:rsidRPr="003824F9">
        <w:t>mbahen në eficencë mjetet në impiantet antizjarr, si dhe janë realizuar në kohën e duhur të mundshme mirëmbajtja e nevojshme e ujësjell</w:t>
      </w:r>
      <w:r w:rsidR="00932441">
        <w:t>ës</w:t>
      </w:r>
      <w:r w:rsidR="00EC4127" w:rsidRPr="003824F9">
        <w:t>ve në mënyrë periodike, me rritëm çdo 6 muaj;</w:t>
      </w:r>
    </w:p>
    <w:p w:rsidR="00EC4127" w:rsidRPr="003824F9" w:rsidRDefault="004E45CF" w:rsidP="00EC4127">
      <w:pPr>
        <w:pStyle w:val="Paragrafi"/>
      </w:pPr>
      <w:r>
        <w:t xml:space="preserve">- </w:t>
      </w:r>
      <w:r w:rsidR="00EC4127" w:rsidRPr="003824F9">
        <w:t xml:space="preserve">janë rrethana të mundshme të sigurisë në raste të </w:t>
      </w:r>
      <w:r w:rsidR="00E72AAC">
        <w:t>situatave të veçanta, si për she</w:t>
      </w:r>
      <w:r w:rsidR="00EC4127" w:rsidRPr="003824F9">
        <w:t>mbull: mirëmbajtja, risistemimi etj</w:t>
      </w:r>
      <w:r w:rsidR="00932441">
        <w:t>.</w:t>
      </w:r>
      <w:r w:rsidR="00EC4127" w:rsidRPr="003824F9">
        <w:t>;</w:t>
      </w:r>
    </w:p>
    <w:p w:rsidR="00EC4127" w:rsidRPr="003824F9" w:rsidRDefault="004E45CF" w:rsidP="00EC4127">
      <w:pPr>
        <w:pStyle w:val="Paragrafi"/>
      </w:pPr>
      <w:r>
        <w:t xml:space="preserve">- </w:t>
      </w:r>
      <w:r w:rsidR="00EC4127" w:rsidRPr="003824F9">
        <w:t>jan</w:t>
      </w:r>
      <w:r w:rsidR="00E72AAC">
        <w:t>ë mbajtës të konstatimit në efiç</w:t>
      </w:r>
      <w:r w:rsidR="00EC4127" w:rsidRPr="003824F9">
        <w:t xml:space="preserve">encë impiantet e ventilimit, kondesimit, të ngrohjes; në rast kontrolli duhet të jetë sinjalizuar siguria antizjarr dhe duhet të jetë parashikuar një provë rreziku e njëjtë me </w:t>
      </w:r>
      <w:r w:rsidR="00932441">
        <w:t>skadimin, jo më larg se 1 vit; centralet termike</w:t>
      </w:r>
      <w:r w:rsidR="00EC4127" w:rsidRPr="003824F9">
        <w:t xml:space="preserve"> duh</w:t>
      </w:r>
      <w:r w:rsidR="00632DC9">
        <w:t>et të jenë të besueshme dhe të certi</w:t>
      </w:r>
      <w:r w:rsidR="00EC4127" w:rsidRPr="003824F9">
        <w:t>fikuara kualifikisht, të konfirmuara dhe homologuara në bazë të akteve ligjore në fuqi dhe të rregullave teknike ndërkombëtare;</w:t>
      </w:r>
    </w:p>
    <w:p w:rsidR="00EC4127" w:rsidRDefault="004E45CF" w:rsidP="00EC4127">
      <w:pPr>
        <w:pStyle w:val="Paragrafi"/>
      </w:pPr>
      <w:r>
        <w:t xml:space="preserve">- </w:t>
      </w:r>
      <w:r w:rsidR="00EC4127" w:rsidRPr="003824F9">
        <w:t xml:space="preserve">janë mbajtës konstatimi </w:t>
      </w:r>
      <w:r w:rsidR="00932441">
        <w:t>në efiçencë, impiantet elektrike</w:t>
      </w:r>
      <w:r w:rsidR="00EC4127" w:rsidRPr="003824F9">
        <w:t xml:space="preserve"> në konformitet, siç është parashikuar në dispozitat në fuqi.</w:t>
      </w:r>
    </w:p>
    <w:p w:rsidR="00416C4F" w:rsidRDefault="00416C4F" w:rsidP="00EC4127">
      <w:pPr>
        <w:pStyle w:val="Paragrafi"/>
      </w:pPr>
    </w:p>
    <w:p w:rsidR="00416C4F" w:rsidRDefault="00416C4F" w:rsidP="00EC4127">
      <w:pPr>
        <w:pStyle w:val="Paragrafi"/>
      </w:pPr>
    </w:p>
    <w:p w:rsidR="00416C4F" w:rsidRDefault="00416C4F" w:rsidP="00EC4127">
      <w:pPr>
        <w:pStyle w:val="Paragrafi"/>
      </w:pPr>
    </w:p>
    <w:p w:rsidR="00416C4F" w:rsidRPr="003824F9" w:rsidRDefault="00416C4F" w:rsidP="00EC4127">
      <w:pPr>
        <w:pStyle w:val="Paragrafi"/>
      </w:pPr>
    </w:p>
    <w:p w:rsidR="00EC4127" w:rsidRPr="003824F9" w:rsidRDefault="00EC4127" w:rsidP="00EC4127">
      <w:pPr>
        <w:pStyle w:val="Paragrafi"/>
      </w:pPr>
      <w:r w:rsidRPr="003824F9">
        <w:t xml:space="preserve">14.2 Thirrja </w:t>
      </w:r>
      <w:r w:rsidR="00932441">
        <w:t xml:space="preserve">e </w:t>
      </w:r>
      <w:r w:rsidRPr="003824F9">
        <w:t>shërbimit të ndihmës</w:t>
      </w:r>
    </w:p>
    <w:p w:rsidR="00632DC9" w:rsidRPr="003824F9" w:rsidRDefault="00EC4127" w:rsidP="00416C4F">
      <w:pPr>
        <w:pStyle w:val="Paragrafi"/>
      </w:pPr>
      <w:r w:rsidRPr="003824F9">
        <w:t>Shërbimi i ndihmës duhet të jetë lajmërim i th</w:t>
      </w:r>
      <w:r w:rsidR="00932441">
        <w:t>jeshtë, me rrjet telefonik. Proc</w:t>
      </w:r>
      <w:r w:rsidRPr="003824F9">
        <w:t>edura e lajmërimit duhet të jetë direkte, nëpërmjet apar</w:t>
      </w:r>
      <w:r w:rsidR="00932441">
        <w:t>atit telefonik kur është e mund</w:t>
      </w:r>
      <w:r w:rsidRPr="003824F9">
        <w:t>shme. Në rast të rrjetit telefonik publik, numri i lajmërimit të zjarrfikësve duhet të jetë i vendosur mirë që të shihet qartë në aparaturën e telefonit të shërbimit.</w:t>
      </w:r>
    </w:p>
    <w:p w:rsidR="00EC4127" w:rsidRPr="003824F9" w:rsidRDefault="001B715D" w:rsidP="00EC4127">
      <w:pPr>
        <w:pStyle w:val="Paragrafi"/>
      </w:pPr>
      <w:r>
        <w:t>15. STËRVITJE MËSIMORE E</w:t>
      </w:r>
      <w:r w:rsidR="00EC4127" w:rsidRPr="003824F9">
        <w:t xml:space="preserve"> PERSONELIT</w:t>
      </w:r>
    </w:p>
    <w:p w:rsidR="00EC4127" w:rsidRPr="003824F9" w:rsidRDefault="00EC4127" w:rsidP="00EC4127">
      <w:pPr>
        <w:pStyle w:val="Paragrafi"/>
      </w:pPr>
      <w:r w:rsidRPr="003824F9">
        <w:t>15.1 Ndëryrja e parë dhe vënia në lëvizje të sistemit të alarmit</w:t>
      </w:r>
    </w:p>
    <w:p w:rsidR="00EC4127" w:rsidRPr="003824F9" w:rsidRDefault="00EC4127" w:rsidP="00EC4127">
      <w:pPr>
        <w:pStyle w:val="Paragrafi"/>
      </w:pPr>
      <w:r w:rsidRPr="003824F9">
        <w:t>Përgjegjësi i aktivitet</w:t>
      </w:r>
      <w:r w:rsidR="001B715D">
        <w:t>it</w:t>
      </w:r>
      <w:r w:rsidRPr="003824F9">
        <w:t xml:space="preserve"> duhet të pranojë me qëllim që, në rastet e zjarreve</w:t>
      </w:r>
      <w:r w:rsidR="00932441">
        <w:t>, personeli të jetë në gje</w:t>
      </w:r>
      <w:r w:rsidRPr="003824F9">
        <w:t>ndje të kryejë në mënyrë korrekte me pajisjet të disponueshme operacionin për ndërhyrjen e parë, për më tepër të vëjë në lëvizje sistemin e alarmit dhe sistemin e thirrjes së ndihmës.</w:t>
      </w:r>
    </w:p>
    <w:p w:rsidR="00EC4127" w:rsidRPr="003824F9" w:rsidRDefault="00EC4127" w:rsidP="00EC4127">
      <w:pPr>
        <w:pStyle w:val="Paragrafi"/>
      </w:pPr>
      <w:r w:rsidRPr="003824F9">
        <w:t xml:space="preserve">Këto operacione duhet të jenë të qarta dhe tregues të personave të ngarkuar në formë të shkruar. </w:t>
      </w:r>
    </w:p>
    <w:p w:rsidR="00EC4127" w:rsidRPr="003824F9" w:rsidRDefault="00EC4127" w:rsidP="00EC4127">
      <w:pPr>
        <w:pStyle w:val="Paragrafi"/>
      </w:pPr>
      <w:r w:rsidRPr="003824F9">
        <w:t>Personeli i aktivitetit</w:t>
      </w:r>
      <w:r w:rsidR="00F67B24">
        <w:t>,</w:t>
      </w:r>
      <w:r w:rsidRPr="003824F9">
        <w:t xml:space="preserve"> të paktën 2 herë në vit</w:t>
      </w:r>
      <w:r w:rsidR="00932441">
        <w:t>,</w:t>
      </w:r>
      <w:r w:rsidRPr="003824F9">
        <w:t xml:space="preserve"> duhet të thërritet në mbledhje për përdorim të instruksioneve të alarmit dhe të thirrjes së ndihmës, për më tepër për ushtrimin e evakuimit për lëvizjen në kate dhe në emergjenca të mundshme të parashikuara.</w:t>
      </w:r>
    </w:p>
    <w:p w:rsidR="00EC4127" w:rsidRPr="003824F9" w:rsidRDefault="00EC4127" w:rsidP="00EC4127">
      <w:pPr>
        <w:pStyle w:val="Paragrafi"/>
      </w:pPr>
      <w:r w:rsidRPr="003824F9">
        <w:t xml:space="preserve">15.2 Plani i lëvizjes (zbatimi) </w:t>
      </w:r>
    </w:p>
    <w:p w:rsidR="00EC4127" w:rsidRPr="003824F9" w:rsidRDefault="00EC4127" w:rsidP="00EC4127">
      <w:pPr>
        <w:pStyle w:val="Paragrafi"/>
      </w:pPr>
      <w:r w:rsidRPr="003824F9">
        <w:t>Në rastet e zjarreve, personeli i aktivitetit akomodues duhet të jetë detyruar të zbatojë udhëzimet e lëvizjes dhe konkretisht:</w:t>
      </w:r>
    </w:p>
    <w:p w:rsidR="00EC4127" w:rsidRPr="003824F9" w:rsidRDefault="002D44DD" w:rsidP="00EC4127">
      <w:pPr>
        <w:pStyle w:val="Paragrafi"/>
      </w:pPr>
      <w:r>
        <w:t xml:space="preserve">- </w:t>
      </w:r>
      <w:r w:rsidR="00EC4127" w:rsidRPr="003824F9">
        <w:t>aplikimin e instruksioneve që janë shkruar mbi pajisjet;</w:t>
      </w:r>
    </w:p>
    <w:p w:rsidR="00EC4127" w:rsidRPr="003824F9" w:rsidRDefault="002D44DD" w:rsidP="00EC4127">
      <w:pPr>
        <w:pStyle w:val="Paragrafi"/>
      </w:pPr>
      <w:r>
        <w:t xml:space="preserve">- </w:t>
      </w:r>
      <w:r w:rsidR="00EC4127" w:rsidRPr="003824F9">
        <w:t>kontribuim të efektshëm për evakuimin të gjithë të pranishmëve në aktivitetin turistik.</w:t>
      </w:r>
    </w:p>
    <w:p w:rsidR="00EC4127" w:rsidRPr="003824F9" w:rsidRDefault="00EC4127" w:rsidP="00EC4127">
      <w:pPr>
        <w:pStyle w:val="Paragrafi"/>
      </w:pPr>
      <w:r w:rsidRPr="003824F9">
        <w:t>15.3 Aktiviteti me kapacitet mbi 500 shtretër</w:t>
      </w:r>
    </w:p>
    <w:p w:rsidR="00EC4127" w:rsidRPr="003824F9" w:rsidRDefault="00EC4127" w:rsidP="00CE7A79">
      <w:pPr>
        <w:pStyle w:val="Paragrafi"/>
      </w:pPr>
      <w:r w:rsidRPr="003824F9">
        <w:t>Në aktivitet</w:t>
      </w:r>
      <w:r w:rsidR="00632DC9">
        <w:t>et</w:t>
      </w:r>
      <w:r w:rsidRPr="003824F9">
        <w:t xml:space="preserve"> akomoduese me kapacitet mbi 500 shtretër duhet të jetë parashikuar një shë</w:t>
      </w:r>
      <w:r w:rsidR="00932441">
        <w:t>rbim sigurimi i nevojshëm i mirë</w:t>
      </w:r>
      <w:r w:rsidRPr="003824F9">
        <w:t>organizuar në përbërje të një përgjegjësie të ng</w:t>
      </w:r>
      <w:r w:rsidR="00932441">
        <w:t>arkuar për stërvitjen. Për të qe</w:t>
      </w:r>
      <w:r w:rsidRPr="003824F9">
        <w:t>në gati për ndërhyrje dhe të jetë pajisur me ekip të përshtatshëm dhe të kualifikuar.</w:t>
      </w:r>
    </w:p>
    <w:p w:rsidR="00EC4127" w:rsidRPr="003824F9" w:rsidRDefault="00EC4127" w:rsidP="00EC4127">
      <w:pPr>
        <w:pStyle w:val="Paragrafi"/>
      </w:pPr>
      <w:r w:rsidRPr="003824F9">
        <w:t>16. REGJISTRI I KONTROLLEVE</w:t>
      </w:r>
    </w:p>
    <w:p w:rsidR="00EC4127" w:rsidRPr="003824F9" w:rsidRDefault="00EC4127" w:rsidP="00EC4127">
      <w:pPr>
        <w:pStyle w:val="Paragrafi"/>
      </w:pPr>
      <w:r w:rsidRPr="003824F9">
        <w:t>Duhet të jetë parashikuar një regjistër i kontrolleve periodike në dispozicion të veprimtarisë a</w:t>
      </w:r>
      <w:r w:rsidR="00F67B24">
        <w:t>komoduese, ku shënohen të gjitha</w:t>
      </w:r>
      <w:r w:rsidRPr="003824F9">
        <w:t xml:space="preserve"> ndërhyrjet, kontrollet realisht dhe efektivisht të impianteve elektrik</w:t>
      </w:r>
      <w:r w:rsidR="007A1EAF">
        <w:t>e</w:t>
      </w:r>
      <w:r w:rsidRPr="003824F9">
        <w:t>, ndriçimit, sinjalizimit</w:t>
      </w:r>
      <w:r w:rsidR="007A1EAF">
        <w:t>,</w:t>
      </w:r>
      <w:r w:rsidRPr="003824F9">
        <w:t xml:space="preserve"> sigurisë dhe të antizjarrit. </w:t>
      </w:r>
    </w:p>
    <w:p w:rsidR="00EC4127" w:rsidRPr="003824F9" w:rsidRDefault="00EC4127" w:rsidP="00EC4127">
      <w:pPr>
        <w:pStyle w:val="Paragrafi"/>
      </w:pPr>
      <w:r w:rsidRPr="003824F9">
        <w:t xml:space="preserve">Në këto regjistra shënohen dispozitat e sigurisë, të kontrollit në zonat me rrezik specifik, të vëzhgimit të kufijve të karikimeve antizjarr në këto ambiente të aktivitetit, për më tepër mbledhja e stërvitjes dhe ushtrimit të evakuimit. </w:t>
      </w:r>
    </w:p>
    <w:p w:rsidR="00EC4127" w:rsidRPr="003824F9" w:rsidRDefault="007A1EAF" w:rsidP="004119B3">
      <w:pPr>
        <w:pStyle w:val="Paragrafi"/>
      </w:pPr>
      <w:r>
        <w:t>Këto regjistra duhet të jen</w:t>
      </w:r>
      <w:r w:rsidR="00EC4127" w:rsidRPr="003824F9">
        <w:t>ë gjithmonë të konstatuara me kontrolle të dispozitave për mbrojtjen nga zjarri dhe për shpëtimin, nga ana e strukturave të shërbimit zjarrfikës.</w:t>
      </w:r>
    </w:p>
    <w:p w:rsidR="00EC4127" w:rsidRPr="003824F9" w:rsidRDefault="00EC4127" w:rsidP="00EC4127">
      <w:pPr>
        <w:pStyle w:val="Paragrafi"/>
      </w:pPr>
      <w:r w:rsidRPr="003824F9">
        <w:t>17. INS</w:t>
      </w:r>
      <w:r w:rsidR="00416C4F">
        <w:t>T</w:t>
      </w:r>
      <w:r w:rsidRPr="003824F9">
        <w:t>RUKSIONI I SIGURISË</w:t>
      </w:r>
    </w:p>
    <w:p w:rsidR="00EC4127" w:rsidRPr="003824F9" w:rsidRDefault="00EC4127" w:rsidP="00EC4127">
      <w:pPr>
        <w:pStyle w:val="Paragrafi"/>
      </w:pPr>
      <w:r w:rsidRPr="003824F9">
        <w:t xml:space="preserve">17.1 Instruksioni i paraqitur në hyrje </w:t>
      </w:r>
    </w:p>
    <w:p w:rsidR="00EC4127" w:rsidRPr="003824F9" w:rsidRDefault="00EC4127" w:rsidP="00EC4127">
      <w:pPr>
        <w:pStyle w:val="Paragrafi"/>
      </w:pPr>
      <w:r w:rsidRPr="003824F9">
        <w:t>Në hyrje të veprimtarisë akomoduese duhet të jenë ekspozuar dukshëm në pamje, pjesë instruktuese relative të objektit për personelin dhe publikun, në mënyrë të shkurtuar e të thjeshtë, si dhe planimetria e objektit. Gjithashtu</w:t>
      </w:r>
      <w:r w:rsidR="007A1EAF">
        <w:t>,</w:t>
      </w:r>
      <w:r w:rsidRPr="003824F9">
        <w:t xml:space="preserve"> për skuadrat e shpëtimit</w:t>
      </w:r>
      <w:r w:rsidR="007A1EAF">
        <w:t>,</w:t>
      </w:r>
      <w:r w:rsidRPr="003824F9">
        <w:t xml:space="preserve"> këto instruksione duhet të tregojnë pozicionet:</w:t>
      </w:r>
    </w:p>
    <w:p w:rsidR="00EC4127" w:rsidRPr="003824F9" w:rsidRDefault="002D44DD" w:rsidP="00EC4127">
      <w:pPr>
        <w:pStyle w:val="Paragrafi"/>
      </w:pPr>
      <w:r>
        <w:t xml:space="preserve">- </w:t>
      </w:r>
      <w:r w:rsidR="00EC4127" w:rsidRPr="003824F9">
        <w:t>të shkallëve dhe rrugëve të evakuimit;</w:t>
      </w:r>
    </w:p>
    <w:p w:rsidR="00EC4127" w:rsidRPr="003824F9" w:rsidRDefault="002D44DD" w:rsidP="00EC4127">
      <w:pPr>
        <w:pStyle w:val="Paragrafi"/>
      </w:pPr>
      <w:r>
        <w:t xml:space="preserve">- </w:t>
      </w:r>
      <w:r w:rsidR="00EC4127" w:rsidRPr="003824F9">
        <w:t>të pjesëve të impianteve fikëse disponibël;</w:t>
      </w:r>
    </w:p>
    <w:p w:rsidR="00EC4127" w:rsidRPr="003824F9" w:rsidRDefault="002D44DD" w:rsidP="00EC4127">
      <w:pPr>
        <w:pStyle w:val="Paragrafi"/>
      </w:pPr>
      <w:r>
        <w:t xml:space="preserve">- </w:t>
      </w:r>
      <w:r w:rsidR="00EC4127" w:rsidRPr="003824F9">
        <w:t xml:space="preserve">të rregullave të ndalimit të impianteve të depozitave të gazit, si dhe </w:t>
      </w:r>
      <w:r w:rsidR="007A1EAF">
        <w:t xml:space="preserve">të </w:t>
      </w:r>
      <w:r w:rsidR="00EC4127" w:rsidRPr="003824F9">
        <w:t>impiantit elektrik;</w:t>
      </w:r>
    </w:p>
    <w:p w:rsidR="00EC4127" w:rsidRPr="003824F9" w:rsidRDefault="002D44DD" w:rsidP="00EC4127">
      <w:pPr>
        <w:pStyle w:val="Paragrafi"/>
      </w:pPr>
      <w:r>
        <w:t xml:space="preserve">- </w:t>
      </w:r>
      <w:r w:rsidR="00EC4127" w:rsidRPr="003824F9">
        <w:t>rregullave të ndalimit të sistemit të ventilimit;</w:t>
      </w:r>
    </w:p>
    <w:p w:rsidR="00EC4127" w:rsidRPr="003824F9" w:rsidRDefault="002D44DD" w:rsidP="00EC4127">
      <w:pPr>
        <w:pStyle w:val="Paragrafi"/>
      </w:pPr>
      <w:r>
        <w:t xml:space="preserve">- </w:t>
      </w:r>
      <w:r w:rsidR="007A1EAF">
        <w:t>të kabinës qe</w:t>
      </w:r>
      <w:r w:rsidR="00EC4127" w:rsidRPr="003824F9">
        <w:t>ndrore të sistemit të zbulimit (diktimit) dhe të alarmit;</w:t>
      </w:r>
    </w:p>
    <w:p w:rsidR="00EC4127" w:rsidRPr="003824F9" w:rsidRDefault="002D44DD" w:rsidP="00EC4127">
      <w:pPr>
        <w:pStyle w:val="Paragrafi"/>
      </w:pPr>
      <w:r>
        <w:t xml:space="preserve">- </w:t>
      </w:r>
      <w:r w:rsidR="00EC4127" w:rsidRPr="003824F9">
        <w:t>impiantet e pjesëve të objektit me rrezik specifik;</w:t>
      </w:r>
    </w:p>
    <w:p w:rsidR="00EC4127" w:rsidRDefault="00632DC9" w:rsidP="004119B3">
      <w:pPr>
        <w:pStyle w:val="Paragrafi"/>
      </w:pPr>
      <w:r>
        <w:t xml:space="preserve">- </w:t>
      </w:r>
      <w:r w:rsidR="00EC4127" w:rsidRPr="003824F9">
        <w:t>të hapësirës së qetë.</w:t>
      </w:r>
    </w:p>
    <w:p w:rsidR="00524B13" w:rsidRDefault="00524B13" w:rsidP="004119B3">
      <w:pPr>
        <w:pStyle w:val="Paragrafi"/>
      </w:pPr>
    </w:p>
    <w:p w:rsidR="00524B13" w:rsidRPr="003824F9" w:rsidRDefault="00524B13" w:rsidP="004119B3">
      <w:pPr>
        <w:pStyle w:val="Paragrafi"/>
      </w:pPr>
    </w:p>
    <w:p w:rsidR="00EC4127" w:rsidRPr="003824F9" w:rsidRDefault="00EC4127" w:rsidP="00EC4127">
      <w:pPr>
        <w:pStyle w:val="Paragrafi"/>
      </w:pPr>
      <w:r w:rsidRPr="003824F9">
        <w:t>17.2 Ins</w:t>
      </w:r>
      <w:r w:rsidR="00524B13">
        <w:t>t</w:t>
      </w:r>
      <w:r w:rsidRPr="003824F9">
        <w:t>ruksioni i paraqitur në çdo kat</w:t>
      </w:r>
    </w:p>
    <w:p w:rsidR="00EC4127" w:rsidRPr="003824F9" w:rsidRDefault="00EC4127" w:rsidP="00EC4127">
      <w:pPr>
        <w:pStyle w:val="Paragrafi"/>
      </w:pPr>
      <w:r w:rsidRPr="003824F9">
        <w:t xml:space="preserve">Në çdo kat duhet të jetë i paraqitur planimetria e orientimit të rrugëve për evakuim. </w:t>
      </w:r>
    </w:p>
    <w:p w:rsidR="00EC4127" w:rsidRPr="003824F9" w:rsidRDefault="00EC4127" w:rsidP="00EC4127">
      <w:pPr>
        <w:pStyle w:val="Paragrafi"/>
      </w:pPr>
      <w:r w:rsidRPr="003824F9">
        <w:t>Pozicioni dhe funksionimi i hapësirës së qetë duhet të jetë qartësisht e sinjalizuar.</w:t>
      </w:r>
    </w:p>
    <w:p w:rsidR="00EC4127" w:rsidRPr="003824F9" w:rsidRDefault="00EC4127" w:rsidP="00EC4127">
      <w:pPr>
        <w:pStyle w:val="Paragrafi"/>
      </w:pPr>
      <w:r w:rsidRPr="003824F9">
        <w:t>17.3 Instruksioni i paraqitur në çdo dhomë</w:t>
      </w:r>
    </w:p>
    <w:p w:rsidR="00632DC9" w:rsidRPr="003824F9" w:rsidRDefault="007A1EAF" w:rsidP="00524B13">
      <w:pPr>
        <w:pStyle w:val="Paragrafi"/>
      </w:pPr>
      <w:r>
        <w:t>Në çdo</w:t>
      </w:r>
      <w:r w:rsidR="00EC4127" w:rsidRPr="003824F9">
        <w:t xml:space="preserve">njërën nga dhomat në mënyrë preçize vendoset instruksioni i paraqitur në mënyrë të qartë dhe duhet të tregojë pjesët që janë potencialisht raste për zjarr. </w:t>
      </w:r>
    </w:p>
    <w:p w:rsidR="00EC4127" w:rsidRPr="003824F9" w:rsidRDefault="00EC4127" w:rsidP="00EC4127">
      <w:pPr>
        <w:pStyle w:val="Paragrafi"/>
      </w:pPr>
      <w:r w:rsidRPr="003824F9">
        <w:t>Instruksionet duhet të jenë të shk</w:t>
      </w:r>
      <w:r w:rsidR="007A1EAF">
        <w:t>r</w:t>
      </w:r>
      <w:r w:rsidRPr="003824F9">
        <w:t>uara në disa gjuhë, ku dominon gjuha e klientelës që frekuenton veprimtarinë akomoduese.</w:t>
      </w:r>
    </w:p>
    <w:p w:rsidR="00EC4127" w:rsidRPr="003824F9" w:rsidRDefault="00EC4127" w:rsidP="00EC4127">
      <w:pPr>
        <w:pStyle w:val="Paragrafi"/>
      </w:pPr>
      <w:r w:rsidRPr="003824F9">
        <w:t xml:space="preserve">Këto instruksione duhet të jenë shoqëruar nga një planimetri e thjeshtëzuar e katit, ku tregohet skematikisht pozicioni i dhomës respektive, rrugët e evakuimit, të shkallëve dhe të daljeve. </w:t>
      </w:r>
    </w:p>
    <w:p w:rsidR="00EC4127" w:rsidRPr="003824F9" w:rsidRDefault="00EC4127" w:rsidP="00EC4127">
      <w:pPr>
        <w:pStyle w:val="Paragrafi"/>
      </w:pPr>
      <w:r w:rsidRPr="003824F9">
        <w:t>Instruksionet g</w:t>
      </w:r>
      <w:r w:rsidR="007A1EAF">
        <w:t>jithashtu duhet të tërheqin vëme</w:t>
      </w:r>
      <w:r w:rsidRPr="003824F9">
        <w:t>ndjen për të ndaluar përdorimin e ashensorin në rast zjarri.</w:t>
      </w:r>
    </w:p>
    <w:p w:rsidR="00EC4127" w:rsidRPr="003824F9" w:rsidRDefault="00EC4127" w:rsidP="00EC4127">
      <w:pPr>
        <w:pStyle w:val="Paragrafi"/>
      </w:pPr>
      <w:r w:rsidRPr="003824F9">
        <w:t>Gjithashtu instruksione</w:t>
      </w:r>
      <w:r w:rsidR="007A1EAF">
        <w:t>t duhet të tregojnë ndalim</w:t>
      </w:r>
      <w:r w:rsidRPr="003824F9">
        <w:t>:</w:t>
      </w:r>
    </w:p>
    <w:p w:rsidR="00EC4127" w:rsidRPr="003824F9" w:rsidRDefault="002D44DD" w:rsidP="00EC4127">
      <w:pPr>
        <w:pStyle w:val="Paragrafi"/>
      </w:pPr>
      <w:r>
        <w:t xml:space="preserve">- </w:t>
      </w:r>
      <w:r w:rsidR="007A1EAF">
        <w:t xml:space="preserve">të </w:t>
      </w:r>
      <w:r w:rsidR="00EC4127" w:rsidRPr="003824F9">
        <w:t>z</w:t>
      </w:r>
      <w:r w:rsidR="007A1EAF">
        <w:t>ënies të vatrave të ndonjë lloj</w:t>
      </w:r>
      <w:r w:rsidR="00EC4127" w:rsidRPr="003824F9">
        <w:t xml:space="preserve"> pa</w:t>
      </w:r>
      <w:r w:rsidR="007A1EAF">
        <w:t>j</w:t>
      </w:r>
      <w:r w:rsidR="00EC4127" w:rsidRPr="003824F9">
        <w:t>isjeje për ngrohje</w:t>
      </w:r>
      <w:r w:rsidR="007A1EAF">
        <w:t xml:space="preserve"> e gatim, stufat dhe aparatet të</w:t>
      </w:r>
      <w:r w:rsidR="00EC4127" w:rsidRPr="003824F9">
        <w:t xml:space="preserve"> nxehtësisë ose të ndriçimit, në përgjithësi të funksionimit elektrik me rezistencë në pamje, ose pa</w:t>
      </w:r>
      <w:r w:rsidR="007A1EAF">
        <w:t>j</w:t>
      </w:r>
      <w:r w:rsidR="00EC4127" w:rsidRPr="003824F9">
        <w:t>isje me mbushje të lëndëvë të djegshme të gasta.</w:t>
      </w:r>
    </w:p>
    <w:p w:rsidR="00EC4127" w:rsidRPr="003824F9" w:rsidRDefault="002D44DD" w:rsidP="00EC4127">
      <w:pPr>
        <w:pStyle w:val="Paragrafi"/>
      </w:pPr>
      <w:r>
        <w:t xml:space="preserve">- </w:t>
      </w:r>
      <w:r w:rsidR="007A1EAF">
        <w:t>të mbajtjes së</w:t>
      </w:r>
      <w:r w:rsidR="00EC4127" w:rsidRPr="003824F9">
        <w:t xml:space="preserve"> depozitave në mënyrë modeste, substancave të djegshme në objekt</w:t>
      </w:r>
      <w:r w:rsidR="007A1EAF">
        <w:t>e, të cilat janë pjesë e punës s</w:t>
      </w:r>
      <w:r w:rsidR="00EC4127" w:rsidRPr="003824F9">
        <w:t>ë volumit të destinuar për aktivitetin.</w:t>
      </w:r>
    </w:p>
    <w:p w:rsidR="00EC4127" w:rsidRPr="003824F9" w:rsidRDefault="00EC4127" w:rsidP="00EC4127">
      <w:pPr>
        <w:pStyle w:val="Paragrafi"/>
      </w:pPr>
    </w:p>
    <w:p w:rsidR="00EC4127" w:rsidRPr="003824F9" w:rsidRDefault="00EC4127" w:rsidP="002D44DD">
      <w:pPr>
        <w:pStyle w:val="PjesaNr"/>
      </w:pPr>
      <w:r w:rsidRPr="003824F9">
        <w:t>PJESA E DYTË</w:t>
      </w:r>
    </w:p>
    <w:p w:rsidR="00EC4127" w:rsidRPr="003824F9" w:rsidRDefault="00EC4127" w:rsidP="002D44DD">
      <w:pPr>
        <w:pStyle w:val="PjesaNr"/>
      </w:pPr>
      <w:r w:rsidRPr="003824F9">
        <w:t>AKTIVITETE AKOMODUESE NË OBJEKTE EKZISTUESE</w:t>
      </w:r>
    </w:p>
    <w:p w:rsidR="00EC4127" w:rsidRPr="003824F9" w:rsidRDefault="00EC4127" w:rsidP="00EC4127">
      <w:pPr>
        <w:pStyle w:val="Paragrafi"/>
      </w:pPr>
    </w:p>
    <w:p w:rsidR="00EC4127" w:rsidRPr="003824F9" w:rsidRDefault="00EC4127" w:rsidP="00EC4127">
      <w:pPr>
        <w:pStyle w:val="Paragrafi"/>
      </w:pPr>
      <w:r w:rsidRPr="003824F9">
        <w:t>18. VENDNDODHJA</w:t>
      </w:r>
    </w:p>
    <w:p w:rsidR="00EC4127" w:rsidRPr="003824F9" w:rsidRDefault="00EC4127" w:rsidP="004119B3">
      <w:pPr>
        <w:pStyle w:val="Paragrafi"/>
      </w:pPr>
      <w:r w:rsidRPr="003824F9">
        <w:t>Vendodhja e aktiviteteve akomoduese ekzistuese duhet të respektojë percaktimet në pikat 5.1 dhe 5.2, realizuar sipas përshkrimeve të pikës 20.5.</w:t>
      </w:r>
    </w:p>
    <w:p w:rsidR="00EC4127" w:rsidRPr="003824F9" w:rsidRDefault="00EC4127" w:rsidP="00EC4127">
      <w:pPr>
        <w:pStyle w:val="Paragrafi"/>
      </w:pPr>
      <w:r w:rsidRPr="003824F9">
        <w:t>5. VENDNDODHJA</w:t>
      </w:r>
    </w:p>
    <w:p w:rsidR="00EC4127" w:rsidRPr="003824F9" w:rsidRDefault="00EC4127" w:rsidP="00EC4127">
      <w:pPr>
        <w:pStyle w:val="Paragrafi"/>
      </w:pPr>
      <w:r w:rsidRPr="003824F9">
        <w:t>5.1.Të përgjithshme</w:t>
      </w:r>
    </w:p>
    <w:p w:rsidR="00EC4127" w:rsidRPr="003824F9" w:rsidRDefault="00EC4127" w:rsidP="00EC4127">
      <w:pPr>
        <w:pStyle w:val="Paragrafi"/>
      </w:pPr>
      <w:r w:rsidRPr="003824F9">
        <w:t>Ndërtesat e destinuara për a</w:t>
      </w:r>
      <w:r w:rsidR="007A1EAF">
        <w:t>ktivitetet akomoduese turistike</w:t>
      </w:r>
      <w:r w:rsidRPr="003824F9">
        <w:t xml:space="preserve"> vendosen në mënyrë të tillë, ku respektohen distancat e sigurisë, të përcaktuara nga dispozitat në fuqi, distancat që kërkohen nga aktivitet</w:t>
      </w:r>
      <w:r w:rsidR="007A1EAF">
        <w:t>et</w:t>
      </w:r>
      <w:r w:rsidRPr="003824F9">
        <w:t xml:space="preserve"> e tjera, që sjellin rreziqe shpërthimesh nga zjarret. Aktivitetet akomoduese mund të jenë vendosur:</w:t>
      </w:r>
    </w:p>
    <w:p w:rsidR="00EC4127" w:rsidRPr="003824F9" w:rsidRDefault="002D44DD" w:rsidP="00EC4127">
      <w:pPr>
        <w:pStyle w:val="Paragrafi"/>
      </w:pPr>
      <w:r>
        <w:t xml:space="preserve">c) </w:t>
      </w:r>
      <w:r w:rsidR="00EC4127" w:rsidRPr="003824F9">
        <w:t>në ndërtesa të ndara e të ndërtuara, për një specifikë të tillë të parashikuar në rregullore dhe të izoluar nga të tjerat.</w:t>
      </w:r>
    </w:p>
    <w:p w:rsidR="00EC4127" w:rsidRPr="003824F9" w:rsidRDefault="002D44DD" w:rsidP="00EC4127">
      <w:pPr>
        <w:pStyle w:val="Paragrafi"/>
      </w:pPr>
      <w:r>
        <w:t xml:space="preserve">d) </w:t>
      </w:r>
      <w:r w:rsidR="007A1EAF">
        <w:t>Në ndërtesa</w:t>
      </w:r>
      <w:r w:rsidR="00EC4127" w:rsidRPr="003824F9">
        <w:t xml:space="preserve"> ose objekte që janë në vazhdim, ose ndërtesa të tjera me destinacione të ndryshme, por duke pa</w:t>
      </w:r>
      <w:r w:rsidR="007A1EAF">
        <w:t>s</w:t>
      </w:r>
      <w:r w:rsidR="00EC4127" w:rsidRPr="003824F9">
        <w:t>ur parasysh normativat specifike, këto destinacione i nënshtrohen kontrolleve të strukturave të Policisë së Mbrojtjes nga Zjarri dhe për Shpëtimin, siç përcaktohet në dispozitat në fuqi.</w:t>
      </w:r>
    </w:p>
    <w:p w:rsidR="00EC4127" w:rsidRPr="003824F9" w:rsidRDefault="007A1EAF" w:rsidP="00EC4127">
      <w:pPr>
        <w:pStyle w:val="Paragrafi"/>
      </w:pPr>
      <w:r>
        <w:t>5.2 Ndarjet,</w:t>
      </w:r>
      <w:r w:rsidR="00632DC9">
        <w:t xml:space="preserve"> </w:t>
      </w:r>
      <w:r w:rsidR="00EC4127" w:rsidRPr="003824F9">
        <w:t>komunikimi</w:t>
      </w:r>
    </w:p>
    <w:p w:rsidR="00EC4127" w:rsidRPr="003824F9" w:rsidRDefault="00EC4127" w:rsidP="00EC4127">
      <w:pPr>
        <w:pStyle w:val="Paragrafi"/>
      </w:pPr>
      <w:r w:rsidRPr="003824F9">
        <w:t>Duke marrë në konsideratë sa është përcaktuar në rregullat teknike, aktivitetet akomoduese turistike:</w:t>
      </w:r>
    </w:p>
    <w:p w:rsidR="00EC4127" w:rsidRPr="003824F9" w:rsidRDefault="002D44DD" w:rsidP="00EC4127">
      <w:pPr>
        <w:pStyle w:val="Paragrafi"/>
      </w:pPr>
      <w:r>
        <w:t xml:space="preserve">e) </w:t>
      </w:r>
      <w:r w:rsidR="00EC4127" w:rsidRPr="003824F9">
        <w:t>nuk mund të komunikojnë me aktivitetet që nuk i përkasin atyre.</w:t>
      </w:r>
    </w:p>
    <w:p w:rsidR="00EC4127" w:rsidRPr="003824F9" w:rsidRDefault="002D44DD" w:rsidP="00EC4127">
      <w:pPr>
        <w:pStyle w:val="Paragrafi"/>
      </w:pPr>
      <w:r>
        <w:t xml:space="preserve">f) </w:t>
      </w:r>
      <w:r w:rsidR="00EC4127" w:rsidRPr="003824F9">
        <w:t>mund të komunikojnë direkt me aktivitet</w:t>
      </w:r>
      <w:r w:rsidR="007A1EAF">
        <w:t>et</w:t>
      </w:r>
      <w:r w:rsidR="00EC4127" w:rsidRPr="003824F9">
        <w:t xml:space="preserve"> që u përkasin atyre, por që nuk janë subjekt i kontrolleve të PMNZSH</w:t>
      </w:r>
      <w:r w:rsidR="007A1EAF">
        <w:t>-së</w:t>
      </w:r>
      <w:r w:rsidR="00EC4127" w:rsidRPr="003824F9">
        <w:t>.</w:t>
      </w:r>
    </w:p>
    <w:p w:rsidR="00EC4127" w:rsidRPr="003824F9" w:rsidRDefault="002D44DD" w:rsidP="00EC4127">
      <w:pPr>
        <w:pStyle w:val="Paragrafi"/>
      </w:pPr>
      <w:r>
        <w:t xml:space="preserve">g) </w:t>
      </w:r>
      <w:r w:rsidR="00EC4127" w:rsidRPr="003824F9">
        <w:t>mund të komunikojnë nëpërm</w:t>
      </w:r>
      <w:r w:rsidR="007A1EAF">
        <w:t>jet filtrave të provës të tymit</w:t>
      </w:r>
      <w:r w:rsidR="00EC4127" w:rsidRPr="003824F9">
        <w:t xml:space="preserve"> ose hapësirave të zbuluara me aktivitetet e lejuara, subjekt i kontrolleve të strukturave të PMNZSH</w:t>
      </w:r>
      <w:r w:rsidR="007A1EAF">
        <w:t>-së</w:t>
      </w:r>
      <w:r w:rsidR="00EC4127" w:rsidRPr="003824F9">
        <w:t>.</w:t>
      </w:r>
    </w:p>
    <w:p w:rsidR="00EC4127" w:rsidRDefault="002D44DD" w:rsidP="004119B3">
      <w:pPr>
        <w:pStyle w:val="Paragrafi"/>
      </w:pPr>
      <w:r>
        <w:t xml:space="preserve">h) </w:t>
      </w:r>
      <w:r w:rsidR="00EC4127" w:rsidRPr="003824F9">
        <w:t xml:space="preserve">duhet të jenë të ndara </w:t>
      </w:r>
      <w:r w:rsidR="007A1EAF">
        <w:t>nga aktivitetet e treguara në ge</w:t>
      </w:r>
      <w:r w:rsidR="00EC4127" w:rsidRPr="003824F9">
        <w:t>rmën “a” dhe “c” të kësaj pike, nëpërmjet strukturave të karakteristikave të paktën</w:t>
      </w:r>
      <w:r w:rsidR="007A1EAF">
        <w:t xml:space="preserve"> me rezistencë të pjesëve të brend</w:t>
      </w:r>
      <w:r w:rsidR="00EC4127" w:rsidRPr="003824F9">
        <w:t>shme të ndarjeve ndaj zjarrit 90 minuta (REI 90).</w:t>
      </w:r>
    </w:p>
    <w:p w:rsidR="004F6320" w:rsidRPr="003824F9" w:rsidRDefault="004F6320" w:rsidP="004119B3">
      <w:pPr>
        <w:pStyle w:val="Paragrafi"/>
      </w:pPr>
    </w:p>
    <w:p w:rsidR="00EC4127" w:rsidRPr="003824F9" w:rsidRDefault="00EC4127" w:rsidP="00EC4127">
      <w:pPr>
        <w:pStyle w:val="Paragrafi"/>
      </w:pPr>
      <w:r w:rsidRPr="003824F9">
        <w:t>19. KARAKTERISTIKAT KONSTRUKTIVE</w:t>
      </w:r>
    </w:p>
    <w:p w:rsidR="00EC4127" w:rsidRPr="003824F9" w:rsidRDefault="00EC4127" w:rsidP="00EC4127">
      <w:pPr>
        <w:pStyle w:val="Paragrafi"/>
      </w:pPr>
      <w:r w:rsidRPr="003824F9">
        <w:t>19.1 Rezistenca e zjarrit e strukturave</w:t>
      </w:r>
    </w:p>
    <w:p w:rsidR="00EC4127" w:rsidRPr="003824F9" w:rsidRDefault="00EC4127" w:rsidP="00EC4127">
      <w:pPr>
        <w:pStyle w:val="Paragrafi"/>
      </w:pPr>
      <w:r w:rsidRPr="003824F9">
        <w:t>Kërkesat e rezi</w:t>
      </w:r>
      <w:r w:rsidR="007A1EAF">
        <w:t>stencës ndaj zjarrit të elemente</w:t>
      </w:r>
      <w:r w:rsidRPr="003824F9">
        <w:t>ve të objektit vlerëso</w:t>
      </w:r>
      <w:r w:rsidR="007A1EAF">
        <w:t>hen</w:t>
      </w:r>
      <w:r w:rsidRPr="003824F9">
        <w:t xml:space="preserve"> siç është parashikuar në përcaktimet e pikës 6.1, me aplikim të vlerës minimale sipas tabelës:</w:t>
      </w:r>
    </w:p>
    <w:p w:rsidR="00EC4127" w:rsidRPr="003824F9" w:rsidRDefault="00EC4127" w:rsidP="00EC4127">
      <w:pPr>
        <w:pStyle w:val="Paragrafi"/>
      </w:pPr>
    </w:p>
    <w:tbl>
      <w:tblPr>
        <w:tblW w:w="3000" w:type="pct"/>
        <w:jc w:val="center"/>
        <w:tblBorders>
          <w:top w:val="single" w:sz="12" w:space="0" w:color="008000"/>
          <w:left w:val="nil"/>
          <w:bottom w:val="single" w:sz="12" w:space="0" w:color="008000"/>
          <w:right w:val="nil"/>
          <w:insideH w:val="nil"/>
          <w:insideV w:val="nil"/>
        </w:tblBorders>
        <w:tblLook w:val="00BF" w:firstRow="1" w:lastRow="0" w:firstColumn="1" w:lastColumn="0" w:noHBand="0" w:noVBand="0"/>
      </w:tblPr>
      <w:tblGrid>
        <w:gridCol w:w="1867"/>
        <w:gridCol w:w="1868"/>
        <w:gridCol w:w="1867"/>
      </w:tblGrid>
      <w:tr w:rsidR="002D44DD" w:rsidRPr="003824F9">
        <w:tblPrEx>
          <w:tblCellMar>
            <w:top w:w="0" w:type="dxa"/>
            <w:bottom w:w="0" w:type="dxa"/>
          </w:tblCellMar>
        </w:tblPrEx>
        <w:trPr>
          <w:cantSplit/>
          <w:jc w:val="center"/>
        </w:trPr>
        <w:tc>
          <w:tcPr>
            <w:tcW w:w="1667" w:type="pct"/>
            <w:tcBorders>
              <w:left w:val="single" w:sz="4" w:space="0" w:color="auto"/>
              <w:bottom w:val="single" w:sz="4" w:space="0" w:color="auto"/>
              <w:right w:val="single" w:sz="4" w:space="0" w:color="auto"/>
            </w:tcBorders>
          </w:tcPr>
          <w:p w:rsidR="002D44DD" w:rsidRPr="003824F9" w:rsidRDefault="002D44DD" w:rsidP="002D44DD">
            <w:pPr>
              <w:pStyle w:val="Tabele"/>
            </w:pPr>
            <w:r w:rsidRPr="003824F9">
              <w:t>Lartësia antizjarr e ndërtesës</w:t>
            </w:r>
          </w:p>
          <w:p w:rsidR="002D44DD" w:rsidRPr="003824F9" w:rsidRDefault="002D44DD" w:rsidP="002D44DD">
            <w:pPr>
              <w:pStyle w:val="Tabele"/>
            </w:pPr>
            <w:r w:rsidRPr="003824F9">
              <w:t>(m)</w:t>
            </w:r>
          </w:p>
        </w:tc>
        <w:tc>
          <w:tcPr>
            <w:tcW w:w="1667" w:type="pct"/>
            <w:tcBorders>
              <w:left w:val="single" w:sz="4" w:space="0" w:color="auto"/>
              <w:bottom w:val="single" w:sz="6" w:space="0" w:color="008000"/>
              <w:right w:val="single" w:sz="4" w:space="0" w:color="auto"/>
            </w:tcBorders>
          </w:tcPr>
          <w:p w:rsidR="002D44DD" w:rsidRPr="003824F9" w:rsidRDefault="002D44DD" w:rsidP="002D44DD">
            <w:pPr>
              <w:pStyle w:val="Tabele"/>
            </w:pPr>
            <w:r w:rsidRPr="003824F9">
              <w:t>Rezistenca e objektit ndaj zjarrit</w:t>
            </w:r>
          </w:p>
          <w:p w:rsidR="002D44DD" w:rsidRPr="003824F9" w:rsidRDefault="002D44DD" w:rsidP="002D44DD">
            <w:pPr>
              <w:pStyle w:val="Tabele"/>
            </w:pPr>
            <w:r w:rsidRPr="003824F9">
              <w:t>(R)</w:t>
            </w:r>
          </w:p>
        </w:tc>
        <w:tc>
          <w:tcPr>
            <w:tcW w:w="1666" w:type="pct"/>
            <w:tcBorders>
              <w:left w:val="single" w:sz="4" w:space="0" w:color="auto"/>
              <w:bottom w:val="nil"/>
              <w:right w:val="single" w:sz="4" w:space="0" w:color="auto"/>
            </w:tcBorders>
          </w:tcPr>
          <w:p w:rsidR="002D44DD" w:rsidRPr="003824F9" w:rsidRDefault="00632DC9" w:rsidP="002D44DD">
            <w:pPr>
              <w:pStyle w:val="Tabele"/>
            </w:pPr>
            <w:r>
              <w:t>Rezistenca e pjesëve të brend</w:t>
            </w:r>
            <w:r w:rsidR="002D44DD" w:rsidRPr="003824F9">
              <w:t>shme të objektit (REI)</w:t>
            </w:r>
          </w:p>
        </w:tc>
      </w:tr>
      <w:tr w:rsidR="002D44DD" w:rsidRPr="003824F9">
        <w:tblPrEx>
          <w:tblCellMar>
            <w:top w:w="0" w:type="dxa"/>
            <w:bottom w:w="0" w:type="dxa"/>
          </w:tblCellMar>
        </w:tblPrEx>
        <w:trPr>
          <w:cantSplit/>
          <w:jc w:val="center"/>
        </w:trPr>
        <w:tc>
          <w:tcPr>
            <w:tcW w:w="1667" w:type="pct"/>
            <w:tcBorders>
              <w:top w:val="single" w:sz="4" w:space="0" w:color="auto"/>
              <w:left w:val="single" w:sz="4" w:space="0" w:color="auto"/>
              <w:bottom w:val="single" w:sz="4" w:space="0" w:color="auto"/>
              <w:right w:val="single" w:sz="4" w:space="0" w:color="auto"/>
            </w:tcBorders>
          </w:tcPr>
          <w:p w:rsidR="002D44DD" w:rsidRPr="003824F9" w:rsidRDefault="002D44DD" w:rsidP="002D44DD">
            <w:pPr>
              <w:pStyle w:val="Tabele"/>
            </w:pPr>
            <w:r w:rsidRPr="003824F9">
              <w:t>Deri në 12 m</w:t>
            </w:r>
          </w:p>
        </w:tc>
        <w:tc>
          <w:tcPr>
            <w:tcW w:w="1667" w:type="pct"/>
            <w:tcBorders>
              <w:top w:val="single" w:sz="6" w:space="0" w:color="008000"/>
              <w:left w:val="single" w:sz="4" w:space="0" w:color="auto"/>
              <w:bottom w:val="single" w:sz="4" w:space="0" w:color="auto"/>
              <w:right w:val="single" w:sz="4" w:space="0" w:color="auto"/>
            </w:tcBorders>
          </w:tcPr>
          <w:p w:rsidR="002D44DD" w:rsidRPr="003824F9" w:rsidRDefault="002D44DD" w:rsidP="002D44DD">
            <w:pPr>
              <w:pStyle w:val="Tabele"/>
            </w:pPr>
            <w:r w:rsidRPr="003824F9">
              <w:t>30</w:t>
            </w:r>
          </w:p>
        </w:tc>
        <w:tc>
          <w:tcPr>
            <w:tcW w:w="1666" w:type="pct"/>
            <w:tcBorders>
              <w:top w:val="single" w:sz="6" w:space="0" w:color="008000"/>
              <w:left w:val="single" w:sz="4" w:space="0" w:color="auto"/>
              <w:bottom w:val="single" w:sz="4" w:space="0" w:color="auto"/>
              <w:right w:val="single" w:sz="4" w:space="0" w:color="auto"/>
            </w:tcBorders>
          </w:tcPr>
          <w:p w:rsidR="002D44DD" w:rsidRPr="003824F9" w:rsidRDefault="002D44DD" w:rsidP="002D44DD">
            <w:pPr>
              <w:pStyle w:val="Tabele"/>
            </w:pPr>
            <w:r w:rsidRPr="003824F9">
              <w:t>30</w:t>
            </w:r>
          </w:p>
        </w:tc>
      </w:tr>
      <w:tr w:rsidR="002D44DD" w:rsidRPr="003824F9">
        <w:tblPrEx>
          <w:tblCellMar>
            <w:top w:w="0" w:type="dxa"/>
            <w:bottom w:w="0" w:type="dxa"/>
          </w:tblCellMar>
        </w:tblPrEx>
        <w:trPr>
          <w:jc w:val="center"/>
        </w:trPr>
        <w:tc>
          <w:tcPr>
            <w:tcW w:w="1667" w:type="pct"/>
            <w:tcBorders>
              <w:left w:val="single" w:sz="4" w:space="0" w:color="auto"/>
              <w:bottom w:val="single" w:sz="4" w:space="0" w:color="auto"/>
              <w:right w:val="single" w:sz="4" w:space="0" w:color="auto"/>
            </w:tcBorders>
          </w:tcPr>
          <w:p w:rsidR="002D44DD" w:rsidRPr="003824F9" w:rsidRDefault="002D44DD" w:rsidP="002D44DD">
            <w:pPr>
              <w:pStyle w:val="Tabele"/>
            </w:pPr>
            <w:r w:rsidRPr="003824F9">
              <w:t>Mbi 12 m deri në 54 m</w:t>
            </w:r>
          </w:p>
        </w:tc>
        <w:tc>
          <w:tcPr>
            <w:tcW w:w="1667" w:type="pct"/>
            <w:tcBorders>
              <w:left w:val="single" w:sz="4" w:space="0" w:color="auto"/>
              <w:bottom w:val="single" w:sz="4" w:space="0" w:color="auto"/>
              <w:right w:val="single" w:sz="4" w:space="0" w:color="auto"/>
            </w:tcBorders>
          </w:tcPr>
          <w:p w:rsidR="002D44DD" w:rsidRPr="003824F9" w:rsidRDefault="002D44DD" w:rsidP="002D44DD">
            <w:pPr>
              <w:pStyle w:val="Tabele"/>
            </w:pPr>
            <w:r w:rsidRPr="003824F9">
              <w:t>60</w:t>
            </w:r>
          </w:p>
        </w:tc>
        <w:tc>
          <w:tcPr>
            <w:tcW w:w="1666" w:type="pct"/>
            <w:tcBorders>
              <w:top w:val="single" w:sz="4" w:space="0" w:color="auto"/>
              <w:left w:val="single" w:sz="4" w:space="0" w:color="auto"/>
              <w:bottom w:val="single" w:sz="4" w:space="0" w:color="auto"/>
              <w:right w:val="single" w:sz="4" w:space="0" w:color="auto"/>
            </w:tcBorders>
          </w:tcPr>
          <w:p w:rsidR="002D44DD" w:rsidRPr="003824F9" w:rsidRDefault="002D44DD" w:rsidP="002D44DD">
            <w:pPr>
              <w:pStyle w:val="Tabele"/>
            </w:pPr>
            <w:r w:rsidRPr="003824F9">
              <w:t>60</w:t>
            </w:r>
          </w:p>
        </w:tc>
      </w:tr>
      <w:tr w:rsidR="002D44DD" w:rsidRPr="003824F9">
        <w:tblPrEx>
          <w:tblCellMar>
            <w:top w:w="0" w:type="dxa"/>
            <w:bottom w:w="0" w:type="dxa"/>
          </w:tblCellMar>
        </w:tblPrEx>
        <w:trPr>
          <w:jc w:val="center"/>
        </w:trPr>
        <w:tc>
          <w:tcPr>
            <w:tcW w:w="1667" w:type="pct"/>
            <w:tcBorders>
              <w:top w:val="single" w:sz="4" w:space="0" w:color="auto"/>
              <w:left w:val="single" w:sz="4" w:space="0" w:color="auto"/>
              <w:right w:val="single" w:sz="4" w:space="0" w:color="auto"/>
            </w:tcBorders>
          </w:tcPr>
          <w:p w:rsidR="002D44DD" w:rsidRPr="003824F9" w:rsidRDefault="002D44DD" w:rsidP="002D44DD">
            <w:pPr>
              <w:pStyle w:val="Tabele"/>
            </w:pPr>
            <w:r w:rsidRPr="003824F9">
              <w:t>Mbi 54 m</w:t>
            </w:r>
          </w:p>
        </w:tc>
        <w:tc>
          <w:tcPr>
            <w:tcW w:w="1667" w:type="pct"/>
            <w:tcBorders>
              <w:left w:val="single" w:sz="4" w:space="0" w:color="auto"/>
              <w:right w:val="single" w:sz="4" w:space="0" w:color="auto"/>
            </w:tcBorders>
          </w:tcPr>
          <w:p w:rsidR="002D44DD" w:rsidRPr="003824F9" w:rsidRDefault="002D44DD" w:rsidP="002D44DD">
            <w:pPr>
              <w:pStyle w:val="Tabele"/>
            </w:pPr>
            <w:r w:rsidRPr="003824F9">
              <w:t>90</w:t>
            </w:r>
          </w:p>
        </w:tc>
        <w:tc>
          <w:tcPr>
            <w:tcW w:w="1666" w:type="pct"/>
            <w:tcBorders>
              <w:left w:val="single" w:sz="4" w:space="0" w:color="auto"/>
              <w:right w:val="single" w:sz="4" w:space="0" w:color="auto"/>
            </w:tcBorders>
          </w:tcPr>
          <w:p w:rsidR="002D44DD" w:rsidRPr="003824F9" w:rsidRDefault="002D44DD" w:rsidP="002D44DD">
            <w:pPr>
              <w:pStyle w:val="Tabele"/>
            </w:pPr>
            <w:r w:rsidRPr="003824F9">
              <w:t>90</w:t>
            </w:r>
          </w:p>
        </w:tc>
      </w:tr>
    </w:tbl>
    <w:p w:rsidR="00EC4127" w:rsidRPr="003824F9" w:rsidRDefault="00EC4127" w:rsidP="00EC4127">
      <w:pPr>
        <w:pStyle w:val="Paragrafi"/>
      </w:pPr>
      <w:r w:rsidRPr="003824F9">
        <w:t>Në alternativë është pranuar që elementët strukturalë mbajtës dhe të ndarë të garantojnë një rezistencë ndaj zjarrit R/REI sipas përcaktimeve të tabelës së mëposhtme:</w:t>
      </w:r>
    </w:p>
    <w:p w:rsidR="00EC4127" w:rsidRPr="0056342E" w:rsidRDefault="00EC4127" w:rsidP="00EC4127">
      <w:pPr>
        <w:pStyle w:val="Paragrafi"/>
        <w:rPr>
          <w:sz w:val="16"/>
        </w:rPr>
      </w:pPr>
    </w:p>
    <w:tbl>
      <w:tblPr>
        <w:tblW w:w="3000" w:type="pct"/>
        <w:jc w:val="center"/>
        <w:tblBorders>
          <w:top w:val="single" w:sz="12" w:space="0" w:color="008000"/>
          <w:left w:val="nil"/>
          <w:bottom w:val="single" w:sz="12" w:space="0" w:color="008000"/>
          <w:right w:val="nil"/>
          <w:insideH w:val="nil"/>
          <w:insideV w:val="nil"/>
        </w:tblBorders>
        <w:tblLook w:val="00BF" w:firstRow="1" w:lastRow="0" w:firstColumn="1" w:lastColumn="0" w:noHBand="0" w:noVBand="0"/>
      </w:tblPr>
      <w:tblGrid>
        <w:gridCol w:w="1867"/>
        <w:gridCol w:w="1868"/>
        <w:gridCol w:w="1867"/>
      </w:tblGrid>
      <w:tr w:rsidR="002D44DD" w:rsidRPr="003824F9">
        <w:tblPrEx>
          <w:tblCellMar>
            <w:top w:w="0" w:type="dxa"/>
            <w:bottom w:w="0" w:type="dxa"/>
          </w:tblCellMar>
        </w:tblPrEx>
        <w:trPr>
          <w:cantSplit/>
          <w:jc w:val="center"/>
        </w:trPr>
        <w:tc>
          <w:tcPr>
            <w:tcW w:w="1667" w:type="pct"/>
            <w:tcBorders>
              <w:top w:val="single" w:sz="4" w:space="0" w:color="auto"/>
              <w:left w:val="single" w:sz="4" w:space="0" w:color="auto"/>
              <w:bottom w:val="single" w:sz="6" w:space="0" w:color="008000"/>
              <w:right w:val="single" w:sz="4" w:space="0" w:color="auto"/>
            </w:tcBorders>
          </w:tcPr>
          <w:p w:rsidR="002D44DD" w:rsidRPr="003824F9" w:rsidRDefault="002D44DD" w:rsidP="002D44DD">
            <w:pPr>
              <w:pStyle w:val="Tabele"/>
            </w:pPr>
            <w:r w:rsidRPr="003824F9">
              <w:t>Lartësia antizjarr e ndërtesës në (m)</w:t>
            </w:r>
          </w:p>
        </w:tc>
        <w:tc>
          <w:tcPr>
            <w:tcW w:w="1667" w:type="pct"/>
            <w:tcBorders>
              <w:top w:val="single" w:sz="4" w:space="0" w:color="auto"/>
              <w:left w:val="single" w:sz="4" w:space="0" w:color="auto"/>
              <w:bottom w:val="single" w:sz="6" w:space="0" w:color="008000"/>
              <w:right w:val="single" w:sz="4" w:space="0" w:color="auto"/>
            </w:tcBorders>
          </w:tcPr>
          <w:p w:rsidR="002D44DD" w:rsidRPr="003824F9" w:rsidRDefault="002D44DD" w:rsidP="002D44DD">
            <w:pPr>
              <w:pStyle w:val="Tabele"/>
            </w:pPr>
            <w:r w:rsidRPr="003824F9">
              <w:t>R/REI (*)</w:t>
            </w:r>
          </w:p>
        </w:tc>
        <w:tc>
          <w:tcPr>
            <w:tcW w:w="1666" w:type="pct"/>
            <w:tcBorders>
              <w:top w:val="single" w:sz="4" w:space="0" w:color="auto"/>
              <w:left w:val="single" w:sz="4" w:space="0" w:color="auto"/>
              <w:bottom w:val="nil"/>
              <w:right w:val="single" w:sz="4" w:space="0" w:color="auto"/>
            </w:tcBorders>
          </w:tcPr>
          <w:p w:rsidR="002D44DD" w:rsidRPr="003824F9" w:rsidRDefault="002D44DD" w:rsidP="002D44DD">
            <w:pPr>
              <w:pStyle w:val="Tabele"/>
            </w:pPr>
            <w:r w:rsidRPr="003824F9">
              <w:t>R/REI (**)</w:t>
            </w:r>
          </w:p>
        </w:tc>
      </w:tr>
      <w:tr w:rsidR="002D44DD" w:rsidRPr="003824F9">
        <w:tblPrEx>
          <w:tblCellMar>
            <w:top w:w="0" w:type="dxa"/>
            <w:bottom w:w="0" w:type="dxa"/>
          </w:tblCellMar>
        </w:tblPrEx>
        <w:trPr>
          <w:cantSplit/>
          <w:jc w:val="center"/>
        </w:trPr>
        <w:tc>
          <w:tcPr>
            <w:tcW w:w="1667" w:type="pct"/>
            <w:tcBorders>
              <w:top w:val="single" w:sz="6" w:space="0" w:color="008000"/>
              <w:left w:val="single" w:sz="4" w:space="0" w:color="auto"/>
              <w:bottom w:val="single" w:sz="4" w:space="0" w:color="auto"/>
              <w:right w:val="single" w:sz="4" w:space="0" w:color="auto"/>
            </w:tcBorders>
          </w:tcPr>
          <w:p w:rsidR="002D44DD" w:rsidRPr="003824F9" w:rsidRDefault="002D44DD" w:rsidP="002D44DD">
            <w:pPr>
              <w:pStyle w:val="Tabele"/>
            </w:pPr>
            <w:r w:rsidRPr="003824F9">
              <w:t>Deri në 24 m</w:t>
            </w:r>
          </w:p>
        </w:tc>
        <w:tc>
          <w:tcPr>
            <w:tcW w:w="1667" w:type="pct"/>
            <w:tcBorders>
              <w:top w:val="single" w:sz="6" w:space="0" w:color="008000"/>
              <w:left w:val="single" w:sz="4" w:space="0" w:color="auto"/>
              <w:bottom w:val="single" w:sz="4" w:space="0" w:color="auto"/>
              <w:right w:val="single" w:sz="4" w:space="0" w:color="auto"/>
            </w:tcBorders>
          </w:tcPr>
          <w:p w:rsidR="002D44DD" w:rsidRPr="003824F9" w:rsidRDefault="002D44DD" w:rsidP="002D44DD">
            <w:pPr>
              <w:pStyle w:val="Tabele"/>
            </w:pPr>
            <w:r w:rsidRPr="003824F9">
              <w:t>45</w:t>
            </w:r>
          </w:p>
        </w:tc>
        <w:tc>
          <w:tcPr>
            <w:tcW w:w="1666" w:type="pct"/>
            <w:tcBorders>
              <w:top w:val="single" w:sz="6" w:space="0" w:color="008000"/>
              <w:left w:val="single" w:sz="4" w:space="0" w:color="auto"/>
              <w:bottom w:val="single" w:sz="4" w:space="0" w:color="auto"/>
              <w:right w:val="single" w:sz="4" w:space="0" w:color="auto"/>
            </w:tcBorders>
          </w:tcPr>
          <w:p w:rsidR="002D44DD" w:rsidRPr="003824F9" w:rsidRDefault="002D44DD" w:rsidP="002D44DD">
            <w:pPr>
              <w:pStyle w:val="Tabele"/>
            </w:pPr>
            <w:r w:rsidRPr="003824F9">
              <w:t>30</w:t>
            </w:r>
          </w:p>
        </w:tc>
      </w:tr>
      <w:tr w:rsidR="002D44DD" w:rsidRPr="003824F9">
        <w:tblPrEx>
          <w:tblCellMar>
            <w:top w:w="0" w:type="dxa"/>
            <w:bottom w:w="0" w:type="dxa"/>
          </w:tblCellMar>
        </w:tblPrEx>
        <w:trPr>
          <w:jc w:val="center"/>
        </w:trPr>
        <w:tc>
          <w:tcPr>
            <w:tcW w:w="1667" w:type="pct"/>
            <w:tcBorders>
              <w:left w:val="single" w:sz="4" w:space="0" w:color="auto"/>
              <w:bottom w:val="single" w:sz="4" w:space="0" w:color="auto"/>
              <w:right w:val="single" w:sz="4" w:space="0" w:color="auto"/>
            </w:tcBorders>
          </w:tcPr>
          <w:p w:rsidR="002D44DD" w:rsidRPr="003824F9" w:rsidRDefault="002D44DD" w:rsidP="002D44DD">
            <w:pPr>
              <w:pStyle w:val="Tabele"/>
            </w:pPr>
            <w:r w:rsidRPr="003824F9">
              <w:t>Mbi 24 m deri në 54 m</w:t>
            </w:r>
          </w:p>
        </w:tc>
        <w:tc>
          <w:tcPr>
            <w:tcW w:w="1667" w:type="pct"/>
            <w:tcBorders>
              <w:left w:val="single" w:sz="4" w:space="0" w:color="auto"/>
              <w:right w:val="single" w:sz="4" w:space="0" w:color="auto"/>
            </w:tcBorders>
          </w:tcPr>
          <w:p w:rsidR="002D44DD" w:rsidRPr="003824F9" w:rsidRDefault="002D44DD" w:rsidP="002D44DD">
            <w:pPr>
              <w:pStyle w:val="Tabele"/>
            </w:pPr>
          </w:p>
        </w:tc>
        <w:tc>
          <w:tcPr>
            <w:tcW w:w="1666" w:type="pct"/>
            <w:tcBorders>
              <w:left w:val="single" w:sz="4" w:space="0" w:color="auto"/>
              <w:bottom w:val="single" w:sz="4" w:space="0" w:color="auto"/>
              <w:right w:val="single" w:sz="4" w:space="0" w:color="auto"/>
            </w:tcBorders>
          </w:tcPr>
          <w:p w:rsidR="002D44DD" w:rsidRPr="003824F9" w:rsidRDefault="002D44DD" w:rsidP="002D44DD">
            <w:pPr>
              <w:pStyle w:val="Tabele"/>
            </w:pPr>
            <w:r w:rsidRPr="003824F9">
              <w:t>45</w:t>
            </w:r>
          </w:p>
        </w:tc>
      </w:tr>
      <w:tr w:rsidR="002D44DD" w:rsidRPr="003824F9">
        <w:tblPrEx>
          <w:tblCellMar>
            <w:top w:w="0" w:type="dxa"/>
            <w:bottom w:w="0" w:type="dxa"/>
          </w:tblCellMar>
        </w:tblPrEx>
        <w:trPr>
          <w:jc w:val="center"/>
        </w:trPr>
        <w:tc>
          <w:tcPr>
            <w:tcW w:w="1667" w:type="pct"/>
            <w:tcBorders>
              <w:top w:val="single" w:sz="4" w:space="0" w:color="auto"/>
              <w:left w:val="single" w:sz="4" w:space="0" w:color="auto"/>
              <w:bottom w:val="single" w:sz="4" w:space="0" w:color="auto"/>
              <w:right w:val="single" w:sz="4" w:space="0" w:color="auto"/>
            </w:tcBorders>
          </w:tcPr>
          <w:p w:rsidR="002D44DD" w:rsidRPr="003824F9" w:rsidRDefault="002D44DD" w:rsidP="002D44DD">
            <w:pPr>
              <w:pStyle w:val="Tabele"/>
            </w:pPr>
            <w:r w:rsidRPr="003824F9">
              <w:t>Mbi 54 m</w:t>
            </w:r>
          </w:p>
        </w:tc>
        <w:tc>
          <w:tcPr>
            <w:tcW w:w="1667" w:type="pct"/>
            <w:tcBorders>
              <w:left w:val="single" w:sz="4" w:space="0" w:color="auto"/>
              <w:bottom w:val="single" w:sz="4" w:space="0" w:color="auto"/>
              <w:right w:val="single" w:sz="4" w:space="0" w:color="auto"/>
            </w:tcBorders>
          </w:tcPr>
          <w:p w:rsidR="002D44DD" w:rsidRPr="003824F9" w:rsidRDefault="002D44DD" w:rsidP="002D44DD">
            <w:pPr>
              <w:pStyle w:val="Tabele"/>
            </w:pPr>
          </w:p>
        </w:tc>
        <w:tc>
          <w:tcPr>
            <w:tcW w:w="1666" w:type="pct"/>
            <w:tcBorders>
              <w:top w:val="single" w:sz="4" w:space="0" w:color="auto"/>
              <w:left w:val="single" w:sz="4" w:space="0" w:color="auto"/>
              <w:bottom w:val="single" w:sz="4" w:space="0" w:color="auto"/>
              <w:right w:val="single" w:sz="4" w:space="0" w:color="auto"/>
            </w:tcBorders>
          </w:tcPr>
          <w:p w:rsidR="002D44DD" w:rsidRPr="003824F9" w:rsidRDefault="002D44DD" w:rsidP="002D44DD">
            <w:pPr>
              <w:pStyle w:val="Tabele"/>
            </w:pPr>
            <w:r w:rsidRPr="003824F9">
              <w:t>60</w:t>
            </w:r>
          </w:p>
        </w:tc>
      </w:tr>
    </w:tbl>
    <w:p w:rsidR="00EC4127" w:rsidRPr="0056342E" w:rsidRDefault="00EC4127" w:rsidP="00EC4127">
      <w:pPr>
        <w:pStyle w:val="Paragrafi"/>
        <w:rPr>
          <w:sz w:val="14"/>
        </w:rPr>
      </w:pPr>
    </w:p>
    <w:p w:rsidR="00EC4127" w:rsidRPr="009F0CB4" w:rsidRDefault="00EC4127" w:rsidP="00EC4127">
      <w:pPr>
        <w:pStyle w:val="Paragrafi"/>
        <w:rPr>
          <w:sz w:val="20"/>
        </w:rPr>
      </w:pPr>
      <w:r w:rsidRPr="009F0CB4">
        <w:rPr>
          <w:sz w:val="20"/>
        </w:rPr>
        <w:t xml:space="preserve">(*) prezenca e impiantit të zbulimit dhe </w:t>
      </w:r>
      <w:r w:rsidR="007A1EAF">
        <w:rPr>
          <w:sz w:val="20"/>
        </w:rPr>
        <w:t>të sinjalizimit të zjarreve është e përhapur në bre</w:t>
      </w:r>
      <w:r w:rsidRPr="009F0CB4">
        <w:rPr>
          <w:sz w:val="20"/>
        </w:rPr>
        <w:t>ndësi në aktivitetin akomodues turistik.</w:t>
      </w:r>
    </w:p>
    <w:p w:rsidR="00EC4127" w:rsidRPr="007A1EAF" w:rsidRDefault="00EC4127" w:rsidP="007A1EAF">
      <w:pPr>
        <w:pStyle w:val="Paragrafi"/>
        <w:rPr>
          <w:sz w:val="20"/>
        </w:rPr>
      </w:pPr>
      <w:r w:rsidRPr="009F0CB4">
        <w:rPr>
          <w:sz w:val="20"/>
        </w:rPr>
        <w:t>(**) prezenca e impiantit të zbulimit dhe sinjalizimi</w:t>
      </w:r>
      <w:r w:rsidR="007A1EAF">
        <w:rPr>
          <w:sz w:val="20"/>
        </w:rPr>
        <w:t>t antizjarr e shtrirë në bre</w:t>
      </w:r>
      <w:r w:rsidRPr="009F0CB4">
        <w:rPr>
          <w:sz w:val="20"/>
        </w:rPr>
        <w:t>ndësi të a</w:t>
      </w:r>
      <w:r w:rsidR="007A1EAF">
        <w:rPr>
          <w:sz w:val="20"/>
        </w:rPr>
        <w:t>ktivitetit dhe një shërbim i brend</w:t>
      </w:r>
      <w:r w:rsidRPr="009F0CB4">
        <w:rPr>
          <w:sz w:val="20"/>
        </w:rPr>
        <w:t>shëm sigurimi permanent i pranishëm në harkun e njëzet</w:t>
      </w:r>
      <w:r w:rsidR="007A1EAF">
        <w:rPr>
          <w:sz w:val="20"/>
        </w:rPr>
        <w:t xml:space="preserve"> </w:t>
      </w:r>
      <w:r w:rsidRPr="009F0CB4">
        <w:rPr>
          <w:sz w:val="20"/>
        </w:rPr>
        <w:t>e</w:t>
      </w:r>
      <w:r w:rsidR="007A1EAF">
        <w:rPr>
          <w:sz w:val="20"/>
        </w:rPr>
        <w:t xml:space="preserve"> </w:t>
      </w:r>
      <w:r w:rsidRPr="009F0CB4">
        <w:rPr>
          <w:sz w:val="20"/>
        </w:rPr>
        <w:t xml:space="preserve">katër orëve. </w:t>
      </w:r>
    </w:p>
    <w:p w:rsidR="00EC4127" w:rsidRPr="003824F9" w:rsidRDefault="00EC4127" w:rsidP="00EC4127">
      <w:pPr>
        <w:pStyle w:val="Paragrafi"/>
      </w:pPr>
      <w:r w:rsidRPr="003824F9">
        <w:t>6.1 Rezistenca ndaj zjarrit e strukturave</w:t>
      </w:r>
    </w:p>
    <w:p w:rsidR="00EC4127" w:rsidRPr="003824F9" w:rsidRDefault="00EC4127" w:rsidP="00EC4127">
      <w:pPr>
        <w:pStyle w:val="Paragrafi"/>
      </w:pPr>
      <w:r w:rsidRPr="003824F9">
        <w:t>Kërkesat e rezistencës ndaj z</w:t>
      </w:r>
      <w:r w:rsidR="007A1EAF">
        <w:t>jar</w:t>
      </w:r>
      <w:r w:rsidR="00632DC9">
        <w:t>rit të elemente</w:t>
      </w:r>
      <w:r w:rsidR="007A1EAF">
        <w:t>ve strukturale</w:t>
      </w:r>
      <w:r w:rsidRPr="003824F9">
        <w:t>, duhet të vlerësohen në bazë të përshk</w:t>
      </w:r>
      <w:r w:rsidR="007A1EAF">
        <w:t>rimeve dhe modaliteteve të provës, të ve</w:t>
      </w:r>
      <w:r w:rsidRPr="003824F9">
        <w:t>ndosura nga dispozitat ligjore dhe aktet nënligjore, në varësi të tipit të materialit të përdorur, në realizimin e elementëve të ndërmjetëm (beton, çelik, dru masiv, dru i laminuar, elementë përbërës, etj</w:t>
      </w:r>
      <w:r w:rsidR="007A1EAF">
        <w:t>.</w:t>
      </w:r>
      <w:r w:rsidRPr="003824F9">
        <w:t>).</w:t>
      </w:r>
    </w:p>
    <w:p w:rsidR="00EC4127" w:rsidRPr="003824F9" w:rsidRDefault="007A1EAF" w:rsidP="00EC4127">
      <w:pPr>
        <w:pStyle w:val="Paragrafi"/>
      </w:pPr>
      <w:r>
        <w:t>Elemente</w:t>
      </w:r>
      <w:r w:rsidR="00EC4127" w:rsidRPr="003824F9">
        <w:t>t struktuturor</w:t>
      </w:r>
      <w:r>
        <w:t>e</w:t>
      </w:r>
      <w:r w:rsidR="00EC4127" w:rsidRPr="003824F9">
        <w:t xml:space="preserve"> </w:t>
      </w:r>
      <w:r>
        <w:t>duhet të jenë njohur ligjërisht në një nga ve</w:t>
      </w:r>
      <w:r w:rsidR="00EC4127" w:rsidRPr="003824F9">
        <w:t xml:space="preserve">ndet e Komunitetit Europian, në </w:t>
      </w:r>
      <w:r>
        <w:t>bazë të nornave të harmonizimit</w:t>
      </w:r>
      <w:r w:rsidR="00EC4127" w:rsidRPr="003824F9">
        <w:t xml:space="preserve"> ose të normave dhe rregullave t</w:t>
      </w:r>
      <w:r>
        <w:t>eknike të huaja të njohura, ekui</w:t>
      </w:r>
      <w:r w:rsidR="00EC4127" w:rsidRPr="003824F9">
        <w:t>valente nga vende kontraktuese të marka</w:t>
      </w:r>
      <w:r>
        <w:t>ve CEE, të cilat mund të tregtohen në ve</w:t>
      </w:r>
      <w:r w:rsidR="00EC4127" w:rsidRPr="003824F9">
        <w:t>ndin tonë. Për këtë qëllim përdoruesi për secilin prototip duhet të paraqesë kur i kë</w:t>
      </w:r>
      <w:r>
        <w:t>rkohen nga instancat përkatëse c</w:t>
      </w:r>
      <w:r w:rsidR="00EC4127" w:rsidRPr="003824F9">
        <w:t>ertifikatat e cilësisë, duke i motivuar aprovimin ose mosaprovimin e materialeve.</w:t>
      </w:r>
    </w:p>
    <w:p w:rsidR="00EC4127" w:rsidRPr="003824F9" w:rsidRDefault="00EC4127" w:rsidP="00EC4127">
      <w:pPr>
        <w:pStyle w:val="Paragrafi"/>
      </w:pPr>
      <w:r w:rsidRPr="003824F9">
        <w:t>Kjo instancë që bën fjalë paragrafi i mësipërm duhet të ketë dokumentacionin e nevojshëm, p</w:t>
      </w:r>
      <w:r w:rsidR="007A1EAF">
        <w:t>ër indentifikimin e produktit, c</w:t>
      </w:r>
      <w:r w:rsidRPr="003824F9">
        <w:t>ertifikatave relative të provës, të lëshuara ose të rinjohura nga organet kompetente të shtetit unitar të Komunitetit Europian.</w:t>
      </w:r>
    </w:p>
    <w:p w:rsidR="00EC4127" w:rsidRDefault="00EC4127" w:rsidP="004119B3">
      <w:pPr>
        <w:pStyle w:val="Paragrafi"/>
      </w:pPr>
      <w:r w:rsidRPr="003824F9">
        <w:t>Dimensioni i spesorëve dhe i mbrojtjeve, për t</w:t>
      </w:r>
      <w:r w:rsidR="007A1EAF">
        <w:t>’</w:t>
      </w:r>
      <w:r w:rsidRPr="003824F9">
        <w:t>u adaptuar për tipe të ndryshme materialesh, si dhe klasifikimi i ndërtesave në funksion të ngarkesave të zjarrit</w:t>
      </w:r>
      <w:r w:rsidR="007A1EAF">
        <w:t>, përcaktohen</w:t>
      </w:r>
      <w:r w:rsidRPr="003824F9">
        <w:t xml:space="preserve"> nga përllogaritja e ngarkesave për zjarr, për objekte që kanë struktura mbrojtëse prej druri. Kërkesat e rezistencës nda</w:t>
      </w:r>
      <w:r w:rsidR="007A1EAF">
        <w:t>j zjarrit të dyerve dhe elemente</w:t>
      </w:r>
      <w:r w:rsidRPr="003824F9">
        <w:t>ve të tjerë mbyllës</w:t>
      </w:r>
      <w:r w:rsidR="007A1EAF">
        <w:t>e vlerësohen dhe c</w:t>
      </w:r>
      <w:r w:rsidRPr="003824F9">
        <w:t>ertifikohen në bazë të dispozitave të të parashikuara në akte nënligjore.</w:t>
      </w:r>
    </w:p>
    <w:p w:rsidR="004F6320" w:rsidRDefault="004F6320" w:rsidP="004119B3">
      <w:pPr>
        <w:pStyle w:val="Paragrafi"/>
      </w:pPr>
    </w:p>
    <w:p w:rsidR="004F6320" w:rsidRDefault="004F6320" w:rsidP="004119B3">
      <w:pPr>
        <w:pStyle w:val="Paragrafi"/>
      </w:pPr>
    </w:p>
    <w:p w:rsidR="004F6320" w:rsidRDefault="004F6320" w:rsidP="004119B3">
      <w:pPr>
        <w:pStyle w:val="Paragrafi"/>
      </w:pPr>
    </w:p>
    <w:p w:rsidR="004F6320" w:rsidRPr="003824F9" w:rsidRDefault="004F6320" w:rsidP="004119B3">
      <w:pPr>
        <w:pStyle w:val="Paragrafi"/>
      </w:pPr>
    </w:p>
    <w:p w:rsidR="004119B3" w:rsidRDefault="00EC4127" w:rsidP="007A1EAF">
      <w:pPr>
        <w:pStyle w:val="Paragrafi"/>
      </w:pPr>
      <w:r w:rsidRPr="003824F9">
        <w:t>Strukturat mbrojtëse duhet të garantojnë rezistencën ndaj zjarrit (R) dhe strukturave ndarëse në to, (</w:t>
      </w:r>
      <w:r w:rsidR="007A1EAF">
        <w:t>REI) rezistenca e pjesëve të bre</w:t>
      </w:r>
      <w:r w:rsidRPr="003824F9">
        <w:t>ndshme të objektit ndaj zjarrit) në bazë të tabelës së mëposhtme:</w:t>
      </w:r>
    </w:p>
    <w:p w:rsidR="004119B3" w:rsidRPr="003824F9" w:rsidRDefault="004119B3" w:rsidP="00EC4127">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857"/>
        <w:gridCol w:w="1167"/>
      </w:tblGrid>
      <w:tr w:rsidR="00EC4127" w:rsidRPr="003824F9">
        <w:tblPrEx>
          <w:tblCellMar>
            <w:top w:w="0" w:type="dxa"/>
            <w:bottom w:w="0" w:type="dxa"/>
          </w:tblCellMar>
        </w:tblPrEx>
        <w:trPr>
          <w:jc w:val="center"/>
        </w:trPr>
        <w:tc>
          <w:tcPr>
            <w:tcW w:w="0" w:type="auto"/>
          </w:tcPr>
          <w:p w:rsidR="00EC4127" w:rsidRPr="003824F9" w:rsidRDefault="00EC4127" w:rsidP="00833C6B">
            <w:pPr>
              <w:pStyle w:val="Tabele"/>
            </w:pPr>
            <w:r w:rsidRPr="003824F9">
              <w:t>Lartësia antizjarr</w:t>
            </w:r>
          </w:p>
        </w:tc>
        <w:tc>
          <w:tcPr>
            <w:tcW w:w="857" w:type="dxa"/>
          </w:tcPr>
          <w:p w:rsidR="00EC4127" w:rsidRPr="003824F9" w:rsidRDefault="00EC4127" w:rsidP="00833C6B">
            <w:pPr>
              <w:pStyle w:val="Tabele"/>
            </w:pPr>
            <w:r w:rsidRPr="003824F9">
              <w:t>R</w:t>
            </w:r>
          </w:p>
        </w:tc>
        <w:tc>
          <w:tcPr>
            <w:tcW w:w="1167" w:type="dxa"/>
          </w:tcPr>
          <w:p w:rsidR="00EC4127" w:rsidRPr="003824F9" w:rsidRDefault="00EC4127" w:rsidP="00833C6B">
            <w:pPr>
              <w:pStyle w:val="Tabele"/>
            </w:pPr>
            <w:r w:rsidRPr="003824F9">
              <w:t>REI</w:t>
            </w:r>
          </w:p>
        </w:tc>
      </w:tr>
      <w:tr w:rsidR="00EC4127" w:rsidRPr="003824F9">
        <w:tblPrEx>
          <w:tblCellMar>
            <w:top w:w="0" w:type="dxa"/>
            <w:bottom w:w="0" w:type="dxa"/>
          </w:tblCellMar>
        </w:tblPrEx>
        <w:trPr>
          <w:jc w:val="center"/>
        </w:trPr>
        <w:tc>
          <w:tcPr>
            <w:tcW w:w="0" w:type="auto"/>
          </w:tcPr>
          <w:p w:rsidR="00EC4127" w:rsidRPr="003824F9" w:rsidRDefault="00EC4127" w:rsidP="00833C6B">
            <w:pPr>
              <w:pStyle w:val="Tabele"/>
            </w:pPr>
            <w:r w:rsidRPr="003824F9">
              <w:t>Deri 24 m</w:t>
            </w:r>
          </w:p>
        </w:tc>
        <w:tc>
          <w:tcPr>
            <w:tcW w:w="857" w:type="dxa"/>
          </w:tcPr>
          <w:p w:rsidR="00EC4127" w:rsidRPr="003824F9" w:rsidRDefault="00EC4127" w:rsidP="00833C6B">
            <w:pPr>
              <w:pStyle w:val="Tabele"/>
            </w:pPr>
            <w:r w:rsidRPr="003824F9">
              <w:t>60</w:t>
            </w:r>
          </w:p>
        </w:tc>
        <w:tc>
          <w:tcPr>
            <w:tcW w:w="1167" w:type="dxa"/>
          </w:tcPr>
          <w:p w:rsidR="00EC4127" w:rsidRPr="003824F9" w:rsidRDefault="00EC4127" w:rsidP="00833C6B">
            <w:pPr>
              <w:pStyle w:val="Tabele"/>
            </w:pPr>
            <w:r w:rsidRPr="003824F9">
              <w:t>60</w:t>
            </w:r>
          </w:p>
        </w:tc>
      </w:tr>
      <w:tr w:rsidR="00EC4127" w:rsidRPr="003824F9">
        <w:tblPrEx>
          <w:tblCellMar>
            <w:top w:w="0" w:type="dxa"/>
            <w:bottom w:w="0" w:type="dxa"/>
          </w:tblCellMar>
        </w:tblPrEx>
        <w:trPr>
          <w:jc w:val="center"/>
        </w:trPr>
        <w:tc>
          <w:tcPr>
            <w:tcW w:w="0" w:type="auto"/>
          </w:tcPr>
          <w:p w:rsidR="00EC4127" w:rsidRPr="003824F9" w:rsidRDefault="00EC4127" w:rsidP="00833C6B">
            <w:pPr>
              <w:pStyle w:val="Tabele"/>
            </w:pPr>
            <w:r w:rsidRPr="003824F9">
              <w:t>MBI 24 m deri në 54 m</w:t>
            </w:r>
          </w:p>
        </w:tc>
        <w:tc>
          <w:tcPr>
            <w:tcW w:w="857" w:type="dxa"/>
          </w:tcPr>
          <w:p w:rsidR="00EC4127" w:rsidRPr="003824F9" w:rsidRDefault="00EC4127" w:rsidP="00833C6B">
            <w:pPr>
              <w:pStyle w:val="Tabele"/>
            </w:pPr>
            <w:r w:rsidRPr="003824F9">
              <w:t>90</w:t>
            </w:r>
          </w:p>
        </w:tc>
        <w:tc>
          <w:tcPr>
            <w:tcW w:w="1167" w:type="dxa"/>
          </w:tcPr>
          <w:p w:rsidR="00EC4127" w:rsidRPr="003824F9" w:rsidRDefault="00EC4127" w:rsidP="00833C6B">
            <w:pPr>
              <w:pStyle w:val="Tabele"/>
            </w:pPr>
            <w:r w:rsidRPr="003824F9">
              <w:t>90</w:t>
            </w:r>
          </w:p>
        </w:tc>
      </w:tr>
      <w:tr w:rsidR="00EC4127" w:rsidRPr="003824F9">
        <w:tblPrEx>
          <w:tblCellMar>
            <w:top w:w="0" w:type="dxa"/>
            <w:bottom w:w="0" w:type="dxa"/>
          </w:tblCellMar>
        </w:tblPrEx>
        <w:trPr>
          <w:jc w:val="center"/>
        </w:trPr>
        <w:tc>
          <w:tcPr>
            <w:tcW w:w="0" w:type="auto"/>
          </w:tcPr>
          <w:p w:rsidR="00EC4127" w:rsidRPr="003824F9" w:rsidRDefault="00EC4127" w:rsidP="00833C6B">
            <w:pPr>
              <w:pStyle w:val="Tabele"/>
            </w:pPr>
            <w:r w:rsidRPr="003824F9">
              <w:t>Mbi 54 m</w:t>
            </w:r>
          </w:p>
        </w:tc>
        <w:tc>
          <w:tcPr>
            <w:tcW w:w="857" w:type="dxa"/>
          </w:tcPr>
          <w:p w:rsidR="00EC4127" w:rsidRPr="003824F9" w:rsidRDefault="00EC4127" w:rsidP="00833C6B">
            <w:pPr>
              <w:pStyle w:val="Tabele"/>
            </w:pPr>
            <w:r w:rsidRPr="003824F9">
              <w:t>120</w:t>
            </w:r>
          </w:p>
        </w:tc>
        <w:tc>
          <w:tcPr>
            <w:tcW w:w="1167" w:type="dxa"/>
          </w:tcPr>
          <w:p w:rsidR="00EC4127" w:rsidRPr="003824F9" w:rsidRDefault="00EC4127" w:rsidP="00833C6B">
            <w:pPr>
              <w:pStyle w:val="Tabele"/>
            </w:pPr>
            <w:r w:rsidRPr="003824F9">
              <w:t>120</w:t>
            </w:r>
          </w:p>
        </w:tc>
      </w:tr>
    </w:tbl>
    <w:p w:rsidR="00EC4127" w:rsidRPr="003824F9" w:rsidRDefault="00EC4127" w:rsidP="00EC4127">
      <w:pPr>
        <w:pStyle w:val="Paragrafi"/>
      </w:pPr>
    </w:p>
    <w:p w:rsidR="00EC4127" w:rsidRPr="003824F9" w:rsidRDefault="00EC4127" w:rsidP="00EC4127">
      <w:pPr>
        <w:pStyle w:val="Paragrafi"/>
      </w:pPr>
      <w:r w:rsidRPr="003824F9">
        <w:t>Për stukturat në lidhje me zonat me rrezik specifik të shtuar, duhet të aplikohen dispozitat e vendosura në normativa nënligjore respektive.</w:t>
      </w:r>
    </w:p>
    <w:p w:rsidR="00EC4127" w:rsidRPr="003824F9" w:rsidRDefault="00EC4127" w:rsidP="00EC4127">
      <w:pPr>
        <w:pStyle w:val="Paragrafi"/>
      </w:pPr>
      <w:r w:rsidRPr="003824F9">
        <w:t>19.2 Reaksioni i zjarrit ndaj materialeve</w:t>
      </w:r>
    </w:p>
    <w:p w:rsidR="00EC4127" w:rsidRPr="003824F9" w:rsidRDefault="00EC4127" w:rsidP="00EC4127">
      <w:pPr>
        <w:pStyle w:val="Paragrafi"/>
      </w:pPr>
      <w:r w:rsidRPr="003824F9">
        <w:t>Kërkohet respektimi i përcaktimeve të pikës 6.2 të kësaj rregulloreje me përjashtim të pikës “e”, realisht mobiljet dhe materialet prej cope jorgan, dyshek, kolltuk etj.</w:t>
      </w:r>
    </w:p>
    <w:p w:rsidR="00EC4127" w:rsidRPr="003824F9" w:rsidRDefault="00EC4127" w:rsidP="00EC4127">
      <w:pPr>
        <w:pStyle w:val="Paragrafi"/>
      </w:pPr>
      <w:r w:rsidRPr="003824F9">
        <w:t>6.2 Reaksioni i zjarrit ndaj mate</w:t>
      </w:r>
      <w:r w:rsidR="007A1EAF">
        <w:t>rialeve</w:t>
      </w:r>
    </w:p>
    <w:p w:rsidR="00EC4127" w:rsidRPr="003824F9" w:rsidRDefault="00EC4127" w:rsidP="00EC4127">
      <w:pPr>
        <w:pStyle w:val="Paragrafi"/>
      </w:pPr>
      <w:r w:rsidRPr="003824F9">
        <w:t>Materialet e instaluara në strukturat akomodue</w:t>
      </w:r>
      <w:r w:rsidR="007A1EAF">
        <w:t>se turistike duhet të kenë kofic</w:t>
      </w:r>
      <w:r w:rsidRPr="003824F9">
        <w:t>ientëtët specifik</w:t>
      </w:r>
      <w:r w:rsidR="00E72AAC">
        <w:t>ë,</w:t>
      </w:r>
      <w:r w:rsidRPr="003824F9">
        <w:t xml:space="preserve"> si më poshtë:</w:t>
      </w:r>
    </w:p>
    <w:p w:rsidR="00EC4127" w:rsidRPr="003824F9" w:rsidRDefault="00B93BCD" w:rsidP="00EC4127">
      <w:pPr>
        <w:pStyle w:val="Paragrafi"/>
      </w:pPr>
      <w:r>
        <w:t xml:space="preserve">a) </w:t>
      </w:r>
      <w:r w:rsidR="00EC4127" w:rsidRPr="003824F9">
        <w:t xml:space="preserve">në ambiente, në </w:t>
      </w:r>
      <w:r w:rsidR="007A1EAF">
        <w:t>korridore, në shkallë, në shesh</w:t>
      </w:r>
      <w:r w:rsidR="00EC4127" w:rsidRPr="003824F9">
        <w:t xml:space="preserve">pushime shkallësh, në kalimet në përgjithësi, lejohet përdorimi i materialeve të klasës 1, në masën 50% të maksimumit të sipërfaqes të </w:t>
      </w:r>
      <w:r w:rsidR="007A1EAF">
        <w:t>tyre totale (dysheme+tavanë+parete+</w:t>
      </w:r>
      <w:r w:rsidR="00EC4127" w:rsidRPr="003824F9">
        <w:t xml:space="preserve">projektimi </w:t>
      </w:r>
      <w:r w:rsidR="007A1EAF">
        <w:t>h</w:t>
      </w:r>
      <w:r w:rsidR="00EC4127" w:rsidRPr="003824F9">
        <w:t>orizontal i shkallëve), kurse për pjesën e mbetur duhet të përdoren materiale të klas</w:t>
      </w:r>
      <w:r w:rsidR="007A1EAF">
        <w:t>ës 0, jo të djegshme</w:t>
      </w:r>
      <w:r w:rsidR="00EC4127" w:rsidRPr="003824F9">
        <w:t>.</w:t>
      </w:r>
    </w:p>
    <w:p w:rsidR="00EC4127" w:rsidRPr="003824F9" w:rsidRDefault="00B93BCD" w:rsidP="00EC4127">
      <w:pPr>
        <w:pStyle w:val="Paragrafi"/>
      </w:pPr>
      <w:r>
        <w:t xml:space="preserve">b) </w:t>
      </w:r>
      <w:r w:rsidR="007A1EAF">
        <w:t>në të gjitha ambientet e tjera lejohet</w:t>
      </w:r>
      <w:r w:rsidR="00EC4127" w:rsidRPr="003824F9">
        <w:t xml:space="preserve"> që dyshemetë duke përfshirë dhe riveshjet e tyre të jenë të klasit 2 dhe të gjithë materialet e tjera t</w:t>
      </w:r>
      <w:r w:rsidR="007A1EAF">
        <w:t>ë riveshjes të jenë të klasit 1</w:t>
      </w:r>
      <w:r w:rsidR="00EC4127" w:rsidRPr="003824F9">
        <w:t xml:space="preserve"> ose dhe të klasit 2, nëse ka impiante të shuarjes automatike, ose të sistemeve të filtrimit të tymrave, të asistuar nga sisteme të zbulimit të zjarreve.</w:t>
      </w:r>
    </w:p>
    <w:p w:rsidR="00EC4127" w:rsidRPr="003824F9" w:rsidRDefault="00B93BCD" w:rsidP="00EC4127">
      <w:pPr>
        <w:pStyle w:val="Paragrafi"/>
      </w:pPr>
      <w:r>
        <w:t xml:space="preserve">c) </w:t>
      </w:r>
      <w:r w:rsidR="00EC4127" w:rsidRPr="003824F9">
        <w:t>materialet e riveshjes së djegshme, si dhe materialet izolues</w:t>
      </w:r>
      <w:r w:rsidR="00B773CE">
        <w:t>e, për të cilat bën fjalë ge</w:t>
      </w:r>
      <w:r w:rsidR="00EC4127" w:rsidRPr="003824F9">
        <w:t xml:space="preserve">rma </w:t>
      </w:r>
      <w:r w:rsidR="00632DC9">
        <w:t>“f”</w:t>
      </w:r>
      <w:r w:rsidR="00EC4127" w:rsidRPr="003824F9">
        <w:t xml:space="preserve"> e mëposhtme, të shpërndara nëpër klasa të ndryshme të reaksionit të zjarr</w:t>
      </w:r>
      <w:r w:rsidR="00B773CE">
        <w:t>it duhet të përdoren si elemente konstruktive</w:t>
      </w:r>
      <w:r w:rsidR="00EC4127" w:rsidRPr="003824F9">
        <w:t xml:space="preserve"> të klasit 0, duke përjashtuar hapësirat boshe; duke marrë parasy</w:t>
      </w:r>
      <w:r w:rsidR="00B773CE">
        <w:t>sh kufizimet e përshkruara në ge</w:t>
      </w:r>
      <w:r w:rsidR="00632DC9">
        <w:t>rmën “a”</w:t>
      </w:r>
      <w:r w:rsidR="00EC4127" w:rsidRPr="003824F9">
        <w:t xml:space="preserve"> lejohet instalimi, si dhe i materialeve të riveshjes dhe materialeve izolues</w:t>
      </w:r>
      <w:r w:rsidR="00B773CE">
        <w:t>e</w:t>
      </w:r>
      <w:r w:rsidR="00EC4127" w:rsidRPr="003824F9">
        <w:t>, në pamje të vendosura, të cilat kanë kla</w:t>
      </w:r>
      <w:r w:rsidR="00B773CE">
        <w:t>së të reaksionit ndaj zjarrit 1</w:t>
      </w:r>
      <w:r w:rsidR="00EC4127" w:rsidRPr="003824F9">
        <w:t xml:space="preserve"> ose 1-1 </w:t>
      </w:r>
      <w:r w:rsidR="00B773CE">
        <w:t>dhe janë të homologuara duke pas</w:t>
      </w:r>
      <w:r w:rsidR="00EC4127" w:rsidRPr="003824F9">
        <w:t>ur parasysh kushtet efektive të përdorimit në lidhje me burimet e mundshme të lindjes së harkut elektrik.</w:t>
      </w:r>
    </w:p>
    <w:p w:rsidR="00EC4127" w:rsidRPr="003824F9" w:rsidRDefault="00B93BCD" w:rsidP="00EC4127">
      <w:pPr>
        <w:pStyle w:val="Paragrafi"/>
      </w:pPr>
      <w:r>
        <w:t xml:space="preserve">d) </w:t>
      </w:r>
      <w:r w:rsidR="00EC4127" w:rsidRPr="003824F9">
        <w:t>materiale të predispozuara të marrjes zjarr në të dy</w:t>
      </w:r>
      <w:r w:rsidR="00B773CE">
        <w:t>ja</w:t>
      </w:r>
      <w:r w:rsidR="00EC4127" w:rsidRPr="003824F9">
        <w:t xml:space="preserve"> anët</w:t>
      </w:r>
      <w:r w:rsidR="00B773CE">
        <w:t>,</w:t>
      </w:r>
      <w:r w:rsidR="00EC4127" w:rsidRPr="003824F9">
        <w:t xml:space="preserve"> si: (tenda, etj</w:t>
      </w:r>
      <w:r w:rsidR="00B773CE">
        <w:t>.</w:t>
      </w:r>
      <w:r w:rsidR="00EC4127" w:rsidRPr="003824F9">
        <w:t>) duhet të jenë të klasit të reaksionit ndaj zjarrit, më të madhe se 1;</w:t>
      </w:r>
    </w:p>
    <w:p w:rsidR="00EC4127" w:rsidRPr="003824F9" w:rsidRDefault="00E72AAC" w:rsidP="00EC4127">
      <w:pPr>
        <w:pStyle w:val="Paragrafi"/>
      </w:pPr>
      <w:r>
        <w:t>e</w:t>
      </w:r>
      <w:r w:rsidR="00B93BCD">
        <w:t xml:space="preserve">) </w:t>
      </w:r>
      <w:r w:rsidR="00EC4127" w:rsidRPr="003824F9">
        <w:t>mobiljet dhe dyshekët duhet të jenë të klasit 1 IM;</w:t>
      </w:r>
    </w:p>
    <w:p w:rsidR="00EC4127" w:rsidRPr="003824F9" w:rsidRDefault="00632DC9" w:rsidP="00EC4127">
      <w:pPr>
        <w:pStyle w:val="Paragrafi"/>
      </w:pPr>
      <w:r>
        <w:t xml:space="preserve">f) </w:t>
      </w:r>
      <w:r w:rsidR="00EC4127" w:rsidRPr="003824F9">
        <w:t>materialet izolues</w:t>
      </w:r>
      <w:r w:rsidR="00B773CE">
        <w:t>e</w:t>
      </w:r>
      <w:r w:rsidR="00EC4127" w:rsidRPr="003824F9">
        <w:t xml:space="preserve"> në pamje, që duken direkt dhe ekspozohen ndaj flakëve duhet të jenë të klasit së reaksionit ndaj zjarrit jo më të madhe se 1; në rastin e materialeve izolues</w:t>
      </w:r>
      <w:r w:rsidR="00B773CE">
        <w:t>e</w:t>
      </w:r>
      <w:r w:rsidR="00EC4127" w:rsidRPr="003824F9">
        <w:t xml:space="preserve"> në pamje me konponentë izolues jo të ekspozuar direkt ndaj flakëve lejohen klasat e reaksionit ndaj zjarrit 0-1; 1-0; 1-1.</w:t>
      </w:r>
    </w:p>
    <w:p w:rsidR="00EC4127" w:rsidRPr="003824F9" w:rsidRDefault="00B773CE" w:rsidP="00EC4127">
      <w:pPr>
        <w:pStyle w:val="Paragrafi"/>
      </w:pPr>
      <w:r>
        <w:t>Materialet që bëjnë fjalë në ge</w:t>
      </w:r>
      <w:r w:rsidR="00EC4127" w:rsidRPr="003824F9">
        <w:t>rmat e mësipërme duhet të jenë të homologuara në bazë të dispozitave në fuqi.</w:t>
      </w:r>
    </w:p>
    <w:p w:rsidR="00EC4127" w:rsidRDefault="00EC4127" w:rsidP="004119B3">
      <w:pPr>
        <w:pStyle w:val="Paragrafi"/>
      </w:pPr>
      <w:r w:rsidRPr="003824F9">
        <w:t>Lejohet vendosja në punë e riveshjes prej druri, trajtuar në mënyrë opurtune me prodhime të vernikuara, të homologuara të klasës 1 të reaksionit ndaj zjarrit. Materi</w:t>
      </w:r>
      <w:r w:rsidR="00B773CE">
        <w:t>alet izoluese të istaluara në bre</w:t>
      </w:r>
      <w:r w:rsidRPr="003824F9">
        <w:t>ndësi të ndarjeve duhet të jenë jo të djegshme. Lejohet instalimi i materiale</w:t>
      </w:r>
      <w:r w:rsidR="00B773CE">
        <w:t>ve izoluese jo të djegshme në bre</w:t>
      </w:r>
      <w:r w:rsidRPr="003824F9">
        <w:t>ndësi të ndarjeve të realizuara nga struktura, të realizuara me materiale të padjegshme, që kanë rezistencë ndaj zjarrit të paktën REI 30.</w:t>
      </w:r>
    </w:p>
    <w:p w:rsidR="004F6320" w:rsidRDefault="004F6320" w:rsidP="004119B3">
      <w:pPr>
        <w:pStyle w:val="Paragrafi"/>
      </w:pPr>
    </w:p>
    <w:p w:rsidR="004F6320" w:rsidRPr="003824F9" w:rsidRDefault="004F6320" w:rsidP="004119B3">
      <w:pPr>
        <w:pStyle w:val="Paragrafi"/>
      </w:pPr>
    </w:p>
    <w:p w:rsidR="00EC4127" w:rsidRPr="003824F9" w:rsidRDefault="00632DC9" w:rsidP="00EC4127">
      <w:pPr>
        <w:pStyle w:val="Paragrafi"/>
      </w:pPr>
      <w:r>
        <w:t>19.3 Ndarjet</w:t>
      </w:r>
    </w:p>
    <w:p w:rsidR="00EC4127" w:rsidRPr="003824F9" w:rsidRDefault="00EC4127" w:rsidP="00EC4127">
      <w:pPr>
        <w:pStyle w:val="Paragrafi"/>
      </w:pPr>
      <w:r w:rsidRPr="003824F9">
        <w:t>Ndërtesat duhet të jenë nëndarje të ndarjeve (të ndërtuara në masën e dy kateve) siç është parashikuar në pikën 6.3 të kësaj rregulloreje.</w:t>
      </w:r>
    </w:p>
    <w:p w:rsidR="00EC4127" w:rsidRPr="003824F9" w:rsidRDefault="00EC4127" w:rsidP="00EC4127">
      <w:pPr>
        <w:pStyle w:val="Paragrafi"/>
      </w:pPr>
      <w:r w:rsidRPr="003824F9">
        <w:t>6.3 Ndarjet</w:t>
      </w:r>
    </w:p>
    <w:p w:rsidR="00EC4127" w:rsidRPr="003824F9" w:rsidRDefault="00EC4127" w:rsidP="00EC4127">
      <w:pPr>
        <w:pStyle w:val="Paragrafi"/>
      </w:pPr>
      <w:r w:rsidRPr="003824F9">
        <w:t>Ndërtesat duhet të jenë të ndara me nëndarje, sipërfaqja e të cilave nuk duhet t</w:t>
      </w:r>
      <w:r w:rsidR="00B773CE">
        <w:t>’</w:t>
      </w:r>
      <w:r w:rsidRPr="003824F9">
        <w:t>i kalojë përmasat e tabelës A.</w:t>
      </w:r>
    </w:p>
    <w:p w:rsidR="00EC4127" w:rsidRPr="003824F9" w:rsidRDefault="00EC4127" w:rsidP="00EC4127">
      <w:pPr>
        <w:pStyle w:val="Paragrafi"/>
      </w:pPr>
      <w:r w:rsidRPr="003824F9">
        <w:t>Pranohet se dy kate mbi tokë të ndërtesave përbëjnë një pjesë të vetme të ndërtimit, dhe sipërfaqja e përgjithshme e ndërtimit nuk duhet të jetë më e madhe se 4000 m². Kati i parë nëntokë, hapësirë e destinuar për të gjithë në shërbim të publikut, me kusht që kjo sipërfaqe nuk duhet të tejkalojë përmasat 1000 m².</w:t>
      </w:r>
    </w:p>
    <w:p w:rsidR="00632DC9" w:rsidRPr="003824F9" w:rsidRDefault="00632DC9" w:rsidP="004F6320">
      <w:pPr>
        <w:pStyle w:val="Paragrafi"/>
        <w:ind w:firstLine="0"/>
      </w:pPr>
    </w:p>
    <w:p w:rsidR="00EC4127" w:rsidRPr="003824F9" w:rsidRDefault="00EC4127" w:rsidP="00EC4127">
      <w:pPr>
        <w:pStyle w:val="Paragrafi"/>
      </w:pPr>
      <w:r w:rsidRPr="003824F9">
        <w:t>Tabela A</w:t>
      </w:r>
    </w:p>
    <w:p w:rsidR="00EC4127" w:rsidRPr="003824F9" w:rsidRDefault="00EC4127" w:rsidP="00EC4127">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7"/>
        <w:gridCol w:w="2289"/>
      </w:tblGrid>
      <w:tr w:rsidR="00EC4127" w:rsidRPr="003824F9">
        <w:tblPrEx>
          <w:tblCellMar>
            <w:top w:w="0" w:type="dxa"/>
            <w:bottom w:w="0" w:type="dxa"/>
          </w:tblCellMar>
        </w:tblPrEx>
        <w:trPr>
          <w:jc w:val="center"/>
        </w:trPr>
        <w:tc>
          <w:tcPr>
            <w:tcW w:w="0" w:type="auto"/>
          </w:tcPr>
          <w:p w:rsidR="00EC4127" w:rsidRPr="003824F9" w:rsidRDefault="00EC4127" w:rsidP="00B93BCD">
            <w:pPr>
              <w:pStyle w:val="Tabele"/>
            </w:pPr>
            <w:r w:rsidRPr="003824F9">
              <w:t>Lartësia antizjarr</w:t>
            </w:r>
          </w:p>
        </w:tc>
        <w:tc>
          <w:tcPr>
            <w:tcW w:w="0" w:type="auto"/>
          </w:tcPr>
          <w:p w:rsidR="00EC4127" w:rsidRPr="003824F9" w:rsidRDefault="00EC4127" w:rsidP="00B93BCD">
            <w:pPr>
              <w:pStyle w:val="Tabele"/>
            </w:pPr>
            <w:r w:rsidRPr="003824F9">
              <w:t>Sipërf. Mak e ndarjeve</w:t>
            </w:r>
          </w:p>
        </w:tc>
      </w:tr>
      <w:tr w:rsidR="00EC4127" w:rsidRPr="003824F9">
        <w:tblPrEx>
          <w:tblCellMar>
            <w:top w:w="0" w:type="dxa"/>
            <w:bottom w:w="0" w:type="dxa"/>
          </w:tblCellMar>
        </w:tblPrEx>
        <w:trPr>
          <w:jc w:val="center"/>
        </w:trPr>
        <w:tc>
          <w:tcPr>
            <w:tcW w:w="0" w:type="auto"/>
          </w:tcPr>
          <w:p w:rsidR="00EC4127" w:rsidRPr="003824F9" w:rsidRDefault="00EC4127" w:rsidP="00B93BCD">
            <w:pPr>
              <w:pStyle w:val="Tabele"/>
            </w:pPr>
            <w:r w:rsidRPr="003824F9">
              <w:t>Nën 24 m</w:t>
            </w:r>
          </w:p>
        </w:tc>
        <w:tc>
          <w:tcPr>
            <w:tcW w:w="0" w:type="auto"/>
          </w:tcPr>
          <w:p w:rsidR="00EC4127" w:rsidRPr="003824F9" w:rsidRDefault="00EC4127" w:rsidP="00B93BCD">
            <w:pPr>
              <w:pStyle w:val="Tabele"/>
            </w:pPr>
            <w:r w:rsidRPr="003824F9">
              <w:t>3000 m²</w:t>
            </w:r>
          </w:p>
        </w:tc>
      </w:tr>
      <w:tr w:rsidR="00EC4127" w:rsidRPr="003824F9">
        <w:tblPrEx>
          <w:tblCellMar>
            <w:top w:w="0" w:type="dxa"/>
            <w:bottom w:w="0" w:type="dxa"/>
          </w:tblCellMar>
        </w:tblPrEx>
        <w:trPr>
          <w:jc w:val="center"/>
        </w:trPr>
        <w:tc>
          <w:tcPr>
            <w:tcW w:w="0" w:type="auto"/>
          </w:tcPr>
          <w:p w:rsidR="00EC4127" w:rsidRPr="003824F9" w:rsidRDefault="00EC4127" w:rsidP="00B93BCD">
            <w:pPr>
              <w:pStyle w:val="Tabele"/>
            </w:pPr>
            <w:r w:rsidRPr="003824F9">
              <w:t>Mbi 24 m dhe nën 54 m</w:t>
            </w:r>
          </w:p>
        </w:tc>
        <w:tc>
          <w:tcPr>
            <w:tcW w:w="0" w:type="auto"/>
          </w:tcPr>
          <w:p w:rsidR="00EC4127" w:rsidRPr="003824F9" w:rsidRDefault="00EC4127" w:rsidP="00B93BCD">
            <w:pPr>
              <w:pStyle w:val="Tabele"/>
            </w:pPr>
            <w:r w:rsidRPr="003824F9">
              <w:t>2000 m²</w:t>
            </w:r>
          </w:p>
        </w:tc>
      </w:tr>
      <w:tr w:rsidR="00EC4127" w:rsidRPr="003824F9">
        <w:tblPrEx>
          <w:tblCellMar>
            <w:top w:w="0" w:type="dxa"/>
            <w:bottom w:w="0" w:type="dxa"/>
          </w:tblCellMar>
        </w:tblPrEx>
        <w:trPr>
          <w:jc w:val="center"/>
        </w:trPr>
        <w:tc>
          <w:tcPr>
            <w:tcW w:w="0" w:type="auto"/>
          </w:tcPr>
          <w:p w:rsidR="00EC4127" w:rsidRPr="003824F9" w:rsidRDefault="00EC4127" w:rsidP="00B93BCD">
            <w:pPr>
              <w:pStyle w:val="Tabele"/>
            </w:pPr>
            <w:r w:rsidRPr="003824F9">
              <w:t>Mbi 54 m</w:t>
            </w:r>
          </w:p>
        </w:tc>
        <w:tc>
          <w:tcPr>
            <w:tcW w:w="0" w:type="auto"/>
          </w:tcPr>
          <w:p w:rsidR="00EC4127" w:rsidRPr="003824F9" w:rsidRDefault="00EC4127" w:rsidP="00B93BCD">
            <w:pPr>
              <w:pStyle w:val="Tabele"/>
            </w:pPr>
            <w:r w:rsidRPr="003824F9">
              <w:t>1000 (*) m²</w:t>
            </w:r>
          </w:p>
        </w:tc>
      </w:tr>
    </w:tbl>
    <w:p w:rsidR="0056342E" w:rsidRDefault="0056342E" w:rsidP="00EC4127">
      <w:pPr>
        <w:pStyle w:val="Paragrafi"/>
      </w:pPr>
    </w:p>
    <w:p w:rsidR="00EC4127" w:rsidRPr="003824F9" w:rsidRDefault="00EC4127" w:rsidP="00EC4127">
      <w:pPr>
        <w:pStyle w:val="Paragrafi"/>
      </w:pPr>
      <w:r w:rsidRPr="003824F9">
        <w:t xml:space="preserve">(*) ndarjet lejohen për tu zgjeruar vetëm në një kat. </w:t>
      </w:r>
    </w:p>
    <w:p w:rsidR="00EC4127" w:rsidRPr="003824F9" w:rsidRDefault="00EC4127" w:rsidP="00EC4127">
      <w:pPr>
        <w:pStyle w:val="Paragrafi"/>
      </w:pPr>
      <w:r w:rsidRPr="003824F9">
        <w:t>Janë lejuar ndarjet në një sipërfaqe të përgjithshme jo më të madhe se 4000 m², në objekte me shumë kate në kushtet e ngarkesës antizjar</w:t>
      </w:r>
      <w:r w:rsidR="00632DC9">
        <w:t>r në çdo kat, jo mbi vlerën 30 k</w:t>
      </w:r>
      <w:r w:rsidRPr="003824F9">
        <w:t xml:space="preserve">g/m², si dhe ku është instaluar një impiant automatik diktimi dhe alarmi antizjarr në </w:t>
      </w:r>
      <w:r w:rsidR="00B773CE">
        <w:t xml:space="preserve">të </w:t>
      </w:r>
      <w:r w:rsidRPr="003824F9">
        <w:t xml:space="preserve">gjithë ambientin e objektit. </w:t>
      </w:r>
    </w:p>
    <w:p w:rsidR="00EC4127" w:rsidRPr="003824F9" w:rsidRDefault="00EC4127" w:rsidP="00EC4127">
      <w:pPr>
        <w:pStyle w:val="Paragrafi"/>
      </w:pPr>
      <w:r w:rsidRPr="003824F9">
        <w:t>Është lejuar që ndarjet që kanë një sipërfaqe mbi 4000 m² dhe nën 8000 m² me kondicione të mëtejshme, si dhe të jetë istaluar në to një impiant fikje automatik i përhapur në ndarjen e interesuar.</w:t>
      </w:r>
    </w:p>
    <w:p w:rsidR="00EC4127" w:rsidRPr="003824F9" w:rsidRDefault="00B773CE" w:rsidP="00EC4127">
      <w:pPr>
        <w:pStyle w:val="Paragrafi"/>
      </w:pPr>
      <w:r>
        <w:t>Elemente</w:t>
      </w:r>
      <w:r w:rsidR="00EC4127" w:rsidRPr="003824F9">
        <w:t>t konstruktiv</w:t>
      </w:r>
      <w:r>
        <w:t>e</w:t>
      </w:r>
      <w:r w:rsidR="00EC4127" w:rsidRPr="003824F9">
        <w:t xml:space="preserve"> që përbëjnë ndarjet, duhet të plotësojnë kushtet e rezistencës ndaj zjarrit parashikuar në përcaktimet e pikës 19.1.</w:t>
      </w:r>
    </w:p>
    <w:p w:rsidR="00EC4127" w:rsidRPr="003824F9" w:rsidRDefault="00EC4127" w:rsidP="00EC4127">
      <w:pPr>
        <w:pStyle w:val="Paragrafi"/>
      </w:pPr>
      <w:r w:rsidRPr="003824F9">
        <w:t>Pjesët dhe komunikimet me objektet me rrezik specifik duhet të jenë konform parashikimeve dhe specifikimeve të normave të parashikuara në akte nënligjore.</w:t>
      </w:r>
    </w:p>
    <w:p w:rsidR="00EC4127" w:rsidRPr="003824F9" w:rsidRDefault="00EC4127" w:rsidP="00EC4127">
      <w:pPr>
        <w:pStyle w:val="Paragrafi"/>
      </w:pPr>
      <w:r w:rsidRPr="003824F9">
        <w:t>19.4 Kate nëntokësor</w:t>
      </w:r>
      <w:r w:rsidR="00B773CE">
        <w:t>e</w:t>
      </w:r>
    </w:p>
    <w:p w:rsidR="00EC4127" w:rsidRPr="003824F9" w:rsidRDefault="00EC4127" w:rsidP="00EC4127">
      <w:pPr>
        <w:pStyle w:val="Paragrafi"/>
      </w:pPr>
      <w:r w:rsidRPr="003824F9">
        <w:t>Kërkohet respektimi sa është parashikuar në përshkrimet e pikës 6.4 të kësaj rregulloreje.</w:t>
      </w:r>
    </w:p>
    <w:p w:rsidR="00EC4127" w:rsidRPr="003824F9" w:rsidRDefault="00B773CE" w:rsidP="00EC4127">
      <w:pPr>
        <w:pStyle w:val="Paragrafi"/>
      </w:pPr>
      <w:r>
        <w:t xml:space="preserve"> 6.4 Kate nëntokësore</w:t>
      </w:r>
    </w:p>
    <w:p w:rsidR="00EC4127" w:rsidRPr="003824F9" w:rsidRDefault="00EC4127" w:rsidP="00EC4127">
      <w:pPr>
        <w:pStyle w:val="Paragrafi"/>
      </w:pPr>
      <w:r w:rsidRPr="003824F9">
        <w:t>Sipërfaqja e lirë në shërbim të publikut mund të jenë vendosur vetëm në kuotat  minus 10,00 metër.</w:t>
      </w:r>
    </w:p>
    <w:p w:rsidR="00EC4127" w:rsidRPr="003824F9" w:rsidRDefault="00EC4127" w:rsidP="00EC4127">
      <w:pPr>
        <w:pStyle w:val="Paragrafi"/>
      </w:pPr>
      <w:r w:rsidRPr="003824F9">
        <w:t xml:space="preserve">Për sa më sipër, zona e vendosur në kuotat </w:t>
      </w:r>
      <w:r w:rsidR="00B773CE">
        <w:t>-7,50 dhe -10,00 m, duhet të jetë e</w:t>
      </w:r>
      <w:r w:rsidRPr="003824F9">
        <w:t xml:space="preserve"> mbrojtur nga impiante automatike të fikjes së zjarreve me ujë, të ndara dhe të komanduara nga impiante zbulimi antizjarr.</w:t>
      </w:r>
    </w:p>
    <w:p w:rsidR="00EC4127" w:rsidRPr="003824F9" w:rsidRDefault="00EC4127" w:rsidP="00EC4127">
      <w:pPr>
        <w:pStyle w:val="Paragrafi"/>
      </w:pPr>
      <w:r w:rsidRPr="003824F9">
        <w:t>19.5 Korridoret</w:t>
      </w:r>
    </w:p>
    <w:p w:rsidR="00EC4127" w:rsidRPr="003824F9" w:rsidRDefault="00EC4127" w:rsidP="00EC4127">
      <w:pPr>
        <w:pStyle w:val="Paragrafi"/>
      </w:pPr>
      <w:r w:rsidRPr="003824F9">
        <w:t xml:space="preserve">Është kërkesë respektimi i përshkrimeve të pikës 6.5 me përjashtim të dyerve të dhomave, që duhet të kenë karakteristika jo më të vogla se </w:t>
      </w:r>
      <w:r w:rsidR="00B773CE">
        <w:t>RE 15 me si</w:t>
      </w:r>
      <w:r w:rsidRPr="003824F9">
        <w:t xml:space="preserve">stem vetmbylljeje. </w:t>
      </w:r>
    </w:p>
    <w:p w:rsidR="00EC4127" w:rsidRPr="003824F9" w:rsidRDefault="00EC4127" w:rsidP="00EC4127">
      <w:pPr>
        <w:pStyle w:val="Paragrafi"/>
      </w:pPr>
      <w:r w:rsidRPr="003824F9">
        <w:t>Përshkrimet relative</w:t>
      </w:r>
      <w:r w:rsidR="00B773CE">
        <w:t xml:space="preserve"> të instalimeve të dyerve RE 15</w:t>
      </w:r>
      <w:r w:rsidRPr="003824F9">
        <w:t xml:space="preserve"> nuk aplikohen në aktivitetet akomoduese që ndodhen në objekte jo më shumë se 3 kate mbi tokë, me një kapacitet jo më të madh se 40 shtretër dhe me një ngarkesë</w:t>
      </w:r>
      <w:r w:rsidR="00B773CE">
        <w:t xml:space="preserve"> në çdo kat, jo më shumë se 20 k</w:t>
      </w:r>
      <w:r w:rsidRPr="003824F9">
        <w:t>g/m² është lejuar, si alternativë, që dyert e dhomave nuk kanë karakteristika RE 15, kur aktiviteti është i mbrojtur nga një impiant automatik diktues dhe alarmi antizjarr, ky i fundit instaluar në korridor dhe në dhomat e të ftuarve.</w:t>
      </w:r>
    </w:p>
    <w:p w:rsidR="00EC4127" w:rsidRPr="003824F9" w:rsidRDefault="00EC4127" w:rsidP="00EC4127">
      <w:pPr>
        <w:pStyle w:val="Paragrafi"/>
      </w:pPr>
      <w:r w:rsidRPr="003824F9">
        <w:t>6.5 Korridoret</w:t>
      </w:r>
    </w:p>
    <w:p w:rsidR="00EC4127" w:rsidRPr="003824F9" w:rsidRDefault="00B773CE" w:rsidP="004119B3">
      <w:pPr>
        <w:pStyle w:val="Paragrafi"/>
      </w:pPr>
      <w:r>
        <w:t>Ndar</w:t>
      </w:r>
      <w:r w:rsidR="00EC4127" w:rsidRPr="003824F9">
        <w:t>jet e dhomave dhe korridoreve duhet të kenë karakteristikat e rezistencës ndaj zjarrit jo më vogël se REI 30. Dyer</w:t>
      </w:r>
      <w:r>
        <w:t>t e dhomave duhet të jenë të ka</w:t>
      </w:r>
      <w:r w:rsidR="00EC4127" w:rsidRPr="003824F9">
        <w:t>rakteristikave të rezistencave ndaj zjarrit REI 30, me udhëzues për rastet e vetmbylljes.</w:t>
      </w:r>
    </w:p>
    <w:p w:rsidR="00EC4127" w:rsidRPr="003824F9" w:rsidRDefault="00EC4127" w:rsidP="00EC4127">
      <w:pPr>
        <w:pStyle w:val="Paragrafi"/>
      </w:pPr>
      <w:r w:rsidRPr="003824F9">
        <w:t>19.6 Shkallët</w:t>
      </w:r>
    </w:p>
    <w:p w:rsidR="00EC4127" w:rsidRPr="003824F9" w:rsidRDefault="00EC4127" w:rsidP="00EC4127">
      <w:pPr>
        <w:pStyle w:val="Paragrafi"/>
      </w:pPr>
      <w:r w:rsidRPr="003824F9">
        <w:t>Në objekte me më shumë se dy kate mbi tokë dhe me lartësi antizjarr nën 32 m, shkallët eskluzivisht duhet të jenë të tipit të mbrojtur. Në objektet me lartësi të larta</w:t>
      </w:r>
      <w:r w:rsidR="004D5E94">
        <w:t>,</w:t>
      </w:r>
      <w:r w:rsidRPr="003824F9">
        <w:t xml:space="preserve"> shkallët duhet të jenë të tipit të provës së tymit.</w:t>
      </w:r>
    </w:p>
    <w:p w:rsidR="00EC4127" w:rsidRPr="003824F9" w:rsidRDefault="00EC4127" w:rsidP="00EC4127">
      <w:pPr>
        <w:pStyle w:val="Paragrafi"/>
      </w:pPr>
      <w:r w:rsidRPr="003824F9">
        <w:t>Karakteristikat e rezistencës ndaj zjarrit të hapësirës së shkallëve dhe të portës të hyrjes në shkallë duhet të jenë konform parashikmeve të pikës 19.1.</w:t>
      </w:r>
    </w:p>
    <w:p w:rsidR="00EC4127" w:rsidRPr="003824F9" w:rsidRDefault="00EC4127" w:rsidP="00EC4127">
      <w:pPr>
        <w:pStyle w:val="Paragrafi"/>
      </w:pPr>
      <w:r w:rsidRPr="003824F9">
        <w:t>Çdo hapësirë duhet të ketë një sipërfaqe të mjaftueshme, siç është parashikuar në pikën 6.6 me minimum (1 m²).</w:t>
      </w:r>
    </w:p>
    <w:p w:rsidR="00632DC9" w:rsidRDefault="00EC4127" w:rsidP="004F6320">
      <w:pPr>
        <w:pStyle w:val="Paragrafi"/>
      </w:pPr>
      <w:r w:rsidRPr="003824F9">
        <w:t xml:space="preserve">Dhomat e të ftuarve duhet të komunikojnë me hapësirën e shkallëve përmes korridorit. </w:t>
      </w:r>
    </w:p>
    <w:p w:rsidR="00EC4127" w:rsidRPr="003824F9" w:rsidRDefault="00EC4127" w:rsidP="00EC4127">
      <w:pPr>
        <w:pStyle w:val="Paragrafi"/>
      </w:pPr>
      <w:r w:rsidRPr="003824F9">
        <w:t xml:space="preserve">Komunikim direkt në të tilla dhoma me hapësirat e shkallëve është e lejuar, sepse rruga e përshkruar me dyer me rezistencë ndaj zjarrit të mjaftueshme me përcaktimet e parashikuara në pikën 19.1. </w:t>
      </w:r>
    </w:p>
    <w:p w:rsidR="00EC4127" w:rsidRPr="003824F9" w:rsidRDefault="00EC4127" w:rsidP="00EC4127">
      <w:pPr>
        <w:pStyle w:val="Paragrafi"/>
      </w:pPr>
      <w:r w:rsidRPr="003824F9">
        <w:t>Në alternativë është lejuar komunikimi direkt me dhomat, me hapësirën e shkallëve sepse ngarkesa antizjarr e</w:t>
      </w:r>
      <w:r w:rsidR="004D5E94">
        <w:t xml:space="preserve"> njëjtë, por jo më madhe se 20 k</w:t>
      </w:r>
      <w:r w:rsidRPr="003824F9">
        <w:t>g/m² dhe me karakteristika të rezistencës ndaj zjarrit të portave të hyrjes janë të tilla me ato të hapësirave të shkallëve.</w:t>
      </w:r>
    </w:p>
    <w:p w:rsidR="00EC4127" w:rsidRPr="003824F9" w:rsidRDefault="00EC4127" w:rsidP="00EC4127">
      <w:pPr>
        <w:pStyle w:val="Paragrafi"/>
      </w:pPr>
      <w:r w:rsidRPr="003824F9">
        <w:t>Për hapësirat e shkallëve të përdorimit të përzier me rikthim, duhet të respektohet sa është përcaktuar në pikën 20.5 (struktura akomoduese me një rrugë dalje nga një drejtim).</w:t>
      </w:r>
    </w:p>
    <w:p w:rsidR="00EC4127" w:rsidRPr="003824F9" w:rsidRDefault="00EC4127" w:rsidP="00EC4127">
      <w:pPr>
        <w:pStyle w:val="Paragrafi"/>
      </w:pPr>
      <w:r w:rsidRPr="003824F9">
        <w:t>19.7 Ashensorët dhe ashensorët për ngarkesë</w:t>
      </w:r>
    </w:p>
    <w:p w:rsidR="00EC4127" w:rsidRPr="003824F9" w:rsidRDefault="00EC4127" w:rsidP="00EC4127">
      <w:pPr>
        <w:pStyle w:val="Paragrafi"/>
      </w:pPr>
      <w:r w:rsidRPr="003824F9">
        <w:t>Duhet të resp</w:t>
      </w:r>
      <w:r w:rsidR="004D5E94">
        <w:t>ektohen</w:t>
      </w:r>
      <w:r w:rsidRPr="003824F9">
        <w:t xml:space="preserve"> kërkesat e pikës 6.7 të kësaj rregulloreje. </w:t>
      </w:r>
    </w:p>
    <w:p w:rsidR="00EC4127" w:rsidRPr="003824F9" w:rsidRDefault="00EC4127" w:rsidP="00EC4127">
      <w:pPr>
        <w:pStyle w:val="Paragrafi"/>
      </w:pPr>
      <w:r w:rsidRPr="003824F9">
        <w:t>Karakteristika e rezistencës nda</w:t>
      </w:r>
      <w:r w:rsidR="004D5E94">
        <w:t>j zjarrit duhet të jetë e tillë si te</w:t>
      </w:r>
      <w:r w:rsidRPr="003824F9">
        <w:t xml:space="preserve"> përcaktimet e pikës 19.1.</w:t>
      </w:r>
    </w:p>
    <w:p w:rsidR="00EC4127" w:rsidRPr="003824F9" w:rsidRDefault="00EC4127" w:rsidP="00EC4127">
      <w:pPr>
        <w:pStyle w:val="Paragrafi"/>
      </w:pPr>
      <w:r w:rsidRPr="003824F9">
        <w:t>6.7 Ashensorët dhe ashensorët për ngarkesa</w:t>
      </w:r>
    </w:p>
    <w:p w:rsidR="00EC4127" w:rsidRPr="003824F9" w:rsidRDefault="00EC4127" w:rsidP="00EC4127">
      <w:pPr>
        <w:pStyle w:val="Paragrafi"/>
      </w:pPr>
      <w:r w:rsidRPr="003824F9">
        <w:t>Ashensorët, ashensorët për ngarkesa nuk mund të jenë të dobishëm për rastet e zjarreve, për këtë qëllim bëjnë pjesë ashensorët antizjar</w:t>
      </w:r>
      <w:r w:rsidR="004D5E94">
        <w:t>r</w:t>
      </w:r>
      <w:r w:rsidRPr="003824F9">
        <w:t>, sipas përcaktimeve të pikës 6.8. Ashensorët dhe ashensorët për ngarkesa, që nuk janë instalu</w:t>
      </w:r>
      <w:r w:rsidR="004D5E94">
        <w:t>ar nga bre</w:t>
      </w:r>
      <w:r w:rsidRPr="003824F9">
        <w:t>nda në një shkallë të tipit të mbr</w:t>
      </w:r>
      <w:r w:rsidR="004D5E94">
        <w:t>ojtur, duhet të jenë të tipit me</w:t>
      </w:r>
      <w:r w:rsidRPr="003824F9">
        <w:t xml:space="preserve"> kafaz të mbrojtur, me karakteristikat dhe rezistencat nga zjarri sipas përcaktimeve të pikës 6.1. </w:t>
      </w:r>
    </w:p>
    <w:p w:rsidR="00EC4127" w:rsidRPr="003824F9" w:rsidRDefault="004D5E94" w:rsidP="004119B3">
      <w:pPr>
        <w:pStyle w:val="Paragrafi"/>
      </w:pPr>
      <w:r>
        <w:t>Kara</w:t>
      </w:r>
      <w:r w:rsidR="00EC4127" w:rsidRPr="003824F9">
        <w:t xml:space="preserve">kteristikat e ashensorëve dhe </w:t>
      </w:r>
      <w:r>
        <w:t xml:space="preserve">të </w:t>
      </w:r>
      <w:r w:rsidR="00EC4127" w:rsidRPr="003824F9">
        <w:t>ashensorëve për ngarkesa duhet të përputhen me specifikimet e dispositave në fuqi për parandalimin e zjarreve.</w:t>
      </w:r>
    </w:p>
    <w:p w:rsidR="00EC4127" w:rsidRPr="003824F9" w:rsidRDefault="00EC4127" w:rsidP="00EC4127">
      <w:pPr>
        <w:pStyle w:val="Paragrafi"/>
      </w:pPr>
      <w:r w:rsidRPr="003824F9">
        <w:t>20. PËRMASAT PËR EVAKUIMIN NË RASTE ZJARRI</w:t>
      </w:r>
    </w:p>
    <w:p w:rsidR="00EC4127" w:rsidRPr="003824F9" w:rsidRDefault="00EC4127" w:rsidP="00EC4127">
      <w:pPr>
        <w:pStyle w:val="Paragrafi"/>
      </w:pPr>
      <w:r w:rsidRPr="003824F9">
        <w:t>Karakteristikat e rrugëve të eksodit duhet të jenë vende në raport me karakteristikat e strukturave akomoduese dhe objekteve brënda këtyre vendndodhjeve, për sa është parashikuar në dispozitat e mëpasshme.</w:t>
      </w:r>
    </w:p>
    <w:p w:rsidR="00EC4127" w:rsidRPr="003824F9" w:rsidRDefault="004D5E94" w:rsidP="00EC4127">
      <w:pPr>
        <w:pStyle w:val="Paragrafi"/>
      </w:pPr>
      <w:r>
        <w:t>20.1 Grumbullimet,</w:t>
      </w:r>
      <w:r w:rsidR="00632DC9">
        <w:t xml:space="preserve"> </w:t>
      </w:r>
      <w:r>
        <w:t>k</w:t>
      </w:r>
      <w:r w:rsidR="00EC4127" w:rsidRPr="003824F9">
        <w:t>apaciteti i daljeve</w:t>
      </w:r>
    </w:p>
    <w:p w:rsidR="00EC4127" w:rsidRPr="003824F9" w:rsidRDefault="00EC4127" w:rsidP="00EC4127">
      <w:pPr>
        <w:pStyle w:val="Paragrafi"/>
      </w:pPr>
      <w:r w:rsidRPr="003824F9">
        <w:t>Duhet të respektohen kërkesat e pikave 7.1 dhe 7.2, realizuar në raste zjarresh, sipas përshkrimeve të pikës 20.5 (rrugë dalje me një drejtim).</w:t>
      </w:r>
    </w:p>
    <w:p w:rsidR="00EC4127" w:rsidRPr="003824F9" w:rsidRDefault="004D5E94" w:rsidP="00EC4127">
      <w:pPr>
        <w:pStyle w:val="Paragrafi"/>
      </w:pPr>
      <w:r>
        <w:t>7.1 Përqe</w:t>
      </w:r>
      <w:r w:rsidR="00EC4127" w:rsidRPr="003824F9">
        <w:t>ndrim i personave</w:t>
      </w:r>
    </w:p>
    <w:p w:rsidR="00EC4127" w:rsidRPr="003824F9" w:rsidRDefault="00EC4127" w:rsidP="00EC4127">
      <w:pPr>
        <w:pStyle w:val="Paragrafi"/>
      </w:pPr>
      <w:r w:rsidRPr="003824F9">
        <w:t>Për</w:t>
      </w:r>
      <w:r w:rsidR="00632DC9">
        <w:t>qëndrimi i personave të caktuar</w:t>
      </w:r>
      <w:r w:rsidRPr="003824F9">
        <w:t xml:space="preserve"> në:</w:t>
      </w:r>
    </w:p>
    <w:p w:rsidR="00EC4127" w:rsidRPr="003824F9" w:rsidRDefault="005C246C" w:rsidP="00EC4127">
      <w:pPr>
        <w:pStyle w:val="Paragrafi"/>
      </w:pPr>
      <w:r>
        <w:t xml:space="preserve">- </w:t>
      </w:r>
      <w:r w:rsidR="00EC4127" w:rsidRPr="003824F9">
        <w:t>zona të destinuara për dhoma: numri i vendeve të shtretërve;</w:t>
      </w:r>
    </w:p>
    <w:p w:rsidR="00EC4127" w:rsidRPr="003824F9" w:rsidRDefault="005C246C" w:rsidP="00EC4127">
      <w:pPr>
        <w:pStyle w:val="Paragrafi"/>
      </w:pPr>
      <w:r>
        <w:t xml:space="preserve">- </w:t>
      </w:r>
      <w:r w:rsidR="00EC4127" w:rsidRPr="003824F9">
        <w:t>zona në shërbim të publikut: destinuar për grumbullime për 0,4 persona/m², shpëtuar sipas pikës 8.4.4;</w:t>
      </w:r>
    </w:p>
    <w:p w:rsidR="00EC4127" w:rsidRPr="003824F9" w:rsidRDefault="004D5E94" w:rsidP="00EC4127">
      <w:pPr>
        <w:pStyle w:val="Paragrafi"/>
      </w:pPr>
      <w:r>
        <w:t xml:space="preserve">- </w:t>
      </w:r>
      <w:r w:rsidR="00EC4127" w:rsidRPr="003824F9">
        <w:t>zona të destinuara për shërbim: persona të grumbulluar present për më pak se 20%.</w:t>
      </w:r>
    </w:p>
    <w:p w:rsidR="00EC4127" w:rsidRPr="003824F9" w:rsidRDefault="00EC4127" w:rsidP="00EC4127">
      <w:pPr>
        <w:pStyle w:val="Paragrafi"/>
      </w:pPr>
      <w:r w:rsidRPr="003824F9">
        <w:t>7.2 Kapaciteti i daljeve (fluksit)</w:t>
      </w:r>
    </w:p>
    <w:p w:rsidR="00EC4127" w:rsidRPr="003824F9" w:rsidRDefault="00EC4127" w:rsidP="00EC4127">
      <w:pPr>
        <w:pStyle w:val="Paragrafi"/>
      </w:pPr>
      <w:r w:rsidRPr="003824F9">
        <w:t>Në fund të dimensioneve të daljeve, k</w:t>
      </w:r>
      <w:r w:rsidR="004D5E94">
        <w:t>apaciteti i fluksit duhet të jetë jo më i madh</w:t>
      </w:r>
      <w:r w:rsidRPr="003824F9">
        <w:t xml:space="preserve"> se vlerat pasuese:</w:t>
      </w:r>
    </w:p>
    <w:p w:rsidR="00EC4127" w:rsidRPr="003824F9" w:rsidRDefault="005C246C" w:rsidP="00EC4127">
      <w:pPr>
        <w:pStyle w:val="Paragrafi"/>
      </w:pPr>
      <w:r>
        <w:t xml:space="preserve">- </w:t>
      </w:r>
      <w:r w:rsidR="00EC4127" w:rsidRPr="003824F9">
        <w:t>50 persona për kate tokësore;</w:t>
      </w:r>
    </w:p>
    <w:p w:rsidR="00EC4127" w:rsidRPr="003824F9" w:rsidRDefault="005C246C" w:rsidP="00EC4127">
      <w:pPr>
        <w:pStyle w:val="Paragrafi"/>
      </w:pPr>
      <w:r>
        <w:t xml:space="preserve">- </w:t>
      </w:r>
      <w:r w:rsidR="00EC4127" w:rsidRPr="003824F9">
        <w:t>37,5 persona për kate nëntokësore;</w:t>
      </w:r>
    </w:p>
    <w:p w:rsidR="00EC4127" w:rsidRPr="003824F9" w:rsidRDefault="005C246C" w:rsidP="00EC4127">
      <w:pPr>
        <w:pStyle w:val="Paragrafi"/>
      </w:pPr>
      <w:r>
        <w:t xml:space="preserve">- </w:t>
      </w:r>
      <w:r w:rsidR="00EC4127" w:rsidRPr="003824F9">
        <w:t>37,5 persona për objekte deri në tre kate;</w:t>
      </w:r>
    </w:p>
    <w:p w:rsidR="00EC4127" w:rsidRDefault="005C246C" w:rsidP="00EC4127">
      <w:pPr>
        <w:pStyle w:val="Paragrafi"/>
      </w:pPr>
      <w:r>
        <w:t xml:space="preserve">- </w:t>
      </w:r>
      <w:r w:rsidR="00EC4127" w:rsidRPr="003824F9">
        <w:t>33 persona për objekte mbi tre kate.</w:t>
      </w:r>
    </w:p>
    <w:p w:rsidR="004F6320" w:rsidRPr="003824F9" w:rsidRDefault="004F6320" w:rsidP="00EC4127">
      <w:pPr>
        <w:pStyle w:val="Paragrafi"/>
      </w:pPr>
    </w:p>
    <w:p w:rsidR="00EC4127" w:rsidRPr="003824F9" w:rsidRDefault="00EC4127" w:rsidP="00EC4127">
      <w:pPr>
        <w:pStyle w:val="Paragrafi"/>
      </w:pPr>
      <w:r w:rsidRPr="003824F9">
        <w:t>Në a</w:t>
      </w:r>
      <w:r w:rsidR="004D5E94">
        <w:t>lternativë është lejuar ada</w:t>
      </w:r>
      <w:r w:rsidRPr="003824F9">
        <w:t>ptimi me kapacitet daljeje, për jo më shumë se 37,5 persona për mbi tre kate mbi tokë, me prezencë të treguesve dhe sinjalizuesve antizjarr e</w:t>
      </w:r>
      <w:r w:rsidR="004D5E94">
        <w:t xml:space="preserve"> një</w:t>
      </w:r>
      <w:r w:rsidRPr="003824F9">
        <w:t>jtë për gjithë aktivitetin, me përjashtim që në dhomat e hoteleve deri në 100 shtretër të jenë pajisur me dyer RE 15 me karakteristika e pajisje vetmbyllëse.</w:t>
      </w:r>
    </w:p>
    <w:p w:rsidR="00EC4127" w:rsidRPr="003824F9" w:rsidRDefault="00EC4127" w:rsidP="00EC4127">
      <w:pPr>
        <w:pStyle w:val="Paragrafi"/>
      </w:pPr>
      <w:r w:rsidRPr="003824F9">
        <w:t>Lejohet të adaptohet, për çdo kat ndryshe nga katet nëntokësore, kapaciteti i daljeve, për jo më shumë se 50 shtretër, pas plotësimit të këtyre kushteve:</w:t>
      </w:r>
    </w:p>
    <w:p w:rsidR="00EC4127" w:rsidRPr="003824F9" w:rsidRDefault="005C246C" w:rsidP="00EC4127">
      <w:pPr>
        <w:pStyle w:val="Paragrafi"/>
      </w:pPr>
      <w:r>
        <w:t xml:space="preserve">a) </w:t>
      </w:r>
      <w:r w:rsidR="00EC4127" w:rsidRPr="003824F9">
        <w:t>të instalohet një impiant tregues, diktues dhe si</w:t>
      </w:r>
      <w:r w:rsidR="004D5E94">
        <w:t>njalizues antizjarr i njëjtë bre</w:t>
      </w:r>
      <w:r w:rsidR="00EC4127" w:rsidRPr="003824F9">
        <w:t>nda aktivitetit akomodues;</w:t>
      </w:r>
    </w:p>
    <w:p w:rsidR="00EC4127" w:rsidRPr="003824F9" w:rsidRDefault="005C246C" w:rsidP="00EC4127">
      <w:pPr>
        <w:pStyle w:val="Paragrafi"/>
      </w:pPr>
      <w:r>
        <w:t xml:space="preserve">b) </w:t>
      </w:r>
      <w:r w:rsidR="004D5E94">
        <w:t>ada</w:t>
      </w:r>
      <w:r w:rsidR="00EC4127" w:rsidRPr="003824F9">
        <w:t>ptimi i shkallëve të mbrojtura;</w:t>
      </w:r>
    </w:p>
    <w:p w:rsidR="00EC4127" w:rsidRPr="003824F9" w:rsidRDefault="005C246C" w:rsidP="004119B3">
      <w:pPr>
        <w:pStyle w:val="Paragrafi"/>
      </w:pPr>
      <w:r>
        <w:t xml:space="preserve">c) </w:t>
      </w:r>
      <w:r w:rsidR="00EC4127" w:rsidRPr="003824F9">
        <w:t>dalje e ndryshme e jashtme direkt nga shkalla e mbrojtur.</w:t>
      </w:r>
    </w:p>
    <w:p w:rsidR="00EC4127" w:rsidRPr="003824F9" w:rsidRDefault="00632DC9" w:rsidP="00EC4127">
      <w:pPr>
        <w:pStyle w:val="Paragrafi"/>
      </w:pPr>
      <w:r>
        <w:t>20.2 Gje</w:t>
      </w:r>
      <w:r w:rsidR="00EC4127" w:rsidRPr="003824F9">
        <w:t>rësia e rrugëve të daljes</w:t>
      </w:r>
    </w:p>
    <w:p w:rsidR="00EC4127" w:rsidRPr="003824F9" w:rsidRDefault="00EC4127" w:rsidP="00EC4127">
      <w:pPr>
        <w:pStyle w:val="Paragrafi"/>
      </w:pPr>
      <w:r w:rsidRPr="003824F9">
        <w:t xml:space="preserve">Është e nevojshme </w:t>
      </w:r>
      <w:r w:rsidR="004D5E94">
        <w:t xml:space="preserve">që </w:t>
      </w:r>
      <w:r w:rsidRPr="003824F9">
        <w:t xml:space="preserve">në fund të daljes, shkallët dhe sheshpushimet të kenë largësinë minimale 0,90 m, llogaritur me modulin në fund të përllogaritjeve të fluksit të daljeve. </w:t>
      </w:r>
    </w:p>
    <w:p w:rsidR="00EC4127" w:rsidRPr="003824F9" w:rsidRDefault="00EC4127" w:rsidP="00EC4127">
      <w:pPr>
        <w:pStyle w:val="Paragrafi"/>
      </w:pPr>
      <w:r w:rsidRPr="003824F9">
        <w:t>Janë lejuar ngushtime të hapësirave në objekt, sepse largësia minimale e plotë, kuptimi i tolerancës, të mos jetë nën 0,80 m, me kondicionet që gjatësia e rrugëve të daljes të jenë pranishme vetëm me materiale të klasit 0 të reaksionit ndaj zjarrit. Dhe është jejuar si p</w:t>
      </w:r>
      <w:r w:rsidR="00632DC9">
        <w:t>ërjashtim vetëm rruga e ecjes qe</w:t>
      </w:r>
      <w:r w:rsidRPr="003824F9">
        <w:t>ndrore, e cila lejohet me materiale të klasit 1 ndaj reaksionit të zjarrit.</w:t>
      </w:r>
    </w:p>
    <w:p w:rsidR="0056342E" w:rsidRPr="003824F9" w:rsidRDefault="00EC4127" w:rsidP="00632DC9">
      <w:pPr>
        <w:pStyle w:val="Paragrafi"/>
      </w:pPr>
      <w:r w:rsidRPr="003824F9">
        <w:t>Zonat ku janë parashikuar prania e personave me reduktim ose bllokime me kapacitete motorike duhet të jenë parashikuar rrugë, të cilat duhet të përputhen me rregullat në fuqi për mater</w:t>
      </w:r>
      <w:r w:rsidR="004D5E94">
        <w:t>ialet e përdorura, si dhe me eli</w:t>
      </w:r>
      <w:r w:rsidRPr="003824F9">
        <w:t>minimin e bar</w:t>
      </w:r>
      <w:r w:rsidR="004D5E94">
        <w:t>rierave ark</w:t>
      </w:r>
      <w:r w:rsidRPr="003824F9">
        <w:t>itektonike.</w:t>
      </w:r>
    </w:p>
    <w:p w:rsidR="00EC4127" w:rsidRPr="003824F9" w:rsidRDefault="00EC4127" w:rsidP="00EC4127">
      <w:pPr>
        <w:pStyle w:val="Paragrafi"/>
      </w:pPr>
      <w:r w:rsidRPr="003824F9">
        <w:t xml:space="preserve">20.3 </w:t>
      </w:r>
      <w:r w:rsidR="00081027">
        <w:t>Gjerësia</w:t>
      </w:r>
      <w:r w:rsidRPr="003824F9">
        <w:t xml:space="preserve"> totale e daljeve</w:t>
      </w:r>
    </w:p>
    <w:p w:rsidR="00EC4127" w:rsidRPr="003824F9" w:rsidRDefault="00081027" w:rsidP="00EC4127">
      <w:pPr>
        <w:pStyle w:val="Paragrafi"/>
      </w:pPr>
      <w:r>
        <w:t>Gjerësia</w:t>
      </w:r>
      <w:r w:rsidR="00EC4127" w:rsidRPr="003824F9">
        <w:t xml:space="preserve"> totale e daljeve duhet të verifikohet sipas parashikimeve të pikës 7.6 me përjashtim të strukturave akomoduese që kanë një shkallë për përdorim.</w:t>
      </w:r>
    </w:p>
    <w:p w:rsidR="00EC4127" w:rsidRPr="003824F9" w:rsidRDefault="00EC4127" w:rsidP="00EC4127">
      <w:pPr>
        <w:pStyle w:val="Paragrafi"/>
      </w:pPr>
      <w:r w:rsidRPr="003824F9">
        <w:t xml:space="preserve">7.6 </w:t>
      </w:r>
      <w:r w:rsidR="00081027">
        <w:t>Gjerësia</w:t>
      </w:r>
      <w:r w:rsidRPr="003824F9">
        <w:t xml:space="preserve"> totale e daljeve</w:t>
      </w:r>
    </w:p>
    <w:p w:rsidR="00EC4127" w:rsidRPr="003824F9" w:rsidRDefault="00081027" w:rsidP="00EC4127">
      <w:pPr>
        <w:pStyle w:val="Paragrafi"/>
      </w:pPr>
      <w:r>
        <w:t>Gjerësia</w:t>
      </w:r>
      <w:r w:rsidR="00EC4127" w:rsidRPr="003824F9">
        <w:t xml:space="preserve"> totale në çdo kat shprehur në numër modulesh, është e përcaktuar nga raporti në mes maksimumit të grumbullimeve parashikuar në kapacitetet e fluksit të kateve.</w:t>
      </w:r>
    </w:p>
    <w:p w:rsidR="00EC4127" w:rsidRPr="003824F9" w:rsidRDefault="00EC4127" w:rsidP="00EC4127">
      <w:pPr>
        <w:pStyle w:val="Paragrafi"/>
      </w:pPr>
      <w:r w:rsidRPr="003824F9">
        <w:t>Për strukturat që kryejnë veprimtari akomoduese dhe që zënë m</w:t>
      </w:r>
      <w:r w:rsidR="004D5E94">
        <w:t>ë shumë se dy kate mbi tokë, gje</w:t>
      </w:r>
      <w:r w:rsidRPr="003824F9">
        <w:t>r</w:t>
      </w:r>
      <w:r w:rsidR="004D5E94">
        <w:t xml:space="preserve">ësia totale e rrugëve </w:t>
      </w:r>
      <w:r w:rsidRPr="003824F9">
        <w:t>të daljes që vendosen në hyrje, vjen e llogaritur duke shtuar maksimumin e grumbullimeve të parashikar në dy kate pasuese, me referimin e vlerave madhore të mbivendosjes.</w:t>
      </w:r>
    </w:p>
    <w:p w:rsidR="00EC4127" w:rsidRPr="003824F9" w:rsidRDefault="004D5E94" w:rsidP="00EC4127">
      <w:pPr>
        <w:pStyle w:val="Paragrafi"/>
      </w:pPr>
      <w:r>
        <w:t>Në bre</w:t>
      </w:r>
      <w:r w:rsidR="00EC4127" w:rsidRPr="003824F9">
        <w:t>ndësi të gjërësisë së daljes janë mbështetur portat e hyrjes, kur këto janë të hapshme në drejtim të daljes.</w:t>
      </w:r>
    </w:p>
    <w:p w:rsidR="00EC4127" w:rsidRPr="003824F9" w:rsidRDefault="00EC4127" w:rsidP="00EC4127">
      <w:pPr>
        <w:pStyle w:val="Paragrafi"/>
      </w:pPr>
      <w:r w:rsidRPr="003824F9">
        <w:t>Është e këshillueshme të inst</w:t>
      </w:r>
      <w:r w:rsidR="004D5E94">
        <w:t>alohen këto lloj portash hyrjeje</w:t>
      </w:r>
      <w:r w:rsidRPr="003824F9">
        <w:t>:</w:t>
      </w:r>
    </w:p>
    <w:p w:rsidR="00EC4127" w:rsidRPr="003824F9" w:rsidRDefault="005C246C" w:rsidP="00EC4127">
      <w:pPr>
        <w:pStyle w:val="Paragrafi"/>
      </w:pPr>
      <w:r>
        <w:t xml:space="preserve">c) </w:t>
      </w:r>
      <w:r w:rsidR="004D5E94">
        <w:t>tip i rrotullueshëm, në</w:t>
      </w:r>
      <w:r w:rsidR="00EC4127" w:rsidRPr="003824F9">
        <w:t>se pranë është instaluar një portë e hapshme, e shtytshme në drejtim të jashtëm me karakteristikat e daljes.</w:t>
      </w:r>
    </w:p>
    <w:p w:rsidR="00EC4127" w:rsidRPr="003824F9" w:rsidRDefault="005C246C" w:rsidP="00EC4127">
      <w:pPr>
        <w:pStyle w:val="Paragrafi"/>
      </w:pPr>
      <w:r>
        <w:t xml:space="preserve">d) </w:t>
      </w:r>
      <w:r w:rsidR="00EC4127" w:rsidRPr="003824F9">
        <w:t>tip i rëshqitshëm me lëvizje automatike, veçanërisht</w:t>
      </w:r>
      <w:r w:rsidR="004D5E94">
        <w:t xml:space="preserve"> të jenë të hapshme me të shtyrë</w:t>
      </w:r>
      <w:r w:rsidR="00EC4127" w:rsidRPr="003824F9">
        <w:t xml:space="preserve"> kur mungon ushqimi elektrik.</w:t>
      </w:r>
    </w:p>
    <w:p w:rsidR="00EC4127" w:rsidRPr="003824F9" w:rsidRDefault="00EC4127" w:rsidP="00EC4127">
      <w:pPr>
        <w:pStyle w:val="Paragrafi"/>
      </w:pPr>
      <w:r w:rsidRPr="003824F9">
        <w:t xml:space="preserve">Shkallët e lëvizjes </w:t>
      </w:r>
      <w:r w:rsidR="00632DC9">
        <w:t>nuk duhet të parashikohen në gje</w:t>
      </w:r>
      <w:r w:rsidRPr="003824F9">
        <w:t>rësinë e daljes.</w:t>
      </w:r>
    </w:p>
    <w:p w:rsidR="00EC4127" w:rsidRPr="003824F9" w:rsidRDefault="00632DC9" w:rsidP="004119B3">
      <w:pPr>
        <w:pStyle w:val="Paragrafi"/>
      </w:pPr>
      <w:r>
        <w:t xml:space="preserve">20.4 </w:t>
      </w:r>
      <w:r w:rsidR="00EC4127" w:rsidRPr="003824F9">
        <w:t>Rrugët e daljes dhe përdorimi përjashtues</w:t>
      </w:r>
    </w:p>
    <w:p w:rsidR="00EC4127" w:rsidRPr="003824F9" w:rsidRDefault="004D5E94" w:rsidP="00EC4127">
      <w:pPr>
        <w:pStyle w:val="Paragrafi"/>
      </w:pPr>
      <w:r>
        <w:t>20.4</w:t>
      </w:r>
      <w:r w:rsidR="00632DC9">
        <w:t>.1</w:t>
      </w:r>
      <w:r>
        <w:t xml:space="preserve"> O</w:t>
      </w:r>
      <w:r w:rsidRPr="003824F9">
        <w:t>bjekte që shërbejnë me dy ose më shumë shkallë</w:t>
      </w:r>
    </w:p>
    <w:p w:rsidR="00EC4127" w:rsidRPr="003824F9" w:rsidRDefault="00EC4127" w:rsidP="00EC4127">
      <w:pPr>
        <w:pStyle w:val="Paragrafi"/>
      </w:pPr>
      <w:r w:rsidRPr="003824F9">
        <w:t>Përshkrimi i daljeve, kjo e llogaritur nga nisja, nga dera e çdo dhome në çdo pikë të gjithë objektit nuk duhet të jetë më shume se:</w:t>
      </w:r>
    </w:p>
    <w:p w:rsidR="00EC4127" w:rsidRPr="003824F9" w:rsidRDefault="005C246C" w:rsidP="00EC4127">
      <w:pPr>
        <w:pStyle w:val="Paragrafi"/>
      </w:pPr>
      <w:r>
        <w:t xml:space="preserve">a) </w:t>
      </w:r>
      <w:r w:rsidR="00EC4127" w:rsidRPr="003824F9">
        <w:t>40 m: për arritjen e një dalje</w:t>
      </w:r>
      <w:r w:rsidR="004D5E94">
        <w:t>je në hapësirën e qetë</w:t>
      </w:r>
      <w:r w:rsidR="00EC4127" w:rsidRPr="003824F9">
        <w:t xml:space="preserve"> ose në shkallën të sigurisë së jashtme.</w:t>
      </w:r>
    </w:p>
    <w:p w:rsidR="00EC4127" w:rsidRPr="003824F9" w:rsidRDefault="005C246C" w:rsidP="00EC4127">
      <w:pPr>
        <w:pStyle w:val="Paragrafi"/>
      </w:pPr>
      <w:r>
        <w:t xml:space="preserve">b) </w:t>
      </w:r>
      <w:r w:rsidR="00EC4127" w:rsidRPr="003824F9">
        <w:t>30 m: për arritjen e një shkalle të mbrojtur, që bën pjesë në sistemin e rrugëve të daljes.</w:t>
      </w:r>
    </w:p>
    <w:p w:rsidR="00EC4127" w:rsidRPr="003824F9" w:rsidRDefault="004D5E94" w:rsidP="00EC4127">
      <w:pPr>
        <w:pStyle w:val="Paragrafi"/>
      </w:pPr>
      <w:r>
        <w:t>The</w:t>
      </w:r>
      <w:r w:rsidR="00EC4127" w:rsidRPr="003824F9">
        <w:t>llësia e korridorit të verbër nuk mund të jetë mbi 15 m.</w:t>
      </w:r>
    </w:p>
    <w:p w:rsidR="00EC4127" w:rsidRPr="003824F9" w:rsidRDefault="00EC4127" w:rsidP="00EC4127">
      <w:pPr>
        <w:pStyle w:val="Paragrafi"/>
      </w:pPr>
      <w:r w:rsidRPr="003824F9">
        <w:t>Sa më sipër</w:t>
      </w:r>
      <w:r w:rsidR="004D5E94">
        <w:t>, thellësia mund të shtohet me 5 m</w:t>
      </w:r>
      <w:r w:rsidRPr="003824F9">
        <w:t xml:space="preserve"> kur janë realizuar dhe respektuar këto rregulla shtesë që korespondojnë me rrugën e interesuar:</w:t>
      </w:r>
    </w:p>
    <w:p w:rsidR="00EC4127" w:rsidRDefault="005C246C" w:rsidP="00EC4127">
      <w:pPr>
        <w:pStyle w:val="Paragrafi"/>
      </w:pPr>
      <w:r>
        <w:t xml:space="preserve">- </w:t>
      </w:r>
      <w:r w:rsidR="00EC4127" w:rsidRPr="003824F9">
        <w:t>materialet e instaluara në muret ndarës dhe tavane janë të klasës 0 të reaksionit ndaj zjarrit, dhe jo materiale që marrin dhe janë të djegshme në njërën anë.</w:t>
      </w:r>
    </w:p>
    <w:p w:rsidR="004F6320" w:rsidRPr="003824F9" w:rsidRDefault="004F6320" w:rsidP="00EC4127">
      <w:pPr>
        <w:pStyle w:val="Paragrafi"/>
      </w:pPr>
    </w:p>
    <w:p w:rsidR="00EC4127" w:rsidRPr="003824F9" w:rsidRDefault="005C246C" w:rsidP="00EC4127">
      <w:pPr>
        <w:pStyle w:val="Paragrafi"/>
      </w:pPr>
      <w:r>
        <w:t xml:space="preserve">- </w:t>
      </w:r>
      <w:r w:rsidR="00EC4127" w:rsidRPr="003824F9">
        <w:t>janë instaluar gjatë rrugëve të daljes dhe në dhoma, një impiant automatik diktimi dhe alarmi antizjarr.</w:t>
      </w:r>
    </w:p>
    <w:p w:rsidR="00EC4127" w:rsidRPr="003824F9" w:rsidRDefault="004D5E94" w:rsidP="00EC4127">
      <w:pPr>
        <w:pStyle w:val="Paragrafi"/>
      </w:pPr>
      <w:r>
        <w:t>Rruga</w:t>
      </w:r>
      <w:r w:rsidR="00EC4127" w:rsidRPr="003824F9">
        <w:t xml:space="preserve"> e daljes e llogaritur nga nisja e çdo dere të dhomave në çdo pikë të objektit, nuk mund të jetë më pak se 5 m dhe me përjashtim të korridorit të verbër me kushtet që:</w:t>
      </w:r>
    </w:p>
    <w:p w:rsidR="00EC4127" w:rsidRPr="003824F9" w:rsidRDefault="005C246C" w:rsidP="00EC4127">
      <w:pPr>
        <w:pStyle w:val="Paragrafi"/>
      </w:pPr>
      <w:r>
        <w:t xml:space="preserve">- </w:t>
      </w:r>
      <w:r w:rsidR="004D5E94">
        <w:t>të gjitha</w:t>
      </w:r>
      <w:r w:rsidR="00EC4127" w:rsidRPr="003824F9">
        <w:t xml:space="preserve"> materialet e instaluara në të tilla rrugë janë të klasit 0 të reaksionit ndaj zjarrit, përjasht</w:t>
      </w:r>
      <w:r w:rsidR="004D5E94">
        <w:t>im mund të bëjë rruga e ecjes qe</w:t>
      </w:r>
      <w:r w:rsidR="00EC4127" w:rsidRPr="003824F9">
        <w:t>ndrore, që për të lejohet klasa 1 të reaksionit ndaj zjarrit.</w:t>
      </w:r>
    </w:p>
    <w:p w:rsidR="00EC4127" w:rsidRPr="003824F9" w:rsidRDefault="005C246C" w:rsidP="00EC4127">
      <w:pPr>
        <w:pStyle w:val="Paragrafi"/>
      </w:pPr>
      <w:r>
        <w:t xml:space="preserve">- </w:t>
      </w:r>
      <w:r w:rsidR="00EC4127" w:rsidRPr="003824F9">
        <w:t>dyert e dhomave në të tilla rrugë kanë karakteristika RE 30, si dhe janë të parashikuar me sisteme vetmbylljeje.</w:t>
      </w:r>
    </w:p>
    <w:p w:rsidR="00EC4127" w:rsidRPr="003824F9" w:rsidRDefault="004D5E94" w:rsidP="00EC4127">
      <w:pPr>
        <w:pStyle w:val="Paragrafi"/>
      </w:pPr>
      <w:r>
        <w:t>Limite</w:t>
      </w:r>
      <w:r w:rsidR="00EC4127" w:rsidRPr="003824F9">
        <w:t>t e korridorit të v</w:t>
      </w:r>
      <w:r>
        <w:t>erbër janë të lejuara me një the</w:t>
      </w:r>
      <w:r w:rsidR="00EC4127" w:rsidRPr="003824F9">
        <w:t>llësi prej 25 m</w:t>
      </w:r>
      <w:r>
        <w:t>,</w:t>
      </w:r>
      <w:r w:rsidR="00632DC9">
        <w:t xml:space="preserve"> me kusht</w:t>
      </w:r>
      <w:r w:rsidR="00EC4127" w:rsidRPr="003824F9">
        <w:t xml:space="preserve"> që:</w:t>
      </w:r>
    </w:p>
    <w:p w:rsidR="00EC4127" w:rsidRPr="003824F9" w:rsidRDefault="005C246C" w:rsidP="00EC4127">
      <w:pPr>
        <w:pStyle w:val="Paragrafi"/>
      </w:pPr>
      <w:r>
        <w:t xml:space="preserve">- </w:t>
      </w:r>
      <w:r w:rsidR="004D5E94">
        <w:t>të gjitha</w:t>
      </w:r>
      <w:r w:rsidR="00EC4127" w:rsidRPr="003824F9">
        <w:t xml:space="preserve"> materialet e instaluara në të tilla korridore të jenë të kalsës 0 ndaj reaksionit të zjarrit;</w:t>
      </w:r>
    </w:p>
    <w:p w:rsidR="00EC4127" w:rsidRPr="003824F9" w:rsidRDefault="005C246C" w:rsidP="00EC4127">
      <w:pPr>
        <w:pStyle w:val="Paragrafi"/>
      </w:pPr>
      <w:r>
        <w:t xml:space="preserve">- </w:t>
      </w:r>
      <w:r w:rsidR="00EC4127" w:rsidRPr="003824F9">
        <w:t>dyert e dhomave që janë në këto korridore, kanë karakteristika RE 30 dhe janë ve</w:t>
      </w:r>
      <w:r w:rsidR="004D5E94">
        <w:t>ndosur me si</w:t>
      </w:r>
      <w:r w:rsidR="00EC4127" w:rsidRPr="003824F9">
        <w:t>stem vetmbyllës;</w:t>
      </w:r>
    </w:p>
    <w:p w:rsidR="00EC4127" w:rsidRPr="003824F9" w:rsidRDefault="005C246C" w:rsidP="00EC4127">
      <w:pPr>
        <w:pStyle w:val="Paragrafi"/>
      </w:pPr>
      <w:r>
        <w:t xml:space="preserve">- </w:t>
      </w:r>
      <w:r w:rsidR="00EC4127" w:rsidRPr="003824F9">
        <w:t>është instaluar një impiant automatik diktimi dhe alarmi antizjarr më dhoma dhe korridore.</w:t>
      </w:r>
    </w:p>
    <w:p w:rsidR="00EC4127" w:rsidRPr="003824F9" w:rsidRDefault="00EC4127" w:rsidP="00EC4127">
      <w:pPr>
        <w:pStyle w:val="Paragrafi"/>
      </w:pPr>
      <w:r w:rsidRPr="003824F9">
        <w:t xml:space="preserve">Për limitet e korridorit të verbër është lejuar </w:t>
      </w:r>
      <w:r w:rsidR="004D5E94">
        <w:t>një the</w:t>
      </w:r>
      <w:r w:rsidRPr="003824F9">
        <w:t>llësi maksimale 30 m, me kushte të mëtejshme të tilla</w:t>
      </w:r>
      <w:r w:rsidR="004D5E94">
        <w:t xml:space="preserve"> që ngarkesa antizjarr në dhoma të jetë jo më shumë se 20 k</w:t>
      </w:r>
      <w:r w:rsidRPr="003824F9">
        <w:t>g/m².</w:t>
      </w:r>
    </w:p>
    <w:p w:rsidR="0056342E" w:rsidRPr="003824F9" w:rsidRDefault="00EC4127" w:rsidP="00632DC9">
      <w:pPr>
        <w:pStyle w:val="Paragrafi"/>
      </w:pPr>
      <w:r w:rsidRPr="003824F9">
        <w:t>Në harmoni me komunikimin e kateve nëntokësor</w:t>
      </w:r>
      <w:r w:rsidR="004D5E94">
        <w:t>e</w:t>
      </w:r>
      <w:r w:rsidRPr="003824F9">
        <w:t>, si dhe me boshllëkun e shkallëve duhet të jenë instaluar dyer, që kanë karakteristika të rezistencës ndaj zjarrit jo më vogël se REI 60, pajisur me mekanizëm të mbylljes automatike.</w:t>
      </w:r>
    </w:p>
    <w:p w:rsidR="00EC4127" w:rsidRPr="003824F9" w:rsidRDefault="004D5E94" w:rsidP="00EC4127">
      <w:pPr>
        <w:pStyle w:val="Paragrafi"/>
      </w:pPr>
      <w:r>
        <w:t>20.4.2 O</w:t>
      </w:r>
      <w:r w:rsidRPr="003824F9">
        <w:t>bjekt që shërben me një shkallë të vetme</w:t>
      </w:r>
    </w:p>
    <w:p w:rsidR="00EC4127" w:rsidRPr="003824F9" w:rsidRDefault="00EC4127" w:rsidP="00EC4127">
      <w:pPr>
        <w:pStyle w:val="Paragrafi"/>
      </w:pPr>
      <w:r w:rsidRPr="003824F9">
        <w:t>Është lejuar kufizimi në strukturat akomoduese i vendndodhjes në objekteve me më pak se 6 kate mbi tokë, të vendoset një shkallë e vetme. Kjo duhet të jetë e tipit të mbrojtur në objektet me më shumë se dy kate mbi tokë.</w:t>
      </w:r>
    </w:p>
    <w:p w:rsidR="00EC4127" w:rsidRPr="003824F9" w:rsidRDefault="00EC4127" w:rsidP="00EC4127">
      <w:pPr>
        <w:pStyle w:val="Paragrafi"/>
      </w:pPr>
      <w:r w:rsidRPr="003824F9">
        <w:t>Në alternativë për aktivitetet akomoduese</w:t>
      </w:r>
      <w:r w:rsidR="004D5E94">
        <w:t>,</w:t>
      </w:r>
      <w:r w:rsidRPr="003824F9">
        <w:t xml:space="preserve"> vendodhja e objekteve që kanë lartësinë antizjarr jo më shumë se 32 m, është parashikuar instalimi i një shkalle</w:t>
      </w:r>
      <w:r w:rsidR="00FB1E04">
        <w:t>,</w:t>
      </w:r>
      <w:r w:rsidR="00632DC9">
        <w:t xml:space="preserve"> me kusht</w:t>
      </w:r>
      <w:r w:rsidRPr="003824F9">
        <w:t xml:space="preserve"> që:</w:t>
      </w:r>
    </w:p>
    <w:p w:rsidR="00EC4127" w:rsidRPr="003824F9" w:rsidRDefault="005C246C" w:rsidP="00EC4127">
      <w:pPr>
        <w:pStyle w:val="Paragrafi"/>
      </w:pPr>
      <w:r>
        <w:t xml:space="preserve">a) </w:t>
      </w:r>
      <w:r w:rsidR="00EC4127" w:rsidRPr="003824F9">
        <w:t>shkalla të jetë e tipit të provës së tymit nga jashtë, apo</w:t>
      </w:r>
    </w:p>
    <w:p w:rsidR="00EC4127" w:rsidRPr="003824F9" w:rsidRDefault="00FB1E04" w:rsidP="00EC4127">
      <w:pPr>
        <w:pStyle w:val="Paragrafi"/>
      </w:pPr>
      <w:r>
        <w:t>b)</w:t>
      </w:r>
      <w:r w:rsidR="005C246C">
        <w:t xml:space="preserve"> </w:t>
      </w:r>
      <w:r w:rsidR="00EC4127" w:rsidRPr="003824F9">
        <w:t>shkalla të jetë e tipit të mbrojtur ku është instaluar një impiant i fikjes automatik</w:t>
      </w:r>
      <w:r>
        <w:t>e i njëjtë për aktivitetin e brend</w:t>
      </w:r>
      <w:r w:rsidR="00EC4127" w:rsidRPr="003824F9">
        <w:t>shëm.</w:t>
      </w:r>
    </w:p>
    <w:p w:rsidR="00EC4127" w:rsidRPr="003824F9" w:rsidRDefault="00EC4127" w:rsidP="00EC4127">
      <w:pPr>
        <w:pStyle w:val="Paragrafi"/>
      </w:pPr>
      <w:r w:rsidRPr="003824F9">
        <w:t>Në alternativë, për aktivitetet akomoduese vend</w:t>
      </w:r>
      <w:r w:rsidR="00FB1E04">
        <w:t>nd</w:t>
      </w:r>
      <w:r w:rsidRPr="003824F9">
        <w:t>odhja e objektit me lartësi antizjarr jo më shumë se 24 m, me kufij 6 kate mbi tokë dhe për katet më të ulëta se kati i gjash</w:t>
      </w:r>
      <w:r w:rsidR="00FB1E04">
        <w:t>të, sido që ka lidhje në banesat për të ftuarit dhe për pe</w:t>
      </w:r>
      <w:r w:rsidRPr="003824F9">
        <w:t>rsonat e pranishëm, në hapësirat e përgjithshme për publikun, është lejuar instalimi i një shkalle të vetme</w:t>
      </w:r>
      <w:r w:rsidR="00FB1E04">
        <w:t>,</w:t>
      </w:r>
      <w:r w:rsidR="00E72AAC">
        <w:t xml:space="preserve"> me kusht</w:t>
      </w:r>
      <w:r w:rsidRPr="003824F9">
        <w:t xml:space="preserve"> që:</w:t>
      </w:r>
    </w:p>
    <w:p w:rsidR="00EC4127" w:rsidRPr="003824F9" w:rsidRDefault="005C246C" w:rsidP="00EC4127">
      <w:pPr>
        <w:pStyle w:val="Paragrafi"/>
      </w:pPr>
      <w:r>
        <w:t xml:space="preserve">a) </w:t>
      </w:r>
      <w:r w:rsidR="00EC4127" w:rsidRPr="003824F9">
        <w:t>shkalla të jetë e mbrojtur dhe të ketë karakteristika ndaj zjarrit me përshtatshmëri për sa është parashikuar në pikën 19.1;</w:t>
      </w:r>
    </w:p>
    <w:p w:rsidR="00EC4127" w:rsidRPr="003824F9" w:rsidRDefault="005C246C" w:rsidP="00EC4127">
      <w:pPr>
        <w:pStyle w:val="Paragrafi"/>
      </w:pPr>
      <w:r>
        <w:t xml:space="preserve">b) </w:t>
      </w:r>
      <w:r w:rsidR="00EC4127" w:rsidRPr="003824F9">
        <w:t>soletat ndërmjet kateve të 6 dhe 7 të jenë të rezistencës ndaj zjarri</w:t>
      </w:r>
      <w:r w:rsidR="00FB1E04">
        <w:t>t me karakteristika të përshtatshme</w:t>
      </w:r>
      <w:r w:rsidR="00EC4127" w:rsidRPr="003824F9">
        <w:t xml:space="preserve"> sa është parashikuar në pikën 19.1;</w:t>
      </w:r>
    </w:p>
    <w:p w:rsidR="00EC4127" w:rsidRPr="003824F9" w:rsidRDefault="005C246C" w:rsidP="00EC4127">
      <w:pPr>
        <w:pStyle w:val="Paragrafi"/>
      </w:pPr>
      <w:r>
        <w:t xml:space="preserve">c) </w:t>
      </w:r>
      <w:r w:rsidR="00EC4127" w:rsidRPr="003824F9">
        <w:t>është parashikuar një impiant automatik diktimi dhe sinjalizimi a</w:t>
      </w:r>
      <w:r w:rsidR="00FB1E04">
        <w:t>ntizjarr i njëjtë, me atë në bre</w:t>
      </w:r>
      <w:r w:rsidR="00EC4127" w:rsidRPr="003824F9">
        <w:t>ndësi të aktivitetit.</w:t>
      </w:r>
    </w:p>
    <w:p w:rsidR="00EC4127" w:rsidRPr="003824F9" w:rsidRDefault="00EC4127" w:rsidP="00EC4127">
      <w:pPr>
        <w:pStyle w:val="Paragrafi"/>
      </w:pPr>
      <w:r w:rsidRPr="003824F9">
        <w:t>Për aktivitetet akomoduese, vend</w:t>
      </w:r>
      <w:r w:rsidR="00FB1E04">
        <w:t>nd</w:t>
      </w:r>
      <w:r w:rsidRPr="003824F9">
        <w:t>odhja e objekteve për lartësinë antizjarr jo më të madhe se 24 m, e njëjtë me 6 kate mbi tokë është vendosur instalimi i një shkalle të vetme</w:t>
      </w:r>
      <w:r w:rsidR="00FB1E04">
        <w:t>,</w:t>
      </w:r>
      <w:r w:rsidR="00632DC9">
        <w:t xml:space="preserve"> me kusht</w:t>
      </w:r>
      <w:r w:rsidRPr="003824F9">
        <w:t xml:space="preserve"> që:</w:t>
      </w:r>
    </w:p>
    <w:p w:rsidR="00EC4127" w:rsidRPr="003824F9" w:rsidRDefault="005C246C" w:rsidP="00EC4127">
      <w:pPr>
        <w:pStyle w:val="Paragrafi"/>
      </w:pPr>
      <w:r>
        <w:t xml:space="preserve">a) </w:t>
      </w:r>
      <w:r w:rsidR="00EC4127" w:rsidRPr="003824F9">
        <w:t xml:space="preserve">shkalla të jetë e mbrojtur dhe të ketë karakteristika të rezistencës ndaj zjarrit </w:t>
      </w:r>
      <w:r w:rsidR="00FB1E04">
        <w:t xml:space="preserve">të </w:t>
      </w:r>
      <w:r w:rsidR="00EC4127" w:rsidRPr="003824F9">
        <w:t>përshtatshëm me përshkrimet e pikës 19.1, si dhe të jetë garanci për afrimin e autoshkallës të PMNZSH</w:t>
      </w:r>
      <w:r w:rsidR="00FB1E04">
        <w:t>-së</w:t>
      </w:r>
      <w:r w:rsidR="00EC4127" w:rsidRPr="003824F9">
        <w:t>, apo prova e tymit të ketë karakteristika të barabarta me rezistencën e zjarrit;</w:t>
      </w:r>
    </w:p>
    <w:p w:rsidR="00EC4127" w:rsidRPr="003824F9" w:rsidRDefault="005C246C" w:rsidP="00EC4127">
      <w:pPr>
        <w:pStyle w:val="Paragrafi"/>
      </w:pPr>
      <w:r>
        <w:t xml:space="preserve">b) </w:t>
      </w:r>
      <w:r w:rsidR="00EC4127" w:rsidRPr="003824F9">
        <w:t>sipërfaqja totale e çdo kati ngjitur me shkallët (e</w:t>
      </w:r>
      <w:r w:rsidR="00FB1E04">
        <w:t>k</w:t>
      </w:r>
      <w:r w:rsidR="00EC4127" w:rsidRPr="003824F9">
        <w:t>skluziv i kateve tokësor</w:t>
      </w:r>
      <w:r w:rsidR="00FB1E04">
        <w:t>e</w:t>
      </w:r>
      <w:r w:rsidR="00EC4127" w:rsidRPr="003824F9">
        <w:t xml:space="preserve"> dhe kateve të para që përdoren për salla restorantesh, pritjeje ose hapësira për publikun) nuk janë më të mëdha se 350 metër katror</w:t>
      </w:r>
      <w:r w:rsidR="00FB1E04">
        <w:t>ë</w:t>
      </w:r>
      <w:r w:rsidR="00EC4127" w:rsidRPr="003824F9">
        <w:t>, llogaritur direkt me sipërfaqen e tarracës ku vendosen shkallët;</w:t>
      </w:r>
    </w:p>
    <w:p w:rsidR="00EC4127" w:rsidRPr="003824F9" w:rsidRDefault="005C246C" w:rsidP="00EC4127">
      <w:pPr>
        <w:pStyle w:val="Paragrafi"/>
      </w:pPr>
      <w:r>
        <w:t xml:space="preserve">c) </w:t>
      </w:r>
      <w:r w:rsidR="00EC4127" w:rsidRPr="003824F9">
        <w:t>rruga e katit ndërmjet dyerve të dhomave dhe shkallët me kufij 20 metra me kushte që gjatë rrugës materialet e instaluara të soletave, mureve ndarës të jenë të klasit 0 të rezistencës ndaj zjarrit;</w:t>
      </w:r>
    </w:p>
    <w:p w:rsidR="00EC4127" w:rsidRPr="003824F9" w:rsidRDefault="005C246C" w:rsidP="00EC4127">
      <w:pPr>
        <w:pStyle w:val="Paragrafi"/>
      </w:pPr>
      <w:r>
        <w:t xml:space="preserve">d) </w:t>
      </w:r>
      <w:r w:rsidR="00EC4127" w:rsidRPr="003824F9">
        <w:t>dyert e dhomave të gjashtë kateve të kenë karakteristika RE 30 me parashikime të vetmbylljes;</w:t>
      </w:r>
    </w:p>
    <w:p w:rsidR="00EC4127" w:rsidRPr="003824F9" w:rsidRDefault="005C246C" w:rsidP="00EC4127">
      <w:pPr>
        <w:pStyle w:val="Paragrafi"/>
      </w:pPr>
      <w:r>
        <w:t xml:space="preserve">e) </w:t>
      </w:r>
      <w:r w:rsidR="00EC4127" w:rsidRPr="003824F9">
        <w:t xml:space="preserve">të jetë instaluar një impiant automatik diktimi dhe </w:t>
      </w:r>
      <w:r w:rsidR="00FB1E04">
        <w:t>sinjalizimi antizjarr i njëjtë</w:t>
      </w:r>
      <w:r w:rsidR="00EC4127" w:rsidRPr="003824F9">
        <w:t xml:space="preserve"> për gjithë aktivitetin;</w:t>
      </w:r>
    </w:p>
    <w:p w:rsidR="00EC4127" w:rsidRPr="003824F9" w:rsidRDefault="005C246C" w:rsidP="00EC4127">
      <w:pPr>
        <w:pStyle w:val="Paragrafi"/>
      </w:pPr>
      <w:r>
        <w:t xml:space="preserve">f) </w:t>
      </w:r>
      <w:r w:rsidR="00EC4127" w:rsidRPr="003824F9">
        <w:t>soletat e katit kanë karakteristika të rezistencës ndaj zjarrit përputhshëm me sa është parashikuar në përshkrimet e pikës 19.1.</w:t>
      </w:r>
    </w:p>
    <w:p w:rsidR="00EC4127" w:rsidRPr="003824F9" w:rsidRDefault="00FB1E04" w:rsidP="00EC4127">
      <w:pPr>
        <w:pStyle w:val="Paragrafi"/>
      </w:pPr>
      <w:r>
        <w:t>The</w:t>
      </w:r>
      <w:r w:rsidR="00EC4127" w:rsidRPr="003824F9">
        <w:t>llësia e korridorit ku vendosen shkallët duhet të respektojnë limitet nga 15 m deri në 20, ose 25 m kur janë realizuar parashikimet e përshkruara në pikën 20.4.1, me vendosjen e impiantit të diktim</w:t>
      </w:r>
      <w:r>
        <w:t>-</w:t>
      </w:r>
      <w:r w:rsidR="00EC4127" w:rsidRPr="003824F9">
        <w:t xml:space="preserve">sinjalizimit dhe alarmit antizjarr në </w:t>
      </w:r>
      <w:r>
        <w:t xml:space="preserve">të </w:t>
      </w:r>
      <w:r w:rsidR="00EC4127" w:rsidRPr="003824F9">
        <w:t>gjithë a</w:t>
      </w:r>
      <w:r>
        <w:t>ktivitetin. Është pranuar që the</w:t>
      </w:r>
      <w:r w:rsidR="00EC4127" w:rsidRPr="003824F9">
        <w:t xml:space="preserve">llësia maksimale e korridoreve ku vendoset shkalla të jetë 30 m, me minimum kushtesh që ngarkesa antizjarr në dhoma që janë afër korridorit, si </w:t>
      </w:r>
      <w:r>
        <w:t>dhe të mos jetë më shumë se 20 k</w:t>
      </w:r>
      <w:r w:rsidR="00EC4127" w:rsidRPr="003824F9">
        <w:t>g/m</w:t>
      </w:r>
      <w:r w:rsidR="00632DC9" w:rsidRPr="00632DC9">
        <w:rPr>
          <w:vertAlign w:val="superscript"/>
        </w:rPr>
        <w:t>2</w:t>
      </w:r>
      <w:r w:rsidR="00EC4127" w:rsidRPr="003824F9">
        <w:t>.</w:t>
      </w:r>
    </w:p>
    <w:p w:rsidR="00EC4127" w:rsidRPr="003824F9" w:rsidRDefault="00EC4127" w:rsidP="00EC4127">
      <w:pPr>
        <w:pStyle w:val="Paragrafi"/>
      </w:pPr>
      <w:r w:rsidRPr="003824F9">
        <w:t>Komunikimi i hapësirave të shkallëve me katet nëntokësor</w:t>
      </w:r>
      <w:r w:rsidR="00FB1E04">
        <w:t>e</w:t>
      </w:r>
      <w:r w:rsidRPr="003824F9">
        <w:t xml:space="preserve"> mund të afrohet eskluzivisht nëpërmjet sigurimit, me dyer të tipit REI 60 pajisur me mekanizëm me vetmbyllje.</w:t>
      </w:r>
    </w:p>
    <w:p w:rsidR="00EC4127" w:rsidRPr="003824F9" w:rsidRDefault="00EC4127" w:rsidP="00EC4127">
      <w:pPr>
        <w:pStyle w:val="Paragrafi"/>
      </w:pPr>
      <w:r w:rsidRPr="003824F9">
        <w:t>Kufijtë për objekte deri në 3 (tre) kate mbi tokë, nuk lejohet realizimi i shkallëv</w:t>
      </w:r>
      <w:r w:rsidR="00FB1E04">
        <w:t>e të tipit të mbrojtur me kusht</w:t>
      </w:r>
      <w:r w:rsidRPr="003824F9">
        <w:t xml:space="preserve"> që:</w:t>
      </w:r>
    </w:p>
    <w:p w:rsidR="00EC4127" w:rsidRPr="003824F9" w:rsidRDefault="008C5ED6" w:rsidP="00EC4127">
      <w:pPr>
        <w:pStyle w:val="Paragrafi"/>
      </w:pPr>
      <w:r>
        <w:t xml:space="preserve">- </w:t>
      </w:r>
      <w:r w:rsidR="00FB1E04">
        <w:t>të gjitha</w:t>
      </w:r>
      <w:r w:rsidR="00EC4127" w:rsidRPr="003824F9">
        <w:t xml:space="preserve"> pjesët e objektit të aktivitetit janë të mbrojtur</w:t>
      </w:r>
      <w:r w:rsidR="00FB1E04">
        <w:t>a</w:t>
      </w:r>
      <w:r w:rsidR="00EC4127" w:rsidRPr="003824F9">
        <w:t xml:space="preserve"> nga impiante automatike diktim</w:t>
      </w:r>
      <w:r w:rsidR="00FB1E04">
        <w:t>-</w:t>
      </w:r>
      <w:r w:rsidR="00EC4127" w:rsidRPr="003824F9">
        <w:t xml:space="preserve"> sinjalizimi dhe alarmi antizjarr;</w:t>
      </w:r>
    </w:p>
    <w:p w:rsidR="00EC4127" w:rsidRPr="003824F9" w:rsidRDefault="008C5ED6" w:rsidP="00EC4127">
      <w:pPr>
        <w:pStyle w:val="Paragrafi"/>
      </w:pPr>
      <w:r>
        <w:t xml:space="preserve">- </w:t>
      </w:r>
      <w:r w:rsidR="00EC4127" w:rsidRPr="003824F9">
        <w:t>ngarkesa antizjarr për çdo kat, duhet të jetë më pak se 20 kg/m</w:t>
      </w:r>
      <w:r w:rsidR="00FB1E04" w:rsidRPr="00FB1E04">
        <w:rPr>
          <w:vertAlign w:val="superscript"/>
        </w:rPr>
        <w:t>2</w:t>
      </w:r>
      <w:r w:rsidR="00FB1E04">
        <w:t xml:space="preserve">, me përjashtim të depozitave </w:t>
      </w:r>
      <w:r w:rsidR="00EC4127" w:rsidRPr="003824F9">
        <w:t>që duhet të jenë konform përshkrimeve të pikës 8.1;</w:t>
      </w:r>
    </w:p>
    <w:p w:rsidR="00EC4127" w:rsidRPr="003824F9" w:rsidRDefault="008C5ED6" w:rsidP="00EC4127">
      <w:pPr>
        <w:pStyle w:val="Paragrafi"/>
      </w:pPr>
      <w:r>
        <w:t>- the</w:t>
      </w:r>
      <w:r w:rsidR="00EC4127" w:rsidRPr="003824F9">
        <w:t>llësia e korridoreve që paraqesin shkallët në kufij të limituar 20 m, gjejnë zbatim parashikimet e pikës 20.4.1.</w:t>
      </w:r>
    </w:p>
    <w:p w:rsidR="00DB743B" w:rsidRPr="003824F9" w:rsidRDefault="00EC4127" w:rsidP="0056342E">
      <w:pPr>
        <w:pStyle w:val="Paragrafi"/>
      </w:pPr>
      <w:r w:rsidRPr="003824F9">
        <w:t xml:space="preserve">Nuk pranohet realizimi i shkallëve të tipit të mbrojtur për objekte në katër kate </w:t>
      </w:r>
      <w:r w:rsidR="00DB743B">
        <w:t>mbi tokë, me zgjedhje të një prej</w:t>
      </w:r>
      <w:r w:rsidRPr="003824F9">
        <w:t xml:space="preserve"> parametrave të mëposhtëm:</w:t>
      </w:r>
    </w:p>
    <w:p w:rsidR="00EC4127" w:rsidRPr="003824F9" w:rsidRDefault="004E4461" w:rsidP="00EC4127">
      <w:pPr>
        <w:pStyle w:val="Paragrafi"/>
      </w:pPr>
      <w:r>
        <w:t xml:space="preserve">a) </w:t>
      </w:r>
      <w:r w:rsidR="00DB743B">
        <w:t>realizimi i shkallëve dhe i</w:t>
      </w:r>
      <w:r w:rsidR="00EC4127" w:rsidRPr="003824F9">
        <w:t xml:space="preserve"> korridoreve, ku bashkohen shkallët me materiale të klasës 0 të reaksionit ndaj zjarrit, si dhe përjashtim eventu</w:t>
      </w:r>
      <w:r w:rsidR="00DB743B">
        <w:t>al bën rruga për ecje qe</w:t>
      </w:r>
      <w:r w:rsidR="00EC4127" w:rsidRPr="003824F9">
        <w:t xml:space="preserve">ndrore realizuar me materiale të klasës 1 të reaksionit ndaj zjarrit, si dhe instalimi i dyerve të paktën RE 15 për mbrojtjen e dhomave; instalimi </w:t>
      </w:r>
      <w:r w:rsidR="00DB743B">
        <w:t>në dhoma i</w:t>
      </w:r>
      <w:r w:rsidR="00EC4127" w:rsidRPr="003824F9">
        <w:t xml:space="preserve"> shtretërve me materiale të klasës 1 të reaksionit ndaj zjarrit dhe jastëk, karrike, poltronë, poltronë shtretër, divanë, divanë shtretër përmblidhen në klasin 1 IM;</w:t>
      </w:r>
    </w:p>
    <w:p w:rsidR="00EC4127" w:rsidRPr="003824F9" w:rsidRDefault="004E4461" w:rsidP="00EC4127">
      <w:pPr>
        <w:pStyle w:val="Paragrafi"/>
      </w:pPr>
      <w:r>
        <w:t xml:space="preserve">b) </w:t>
      </w:r>
      <w:r w:rsidR="00EC4127" w:rsidRPr="003824F9">
        <w:t>realizimi i shkallëve dhe i korridoreve, ku bashkohen shkallët me materiale të klasës 0</w:t>
      </w:r>
      <w:r w:rsidR="00DB743B">
        <w:t xml:space="preserve"> të reaksionit ndaj zjarrit, eliminon komplet shkallët e</w:t>
      </w:r>
      <w:r w:rsidR="00EC4127" w:rsidRPr="003824F9">
        <w:t xml:space="preserve"> njëjta dhe korridoret e çdo materiali të djeg</w:t>
      </w:r>
      <w:r w:rsidR="00DB743B">
        <w:t>shëm, me përjashtim të rrugës qe</w:t>
      </w:r>
      <w:r w:rsidR="00EC4127" w:rsidRPr="003824F9">
        <w:t>ndrore të objektit, ndërtuar me materiale të klasës 1 të reaksionit ndaj zjarrit, si dhe instalim i dyerve të paktën për mbrojtjen e dhomave.</w:t>
      </w:r>
    </w:p>
    <w:p w:rsidR="00EC4127" w:rsidRPr="003824F9" w:rsidRDefault="00DB743B" w:rsidP="004119B3">
      <w:pPr>
        <w:pStyle w:val="Paragrafi"/>
      </w:pPr>
      <w:r>
        <w:t>Ve</w:t>
      </w:r>
      <w:r w:rsidR="00EC4127" w:rsidRPr="003824F9">
        <w:t>ndqëndrimet për ambientet e shërbimit kur shkallët nuk janë të ti</w:t>
      </w:r>
      <w:r>
        <w:t>pit të mbrojtur, me kusht që the</w:t>
      </w:r>
      <w:r w:rsidR="00EC4127" w:rsidRPr="003824F9">
        <w:t>llësi</w:t>
      </w:r>
      <w:r>
        <w:t>a e rrugëve për të arritur në vendin e sigurt</w:t>
      </w:r>
      <w:r w:rsidR="00EC4127" w:rsidRPr="003824F9">
        <w:t xml:space="preserve"> është e limituar në 40 ose 45 m sipas specifikimeve të pikës 20.4.1.</w:t>
      </w:r>
    </w:p>
    <w:p w:rsidR="00EC4127" w:rsidRPr="003824F9" w:rsidRDefault="004E4461" w:rsidP="00EC4127">
      <w:pPr>
        <w:pStyle w:val="Paragrafi"/>
      </w:pPr>
      <w:r>
        <w:t xml:space="preserve">20.4.3 </w:t>
      </w:r>
      <w:r w:rsidR="00E72AAC">
        <w:t>TREME</w:t>
      </w:r>
      <w:r w:rsidR="00EC4127" w:rsidRPr="003824F9">
        <w:t xml:space="preserve"> E HYRJES</w:t>
      </w:r>
    </w:p>
    <w:p w:rsidR="00EC4127" w:rsidRPr="003824F9" w:rsidRDefault="00EC4127" w:rsidP="00EC4127">
      <w:pPr>
        <w:pStyle w:val="Paragrafi"/>
      </w:pPr>
      <w:r w:rsidRPr="003824F9">
        <w:t xml:space="preserve">Në rastin kur shkallët futen në tremën e hyrjes, kur kjo situatë përbën pjesë të kalimit </w:t>
      </w:r>
      <w:r w:rsidR="00DB743B">
        <w:t>të eksodit, në këto kushte duhen</w:t>
      </w:r>
      <w:r w:rsidRPr="003824F9">
        <w:t xml:space="preserve"> respektuar dispozitat e mëposhtme:</w:t>
      </w:r>
    </w:p>
    <w:p w:rsidR="00EC4127" w:rsidRPr="003824F9" w:rsidRDefault="00F7386B" w:rsidP="00EC4127">
      <w:pPr>
        <w:pStyle w:val="Paragrafi"/>
      </w:pPr>
      <w:r>
        <w:t xml:space="preserve">- </w:t>
      </w:r>
      <w:r w:rsidR="00EC4127" w:rsidRPr="003824F9">
        <w:t>materialet e instaluara në tremën e hyrjes duhet jenë konform përcaktimeve sa ë</w:t>
      </w:r>
      <w:r w:rsidR="00DB743B">
        <w:t>shtë parashikuar në pikën 6.2 ge</w:t>
      </w:r>
      <w:r w:rsidR="00EC4127" w:rsidRPr="003824F9">
        <w:t>rma “a”, ose të klasës të reaksionit të zjarrit jo më të madhe se 1, në shkallën 50 % të maksimumit të sipërfaqes të tyre totale (dysheme+parete+tavanë+projeksion horizontal i shkallëve); për pjesët e mbetura duhet të përdoren materiale që nuk ndizen; në një ambient të tillë nuk duhet të instalohen aparatura nga të cilat mund të rrjedhin rreziqe për zjarr; atëherë kur në tremën e hyrjes është parashikuar një zonë për “bar” është lejuar instalimi i makinës “kafe” të tipit elektrik;</w:t>
      </w:r>
    </w:p>
    <w:p w:rsidR="00EC4127" w:rsidRDefault="00F7386B" w:rsidP="00EC4127">
      <w:pPr>
        <w:pStyle w:val="Paragrafi"/>
      </w:pPr>
      <w:r>
        <w:t xml:space="preserve">- </w:t>
      </w:r>
      <w:r w:rsidR="00EC4127" w:rsidRPr="003824F9">
        <w:t>në rastin kur është lejuar që shkallët të jenë të pambrojtura, gjatësia e kalimit total, duke u nisur nga kati më i lartë deri në daljen përjashta</w:t>
      </w:r>
      <w:r w:rsidR="00DB743B">
        <w:t>,</w:t>
      </w:r>
      <w:r w:rsidR="00EC4127" w:rsidRPr="003824F9">
        <w:t xml:space="preserve"> duke përfs</w:t>
      </w:r>
      <w:r w:rsidR="00DB743B">
        <w:t>hirë këtu edhe pjesën e tremës s</w:t>
      </w:r>
      <w:r w:rsidR="00EC4127" w:rsidRPr="003824F9">
        <w:t>ë hyrjes së interesuar</w:t>
      </w:r>
      <w:r w:rsidR="00DB743B">
        <w:t>,</w:t>
      </w:r>
      <w:r w:rsidR="00EC4127" w:rsidRPr="003824F9">
        <w:t xml:space="preserve"> duhet të jetë jo më lartë sa është parashikuar në paragrafin e pikës 20.4.2.</w:t>
      </w:r>
    </w:p>
    <w:p w:rsidR="004F6320" w:rsidRPr="003824F9" w:rsidRDefault="004F6320" w:rsidP="00EC4127">
      <w:pPr>
        <w:pStyle w:val="Paragrafi"/>
      </w:pPr>
    </w:p>
    <w:p w:rsidR="00EC4127" w:rsidRPr="003824F9" w:rsidRDefault="00F7386B" w:rsidP="004119B3">
      <w:pPr>
        <w:pStyle w:val="Paragrafi"/>
      </w:pPr>
      <w:r>
        <w:t xml:space="preserve">- </w:t>
      </w:r>
      <w:r w:rsidR="00EC4127" w:rsidRPr="003824F9">
        <w:t>në rastin kur shkallët janë të tipit të mbrojtur dhe kur zbritja e privuar pa mbrojtëse, kalimi nga zbritja deri jashtë duhet të jetë j</w:t>
      </w:r>
      <w:r w:rsidR="00DB743B">
        <w:t>o më e madhe se 15 m dhe trema e</w:t>
      </w:r>
      <w:r w:rsidR="00EC4127" w:rsidRPr="003824F9">
        <w:t xml:space="preserve"> hyrjes duhet të jetë e ndarë nga lokalet më të afërta me struktura REI 30 dhe me porta komunikimi RE 30 të pajisura me dispozitiva vetmbyllëse; gjatësia e kalimit mund të arrihet deri në një maksimum prej 25 m me kushtin që </w:t>
      </w:r>
      <w:r w:rsidR="00DB743B">
        <w:t>të gjitha</w:t>
      </w:r>
      <w:r w:rsidR="00EC4127" w:rsidRPr="003824F9">
        <w:t xml:space="preserve"> materialet e instaluara në vendin e hyrjes dhe në lokalet e afërta të jenë të mbrojtura nga një impiant automatik diktimi dhe sinjalizimi të zjarreve.</w:t>
      </w:r>
    </w:p>
    <w:p w:rsidR="00EC4127" w:rsidRPr="003824F9" w:rsidRDefault="00F7386B" w:rsidP="00EC4127">
      <w:pPr>
        <w:pStyle w:val="Paragrafi"/>
      </w:pPr>
      <w:r>
        <w:t xml:space="preserve">20.5 </w:t>
      </w:r>
      <w:r w:rsidR="00EC4127" w:rsidRPr="003824F9">
        <w:t>Rrugët e daljes me përdorim të ndryshëm (</w:t>
      </w:r>
      <w:r w:rsidR="00DB743B">
        <w:t xml:space="preserve">të </w:t>
      </w:r>
      <w:r w:rsidR="00EC4127" w:rsidRPr="003824F9">
        <w:t>përzier)</w:t>
      </w:r>
    </w:p>
    <w:p w:rsidR="00EC4127" w:rsidRPr="003824F9" w:rsidRDefault="00EC4127" w:rsidP="00EC4127">
      <w:pPr>
        <w:pStyle w:val="Paragrafi"/>
      </w:pPr>
      <w:r w:rsidRPr="003824F9">
        <w:t>Është lejuar qëndrueshmëria e strukturave akomoduese të objekteve në ndërtesa me destinacion të përzier, që kanë shkallë me përdorim të përzier në kushtet e mëposhtme:</w:t>
      </w:r>
    </w:p>
    <w:p w:rsidR="00EC4127" w:rsidRPr="003824F9" w:rsidRDefault="00F7386B" w:rsidP="00EC4127">
      <w:pPr>
        <w:pStyle w:val="Paragrafi"/>
      </w:pPr>
      <w:r>
        <w:t xml:space="preserve">- </w:t>
      </w:r>
      <w:r w:rsidR="00EC4127" w:rsidRPr="003824F9">
        <w:t>komunikimet e pjesës bosh të shkallës në katet kantinë dhe me aktivitetet që lidhen me parandalimin e zjarreve të vendosura në ambientet e n</w:t>
      </w:r>
      <w:r w:rsidR="00DB743B">
        <w:t>dërtesës në bazë të pikës 5.1 ge</w:t>
      </w:r>
      <w:r w:rsidR="00EC4127" w:rsidRPr="003824F9">
        <w:t>rma “b” kry</w:t>
      </w:r>
      <w:r w:rsidR="00DB743B">
        <w:t>h</w:t>
      </w:r>
      <w:r w:rsidR="00EC4127" w:rsidRPr="003824F9">
        <w:t>et nëpërmjet dyerve me rezistencë ndaj zjarrit REI 60;</w:t>
      </w:r>
    </w:p>
    <w:p w:rsidR="00EC4127" w:rsidRPr="003824F9" w:rsidRDefault="00F7386B" w:rsidP="00EC4127">
      <w:pPr>
        <w:pStyle w:val="Paragrafi"/>
      </w:pPr>
      <w:r>
        <w:t xml:space="preserve">- </w:t>
      </w:r>
      <w:r w:rsidR="00EC4127" w:rsidRPr="003824F9">
        <w:t xml:space="preserve">ndërtesa të ketë lartësi antizjarr jo më të madhe se 24 m, si dhe të ketë lartësi antizjarr jo më të madhe se 32 m, me kusht që </w:t>
      </w:r>
      <w:r w:rsidR="00DB743B">
        <w:t xml:space="preserve">i </w:t>
      </w:r>
      <w:r w:rsidR="00EC4127" w:rsidRPr="003824F9">
        <w:t>gjithë aktiviteti dhe materialet e riveshjes dhe ato që mund të marrin flakë të jenë të klasës 1 të reaksionit të zjarrit, si dhe mobiljet dhe dyshekët të jenë të klasës 1 IM të reaksionit ndaj zjarrit;</w:t>
      </w:r>
    </w:p>
    <w:p w:rsidR="00EC4127" w:rsidRPr="003824F9" w:rsidRDefault="00F7386B" w:rsidP="00EC4127">
      <w:pPr>
        <w:pStyle w:val="Paragrafi"/>
      </w:pPr>
      <w:r>
        <w:t xml:space="preserve">- </w:t>
      </w:r>
      <w:r w:rsidR="00EC4127" w:rsidRPr="003824F9">
        <w:t>shkallët duhet të jenë të pajisura me impiante të ndriçimit të sigurisë;</w:t>
      </w:r>
    </w:p>
    <w:p w:rsidR="0056342E" w:rsidRPr="003824F9" w:rsidRDefault="00F7386B" w:rsidP="00B61CD3">
      <w:pPr>
        <w:pStyle w:val="Paragrafi"/>
      </w:pPr>
      <w:r>
        <w:t xml:space="preserve">- </w:t>
      </w:r>
      <w:r w:rsidR="00EC4127" w:rsidRPr="003824F9">
        <w:t xml:space="preserve">e gjithë zona e aktivitetit akomodues të jetë e mbrojtur nga impiante </w:t>
      </w:r>
      <w:r w:rsidR="00DB743B">
        <w:t>automatike</w:t>
      </w:r>
      <w:r w:rsidR="00EC4127" w:rsidRPr="003824F9">
        <w:t xml:space="preserve"> të diktimit dhe sinjalizimit ndaj zjarrit;</w:t>
      </w:r>
    </w:p>
    <w:p w:rsidR="00EC4127" w:rsidRPr="003824F9" w:rsidRDefault="00F7386B" w:rsidP="00EC4127">
      <w:pPr>
        <w:pStyle w:val="Paragrafi"/>
      </w:pPr>
      <w:r>
        <w:t xml:space="preserve">- </w:t>
      </w:r>
      <w:r w:rsidR="00EC4127" w:rsidRPr="003824F9">
        <w:t>aktiviteti akomodues të jet</w:t>
      </w:r>
      <w:r w:rsidR="00DB743B">
        <w:t>ë shpërndarë në çdo</w:t>
      </w:r>
      <w:r w:rsidR="00EC4127" w:rsidRPr="003824F9">
        <w:t>njërën nga pjesët përbërëse, duke përfshirë dyert e hyrjes dhe hapësirat e shkallëve të kenë karakteristika të rezistencës ndaj zjarrit të paktën REI 60; është lejuar prania e ambienteve pritëse që komunikojnë me pjesë të përbashkëta të ndërtesës</w:t>
      </w:r>
      <w:r w:rsidR="00DB743B">
        <w:t>,</w:t>
      </w:r>
      <w:r w:rsidR="00EC4127" w:rsidRPr="003824F9">
        <w:t xml:space="preserve"> me kusht që:</w:t>
      </w:r>
    </w:p>
    <w:p w:rsidR="00EC4127" w:rsidRPr="003824F9" w:rsidRDefault="00EC4127" w:rsidP="00EC4127">
      <w:pPr>
        <w:pStyle w:val="Paragrafi"/>
      </w:pPr>
      <w:r w:rsidRPr="003824F9">
        <w:t>- ky ambient të jetë në mënyrë të vazhdueshme i kontrolluar;</w:t>
      </w:r>
    </w:p>
    <w:p w:rsidR="00EC4127" w:rsidRPr="003824F9" w:rsidRDefault="00EC4127" w:rsidP="00EC4127">
      <w:pPr>
        <w:pStyle w:val="Paragrafi"/>
      </w:pPr>
      <w:r w:rsidRPr="003824F9">
        <w:t>- ngarkesa e zjarrit të jetë më e vogël se 10 kg\m²;</w:t>
      </w:r>
    </w:p>
    <w:p w:rsidR="00EC4127" w:rsidRPr="003824F9" w:rsidRDefault="00EC4127" w:rsidP="00EC4127">
      <w:pPr>
        <w:pStyle w:val="Paragrafi"/>
      </w:pPr>
      <w:r w:rsidRPr="003824F9">
        <w:t>- sipërfaqja të jetë më e vogël se 20 m²;</w:t>
      </w:r>
    </w:p>
    <w:p w:rsidR="00EC4127" w:rsidRPr="003824F9" w:rsidRDefault="00EC4127" w:rsidP="00EC4127">
      <w:pPr>
        <w:pStyle w:val="Paragrafi"/>
      </w:pPr>
      <w:r w:rsidRPr="003824F9">
        <w:t xml:space="preserve">- nuk janë të </w:t>
      </w:r>
      <w:r w:rsidR="00DB743B">
        <w:t>pranishme substancat e ndezshme;</w:t>
      </w:r>
    </w:p>
    <w:p w:rsidR="00EC4127" w:rsidRPr="003824F9" w:rsidRDefault="00F7386B" w:rsidP="00EC4127">
      <w:pPr>
        <w:pStyle w:val="Paragrafi"/>
      </w:pPr>
      <w:r>
        <w:t xml:space="preserve">- </w:t>
      </w:r>
      <w:r w:rsidR="00DB743B">
        <w:t>ngarkesa e zjarrit në bre</w:t>
      </w:r>
      <w:r w:rsidR="00EC4127" w:rsidRPr="003824F9">
        <w:t>ndësi të ndarjeve nuk duhet të jetë më e madhe se 20 kg\m²;</w:t>
      </w:r>
    </w:p>
    <w:p w:rsidR="00EC4127" w:rsidRPr="003824F9" w:rsidRDefault="00F7386B" w:rsidP="00EC4127">
      <w:pPr>
        <w:pStyle w:val="Paragrafi"/>
      </w:pPr>
      <w:r>
        <w:t xml:space="preserve">- </w:t>
      </w:r>
      <w:r w:rsidR="00EC4127" w:rsidRPr="003824F9">
        <w:t>gjatësia e shkallës dhe e rrugës së eksodit të llogaritet nga kati i popullimit maksimal, ku është vendosur aktiviteti akomodues.</w:t>
      </w:r>
    </w:p>
    <w:p w:rsidR="00EC4127" w:rsidRPr="003824F9" w:rsidRDefault="00EC4127" w:rsidP="00EC4127">
      <w:pPr>
        <w:pStyle w:val="Paragrafi"/>
      </w:pPr>
      <w:r w:rsidRPr="003824F9">
        <w:t>Nga ana tjetër, në varësi të numrit të shkallëve, duhet të kihet parasysh si më poshtë:</w:t>
      </w:r>
    </w:p>
    <w:p w:rsidR="00EC4127" w:rsidRPr="003824F9" w:rsidRDefault="00F7386B" w:rsidP="00EC4127">
      <w:pPr>
        <w:pStyle w:val="Paragrafi"/>
      </w:pPr>
      <w:r>
        <w:t xml:space="preserve">- </w:t>
      </w:r>
      <w:r w:rsidR="00EC4127" w:rsidRPr="003824F9">
        <w:t>çdo kat ka dy ose më shumë shkallë: kalimi maksimal nga dera e dhomës në shkallët e ndërtesës të mos jetë më i madh se 25 m; kor</w:t>
      </w:r>
      <w:r w:rsidR="00DB743B">
        <w:t>r</w:t>
      </w:r>
      <w:r w:rsidR="00EC4127" w:rsidRPr="003824F9">
        <w:t>idori i verbër nuk mund të kalojë gjatësinë e 15 m; lejohet kalimi mak</w:t>
      </w:r>
      <w:r w:rsidR="00DB743B">
        <w:t>simal nga dera e dhomës deri te</w:t>
      </w:r>
      <w:r w:rsidR="00EC4127" w:rsidRPr="003824F9">
        <w:t xml:space="preserve"> shkallët e ndërtesës të mos i kalojë 30 m dhe që kor</w:t>
      </w:r>
      <w:r w:rsidR="00DB743B">
        <w:t>r</w:t>
      </w:r>
      <w:r w:rsidR="00EC4127" w:rsidRPr="003824F9">
        <w:t>idoret e verbra kanë një gjatësi maksimale jo më të madhe se 20 m, me kusht që</w:t>
      </w:r>
      <w:r w:rsidR="00DB743B">
        <w:t>,</w:t>
      </w:r>
      <w:r w:rsidR="00EC4127" w:rsidRPr="003824F9">
        <w:t xml:space="preserve"> gjatë kalimeve të evakuimit</w:t>
      </w:r>
      <w:r w:rsidR="00DB743B">
        <w:t>,</w:t>
      </w:r>
      <w:r w:rsidR="00EC4127" w:rsidRPr="003824F9">
        <w:t xml:space="preserve"> materialet e instaluara në mure, parete, dysheme të jenë të klasës 0 të reaksionit ndaj zjarrit, si dhe dyert e dhomave të kenë karakteristika ndaj zjarrit RE 30;</w:t>
      </w:r>
    </w:p>
    <w:p w:rsidR="00EC4127" w:rsidRPr="003824F9" w:rsidRDefault="00F7386B" w:rsidP="004119B3">
      <w:pPr>
        <w:pStyle w:val="Paragrafi"/>
      </w:pPr>
      <w:r>
        <w:t xml:space="preserve">- </w:t>
      </w:r>
      <w:r w:rsidR="00EC4127" w:rsidRPr="003824F9">
        <w:t>çdo kat të ofrojë shërbimin vetëm nga një shkallë: aktiviteti akomodues të jetë i shpërndarë në pjesë (ndarje) që kanë sipërfaqe jo më të madhe se 250 m²; kalimi maksimal për të arritur shkallën nga dyert e çdo dhome të mos i kalojë 15 m; lejohet që aktivitetet akomoduese të jenë shpërndarë në ndarje jo më të mëdha se 350 m² dhe që kalimi maksimal nga shkalla për të arritur shkallën, nga dera e çdo dhome të mos jetë më e madhe se 20 m, me kusht që gjatë kalimeve materialet e instaluara në soleta, parete, mure, dysheme të jenë të klasës 0 të reaksionit ndaj zjarrit, si dhe dyert e dhomave duhet të kenë karakteristika ndaj zjarrit të paktën RE 30.</w:t>
      </w:r>
    </w:p>
    <w:p w:rsidR="00EC4127" w:rsidRPr="003824F9" w:rsidRDefault="00EC4127" w:rsidP="00EC4127">
      <w:pPr>
        <w:pStyle w:val="Paragrafi"/>
      </w:pPr>
      <w:r w:rsidRPr="003824F9">
        <w:t>21. DISPOZITA TË TJERA</w:t>
      </w:r>
    </w:p>
    <w:p w:rsidR="00EC4127" w:rsidRPr="003824F9" w:rsidRDefault="00EC4127" w:rsidP="00EC4127">
      <w:pPr>
        <w:pStyle w:val="Paragrafi"/>
      </w:pPr>
      <w:r w:rsidRPr="003824F9">
        <w:t>21.1 Dispozita teknike</w:t>
      </w:r>
    </w:p>
    <w:p w:rsidR="00EC4127" w:rsidRDefault="00EC4127" w:rsidP="00EC4127">
      <w:pPr>
        <w:pStyle w:val="Paragrafi"/>
      </w:pPr>
      <w:r w:rsidRPr="003824F9">
        <w:t xml:space="preserve">Aktivitetet ekzistuese duhet të respektojnë përshkrimet në pikat 8, 9, 10, 11, 12, 13, 14, 15, 16, 17, të kësaj rregulloreje. </w:t>
      </w:r>
    </w:p>
    <w:p w:rsidR="004F6320" w:rsidRPr="003824F9" w:rsidRDefault="004F6320" w:rsidP="00EC4127">
      <w:pPr>
        <w:pStyle w:val="Paragrafi"/>
      </w:pPr>
    </w:p>
    <w:p w:rsidR="00EC4127" w:rsidRPr="003824F9" w:rsidRDefault="00EC4127" w:rsidP="00EC4127">
      <w:pPr>
        <w:pStyle w:val="Paragrafi"/>
      </w:pPr>
      <w:r w:rsidRPr="003824F9">
        <w:t xml:space="preserve">8. </w:t>
      </w:r>
      <w:r w:rsidR="00B61CD3">
        <w:t>Z</w:t>
      </w:r>
      <w:r w:rsidR="00B61CD3" w:rsidRPr="003824F9">
        <w:t>ona dhe impiante me rrezik të veçantë</w:t>
      </w:r>
    </w:p>
    <w:p w:rsidR="00EC4127" w:rsidRPr="003824F9" w:rsidRDefault="00EC4127" w:rsidP="00EC4127">
      <w:pPr>
        <w:pStyle w:val="Paragrafi"/>
      </w:pPr>
      <w:r w:rsidRPr="003824F9">
        <w:t>8.1 Objekte të përcaktuara për depozita</w:t>
      </w:r>
    </w:p>
    <w:p w:rsidR="00EC4127" w:rsidRPr="003824F9" w:rsidRDefault="00EC4127" w:rsidP="00EC4127">
      <w:pPr>
        <w:pStyle w:val="Paragrafi"/>
      </w:pPr>
      <w:r w:rsidRPr="003824F9">
        <w:t xml:space="preserve">8.1.1 </w:t>
      </w:r>
      <w:r w:rsidR="00F7386B">
        <w:t>O</w:t>
      </w:r>
      <w:r w:rsidR="00F7386B" w:rsidRPr="003824F9">
        <w:t>bjekte me sipërfaqe jo më të vogël se 12 m², destinuar për magazinimin e materialeve të djegshme</w:t>
      </w:r>
    </w:p>
    <w:p w:rsidR="00EC4127" w:rsidRPr="003824F9" w:rsidRDefault="00EC4127" w:rsidP="00EC4127">
      <w:pPr>
        <w:pStyle w:val="Paragrafi"/>
      </w:pPr>
      <w:r w:rsidRPr="003824F9">
        <w:t>Mund të jenë të ve</w:t>
      </w:r>
      <w:r w:rsidR="00DB743B">
        <w:t>ndosura edhe në sipërfaqe të brend</w:t>
      </w:r>
      <w:r w:rsidRPr="003824F9">
        <w:t>shme (dhome). Strukturat ndarëse deri sa të paktën të kenë karakteristika REI 60, si dhe të jenë të pajisura me pajisje vetkyçëse. Ngarkesa e flakë</w:t>
      </w:r>
      <w:r w:rsidR="00DB743B">
        <w:t>s duhet të jetë kufizuar në 60 k</w:t>
      </w:r>
      <w:r w:rsidRPr="003824F9">
        <w:t>g/m² dhe duhet të jetë instaluar në to një impiant automatik lajmërimi alarmi për zjarret. Ventilimi natyral nuk duhet të jetë më pak se 1/40</w:t>
      </w:r>
      <w:r w:rsidR="00DB743B">
        <w:t xml:space="preserve"> e sipërfaqes s</w:t>
      </w:r>
      <w:r w:rsidRPr="003824F9">
        <w:t>ë objektit.</w:t>
      </w:r>
    </w:p>
    <w:p w:rsidR="00EC4127" w:rsidRPr="003824F9" w:rsidRDefault="00EC4127" w:rsidP="00EC4127">
      <w:pPr>
        <w:pStyle w:val="Paragrafi"/>
      </w:pPr>
      <w:r w:rsidRPr="003824F9">
        <w:t>Në qoftë se nuk është e mundur të arrihet ajrimi natyral i raportit të mësipërm, realizohen dy ajrime mekanike, në prurjen e dy orareve të garantuara edhe në rastet e emergjencave, deri sa të sigurohet një sipërfaqe ajrimi e barabartë me 25% të asaj të parashikuar.</w:t>
      </w:r>
    </w:p>
    <w:p w:rsidR="00EC4127" w:rsidRPr="003824F9" w:rsidRDefault="00EC4127" w:rsidP="00EC4127">
      <w:pPr>
        <w:pStyle w:val="Paragrafi"/>
      </w:pPr>
      <w:r w:rsidRPr="003824F9">
        <w:t>Pranë dyerve të dhomave, duhet të jetë instaluar një fik</w:t>
      </w:r>
      <w:r w:rsidR="00DB743B">
        <w:t>ë</w:t>
      </w:r>
      <w:r w:rsidR="00B61CD3">
        <w:t>s</w:t>
      </w:r>
      <w:r w:rsidRPr="003824F9">
        <w:t xml:space="preserve"> zjarri.</w:t>
      </w:r>
    </w:p>
    <w:p w:rsidR="00EC4127" w:rsidRPr="003824F9" w:rsidRDefault="00EC4127" w:rsidP="00EC4127">
      <w:pPr>
        <w:pStyle w:val="Paragrafi"/>
      </w:pPr>
      <w:r w:rsidRPr="003824F9">
        <w:t xml:space="preserve">8.1.2 </w:t>
      </w:r>
      <w:r w:rsidR="00F7386B">
        <w:t>O</w:t>
      </w:r>
      <w:r w:rsidR="00F7386B" w:rsidRPr="003824F9">
        <w:t>bjekte me sipërfaqe maksimumi 500 m², destinuar për magazinimin e materialeve të djegshme</w:t>
      </w:r>
    </w:p>
    <w:p w:rsidR="00EC4127" w:rsidRPr="003824F9" w:rsidRDefault="00EC4127" w:rsidP="00EC4127">
      <w:pPr>
        <w:pStyle w:val="Paragrafi"/>
      </w:pPr>
      <w:r w:rsidRPr="003824F9">
        <w:t>Mund të jenë të vendosura edhe në sipërfaqe nëntokësore</w:t>
      </w:r>
      <w:r w:rsidR="00DB743B">
        <w:t xml:space="preserve"> në bre</w:t>
      </w:r>
      <w:r w:rsidRPr="003824F9">
        <w:t xml:space="preserve">ndësi të ndërtesës duke përjashtuar sipërfaqet e dhomave. Strukturat ndarëse deri sa të paktën të kenë karakteristika REI 90 dhe të jenë të pajisura me pajisje vetkyçëse. Ngarkesa e flakës </w:t>
      </w:r>
      <w:r w:rsidR="00DB743B">
        <w:t>duhet të jetë e kufizuar në 60 k</w:t>
      </w:r>
      <w:r w:rsidRPr="003824F9">
        <w:t>g/m² dhe duhet të jetë instaluar në të një impiant automatik alarmi për lajmërimin e zjarrit. Ventilimi natyral nuk duhet të jetë më pak se 1/40 e sipërfaqes të objektit.</w:t>
      </w:r>
    </w:p>
    <w:p w:rsidR="00EC4127" w:rsidRPr="003824F9" w:rsidRDefault="00EC4127" w:rsidP="00EC4127">
      <w:pPr>
        <w:pStyle w:val="Paragrafi"/>
      </w:pPr>
      <w:r w:rsidRPr="003824F9">
        <w:t xml:space="preserve">8.1.3 </w:t>
      </w:r>
      <w:r w:rsidR="00F7386B">
        <w:t>D</w:t>
      </w:r>
      <w:r w:rsidR="00F7386B" w:rsidRPr="003824F9">
        <w:t>epozitat e substancave të lëndëve të djegshme</w:t>
      </w:r>
    </w:p>
    <w:p w:rsidR="00EC4127" w:rsidRPr="003824F9" w:rsidRDefault="00EC4127" w:rsidP="00EC4127">
      <w:pPr>
        <w:pStyle w:val="Paragrafi"/>
      </w:pPr>
      <w:r w:rsidRPr="003824F9">
        <w:t>Duhet të jenë të vendosura në më pak se volumi i fabrikuar. Është kë</w:t>
      </w:r>
      <w:r w:rsidR="00DB743B">
        <w:t>shillueshme të sistemohen në bre</w:t>
      </w:r>
      <w:r w:rsidR="00B61CD3">
        <w:t>ndësi të ndërtesës nëpër dollapë</w:t>
      </w:r>
      <w:r w:rsidRPr="003824F9">
        <w:t xml:space="preserve"> metalik</w:t>
      </w:r>
      <w:r w:rsidR="00B61CD3">
        <w:t>ë</w:t>
      </w:r>
      <w:r w:rsidRPr="003824F9">
        <w:t xml:space="preserve"> të përshtatur në rezervuare me lëndë antizjarr, në kushte të përshtatshme higjeno-sanitare. Dollap</w:t>
      </w:r>
      <w:r w:rsidR="00DB743B">
        <w:t>ë</w:t>
      </w:r>
      <w:r w:rsidRPr="003824F9">
        <w:t xml:space="preserve"> të tillë duhet të jenë vendosur në objektet magazinë.</w:t>
      </w:r>
    </w:p>
    <w:p w:rsidR="00EC4127" w:rsidRPr="003824F9" w:rsidRDefault="00EC4127" w:rsidP="00EC4127">
      <w:pPr>
        <w:pStyle w:val="Paragrafi"/>
      </w:pPr>
      <w:r w:rsidRPr="003824F9">
        <w:t>8.2 Shërbime teknologjike</w:t>
      </w:r>
    </w:p>
    <w:p w:rsidR="00EC4127" w:rsidRPr="003824F9" w:rsidRDefault="00EC4127" w:rsidP="00EC4127">
      <w:pPr>
        <w:pStyle w:val="Paragrafi"/>
      </w:pPr>
      <w:r w:rsidRPr="003824F9">
        <w:t xml:space="preserve">8.2.1 </w:t>
      </w:r>
      <w:r w:rsidR="00F7386B">
        <w:t>I</w:t>
      </w:r>
      <w:r w:rsidR="00F7386B" w:rsidRPr="003824F9">
        <w:t>mpiante të prodhimit të nxehtësisë</w:t>
      </w:r>
    </w:p>
    <w:p w:rsidR="00EC4127" w:rsidRPr="003824F9" w:rsidRDefault="00EC4127" w:rsidP="00EC4127">
      <w:pPr>
        <w:pStyle w:val="Paragrafi"/>
      </w:pPr>
      <w:r w:rsidRPr="003824F9">
        <w:t>Impia</w:t>
      </w:r>
      <w:r w:rsidR="00B61CD3">
        <w:t>n</w:t>
      </w:r>
      <w:r w:rsidRPr="003824F9">
        <w:t xml:space="preserve">tet e nxehtësisë duhet të jenë </w:t>
      </w:r>
      <w:r w:rsidR="00DB743B">
        <w:t>të tipit të përqendruar (qendror). Të tilla</w:t>
      </w:r>
      <w:r w:rsidRPr="003824F9">
        <w:t xml:space="preserve"> impiante duhet të jenë realizuar sipas rregullave të përpikta, duke respektuar specifikimet teknike për parandalimin e zjarrit. Në</w:t>
      </w:r>
      <w:r w:rsidR="00DB743B">
        <w:t xml:space="preserve"> fshatrat turistike</w:t>
      </w:r>
      <w:r w:rsidRPr="003824F9">
        <w:t xml:space="preserve"> dhe në rezidenca me veprimtari akomoduese, është e këshillueshme sipas destinacionit specifik, që grumbullimet e veçanta të banesave të jenë shoqëruar nga impiante individuale për ngrohje ambienti, ose gatimi ushqimesh me gaz djegës për kontrollin e kushteve të posht</w:t>
      </w:r>
      <w:r w:rsidR="00DB743B">
        <w:t>ë</w:t>
      </w:r>
      <w:r w:rsidRPr="003824F9">
        <w:t>shënuara:</w:t>
      </w:r>
    </w:p>
    <w:p w:rsidR="00EC4127" w:rsidRPr="003824F9" w:rsidRDefault="00F7386B" w:rsidP="00EC4127">
      <w:pPr>
        <w:pStyle w:val="Paragrafi"/>
      </w:pPr>
      <w:r>
        <w:t xml:space="preserve">a) </w:t>
      </w:r>
      <w:r w:rsidR="00EC4127" w:rsidRPr="003824F9">
        <w:t>aparatet dhe impiantet e gazit, sipërfaqet e ajrimit dhe kanalizimet e shkarkimeve të gazrave duhet të jenë realizuar sipas rregullave të përcaktuara strikte konform rregullave të sigurisë në fuqi;</w:t>
      </w:r>
    </w:p>
    <w:p w:rsidR="00EC4127" w:rsidRPr="003824F9" w:rsidRDefault="00F7386B" w:rsidP="00EC4127">
      <w:pPr>
        <w:pStyle w:val="Paragrafi"/>
      </w:pPr>
      <w:r>
        <w:t xml:space="preserve">b) </w:t>
      </w:r>
      <w:r w:rsidR="00EC4127" w:rsidRPr="003824F9">
        <w:t xml:space="preserve">aparatet e ngrohjes së ambientit dhe </w:t>
      </w:r>
      <w:r w:rsidR="00DB743B">
        <w:t xml:space="preserve">të </w:t>
      </w:r>
      <w:r w:rsidR="00EC4127" w:rsidRPr="003824F9">
        <w:t>prodhimit të ujit të ngrohtë ushqyer me gaz duhet të vendosen jashtë;</w:t>
      </w:r>
    </w:p>
    <w:p w:rsidR="00EC4127" w:rsidRPr="003824F9" w:rsidRDefault="00F7386B" w:rsidP="00EC4127">
      <w:pPr>
        <w:pStyle w:val="Paragrafi"/>
      </w:pPr>
      <w:r>
        <w:t xml:space="preserve">c) </w:t>
      </w:r>
      <w:r w:rsidR="00EC4127" w:rsidRPr="003824F9">
        <w:t>çdo vatër djegëse e gazit duhet të jetë e pajisur me dubël saraçineskë për ndërprerjen e fluksit të gazit për rastet e fikjes së flakës;</w:t>
      </w:r>
    </w:p>
    <w:p w:rsidR="00EC4127" w:rsidRPr="003824F9" w:rsidRDefault="00F7386B" w:rsidP="00EC4127">
      <w:pPr>
        <w:pStyle w:val="Paragrafi"/>
      </w:pPr>
      <w:r>
        <w:t xml:space="preserve">d) </w:t>
      </w:r>
      <w:r w:rsidR="00EC4127" w:rsidRPr="003824F9">
        <w:t>kontaktorët ose bombulat e ushqimit me gaz të djegshëm duhet të jenë vendosur jashtë banesës, (për depozita të vendosura mbi tokë me kapacitet deri në 3 metër kub, distanca nga objekti duhet të jetë mbi 5 metër; për depozita me kapacitet deri në 5 metër kub, distanca nga objekti nuk duhet të jetë më pak se 10 metër).</w:t>
      </w:r>
    </w:p>
    <w:p w:rsidR="00EC4127" w:rsidRPr="003824F9" w:rsidRDefault="00F7386B" w:rsidP="00EC4127">
      <w:pPr>
        <w:pStyle w:val="Paragrafi"/>
      </w:pPr>
      <w:r>
        <w:t xml:space="preserve">e) </w:t>
      </w:r>
      <w:r w:rsidR="00EC4127" w:rsidRPr="003824F9">
        <w:t xml:space="preserve">fuqia termike që sjellin aparatet e ushqimit me gaz duhet të jenë kufizuar në vlerën e 34,89 </w:t>
      </w:r>
      <w:r>
        <w:t>kW</w:t>
      </w:r>
      <w:r w:rsidR="00EC4127" w:rsidRPr="003824F9">
        <w:t xml:space="preserve"> (30000 Kcal/h);</w:t>
      </w:r>
    </w:p>
    <w:p w:rsidR="00EC4127" w:rsidRDefault="00F7386B" w:rsidP="00EC4127">
      <w:pPr>
        <w:pStyle w:val="Paragrafi"/>
      </w:pPr>
      <w:r>
        <w:t xml:space="preserve">f) </w:t>
      </w:r>
      <w:r w:rsidR="00EC4127" w:rsidRPr="003824F9">
        <w:t>aparatet duhet të jenë objekt i një mirëmbajtje</w:t>
      </w:r>
      <w:r w:rsidR="00DB743B">
        <w:t>je</w:t>
      </w:r>
      <w:r w:rsidR="00EC4127" w:rsidRPr="003824F9">
        <w:t xml:space="preserve"> të rregullt dhe instruktimesh dhe për përdoruesit e tyre duhet të jenë të qarta.</w:t>
      </w:r>
    </w:p>
    <w:p w:rsidR="004F6320" w:rsidRPr="003824F9" w:rsidRDefault="004F6320" w:rsidP="00EC4127">
      <w:pPr>
        <w:pStyle w:val="Paragrafi"/>
      </w:pPr>
    </w:p>
    <w:p w:rsidR="00EC4127" w:rsidRPr="003824F9" w:rsidRDefault="00EC4127" w:rsidP="00EC4127">
      <w:pPr>
        <w:pStyle w:val="Paragrafi"/>
      </w:pPr>
      <w:r w:rsidRPr="003824F9">
        <w:t>8.2.1.1 Shpërndarja e gazit të djegshëm</w:t>
      </w:r>
    </w:p>
    <w:p w:rsidR="00EC4127" w:rsidRPr="003824F9" w:rsidRDefault="00EC4127" w:rsidP="00EC4127">
      <w:pPr>
        <w:pStyle w:val="Paragrafi"/>
      </w:pPr>
      <w:r w:rsidRPr="003824F9">
        <w:t>Tubac</w:t>
      </w:r>
      <w:r w:rsidR="00DB743B">
        <w:t>ionet qe</w:t>
      </w:r>
      <w:r w:rsidRPr="003824F9">
        <w:t>ndrore të gazit të djegshëm duhet të jenë vendosur në pamje të jashtme e të dukshme të ndërtesës. Në alternativë</w:t>
      </w:r>
      <w:r w:rsidR="00DB743B">
        <w:t>,</w:t>
      </w:r>
      <w:r w:rsidRPr="003824F9">
        <w:t xml:space="preserve"> për rastet e gazit me dentisitet relativ më të vogël se 0,8</w:t>
      </w:r>
      <w:r w:rsidR="00B61CD3">
        <w:t>,</w:t>
      </w:r>
      <w:r w:rsidRPr="003824F9">
        <w:t xml:space="preserve"> është lejuar sis</w:t>
      </w:r>
      <w:r w:rsidR="00DB743B">
        <w:t>temimi i drejtë në zonën me pikë</w:t>
      </w:r>
      <w:r w:rsidRPr="003824F9">
        <w:t xml:space="preserve">n më të lartë. Në objekte duhet pranuar nëpërmjet tubacioneve që duhet të jenë të reaksionit ndaj zjarrit të klasit zero, me diametër superior të paktën 2 cm, si dhe </w:t>
      </w:r>
      <w:r w:rsidR="00DB743B">
        <w:t>duke respektuar tubacionet e bre</w:t>
      </w:r>
      <w:r w:rsidRPr="003824F9">
        <w:t>ndshme. Tubacionet kryesore të gazit duhet të jenë sipas parametrave dhe me vetmbyllje automatike, në situatë rrjedhjeje. Gjithashtu</w:t>
      </w:r>
      <w:r w:rsidR="00DB743B">
        <w:t>,</w:t>
      </w:r>
      <w:r w:rsidRPr="003824F9">
        <w:t xml:space="preserve"> tubacionet duhet të kenë instaluar sinjalistikë treguese për praninë e gazit.</w:t>
      </w:r>
    </w:p>
    <w:p w:rsidR="00EC4127" w:rsidRPr="003824F9" w:rsidRDefault="00EC4127" w:rsidP="00EC4127">
      <w:pPr>
        <w:pStyle w:val="Paragrafi"/>
      </w:pPr>
      <w:r w:rsidRPr="003824F9">
        <w:t xml:space="preserve">8.2.2 </w:t>
      </w:r>
      <w:r w:rsidR="00B61CD3">
        <w:t>I</w:t>
      </w:r>
      <w:r w:rsidR="00B61CD3" w:rsidRPr="003824F9">
        <w:t xml:space="preserve">mpiante të kondicionimit dhe </w:t>
      </w:r>
      <w:r w:rsidR="00B61CD3">
        <w:t xml:space="preserve">të </w:t>
      </w:r>
      <w:r w:rsidR="00B61CD3" w:rsidRPr="003824F9">
        <w:t xml:space="preserve">ventilimit </w:t>
      </w:r>
    </w:p>
    <w:p w:rsidR="00EC4127" w:rsidRPr="003824F9" w:rsidRDefault="00EC4127" w:rsidP="00EC4127">
      <w:pPr>
        <w:pStyle w:val="Paragrafi"/>
      </w:pPr>
      <w:r w:rsidRPr="003824F9">
        <w:t>Impiantet e kondicionimit d</w:t>
      </w:r>
      <w:r w:rsidR="00DB743B">
        <w:t>he të ventilimit mund të jenë qendrore</w:t>
      </w:r>
      <w:r w:rsidRPr="003824F9">
        <w:t xml:space="preserve"> ose të lok</w:t>
      </w:r>
      <w:r w:rsidR="00DB743B">
        <w:t>alizuara. Të tilla impiante duhe</w:t>
      </w:r>
      <w:r w:rsidRPr="003824F9">
        <w:t>t të kenë të nevojshme kushtet që të garantojnë arritjet e këtyre objektivave:</w:t>
      </w:r>
    </w:p>
    <w:p w:rsidR="00EC4127" w:rsidRPr="003824F9" w:rsidRDefault="00F7386B" w:rsidP="00EC4127">
      <w:pPr>
        <w:pStyle w:val="Paragrafi"/>
      </w:pPr>
      <w:r>
        <w:t xml:space="preserve">a) </w:t>
      </w:r>
      <w:r w:rsidR="00DB743B">
        <w:t>të mbajnë në efiçencë</w:t>
      </w:r>
      <w:r w:rsidR="00EC4127" w:rsidRPr="003824F9">
        <w:t xml:space="preserve"> ndarjet e objektit;</w:t>
      </w:r>
    </w:p>
    <w:p w:rsidR="00EC4127" w:rsidRPr="003824F9" w:rsidRDefault="00F7386B" w:rsidP="00EC4127">
      <w:pPr>
        <w:pStyle w:val="Paragrafi"/>
      </w:pPr>
      <w:r>
        <w:t xml:space="preserve">b) </w:t>
      </w:r>
      <w:r w:rsidR="00EC4127" w:rsidRPr="003824F9">
        <w:t>të evitojnë ricikli</w:t>
      </w:r>
      <w:r w:rsidR="00DB743B">
        <w:t>min e produkteve të djegshme ose gazrave të tjera të rrezikshme</w:t>
      </w:r>
      <w:r w:rsidR="00EC4127" w:rsidRPr="003824F9">
        <w:t>;</w:t>
      </w:r>
    </w:p>
    <w:p w:rsidR="00EC4127" w:rsidRPr="003824F9" w:rsidRDefault="00F7386B" w:rsidP="00EC4127">
      <w:pPr>
        <w:pStyle w:val="Paragrafi"/>
      </w:pPr>
      <w:r>
        <w:t xml:space="preserve">c) </w:t>
      </w:r>
      <w:r w:rsidR="00EC4127" w:rsidRPr="003824F9">
        <w:t>të mos shkaktojnë probleme avarie ose prishje të ajrit, si dhe të mos e përhapin atë në objektet ngjitur;</w:t>
      </w:r>
    </w:p>
    <w:p w:rsidR="00EC4127" w:rsidRPr="003824F9" w:rsidRDefault="00F7386B" w:rsidP="00EC4127">
      <w:pPr>
        <w:pStyle w:val="Paragrafi"/>
      </w:pPr>
      <w:r>
        <w:t xml:space="preserve">d) </w:t>
      </w:r>
      <w:r w:rsidR="00EC4127" w:rsidRPr="003824F9">
        <w:t>të mos krijojnë eleme</w:t>
      </w:r>
      <w:r w:rsidR="00DB743B">
        <w:t>n</w:t>
      </w:r>
      <w:r w:rsidR="00B61CD3">
        <w:t>te përhapje të tymit</w:t>
      </w:r>
      <w:r w:rsidR="00EC4127" w:rsidRPr="003824F9">
        <w:t xml:space="preserve"> ose të flakës në fazën e fillimit të zjarreve.</w:t>
      </w:r>
    </w:p>
    <w:p w:rsidR="00EC4127" w:rsidRPr="003824F9" w:rsidRDefault="00EC4127" w:rsidP="00EC4127">
      <w:pPr>
        <w:pStyle w:val="Paragrafi"/>
      </w:pPr>
      <w:r w:rsidRPr="003824F9">
        <w:t>Të tilla objektiva konsiderohen të drejta për impiantet si këshilla specifike.</w:t>
      </w:r>
    </w:p>
    <w:p w:rsidR="00EC4127" w:rsidRPr="003824F9" w:rsidRDefault="00DB743B" w:rsidP="00EC4127">
      <w:pPr>
        <w:pStyle w:val="Paragrafi"/>
      </w:pPr>
      <w:r>
        <w:t>8.2.2.1 Impiante qe</w:t>
      </w:r>
      <w:r w:rsidR="00EC4127" w:rsidRPr="003824F9">
        <w:t>ndrore</w:t>
      </w:r>
    </w:p>
    <w:p w:rsidR="0056342E" w:rsidRPr="003824F9" w:rsidRDefault="00EC4127" w:rsidP="00B61CD3">
      <w:pPr>
        <w:pStyle w:val="Paragrafi"/>
      </w:pPr>
      <w:r w:rsidRPr="003824F9">
        <w:t>Pjesët në trajtim të hapësirave dhe të grupeve frigoriferik</w:t>
      </w:r>
      <w:r w:rsidR="00DB743B">
        <w:t>e</w:t>
      </w:r>
      <w:r w:rsidRPr="003824F9">
        <w:t xml:space="preserve"> nuk mund të jenë instaluar në objekte, ku janë instaluar impiante të prodhimit të nxehtësisë.</w:t>
      </w:r>
    </w:p>
    <w:p w:rsidR="00EC4127" w:rsidRPr="003824F9" w:rsidRDefault="00EC4127" w:rsidP="00EC4127">
      <w:pPr>
        <w:pStyle w:val="Paragrafi"/>
      </w:pPr>
      <w:r w:rsidRPr="003824F9">
        <w:t>Grupet frigoriferik</w:t>
      </w:r>
      <w:r w:rsidR="00DB743B">
        <w:t>e</w:t>
      </w:r>
      <w:r w:rsidRPr="003824F9">
        <w:t xml:space="preserve"> duhet të jenë instaluar në shtesa objektesh të ndërtuara në struktura të veçanta të karakteristikave me rezistencë ndaj zjarrit jo më të vogël se REI 60 me dalj</w:t>
      </w:r>
      <w:r w:rsidR="00DB743B">
        <w:t>e të drejtëpërdrejtë nga jashtë</w:t>
      </w:r>
      <w:r w:rsidRPr="003824F9">
        <w:t xml:space="preserve"> ose nëpërmjet rrugëve të shkarkimit të zonave të daljes me karakteristika analoge</w:t>
      </w:r>
      <w:r w:rsidR="00DB743B">
        <w:t>, të paktën</w:t>
      </w:r>
      <w:r w:rsidRPr="003824F9">
        <w:t xml:space="preserve"> ku portat e kanë rezistencën ndaj zjarrit REI 60 dhe të jenë të pajisura me sistem vethapës nga brënda.</w:t>
      </w:r>
    </w:p>
    <w:p w:rsidR="00EC4127" w:rsidRPr="003824F9" w:rsidRDefault="00EC4127" w:rsidP="00EC4127">
      <w:pPr>
        <w:pStyle w:val="Paragrafi"/>
      </w:pPr>
      <w:r w:rsidRPr="003824F9">
        <w:t>Hapësirat në objekte ku janë instaluar grupet frigoriferike me sipërfaqet minimale që ato zënë, nuk duhet të je</w:t>
      </w:r>
      <w:r w:rsidR="00DB743B">
        <w:t>në më pak se 1/20 e sipërfaqes s</w:t>
      </w:r>
      <w:r w:rsidRPr="003824F9">
        <w:t>ë përgjithshm</w:t>
      </w:r>
      <w:r w:rsidR="00DB743B">
        <w:t>e të objektit. Grupet frigogjene</w:t>
      </w:r>
      <w:r w:rsidRPr="003824F9">
        <w:t xml:space="preserve"> duhet të shfrytëzojnë si lëngje rrjedhës</w:t>
      </w:r>
      <w:r w:rsidR="00DB743B">
        <w:t>e</w:t>
      </w:r>
      <w:r w:rsidRPr="003824F9">
        <w:t>, prodhime jo</w:t>
      </w:r>
      <w:r w:rsidR="00DB743B">
        <w:t xml:space="preserve"> të të djegshme</w:t>
      </w:r>
      <w:r w:rsidRPr="003824F9">
        <w:t xml:space="preserve"> dhe jo helmues</w:t>
      </w:r>
      <w:r w:rsidR="00DB743B">
        <w:t>e</w:t>
      </w:r>
      <w:r w:rsidRPr="003824F9">
        <w:t>. Grupet frigoriferik</w:t>
      </w:r>
      <w:r w:rsidR="00DB743B">
        <w:t>e</w:t>
      </w:r>
      <w:r w:rsidRPr="003824F9">
        <w:t xml:space="preserve"> që prodhojnë solucione ujore të amoniakut, mund të jenë të </w:t>
      </w:r>
      <w:r w:rsidR="00DB743B">
        <w:t>instaluar vetëm jashtë objektit</w:t>
      </w:r>
      <w:r w:rsidRPr="003824F9">
        <w:t xml:space="preserve"> ose në objekte ngjitur me karakteristika analoge të centraleve termike të ushqyer me burime gazi.</w:t>
      </w:r>
    </w:p>
    <w:p w:rsidR="00EC4127" w:rsidRPr="003824F9" w:rsidRDefault="00EC4127" w:rsidP="00EC4127">
      <w:pPr>
        <w:pStyle w:val="Paragrafi"/>
      </w:pPr>
      <w:r w:rsidRPr="003824F9">
        <w:t>Centralet frigoriferik</w:t>
      </w:r>
      <w:r w:rsidR="00DB743B">
        <w:t>e</w:t>
      </w:r>
      <w:r w:rsidRPr="003824F9">
        <w:t xml:space="preserve"> të destinuar</w:t>
      </w:r>
      <w:r w:rsidR="00DB743B">
        <w:t>a</w:t>
      </w:r>
      <w:r w:rsidRPr="003824F9">
        <w:t xml:space="preserve"> për mbajte grupesh termofrigoriferike me thithje të nxehtësisë direkte, duhet të respektojnë dispozitat për parandalimin e zjarreve në fuqi, për impiatet e prodhimit të nxehtësisë, referuar tipeve të djegshëm në përdorim.</w:t>
      </w:r>
    </w:p>
    <w:p w:rsidR="00EC4127" w:rsidRPr="003824F9" w:rsidRDefault="00EC4127" w:rsidP="00EC4127">
      <w:pPr>
        <w:pStyle w:val="Paragrafi"/>
      </w:pPr>
      <w:r w:rsidRPr="003824F9">
        <w:t>Nuk është pranuar shfrytëzimi i ajrit të ricikluar në kuzhinë, garazh dhe çdo hapësirë me rrezik specifik.</w:t>
      </w:r>
    </w:p>
    <w:p w:rsidR="00EC4127" w:rsidRPr="003824F9" w:rsidRDefault="00EC4127" w:rsidP="00EC4127">
      <w:pPr>
        <w:pStyle w:val="Paragrafi"/>
      </w:pPr>
      <w:r w:rsidRPr="003824F9">
        <w:t>8.2.2.2 Ujësjellësi</w:t>
      </w:r>
    </w:p>
    <w:p w:rsidR="00EC4127" w:rsidRPr="003824F9" w:rsidRDefault="00EC4127" w:rsidP="00EC4127">
      <w:pPr>
        <w:pStyle w:val="Paragrafi"/>
      </w:pPr>
      <w:r w:rsidRPr="003824F9">
        <w:t>Ujësjellësi duhet të jetë realizuar me materiale të klasës 0 (zero) të reaksionit ndaj zjarrit. Tubacionet freksibël dhe rekordet duhet të jenë të klasës të reaksionit ndaj zjarrit jo më të madhe se klasi 2².</w:t>
      </w:r>
    </w:p>
    <w:p w:rsidR="00EC4127" w:rsidRPr="003824F9" w:rsidRDefault="00DB743B" w:rsidP="00EC4127">
      <w:pPr>
        <w:pStyle w:val="Paragrafi"/>
      </w:pPr>
      <w:r>
        <w:t>Ujësjellësi nuk duhet të përshk</w:t>
      </w:r>
      <w:r w:rsidR="00EC4127" w:rsidRPr="003824F9">
        <w:t>oj</w:t>
      </w:r>
      <w:r>
        <w:t>ë</w:t>
      </w:r>
      <w:r w:rsidR="00EC4127" w:rsidRPr="003824F9">
        <w:t>:</w:t>
      </w:r>
    </w:p>
    <w:p w:rsidR="00EC4127" w:rsidRPr="003824F9" w:rsidRDefault="00F7386B" w:rsidP="00EC4127">
      <w:pPr>
        <w:pStyle w:val="Paragrafi"/>
      </w:pPr>
      <w:r>
        <w:t xml:space="preserve">- </w:t>
      </w:r>
      <w:r w:rsidR="00DB743B">
        <w:t>ve</w:t>
      </w:r>
      <w:r w:rsidR="00EC4127" w:rsidRPr="003824F9">
        <w:t>nde të pasigurta, që janë në qiell të hapur;</w:t>
      </w:r>
    </w:p>
    <w:p w:rsidR="00EC4127" w:rsidRPr="003824F9" w:rsidRDefault="00F7386B" w:rsidP="00EC4127">
      <w:pPr>
        <w:pStyle w:val="Paragrafi"/>
      </w:pPr>
      <w:r>
        <w:t xml:space="preserve">- </w:t>
      </w:r>
      <w:r w:rsidR="00EC4127" w:rsidRPr="003824F9">
        <w:t>hapësirat e shkallëve dhe hapësirat e përcaktuara për ashensorë;</w:t>
      </w:r>
    </w:p>
    <w:p w:rsidR="00EC4127" w:rsidRPr="003824F9" w:rsidRDefault="00F7386B" w:rsidP="00EC4127">
      <w:pPr>
        <w:pStyle w:val="Paragrafi"/>
      </w:pPr>
      <w:r>
        <w:t xml:space="preserve">- </w:t>
      </w:r>
      <w:r w:rsidR="00EC4127" w:rsidRPr="003824F9">
        <w:t xml:space="preserve">objekte që paraqesin rrezik për zjarr, shpërthime dhe plasje. </w:t>
      </w:r>
    </w:p>
    <w:p w:rsidR="00EC4127" w:rsidRPr="003824F9" w:rsidRDefault="00EC4127" w:rsidP="00EC4127">
      <w:pPr>
        <w:pStyle w:val="Paragrafi"/>
      </w:pPr>
      <w:r w:rsidRPr="003824F9">
        <w:t>Ujësjell</w:t>
      </w:r>
      <w:r w:rsidR="00DB743B">
        <w:t>ësit përshk</w:t>
      </w:r>
      <w:r w:rsidRPr="003824F9">
        <w:t>ojnë struktura rezistente të zjarrit të klasës të paktën të barabartë në këto hapësira që përmënden më sipër.</w:t>
      </w:r>
    </w:p>
    <w:p w:rsidR="00EC4127" w:rsidRDefault="00EC4127" w:rsidP="00EC4127">
      <w:pPr>
        <w:pStyle w:val="Paragrafi"/>
      </w:pPr>
      <w:r w:rsidRPr="003824F9">
        <w:t>Ujësjell</w:t>
      </w:r>
      <w:r w:rsidR="00DB743B">
        <w:t>ësi</w:t>
      </w:r>
      <w:r w:rsidRPr="003824F9">
        <w:t>t duhet të jenë mbyllur me materiale të rezistencës ndaj zjarrit të klasës 0, pa pengesa gjithandej dhe me zgjerim të njëjtë.</w:t>
      </w:r>
    </w:p>
    <w:p w:rsidR="004F6320" w:rsidRPr="003824F9" w:rsidRDefault="004F6320" w:rsidP="00EC4127">
      <w:pPr>
        <w:pStyle w:val="Paragrafi"/>
      </w:pPr>
    </w:p>
    <w:p w:rsidR="00EC4127" w:rsidRPr="003824F9" w:rsidRDefault="00EC4127" w:rsidP="00EC4127">
      <w:pPr>
        <w:pStyle w:val="Paragrafi"/>
      </w:pPr>
      <w:r w:rsidRPr="003824F9">
        <w:t xml:space="preserve">8.2.2.3 Sistemi i kontrollit </w:t>
      </w:r>
    </w:p>
    <w:p w:rsidR="00EC4127" w:rsidRPr="003824F9" w:rsidRDefault="00EC4127" w:rsidP="00EC4127">
      <w:pPr>
        <w:pStyle w:val="Paragrafi"/>
      </w:pPr>
      <w:r w:rsidRPr="003824F9">
        <w:t>Çdo impiant duhet të jetë pajisur me sistemin e komandimit manual, situatë e një pike lehtësisht të kuptueshme, për ndalimin e ventilatorëve në rast rreziku.</w:t>
      </w:r>
    </w:p>
    <w:p w:rsidR="00EC4127" w:rsidRPr="003824F9" w:rsidRDefault="00EC4127" w:rsidP="00EC4127">
      <w:pPr>
        <w:pStyle w:val="Paragrafi"/>
      </w:pPr>
      <w:r w:rsidRPr="003824F9">
        <w:t>Gjithashtu, impiantet që riciklojnë ajrin, në shërbim të më shumë pjesëve nd</w:t>
      </w:r>
      <w:r w:rsidR="00DB743B">
        <w:t>arëse të objektit pajisur në bre</w:t>
      </w:r>
      <w:r w:rsidRPr="003824F9">
        <w:t xml:space="preserve">ndësi të ujësjellësit, me tregues të tymit që komandon automatikisht ndalimin e ventilatorëve dhe mbyll (brezin kundër zjarrit). Ndërhyrja e treguesit </w:t>
      </w:r>
      <w:r w:rsidR="00DB743B">
        <w:t>duhet të jetë sinjalizuese në qe</w:t>
      </w:r>
      <w:r w:rsidRPr="003824F9">
        <w:t>ndrën e kontrollit, siç përshkruhet në pikën 12.2.</w:t>
      </w:r>
    </w:p>
    <w:p w:rsidR="00EC4127" w:rsidRPr="003824F9" w:rsidRDefault="00EC4127" w:rsidP="00EC4127">
      <w:pPr>
        <w:pStyle w:val="Paragrafi"/>
      </w:pPr>
      <w:r w:rsidRPr="003824F9">
        <w:t>Ndërhyrja në sistem, qoftë manuali ose automatiku, nuk duhet pranoj</w:t>
      </w:r>
      <w:r w:rsidR="00DB743B">
        <w:t>ë</w:t>
      </w:r>
      <w:r w:rsidRPr="003824F9">
        <w:t xml:space="preserve"> rivënjen të prishur të ventilatorëve pa ndërhyrë manuali i operatorit.</w:t>
      </w:r>
    </w:p>
    <w:p w:rsidR="00EC4127" w:rsidRPr="003824F9" w:rsidRDefault="00EC4127" w:rsidP="00EC4127">
      <w:pPr>
        <w:pStyle w:val="Paragrafi"/>
      </w:pPr>
      <w:r w:rsidRPr="003824F9">
        <w:t>8.2.2.4 Skemat funksionale</w:t>
      </w:r>
    </w:p>
    <w:p w:rsidR="00EC4127" w:rsidRPr="003824F9" w:rsidRDefault="00EC4127" w:rsidP="00EC4127">
      <w:pPr>
        <w:pStyle w:val="Paragrafi"/>
      </w:pPr>
      <w:r w:rsidRPr="003824F9">
        <w:t>Për çdo impiant duhet të jetë parapërgatitur një skemë funksionale, në të cilën shpjegohet:</w:t>
      </w:r>
    </w:p>
    <w:p w:rsidR="00EC4127" w:rsidRPr="003824F9" w:rsidRDefault="00F7386B" w:rsidP="00EC4127">
      <w:pPr>
        <w:pStyle w:val="Paragrafi"/>
      </w:pPr>
      <w:r>
        <w:t xml:space="preserve">- </w:t>
      </w:r>
      <w:r w:rsidR="00DB743B">
        <w:t>ve</w:t>
      </w:r>
      <w:r w:rsidR="00EC4127" w:rsidRPr="003824F9">
        <w:t>ndkalimet e strukturave rezistente ndaj zjarrit;</w:t>
      </w:r>
    </w:p>
    <w:p w:rsidR="00EC4127" w:rsidRPr="003824F9" w:rsidRDefault="00F7386B" w:rsidP="00EC4127">
      <w:pPr>
        <w:pStyle w:val="Paragrafi"/>
      </w:pPr>
      <w:r>
        <w:t xml:space="preserve">- </w:t>
      </w:r>
      <w:r w:rsidR="00DB743B">
        <w:t>vendndodhjet në bre</w:t>
      </w:r>
      <w:r w:rsidR="00EC4127" w:rsidRPr="003824F9">
        <w:t>ndësi të zjarrpenguese (brezat kundër zjarrit);</w:t>
      </w:r>
    </w:p>
    <w:p w:rsidR="00EC4127" w:rsidRPr="003824F9" w:rsidRDefault="00F7386B" w:rsidP="00EC4127">
      <w:pPr>
        <w:pStyle w:val="Paragrafi"/>
      </w:pPr>
      <w:r>
        <w:t xml:space="preserve">- </w:t>
      </w:r>
      <w:r w:rsidR="00EC4127" w:rsidRPr="003824F9">
        <w:t>vendn</w:t>
      </w:r>
      <w:r w:rsidR="00DB743B">
        <w:t>dodhja e ventilatorëve të tymit</w:t>
      </w:r>
      <w:r w:rsidR="00EC4127" w:rsidRPr="003824F9">
        <w:t xml:space="preserve"> dhe komandat manuale (automatike);</w:t>
      </w:r>
    </w:p>
    <w:p w:rsidR="00EC4127" w:rsidRPr="003824F9" w:rsidRDefault="00F7386B" w:rsidP="00EC4127">
      <w:pPr>
        <w:pStyle w:val="Paragrafi"/>
      </w:pPr>
      <w:r>
        <w:t xml:space="preserve">- </w:t>
      </w:r>
      <w:r w:rsidR="00EC4127" w:rsidRPr="003824F9">
        <w:t>skemat e fluksit të ajrit parësore dhe sekondare;</w:t>
      </w:r>
    </w:p>
    <w:p w:rsidR="00EC4127" w:rsidRPr="003824F9" w:rsidRDefault="00F7386B" w:rsidP="00EC4127">
      <w:pPr>
        <w:pStyle w:val="Paragrafi"/>
      </w:pPr>
      <w:r>
        <w:t xml:space="preserve">- </w:t>
      </w:r>
      <w:r w:rsidR="00EC4127" w:rsidRPr="003824F9">
        <w:t>logjika momentale e manovrimit të veprimeve në rastet e emergjencave.</w:t>
      </w:r>
    </w:p>
    <w:p w:rsidR="00EC4127" w:rsidRPr="003824F9" w:rsidRDefault="00EC4127" w:rsidP="00EC4127">
      <w:pPr>
        <w:pStyle w:val="Paragrafi"/>
      </w:pPr>
      <w:r w:rsidRPr="003824F9">
        <w:t>8.2.2.5 Impiantet lokale</w:t>
      </w:r>
    </w:p>
    <w:p w:rsidR="0056342E" w:rsidRDefault="00EC4127" w:rsidP="00B61CD3">
      <w:pPr>
        <w:pStyle w:val="Paragrafi"/>
      </w:pPr>
      <w:r w:rsidRPr="003824F9">
        <w:t>Është pranua</w:t>
      </w:r>
      <w:r w:rsidR="00DB743B">
        <w:t>r si kushtëzim që ajri në gjysmë</w:t>
      </w:r>
      <w:r w:rsidRPr="003824F9">
        <w:t xml:space="preserve"> të kondicionerëve, në kondensim gazi </w:t>
      </w:r>
      <w:r w:rsidR="00DB743B">
        <w:t>frigoriferik të mos jetë i ndez</w:t>
      </w:r>
      <w:r w:rsidRPr="003824F9">
        <w:t>shëm. Ky është eskluzivisht detyrim, që aparaturat të ndërhyjnë në zjarr të lirë.</w:t>
      </w:r>
    </w:p>
    <w:p w:rsidR="00EC4127" w:rsidRPr="003824F9" w:rsidRDefault="00DB743B" w:rsidP="00EC4127">
      <w:pPr>
        <w:pStyle w:val="Paragrafi"/>
      </w:pPr>
      <w:r>
        <w:t>8.3 Garazh</w:t>
      </w:r>
      <w:r w:rsidR="00EC4127" w:rsidRPr="003824F9">
        <w:t>et</w:t>
      </w:r>
    </w:p>
    <w:p w:rsidR="00EC4127" w:rsidRPr="003824F9" w:rsidRDefault="00EC4127" w:rsidP="00EC4127">
      <w:pPr>
        <w:pStyle w:val="Paragrafi"/>
      </w:pPr>
      <w:r w:rsidRPr="003824F9">
        <w:t>Garazhet në shërbim të veprimtarisë turistike duhe</w:t>
      </w:r>
      <w:r w:rsidR="00DB743B">
        <w:t>t</w:t>
      </w:r>
      <w:r w:rsidRPr="003824F9">
        <w:t xml:space="preserve"> të jenë realizuar konform me limitet e parandalimit të zjarrit parashikuar në dispozitat në fuqi.</w:t>
      </w:r>
    </w:p>
    <w:p w:rsidR="00EC4127" w:rsidRPr="003824F9" w:rsidRDefault="00EC4127" w:rsidP="00EC4127">
      <w:pPr>
        <w:pStyle w:val="Paragrafi"/>
      </w:pPr>
      <w:r w:rsidRPr="003824F9">
        <w:t>8.4 Hapësirat për mbledhje, argëtim, pritje dhe të ngjashme me to.</w:t>
      </w:r>
    </w:p>
    <w:p w:rsidR="00EC4127" w:rsidRPr="003824F9" w:rsidRDefault="00EC4127" w:rsidP="00EC4127">
      <w:pPr>
        <w:pStyle w:val="Paragrafi"/>
      </w:pPr>
      <w:r w:rsidRPr="003824F9">
        <w:t>Në objekte me të tilla hapësira, të frekuentuara nga publiku, të ftuarit</w:t>
      </w:r>
      <w:r w:rsidR="00931D07">
        <w:t xml:space="preserve"> ose jo, në aktivitete hapur brenda caqeve të një objekti</w:t>
      </w:r>
      <w:r w:rsidRPr="003824F9">
        <w:t xml:space="preserve"> ose konpleksi turistik destin</w:t>
      </w:r>
      <w:r w:rsidR="00931D07">
        <w:t>uar për dëfrim, argëtim pritje a</w:t>
      </w:r>
      <w:r w:rsidRPr="003824F9">
        <w:t>po mbledhje, aplikohen normat pasuese për parandalimin e zjarreve. Titulli i ilustruar më sipër mund të përfshijë:</w:t>
      </w:r>
    </w:p>
    <w:p w:rsidR="00EC4127" w:rsidRPr="003824F9" w:rsidRDefault="00F06D00" w:rsidP="00EC4127">
      <w:pPr>
        <w:pStyle w:val="Paragrafi"/>
      </w:pPr>
      <w:r>
        <w:t xml:space="preserve">- </w:t>
      </w:r>
      <w:r w:rsidR="00EC4127" w:rsidRPr="003824F9">
        <w:t>konferenca;</w:t>
      </w:r>
    </w:p>
    <w:p w:rsidR="00EC4127" w:rsidRPr="003824F9" w:rsidRDefault="00F06D00" w:rsidP="00EC4127">
      <w:pPr>
        <w:pStyle w:val="Paragrafi"/>
      </w:pPr>
      <w:r>
        <w:t xml:space="preserve">- </w:t>
      </w:r>
      <w:r w:rsidR="00EC4127" w:rsidRPr="003824F9">
        <w:t>takime;</w:t>
      </w:r>
    </w:p>
    <w:p w:rsidR="00EC4127" w:rsidRPr="003824F9" w:rsidRDefault="00F06D00" w:rsidP="00EC4127">
      <w:pPr>
        <w:pStyle w:val="Paragrafi"/>
      </w:pPr>
      <w:r>
        <w:t xml:space="preserve">- </w:t>
      </w:r>
      <w:r w:rsidR="00EC4127" w:rsidRPr="003824F9">
        <w:t>sfilata mode;</w:t>
      </w:r>
    </w:p>
    <w:p w:rsidR="00EC4127" w:rsidRPr="003824F9" w:rsidRDefault="00F06D00" w:rsidP="00EC4127">
      <w:pPr>
        <w:pStyle w:val="Paragrafi"/>
      </w:pPr>
      <w:r>
        <w:t xml:space="preserve">- </w:t>
      </w:r>
      <w:r w:rsidR="00EC4127" w:rsidRPr="003824F9">
        <w:t>mbledhje gostie;</w:t>
      </w:r>
    </w:p>
    <w:p w:rsidR="00EC4127" w:rsidRPr="003824F9" w:rsidRDefault="00F06D00" w:rsidP="00EC4127">
      <w:pPr>
        <w:pStyle w:val="Paragrafi"/>
      </w:pPr>
      <w:r>
        <w:t xml:space="preserve">- </w:t>
      </w:r>
      <w:r w:rsidR="00EC4127" w:rsidRPr="003824F9">
        <w:t>pak spektatorë për kabare;</w:t>
      </w:r>
    </w:p>
    <w:p w:rsidR="00EC4127" w:rsidRPr="003824F9" w:rsidRDefault="00F06D00" w:rsidP="00EC4127">
      <w:pPr>
        <w:pStyle w:val="Paragrafi"/>
      </w:pPr>
      <w:r>
        <w:t xml:space="preserve">- </w:t>
      </w:r>
      <w:r w:rsidR="00EC4127" w:rsidRPr="003824F9">
        <w:t>festa vallëzimi;</w:t>
      </w:r>
    </w:p>
    <w:p w:rsidR="00EC4127" w:rsidRPr="003824F9" w:rsidRDefault="00F06D00" w:rsidP="00EC4127">
      <w:pPr>
        <w:pStyle w:val="Paragrafi"/>
      </w:pPr>
      <w:r>
        <w:t xml:space="preserve">- </w:t>
      </w:r>
      <w:r w:rsidR="00EC4127" w:rsidRPr="003824F9">
        <w:t>ekspozita arti, merceologjie etj.</w:t>
      </w:r>
    </w:p>
    <w:p w:rsidR="00EC4127" w:rsidRPr="003824F9" w:rsidRDefault="00EC4127" w:rsidP="00EC4127">
      <w:pPr>
        <w:pStyle w:val="Paragrafi"/>
      </w:pPr>
      <w:r w:rsidRPr="003824F9">
        <w:t xml:space="preserve">8.4.1 </w:t>
      </w:r>
      <w:r w:rsidR="00F06D00" w:rsidRPr="003824F9">
        <w:t>Vendndodhja</w:t>
      </w:r>
    </w:p>
    <w:p w:rsidR="00EC4127" w:rsidRPr="003824F9" w:rsidRDefault="00EC4127" w:rsidP="00EC4127">
      <w:pPr>
        <w:pStyle w:val="Paragrafi"/>
      </w:pPr>
      <w:r w:rsidRPr="003824F9">
        <w:t>Objektet (lokalet) e dëfri</w:t>
      </w:r>
      <w:r w:rsidR="00931D07">
        <w:t>mit mund të</w:t>
      </w:r>
      <w:r w:rsidRPr="003824F9">
        <w:t xml:space="preserve"> nd</w:t>
      </w:r>
      <w:r w:rsidR="00B61CD3">
        <w:t>odhen pothuajse në kuotat e mbi</w:t>
      </w:r>
      <w:r w:rsidRPr="003824F9">
        <w:t>katit të nivelit të rrugës dhe të katev</w:t>
      </w:r>
      <w:r w:rsidR="00B61CD3">
        <w:t>e të poshtme, jo më shumë se the</w:t>
      </w:r>
      <w:r w:rsidRPr="003824F9">
        <w:t>llësia 10 metër nga kati i rrugës.</w:t>
      </w:r>
    </w:p>
    <w:p w:rsidR="00EC4127" w:rsidRPr="003824F9" w:rsidRDefault="00EC4127" w:rsidP="00EC4127">
      <w:pPr>
        <w:pStyle w:val="Paragrafi"/>
      </w:pPr>
      <w:r w:rsidRPr="003824F9">
        <w:t xml:space="preserve">8.4.2 </w:t>
      </w:r>
      <w:r w:rsidR="00F06D00" w:rsidRPr="003824F9">
        <w:t>Komunikimi</w:t>
      </w:r>
    </w:p>
    <w:p w:rsidR="00EC4127" w:rsidRPr="003824F9" w:rsidRDefault="00931D07" w:rsidP="00EC4127">
      <w:pPr>
        <w:pStyle w:val="Paragrafi"/>
      </w:pPr>
      <w:r>
        <w:t>O</w:t>
      </w:r>
      <w:r w:rsidR="00EC4127" w:rsidRPr="003824F9">
        <w:t>bjektet (lokalet) e dëfrimit me kapacitet më të vogël se 100 persona mund të komunikojnë direkt me ambientet që ushtrojnë aktivitet akomodues turistik, sipas normave, tregues të zonave me rrezik specifik.</w:t>
      </w:r>
    </w:p>
    <w:p w:rsidR="00EC4127" w:rsidRPr="003824F9" w:rsidRDefault="00EC4127" w:rsidP="00EC4127">
      <w:pPr>
        <w:pStyle w:val="Paragrafi"/>
      </w:pPr>
      <w:r w:rsidRPr="003824F9">
        <w:t>Për objektet e tjera, të treguara në komunikim me ambiente të tjera të aktivitetit turistik, duhet të jenë vendosur nëpërmjet portave me rezistencë nda</w:t>
      </w:r>
      <w:r w:rsidR="00931D07">
        <w:t>j zjarrit REI 30. Sepse kjo gjë</w:t>
      </w:r>
      <w:r w:rsidRPr="003824F9">
        <w:t xml:space="preserve"> nuk bie në kontrast me normat për parandalimin e zjarreve relative në zonat me rrezik specifik.</w:t>
      </w:r>
    </w:p>
    <w:p w:rsidR="00EC4127" w:rsidRPr="003824F9" w:rsidRDefault="00EC4127" w:rsidP="00EC4127">
      <w:pPr>
        <w:pStyle w:val="Paragrafi"/>
      </w:pPr>
      <w:r w:rsidRPr="003824F9">
        <w:t xml:space="preserve">8.4.3 </w:t>
      </w:r>
      <w:r w:rsidR="00F06D00">
        <w:t>S</w:t>
      </w:r>
      <w:r w:rsidR="00F06D00" w:rsidRPr="003824F9">
        <w:t>trukturat e materialeve</w:t>
      </w:r>
    </w:p>
    <w:p w:rsidR="00EC4127" w:rsidRPr="003824F9" w:rsidRDefault="00EC4127" w:rsidP="00EC4127">
      <w:pPr>
        <w:pStyle w:val="Paragrafi"/>
      </w:pPr>
      <w:r w:rsidRPr="003824F9">
        <w:t>Për sa në lidhje me kushtet e rezi</w:t>
      </w:r>
      <w:r w:rsidR="00931D07">
        <w:t>stencës ndaj zjarrit të elementeve strukturale</w:t>
      </w:r>
      <w:r w:rsidRPr="003824F9">
        <w:t xml:space="preserve"> dhe të karakteristikave të reaksionit ndaj zjarrit të materialeve të përdorura, si dhe </w:t>
      </w:r>
      <w:r w:rsidR="00931D07">
        <w:t xml:space="preserve">të </w:t>
      </w:r>
      <w:r w:rsidRPr="003824F9">
        <w:t>mobiljeve, duhet të përputhen me përshkrimet e përcaktimeve të pikave 6.1, 6.2.</w:t>
      </w:r>
    </w:p>
    <w:p w:rsidR="00EC4127" w:rsidRPr="003824F9" w:rsidRDefault="00EC4127" w:rsidP="00EC4127">
      <w:pPr>
        <w:pStyle w:val="Paragrafi"/>
      </w:pPr>
      <w:r w:rsidRPr="003824F9">
        <w:t xml:space="preserve">8.4.4 </w:t>
      </w:r>
      <w:r w:rsidR="00F06D00">
        <w:t>P</w:t>
      </w:r>
      <w:r w:rsidR="00F06D00" w:rsidRPr="003824F9">
        <w:t>ërmasat për evakuim në raste emergjencash</w:t>
      </w:r>
    </w:p>
    <w:p w:rsidR="00EC4127" w:rsidRPr="003824F9" w:rsidRDefault="00EC4127" w:rsidP="00EC4127">
      <w:pPr>
        <w:pStyle w:val="Paragrafi"/>
      </w:pPr>
      <w:r w:rsidRPr="003824F9">
        <w:t xml:space="preserve">Grumbullimet maksimale të hipotezuara, në këto </w:t>
      </w:r>
      <w:r w:rsidR="00B61CD3">
        <w:t>objekte, në të cilën publiku gje</w:t>
      </w:r>
      <w:r w:rsidRPr="003824F9">
        <w:t>ndet në vende ose i ulur, shpërndarë në grupe e sektorë vjen e fiksuar së pari nga numri i vendeve të karrikeve. Në raste të tjera vjen e fiksuar barabartë kur rezultati i ulët dhe dentisiteti i grumbullimit nuk është më i madh se 0,7 persona pë</w:t>
      </w:r>
      <w:r w:rsidR="00D86D09">
        <w:t>r m² dhe në çdo rast duhet të je</w:t>
      </w:r>
      <w:r w:rsidRPr="003824F9">
        <w:t>të deklaruar nën përgjegjësinë direkt të titullarit të aktivitetit. Objektet duhet të jenë vendosur në një sistem organizimi të rrugëve të eksodit për personat konform rregullave në fuqi dhe këtyre përshkrimeve:</w:t>
      </w:r>
    </w:p>
    <w:p w:rsidR="00EC4127" w:rsidRPr="003824F9" w:rsidRDefault="00F06D00" w:rsidP="00EC4127">
      <w:pPr>
        <w:pStyle w:val="Paragrafi"/>
      </w:pPr>
      <w:r>
        <w:t xml:space="preserve">d) </w:t>
      </w:r>
      <w:r w:rsidR="00EC4127" w:rsidRPr="003824F9">
        <w:t>objekte me kapacitet mbi 100 persona: duhet të jetë shërbyer për të dalë që, për numër e dimension janë konform normave në fuqi mbi këto objekte për spektakle dhe ngjashme me to. Të paktën gjysma e daljes duhet të paraqes</w:t>
      </w:r>
      <w:r w:rsidR="00D86D09">
        <w:t>ë</w:t>
      </w:r>
      <w:r w:rsidR="00EC4127" w:rsidRPr="003824F9">
        <w:t xml:space="preserve"> direkt së jasht</w:t>
      </w:r>
      <w:r w:rsidR="00D86D09">
        <w:t>mi ve</w:t>
      </w:r>
      <w:r w:rsidR="00EC4127" w:rsidRPr="003824F9">
        <w:t>ndin e qetë, të sigurt e dinamik. Ndërsa të tjerët mund të futen në sistemin e rrugëve të daljes së evakuimit të katit.</w:t>
      </w:r>
    </w:p>
    <w:p w:rsidR="00B61CD3" w:rsidRPr="003824F9" w:rsidRDefault="00F06D00" w:rsidP="004F6320">
      <w:pPr>
        <w:pStyle w:val="Paragrafi"/>
      </w:pPr>
      <w:r>
        <w:t xml:space="preserve">e) </w:t>
      </w:r>
      <w:r w:rsidR="00EC4127" w:rsidRPr="003824F9">
        <w:t>objekte me kapacitet të përgjithshëm midis 50 dhe 100 persona: duhet të jenë të pajis</w:t>
      </w:r>
      <w:r w:rsidR="00D86D09">
        <w:t>ur të paktën me dy dalje, me the</w:t>
      </w:r>
      <w:r w:rsidR="00EC4127" w:rsidRPr="003824F9">
        <w:t>llësi konform normave në fuqi për parandalimin e zjarreve, për objektet në përdorim të publikut për spektakle, që futen në sistemin e rrugëve të evakuimit daljeve në kat.</w:t>
      </w:r>
    </w:p>
    <w:p w:rsidR="0056342E" w:rsidRPr="003824F9" w:rsidRDefault="00F06D00" w:rsidP="00B61CD3">
      <w:pPr>
        <w:pStyle w:val="Paragrafi"/>
      </w:pPr>
      <w:r>
        <w:t xml:space="preserve">f) </w:t>
      </w:r>
      <w:r w:rsidR="00EC4127" w:rsidRPr="003824F9">
        <w:t>Objektet me kapacitet më të vogël se 50 persona: është e lejuar që këto objekte që janë në shërbim me një</w:t>
      </w:r>
      <w:r w:rsidR="00D86D09">
        <w:t xml:space="preserve"> dalje për evakuim të vetme, gje</w:t>
      </w:r>
      <w:r w:rsidR="00EC4127" w:rsidRPr="003824F9">
        <w:t>rësia nuk duhet të jetë më e vogël se 0,90 m, që futet në sistemin e rrugëve të daljes në kat.</w:t>
      </w:r>
    </w:p>
    <w:p w:rsidR="00EC4127" w:rsidRPr="003824F9" w:rsidRDefault="00EC4127" w:rsidP="00EC4127">
      <w:pPr>
        <w:pStyle w:val="Paragrafi"/>
      </w:pPr>
      <w:r w:rsidRPr="003824F9">
        <w:t xml:space="preserve">8.4.5 </w:t>
      </w:r>
      <w:r w:rsidR="00F06D00">
        <w:t>V</w:t>
      </w:r>
      <w:r w:rsidR="00F06D00" w:rsidRPr="003824F9">
        <w:t>endosja e vendeve për t</w:t>
      </w:r>
      <w:r w:rsidR="00D86D09">
        <w:t>’</w:t>
      </w:r>
      <w:r w:rsidR="00F06D00" w:rsidRPr="003824F9">
        <w:t>u ulur</w:t>
      </w:r>
    </w:p>
    <w:p w:rsidR="00EC4127" w:rsidRPr="003824F9" w:rsidRDefault="00EC4127" w:rsidP="004119B3">
      <w:pPr>
        <w:pStyle w:val="Paragrafi"/>
      </w:pPr>
      <w:r w:rsidRPr="003824F9">
        <w:t>Vendosja e vendeve për t</w:t>
      </w:r>
      <w:r w:rsidR="00D86D09">
        <w:t>’</w:t>
      </w:r>
      <w:r w:rsidRPr="003824F9">
        <w:t>u ulur duhet të jetë konform normave në fuqi, me përjashtim të objekteve të destinuar</w:t>
      </w:r>
      <w:r w:rsidR="00D86D09">
        <w:t>a</w:t>
      </w:r>
      <w:r w:rsidRPr="003824F9">
        <w:t xml:space="preserve"> për kërcime festive, mbledhje të përbashkëta etj, për të cilat është e këshillueshme </w:t>
      </w:r>
      <w:r w:rsidR="00D86D09">
        <w:t xml:space="preserve">që </w:t>
      </w:r>
      <w:r w:rsidRPr="003824F9">
        <w:t>karriket të mos jenë të bashkuara midis tyre dhe të tjerat të jenë të ndara sipas nevojave të rastit, me k</w:t>
      </w:r>
      <w:r w:rsidR="00D86D09">
        <w:t>usht që të mos përbëjnë pengesë</w:t>
      </w:r>
      <w:r w:rsidRPr="003824F9">
        <w:t xml:space="preserve"> për daljen e personave në raste emergjence. </w:t>
      </w:r>
    </w:p>
    <w:p w:rsidR="00EC4127" w:rsidRPr="003824F9" w:rsidRDefault="00EC4127" w:rsidP="00EC4127">
      <w:pPr>
        <w:pStyle w:val="Paragrafi"/>
      </w:pPr>
      <w:r w:rsidRPr="003824F9">
        <w:t xml:space="preserve">9. </w:t>
      </w:r>
      <w:r w:rsidR="00B61CD3">
        <w:t>I</w:t>
      </w:r>
      <w:r w:rsidR="00B61CD3" w:rsidRPr="003824F9">
        <w:t>mpiantet elektrike</w:t>
      </w:r>
    </w:p>
    <w:p w:rsidR="00EC4127" w:rsidRPr="003824F9" w:rsidRDefault="00EC4127" w:rsidP="00EC4127">
      <w:pPr>
        <w:pStyle w:val="Paragrafi"/>
      </w:pPr>
      <w:r w:rsidRPr="003824F9">
        <w:t xml:space="preserve">Impianti elektrik duhet të jetë realizuar konform akteve ligjore dhe normave të sigurisë teknike në fuqi. </w:t>
      </w:r>
    </w:p>
    <w:p w:rsidR="00EC4127" w:rsidRPr="003824F9" w:rsidRDefault="00EC4127" w:rsidP="00EC4127">
      <w:pPr>
        <w:pStyle w:val="Paragrafi"/>
      </w:pPr>
      <w:r w:rsidRPr="003824F9">
        <w:t>Në veçanti për p</w:t>
      </w:r>
      <w:r w:rsidR="00D86D09">
        <w:t>arandalimin e zjarreve, impiantet elektrike</w:t>
      </w:r>
      <w:r w:rsidRPr="003824F9">
        <w:t>:</w:t>
      </w:r>
    </w:p>
    <w:p w:rsidR="00EC4127" w:rsidRPr="003824F9" w:rsidRDefault="00F06D00" w:rsidP="00EC4127">
      <w:pPr>
        <w:pStyle w:val="Paragrafi"/>
      </w:pPr>
      <w:r>
        <w:t xml:space="preserve">- </w:t>
      </w:r>
      <w:r w:rsidR="00EC4127" w:rsidRPr="003824F9">
        <w:t>nuk duhet të krijojnë premisë për zjarr dhe shpërthim;</w:t>
      </w:r>
    </w:p>
    <w:p w:rsidR="00EC4127" w:rsidRPr="003824F9" w:rsidRDefault="00F06D00" w:rsidP="00EC4127">
      <w:pPr>
        <w:pStyle w:val="Paragrafi"/>
      </w:pPr>
      <w:r>
        <w:t xml:space="preserve">- </w:t>
      </w:r>
      <w:r w:rsidR="00EC4127" w:rsidRPr="003824F9">
        <w:t>nuk duhet të krijojnë burime ose rrugë ushqimi, që favorizojnë shpërndarjen e zjarrit. Ndarjet e zjarrit të mbulesës duhet të jenë ndarë me destinacion</w:t>
      </w:r>
      <w:r w:rsidR="0017666D">
        <w:t xml:space="preserve"> specifik përdorimi të objektit;</w:t>
      </w:r>
    </w:p>
    <w:p w:rsidR="00EC4127" w:rsidRPr="003824F9" w:rsidRDefault="00F06D00" w:rsidP="00EC4127">
      <w:pPr>
        <w:pStyle w:val="Paragrafi"/>
      </w:pPr>
      <w:r>
        <w:t xml:space="preserve">- </w:t>
      </w:r>
      <w:r w:rsidR="00EC4127" w:rsidRPr="003824F9">
        <w:t xml:space="preserve">mund të jenë të mbindarë në mënyrë </w:t>
      </w:r>
      <w:r w:rsidR="0017666D">
        <w:t>të tillë, që një prishje e mund</w:t>
      </w:r>
      <w:r w:rsidR="00EC4127" w:rsidRPr="003824F9">
        <w:t>shme e impiantit të mosprovokojë nxjerrjen e impiantit jashtë shërbimi të gjithë sistemin.</w:t>
      </w:r>
    </w:p>
    <w:p w:rsidR="00EC4127" w:rsidRPr="003824F9" w:rsidRDefault="00F06D00" w:rsidP="00EC4127">
      <w:pPr>
        <w:pStyle w:val="Paragrafi"/>
      </w:pPr>
      <w:r>
        <w:t xml:space="preserve">- </w:t>
      </w:r>
      <w:r w:rsidR="00EC4127" w:rsidRPr="003824F9">
        <w:t>të jenë vendosur, pajisur aparatura manovrave të vendosur</w:t>
      </w:r>
      <w:r w:rsidR="0017666D">
        <w:t>a</w:t>
      </w:r>
      <w:r w:rsidR="00EC4127" w:rsidRPr="003824F9">
        <w:t xml:space="preserve"> në pozicion “mbrojtje”, ku duhet të vendosen qartë treguesit e qarqeve që i përkasin (të shënuara).</w:t>
      </w:r>
    </w:p>
    <w:p w:rsidR="00EC4127" w:rsidRPr="003824F9" w:rsidRDefault="00EC4127" w:rsidP="00EC4127">
      <w:pPr>
        <w:pStyle w:val="Paragrafi"/>
      </w:pPr>
      <w:r w:rsidRPr="003824F9">
        <w:t>Rregullat e mëposhtme duhet të shoqërojnë impiatet e sigurimit:</w:t>
      </w:r>
    </w:p>
    <w:p w:rsidR="00EC4127" w:rsidRPr="003824F9" w:rsidRDefault="00EC4127" w:rsidP="00EC4127">
      <w:pPr>
        <w:pStyle w:val="Paragrafi"/>
      </w:pPr>
      <w:r w:rsidRPr="003824F9">
        <w:t>a</w:t>
      </w:r>
      <w:r w:rsidR="00F06D00">
        <w:t xml:space="preserve">) </w:t>
      </w:r>
      <w:r w:rsidRPr="003824F9">
        <w:t>ndriçimi;</w:t>
      </w:r>
    </w:p>
    <w:p w:rsidR="00EC4127" w:rsidRPr="003824F9" w:rsidRDefault="00EC4127" w:rsidP="00EC4127">
      <w:pPr>
        <w:pStyle w:val="Paragrafi"/>
      </w:pPr>
      <w:r w:rsidRPr="003824F9">
        <w:t>b</w:t>
      </w:r>
      <w:r w:rsidR="00F06D00">
        <w:t xml:space="preserve">) </w:t>
      </w:r>
      <w:r w:rsidRPr="003824F9">
        <w:t>alarmi;</w:t>
      </w:r>
    </w:p>
    <w:p w:rsidR="00EC4127" w:rsidRPr="003824F9" w:rsidRDefault="00EC4127" w:rsidP="00EC4127">
      <w:pPr>
        <w:pStyle w:val="Paragrafi"/>
      </w:pPr>
      <w:r w:rsidRPr="003824F9">
        <w:t>c</w:t>
      </w:r>
      <w:r w:rsidR="00F06D00">
        <w:t xml:space="preserve">) </w:t>
      </w:r>
      <w:r w:rsidRPr="003824F9">
        <w:t>zbulim, tregim të papritur;</w:t>
      </w:r>
    </w:p>
    <w:p w:rsidR="00EC4127" w:rsidRPr="003824F9" w:rsidRDefault="00EC4127" w:rsidP="00EC4127">
      <w:pPr>
        <w:pStyle w:val="Paragrafi"/>
      </w:pPr>
      <w:r w:rsidRPr="003824F9">
        <w:t>d</w:t>
      </w:r>
      <w:r w:rsidR="00F06D00">
        <w:t xml:space="preserve">) </w:t>
      </w:r>
      <w:r w:rsidR="0017666D">
        <w:t>i</w:t>
      </w:r>
      <w:r w:rsidRPr="003824F9">
        <w:t>mpiantet e fikjes së zjarreve;</w:t>
      </w:r>
    </w:p>
    <w:p w:rsidR="00EC4127" w:rsidRPr="003824F9" w:rsidRDefault="00F06D00" w:rsidP="00EC4127">
      <w:pPr>
        <w:pStyle w:val="Paragrafi"/>
      </w:pPr>
      <w:r>
        <w:t xml:space="preserve">f) </w:t>
      </w:r>
      <w:r w:rsidR="00EC4127" w:rsidRPr="003824F9">
        <w:t>pajisjet kundër zjarrit.</w:t>
      </w:r>
    </w:p>
    <w:p w:rsidR="00EC4127" w:rsidRPr="003824F9" w:rsidRDefault="00EC4127" w:rsidP="00EC4127">
      <w:pPr>
        <w:pStyle w:val="Paragrafi"/>
      </w:pPr>
      <w:r w:rsidRPr="003824F9">
        <w:t>Ushqimi i siguresave duhet të jetë me shkëputje automatike të shk</w:t>
      </w:r>
      <w:r w:rsidR="0017666D">
        <w:t>urtra, më të vogla ose të barabarta</w:t>
      </w:r>
      <w:r w:rsidRPr="003824F9">
        <w:t xml:space="preserve"> me 0,5 sekonda për impiantet e shpërndarjes, alarmit, ndriçimit dhe ndërprerja mesatare më e vogël dhe e barabartë se 15 sekonda për pajisjet antizjarr dhe impiantet hidrik</w:t>
      </w:r>
      <w:r w:rsidR="0017666D">
        <w:t>e</w:t>
      </w:r>
      <w:r w:rsidRPr="003824F9">
        <w:t xml:space="preserve"> antizjarr.</w:t>
      </w:r>
    </w:p>
    <w:p w:rsidR="00EC4127" w:rsidRPr="003824F9" w:rsidRDefault="00EC4127" w:rsidP="00EC4127">
      <w:pPr>
        <w:pStyle w:val="Paragrafi"/>
      </w:pPr>
      <w:r w:rsidRPr="003824F9">
        <w:t>Mekanizmi</w:t>
      </w:r>
      <w:r w:rsidR="00B61CD3">
        <w:t xml:space="preserve"> i kar</w:t>
      </w:r>
      <w:r w:rsidRPr="003824F9">
        <w:t>ikimit të baterive (akumulatorëvë) duhet të jetë i tipit automatik</w:t>
      </w:r>
      <w:r w:rsidR="0017666D">
        <w:t>, i tillë që të shpërndajë karikimin komplet bre</w:t>
      </w:r>
      <w:r w:rsidRPr="003824F9">
        <w:t>nda 12 orësh.</w:t>
      </w:r>
    </w:p>
    <w:p w:rsidR="00EC4127" w:rsidRPr="003824F9" w:rsidRDefault="00EC4127" w:rsidP="00EC4127">
      <w:pPr>
        <w:pStyle w:val="Paragrafi"/>
      </w:pPr>
      <w:r w:rsidRPr="003824F9">
        <w:t>Pavarësia e ushqimit të siguresave duhet të përmbajë përmbushjen e sigurtë të ndihmës së shpejtë dhe të fikjes në kohën e nevojshme; për çdo rast pavarësia minimale vjen e stabilizuar për çdo impiant si më poshtë:</w:t>
      </w:r>
    </w:p>
    <w:p w:rsidR="00EC4127" w:rsidRPr="003824F9" w:rsidRDefault="00F06D00" w:rsidP="00EC4127">
      <w:pPr>
        <w:pStyle w:val="Paragrafi"/>
      </w:pPr>
      <w:r>
        <w:t xml:space="preserve">- </w:t>
      </w:r>
      <w:r w:rsidR="00EC4127" w:rsidRPr="003824F9">
        <w:t>lajmërimi, zbulim</w:t>
      </w:r>
      <w:r w:rsidR="0017666D">
        <w:t>i</w:t>
      </w:r>
      <w:r w:rsidR="00EC4127" w:rsidRPr="003824F9">
        <w:t>, alarm</w:t>
      </w:r>
      <w:r w:rsidR="0017666D">
        <w:t>i</w:t>
      </w:r>
      <w:r w:rsidR="00EC4127" w:rsidRPr="003824F9">
        <w:t>: 30 minuta;</w:t>
      </w:r>
    </w:p>
    <w:p w:rsidR="00EC4127" w:rsidRPr="003824F9" w:rsidRDefault="00F06D00" w:rsidP="00EC4127">
      <w:pPr>
        <w:pStyle w:val="Paragrafi"/>
      </w:pPr>
      <w:r>
        <w:t xml:space="preserve">- </w:t>
      </w:r>
      <w:r w:rsidR="00EC4127" w:rsidRPr="003824F9">
        <w:t>ndriçimi i sigurimit</w:t>
      </w:r>
      <w:r w:rsidR="0017666D">
        <w:t>:</w:t>
      </w:r>
      <w:r w:rsidR="00EC4127" w:rsidRPr="003824F9">
        <w:t xml:space="preserve"> 1 orë;</w:t>
      </w:r>
    </w:p>
    <w:p w:rsidR="00EC4127" w:rsidRPr="003824F9" w:rsidRDefault="00F06D00" w:rsidP="00EC4127">
      <w:pPr>
        <w:pStyle w:val="Paragrafi"/>
      </w:pPr>
      <w:r>
        <w:t xml:space="preserve">- </w:t>
      </w:r>
      <w:r w:rsidR="00EC4127" w:rsidRPr="003824F9">
        <w:t>pajisjet antizjarr: 1 orë;</w:t>
      </w:r>
    </w:p>
    <w:p w:rsidR="00EC4127" w:rsidRPr="003824F9" w:rsidRDefault="00F06D00" w:rsidP="00EC4127">
      <w:pPr>
        <w:pStyle w:val="Paragrafi"/>
      </w:pPr>
      <w:r>
        <w:t xml:space="preserve">- </w:t>
      </w:r>
      <w:r w:rsidR="00EC4127" w:rsidRPr="003824F9">
        <w:t>impiantet hidrik</w:t>
      </w:r>
      <w:r w:rsidR="0017666D">
        <w:t>e</w:t>
      </w:r>
      <w:r w:rsidR="00EC4127" w:rsidRPr="003824F9">
        <w:t xml:space="preserve"> antizjarr: 1 orë.</w:t>
      </w:r>
    </w:p>
    <w:p w:rsidR="00EC4127" w:rsidRPr="003824F9" w:rsidRDefault="00EC4127" w:rsidP="00EC4127">
      <w:pPr>
        <w:pStyle w:val="Paragrafi"/>
      </w:pPr>
      <w:r w:rsidRPr="003824F9">
        <w:t>I</w:t>
      </w:r>
      <w:r w:rsidR="0017666D">
        <w:t>nstalimet e grupeve elektrogjene</w:t>
      </w:r>
      <w:r w:rsidRPr="003824F9">
        <w:t xml:space="preserve"> duhet të jenë konform normave teknike të përcaktuara në fuqi.</w:t>
      </w:r>
    </w:p>
    <w:p w:rsidR="00EC4127" w:rsidRPr="003824F9" w:rsidRDefault="00EC4127" w:rsidP="00EC4127">
      <w:pPr>
        <w:pStyle w:val="Paragrafi"/>
      </w:pPr>
      <w:r w:rsidRPr="003824F9">
        <w:t>Impiantet e ndriçimit të sigurimit duhet të sigurojnë një nivel ndriçimi jo më të vogël se 5 luks në një metër lartësi nga kati i shkelur të rrugëvë të daljes.</w:t>
      </w:r>
    </w:p>
    <w:p w:rsidR="00EC4127" w:rsidRPr="003824F9" w:rsidRDefault="00EC4127" w:rsidP="00EC4127">
      <w:pPr>
        <w:pStyle w:val="Paragrafi"/>
      </w:pPr>
      <w:r w:rsidRPr="003824F9">
        <w:t>Vendosen llampa teke me ushqim të pavarur, por që sigurojnë funksionimin të paktën një orë.</w:t>
      </w:r>
    </w:p>
    <w:p w:rsidR="00EC4127" w:rsidRPr="003824F9" w:rsidRDefault="00EC4127" w:rsidP="00EC4127">
      <w:pPr>
        <w:pStyle w:val="Paragrafi"/>
      </w:pPr>
      <w:r w:rsidRPr="003824F9">
        <w:t>Kuadri elektrik i përgjithshëm duhet të jetë vendosur në pozicion të dukshëm, lehtësisht të përdorshëm, sinjalizuar me tregues dhe i mbrojtur nga zjarri.</w:t>
      </w:r>
    </w:p>
    <w:p w:rsidR="00EC4127" w:rsidRPr="003824F9" w:rsidRDefault="00EC4127" w:rsidP="00EC4127">
      <w:pPr>
        <w:pStyle w:val="Paragrafi"/>
      </w:pPr>
      <w:r w:rsidRPr="003824F9">
        <w:t xml:space="preserve">9.1 </w:t>
      </w:r>
      <w:r w:rsidR="00F06D00">
        <w:t>R</w:t>
      </w:r>
      <w:r w:rsidR="0017666D">
        <w:t>rufepritësi</w:t>
      </w:r>
      <w:r w:rsidR="00F06D00" w:rsidRPr="003824F9">
        <w:t>t</w:t>
      </w:r>
    </w:p>
    <w:p w:rsidR="00EC4127" w:rsidRPr="003824F9" w:rsidRDefault="00F06D00" w:rsidP="00EC4127">
      <w:pPr>
        <w:pStyle w:val="Paragrafi"/>
      </w:pPr>
      <w:r>
        <w:t xml:space="preserve">a) </w:t>
      </w:r>
      <w:r w:rsidR="0017666D">
        <w:t>P</w:t>
      </w:r>
      <w:r w:rsidR="00EC4127" w:rsidRPr="003824F9">
        <w:t>ër të evituar rrezikun e zjarrit që mund të vijë nga shkarkimet atmosferike</w:t>
      </w:r>
      <w:r w:rsidR="0017666D">
        <w:t>,</w:t>
      </w:r>
      <w:r w:rsidR="00EC4127" w:rsidRPr="003824F9">
        <w:t xml:space="preserve"> objektet e klasifikuara në dispozitën 1 të këtij vendimi, detyrimisht pajisen me sistemin mbrojtës për shkarkimet atmosferike</w:t>
      </w:r>
      <w:r w:rsidR="0017666D">
        <w:t>.</w:t>
      </w:r>
    </w:p>
    <w:p w:rsidR="0056342E" w:rsidRPr="003824F9" w:rsidRDefault="00F06D00" w:rsidP="00B61CD3">
      <w:pPr>
        <w:pStyle w:val="Paragrafi"/>
      </w:pPr>
      <w:r>
        <w:t xml:space="preserve">b) </w:t>
      </w:r>
      <w:r w:rsidR="0017666D">
        <w:t>N</w:t>
      </w:r>
      <w:r w:rsidR="00EC4127" w:rsidRPr="003824F9">
        <w:t>dërtohet mbi bazë të një studimi i cili është pjesë e projektit teknik që shoq</w:t>
      </w:r>
      <w:r w:rsidR="0017666D">
        <w:t>ëron dokumentacionin e objektit.</w:t>
      </w:r>
    </w:p>
    <w:p w:rsidR="00EC4127" w:rsidRPr="003824F9" w:rsidRDefault="00F06D00" w:rsidP="0017666D">
      <w:pPr>
        <w:pStyle w:val="Paragrafi"/>
      </w:pPr>
      <w:r>
        <w:t xml:space="preserve">c) </w:t>
      </w:r>
      <w:r w:rsidR="0017666D">
        <w:t>K</w:t>
      </w:r>
      <w:r w:rsidR="00EC4127" w:rsidRPr="003824F9">
        <w:t>ëtij sistemi i bëhet kontrolli çdo 6 muaj për gjendjen teknike, ku të dhënat pasqyrohen në rregjistrin e kontrolleve.</w:t>
      </w:r>
    </w:p>
    <w:p w:rsidR="00EC4127" w:rsidRPr="003824F9" w:rsidRDefault="00EC4127" w:rsidP="00EC4127">
      <w:pPr>
        <w:pStyle w:val="Paragrafi"/>
      </w:pPr>
      <w:r w:rsidRPr="003824F9">
        <w:t xml:space="preserve">10. </w:t>
      </w:r>
      <w:r w:rsidR="00B61CD3">
        <w:t>S</w:t>
      </w:r>
      <w:r w:rsidR="00B61CD3" w:rsidRPr="003824F9">
        <w:t>istemi i alarmit</w:t>
      </w:r>
    </w:p>
    <w:p w:rsidR="00EC4127" w:rsidRPr="003824F9" w:rsidRDefault="00EC4127" w:rsidP="00EC4127">
      <w:pPr>
        <w:pStyle w:val="Paragrafi"/>
      </w:pPr>
      <w:r w:rsidRPr="003824F9">
        <w:t>Objektet apo pjesë të tilla të destinuara për aktivitet akomodues pritës, duhet të jenë të mbrojtura nga n</w:t>
      </w:r>
      <w:r w:rsidR="0017666D">
        <w:t>jë sistem alarmi akustik, në gje</w:t>
      </w:r>
      <w:r w:rsidRPr="003824F9">
        <w:t>ndje të paralajmërojë të ftuarit dhe personelin present në kushtet e rrezikut të rënies së zjarrit.</w:t>
      </w:r>
    </w:p>
    <w:p w:rsidR="00EC4127" w:rsidRPr="003824F9" w:rsidRDefault="00EC4127" w:rsidP="00EC4127">
      <w:pPr>
        <w:pStyle w:val="Paragrafi"/>
      </w:pPr>
      <w:r w:rsidRPr="003824F9">
        <w:t>Pajisjet zanore duhet të kenë karakteristika dhe vendosje të tillë, që të mund të sinjalizojë rrezikun të gjithë punonjësve të pranishëm, ose pjesëve që përfshihen nga zjarri.</w:t>
      </w:r>
    </w:p>
    <w:p w:rsidR="00EC4127" w:rsidRPr="003824F9" w:rsidRDefault="00EC4127" w:rsidP="00EC4127">
      <w:pPr>
        <w:pStyle w:val="Paragrafi"/>
      </w:pPr>
      <w:r w:rsidRPr="003824F9">
        <w:t>Koma</w:t>
      </w:r>
      <w:r w:rsidR="0017666D">
        <w:t>ndimi i funksioneve të njëkoshme i të gjitha</w:t>
      </w:r>
      <w:r w:rsidRPr="003824F9">
        <w:t xml:space="preserve"> pajisjeve zanore duhet të jetë vendosur në ambient mbizotërues, nën kontrollin e vazhdueshëm të personelit përkatës; mund të jetë parashikuar një komandë e dytë e centralizuar e vendosur në një ambient që nuk ka rreziqe të veçanta zjarri.</w:t>
      </w:r>
    </w:p>
    <w:p w:rsidR="00EC4127" w:rsidRPr="003824F9" w:rsidRDefault="00EC4127" w:rsidP="00EC4127">
      <w:pPr>
        <w:pStyle w:val="Paragrafi"/>
      </w:pPr>
      <w:r w:rsidRPr="003824F9">
        <w:t>Për ndarjet e impianteve fik</w:t>
      </w:r>
      <w:r w:rsidR="0017666D">
        <w:t>ë</w:t>
      </w:r>
      <w:r w:rsidRPr="003824F9">
        <w:t xml:space="preserve">se të zbulimit dhe </w:t>
      </w:r>
      <w:r w:rsidR="0017666D">
        <w:t xml:space="preserve">të </w:t>
      </w:r>
      <w:r w:rsidRPr="003824F9">
        <w:t>sinjalizimit të zjarrit</w:t>
      </w:r>
      <w:r w:rsidR="0017666D">
        <w:t>,</w:t>
      </w:r>
      <w:r w:rsidRPr="003824F9">
        <w:t xml:space="preserve"> sistemi i alarmit duhet të funksionojë automatikisht si në rastin e përshkruar në pikën 12.</w:t>
      </w:r>
    </w:p>
    <w:p w:rsidR="00EC4127" w:rsidRPr="003824F9" w:rsidRDefault="00EC4127" w:rsidP="0017666D">
      <w:pPr>
        <w:pStyle w:val="Paragrafi"/>
      </w:pPr>
      <w:r w:rsidRPr="003824F9">
        <w:t>Funksionimi i sistemit të alarmit duhet të jetë i garantuar edhe në rastin mungesës së ushqimit elektrik kryesor, për një kohë jo më të vogël se 30 minuta.</w:t>
      </w:r>
    </w:p>
    <w:p w:rsidR="00EC4127" w:rsidRPr="003824F9" w:rsidRDefault="00EC4127" w:rsidP="00EC4127">
      <w:pPr>
        <w:pStyle w:val="Paragrafi"/>
      </w:pPr>
      <w:r w:rsidRPr="003824F9">
        <w:t>11.</w:t>
      </w:r>
      <w:r w:rsidR="00B61CD3">
        <w:t xml:space="preserve"> M</w:t>
      </w:r>
      <w:r w:rsidR="00B61CD3" w:rsidRPr="003824F9">
        <w:t>jetet dhe impiantet e fik</w:t>
      </w:r>
      <w:r w:rsidR="00B61CD3">
        <w:t>ës</w:t>
      </w:r>
      <w:r w:rsidR="00B61CD3" w:rsidRPr="003824F9">
        <w:t>ve të zjarrit</w:t>
      </w:r>
    </w:p>
    <w:p w:rsidR="00EC4127" w:rsidRPr="003824F9" w:rsidRDefault="00EC4127" w:rsidP="00EC4127">
      <w:pPr>
        <w:pStyle w:val="Paragrafi"/>
      </w:pPr>
      <w:r w:rsidRPr="003824F9">
        <w:t>11.1 Të përgjithshme</w:t>
      </w:r>
    </w:p>
    <w:p w:rsidR="00EC4127" w:rsidRPr="003824F9" w:rsidRDefault="00EC4127" w:rsidP="00EC4127">
      <w:pPr>
        <w:pStyle w:val="Paragrafi"/>
      </w:pPr>
      <w:r w:rsidRPr="003824F9">
        <w:t>Aparaturat e impiateve të fikjes së zjarrit duhet të jenë realiz</w:t>
      </w:r>
      <w:r w:rsidR="0017666D">
        <w:t>uar konform normativave standard</w:t>
      </w:r>
      <w:r w:rsidRPr="003824F9">
        <w:t xml:space="preserve">e të miratuara, si dhe në normat ndërkombëtare të konformitetit. </w:t>
      </w:r>
    </w:p>
    <w:p w:rsidR="00EC4127" w:rsidRPr="003824F9" w:rsidRDefault="00EC4127" w:rsidP="00EC4127">
      <w:pPr>
        <w:pStyle w:val="Paragrafi"/>
      </w:pPr>
      <w:r w:rsidRPr="003824F9">
        <w:t>11.2 Fik</w:t>
      </w:r>
      <w:r w:rsidR="0017666D">
        <w:t>ësi</w:t>
      </w:r>
      <w:r w:rsidRPr="003824F9">
        <w:t>t e zjarrit</w:t>
      </w:r>
    </w:p>
    <w:p w:rsidR="00EC4127" w:rsidRPr="003824F9" w:rsidRDefault="00EC4127" w:rsidP="00EC4127">
      <w:pPr>
        <w:pStyle w:val="Paragrafi"/>
      </w:pPr>
      <w:r w:rsidRPr="003824F9">
        <w:t>Gjithë aktiviteti akomodues turistik duhet të jetë pajisur në përputhje me numrin e fik</w:t>
      </w:r>
      <w:r w:rsidR="0017666D">
        <w:t>ës</w:t>
      </w:r>
      <w:r w:rsidRPr="003824F9">
        <w:t>ve të lëviz</w:t>
      </w:r>
      <w:r w:rsidR="0017666D">
        <w:t>ëshëm</w:t>
      </w:r>
      <w:r w:rsidRPr="003824F9">
        <w:t>. Fik</w:t>
      </w:r>
      <w:r w:rsidR="0017666D">
        <w:t>ësi</w:t>
      </w:r>
      <w:r w:rsidRPr="003824F9">
        <w:t xml:space="preserve">t e zjarrit duhet </w:t>
      </w:r>
      <w:r w:rsidR="0017666D">
        <w:t>të jenë të harmonizuara dhe të c</w:t>
      </w:r>
      <w:r w:rsidRPr="003824F9">
        <w:t>ertifikuara konform kriter</w:t>
      </w:r>
      <w:r w:rsidR="0017666D">
        <w:t>eve të përcaktuara në një nga ve</w:t>
      </w:r>
      <w:r w:rsidRPr="003824F9">
        <w:t>ndet e Komunitetit Europian.</w:t>
      </w:r>
    </w:p>
    <w:p w:rsidR="00EC4127" w:rsidRPr="003824F9" w:rsidRDefault="00EC4127" w:rsidP="0017666D">
      <w:pPr>
        <w:pStyle w:val="Paragrafi"/>
      </w:pPr>
      <w:r w:rsidRPr="003824F9">
        <w:t>Fik</w:t>
      </w:r>
      <w:r w:rsidR="0017666D">
        <w:t>ësi</w:t>
      </w:r>
      <w:r w:rsidRPr="003824F9">
        <w:t>t e zjarrit duhet të jenë shpërndarë në mënyrë uniforme në hapësirën për mbrojtje; sidoqoftë të paktën njëri nga fik</w:t>
      </w:r>
      <w:r w:rsidR="0017666D">
        <w:t>ësit të gje</w:t>
      </w:r>
      <w:r w:rsidRPr="003824F9">
        <w:t>ndet:</w:t>
      </w:r>
    </w:p>
    <w:p w:rsidR="00EC4127" w:rsidRPr="003824F9" w:rsidRDefault="00F06D00" w:rsidP="00EC4127">
      <w:pPr>
        <w:pStyle w:val="Paragrafi"/>
      </w:pPr>
      <w:r>
        <w:t xml:space="preserve">- </w:t>
      </w:r>
      <w:r w:rsidR="00EC4127" w:rsidRPr="003824F9">
        <w:t>përbri pajisjeve që mund të shërbejnë si ndezës zjarri</w:t>
      </w:r>
      <w:r w:rsidR="00B61CD3">
        <w:t>;</w:t>
      </w:r>
    </w:p>
    <w:p w:rsidR="00EC4127" w:rsidRPr="003824F9" w:rsidRDefault="00F06D00" w:rsidP="00EC4127">
      <w:pPr>
        <w:pStyle w:val="Paragrafi"/>
      </w:pPr>
      <w:r>
        <w:t xml:space="preserve">- </w:t>
      </w:r>
      <w:r w:rsidR="00EC4127" w:rsidRPr="003824F9">
        <w:t>afër zonave me potencial rreziku zjarri.</w:t>
      </w:r>
    </w:p>
    <w:p w:rsidR="00EC4127" w:rsidRDefault="00EC4127" w:rsidP="00EC4127">
      <w:pPr>
        <w:pStyle w:val="Paragrafi"/>
      </w:pPr>
      <w:r w:rsidRPr="003824F9">
        <w:t>Fik</w:t>
      </w:r>
      <w:r w:rsidR="0017666D">
        <w:t>ësi</w:t>
      </w:r>
      <w:r w:rsidRPr="003824F9">
        <w:t>t e zjarrit duhet të ndodhen në p</w:t>
      </w:r>
      <w:r w:rsidR="0017666D">
        <w:t>ozicione lehtësisht të arritshme dhe të kapshme</w:t>
      </w:r>
      <w:r w:rsidRPr="003824F9">
        <w:t>, si dhe të shikues</w:t>
      </w:r>
      <w:r w:rsidR="0017666D">
        <w:t>hme</w:t>
      </w:r>
      <w:r w:rsidRPr="003824F9">
        <w:t>. Mbishkrimi i udhëzuesit tregues në fik</w:t>
      </w:r>
      <w:r w:rsidR="0017666D">
        <w:t>ë</w:t>
      </w:r>
      <w:r w:rsidRPr="003824F9">
        <w:t>sin e zjarrit duhet të jetë lehtësisht i lexueshëm në distancë. Fik</w:t>
      </w:r>
      <w:r w:rsidR="0017666D">
        <w:t>ësi</w:t>
      </w:r>
      <w:r w:rsidRPr="003824F9">
        <w:t xml:space="preserve">t portativë duhet të jenë instaluar në propocion të çdo </w:t>
      </w:r>
      <w:r w:rsidR="0017666D">
        <w:t>200 metrave katror të dyshemesë</w:t>
      </w:r>
      <w:r w:rsidRPr="003824F9">
        <w:t xml:space="preserve"> ose pjesë fr</w:t>
      </w:r>
      <w:r w:rsidR="0017666D">
        <w:t>aksioni me një minimum një fikës</w:t>
      </w:r>
      <w:r w:rsidRPr="003824F9">
        <w:t xml:space="preserve"> për çdo kat.</w:t>
      </w:r>
    </w:p>
    <w:p w:rsidR="004F6320" w:rsidRDefault="004F6320" w:rsidP="00EC4127">
      <w:pPr>
        <w:pStyle w:val="Paragrafi"/>
      </w:pPr>
    </w:p>
    <w:p w:rsidR="004F6320" w:rsidRPr="003824F9" w:rsidRDefault="004F6320" w:rsidP="00EC4127">
      <w:pPr>
        <w:pStyle w:val="Paragrafi"/>
      </w:pPr>
    </w:p>
    <w:p w:rsidR="00EC4127" w:rsidRPr="003824F9" w:rsidRDefault="00EC4127" w:rsidP="00EC4127">
      <w:pPr>
        <w:pStyle w:val="Paragrafi"/>
      </w:pPr>
      <w:r w:rsidRPr="003824F9">
        <w:t>Fik</w:t>
      </w:r>
      <w:r w:rsidR="0017666D">
        <w:t>ësit e zjarrit portativë</w:t>
      </w:r>
      <w:r w:rsidRPr="003824F9">
        <w:t xml:space="preserve"> duhet të kenë kapacitet shuarje jo më të vogël se 13A-89B; për mbrojtjen e hapësirave dhe impiateve me rrezik specifik duhet të jenë parashikuar fik</w:t>
      </w:r>
      <w:r w:rsidR="0017666D">
        <w:t>ës</w:t>
      </w:r>
      <w:r w:rsidRPr="003824F9">
        <w:t xml:space="preserve"> të tipit të përshtatshëm. Për aktivitet akomoduese deri në 25 shtretër është i mjaftueshëm instalimi i një fik</w:t>
      </w:r>
      <w:r w:rsidR="0017666D">
        <w:t>ë</w:t>
      </w:r>
      <w:r w:rsidRPr="003824F9">
        <w:t>si të vetëm.</w:t>
      </w:r>
    </w:p>
    <w:p w:rsidR="00EC4127" w:rsidRPr="003824F9" w:rsidRDefault="00EC4127" w:rsidP="00EC4127">
      <w:pPr>
        <w:pStyle w:val="Paragrafi"/>
      </w:pPr>
      <w:r w:rsidRPr="003824F9">
        <w:t>11.3 Impiante hidrik</w:t>
      </w:r>
      <w:r w:rsidR="0017666D">
        <w:t>e</w:t>
      </w:r>
      <w:r w:rsidRPr="003824F9">
        <w:t xml:space="preserve"> antizjarr</w:t>
      </w:r>
    </w:p>
    <w:p w:rsidR="00EC4127" w:rsidRPr="003824F9" w:rsidRDefault="00EC4127" w:rsidP="00EC4127">
      <w:pPr>
        <w:pStyle w:val="Paragrafi"/>
      </w:pPr>
      <w:r w:rsidRPr="003824F9">
        <w:t>Hidrantët, duhet të jenë përgjithsisht të pajisur:</w:t>
      </w:r>
    </w:p>
    <w:p w:rsidR="00EC4127" w:rsidRPr="003824F9" w:rsidRDefault="00F06D00" w:rsidP="00EC4127">
      <w:pPr>
        <w:pStyle w:val="Paragrafi"/>
      </w:pPr>
      <w:r>
        <w:t xml:space="preserve">- </w:t>
      </w:r>
      <w:r w:rsidR="00EC4127" w:rsidRPr="003824F9">
        <w:t>shpërndarë në mënyrë të pran</w:t>
      </w:r>
      <w:r w:rsidR="0017666D">
        <w:t>uar për të ndërhyrë në të gjitha</w:t>
      </w:r>
      <w:r w:rsidR="00EC4127" w:rsidRPr="003824F9">
        <w:t xml:space="preserve"> hapësirat e aktivitetit;</w:t>
      </w:r>
    </w:p>
    <w:p w:rsidR="00EC4127" w:rsidRPr="003824F9" w:rsidRDefault="00F06D00" w:rsidP="00EC4127">
      <w:pPr>
        <w:pStyle w:val="Paragrafi"/>
      </w:pPr>
      <w:r>
        <w:t xml:space="preserve">- </w:t>
      </w:r>
      <w:r w:rsidR="00EC4127" w:rsidRPr="003824F9">
        <w:t>vendosur në çdo kat në hapësirat me shumë kate;</w:t>
      </w:r>
    </w:p>
    <w:p w:rsidR="00EC4127" w:rsidRPr="003824F9" w:rsidRDefault="00F06D00" w:rsidP="00EC4127">
      <w:pPr>
        <w:pStyle w:val="Paragrafi"/>
      </w:pPr>
      <w:r>
        <w:t xml:space="preserve">- </w:t>
      </w:r>
      <w:r w:rsidR="00EC4127" w:rsidRPr="003824F9">
        <w:t>diskokuar në pozicione lehtësisht të arritshme e të kapshme. Mbishkrimi i ud</w:t>
      </w:r>
      <w:r>
        <w:t>hëzimit tregues të jetë i lexue</w:t>
      </w:r>
      <w:r w:rsidR="00EC4127" w:rsidRPr="003824F9">
        <w:t>s</w:t>
      </w:r>
      <w:r>
        <w:t>h</w:t>
      </w:r>
      <w:r w:rsidR="00EC4127" w:rsidRPr="003824F9">
        <w:t>ëm me lehtësi në distancë.</w:t>
      </w:r>
    </w:p>
    <w:p w:rsidR="0056342E" w:rsidRPr="003824F9" w:rsidRDefault="00EC4127" w:rsidP="004F6320">
      <w:pPr>
        <w:pStyle w:val="Paragrafi"/>
      </w:pPr>
      <w:r w:rsidRPr="003824F9">
        <w:t>Hidrantët nuk duh</w:t>
      </w:r>
      <w:r w:rsidR="0017666D">
        <w:t>et të jenë vendosur në vende bre</w:t>
      </w:r>
      <w:r w:rsidRPr="003824F9">
        <w:t>nda shkallëve, në mënyrë që të mos pengojë eksodin e personave. Prezenca e shk</w:t>
      </w:r>
      <w:r w:rsidR="0017666D">
        <w:t>allëve të provës së tymit të bre</w:t>
      </w:r>
      <w:r w:rsidRPr="003824F9">
        <w:t>ndshëm në fund të lejojë lehtësisht operacionin e ndërhyrjes së zjarrfikseve</w:t>
      </w:r>
      <w:r w:rsidR="0017666D">
        <w:t>. Hidrantët duhet të ndodhen bre</w:t>
      </w:r>
      <w:r w:rsidRPr="003824F9">
        <w:t>nda filtrit të provës së tymit.</w:t>
      </w:r>
    </w:p>
    <w:p w:rsidR="00EC4127" w:rsidRPr="003824F9" w:rsidRDefault="00EC4127" w:rsidP="00EC4127">
      <w:pPr>
        <w:pStyle w:val="Paragrafi"/>
      </w:pPr>
      <w:r w:rsidRPr="003824F9">
        <w:t xml:space="preserve">11.3.1 </w:t>
      </w:r>
      <w:r w:rsidR="007122EE">
        <w:t>H</w:t>
      </w:r>
      <w:r w:rsidR="007122EE" w:rsidRPr="003824F9">
        <w:t>idrant</w:t>
      </w:r>
      <w:r w:rsidR="004F6320">
        <w:t>ë</w:t>
      </w:r>
      <w:r w:rsidR="007122EE" w:rsidRPr="003824F9">
        <w:t xml:space="preserve"> </w:t>
      </w:r>
      <w:r w:rsidR="00B61CD3" w:rsidRPr="003824F9">
        <w:t xml:space="preserve">DN </w:t>
      </w:r>
      <w:r w:rsidR="007122EE" w:rsidRPr="003824F9">
        <w:t>20</w:t>
      </w:r>
    </w:p>
    <w:p w:rsidR="0056342E" w:rsidRDefault="00EC4127" w:rsidP="0056342E">
      <w:pPr>
        <w:pStyle w:val="Paragrafi"/>
      </w:pPr>
      <w:r w:rsidRPr="003824F9">
        <w:t>Aktivitetet me numër shtretërish mbi 25 dhe nën 100 duhet të jenë të paktën pajisur me hidrantë DN 20.</w:t>
      </w:r>
    </w:p>
    <w:p w:rsidR="00EC4127" w:rsidRPr="003824F9" w:rsidRDefault="00EC4127" w:rsidP="00EC4127">
      <w:pPr>
        <w:pStyle w:val="Paragrafi"/>
      </w:pPr>
      <w:r w:rsidRPr="003824F9">
        <w:t>Çdo hidrant duhet të jetë pajisur me një tubacion të gjatë 20 m, realizuar sipas rregullave dhe normave në fuqi. Hidrantët duhet të jenë lidhur me një rrjet hidrik normal, sepse kështu mund të mbahet në çdo moment në të njëjtën kohë në përdorim normal, dy hidrantë në pozicione hidraulike të kundërta, sigurojnë në çdo dalje prurje jo më të vogël se 35 l/min, me një presion jo më të vogël se 1.5 bar, kur kemi hyrë në fazën e shkarkimit.</w:t>
      </w:r>
    </w:p>
    <w:p w:rsidR="00EC4127" w:rsidRPr="003824F9" w:rsidRDefault="0017666D" w:rsidP="00EC4127">
      <w:pPr>
        <w:pStyle w:val="Paragrafi"/>
      </w:pPr>
      <w:r>
        <w:t>Çdo</w:t>
      </w:r>
      <w:r w:rsidR="00EC4127" w:rsidRPr="003824F9">
        <w:t xml:space="preserve">njëri prej tyre duhet të sigurojë një pavarësi jo </w:t>
      </w:r>
      <w:r>
        <w:t>m</w:t>
      </w:r>
      <w:r w:rsidR="00EC4127" w:rsidRPr="003824F9">
        <w:t>ë të vogël se 60 minuta. Kur rrjeti hidrik nuk siguron përshkrimet e mësipërme, duhet përdorur ushqim rezervë, me kapacitet të njëjtë aftësie të furnizojë të njëjtin presion.</w:t>
      </w:r>
    </w:p>
    <w:p w:rsidR="00EC4127" w:rsidRPr="003824F9" w:rsidRDefault="00EC4127" w:rsidP="00EC4127">
      <w:pPr>
        <w:pStyle w:val="Paragrafi"/>
      </w:pPr>
      <w:r w:rsidRPr="003824F9">
        <w:t>11.3.2 Hidrantë DN 45</w:t>
      </w:r>
    </w:p>
    <w:p w:rsidR="00EC4127" w:rsidRPr="003824F9" w:rsidRDefault="00EC4127" w:rsidP="00EC4127">
      <w:pPr>
        <w:pStyle w:val="Paragrafi"/>
      </w:pPr>
      <w:r w:rsidRPr="003824F9">
        <w:t>Aktiviteti me kapacitet mbi 100 shtretër duhet të jetë pajisur me hidra</w:t>
      </w:r>
      <w:r w:rsidR="00B61CD3">
        <w:t>n</w:t>
      </w:r>
      <w:r w:rsidR="00DA65AC">
        <w:t>të DN 45. Çdo hidrant</w:t>
      </w:r>
      <w:r w:rsidRPr="003824F9">
        <w:t xml:space="preserve"> duhet të </w:t>
      </w:r>
      <w:r w:rsidR="00B61CD3">
        <w:t>jetë pajisur me një tub freksibë</w:t>
      </w:r>
      <w:r w:rsidRPr="003824F9">
        <w:t>l të gjatë 20 m.</w:t>
      </w:r>
    </w:p>
    <w:p w:rsidR="00EC4127" w:rsidRPr="003824F9" w:rsidRDefault="00EC4127" w:rsidP="00EC4127">
      <w:pPr>
        <w:pStyle w:val="Paragrafi"/>
      </w:pPr>
      <w:r w:rsidRPr="003824F9">
        <w:t>11.3.2.1 Rrjeti i tubacionit</w:t>
      </w:r>
    </w:p>
    <w:p w:rsidR="00EC4127" w:rsidRPr="003824F9" w:rsidRDefault="00EC4127" w:rsidP="00EC4127">
      <w:pPr>
        <w:pStyle w:val="Paragrafi"/>
      </w:pPr>
      <w:r w:rsidRPr="003824F9">
        <w:t>Impianti hidrik antizjarr duhet të jetë krijuar nga një rrjet tubacioni, realizuar (preferohet unazë rreth) për montimin për vendosjen në shkallë.</w:t>
      </w:r>
    </w:p>
    <w:p w:rsidR="00EC4127" w:rsidRPr="003824F9" w:rsidRDefault="00EC4127" w:rsidP="00EC4127">
      <w:pPr>
        <w:pStyle w:val="Paragrafi"/>
      </w:pPr>
      <w:r w:rsidRPr="003824F9">
        <w:t xml:space="preserve">Për çdo montim që i korrespondon çdo kati, duhet të jetë derivat i tubacioneve me diametër </w:t>
      </w:r>
      <w:r w:rsidR="0017666D">
        <w:t>të brend</w:t>
      </w:r>
      <w:r w:rsidRPr="003824F9">
        <w:t>shëm, jo më të vogël se 40 mm, një pëngesë për hidrantët DN 45.</w:t>
      </w:r>
    </w:p>
    <w:p w:rsidR="00EC4127" w:rsidRPr="003824F9" w:rsidRDefault="00EC4127" w:rsidP="00EC4127">
      <w:pPr>
        <w:pStyle w:val="Paragrafi"/>
      </w:pPr>
      <w:r w:rsidRPr="003824F9">
        <w:t>Rrjeti i tubacionit duhet të jetë i pavarur nga rrjeti hidrant për shërbim sanitar.</w:t>
      </w:r>
    </w:p>
    <w:p w:rsidR="00EC4127" w:rsidRPr="003824F9" w:rsidRDefault="0017666D" w:rsidP="00EC4127">
      <w:pPr>
        <w:pStyle w:val="Paragrafi"/>
      </w:pPr>
      <w:r>
        <w:t>Tubacionet duhet të jenë të</w:t>
      </w:r>
      <w:r w:rsidR="00EC4127" w:rsidRPr="003824F9">
        <w:t xml:space="preserve"> mbrojtur</w:t>
      </w:r>
      <w:r>
        <w:t>a</w:t>
      </w:r>
      <w:r w:rsidR="00EC4127" w:rsidRPr="003824F9">
        <w:t xml:space="preserve"> nga ngrirja, nga zënia e skorjeve metalike, ndaj zjarrit.</w:t>
      </w:r>
    </w:p>
    <w:p w:rsidR="00EC4127" w:rsidRPr="003824F9" w:rsidRDefault="00EC4127" w:rsidP="00EC4127">
      <w:pPr>
        <w:pStyle w:val="Paragrafi"/>
      </w:pPr>
      <w:r w:rsidRPr="003824F9">
        <w:t>11.3.2.2 Karakteristikat hidraulike</w:t>
      </w:r>
    </w:p>
    <w:p w:rsidR="00EC4127" w:rsidRPr="003824F9" w:rsidRDefault="00EC4127" w:rsidP="00EC4127">
      <w:pPr>
        <w:pStyle w:val="Paragrafi"/>
      </w:pPr>
      <w:r w:rsidRPr="003824F9">
        <w:t>Hidranti duhet të ketë karakteristika hidraulike që të garantojë një prurje prej 360 l/min për çdo shtyllë të montuar.</w:t>
      </w:r>
    </w:p>
    <w:p w:rsidR="00EC4127" w:rsidRPr="003824F9" w:rsidRDefault="0017666D" w:rsidP="00EC4127">
      <w:pPr>
        <w:pStyle w:val="Paragrafi"/>
      </w:pPr>
      <w:r>
        <w:t>Rrjeti duhet të jetë në gje</w:t>
      </w:r>
      <w:r w:rsidR="00EC4127" w:rsidRPr="003824F9">
        <w:t>ndjë të garantojë të paktën që 3 hidrantë në pozicion hidraulik më t</w:t>
      </w:r>
      <w:r>
        <w:t>ë favorshëm, të sigurojë që çdo</w:t>
      </w:r>
      <w:r w:rsidR="00EC4127" w:rsidRPr="003824F9">
        <w:t>njëra nga prurjet të mos jetë më pak se 120 l/min, me një presion dalje uji prej 2 bar.</w:t>
      </w:r>
    </w:p>
    <w:p w:rsidR="00EC4127" w:rsidRPr="003824F9" w:rsidRDefault="00EC4127" w:rsidP="0017666D">
      <w:pPr>
        <w:pStyle w:val="Paragrafi"/>
      </w:pPr>
      <w:r w:rsidRPr="003824F9">
        <w:t>Tubacioni duhet të paktën të sigurojë autonominë prej 60 minutash.</w:t>
      </w:r>
    </w:p>
    <w:p w:rsidR="00EC4127" w:rsidRPr="003824F9" w:rsidRDefault="00EC4127" w:rsidP="00EC4127">
      <w:pPr>
        <w:pStyle w:val="Paragrafi"/>
      </w:pPr>
      <w:r w:rsidRPr="003824F9">
        <w:t>11.3.2.3 Prurja</w:t>
      </w:r>
    </w:p>
    <w:p w:rsidR="00EC4127" w:rsidRPr="003824F9" w:rsidRDefault="00EC4127" w:rsidP="00EC4127">
      <w:pPr>
        <w:pStyle w:val="Paragrafi"/>
      </w:pPr>
      <w:r w:rsidRPr="003824F9">
        <w:t>Impianti duhet të ketë prurje normale furnizimi nga ujësjell</w:t>
      </w:r>
      <w:r w:rsidR="0017666D">
        <w:t>ë</w:t>
      </w:r>
      <w:r w:rsidRPr="003824F9">
        <w:t>si publik. Kur ky ujësjellës nuk garanton kushtet dhe kon</w:t>
      </w:r>
      <w:r w:rsidR="0017666D">
        <w:t>dicionet e parashikuara më lart</w:t>
      </w:r>
      <w:r w:rsidRPr="003824F9">
        <w:t>, duhet të realizohet një rezervë hidrike me të njëjtin kapacitet.</w:t>
      </w:r>
    </w:p>
    <w:p w:rsidR="00EC4127" w:rsidRPr="003824F9" w:rsidRDefault="00EC4127" w:rsidP="00EC4127">
      <w:pPr>
        <w:pStyle w:val="Paragrafi"/>
      </w:pPr>
      <w:r w:rsidRPr="003824F9">
        <w:t>Grupi i pompimit të prurjeve të rrjetit antizjarr duhet të jetë realizuar nga elektropompa me ushqim elektrik me rezervë (grup etrogjen ndërhyrës automatik) nga një motorpompë me ndezje automatike.</w:t>
      </w:r>
    </w:p>
    <w:p w:rsidR="00EC4127" w:rsidRPr="003824F9" w:rsidRDefault="00EC4127" w:rsidP="00EC4127">
      <w:pPr>
        <w:pStyle w:val="Paragrafi"/>
      </w:pPr>
      <w:r w:rsidRPr="003824F9">
        <w:t>11.3.2.4 Prurje me shumë besueshmëri</w:t>
      </w:r>
    </w:p>
    <w:p w:rsidR="00EC4127" w:rsidRPr="003824F9" w:rsidRDefault="00EC4127" w:rsidP="00EC4127">
      <w:pPr>
        <w:pStyle w:val="Paragrafi"/>
      </w:pPr>
      <w:r w:rsidRPr="003824F9">
        <w:t>Për aktivitetet akomoduese me më shumë se 500 shtretër dhe për këtë vendosje të objekteve me lart</w:t>
      </w:r>
      <w:r w:rsidR="00DA65AC">
        <w:t xml:space="preserve">ësi antizjarr më të mëdha se 32 </w:t>
      </w:r>
      <w:r w:rsidRPr="003824F9">
        <w:t>m</w:t>
      </w:r>
      <w:r w:rsidR="009F59F4">
        <w:t>,</w:t>
      </w:r>
      <w:r w:rsidRPr="003824F9">
        <w:t xml:space="preserve"> prurja e rrjetit antizjarr duhet të jetë e tipit me shumë besueshmëri.</w:t>
      </w:r>
    </w:p>
    <w:p w:rsidR="00EC4127" w:rsidRPr="003824F9" w:rsidRDefault="00EC4127" w:rsidP="00EC4127">
      <w:pPr>
        <w:pStyle w:val="Paragrafi"/>
      </w:pPr>
      <w:r w:rsidRPr="003824F9">
        <w:t>Që prurja të konsiderohet me shumë besueshmëri duhet të jetë realizuar me një nga mënyrat e mëposhtme:</w:t>
      </w:r>
    </w:p>
    <w:p w:rsidR="00EC4127" w:rsidRPr="003824F9" w:rsidRDefault="007122EE" w:rsidP="00EC4127">
      <w:pPr>
        <w:pStyle w:val="Paragrafi"/>
      </w:pPr>
      <w:r>
        <w:t xml:space="preserve">- </w:t>
      </w:r>
      <w:r w:rsidR="00EC4127" w:rsidRPr="003824F9">
        <w:t>një rezervë potenciale e pashtershme;</w:t>
      </w:r>
    </w:p>
    <w:p w:rsidR="00EC4127" w:rsidRPr="003824F9" w:rsidRDefault="007122EE" w:rsidP="00EC4127">
      <w:pPr>
        <w:pStyle w:val="Paragrafi"/>
      </w:pPr>
      <w:r>
        <w:t xml:space="preserve">- </w:t>
      </w:r>
      <w:r w:rsidR="00EC4127" w:rsidRPr="003824F9">
        <w:t>dy sebratorë ose vaska për akumulim, me kapacitet të veçantë të minimumit që kërkon impianti pajisur me rezervë;</w:t>
      </w:r>
    </w:p>
    <w:p w:rsidR="00EC4127" w:rsidRPr="003824F9" w:rsidRDefault="007122EE" w:rsidP="00EC4127">
      <w:pPr>
        <w:pStyle w:val="Paragrafi"/>
      </w:pPr>
      <w:r>
        <w:t xml:space="preserve">- </w:t>
      </w:r>
      <w:r w:rsidR="00EC4127" w:rsidRPr="003824F9">
        <w:t>dy këputje ujësjellësi që nuk interferojnë ndërmje</w:t>
      </w:r>
      <w:r w:rsidR="00566BEF">
        <w:t>t tyre, pra nuk janë prurje të t</w:t>
      </w:r>
      <w:r w:rsidR="00EC4127" w:rsidRPr="003824F9">
        <w:t>ë njëjtit burim, realizuar me mundësi potenciale të pashtershme;</w:t>
      </w:r>
    </w:p>
    <w:p w:rsidR="00EC4127" w:rsidRPr="003824F9" w:rsidRDefault="00EC4127" w:rsidP="00EC4127">
      <w:pPr>
        <w:pStyle w:val="Paragrafi"/>
      </w:pPr>
      <w:r w:rsidRPr="003824F9">
        <w:t>Këto prurje duhet të jenë lidhur në një rrjet antizjarr ndërmjet tyre me dy g</w:t>
      </w:r>
      <w:r w:rsidR="00566BEF">
        <w:t>rupe pompash të përbëra nga një</w:t>
      </w:r>
      <w:r w:rsidRPr="003824F9">
        <w:t xml:space="preserve"> ose më shumë pompa. Çdon</w:t>
      </w:r>
      <w:r w:rsidR="00566BEF">
        <w:t>jëra nga këto pompa është në gje</w:t>
      </w:r>
      <w:r w:rsidRPr="003824F9">
        <w:t>ndje të sigurojë prezencën e kërkuar sipas këtyre kërkesave:</w:t>
      </w:r>
    </w:p>
    <w:p w:rsidR="00EC4127" w:rsidRPr="003824F9" w:rsidRDefault="007122EE" w:rsidP="00EC4127">
      <w:pPr>
        <w:pStyle w:val="Paragrafi"/>
      </w:pPr>
      <w:r>
        <w:t xml:space="preserve">- </w:t>
      </w:r>
      <w:r w:rsidR="00EC4127" w:rsidRPr="003824F9">
        <w:t>një elektropompë dhe një motorpompë, njëra rezervë e tjetrës;</w:t>
      </w:r>
    </w:p>
    <w:p w:rsidR="00EC4127" w:rsidRPr="003824F9" w:rsidRDefault="007122EE" w:rsidP="00EC4127">
      <w:pPr>
        <w:pStyle w:val="Paragrafi"/>
      </w:pPr>
      <w:r>
        <w:t xml:space="preserve">- </w:t>
      </w:r>
      <w:r w:rsidR="00566BEF">
        <w:t>dy elektropompa çdo</w:t>
      </w:r>
      <w:r w:rsidR="00EC4127" w:rsidRPr="003824F9">
        <w:t>njëra çon barabartë me gjysmën e nevojës dhe një tjetër motorpompë rezervë, me fuqi hipjeje të barabartë me nevojën e përgjithshme;</w:t>
      </w:r>
    </w:p>
    <w:p w:rsidR="00EC4127" w:rsidRPr="003824F9" w:rsidRDefault="007122EE" w:rsidP="00EC4127">
      <w:pPr>
        <w:pStyle w:val="Paragrafi"/>
      </w:pPr>
      <w:r>
        <w:t xml:space="preserve">- </w:t>
      </w:r>
      <w:r w:rsidR="00EC4127" w:rsidRPr="003824F9">
        <w:t>dy motorpompa</w:t>
      </w:r>
      <w:r w:rsidR="00566BEF">
        <w:t>,</w:t>
      </w:r>
      <w:r w:rsidR="00EC4127" w:rsidRPr="003824F9">
        <w:t xml:space="preserve"> njëra rezervë e tjetrës;</w:t>
      </w:r>
    </w:p>
    <w:p w:rsidR="00EC4127" w:rsidRPr="003824F9" w:rsidRDefault="007122EE" w:rsidP="00EC4127">
      <w:pPr>
        <w:pStyle w:val="Paragrafi"/>
      </w:pPr>
      <w:r>
        <w:t xml:space="preserve">- </w:t>
      </w:r>
      <w:r w:rsidR="00EC4127" w:rsidRPr="003824F9">
        <w:t>dy elektropompa, njëra rezervë e tjetrës, me prurje elektrike të pavarur.</w:t>
      </w:r>
    </w:p>
    <w:p w:rsidR="00EC4127" w:rsidRPr="003824F9" w:rsidRDefault="00566BEF" w:rsidP="00EC4127">
      <w:pPr>
        <w:pStyle w:val="Paragrafi"/>
      </w:pPr>
      <w:r>
        <w:t>Çdo</w:t>
      </w:r>
      <w:r w:rsidR="00EC4127" w:rsidRPr="003824F9">
        <w:t>njëra nga pompat duhet të punojë automatikisht.</w:t>
      </w:r>
    </w:p>
    <w:p w:rsidR="00EC4127" w:rsidRPr="003824F9" w:rsidRDefault="00EC4127" w:rsidP="00EC4127">
      <w:pPr>
        <w:pStyle w:val="Paragrafi"/>
      </w:pPr>
      <w:r w:rsidRPr="003824F9">
        <w:t>11.3.3 Hidranti DN 70</w:t>
      </w:r>
    </w:p>
    <w:p w:rsidR="00EC4127" w:rsidRPr="003824F9" w:rsidRDefault="00EC4127" w:rsidP="00EC4127">
      <w:pPr>
        <w:pStyle w:val="Paragrafi"/>
      </w:pPr>
      <w:r w:rsidRPr="003824F9">
        <w:t>Në strukturat me veprimtari akomuduese me mbi 500 shtretër të këtyre vendndodhjeve të objekteve me lartësi antizjarr mbi 32 m, duhet asistuar nga jashtë në pozicionin më të arritshëm, në kohën e duhur të sinjalizimit, të paktën një hidrant DN 70 i dobishëm për ndërhyrjen e zjarrfikësve. Këto hidrante duhet të sigurojnë të paktën një prurje jo më të vogël se 460 l/min për të paktën 60 minuta.</w:t>
      </w:r>
    </w:p>
    <w:p w:rsidR="00EC4127" w:rsidRPr="003824F9" w:rsidRDefault="00EC4127" w:rsidP="00EC4127">
      <w:pPr>
        <w:pStyle w:val="Paragrafi"/>
      </w:pPr>
      <w:r w:rsidRPr="003824F9">
        <w:t>Në rastet e të njëjtit rrjet ush</w:t>
      </w:r>
      <w:r w:rsidR="00566BEF">
        <w:t>qimi që janë dhe hidrantët e bre</w:t>
      </w:r>
      <w:r w:rsidRPr="003824F9">
        <w:t>ndshëm me ato të jashtëm, prurja e ushqimit duhet të sigurohet të paktën si nevojë me përshtatje me përdorim kompleks.</w:t>
      </w:r>
    </w:p>
    <w:p w:rsidR="00EC4127" w:rsidRPr="003824F9" w:rsidRDefault="00EC4127" w:rsidP="00EC4127">
      <w:pPr>
        <w:pStyle w:val="Paragrafi"/>
      </w:pPr>
      <w:r w:rsidRPr="003824F9">
        <w:t>11.3.4 Lidhja me a</w:t>
      </w:r>
      <w:r w:rsidR="00566BEF">
        <w:t>utopompën automjetit zjarrfikës</w:t>
      </w:r>
    </w:p>
    <w:p w:rsidR="00EC4127" w:rsidRPr="003824F9" w:rsidRDefault="00EC4127" w:rsidP="00EC4127">
      <w:pPr>
        <w:pStyle w:val="Paragrafi"/>
      </w:pPr>
      <w:r w:rsidRPr="003824F9">
        <w:t>Në këmbët e kolonave në hyrje të objektit montohet në pjesët e objektit me më shumë se tre kate mbi tokë, duhet të jetë instaluar një autopompë e tipit të përmasave që përdorin automjetet zjarrfikës.</w:t>
      </w:r>
    </w:p>
    <w:p w:rsidR="00EC4127" w:rsidRPr="003824F9" w:rsidRDefault="00EC4127" w:rsidP="00EC4127">
      <w:pPr>
        <w:pStyle w:val="Paragrafi"/>
      </w:pPr>
      <w:r w:rsidRPr="003824F9">
        <w:t>11.3.5 Impianti i fikjes automatike</w:t>
      </w:r>
    </w:p>
    <w:p w:rsidR="00EC4127" w:rsidRPr="003824F9" w:rsidRDefault="00EC4127" w:rsidP="00566BEF">
      <w:pPr>
        <w:pStyle w:val="Paragrafi"/>
      </w:pPr>
      <w:r w:rsidRPr="003824F9">
        <w:t>Një tjetër rrjet hidranti montohet, në strukturat akomoduese turistike deri në 1000 shtretër, duhet të jetë present impianti i fikjes automatike me shi në të gjithë sipërfaqen e aktivitetit.</w:t>
      </w:r>
    </w:p>
    <w:p w:rsidR="00EC4127" w:rsidRPr="003824F9" w:rsidRDefault="00EC4127" w:rsidP="00EC4127">
      <w:pPr>
        <w:pStyle w:val="Paragrafi"/>
      </w:pPr>
      <w:r w:rsidRPr="003824F9">
        <w:t>12</w:t>
      </w:r>
      <w:r w:rsidR="00DA65AC">
        <w:t>.</w:t>
      </w:r>
      <w:r w:rsidRPr="003824F9">
        <w:t xml:space="preserve"> </w:t>
      </w:r>
      <w:r w:rsidR="00DA65AC">
        <w:t>I</w:t>
      </w:r>
      <w:r w:rsidR="00DA65AC" w:rsidRPr="003824F9">
        <w:t>mpianti i zbulimit dhe sinjalizimit të zjarreve</w:t>
      </w:r>
    </w:p>
    <w:p w:rsidR="00EC4127" w:rsidRPr="003824F9" w:rsidRDefault="00EC4127" w:rsidP="00EC4127">
      <w:pPr>
        <w:pStyle w:val="Paragrafi"/>
      </w:pPr>
      <w:r w:rsidRPr="003824F9">
        <w:t>12.1 Të përgjithshme</w:t>
      </w:r>
    </w:p>
    <w:p w:rsidR="00EC4127" w:rsidRPr="003824F9" w:rsidRDefault="00EC4127" w:rsidP="00EC4127">
      <w:pPr>
        <w:pStyle w:val="Paragrafi"/>
      </w:pPr>
      <w:r w:rsidRPr="003824F9">
        <w:t>Në aktivitet</w:t>
      </w:r>
      <w:r w:rsidR="00566BEF">
        <w:t>et</w:t>
      </w:r>
      <w:r w:rsidRPr="003824F9">
        <w:t xml:space="preserve"> akomoduese turistike me kapacitet 100 shtretër duhet të jetë parashikuar instalimi i një impianti të ngulur të zbulojë e sinjalizojë automatikisht praninë e zjarreve, i aftë të zbulojë e sinjalizojë në distan</w:t>
      </w:r>
      <w:r w:rsidR="00566BEF">
        <w:t>cë dhe që në fillesë një rrezik</w:t>
      </w:r>
      <w:r w:rsidRPr="003824F9">
        <w:t xml:space="preserve"> që sapo ka ndodhur në ambientet e aktivitetit.</w:t>
      </w:r>
    </w:p>
    <w:p w:rsidR="00EC4127" w:rsidRPr="003824F9" w:rsidRDefault="00EC4127" w:rsidP="00EC4127">
      <w:pPr>
        <w:pStyle w:val="Paragrafi"/>
      </w:pPr>
      <w:r w:rsidRPr="003824F9">
        <w:t>Në ambientet e depozitave magazinë i pavarur nga numri i shtretë</w:t>
      </w:r>
      <w:r w:rsidR="00566BEF">
        <w:t>rve, duhet të instalohet në çdo</w:t>
      </w:r>
      <w:r w:rsidRPr="003824F9">
        <w:t>një prej tyre këto impiante siç parashikohet në pikën 8.1.</w:t>
      </w:r>
    </w:p>
    <w:p w:rsidR="00EC4127" w:rsidRPr="003824F9" w:rsidRDefault="00EC4127" w:rsidP="00EC4127">
      <w:pPr>
        <w:pStyle w:val="Paragrafi"/>
      </w:pPr>
      <w:r w:rsidRPr="003824F9">
        <w:t>12.2 Karakteristikat</w:t>
      </w:r>
    </w:p>
    <w:p w:rsidR="00EC4127" w:rsidRPr="003824F9" w:rsidRDefault="008C39A3" w:rsidP="00EC4127">
      <w:pPr>
        <w:pStyle w:val="Paragrafi"/>
      </w:pPr>
      <w:r>
        <w:t>Impiante</w:t>
      </w:r>
      <w:r w:rsidR="00EC4127" w:rsidRPr="003824F9">
        <w:t>t duhet të jenë të mbrojtur</w:t>
      </w:r>
      <w:r>
        <w:t>a</w:t>
      </w:r>
      <w:r w:rsidR="00EC4127" w:rsidRPr="003824F9">
        <w:t xml:space="preserve"> sipas dispozitave dhe rregulloreve në fuqi.</w:t>
      </w:r>
    </w:p>
    <w:p w:rsidR="00EC4127" w:rsidRDefault="00EC4127" w:rsidP="00EC4127">
      <w:pPr>
        <w:pStyle w:val="Paragrafi"/>
      </w:pPr>
      <w:r w:rsidRPr="003824F9">
        <w:t>Sinjalizimi i alarmit duhet të vijë si rezultat i zbullimit</w:t>
      </w:r>
      <w:r w:rsidR="00566BEF">
        <w:t>,</w:t>
      </w:r>
      <w:r w:rsidRPr="003824F9">
        <w:t xml:space="preserve"> i cili duhet të jetë gjithmonë një sinjalizim pamor (optik) dhe zanor (akustik) i alarmit antizjarr në centralin e komandimit, kontrollit të sinjalizimit, ku ai duhet të jetë vendosur në një vend të dukshëm.</w:t>
      </w:r>
    </w:p>
    <w:p w:rsidR="00465F16" w:rsidRPr="003824F9" w:rsidRDefault="00465F16" w:rsidP="00EC4127">
      <w:pPr>
        <w:pStyle w:val="Paragrafi"/>
      </w:pPr>
    </w:p>
    <w:p w:rsidR="00EC4127" w:rsidRPr="003824F9" w:rsidRDefault="00EC4127" w:rsidP="00EC4127">
      <w:pPr>
        <w:pStyle w:val="Paragrafi"/>
      </w:pPr>
      <w:r w:rsidRPr="003824F9">
        <w:t>Impianti i sipërcituar duhet të pranojë, lejoj</w:t>
      </w:r>
      <w:r w:rsidR="00566BEF">
        <w:t>ë</w:t>
      </w:r>
      <w:r w:rsidRPr="003824F9">
        <w:t>, vënien në lëvizje automatikisht rregu</w:t>
      </w:r>
      <w:r w:rsidR="00566BEF">
        <w:t xml:space="preserve">llat e alarmit në vend në aktivitete </w:t>
      </w:r>
      <w:r w:rsidR="00DA65AC">
        <w:t xml:space="preserve">të </w:t>
      </w:r>
      <w:r w:rsidR="00566BEF">
        <w:t>brend</w:t>
      </w:r>
      <w:r w:rsidR="00DA65AC">
        <w:t>shme</w:t>
      </w:r>
      <w:r w:rsidRPr="003824F9">
        <w:t>:</w:t>
      </w:r>
    </w:p>
    <w:p w:rsidR="00EC4127" w:rsidRPr="003824F9" w:rsidRDefault="007122EE" w:rsidP="00EC4127">
      <w:pPr>
        <w:pStyle w:val="Paragrafi"/>
      </w:pPr>
      <w:r>
        <w:t xml:space="preserve">a) </w:t>
      </w:r>
      <w:r w:rsidR="00EC4127" w:rsidRPr="003824F9">
        <w:t>2 minuta të lëshojë sinjal alarmi si rezultat i dy a më tepër zbuluesish, ose të lëshojë pulsime të njëtrajtshme sinjali antizjarr;</w:t>
      </w:r>
    </w:p>
    <w:p w:rsidR="00EC4127" w:rsidRPr="003824F9" w:rsidRDefault="007122EE" w:rsidP="00EC4127">
      <w:pPr>
        <w:pStyle w:val="Paragrafi"/>
      </w:pPr>
      <w:r>
        <w:t xml:space="preserve">b) </w:t>
      </w:r>
      <w:r w:rsidR="00EC4127" w:rsidRPr="003824F9">
        <w:t>5 minuta të lëshojë një sinjal alarmi si rezultat i zbuluesve ose sin</w:t>
      </w:r>
      <w:r w:rsidR="00566BEF">
        <w:t>jalizuesve në qe</w:t>
      </w:r>
      <w:r w:rsidR="00EC4127" w:rsidRPr="003824F9">
        <w:t>ndrën e alarmit (central), që nuk duhet të preket nga personat e posaçëm.</w:t>
      </w:r>
    </w:p>
    <w:p w:rsidR="00EC4127" w:rsidRPr="003824F9" w:rsidRDefault="00EC4127" w:rsidP="00EC4127">
      <w:pPr>
        <w:pStyle w:val="Paragrafi"/>
      </w:pPr>
      <w:r w:rsidRPr="003824F9">
        <w:t>Kohë</w:t>
      </w:r>
      <w:r w:rsidR="00DA65AC">
        <w:t>t</w:t>
      </w:r>
      <w:r w:rsidRPr="003824F9">
        <w:t xml:space="preserve"> e sipërcituara mund të modifikohen në konsideratë me tipologjinë e aktivitetit dhe të riskut dhe të fik</w:t>
      </w:r>
      <w:r w:rsidR="00566BEF">
        <w:t>ës</w:t>
      </w:r>
      <w:r w:rsidRPr="003824F9">
        <w:t>ve të zjarrit.</w:t>
      </w:r>
    </w:p>
    <w:p w:rsidR="00EC4127" w:rsidRPr="003824F9" w:rsidRDefault="00EC4127" w:rsidP="00EC4127">
      <w:pPr>
        <w:pStyle w:val="Paragrafi"/>
      </w:pPr>
      <w:r w:rsidRPr="003824F9">
        <w:t>Kur janë parashikuar rr</w:t>
      </w:r>
      <w:r w:rsidR="00566BEF">
        <w:t>e</w:t>
      </w:r>
      <w:r w:rsidRPr="003824F9">
        <w:t>gullat teknike pre</w:t>
      </w:r>
      <w:r w:rsidR="00566BEF">
        <w:t>zente</w:t>
      </w:r>
      <w:r w:rsidRPr="003824F9">
        <w:t xml:space="preserve"> ose mbrojtja e aktivitetit akomodues, impianti i zbulimit duhet të pranojë automatikisht aktivizimin nga një apo më shumë ndikime:</w:t>
      </w:r>
    </w:p>
    <w:p w:rsidR="00EC4127" w:rsidRPr="003824F9" w:rsidRDefault="007122EE" w:rsidP="00EC4127">
      <w:pPr>
        <w:pStyle w:val="Paragrafi"/>
      </w:pPr>
      <w:r>
        <w:t xml:space="preserve">- </w:t>
      </w:r>
      <w:r w:rsidR="00EC4127" w:rsidRPr="003824F9">
        <w:t>mbyllja automatike e pengesave eventuale të zjarrit, normalisht të hapura, pjesëve të tyre antizjarr në çdo rast duhet të vijë sinjalizimi në rrugët e kalimit të aktivitetit sipas normave për mbylljen;</w:t>
      </w:r>
    </w:p>
    <w:p w:rsidR="00EC4127" w:rsidRPr="003824F9" w:rsidRDefault="007122EE" w:rsidP="00EC4127">
      <w:pPr>
        <w:pStyle w:val="Paragrafi"/>
      </w:pPr>
      <w:r>
        <w:t xml:space="preserve">- </w:t>
      </w:r>
      <w:r w:rsidR="00566BEF">
        <w:t>ç</w:t>
      </w:r>
      <w:r w:rsidR="00EC4127" w:rsidRPr="003824F9">
        <w:t>aktivizimi elektrik i munds</w:t>
      </w:r>
      <w:r w:rsidR="00566BEF">
        <w:t>hëm i impiantit të ventilatorit</w:t>
      </w:r>
      <w:r w:rsidR="00EC4127" w:rsidRPr="003824F9">
        <w:t xml:space="preserve"> ose kondicionerit ekziston;</w:t>
      </w:r>
    </w:p>
    <w:p w:rsidR="00EC4127" w:rsidRPr="003824F9" w:rsidRDefault="007122EE" w:rsidP="00EC4127">
      <w:pPr>
        <w:pStyle w:val="Paragrafi"/>
      </w:pPr>
      <w:r>
        <w:t xml:space="preserve">- </w:t>
      </w:r>
      <w:r w:rsidR="00EC4127" w:rsidRPr="003824F9">
        <w:t>aktivizimi i mundshëm i filtrave në mbi presion;</w:t>
      </w:r>
    </w:p>
    <w:p w:rsidR="00EC4127" w:rsidRPr="003824F9" w:rsidRDefault="007122EE" w:rsidP="00EC4127">
      <w:pPr>
        <w:pStyle w:val="Paragrafi"/>
      </w:pPr>
      <w:r>
        <w:t xml:space="preserve">- </w:t>
      </w:r>
      <w:r w:rsidR="00EC4127" w:rsidRPr="003824F9">
        <w:t>mbyllja e mundshme e “qepe</w:t>
      </w:r>
      <w:r w:rsidR="00566BEF">
        <w:t>nave” për ndalim zjarri ekzisto</w:t>
      </w:r>
      <w:r w:rsidR="00EC4127" w:rsidRPr="003824F9">
        <w:t>jnë vende në kanaliz</w:t>
      </w:r>
      <w:r w:rsidR="00566BEF">
        <w:t>imet e impianteve të ventilimit</w:t>
      </w:r>
      <w:r w:rsidR="00EC4127" w:rsidRPr="003824F9">
        <w:t xml:space="preserve"> ose kondicionimit, referuar ndarjeve nga vjen sinjalizimi;</w:t>
      </w:r>
    </w:p>
    <w:p w:rsidR="00EC4127" w:rsidRPr="003824F9" w:rsidRDefault="007122EE" w:rsidP="00EC4127">
      <w:pPr>
        <w:pStyle w:val="Paragrafi"/>
      </w:pPr>
      <w:r>
        <w:t xml:space="preserve">- </w:t>
      </w:r>
      <w:r w:rsidR="00EC4127" w:rsidRPr="003824F9">
        <w:t>mundësia e transferi</w:t>
      </w:r>
      <w:r w:rsidR="00566BEF">
        <w:t>mit në distancë të sinjalizimit të alarmit në ve</w:t>
      </w:r>
      <w:r w:rsidR="00EC4127" w:rsidRPr="003824F9">
        <w:t>nde të du</w:t>
      </w:r>
      <w:r w:rsidR="00566BEF">
        <w:t>kshme në një kat operativ të bre</w:t>
      </w:r>
      <w:r w:rsidR="00EC4127" w:rsidRPr="003824F9">
        <w:t>ndshëm të emergjencës;</w:t>
      </w:r>
    </w:p>
    <w:p w:rsidR="00EC4127" w:rsidRPr="003824F9" w:rsidRDefault="00EC4127" w:rsidP="00EC4127">
      <w:pPr>
        <w:pStyle w:val="Paragrafi"/>
      </w:pPr>
      <w:r w:rsidRPr="003824F9">
        <w:t>Në aktivitet</w:t>
      </w:r>
      <w:r w:rsidR="00566BEF">
        <w:t>et</w:t>
      </w:r>
      <w:r w:rsidRPr="003824F9">
        <w:t xml:space="preserve"> akomodues</w:t>
      </w:r>
      <w:r w:rsidR="00566BEF">
        <w:t>e me më pak se 300 shtretër</w:t>
      </w:r>
      <w:r w:rsidRPr="003824F9">
        <w:t xml:space="preserve"> ose më shumë se 100 shtretër</w:t>
      </w:r>
      <w:r w:rsidR="00566BEF">
        <w:t>, vendndodhja në bre</w:t>
      </w:r>
      <w:r w:rsidRPr="003824F9">
        <w:t>ndësi të</w:t>
      </w:r>
      <w:r w:rsidR="00566BEF">
        <w:t xml:space="preserve"> ndarjeve në lartësinë mbi 24 m</w:t>
      </w:r>
      <w:r w:rsidRPr="003824F9">
        <w:t xml:space="preserve"> duhet të jetë instaluar sistem optik, që përsërit alarmin në gjatësinë e gjithë koridorit, për zbuluesit vendodhja në kamera e për ruajtje.</w:t>
      </w:r>
    </w:p>
    <w:p w:rsidR="00EC4127" w:rsidRPr="003824F9" w:rsidRDefault="00EC4127" w:rsidP="00566BEF">
      <w:pPr>
        <w:pStyle w:val="Paragrafi"/>
      </w:pPr>
      <w:r w:rsidRPr="003824F9">
        <w:t>Këta zbulues, çdonjëri duhet të jetë parashikuar për të zbu</w:t>
      </w:r>
      <w:r w:rsidR="00566BEF">
        <w:t>luar dhe treguar hapësirën (zonë</w:t>
      </w:r>
      <w:r w:rsidRPr="003824F9">
        <w:t>n) që nuk shihet direkt në mënyrë vizive.</w:t>
      </w:r>
    </w:p>
    <w:p w:rsidR="00EC4127" w:rsidRPr="003824F9" w:rsidRDefault="00EC4127" w:rsidP="00EC4127">
      <w:pPr>
        <w:pStyle w:val="Paragrafi"/>
      </w:pPr>
      <w:r w:rsidRPr="003824F9">
        <w:t xml:space="preserve">13. </w:t>
      </w:r>
      <w:r w:rsidR="00DA65AC">
        <w:t>S</w:t>
      </w:r>
      <w:r w:rsidR="00DA65AC" w:rsidRPr="003824F9">
        <w:t>injalistika e sigurisë</w:t>
      </w:r>
    </w:p>
    <w:p w:rsidR="00EC4127" w:rsidRPr="003824F9" w:rsidRDefault="00EC4127" w:rsidP="00566BEF">
      <w:pPr>
        <w:pStyle w:val="Paragrafi"/>
      </w:pPr>
      <w:r w:rsidRPr="003824F9">
        <w:t>Sinjalistika e sigurisë duhet të jetë konform akteve dhe normave teknike në fuqi. Pozicioni dhe funksioni i hapësirave të qeta duhet të jetë kategorikisht e sinjalizueshme.</w:t>
      </w:r>
    </w:p>
    <w:p w:rsidR="00EC4127" w:rsidRPr="003824F9" w:rsidRDefault="00EC4127" w:rsidP="00EC4127">
      <w:pPr>
        <w:pStyle w:val="Paragrafi"/>
      </w:pPr>
      <w:r w:rsidRPr="003824F9">
        <w:t>14.</w:t>
      </w:r>
      <w:r w:rsidR="00DA65AC">
        <w:t>A</w:t>
      </w:r>
      <w:r w:rsidR="00DA65AC" w:rsidRPr="003824F9">
        <w:t>dministrimi i sigurisë</w:t>
      </w:r>
    </w:p>
    <w:p w:rsidR="00EC4127" w:rsidRPr="003824F9" w:rsidRDefault="00EC4127" w:rsidP="00EC4127">
      <w:pPr>
        <w:pStyle w:val="Paragrafi"/>
      </w:pPr>
      <w:r w:rsidRPr="003824F9">
        <w:t>14.1 Të përgjithshme</w:t>
      </w:r>
    </w:p>
    <w:p w:rsidR="00EC4127" w:rsidRPr="003824F9" w:rsidRDefault="00EC4127" w:rsidP="00EC4127">
      <w:pPr>
        <w:pStyle w:val="Paragrafi"/>
      </w:pPr>
      <w:r w:rsidRPr="003824F9">
        <w:t xml:space="preserve">Përgjegjësit e aktivitetit kujdesen që rruga e drejtimit </w:t>
      </w:r>
      <w:r w:rsidR="00566BEF">
        <w:t>të mos vijë</w:t>
      </w:r>
      <w:r w:rsidRPr="003824F9">
        <w:t xml:space="preserve"> në kundë</w:t>
      </w:r>
      <w:r w:rsidR="00566BEF">
        <w:t>r</w:t>
      </w:r>
      <w:r w:rsidRPr="003824F9">
        <w:t>shtim me kushtet e sigurisë dhe në veçanti në:</w:t>
      </w:r>
    </w:p>
    <w:p w:rsidR="00EC4127" w:rsidRPr="003824F9" w:rsidRDefault="007122EE" w:rsidP="00EC4127">
      <w:pPr>
        <w:pStyle w:val="Paragrafi"/>
      </w:pPr>
      <w:r>
        <w:t xml:space="preserve">- </w:t>
      </w:r>
      <w:r w:rsidR="00EC4127" w:rsidRPr="003824F9">
        <w:t>mbi sistemin e rrugëve të daljes nuk janë lidhur pengesa (depoz</w:t>
      </w:r>
      <w:r w:rsidR="00566BEF">
        <w:t>ita, mobilje etj) që kanë vështi</w:t>
      </w:r>
      <w:r w:rsidR="00EC4127" w:rsidRPr="003824F9">
        <w:t>rësuar evakuimin e personave kthen largësinë që e përbën rrezik për paraqitjen e zjarreve;</w:t>
      </w:r>
    </w:p>
    <w:p w:rsidR="00EC4127" w:rsidRPr="003824F9" w:rsidRDefault="007122EE" w:rsidP="00EC4127">
      <w:pPr>
        <w:pStyle w:val="Paragrafi"/>
      </w:pPr>
      <w:r>
        <w:t xml:space="preserve">- </w:t>
      </w:r>
      <w:r w:rsidR="00566BEF">
        <w:t>mbahen në efiç</w:t>
      </w:r>
      <w:r w:rsidR="00EC4127" w:rsidRPr="003824F9">
        <w:t>encë mjetet në impiantet antizjarr dhe janë realizuar në kohën e duhur të mundshme mirëmbajtja e nevojshme e ujësjell</w:t>
      </w:r>
      <w:r w:rsidR="00566BEF">
        <w:t>ës</w:t>
      </w:r>
      <w:r w:rsidR="00EC4127" w:rsidRPr="003824F9">
        <w:t>ve periodikisht, me rritëm çdo 6 muaj;</w:t>
      </w:r>
    </w:p>
    <w:p w:rsidR="00EC4127" w:rsidRPr="003824F9" w:rsidRDefault="007122EE" w:rsidP="00EC4127">
      <w:pPr>
        <w:pStyle w:val="Paragrafi"/>
      </w:pPr>
      <w:r>
        <w:t xml:space="preserve">- </w:t>
      </w:r>
      <w:r w:rsidR="00EC4127" w:rsidRPr="003824F9">
        <w:t>janë rrethana të mundshme të sigurisë në raste të situatave të veçanta, si për</w:t>
      </w:r>
      <w:r w:rsidR="00566BEF">
        <w:t xml:space="preserve"> she</w:t>
      </w:r>
      <w:r w:rsidR="00EC4127" w:rsidRPr="003824F9">
        <w:t>mbull: mirëmbajtja, risistemimi etj;</w:t>
      </w:r>
    </w:p>
    <w:p w:rsidR="00EC4127" w:rsidRPr="003824F9" w:rsidRDefault="007122EE" w:rsidP="00EC4127">
      <w:pPr>
        <w:pStyle w:val="Paragrafi"/>
      </w:pPr>
      <w:r>
        <w:t xml:space="preserve">- </w:t>
      </w:r>
      <w:r w:rsidR="00EC4127" w:rsidRPr="003824F9">
        <w:t>jan</w:t>
      </w:r>
      <w:r w:rsidR="00566BEF">
        <w:t>ë mbajtës të konstatimit në efiç</w:t>
      </w:r>
      <w:r w:rsidR="00EC4127" w:rsidRPr="003824F9">
        <w:t xml:space="preserve">encë impiantet e ventilimit, kondencimit, të ngrohjes. Në rast kontrolli duhet të jetë sinjalizuar siguria antizjarr dhe duhet të jetë parashikuar një provë rreziku i njëjtë me </w:t>
      </w:r>
      <w:r w:rsidR="00566BEF">
        <w:t>skadimin, jo më larg se 1 vit. C</w:t>
      </w:r>
      <w:r w:rsidR="00EC4127" w:rsidRPr="003824F9">
        <w:t>entr</w:t>
      </w:r>
      <w:r w:rsidR="00566BEF">
        <w:t>alet termike</w:t>
      </w:r>
      <w:r w:rsidR="00EC4127" w:rsidRPr="003824F9">
        <w:t xml:space="preserve"> duh</w:t>
      </w:r>
      <w:r w:rsidR="00566BEF">
        <w:t>et të jenë të besueshme dhe të certi</w:t>
      </w:r>
      <w:r w:rsidR="00EC4127" w:rsidRPr="003824F9">
        <w:t>fikuara kualifikisht, të konfirmuara në bazë të akteve ligjore në fuqi dhe të rregullave teknike ndërkombëtare;</w:t>
      </w:r>
    </w:p>
    <w:p w:rsidR="00EC4127" w:rsidRDefault="007122EE" w:rsidP="00EC4127">
      <w:pPr>
        <w:pStyle w:val="Paragrafi"/>
      </w:pPr>
      <w:r>
        <w:t xml:space="preserve">- </w:t>
      </w:r>
      <w:r w:rsidR="00EC4127" w:rsidRPr="003824F9">
        <w:t xml:space="preserve">janë mbajtës konstatimi </w:t>
      </w:r>
      <w:r w:rsidR="00566BEF">
        <w:t>në efiçencë, im</w:t>
      </w:r>
      <w:r w:rsidR="00EE2BC3">
        <w:t>piantet elektrikë</w:t>
      </w:r>
      <w:r w:rsidR="00EC4127" w:rsidRPr="003824F9">
        <w:t xml:space="preserve"> në konformitet siç është parashikuar në dispozitat në fuqi.</w:t>
      </w:r>
    </w:p>
    <w:p w:rsidR="008C2BB7" w:rsidRDefault="008C2BB7" w:rsidP="00EC4127">
      <w:pPr>
        <w:pStyle w:val="Paragrafi"/>
      </w:pPr>
    </w:p>
    <w:p w:rsidR="008C2BB7" w:rsidRDefault="008C2BB7" w:rsidP="00EC4127">
      <w:pPr>
        <w:pStyle w:val="Paragrafi"/>
      </w:pPr>
    </w:p>
    <w:p w:rsidR="008C2BB7" w:rsidRDefault="008C2BB7" w:rsidP="00EC4127">
      <w:pPr>
        <w:pStyle w:val="Paragrafi"/>
      </w:pPr>
    </w:p>
    <w:p w:rsidR="008C2BB7" w:rsidRDefault="008C2BB7" w:rsidP="00EC4127">
      <w:pPr>
        <w:pStyle w:val="Paragrafi"/>
      </w:pPr>
    </w:p>
    <w:p w:rsidR="008C2BB7" w:rsidRPr="003824F9" w:rsidRDefault="008C2BB7" w:rsidP="00EC4127">
      <w:pPr>
        <w:pStyle w:val="Paragrafi"/>
      </w:pPr>
    </w:p>
    <w:p w:rsidR="00EC4127" w:rsidRPr="003824F9" w:rsidRDefault="00EC4127" w:rsidP="00EC4127">
      <w:pPr>
        <w:pStyle w:val="Paragrafi"/>
      </w:pPr>
      <w:r w:rsidRPr="003824F9">
        <w:t>14.2 Thirrja shërbimit të ndihmës</w:t>
      </w:r>
    </w:p>
    <w:p w:rsidR="00EC4127" w:rsidRPr="003824F9" w:rsidRDefault="00EC4127" w:rsidP="00566BEF">
      <w:pPr>
        <w:pStyle w:val="Paragrafi"/>
      </w:pPr>
      <w:r w:rsidRPr="003824F9">
        <w:t>Shërbimi i ndihmës duhet të jetë lajmërim i th</w:t>
      </w:r>
      <w:r w:rsidR="00566BEF">
        <w:t>jeshtë, me rrjet telefonik. Proc</w:t>
      </w:r>
      <w:r w:rsidRPr="003824F9">
        <w:t>edura e lajmërimit duhet të jetë direkte, nëpërmjet apar</w:t>
      </w:r>
      <w:r w:rsidR="00566BEF">
        <w:t>atit telefonik kur është e mund</w:t>
      </w:r>
      <w:r w:rsidRPr="003824F9">
        <w:t>shme. Në rast të rrjetit telefonik publik</w:t>
      </w:r>
      <w:r w:rsidR="00566BEF">
        <w:t>,</w:t>
      </w:r>
      <w:r w:rsidRPr="003824F9">
        <w:t xml:space="preserve"> numri i lajmërimit të zjarrfikësve duhet të jetë i vendosur mirë që të shihet qartë në aparaturën e telefonit të shërbimit.</w:t>
      </w:r>
    </w:p>
    <w:p w:rsidR="00EC4127" w:rsidRPr="003824F9" w:rsidRDefault="00EC4127" w:rsidP="00EC4127">
      <w:pPr>
        <w:pStyle w:val="Paragrafi"/>
      </w:pPr>
      <w:r w:rsidRPr="003824F9">
        <w:t xml:space="preserve">15. </w:t>
      </w:r>
      <w:r w:rsidR="00EE2BC3">
        <w:t>S</w:t>
      </w:r>
      <w:r w:rsidR="00EE2BC3" w:rsidRPr="003824F9">
        <w:t>tërvitje mësimore e personelit</w:t>
      </w:r>
    </w:p>
    <w:p w:rsidR="00EC4127" w:rsidRPr="003824F9" w:rsidRDefault="00EC4127" w:rsidP="00EC4127">
      <w:pPr>
        <w:pStyle w:val="Paragrafi"/>
      </w:pPr>
      <w:r w:rsidRPr="003824F9">
        <w:t>15.1 Ndëryrja e parë dhe vënia në lëvizje të sistemit të alarmit</w:t>
      </w:r>
    </w:p>
    <w:p w:rsidR="00EC4127" w:rsidRPr="003824F9" w:rsidRDefault="00EC4127" w:rsidP="00EC4127">
      <w:pPr>
        <w:pStyle w:val="Paragrafi"/>
      </w:pPr>
      <w:r w:rsidRPr="003824F9">
        <w:t>Përgjegjësi i aktivitet</w:t>
      </w:r>
      <w:r w:rsidR="00566BEF">
        <w:t>it</w:t>
      </w:r>
      <w:r w:rsidRPr="003824F9">
        <w:t xml:space="preserve"> duhet të pranojë me qëllim që, në rastet e zjarreve</w:t>
      </w:r>
      <w:r w:rsidR="00566BEF">
        <w:t>, personeli të jetë në gje</w:t>
      </w:r>
      <w:r w:rsidRPr="003824F9">
        <w:t>ndje të kryejë në mënyrë kor</w:t>
      </w:r>
      <w:r w:rsidR="00566BEF">
        <w:t>r</w:t>
      </w:r>
      <w:r w:rsidRPr="003824F9">
        <w:t>ekte me pajisjet të disponueshme operacionin për ndërhy</w:t>
      </w:r>
      <w:r w:rsidR="00566BEF">
        <w:t>rjen e parë, për më tepër të vër</w:t>
      </w:r>
      <w:r w:rsidRPr="003824F9">
        <w:t>ë në lëvizje sistemin e alarmit dhe sistemin e thirrjes së ndihmës.</w:t>
      </w:r>
    </w:p>
    <w:p w:rsidR="00EC4127" w:rsidRPr="003824F9" w:rsidRDefault="00EC4127" w:rsidP="00EC4127">
      <w:pPr>
        <w:pStyle w:val="Paragrafi"/>
      </w:pPr>
      <w:r w:rsidRPr="003824F9">
        <w:t>Këto operacione duhet të jenë të qarta dhe tregues të personave të ngarkuar dhe në formë të shkruar. Personeli i aktivitetit</w:t>
      </w:r>
      <w:r w:rsidR="00566BEF">
        <w:t>,</w:t>
      </w:r>
      <w:r w:rsidRPr="003824F9">
        <w:t xml:space="preserve"> të paktën 2 herë në vit</w:t>
      </w:r>
      <w:r w:rsidR="00566BEF">
        <w:t>,</w:t>
      </w:r>
      <w:r w:rsidRPr="003824F9">
        <w:t xml:space="preserve"> duhet të thërritet në mbledhje për përdorim dhe instruksionet e alarmit dhe thirrja e ndihmës, për më tepër për ushtrimin e evakuimit për lëvizjen në kate në emergjenca të mundshme të parashikuara.</w:t>
      </w:r>
    </w:p>
    <w:p w:rsidR="00EC4127" w:rsidRPr="003824F9" w:rsidRDefault="00EC4127" w:rsidP="00EC4127">
      <w:pPr>
        <w:pStyle w:val="Paragrafi"/>
      </w:pPr>
      <w:r w:rsidRPr="003824F9">
        <w:t xml:space="preserve">15.2 Plani i lëvizjes (zbatimi) </w:t>
      </w:r>
    </w:p>
    <w:p w:rsidR="00EC4127" w:rsidRPr="003824F9" w:rsidRDefault="00EC4127" w:rsidP="00EC4127">
      <w:pPr>
        <w:pStyle w:val="Paragrafi"/>
      </w:pPr>
      <w:r w:rsidRPr="003824F9">
        <w:t>Në rastet e zjarreve, personeli i aktivitetit akomodues duhet të jetë detyruar të zbatojë udhëzimet e lëvizjes:</w:t>
      </w:r>
    </w:p>
    <w:p w:rsidR="00EC4127" w:rsidRPr="003824F9" w:rsidRDefault="007122EE" w:rsidP="00EC4127">
      <w:pPr>
        <w:pStyle w:val="Paragrafi"/>
      </w:pPr>
      <w:r>
        <w:t xml:space="preserve">- </w:t>
      </w:r>
      <w:r w:rsidR="00EC4127" w:rsidRPr="003824F9">
        <w:t>aplikimi i instruksioneve që janë shkruar mbi pajisjet;</w:t>
      </w:r>
    </w:p>
    <w:p w:rsidR="0056342E" w:rsidRPr="003824F9" w:rsidRDefault="007122EE" w:rsidP="00465F16">
      <w:pPr>
        <w:pStyle w:val="Paragrafi"/>
      </w:pPr>
      <w:r>
        <w:t xml:space="preserve">- </w:t>
      </w:r>
      <w:r w:rsidR="00EC4127" w:rsidRPr="003824F9">
        <w:t>kontribuimi efektivisht për evakuimin i të gjithë të pranishmëve në aktivitetin turistik.</w:t>
      </w:r>
    </w:p>
    <w:p w:rsidR="00EC4127" w:rsidRPr="003824F9" w:rsidRDefault="00EC4127" w:rsidP="00EC4127">
      <w:pPr>
        <w:pStyle w:val="Paragrafi"/>
      </w:pPr>
      <w:r w:rsidRPr="003824F9">
        <w:t>15.3 Aktiviteti me kapacitet mbi 500 shtretër</w:t>
      </w:r>
    </w:p>
    <w:p w:rsidR="00EC4127" w:rsidRPr="003824F9" w:rsidRDefault="00EC4127" w:rsidP="00566BEF">
      <w:pPr>
        <w:pStyle w:val="Paragrafi"/>
      </w:pPr>
      <w:r w:rsidRPr="003824F9">
        <w:t>Në aktivitet akomoduese me kapacitet mbi 500 shtretër duhet të jetë parashikuar një shërbim i sigurimit të nevojshëm i organizuar në përbërje të një përgjegjësie të ngarkuar me stërvitjen, për të qënë gati për ndërhyrjen pajisur me ekip të përshtatshëm.</w:t>
      </w:r>
    </w:p>
    <w:p w:rsidR="00EC4127" w:rsidRPr="003824F9" w:rsidRDefault="00EC4127" w:rsidP="00EC4127">
      <w:pPr>
        <w:pStyle w:val="Paragrafi"/>
      </w:pPr>
      <w:r w:rsidRPr="003824F9">
        <w:t xml:space="preserve">16. </w:t>
      </w:r>
      <w:r w:rsidR="00EE2BC3">
        <w:t>R</w:t>
      </w:r>
      <w:r w:rsidR="00EE2BC3" w:rsidRPr="003824F9">
        <w:t>egjistri i kontrolleve</w:t>
      </w:r>
    </w:p>
    <w:p w:rsidR="00EC4127" w:rsidRPr="003824F9" w:rsidRDefault="00EC4127" w:rsidP="0056342E">
      <w:pPr>
        <w:pStyle w:val="Paragrafi"/>
      </w:pPr>
      <w:r w:rsidRPr="003824F9">
        <w:t>Duhet të jetë parashikuar një regjistër i kontrolleve periodike në dispozicion të veprimtarisë akomoduese, ku duhet të jenë shënuar</w:t>
      </w:r>
      <w:r w:rsidR="00566BEF">
        <w:t xml:space="preserve"> të gjitha</w:t>
      </w:r>
      <w:r w:rsidRPr="003824F9">
        <w:t xml:space="preserve"> ndërhyrjet dhe kontrollet realisht dhe efektivisht, të impianteve elektrik</w:t>
      </w:r>
      <w:r w:rsidR="00566BEF">
        <w:t>e</w:t>
      </w:r>
      <w:r w:rsidRPr="003824F9">
        <w:t>, ndriçimit, sinjalizimit</w:t>
      </w:r>
      <w:r w:rsidR="00566BEF">
        <w:t>,</w:t>
      </w:r>
      <w:r w:rsidRPr="003824F9">
        <w:t xml:space="preserve"> sigurisë, të antizjarrit. Dispozitat e sigurisë dhe të kontrollit në zonat me rrezik specifik dhe</w:t>
      </w:r>
      <w:r w:rsidR="00566BEF">
        <w:t xml:space="preserve"> të vëzhgimit të kufijve të kar</w:t>
      </w:r>
      <w:r w:rsidRPr="003824F9">
        <w:t>ikimeve antizjarr në këto ambiente të aktivitetit, për më tepër mbledhja e stërvitjes dhe ushtrimit të evakuimit. Këto regjistra duhet të jetë gjithmonë të konstatuara për ditë dhe të dispozitave për kontrollin nga ana e shërbimit zjarrfikës.</w:t>
      </w:r>
    </w:p>
    <w:p w:rsidR="00EC4127" w:rsidRPr="003824F9" w:rsidRDefault="00EC4127" w:rsidP="00EC4127">
      <w:pPr>
        <w:pStyle w:val="Paragrafi"/>
      </w:pPr>
      <w:r w:rsidRPr="003824F9">
        <w:t xml:space="preserve">17. </w:t>
      </w:r>
      <w:r w:rsidR="00EE2BC3">
        <w:t>I</w:t>
      </w:r>
      <w:r w:rsidR="00EE2BC3" w:rsidRPr="003824F9">
        <w:t>ns</w:t>
      </w:r>
      <w:r w:rsidR="00EE2BC3">
        <w:t>t</w:t>
      </w:r>
      <w:r w:rsidR="00EE2BC3" w:rsidRPr="003824F9">
        <w:t>ruksioni i sigurisë</w:t>
      </w:r>
    </w:p>
    <w:p w:rsidR="00EC4127" w:rsidRPr="003824F9" w:rsidRDefault="00EC4127" w:rsidP="00EC4127">
      <w:pPr>
        <w:pStyle w:val="Paragrafi"/>
      </w:pPr>
      <w:r w:rsidRPr="003824F9">
        <w:t xml:space="preserve">17.1 Instruksioni i paraqitur në hyrje </w:t>
      </w:r>
    </w:p>
    <w:p w:rsidR="00EC4127" w:rsidRPr="003824F9" w:rsidRDefault="00EC4127" w:rsidP="00EC4127">
      <w:pPr>
        <w:pStyle w:val="Paragrafi"/>
      </w:pPr>
      <w:r w:rsidRPr="003824F9">
        <w:t>Në hyrje të veprimtarisë akomoduese duhet të jetë ekspozuar mirë në pamje instruktuese relative i pjesëve të objektit për personelin dhe publikun, në rast të shkurtuar dhe të thjeshtë një planimetri e objektit, për skuadrat e shpëtimit të ndihmës që tregojnë pozicione:</w:t>
      </w:r>
    </w:p>
    <w:p w:rsidR="00EC4127" w:rsidRPr="003824F9" w:rsidRDefault="007122EE" w:rsidP="00EC4127">
      <w:pPr>
        <w:pStyle w:val="Paragrafi"/>
      </w:pPr>
      <w:r>
        <w:t xml:space="preserve">- </w:t>
      </w:r>
      <w:r w:rsidR="00EC4127" w:rsidRPr="003824F9">
        <w:t>të shkallëve dhe rrugëve të evakuimit;</w:t>
      </w:r>
    </w:p>
    <w:p w:rsidR="00EC4127" w:rsidRPr="003824F9" w:rsidRDefault="007122EE" w:rsidP="00EC4127">
      <w:pPr>
        <w:pStyle w:val="Paragrafi"/>
      </w:pPr>
      <w:r>
        <w:t xml:space="preserve">- </w:t>
      </w:r>
      <w:r w:rsidR="00EC4127" w:rsidRPr="003824F9">
        <w:t>të pjesëve të impianteve fik</w:t>
      </w:r>
      <w:r w:rsidR="00EE2BC3">
        <w:t>ë</w:t>
      </w:r>
      <w:r w:rsidR="00EC4127" w:rsidRPr="003824F9">
        <w:t>se disponibël;</w:t>
      </w:r>
    </w:p>
    <w:p w:rsidR="00EC4127" w:rsidRPr="003824F9" w:rsidRDefault="007122EE" w:rsidP="00EC4127">
      <w:pPr>
        <w:pStyle w:val="Paragrafi"/>
      </w:pPr>
      <w:r>
        <w:t xml:space="preserve">- </w:t>
      </w:r>
      <w:r w:rsidR="00EC4127" w:rsidRPr="003824F9">
        <w:t>të rregullave të ndalimit të impianteve të depozitave të gazit dhe atyre elektrik;</w:t>
      </w:r>
    </w:p>
    <w:p w:rsidR="00EC4127" w:rsidRPr="003824F9" w:rsidRDefault="007122EE" w:rsidP="00EC4127">
      <w:pPr>
        <w:pStyle w:val="Paragrafi"/>
      </w:pPr>
      <w:r>
        <w:t xml:space="preserve">- </w:t>
      </w:r>
      <w:r w:rsidR="00EC4127" w:rsidRPr="003824F9">
        <w:t>rregullave të ndalimit të sistemit të ventilimit;</w:t>
      </w:r>
    </w:p>
    <w:p w:rsidR="00EC4127" w:rsidRPr="003824F9" w:rsidRDefault="007122EE" w:rsidP="00EC4127">
      <w:pPr>
        <w:pStyle w:val="Paragrafi"/>
      </w:pPr>
      <w:r>
        <w:t xml:space="preserve">- </w:t>
      </w:r>
      <w:r w:rsidR="00566BEF">
        <w:t>kabina qe</w:t>
      </w:r>
      <w:r w:rsidR="00EC4127" w:rsidRPr="003824F9">
        <w:t>ndrore e sistemit të zbulimit dhe të alarmit;</w:t>
      </w:r>
    </w:p>
    <w:p w:rsidR="00EC4127" w:rsidRPr="003824F9" w:rsidRDefault="007122EE" w:rsidP="00EC4127">
      <w:pPr>
        <w:pStyle w:val="Paragrafi"/>
      </w:pPr>
      <w:r>
        <w:t xml:space="preserve">- </w:t>
      </w:r>
      <w:r w:rsidR="00EC4127" w:rsidRPr="003824F9">
        <w:t>impiantet e pjesëve të objektit me rrezik specifik;</w:t>
      </w:r>
    </w:p>
    <w:p w:rsidR="00EC4127" w:rsidRPr="003824F9" w:rsidRDefault="007122EE" w:rsidP="00EC4127">
      <w:pPr>
        <w:pStyle w:val="Paragrafi"/>
      </w:pPr>
      <w:r>
        <w:t xml:space="preserve">- </w:t>
      </w:r>
      <w:r w:rsidR="00EC4127" w:rsidRPr="003824F9">
        <w:t>të hapësirës së qetë.</w:t>
      </w:r>
    </w:p>
    <w:p w:rsidR="00EC4127" w:rsidRPr="003824F9" w:rsidRDefault="00EC4127" w:rsidP="00EC4127">
      <w:pPr>
        <w:pStyle w:val="Paragrafi"/>
      </w:pPr>
      <w:r w:rsidRPr="003824F9">
        <w:t>17.2 Ins</w:t>
      </w:r>
      <w:r w:rsidR="00566BEF">
        <w:t>t</w:t>
      </w:r>
      <w:r w:rsidRPr="003824F9">
        <w:t>ruksioni i paraqitur në çdo kat</w:t>
      </w:r>
    </w:p>
    <w:p w:rsidR="00EC4127" w:rsidRDefault="00EC4127" w:rsidP="00EC4127">
      <w:pPr>
        <w:pStyle w:val="Paragrafi"/>
      </w:pPr>
      <w:r w:rsidRPr="003824F9">
        <w:t>Në çdo kat duhet të jetë i paraqitur planimetria e orientimit të rrugëve për evakuim. Pozicioni dhe funksionimi i hapësirës së qetë duhet të jetë qartësisht i sinjalizuar.</w:t>
      </w:r>
    </w:p>
    <w:p w:rsidR="008C2BB7" w:rsidRDefault="008C2BB7" w:rsidP="00EC4127">
      <w:pPr>
        <w:pStyle w:val="Paragrafi"/>
      </w:pPr>
    </w:p>
    <w:p w:rsidR="008C2BB7" w:rsidRDefault="008C2BB7" w:rsidP="00EC4127">
      <w:pPr>
        <w:pStyle w:val="Paragrafi"/>
      </w:pPr>
    </w:p>
    <w:p w:rsidR="008C2BB7" w:rsidRPr="003824F9" w:rsidRDefault="008C2BB7" w:rsidP="00EC4127">
      <w:pPr>
        <w:pStyle w:val="Paragrafi"/>
      </w:pPr>
    </w:p>
    <w:p w:rsidR="00EC4127" w:rsidRPr="003824F9" w:rsidRDefault="00EC4127" w:rsidP="00EC4127">
      <w:pPr>
        <w:pStyle w:val="Paragrafi"/>
      </w:pPr>
      <w:r w:rsidRPr="003824F9">
        <w:t>17.3 Instruksioni i paraqitur në çdo dhomë</w:t>
      </w:r>
    </w:p>
    <w:p w:rsidR="00EC4127" w:rsidRPr="003824F9" w:rsidRDefault="00566BEF" w:rsidP="00EC4127">
      <w:pPr>
        <w:pStyle w:val="Paragrafi"/>
      </w:pPr>
      <w:r>
        <w:t>Në çdo</w:t>
      </w:r>
      <w:r w:rsidR="00EC4127" w:rsidRPr="003824F9">
        <w:t>njërën nga dhomat</w:t>
      </w:r>
      <w:r>
        <w:t>,</w:t>
      </w:r>
      <w:r w:rsidR="00EC4127" w:rsidRPr="003824F9">
        <w:t xml:space="preserve"> në mënyrë preçize vendoset instruksioni, paraqitur në mënyrë të qartë duhet të tregojë pjesët që janë raste për zjarr. Instruksionet duhet të jenë të shk</w:t>
      </w:r>
      <w:r>
        <w:t>r</w:t>
      </w:r>
      <w:r w:rsidR="00EC4127" w:rsidRPr="003824F9">
        <w:t>uara në disa gjuhë, ku dominon gjuha e klientelës që frekuenton veprimtarinë akomoduese.</w:t>
      </w:r>
    </w:p>
    <w:p w:rsidR="00EC4127" w:rsidRDefault="00EC4127" w:rsidP="00EC4127">
      <w:pPr>
        <w:pStyle w:val="Paragrafi"/>
      </w:pPr>
      <w:r w:rsidRPr="003824F9">
        <w:t>Këto instruksione duhet të jenë shoqëruar nga një planimetri e thjeshtëzuar e katit, ku tregohet skematikisht pozicioni i dhomës respektive, rrugët e evakuimit, të shkallëve dhe të daljeve. Instruksionet duhet të tërheqin vëmëndjen për të ndaluar të përdorin ashensorin në rast zjarri.</w:t>
      </w:r>
    </w:p>
    <w:p w:rsidR="00465F16" w:rsidRPr="003824F9" w:rsidRDefault="00465F16" w:rsidP="00EC4127">
      <w:pPr>
        <w:pStyle w:val="Paragrafi"/>
      </w:pPr>
    </w:p>
    <w:p w:rsidR="00EC4127" w:rsidRPr="003824F9" w:rsidRDefault="00EC4127" w:rsidP="00EC4127">
      <w:pPr>
        <w:pStyle w:val="Paragrafi"/>
      </w:pPr>
      <w:r w:rsidRPr="003824F9">
        <w:t>Gjitha</w:t>
      </w:r>
      <w:r w:rsidR="00566BEF">
        <w:t>shtu duhet të tregojnë ndalim</w:t>
      </w:r>
      <w:r w:rsidR="00EE2BC3">
        <w:t xml:space="preserve"> të</w:t>
      </w:r>
      <w:r w:rsidRPr="003824F9">
        <w:t>:</w:t>
      </w:r>
    </w:p>
    <w:p w:rsidR="00EC4127" w:rsidRPr="003824F9" w:rsidRDefault="00566BEF" w:rsidP="00EC4127">
      <w:pPr>
        <w:pStyle w:val="Paragrafi"/>
      </w:pPr>
      <w:r>
        <w:t>- zënies së</w:t>
      </w:r>
      <w:r w:rsidR="00EC4127" w:rsidRPr="003824F9">
        <w:t xml:space="preserve"> vatrave të ndonjë lloji për ngrohje e gatim, stufat dhe aparatet të nxehtësisë ose</w:t>
      </w:r>
      <w:r>
        <w:t xml:space="preserve"> të ndriçimit, në përgjithësi të</w:t>
      </w:r>
      <w:r w:rsidR="00EC4127" w:rsidRPr="003824F9">
        <w:t xml:space="preserve"> funksionimit elektrik me rezistencë në pamje, ose pajisje me mbushje</w:t>
      </w:r>
      <w:r>
        <w:t xml:space="preserve"> të lendëve të djegshme të gaz</w:t>
      </w:r>
      <w:r w:rsidR="00EC4127" w:rsidRPr="003824F9">
        <w:t>ta.</w:t>
      </w:r>
    </w:p>
    <w:p w:rsidR="00EC4127" w:rsidRPr="003824F9" w:rsidRDefault="00EC4127" w:rsidP="00566BEF">
      <w:pPr>
        <w:pStyle w:val="Paragrafi"/>
      </w:pPr>
      <w:r w:rsidRPr="003824F9">
        <w:t>Mbajtja e depozitave në mënyrë modeste, substancave të djegshme në objekte</w:t>
      </w:r>
      <w:r w:rsidR="00566BEF">
        <w:t>, pjesë e punës s</w:t>
      </w:r>
      <w:r w:rsidRPr="003824F9">
        <w:t>ë volumit të destinuar për aktivitetin.</w:t>
      </w:r>
    </w:p>
    <w:p w:rsidR="00EC4127" w:rsidRPr="003824F9" w:rsidRDefault="00EC4127" w:rsidP="00EC4127">
      <w:pPr>
        <w:pStyle w:val="Paragrafi"/>
      </w:pPr>
      <w:r w:rsidRPr="003824F9">
        <w:t>21</w:t>
      </w:r>
      <w:r w:rsidR="0052008C">
        <w:t>.1 Dispozita trans</w:t>
      </w:r>
      <w:r w:rsidRPr="003824F9">
        <w:t>itore</w:t>
      </w:r>
    </w:p>
    <w:p w:rsidR="00EC4127" w:rsidRPr="003824F9" w:rsidRDefault="00EC4127" w:rsidP="00EC4127">
      <w:pPr>
        <w:pStyle w:val="Paragrafi"/>
      </w:pPr>
      <w:r w:rsidRPr="003824F9">
        <w:t>Për aktivitetet akomoduese ekzistuese, specifikimet e përshkruara në ketë rregullore hyjnë në fuqi:</w:t>
      </w:r>
    </w:p>
    <w:p w:rsidR="00EC4127" w:rsidRPr="003824F9" w:rsidRDefault="007122EE" w:rsidP="00EC4127">
      <w:pPr>
        <w:pStyle w:val="Paragrafi"/>
      </w:pPr>
      <w:r>
        <w:t xml:space="preserve">a) </w:t>
      </w:r>
      <w:r w:rsidR="0052008C">
        <w:t>p</w:t>
      </w:r>
      <w:r w:rsidR="00EC4127" w:rsidRPr="003824F9">
        <w:t>as një viti, për sa është parashikuar në përshkrimet e pikave 14, 15 dhe 16;</w:t>
      </w:r>
    </w:p>
    <w:p w:rsidR="00EC4127" w:rsidRPr="003824F9" w:rsidRDefault="007122EE" w:rsidP="00EC4127">
      <w:pPr>
        <w:pStyle w:val="Paragrafi"/>
      </w:pPr>
      <w:r>
        <w:t xml:space="preserve">b) </w:t>
      </w:r>
      <w:r w:rsidR="0052008C">
        <w:t>p</w:t>
      </w:r>
      <w:r w:rsidR="00EC4127" w:rsidRPr="003824F9">
        <w:t>as dy vjetësh për sa është p</w:t>
      </w:r>
      <w:r w:rsidR="0052008C">
        <w:t>arashikuar në përshkrimet e pikës 19.2;</w:t>
      </w:r>
    </w:p>
    <w:p w:rsidR="00EC4127" w:rsidRPr="003824F9" w:rsidRDefault="007122EE" w:rsidP="00EC4127">
      <w:pPr>
        <w:pStyle w:val="Paragrafi"/>
      </w:pPr>
      <w:r>
        <w:t xml:space="preserve">c) </w:t>
      </w:r>
      <w:r w:rsidR="0052008C">
        <w:t>p</w:t>
      </w:r>
      <w:r w:rsidR="00EC4127" w:rsidRPr="003824F9">
        <w:t>as një viti për sa është parashikuar në përshkrimet e pjesës së dytë-aktivitetet akomoduese ekzistuese.</w:t>
      </w:r>
    </w:p>
    <w:p w:rsidR="00EC4127" w:rsidRPr="003824F9" w:rsidRDefault="00EC4127" w:rsidP="007122EE">
      <w:pPr>
        <w:pStyle w:val="Paragrafi"/>
        <w:ind w:firstLine="0"/>
      </w:pPr>
    </w:p>
    <w:p w:rsidR="00EC4127" w:rsidRPr="003824F9" w:rsidRDefault="00EC4127" w:rsidP="007122EE">
      <w:pPr>
        <w:pStyle w:val="KreuNr"/>
      </w:pPr>
      <w:r w:rsidRPr="003824F9">
        <w:t>KREU III</w:t>
      </w:r>
    </w:p>
    <w:p w:rsidR="00EC4127" w:rsidRPr="003824F9" w:rsidRDefault="00EC4127" w:rsidP="007122EE">
      <w:pPr>
        <w:pStyle w:val="KreuTitull"/>
      </w:pPr>
      <w:r w:rsidRPr="003824F9">
        <w:t>DISPOZITA RELATIVE NË AKTIVITETE AKOMODUESE ME KAPACIT</w:t>
      </w:r>
      <w:r w:rsidR="008C39A3">
        <w:t>ET JO MË TË MADH SE 25 SHTRETËR</w:t>
      </w:r>
    </w:p>
    <w:p w:rsidR="00EC4127" w:rsidRPr="003824F9" w:rsidRDefault="00EC4127" w:rsidP="00EA3032">
      <w:pPr>
        <w:pStyle w:val="Paragrafi"/>
        <w:ind w:firstLine="0"/>
      </w:pPr>
    </w:p>
    <w:p w:rsidR="00EC4127" w:rsidRPr="003824F9" w:rsidRDefault="00EC4127" w:rsidP="00EC4127">
      <w:pPr>
        <w:pStyle w:val="Paragrafi"/>
      </w:pPr>
      <w:r w:rsidRPr="003824F9">
        <w:t>22. TË PËRGJITHSHME</w:t>
      </w:r>
    </w:p>
    <w:p w:rsidR="00EC4127" w:rsidRPr="003824F9" w:rsidRDefault="00EC4127" w:rsidP="00EC4127">
      <w:pPr>
        <w:pStyle w:val="Paragrafi"/>
      </w:pPr>
      <w:r w:rsidRPr="003824F9">
        <w:t>Strukturat horizontale dhe vertikale duhet të kenë rezistencën ndaj zjarrit jo më të vogël se REI 30.</w:t>
      </w:r>
    </w:p>
    <w:p w:rsidR="00EC4127" w:rsidRPr="003824F9" w:rsidRDefault="00EA3032" w:rsidP="00EC4127">
      <w:pPr>
        <w:pStyle w:val="Paragrafi"/>
      </w:pPr>
      <w:r>
        <w:t>Impiante</w:t>
      </w:r>
      <w:r w:rsidR="00EC4127" w:rsidRPr="003824F9">
        <w:t>t duhet të jenë realizuar sipas përcaktimeve maksimalisht të sakta.</w:t>
      </w:r>
    </w:p>
    <w:p w:rsidR="00EC4127" w:rsidRPr="003824F9" w:rsidRDefault="00EC4127" w:rsidP="00EC4127">
      <w:pPr>
        <w:pStyle w:val="Paragrafi"/>
      </w:pPr>
      <w:r w:rsidRPr="003824F9">
        <w:t>Duhet të jetë siguruar për çdo ra</w:t>
      </w:r>
      <w:r w:rsidR="00EA3032">
        <w:t>st eventual emergjence evakuim të</w:t>
      </w:r>
      <w:r w:rsidRPr="003824F9">
        <w:t xml:space="preserve"> sigurt </w:t>
      </w:r>
      <w:r w:rsidR="00EA3032">
        <w:t xml:space="preserve">të </w:t>
      </w:r>
      <w:r w:rsidRPr="003824F9">
        <w:t>të pranishmëve, si dhe të ftuarve nga këto ndërtesa</w:t>
      </w:r>
      <w:r w:rsidR="00EA3032">
        <w:t>,</w:t>
      </w:r>
      <w:r w:rsidRPr="003824F9">
        <w:t xml:space="preserve"> të cilat janë objekt i kësaj rregulloreje.</w:t>
      </w:r>
    </w:p>
    <w:p w:rsidR="00EC4127" w:rsidRPr="003824F9" w:rsidRDefault="00EC4127" w:rsidP="00EC4127">
      <w:pPr>
        <w:pStyle w:val="Paragrafi"/>
      </w:pPr>
      <w:r w:rsidRPr="003824F9">
        <w:t xml:space="preserve">Duhet të respektohen dispozitat e parashikuara në përshkrimet </w:t>
      </w:r>
      <w:r w:rsidR="00EA3032">
        <w:t>e pikave</w:t>
      </w:r>
      <w:r w:rsidRPr="003824F9">
        <w:t xml:space="preserve"> 11.2, 13, 14, 17.</w:t>
      </w:r>
    </w:p>
    <w:p w:rsidR="00EC4127" w:rsidRPr="003824F9" w:rsidRDefault="00EC4127" w:rsidP="00EC4127">
      <w:pPr>
        <w:pStyle w:val="Paragrafi"/>
      </w:pPr>
      <w:r w:rsidRPr="003824F9">
        <w:t>11.2 Fik</w:t>
      </w:r>
      <w:r w:rsidR="00EA3032">
        <w:t>ësi</w:t>
      </w:r>
      <w:r w:rsidRPr="003824F9">
        <w:t>t e zjarrit</w:t>
      </w:r>
    </w:p>
    <w:p w:rsidR="00EC4127" w:rsidRPr="003824F9" w:rsidRDefault="00EC4127" w:rsidP="00EC4127">
      <w:pPr>
        <w:pStyle w:val="Paragrafi"/>
      </w:pPr>
      <w:r w:rsidRPr="003824F9">
        <w:t>Gjithë aktiviteti akomodues turistik duhet të jetë pajisur në përputhje me numrin e fik</w:t>
      </w:r>
      <w:r w:rsidR="00EA3032">
        <w:t>ësve të lëvizshëm</w:t>
      </w:r>
      <w:r w:rsidRPr="003824F9">
        <w:t>. Fik</w:t>
      </w:r>
      <w:r w:rsidR="00EA3032">
        <w:t>ësi</w:t>
      </w:r>
      <w:r w:rsidRPr="003824F9">
        <w:t>t e zjarrit duhet të jenë të har</w:t>
      </w:r>
      <w:r w:rsidR="00EA3032">
        <w:t>monizuar dhe të certifikuar</w:t>
      </w:r>
      <w:r w:rsidRPr="003824F9">
        <w:t xml:space="preserve"> konform kriter</w:t>
      </w:r>
      <w:r w:rsidR="00EA3032">
        <w:t>eve të përcaktuara në një nga ve</w:t>
      </w:r>
      <w:r w:rsidRPr="003824F9">
        <w:t>ndet e Komunitetit Europian.</w:t>
      </w:r>
    </w:p>
    <w:p w:rsidR="00EC4127" w:rsidRPr="003824F9" w:rsidRDefault="00EC4127" w:rsidP="00EC4127">
      <w:pPr>
        <w:pStyle w:val="Paragrafi"/>
      </w:pPr>
      <w:r w:rsidRPr="003824F9">
        <w:t>Fik</w:t>
      </w:r>
      <w:r w:rsidR="00EA3032">
        <w:t>ësi</w:t>
      </w:r>
      <w:r w:rsidRPr="003824F9">
        <w:t>t e zjarrit duhet të jenë shpërndarë në mënyrë uniforme në hapësirën për mbrojtje; sid</w:t>
      </w:r>
      <w:r w:rsidR="008C39A3">
        <w:t>oqoftë të paktën njëri nga fikësi</w:t>
      </w:r>
      <w:r w:rsidRPr="003824F9">
        <w:t>t të gj</w:t>
      </w:r>
      <w:r w:rsidR="008C39A3">
        <w:t>e</w:t>
      </w:r>
      <w:r w:rsidRPr="003824F9">
        <w:t>ndet:</w:t>
      </w:r>
    </w:p>
    <w:p w:rsidR="00EC4127" w:rsidRPr="003824F9" w:rsidRDefault="007122EE" w:rsidP="00EC4127">
      <w:pPr>
        <w:pStyle w:val="Paragrafi"/>
      </w:pPr>
      <w:r>
        <w:t xml:space="preserve">- </w:t>
      </w:r>
      <w:r w:rsidR="00EC4127" w:rsidRPr="003824F9">
        <w:t>përbri pajisjeve që mund të shërbejnë si ndezës zjarri</w:t>
      </w:r>
    </w:p>
    <w:p w:rsidR="00EC4127" w:rsidRPr="003824F9" w:rsidRDefault="007122EE" w:rsidP="00EC4127">
      <w:pPr>
        <w:pStyle w:val="Paragrafi"/>
      </w:pPr>
      <w:r>
        <w:t xml:space="preserve">- </w:t>
      </w:r>
      <w:r w:rsidR="00EC4127" w:rsidRPr="003824F9">
        <w:t>afër zonave me potencial rreziku zjarri.</w:t>
      </w:r>
    </w:p>
    <w:p w:rsidR="00EC4127" w:rsidRPr="003824F9" w:rsidRDefault="00EC4127" w:rsidP="00EC4127">
      <w:pPr>
        <w:pStyle w:val="Paragrafi"/>
      </w:pPr>
      <w:r w:rsidRPr="003824F9">
        <w:t>Fik</w:t>
      </w:r>
      <w:r w:rsidR="00EA3032">
        <w:t>ësi</w:t>
      </w:r>
      <w:r w:rsidRPr="003824F9">
        <w:t>t e zjarrit duhet të ndodhen në p</w:t>
      </w:r>
      <w:r w:rsidR="00EA3032">
        <w:t>ozicione lehtësisht të arritshme dhe të kapshme, si dhe të shikueshme</w:t>
      </w:r>
      <w:r w:rsidRPr="003824F9">
        <w:t>. Mbishkrimi i udhëzuesit tregues në fiksin e zjarrit duhet të jetë lehtesisht i lexueshëm në distancë. Fik</w:t>
      </w:r>
      <w:r w:rsidR="00EA3032">
        <w:t>ësi</w:t>
      </w:r>
      <w:r w:rsidRPr="003824F9">
        <w:t>t portativë duhet të jenë instaluar në propocion të çdo 200 metrave katror</w:t>
      </w:r>
      <w:r w:rsidR="00EA3032">
        <w:t>ë të dyshemesë</w:t>
      </w:r>
      <w:r w:rsidRPr="003824F9">
        <w:t xml:space="preserve"> ose pjesë fraksioni me një minimum një fik</w:t>
      </w:r>
      <w:r w:rsidR="00EA3032">
        <w:t>ës</w:t>
      </w:r>
      <w:r w:rsidRPr="003824F9">
        <w:t xml:space="preserve"> për çdo kat.</w:t>
      </w:r>
    </w:p>
    <w:p w:rsidR="00EC4127" w:rsidRPr="003824F9" w:rsidRDefault="00EC4127" w:rsidP="00EA3032">
      <w:pPr>
        <w:pStyle w:val="Paragrafi"/>
      </w:pPr>
      <w:r w:rsidRPr="003824F9">
        <w:t>Fik</w:t>
      </w:r>
      <w:r w:rsidR="00EA3032">
        <w:t>ësit e zjarrit portativë</w:t>
      </w:r>
      <w:r w:rsidRPr="003824F9">
        <w:t xml:space="preserve"> duhet të kenë kapacitet shuarje jo më të vogël se 13 A- 89 B; për mbrojtjen e hapësirave dhe impia</w:t>
      </w:r>
      <w:r w:rsidR="00366AE7">
        <w:t>n</w:t>
      </w:r>
      <w:r w:rsidRPr="003824F9">
        <w:t>teve me rrezik specific duhet të jenë parashikuar fik</w:t>
      </w:r>
      <w:r w:rsidR="00EA3032">
        <w:t>ës</w:t>
      </w:r>
      <w:r w:rsidRPr="003824F9">
        <w:t xml:space="preserve"> të tipit të përshtatshëm. Për aktivitet</w:t>
      </w:r>
      <w:r w:rsidR="008C39A3">
        <w:t>e</w:t>
      </w:r>
      <w:r w:rsidRPr="003824F9">
        <w:t xml:space="preserve"> akomod</w:t>
      </w:r>
      <w:r w:rsidR="00EA3032">
        <w:t>uese deri në 25 shtretër është i mjaftueshëm instalimi i</w:t>
      </w:r>
      <w:r w:rsidRPr="003824F9">
        <w:t xml:space="preserve"> një fik</w:t>
      </w:r>
      <w:r w:rsidR="009E3551">
        <w:t>ë</w:t>
      </w:r>
      <w:r w:rsidRPr="003824F9">
        <w:t>si të vetëm.</w:t>
      </w:r>
    </w:p>
    <w:p w:rsidR="00EC4127" w:rsidRPr="003824F9" w:rsidRDefault="00EC4127" w:rsidP="00EC4127">
      <w:pPr>
        <w:pStyle w:val="Paragrafi"/>
      </w:pPr>
      <w:r w:rsidRPr="003824F9">
        <w:t xml:space="preserve">13. </w:t>
      </w:r>
      <w:r w:rsidR="009E3551">
        <w:t>S</w:t>
      </w:r>
      <w:r w:rsidR="009E3551" w:rsidRPr="003824F9">
        <w:t>injalistika e sigurisë</w:t>
      </w:r>
    </w:p>
    <w:p w:rsidR="00EC4127" w:rsidRPr="003824F9" w:rsidRDefault="00EC4127" w:rsidP="00EA3032">
      <w:pPr>
        <w:pStyle w:val="Paragrafi"/>
      </w:pPr>
      <w:r w:rsidRPr="003824F9">
        <w:t>Sinjalistika e sigurisë duhet të jetë konform akteve dhe normave teknike në fuqi. Pozicioni dhe funksioni i hapësirave të qeta duhet të jetë kategorisht e sinjalizueshme.</w:t>
      </w:r>
    </w:p>
    <w:p w:rsidR="00EC4127" w:rsidRPr="003824F9" w:rsidRDefault="00EC4127" w:rsidP="00EC4127">
      <w:pPr>
        <w:pStyle w:val="Paragrafi"/>
      </w:pPr>
      <w:r w:rsidRPr="003824F9">
        <w:t>14.</w:t>
      </w:r>
      <w:r w:rsidR="009E3551">
        <w:t>A</w:t>
      </w:r>
      <w:r w:rsidR="009E3551" w:rsidRPr="003824F9">
        <w:t>dministrimi i sigurisë</w:t>
      </w:r>
    </w:p>
    <w:p w:rsidR="00EC4127" w:rsidRPr="003824F9" w:rsidRDefault="00EC4127" w:rsidP="00EC4127">
      <w:pPr>
        <w:pStyle w:val="Paragrafi"/>
      </w:pPr>
      <w:r w:rsidRPr="003824F9">
        <w:t>14.1 Të përgjithshme</w:t>
      </w:r>
    </w:p>
    <w:p w:rsidR="00EC4127" w:rsidRDefault="00EC4127" w:rsidP="00EC4127">
      <w:pPr>
        <w:pStyle w:val="Paragrafi"/>
      </w:pPr>
      <w:r w:rsidRPr="003824F9">
        <w:t>Përgjegjësit e aktivitetit kujdesen me qëllim që rruga e drejtimit nuk vjen në kundështim me kushtet e sigurisë dhe në veçanti në:</w:t>
      </w:r>
    </w:p>
    <w:p w:rsidR="001B3364" w:rsidRPr="003824F9" w:rsidRDefault="001B3364" w:rsidP="00EC4127">
      <w:pPr>
        <w:pStyle w:val="Paragrafi"/>
      </w:pPr>
    </w:p>
    <w:p w:rsidR="00EC4127" w:rsidRPr="003824F9" w:rsidRDefault="007122EE" w:rsidP="00EC4127">
      <w:pPr>
        <w:pStyle w:val="Paragrafi"/>
      </w:pPr>
      <w:r>
        <w:t xml:space="preserve">- </w:t>
      </w:r>
      <w:r w:rsidR="00EC4127" w:rsidRPr="003824F9">
        <w:t>mbi sistemin e rrugëve të daljes nuk janë lidhur pengesa (depoz</w:t>
      </w:r>
      <w:r w:rsidR="00EA3032">
        <w:t>ita, mobilje etj) që kanë vështi</w:t>
      </w:r>
      <w:r w:rsidR="00EC4127" w:rsidRPr="003824F9">
        <w:t>r</w:t>
      </w:r>
      <w:r w:rsidR="009E3551">
        <w:t>ë</w:t>
      </w:r>
      <w:r w:rsidR="00EC4127" w:rsidRPr="003824F9">
        <w:t>suar evakuimin e personave kthen largësinë që e përbën rrezik për paraqitjen e zjarreve;</w:t>
      </w:r>
    </w:p>
    <w:p w:rsidR="00EC4127" w:rsidRPr="003824F9" w:rsidRDefault="007122EE" w:rsidP="00EC4127">
      <w:pPr>
        <w:pStyle w:val="Paragrafi"/>
      </w:pPr>
      <w:r>
        <w:t xml:space="preserve">- </w:t>
      </w:r>
      <w:r w:rsidR="00EA3032">
        <w:t>janë mbajtur në efiç</w:t>
      </w:r>
      <w:r w:rsidR="00EC4127" w:rsidRPr="003824F9">
        <w:t>encë mjetet në impiantet antizjarr</w:t>
      </w:r>
      <w:r w:rsidR="00EA3032">
        <w:t>,</w:t>
      </w:r>
      <w:r w:rsidR="00EC4127" w:rsidRPr="003824F9">
        <w:t xml:space="preserve"> janë realizuar në kohën e duhur të mundshme mirëmbajtja e nevojshme e ujësjell</w:t>
      </w:r>
      <w:r w:rsidR="00EA3032">
        <w:t>ës</w:t>
      </w:r>
      <w:r w:rsidR="00EC4127" w:rsidRPr="003824F9">
        <w:t>ve periodikish</w:t>
      </w:r>
      <w:r w:rsidR="00EA3032">
        <w:t>t provë e së njëjtës me rritëm ç</w:t>
      </w:r>
      <w:r w:rsidR="00EC4127" w:rsidRPr="003824F9">
        <w:t>do 6 muaj;</w:t>
      </w:r>
    </w:p>
    <w:p w:rsidR="00EC4127" w:rsidRPr="003824F9" w:rsidRDefault="007122EE" w:rsidP="00EC4127">
      <w:pPr>
        <w:pStyle w:val="Paragrafi"/>
      </w:pPr>
      <w:r>
        <w:t xml:space="preserve">- </w:t>
      </w:r>
      <w:r w:rsidR="00EC4127" w:rsidRPr="003824F9">
        <w:t>janë rrethanë të mundshme të sigurisë në raste të situatave të veçanta, si për</w:t>
      </w:r>
      <w:r w:rsidR="00EA3032">
        <w:t xml:space="preserve"> she</w:t>
      </w:r>
      <w:r w:rsidR="00EC4127" w:rsidRPr="003824F9">
        <w:t>mbull: mirëmbajtja, risistemimi etj;</w:t>
      </w:r>
    </w:p>
    <w:p w:rsidR="00EC4127" w:rsidRPr="003824F9" w:rsidRDefault="007122EE" w:rsidP="00EC4127">
      <w:pPr>
        <w:pStyle w:val="Paragrafi"/>
      </w:pPr>
      <w:r>
        <w:t xml:space="preserve">- </w:t>
      </w:r>
      <w:r w:rsidR="00EC4127" w:rsidRPr="003824F9">
        <w:t>jan</w:t>
      </w:r>
      <w:r w:rsidR="00EA3032">
        <w:t>ë mbajtës të konstatimit në efi</w:t>
      </w:r>
      <w:r w:rsidR="00EA3032">
        <w:rPr>
          <w:rFonts w:ascii="Times New Roman" w:eastAsia="Times New Roman" w:hAnsi="Times New Roman"/>
          <w:lang w:eastAsia="ja-JP"/>
        </w:rPr>
        <w:t>ç</w:t>
      </w:r>
      <w:r w:rsidR="00EC4127" w:rsidRPr="003824F9">
        <w:t>encë impiantet e ventilimit, kondencimit, të ngrohjes. Në rast kontrolli</w:t>
      </w:r>
      <w:r w:rsidR="00EA3032">
        <w:t>,</w:t>
      </w:r>
      <w:r w:rsidR="00EC4127" w:rsidRPr="003824F9">
        <w:t xml:space="preserve"> duhet të jetë sinjalizuar siguria antizjarr dhe duhet të jetë</w:t>
      </w:r>
      <w:r w:rsidR="00EA3032">
        <w:t xml:space="preserve"> parashikuar një provë rreziku e</w:t>
      </w:r>
      <w:r w:rsidR="00EC4127" w:rsidRPr="003824F9">
        <w:t xml:space="preserve"> njëjtë me</w:t>
      </w:r>
      <w:r w:rsidR="00EA3032">
        <w:t xml:space="preserve"> skadimin jo më larg se 1 vit. Centralet termike</w:t>
      </w:r>
      <w:r w:rsidR="00EC4127" w:rsidRPr="003824F9">
        <w:t xml:space="preserve"> duh</w:t>
      </w:r>
      <w:r w:rsidR="00EA3032">
        <w:t>et të jenë të besueshme dhe të certi</w:t>
      </w:r>
      <w:r w:rsidR="00EC4127" w:rsidRPr="003824F9">
        <w:t>fikuara kualifikisht, të konfirmuara në bazë të akteve ligjore në fuqi dhe të rregullave teknike ndërkombëtare;</w:t>
      </w:r>
    </w:p>
    <w:p w:rsidR="0056342E" w:rsidRPr="003824F9" w:rsidRDefault="00EA3032" w:rsidP="00D45B1E">
      <w:pPr>
        <w:pStyle w:val="Paragrafi"/>
      </w:pPr>
      <w:r>
        <w:t xml:space="preserve">- </w:t>
      </w:r>
      <w:r w:rsidR="00EC4127" w:rsidRPr="003824F9">
        <w:t xml:space="preserve">janë mbajtës konstatimi </w:t>
      </w:r>
      <w:r w:rsidR="00366AE7">
        <w:t>në efiçencë, impiantet elektrike</w:t>
      </w:r>
      <w:r w:rsidR="00EC4127" w:rsidRPr="003824F9">
        <w:t xml:space="preserve"> në konformitet siç është parashikuar në dispozitat në fuqi.</w:t>
      </w:r>
    </w:p>
    <w:p w:rsidR="00EC4127" w:rsidRPr="003824F9" w:rsidRDefault="00EC4127" w:rsidP="00EC4127">
      <w:pPr>
        <w:pStyle w:val="Paragrafi"/>
      </w:pPr>
      <w:r w:rsidRPr="003824F9">
        <w:t>14.2 Thirrja shërbimit të ndihmës</w:t>
      </w:r>
    </w:p>
    <w:p w:rsidR="00EC4127" w:rsidRPr="003824F9" w:rsidRDefault="00EC4127" w:rsidP="00EA3032">
      <w:pPr>
        <w:pStyle w:val="Paragrafi"/>
      </w:pPr>
      <w:r w:rsidRPr="003824F9">
        <w:t>Shërbimi i ndihmës duhet të jetë lajmërim i th</w:t>
      </w:r>
      <w:r w:rsidR="00366AE7">
        <w:t>jeshtë, me rrjet telefonik. Proc</w:t>
      </w:r>
      <w:r w:rsidRPr="003824F9">
        <w:t>edura e lajmërimit duhet të jetë direkte, nëpërmjet apar</w:t>
      </w:r>
      <w:r w:rsidR="00366AE7">
        <w:t>atit telefonik kur është e mund</w:t>
      </w:r>
      <w:r w:rsidRPr="003824F9">
        <w:t>shme. Në rast të rrjetit telefonik publik numri i lajmërimit të zjarrfikësve duhet të jetë i vendosur mirë që të shihet qartë në aparaturën e telefonit të shërbimit.</w:t>
      </w:r>
    </w:p>
    <w:p w:rsidR="00EC4127" w:rsidRPr="003824F9" w:rsidRDefault="00EC4127" w:rsidP="00EC4127">
      <w:pPr>
        <w:pStyle w:val="Paragrafi"/>
      </w:pPr>
      <w:r w:rsidRPr="003824F9">
        <w:t xml:space="preserve">17. </w:t>
      </w:r>
      <w:r w:rsidR="00366AE7">
        <w:t>I</w:t>
      </w:r>
      <w:r w:rsidR="00366AE7" w:rsidRPr="003824F9">
        <w:t>ns</w:t>
      </w:r>
      <w:r w:rsidR="00366AE7">
        <w:t>t</w:t>
      </w:r>
      <w:r w:rsidR="00366AE7" w:rsidRPr="003824F9">
        <w:t>ruksioni i sigurisë</w:t>
      </w:r>
    </w:p>
    <w:p w:rsidR="00EC4127" w:rsidRPr="003824F9" w:rsidRDefault="00EC4127" w:rsidP="00EC4127">
      <w:pPr>
        <w:pStyle w:val="Paragrafi"/>
      </w:pPr>
      <w:r w:rsidRPr="003824F9">
        <w:t xml:space="preserve">17.1 Instruksioni i paraqitur në hyrje </w:t>
      </w:r>
    </w:p>
    <w:p w:rsidR="00EC4127" w:rsidRPr="003824F9" w:rsidRDefault="00EC4127" w:rsidP="00EC4127">
      <w:pPr>
        <w:pStyle w:val="Paragrafi"/>
      </w:pPr>
      <w:r w:rsidRPr="003824F9">
        <w:t xml:space="preserve">Në hyrje të veprimtarisë akomoduese duhet të jetë ekspozuar mirë </w:t>
      </w:r>
      <w:r w:rsidR="00EA3032">
        <w:t>në pamje instruktuese relative të</w:t>
      </w:r>
      <w:r w:rsidRPr="003824F9">
        <w:t xml:space="preserve"> pjesëve të objektit për personelin dhe publikun në rast të shkurtuar dhe të thjeshtë një planimetri e objektit për skuadrat e shpëtimit të ndihmës që tregojnë pozicione:</w:t>
      </w:r>
    </w:p>
    <w:p w:rsidR="00EC4127" w:rsidRPr="003824F9" w:rsidRDefault="007122EE" w:rsidP="00EC4127">
      <w:pPr>
        <w:pStyle w:val="Paragrafi"/>
      </w:pPr>
      <w:r>
        <w:t xml:space="preserve">- </w:t>
      </w:r>
      <w:r w:rsidR="00EC4127" w:rsidRPr="003824F9">
        <w:t>të shkallëve dhe rrugëve të evakuimit;</w:t>
      </w:r>
    </w:p>
    <w:p w:rsidR="00EC4127" w:rsidRPr="003824F9" w:rsidRDefault="007122EE" w:rsidP="00EC4127">
      <w:pPr>
        <w:pStyle w:val="Paragrafi"/>
      </w:pPr>
      <w:r>
        <w:t xml:space="preserve">- </w:t>
      </w:r>
      <w:r w:rsidR="00EC4127" w:rsidRPr="003824F9">
        <w:t>të pjesëve të impianteve fik</w:t>
      </w:r>
      <w:r w:rsidR="00EA3032">
        <w:t>ë</w:t>
      </w:r>
      <w:r w:rsidR="00EC4127" w:rsidRPr="003824F9">
        <w:t>se disponibël;</w:t>
      </w:r>
    </w:p>
    <w:p w:rsidR="00EC4127" w:rsidRPr="003824F9" w:rsidRDefault="007122EE" w:rsidP="00EC4127">
      <w:pPr>
        <w:pStyle w:val="Paragrafi"/>
      </w:pPr>
      <w:r>
        <w:t xml:space="preserve">- </w:t>
      </w:r>
      <w:r w:rsidR="00EC4127" w:rsidRPr="003824F9">
        <w:t>të rregullave të ndalimit të impianteve të depozitave të gazit dhe atyre elektrik</w:t>
      </w:r>
      <w:r w:rsidR="00EA3032">
        <w:t>e</w:t>
      </w:r>
      <w:r w:rsidR="00EC4127" w:rsidRPr="003824F9">
        <w:t>;</w:t>
      </w:r>
    </w:p>
    <w:p w:rsidR="00EC4127" w:rsidRPr="003824F9" w:rsidRDefault="007122EE" w:rsidP="00EC4127">
      <w:pPr>
        <w:pStyle w:val="Paragrafi"/>
      </w:pPr>
      <w:r>
        <w:t xml:space="preserve">- </w:t>
      </w:r>
      <w:r w:rsidR="00EC4127" w:rsidRPr="003824F9">
        <w:t>rregullave të ndalimit të sistemit të ventilimit;</w:t>
      </w:r>
    </w:p>
    <w:p w:rsidR="00EC4127" w:rsidRPr="003824F9" w:rsidRDefault="007122EE" w:rsidP="00EC4127">
      <w:pPr>
        <w:pStyle w:val="Paragrafi"/>
      </w:pPr>
      <w:r>
        <w:t xml:space="preserve">- </w:t>
      </w:r>
      <w:r w:rsidR="00EA3032">
        <w:t>kabina qe</w:t>
      </w:r>
      <w:r w:rsidR="00EC4127" w:rsidRPr="003824F9">
        <w:t>ndrore e sistemit të zbulimit dhe të alarmit;</w:t>
      </w:r>
    </w:p>
    <w:p w:rsidR="00EC4127" w:rsidRPr="003824F9" w:rsidRDefault="007122EE" w:rsidP="00EC4127">
      <w:pPr>
        <w:pStyle w:val="Paragrafi"/>
      </w:pPr>
      <w:r>
        <w:t xml:space="preserve">- </w:t>
      </w:r>
      <w:r w:rsidR="00EC4127" w:rsidRPr="003824F9">
        <w:t>impiantet e pjesëve të objektit me rrezik specifik;</w:t>
      </w:r>
    </w:p>
    <w:p w:rsidR="00EC4127" w:rsidRPr="003824F9" w:rsidRDefault="007122EE" w:rsidP="00EC4127">
      <w:pPr>
        <w:pStyle w:val="Paragrafi"/>
      </w:pPr>
      <w:r>
        <w:t xml:space="preserve">- </w:t>
      </w:r>
      <w:r w:rsidR="00EC4127" w:rsidRPr="003824F9">
        <w:t>të hapësirës së qetë.</w:t>
      </w:r>
    </w:p>
    <w:p w:rsidR="00EC4127" w:rsidRPr="003824F9" w:rsidRDefault="00EC4127" w:rsidP="00EC4127">
      <w:pPr>
        <w:pStyle w:val="Paragrafi"/>
      </w:pPr>
      <w:r w:rsidRPr="003824F9">
        <w:t>17.2 Ins</w:t>
      </w:r>
      <w:r w:rsidR="00EA3032">
        <w:t>t</w:t>
      </w:r>
      <w:r w:rsidRPr="003824F9">
        <w:t>ruksioni i paraqitur në çdo kat</w:t>
      </w:r>
    </w:p>
    <w:p w:rsidR="00EC4127" w:rsidRPr="003824F9" w:rsidRDefault="00EC4127" w:rsidP="00EC4127">
      <w:pPr>
        <w:pStyle w:val="Paragrafi"/>
      </w:pPr>
      <w:r w:rsidRPr="003824F9">
        <w:t>Në çdo kat duhet të jetë e paraqitur planimetria e orientimit të rrugëve për evakuim. Pozicioni dhe funksionimi i hapësirës së qetë duhet të jetë qartësisht i sinjalizuar.</w:t>
      </w:r>
    </w:p>
    <w:p w:rsidR="00EC4127" w:rsidRPr="003824F9" w:rsidRDefault="00EC4127" w:rsidP="00EC4127">
      <w:pPr>
        <w:pStyle w:val="Paragrafi"/>
      </w:pPr>
      <w:r w:rsidRPr="003824F9">
        <w:t>17.3 Instruksioni i paraqitur në çdo dhomë</w:t>
      </w:r>
    </w:p>
    <w:p w:rsidR="00EC4127" w:rsidRPr="003824F9" w:rsidRDefault="00EA3032" w:rsidP="00EC4127">
      <w:pPr>
        <w:pStyle w:val="Paragrafi"/>
      </w:pPr>
      <w:r>
        <w:t>Në çdo</w:t>
      </w:r>
      <w:r w:rsidR="00EC4127" w:rsidRPr="003824F9">
        <w:t>njërën nga dhomat në mënyrë preçize vendoset instruksioni, paraqitur në mënyrë të qartë duhet të tregojë pjesët që janë raste për zjarr. Instruksionet duhet të jenë të shk</w:t>
      </w:r>
      <w:r>
        <w:t>r</w:t>
      </w:r>
      <w:r w:rsidR="00EC4127" w:rsidRPr="003824F9">
        <w:t>uara në disa gjuhë, ku dominon gjuha e klientelës që frekuenton veprimtarinë akomoduese.</w:t>
      </w:r>
    </w:p>
    <w:p w:rsidR="00EC4127" w:rsidRPr="003824F9" w:rsidRDefault="00EA3032" w:rsidP="00EC4127">
      <w:pPr>
        <w:pStyle w:val="Paragrafi"/>
      </w:pPr>
      <w:r>
        <w:t>Këto instru</w:t>
      </w:r>
      <w:r w:rsidR="00EC4127" w:rsidRPr="003824F9">
        <w:t>ksione duhet të jenë shoqëruar nga një planimetri të thjeshtëzuar të katit, ku tregohet skematikisht pozicioni i dhomës respektive, rrugët e evakuimit, të shkallëve dhe të daljeve. Inst</w:t>
      </w:r>
      <w:r>
        <w:t>ruksionet duhet të tërheqin vëme</w:t>
      </w:r>
      <w:r w:rsidR="00EC4127" w:rsidRPr="003824F9">
        <w:t>ndjen për të ndaluar të përdorin asensorin në rast zjarri.</w:t>
      </w:r>
    </w:p>
    <w:p w:rsidR="00EC4127" w:rsidRPr="003824F9" w:rsidRDefault="00EC4127" w:rsidP="00EC4127">
      <w:pPr>
        <w:pStyle w:val="Paragrafi"/>
      </w:pPr>
      <w:r w:rsidRPr="003824F9">
        <w:t>Gjithashtu duhet të tregojnë ndalim të:</w:t>
      </w:r>
    </w:p>
    <w:p w:rsidR="00EC4127" w:rsidRPr="003824F9" w:rsidRDefault="007122EE" w:rsidP="00EC4127">
      <w:pPr>
        <w:pStyle w:val="Paragrafi"/>
      </w:pPr>
      <w:r>
        <w:t xml:space="preserve">- </w:t>
      </w:r>
      <w:r w:rsidR="00EA3032">
        <w:t>zënies së</w:t>
      </w:r>
      <w:r w:rsidR="00EC4127" w:rsidRPr="003824F9">
        <w:t xml:space="preserve"> vatrave të ndonjë lloji për ngrohje e gatim, stufat dhe aparatet të nxehtësisë os</w:t>
      </w:r>
      <w:r w:rsidR="00EA3032">
        <w:t>e të ndriçimit në përgjithësi të</w:t>
      </w:r>
      <w:r w:rsidR="00EC4127" w:rsidRPr="003824F9">
        <w:t xml:space="preserve"> funksionimit elektrik me rezistencë në pamje ose pajisje me mbushj</w:t>
      </w:r>
      <w:r w:rsidR="00EA3032">
        <w:t>e të lendëve të djegshme, të gaz</w:t>
      </w:r>
      <w:r w:rsidR="00EC4127" w:rsidRPr="003824F9">
        <w:t>ta.</w:t>
      </w:r>
    </w:p>
    <w:p w:rsidR="00EC4127" w:rsidRPr="003824F9" w:rsidRDefault="00EC4127" w:rsidP="00EC4127">
      <w:pPr>
        <w:pStyle w:val="Paragrafi"/>
      </w:pPr>
      <w:r w:rsidRPr="003824F9">
        <w:t xml:space="preserve">Mbajtja e depozitave, dhe në mënyrë modeste, </w:t>
      </w:r>
      <w:r w:rsidR="00EA3032">
        <w:t xml:space="preserve">e </w:t>
      </w:r>
      <w:r w:rsidRPr="003824F9">
        <w:t>substancave të djegshme në objekte pjesë e punës të volumit të destinuar për aktivitetin.</w:t>
      </w:r>
    </w:p>
    <w:p w:rsidR="00EC4127" w:rsidRPr="003824F9" w:rsidRDefault="00EC4127" w:rsidP="00EC4127">
      <w:pPr>
        <w:pStyle w:val="Paragrafi"/>
      </w:pPr>
    </w:p>
    <w:p w:rsidR="00EC4127" w:rsidRPr="003824F9" w:rsidRDefault="00EC4127" w:rsidP="007122EE">
      <w:pPr>
        <w:pStyle w:val="KreuNr"/>
      </w:pPr>
      <w:r w:rsidRPr="003824F9">
        <w:t>KREU IV</w:t>
      </w:r>
    </w:p>
    <w:p w:rsidR="00EC4127" w:rsidRPr="003824F9" w:rsidRDefault="00EC4127" w:rsidP="007122EE">
      <w:pPr>
        <w:pStyle w:val="KreuTitull"/>
      </w:pPr>
      <w:r w:rsidRPr="003824F9">
        <w:t>KAMPE ALPINE</w:t>
      </w:r>
    </w:p>
    <w:p w:rsidR="00EC4127" w:rsidRPr="003824F9" w:rsidRDefault="00EC4127" w:rsidP="00EC4127">
      <w:pPr>
        <w:pStyle w:val="Paragrafi"/>
      </w:pPr>
    </w:p>
    <w:p w:rsidR="00EC4127" w:rsidRPr="003824F9" w:rsidRDefault="00EC4127" w:rsidP="00EC4127">
      <w:pPr>
        <w:pStyle w:val="Paragrafi"/>
      </w:pPr>
      <w:r w:rsidRPr="003824F9">
        <w:t>23. TË PËRGJTHSHME</w:t>
      </w:r>
    </w:p>
    <w:p w:rsidR="00EC4127" w:rsidRPr="003824F9" w:rsidRDefault="00EC4127" w:rsidP="00EC4127">
      <w:pPr>
        <w:pStyle w:val="Paragrafi"/>
      </w:pPr>
      <w:r w:rsidRPr="003824F9">
        <w:t>Në fund të përshkrimeve të rregullave teknike, kampet alpine janë klasifikuar sipas këtyre kritereve:</w:t>
      </w:r>
    </w:p>
    <w:p w:rsidR="00EC4127" w:rsidRPr="003824F9" w:rsidRDefault="007122EE" w:rsidP="00EC4127">
      <w:pPr>
        <w:pStyle w:val="Paragrafi"/>
      </w:pPr>
      <w:r>
        <w:t xml:space="preserve">- </w:t>
      </w:r>
      <w:r w:rsidR="00EC4127" w:rsidRPr="003824F9">
        <w:t>kategoria A: që arrihen me rrugë të përshtatshme;</w:t>
      </w:r>
    </w:p>
    <w:p w:rsidR="00EC4127" w:rsidRPr="003824F9" w:rsidRDefault="007122EE" w:rsidP="00EC4127">
      <w:pPr>
        <w:pStyle w:val="Paragrafi"/>
      </w:pPr>
      <w:r>
        <w:t xml:space="preserve">- </w:t>
      </w:r>
      <w:r w:rsidR="00EC4127" w:rsidRPr="003824F9">
        <w:t>kategoria B: që arrihen me mjet mekanik për ngjitje në shërbim të publikut, me përjashtim të teleksit (lloj teleferiku për skiatorët);</w:t>
      </w:r>
    </w:p>
    <w:p w:rsidR="00EC4127" w:rsidRPr="003824F9" w:rsidRDefault="007122EE" w:rsidP="00EC4127">
      <w:pPr>
        <w:pStyle w:val="Paragrafi"/>
      </w:pPr>
      <w:r>
        <w:t xml:space="preserve">- </w:t>
      </w:r>
      <w:r w:rsidR="00EC4127" w:rsidRPr="003824F9">
        <w:t>kategoria C, D, dhe E: kampe që nuk hyjnë në kategoritë e mëparshme, që vijnë të klasifikuara në funksion të situatës të objekteve me referim të lartësi</w:t>
      </w:r>
      <w:r w:rsidR="00EA3032">
        <w:t>së, në vazhdim të vështirësisë s</w:t>
      </w:r>
      <w:r w:rsidR="00EC4127" w:rsidRPr="003824F9">
        <w:t>ë hyrj</w:t>
      </w:r>
      <w:r w:rsidR="00EA3032">
        <w:t>es, për më tepër të përqindjes s</w:t>
      </w:r>
      <w:r w:rsidR="00EC4127" w:rsidRPr="003824F9">
        <w:t>ë sistemit normalisht të adoptuar për furnizim.</w:t>
      </w:r>
    </w:p>
    <w:p w:rsidR="0056342E" w:rsidRPr="003824F9" w:rsidRDefault="00EC4127" w:rsidP="00D45B1E">
      <w:pPr>
        <w:pStyle w:val="Paragrafi"/>
      </w:pPr>
      <w:r w:rsidRPr="003824F9">
        <w:t>Nuk</w:t>
      </w:r>
      <w:r w:rsidR="00EA3032">
        <w:t xml:space="preserve"> hyjnë në asnjë kategori</w:t>
      </w:r>
      <w:r w:rsidRPr="003824F9">
        <w:t xml:space="preserve"> kampet alpine të fushimit të përkoshëm</w:t>
      </w:r>
      <w:r w:rsidR="00EA3032">
        <w:t>,</w:t>
      </w:r>
      <w:r w:rsidRPr="003824F9">
        <w:t xml:space="preserve"> duke nënkupt</w:t>
      </w:r>
      <w:r w:rsidR="00BE06AB">
        <w:t>uar me këtë përcaktim</w:t>
      </w:r>
      <w:r w:rsidRPr="003824F9">
        <w:t xml:space="preserve"> ndërtimet modeste të përshtatura për fjetjen e alpinistëve, me kujdesjet e mëposhtme:</w:t>
      </w:r>
    </w:p>
    <w:p w:rsidR="00EC4127" w:rsidRPr="003824F9" w:rsidRDefault="00EC4127" w:rsidP="00BE06AB">
      <w:pPr>
        <w:pStyle w:val="Paragrafi"/>
      </w:pPr>
      <w:r w:rsidRPr="003824F9">
        <w:t>- gjithmonë të ruajtura dhe të hapura në vazhdimësi, pa prezencën e ushqimeve dhe pajisjeve të gatimit, por me nevojen e ngushtë për pushim dhe shtrim emergjence.</w:t>
      </w:r>
    </w:p>
    <w:p w:rsidR="00EC4127" w:rsidRPr="003824F9" w:rsidRDefault="00EC4127" w:rsidP="00EC4127">
      <w:pPr>
        <w:pStyle w:val="Paragrafi"/>
      </w:pPr>
      <w:r w:rsidRPr="003824F9">
        <w:t>24</w:t>
      </w:r>
      <w:r w:rsidR="007122EE">
        <w:t xml:space="preserve">. </w:t>
      </w:r>
      <w:r w:rsidRPr="003824F9">
        <w:t xml:space="preserve"> R</w:t>
      </w:r>
      <w:r w:rsidR="00BE06AB">
        <w:t>R</w:t>
      </w:r>
      <w:r w:rsidRPr="003824F9">
        <w:t>EGULLA TË PËRGJITHSHME</w:t>
      </w:r>
    </w:p>
    <w:p w:rsidR="00EC4127" w:rsidRPr="003824F9" w:rsidRDefault="00BE06AB" w:rsidP="00EC4127">
      <w:pPr>
        <w:pStyle w:val="Paragrafi"/>
      </w:pPr>
      <w:r>
        <w:t>Pavarësisht nga kategoria s</w:t>
      </w:r>
      <w:r w:rsidR="00EC4127" w:rsidRPr="003824F9">
        <w:t>ë cilës i përkasin, mbrojtja antizjarr në çdo kamp duhet të ketë synim që:</w:t>
      </w:r>
    </w:p>
    <w:p w:rsidR="00EC4127" w:rsidRPr="003824F9" w:rsidRDefault="007122EE" w:rsidP="00EC4127">
      <w:pPr>
        <w:pStyle w:val="Paragrafi"/>
      </w:pPr>
      <w:r>
        <w:t xml:space="preserve">- </w:t>
      </w:r>
      <w:r w:rsidR="00EC4127" w:rsidRPr="003824F9">
        <w:t>të ulë rrezikun që mund të vijë nga një zjarr;</w:t>
      </w:r>
    </w:p>
    <w:p w:rsidR="00EC4127" w:rsidRPr="003824F9" w:rsidRDefault="007122EE" w:rsidP="00EC4127">
      <w:pPr>
        <w:pStyle w:val="Paragrafi"/>
      </w:pPr>
      <w:r>
        <w:t xml:space="preserve">- </w:t>
      </w:r>
      <w:r w:rsidR="00EC4127" w:rsidRPr="003824F9">
        <w:t>të kufizojë përhapjen e zjarreve dhe tymrave;</w:t>
      </w:r>
    </w:p>
    <w:p w:rsidR="00EC4127" w:rsidRPr="003824F9" w:rsidRDefault="007122EE" w:rsidP="00EC4127">
      <w:pPr>
        <w:pStyle w:val="Paragrafi"/>
      </w:pPr>
      <w:r>
        <w:t xml:space="preserve">- </w:t>
      </w:r>
      <w:r w:rsidR="00BE06AB">
        <w:t>t’u</w:t>
      </w:r>
      <w:r w:rsidR="00EC4127" w:rsidRPr="003824F9">
        <w:t xml:space="preserve"> lejojë </w:t>
      </w:r>
      <w:r w:rsidR="00BE06AB">
        <w:t xml:space="preserve">të </w:t>
      </w:r>
      <w:r w:rsidR="00EC4127" w:rsidRPr="003824F9">
        <w:t>gjithë frekuentuesve të dalin të padëmtuar.</w:t>
      </w:r>
    </w:p>
    <w:p w:rsidR="00EC4127" w:rsidRPr="003824F9" w:rsidRDefault="00EC4127" w:rsidP="00EC4127">
      <w:pPr>
        <w:pStyle w:val="Paragrafi"/>
      </w:pPr>
      <w:r w:rsidRPr="003824F9">
        <w:t>Në veçanti duhet të respektohen dispozitat e mëposhtme:</w:t>
      </w:r>
    </w:p>
    <w:p w:rsidR="00EC4127" w:rsidRPr="003824F9" w:rsidRDefault="007122EE" w:rsidP="00EC4127">
      <w:pPr>
        <w:pStyle w:val="Paragrafi"/>
      </w:pPr>
      <w:r>
        <w:t xml:space="preserve">a) </w:t>
      </w:r>
      <w:r w:rsidR="00EC4127" w:rsidRPr="003824F9">
        <w:t>burim</w:t>
      </w:r>
      <w:r w:rsidR="00BE06AB">
        <w:t>et e harqeve elektrike: duhet të</w:t>
      </w:r>
      <w:r w:rsidR="008C39A3">
        <w:t xml:space="preserve"> jenë eli</w:t>
      </w:r>
      <w:r w:rsidR="00EC4127" w:rsidRPr="003824F9">
        <w:t>minuar harqet elektrike; duhet të vendoset ndalimi i përdorimit të duhanit, si dhe ndezja e zjarreve, përjashtim mund të bëhet për objektet</w:t>
      </w:r>
      <w:r w:rsidR="00BE06AB">
        <w:t xml:space="preserve"> që do të flitet më poshtë në ge</w:t>
      </w:r>
      <w:r w:rsidR="00EC4127" w:rsidRPr="003824F9">
        <w:t>rmën “f”;</w:t>
      </w:r>
    </w:p>
    <w:p w:rsidR="00EC4127" w:rsidRPr="003824F9" w:rsidRDefault="007122EE" w:rsidP="00EC4127">
      <w:pPr>
        <w:pStyle w:val="Paragrafi"/>
      </w:pPr>
      <w:r>
        <w:t xml:space="preserve">b) </w:t>
      </w:r>
      <w:r w:rsidR="00EC4127" w:rsidRPr="003824F9">
        <w:t xml:space="preserve">aparaturat e pjekjes: mbi </w:t>
      </w:r>
      <w:r w:rsidR="00BE06AB">
        <w:t>aparaturat e pjekjes (furnela, k</w:t>
      </w:r>
      <w:r w:rsidR="00EC4127" w:rsidRPr="003824F9">
        <w:t>uzhina) në afërsi të kampeve që funksionojnë me gaz, cila qoftë fuqia e tyre duhet të jenë instaluar rubineta me valvula, përveç një valvule kryesore të sinjalizuar me përjashtim të kam</w:t>
      </w:r>
      <w:r w:rsidR="00BE06AB">
        <w:t>peve që bën fjalë pika 25, bombo</w:t>
      </w:r>
      <w:r w:rsidR="00EC4127" w:rsidRPr="003824F9">
        <w:t>la eventuale të gazit duhet të vendosen nga jashtë kampeve dhe pa ndonjë komunikim direkt ndërmjet tyre.</w:t>
      </w:r>
    </w:p>
    <w:p w:rsidR="00EC4127" w:rsidRPr="003824F9" w:rsidRDefault="00BE2A7B" w:rsidP="00EC4127">
      <w:pPr>
        <w:pStyle w:val="Paragrafi"/>
      </w:pPr>
      <w:r>
        <w:t xml:space="preserve">c) </w:t>
      </w:r>
      <w:r w:rsidR="00EC4127" w:rsidRPr="003824F9">
        <w:t>depozita të rrezikshme: depozitat me substanca të n</w:t>
      </w:r>
      <w:r w:rsidR="00BE06AB">
        <w:t>dez</w:t>
      </w:r>
      <w:r w:rsidR="00EC4127" w:rsidRPr="003824F9">
        <w:t>shme, produktet që marrin flakë lehtë, mbeturinat etj, duhet të jenë vendosur nga jashtë kampeve ose lokaleve të ndara pa komunikim direkt;</w:t>
      </w:r>
    </w:p>
    <w:p w:rsidR="00EC4127" w:rsidRPr="003824F9" w:rsidRDefault="00BE2A7B" w:rsidP="00EC4127">
      <w:pPr>
        <w:pStyle w:val="Paragrafi"/>
      </w:pPr>
      <w:r>
        <w:t xml:space="preserve">d) </w:t>
      </w:r>
      <w:r w:rsidR="00EC4127" w:rsidRPr="003824F9">
        <w:t>portat e daljeve: nga portat e d</w:t>
      </w:r>
      <w:r w:rsidR="00BE06AB">
        <w:t>aljeve duhet të jenë eliminuar mbylljet me çelës nga bre</w:t>
      </w:r>
      <w:r w:rsidR="00EC4127" w:rsidRPr="003824F9">
        <w:t>nda, dispozitivët me shul me rëshqitje, ose të ngjashme me to, duke gar</w:t>
      </w:r>
      <w:r w:rsidR="00BE06AB">
        <w:t>antuar hapjen me ngritjen e dorezës nga bre</w:t>
      </w:r>
      <w:r w:rsidR="00EC4127" w:rsidRPr="003824F9">
        <w:t xml:space="preserve">nda, mbyllja eventuale mund të vijë vetëm nga jashtë, në rastin në periudhat e pushimeve të këtij aktiviteti; në rastet kur në kushtet e rënies të dëborës bëhet e nevojshme, që portat e eksodit të vendosura </w:t>
      </w:r>
      <w:r w:rsidR="00BE06AB">
        <w:t>nga jashtë mund të hapen nga bre</w:t>
      </w:r>
      <w:r w:rsidR="00EC4127" w:rsidRPr="003824F9">
        <w:t>nda;</w:t>
      </w:r>
    </w:p>
    <w:p w:rsidR="00EC4127" w:rsidRDefault="00BE2A7B" w:rsidP="00EC4127">
      <w:pPr>
        <w:pStyle w:val="Paragrafi"/>
      </w:pPr>
      <w:r>
        <w:t xml:space="preserve">e) </w:t>
      </w:r>
      <w:r w:rsidR="00EC4127" w:rsidRPr="003824F9">
        <w:t>zgarat e hekurit: zgarat e hekurit ose çdo lloj mbrojtëse tjetër fikse e dritare, që nuk lejon përdorimin si rrugë eksodi emegjence në të njëjtën mënyrë (njëlloj), gjithash</w:t>
      </w:r>
      <w:r w:rsidR="00BE06AB">
        <w:t>tu hapja ndaj ndihmave duhet eli</w:t>
      </w:r>
      <w:r w:rsidR="00EC4127" w:rsidRPr="003824F9">
        <w:t>minuar;</w:t>
      </w:r>
    </w:p>
    <w:p w:rsidR="008C2BB7" w:rsidRPr="003824F9" w:rsidRDefault="008C2BB7" w:rsidP="00EC4127">
      <w:pPr>
        <w:pStyle w:val="Paragrafi"/>
      </w:pPr>
    </w:p>
    <w:p w:rsidR="008C2BB7" w:rsidRPr="003824F9" w:rsidRDefault="00BE2A7B" w:rsidP="008C2BB7">
      <w:pPr>
        <w:pStyle w:val="Paragrafi"/>
      </w:pPr>
      <w:r>
        <w:t xml:space="preserve">f) </w:t>
      </w:r>
      <w:r w:rsidR="00EC4127" w:rsidRPr="003824F9">
        <w:t>lokale të përshtatura për gatim ushqimesh: edhe nga ana e të ftuarve duhet të jenë të mbrojtura nga mure të paktën deri në lartësinë 150 cm nga toka</w:t>
      </w:r>
      <w:r w:rsidR="00BE06AB">
        <w:t>, dhe mbi dyshemetë të paktën r</w:t>
      </w:r>
      <w:r w:rsidR="00EC4127" w:rsidRPr="003824F9">
        <w:t>ezja 100 cm rreth e qark vendit ku do të jetë zjarri me flakë të lirë, me materiale të reaksionit ndaj zjarrit të klasës 0; largësia në zonat e mbrojtura nuk duhet të zgjatet për të njëjtat reze prej 100 cm;</w:t>
      </w:r>
    </w:p>
    <w:p w:rsidR="00EC4127" w:rsidRPr="003824F9" w:rsidRDefault="00BE2A7B" w:rsidP="00EC4127">
      <w:pPr>
        <w:pStyle w:val="Paragrafi"/>
      </w:pPr>
      <w:r>
        <w:t xml:space="preserve">g) </w:t>
      </w:r>
      <w:r w:rsidR="00EC4127" w:rsidRPr="003824F9">
        <w:t>burime të nxehtësisë: përqark stufave me reze të paktën 1 m lartësi dhe largësi duhet të jenë vendosura mbrojtje të padje</w:t>
      </w:r>
      <w:r w:rsidR="00BE06AB">
        <w:t>gshme; kanalet e tymit nëpër brendësi</w:t>
      </w:r>
      <w:r w:rsidR="00EC4127" w:rsidRPr="003824F9">
        <w:t xml:space="preserve"> ose në afërsi të materialeve të djegshme duhet të jenë të mbrojtur duke evituar që të kenë kontakt me temperaturat, në gjendje të mos provokojnë hark elektrik me veten; për operacionin e tharrjes së robave duhet të jenë parashikuar vende të posaçme ose mbështetëse fik</w:t>
      </w:r>
      <w:r w:rsidR="00BE06AB">
        <w:t>ëse në distancë</w:t>
      </w:r>
      <w:r w:rsidR="00EC4127" w:rsidRPr="003824F9">
        <w:t xml:space="preserve"> të përshtatshme nga burime të nxehtësisë, ku evitohet mundësia e ndezjes (harkut elektrik);</w:t>
      </w:r>
    </w:p>
    <w:p w:rsidR="00EC4127" w:rsidRPr="003824F9" w:rsidRDefault="00BE2A7B" w:rsidP="00EC4127">
      <w:pPr>
        <w:pStyle w:val="Paragrafi"/>
      </w:pPr>
      <w:r>
        <w:t xml:space="preserve">h) </w:t>
      </w:r>
      <w:r w:rsidR="00EC4127" w:rsidRPr="003824F9">
        <w:t>dispozitivat e thirrjeve: ku nuk është present ose disponibël për emergjencë</w:t>
      </w:r>
      <w:r w:rsidR="00BE06AB">
        <w:t>,</w:t>
      </w:r>
      <w:r w:rsidR="00EC4127" w:rsidRPr="003824F9">
        <w:t xml:space="preserve"> një aparat telefonik duhet të jetë instaluar në pozicion të dukshëm e të mbrojtur një aparat radio thirrje me ushqim të pavarur, mbajtëse fik</w:t>
      </w:r>
      <w:r w:rsidR="00BE06AB">
        <w:t>ë</w:t>
      </w:r>
      <w:r w:rsidR="00EC4127" w:rsidRPr="003824F9">
        <w:t>se në mënyrë që të çojë automatikisht lajmërimin për shpëtim (njoftimin e ndihmës për një periudhë jo më të vogël se 2 orë, e diferencuar në bazë të tipit të ndërhyrjes së kërkuar dhe kodifikuar për i</w:t>
      </w:r>
      <w:r w:rsidR="00366AE7">
        <w:t>dentifikimin dhe individualizim;</w:t>
      </w:r>
    </w:p>
    <w:p w:rsidR="00EC4127" w:rsidRPr="003824F9" w:rsidRDefault="00BE2A7B" w:rsidP="00EC4127">
      <w:pPr>
        <w:pStyle w:val="Paragrafi"/>
      </w:pPr>
      <w:r>
        <w:t xml:space="preserve">i) </w:t>
      </w:r>
      <w:r w:rsidR="00EC4127" w:rsidRPr="003824F9">
        <w:t xml:space="preserve">pajimet e emergjencës: kur kuotat e kampit i kalojnë të 1200 m mbi nivelin e detit dhe për kuota më të ulëta, kushtet metereologjike lokale që mund të prezantohen e paraqiten janë të afrueshme me ato të këtyre kuotave, duhet të jetë e pranishme qesja e emergjencës. Ky disponibël i vulosur përbëhet nga një pëlhurë e aluminuar në formë thesi </w:t>
      </w:r>
      <w:r w:rsidR="00954C46">
        <w:t>të përshtatshëm (të</w:t>
      </w:r>
      <w:r w:rsidR="00EC4127" w:rsidRPr="003824F9">
        <w:t xml:space="preserve"> aftë)</w:t>
      </w:r>
      <w:r w:rsidR="00954C46">
        <w:t xml:space="preserve"> të përmbajë një alpinist. Thasë</w:t>
      </w:r>
      <w:r w:rsidR="00EC4127" w:rsidRPr="003824F9">
        <w:t>t e emergjencës në numër të barabartë sa kapacitetet maksimale të kampit të rritura me 20 %, duhet të jenë të ruajtura në një vend të veçantë, qartësisht të shenjuara ku janë parashikuar tregues të qartë për përdorimin e tyre, të vendosura në një distancë nga kampi në mënyrë të tillë që të mos përfshihet nga zjarret eventuale;</w:t>
      </w:r>
    </w:p>
    <w:p w:rsidR="00EC4127" w:rsidRPr="003824F9" w:rsidRDefault="00BE2A7B" w:rsidP="00954C46">
      <w:pPr>
        <w:pStyle w:val="Paragrafi"/>
      </w:pPr>
      <w:r>
        <w:t xml:space="preserve">j) </w:t>
      </w:r>
      <w:r w:rsidR="00EC4127" w:rsidRPr="003824F9">
        <w:t>skeda teknike: nën kujdesin e titullarit të aktivitetit duhet të redaktohen skedat teknike, që tregojnë karakteristikat e çdo kampi me qëllim primar atë të mbrojtjes nga zjarri, në të cilat duhet të shënohet emri, mbiemri i administratorit dhe përgjegjësi i aktivitetit; përgj</w:t>
      </w:r>
      <w:r w:rsidR="00954C46">
        <w:t>egjësi i sigurimit duhet të proc</w:t>
      </w:r>
      <w:r w:rsidR="00EC4127" w:rsidRPr="003824F9">
        <w:t>edojë të paktën një herë në vit me kontroll të përgjithshëm të situatës të pajimeve të parashikuara dhe efikasitetin e pajisjeve.</w:t>
      </w:r>
    </w:p>
    <w:p w:rsidR="00EC4127" w:rsidRPr="003824F9" w:rsidRDefault="00EC4127" w:rsidP="00BE2A7B">
      <w:pPr>
        <w:pStyle w:val="Paragrafi"/>
      </w:pPr>
      <w:r w:rsidRPr="003824F9">
        <w:t>25. KAMPE ME KAPACITET JO MË TË</w:t>
      </w:r>
      <w:r w:rsidR="00954C46">
        <w:t xml:space="preserve"> MADH SE NJËZET E PESË SHTRETËR</w:t>
      </w:r>
    </w:p>
    <w:p w:rsidR="00EC4127" w:rsidRPr="003824F9" w:rsidRDefault="00EC4127" w:rsidP="00BE2A7B">
      <w:pPr>
        <w:pStyle w:val="Paragrafi"/>
      </w:pPr>
      <w:r w:rsidRPr="003824F9">
        <w:t>Kampet alpine të çdo kategorie, me kapacitet jo më të madh se 25 shtretër, duhet të respek</w:t>
      </w:r>
      <w:r w:rsidR="00954C46">
        <w:t>tojnë sa është parashikuar në ge</w:t>
      </w:r>
      <w:r w:rsidRPr="003824F9">
        <w:t>rmat e mëposhtme:</w:t>
      </w:r>
    </w:p>
    <w:p w:rsidR="00EC4127" w:rsidRPr="003824F9" w:rsidRDefault="00BE2A7B" w:rsidP="00EC4127">
      <w:pPr>
        <w:pStyle w:val="Paragrafi"/>
      </w:pPr>
      <w:r>
        <w:t xml:space="preserve">a) </w:t>
      </w:r>
      <w:r w:rsidR="00EC4127" w:rsidRPr="003824F9">
        <w:t>strukturat horizontale dhe vertikale të kampeve me kons</w:t>
      </w:r>
      <w:r w:rsidR="00954C46">
        <w:t>truksione të reja duhet të pose</w:t>
      </w:r>
      <w:r w:rsidR="00EC4127" w:rsidRPr="003824F9">
        <w:t>dojnë karakteristika të rezistencës ndaj zjarrit jo më të vogla se R 30. Këto përshkrime nuk aplikohen për kampet ekzistuese;</w:t>
      </w:r>
    </w:p>
    <w:p w:rsidR="00EC4127" w:rsidRPr="003824F9" w:rsidRDefault="00BE2A7B" w:rsidP="00EC4127">
      <w:pPr>
        <w:pStyle w:val="Paragrafi"/>
      </w:pPr>
      <w:r>
        <w:t xml:space="preserve">b) </w:t>
      </w:r>
      <w:r w:rsidR="00EC4127" w:rsidRPr="003824F9">
        <w:t>duhet të kryhen prova periodike të paktën me frekuencë vjetore duke respektuar përshkrimet e pikës 24;</w:t>
      </w:r>
    </w:p>
    <w:p w:rsidR="00EC4127" w:rsidRPr="003824F9" w:rsidRDefault="00BE2A7B" w:rsidP="00EC4127">
      <w:pPr>
        <w:pStyle w:val="Paragrafi"/>
      </w:pPr>
      <w:r>
        <w:t xml:space="preserve">c) </w:t>
      </w:r>
      <w:r w:rsidR="00954C46">
        <w:t>lejohet mbajtja në bre</w:t>
      </w:r>
      <w:r w:rsidR="00EC4127" w:rsidRPr="003824F9">
        <w:t>ndësi të lokaleve një bombul GLP, me peshë që të mos i kalojë 25 kg, me qëllim që kjo të përdoret për ushqimin e pajisjeve të gatimit;</w:t>
      </w:r>
    </w:p>
    <w:p w:rsidR="00EC4127" w:rsidRPr="003824F9" w:rsidRDefault="00BE2A7B" w:rsidP="0056342E">
      <w:pPr>
        <w:pStyle w:val="Paragrafi"/>
      </w:pPr>
      <w:r>
        <w:t xml:space="preserve">d) </w:t>
      </w:r>
      <w:r w:rsidR="00EC4127" w:rsidRPr="003824F9">
        <w:t>duhet të jenë instaluar fikësa zjarri konform sa është përshkruar në kërkesat e pikës 11.2.</w:t>
      </w:r>
    </w:p>
    <w:p w:rsidR="00EC4127" w:rsidRPr="003824F9" w:rsidRDefault="00EC4127" w:rsidP="00BE2A7B">
      <w:pPr>
        <w:pStyle w:val="Paragrafi"/>
      </w:pPr>
      <w:r w:rsidRPr="003824F9">
        <w:t>26. KAMPE ME KAPACITET MË TË MADH SE NJËZET E PESË SHTRETËR</w:t>
      </w:r>
    </w:p>
    <w:p w:rsidR="00EC4127" w:rsidRPr="003824F9" w:rsidRDefault="00EC4127" w:rsidP="00BE2A7B">
      <w:pPr>
        <w:pStyle w:val="Paragrafi"/>
      </w:pPr>
      <w:r w:rsidRPr="003824F9">
        <w:t>26.1 Kampe të kategorisë A</w:t>
      </w:r>
    </w:p>
    <w:p w:rsidR="00EC4127" w:rsidRPr="003824F9" w:rsidRDefault="00EC4127" w:rsidP="00954C46">
      <w:pPr>
        <w:pStyle w:val="Paragrafi"/>
      </w:pPr>
      <w:r w:rsidRPr="003824F9">
        <w:t xml:space="preserve">Kampet alpine të kësaj kategorie </w:t>
      </w:r>
      <w:r w:rsidR="00954C46">
        <w:t>aplikohen në bazë të faktit, në</w:t>
      </w:r>
      <w:r w:rsidRPr="003824F9">
        <w:t>se janë të reja ose ekzistuese, dispozitat për të cilat bën fjalë pjesa e parë dhe e dytë të kapitujve të kësaj rregul</w:t>
      </w:r>
      <w:r w:rsidR="00654FD1">
        <w:t>l</w:t>
      </w:r>
      <w:r w:rsidRPr="003824F9">
        <w:t>oreje.</w:t>
      </w:r>
    </w:p>
    <w:p w:rsidR="00EC4127" w:rsidRPr="003824F9" w:rsidRDefault="00EC4127" w:rsidP="00EC4127">
      <w:pPr>
        <w:pStyle w:val="Paragrafi"/>
      </w:pPr>
      <w:r w:rsidRPr="003824F9">
        <w:t>26.2 Kampe të reja të kategorive B, C, D, E</w:t>
      </w:r>
    </w:p>
    <w:p w:rsidR="00EC4127" w:rsidRDefault="00EC4127" w:rsidP="00EC4127">
      <w:pPr>
        <w:pStyle w:val="Paragrafi"/>
      </w:pPr>
      <w:r w:rsidRPr="003824F9">
        <w:t>Për kampet e kësaj kategorie vlejnë të njëjtat dispozita të kapitullit II të pjesës parë, por duhet vërejtur që:</w:t>
      </w:r>
    </w:p>
    <w:p w:rsidR="008C2BB7" w:rsidRDefault="008C2BB7" w:rsidP="00EC4127">
      <w:pPr>
        <w:pStyle w:val="Paragrafi"/>
      </w:pPr>
    </w:p>
    <w:p w:rsidR="008C2BB7" w:rsidRDefault="008C2BB7" w:rsidP="00EC4127">
      <w:pPr>
        <w:pStyle w:val="Paragrafi"/>
      </w:pPr>
    </w:p>
    <w:p w:rsidR="008C2BB7" w:rsidRPr="003824F9" w:rsidRDefault="008C2BB7" w:rsidP="00EC4127">
      <w:pPr>
        <w:pStyle w:val="Paragrafi"/>
      </w:pPr>
    </w:p>
    <w:p w:rsidR="008C2BB7" w:rsidRPr="003824F9" w:rsidRDefault="00BE2A7B" w:rsidP="008C2BB7">
      <w:pPr>
        <w:pStyle w:val="Paragrafi"/>
      </w:pPr>
      <w:r>
        <w:t xml:space="preserve">- </w:t>
      </w:r>
      <w:r w:rsidR="00EC4127" w:rsidRPr="003824F9">
        <w:t>nuk janë respektuar përshkrimet e pikëve 5.3 dhe 5.4 dhe janë të disponueshme përveç të tjerash t</w:t>
      </w:r>
      <w:r w:rsidR="00954C46">
        <w:t>ë paktën shkallë të vogla në gje</w:t>
      </w:r>
      <w:r w:rsidR="00EC4127" w:rsidRPr="003824F9">
        <w:t>ndje për të shkuar në të gjithë katet e ndërtesës; për lartësi 6</w:t>
      </w:r>
      <w:r w:rsidR="00366AE7">
        <w:t xml:space="preserve"> m</w:t>
      </w:r>
      <w:r w:rsidR="00EC4127" w:rsidRPr="003824F9">
        <w:t xml:space="preserve"> shkallët duhet të jenë fikse; vendodhja e shkallëve duhet të jetë e treguar qartë e dukshëm për të treguar një përdorim të thjeshtë dhe të lehtë nga ana e të ndihmuarve;</w:t>
      </w:r>
    </w:p>
    <w:p w:rsidR="00EC4127" w:rsidRPr="003824F9" w:rsidRDefault="00BE2A7B" w:rsidP="00EC4127">
      <w:pPr>
        <w:pStyle w:val="Paragrafi"/>
      </w:pPr>
      <w:r>
        <w:t xml:space="preserve">- </w:t>
      </w:r>
      <w:r w:rsidR="00EC4127" w:rsidRPr="003824F9">
        <w:t>frekuenca e provave periodike për të cilat bën fjalë pika 14.1, duhet të jetë të paktën njëvjeçare;</w:t>
      </w:r>
    </w:p>
    <w:p w:rsidR="00D45B1E" w:rsidRPr="003824F9" w:rsidRDefault="00BE2A7B" w:rsidP="008C2BB7">
      <w:pPr>
        <w:pStyle w:val="Paragrafi"/>
      </w:pPr>
      <w:r>
        <w:t xml:space="preserve">- </w:t>
      </w:r>
      <w:r w:rsidR="00EC4127" w:rsidRPr="003824F9">
        <w:t>për kampet e kategorisë C, D dhe E deri në dy kate mbi tokë është lejuar që numri i daljeve të jetë një, për çdo kat.</w:t>
      </w:r>
    </w:p>
    <w:p w:rsidR="00EC4127" w:rsidRPr="003824F9" w:rsidRDefault="00EC4127" w:rsidP="00EC4127">
      <w:pPr>
        <w:pStyle w:val="Paragrafi"/>
      </w:pPr>
      <w:r w:rsidRPr="003824F9">
        <w:t xml:space="preserve">26.3 Kampe ekzistues të kategorisë B </w:t>
      </w:r>
    </w:p>
    <w:p w:rsidR="00EC4127" w:rsidRPr="003824F9" w:rsidRDefault="00EC4127" w:rsidP="00EC4127">
      <w:pPr>
        <w:pStyle w:val="Paragrafi"/>
      </w:pPr>
      <w:r w:rsidRPr="003824F9">
        <w:t>Për të tilla kampe vlejnë dispozitat e përshkruara  në kapitullin II pjesa e dytë. Gjithashtu kërkohet që:</w:t>
      </w:r>
    </w:p>
    <w:p w:rsidR="00EC4127" w:rsidRPr="003824F9" w:rsidRDefault="00BE2A7B" w:rsidP="00EC4127">
      <w:pPr>
        <w:pStyle w:val="Paragrafi"/>
      </w:pPr>
      <w:r>
        <w:t xml:space="preserve">- </w:t>
      </w:r>
      <w:r w:rsidR="00EC4127" w:rsidRPr="003824F9">
        <w:t>të jenë të disponueshme shkallë të k</w:t>
      </w:r>
      <w:r w:rsidR="00954C46">
        <w:t>ryqëzuara në gje</w:t>
      </w:r>
      <w:r w:rsidR="00EC4127" w:rsidRPr="003824F9">
        <w:t>ndje për të arritur katet e ndërtesës; për lartësi mbi 6 m, shkallët duhet të jenë fikse; vendodhja e shkallëve duhet të jetë treguar qartë për një përdorim të thjeshtë nga ana e personave që kërkojnë ndihmë;</w:t>
      </w:r>
    </w:p>
    <w:p w:rsidR="00EC4127" w:rsidRPr="003824F9" w:rsidRDefault="00BE2A7B" w:rsidP="00EC4127">
      <w:pPr>
        <w:pStyle w:val="Paragrafi"/>
      </w:pPr>
      <w:r>
        <w:t xml:space="preserve">- </w:t>
      </w:r>
      <w:r w:rsidR="00EC4127" w:rsidRPr="003824F9">
        <w:t>që të ketë për çdo ndërtesë m</w:t>
      </w:r>
      <w:r w:rsidR="00954C46">
        <w:t>ë shumë se dy kate</w:t>
      </w:r>
      <w:r w:rsidR="00EC4127" w:rsidRPr="003824F9">
        <w:t xml:space="preserve"> mbi tokë dhe për çdo kat një dalje të dytë eksodi, që të garantojë shpopullimin e nevojshëm.</w:t>
      </w:r>
    </w:p>
    <w:p w:rsidR="00EC4127" w:rsidRPr="003824F9" w:rsidRDefault="00EC4127" w:rsidP="00EC4127">
      <w:pPr>
        <w:pStyle w:val="Paragrafi"/>
      </w:pPr>
      <w:r w:rsidRPr="003824F9">
        <w:t>Është e lejuar gjithashtu:</w:t>
      </w:r>
    </w:p>
    <w:p w:rsidR="00EC4127" w:rsidRPr="003824F9" w:rsidRDefault="00BE2A7B" w:rsidP="00EC4127">
      <w:pPr>
        <w:pStyle w:val="Paragrafi"/>
      </w:pPr>
      <w:r>
        <w:t xml:space="preserve">a) </w:t>
      </w:r>
      <w:r w:rsidR="00EC4127" w:rsidRPr="003824F9">
        <w:t>rezistenca ndaj zjarrit të këtyre strukturave, pavarësisht nga ngarkesa e zjarrit dhe lartësia e ndërtesës të jetë jo më e vogël se REI 30;</w:t>
      </w:r>
    </w:p>
    <w:p w:rsidR="00EC4127" w:rsidRPr="003824F9" w:rsidRDefault="00BE2A7B" w:rsidP="00EC4127">
      <w:pPr>
        <w:pStyle w:val="Paragrafi"/>
      </w:pPr>
      <w:r>
        <w:t xml:space="preserve">b) </w:t>
      </w:r>
      <w:r w:rsidR="00EC4127" w:rsidRPr="003824F9">
        <w:t>nuk aplikohen përshkrimet në lidhje me ndarjet me karakteristika të rezistencave ndaj zjarrit midis kor</w:t>
      </w:r>
      <w:r w:rsidR="00954C46">
        <w:t>r</w:t>
      </w:r>
      <w:r w:rsidR="00EC4127" w:rsidRPr="003824F9">
        <w:t>idoreve dhe dhomave, për të cilat bën fjalë pika 19.5;</w:t>
      </w:r>
    </w:p>
    <w:p w:rsidR="00EC4127" w:rsidRPr="003824F9" w:rsidRDefault="00BE2A7B" w:rsidP="00EC4127">
      <w:pPr>
        <w:pStyle w:val="Paragrafi"/>
      </w:pPr>
      <w:r>
        <w:t xml:space="preserve">c) </w:t>
      </w:r>
      <w:r w:rsidR="00EC4127" w:rsidRPr="003824F9">
        <w:t>shkallët duhet të jenë të tipit të mbrojtur në ndërtesat me tre kate mbi tokë;</w:t>
      </w:r>
    </w:p>
    <w:p w:rsidR="00EC4127" w:rsidRPr="003824F9" w:rsidRDefault="00BE2A7B" w:rsidP="00EC4127">
      <w:pPr>
        <w:pStyle w:val="Paragrafi"/>
      </w:pPr>
      <w:r>
        <w:t xml:space="preserve">d) </w:t>
      </w:r>
      <w:r w:rsidR="00954C46">
        <w:t>gje</w:t>
      </w:r>
      <w:r w:rsidR="00EC4127" w:rsidRPr="003824F9">
        <w:t>rësia minimale e rrugëve të eksodit nuk duhet të jenë më të vogla se 60 cm, pa reduktimet e tolerancave dimensionle, llogaritur për një kapacitet fluksi të paktën për 30 persona; për gjërësi të barabartë ose më të mëdha se 90 cm, pranohet sa është përshkruar në pikën 20.2;</w:t>
      </w:r>
    </w:p>
    <w:p w:rsidR="00EC4127" w:rsidRPr="003824F9" w:rsidRDefault="00BE2A7B" w:rsidP="00EC4127">
      <w:pPr>
        <w:pStyle w:val="Paragrafi"/>
      </w:pPr>
      <w:r>
        <w:t xml:space="preserve">e) </w:t>
      </w:r>
      <w:r w:rsidR="00EC4127" w:rsidRPr="003824F9">
        <w:t>rrugët e daljes, referuar sa më sipër janë të ndërtuara nga shkallë të kryqëzuara të realizuara nga materiale jo të djegshëm të vendosura nga jashtë kampeve, të ankoruara në mënyrë solide me karakteristikat minimale:</w:t>
      </w:r>
      <w:r w:rsidR="00954C46">
        <w:t xml:space="preserve"> gje</w:t>
      </w:r>
      <w:r w:rsidR="00EC4127" w:rsidRPr="003824F9">
        <w:t>rësi jo më të vogla se 35 cm në pjesën e kryqëzimit, lartësia neto jo më e madhe se 30</w:t>
      </w:r>
      <w:r w:rsidR="00954C46">
        <w:t xml:space="preserve"> cm dhe me kryqëzues, kryqëzime</w:t>
      </w:r>
      <w:r w:rsidR="00EC4127" w:rsidRPr="003824F9">
        <w:t xml:space="preserve"> </w:t>
      </w:r>
      <w:r w:rsidR="00954C46">
        <w:t xml:space="preserve">të </w:t>
      </w:r>
      <w:r w:rsidR="00EC4127" w:rsidRPr="003824F9">
        <w:t>larguara të paktën 15 cm nga paretet; shkallë të tilla duhet të jenë të arritshme nëpërmjet kafazëve të hapshëm të dimensioneve ne</w:t>
      </w:r>
      <w:r w:rsidR="00954C46">
        <w:t>to, jo më të vogla se 60 cm gje</w:t>
      </w:r>
      <w:r w:rsidR="00EC4127" w:rsidRPr="003824F9">
        <w:t>rësi, si dhe 80 cm lartësi; çdo shkallë me kryqëzimin duhet të jetë e llogaritur për një kapacitet daljeje fluksi të barabartë për 20 persona; shkallë të tilla duhet të jenë realizuar konform normave antiaksident dhe gjithashtu duhet të parashikojnë parmakë të vazhduar për të paktën 30 cm, nga filli i kryqëzimit; për lartësi të shkallëve të kryqëzuara më të larta se 10 cm duhet të jetë parashikuar një shesh pushimi të paktën 70 cm, me zgjatje dhe 50 cm me parapet normal dhe ndalues këmbësh, nga e cila është e mundshme të marrësh distancën për në një shkallë tjetër më të afërt;</w:t>
      </w:r>
    </w:p>
    <w:p w:rsidR="00EC4127" w:rsidRPr="003824F9" w:rsidRDefault="00BE2A7B" w:rsidP="00EC4127">
      <w:pPr>
        <w:pStyle w:val="Paragrafi"/>
      </w:pPr>
      <w:r>
        <w:t xml:space="preserve">f) </w:t>
      </w:r>
      <w:r w:rsidR="00EC4127" w:rsidRPr="003824F9">
        <w:t>dispozitivët e ndriçimit të sigurisë dhe të alarmit ushqehen, kur nuk disponohet energji elektrike nga një burim tjetër alternativ, grup elektrogjen, gjenerator ere, gjenerator me diell etj;</w:t>
      </w:r>
    </w:p>
    <w:p w:rsidR="00EC4127" w:rsidRPr="003824F9" w:rsidRDefault="00BE2A7B" w:rsidP="00EC4127">
      <w:pPr>
        <w:pStyle w:val="Paragrafi"/>
      </w:pPr>
      <w:r>
        <w:t xml:space="preserve">g) </w:t>
      </w:r>
      <w:r w:rsidR="00EC4127" w:rsidRPr="003824F9">
        <w:t>në pamundësi për të realizuar një impiant hidrik antizjarr për mungesë të burimeve hidrike të përshtatshm</w:t>
      </w:r>
      <w:r w:rsidR="00954C46">
        <w:t>e, përshkrimet e pikës 11.3 zëve</w:t>
      </w:r>
      <w:r w:rsidR="00EC4127" w:rsidRPr="003824F9">
        <w:t xml:space="preserve">ndësohen të paktën me fikësa me kapacitet 13 A dhe 89 BC për çdo 50 m² dhe </w:t>
      </w:r>
      <w:r w:rsidR="00954C46">
        <w:t>sidoqoftë me një fikës</w:t>
      </w:r>
      <w:r w:rsidR="00EC4127" w:rsidRPr="003824F9">
        <w:t xml:space="preserve"> për çdo kat;</w:t>
      </w:r>
    </w:p>
    <w:p w:rsidR="00EC4127" w:rsidRPr="003824F9" w:rsidRDefault="00BE2A7B" w:rsidP="00EC4127">
      <w:pPr>
        <w:pStyle w:val="Paragrafi"/>
      </w:pPr>
      <w:r>
        <w:t xml:space="preserve">h)  </w:t>
      </w:r>
      <w:r w:rsidR="00EC4127" w:rsidRPr="003824F9">
        <w:t>frekuenca e provave periodike, që bën fjalë p</w:t>
      </w:r>
      <w:r w:rsidR="00954C46">
        <w:t>ika 14.1, të jetë të paktën një</w:t>
      </w:r>
      <w:r w:rsidR="00EC4127" w:rsidRPr="003824F9">
        <w:t>vjeçare.</w:t>
      </w:r>
    </w:p>
    <w:p w:rsidR="00EC4127" w:rsidRPr="003824F9" w:rsidRDefault="00EC4127" w:rsidP="00EC4127">
      <w:pPr>
        <w:pStyle w:val="Paragrafi"/>
      </w:pPr>
      <w:r w:rsidRPr="003824F9">
        <w:t>26.4 Kampe ekzistues</w:t>
      </w:r>
      <w:r w:rsidR="00954C46">
        <w:t>e</w:t>
      </w:r>
      <w:r w:rsidRPr="003824F9">
        <w:t xml:space="preserve"> të kategorive C, D dhe E</w:t>
      </w:r>
    </w:p>
    <w:p w:rsidR="00EC4127" w:rsidRDefault="00EC4127" w:rsidP="00EC4127">
      <w:pPr>
        <w:pStyle w:val="Paragrafi"/>
      </w:pPr>
      <w:r w:rsidRPr="003824F9">
        <w:t>Në të tilla kampe aplikohen përshkrimet e pikës pararendëse 26.3, me përjashtim sa kërkohet nga pikat “a” dhe “c”.</w:t>
      </w:r>
    </w:p>
    <w:p w:rsidR="008C2BB7" w:rsidRDefault="008C2BB7" w:rsidP="00EC4127">
      <w:pPr>
        <w:pStyle w:val="Paragrafi"/>
      </w:pPr>
    </w:p>
    <w:p w:rsidR="008C2BB7" w:rsidRDefault="008C2BB7" w:rsidP="00EC4127">
      <w:pPr>
        <w:pStyle w:val="Paragrafi"/>
      </w:pPr>
    </w:p>
    <w:p w:rsidR="008C2BB7" w:rsidRPr="003824F9" w:rsidRDefault="008C2BB7" w:rsidP="00EC4127">
      <w:pPr>
        <w:pStyle w:val="Paragrafi"/>
      </w:pPr>
    </w:p>
    <w:p w:rsidR="00EC4127" w:rsidRPr="003824F9" w:rsidRDefault="00EC4127" w:rsidP="00954C46">
      <w:pPr>
        <w:pStyle w:val="Paragrafi"/>
      </w:pPr>
      <w:r w:rsidRPr="003824F9">
        <w:t>Është lejuar gjithashtu që kur nuk ka ushqim elektrik, ndriçimi i sigurisë të jetë me llampa të lëvizshme me ushqim automatik dhe sisteme alarmi, që vihen në punë në mënyrë manuale.</w:t>
      </w:r>
    </w:p>
    <w:p w:rsidR="00EC4127" w:rsidRPr="003824F9" w:rsidRDefault="00EC4127" w:rsidP="00EC4127">
      <w:pPr>
        <w:pStyle w:val="Paragrafi"/>
      </w:pPr>
      <w:r w:rsidRPr="003824F9">
        <w:t>27. DISPOZITA TRANZITORE</w:t>
      </w:r>
    </w:p>
    <w:p w:rsidR="00EC4127" w:rsidRPr="003824F9" w:rsidRDefault="00EC4127" w:rsidP="00EC4127">
      <w:pPr>
        <w:pStyle w:val="Paragrafi"/>
      </w:pPr>
      <w:r w:rsidRPr="003824F9">
        <w:t>Kampet alpine ekzistuese duhet të përshtaten me këto dispozita të p</w:t>
      </w:r>
      <w:r w:rsidR="004119B3">
        <w:t>ranishme në këtë rregullore, bre</w:t>
      </w:r>
      <w:r w:rsidRPr="003824F9">
        <w:t>nda 3 vjetëve nga hyrja në fuqi e saj.</w:t>
      </w:r>
    </w:p>
    <w:p w:rsidR="00EC4127" w:rsidRPr="003824F9" w:rsidRDefault="00EC4127" w:rsidP="00EC4127">
      <w:pPr>
        <w:pStyle w:val="Paragrafi"/>
      </w:pPr>
    </w:p>
    <w:p w:rsidR="00A0784B" w:rsidRDefault="00A0784B" w:rsidP="00EC4127">
      <w:pPr>
        <w:pStyle w:val="Paragrafi"/>
      </w:pPr>
    </w:p>
    <w:p w:rsidR="0046366F" w:rsidRPr="00093D81" w:rsidRDefault="0046366F" w:rsidP="00445E04">
      <w:pPr>
        <w:pStyle w:val="Akti"/>
      </w:pPr>
      <w:r w:rsidRPr="00093D81">
        <w:t>URDH</w:t>
      </w:r>
      <w:r w:rsidR="008F7D91">
        <w:t>Ë</w:t>
      </w:r>
      <w:r w:rsidRPr="00093D81">
        <w:t>R</w:t>
      </w:r>
    </w:p>
    <w:p w:rsidR="0046366F" w:rsidRPr="00093D81" w:rsidRDefault="0046366F" w:rsidP="00445E04">
      <w:pPr>
        <w:pStyle w:val="NumriData"/>
      </w:pPr>
      <w:r w:rsidRPr="00093D81">
        <w:t>Nr.</w:t>
      </w:r>
      <w:r>
        <w:t>481</w:t>
      </w:r>
      <w:r w:rsidRPr="00093D81">
        <w:t>,</w:t>
      </w:r>
      <w:r>
        <w:t xml:space="preserve"> datë 9.11.</w:t>
      </w:r>
      <w:r w:rsidRPr="00093D81">
        <w:t>2004</w:t>
      </w:r>
    </w:p>
    <w:p w:rsidR="0046366F" w:rsidRPr="00445E04" w:rsidRDefault="0046366F" w:rsidP="0046366F">
      <w:pPr>
        <w:pStyle w:val="Paragrafi"/>
        <w:rPr>
          <w:sz w:val="16"/>
        </w:rPr>
      </w:pPr>
    </w:p>
    <w:p w:rsidR="0046366F" w:rsidRPr="00093D81" w:rsidRDefault="0046366F" w:rsidP="00445E04">
      <w:pPr>
        <w:pStyle w:val="Titulli"/>
      </w:pPr>
      <w:r w:rsidRPr="00093D81">
        <w:t>P</w:t>
      </w:r>
      <w:r w:rsidR="008F7D91">
        <w:t>Ë</w:t>
      </w:r>
      <w:r w:rsidRPr="00093D81">
        <w:t>R</w:t>
      </w:r>
      <w:r>
        <w:t xml:space="preserve"> </w:t>
      </w:r>
      <w:r w:rsidRPr="00093D81">
        <w:t>NJ</w:t>
      </w:r>
      <w:r w:rsidR="008F7D91">
        <w:t>Ë</w:t>
      </w:r>
      <w:r w:rsidRPr="00093D81">
        <w:t xml:space="preserve"> NDRYSHIM N</w:t>
      </w:r>
      <w:r w:rsidR="008F7D91">
        <w:t>Ë</w:t>
      </w:r>
      <w:r w:rsidRPr="00093D81">
        <w:t xml:space="preserve"> URDHRIN NR.98,</w:t>
      </w:r>
      <w:r w:rsidR="00937630">
        <w:t xml:space="preserve"> </w:t>
      </w:r>
      <w:r w:rsidRPr="00093D81">
        <w:t>DAT</w:t>
      </w:r>
      <w:r w:rsidR="008F7D91">
        <w:t>Ë</w:t>
      </w:r>
      <w:r w:rsidRPr="00093D81">
        <w:t xml:space="preserve"> 26.2.2004 “P</w:t>
      </w:r>
      <w:r w:rsidR="008F7D91">
        <w:t>Ë</w:t>
      </w:r>
      <w:r w:rsidRPr="00093D81">
        <w:t>R TARIFAT E T</w:t>
      </w:r>
      <w:r w:rsidR="008F7D91">
        <w:t>Ë</w:t>
      </w:r>
      <w:r w:rsidRPr="00093D81">
        <w:t xml:space="preserve"> ARDHURAVE DYT</w:t>
      </w:r>
      <w:r w:rsidR="008F7D91">
        <w:t>Ë</w:t>
      </w:r>
      <w:r w:rsidRPr="00093D81">
        <w:t>SORE,T</w:t>
      </w:r>
      <w:r w:rsidR="008F7D91">
        <w:t>Ë</w:t>
      </w:r>
      <w:r w:rsidR="00465BAE">
        <w:t xml:space="preserve"> APLIKUESHME NGA INSTITUCIO</w:t>
      </w:r>
      <w:r w:rsidRPr="00093D81">
        <w:t>NET VART</w:t>
      </w:r>
      <w:r w:rsidR="008F7D91">
        <w:t>Ë</w:t>
      </w:r>
      <w:r w:rsidRPr="00093D81">
        <w:t>SE T</w:t>
      </w:r>
      <w:r w:rsidR="008F7D91">
        <w:t>Ë</w:t>
      </w:r>
      <w:r w:rsidRPr="00093D81">
        <w:t xml:space="preserve"> SISTEMIT T</w:t>
      </w:r>
      <w:r w:rsidR="008F7D91">
        <w:t>Ë</w:t>
      </w:r>
      <w:r w:rsidRPr="00093D81">
        <w:t xml:space="preserve"> BUJQ</w:t>
      </w:r>
      <w:r w:rsidR="008F7D91">
        <w:t>Ë</w:t>
      </w:r>
      <w:r w:rsidRPr="00093D81">
        <w:t>SIS</w:t>
      </w:r>
      <w:r w:rsidR="008F7D91">
        <w:t>Ë</w:t>
      </w:r>
      <w:r w:rsidRPr="00093D81">
        <w:t xml:space="preserve"> DHE</w:t>
      </w:r>
      <w:r w:rsidR="00465BAE">
        <w:t xml:space="preserve"> të</w:t>
      </w:r>
      <w:r w:rsidRPr="00093D81">
        <w:t xml:space="preserve"> USHQIMIT</w:t>
      </w:r>
      <w:r w:rsidR="00465BAE">
        <w:t>”</w:t>
      </w:r>
    </w:p>
    <w:p w:rsidR="0046366F" w:rsidRPr="00445E04" w:rsidRDefault="0046366F" w:rsidP="0046366F">
      <w:pPr>
        <w:pStyle w:val="Paragrafi"/>
        <w:rPr>
          <w:sz w:val="16"/>
        </w:rPr>
      </w:pPr>
    </w:p>
    <w:p w:rsidR="0046366F" w:rsidRPr="00093D81" w:rsidRDefault="0046366F" w:rsidP="0046366F">
      <w:pPr>
        <w:pStyle w:val="Paragrafi"/>
      </w:pPr>
      <w:r w:rsidRPr="00093D81">
        <w:t>N</w:t>
      </w:r>
      <w:r w:rsidR="008F7D91">
        <w:t>ë</w:t>
      </w:r>
      <w:r w:rsidRPr="00093D81">
        <w:t xml:space="preserve"> mb</w:t>
      </w:r>
      <w:r w:rsidR="008F7D91">
        <w:t>ë</w:t>
      </w:r>
      <w:r w:rsidRPr="00093D81">
        <w:t>shtetje t</w:t>
      </w:r>
      <w:r w:rsidR="008F7D91">
        <w:t>ë</w:t>
      </w:r>
      <w:r w:rsidR="00465BAE">
        <w:t xml:space="preserve"> nenit 102</w:t>
      </w:r>
      <w:r w:rsidRPr="00093D81">
        <w:t xml:space="preserve"> pika 4 t</w:t>
      </w:r>
      <w:r w:rsidR="008F7D91">
        <w:t>ë</w:t>
      </w:r>
      <w:r w:rsidRPr="00093D81">
        <w:t xml:space="preserve"> Kushtetut</w:t>
      </w:r>
      <w:r w:rsidR="008F7D91">
        <w:t>ë</w:t>
      </w:r>
      <w:r w:rsidRPr="00093D81">
        <w:t>s dhe t</w:t>
      </w:r>
      <w:r w:rsidR="008F7D91">
        <w:t>ë</w:t>
      </w:r>
      <w:r w:rsidRPr="00093D81">
        <w:t xml:space="preserve"> pik</w:t>
      </w:r>
      <w:r w:rsidR="008F7D91">
        <w:t>ë</w:t>
      </w:r>
      <w:r w:rsidRPr="00093D81">
        <w:t>s 13 t</w:t>
      </w:r>
      <w:r w:rsidR="008F7D91">
        <w:t>ë</w:t>
      </w:r>
      <w:r w:rsidR="00465BAE">
        <w:t xml:space="preserve"> v</w:t>
      </w:r>
      <w:r w:rsidRPr="00093D81">
        <w:t>endimit t</w:t>
      </w:r>
      <w:r w:rsidR="008F7D91">
        <w:t>ë</w:t>
      </w:r>
      <w:r w:rsidRPr="00093D81">
        <w:t xml:space="preserve"> K</w:t>
      </w:r>
      <w:r w:rsidR="008F7D91">
        <w:t>ë</w:t>
      </w:r>
      <w:r w:rsidRPr="00093D81">
        <w:t>shillit t</w:t>
      </w:r>
      <w:r w:rsidR="008F7D91">
        <w:t>ë</w:t>
      </w:r>
      <w:r w:rsidRPr="00093D81">
        <w:t xml:space="preserve"> Ministrave nr.532, dat</w:t>
      </w:r>
      <w:r w:rsidR="008F7D91">
        <w:t>ë</w:t>
      </w:r>
      <w:r w:rsidRPr="00093D81">
        <w:t xml:space="preserve"> 31.10.2002 “P</w:t>
      </w:r>
      <w:r w:rsidR="008F7D91">
        <w:t>ë</w:t>
      </w:r>
      <w:r w:rsidRPr="00093D81">
        <w:t>r m</w:t>
      </w:r>
      <w:r w:rsidR="008F7D91">
        <w:t>ë</w:t>
      </w:r>
      <w:r w:rsidR="00465BAE">
        <w:t>nyrat e ushtrimit të</w:t>
      </w:r>
      <w:r w:rsidRPr="00093D81">
        <w:t xml:space="preserve"> funksioneve nga seksionet e administrimit dhe t</w:t>
      </w:r>
      <w:r w:rsidR="008F7D91">
        <w:t>ë</w:t>
      </w:r>
      <w:r w:rsidRPr="00093D81">
        <w:t xml:space="preserve"> mbrojtjes s</w:t>
      </w:r>
      <w:r w:rsidR="008F7D91">
        <w:t>ë</w:t>
      </w:r>
      <w:r w:rsidRPr="00093D81">
        <w:t xml:space="preserve"> tok</w:t>
      </w:r>
      <w:r w:rsidR="008F7D91">
        <w:t>ë</w:t>
      </w:r>
      <w:r w:rsidRPr="00093D81">
        <w:t>s n</w:t>
      </w:r>
      <w:r w:rsidR="008F7D91">
        <w:t>ë</w:t>
      </w:r>
      <w:r w:rsidRPr="00093D81">
        <w:t xml:space="preserve"> qark dhe zyrat e menaxhimit dhe t</w:t>
      </w:r>
      <w:r w:rsidR="008F7D91">
        <w:t>ë</w:t>
      </w:r>
      <w:r w:rsidRPr="00093D81">
        <w:t xml:space="preserve"> mbrojtjes s</w:t>
      </w:r>
      <w:r w:rsidR="008F7D91">
        <w:t>ë</w:t>
      </w:r>
      <w:r w:rsidRPr="00093D81">
        <w:t xml:space="preserve"> tok</w:t>
      </w:r>
      <w:r w:rsidR="008F7D91">
        <w:t>ë</w:t>
      </w:r>
      <w:r w:rsidRPr="00093D81">
        <w:t>s n</w:t>
      </w:r>
      <w:r w:rsidR="008F7D91">
        <w:t>ë</w:t>
      </w:r>
      <w:r w:rsidRPr="00093D81">
        <w:t xml:space="preserve"> komun</w:t>
      </w:r>
      <w:r w:rsidR="008F7D91">
        <w:t>ë</w:t>
      </w:r>
      <w:r w:rsidRPr="00093D81">
        <w:t xml:space="preserve"> dhe/ose bashki”, me propozim t</w:t>
      </w:r>
      <w:r w:rsidR="008F7D91">
        <w:t>ë</w:t>
      </w:r>
      <w:r w:rsidRPr="00093D81">
        <w:t xml:space="preserve"> Drejtoris</w:t>
      </w:r>
      <w:r w:rsidR="008F7D91">
        <w:t>ë</w:t>
      </w:r>
      <w:r w:rsidRPr="00093D81">
        <w:t xml:space="preserve"> s</w:t>
      </w:r>
      <w:r w:rsidR="008F7D91">
        <w:t>ë</w:t>
      </w:r>
      <w:r w:rsidRPr="00093D81">
        <w:t xml:space="preserve"> Menaxhimit t</w:t>
      </w:r>
      <w:r w:rsidR="008F7D91">
        <w:t>ë</w:t>
      </w:r>
      <w:r w:rsidRPr="00093D81">
        <w:t xml:space="preserve"> Tokave,</w:t>
      </w:r>
    </w:p>
    <w:p w:rsidR="0046366F" w:rsidRPr="005A2455" w:rsidRDefault="0046366F" w:rsidP="0046366F">
      <w:pPr>
        <w:pStyle w:val="VENDOSI"/>
        <w:rPr>
          <w:sz w:val="18"/>
        </w:rPr>
      </w:pPr>
    </w:p>
    <w:p w:rsidR="0046366F" w:rsidRPr="00093D81" w:rsidRDefault="0046366F" w:rsidP="0046366F">
      <w:pPr>
        <w:pStyle w:val="VENDOSI"/>
      </w:pPr>
      <w:r w:rsidRPr="00093D81">
        <w:t xml:space="preserve">U R D H </w:t>
      </w:r>
      <w:r w:rsidR="008F7D91">
        <w:t>Ë</w:t>
      </w:r>
      <w:r w:rsidR="005A2455">
        <w:t xml:space="preserve"> R O J</w:t>
      </w:r>
      <w:r w:rsidRPr="00093D81">
        <w:t>:</w:t>
      </w:r>
    </w:p>
    <w:p w:rsidR="0046366F" w:rsidRPr="00445E04" w:rsidRDefault="0046366F" w:rsidP="0046366F">
      <w:pPr>
        <w:pStyle w:val="Paragrafi"/>
        <w:rPr>
          <w:sz w:val="16"/>
        </w:rPr>
      </w:pPr>
    </w:p>
    <w:p w:rsidR="0046366F" w:rsidRPr="00093D81" w:rsidRDefault="00465BAE" w:rsidP="0046366F">
      <w:pPr>
        <w:pStyle w:val="Paragrafi"/>
      </w:pPr>
      <w:r>
        <w:t>Pika IX, germa “b” e u</w:t>
      </w:r>
      <w:r w:rsidR="0046366F" w:rsidRPr="00093D81">
        <w:t>rdhrit nr.98, dat</w:t>
      </w:r>
      <w:r w:rsidR="008F7D91">
        <w:t>ë</w:t>
      </w:r>
      <w:r w:rsidR="0046366F" w:rsidRPr="00093D81">
        <w:t xml:space="preserve"> 26.2.2004 “Mbi tarifat e t</w:t>
      </w:r>
      <w:r w:rsidR="008F7D91">
        <w:t>ë</w:t>
      </w:r>
      <w:r w:rsidR="0046366F" w:rsidRPr="00093D81">
        <w:t xml:space="preserve"> ardhurave dyt</w:t>
      </w:r>
      <w:r w:rsidR="008F7D91">
        <w:t>ë</w:t>
      </w:r>
      <w:r w:rsidR="0046366F" w:rsidRPr="00093D81">
        <w:t>sore, t</w:t>
      </w:r>
      <w:r w:rsidR="008F7D91">
        <w:t>ë</w:t>
      </w:r>
      <w:r w:rsidR="0046366F" w:rsidRPr="00093D81">
        <w:t xml:space="preserve"> aplikueshme nga institucionet vart</w:t>
      </w:r>
      <w:r w:rsidR="008F7D91">
        <w:t>ë</w:t>
      </w:r>
      <w:r w:rsidR="0046366F" w:rsidRPr="00093D81">
        <w:t>se t</w:t>
      </w:r>
      <w:r w:rsidR="008F7D91">
        <w:t>ë</w:t>
      </w:r>
      <w:r w:rsidR="0046366F" w:rsidRPr="00093D81">
        <w:t xml:space="preserve"> sistemit t</w:t>
      </w:r>
      <w:r w:rsidR="008F7D91">
        <w:t>ë</w:t>
      </w:r>
      <w:r w:rsidR="0046366F" w:rsidRPr="00093D81">
        <w:t xml:space="preserve"> bujq</w:t>
      </w:r>
      <w:r w:rsidR="008F7D91">
        <w:t>ë</w:t>
      </w:r>
      <w:r w:rsidR="0046366F" w:rsidRPr="00093D81">
        <w:t>sis</w:t>
      </w:r>
      <w:r w:rsidR="008F7D91">
        <w:t>ë</w:t>
      </w:r>
      <w:r w:rsidR="0046366F" w:rsidRPr="00093D81">
        <w:t xml:space="preserve"> dhe </w:t>
      </w:r>
      <w:r>
        <w:t xml:space="preserve">të </w:t>
      </w:r>
      <w:r w:rsidR="0046366F" w:rsidRPr="00093D81">
        <w:t>ushqimit”, shfuqizohet.</w:t>
      </w:r>
    </w:p>
    <w:p w:rsidR="0046366F" w:rsidRPr="00093D81" w:rsidRDefault="00465BAE" w:rsidP="0046366F">
      <w:pPr>
        <w:pStyle w:val="Paragrafi"/>
      </w:pPr>
      <w:r>
        <w:t>Ky u</w:t>
      </w:r>
      <w:r w:rsidR="0046366F" w:rsidRPr="00093D81">
        <w:t>rdh</w:t>
      </w:r>
      <w:r w:rsidR="008F7D91">
        <w:t>ë</w:t>
      </w:r>
      <w:r w:rsidR="0046366F" w:rsidRPr="00093D81">
        <w:t>r hyn n</w:t>
      </w:r>
      <w:r w:rsidR="008F7D91">
        <w:t>ë</w:t>
      </w:r>
      <w:r w:rsidR="0046366F" w:rsidRPr="00093D81">
        <w:t xml:space="preserve"> fuqi pas botimit t</w:t>
      </w:r>
      <w:r w:rsidR="008F7D91">
        <w:t>ë</w:t>
      </w:r>
      <w:r w:rsidR="0046366F" w:rsidRPr="00093D81">
        <w:t xml:space="preserve"> tij n</w:t>
      </w:r>
      <w:r w:rsidR="008F7D91">
        <w:t>ë</w:t>
      </w:r>
      <w:r w:rsidR="0046366F" w:rsidRPr="00093D81">
        <w:t xml:space="preserve"> Fletoren Zyrtare.</w:t>
      </w:r>
    </w:p>
    <w:p w:rsidR="0046366F" w:rsidRPr="005A2455" w:rsidRDefault="0046366F" w:rsidP="0046366F">
      <w:pPr>
        <w:pStyle w:val="Paragrafi"/>
        <w:rPr>
          <w:sz w:val="20"/>
        </w:rPr>
      </w:pPr>
    </w:p>
    <w:p w:rsidR="0046366F" w:rsidRPr="00093D81" w:rsidRDefault="0046366F" w:rsidP="0046366F">
      <w:pPr>
        <w:pStyle w:val="Autoriteti"/>
      </w:pPr>
      <w:r>
        <w:t>MINISTR</w:t>
      </w:r>
      <w:r w:rsidRPr="00093D81">
        <w:t xml:space="preserve">I </w:t>
      </w:r>
    </w:p>
    <w:p w:rsidR="0046366F" w:rsidRDefault="0046366F" w:rsidP="0046366F">
      <w:pPr>
        <w:pStyle w:val="AutoritetiEmer"/>
      </w:pPr>
      <w:r>
        <w:t>Agron</w:t>
      </w:r>
      <w:r w:rsidRPr="00093D81">
        <w:t xml:space="preserve"> Duka</w:t>
      </w:r>
    </w:p>
    <w:p w:rsidR="0046366F" w:rsidRDefault="0046366F" w:rsidP="0046366F">
      <w:pPr>
        <w:pStyle w:val="Paragrafi"/>
      </w:pPr>
    </w:p>
    <w:p w:rsidR="008C2BB7" w:rsidRDefault="008C2BB7" w:rsidP="0046366F">
      <w:pPr>
        <w:pStyle w:val="Paragrafi"/>
      </w:pPr>
    </w:p>
    <w:p w:rsidR="0046366F" w:rsidRPr="00093D81" w:rsidRDefault="0046366F" w:rsidP="00445E04">
      <w:pPr>
        <w:pStyle w:val="NumriData"/>
      </w:pPr>
      <w:r w:rsidRPr="00093D81">
        <w:t>URDH</w:t>
      </w:r>
      <w:r w:rsidR="008F7D91">
        <w:t>Ë</w:t>
      </w:r>
      <w:r w:rsidRPr="00093D81">
        <w:t>R</w:t>
      </w:r>
    </w:p>
    <w:p w:rsidR="0046366F" w:rsidRPr="00093D81" w:rsidRDefault="0046366F" w:rsidP="00445E04">
      <w:pPr>
        <w:pStyle w:val="NumriData"/>
      </w:pPr>
      <w:r w:rsidRPr="00093D81">
        <w:t>Nr.</w:t>
      </w:r>
      <w:r w:rsidR="00445E04">
        <w:t>482</w:t>
      </w:r>
      <w:r w:rsidRPr="00093D81">
        <w:t>,</w:t>
      </w:r>
      <w:r w:rsidR="00445E04">
        <w:t xml:space="preserve"> datë 9.11.</w:t>
      </w:r>
      <w:r w:rsidRPr="00093D81">
        <w:t>2004</w:t>
      </w:r>
    </w:p>
    <w:p w:rsidR="0046366F" w:rsidRPr="00445E04" w:rsidRDefault="0046366F" w:rsidP="0046366F">
      <w:pPr>
        <w:pStyle w:val="Paragrafi"/>
        <w:rPr>
          <w:sz w:val="18"/>
        </w:rPr>
      </w:pPr>
    </w:p>
    <w:p w:rsidR="0046366F" w:rsidRPr="00093D81" w:rsidRDefault="0046366F" w:rsidP="00445E04">
      <w:pPr>
        <w:pStyle w:val="Titulli"/>
      </w:pPr>
      <w:r w:rsidRPr="00093D81">
        <w:t>P</w:t>
      </w:r>
      <w:r w:rsidR="008F7D91">
        <w:t>Ë</w:t>
      </w:r>
      <w:r w:rsidRPr="00093D81">
        <w:t>R TARIFAT E SH</w:t>
      </w:r>
      <w:r w:rsidR="008F7D91">
        <w:t>Ë</w:t>
      </w:r>
      <w:r w:rsidRPr="00093D81">
        <w:t>RBIMEVE Q</w:t>
      </w:r>
      <w:r w:rsidR="008F7D91">
        <w:t>Ë</w:t>
      </w:r>
      <w:r w:rsidRPr="00093D81">
        <w:t xml:space="preserve"> KRYHEN NGA SEKSIONET E ADMINISTRIMIT DHE MBROJTJES S</w:t>
      </w:r>
      <w:r w:rsidR="008F7D91">
        <w:t>Ë</w:t>
      </w:r>
      <w:r w:rsidRPr="00093D81">
        <w:t xml:space="preserve"> TOK</w:t>
      </w:r>
      <w:r w:rsidR="008F7D91">
        <w:t>Ë</w:t>
      </w:r>
      <w:r w:rsidRPr="00093D81">
        <w:t>S N</w:t>
      </w:r>
      <w:r w:rsidR="008F7D91">
        <w:t>Ë</w:t>
      </w:r>
      <w:r w:rsidRPr="00093D81">
        <w:t xml:space="preserve"> QARK</w:t>
      </w:r>
    </w:p>
    <w:p w:rsidR="0046366F" w:rsidRPr="00445E04" w:rsidRDefault="0046366F" w:rsidP="0046366F">
      <w:pPr>
        <w:pStyle w:val="Paragrafi"/>
        <w:rPr>
          <w:sz w:val="18"/>
        </w:rPr>
      </w:pPr>
    </w:p>
    <w:p w:rsidR="0046366F" w:rsidRPr="00093D81" w:rsidRDefault="0046366F" w:rsidP="0046366F">
      <w:pPr>
        <w:pStyle w:val="Paragrafi"/>
      </w:pPr>
      <w:r w:rsidRPr="00093D81">
        <w:t>N</w:t>
      </w:r>
      <w:r w:rsidR="008F7D91">
        <w:t>ë</w:t>
      </w:r>
      <w:r w:rsidRPr="00093D81">
        <w:t xml:space="preserve"> mb</w:t>
      </w:r>
      <w:r w:rsidR="008F7D91">
        <w:t>ë</w:t>
      </w:r>
      <w:r w:rsidRPr="00093D81">
        <w:t>shtetje t</w:t>
      </w:r>
      <w:r w:rsidR="008F7D91">
        <w:t>ë</w:t>
      </w:r>
      <w:r w:rsidRPr="00093D81">
        <w:t xml:space="preserve"> nenit 102, pika 4 e Kushtetut</w:t>
      </w:r>
      <w:r w:rsidR="008F7D91">
        <w:t>ë</w:t>
      </w:r>
      <w:r w:rsidRPr="00093D81">
        <w:t>s dhe pik</w:t>
      </w:r>
      <w:r w:rsidR="008F7D91">
        <w:t>ë</w:t>
      </w:r>
      <w:r w:rsidRPr="00093D81">
        <w:t>s 13 t</w:t>
      </w:r>
      <w:r w:rsidR="008F7D91">
        <w:t>ë</w:t>
      </w:r>
      <w:r w:rsidR="00465BAE">
        <w:t xml:space="preserve"> v</w:t>
      </w:r>
      <w:r w:rsidRPr="00093D81">
        <w:t>endimit t</w:t>
      </w:r>
      <w:r w:rsidR="008F7D91">
        <w:t>ë</w:t>
      </w:r>
      <w:r w:rsidRPr="00093D81">
        <w:t xml:space="preserve"> K</w:t>
      </w:r>
      <w:r w:rsidR="008F7D91">
        <w:t>ë</w:t>
      </w:r>
      <w:r w:rsidRPr="00093D81">
        <w:t>shillit t</w:t>
      </w:r>
      <w:r w:rsidR="008F7D91">
        <w:t>ë</w:t>
      </w:r>
      <w:r w:rsidRPr="00093D81">
        <w:t xml:space="preserve"> Ministrave nr.532, dat</w:t>
      </w:r>
      <w:r w:rsidR="008F7D91">
        <w:t>ë</w:t>
      </w:r>
      <w:r w:rsidR="00465BAE">
        <w:t xml:space="preserve"> 31.10.2002</w:t>
      </w:r>
      <w:r w:rsidRPr="00093D81">
        <w:t xml:space="preserve"> “P</w:t>
      </w:r>
      <w:r w:rsidR="008F7D91">
        <w:t>ë</w:t>
      </w:r>
      <w:r w:rsidRPr="00093D81">
        <w:t>r m</w:t>
      </w:r>
      <w:r w:rsidR="008F7D91">
        <w:t>ë</w:t>
      </w:r>
      <w:r w:rsidRPr="00093D81">
        <w:t>nyrat e ushtrimit t</w:t>
      </w:r>
      <w:r w:rsidR="008F7D91">
        <w:t>ë</w:t>
      </w:r>
      <w:r w:rsidRPr="00093D81">
        <w:t xml:space="preserve"> funksioneve nga seksionet e administrimit dhe</w:t>
      </w:r>
      <w:r w:rsidR="00465BAE">
        <w:t xml:space="preserve"> të</w:t>
      </w:r>
      <w:r w:rsidRPr="00093D81">
        <w:t xml:space="preserve"> mbrojtjes s</w:t>
      </w:r>
      <w:r w:rsidR="008F7D91">
        <w:t>ë</w:t>
      </w:r>
      <w:r w:rsidRPr="00093D81">
        <w:t xml:space="preserve"> tok</w:t>
      </w:r>
      <w:r w:rsidR="008F7D91">
        <w:t>ë</w:t>
      </w:r>
      <w:r w:rsidRPr="00093D81">
        <w:t>s n</w:t>
      </w:r>
      <w:r w:rsidR="008F7D91">
        <w:t>ë</w:t>
      </w:r>
      <w:r w:rsidRPr="00093D81">
        <w:t xml:space="preserve"> qark dhe zyrat e menaxhimit dhe t</w:t>
      </w:r>
      <w:r w:rsidR="008F7D91">
        <w:t>ë</w:t>
      </w:r>
      <w:r w:rsidRPr="00093D81">
        <w:t xml:space="preserve"> mbrojtjes s</w:t>
      </w:r>
      <w:r w:rsidR="008F7D91">
        <w:t>ë</w:t>
      </w:r>
      <w:r w:rsidRPr="00093D81">
        <w:t xml:space="preserve"> tok</w:t>
      </w:r>
      <w:r w:rsidR="008F7D91">
        <w:t>ë</w:t>
      </w:r>
      <w:r w:rsidRPr="00093D81">
        <w:t>s n</w:t>
      </w:r>
      <w:r w:rsidR="008F7D91">
        <w:t>ë</w:t>
      </w:r>
      <w:r w:rsidRPr="00093D81">
        <w:t xml:space="preserve"> komun</w:t>
      </w:r>
      <w:r w:rsidR="008F7D91">
        <w:t>ë</w:t>
      </w:r>
      <w:r w:rsidRPr="00093D81">
        <w:t xml:space="preserve"> dhe ose bashki”, me propozim t</w:t>
      </w:r>
      <w:r w:rsidR="008F7D91">
        <w:t>ë</w:t>
      </w:r>
      <w:r w:rsidRPr="00093D81">
        <w:t xml:space="preserve"> Dr</w:t>
      </w:r>
      <w:r w:rsidR="008F7D91">
        <w:t>e</w:t>
      </w:r>
      <w:r w:rsidRPr="00093D81">
        <w:t>jtoris</w:t>
      </w:r>
      <w:r w:rsidR="008F7D91">
        <w:t>ë</w:t>
      </w:r>
      <w:r w:rsidRPr="00093D81">
        <w:t xml:space="preserve"> </w:t>
      </w:r>
      <w:r w:rsidR="00465BAE">
        <w:t xml:space="preserve">së </w:t>
      </w:r>
      <w:r w:rsidRPr="00093D81">
        <w:t>Menaxhimit t</w:t>
      </w:r>
      <w:r w:rsidR="008F7D91">
        <w:t>ë</w:t>
      </w:r>
      <w:r w:rsidRPr="00093D81">
        <w:t xml:space="preserve"> Tokave, </w:t>
      </w:r>
    </w:p>
    <w:p w:rsidR="0046366F" w:rsidRPr="00445E04" w:rsidRDefault="0046366F" w:rsidP="00445E04">
      <w:pPr>
        <w:pStyle w:val="VENDOSI"/>
        <w:rPr>
          <w:sz w:val="16"/>
        </w:rPr>
      </w:pPr>
    </w:p>
    <w:p w:rsidR="0046366F" w:rsidRPr="00093D81" w:rsidRDefault="0046366F" w:rsidP="00445E04">
      <w:pPr>
        <w:pStyle w:val="VENDOSI"/>
      </w:pPr>
      <w:r w:rsidRPr="00093D81">
        <w:t>URDH</w:t>
      </w:r>
      <w:r w:rsidR="008F7D91">
        <w:t>Ë</w:t>
      </w:r>
      <w:r w:rsidRPr="00093D81">
        <w:t>ROJ:</w:t>
      </w:r>
    </w:p>
    <w:p w:rsidR="0046366F" w:rsidRPr="00445E04" w:rsidRDefault="0046366F" w:rsidP="0046366F">
      <w:pPr>
        <w:pStyle w:val="Paragrafi"/>
        <w:rPr>
          <w:sz w:val="10"/>
        </w:rPr>
      </w:pPr>
    </w:p>
    <w:p w:rsidR="0046366F" w:rsidRPr="00093D81" w:rsidRDefault="0046366F" w:rsidP="0046366F">
      <w:pPr>
        <w:pStyle w:val="Paragrafi"/>
      </w:pPr>
      <w:r w:rsidRPr="00093D81">
        <w:t>1.Tarifat e sh</w:t>
      </w:r>
      <w:r w:rsidR="008F7D91">
        <w:t>ë</w:t>
      </w:r>
      <w:r w:rsidRPr="00093D81">
        <w:t>rbimeve q</w:t>
      </w:r>
      <w:r w:rsidR="008F7D91">
        <w:t>ë</w:t>
      </w:r>
      <w:r w:rsidRPr="00093D81">
        <w:t xml:space="preserve"> do t</w:t>
      </w:r>
      <w:r w:rsidR="008F7D91">
        <w:t>ë</w:t>
      </w:r>
      <w:r w:rsidR="00465BAE">
        <w:t xml:space="preserve"> kryhen nga seksionet e administrimit dhe </w:t>
      </w:r>
      <w:r w:rsidR="005A2455">
        <w:t xml:space="preserve">të </w:t>
      </w:r>
      <w:r w:rsidR="00465BAE">
        <w:t>m</w:t>
      </w:r>
      <w:r w:rsidRPr="00093D81">
        <w:t>brojtjes s</w:t>
      </w:r>
      <w:r w:rsidR="008F7D91">
        <w:t>ë</w:t>
      </w:r>
      <w:r w:rsidR="00465BAE">
        <w:t xml:space="preserve"> t</w:t>
      </w:r>
      <w:r w:rsidRPr="00093D81">
        <w:t>ok</w:t>
      </w:r>
      <w:r w:rsidR="008F7D91">
        <w:t>ë</w:t>
      </w:r>
      <w:r w:rsidRPr="00093D81">
        <w:t>s n</w:t>
      </w:r>
      <w:r w:rsidR="008F7D91">
        <w:t>ë</w:t>
      </w:r>
      <w:r w:rsidR="00465BAE">
        <w:t xml:space="preserve"> q</w:t>
      </w:r>
      <w:r w:rsidRPr="00093D81">
        <w:t>ark do t</w:t>
      </w:r>
      <w:r w:rsidR="008F7D91">
        <w:t>ë</w:t>
      </w:r>
      <w:r w:rsidRPr="00093D81">
        <w:t xml:space="preserve"> jen</w:t>
      </w:r>
      <w:r w:rsidR="008F7D91">
        <w:t>ë</w:t>
      </w:r>
      <w:r w:rsidRPr="00093D81">
        <w:t>:</w:t>
      </w:r>
    </w:p>
    <w:p w:rsidR="0046366F" w:rsidRPr="00093D81" w:rsidRDefault="0046366F" w:rsidP="00BC61C4">
      <w:pPr>
        <w:pStyle w:val="Paragrafi"/>
        <w:ind w:firstLine="0"/>
      </w:pPr>
      <w:r w:rsidRPr="00093D81">
        <w:t>-</w:t>
      </w:r>
      <w:r w:rsidR="005806B9">
        <w:t xml:space="preserve"> </w:t>
      </w:r>
      <w:r w:rsidRPr="00093D81">
        <w:t>V</w:t>
      </w:r>
      <w:r w:rsidR="008F7D91">
        <w:t>ë</w:t>
      </w:r>
      <w:r w:rsidRPr="00093D81">
        <w:t>rtetim pron</w:t>
      </w:r>
      <w:r w:rsidR="008F7D91">
        <w:t>ë</w:t>
      </w:r>
      <w:r w:rsidRPr="00093D81">
        <w:t xml:space="preserve">sie para vitit 1946                                                          </w:t>
      </w:r>
      <w:r w:rsidR="00445E04">
        <w:tab/>
      </w:r>
      <w:r w:rsidR="00BC61C4">
        <w:tab/>
      </w:r>
      <w:r w:rsidRPr="00093D81">
        <w:t>1000 lek</w:t>
      </w:r>
      <w:r w:rsidR="008F7D91">
        <w:t>ë</w:t>
      </w:r>
    </w:p>
    <w:p w:rsidR="0046366F" w:rsidRPr="00093D81" w:rsidRDefault="0046366F" w:rsidP="00BC61C4">
      <w:pPr>
        <w:pStyle w:val="Paragrafi"/>
        <w:ind w:firstLine="0"/>
      </w:pPr>
      <w:r w:rsidRPr="00093D81">
        <w:t>-</w:t>
      </w:r>
      <w:r w:rsidR="005806B9">
        <w:t xml:space="preserve"> </w:t>
      </w:r>
      <w:r w:rsidRPr="00093D81">
        <w:t>V</w:t>
      </w:r>
      <w:r w:rsidR="008F7D91">
        <w:t>ë</w:t>
      </w:r>
      <w:r w:rsidRPr="00093D81">
        <w:t>rtetim pron</w:t>
      </w:r>
      <w:r w:rsidR="008F7D91">
        <w:t>ë</w:t>
      </w:r>
      <w:r w:rsidRPr="00093D81">
        <w:t xml:space="preserve">sie pas vitit 1946                                                            </w:t>
      </w:r>
      <w:r w:rsidR="00445E04">
        <w:tab/>
      </w:r>
      <w:r w:rsidR="00BC61C4">
        <w:tab/>
      </w:r>
      <w:r w:rsidRPr="00093D81">
        <w:t>5000 lek</w:t>
      </w:r>
      <w:r w:rsidR="005806B9">
        <w:t>ë</w:t>
      </w:r>
    </w:p>
    <w:p w:rsidR="0046366F" w:rsidRPr="00093D81" w:rsidRDefault="0046366F" w:rsidP="00BC61C4">
      <w:pPr>
        <w:pStyle w:val="Paragrafi"/>
        <w:ind w:firstLine="0"/>
      </w:pPr>
      <w:r w:rsidRPr="00093D81">
        <w:t>-</w:t>
      </w:r>
      <w:r w:rsidR="005806B9">
        <w:t xml:space="preserve"> </w:t>
      </w:r>
      <w:r w:rsidRPr="00093D81">
        <w:t>V</w:t>
      </w:r>
      <w:r w:rsidR="005806B9">
        <w:t>ë</w:t>
      </w:r>
      <w:r w:rsidRPr="00093D81">
        <w:t>rtetim negativ para reform</w:t>
      </w:r>
      <w:r w:rsidR="005806B9">
        <w:t>ë</w:t>
      </w:r>
      <w:r w:rsidRPr="00093D81">
        <w:t>s, p</w:t>
      </w:r>
      <w:r w:rsidR="005806B9">
        <w:t>ë</w:t>
      </w:r>
      <w:r w:rsidRPr="00093D81">
        <w:t>r n</w:t>
      </w:r>
      <w:r w:rsidR="005806B9">
        <w:t>ë</w:t>
      </w:r>
      <w:r w:rsidRPr="00093D81">
        <w:t xml:space="preserve"> gjykat</w:t>
      </w:r>
      <w:r w:rsidR="005806B9">
        <w:t>ë</w:t>
      </w:r>
      <w:r w:rsidRPr="00093D81">
        <w:t xml:space="preserve">                                    </w:t>
      </w:r>
      <w:r w:rsidR="00445E04">
        <w:tab/>
      </w:r>
      <w:r w:rsidR="00BC61C4">
        <w:tab/>
      </w:r>
      <w:r w:rsidR="005A2455">
        <w:t xml:space="preserve"> </w:t>
      </w:r>
      <w:r w:rsidRPr="00093D81">
        <w:t>500 lek</w:t>
      </w:r>
      <w:r w:rsidR="005806B9">
        <w:t>ë</w:t>
      </w:r>
    </w:p>
    <w:p w:rsidR="0046366F" w:rsidRPr="00093D81" w:rsidRDefault="0046366F" w:rsidP="00BC61C4">
      <w:pPr>
        <w:pStyle w:val="Paragrafi"/>
        <w:ind w:firstLine="0"/>
      </w:pPr>
      <w:r w:rsidRPr="00093D81">
        <w:t>-</w:t>
      </w:r>
      <w:r w:rsidR="005806B9">
        <w:t xml:space="preserve"> </w:t>
      </w:r>
      <w:r w:rsidRPr="00093D81">
        <w:t>V</w:t>
      </w:r>
      <w:r w:rsidR="005806B9">
        <w:t>ë</w:t>
      </w:r>
      <w:r w:rsidRPr="00093D81">
        <w:t>rtetim pron</w:t>
      </w:r>
      <w:r w:rsidR="005806B9">
        <w:t>ë</w:t>
      </w:r>
      <w:r w:rsidRPr="00093D81">
        <w:t>sie p</w:t>
      </w:r>
      <w:r w:rsidR="005806B9">
        <w:t>ë</w:t>
      </w:r>
      <w:r w:rsidRPr="00093D81">
        <w:t>r Komisionin e Kthimit dhe Kompe</w:t>
      </w:r>
      <w:r w:rsidR="00465BAE">
        <w:t>n</w:t>
      </w:r>
      <w:r w:rsidRPr="00093D81">
        <w:t xml:space="preserve">simit </w:t>
      </w:r>
      <w:r w:rsidR="00BC61C4">
        <w:t xml:space="preserve"> </w:t>
      </w:r>
      <w:r w:rsidRPr="00093D81">
        <w:t>t</w:t>
      </w:r>
      <w:r w:rsidR="005806B9">
        <w:t>ë</w:t>
      </w:r>
      <w:r w:rsidRPr="00093D81">
        <w:t xml:space="preserve"> Pronave </w:t>
      </w:r>
      <w:r w:rsidR="00BC61C4">
        <w:tab/>
      </w:r>
      <w:r w:rsidR="00BC61C4">
        <w:tab/>
      </w:r>
      <w:r w:rsidR="005A2455">
        <w:t xml:space="preserve"> </w:t>
      </w:r>
      <w:r w:rsidRPr="00093D81">
        <w:t>500 lek</w:t>
      </w:r>
      <w:r w:rsidR="005806B9">
        <w:t>ë</w:t>
      </w:r>
    </w:p>
    <w:p w:rsidR="0046366F" w:rsidRPr="00093D81" w:rsidRDefault="0046366F" w:rsidP="00BC61C4">
      <w:pPr>
        <w:pStyle w:val="Paragrafi"/>
        <w:ind w:firstLine="0"/>
      </w:pPr>
      <w:r w:rsidRPr="00093D81">
        <w:t>-</w:t>
      </w:r>
      <w:r w:rsidR="005806B9">
        <w:t xml:space="preserve"> </w:t>
      </w:r>
      <w:r w:rsidRPr="00093D81">
        <w:t>V</w:t>
      </w:r>
      <w:r w:rsidR="005806B9">
        <w:t>ë</w:t>
      </w:r>
      <w:r w:rsidRPr="00093D81">
        <w:t>rtetim pron</w:t>
      </w:r>
      <w:r w:rsidR="005806B9">
        <w:t>ë</w:t>
      </w:r>
      <w:r w:rsidRPr="00093D81">
        <w:t>sie q</w:t>
      </w:r>
      <w:r w:rsidR="005806B9">
        <w:t>ë</w:t>
      </w:r>
      <w:r w:rsidRPr="00093D81">
        <w:t xml:space="preserve"> k</w:t>
      </w:r>
      <w:r w:rsidR="005806B9">
        <w:t>ë</w:t>
      </w:r>
      <w:r w:rsidRPr="00093D81">
        <w:t>rkohet p</w:t>
      </w:r>
      <w:r w:rsidR="005806B9">
        <w:t>ë</w:t>
      </w:r>
      <w:r w:rsidRPr="00093D81">
        <w:t>r Statusin t</w:t>
      </w:r>
      <w:r w:rsidR="005806B9">
        <w:t>ë</w:t>
      </w:r>
      <w:r w:rsidR="00465BAE">
        <w:t xml:space="preserve"> p</w:t>
      </w:r>
      <w:r w:rsidRPr="00093D81">
        <w:t>astreh</w:t>
      </w:r>
      <w:r w:rsidR="005806B9">
        <w:t>ë</w:t>
      </w:r>
      <w:r w:rsidRPr="00093D81">
        <w:t xml:space="preserve">                    </w:t>
      </w:r>
      <w:r w:rsidR="00445E04">
        <w:tab/>
      </w:r>
      <w:r w:rsidR="00445E04">
        <w:tab/>
      </w:r>
      <w:r w:rsidR="00BC61C4">
        <w:tab/>
      </w:r>
      <w:r w:rsidR="005A2455">
        <w:t xml:space="preserve"> </w:t>
      </w:r>
      <w:r w:rsidRPr="00093D81">
        <w:t>200 lek</w:t>
      </w:r>
      <w:r w:rsidR="005806B9">
        <w:t>ë</w:t>
      </w:r>
    </w:p>
    <w:p w:rsidR="0046366F" w:rsidRPr="00093D81" w:rsidRDefault="0046366F" w:rsidP="005A2455">
      <w:pPr>
        <w:pStyle w:val="Paragrafi"/>
        <w:tabs>
          <w:tab w:val="left" w:pos="9000"/>
        </w:tabs>
        <w:ind w:firstLine="0"/>
      </w:pPr>
      <w:r w:rsidRPr="00093D81">
        <w:t>- Konfirmim i v</w:t>
      </w:r>
      <w:r w:rsidR="005806B9">
        <w:t>ë</w:t>
      </w:r>
      <w:r w:rsidRPr="00093D81">
        <w:t>rtetimeve p</w:t>
      </w:r>
      <w:r w:rsidR="005806B9">
        <w:t>ë</w:t>
      </w:r>
      <w:r w:rsidRPr="00093D81">
        <w:t>r ndihm</w:t>
      </w:r>
      <w:r w:rsidR="005806B9">
        <w:t>ë</w:t>
      </w:r>
      <w:r w:rsidR="005A2455">
        <w:t xml:space="preserve"> ekonomike</w:t>
      </w:r>
    </w:p>
    <w:p w:rsidR="0046366F" w:rsidRPr="00093D81" w:rsidRDefault="0046366F" w:rsidP="00BC61C4">
      <w:pPr>
        <w:pStyle w:val="Paragrafi"/>
        <w:ind w:firstLine="0"/>
      </w:pPr>
      <w:r w:rsidRPr="00093D81">
        <w:t xml:space="preserve">  e p</w:t>
      </w:r>
      <w:r w:rsidR="005806B9">
        <w:t>ë</w:t>
      </w:r>
      <w:r w:rsidRPr="00093D81">
        <w:t>rkrahje sociale t</w:t>
      </w:r>
      <w:r w:rsidR="005806B9">
        <w:t>ë</w:t>
      </w:r>
      <w:r w:rsidRPr="00093D81">
        <w:t xml:space="preserve"> ardhura nga komuna dhe/ose bashki</w:t>
      </w:r>
      <w:r w:rsidR="00465BAE">
        <w:t>a</w:t>
      </w:r>
      <w:r w:rsidRPr="00093D81">
        <w:t xml:space="preserve">              </w:t>
      </w:r>
      <w:r w:rsidR="00445E04">
        <w:tab/>
      </w:r>
      <w:r w:rsidR="00445E04">
        <w:tab/>
      </w:r>
      <w:r w:rsidR="00BC61C4">
        <w:tab/>
      </w:r>
      <w:r w:rsidR="005A2455">
        <w:t xml:space="preserve"> </w:t>
      </w:r>
      <w:r w:rsidRPr="00093D81">
        <w:t>100 lek</w:t>
      </w:r>
      <w:r w:rsidR="005806B9">
        <w:t>ë</w:t>
      </w:r>
      <w:r w:rsidRPr="00093D81">
        <w:t xml:space="preserve"> </w:t>
      </w:r>
    </w:p>
    <w:p w:rsidR="00BC61C4" w:rsidRDefault="0046366F" w:rsidP="00BC61C4">
      <w:pPr>
        <w:pStyle w:val="Paragrafi"/>
        <w:ind w:firstLine="0"/>
      </w:pPr>
      <w:r w:rsidRPr="00093D81">
        <w:t>-</w:t>
      </w:r>
      <w:r w:rsidR="005806B9">
        <w:t xml:space="preserve"> </w:t>
      </w:r>
      <w:r w:rsidRPr="00093D81">
        <w:t>Konfirmim i formularit nr.5 bazuar n</w:t>
      </w:r>
      <w:r w:rsidR="005806B9">
        <w:t>ë</w:t>
      </w:r>
      <w:r w:rsidRPr="00093D81">
        <w:t xml:space="preserve"> </w:t>
      </w:r>
      <w:r w:rsidR="00465BAE">
        <w:t>v</w:t>
      </w:r>
      <w:r w:rsidR="005806B9">
        <w:t xml:space="preserve">endimin e </w:t>
      </w:r>
      <w:r w:rsidRPr="00093D81">
        <w:t>K</w:t>
      </w:r>
      <w:r w:rsidR="005806B9">
        <w:t xml:space="preserve">ëshillit </w:t>
      </w:r>
    </w:p>
    <w:p w:rsidR="0046366F" w:rsidRPr="00093D81" w:rsidRDefault="00BC61C4" w:rsidP="00BC61C4">
      <w:pPr>
        <w:pStyle w:val="Paragrafi"/>
        <w:ind w:firstLine="0"/>
      </w:pPr>
      <w:r>
        <w:t xml:space="preserve">  </w:t>
      </w:r>
      <w:r w:rsidR="005806B9">
        <w:t xml:space="preserve">të </w:t>
      </w:r>
      <w:r w:rsidR="0046366F" w:rsidRPr="00093D81">
        <w:t>M</w:t>
      </w:r>
      <w:r w:rsidR="005806B9">
        <w:t>inistrave</w:t>
      </w:r>
      <w:r w:rsidR="0046366F" w:rsidRPr="00093D81">
        <w:t xml:space="preserve"> nr.560                                </w:t>
      </w:r>
      <w:r w:rsidR="00445E04">
        <w:tab/>
      </w:r>
      <w:r w:rsidR="005806B9">
        <w:tab/>
      </w:r>
      <w:r w:rsidR="005806B9">
        <w:tab/>
      </w:r>
      <w:r w:rsidR="005806B9">
        <w:tab/>
      </w:r>
      <w:r>
        <w:tab/>
      </w:r>
      <w:r>
        <w:tab/>
      </w:r>
      <w:r w:rsidR="005A2455">
        <w:t xml:space="preserve"> </w:t>
      </w:r>
      <w:r w:rsidR="0046366F" w:rsidRPr="00093D81">
        <w:t>500 lek</w:t>
      </w:r>
      <w:r w:rsidR="005806B9">
        <w:t>ë</w:t>
      </w:r>
    </w:p>
    <w:p w:rsidR="0046366F" w:rsidRPr="00093D81" w:rsidRDefault="0046366F" w:rsidP="00BC61C4">
      <w:pPr>
        <w:pStyle w:val="Paragrafi"/>
        <w:ind w:firstLine="0"/>
      </w:pPr>
      <w:r w:rsidRPr="00093D81">
        <w:t>-</w:t>
      </w:r>
      <w:r w:rsidR="005806B9">
        <w:t xml:space="preserve"> </w:t>
      </w:r>
      <w:r w:rsidRPr="00093D81">
        <w:t xml:space="preserve">Harta e skica planimetrike – kadastrale                                                </w:t>
      </w:r>
      <w:r w:rsidR="00445E04">
        <w:tab/>
      </w:r>
      <w:r w:rsidR="00BC61C4">
        <w:tab/>
      </w:r>
      <w:r w:rsidRPr="00093D81">
        <w:t>1000 lek</w:t>
      </w:r>
      <w:r w:rsidR="005806B9">
        <w:t>ë</w:t>
      </w:r>
    </w:p>
    <w:p w:rsidR="0046366F" w:rsidRPr="00093D81" w:rsidRDefault="0046366F" w:rsidP="00BC61C4">
      <w:pPr>
        <w:pStyle w:val="Paragrafi"/>
        <w:ind w:firstLine="0"/>
      </w:pPr>
      <w:r w:rsidRPr="00093D81">
        <w:t>-</w:t>
      </w:r>
      <w:r w:rsidR="005806B9">
        <w:t xml:space="preserve"> </w:t>
      </w:r>
      <w:r w:rsidRPr="00093D81">
        <w:t>V</w:t>
      </w:r>
      <w:r w:rsidR="005806B9">
        <w:t>ë</w:t>
      </w:r>
      <w:r w:rsidRPr="00093D81">
        <w:t>rtetime p</w:t>
      </w:r>
      <w:r w:rsidR="005806B9">
        <w:t>ë</w:t>
      </w:r>
      <w:r w:rsidRPr="00093D81">
        <w:t>r kategorizimin e tok</w:t>
      </w:r>
      <w:r w:rsidR="005806B9">
        <w:t>ë</w:t>
      </w:r>
      <w:r w:rsidRPr="00093D81">
        <w:t xml:space="preserve">s, sipas bonitetit                           </w:t>
      </w:r>
      <w:r w:rsidR="00445E04">
        <w:tab/>
      </w:r>
      <w:r w:rsidR="00445E04">
        <w:tab/>
      </w:r>
      <w:r w:rsidR="00BC61C4">
        <w:tab/>
      </w:r>
      <w:r w:rsidRPr="00093D81">
        <w:t>2000 lek</w:t>
      </w:r>
      <w:r w:rsidR="005806B9">
        <w:t>ë</w:t>
      </w:r>
    </w:p>
    <w:p w:rsidR="0046366F" w:rsidRPr="00093D81" w:rsidRDefault="0046366F" w:rsidP="00BC61C4">
      <w:pPr>
        <w:pStyle w:val="Paragrafi"/>
        <w:ind w:firstLine="0"/>
      </w:pPr>
      <w:r w:rsidRPr="00093D81">
        <w:t>-</w:t>
      </w:r>
      <w:r w:rsidR="005806B9">
        <w:t xml:space="preserve"> </w:t>
      </w:r>
      <w:r w:rsidRPr="00093D81">
        <w:t>Dublikat</w:t>
      </w:r>
      <w:r w:rsidR="005806B9">
        <w:t>ë</w:t>
      </w:r>
      <w:r w:rsidRPr="00093D81">
        <w:t xml:space="preserve"> e aktit t</w:t>
      </w:r>
      <w:r w:rsidR="005806B9">
        <w:t>ë</w:t>
      </w:r>
      <w:r w:rsidRPr="00093D81">
        <w:t xml:space="preserve"> marrjes s</w:t>
      </w:r>
      <w:r w:rsidR="005806B9">
        <w:t>ë</w:t>
      </w:r>
      <w:r w:rsidRPr="00093D81">
        <w:t xml:space="preserve"> tok</w:t>
      </w:r>
      <w:r w:rsidR="005806B9">
        <w:t>ë</w:t>
      </w:r>
      <w:r w:rsidRPr="00093D81">
        <w:t>s n</w:t>
      </w:r>
      <w:r w:rsidR="005806B9">
        <w:t>ë</w:t>
      </w:r>
      <w:r w:rsidRPr="00093D81">
        <w:t xml:space="preserve"> pron</w:t>
      </w:r>
      <w:r w:rsidR="005806B9">
        <w:t>ë</w:t>
      </w:r>
      <w:r w:rsidRPr="00093D81">
        <w:t>si ose n</w:t>
      </w:r>
      <w:r w:rsidR="005806B9">
        <w:t>ë</w:t>
      </w:r>
      <w:r w:rsidRPr="00093D81">
        <w:t xml:space="preserve"> p</w:t>
      </w:r>
      <w:r w:rsidR="005806B9">
        <w:t>ë</w:t>
      </w:r>
      <w:r w:rsidRPr="00093D81">
        <w:t xml:space="preserve">rdorim      </w:t>
      </w:r>
      <w:r w:rsidR="00445E04">
        <w:tab/>
      </w:r>
      <w:r w:rsidR="00445E04">
        <w:tab/>
      </w:r>
      <w:r w:rsidR="00BC61C4">
        <w:tab/>
      </w:r>
      <w:r w:rsidR="005A2455">
        <w:t xml:space="preserve">  </w:t>
      </w:r>
      <w:r w:rsidRPr="00093D81">
        <w:t>500 lek</w:t>
      </w:r>
      <w:r w:rsidR="005806B9">
        <w:t>ë</w:t>
      </w:r>
    </w:p>
    <w:p w:rsidR="0046366F" w:rsidRDefault="00445E04" w:rsidP="008C2BB7">
      <w:pPr>
        <w:pStyle w:val="Paragrafi"/>
        <w:ind w:firstLine="0"/>
      </w:pPr>
      <w:r>
        <w:t>K</w:t>
      </w:r>
      <w:r w:rsidR="00465BAE">
        <w:t>y u</w:t>
      </w:r>
      <w:r w:rsidR="0046366F" w:rsidRPr="00093D81">
        <w:t>rdh</w:t>
      </w:r>
      <w:r w:rsidR="005806B9">
        <w:t>ë</w:t>
      </w:r>
      <w:r w:rsidR="0046366F" w:rsidRPr="00093D81">
        <w:t>r hyn n</w:t>
      </w:r>
      <w:r w:rsidR="005806B9">
        <w:t>ë</w:t>
      </w:r>
      <w:r w:rsidR="0046366F" w:rsidRPr="00093D81">
        <w:t xml:space="preserve"> fuqi pas botimit t</w:t>
      </w:r>
      <w:r w:rsidR="005806B9">
        <w:t>ë</w:t>
      </w:r>
      <w:r w:rsidR="0046366F" w:rsidRPr="00093D81">
        <w:t xml:space="preserve"> tij n</w:t>
      </w:r>
      <w:r w:rsidR="005806B9">
        <w:t>ë</w:t>
      </w:r>
      <w:r w:rsidR="0046366F" w:rsidRPr="00093D81">
        <w:t xml:space="preserve"> Fletoren Zyrtare.</w:t>
      </w:r>
    </w:p>
    <w:p w:rsidR="005243F6" w:rsidRPr="00093D81" w:rsidRDefault="005243F6" w:rsidP="008C2BB7">
      <w:pPr>
        <w:pStyle w:val="Paragrafi"/>
        <w:ind w:firstLine="0"/>
      </w:pPr>
    </w:p>
    <w:p w:rsidR="00445E04" w:rsidRPr="00093D81" w:rsidRDefault="0046366F" w:rsidP="00445E04">
      <w:pPr>
        <w:pStyle w:val="Autoriteti"/>
      </w:pPr>
      <w:r w:rsidRPr="00093D81">
        <w:t xml:space="preserve">                                                                </w:t>
      </w:r>
      <w:r w:rsidR="00445E04">
        <w:t>MINISTR</w:t>
      </w:r>
      <w:r w:rsidR="00445E04" w:rsidRPr="00093D81">
        <w:t xml:space="preserve">I </w:t>
      </w:r>
    </w:p>
    <w:p w:rsidR="0046366F" w:rsidRPr="00093D81" w:rsidRDefault="00445E04" w:rsidP="008C2BB7">
      <w:pPr>
        <w:pStyle w:val="AutoritetiEmer"/>
      </w:pPr>
      <w:r>
        <w:t>Agron</w:t>
      </w:r>
      <w:r w:rsidRPr="00093D81">
        <w:t xml:space="preserve"> Duka</w:t>
      </w:r>
    </w:p>
    <w:p w:rsidR="0046366F" w:rsidRDefault="0046366F" w:rsidP="00EC4127">
      <w:pPr>
        <w:pStyle w:val="Paragrafi"/>
      </w:pPr>
    </w:p>
    <w:sectPr w:rsidR="0046366F" w:rsidSect="000B5624">
      <w:footerReference w:type="even" r:id="rId8"/>
      <w:footerReference w:type="default" r:id="rId9"/>
      <w:pgSz w:w="12240" w:h="15840"/>
      <w:pgMar w:top="1440" w:right="1418" w:bottom="1418" w:left="1701" w:header="709" w:footer="709" w:gutter="0"/>
      <w:pgNumType w:start="618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72D00">
      <w:r>
        <w:separator/>
      </w:r>
    </w:p>
  </w:endnote>
  <w:endnote w:type="continuationSeparator" w:id="0">
    <w:p w:rsidR="00000000" w:rsidRDefault="00372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3F6" w:rsidRPr="00134CFD" w:rsidRDefault="005243F6" w:rsidP="009E3ACB">
    <w:pPr>
      <w:pStyle w:val="Footer"/>
      <w:framePr w:wrap="around" w:vAnchor="text" w:hAnchor="margin" w:xAlign="outside" w:y="1"/>
      <w:rPr>
        <w:rStyle w:val="PageNumber"/>
        <w:sz w:val="22"/>
        <w:szCs w:val="22"/>
      </w:rPr>
    </w:pPr>
    <w:r w:rsidRPr="00134CFD">
      <w:rPr>
        <w:rStyle w:val="PageNumber"/>
        <w:sz w:val="22"/>
        <w:szCs w:val="22"/>
      </w:rPr>
      <w:fldChar w:fldCharType="begin"/>
    </w:r>
    <w:r w:rsidRPr="00134CFD">
      <w:rPr>
        <w:rStyle w:val="PageNumber"/>
        <w:sz w:val="22"/>
        <w:szCs w:val="22"/>
      </w:rPr>
      <w:instrText xml:space="preserve">PAGE  </w:instrText>
    </w:r>
    <w:r w:rsidRPr="00134CFD">
      <w:rPr>
        <w:rStyle w:val="PageNumber"/>
        <w:sz w:val="22"/>
        <w:szCs w:val="22"/>
      </w:rPr>
      <w:fldChar w:fldCharType="end"/>
    </w:r>
  </w:p>
  <w:p w:rsidR="005243F6" w:rsidRPr="00134CFD" w:rsidRDefault="005243F6" w:rsidP="009E3ACB">
    <w:pPr>
      <w:pStyle w:val="Footer"/>
      <w:ind w:right="360" w:firstLine="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3F6" w:rsidRPr="00134CFD" w:rsidRDefault="005243F6" w:rsidP="009E3ACB">
    <w:pPr>
      <w:pStyle w:val="Footer"/>
      <w:framePr w:wrap="around" w:vAnchor="text" w:hAnchor="margin" w:xAlign="outside" w:y="1"/>
      <w:rPr>
        <w:rStyle w:val="PageNumber"/>
        <w:sz w:val="22"/>
        <w:szCs w:val="22"/>
      </w:rPr>
    </w:pPr>
    <w:r w:rsidRPr="00134CFD">
      <w:rPr>
        <w:rStyle w:val="PageNumber"/>
        <w:sz w:val="22"/>
        <w:szCs w:val="22"/>
      </w:rPr>
      <w:fldChar w:fldCharType="begin"/>
    </w:r>
    <w:r w:rsidRPr="00134CFD">
      <w:rPr>
        <w:rStyle w:val="PageNumber"/>
        <w:sz w:val="22"/>
        <w:szCs w:val="22"/>
      </w:rPr>
      <w:instrText xml:space="preserve">PAGE  </w:instrText>
    </w:r>
    <w:r w:rsidRPr="00134CFD">
      <w:rPr>
        <w:rStyle w:val="PageNumber"/>
        <w:sz w:val="22"/>
        <w:szCs w:val="22"/>
      </w:rPr>
      <w:fldChar w:fldCharType="separate"/>
    </w:r>
    <w:r w:rsidR="00372D00">
      <w:rPr>
        <w:rStyle w:val="PageNumber"/>
        <w:noProof/>
        <w:sz w:val="22"/>
        <w:szCs w:val="22"/>
      </w:rPr>
      <w:t>6193</w:t>
    </w:r>
    <w:r w:rsidRPr="00134CFD">
      <w:rPr>
        <w:rStyle w:val="PageNumber"/>
        <w:sz w:val="22"/>
        <w:szCs w:val="22"/>
      </w:rPr>
      <w:fldChar w:fldCharType="end"/>
    </w:r>
  </w:p>
  <w:p w:rsidR="005243F6" w:rsidRPr="00134CFD" w:rsidRDefault="005243F6" w:rsidP="009E3ACB">
    <w:pPr>
      <w:pStyle w:val="Footer"/>
      <w:framePr w:w="9100" w:wrap="around" w:vAnchor="text" w:hAnchor="page" w:x="1702" w:yAlign="top"/>
      <w:ind w:right="360" w:firstLine="360"/>
      <w:rPr>
        <w:rStyle w:val="PageNumber"/>
        <w:rFonts w:ascii="Book Antiqua" w:hAnsi="Book Antiqua"/>
        <w:sz w:val="18"/>
        <w:szCs w:val="18"/>
      </w:rPr>
    </w:pPr>
  </w:p>
  <w:p w:rsidR="005243F6" w:rsidRPr="00134CFD" w:rsidRDefault="005243F6">
    <w:pPr>
      <w:pStyle w:val="Footer"/>
      <w:ind w:right="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72D00">
      <w:r>
        <w:separator/>
      </w:r>
    </w:p>
  </w:footnote>
  <w:footnote w:type="continuationSeparator" w:id="0">
    <w:p w:rsidR="00000000" w:rsidRDefault="00372D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E6B"/>
    <w:rsid w:val="00040F76"/>
    <w:rsid w:val="00046FF9"/>
    <w:rsid w:val="000637B6"/>
    <w:rsid w:val="00074162"/>
    <w:rsid w:val="00075BF5"/>
    <w:rsid w:val="00081027"/>
    <w:rsid w:val="0009609C"/>
    <w:rsid w:val="000B29AB"/>
    <w:rsid w:val="000B5624"/>
    <w:rsid w:val="000B673F"/>
    <w:rsid w:val="00116978"/>
    <w:rsid w:val="00134ADF"/>
    <w:rsid w:val="00174E06"/>
    <w:rsid w:val="0017666D"/>
    <w:rsid w:val="00187855"/>
    <w:rsid w:val="001A58B2"/>
    <w:rsid w:val="001B3364"/>
    <w:rsid w:val="001B715D"/>
    <w:rsid w:val="001C3867"/>
    <w:rsid w:val="001C7978"/>
    <w:rsid w:val="001E7E16"/>
    <w:rsid w:val="001F328F"/>
    <w:rsid w:val="0022170D"/>
    <w:rsid w:val="00245D38"/>
    <w:rsid w:val="002B0E3D"/>
    <w:rsid w:val="002C6BAB"/>
    <w:rsid w:val="002D44DD"/>
    <w:rsid w:val="00304413"/>
    <w:rsid w:val="00341FF3"/>
    <w:rsid w:val="00366AE7"/>
    <w:rsid w:val="00372D00"/>
    <w:rsid w:val="003821B0"/>
    <w:rsid w:val="00383FD5"/>
    <w:rsid w:val="003B2C29"/>
    <w:rsid w:val="003E06F6"/>
    <w:rsid w:val="003F043A"/>
    <w:rsid w:val="004107B9"/>
    <w:rsid w:val="004119B3"/>
    <w:rsid w:val="00416C4F"/>
    <w:rsid w:val="00430BA7"/>
    <w:rsid w:val="0043488D"/>
    <w:rsid w:val="00443DA3"/>
    <w:rsid w:val="00445E04"/>
    <w:rsid w:val="0046366F"/>
    <w:rsid w:val="00465BAE"/>
    <w:rsid w:val="00465F16"/>
    <w:rsid w:val="00470F9C"/>
    <w:rsid w:val="004D5E94"/>
    <w:rsid w:val="004E4461"/>
    <w:rsid w:val="004E45CF"/>
    <w:rsid w:val="004F6320"/>
    <w:rsid w:val="0050367C"/>
    <w:rsid w:val="00504A56"/>
    <w:rsid w:val="00507AF2"/>
    <w:rsid w:val="00514E52"/>
    <w:rsid w:val="0052008C"/>
    <w:rsid w:val="005243F6"/>
    <w:rsid w:val="00524B13"/>
    <w:rsid w:val="005321A5"/>
    <w:rsid w:val="00543147"/>
    <w:rsid w:val="00544065"/>
    <w:rsid w:val="00545117"/>
    <w:rsid w:val="0056342E"/>
    <w:rsid w:val="00566BEF"/>
    <w:rsid w:val="005806B9"/>
    <w:rsid w:val="0058563C"/>
    <w:rsid w:val="005A2455"/>
    <w:rsid w:val="005A53C5"/>
    <w:rsid w:val="005B0806"/>
    <w:rsid w:val="005C246C"/>
    <w:rsid w:val="005D4BA8"/>
    <w:rsid w:val="00632DC9"/>
    <w:rsid w:val="006377D7"/>
    <w:rsid w:val="00654FD1"/>
    <w:rsid w:val="006A37D8"/>
    <w:rsid w:val="006E26FB"/>
    <w:rsid w:val="00705463"/>
    <w:rsid w:val="007122EE"/>
    <w:rsid w:val="0074183C"/>
    <w:rsid w:val="00767527"/>
    <w:rsid w:val="007A1EAF"/>
    <w:rsid w:val="007B0B5A"/>
    <w:rsid w:val="007D6248"/>
    <w:rsid w:val="0080475E"/>
    <w:rsid w:val="008072B9"/>
    <w:rsid w:val="00820B85"/>
    <w:rsid w:val="00833C6B"/>
    <w:rsid w:val="00841EC5"/>
    <w:rsid w:val="008521B4"/>
    <w:rsid w:val="00872000"/>
    <w:rsid w:val="00881600"/>
    <w:rsid w:val="008A3591"/>
    <w:rsid w:val="008C2BB7"/>
    <w:rsid w:val="008C39A3"/>
    <w:rsid w:val="008C5ED6"/>
    <w:rsid w:val="008F7D91"/>
    <w:rsid w:val="00912961"/>
    <w:rsid w:val="00931D07"/>
    <w:rsid w:val="00932441"/>
    <w:rsid w:val="00937630"/>
    <w:rsid w:val="009467FC"/>
    <w:rsid w:val="00954C46"/>
    <w:rsid w:val="0097187A"/>
    <w:rsid w:val="009C29DF"/>
    <w:rsid w:val="009E3551"/>
    <w:rsid w:val="009E3ACB"/>
    <w:rsid w:val="009F0CB4"/>
    <w:rsid w:val="009F59F4"/>
    <w:rsid w:val="009F72BC"/>
    <w:rsid w:val="00A0784B"/>
    <w:rsid w:val="00A246D1"/>
    <w:rsid w:val="00A33493"/>
    <w:rsid w:val="00A37437"/>
    <w:rsid w:val="00A860F9"/>
    <w:rsid w:val="00A923BE"/>
    <w:rsid w:val="00AA3124"/>
    <w:rsid w:val="00AA4D4B"/>
    <w:rsid w:val="00AA5B50"/>
    <w:rsid w:val="00B2163C"/>
    <w:rsid w:val="00B61CD3"/>
    <w:rsid w:val="00B677B7"/>
    <w:rsid w:val="00B773CE"/>
    <w:rsid w:val="00B93BCD"/>
    <w:rsid w:val="00BB1FE8"/>
    <w:rsid w:val="00BB45AC"/>
    <w:rsid w:val="00BB5AB5"/>
    <w:rsid w:val="00BB7880"/>
    <w:rsid w:val="00BC61C4"/>
    <w:rsid w:val="00BC6B73"/>
    <w:rsid w:val="00BE06AB"/>
    <w:rsid w:val="00BE2A7B"/>
    <w:rsid w:val="00BE4241"/>
    <w:rsid w:val="00C03C0F"/>
    <w:rsid w:val="00C22BA7"/>
    <w:rsid w:val="00C36B40"/>
    <w:rsid w:val="00C734EA"/>
    <w:rsid w:val="00C7710C"/>
    <w:rsid w:val="00C93D07"/>
    <w:rsid w:val="00CE7A79"/>
    <w:rsid w:val="00D1319A"/>
    <w:rsid w:val="00D25838"/>
    <w:rsid w:val="00D45B1E"/>
    <w:rsid w:val="00D86D09"/>
    <w:rsid w:val="00D92AC6"/>
    <w:rsid w:val="00DA65AC"/>
    <w:rsid w:val="00DB743B"/>
    <w:rsid w:val="00DC64E5"/>
    <w:rsid w:val="00DD437B"/>
    <w:rsid w:val="00E06AA7"/>
    <w:rsid w:val="00E624E2"/>
    <w:rsid w:val="00E645E3"/>
    <w:rsid w:val="00E72AAC"/>
    <w:rsid w:val="00EA206E"/>
    <w:rsid w:val="00EA3032"/>
    <w:rsid w:val="00EA5A40"/>
    <w:rsid w:val="00EA71E3"/>
    <w:rsid w:val="00EC0777"/>
    <w:rsid w:val="00EC4127"/>
    <w:rsid w:val="00EE2805"/>
    <w:rsid w:val="00EE2BC3"/>
    <w:rsid w:val="00F06D00"/>
    <w:rsid w:val="00F15D98"/>
    <w:rsid w:val="00F416B4"/>
    <w:rsid w:val="00F43B6F"/>
    <w:rsid w:val="00F52BF2"/>
    <w:rsid w:val="00F55282"/>
    <w:rsid w:val="00F66056"/>
    <w:rsid w:val="00F67B24"/>
    <w:rsid w:val="00F7386B"/>
    <w:rsid w:val="00F95181"/>
    <w:rsid w:val="00FB1E04"/>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CB45AF8-0341-48E9-BB3B-F1D5B62F7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127"/>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C4127"/>
    <w:pPr>
      <w:keepNext/>
      <w:jc w:val="center"/>
      <w:outlineLvl w:val="3"/>
    </w:pPr>
    <w:rPr>
      <w:b/>
      <w:sz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EC4127"/>
    <w:pPr>
      <w:tabs>
        <w:tab w:val="center" w:pos="4320"/>
        <w:tab w:val="right" w:pos="8640"/>
      </w:tabs>
    </w:pPr>
  </w:style>
  <w:style w:type="character" w:styleId="PageNumber">
    <w:name w:val="page number"/>
    <w:basedOn w:val="DefaultParagraphFont"/>
    <w:rsid w:val="00EC4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19874</Words>
  <Characters>113282</Characters>
  <Application>Microsoft Office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2004-11-18T14:10:00Z</cp:lastPrinted>
  <dcterms:created xsi:type="dcterms:W3CDTF">2019-02-15T10:20:00Z</dcterms:created>
  <dcterms:modified xsi:type="dcterms:W3CDTF">2019-02-15T10:20:00Z</dcterms:modified>
</cp:coreProperties>
</file>