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0255" w:rsidRPr="00533695" w:rsidRDefault="00AF1F23" w:rsidP="004E5710">
      <w:pPr>
        <w:pStyle w:val="Akti"/>
        <w:keepNext w:val="0"/>
      </w:pPr>
      <w:bookmarkStart w:id="0" w:name="_GoBack"/>
      <w:bookmarkEnd w:id="0"/>
      <w:r>
        <w:t>LIG</w:t>
      </w:r>
      <w:r w:rsidR="00BD0255" w:rsidRPr="00533695">
        <w:t>J</w:t>
      </w:r>
    </w:p>
    <w:p w:rsidR="00BD0255" w:rsidRPr="00533695" w:rsidRDefault="00BD0255" w:rsidP="004E5710">
      <w:pPr>
        <w:pStyle w:val="NumriData"/>
        <w:keepNext w:val="0"/>
      </w:pPr>
      <w:r w:rsidRPr="00533695">
        <w:t>Nr.9305, datë 4.11.2004</w:t>
      </w:r>
    </w:p>
    <w:p w:rsidR="00BD0255" w:rsidRPr="00533695" w:rsidRDefault="00BD0255" w:rsidP="004E5710">
      <w:pPr>
        <w:pStyle w:val="Paragrafi"/>
      </w:pPr>
    </w:p>
    <w:p w:rsidR="00BD0255" w:rsidRPr="00533695" w:rsidRDefault="00BD0255" w:rsidP="004E5710">
      <w:pPr>
        <w:pStyle w:val="Titulli"/>
        <w:keepNext w:val="0"/>
      </w:pPr>
      <w:r w:rsidRPr="00533695">
        <w:t>PËR ADERIMIN E REPUBLIKËS SË SHQIPËRISË NË MARRËVESHJEN “PËR TRANSPORTIN NDËRKOMBËTAR TË RASTIT TË UDHËTARËVE ME AUTOBUS” (MARRËVESHJA INTERBUS)</w:t>
      </w:r>
    </w:p>
    <w:p w:rsidR="00BD0255" w:rsidRPr="00533695" w:rsidRDefault="00BD0255" w:rsidP="004E5710">
      <w:pPr>
        <w:pStyle w:val="Paragrafi"/>
        <w:ind w:firstLine="0"/>
      </w:pPr>
    </w:p>
    <w:p w:rsidR="00BD0255" w:rsidRPr="00533695" w:rsidRDefault="00BD0255" w:rsidP="004E5710">
      <w:pPr>
        <w:pStyle w:val="BazLigjPropozues"/>
        <w:keepNext w:val="0"/>
      </w:pPr>
      <w:r w:rsidRPr="00533695">
        <w:t xml:space="preserve">Në mbështetje të neneve 78, 83 pika 1 dhe 121 pika 1 të Kushtetutës, me propozimin e Këshillit të Ministrave, </w:t>
      </w:r>
    </w:p>
    <w:p w:rsidR="00BD0255" w:rsidRPr="00533695" w:rsidRDefault="00BD0255" w:rsidP="004E5710">
      <w:pPr>
        <w:pStyle w:val="Paragrafi"/>
      </w:pPr>
    </w:p>
    <w:p w:rsidR="00BD0255" w:rsidRPr="00533695" w:rsidRDefault="00AF1F23" w:rsidP="004E5710">
      <w:pPr>
        <w:pStyle w:val="Institucioni"/>
        <w:keepNext w:val="0"/>
      </w:pPr>
      <w:r>
        <w:t>KUVEND</w:t>
      </w:r>
      <w:r w:rsidR="00BD0255" w:rsidRPr="00533695">
        <w:t xml:space="preserve">I </w:t>
      </w:r>
    </w:p>
    <w:p w:rsidR="00BD0255" w:rsidRDefault="00BD0255" w:rsidP="004E5710">
      <w:pPr>
        <w:pStyle w:val="Institucioni"/>
        <w:keepNext w:val="0"/>
      </w:pPr>
      <w:r w:rsidRPr="00533695">
        <w:t>I REPUBLIKËS SË SHQIPËRISË</w:t>
      </w:r>
    </w:p>
    <w:p w:rsidR="00AF1F23" w:rsidRPr="00533695" w:rsidRDefault="00AF1F23" w:rsidP="004E5710">
      <w:pPr>
        <w:pStyle w:val="Paragrafi"/>
      </w:pPr>
    </w:p>
    <w:p w:rsidR="00BD0255" w:rsidRDefault="00AF1F23" w:rsidP="004E5710">
      <w:pPr>
        <w:pStyle w:val="VENDOSI"/>
        <w:keepNext w:val="0"/>
      </w:pPr>
      <w:r>
        <w:t>VENDOS</w:t>
      </w:r>
      <w:r w:rsidR="00BD0255" w:rsidRPr="00533695">
        <w:t>I:</w:t>
      </w:r>
    </w:p>
    <w:p w:rsidR="00AF1F23" w:rsidRPr="00533695" w:rsidRDefault="00AF1F23" w:rsidP="004E5710">
      <w:pPr>
        <w:pStyle w:val="Paragrafi"/>
      </w:pPr>
    </w:p>
    <w:p w:rsidR="00BD0255" w:rsidRPr="00533695" w:rsidRDefault="00BD0255" w:rsidP="004E5710">
      <w:pPr>
        <w:pStyle w:val="NeniNr"/>
        <w:keepNext w:val="0"/>
      </w:pPr>
      <w:r w:rsidRPr="00533695">
        <w:t>Neni 1</w:t>
      </w:r>
    </w:p>
    <w:p w:rsidR="00BD0255" w:rsidRPr="00533695" w:rsidRDefault="00BD0255" w:rsidP="004E5710">
      <w:pPr>
        <w:pStyle w:val="Paragrafi"/>
      </w:pPr>
      <w:r w:rsidRPr="00533695">
        <w:tab/>
      </w:r>
    </w:p>
    <w:p w:rsidR="00BD0255" w:rsidRPr="00533695" w:rsidRDefault="00BD0255" w:rsidP="004E5710">
      <w:pPr>
        <w:pStyle w:val="Paragrafi"/>
      </w:pPr>
      <w:r w:rsidRPr="00533695">
        <w:t>Republika e Shqipërisë aderon në Marrëveshjen “Për transportin ndërkombëtar të rastit të udhëtarëve me autobus” (Marrëveshja Interbus), të nënshkruar në Luksemburg më 3 tetor 2002.</w:t>
      </w:r>
    </w:p>
    <w:p w:rsidR="00BD0255" w:rsidRPr="00533695" w:rsidRDefault="00BD0255" w:rsidP="004E5710">
      <w:pPr>
        <w:pStyle w:val="Paragrafi"/>
      </w:pPr>
    </w:p>
    <w:p w:rsidR="00BD0255" w:rsidRPr="00533695" w:rsidRDefault="00BD0255" w:rsidP="004E5710">
      <w:pPr>
        <w:pStyle w:val="NeniNr"/>
        <w:keepNext w:val="0"/>
      </w:pPr>
      <w:r w:rsidRPr="00533695">
        <w:t>Neni 2</w:t>
      </w:r>
    </w:p>
    <w:p w:rsidR="00BD0255" w:rsidRPr="00533695" w:rsidRDefault="00BD0255" w:rsidP="004E5710">
      <w:pPr>
        <w:pStyle w:val="Paragrafi"/>
      </w:pPr>
    </w:p>
    <w:p w:rsidR="00BD0255" w:rsidRPr="00533695" w:rsidRDefault="00BD0255" w:rsidP="004E5710">
      <w:pPr>
        <w:pStyle w:val="Paragrafi"/>
      </w:pPr>
      <w:r w:rsidRPr="00533695">
        <w:t>Ky ligj hyn në fuqi 15 ditë pas botimit në Fletoren Zyrtare.</w:t>
      </w:r>
    </w:p>
    <w:p w:rsidR="00BD0255" w:rsidRPr="00533695" w:rsidRDefault="00BD0255" w:rsidP="004E5710">
      <w:pPr>
        <w:pStyle w:val="Paragrafi"/>
      </w:pPr>
    </w:p>
    <w:p w:rsidR="00E65157" w:rsidRPr="002547F6" w:rsidRDefault="00E65157" w:rsidP="00E65157">
      <w:pPr>
        <w:pStyle w:val="Shpallja"/>
        <w:rPr>
          <w:bCs/>
          <w:sz w:val="23"/>
          <w:szCs w:val="23"/>
        </w:rPr>
      </w:pPr>
      <w:r w:rsidRPr="002547F6">
        <w:rPr>
          <w:bCs/>
          <w:sz w:val="23"/>
          <w:szCs w:val="23"/>
        </w:rPr>
        <w:t>Shpallur me dekretin nr.</w:t>
      </w:r>
      <w:r>
        <w:rPr>
          <w:bCs/>
          <w:sz w:val="23"/>
          <w:szCs w:val="23"/>
        </w:rPr>
        <w:t xml:space="preserve">4404, datë 25.11.2004 </w:t>
      </w:r>
      <w:r w:rsidRPr="002547F6">
        <w:rPr>
          <w:bCs/>
          <w:sz w:val="23"/>
          <w:szCs w:val="23"/>
        </w:rPr>
        <w:t>të Presidentit të Republikës së Shqipërisë, Alfred Moisiu</w:t>
      </w:r>
    </w:p>
    <w:p w:rsidR="00BD0255" w:rsidRPr="00533695" w:rsidRDefault="00BD0255" w:rsidP="004E5710">
      <w:pPr>
        <w:pStyle w:val="Paragrafi"/>
      </w:pPr>
    </w:p>
    <w:p w:rsidR="00AD4346" w:rsidRPr="0084444F" w:rsidRDefault="00AD4346" w:rsidP="00AC125E">
      <w:pPr>
        <w:pStyle w:val="Paragrafi"/>
        <w:ind w:firstLine="0"/>
      </w:pPr>
    </w:p>
    <w:p w:rsidR="00AD4346" w:rsidRPr="0084444F" w:rsidRDefault="00AD4346" w:rsidP="004E5710">
      <w:pPr>
        <w:pStyle w:val="Paragrafi"/>
      </w:pPr>
      <w:r w:rsidRPr="0084444F">
        <w:t>KONFERENCA EUROPIANE E MINISTRAVE TË TRANSPORTIT</w:t>
      </w:r>
      <w:r>
        <w:t>,</w:t>
      </w:r>
      <w:r w:rsidRPr="0084444F">
        <w:tab/>
        <w:t>28 MAJ 2003</w:t>
      </w:r>
    </w:p>
    <w:p w:rsidR="00AD4346" w:rsidRPr="0084444F" w:rsidRDefault="00AD4346" w:rsidP="004E5710">
      <w:pPr>
        <w:pStyle w:val="Paragrafi"/>
      </w:pPr>
    </w:p>
    <w:p w:rsidR="00AD4346" w:rsidRPr="0084444F" w:rsidRDefault="00AD4346" w:rsidP="004E5710">
      <w:pPr>
        <w:pStyle w:val="Paragrafi"/>
      </w:pPr>
      <w:r w:rsidRPr="0084444F">
        <w:t>KOMITETI I PËRFAQËSUESVE</w:t>
      </w:r>
    </w:p>
    <w:p w:rsidR="00AD4346" w:rsidRPr="0084444F" w:rsidRDefault="00AD4346" w:rsidP="00BC4404">
      <w:pPr>
        <w:pStyle w:val="Paragrafi"/>
      </w:pPr>
      <w:r w:rsidRPr="0084444F">
        <w:t>GRUPI I TRANSPORTIT RRUGOR</w:t>
      </w:r>
    </w:p>
    <w:p w:rsidR="00AD4346" w:rsidRPr="0084444F" w:rsidRDefault="00AD4346" w:rsidP="004E5710">
      <w:pPr>
        <w:pStyle w:val="Paragrafi"/>
      </w:pPr>
    </w:p>
    <w:p w:rsidR="004C0A52" w:rsidRDefault="00AD4346" w:rsidP="004C0A52">
      <w:pPr>
        <w:pStyle w:val="Titulli"/>
      </w:pPr>
      <w:r w:rsidRPr="004C0A52">
        <w:t>MARRËVESHJA</w:t>
      </w:r>
      <w:r w:rsidRPr="0084444F">
        <w:t xml:space="preserve"> </w:t>
      </w:r>
    </w:p>
    <w:p w:rsidR="00AD4346" w:rsidRPr="0084444F" w:rsidRDefault="00AD4346" w:rsidP="004C0A52">
      <w:pPr>
        <w:pStyle w:val="TitulliTitull"/>
      </w:pPr>
      <w:r w:rsidRPr="0084444F">
        <w:t>MBI TRANSPORTIN NDËRKOMBËTAR TË RASTIT TË UDHËTARËVE ME AUTOBUS (MARRËVESHJA INTERBUS)</w:t>
      </w:r>
    </w:p>
    <w:p w:rsidR="00AD4346" w:rsidRPr="0084444F" w:rsidRDefault="00AD4346" w:rsidP="004E5710">
      <w:pPr>
        <w:pStyle w:val="Paragrafi"/>
      </w:pPr>
    </w:p>
    <w:p w:rsidR="00BC4404" w:rsidRDefault="00446E73" w:rsidP="00446E73">
      <w:pPr>
        <w:pStyle w:val="Paragrafi"/>
        <w:jc w:val="center"/>
      </w:pPr>
      <w:r>
        <w:t>Vendimi i</w:t>
      </w:r>
      <w:r w:rsidRPr="0084444F">
        <w:t xml:space="preserve"> Këshillit</w:t>
      </w:r>
      <w:r>
        <w:t xml:space="preserve"> i d</w:t>
      </w:r>
      <w:r w:rsidRPr="0084444F">
        <w:t xml:space="preserve">atës </w:t>
      </w:r>
      <w:r>
        <w:t>3 t</w:t>
      </w:r>
      <w:r w:rsidRPr="0084444F">
        <w:t>etor 2002</w:t>
      </w:r>
      <w:r>
        <w:t xml:space="preserve"> mbi konkluzionin e Marrëveshjes Interbus </w:t>
      </w:r>
    </w:p>
    <w:p w:rsidR="00AD4346" w:rsidRPr="0084444F" w:rsidRDefault="00446E73" w:rsidP="00446E73">
      <w:pPr>
        <w:pStyle w:val="Paragrafi"/>
        <w:jc w:val="center"/>
      </w:pPr>
      <w:r>
        <w:t>për transportin e rastit ndërkombëtar të udhëtarëve me a</w:t>
      </w:r>
      <w:r w:rsidRPr="0084444F">
        <w:t>utobus</w:t>
      </w:r>
    </w:p>
    <w:p w:rsidR="00AD4346" w:rsidRPr="0084444F" w:rsidRDefault="00AD4346" w:rsidP="004E5710">
      <w:pPr>
        <w:pStyle w:val="Paragrafi"/>
      </w:pPr>
    </w:p>
    <w:p w:rsidR="00AD4346" w:rsidRPr="0084444F" w:rsidRDefault="00AD4346" w:rsidP="00446E73">
      <w:pPr>
        <w:pStyle w:val="Paragrafi"/>
        <w:jc w:val="center"/>
      </w:pPr>
      <w:r w:rsidRPr="0084444F">
        <w:t>(2002/917/KE)</w:t>
      </w:r>
    </w:p>
    <w:p w:rsidR="00AD4346" w:rsidRPr="0084444F" w:rsidRDefault="00AD4346" w:rsidP="004E5710">
      <w:pPr>
        <w:pStyle w:val="Paragrafi"/>
        <w:ind w:firstLine="0"/>
      </w:pPr>
    </w:p>
    <w:p w:rsidR="00AD4346" w:rsidRPr="0084444F" w:rsidRDefault="00AD4346" w:rsidP="004E5710">
      <w:pPr>
        <w:pStyle w:val="Paragrafi"/>
      </w:pPr>
      <w:r w:rsidRPr="0084444F">
        <w:t xml:space="preserve">Këshilli i Bashkimit Europian, </w:t>
      </w:r>
    </w:p>
    <w:p w:rsidR="00AD4346" w:rsidRPr="0084444F" w:rsidRDefault="00AD4346" w:rsidP="004E5710">
      <w:pPr>
        <w:pStyle w:val="Paragrafi"/>
      </w:pPr>
      <w:r>
        <w:t>d</w:t>
      </w:r>
      <w:r w:rsidRPr="0084444F">
        <w:t>uke marrë në konsideratë Marrëveshjen bazë të Komitetit Europian dhe në veçanti</w:t>
      </w:r>
      <w:r>
        <w:t xml:space="preserve"> n</w:t>
      </w:r>
      <w:r w:rsidRPr="0084444F">
        <w:t>enin 71 (1) dhe 93, në lidhje me fjal</w:t>
      </w:r>
      <w:r>
        <w:t>inë e parë të nënparagrafit të n</w:t>
      </w:r>
      <w:r w:rsidRPr="0084444F">
        <w:t>enit 300 (2) d</w:t>
      </w:r>
      <w:r>
        <w:t>he të nënparagrafit të dytë të n</w:t>
      </w:r>
      <w:r w:rsidRPr="0084444F">
        <w:t>enit 300 (3)</w:t>
      </w:r>
      <w:r>
        <w:t>, nga ku</w:t>
      </w:r>
    </w:p>
    <w:p w:rsidR="00AD4346" w:rsidRPr="0084444F" w:rsidRDefault="00AD4346" w:rsidP="004E5710">
      <w:pPr>
        <w:pStyle w:val="Paragrafi"/>
      </w:pPr>
      <w:r w:rsidRPr="007C6B0E">
        <w:rPr>
          <w:i/>
        </w:rPr>
        <w:t>duke marrë në konsideratë</w:t>
      </w:r>
      <w:r w:rsidRPr="0084444F">
        <w:t xml:space="preserve"> propozimin nga Komisioni,</w:t>
      </w:r>
    </w:p>
    <w:p w:rsidR="00AD4346" w:rsidRPr="0084444F" w:rsidRDefault="00AD4346" w:rsidP="004E5710">
      <w:pPr>
        <w:pStyle w:val="Paragrafi"/>
      </w:pPr>
      <w:r w:rsidRPr="007C6B0E">
        <w:rPr>
          <w:i/>
        </w:rPr>
        <w:t>duke marrë në konsideratë</w:t>
      </w:r>
      <w:r w:rsidRPr="0084444F">
        <w:t xml:space="preserve"> miratimin e Parlamentit Europian, </w:t>
      </w:r>
    </w:p>
    <w:p w:rsidR="004E5710" w:rsidRDefault="00AD4346" w:rsidP="004E5710">
      <w:pPr>
        <w:pStyle w:val="Paragrafi"/>
      </w:pPr>
      <w:r>
        <w:t>n</w:t>
      </w:r>
      <w:r w:rsidRPr="0084444F">
        <w:t>dërsa:</w:t>
      </w:r>
    </w:p>
    <w:p w:rsidR="006A1A8D" w:rsidRDefault="006A1A8D" w:rsidP="004E5710">
      <w:pPr>
        <w:pStyle w:val="Paragrafi"/>
      </w:pPr>
    </w:p>
    <w:p w:rsidR="00AC125E" w:rsidRDefault="00AC125E" w:rsidP="004E5710">
      <w:pPr>
        <w:pStyle w:val="Paragrafi"/>
      </w:pPr>
    </w:p>
    <w:p w:rsidR="00BC4404" w:rsidRDefault="00BC4404" w:rsidP="004E5710">
      <w:pPr>
        <w:pStyle w:val="Paragrafi"/>
      </w:pPr>
    </w:p>
    <w:p w:rsidR="00AD4346" w:rsidRPr="0084444F" w:rsidRDefault="004E5710" w:rsidP="004E5710">
      <w:pPr>
        <w:pStyle w:val="Paragrafi"/>
      </w:pPr>
      <w:r>
        <w:t>1.</w:t>
      </w:r>
      <w:r w:rsidR="00AD4346">
        <w:t xml:space="preserve"> në përputhje me mandatin e Këshillit të datës 7 d</w:t>
      </w:r>
      <w:r w:rsidR="00AD4346" w:rsidRPr="0084444F">
        <w:t>hjetor 1995, Komisioni ka negociuar një Marrëv</w:t>
      </w:r>
      <w:r w:rsidR="00AC125E">
        <w:t>e</w:t>
      </w:r>
      <w:r w:rsidR="00AD4346" w:rsidRPr="0084444F">
        <w:t>shje Europiane mbi transportin e rastit ndërko</w:t>
      </w:r>
      <w:r w:rsidR="00AC125E">
        <w:t>mbëtar të udhëtarëve</w:t>
      </w:r>
      <w:r w:rsidR="00AD4346">
        <w:t xml:space="preserve"> me autobusë</w:t>
      </w:r>
      <w:r w:rsidR="00AC125E">
        <w:t xml:space="preserve"> me Bosnjë</w:t>
      </w:r>
      <w:r w:rsidR="00AD4346" w:rsidRPr="0084444F">
        <w:t>-</w:t>
      </w:r>
      <w:r w:rsidR="00AD4346" w:rsidRPr="0084444F">
        <w:lastRenderedPageBreak/>
        <w:t>Hercegovinën, Bullgarinë, Kroacinë, Republikën Çeke, Estoninë, Hungarinë, Letoninë, Lituaninë, Moldavinë, Poloninë, Rumaninë, Republikën S</w:t>
      </w:r>
      <w:r w:rsidR="00AD4346">
        <w:t>llovake, Slloveninë dhe Turqinë,</w:t>
      </w:r>
    </w:p>
    <w:p w:rsidR="00AD4346" w:rsidRPr="0084444F" w:rsidRDefault="004E5710" w:rsidP="004E5710">
      <w:pPr>
        <w:pStyle w:val="Paragrafi"/>
      </w:pPr>
      <w:r>
        <w:t xml:space="preserve">2. </w:t>
      </w:r>
      <w:r w:rsidR="00AD4346">
        <w:t>më 22 q</w:t>
      </w:r>
      <w:r w:rsidR="00AD4346" w:rsidRPr="0084444F">
        <w:t>ershor 2001, në përputhje me ve</w:t>
      </w:r>
      <w:r w:rsidR="00AD4346">
        <w:t>ndimin e Këshillit të datës 18 q</w:t>
      </w:r>
      <w:r w:rsidR="00AD4346" w:rsidRPr="0084444F">
        <w:t>ershor 2001, Marrëveshja In</w:t>
      </w:r>
      <w:r w:rsidR="00AC125E">
        <w:t>terbus mbi transportin ndërkombë</w:t>
      </w:r>
      <w:r w:rsidR="00AD4346" w:rsidRPr="0084444F">
        <w:t>tar të rastit të udhëtarëve me autobus u n</w:t>
      </w:r>
      <w:r w:rsidR="00AD4346">
        <w:t>ënshkrua në emër të Komunitetit,</w:t>
      </w:r>
    </w:p>
    <w:p w:rsidR="00AD4346" w:rsidRPr="0084444F" w:rsidRDefault="004E5710" w:rsidP="004E5710">
      <w:pPr>
        <w:pStyle w:val="Paragrafi"/>
      </w:pPr>
      <w:r>
        <w:t>3.</w:t>
      </w:r>
      <w:r w:rsidR="00AD4346">
        <w:t xml:space="preserve"> më 30 q</w:t>
      </w:r>
      <w:r w:rsidR="00AD4346" w:rsidRPr="0084444F">
        <w:t xml:space="preserve">ershor 2001, Marrëveshja u nënshkrua nga Komuniteti Europian dhe 13 </w:t>
      </w:r>
      <w:r w:rsidR="00AD4346">
        <w:t>vend</w:t>
      </w:r>
      <w:r w:rsidR="00AD4346" w:rsidRPr="0084444F">
        <w:t>et e mëposhtme: Bosnja dhe Hercegovina, Bullgaria, Kroacia, Republika Çeke, Estonia, Hungaria, Letonia, Lituania, Moldavia, Polonia, Rumania, Republika</w:t>
      </w:r>
      <w:r w:rsidR="00AD4346">
        <w:t xml:space="preserve"> Sllovake, Sllovenia dhe Turqia,</w:t>
      </w:r>
    </w:p>
    <w:p w:rsidR="00AD4346" w:rsidRPr="0084444F" w:rsidRDefault="004E5710" w:rsidP="004E5710">
      <w:pPr>
        <w:pStyle w:val="Paragrafi"/>
      </w:pPr>
      <w:r>
        <w:t xml:space="preserve"> 4.</w:t>
      </w:r>
      <w:r w:rsidR="00AD4346">
        <w:t xml:space="preserve"> k</w:t>
      </w:r>
      <w:r w:rsidR="00AD4346" w:rsidRPr="0084444F">
        <w:t>onkluzioni i Marrëveshjes Interbus do të ndihmojë në zhvillimin e lidhjeve të transportit ndërmjet Palëve Kontraktuese. Për të hyrë në fuqi, pas nënshkrimit, duhet t’a kenë aprovuar ose ratifikuar atë katër Palë Kontraktuese, duke</w:t>
      </w:r>
      <w:r w:rsidR="007C6B0E">
        <w:t xml:space="preserve"> përfshirë këtu dhe Komunitetin,</w:t>
      </w:r>
    </w:p>
    <w:p w:rsidR="00AD4346" w:rsidRPr="0084444F" w:rsidRDefault="004E5710" w:rsidP="006A1A8D">
      <w:pPr>
        <w:pStyle w:val="Paragrafi"/>
      </w:pPr>
      <w:r>
        <w:t xml:space="preserve"> 5.</w:t>
      </w:r>
      <w:r w:rsidR="00AD4346">
        <w:t xml:space="preserve"> </w:t>
      </w:r>
      <w:r w:rsidR="00AD4346" w:rsidRPr="0084444F">
        <w:t>Marrëves</w:t>
      </w:r>
      <w:r w:rsidR="007C6B0E">
        <w:t>hja Interbus duhet të miratohet,</w:t>
      </w:r>
    </w:p>
    <w:p w:rsidR="00AD4346" w:rsidRPr="0084444F" w:rsidRDefault="007C6B0E" w:rsidP="004E5710">
      <w:pPr>
        <w:pStyle w:val="Paragrafi"/>
      </w:pPr>
      <w:r>
        <w:t>ë</w:t>
      </w:r>
      <w:r w:rsidR="006A1A8D" w:rsidRPr="0084444F">
        <w:t>shtë vendosur si më poshtë:</w:t>
      </w:r>
    </w:p>
    <w:p w:rsidR="00AD4346" w:rsidRPr="0084444F" w:rsidRDefault="00AD4346" w:rsidP="004E5710">
      <w:pPr>
        <w:pStyle w:val="Paragrafi"/>
      </w:pPr>
    </w:p>
    <w:p w:rsidR="00AD4346" w:rsidRPr="0084444F" w:rsidRDefault="00AD4346" w:rsidP="004E5710">
      <w:pPr>
        <w:pStyle w:val="NeniNr"/>
        <w:keepNext w:val="0"/>
      </w:pPr>
      <w:r w:rsidRPr="0084444F">
        <w:t>Neni 1</w:t>
      </w:r>
    </w:p>
    <w:p w:rsidR="00AD4346" w:rsidRPr="0084444F" w:rsidRDefault="00AD4346" w:rsidP="004E5710">
      <w:pPr>
        <w:pStyle w:val="Paragrafi"/>
      </w:pPr>
    </w:p>
    <w:p w:rsidR="00AD4346" w:rsidRPr="0084444F" w:rsidRDefault="00AD4346" w:rsidP="004E5710">
      <w:pPr>
        <w:pStyle w:val="Paragrafi"/>
      </w:pPr>
      <w:r w:rsidRPr="0084444F">
        <w:t>Konkluzioni i Marrëveshjes Interbus mbi transportin e rastit ndërkombëtar të udhëtarëve me autobus në këtë mënyrë është aprovuar në emër të Komunitetit Europian.</w:t>
      </w:r>
    </w:p>
    <w:p w:rsidR="00AD4346" w:rsidRPr="0084444F" w:rsidRDefault="00AD4346" w:rsidP="004E5710">
      <w:pPr>
        <w:pStyle w:val="Paragrafi"/>
      </w:pPr>
      <w:r w:rsidRPr="0084444F">
        <w:t>Teksti i Marrëveshj</w:t>
      </w:r>
      <w:r>
        <w:t>es i është bashkëngjitur këtij v</w:t>
      </w:r>
      <w:r w:rsidRPr="0084444F">
        <w:t>endimi.</w:t>
      </w:r>
    </w:p>
    <w:p w:rsidR="00AD4346" w:rsidRPr="0084444F" w:rsidRDefault="00AD4346" w:rsidP="004E5710">
      <w:pPr>
        <w:pStyle w:val="Paragrafi"/>
      </w:pPr>
    </w:p>
    <w:p w:rsidR="00AD4346" w:rsidRPr="0084444F" w:rsidRDefault="00AD4346" w:rsidP="004E5710">
      <w:pPr>
        <w:pStyle w:val="NeniNr"/>
        <w:keepNext w:val="0"/>
      </w:pPr>
      <w:r w:rsidRPr="0084444F">
        <w:t>Neni 2</w:t>
      </w:r>
    </w:p>
    <w:p w:rsidR="00AD4346" w:rsidRPr="0084444F" w:rsidRDefault="00AD4346" w:rsidP="004E5710">
      <w:pPr>
        <w:pStyle w:val="Paragrafi"/>
      </w:pPr>
    </w:p>
    <w:p w:rsidR="00AD4346" w:rsidRPr="0084444F" w:rsidRDefault="00AD4346" w:rsidP="004E5710">
      <w:pPr>
        <w:pStyle w:val="Paragrafi"/>
      </w:pPr>
      <w:r w:rsidRPr="0084444F">
        <w:t>Në këtë mënyrë</w:t>
      </w:r>
      <w:r w:rsidR="00AC125E">
        <w:t>,</w:t>
      </w:r>
      <w:r w:rsidRPr="0084444F">
        <w:t xml:space="preserve"> Presidenti i Këshillit është i autorizuar të caktojë personin e plotfuqishëm për të vendosur</w:t>
      </w:r>
      <w:r>
        <w:t>,</w:t>
      </w:r>
      <w:r w:rsidRPr="0084444F">
        <w:t xml:space="preserve"> në emër të Komunitetit, aktin</w:t>
      </w:r>
      <w:r>
        <w:t xml:space="preserve"> e aprovimit të parashikuar në nenin 27 të M</w:t>
      </w:r>
      <w:r w:rsidRPr="0084444F">
        <w:t>arrëveshjes</w:t>
      </w:r>
      <w:r>
        <w:t>,</w:t>
      </w:r>
      <w:r w:rsidRPr="0084444F">
        <w:t xml:space="preserve"> në mënyrë që të lidhë Marrëveshjen në emër të Komunitetit.</w:t>
      </w:r>
    </w:p>
    <w:p w:rsidR="00AD4346" w:rsidRPr="0084444F" w:rsidRDefault="00AD4346" w:rsidP="004E5710">
      <w:pPr>
        <w:pStyle w:val="Paragrafi"/>
      </w:pPr>
    </w:p>
    <w:p w:rsidR="00AD4346" w:rsidRPr="0084444F" w:rsidRDefault="00AD4346" w:rsidP="004E5710">
      <w:pPr>
        <w:pStyle w:val="NeniNr"/>
        <w:keepNext w:val="0"/>
      </w:pPr>
      <w:r w:rsidRPr="0084444F">
        <w:t>Neni 3</w:t>
      </w:r>
    </w:p>
    <w:p w:rsidR="00AD4346" w:rsidRPr="0084444F" w:rsidRDefault="00AD4346" w:rsidP="004E5710">
      <w:pPr>
        <w:pStyle w:val="Paragrafi"/>
      </w:pPr>
    </w:p>
    <w:p w:rsidR="00AD4346" w:rsidRPr="0084444F" w:rsidRDefault="00AD4346" w:rsidP="004E5710">
      <w:pPr>
        <w:pStyle w:val="Paragrafi"/>
      </w:pPr>
      <w:r w:rsidRPr="0084444F">
        <w:t>Komisioni i ndihmuar nga përfaqësuesit e anëtarëve të Këshillit do</w:t>
      </w:r>
      <w:r w:rsidR="00AC125E">
        <w:t xml:space="preserve"> të përfaqësojë Komunitetin në komitetin e p</w:t>
      </w:r>
      <w:r w:rsidRPr="0084444F">
        <w:t>ërbashkët (që tani e tutje do t’i</w:t>
      </w:r>
      <w:r>
        <w:t xml:space="preserve"> referohemi me fjalën “Komiteti”), i ngritur në bazë të n</w:t>
      </w:r>
      <w:r w:rsidRPr="0084444F">
        <w:t>enit 23 të Marrëveshjes.</w:t>
      </w:r>
    </w:p>
    <w:p w:rsidR="00AD4346" w:rsidRPr="0084444F" w:rsidRDefault="00AD4346" w:rsidP="004E5710">
      <w:pPr>
        <w:pStyle w:val="Paragrafi"/>
      </w:pPr>
      <w:r w:rsidRPr="0084444F">
        <w:t xml:space="preserve">Pozicioni </w:t>
      </w:r>
      <w:r w:rsidR="00AC125E">
        <w:t>që do merret nga Komuniteti në k</w:t>
      </w:r>
      <w:r w:rsidRPr="0084444F">
        <w:t>omitet do të adaptohet nga Këshilli duke vepruar nëpërmjet një shumice të theksuar me propozime të Komisionit. Këshilli do të veprojë nëpërmjet një shumice të thjeshtë kur vendi</w:t>
      </w:r>
      <w:r w:rsidR="00AC125E">
        <w:t>mi që k</w:t>
      </w:r>
      <w:r>
        <w:t>omiteti propozon ka të bë</w:t>
      </w:r>
      <w:r w:rsidRPr="0084444F">
        <w:t xml:space="preserve">jë me </w:t>
      </w:r>
      <w:r>
        <w:t>proc</w:t>
      </w:r>
      <w:r w:rsidR="00AC125E">
        <w:t>edurën e ligjeve të k</w:t>
      </w:r>
      <w:r w:rsidRPr="0084444F">
        <w:t>omitetit.</w:t>
      </w:r>
    </w:p>
    <w:p w:rsidR="00AD4346" w:rsidRPr="0084444F" w:rsidRDefault="00AC125E" w:rsidP="004E5710">
      <w:pPr>
        <w:pStyle w:val="Paragrafi"/>
      </w:pPr>
      <w:r>
        <w:t>Vendimet e marra nga k</w:t>
      </w:r>
      <w:r w:rsidR="00AD4346" w:rsidRPr="0084444F">
        <w:t xml:space="preserve">omiteti do të publikohen në </w:t>
      </w:r>
      <w:r>
        <w:t>Gazetën Zyrtare të V</w:t>
      </w:r>
      <w:r w:rsidR="00AD4346">
        <w:t>e</w:t>
      </w:r>
      <w:r w:rsidR="00AD4346" w:rsidRPr="0084444F">
        <w:t>ndeve të Komunitetit Europian.</w:t>
      </w:r>
    </w:p>
    <w:p w:rsidR="00AD4346" w:rsidRPr="0084444F" w:rsidRDefault="00AD4346" w:rsidP="004E5710">
      <w:pPr>
        <w:pStyle w:val="Paragrafi"/>
      </w:pPr>
    </w:p>
    <w:p w:rsidR="00AD4346" w:rsidRPr="0084444F" w:rsidRDefault="00AD4346" w:rsidP="004E5710">
      <w:pPr>
        <w:pStyle w:val="NeniNr"/>
        <w:keepNext w:val="0"/>
      </w:pPr>
      <w:r w:rsidRPr="0084444F">
        <w:t>Neni 4</w:t>
      </w:r>
    </w:p>
    <w:p w:rsidR="00AD4346" w:rsidRPr="0084444F" w:rsidRDefault="00AD4346" w:rsidP="004E5710">
      <w:pPr>
        <w:pStyle w:val="Paragrafi"/>
      </w:pPr>
    </w:p>
    <w:p w:rsidR="00AD4346" w:rsidRPr="0084444F" w:rsidRDefault="00AD4346" w:rsidP="004E5710">
      <w:pPr>
        <w:pStyle w:val="Paragrafi"/>
      </w:pPr>
      <w:r>
        <w:t>Ky v</w:t>
      </w:r>
      <w:r w:rsidRPr="0084444F">
        <w:t xml:space="preserve">endim do të publikohet në </w:t>
      </w:r>
      <w:r w:rsidR="00AC125E">
        <w:t>Gazetën Z</w:t>
      </w:r>
      <w:r w:rsidR="007C6B0E">
        <w:t>yrtare të V</w:t>
      </w:r>
      <w:r>
        <w:t>e</w:t>
      </w:r>
      <w:r w:rsidRPr="0084444F">
        <w:t>ndeve të Komunitetit Europian.</w:t>
      </w:r>
    </w:p>
    <w:p w:rsidR="00AD4346" w:rsidRPr="0084444F" w:rsidRDefault="00AD4346" w:rsidP="004E5710">
      <w:pPr>
        <w:pStyle w:val="Paragrafi"/>
      </w:pPr>
      <w:r>
        <w:t>Luksemburg, më 3 t</w:t>
      </w:r>
      <w:r w:rsidRPr="0084444F">
        <w:t>etor 2002.</w:t>
      </w:r>
    </w:p>
    <w:p w:rsidR="00AD4346" w:rsidRPr="0084444F" w:rsidRDefault="00AD4346" w:rsidP="004E5710">
      <w:pPr>
        <w:pStyle w:val="Paragrafi"/>
        <w:ind w:firstLine="0"/>
      </w:pPr>
    </w:p>
    <w:p w:rsidR="00AD4346" w:rsidRPr="0084444F" w:rsidRDefault="00AD4346" w:rsidP="004E5710">
      <w:pPr>
        <w:pStyle w:val="Paragrafi"/>
      </w:pPr>
      <w:r>
        <w:t>Për Këshillin, Presidenti</w:t>
      </w:r>
      <w:r w:rsidRPr="0084444F">
        <w:t xml:space="preserve"> F. HANSEN</w:t>
      </w:r>
    </w:p>
    <w:p w:rsidR="00AD4346" w:rsidRPr="0084444F" w:rsidRDefault="00AD4346" w:rsidP="004E5710">
      <w:pPr>
        <w:pStyle w:val="Paragrafi"/>
      </w:pPr>
    </w:p>
    <w:p w:rsidR="00AD4346" w:rsidRDefault="00AD4346" w:rsidP="004E5710">
      <w:pPr>
        <w:pStyle w:val="Paragrafi"/>
      </w:pPr>
    </w:p>
    <w:p w:rsidR="004E5710" w:rsidRDefault="004E5710" w:rsidP="004E5710">
      <w:pPr>
        <w:pStyle w:val="Paragrafi"/>
      </w:pPr>
    </w:p>
    <w:p w:rsidR="004E5710" w:rsidRDefault="004E5710" w:rsidP="004E5710">
      <w:pPr>
        <w:pStyle w:val="Paragrafi"/>
      </w:pPr>
    </w:p>
    <w:p w:rsidR="004E5710" w:rsidRDefault="004E5710" w:rsidP="004E5710">
      <w:pPr>
        <w:pStyle w:val="Paragrafi"/>
      </w:pPr>
    </w:p>
    <w:p w:rsidR="004E5710" w:rsidRPr="0084444F" w:rsidRDefault="004E5710" w:rsidP="004E5710">
      <w:pPr>
        <w:pStyle w:val="Paragrafi"/>
      </w:pPr>
    </w:p>
    <w:p w:rsidR="00AD4346" w:rsidRPr="0084444F" w:rsidRDefault="00AD4346" w:rsidP="00534626">
      <w:pPr>
        <w:pStyle w:val="Titulli"/>
        <w:keepNext w:val="0"/>
      </w:pPr>
      <w:r w:rsidRPr="0084444F">
        <w:t>MARRËVESHJE</w:t>
      </w:r>
    </w:p>
    <w:p w:rsidR="00AD4346" w:rsidRPr="0084444F" w:rsidRDefault="00AD4346" w:rsidP="004E5710">
      <w:pPr>
        <w:pStyle w:val="TitulliTitull"/>
        <w:keepNext w:val="0"/>
      </w:pPr>
      <w:r w:rsidRPr="0084444F">
        <w:t>MBI TRANSPORTIN NDËKOMBËTAR TË RASTIT TË UDHËTARËVE ME AUTOBUS</w:t>
      </w:r>
    </w:p>
    <w:p w:rsidR="00AD4346" w:rsidRPr="0084444F" w:rsidRDefault="00AD4346" w:rsidP="004E5710">
      <w:pPr>
        <w:pStyle w:val="TitulliTitull"/>
        <w:keepNext w:val="0"/>
      </w:pPr>
      <w:r w:rsidRPr="0084444F">
        <w:t>(MARRËVESHJA INTERBUS)</w:t>
      </w:r>
    </w:p>
    <w:p w:rsidR="00AD4346" w:rsidRPr="0084444F" w:rsidRDefault="00AD4346" w:rsidP="00BC4404">
      <w:pPr>
        <w:pStyle w:val="Paragrafi"/>
        <w:ind w:firstLine="0"/>
      </w:pPr>
    </w:p>
    <w:p w:rsidR="00AD4346" w:rsidRPr="0084444F" w:rsidRDefault="00AD4346" w:rsidP="004E5710">
      <w:pPr>
        <w:pStyle w:val="Paragrafi"/>
      </w:pPr>
      <w:r w:rsidRPr="0084444F">
        <w:t>Palët Kontraktuese:</w:t>
      </w:r>
    </w:p>
    <w:p w:rsidR="00AD4346" w:rsidRPr="0084444F" w:rsidRDefault="00AD4346" w:rsidP="004E5710">
      <w:pPr>
        <w:pStyle w:val="Paragrafi"/>
      </w:pPr>
      <w:r w:rsidRPr="00534626">
        <w:rPr>
          <w:i/>
        </w:rPr>
        <w:lastRenderedPageBreak/>
        <w:t>duke marrë në konsideratë</w:t>
      </w:r>
      <w:r w:rsidRPr="0084444F">
        <w:t xml:space="preserve"> dëshirën për të promovuar zhvillimin e transportit ndërkombëtar</w:t>
      </w:r>
      <w:r>
        <w:t>,</w:t>
      </w:r>
      <w:r w:rsidRPr="0084444F">
        <w:t xml:space="preserve"> e veçanërisht krijimin e lehtësirave operacionale dhe organizative</w:t>
      </w:r>
      <w:r>
        <w:t>, nga ku</w:t>
      </w:r>
    </w:p>
    <w:p w:rsidR="00AD4346" w:rsidRPr="0084444F" w:rsidRDefault="00AD4346" w:rsidP="004E5710">
      <w:pPr>
        <w:pStyle w:val="Paragrafi"/>
      </w:pPr>
      <w:r w:rsidRPr="00534626">
        <w:rPr>
          <w:i/>
        </w:rPr>
        <w:t>duke marrë në konsideratë</w:t>
      </w:r>
      <w:r w:rsidRPr="0084444F">
        <w:t xml:space="preserve"> dëshirën që të krijohen lehtësira për turizmin dhe shkëmbimin kulturor ndërmjet Palëve Kontraktuese, </w:t>
      </w:r>
    </w:p>
    <w:p w:rsidR="00AD4346" w:rsidRDefault="000B3CF3" w:rsidP="004E5710">
      <w:pPr>
        <w:pStyle w:val="Paragrafi"/>
      </w:pPr>
      <w:r>
        <w:t>n</w:t>
      </w:r>
      <w:r w:rsidR="00AD4346" w:rsidRPr="0084444F">
        <w:t>dërsa:</w:t>
      </w:r>
    </w:p>
    <w:p w:rsidR="00AD4346" w:rsidRPr="0084444F" w:rsidRDefault="00AD4346" w:rsidP="004E5710">
      <w:pPr>
        <w:pStyle w:val="Paragrafi"/>
      </w:pPr>
      <w:r w:rsidRPr="0084444F">
        <w:t>Marrëveshja mbi transportin ndë</w:t>
      </w:r>
      <w:r w:rsidR="000B3CF3">
        <w:t>r</w:t>
      </w:r>
      <w:r w:rsidRPr="0084444F">
        <w:t>kombëtar të rastit të udhëtarëve me anë të mjeteve rrugore të shërbimeve të rastit, autobusëve (ASOR), nënshkruar në Dublin</w:t>
      </w:r>
      <w:r>
        <w:t xml:space="preserve"> në 26 m</w:t>
      </w:r>
      <w:r w:rsidRPr="0084444F">
        <w:t xml:space="preserve">aj 1982, nuk parashikon </w:t>
      </w:r>
      <w:r>
        <w:t>hyrjen e p</w:t>
      </w:r>
      <w:r w:rsidR="000B3CF3">
        <w:t>alëve të reja;</w:t>
      </w:r>
      <w:r w:rsidRPr="0084444F">
        <w:t xml:space="preserve"> </w:t>
      </w:r>
    </w:p>
    <w:p w:rsidR="00AD4346" w:rsidRPr="0084444F" w:rsidRDefault="00AD4346" w:rsidP="004E5710">
      <w:pPr>
        <w:pStyle w:val="Paragrafi"/>
      </w:pPr>
      <w:r w:rsidRPr="0084444F">
        <w:t xml:space="preserve">Eksperienca dhe liberalizmi që janë arritur me anë të kësaj </w:t>
      </w:r>
      <w:r w:rsidR="000B3CF3">
        <w:t>Marrëveshjeje duhen ruajtur;</w:t>
      </w:r>
    </w:p>
    <w:p w:rsidR="00AD4346" w:rsidRPr="0084444F" w:rsidRDefault="00AD4346" w:rsidP="004E5710">
      <w:pPr>
        <w:pStyle w:val="Paragrafi"/>
      </w:pPr>
      <w:r w:rsidRPr="0084444F">
        <w:t>Synohet të sigurohet liberalizim</w:t>
      </w:r>
      <w:r w:rsidR="000B3CF3">
        <w:t>i</w:t>
      </w:r>
      <w:r w:rsidRPr="0084444F">
        <w:t xml:space="preserve"> harmonik i disa shërbimeve të rastit ndë</w:t>
      </w:r>
      <w:r w:rsidR="000B3CF3">
        <w:t>r</w:t>
      </w:r>
      <w:r w:rsidRPr="0084444F">
        <w:t>kombëta</w:t>
      </w:r>
      <w:r>
        <w:t>re me autobusë dhe operime trans</w:t>
      </w:r>
      <w:r w:rsidR="000B3CF3">
        <w:t>it;</w:t>
      </w:r>
    </w:p>
    <w:p w:rsidR="00AD4346" w:rsidRPr="0084444F" w:rsidRDefault="00AD4346" w:rsidP="004E5710">
      <w:pPr>
        <w:pStyle w:val="Paragrafi"/>
      </w:pPr>
      <w:r w:rsidRPr="0084444F">
        <w:t>Synohet të sigur</w:t>
      </w:r>
      <w:r>
        <w:t>ohen proc</w:t>
      </w:r>
      <w:r w:rsidRPr="0084444F">
        <w:t>edura harmonike për shërbimet e rastit të paliberalizuara që vazhdojnë të jenë subjekt</w:t>
      </w:r>
      <w:r w:rsidR="000B3CF3">
        <w:t xml:space="preserve"> për autorizim;</w:t>
      </w:r>
      <w:r w:rsidRPr="0084444F">
        <w:t xml:space="preserve"> </w:t>
      </w:r>
    </w:p>
    <w:p w:rsidR="00AD4346" w:rsidRPr="0084444F" w:rsidRDefault="006A1A8D" w:rsidP="004E5710">
      <w:pPr>
        <w:pStyle w:val="Paragrafi"/>
      </w:pPr>
      <w:r>
        <w:t>Ë</w:t>
      </w:r>
      <w:r w:rsidR="00AD4346" w:rsidRPr="0084444F">
        <w:t>shtë e nevojshme të sigurohet një nivel i lartë harmonizimi për një masë të madhe të kushteve teknike</w:t>
      </w:r>
      <w:r w:rsidR="000B3CF3">
        <w:t>,</w:t>
      </w:r>
      <w:r w:rsidR="00AD4346" w:rsidRPr="0084444F">
        <w:t xml:space="preserve"> që aplikohen për shërbimet e transportit </w:t>
      </w:r>
      <w:r w:rsidR="00AD4346">
        <w:t>të rastit ndë</w:t>
      </w:r>
      <w:r w:rsidR="000B3CF3">
        <w:t>r</w:t>
      </w:r>
      <w:r w:rsidR="00AD4346">
        <w:t>kombëtar ndërmjet Palëve Kontraktuese, në më</w:t>
      </w:r>
      <w:r w:rsidR="00AD4346" w:rsidRPr="0084444F">
        <w:t>nyrë që të përmirësohet siguria në rru</w:t>
      </w:r>
      <w:r w:rsidR="000B3CF3">
        <w:t>gë dhe mbrojtja e mjedisit;</w:t>
      </w:r>
    </w:p>
    <w:p w:rsidR="00AD4346" w:rsidRPr="0084444F" w:rsidRDefault="006A1A8D" w:rsidP="004E5710">
      <w:pPr>
        <w:pStyle w:val="Paragrafi"/>
      </w:pPr>
      <w:r>
        <w:t>Ë</w:t>
      </w:r>
      <w:r w:rsidR="00AD4346" w:rsidRPr="0084444F">
        <w:t>shtë e nevojshme që Palët Kontraktuese të aplikojnë masa unike përsa i përket punës së ekipeve që angazhohen në transportin ndë</w:t>
      </w:r>
      <w:r w:rsidR="000B3CF3">
        <w:t>r</w:t>
      </w:r>
      <w:r w:rsidR="00534626">
        <w:t>kombëtar rrugor të autobusëve;</w:t>
      </w:r>
    </w:p>
    <w:p w:rsidR="00AD4346" w:rsidRPr="0084444F" w:rsidRDefault="00AD4346" w:rsidP="004E5710">
      <w:pPr>
        <w:pStyle w:val="Paragrafi"/>
      </w:pPr>
      <w:r w:rsidRPr="0084444F">
        <w:t>Synohet të sigurohet harmonizimi i kushteve për mundësinë për pranim</w:t>
      </w:r>
      <w:r w:rsidR="000B3CF3">
        <w:t>in</w:t>
      </w:r>
      <w:r w:rsidRPr="0084444F">
        <w:t xml:space="preserve"> </w:t>
      </w:r>
      <w:r w:rsidR="000B3CF3">
        <w:t>e</w:t>
      </w:r>
      <w:r w:rsidRPr="0084444F">
        <w:t xml:space="preserve"> operatorëve të t</w:t>
      </w:r>
      <w:r w:rsidR="00CC7188">
        <w:t>ransportit rrugor të udhëtarëve;</w:t>
      </w:r>
    </w:p>
    <w:p w:rsidR="00AD4346" w:rsidRPr="0084444F" w:rsidRDefault="00AD4346" w:rsidP="004E5710">
      <w:pPr>
        <w:pStyle w:val="Paragrafi"/>
      </w:pPr>
      <w:r w:rsidRPr="0084444F">
        <w:t xml:space="preserve">Parimi i mosdiskriminimit </w:t>
      </w:r>
      <w:r>
        <w:t>për shkak të kombësisë ose të ve</w:t>
      </w:r>
      <w:r w:rsidRPr="0084444F">
        <w:t>ndit të origjinës apo destinacionit të operatorit transportues të autobusëve, duhet të jetë një kusht bazë për aplikimin e klauzolave të shërbimeve të transportit ndë</w:t>
      </w:r>
      <w:r w:rsidR="00CC7188">
        <w:t>rkombëtar;</w:t>
      </w:r>
    </w:p>
    <w:p w:rsidR="00AD4346" w:rsidRPr="0084444F" w:rsidRDefault="006A1A8D" w:rsidP="004E5710">
      <w:pPr>
        <w:pStyle w:val="Paragrafi"/>
      </w:pPr>
      <w:r>
        <w:t>Ë</w:t>
      </w:r>
      <w:r w:rsidR="00AD4346" w:rsidRPr="0084444F">
        <w:t>shtë e nevojshme që të parashikoh</w:t>
      </w:r>
      <w:r w:rsidR="00AD4346">
        <w:t>en modele uniforme për dokumente</w:t>
      </w:r>
      <w:r w:rsidR="00AD4346" w:rsidRPr="0084444F">
        <w:t>t e transportit, siç është dokumen</w:t>
      </w:r>
      <w:r w:rsidR="00CC7188">
        <w:t>ti i kontrollit për shërbimet e</w:t>
      </w:r>
      <w:r w:rsidR="00AD4346" w:rsidRPr="0084444F">
        <w:t xml:space="preserve"> rastit të liberalizuara dhe</w:t>
      </w:r>
      <w:r w:rsidR="00CC7188">
        <w:t>,</w:t>
      </w:r>
      <w:r w:rsidR="00AD4346" w:rsidRPr="0084444F">
        <w:t xml:space="preserve"> gjithashtu autorizimi dhe forma e aplikimit për shërbimet e paliberalizuara, në mënyrë që </w:t>
      </w:r>
      <w:r w:rsidR="00AD4346">
        <w:t xml:space="preserve">të thjeshtojë dhe </w:t>
      </w:r>
      <w:r w:rsidR="00CC7188">
        <w:t xml:space="preserve">të </w:t>
      </w:r>
      <w:r w:rsidR="00AD4346">
        <w:t>lehtësojë proc</w:t>
      </w:r>
      <w:r w:rsidR="00CC7188">
        <w:t>edurat e inspektimit;</w:t>
      </w:r>
    </w:p>
    <w:p w:rsidR="00AD4346" w:rsidRPr="0084444F" w:rsidRDefault="006A1A8D" w:rsidP="004E5710">
      <w:pPr>
        <w:pStyle w:val="Paragrafi"/>
      </w:pPr>
      <w:r>
        <w:t>Ë</w:t>
      </w:r>
      <w:r w:rsidR="00AD4346" w:rsidRPr="0084444F">
        <w:t>shtë e nevojshme të ndërmerren disa masa të harmonizuara për hyrjen në fuqi t</w:t>
      </w:r>
      <w:r w:rsidR="00AD4346">
        <w:t>ë Marrëveshjes, veçanërisht proc</w:t>
      </w:r>
      <w:r w:rsidR="00AD4346" w:rsidRPr="0084444F">
        <w:t>edurat e k</w:t>
      </w:r>
      <w:r w:rsidR="00CC7188">
        <w:t>ontrollit, gjobat dhe asistenca e përbashkët;</w:t>
      </w:r>
    </w:p>
    <w:p w:rsidR="00AD4346" w:rsidRPr="0084444F" w:rsidRDefault="006A1A8D" w:rsidP="004E5710">
      <w:pPr>
        <w:pStyle w:val="Paragrafi"/>
      </w:pPr>
      <w:r>
        <w:t>Ë</w:t>
      </w:r>
      <w:r w:rsidR="00AD4346" w:rsidRPr="0084444F">
        <w:t>shtë e pë</w:t>
      </w:r>
      <w:r w:rsidR="00AD4346">
        <w:t>rshtatshme të vendosen disa procedura për me</w:t>
      </w:r>
      <w:r w:rsidR="00AD4346" w:rsidRPr="0084444F">
        <w:t>naxhimin e Marrëveshjes</w:t>
      </w:r>
      <w:r w:rsidR="00AD4346">
        <w:t>,</w:t>
      </w:r>
      <w:r w:rsidR="00AD4346" w:rsidRPr="0084444F">
        <w:t xml:space="preserve"> në mënyrë që të sigurohet zbatimi i duhur dhe të lejohet kryerja e disa adaptimeve tekn</w:t>
      </w:r>
      <w:r w:rsidR="00AD4346">
        <w:t>ike të a</w:t>
      </w:r>
      <w:r w:rsidR="00CC7188">
        <w:t>nekseve;</w:t>
      </w:r>
    </w:p>
    <w:p w:rsidR="00AD4346" w:rsidRPr="0084444F" w:rsidRDefault="00AD4346" w:rsidP="004E5710">
      <w:pPr>
        <w:pStyle w:val="Paragrafi"/>
      </w:pPr>
      <w:r w:rsidRPr="0084444F">
        <w:t>Marrëveshja duhet të jetë e hapur për pranim për anëtarët e ardhshëm të Konferencës Europiane të Ministrave të Transporti</w:t>
      </w:r>
      <w:r>
        <w:t>t dhe për disa shtete të tjera e</w:t>
      </w:r>
      <w:r w:rsidR="00CC7188">
        <w:t>uropiane;</w:t>
      </w:r>
    </w:p>
    <w:p w:rsidR="00AD4346" w:rsidRPr="0084444F" w:rsidRDefault="00AD4346" w:rsidP="004E5710">
      <w:pPr>
        <w:pStyle w:val="Paragrafi"/>
      </w:pPr>
      <w:r w:rsidRPr="0084444F">
        <w:t xml:space="preserve">U vendos të ndërmerren rregulla të njëjta për transportin ndërkombëtar të </w:t>
      </w:r>
      <w:r w:rsidR="00CC7188">
        <w:t>rastit të udhëtarëve me autobus;</w:t>
      </w:r>
    </w:p>
    <w:p w:rsidR="00AD4346" w:rsidRPr="0084444F" w:rsidRDefault="00AD4346" w:rsidP="004E5710">
      <w:pPr>
        <w:pStyle w:val="Paragrafi"/>
      </w:pPr>
      <w:r>
        <w:t>U ra dakord</w:t>
      </w:r>
      <w:r w:rsidRPr="0084444F">
        <w:t xml:space="preserve"> për sa më poshtë:</w:t>
      </w:r>
    </w:p>
    <w:p w:rsidR="00AD4346" w:rsidRPr="0084444F" w:rsidRDefault="00AD4346" w:rsidP="004E5710">
      <w:pPr>
        <w:pStyle w:val="Paragrafi"/>
        <w:ind w:firstLine="0"/>
      </w:pPr>
    </w:p>
    <w:p w:rsidR="00AD4346" w:rsidRPr="0084444F" w:rsidRDefault="00AD4346" w:rsidP="004E5710">
      <w:pPr>
        <w:pStyle w:val="AneksiNr"/>
      </w:pPr>
      <w:r w:rsidRPr="0084444F">
        <w:t>SEKSIONI I</w:t>
      </w:r>
    </w:p>
    <w:p w:rsidR="00AD4346" w:rsidRPr="0084444F" w:rsidRDefault="00AD4346" w:rsidP="004E5710">
      <w:pPr>
        <w:pStyle w:val="AneksiTitull"/>
      </w:pPr>
      <w:r w:rsidRPr="0084444F">
        <w:t>QËLLIMI DHE PËRKUFIZIMET</w:t>
      </w:r>
    </w:p>
    <w:p w:rsidR="00AD4346" w:rsidRPr="0084444F" w:rsidRDefault="00AD4346" w:rsidP="004E5710">
      <w:pPr>
        <w:pStyle w:val="Paragrafi"/>
      </w:pPr>
    </w:p>
    <w:p w:rsidR="00AD4346" w:rsidRPr="0084444F" w:rsidRDefault="00AD4346" w:rsidP="004E5710">
      <w:pPr>
        <w:pStyle w:val="NeniNr"/>
      </w:pPr>
      <w:r w:rsidRPr="0084444F">
        <w:t>Neni 1</w:t>
      </w:r>
    </w:p>
    <w:p w:rsidR="00AD4346" w:rsidRPr="0084444F" w:rsidRDefault="00AD4346" w:rsidP="004E5710">
      <w:pPr>
        <w:pStyle w:val="NeniTitull"/>
      </w:pPr>
      <w:r w:rsidRPr="0084444F">
        <w:t>Qëllimi</w:t>
      </w:r>
    </w:p>
    <w:p w:rsidR="00AD4346" w:rsidRPr="0084444F" w:rsidRDefault="00AD4346" w:rsidP="004E5710">
      <w:pPr>
        <w:pStyle w:val="Paragrafi"/>
      </w:pPr>
    </w:p>
    <w:p w:rsidR="00AD4346" w:rsidRPr="0084444F" w:rsidRDefault="00AD4346" w:rsidP="004E5710">
      <w:pPr>
        <w:pStyle w:val="Paragrafi"/>
      </w:pPr>
      <w:r>
        <w:t xml:space="preserve">1. </w:t>
      </w:r>
      <w:r w:rsidRPr="0084444F">
        <w:t>Kjo Marrëveshje do të aplikohet në:</w:t>
      </w:r>
    </w:p>
    <w:p w:rsidR="00AD4346" w:rsidRDefault="00AD4346" w:rsidP="004E5710">
      <w:pPr>
        <w:pStyle w:val="Paragrafi"/>
      </w:pPr>
      <w:r w:rsidRPr="0084444F">
        <w:t>a) transportin ndërkombëtar rrugor të udhëtarëve, të çdo kombësie, me anë të mjeteve të shërbimeve të rastit:</w:t>
      </w:r>
    </w:p>
    <w:p w:rsidR="00534626" w:rsidRPr="0084444F" w:rsidRDefault="00534626" w:rsidP="004E5710">
      <w:pPr>
        <w:pStyle w:val="Paragrafi"/>
      </w:pPr>
    </w:p>
    <w:p w:rsidR="00AD4346" w:rsidRPr="0084444F" w:rsidRDefault="00AD4346" w:rsidP="004E5710">
      <w:pPr>
        <w:pStyle w:val="Paragrafi"/>
      </w:pPr>
      <w:r>
        <w:t xml:space="preserve">- </w:t>
      </w:r>
      <w:r w:rsidRPr="0084444F">
        <w:t xml:space="preserve">ndërmjet territoreve të dy Palëve Kontraktuese ose duke filluar </w:t>
      </w:r>
      <w:r>
        <w:t>dhe përfunduar në territorin e s</w:t>
      </w:r>
      <w:r w:rsidRPr="0084444F">
        <w:t>ë n</w:t>
      </w:r>
      <w:r>
        <w:t>jëjtës Palë Kontraktuese dhe</w:t>
      </w:r>
      <w:r w:rsidR="00CC7188">
        <w:t>,</w:t>
      </w:r>
      <w:r>
        <w:t xml:space="preserve"> nëse do të lindë ne</w:t>
      </w:r>
      <w:r w:rsidRPr="0084444F">
        <w:t>voj</w:t>
      </w:r>
      <w:r>
        <w:t>a për shërbime të tilla në trans</w:t>
      </w:r>
      <w:r w:rsidRPr="0084444F">
        <w:t>it nëpërmjet territorit të një Pale tjetër Kontraktuese apo nëpërmj</w:t>
      </w:r>
      <w:r>
        <w:t>et territorit të një shteti jokontraktues;</w:t>
      </w:r>
    </w:p>
    <w:p w:rsidR="00AD4346" w:rsidRPr="0084444F" w:rsidRDefault="00AD4346" w:rsidP="004E5710">
      <w:pPr>
        <w:pStyle w:val="Paragrafi"/>
      </w:pPr>
      <w:r>
        <w:t xml:space="preserve">- </w:t>
      </w:r>
      <w:r w:rsidRPr="0084444F">
        <w:t>të kryera nga operatorët e transportit që janë marrë me q</w:t>
      </w:r>
      <w:r w:rsidR="00CC7188">
        <w:t>ira ose kundrejt një shpërblimi</w:t>
      </w:r>
      <w:r w:rsidRPr="0084444F">
        <w:t xml:space="preserve"> të vendosur në një Palë Kontraktuese në përputhje me li</w:t>
      </w:r>
      <w:r>
        <w:t>gjet e tij dhe që mbajnë një licencë</w:t>
      </w:r>
      <w:r w:rsidRPr="0084444F">
        <w:t xml:space="preserve"> për të marrë përsipër transportin nëpërmjet shërbimeve ndër</w:t>
      </w:r>
      <w:r>
        <w:t>kombëtare të rastit  me autobus;</w:t>
      </w:r>
      <w:r w:rsidRPr="0084444F">
        <w:t xml:space="preserve"> </w:t>
      </w:r>
    </w:p>
    <w:p w:rsidR="00AD4346" w:rsidRPr="0084444F" w:rsidRDefault="00AD4346" w:rsidP="004E5710">
      <w:pPr>
        <w:pStyle w:val="Paragrafi"/>
      </w:pPr>
      <w:r>
        <w:t>- duke përdorur autobusë të r</w:t>
      </w:r>
      <w:r w:rsidRPr="0084444F">
        <w:t>egjistruar në Palën Kontraktuese ku është v</w:t>
      </w:r>
      <w:r>
        <w:t xml:space="preserve">endosur operatori i </w:t>
      </w:r>
      <w:r>
        <w:lastRenderedPageBreak/>
        <w:t>transportit;</w:t>
      </w:r>
    </w:p>
    <w:p w:rsidR="00AD4346" w:rsidRPr="0084444F" w:rsidRDefault="00AD4346" w:rsidP="004E5710">
      <w:pPr>
        <w:pStyle w:val="Paragrafi"/>
      </w:pPr>
      <w:r>
        <w:t>b) udhëtimet bosh të autobusë</w:t>
      </w:r>
      <w:r w:rsidRPr="0084444F">
        <w:t>ve që merren me këto lloj shërbimesh.</w:t>
      </w:r>
    </w:p>
    <w:p w:rsidR="00AD4346" w:rsidRPr="0084444F" w:rsidRDefault="00AD4346" w:rsidP="004E5710">
      <w:pPr>
        <w:pStyle w:val="Paragrafi"/>
      </w:pPr>
      <w:r>
        <w:t xml:space="preserve">2. </w:t>
      </w:r>
      <w:r w:rsidRPr="0084444F">
        <w:t>Asnjë nga dispozitat e kësaj Marrëveshje</w:t>
      </w:r>
      <w:r>
        <w:t>je</w:t>
      </w:r>
      <w:r w:rsidRPr="0084444F">
        <w:t xml:space="preserve"> nuk duhet të kuptohet si një mundësi operimi e shërbimit kombëtar, të rastit në territorin e një Pale Kontraktuese nga operatorë transporti të vendosur në një Palë tjetër Kontraktuese.</w:t>
      </w:r>
    </w:p>
    <w:p w:rsidR="00AD4346" w:rsidRPr="0084444F" w:rsidRDefault="00AD4346" w:rsidP="004E5710">
      <w:pPr>
        <w:pStyle w:val="Paragrafi"/>
      </w:pPr>
      <w:r>
        <w:t>3. Përdorimi i autobusëve të pë</w:t>
      </w:r>
      <w:r w:rsidRPr="0084444F">
        <w:t xml:space="preserve">rcaktuar </w:t>
      </w:r>
      <w:r>
        <w:t>për të transportuar udhëtarë për transportin e mallrave p</w:t>
      </w:r>
      <w:r>
        <w:rPr>
          <w:rFonts w:ascii="Times New Roman" w:hAnsi="Times New Roman"/>
          <w:lang w:eastAsia="ja-JP"/>
        </w:rPr>
        <w:t>ë</w:t>
      </w:r>
      <w:r>
        <w:t>r që</w:t>
      </w:r>
      <w:r w:rsidRPr="0084444F">
        <w:t>llime tregtare, do të përjashtohen nga qëllimi i kësaj Marrëveshje</w:t>
      </w:r>
      <w:r>
        <w:t>je</w:t>
      </w:r>
      <w:r w:rsidRPr="0084444F">
        <w:t>.</w:t>
      </w:r>
    </w:p>
    <w:p w:rsidR="00AD4346" w:rsidRPr="0084444F" w:rsidRDefault="00AD4346" w:rsidP="004E5710">
      <w:pPr>
        <w:pStyle w:val="Paragrafi"/>
      </w:pPr>
      <w:r>
        <w:t xml:space="preserve">4. </w:t>
      </w:r>
      <w:r w:rsidRPr="0084444F">
        <w:t>Kjo Marrëveshje nuk ka të bëjë me shërbime të rastit për llogari të vet.</w:t>
      </w:r>
    </w:p>
    <w:p w:rsidR="00AD4346" w:rsidRPr="0084444F" w:rsidRDefault="00AD4346" w:rsidP="004E5710">
      <w:pPr>
        <w:pStyle w:val="Paragrafi"/>
      </w:pPr>
    </w:p>
    <w:p w:rsidR="00AD4346" w:rsidRPr="0084444F" w:rsidRDefault="00AD4346" w:rsidP="004E5710">
      <w:pPr>
        <w:pStyle w:val="NeniNr"/>
      </w:pPr>
      <w:r w:rsidRPr="0084444F">
        <w:t>Neni 2</w:t>
      </w:r>
    </w:p>
    <w:p w:rsidR="00AD4346" w:rsidRPr="0084444F" w:rsidRDefault="00AD4346" w:rsidP="004E5710">
      <w:pPr>
        <w:pStyle w:val="NeniTitull"/>
      </w:pPr>
      <w:r w:rsidRPr="0084444F">
        <w:t>Mosdiskriminimi</w:t>
      </w:r>
    </w:p>
    <w:p w:rsidR="00AD4346" w:rsidRPr="0084444F" w:rsidRDefault="00AD4346" w:rsidP="004E5710">
      <w:pPr>
        <w:pStyle w:val="Paragrafi"/>
      </w:pPr>
    </w:p>
    <w:p w:rsidR="00AD4346" w:rsidRPr="0084444F" w:rsidRDefault="00AD4346" w:rsidP="004E5710">
      <w:pPr>
        <w:pStyle w:val="Paragrafi"/>
      </w:pPr>
      <w:r w:rsidRPr="0084444F">
        <w:t>Palët Kontraktuese duhet të garantojnë parimet e mosdiskrimi</w:t>
      </w:r>
      <w:r>
        <w:t>nimit për shkak të kombësisë, ve</w:t>
      </w:r>
      <w:r w:rsidRPr="0084444F">
        <w:t>ndit ku është vend</w:t>
      </w:r>
      <w:r>
        <w:t>osur operatori i transportit, ve</w:t>
      </w:r>
      <w:r w:rsidRPr="0084444F">
        <w:t>ndi</w:t>
      </w:r>
      <w:r>
        <w:t>t të</w:t>
      </w:r>
      <w:r w:rsidRPr="0084444F">
        <w:t xml:space="preserve"> origjinës</w:t>
      </w:r>
      <w:r>
        <w:t>, si dhe ve</w:t>
      </w:r>
      <w:r w:rsidRPr="0084444F">
        <w:t>ndi</w:t>
      </w:r>
      <w:r>
        <w:t>t të</w:t>
      </w:r>
      <w:r w:rsidRPr="0084444F">
        <w:t xml:space="preserve"> destinacionit të autobusit</w:t>
      </w:r>
      <w:r>
        <w:t>,</w:t>
      </w:r>
      <w:r w:rsidRPr="0084444F">
        <w:t xml:space="preserve"> në veçanti për parashikimet fiskale</w:t>
      </w:r>
      <w:r>
        <w:t>,</w:t>
      </w:r>
      <w:r w:rsidRPr="0084444F">
        <w:t xml:space="preserve"> ashtu siç është vendosur në seksionin e VI-të, sikundër dhe kontrolli e gjobat janë vendosur në seksionin e IX-të.</w:t>
      </w:r>
    </w:p>
    <w:p w:rsidR="00AD4346" w:rsidRPr="0084444F" w:rsidRDefault="00AD4346" w:rsidP="004E5710">
      <w:pPr>
        <w:pStyle w:val="Paragrafi"/>
        <w:ind w:firstLine="0"/>
      </w:pPr>
    </w:p>
    <w:p w:rsidR="00AD4346" w:rsidRPr="0084444F" w:rsidRDefault="00AD4346" w:rsidP="004E5710">
      <w:pPr>
        <w:pStyle w:val="NeniNr"/>
      </w:pPr>
      <w:r w:rsidRPr="0084444F">
        <w:t>Neni 3</w:t>
      </w:r>
    </w:p>
    <w:p w:rsidR="00AD4346" w:rsidRPr="0084444F" w:rsidRDefault="00AD4346" w:rsidP="004E5710">
      <w:pPr>
        <w:pStyle w:val="NeniTitull"/>
      </w:pPr>
      <w:r w:rsidRPr="0084444F">
        <w:t>Përkufizime</w:t>
      </w:r>
    </w:p>
    <w:p w:rsidR="00AD4346" w:rsidRPr="0084444F" w:rsidRDefault="00AD4346" w:rsidP="004E5710">
      <w:pPr>
        <w:pStyle w:val="Paragrafi"/>
      </w:pPr>
    </w:p>
    <w:p w:rsidR="00AD4346" w:rsidRPr="0084444F" w:rsidRDefault="00AD4346" w:rsidP="004E5710">
      <w:pPr>
        <w:pStyle w:val="Paragrafi"/>
      </w:pPr>
      <w:r w:rsidRPr="0084444F">
        <w:t>Për qëllime të kësaj Marrëveshje</w:t>
      </w:r>
      <w:r>
        <w:t>je</w:t>
      </w:r>
      <w:r w:rsidRPr="0084444F">
        <w:t>, përcaktimet e mëposhtme do të aplikohen për:</w:t>
      </w:r>
    </w:p>
    <w:p w:rsidR="00AD4346" w:rsidRPr="0084444F" w:rsidRDefault="00AD4346" w:rsidP="004E5710">
      <w:pPr>
        <w:pStyle w:val="Paragrafi"/>
      </w:pPr>
      <w:r>
        <w:t>1. “autobusët”</w:t>
      </w:r>
      <w:r w:rsidRPr="0084444F">
        <w:t>, mjete që falë mënyrës së tyre të ndërtimit dhe pa</w:t>
      </w:r>
      <w:r>
        <w:t>j</w:t>
      </w:r>
      <w:r w:rsidRPr="0084444F">
        <w:t>isjeve të tyre, ja</w:t>
      </w:r>
      <w:r>
        <w:t>në të përshtatsh</w:t>
      </w:r>
      <w:r w:rsidRPr="0084444F">
        <w:t>m</w:t>
      </w:r>
      <w:r>
        <w:t>e</w:t>
      </w:r>
      <w:r w:rsidRPr="0084444F">
        <w:t xml:space="preserve"> për të mbajtur më shumë se nëntë përsona, përfshirë këtu edhe drejtuesin e mjetit, dhe që janë të n</w:t>
      </w:r>
      <w:r w:rsidR="00534626">
        <w:t>dërtuar për qëllim transportimi.</w:t>
      </w:r>
    </w:p>
    <w:p w:rsidR="00AD4346" w:rsidRPr="0084444F" w:rsidRDefault="00AD4346" w:rsidP="004E5710">
      <w:pPr>
        <w:pStyle w:val="Paragrafi"/>
      </w:pPr>
      <w:r>
        <w:t>2. “</w:t>
      </w:r>
      <w:r w:rsidRPr="0084444F">
        <w:t>sh</w:t>
      </w:r>
      <w:r>
        <w:t>ërbimet ndë</w:t>
      </w:r>
      <w:r w:rsidR="00534626">
        <w:t>r</w:t>
      </w:r>
      <w:r>
        <w:t>kombëtare të rastit”</w:t>
      </w:r>
      <w:r w:rsidRPr="0084444F">
        <w:t xml:space="preserve"> janë shërbime që kry</w:t>
      </w:r>
      <w:r>
        <w:t>h</w:t>
      </w:r>
      <w:r w:rsidRPr="0084444F">
        <w:t>en ndërmjet territoreve të të paktën dy prej Palëve Kontraktuese që nuk përfshihen as në përkufizimin e shërbimev</w:t>
      </w:r>
      <w:r>
        <w:t>e të rregullta ose shërbimeve të</w:t>
      </w:r>
      <w:r w:rsidRPr="0084444F">
        <w:t xml:space="preserve"> rregullta të veçanta</w:t>
      </w:r>
      <w:r w:rsidR="00CC7188">
        <w:t>,</w:t>
      </w:r>
      <w:r w:rsidRPr="0084444F">
        <w:t xml:space="preserve"> as në përkufizimin e shërbimeve vajtje-ardhje. Shërbime të tilla mund të kryhen sipas një sh</w:t>
      </w:r>
      <w:r>
        <w:t>kalle frekuence pa ndaluar së qe</w:t>
      </w:r>
      <w:r w:rsidR="00534626">
        <w:t>ni shërbime të rastit.</w:t>
      </w:r>
    </w:p>
    <w:p w:rsidR="00AD4346" w:rsidRPr="0084444F" w:rsidRDefault="00AD4346" w:rsidP="004E5710">
      <w:pPr>
        <w:pStyle w:val="Paragrafi"/>
      </w:pPr>
      <w:r>
        <w:t>3. “shërbimet e rregullta”</w:t>
      </w:r>
      <w:r w:rsidRPr="0084444F">
        <w:t xml:space="preserve"> janë ato shërbime që siguro</w:t>
      </w:r>
      <w:r>
        <w:t>j</w:t>
      </w:r>
      <w:r w:rsidRPr="0084444F">
        <w:t>n</w:t>
      </w:r>
      <w:r>
        <w:t>ë</w:t>
      </w:r>
      <w:r w:rsidRPr="0084444F">
        <w:t xml:space="preserve"> transportin e udhëtarëve në përputhje me një freku</w:t>
      </w:r>
      <w:r>
        <w:t>encë të specifikuar dhe përgjatë një rruge të përcaktuar</w:t>
      </w:r>
      <w:r w:rsidRPr="0084444F">
        <w:t>, nga ku udhëtarët mund të hipin e të zbresin në stacionet e paracaktuara. Shërbimet e rregullta mund t’i n</w:t>
      </w:r>
      <w:r>
        <w:t>ë</w:t>
      </w:r>
      <w:r w:rsidRPr="0084444F">
        <w:t xml:space="preserve">nshtrohen detyrimit për të respektuar oraret dhe tarifat e përcaktuara më parë. </w:t>
      </w:r>
    </w:p>
    <w:p w:rsidR="00AD4346" w:rsidRPr="0084444F" w:rsidRDefault="00AD4346" w:rsidP="004E5710">
      <w:pPr>
        <w:pStyle w:val="Paragrafi"/>
      </w:pPr>
      <w:r>
        <w:t>4. “</w:t>
      </w:r>
      <w:r w:rsidRPr="0084444F">
        <w:t>s</w:t>
      </w:r>
      <w:r>
        <w:t>hërbimet e rregullta të veçanta”</w:t>
      </w:r>
      <w:r w:rsidRPr="0084444F">
        <w:t xml:space="preserve"> janë shërbime të organizuara nga kushdo që siguron transportin e kategorive të veçanta të udhëtarëve duke përjashtuar kategoritë e tjera të udhëtarëve.  Deri më tani këto shërbime kanë operuar me rregullat e përcaktuara në pikën 3. </w:t>
      </w:r>
    </w:p>
    <w:p w:rsidR="00AD4346" w:rsidRPr="0084444F" w:rsidRDefault="00AD4346" w:rsidP="004E5710">
      <w:pPr>
        <w:pStyle w:val="Paragrafi"/>
      </w:pPr>
      <w:r w:rsidRPr="0084444F">
        <w:t xml:space="preserve">Shërbimet e rregullta të veçanta do të përfshijnë: </w:t>
      </w:r>
    </w:p>
    <w:p w:rsidR="00AD4346" w:rsidRPr="0084444F" w:rsidRDefault="006A1A8D" w:rsidP="004E5710">
      <w:pPr>
        <w:pStyle w:val="Paragrafi"/>
      </w:pPr>
      <w:r>
        <w:t xml:space="preserve">- </w:t>
      </w:r>
      <w:r w:rsidR="00AD4346" w:rsidRPr="0084444F">
        <w:t>transportin e punëtorëve ng</w:t>
      </w:r>
      <w:r w:rsidR="00AD4346">
        <w:t>a shtëpia në punë e anasjelltas;</w:t>
      </w:r>
      <w:r w:rsidR="00AD4346" w:rsidRPr="0084444F">
        <w:t xml:space="preserve"> </w:t>
      </w:r>
    </w:p>
    <w:p w:rsidR="00AD4346" w:rsidRPr="0084444F" w:rsidRDefault="00AD4346" w:rsidP="004E5710">
      <w:pPr>
        <w:pStyle w:val="Paragrafi"/>
      </w:pPr>
      <w:r>
        <w:t xml:space="preserve">- </w:t>
      </w:r>
      <w:r w:rsidRPr="0084444F">
        <w:t xml:space="preserve">transportin e nxënësve dhe </w:t>
      </w:r>
      <w:r w:rsidR="00CC7188">
        <w:t xml:space="preserve">të </w:t>
      </w:r>
      <w:r w:rsidRPr="0084444F">
        <w:t>studentëve nga shtëpitë e tyre për dhe nga institucioni  edukues.</w:t>
      </w:r>
    </w:p>
    <w:p w:rsidR="00AD4346" w:rsidRPr="0084444F" w:rsidRDefault="00AD4346" w:rsidP="004E5710">
      <w:pPr>
        <w:pStyle w:val="Paragrafi"/>
      </w:pPr>
      <w:r w:rsidRPr="0084444F">
        <w:t>Fakti se shërbimet e rregullta të veçanta mund të ndryshojnë në përputhje me nevojat e përdoruesve, nuk do të ketë efekt mbi klasifikimin e këtij shërbimi si një shërbim i</w:t>
      </w:r>
      <w:r>
        <w:t xml:space="preserve"> rregullt;</w:t>
      </w:r>
    </w:p>
    <w:p w:rsidR="00AD4346" w:rsidRPr="0084444F" w:rsidRDefault="00AD4346" w:rsidP="004E5710">
      <w:pPr>
        <w:pStyle w:val="Paragrafi"/>
      </w:pPr>
      <w:r>
        <w:t>5.1. “shërbimet vajtje-ardhje”</w:t>
      </w:r>
      <w:r w:rsidRPr="0084444F">
        <w:t xml:space="preserve"> janë shërbime që me anë të udhëtimeve vajtje-ardhje transportojnë grupe udhëtarësh të</w:t>
      </w:r>
      <w:r w:rsidR="00CC7188">
        <w:t xml:space="preserve"> organizuara që më parë, të cila</w:t>
      </w:r>
      <w:r w:rsidRPr="0084444F">
        <w:t>t do të nisen nga një pikë e caktuar nisje</w:t>
      </w:r>
      <w:r>
        <w:t>je</w:t>
      </w:r>
      <w:r w:rsidRPr="0084444F">
        <w:t xml:space="preserve"> dhe do të zbresin në një pikë të caktuar zbritje</w:t>
      </w:r>
      <w:r>
        <w:t>je</w:t>
      </w:r>
      <w:r w:rsidRPr="0084444F">
        <w:t>. Grupet e udhëtarëve që do të kryejnë udhëtimin në vajtje, do të transportohen nga i njëjti operator transporti dhe në ardhje.</w:t>
      </w:r>
    </w:p>
    <w:p w:rsidR="00AD4346" w:rsidRPr="0084444F" w:rsidRDefault="00AD4346" w:rsidP="004E5710">
      <w:pPr>
        <w:pStyle w:val="Paragrafi"/>
      </w:pPr>
      <w:r w:rsidRPr="0084444F">
        <w:t xml:space="preserve">Vendi i nisjes dhe </w:t>
      </w:r>
      <w:r>
        <w:t xml:space="preserve">i </w:t>
      </w:r>
      <w:r w:rsidRPr="0084444F">
        <w:t>mbërritjes nënkupton respektivisht vendin ku fillon udh</w:t>
      </w:r>
      <w:r>
        <w:t>ë</w:t>
      </w:r>
      <w:r w:rsidRPr="0084444F">
        <w:t>tim</w:t>
      </w:r>
      <w:r>
        <w:t>i dhe vendin ku mbaron udhëtimi</w:t>
      </w:r>
      <w:r w:rsidRPr="0084444F">
        <w:t xml:space="preserve"> s</w:t>
      </w:r>
      <w:r>
        <w:t>ë</w:t>
      </w:r>
      <w:r w:rsidRPr="0084444F">
        <w:t xml:space="preserve"> bashku me, n</w:t>
      </w:r>
      <w:r>
        <w:t>ë</w:t>
      </w:r>
      <w:r w:rsidRPr="0084444F">
        <w:t xml:space="preserve"> sec</w:t>
      </w:r>
      <w:r>
        <w:t>ilin rast, lokalitetin rrethues</w:t>
      </w:r>
      <w:r w:rsidRPr="0084444F">
        <w:t xml:space="preserve"> me reze 50 km;</w:t>
      </w:r>
    </w:p>
    <w:p w:rsidR="00AD4346" w:rsidRPr="0084444F" w:rsidRDefault="00AD4346" w:rsidP="004E5710">
      <w:pPr>
        <w:pStyle w:val="Paragrafi"/>
      </w:pPr>
      <w:r w:rsidRPr="0084444F">
        <w:t>2. gjat</w:t>
      </w:r>
      <w:r>
        <w:t>ë</w:t>
      </w:r>
      <w:r w:rsidRPr="0084444F">
        <w:t xml:space="preserve"> nj</w:t>
      </w:r>
      <w:r>
        <w:t>ë</w:t>
      </w:r>
      <w:r w:rsidRPr="0084444F">
        <w:t xml:space="preserve"> sh</w:t>
      </w:r>
      <w:r>
        <w:t>ërbimi vajtje–</w:t>
      </w:r>
      <w:r w:rsidRPr="0084444F">
        <w:t>ardhje</w:t>
      </w:r>
      <w:r>
        <w:t>,</w:t>
      </w:r>
      <w:r w:rsidRPr="0084444F">
        <w:t xml:space="preserve"> asnjë udhëtar nuk mund të hipë apo të zbresë gjatë udhëtimit;</w:t>
      </w:r>
    </w:p>
    <w:p w:rsidR="00AD4346" w:rsidRPr="0084444F" w:rsidRDefault="00AD4346" w:rsidP="004E5710">
      <w:pPr>
        <w:pStyle w:val="Paragrafi"/>
      </w:pPr>
      <w:r w:rsidRPr="0084444F">
        <w:t>3. udhëtimi i parë i kthimit dhe udhëtimi i fundit i vajtjes do të kryhet pa ngarkesë;</w:t>
      </w:r>
    </w:p>
    <w:p w:rsidR="00AD4346" w:rsidRPr="0084444F" w:rsidRDefault="00AD4346" w:rsidP="004E5710">
      <w:pPr>
        <w:pStyle w:val="Paragrafi"/>
      </w:pPr>
      <w:r w:rsidRPr="0084444F">
        <w:t>4. sidoqoftë, klasifikimi i një operacioni transporti si shërbim vajtje-ardhje nuk do të ndikohet nga fakti se me pëlqimin e autoriteteve kompetente në Palën Kontraktuese ose Palët e interesuara:</w:t>
      </w:r>
    </w:p>
    <w:p w:rsidR="00AD4346" w:rsidRPr="0084444F" w:rsidRDefault="00AD4346" w:rsidP="004E5710">
      <w:pPr>
        <w:pStyle w:val="Paragrafi"/>
      </w:pPr>
      <w:r>
        <w:t>- udhëtarët</w:t>
      </w:r>
      <w:r w:rsidR="00CC7188">
        <w:t>,</w:t>
      </w:r>
      <w:r>
        <w:t xml:space="preserve"> pa</w:t>
      </w:r>
      <w:r w:rsidRPr="0084444F">
        <w:t>varësisht nga parashikimet e nënparagrafit 1, të kryejnë udhëtimin e kthimit me një grup ose me</w:t>
      </w:r>
      <w:r>
        <w:t xml:space="preserve"> një operator tjetër transporti;</w:t>
      </w:r>
    </w:p>
    <w:p w:rsidR="00AD4346" w:rsidRPr="0084444F" w:rsidRDefault="00AD4346" w:rsidP="004E5710">
      <w:pPr>
        <w:pStyle w:val="Paragrafi"/>
      </w:pPr>
      <w:r>
        <w:lastRenderedPageBreak/>
        <w:t>- udhëtarët pa</w:t>
      </w:r>
      <w:r w:rsidRPr="0084444F">
        <w:t>varësisht nga parashikimet e nënparagrafit 2, të hi</w:t>
      </w:r>
      <w:r>
        <w:t>pin apo të zbresin gjatë rrugës;</w:t>
      </w:r>
    </w:p>
    <w:p w:rsidR="00AD4346" w:rsidRPr="0084444F" w:rsidRDefault="00AD4346" w:rsidP="004E5710">
      <w:pPr>
        <w:pStyle w:val="Paragrafi"/>
      </w:pPr>
      <w:r w:rsidRPr="0084444F">
        <w:t xml:space="preserve">- udhëtimi i parë në vajtje dhe udhëtimi i fundit i kthimit, në serinë e vajtje-ardhjeve, </w:t>
      </w:r>
      <w:r>
        <w:t>pa</w:t>
      </w:r>
      <w:r w:rsidRPr="0084444F">
        <w:t>varësisht nga parashikime</w:t>
      </w:r>
      <w:r w:rsidR="00534626">
        <w:t>t e nënparagrafit 3, bëhen bosh.</w:t>
      </w:r>
    </w:p>
    <w:p w:rsidR="00AD4346" w:rsidRPr="0084444F" w:rsidRDefault="00AD4346" w:rsidP="004E5710">
      <w:pPr>
        <w:pStyle w:val="Paragrafi"/>
      </w:pPr>
      <w:r>
        <w:t>6. “Palët Kontraktuese”</w:t>
      </w:r>
      <w:r w:rsidRPr="0084444F">
        <w:t xml:space="preserve"> janë ato që ka</w:t>
      </w:r>
      <w:r>
        <w:t>në nënshkruar e kanë rënë dakord</w:t>
      </w:r>
      <w:r w:rsidRPr="0084444F">
        <w:t xml:space="preserve"> të lidhen me anë të kësaj Marrëveshje</w:t>
      </w:r>
      <w:r>
        <w:t>je</w:t>
      </w:r>
      <w:r w:rsidRPr="0084444F">
        <w:t xml:space="preserve"> dhe kjo është arsyeja pse kjo e fundit </w:t>
      </w:r>
      <w:r>
        <w:t>ë</w:t>
      </w:r>
      <w:r w:rsidRPr="0084444F">
        <w:t xml:space="preserve">shtë në fuqi. </w:t>
      </w:r>
    </w:p>
    <w:p w:rsidR="00AD4346" w:rsidRPr="0084444F" w:rsidRDefault="00AD4346" w:rsidP="004E5710">
      <w:pPr>
        <w:pStyle w:val="Paragrafi"/>
      </w:pPr>
      <w:r w:rsidRPr="0084444F">
        <w:t>Kjo Marrëveshje aplikohet në</w:t>
      </w:r>
      <w:r>
        <w:t xml:space="preserve"> ato ve</w:t>
      </w:r>
      <w:r w:rsidRPr="0084444F">
        <w:t>nde që përfshihen në Komunitetin Europian</w:t>
      </w:r>
      <w:r>
        <w:t>,</w:t>
      </w:r>
      <w:r w:rsidRPr="0084444F">
        <w:t xml:space="preserve"> si dhe</w:t>
      </w:r>
      <w:r>
        <w:t xml:space="preserve"> kushteve që përfshihen në atë traktat dhe vendeve të poshtë</w:t>
      </w:r>
      <w:r w:rsidRPr="0084444F">
        <w:t xml:space="preserve">përmendura: </w:t>
      </w:r>
      <w:r>
        <w:t>Bosnja d</w:t>
      </w:r>
      <w:r w:rsidRPr="0084444F">
        <w:t>he Hercegovina, Bullgaria, Kroacia, Republika Çeke, Estonia, Hungaria, Letonia, Lituania, Moldavia, Polonia,</w:t>
      </w:r>
      <w:r>
        <w:t xml:space="preserve"> Rumania, Sllovakia, Sllovenia d</w:t>
      </w:r>
      <w:r w:rsidRPr="0084444F">
        <w:t>he Turqia, sipas konkludimit të Marrëveshjes nga ana e tyre.</w:t>
      </w:r>
    </w:p>
    <w:p w:rsidR="00AD4346" w:rsidRPr="0084444F" w:rsidRDefault="00AD4346" w:rsidP="004E5710">
      <w:pPr>
        <w:pStyle w:val="Paragrafi"/>
      </w:pPr>
      <w:r>
        <w:t>7. “Autoritetet kompetente”</w:t>
      </w:r>
      <w:r w:rsidRPr="0084444F">
        <w:t xml:space="preserve"> janë ato autoritete të krijuara nga shtete anëtare të Komunitetit dhe nga Palë të tjera Kontraktuese që realizojnë qëllimet e paraqitura në paragrafët V, VI, V</w:t>
      </w:r>
      <w:r w:rsidR="00534626">
        <w:t>II, VIII dhe IX të Marrëveshjes.</w:t>
      </w:r>
    </w:p>
    <w:p w:rsidR="00AD4346" w:rsidRPr="0084444F" w:rsidRDefault="00AD4346" w:rsidP="004E5710">
      <w:pPr>
        <w:pStyle w:val="Paragrafi"/>
      </w:pPr>
      <w:r>
        <w:t>8. Me “transit”</w:t>
      </w:r>
      <w:r w:rsidRPr="0084444F">
        <w:t xml:space="preserve"> nënkuptojmë pjesën e veprimeve të transportit nëpërmjet territorit të një Pale Kontraktuese pa hipur ose zbritur udhëtarë.</w:t>
      </w:r>
    </w:p>
    <w:p w:rsidR="00AD4346" w:rsidRPr="0084444F" w:rsidRDefault="00AD4346" w:rsidP="004E5710">
      <w:pPr>
        <w:pStyle w:val="Paragrafi"/>
        <w:ind w:firstLine="0"/>
      </w:pPr>
    </w:p>
    <w:p w:rsidR="00AD4346" w:rsidRPr="0084444F" w:rsidRDefault="00AD4346" w:rsidP="004E5710">
      <w:pPr>
        <w:pStyle w:val="AneksiNr"/>
      </w:pPr>
      <w:r w:rsidRPr="0084444F">
        <w:t>SEKSIONI II</w:t>
      </w:r>
    </w:p>
    <w:p w:rsidR="00BC4404" w:rsidRDefault="00AD4346" w:rsidP="004E5710">
      <w:pPr>
        <w:pStyle w:val="AneksiTitull"/>
      </w:pPr>
      <w:r w:rsidRPr="0084444F">
        <w:t>K</w:t>
      </w:r>
      <w:r>
        <w:t>USHTET E VENDOSURA PËR OPERATORË</w:t>
      </w:r>
      <w:r w:rsidRPr="0084444F">
        <w:t xml:space="preserve">T E TRANSPORTIT RRUGOR </w:t>
      </w:r>
    </w:p>
    <w:p w:rsidR="00AD4346" w:rsidRPr="0084444F" w:rsidRDefault="00AD4346" w:rsidP="004E5710">
      <w:pPr>
        <w:pStyle w:val="AneksiTitull"/>
      </w:pPr>
      <w:r w:rsidRPr="0084444F">
        <w:t>TË UDHËTARËVE</w:t>
      </w:r>
    </w:p>
    <w:p w:rsidR="00AD4346" w:rsidRPr="0084444F" w:rsidRDefault="00AD4346" w:rsidP="004E5710">
      <w:pPr>
        <w:pStyle w:val="Paragrafi"/>
      </w:pPr>
    </w:p>
    <w:p w:rsidR="00AD4346" w:rsidRPr="0084444F" w:rsidRDefault="00AD4346" w:rsidP="004E5710">
      <w:pPr>
        <w:pStyle w:val="NeniNr"/>
      </w:pPr>
      <w:r w:rsidRPr="0084444F">
        <w:t>Neni 4</w:t>
      </w:r>
    </w:p>
    <w:p w:rsidR="00AD4346" w:rsidRPr="0084444F" w:rsidRDefault="00AD4346" w:rsidP="004E5710">
      <w:pPr>
        <w:pStyle w:val="Paragrafi"/>
      </w:pPr>
    </w:p>
    <w:p w:rsidR="00AD4346" w:rsidRPr="0084444F" w:rsidRDefault="00AD4346" w:rsidP="004E5710">
      <w:pPr>
        <w:pStyle w:val="Paragrafi"/>
      </w:pPr>
      <w:r>
        <w:t xml:space="preserve">1. </w:t>
      </w:r>
      <w:r w:rsidRPr="0084444F">
        <w:t xml:space="preserve">Palët Kontraktuese që nuk kanë vepruar kështu deri tani do të aplikojnë dispozita të </w:t>
      </w:r>
      <w:r>
        <w:t>njëjta me ato të vendosura nga d</w:t>
      </w:r>
      <w:r w:rsidRPr="0084444F">
        <w:t>irektiva e Komun</w:t>
      </w:r>
      <w:r>
        <w:t>itetit Europian e përmendur në a</w:t>
      </w:r>
      <w:r w:rsidRPr="0084444F">
        <w:t>neksin 1.</w:t>
      </w:r>
    </w:p>
    <w:p w:rsidR="00AD4346" w:rsidRPr="0084444F" w:rsidRDefault="00AD4346" w:rsidP="004E5710">
      <w:pPr>
        <w:pStyle w:val="Paragrafi"/>
      </w:pPr>
      <w:r>
        <w:t xml:space="preserve">2. </w:t>
      </w:r>
      <w:r w:rsidRPr="0084444F">
        <w:t>Përsa i përk</w:t>
      </w:r>
      <w:r>
        <w:t>et pozitës së duhur financiare s</w:t>
      </w:r>
      <w:r w:rsidRPr="0084444F">
        <w:t>ë ci</w:t>
      </w:r>
      <w:r>
        <w:t>lës i referohet neni 3(3) i kësaj d</w:t>
      </w:r>
      <w:r w:rsidRPr="0084444F">
        <w:t>irektive, Palët Kontraktuese mund të aplikojnë një minimum të disponueshëm kapitali dhe rezervash më të ulët se shuma e vendosur në pikën (c) të paragra</w:t>
      </w:r>
      <w:r>
        <w:t>fit 3 në fjalë deri më datën 1 j</w:t>
      </w:r>
      <w:r w:rsidRPr="0084444F">
        <w:t>anar</w:t>
      </w:r>
      <w:r>
        <w:t xml:space="preserve"> 2003 ose edhe deri më datën 1 j</w:t>
      </w:r>
      <w:r w:rsidRPr="0084444F">
        <w:t>anar 2005</w:t>
      </w:r>
      <w:r>
        <w:t>,</w:t>
      </w:r>
      <w:r w:rsidRPr="0084444F">
        <w:t xml:space="preserve"> me kusht që më vonë të kryhet një deklaratë korresponduese në kohën e ratifikimit të Marrëveshjes, pa paragjykuar dispozitat e përfshira në Marrëveshjen Europiane, duke vendosur një asocim ndërmjet Komunitetit Europian, shteteve anëtare të tij dhe disa Palëve Kontraktuese të Marrëveshjes në fjalë.</w:t>
      </w:r>
    </w:p>
    <w:p w:rsidR="00AD4346" w:rsidRPr="0084444F" w:rsidRDefault="00AD4346" w:rsidP="004E5710">
      <w:pPr>
        <w:pStyle w:val="Paragrafi"/>
        <w:ind w:firstLine="0"/>
      </w:pPr>
    </w:p>
    <w:p w:rsidR="00AD4346" w:rsidRPr="0084444F" w:rsidRDefault="00AD4346" w:rsidP="004E5710">
      <w:pPr>
        <w:pStyle w:val="AneksiNr"/>
      </w:pPr>
      <w:r w:rsidRPr="0084444F">
        <w:t>SEKSIONI III</w:t>
      </w:r>
    </w:p>
    <w:p w:rsidR="00AD4346" w:rsidRPr="0084444F" w:rsidRDefault="00AD4346" w:rsidP="004E5710">
      <w:pPr>
        <w:pStyle w:val="AneksiTitull"/>
      </w:pPr>
      <w:r>
        <w:t xml:space="preserve">KUSHTET TEKNIKE QË </w:t>
      </w:r>
      <w:r w:rsidRPr="0084444F">
        <w:t>U APLIKOHEN MJETEVE</w:t>
      </w:r>
    </w:p>
    <w:p w:rsidR="00AD4346" w:rsidRPr="0084444F" w:rsidRDefault="00AD4346" w:rsidP="004E5710">
      <w:pPr>
        <w:pStyle w:val="Paragrafi"/>
      </w:pPr>
    </w:p>
    <w:p w:rsidR="00AD4346" w:rsidRPr="0084444F" w:rsidRDefault="00AD4346" w:rsidP="004E5710">
      <w:pPr>
        <w:pStyle w:val="NeniNr"/>
      </w:pPr>
      <w:r w:rsidRPr="0084444F">
        <w:t>Neni 5</w:t>
      </w:r>
    </w:p>
    <w:p w:rsidR="00AD4346" w:rsidRPr="0084444F" w:rsidRDefault="00AD4346" w:rsidP="004E5710">
      <w:pPr>
        <w:pStyle w:val="Paragrafi"/>
      </w:pPr>
    </w:p>
    <w:p w:rsidR="00AD4346" w:rsidRPr="0084444F" w:rsidRDefault="00AD4346" w:rsidP="004E5710">
      <w:pPr>
        <w:pStyle w:val="Paragrafi"/>
      </w:pPr>
      <w:r w:rsidRPr="0084444F">
        <w:t>Autobusët e përdorur për të kryer shërbime ndë</w:t>
      </w:r>
      <w:r>
        <w:t>r</w:t>
      </w:r>
      <w:r w:rsidRPr="0084444F">
        <w:t>kombëtare të rastit të mbuluara nga kjo Marrëveshje</w:t>
      </w:r>
      <w:r>
        <w:t>, do të pajtohet me standard</w:t>
      </w:r>
      <w:r w:rsidRPr="0084444F">
        <w:t>et teknike të p</w:t>
      </w:r>
      <w:r>
        <w:t>araqitura në a</w:t>
      </w:r>
      <w:r w:rsidRPr="0084444F">
        <w:t>neksin 2.</w:t>
      </w:r>
    </w:p>
    <w:p w:rsidR="00AD4346" w:rsidRPr="0084444F" w:rsidRDefault="00AD4346" w:rsidP="004E5710">
      <w:pPr>
        <w:pStyle w:val="Paragrafi"/>
      </w:pPr>
    </w:p>
    <w:p w:rsidR="00AD4346" w:rsidRPr="0084444F" w:rsidRDefault="00AD4346" w:rsidP="004E5710">
      <w:pPr>
        <w:pStyle w:val="Paragrafi"/>
      </w:pPr>
    </w:p>
    <w:p w:rsidR="00AD4346" w:rsidRPr="0084444F" w:rsidRDefault="00AD4346" w:rsidP="004E5710">
      <w:pPr>
        <w:pStyle w:val="AneksiNr"/>
      </w:pPr>
      <w:r w:rsidRPr="0084444F">
        <w:t>SEKSIONI IV</w:t>
      </w:r>
    </w:p>
    <w:p w:rsidR="00AD4346" w:rsidRPr="0084444F" w:rsidRDefault="00AD4346" w:rsidP="004E5710">
      <w:pPr>
        <w:pStyle w:val="AneksiTitull"/>
      </w:pPr>
      <w:r w:rsidRPr="0084444F">
        <w:t>HYRJA NË TREG</w:t>
      </w:r>
    </w:p>
    <w:p w:rsidR="00AD4346" w:rsidRPr="0084444F" w:rsidRDefault="00AD4346" w:rsidP="004E5710">
      <w:pPr>
        <w:pStyle w:val="Paragrafi"/>
      </w:pPr>
    </w:p>
    <w:p w:rsidR="00AD4346" w:rsidRPr="0084444F" w:rsidRDefault="00AD4346" w:rsidP="004E5710">
      <w:pPr>
        <w:pStyle w:val="NeniNr"/>
      </w:pPr>
      <w:r w:rsidRPr="0084444F">
        <w:t>Neni 6</w:t>
      </w:r>
    </w:p>
    <w:p w:rsidR="00AD4346" w:rsidRPr="0084444F" w:rsidRDefault="00AD4346" w:rsidP="004E5710">
      <w:pPr>
        <w:pStyle w:val="NeniTitull"/>
      </w:pPr>
      <w:r w:rsidRPr="0084444F">
        <w:t>Shërbimet e rastit të liberalizuara</w:t>
      </w:r>
    </w:p>
    <w:p w:rsidR="00AD4346" w:rsidRPr="0084444F" w:rsidRDefault="00AD4346" w:rsidP="004E5710">
      <w:pPr>
        <w:pStyle w:val="Paragrafi"/>
      </w:pPr>
    </w:p>
    <w:p w:rsidR="00AD4346" w:rsidRPr="0084444F" w:rsidRDefault="00AD4346" w:rsidP="004E5710">
      <w:pPr>
        <w:pStyle w:val="Paragrafi"/>
      </w:pPr>
      <w:r w:rsidRPr="0084444F">
        <w:t>Shërbimet e rastit të mëposhtme do të përjashtohen nga auto</w:t>
      </w:r>
      <w:r>
        <w:t>rizimi në territorin e të gjitha</w:t>
      </w:r>
      <w:r w:rsidRPr="0084444F">
        <w:t xml:space="preserve"> Palëve Kontrakt</w:t>
      </w:r>
      <w:r>
        <w:t>uese përveçse në territorin e ve</w:t>
      </w:r>
      <w:r w:rsidRPr="0084444F">
        <w:t>ndit ku është vendosur operatori i transportit:</w:t>
      </w:r>
    </w:p>
    <w:p w:rsidR="00AD4346" w:rsidRPr="0084444F" w:rsidRDefault="00AD4346" w:rsidP="004E5710">
      <w:pPr>
        <w:pStyle w:val="Paragrafi"/>
      </w:pPr>
      <w:r>
        <w:t xml:space="preserve">1. </w:t>
      </w:r>
      <w:r w:rsidRPr="0084444F">
        <w:t xml:space="preserve">udhëtime me dyer të mbyllura quhen shërbimet e ofruara ku i njëjti autobus do të </w:t>
      </w:r>
      <w:r w:rsidR="007C17CE">
        <w:t>transportojë të njëjtin grup nje</w:t>
      </w:r>
      <w:r w:rsidRPr="0084444F">
        <w:t>rëzish përgjatë gjithë udhëtimit dhe do t’i sjellë përsëri në pikën nga ku u nisën. Pika e nisjes është në territorin e Palës Kontraktuese ku është vendosur operatori i transportit;</w:t>
      </w:r>
    </w:p>
    <w:p w:rsidR="00AD4346" w:rsidRPr="0084444F" w:rsidRDefault="00AD4346" w:rsidP="004E5710">
      <w:pPr>
        <w:pStyle w:val="Paragrafi"/>
      </w:pPr>
      <w:r>
        <w:t xml:space="preserve">2. </w:t>
      </w:r>
      <w:r w:rsidRPr="0084444F">
        <w:t xml:space="preserve">shërbime që kryejnë udhëtimin në vajtje me ngarkesë dhe udhëtimin e kthimit pa ngarkesë. Pika e nisjes është në territorin e Palës Kontraktuese ku </w:t>
      </w:r>
      <w:r>
        <w:t>ë</w:t>
      </w:r>
      <w:r w:rsidRPr="0084444F">
        <w:t>shtë vendosur operatori i transportit;</w:t>
      </w:r>
    </w:p>
    <w:p w:rsidR="00AD4346" w:rsidRPr="0084444F" w:rsidRDefault="00AD4346" w:rsidP="004E5710">
      <w:pPr>
        <w:pStyle w:val="Paragrafi"/>
      </w:pPr>
      <w:r>
        <w:t xml:space="preserve">3. </w:t>
      </w:r>
      <w:r w:rsidRPr="0084444F">
        <w:t xml:space="preserve">shërbime gjatë të cilave udhëtimi në vajtje është kryer pa ngarkesë dhe gjithë udhëtarët janë </w:t>
      </w:r>
      <w:r w:rsidRPr="0084444F">
        <w:lastRenderedPageBreak/>
        <w:t xml:space="preserve">marrë në të njëtin </w:t>
      </w:r>
      <w:r>
        <w:t>vend</w:t>
      </w:r>
      <w:r w:rsidRPr="0084444F">
        <w:t>, duke siguruar që të përmbushë një nga kushtet e mëposhtme:</w:t>
      </w:r>
    </w:p>
    <w:p w:rsidR="00AD4346" w:rsidRPr="0084444F" w:rsidRDefault="00AD4346" w:rsidP="004E5710">
      <w:pPr>
        <w:pStyle w:val="Paragrafi"/>
      </w:pPr>
      <w:r w:rsidRPr="0084444F">
        <w:t>a) grupet e udhëtarëve formo</w:t>
      </w:r>
      <w:r w:rsidR="007C17CE">
        <w:t>hen në territorin e një p</w:t>
      </w:r>
      <w:r>
        <w:t>alë jok</w:t>
      </w:r>
      <w:r w:rsidRPr="0084444F">
        <w:t>ontraktuese apo të një Pa</w:t>
      </w:r>
      <w:r>
        <w:t>le Kontraktuese, që nuk është ve</w:t>
      </w:r>
      <w:r w:rsidRPr="0084444F">
        <w:t>ndi ku është vendosur operatori i transportit ose ai territor ku udhëtarët kanë hipur në automjet, grupe udhëtarësh që janë krijuar me anë të një kontrate të kryer para arritjes së tyre në territorin e Palës tjetër Kontraktuese. Udhëtarët transportohen në territorin në të cilin është vendosur operatori i transportit;</w:t>
      </w:r>
    </w:p>
    <w:p w:rsidR="00AD4346" w:rsidRPr="0084444F" w:rsidRDefault="004E5710" w:rsidP="004E5710">
      <w:pPr>
        <w:pStyle w:val="Paragrafi"/>
      </w:pPr>
      <w:r>
        <w:t xml:space="preserve"> </w:t>
      </w:r>
      <w:r w:rsidR="00AD4346" w:rsidRPr="0084444F">
        <w:t>b) udhëtarët janë transportuar më parë nga i njëjti operator transporti në rrethanat e parashtruara në pikën 2, në territorin e Palës Kontraktuese ku janë marrë përsëri dhe kanë kryer udhëtimin e kthimit në territorin e Palës Kontraktuese ku është vendosur operatori i transportit;</w:t>
      </w:r>
    </w:p>
    <w:p w:rsidR="00AD4346" w:rsidRPr="0084444F" w:rsidRDefault="00AD4346" w:rsidP="004E5710">
      <w:pPr>
        <w:pStyle w:val="Paragrafi"/>
      </w:pPr>
      <w:r w:rsidRPr="0084444F">
        <w:t xml:space="preserve"> c) udhëtarët janë ftuar të udhëtojnë në territorin e një Pale tjetër Kontraktuese, kostoja e transportit është marrë përsipër nga individi që ka dërguar ftesën. Udhëtarë të tillë mund të përbëjnë një grup homogjen që nuk është krijuar vetëm me qëllim për të ndërmarrë këtë udhëtim specifik dhe q</w:t>
      </w:r>
      <w:r>
        <w:t>ë</w:t>
      </w:r>
      <w:r w:rsidRPr="0084444F">
        <w:t xml:space="preserve"> </w:t>
      </w:r>
      <w:r>
        <w:t>ë</w:t>
      </w:r>
      <w:r w:rsidRPr="0084444F">
        <w:t>sht</w:t>
      </w:r>
      <w:r>
        <w:t>ë</w:t>
      </w:r>
      <w:r w:rsidRPr="0084444F">
        <w:t xml:space="preserve"> sjell</w:t>
      </w:r>
      <w:r>
        <w:t>ë</w:t>
      </w:r>
      <w:r w:rsidRPr="0084444F">
        <w:t xml:space="preserve"> n</w:t>
      </w:r>
      <w:r>
        <w:t>ë</w:t>
      </w:r>
      <w:r w:rsidRPr="0084444F">
        <w:t xml:space="preserve"> territorin e Pal</w:t>
      </w:r>
      <w:r>
        <w:t>ë</w:t>
      </w:r>
      <w:r w:rsidRPr="0084444F">
        <w:t>s Kontraktuese n</w:t>
      </w:r>
      <w:r>
        <w:t>ë</w:t>
      </w:r>
      <w:r w:rsidRPr="0084444F">
        <w:t xml:space="preserve"> t</w:t>
      </w:r>
      <w:r>
        <w:t>ë</w:t>
      </w:r>
      <w:r w:rsidRPr="0084444F">
        <w:t xml:space="preserve"> cilin është vendosur operatori i transportit.</w:t>
      </w:r>
    </w:p>
    <w:p w:rsidR="00AD4346" w:rsidRPr="0084444F" w:rsidRDefault="00AD4346" w:rsidP="004E5710">
      <w:pPr>
        <w:pStyle w:val="Paragrafi"/>
      </w:pPr>
      <w:r w:rsidRPr="0084444F">
        <w:t>Veprimet e mëposhtme do të përjashtohen nga autorizimi:</w:t>
      </w:r>
    </w:p>
    <w:p w:rsidR="00AD4346" w:rsidRPr="0084444F" w:rsidRDefault="00534626" w:rsidP="004E5710">
      <w:pPr>
        <w:pStyle w:val="Paragrafi"/>
      </w:pPr>
      <w:r>
        <w:t>4. v</w:t>
      </w:r>
      <w:r w:rsidR="00AD4346" w:rsidRPr="0084444F">
        <w:t>eprimet tranzit nëpërmjet territorit të Palëve Kontraktuese në lidhje me shërbimet e rastit që janë të çliruara nga autorizimi</w:t>
      </w:r>
      <w:r>
        <w:t>;</w:t>
      </w:r>
    </w:p>
    <w:p w:rsidR="00AD4346" w:rsidRPr="0084444F" w:rsidRDefault="00534626" w:rsidP="004E5710">
      <w:pPr>
        <w:pStyle w:val="Paragrafi"/>
      </w:pPr>
      <w:r>
        <w:t>5. a</w:t>
      </w:r>
      <w:r w:rsidR="00AD4346" w:rsidRPr="0084444F">
        <w:t xml:space="preserve">utobusë pa ngarkesë të përdoren ekskluzivisht për zëvendësimin e autobusëve të dëmtuar ose të prishur, ndërsa ato kryejnë shërbim ndëkombëtar që do të mbulohet nga kjo Marrëveshje. </w:t>
      </w:r>
    </w:p>
    <w:p w:rsidR="00AD4346" w:rsidRPr="0084444F" w:rsidRDefault="00AD4346" w:rsidP="004E5710">
      <w:pPr>
        <w:pStyle w:val="Paragrafi"/>
      </w:pPr>
      <w:r w:rsidRPr="0084444F">
        <w:t xml:space="preserve">Për shërbime të ofruara nga operatorët e </w:t>
      </w:r>
      <w:r>
        <w:t>transportit që janë vendosur bre</w:t>
      </w:r>
      <w:r w:rsidRPr="0084444F">
        <w:t>nda Komunitetit Europian, pikat e nisjes dhe/apo destinacioni i shërbimit mund të jetë në çdo shtet</w:t>
      </w:r>
      <w:r>
        <w:t xml:space="preserve"> që është a</w:t>
      </w:r>
      <w:r w:rsidRPr="0084444F">
        <w:t xml:space="preserve">nëtar i Komunitetit Europian, pavarësisht se në cilin shtet anëtar </w:t>
      </w:r>
      <w:r>
        <w:t>autobusi është r</w:t>
      </w:r>
      <w:r w:rsidRPr="0084444F">
        <w:t>egjistruar apo në cilin shtet anëtar është vendosur operatori i transportit.</w:t>
      </w:r>
    </w:p>
    <w:p w:rsidR="00AD4346" w:rsidRPr="0084444F" w:rsidRDefault="00AD4346" w:rsidP="004E5710">
      <w:pPr>
        <w:pStyle w:val="Paragrafi"/>
      </w:pPr>
    </w:p>
    <w:p w:rsidR="00AD4346" w:rsidRPr="0084444F" w:rsidRDefault="00AD4346" w:rsidP="004E5710">
      <w:pPr>
        <w:pStyle w:val="NeniNr"/>
      </w:pPr>
      <w:r w:rsidRPr="0084444F">
        <w:t>Neni 7</w:t>
      </w:r>
    </w:p>
    <w:p w:rsidR="00AD4346" w:rsidRPr="0084444F" w:rsidRDefault="00AD4346" w:rsidP="004E5710">
      <w:pPr>
        <w:pStyle w:val="NeniTitull"/>
      </w:pPr>
      <w:r>
        <w:t>Shërbimet e rastit të pa</w:t>
      </w:r>
      <w:r w:rsidRPr="0084444F">
        <w:t>liberalizuara</w:t>
      </w:r>
    </w:p>
    <w:p w:rsidR="00AD4346" w:rsidRPr="0084444F" w:rsidRDefault="00AD4346" w:rsidP="004E5710">
      <w:pPr>
        <w:pStyle w:val="Paragrafi"/>
      </w:pPr>
    </w:p>
    <w:p w:rsidR="00AD4346" w:rsidRPr="0084444F" w:rsidRDefault="00AD4346" w:rsidP="004E5710">
      <w:pPr>
        <w:pStyle w:val="Paragrafi"/>
      </w:pPr>
      <w:r>
        <w:t xml:space="preserve">1. </w:t>
      </w:r>
      <w:r w:rsidRPr="0084444F">
        <w:t>Shërbimet e rastit, përveç aty</w:t>
      </w:r>
      <w:r w:rsidR="007C17CE">
        <w:t>re për të cilat ë</w:t>
      </w:r>
      <w:r>
        <w:t>shtë folur në n</w:t>
      </w:r>
      <w:r w:rsidRPr="0084444F">
        <w:t>enin 6, do të jenë subjekte</w:t>
      </w:r>
      <w:r>
        <w:t xml:space="preserve"> për autorizim në përputhje me n</w:t>
      </w:r>
      <w:r w:rsidRPr="0084444F">
        <w:t>enin 15.</w:t>
      </w:r>
    </w:p>
    <w:p w:rsidR="00AD4346" w:rsidRPr="0084444F" w:rsidRDefault="00AD4346" w:rsidP="004E5710">
      <w:pPr>
        <w:pStyle w:val="Paragrafi"/>
      </w:pPr>
      <w:r>
        <w:t xml:space="preserve">2. </w:t>
      </w:r>
      <w:r w:rsidRPr="0084444F">
        <w:t>Për shërbime të ofru</w:t>
      </w:r>
      <w:r>
        <w:t>ara nga operatorë transporti bre</w:t>
      </w:r>
      <w:r w:rsidRPr="0084444F">
        <w:t>nda Komunitetit Europian, pikat e nisjes dhe/ose destinacioni i shërbimit mund të jetë në çdo shtet anëtar të Komunitetit Europian</w:t>
      </w:r>
      <w:r w:rsidR="007C17CE">
        <w:t>,</w:t>
      </w:r>
      <w:r w:rsidRPr="0084444F">
        <w:t xml:space="preserve"> pavarësisht nga shteti anëtar</w:t>
      </w:r>
      <w:r>
        <w:t xml:space="preserve"> në të cilin autobusi është r</w:t>
      </w:r>
      <w:r w:rsidRPr="0084444F">
        <w:t>egjistruar apo shteti anëtar në të cilin është vendosur operatori i transportit.</w:t>
      </w:r>
    </w:p>
    <w:p w:rsidR="00AD4346" w:rsidRPr="0084444F" w:rsidRDefault="00AD4346" w:rsidP="004E5710">
      <w:pPr>
        <w:pStyle w:val="Paragrafi"/>
      </w:pPr>
    </w:p>
    <w:p w:rsidR="00AD4346" w:rsidRDefault="00AD4346" w:rsidP="004E5710">
      <w:pPr>
        <w:pStyle w:val="Paragrafi"/>
      </w:pPr>
    </w:p>
    <w:p w:rsidR="004E5710" w:rsidRPr="0084444F" w:rsidRDefault="004E5710" w:rsidP="004E5710">
      <w:pPr>
        <w:pStyle w:val="Paragrafi"/>
      </w:pPr>
    </w:p>
    <w:p w:rsidR="00AD4346" w:rsidRPr="0084444F" w:rsidRDefault="00AD4346" w:rsidP="004E5710">
      <w:pPr>
        <w:pStyle w:val="AneksiNr"/>
      </w:pPr>
      <w:r w:rsidRPr="0084444F">
        <w:t>SEKSIONI V</w:t>
      </w:r>
    </w:p>
    <w:p w:rsidR="00AD4346" w:rsidRPr="0084444F" w:rsidRDefault="00AD4346" w:rsidP="004E5710">
      <w:pPr>
        <w:pStyle w:val="AneksiTitull"/>
      </w:pPr>
      <w:r w:rsidRPr="0084444F">
        <w:t>DISPOZITAT SOCIALE</w:t>
      </w:r>
    </w:p>
    <w:p w:rsidR="00AD4346" w:rsidRPr="0084444F" w:rsidRDefault="00AD4346" w:rsidP="004E5710">
      <w:pPr>
        <w:pStyle w:val="Paragrafi"/>
      </w:pPr>
    </w:p>
    <w:p w:rsidR="00AD4346" w:rsidRPr="0084444F" w:rsidRDefault="00AD4346" w:rsidP="004E5710">
      <w:pPr>
        <w:pStyle w:val="NeniNr"/>
      </w:pPr>
      <w:r w:rsidRPr="0084444F">
        <w:t>Neni 8</w:t>
      </w:r>
    </w:p>
    <w:p w:rsidR="00AD4346" w:rsidRPr="0084444F" w:rsidRDefault="00AD4346" w:rsidP="004E5710">
      <w:pPr>
        <w:pStyle w:val="Paragrafi"/>
      </w:pPr>
    </w:p>
    <w:p w:rsidR="00AD4346" w:rsidRPr="0084444F" w:rsidRDefault="00AD4346" w:rsidP="004E5710">
      <w:pPr>
        <w:pStyle w:val="Paragrafi"/>
      </w:pPr>
      <w:r w:rsidRPr="0084444F">
        <w:t>Palët Kontraktuese të kësaj Marrëveshje</w:t>
      </w:r>
      <w:r>
        <w:t>je</w:t>
      </w:r>
      <w:r w:rsidRPr="0084444F">
        <w:t>, q</w:t>
      </w:r>
      <w:r>
        <w:t>ë</w:t>
      </w:r>
      <w:r w:rsidRPr="0084444F">
        <w:t xml:space="preserve"> nuk kan</w:t>
      </w:r>
      <w:r>
        <w:t>ë</w:t>
      </w:r>
      <w:r w:rsidRPr="0084444F">
        <w:t xml:space="preserve"> b</w:t>
      </w:r>
      <w:r>
        <w:t>ë</w:t>
      </w:r>
      <w:r w:rsidRPr="0084444F">
        <w:t>r</w:t>
      </w:r>
      <w:r>
        <w:t>ë</w:t>
      </w:r>
      <w:r w:rsidRPr="0084444F">
        <w:t xml:space="preserve"> k</w:t>
      </w:r>
      <w:r>
        <w:t>ë</w:t>
      </w:r>
      <w:r w:rsidRPr="0084444F">
        <w:t>shtu deri tani, do t</w:t>
      </w:r>
      <w:r>
        <w:t>ë</w:t>
      </w:r>
      <w:r w:rsidRPr="0084444F">
        <w:t xml:space="preserve"> pranojn</w:t>
      </w:r>
      <w:r>
        <w:t>ë</w:t>
      </w:r>
      <w:r w:rsidRPr="0084444F">
        <w:t xml:space="preserve"> Marrëveshjen Europiane lidhur me punën e ekuipazheve të automjeteve të angazhuar</w:t>
      </w:r>
      <w:r>
        <w:t>a</w:t>
      </w:r>
      <w:r w:rsidRPr="0084444F">
        <w:t xml:space="preserve"> në transport</w:t>
      </w:r>
      <w:r>
        <w:t>in</w:t>
      </w:r>
      <w:r w:rsidRPr="0084444F">
        <w:t xml:space="preserve"> </w:t>
      </w:r>
      <w:r>
        <w:t>ndërkombëtar rrugor (AETR) të 1 k</w:t>
      </w:r>
      <w:r w:rsidRPr="0084444F">
        <w:t xml:space="preserve">orrikut 1970, siç </w:t>
      </w:r>
      <w:r>
        <w:t>ë</w:t>
      </w:r>
      <w:r w:rsidRPr="0084444F">
        <w:t>sht</w:t>
      </w:r>
      <w:r>
        <w:t>ë amenduar ose r</w:t>
      </w:r>
      <w:r w:rsidRPr="0084444F">
        <w:t>r</w:t>
      </w:r>
      <w:r>
        <w:t>egulloren e Komunitetit (EEC) nr.3820/85 dhe (EEC) nr.</w:t>
      </w:r>
      <w:r w:rsidRPr="0084444F">
        <w:t>3821/85 si</w:t>
      </w:r>
      <w:r>
        <w:t>ç</w:t>
      </w:r>
      <w:r w:rsidRPr="0084444F">
        <w:t xml:space="preserve"> janë në fuqi me hyrje</w:t>
      </w:r>
      <w:r w:rsidR="007C17CE">
        <w:t>n në fuqi të kësaj Marrë</w:t>
      </w:r>
      <w:r w:rsidRPr="0084444F">
        <w:t xml:space="preserve">veshjeje. </w:t>
      </w:r>
    </w:p>
    <w:p w:rsidR="00AD4346" w:rsidRPr="0084444F" w:rsidRDefault="00AD4346" w:rsidP="004E5710">
      <w:pPr>
        <w:pStyle w:val="Paragrafi"/>
        <w:ind w:firstLine="0"/>
      </w:pPr>
    </w:p>
    <w:p w:rsidR="00AD4346" w:rsidRPr="0084444F" w:rsidRDefault="00AD4346" w:rsidP="004E5710">
      <w:pPr>
        <w:pStyle w:val="AneksiNr"/>
      </w:pPr>
      <w:r w:rsidRPr="0084444F">
        <w:t>SEKSIONI VI</w:t>
      </w:r>
    </w:p>
    <w:p w:rsidR="00AD4346" w:rsidRPr="0084444F" w:rsidRDefault="00AD4346" w:rsidP="004E5710">
      <w:pPr>
        <w:pStyle w:val="AneksiTitull"/>
      </w:pPr>
      <w:r w:rsidRPr="0084444F">
        <w:t>DOGANA DHE DISPOZITAT FISKALE</w:t>
      </w:r>
    </w:p>
    <w:p w:rsidR="00AD4346" w:rsidRPr="0084444F" w:rsidRDefault="00AD4346" w:rsidP="004E5710">
      <w:pPr>
        <w:pStyle w:val="Paragrafi"/>
      </w:pPr>
    </w:p>
    <w:p w:rsidR="00AD4346" w:rsidRPr="0084444F" w:rsidRDefault="00AD4346" w:rsidP="004E5710">
      <w:pPr>
        <w:pStyle w:val="NeniNr"/>
      </w:pPr>
      <w:r w:rsidRPr="0084444F">
        <w:t>Neni 9</w:t>
      </w:r>
    </w:p>
    <w:p w:rsidR="00AD4346" w:rsidRPr="0084444F" w:rsidRDefault="00AD4346" w:rsidP="004E5710">
      <w:pPr>
        <w:pStyle w:val="Paragrafi"/>
      </w:pPr>
    </w:p>
    <w:p w:rsidR="00AD4346" w:rsidRPr="0084444F" w:rsidRDefault="00AD4346" w:rsidP="004E5710">
      <w:pPr>
        <w:pStyle w:val="Paragrafi"/>
      </w:pPr>
      <w:r>
        <w:t xml:space="preserve">1. </w:t>
      </w:r>
      <w:r w:rsidRPr="0084444F">
        <w:t xml:space="preserve">Autobusët që janë angazhuar në operacione transporti në përputhje me këtë Marrëveshje, do të përjashtohen nga </w:t>
      </w:r>
      <w:r>
        <w:t>të gjitha taksat e qarkullimit t</w:t>
      </w:r>
      <w:r>
        <w:rPr>
          <w:rFonts w:ascii="MS Mincho" w:hAnsi="MS Mincho" w:cs="MS Mincho"/>
        </w:rPr>
        <w:t>ë</w:t>
      </w:r>
      <w:r w:rsidRPr="0084444F">
        <w:t xml:space="preserve"> pronësisë së mjeteve</w:t>
      </w:r>
      <w:r>
        <w:t>,</w:t>
      </w:r>
      <w:r w:rsidRPr="0084444F">
        <w:t xml:space="preserve"> gjithashtu edhe prej taksave të veçanta apo detyrimeve mbi operacionet</w:t>
      </w:r>
      <w:r>
        <w:t xml:space="preserve"> e transportit në territorin e palëve të tjera k</w:t>
      </w:r>
      <w:r w:rsidRPr="0084444F">
        <w:t>ontraktuese.</w:t>
      </w:r>
    </w:p>
    <w:p w:rsidR="00AD4346" w:rsidRPr="0084444F" w:rsidRDefault="00AD4346" w:rsidP="004E5710">
      <w:pPr>
        <w:pStyle w:val="Paragrafi"/>
      </w:pPr>
      <w:r w:rsidRPr="0084444F">
        <w:t>Autobusët nuk do të përjashtohen nga pagesa e taksave dhe detyrimeve të karburantit, taksës mbi vlerën e shtuar mbi shërbimet e tran</w:t>
      </w:r>
      <w:r>
        <w:t>s</w:t>
      </w:r>
      <w:r w:rsidRPr="0084444F">
        <w:t>portit, taksat rrugore dhe detyrimet e përdoruesit që kanë të b</w:t>
      </w:r>
      <w:r>
        <w:t>ë</w:t>
      </w:r>
      <w:r w:rsidRPr="0084444F">
        <w:t xml:space="preserve">jnë me përdorimin e infrastukturës. </w:t>
      </w:r>
    </w:p>
    <w:p w:rsidR="00AD4346" w:rsidRPr="0084444F" w:rsidRDefault="00AD4346" w:rsidP="004E5710">
      <w:pPr>
        <w:pStyle w:val="Paragrafi"/>
      </w:pPr>
      <w:r>
        <w:t xml:space="preserve">2. </w:t>
      </w:r>
      <w:r w:rsidRPr="0084444F">
        <w:t>Palët Kontraktuese do të sigurojnë që taksat e autostradës dhe çdo formë tjetër e detyrimeve që duhet të paguaj</w:t>
      </w:r>
      <w:r>
        <w:t>ë</w:t>
      </w:r>
      <w:r w:rsidRPr="0084444F">
        <w:t xml:space="preserve"> përdoruesi nuk duhet t’i ngarkohet këtij të fundit që t’i paguaj</w:t>
      </w:r>
      <w:r>
        <w:t>ë</w:t>
      </w:r>
      <w:r w:rsidRPr="0084444F">
        <w:t xml:space="preserve"> në të njëjtën kohë për përdorimin e një pjese të vetme rruge. Megjithatë, Palët Kontraktuese mund të vendosin tarifa p</w:t>
      </w:r>
      <w:r>
        <w:t>ë</w:t>
      </w:r>
      <w:r w:rsidRPr="0084444F">
        <w:t xml:space="preserve">r mjete, ku përdoruesit janë të detyruar të paguajnë për përdorimin e urave, tuneleve dhe rrugëve në male. </w:t>
      </w:r>
    </w:p>
    <w:p w:rsidR="00AD4346" w:rsidRPr="0084444F" w:rsidRDefault="00AD4346" w:rsidP="004E5710">
      <w:pPr>
        <w:pStyle w:val="Paragrafi"/>
      </w:pPr>
      <w:r>
        <w:t>3. Karburanti për autobusë</w:t>
      </w:r>
      <w:r w:rsidRPr="0084444F">
        <w:t>t i depozituar në depozitën e automjetit, maksimumi i të cilit arrin deri në 600 litra, i vendosur nga prodhuesi për këtë qëllim, si dhe lubr</w:t>
      </w:r>
      <w:r>
        <w:t>ifikantët që ndodhen në autobusë</w:t>
      </w:r>
      <w:r w:rsidRPr="0084444F">
        <w:t xml:space="preserve"> do të përjashtohen nga detyrimet e importit</w:t>
      </w:r>
      <w:r>
        <w:t>,</w:t>
      </w:r>
      <w:r w:rsidRPr="0084444F">
        <w:t xml:space="preserve"> si</w:t>
      </w:r>
      <w:r>
        <w:t xml:space="preserve"> dhe nga çdo taksë e pagesë</w:t>
      </w:r>
      <w:r w:rsidR="007C17CE">
        <w:t>s në P</w:t>
      </w:r>
      <w:r w:rsidRPr="0084444F">
        <w:t>alët e tjera Kontraktuese kur k</w:t>
      </w:r>
      <w:r>
        <w:t>ë</w:t>
      </w:r>
      <w:r w:rsidRPr="0084444F">
        <w:t>to përdoren me qëllimin e vetëm të kryerjes së operacionit të transportit.</w:t>
      </w:r>
    </w:p>
    <w:p w:rsidR="00AD4346" w:rsidRPr="0084444F" w:rsidRDefault="00AD4346" w:rsidP="004E5710">
      <w:pPr>
        <w:pStyle w:val="Paragrafi"/>
      </w:pPr>
      <w:r>
        <w:t>4. Komiteti i p</w:t>
      </w:r>
      <w:r w:rsidRPr="0084444F">
        <w:t>ërbashkët i ngritu</w:t>
      </w:r>
      <w:r>
        <w:t>r ne n</w:t>
      </w:r>
      <w:r w:rsidRPr="0084444F">
        <w:t>enin 23 do të hartojë një listë taksash lidhur me transportin rrugor të udhëtarë</w:t>
      </w:r>
      <w:r>
        <w:t>ve me autobusë që përdoren në te</w:t>
      </w:r>
      <w:r w:rsidRPr="0084444F">
        <w:t xml:space="preserve">rritoret e Palëve Kontraktuese. Kjo listë do të tregojë mospërdorimin e </w:t>
      </w:r>
      <w:r>
        <w:t>taksave që bien nga paragrafi 1 nënparagrafi i parë i këtij n</w:t>
      </w:r>
      <w:r w:rsidRPr="0084444F">
        <w:t>eni, taksa që përdoren në vendin regjistrimit të mjetit. Kjo listë do të tregojë gjithashtu taksat që hiqen nga përdo</w:t>
      </w:r>
      <w:r w:rsidR="007C17CE">
        <w:t>rimi i</w:t>
      </w:r>
      <w:r>
        <w:t xml:space="preserve"> treguar në paragrafin 1</w:t>
      </w:r>
      <w:r w:rsidRPr="0084444F">
        <w:t xml:space="preserve"> nënpargrafi i dytë i k</w:t>
      </w:r>
      <w:r>
        <w:t>ëtij n</w:t>
      </w:r>
      <w:r w:rsidRPr="0084444F">
        <w:t>eni që mund të përdoren në një Palë Kontraktuese ndryshe nga vendi i Palës Kontrak</w:t>
      </w:r>
      <w:r>
        <w:t>tuese</w:t>
      </w:r>
      <w:r w:rsidRPr="0084444F">
        <w:t xml:space="preserve"> ku </w:t>
      </w:r>
      <w:r>
        <w:t>ë</w:t>
      </w:r>
      <w:r w:rsidRPr="0084444F">
        <w:t>shtë regjistruar mjeti. Palët Kontraktuese që do të zëvendësojnë ndonjë taksë, që është përfshirë në listën e përmendur me lart, me ndonjë taksë tjetër të ndryshme apo të të nj</w:t>
      </w:r>
      <w:r w:rsidR="007C17CE">
        <w:t>ëjtit lloj, duhet të njoftojnë k</w:t>
      </w:r>
      <w:r w:rsidRPr="0084444F">
        <w:t>omitetin</w:t>
      </w:r>
      <w:r>
        <w:t>,</w:t>
      </w:r>
      <w:r w:rsidRPr="0084444F">
        <w:t xml:space="preserve"> në mënyrë që ky i fundit të kryejë amendamentet e duhura.</w:t>
      </w:r>
    </w:p>
    <w:p w:rsidR="00AD4346" w:rsidRPr="0084444F" w:rsidRDefault="00AD4346" w:rsidP="004E5710">
      <w:pPr>
        <w:pStyle w:val="Paragrafi"/>
      </w:pPr>
      <w:r>
        <w:t xml:space="preserve">5. </w:t>
      </w:r>
      <w:r w:rsidRPr="0084444F">
        <w:t>Pjesët e këmbimit dhe veglat e importuara për riparimin e autobusëve të dëmtuar në kohën kur automjetet kanë ndërmarrë një udhëtim ndërkombëtar do të përjashtohen nga detyrimet e doganës, nga të gjitha taksat dhe detyrimet në kohën e importimit në territorin e një Pale tjetër Kontraktuese gjithmonë duke zbatuar rr</w:t>
      </w:r>
      <w:r>
        <w:t>egullat e parashtruara nga kjo p</w:t>
      </w:r>
      <w:r w:rsidRPr="0084444F">
        <w:t>alë në dispozitat që kanë të bëjnë me pranimin e përkohshëm të këtyre materialeve. Pjesët e këmbimit që janë zëvendësuar duhet të rieksportohen ose të shkatërrohen nën mbik</w:t>
      </w:r>
      <w:r>
        <w:t>ë</w:t>
      </w:r>
      <w:r w:rsidRPr="0084444F">
        <w:t>qyrjen e autoriteteve ko</w:t>
      </w:r>
      <w:r w:rsidR="002521AE">
        <w:t>m</w:t>
      </w:r>
      <w:r w:rsidRPr="0084444F">
        <w:t>petente të doganës të Palës tjetër Kontraktuese.</w:t>
      </w:r>
    </w:p>
    <w:p w:rsidR="00AD4346" w:rsidRDefault="00AD4346" w:rsidP="004E5710">
      <w:pPr>
        <w:pStyle w:val="Paragrafi"/>
      </w:pPr>
    </w:p>
    <w:p w:rsidR="004E5710" w:rsidRDefault="004E5710" w:rsidP="004E5710">
      <w:pPr>
        <w:pStyle w:val="Paragrafi"/>
      </w:pPr>
    </w:p>
    <w:p w:rsidR="004E5710" w:rsidRDefault="004E5710" w:rsidP="004E5710">
      <w:pPr>
        <w:pStyle w:val="Paragrafi"/>
      </w:pPr>
    </w:p>
    <w:p w:rsidR="004E5710" w:rsidRDefault="004E5710" w:rsidP="004E5710">
      <w:pPr>
        <w:pStyle w:val="Paragrafi"/>
      </w:pPr>
    </w:p>
    <w:p w:rsidR="004E5710" w:rsidRPr="0084444F" w:rsidRDefault="004E5710" w:rsidP="004E5710">
      <w:pPr>
        <w:pStyle w:val="Paragrafi"/>
      </w:pPr>
    </w:p>
    <w:p w:rsidR="00AD4346" w:rsidRPr="0084444F" w:rsidRDefault="00AD4346" w:rsidP="004E5710">
      <w:pPr>
        <w:pStyle w:val="AneksiNr"/>
      </w:pPr>
      <w:r w:rsidRPr="0084444F">
        <w:t>SEKSIONI VII</w:t>
      </w:r>
    </w:p>
    <w:p w:rsidR="00AD4346" w:rsidRPr="0084444F" w:rsidRDefault="00AD4346" w:rsidP="004E5710">
      <w:pPr>
        <w:pStyle w:val="AneksiTitull"/>
      </w:pPr>
      <w:r>
        <w:t>DOKUMENTE</w:t>
      </w:r>
      <w:r w:rsidRPr="0084444F">
        <w:t xml:space="preserve">T E KONTROLLIT PËR SHËRBIMET </w:t>
      </w:r>
      <w:smartTag w:uri="urn:schemas-microsoft-com:office:smarttags" w:element="place">
        <w:r w:rsidRPr="0084444F">
          <w:t>E RASTIT</w:t>
        </w:r>
      </w:smartTag>
    </w:p>
    <w:p w:rsidR="00AD4346" w:rsidRPr="0084444F" w:rsidRDefault="00AD4346" w:rsidP="004E5710">
      <w:pPr>
        <w:pStyle w:val="AneksiTitull"/>
      </w:pPr>
      <w:r w:rsidRPr="0084444F">
        <w:t>TË PËRJASHTUARA NGA AUTORIZIMI</w:t>
      </w:r>
    </w:p>
    <w:p w:rsidR="00AD4346" w:rsidRPr="0084444F" w:rsidRDefault="00AD4346" w:rsidP="004E5710">
      <w:pPr>
        <w:pStyle w:val="Paragrafi"/>
      </w:pPr>
    </w:p>
    <w:p w:rsidR="00AD4346" w:rsidRPr="0084444F" w:rsidRDefault="00AD4346" w:rsidP="004E5710">
      <w:pPr>
        <w:pStyle w:val="NeniNr"/>
      </w:pPr>
      <w:r w:rsidRPr="0084444F">
        <w:t>Neni 10</w:t>
      </w:r>
    </w:p>
    <w:p w:rsidR="00AD4346" w:rsidRPr="0084444F" w:rsidRDefault="00AD4346" w:rsidP="004E5710">
      <w:pPr>
        <w:pStyle w:val="Paragrafi"/>
      </w:pPr>
    </w:p>
    <w:p w:rsidR="00AD4346" w:rsidRPr="0084444F" w:rsidRDefault="00AD4346" w:rsidP="004E5710">
      <w:pPr>
        <w:pStyle w:val="Paragrafi"/>
      </w:pPr>
      <w:r w:rsidRPr="0084444F">
        <w:t xml:space="preserve">Dispozita e shërbimeve e cila paraqitet </w:t>
      </w:r>
      <w:r>
        <w:t>në n</w:t>
      </w:r>
      <w:r w:rsidRPr="0084444F">
        <w:t>enin 6 do të realizohet nëpërmjet një dokument</w:t>
      </w:r>
      <w:r>
        <w:t>i</w:t>
      </w:r>
      <w:r w:rsidRPr="0084444F">
        <w:t xml:space="preserve"> kontrolli të lëshuar nga autoritetet ose nga agjenci e autorizuar nga Pala Kontraktuese ku është vendosur operatori i transportit.</w:t>
      </w:r>
    </w:p>
    <w:p w:rsidR="00AD4346" w:rsidRPr="0084444F" w:rsidRDefault="00AD4346" w:rsidP="004E5710">
      <w:pPr>
        <w:pStyle w:val="Paragrafi"/>
      </w:pPr>
    </w:p>
    <w:p w:rsidR="00AD4346" w:rsidRPr="0084444F" w:rsidRDefault="00AD4346" w:rsidP="004E5710">
      <w:pPr>
        <w:pStyle w:val="NeniNr"/>
      </w:pPr>
      <w:r w:rsidRPr="0084444F">
        <w:t>Neni 11</w:t>
      </w:r>
    </w:p>
    <w:p w:rsidR="00AD4346" w:rsidRPr="0084444F" w:rsidRDefault="00AD4346" w:rsidP="004E5710">
      <w:pPr>
        <w:pStyle w:val="Paragrafi"/>
      </w:pPr>
    </w:p>
    <w:p w:rsidR="00AD4346" w:rsidRPr="0084444F" w:rsidRDefault="00AD4346" w:rsidP="004E5710">
      <w:pPr>
        <w:pStyle w:val="Paragrafi"/>
      </w:pPr>
      <w:r>
        <w:t xml:space="preserve">1. </w:t>
      </w:r>
      <w:r w:rsidRPr="0084444F">
        <w:t>Dokumenti i kontrollit do të përbëhet nga lista e udhëtarëve në dy kopje me 25 rreshta.  Dokumenti i kontrollit do të jetë</w:t>
      </w:r>
      <w:r>
        <w:t xml:space="preserve"> konform modelit të treguar në a</w:t>
      </w:r>
      <w:r w:rsidRPr="0084444F">
        <w:t>neksin 3 të kësaj Marrëveshjeje.</w:t>
      </w:r>
    </w:p>
    <w:p w:rsidR="00AD4346" w:rsidRPr="0084444F" w:rsidRDefault="00AD4346" w:rsidP="004E5710">
      <w:pPr>
        <w:pStyle w:val="Paragrafi"/>
      </w:pPr>
      <w:r>
        <w:t xml:space="preserve">2. </w:t>
      </w:r>
      <w:r w:rsidRPr="0084444F">
        <w:t>Çdo libër dhe lista e udhëtarëve do të ketë një numër. Listat e udhëtarëve do të jenë gjithashtu me numra nga 1 deri 25.</w:t>
      </w:r>
    </w:p>
    <w:p w:rsidR="00AD4346" w:rsidRPr="0084444F" w:rsidRDefault="00AD4346" w:rsidP="004E5710">
      <w:pPr>
        <w:pStyle w:val="Paragrafi"/>
      </w:pPr>
      <w:r>
        <w:t xml:space="preserve">3. </w:t>
      </w:r>
      <w:r w:rsidRPr="0084444F">
        <w:t>Fjalët e faqes mbuluese të librit</w:t>
      </w:r>
      <w:r>
        <w:t>,</w:t>
      </w:r>
      <w:r w:rsidRPr="0084444F">
        <w:t xml:space="preserve"> si dhe ato të listës së udhëtarëve do të printohen në gjuhën zyrtare ose në gjuhët e ndryshme zyrtare të Palës Kontraktuese në të cilën është vendosur operatori i transportit.</w:t>
      </w:r>
    </w:p>
    <w:p w:rsidR="00AD4346" w:rsidRPr="0084444F" w:rsidRDefault="00AD4346" w:rsidP="004E5710">
      <w:pPr>
        <w:pStyle w:val="Paragrafi"/>
      </w:pPr>
    </w:p>
    <w:p w:rsidR="00AD4346" w:rsidRPr="0084444F" w:rsidRDefault="00AD4346" w:rsidP="004E5710">
      <w:pPr>
        <w:pStyle w:val="NeniNr"/>
      </w:pPr>
      <w:r w:rsidRPr="0084444F">
        <w:t>Neni 12</w:t>
      </w:r>
    </w:p>
    <w:p w:rsidR="00AD4346" w:rsidRPr="0084444F" w:rsidRDefault="00AD4346" w:rsidP="004E5710">
      <w:pPr>
        <w:pStyle w:val="Paragrafi"/>
      </w:pPr>
    </w:p>
    <w:p w:rsidR="00AD4346" w:rsidRPr="0084444F" w:rsidRDefault="00AD4346" w:rsidP="004E5710">
      <w:pPr>
        <w:pStyle w:val="Paragrafi"/>
      </w:pPr>
      <w:r>
        <w:t xml:space="preserve">1. </w:t>
      </w:r>
      <w:r w:rsidRPr="0084444F">
        <w:t>Libri, të cilit i jemi referuar në</w:t>
      </w:r>
      <w:r>
        <w:t xml:space="preserve"> n</w:t>
      </w:r>
      <w:r w:rsidRPr="0084444F">
        <w:t>enin 11, do të bëhet në emër të transportuesit; nuk mund të përdoret nga një operator tjetër.</w:t>
      </w:r>
    </w:p>
    <w:p w:rsidR="00AD4346" w:rsidRPr="0084444F" w:rsidRDefault="00AD4346" w:rsidP="004E5710">
      <w:pPr>
        <w:pStyle w:val="Paragrafi"/>
      </w:pPr>
      <w:r>
        <w:t xml:space="preserve">2. </w:t>
      </w:r>
      <w:r w:rsidRPr="0084444F">
        <w:t>Origjinali i listës së udhëtarëve do të mbahet në autobus ose përgjatë gjithë udhëtimit.</w:t>
      </w:r>
    </w:p>
    <w:p w:rsidR="00AD4346" w:rsidRPr="0084444F" w:rsidRDefault="00AD4346" w:rsidP="004E5710">
      <w:pPr>
        <w:pStyle w:val="Paragrafi"/>
      </w:pPr>
      <w:r>
        <w:t xml:space="preserve">3. </w:t>
      </w:r>
      <w:r w:rsidRPr="0084444F">
        <w:t>Operatori i transportit do të jetë përgjegjës për saktësinë dhe korrektësinë e listës së udhëtarëve.</w:t>
      </w:r>
    </w:p>
    <w:p w:rsidR="00AD4346" w:rsidRPr="0084444F" w:rsidRDefault="00AD4346" w:rsidP="004E5710">
      <w:pPr>
        <w:pStyle w:val="Paragrafi"/>
      </w:pPr>
    </w:p>
    <w:p w:rsidR="00AD4346" w:rsidRPr="0084444F" w:rsidRDefault="00AD4346" w:rsidP="004E5710">
      <w:pPr>
        <w:pStyle w:val="NeniNr"/>
      </w:pPr>
      <w:r w:rsidRPr="0084444F">
        <w:t>Neni 13</w:t>
      </w:r>
    </w:p>
    <w:p w:rsidR="00AD4346" w:rsidRPr="0084444F" w:rsidRDefault="00AD4346" w:rsidP="004E5710">
      <w:pPr>
        <w:pStyle w:val="Paragrafi"/>
      </w:pPr>
    </w:p>
    <w:p w:rsidR="00AD4346" w:rsidRPr="0084444F" w:rsidRDefault="00AD4346" w:rsidP="004E5710">
      <w:pPr>
        <w:pStyle w:val="Paragrafi"/>
      </w:pPr>
      <w:r>
        <w:t xml:space="preserve">1. </w:t>
      </w:r>
      <w:r w:rsidRPr="0084444F">
        <w:t>Lista e udhëtarëve do të plotësohet me një kopje nga operatori i transportit në fillim të çdo udhëtimi.</w:t>
      </w:r>
    </w:p>
    <w:p w:rsidR="00AD4346" w:rsidRPr="0084444F" w:rsidRDefault="00AD4346" w:rsidP="004E5710">
      <w:pPr>
        <w:pStyle w:val="Paragrafi"/>
      </w:pPr>
      <w:r>
        <w:t xml:space="preserve">2. </w:t>
      </w:r>
      <w:r w:rsidRPr="0084444F">
        <w:t>Me qëllim sigurimin e emrave të udhëtarëve, operatori i transportit mund të përdorë një listë të plotësuar m</w:t>
      </w:r>
      <w:r>
        <w:t>ë</w:t>
      </w:r>
      <w:r w:rsidRPr="0084444F">
        <w:t xml:space="preserve"> parë në një fletë të veçantë, e cila do të aneksohet në listën e udhëtarëve. Vula dhe firma e transportuesit ose firma e drejtuesit të autobusit, do të vihen në listën e plotësuar që më parë dhe në listën e udhëtarëve.</w:t>
      </w:r>
    </w:p>
    <w:p w:rsidR="00AD4346" w:rsidRPr="0084444F" w:rsidRDefault="00AD4346" w:rsidP="004E5710">
      <w:pPr>
        <w:pStyle w:val="Paragrafi"/>
      </w:pPr>
      <w:r>
        <w:t xml:space="preserve">3. </w:t>
      </w:r>
      <w:r w:rsidRPr="0084444F">
        <w:t>Për shërbimet që përfshijnë udhëtimin në vajtje pa n</w:t>
      </w:r>
      <w:r>
        <w:t>garkesë</w:t>
      </w:r>
      <w:r w:rsidR="007C17CE">
        <w:t>,</w:t>
      </w:r>
      <w:r>
        <w:t xml:space="preserve"> që iu jemi referuar në n</w:t>
      </w:r>
      <w:r w:rsidRPr="0084444F">
        <w:t>enin 6 (3)</w:t>
      </w:r>
      <w:r w:rsidR="007C17CE">
        <w:t>,</w:t>
      </w:r>
      <w:r w:rsidRPr="0084444F">
        <w:t xml:space="preserve"> lista e udhëtarëve mund të kompletohet ashtu siç është parashikuar në paragrafin 2 në kohën kur udhëtarët kanë hipur në autobus.</w:t>
      </w:r>
    </w:p>
    <w:p w:rsidR="00AD4346" w:rsidRPr="0084444F" w:rsidRDefault="00AD4346" w:rsidP="004E5710">
      <w:pPr>
        <w:pStyle w:val="Paragrafi"/>
        <w:ind w:firstLine="0"/>
      </w:pPr>
    </w:p>
    <w:p w:rsidR="00AD4346" w:rsidRPr="0084444F" w:rsidRDefault="00AD4346" w:rsidP="004E5710">
      <w:pPr>
        <w:pStyle w:val="NeniNr"/>
      </w:pPr>
      <w:r w:rsidRPr="0084444F">
        <w:t>Neni 14</w:t>
      </w:r>
    </w:p>
    <w:p w:rsidR="00AD4346" w:rsidRPr="0084444F" w:rsidRDefault="00AD4346" w:rsidP="004E5710">
      <w:pPr>
        <w:pStyle w:val="Paragrafi"/>
      </w:pPr>
    </w:p>
    <w:p w:rsidR="00AD4346" w:rsidRPr="0084444F" w:rsidRDefault="00AD4346" w:rsidP="004E5710">
      <w:pPr>
        <w:pStyle w:val="Paragrafi"/>
      </w:pPr>
      <w:r w:rsidRPr="0084444F">
        <w:t xml:space="preserve">Autoritetet kompetente të dy ose më shumë Palëve </w:t>
      </w:r>
      <w:r>
        <w:t>Kontraktuese mund të bien dakord</w:t>
      </w:r>
      <w:r w:rsidRPr="0084444F">
        <w:t xml:space="preserve"> që të mos bëhet një listë udhëtarësh. Në këtë rast numri i udhëtarëve duhet të tregohet në dokumentin e kontrollit.</w:t>
      </w:r>
    </w:p>
    <w:p w:rsidR="00AD4346" w:rsidRPr="0084444F" w:rsidRDefault="00AD4346" w:rsidP="004E5710">
      <w:pPr>
        <w:pStyle w:val="Paragrafi"/>
      </w:pPr>
      <w:r w:rsidRPr="0084444F">
        <w:t>Rreth këtyre marrëveshjeve do të informohet dhe komi</w:t>
      </w:r>
      <w:r>
        <w:t>teti i përbashkët i caktuar në n</w:t>
      </w:r>
      <w:r w:rsidRPr="0084444F">
        <w:t>enin 23.</w:t>
      </w:r>
    </w:p>
    <w:p w:rsidR="00AD4346" w:rsidRPr="0084444F" w:rsidRDefault="00AD4346" w:rsidP="004E5710">
      <w:pPr>
        <w:pStyle w:val="Paragrafi"/>
      </w:pPr>
    </w:p>
    <w:p w:rsidR="00AD4346" w:rsidRPr="0084444F" w:rsidRDefault="00AD4346" w:rsidP="004E5710">
      <w:pPr>
        <w:pStyle w:val="Paragrafi"/>
      </w:pPr>
    </w:p>
    <w:p w:rsidR="00AD4346" w:rsidRDefault="00AD4346" w:rsidP="004E5710">
      <w:pPr>
        <w:pStyle w:val="Paragrafi"/>
      </w:pPr>
    </w:p>
    <w:p w:rsidR="004E5710" w:rsidRPr="0084444F" w:rsidRDefault="004E5710" w:rsidP="00446E73">
      <w:pPr>
        <w:pStyle w:val="Paragrafi"/>
        <w:ind w:firstLine="0"/>
      </w:pPr>
    </w:p>
    <w:p w:rsidR="00AD4346" w:rsidRPr="0084444F" w:rsidRDefault="00AD4346" w:rsidP="004E5710">
      <w:pPr>
        <w:pStyle w:val="AneksiNr"/>
      </w:pPr>
      <w:r w:rsidRPr="0084444F">
        <w:t>SEKSIONI VIII</w:t>
      </w:r>
    </w:p>
    <w:p w:rsidR="00AD4346" w:rsidRPr="0084444F" w:rsidRDefault="00AD4346" w:rsidP="004E5710">
      <w:pPr>
        <w:pStyle w:val="AneksiTitull"/>
      </w:pPr>
      <w:r w:rsidRPr="0084444F">
        <w:t>AUTORIZIMI PËR SHËRBIMET E RASTIT TË PALIBERALIZUARA</w:t>
      </w:r>
    </w:p>
    <w:p w:rsidR="00AD4346" w:rsidRPr="0084444F" w:rsidRDefault="00AD4346" w:rsidP="004E5710">
      <w:pPr>
        <w:pStyle w:val="Paragrafi"/>
      </w:pPr>
    </w:p>
    <w:p w:rsidR="00AD4346" w:rsidRPr="0084444F" w:rsidRDefault="00AD4346" w:rsidP="004E5710">
      <w:pPr>
        <w:pStyle w:val="NeniNr"/>
      </w:pPr>
      <w:r w:rsidRPr="0084444F">
        <w:t>Neni 15</w:t>
      </w:r>
    </w:p>
    <w:p w:rsidR="00AD4346" w:rsidRPr="0084444F" w:rsidRDefault="00AD4346" w:rsidP="004E5710">
      <w:pPr>
        <w:pStyle w:val="Paragrafi"/>
      </w:pPr>
    </w:p>
    <w:p w:rsidR="00AD4346" w:rsidRPr="0084444F" w:rsidRDefault="00AD4346" w:rsidP="004E5710">
      <w:pPr>
        <w:pStyle w:val="Paragrafi"/>
      </w:pPr>
      <w:r>
        <w:t xml:space="preserve">1. </w:t>
      </w:r>
      <w:r w:rsidRPr="0084444F">
        <w:t>Për çdo shërbim të rastit që nuk është liberalizuar ashtu si</w:t>
      </w:r>
      <w:r>
        <w:t>ç parashikohet në dispozitat e n</w:t>
      </w:r>
      <w:r w:rsidRPr="0084444F">
        <w:t>enit 6 do të lëshohet një autorizim sipas një marrëveshjeje të përbashkët nga autoritet kompetente të Palëve Kontraktuese ku janë marrë ose ku kanë zbritur udhëtarët</w:t>
      </w:r>
      <w:r>
        <w:t>,</w:t>
      </w:r>
      <w:r w:rsidRPr="0084444F">
        <w:t xml:space="preserve"> si dhe autoritete kompetente të Palë</w:t>
      </w:r>
      <w:r>
        <w:t>ve Kontraktuese ku kalohet trans</w:t>
      </w:r>
      <w:r w:rsidRPr="0084444F">
        <w:t xml:space="preserve">it. Kur pika </w:t>
      </w:r>
      <w:r>
        <w:t xml:space="preserve">e </w:t>
      </w:r>
      <w:r w:rsidRPr="0084444F">
        <w:t>nisjes ose</w:t>
      </w:r>
      <w:r>
        <w:t xml:space="preserve"> e</w:t>
      </w:r>
      <w:r w:rsidRPr="0084444F">
        <w:t xml:space="preserve"> destinacionit është në një nga shtetet anëtare të Komunitetit Europian, kalimi tra</w:t>
      </w:r>
      <w:r>
        <w:t>ns</w:t>
      </w:r>
      <w:r w:rsidR="007C17CE">
        <w:t>it nëpër shtete të tjera anëtare</w:t>
      </w:r>
      <w:r w:rsidRPr="0084444F">
        <w:t xml:space="preserve"> të Komunitetit, nuk do të jenë subjekt autorizimesh.</w:t>
      </w:r>
    </w:p>
    <w:p w:rsidR="00AD4346" w:rsidRPr="0084444F" w:rsidRDefault="00AD4346" w:rsidP="004E5710">
      <w:pPr>
        <w:pStyle w:val="Paragrafi"/>
      </w:pPr>
      <w:r>
        <w:t xml:space="preserve">2. </w:t>
      </w:r>
      <w:r w:rsidRPr="0084444F">
        <w:t>Autorizimi do të jetë ko</w:t>
      </w:r>
      <w:r>
        <w:t>nform modelit të përcaktuar në a</w:t>
      </w:r>
      <w:r w:rsidRPr="0084444F">
        <w:t>neksin 5.</w:t>
      </w:r>
    </w:p>
    <w:p w:rsidR="00AD4346" w:rsidRPr="0084444F" w:rsidRDefault="00AD4346" w:rsidP="004E5710">
      <w:pPr>
        <w:pStyle w:val="Paragrafi"/>
      </w:pPr>
    </w:p>
    <w:p w:rsidR="00AD4346" w:rsidRPr="0084444F" w:rsidRDefault="00AD4346" w:rsidP="004E5710">
      <w:pPr>
        <w:pStyle w:val="NeniNr"/>
      </w:pPr>
      <w:r w:rsidRPr="0084444F">
        <w:t>Neni 16</w:t>
      </w:r>
    </w:p>
    <w:p w:rsidR="00AD4346" w:rsidRPr="0084444F" w:rsidRDefault="00AD4346" w:rsidP="004E5710">
      <w:pPr>
        <w:pStyle w:val="NeniTitull"/>
      </w:pPr>
      <w:r w:rsidRPr="0084444F">
        <w:t>Aplikimi për autorizim</w:t>
      </w:r>
    </w:p>
    <w:p w:rsidR="00AD4346" w:rsidRPr="0084444F" w:rsidRDefault="00AD4346" w:rsidP="004E5710">
      <w:pPr>
        <w:pStyle w:val="Paragrafi"/>
      </w:pPr>
    </w:p>
    <w:p w:rsidR="00AD4346" w:rsidRPr="0084444F" w:rsidRDefault="00AD4346" w:rsidP="004E5710">
      <w:pPr>
        <w:pStyle w:val="Paragrafi"/>
      </w:pPr>
      <w:r>
        <w:t xml:space="preserve">1. </w:t>
      </w:r>
      <w:r w:rsidRPr="0084444F">
        <w:t xml:space="preserve">Operatori i transportit do të bëjë një aplikim për autorizim pranë autoriteteve kompetente të Palës Kontraktuese, në territorin e të cilës ndodhet pika e nisjes. </w:t>
      </w:r>
    </w:p>
    <w:p w:rsidR="00AD4346" w:rsidRPr="0084444F" w:rsidRDefault="00AD4346" w:rsidP="004E5710">
      <w:pPr>
        <w:pStyle w:val="Paragrafi"/>
      </w:pPr>
      <w:r w:rsidRPr="0084444F">
        <w:t>Aplikimet do të jenë</w:t>
      </w:r>
      <w:r>
        <w:t xml:space="preserve"> konform modelit të caktuar në a</w:t>
      </w:r>
      <w:r w:rsidRPr="0084444F">
        <w:t>neksin 4.</w:t>
      </w:r>
    </w:p>
    <w:p w:rsidR="00AD4346" w:rsidRPr="0084444F" w:rsidRDefault="00AD4346" w:rsidP="004E5710">
      <w:pPr>
        <w:pStyle w:val="Paragrafi"/>
      </w:pPr>
      <w:r>
        <w:t xml:space="preserve">2. </w:t>
      </w:r>
      <w:r w:rsidRPr="0084444F">
        <w:t>Operatorët e transportit plotësojnë</w:t>
      </w:r>
      <w:r>
        <w:t xml:space="preserve"> formën e aplikimit dhe i bashkë</w:t>
      </w:r>
      <w:r w:rsidRPr="0084444F">
        <w:t>ngjisin asaj evidenca që t</w:t>
      </w:r>
      <w:r w:rsidR="00D83461">
        <w:t>regojnë se aplikuesi ë</w:t>
      </w:r>
      <w:r>
        <w:t>shtë i licenc</w:t>
      </w:r>
      <w:r w:rsidRPr="0084444F">
        <w:t>u</w:t>
      </w:r>
      <w:r w:rsidR="007C17CE">
        <w:t>a</w:t>
      </w:r>
      <w:r w:rsidRPr="0084444F">
        <w:t>r të kryejë shërbime të rastit të transportit n</w:t>
      </w:r>
      <w:r>
        <w:t>dëkombëtar me autobus referuar nenit 1 (1) (a), kryer</w:t>
      </w:r>
      <w:r w:rsidRPr="0084444F">
        <w:t>adha e dytë.</w:t>
      </w:r>
    </w:p>
    <w:p w:rsidR="00AD4346" w:rsidRPr="0084444F" w:rsidRDefault="00AD4346" w:rsidP="004E5710">
      <w:pPr>
        <w:pStyle w:val="Paragrafi"/>
      </w:pPr>
      <w:r>
        <w:t xml:space="preserve">3. </w:t>
      </w:r>
      <w:r w:rsidRPr="0084444F">
        <w:t>Autoritetet kompetente të Palës</w:t>
      </w:r>
      <w:r>
        <w:t xml:space="preserve"> Kontraktuese, në territorin e s</w:t>
      </w:r>
      <w:r w:rsidRPr="0084444F">
        <w:t>ë cilës ndodhet pika e nisjes, do</w:t>
      </w:r>
      <w:r>
        <w:t xml:space="preserve"> t</w:t>
      </w:r>
      <w:r w:rsidRPr="0084444F">
        <w:t>a ekzaminojnë aplikimin për autorizim për shërbimin në fjalë dhe në rast aprovimi ia dërgojnë atë autoriteteve kompetente të Palëve Kontraktuese të destinacionit</w:t>
      </w:r>
      <w:r>
        <w:t>,</w:t>
      </w:r>
      <w:r w:rsidRPr="0084444F">
        <w:t xml:space="preserve"> si dhe </w:t>
      </w:r>
      <w:r>
        <w:t>autoriteteve kompetente të trans</w:t>
      </w:r>
      <w:r w:rsidRPr="0084444F">
        <w:t>itit.</w:t>
      </w:r>
    </w:p>
    <w:p w:rsidR="00AD4346" w:rsidRPr="0084444F" w:rsidRDefault="00AD4346" w:rsidP="004E5710">
      <w:pPr>
        <w:pStyle w:val="Paragrafi"/>
      </w:pPr>
      <w:r>
        <w:t>4. Si një rrjedhojë nga n</w:t>
      </w:r>
      <w:r w:rsidRPr="0084444F">
        <w:t>eni 15 (1), Palët Kontraktuese territori i t</w:t>
      </w:r>
      <w:r>
        <w:t>ë cilave kalohet në mënyrë trans</w:t>
      </w:r>
      <w:r w:rsidRPr="0084444F">
        <w:t>ite mund të vendosin që Marrëveshja e tyre nuk është më e nevojshme për shërbimet e pasqyruara në këtë paragraf. Në k</w:t>
      </w:r>
      <w:r>
        <w:t>ë</w:t>
      </w:r>
      <w:r w:rsidRPr="0084444F">
        <w:t xml:space="preserve">të rast, komiteti i përbashkët </w:t>
      </w:r>
      <w:r>
        <w:t>i përcaktuar në n</w:t>
      </w:r>
      <w:r w:rsidRPr="0084444F">
        <w:t>enin 23 do informohet për këtë vendim.</w:t>
      </w:r>
    </w:p>
    <w:p w:rsidR="00AD4346" w:rsidRPr="0084444F" w:rsidRDefault="00AD4346" w:rsidP="004E5710">
      <w:pPr>
        <w:pStyle w:val="Paragrafi"/>
      </w:pPr>
      <w:r>
        <w:t xml:space="preserve">5. </w:t>
      </w:r>
      <w:r w:rsidRPr="0084444F">
        <w:t>Autoritetet kompetente të Palëve Kontraktuese që u është kërkuar marrëveshj</w:t>
      </w:r>
      <w:r>
        <w:t>e do ta lëshojnë autorizimin bre</w:t>
      </w:r>
      <w:r w:rsidRPr="0084444F">
        <w:t>nda një muaji, pa diskriminim përs</w:t>
      </w:r>
      <w:r>
        <w:t>a i përket nacionalitetit ose ve</w:t>
      </w:r>
      <w:r w:rsidRPr="0084444F">
        <w:t>ndit ku është vendosu</w:t>
      </w:r>
      <w:r>
        <w:t>r operatori i transportit.  Nëse</w:t>
      </w:r>
      <w:r w:rsidRPr="0084444F">
        <w:t xml:space="preserve"> këto autoritete nuk </w:t>
      </w:r>
      <w:r>
        <w:t>bien dakord</w:t>
      </w:r>
      <w:r w:rsidRPr="0084444F">
        <w:t xml:space="preserve"> mbi termat e autorizimit, ata do të informojnë autoritetet kompetente të Palëve Kontraktuese në fjalë mbi arsyet përkatëse.</w:t>
      </w:r>
    </w:p>
    <w:p w:rsidR="00AD4346" w:rsidRPr="0084444F" w:rsidRDefault="00AD4346" w:rsidP="004E5710">
      <w:pPr>
        <w:pStyle w:val="Paragrafi"/>
      </w:pPr>
    </w:p>
    <w:p w:rsidR="00AD4346" w:rsidRPr="0084444F" w:rsidRDefault="00AD4346" w:rsidP="004E5710">
      <w:pPr>
        <w:pStyle w:val="NeniNr"/>
      </w:pPr>
      <w:r w:rsidRPr="0084444F">
        <w:t>Neni 17</w:t>
      </w:r>
    </w:p>
    <w:p w:rsidR="00AD4346" w:rsidRPr="0084444F" w:rsidRDefault="00AD4346" w:rsidP="004E5710">
      <w:pPr>
        <w:pStyle w:val="Paragrafi"/>
      </w:pPr>
    </w:p>
    <w:p w:rsidR="00AD4346" w:rsidRPr="0084444F" w:rsidRDefault="00AD4346" w:rsidP="004E5710">
      <w:pPr>
        <w:pStyle w:val="Paragrafi"/>
      </w:pPr>
      <w:r w:rsidRPr="0084444F">
        <w:t>Autoritetet kompetente të dy ose më shumë Palëve Kontraktuese mund të bien dak</w:t>
      </w:r>
      <w:r>
        <w:t>ord që të thjeshtojnë proc</w:t>
      </w:r>
      <w:r w:rsidRPr="0084444F">
        <w:t>edur</w:t>
      </w:r>
      <w:r>
        <w:t>ë</w:t>
      </w:r>
      <w:r w:rsidRPr="0084444F">
        <w:t>n autorizuese, modelin e aplikimit për autorizim dhe model</w:t>
      </w:r>
      <w:r w:rsidR="007C17CE">
        <w:t>in e autorizimit për shërbimet e</w:t>
      </w:r>
      <w:r w:rsidRPr="0084444F">
        <w:t xml:space="preserve"> rastit ndërmjet këtyre P</w:t>
      </w:r>
      <w:r>
        <w:t>alëve Kontraktuese. Komiteti i përbashkët i përcaktuar në n</w:t>
      </w:r>
      <w:r w:rsidRPr="0084444F">
        <w:t>enin 23 do të informohet rreth këtyre marrëveshjeve.</w:t>
      </w:r>
    </w:p>
    <w:p w:rsidR="00AD4346" w:rsidRPr="0084444F" w:rsidRDefault="00AD4346" w:rsidP="004E5710">
      <w:pPr>
        <w:pStyle w:val="Paragrafi"/>
        <w:ind w:firstLine="0"/>
      </w:pPr>
    </w:p>
    <w:p w:rsidR="00AD4346" w:rsidRPr="0084444F" w:rsidRDefault="00AD4346" w:rsidP="004E5710">
      <w:pPr>
        <w:pStyle w:val="AneksiNr"/>
      </w:pPr>
      <w:r w:rsidRPr="0084444F">
        <w:t>SEKSIONI IX</w:t>
      </w:r>
    </w:p>
    <w:p w:rsidR="00AD4346" w:rsidRPr="0084444F" w:rsidRDefault="00AD4346" w:rsidP="004E5710">
      <w:pPr>
        <w:pStyle w:val="AneksiTitull"/>
      </w:pPr>
      <w:r w:rsidRPr="0084444F">
        <w:t>KONTROLLET, GJOBAT DHE ASISTENCA E PËRBASHK</w:t>
      </w:r>
      <w:r>
        <w:t>Ë</w:t>
      </w:r>
      <w:r w:rsidRPr="0084444F">
        <w:t>T</w:t>
      </w:r>
    </w:p>
    <w:p w:rsidR="00AD4346" w:rsidRPr="0084444F" w:rsidRDefault="00AD4346" w:rsidP="004E5710">
      <w:pPr>
        <w:pStyle w:val="Paragrafi"/>
      </w:pPr>
    </w:p>
    <w:p w:rsidR="00AD4346" w:rsidRPr="0084444F" w:rsidRDefault="00AD4346" w:rsidP="004E5710">
      <w:pPr>
        <w:pStyle w:val="NeniNr"/>
      </w:pPr>
      <w:r w:rsidRPr="0084444F">
        <w:t>Neni 18</w:t>
      </w:r>
    </w:p>
    <w:p w:rsidR="00AD4346" w:rsidRPr="0084444F" w:rsidRDefault="00AD4346" w:rsidP="004E5710">
      <w:pPr>
        <w:pStyle w:val="Paragrafi"/>
      </w:pPr>
    </w:p>
    <w:p w:rsidR="00AD4346" w:rsidRPr="0084444F" w:rsidRDefault="00AD4346" w:rsidP="004E5710">
      <w:pPr>
        <w:pStyle w:val="Paragrafi"/>
      </w:pPr>
      <w:r>
        <w:t>Dokumentet e kontrollit të referuara në n</w:t>
      </w:r>
      <w:r w:rsidRPr="0084444F">
        <w:t xml:space="preserve">enin 10 </w:t>
      </w:r>
      <w:r>
        <w:t>dhe autorizimet e referuara në n</w:t>
      </w:r>
      <w:r w:rsidR="007C17CE">
        <w:t>enin 15</w:t>
      </w:r>
      <w:r w:rsidRPr="0084444F">
        <w:t xml:space="preserve"> do të mbahen në autobus</w:t>
      </w:r>
      <w:r>
        <w:t>,</w:t>
      </w:r>
      <w:r w:rsidRPr="0084444F">
        <w:t xml:space="preserve"> do të paraqiten sipas kërkesës së çdo inspektori të autorizuar.</w:t>
      </w:r>
    </w:p>
    <w:p w:rsidR="00AD4346" w:rsidRPr="0084444F" w:rsidRDefault="00AD4346" w:rsidP="004E5710">
      <w:pPr>
        <w:pStyle w:val="Paragrafi"/>
      </w:pPr>
    </w:p>
    <w:p w:rsidR="00AD4346" w:rsidRPr="0084444F" w:rsidRDefault="00AD4346" w:rsidP="004E5710">
      <w:pPr>
        <w:pStyle w:val="NeniNr"/>
      </w:pPr>
      <w:r w:rsidRPr="0084444F">
        <w:t>Neni 19</w:t>
      </w:r>
    </w:p>
    <w:p w:rsidR="00AD4346" w:rsidRPr="0084444F" w:rsidRDefault="00AD4346" w:rsidP="004E5710">
      <w:pPr>
        <w:pStyle w:val="Paragrafi"/>
      </w:pPr>
    </w:p>
    <w:p w:rsidR="00AD4346" w:rsidRPr="0084444F" w:rsidRDefault="00AD4346" w:rsidP="004E5710">
      <w:pPr>
        <w:pStyle w:val="Paragrafi"/>
      </w:pPr>
      <w:r w:rsidRPr="0084444F">
        <w:t>Autoritetet kompetente të Palëve Kontraktuese do të sigurojnë që operatorët e transportit zbatojnë rregullat e kësaj Marrëveshje.</w:t>
      </w:r>
    </w:p>
    <w:p w:rsidR="00AD4346" w:rsidRPr="0084444F" w:rsidRDefault="00AD4346" w:rsidP="00942A1D">
      <w:pPr>
        <w:pStyle w:val="NeniNr"/>
      </w:pPr>
    </w:p>
    <w:p w:rsidR="00AD4346" w:rsidRPr="0084444F" w:rsidRDefault="00AD4346" w:rsidP="00942A1D">
      <w:pPr>
        <w:pStyle w:val="NeniNr"/>
      </w:pPr>
      <w:r w:rsidRPr="0084444F">
        <w:t>Neni 20</w:t>
      </w:r>
    </w:p>
    <w:p w:rsidR="00AD4346" w:rsidRPr="0084444F" w:rsidRDefault="00AD4346" w:rsidP="004E5710">
      <w:pPr>
        <w:pStyle w:val="Paragrafi"/>
      </w:pPr>
    </w:p>
    <w:p w:rsidR="00AD4346" w:rsidRPr="0084444F" w:rsidRDefault="00AD4346" w:rsidP="004E5710">
      <w:pPr>
        <w:pStyle w:val="Paragrafi"/>
      </w:pPr>
      <w:r>
        <w:t>Një kopje e noterizuar e licenc</w:t>
      </w:r>
      <w:r w:rsidRPr="0084444F">
        <w:t xml:space="preserve">ës për të kryer shërbime ndëkombëtare të </w:t>
      </w:r>
      <w:r w:rsidR="007C17CE">
        <w:t>rastit me autobus</w:t>
      </w:r>
      <w:r>
        <w:t xml:space="preserve"> referuar në n</w:t>
      </w:r>
      <w:r w:rsidRPr="0084444F">
        <w:t>enin 1 (1) (a), kryeradha e dytë, do të mbahet në autobus dhe do të paraqitet sipas kerkesës së çdo inspektori të autorizuar</w:t>
      </w:r>
      <w:r>
        <w:t>.</w:t>
      </w:r>
    </w:p>
    <w:p w:rsidR="00AD4346" w:rsidRPr="0084444F" w:rsidRDefault="00AD4346" w:rsidP="004E5710">
      <w:pPr>
        <w:pStyle w:val="Paragrafi"/>
      </w:pPr>
      <w:r>
        <w:t>Komiteti i përbashkët i caktuar në n</w:t>
      </w:r>
      <w:r w:rsidRPr="0084444F">
        <w:t>enin 23 do të informohet rreth modeleve të</w:t>
      </w:r>
      <w:r>
        <w:t xml:space="preserve"> këtij dokumenti i lëshuar nga a</w:t>
      </w:r>
      <w:r w:rsidRPr="0084444F">
        <w:t>utoritetet kompetente të Palëve Kontraktuese.</w:t>
      </w:r>
    </w:p>
    <w:p w:rsidR="00AD4346" w:rsidRPr="0084444F" w:rsidRDefault="00AD4346" w:rsidP="004E5710">
      <w:pPr>
        <w:pStyle w:val="Paragrafi"/>
      </w:pPr>
    </w:p>
    <w:p w:rsidR="00AD4346" w:rsidRPr="0084444F" w:rsidRDefault="00AD4346" w:rsidP="00942A1D">
      <w:pPr>
        <w:pStyle w:val="NeniNr"/>
      </w:pPr>
      <w:r w:rsidRPr="0084444F">
        <w:t>Neni 21</w:t>
      </w:r>
    </w:p>
    <w:p w:rsidR="00AD4346" w:rsidRPr="0084444F" w:rsidRDefault="00AD4346" w:rsidP="004E5710">
      <w:pPr>
        <w:pStyle w:val="Paragrafi"/>
      </w:pPr>
    </w:p>
    <w:p w:rsidR="00AD4346" w:rsidRPr="0084444F" w:rsidRDefault="00AD4346" w:rsidP="004E5710">
      <w:pPr>
        <w:pStyle w:val="Paragrafi"/>
      </w:pPr>
      <w:r w:rsidRPr="0084444F">
        <w:t>Autoritet kompetente të Palëve Kontraktuese do të krijojnë një sistem gjobash për shkeljet e kësaj Marrëveshje</w:t>
      </w:r>
      <w:r>
        <w:t>je</w:t>
      </w:r>
      <w:r w:rsidRPr="0084444F">
        <w:t>. Gjobat si rrjedhoj</w:t>
      </w:r>
      <w:r>
        <w:t>ë</w:t>
      </w:r>
      <w:r w:rsidRPr="0084444F">
        <w:t xml:space="preserve"> do të jenë efektive, proporcionale dhe bindëse.</w:t>
      </w:r>
    </w:p>
    <w:p w:rsidR="00AD4346" w:rsidRPr="0084444F" w:rsidRDefault="00AD4346" w:rsidP="00942A1D">
      <w:pPr>
        <w:pStyle w:val="Paragrafi"/>
        <w:ind w:firstLine="0"/>
      </w:pPr>
    </w:p>
    <w:p w:rsidR="00AD4346" w:rsidRPr="0084444F" w:rsidRDefault="00AD4346" w:rsidP="00942A1D">
      <w:pPr>
        <w:pStyle w:val="NeniNr"/>
      </w:pPr>
      <w:r w:rsidRPr="0084444F">
        <w:t>Neni 22</w:t>
      </w:r>
    </w:p>
    <w:p w:rsidR="00AD4346" w:rsidRPr="0084444F" w:rsidRDefault="00AD4346" w:rsidP="004E5710">
      <w:pPr>
        <w:pStyle w:val="Paragrafi"/>
      </w:pPr>
    </w:p>
    <w:p w:rsidR="00AD4346" w:rsidRPr="0084444F" w:rsidRDefault="00AD4346" w:rsidP="004E5710">
      <w:pPr>
        <w:pStyle w:val="Paragrafi"/>
      </w:pPr>
      <w:r>
        <w:t xml:space="preserve">1. </w:t>
      </w:r>
      <w:r w:rsidRPr="0084444F">
        <w:t>Nëse janë kryer shkelje serioze ose të përsëritura të rregullave në lidhje me transportin rrugor, veçanërisht ato që lidhen me kohën e drejtimit të mjetit dhe kohën e pushimit</w:t>
      </w:r>
      <w:r>
        <w:t>,</w:t>
      </w:r>
      <w:r w:rsidRPr="0084444F">
        <w:t xml:space="preserve"> si dhe rregullat e sigurisë rrugore, të kryera k</w:t>
      </w:r>
      <w:r>
        <w:t>ëto nga operatorë transporti jo</w:t>
      </w:r>
      <w:r w:rsidRPr="0084444F">
        <w:t xml:space="preserve">rezidentë dhe </w:t>
      </w:r>
      <w:r>
        <w:t>që mund të çojnë në heqjen e lic</w:t>
      </w:r>
      <w:r w:rsidRPr="0084444F">
        <w:t xml:space="preserve">encës për të operuar në transportin rrugor të udhëtarëve, autoritetet kompetente të Palës Kontraktuese ku kanë ndodhur këto </w:t>
      </w:r>
      <w:r w:rsidR="002521AE">
        <w:t>shkelje do t’i japin autoritete</w:t>
      </w:r>
      <w:r w:rsidRPr="0084444F">
        <w:t>ve kompetente të Palës Kontraktuese në të cilën është vendosur ky operator transporti të gjithë informacionin që kanë në dispozicion në lidhje me ato shkelje dhe me gjobat që i kanë vënë.</w:t>
      </w:r>
    </w:p>
    <w:p w:rsidR="00AD4346" w:rsidRPr="0084444F" w:rsidRDefault="00AD4346" w:rsidP="004E5710">
      <w:pPr>
        <w:pStyle w:val="Paragrafi"/>
      </w:pPr>
      <w:r>
        <w:t xml:space="preserve">2. </w:t>
      </w:r>
      <w:r w:rsidRPr="0084444F">
        <w:t>Autoritetet kompetente të Palëve Kontraktuese në territorin e të cilave janë kryer shkelje serioze ose të përsëritura të rregullave në lidhje me transportin rrugor, veçanërisht ato që lidhen me kohën e drejtimit të mjetit dhe kohën e pushimit</w:t>
      </w:r>
      <w:r>
        <w:t>,</w:t>
      </w:r>
      <w:r w:rsidRPr="0084444F">
        <w:t xml:space="preserve"> si dhe ato që lidhen me sigurinë në rrugë, mundet që përkohësisht t’i heqin të drejtën e aksesit transportuesit në fjalë në territorin e kësaj Pale Kontraktuese.</w:t>
      </w:r>
    </w:p>
    <w:p w:rsidR="00AD4346" w:rsidRPr="0084444F" w:rsidRDefault="00AD4346" w:rsidP="004E5710">
      <w:pPr>
        <w:pStyle w:val="Paragrafi"/>
      </w:pPr>
      <w:r w:rsidRPr="0084444F">
        <w:t>Përsa i përket Komunitetit Europian, autoriteti kompetent i një shteti anëtar mundet që vetëm përkohësisht t’i heqë të drejtën e aksesit për në territorin e atij shteti anëtar. Autoritetet kompetente të Palëve Kontraktuese të vendit ku është vendosur ky operator transporti</w:t>
      </w:r>
      <w:r>
        <w:t>,</w:t>
      </w:r>
      <w:r w:rsidR="007C17CE">
        <w:t xml:space="preserve"> si dhe k</w:t>
      </w:r>
      <w:r w:rsidRPr="0084444F">
        <w:t>omi</w:t>
      </w:r>
      <w:r>
        <w:t>teti i përbashket i përcaktuar në n</w:t>
      </w:r>
      <w:r w:rsidRPr="0084444F">
        <w:t>enin 23 do të informohet për k</w:t>
      </w:r>
      <w:r>
        <w:t>ë</w:t>
      </w:r>
      <w:r w:rsidRPr="0084444F">
        <w:t>to masa.</w:t>
      </w:r>
    </w:p>
    <w:p w:rsidR="00AD4346" w:rsidRPr="0084444F" w:rsidRDefault="00AD4346" w:rsidP="004E5710">
      <w:pPr>
        <w:pStyle w:val="Paragrafi"/>
      </w:pPr>
      <w:r>
        <w:t xml:space="preserve">3. </w:t>
      </w:r>
      <w:r w:rsidRPr="0084444F">
        <w:t>Nëse janë kryer shkelje serioze ose të përsëritura të rregullave në lidhje me transportin rrugor, veçanërisht ato që lidhen me kohën e drejtimit të mjetit dhe kohën e pushimit</w:t>
      </w:r>
      <w:r>
        <w:t>,</w:t>
      </w:r>
      <w:r w:rsidRPr="0084444F">
        <w:t xml:space="preserve"> si dhe rregullat e sigurisë rrugore</w:t>
      </w:r>
      <w:r>
        <w:t>, nga një operator transporti, a</w:t>
      </w:r>
      <w:r w:rsidRPr="0084444F">
        <w:t>utoritetet kompetente të Palës Kontraktuese ku është i vendosur operatori i transportit, do të marrin masat e nevojshme që të mënjanojnë përsëritjen e këtyre shkeljeve; këto masa mund të përfsh</w:t>
      </w:r>
      <w:r>
        <w:t>ijnë pezullimin ose heqjen e licenc</w:t>
      </w:r>
      <w:r w:rsidRPr="0084444F">
        <w:t>ës për të praktikuar si operator transporti në transportin rr</w:t>
      </w:r>
      <w:r>
        <w:t>ugor të udhëtarëve. Komiteti i përbashkët i përcaktuar në n</w:t>
      </w:r>
      <w:r w:rsidRPr="0084444F">
        <w:t>enin 23 do të informohet për këto masa.</w:t>
      </w:r>
    </w:p>
    <w:p w:rsidR="00AD4346" w:rsidRPr="0084444F" w:rsidRDefault="00AD4346" w:rsidP="004E5710">
      <w:pPr>
        <w:pStyle w:val="Paragrafi"/>
      </w:pPr>
      <w:r>
        <w:t xml:space="preserve">4. </w:t>
      </w:r>
      <w:r w:rsidRPr="0084444F">
        <w:t>Palët Kontraktuese do t’i garantojnë transportuesit të drejtën të apelojë kundër sanksioneve që i janë vënë.</w:t>
      </w:r>
    </w:p>
    <w:p w:rsidR="00AD4346" w:rsidRDefault="00AD4346" w:rsidP="004E5710">
      <w:pPr>
        <w:pStyle w:val="Paragrafi"/>
      </w:pPr>
    </w:p>
    <w:p w:rsidR="00942A1D" w:rsidRDefault="00942A1D" w:rsidP="004E5710">
      <w:pPr>
        <w:pStyle w:val="Paragrafi"/>
      </w:pPr>
    </w:p>
    <w:p w:rsidR="00942A1D" w:rsidRDefault="00942A1D" w:rsidP="004E5710">
      <w:pPr>
        <w:pStyle w:val="Paragrafi"/>
      </w:pPr>
    </w:p>
    <w:p w:rsidR="00942A1D" w:rsidRDefault="00942A1D" w:rsidP="004E5710">
      <w:pPr>
        <w:pStyle w:val="Paragrafi"/>
      </w:pPr>
    </w:p>
    <w:p w:rsidR="00942A1D" w:rsidRDefault="00942A1D" w:rsidP="004E5710">
      <w:pPr>
        <w:pStyle w:val="Paragrafi"/>
      </w:pPr>
    </w:p>
    <w:p w:rsidR="00942A1D" w:rsidRDefault="00942A1D" w:rsidP="004E5710">
      <w:pPr>
        <w:pStyle w:val="Paragrafi"/>
      </w:pPr>
    </w:p>
    <w:p w:rsidR="00942A1D" w:rsidRPr="0084444F" w:rsidRDefault="00942A1D" w:rsidP="004E5710">
      <w:pPr>
        <w:pStyle w:val="Paragrafi"/>
      </w:pPr>
    </w:p>
    <w:p w:rsidR="00AD4346" w:rsidRPr="0084444F" w:rsidRDefault="00AD4346" w:rsidP="00942A1D">
      <w:pPr>
        <w:pStyle w:val="AneksiNr"/>
      </w:pPr>
      <w:r w:rsidRPr="0084444F">
        <w:t>SEKSIONI X</w:t>
      </w:r>
    </w:p>
    <w:p w:rsidR="00AD4346" w:rsidRPr="0084444F" w:rsidRDefault="00942A1D" w:rsidP="00942A1D">
      <w:pPr>
        <w:pStyle w:val="AneksiTitull"/>
      </w:pPr>
      <w:r>
        <w:t>KOMITETI I PËRBASHKË</w:t>
      </w:r>
      <w:r w:rsidR="00AD4346" w:rsidRPr="0084444F">
        <w:t>T</w:t>
      </w:r>
    </w:p>
    <w:p w:rsidR="00AD4346" w:rsidRPr="0084444F" w:rsidRDefault="00AD4346" w:rsidP="004E5710">
      <w:pPr>
        <w:pStyle w:val="Paragrafi"/>
      </w:pPr>
    </w:p>
    <w:p w:rsidR="00AD4346" w:rsidRPr="0084444F" w:rsidRDefault="00AD4346" w:rsidP="00942A1D">
      <w:pPr>
        <w:pStyle w:val="NeniNr"/>
      </w:pPr>
      <w:r w:rsidRPr="0084444F">
        <w:t>Neni 23</w:t>
      </w:r>
    </w:p>
    <w:p w:rsidR="00AD4346" w:rsidRPr="0084444F" w:rsidRDefault="00AD4346" w:rsidP="004E5710">
      <w:pPr>
        <w:pStyle w:val="Paragrafi"/>
      </w:pPr>
    </w:p>
    <w:p w:rsidR="00AD4346" w:rsidRPr="0084444F" w:rsidRDefault="00AD4346" w:rsidP="00942A1D">
      <w:pPr>
        <w:pStyle w:val="Paragrafi"/>
      </w:pPr>
      <w:r>
        <w:t xml:space="preserve">1. </w:t>
      </w:r>
      <w:r w:rsidRPr="0084444F">
        <w:t>Me qëllim që të menaxhohet m</w:t>
      </w:r>
      <w:r>
        <w:t>ë</w:t>
      </w:r>
      <w:r w:rsidRPr="0084444F">
        <w:t xml:space="preserve"> mirë kjo Marrëveshje, m</w:t>
      </w:r>
      <w:r>
        <w:t>ë</w:t>
      </w:r>
      <w:r w:rsidRPr="0084444F">
        <w:t xml:space="preserve"> poshtë </w:t>
      </w:r>
      <w:r>
        <w:t>ë</w:t>
      </w:r>
      <w:r w:rsidRPr="0084444F">
        <w:t>shtë krijuar një komitet i përbashkët</w:t>
      </w:r>
      <w:r w:rsidR="00942A1D">
        <w:t xml:space="preserve">. </w:t>
      </w:r>
      <w:r>
        <w:t>Ky k</w:t>
      </w:r>
      <w:r w:rsidRPr="0084444F">
        <w:t xml:space="preserve">omitet do të përbëhet nga përfaqësues të Palëve Kontraktuese. </w:t>
      </w:r>
    </w:p>
    <w:p w:rsidR="00AD4346" w:rsidRPr="0084444F" w:rsidRDefault="00AD4346" w:rsidP="004E5710">
      <w:pPr>
        <w:pStyle w:val="Paragrafi"/>
      </w:pPr>
      <w:r>
        <w:t>2. Komiteti i p</w:t>
      </w:r>
      <w:r w:rsidRPr="0084444F">
        <w:t>ërbashkët do</w:t>
      </w:r>
      <w:r>
        <w:t xml:space="preserve"> të takohet për herë të parë bre</w:t>
      </w:r>
      <w:r w:rsidRPr="0084444F">
        <w:t>nda 6 muajve nga data e hyrjes në fuqi të kësaj Marrëveshjeje.</w:t>
      </w:r>
    </w:p>
    <w:p w:rsidR="00AD4346" w:rsidRPr="0084444F" w:rsidRDefault="00AD4346" w:rsidP="004E5710">
      <w:pPr>
        <w:pStyle w:val="Paragrafi"/>
      </w:pPr>
      <w:r>
        <w:t>3. Komiteti i p</w:t>
      </w:r>
      <w:r w:rsidRPr="0084444F">
        <w:t>ërbashkët do të përcaktoj</w:t>
      </w:r>
      <w:r>
        <w:t>ë rregullat e veta të proc</w:t>
      </w:r>
      <w:r w:rsidRPr="0084444F">
        <w:t>edurës.</w:t>
      </w:r>
    </w:p>
    <w:p w:rsidR="00AD4346" w:rsidRPr="0084444F" w:rsidRDefault="00AD4346" w:rsidP="004E5710">
      <w:pPr>
        <w:pStyle w:val="Paragrafi"/>
      </w:pPr>
      <w:r>
        <w:t>4. Komiteti i p</w:t>
      </w:r>
      <w:r w:rsidRPr="0084444F">
        <w:t>ërbashkët do të mblidhet me kërkesën e të paktën një prej Palëve Kontraktuese.</w:t>
      </w:r>
    </w:p>
    <w:p w:rsidR="00AD4346" w:rsidRPr="0084444F" w:rsidRDefault="00AD4346" w:rsidP="004E5710">
      <w:pPr>
        <w:pStyle w:val="Paragrafi"/>
      </w:pPr>
      <w:r>
        <w:t>5. Komiteti i p</w:t>
      </w:r>
      <w:r w:rsidRPr="0084444F">
        <w:t>ërbashkët mund të adaptojë vendimet vetëm kur dy të tretat e Palëve Kontraktuese, duke përfshirë dhe Komunitetin Europian, janë të përfaqësuar në takimet e komitetit të përbashkët.</w:t>
      </w:r>
    </w:p>
    <w:p w:rsidR="00AD4346" w:rsidRPr="0084444F" w:rsidRDefault="00AD4346" w:rsidP="004E5710">
      <w:pPr>
        <w:pStyle w:val="Paragrafi"/>
      </w:pPr>
      <w:r>
        <w:t xml:space="preserve">6. </w:t>
      </w:r>
      <w:r w:rsidRPr="0084444F">
        <w:t>K</w:t>
      </w:r>
      <w:r>
        <w:t>ur komitetit të p</w:t>
      </w:r>
      <w:r w:rsidRPr="0084444F">
        <w:t>ërbashkët i kërkohet të marrë vendime</w:t>
      </w:r>
      <w:r w:rsidR="007C17CE">
        <w:t>,</w:t>
      </w:r>
      <w:r w:rsidRPr="0084444F">
        <w:t xml:space="preserve"> Palëve Kontraktuese të përfaqësuara në këto takime do t’u kërkohet unanimitet. Në rast</w:t>
      </w:r>
      <w:r>
        <w:t>et kur nuk arrihet unanimiteti</w:t>
      </w:r>
      <w:r w:rsidR="007C17CE">
        <w:t>,</w:t>
      </w:r>
      <w:r>
        <w:t xml:space="preserve"> a</w:t>
      </w:r>
      <w:r w:rsidRPr="0084444F">
        <w:t>utoritetet kompetente në fjalë</w:t>
      </w:r>
      <w:r w:rsidR="007C17CE">
        <w:t>, pas një kërkese</w:t>
      </w:r>
      <w:r w:rsidRPr="0084444F">
        <w:t xml:space="preserve"> nga një ose më shumë Palë Kontraktuese të interes</w:t>
      </w:r>
      <w:r>
        <w:t>uara, takohen për konsultime bre</w:t>
      </w:r>
      <w:r w:rsidRPr="0084444F">
        <w:t>nda një periudhe prej gjashtë javësh.</w:t>
      </w:r>
    </w:p>
    <w:p w:rsidR="00AD4346" w:rsidRPr="0084444F" w:rsidRDefault="00AD4346" w:rsidP="004E5710">
      <w:pPr>
        <w:pStyle w:val="Paragrafi"/>
      </w:pPr>
    </w:p>
    <w:p w:rsidR="00AD4346" w:rsidRPr="0084444F" w:rsidRDefault="00AD4346" w:rsidP="00942A1D">
      <w:pPr>
        <w:pStyle w:val="NeniNr"/>
      </w:pPr>
      <w:r w:rsidRPr="0084444F">
        <w:t>Neni 24</w:t>
      </w:r>
    </w:p>
    <w:p w:rsidR="00AD4346" w:rsidRPr="0084444F" w:rsidRDefault="00AD4346" w:rsidP="004E5710">
      <w:pPr>
        <w:pStyle w:val="Paragrafi"/>
      </w:pPr>
    </w:p>
    <w:p w:rsidR="00AD4346" w:rsidRPr="0084444F" w:rsidRDefault="00AD4346" w:rsidP="004E5710">
      <w:pPr>
        <w:pStyle w:val="Paragrafi"/>
      </w:pPr>
      <w:r>
        <w:t>1. Komiteti i p</w:t>
      </w:r>
      <w:r w:rsidR="00534626">
        <w:t>ërbashkë</w:t>
      </w:r>
      <w:r w:rsidRPr="0084444F">
        <w:t xml:space="preserve">t do të sigurojë </w:t>
      </w:r>
      <w:r>
        <w:t>zba</w:t>
      </w:r>
      <w:r w:rsidRPr="0084444F">
        <w:t>timin e rregullt të kësaj Marrëveshje</w:t>
      </w:r>
      <w:r>
        <w:t>je</w:t>
      </w:r>
      <w:r w:rsidRPr="0084444F">
        <w:t>. Komiteti do të informohet për çdo masë të adoptuar ose që do të adoptohet</w:t>
      </w:r>
      <w:r>
        <w:t>,</w:t>
      </w:r>
      <w:r w:rsidRPr="0084444F">
        <w:t xml:space="preserve"> me qëllim që të </w:t>
      </w:r>
      <w:r>
        <w:t>zba</w:t>
      </w:r>
      <w:r w:rsidRPr="0084444F">
        <w:t>tohen dispozitat e kësaj Marrëveshje</w:t>
      </w:r>
      <w:r>
        <w:t>je</w:t>
      </w:r>
      <w:r w:rsidRPr="0084444F">
        <w:t>.</w:t>
      </w:r>
    </w:p>
    <w:p w:rsidR="00AD4346" w:rsidRPr="0084444F" w:rsidRDefault="00AD4346" w:rsidP="004E5710">
      <w:pPr>
        <w:pStyle w:val="Paragrafi"/>
      </w:pPr>
      <w:r>
        <w:t>2. Komiteti i p</w:t>
      </w:r>
      <w:r w:rsidRPr="0084444F">
        <w:t>ërbashkët në veçanti:</w:t>
      </w:r>
    </w:p>
    <w:p w:rsidR="00AD4346" w:rsidRPr="0084444F" w:rsidRDefault="00AD4346" w:rsidP="004E5710">
      <w:pPr>
        <w:pStyle w:val="Paragrafi"/>
      </w:pPr>
      <w:r w:rsidRPr="0084444F">
        <w:t xml:space="preserve"> </w:t>
      </w:r>
      <w:r>
        <w:t xml:space="preserve">a) </w:t>
      </w:r>
      <w:r w:rsidRPr="0084444F">
        <w:t xml:space="preserve">mbi bazën e informacionit të dhënë nga Palët Kontraktuese, </w:t>
      </w:r>
      <w:r>
        <w:t xml:space="preserve">do </w:t>
      </w:r>
      <w:r w:rsidRPr="0084444F">
        <w:t>të krijojë një listë të autoriteteve kompetente të Palëve Kontraktuese përgjegjëse për detyrat e referuara në paragrafët V, VI, VII, VIII, IX të kësaj Marrëveshje</w:t>
      </w:r>
      <w:r>
        <w:t>je</w:t>
      </w:r>
      <w:r w:rsidRPr="0084444F">
        <w:t xml:space="preserve">; </w:t>
      </w:r>
    </w:p>
    <w:p w:rsidR="00AD4346" w:rsidRPr="0084444F" w:rsidRDefault="00AD4346" w:rsidP="004E5710">
      <w:pPr>
        <w:pStyle w:val="Paragrafi"/>
      </w:pPr>
      <w:r w:rsidRPr="0084444F">
        <w:t xml:space="preserve"> </w:t>
      </w:r>
      <w:r>
        <w:t xml:space="preserve">b) do </w:t>
      </w:r>
      <w:r w:rsidRPr="0084444F">
        <w:t>të bëjnë amend</w:t>
      </w:r>
      <w:r>
        <w:t>ament ose të adoptojnë dokumente</w:t>
      </w:r>
      <w:r w:rsidRPr="0084444F">
        <w:t xml:space="preserve">t e kontrollit </w:t>
      </w:r>
      <w:r>
        <w:t>dhe modelet e tjera të dokumenteve të caktuara në a</w:t>
      </w:r>
      <w:r w:rsidRPr="0084444F">
        <w:t>nekset e kësaj Marrëveshje</w:t>
      </w:r>
      <w:r>
        <w:t>je</w:t>
      </w:r>
      <w:r w:rsidRPr="0084444F">
        <w:t>;</w:t>
      </w:r>
    </w:p>
    <w:p w:rsidR="00AD4346" w:rsidRPr="0084444F" w:rsidRDefault="00AD4346" w:rsidP="004E5710">
      <w:pPr>
        <w:pStyle w:val="Paragrafi"/>
      </w:pPr>
      <w:r w:rsidRPr="0084444F">
        <w:t xml:space="preserve"> </w:t>
      </w:r>
      <w:r>
        <w:t xml:space="preserve">c) do </w:t>
      </w:r>
      <w:r w:rsidRPr="0084444F">
        <w:t>të bëjnë amendamente ose të a</w:t>
      </w:r>
      <w:r>
        <w:t>doptojnë anekset në lidhje me standard</w:t>
      </w:r>
      <w:r w:rsidRPr="0084444F">
        <w:t>et teknike që aplikoken për autobusët</w:t>
      </w:r>
      <w:r>
        <w:t>, si dhe a</w:t>
      </w:r>
      <w:r w:rsidRPr="0084444F">
        <w:t>neksin 1 përsa i përket kushteve që aplikohen për operatorët e transportit rr</w:t>
      </w:r>
      <w:r>
        <w:t>ugor të udhëtarëve referuar në n</w:t>
      </w:r>
      <w:r w:rsidRPr="0084444F">
        <w:t>enin 4, me qëllim përfshirj</w:t>
      </w:r>
      <w:r w:rsidR="007C17CE">
        <w:t>en e masave të ardhshme të ndër</w:t>
      </w:r>
      <w:r w:rsidRPr="0084444F">
        <w:t>marr</w:t>
      </w:r>
      <w:r>
        <w:t>a bre</w:t>
      </w:r>
      <w:r w:rsidRPr="0084444F">
        <w:t xml:space="preserve">nda Komunitetit Europian; </w:t>
      </w:r>
    </w:p>
    <w:p w:rsidR="00AD4346" w:rsidRPr="0084444F" w:rsidRDefault="00AD4346" w:rsidP="004E5710">
      <w:pPr>
        <w:pStyle w:val="Paragrafi"/>
      </w:pPr>
      <w:r w:rsidRPr="0084444F">
        <w:t xml:space="preserve"> </w:t>
      </w:r>
      <w:r>
        <w:t xml:space="preserve">d) </w:t>
      </w:r>
      <w:r w:rsidRPr="0084444F">
        <w:t>mbi bazën e informacionit të dhënë nga Palët Kontraktuese,</w:t>
      </w:r>
      <w:r>
        <w:t xml:space="preserve"> do</w:t>
      </w:r>
      <w:r w:rsidRPr="0084444F">
        <w:t xml:space="preserve"> të krijojnë për informacion një listë të të gjitha taksave dhe detyr</w:t>
      </w:r>
      <w:r>
        <w:t>imeve doganore të referuara në n</w:t>
      </w:r>
      <w:r w:rsidRPr="0084444F">
        <w:t>enin 9 (4) dhe (5);</w:t>
      </w:r>
    </w:p>
    <w:p w:rsidR="00AD4346" w:rsidRPr="0084444F" w:rsidRDefault="007C17CE" w:rsidP="004E5710">
      <w:pPr>
        <w:pStyle w:val="Paragrafi"/>
      </w:pPr>
      <w:r>
        <w:t xml:space="preserve"> </w:t>
      </w:r>
      <w:r w:rsidR="00AD4346">
        <w:t xml:space="preserve">e) do </w:t>
      </w:r>
      <w:r w:rsidR="00AD4346" w:rsidRPr="0084444F">
        <w:t xml:space="preserve">të bëjnë amendamente ose </w:t>
      </w:r>
      <w:r w:rsidR="00AD4346">
        <w:t xml:space="preserve">do </w:t>
      </w:r>
      <w:r w:rsidR="00AD4346" w:rsidRPr="0084444F">
        <w:t>të adoptojnë kërkesat që lidhen me disp</w:t>
      </w:r>
      <w:r w:rsidR="00AD4346">
        <w:t>ozitat sociale të referuara në n</w:t>
      </w:r>
      <w:r w:rsidR="00AD4346" w:rsidRPr="0084444F">
        <w:t>enin 8</w:t>
      </w:r>
      <w:r w:rsidR="00AD4346">
        <w:t>,</w:t>
      </w:r>
      <w:r w:rsidR="00AD4346" w:rsidRPr="0084444F">
        <w:t xml:space="preserve"> me qëllim përfshirjen e mas</w:t>
      </w:r>
      <w:r w:rsidR="00AD4346">
        <w:t>ave të ardhshme të ndërmarra bre</w:t>
      </w:r>
      <w:r w:rsidR="00AD4346" w:rsidRPr="0084444F">
        <w:t xml:space="preserve">nda Komunitetit Europian; </w:t>
      </w:r>
    </w:p>
    <w:p w:rsidR="00AD4346" w:rsidRPr="0084444F" w:rsidRDefault="00AD4346" w:rsidP="004E5710">
      <w:pPr>
        <w:pStyle w:val="Paragrafi"/>
      </w:pPr>
      <w:r w:rsidRPr="0084444F">
        <w:t xml:space="preserve"> </w:t>
      </w:r>
      <w:r>
        <w:t xml:space="preserve">f) do </w:t>
      </w:r>
      <w:r w:rsidRPr="0084444F">
        <w:t xml:space="preserve">të zgjidhë çdo debat që mund të lindë gjatë </w:t>
      </w:r>
      <w:r>
        <w:t>zba</w:t>
      </w:r>
      <w:r w:rsidRPr="0084444F">
        <w:t>timit dhe interpretimit të kësaj Marrëveshje</w:t>
      </w:r>
      <w:r>
        <w:t>je</w:t>
      </w:r>
      <w:r w:rsidRPr="0084444F">
        <w:t>;</w:t>
      </w:r>
    </w:p>
    <w:p w:rsidR="00AD4346" w:rsidRPr="0084444F" w:rsidRDefault="007C17CE" w:rsidP="004E5710">
      <w:pPr>
        <w:pStyle w:val="Paragrafi"/>
      </w:pPr>
      <w:r>
        <w:t xml:space="preserve"> </w:t>
      </w:r>
      <w:r w:rsidR="00AD4346">
        <w:t xml:space="preserve">g) do </w:t>
      </w:r>
      <w:r w:rsidR="00AD4346" w:rsidRPr="0084444F">
        <w:t>të rekomandojë hapa të mëtejshme drejt liberalizimit të atyre shërbimeve të rastit që janë akoma subjekt autorizimesh.</w:t>
      </w:r>
    </w:p>
    <w:p w:rsidR="00AD4346" w:rsidRPr="0084444F" w:rsidRDefault="00AD4346" w:rsidP="004E5710">
      <w:pPr>
        <w:pStyle w:val="Paragrafi"/>
      </w:pPr>
      <w:r>
        <w:t xml:space="preserve">3. </w:t>
      </w:r>
      <w:r w:rsidRPr="0084444F">
        <w:t>Palët Kontraktuese do të marrin të gjitha masat e nevojshme që të zbato</w:t>
      </w:r>
      <w:r w:rsidR="007C17CE">
        <w:t>jnë çdo vendim të adoptuar nga komiteti i p</w:t>
      </w:r>
      <w:r w:rsidRPr="0084444F">
        <w:t>ërbashkët, kur të jetë e ne</w:t>
      </w:r>
      <w:r>
        <w:t>vojshme dhe në përputhje me procedurat të tyre të bre</w:t>
      </w:r>
      <w:r w:rsidRPr="0084444F">
        <w:t>ndshme.</w:t>
      </w:r>
    </w:p>
    <w:p w:rsidR="00AD4346" w:rsidRPr="0084444F" w:rsidRDefault="00AD4346" w:rsidP="004E5710">
      <w:pPr>
        <w:pStyle w:val="Paragrafi"/>
      </w:pPr>
      <w:r>
        <w:t>4. Në</w:t>
      </w:r>
      <w:r w:rsidRPr="0084444F">
        <w:t xml:space="preserve"> qoft</w:t>
      </w:r>
      <w:r>
        <w:t>ë</w:t>
      </w:r>
      <w:r w:rsidRPr="0084444F">
        <w:t xml:space="preserve"> se nuk arrihet zgjidhje për një mosmarrëveshje sipas paragrafit 2 (f) të kësaj Marrëveshje</w:t>
      </w:r>
      <w:r>
        <w:t>je</w:t>
      </w:r>
      <w:r w:rsidRPr="0084444F">
        <w:t>, Pa</w:t>
      </w:r>
      <w:r>
        <w:t>la Kontraktuese në fjalë mund t</w:t>
      </w:r>
      <w:r w:rsidRPr="0084444F">
        <w:t>a çojë çështjen përpara një komisioni arbitrues. Çdo Palë Kontraktuese në fjalë do të caktoj</w:t>
      </w:r>
      <w:r>
        <w:t>ë një arbitër. Vetë komiteti i p</w:t>
      </w:r>
      <w:r w:rsidRPr="0084444F">
        <w:t>ërbashkët do të caktojë gjithashtu një të tillë.</w:t>
      </w:r>
    </w:p>
    <w:p w:rsidR="00AD4346" w:rsidRPr="0084444F" w:rsidRDefault="00AD4346" w:rsidP="004E5710">
      <w:pPr>
        <w:pStyle w:val="Paragrafi"/>
      </w:pPr>
      <w:r w:rsidRPr="0084444F">
        <w:t>Vendimet e arbitrave do të merren me shumicë votash.</w:t>
      </w:r>
    </w:p>
    <w:p w:rsidR="00AD4346" w:rsidRPr="0084444F" w:rsidRDefault="00AD4346" w:rsidP="00942A1D">
      <w:pPr>
        <w:pStyle w:val="Paragrafi"/>
      </w:pPr>
      <w:r w:rsidRPr="0084444F">
        <w:t xml:space="preserve">Palët Kontraktuese të përfshira në mosmarrëveshje do të ndërmarrin hapat e nevojshme që të </w:t>
      </w:r>
      <w:r>
        <w:t>zba</w:t>
      </w:r>
      <w:r w:rsidRPr="0084444F">
        <w:t>tojnë vendimet e arbitrave.</w:t>
      </w:r>
    </w:p>
    <w:p w:rsidR="00AD4346" w:rsidRPr="0084444F" w:rsidRDefault="00AD4346" w:rsidP="00942A1D">
      <w:pPr>
        <w:pStyle w:val="AneksiTitull"/>
      </w:pPr>
    </w:p>
    <w:p w:rsidR="00AD4346" w:rsidRPr="0084444F" w:rsidRDefault="00AD4346" w:rsidP="00942A1D">
      <w:pPr>
        <w:pStyle w:val="AneksiTitull"/>
      </w:pPr>
      <w:r w:rsidRPr="0084444F">
        <w:t>SEKSIONI XI</w:t>
      </w:r>
    </w:p>
    <w:p w:rsidR="00AD4346" w:rsidRPr="0084444F" w:rsidRDefault="00AD4346" w:rsidP="00942A1D">
      <w:pPr>
        <w:pStyle w:val="AneksiTitull"/>
      </w:pPr>
      <w:r w:rsidRPr="0084444F">
        <w:t>DISPOZITA TË PËRGJITHSHME DHE FINALE</w:t>
      </w:r>
    </w:p>
    <w:p w:rsidR="00AD4346" w:rsidRPr="0084444F" w:rsidRDefault="00AD4346" w:rsidP="004E5710">
      <w:pPr>
        <w:pStyle w:val="Paragrafi"/>
      </w:pPr>
    </w:p>
    <w:p w:rsidR="00AD4346" w:rsidRPr="0084444F" w:rsidRDefault="00AD4346" w:rsidP="00942A1D">
      <w:pPr>
        <w:pStyle w:val="NeniNr"/>
      </w:pPr>
      <w:r w:rsidRPr="0084444F">
        <w:t>Neni 25</w:t>
      </w:r>
    </w:p>
    <w:p w:rsidR="00AD4346" w:rsidRPr="0084444F" w:rsidRDefault="00AD4346" w:rsidP="00942A1D">
      <w:pPr>
        <w:pStyle w:val="NeniTitull"/>
      </w:pPr>
      <w:r w:rsidRPr="0084444F">
        <w:t>Marrëveshjet dypalëshe</w:t>
      </w:r>
    </w:p>
    <w:p w:rsidR="00AD4346" w:rsidRPr="0084444F" w:rsidRDefault="00AD4346" w:rsidP="004E5710">
      <w:pPr>
        <w:pStyle w:val="Paragrafi"/>
      </w:pPr>
    </w:p>
    <w:p w:rsidR="00AD4346" w:rsidRPr="0084444F" w:rsidRDefault="00AD4346" w:rsidP="004E5710">
      <w:pPr>
        <w:pStyle w:val="Paragrafi"/>
      </w:pPr>
      <w:r>
        <w:t xml:space="preserve">1. </w:t>
      </w:r>
      <w:r w:rsidRPr="0084444F">
        <w:t>Dispozitat e kësaj Marrëveshjeje do të zë</w:t>
      </w:r>
      <w:r>
        <w:t>vend</w:t>
      </w:r>
      <w:r w:rsidR="007C17CE">
        <w:t>ësojnë dispozitat përkatës</w:t>
      </w:r>
      <w:r w:rsidR="00534626">
        <w:t>e</w:t>
      </w:r>
      <w:r w:rsidRPr="0084444F">
        <w:t xml:space="preserve"> të marrëveshjeve të kryera ndërmjet Palëve Kontraktuese. Përsa i përket Komunitetit Europian</w:t>
      </w:r>
      <w:r>
        <w:t>,</w:t>
      </w:r>
      <w:r w:rsidRPr="0084444F">
        <w:t xml:space="preserve"> kjo dispozitë aplikohet për marrëveshjet e kryera ndërmjet çdo shteti anëtar dhe një Pale Kontraktuese.</w:t>
      </w:r>
    </w:p>
    <w:p w:rsidR="00AD4346" w:rsidRPr="0084444F" w:rsidRDefault="00AD4346" w:rsidP="004E5710">
      <w:pPr>
        <w:pStyle w:val="Paragrafi"/>
      </w:pPr>
      <w:r>
        <w:t xml:space="preserve">2. </w:t>
      </w:r>
      <w:r w:rsidRPr="0084444F">
        <w:t>Palët Kontraktuese</w:t>
      </w:r>
      <w:r>
        <w:t>,</w:t>
      </w:r>
      <w:r w:rsidRPr="0084444F">
        <w:t xml:space="preserve"> ndryshe nga Komuniteti Europian</w:t>
      </w:r>
      <w:r>
        <w:t>, mund të mos aplikojnë nenin 5 dhe a</w:t>
      </w:r>
      <w:r w:rsidRPr="0084444F">
        <w:t>neksin 2 të kësaj Marrëve</w:t>
      </w:r>
      <w:r>
        <w:t>shjeje dhe të aplikojnë standard</w:t>
      </w:r>
      <w:r w:rsidRPr="0084444F">
        <w:t>e të tjera teknike për autobusët që kryejnë shërbime të rastit ndërmjet Palëve Kontraktuese</w:t>
      </w:r>
      <w:r>
        <w:t>,</w:t>
      </w:r>
      <w:r w:rsidRPr="0084444F">
        <w:t xml:space="preserve"> duke përfshir</w:t>
      </w:r>
      <w:r>
        <w:t>ë edhe trans</w:t>
      </w:r>
      <w:r w:rsidRPr="0084444F">
        <w:t>itimin e territoreve të tyre.</w:t>
      </w:r>
    </w:p>
    <w:p w:rsidR="00AD4346" w:rsidRPr="0084444F" w:rsidRDefault="00AD4346" w:rsidP="004E5710">
      <w:pPr>
        <w:pStyle w:val="Paragrafi"/>
      </w:pPr>
      <w:r>
        <w:t>3. Pavarësisht nga dispozitat e nenit 6 të a</w:t>
      </w:r>
      <w:r w:rsidRPr="0084444F">
        <w:t>neksit 2, dispozitat e kësaj Marrëveshjeje do të zëve</w:t>
      </w:r>
      <w:r w:rsidR="00534626">
        <w:t>ndësojnë ato dispozita përkatëse</w:t>
      </w:r>
      <w:r w:rsidRPr="0084444F">
        <w:t xml:space="preserve"> të marrëveshjeve të kryera ndërmjet shteteve anëtare të Komunitetit Europian dhe Palëve të tjera Kontraktuese. </w:t>
      </w:r>
    </w:p>
    <w:p w:rsidR="00AD4346" w:rsidRPr="0084444F" w:rsidRDefault="00AD4346" w:rsidP="004E5710">
      <w:pPr>
        <w:pStyle w:val="Paragrafi"/>
      </w:pPr>
      <w:r w:rsidRPr="0084444F">
        <w:t>Sidoqoftë, dispozitat që lidhen me përjashtim nga autorizimet që ekzistojnë në marrëveshjet e tanishme ndërmjet shteteve anëtare të Komunitetit Europian dhe Palëve të tjera Kontraktuese për shërbi</w:t>
      </w:r>
      <w:r>
        <w:t>met të rastit të përmendura në n</w:t>
      </w:r>
      <w:r w:rsidRPr="0084444F">
        <w:t>enin 7 mund të v</w:t>
      </w:r>
      <w:r>
        <w:t>azhdohen dhe rinovohen. Në raste</w:t>
      </w:r>
      <w:r w:rsidRPr="0084444F">
        <w:t xml:space="preserve"> të tilla, Palët Kontraktuese në fjalë do të informojnë menjëher</w:t>
      </w:r>
      <w:r>
        <w:t>ë komitetin e përbashkët të përcaktuar në n</w:t>
      </w:r>
      <w:r w:rsidRPr="0084444F">
        <w:t>enin 23.</w:t>
      </w:r>
    </w:p>
    <w:p w:rsidR="00AD4346" w:rsidRPr="0084444F" w:rsidRDefault="00AD4346" w:rsidP="004E5710">
      <w:pPr>
        <w:pStyle w:val="Paragrafi"/>
      </w:pPr>
    </w:p>
    <w:p w:rsidR="00AD4346" w:rsidRPr="0084444F" w:rsidRDefault="00AD4346" w:rsidP="00942A1D">
      <w:pPr>
        <w:pStyle w:val="NeniNr"/>
      </w:pPr>
      <w:r w:rsidRPr="0084444F">
        <w:t>Neni 26</w:t>
      </w:r>
    </w:p>
    <w:p w:rsidR="00AD4346" w:rsidRPr="0084444F" w:rsidRDefault="00AD4346" w:rsidP="00942A1D">
      <w:pPr>
        <w:pStyle w:val="NeniTitull"/>
      </w:pPr>
      <w:r w:rsidRPr="0084444F">
        <w:t>Nënshkrimi</w:t>
      </w:r>
    </w:p>
    <w:p w:rsidR="00AD4346" w:rsidRPr="0084444F" w:rsidRDefault="00AD4346" w:rsidP="004E5710">
      <w:pPr>
        <w:pStyle w:val="Paragrafi"/>
      </w:pPr>
    </w:p>
    <w:p w:rsidR="00AD4346" w:rsidRPr="0084444F" w:rsidRDefault="00AD4346" w:rsidP="004E5710">
      <w:pPr>
        <w:pStyle w:val="Paragrafi"/>
      </w:pPr>
      <w:r w:rsidRPr="0084444F">
        <w:t>Kjo Marrëveshje do të jetë e hapur p</w:t>
      </w:r>
      <w:r>
        <w:t>ër nënshkrim në Bruksel nga 14 prill</w:t>
      </w:r>
      <w:r w:rsidR="007C17CE">
        <w:t>i</w:t>
      </w:r>
      <w:r>
        <w:t xml:space="preserve"> 2000 deri më 31 d</w:t>
      </w:r>
      <w:r w:rsidRPr="0084444F">
        <w:t>hjetor 2000 pr</w:t>
      </w:r>
      <w:r w:rsidR="007C17CE">
        <w:t>anë Sekretariatit të Përgjithshë</w:t>
      </w:r>
      <w:r w:rsidRPr="0084444F">
        <w:t>m të Këshillit të Bashkimit Europian që do të veprojë si depozitues i kësaj Marrëveshje</w:t>
      </w:r>
      <w:r>
        <w:t>je</w:t>
      </w:r>
      <w:r w:rsidRPr="0084444F">
        <w:t>.</w:t>
      </w:r>
    </w:p>
    <w:p w:rsidR="00AD4346" w:rsidRPr="0084444F" w:rsidRDefault="00AD4346" w:rsidP="004E5710">
      <w:pPr>
        <w:pStyle w:val="Paragrafi"/>
      </w:pPr>
    </w:p>
    <w:p w:rsidR="00AD4346" w:rsidRPr="0084444F" w:rsidRDefault="00AD4346" w:rsidP="00942A1D">
      <w:pPr>
        <w:pStyle w:val="NeniNr"/>
      </w:pPr>
      <w:r w:rsidRPr="0084444F">
        <w:t>Neni 27</w:t>
      </w:r>
    </w:p>
    <w:p w:rsidR="00AD4346" w:rsidRPr="0084444F" w:rsidRDefault="00AD4346" w:rsidP="00942A1D">
      <w:pPr>
        <w:pStyle w:val="NeniTitull"/>
      </w:pPr>
      <w:r w:rsidRPr="0084444F">
        <w:t>Ratifikimi ose aprovimi dhe depozitimi i Marrëveshjes</w:t>
      </w:r>
    </w:p>
    <w:p w:rsidR="00AD4346" w:rsidRPr="0084444F" w:rsidRDefault="00AD4346" w:rsidP="004E5710">
      <w:pPr>
        <w:pStyle w:val="Paragrafi"/>
      </w:pPr>
    </w:p>
    <w:p w:rsidR="00AD4346" w:rsidRPr="0084444F" w:rsidRDefault="00AD4346" w:rsidP="004E5710">
      <w:pPr>
        <w:pStyle w:val="Paragrafi"/>
      </w:pPr>
      <w:r w:rsidRPr="0084444F">
        <w:t>Kjo Marrëveshje do të aprovohet ose ratifikohet nga n</w:t>
      </w:r>
      <w:r>
        <w:t>ënshkruesit në përputhje me proc</w:t>
      </w:r>
      <w:r w:rsidRPr="0084444F">
        <w:t>ed</w:t>
      </w:r>
      <w:r>
        <w:t>urat e tyre vetjake. Instrumente</w:t>
      </w:r>
      <w:r w:rsidRPr="0084444F">
        <w:t xml:space="preserve">t e ratifikimit ose </w:t>
      </w:r>
      <w:r>
        <w:t xml:space="preserve">të </w:t>
      </w:r>
      <w:r w:rsidRPr="0084444F">
        <w:t>aprovimit do të depozitohen nga Pala Kontraktue</w:t>
      </w:r>
      <w:r w:rsidR="007C17CE">
        <w:t>se te Sekretariati i Përgjithshë</w:t>
      </w:r>
      <w:r w:rsidRPr="0084444F">
        <w:t>m i Këshillit të Bashkimit Europian, që do të njoftojë të gjithë nënshkruesit e tjerë.</w:t>
      </w:r>
    </w:p>
    <w:p w:rsidR="00AD4346" w:rsidRPr="0084444F" w:rsidRDefault="00AD4346" w:rsidP="004E5710">
      <w:pPr>
        <w:pStyle w:val="Paragrafi"/>
      </w:pPr>
    </w:p>
    <w:p w:rsidR="00AD4346" w:rsidRPr="0084444F" w:rsidRDefault="00AD4346" w:rsidP="00942A1D">
      <w:pPr>
        <w:pStyle w:val="NeniNr"/>
      </w:pPr>
      <w:r w:rsidRPr="0084444F">
        <w:t>Neni 28</w:t>
      </w:r>
    </w:p>
    <w:p w:rsidR="00AD4346" w:rsidRPr="0084444F" w:rsidRDefault="00AD4346" w:rsidP="00942A1D">
      <w:pPr>
        <w:pStyle w:val="NeniTitull"/>
      </w:pPr>
      <w:r w:rsidRPr="0084444F">
        <w:t>Hyrja në fuqi</w:t>
      </w:r>
    </w:p>
    <w:p w:rsidR="00AD4346" w:rsidRPr="0084444F" w:rsidRDefault="00AD4346" w:rsidP="004E5710">
      <w:pPr>
        <w:pStyle w:val="Paragrafi"/>
      </w:pPr>
    </w:p>
    <w:p w:rsidR="00AD4346" w:rsidRPr="0084444F" w:rsidRDefault="00AD4346" w:rsidP="004E5710">
      <w:pPr>
        <w:pStyle w:val="Paragrafi"/>
      </w:pPr>
      <w:r>
        <w:t xml:space="preserve">1. </w:t>
      </w:r>
      <w:r w:rsidRPr="0084444F">
        <w:t>Kjo Marrëveshje do të hyj</w:t>
      </w:r>
      <w:r>
        <w:t>ë</w:t>
      </w:r>
      <w:r w:rsidRPr="0084444F">
        <w:t xml:space="preserve"> në fuqi për Palët Kontraktuese që e kanë aprovuar ose ratifikuar atë, kur katër Palë Kontraktuese</w:t>
      </w:r>
      <w:r>
        <w:t>,</w:t>
      </w:r>
      <w:r w:rsidRPr="0084444F">
        <w:t xml:space="preserve"> duke përfshir</w:t>
      </w:r>
      <w:r>
        <w:t>ë</w:t>
      </w:r>
      <w:r w:rsidRPr="0084444F">
        <w:t xml:space="preserve"> dhe Komunitetin Europian</w:t>
      </w:r>
      <w:r>
        <w:t>,</w:t>
      </w:r>
      <w:r w:rsidRPr="0084444F">
        <w:t xml:space="preserve"> e kanë aprovuar ose ratifikuar atë në ditën e parë të muajit të tretë që ndjek datën në të cil</w:t>
      </w:r>
      <w:r>
        <w:t>ë</w:t>
      </w:r>
      <w:r w:rsidRPr="0084444F">
        <w:t>n instrumenti i katërt i aprovimit ose aprovimit është depozituar, ose edhe në ditën e parë të muajit të gjashtë</w:t>
      </w:r>
      <w:r>
        <w:t>,</w:t>
      </w:r>
      <w:r w:rsidRPr="0084444F">
        <w:t xml:space="preserve"> me kusht që një deklaratë korresponduese të bëhet në kohën e ratifikimit të kësaj Marrëveshje.</w:t>
      </w:r>
    </w:p>
    <w:p w:rsidR="00AD4346" w:rsidRPr="0084444F" w:rsidRDefault="00AD4346" w:rsidP="004E5710">
      <w:pPr>
        <w:pStyle w:val="Paragrafi"/>
      </w:pPr>
      <w:r>
        <w:t>2.</w:t>
      </w:r>
      <w:r w:rsidR="007C17CE">
        <w:t xml:space="preserve"> </w:t>
      </w:r>
      <w:r w:rsidRPr="0084444F">
        <w:t>Kjo Marrëveshje do të hyjë në fuqi, për çdo Palë Kontraktuese që e aprovon ose e ratifikon atë pas hyrjes në fuqi të caktuar në paragrafin 1, në ditën e parë të muajit të tretë pas datës në të cilën Pala Kontraktuese në fjalë ka depozituar instrumentin e saj të aprovimit ose ratifikimit.</w:t>
      </w:r>
    </w:p>
    <w:p w:rsidR="00AD4346" w:rsidRPr="0084444F" w:rsidRDefault="00AD4346" w:rsidP="00942A1D">
      <w:pPr>
        <w:pStyle w:val="NeniNr"/>
      </w:pPr>
      <w:r w:rsidRPr="0084444F">
        <w:t>Neni 29</w:t>
      </w:r>
    </w:p>
    <w:p w:rsidR="00AD4346" w:rsidRPr="0084444F" w:rsidRDefault="00AD4346" w:rsidP="00942A1D">
      <w:pPr>
        <w:pStyle w:val="NeniTitull"/>
      </w:pPr>
      <w:r>
        <w:t>Kohëzgjatja e Marrëveshjes, v</w:t>
      </w:r>
      <w:r w:rsidRPr="0084444F">
        <w:t>lerësimi i funksionimit të Marrëveshjes</w:t>
      </w:r>
    </w:p>
    <w:p w:rsidR="00AD4346" w:rsidRPr="0084444F" w:rsidRDefault="00AD4346" w:rsidP="004E5710">
      <w:pPr>
        <w:pStyle w:val="Paragrafi"/>
      </w:pPr>
    </w:p>
    <w:p w:rsidR="00AD4346" w:rsidRPr="0084444F" w:rsidRDefault="00AD4346" w:rsidP="004E5710">
      <w:pPr>
        <w:pStyle w:val="Paragrafi"/>
      </w:pPr>
      <w:r>
        <w:t xml:space="preserve">1. </w:t>
      </w:r>
      <w:r w:rsidRPr="0084444F">
        <w:t xml:space="preserve">Kjo Marrëveshje do </w:t>
      </w:r>
      <w:r>
        <w:t>të kryhet për një periudhë pesë</w:t>
      </w:r>
      <w:r w:rsidRPr="0084444F">
        <w:t>vjeçare, duke filluar nga data e hyrjes së saj në fuqi.</w:t>
      </w:r>
    </w:p>
    <w:p w:rsidR="00AD4346" w:rsidRPr="0084444F" w:rsidRDefault="00AD4346" w:rsidP="004E5710">
      <w:pPr>
        <w:pStyle w:val="Paragrafi"/>
      </w:pPr>
      <w:r>
        <w:t xml:space="preserve">2. </w:t>
      </w:r>
      <w:r w:rsidRPr="0084444F">
        <w:t>Kohëzgjatja e kësaj Marrëveshje</w:t>
      </w:r>
      <w:r>
        <w:t>je</w:t>
      </w:r>
      <w:r w:rsidRPr="0084444F">
        <w:t xml:space="preserve"> do të zgjatet automatikisht për periudha të ardhshme prej pesë vjetësh ndërmjet atyre Palëve Kontraktuese, që nuk dëshirojnë të veprojnë kështu. Në raste të tjera</w:t>
      </w:r>
      <w:r>
        <w:t>,</w:t>
      </w:r>
      <w:r w:rsidRPr="0084444F">
        <w:t xml:space="preserve"> Palët Kontraktuese në fjalë do të njoftojnë depozit</w:t>
      </w:r>
      <w:r>
        <w:t>uesin për qëllimin e saj sipas n</w:t>
      </w:r>
      <w:r w:rsidRPr="0084444F">
        <w:t>enit 31.</w:t>
      </w:r>
    </w:p>
    <w:p w:rsidR="00AD4346" w:rsidRPr="0084444F" w:rsidRDefault="00AD4346" w:rsidP="004E5710">
      <w:pPr>
        <w:pStyle w:val="Paragrafi"/>
      </w:pPr>
      <w:r>
        <w:t xml:space="preserve">3. </w:t>
      </w:r>
      <w:r w:rsidRPr="0084444F">
        <w:t>Përpar</w:t>
      </w:r>
      <w:r>
        <w:t>a mbarimit të çdo periudhe pesë</w:t>
      </w:r>
      <w:r w:rsidRPr="0084444F">
        <w:t>vjeçare</w:t>
      </w:r>
      <w:r>
        <w:t>,</w:t>
      </w:r>
      <w:r w:rsidRPr="0084444F">
        <w:t xml:space="preserve"> komiteti i përbashkët do të vlerësojë funksionimin e kësaj Marrëveshjeje.</w:t>
      </w:r>
    </w:p>
    <w:p w:rsidR="00AD4346" w:rsidRPr="0084444F" w:rsidRDefault="00AD4346" w:rsidP="004E5710">
      <w:pPr>
        <w:pStyle w:val="Paragrafi"/>
      </w:pPr>
    </w:p>
    <w:p w:rsidR="00AD4346" w:rsidRPr="0084444F" w:rsidRDefault="00AD4346" w:rsidP="00942A1D">
      <w:pPr>
        <w:pStyle w:val="NeniNr"/>
      </w:pPr>
      <w:r w:rsidRPr="0084444F">
        <w:t>Neni 30</w:t>
      </w:r>
      <w:r w:rsidR="00942A1D">
        <w:tab/>
      </w:r>
    </w:p>
    <w:p w:rsidR="00AD4346" w:rsidRPr="0084444F" w:rsidRDefault="00AD4346" w:rsidP="00942A1D">
      <w:pPr>
        <w:pStyle w:val="NeniTitull"/>
      </w:pPr>
      <w:r w:rsidRPr="0084444F">
        <w:t>Aderimi</w:t>
      </w:r>
    </w:p>
    <w:p w:rsidR="00AD4346" w:rsidRPr="0084444F" w:rsidRDefault="00AD4346" w:rsidP="004E5710">
      <w:pPr>
        <w:pStyle w:val="Paragrafi"/>
      </w:pPr>
    </w:p>
    <w:p w:rsidR="00AD4346" w:rsidRPr="0084444F" w:rsidRDefault="00AD4346" w:rsidP="004E5710">
      <w:pPr>
        <w:pStyle w:val="Paragrafi"/>
      </w:pPr>
      <w:r>
        <w:t xml:space="preserve">1. </w:t>
      </w:r>
      <w:r w:rsidRPr="0084444F">
        <w:t>Pas hyrjes në fuqi</w:t>
      </w:r>
      <w:r>
        <w:t>,</w:t>
      </w:r>
      <w:r w:rsidRPr="0084444F">
        <w:t xml:space="preserve"> kjo Marrëveshje do të jetë e hapur për aderim nga </w:t>
      </w:r>
      <w:r>
        <w:t>shtetet që janë anëtare të plota</w:t>
      </w:r>
      <w:r w:rsidRPr="0084444F">
        <w:t xml:space="preserve"> të Konferenc</w:t>
      </w:r>
      <w:r>
        <w:t>ë</w:t>
      </w:r>
      <w:r w:rsidRPr="0084444F">
        <w:t>s Europiane të Ministrave të Transportit (CEMT). Në rastet e aderimit në këtë Marrëveshje nga v</w:t>
      </w:r>
      <w:r>
        <w:t>e</w:t>
      </w:r>
      <w:r w:rsidRPr="0084444F">
        <w:t>ndet që janë anëtare të Marrëveshjes së Zonës Ekonomike Europiane, kjo Marrëveshje nuk do të aplikohet ndërmjet Palëve Kontraktuese të Marrëveshjes mbi Zonën Ekonomike Europiane.</w:t>
      </w:r>
    </w:p>
    <w:p w:rsidR="00AD4346" w:rsidRPr="0084444F" w:rsidRDefault="00AD4346" w:rsidP="004E5710">
      <w:pPr>
        <w:pStyle w:val="Paragrafi"/>
      </w:pPr>
      <w:r>
        <w:t xml:space="preserve">2. </w:t>
      </w:r>
      <w:r w:rsidRPr="0084444F">
        <w:t xml:space="preserve">Kjo Marrëveshje do të jetë gjithashtu e hapur per aderim për Republikën e </w:t>
      </w:r>
      <w:smartTag w:uri="urn:schemas-microsoft-com:office:smarttags" w:element="country-region">
        <w:smartTag w:uri="urn:schemas-microsoft-com:office:smarttags" w:element="place">
          <w:r w:rsidRPr="0084444F">
            <w:t>San Marinos</w:t>
          </w:r>
        </w:smartTag>
      </w:smartTag>
      <w:r w:rsidRPr="0084444F">
        <w:t>, Principatën e Andorrës dhe Principatën e Monakos.</w:t>
      </w:r>
    </w:p>
    <w:p w:rsidR="00AD4346" w:rsidRPr="0084444F" w:rsidRDefault="00AD4346" w:rsidP="004E5710">
      <w:pPr>
        <w:pStyle w:val="Paragrafi"/>
      </w:pPr>
      <w:r>
        <w:t xml:space="preserve">3. </w:t>
      </w:r>
      <w:r w:rsidRPr="0084444F">
        <w:t>Për çdo shtet që miraton këtë Marrëveshje pas</w:t>
      </w:r>
      <w:r w:rsidR="007C17CE">
        <w:t xml:space="preserve"> hyrjes në fuqi, të caktuar në n</w:t>
      </w:r>
      <w:r w:rsidRPr="0084444F">
        <w:t>enin 28, Marrëveshja do të hyjë në fuqi në ditën e parë të muajit të tretë pas depozit</w:t>
      </w:r>
      <w:r w:rsidR="007C17CE">
        <w:t>imit nga ai shtet të instrumente</w:t>
      </w:r>
      <w:r w:rsidRPr="0084444F">
        <w:t>ve të aderimit.</w:t>
      </w:r>
    </w:p>
    <w:p w:rsidR="00AD4346" w:rsidRPr="0084444F" w:rsidRDefault="00AD4346" w:rsidP="004E5710">
      <w:pPr>
        <w:pStyle w:val="Paragrafi"/>
      </w:pPr>
      <w:r>
        <w:t xml:space="preserve">4. </w:t>
      </w:r>
      <w:r w:rsidRPr="0084444F">
        <w:t>Çdo shteti që aderon në këtë Marrëveshje, pas hyrj</w:t>
      </w:r>
      <w:r>
        <w:t>es në fuqi siç parashikohet në n</w:t>
      </w:r>
      <w:r w:rsidRPr="0084444F">
        <w:t>enin 28, do t’i lejohet një periudhë kohe prej maksimiumi tre vjetësh për adoptimin e dispozitave ekuivalente me direktiv</w:t>
      </w:r>
      <w:r>
        <w:t>ë</w:t>
      </w:r>
      <w:r w:rsidRPr="0084444F">
        <w:t>n(at) që iu jemi referua</w:t>
      </w:r>
      <w:r>
        <w:t>r në aneksin 1. Komiteti i p</w:t>
      </w:r>
      <w:r w:rsidRPr="0084444F">
        <w:t>ërbashkët do të informohet për çdo masë të adoptuar.</w:t>
      </w:r>
    </w:p>
    <w:p w:rsidR="00AD4346" w:rsidRPr="0084444F" w:rsidRDefault="00AD4346" w:rsidP="004E5710">
      <w:pPr>
        <w:pStyle w:val="Paragrafi"/>
      </w:pPr>
    </w:p>
    <w:p w:rsidR="00AD4346" w:rsidRPr="0084444F" w:rsidRDefault="00AD4346" w:rsidP="00942A1D">
      <w:pPr>
        <w:pStyle w:val="NeniNr"/>
      </w:pPr>
      <w:r w:rsidRPr="0084444F">
        <w:t>Neni 31</w:t>
      </w:r>
    </w:p>
    <w:p w:rsidR="00AD4346" w:rsidRPr="0084444F" w:rsidRDefault="00AD4346" w:rsidP="00942A1D">
      <w:pPr>
        <w:pStyle w:val="NeniTitull"/>
      </w:pPr>
      <w:r w:rsidRPr="0084444F">
        <w:t xml:space="preserve">Denoncimi </w:t>
      </w:r>
    </w:p>
    <w:p w:rsidR="00AD4346" w:rsidRPr="0084444F" w:rsidRDefault="00AD4346" w:rsidP="004E5710">
      <w:pPr>
        <w:pStyle w:val="Paragrafi"/>
      </w:pPr>
    </w:p>
    <w:p w:rsidR="00AD4346" w:rsidRPr="0084444F" w:rsidRDefault="00AD4346" w:rsidP="004E5710">
      <w:pPr>
        <w:pStyle w:val="Paragrafi"/>
      </w:pPr>
      <w:r w:rsidRPr="0084444F">
        <w:t>Çdo Palë Kontraktuese</w:t>
      </w:r>
      <w:r>
        <w:t>,</w:t>
      </w:r>
      <w:r w:rsidRPr="0084444F">
        <w:t xml:space="preserve"> nga ana e saj, mund të denoncojë Marrëveshjen duke njoftuar një vit më përpara Palën</w:t>
      </w:r>
      <w:r>
        <w:t xml:space="preserve"> tjetër Kontraktuese nëpërmjet d</w:t>
      </w:r>
      <w:r w:rsidRPr="0084444F">
        <w:t xml:space="preserve">epozituesit të </w:t>
      </w:r>
      <w:r>
        <w:t>Marrëveshjes. Komiteti i p</w:t>
      </w:r>
      <w:r w:rsidR="007C17CE">
        <w:t>ërbashkë</w:t>
      </w:r>
      <w:r w:rsidRPr="0084444F">
        <w:t xml:space="preserve">t duhet të informohet gjithashtu për arsyet e denoncimit të Marrëveshjes. Sidoqoftë, nuk mund të kërkohet prishje e Marrëveshjes gjatë katër viteve të para pasi ajo ka hyrë në fuqi, </w:t>
      </w:r>
      <w:r>
        <w:t>ashtu siç është parashikuar në n</w:t>
      </w:r>
      <w:r w:rsidRPr="0084444F">
        <w:t>enin 28.</w:t>
      </w:r>
    </w:p>
    <w:p w:rsidR="00AD4346" w:rsidRPr="0084444F" w:rsidRDefault="00AD4346" w:rsidP="004E5710">
      <w:pPr>
        <w:pStyle w:val="Paragrafi"/>
      </w:pPr>
      <w:r w:rsidRPr="0084444F">
        <w:t>Nëse denoncimi i Marrëveshjes kërkohet nga më shumë së një Palë Kontraktuese dhe numri i Palëve Kontraktuese bie nën numrin</w:t>
      </w:r>
      <w:r>
        <w:t>, për të cilin eshtë rënë dakord</w:t>
      </w:r>
      <w:r w:rsidRPr="0084444F">
        <w:t xml:space="preserve"> në fillim,</w:t>
      </w:r>
      <w:r>
        <w:t xml:space="preserve"> ashtu siç parashikohet dhe në n</w:t>
      </w:r>
      <w:r w:rsidRPr="0084444F">
        <w:t>enin 28, atëher</w:t>
      </w:r>
      <w:r>
        <w:t>ë</w:t>
      </w:r>
      <w:r w:rsidRPr="0084444F">
        <w:t xml:space="preserve"> Marrëveshja do të qëndroj</w:t>
      </w:r>
      <w:r>
        <w:t>ë</w:t>
      </w:r>
      <w:r w:rsidRPr="0084444F">
        <w:t xml:space="preserve"> në fuqi vetëm nëse komiteti i përbashkët, përfshirë dhe Palët e tjera të mbetura Kontraktuese,  merr një vendim tjetër.</w:t>
      </w:r>
    </w:p>
    <w:p w:rsidR="00AD4346" w:rsidRPr="0084444F" w:rsidRDefault="00AD4346" w:rsidP="004E5710">
      <w:pPr>
        <w:pStyle w:val="Paragrafi"/>
      </w:pPr>
    </w:p>
    <w:p w:rsidR="00AD4346" w:rsidRPr="0084444F" w:rsidRDefault="00AD4346" w:rsidP="00942A1D">
      <w:pPr>
        <w:pStyle w:val="NeniNr"/>
      </w:pPr>
      <w:r w:rsidRPr="0084444F">
        <w:t>Neni 32</w:t>
      </w:r>
    </w:p>
    <w:p w:rsidR="00AD4346" w:rsidRPr="0084444F" w:rsidRDefault="00AD4346" w:rsidP="00942A1D">
      <w:pPr>
        <w:pStyle w:val="NeniTitull"/>
      </w:pPr>
      <w:r w:rsidRPr="0084444F">
        <w:t>Përfundimi</w:t>
      </w:r>
    </w:p>
    <w:p w:rsidR="00AD4346" w:rsidRPr="0084444F" w:rsidRDefault="00AD4346" w:rsidP="004E5710">
      <w:pPr>
        <w:pStyle w:val="Paragrafi"/>
      </w:pPr>
    </w:p>
    <w:p w:rsidR="00AD4346" w:rsidRPr="0084444F" w:rsidRDefault="007C17CE" w:rsidP="004E5710">
      <w:pPr>
        <w:pStyle w:val="Paragrafi"/>
      </w:pPr>
      <w:r>
        <w:t>Një Palë Kontraktuese që ë</w:t>
      </w:r>
      <w:r w:rsidR="00AD4346" w:rsidRPr="0084444F">
        <w:t>shtë pranuar në Bashkimin Europian nuk do të trajtohet më si Palë Kontraktuese, që nga data e pranimit të saj në Bashkimin Europian.</w:t>
      </w:r>
    </w:p>
    <w:p w:rsidR="00AD4346" w:rsidRPr="0084444F" w:rsidRDefault="00AD4346" w:rsidP="004E5710">
      <w:pPr>
        <w:pStyle w:val="Paragrafi"/>
      </w:pPr>
    </w:p>
    <w:p w:rsidR="00AD4346" w:rsidRPr="0084444F" w:rsidRDefault="00AD4346" w:rsidP="00942A1D">
      <w:pPr>
        <w:pStyle w:val="NeniNr"/>
      </w:pPr>
      <w:r w:rsidRPr="0084444F">
        <w:t>Neni 33</w:t>
      </w:r>
    </w:p>
    <w:p w:rsidR="00AD4346" w:rsidRPr="0084444F" w:rsidRDefault="00AD4346" w:rsidP="00942A1D">
      <w:pPr>
        <w:pStyle w:val="NeniTitull"/>
      </w:pPr>
      <w:r w:rsidRPr="0084444F">
        <w:t>Anekset</w:t>
      </w:r>
    </w:p>
    <w:p w:rsidR="00AD4346" w:rsidRPr="0084444F" w:rsidRDefault="00AD4346" w:rsidP="004E5710">
      <w:pPr>
        <w:pStyle w:val="Paragrafi"/>
      </w:pPr>
    </w:p>
    <w:p w:rsidR="00AD4346" w:rsidRPr="0084444F" w:rsidRDefault="00AD4346" w:rsidP="004E5710">
      <w:pPr>
        <w:pStyle w:val="Paragrafi"/>
      </w:pPr>
      <w:r w:rsidRPr="0084444F">
        <w:t>Anekset e</w:t>
      </w:r>
      <w:r w:rsidR="007C17CE">
        <w:t xml:space="preserve"> kësaj Marrëveshjeje do të përbë</w:t>
      </w:r>
      <w:r w:rsidRPr="0084444F">
        <w:t>jnë një pjesë integrale të saj.</w:t>
      </w:r>
    </w:p>
    <w:p w:rsidR="00AD4346" w:rsidRPr="0084444F" w:rsidRDefault="00AD4346" w:rsidP="00942A1D">
      <w:pPr>
        <w:pStyle w:val="NeniNr"/>
      </w:pPr>
      <w:r w:rsidRPr="0084444F">
        <w:t>Neni 34</w:t>
      </w:r>
    </w:p>
    <w:p w:rsidR="00AD4346" w:rsidRPr="0084444F" w:rsidRDefault="00AD4346" w:rsidP="00942A1D">
      <w:pPr>
        <w:pStyle w:val="NeniTitull"/>
      </w:pPr>
      <w:r w:rsidRPr="0084444F">
        <w:t>Gjuhët</w:t>
      </w:r>
    </w:p>
    <w:p w:rsidR="00AD4346" w:rsidRPr="0084444F" w:rsidRDefault="00AD4346" w:rsidP="004E5710">
      <w:pPr>
        <w:pStyle w:val="Paragrafi"/>
      </w:pPr>
    </w:p>
    <w:p w:rsidR="00AD4346" w:rsidRPr="0084444F" w:rsidRDefault="00AD4346" w:rsidP="004E5710">
      <w:pPr>
        <w:pStyle w:val="Paragrafi"/>
      </w:pPr>
      <w:r w:rsidRPr="0084444F">
        <w:t>Kjo Marrëveshje e shkruar në anglisht, frëngjisht dhe gjermanisht, me tekste autentike, do të depozitohet në arkivat e Sekretariatit të Përgjithshëm të K</w:t>
      </w:r>
      <w:r>
        <w:t>ë</w:t>
      </w:r>
      <w:r w:rsidRPr="0084444F">
        <w:t>shillit t</w:t>
      </w:r>
      <w:r>
        <w:t>ë</w:t>
      </w:r>
      <w:r w:rsidRPr="0084444F">
        <w:t xml:space="preserve"> Bashkimit Europian, i cili do t’u japë nga një kopje zyrtare secilës Palë Kontraktuese.</w:t>
      </w:r>
    </w:p>
    <w:p w:rsidR="00AD4346" w:rsidRPr="0084444F" w:rsidRDefault="00AD4346" w:rsidP="004E5710">
      <w:pPr>
        <w:pStyle w:val="Paragrafi"/>
      </w:pPr>
      <w:r w:rsidRPr="0084444F">
        <w:t>Çdo Palë Kontraktuese duhet të sigurojë një përkthim të saktë të kësaj Marrëveshje</w:t>
      </w:r>
      <w:r w:rsidR="007C17CE">
        <w:t>je në gjuhën ose</w:t>
      </w:r>
      <w:r w:rsidRPr="0084444F">
        <w:t xml:space="preserve"> gjuhët e saj zyrtare. Një kopje e përkthyer e Marrëveshjes do të depozitohet në arkivat e Sekretariatit të Përgjithshëm të Këshillit të Bashkimit Europian.</w:t>
      </w:r>
    </w:p>
    <w:p w:rsidR="00AD4346" w:rsidRPr="0084444F" w:rsidRDefault="007C17CE" w:rsidP="004E5710">
      <w:pPr>
        <w:pStyle w:val="Paragrafi"/>
      </w:pPr>
      <w:r>
        <w:t>Një kopje e të gjitha</w:t>
      </w:r>
      <w:r w:rsidR="00AD4346" w:rsidRPr="0084444F">
        <w:t xml:space="preserve"> përkth</w:t>
      </w:r>
      <w:r w:rsidR="00AD4346">
        <w:t>imeve të kësaj Marrëveshje</w:t>
      </w:r>
      <w:r>
        <w:t>je</w:t>
      </w:r>
      <w:r w:rsidR="00AD4346">
        <w:t xml:space="preserve"> dhe a</w:t>
      </w:r>
      <w:r w:rsidR="00AD4346" w:rsidRPr="0084444F">
        <w:t>nekseve do t’u dërgohen të gjitha Palëve Kontraktuese nga</w:t>
      </w:r>
      <w:r w:rsidR="00AD4346">
        <w:t xml:space="preserve"> d</w:t>
      </w:r>
      <w:r w:rsidR="00AD4346" w:rsidRPr="0084444F">
        <w:t>epozituesi.</w:t>
      </w:r>
    </w:p>
    <w:p w:rsidR="00AD4346" w:rsidRPr="0084444F" w:rsidRDefault="00AD4346" w:rsidP="004E5710">
      <w:pPr>
        <w:pStyle w:val="Paragrafi"/>
      </w:pPr>
      <w:r w:rsidRPr="0084444F">
        <w:t>Përpara të gjithëve, të plotëfuqishmit kanë nënshkruar këtë Marrëveshje.</w:t>
      </w:r>
    </w:p>
    <w:p w:rsidR="00AD4346" w:rsidRPr="0084444F" w:rsidRDefault="00AD4346" w:rsidP="004E5710">
      <w:pPr>
        <w:pStyle w:val="Paragrafi"/>
      </w:pPr>
      <w:r w:rsidRPr="0084444F">
        <w:t>E hapur p</w:t>
      </w:r>
      <w:r>
        <w:t>ër nënshkrim në Bruksel nga 14 p</w:t>
      </w:r>
      <w:r w:rsidRPr="0084444F">
        <w:t>rill</w:t>
      </w:r>
      <w:r>
        <w:t>i 2000 deri më 30 q</w:t>
      </w:r>
      <w:r w:rsidRPr="0084444F">
        <w:t>ershor 2001.</w:t>
      </w:r>
    </w:p>
    <w:p w:rsidR="00AD4346" w:rsidRPr="0084444F" w:rsidRDefault="00AD4346" w:rsidP="004E5710">
      <w:pPr>
        <w:pStyle w:val="Paragrafi"/>
      </w:pPr>
    </w:p>
    <w:p w:rsidR="00AD4346" w:rsidRPr="0084444F" w:rsidRDefault="00AD4346" w:rsidP="004E5710">
      <w:pPr>
        <w:pStyle w:val="Paragrafi"/>
      </w:pPr>
      <w:r w:rsidRPr="0084444F">
        <w:t>Për Komunitetin Europian</w:t>
      </w:r>
      <w:r w:rsidRPr="0084444F">
        <w:tab/>
      </w:r>
      <w:r w:rsidRPr="0084444F">
        <w:tab/>
      </w:r>
      <w:r w:rsidRPr="0084444F">
        <w:tab/>
      </w:r>
      <w:smartTag w:uri="urn:schemas-microsoft-com:office:smarttags" w:element="date">
        <w:smartTagPr>
          <w:attr w:name="Year" w:val="2001"/>
          <w:attr w:name="Day" w:val="22"/>
          <w:attr w:name="Month" w:val="6"/>
        </w:smartTagPr>
        <w:r w:rsidRPr="0084444F">
          <w:t>22-06-2001</w:t>
        </w:r>
      </w:smartTag>
    </w:p>
    <w:p w:rsidR="00AD4346" w:rsidRPr="0084444F" w:rsidRDefault="00AD4346" w:rsidP="004E5710">
      <w:pPr>
        <w:pStyle w:val="Paragrafi"/>
      </w:pPr>
      <w:r w:rsidRPr="0084444F">
        <w:t>Për Bosnjë-Hercegovinën</w:t>
      </w:r>
      <w:r w:rsidRPr="0084444F">
        <w:tab/>
      </w:r>
      <w:r w:rsidRPr="0084444F">
        <w:tab/>
      </w:r>
      <w:r w:rsidRPr="0084444F">
        <w:tab/>
      </w:r>
      <w:smartTag w:uri="urn:schemas-microsoft-com:office:smarttags" w:element="date">
        <w:smartTagPr>
          <w:attr w:name="Year" w:val="2001"/>
          <w:attr w:name="Day" w:val="14"/>
          <w:attr w:name="Month" w:val="6"/>
        </w:smartTagPr>
        <w:r w:rsidRPr="0084444F">
          <w:t>14-06-2001</w:t>
        </w:r>
      </w:smartTag>
    </w:p>
    <w:p w:rsidR="00AD4346" w:rsidRPr="0084444F" w:rsidRDefault="00AD4346" w:rsidP="004E5710">
      <w:pPr>
        <w:pStyle w:val="Paragrafi"/>
      </w:pPr>
      <w:r w:rsidRPr="0084444F">
        <w:t>Për Republikën e Bullgarisë</w:t>
      </w:r>
      <w:r w:rsidRPr="0084444F">
        <w:tab/>
      </w:r>
      <w:r w:rsidRPr="0084444F">
        <w:tab/>
      </w:r>
      <w:r w:rsidR="007C17CE">
        <w:tab/>
      </w:r>
      <w:smartTag w:uri="urn:schemas-microsoft-com:office:smarttags" w:element="date">
        <w:smartTagPr>
          <w:attr w:name="Year" w:val="2000"/>
          <w:attr w:name="Day" w:val="12"/>
          <w:attr w:name="Month" w:val="11"/>
        </w:smartTagPr>
        <w:r w:rsidRPr="0084444F">
          <w:t>11-12-2000</w:t>
        </w:r>
      </w:smartTag>
    </w:p>
    <w:p w:rsidR="00AD4346" w:rsidRPr="0084444F" w:rsidRDefault="00AD4346" w:rsidP="004E5710">
      <w:pPr>
        <w:pStyle w:val="Paragrafi"/>
      </w:pPr>
      <w:r w:rsidRPr="0084444F">
        <w:t>Për Republikën e Kroacisë</w:t>
      </w:r>
      <w:r w:rsidRPr="0084444F">
        <w:tab/>
      </w:r>
      <w:r w:rsidRPr="0084444F">
        <w:tab/>
      </w:r>
      <w:r w:rsidRPr="0084444F">
        <w:tab/>
      </w:r>
      <w:smartTag w:uri="urn:schemas-microsoft-com:office:smarttags" w:element="date">
        <w:smartTagPr>
          <w:attr w:name="Year" w:val="2001"/>
          <w:attr w:name="Day" w:val="27"/>
          <w:attr w:name="Month" w:val="4"/>
        </w:smartTagPr>
        <w:r w:rsidRPr="0084444F">
          <w:t>27-04-2001</w:t>
        </w:r>
      </w:smartTag>
    </w:p>
    <w:p w:rsidR="00AD4346" w:rsidRPr="0084444F" w:rsidRDefault="00AD4346" w:rsidP="004E5710">
      <w:pPr>
        <w:pStyle w:val="Paragrafi"/>
      </w:pPr>
      <w:r w:rsidRPr="0084444F">
        <w:t>Për Republikën Çeke</w:t>
      </w:r>
      <w:r w:rsidRPr="0084444F">
        <w:tab/>
      </w:r>
      <w:r w:rsidRPr="0084444F">
        <w:tab/>
      </w:r>
      <w:r w:rsidRPr="0084444F">
        <w:tab/>
      </w:r>
      <w:r w:rsidR="007C17CE">
        <w:tab/>
      </w:r>
      <w:smartTag w:uri="urn:schemas-microsoft-com:office:smarttags" w:element="date">
        <w:smartTagPr>
          <w:attr w:name="Year" w:val="2001"/>
          <w:attr w:name="Day" w:val="26"/>
          <w:attr w:name="Month" w:val="6"/>
        </w:smartTagPr>
        <w:r w:rsidRPr="0084444F">
          <w:t>26-06-2001</w:t>
        </w:r>
      </w:smartTag>
      <w:r w:rsidRPr="0084444F">
        <w:t xml:space="preserve">                                                            </w:t>
      </w:r>
    </w:p>
    <w:p w:rsidR="00AD4346" w:rsidRPr="0084444F" w:rsidRDefault="00AD4346" w:rsidP="004E5710">
      <w:pPr>
        <w:pStyle w:val="Paragrafi"/>
      </w:pPr>
      <w:r w:rsidRPr="0084444F">
        <w:t>Për Republikën e Estonisë</w:t>
      </w:r>
    </w:p>
    <w:p w:rsidR="00AD4346" w:rsidRPr="0084444F" w:rsidRDefault="00AD4346" w:rsidP="004E5710">
      <w:pPr>
        <w:pStyle w:val="Paragrafi"/>
      </w:pPr>
      <w:r w:rsidRPr="0084444F">
        <w:t>Për Republikën e Hungarisë</w:t>
      </w:r>
      <w:r w:rsidRPr="0084444F">
        <w:tab/>
      </w:r>
      <w:r w:rsidRPr="0084444F">
        <w:tab/>
      </w:r>
      <w:r w:rsidR="007C17CE">
        <w:tab/>
      </w:r>
      <w:smartTag w:uri="urn:schemas-microsoft-com:office:smarttags" w:element="date">
        <w:smartTagPr>
          <w:attr w:name="Year" w:val="2001"/>
          <w:attr w:name="Day" w:val="27"/>
          <w:attr w:name="Month" w:val="6"/>
        </w:smartTagPr>
        <w:r w:rsidRPr="0084444F">
          <w:t>27-06-2001</w:t>
        </w:r>
      </w:smartTag>
    </w:p>
    <w:p w:rsidR="00AD4346" w:rsidRPr="0084444F" w:rsidRDefault="00AD4346" w:rsidP="004E5710">
      <w:pPr>
        <w:pStyle w:val="Paragrafi"/>
      </w:pPr>
      <w:r>
        <w:t>Për Republikën e Letonisë</w:t>
      </w:r>
      <w:r>
        <w:tab/>
      </w:r>
      <w:r>
        <w:tab/>
      </w:r>
      <w:r w:rsidR="007C17CE">
        <w:tab/>
      </w:r>
      <w:smartTag w:uri="urn:schemas-microsoft-com:office:smarttags" w:element="date">
        <w:smartTagPr>
          <w:attr w:name="Year" w:val="2000"/>
          <w:attr w:name="Day" w:val="15"/>
          <w:attr w:name="Month" w:val="12"/>
        </w:smartTagPr>
        <w:r w:rsidRPr="0084444F">
          <w:t>15-12-2000</w:t>
        </w:r>
      </w:smartTag>
    </w:p>
    <w:p w:rsidR="00AD4346" w:rsidRPr="0084444F" w:rsidRDefault="00AD4346" w:rsidP="004E5710">
      <w:pPr>
        <w:pStyle w:val="Paragrafi"/>
      </w:pPr>
      <w:r>
        <w:t>Për Republikën e Lituanisë</w:t>
      </w:r>
      <w:r>
        <w:tab/>
      </w:r>
      <w:r>
        <w:tab/>
      </w:r>
      <w:r w:rsidR="007C17CE">
        <w:tab/>
      </w:r>
      <w:smartTag w:uri="urn:schemas-microsoft-com:office:smarttags" w:element="date">
        <w:smartTagPr>
          <w:attr w:name="Year" w:val="2000"/>
          <w:attr w:name="Day" w:val="29"/>
          <w:attr w:name="Month" w:val="9"/>
        </w:smartTagPr>
        <w:r w:rsidRPr="0084444F">
          <w:t>29-09-2000</w:t>
        </w:r>
      </w:smartTag>
    </w:p>
    <w:p w:rsidR="00AD4346" w:rsidRPr="0084444F" w:rsidRDefault="00AD4346" w:rsidP="004E5710">
      <w:pPr>
        <w:pStyle w:val="Paragrafi"/>
      </w:pPr>
      <w:r w:rsidRPr="0084444F">
        <w:t>Për Republikën e Moldavisë</w:t>
      </w:r>
      <w:r w:rsidRPr="0084444F">
        <w:tab/>
      </w:r>
      <w:r w:rsidRPr="0084444F">
        <w:tab/>
      </w:r>
      <w:r w:rsidR="007C17CE">
        <w:tab/>
      </w:r>
      <w:smartTag w:uri="urn:schemas-microsoft-com:office:smarttags" w:element="date">
        <w:smartTagPr>
          <w:attr w:name="Year" w:val="2000"/>
          <w:attr w:name="Day" w:val="28"/>
          <w:attr w:name="Month" w:val="9"/>
        </w:smartTagPr>
        <w:r w:rsidRPr="0084444F">
          <w:t>28-09-2000</w:t>
        </w:r>
      </w:smartTag>
    </w:p>
    <w:p w:rsidR="00AD4346" w:rsidRPr="0084444F" w:rsidRDefault="00AD4346" w:rsidP="004E5710">
      <w:pPr>
        <w:pStyle w:val="Paragrafi"/>
      </w:pPr>
      <w:r>
        <w:t>Për Republikën e Polonisë</w:t>
      </w:r>
      <w:r>
        <w:tab/>
      </w:r>
      <w:r>
        <w:tab/>
      </w:r>
      <w:r w:rsidR="007C17CE">
        <w:tab/>
      </w:r>
      <w:smartTag w:uri="urn:schemas-microsoft-com:office:smarttags" w:element="date">
        <w:smartTagPr>
          <w:attr w:name="Year" w:val="2000"/>
          <w:attr w:name="Day" w:val="12"/>
          <w:attr w:name="Month" w:val="11"/>
        </w:smartTagPr>
        <w:r w:rsidRPr="0084444F">
          <w:t>11-12-2000</w:t>
        </w:r>
      </w:smartTag>
    </w:p>
    <w:p w:rsidR="00AD4346" w:rsidRPr="0084444F" w:rsidRDefault="00AD4346" w:rsidP="004E5710">
      <w:pPr>
        <w:pStyle w:val="Paragrafi"/>
      </w:pPr>
      <w:r w:rsidRPr="0084444F">
        <w:t>Për Republikën e Rumanisë</w:t>
      </w:r>
      <w:r w:rsidRPr="0084444F">
        <w:tab/>
      </w:r>
      <w:r w:rsidRPr="0084444F">
        <w:tab/>
      </w:r>
      <w:r w:rsidR="007C17CE">
        <w:tab/>
      </w:r>
      <w:smartTag w:uri="urn:schemas-microsoft-com:office:smarttags" w:element="date">
        <w:smartTagPr>
          <w:attr w:name="Year" w:val="2000"/>
          <w:attr w:name="Day" w:val="10"/>
          <w:attr w:name="Month" w:val="2"/>
        </w:smartTagPr>
        <w:r w:rsidRPr="0084444F">
          <w:t>02-10-2000</w:t>
        </w:r>
      </w:smartTag>
    </w:p>
    <w:p w:rsidR="00AD4346" w:rsidRPr="0084444F" w:rsidRDefault="00AD4346" w:rsidP="004E5710">
      <w:pPr>
        <w:pStyle w:val="Paragrafi"/>
      </w:pPr>
      <w:r w:rsidRPr="0084444F">
        <w:t>Për Republikën e Sllovakisë</w:t>
      </w:r>
      <w:r w:rsidRPr="0084444F">
        <w:tab/>
      </w:r>
      <w:r w:rsidRPr="0084444F">
        <w:tab/>
      </w:r>
      <w:r w:rsidR="007C17CE">
        <w:tab/>
      </w:r>
      <w:smartTag w:uri="urn:schemas-microsoft-com:office:smarttags" w:element="date">
        <w:smartTagPr>
          <w:attr w:name="Year" w:val="2000"/>
          <w:attr w:name="Day" w:val="14"/>
          <w:attr w:name="Month" w:val="12"/>
        </w:smartTagPr>
        <w:r w:rsidRPr="0084444F">
          <w:t>14-12-2000</w:t>
        </w:r>
      </w:smartTag>
    </w:p>
    <w:p w:rsidR="00AD4346" w:rsidRPr="0084444F" w:rsidRDefault="00AD4346" w:rsidP="004E5710">
      <w:pPr>
        <w:pStyle w:val="Paragrafi"/>
      </w:pPr>
      <w:r w:rsidRPr="0084444F">
        <w:t>Për Republikën e Sllovenisë</w:t>
      </w:r>
      <w:r w:rsidRPr="0084444F">
        <w:tab/>
      </w:r>
      <w:r w:rsidRPr="0084444F">
        <w:tab/>
      </w:r>
      <w:r w:rsidR="007C17CE">
        <w:tab/>
      </w:r>
      <w:smartTag w:uri="urn:schemas-microsoft-com:office:smarttags" w:element="date">
        <w:smartTagPr>
          <w:attr w:name="Year" w:val="2000"/>
          <w:attr w:name="Day" w:val="22"/>
          <w:attr w:name="Month" w:val="12"/>
        </w:smartTagPr>
        <w:r w:rsidRPr="0084444F">
          <w:t>22-12-2000</w:t>
        </w:r>
      </w:smartTag>
    </w:p>
    <w:p w:rsidR="00AD4346" w:rsidRPr="0084444F" w:rsidRDefault="00AD4346" w:rsidP="004E5710">
      <w:pPr>
        <w:pStyle w:val="Paragrafi"/>
      </w:pPr>
      <w:r w:rsidRPr="0084444F">
        <w:t xml:space="preserve">Për Republikën </w:t>
      </w:r>
      <w:r>
        <w:t>e Turqisë</w:t>
      </w:r>
      <w:r>
        <w:tab/>
      </w:r>
      <w:r>
        <w:tab/>
      </w:r>
      <w:r w:rsidR="007C17CE">
        <w:tab/>
      </w:r>
      <w:smartTag w:uri="urn:schemas-microsoft-com:office:smarttags" w:element="date">
        <w:smartTagPr>
          <w:attr w:name="Year" w:val="2001"/>
          <w:attr w:name="Day" w:val="6"/>
          <w:attr w:name="Month" w:val="11"/>
        </w:smartTagPr>
        <w:r w:rsidRPr="0084444F">
          <w:t>11-06-2001</w:t>
        </w:r>
      </w:smartTag>
      <w:r w:rsidRPr="0084444F">
        <w:t xml:space="preserve">      </w:t>
      </w:r>
    </w:p>
    <w:p w:rsidR="00AD4346" w:rsidRPr="0084444F" w:rsidRDefault="00AD4346" w:rsidP="00942A1D">
      <w:pPr>
        <w:pStyle w:val="Paragrafi"/>
      </w:pPr>
      <w:r w:rsidRPr="0084444F">
        <w:t xml:space="preserve">                                                                 </w:t>
      </w:r>
    </w:p>
    <w:p w:rsidR="007C17CE" w:rsidRDefault="007C17CE" w:rsidP="00942A1D">
      <w:pPr>
        <w:pStyle w:val="AneksiNr"/>
      </w:pPr>
    </w:p>
    <w:p w:rsidR="00AD4346" w:rsidRDefault="00AD4346" w:rsidP="00942A1D">
      <w:pPr>
        <w:pStyle w:val="AneksiNr"/>
      </w:pPr>
      <w:r w:rsidRPr="0084444F">
        <w:t>ANEKSET</w:t>
      </w:r>
    </w:p>
    <w:p w:rsidR="001A1BA9" w:rsidRPr="001A1BA9" w:rsidRDefault="001A1BA9" w:rsidP="006562B5">
      <w:pPr>
        <w:pStyle w:val="Paragrafi"/>
      </w:pPr>
    </w:p>
    <w:p w:rsidR="00AD4346" w:rsidRPr="0084444F" w:rsidRDefault="00AD4346" w:rsidP="00942A1D">
      <w:pPr>
        <w:pStyle w:val="AneksiNr"/>
      </w:pPr>
      <w:r w:rsidRPr="0084444F">
        <w:t>ANEKSI 1</w:t>
      </w:r>
    </w:p>
    <w:p w:rsidR="00AD4346" w:rsidRPr="0084444F" w:rsidRDefault="00AD4346" w:rsidP="00942A1D">
      <w:pPr>
        <w:pStyle w:val="AneksiTitull"/>
      </w:pPr>
      <w:r w:rsidRPr="0084444F">
        <w:t>KUSHTET E CAKTUARA NDAJ OPERATOR</w:t>
      </w:r>
      <w:r>
        <w:t>Ë</w:t>
      </w:r>
      <w:r w:rsidRPr="0084444F">
        <w:t>VE TË TRANSPORTIT TË UDHËTARËVE</w:t>
      </w:r>
    </w:p>
    <w:p w:rsidR="00AD4346" w:rsidRPr="0084444F" w:rsidRDefault="00AD4346" w:rsidP="004E5710">
      <w:pPr>
        <w:pStyle w:val="Paragrafi"/>
      </w:pPr>
    </w:p>
    <w:p w:rsidR="00AD4346" w:rsidRPr="0084444F" w:rsidRDefault="00AD4346" w:rsidP="00942A1D">
      <w:pPr>
        <w:pStyle w:val="Paragrafi"/>
      </w:pPr>
      <w:r w:rsidRPr="0084444F">
        <w:t>Direktiva e Komunitetit</w:t>
      </w:r>
      <w:r>
        <w:t xml:space="preserve"> Europian së cilës i referohet n</w:t>
      </w:r>
      <w:r w:rsidRPr="0084444F">
        <w:t>eni 4 thotë:</w:t>
      </w:r>
    </w:p>
    <w:p w:rsidR="00AD4346" w:rsidRPr="0084444F" w:rsidRDefault="00AD4346" w:rsidP="004E5710">
      <w:pPr>
        <w:pStyle w:val="Paragrafi"/>
      </w:pPr>
      <w:r w:rsidRPr="0084444F">
        <w:t>Direktiva e</w:t>
      </w:r>
      <w:r>
        <w:t xml:space="preserve"> Këshillit 96/26/EC e datës 29 p</w:t>
      </w:r>
      <w:r w:rsidRPr="0084444F">
        <w:t>rill 1996 mbi lejimin e punësimit të transportuesve rrugor</w:t>
      </w:r>
      <w:r w:rsidR="007C17CE">
        <w:t>e</w:t>
      </w:r>
      <w:r w:rsidRPr="0084444F">
        <w:t xml:space="preserve"> të mallrave dhe transportues rrugor të udhëtarëve, si dhe nj</w:t>
      </w:r>
      <w:r>
        <w:t>ohja e përbashkët e diplomave, c</w:t>
      </w:r>
      <w:r w:rsidRPr="0084444F">
        <w:t xml:space="preserve">ertifikatave dhe çdo evidencë tjetër kualifikimi zyrtar që ka për </w:t>
      </w:r>
      <w:r>
        <w:t>qëllim lehtësimin e së drejtës së lirisë t</w:t>
      </w:r>
      <w:r w:rsidRPr="0084444F">
        <w:t xml:space="preserve">ë vendosjes së këtyre sipërmarrësve në veprimtarinë e transportit kombëtar dhe atij </w:t>
      </w:r>
      <w:r w:rsidR="007C17CE">
        <w:t>ndërkombëtar (Gazeta Zyrtare e V</w:t>
      </w:r>
      <w:r>
        <w:t>e</w:t>
      </w:r>
      <w:r w:rsidRPr="0084444F">
        <w:t xml:space="preserve">ndeve të Komunitetit Europian L 124, 23.5.1996, fq. 1) siç është amenduar së fundmi nga Direktiva </w:t>
      </w:r>
      <w:r>
        <w:t xml:space="preserve">e Këshillit 98/76/EC e datës </w:t>
      </w:r>
      <w:r w:rsidR="007C17CE">
        <w:t>1 tetor 1998 (Gazeta Zyrtare e V</w:t>
      </w:r>
      <w:r>
        <w:t>e</w:t>
      </w:r>
      <w:r w:rsidRPr="0084444F">
        <w:t>ndeve të Komunitetit Europian L. 227, 14.10.1998 p. 17).</w:t>
      </w:r>
    </w:p>
    <w:p w:rsidR="00AD4346" w:rsidRDefault="00AD4346" w:rsidP="00942A1D">
      <w:pPr>
        <w:pStyle w:val="Paragrafi"/>
        <w:ind w:firstLine="0"/>
      </w:pPr>
    </w:p>
    <w:p w:rsidR="001A1BA9" w:rsidRDefault="001A1BA9" w:rsidP="00942A1D">
      <w:pPr>
        <w:pStyle w:val="Paragrafi"/>
        <w:ind w:firstLine="0"/>
      </w:pPr>
    </w:p>
    <w:p w:rsidR="001A1BA9" w:rsidRDefault="001A1BA9" w:rsidP="00942A1D">
      <w:pPr>
        <w:pStyle w:val="Paragrafi"/>
        <w:ind w:firstLine="0"/>
      </w:pPr>
    </w:p>
    <w:p w:rsidR="001A1BA9" w:rsidRDefault="001A1BA9" w:rsidP="00942A1D">
      <w:pPr>
        <w:pStyle w:val="Paragrafi"/>
        <w:ind w:firstLine="0"/>
      </w:pPr>
    </w:p>
    <w:p w:rsidR="001A1BA9" w:rsidRDefault="001A1BA9" w:rsidP="00942A1D">
      <w:pPr>
        <w:pStyle w:val="Paragrafi"/>
        <w:ind w:firstLine="0"/>
      </w:pPr>
    </w:p>
    <w:p w:rsidR="001A1BA9" w:rsidRDefault="001A1BA9" w:rsidP="00942A1D">
      <w:pPr>
        <w:pStyle w:val="Paragrafi"/>
        <w:ind w:firstLine="0"/>
      </w:pPr>
    </w:p>
    <w:p w:rsidR="001A1BA9" w:rsidRPr="0084444F" w:rsidRDefault="001A1BA9" w:rsidP="00942A1D">
      <w:pPr>
        <w:pStyle w:val="Paragrafi"/>
        <w:ind w:firstLine="0"/>
      </w:pPr>
    </w:p>
    <w:p w:rsidR="00AD4346" w:rsidRPr="0084444F" w:rsidRDefault="00AD4346" w:rsidP="00942A1D">
      <w:pPr>
        <w:pStyle w:val="AneksiNr"/>
      </w:pPr>
      <w:r w:rsidRPr="0084444F">
        <w:t>ANEKSI 2</w:t>
      </w:r>
    </w:p>
    <w:p w:rsidR="00AD4346" w:rsidRPr="0084444F" w:rsidRDefault="00AD4346" w:rsidP="00942A1D">
      <w:pPr>
        <w:pStyle w:val="AneksiTitull"/>
      </w:pPr>
      <w:r>
        <w:t>STANDARD</w:t>
      </w:r>
      <w:r w:rsidRPr="0084444F">
        <w:t>ET TEKNIKE TË CAKTUARA NDAJ AUTOBUSËVE</w:t>
      </w:r>
    </w:p>
    <w:p w:rsidR="00AD4346" w:rsidRPr="0084444F" w:rsidRDefault="00AD4346" w:rsidP="004E5710">
      <w:pPr>
        <w:pStyle w:val="Paragrafi"/>
      </w:pPr>
    </w:p>
    <w:p w:rsidR="00AD4346" w:rsidRPr="0084444F" w:rsidRDefault="00AD4346" w:rsidP="00942A1D">
      <w:pPr>
        <w:pStyle w:val="NeniNr"/>
      </w:pPr>
      <w:r w:rsidRPr="0084444F">
        <w:t>Neni 1</w:t>
      </w:r>
    </w:p>
    <w:p w:rsidR="00AD4346" w:rsidRPr="0084444F" w:rsidRDefault="00AD4346" w:rsidP="004E5710">
      <w:pPr>
        <w:pStyle w:val="Paragrafi"/>
      </w:pPr>
    </w:p>
    <w:p w:rsidR="00AD4346" w:rsidRPr="0084444F" w:rsidRDefault="00AD4346" w:rsidP="004E5710">
      <w:pPr>
        <w:pStyle w:val="Paragrafi"/>
      </w:pPr>
      <w:r w:rsidRPr="0084444F">
        <w:t>Që nga data e hyrjes në fuqi për çdo Palë Kontraktuese të Marrëveshjes Interbus, autobusët që ndërmarrin transportin ndëkombëtar të rastit të udhëtarëve do të pajtohen me rregullat e vendosura në tekstet e mëposhtme legale:</w:t>
      </w:r>
    </w:p>
    <w:p w:rsidR="00AD4346" w:rsidRPr="0084444F" w:rsidRDefault="00AD4346" w:rsidP="004E5710">
      <w:pPr>
        <w:pStyle w:val="Paragrafi"/>
      </w:pPr>
      <w:r w:rsidRPr="0084444F">
        <w:t xml:space="preserve"> </w:t>
      </w:r>
      <w:r>
        <w:t xml:space="preserve">a) </w:t>
      </w:r>
      <w:r w:rsidRPr="0084444F">
        <w:t>Direktiva e</w:t>
      </w:r>
      <w:r>
        <w:t xml:space="preserve"> Këshillit 92/6/EEC e datës 20 d</w:t>
      </w:r>
      <w:r w:rsidRPr="0084444F">
        <w:t>hjetor 1996 mbi përafrimin e ligjeve të shteteve anëtare që</w:t>
      </w:r>
      <w:r>
        <w:t xml:space="preserve"> kanë të bëjnë me testin e të qe</w:t>
      </w:r>
      <w:r w:rsidRPr="0084444F">
        <w:t>nit n</w:t>
      </w:r>
      <w:r w:rsidR="007C17CE">
        <w:t>ë rregull si mjet, për automjete</w:t>
      </w:r>
      <w:r w:rsidRPr="0084444F">
        <w:t>t dhe për rimor</w:t>
      </w:r>
      <w:r>
        <w:t>kiot e tyre (Gazet</w:t>
      </w:r>
      <w:r w:rsidR="007C17CE">
        <w:t>a Zyrtare e V</w:t>
      </w:r>
      <w:r>
        <w:t>e</w:t>
      </w:r>
      <w:r w:rsidRPr="0084444F">
        <w:t>ndeve të Komunitet</w:t>
      </w:r>
      <w:r w:rsidR="00446E73">
        <w:t>it Europian L 46, 17.2.1997, p.</w:t>
      </w:r>
      <w:r w:rsidRPr="0084444F">
        <w:t>1);</w:t>
      </w:r>
    </w:p>
    <w:p w:rsidR="00AD4346" w:rsidRPr="0084444F" w:rsidRDefault="00942A1D" w:rsidP="004E5710">
      <w:pPr>
        <w:pStyle w:val="Paragrafi"/>
      </w:pPr>
      <w:r>
        <w:t xml:space="preserve"> </w:t>
      </w:r>
      <w:r w:rsidR="00AD4346">
        <w:t xml:space="preserve">b) </w:t>
      </w:r>
      <w:r w:rsidR="00AD4346" w:rsidRPr="0084444F">
        <w:t xml:space="preserve">Direktiva e </w:t>
      </w:r>
      <w:r w:rsidR="00AD4346">
        <w:t>Këshillit 96/96/EEC e datës 10 s</w:t>
      </w:r>
      <w:r w:rsidR="00AD4346" w:rsidRPr="0084444F">
        <w:t>hkurt 1992 mbi instalimin dhe përdorimin e aparaturave të kufizimit të shpejtësisë për dis</w:t>
      </w:r>
      <w:r w:rsidR="007C17CE">
        <w:t>a kategori të caktuara automjete</w:t>
      </w:r>
      <w:r w:rsidR="00AD4346" w:rsidRPr="0084444F">
        <w:t xml:space="preserve">sh </w:t>
      </w:r>
      <w:r w:rsidR="00AD4346">
        <w:t>në Komunitet (Ga</w:t>
      </w:r>
      <w:r w:rsidR="00E4021B">
        <w:t>zeta Zyrtare e V</w:t>
      </w:r>
      <w:r w:rsidR="00AD4346" w:rsidRPr="0084444F">
        <w:t>endeve të Komunitetit Europian L 57, 2.3.1992, p. 27);</w:t>
      </w:r>
    </w:p>
    <w:p w:rsidR="00AD4346" w:rsidRPr="0084444F" w:rsidRDefault="00AD4346" w:rsidP="004E5710">
      <w:pPr>
        <w:pStyle w:val="Paragrafi"/>
      </w:pPr>
      <w:r w:rsidRPr="0084444F">
        <w:t xml:space="preserve"> </w:t>
      </w:r>
      <w:r>
        <w:t xml:space="preserve">c) </w:t>
      </w:r>
      <w:r w:rsidRPr="0084444F">
        <w:t xml:space="preserve">Direktiva </w:t>
      </w:r>
      <w:r>
        <w:t>e Këshillit 96/53/Ece</w:t>
      </w:r>
      <w:r w:rsidR="00E4021B">
        <w:t>,</w:t>
      </w:r>
      <w:r>
        <w:t xml:space="preserve"> datës 25 k</w:t>
      </w:r>
      <w:r w:rsidRPr="0084444F">
        <w:t>orrik 1996 deklaron përmasat maksimale të autorizuara për disa automjete rrugore që qarkullojnë brenda Komunitetit në trafikun kombëtar dhe ndërkombëtar</w:t>
      </w:r>
      <w:r>
        <w:t>,</w:t>
      </w:r>
      <w:r w:rsidRPr="0084444F">
        <w:t xml:space="preserve"> si dhe peshat maksimale të autorizuara në trafikun</w:t>
      </w:r>
      <w:r w:rsidR="00E4021B">
        <w:t xml:space="preserve"> ndëkombëtar (Gazeta Zyrtare e V</w:t>
      </w:r>
      <w:r w:rsidRPr="0084444F">
        <w:t>endeve të Komunitetit Europian L 235, 17.9.1996, p. 59);</w:t>
      </w:r>
    </w:p>
    <w:p w:rsidR="00AD4346" w:rsidRPr="0084444F" w:rsidRDefault="00AD4346" w:rsidP="004E5710">
      <w:pPr>
        <w:pStyle w:val="Paragrafi"/>
      </w:pPr>
      <w:r w:rsidRPr="0084444F">
        <w:t xml:space="preserve"> </w:t>
      </w:r>
      <w:r>
        <w:t xml:space="preserve">d) </w:t>
      </w:r>
      <w:r w:rsidRPr="0084444F">
        <w:t>Rregullorja e Këshillit (EEC) No</w:t>
      </w:r>
      <w:r>
        <w:t>. 3821/85 e datës 20 dhjetor</w:t>
      </w:r>
      <w:r w:rsidR="00E4021B">
        <w:t xml:space="preserve"> </w:t>
      </w:r>
      <w:r>
        <w:t xml:space="preserve">1985 mbi </w:t>
      </w:r>
      <w:r w:rsidRPr="0084444F">
        <w:t>regjistrimin e pajisjeve në transp</w:t>
      </w:r>
      <w:r w:rsidR="00E4021B">
        <w:t>ortin rrugor (Gazeta Zyrtare e V</w:t>
      </w:r>
      <w:r w:rsidRPr="0084444F">
        <w:t>endeve të Komunitetit</w:t>
      </w:r>
      <w:r>
        <w:t xml:space="preserve"> Europian L 370, 31.12.1985, p.</w:t>
      </w:r>
      <w:r w:rsidRPr="0084444F">
        <w:t>8) siç është amenduar së fundmi nga Rregullorja e Komisionit (EC) No</w:t>
      </w:r>
      <w:r>
        <w:t>.</w:t>
      </w:r>
      <w:r w:rsidRPr="0084444F">
        <w:t xml:space="preserve"> 2135/98 e datë</w:t>
      </w:r>
      <w:r w:rsidR="00E4021B">
        <w:t>s 24.9.1998 (Gazeta Zyrtare e V</w:t>
      </w:r>
      <w:r>
        <w:t>e</w:t>
      </w:r>
      <w:r w:rsidRPr="0084444F">
        <w:t>ndeve të Komuniteti</w:t>
      </w:r>
      <w:r>
        <w:t>t Europian L 274, 9.10.1998, p.</w:t>
      </w:r>
      <w:r w:rsidRPr="0084444F">
        <w:t>1) ose rregulla të barasvlefshme të vendosura nga Marrëv</w:t>
      </w:r>
      <w:r>
        <w:t>eshja AETR, duke përfshirë dhe p</w:t>
      </w:r>
      <w:r w:rsidRPr="0084444F">
        <w:t>rotokollet e saj.</w:t>
      </w:r>
    </w:p>
    <w:p w:rsidR="00AD4346" w:rsidRPr="0084444F" w:rsidRDefault="00AD4346" w:rsidP="004E5710">
      <w:pPr>
        <w:pStyle w:val="Paragrafi"/>
      </w:pPr>
    </w:p>
    <w:p w:rsidR="00AD4346" w:rsidRPr="0084444F" w:rsidRDefault="00AD4346" w:rsidP="00942A1D">
      <w:pPr>
        <w:pStyle w:val="NeniNr"/>
      </w:pPr>
      <w:r w:rsidRPr="0084444F">
        <w:t>Neni 2</w:t>
      </w:r>
    </w:p>
    <w:p w:rsidR="00AD4346" w:rsidRPr="0084444F" w:rsidRDefault="00AD4346" w:rsidP="004E5710">
      <w:pPr>
        <w:pStyle w:val="Paragrafi"/>
      </w:pPr>
    </w:p>
    <w:p w:rsidR="00AD4346" w:rsidRPr="0084444F" w:rsidRDefault="00AD4346" w:rsidP="004E5710">
      <w:pPr>
        <w:pStyle w:val="Paragrafi"/>
      </w:pPr>
      <w:r w:rsidRPr="0084444F">
        <w:t>Që nga data e hyrjes në fuqi të Marrëveshjes Interbus për çdo Palë Kontraktuese, Palët Kontraktuese</w:t>
      </w:r>
      <w:r>
        <w:t>,</w:t>
      </w:r>
      <w:r w:rsidRPr="0084444F">
        <w:t xml:space="preserve"> përveç Komunit</w:t>
      </w:r>
      <w:r>
        <w:t>etit Europian, do të bien dakord</w:t>
      </w:r>
      <w:r w:rsidRPr="0084444F">
        <w:t xml:space="preserve"> për autobusët që kryejnë transport ndërkombëtar të rastit të udhë</w:t>
      </w:r>
      <w:r>
        <w:t>tarëve, me kërkesat teknike të d</w:t>
      </w:r>
      <w:r w:rsidRPr="0084444F">
        <w:t xml:space="preserve">irektivave të mëposhtme të Komunitetit apo ekuivalentin e Rregullores së UN-ECE lidhur me format e aprovimit uniforme, për mjetet e reja dhe pajisjet e tyre. </w:t>
      </w:r>
    </w:p>
    <w:p w:rsidR="00AD4346" w:rsidRPr="0084444F" w:rsidRDefault="00AD4346" w:rsidP="004E5710">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3060"/>
        <w:gridCol w:w="2700"/>
        <w:gridCol w:w="1800"/>
      </w:tblGrid>
      <w:tr w:rsidR="00AD4346" w:rsidRPr="005B211F">
        <w:tblPrEx>
          <w:tblCellMar>
            <w:top w:w="0" w:type="dxa"/>
            <w:bottom w:w="0" w:type="dxa"/>
          </w:tblCellMar>
        </w:tblPrEx>
        <w:trPr>
          <w:jc w:val="center"/>
        </w:trPr>
        <w:tc>
          <w:tcPr>
            <w:tcW w:w="1800" w:type="dxa"/>
          </w:tcPr>
          <w:p w:rsidR="00AD4346" w:rsidRPr="005B211F" w:rsidRDefault="00AD4346" w:rsidP="00942A1D">
            <w:pPr>
              <w:pStyle w:val="Tabele"/>
              <w:rPr>
                <w:szCs w:val="22"/>
              </w:rPr>
            </w:pPr>
            <w:r w:rsidRPr="005B211F">
              <w:rPr>
                <w:szCs w:val="22"/>
              </w:rPr>
              <w:t>Artikulli</w:t>
            </w:r>
          </w:p>
        </w:tc>
        <w:tc>
          <w:tcPr>
            <w:tcW w:w="3060" w:type="dxa"/>
          </w:tcPr>
          <w:p w:rsidR="00AD4346" w:rsidRPr="005B211F" w:rsidRDefault="00AD4346" w:rsidP="00942A1D">
            <w:pPr>
              <w:pStyle w:val="Tabele"/>
              <w:rPr>
                <w:szCs w:val="22"/>
              </w:rPr>
            </w:pPr>
            <w:r w:rsidRPr="005B211F">
              <w:rPr>
                <w:szCs w:val="22"/>
              </w:rPr>
              <w:t>Rregullorja e UN-ECE/ e amenduar rishtazi</w:t>
            </w:r>
          </w:p>
        </w:tc>
        <w:tc>
          <w:tcPr>
            <w:tcW w:w="2700" w:type="dxa"/>
          </w:tcPr>
          <w:p w:rsidR="00AD4346" w:rsidRPr="005B211F" w:rsidRDefault="00AD4346" w:rsidP="00942A1D">
            <w:pPr>
              <w:pStyle w:val="Tabele"/>
              <w:rPr>
                <w:szCs w:val="22"/>
              </w:rPr>
            </w:pPr>
            <w:r w:rsidRPr="005B211F">
              <w:rPr>
                <w:szCs w:val="22"/>
              </w:rPr>
              <w:t>Direktiva e EC</w:t>
            </w:r>
          </w:p>
          <w:p w:rsidR="00AD4346" w:rsidRPr="005B211F" w:rsidRDefault="00AD4346" w:rsidP="00942A1D">
            <w:pPr>
              <w:pStyle w:val="Tabele"/>
              <w:rPr>
                <w:szCs w:val="22"/>
              </w:rPr>
            </w:pPr>
            <w:r w:rsidRPr="005B211F">
              <w:rPr>
                <w:szCs w:val="22"/>
              </w:rPr>
              <w:t>(orgjinalet-më të fundit)</w:t>
            </w:r>
          </w:p>
        </w:tc>
        <w:tc>
          <w:tcPr>
            <w:tcW w:w="1800" w:type="dxa"/>
          </w:tcPr>
          <w:p w:rsidR="00AD4346" w:rsidRPr="005B211F" w:rsidRDefault="00AD4346" w:rsidP="00942A1D">
            <w:pPr>
              <w:pStyle w:val="Tabele"/>
              <w:rPr>
                <w:szCs w:val="22"/>
              </w:rPr>
            </w:pPr>
            <w:r w:rsidRPr="005B211F">
              <w:rPr>
                <w:szCs w:val="22"/>
              </w:rPr>
              <w:t>Dita e implementimit në BE</w:t>
            </w:r>
          </w:p>
        </w:tc>
      </w:tr>
      <w:tr w:rsidR="00AD4346" w:rsidRPr="005B211F">
        <w:tblPrEx>
          <w:tblCellMar>
            <w:top w:w="0" w:type="dxa"/>
            <w:bottom w:w="0" w:type="dxa"/>
          </w:tblCellMar>
        </w:tblPrEx>
        <w:trPr>
          <w:jc w:val="center"/>
        </w:trPr>
        <w:tc>
          <w:tcPr>
            <w:tcW w:w="1800" w:type="dxa"/>
          </w:tcPr>
          <w:p w:rsidR="00AD4346" w:rsidRPr="005B211F" w:rsidRDefault="00AD4346" w:rsidP="00942A1D">
            <w:pPr>
              <w:pStyle w:val="Tabele"/>
              <w:rPr>
                <w:szCs w:val="22"/>
              </w:rPr>
            </w:pPr>
            <w:r w:rsidRPr="005B211F">
              <w:rPr>
                <w:szCs w:val="22"/>
              </w:rPr>
              <w:t>Tubi i shkarkimit (marmita)</w:t>
            </w:r>
          </w:p>
        </w:tc>
        <w:tc>
          <w:tcPr>
            <w:tcW w:w="3060" w:type="dxa"/>
          </w:tcPr>
          <w:p w:rsidR="00AD4346" w:rsidRPr="005B211F" w:rsidRDefault="00AD4346" w:rsidP="00942A1D">
            <w:pPr>
              <w:pStyle w:val="Tabele"/>
              <w:rPr>
                <w:szCs w:val="22"/>
              </w:rPr>
            </w:pPr>
            <w:r w:rsidRPr="005B211F">
              <w:rPr>
                <w:szCs w:val="22"/>
              </w:rPr>
              <w:t>49/01</w:t>
            </w:r>
          </w:p>
          <w:p w:rsidR="00AD4346" w:rsidRPr="005B211F" w:rsidRDefault="00AD4346" w:rsidP="00942A1D">
            <w:pPr>
              <w:pStyle w:val="Tabele"/>
              <w:rPr>
                <w:szCs w:val="22"/>
              </w:rPr>
            </w:pPr>
            <w:r w:rsidRPr="005B211F">
              <w:rPr>
                <w:szCs w:val="22"/>
              </w:rPr>
              <w:t>49/02, miratim A</w:t>
            </w:r>
          </w:p>
          <w:p w:rsidR="00AD4346" w:rsidRPr="005B211F" w:rsidRDefault="00AD4346" w:rsidP="00942A1D">
            <w:pPr>
              <w:pStyle w:val="Tabele"/>
              <w:rPr>
                <w:szCs w:val="22"/>
              </w:rPr>
            </w:pPr>
            <w:r w:rsidRPr="005B211F">
              <w:rPr>
                <w:szCs w:val="22"/>
              </w:rPr>
              <w:t>49/02, miratim B</w:t>
            </w:r>
          </w:p>
        </w:tc>
        <w:tc>
          <w:tcPr>
            <w:tcW w:w="2700" w:type="dxa"/>
          </w:tcPr>
          <w:p w:rsidR="00AD4346" w:rsidRPr="005B211F" w:rsidRDefault="00AD4346" w:rsidP="00942A1D">
            <w:pPr>
              <w:pStyle w:val="Tabele"/>
              <w:rPr>
                <w:szCs w:val="22"/>
              </w:rPr>
            </w:pPr>
            <w:r w:rsidRPr="005B211F">
              <w:rPr>
                <w:szCs w:val="22"/>
              </w:rPr>
              <w:t>88/77</w:t>
            </w:r>
          </w:p>
          <w:p w:rsidR="00AD4346" w:rsidRPr="005B211F" w:rsidRDefault="00AD4346" w:rsidP="00942A1D">
            <w:pPr>
              <w:pStyle w:val="Tabele"/>
              <w:rPr>
                <w:szCs w:val="22"/>
              </w:rPr>
            </w:pPr>
            <w:r w:rsidRPr="005B211F">
              <w:rPr>
                <w:szCs w:val="22"/>
              </w:rPr>
              <w:t>91/542 hapi 1</w:t>
            </w:r>
          </w:p>
          <w:p w:rsidR="00AD4346" w:rsidRPr="005B211F" w:rsidRDefault="00AD4346" w:rsidP="00942A1D">
            <w:pPr>
              <w:pStyle w:val="Tabele"/>
              <w:rPr>
                <w:szCs w:val="22"/>
              </w:rPr>
            </w:pPr>
            <w:r w:rsidRPr="005B211F">
              <w:rPr>
                <w:szCs w:val="22"/>
              </w:rPr>
              <w:t>91/542 hapi 2</w:t>
            </w:r>
          </w:p>
          <w:p w:rsidR="00AD4346" w:rsidRPr="005B211F" w:rsidRDefault="00AD4346" w:rsidP="00942A1D">
            <w:pPr>
              <w:pStyle w:val="Tabele"/>
              <w:rPr>
                <w:szCs w:val="22"/>
              </w:rPr>
            </w:pPr>
            <w:r w:rsidRPr="005B211F">
              <w:rPr>
                <w:szCs w:val="22"/>
              </w:rPr>
              <w:t>96/1</w:t>
            </w:r>
          </w:p>
        </w:tc>
        <w:tc>
          <w:tcPr>
            <w:tcW w:w="1800" w:type="dxa"/>
          </w:tcPr>
          <w:p w:rsidR="00AD4346" w:rsidRPr="005B211F" w:rsidRDefault="00AD4346" w:rsidP="00942A1D">
            <w:pPr>
              <w:pStyle w:val="Tabele"/>
              <w:rPr>
                <w:szCs w:val="22"/>
              </w:rPr>
            </w:pPr>
            <w:r w:rsidRPr="005B211F">
              <w:rPr>
                <w:szCs w:val="22"/>
              </w:rPr>
              <w:t>1.10.1993</w:t>
            </w:r>
          </w:p>
          <w:p w:rsidR="00AD4346" w:rsidRPr="005B211F" w:rsidRDefault="00AD4346" w:rsidP="00942A1D">
            <w:pPr>
              <w:pStyle w:val="Tabele"/>
              <w:rPr>
                <w:szCs w:val="22"/>
              </w:rPr>
            </w:pPr>
            <w:r w:rsidRPr="005B211F">
              <w:rPr>
                <w:szCs w:val="22"/>
              </w:rPr>
              <w:t>1.10.1996</w:t>
            </w:r>
          </w:p>
        </w:tc>
      </w:tr>
      <w:tr w:rsidR="00AD4346" w:rsidRPr="005B211F">
        <w:tblPrEx>
          <w:tblCellMar>
            <w:top w:w="0" w:type="dxa"/>
            <w:bottom w:w="0" w:type="dxa"/>
          </w:tblCellMar>
        </w:tblPrEx>
        <w:trPr>
          <w:trHeight w:val="243"/>
          <w:jc w:val="center"/>
        </w:trPr>
        <w:tc>
          <w:tcPr>
            <w:tcW w:w="1800" w:type="dxa"/>
          </w:tcPr>
          <w:p w:rsidR="00AD4346" w:rsidRPr="005B211F" w:rsidRDefault="00AD4346" w:rsidP="00942A1D">
            <w:pPr>
              <w:pStyle w:val="Tabele"/>
              <w:rPr>
                <w:szCs w:val="22"/>
              </w:rPr>
            </w:pPr>
            <w:r w:rsidRPr="005B211F">
              <w:rPr>
                <w:szCs w:val="22"/>
              </w:rPr>
              <w:t>Tymi</w:t>
            </w:r>
          </w:p>
        </w:tc>
        <w:tc>
          <w:tcPr>
            <w:tcW w:w="3060" w:type="dxa"/>
          </w:tcPr>
          <w:p w:rsidR="00AD4346" w:rsidRPr="005B211F" w:rsidRDefault="00AD4346" w:rsidP="00942A1D">
            <w:pPr>
              <w:pStyle w:val="Tabele"/>
              <w:rPr>
                <w:szCs w:val="22"/>
              </w:rPr>
            </w:pPr>
            <w:r w:rsidRPr="005B211F">
              <w:rPr>
                <w:szCs w:val="22"/>
              </w:rPr>
              <w:t xml:space="preserve">24/03 </w:t>
            </w:r>
          </w:p>
        </w:tc>
        <w:tc>
          <w:tcPr>
            <w:tcW w:w="2700" w:type="dxa"/>
          </w:tcPr>
          <w:p w:rsidR="00AD4346" w:rsidRPr="005B211F" w:rsidRDefault="00AD4346" w:rsidP="00942A1D">
            <w:pPr>
              <w:pStyle w:val="Tabele"/>
              <w:rPr>
                <w:szCs w:val="22"/>
              </w:rPr>
            </w:pPr>
            <w:r w:rsidRPr="005B211F">
              <w:rPr>
                <w:szCs w:val="22"/>
              </w:rPr>
              <w:t>72/306</w:t>
            </w:r>
          </w:p>
        </w:tc>
        <w:tc>
          <w:tcPr>
            <w:tcW w:w="1800" w:type="dxa"/>
          </w:tcPr>
          <w:p w:rsidR="00AD4346" w:rsidRPr="005B211F" w:rsidRDefault="00AD4346" w:rsidP="00942A1D">
            <w:pPr>
              <w:pStyle w:val="Tabele"/>
              <w:rPr>
                <w:szCs w:val="22"/>
              </w:rPr>
            </w:pPr>
            <w:r w:rsidRPr="005B211F">
              <w:rPr>
                <w:szCs w:val="22"/>
              </w:rPr>
              <w:t>2.8.1972</w:t>
            </w:r>
          </w:p>
        </w:tc>
      </w:tr>
      <w:tr w:rsidR="00AD4346" w:rsidRPr="005B211F">
        <w:tblPrEx>
          <w:tblCellMar>
            <w:top w:w="0" w:type="dxa"/>
            <w:bottom w:w="0" w:type="dxa"/>
          </w:tblCellMar>
        </w:tblPrEx>
        <w:trPr>
          <w:jc w:val="center"/>
        </w:trPr>
        <w:tc>
          <w:tcPr>
            <w:tcW w:w="1800" w:type="dxa"/>
          </w:tcPr>
          <w:p w:rsidR="00AD4346" w:rsidRPr="005B211F" w:rsidRDefault="00AD4346" w:rsidP="00942A1D">
            <w:pPr>
              <w:pStyle w:val="Tabele"/>
              <w:rPr>
                <w:szCs w:val="22"/>
              </w:rPr>
            </w:pPr>
            <w:r w:rsidRPr="005B211F">
              <w:rPr>
                <w:szCs w:val="22"/>
              </w:rPr>
              <w:t xml:space="preserve">Shkaktimi i </w:t>
            </w:r>
          </w:p>
          <w:p w:rsidR="00AD4346" w:rsidRPr="005B211F" w:rsidRDefault="00AD4346" w:rsidP="00942A1D">
            <w:pPr>
              <w:pStyle w:val="Tabele"/>
              <w:rPr>
                <w:szCs w:val="22"/>
              </w:rPr>
            </w:pPr>
            <w:r w:rsidRPr="005B211F">
              <w:rPr>
                <w:szCs w:val="22"/>
              </w:rPr>
              <w:t>Zhurmes</w:t>
            </w:r>
          </w:p>
        </w:tc>
        <w:tc>
          <w:tcPr>
            <w:tcW w:w="3060" w:type="dxa"/>
          </w:tcPr>
          <w:p w:rsidR="00AD4346" w:rsidRPr="005B211F" w:rsidRDefault="00AD4346" w:rsidP="00942A1D">
            <w:pPr>
              <w:pStyle w:val="Tabele"/>
              <w:rPr>
                <w:szCs w:val="22"/>
              </w:rPr>
            </w:pPr>
            <w:r w:rsidRPr="005B211F">
              <w:rPr>
                <w:szCs w:val="22"/>
              </w:rPr>
              <w:t>51/02</w:t>
            </w:r>
          </w:p>
        </w:tc>
        <w:tc>
          <w:tcPr>
            <w:tcW w:w="2700" w:type="dxa"/>
          </w:tcPr>
          <w:p w:rsidR="00AD4346" w:rsidRPr="005B211F" w:rsidRDefault="00AD4346" w:rsidP="00942A1D">
            <w:pPr>
              <w:pStyle w:val="Tabele"/>
              <w:rPr>
                <w:szCs w:val="22"/>
              </w:rPr>
            </w:pPr>
            <w:r w:rsidRPr="005B211F">
              <w:rPr>
                <w:szCs w:val="22"/>
              </w:rPr>
              <w:t>70/320</w:t>
            </w:r>
          </w:p>
          <w:p w:rsidR="00AD4346" w:rsidRPr="005B211F" w:rsidRDefault="00AD4346" w:rsidP="00942A1D">
            <w:pPr>
              <w:pStyle w:val="Tabele"/>
              <w:rPr>
                <w:szCs w:val="22"/>
              </w:rPr>
            </w:pPr>
            <w:r w:rsidRPr="005B211F">
              <w:rPr>
                <w:szCs w:val="22"/>
              </w:rPr>
              <w:t>84/424</w:t>
            </w:r>
          </w:p>
          <w:p w:rsidR="00AD4346" w:rsidRPr="005B211F" w:rsidRDefault="00AD4346" w:rsidP="00942A1D">
            <w:pPr>
              <w:pStyle w:val="Tabele"/>
              <w:rPr>
                <w:szCs w:val="22"/>
              </w:rPr>
            </w:pPr>
            <w:r w:rsidRPr="005B211F">
              <w:rPr>
                <w:szCs w:val="22"/>
              </w:rPr>
              <w:t>92/97</w:t>
            </w:r>
          </w:p>
        </w:tc>
        <w:tc>
          <w:tcPr>
            <w:tcW w:w="1800" w:type="dxa"/>
          </w:tcPr>
          <w:p w:rsidR="00AD4346" w:rsidRPr="005B211F" w:rsidRDefault="00AD4346" w:rsidP="00942A1D">
            <w:pPr>
              <w:pStyle w:val="Tabele"/>
              <w:rPr>
                <w:szCs w:val="22"/>
              </w:rPr>
            </w:pPr>
            <w:r w:rsidRPr="005B211F">
              <w:rPr>
                <w:szCs w:val="22"/>
              </w:rPr>
              <w:t>1.10.1989</w:t>
            </w:r>
          </w:p>
          <w:p w:rsidR="00AD4346" w:rsidRPr="005B211F" w:rsidRDefault="00AD4346" w:rsidP="00942A1D">
            <w:pPr>
              <w:pStyle w:val="Tabele"/>
              <w:rPr>
                <w:szCs w:val="22"/>
              </w:rPr>
            </w:pPr>
            <w:r w:rsidRPr="005B211F">
              <w:rPr>
                <w:szCs w:val="22"/>
              </w:rPr>
              <w:t>1.10.1996</w:t>
            </w:r>
          </w:p>
        </w:tc>
      </w:tr>
      <w:tr w:rsidR="00AD4346" w:rsidRPr="005B211F">
        <w:tblPrEx>
          <w:tblCellMar>
            <w:top w:w="0" w:type="dxa"/>
            <w:bottom w:w="0" w:type="dxa"/>
          </w:tblCellMar>
        </w:tblPrEx>
        <w:trPr>
          <w:jc w:val="center"/>
        </w:trPr>
        <w:tc>
          <w:tcPr>
            <w:tcW w:w="1800" w:type="dxa"/>
          </w:tcPr>
          <w:p w:rsidR="00AD4346" w:rsidRPr="005B211F" w:rsidRDefault="00AD4346" w:rsidP="00942A1D">
            <w:pPr>
              <w:pStyle w:val="Tabele"/>
              <w:rPr>
                <w:szCs w:val="22"/>
              </w:rPr>
            </w:pPr>
            <w:r w:rsidRPr="005B211F">
              <w:rPr>
                <w:szCs w:val="22"/>
              </w:rPr>
              <w:t xml:space="preserve">Sistemi </w:t>
            </w:r>
          </w:p>
          <w:p w:rsidR="00AD4346" w:rsidRPr="005B211F" w:rsidRDefault="00AD4346" w:rsidP="00942A1D">
            <w:pPr>
              <w:pStyle w:val="Tabele"/>
              <w:rPr>
                <w:szCs w:val="22"/>
              </w:rPr>
            </w:pPr>
            <w:r w:rsidRPr="005B211F">
              <w:rPr>
                <w:szCs w:val="22"/>
              </w:rPr>
              <w:t>i frenave</w:t>
            </w:r>
          </w:p>
        </w:tc>
        <w:tc>
          <w:tcPr>
            <w:tcW w:w="3060" w:type="dxa"/>
          </w:tcPr>
          <w:p w:rsidR="00AD4346" w:rsidRPr="005B211F" w:rsidRDefault="00AD4346" w:rsidP="00942A1D">
            <w:pPr>
              <w:pStyle w:val="Tabele"/>
              <w:rPr>
                <w:szCs w:val="22"/>
              </w:rPr>
            </w:pPr>
            <w:r w:rsidRPr="005B211F">
              <w:rPr>
                <w:szCs w:val="22"/>
              </w:rPr>
              <w:t>13/09</w:t>
            </w:r>
          </w:p>
        </w:tc>
        <w:tc>
          <w:tcPr>
            <w:tcW w:w="2700" w:type="dxa"/>
          </w:tcPr>
          <w:p w:rsidR="00AD4346" w:rsidRPr="005B211F" w:rsidRDefault="00AD4346" w:rsidP="00942A1D">
            <w:pPr>
              <w:pStyle w:val="Tabele"/>
              <w:rPr>
                <w:szCs w:val="22"/>
              </w:rPr>
            </w:pPr>
            <w:r w:rsidRPr="005B211F">
              <w:rPr>
                <w:szCs w:val="22"/>
              </w:rPr>
              <w:t>71/320</w:t>
            </w:r>
          </w:p>
          <w:p w:rsidR="00AD4346" w:rsidRPr="005B211F" w:rsidRDefault="00AD4346" w:rsidP="00942A1D">
            <w:pPr>
              <w:pStyle w:val="Tabele"/>
              <w:rPr>
                <w:szCs w:val="22"/>
              </w:rPr>
            </w:pPr>
            <w:r w:rsidRPr="005B211F">
              <w:rPr>
                <w:szCs w:val="22"/>
              </w:rPr>
              <w:t>88/194</w:t>
            </w:r>
          </w:p>
          <w:p w:rsidR="00AD4346" w:rsidRPr="005B211F" w:rsidRDefault="00AD4346" w:rsidP="00942A1D">
            <w:pPr>
              <w:pStyle w:val="Tabele"/>
              <w:rPr>
                <w:szCs w:val="22"/>
              </w:rPr>
            </w:pPr>
            <w:r w:rsidRPr="005B211F">
              <w:rPr>
                <w:szCs w:val="22"/>
              </w:rPr>
              <w:t>91/422</w:t>
            </w:r>
          </w:p>
          <w:p w:rsidR="00AD4346" w:rsidRPr="005B211F" w:rsidRDefault="00AD4346" w:rsidP="00942A1D">
            <w:pPr>
              <w:pStyle w:val="Tabele"/>
              <w:rPr>
                <w:szCs w:val="22"/>
              </w:rPr>
            </w:pPr>
            <w:r w:rsidRPr="005B211F">
              <w:rPr>
                <w:szCs w:val="22"/>
              </w:rPr>
              <w:t>98/12</w:t>
            </w:r>
          </w:p>
        </w:tc>
        <w:tc>
          <w:tcPr>
            <w:tcW w:w="1800" w:type="dxa"/>
          </w:tcPr>
          <w:p w:rsidR="00AD4346" w:rsidRPr="005B211F" w:rsidRDefault="00AD4346" w:rsidP="00942A1D">
            <w:pPr>
              <w:pStyle w:val="Tabele"/>
              <w:rPr>
                <w:szCs w:val="22"/>
              </w:rPr>
            </w:pPr>
            <w:r w:rsidRPr="005B211F">
              <w:rPr>
                <w:szCs w:val="22"/>
              </w:rPr>
              <w:t>1.10.1991</w:t>
            </w:r>
          </w:p>
          <w:p w:rsidR="00AD4346" w:rsidRPr="005B211F" w:rsidRDefault="00AD4346" w:rsidP="00942A1D">
            <w:pPr>
              <w:pStyle w:val="Tabele"/>
              <w:rPr>
                <w:szCs w:val="22"/>
              </w:rPr>
            </w:pPr>
            <w:r w:rsidRPr="005B211F">
              <w:rPr>
                <w:szCs w:val="22"/>
              </w:rPr>
              <w:t>1.10.1994</w:t>
            </w:r>
          </w:p>
        </w:tc>
      </w:tr>
      <w:tr w:rsidR="00AD4346" w:rsidRPr="005B211F">
        <w:tblPrEx>
          <w:tblCellMar>
            <w:top w:w="0" w:type="dxa"/>
            <w:bottom w:w="0" w:type="dxa"/>
          </w:tblCellMar>
        </w:tblPrEx>
        <w:trPr>
          <w:trHeight w:val="219"/>
          <w:jc w:val="center"/>
        </w:trPr>
        <w:tc>
          <w:tcPr>
            <w:tcW w:w="1800" w:type="dxa"/>
          </w:tcPr>
          <w:p w:rsidR="00AD4346" w:rsidRPr="005B211F" w:rsidRDefault="00AD4346" w:rsidP="00942A1D">
            <w:pPr>
              <w:pStyle w:val="Tabele"/>
              <w:rPr>
                <w:szCs w:val="22"/>
              </w:rPr>
            </w:pPr>
            <w:r w:rsidRPr="005B211F">
              <w:rPr>
                <w:szCs w:val="22"/>
              </w:rPr>
              <w:t>Gomat</w:t>
            </w:r>
          </w:p>
        </w:tc>
        <w:tc>
          <w:tcPr>
            <w:tcW w:w="3060" w:type="dxa"/>
          </w:tcPr>
          <w:p w:rsidR="00AD4346" w:rsidRPr="005B211F" w:rsidRDefault="00AD4346" w:rsidP="00942A1D">
            <w:pPr>
              <w:pStyle w:val="Tabele"/>
              <w:rPr>
                <w:szCs w:val="22"/>
              </w:rPr>
            </w:pPr>
            <w:r w:rsidRPr="005B211F">
              <w:rPr>
                <w:szCs w:val="22"/>
              </w:rPr>
              <w:t>54</w:t>
            </w:r>
          </w:p>
        </w:tc>
        <w:tc>
          <w:tcPr>
            <w:tcW w:w="2700" w:type="dxa"/>
          </w:tcPr>
          <w:p w:rsidR="00AD4346" w:rsidRPr="005B211F" w:rsidRDefault="00AD4346" w:rsidP="00942A1D">
            <w:pPr>
              <w:pStyle w:val="Tabele"/>
              <w:rPr>
                <w:szCs w:val="22"/>
              </w:rPr>
            </w:pPr>
            <w:r w:rsidRPr="005B211F">
              <w:rPr>
                <w:szCs w:val="22"/>
              </w:rPr>
              <w:t>92/23</w:t>
            </w:r>
          </w:p>
        </w:tc>
        <w:tc>
          <w:tcPr>
            <w:tcW w:w="1800" w:type="dxa"/>
          </w:tcPr>
          <w:p w:rsidR="00AD4346" w:rsidRPr="005B211F" w:rsidRDefault="00AD4346" w:rsidP="00942A1D">
            <w:pPr>
              <w:pStyle w:val="Tabele"/>
              <w:rPr>
                <w:szCs w:val="22"/>
              </w:rPr>
            </w:pPr>
            <w:r w:rsidRPr="005B211F">
              <w:rPr>
                <w:szCs w:val="22"/>
              </w:rPr>
              <w:t>1.1.1993</w:t>
            </w:r>
          </w:p>
        </w:tc>
      </w:tr>
      <w:tr w:rsidR="00AD4346" w:rsidRPr="005B211F">
        <w:tblPrEx>
          <w:tblCellMar>
            <w:top w:w="0" w:type="dxa"/>
            <w:bottom w:w="0" w:type="dxa"/>
          </w:tblCellMar>
        </w:tblPrEx>
        <w:trPr>
          <w:jc w:val="center"/>
        </w:trPr>
        <w:tc>
          <w:tcPr>
            <w:tcW w:w="1800" w:type="dxa"/>
          </w:tcPr>
          <w:p w:rsidR="00AD4346" w:rsidRPr="005B211F" w:rsidRDefault="00AD4346" w:rsidP="00942A1D">
            <w:pPr>
              <w:pStyle w:val="Tabele"/>
              <w:rPr>
                <w:szCs w:val="22"/>
              </w:rPr>
            </w:pPr>
            <w:r w:rsidRPr="005B211F">
              <w:rPr>
                <w:szCs w:val="22"/>
              </w:rPr>
              <w:t xml:space="preserve">Instalimi i </w:t>
            </w:r>
          </w:p>
          <w:p w:rsidR="00AD4346" w:rsidRPr="005B211F" w:rsidRDefault="00AD4346" w:rsidP="00942A1D">
            <w:pPr>
              <w:pStyle w:val="Tabele"/>
              <w:rPr>
                <w:szCs w:val="22"/>
              </w:rPr>
            </w:pPr>
            <w:r w:rsidRPr="005B211F">
              <w:rPr>
                <w:szCs w:val="22"/>
              </w:rPr>
              <w:t>dritave</w:t>
            </w:r>
          </w:p>
        </w:tc>
        <w:tc>
          <w:tcPr>
            <w:tcW w:w="3060" w:type="dxa"/>
          </w:tcPr>
          <w:p w:rsidR="00AD4346" w:rsidRPr="005B211F" w:rsidRDefault="00AD4346" w:rsidP="00942A1D">
            <w:pPr>
              <w:pStyle w:val="Tabele"/>
              <w:rPr>
                <w:szCs w:val="22"/>
              </w:rPr>
            </w:pPr>
            <w:r w:rsidRPr="005B211F">
              <w:rPr>
                <w:szCs w:val="22"/>
              </w:rPr>
              <w:t>48/01</w:t>
            </w:r>
          </w:p>
        </w:tc>
        <w:tc>
          <w:tcPr>
            <w:tcW w:w="2700" w:type="dxa"/>
          </w:tcPr>
          <w:p w:rsidR="00AD4346" w:rsidRPr="005B211F" w:rsidRDefault="00AD4346" w:rsidP="00942A1D">
            <w:pPr>
              <w:pStyle w:val="Tabele"/>
              <w:rPr>
                <w:szCs w:val="22"/>
              </w:rPr>
            </w:pPr>
            <w:r w:rsidRPr="005B211F">
              <w:rPr>
                <w:szCs w:val="22"/>
              </w:rPr>
              <w:t>76/756</w:t>
            </w:r>
          </w:p>
          <w:p w:rsidR="00AD4346" w:rsidRPr="005B211F" w:rsidRDefault="00AD4346" w:rsidP="00942A1D">
            <w:pPr>
              <w:pStyle w:val="Tabele"/>
              <w:rPr>
                <w:szCs w:val="22"/>
              </w:rPr>
            </w:pPr>
            <w:r w:rsidRPr="005B211F">
              <w:rPr>
                <w:szCs w:val="22"/>
              </w:rPr>
              <w:t>91/663</w:t>
            </w:r>
          </w:p>
          <w:p w:rsidR="00AD4346" w:rsidRPr="005B211F" w:rsidRDefault="00AD4346" w:rsidP="00942A1D">
            <w:pPr>
              <w:pStyle w:val="Tabele"/>
              <w:rPr>
                <w:szCs w:val="22"/>
              </w:rPr>
            </w:pPr>
            <w:r w:rsidRPr="005B211F">
              <w:rPr>
                <w:szCs w:val="22"/>
              </w:rPr>
              <w:t>97/28</w:t>
            </w:r>
          </w:p>
        </w:tc>
        <w:tc>
          <w:tcPr>
            <w:tcW w:w="1800" w:type="dxa"/>
          </w:tcPr>
          <w:p w:rsidR="00AD4346" w:rsidRPr="005B211F" w:rsidRDefault="00AD4346" w:rsidP="00942A1D">
            <w:pPr>
              <w:pStyle w:val="Tabele"/>
              <w:rPr>
                <w:szCs w:val="22"/>
              </w:rPr>
            </w:pPr>
            <w:r w:rsidRPr="005B211F">
              <w:rPr>
                <w:szCs w:val="22"/>
              </w:rPr>
              <w:t>1.1.1994</w:t>
            </w:r>
          </w:p>
        </w:tc>
      </w:tr>
    </w:tbl>
    <w:p w:rsidR="00AD4346" w:rsidRPr="0084444F" w:rsidRDefault="00AD4346" w:rsidP="00942A1D">
      <w:pPr>
        <w:pStyle w:val="NeniNr"/>
      </w:pPr>
      <w:r w:rsidRPr="0084444F">
        <w:t>Neni 3</w:t>
      </w:r>
    </w:p>
    <w:p w:rsidR="00AD4346" w:rsidRPr="0084444F" w:rsidRDefault="00AD4346" w:rsidP="004E5710">
      <w:pPr>
        <w:pStyle w:val="Paragrafi"/>
      </w:pPr>
    </w:p>
    <w:p w:rsidR="00AD4346" w:rsidRPr="0084444F" w:rsidRDefault="00AD4346" w:rsidP="004E5710">
      <w:pPr>
        <w:pStyle w:val="Paragrafi"/>
      </w:pPr>
      <w:r w:rsidRPr="0084444F">
        <w:t>Autobusët që do të kryejnë shërbimet e mëposhtme:</w:t>
      </w:r>
    </w:p>
    <w:p w:rsidR="00AD4346" w:rsidRPr="0084444F" w:rsidRDefault="00AD4346" w:rsidP="00942A1D">
      <w:pPr>
        <w:pStyle w:val="Paragrafi"/>
      </w:pPr>
      <w:r>
        <w:t xml:space="preserve">a) </w:t>
      </w:r>
      <w:r w:rsidRPr="0084444F">
        <w:t>shërbime nga një shtet anëtar i Komunitetit (përveç Greqisë) në çdo Palë Kontraktuese e Marrëveshjes Interbus;</w:t>
      </w:r>
    </w:p>
    <w:p w:rsidR="00AD4346" w:rsidRPr="0084444F" w:rsidRDefault="00AD4346" w:rsidP="004E5710">
      <w:pPr>
        <w:pStyle w:val="Paragrafi"/>
      </w:pPr>
      <w:r>
        <w:t xml:space="preserve">b) </w:t>
      </w:r>
      <w:r w:rsidRPr="0084444F">
        <w:t>shërbime nga çdo Pal</w:t>
      </w:r>
      <w:r w:rsidR="00534626">
        <w:t>ë</w:t>
      </w:r>
      <w:r w:rsidRPr="0084444F">
        <w:t xml:space="preserve"> Kontraktuese e Marrëveshjes Interbus në çdo shtet anëtar të Komunitetit (përveç Greqisë);</w:t>
      </w:r>
    </w:p>
    <w:p w:rsidR="00AD4346" w:rsidRPr="0084444F" w:rsidRDefault="00AD4346" w:rsidP="004E5710">
      <w:pPr>
        <w:pStyle w:val="Paragrafi"/>
      </w:pPr>
      <w:r>
        <w:t xml:space="preserve">c) </w:t>
      </w:r>
      <w:r w:rsidR="00534626">
        <w:t>shërbime nga çdo Palë</w:t>
      </w:r>
      <w:r w:rsidRPr="0084444F">
        <w:t xml:space="preserve"> Kontraktuese e Marrëve</w:t>
      </w:r>
      <w:r>
        <w:t>shjes Interbus në Greqi në trans</w:t>
      </w:r>
      <w:r w:rsidRPr="0084444F">
        <w:t>it nëpërmjet çdo shteti tjetër anëtar të Komunitetit, shërbime këto të kryera nga operatorë transporti të vendosur në secilën Palë Kontraktuese të Marrëveshjes Interbus;</w:t>
      </w:r>
    </w:p>
    <w:p w:rsidR="00AD4346" w:rsidRPr="0084444F" w:rsidRDefault="00AD4346" w:rsidP="00942A1D">
      <w:pPr>
        <w:pStyle w:val="Paragrafi"/>
      </w:pPr>
      <w:r w:rsidRPr="0084444F">
        <w:t>do të jenë subjekt i rregullave të m</w:t>
      </w:r>
      <w:r>
        <w:t>ë</w:t>
      </w:r>
      <w:r w:rsidRPr="0084444F">
        <w:t>poshtme:</w:t>
      </w:r>
    </w:p>
    <w:p w:rsidR="00AD4346" w:rsidRPr="0084444F" w:rsidRDefault="00AD4346" w:rsidP="004E5710">
      <w:pPr>
        <w:pStyle w:val="Paragrafi"/>
      </w:pPr>
      <w:r>
        <w:t>1. Autobusët e regjistruar para 1 j</w:t>
      </w:r>
      <w:r w:rsidRPr="0084444F">
        <w:t xml:space="preserve">anarit 1980 nuk mund të përdoren për shërbime të rastit të mbuluara nga Marrëveshja Interbus. </w:t>
      </w:r>
    </w:p>
    <w:p w:rsidR="00AD4346" w:rsidRPr="0084444F" w:rsidRDefault="00AD4346" w:rsidP="004E5710">
      <w:pPr>
        <w:pStyle w:val="Paragrafi"/>
      </w:pPr>
      <w:r>
        <w:t xml:space="preserve">2. Autobusët që janë </w:t>
      </w:r>
      <w:r w:rsidRPr="0084444F">
        <w:t>regjistru</w:t>
      </w:r>
      <w:r>
        <w:t>ar për herë të parë nga data 1 j</w:t>
      </w:r>
      <w:r w:rsidRPr="0084444F">
        <w:t>anar 1980 deri m</w:t>
      </w:r>
      <w:r>
        <w:t>ë 31 d</w:t>
      </w:r>
      <w:r w:rsidRPr="0084444F">
        <w:t>hjetor 1981 mund të përdoren vetëm deri m</w:t>
      </w:r>
      <w:r>
        <w:t>ë 31 d</w:t>
      </w:r>
      <w:r w:rsidRPr="0084444F">
        <w:t>hjetor 2000.</w:t>
      </w:r>
    </w:p>
    <w:p w:rsidR="00AD4346" w:rsidRPr="0084444F" w:rsidRDefault="00AD4346" w:rsidP="004E5710">
      <w:pPr>
        <w:pStyle w:val="Paragrafi"/>
      </w:pPr>
      <w:r>
        <w:t xml:space="preserve">3. </w:t>
      </w:r>
      <w:r w:rsidRPr="0084444F">
        <w:t>Autobusët që janë regjistruar për her</w:t>
      </w:r>
      <w:r>
        <w:t>ë</w:t>
      </w:r>
      <w:r w:rsidRPr="0084444F">
        <w:t xml:space="preserve"> të par</w:t>
      </w:r>
      <w:r>
        <w:t>ë nga data 1 j</w:t>
      </w:r>
      <w:r w:rsidRPr="0084444F">
        <w:t>anar 1982 deri m</w:t>
      </w:r>
      <w:r>
        <w:t>ë 31 d</w:t>
      </w:r>
      <w:r w:rsidRPr="0084444F">
        <w:t>hjetor 1983 mun</w:t>
      </w:r>
      <w:r>
        <w:t>d të përdoren vetëm deri më 31 d</w:t>
      </w:r>
      <w:r w:rsidRPr="0084444F">
        <w:t>hjetor 2001.</w:t>
      </w:r>
    </w:p>
    <w:p w:rsidR="00AD4346" w:rsidRPr="0084444F" w:rsidRDefault="00AD4346" w:rsidP="004E5710">
      <w:pPr>
        <w:pStyle w:val="Paragrafi"/>
      </w:pPr>
      <w:r>
        <w:t xml:space="preserve">4. Autobusët që janë </w:t>
      </w:r>
      <w:r w:rsidRPr="0084444F">
        <w:t>regjistru</w:t>
      </w:r>
      <w:r>
        <w:t>ar për herë të parë nga data 1 janar 1984 deri më 31 d</w:t>
      </w:r>
      <w:r w:rsidRPr="0084444F">
        <w:t>hjetor 1985 mun</w:t>
      </w:r>
      <w:r w:rsidR="00F204AF">
        <w:t>d të përdoren vetëm deri më</w:t>
      </w:r>
      <w:r>
        <w:t xml:space="preserve"> 31 d</w:t>
      </w:r>
      <w:r w:rsidRPr="0084444F">
        <w:t xml:space="preserve">hjetor 2002.  </w:t>
      </w:r>
    </w:p>
    <w:p w:rsidR="00AD4346" w:rsidRPr="0084444F" w:rsidRDefault="00AD4346" w:rsidP="004E5710">
      <w:pPr>
        <w:pStyle w:val="Paragrafi"/>
      </w:pPr>
      <w:r>
        <w:t xml:space="preserve">5. </w:t>
      </w:r>
      <w:r w:rsidRPr="0084444F">
        <w:t>Autobusët</w:t>
      </w:r>
      <w:r>
        <w:t xml:space="preserve"> që janë r</w:t>
      </w:r>
      <w:r w:rsidRPr="0084444F">
        <w:t>egjistru</w:t>
      </w:r>
      <w:r>
        <w:t>ar për herë të parë nga data 1 janar 1986 deri më 31 d</w:t>
      </w:r>
      <w:r w:rsidRPr="0084444F">
        <w:t>hjetor 1987 mun</w:t>
      </w:r>
      <w:r>
        <w:t>d të përdoren vet</w:t>
      </w:r>
      <w:r w:rsidR="00F204AF">
        <w:t>ëm deri më</w:t>
      </w:r>
      <w:r>
        <w:t xml:space="preserve"> 31 d</w:t>
      </w:r>
      <w:r w:rsidRPr="0084444F">
        <w:t xml:space="preserve">hjetor 2003.  </w:t>
      </w:r>
    </w:p>
    <w:p w:rsidR="00AD4346" w:rsidRPr="0084444F" w:rsidRDefault="00AD4346" w:rsidP="004E5710">
      <w:pPr>
        <w:pStyle w:val="Paragrafi"/>
      </w:pPr>
      <w:r>
        <w:t xml:space="preserve">6. Autobusët që janë </w:t>
      </w:r>
      <w:r w:rsidRPr="0084444F">
        <w:t>regjistru</w:t>
      </w:r>
      <w:r>
        <w:t>ar për herë të pa</w:t>
      </w:r>
      <w:r w:rsidR="00F204AF">
        <w:t>rë nga data 1 janar 1988 deri më</w:t>
      </w:r>
      <w:r>
        <w:t xml:space="preserve"> 31 d</w:t>
      </w:r>
      <w:r w:rsidRPr="0084444F">
        <w:t>hjetor 1989 mund të përdoren vetëm d</w:t>
      </w:r>
      <w:r w:rsidR="00F204AF">
        <w:t>eri më</w:t>
      </w:r>
      <w:r>
        <w:t xml:space="preserve"> 31 d</w:t>
      </w:r>
      <w:r w:rsidRPr="0084444F">
        <w:t>hjetor 2004.</w:t>
      </w:r>
    </w:p>
    <w:p w:rsidR="00AD4346" w:rsidRPr="0084444F" w:rsidRDefault="00AD4346" w:rsidP="004E5710">
      <w:pPr>
        <w:pStyle w:val="Paragrafi"/>
      </w:pPr>
      <w:r>
        <w:t>7. Vetëm autobusët e r</w:t>
      </w:r>
      <w:r w:rsidRPr="0084444F">
        <w:t>egjistru</w:t>
      </w:r>
      <w:r>
        <w:t>ar për herë të parë në datën 1 j</w:t>
      </w:r>
      <w:r w:rsidRPr="0084444F">
        <w:t xml:space="preserve">anar 1990 (EURO 0) </w:t>
      </w:r>
      <w:r>
        <w:t>mund të përdoren që nga data 1 j</w:t>
      </w:r>
      <w:r w:rsidRPr="0084444F">
        <w:t>anar 2005.</w:t>
      </w:r>
    </w:p>
    <w:p w:rsidR="00AD4346" w:rsidRPr="0084444F" w:rsidRDefault="00AD4346" w:rsidP="004E5710">
      <w:pPr>
        <w:pStyle w:val="Paragrafi"/>
      </w:pPr>
      <w:r>
        <w:t>8. Vetëm autobusët e r</w:t>
      </w:r>
      <w:r w:rsidRPr="0084444F">
        <w:t>egjistru</w:t>
      </w:r>
      <w:r>
        <w:t>ar për herë të parë në datën 1 t</w:t>
      </w:r>
      <w:r w:rsidRPr="0084444F">
        <w:t>etor 1991 (EURO 1) mund të përdoren që nga d</w:t>
      </w:r>
      <w:r>
        <w:t>ata 1 j</w:t>
      </w:r>
      <w:r w:rsidRPr="0084444F">
        <w:t>anar 2007.</w:t>
      </w:r>
    </w:p>
    <w:p w:rsidR="00AD4346" w:rsidRPr="0084444F" w:rsidRDefault="00AD4346" w:rsidP="004E5710">
      <w:pPr>
        <w:pStyle w:val="Paragrafi"/>
      </w:pPr>
    </w:p>
    <w:p w:rsidR="00AD4346" w:rsidRDefault="00AD4346" w:rsidP="00942A1D">
      <w:pPr>
        <w:pStyle w:val="NeniNr"/>
      </w:pPr>
      <w:r w:rsidRPr="0084444F">
        <w:t>Neni 4</w:t>
      </w:r>
    </w:p>
    <w:p w:rsidR="00AD4346" w:rsidRPr="0084444F" w:rsidRDefault="00AD4346" w:rsidP="004E5710">
      <w:pPr>
        <w:pStyle w:val="Paragrafi"/>
      </w:pPr>
    </w:p>
    <w:p w:rsidR="00AD4346" w:rsidRPr="0084444F" w:rsidRDefault="00AD4346" w:rsidP="004E5710">
      <w:pPr>
        <w:pStyle w:val="Paragrafi"/>
      </w:pPr>
      <w:r w:rsidRPr="0084444F">
        <w:t>Autobusët që do të kryejnë shërbimet e mëposhtme:</w:t>
      </w:r>
    </w:p>
    <w:p w:rsidR="00AD4346" w:rsidRPr="0084444F" w:rsidRDefault="00AD4346" w:rsidP="00942A1D">
      <w:pPr>
        <w:pStyle w:val="Paragrafi"/>
      </w:pPr>
      <w:r>
        <w:t xml:space="preserve">a) </w:t>
      </w:r>
      <w:r w:rsidRPr="0084444F">
        <w:t>shërbimet nga Greqia për në Palët Kontraktuese të Marrëveshjes Interbus;</w:t>
      </w:r>
    </w:p>
    <w:p w:rsidR="00AD4346" w:rsidRPr="0084444F" w:rsidRDefault="00AD4346" w:rsidP="004E5710">
      <w:pPr>
        <w:pStyle w:val="Paragrafi"/>
      </w:pPr>
      <w:r>
        <w:t xml:space="preserve">b) </w:t>
      </w:r>
      <w:r w:rsidRPr="0084444F">
        <w:t>shërbimet nga Palët Kontraktuese të Marrëveshjes Interbus për në Greqi;</w:t>
      </w:r>
    </w:p>
    <w:p w:rsidR="00AD4346" w:rsidRPr="0084444F" w:rsidRDefault="00AD4346" w:rsidP="004E5710">
      <w:pPr>
        <w:pStyle w:val="Paragrafi"/>
      </w:pPr>
      <w:r w:rsidRPr="0084444F">
        <w:t>do t’u nënshtrohen rregullave të mëposhtme:</w:t>
      </w:r>
    </w:p>
    <w:p w:rsidR="00AD4346" w:rsidRPr="0084444F" w:rsidRDefault="00AD4346" w:rsidP="004E5710">
      <w:pPr>
        <w:pStyle w:val="Paragrafi"/>
      </w:pPr>
      <w:r>
        <w:t>1. Autobusët që janë r</w:t>
      </w:r>
      <w:r w:rsidRPr="0084444F">
        <w:t>egjistruar</w:t>
      </w:r>
      <w:r>
        <w:t xml:space="preserve"> për herë të parë para datës 1 j</w:t>
      </w:r>
      <w:r w:rsidRPr="0084444F">
        <w:t>anar 1980 nuk mund të përdoren për shërbimet e transportit të rastit të mbuluara nga Marrëveshja Interbus.</w:t>
      </w:r>
    </w:p>
    <w:p w:rsidR="00AD4346" w:rsidRPr="0084444F" w:rsidRDefault="00AD4346" w:rsidP="004E5710">
      <w:pPr>
        <w:pStyle w:val="Paragrafi"/>
      </w:pPr>
      <w:r>
        <w:t>2. Autobusët që janë r</w:t>
      </w:r>
      <w:r w:rsidRPr="0084444F">
        <w:t xml:space="preserve">egjistruar për herë të parë nga data 1 </w:t>
      </w:r>
      <w:r>
        <w:t>janar 1980 deri më 31 d</w:t>
      </w:r>
      <w:r w:rsidRPr="0084444F">
        <w:t>hjetor 1981 mun</w:t>
      </w:r>
      <w:r>
        <w:t>d të përdoren vetëm deri më 31 d</w:t>
      </w:r>
      <w:r w:rsidRPr="0084444F">
        <w:t>hjetor 2000.</w:t>
      </w:r>
    </w:p>
    <w:p w:rsidR="00AD4346" w:rsidRPr="0084444F" w:rsidRDefault="00AD4346" w:rsidP="004E5710">
      <w:pPr>
        <w:pStyle w:val="Paragrafi"/>
      </w:pPr>
      <w:r>
        <w:t>3. Autobusët që janë r</w:t>
      </w:r>
      <w:r w:rsidRPr="0084444F">
        <w:t>egjistru</w:t>
      </w:r>
      <w:r>
        <w:t>ar për herë të parë nga data 1 janar 1982 deri më 31 d</w:t>
      </w:r>
      <w:r w:rsidRPr="0084444F">
        <w:t>hjetor 1983 mun</w:t>
      </w:r>
      <w:r>
        <w:t>d të përdoren vetëm deri më 31 d</w:t>
      </w:r>
      <w:r w:rsidRPr="0084444F">
        <w:t>hjetor 2001.</w:t>
      </w:r>
    </w:p>
    <w:p w:rsidR="00AD4346" w:rsidRPr="0084444F" w:rsidRDefault="00AD4346" w:rsidP="004E5710">
      <w:pPr>
        <w:pStyle w:val="Paragrafi"/>
      </w:pPr>
      <w:r>
        <w:t xml:space="preserve">4. Autobusët që janë </w:t>
      </w:r>
      <w:r w:rsidRPr="0084444F">
        <w:t>regjistru</w:t>
      </w:r>
      <w:r>
        <w:t>ar për herë të parë nga data 1 janar 1984 deri më 31 d</w:t>
      </w:r>
      <w:r w:rsidRPr="0084444F">
        <w:t>hjetor 1985 mun</w:t>
      </w:r>
      <w:r>
        <w:t>d të përdoren vetëm deri më 31 d</w:t>
      </w:r>
      <w:r w:rsidRPr="0084444F">
        <w:t>hjetor 2003.</w:t>
      </w:r>
    </w:p>
    <w:p w:rsidR="00AD4346" w:rsidRPr="0084444F" w:rsidRDefault="00AD4346" w:rsidP="004E5710">
      <w:pPr>
        <w:pStyle w:val="Paragrafi"/>
      </w:pPr>
      <w:r>
        <w:t xml:space="preserve">5. Autobusët që janë </w:t>
      </w:r>
      <w:r w:rsidRPr="0084444F">
        <w:t>regjistru</w:t>
      </w:r>
      <w:r>
        <w:t>ar për herë të parë nga data 1 janar 1986 deri më 31 d</w:t>
      </w:r>
      <w:r w:rsidRPr="0084444F">
        <w:t>hjetor 1987 mun</w:t>
      </w:r>
      <w:r>
        <w:t>d të përdoren vetëm deri më 31 d</w:t>
      </w:r>
      <w:r w:rsidRPr="0084444F">
        <w:t>hjetor 2005.</w:t>
      </w:r>
    </w:p>
    <w:p w:rsidR="00AD4346" w:rsidRPr="0084444F" w:rsidRDefault="00AD4346" w:rsidP="004E5710">
      <w:pPr>
        <w:pStyle w:val="Paragrafi"/>
      </w:pPr>
      <w:r>
        <w:t xml:space="preserve">6. Autobusët që janë </w:t>
      </w:r>
      <w:r w:rsidRPr="0084444F">
        <w:t>regjistruar për</w:t>
      </w:r>
      <w:r>
        <w:t xml:space="preserve"> herë të parë vetëm deri më 31 </w:t>
      </w:r>
      <w:r w:rsidR="00F204AF">
        <w:t>d</w:t>
      </w:r>
      <w:r w:rsidRPr="0084444F">
        <w:t>hjetor 2007.</w:t>
      </w:r>
    </w:p>
    <w:p w:rsidR="00AD4346" w:rsidRPr="0084444F" w:rsidRDefault="00AD4346" w:rsidP="004E5710">
      <w:pPr>
        <w:pStyle w:val="Paragrafi"/>
      </w:pPr>
      <w:r>
        <w:t xml:space="preserve">7. Vetëm autobusët e </w:t>
      </w:r>
      <w:r w:rsidRPr="0084444F">
        <w:t>regjistru</w:t>
      </w:r>
      <w:r>
        <w:t>ar për herë të parë në datën 1 t</w:t>
      </w:r>
      <w:r w:rsidRPr="0084444F">
        <w:t xml:space="preserve">etor 1990 (EURO 0) </w:t>
      </w:r>
      <w:r>
        <w:t>mund të përdoren që nga data 1 j</w:t>
      </w:r>
      <w:r w:rsidRPr="0084444F">
        <w:t>anar 2008.</w:t>
      </w:r>
    </w:p>
    <w:p w:rsidR="00AD4346" w:rsidRPr="0084444F" w:rsidRDefault="00AD4346" w:rsidP="004E5710">
      <w:pPr>
        <w:pStyle w:val="Paragrafi"/>
      </w:pPr>
      <w:r>
        <w:t xml:space="preserve">8. Vetëm autobusët e </w:t>
      </w:r>
      <w:r w:rsidRPr="0084444F">
        <w:t xml:space="preserve">regjistruar për herë </w:t>
      </w:r>
      <w:r>
        <w:t>të parë në datën 1 t</w:t>
      </w:r>
      <w:r w:rsidRPr="0084444F">
        <w:t xml:space="preserve">etor 1993 (EURO 1) </w:t>
      </w:r>
      <w:r>
        <w:t>mund të përdoren që nga data 1 j</w:t>
      </w:r>
      <w:r w:rsidRPr="0084444F">
        <w:t>anar 2010.</w:t>
      </w:r>
    </w:p>
    <w:p w:rsidR="00AD4346" w:rsidRDefault="00AD4346" w:rsidP="004E5710">
      <w:pPr>
        <w:pStyle w:val="Paragrafi"/>
      </w:pPr>
    </w:p>
    <w:p w:rsidR="00942A1D" w:rsidRDefault="00942A1D" w:rsidP="004E5710">
      <w:pPr>
        <w:pStyle w:val="Paragrafi"/>
      </w:pPr>
    </w:p>
    <w:p w:rsidR="00942A1D" w:rsidRPr="0084444F" w:rsidRDefault="00942A1D" w:rsidP="004E5710">
      <w:pPr>
        <w:pStyle w:val="Paragrafi"/>
      </w:pPr>
    </w:p>
    <w:p w:rsidR="00AD4346" w:rsidRPr="0084444F" w:rsidRDefault="00AD4346" w:rsidP="00942A1D">
      <w:pPr>
        <w:pStyle w:val="NeniNr"/>
      </w:pPr>
      <w:r w:rsidRPr="0084444F">
        <w:t>Neni 5</w:t>
      </w:r>
    </w:p>
    <w:p w:rsidR="00AD4346" w:rsidRPr="0084444F" w:rsidRDefault="00AD4346" w:rsidP="004E5710">
      <w:pPr>
        <w:pStyle w:val="Paragrafi"/>
      </w:pPr>
    </w:p>
    <w:p w:rsidR="00AD4346" w:rsidRPr="0084444F" w:rsidRDefault="00AD4346" w:rsidP="004E5710">
      <w:pPr>
        <w:pStyle w:val="Paragrafi"/>
      </w:pPr>
      <w:r w:rsidRPr="0084444F">
        <w:t>Autobusët e Komunitetit të përdorura në trafik dy</w:t>
      </w:r>
      <w:r>
        <w:t>palësh ndërmjet Greqisë dhe shtete</w:t>
      </w:r>
      <w:r w:rsidRPr="0084444F">
        <w:t>ve të tjera anëtare t</w:t>
      </w:r>
      <w:r>
        <w:t>ë Komunitetit, duke kaluar transit nëpër ve</w:t>
      </w:r>
      <w:r w:rsidRPr="0084444F">
        <w:t>ndet e Palëve Kontraktuese të Marrëveshjes Interbus, nuk janë të mbuluar nga</w:t>
      </w:r>
      <w:r>
        <w:t xml:space="preserve"> ligjet e tanishme mbi standarde</w:t>
      </w:r>
      <w:r w:rsidRPr="0084444F">
        <w:t xml:space="preserve">t teknike, por i nënshtrohen rregullave të Komunitetit Europian. </w:t>
      </w:r>
    </w:p>
    <w:p w:rsidR="00AD4346" w:rsidRPr="0084444F" w:rsidRDefault="00AD4346" w:rsidP="004E5710">
      <w:pPr>
        <w:pStyle w:val="Paragrafi"/>
      </w:pPr>
    </w:p>
    <w:p w:rsidR="00AD4346" w:rsidRPr="0084444F" w:rsidRDefault="00AD4346" w:rsidP="00942A1D">
      <w:pPr>
        <w:pStyle w:val="NeniNr"/>
      </w:pPr>
      <w:r w:rsidRPr="0084444F">
        <w:t>Neni 6</w:t>
      </w:r>
    </w:p>
    <w:p w:rsidR="00AD4346" w:rsidRPr="0084444F" w:rsidRDefault="00AD4346" w:rsidP="004E5710">
      <w:pPr>
        <w:pStyle w:val="Paragrafi"/>
      </w:pPr>
    </w:p>
    <w:p w:rsidR="00AD4346" w:rsidRPr="0084444F" w:rsidRDefault="00AD4346" w:rsidP="004E5710">
      <w:pPr>
        <w:pStyle w:val="Paragrafi"/>
      </w:pPr>
      <w:r>
        <w:t>1. Rregullat mbi standard</w:t>
      </w:r>
      <w:r w:rsidRPr="0084444F">
        <w:t>et teknike të përfshira në marrëveshjet dypal</w:t>
      </w:r>
      <w:r>
        <w:t>ë</w:t>
      </w:r>
      <w:r w:rsidRPr="0084444F">
        <w:t>she apo rregullator</w:t>
      </w:r>
      <w:r>
        <w:t>e</w:t>
      </w:r>
      <w:r w:rsidRPr="0084444F">
        <w:t>t ndërmjet shteteve anëtare të Komunitetit dhe Palëve Kontraktuese të Marrëveshjes Interbus, që kanë të bëjn</w:t>
      </w:r>
      <w:r>
        <w:t>ë me trafikun dypalësh dhe trans</w:t>
      </w:r>
      <w:r w:rsidRPr="0084444F">
        <w:t>itin, të cilat janë m</w:t>
      </w:r>
      <w:r>
        <w:t>ë</w:t>
      </w:r>
      <w:r w:rsidR="004478E1">
        <w:t xml:space="preserve"> shtrë</w:t>
      </w:r>
      <w:r w:rsidRPr="0084444F">
        <w:t>nguese sesa rregullat e vendosura nga kjo Marrëveshje, mund të aplikohen deri m</w:t>
      </w:r>
      <w:r>
        <w:t>ë 31 d</w:t>
      </w:r>
      <w:r w:rsidRPr="0084444F">
        <w:t>hjetor 2006.</w:t>
      </w:r>
    </w:p>
    <w:p w:rsidR="00AD4346" w:rsidRPr="0084444F" w:rsidRDefault="00AD4346" w:rsidP="004E5710">
      <w:pPr>
        <w:pStyle w:val="Paragrafi"/>
      </w:pPr>
      <w:r>
        <w:t>2. Shtetet a</w:t>
      </w:r>
      <w:r w:rsidRPr="0084444F">
        <w:t>nëtare të Komunitetit dhe Palët Kontra</w:t>
      </w:r>
      <w:r>
        <w:t>ktuese të Marrëveshjes Interbus</w:t>
      </w:r>
      <w:r w:rsidRPr="0084444F">
        <w:t xml:space="preserve"> do të informojnë komitetin e përbashkët </w:t>
      </w:r>
      <w:r>
        <w:t>të vendosur në nenin 23 të Marrëveshjes</w:t>
      </w:r>
      <w:r w:rsidRPr="0084444F">
        <w:t xml:space="preserve"> mbi komentet e këtyre marrëveshjeve dypalëshe apo rregullimeve.</w:t>
      </w:r>
    </w:p>
    <w:p w:rsidR="00AD4346" w:rsidRPr="0084444F" w:rsidRDefault="00AD4346" w:rsidP="004E5710">
      <w:pPr>
        <w:pStyle w:val="Paragrafi"/>
      </w:pPr>
    </w:p>
    <w:p w:rsidR="00AD4346" w:rsidRPr="0084444F" w:rsidRDefault="00AD4346" w:rsidP="00942A1D">
      <w:pPr>
        <w:pStyle w:val="NeniNr"/>
      </w:pPr>
      <w:r w:rsidRPr="0084444F">
        <w:t>Neni 7</w:t>
      </w:r>
    </w:p>
    <w:p w:rsidR="00AD4346" w:rsidRPr="0084444F" w:rsidRDefault="00AD4346" w:rsidP="004E5710">
      <w:pPr>
        <w:pStyle w:val="Paragrafi"/>
      </w:pPr>
    </w:p>
    <w:p w:rsidR="00AD4346" w:rsidRPr="0084444F" w:rsidRDefault="00AD4346" w:rsidP="004E5710">
      <w:pPr>
        <w:pStyle w:val="Paragrafi"/>
      </w:pPr>
      <w:r>
        <w:t xml:space="preserve">1. </w:t>
      </w:r>
      <w:r w:rsidRPr="0084444F">
        <w:t>Një dokument që provon datën kur automjeti është regjistruar për herë të parë do të mbahet në automjet dhe do të tregohet sa herë që do të kryhet inspektim nga in</w:t>
      </w:r>
      <w:r>
        <w:t xml:space="preserve">spektori i autorizuar. Në këtë aneks me “datë të </w:t>
      </w:r>
      <w:r w:rsidRPr="0084444F">
        <w:t>regjistrimit të par</w:t>
      </w:r>
      <w:r>
        <w:t>ë</w:t>
      </w:r>
      <w:r w:rsidRPr="0084444F">
        <w:t xml:space="preserve"> të automjetit" do të kuptojm</w:t>
      </w:r>
      <w:r>
        <w:t xml:space="preserve">ë </w:t>
      </w:r>
      <w:r w:rsidRPr="0084444F">
        <w:t>regjistrimin e parë të autom</w:t>
      </w:r>
      <w:r>
        <w:t>jetit pas prodhimit të tij. Nëse</w:t>
      </w:r>
      <w:r w:rsidRPr="0084444F">
        <w:t xml:space="preserve"> kjo datë nuk </w:t>
      </w:r>
      <w:r>
        <w:t>ë</w:t>
      </w:r>
      <w:r w:rsidRPr="0084444F">
        <w:t>shtë e disponueshme</w:t>
      </w:r>
      <w:r>
        <w:t>,</w:t>
      </w:r>
      <w:r w:rsidRPr="0084444F">
        <w:t xml:space="preserve"> atëher</w:t>
      </w:r>
      <w:r>
        <w:t>ë</w:t>
      </w:r>
      <w:r w:rsidRPr="0084444F">
        <w:t xml:space="preserve"> asaj do t’i referohemi me fjalët “data e ndërtimit”.</w:t>
      </w:r>
    </w:p>
    <w:p w:rsidR="00AD4346" w:rsidRPr="0084444F" w:rsidRDefault="00AD4346" w:rsidP="004E5710">
      <w:pPr>
        <w:pStyle w:val="Paragrafi"/>
      </w:pPr>
      <w:r>
        <w:t xml:space="preserve">2. </w:t>
      </w:r>
      <w:r w:rsidRPr="0084444F">
        <w:t>Nëse motori origjinal i autobusit është zëvendësuar me një motor të ri, dokumenti të cilit iu ref</w:t>
      </w:r>
      <w:r>
        <w:t>eruam në paragrafin 1 të këtij n</w:t>
      </w:r>
      <w:r w:rsidRPr="0084444F">
        <w:t>eni, do të zëvendësohet me një dokument tjetër që provon vënien e motorit të ri me anë të një fo</w:t>
      </w:r>
      <w:r>
        <w:t>rmulari teknik të përmendur në n</w:t>
      </w:r>
      <w:r w:rsidRPr="0084444F">
        <w:t>enin 3.</w:t>
      </w:r>
    </w:p>
    <w:p w:rsidR="00AD4346" w:rsidRPr="0084444F" w:rsidRDefault="00AD4346" w:rsidP="004E5710">
      <w:pPr>
        <w:pStyle w:val="Paragrafi"/>
      </w:pPr>
    </w:p>
    <w:p w:rsidR="00AD4346" w:rsidRPr="0084444F" w:rsidRDefault="00AD4346" w:rsidP="00942A1D">
      <w:pPr>
        <w:pStyle w:val="NeniNr"/>
      </w:pPr>
      <w:r w:rsidRPr="0084444F">
        <w:t>Neni 8</w:t>
      </w:r>
    </w:p>
    <w:p w:rsidR="00AD4346" w:rsidRPr="0084444F" w:rsidRDefault="00AD4346" w:rsidP="004E5710">
      <w:pPr>
        <w:pStyle w:val="Paragrafi"/>
      </w:pPr>
    </w:p>
    <w:p w:rsidR="00AD4346" w:rsidRPr="0084444F" w:rsidRDefault="00AD4346" w:rsidP="004E5710">
      <w:pPr>
        <w:pStyle w:val="Paragrafi"/>
      </w:pPr>
      <w:r>
        <w:t>1. Pavarësisht nga dispozita</w:t>
      </w:r>
      <w:r w:rsidRPr="0084444F">
        <w:t xml:space="preserve"> së cil</w:t>
      </w:r>
      <w:r>
        <w:t>ës i referohet paragrafi (a) i n</w:t>
      </w:r>
      <w:r w:rsidRPr="0084444F">
        <w:t>enit 1 i k</w:t>
      </w:r>
      <w:r>
        <w:t>ëtij ane</w:t>
      </w:r>
      <w:r w:rsidRPr="0084444F">
        <w:t>ksi, Palët Kontraktuese mund të kryejnë kontrolle të rastësishme për të siguruar që autobusët në fjalë të jen</w:t>
      </w:r>
      <w:r>
        <w:t>ë në përputhje me dispozitat e d</w:t>
      </w:r>
      <w:r w:rsidRPr="0084444F">
        <w:t>irektiv</w:t>
      </w:r>
      <w:r w:rsidR="004478E1">
        <w:t>ës 96/96/EC. Në kë</w:t>
      </w:r>
      <w:r>
        <w:t>të a</w:t>
      </w:r>
      <w:r w:rsidRPr="0084444F">
        <w:t>neks, me “kontroll të rastësish</w:t>
      </w:r>
      <w:r>
        <w:t>ë</w:t>
      </w:r>
      <w:r w:rsidR="004478E1">
        <w:t>m”</w:t>
      </w:r>
      <w:r w:rsidRPr="0084444F">
        <w:t xml:space="preserve"> do të kuptojm</w:t>
      </w:r>
      <w:r>
        <w:t>ë</w:t>
      </w:r>
      <w:r w:rsidRPr="0084444F">
        <w:t xml:space="preserve"> kontroll të paplanifikua</w:t>
      </w:r>
      <w:r>
        <w:t>r, pra të papritur të autobusë</w:t>
      </w:r>
      <w:r w:rsidRPr="0084444F">
        <w:t>ve që qarkullojnë në territorin e një Pale Kontraktuese. K</w:t>
      </w:r>
      <w:r>
        <w:t>ë</w:t>
      </w:r>
      <w:r w:rsidRPr="0084444F">
        <w:t>to kontrolle do të kryhen nga kontrollet që dalin në rrugë.</w:t>
      </w:r>
    </w:p>
    <w:p w:rsidR="00AD4346" w:rsidRPr="0084444F" w:rsidRDefault="00AD4346" w:rsidP="004E5710">
      <w:pPr>
        <w:pStyle w:val="Paragrafi"/>
      </w:pPr>
      <w:r>
        <w:t xml:space="preserve">2. </w:t>
      </w:r>
      <w:r w:rsidRPr="0084444F">
        <w:t>Në mënyrë që të kryhet k</w:t>
      </w:r>
      <w:r>
        <w:t>ontrolli i parashikuar në këtë aneks, a</w:t>
      </w:r>
      <w:r w:rsidRPr="0084444F">
        <w:t xml:space="preserve">utoritetet kopetente të Palëve Kontraktuese do të përdorin listën e plotë që </w:t>
      </w:r>
      <w:r>
        <w:t>është përfshirë në a</w:t>
      </w:r>
      <w:r w:rsidRPr="0084444F">
        <w:t>neksin IIa dhe IIb. Një kopje e kësaj liste të plotë do t’i jepet drejtuesit të autobusit dhe kjo listë duhet të paraqitet nëse kërkohet me qëllim thjeshtëzimin ose mënjanimin, aty ku ka mundësi, të kontrolleve të mëtejshme.</w:t>
      </w:r>
    </w:p>
    <w:p w:rsidR="00AD4346" w:rsidRPr="0084444F" w:rsidRDefault="00AD4346" w:rsidP="004E5710">
      <w:pPr>
        <w:pStyle w:val="Paragrafi"/>
      </w:pPr>
      <w:r>
        <w:t>3. Nëse</w:t>
      </w:r>
      <w:r w:rsidRPr="0084444F">
        <w:t xml:space="preserve"> kontrolluesi i automjetit konstaton mungesa në mir</w:t>
      </w:r>
      <w:r>
        <w:t>ë</w:t>
      </w:r>
      <w:r w:rsidRPr="0084444F">
        <w:t>mbajtjen e autobusit, atëher</w:t>
      </w:r>
      <w:r>
        <w:t>ë</w:t>
      </w:r>
      <w:r w:rsidRPr="0084444F">
        <w:t xml:space="preserve"> kjo mund të kërkoj</w:t>
      </w:r>
      <w:r>
        <w:t>ë</w:t>
      </w:r>
      <w:r w:rsidRPr="0084444F">
        <w:t xml:space="preserve"> kontroll të mëtejshëm; autobusi mund të duhet t’i nënshtrohet tes</w:t>
      </w:r>
      <w:r>
        <w:t>tit të anës së rrugës, në një qe</w:t>
      </w:r>
      <w:r w:rsidRPr="0084444F">
        <w:t>nd</w:t>
      </w:r>
      <w:r>
        <w:t>ër të licenc</w:t>
      </w:r>
      <w:r w:rsidRPr="0084444F">
        <w:t>uar për të kryer kët</w:t>
      </w:r>
      <w:r>
        <w:t>o lloj testesh në përputhje me nenin 2 të d</w:t>
      </w:r>
      <w:r w:rsidRPr="0084444F">
        <w:t>irektivës 96/96/EC.</w:t>
      </w:r>
    </w:p>
    <w:p w:rsidR="00AD4346" w:rsidRPr="0084444F" w:rsidRDefault="00AD4346" w:rsidP="004E5710">
      <w:pPr>
        <w:pStyle w:val="Paragrafi"/>
      </w:pPr>
      <w:r>
        <w:t xml:space="preserve">4. </w:t>
      </w:r>
      <w:r w:rsidRPr="0084444F">
        <w:t>Pa paragjykuar penalitetet e tjera që mund të vihen, nëse kushtet e një autobus</w:t>
      </w:r>
      <w:r>
        <w:t>i nuk pajtohen me dispozitat e d</w:t>
      </w:r>
      <w:r w:rsidRPr="0084444F">
        <w:t>irektivë</w:t>
      </w:r>
      <w:r>
        <w:t>s 96/96/EC, dhe si rrjedhojë gje</w:t>
      </w:r>
      <w:r w:rsidRPr="0084444F">
        <w:t>ndja e tyre është konsideruar rrezik për udhëtarët e tij dhe për përdorues të tjerë të rrugës, autobusi mund të ndalohet menjëherë të përdorë rrugët publike.</w:t>
      </w:r>
    </w:p>
    <w:p w:rsidR="00AD4346" w:rsidRPr="0084444F" w:rsidRDefault="00AD4346" w:rsidP="004E5710">
      <w:pPr>
        <w:pStyle w:val="Paragrafi"/>
      </w:pPr>
      <w:r>
        <w:t>5. Kontrollet në anë të rrugës do të kryhen në mënyrë jo</w:t>
      </w:r>
      <w:r w:rsidRPr="0084444F">
        <w:t>diskriminuese për shka</w:t>
      </w:r>
      <w:r>
        <w:t xml:space="preserve">k të kombësisë, rezidencës dhe </w:t>
      </w:r>
      <w:r w:rsidRPr="0084444F">
        <w:t>regjistrimit</w:t>
      </w:r>
      <w:r>
        <w:t xml:space="preserve"> të autobusë</w:t>
      </w:r>
      <w:r w:rsidRPr="0084444F">
        <w:t xml:space="preserve">ve dhe drejtuesve të tyre. </w:t>
      </w:r>
    </w:p>
    <w:p w:rsidR="00AD4346" w:rsidRDefault="00AD4346" w:rsidP="004E5710">
      <w:pPr>
        <w:pStyle w:val="Paragrafi"/>
      </w:pPr>
    </w:p>
    <w:p w:rsidR="00942A1D" w:rsidRPr="0084444F" w:rsidRDefault="00942A1D" w:rsidP="004E5710">
      <w:pPr>
        <w:pStyle w:val="Paragrafi"/>
      </w:pPr>
    </w:p>
    <w:p w:rsidR="00AD4346" w:rsidRPr="0084444F" w:rsidRDefault="00AD4346" w:rsidP="004E5710">
      <w:pPr>
        <w:pStyle w:val="Paragrafi"/>
      </w:pPr>
    </w:p>
    <w:p w:rsidR="00AD4346" w:rsidRPr="0084444F" w:rsidRDefault="00446E73" w:rsidP="00942A1D">
      <w:pPr>
        <w:pStyle w:val="AneksiNr"/>
      </w:pPr>
      <w:r>
        <w:t xml:space="preserve">ANEKS II </w:t>
      </w:r>
      <w:r w:rsidR="00AD4346" w:rsidRPr="0084444F">
        <w:t>a</w:t>
      </w:r>
    </w:p>
    <w:p w:rsidR="00AD4346" w:rsidRPr="0084444F" w:rsidRDefault="00AD4346" w:rsidP="004E5710">
      <w:pPr>
        <w:pStyle w:val="Paragrafi"/>
      </w:pPr>
    </w:p>
    <w:p w:rsidR="00AD4346" w:rsidRPr="0084444F" w:rsidRDefault="00AD4346" w:rsidP="00942A1D">
      <w:pPr>
        <w:pStyle w:val="TitulliTitull"/>
      </w:pPr>
      <w:r w:rsidRPr="0084444F">
        <w:t>LISTA E PLOTË</w:t>
      </w:r>
    </w:p>
    <w:p w:rsidR="00AD4346" w:rsidRPr="0084444F" w:rsidRDefault="00AD4346" w:rsidP="004E5710">
      <w:pPr>
        <w:pStyle w:val="Paragrafi"/>
      </w:pPr>
    </w:p>
    <w:p w:rsidR="00AD4346" w:rsidRPr="0084444F" w:rsidRDefault="00AD4346" w:rsidP="004E5710">
      <w:pPr>
        <w:pStyle w:val="Paragrafi"/>
      </w:pPr>
      <w:r>
        <w:t>1. Ve</w:t>
      </w:r>
      <w:r w:rsidRPr="0084444F">
        <w:t>ndi i kontrollit:………..     2. Data:…………         3. Ora:……………</w:t>
      </w:r>
    </w:p>
    <w:p w:rsidR="00AD4346" w:rsidRPr="0084444F" w:rsidRDefault="00AD4346" w:rsidP="004E5710">
      <w:pPr>
        <w:pStyle w:val="Paragrafi"/>
      </w:pPr>
      <w:r>
        <w:t>4. She</w:t>
      </w:r>
      <w:r w:rsidRPr="0084444F">
        <w:t>njën e kombësisë të automjetit dhe numrin e regjistrimit:…………</w:t>
      </w:r>
    </w:p>
    <w:p w:rsidR="00AD4346" w:rsidRPr="0084444F" w:rsidRDefault="00F846ED" w:rsidP="004E5710">
      <w:pPr>
        <w:pStyle w:val="Paragrafi"/>
      </w:pPr>
      <w:r w:rsidRPr="0084444F">
        <w:rPr>
          <w:noProof/>
          <w:lang w:val="en-GB" w:eastAsia="en-GB"/>
        </w:rPr>
        <mc:AlternateContent>
          <mc:Choice Requires="wps">
            <w:drawing>
              <wp:anchor distT="0" distB="0" distL="114300" distR="114300" simplePos="0" relativeHeight="251657728" behindDoc="0" locked="0" layoutInCell="1" allowOverlap="1">
                <wp:simplePos x="0" y="0"/>
                <wp:positionH relativeFrom="column">
                  <wp:posOffset>457200</wp:posOffset>
                </wp:positionH>
                <wp:positionV relativeFrom="paragraph">
                  <wp:posOffset>148590</wp:posOffset>
                </wp:positionV>
                <wp:extent cx="91440" cy="91440"/>
                <wp:effectExtent l="9525" t="5715" r="13335" b="7620"/>
                <wp:wrapNone/>
                <wp:docPr id="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91440" cy="914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B5748E" id="Rectangle 3" o:spid="_x0000_s1026" style="position:absolute;margin-left:36pt;margin-top:11.7pt;width:7.2pt;height:7.2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"/>
            </w:pict>
          </mc:Fallback>
        </mc:AlternateContent>
      </w:r>
      <w:r w:rsidR="00AD4346" w:rsidRPr="0084444F">
        <w:t>5. Llojin e automjetit</w:t>
      </w:r>
    </w:p>
    <w:p w:rsidR="00AD4346" w:rsidRPr="0084444F" w:rsidRDefault="003D1E56" w:rsidP="003D1E56">
      <w:pPr>
        <w:pStyle w:val="Paragrafi"/>
      </w:pPr>
      <w:r>
        <w:t xml:space="preserve">    </w:t>
      </w:r>
      <w:r w:rsidR="00AD4346" w:rsidRPr="0084444F">
        <w:t xml:space="preserve">Minibus </w:t>
      </w:r>
      <w:r w:rsidR="00AD4346" w:rsidRPr="003D1E56">
        <w:rPr>
          <w:vertAlign w:val="superscript"/>
        </w:rPr>
        <w:t>(1)</w:t>
      </w:r>
    </w:p>
    <w:p w:rsidR="00AD4346" w:rsidRPr="0084444F" w:rsidRDefault="00AD4346" w:rsidP="004E5710">
      <w:pPr>
        <w:pStyle w:val="Paragrafi"/>
      </w:pPr>
      <w:r w:rsidRPr="0084444F">
        <w:t>6. Emrin dhe adresën e transportuesit që është duke kryer transportin:</w:t>
      </w:r>
    </w:p>
    <w:p w:rsidR="00AD4346" w:rsidRPr="0084444F" w:rsidRDefault="00AD4346" w:rsidP="004E5710">
      <w:pPr>
        <w:pStyle w:val="Paragrafi"/>
      </w:pPr>
      <w:r w:rsidRPr="0084444F">
        <w:t xml:space="preserve">    ………………………………………………………………………………..</w:t>
      </w:r>
    </w:p>
    <w:p w:rsidR="00AD4346" w:rsidRPr="0084444F" w:rsidRDefault="00AD4346" w:rsidP="004E5710">
      <w:pPr>
        <w:pStyle w:val="Paragrafi"/>
      </w:pPr>
      <w:r w:rsidRPr="0084444F">
        <w:t>7. Kombësia:……………………………………………………………………</w:t>
      </w:r>
    </w:p>
    <w:p w:rsidR="00AD4346" w:rsidRPr="0084444F" w:rsidRDefault="00AD4346" w:rsidP="004E5710">
      <w:pPr>
        <w:pStyle w:val="Paragrafi"/>
      </w:pPr>
      <w:r w:rsidRPr="0084444F">
        <w:t>8. Shoferi:……………….</w:t>
      </w:r>
    </w:p>
    <w:p w:rsidR="00AD4346" w:rsidRPr="0084444F" w:rsidRDefault="00AD4346" w:rsidP="004E5710">
      <w:pPr>
        <w:pStyle w:val="Paragrafi"/>
      </w:pPr>
      <w:r w:rsidRPr="0084444F">
        <w:t xml:space="preserve">9. </w:t>
      </w:r>
      <w:r>
        <w:t>Dërguesi i ngarkesës, adresa, ve</w:t>
      </w:r>
      <w:r w:rsidRPr="0084444F">
        <w:t xml:space="preserve">ndi i </w:t>
      </w:r>
      <w:r>
        <w:t>n</w:t>
      </w:r>
      <w:r w:rsidRPr="0084444F">
        <w:t>garkimit:………………………….</w:t>
      </w:r>
    </w:p>
    <w:p w:rsidR="00AD4346" w:rsidRPr="0084444F" w:rsidRDefault="00AD4346" w:rsidP="004E5710">
      <w:pPr>
        <w:pStyle w:val="Paragrafi"/>
      </w:pPr>
      <w:r w:rsidRPr="0084444F">
        <w:t>10.</w:t>
      </w:r>
      <w:r>
        <w:t xml:space="preserve"> Marrësi i ngarkesës, adresa, ve</w:t>
      </w:r>
      <w:r w:rsidRPr="0084444F">
        <w:t>ndi i shkarkimit:………………………</w:t>
      </w:r>
    </w:p>
    <w:p w:rsidR="00AD4346" w:rsidRPr="0084444F" w:rsidRDefault="00AD4346" w:rsidP="004E5710">
      <w:pPr>
        <w:pStyle w:val="Paragrafi"/>
      </w:pPr>
      <w:r w:rsidRPr="0084444F">
        <w:t>11. Sasia bruto e njësisë:………………………………………………….…..</w:t>
      </w:r>
    </w:p>
    <w:p w:rsidR="00AD4346" w:rsidRPr="0084444F" w:rsidRDefault="00AD4346" w:rsidP="004E5710">
      <w:pPr>
        <w:pStyle w:val="Paragrafi"/>
      </w:pPr>
      <w:r w:rsidRPr="0084444F">
        <w:t>12. Arsyet e moskalimit të testit:</w:t>
      </w:r>
    </w:p>
    <w:p w:rsidR="00AD4346" w:rsidRPr="0084444F" w:rsidRDefault="00AD4346" w:rsidP="004E5710">
      <w:pPr>
        <w:pStyle w:val="Paragrafi"/>
      </w:pPr>
      <w:r w:rsidRPr="0084444F">
        <w:t>- sistemi i frenimit dhe komponentët</w:t>
      </w:r>
      <w:r>
        <w:t>;</w:t>
      </w:r>
    </w:p>
    <w:p w:rsidR="00AD4346" w:rsidRPr="0084444F" w:rsidRDefault="00AD4346" w:rsidP="004E5710">
      <w:pPr>
        <w:pStyle w:val="Paragrafi"/>
      </w:pPr>
      <w:r w:rsidRPr="0084444F">
        <w:t>- lidhjet e timonit</w:t>
      </w:r>
      <w:r>
        <w:t>;</w:t>
      </w:r>
    </w:p>
    <w:p w:rsidR="00AD4346" w:rsidRPr="0084444F" w:rsidRDefault="00AD4346" w:rsidP="004E5710">
      <w:pPr>
        <w:pStyle w:val="Paragrafi"/>
      </w:pPr>
      <w:r w:rsidRPr="0084444F">
        <w:t>- dritat, ndriçimi dhe aparati i sinjalizimit</w:t>
      </w:r>
      <w:r>
        <w:t>;</w:t>
      </w:r>
    </w:p>
    <w:p w:rsidR="00AD4346" w:rsidRPr="0084444F" w:rsidRDefault="00AD4346" w:rsidP="004E5710">
      <w:pPr>
        <w:pStyle w:val="Paragrafi"/>
      </w:pPr>
      <w:r w:rsidRPr="0084444F">
        <w:t>- rrotat/nyjet/gomat</w:t>
      </w:r>
      <w:r>
        <w:t>;</w:t>
      </w:r>
    </w:p>
    <w:p w:rsidR="00AD4346" w:rsidRPr="0084444F" w:rsidRDefault="00AD4346" w:rsidP="004E5710">
      <w:pPr>
        <w:pStyle w:val="Paragrafi"/>
      </w:pPr>
      <w:r w:rsidRPr="0084444F">
        <w:t>- marmita (tubi i shkarkimit të gazrave)</w:t>
      </w:r>
      <w:r>
        <w:t>;</w:t>
      </w:r>
    </w:p>
    <w:p w:rsidR="00AD4346" w:rsidRPr="0084444F" w:rsidRDefault="00AD4346" w:rsidP="004E5710">
      <w:pPr>
        <w:pStyle w:val="Paragrafi"/>
      </w:pPr>
      <w:r w:rsidRPr="0084444F">
        <w:t>- patejdukshm</w:t>
      </w:r>
      <w:r>
        <w:t>ë</w:t>
      </w:r>
      <w:r w:rsidRPr="0084444F">
        <w:t>ria e tymit (naftë)</w:t>
      </w:r>
      <w:r>
        <w:t>;</w:t>
      </w:r>
    </w:p>
    <w:p w:rsidR="00AD4346" w:rsidRPr="0084444F" w:rsidRDefault="00AD4346" w:rsidP="004E5710">
      <w:pPr>
        <w:pStyle w:val="Paragrafi"/>
      </w:pPr>
      <w:r w:rsidRPr="0084444F">
        <w:t>- nxjerrja e gazit (benzinë)</w:t>
      </w:r>
      <w:r>
        <w:t>.</w:t>
      </w:r>
    </w:p>
    <w:p w:rsidR="00AD4346" w:rsidRPr="0084444F" w:rsidRDefault="00AD4346" w:rsidP="004E5710">
      <w:pPr>
        <w:pStyle w:val="Paragrafi"/>
      </w:pPr>
      <w:r w:rsidRPr="0084444F">
        <w:t>13. Të ndryshme/shënime;</w:t>
      </w:r>
    </w:p>
    <w:p w:rsidR="00AD4346" w:rsidRPr="0084444F" w:rsidRDefault="00AD4346" w:rsidP="004E5710">
      <w:pPr>
        <w:pStyle w:val="Paragrafi"/>
      </w:pPr>
      <w:r w:rsidRPr="0084444F">
        <w:t>14. Personi kompetent/oficeri që kreu kontrollin;</w:t>
      </w:r>
    </w:p>
    <w:p w:rsidR="00AD4346" w:rsidRPr="0084444F" w:rsidRDefault="00AD4346" w:rsidP="004E5710">
      <w:pPr>
        <w:pStyle w:val="Paragrafi"/>
      </w:pPr>
      <w:r w:rsidRPr="0084444F">
        <w:t>15. Rezultatet e kontrollit:</w:t>
      </w:r>
    </w:p>
    <w:p w:rsidR="00AD4346" w:rsidRPr="0084444F" w:rsidRDefault="00AD4346" w:rsidP="004E5710">
      <w:pPr>
        <w:pStyle w:val="Paragrafi"/>
      </w:pPr>
      <w:r w:rsidRPr="0084444F">
        <w:t xml:space="preserve">- kalon </w:t>
      </w:r>
      <w:r>
        <w:t>testin;</w:t>
      </w:r>
    </w:p>
    <w:p w:rsidR="00AD4346" w:rsidRPr="0084444F" w:rsidRDefault="00AD4346" w:rsidP="004E5710">
      <w:pPr>
        <w:pStyle w:val="Paragrafi"/>
      </w:pPr>
      <w:r w:rsidRPr="0084444F">
        <w:t>- kalon testi</w:t>
      </w:r>
      <w:r>
        <w:t>n</w:t>
      </w:r>
      <w:r w:rsidR="004478E1">
        <w:t xml:space="preserve"> me de</w:t>
      </w:r>
      <w:r w:rsidRPr="0084444F">
        <w:t>fekte minimale</w:t>
      </w:r>
      <w:r>
        <w:t>;</w:t>
      </w:r>
    </w:p>
    <w:p w:rsidR="00AD4346" w:rsidRPr="0084444F" w:rsidRDefault="00AD4346" w:rsidP="004E5710">
      <w:pPr>
        <w:pStyle w:val="Paragrafi"/>
      </w:pPr>
      <w:r w:rsidRPr="0084444F">
        <w:t>- defekte serioze</w:t>
      </w:r>
      <w:r>
        <w:t>;</w:t>
      </w:r>
    </w:p>
    <w:p w:rsidR="00AD4346" w:rsidRPr="0084444F" w:rsidRDefault="00AD4346" w:rsidP="004E5710">
      <w:pPr>
        <w:pStyle w:val="Paragrafi"/>
      </w:pPr>
      <w:r w:rsidRPr="0084444F">
        <w:t>- ndalim i menjëhershem.</w:t>
      </w:r>
    </w:p>
    <w:p w:rsidR="00AD4346" w:rsidRPr="0084444F" w:rsidRDefault="00AD4346" w:rsidP="004E5710">
      <w:pPr>
        <w:pStyle w:val="Paragrafi"/>
      </w:pPr>
    </w:p>
    <w:p w:rsidR="00AD4346" w:rsidRPr="0084444F" w:rsidRDefault="00AD4346" w:rsidP="004E5710">
      <w:pPr>
        <w:pStyle w:val="Paragrafi"/>
      </w:pPr>
      <w:r w:rsidRPr="0084444F">
        <w:t>Fir</w:t>
      </w:r>
      <w:r>
        <w:t>ma e inspektorit të kontrollit/a</w:t>
      </w:r>
      <w:r w:rsidRPr="0084444F">
        <w:t>utorizimi</w:t>
      </w:r>
    </w:p>
    <w:p w:rsidR="00AD4346" w:rsidRPr="0084444F" w:rsidRDefault="00AD4346" w:rsidP="00942A1D">
      <w:pPr>
        <w:pStyle w:val="Paragrafi"/>
      </w:pPr>
      <w:r w:rsidRPr="0084444F">
        <w:t>_________________</w:t>
      </w:r>
    </w:p>
    <w:p w:rsidR="00AD4346" w:rsidRPr="0084444F" w:rsidRDefault="00AD4346" w:rsidP="004E5710">
      <w:pPr>
        <w:pStyle w:val="Paragrafi"/>
      </w:pPr>
      <w:r>
        <w:t>(1) Automjete</w:t>
      </w:r>
      <w:r w:rsidRPr="0084444F">
        <w:t xml:space="preserve"> me të paktën katër rrota të përdorura për transpo</w:t>
      </w:r>
      <w:r>
        <w:t>rtin e udhëtarëve, që kanë me tepër së te</w:t>
      </w:r>
      <w:r w:rsidRPr="0084444F">
        <w:t>të vende plus a</w:t>
      </w:r>
      <w:r>
        <w:t>të të drejtuesit të mjetit (kate</w:t>
      </w:r>
      <w:r w:rsidRPr="0084444F">
        <w:t>goria M2,</w:t>
      </w:r>
      <w:r w:rsidR="003D1E56">
        <w:t xml:space="preserve"> </w:t>
      </w:r>
      <w:r w:rsidRPr="0084444F">
        <w:t>M3).</w:t>
      </w:r>
    </w:p>
    <w:p w:rsidR="00AD4346" w:rsidRPr="0084444F" w:rsidRDefault="00AD4346" w:rsidP="00942A1D">
      <w:pPr>
        <w:pStyle w:val="Paragrafi"/>
        <w:ind w:firstLine="0"/>
      </w:pPr>
    </w:p>
    <w:p w:rsidR="00AD4346" w:rsidRPr="0084444F" w:rsidRDefault="00AD4346" w:rsidP="00942A1D">
      <w:pPr>
        <w:pStyle w:val="AneksiNr"/>
      </w:pPr>
      <w:r w:rsidRPr="0084444F">
        <w:t>ANEKS II</w:t>
      </w:r>
      <w:r w:rsidR="00446E73">
        <w:t xml:space="preserve"> </w:t>
      </w:r>
      <w:r w:rsidRPr="0084444F">
        <w:t>b</w:t>
      </w:r>
    </w:p>
    <w:p w:rsidR="00AD4346" w:rsidRPr="0084444F" w:rsidRDefault="00AD4346" w:rsidP="00942A1D">
      <w:pPr>
        <w:pStyle w:val="AneksiTitull"/>
      </w:pPr>
      <w:r>
        <w:t>STANDARD</w:t>
      </w:r>
      <w:r w:rsidRPr="0084444F">
        <w:t>ET TEKNIKE TË KONTROLLIT RRUGOR</w:t>
      </w:r>
    </w:p>
    <w:p w:rsidR="00AD4346" w:rsidRPr="0084444F" w:rsidRDefault="00AD4346" w:rsidP="004E5710">
      <w:pPr>
        <w:pStyle w:val="Paragrafi"/>
      </w:pPr>
    </w:p>
    <w:p w:rsidR="00AD4346" w:rsidRPr="0084444F" w:rsidRDefault="00AD4346" w:rsidP="004E5710">
      <w:pPr>
        <w:pStyle w:val="Paragrafi"/>
      </w:pPr>
      <w:r>
        <w:t>Siç përcaktohet në n</w:t>
      </w:r>
      <w:r w:rsidRPr="0084444F">
        <w:t>enin 3 të kësaj Marrëveshjeje, autobusët duhet të jenë në kush</w:t>
      </w:r>
      <w:r>
        <w:t>te teknike të përkryera për të qe</w:t>
      </w:r>
      <w:r w:rsidRPr="0084444F">
        <w:t>n</w:t>
      </w:r>
      <w:r>
        <w:t>ë në rrugë, përcaktuar kjo nga a</w:t>
      </w:r>
      <w:r w:rsidRPr="0084444F">
        <w:t>utoritetet inspektuese.</w:t>
      </w:r>
    </w:p>
    <w:p w:rsidR="00AD4346" w:rsidRPr="0084444F" w:rsidRDefault="00AD4346" w:rsidP="00942A1D">
      <w:pPr>
        <w:pStyle w:val="Paragrafi"/>
      </w:pPr>
      <w:r w:rsidRPr="0084444F">
        <w:t>Në gjërat që do të inspektohen, do të përfshihen ato që konsiderohen si të rëndësishme për sigurinë dhe për kryerjen në rregull të një operacioni transporti. Gjithashtu</w:t>
      </w:r>
      <w:r>
        <w:t>,</w:t>
      </w:r>
      <w:r w:rsidRPr="0084444F">
        <w:t xml:space="preserve"> do të kryen kontrolle funksionale të thjeshta (dritat, sinjalet, gomat, etj), teste specifike dhe/ose inspektime mbi frenat dhe ndotjen, të gjitha k</w:t>
      </w:r>
      <w:r>
        <w:t>ë</w:t>
      </w:r>
      <w:r w:rsidRPr="0084444F">
        <w:t>to si më poshtë:</w:t>
      </w:r>
    </w:p>
    <w:p w:rsidR="00AD4346" w:rsidRPr="0084444F" w:rsidRDefault="00942A1D" w:rsidP="00942A1D">
      <w:pPr>
        <w:pStyle w:val="Paragrafi"/>
      </w:pPr>
      <w:r>
        <w:t>1.</w:t>
      </w:r>
      <w:r w:rsidR="003D1E56">
        <w:t xml:space="preserve"> </w:t>
      </w:r>
      <w:r w:rsidR="00AD4346" w:rsidRPr="0084444F">
        <w:t>Frenat</w:t>
      </w:r>
    </w:p>
    <w:p w:rsidR="00AD4346" w:rsidRPr="0084444F" w:rsidRDefault="00AD4346" w:rsidP="004E5710">
      <w:pPr>
        <w:pStyle w:val="Paragrafi"/>
      </w:pPr>
      <w:r w:rsidRPr="0084444F">
        <w:t>Çdo pjesë e sistemit të frenimit dhe mënyra e operimit të tyre duhet të mba</w:t>
      </w:r>
      <w:r w:rsidR="004478E1">
        <w:t>hen në kushte të mira pune</w:t>
      </w:r>
      <w:r w:rsidRPr="0084444F">
        <w:t xml:space="preserve"> dhe të jenë rregulluar në mënyrë efiçente dhe të plotë.</w:t>
      </w:r>
    </w:p>
    <w:p w:rsidR="00AD4346" w:rsidRPr="0084444F" w:rsidRDefault="00AD4346" w:rsidP="004E5710">
      <w:pPr>
        <w:pStyle w:val="Paragrafi"/>
      </w:pPr>
      <w:r>
        <w:t>Autobusi duhet të jetë në gje</w:t>
      </w:r>
      <w:r w:rsidRPr="0084444F">
        <w:t>ndje të kryej</w:t>
      </w:r>
      <w:r>
        <w:t>ë</w:t>
      </w:r>
      <w:r w:rsidRPr="0084444F">
        <w:t xml:space="preserve"> k</w:t>
      </w:r>
      <w:r>
        <w:t>ë</w:t>
      </w:r>
      <w:r w:rsidRPr="0084444F">
        <w:t>to tre funksione frenimi:</w:t>
      </w:r>
    </w:p>
    <w:p w:rsidR="00AD4346" w:rsidRPr="0084444F" w:rsidRDefault="00AD4346" w:rsidP="004E5710">
      <w:pPr>
        <w:pStyle w:val="Paragrafi"/>
      </w:pPr>
      <w:r>
        <w:t>a) për autobusët dhe trailerat ose gjysmë</w:t>
      </w:r>
      <w:r w:rsidRPr="0084444F">
        <w:t xml:space="preserve">trailerat e </w:t>
      </w:r>
      <w:r>
        <w:t>tyre, një shërbim frenimi në gje</w:t>
      </w:r>
      <w:r w:rsidRPr="0084444F">
        <w:t>ndje të ngadalësoj</w:t>
      </w:r>
      <w:r>
        <w:t>ë</w:t>
      </w:r>
      <w:r w:rsidRPr="0084444F">
        <w:t xml:space="preserve"> mjetin dhe të ndaloj</w:t>
      </w:r>
      <w:r>
        <w:t>ë</w:t>
      </w:r>
      <w:r w:rsidRPr="0084444F">
        <w:t xml:space="preserve"> në mënyrë të sigurt, shpejt dhe me efikasitet, sidoqoftë ngarkesa dhe pjerr</w:t>
      </w:r>
      <w:r>
        <w:t>ë</w:t>
      </w:r>
      <w:r w:rsidRPr="0084444F">
        <w:t>sia e lëvizjes në rrugë në të cilën ato</w:t>
      </w:r>
      <w:r>
        <w:t xml:space="preserve"> ecin, ngjitëse ose</w:t>
      </w:r>
      <w:r w:rsidRPr="0084444F">
        <w:t xml:space="preserve"> zbritëse;</w:t>
      </w:r>
    </w:p>
    <w:p w:rsidR="00AD4346" w:rsidRPr="0084444F" w:rsidRDefault="00AD4346" w:rsidP="004E5710">
      <w:pPr>
        <w:pStyle w:val="Paragrafi"/>
      </w:pPr>
      <w:r w:rsidRPr="0084444F">
        <w:t xml:space="preserve"> </w:t>
      </w:r>
      <w:r>
        <w:t xml:space="preserve">b) </w:t>
      </w:r>
      <w:r w:rsidRPr="0084444F">
        <w:t>për autobus</w:t>
      </w:r>
      <w:r>
        <w:t>ët dhe trailerat osë gjysmë</w:t>
      </w:r>
      <w:r w:rsidRPr="0084444F">
        <w:t>trailerat e</w:t>
      </w:r>
      <w:r>
        <w:t xml:space="preserve"> tyre, një frenim parkimi në gje</w:t>
      </w:r>
      <w:r w:rsidRPr="0084444F">
        <w:t>ndje të mbajë autobusin të palëvizshëm, sidoqoftë ngarkesa, në një pjerr</w:t>
      </w:r>
      <w:r>
        <w:t>ë</w:t>
      </w:r>
      <w:r w:rsidRPr="0084444F">
        <w:t>si të dukshme ngjitëse dhe zbritëse, sipërfaqet operative të frenimit të mbahen në pozicion frenimi me anë të mënyr</w:t>
      </w:r>
      <w:r>
        <w:t>ë</w:t>
      </w:r>
      <w:r w:rsidRPr="0084444F">
        <w:t>s krejtësisht mekanike;</w:t>
      </w:r>
    </w:p>
    <w:p w:rsidR="00AD4346" w:rsidRPr="0084444F" w:rsidRDefault="00AD4346" w:rsidP="004E5710">
      <w:pPr>
        <w:pStyle w:val="Paragrafi"/>
      </w:pPr>
      <w:r w:rsidRPr="0084444F">
        <w:t xml:space="preserve"> </w:t>
      </w:r>
      <w:r>
        <w:t>c) për autobus</w:t>
      </w:r>
      <w:r>
        <w:rPr>
          <w:rFonts w:ascii="Times New Roman" w:hAnsi="Times New Roman"/>
          <w:lang w:eastAsia="ja-JP"/>
        </w:rPr>
        <w:t>ë</w:t>
      </w:r>
      <w:r w:rsidRPr="0084444F">
        <w:t>t, një fr</w:t>
      </w:r>
      <w:r>
        <w:t>enim dytësor (emergjence) në gje</w:t>
      </w:r>
      <w:r w:rsidRPr="0084444F">
        <w:t>ndje të ngadal</w:t>
      </w:r>
      <w:r>
        <w:t>ë</w:t>
      </w:r>
      <w:r w:rsidRPr="0084444F">
        <w:t xml:space="preserve">sojë dhe ndalojë </w:t>
      </w:r>
      <w:r>
        <w:t>mjetin, sidoqoftë ngarkesës, bre</w:t>
      </w:r>
      <w:r w:rsidRPr="0084444F">
        <w:t>nda një distance të arsyeshme, edhe në rastet e avarisë së shërbimit të frenimit.</w:t>
      </w:r>
    </w:p>
    <w:p w:rsidR="00AD4346" w:rsidRPr="0084444F" w:rsidRDefault="00AD4346" w:rsidP="00942A1D">
      <w:pPr>
        <w:pStyle w:val="Paragrafi"/>
      </w:pPr>
      <w:r w:rsidRPr="0084444F">
        <w:t>Kur ka dyshime mbi kushtet e mirëmbajtjes së autobusit</w:t>
      </w:r>
      <w:r>
        <w:t>,</w:t>
      </w:r>
      <w:r w:rsidRPr="0084444F">
        <w:t xml:space="preserve"> autoritetet inspektuese mund të testojnë performancën e frenave te autobusit, sipas di</w:t>
      </w:r>
      <w:r>
        <w:t>sa ose të gjitha rregullave të direktivës 96/96 të EC a</w:t>
      </w:r>
      <w:r w:rsidRPr="0084444F">
        <w:t>neks II (I).</w:t>
      </w:r>
    </w:p>
    <w:p w:rsidR="00AD4346" w:rsidRPr="0084444F" w:rsidRDefault="00AD4346" w:rsidP="00942A1D">
      <w:pPr>
        <w:pStyle w:val="Paragrafi"/>
      </w:pPr>
      <w:r>
        <w:t xml:space="preserve">2. </w:t>
      </w:r>
      <w:r w:rsidRPr="0084444F">
        <w:t>Shkarkimi i gazrave</w:t>
      </w:r>
    </w:p>
    <w:p w:rsidR="00AD4346" w:rsidRPr="0084444F" w:rsidRDefault="00AD4346" w:rsidP="00942A1D">
      <w:pPr>
        <w:pStyle w:val="Paragrafi"/>
      </w:pPr>
      <w:r w:rsidRPr="0084444F">
        <w:t>2.1. Shkarkimi i gazrave</w:t>
      </w:r>
    </w:p>
    <w:p w:rsidR="00AD4346" w:rsidRPr="0084444F" w:rsidRDefault="00AD4346" w:rsidP="00942A1D">
      <w:pPr>
        <w:pStyle w:val="Paragrafi"/>
      </w:pPr>
      <w:r>
        <w:t xml:space="preserve">2.1.1 </w:t>
      </w:r>
      <w:r w:rsidR="004478E1">
        <w:t>Autobusët me motora benzine</w:t>
      </w:r>
    </w:p>
    <w:p w:rsidR="00AD4346" w:rsidRPr="0084444F" w:rsidRDefault="00AD4346" w:rsidP="004E5710">
      <w:pPr>
        <w:pStyle w:val="Paragrafi"/>
      </w:pPr>
      <w:r>
        <w:t xml:space="preserve">a) </w:t>
      </w:r>
      <w:r w:rsidRPr="0084444F">
        <w:t>Kur shkarkimi i gazrave nuk kontrollohet nga një sistem i avancuar kontrolli gazrash, siç eshtë konverteri katalitik i kontrollit</w:t>
      </w:r>
      <w:r w:rsidR="004478E1">
        <w:t>,</w:t>
      </w:r>
      <w:r w:rsidRPr="0084444F">
        <w:t xml:space="preserve"> atëher</w:t>
      </w:r>
      <w:r>
        <w:t>ë</w:t>
      </w:r>
      <w:r w:rsidRPr="0084444F">
        <w:t>:</w:t>
      </w:r>
    </w:p>
    <w:p w:rsidR="00AD4346" w:rsidRPr="0084444F" w:rsidRDefault="00AD4346" w:rsidP="004E5710">
      <w:pPr>
        <w:pStyle w:val="Paragrafi"/>
      </w:pPr>
      <w:r w:rsidRPr="0084444F">
        <w:t>1. kryhet inspektim visual i sistemit të shkarkimit m</w:t>
      </w:r>
      <w:r>
        <w:t>e qëllim që të kontrollohet nëse</w:t>
      </w:r>
      <w:r w:rsidRPr="0084444F">
        <w:t xml:space="preserve"> ka ndonjë rrjedhje;</w:t>
      </w:r>
    </w:p>
    <w:p w:rsidR="00AD4346" w:rsidRPr="0084444F" w:rsidRDefault="00AD4346" w:rsidP="004E5710">
      <w:pPr>
        <w:pStyle w:val="Paragrafi"/>
      </w:pPr>
      <w:r w:rsidRPr="0084444F">
        <w:t>2. nëse është e nevojshme, kryhet inspekti</w:t>
      </w:r>
      <w:r>
        <w:t>m vizual për të kontrolluar nëse</w:t>
      </w:r>
      <w:r w:rsidRPr="0084444F">
        <w:t xml:space="preserve"> është përshtatur pa</w:t>
      </w:r>
      <w:r>
        <w:t>j</w:t>
      </w:r>
      <w:r w:rsidRPr="0084444F">
        <w:t>isja e duhur.</w:t>
      </w:r>
    </w:p>
    <w:p w:rsidR="00AD4346" w:rsidRPr="0084444F" w:rsidRDefault="00AD4346" w:rsidP="004E5710">
      <w:pPr>
        <w:pStyle w:val="Paragrafi"/>
      </w:pPr>
      <w:r w:rsidRPr="0084444F">
        <w:t>Pas një periudhe të arsyeshme pune të motorit (duke llogaritur rekomandimet e prodhuesit t</w:t>
      </w:r>
      <w:r w:rsidR="004478E1">
        <w:t>ë autobusit), përmbajtja e CO (monoksidit të k</w:t>
      </w:r>
      <w:r w:rsidRPr="0084444F">
        <w:t>arbonit) në ga</w:t>
      </w:r>
      <w:r w:rsidR="004478E1">
        <w:t>zra matet kur motori ë</w:t>
      </w:r>
      <w:r>
        <w:t xml:space="preserve">shtë në </w:t>
      </w:r>
      <w:r w:rsidRPr="0084444F">
        <w:t>regjim pun</w:t>
      </w:r>
      <w:r>
        <w:t>e</w:t>
      </w:r>
      <w:r w:rsidRPr="0084444F">
        <w:t xml:space="preserve"> pa ngarkesë.</w:t>
      </w:r>
    </w:p>
    <w:p w:rsidR="00AD4346" w:rsidRPr="0084444F" w:rsidRDefault="00AD4346" w:rsidP="004E5710">
      <w:pPr>
        <w:pStyle w:val="Paragrafi"/>
      </w:pPr>
      <w:r w:rsidRPr="0084444F">
        <w:t>Përmbajtj</w:t>
      </w:r>
      <w:r w:rsidR="004478E1">
        <w:t>a maksimale e lejuar e monoksidit të k</w:t>
      </w:r>
      <w:r w:rsidRPr="0084444F">
        <w:t>arbonit në gazrat e shkarkuara përcaktohet nga prodhuesi i autobusit. Kur ky informacion nuk d</w:t>
      </w:r>
      <w:r>
        <w:t>isponohet ose kur a</w:t>
      </w:r>
      <w:r w:rsidRPr="0084444F">
        <w:t>utoritetet kopetente të shteteve anëtare vendosin që të mos e përdorin këtë informacion si pikë referimi, atëher</w:t>
      </w:r>
      <w:r>
        <w:t>ë</w:t>
      </w:r>
      <w:r w:rsidRPr="0084444F">
        <w:t xml:space="preserve"> CO duhet të mos kalojë si më poshtë:</w:t>
      </w:r>
    </w:p>
    <w:p w:rsidR="00AD4346" w:rsidRPr="0084444F" w:rsidRDefault="00AD4346" w:rsidP="004E5710">
      <w:pPr>
        <w:pStyle w:val="Paragrafi"/>
      </w:pPr>
      <w:r>
        <w:t>- për autobusët e regjistruar ose të vënë</w:t>
      </w:r>
      <w:r w:rsidRPr="0084444F">
        <w:t xml:space="preserve"> në shërbim për herë të parë ndërmjet datës nga e cila Pala</w:t>
      </w:r>
      <w:r>
        <w:t xml:space="preserve"> Kontraktuese kërkoj që autobusët të përmbushin rregullat e d</w:t>
      </w:r>
      <w:r w:rsidRPr="0084444F">
        <w:t>irektivës 70/220/EEC</w:t>
      </w:r>
      <w:r w:rsidRPr="0084444F">
        <w:footnoteReference w:id="1"/>
      </w:r>
      <w:r w:rsidR="000B028F">
        <w:t xml:space="preserve"> dhe 01 Te</w:t>
      </w:r>
      <w:r>
        <w:t>torit 1986</w:t>
      </w:r>
      <w:r w:rsidRPr="0084444F">
        <w:t>: CO-4,5% vol,</w:t>
      </w:r>
    </w:p>
    <w:p w:rsidR="00AD4346" w:rsidRPr="0084444F" w:rsidRDefault="00AD4346" w:rsidP="004E5710">
      <w:pPr>
        <w:pStyle w:val="Paragrafi"/>
      </w:pPr>
      <w:r>
        <w:t>- për autobus</w:t>
      </w:r>
      <w:r>
        <w:rPr>
          <w:rFonts w:ascii="Times New Roman" w:hAnsi="Times New Roman"/>
          <w:lang w:eastAsia="ja-JP"/>
        </w:rPr>
        <w:t>ë</w:t>
      </w:r>
      <w:r w:rsidRPr="0084444F">
        <w:t>t që janë vënë n</w:t>
      </w:r>
      <w:r>
        <w:t>ë shërbim për herë të parë pas 1 tetorit 1986</w:t>
      </w:r>
      <w:r w:rsidRPr="0084444F">
        <w:t>: CO-3,5%vol.</w:t>
      </w:r>
    </w:p>
    <w:p w:rsidR="00AD4346" w:rsidRPr="0084444F" w:rsidRDefault="00942A1D" w:rsidP="004E5710">
      <w:pPr>
        <w:pStyle w:val="Paragrafi"/>
      </w:pPr>
      <w:r>
        <w:t xml:space="preserve"> </w:t>
      </w:r>
      <w:r w:rsidR="00AD4346">
        <w:t xml:space="preserve">b) </w:t>
      </w:r>
      <w:r w:rsidR="00AD4346" w:rsidRPr="0084444F">
        <w:t>Kur shkarkimi i gazrave kontrollohet nga një sistem i avancuar kontrolli gazrash, siç është konverteri katalitik i kontrollit</w:t>
      </w:r>
      <w:r w:rsidR="00AD4346">
        <w:t>,</w:t>
      </w:r>
      <w:r w:rsidR="00AD4346" w:rsidRPr="0084444F">
        <w:t xml:space="preserve"> atëher</w:t>
      </w:r>
      <w:r w:rsidR="00AD4346">
        <w:t>ë</w:t>
      </w:r>
      <w:r w:rsidR="00AD4346" w:rsidRPr="0084444F">
        <w:t>:</w:t>
      </w:r>
    </w:p>
    <w:p w:rsidR="00AD4346" w:rsidRPr="0084444F" w:rsidRDefault="00AD4346" w:rsidP="00446E73">
      <w:pPr>
        <w:pStyle w:val="Paragrafi"/>
      </w:pPr>
      <w:r w:rsidRPr="0084444F">
        <w:t>1. kryhet inspektim visual i sistemit të shkarkimit, me qëllim që të ko</w:t>
      </w:r>
      <w:r>
        <w:t>ntrollohet për rrejdhje dhe nëse</w:t>
      </w:r>
      <w:r w:rsidRPr="0084444F">
        <w:t xml:space="preserve"> të gjitha pjesët janë të plota;</w:t>
      </w:r>
    </w:p>
    <w:p w:rsidR="00AD4346" w:rsidRPr="0084444F" w:rsidRDefault="00AD4346" w:rsidP="004E5710">
      <w:pPr>
        <w:pStyle w:val="Paragrafi"/>
      </w:pPr>
      <w:r w:rsidRPr="0084444F">
        <w:t>2. kryhet inspektim visual i sistemit të kontrollit të shkarkimit të gazrave për të parë nëse është përshtatur pajisja e nevojshme;</w:t>
      </w:r>
    </w:p>
    <w:p w:rsidR="00AD4346" w:rsidRPr="0084444F" w:rsidRDefault="00AD4346" w:rsidP="004E5710">
      <w:pPr>
        <w:pStyle w:val="Paragrafi"/>
      </w:pPr>
      <w:r w:rsidRPr="0084444F">
        <w:t xml:space="preserve">3. përcaktohet efiçenca e sistemit të kontrollit të shkarkimit të gazrave të autobusit duke matur vlerën lambda dhe përmbajtjen </w:t>
      </w:r>
      <w:r>
        <w:t>e CO-s</w:t>
      </w:r>
      <w:r w:rsidR="004478E1">
        <w:t>ë</w:t>
      </w:r>
      <w:r>
        <w:t xml:space="preserve"> sipas seksionit 4 ose sipas proc</w:t>
      </w:r>
      <w:r w:rsidRPr="0084444F">
        <w:t xml:space="preserve">edurave të </w:t>
      </w:r>
      <w:r>
        <w:t>propozuara nga prodhuesi i mjete</w:t>
      </w:r>
      <w:r w:rsidRPr="0084444F">
        <w:t>ve dhe të aprovuara në koh</w:t>
      </w:r>
      <w:r>
        <w:t>ë</w:t>
      </w:r>
      <w:r w:rsidRPr="0084444F">
        <w:t>n e lloj-aprovimit. Për çdo test, motori kushtëzohet sipas rekomandimeve të prodhuesit të autobusit.</w:t>
      </w:r>
    </w:p>
    <w:p w:rsidR="00AD4346" w:rsidRPr="0084444F" w:rsidRDefault="00AD4346" w:rsidP="004E5710">
      <w:pPr>
        <w:pStyle w:val="Paragrafi"/>
      </w:pPr>
      <w:r>
        <w:t>4. Shkarkimi i tubit të gazrave-</w:t>
      </w:r>
      <w:r w:rsidRPr="0084444F">
        <w:t>vlerat limit:</w:t>
      </w:r>
    </w:p>
    <w:p w:rsidR="00AD4346" w:rsidRPr="0084444F" w:rsidRDefault="00AD4346" w:rsidP="004E5710">
      <w:pPr>
        <w:pStyle w:val="Paragrafi"/>
      </w:pPr>
      <w:r>
        <w:t xml:space="preserve">- </w:t>
      </w:r>
      <w:r w:rsidRPr="0084444F">
        <w:t>ma</w:t>
      </w:r>
      <w:r w:rsidR="004478E1">
        <w:t>tja kryhet kur motori ë</w:t>
      </w:r>
      <w:r>
        <w:t>shtë në regjim pune</w:t>
      </w:r>
      <w:r w:rsidRPr="0084444F">
        <w:t>, në prehje dhe pa ngarkesë;</w:t>
      </w:r>
    </w:p>
    <w:p w:rsidR="00AD4346" w:rsidRPr="0084444F" w:rsidRDefault="00AD4346" w:rsidP="004E5710">
      <w:pPr>
        <w:pStyle w:val="Paragrafi"/>
      </w:pPr>
      <w:r>
        <w:t xml:space="preserve">- </w:t>
      </w:r>
      <w:r w:rsidRPr="0084444F">
        <w:t>maksimumi i lejuar i CO-s</w:t>
      </w:r>
      <w:r w:rsidR="004478E1">
        <w:t>ë në gazrat e shkarkimit ë</w:t>
      </w:r>
      <w:r w:rsidRPr="0084444F">
        <w:t xml:space="preserve">shtë ai që përcaktohet nga prodhuesi i autobusit. Kur ky informacion nuk </w:t>
      </w:r>
      <w:r>
        <w:t>ë</w:t>
      </w:r>
      <w:r w:rsidRPr="0084444F">
        <w:t>shtë i disponuesh</w:t>
      </w:r>
      <w:r>
        <w:t>ë</w:t>
      </w:r>
      <w:r w:rsidRPr="0084444F">
        <w:t>m, maksimumi i CO-s</w:t>
      </w:r>
      <w:r w:rsidR="004478E1">
        <w:t>ë</w:t>
      </w:r>
      <w:r w:rsidRPr="0084444F">
        <w:t xml:space="preserve"> nuk duhet të kaloj</w:t>
      </w:r>
      <w:r>
        <w:t>ë</w:t>
      </w:r>
      <w:r w:rsidRPr="0084444F">
        <w:t xml:space="preserve"> 0,5% vol.</w:t>
      </w:r>
    </w:p>
    <w:p w:rsidR="00AD4346" w:rsidRPr="0084444F" w:rsidRDefault="00AD4346" w:rsidP="004E5710">
      <w:pPr>
        <w:pStyle w:val="Paragrafi"/>
      </w:pPr>
      <w:r w:rsidRPr="0084444F">
        <w:t>Matja, kur mjeti eshtë i ndalua</w:t>
      </w:r>
      <w:r w:rsidR="004478E1">
        <w:t>r dhe kur shpejtësia e motorit ë</w:t>
      </w:r>
      <w:r w:rsidRPr="0084444F">
        <w:t>shtë të paktën 2000 min-1;</w:t>
      </w:r>
    </w:p>
    <w:p w:rsidR="00AD4346" w:rsidRPr="0084444F" w:rsidRDefault="00AD4346" w:rsidP="004E5710">
      <w:pPr>
        <w:pStyle w:val="Paragrafi"/>
      </w:pPr>
      <w:r w:rsidRPr="0084444F">
        <w:t>përmbajtja e CO-s maksimumi 0,3 %vol</w:t>
      </w:r>
      <w:r>
        <w:t>;</w:t>
      </w:r>
    </w:p>
    <w:p w:rsidR="00AD4346" w:rsidRPr="0084444F" w:rsidRDefault="00AD4346" w:rsidP="004E5710">
      <w:pPr>
        <w:pStyle w:val="Paragrafi"/>
      </w:pPr>
      <w:r w:rsidRPr="0084444F">
        <w:t>lambda: 1 ± 0,03 sipas specifikimeve të prodhuesit të mjetit.</w:t>
      </w:r>
    </w:p>
    <w:p w:rsidR="00AD4346" w:rsidRPr="0084444F" w:rsidRDefault="003D1E56" w:rsidP="004E5710">
      <w:pPr>
        <w:pStyle w:val="Paragrafi"/>
      </w:pPr>
      <w:r>
        <w:t>2.1.2</w:t>
      </w:r>
      <w:r w:rsidR="00AD4346">
        <w:t xml:space="preserve"> Autobusë</w:t>
      </w:r>
      <w:r w:rsidR="00AD4346" w:rsidRPr="0084444F">
        <w:t>t me motora nafte</w:t>
      </w:r>
      <w:r w:rsidR="00AD4346">
        <w:t xml:space="preserve"> </w:t>
      </w:r>
      <w:r w:rsidR="00AD4346" w:rsidRPr="0084444F">
        <w:t>(diezel)</w:t>
      </w:r>
    </w:p>
    <w:p w:rsidR="00AD4346" w:rsidRPr="0084444F" w:rsidRDefault="00AD4346" w:rsidP="004E5710">
      <w:pPr>
        <w:pStyle w:val="Paragrafi"/>
      </w:pPr>
      <w:r w:rsidRPr="0084444F">
        <w:t>Matja e gazrave në k</w:t>
      </w:r>
      <w:r>
        <w:t>ë</w:t>
      </w:r>
      <w:r w:rsidRPr="0084444F">
        <w:t>to mjete b</w:t>
      </w:r>
      <w:r>
        <w:t>ë</w:t>
      </w:r>
      <w:r w:rsidRPr="0084444F">
        <w:t>het duke l</w:t>
      </w:r>
      <w:r>
        <w:t>ë</w:t>
      </w:r>
      <w:r w:rsidRPr="0084444F">
        <w:t xml:space="preserve">në përshpejtuesin </w:t>
      </w:r>
      <w:r>
        <w:t>e lirë, mjeti në gje</w:t>
      </w:r>
      <w:r w:rsidRPr="0084444F">
        <w:t xml:space="preserve">ndje të ndaluar dhe pa ngarkesë. Niveli i koncentrimit nuk duhet të </w:t>
      </w:r>
      <w:r>
        <w:t>kalojë nivelin e përcaktuar në d</w:t>
      </w:r>
      <w:r w:rsidRPr="0084444F">
        <w:t>irektiv</w:t>
      </w:r>
      <w:r>
        <w:t>ë</w:t>
      </w:r>
      <w:r w:rsidRPr="0084444F">
        <w:t>n 72/306/EEC</w:t>
      </w:r>
      <w:r w:rsidRPr="0084444F">
        <w:footnoteReference w:id="2"/>
      </w:r>
      <w:r w:rsidRPr="0084444F">
        <w:t xml:space="preserve">. Kur ky informacion nuk disponohet ose kur autoritetet kompetente të Palëve Kontraktuese vendosin që të mos e përdorin atë si pikë </w:t>
      </w:r>
      <w:r>
        <w:t>referimi, vlerat limit të koefic</w:t>
      </w:r>
      <w:r w:rsidR="004478E1">
        <w:t>i</w:t>
      </w:r>
      <w:r w:rsidRPr="0084444F">
        <w:t>entit të absorbimit (thithjes) janë si më poshtë :</w:t>
      </w:r>
    </w:p>
    <w:p w:rsidR="00AD4346" w:rsidRPr="0084444F" w:rsidRDefault="00AD4346" w:rsidP="004E5710">
      <w:pPr>
        <w:pStyle w:val="Paragrafi"/>
      </w:pPr>
      <w:r>
        <w:t>Ko</w:t>
      </w:r>
      <w:r w:rsidR="004478E1">
        <w:t>e</w:t>
      </w:r>
      <w:r>
        <w:t>fic</w:t>
      </w:r>
      <w:r w:rsidR="004478E1">
        <w:t>i</w:t>
      </w:r>
      <w:r w:rsidRPr="0084444F">
        <w:t>enti maksimal i absobimit (thithjes) për:</w:t>
      </w:r>
    </w:p>
    <w:p w:rsidR="00AD4346" w:rsidRPr="0084444F" w:rsidRDefault="00AD4346" w:rsidP="004E5710">
      <w:pPr>
        <w:pStyle w:val="Paragrafi"/>
      </w:pPr>
      <w:r>
        <w:t xml:space="preserve">- </w:t>
      </w:r>
      <w:r w:rsidRPr="0084444F">
        <w:t>motora të thjeshtë naftë = 2.5 m-1</w:t>
      </w:r>
    </w:p>
    <w:p w:rsidR="00AD4346" w:rsidRPr="0084444F" w:rsidRDefault="00AD4346" w:rsidP="004E5710">
      <w:pPr>
        <w:pStyle w:val="Paragrafi"/>
      </w:pPr>
      <w:r>
        <w:t xml:space="preserve">- </w:t>
      </w:r>
      <w:r w:rsidRPr="0084444F">
        <w:t>motora naftë turbo = 3.0 m-1</w:t>
      </w:r>
    </w:p>
    <w:p w:rsidR="00AD4346" w:rsidRPr="0084444F" w:rsidRDefault="00AD4346" w:rsidP="004E5710">
      <w:pPr>
        <w:pStyle w:val="Paragrafi"/>
      </w:pPr>
      <w:r w:rsidRPr="0084444F">
        <w:t>ose vlera ekuivalente kur përdoret ndonjë pa</w:t>
      </w:r>
      <w:r>
        <w:t>j</w:t>
      </w:r>
      <w:r w:rsidRPr="0084444F">
        <w:t>isj</w:t>
      </w:r>
      <w:r>
        <w:t>e tjetër ndryshe nga ajo e lloj-</w:t>
      </w:r>
      <w:r w:rsidRPr="0084444F">
        <w:t>aprovimit të Komunitetit Europian.</w:t>
      </w:r>
    </w:p>
    <w:p w:rsidR="00AD4346" w:rsidRPr="0084444F" w:rsidRDefault="003D1E56" w:rsidP="004E5710">
      <w:pPr>
        <w:pStyle w:val="Paragrafi"/>
      </w:pPr>
      <w:r>
        <w:t>2.1.3</w:t>
      </w:r>
      <w:r w:rsidR="00AD4346" w:rsidRPr="0084444F">
        <w:t xml:space="preserve"> Pa</w:t>
      </w:r>
      <w:r w:rsidR="00AD4346">
        <w:t>j</w:t>
      </w:r>
      <w:r w:rsidR="00AD4346" w:rsidRPr="0084444F">
        <w:t>isjet testuese</w:t>
      </w:r>
    </w:p>
    <w:p w:rsidR="00AD4346" w:rsidRPr="0084444F" w:rsidRDefault="00AD4346" w:rsidP="004E5710">
      <w:pPr>
        <w:pStyle w:val="Paragrafi"/>
      </w:pPr>
      <w:r>
        <w:t>Shkarkimi i gazrave të autobusë</w:t>
      </w:r>
      <w:r w:rsidRPr="0084444F">
        <w:t>ve testohet duke p</w:t>
      </w:r>
      <w:r>
        <w:t>ë</w:t>
      </w:r>
      <w:r w:rsidRPr="0084444F">
        <w:t>rdorur pa</w:t>
      </w:r>
      <w:r>
        <w:t>j</w:t>
      </w:r>
      <w:r w:rsidRPr="0084444F">
        <w:t>isje që përcaktojnë saktësisht nëse vlerat limit të caktuara nga prodhuesit e mjeteve janë përmbushur plotësisht.</w:t>
      </w:r>
    </w:p>
    <w:p w:rsidR="00AD4346" w:rsidRPr="0084444F" w:rsidRDefault="00AD4346" w:rsidP="004E5710">
      <w:pPr>
        <w:pStyle w:val="Paragrafi"/>
      </w:pPr>
      <w:r w:rsidRPr="0084444F">
        <w:t xml:space="preserve">2.2. Kur shihet e nevojshme, kontroll për funksionimin e rregullt të sistemit të monitorimit në bord për diagnostikimin e shkarkimeve të gazrave (OBD).  </w:t>
      </w:r>
    </w:p>
    <w:p w:rsidR="00AD4346" w:rsidRPr="0084444F" w:rsidRDefault="00AD4346" w:rsidP="00942A1D">
      <w:pPr>
        <w:pStyle w:val="Paragrafi"/>
        <w:ind w:firstLine="0"/>
      </w:pPr>
    </w:p>
    <w:p w:rsidR="00AD4346" w:rsidRPr="0084444F" w:rsidRDefault="00AD4346" w:rsidP="00942A1D">
      <w:pPr>
        <w:pStyle w:val="AneksiNr"/>
      </w:pPr>
      <w:r w:rsidRPr="0084444F">
        <w:t>ANEKSI 3</w:t>
      </w:r>
    </w:p>
    <w:p w:rsidR="00AD4346" w:rsidRPr="0084444F" w:rsidRDefault="00AD4346" w:rsidP="00942A1D">
      <w:pPr>
        <w:pStyle w:val="AneksiTitull"/>
      </w:pPr>
      <w:r w:rsidRPr="0084444F">
        <w:t>MODEL I DOKUMENTIT TË KONTROLLIT PËR SHËRBIMET E RASTIT TË PËRJASHTUARA NGA AUTORIZIMI</w:t>
      </w:r>
    </w:p>
    <w:p w:rsidR="00AD4346" w:rsidRPr="0084444F" w:rsidRDefault="00AD4346" w:rsidP="004E5710">
      <w:pPr>
        <w:pStyle w:val="Paragrafi"/>
      </w:pPr>
    </w:p>
    <w:p w:rsidR="00AD4346" w:rsidRPr="0084444F" w:rsidRDefault="007E28EA" w:rsidP="004E5710">
      <w:pPr>
        <w:pStyle w:val="Paragrafi"/>
      </w:pPr>
      <w:r>
        <w:t>(L</w:t>
      </w:r>
      <w:r w:rsidR="00AD4346" w:rsidRPr="0084444F">
        <w:t>etër me ngjyrë jeshile:</w:t>
      </w:r>
      <w:r w:rsidR="00AD4346">
        <w:t xml:space="preserve"> </w:t>
      </w:r>
      <w:r w:rsidR="00AD4346" w:rsidRPr="0084444F">
        <w:t xml:space="preserve">DIN A4 </w:t>
      </w:r>
      <w:r w:rsidR="00AD4346" w:rsidRPr="0084444F">
        <w:sym w:font="Symbol" w:char="F03D"/>
      </w:r>
      <w:r w:rsidR="00AD4346" w:rsidRPr="0084444F">
        <w:t xml:space="preserve"> 29.7</w:t>
      </w:r>
      <w:r w:rsidR="005A3ADC">
        <w:t xml:space="preserve"> </w:t>
      </w:r>
      <w:r w:rsidR="00AD4346" w:rsidRPr="0084444F">
        <w:t>cm x 21cm)</w:t>
      </w:r>
    </w:p>
    <w:p w:rsidR="00AD4346" w:rsidRPr="0084444F" w:rsidRDefault="00AD4346" w:rsidP="004E5710">
      <w:pPr>
        <w:pStyle w:val="Paragrafi"/>
      </w:pPr>
    </w:p>
    <w:p w:rsidR="00AD4346" w:rsidRPr="0084444F" w:rsidRDefault="00AD4346" w:rsidP="004E5710">
      <w:pPr>
        <w:pStyle w:val="Paragrafi"/>
      </w:pPr>
      <w:r w:rsidRPr="0084444F">
        <w:t>(Faqja mbuluese-recto)</w:t>
      </w:r>
    </w:p>
    <w:p w:rsidR="00AD4346" w:rsidRPr="0084444F" w:rsidRDefault="00AD4346" w:rsidP="004E5710">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56"/>
      </w:tblGrid>
      <w:tr w:rsidR="00AD4346" w:rsidRPr="0084444F">
        <w:tblPrEx>
          <w:tblCellMar>
            <w:top w:w="0" w:type="dxa"/>
            <w:bottom w:w="0" w:type="dxa"/>
          </w:tblCellMar>
        </w:tblPrEx>
        <w:trPr>
          <w:jc w:val="center"/>
        </w:trPr>
        <w:tc>
          <w:tcPr>
            <w:tcW w:w="8856" w:type="dxa"/>
          </w:tcPr>
          <w:p w:rsidR="00AD4346" w:rsidRPr="0084444F" w:rsidRDefault="00AD4346" w:rsidP="005A3ADC">
            <w:pPr>
              <w:pStyle w:val="Paragrafi"/>
              <w:ind w:firstLine="0"/>
            </w:pPr>
            <w:r w:rsidRPr="0084444F">
              <w:t>(Të shkruhet në gjuhën(</w:t>
            </w:r>
            <w:r>
              <w:t>ë</w:t>
            </w:r>
            <w:r w:rsidRPr="0084444F">
              <w:t>t) zyrtare ose në një nga gjuhët zyrtare të Palës Kontraktuese ku është vendosur operatori i transportit)</w:t>
            </w:r>
          </w:p>
        </w:tc>
      </w:tr>
    </w:tbl>
    <w:p w:rsidR="00AD4346" w:rsidRPr="0084444F" w:rsidRDefault="00AD4346" w:rsidP="00942A1D">
      <w:pPr>
        <w:pStyle w:val="Paragrafi"/>
        <w:ind w:firstLine="0"/>
      </w:pPr>
    </w:p>
    <w:p w:rsidR="00AD4346" w:rsidRPr="0084444F" w:rsidRDefault="00AD4346" w:rsidP="004E5710">
      <w:pPr>
        <w:pStyle w:val="Paragrafi"/>
      </w:pPr>
      <w:r w:rsidRPr="0084444F">
        <w:t>Shteti në të cilin është lëshuar dokumenti   Aut</w:t>
      </w:r>
      <w:r>
        <w:t xml:space="preserve">oritetet kompetente ose </w:t>
      </w:r>
      <w:r>
        <w:tab/>
        <w:t>Libri n</w:t>
      </w:r>
      <w:r w:rsidRPr="0084444F">
        <w:t>r. ……</w:t>
      </w:r>
    </w:p>
    <w:p w:rsidR="00AD4346" w:rsidRPr="0084444F" w:rsidRDefault="00AD4346" w:rsidP="004E5710">
      <w:pPr>
        <w:pStyle w:val="Paragrafi"/>
      </w:pPr>
      <w:r>
        <w:t xml:space="preserve">- Shenja dalluese e vendit </w:t>
      </w:r>
      <w:r w:rsidRPr="003D1E56">
        <w:rPr>
          <w:vertAlign w:val="superscript"/>
        </w:rPr>
        <w:t>(1)</w:t>
      </w:r>
      <w:r>
        <w:tab/>
      </w:r>
      <w:r>
        <w:tab/>
        <w:t xml:space="preserve">      agjenc</w:t>
      </w:r>
      <w:r w:rsidRPr="0084444F">
        <w:t>ia e autorizuar</w:t>
      </w:r>
    </w:p>
    <w:p w:rsidR="00AD4346" w:rsidRPr="0084444F" w:rsidRDefault="00AD4346" w:rsidP="00942A1D">
      <w:pPr>
        <w:pStyle w:val="Paragrafi"/>
        <w:ind w:firstLine="0"/>
      </w:pPr>
    </w:p>
    <w:p w:rsidR="00AD4346" w:rsidRPr="0084444F" w:rsidRDefault="00AD4346" w:rsidP="00942A1D">
      <w:pPr>
        <w:pStyle w:val="TitulliTitull"/>
      </w:pPr>
      <w:r w:rsidRPr="0084444F">
        <w:t>INTERBUS</w:t>
      </w:r>
    </w:p>
    <w:p w:rsidR="00AD4346" w:rsidRPr="0084444F" w:rsidRDefault="00AD4346" w:rsidP="00942A1D">
      <w:pPr>
        <w:pStyle w:val="TitulliTitull"/>
      </w:pPr>
      <w:r w:rsidRPr="0084444F">
        <w:t>LIBRI I LISTËS SË UDHËTARËVE</w:t>
      </w:r>
    </w:p>
    <w:p w:rsidR="00AD4346" w:rsidRPr="0084444F" w:rsidRDefault="00AD4346" w:rsidP="004E5710">
      <w:pPr>
        <w:pStyle w:val="Paragrafi"/>
      </w:pPr>
    </w:p>
    <w:p w:rsidR="00AD4346" w:rsidRPr="0084444F" w:rsidRDefault="00AD4346" w:rsidP="004E5710">
      <w:pPr>
        <w:pStyle w:val="Paragrafi"/>
      </w:pPr>
      <w:r w:rsidRPr="0084444F">
        <w:t>Për transportin ndë</w:t>
      </w:r>
      <w:r w:rsidR="001D305E">
        <w:t>r</w:t>
      </w:r>
      <w:r w:rsidRPr="0084444F">
        <w:t xml:space="preserve">kombëtar rrugor të udhëtarëve me mjete të shërbimit të rastit </w:t>
      </w:r>
      <w:r w:rsidR="004478E1">
        <w:t xml:space="preserve">me </w:t>
      </w:r>
      <w:r w:rsidRPr="0084444F">
        <w:t>autobusë, të vendosura në vijim të:</w:t>
      </w:r>
    </w:p>
    <w:p w:rsidR="00AD4346" w:rsidRPr="0084444F" w:rsidRDefault="00AD4346" w:rsidP="004E5710">
      <w:pPr>
        <w:pStyle w:val="Paragrafi"/>
      </w:pPr>
      <w:r>
        <w:t>- n</w:t>
      </w:r>
      <w:r w:rsidR="004478E1">
        <w:t>eni</w:t>
      </w:r>
      <w:r w:rsidR="003D1E56">
        <w:t>t</w:t>
      </w:r>
      <w:r w:rsidRPr="0084444F">
        <w:t xml:space="preserve"> 6 dhe 10 të Marrëveshjes mbi transportin ndërkombëtar të rastit të udhëtarëve me autobusë - Marrëveshja Interbus.</w:t>
      </w:r>
    </w:p>
    <w:p w:rsidR="00AD4346" w:rsidRPr="0084444F" w:rsidRDefault="00AD4346" w:rsidP="004E5710">
      <w:pPr>
        <w:pStyle w:val="Paragrafi"/>
      </w:pPr>
    </w:p>
    <w:p w:rsidR="00AD4346" w:rsidRPr="0084444F" w:rsidRDefault="00AD4346" w:rsidP="004E5710">
      <w:pPr>
        <w:pStyle w:val="Paragrafi"/>
      </w:pPr>
      <w:r w:rsidRPr="0084444F">
        <w:t>Emri i transportuesit:…………………………………………………………</w:t>
      </w:r>
    </w:p>
    <w:p w:rsidR="00AD4346" w:rsidRPr="0084444F" w:rsidRDefault="00AD4346" w:rsidP="004E5710">
      <w:pPr>
        <w:pStyle w:val="Paragrafi"/>
      </w:pPr>
    </w:p>
    <w:p w:rsidR="00AD4346" w:rsidRPr="0084444F" w:rsidRDefault="00AD4346" w:rsidP="004E5710">
      <w:pPr>
        <w:pStyle w:val="Paragrafi"/>
      </w:pPr>
      <w:r w:rsidRPr="0084444F">
        <w:t>Adresa:…………………………………………………………………………</w:t>
      </w:r>
    </w:p>
    <w:p w:rsidR="00AD4346" w:rsidRPr="0084444F" w:rsidRDefault="00AD4346" w:rsidP="004E5710">
      <w:pPr>
        <w:pStyle w:val="Paragrafi"/>
      </w:pPr>
    </w:p>
    <w:p w:rsidR="00AD4346" w:rsidRPr="0084444F" w:rsidRDefault="00AD4346" w:rsidP="004E5710">
      <w:pPr>
        <w:pStyle w:val="Paragrafi"/>
      </w:pPr>
      <w:r w:rsidRPr="0084444F">
        <w:t>……………………………..                                …………………………………………</w:t>
      </w:r>
    </w:p>
    <w:p w:rsidR="00AD4346" w:rsidRPr="0084444F" w:rsidRDefault="00AD4346" w:rsidP="004E5710">
      <w:pPr>
        <w:pStyle w:val="Paragrafi"/>
      </w:pPr>
      <w:r>
        <w:t>(Ve</w:t>
      </w:r>
      <w:r w:rsidRPr="0084444F">
        <w:t xml:space="preserve">ndi </w:t>
      </w:r>
      <w:r>
        <w:t xml:space="preserve">i </w:t>
      </w:r>
      <w:r w:rsidRPr="0084444F">
        <w:t xml:space="preserve">lëshimit të librit)                         </w:t>
      </w:r>
      <w:r>
        <w:t xml:space="preserve">             (Firma dhe vula e a</w:t>
      </w:r>
      <w:r w:rsidRPr="0084444F">
        <w:t xml:space="preserve">utoriteteve që </w:t>
      </w:r>
    </w:p>
    <w:p w:rsidR="00AD4346" w:rsidRPr="0084444F" w:rsidRDefault="005B211F" w:rsidP="004E5710">
      <w:pPr>
        <w:pStyle w:val="Paragrafi"/>
      </w:pPr>
      <w:r>
        <w:tab/>
      </w:r>
      <w:r>
        <w:tab/>
      </w:r>
      <w:r>
        <w:tab/>
      </w:r>
      <w:r>
        <w:tab/>
      </w:r>
      <w:r>
        <w:tab/>
      </w:r>
      <w:r>
        <w:tab/>
        <w:t xml:space="preserve">        </w:t>
      </w:r>
      <w:r w:rsidR="00AD4346" w:rsidRPr="0084444F">
        <w:t>kanë autorizuar lëshimin e librit)</w:t>
      </w:r>
    </w:p>
    <w:p w:rsidR="00AD4346" w:rsidRPr="0084444F" w:rsidRDefault="00AD4346" w:rsidP="004478E1">
      <w:pPr>
        <w:pStyle w:val="Paragrafi"/>
      </w:pPr>
      <w:r w:rsidRPr="0084444F">
        <w:t>______________</w:t>
      </w:r>
    </w:p>
    <w:p w:rsidR="00AD4346" w:rsidRDefault="00AD4346" w:rsidP="00942A1D">
      <w:pPr>
        <w:pStyle w:val="Paragrafi"/>
      </w:pPr>
      <w:r w:rsidRPr="0084444F">
        <w:t>(1). Belgjika (B), Danimarka (D), Greqia (GR), Spanja (E), Franca (F)</w:t>
      </w:r>
      <w:r>
        <w:t>, Irlanda (I), Italia (I), Luksenburgu (L), Hol</w:t>
      </w:r>
      <w:r w:rsidRPr="0084444F">
        <w:t>anda (NL), Portugalia (P), Mbretëria e Bashkuar (UK), Finlanda (FIN), Austria (A), Suedia (S), Bullgaria (BG), Republika Çeke (ÇZ), Estonia (EST), Hungaria (H), Lituania (LT), Letonia (LV), Pol</w:t>
      </w:r>
      <w:r w:rsidR="001D305E">
        <w:t>onia (PL), Rumania (RO), Republ</w:t>
      </w:r>
      <w:r w:rsidRPr="0084444F">
        <w:t>ika Sllovake (SK), Sllovenia (SLO) do të kompletohen.</w:t>
      </w:r>
    </w:p>
    <w:p w:rsidR="00942A1D" w:rsidRPr="0084444F" w:rsidRDefault="00942A1D" w:rsidP="00942A1D">
      <w:pPr>
        <w:pStyle w:val="Paragrafi"/>
      </w:pPr>
    </w:p>
    <w:p w:rsidR="00AD4346" w:rsidRPr="0084444F" w:rsidRDefault="00AD4346" w:rsidP="004E5710">
      <w:pPr>
        <w:pStyle w:val="Paragrafi"/>
      </w:pPr>
      <w:r w:rsidRPr="0084444F">
        <w:t>(Letër me ngjyr</w:t>
      </w:r>
      <w:r>
        <w:t>ë</w:t>
      </w:r>
      <w:r w:rsidRPr="0084444F">
        <w:t xml:space="preserve"> jeshile:</w:t>
      </w:r>
      <w:r>
        <w:t xml:space="preserve"> </w:t>
      </w:r>
      <w:r w:rsidRPr="0084444F">
        <w:t>DIN A4 = 29.7x21cm)</w:t>
      </w:r>
    </w:p>
    <w:p w:rsidR="00AD4346" w:rsidRPr="0084444F" w:rsidRDefault="00AD4346" w:rsidP="004E5710">
      <w:pPr>
        <w:pStyle w:val="Paragrafi"/>
      </w:pPr>
    </w:p>
    <w:p w:rsidR="00AD4346" w:rsidRPr="0084444F" w:rsidRDefault="00AD4346" w:rsidP="004E5710">
      <w:pPr>
        <w:pStyle w:val="Paragrafi"/>
      </w:pPr>
      <w:r w:rsidRPr="0084444F">
        <w:t>(Fleta e bardhë e librit të listës së udhëtarëve-recto)</w:t>
      </w:r>
    </w:p>
    <w:p w:rsidR="00AD4346" w:rsidRPr="0084444F" w:rsidRDefault="00AD4346" w:rsidP="004E5710">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56"/>
      </w:tblGrid>
      <w:tr w:rsidR="00AD4346" w:rsidRPr="0084444F">
        <w:tblPrEx>
          <w:tblCellMar>
            <w:top w:w="0" w:type="dxa"/>
            <w:bottom w:w="0" w:type="dxa"/>
          </w:tblCellMar>
        </w:tblPrEx>
        <w:trPr>
          <w:jc w:val="center"/>
        </w:trPr>
        <w:tc>
          <w:tcPr>
            <w:tcW w:w="8856" w:type="dxa"/>
          </w:tcPr>
          <w:p w:rsidR="00AD4346" w:rsidRPr="0084444F" w:rsidRDefault="00AD4346" w:rsidP="005A3ADC">
            <w:pPr>
              <w:pStyle w:val="Paragrafi"/>
              <w:ind w:firstLine="0"/>
            </w:pPr>
            <w:r>
              <w:t>(Të shkruhet në gjuhën (ë</w:t>
            </w:r>
            <w:r w:rsidRPr="0084444F">
              <w:t>t) zyrtare ose në një nga gjuhët zyrtare të Palës Kontraktuese ku është vendosur operatori i transportit)</w:t>
            </w:r>
          </w:p>
        </w:tc>
      </w:tr>
    </w:tbl>
    <w:p w:rsidR="00AD4346" w:rsidRPr="0084444F" w:rsidRDefault="00AD4346" w:rsidP="004E5710">
      <w:pPr>
        <w:pStyle w:val="Paragrafi"/>
      </w:pPr>
    </w:p>
    <w:p w:rsidR="00AD4346" w:rsidRPr="0084444F" w:rsidRDefault="00AD4346" w:rsidP="004E5710">
      <w:pPr>
        <w:pStyle w:val="Paragrafi"/>
      </w:pPr>
      <w:r>
        <w:t>SHËNIM I RËNDËSISHË</w:t>
      </w:r>
      <w:r w:rsidRPr="0084444F">
        <w:t>M</w:t>
      </w:r>
    </w:p>
    <w:p w:rsidR="00AD4346" w:rsidRPr="0084444F" w:rsidRDefault="00AD4346" w:rsidP="004E5710">
      <w:pPr>
        <w:pStyle w:val="Paragrafi"/>
      </w:pPr>
    </w:p>
    <w:p w:rsidR="00AD4346" w:rsidRPr="0084444F" w:rsidRDefault="00AD4346" w:rsidP="00942A1D">
      <w:pPr>
        <w:pStyle w:val="Paragrafi"/>
      </w:pPr>
      <w:r w:rsidRPr="0084444F">
        <w:t>I. Shërbimet që mbulon Marrëveshja Interbus janë si më poshtë:</w:t>
      </w:r>
    </w:p>
    <w:p w:rsidR="00AD4346" w:rsidRPr="0084444F" w:rsidRDefault="00AD4346" w:rsidP="004E5710">
      <w:pPr>
        <w:pStyle w:val="Paragrafi"/>
      </w:pPr>
      <w:r>
        <w:t xml:space="preserve">1. </w:t>
      </w:r>
      <w:r w:rsidRPr="0084444F">
        <w:t>Transportin ndë</w:t>
      </w:r>
      <w:r w:rsidR="001D305E">
        <w:t>r</w:t>
      </w:r>
      <w:r w:rsidRPr="0084444F">
        <w:t>kombëtar rrugor të udhëtarëve të çdo kombësie me automjete të shërbimeve të rastit:</w:t>
      </w:r>
    </w:p>
    <w:p w:rsidR="00AD4346" w:rsidRPr="0084444F" w:rsidRDefault="00AD4346" w:rsidP="004E5710">
      <w:pPr>
        <w:pStyle w:val="Paragrafi"/>
      </w:pPr>
      <w:r>
        <w:t>- ndërmjet te</w:t>
      </w:r>
      <w:r w:rsidRPr="0084444F">
        <w:t>rritoreve t</w:t>
      </w:r>
      <w:r>
        <w:t>ë dy Palëve Kontraktuese ose brenda për bre</w:t>
      </w:r>
      <w:r w:rsidRPr="0084444F">
        <w:t>nda territorit të së njëjtës Palë Kontraktuese dhe gjitha</w:t>
      </w:r>
      <w:r>
        <w:t>shtu kur lind nevoja gjatë trans</w:t>
      </w:r>
      <w:r w:rsidRPr="0084444F">
        <w:t>itit përgjatë t</w:t>
      </w:r>
      <w:r>
        <w:t>e</w:t>
      </w:r>
      <w:r w:rsidRPr="0084444F">
        <w:t>rritorit të një Pale tjetër Kontraktuese a</w:t>
      </w:r>
      <w:r w:rsidR="004478E1">
        <w:t>po territorit të një s</w:t>
      </w:r>
      <w:r>
        <w:t>hteti jok</w:t>
      </w:r>
      <w:r w:rsidR="004478E1">
        <w:t>ontraktues;</w:t>
      </w:r>
    </w:p>
    <w:p w:rsidR="00AD4346" w:rsidRPr="0084444F" w:rsidRDefault="00AD4346" w:rsidP="004E5710">
      <w:pPr>
        <w:pStyle w:val="Paragrafi"/>
      </w:pPr>
      <w:r>
        <w:t xml:space="preserve">- </w:t>
      </w:r>
      <w:r w:rsidRPr="0084444F">
        <w:t>transportin ndë</w:t>
      </w:r>
      <w:r w:rsidR="001D305E">
        <w:t>r</w:t>
      </w:r>
      <w:r w:rsidRPr="0084444F">
        <w:t xml:space="preserve">kombëtar rrugor të udhëtarëve të kryer nga operatorë transporti për llogari të vet ose për të tretë, të vendosur këta në territorin e një Pale Kontraktuese në përputhje me ligjet e kësaj Pale </w:t>
      </w:r>
      <w:r>
        <w:t>Kontraktuese dhe të kenë një licenc</w:t>
      </w:r>
      <w:r w:rsidRPr="0084444F">
        <w:t>ë për të kryer t</w:t>
      </w:r>
      <w:r>
        <w:t>ransporte të rastit ndëkombëtare</w:t>
      </w:r>
      <w:r w:rsidR="004478E1">
        <w:t xml:space="preserve"> me anë të autobusëve;</w:t>
      </w:r>
    </w:p>
    <w:p w:rsidR="00AD4346" w:rsidRPr="0084444F" w:rsidRDefault="00AD4346" w:rsidP="004E5710">
      <w:pPr>
        <w:pStyle w:val="Paragrafi"/>
      </w:pPr>
      <w:r>
        <w:t xml:space="preserve">- </w:t>
      </w:r>
      <w:r w:rsidRPr="0084444F">
        <w:t>transportin ndë</w:t>
      </w:r>
      <w:r w:rsidR="001D305E">
        <w:t>r</w:t>
      </w:r>
      <w:r w:rsidRPr="0084444F">
        <w:t>kombëtar rrugor të udhëtarëve duke përdorur autobusë të regjistruar në territorin e Pal</w:t>
      </w:r>
      <w:r>
        <w:t>ë</w:t>
      </w:r>
      <w:r w:rsidRPr="0084444F">
        <w:t xml:space="preserve">s Kontraktuese ku </w:t>
      </w:r>
      <w:r>
        <w:t>ë</w:t>
      </w:r>
      <w:r w:rsidRPr="0084444F">
        <w:t>shtë vendosur operatori i transportit, që</w:t>
      </w:r>
      <w:r>
        <w:t>,</w:t>
      </w:r>
      <w:r w:rsidRPr="0084444F">
        <w:t xml:space="preserve"> për arsye të strukturës dhe pajisjeve të tyre</w:t>
      </w:r>
      <w:r w:rsidR="004478E1">
        <w:t>,</w:t>
      </w:r>
      <w:r w:rsidRPr="0084444F">
        <w:t xml:space="preserve"> janë të përshtatshëm të transportojnë m</w:t>
      </w:r>
      <w:r>
        <w:t>ë tepër se</w:t>
      </w:r>
      <w:r w:rsidRPr="0084444F">
        <w:t xml:space="preserve"> nëntë persona, duke përfshir</w:t>
      </w:r>
      <w:r>
        <w:t>ë</w:t>
      </w:r>
      <w:r w:rsidRPr="0084444F">
        <w:t xml:space="preserve"> dhe drejtuesin.</w:t>
      </w:r>
    </w:p>
    <w:p w:rsidR="00AD4346" w:rsidRPr="0084444F" w:rsidRDefault="00AD4346" w:rsidP="004E5710">
      <w:pPr>
        <w:pStyle w:val="Paragrafi"/>
      </w:pPr>
      <w:r>
        <w:t xml:space="preserve">2. </w:t>
      </w:r>
      <w:r w:rsidRPr="0084444F">
        <w:t>Udhëtime pa ngarkesë të autobusëve që kanë lidhje me këto shërbime.</w:t>
      </w:r>
    </w:p>
    <w:p w:rsidR="00AD4346" w:rsidRPr="0084444F" w:rsidRDefault="00AD4346" w:rsidP="004E5710">
      <w:pPr>
        <w:pStyle w:val="Paragrafi"/>
      </w:pPr>
      <w:r>
        <w:t xml:space="preserve">3. </w:t>
      </w:r>
      <w:r w:rsidRPr="0084444F">
        <w:t>Për qëllime të Marrëveshjes Interbus, termi "territor i Palës Kontraktuese" mbulon, deri sa bëhet fjalë për Komunitetin Europian, ato territore ku aplikohet Marrëveshja nën kushtet e përcaktuara në atë Marrëveshje.</w:t>
      </w:r>
    </w:p>
    <w:p w:rsidR="00AD4346" w:rsidRPr="0084444F" w:rsidRDefault="00AD4346" w:rsidP="004E5710">
      <w:pPr>
        <w:pStyle w:val="Paragrafi"/>
      </w:pPr>
      <w:r>
        <w:t xml:space="preserve">4. </w:t>
      </w:r>
      <w:r w:rsidRPr="0084444F">
        <w:t>Në Marrëveshjen Interbus është përjashtuar mundësia e operimit të shërbimit të rastit të një Pale Kontraktuese në territorin e një tjetër Pale Kontraktuese.</w:t>
      </w:r>
    </w:p>
    <w:p w:rsidR="00AD4346" w:rsidRPr="0084444F" w:rsidRDefault="00AD4346" w:rsidP="004E5710">
      <w:pPr>
        <w:pStyle w:val="Paragrafi"/>
      </w:pPr>
      <w:r>
        <w:t xml:space="preserve">5. </w:t>
      </w:r>
      <w:r w:rsidRPr="0084444F">
        <w:t>P</w:t>
      </w:r>
      <w:r>
        <w:t>ë</w:t>
      </w:r>
      <w:r w:rsidRPr="0084444F">
        <w:t>rdorimi i autobuz</w:t>
      </w:r>
      <w:r>
        <w:t>ë</w:t>
      </w:r>
      <w:r w:rsidRPr="0084444F">
        <w:t xml:space="preserve">ve të përcaktuar për transport udhëtarësh, për transportin e  mallrave për qëllime tregtare përjashtohet nga qëllimi i kësaj Marrëveshjeje.  </w:t>
      </w:r>
    </w:p>
    <w:p w:rsidR="00AD4346" w:rsidRPr="0084444F" w:rsidRDefault="00AD4346" w:rsidP="004E5710">
      <w:pPr>
        <w:pStyle w:val="Paragrafi"/>
      </w:pPr>
      <w:r>
        <w:t xml:space="preserve">6. </w:t>
      </w:r>
      <w:r w:rsidRPr="0084444F">
        <w:t>Marrëveshja Interbus nuk ka lidhje me shërbimet private të rastit.</w:t>
      </w:r>
    </w:p>
    <w:p w:rsidR="00AD4346" w:rsidRPr="0084444F" w:rsidRDefault="00AD4346" w:rsidP="004E5710">
      <w:pPr>
        <w:pStyle w:val="Paragrafi"/>
      </w:pPr>
      <w:r w:rsidRPr="0084444F">
        <w:t>II. Shërbimet ndë</w:t>
      </w:r>
      <w:r w:rsidR="001D305E">
        <w:t>r</w:t>
      </w:r>
      <w:r w:rsidRPr="0084444F">
        <w:t>kombëtare t</w:t>
      </w:r>
      <w:r>
        <w:t>ë</w:t>
      </w:r>
      <w:r w:rsidRPr="0084444F">
        <w:t xml:space="preserve"> rastit të përjashtuara nga autorizimi në territorin e çdo Pale Kontraktuese</w:t>
      </w:r>
      <w:r>
        <w:t>,</w:t>
      </w:r>
      <w:r w:rsidRPr="0084444F">
        <w:t xml:space="preserve"> përveçse në territorin e Palës Kontraktuese në të cilin është i vendosur operato</w:t>
      </w:r>
      <w:r>
        <w:t>ri i transportit nën kushtet e n</w:t>
      </w:r>
      <w:r w:rsidRPr="0084444F">
        <w:t>enit 6 të Marrëveshjes Interbus</w:t>
      </w:r>
      <w:r>
        <w:t>,</w:t>
      </w:r>
      <w:r w:rsidRPr="0084444F">
        <w:t xml:space="preserve"> janë si më poshtë:</w:t>
      </w:r>
    </w:p>
    <w:p w:rsidR="00AD4346" w:rsidRPr="0084444F" w:rsidRDefault="00AD4346" w:rsidP="004E5710">
      <w:pPr>
        <w:pStyle w:val="Paragrafi"/>
      </w:pPr>
      <w:r>
        <w:t>1. Udhëtimet me dyer të mbyllura</w:t>
      </w:r>
      <w:r w:rsidRPr="0084444F">
        <w:t xml:space="preserve"> janë shërbimet që kryhen nga i njëjti autobus, që transporton të njëjtin grup njerëzish gjatë gjithë udhëtimit dhe që merr të njëjtin grup udhëtarësh nga pika e nisjes, i çon në destinacion dhe i kthen përsëri në pikën e nisjes. Pika e nisjes </w:t>
      </w:r>
      <w:r>
        <w:t>ë</w:t>
      </w:r>
      <w:r w:rsidRPr="0084444F">
        <w:t>shtë në territorin e Palës Kontraktuese në të cilin është vendosur operatori i transportit.</w:t>
      </w:r>
    </w:p>
    <w:p w:rsidR="00AD4346" w:rsidRPr="0084444F" w:rsidRDefault="00AD4346" w:rsidP="004E5710">
      <w:pPr>
        <w:pStyle w:val="Paragrafi"/>
      </w:pPr>
      <w:r w:rsidRPr="0084444F">
        <w:t>2. Shërbimet që kryejnë udhëtimin e vajtjes pa ngarkesë dhe udhëtim me ngarkesë në kthim. Pika e nisjes është në territorin e Palës Kontraktuese në të cilin eshtë vendosur operatori i transportit.</w:t>
      </w:r>
    </w:p>
    <w:p w:rsidR="00AD4346" w:rsidRPr="0084444F" w:rsidRDefault="00AD4346" w:rsidP="004E5710">
      <w:pPr>
        <w:pStyle w:val="Paragrafi"/>
      </w:pPr>
      <w:r>
        <w:t xml:space="preserve">3. </w:t>
      </w:r>
      <w:r w:rsidR="001D305E">
        <w:t>Shërbimet gjatë të cila</w:t>
      </w:r>
      <w:r w:rsidRPr="0084444F">
        <w:t>ve udhëtimi në vajtje është kryer pa ngarkesë dhe të gjithë udhëtarët janë marrë në të njëjtën pikë, duke pasur parasysh përmbushjen e të paktën n</w:t>
      </w:r>
      <w:r>
        <w:t>jë prej tre kushteve të mëposht</w:t>
      </w:r>
      <w:r w:rsidRPr="0084444F">
        <w:t>m</w:t>
      </w:r>
      <w:r>
        <w:t>e</w:t>
      </w:r>
      <w:r w:rsidRPr="0084444F">
        <w:t>:</w:t>
      </w:r>
    </w:p>
    <w:p w:rsidR="00AD4346" w:rsidRPr="0084444F" w:rsidRDefault="00AD4346" w:rsidP="004E5710">
      <w:pPr>
        <w:pStyle w:val="Paragrafi"/>
      </w:pPr>
      <w:r w:rsidRPr="0084444F">
        <w:t xml:space="preserve"> a) udhëtarët e grupu</w:t>
      </w:r>
      <w:r>
        <w:t>ar në territorin e një Pale Jok</w:t>
      </w:r>
      <w:r w:rsidRPr="0084444F">
        <w:t>ontraktuese ose të një Pale Kontraktuese</w:t>
      </w:r>
      <w:r>
        <w:t>,</w:t>
      </w:r>
      <w:r w:rsidRPr="0084444F">
        <w:t xml:space="preserve"> përveçse në territorin e asaj Pale Kontraktuese ku është vendosur operatori i transportit ose në territorin e asaj Pale ku ata kanë hipur n</w:t>
      </w:r>
      <w:r>
        <w:t>ë automjet, që janë grupuar nën</w:t>
      </w:r>
      <w:r w:rsidRPr="0084444F">
        <w:t>kontrata transporti të bëra para arritjes së tyre në territorin e Palës tjetër Kontraktuese. Udhëtarët janë transportuar në territorin e Palës Kontraktuese ku është vendosur operatori i transportit;</w:t>
      </w:r>
    </w:p>
    <w:p w:rsidR="00AD4346" w:rsidRPr="0084444F" w:rsidRDefault="00AD4346" w:rsidP="004E5710">
      <w:pPr>
        <w:pStyle w:val="Paragrafi"/>
      </w:pPr>
      <w:r w:rsidRPr="0084444F">
        <w:t xml:space="preserve"> b) udhëtarët që janë sjellë më parë nga i njëjti operator transporti në rrethanat e parashikuara në pikën 2, në territorin e Palës Kontraktuese ku ata janë marrë përsëri dhe transportuar në territorin e Palës Kontraktuese ku është vendosur operatori i transportit;</w:t>
      </w:r>
    </w:p>
    <w:p w:rsidR="00AD4346" w:rsidRPr="0084444F" w:rsidRDefault="00AD4346" w:rsidP="004E5710">
      <w:pPr>
        <w:pStyle w:val="Paragrafi"/>
      </w:pPr>
      <w:r w:rsidRPr="0084444F">
        <w:t xml:space="preserve"> c) udhëtarët janë ftuar të udhëtojnë në territorin e një Pale tje</w:t>
      </w:r>
      <w:r>
        <w:t>tër Kontraktuese, shpenzimet e së cilës</w:t>
      </w:r>
      <w:r w:rsidRPr="0084444F">
        <w:t xml:space="preserve"> janë mbuluar nga personi që ka bërë ftesën. Udhëtarë të tillë duhet të formojnë një grup homogjen, që nuk është formuar me qëllimin e vetëm të kryerjes së këtij udhëtimi specifik dhe që është sjellë në territorin e Palës Kontraktuese në të cilën është vendosur operatori i transportit.</w:t>
      </w:r>
    </w:p>
    <w:p w:rsidR="00AD4346" w:rsidRPr="0084444F" w:rsidRDefault="00AD4346" w:rsidP="004E5710">
      <w:pPr>
        <w:pStyle w:val="Paragrafi"/>
      </w:pPr>
      <w:r>
        <w:t>4. Operimet trans</w:t>
      </w:r>
      <w:r w:rsidRPr="0084444F">
        <w:t>ite nëpërmjet Palëve Kontraktuese në lidhje me shërbimet e rastit që përjashtohen nga autorizimet, përjashtohen gjithashtu nga autorizimet.</w:t>
      </w:r>
    </w:p>
    <w:p w:rsidR="00AD4346" w:rsidRPr="0084444F" w:rsidRDefault="00AD4346" w:rsidP="004E5710">
      <w:pPr>
        <w:pStyle w:val="Paragrafi"/>
      </w:pPr>
      <w:r>
        <w:t>5. Autobus</w:t>
      </w:r>
      <w:r w:rsidRPr="0084444F">
        <w:t>ët e pangarkuar që përdoren ekskluzivish</w:t>
      </w:r>
      <w:r>
        <w:t>t për zëvendësimin e një autobus</w:t>
      </w:r>
      <w:r w:rsidRPr="0084444F">
        <w:t>i të dëmtuar ose të prishur, duke kryer një shërbim ndërkombëtar që mbulohet nga kjo Marr</w:t>
      </w:r>
      <w:r>
        <w:t>ë</w:t>
      </w:r>
      <w:r w:rsidRPr="0084444F">
        <w:t>veshje, përjashtohen gjithashtu nga autorizimet.</w:t>
      </w:r>
    </w:p>
    <w:p w:rsidR="00AD4346" w:rsidRPr="0084444F" w:rsidRDefault="00AD4346" w:rsidP="004E5710">
      <w:pPr>
        <w:pStyle w:val="Paragrafi"/>
      </w:pPr>
      <w:r w:rsidRPr="0084444F">
        <w:t>Për shërbime të kryera nga operatorët e transportit të vendosur në territorin e Komunitetit Europian, pikat e nisjes dhe/apo pikat e destinacionit mund të jenë në territorin e një shteti anëtar të Komunitetit Europian, në menyre të pavarur nga Shteti Anëtar, në të cilin autobusi eshtë rregjistruar apo në m</w:t>
      </w:r>
      <w:r>
        <w:t>ë</w:t>
      </w:r>
      <w:r w:rsidRPr="0084444F">
        <w:t>nyrë të pavarur nga Pala Kontraktuese, në të cilën ndodhet operatori i transportit.</w:t>
      </w:r>
    </w:p>
    <w:p w:rsidR="00AD4346" w:rsidRPr="0084444F" w:rsidRDefault="00AD4346" w:rsidP="004E5710">
      <w:pPr>
        <w:pStyle w:val="Paragrafi"/>
      </w:pPr>
      <w:r w:rsidRPr="0084444F">
        <w:t>3. Kushtet që aplikohen për a</w:t>
      </w:r>
      <w:r>
        <w:t>utobusë</w:t>
      </w:r>
      <w:r w:rsidRPr="0084444F">
        <w:t>t</w:t>
      </w:r>
    </w:p>
    <w:p w:rsidR="00AD4346" w:rsidRPr="0084444F" w:rsidRDefault="00AD4346" w:rsidP="004E5710">
      <w:pPr>
        <w:pStyle w:val="Paragrafi"/>
      </w:pPr>
      <w:r w:rsidRPr="0084444F">
        <w:t>Autobusët që kryejnë shërbime të rastit të transportit ndërkombëtar të mbuluara nga Marrëveshja Int</w:t>
      </w:r>
      <w:r>
        <w:t>erbus do të pajtohen me standardet teknike të paraqitura në nenin 5 dhe a</w:t>
      </w:r>
      <w:r w:rsidRPr="0084444F">
        <w:t>neksin 2 të kësaj Marrëveshje.</w:t>
      </w:r>
    </w:p>
    <w:p w:rsidR="00AD4346" w:rsidRPr="0084444F" w:rsidRDefault="00AD4346" w:rsidP="004E5710">
      <w:pPr>
        <w:pStyle w:val="Paragrafi"/>
      </w:pPr>
      <w:r w:rsidRPr="0084444F">
        <w:t>4. Informacion rreth plotësimit të listës së udhëtarëve</w:t>
      </w:r>
    </w:p>
    <w:p w:rsidR="00AD4346" w:rsidRPr="0084444F" w:rsidRDefault="00AD4346" w:rsidP="004E5710">
      <w:pPr>
        <w:pStyle w:val="Paragrafi"/>
      </w:pPr>
      <w:r>
        <w:t xml:space="preserve">1. </w:t>
      </w:r>
      <w:r w:rsidRPr="0084444F">
        <w:t>Për çdo udhëtim të kryer si një shërbim të rastit, operatori i transportit duhet të plotësoj</w:t>
      </w:r>
      <w:r>
        <w:t>ë</w:t>
      </w:r>
      <w:r w:rsidRPr="0084444F">
        <w:t xml:space="preserve"> një listë udhë</w:t>
      </w:r>
      <w:r>
        <w:t>tarësh dhe një dublikatë të saj</w:t>
      </w:r>
      <w:r w:rsidRPr="0084444F">
        <w:t xml:space="preserve"> para nisjes së udhëtimit.</w:t>
      </w:r>
    </w:p>
    <w:p w:rsidR="00AD4346" w:rsidRPr="0084444F" w:rsidRDefault="00AD4346" w:rsidP="004E5710">
      <w:pPr>
        <w:pStyle w:val="Paragrafi"/>
      </w:pPr>
      <w:r w:rsidRPr="0084444F">
        <w:t>Me qëllim sigurimin e emrave të udhëtarëve, operatori i transportit mund të përdorë një listë të plotësuar që më parë në një fletë të veçantë (list</w:t>
      </w:r>
      <w:r>
        <w:t xml:space="preserve">ë vetjake), e cila do t’i bashkëngjitet listës së udhëtarëve. </w:t>
      </w:r>
      <w:r w:rsidRPr="0084444F">
        <w:t>Vula e operatorit t</w:t>
      </w:r>
      <w:r>
        <w:t>ë</w:t>
      </w:r>
      <w:r w:rsidRPr="0084444F">
        <w:t xml:space="preserve"> transportit ose kur është e nevojshme firma e operatorit të  transportit ose ajo e drejtuesit të automjetit duhet të vihet në listën e udhëtarëve dhe në listën vetjake.</w:t>
      </w:r>
    </w:p>
    <w:p w:rsidR="00AD4346" w:rsidRPr="0084444F" w:rsidRDefault="00AD4346" w:rsidP="004E5710">
      <w:pPr>
        <w:pStyle w:val="Paragrafi"/>
      </w:pPr>
      <w:r w:rsidRPr="0084444F">
        <w:t>Për shërbime ku udhëtimi i vajtjes është kryer pa ngarkesë, lista e udhëtarëve mund të plotësohet ashtu siç u përmend me lart në kohën kur udhëtarët merren në automjet.</w:t>
      </w:r>
    </w:p>
    <w:p w:rsidR="00AD4346" w:rsidRPr="0084444F" w:rsidRDefault="00AD4346" w:rsidP="00942A1D">
      <w:pPr>
        <w:pStyle w:val="Paragrafi"/>
      </w:pPr>
      <w:r w:rsidRPr="0084444F">
        <w:t>Fleta e parë e listës së udhëtarëve duhet të mbahet në autobus ose përgjatë gjithë udhëtimit dhe të tregohet sa herë që k</w:t>
      </w:r>
      <w:r>
        <w:t>ë</w:t>
      </w:r>
      <w:r w:rsidRPr="0084444F">
        <w:t>rkohet nga çdo inspektor kontrolli i autorizuar.</w:t>
      </w:r>
    </w:p>
    <w:p w:rsidR="00AD4346" w:rsidRPr="0084444F" w:rsidRDefault="00AD4346" w:rsidP="004E5710">
      <w:pPr>
        <w:pStyle w:val="Paragrafi"/>
      </w:pPr>
      <w:r>
        <w:t xml:space="preserve">2. </w:t>
      </w:r>
      <w:r w:rsidRPr="0084444F">
        <w:t xml:space="preserve">Për shërbimet ku udhëtimi në vajtje </w:t>
      </w:r>
      <w:r>
        <w:t>ë</w:t>
      </w:r>
      <w:r w:rsidRPr="0084444F">
        <w:t>shtë kryer pa ngarkesë, që u jemi referuar në pik</w:t>
      </w:r>
      <w:r>
        <w:t>ë</w:t>
      </w:r>
      <w:r w:rsidRPr="0084444F">
        <w:t>n 4C të listës së udhëtarëve, operator</w:t>
      </w:r>
      <w:r>
        <w:t>i i transportit duhet t’i bashkë</w:t>
      </w:r>
      <w:r w:rsidRPr="0084444F">
        <w:t>ngjisë dokumentet mbështetëse të paraqitura m</w:t>
      </w:r>
      <w:r>
        <w:t>ë</w:t>
      </w:r>
      <w:r w:rsidRPr="0084444F">
        <w:t xml:space="preserve"> poshtë, dokumentit të kontrollit të udhëtarëve:</w:t>
      </w:r>
    </w:p>
    <w:p w:rsidR="00AD4346" w:rsidRPr="0084444F" w:rsidRDefault="00AD4346" w:rsidP="004E5710">
      <w:pPr>
        <w:pStyle w:val="Paragrafi"/>
      </w:pPr>
      <w:r>
        <w:t xml:space="preserve">- </w:t>
      </w:r>
      <w:r w:rsidRPr="0084444F">
        <w:t>në rastet e përmendura në pik</w:t>
      </w:r>
      <w:r>
        <w:t>ë</w:t>
      </w:r>
      <w:r w:rsidR="001D305E">
        <w:t>n 4C1: kopja e</w:t>
      </w:r>
      <w:r w:rsidRPr="0084444F">
        <w:t xml:space="preserve"> kontratës së transportit për ato shtete që mu</w:t>
      </w:r>
      <w:r>
        <w:t>nd ta kërkojnë</w:t>
      </w:r>
      <w:r w:rsidRPr="0084444F">
        <w:t xml:space="preserve"> ose ndonjë dokument tjetër ekuivalent që jep të dhëna të qar</w:t>
      </w:r>
      <w:r>
        <w:t>ta për kontratën (veçanërisht ve</w:t>
      </w:r>
      <w:r w:rsidRPr="0084444F">
        <w:t xml:space="preserve">ndin, </w:t>
      </w:r>
      <w:r>
        <w:t>shtetin dhe datën e mbarimit, ve</w:t>
      </w:r>
      <w:r w:rsidRPr="0084444F">
        <w:t>ndin dhe datën kur</w:t>
      </w:r>
      <w:r>
        <w:t xml:space="preserve"> janë transportuar udhëtarët, ve</w:t>
      </w:r>
      <w:r w:rsidRPr="0084444F">
        <w:t>nd</w:t>
      </w:r>
      <w:r>
        <w:t>in dhe shtetin e destinacionit);</w:t>
      </w:r>
    </w:p>
    <w:p w:rsidR="00AD4346" w:rsidRPr="0084444F" w:rsidRDefault="00AD4346" w:rsidP="004E5710">
      <w:pPr>
        <w:pStyle w:val="Paragrafi"/>
      </w:pPr>
      <w:r>
        <w:t xml:space="preserve">- </w:t>
      </w:r>
      <w:r w:rsidRPr="0084444F">
        <w:t>për shërbimet që bien nën pikën 4C2, lista e udhëtarëve që është mbajtur në automjet gjatë gjithë udhëtimit të kryer me ngarkesë në udhëtimin e vajtjes dhe pa ngarkesë në atë të kthimit nga operatori i transportit në mënyrë që udhëtarët të silleshin në territorin e Palës Kontraktuese ku u morrën.</w:t>
      </w:r>
    </w:p>
    <w:p w:rsidR="00AD4346" w:rsidRPr="0084444F" w:rsidRDefault="00AD4346" w:rsidP="004E5710">
      <w:pPr>
        <w:pStyle w:val="Paragrafi"/>
      </w:pPr>
      <w:r>
        <w:t xml:space="preserve">- </w:t>
      </w:r>
      <w:r w:rsidRPr="0084444F">
        <w:t>për shërbimet që bien nën pikën 4C3</w:t>
      </w:r>
      <w:r w:rsidR="001D305E">
        <w:t>,</w:t>
      </w:r>
      <w:r w:rsidRPr="0084444F">
        <w:t xml:space="preserve"> ftesa ose një fotokopje e saj.</w:t>
      </w:r>
    </w:p>
    <w:p w:rsidR="00AD4346" w:rsidRPr="0084444F" w:rsidRDefault="00AD4346" w:rsidP="004E5710">
      <w:pPr>
        <w:pStyle w:val="Paragrafi"/>
      </w:pPr>
      <w:r>
        <w:t xml:space="preserve">3. </w:t>
      </w:r>
      <w:r w:rsidRPr="0084444F">
        <w:t>Gjatë shër</w:t>
      </w:r>
      <w:r>
        <w:t>bimeve të rastit, asnjë udhëtar</w:t>
      </w:r>
      <w:r w:rsidRPr="0084444F">
        <w:t xml:space="preserve"> nuk mund të hipë ose të zbresë gjatë udhëtimit, vetëm në raste të veçanta të autorizuara nga autoritetet kompetente; edhe në këtë rast kërkohet paraqitja e një autorizimi.</w:t>
      </w:r>
    </w:p>
    <w:p w:rsidR="00AD4346" w:rsidRPr="0084444F" w:rsidRDefault="00AD4346" w:rsidP="004E5710">
      <w:pPr>
        <w:pStyle w:val="Paragrafi"/>
      </w:pPr>
      <w:r>
        <w:t xml:space="preserve">4. </w:t>
      </w:r>
      <w:r w:rsidRPr="0084444F">
        <w:t>Transportuesi është i detyruar të sigurojë që lista e udhëtarëve është e saktë dhe e plotësuar në mënyrën e duhur.</w:t>
      </w:r>
      <w:r>
        <w:t xml:space="preserve"> Lista duhet të plotësohet me ge</w:t>
      </w:r>
      <w:r w:rsidRPr="0084444F">
        <w:t>rma të mëdha shtypi dhe me bojë që nuk hiqet.</w:t>
      </w:r>
    </w:p>
    <w:p w:rsidR="00AD4346" w:rsidRPr="0084444F" w:rsidRDefault="00AD4346" w:rsidP="004E5710">
      <w:pPr>
        <w:pStyle w:val="Paragrafi"/>
      </w:pPr>
      <w:r>
        <w:t xml:space="preserve">5. </w:t>
      </w:r>
      <w:r w:rsidRPr="0084444F">
        <w:t>Libri i listës së udhëtarëve nuk është i transferueshëm.</w:t>
      </w:r>
    </w:p>
    <w:p w:rsidR="00AD4346" w:rsidRPr="0084444F" w:rsidRDefault="00AD4346" w:rsidP="00942A1D">
      <w:pPr>
        <w:pStyle w:val="Paragrafi"/>
        <w:ind w:firstLine="0"/>
      </w:pPr>
    </w:p>
    <w:p w:rsidR="00942A1D" w:rsidRDefault="00942A1D" w:rsidP="00446E73">
      <w:pPr>
        <w:pStyle w:val="Paragrafi"/>
        <w:ind w:firstLine="0"/>
        <w:jc w:val="left"/>
      </w:pPr>
      <w:r>
        <w:t>INTERBUS</w:t>
      </w:r>
    </w:p>
    <w:p w:rsidR="00507FCF" w:rsidRPr="0084444F" w:rsidRDefault="00AD4346" w:rsidP="00507FCF">
      <w:pPr>
        <w:pStyle w:val="Paragrafi"/>
        <w:ind w:left="720"/>
        <w:jc w:val="center"/>
      </w:pPr>
      <w:r w:rsidRPr="00507FCF">
        <w:rPr>
          <w:sz w:val="18"/>
          <w:szCs w:val="18"/>
        </w:rPr>
        <w:t>(LISTA E UDHËTARËVE-R</w:t>
      </w:r>
      <w:r w:rsidR="00942A1D" w:rsidRPr="00507FCF">
        <w:rPr>
          <w:sz w:val="18"/>
          <w:szCs w:val="18"/>
        </w:rPr>
        <w:t>ECTO</w:t>
      </w:r>
      <w:r w:rsidR="00942A1D">
        <w:t xml:space="preserve"> </w:t>
      </w:r>
      <w:r w:rsidR="00942A1D" w:rsidRPr="00507FCF">
        <w:rPr>
          <w:sz w:val="18"/>
          <w:szCs w:val="18"/>
        </w:rPr>
        <w:t>(vajtje)</w:t>
      </w:r>
      <w:r w:rsidR="00507FCF" w:rsidRPr="00507FCF">
        <w:t xml:space="preserve"> </w:t>
      </w:r>
      <w:r w:rsidR="00507FCF" w:rsidRPr="00507FCF">
        <w:rPr>
          <w:sz w:val="16"/>
          <w:szCs w:val="16"/>
        </w:rPr>
        <w:t>(Letër  me  ngjyrë  jeshile: DIN A4 = 29.7cm x 21cm)</w:t>
      </w:r>
    </w:p>
    <w:p w:rsidR="00AD4346" w:rsidRPr="0084444F" w:rsidRDefault="00942A1D" w:rsidP="005A3ADC">
      <w:pPr>
        <w:pStyle w:val="Paragrafi"/>
        <w:ind w:firstLine="0"/>
      </w:pPr>
      <w:r>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360"/>
        <w:gridCol w:w="5940"/>
        <w:gridCol w:w="1980"/>
      </w:tblGrid>
      <w:tr w:rsidR="00AD4346" w:rsidRPr="0084444F">
        <w:tblPrEx>
          <w:tblCellMar>
            <w:top w:w="0" w:type="dxa"/>
            <w:bottom w:w="0" w:type="dxa"/>
          </w:tblCellMar>
        </w:tblPrEx>
        <w:trPr>
          <w:trHeight w:val="602"/>
        </w:trPr>
        <w:tc>
          <w:tcPr>
            <w:tcW w:w="1368" w:type="dxa"/>
          </w:tcPr>
          <w:p w:rsidR="00AD4346" w:rsidRPr="0084444F" w:rsidRDefault="00AD4346" w:rsidP="004E5710">
            <w:pPr>
              <w:pStyle w:val="Paragrafi"/>
            </w:pPr>
          </w:p>
        </w:tc>
        <w:tc>
          <w:tcPr>
            <w:tcW w:w="360" w:type="dxa"/>
            <w:tcBorders>
              <w:top w:val="nil"/>
              <w:bottom w:val="nil"/>
            </w:tcBorders>
          </w:tcPr>
          <w:p w:rsidR="00AD4346" w:rsidRPr="0084444F" w:rsidRDefault="00AD4346" w:rsidP="004E5710">
            <w:pPr>
              <w:pStyle w:val="Paragrafi"/>
            </w:pPr>
          </w:p>
        </w:tc>
        <w:tc>
          <w:tcPr>
            <w:tcW w:w="5940" w:type="dxa"/>
          </w:tcPr>
          <w:p w:rsidR="00AD4346" w:rsidRPr="0084444F" w:rsidRDefault="00AD4346" w:rsidP="006F051A">
            <w:pPr>
              <w:pStyle w:val="Paragrafi"/>
              <w:ind w:firstLine="0"/>
            </w:pPr>
            <w:r>
              <w:t>(Të shkruhet në gjuhën</w:t>
            </w:r>
            <w:r w:rsidRPr="0084444F">
              <w:t>(</w:t>
            </w:r>
            <w:r>
              <w:t>ë</w:t>
            </w:r>
            <w:r w:rsidRPr="0084444F">
              <w:t>t) zyrtare ose në një nga gjuhët zyrtare të Palës Kontraktuese ku është vendosur operatori i transportit)</w:t>
            </w:r>
          </w:p>
        </w:tc>
        <w:tc>
          <w:tcPr>
            <w:tcW w:w="1980" w:type="dxa"/>
            <w:tcBorders>
              <w:top w:val="nil"/>
              <w:bottom w:val="nil"/>
              <w:right w:val="nil"/>
            </w:tcBorders>
          </w:tcPr>
          <w:p w:rsidR="00AD4346" w:rsidRPr="00507FCF" w:rsidRDefault="00AD4346" w:rsidP="00507FCF">
            <w:pPr>
              <w:pStyle w:val="Paragrafi"/>
              <w:ind w:firstLine="0"/>
              <w:jc w:val="left"/>
              <w:rPr>
                <w:sz w:val="16"/>
                <w:szCs w:val="16"/>
              </w:rPr>
            </w:pPr>
            <w:r w:rsidRPr="00507FCF">
              <w:rPr>
                <w:sz w:val="16"/>
                <w:szCs w:val="16"/>
              </w:rPr>
              <w:t>Nr. i Librit:………………</w:t>
            </w:r>
          </w:p>
          <w:p w:rsidR="00AD4346" w:rsidRPr="00507FCF" w:rsidRDefault="00AD4346" w:rsidP="00507FCF">
            <w:pPr>
              <w:pStyle w:val="Paragrafi"/>
              <w:ind w:firstLine="0"/>
              <w:jc w:val="left"/>
              <w:rPr>
                <w:sz w:val="18"/>
                <w:szCs w:val="18"/>
              </w:rPr>
            </w:pPr>
            <w:r w:rsidRPr="00507FCF">
              <w:rPr>
                <w:sz w:val="16"/>
                <w:szCs w:val="16"/>
              </w:rPr>
              <w:t>Nr. i listës së udh.:……</w:t>
            </w:r>
          </w:p>
        </w:tc>
      </w:tr>
    </w:tbl>
    <w:p w:rsidR="00AD4346" w:rsidRPr="0084444F" w:rsidRDefault="00AD4346" w:rsidP="004E5710">
      <w:pPr>
        <w:pStyle w:val="Paragrafi"/>
      </w:pPr>
      <w:r w:rsidRPr="0084444F">
        <w:t>(Shteti në të cilin është lëshuar dokumenti)</w:t>
      </w:r>
    </w:p>
    <w:p w:rsidR="00AD4346" w:rsidRPr="0084444F" w:rsidRDefault="00AD4346" w:rsidP="004E5710">
      <w:pPr>
        <w:pStyle w:val="Paragrafi"/>
      </w:pPr>
      <w:r>
        <w:t>- Shenja dalluese</w:t>
      </w:r>
      <w:r w:rsidRPr="0084444F">
        <w:t xml:space="preserve"> e vendit</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
        <w:gridCol w:w="322"/>
        <w:gridCol w:w="4500"/>
        <w:gridCol w:w="242"/>
        <w:gridCol w:w="118"/>
        <w:gridCol w:w="1260"/>
        <w:gridCol w:w="2880"/>
      </w:tblGrid>
      <w:tr w:rsidR="00AD4346" w:rsidRPr="0084444F">
        <w:tblPrEx>
          <w:tblCellMar>
            <w:top w:w="0" w:type="dxa"/>
            <w:bottom w:w="0" w:type="dxa"/>
          </w:tblCellMar>
        </w:tblPrEx>
        <w:trPr>
          <w:trHeight w:val="1133"/>
        </w:trPr>
        <w:tc>
          <w:tcPr>
            <w:tcW w:w="326" w:type="dxa"/>
          </w:tcPr>
          <w:p w:rsidR="00AD4346" w:rsidRPr="0084444F" w:rsidRDefault="00AD4346" w:rsidP="004E5710">
            <w:pPr>
              <w:pStyle w:val="Paragrafi"/>
            </w:pPr>
            <w:r>
              <w:t>51</w:t>
            </w:r>
          </w:p>
        </w:tc>
        <w:tc>
          <w:tcPr>
            <w:tcW w:w="5064" w:type="dxa"/>
            <w:gridSpan w:val="3"/>
          </w:tcPr>
          <w:p w:rsidR="00AD4346" w:rsidRPr="0084444F" w:rsidRDefault="00AD4346" w:rsidP="004E5710">
            <w:pPr>
              <w:pStyle w:val="Paragrafi"/>
            </w:pPr>
            <w:r w:rsidRPr="0084444F">
              <w:t xml:space="preserve">Targa e automjetit </w:t>
            </w:r>
            <w:r w:rsidR="00F846ED" w:rsidRPr="0084444F">
              <w:rPr>
                <w:noProof/>
                <w:lang w:val="en-GB" w:eastAsia="en-GB"/>
              </w:rPr>
              <w:drawing>
                <wp:inline distT="0" distB="0" distL="0" distR="0">
                  <wp:extent cx="1228725" cy="6858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28725" cy="685800"/>
                          </a:xfrm>
                          <a:prstGeom prst="rect">
                            <a:avLst/>
                          </a:prstGeom>
                          <a:noFill/>
                          <a:ln>
                            <a:noFill/>
                          </a:ln>
                        </pic:spPr>
                      </pic:pic>
                    </a:graphicData>
                  </a:graphic>
                </wp:inline>
              </w:drawing>
            </w:r>
          </w:p>
        </w:tc>
        <w:tc>
          <w:tcPr>
            <w:tcW w:w="4258" w:type="dxa"/>
            <w:gridSpan w:val="3"/>
            <w:vAlign w:val="center"/>
          </w:tcPr>
          <w:p w:rsidR="00AD4346" w:rsidRPr="0084444F" w:rsidRDefault="00F846ED" w:rsidP="004E5710">
            <w:pPr>
              <w:pStyle w:val="Paragrafi"/>
            </w:pPr>
            <w:r w:rsidRPr="0084444F">
              <w:rPr>
                <w:noProof/>
                <w:lang w:val="en-GB" w:eastAsia="en-GB"/>
              </w:rPr>
              <w:drawing>
                <wp:inline distT="0" distB="0" distL="0" distR="0">
                  <wp:extent cx="1171575" cy="4000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1575" cy="400050"/>
                          </a:xfrm>
                          <a:prstGeom prst="rect">
                            <a:avLst/>
                          </a:prstGeom>
                          <a:noFill/>
                          <a:ln>
                            <a:noFill/>
                          </a:ln>
                        </pic:spPr>
                      </pic:pic>
                    </a:graphicData>
                  </a:graphic>
                </wp:inline>
              </w:drawing>
            </w:r>
          </w:p>
          <w:p w:rsidR="00AD4346" w:rsidRPr="0084444F" w:rsidRDefault="00AD4346" w:rsidP="004E5710">
            <w:pPr>
              <w:pStyle w:val="Paragrafi"/>
            </w:pPr>
            <w:r>
              <w:t>Numri i nde</w:t>
            </w:r>
            <w:r w:rsidRPr="0084444F">
              <w:t>njësve të udhëtarëve</w:t>
            </w:r>
          </w:p>
        </w:tc>
      </w:tr>
      <w:tr w:rsidR="00AD4346" w:rsidRPr="0084444F">
        <w:tblPrEx>
          <w:tblCellMar>
            <w:top w:w="0" w:type="dxa"/>
            <w:bottom w:w="0" w:type="dxa"/>
          </w:tblCellMar>
        </w:tblPrEx>
        <w:trPr>
          <w:trHeight w:val="1070"/>
        </w:trPr>
        <w:tc>
          <w:tcPr>
            <w:tcW w:w="326" w:type="dxa"/>
          </w:tcPr>
          <w:p w:rsidR="00AD4346" w:rsidRPr="0084444F" w:rsidRDefault="00AD4346" w:rsidP="004E5710">
            <w:pPr>
              <w:pStyle w:val="Paragrafi"/>
            </w:pPr>
            <w:r>
              <w:t>22</w:t>
            </w:r>
          </w:p>
        </w:tc>
        <w:tc>
          <w:tcPr>
            <w:tcW w:w="5064" w:type="dxa"/>
            <w:gridSpan w:val="3"/>
          </w:tcPr>
          <w:p w:rsidR="00AD4346" w:rsidRPr="0084444F" w:rsidRDefault="00F846ED" w:rsidP="004E5710">
            <w:pPr>
              <w:pStyle w:val="Paragrafi"/>
            </w:pPr>
            <w:r w:rsidRPr="0084444F">
              <w:rPr>
                <w:noProof/>
                <w:lang w:val="en-GB" w:eastAsia="en-GB"/>
              </w:rPr>
              <w:drawing>
                <wp:inline distT="0" distB="0" distL="0" distR="0">
                  <wp:extent cx="1247775" cy="3714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7775" cy="371475"/>
                          </a:xfrm>
                          <a:prstGeom prst="rect">
                            <a:avLst/>
                          </a:prstGeom>
                          <a:noFill/>
                          <a:ln>
                            <a:noFill/>
                          </a:ln>
                        </pic:spPr>
                      </pic:pic>
                    </a:graphicData>
                  </a:graphic>
                </wp:inline>
              </w:drawing>
            </w:r>
          </w:p>
          <w:p w:rsidR="00AD4346" w:rsidRPr="0084444F" w:rsidRDefault="00AD4346" w:rsidP="000858E8">
            <w:pPr>
              <w:pStyle w:val="Paragrafi"/>
              <w:ind w:firstLine="0"/>
            </w:pPr>
            <w:r w:rsidRPr="0084444F">
              <w:t>Emri ose emri tregtar i operatorit të transportit</w:t>
            </w:r>
          </w:p>
        </w:tc>
        <w:tc>
          <w:tcPr>
            <w:tcW w:w="4258" w:type="dxa"/>
            <w:gridSpan w:val="3"/>
          </w:tcPr>
          <w:p w:rsidR="00AD4346" w:rsidRPr="0084444F" w:rsidRDefault="00AD4346" w:rsidP="004E5710">
            <w:pPr>
              <w:pStyle w:val="Paragrafi"/>
            </w:pPr>
            <w:r w:rsidRPr="0084444F">
              <w:t>………………………………..</w:t>
            </w:r>
          </w:p>
          <w:p w:rsidR="00AD4346" w:rsidRPr="0084444F" w:rsidRDefault="00AD4346" w:rsidP="004E5710">
            <w:pPr>
              <w:pStyle w:val="Paragrafi"/>
            </w:pPr>
            <w:r w:rsidRPr="0084444F">
              <w:t>………………………………..</w:t>
            </w:r>
          </w:p>
          <w:p w:rsidR="00AD4346" w:rsidRPr="0084444F" w:rsidRDefault="00AD4346" w:rsidP="004E5710">
            <w:pPr>
              <w:pStyle w:val="Paragrafi"/>
            </w:pPr>
            <w:r w:rsidRPr="0084444F">
              <w:t>………………………………..</w:t>
            </w:r>
          </w:p>
        </w:tc>
      </w:tr>
      <w:tr w:rsidR="00AD4346" w:rsidRPr="0084444F">
        <w:tblPrEx>
          <w:tblCellMar>
            <w:top w:w="0" w:type="dxa"/>
            <w:bottom w:w="0" w:type="dxa"/>
          </w:tblCellMar>
        </w:tblPrEx>
        <w:trPr>
          <w:trHeight w:val="942"/>
        </w:trPr>
        <w:tc>
          <w:tcPr>
            <w:tcW w:w="326" w:type="dxa"/>
          </w:tcPr>
          <w:p w:rsidR="00AD4346" w:rsidRPr="0084444F" w:rsidRDefault="00AD4346" w:rsidP="004E5710">
            <w:pPr>
              <w:pStyle w:val="Paragrafi"/>
            </w:pPr>
          </w:p>
          <w:p w:rsidR="00AD4346" w:rsidRPr="0084444F" w:rsidRDefault="00AD4346" w:rsidP="004E5710">
            <w:pPr>
              <w:pStyle w:val="Paragrafi"/>
            </w:pPr>
            <w:r w:rsidRPr="0084444F">
              <w:t>3</w:t>
            </w:r>
          </w:p>
          <w:p w:rsidR="00AD4346" w:rsidRPr="00400FBD" w:rsidRDefault="00AD4346" w:rsidP="006562B5">
            <w:pPr>
              <w:pStyle w:val="Paragrafi"/>
            </w:pPr>
            <w:r>
              <w:t>3</w:t>
            </w:r>
          </w:p>
        </w:tc>
        <w:tc>
          <w:tcPr>
            <w:tcW w:w="5064" w:type="dxa"/>
            <w:gridSpan w:val="3"/>
          </w:tcPr>
          <w:p w:rsidR="00AD4346" w:rsidRPr="0084444F" w:rsidRDefault="00AD4346" w:rsidP="004E5710">
            <w:pPr>
              <w:pStyle w:val="Paragrafi"/>
            </w:pPr>
            <w:r w:rsidRPr="0084444F">
              <w:tab/>
            </w:r>
            <w:r w:rsidRPr="0084444F">
              <w:tab/>
            </w:r>
            <w:r w:rsidR="00F846ED" w:rsidRPr="0084444F">
              <w:rPr>
                <w:noProof/>
                <w:lang w:val="en-GB" w:eastAsia="en-GB"/>
              </w:rPr>
              <w:drawing>
                <wp:inline distT="0" distB="0" distL="0" distR="0">
                  <wp:extent cx="1819275" cy="3143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19275" cy="314325"/>
                          </a:xfrm>
                          <a:prstGeom prst="rect">
                            <a:avLst/>
                          </a:prstGeom>
                          <a:noFill/>
                          <a:ln>
                            <a:noFill/>
                          </a:ln>
                        </pic:spPr>
                      </pic:pic>
                    </a:graphicData>
                  </a:graphic>
                </wp:inline>
              </w:drawing>
            </w:r>
          </w:p>
          <w:p w:rsidR="00AD4346" w:rsidRPr="0084444F" w:rsidRDefault="00AD4346" w:rsidP="004E5710">
            <w:pPr>
              <w:pStyle w:val="Paragrafi"/>
            </w:pPr>
            <w:r w:rsidRPr="0084444F">
              <w:t>Emri i drejtuesit ose drejtuesve të automjetit</w:t>
            </w:r>
          </w:p>
        </w:tc>
        <w:tc>
          <w:tcPr>
            <w:tcW w:w="4258" w:type="dxa"/>
            <w:gridSpan w:val="3"/>
          </w:tcPr>
          <w:p w:rsidR="00AD4346" w:rsidRPr="0084444F" w:rsidRDefault="00AD4346" w:rsidP="004E5710">
            <w:pPr>
              <w:pStyle w:val="Paragrafi"/>
            </w:pPr>
            <w:r w:rsidRPr="0084444F">
              <w:t>1. …………………………….</w:t>
            </w:r>
          </w:p>
          <w:p w:rsidR="00AD4346" w:rsidRPr="0084444F" w:rsidRDefault="00AD4346" w:rsidP="004E5710">
            <w:pPr>
              <w:pStyle w:val="Paragrafi"/>
            </w:pPr>
            <w:r w:rsidRPr="0084444F">
              <w:t>2 ……………………………..</w:t>
            </w:r>
          </w:p>
          <w:p w:rsidR="00AD4346" w:rsidRPr="0084444F" w:rsidRDefault="00AD4346" w:rsidP="004E5710">
            <w:pPr>
              <w:pStyle w:val="Paragrafi"/>
            </w:pPr>
            <w:r w:rsidRPr="0084444F">
              <w:t>3. ……………………………..</w:t>
            </w:r>
          </w:p>
        </w:tc>
      </w:tr>
      <w:tr w:rsidR="00AD4346" w:rsidRPr="0084444F">
        <w:tblPrEx>
          <w:tblCellMar>
            <w:top w:w="0" w:type="dxa"/>
            <w:bottom w:w="0" w:type="dxa"/>
          </w:tblCellMar>
        </w:tblPrEx>
        <w:trPr>
          <w:trHeight w:val="377"/>
        </w:trPr>
        <w:tc>
          <w:tcPr>
            <w:tcW w:w="9648" w:type="dxa"/>
            <w:gridSpan w:val="7"/>
          </w:tcPr>
          <w:p w:rsidR="00AD4346" w:rsidRPr="0084444F" w:rsidRDefault="00AD4346" w:rsidP="004E5710">
            <w:pPr>
              <w:pStyle w:val="Paragrafi"/>
            </w:pPr>
            <w:r w:rsidRPr="0084444F">
              <w:t>Lloji i shërbimit (vini një kryq në kutinë e duhur dhe shtoni informacionin plotësues</w:t>
            </w:r>
            <w:r>
              <w:t>)</w:t>
            </w:r>
          </w:p>
        </w:tc>
      </w:tr>
      <w:tr w:rsidR="00AD4346" w:rsidRPr="0084444F">
        <w:tblPrEx>
          <w:tblCellMar>
            <w:top w:w="0" w:type="dxa"/>
            <w:bottom w:w="0" w:type="dxa"/>
          </w:tblCellMar>
        </w:tblPrEx>
        <w:trPr>
          <w:trHeight w:val="818"/>
        </w:trPr>
        <w:tc>
          <w:tcPr>
            <w:tcW w:w="648" w:type="dxa"/>
            <w:gridSpan w:val="2"/>
          </w:tcPr>
          <w:p w:rsidR="00AD4346" w:rsidRPr="0084444F" w:rsidRDefault="00AD4346" w:rsidP="004E5710">
            <w:pPr>
              <w:pStyle w:val="Paragrafi"/>
            </w:pPr>
          </w:p>
          <w:p w:rsidR="00AD4346" w:rsidRPr="0084444F" w:rsidRDefault="00AD4346" w:rsidP="004E5710">
            <w:pPr>
              <w:pStyle w:val="Paragrafi"/>
            </w:pPr>
            <w:r w:rsidRPr="0084444F">
              <w:t>A</w:t>
            </w:r>
          </w:p>
          <w:p w:rsidR="00AD4346" w:rsidRPr="00400FBD" w:rsidRDefault="00AD4346" w:rsidP="006562B5">
            <w:pPr>
              <w:pStyle w:val="Paragrafi"/>
            </w:pPr>
          </w:p>
          <w:p w:rsidR="00AD4346" w:rsidRPr="00400FBD" w:rsidRDefault="00AD4346" w:rsidP="006562B5">
            <w:pPr>
              <w:pStyle w:val="Paragrafi"/>
            </w:pPr>
            <w:r>
              <w:t>A</w:t>
            </w:r>
          </w:p>
        </w:tc>
        <w:tc>
          <w:tcPr>
            <w:tcW w:w="4500" w:type="dxa"/>
          </w:tcPr>
          <w:p w:rsidR="00AD4346" w:rsidRPr="0084444F" w:rsidRDefault="00AD4346" w:rsidP="004E5710">
            <w:pPr>
              <w:pStyle w:val="Paragrafi"/>
            </w:pPr>
            <w:r w:rsidRPr="0084444F">
              <w:tab/>
            </w:r>
            <w:r w:rsidRPr="0084444F">
              <w:tab/>
            </w:r>
            <w:r w:rsidR="00F846ED" w:rsidRPr="0084444F">
              <w:rPr>
                <w:noProof/>
                <w:lang w:val="en-GB" w:eastAsia="en-GB"/>
              </w:rPr>
              <w:drawing>
                <wp:inline distT="0" distB="0" distL="0" distR="0">
                  <wp:extent cx="1266825" cy="4476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66825" cy="447675"/>
                          </a:xfrm>
                          <a:prstGeom prst="rect">
                            <a:avLst/>
                          </a:prstGeom>
                          <a:noFill/>
                          <a:ln>
                            <a:noFill/>
                          </a:ln>
                        </pic:spPr>
                      </pic:pic>
                    </a:graphicData>
                  </a:graphic>
                </wp:inline>
              </w:drawing>
            </w:r>
          </w:p>
          <w:p w:rsidR="00AD4346" w:rsidRPr="0084444F" w:rsidRDefault="00AD4346" w:rsidP="004E5710">
            <w:pPr>
              <w:pStyle w:val="Paragrafi"/>
            </w:pPr>
          </w:p>
          <w:p w:rsidR="00AD4346" w:rsidRPr="0084444F" w:rsidRDefault="00AD4346" w:rsidP="004E5710">
            <w:pPr>
              <w:pStyle w:val="Paragrafi"/>
            </w:pPr>
            <w:r w:rsidRPr="0084444F">
              <w:t>Udhëtime me dyer të mbyllura</w:t>
            </w:r>
          </w:p>
        </w:tc>
        <w:tc>
          <w:tcPr>
            <w:tcW w:w="360" w:type="dxa"/>
            <w:gridSpan w:val="2"/>
          </w:tcPr>
          <w:p w:rsidR="00AD4346" w:rsidRPr="0084444F" w:rsidRDefault="00AD4346" w:rsidP="004E5710">
            <w:pPr>
              <w:pStyle w:val="Paragrafi"/>
            </w:pPr>
          </w:p>
          <w:p w:rsidR="00AD4346" w:rsidRPr="0084444F" w:rsidRDefault="00AD4346" w:rsidP="004E5710">
            <w:pPr>
              <w:pStyle w:val="Paragrafi"/>
            </w:pPr>
            <w:r w:rsidRPr="0084444F">
              <w:t>B</w:t>
            </w:r>
          </w:p>
          <w:p w:rsidR="00AD4346" w:rsidRPr="00400FBD" w:rsidRDefault="00AD4346" w:rsidP="006562B5">
            <w:pPr>
              <w:pStyle w:val="Paragrafi"/>
            </w:pPr>
          </w:p>
          <w:p w:rsidR="00AD4346" w:rsidRPr="00400FBD" w:rsidRDefault="00AD4346" w:rsidP="006562B5">
            <w:pPr>
              <w:pStyle w:val="Paragrafi"/>
            </w:pPr>
          </w:p>
          <w:p w:rsidR="00AD4346" w:rsidRPr="00400FBD" w:rsidRDefault="00AD4346" w:rsidP="006562B5">
            <w:pPr>
              <w:pStyle w:val="Paragrafi"/>
            </w:pPr>
            <w:r>
              <w:t>B</w:t>
            </w:r>
          </w:p>
        </w:tc>
        <w:tc>
          <w:tcPr>
            <w:tcW w:w="4140" w:type="dxa"/>
            <w:gridSpan w:val="2"/>
          </w:tcPr>
          <w:p w:rsidR="00AD4346" w:rsidRPr="0084444F" w:rsidRDefault="00AD4346" w:rsidP="004E5710">
            <w:pPr>
              <w:pStyle w:val="Paragrafi"/>
            </w:pPr>
            <w:r w:rsidRPr="0084444F">
              <w:tab/>
            </w:r>
            <w:r w:rsidR="00F846ED" w:rsidRPr="0084444F">
              <w:rPr>
                <w:noProof/>
                <w:lang w:val="en-GB" w:eastAsia="en-GB"/>
              </w:rPr>
              <w:drawing>
                <wp:inline distT="0" distB="0" distL="0" distR="0">
                  <wp:extent cx="1228725" cy="5048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28725" cy="504825"/>
                          </a:xfrm>
                          <a:prstGeom prst="rect">
                            <a:avLst/>
                          </a:prstGeom>
                          <a:noFill/>
                          <a:ln>
                            <a:noFill/>
                          </a:ln>
                        </pic:spPr>
                      </pic:pic>
                    </a:graphicData>
                  </a:graphic>
                </wp:inline>
              </w:drawing>
            </w:r>
          </w:p>
          <w:p w:rsidR="00AD4346" w:rsidRPr="0084444F" w:rsidRDefault="00AD4346" w:rsidP="004E5710">
            <w:pPr>
              <w:pStyle w:val="Paragrafi"/>
            </w:pPr>
            <w:r w:rsidRPr="0084444F">
              <w:t>Udhëtimi i vajtjes me ngarkesë</w:t>
            </w:r>
          </w:p>
          <w:p w:rsidR="00AD4346" w:rsidRPr="0084444F" w:rsidRDefault="00AD4346" w:rsidP="004E5710">
            <w:pPr>
              <w:pStyle w:val="Paragrafi"/>
            </w:pPr>
            <w:r w:rsidRPr="0084444F">
              <w:t>Udhëtimi i kthimit pa ngarkesë</w:t>
            </w:r>
          </w:p>
          <w:p w:rsidR="00AD4346" w:rsidRPr="0084444F" w:rsidRDefault="00AD4346" w:rsidP="004E5710">
            <w:pPr>
              <w:pStyle w:val="Paragrafi"/>
            </w:pPr>
            <w:r>
              <w:t>* Ve</w:t>
            </w:r>
            <w:r w:rsidRPr="0084444F">
              <w:t xml:space="preserve">ndi ku kanë zbritur udhëtarët </w:t>
            </w:r>
          </w:p>
          <w:p w:rsidR="00AD4346" w:rsidRPr="0084444F" w:rsidRDefault="00AD4346" w:rsidP="004E5710">
            <w:pPr>
              <w:pStyle w:val="Paragrafi"/>
            </w:pPr>
            <w:r>
              <w:t>dhe shenja dalluese e shtetit………</w:t>
            </w:r>
          </w:p>
        </w:tc>
      </w:tr>
      <w:tr w:rsidR="00AD4346" w:rsidRPr="0084444F">
        <w:tblPrEx>
          <w:tblCellMar>
            <w:top w:w="0" w:type="dxa"/>
            <w:bottom w:w="0" w:type="dxa"/>
          </w:tblCellMar>
        </w:tblPrEx>
        <w:tc>
          <w:tcPr>
            <w:tcW w:w="648" w:type="dxa"/>
            <w:gridSpan w:val="2"/>
          </w:tcPr>
          <w:p w:rsidR="00AD4346" w:rsidRPr="0084444F" w:rsidRDefault="00AD4346" w:rsidP="004E5710">
            <w:pPr>
              <w:pStyle w:val="Paragrafi"/>
            </w:pPr>
          </w:p>
          <w:p w:rsidR="00AD4346" w:rsidRPr="0084444F" w:rsidRDefault="00AD4346" w:rsidP="004E5710">
            <w:pPr>
              <w:pStyle w:val="Paragrafi"/>
            </w:pPr>
            <w:r w:rsidRPr="0084444F">
              <w:t>C</w:t>
            </w:r>
          </w:p>
          <w:p w:rsidR="00AD4346" w:rsidRPr="00400FBD" w:rsidRDefault="00AD4346" w:rsidP="006562B5">
            <w:pPr>
              <w:pStyle w:val="Paragrafi"/>
            </w:pPr>
            <w:r>
              <w:t>C</w:t>
            </w:r>
          </w:p>
        </w:tc>
        <w:tc>
          <w:tcPr>
            <w:tcW w:w="6120" w:type="dxa"/>
            <w:gridSpan w:val="4"/>
            <w:tcBorders>
              <w:right w:val="nil"/>
            </w:tcBorders>
          </w:tcPr>
          <w:p w:rsidR="00AD4346" w:rsidRPr="0084444F" w:rsidRDefault="00AD4346" w:rsidP="004E5710">
            <w:pPr>
              <w:pStyle w:val="Paragrafi"/>
            </w:pPr>
            <w:r w:rsidRPr="0084444F">
              <w:t>Udhëtimi i vajtjes me ngarkesë, të gjith</w:t>
            </w:r>
            <w:r>
              <w:t>ë</w:t>
            </w:r>
            <w:r w:rsidRPr="0084444F">
              <w:t xml:space="preserve"> udhëtarët janë </w:t>
            </w:r>
          </w:p>
          <w:p w:rsidR="00AD4346" w:rsidRPr="0084444F" w:rsidRDefault="00AD4346" w:rsidP="004E5710">
            <w:pPr>
              <w:pStyle w:val="Paragrafi"/>
            </w:pPr>
            <w:r w:rsidRPr="0084444F">
              <w:t xml:space="preserve">marrë në të njëjtën </w:t>
            </w:r>
            <w:r>
              <w:t>pikë dhe janë transportuar në ve</w:t>
            </w:r>
            <w:r w:rsidRPr="0084444F">
              <w:t>ndin</w:t>
            </w:r>
          </w:p>
          <w:p w:rsidR="00AD4346" w:rsidRPr="0084444F" w:rsidRDefault="00AD4346" w:rsidP="004E5710">
            <w:pPr>
              <w:pStyle w:val="Paragrafi"/>
            </w:pPr>
            <w:r w:rsidRPr="0084444F">
              <w:t>ku është i vendosur operatori i transportit</w:t>
            </w:r>
          </w:p>
          <w:p w:rsidR="00AD4346" w:rsidRPr="0084444F" w:rsidRDefault="00AD4346" w:rsidP="004E5710">
            <w:pPr>
              <w:pStyle w:val="Paragrafi"/>
            </w:pPr>
            <w:r>
              <w:t>* Ve</w:t>
            </w:r>
            <w:r w:rsidRPr="0084444F">
              <w:t xml:space="preserve">ndi ku kanë zbritur udhëtarët </w:t>
            </w:r>
          </w:p>
          <w:p w:rsidR="00AD4346" w:rsidRPr="0084444F" w:rsidRDefault="00AD4346" w:rsidP="004E5710">
            <w:pPr>
              <w:pStyle w:val="Paragrafi"/>
            </w:pPr>
            <w:r w:rsidRPr="0084444F">
              <w:t>dhe shenja dalluesë e shtetit……………………………….</w:t>
            </w:r>
          </w:p>
        </w:tc>
        <w:tc>
          <w:tcPr>
            <w:tcW w:w="2880" w:type="dxa"/>
            <w:tcBorders>
              <w:left w:val="nil"/>
            </w:tcBorders>
          </w:tcPr>
          <w:p w:rsidR="00AD4346" w:rsidRPr="0084444F" w:rsidRDefault="00F846ED" w:rsidP="004E5710">
            <w:pPr>
              <w:pStyle w:val="Paragrafi"/>
            </w:pPr>
            <w:r w:rsidRPr="0084444F">
              <w:rPr>
                <w:noProof/>
                <w:lang w:val="en-GB" w:eastAsia="en-GB"/>
              </w:rPr>
              <w:drawing>
                <wp:inline distT="0" distB="0" distL="0" distR="0">
                  <wp:extent cx="1504950" cy="533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04950" cy="533400"/>
                          </a:xfrm>
                          <a:prstGeom prst="rect">
                            <a:avLst/>
                          </a:prstGeom>
                          <a:noFill/>
                          <a:ln>
                            <a:noFill/>
                          </a:ln>
                        </pic:spPr>
                      </pic:pic>
                    </a:graphicData>
                  </a:graphic>
                </wp:inline>
              </w:drawing>
            </w:r>
          </w:p>
        </w:tc>
      </w:tr>
      <w:tr w:rsidR="00AD4346" w:rsidRPr="0084444F">
        <w:tblPrEx>
          <w:tblCellMar>
            <w:top w:w="0" w:type="dxa"/>
            <w:bottom w:w="0" w:type="dxa"/>
          </w:tblCellMar>
        </w:tblPrEx>
        <w:tc>
          <w:tcPr>
            <w:tcW w:w="648" w:type="dxa"/>
            <w:gridSpan w:val="2"/>
          </w:tcPr>
          <w:p w:rsidR="00AD4346" w:rsidRPr="0084444F" w:rsidRDefault="00AD4346" w:rsidP="004E5710">
            <w:pPr>
              <w:pStyle w:val="Paragrafi"/>
            </w:pPr>
          </w:p>
          <w:p w:rsidR="00AD4346" w:rsidRPr="0084444F" w:rsidRDefault="00AD4346" w:rsidP="004E5710">
            <w:pPr>
              <w:pStyle w:val="Paragrafi"/>
            </w:pPr>
            <w:r w:rsidRPr="0084444F">
              <w:t>C</w:t>
            </w:r>
            <w:r>
              <w:t>C</w:t>
            </w:r>
            <w:r w:rsidRPr="0084444F">
              <w:t>1</w:t>
            </w:r>
          </w:p>
        </w:tc>
        <w:tc>
          <w:tcPr>
            <w:tcW w:w="9000" w:type="dxa"/>
            <w:gridSpan w:val="5"/>
          </w:tcPr>
          <w:p w:rsidR="00AD4346" w:rsidRPr="000858E8" w:rsidRDefault="00AD4346" w:rsidP="000858E8">
            <w:pPr>
              <w:pStyle w:val="Paragrafi"/>
              <w:ind w:firstLine="0"/>
              <w:rPr>
                <w:sz w:val="20"/>
              </w:rPr>
            </w:pPr>
            <w:r w:rsidRPr="000858E8">
              <w:rPr>
                <w:sz w:val="20"/>
              </w:rPr>
              <w:t>(a) Udhëtarët janë grupuar nën kontratën e transportit kryer (me agjen</w:t>
            </w:r>
            <w:r w:rsidR="009E225B" w:rsidRPr="000858E8">
              <w:rPr>
                <w:sz w:val="20"/>
              </w:rPr>
              <w:t>c</w:t>
            </w:r>
            <w:r w:rsidRPr="000858E8">
              <w:rPr>
                <w:sz w:val="20"/>
              </w:rPr>
              <w:t>i udhëtimesh, shoqatë), (Data)</w:t>
            </w:r>
          </w:p>
          <w:p w:rsidR="00AD4346" w:rsidRPr="000858E8" w:rsidRDefault="004D728C" w:rsidP="000858E8">
            <w:pPr>
              <w:pStyle w:val="Paragrafi"/>
              <w:ind w:firstLine="0"/>
              <w:rPr>
                <w:sz w:val="20"/>
              </w:rPr>
            </w:pPr>
            <w:r>
              <w:rPr>
                <w:sz w:val="20"/>
              </w:rPr>
              <w:t xml:space="preserve">(b) </w:t>
            </w:r>
            <w:r w:rsidR="00AD4346" w:rsidRPr="000858E8">
              <w:rPr>
                <w:sz w:val="20"/>
              </w:rPr>
              <w:t>Udhëtar</w:t>
            </w:r>
            <w:r>
              <w:rPr>
                <w:sz w:val="20"/>
              </w:rPr>
              <w:t>ët janë grupuar në territorin e</w:t>
            </w:r>
            <w:r w:rsidR="00AD4346" w:rsidRPr="000858E8">
              <w:rPr>
                <w:sz w:val="20"/>
              </w:rPr>
              <w:t>:</w:t>
            </w:r>
          </w:p>
          <w:p w:rsidR="00AD4346" w:rsidRPr="000858E8" w:rsidRDefault="004D728C" w:rsidP="000858E8">
            <w:pPr>
              <w:pStyle w:val="Paragrafi"/>
              <w:ind w:firstLine="0"/>
              <w:rPr>
                <w:sz w:val="20"/>
              </w:rPr>
            </w:pPr>
            <w:r>
              <w:rPr>
                <w:sz w:val="20"/>
              </w:rPr>
              <w:t xml:space="preserve">Palës </w:t>
            </w:r>
            <w:r w:rsidR="00AD4346" w:rsidRPr="000858E8">
              <w:rPr>
                <w:sz w:val="20"/>
              </w:rPr>
              <w:t>jokontraktuese……………………………………………………………</w:t>
            </w:r>
            <w:r>
              <w:rPr>
                <w:sz w:val="20"/>
              </w:rPr>
              <w:t>…………………………………</w:t>
            </w:r>
            <w:r w:rsidR="00A34415">
              <w:rPr>
                <w:sz w:val="20"/>
              </w:rPr>
              <w:t>.</w:t>
            </w:r>
            <w:r w:rsidR="00AD4346" w:rsidRPr="000858E8">
              <w:rPr>
                <w:sz w:val="20"/>
              </w:rPr>
              <w:t>(Shteti)</w:t>
            </w:r>
          </w:p>
          <w:p w:rsidR="00AD4346" w:rsidRPr="000858E8" w:rsidRDefault="000858E8" w:rsidP="000858E8">
            <w:pPr>
              <w:pStyle w:val="Paragrafi"/>
              <w:ind w:firstLine="0"/>
              <w:rPr>
                <w:sz w:val="20"/>
              </w:rPr>
            </w:pPr>
            <w:r w:rsidRPr="000858E8">
              <w:rPr>
                <w:sz w:val="20"/>
              </w:rPr>
              <w:t>-</w:t>
            </w:r>
            <w:r w:rsidR="002B6C7F">
              <w:rPr>
                <w:sz w:val="20"/>
              </w:rPr>
              <w:t xml:space="preserve"> </w:t>
            </w:r>
            <w:r w:rsidR="001D305E">
              <w:rPr>
                <w:sz w:val="20"/>
              </w:rPr>
              <w:t>Palës Kontraktuese, i cili nuk ë</w:t>
            </w:r>
            <w:r w:rsidR="00AD4346" w:rsidRPr="000858E8">
              <w:rPr>
                <w:sz w:val="20"/>
              </w:rPr>
              <w:t>shtë territori i palës ku është vendo</w:t>
            </w:r>
            <w:r w:rsidR="00F240D2">
              <w:rPr>
                <w:sz w:val="20"/>
              </w:rPr>
              <w:t xml:space="preserve">sur operatori </w:t>
            </w:r>
            <w:r w:rsidR="00AD4346" w:rsidRPr="000858E8">
              <w:rPr>
                <w:sz w:val="20"/>
              </w:rPr>
              <w:t>i        transportit…………………</w:t>
            </w:r>
            <w:r>
              <w:rPr>
                <w:sz w:val="20"/>
              </w:rPr>
              <w:t>………</w:t>
            </w:r>
            <w:r w:rsidR="004D728C">
              <w:rPr>
                <w:sz w:val="20"/>
              </w:rPr>
              <w:t>…………………………………………………………………………………</w:t>
            </w:r>
            <w:r w:rsidR="00AD4346" w:rsidRPr="000858E8">
              <w:rPr>
                <w:sz w:val="20"/>
              </w:rPr>
              <w:t>(Shteti)</w:t>
            </w:r>
          </w:p>
          <w:p w:rsidR="00AD4346" w:rsidRPr="000858E8" w:rsidRDefault="00AD4346" w:rsidP="000858E8">
            <w:pPr>
              <w:pStyle w:val="Paragrafi"/>
              <w:ind w:firstLine="0"/>
              <w:rPr>
                <w:sz w:val="20"/>
              </w:rPr>
            </w:pPr>
            <w:r w:rsidRPr="000858E8">
              <w:rPr>
                <w:sz w:val="20"/>
              </w:rPr>
              <w:t>(c) Vendi dhe Pala Kontraktuese ku janë marrë udhëtarët……………….</w:t>
            </w:r>
            <w:r w:rsidR="004D728C">
              <w:rPr>
                <w:sz w:val="20"/>
              </w:rPr>
              <w:t>………………………………….</w:t>
            </w:r>
            <w:r w:rsidRPr="000858E8">
              <w:rPr>
                <w:sz w:val="20"/>
              </w:rPr>
              <w:t>(Shteti)</w:t>
            </w:r>
          </w:p>
          <w:p w:rsidR="00AD4346" w:rsidRPr="000858E8" w:rsidRDefault="000858E8" w:rsidP="000858E8">
            <w:pPr>
              <w:pStyle w:val="Paragrafi"/>
              <w:ind w:firstLine="0"/>
              <w:rPr>
                <w:sz w:val="20"/>
              </w:rPr>
            </w:pPr>
            <w:r w:rsidRPr="000858E8">
              <w:rPr>
                <w:sz w:val="20"/>
              </w:rPr>
              <w:t>(d)</w:t>
            </w:r>
            <w:r w:rsidR="00AD4346" w:rsidRPr="000858E8">
              <w:rPr>
                <w:sz w:val="20"/>
              </w:rPr>
              <w:t>Të transportohen në territorin e Palës Kontraktuese ku është vendosur operatori i transportit…………………………………………………………………………………………….…</w:t>
            </w:r>
            <w:r w:rsidR="00A34415">
              <w:rPr>
                <w:sz w:val="20"/>
              </w:rPr>
              <w:t>……………</w:t>
            </w:r>
            <w:r w:rsidR="00AD4346" w:rsidRPr="000858E8">
              <w:rPr>
                <w:sz w:val="20"/>
              </w:rPr>
              <w:t>(Shteti)</w:t>
            </w:r>
          </w:p>
          <w:p w:rsidR="00AD4346" w:rsidRDefault="00AD4346" w:rsidP="000858E8">
            <w:pPr>
              <w:pStyle w:val="Paragrafi"/>
              <w:ind w:firstLine="0"/>
              <w:rPr>
                <w:sz w:val="20"/>
              </w:rPr>
            </w:pPr>
            <w:r w:rsidRPr="000858E8">
              <w:rPr>
                <w:sz w:val="20"/>
              </w:rPr>
              <w:sym w:font="Symbol" w:char="F0A0"/>
            </w:r>
            <w:r w:rsidRPr="000858E8">
              <w:rPr>
                <w:sz w:val="20"/>
              </w:rPr>
              <w:t xml:space="preserve"> Kopja e kontratës së transportit të jetë e bashkëngjitur (cf. Shënim i rëndësishëm, pika 4)</w:t>
            </w:r>
          </w:p>
          <w:p w:rsidR="005A3ADC" w:rsidRPr="0084444F" w:rsidRDefault="005A3ADC" w:rsidP="000858E8">
            <w:pPr>
              <w:pStyle w:val="Paragrafi"/>
              <w:ind w:firstLine="0"/>
            </w:pPr>
          </w:p>
        </w:tc>
      </w:tr>
      <w:tr w:rsidR="00AD4346" w:rsidRPr="0084444F">
        <w:tblPrEx>
          <w:tblCellMar>
            <w:top w:w="0" w:type="dxa"/>
            <w:bottom w:w="0" w:type="dxa"/>
          </w:tblCellMar>
        </w:tblPrEx>
        <w:tc>
          <w:tcPr>
            <w:tcW w:w="648" w:type="dxa"/>
            <w:gridSpan w:val="2"/>
          </w:tcPr>
          <w:p w:rsidR="00AD4346" w:rsidRPr="0084444F" w:rsidRDefault="00AD4346" w:rsidP="004E5710">
            <w:pPr>
              <w:pStyle w:val="Paragrafi"/>
            </w:pPr>
          </w:p>
          <w:p w:rsidR="00AD4346" w:rsidRPr="0084444F" w:rsidRDefault="00AD4346" w:rsidP="004E5710">
            <w:pPr>
              <w:pStyle w:val="Paragrafi"/>
            </w:pPr>
            <w:r w:rsidRPr="0084444F">
              <w:t>C</w:t>
            </w:r>
            <w:r>
              <w:t>C</w:t>
            </w:r>
            <w:r w:rsidRPr="0084444F">
              <w:t>2</w:t>
            </w:r>
          </w:p>
        </w:tc>
        <w:tc>
          <w:tcPr>
            <w:tcW w:w="9000" w:type="dxa"/>
            <w:gridSpan w:val="5"/>
          </w:tcPr>
          <w:p w:rsidR="00AD4346" w:rsidRPr="00F3415D" w:rsidRDefault="00AD4346" w:rsidP="00A34415">
            <w:pPr>
              <w:pStyle w:val="Paragrafi"/>
              <w:ind w:firstLine="0"/>
              <w:rPr>
                <w:sz w:val="20"/>
              </w:rPr>
            </w:pPr>
            <w:r w:rsidRPr="00F3415D">
              <w:rPr>
                <w:sz w:val="20"/>
              </w:rPr>
              <w:t>Udhëtarët që janë çuar në destinacion janë marrë e kthyer përsëri nga i njëjti operator transporti në territorin e Palës Kontraktuese ku është vendosur operatori i transportit</w:t>
            </w:r>
          </w:p>
          <w:p w:rsidR="00AD4346" w:rsidRDefault="00B06CE1" w:rsidP="00B06CE1">
            <w:pPr>
              <w:pStyle w:val="Paragrafi"/>
              <w:ind w:firstLine="0"/>
              <w:rPr>
                <w:sz w:val="20"/>
              </w:rPr>
            </w:pPr>
            <w:r w:rsidRPr="000858E8">
              <w:rPr>
                <w:sz w:val="20"/>
              </w:rPr>
              <w:sym w:font="Symbol" w:char="F0A0"/>
            </w:r>
            <w:r>
              <w:rPr>
                <w:sz w:val="20"/>
              </w:rPr>
              <w:t xml:space="preserve"> </w:t>
            </w:r>
            <w:r w:rsidR="00AD4346" w:rsidRPr="00F3415D">
              <w:rPr>
                <w:sz w:val="20"/>
              </w:rPr>
              <w:t>Lista e udhëtarëve për udhëtimin e vajtjes duhet të jetë e bashkëngjitur me atë të kthimit</w:t>
            </w:r>
          </w:p>
          <w:p w:rsidR="00F3415D" w:rsidRDefault="00F3415D" w:rsidP="005A3ADC">
            <w:pPr>
              <w:pStyle w:val="Paragrafi"/>
              <w:ind w:firstLine="0"/>
              <w:rPr>
                <w:sz w:val="20"/>
              </w:rPr>
            </w:pPr>
            <w:r w:rsidRPr="00F3415D">
              <w:rPr>
                <w:sz w:val="20"/>
              </w:rPr>
              <w:t>Udhëtarët janë ftuar të udhëtojnë në……………………………… (emri i lokalitetit dhe shtetit)</w:t>
            </w:r>
          </w:p>
          <w:p w:rsidR="005A3ADC" w:rsidRPr="00F3415D" w:rsidRDefault="005A3ADC" w:rsidP="005A3ADC">
            <w:pPr>
              <w:pStyle w:val="Paragrafi"/>
              <w:ind w:firstLine="0"/>
              <w:rPr>
                <w:sz w:val="20"/>
              </w:rPr>
            </w:pPr>
          </w:p>
        </w:tc>
      </w:tr>
      <w:tr w:rsidR="00AD4346" w:rsidRPr="0084444F">
        <w:tblPrEx>
          <w:tblCellMar>
            <w:top w:w="0" w:type="dxa"/>
            <w:bottom w:w="0" w:type="dxa"/>
          </w:tblCellMar>
        </w:tblPrEx>
        <w:tc>
          <w:tcPr>
            <w:tcW w:w="648" w:type="dxa"/>
            <w:gridSpan w:val="2"/>
          </w:tcPr>
          <w:p w:rsidR="00AD4346" w:rsidRPr="0084444F" w:rsidRDefault="00AD4346" w:rsidP="004E5710">
            <w:pPr>
              <w:pStyle w:val="Paragrafi"/>
            </w:pPr>
          </w:p>
          <w:p w:rsidR="00AD4346" w:rsidRPr="0084444F" w:rsidRDefault="00AD4346" w:rsidP="004E5710">
            <w:pPr>
              <w:pStyle w:val="Paragrafi"/>
            </w:pPr>
            <w:r w:rsidRPr="0084444F">
              <w:t>C</w:t>
            </w:r>
            <w:r>
              <w:t>C</w:t>
            </w:r>
            <w:r w:rsidRPr="0084444F">
              <w:t>3</w:t>
            </w:r>
          </w:p>
        </w:tc>
        <w:tc>
          <w:tcPr>
            <w:tcW w:w="9000" w:type="dxa"/>
            <w:gridSpan w:val="5"/>
          </w:tcPr>
          <w:p w:rsidR="00AD4346" w:rsidRPr="00F3415D" w:rsidRDefault="00AD4346" w:rsidP="00F3415D">
            <w:pPr>
              <w:pStyle w:val="Paragrafi"/>
              <w:ind w:firstLine="0"/>
              <w:rPr>
                <w:sz w:val="20"/>
              </w:rPr>
            </w:pPr>
            <w:r w:rsidRPr="00F3415D">
              <w:rPr>
                <w:sz w:val="20"/>
              </w:rPr>
              <w:t xml:space="preserve">Kostoja e transportit është mbuluar nga personi që ka dërguar ftesën dhe udhëtarët kanë formuar një grup homogjen, që nuk është formuar me të vetmin synim për të ndërmarrë këtë udhëtim të veçantë. </w:t>
            </w:r>
          </w:p>
          <w:p w:rsidR="00AD4346" w:rsidRPr="00F3415D" w:rsidRDefault="001D305E" w:rsidP="00F3415D">
            <w:pPr>
              <w:pStyle w:val="Paragrafi"/>
              <w:ind w:firstLine="0"/>
              <w:rPr>
                <w:sz w:val="20"/>
              </w:rPr>
            </w:pPr>
            <w:r>
              <w:rPr>
                <w:sz w:val="20"/>
              </w:rPr>
              <w:t>Dokumente</w:t>
            </w:r>
            <w:r w:rsidR="00AD4346" w:rsidRPr="00F3415D">
              <w:rPr>
                <w:sz w:val="20"/>
              </w:rPr>
              <w:t>ve të tjera duhet t’u bashkëngjitet dhe ftesa ose një kopje e saj.</w:t>
            </w:r>
          </w:p>
          <w:p w:rsidR="00AD4346" w:rsidRPr="00F3415D" w:rsidRDefault="00AD4346" w:rsidP="00F3415D">
            <w:pPr>
              <w:pStyle w:val="Paragrafi"/>
              <w:ind w:firstLine="0"/>
              <w:rPr>
                <w:sz w:val="20"/>
              </w:rPr>
            </w:pPr>
            <w:r w:rsidRPr="00F3415D">
              <w:rPr>
                <w:sz w:val="20"/>
              </w:rPr>
              <w:t>Grupi i udhëtarëve më pas do të sillet në territorin e Palës Kontraktuese ku është i vendosur operatori i transportit.</w:t>
            </w:r>
          </w:p>
        </w:tc>
      </w:tr>
    </w:tbl>
    <w:p w:rsidR="00AD4346" w:rsidRPr="0084444F" w:rsidRDefault="00AD4346" w:rsidP="004E5710">
      <w:pPr>
        <w:pStyle w:val="Paragrafi"/>
      </w:pPr>
      <w:r w:rsidRPr="0084444F">
        <w:t>Lista e udhëtarëve-verso (kthim)</w:t>
      </w:r>
    </w:p>
    <w:tbl>
      <w:tblPr>
        <w:tblW w:w="97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1260"/>
        <w:gridCol w:w="900"/>
        <w:gridCol w:w="1080"/>
        <w:gridCol w:w="360"/>
        <w:gridCol w:w="1440"/>
        <w:gridCol w:w="180"/>
        <w:gridCol w:w="1260"/>
        <w:gridCol w:w="180"/>
        <w:gridCol w:w="180"/>
        <w:gridCol w:w="1080"/>
        <w:gridCol w:w="540"/>
        <w:gridCol w:w="775"/>
      </w:tblGrid>
      <w:tr w:rsidR="00AD4346" w:rsidRPr="0084444F">
        <w:tblPrEx>
          <w:tblCellMar>
            <w:top w:w="0" w:type="dxa"/>
            <w:bottom w:w="0" w:type="dxa"/>
          </w:tblCellMar>
        </w:tblPrEx>
        <w:trPr>
          <w:cantSplit/>
          <w:jc w:val="center"/>
        </w:trPr>
        <w:tc>
          <w:tcPr>
            <w:tcW w:w="540" w:type="dxa"/>
          </w:tcPr>
          <w:p w:rsidR="00AD4346" w:rsidRPr="0084444F" w:rsidRDefault="00AD4346" w:rsidP="00864152">
            <w:pPr>
              <w:pStyle w:val="Tabele"/>
              <w:jc w:val="center"/>
            </w:pPr>
          </w:p>
        </w:tc>
        <w:tc>
          <w:tcPr>
            <w:tcW w:w="1260" w:type="dxa"/>
          </w:tcPr>
          <w:p w:rsidR="00AD4346" w:rsidRPr="0084444F" w:rsidRDefault="001D305E" w:rsidP="00864152">
            <w:pPr>
              <w:pStyle w:val="Tabele"/>
              <w:jc w:val="center"/>
            </w:pPr>
            <w:r>
              <w:t>Iti</w:t>
            </w:r>
            <w:r w:rsidR="00AD4346" w:rsidRPr="0084444F">
              <w:t>nerari</w:t>
            </w:r>
          </w:p>
        </w:tc>
        <w:tc>
          <w:tcPr>
            <w:tcW w:w="7975" w:type="dxa"/>
            <w:gridSpan w:val="11"/>
          </w:tcPr>
          <w:p w:rsidR="00AD4346" w:rsidRPr="0084444F" w:rsidRDefault="00AD4346" w:rsidP="00864152">
            <w:pPr>
              <w:pStyle w:val="Tabele"/>
              <w:jc w:val="center"/>
            </w:pPr>
            <w:r>
              <w:t>Stacione</w:t>
            </w:r>
            <w:r w:rsidRPr="0084444F">
              <w:t>t ditore</w:t>
            </w:r>
          </w:p>
        </w:tc>
      </w:tr>
      <w:tr w:rsidR="00AD4346" w:rsidRPr="00864152">
        <w:tblPrEx>
          <w:tblCellMar>
            <w:top w:w="0" w:type="dxa"/>
            <w:bottom w:w="0" w:type="dxa"/>
          </w:tblCellMar>
        </w:tblPrEx>
        <w:trPr>
          <w:jc w:val="center"/>
        </w:trPr>
        <w:tc>
          <w:tcPr>
            <w:tcW w:w="540" w:type="dxa"/>
          </w:tcPr>
          <w:p w:rsidR="00AD4346" w:rsidRPr="00864152" w:rsidRDefault="00AD4346" w:rsidP="00F3415D">
            <w:pPr>
              <w:pStyle w:val="Tabele"/>
              <w:rPr>
                <w:sz w:val="20"/>
              </w:rPr>
            </w:pPr>
          </w:p>
        </w:tc>
        <w:tc>
          <w:tcPr>
            <w:tcW w:w="1260" w:type="dxa"/>
          </w:tcPr>
          <w:p w:rsidR="00AD4346" w:rsidRPr="00864152" w:rsidRDefault="00AD4346" w:rsidP="00F3415D">
            <w:pPr>
              <w:pStyle w:val="Tabele"/>
              <w:rPr>
                <w:sz w:val="20"/>
              </w:rPr>
            </w:pPr>
            <w:r w:rsidRPr="00864152">
              <w:rPr>
                <w:sz w:val="20"/>
              </w:rPr>
              <w:t>Datat</w:t>
            </w:r>
          </w:p>
        </w:tc>
        <w:tc>
          <w:tcPr>
            <w:tcW w:w="1980" w:type="dxa"/>
            <w:gridSpan w:val="2"/>
          </w:tcPr>
          <w:p w:rsidR="00AD4346" w:rsidRPr="00864152" w:rsidRDefault="00AD4346" w:rsidP="00F3415D">
            <w:pPr>
              <w:pStyle w:val="Tabele"/>
              <w:rPr>
                <w:sz w:val="20"/>
              </w:rPr>
            </w:pPr>
            <w:r w:rsidRPr="00864152">
              <w:rPr>
                <w:sz w:val="20"/>
              </w:rPr>
              <w:t xml:space="preserve">      Nga</w:t>
            </w:r>
          </w:p>
          <w:p w:rsidR="00AD4346" w:rsidRPr="00864152" w:rsidRDefault="00AD4346" w:rsidP="00F3415D">
            <w:pPr>
              <w:pStyle w:val="Tabele"/>
              <w:rPr>
                <w:sz w:val="20"/>
              </w:rPr>
            </w:pPr>
            <w:r w:rsidRPr="00864152">
              <w:rPr>
                <w:sz w:val="20"/>
              </w:rPr>
              <w:t>lokaliteti/vendi</w:t>
            </w:r>
          </w:p>
        </w:tc>
        <w:tc>
          <w:tcPr>
            <w:tcW w:w="1800" w:type="dxa"/>
            <w:gridSpan w:val="2"/>
          </w:tcPr>
          <w:p w:rsidR="00AD4346" w:rsidRPr="00864152" w:rsidRDefault="00AD4346" w:rsidP="00864152">
            <w:pPr>
              <w:pStyle w:val="Tabele"/>
              <w:jc w:val="center"/>
              <w:rPr>
                <w:sz w:val="20"/>
              </w:rPr>
            </w:pPr>
            <w:r w:rsidRPr="00864152">
              <w:rPr>
                <w:sz w:val="20"/>
              </w:rPr>
              <w:t>Në</w:t>
            </w:r>
          </w:p>
          <w:p w:rsidR="00AD4346" w:rsidRPr="00864152" w:rsidRDefault="00AD4346" w:rsidP="00864152">
            <w:pPr>
              <w:pStyle w:val="Tabele"/>
              <w:jc w:val="center"/>
              <w:rPr>
                <w:sz w:val="20"/>
              </w:rPr>
            </w:pPr>
            <w:r w:rsidRPr="00864152">
              <w:rPr>
                <w:sz w:val="20"/>
              </w:rPr>
              <w:t>lokalitet/vend</w:t>
            </w:r>
          </w:p>
        </w:tc>
        <w:tc>
          <w:tcPr>
            <w:tcW w:w="1440" w:type="dxa"/>
            <w:gridSpan w:val="2"/>
          </w:tcPr>
          <w:p w:rsidR="00AD4346" w:rsidRPr="00864152" w:rsidRDefault="00AD4346" w:rsidP="00F3415D">
            <w:pPr>
              <w:pStyle w:val="Tabele"/>
              <w:rPr>
                <w:sz w:val="20"/>
              </w:rPr>
            </w:pPr>
            <w:r w:rsidRPr="00864152">
              <w:rPr>
                <w:sz w:val="20"/>
              </w:rPr>
              <w:t xml:space="preserve">     Km </w:t>
            </w:r>
          </w:p>
          <w:p w:rsidR="00AD4346" w:rsidRPr="00864152" w:rsidRDefault="00AD4346" w:rsidP="00F3415D">
            <w:pPr>
              <w:pStyle w:val="Tabele"/>
              <w:rPr>
                <w:sz w:val="20"/>
              </w:rPr>
            </w:pPr>
            <w:r w:rsidRPr="00864152">
              <w:rPr>
                <w:sz w:val="20"/>
              </w:rPr>
              <w:t>me ngarkesë</w:t>
            </w:r>
          </w:p>
        </w:tc>
        <w:tc>
          <w:tcPr>
            <w:tcW w:w="1440" w:type="dxa"/>
            <w:gridSpan w:val="3"/>
          </w:tcPr>
          <w:p w:rsidR="00AD4346" w:rsidRPr="00864152" w:rsidRDefault="00AD4346" w:rsidP="00F3415D">
            <w:pPr>
              <w:pStyle w:val="Tabele"/>
              <w:rPr>
                <w:sz w:val="20"/>
              </w:rPr>
            </w:pPr>
            <w:r w:rsidRPr="00864152">
              <w:rPr>
                <w:sz w:val="20"/>
              </w:rPr>
              <w:t xml:space="preserve">Km </w:t>
            </w:r>
          </w:p>
          <w:p w:rsidR="00AD4346" w:rsidRPr="00864152" w:rsidRDefault="00AD4346" w:rsidP="00F3415D">
            <w:pPr>
              <w:pStyle w:val="Tabele"/>
              <w:rPr>
                <w:sz w:val="20"/>
              </w:rPr>
            </w:pPr>
            <w:r w:rsidRPr="00864152">
              <w:rPr>
                <w:sz w:val="20"/>
              </w:rPr>
              <w:t>pa ngarkesë</w:t>
            </w:r>
          </w:p>
        </w:tc>
        <w:tc>
          <w:tcPr>
            <w:tcW w:w="1315" w:type="dxa"/>
            <w:gridSpan w:val="2"/>
          </w:tcPr>
          <w:p w:rsidR="00AD4346" w:rsidRPr="00864152" w:rsidRDefault="00AD4346" w:rsidP="00864152">
            <w:pPr>
              <w:pStyle w:val="Tabele"/>
              <w:jc w:val="center"/>
              <w:rPr>
                <w:sz w:val="20"/>
              </w:rPr>
            </w:pPr>
            <w:r w:rsidRPr="00864152">
              <w:rPr>
                <w:sz w:val="20"/>
              </w:rPr>
              <w:t>Pikat e kalimit të kufirit</w:t>
            </w:r>
          </w:p>
        </w:tc>
      </w:tr>
      <w:tr w:rsidR="00AD4346" w:rsidRPr="001D2FD2">
        <w:tblPrEx>
          <w:tblCellMar>
            <w:top w:w="0" w:type="dxa"/>
            <w:bottom w:w="0" w:type="dxa"/>
          </w:tblCellMar>
        </w:tblPrEx>
        <w:trPr>
          <w:cantSplit/>
          <w:jc w:val="center"/>
        </w:trPr>
        <w:tc>
          <w:tcPr>
            <w:tcW w:w="540" w:type="dxa"/>
            <w:vMerge w:val="restart"/>
          </w:tcPr>
          <w:p w:rsidR="00AD4346" w:rsidRPr="001D2FD2" w:rsidRDefault="00AD4346" w:rsidP="00F3415D">
            <w:pPr>
              <w:pStyle w:val="Tabele"/>
              <w:rPr>
                <w:sz w:val="20"/>
                <w:lang w:val="en-US"/>
              </w:rPr>
            </w:pPr>
          </w:p>
          <w:p w:rsidR="00AD4346" w:rsidRPr="001D2FD2" w:rsidRDefault="00AD4346" w:rsidP="00F3415D">
            <w:pPr>
              <w:pStyle w:val="Tabele"/>
              <w:rPr>
                <w:sz w:val="20"/>
                <w:lang w:val="en-US"/>
              </w:rPr>
            </w:pPr>
          </w:p>
          <w:p w:rsidR="00AD4346" w:rsidRPr="001D2FD2" w:rsidRDefault="00AD4346" w:rsidP="00F3415D">
            <w:pPr>
              <w:pStyle w:val="Tabele"/>
              <w:rPr>
                <w:sz w:val="20"/>
                <w:lang w:val="en-US"/>
              </w:rPr>
            </w:pPr>
          </w:p>
          <w:p w:rsidR="00AD4346" w:rsidRPr="001D2FD2" w:rsidRDefault="00AD4346" w:rsidP="00F3415D">
            <w:pPr>
              <w:pStyle w:val="Tabele"/>
              <w:rPr>
                <w:sz w:val="20"/>
                <w:lang w:val="en-US"/>
              </w:rPr>
            </w:pPr>
          </w:p>
          <w:p w:rsidR="00AD4346" w:rsidRPr="001D2FD2" w:rsidRDefault="00AD4346" w:rsidP="00F3415D">
            <w:pPr>
              <w:pStyle w:val="Tabele"/>
              <w:rPr>
                <w:sz w:val="20"/>
                <w:lang w:val="en-US"/>
              </w:rPr>
            </w:pPr>
          </w:p>
          <w:p w:rsidR="00AD4346" w:rsidRPr="001D2FD2" w:rsidRDefault="00AD4346" w:rsidP="00F3415D">
            <w:pPr>
              <w:pStyle w:val="Tabele"/>
              <w:rPr>
                <w:sz w:val="20"/>
                <w:lang w:val="en-US"/>
              </w:rPr>
            </w:pPr>
          </w:p>
          <w:p w:rsidR="00AD4346" w:rsidRPr="001D2FD2" w:rsidRDefault="00AD4346" w:rsidP="00F3415D">
            <w:pPr>
              <w:pStyle w:val="Tabele"/>
              <w:rPr>
                <w:sz w:val="20"/>
                <w:lang w:val="en-US"/>
              </w:rPr>
            </w:pPr>
            <w:r w:rsidRPr="001D2FD2">
              <w:rPr>
                <w:sz w:val="20"/>
                <w:lang w:val="en-US"/>
              </w:rPr>
              <w:t>5</w:t>
            </w:r>
          </w:p>
        </w:tc>
        <w:tc>
          <w:tcPr>
            <w:tcW w:w="1260" w:type="dxa"/>
          </w:tcPr>
          <w:p w:rsidR="00AD4346" w:rsidRPr="001D2FD2" w:rsidRDefault="00AD4346" w:rsidP="00F3415D">
            <w:pPr>
              <w:pStyle w:val="Tabele"/>
              <w:rPr>
                <w:sz w:val="20"/>
              </w:rPr>
            </w:pPr>
          </w:p>
        </w:tc>
        <w:tc>
          <w:tcPr>
            <w:tcW w:w="1980" w:type="dxa"/>
            <w:gridSpan w:val="2"/>
          </w:tcPr>
          <w:p w:rsidR="00AD4346" w:rsidRPr="001D2FD2" w:rsidRDefault="00AD4346" w:rsidP="00F3415D">
            <w:pPr>
              <w:pStyle w:val="Tabele"/>
              <w:rPr>
                <w:sz w:val="20"/>
              </w:rPr>
            </w:pPr>
          </w:p>
        </w:tc>
        <w:tc>
          <w:tcPr>
            <w:tcW w:w="1800" w:type="dxa"/>
            <w:gridSpan w:val="2"/>
          </w:tcPr>
          <w:p w:rsidR="00AD4346" w:rsidRPr="001D2FD2" w:rsidRDefault="00AD4346" w:rsidP="00F3415D">
            <w:pPr>
              <w:pStyle w:val="Tabele"/>
              <w:rPr>
                <w:sz w:val="20"/>
              </w:rPr>
            </w:pPr>
          </w:p>
        </w:tc>
        <w:tc>
          <w:tcPr>
            <w:tcW w:w="1440" w:type="dxa"/>
            <w:gridSpan w:val="2"/>
          </w:tcPr>
          <w:p w:rsidR="00AD4346" w:rsidRPr="001D2FD2" w:rsidRDefault="00AD4346" w:rsidP="00F3415D">
            <w:pPr>
              <w:pStyle w:val="Tabele"/>
              <w:rPr>
                <w:sz w:val="20"/>
              </w:rPr>
            </w:pPr>
          </w:p>
        </w:tc>
        <w:tc>
          <w:tcPr>
            <w:tcW w:w="1440" w:type="dxa"/>
            <w:gridSpan w:val="3"/>
          </w:tcPr>
          <w:p w:rsidR="00AD4346" w:rsidRPr="001D2FD2" w:rsidRDefault="00AD4346" w:rsidP="00F3415D">
            <w:pPr>
              <w:pStyle w:val="Tabele"/>
              <w:rPr>
                <w:sz w:val="20"/>
              </w:rPr>
            </w:pPr>
          </w:p>
        </w:tc>
        <w:tc>
          <w:tcPr>
            <w:tcW w:w="1315" w:type="dxa"/>
            <w:gridSpan w:val="2"/>
          </w:tcPr>
          <w:p w:rsidR="00AD4346" w:rsidRPr="001D2FD2" w:rsidRDefault="00AD4346" w:rsidP="00F3415D">
            <w:pPr>
              <w:pStyle w:val="Tabele"/>
              <w:rPr>
                <w:sz w:val="20"/>
              </w:rPr>
            </w:pPr>
          </w:p>
        </w:tc>
      </w:tr>
      <w:tr w:rsidR="00AD4346" w:rsidRPr="001D2FD2">
        <w:tblPrEx>
          <w:tblCellMar>
            <w:top w:w="0" w:type="dxa"/>
            <w:bottom w:w="0" w:type="dxa"/>
          </w:tblCellMar>
        </w:tblPrEx>
        <w:trPr>
          <w:cantSplit/>
          <w:jc w:val="center"/>
        </w:trPr>
        <w:tc>
          <w:tcPr>
            <w:tcW w:w="540" w:type="dxa"/>
            <w:vMerge/>
          </w:tcPr>
          <w:p w:rsidR="00AD4346" w:rsidRPr="001D2FD2" w:rsidRDefault="00AD4346" w:rsidP="00F3415D">
            <w:pPr>
              <w:pStyle w:val="Tabele"/>
              <w:rPr>
                <w:sz w:val="20"/>
              </w:rPr>
            </w:pPr>
          </w:p>
        </w:tc>
        <w:tc>
          <w:tcPr>
            <w:tcW w:w="1260" w:type="dxa"/>
          </w:tcPr>
          <w:p w:rsidR="00AD4346" w:rsidRPr="001D2FD2" w:rsidRDefault="00AD4346" w:rsidP="00F3415D">
            <w:pPr>
              <w:pStyle w:val="Tabele"/>
              <w:rPr>
                <w:sz w:val="20"/>
              </w:rPr>
            </w:pPr>
          </w:p>
        </w:tc>
        <w:tc>
          <w:tcPr>
            <w:tcW w:w="1980" w:type="dxa"/>
            <w:gridSpan w:val="2"/>
          </w:tcPr>
          <w:p w:rsidR="00AD4346" w:rsidRPr="001D2FD2" w:rsidRDefault="00AD4346" w:rsidP="00F3415D">
            <w:pPr>
              <w:pStyle w:val="Tabele"/>
              <w:rPr>
                <w:sz w:val="20"/>
              </w:rPr>
            </w:pPr>
          </w:p>
        </w:tc>
        <w:tc>
          <w:tcPr>
            <w:tcW w:w="1800" w:type="dxa"/>
            <w:gridSpan w:val="2"/>
          </w:tcPr>
          <w:p w:rsidR="00AD4346" w:rsidRPr="001D2FD2" w:rsidRDefault="00AD4346" w:rsidP="00F3415D">
            <w:pPr>
              <w:pStyle w:val="Tabele"/>
              <w:rPr>
                <w:sz w:val="20"/>
              </w:rPr>
            </w:pPr>
          </w:p>
        </w:tc>
        <w:tc>
          <w:tcPr>
            <w:tcW w:w="1440" w:type="dxa"/>
            <w:gridSpan w:val="2"/>
          </w:tcPr>
          <w:p w:rsidR="00AD4346" w:rsidRPr="001D2FD2" w:rsidRDefault="00AD4346" w:rsidP="00F3415D">
            <w:pPr>
              <w:pStyle w:val="Tabele"/>
              <w:rPr>
                <w:sz w:val="20"/>
              </w:rPr>
            </w:pPr>
          </w:p>
        </w:tc>
        <w:tc>
          <w:tcPr>
            <w:tcW w:w="1440" w:type="dxa"/>
            <w:gridSpan w:val="3"/>
          </w:tcPr>
          <w:p w:rsidR="00AD4346" w:rsidRPr="001D2FD2" w:rsidRDefault="00AD4346" w:rsidP="00F3415D">
            <w:pPr>
              <w:pStyle w:val="Tabele"/>
              <w:rPr>
                <w:sz w:val="20"/>
              </w:rPr>
            </w:pPr>
          </w:p>
        </w:tc>
        <w:tc>
          <w:tcPr>
            <w:tcW w:w="1315" w:type="dxa"/>
            <w:gridSpan w:val="2"/>
          </w:tcPr>
          <w:p w:rsidR="00AD4346" w:rsidRPr="001D2FD2" w:rsidRDefault="00AD4346" w:rsidP="00F3415D">
            <w:pPr>
              <w:pStyle w:val="Tabele"/>
              <w:rPr>
                <w:sz w:val="20"/>
              </w:rPr>
            </w:pPr>
          </w:p>
        </w:tc>
      </w:tr>
      <w:tr w:rsidR="00AD4346" w:rsidRPr="001D2FD2">
        <w:tblPrEx>
          <w:tblCellMar>
            <w:top w:w="0" w:type="dxa"/>
            <w:bottom w:w="0" w:type="dxa"/>
          </w:tblCellMar>
        </w:tblPrEx>
        <w:trPr>
          <w:cantSplit/>
          <w:jc w:val="center"/>
        </w:trPr>
        <w:tc>
          <w:tcPr>
            <w:tcW w:w="540" w:type="dxa"/>
            <w:vMerge/>
          </w:tcPr>
          <w:p w:rsidR="00AD4346" w:rsidRPr="001D2FD2" w:rsidRDefault="00AD4346" w:rsidP="00F3415D">
            <w:pPr>
              <w:pStyle w:val="Tabele"/>
              <w:rPr>
                <w:sz w:val="20"/>
              </w:rPr>
            </w:pPr>
          </w:p>
        </w:tc>
        <w:tc>
          <w:tcPr>
            <w:tcW w:w="1260" w:type="dxa"/>
          </w:tcPr>
          <w:p w:rsidR="00AD4346" w:rsidRPr="001D2FD2" w:rsidRDefault="00AD4346" w:rsidP="00F3415D">
            <w:pPr>
              <w:pStyle w:val="Tabele"/>
              <w:rPr>
                <w:sz w:val="20"/>
              </w:rPr>
            </w:pPr>
          </w:p>
        </w:tc>
        <w:tc>
          <w:tcPr>
            <w:tcW w:w="1980" w:type="dxa"/>
            <w:gridSpan w:val="2"/>
          </w:tcPr>
          <w:p w:rsidR="00AD4346" w:rsidRPr="001D2FD2" w:rsidRDefault="00AD4346" w:rsidP="00F3415D">
            <w:pPr>
              <w:pStyle w:val="Tabele"/>
              <w:rPr>
                <w:sz w:val="20"/>
              </w:rPr>
            </w:pPr>
          </w:p>
        </w:tc>
        <w:tc>
          <w:tcPr>
            <w:tcW w:w="1800" w:type="dxa"/>
            <w:gridSpan w:val="2"/>
          </w:tcPr>
          <w:p w:rsidR="00AD4346" w:rsidRPr="001D2FD2" w:rsidRDefault="00AD4346" w:rsidP="00F3415D">
            <w:pPr>
              <w:pStyle w:val="Tabele"/>
              <w:rPr>
                <w:sz w:val="20"/>
              </w:rPr>
            </w:pPr>
          </w:p>
        </w:tc>
        <w:tc>
          <w:tcPr>
            <w:tcW w:w="1440" w:type="dxa"/>
            <w:gridSpan w:val="2"/>
          </w:tcPr>
          <w:p w:rsidR="00AD4346" w:rsidRPr="001D2FD2" w:rsidRDefault="00AD4346" w:rsidP="00F3415D">
            <w:pPr>
              <w:pStyle w:val="Tabele"/>
              <w:rPr>
                <w:sz w:val="20"/>
              </w:rPr>
            </w:pPr>
          </w:p>
        </w:tc>
        <w:tc>
          <w:tcPr>
            <w:tcW w:w="1440" w:type="dxa"/>
            <w:gridSpan w:val="3"/>
          </w:tcPr>
          <w:p w:rsidR="00AD4346" w:rsidRPr="001D2FD2" w:rsidRDefault="00AD4346" w:rsidP="00F3415D">
            <w:pPr>
              <w:pStyle w:val="Tabele"/>
              <w:rPr>
                <w:sz w:val="20"/>
              </w:rPr>
            </w:pPr>
          </w:p>
        </w:tc>
        <w:tc>
          <w:tcPr>
            <w:tcW w:w="1315" w:type="dxa"/>
            <w:gridSpan w:val="2"/>
          </w:tcPr>
          <w:p w:rsidR="00AD4346" w:rsidRPr="001D2FD2" w:rsidRDefault="00AD4346" w:rsidP="00F3415D">
            <w:pPr>
              <w:pStyle w:val="Tabele"/>
              <w:rPr>
                <w:sz w:val="20"/>
              </w:rPr>
            </w:pPr>
          </w:p>
        </w:tc>
      </w:tr>
      <w:tr w:rsidR="00AD4346" w:rsidRPr="001D2FD2">
        <w:tblPrEx>
          <w:tblCellMar>
            <w:top w:w="0" w:type="dxa"/>
            <w:bottom w:w="0" w:type="dxa"/>
          </w:tblCellMar>
        </w:tblPrEx>
        <w:trPr>
          <w:cantSplit/>
          <w:jc w:val="center"/>
        </w:trPr>
        <w:tc>
          <w:tcPr>
            <w:tcW w:w="540" w:type="dxa"/>
            <w:vMerge/>
          </w:tcPr>
          <w:p w:rsidR="00AD4346" w:rsidRPr="001D2FD2" w:rsidRDefault="00AD4346" w:rsidP="00F3415D">
            <w:pPr>
              <w:pStyle w:val="Tabele"/>
              <w:rPr>
                <w:sz w:val="20"/>
              </w:rPr>
            </w:pPr>
          </w:p>
        </w:tc>
        <w:tc>
          <w:tcPr>
            <w:tcW w:w="1260" w:type="dxa"/>
          </w:tcPr>
          <w:p w:rsidR="00AD4346" w:rsidRPr="001D2FD2" w:rsidRDefault="00AD4346" w:rsidP="00F3415D">
            <w:pPr>
              <w:pStyle w:val="Tabele"/>
              <w:rPr>
                <w:sz w:val="20"/>
              </w:rPr>
            </w:pPr>
          </w:p>
        </w:tc>
        <w:tc>
          <w:tcPr>
            <w:tcW w:w="1980" w:type="dxa"/>
            <w:gridSpan w:val="2"/>
          </w:tcPr>
          <w:p w:rsidR="00AD4346" w:rsidRPr="001D2FD2" w:rsidRDefault="00AD4346" w:rsidP="00F3415D">
            <w:pPr>
              <w:pStyle w:val="Tabele"/>
              <w:rPr>
                <w:sz w:val="20"/>
              </w:rPr>
            </w:pPr>
          </w:p>
        </w:tc>
        <w:tc>
          <w:tcPr>
            <w:tcW w:w="1800" w:type="dxa"/>
            <w:gridSpan w:val="2"/>
          </w:tcPr>
          <w:p w:rsidR="00AD4346" w:rsidRPr="001D2FD2" w:rsidRDefault="00AD4346" w:rsidP="00F3415D">
            <w:pPr>
              <w:pStyle w:val="Tabele"/>
              <w:rPr>
                <w:sz w:val="20"/>
              </w:rPr>
            </w:pPr>
          </w:p>
        </w:tc>
        <w:tc>
          <w:tcPr>
            <w:tcW w:w="1440" w:type="dxa"/>
            <w:gridSpan w:val="2"/>
          </w:tcPr>
          <w:p w:rsidR="00AD4346" w:rsidRPr="001D2FD2" w:rsidRDefault="00AD4346" w:rsidP="00F3415D">
            <w:pPr>
              <w:pStyle w:val="Tabele"/>
              <w:rPr>
                <w:sz w:val="20"/>
              </w:rPr>
            </w:pPr>
          </w:p>
        </w:tc>
        <w:tc>
          <w:tcPr>
            <w:tcW w:w="1440" w:type="dxa"/>
            <w:gridSpan w:val="3"/>
          </w:tcPr>
          <w:p w:rsidR="00AD4346" w:rsidRPr="001D2FD2" w:rsidRDefault="00AD4346" w:rsidP="00F3415D">
            <w:pPr>
              <w:pStyle w:val="Tabele"/>
              <w:rPr>
                <w:sz w:val="20"/>
              </w:rPr>
            </w:pPr>
          </w:p>
        </w:tc>
        <w:tc>
          <w:tcPr>
            <w:tcW w:w="1315" w:type="dxa"/>
            <w:gridSpan w:val="2"/>
          </w:tcPr>
          <w:p w:rsidR="00AD4346" w:rsidRPr="001D2FD2" w:rsidRDefault="00AD4346" w:rsidP="00F3415D">
            <w:pPr>
              <w:pStyle w:val="Tabele"/>
              <w:rPr>
                <w:sz w:val="20"/>
              </w:rPr>
            </w:pPr>
          </w:p>
        </w:tc>
      </w:tr>
      <w:tr w:rsidR="00AD4346" w:rsidRPr="001D2FD2">
        <w:tblPrEx>
          <w:tblCellMar>
            <w:top w:w="0" w:type="dxa"/>
            <w:bottom w:w="0" w:type="dxa"/>
          </w:tblCellMar>
        </w:tblPrEx>
        <w:trPr>
          <w:cantSplit/>
          <w:jc w:val="center"/>
        </w:trPr>
        <w:tc>
          <w:tcPr>
            <w:tcW w:w="540" w:type="dxa"/>
            <w:vMerge/>
          </w:tcPr>
          <w:p w:rsidR="00AD4346" w:rsidRPr="001D2FD2" w:rsidRDefault="00AD4346" w:rsidP="00F3415D">
            <w:pPr>
              <w:pStyle w:val="Tabele"/>
              <w:rPr>
                <w:sz w:val="20"/>
              </w:rPr>
            </w:pPr>
          </w:p>
        </w:tc>
        <w:tc>
          <w:tcPr>
            <w:tcW w:w="1260" w:type="dxa"/>
          </w:tcPr>
          <w:p w:rsidR="00AD4346" w:rsidRPr="001D2FD2" w:rsidRDefault="00AD4346" w:rsidP="00F3415D">
            <w:pPr>
              <w:pStyle w:val="Tabele"/>
              <w:rPr>
                <w:sz w:val="20"/>
              </w:rPr>
            </w:pPr>
          </w:p>
        </w:tc>
        <w:tc>
          <w:tcPr>
            <w:tcW w:w="1980" w:type="dxa"/>
            <w:gridSpan w:val="2"/>
          </w:tcPr>
          <w:p w:rsidR="00AD4346" w:rsidRPr="001D2FD2" w:rsidRDefault="00AD4346" w:rsidP="00F3415D">
            <w:pPr>
              <w:pStyle w:val="Tabele"/>
              <w:rPr>
                <w:sz w:val="20"/>
              </w:rPr>
            </w:pPr>
          </w:p>
        </w:tc>
        <w:tc>
          <w:tcPr>
            <w:tcW w:w="1800" w:type="dxa"/>
            <w:gridSpan w:val="2"/>
          </w:tcPr>
          <w:p w:rsidR="00AD4346" w:rsidRPr="001D2FD2" w:rsidRDefault="00AD4346" w:rsidP="00F3415D">
            <w:pPr>
              <w:pStyle w:val="Tabele"/>
              <w:rPr>
                <w:sz w:val="20"/>
              </w:rPr>
            </w:pPr>
          </w:p>
        </w:tc>
        <w:tc>
          <w:tcPr>
            <w:tcW w:w="1440" w:type="dxa"/>
            <w:gridSpan w:val="2"/>
          </w:tcPr>
          <w:p w:rsidR="00AD4346" w:rsidRPr="001D2FD2" w:rsidRDefault="00AD4346" w:rsidP="00F3415D">
            <w:pPr>
              <w:pStyle w:val="Tabele"/>
              <w:rPr>
                <w:sz w:val="20"/>
              </w:rPr>
            </w:pPr>
          </w:p>
        </w:tc>
        <w:tc>
          <w:tcPr>
            <w:tcW w:w="1440" w:type="dxa"/>
            <w:gridSpan w:val="3"/>
          </w:tcPr>
          <w:p w:rsidR="00AD4346" w:rsidRPr="001D2FD2" w:rsidRDefault="00AD4346" w:rsidP="00F3415D">
            <w:pPr>
              <w:pStyle w:val="Tabele"/>
              <w:rPr>
                <w:sz w:val="20"/>
              </w:rPr>
            </w:pPr>
          </w:p>
        </w:tc>
        <w:tc>
          <w:tcPr>
            <w:tcW w:w="1315" w:type="dxa"/>
            <w:gridSpan w:val="2"/>
          </w:tcPr>
          <w:p w:rsidR="00AD4346" w:rsidRPr="001D2FD2" w:rsidRDefault="00AD4346" w:rsidP="00F3415D">
            <w:pPr>
              <w:pStyle w:val="Tabele"/>
              <w:rPr>
                <w:sz w:val="20"/>
              </w:rPr>
            </w:pPr>
          </w:p>
        </w:tc>
      </w:tr>
      <w:tr w:rsidR="00AD4346" w:rsidRPr="001D2FD2">
        <w:tblPrEx>
          <w:tblCellMar>
            <w:top w:w="0" w:type="dxa"/>
            <w:bottom w:w="0" w:type="dxa"/>
          </w:tblCellMar>
        </w:tblPrEx>
        <w:trPr>
          <w:cantSplit/>
          <w:jc w:val="center"/>
        </w:trPr>
        <w:tc>
          <w:tcPr>
            <w:tcW w:w="540" w:type="dxa"/>
            <w:vMerge/>
          </w:tcPr>
          <w:p w:rsidR="00AD4346" w:rsidRPr="001D2FD2" w:rsidRDefault="00AD4346" w:rsidP="00F3415D">
            <w:pPr>
              <w:pStyle w:val="Tabele"/>
              <w:rPr>
                <w:sz w:val="20"/>
              </w:rPr>
            </w:pPr>
          </w:p>
        </w:tc>
        <w:tc>
          <w:tcPr>
            <w:tcW w:w="1260" w:type="dxa"/>
          </w:tcPr>
          <w:p w:rsidR="00AD4346" w:rsidRPr="001D2FD2" w:rsidRDefault="00AD4346" w:rsidP="00F3415D">
            <w:pPr>
              <w:pStyle w:val="Tabele"/>
              <w:rPr>
                <w:sz w:val="20"/>
              </w:rPr>
            </w:pPr>
          </w:p>
        </w:tc>
        <w:tc>
          <w:tcPr>
            <w:tcW w:w="1980" w:type="dxa"/>
            <w:gridSpan w:val="2"/>
          </w:tcPr>
          <w:p w:rsidR="00AD4346" w:rsidRPr="001D2FD2" w:rsidRDefault="00AD4346" w:rsidP="00F3415D">
            <w:pPr>
              <w:pStyle w:val="Tabele"/>
              <w:rPr>
                <w:sz w:val="20"/>
              </w:rPr>
            </w:pPr>
          </w:p>
        </w:tc>
        <w:tc>
          <w:tcPr>
            <w:tcW w:w="1800" w:type="dxa"/>
            <w:gridSpan w:val="2"/>
          </w:tcPr>
          <w:p w:rsidR="00AD4346" w:rsidRPr="001D2FD2" w:rsidRDefault="00AD4346" w:rsidP="00F3415D">
            <w:pPr>
              <w:pStyle w:val="Tabele"/>
              <w:rPr>
                <w:sz w:val="20"/>
              </w:rPr>
            </w:pPr>
          </w:p>
        </w:tc>
        <w:tc>
          <w:tcPr>
            <w:tcW w:w="1440" w:type="dxa"/>
            <w:gridSpan w:val="2"/>
          </w:tcPr>
          <w:p w:rsidR="00AD4346" w:rsidRPr="001D2FD2" w:rsidRDefault="00AD4346" w:rsidP="00F3415D">
            <w:pPr>
              <w:pStyle w:val="Tabele"/>
              <w:rPr>
                <w:sz w:val="20"/>
              </w:rPr>
            </w:pPr>
          </w:p>
        </w:tc>
        <w:tc>
          <w:tcPr>
            <w:tcW w:w="1440" w:type="dxa"/>
            <w:gridSpan w:val="3"/>
          </w:tcPr>
          <w:p w:rsidR="00AD4346" w:rsidRPr="001D2FD2" w:rsidRDefault="00AD4346" w:rsidP="00F3415D">
            <w:pPr>
              <w:pStyle w:val="Tabele"/>
              <w:rPr>
                <w:sz w:val="20"/>
              </w:rPr>
            </w:pPr>
          </w:p>
        </w:tc>
        <w:tc>
          <w:tcPr>
            <w:tcW w:w="1315" w:type="dxa"/>
            <w:gridSpan w:val="2"/>
          </w:tcPr>
          <w:p w:rsidR="00AD4346" w:rsidRPr="001D2FD2" w:rsidRDefault="00AD4346" w:rsidP="00F3415D">
            <w:pPr>
              <w:pStyle w:val="Tabele"/>
              <w:rPr>
                <w:sz w:val="20"/>
              </w:rPr>
            </w:pPr>
          </w:p>
        </w:tc>
      </w:tr>
      <w:tr w:rsidR="00AD4346" w:rsidRPr="001D2FD2">
        <w:tblPrEx>
          <w:tblCellMar>
            <w:top w:w="0" w:type="dxa"/>
            <w:bottom w:w="0" w:type="dxa"/>
          </w:tblCellMar>
        </w:tblPrEx>
        <w:trPr>
          <w:cantSplit/>
          <w:jc w:val="center"/>
        </w:trPr>
        <w:tc>
          <w:tcPr>
            <w:tcW w:w="540" w:type="dxa"/>
            <w:vMerge/>
          </w:tcPr>
          <w:p w:rsidR="00AD4346" w:rsidRPr="001D2FD2" w:rsidRDefault="00AD4346" w:rsidP="00F3415D">
            <w:pPr>
              <w:pStyle w:val="Tabele"/>
              <w:rPr>
                <w:sz w:val="20"/>
              </w:rPr>
            </w:pPr>
          </w:p>
        </w:tc>
        <w:tc>
          <w:tcPr>
            <w:tcW w:w="1260" w:type="dxa"/>
          </w:tcPr>
          <w:p w:rsidR="00AD4346" w:rsidRPr="001D2FD2" w:rsidRDefault="00AD4346" w:rsidP="00F3415D">
            <w:pPr>
              <w:pStyle w:val="Tabele"/>
              <w:rPr>
                <w:sz w:val="20"/>
              </w:rPr>
            </w:pPr>
          </w:p>
        </w:tc>
        <w:tc>
          <w:tcPr>
            <w:tcW w:w="1980" w:type="dxa"/>
            <w:gridSpan w:val="2"/>
          </w:tcPr>
          <w:p w:rsidR="00AD4346" w:rsidRPr="001D2FD2" w:rsidRDefault="00AD4346" w:rsidP="00F3415D">
            <w:pPr>
              <w:pStyle w:val="Tabele"/>
              <w:rPr>
                <w:sz w:val="20"/>
              </w:rPr>
            </w:pPr>
          </w:p>
        </w:tc>
        <w:tc>
          <w:tcPr>
            <w:tcW w:w="1800" w:type="dxa"/>
            <w:gridSpan w:val="2"/>
          </w:tcPr>
          <w:p w:rsidR="00AD4346" w:rsidRPr="001D2FD2" w:rsidRDefault="00AD4346" w:rsidP="00F3415D">
            <w:pPr>
              <w:pStyle w:val="Tabele"/>
              <w:rPr>
                <w:sz w:val="20"/>
              </w:rPr>
            </w:pPr>
          </w:p>
        </w:tc>
        <w:tc>
          <w:tcPr>
            <w:tcW w:w="1440" w:type="dxa"/>
            <w:gridSpan w:val="2"/>
          </w:tcPr>
          <w:p w:rsidR="00AD4346" w:rsidRPr="001D2FD2" w:rsidRDefault="00AD4346" w:rsidP="00F3415D">
            <w:pPr>
              <w:pStyle w:val="Tabele"/>
              <w:rPr>
                <w:sz w:val="20"/>
              </w:rPr>
            </w:pPr>
          </w:p>
        </w:tc>
        <w:tc>
          <w:tcPr>
            <w:tcW w:w="1440" w:type="dxa"/>
            <w:gridSpan w:val="3"/>
          </w:tcPr>
          <w:p w:rsidR="00AD4346" w:rsidRPr="001D2FD2" w:rsidRDefault="00AD4346" w:rsidP="00F3415D">
            <w:pPr>
              <w:pStyle w:val="Tabele"/>
              <w:rPr>
                <w:sz w:val="20"/>
              </w:rPr>
            </w:pPr>
          </w:p>
        </w:tc>
        <w:tc>
          <w:tcPr>
            <w:tcW w:w="1315" w:type="dxa"/>
            <w:gridSpan w:val="2"/>
          </w:tcPr>
          <w:p w:rsidR="00AD4346" w:rsidRPr="001D2FD2" w:rsidRDefault="00AD4346" w:rsidP="00F3415D">
            <w:pPr>
              <w:pStyle w:val="Tabele"/>
              <w:rPr>
                <w:sz w:val="20"/>
              </w:rPr>
            </w:pPr>
          </w:p>
        </w:tc>
      </w:tr>
      <w:tr w:rsidR="00AD4346" w:rsidRPr="001D2FD2">
        <w:tblPrEx>
          <w:tblCellMar>
            <w:top w:w="0" w:type="dxa"/>
            <w:bottom w:w="0" w:type="dxa"/>
          </w:tblCellMar>
        </w:tblPrEx>
        <w:trPr>
          <w:cantSplit/>
          <w:jc w:val="center"/>
        </w:trPr>
        <w:tc>
          <w:tcPr>
            <w:tcW w:w="540" w:type="dxa"/>
            <w:vMerge/>
          </w:tcPr>
          <w:p w:rsidR="00AD4346" w:rsidRPr="001D2FD2" w:rsidRDefault="00AD4346" w:rsidP="00F3415D">
            <w:pPr>
              <w:pStyle w:val="Tabele"/>
              <w:rPr>
                <w:sz w:val="20"/>
              </w:rPr>
            </w:pPr>
          </w:p>
        </w:tc>
        <w:tc>
          <w:tcPr>
            <w:tcW w:w="1260" w:type="dxa"/>
          </w:tcPr>
          <w:p w:rsidR="00AD4346" w:rsidRPr="001D2FD2" w:rsidRDefault="00AD4346" w:rsidP="00F3415D">
            <w:pPr>
              <w:pStyle w:val="Tabele"/>
              <w:rPr>
                <w:sz w:val="20"/>
              </w:rPr>
            </w:pPr>
          </w:p>
        </w:tc>
        <w:tc>
          <w:tcPr>
            <w:tcW w:w="1980" w:type="dxa"/>
            <w:gridSpan w:val="2"/>
          </w:tcPr>
          <w:p w:rsidR="00AD4346" w:rsidRPr="001D2FD2" w:rsidRDefault="00AD4346" w:rsidP="00F3415D">
            <w:pPr>
              <w:pStyle w:val="Tabele"/>
              <w:rPr>
                <w:sz w:val="20"/>
              </w:rPr>
            </w:pPr>
          </w:p>
        </w:tc>
        <w:tc>
          <w:tcPr>
            <w:tcW w:w="1800" w:type="dxa"/>
            <w:gridSpan w:val="2"/>
          </w:tcPr>
          <w:p w:rsidR="00AD4346" w:rsidRPr="001D2FD2" w:rsidRDefault="00AD4346" w:rsidP="00F3415D">
            <w:pPr>
              <w:pStyle w:val="Tabele"/>
              <w:rPr>
                <w:sz w:val="20"/>
              </w:rPr>
            </w:pPr>
          </w:p>
        </w:tc>
        <w:tc>
          <w:tcPr>
            <w:tcW w:w="1440" w:type="dxa"/>
            <w:gridSpan w:val="2"/>
          </w:tcPr>
          <w:p w:rsidR="00AD4346" w:rsidRPr="001D2FD2" w:rsidRDefault="00AD4346" w:rsidP="00F3415D">
            <w:pPr>
              <w:pStyle w:val="Tabele"/>
              <w:rPr>
                <w:sz w:val="20"/>
              </w:rPr>
            </w:pPr>
          </w:p>
        </w:tc>
        <w:tc>
          <w:tcPr>
            <w:tcW w:w="1440" w:type="dxa"/>
            <w:gridSpan w:val="3"/>
          </w:tcPr>
          <w:p w:rsidR="00AD4346" w:rsidRPr="001D2FD2" w:rsidRDefault="00AD4346" w:rsidP="00F3415D">
            <w:pPr>
              <w:pStyle w:val="Tabele"/>
              <w:rPr>
                <w:sz w:val="20"/>
              </w:rPr>
            </w:pPr>
          </w:p>
        </w:tc>
        <w:tc>
          <w:tcPr>
            <w:tcW w:w="1315" w:type="dxa"/>
            <w:gridSpan w:val="2"/>
          </w:tcPr>
          <w:p w:rsidR="00AD4346" w:rsidRPr="001D2FD2" w:rsidRDefault="00AD4346" w:rsidP="00F3415D">
            <w:pPr>
              <w:pStyle w:val="Tabele"/>
              <w:rPr>
                <w:sz w:val="20"/>
              </w:rPr>
            </w:pPr>
          </w:p>
        </w:tc>
      </w:tr>
      <w:tr w:rsidR="00AD4346" w:rsidRPr="001D2FD2">
        <w:tblPrEx>
          <w:tblCellMar>
            <w:top w:w="0" w:type="dxa"/>
            <w:bottom w:w="0" w:type="dxa"/>
          </w:tblCellMar>
        </w:tblPrEx>
        <w:trPr>
          <w:cantSplit/>
          <w:jc w:val="center"/>
        </w:trPr>
        <w:tc>
          <w:tcPr>
            <w:tcW w:w="540" w:type="dxa"/>
            <w:vMerge/>
          </w:tcPr>
          <w:p w:rsidR="00AD4346" w:rsidRPr="001D2FD2" w:rsidRDefault="00AD4346" w:rsidP="00F3415D">
            <w:pPr>
              <w:pStyle w:val="Tabele"/>
              <w:rPr>
                <w:sz w:val="20"/>
              </w:rPr>
            </w:pPr>
          </w:p>
        </w:tc>
        <w:tc>
          <w:tcPr>
            <w:tcW w:w="1260" w:type="dxa"/>
          </w:tcPr>
          <w:p w:rsidR="00AD4346" w:rsidRPr="001D2FD2" w:rsidRDefault="00AD4346" w:rsidP="00F3415D">
            <w:pPr>
              <w:pStyle w:val="Tabele"/>
              <w:rPr>
                <w:sz w:val="20"/>
              </w:rPr>
            </w:pPr>
          </w:p>
        </w:tc>
        <w:tc>
          <w:tcPr>
            <w:tcW w:w="1980" w:type="dxa"/>
            <w:gridSpan w:val="2"/>
          </w:tcPr>
          <w:p w:rsidR="00AD4346" w:rsidRPr="001D2FD2" w:rsidRDefault="00AD4346" w:rsidP="00F3415D">
            <w:pPr>
              <w:pStyle w:val="Tabele"/>
              <w:rPr>
                <w:sz w:val="20"/>
              </w:rPr>
            </w:pPr>
          </w:p>
        </w:tc>
        <w:tc>
          <w:tcPr>
            <w:tcW w:w="1800" w:type="dxa"/>
            <w:gridSpan w:val="2"/>
          </w:tcPr>
          <w:p w:rsidR="00AD4346" w:rsidRPr="001D2FD2" w:rsidRDefault="00AD4346" w:rsidP="00F3415D">
            <w:pPr>
              <w:pStyle w:val="Tabele"/>
              <w:rPr>
                <w:sz w:val="20"/>
              </w:rPr>
            </w:pPr>
          </w:p>
        </w:tc>
        <w:tc>
          <w:tcPr>
            <w:tcW w:w="1440" w:type="dxa"/>
            <w:gridSpan w:val="2"/>
          </w:tcPr>
          <w:p w:rsidR="00AD4346" w:rsidRPr="001D2FD2" w:rsidRDefault="00AD4346" w:rsidP="00F3415D">
            <w:pPr>
              <w:pStyle w:val="Tabele"/>
              <w:rPr>
                <w:sz w:val="20"/>
              </w:rPr>
            </w:pPr>
          </w:p>
        </w:tc>
        <w:tc>
          <w:tcPr>
            <w:tcW w:w="1440" w:type="dxa"/>
            <w:gridSpan w:val="3"/>
          </w:tcPr>
          <w:p w:rsidR="00AD4346" w:rsidRPr="001D2FD2" w:rsidRDefault="00AD4346" w:rsidP="00F3415D">
            <w:pPr>
              <w:pStyle w:val="Tabele"/>
              <w:rPr>
                <w:sz w:val="20"/>
              </w:rPr>
            </w:pPr>
          </w:p>
        </w:tc>
        <w:tc>
          <w:tcPr>
            <w:tcW w:w="1315" w:type="dxa"/>
            <w:gridSpan w:val="2"/>
          </w:tcPr>
          <w:p w:rsidR="00AD4346" w:rsidRPr="001D2FD2" w:rsidRDefault="00AD4346" w:rsidP="00F3415D">
            <w:pPr>
              <w:pStyle w:val="Tabele"/>
              <w:rPr>
                <w:sz w:val="20"/>
              </w:rPr>
            </w:pPr>
          </w:p>
        </w:tc>
      </w:tr>
      <w:tr w:rsidR="00AD4346" w:rsidRPr="001D2FD2">
        <w:tblPrEx>
          <w:tblCellMar>
            <w:top w:w="0" w:type="dxa"/>
            <w:bottom w:w="0" w:type="dxa"/>
          </w:tblCellMar>
        </w:tblPrEx>
        <w:trPr>
          <w:cantSplit/>
          <w:jc w:val="center"/>
        </w:trPr>
        <w:tc>
          <w:tcPr>
            <w:tcW w:w="540" w:type="dxa"/>
            <w:vMerge/>
          </w:tcPr>
          <w:p w:rsidR="00AD4346" w:rsidRPr="001D2FD2" w:rsidRDefault="00AD4346" w:rsidP="00F3415D">
            <w:pPr>
              <w:pStyle w:val="Tabele"/>
              <w:rPr>
                <w:sz w:val="20"/>
              </w:rPr>
            </w:pPr>
          </w:p>
        </w:tc>
        <w:tc>
          <w:tcPr>
            <w:tcW w:w="1260" w:type="dxa"/>
          </w:tcPr>
          <w:p w:rsidR="00AD4346" w:rsidRPr="001D2FD2" w:rsidRDefault="00AD4346" w:rsidP="00F3415D">
            <w:pPr>
              <w:pStyle w:val="Tabele"/>
              <w:rPr>
                <w:sz w:val="20"/>
              </w:rPr>
            </w:pPr>
          </w:p>
        </w:tc>
        <w:tc>
          <w:tcPr>
            <w:tcW w:w="1980" w:type="dxa"/>
            <w:gridSpan w:val="2"/>
          </w:tcPr>
          <w:p w:rsidR="00AD4346" w:rsidRPr="001D2FD2" w:rsidRDefault="00AD4346" w:rsidP="00F3415D">
            <w:pPr>
              <w:pStyle w:val="Tabele"/>
              <w:rPr>
                <w:sz w:val="20"/>
              </w:rPr>
            </w:pPr>
          </w:p>
        </w:tc>
        <w:tc>
          <w:tcPr>
            <w:tcW w:w="1800" w:type="dxa"/>
            <w:gridSpan w:val="2"/>
          </w:tcPr>
          <w:p w:rsidR="00AD4346" w:rsidRPr="001D2FD2" w:rsidRDefault="00AD4346" w:rsidP="00F3415D">
            <w:pPr>
              <w:pStyle w:val="Tabele"/>
              <w:rPr>
                <w:sz w:val="20"/>
              </w:rPr>
            </w:pPr>
          </w:p>
        </w:tc>
        <w:tc>
          <w:tcPr>
            <w:tcW w:w="1440" w:type="dxa"/>
            <w:gridSpan w:val="2"/>
          </w:tcPr>
          <w:p w:rsidR="00AD4346" w:rsidRPr="001D2FD2" w:rsidRDefault="00AD4346" w:rsidP="00F3415D">
            <w:pPr>
              <w:pStyle w:val="Tabele"/>
              <w:rPr>
                <w:sz w:val="20"/>
              </w:rPr>
            </w:pPr>
          </w:p>
        </w:tc>
        <w:tc>
          <w:tcPr>
            <w:tcW w:w="1440" w:type="dxa"/>
            <w:gridSpan w:val="3"/>
          </w:tcPr>
          <w:p w:rsidR="00AD4346" w:rsidRPr="001D2FD2" w:rsidRDefault="00AD4346" w:rsidP="00F3415D">
            <w:pPr>
              <w:pStyle w:val="Tabele"/>
              <w:rPr>
                <w:sz w:val="20"/>
              </w:rPr>
            </w:pPr>
          </w:p>
        </w:tc>
        <w:tc>
          <w:tcPr>
            <w:tcW w:w="1315" w:type="dxa"/>
            <w:gridSpan w:val="2"/>
          </w:tcPr>
          <w:p w:rsidR="00AD4346" w:rsidRPr="001D2FD2" w:rsidRDefault="00AD4346" w:rsidP="00F3415D">
            <w:pPr>
              <w:pStyle w:val="Tabele"/>
              <w:rPr>
                <w:sz w:val="20"/>
              </w:rPr>
            </w:pPr>
          </w:p>
        </w:tc>
      </w:tr>
      <w:tr w:rsidR="00AD4346" w:rsidRPr="001D2FD2">
        <w:tblPrEx>
          <w:tblCellMar>
            <w:top w:w="0" w:type="dxa"/>
            <w:bottom w:w="0" w:type="dxa"/>
          </w:tblCellMar>
        </w:tblPrEx>
        <w:trPr>
          <w:cantSplit/>
          <w:jc w:val="center"/>
        </w:trPr>
        <w:tc>
          <w:tcPr>
            <w:tcW w:w="540" w:type="dxa"/>
            <w:vMerge/>
          </w:tcPr>
          <w:p w:rsidR="00AD4346" w:rsidRPr="001D2FD2" w:rsidRDefault="00AD4346" w:rsidP="00F3415D">
            <w:pPr>
              <w:pStyle w:val="Tabele"/>
              <w:rPr>
                <w:sz w:val="20"/>
              </w:rPr>
            </w:pPr>
          </w:p>
        </w:tc>
        <w:tc>
          <w:tcPr>
            <w:tcW w:w="1260" w:type="dxa"/>
          </w:tcPr>
          <w:p w:rsidR="00AD4346" w:rsidRPr="001D2FD2" w:rsidRDefault="00AD4346" w:rsidP="00F3415D">
            <w:pPr>
              <w:pStyle w:val="Tabele"/>
              <w:rPr>
                <w:sz w:val="20"/>
              </w:rPr>
            </w:pPr>
          </w:p>
        </w:tc>
        <w:tc>
          <w:tcPr>
            <w:tcW w:w="1980" w:type="dxa"/>
            <w:gridSpan w:val="2"/>
          </w:tcPr>
          <w:p w:rsidR="00AD4346" w:rsidRPr="001D2FD2" w:rsidRDefault="00AD4346" w:rsidP="00F3415D">
            <w:pPr>
              <w:pStyle w:val="Tabele"/>
              <w:rPr>
                <w:sz w:val="20"/>
              </w:rPr>
            </w:pPr>
          </w:p>
        </w:tc>
        <w:tc>
          <w:tcPr>
            <w:tcW w:w="1800" w:type="dxa"/>
            <w:gridSpan w:val="2"/>
          </w:tcPr>
          <w:p w:rsidR="00AD4346" w:rsidRPr="001D2FD2" w:rsidRDefault="00AD4346" w:rsidP="00F3415D">
            <w:pPr>
              <w:pStyle w:val="Tabele"/>
              <w:rPr>
                <w:sz w:val="20"/>
              </w:rPr>
            </w:pPr>
          </w:p>
        </w:tc>
        <w:tc>
          <w:tcPr>
            <w:tcW w:w="1440" w:type="dxa"/>
            <w:gridSpan w:val="2"/>
          </w:tcPr>
          <w:p w:rsidR="00AD4346" w:rsidRPr="001D2FD2" w:rsidRDefault="00AD4346" w:rsidP="00F3415D">
            <w:pPr>
              <w:pStyle w:val="Tabele"/>
              <w:rPr>
                <w:sz w:val="20"/>
              </w:rPr>
            </w:pPr>
          </w:p>
        </w:tc>
        <w:tc>
          <w:tcPr>
            <w:tcW w:w="1440" w:type="dxa"/>
            <w:gridSpan w:val="3"/>
          </w:tcPr>
          <w:p w:rsidR="00AD4346" w:rsidRPr="001D2FD2" w:rsidRDefault="00AD4346" w:rsidP="00F3415D">
            <w:pPr>
              <w:pStyle w:val="Tabele"/>
              <w:rPr>
                <w:sz w:val="20"/>
              </w:rPr>
            </w:pPr>
          </w:p>
        </w:tc>
        <w:tc>
          <w:tcPr>
            <w:tcW w:w="1315" w:type="dxa"/>
            <w:gridSpan w:val="2"/>
          </w:tcPr>
          <w:p w:rsidR="00AD4346" w:rsidRPr="001D2FD2" w:rsidRDefault="00AD4346" w:rsidP="00F3415D">
            <w:pPr>
              <w:pStyle w:val="Tabele"/>
              <w:rPr>
                <w:sz w:val="20"/>
              </w:rPr>
            </w:pPr>
          </w:p>
        </w:tc>
      </w:tr>
      <w:tr w:rsidR="00AD4346" w:rsidRPr="001D2FD2">
        <w:tblPrEx>
          <w:tblCellMar>
            <w:top w:w="0" w:type="dxa"/>
            <w:bottom w:w="0" w:type="dxa"/>
          </w:tblCellMar>
        </w:tblPrEx>
        <w:trPr>
          <w:cantSplit/>
          <w:jc w:val="center"/>
        </w:trPr>
        <w:tc>
          <w:tcPr>
            <w:tcW w:w="540" w:type="dxa"/>
            <w:vMerge/>
          </w:tcPr>
          <w:p w:rsidR="00AD4346" w:rsidRPr="001D2FD2" w:rsidRDefault="00AD4346" w:rsidP="00F3415D">
            <w:pPr>
              <w:pStyle w:val="Tabele"/>
              <w:rPr>
                <w:sz w:val="20"/>
              </w:rPr>
            </w:pPr>
          </w:p>
        </w:tc>
        <w:tc>
          <w:tcPr>
            <w:tcW w:w="1260" w:type="dxa"/>
          </w:tcPr>
          <w:p w:rsidR="00AD4346" w:rsidRPr="001D2FD2" w:rsidRDefault="00AD4346" w:rsidP="00F3415D">
            <w:pPr>
              <w:pStyle w:val="Tabele"/>
              <w:rPr>
                <w:sz w:val="20"/>
              </w:rPr>
            </w:pPr>
          </w:p>
        </w:tc>
        <w:tc>
          <w:tcPr>
            <w:tcW w:w="1980" w:type="dxa"/>
            <w:gridSpan w:val="2"/>
          </w:tcPr>
          <w:p w:rsidR="00AD4346" w:rsidRPr="001D2FD2" w:rsidRDefault="00AD4346" w:rsidP="00F3415D">
            <w:pPr>
              <w:pStyle w:val="Tabele"/>
              <w:rPr>
                <w:sz w:val="20"/>
              </w:rPr>
            </w:pPr>
          </w:p>
        </w:tc>
        <w:tc>
          <w:tcPr>
            <w:tcW w:w="1800" w:type="dxa"/>
            <w:gridSpan w:val="2"/>
          </w:tcPr>
          <w:p w:rsidR="00AD4346" w:rsidRPr="001D2FD2" w:rsidRDefault="00AD4346" w:rsidP="00F3415D">
            <w:pPr>
              <w:pStyle w:val="Tabele"/>
              <w:rPr>
                <w:sz w:val="20"/>
              </w:rPr>
            </w:pPr>
          </w:p>
        </w:tc>
        <w:tc>
          <w:tcPr>
            <w:tcW w:w="1440" w:type="dxa"/>
            <w:gridSpan w:val="2"/>
          </w:tcPr>
          <w:p w:rsidR="00AD4346" w:rsidRPr="001D2FD2" w:rsidRDefault="00AD4346" w:rsidP="00F3415D">
            <w:pPr>
              <w:pStyle w:val="Tabele"/>
              <w:rPr>
                <w:sz w:val="20"/>
              </w:rPr>
            </w:pPr>
          </w:p>
        </w:tc>
        <w:tc>
          <w:tcPr>
            <w:tcW w:w="1440" w:type="dxa"/>
            <w:gridSpan w:val="3"/>
          </w:tcPr>
          <w:p w:rsidR="00AD4346" w:rsidRPr="001D2FD2" w:rsidRDefault="00AD4346" w:rsidP="00F3415D">
            <w:pPr>
              <w:pStyle w:val="Tabele"/>
              <w:rPr>
                <w:sz w:val="20"/>
              </w:rPr>
            </w:pPr>
          </w:p>
        </w:tc>
        <w:tc>
          <w:tcPr>
            <w:tcW w:w="1315" w:type="dxa"/>
            <w:gridSpan w:val="2"/>
          </w:tcPr>
          <w:p w:rsidR="00AD4346" w:rsidRPr="001D2FD2" w:rsidRDefault="00AD4346" w:rsidP="00F3415D">
            <w:pPr>
              <w:pStyle w:val="Tabele"/>
              <w:rPr>
                <w:sz w:val="20"/>
              </w:rPr>
            </w:pPr>
          </w:p>
        </w:tc>
      </w:tr>
      <w:tr w:rsidR="00AD4346" w:rsidRPr="001D2FD2">
        <w:tblPrEx>
          <w:tblCellMar>
            <w:top w:w="0" w:type="dxa"/>
            <w:bottom w:w="0" w:type="dxa"/>
          </w:tblCellMar>
        </w:tblPrEx>
        <w:trPr>
          <w:cantSplit/>
          <w:jc w:val="center"/>
        </w:trPr>
        <w:tc>
          <w:tcPr>
            <w:tcW w:w="540" w:type="dxa"/>
            <w:vMerge/>
          </w:tcPr>
          <w:p w:rsidR="00AD4346" w:rsidRPr="001D2FD2" w:rsidRDefault="00AD4346" w:rsidP="00F3415D">
            <w:pPr>
              <w:pStyle w:val="Tabele"/>
              <w:rPr>
                <w:sz w:val="20"/>
              </w:rPr>
            </w:pPr>
          </w:p>
        </w:tc>
        <w:tc>
          <w:tcPr>
            <w:tcW w:w="1260" w:type="dxa"/>
          </w:tcPr>
          <w:p w:rsidR="00AD4346" w:rsidRPr="001D2FD2" w:rsidRDefault="00AD4346" w:rsidP="00F3415D">
            <w:pPr>
              <w:pStyle w:val="Tabele"/>
              <w:rPr>
                <w:sz w:val="20"/>
              </w:rPr>
            </w:pPr>
          </w:p>
        </w:tc>
        <w:tc>
          <w:tcPr>
            <w:tcW w:w="1980" w:type="dxa"/>
            <w:gridSpan w:val="2"/>
          </w:tcPr>
          <w:p w:rsidR="00AD4346" w:rsidRPr="001D2FD2" w:rsidRDefault="00AD4346" w:rsidP="00F3415D">
            <w:pPr>
              <w:pStyle w:val="Tabele"/>
              <w:rPr>
                <w:sz w:val="20"/>
              </w:rPr>
            </w:pPr>
          </w:p>
        </w:tc>
        <w:tc>
          <w:tcPr>
            <w:tcW w:w="1800" w:type="dxa"/>
            <w:gridSpan w:val="2"/>
          </w:tcPr>
          <w:p w:rsidR="00AD4346" w:rsidRPr="001D2FD2" w:rsidRDefault="00AD4346" w:rsidP="00F3415D">
            <w:pPr>
              <w:pStyle w:val="Tabele"/>
              <w:rPr>
                <w:sz w:val="20"/>
              </w:rPr>
            </w:pPr>
          </w:p>
        </w:tc>
        <w:tc>
          <w:tcPr>
            <w:tcW w:w="1440" w:type="dxa"/>
            <w:gridSpan w:val="2"/>
          </w:tcPr>
          <w:p w:rsidR="00AD4346" w:rsidRPr="001D2FD2" w:rsidRDefault="00AD4346" w:rsidP="00F3415D">
            <w:pPr>
              <w:pStyle w:val="Tabele"/>
              <w:rPr>
                <w:sz w:val="20"/>
              </w:rPr>
            </w:pPr>
          </w:p>
        </w:tc>
        <w:tc>
          <w:tcPr>
            <w:tcW w:w="1440" w:type="dxa"/>
            <w:gridSpan w:val="3"/>
          </w:tcPr>
          <w:p w:rsidR="00AD4346" w:rsidRPr="001D2FD2" w:rsidRDefault="00AD4346" w:rsidP="00F3415D">
            <w:pPr>
              <w:pStyle w:val="Tabele"/>
              <w:rPr>
                <w:sz w:val="20"/>
              </w:rPr>
            </w:pPr>
          </w:p>
        </w:tc>
        <w:tc>
          <w:tcPr>
            <w:tcW w:w="1315" w:type="dxa"/>
            <w:gridSpan w:val="2"/>
          </w:tcPr>
          <w:p w:rsidR="00AD4346" w:rsidRPr="001D2FD2" w:rsidRDefault="00AD4346" w:rsidP="00F3415D">
            <w:pPr>
              <w:pStyle w:val="Tabele"/>
              <w:rPr>
                <w:sz w:val="20"/>
              </w:rPr>
            </w:pPr>
          </w:p>
        </w:tc>
      </w:tr>
      <w:tr w:rsidR="00AD4346" w:rsidRPr="001D2FD2">
        <w:tblPrEx>
          <w:tblCellMar>
            <w:top w:w="0" w:type="dxa"/>
            <w:bottom w:w="0" w:type="dxa"/>
          </w:tblCellMar>
        </w:tblPrEx>
        <w:trPr>
          <w:cantSplit/>
          <w:jc w:val="center"/>
        </w:trPr>
        <w:tc>
          <w:tcPr>
            <w:tcW w:w="540" w:type="dxa"/>
            <w:vMerge/>
          </w:tcPr>
          <w:p w:rsidR="00AD4346" w:rsidRPr="001D2FD2" w:rsidRDefault="00AD4346" w:rsidP="00F3415D">
            <w:pPr>
              <w:pStyle w:val="Tabele"/>
              <w:rPr>
                <w:sz w:val="20"/>
              </w:rPr>
            </w:pPr>
          </w:p>
        </w:tc>
        <w:tc>
          <w:tcPr>
            <w:tcW w:w="1260" w:type="dxa"/>
          </w:tcPr>
          <w:p w:rsidR="00AD4346" w:rsidRPr="001D2FD2" w:rsidRDefault="00AD4346" w:rsidP="00F3415D">
            <w:pPr>
              <w:pStyle w:val="Tabele"/>
              <w:rPr>
                <w:sz w:val="20"/>
              </w:rPr>
            </w:pPr>
          </w:p>
        </w:tc>
        <w:tc>
          <w:tcPr>
            <w:tcW w:w="1980" w:type="dxa"/>
            <w:gridSpan w:val="2"/>
          </w:tcPr>
          <w:p w:rsidR="00AD4346" w:rsidRPr="001D2FD2" w:rsidRDefault="00AD4346" w:rsidP="00F3415D">
            <w:pPr>
              <w:pStyle w:val="Tabele"/>
              <w:rPr>
                <w:sz w:val="20"/>
              </w:rPr>
            </w:pPr>
          </w:p>
        </w:tc>
        <w:tc>
          <w:tcPr>
            <w:tcW w:w="1800" w:type="dxa"/>
            <w:gridSpan w:val="2"/>
          </w:tcPr>
          <w:p w:rsidR="00AD4346" w:rsidRPr="001D2FD2" w:rsidRDefault="00AD4346" w:rsidP="00F3415D">
            <w:pPr>
              <w:pStyle w:val="Tabele"/>
              <w:rPr>
                <w:sz w:val="20"/>
              </w:rPr>
            </w:pPr>
          </w:p>
        </w:tc>
        <w:tc>
          <w:tcPr>
            <w:tcW w:w="1440" w:type="dxa"/>
            <w:gridSpan w:val="2"/>
          </w:tcPr>
          <w:p w:rsidR="00AD4346" w:rsidRPr="001D2FD2" w:rsidRDefault="00AD4346" w:rsidP="00F3415D">
            <w:pPr>
              <w:pStyle w:val="Tabele"/>
              <w:rPr>
                <w:sz w:val="20"/>
              </w:rPr>
            </w:pPr>
          </w:p>
        </w:tc>
        <w:tc>
          <w:tcPr>
            <w:tcW w:w="1440" w:type="dxa"/>
            <w:gridSpan w:val="3"/>
          </w:tcPr>
          <w:p w:rsidR="00AD4346" w:rsidRPr="001D2FD2" w:rsidRDefault="00AD4346" w:rsidP="00F3415D">
            <w:pPr>
              <w:pStyle w:val="Tabele"/>
              <w:rPr>
                <w:sz w:val="20"/>
              </w:rPr>
            </w:pPr>
          </w:p>
        </w:tc>
        <w:tc>
          <w:tcPr>
            <w:tcW w:w="1315" w:type="dxa"/>
            <w:gridSpan w:val="2"/>
          </w:tcPr>
          <w:p w:rsidR="00AD4346" w:rsidRPr="001D2FD2" w:rsidRDefault="00AD4346" w:rsidP="00F3415D">
            <w:pPr>
              <w:pStyle w:val="Tabele"/>
              <w:rPr>
                <w:sz w:val="20"/>
              </w:rPr>
            </w:pPr>
          </w:p>
        </w:tc>
      </w:tr>
      <w:tr w:rsidR="00AD4346" w:rsidRPr="001D2FD2">
        <w:tblPrEx>
          <w:tblCellMar>
            <w:top w:w="0" w:type="dxa"/>
            <w:bottom w:w="0" w:type="dxa"/>
          </w:tblCellMar>
        </w:tblPrEx>
        <w:trPr>
          <w:cantSplit/>
          <w:jc w:val="center"/>
        </w:trPr>
        <w:tc>
          <w:tcPr>
            <w:tcW w:w="540" w:type="dxa"/>
            <w:vMerge/>
          </w:tcPr>
          <w:p w:rsidR="00AD4346" w:rsidRPr="001D2FD2" w:rsidRDefault="00AD4346" w:rsidP="00F3415D">
            <w:pPr>
              <w:pStyle w:val="Tabele"/>
              <w:rPr>
                <w:sz w:val="20"/>
              </w:rPr>
            </w:pPr>
          </w:p>
        </w:tc>
        <w:tc>
          <w:tcPr>
            <w:tcW w:w="1260" w:type="dxa"/>
          </w:tcPr>
          <w:p w:rsidR="00AD4346" w:rsidRPr="001D2FD2" w:rsidRDefault="00AD4346" w:rsidP="00F3415D">
            <w:pPr>
              <w:pStyle w:val="Tabele"/>
              <w:rPr>
                <w:sz w:val="20"/>
              </w:rPr>
            </w:pPr>
          </w:p>
        </w:tc>
        <w:tc>
          <w:tcPr>
            <w:tcW w:w="1980" w:type="dxa"/>
            <w:gridSpan w:val="2"/>
          </w:tcPr>
          <w:p w:rsidR="00AD4346" w:rsidRPr="001D2FD2" w:rsidRDefault="00AD4346" w:rsidP="00F3415D">
            <w:pPr>
              <w:pStyle w:val="Tabele"/>
              <w:rPr>
                <w:sz w:val="20"/>
              </w:rPr>
            </w:pPr>
          </w:p>
        </w:tc>
        <w:tc>
          <w:tcPr>
            <w:tcW w:w="1800" w:type="dxa"/>
            <w:gridSpan w:val="2"/>
          </w:tcPr>
          <w:p w:rsidR="00AD4346" w:rsidRPr="001D2FD2" w:rsidRDefault="00AD4346" w:rsidP="00F3415D">
            <w:pPr>
              <w:pStyle w:val="Tabele"/>
              <w:rPr>
                <w:sz w:val="20"/>
              </w:rPr>
            </w:pPr>
          </w:p>
        </w:tc>
        <w:tc>
          <w:tcPr>
            <w:tcW w:w="1440" w:type="dxa"/>
            <w:gridSpan w:val="2"/>
          </w:tcPr>
          <w:p w:rsidR="00AD4346" w:rsidRPr="001D2FD2" w:rsidRDefault="00AD4346" w:rsidP="00F3415D">
            <w:pPr>
              <w:pStyle w:val="Tabele"/>
              <w:rPr>
                <w:sz w:val="20"/>
              </w:rPr>
            </w:pPr>
          </w:p>
        </w:tc>
        <w:tc>
          <w:tcPr>
            <w:tcW w:w="1440" w:type="dxa"/>
            <w:gridSpan w:val="3"/>
          </w:tcPr>
          <w:p w:rsidR="00AD4346" w:rsidRPr="001D2FD2" w:rsidRDefault="00AD4346" w:rsidP="00F3415D">
            <w:pPr>
              <w:pStyle w:val="Tabele"/>
              <w:rPr>
                <w:sz w:val="20"/>
              </w:rPr>
            </w:pPr>
          </w:p>
        </w:tc>
        <w:tc>
          <w:tcPr>
            <w:tcW w:w="1315" w:type="dxa"/>
            <w:gridSpan w:val="2"/>
          </w:tcPr>
          <w:p w:rsidR="00AD4346" w:rsidRPr="001D2FD2" w:rsidRDefault="00AD4346" w:rsidP="00F3415D">
            <w:pPr>
              <w:pStyle w:val="Tabele"/>
              <w:rPr>
                <w:sz w:val="20"/>
              </w:rPr>
            </w:pPr>
          </w:p>
        </w:tc>
      </w:tr>
      <w:tr w:rsidR="00AD4346" w:rsidRPr="001D2FD2">
        <w:tblPrEx>
          <w:tblCellMar>
            <w:top w:w="0" w:type="dxa"/>
            <w:bottom w:w="0" w:type="dxa"/>
          </w:tblCellMar>
        </w:tblPrEx>
        <w:trPr>
          <w:cantSplit/>
          <w:jc w:val="center"/>
        </w:trPr>
        <w:tc>
          <w:tcPr>
            <w:tcW w:w="540" w:type="dxa"/>
            <w:vMerge w:val="restart"/>
          </w:tcPr>
          <w:p w:rsidR="00AD4346" w:rsidRPr="001D2FD2" w:rsidRDefault="00AD4346" w:rsidP="00F3415D">
            <w:pPr>
              <w:pStyle w:val="Tabele"/>
              <w:rPr>
                <w:sz w:val="20"/>
                <w:lang w:val="en-US"/>
              </w:rPr>
            </w:pPr>
          </w:p>
          <w:p w:rsidR="00864152" w:rsidRPr="001D2FD2" w:rsidRDefault="00864152" w:rsidP="00F3415D">
            <w:pPr>
              <w:pStyle w:val="Tabele"/>
              <w:rPr>
                <w:sz w:val="20"/>
                <w:lang w:val="en-US"/>
              </w:rPr>
            </w:pPr>
          </w:p>
          <w:p w:rsidR="00864152" w:rsidRPr="001D2FD2" w:rsidRDefault="00864152" w:rsidP="00F3415D">
            <w:pPr>
              <w:pStyle w:val="Tabele"/>
              <w:rPr>
                <w:sz w:val="20"/>
                <w:lang w:val="en-US"/>
              </w:rPr>
            </w:pPr>
          </w:p>
          <w:p w:rsidR="00864152" w:rsidRPr="001D2FD2" w:rsidRDefault="00864152" w:rsidP="00F3415D">
            <w:pPr>
              <w:pStyle w:val="Tabele"/>
              <w:rPr>
                <w:sz w:val="20"/>
                <w:lang w:val="en-US"/>
              </w:rPr>
            </w:pPr>
          </w:p>
          <w:p w:rsidR="00864152" w:rsidRPr="001D2FD2" w:rsidRDefault="00864152" w:rsidP="00F3415D">
            <w:pPr>
              <w:pStyle w:val="Tabele"/>
              <w:rPr>
                <w:sz w:val="20"/>
                <w:lang w:val="en-US"/>
              </w:rPr>
            </w:pPr>
          </w:p>
          <w:p w:rsidR="00864152" w:rsidRPr="001D2FD2" w:rsidRDefault="00864152" w:rsidP="00F3415D">
            <w:pPr>
              <w:pStyle w:val="Tabele"/>
              <w:rPr>
                <w:sz w:val="20"/>
                <w:lang w:val="en-US"/>
              </w:rPr>
            </w:pPr>
          </w:p>
          <w:p w:rsidR="00864152" w:rsidRPr="001D2FD2" w:rsidRDefault="00864152" w:rsidP="00F3415D">
            <w:pPr>
              <w:pStyle w:val="Tabele"/>
              <w:rPr>
                <w:sz w:val="20"/>
                <w:lang w:val="en-US"/>
              </w:rPr>
            </w:pPr>
          </w:p>
          <w:p w:rsidR="00864152" w:rsidRPr="001D2FD2" w:rsidRDefault="00864152" w:rsidP="00F3415D">
            <w:pPr>
              <w:pStyle w:val="Tabele"/>
              <w:rPr>
                <w:sz w:val="20"/>
                <w:lang w:val="en-US"/>
              </w:rPr>
            </w:pPr>
          </w:p>
          <w:p w:rsidR="00864152" w:rsidRPr="001D2FD2" w:rsidRDefault="00864152" w:rsidP="00F3415D">
            <w:pPr>
              <w:pStyle w:val="Tabele"/>
              <w:rPr>
                <w:sz w:val="20"/>
                <w:lang w:val="en-US"/>
              </w:rPr>
            </w:pPr>
          </w:p>
          <w:p w:rsidR="00AD4346" w:rsidRPr="001D2FD2" w:rsidRDefault="00AD4346" w:rsidP="00F3415D">
            <w:pPr>
              <w:pStyle w:val="Tabele"/>
              <w:rPr>
                <w:sz w:val="20"/>
                <w:lang w:val="en-US"/>
              </w:rPr>
            </w:pPr>
            <w:r w:rsidRPr="001D2FD2">
              <w:rPr>
                <w:sz w:val="20"/>
                <w:lang w:val="en-US"/>
              </w:rPr>
              <w:t>6</w:t>
            </w:r>
          </w:p>
        </w:tc>
        <w:tc>
          <w:tcPr>
            <w:tcW w:w="9235" w:type="dxa"/>
            <w:gridSpan w:val="12"/>
          </w:tcPr>
          <w:p w:rsidR="00AD4346" w:rsidRPr="001D2FD2" w:rsidRDefault="00AD4346" w:rsidP="00F3415D">
            <w:pPr>
              <w:pStyle w:val="Tabele"/>
              <w:rPr>
                <w:sz w:val="20"/>
              </w:rPr>
            </w:pPr>
            <w:r w:rsidRPr="001D2FD2">
              <w:rPr>
                <w:sz w:val="20"/>
              </w:rPr>
              <w:t>Lista e udhëtarëve</w:t>
            </w:r>
          </w:p>
        </w:tc>
      </w:tr>
      <w:tr w:rsidR="00AD4346" w:rsidRPr="001D2FD2">
        <w:tblPrEx>
          <w:tblCellMar>
            <w:top w:w="0" w:type="dxa"/>
            <w:bottom w:w="0" w:type="dxa"/>
          </w:tblCellMar>
        </w:tblPrEx>
        <w:trPr>
          <w:cantSplit/>
          <w:jc w:val="center"/>
        </w:trPr>
        <w:tc>
          <w:tcPr>
            <w:tcW w:w="540" w:type="dxa"/>
            <w:vMerge/>
          </w:tcPr>
          <w:p w:rsidR="00AD4346" w:rsidRPr="001D2FD2" w:rsidRDefault="00AD4346" w:rsidP="00F3415D">
            <w:pPr>
              <w:pStyle w:val="Tabele"/>
              <w:rPr>
                <w:sz w:val="20"/>
              </w:rPr>
            </w:pPr>
          </w:p>
        </w:tc>
        <w:tc>
          <w:tcPr>
            <w:tcW w:w="3240" w:type="dxa"/>
            <w:gridSpan w:val="3"/>
          </w:tcPr>
          <w:p w:rsidR="00AD4346" w:rsidRPr="001D2FD2" w:rsidRDefault="00AD4346" w:rsidP="00F3415D">
            <w:pPr>
              <w:pStyle w:val="Tabele"/>
              <w:rPr>
                <w:sz w:val="20"/>
              </w:rPr>
            </w:pPr>
            <w:r w:rsidRPr="001D2FD2">
              <w:rPr>
                <w:sz w:val="20"/>
              </w:rPr>
              <w:t>1</w:t>
            </w:r>
          </w:p>
        </w:tc>
        <w:tc>
          <w:tcPr>
            <w:tcW w:w="3420" w:type="dxa"/>
            <w:gridSpan w:val="5"/>
          </w:tcPr>
          <w:p w:rsidR="00AD4346" w:rsidRPr="001D2FD2" w:rsidRDefault="00AD4346" w:rsidP="00F3415D">
            <w:pPr>
              <w:pStyle w:val="Tabele"/>
              <w:rPr>
                <w:sz w:val="20"/>
              </w:rPr>
            </w:pPr>
            <w:r w:rsidRPr="001D2FD2">
              <w:rPr>
                <w:sz w:val="20"/>
              </w:rPr>
              <w:t>22</w:t>
            </w:r>
          </w:p>
        </w:tc>
        <w:tc>
          <w:tcPr>
            <w:tcW w:w="2575" w:type="dxa"/>
            <w:gridSpan w:val="4"/>
          </w:tcPr>
          <w:p w:rsidR="00AD4346" w:rsidRPr="001D2FD2" w:rsidRDefault="00AD4346" w:rsidP="00F3415D">
            <w:pPr>
              <w:pStyle w:val="Tabele"/>
              <w:rPr>
                <w:sz w:val="20"/>
              </w:rPr>
            </w:pPr>
            <w:r w:rsidRPr="001D2FD2">
              <w:rPr>
                <w:sz w:val="20"/>
              </w:rPr>
              <w:t>43</w:t>
            </w:r>
          </w:p>
        </w:tc>
      </w:tr>
      <w:tr w:rsidR="00AD4346" w:rsidRPr="001D2FD2">
        <w:tblPrEx>
          <w:tblCellMar>
            <w:top w:w="0" w:type="dxa"/>
            <w:bottom w:w="0" w:type="dxa"/>
          </w:tblCellMar>
        </w:tblPrEx>
        <w:trPr>
          <w:cantSplit/>
          <w:jc w:val="center"/>
        </w:trPr>
        <w:tc>
          <w:tcPr>
            <w:tcW w:w="540" w:type="dxa"/>
            <w:vMerge/>
          </w:tcPr>
          <w:p w:rsidR="00AD4346" w:rsidRPr="001D2FD2" w:rsidRDefault="00AD4346" w:rsidP="00F3415D">
            <w:pPr>
              <w:pStyle w:val="Tabele"/>
              <w:rPr>
                <w:sz w:val="20"/>
              </w:rPr>
            </w:pPr>
          </w:p>
        </w:tc>
        <w:tc>
          <w:tcPr>
            <w:tcW w:w="3240" w:type="dxa"/>
            <w:gridSpan w:val="3"/>
          </w:tcPr>
          <w:p w:rsidR="00AD4346" w:rsidRPr="001D2FD2" w:rsidRDefault="00AD4346" w:rsidP="00F3415D">
            <w:pPr>
              <w:pStyle w:val="Tabele"/>
              <w:rPr>
                <w:sz w:val="20"/>
              </w:rPr>
            </w:pPr>
            <w:r w:rsidRPr="001D2FD2">
              <w:rPr>
                <w:sz w:val="20"/>
              </w:rPr>
              <w:t>2</w:t>
            </w:r>
          </w:p>
        </w:tc>
        <w:tc>
          <w:tcPr>
            <w:tcW w:w="3420" w:type="dxa"/>
            <w:gridSpan w:val="5"/>
          </w:tcPr>
          <w:p w:rsidR="00AD4346" w:rsidRPr="001D2FD2" w:rsidRDefault="00AD4346" w:rsidP="00F3415D">
            <w:pPr>
              <w:pStyle w:val="Tabele"/>
              <w:rPr>
                <w:sz w:val="20"/>
              </w:rPr>
            </w:pPr>
            <w:r w:rsidRPr="001D2FD2">
              <w:rPr>
                <w:sz w:val="20"/>
              </w:rPr>
              <w:t>23</w:t>
            </w:r>
          </w:p>
        </w:tc>
        <w:tc>
          <w:tcPr>
            <w:tcW w:w="2575" w:type="dxa"/>
            <w:gridSpan w:val="4"/>
          </w:tcPr>
          <w:p w:rsidR="00AD4346" w:rsidRPr="001D2FD2" w:rsidRDefault="00AD4346" w:rsidP="00F3415D">
            <w:pPr>
              <w:pStyle w:val="Tabele"/>
              <w:rPr>
                <w:sz w:val="20"/>
              </w:rPr>
            </w:pPr>
            <w:r w:rsidRPr="001D2FD2">
              <w:rPr>
                <w:sz w:val="20"/>
              </w:rPr>
              <w:t>44</w:t>
            </w:r>
          </w:p>
        </w:tc>
      </w:tr>
      <w:tr w:rsidR="00AD4346" w:rsidRPr="001D2FD2">
        <w:tblPrEx>
          <w:tblCellMar>
            <w:top w:w="0" w:type="dxa"/>
            <w:bottom w:w="0" w:type="dxa"/>
          </w:tblCellMar>
        </w:tblPrEx>
        <w:trPr>
          <w:cantSplit/>
          <w:jc w:val="center"/>
        </w:trPr>
        <w:tc>
          <w:tcPr>
            <w:tcW w:w="540" w:type="dxa"/>
            <w:vMerge/>
          </w:tcPr>
          <w:p w:rsidR="00AD4346" w:rsidRPr="001D2FD2" w:rsidRDefault="00AD4346" w:rsidP="00F3415D">
            <w:pPr>
              <w:pStyle w:val="Tabele"/>
              <w:rPr>
                <w:sz w:val="20"/>
              </w:rPr>
            </w:pPr>
          </w:p>
        </w:tc>
        <w:tc>
          <w:tcPr>
            <w:tcW w:w="3240" w:type="dxa"/>
            <w:gridSpan w:val="3"/>
          </w:tcPr>
          <w:p w:rsidR="00AD4346" w:rsidRPr="001D2FD2" w:rsidRDefault="00AD4346" w:rsidP="00F3415D">
            <w:pPr>
              <w:pStyle w:val="Tabele"/>
              <w:rPr>
                <w:sz w:val="20"/>
              </w:rPr>
            </w:pPr>
            <w:r w:rsidRPr="001D2FD2">
              <w:rPr>
                <w:sz w:val="20"/>
              </w:rPr>
              <w:t>3</w:t>
            </w:r>
          </w:p>
        </w:tc>
        <w:tc>
          <w:tcPr>
            <w:tcW w:w="3420" w:type="dxa"/>
            <w:gridSpan w:val="5"/>
          </w:tcPr>
          <w:p w:rsidR="00AD4346" w:rsidRPr="001D2FD2" w:rsidRDefault="00AD4346" w:rsidP="00F3415D">
            <w:pPr>
              <w:pStyle w:val="Tabele"/>
              <w:rPr>
                <w:sz w:val="20"/>
              </w:rPr>
            </w:pPr>
            <w:r w:rsidRPr="001D2FD2">
              <w:rPr>
                <w:sz w:val="20"/>
              </w:rPr>
              <w:t>24</w:t>
            </w:r>
          </w:p>
        </w:tc>
        <w:tc>
          <w:tcPr>
            <w:tcW w:w="2575" w:type="dxa"/>
            <w:gridSpan w:val="4"/>
          </w:tcPr>
          <w:p w:rsidR="00AD4346" w:rsidRPr="001D2FD2" w:rsidRDefault="00AD4346" w:rsidP="00F3415D">
            <w:pPr>
              <w:pStyle w:val="Tabele"/>
              <w:rPr>
                <w:sz w:val="20"/>
              </w:rPr>
            </w:pPr>
            <w:r w:rsidRPr="001D2FD2">
              <w:rPr>
                <w:sz w:val="20"/>
              </w:rPr>
              <w:t>45</w:t>
            </w:r>
          </w:p>
        </w:tc>
      </w:tr>
      <w:tr w:rsidR="00AD4346" w:rsidRPr="001D2FD2">
        <w:tblPrEx>
          <w:tblCellMar>
            <w:top w:w="0" w:type="dxa"/>
            <w:bottom w:w="0" w:type="dxa"/>
          </w:tblCellMar>
        </w:tblPrEx>
        <w:trPr>
          <w:cantSplit/>
          <w:jc w:val="center"/>
        </w:trPr>
        <w:tc>
          <w:tcPr>
            <w:tcW w:w="540" w:type="dxa"/>
            <w:vMerge/>
          </w:tcPr>
          <w:p w:rsidR="00AD4346" w:rsidRPr="001D2FD2" w:rsidRDefault="00AD4346" w:rsidP="00F3415D">
            <w:pPr>
              <w:pStyle w:val="Tabele"/>
              <w:rPr>
                <w:sz w:val="20"/>
              </w:rPr>
            </w:pPr>
          </w:p>
        </w:tc>
        <w:tc>
          <w:tcPr>
            <w:tcW w:w="3240" w:type="dxa"/>
            <w:gridSpan w:val="3"/>
          </w:tcPr>
          <w:p w:rsidR="00AD4346" w:rsidRPr="001D2FD2" w:rsidRDefault="00AD4346" w:rsidP="00F3415D">
            <w:pPr>
              <w:pStyle w:val="Tabele"/>
              <w:rPr>
                <w:sz w:val="20"/>
              </w:rPr>
            </w:pPr>
            <w:r w:rsidRPr="001D2FD2">
              <w:rPr>
                <w:sz w:val="20"/>
              </w:rPr>
              <w:t>4</w:t>
            </w:r>
          </w:p>
        </w:tc>
        <w:tc>
          <w:tcPr>
            <w:tcW w:w="3420" w:type="dxa"/>
            <w:gridSpan w:val="5"/>
          </w:tcPr>
          <w:p w:rsidR="00AD4346" w:rsidRPr="001D2FD2" w:rsidRDefault="00AD4346" w:rsidP="00F3415D">
            <w:pPr>
              <w:pStyle w:val="Tabele"/>
              <w:rPr>
                <w:sz w:val="20"/>
              </w:rPr>
            </w:pPr>
            <w:r w:rsidRPr="001D2FD2">
              <w:rPr>
                <w:sz w:val="20"/>
              </w:rPr>
              <w:t>25</w:t>
            </w:r>
          </w:p>
        </w:tc>
        <w:tc>
          <w:tcPr>
            <w:tcW w:w="2575" w:type="dxa"/>
            <w:gridSpan w:val="4"/>
          </w:tcPr>
          <w:p w:rsidR="00AD4346" w:rsidRPr="001D2FD2" w:rsidRDefault="00AD4346" w:rsidP="00F3415D">
            <w:pPr>
              <w:pStyle w:val="Tabele"/>
              <w:rPr>
                <w:sz w:val="20"/>
              </w:rPr>
            </w:pPr>
            <w:r w:rsidRPr="001D2FD2">
              <w:rPr>
                <w:sz w:val="20"/>
              </w:rPr>
              <w:t>46</w:t>
            </w:r>
          </w:p>
        </w:tc>
      </w:tr>
      <w:tr w:rsidR="00AD4346" w:rsidRPr="001D2FD2">
        <w:tblPrEx>
          <w:tblCellMar>
            <w:top w:w="0" w:type="dxa"/>
            <w:bottom w:w="0" w:type="dxa"/>
          </w:tblCellMar>
        </w:tblPrEx>
        <w:trPr>
          <w:cantSplit/>
          <w:jc w:val="center"/>
        </w:trPr>
        <w:tc>
          <w:tcPr>
            <w:tcW w:w="540" w:type="dxa"/>
            <w:vMerge/>
          </w:tcPr>
          <w:p w:rsidR="00AD4346" w:rsidRPr="001D2FD2" w:rsidRDefault="00AD4346" w:rsidP="00F3415D">
            <w:pPr>
              <w:pStyle w:val="Tabele"/>
              <w:rPr>
                <w:sz w:val="20"/>
              </w:rPr>
            </w:pPr>
          </w:p>
        </w:tc>
        <w:tc>
          <w:tcPr>
            <w:tcW w:w="3240" w:type="dxa"/>
            <w:gridSpan w:val="3"/>
          </w:tcPr>
          <w:p w:rsidR="00AD4346" w:rsidRPr="001D2FD2" w:rsidRDefault="00AD4346" w:rsidP="00F3415D">
            <w:pPr>
              <w:pStyle w:val="Tabele"/>
              <w:rPr>
                <w:sz w:val="20"/>
              </w:rPr>
            </w:pPr>
            <w:r w:rsidRPr="001D2FD2">
              <w:rPr>
                <w:sz w:val="20"/>
              </w:rPr>
              <w:t>5</w:t>
            </w:r>
          </w:p>
        </w:tc>
        <w:tc>
          <w:tcPr>
            <w:tcW w:w="3420" w:type="dxa"/>
            <w:gridSpan w:val="5"/>
          </w:tcPr>
          <w:p w:rsidR="00AD4346" w:rsidRPr="001D2FD2" w:rsidRDefault="00AD4346" w:rsidP="00F3415D">
            <w:pPr>
              <w:pStyle w:val="Tabele"/>
              <w:rPr>
                <w:sz w:val="20"/>
              </w:rPr>
            </w:pPr>
            <w:r w:rsidRPr="001D2FD2">
              <w:rPr>
                <w:sz w:val="20"/>
              </w:rPr>
              <w:t>26</w:t>
            </w:r>
          </w:p>
        </w:tc>
        <w:tc>
          <w:tcPr>
            <w:tcW w:w="2575" w:type="dxa"/>
            <w:gridSpan w:val="4"/>
          </w:tcPr>
          <w:p w:rsidR="00AD4346" w:rsidRPr="001D2FD2" w:rsidRDefault="00AD4346" w:rsidP="00F3415D">
            <w:pPr>
              <w:pStyle w:val="Tabele"/>
              <w:rPr>
                <w:sz w:val="20"/>
              </w:rPr>
            </w:pPr>
            <w:r w:rsidRPr="001D2FD2">
              <w:rPr>
                <w:sz w:val="20"/>
              </w:rPr>
              <w:t>47</w:t>
            </w:r>
          </w:p>
        </w:tc>
      </w:tr>
      <w:tr w:rsidR="00AD4346" w:rsidRPr="001D2FD2">
        <w:tblPrEx>
          <w:tblCellMar>
            <w:top w:w="0" w:type="dxa"/>
            <w:bottom w:w="0" w:type="dxa"/>
          </w:tblCellMar>
        </w:tblPrEx>
        <w:trPr>
          <w:cantSplit/>
          <w:jc w:val="center"/>
        </w:trPr>
        <w:tc>
          <w:tcPr>
            <w:tcW w:w="540" w:type="dxa"/>
            <w:vMerge/>
          </w:tcPr>
          <w:p w:rsidR="00AD4346" w:rsidRPr="001D2FD2" w:rsidRDefault="00AD4346" w:rsidP="00F3415D">
            <w:pPr>
              <w:pStyle w:val="Tabele"/>
              <w:rPr>
                <w:sz w:val="20"/>
              </w:rPr>
            </w:pPr>
          </w:p>
        </w:tc>
        <w:tc>
          <w:tcPr>
            <w:tcW w:w="3240" w:type="dxa"/>
            <w:gridSpan w:val="3"/>
          </w:tcPr>
          <w:p w:rsidR="00AD4346" w:rsidRPr="001D2FD2" w:rsidRDefault="00AD4346" w:rsidP="00F3415D">
            <w:pPr>
              <w:pStyle w:val="Tabele"/>
              <w:rPr>
                <w:sz w:val="20"/>
              </w:rPr>
            </w:pPr>
            <w:r w:rsidRPr="001D2FD2">
              <w:rPr>
                <w:sz w:val="20"/>
              </w:rPr>
              <w:t>6</w:t>
            </w:r>
          </w:p>
        </w:tc>
        <w:tc>
          <w:tcPr>
            <w:tcW w:w="3420" w:type="dxa"/>
            <w:gridSpan w:val="5"/>
          </w:tcPr>
          <w:p w:rsidR="00AD4346" w:rsidRPr="001D2FD2" w:rsidRDefault="00AD4346" w:rsidP="00F3415D">
            <w:pPr>
              <w:pStyle w:val="Tabele"/>
              <w:rPr>
                <w:sz w:val="20"/>
              </w:rPr>
            </w:pPr>
            <w:r w:rsidRPr="001D2FD2">
              <w:rPr>
                <w:sz w:val="20"/>
              </w:rPr>
              <w:t>27</w:t>
            </w:r>
          </w:p>
        </w:tc>
        <w:tc>
          <w:tcPr>
            <w:tcW w:w="2575" w:type="dxa"/>
            <w:gridSpan w:val="4"/>
          </w:tcPr>
          <w:p w:rsidR="00AD4346" w:rsidRPr="001D2FD2" w:rsidRDefault="00AD4346" w:rsidP="00F3415D">
            <w:pPr>
              <w:pStyle w:val="Tabele"/>
              <w:rPr>
                <w:sz w:val="20"/>
              </w:rPr>
            </w:pPr>
            <w:r w:rsidRPr="001D2FD2">
              <w:rPr>
                <w:sz w:val="20"/>
              </w:rPr>
              <w:t>48</w:t>
            </w:r>
          </w:p>
        </w:tc>
      </w:tr>
      <w:tr w:rsidR="00AD4346" w:rsidRPr="001D2FD2">
        <w:tblPrEx>
          <w:tblCellMar>
            <w:top w:w="0" w:type="dxa"/>
            <w:bottom w:w="0" w:type="dxa"/>
          </w:tblCellMar>
        </w:tblPrEx>
        <w:trPr>
          <w:cantSplit/>
          <w:jc w:val="center"/>
        </w:trPr>
        <w:tc>
          <w:tcPr>
            <w:tcW w:w="540" w:type="dxa"/>
            <w:vMerge/>
          </w:tcPr>
          <w:p w:rsidR="00AD4346" w:rsidRPr="001D2FD2" w:rsidRDefault="00AD4346" w:rsidP="00F3415D">
            <w:pPr>
              <w:pStyle w:val="Tabele"/>
              <w:rPr>
                <w:sz w:val="20"/>
              </w:rPr>
            </w:pPr>
          </w:p>
        </w:tc>
        <w:tc>
          <w:tcPr>
            <w:tcW w:w="3240" w:type="dxa"/>
            <w:gridSpan w:val="3"/>
          </w:tcPr>
          <w:p w:rsidR="00AD4346" w:rsidRPr="001D2FD2" w:rsidRDefault="00AD4346" w:rsidP="00F3415D">
            <w:pPr>
              <w:pStyle w:val="Tabele"/>
              <w:rPr>
                <w:sz w:val="20"/>
              </w:rPr>
            </w:pPr>
            <w:r w:rsidRPr="001D2FD2">
              <w:rPr>
                <w:sz w:val="20"/>
              </w:rPr>
              <w:t>7</w:t>
            </w:r>
          </w:p>
        </w:tc>
        <w:tc>
          <w:tcPr>
            <w:tcW w:w="3420" w:type="dxa"/>
            <w:gridSpan w:val="5"/>
          </w:tcPr>
          <w:p w:rsidR="00AD4346" w:rsidRPr="001D2FD2" w:rsidRDefault="00AD4346" w:rsidP="00F3415D">
            <w:pPr>
              <w:pStyle w:val="Tabele"/>
              <w:rPr>
                <w:sz w:val="20"/>
              </w:rPr>
            </w:pPr>
            <w:r w:rsidRPr="001D2FD2">
              <w:rPr>
                <w:sz w:val="20"/>
              </w:rPr>
              <w:t>28</w:t>
            </w:r>
          </w:p>
        </w:tc>
        <w:tc>
          <w:tcPr>
            <w:tcW w:w="2575" w:type="dxa"/>
            <w:gridSpan w:val="4"/>
          </w:tcPr>
          <w:p w:rsidR="00AD4346" w:rsidRPr="001D2FD2" w:rsidRDefault="00AD4346" w:rsidP="00F3415D">
            <w:pPr>
              <w:pStyle w:val="Tabele"/>
              <w:rPr>
                <w:sz w:val="20"/>
              </w:rPr>
            </w:pPr>
            <w:r w:rsidRPr="001D2FD2">
              <w:rPr>
                <w:sz w:val="20"/>
              </w:rPr>
              <w:t>49</w:t>
            </w:r>
          </w:p>
        </w:tc>
      </w:tr>
      <w:tr w:rsidR="00AD4346" w:rsidRPr="001D2FD2">
        <w:tblPrEx>
          <w:tblCellMar>
            <w:top w:w="0" w:type="dxa"/>
            <w:bottom w:w="0" w:type="dxa"/>
          </w:tblCellMar>
        </w:tblPrEx>
        <w:trPr>
          <w:cantSplit/>
          <w:jc w:val="center"/>
        </w:trPr>
        <w:tc>
          <w:tcPr>
            <w:tcW w:w="540" w:type="dxa"/>
            <w:vMerge/>
          </w:tcPr>
          <w:p w:rsidR="00AD4346" w:rsidRPr="001D2FD2" w:rsidRDefault="00AD4346" w:rsidP="00F3415D">
            <w:pPr>
              <w:pStyle w:val="Tabele"/>
              <w:rPr>
                <w:sz w:val="20"/>
              </w:rPr>
            </w:pPr>
          </w:p>
        </w:tc>
        <w:tc>
          <w:tcPr>
            <w:tcW w:w="3240" w:type="dxa"/>
            <w:gridSpan w:val="3"/>
          </w:tcPr>
          <w:p w:rsidR="00AD4346" w:rsidRPr="001D2FD2" w:rsidRDefault="00AD4346" w:rsidP="00F3415D">
            <w:pPr>
              <w:pStyle w:val="Tabele"/>
              <w:rPr>
                <w:sz w:val="20"/>
              </w:rPr>
            </w:pPr>
            <w:r w:rsidRPr="001D2FD2">
              <w:rPr>
                <w:sz w:val="20"/>
              </w:rPr>
              <w:t>8</w:t>
            </w:r>
          </w:p>
        </w:tc>
        <w:tc>
          <w:tcPr>
            <w:tcW w:w="3420" w:type="dxa"/>
            <w:gridSpan w:val="5"/>
          </w:tcPr>
          <w:p w:rsidR="00AD4346" w:rsidRPr="001D2FD2" w:rsidRDefault="00AD4346" w:rsidP="00F3415D">
            <w:pPr>
              <w:pStyle w:val="Tabele"/>
              <w:rPr>
                <w:sz w:val="20"/>
              </w:rPr>
            </w:pPr>
            <w:r w:rsidRPr="001D2FD2">
              <w:rPr>
                <w:sz w:val="20"/>
              </w:rPr>
              <w:t>29</w:t>
            </w:r>
          </w:p>
        </w:tc>
        <w:tc>
          <w:tcPr>
            <w:tcW w:w="2575" w:type="dxa"/>
            <w:gridSpan w:val="4"/>
          </w:tcPr>
          <w:p w:rsidR="00AD4346" w:rsidRPr="001D2FD2" w:rsidRDefault="00AD4346" w:rsidP="00F3415D">
            <w:pPr>
              <w:pStyle w:val="Tabele"/>
              <w:rPr>
                <w:sz w:val="20"/>
              </w:rPr>
            </w:pPr>
            <w:r w:rsidRPr="001D2FD2">
              <w:rPr>
                <w:sz w:val="20"/>
              </w:rPr>
              <w:t>50</w:t>
            </w:r>
          </w:p>
        </w:tc>
      </w:tr>
      <w:tr w:rsidR="00AD4346" w:rsidRPr="001D2FD2">
        <w:tblPrEx>
          <w:tblCellMar>
            <w:top w:w="0" w:type="dxa"/>
            <w:bottom w:w="0" w:type="dxa"/>
          </w:tblCellMar>
        </w:tblPrEx>
        <w:trPr>
          <w:cantSplit/>
          <w:jc w:val="center"/>
        </w:trPr>
        <w:tc>
          <w:tcPr>
            <w:tcW w:w="540" w:type="dxa"/>
            <w:vMerge/>
          </w:tcPr>
          <w:p w:rsidR="00AD4346" w:rsidRPr="001D2FD2" w:rsidRDefault="00AD4346" w:rsidP="00F3415D">
            <w:pPr>
              <w:pStyle w:val="Tabele"/>
              <w:rPr>
                <w:sz w:val="20"/>
              </w:rPr>
            </w:pPr>
          </w:p>
        </w:tc>
        <w:tc>
          <w:tcPr>
            <w:tcW w:w="3240" w:type="dxa"/>
            <w:gridSpan w:val="3"/>
          </w:tcPr>
          <w:p w:rsidR="00AD4346" w:rsidRPr="001D2FD2" w:rsidRDefault="00AD4346" w:rsidP="00F3415D">
            <w:pPr>
              <w:pStyle w:val="Tabele"/>
              <w:rPr>
                <w:sz w:val="20"/>
              </w:rPr>
            </w:pPr>
            <w:r w:rsidRPr="001D2FD2">
              <w:rPr>
                <w:sz w:val="20"/>
              </w:rPr>
              <w:t>9</w:t>
            </w:r>
          </w:p>
        </w:tc>
        <w:tc>
          <w:tcPr>
            <w:tcW w:w="3420" w:type="dxa"/>
            <w:gridSpan w:val="5"/>
          </w:tcPr>
          <w:p w:rsidR="00AD4346" w:rsidRPr="001D2FD2" w:rsidRDefault="00AD4346" w:rsidP="00F3415D">
            <w:pPr>
              <w:pStyle w:val="Tabele"/>
              <w:rPr>
                <w:sz w:val="20"/>
              </w:rPr>
            </w:pPr>
            <w:r w:rsidRPr="001D2FD2">
              <w:rPr>
                <w:sz w:val="20"/>
              </w:rPr>
              <w:t>30</w:t>
            </w:r>
          </w:p>
        </w:tc>
        <w:tc>
          <w:tcPr>
            <w:tcW w:w="2575" w:type="dxa"/>
            <w:gridSpan w:val="4"/>
          </w:tcPr>
          <w:p w:rsidR="00AD4346" w:rsidRPr="001D2FD2" w:rsidRDefault="00AD4346" w:rsidP="00F3415D">
            <w:pPr>
              <w:pStyle w:val="Tabele"/>
              <w:rPr>
                <w:sz w:val="20"/>
              </w:rPr>
            </w:pPr>
            <w:r w:rsidRPr="001D2FD2">
              <w:rPr>
                <w:sz w:val="20"/>
              </w:rPr>
              <w:t>51</w:t>
            </w:r>
          </w:p>
        </w:tc>
      </w:tr>
      <w:tr w:rsidR="00AD4346" w:rsidRPr="001D2FD2">
        <w:tblPrEx>
          <w:tblCellMar>
            <w:top w:w="0" w:type="dxa"/>
            <w:bottom w:w="0" w:type="dxa"/>
          </w:tblCellMar>
        </w:tblPrEx>
        <w:trPr>
          <w:cantSplit/>
          <w:jc w:val="center"/>
        </w:trPr>
        <w:tc>
          <w:tcPr>
            <w:tcW w:w="540" w:type="dxa"/>
            <w:vMerge/>
          </w:tcPr>
          <w:p w:rsidR="00AD4346" w:rsidRPr="001D2FD2" w:rsidRDefault="00AD4346" w:rsidP="00F3415D">
            <w:pPr>
              <w:pStyle w:val="Tabele"/>
              <w:rPr>
                <w:sz w:val="20"/>
              </w:rPr>
            </w:pPr>
          </w:p>
        </w:tc>
        <w:tc>
          <w:tcPr>
            <w:tcW w:w="3240" w:type="dxa"/>
            <w:gridSpan w:val="3"/>
          </w:tcPr>
          <w:p w:rsidR="00AD4346" w:rsidRPr="001D2FD2" w:rsidRDefault="00AD4346" w:rsidP="00F3415D">
            <w:pPr>
              <w:pStyle w:val="Tabele"/>
              <w:rPr>
                <w:sz w:val="20"/>
              </w:rPr>
            </w:pPr>
            <w:r w:rsidRPr="001D2FD2">
              <w:rPr>
                <w:sz w:val="20"/>
              </w:rPr>
              <w:t>10</w:t>
            </w:r>
          </w:p>
        </w:tc>
        <w:tc>
          <w:tcPr>
            <w:tcW w:w="3420" w:type="dxa"/>
            <w:gridSpan w:val="5"/>
          </w:tcPr>
          <w:p w:rsidR="00AD4346" w:rsidRPr="001D2FD2" w:rsidRDefault="00AD4346" w:rsidP="00F3415D">
            <w:pPr>
              <w:pStyle w:val="Tabele"/>
              <w:rPr>
                <w:sz w:val="20"/>
              </w:rPr>
            </w:pPr>
            <w:r w:rsidRPr="001D2FD2">
              <w:rPr>
                <w:sz w:val="20"/>
              </w:rPr>
              <w:t>31</w:t>
            </w:r>
          </w:p>
        </w:tc>
        <w:tc>
          <w:tcPr>
            <w:tcW w:w="2575" w:type="dxa"/>
            <w:gridSpan w:val="4"/>
          </w:tcPr>
          <w:p w:rsidR="00AD4346" w:rsidRPr="001D2FD2" w:rsidRDefault="00AD4346" w:rsidP="00F3415D">
            <w:pPr>
              <w:pStyle w:val="Tabele"/>
              <w:rPr>
                <w:sz w:val="20"/>
              </w:rPr>
            </w:pPr>
            <w:r w:rsidRPr="001D2FD2">
              <w:rPr>
                <w:sz w:val="20"/>
              </w:rPr>
              <w:t>52</w:t>
            </w:r>
          </w:p>
        </w:tc>
      </w:tr>
      <w:tr w:rsidR="00AD4346" w:rsidRPr="001D2FD2">
        <w:tblPrEx>
          <w:tblCellMar>
            <w:top w:w="0" w:type="dxa"/>
            <w:bottom w:w="0" w:type="dxa"/>
          </w:tblCellMar>
        </w:tblPrEx>
        <w:trPr>
          <w:cantSplit/>
          <w:jc w:val="center"/>
        </w:trPr>
        <w:tc>
          <w:tcPr>
            <w:tcW w:w="540" w:type="dxa"/>
            <w:vMerge/>
          </w:tcPr>
          <w:p w:rsidR="00AD4346" w:rsidRPr="001D2FD2" w:rsidRDefault="00AD4346" w:rsidP="00F3415D">
            <w:pPr>
              <w:pStyle w:val="Tabele"/>
              <w:rPr>
                <w:sz w:val="20"/>
              </w:rPr>
            </w:pPr>
          </w:p>
        </w:tc>
        <w:tc>
          <w:tcPr>
            <w:tcW w:w="3240" w:type="dxa"/>
            <w:gridSpan w:val="3"/>
          </w:tcPr>
          <w:p w:rsidR="00AD4346" w:rsidRPr="001D2FD2" w:rsidRDefault="00AD4346" w:rsidP="00F3415D">
            <w:pPr>
              <w:pStyle w:val="Tabele"/>
              <w:rPr>
                <w:sz w:val="20"/>
              </w:rPr>
            </w:pPr>
            <w:r w:rsidRPr="001D2FD2">
              <w:rPr>
                <w:sz w:val="20"/>
              </w:rPr>
              <w:t>11</w:t>
            </w:r>
          </w:p>
        </w:tc>
        <w:tc>
          <w:tcPr>
            <w:tcW w:w="3420" w:type="dxa"/>
            <w:gridSpan w:val="5"/>
          </w:tcPr>
          <w:p w:rsidR="00AD4346" w:rsidRPr="001D2FD2" w:rsidRDefault="00AD4346" w:rsidP="00F3415D">
            <w:pPr>
              <w:pStyle w:val="Tabele"/>
              <w:rPr>
                <w:sz w:val="20"/>
              </w:rPr>
            </w:pPr>
            <w:r w:rsidRPr="001D2FD2">
              <w:rPr>
                <w:sz w:val="20"/>
              </w:rPr>
              <w:t>32</w:t>
            </w:r>
          </w:p>
        </w:tc>
        <w:tc>
          <w:tcPr>
            <w:tcW w:w="2575" w:type="dxa"/>
            <w:gridSpan w:val="4"/>
          </w:tcPr>
          <w:p w:rsidR="00AD4346" w:rsidRPr="001D2FD2" w:rsidRDefault="00AD4346" w:rsidP="00F3415D">
            <w:pPr>
              <w:pStyle w:val="Tabele"/>
              <w:rPr>
                <w:sz w:val="20"/>
              </w:rPr>
            </w:pPr>
            <w:r w:rsidRPr="001D2FD2">
              <w:rPr>
                <w:sz w:val="20"/>
              </w:rPr>
              <w:t>53</w:t>
            </w:r>
          </w:p>
        </w:tc>
      </w:tr>
      <w:tr w:rsidR="00AD4346" w:rsidRPr="001D2FD2">
        <w:tblPrEx>
          <w:tblCellMar>
            <w:top w:w="0" w:type="dxa"/>
            <w:bottom w:w="0" w:type="dxa"/>
          </w:tblCellMar>
        </w:tblPrEx>
        <w:trPr>
          <w:cantSplit/>
          <w:jc w:val="center"/>
        </w:trPr>
        <w:tc>
          <w:tcPr>
            <w:tcW w:w="540" w:type="dxa"/>
            <w:vMerge/>
          </w:tcPr>
          <w:p w:rsidR="00AD4346" w:rsidRPr="001D2FD2" w:rsidRDefault="00AD4346" w:rsidP="00F3415D">
            <w:pPr>
              <w:pStyle w:val="Tabele"/>
              <w:rPr>
                <w:sz w:val="20"/>
              </w:rPr>
            </w:pPr>
          </w:p>
        </w:tc>
        <w:tc>
          <w:tcPr>
            <w:tcW w:w="3240" w:type="dxa"/>
            <w:gridSpan w:val="3"/>
          </w:tcPr>
          <w:p w:rsidR="00AD4346" w:rsidRPr="001D2FD2" w:rsidRDefault="00AD4346" w:rsidP="00F3415D">
            <w:pPr>
              <w:pStyle w:val="Tabele"/>
              <w:rPr>
                <w:sz w:val="20"/>
              </w:rPr>
            </w:pPr>
            <w:r w:rsidRPr="001D2FD2">
              <w:rPr>
                <w:sz w:val="20"/>
              </w:rPr>
              <w:t>12</w:t>
            </w:r>
          </w:p>
        </w:tc>
        <w:tc>
          <w:tcPr>
            <w:tcW w:w="3420" w:type="dxa"/>
            <w:gridSpan w:val="5"/>
          </w:tcPr>
          <w:p w:rsidR="00AD4346" w:rsidRPr="001D2FD2" w:rsidRDefault="00AD4346" w:rsidP="00F3415D">
            <w:pPr>
              <w:pStyle w:val="Tabele"/>
              <w:rPr>
                <w:sz w:val="20"/>
              </w:rPr>
            </w:pPr>
            <w:r w:rsidRPr="001D2FD2">
              <w:rPr>
                <w:sz w:val="20"/>
              </w:rPr>
              <w:t>33</w:t>
            </w:r>
          </w:p>
        </w:tc>
        <w:tc>
          <w:tcPr>
            <w:tcW w:w="2575" w:type="dxa"/>
            <w:gridSpan w:val="4"/>
          </w:tcPr>
          <w:p w:rsidR="00AD4346" w:rsidRPr="001D2FD2" w:rsidRDefault="00AD4346" w:rsidP="00F3415D">
            <w:pPr>
              <w:pStyle w:val="Tabele"/>
              <w:rPr>
                <w:sz w:val="20"/>
              </w:rPr>
            </w:pPr>
            <w:r w:rsidRPr="001D2FD2">
              <w:rPr>
                <w:sz w:val="20"/>
              </w:rPr>
              <w:t>54</w:t>
            </w:r>
          </w:p>
        </w:tc>
      </w:tr>
      <w:tr w:rsidR="00AD4346" w:rsidRPr="001D2FD2">
        <w:tblPrEx>
          <w:tblCellMar>
            <w:top w:w="0" w:type="dxa"/>
            <w:bottom w:w="0" w:type="dxa"/>
          </w:tblCellMar>
        </w:tblPrEx>
        <w:trPr>
          <w:cantSplit/>
          <w:jc w:val="center"/>
        </w:trPr>
        <w:tc>
          <w:tcPr>
            <w:tcW w:w="540" w:type="dxa"/>
            <w:vMerge/>
          </w:tcPr>
          <w:p w:rsidR="00AD4346" w:rsidRPr="001D2FD2" w:rsidRDefault="00AD4346" w:rsidP="00F3415D">
            <w:pPr>
              <w:pStyle w:val="Tabele"/>
              <w:rPr>
                <w:sz w:val="20"/>
              </w:rPr>
            </w:pPr>
          </w:p>
        </w:tc>
        <w:tc>
          <w:tcPr>
            <w:tcW w:w="3240" w:type="dxa"/>
            <w:gridSpan w:val="3"/>
          </w:tcPr>
          <w:p w:rsidR="00AD4346" w:rsidRPr="001D2FD2" w:rsidRDefault="00AD4346" w:rsidP="00F3415D">
            <w:pPr>
              <w:pStyle w:val="Tabele"/>
              <w:rPr>
                <w:sz w:val="20"/>
              </w:rPr>
            </w:pPr>
            <w:r w:rsidRPr="001D2FD2">
              <w:rPr>
                <w:sz w:val="20"/>
              </w:rPr>
              <w:t>13</w:t>
            </w:r>
          </w:p>
        </w:tc>
        <w:tc>
          <w:tcPr>
            <w:tcW w:w="3420" w:type="dxa"/>
            <w:gridSpan w:val="5"/>
          </w:tcPr>
          <w:p w:rsidR="00AD4346" w:rsidRPr="001D2FD2" w:rsidRDefault="00AD4346" w:rsidP="00F3415D">
            <w:pPr>
              <w:pStyle w:val="Tabele"/>
              <w:rPr>
                <w:sz w:val="20"/>
              </w:rPr>
            </w:pPr>
            <w:r w:rsidRPr="001D2FD2">
              <w:rPr>
                <w:sz w:val="20"/>
              </w:rPr>
              <w:t>34</w:t>
            </w:r>
          </w:p>
        </w:tc>
        <w:tc>
          <w:tcPr>
            <w:tcW w:w="2575" w:type="dxa"/>
            <w:gridSpan w:val="4"/>
          </w:tcPr>
          <w:p w:rsidR="00AD4346" w:rsidRPr="001D2FD2" w:rsidRDefault="00AD4346" w:rsidP="00F3415D">
            <w:pPr>
              <w:pStyle w:val="Tabele"/>
              <w:rPr>
                <w:sz w:val="20"/>
              </w:rPr>
            </w:pPr>
            <w:r w:rsidRPr="001D2FD2">
              <w:rPr>
                <w:sz w:val="20"/>
              </w:rPr>
              <w:t>55</w:t>
            </w:r>
          </w:p>
        </w:tc>
      </w:tr>
      <w:tr w:rsidR="00AD4346" w:rsidRPr="001D2FD2">
        <w:tblPrEx>
          <w:tblCellMar>
            <w:top w:w="0" w:type="dxa"/>
            <w:bottom w:w="0" w:type="dxa"/>
          </w:tblCellMar>
        </w:tblPrEx>
        <w:trPr>
          <w:cantSplit/>
          <w:jc w:val="center"/>
        </w:trPr>
        <w:tc>
          <w:tcPr>
            <w:tcW w:w="540" w:type="dxa"/>
            <w:vMerge/>
          </w:tcPr>
          <w:p w:rsidR="00AD4346" w:rsidRPr="001D2FD2" w:rsidRDefault="00AD4346" w:rsidP="00F3415D">
            <w:pPr>
              <w:pStyle w:val="Tabele"/>
              <w:rPr>
                <w:sz w:val="20"/>
              </w:rPr>
            </w:pPr>
          </w:p>
        </w:tc>
        <w:tc>
          <w:tcPr>
            <w:tcW w:w="3240" w:type="dxa"/>
            <w:gridSpan w:val="3"/>
          </w:tcPr>
          <w:p w:rsidR="00AD4346" w:rsidRPr="001D2FD2" w:rsidRDefault="00AD4346" w:rsidP="00F3415D">
            <w:pPr>
              <w:pStyle w:val="Tabele"/>
              <w:rPr>
                <w:sz w:val="20"/>
              </w:rPr>
            </w:pPr>
            <w:r w:rsidRPr="001D2FD2">
              <w:rPr>
                <w:sz w:val="20"/>
              </w:rPr>
              <w:t>14</w:t>
            </w:r>
          </w:p>
        </w:tc>
        <w:tc>
          <w:tcPr>
            <w:tcW w:w="3420" w:type="dxa"/>
            <w:gridSpan w:val="5"/>
          </w:tcPr>
          <w:p w:rsidR="00AD4346" w:rsidRPr="001D2FD2" w:rsidRDefault="00AD4346" w:rsidP="00F3415D">
            <w:pPr>
              <w:pStyle w:val="Tabele"/>
              <w:rPr>
                <w:sz w:val="20"/>
              </w:rPr>
            </w:pPr>
            <w:r w:rsidRPr="001D2FD2">
              <w:rPr>
                <w:sz w:val="20"/>
              </w:rPr>
              <w:t>35</w:t>
            </w:r>
          </w:p>
        </w:tc>
        <w:tc>
          <w:tcPr>
            <w:tcW w:w="2575" w:type="dxa"/>
            <w:gridSpan w:val="4"/>
          </w:tcPr>
          <w:p w:rsidR="00AD4346" w:rsidRPr="001D2FD2" w:rsidRDefault="00AD4346" w:rsidP="00F3415D">
            <w:pPr>
              <w:pStyle w:val="Tabele"/>
              <w:rPr>
                <w:sz w:val="20"/>
              </w:rPr>
            </w:pPr>
            <w:r w:rsidRPr="001D2FD2">
              <w:rPr>
                <w:sz w:val="20"/>
              </w:rPr>
              <w:t>56</w:t>
            </w:r>
          </w:p>
        </w:tc>
      </w:tr>
      <w:tr w:rsidR="00AD4346" w:rsidRPr="001D2FD2">
        <w:tblPrEx>
          <w:tblCellMar>
            <w:top w:w="0" w:type="dxa"/>
            <w:bottom w:w="0" w:type="dxa"/>
          </w:tblCellMar>
        </w:tblPrEx>
        <w:trPr>
          <w:cantSplit/>
          <w:jc w:val="center"/>
        </w:trPr>
        <w:tc>
          <w:tcPr>
            <w:tcW w:w="540" w:type="dxa"/>
            <w:vMerge/>
          </w:tcPr>
          <w:p w:rsidR="00AD4346" w:rsidRPr="001D2FD2" w:rsidRDefault="00AD4346" w:rsidP="00F3415D">
            <w:pPr>
              <w:pStyle w:val="Tabele"/>
              <w:rPr>
                <w:sz w:val="20"/>
              </w:rPr>
            </w:pPr>
          </w:p>
        </w:tc>
        <w:tc>
          <w:tcPr>
            <w:tcW w:w="3240" w:type="dxa"/>
            <w:gridSpan w:val="3"/>
          </w:tcPr>
          <w:p w:rsidR="00AD4346" w:rsidRPr="001D2FD2" w:rsidRDefault="00AD4346" w:rsidP="00F3415D">
            <w:pPr>
              <w:pStyle w:val="Tabele"/>
              <w:rPr>
                <w:sz w:val="20"/>
              </w:rPr>
            </w:pPr>
            <w:r w:rsidRPr="001D2FD2">
              <w:rPr>
                <w:sz w:val="20"/>
              </w:rPr>
              <w:t>15</w:t>
            </w:r>
          </w:p>
        </w:tc>
        <w:tc>
          <w:tcPr>
            <w:tcW w:w="3420" w:type="dxa"/>
            <w:gridSpan w:val="5"/>
          </w:tcPr>
          <w:p w:rsidR="00AD4346" w:rsidRPr="001D2FD2" w:rsidRDefault="00AD4346" w:rsidP="00F3415D">
            <w:pPr>
              <w:pStyle w:val="Tabele"/>
              <w:rPr>
                <w:sz w:val="20"/>
              </w:rPr>
            </w:pPr>
            <w:r w:rsidRPr="001D2FD2">
              <w:rPr>
                <w:sz w:val="20"/>
              </w:rPr>
              <w:t>36</w:t>
            </w:r>
          </w:p>
        </w:tc>
        <w:tc>
          <w:tcPr>
            <w:tcW w:w="2575" w:type="dxa"/>
            <w:gridSpan w:val="4"/>
          </w:tcPr>
          <w:p w:rsidR="00AD4346" w:rsidRPr="001D2FD2" w:rsidRDefault="00AD4346" w:rsidP="00F3415D">
            <w:pPr>
              <w:pStyle w:val="Tabele"/>
              <w:rPr>
                <w:sz w:val="20"/>
              </w:rPr>
            </w:pPr>
            <w:r w:rsidRPr="001D2FD2">
              <w:rPr>
                <w:sz w:val="20"/>
              </w:rPr>
              <w:t>57</w:t>
            </w:r>
          </w:p>
        </w:tc>
      </w:tr>
      <w:tr w:rsidR="00AD4346" w:rsidRPr="001D2FD2">
        <w:tblPrEx>
          <w:tblCellMar>
            <w:top w:w="0" w:type="dxa"/>
            <w:bottom w:w="0" w:type="dxa"/>
          </w:tblCellMar>
        </w:tblPrEx>
        <w:trPr>
          <w:cantSplit/>
          <w:jc w:val="center"/>
        </w:trPr>
        <w:tc>
          <w:tcPr>
            <w:tcW w:w="540" w:type="dxa"/>
            <w:vMerge/>
          </w:tcPr>
          <w:p w:rsidR="00AD4346" w:rsidRPr="001D2FD2" w:rsidRDefault="00AD4346" w:rsidP="00F3415D">
            <w:pPr>
              <w:pStyle w:val="Tabele"/>
              <w:rPr>
                <w:sz w:val="20"/>
              </w:rPr>
            </w:pPr>
          </w:p>
        </w:tc>
        <w:tc>
          <w:tcPr>
            <w:tcW w:w="3240" w:type="dxa"/>
            <w:gridSpan w:val="3"/>
          </w:tcPr>
          <w:p w:rsidR="00AD4346" w:rsidRPr="001D2FD2" w:rsidRDefault="00AD4346" w:rsidP="00F3415D">
            <w:pPr>
              <w:pStyle w:val="Tabele"/>
              <w:rPr>
                <w:sz w:val="20"/>
              </w:rPr>
            </w:pPr>
            <w:r w:rsidRPr="001D2FD2">
              <w:rPr>
                <w:sz w:val="20"/>
              </w:rPr>
              <w:t>16</w:t>
            </w:r>
          </w:p>
        </w:tc>
        <w:tc>
          <w:tcPr>
            <w:tcW w:w="3420" w:type="dxa"/>
            <w:gridSpan w:val="5"/>
          </w:tcPr>
          <w:p w:rsidR="00AD4346" w:rsidRPr="001D2FD2" w:rsidRDefault="00AD4346" w:rsidP="00F3415D">
            <w:pPr>
              <w:pStyle w:val="Tabele"/>
              <w:rPr>
                <w:sz w:val="20"/>
              </w:rPr>
            </w:pPr>
            <w:r w:rsidRPr="001D2FD2">
              <w:rPr>
                <w:sz w:val="20"/>
              </w:rPr>
              <w:t>37</w:t>
            </w:r>
          </w:p>
        </w:tc>
        <w:tc>
          <w:tcPr>
            <w:tcW w:w="2575" w:type="dxa"/>
            <w:gridSpan w:val="4"/>
          </w:tcPr>
          <w:p w:rsidR="00AD4346" w:rsidRPr="001D2FD2" w:rsidRDefault="00AD4346" w:rsidP="00F3415D">
            <w:pPr>
              <w:pStyle w:val="Tabele"/>
              <w:rPr>
                <w:sz w:val="20"/>
              </w:rPr>
            </w:pPr>
            <w:r w:rsidRPr="001D2FD2">
              <w:rPr>
                <w:sz w:val="20"/>
              </w:rPr>
              <w:t>58</w:t>
            </w:r>
          </w:p>
        </w:tc>
      </w:tr>
      <w:tr w:rsidR="00AD4346" w:rsidRPr="001D2FD2">
        <w:tblPrEx>
          <w:tblCellMar>
            <w:top w:w="0" w:type="dxa"/>
            <w:bottom w:w="0" w:type="dxa"/>
          </w:tblCellMar>
        </w:tblPrEx>
        <w:trPr>
          <w:cantSplit/>
          <w:jc w:val="center"/>
        </w:trPr>
        <w:tc>
          <w:tcPr>
            <w:tcW w:w="540" w:type="dxa"/>
            <w:vMerge/>
          </w:tcPr>
          <w:p w:rsidR="00AD4346" w:rsidRPr="001D2FD2" w:rsidRDefault="00AD4346" w:rsidP="00F3415D">
            <w:pPr>
              <w:pStyle w:val="Tabele"/>
              <w:rPr>
                <w:sz w:val="20"/>
              </w:rPr>
            </w:pPr>
          </w:p>
        </w:tc>
        <w:tc>
          <w:tcPr>
            <w:tcW w:w="3240" w:type="dxa"/>
            <w:gridSpan w:val="3"/>
          </w:tcPr>
          <w:p w:rsidR="00AD4346" w:rsidRPr="001D2FD2" w:rsidRDefault="00AD4346" w:rsidP="00F3415D">
            <w:pPr>
              <w:pStyle w:val="Tabele"/>
              <w:rPr>
                <w:sz w:val="20"/>
              </w:rPr>
            </w:pPr>
            <w:r w:rsidRPr="001D2FD2">
              <w:rPr>
                <w:sz w:val="20"/>
              </w:rPr>
              <w:t>17</w:t>
            </w:r>
          </w:p>
        </w:tc>
        <w:tc>
          <w:tcPr>
            <w:tcW w:w="3420" w:type="dxa"/>
            <w:gridSpan w:val="5"/>
          </w:tcPr>
          <w:p w:rsidR="00AD4346" w:rsidRPr="001D2FD2" w:rsidRDefault="00AD4346" w:rsidP="00F3415D">
            <w:pPr>
              <w:pStyle w:val="Tabele"/>
              <w:rPr>
                <w:sz w:val="20"/>
              </w:rPr>
            </w:pPr>
            <w:r w:rsidRPr="001D2FD2">
              <w:rPr>
                <w:sz w:val="20"/>
              </w:rPr>
              <w:t>38</w:t>
            </w:r>
          </w:p>
        </w:tc>
        <w:tc>
          <w:tcPr>
            <w:tcW w:w="2575" w:type="dxa"/>
            <w:gridSpan w:val="4"/>
          </w:tcPr>
          <w:p w:rsidR="00AD4346" w:rsidRPr="001D2FD2" w:rsidRDefault="00AD4346" w:rsidP="00F3415D">
            <w:pPr>
              <w:pStyle w:val="Tabele"/>
              <w:rPr>
                <w:sz w:val="20"/>
              </w:rPr>
            </w:pPr>
            <w:r w:rsidRPr="001D2FD2">
              <w:rPr>
                <w:sz w:val="20"/>
              </w:rPr>
              <w:t>59</w:t>
            </w:r>
          </w:p>
        </w:tc>
      </w:tr>
      <w:tr w:rsidR="00AD4346" w:rsidRPr="001D2FD2">
        <w:tblPrEx>
          <w:tblCellMar>
            <w:top w:w="0" w:type="dxa"/>
            <w:bottom w:w="0" w:type="dxa"/>
          </w:tblCellMar>
        </w:tblPrEx>
        <w:trPr>
          <w:cantSplit/>
          <w:jc w:val="center"/>
        </w:trPr>
        <w:tc>
          <w:tcPr>
            <w:tcW w:w="540" w:type="dxa"/>
            <w:vMerge/>
          </w:tcPr>
          <w:p w:rsidR="00AD4346" w:rsidRPr="001D2FD2" w:rsidRDefault="00AD4346" w:rsidP="00F3415D">
            <w:pPr>
              <w:pStyle w:val="Tabele"/>
              <w:rPr>
                <w:sz w:val="20"/>
              </w:rPr>
            </w:pPr>
          </w:p>
        </w:tc>
        <w:tc>
          <w:tcPr>
            <w:tcW w:w="3240" w:type="dxa"/>
            <w:gridSpan w:val="3"/>
          </w:tcPr>
          <w:p w:rsidR="00AD4346" w:rsidRPr="001D2FD2" w:rsidRDefault="00AD4346" w:rsidP="00F3415D">
            <w:pPr>
              <w:pStyle w:val="Tabele"/>
              <w:rPr>
                <w:sz w:val="20"/>
              </w:rPr>
            </w:pPr>
            <w:r w:rsidRPr="001D2FD2">
              <w:rPr>
                <w:sz w:val="20"/>
              </w:rPr>
              <w:t>18</w:t>
            </w:r>
          </w:p>
        </w:tc>
        <w:tc>
          <w:tcPr>
            <w:tcW w:w="3420" w:type="dxa"/>
            <w:gridSpan w:val="5"/>
          </w:tcPr>
          <w:p w:rsidR="00AD4346" w:rsidRPr="001D2FD2" w:rsidRDefault="00AD4346" w:rsidP="00F3415D">
            <w:pPr>
              <w:pStyle w:val="Tabele"/>
              <w:rPr>
                <w:sz w:val="20"/>
              </w:rPr>
            </w:pPr>
            <w:r w:rsidRPr="001D2FD2">
              <w:rPr>
                <w:sz w:val="20"/>
              </w:rPr>
              <w:t>39</w:t>
            </w:r>
          </w:p>
        </w:tc>
        <w:tc>
          <w:tcPr>
            <w:tcW w:w="2575" w:type="dxa"/>
            <w:gridSpan w:val="4"/>
          </w:tcPr>
          <w:p w:rsidR="00AD4346" w:rsidRPr="001D2FD2" w:rsidRDefault="00AD4346" w:rsidP="00F3415D">
            <w:pPr>
              <w:pStyle w:val="Tabele"/>
              <w:rPr>
                <w:sz w:val="20"/>
              </w:rPr>
            </w:pPr>
            <w:r w:rsidRPr="001D2FD2">
              <w:rPr>
                <w:sz w:val="20"/>
              </w:rPr>
              <w:t>60</w:t>
            </w:r>
          </w:p>
        </w:tc>
      </w:tr>
      <w:tr w:rsidR="00AD4346" w:rsidRPr="001D2FD2">
        <w:tblPrEx>
          <w:tblCellMar>
            <w:top w:w="0" w:type="dxa"/>
            <w:bottom w:w="0" w:type="dxa"/>
          </w:tblCellMar>
        </w:tblPrEx>
        <w:trPr>
          <w:cantSplit/>
          <w:jc w:val="center"/>
        </w:trPr>
        <w:tc>
          <w:tcPr>
            <w:tcW w:w="540" w:type="dxa"/>
            <w:vMerge/>
          </w:tcPr>
          <w:p w:rsidR="00AD4346" w:rsidRPr="001D2FD2" w:rsidRDefault="00AD4346" w:rsidP="00F3415D">
            <w:pPr>
              <w:pStyle w:val="Tabele"/>
              <w:rPr>
                <w:sz w:val="20"/>
              </w:rPr>
            </w:pPr>
          </w:p>
        </w:tc>
        <w:tc>
          <w:tcPr>
            <w:tcW w:w="3240" w:type="dxa"/>
            <w:gridSpan w:val="3"/>
          </w:tcPr>
          <w:p w:rsidR="00AD4346" w:rsidRPr="001D2FD2" w:rsidRDefault="00AD4346" w:rsidP="00F3415D">
            <w:pPr>
              <w:pStyle w:val="Tabele"/>
              <w:rPr>
                <w:sz w:val="20"/>
              </w:rPr>
            </w:pPr>
            <w:r w:rsidRPr="001D2FD2">
              <w:rPr>
                <w:sz w:val="20"/>
              </w:rPr>
              <w:t>19</w:t>
            </w:r>
          </w:p>
        </w:tc>
        <w:tc>
          <w:tcPr>
            <w:tcW w:w="3420" w:type="dxa"/>
            <w:gridSpan w:val="5"/>
          </w:tcPr>
          <w:p w:rsidR="00AD4346" w:rsidRPr="001D2FD2" w:rsidRDefault="00AD4346" w:rsidP="00F3415D">
            <w:pPr>
              <w:pStyle w:val="Tabele"/>
              <w:rPr>
                <w:sz w:val="20"/>
              </w:rPr>
            </w:pPr>
            <w:r w:rsidRPr="001D2FD2">
              <w:rPr>
                <w:sz w:val="20"/>
              </w:rPr>
              <w:t>40</w:t>
            </w:r>
          </w:p>
        </w:tc>
        <w:tc>
          <w:tcPr>
            <w:tcW w:w="2575" w:type="dxa"/>
            <w:gridSpan w:val="4"/>
          </w:tcPr>
          <w:p w:rsidR="00AD4346" w:rsidRPr="001D2FD2" w:rsidRDefault="00AD4346" w:rsidP="00F3415D">
            <w:pPr>
              <w:pStyle w:val="Tabele"/>
              <w:rPr>
                <w:sz w:val="20"/>
              </w:rPr>
            </w:pPr>
            <w:r w:rsidRPr="001D2FD2">
              <w:rPr>
                <w:sz w:val="20"/>
              </w:rPr>
              <w:t>61</w:t>
            </w:r>
          </w:p>
        </w:tc>
      </w:tr>
      <w:tr w:rsidR="00AD4346" w:rsidRPr="001D2FD2">
        <w:tblPrEx>
          <w:tblCellMar>
            <w:top w:w="0" w:type="dxa"/>
            <w:bottom w:w="0" w:type="dxa"/>
          </w:tblCellMar>
        </w:tblPrEx>
        <w:trPr>
          <w:cantSplit/>
          <w:jc w:val="center"/>
        </w:trPr>
        <w:tc>
          <w:tcPr>
            <w:tcW w:w="540" w:type="dxa"/>
            <w:vMerge/>
          </w:tcPr>
          <w:p w:rsidR="00AD4346" w:rsidRPr="001D2FD2" w:rsidRDefault="00AD4346" w:rsidP="00F3415D">
            <w:pPr>
              <w:pStyle w:val="Tabele"/>
              <w:rPr>
                <w:sz w:val="20"/>
              </w:rPr>
            </w:pPr>
          </w:p>
        </w:tc>
        <w:tc>
          <w:tcPr>
            <w:tcW w:w="3240" w:type="dxa"/>
            <w:gridSpan w:val="3"/>
          </w:tcPr>
          <w:p w:rsidR="00AD4346" w:rsidRPr="001D2FD2" w:rsidRDefault="00AD4346" w:rsidP="00F3415D">
            <w:pPr>
              <w:pStyle w:val="Tabele"/>
              <w:rPr>
                <w:sz w:val="20"/>
              </w:rPr>
            </w:pPr>
            <w:r w:rsidRPr="001D2FD2">
              <w:rPr>
                <w:sz w:val="20"/>
              </w:rPr>
              <w:t>20</w:t>
            </w:r>
          </w:p>
        </w:tc>
        <w:tc>
          <w:tcPr>
            <w:tcW w:w="3420" w:type="dxa"/>
            <w:gridSpan w:val="5"/>
          </w:tcPr>
          <w:p w:rsidR="00AD4346" w:rsidRPr="001D2FD2" w:rsidRDefault="00AD4346" w:rsidP="00F3415D">
            <w:pPr>
              <w:pStyle w:val="Tabele"/>
              <w:rPr>
                <w:sz w:val="20"/>
              </w:rPr>
            </w:pPr>
            <w:r w:rsidRPr="001D2FD2">
              <w:rPr>
                <w:sz w:val="20"/>
              </w:rPr>
              <w:t>41</w:t>
            </w:r>
          </w:p>
        </w:tc>
        <w:tc>
          <w:tcPr>
            <w:tcW w:w="2575" w:type="dxa"/>
            <w:gridSpan w:val="4"/>
          </w:tcPr>
          <w:p w:rsidR="00AD4346" w:rsidRPr="001D2FD2" w:rsidRDefault="00AD4346" w:rsidP="00F3415D">
            <w:pPr>
              <w:pStyle w:val="Tabele"/>
              <w:rPr>
                <w:sz w:val="20"/>
              </w:rPr>
            </w:pPr>
            <w:r w:rsidRPr="001D2FD2">
              <w:rPr>
                <w:sz w:val="20"/>
              </w:rPr>
              <w:t>62</w:t>
            </w:r>
          </w:p>
        </w:tc>
      </w:tr>
      <w:tr w:rsidR="00AD4346" w:rsidRPr="001D2FD2">
        <w:tblPrEx>
          <w:tblCellMar>
            <w:top w:w="0" w:type="dxa"/>
            <w:bottom w:w="0" w:type="dxa"/>
          </w:tblCellMar>
        </w:tblPrEx>
        <w:trPr>
          <w:cantSplit/>
          <w:jc w:val="center"/>
        </w:trPr>
        <w:tc>
          <w:tcPr>
            <w:tcW w:w="540" w:type="dxa"/>
            <w:vMerge/>
          </w:tcPr>
          <w:p w:rsidR="00AD4346" w:rsidRPr="001D2FD2" w:rsidRDefault="00AD4346" w:rsidP="00F3415D">
            <w:pPr>
              <w:pStyle w:val="Tabele"/>
              <w:rPr>
                <w:sz w:val="20"/>
              </w:rPr>
            </w:pPr>
          </w:p>
        </w:tc>
        <w:tc>
          <w:tcPr>
            <w:tcW w:w="3240" w:type="dxa"/>
            <w:gridSpan w:val="3"/>
          </w:tcPr>
          <w:p w:rsidR="00AD4346" w:rsidRPr="001D2FD2" w:rsidRDefault="00AD4346" w:rsidP="00F3415D">
            <w:pPr>
              <w:pStyle w:val="Tabele"/>
              <w:rPr>
                <w:sz w:val="20"/>
              </w:rPr>
            </w:pPr>
            <w:r w:rsidRPr="001D2FD2">
              <w:rPr>
                <w:sz w:val="20"/>
              </w:rPr>
              <w:t>21</w:t>
            </w:r>
          </w:p>
        </w:tc>
        <w:tc>
          <w:tcPr>
            <w:tcW w:w="3420" w:type="dxa"/>
            <w:gridSpan w:val="5"/>
          </w:tcPr>
          <w:p w:rsidR="00AD4346" w:rsidRPr="001D2FD2" w:rsidRDefault="00AD4346" w:rsidP="00F3415D">
            <w:pPr>
              <w:pStyle w:val="Tabele"/>
              <w:rPr>
                <w:sz w:val="20"/>
              </w:rPr>
            </w:pPr>
            <w:r w:rsidRPr="001D2FD2">
              <w:rPr>
                <w:sz w:val="20"/>
              </w:rPr>
              <w:t>42</w:t>
            </w:r>
          </w:p>
        </w:tc>
        <w:tc>
          <w:tcPr>
            <w:tcW w:w="2575" w:type="dxa"/>
            <w:gridSpan w:val="4"/>
          </w:tcPr>
          <w:p w:rsidR="00AD4346" w:rsidRPr="001D2FD2" w:rsidRDefault="00AD4346" w:rsidP="00F3415D">
            <w:pPr>
              <w:pStyle w:val="Tabele"/>
              <w:rPr>
                <w:sz w:val="20"/>
              </w:rPr>
            </w:pPr>
            <w:r w:rsidRPr="001D2FD2">
              <w:rPr>
                <w:sz w:val="20"/>
              </w:rPr>
              <w:t>63</w:t>
            </w:r>
          </w:p>
        </w:tc>
      </w:tr>
      <w:tr w:rsidR="00AD4346" w:rsidRPr="001D2FD2">
        <w:tblPrEx>
          <w:tblCellMar>
            <w:top w:w="0" w:type="dxa"/>
            <w:bottom w:w="0" w:type="dxa"/>
          </w:tblCellMar>
        </w:tblPrEx>
        <w:trPr>
          <w:jc w:val="center"/>
        </w:trPr>
        <w:tc>
          <w:tcPr>
            <w:tcW w:w="540" w:type="dxa"/>
          </w:tcPr>
          <w:p w:rsidR="00AD4346" w:rsidRPr="001D2FD2" w:rsidRDefault="00AD4346" w:rsidP="00F3415D">
            <w:pPr>
              <w:pStyle w:val="Tabele"/>
              <w:rPr>
                <w:sz w:val="20"/>
              </w:rPr>
            </w:pPr>
            <w:r w:rsidRPr="001D2FD2">
              <w:rPr>
                <w:sz w:val="20"/>
              </w:rPr>
              <w:t>7</w:t>
            </w:r>
          </w:p>
        </w:tc>
        <w:tc>
          <w:tcPr>
            <w:tcW w:w="5220" w:type="dxa"/>
            <w:gridSpan w:val="6"/>
          </w:tcPr>
          <w:p w:rsidR="00AD4346" w:rsidRPr="001D2FD2" w:rsidRDefault="00AD4346" w:rsidP="00F3415D">
            <w:pPr>
              <w:pStyle w:val="Tabele"/>
              <w:rPr>
                <w:sz w:val="20"/>
              </w:rPr>
            </w:pPr>
            <w:r w:rsidRPr="001D2FD2">
              <w:rPr>
                <w:sz w:val="20"/>
              </w:rPr>
              <w:t xml:space="preserve">Data e </w:t>
            </w:r>
            <w:r w:rsidR="001D2FD2" w:rsidRPr="001D2FD2">
              <w:rPr>
                <w:sz w:val="20"/>
              </w:rPr>
              <w:t>mbushjes së listës së udhëtarë</w:t>
            </w:r>
            <w:r w:rsidRPr="001D2FD2">
              <w:rPr>
                <w:sz w:val="20"/>
              </w:rPr>
              <w:t>ve</w:t>
            </w:r>
          </w:p>
        </w:tc>
        <w:tc>
          <w:tcPr>
            <w:tcW w:w="4015" w:type="dxa"/>
            <w:gridSpan w:val="6"/>
          </w:tcPr>
          <w:p w:rsidR="00AD4346" w:rsidRPr="001D2FD2" w:rsidRDefault="00AD4346" w:rsidP="00F3415D">
            <w:pPr>
              <w:pStyle w:val="Tabele"/>
              <w:rPr>
                <w:sz w:val="20"/>
              </w:rPr>
            </w:pPr>
            <w:r w:rsidRPr="001D2FD2">
              <w:rPr>
                <w:sz w:val="20"/>
              </w:rPr>
              <w:t>Firma e transportuesit</w:t>
            </w:r>
          </w:p>
        </w:tc>
      </w:tr>
      <w:tr w:rsidR="00AD4346" w:rsidRPr="001D2FD2">
        <w:tblPrEx>
          <w:tblCellMar>
            <w:top w:w="0" w:type="dxa"/>
            <w:bottom w:w="0" w:type="dxa"/>
          </w:tblCellMar>
        </w:tblPrEx>
        <w:trPr>
          <w:trHeight w:val="308"/>
          <w:jc w:val="center"/>
        </w:trPr>
        <w:tc>
          <w:tcPr>
            <w:tcW w:w="540" w:type="dxa"/>
          </w:tcPr>
          <w:p w:rsidR="00AD4346" w:rsidRPr="001D2FD2" w:rsidRDefault="00AD4346" w:rsidP="00F3415D">
            <w:pPr>
              <w:pStyle w:val="Tabele"/>
              <w:rPr>
                <w:sz w:val="20"/>
              </w:rPr>
            </w:pPr>
            <w:r w:rsidRPr="001D2FD2">
              <w:rPr>
                <w:sz w:val="20"/>
              </w:rPr>
              <w:t>8</w:t>
            </w:r>
          </w:p>
        </w:tc>
        <w:tc>
          <w:tcPr>
            <w:tcW w:w="9235" w:type="dxa"/>
            <w:gridSpan w:val="12"/>
          </w:tcPr>
          <w:p w:rsidR="00AD4346" w:rsidRPr="001D2FD2" w:rsidRDefault="00AD4346" w:rsidP="00F3415D">
            <w:pPr>
              <w:pStyle w:val="Tabele"/>
              <w:rPr>
                <w:sz w:val="20"/>
              </w:rPr>
            </w:pPr>
            <w:r w:rsidRPr="001D2FD2">
              <w:rPr>
                <w:sz w:val="20"/>
              </w:rPr>
              <w:t>Ndryshime të paparashikuara:</w:t>
            </w:r>
          </w:p>
        </w:tc>
      </w:tr>
      <w:tr w:rsidR="00AD4346" w:rsidRPr="001D2FD2">
        <w:tblPrEx>
          <w:tblCellMar>
            <w:top w:w="0" w:type="dxa"/>
            <w:bottom w:w="0" w:type="dxa"/>
          </w:tblCellMar>
        </w:tblPrEx>
        <w:trPr>
          <w:trHeight w:val="455"/>
          <w:jc w:val="center"/>
        </w:trPr>
        <w:tc>
          <w:tcPr>
            <w:tcW w:w="540" w:type="dxa"/>
          </w:tcPr>
          <w:p w:rsidR="00AD4346" w:rsidRPr="001D2FD2" w:rsidRDefault="00AD4346" w:rsidP="00F3415D">
            <w:pPr>
              <w:pStyle w:val="Tabele"/>
              <w:rPr>
                <w:sz w:val="20"/>
              </w:rPr>
            </w:pPr>
            <w:r w:rsidRPr="001D2FD2">
              <w:rPr>
                <w:sz w:val="20"/>
              </w:rPr>
              <w:t>9</w:t>
            </w:r>
          </w:p>
          <w:p w:rsidR="00AD4346" w:rsidRPr="001D2FD2" w:rsidRDefault="00AD4346" w:rsidP="00F3415D">
            <w:pPr>
              <w:pStyle w:val="Tabele"/>
              <w:rPr>
                <w:sz w:val="20"/>
                <w:lang w:val="en-US"/>
              </w:rPr>
            </w:pPr>
          </w:p>
        </w:tc>
        <w:tc>
          <w:tcPr>
            <w:tcW w:w="2160" w:type="dxa"/>
            <w:gridSpan w:val="2"/>
          </w:tcPr>
          <w:p w:rsidR="00AD4346" w:rsidRPr="001D2FD2" w:rsidRDefault="00AD4346" w:rsidP="00F3415D">
            <w:pPr>
              <w:pStyle w:val="Tabele"/>
              <w:rPr>
                <w:sz w:val="20"/>
              </w:rPr>
            </w:pPr>
            <w:r w:rsidRPr="001D2FD2">
              <w:rPr>
                <w:sz w:val="20"/>
              </w:rPr>
              <w:t xml:space="preserve"> Kontrolli i vulave</w:t>
            </w:r>
          </w:p>
          <w:p w:rsidR="00AD4346" w:rsidRPr="001D2FD2" w:rsidRDefault="00AD4346" w:rsidP="00F3415D">
            <w:pPr>
              <w:pStyle w:val="Tabele"/>
              <w:rPr>
                <w:sz w:val="20"/>
              </w:rPr>
            </w:pPr>
            <w:r w:rsidRPr="001D2FD2">
              <w:rPr>
                <w:sz w:val="20"/>
              </w:rPr>
              <w:t>(nëse ka)</w:t>
            </w:r>
          </w:p>
        </w:tc>
        <w:tc>
          <w:tcPr>
            <w:tcW w:w="1440" w:type="dxa"/>
            <w:gridSpan w:val="2"/>
          </w:tcPr>
          <w:p w:rsidR="00AD4346" w:rsidRPr="001D2FD2" w:rsidRDefault="00AD4346" w:rsidP="00F3415D">
            <w:pPr>
              <w:pStyle w:val="Tabele"/>
              <w:rPr>
                <w:sz w:val="20"/>
              </w:rPr>
            </w:pPr>
          </w:p>
        </w:tc>
        <w:tc>
          <w:tcPr>
            <w:tcW w:w="1620" w:type="dxa"/>
            <w:gridSpan w:val="2"/>
          </w:tcPr>
          <w:p w:rsidR="00AD4346" w:rsidRPr="001D2FD2" w:rsidRDefault="00AD4346" w:rsidP="00F3415D">
            <w:pPr>
              <w:pStyle w:val="Tabele"/>
              <w:rPr>
                <w:sz w:val="20"/>
              </w:rPr>
            </w:pPr>
          </w:p>
        </w:tc>
        <w:tc>
          <w:tcPr>
            <w:tcW w:w="1620" w:type="dxa"/>
            <w:gridSpan w:val="3"/>
          </w:tcPr>
          <w:p w:rsidR="00AD4346" w:rsidRPr="001D2FD2" w:rsidRDefault="00AD4346" w:rsidP="00F3415D">
            <w:pPr>
              <w:pStyle w:val="Tabele"/>
              <w:rPr>
                <w:sz w:val="20"/>
              </w:rPr>
            </w:pPr>
          </w:p>
        </w:tc>
        <w:tc>
          <w:tcPr>
            <w:tcW w:w="1620" w:type="dxa"/>
            <w:gridSpan w:val="2"/>
          </w:tcPr>
          <w:p w:rsidR="00AD4346" w:rsidRPr="001D2FD2" w:rsidRDefault="00AD4346" w:rsidP="00F3415D">
            <w:pPr>
              <w:pStyle w:val="Tabele"/>
              <w:rPr>
                <w:sz w:val="20"/>
              </w:rPr>
            </w:pPr>
          </w:p>
        </w:tc>
        <w:tc>
          <w:tcPr>
            <w:tcW w:w="775" w:type="dxa"/>
          </w:tcPr>
          <w:p w:rsidR="00AD4346" w:rsidRPr="001D2FD2" w:rsidRDefault="00AD4346" w:rsidP="00F3415D">
            <w:pPr>
              <w:pStyle w:val="Tabele"/>
              <w:rPr>
                <w:sz w:val="20"/>
              </w:rPr>
            </w:pPr>
          </w:p>
        </w:tc>
      </w:tr>
    </w:tbl>
    <w:p w:rsidR="00B00D21" w:rsidRPr="001D2FD2" w:rsidRDefault="00B00D21" w:rsidP="004E5710">
      <w:pPr>
        <w:pStyle w:val="Paragrafi"/>
        <w:ind w:firstLine="0"/>
        <w:rPr>
          <w:sz w:val="20"/>
        </w:rPr>
      </w:pPr>
    </w:p>
    <w:p w:rsidR="00AD4346" w:rsidRPr="0084444F" w:rsidRDefault="00AD4346" w:rsidP="004E5710">
      <w:pPr>
        <w:pStyle w:val="Paragrafi"/>
        <w:ind w:firstLine="0"/>
      </w:pPr>
      <w:r>
        <w:t>(P</w:t>
      </w:r>
      <w:r w:rsidRPr="0084444F">
        <w:t>ika 6, nëse është e nevojshme, mund të kompletohet në letër të veçantë</w:t>
      </w:r>
      <w:r>
        <w:t>,</w:t>
      </w:r>
      <w:r w:rsidRPr="0084444F">
        <w:t xml:space="preserve"> që do të jetë e lidhur mirë me këtë dokument.)</w:t>
      </w:r>
    </w:p>
    <w:p w:rsidR="00AD4346" w:rsidRPr="0084444F" w:rsidRDefault="00AD4346" w:rsidP="00B00D21">
      <w:pPr>
        <w:pStyle w:val="Paragrafi"/>
        <w:ind w:firstLine="0"/>
      </w:pPr>
    </w:p>
    <w:p w:rsidR="00AD4346" w:rsidRPr="0084444F" w:rsidRDefault="00AD4346" w:rsidP="002B6C7F">
      <w:pPr>
        <w:pStyle w:val="AneksiNr"/>
      </w:pPr>
      <w:r w:rsidRPr="0084444F">
        <w:t>ANEKSI 4</w:t>
      </w:r>
    </w:p>
    <w:p w:rsidR="00AD4346" w:rsidRPr="0084444F" w:rsidRDefault="00AD4346" w:rsidP="004E5710">
      <w:pPr>
        <w:pStyle w:val="Paragrafi"/>
        <w:jc w:val="center"/>
      </w:pPr>
    </w:p>
    <w:p w:rsidR="00AD4346" w:rsidRPr="0084444F" w:rsidRDefault="00AD4346" w:rsidP="001875C5">
      <w:pPr>
        <w:pStyle w:val="Paragrafi"/>
        <w:jc w:val="center"/>
      </w:pPr>
      <w:r w:rsidRPr="0084444F">
        <w:t>MODEL FORMULAR PËR APLIKIM PËR NJË SHËRBIM NDËKOMBËTAR TË RASTIT</w:t>
      </w:r>
    </w:p>
    <w:p w:rsidR="00AD4346" w:rsidRPr="0084444F" w:rsidRDefault="00AD4346" w:rsidP="001875C5">
      <w:pPr>
        <w:pStyle w:val="Paragrafi"/>
        <w:jc w:val="center"/>
      </w:pPr>
      <w:r w:rsidRPr="0084444F">
        <w:t>(Letër e bardhë – A4)</w:t>
      </w:r>
    </w:p>
    <w:p w:rsidR="00AD4346" w:rsidRPr="0084444F" w:rsidRDefault="00AD4346" w:rsidP="004E5710">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56"/>
      </w:tblGrid>
      <w:tr w:rsidR="00AD4346" w:rsidRPr="0084444F">
        <w:tblPrEx>
          <w:tblCellMar>
            <w:top w:w="0" w:type="dxa"/>
            <w:bottom w:w="0" w:type="dxa"/>
          </w:tblCellMar>
        </w:tblPrEx>
        <w:trPr>
          <w:jc w:val="center"/>
        </w:trPr>
        <w:tc>
          <w:tcPr>
            <w:tcW w:w="8856" w:type="dxa"/>
          </w:tcPr>
          <w:p w:rsidR="00AD4346" w:rsidRPr="0084444F" w:rsidRDefault="00AD4346" w:rsidP="004E5710">
            <w:pPr>
              <w:pStyle w:val="Paragrafi"/>
              <w:ind w:firstLine="0"/>
            </w:pPr>
            <w:r w:rsidRPr="0084444F">
              <w:t>Të shkruhet në gjuhë</w:t>
            </w:r>
            <w:r>
              <w:t>n</w:t>
            </w:r>
            <w:r w:rsidRPr="0084444F">
              <w:t>(ët) zyrtare ose në një nga gjuhët zyrtare të Palës Kontraktuese ku është vendosur operatori i transportit)</w:t>
            </w:r>
          </w:p>
        </w:tc>
      </w:tr>
    </w:tbl>
    <w:p w:rsidR="00AD4346" w:rsidRPr="0084444F" w:rsidRDefault="00AD4346" w:rsidP="004E5710">
      <w:pPr>
        <w:pStyle w:val="Paragrafi"/>
      </w:pPr>
    </w:p>
    <w:p w:rsidR="00AD4346" w:rsidRPr="0084444F" w:rsidRDefault="00AD4346" w:rsidP="004E5710">
      <w:pPr>
        <w:pStyle w:val="Paragrafi"/>
      </w:pPr>
      <w:r w:rsidRPr="0084444F">
        <w:t>APLIKIM PËR NJË AUTORIZIM PËR FILLIMIN E NJË</w:t>
      </w:r>
      <w:r>
        <w:t xml:space="preserve"> SH</w:t>
      </w:r>
      <w:r>
        <w:rPr>
          <w:rFonts w:cs="CG Times"/>
        </w:rPr>
        <w:t>Ë</w:t>
      </w:r>
      <w:r w:rsidRPr="0084444F">
        <w:t>RBIMI TË RASTIT</w:t>
      </w:r>
    </w:p>
    <w:p w:rsidR="00AD4346" w:rsidRPr="0084444F" w:rsidRDefault="00AD4346" w:rsidP="004E5710">
      <w:pPr>
        <w:pStyle w:val="Paragrafi"/>
      </w:pPr>
    </w:p>
    <w:p w:rsidR="00AD4346" w:rsidRPr="0084444F" w:rsidRDefault="00AD4346" w:rsidP="00B36719">
      <w:pPr>
        <w:pStyle w:val="Paragrafi"/>
        <w:ind w:firstLine="0"/>
      </w:pPr>
      <w:r w:rsidRPr="0084444F">
        <w:t>I kryer me autobusë ndërmjet Palëv</w:t>
      </w:r>
      <w:r>
        <w:t>e Kontraktuese në përputhje me n</w:t>
      </w:r>
      <w:r w:rsidRPr="0084444F">
        <w:t>enin 7 të Marrëveshjes mbi transportin ndërkombëtar të rastit të udhëtarëve me autobusë</w:t>
      </w:r>
      <w:r w:rsidR="00B36719">
        <w:t xml:space="preserve"> </w:t>
      </w:r>
      <w:r w:rsidRPr="0084444F">
        <w:t>(Marrëveshja Interbus)</w:t>
      </w:r>
    </w:p>
    <w:p w:rsidR="00AD4346" w:rsidRPr="0084444F" w:rsidRDefault="00AD4346" w:rsidP="002B6C7F">
      <w:pPr>
        <w:pStyle w:val="Paragrafi"/>
        <w:ind w:firstLine="0"/>
      </w:pPr>
      <w:r w:rsidRPr="0084444F">
        <w:t>...................................................................................................................................................</w:t>
      </w:r>
    </w:p>
    <w:p w:rsidR="00AD4346" w:rsidRDefault="00AD4346" w:rsidP="001875C5">
      <w:pPr>
        <w:pStyle w:val="Paragrafi"/>
      </w:pPr>
      <w:r w:rsidRPr="0084444F">
        <w:t>(Autoriteti ko</w:t>
      </w:r>
      <w:r w:rsidR="005F134B">
        <w:t>m</w:t>
      </w:r>
      <w:r w:rsidRPr="0084444F">
        <w:t xml:space="preserve">petent i Palës Kontraktuese prej nga ku </w:t>
      </w:r>
      <w:smartTag w:uri="urn:schemas-microsoft-com:office:smarttags" w:element="City">
        <w:smartTag w:uri="urn:schemas-microsoft-com:office:smarttags" w:element="place">
          <w:r w:rsidRPr="0084444F">
            <w:t>nis</w:t>
          </w:r>
        </w:smartTag>
      </w:smartTag>
      <w:r w:rsidRPr="0084444F">
        <w:t xml:space="preserve"> shërbimi, d.m.th. pika e parë e marrjes së udhëtarëve)</w:t>
      </w:r>
    </w:p>
    <w:p w:rsidR="001875C5" w:rsidRPr="0084444F" w:rsidRDefault="001875C5" w:rsidP="001875C5">
      <w:pPr>
        <w:pStyle w:val="Paragrafi"/>
      </w:pPr>
    </w:p>
    <w:p w:rsidR="00AD4346" w:rsidRPr="0084444F" w:rsidRDefault="00AD4346" w:rsidP="004E5710">
      <w:pPr>
        <w:pStyle w:val="Paragrafi"/>
      </w:pPr>
      <w:r w:rsidRPr="0084444F">
        <w:t>1. Informacion rreth aplikantit për autorizim:</w:t>
      </w:r>
    </w:p>
    <w:p w:rsidR="00AD4346" w:rsidRPr="0084444F" w:rsidRDefault="00AD4346" w:rsidP="004E5710">
      <w:pPr>
        <w:pStyle w:val="Paragrafi"/>
      </w:pPr>
    </w:p>
    <w:p w:rsidR="00AD4346" w:rsidRPr="0084444F" w:rsidRDefault="00AD4346" w:rsidP="004E5710">
      <w:pPr>
        <w:pStyle w:val="Paragrafi"/>
      </w:pPr>
      <w:r w:rsidRPr="0084444F">
        <w:t>Emri ose emri i firmës:………………………………………………………..</w:t>
      </w:r>
    </w:p>
    <w:p w:rsidR="00AD4346" w:rsidRPr="0084444F" w:rsidRDefault="00AD4346" w:rsidP="004E5710">
      <w:pPr>
        <w:pStyle w:val="Paragrafi"/>
      </w:pPr>
    </w:p>
    <w:p w:rsidR="00AD4346" w:rsidRPr="0084444F" w:rsidRDefault="00AD4346" w:rsidP="004E5710">
      <w:pPr>
        <w:pStyle w:val="Paragrafi"/>
      </w:pPr>
      <w:r w:rsidRPr="0084444F">
        <w:t>Adresa:………………………………………………………………………….</w:t>
      </w:r>
    </w:p>
    <w:p w:rsidR="00AD4346" w:rsidRPr="0084444F" w:rsidRDefault="00AD4346" w:rsidP="004E5710">
      <w:pPr>
        <w:pStyle w:val="Paragrafi"/>
      </w:pPr>
    </w:p>
    <w:p w:rsidR="00AD4346" w:rsidRPr="0084444F" w:rsidRDefault="00AD4346" w:rsidP="004E5710">
      <w:pPr>
        <w:pStyle w:val="Paragrafi"/>
      </w:pPr>
      <w:r w:rsidRPr="0084444F">
        <w:t>Shteti:……………………………………………………………………………</w:t>
      </w:r>
    </w:p>
    <w:p w:rsidR="00AD4346" w:rsidRPr="0084444F" w:rsidRDefault="00AD4346" w:rsidP="004E5710">
      <w:pPr>
        <w:pStyle w:val="Paragrafi"/>
      </w:pPr>
    </w:p>
    <w:p w:rsidR="00AD4346" w:rsidRPr="0084444F" w:rsidRDefault="00AD4346" w:rsidP="004E5710">
      <w:pPr>
        <w:pStyle w:val="Paragrafi"/>
      </w:pPr>
      <w:r w:rsidRPr="0084444F">
        <w:t>Tel:……………………………………………………………………………….</w:t>
      </w:r>
    </w:p>
    <w:p w:rsidR="00AD4346" w:rsidRPr="0084444F" w:rsidRDefault="00AD4346" w:rsidP="004E5710">
      <w:pPr>
        <w:pStyle w:val="Paragrafi"/>
      </w:pPr>
    </w:p>
    <w:p w:rsidR="00AD4346" w:rsidRPr="0084444F" w:rsidRDefault="00AD4346" w:rsidP="004E5710">
      <w:pPr>
        <w:pStyle w:val="Paragrafi"/>
      </w:pPr>
      <w:r w:rsidRPr="0084444F">
        <w:t>Fax:………………………………………………………………………………</w:t>
      </w:r>
    </w:p>
    <w:p w:rsidR="00AD4346" w:rsidRPr="0084444F" w:rsidRDefault="00AD4346" w:rsidP="001875C5">
      <w:pPr>
        <w:pStyle w:val="Paragrafi"/>
        <w:ind w:firstLine="0"/>
      </w:pPr>
    </w:p>
    <w:p w:rsidR="00AD4346" w:rsidRPr="0084444F" w:rsidRDefault="00942A1D" w:rsidP="00942A1D">
      <w:pPr>
        <w:pStyle w:val="Paragrafi"/>
      </w:pPr>
      <w:r w:rsidRPr="0084444F">
        <w:t xml:space="preserve"> </w:t>
      </w:r>
      <w:r w:rsidR="00AD4346" w:rsidRPr="0084444F">
        <w:t>(Faqja e dytë e aplikimit)</w:t>
      </w:r>
    </w:p>
    <w:p w:rsidR="00AD4346" w:rsidRPr="0084444F" w:rsidRDefault="00AD4346" w:rsidP="004E5710">
      <w:pPr>
        <w:pStyle w:val="Paragrafi"/>
      </w:pPr>
    </w:p>
    <w:p w:rsidR="00AD4346" w:rsidRPr="0084444F" w:rsidRDefault="00AD4346" w:rsidP="004E5710">
      <w:pPr>
        <w:pStyle w:val="Paragrafi"/>
      </w:pPr>
      <w:r w:rsidRPr="0084444F">
        <w:t>2. Qëllimi, arsyet dhe përshkrimi i shërbimit të rastit:</w:t>
      </w:r>
    </w:p>
    <w:p w:rsidR="00AD4346" w:rsidRPr="0084444F" w:rsidRDefault="00AD4346" w:rsidP="001875C5">
      <w:pPr>
        <w:pStyle w:val="Paragrafi"/>
        <w:ind w:firstLine="0"/>
      </w:pPr>
      <w:r w:rsidRPr="0084444F">
        <w:t>………………………………………………………………………………………………………………………………………………………………………………………………………………………………………………………………................................................................................................</w:t>
      </w:r>
    </w:p>
    <w:p w:rsidR="00AD4346" w:rsidRPr="0084444F" w:rsidRDefault="00AD4346" w:rsidP="004E5710">
      <w:pPr>
        <w:pStyle w:val="Paragrafi"/>
      </w:pPr>
    </w:p>
    <w:p w:rsidR="00AD4346" w:rsidRPr="0084444F" w:rsidRDefault="00AD4346" w:rsidP="004E5710">
      <w:pPr>
        <w:pStyle w:val="Paragrafi"/>
      </w:pPr>
      <w:r w:rsidRPr="0084444F">
        <w:t>3. Informacion rreth itinerarit:</w:t>
      </w:r>
    </w:p>
    <w:p w:rsidR="00AD4346" w:rsidRPr="0084444F" w:rsidRDefault="00AD4346" w:rsidP="004E5710">
      <w:pPr>
        <w:pStyle w:val="Paragrafi"/>
      </w:pPr>
    </w:p>
    <w:p w:rsidR="00AD4346" w:rsidRPr="0084444F" w:rsidRDefault="001D305E" w:rsidP="004E5710">
      <w:pPr>
        <w:pStyle w:val="Paragrafi"/>
      </w:pPr>
      <w:r>
        <w:t>a)</w:t>
      </w:r>
      <w:r w:rsidR="00AD4346">
        <w:t xml:space="preserve"> Ve</w:t>
      </w:r>
      <w:r w:rsidR="00AD4346" w:rsidRPr="0084444F">
        <w:t>ndi i nisjes së shërbimit:………………   Shteti:………………………</w:t>
      </w:r>
    </w:p>
    <w:p w:rsidR="00AD4346" w:rsidRPr="0084444F" w:rsidRDefault="00AD4346" w:rsidP="004E5710">
      <w:pPr>
        <w:pStyle w:val="Paragrafi"/>
      </w:pPr>
    </w:p>
    <w:p w:rsidR="00AD4346" w:rsidRPr="0084444F" w:rsidRDefault="001D305E" w:rsidP="004E5710">
      <w:pPr>
        <w:pStyle w:val="Paragrafi"/>
      </w:pPr>
      <w:r>
        <w:t>b)</w:t>
      </w:r>
      <w:r w:rsidR="00AD4346">
        <w:t xml:space="preserve"> Ve</w:t>
      </w:r>
      <w:r w:rsidR="00AD4346" w:rsidRPr="0084444F">
        <w:t>ndi i destinacionit të shërbimit:……….   Shteti:………………………</w:t>
      </w:r>
    </w:p>
    <w:p w:rsidR="00AD4346" w:rsidRPr="0084444F" w:rsidRDefault="00AD4346" w:rsidP="004E5710">
      <w:pPr>
        <w:pStyle w:val="Paragrafi"/>
      </w:pPr>
    </w:p>
    <w:p w:rsidR="00AD4346" w:rsidRPr="0084444F" w:rsidRDefault="00AD4346" w:rsidP="004E5710">
      <w:pPr>
        <w:pStyle w:val="Paragrafi"/>
      </w:pPr>
      <w:r w:rsidRPr="0084444F">
        <w:t>Itinerari kryesor i shërbimit dhe pikat e kalimit të kufirit:</w:t>
      </w:r>
    </w:p>
    <w:p w:rsidR="00AD4346" w:rsidRPr="0084444F" w:rsidRDefault="00AD4346" w:rsidP="004E5710">
      <w:pPr>
        <w:pStyle w:val="Paragrafi"/>
      </w:pPr>
      <w:r w:rsidRPr="0084444F">
        <w:t>………………………………………………………………………………………………………………………………………………………………………………………………………………………………………………………………………………………………………</w:t>
      </w:r>
    </w:p>
    <w:p w:rsidR="00AD4346" w:rsidRPr="0084444F" w:rsidRDefault="00AD4346" w:rsidP="004E5710">
      <w:pPr>
        <w:pStyle w:val="Paragrafi"/>
      </w:pPr>
    </w:p>
    <w:p w:rsidR="00AD4346" w:rsidRPr="0084444F" w:rsidRDefault="00AD4346" w:rsidP="004E5710">
      <w:pPr>
        <w:pStyle w:val="Paragrafi"/>
      </w:pPr>
      <w:r>
        <w:t>Ve</w:t>
      </w:r>
      <w:r w:rsidRPr="0084444F">
        <w:t>nde, territori i të cilëve është përshkuar pa marrë e pa lënë udhëtarë:</w:t>
      </w:r>
    </w:p>
    <w:p w:rsidR="00AD4346" w:rsidRPr="0084444F" w:rsidRDefault="00AD4346" w:rsidP="004E5710">
      <w:pPr>
        <w:pStyle w:val="Paragrafi"/>
      </w:pPr>
      <w:r w:rsidRPr="0084444F">
        <w:t>……………………………………               …………………………………</w:t>
      </w:r>
    </w:p>
    <w:p w:rsidR="00AD4346" w:rsidRPr="0084444F" w:rsidRDefault="00AD4346" w:rsidP="004E5710">
      <w:pPr>
        <w:pStyle w:val="Paragrafi"/>
      </w:pPr>
      <w:r w:rsidRPr="0084444F">
        <w:t>……………………………………               …………………………………</w:t>
      </w:r>
    </w:p>
    <w:p w:rsidR="00AD4346" w:rsidRPr="0084444F" w:rsidRDefault="00AD4346" w:rsidP="004E5710">
      <w:pPr>
        <w:pStyle w:val="Paragrafi"/>
      </w:pPr>
      <w:r w:rsidRPr="0084444F">
        <w:t>……………………………………               …………………………………</w:t>
      </w:r>
    </w:p>
    <w:p w:rsidR="00AD4346" w:rsidRPr="0084444F" w:rsidRDefault="00AD4346" w:rsidP="004E5710">
      <w:pPr>
        <w:pStyle w:val="Paragrafi"/>
      </w:pPr>
      <w:r w:rsidRPr="0084444F">
        <w:t>4. Data e kryerjes së shërbimit:……………………………………………..</w:t>
      </w:r>
    </w:p>
    <w:p w:rsidR="00AD4346" w:rsidRPr="0084444F" w:rsidRDefault="00AD4346" w:rsidP="004E5710">
      <w:pPr>
        <w:pStyle w:val="Paragrafi"/>
      </w:pPr>
    </w:p>
    <w:p w:rsidR="00AD4346" w:rsidRPr="0084444F" w:rsidRDefault="00AD4346" w:rsidP="004E5710">
      <w:pPr>
        <w:pStyle w:val="Paragrafi"/>
      </w:pPr>
      <w:r w:rsidRPr="0084444F">
        <w:t>5</w:t>
      </w:r>
      <w:r>
        <w:t>.</w:t>
      </w:r>
      <w:r w:rsidRPr="0084444F">
        <w:t xml:space="preserve"> Targa e autobusit...………………………………………….</w:t>
      </w:r>
    </w:p>
    <w:p w:rsidR="00AD4346" w:rsidRPr="0084444F" w:rsidRDefault="00AD4346" w:rsidP="004E5710">
      <w:pPr>
        <w:pStyle w:val="Paragrafi"/>
      </w:pPr>
    </w:p>
    <w:p w:rsidR="00AD4346" w:rsidRPr="0084444F" w:rsidRDefault="00AD4346" w:rsidP="004E5710">
      <w:pPr>
        <w:pStyle w:val="Paragrafi"/>
      </w:pPr>
      <w:r>
        <w:t>6. Informacione</w:t>
      </w:r>
      <w:r w:rsidRPr="0084444F">
        <w:t xml:space="preserve"> të tjera shtesë:</w:t>
      </w:r>
    </w:p>
    <w:p w:rsidR="00AD4346" w:rsidRPr="0084444F" w:rsidRDefault="00AD4346" w:rsidP="004E5710">
      <w:pPr>
        <w:pStyle w:val="Paragrafi"/>
      </w:pPr>
      <w:r w:rsidRPr="0084444F">
        <w:t>…………………………………………………………………………………………………………………………………………………………………………………………………………………………………………………………………………………………………………………………………………………………………………………………………………………………………………………………………………...</w:t>
      </w:r>
    </w:p>
    <w:p w:rsidR="00AD4346" w:rsidRPr="0084444F" w:rsidRDefault="00AD4346" w:rsidP="004E5710">
      <w:pPr>
        <w:pStyle w:val="Paragrafi"/>
      </w:pPr>
    </w:p>
    <w:p w:rsidR="00AD4346" w:rsidRPr="0084444F" w:rsidRDefault="00AD4346" w:rsidP="004E5710">
      <w:pPr>
        <w:pStyle w:val="Paragrafi"/>
      </w:pPr>
      <w:r w:rsidRPr="0084444F">
        <w:t>7.</w:t>
      </w:r>
    </w:p>
    <w:p w:rsidR="00AD4346" w:rsidRPr="0084444F" w:rsidRDefault="00AD4346" w:rsidP="004E5710">
      <w:pPr>
        <w:pStyle w:val="Paragrafi"/>
      </w:pPr>
      <w:r w:rsidRPr="0084444F">
        <w:t xml:space="preserve">         </w:t>
      </w:r>
      <w:r>
        <w:tab/>
      </w:r>
      <w:r>
        <w:tab/>
      </w:r>
      <w:r>
        <w:tab/>
      </w:r>
      <w:r>
        <w:tab/>
      </w:r>
      <w:r>
        <w:tab/>
      </w:r>
      <w:r>
        <w:tab/>
      </w:r>
      <w:r>
        <w:tab/>
      </w:r>
      <w:r>
        <w:tab/>
      </w:r>
      <w:r w:rsidRPr="0084444F">
        <w:t>…………………………….                                                ………………………………..</w:t>
      </w:r>
    </w:p>
    <w:p w:rsidR="00AD4346" w:rsidRPr="0084444F" w:rsidRDefault="00AD4346" w:rsidP="004E5710">
      <w:pPr>
        <w:pStyle w:val="Paragrafi"/>
      </w:pPr>
      <w:r>
        <w:t>(Ve</w:t>
      </w:r>
      <w:r w:rsidRPr="0084444F">
        <w:t>ndi dhe data)                                                                   (Firma e aplikantit)</w:t>
      </w:r>
    </w:p>
    <w:p w:rsidR="00AD4346" w:rsidRPr="0084444F" w:rsidRDefault="00AD4346" w:rsidP="001875C5">
      <w:pPr>
        <w:pStyle w:val="Paragrafi"/>
        <w:ind w:firstLine="0"/>
      </w:pPr>
    </w:p>
    <w:p w:rsidR="00AD4346" w:rsidRPr="0084444F" w:rsidRDefault="00AD4346" w:rsidP="004E5710">
      <w:pPr>
        <w:pStyle w:val="Paragrafi"/>
      </w:pPr>
      <w:r w:rsidRPr="0084444F">
        <w:t>(Faqja e tretë e aplikimit)</w:t>
      </w:r>
    </w:p>
    <w:p w:rsidR="00AD4346" w:rsidRPr="0084444F" w:rsidRDefault="00AD4346" w:rsidP="004E5710">
      <w:pPr>
        <w:pStyle w:val="Paragrafi"/>
      </w:pPr>
    </w:p>
    <w:p w:rsidR="001875C5" w:rsidRDefault="001875C5" w:rsidP="004E5710">
      <w:pPr>
        <w:pStyle w:val="Paragrafi"/>
      </w:pPr>
    </w:p>
    <w:p w:rsidR="00AD4346" w:rsidRPr="0084444F" w:rsidRDefault="00AD4346" w:rsidP="001875C5">
      <w:pPr>
        <w:pStyle w:val="Paragrafi"/>
        <w:jc w:val="center"/>
      </w:pPr>
      <w:r>
        <w:t>SHË</w:t>
      </w:r>
      <w:r w:rsidRPr="0084444F">
        <w:t>NIM I RËNDËSISHËM</w:t>
      </w:r>
    </w:p>
    <w:p w:rsidR="00AD4346" w:rsidRPr="0084444F" w:rsidRDefault="00AD4346" w:rsidP="004E5710">
      <w:pPr>
        <w:pStyle w:val="Paragrafi"/>
      </w:pPr>
    </w:p>
    <w:p w:rsidR="00AD4346" w:rsidRPr="0084444F" w:rsidRDefault="00AD4346" w:rsidP="004E5710">
      <w:pPr>
        <w:pStyle w:val="Paragrafi"/>
      </w:pPr>
      <w:r>
        <w:t xml:space="preserve">1. </w:t>
      </w:r>
      <w:r w:rsidRPr="0084444F">
        <w:t xml:space="preserve">Operatorët e transportit do të plotësojnë </w:t>
      </w:r>
      <w:r>
        <w:t>formën e aplikimit dhe të bashkë</w:t>
      </w:r>
      <w:r w:rsidRPr="0084444F">
        <w:t>ngjisin një dëshmi që të tregojë që aplikanti ka leje</w:t>
      </w:r>
      <w:r>
        <w:t xml:space="preserve"> të ndërmarrë transport me mjete</w:t>
      </w:r>
      <w:r w:rsidRPr="0084444F">
        <w:t xml:space="preserve"> të transpo</w:t>
      </w:r>
      <w:r>
        <w:t>rtit të rastit, që i referohet neni 1(1), krye</w:t>
      </w:r>
      <w:r w:rsidRPr="0084444F">
        <w:t>radha e dytë e Marrëveshjes Interbus.</w:t>
      </w:r>
    </w:p>
    <w:p w:rsidR="00AD4346" w:rsidRPr="0084444F" w:rsidRDefault="00AD4346" w:rsidP="004E5710">
      <w:pPr>
        <w:pStyle w:val="Paragrafi"/>
      </w:pPr>
      <w:r>
        <w:t xml:space="preserve">2. </w:t>
      </w:r>
      <w:r w:rsidR="001D305E">
        <w:t>Shërbimet e</w:t>
      </w:r>
      <w:r w:rsidRPr="0084444F">
        <w:t xml:space="preserve"> rastit përveç a</w:t>
      </w:r>
      <w:r>
        <w:t>tyre që iu referohet n</w:t>
      </w:r>
      <w:r w:rsidRPr="0084444F">
        <w:t>eni 6 i Marrëveshjes Interbus, do të jenë subjekt autorizimi d.m.th. shërbime përveç këtyre që janë paraqitur më poshtë:</w:t>
      </w:r>
    </w:p>
    <w:p w:rsidR="00AD4346" w:rsidRPr="0084444F" w:rsidRDefault="00AD4346" w:rsidP="004E5710">
      <w:pPr>
        <w:pStyle w:val="Paragrafi"/>
      </w:pPr>
      <w:r w:rsidRPr="0084444F">
        <w:t>1. udhëtime me dyer të mbyllura, këto janë udhëtime ku i njëjti autobus transporton të njëjtin grup udhëtarësh përgjatë gjithë udhëtimit dhe i sjell ata përsëri</w:t>
      </w:r>
      <w:r>
        <w:t xml:space="preserve"> në pikën nga ku ata u nisën. Ve</w:t>
      </w:r>
      <w:r w:rsidRPr="0084444F">
        <w:t>ndi i nisjes është në territorin e Palës Kontraktuese ku është vendosur operatori i transportit;</w:t>
      </w:r>
    </w:p>
    <w:p w:rsidR="00AD4346" w:rsidRPr="0084444F" w:rsidRDefault="00AD4346" w:rsidP="004E5710">
      <w:pPr>
        <w:pStyle w:val="Paragrafi"/>
      </w:pPr>
      <w:r w:rsidRPr="0084444F">
        <w:t>2. shërbime që kryejnë udhëtimin në vajtje me ngarkesë dhe atë në kthim pa ngarkesë. Pika e nisjes është në territorin e Palës Kontraktuese në të cilin është vendosur operatori i transportit;</w:t>
      </w:r>
    </w:p>
    <w:p w:rsidR="00AD4346" w:rsidRPr="0084444F" w:rsidRDefault="001D305E" w:rsidP="004E5710">
      <w:pPr>
        <w:pStyle w:val="Paragrafi"/>
      </w:pPr>
      <w:r>
        <w:t>3. shërbime gjatë të cila</w:t>
      </w:r>
      <w:r w:rsidR="00AD4346" w:rsidRPr="0084444F">
        <w:t>ve udhëtimi i vajtjes është kryer pa ngarkesë dhe të gjith</w:t>
      </w:r>
      <w:r w:rsidR="00AD4346">
        <w:t>ë</w:t>
      </w:r>
      <w:r w:rsidR="00AD4346" w:rsidRPr="0084444F">
        <w:t xml:space="preserve"> udhëtarët janë marrë në të njëjtën pik</w:t>
      </w:r>
      <w:r w:rsidR="00AD4346">
        <w:t>ë</w:t>
      </w:r>
      <w:r w:rsidR="00AD4346" w:rsidRPr="0084444F">
        <w:t>, duke përmbushur të paktën një nga kushtet e mëposhtme:</w:t>
      </w:r>
    </w:p>
    <w:p w:rsidR="00AD4346" w:rsidRPr="0084444F" w:rsidRDefault="00AD4346" w:rsidP="004E5710">
      <w:pPr>
        <w:pStyle w:val="Paragrafi"/>
      </w:pPr>
      <w:r w:rsidRPr="0084444F">
        <w:t>a) udhëtarët e grupu</w:t>
      </w:r>
      <w:r>
        <w:t>ar në territorin e një pale jok</w:t>
      </w:r>
      <w:r w:rsidRPr="0084444F">
        <w:t>ontraktuese ose të një Pale Kontraktuese përveçse në territorin e asaj Pale Kontraktuese ku është vendosur operatori i transportit ose në territorin e asaj Pale ku ata kanë hipur në automjet, që janë grupuar nën kontrata transporti të bëra para arritjes së tyre në territorin e Palës tjetër Kontraktuese. Udhëtarët janë transportuar në territorin e Pal</w:t>
      </w:r>
      <w:r>
        <w:t>ë</w:t>
      </w:r>
      <w:r w:rsidR="001D305E">
        <w:t>s Kontraktuese ku ë</w:t>
      </w:r>
      <w:r w:rsidRPr="0084444F">
        <w:t>shtë vendosur operatori i transportit;</w:t>
      </w:r>
    </w:p>
    <w:p w:rsidR="00AD4346" w:rsidRPr="0084444F" w:rsidRDefault="00AD4346" w:rsidP="004E5710">
      <w:pPr>
        <w:pStyle w:val="Paragrafi"/>
      </w:pPr>
      <w:r w:rsidRPr="0084444F">
        <w:t>b) udhëtarët që janë sjellë m</w:t>
      </w:r>
      <w:r>
        <w:t>ë</w:t>
      </w:r>
      <w:r w:rsidRPr="0084444F">
        <w:t xml:space="preserve"> parë nga i njëjti operator transporti në rrethanat e parashikuara në pikën 2, në territorin e Palës Kontraktuese ku ata janë marr</w:t>
      </w:r>
      <w:r>
        <w:t>ë</w:t>
      </w:r>
      <w:r w:rsidRPr="0084444F">
        <w:t xml:space="preserve"> përsëri dhe transportuar në territorin e Pal</w:t>
      </w:r>
      <w:r>
        <w:t>ë</w:t>
      </w:r>
      <w:r w:rsidRPr="0084444F">
        <w:t>s Kontraktuese ku është vendosur operatori i transportit;</w:t>
      </w:r>
    </w:p>
    <w:p w:rsidR="00AD4346" w:rsidRPr="0084444F" w:rsidRDefault="00AD4346" w:rsidP="004E5710">
      <w:pPr>
        <w:pStyle w:val="Paragrafi"/>
      </w:pPr>
      <w:r w:rsidRPr="0084444F">
        <w:t>c) udhëtarët janë ftuar të udhëtojnë në territorin e një Pale tjetër Kontraktuese, shpenzimet e të cilit janë mbuluar nga personi që ka bërë ftesën. Udhëtarë të tillë duhet të përbëjnë një grup homogjen, që nuk është krijuar me qëllimin e vetëm për të kryer një transport të veçantë dhe që sillet në territorin e Palës Kontraktuese, në të cilën është vendosur operatori i transportit:</w:t>
      </w:r>
    </w:p>
    <w:p w:rsidR="00AD4346" w:rsidRPr="0084444F" w:rsidRDefault="00AD4346" w:rsidP="004E5710">
      <w:pPr>
        <w:pStyle w:val="Paragrafi"/>
      </w:pPr>
      <w:r>
        <w:t>4. veprimet e trans</w:t>
      </w:r>
      <w:r w:rsidRPr="0084444F">
        <w:t>itit nëpërmjet Palëve Kontraktuese në lidhje me shërbimet të rastit që janë të përjashtuara nga autorizimet do të përjashtohen gjithashtu nga autorizimet.</w:t>
      </w:r>
    </w:p>
    <w:p w:rsidR="001875C5" w:rsidRPr="0084444F" w:rsidRDefault="00AD4346" w:rsidP="004C1BB9">
      <w:pPr>
        <w:pStyle w:val="Paragrafi"/>
      </w:pPr>
      <w:r w:rsidRPr="0084444F">
        <w:t>5. autobusët pa ngarkesë të</w:t>
      </w:r>
      <w:r>
        <w:t xml:space="preserve"> përdoren ekskluzivisht për zëve</w:t>
      </w:r>
      <w:r w:rsidRPr="0084444F">
        <w:t>ndësimin e autobusit apo të dëmtuar ose të prishur ndërkohë që automjeti ishte duke kryer një shërbim ndëkombëtar të mbuluar nga kjo Marrëveshje do të përjashtohen nga autorizimi.</w:t>
      </w:r>
    </w:p>
    <w:p w:rsidR="00AD4346" w:rsidRPr="0084444F" w:rsidRDefault="00AD4346" w:rsidP="004E5710">
      <w:pPr>
        <w:pStyle w:val="Paragrafi"/>
      </w:pPr>
      <w:r w:rsidRPr="0084444F">
        <w:t xml:space="preserve">Për shërbime të kryera nga operatorët e transportit të vendosura në territorin e Komunitetit Europian, pikat e nisjes dhe/apo pikat e destinacionit mund të jenë në territorin e një shteti anëtar të Komunitetit Europian, në mënyrë të pavarur nga shteti anëtar </w:t>
      </w:r>
      <w:r>
        <w:t>në të cilin autobusi është r</w:t>
      </w:r>
      <w:r w:rsidRPr="0084444F">
        <w:t>egjistruar apo në mënyrë të pavarur nga Pala Kontraktuese në të cilën ndodhet operatori i transportit.</w:t>
      </w:r>
    </w:p>
    <w:p w:rsidR="00AD4346" w:rsidRPr="0084444F" w:rsidRDefault="00AD4346" w:rsidP="004E5710">
      <w:pPr>
        <w:pStyle w:val="Paragrafi"/>
      </w:pPr>
      <w:r>
        <w:t>3.</w:t>
      </w:r>
      <w:r w:rsidRPr="0084444F">
        <w:t xml:space="preserve"> Aplikimi do t’i bëhet autoritetit kompetent të Palës Kontraktuese në të cilin shërbimi </w:t>
      </w:r>
      <w:smartTag w:uri="urn:schemas-microsoft-com:office:smarttags" w:element="City">
        <w:smartTag w:uri="urn:schemas-microsoft-com:office:smarttags" w:element="place">
          <w:r w:rsidRPr="0084444F">
            <w:t>nis</w:t>
          </w:r>
        </w:smartTag>
      </w:smartTag>
      <w:r w:rsidRPr="0084444F">
        <w:t>, domethënë në pikën e parë të marrjes së udhëtarëve.</w:t>
      </w:r>
    </w:p>
    <w:p w:rsidR="00AD4346" w:rsidRPr="0084444F" w:rsidRDefault="00AD4346" w:rsidP="004E5710">
      <w:pPr>
        <w:pStyle w:val="Paragrafi"/>
      </w:pPr>
      <w:r>
        <w:t>4. Autobusët që do të përdoren, do të r</w:t>
      </w:r>
      <w:r w:rsidRPr="0084444F">
        <w:t>egjistrohen në territorin e Palës Kontraktuese të vendndodhjes së operatorit të transportit.</w:t>
      </w:r>
    </w:p>
    <w:p w:rsidR="00AD4346" w:rsidRPr="0084444F" w:rsidRDefault="00AD4346" w:rsidP="004E5710">
      <w:pPr>
        <w:pStyle w:val="Paragrafi"/>
      </w:pPr>
      <w:r>
        <w:t>5. Autobusë</w:t>
      </w:r>
      <w:r w:rsidRPr="0084444F">
        <w:t>t që do të përdoren për transporte të rastit nën mbulimin e Marrëveshjes Interbus</w:t>
      </w:r>
      <w:r>
        <w:t>,</w:t>
      </w:r>
      <w:r w:rsidRPr="0084444F">
        <w:t xml:space="preserve"> do t</w:t>
      </w:r>
      <w:r>
        <w:t>ë plotësojnë të gjitha standardet teknike të përcaktuara në n</w:t>
      </w:r>
      <w:r w:rsidRPr="0084444F">
        <w:t>enin 2 të asaj Marrëveshje.</w:t>
      </w:r>
    </w:p>
    <w:p w:rsidR="00AD4346" w:rsidRPr="0084444F" w:rsidRDefault="00AD4346" w:rsidP="00220F2C">
      <w:pPr>
        <w:pStyle w:val="Paragrafi"/>
        <w:ind w:firstLine="0"/>
      </w:pPr>
    </w:p>
    <w:p w:rsidR="00AD4346" w:rsidRPr="0084444F" w:rsidRDefault="00AD4346" w:rsidP="001D305E">
      <w:pPr>
        <w:pStyle w:val="AneksiNr"/>
      </w:pPr>
      <w:r w:rsidRPr="0084444F">
        <w:t>ANEKSI 5</w:t>
      </w:r>
    </w:p>
    <w:p w:rsidR="00AD4346" w:rsidRPr="0084444F" w:rsidRDefault="00AD4346" w:rsidP="004E5710">
      <w:pPr>
        <w:pStyle w:val="Paragrafi"/>
        <w:jc w:val="center"/>
      </w:pPr>
    </w:p>
    <w:p w:rsidR="00AD4346" w:rsidRPr="0084444F" w:rsidRDefault="00AD4346" w:rsidP="004E5710">
      <w:pPr>
        <w:pStyle w:val="Paragrafi"/>
        <w:jc w:val="center"/>
      </w:pPr>
      <w:r w:rsidRPr="0084444F">
        <w:t>MODEL AUTORIZIMI PËR SHËRBIME TË RASTIT TË PALIBERALIZUARA</w:t>
      </w:r>
    </w:p>
    <w:p w:rsidR="00AD4346" w:rsidRPr="0084444F" w:rsidRDefault="00AD4346" w:rsidP="004E5710">
      <w:pPr>
        <w:pStyle w:val="Paragrafi"/>
        <w:jc w:val="center"/>
      </w:pPr>
    </w:p>
    <w:p w:rsidR="00AD4346" w:rsidRPr="0084444F" w:rsidRDefault="00AD4346" w:rsidP="004C1BB9">
      <w:pPr>
        <w:pStyle w:val="Paragrafi"/>
      </w:pPr>
      <w:r w:rsidRPr="0084444F">
        <w:t>(Faqja e par</w:t>
      </w:r>
      <w:r>
        <w:t>ë</w:t>
      </w:r>
      <w:r w:rsidRPr="0084444F">
        <w:t xml:space="preserve"> e autorizimit)</w:t>
      </w:r>
    </w:p>
    <w:p w:rsidR="00AD4346" w:rsidRPr="0084444F" w:rsidRDefault="00AD4346" w:rsidP="004E5710">
      <w:pPr>
        <w:pStyle w:val="Paragrafi"/>
      </w:pPr>
      <w:r w:rsidRPr="0084444F">
        <w:t>(Fletë me ngjyre rozë – A4)</w:t>
      </w:r>
    </w:p>
    <w:p w:rsidR="00AD4346" w:rsidRPr="0084444F" w:rsidRDefault="00AD4346" w:rsidP="004E5710">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56"/>
      </w:tblGrid>
      <w:tr w:rsidR="00AD4346" w:rsidRPr="0084444F">
        <w:tblPrEx>
          <w:tblCellMar>
            <w:top w:w="0" w:type="dxa"/>
            <w:bottom w:w="0" w:type="dxa"/>
          </w:tblCellMar>
        </w:tblPrEx>
        <w:trPr>
          <w:jc w:val="center"/>
        </w:trPr>
        <w:tc>
          <w:tcPr>
            <w:tcW w:w="8856" w:type="dxa"/>
          </w:tcPr>
          <w:p w:rsidR="00AD4346" w:rsidRPr="0084444F" w:rsidRDefault="00AD4346" w:rsidP="005F134B">
            <w:pPr>
              <w:pStyle w:val="Paragrafi"/>
              <w:ind w:firstLine="0"/>
            </w:pPr>
            <w:r w:rsidRPr="0084444F">
              <w:t>Të shkruhet në gjuh</w:t>
            </w:r>
            <w:r>
              <w:t>ën</w:t>
            </w:r>
            <w:r w:rsidRPr="0084444F">
              <w:t>(</w:t>
            </w:r>
            <w:r>
              <w:t>ë</w:t>
            </w:r>
            <w:r w:rsidRPr="0084444F">
              <w:t>t) zyrtare ose në një nga gjuhët zyrtare të Palës Kontraktuese, ku është vendosur operatori i transportit)</w:t>
            </w:r>
          </w:p>
        </w:tc>
      </w:tr>
    </w:tbl>
    <w:p w:rsidR="00AD4346" w:rsidRPr="0084444F" w:rsidRDefault="00AD4346" w:rsidP="004C1BB9">
      <w:pPr>
        <w:pStyle w:val="Paragrafi"/>
        <w:ind w:firstLine="0"/>
      </w:pPr>
    </w:p>
    <w:p w:rsidR="00AD4346" w:rsidRPr="0084444F" w:rsidRDefault="00AD4346" w:rsidP="001D305E">
      <w:pPr>
        <w:pStyle w:val="Paragrafi"/>
        <w:ind w:firstLine="0"/>
      </w:pPr>
      <w:r w:rsidRPr="0084444F">
        <w:t>PALA KONTRAKTUESE L</w:t>
      </w:r>
      <w:r>
        <w:t>Ë</w:t>
      </w:r>
      <w:r w:rsidRPr="0084444F">
        <w:t xml:space="preserve">SHUESE         </w:t>
      </w:r>
      <w:r w:rsidRPr="0084444F">
        <w:tab/>
      </w:r>
      <w:r w:rsidRPr="0084444F">
        <w:tab/>
      </w:r>
      <w:r w:rsidRPr="0084444F">
        <w:tab/>
        <w:t>AUTORITETI KOMPETENT</w:t>
      </w:r>
    </w:p>
    <w:p w:rsidR="00AD4346" w:rsidRPr="0084444F" w:rsidRDefault="00AD4346" w:rsidP="004E5710">
      <w:pPr>
        <w:pStyle w:val="Paragrafi"/>
      </w:pPr>
    </w:p>
    <w:p w:rsidR="00AD4346" w:rsidRPr="0084444F" w:rsidRDefault="00AD4346" w:rsidP="001875C5">
      <w:pPr>
        <w:pStyle w:val="Paragrafi"/>
        <w:ind w:firstLine="0"/>
      </w:pPr>
      <w:r>
        <w:t>- She</w:t>
      </w:r>
      <w:r w:rsidRPr="0084444F">
        <w:t>nja dalluese ndë</w:t>
      </w:r>
      <w:r w:rsidR="00754603">
        <w:t>r</w:t>
      </w:r>
      <w:r w:rsidRPr="0084444F">
        <w:t>kombëtare</w:t>
      </w:r>
      <w:r>
        <w:t xml:space="preserve"> </w:t>
      </w:r>
      <w:r w:rsidRPr="0084444F">
        <w:t xml:space="preserve">1        </w:t>
      </w:r>
      <w:r w:rsidR="001875C5">
        <w:t xml:space="preserve">                     </w:t>
      </w:r>
      <w:r w:rsidR="001875C5">
        <w:tab/>
      </w:r>
      <w:r w:rsidR="001875C5">
        <w:tab/>
      </w:r>
      <w:r w:rsidR="001875C5">
        <w:tab/>
        <w:t xml:space="preserve">     </w:t>
      </w:r>
      <w:r w:rsidRPr="0084444F">
        <w:t>(Vula)</w:t>
      </w:r>
    </w:p>
    <w:p w:rsidR="00AD4346" w:rsidRPr="0084444F" w:rsidRDefault="00AD4346" w:rsidP="004E5710">
      <w:pPr>
        <w:pStyle w:val="Paragrafi"/>
      </w:pPr>
    </w:p>
    <w:p w:rsidR="00AD4346" w:rsidRPr="0084444F" w:rsidRDefault="00AD4346" w:rsidP="00220F2C">
      <w:pPr>
        <w:pStyle w:val="Paragrafi"/>
        <w:ind w:firstLine="0"/>
      </w:pPr>
    </w:p>
    <w:p w:rsidR="00AD4346" w:rsidRPr="0084444F" w:rsidRDefault="00AD4346" w:rsidP="001875C5">
      <w:pPr>
        <w:pStyle w:val="Paragrafi"/>
        <w:jc w:val="center"/>
      </w:pPr>
      <w:r w:rsidRPr="0084444F">
        <w:t>AUTORIZIMI NO. ......</w:t>
      </w:r>
    </w:p>
    <w:p w:rsidR="00AD4346" w:rsidRPr="0084444F" w:rsidRDefault="00AD4346" w:rsidP="004E5710">
      <w:pPr>
        <w:pStyle w:val="Paragrafi"/>
      </w:pPr>
    </w:p>
    <w:p w:rsidR="00AD4346" w:rsidRPr="0084444F" w:rsidRDefault="00AD4346" w:rsidP="004E5710">
      <w:pPr>
        <w:pStyle w:val="Paragrafi"/>
      </w:pPr>
      <w:r w:rsidRPr="0084444F">
        <w:t>për një shërbim të rastit ndëkombëtar të kryer ndërmjet dy Palëve Kontraktue</w:t>
      </w:r>
      <w:r>
        <w:t>se me autobusë në përputhje me n</w:t>
      </w:r>
      <w:r w:rsidRPr="0084444F">
        <w:t xml:space="preserve">enin 7 të Marrëveshjes mbi transportin ndëkombëtar të rastit të udhëtarëve me autobus. </w:t>
      </w:r>
    </w:p>
    <w:p w:rsidR="00AD4346" w:rsidRPr="0084444F" w:rsidRDefault="00AD4346" w:rsidP="004E5710">
      <w:pPr>
        <w:pStyle w:val="Paragrafi"/>
      </w:pPr>
      <w:r w:rsidRPr="0084444F">
        <w:t>(Marrëveshja Interbus)</w:t>
      </w:r>
    </w:p>
    <w:p w:rsidR="00AD4346" w:rsidRPr="0084444F" w:rsidRDefault="00AD4346" w:rsidP="001875C5">
      <w:pPr>
        <w:pStyle w:val="Paragrafi"/>
        <w:ind w:firstLine="0"/>
      </w:pPr>
    </w:p>
    <w:p w:rsidR="00AD4346" w:rsidRPr="0084444F" w:rsidRDefault="00AD4346" w:rsidP="004E5710">
      <w:pPr>
        <w:pStyle w:val="Paragrafi"/>
      </w:pPr>
      <w:r w:rsidRPr="0084444F">
        <w:t>për: ……………………………………………………………………………</w:t>
      </w:r>
    </w:p>
    <w:p w:rsidR="00AD4346" w:rsidRPr="0084444F" w:rsidRDefault="00AD4346" w:rsidP="004E5710">
      <w:pPr>
        <w:pStyle w:val="Paragrafi"/>
      </w:pPr>
      <w:r w:rsidRPr="0084444F">
        <w:t xml:space="preserve">                    (Mbiemri, emri ose emri i operatorit të transportit)</w:t>
      </w:r>
    </w:p>
    <w:p w:rsidR="00AD4346" w:rsidRPr="0084444F" w:rsidRDefault="00AD4346" w:rsidP="004E5710">
      <w:pPr>
        <w:pStyle w:val="Paragrafi"/>
      </w:pPr>
    </w:p>
    <w:p w:rsidR="00AD4346" w:rsidRPr="0084444F" w:rsidRDefault="00AD4346" w:rsidP="004E5710">
      <w:pPr>
        <w:pStyle w:val="Paragrafi"/>
      </w:pPr>
      <w:r w:rsidRPr="0084444F">
        <w:t>Adresa: …………………………………………………………………………</w:t>
      </w:r>
    </w:p>
    <w:p w:rsidR="00AD4346" w:rsidRPr="0084444F" w:rsidRDefault="00AD4346" w:rsidP="004E5710">
      <w:pPr>
        <w:pStyle w:val="Paragrafi"/>
      </w:pPr>
    </w:p>
    <w:p w:rsidR="00AD4346" w:rsidRPr="0084444F" w:rsidRDefault="00AD4346" w:rsidP="004E5710">
      <w:pPr>
        <w:pStyle w:val="Paragrafi"/>
      </w:pPr>
      <w:r w:rsidRPr="0084444F">
        <w:t>Shteti: …………………………………………………………………………..</w:t>
      </w:r>
    </w:p>
    <w:p w:rsidR="00AD4346" w:rsidRPr="0084444F" w:rsidRDefault="00AD4346" w:rsidP="004E5710">
      <w:pPr>
        <w:pStyle w:val="Paragrafi"/>
      </w:pPr>
    </w:p>
    <w:p w:rsidR="00AD4346" w:rsidRPr="0084444F" w:rsidRDefault="00AD4346" w:rsidP="004E5710">
      <w:pPr>
        <w:pStyle w:val="Paragrafi"/>
      </w:pPr>
      <w:r w:rsidRPr="0084444F">
        <w:t>Tel: ………………………………………………………………………….…...</w:t>
      </w:r>
    </w:p>
    <w:p w:rsidR="00AD4346" w:rsidRPr="0084444F" w:rsidRDefault="00AD4346" w:rsidP="004E5710">
      <w:pPr>
        <w:pStyle w:val="Paragrafi"/>
      </w:pPr>
    </w:p>
    <w:p w:rsidR="00AD4346" w:rsidRPr="0084444F" w:rsidRDefault="00AD4346" w:rsidP="004E5710">
      <w:pPr>
        <w:pStyle w:val="Paragrafi"/>
      </w:pPr>
      <w:r w:rsidRPr="0084444F">
        <w:t>Fax: ………………………………………………………………………….…..</w:t>
      </w:r>
    </w:p>
    <w:p w:rsidR="00AD4346" w:rsidRPr="0084444F" w:rsidRDefault="00AD4346" w:rsidP="004E5710">
      <w:pPr>
        <w:pStyle w:val="Paragrafi"/>
      </w:pPr>
    </w:p>
    <w:p w:rsidR="00AD4346" w:rsidRPr="0084444F" w:rsidRDefault="00AD4346" w:rsidP="004E5710">
      <w:pPr>
        <w:pStyle w:val="Paragrafi"/>
      </w:pPr>
      <w:r w:rsidRPr="0084444F">
        <w:t>…………………………….</w:t>
      </w:r>
      <w:r w:rsidRPr="0084444F">
        <w:tab/>
      </w:r>
      <w:r w:rsidRPr="0084444F">
        <w:tab/>
      </w:r>
      <w:r w:rsidRPr="0084444F">
        <w:tab/>
      </w:r>
      <w:r w:rsidRPr="0084444F">
        <w:tab/>
        <w:t>…………………………………..</w:t>
      </w:r>
    </w:p>
    <w:p w:rsidR="00AD4346" w:rsidRPr="0084444F" w:rsidRDefault="00AD4346" w:rsidP="004E5710">
      <w:pPr>
        <w:pStyle w:val="Paragrafi"/>
      </w:pPr>
    </w:p>
    <w:p w:rsidR="00AD4346" w:rsidRPr="0084444F" w:rsidRDefault="00AD4346" w:rsidP="004E5710">
      <w:pPr>
        <w:pStyle w:val="Paragrafi"/>
        <w:ind w:firstLine="0"/>
      </w:pPr>
      <w:r>
        <w:t>(Ve</w:t>
      </w:r>
      <w:r w:rsidRPr="0084444F">
        <w:t>ndi dhe data e lëshimit)                     (Firma dhe v</w:t>
      </w:r>
      <w:r>
        <w:t xml:space="preserve">ula e autoritetit që ka lëshuar </w:t>
      </w:r>
      <w:r w:rsidRPr="0084444F">
        <w:t>autorizimin)</w:t>
      </w:r>
    </w:p>
    <w:p w:rsidR="00AD4346" w:rsidRPr="0084444F" w:rsidRDefault="00AD4346" w:rsidP="004E5710">
      <w:pPr>
        <w:pStyle w:val="Paragrafi"/>
      </w:pPr>
    </w:p>
    <w:p w:rsidR="00D32758" w:rsidRDefault="004C1BB9" w:rsidP="004E5710">
      <w:pPr>
        <w:pStyle w:val="Paragrafi"/>
      </w:pPr>
      <w:r>
        <w:t>---------------------</w:t>
      </w:r>
    </w:p>
    <w:p w:rsidR="00AD4346" w:rsidRPr="0084444F" w:rsidRDefault="00AD4346" w:rsidP="004E5710">
      <w:pPr>
        <w:pStyle w:val="Paragrafi"/>
      </w:pPr>
      <w:r w:rsidRPr="0084444F">
        <w:t>(1) Belgjika (B), Danimarka (D), Greqia (GR), Spanja (E), Franca (F), Irla</w:t>
      </w:r>
      <w:r>
        <w:t>nda (I), Italia (I), Luksenburgu (L), Ho</w:t>
      </w:r>
      <w:r w:rsidRPr="0084444F">
        <w:t>landa (NL), Portugalia (P), Mbretëria e Bashkuar (UK), Finlanda (FIN), Austria (A), Suedia (S), Bullgaria (BG), Republika Çeke (ÇZ), Estonia (EST), Hungaria (H), Lituania (LT), Letonia (LV), Polonia (PL), Rumania (R</w:t>
      </w:r>
      <w:r>
        <w:t>O), Republ</w:t>
      </w:r>
      <w:r w:rsidRPr="0084444F">
        <w:t>ika Sllovake (SK), Sllovenia (SLO) do të kompletohen.</w:t>
      </w:r>
    </w:p>
    <w:p w:rsidR="00D32758" w:rsidRPr="0084444F" w:rsidRDefault="00D32758" w:rsidP="00D32758">
      <w:pPr>
        <w:pStyle w:val="Paragrafi"/>
        <w:ind w:firstLine="0"/>
      </w:pPr>
    </w:p>
    <w:p w:rsidR="00AD4346" w:rsidRPr="0084444F" w:rsidRDefault="00AD4346" w:rsidP="004E5710">
      <w:pPr>
        <w:pStyle w:val="Paragrafi"/>
      </w:pPr>
      <w:r w:rsidRPr="0084444F">
        <w:t>(Faqja e dytë e autorizimit)</w:t>
      </w:r>
    </w:p>
    <w:p w:rsidR="00AD4346" w:rsidRPr="0084444F" w:rsidRDefault="00AD4346" w:rsidP="004E5710">
      <w:pPr>
        <w:pStyle w:val="Paragrafi"/>
      </w:pPr>
    </w:p>
    <w:p w:rsidR="00AD4346" w:rsidRPr="0084444F" w:rsidRDefault="00AD4346" w:rsidP="004E5710">
      <w:pPr>
        <w:pStyle w:val="Paragrafi"/>
      </w:pPr>
      <w:r w:rsidRPr="0084444F">
        <w:t>1. Qëllimi, arsyet dhe përshkrimi i shërbimit të rastit:</w:t>
      </w:r>
    </w:p>
    <w:p w:rsidR="00AD4346" w:rsidRPr="0084444F" w:rsidRDefault="00AD4346" w:rsidP="001875C5">
      <w:pPr>
        <w:pStyle w:val="Paragrafi"/>
        <w:ind w:firstLine="0"/>
      </w:pPr>
      <w:r w:rsidRPr="0084444F">
        <w:t>……………………………………………………………………………………………………………………………………………………………………………………………………………………………………………….</w:t>
      </w:r>
    </w:p>
    <w:p w:rsidR="00AD4346" w:rsidRPr="0084444F" w:rsidRDefault="00AD4346" w:rsidP="004E5710">
      <w:pPr>
        <w:pStyle w:val="Paragrafi"/>
      </w:pPr>
    </w:p>
    <w:p w:rsidR="00AD4346" w:rsidRPr="0084444F" w:rsidRDefault="00AD4346" w:rsidP="004E5710">
      <w:pPr>
        <w:pStyle w:val="Paragrafi"/>
      </w:pPr>
      <w:r w:rsidRPr="0084444F">
        <w:t>2. Informacion rreth itinerarit:</w:t>
      </w:r>
    </w:p>
    <w:p w:rsidR="00AD4346" w:rsidRPr="0084444F" w:rsidRDefault="00AD4346" w:rsidP="004E5710">
      <w:pPr>
        <w:pStyle w:val="Paragrafi"/>
      </w:pPr>
    </w:p>
    <w:p w:rsidR="00AD4346" w:rsidRPr="0084444F" w:rsidRDefault="00AD4346" w:rsidP="004E5710">
      <w:pPr>
        <w:pStyle w:val="Paragrafi"/>
      </w:pPr>
      <w:r>
        <w:t>a)</w:t>
      </w:r>
      <w:r w:rsidRPr="0084444F">
        <w:t xml:space="preserve"> Pika e nisjes së shërbimit:…………................…     shteti: .…………….….</w:t>
      </w:r>
    </w:p>
    <w:p w:rsidR="00AD4346" w:rsidRPr="0084444F" w:rsidRDefault="00AD4346" w:rsidP="004E5710">
      <w:pPr>
        <w:pStyle w:val="Paragrafi"/>
      </w:pPr>
    </w:p>
    <w:p w:rsidR="00AD4346" w:rsidRPr="0084444F" w:rsidRDefault="00AD4346" w:rsidP="004E5710">
      <w:pPr>
        <w:pStyle w:val="Paragrafi"/>
      </w:pPr>
      <w:r>
        <w:t>b)</w:t>
      </w:r>
      <w:r w:rsidRPr="0084444F">
        <w:t xml:space="preserve"> Pika e destinacionit të shërbimit:.......................      shteti: ………………….</w:t>
      </w:r>
    </w:p>
    <w:p w:rsidR="00AD4346" w:rsidRPr="0084444F" w:rsidRDefault="00AD4346" w:rsidP="004E5710">
      <w:pPr>
        <w:pStyle w:val="Paragrafi"/>
      </w:pPr>
    </w:p>
    <w:p w:rsidR="00AD4346" w:rsidRPr="0084444F" w:rsidRDefault="00AD4346" w:rsidP="004E5710">
      <w:pPr>
        <w:pStyle w:val="Paragrafi"/>
      </w:pPr>
      <w:r w:rsidRPr="0084444F">
        <w:t>Itinerari kryesor i shërbimit dhe pikat e kalimit të kufirit:</w:t>
      </w:r>
    </w:p>
    <w:p w:rsidR="00AD4346" w:rsidRPr="0084444F" w:rsidRDefault="00AD4346" w:rsidP="004E5710">
      <w:pPr>
        <w:pStyle w:val="Paragrafi"/>
      </w:pPr>
      <w:r w:rsidRPr="0084444F">
        <w:t>………………………………………………………………………………………………………………………………………………………………………………………………………………………………………………………………………</w:t>
      </w:r>
    </w:p>
    <w:p w:rsidR="00AD4346" w:rsidRPr="0084444F" w:rsidRDefault="00AD4346" w:rsidP="004E5710">
      <w:pPr>
        <w:pStyle w:val="Paragrafi"/>
      </w:pPr>
    </w:p>
    <w:p w:rsidR="00AD4346" w:rsidRPr="0084444F" w:rsidRDefault="00AD4346" w:rsidP="004E5710">
      <w:pPr>
        <w:pStyle w:val="Paragrafi"/>
      </w:pPr>
      <w:r w:rsidRPr="0084444F">
        <w:t>3. Data e përgatitjes së shërbimit: ……………………………...........................…..</w:t>
      </w:r>
    </w:p>
    <w:p w:rsidR="00AD4346" w:rsidRPr="0084444F" w:rsidRDefault="00AD4346" w:rsidP="004E5710">
      <w:pPr>
        <w:pStyle w:val="Paragrafi"/>
      </w:pPr>
    </w:p>
    <w:p w:rsidR="00AD4346" w:rsidRPr="0084444F" w:rsidRDefault="00AD4346" w:rsidP="004E5710">
      <w:pPr>
        <w:pStyle w:val="Paragrafi"/>
      </w:pPr>
      <w:r>
        <w:t>4.</w:t>
      </w:r>
      <w:r w:rsidRPr="0084444F">
        <w:t xml:space="preserve">Targa e autobusit (ve) …………...…………………………...........................................   </w:t>
      </w:r>
    </w:p>
    <w:p w:rsidR="00AD4346" w:rsidRPr="0084444F" w:rsidRDefault="00AD4346" w:rsidP="004E5710">
      <w:pPr>
        <w:pStyle w:val="Paragrafi"/>
      </w:pPr>
    </w:p>
    <w:p w:rsidR="00AD4346" w:rsidRPr="0084444F" w:rsidRDefault="00AD4346" w:rsidP="004E5710">
      <w:pPr>
        <w:pStyle w:val="Paragrafi"/>
      </w:pPr>
      <w:r w:rsidRPr="0084444F">
        <w:t>5. Kushte të tjera shtesë:</w:t>
      </w:r>
    </w:p>
    <w:p w:rsidR="00AD4346" w:rsidRPr="0084444F" w:rsidRDefault="00AD4346" w:rsidP="004E5710">
      <w:pPr>
        <w:pStyle w:val="Paragrafi"/>
      </w:pPr>
    </w:p>
    <w:p w:rsidR="00AD4346" w:rsidRPr="0084444F" w:rsidRDefault="00AD4346" w:rsidP="0081568E">
      <w:pPr>
        <w:pStyle w:val="Paragrafi"/>
        <w:ind w:firstLine="0"/>
      </w:pPr>
      <w:r w:rsidRPr="0084444F">
        <w:t>…………………………………………………………………………………………………………………………………………………………………..........................................................……………</w:t>
      </w:r>
    </w:p>
    <w:p w:rsidR="00AD4346" w:rsidRPr="0084444F" w:rsidRDefault="00AD4346" w:rsidP="004E5710">
      <w:pPr>
        <w:pStyle w:val="Paragrafi"/>
      </w:pPr>
    </w:p>
    <w:p w:rsidR="00AD4346" w:rsidRPr="0084444F" w:rsidRDefault="00AD4346" w:rsidP="004E5710">
      <w:pPr>
        <w:pStyle w:val="Paragrafi"/>
      </w:pPr>
      <w:r w:rsidRPr="0084444F">
        <w:t>6. Bashkëngjitur lista e udhëtarëve</w:t>
      </w:r>
    </w:p>
    <w:p w:rsidR="00AD4346" w:rsidRPr="0084444F" w:rsidRDefault="00AD4346" w:rsidP="004E5710">
      <w:pPr>
        <w:pStyle w:val="Paragrafi"/>
      </w:pPr>
    </w:p>
    <w:p w:rsidR="00AD4346" w:rsidRPr="0084444F" w:rsidRDefault="00AD4346" w:rsidP="004E5710">
      <w:pPr>
        <w:pStyle w:val="Paragrafi"/>
      </w:pPr>
      <w:r w:rsidRPr="0084444F">
        <w:t>………………….………………………………...</w:t>
      </w:r>
    </w:p>
    <w:p w:rsidR="00AD4346" w:rsidRPr="0084444F" w:rsidRDefault="00AD4346" w:rsidP="004E5710">
      <w:pPr>
        <w:pStyle w:val="Paragrafi"/>
      </w:pPr>
      <w:r w:rsidRPr="0084444F">
        <w:t>(Vula e autoritetit që ka lëshuar autorizimin)</w:t>
      </w:r>
    </w:p>
    <w:p w:rsidR="00AD4346" w:rsidRPr="0084444F" w:rsidRDefault="00AD4346" w:rsidP="004E5710">
      <w:pPr>
        <w:pStyle w:val="Paragrafi"/>
      </w:pPr>
    </w:p>
    <w:p w:rsidR="00AD4346" w:rsidRDefault="00AD4346" w:rsidP="0081568E">
      <w:pPr>
        <w:pStyle w:val="Paragrafi"/>
        <w:ind w:firstLine="0"/>
      </w:pPr>
    </w:p>
    <w:p w:rsidR="0081568E" w:rsidRPr="0084444F" w:rsidRDefault="0081568E" w:rsidP="0081568E">
      <w:pPr>
        <w:pStyle w:val="Paragrafi"/>
        <w:ind w:firstLine="0"/>
      </w:pPr>
    </w:p>
    <w:p w:rsidR="00AD4346" w:rsidRPr="0084444F" w:rsidRDefault="00AD4346" w:rsidP="004E5710">
      <w:pPr>
        <w:pStyle w:val="Paragrafi"/>
      </w:pPr>
      <w:r w:rsidRPr="0084444F">
        <w:t>(Faqja e tretë e autorizimit)</w:t>
      </w:r>
    </w:p>
    <w:p w:rsidR="00AD4346" w:rsidRPr="0084444F" w:rsidRDefault="00AD4346" w:rsidP="004E5710">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56"/>
      </w:tblGrid>
      <w:tr w:rsidR="00AD4346" w:rsidRPr="0084444F">
        <w:tblPrEx>
          <w:tblCellMar>
            <w:top w:w="0" w:type="dxa"/>
            <w:bottom w:w="0" w:type="dxa"/>
          </w:tblCellMar>
        </w:tblPrEx>
        <w:trPr>
          <w:jc w:val="center"/>
        </w:trPr>
        <w:tc>
          <w:tcPr>
            <w:tcW w:w="8856" w:type="dxa"/>
          </w:tcPr>
          <w:p w:rsidR="00AD4346" w:rsidRPr="0084444F" w:rsidRDefault="00AD4346" w:rsidP="004E5710">
            <w:pPr>
              <w:pStyle w:val="Paragrafi"/>
            </w:pPr>
            <w:r w:rsidRPr="0084444F">
              <w:t>Të shkruhet në gjuhën(</w:t>
            </w:r>
            <w:r>
              <w:t>ë</w:t>
            </w:r>
            <w:r w:rsidRPr="0084444F">
              <w:t>t) zyrtare ose në një nga gjuhët zyrtare të Palës Kontraktuese ku është vendosur operatori i transportit)</w:t>
            </w:r>
          </w:p>
        </w:tc>
      </w:tr>
    </w:tbl>
    <w:p w:rsidR="00D32758" w:rsidRDefault="00D32758" w:rsidP="004C1BB9">
      <w:pPr>
        <w:pStyle w:val="Paragrafi"/>
        <w:ind w:firstLine="0"/>
      </w:pPr>
    </w:p>
    <w:p w:rsidR="00AD4346" w:rsidRPr="0084444F" w:rsidRDefault="00AD4346" w:rsidP="004E5710">
      <w:pPr>
        <w:pStyle w:val="Paragrafi"/>
        <w:jc w:val="center"/>
      </w:pPr>
      <w:r w:rsidRPr="0084444F">
        <w:t>SH</w:t>
      </w:r>
      <w:r>
        <w:t>Ë</w:t>
      </w:r>
      <w:r w:rsidRPr="0084444F">
        <w:t>NIM I RËNDËSISHËM</w:t>
      </w:r>
    </w:p>
    <w:p w:rsidR="00AD4346" w:rsidRPr="0084444F" w:rsidRDefault="00AD4346" w:rsidP="004E5710">
      <w:pPr>
        <w:pStyle w:val="Paragrafi"/>
      </w:pPr>
    </w:p>
    <w:p w:rsidR="00AD4346" w:rsidRPr="0084444F" w:rsidRDefault="00AD4346" w:rsidP="004E5710">
      <w:pPr>
        <w:pStyle w:val="Paragrafi"/>
      </w:pPr>
      <w:r>
        <w:t xml:space="preserve">1. </w:t>
      </w:r>
      <w:r w:rsidRPr="0084444F">
        <w:t>Autorizimi është i vlefshëm gjatë gjithë udhëtimit. Ky autorizim mund të përdoret vetëm nga operatori i transportit emri dhe targa e automjetit të të cilit janë shënuar mbi të.</w:t>
      </w:r>
    </w:p>
    <w:p w:rsidR="00AD4346" w:rsidRPr="0084444F" w:rsidRDefault="00AD4346" w:rsidP="004E5710">
      <w:pPr>
        <w:pStyle w:val="Paragrafi"/>
      </w:pPr>
      <w:r>
        <w:t xml:space="preserve">2. </w:t>
      </w:r>
      <w:r w:rsidRPr="0084444F">
        <w:t>Autorizimi do të mbahet në automjet gjatë gjithë udhëtimit dhe do të paraqitet sa herë që do të kërkohet nga autoritetet e autorizuara.</w:t>
      </w:r>
    </w:p>
    <w:p w:rsidR="00AD4346" w:rsidRPr="0084444F" w:rsidRDefault="00AD4346" w:rsidP="0081568E">
      <w:pPr>
        <w:pStyle w:val="Paragrafi"/>
      </w:pPr>
      <w:r>
        <w:t xml:space="preserve">3. </w:t>
      </w:r>
      <w:r w:rsidRPr="0084444F">
        <w:t xml:space="preserve">Këtij autorizimi duhet t’i bashkëlidhet dhe lista e udhëtarëve. </w:t>
      </w:r>
    </w:p>
    <w:p w:rsidR="00AD4346" w:rsidRPr="0084444F" w:rsidRDefault="00AD4346" w:rsidP="004E5710">
      <w:pPr>
        <w:pStyle w:val="Paragrafi"/>
      </w:pPr>
      <w:r w:rsidRPr="0084444F">
        <w:t>Modeli i deklaratës për t’u bërë nga</w:t>
      </w:r>
      <w:r>
        <w:t xml:space="preserve"> Palët Kontraktuese të Interbusit në lidhje me n</w:t>
      </w:r>
      <w:r w:rsidRPr="0084444F">
        <w:t>enin 4 dhe Aneksin 1</w:t>
      </w:r>
    </w:p>
    <w:p w:rsidR="004C1BB9" w:rsidRPr="0084444F" w:rsidRDefault="00AD4346" w:rsidP="005F134B">
      <w:pPr>
        <w:pStyle w:val="Paragrafi"/>
      </w:pPr>
      <w:r w:rsidRPr="0084444F">
        <w:t>Kushtet që aplikohen ndaj operatorëve të transportit të udhëtarëve</w:t>
      </w:r>
    </w:p>
    <w:p w:rsidR="00AD4346" w:rsidRDefault="00AD4346" w:rsidP="004E5710">
      <w:pPr>
        <w:pStyle w:val="Paragrafi"/>
      </w:pPr>
      <w:r w:rsidRPr="0084444F">
        <w:t>D</w:t>
      </w:r>
      <w:r>
        <w:t>eklaratë nga</w:t>
      </w:r>
      <w:r w:rsidRPr="0084444F">
        <w:t>……………………………………(Emri i Palës Kontraktuese)</w:t>
      </w:r>
    </w:p>
    <w:p w:rsidR="0081568E" w:rsidRDefault="0081568E" w:rsidP="004E5710">
      <w:pPr>
        <w:pStyle w:val="Paragrafi"/>
      </w:pPr>
    </w:p>
    <w:p w:rsidR="0081568E" w:rsidRDefault="0081568E" w:rsidP="004E5710">
      <w:pPr>
        <w:pStyle w:val="Paragrafi"/>
      </w:pPr>
    </w:p>
    <w:p w:rsidR="005F134B" w:rsidRPr="0084444F" w:rsidRDefault="005F134B" w:rsidP="004E5710">
      <w:pPr>
        <w:pStyle w:val="Paragrafi"/>
      </w:pPr>
    </w:p>
    <w:p w:rsidR="00AD4346" w:rsidRPr="0084444F" w:rsidRDefault="00AD4346" w:rsidP="004E5710">
      <w:pPr>
        <w:pStyle w:val="Paragrafi"/>
      </w:pPr>
      <w:r>
        <w:t>Lidhur me nenin 4 dhe a</w:t>
      </w:r>
      <w:r w:rsidRPr="0084444F">
        <w:t>neksin 1</w:t>
      </w:r>
    </w:p>
    <w:p w:rsidR="00AD4346" w:rsidRPr="0084444F" w:rsidRDefault="00AD4346" w:rsidP="004E5710">
      <w:pPr>
        <w:pStyle w:val="Paragrafi"/>
      </w:pPr>
      <w:r>
        <w:t>1. Tre kushtet e vendosura në titullin i të d</w:t>
      </w:r>
      <w:r w:rsidRPr="0084444F">
        <w:t>irektivës së</w:t>
      </w:r>
      <w:r>
        <w:t xml:space="preserve"> Këshillit 96/26/EC e datës 29 p</w:t>
      </w:r>
      <w:r w:rsidRPr="0084444F">
        <w:t>rill 1996 mbi pranimin e zënies së operatorit të transportit rrugor të udhëtarëve dhe të mallrave dhe nj</w:t>
      </w:r>
      <w:r>
        <w:t>ohja e përbashkët e diplomave, c</w:t>
      </w:r>
      <w:r w:rsidRPr="0084444F">
        <w:t>ertifikatave dhe evidencave të tjera të kualifikimeve zyrtare për të lehtësuar për këta operator</w:t>
      </w:r>
      <w:r>
        <w:t>ë, të drejtën për të qe</w:t>
      </w:r>
      <w:r w:rsidRPr="0084444F">
        <w:t>në të lirë për t'u organizuar në operacione transporti kombëtare dhe ndëkombëtare</w:t>
      </w:r>
      <w:r w:rsidR="00D32758">
        <w:t xml:space="preserve"> (Gazeta Z</w:t>
      </w:r>
      <w:r>
        <w:t>yrt</w:t>
      </w:r>
      <w:r w:rsidR="00D32758">
        <w:t>are e V</w:t>
      </w:r>
      <w:r>
        <w:t>e</w:t>
      </w:r>
      <w:r w:rsidR="00D32758">
        <w:t>ndeve të K</w:t>
      </w:r>
      <w:r w:rsidRPr="0084444F">
        <w:t>omunitetit Europ</w:t>
      </w:r>
      <w:r>
        <w:t>ian L 124 i datës 23.5.1996, p.1), ndryshuar së fundmi nga d</w:t>
      </w:r>
      <w:r w:rsidRPr="0084444F">
        <w:t xml:space="preserve">irektiva </w:t>
      </w:r>
      <w:r>
        <w:t>e Këshillit 98/76/EC</w:t>
      </w:r>
      <w:r w:rsidR="00D32758">
        <w:t xml:space="preserve"> e datës 1 tetor 1998, (Gazeta Zyrtare e V</w:t>
      </w:r>
      <w:r>
        <w:t>e</w:t>
      </w:r>
      <w:r w:rsidRPr="0084444F">
        <w:t>ndeve të Komunitetit Europ</w:t>
      </w:r>
      <w:r>
        <w:t>ian L 277 e datës 14.1.1998, p.</w:t>
      </w:r>
      <w:r w:rsidRPr="0084444F">
        <w:t>17);</w:t>
      </w:r>
    </w:p>
    <w:p w:rsidR="00AD4346" w:rsidRPr="0084444F" w:rsidRDefault="00AD4346" w:rsidP="004E5710">
      <w:pPr>
        <w:pStyle w:val="Paragrafi"/>
      </w:pPr>
    </w:p>
    <w:p w:rsidR="00AD4346" w:rsidRPr="0084444F" w:rsidRDefault="00AD4346" w:rsidP="004E5710">
      <w:pPr>
        <w:pStyle w:val="Paragrafi"/>
      </w:pPr>
      <w:r w:rsidRPr="0084444F">
        <w:t>a) janë futur në legjislacionin kombëtar me</w:t>
      </w:r>
    </w:p>
    <w:p w:rsidR="00AD4346" w:rsidRPr="0084444F" w:rsidRDefault="00AD4346" w:rsidP="004E5710">
      <w:pPr>
        <w:pStyle w:val="Paragrafi"/>
      </w:pPr>
      <w:r w:rsidRPr="0084444F">
        <w:t>…………………</w:t>
      </w:r>
      <w:r>
        <w:t>………………………………………………………(referoju l</w:t>
      </w:r>
      <w:r w:rsidRPr="0084444F">
        <w:t>igjit);</w:t>
      </w:r>
    </w:p>
    <w:p w:rsidR="00AD4346" w:rsidRPr="0084444F" w:rsidRDefault="00AD4346" w:rsidP="004E5710">
      <w:pPr>
        <w:pStyle w:val="Paragrafi"/>
      </w:pPr>
    </w:p>
    <w:p w:rsidR="00AD4346" w:rsidRPr="0084444F" w:rsidRDefault="00AD4346" w:rsidP="004E5710">
      <w:pPr>
        <w:pStyle w:val="Paragrafi"/>
      </w:pPr>
      <w:r w:rsidRPr="0084444F">
        <w:t>b) do të futet në legjislacionin kombëtar më</w:t>
      </w:r>
    </w:p>
    <w:p w:rsidR="00AD4346" w:rsidRPr="0084444F" w:rsidRDefault="00AD4346" w:rsidP="004E5710">
      <w:pPr>
        <w:pStyle w:val="Paragrafi"/>
      </w:pPr>
      <w:r w:rsidRPr="0084444F">
        <w:t>……………………………………………………………………………………(data).</w:t>
      </w:r>
    </w:p>
    <w:p w:rsidR="00AD4346" w:rsidRPr="0084444F" w:rsidRDefault="00AD4346" w:rsidP="004E5710">
      <w:pPr>
        <w:pStyle w:val="Paragrafi"/>
      </w:pPr>
    </w:p>
    <w:p w:rsidR="00AD4346" w:rsidRPr="0084444F" w:rsidRDefault="00AD4346" w:rsidP="004E5710">
      <w:pPr>
        <w:pStyle w:val="Paragrafi"/>
      </w:pPr>
      <w:r>
        <w:t xml:space="preserve">2. </w:t>
      </w:r>
      <w:r w:rsidRPr="0084444F">
        <w:t xml:space="preserve">Përsa </w:t>
      </w:r>
      <w:r>
        <w:t>i përket kushteve që lidhen me “pozitën e duhur financiare”</w:t>
      </w:r>
      <w:r w:rsidRPr="0084444F">
        <w:t>, legjislacioni vendos se operatori i transportit duhet të ketë kapital të disponuesh</w:t>
      </w:r>
      <w:r>
        <w:t>ë</w:t>
      </w:r>
      <w:r w:rsidRPr="0084444F">
        <w:t>m dhe rezerva të paktën:</w:t>
      </w:r>
    </w:p>
    <w:p w:rsidR="00AD4346" w:rsidRPr="0084444F" w:rsidRDefault="00AD4346" w:rsidP="004E5710">
      <w:pPr>
        <w:pStyle w:val="Paragrafi"/>
      </w:pPr>
      <w:r w:rsidRPr="0084444F">
        <w:t>-</w:t>
      </w:r>
      <w:r w:rsidR="0089443C">
        <w:t xml:space="preserve"> </w:t>
      </w:r>
      <w:r w:rsidRPr="0084444F">
        <w:t xml:space="preserve">EURO……………(ose të njëjtën shumë në valutë kombëtare) për automjet të përdorur ose </w:t>
      </w:r>
    </w:p>
    <w:p w:rsidR="00AD4346" w:rsidRPr="0084444F" w:rsidRDefault="00AD4346" w:rsidP="004E5710">
      <w:pPr>
        <w:pStyle w:val="Paragrafi"/>
      </w:pPr>
      <w:r w:rsidRPr="0084444F">
        <w:t>-</w:t>
      </w:r>
      <w:r w:rsidR="0089443C">
        <w:t xml:space="preserve"> </w:t>
      </w:r>
      <w:r w:rsidRPr="0084444F">
        <w:t>EURO……………(ose të njëjtën shumë në valutë kombëtare) për ndenjëse të autobusëve të transportit të përdorur nga operatori i transportit.</w:t>
      </w:r>
    </w:p>
    <w:p w:rsidR="00AD4346" w:rsidRPr="0084444F" w:rsidRDefault="00AD4346" w:rsidP="004E5710">
      <w:pPr>
        <w:pStyle w:val="Paragrafi"/>
      </w:pPr>
      <w:r>
        <w:t>Parashikohet që shuma e “</w:t>
      </w:r>
      <w:r w:rsidRPr="0084444F">
        <w:t>pozit</w:t>
      </w:r>
      <w:r>
        <w:t>ë</w:t>
      </w:r>
      <w:r w:rsidRPr="0084444F">
        <w:t>s s</w:t>
      </w:r>
      <w:r>
        <w:t>ë duhur financiare”</w:t>
      </w:r>
      <w:r w:rsidRPr="0084444F">
        <w:t xml:space="preserve"> do t’i p</w:t>
      </w:r>
      <w:r>
        <w:t>ërshtatet kërkesave të d</w:t>
      </w:r>
      <w:r w:rsidRPr="0084444F">
        <w:t>irektivës 96/26/EC më …………… (data, ose jo m</w:t>
      </w:r>
      <w:r>
        <w:t>ë</w:t>
      </w:r>
      <w:r w:rsidRPr="0084444F">
        <w:t xml:space="preserve"> vonë se 1.1.2005).</w:t>
      </w:r>
    </w:p>
    <w:p w:rsidR="00AD4346" w:rsidRDefault="00AD4346" w:rsidP="004E5710">
      <w:pPr>
        <w:pStyle w:val="Paragrafi"/>
      </w:pPr>
    </w:p>
    <w:p w:rsidR="00245A0A" w:rsidRDefault="00245A0A" w:rsidP="004E5710">
      <w:pPr>
        <w:pStyle w:val="Paragrafi"/>
      </w:pPr>
    </w:p>
    <w:p w:rsidR="00BB2F28" w:rsidRPr="00AA3124" w:rsidRDefault="00BB2F28" w:rsidP="004E5710">
      <w:pPr>
        <w:pStyle w:val="Paragrafi"/>
      </w:pPr>
    </w:p>
    <w:p w:rsidR="00220F2C" w:rsidRDefault="00220F2C" w:rsidP="00220F2C">
      <w:pPr>
        <w:pStyle w:val="Akti"/>
      </w:pPr>
      <w:r>
        <w:t>Vendim</w:t>
      </w:r>
    </w:p>
    <w:p w:rsidR="00220F2C" w:rsidRDefault="00220F2C" w:rsidP="00220F2C">
      <w:pPr>
        <w:pStyle w:val="NumriData"/>
      </w:pPr>
      <w:r>
        <w:t>Nr.830, datë 10.12.2004</w:t>
      </w:r>
    </w:p>
    <w:p w:rsidR="00220F2C" w:rsidRDefault="00220F2C" w:rsidP="00220F2C">
      <w:pPr>
        <w:pStyle w:val="Paragrafi"/>
      </w:pPr>
    </w:p>
    <w:p w:rsidR="00220F2C" w:rsidRDefault="00220F2C" w:rsidP="00220F2C">
      <w:pPr>
        <w:pStyle w:val="Titulli"/>
      </w:pPr>
      <w:r>
        <w:t>Për disa ndryshime  dhe shtesa në vendimin nr.102, datë 5.3.1999 të Këshillit të Ministrave “Për trajtimin dhe strehim të funksionarëve politikë dhe nëpunësve civilë të administradës së lartë shtetërore”, të ndryshuar</w:t>
      </w:r>
    </w:p>
    <w:p w:rsidR="00220F2C" w:rsidRDefault="00220F2C" w:rsidP="00220F2C">
      <w:pPr>
        <w:pStyle w:val="Paragrafi"/>
      </w:pPr>
    </w:p>
    <w:p w:rsidR="00220F2C" w:rsidRDefault="00220F2C" w:rsidP="00220F2C">
      <w:pPr>
        <w:pStyle w:val="BazLigjPropozues"/>
      </w:pPr>
      <w:r>
        <w:t>Në mbështetje të nenit 100 të Kushtetutës</w:t>
      </w:r>
      <w:r w:rsidR="006526FC">
        <w:t>,</w:t>
      </w:r>
      <w:r>
        <w:t xml:space="preserve"> të nenit 20 të ligjit nr.8550, datë 18.11.1999 “Për statusin e deputetit”, të nenit 30 të ligjit nr.8549, datë 11.11.1999 “Statusi i nëpunësit civil”, të nenit 12 të ligjit nr.8095, datë 21.3.1996, “Për shërbimin ci</w:t>
      </w:r>
      <w:r w:rsidR="006526FC">
        <w:t>vil në Republikën e Shqipërisë”</w:t>
      </w:r>
      <w:r>
        <w:t xml:space="preserve"> dhe të nenit 7 të ligjit nr.9165, datë 23.</w:t>
      </w:r>
      <w:r w:rsidR="006526FC">
        <w:t>12.2003 “Për Buxhetin e Shtetit</w:t>
      </w:r>
      <w:r>
        <w:t xml:space="preserve"> të vitit 2004”, me propozimin e Ministrit të Financave, Këshilli i Ministrave</w:t>
      </w:r>
    </w:p>
    <w:p w:rsidR="00220F2C" w:rsidRDefault="00220F2C" w:rsidP="00220F2C">
      <w:pPr>
        <w:pStyle w:val="Paragrafi"/>
      </w:pPr>
    </w:p>
    <w:p w:rsidR="00220F2C" w:rsidRDefault="00220F2C" w:rsidP="00220F2C">
      <w:pPr>
        <w:pStyle w:val="VENDOSI"/>
      </w:pPr>
      <w:r>
        <w:t>Vendosi:</w:t>
      </w:r>
    </w:p>
    <w:p w:rsidR="00220F2C" w:rsidRDefault="00220F2C" w:rsidP="00220F2C">
      <w:pPr>
        <w:pStyle w:val="Paragrafi"/>
      </w:pPr>
    </w:p>
    <w:p w:rsidR="00220F2C" w:rsidRDefault="00220F2C" w:rsidP="00220F2C">
      <w:pPr>
        <w:pStyle w:val="Paragrafi"/>
      </w:pPr>
      <w:r>
        <w:t>1. Në vendimin nr.102, datë 5.3.1999 të Këshillit të Ministrave, të ndryshuar, të bëhen këto ndryshime dhe shtesa:</w:t>
      </w:r>
    </w:p>
    <w:p w:rsidR="00220F2C" w:rsidRDefault="00220F2C" w:rsidP="00220F2C">
      <w:pPr>
        <w:pStyle w:val="Paragrafi"/>
      </w:pPr>
      <w:r>
        <w:t>a) Pika 3 ndryshohet si më poshtë vijon:</w:t>
      </w:r>
    </w:p>
    <w:p w:rsidR="00220F2C" w:rsidRDefault="00220F2C" w:rsidP="00220F2C">
      <w:pPr>
        <w:pStyle w:val="Paragrafi"/>
      </w:pPr>
      <w:r>
        <w:t>“3. Trajtimi me strehim bëhet sipas marrëveshjes së nënshkruar, ndërmjet Ministrit të Financave dhe bankës “Raiffeisen Bank”, të Shqipërisë, për sigurimin e skemës për kreditim</w:t>
      </w:r>
      <w:r w:rsidR="004C1BB9">
        <w:t>in e funksionarëve dhe nëpunësv</w:t>
      </w:r>
      <w:r>
        <w:t>e</w:t>
      </w:r>
      <w:r w:rsidR="004C1BB9">
        <w:t>.</w:t>
      </w:r>
      <w:r>
        <w:t>”.</w:t>
      </w:r>
    </w:p>
    <w:p w:rsidR="00220F2C" w:rsidRDefault="00220F2C" w:rsidP="00220F2C">
      <w:pPr>
        <w:pStyle w:val="Paragrafi"/>
      </w:pPr>
      <w:r>
        <w:t>b) Pika 4 shfuqizohet</w:t>
      </w:r>
      <w:r w:rsidR="006526FC">
        <w:t>.</w:t>
      </w:r>
    </w:p>
    <w:p w:rsidR="00913FC8" w:rsidRDefault="00220F2C" w:rsidP="00BB2F28">
      <w:pPr>
        <w:pStyle w:val="Paragrafi"/>
      </w:pPr>
      <w:r>
        <w:t>c) Pas pikës 6 shtohet pika 6/1 me këtë përmbajtje:</w:t>
      </w:r>
    </w:p>
    <w:p w:rsidR="00BB2F28" w:rsidRDefault="00BB2F28" w:rsidP="00BB2F28">
      <w:pPr>
        <w:pStyle w:val="Paragrafi"/>
      </w:pPr>
    </w:p>
    <w:p w:rsidR="00BB2F28" w:rsidRDefault="00BB2F28" w:rsidP="00BB2F28">
      <w:pPr>
        <w:pStyle w:val="Paragrafi"/>
      </w:pPr>
    </w:p>
    <w:p w:rsidR="00BB2F28" w:rsidRDefault="00BB2F28" w:rsidP="00BB2F28">
      <w:pPr>
        <w:pStyle w:val="Paragrafi"/>
      </w:pPr>
    </w:p>
    <w:p w:rsidR="00220F2C" w:rsidRDefault="00220F2C" w:rsidP="00220F2C">
      <w:pPr>
        <w:pStyle w:val="Paragrafi"/>
      </w:pPr>
      <w:r>
        <w:t>“6/1. Fondet e dhëna dhe të krijuara sipa</w:t>
      </w:r>
      <w:r w:rsidR="0050029B">
        <w:t>s</w:t>
      </w:r>
      <w:r>
        <w:t xml:space="preserve"> skemës së zbatuar për trajtimin me strehim, nëpërmjet sistemit të kredive, shërbejnë për përballimin e diferencave të interesit, të parashikuar në pikën 6 të këtij vendimi, me interesin e ofruar nga banka e përzgjedhur, i cili nuk mund të jetë më i lartë se interesi i Bonove të Thesarit, me maturim 12-mujor, plus 1 për qind.”.</w:t>
      </w:r>
    </w:p>
    <w:p w:rsidR="00220F2C" w:rsidRDefault="00220F2C" w:rsidP="00220F2C">
      <w:pPr>
        <w:pStyle w:val="Paragrafi"/>
      </w:pPr>
      <w:r>
        <w:t>ç) Kudo ku në vendim përmenden fjalët “</w:t>
      </w:r>
      <w:smartTag w:uri="urn:schemas-microsoft-com:office:smarttags" w:element="place">
        <w:r>
          <w:t>Banka</w:t>
        </w:r>
      </w:smartTag>
      <w:r>
        <w:t xml:space="preserve"> e Kursimeve”, të zëvendësohen me “Raiffeisen Bank” e Shqipërisë.</w:t>
      </w:r>
    </w:p>
    <w:p w:rsidR="00220F2C" w:rsidRDefault="00220F2C" w:rsidP="00220F2C">
      <w:pPr>
        <w:pStyle w:val="Paragrafi"/>
      </w:pPr>
      <w:r>
        <w:t>2. Ngarkohet Ministri i Financave për zbatimin e këtij vendimi.</w:t>
      </w:r>
    </w:p>
    <w:p w:rsidR="00220F2C" w:rsidRDefault="00220F2C" w:rsidP="00220F2C">
      <w:pPr>
        <w:pStyle w:val="Paragrafi"/>
      </w:pPr>
      <w:r>
        <w:t>Ky vendim hyn në fuqi pas botimit në Fletoren Zyrtare.</w:t>
      </w:r>
    </w:p>
    <w:p w:rsidR="00220F2C" w:rsidRDefault="00220F2C" w:rsidP="00220F2C">
      <w:pPr>
        <w:pStyle w:val="Paragrafi"/>
      </w:pPr>
    </w:p>
    <w:p w:rsidR="00220F2C" w:rsidRDefault="00220F2C" w:rsidP="00220F2C">
      <w:pPr>
        <w:pStyle w:val="Autoriteti"/>
      </w:pPr>
      <w:r>
        <w:t>Kryeministri</w:t>
      </w:r>
    </w:p>
    <w:p w:rsidR="00220F2C" w:rsidRDefault="00220F2C" w:rsidP="00220F2C">
      <w:pPr>
        <w:pStyle w:val="AutoritetiEmer"/>
      </w:pPr>
      <w:r>
        <w:t>Fatos Nano</w:t>
      </w:r>
    </w:p>
    <w:p w:rsidR="00220F2C" w:rsidRDefault="00220F2C" w:rsidP="006562B5">
      <w:pPr>
        <w:pStyle w:val="Paragrafi"/>
      </w:pPr>
    </w:p>
    <w:p w:rsidR="00220F2C" w:rsidRDefault="00220F2C" w:rsidP="00245A0A">
      <w:pPr>
        <w:pStyle w:val="Paragrafi"/>
        <w:ind w:firstLine="0"/>
      </w:pPr>
    </w:p>
    <w:p w:rsidR="00E72C26" w:rsidRDefault="00E72C26" w:rsidP="004E5710">
      <w:pPr>
        <w:pStyle w:val="Akti"/>
        <w:keepNext w:val="0"/>
      </w:pPr>
      <w:r>
        <w:t>VENDI</w:t>
      </w:r>
      <w:r w:rsidRPr="003F5689">
        <w:t>M</w:t>
      </w:r>
    </w:p>
    <w:p w:rsidR="00E72C26" w:rsidRPr="003F5689" w:rsidRDefault="00E72C26" w:rsidP="004E5710">
      <w:pPr>
        <w:pStyle w:val="NumriData"/>
        <w:keepNext w:val="0"/>
      </w:pPr>
      <w:r>
        <w:t xml:space="preserve">Nr.18, datë </w:t>
      </w:r>
      <w:r w:rsidRPr="003F5689">
        <w:t>17.11.2004</w:t>
      </w:r>
    </w:p>
    <w:p w:rsidR="00E72C26" w:rsidRPr="003F5689" w:rsidRDefault="00E72C26" w:rsidP="004E5710">
      <w:pPr>
        <w:pStyle w:val="Paragrafi"/>
      </w:pPr>
    </w:p>
    <w:p w:rsidR="00E72C26" w:rsidRPr="003F5689" w:rsidRDefault="00E72C26" w:rsidP="004E5710">
      <w:pPr>
        <w:pStyle w:val="TitulliTitull"/>
        <w:keepNext w:val="0"/>
      </w:pPr>
      <w:r w:rsidRPr="003F5689">
        <w:t>NË EMËR TË REPUBLIKËS SË SHQIPËRISË</w:t>
      </w:r>
    </w:p>
    <w:p w:rsidR="00E72C26" w:rsidRPr="003F5689" w:rsidRDefault="00E72C26" w:rsidP="004E5710">
      <w:pPr>
        <w:pStyle w:val="Paragrafi"/>
      </w:pPr>
    </w:p>
    <w:p w:rsidR="00E72C26" w:rsidRPr="003F5689" w:rsidRDefault="00E72C26" w:rsidP="004E5710">
      <w:pPr>
        <w:pStyle w:val="Paragrafi"/>
      </w:pPr>
      <w:r w:rsidRPr="003F5689">
        <w:t>Gjykata Kushtetuese e Republikës së Shqipërisë, e përbërë nga:</w:t>
      </w:r>
    </w:p>
    <w:p w:rsidR="00E72C26" w:rsidRPr="003F5689" w:rsidRDefault="00E72C26" w:rsidP="004E5710">
      <w:pPr>
        <w:pStyle w:val="Paragrafi"/>
      </w:pPr>
    </w:p>
    <w:p w:rsidR="00E72C26" w:rsidRPr="003F5689" w:rsidRDefault="00E72C26" w:rsidP="004E5710">
      <w:pPr>
        <w:pStyle w:val="Paragrafi"/>
      </w:pPr>
      <w:r>
        <w:t>Gjergj Sauli</w:t>
      </w:r>
      <w:r w:rsidRPr="003F5689">
        <w:tab/>
      </w:r>
      <w:r w:rsidRPr="003F5689">
        <w:tab/>
        <w:t xml:space="preserve">Kryetar  i Gjykatës Kushtetuese </w:t>
      </w:r>
    </w:p>
    <w:p w:rsidR="00E72C26" w:rsidRPr="003F5689" w:rsidRDefault="00E72C26" w:rsidP="004E5710">
      <w:pPr>
        <w:pStyle w:val="Paragrafi"/>
      </w:pPr>
      <w:r>
        <w:t>Zija Vuci</w:t>
      </w:r>
      <w:r w:rsidRPr="003F5689">
        <w:tab/>
      </w:r>
      <w:r w:rsidRPr="003F5689">
        <w:tab/>
        <w:t>Anëtar   i</w:t>
      </w:r>
      <w:r w:rsidRPr="003F5689">
        <w:tab/>
        <w:t>“</w:t>
      </w:r>
      <w:r w:rsidRPr="003F5689">
        <w:tab/>
        <w:t xml:space="preserve">“  </w:t>
      </w:r>
    </w:p>
    <w:p w:rsidR="00E72C26" w:rsidRPr="003F5689" w:rsidRDefault="00E72C26" w:rsidP="004E5710">
      <w:pPr>
        <w:pStyle w:val="Paragrafi"/>
      </w:pPr>
      <w:r>
        <w:t>Fehmi Abdiu</w:t>
      </w:r>
      <w:r w:rsidRPr="003F5689">
        <w:tab/>
      </w:r>
      <w:r w:rsidRPr="003F5689">
        <w:tab/>
        <w:t>Anëtar   i</w:t>
      </w:r>
      <w:r w:rsidRPr="003F5689">
        <w:tab/>
        <w:t>“</w:t>
      </w:r>
      <w:r w:rsidRPr="003F5689">
        <w:tab/>
        <w:t xml:space="preserve">“ </w:t>
      </w:r>
    </w:p>
    <w:p w:rsidR="00E72C26" w:rsidRPr="003F5689" w:rsidRDefault="00E72C26" w:rsidP="004E5710">
      <w:pPr>
        <w:pStyle w:val="Paragrafi"/>
      </w:pPr>
      <w:r>
        <w:t>Kristofor Peçi</w:t>
      </w:r>
      <w:r w:rsidRPr="003F5689">
        <w:tab/>
      </w:r>
      <w:r w:rsidRPr="003F5689">
        <w:tab/>
        <w:t>Anëtar   i</w:t>
      </w:r>
      <w:r w:rsidRPr="003F5689">
        <w:tab/>
        <w:t>“</w:t>
      </w:r>
      <w:r w:rsidRPr="003F5689">
        <w:tab/>
        <w:t>“</w:t>
      </w:r>
    </w:p>
    <w:p w:rsidR="00E72C26" w:rsidRPr="003F5689" w:rsidRDefault="00E72C26" w:rsidP="004E5710">
      <w:pPr>
        <w:pStyle w:val="Paragrafi"/>
      </w:pPr>
      <w:r w:rsidRPr="003F5689">
        <w:t>Kuj</w:t>
      </w:r>
      <w:r>
        <w:t>tim Puto</w:t>
      </w:r>
      <w:r w:rsidRPr="003F5689">
        <w:tab/>
      </w:r>
      <w:r w:rsidRPr="003F5689">
        <w:tab/>
        <w:t xml:space="preserve">Anëtar   i </w:t>
      </w:r>
      <w:r w:rsidRPr="003F5689">
        <w:tab/>
        <w:t>“</w:t>
      </w:r>
      <w:r w:rsidRPr="003F5689">
        <w:tab/>
        <w:t>“</w:t>
      </w:r>
      <w:r w:rsidRPr="003F5689">
        <w:tab/>
        <w:t xml:space="preserve">   </w:t>
      </w:r>
    </w:p>
    <w:p w:rsidR="00E72C26" w:rsidRPr="003F5689" w:rsidRDefault="00E72C26" w:rsidP="004E5710">
      <w:pPr>
        <w:pStyle w:val="Paragrafi"/>
      </w:pPr>
      <w:r>
        <w:t>Xhezair Zaganjori</w:t>
      </w:r>
      <w:r w:rsidRPr="003F5689">
        <w:t xml:space="preserve">   </w:t>
      </w:r>
      <w:r w:rsidRPr="003F5689">
        <w:tab/>
        <w:t xml:space="preserve">Anëtar   i </w:t>
      </w:r>
      <w:r w:rsidRPr="003F5689">
        <w:tab/>
        <w:t>“</w:t>
      </w:r>
      <w:r w:rsidRPr="003F5689">
        <w:tab/>
        <w:t xml:space="preserve">“              </w:t>
      </w:r>
    </w:p>
    <w:p w:rsidR="00E72C26" w:rsidRPr="003F5689" w:rsidRDefault="00E72C26" w:rsidP="004E5710">
      <w:pPr>
        <w:pStyle w:val="Paragrafi"/>
      </w:pPr>
      <w:r>
        <w:t>Petrit Plloçi</w:t>
      </w:r>
      <w:r w:rsidRPr="003F5689">
        <w:tab/>
      </w:r>
      <w:r w:rsidRPr="003F5689">
        <w:tab/>
        <w:t xml:space="preserve">Anëtar   i </w:t>
      </w:r>
      <w:r w:rsidRPr="003F5689">
        <w:tab/>
        <w:t>“</w:t>
      </w:r>
      <w:r w:rsidRPr="003F5689">
        <w:tab/>
        <w:t>“</w:t>
      </w:r>
      <w:r w:rsidRPr="003F5689">
        <w:tab/>
        <w:t xml:space="preserve">   </w:t>
      </w:r>
    </w:p>
    <w:p w:rsidR="00E72C26" w:rsidRPr="003F5689" w:rsidRDefault="00E72C26" w:rsidP="004E5710">
      <w:pPr>
        <w:pStyle w:val="Paragrafi"/>
      </w:pPr>
      <w:r>
        <w:t>Sokol Sadushi</w:t>
      </w:r>
      <w:r w:rsidRPr="003F5689">
        <w:tab/>
      </w:r>
      <w:r>
        <w:tab/>
      </w:r>
      <w:r w:rsidRPr="003F5689">
        <w:t>Anëtar   i</w:t>
      </w:r>
      <w:r w:rsidRPr="003F5689">
        <w:tab/>
        <w:t>“</w:t>
      </w:r>
      <w:r w:rsidRPr="003F5689">
        <w:tab/>
        <w:t>“</w:t>
      </w:r>
    </w:p>
    <w:p w:rsidR="00E72C26" w:rsidRPr="003F5689" w:rsidRDefault="00E72C26" w:rsidP="004E5710">
      <w:pPr>
        <w:pStyle w:val="Paragrafi"/>
      </w:pPr>
      <w:r>
        <w:t>Alfred Karamuço</w:t>
      </w:r>
      <w:r w:rsidRPr="003F5689">
        <w:tab/>
        <w:t>Anëtar   i</w:t>
      </w:r>
      <w:r w:rsidRPr="003F5689">
        <w:tab/>
        <w:t>“</w:t>
      </w:r>
      <w:r w:rsidRPr="003F5689">
        <w:tab/>
        <w:t>“</w:t>
      </w:r>
    </w:p>
    <w:p w:rsidR="00E72C26" w:rsidRPr="003F5689" w:rsidRDefault="00E72C26" w:rsidP="004E5710">
      <w:pPr>
        <w:pStyle w:val="Paragrafi"/>
      </w:pPr>
    </w:p>
    <w:p w:rsidR="00E72C26" w:rsidRPr="003F5689" w:rsidRDefault="00E72C26" w:rsidP="00E96EB2">
      <w:pPr>
        <w:pStyle w:val="Paragrafi"/>
      </w:pPr>
      <w:r w:rsidRPr="003F5689">
        <w:t>me sekreta</w:t>
      </w:r>
      <w:r>
        <w:t>re Arbenka Lalica, në datat 25.6.2004 dhe 7.</w:t>
      </w:r>
      <w:r w:rsidRPr="003F5689">
        <w:t xml:space="preserve">7.2004, mori në shqyrtim në seancë gjyqësore me dyer të hapura çështjen me nr.16 Akti që i përket: </w:t>
      </w:r>
    </w:p>
    <w:p w:rsidR="00E72C26" w:rsidRPr="003F5689" w:rsidRDefault="00E72C26" w:rsidP="004E5710">
      <w:pPr>
        <w:pStyle w:val="Paragrafi"/>
      </w:pPr>
      <w:r>
        <w:t>KËRKUE</w:t>
      </w:r>
      <w:r w:rsidRPr="003F5689">
        <w:t>S</w:t>
      </w:r>
      <w:r w:rsidR="00245A0A">
        <w:t>I</w:t>
      </w:r>
      <w:r>
        <w:t xml:space="preserve">: SHOQËRIA “EDIKOM” </w:t>
      </w:r>
      <w:r w:rsidR="00245A0A">
        <w:t>sh.p.k., Tiranë</w:t>
      </w:r>
      <w:r w:rsidRPr="003F5689">
        <w:t>, përfaqësuar nga avokat Fat</w:t>
      </w:r>
      <w:r w:rsidR="00245A0A">
        <w:t>mir Braka dhe Drejtori Ekonomik</w:t>
      </w:r>
      <w:r w:rsidRPr="003F5689">
        <w:t xml:space="preserve"> Jorgji Xhai, me prokurë. </w:t>
      </w:r>
    </w:p>
    <w:p w:rsidR="00E72C26" w:rsidRPr="003F5689" w:rsidRDefault="00E72C26" w:rsidP="004E5710">
      <w:pPr>
        <w:pStyle w:val="Paragrafi"/>
      </w:pPr>
      <w:r w:rsidRPr="003F5689">
        <w:t>SUBJEKT</w:t>
      </w:r>
      <w:r w:rsidR="00245A0A">
        <w:t>I</w:t>
      </w:r>
      <w:r w:rsidRPr="003F5689">
        <w:t xml:space="preserve"> I INTERESUAR</w:t>
      </w:r>
      <w:r>
        <w:t>: DREJTORIA E PË</w:t>
      </w:r>
      <w:r w:rsidRPr="003F5689">
        <w:t xml:space="preserve">RGJITHSHME E TATIMEVE DHE </w:t>
      </w:r>
      <w:r w:rsidR="00245A0A">
        <w:t xml:space="preserve">E </w:t>
      </w:r>
      <w:r w:rsidRPr="003F5689">
        <w:t>TAKSAVE, përfaqësuar nga avokati i shtetit Delo Isufi, me prokurë.</w:t>
      </w:r>
    </w:p>
    <w:p w:rsidR="00E72C26" w:rsidRPr="003F5689" w:rsidRDefault="00E72C26" w:rsidP="004E5710">
      <w:pPr>
        <w:pStyle w:val="Paragrafi"/>
      </w:pPr>
      <w:r>
        <w:t xml:space="preserve">OBJEKTI: </w:t>
      </w:r>
      <w:r w:rsidRPr="003F5689">
        <w:t>Shfuqizimi si antikusht</w:t>
      </w:r>
      <w:r>
        <w:t>etues i vendimit nr.1319, datë 7.</w:t>
      </w:r>
      <w:r w:rsidRPr="003F5689">
        <w:t>7.2003 të Kolegjit Civil të Gjykatës së Lartë.</w:t>
      </w:r>
    </w:p>
    <w:p w:rsidR="00E72C26" w:rsidRPr="003F5689" w:rsidRDefault="00E72C26" w:rsidP="004E5710">
      <w:pPr>
        <w:pStyle w:val="Paragrafi"/>
      </w:pPr>
      <w:r w:rsidRPr="003F5689">
        <w:t>Kërkuesi ka parashtruar në kërkesë e në gjykim këto argumente:</w:t>
      </w:r>
    </w:p>
    <w:p w:rsidR="00E72C26" w:rsidRPr="003F5689" w:rsidRDefault="00E72C26" w:rsidP="004E5710">
      <w:pPr>
        <w:pStyle w:val="Paragrafi"/>
      </w:pPr>
      <w:r w:rsidRPr="003F5689">
        <w:t>- Në kundërshtim me sa pranon Gjykata e Lartë, detyrimi fiskal ishte paguar para paraqitjes së kërkesës në gjykatë;</w:t>
      </w:r>
    </w:p>
    <w:p w:rsidR="00E72C26" w:rsidRPr="003F5689" w:rsidRDefault="00E72C26" w:rsidP="004E5710">
      <w:pPr>
        <w:pStyle w:val="Paragrafi"/>
      </w:pPr>
      <w:r w:rsidRPr="003F5689">
        <w:t>- Gjykata e Lartë raportet midis kërkuesit dhe organeve administrative tatimore i ka trajtuar si raporte procedurale civile, duke i shtrirë ato dhe në shqyrtimin gjyqësor të çështjes.</w:t>
      </w:r>
    </w:p>
    <w:p w:rsidR="00E72C26" w:rsidRDefault="00E72C26" w:rsidP="004E5710">
      <w:pPr>
        <w:pStyle w:val="Paragrafi"/>
      </w:pPr>
      <w:r w:rsidRPr="003F5689">
        <w:t>- Gjykata e Lartë në kundërshti</w:t>
      </w:r>
      <w:r w:rsidR="00245A0A">
        <w:t>m</w:t>
      </w:r>
      <w:r w:rsidRPr="003F5689">
        <w:t xml:space="preserve"> me funksionin e saj ka marrë në shqyrtim provat. Veç kësaj ajo ka shqyrtuar rekursin pa pasur dijeni pala kërkuese.</w:t>
      </w:r>
    </w:p>
    <w:p w:rsidR="00E72C26" w:rsidRDefault="00E72C26" w:rsidP="004E5710">
      <w:pPr>
        <w:pStyle w:val="Paragrafi"/>
      </w:pPr>
    </w:p>
    <w:p w:rsidR="00BB2F28" w:rsidRDefault="00BB2F28" w:rsidP="004E5710">
      <w:pPr>
        <w:pStyle w:val="Paragrafi"/>
      </w:pPr>
    </w:p>
    <w:p w:rsidR="00F65B2E" w:rsidRDefault="00F65B2E" w:rsidP="004E5710">
      <w:pPr>
        <w:pStyle w:val="Paragrafi"/>
      </w:pPr>
    </w:p>
    <w:p w:rsidR="00BB2F28" w:rsidRDefault="00BB2F28" w:rsidP="004E5710">
      <w:pPr>
        <w:pStyle w:val="Paragrafi"/>
      </w:pPr>
    </w:p>
    <w:p w:rsidR="00BB2F28" w:rsidRDefault="00BB2F28" w:rsidP="004E5710">
      <w:pPr>
        <w:pStyle w:val="Paragrafi"/>
      </w:pPr>
    </w:p>
    <w:p w:rsidR="00BB2F28" w:rsidRDefault="00BB2F28" w:rsidP="004E5710">
      <w:pPr>
        <w:pStyle w:val="Paragrafi"/>
      </w:pPr>
    </w:p>
    <w:p w:rsidR="00BB2F28" w:rsidRPr="003F5689" w:rsidRDefault="00BB2F28" w:rsidP="004E5710">
      <w:pPr>
        <w:pStyle w:val="Paragrafi"/>
      </w:pPr>
    </w:p>
    <w:p w:rsidR="00E72C26" w:rsidRDefault="00E72C26" w:rsidP="004E5710">
      <w:pPr>
        <w:pStyle w:val="Institucioni"/>
        <w:keepNext w:val="0"/>
      </w:pPr>
      <w:r w:rsidRPr="003F5689">
        <w:t>GJYKATA KUSHTETUESE,</w:t>
      </w:r>
    </w:p>
    <w:p w:rsidR="00E72C26" w:rsidRPr="003F5689" w:rsidRDefault="00E72C26" w:rsidP="004E5710">
      <w:pPr>
        <w:pStyle w:val="Paragrafi"/>
      </w:pPr>
    </w:p>
    <w:p w:rsidR="00E72C26" w:rsidRDefault="00E72C26" w:rsidP="004E5710">
      <w:pPr>
        <w:pStyle w:val="Paragrafi"/>
      </w:pPr>
      <w:r w:rsidRPr="003F5689">
        <w:t>pasi dëgjoi relatorin e çështjes Alfred Karamuço, përfaqësuesit e kërkues</w:t>
      </w:r>
      <w:r w:rsidR="00245A0A">
        <w:t>it e të subjektit të interesuar</w:t>
      </w:r>
      <w:r w:rsidRPr="003F5689">
        <w:t xml:space="preserve"> dhe bisedoi çështjen në tërësi,</w:t>
      </w:r>
    </w:p>
    <w:p w:rsidR="00E72C26" w:rsidRPr="003F5689" w:rsidRDefault="00E72C26" w:rsidP="004E5710">
      <w:pPr>
        <w:pStyle w:val="Paragrafi"/>
      </w:pPr>
    </w:p>
    <w:p w:rsidR="00E72C26" w:rsidRDefault="00E72C26" w:rsidP="004E5710">
      <w:pPr>
        <w:pStyle w:val="VENDOSI"/>
        <w:keepNext w:val="0"/>
      </w:pPr>
      <w:r>
        <w:t>VËRE</w:t>
      </w:r>
      <w:r w:rsidRPr="003F5689">
        <w:t>N:</w:t>
      </w:r>
    </w:p>
    <w:p w:rsidR="00E72C26" w:rsidRPr="003F5689" w:rsidRDefault="00E72C26" w:rsidP="004E5710">
      <w:pPr>
        <w:pStyle w:val="Paragrafi"/>
      </w:pPr>
    </w:p>
    <w:p w:rsidR="00E72C26" w:rsidRPr="003F5689" w:rsidRDefault="00E72C26" w:rsidP="004E5710">
      <w:pPr>
        <w:pStyle w:val="Paragrafi"/>
      </w:pPr>
      <w:r w:rsidRPr="003F5689">
        <w:t>Drejtoria e Përgjithshme e Tatimeve në muajin gusht 2001 mbi bazën</w:t>
      </w:r>
      <w:r w:rsidR="00245A0A">
        <w:t xml:space="preserve"> e kontrollit të organizuar në s</w:t>
      </w:r>
      <w:r w:rsidRPr="003F5689">
        <w:t xml:space="preserve">hoqërinë “EDIKOM” </w:t>
      </w:r>
      <w:r w:rsidR="00245A0A" w:rsidRPr="003F5689">
        <w:t>sh</w:t>
      </w:r>
      <w:r w:rsidR="00245A0A">
        <w:t>.</w:t>
      </w:r>
      <w:r w:rsidR="00245A0A" w:rsidRPr="003F5689">
        <w:t>p</w:t>
      </w:r>
      <w:r w:rsidR="00245A0A">
        <w:t>.</w:t>
      </w:r>
      <w:r w:rsidR="00245A0A" w:rsidRPr="003F5689">
        <w:t>k</w:t>
      </w:r>
      <w:r w:rsidR="00245A0A">
        <w:t>.</w:t>
      </w:r>
      <w:r w:rsidRPr="003F5689">
        <w:t>, Tiranë, ka konkluduar se për dy objekte nuk është paguar tatimi mbi vlerën e shtuar, në vlerën e pë</w:t>
      </w:r>
      <w:r w:rsidR="00245A0A">
        <w:t xml:space="preserve">rgjithshme prej 18 334 </w:t>
      </w:r>
      <w:r w:rsidRPr="003F5689">
        <w:t>936 lekë</w:t>
      </w:r>
      <w:r w:rsidR="00245A0A">
        <w:t>sh. Për arkëtimin e kësaj shume, Drejtori i P</w:t>
      </w:r>
      <w:r w:rsidRPr="003F5689">
        <w:t>ërgjithshëm ka urdhëruar subjektin nëpërmjet aktit nr.2545, datë 2</w:t>
      </w:r>
      <w:r>
        <w:t>7.8.2001 dhe nr.2632, datë 31.</w:t>
      </w:r>
      <w:r w:rsidRPr="003F5689">
        <w:t>8.2001.</w:t>
      </w:r>
    </w:p>
    <w:p w:rsidR="00E72C26" w:rsidRDefault="00E72C26" w:rsidP="00245A0A">
      <w:pPr>
        <w:pStyle w:val="Paragrafi"/>
      </w:pPr>
      <w:r w:rsidRPr="003F5689">
        <w:t xml:space="preserve">Shoqëria “EDIKOM” </w:t>
      </w:r>
      <w:r w:rsidR="00245A0A" w:rsidRPr="003F5689">
        <w:t>sh</w:t>
      </w:r>
      <w:r w:rsidR="00245A0A">
        <w:t>.</w:t>
      </w:r>
      <w:r w:rsidR="00245A0A" w:rsidRPr="003F5689">
        <w:t>p</w:t>
      </w:r>
      <w:r w:rsidR="00245A0A">
        <w:t>.</w:t>
      </w:r>
      <w:r w:rsidR="00245A0A" w:rsidRPr="003F5689">
        <w:t>k</w:t>
      </w:r>
      <w:r w:rsidR="00245A0A">
        <w:t>.</w:t>
      </w:r>
      <w:r w:rsidRPr="003F5689">
        <w:t>, kundrejt këtij detyrimi, ka derdhur në dy raste në mua</w:t>
      </w:r>
      <w:r w:rsidR="00245A0A">
        <w:t xml:space="preserve">jin shtator vlerën prej 13 718 </w:t>
      </w:r>
      <w:r w:rsidRPr="003F5689">
        <w:t>762 lekë</w:t>
      </w:r>
      <w:r w:rsidR="00245A0A">
        <w:t>sh</w:t>
      </w:r>
      <w:r w:rsidRPr="003F5689">
        <w:t xml:space="preserve">, duke mbetur </w:t>
      </w:r>
      <w:r w:rsidR="00245A0A">
        <w:t xml:space="preserve">e detyruar për një shumë prej 4 616 </w:t>
      </w:r>
      <w:r w:rsidRPr="003F5689">
        <w:t>174 lekë</w:t>
      </w:r>
      <w:r w:rsidR="00245A0A">
        <w:t>sh</w:t>
      </w:r>
      <w:r w:rsidRPr="003F5689">
        <w:t>.</w:t>
      </w:r>
    </w:p>
    <w:p w:rsidR="00E72C26" w:rsidRPr="003F5689" w:rsidRDefault="00245A0A" w:rsidP="004E5710">
      <w:pPr>
        <w:pStyle w:val="Paragrafi"/>
      </w:pPr>
      <w:r>
        <w:t>Pas pagimit të shumave, s</w:t>
      </w:r>
      <w:r w:rsidR="00E72C26" w:rsidRPr="003F5689">
        <w:t xml:space="preserve">hoqëria “EDIKOM” </w:t>
      </w:r>
      <w:r w:rsidRPr="003F5689">
        <w:t>sh</w:t>
      </w:r>
      <w:r>
        <w:t>.</w:t>
      </w:r>
      <w:r w:rsidRPr="003F5689">
        <w:t>p</w:t>
      </w:r>
      <w:r>
        <w:t>.</w:t>
      </w:r>
      <w:r w:rsidRPr="003F5689">
        <w:t>k</w:t>
      </w:r>
      <w:r>
        <w:t>.</w:t>
      </w:r>
      <w:r w:rsidR="00E72C26" w:rsidRPr="003F5689">
        <w:t>, ka paraqitur padi në Gjykatën e Rrethit Gjyqësor</w:t>
      </w:r>
      <w:r>
        <w:t>,</w:t>
      </w:r>
      <w:r w:rsidR="00E72C26" w:rsidRPr="003F5689">
        <w:t xml:space="preserve"> Tiranë duke kërkuar shfuqizimin e të dy akteve të Drejtorisë së Përgjithshme të Tatimeve me argumentin se detyrimet nuk mbështeten në ligj. Gjykata e Rrethit Gjyqësor Tir</w:t>
      </w:r>
      <w:r>
        <w:t>anë</w:t>
      </w:r>
      <w:r w:rsidR="00F65B2E">
        <w:t>,</w:t>
      </w:r>
      <w:r w:rsidR="00E72C26">
        <w:t xml:space="preserve"> me vendimin nr.1373, datë 5.</w:t>
      </w:r>
      <w:r>
        <w:t>4.2002</w:t>
      </w:r>
      <w:r w:rsidR="00F65B2E">
        <w:t>,</w:t>
      </w:r>
      <w:r w:rsidR="00E72C26" w:rsidRPr="003F5689">
        <w:t xml:space="preserve"> ka shfuqizuar dy aktet e kontestuara, vendim që e la në fuqi dhe Gjykata e Apelit Tiran</w:t>
      </w:r>
      <w:r>
        <w:t>ë</w:t>
      </w:r>
      <w:r w:rsidR="00E72C26">
        <w:t xml:space="preserve"> me vendimin nr.100, datë 24.</w:t>
      </w:r>
      <w:r w:rsidR="00E72C26" w:rsidRPr="003F5689">
        <w:t>9.2002. Mbi rekursin e Drejtorisë së Përgjithshme të Tatimeve, Kolegji Civil i Gjykatës së La</w:t>
      </w:r>
      <w:r>
        <w:t>rtë</w:t>
      </w:r>
      <w:r w:rsidR="00F65B2E">
        <w:t>,</w:t>
      </w:r>
      <w:r w:rsidR="00E72C26">
        <w:t xml:space="preserve"> me vendimin nr.1319, datë 7.</w:t>
      </w:r>
      <w:r w:rsidR="00E72C26" w:rsidRPr="003F5689">
        <w:t>7.2003, ka vendosur prishjen e dy vendimeve dhe pushimin e gjykimit të çështjes.</w:t>
      </w:r>
    </w:p>
    <w:p w:rsidR="00E72C26" w:rsidRPr="003F5689" w:rsidRDefault="00245A0A" w:rsidP="004E5710">
      <w:pPr>
        <w:pStyle w:val="Paragrafi"/>
      </w:pPr>
      <w:r>
        <w:t>Në vendimin e tij Kolegji C</w:t>
      </w:r>
      <w:r w:rsidR="00F65B2E">
        <w:t>ivil</w:t>
      </w:r>
      <w:r w:rsidR="00E72C26" w:rsidRPr="003F5689">
        <w:t xml:space="preserve"> arsyeton se paditësi nuk ka qenë i legjitimuar në ngritjen e padisë</w:t>
      </w:r>
      <w:r>
        <w:t>,</w:t>
      </w:r>
      <w:r w:rsidR="00E72C26" w:rsidRPr="003F5689">
        <w:t xml:space="preserve"> sepse ai duhej të paguante detyrimin tatimor e më pas të ushtronte të drejtën e apelimit të akteve të Drejtorisë së Përgjithshme të Tatimeve, duke iu referuar nenit 43 të ligjit nr.8560, datë 22.12.1999 “Për procedurat tatimore”.</w:t>
      </w:r>
    </w:p>
    <w:p w:rsidR="00E72C26" w:rsidRPr="003F5689" w:rsidRDefault="00E72C26" w:rsidP="004E5710">
      <w:pPr>
        <w:pStyle w:val="Paragrafi"/>
      </w:pPr>
      <w:r w:rsidRPr="003F5689">
        <w:t xml:space="preserve">Gjykata Kushtetuese, në vendimin e Kolegjit Civil të Gjykatës së Lartë, nuk gjen elemente të procesit të parregullt ligjor, për ta </w:t>
      </w:r>
      <w:r w:rsidR="00245A0A">
        <w:t>bërë procesin dhe vendimin të ce</w:t>
      </w:r>
      <w:r w:rsidRPr="003F5689">
        <w:t>nueshëm si antikushtetues.</w:t>
      </w:r>
    </w:p>
    <w:p w:rsidR="00E72C26" w:rsidRPr="003F5689" w:rsidRDefault="00E72C26" w:rsidP="004E5710">
      <w:pPr>
        <w:pStyle w:val="Paragrafi"/>
      </w:pPr>
      <w:r w:rsidRPr="003F5689">
        <w:t>Gjykata Kushtetuese</w:t>
      </w:r>
      <w:r w:rsidR="00F65B2E">
        <w:t>,</w:t>
      </w:r>
      <w:r w:rsidRPr="003F5689">
        <w:t xml:space="preserve"> duke rikonfirmuar qëndrimin e saj të </w:t>
      </w:r>
      <w:r>
        <w:t>mbajtur në vendimin nr.9, datë 2.</w:t>
      </w:r>
      <w:r w:rsidR="00245A0A">
        <w:t>4.2003</w:t>
      </w:r>
      <w:r w:rsidRPr="003F5689">
        <w:t xml:space="preserve"> lidhur me kuptimin dhe kushtetutshmërinë e neneve 41/4, 42/5 e 43/1 të ligjit nr.7928, datë 2</w:t>
      </w:r>
      <w:r>
        <w:t>7.</w:t>
      </w:r>
      <w:r w:rsidRPr="003F5689">
        <w:t xml:space="preserve">4.1995 “Për tatimin mbi vlerën e shtuar”, ka pranuar se procedurat e </w:t>
      </w:r>
      <w:r w:rsidR="00F65B2E">
        <w:t>ankimit ndaj vlerësimit tatimor</w:t>
      </w:r>
      <w:r w:rsidRPr="003F5689">
        <w:t xml:space="preserve"> lejohen vetëm, pasi personi i kontrolluar të ketë paguar detyrimin.</w:t>
      </w:r>
    </w:p>
    <w:p w:rsidR="00E72C26" w:rsidRPr="003F5689" w:rsidRDefault="00E72C26" w:rsidP="004E5710">
      <w:pPr>
        <w:pStyle w:val="Paragrafi"/>
      </w:pPr>
      <w:r w:rsidRPr="003F5689">
        <w:t>Vendosja e parakushtit të pagimit të detyrimit tatimor para fillimit të procedurave të ankimit, nga pik</w:t>
      </w:r>
      <w:r w:rsidR="00245A0A">
        <w:t>ë</w:t>
      </w:r>
      <w:r w:rsidRPr="003F5689">
        <w:t>pamja formale, paraqitet si një kufizim i së drejtës për t’iu drejtuar gjykatës, parashikuar në nenin 42 të Kushtetutës</w:t>
      </w:r>
      <w:r w:rsidR="00245A0A">
        <w:t>,</w:t>
      </w:r>
      <w:r w:rsidRPr="003F5689">
        <w:t xml:space="preserve"> si</w:t>
      </w:r>
      <w:r w:rsidR="00245A0A">
        <w:t xml:space="preserve"> dhe në neni</w:t>
      </w:r>
      <w:r w:rsidR="00F65B2E">
        <w:t>n 17 të Konventës Europiane të t</w:t>
      </w:r>
      <w:r w:rsidRPr="003F5689">
        <w:t>ë Drejtave të Njeriut.</w:t>
      </w:r>
    </w:p>
    <w:p w:rsidR="00E72C26" w:rsidRPr="003F5689" w:rsidRDefault="00E72C26" w:rsidP="004E5710">
      <w:pPr>
        <w:pStyle w:val="Paragrafi"/>
      </w:pPr>
      <w:r w:rsidRPr="003F5689">
        <w:t>E drejta për ankim efektiv nuk përjashton mundësinë e kufizimit të saj, mjafton që të konkurrojnë kushtet e parashikuara në nenin 17 të Kushtetutës. Në këtë kontekst, Gjykata gjen se ky kuf</w:t>
      </w:r>
      <w:r w:rsidR="00245A0A">
        <w:t>izim i përcaktuar me ligj nuk ce</w:t>
      </w:r>
      <w:r w:rsidRPr="003F5689">
        <w:t>non thelbin e së drejtës, është në përpjestim me gjendjen që e ka diktuar dhe se nuk tejkalon kufizime</w:t>
      </w:r>
      <w:r w:rsidR="00245A0A">
        <w:t>t e parashikuara në Konventën Eu</w:t>
      </w:r>
      <w:r w:rsidRPr="003F5689">
        <w:t>ropiane për të Dr</w:t>
      </w:r>
      <w:r w:rsidR="00E24C0A">
        <w:t>ejtat e Njeriut. Kufizimi i s</w:t>
      </w:r>
      <w:r w:rsidRPr="003F5689">
        <w:t>ë drejtës së ankimit për rastet e përmbushjes së detyrimeve fiskale i shërben interesit publik, në përputhje me politikat e shtetit që kanë të bëjnë me grumbullimin e të ardhurave t</w:t>
      </w:r>
      <w:r w:rsidR="00E24C0A">
        <w:t xml:space="preserve">ë ligjshme për shtetin. Sipas </w:t>
      </w:r>
      <w:r w:rsidR="00245A0A">
        <w:t>protokollit nr.1 të Konventës Eu</w:t>
      </w:r>
      <w:r w:rsidRPr="003F5689">
        <w:t>ropian</w:t>
      </w:r>
      <w:r w:rsidR="00245A0A">
        <w:t>e të s</w:t>
      </w:r>
      <w:r w:rsidRPr="003F5689">
        <w:t>ë Drejtave të Njeriut, krijohet mundësia për shtetet, që duke zbatuar parimin e ligjshmërisë, të venë në fuqi ligje për të siguruar pagesën e taksave, kontributeve të tjera ose të gjobave.</w:t>
      </w:r>
    </w:p>
    <w:p w:rsidR="00E72C26" w:rsidRPr="003F5689" w:rsidRDefault="00E72C26" w:rsidP="004E5710">
      <w:pPr>
        <w:pStyle w:val="Paragrafi"/>
      </w:pPr>
      <w:r w:rsidRPr="003F5689">
        <w:t>Në rastin në shqyrtim, Gjykata Kushtet</w:t>
      </w:r>
      <w:r w:rsidR="00E24C0A">
        <w:t>uese konstaton</w:t>
      </w:r>
      <w:r w:rsidRPr="003F5689">
        <w:t xml:space="preserve"> se kërkuesi</w:t>
      </w:r>
      <w:r w:rsidR="00E24C0A">
        <w:t>,</w:t>
      </w:r>
      <w:r w:rsidRPr="003F5689">
        <w:t xml:space="preserve"> para se t’i referohej rrugës gjyqësore për kundërshtimin e akteve të vlerësimit tatimor, nuk ka pagua</w:t>
      </w:r>
      <w:r w:rsidR="00E24C0A">
        <w:t>r tërësisht detyrimin, kusht ky</w:t>
      </w:r>
      <w:r w:rsidRPr="003F5689">
        <w:t xml:space="preserve"> për të realizuar ankimin administrativ e atë gjyqësor. Në këto rrethana, nuk ka vend pretendimi se nuk është respektuar rregulli i vendosur me ligj për ankimet ndaj vlerësimeve tatimore.</w:t>
      </w:r>
    </w:p>
    <w:p w:rsidR="00E72C26" w:rsidRDefault="00E72C26" w:rsidP="004E5710">
      <w:pPr>
        <w:pStyle w:val="Paragrafi"/>
      </w:pPr>
      <w:r w:rsidRPr="003F5689">
        <w:t>Përsa i përket pretendimeve të kërkuesit se: “Gjykata e Lartë ka marrë në shqyrtim e ka analizuar prova në kundërshtim me rolin e funksionet e saj”, se “shqyrtimi i rekursit është bërë n</w:t>
      </w:r>
      <w:r w:rsidR="00245A0A">
        <w:t>ë mungesë të kërkuesit”</w:t>
      </w:r>
      <w:r w:rsidRPr="003F5689">
        <w:t xml:space="preserve"> nuk qëndrojnë. Në vendimin e tij Ko</w:t>
      </w:r>
      <w:r w:rsidR="00E24C0A">
        <w:t>legji Civil i Gjykatës së Lartë</w:t>
      </w:r>
      <w:r w:rsidRPr="003F5689">
        <w:t xml:space="preserve"> nuk analizon prova, por thjesht pranon mospagimin e detyrimit, gjë që lidhet me legjitimimin e kërkuesit në ngritjen e padisë. Nga ana tjetër, Gjykata Kushtetuese konstatoi se në dosjen gjyqësore ekziston një dëftesë komunikimi e rekursit, që është nënshkruar nga avo</w:t>
      </w:r>
      <w:r w:rsidR="00245A0A">
        <w:t>katja e caktuar me prokurë nga s</w:t>
      </w:r>
      <w:r w:rsidRPr="003F5689">
        <w:t xml:space="preserve">hoqëria “EDIKOM” </w:t>
      </w:r>
      <w:r w:rsidR="00245A0A" w:rsidRPr="003F5689">
        <w:t>sh</w:t>
      </w:r>
      <w:r w:rsidR="00245A0A">
        <w:t>.</w:t>
      </w:r>
      <w:r w:rsidR="00245A0A" w:rsidRPr="003F5689">
        <w:t>p</w:t>
      </w:r>
      <w:r w:rsidR="00245A0A">
        <w:t>.</w:t>
      </w:r>
      <w:r w:rsidR="00245A0A" w:rsidRPr="003F5689">
        <w:t>k</w:t>
      </w:r>
      <w:r w:rsidR="00245A0A">
        <w:t>.,</w:t>
      </w:r>
      <w:r w:rsidR="00245A0A" w:rsidRPr="003F5689">
        <w:t xml:space="preserve"> </w:t>
      </w:r>
      <w:r w:rsidRPr="003F5689">
        <w:t>Tiranë.</w:t>
      </w:r>
    </w:p>
    <w:p w:rsidR="00913FC8" w:rsidRPr="003F5689" w:rsidRDefault="00913FC8" w:rsidP="00245A0A">
      <w:pPr>
        <w:pStyle w:val="Paragrafi"/>
        <w:ind w:firstLine="0"/>
      </w:pPr>
    </w:p>
    <w:p w:rsidR="00E72C26" w:rsidRDefault="00E72C26" w:rsidP="004E5710">
      <w:pPr>
        <w:pStyle w:val="VENDOSI"/>
        <w:keepNext w:val="0"/>
      </w:pPr>
      <w:r>
        <w:t>PËR KËTO ARSYE:</w:t>
      </w:r>
    </w:p>
    <w:p w:rsidR="00E72C26" w:rsidRPr="003F5689" w:rsidRDefault="00E72C26" w:rsidP="004E5710">
      <w:pPr>
        <w:pStyle w:val="Paragrafi"/>
      </w:pPr>
    </w:p>
    <w:p w:rsidR="00E72C26" w:rsidRDefault="00E72C26" w:rsidP="00BB2F28">
      <w:pPr>
        <w:pStyle w:val="Paragrafi"/>
      </w:pPr>
      <w:r w:rsidRPr="003F5689">
        <w:t>Gjykata Kushtetuese e Republikës së Shqipërisë, në bazë të neneve 131</w:t>
      </w:r>
      <w:r w:rsidR="00245A0A">
        <w:t>/f të Kushtetutës</w:t>
      </w:r>
      <w:r w:rsidRPr="003F5689">
        <w:t xml:space="preserve"> dhe nenit 72 të ligjit “Për organizimin dhe funksionimin e Gjykatës Kushtetuese të Republikës së </w:t>
      </w:r>
      <w:r w:rsidR="00245A0A">
        <w:t>Shqipërisë”,  me shumicë votash,</w:t>
      </w:r>
    </w:p>
    <w:p w:rsidR="00E24C0A" w:rsidRPr="003F5689" w:rsidRDefault="00E24C0A" w:rsidP="00BB2F28">
      <w:pPr>
        <w:pStyle w:val="Paragrafi"/>
      </w:pPr>
    </w:p>
    <w:p w:rsidR="00E72C26" w:rsidRDefault="00E72C26" w:rsidP="004E5710">
      <w:pPr>
        <w:pStyle w:val="VENDOSI"/>
        <w:keepNext w:val="0"/>
      </w:pPr>
      <w:r>
        <w:t>VE</w:t>
      </w:r>
      <w:r w:rsidRPr="003F5689">
        <w:t>N</w:t>
      </w:r>
      <w:r>
        <w:t>DOS</w:t>
      </w:r>
      <w:r w:rsidRPr="003F5689">
        <w:t>I:</w:t>
      </w:r>
    </w:p>
    <w:p w:rsidR="00E72C26" w:rsidRPr="003F1A40" w:rsidRDefault="00E72C26" w:rsidP="006562B5">
      <w:pPr>
        <w:pStyle w:val="Paragrafi"/>
      </w:pPr>
    </w:p>
    <w:p w:rsidR="00E72C26" w:rsidRPr="003F5689" w:rsidRDefault="00E72C26" w:rsidP="004E5710">
      <w:pPr>
        <w:pStyle w:val="Paragrafi"/>
      </w:pPr>
      <w:r w:rsidRPr="003F5689">
        <w:t>- Rrëzimin e kërkesës.</w:t>
      </w:r>
    </w:p>
    <w:p w:rsidR="00E72C26" w:rsidRDefault="00E72C26" w:rsidP="004E5710">
      <w:pPr>
        <w:pStyle w:val="Paragrafi"/>
      </w:pPr>
      <w:r w:rsidRPr="003F5689">
        <w:t>- Ky vendim është përfundimtar, i formës së prerë dhe hyn në fuqi  me botimin në Fletoren Zyrtare.</w:t>
      </w:r>
    </w:p>
    <w:p w:rsidR="00E72C26" w:rsidRPr="003F5689" w:rsidRDefault="00E72C26" w:rsidP="004E5710">
      <w:pPr>
        <w:pStyle w:val="Paragrafi"/>
      </w:pPr>
    </w:p>
    <w:p w:rsidR="00E72C26" w:rsidRPr="003F5689" w:rsidRDefault="00E72C26" w:rsidP="004E5710">
      <w:pPr>
        <w:pStyle w:val="Paragrafi"/>
      </w:pPr>
    </w:p>
    <w:p w:rsidR="00E72C26" w:rsidRPr="00AA3124" w:rsidRDefault="00E72C26" w:rsidP="00913FC8">
      <w:pPr>
        <w:pStyle w:val="Paragrafi"/>
        <w:ind w:firstLine="0"/>
      </w:pPr>
    </w:p>
    <w:sectPr w:rsidR="00E72C26" w:rsidRPr="00AA3124" w:rsidSect="006F051A">
      <w:headerReference w:type="default" r:id="rId14"/>
      <w:footerReference w:type="even" r:id="rId15"/>
      <w:footerReference w:type="default" r:id="rId16"/>
      <w:footnotePr>
        <w:numRestart w:val="eachPage"/>
      </w:footnotePr>
      <w:pgSz w:w="11907" w:h="16840" w:code="9"/>
      <w:pgMar w:top="1418" w:right="1418" w:bottom="1418" w:left="1418" w:header="1304" w:footer="1134" w:gutter="0"/>
      <w:pgNumType w:start="645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F846ED">
      <w:r>
        <w:separator/>
      </w:r>
    </w:p>
  </w:endnote>
  <w:endnote w:type="continuationSeparator" w:id="0">
    <w:p w:rsidR="00000000" w:rsidRDefault="00F84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5B2E" w:rsidRDefault="00F65B2E" w:rsidP="00AD434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65B2E" w:rsidRDefault="00F65B2E" w:rsidP="00AD434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5B2E" w:rsidRPr="006F6CCC" w:rsidRDefault="00F65B2E" w:rsidP="00AD4346">
    <w:pPr>
      <w:pStyle w:val="Footer"/>
      <w:framePr w:wrap="around" w:vAnchor="text" w:hAnchor="margin" w:xAlign="outside" w:y="1"/>
      <w:rPr>
        <w:rStyle w:val="PageNumber"/>
        <w:rFonts w:ascii="CG Times" w:hAnsi="CG Times"/>
        <w:sz w:val="22"/>
        <w:szCs w:val="22"/>
      </w:rPr>
    </w:pPr>
    <w:r w:rsidRPr="006F6CCC">
      <w:rPr>
        <w:rStyle w:val="PageNumber"/>
        <w:rFonts w:ascii="CG Times" w:hAnsi="CG Times"/>
        <w:sz w:val="22"/>
        <w:szCs w:val="22"/>
      </w:rPr>
      <w:fldChar w:fldCharType="begin"/>
    </w:r>
    <w:r w:rsidRPr="006F6CCC">
      <w:rPr>
        <w:rStyle w:val="PageNumber"/>
        <w:rFonts w:ascii="CG Times" w:hAnsi="CG Times"/>
        <w:sz w:val="22"/>
        <w:szCs w:val="22"/>
      </w:rPr>
      <w:instrText xml:space="preserve">PAGE  </w:instrText>
    </w:r>
    <w:r w:rsidRPr="006F6CCC">
      <w:rPr>
        <w:rStyle w:val="PageNumber"/>
        <w:rFonts w:ascii="CG Times" w:hAnsi="CG Times"/>
        <w:sz w:val="22"/>
        <w:szCs w:val="22"/>
      </w:rPr>
      <w:fldChar w:fldCharType="separate"/>
    </w:r>
    <w:r w:rsidR="00F846ED">
      <w:rPr>
        <w:rStyle w:val="PageNumber"/>
        <w:rFonts w:ascii="CG Times" w:hAnsi="CG Times"/>
        <w:noProof/>
        <w:sz w:val="22"/>
        <w:szCs w:val="22"/>
      </w:rPr>
      <w:t>6455</w:t>
    </w:r>
    <w:r w:rsidRPr="006F6CCC">
      <w:rPr>
        <w:rStyle w:val="PageNumber"/>
        <w:rFonts w:ascii="CG Times" w:hAnsi="CG Times"/>
        <w:sz w:val="22"/>
        <w:szCs w:val="22"/>
      </w:rPr>
      <w:fldChar w:fldCharType="end"/>
    </w:r>
  </w:p>
  <w:p w:rsidR="00F65B2E" w:rsidRDefault="00F65B2E" w:rsidP="00AD4346">
    <w:pPr>
      <w:pStyle w:val="Footer"/>
      <w:ind w:right="360" w:firstLine="360"/>
      <w:jc w:val="center"/>
      <w:rPr>
        <w:b/>
        <w:i/>
        <w:color w:val="000080"/>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F846ED">
      <w:r>
        <w:separator/>
      </w:r>
    </w:p>
  </w:footnote>
  <w:footnote w:type="continuationSeparator" w:id="0">
    <w:p w:rsidR="00000000" w:rsidRDefault="00F846ED">
      <w:r>
        <w:continuationSeparator/>
      </w:r>
    </w:p>
  </w:footnote>
  <w:footnote w:id="1">
    <w:p w:rsidR="00F65B2E" w:rsidRPr="00942A1D" w:rsidRDefault="00F65B2E" w:rsidP="00AD4346">
      <w:pPr>
        <w:pStyle w:val="FootnoteText"/>
        <w:rPr>
          <w:rFonts w:ascii="CG Times" w:hAnsi="CG Times"/>
        </w:rPr>
      </w:pPr>
      <w:r w:rsidRPr="00942A1D">
        <w:rPr>
          <w:rStyle w:val="FootnoteReference"/>
          <w:rFonts w:ascii="CG Times" w:hAnsi="CG Times"/>
        </w:rPr>
        <w:footnoteRef/>
      </w:r>
      <w:r w:rsidRPr="00942A1D">
        <w:rPr>
          <w:rFonts w:ascii="CG Times" w:hAnsi="CG Times"/>
        </w:rPr>
        <w:t xml:space="preserve"> Direktiva e Këshillit 70/220/EEC e 20 mars 1970 mbi përafrimin e ligjeve të shteteve anëtare lidhur me masat që duhen marrë kundër ndotjes së ambjentit nga shkarkimet e motorëve të mjeteve (OJ L 76.6.4.1970. p.1) dhe gabimet e shtypit (OJ L 81.11.4.1970, p.15), siç është amenduar në fund me direktivën 94/12/EC të Parlamentit Europian dhe Këshillit (OJ L.100.19.4.1994, p.42).</w:t>
      </w:r>
    </w:p>
  </w:footnote>
  <w:footnote w:id="2">
    <w:p w:rsidR="00F65B2E" w:rsidRPr="00942A1D" w:rsidRDefault="00F65B2E" w:rsidP="00AD4346">
      <w:pPr>
        <w:pStyle w:val="FootnoteText"/>
        <w:rPr>
          <w:rFonts w:ascii="CG Times" w:hAnsi="CG Times"/>
        </w:rPr>
      </w:pPr>
      <w:r w:rsidRPr="00446E73">
        <w:rPr>
          <w:rStyle w:val="FootnoteReference"/>
          <w:rFonts w:ascii="CG Times" w:hAnsi="CG Times"/>
        </w:rPr>
        <w:t>2</w:t>
      </w:r>
      <w:r w:rsidRPr="00942A1D">
        <w:rPr>
          <w:rFonts w:ascii="CG Times" w:hAnsi="CG Times"/>
        </w:rPr>
        <w:t xml:space="preserve"> Direkt</w:t>
      </w:r>
      <w:r>
        <w:rPr>
          <w:rFonts w:ascii="CG Times" w:hAnsi="CG Times"/>
        </w:rPr>
        <w:t>iva e Këshillit 72/306/EEC e 2 g</w:t>
      </w:r>
      <w:r w:rsidRPr="00942A1D">
        <w:rPr>
          <w:rFonts w:ascii="CG Times" w:hAnsi="CG Times"/>
        </w:rPr>
        <w:t>ushtit 19</w:t>
      </w:r>
      <w:r>
        <w:rPr>
          <w:rFonts w:ascii="CG Times" w:hAnsi="CG Times"/>
        </w:rPr>
        <w:t>72 mbi përafrimin e ligjeve të shteteve a</w:t>
      </w:r>
      <w:r w:rsidRPr="00942A1D">
        <w:rPr>
          <w:rFonts w:ascii="CG Times" w:hAnsi="CG Times"/>
        </w:rPr>
        <w:t>nëtare që ka</w:t>
      </w:r>
      <w:r>
        <w:rPr>
          <w:rFonts w:ascii="CG Times" w:hAnsi="CG Times"/>
        </w:rPr>
        <w:t>në të bëjnë me masat që duhen marrë kundër emëtimit të ndotësve nga moto</w:t>
      </w:r>
      <w:r w:rsidRPr="00942A1D">
        <w:rPr>
          <w:rFonts w:ascii="CG Times" w:hAnsi="CG Times"/>
        </w:rPr>
        <w:t xml:space="preserve">rët diesel për përdorim në mjete (OJ L.190.20.8.1972,p.1);  Direktiva </w:t>
      </w:r>
      <w:r>
        <w:rPr>
          <w:rFonts w:ascii="CG Times" w:hAnsi="CG Times"/>
        </w:rPr>
        <w:t>siç është amenduar në fund nga d</w:t>
      </w:r>
      <w:r w:rsidRPr="00942A1D">
        <w:rPr>
          <w:rFonts w:ascii="CG Times" w:hAnsi="CG Times"/>
        </w:rPr>
        <w:t xml:space="preserve">irektiva e Komisionit 89/491/EEC (OJ L. 238 15.8.1989, p.43)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5B2E" w:rsidRPr="0084444F" w:rsidRDefault="00F65B2E" w:rsidP="00AD434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76B9"/>
    <w:rsid w:val="00040F76"/>
    <w:rsid w:val="00046FF9"/>
    <w:rsid w:val="000637B6"/>
    <w:rsid w:val="00074162"/>
    <w:rsid w:val="00075BF5"/>
    <w:rsid w:val="000858E8"/>
    <w:rsid w:val="000B028F"/>
    <w:rsid w:val="000B29AB"/>
    <w:rsid w:val="000B3CF3"/>
    <w:rsid w:val="00116978"/>
    <w:rsid w:val="00134ADF"/>
    <w:rsid w:val="001875C5"/>
    <w:rsid w:val="00187855"/>
    <w:rsid w:val="001A1BA9"/>
    <w:rsid w:val="001A58B2"/>
    <w:rsid w:val="001C7978"/>
    <w:rsid w:val="001D2FD2"/>
    <w:rsid w:val="001D305E"/>
    <w:rsid w:val="00220F2C"/>
    <w:rsid w:val="0022170D"/>
    <w:rsid w:val="00245A0A"/>
    <w:rsid w:val="002521AE"/>
    <w:rsid w:val="002B6C7F"/>
    <w:rsid w:val="002C1F71"/>
    <w:rsid w:val="002C6BAB"/>
    <w:rsid w:val="00304413"/>
    <w:rsid w:val="00350280"/>
    <w:rsid w:val="00383FD5"/>
    <w:rsid w:val="003D1E56"/>
    <w:rsid w:val="003E06F6"/>
    <w:rsid w:val="003F043A"/>
    <w:rsid w:val="004107B9"/>
    <w:rsid w:val="00446E73"/>
    <w:rsid w:val="004478E1"/>
    <w:rsid w:val="00470F9C"/>
    <w:rsid w:val="004C0A52"/>
    <w:rsid w:val="004C1BB9"/>
    <w:rsid w:val="004D728C"/>
    <w:rsid w:val="004E5710"/>
    <w:rsid w:val="0050029B"/>
    <w:rsid w:val="0050367C"/>
    <w:rsid w:val="00504A56"/>
    <w:rsid w:val="00507AF2"/>
    <w:rsid w:val="00507FCF"/>
    <w:rsid w:val="00534626"/>
    <w:rsid w:val="00543147"/>
    <w:rsid w:val="00544065"/>
    <w:rsid w:val="00545117"/>
    <w:rsid w:val="0058563C"/>
    <w:rsid w:val="005A3ADC"/>
    <w:rsid w:val="005A53C5"/>
    <w:rsid w:val="005B211F"/>
    <w:rsid w:val="005D4BA8"/>
    <w:rsid w:val="005F134B"/>
    <w:rsid w:val="006526FC"/>
    <w:rsid w:val="006562B5"/>
    <w:rsid w:val="006A1A8D"/>
    <w:rsid w:val="006A37D8"/>
    <w:rsid w:val="006F051A"/>
    <w:rsid w:val="006F23F2"/>
    <w:rsid w:val="006F6CCC"/>
    <w:rsid w:val="00705463"/>
    <w:rsid w:val="0074183C"/>
    <w:rsid w:val="00754603"/>
    <w:rsid w:val="00767527"/>
    <w:rsid w:val="007B0B5A"/>
    <w:rsid w:val="007C17CE"/>
    <w:rsid w:val="007C6B0E"/>
    <w:rsid w:val="007E28EA"/>
    <w:rsid w:val="0080475E"/>
    <w:rsid w:val="008072B9"/>
    <w:rsid w:val="00814C66"/>
    <w:rsid w:val="0081568E"/>
    <w:rsid w:val="00841EC5"/>
    <w:rsid w:val="008521B4"/>
    <w:rsid w:val="00864152"/>
    <w:rsid w:val="00871082"/>
    <w:rsid w:val="00872000"/>
    <w:rsid w:val="00881600"/>
    <w:rsid w:val="0089443C"/>
    <w:rsid w:val="00912961"/>
    <w:rsid w:val="00913FC8"/>
    <w:rsid w:val="00942A1D"/>
    <w:rsid w:val="009C29DF"/>
    <w:rsid w:val="009E225B"/>
    <w:rsid w:val="009F72BC"/>
    <w:rsid w:val="00A0784B"/>
    <w:rsid w:val="00A246D1"/>
    <w:rsid w:val="00A33493"/>
    <w:rsid w:val="00A34415"/>
    <w:rsid w:val="00A923BE"/>
    <w:rsid w:val="00AA3124"/>
    <w:rsid w:val="00AA4D4B"/>
    <w:rsid w:val="00AA5B50"/>
    <w:rsid w:val="00AC125E"/>
    <w:rsid w:val="00AD4346"/>
    <w:rsid w:val="00AF1F23"/>
    <w:rsid w:val="00B00D21"/>
    <w:rsid w:val="00B06CE1"/>
    <w:rsid w:val="00B36719"/>
    <w:rsid w:val="00BB2F28"/>
    <w:rsid w:val="00BB5AB5"/>
    <w:rsid w:val="00BC4404"/>
    <w:rsid w:val="00BC6B73"/>
    <w:rsid w:val="00BD0255"/>
    <w:rsid w:val="00C22BA7"/>
    <w:rsid w:val="00C36B40"/>
    <w:rsid w:val="00C7710C"/>
    <w:rsid w:val="00C83E4A"/>
    <w:rsid w:val="00CC7188"/>
    <w:rsid w:val="00D1319A"/>
    <w:rsid w:val="00D32758"/>
    <w:rsid w:val="00D83461"/>
    <w:rsid w:val="00D92AC6"/>
    <w:rsid w:val="00DC64E5"/>
    <w:rsid w:val="00E06AA7"/>
    <w:rsid w:val="00E24C0A"/>
    <w:rsid w:val="00E4021B"/>
    <w:rsid w:val="00E624E2"/>
    <w:rsid w:val="00E645E3"/>
    <w:rsid w:val="00E65157"/>
    <w:rsid w:val="00E72C26"/>
    <w:rsid w:val="00E96EB2"/>
    <w:rsid w:val="00EA206E"/>
    <w:rsid w:val="00EE2805"/>
    <w:rsid w:val="00F00264"/>
    <w:rsid w:val="00F15D98"/>
    <w:rsid w:val="00F204AF"/>
    <w:rsid w:val="00F240D2"/>
    <w:rsid w:val="00F3415D"/>
    <w:rsid w:val="00F52BF2"/>
    <w:rsid w:val="00F55282"/>
    <w:rsid w:val="00F65B2E"/>
    <w:rsid w:val="00F846ED"/>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date"/>
  <w:smartTagType w:namespaceuri="urn:schemas-microsoft-com:office:smarttags" w:name="City"/>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02F364F5-E1FD-404D-8FCD-A917A1779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4346"/>
    <w:rPr>
      <w:rFonts w:ascii="Arial" w:eastAsia="MS Mincho" w:hAnsi="Arial"/>
      <w:sz w:val="24"/>
      <w:lang w:eastAsia="en-US"/>
    </w:rPr>
  </w:style>
  <w:style w:type="paragraph" w:styleId="Heading1">
    <w:name w:val="heading 1"/>
    <w:basedOn w:val="Normal"/>
    <w:next w:val="Normal"/>
    <w:qFormat/>
    <w:rsid w:val="00074162"/>
    <w:pPr>
      <w:keepNext/>
      <w:spacing w:before="240" w:after="60"/>
      <w:outlineLvl w:val="0"/>
    </w:pPr>
    <w:rPr>
      <w:rFonts w:cs="Arial"/>
      <w:b/>
      <w:bCs/>
      <w:kern w:val="32"/>
      <w:sz w:val="32"/>
      <w:szCs w:val="32"/>
    </w:rPr>
  </w:style>
  <w:style w:type="paragraph" w:styleId="Heading2">
    <w:name w:val="heading 2"/>
    <w:basedOn w:val="Normal"/>
    <w:next w:val="Normal"/>
    <w:qFormat/>
    <w:rsid w:val="00074162"/>
    <w:pPr>
      <w:keepNext/>
      <w:spacing w:before="240" w:after="60"/>
      <w:outlineLvl w:val="1"/>
    </w:pPr>
    <w:rPr>
      <w:rFonts w:cs="Arial"/>
      <w:b/>
      <w:bCs/>
      <w:i/>
      <w:iCs/>
      <w:sz w:val="28"/>
      <w:szCs w:val="28"/>
    </w:rPr>
  </w:style>
  <w:style w:type="paragraph" w:styleId="Heading3">
    <w:name w:val="heading 3"/>
    <w:basedOn w:val="Normal"/>
    <w:next w:val="Normal"/>
    <w:qFormat/>
    <w:rsid w:val="00074162"/>
    <w:pPr>
      <w:keepNext/>
      <w:spacing w:before="240" w:after="60"/>
      <w:outlineLvl w:val="2"/>
    </w:pPr>
    <w:rPr>
      <w:rFonts w:cs="Arial"/>
      <w:b/>
      <w:bCs/>
      <w:sz w:val="26"/>
      <w:szCs w:val="26"/>
    </w:rPr>
  </w:style>
  <w:style w:type="paragraph" w:styleId="Heading4">
    <w:name w:val="heading 4"/>
    <w:basedOn w:val="Normal"/>
    <w:next w:val="Normal"/>
    <w:qFormat/>
    <w:rsid w:val="00AD4346"/>
    <w:pPr>
      <w:keepNext/>
      <w:jc w:val="center"/>
      <w:outlineLvl w:val="3"/>
    </w:pPr>
    <w:rPr>
      <w:b/>
      <w:bCs/>
      <w:i/>
      <w:iCs/>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AD4346"/>
    <w:pPr>
      <w:keepNext/>
      <w:jc w:val="right"/>
      <w:outlineLvl w:val="5"/>
    </w:pPr>
    <w:rPr>
      <w:b/>
    </w:rPr>
  </w:style>
  <w:style w:type="paragraph" w:styleId="Heading7">
    <w:name w:val="heading 7"/>
    <w:basedOn w:val="Normal"/>
    <w:next w:val="Normal"/>
    <w:qFormat/>
    <w:rsid w:val="00AD4346"/>
    <w:pPr>
      <w:keepNext/>
      <w:jc w:val="center"/>
      <w:outlineLvl w:val="6"/>
    </w:pPr>
    <w:rPr>
      <w:b/>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link w:val="NumriDataChar"/>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Header">
    <w:name w:val="header"/>
    <w:basedOn w:val="Normal"/>
    <w:rsid w:val="00AD4346"/>
    <w:pPr>
      <w:tabs>
        <w:tab w:val="center" w:pos="4320"/>
        <w:tab w:val="right" w:pos="8640"/>
      </w:tabs>
    </w:pPr>
  </w:style>
  <w:style w:type="paragraph" w:styleId="Footer">
    <w:name w:val="footer"/>
    <w:basedOn w:val="Normal"/>
    <w:rsid w:val="00AD4346"/>
    <w:pPr>
      <w:tabs>
        <w:tab w:val="center" w:pos="4320"/>
        <w:tab w:val="right" w:pos="8640"/>
      </w:tabs>
    </w:pPr>
  </w:style>
  <w:style w:type="paragraph" w:styleId="BodyText">
    <w:name w:val="Body Text"/>
    <w:basedOn w:val="Normal"/>
    <w:rsid w:val="00AD4346"/>
    <w:pPr>
      <w:jc w:val="both"/>
    </w:pPr>
    <w:rPr>
      <w:lang w:val="el-GR" w:eastAsia="el-GR"/>
    </w:rPr>
  </w:style>
  <w:style w:type="paragraph" w:styleId="BodyTextIndent">
    <w:name w:val="Body Text Indent"/>
    <w:basedOn w:val="Normal"/>
    <w:rsid w:val="00AD4346"/>
    <w:pPr>
      <w:ind w:firstLine="720"/>
      <w:jc w:val="both"/>
    </w:pPr>
    <w:rPr>
      <w:lang w:val="el-GR"/>
    </w:rPr>
  </w:style>
  <w:style w:type="character" w:styleId="Hyperlink">
    <w:name w:val="Hyperlink"/>
    <w:basedOn w:val="DefaultParagraphFont"/>
    <w:rsid w:val="00AD4346"/>
    <w:rPr>
      <w:color w:val="0000FF"/>
      <w:u w:val="single"/>
    </w:rPr>
  </w:style>
  <w:style w:type="paragraph" w:styleId="BodyTextIndent2">
    <w:name w:val="Body Text Indent 2"/>
    <w:basedOn w:val="Normal"/>
    <w:rsid w:val="00AD4346"/>
    <w:pPr>
      <w:ind w:left="720" w:hanging="360"/>
    </w:pPr>
    <w:rPr>
      <w:sz w:val="28"/>
    </w:rPr>
  </w:style>
  <w:style w:type="paragraph" w:styleId="BodyTextIndent3">
    <w:name w:val="Body Text Indent 3"/>
    <w:basedOn w:val="Normal"/>
    <w:rsid w:val="00AD4346"/>
    <w:pPr>
      <w:spacing w:line="288" w:lineRule="auto"/>
      <w:ind w:firstLine="210"/>
      <w:jc w:val="both"/>
    </w:pPr>
    <w:rPr>
      <w:sz w:val="26"/>
    </w:rPr>
  </w:style>
  <w:style w:type="character" w:styleId="PageNumber">
    <w:name w:val="page number"/>
    <w:basedOn w:val="DefaultParagraphFont"/>
    <w:rsid w:val="00AD4346"/>
  </w:style>
  <w:style w:type="paragraph" w:styleId="Title">
    <w:name w:val="Title"/>
    <w:basedOn w:val="Normal"/>
    <w:qFormat/>
    <w:rsid w:val="00AD4346"/>
    <w:pPr>
      <w:jc w:val="center"/>
    </w:pPr>
    <w:rPr>
      <w:b/>
      <w:bCs/>
    </w:rPr>
  </w:style>
  <w:style w:type="paragraph" w:styleId="BodyText2">
    <w:name w:val="Body Text 2"/>
    <w:basedOn w:val="Normal"/>
    <w:rsid w:val="00AD4346"/>
    <w:pPr>
      <w:spacing w:after="120" w:line="480" w:lineRule="auto"/>
    </w:pPr>
  </w:style>
  <w:style w:type="paragraph" w:styleId="FootnoteText">
    <w:name w:val="footnote text"/>
    <w:basedOn w:val="Normal"/>
    <w:semiHidden/>
    <w:rsid w:val="00AD4346"/>
    <w:rPr>
      <w:rFonts w:ascii="Times New Roman" w:hAnsi="Times New Roman"/>
      <w:sz w:val="20"/>
      <w:lang w:val="en-US"/>
    </w:rPr>
  </w:style>
  <w:style w:type="character" w:styleId="FootnoteReference">
    <w:name w:val="footnote reference"/>
    <w:basedOn w:val="DefaultParagraphFont"/>
    <w:semiHidden/>
    <w:rsid w:val="00AD4346"/>
    <w:rPr>
      <w:vertAlign w:val="superscript"/>
    </w:rPr>
  </w:style>
  <w:style w:type="character" w:customStyle="1" w:styleId="NumriDataChar">
    <w:name w:val="Numri_Data Char"/>
    <w:basedOn w:val="DefaultParagraphFont"/>
    <w:link w:val="NumriData"/>
    <w:rsid w:val="00220F2C"/>
    <w:rPr>
      <w:rFonts w:ascii="CG Times" w:hAnsi="CG Times"/>
      <w:b/>
      <w:sz w:val="22"/>
      <w:lang w:val="en-GB" w:eastAsia="en-US" w:bidi="ar-SA"/>
    </w:rPr>
  </w:style>
  <w:style w:type="character" w:customStyle="1" w:styleId="VENDOSIChar">
    <w:name w:val="VENDOSI Char"/>
    <w:basedOn w:val="DefaultParagraphFont"/>
    <w:link w:val="VENDOSI"/>
    <w:rsid w:val="00220F2C"/>
    <w:rPr>
      <w:rFonts w:ascii="CG Times" w:hAnsi="CG Times"/>
      <w:caps/>
      <w:sz w:val="22"/>
      <w:szCs w:val="22"/>
      <w:lang w:val="en-GB" w:eastAsia="en-US" w:bidi="ar-SA"/>
    </w:rPr>
  </w:style>
  <w:style w:type="character" w:customStyle="1" w:styleId="TitulliChar">
    <w:name w:val="Titulli Char"/>
    <w:basedOn w:val="DefaultParagraphFont"/>
    <w:link w:val="Titulli"/>
    <w:rsid w:val="004C0A52"/>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12732</Words>
  <Characters>72577</Characters>
  <Application>Microsoft Office Word</Application>
  <DocSecurity>0</DocSecurity>
  <Lines>604</Lines>
  <Paragraphs>170</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85139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Gladi</dc:creator>
  <cp:keywords/>
  <cp:lastModifiedBy>Inida Noga</cp:lastModifiedBy>
  <cp:revision>2</cp:revision>
  <cp:lastPrinted>2004-12-14T10:46:00Z</cp:lastPrinted>
  <dcterms:created xsi:type="dcterms:W3CDTF">2019-02-15T10:21:00Z</dcterms:created>
  <dcterms:modified xsi:type="dcterms:W3CDTF">2019-02-15T10:21:00Z</dcterms:modified>
</cp:coreProperties>
</file>