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C37" w:rsidRPr="007A26C5" w:rsidRDefault="00783C37" w:rsidP="00D87DA5">
      <w:pPr>
        <w:pStyle w:val="Akti"/>
        <w:rPr>
          <w:sz w:val="21"/>
          <w:szCs w:val="21"/>
        </w:rPr>
      </w:pPr>
      <w:bookmarkStart w:id="0" w:name="_GoBack"/>
      <w:bookmarkEnd w:id="0"/>
      <w:r w:rsidRPr="007A26C5">
        <w:rPr>
          <w:sz w:val="21"/>
          <w:szCs w:val="21"/>
        </w:rPr>
        <w:t xml:space="preserve">Vendim </w:t>
      </w:r>
    </w:p>
    <w:p w:rsidR="00783C37" w:rsidRPr="007A26C5" w:rsidRDefault="00CC315E" w:rsidP="00D87DA5">
      <w:pPr>
        <w:pStyle w:val="NumriData"/>
        <w:rPr>
          <w:sz w:val="21"/>
          <w:szCs w:val="21"/>
        </w:rPr>
      </w:pPr>
      <w:r>
        <w:rPr>
          <w:sz w:val="21"/>
          <w:szCs w:val="21"/>
        </w:rPr>
        <w:t>Nr.81</w:t>
      </w:r>
      <w:r w:rsidR="00272937">
        <w:rPr>
          <w:sz w:val="21"/>
          <w:szCs w:val="21"/>
        </w:rPr>
        <w:t>1</w:t>
      </w:r>
      <w:r w:rsidR="00783C37" w:rsidRPr="007A26C5">
        <w:rPr>
          <w:sz w:val="21"/>
          <w:szCs w:val="21"/>
        </w:rPr>
        <w:t>, datë 16.12.2005</w:t>
      </w:r>
    </w:p>
    <w:p w:rsidR="00783C37" w:rsidRPr="009A6055" w:rsidRDefault="00783C37" w:rsidP="00783C37">
      <w:pPr>
        <w:pStyle w:val="Paragrafi"/>
        <w:rPr>
          <w:sz w:val="17"/>
          <w:szCs w:val="21"/>
        </w:rPr>
      </w:pPr>
    </w:p>
    <w:p w:rsidR="00783C37" w:rsidRPr="007A26C5" w:rsidRDefault="00783C37" w:rsidP="00D87DA5">
      <w:pPr>
        <w:pStyle w:val="Titulli"/>
        <w:rPr>
          <w:sz w:val="21"/>
          <w:szCs w:val="21"/>
        </w:rPr>
      </w:pPr>
      <w:r w:rsidRPr="007A26C5">
        <w:rPr>
          <w:sz w:val="21"/>
          <w:szCs w:val="21"/>
        </w:rPr>
        <w:t xml:space="preserve"> Për miratimin e projektit për financimin e shërbimit të kujdesit shëndetësor parësor, në </w:t>
      </w:r>
      <w:r w:rsidR="00E553FD" w:rsidRPr="007A26C5">
        <w:rPr>
          <w:sz w:val="21"/>
          <w:szCs w:val="21"/>
        </w:rPr>
        <w:t>qarkun e beratit, nga instituti</w:t>
      </w:r>
      <w:r w:rsidRPr="007A26C5">
        <w:rPr>
          <w:sz w:val="21"/>
          <w:szCs w:val="21"/>
        </w:rPr>
        <w:t xml:space="preserve"> i sigurimeve të kujdesit shëndetësor si burim i vetëm</w:t>
      </w:r>
    </w:p>
    <w:p w:rsidR="00783C37" w:rsidRPr="007A26C5" w:rsidRDefault="00783C37" w:rsidP="00783C37">
      <w:pPr>
        <w:pStyle w:val="Paragrafi"/>
        <w:rPr>
          <w:sz w:val="21"/>
          <w:szCs w:val="21"/>
        </w:rPr>
      </w:pPr>
    </w:p>
    <w:p w:rsidR="00783C37" w:rsidRPr="007A26C5" w:rsidRDefault="00783C37" w:rsidP="00D87DA5">
      <w:pPr>
        <w:pStyle w:val="BazLigjPropozues"/>
        <w:rPr>
          <w:sz w:val="21"/>
          <w:szCs w:val="21"/>
        </w:rPr>
      </w:pPr>
      <w:r w:rsidRPr="007A26C5">
        <w:rPr>
          <w:sz w:val="21"/>
          <w:szCs w:val="21"/>
        </w:rPr>
        <w:t>Në mbështetje të nenit 100 të Kushtetutës, të</w:t>
      </w:r>
      <w:r w:rsidR="006F51FC" w:rsidRPr="007A26C5">
        <w:rPr>
          <w:sz w:val="21"/>
          <w:szCs w:val="21"/>
        </w:rPr>
        <w:t xml:space="preserve"> nenit 36</w:t>
      </w:r>
      <w:r w:rsidRPr="007A26C5">
        <w:rPr>
          <w:sz w:val="21"/>
          <w:szCs w:val="21"/>
        </w:rPr>
        <w:t xml:space="preserve"> të</w:t>
      </w:r>
      <w:r w:rsidR="006F51FC" w:rsidRPr="007A26C5">
        <w:rPr>
          <w:sz w:val="21"/>
          <w:szCs w:val="21"/>
        </w:rPr>
        <w:t xml:space="preserve"> ligjit nr.7870, datë 13.4.1994</w:t>
      </w:r>
      <w:r w:rsidRPr="007A26C5">
        <w:rPr>
          <w:sz w:val="21"/>
          <w:szCs w:val="21"/>
        </w:rPr>
        <w:t xml:space="preserve"> “Për sigurimet shëndetësore në Republikën e Shqipërisë”, të n</w:t>
      </w:r>
      <w:r w:rsidR="00134A1E">
        <w:rPr>
          <w:sz w:val="21"/>
          <w:szCs w:val="21"/>
        </w:rPr>
        <w:t>dryshuar, dhe të neneve 24 e 26</w:t>
      </w:r>
      <w:r w:rsidRPr="007A26C5">
        <w:rPr>
          <w:sz w:val="21"/>
          <w:szCs w:val="21"/>
        </w:rPr>
        <w:t xml:space="preserve"> të ligjit nr.8379, datë 29.7.1998</w:t>
      </w:r>
      <w:r w:rsidR="006F51FC" w:rsidRPr="007A26C5">
        <w:rPr>
          <w:sz w:val="21"/>
          <w:szCs w:val="21"/>
        </w:rPr>
        <w:t xml:space="preserve"> “Për hartimin dhe zbatimin e Buxhetit të Shtetit të Repu</w:t>
      </w:r>
      <w:r w:rsidR="00B76D25" w:rsidRPr="007A26C5">
        <w:rPr>
          <w:sz w:val="21"/>
          <w:szCs w:val="21"/>
        </w:rPr>
        <w:t>b</w:t>
      </w:r>
      <w:r w:rsidRPr="007A26C5">
        <w:rPr>
          <w:sz w:val="21"/>
          <w:szCs w:val="21"/>
        </w:rPr>
        <w:t xml:space="preserve">likës së Shqipërisë”, </w:t>
      </w:r>
      <w:r w:rsidR="006F51FC" w:rsidRPr="007A26C5">
        <w:rPr>
          <w:sz w:val="21"/>
          <w:szCs w:val="21"/>
        </w:rPr>
        <w:t>me propozimin e M</w:t>
      </w:r>
      <w:r w:rsidRPr="007A26C5">
        <w:rPr>
          <w:sz w:val="21"/>
          <w:szCs w:val="21"/>
        </w:rPr>
        <w:t>inistrit të Shëndetësisë, Këshilli i Ministrave</w:t>
      </w:r>
    </w:p>
    <w:p w:rsidR="00783C37" w:rsidRPr="007A26C5" w:rsidRDefault="00783C37" w:rsidP="00783C37">
      <w:pPr>
        <w:pStyle w:val="Paragrafi"/>
        <w:rPr>
          <w:sz w:val="21"/>
          <w:szCs w:val="21"/>
        </w:rPr>
      </w:pPr>
    </w:p>
    <w:p w:rsidR="00783C37" w:rsidRPr="007A26C5" w:rsidRDefault="00783C37" w:rsidP="00D87DA5">
      <w:pPr>
        <w:pStyle w:val="VENDOSI"/>
        <w:rPr>
          <w:sz w:val="21"/>
          <w:szCs w:val="21"/>
        </w:rPr>
      </w:pPr>
      <w:r w:rsidRPr="007A26C5">
        <w:rPr>
          <w:sz w:val="21"/>
          <w:szCs w:val="21"/>
        </w:rPr>
        <w:t>Vendosi:</w:t>
      </w:r>
    </w:p>
    <w:p w:rsidR="00783C37" w:rsidRPr="009A6055" w:rsidRDefault="00783C37" w:rsidP="00783C37">
      <w:pPr>
        <w:pStyle w:val="Paragrafi"/>
        <w:rPr>
          <w:sz w:val="15"/>
          <w:szCs w:val="21"/>
        </w:rPr>
      </w:pPr>
    </w:p>
    <w:p w:rsidR="00783C37" w:rsidRPr="007A26C5" w:rsidRDefault="00783C37" w:rsidP="00783C37">
      <w:pPr>
        <w:pStyle w:val="Paragrafi"/>
        <w:rPr>
          <w:sz w:val="21"/>
          <w:szCs w:val="21"/>
        </w:rPr>
      </w:pPr>
      <w:r w:rsidRPr="007A26C5">
        <w:rPr>
          <w:sz w:val="21"/>
          <w:szCs w:val="21"/>
        </w:rPr>
        <w:t>1. Miratimin e projektit për financimin e shërbimeve të kujdesit shëndetësor parësor (KSHP)</w:t>
      </w:r>
      <w:r w:rsidR="008635FD" w:rsidRPr="007A26C5">
        <w:rPr>
          <w:sz w:val="21"/>
          <w:szCs w:val="21"/>
        </w:rPr>
        <w:t>,</w:t>
      </w:r>
      <w:r w:rsidRPr="007A26C5">
        <w:rPr>
          <w:sz w:val="21"/>
          <w:szCs w:val="21"/>
        </w:rPr>
        <w:t xml:space="preserve"> në qarkun e Beratit, nga Inst</w:t>
      </w:r>
      <w:r w:rsidR="001C180F" w:rsidRPr="007A26C5">
        <w:rPr>
          <w:sz w:val="21"/>
          <w:szCs w:val="21"/>
        </w:rPr>
        <w:t>it</w:t>
      </w:r>
      <w:r w:rsidRPr="007A26C5">
        <w:rPr>
          <w:sz w:val="21"/>
          <w:szCs w:val="21"/>
        </w:rPr>
        <w:t>uti i Sigurimeve të Kujdesit Shëndetësor, si burim i vetëm.</w:t>
      </w:r>
    </w:p>
    <w:p w:rsidR="00783C37" w:rsidRPr="007A26C5" w:rsidRDefault="00783C37" w:rsidP="00783C37">
      <w:pPr>
        <w:pStyle w:val="Paragrafi"/>
        <w:rPr>
          <w:sz w:val="21"/>
          <w:szCs w:val="21"/>
        </w:rPr>
      </w:pPr>
      <w:r w:rsidRPr="007A26C5">
        <w:rPr>
          <w:sz w:val="21"/>
          <w:szCs w:val="21"/>
        </w:rPr>
        <w:t xml:space="preserve">2. Ky financim të </w:t>
      </w:r>
      <w:r w:rsidR="008635FD" w:rsidRPr="007A26C5">
        <w:rPr>
          <w:sz w:val="21"/>
          <w:szCs w:val="21"/>
        </w:rPr>
        <w:t xml:space="preserve">fillojë </w:t>
      </w:r>
      <w:r w:rsidRPr="007A26C5">
        <w:rPr>
          <w:sz w:val="21"/>
          <w:szCs w:val="21"/>
        </w:rPr>
        <w:t>nga data 1 janar 2006.</w:t>
      </w:r>
    </w:p>
    <w:p w:rsidR="00783C37" w:rsidRPr="007A26C5" w:rsidRDefault="00783C37" w:rsidP="00783C37">
      <w:pPr>
        <w:pStyle w:val="Paragrafi"/>
        <w:rPr>
          <w:sz w:val="21"/>
          <w:szCs w:val="21"/>
        </w:rPr>
      </w:pPr>
      <w:r w:rsidRPr="007A26C5">
        <w:rPr>
          <w:sz w:val="21"/>
          <w:szCs w:val="21"/>
        </w:rPr>
        <w:t>3. Për përgatitjen e udhëzimeve për përcaktimin e statusit, të misionit</w:t>
      </w:r>
      <w:r w:rsidR="008635FD" w:rsidRPr="007A26C5">
        <w:rPr>
          <w:sz w:val="21"/>
          <w:szCs w:val="21"/>
        </w:rPr>
        <w:t>,</w:t>
      </w:r>
      <w:r w:rsidRPr="007A26C5">
        <w:rPr>
          <w:sz w:val="21"/>
          <w:szCs w:val="21"/>
        </w:rPr>
        <w:t xml:space="preserve"> funksion</w:t>
      </w:r>
      <w:r w:rsidR="00134A1E">
        <w:rPr>
          <w:sz w:val="21"/>
          <w:szCs w:val="21"/>
        </w:rPr>
        <w:t>e</w:t>
      </w:r>
      <w:r w:rsidRPr="007A26C5">
        <w:rPr>
          <w:sz w:val="21"/>
          <w:szCs w:val="21"/>
        </w:rPr>
        <w:t>ve të paketës bazë të shërbimeve, që duhet të ofrojnë këto institucione, si dhe të nivelit të autonomisë së tyre, financiare e menaxheriale, ngarkohen Ministria e</w:t>
      </w:r>
      <w:r w:rsidR="008635FD" w:rsidRPr="007A26C5">
        <w:rPr>
          <w:sz w:val="21"/>
          <w:szCs w:val="21"/>
        </w:rPr>
        <w:t xml:space="preserve"> </w:t>
      </w:r>
      <w:r w:rsidRPr="007A26C5">
        <w:rPr>
          <w:sz w:val="21"/>
          <w:szCs w:val="21"/>
        </w:rPr>
        <w:t xml:space="preserve">Financave, Ministria e Shëndetësisë </w:t>
      </w:r>
      <w:r w:rsidR="008635FD" w:rsidRPr="007A26C5">
        <w:rPr>
          <w:sz w:val="21"/>
          <w:szCs w:val="21"/>
        </w:rPr>
        <w:t>dh</w:t>
      </w:r>
      <w:r w:rsidRPr="007A26C5">
        <w:rPr>
          <w:sz w:val="21"/>
          <w:szCs w:val="21"/>
        </w:rPr>
        <w:t xml:space="preserve">e </w:t>
      </w:r>
      <w:r w:rsidR="008635FD" w:rsidRPr="007A26C5">
        <w:rPr>
          <w:sz w:val="21"/>
          <w:szCs w:val="21"/>
        </w:rPr>
        <w:t xml:space="preserve">Instituti i </w:t>
      </w:r>
      <w:r w:rsidRPr="007A26C5">
        <w:rPr>
          <w:sz w:val="21"/>
          <w:szCs w:val="21"/>
        </w:rPr>
        <w:t>Sigurimeve të Kujdesit Shëndetësor.</w:t>
      </w:r>
    </w:p>
    <w:p w:rsidR="00783C37" w:rsidRPr="007A26C5" w:rsidRDefault="00783C37" w:rsidP="00783C37">
      <w:pPr>
        <w:pStyle w:val="Paragrafi"/>
        <w:rPr>
          <w:sz w:val="21"/>
          <w:szCs w:val="21"/>
        </w:rPr>
      </w:pPr>
      <w:r w:rsidRPr="007A26C5">
        <w:rPr>
          <w:sz w:val="21"/>
          <w:szCs w:val="21"/>
        </w:rPr>
        <w:t>4. Instituti i Sigurimeve të Kujdesit Shëndetësor, mbështetur</w:t>
      </w:r>
      <w:r w:rsidR="00BA5094" w:rsidRPr="007A26C5">
        <w:rPr>
          <w:sz w:val="21"/>
          <w:szCs w:val="21"/>
        </w:rPr>
        <w:t xml:space="preserve"> në paketën e shërbimeve, që do </w:t>
      </w:r>
      <w:r w:rsidRPr="007A26C5">
        <w:rPr>
          <w:sz w:val="21"/>
          <w:szCs w:val="21"/>
        </w:rPr>
        <w:t>të ofrojnë institucionet publike të kujdesit shëndetësor parësor, të miratuar nga Ministria e Shëndetësisë, të hartoj</w:t>
      </w:r>
      <w:r w:rsidR="00BA5094" w:rsidRPr="007A26C5">
        <w:rPr>
          <w:sz w:val="21"/>
          <w:szCs w:val="21"/>
        </w:rPr>
        <w:t>ë, negociojë dhe të lidhë kont</w:t>
      </w:r>
      <w:r w:rsidR="008635FD" w:rsidRPr="007A26C5">
        <w:rPr>
          <w:sz w:val="21"/>
          <w:szCs w:val="21"/>
        </w:rPr>
        <w:t>rat</w:t>
      </w:r>
      <w:r w:rsidR="00BA5094" w:rsidRPr="007A26C5">
        <w:rPr>
          <w:sz w:val="21"/>
          <w:szCs w:val="21"/>
        </w:rPr>
        <w:t>a</w:t>
      </w:r>
      <w:r w:rsidRPr="007A26C5">
        <w:rPr>
          <w:sz w:val="21"/>
          <w:szCs w:val="21"/>
        </w:rPr>
        <w:t xml:space="preserve"> shërbimi me institucionet publike </w:t>
      </w:r>
      <w:r w:rsidR="001C6D7D" w:rsidRPr="007A26C5">
        <w:rPr>
          <w:sz w:val="21"/>
          <w:szCs w:val="21"/>
        </w:rPr>
        <w:t>të kujdesit shëndetësor parësor</w:t>
      </w:r>
      <w:r w:rsidRPr="007A26C5">
        <w:rPr>
          <w:sz w:val="21"/>
          <w:szCs w:val="21"/>
        </w:rPr>
        <w:t xml:space="preserve"> të qarkut të Beratit.</w:t>
      </w:r>
    </w:p>
    <w:p w:rsidR="00783C37" w:rsidRPr="007A26C5" w:rsidRDefault="00783C37" w:rsidP="00783C37">
      <w:pPr>
        <w:pStyle w:val="Paragrafi"/>
        <w:rPr>
          <w:sz w:val="21"/>
          <w:szCs w:val="21"/>
        </w:rPr>
      </w:pPr>
      <w:r w:rsidRPr="007A26C5">
        <w:rPr>
          <w:sz w:val="21"/>
          <w:szCs w:val="21"/>
        </w:rPr>
        <w:t>5. Kontrata e shërbimit të parashikojë mbulimin e shpenzimeve të in</w:t>
      </w:r>
      <w:r w:rsidR="001C6D7D" w:rsidRPr="007A26C5">
        <w:rPr>
          <w:sz w:val="21"/>
          <w:szCs w:val="21"/>
        </w:rPr>
        <w:t>stitucionit publik</w:t>
      </w:r>
      <w:r w:rsidRPr="007A26C5">
        <w:rPr>
          <w:sz w:val="21"/>
          <w:szCs w:val="21"/>
        </w:rPr>
        <w:t xml:space="preserve"> vetëm për ofrimin e shërbimeve (pa përfshirë financimin e investimeve kapitale)</w:t>
      </w:r>
      <w:r w:rsidR="001C6D7D" w:rsidRPr="007A26C5">
        <w:rPr>
          <w:sz w:val="21"/>
          <w:szCs w:val="21"/>
        </w:rPr>
        <w:t>,</w:t>
      </w:r>
      <w:r w:rsidRPr="007A26C5">
        <w:rPr>
          <w:sz w:val="21"/>
          <w:szCs w:val="21"/>
        </w:rPr>
        <w:t xml:space="preserve"> një pagesë fikse për shpenzimet për ushtrimin e veprimtarisë së këtij institucioni, si dhe një pagesë, në bazë të nivelit të institucionit në ofrimin e shërbimeve të kujdesit shëndetësor parësor.</w:t>
      </w:r>
    </w:p>
    <w:p w:rsidR="00783C37" w:rsidRPr="007A26C5" w:rsidRDefault="00783C37" w:rsidP="00783C37">
      <w:pPr>
        <w:pStyle w:val="Paragrafi"/>
        <w:rPr>
          <w:sz w:val="21"/>
          <w:szCs w:val="21"/>
        </w:rPr>
      </w:pPr>
      <w:r w:rsidRPr="007A26C5">
        <w:rPr>
          <w:sz w:val="21"/>
          <w:szCs w:val="21"/>
        </w:rPr>
        <w:t>6. Ngarkoh</w:t>
      </w:r>
      <w:r w:rsidR="001C6D7D" w:rsidRPr="007A26C5">
        <w:rPr>
          <w:sz w:val="21"/>
          <w:szCs w:val="21"/>
        </w:rPr>
        <w:t>et Ministria e Shëndetësisë, që</w:t>
      </w:r>
      <w:r w:rsidRPr="007A26C5">
        <w:rPr>
          <w:sz w:val="21"/>
          <w:szCs w:val="21"/>
        </w:rPr>
        <w:t>, p</w:t>
      </w:r>
      <w:r w:rsidR="001C6D7D" w:rsidRPr="007A26C5">
        <w:rPr>
          <w:sz w:val="21"/>
          <w:szCs w:val="21"/>
        </w:rPr>
        <w:t>as miratimit të buxhetit të saj</w:t>
      </w:r>
      <w:r w:rsidRPr="007A26C5">
        <w:rPr>
          <w:sz w:val="21"/>
          <w:szCs w:val="21"/>
        </w:rPr>
        <w:t xml:space="preserve"> për vitin 2006, t’i kalojë Institutit të Sigurimeve të Kujdesit Shëndetësor fondet buxhetore, të parashikuara për shpenzimet korente për v</w:t>
      </w:r>
      <w:r w:rsidR="001C6D7D" w:rsidRPr="007A26C5">
        <w:rPr>
          <w:sz w:val="21"/>
          <w:szCs w:val="21"/>
        </w:rPr>
        <w:t>ititn 2006</w:t>
      </w:r>
      <w:r w:rsidRPr="007A26C5">
        <w:rPr>
          <w:sz w:val="21"/>
          <w:szCs w:val="21"/>
        </w:rPr>
        <w:t xml:space="preserve"> (shpenzime per</w:t>
      </w:r>
      <w:r w:rsidR="001C6D7D" w:rsidRPr="007A26C5">
        <w:rPr>
          <w:sz w:val="21"/>
          <w:szCs w:val="21"/>
        </w:rPr>
        <w:t>soneli dhe shpenzime operative)</w:t>
      </w:r>
      <w:r w:rsidRPr="007A26C5">
        <w:rPr>
          <w:sz w:val="21"/>
          <w:szCs w:val="21"/>
        </w:rPr>
        <w:t xml:space="preserve"> për shërbimin e kujdesit shëndetësor parësor të qarkut të Beratit.</w:t>
      </w:r>
    </w:p>
    <w:p w:rsidR="00783C37" w:rsidRPr="007A26C5" w:rsidRDefault="00783C37" w:rsidP="00783C37">
      <w:pPr>
        <w:pStyle w:val="Paragrafi"/>
        <w:rPr>
          <w:sz w:val="21"/>
          <w:szCs w:val="21"/>
        </w:rPr>
      </w:pPr>
      <w:r w:rsidRPr="007A26C5">
        <w:rPr>
          <w:sz w:val="21"/>
          <w:szCs w:val="21"/>
        </w:rPr>
        <w:t>7. Ngarkohe</w:t>
      </w:r>
      <w:r w:rsidR="00134A1E">
        <w:rPr>
          <w:sz w:val="21"/>
          <w:szCs w:val="21"/>
        </w:rPr>
        <w:t>n</w:t>
      </w:r>
      <w:r w:rsidRPr="007A26C5">
        <w:rPr>
          <w:sz w:val="21"/>
          <w:szCs w:val="21"/>
        </w:rPr>
        <w:t xml:space="preserve"> Ministr</w:t>
      </w:r>
      <w:r w:rsidR="001C6D7D" w:rsidRPr="007A26C5">
        <w:rPr>
          <w:sz w:val="21"/>
          <w:szCs w:val="21"/>
        </w:rPr>
        <w:t>ia e Shëndetësisë, Ministria e F</w:t>
      </w:r>
      <w:r w:rsidRPr="007A26C5">
        <w:rPr>
          <w:sz w:val="21"/>
          <w:szCs w:val="21"/>
        </w:rPr>
        <w:t>inancave dhe Instituti i Sigurimeve të Kujdesit Shëndetësor për zbatimin e këtij vendimi</w:t>
      </w:r>
      <w:r w:rsidR="001C6D7D" w:rsidRPr="007A26C5">
        <w:rPr>
          <w:sz w:val="21"/>
          <w:szCs w:val="21"/>
        </w:rPr>
        <w:t>.</w:t>
      </w:r>
      <w:r w:rsidRPr="007A26C5">
        <w:rPr>
          <w:sz w:val="21"/>
          <w:szCs w:val="21"/>
        </w:rPr>
        <w:t xml:space="preserve"> </w:t>
      </w:r>
    </w:p>
    <w:p w:rsidR="00783C37" w:rsidRPr="007A26C5" w:rsidRDefault="00783C37" w:rsidP="009A6055">
      <w:pPr>
        <w:pStyle w:val="Paragrafi"/>
        <w:rPr>
          <w:sz w:val="21"/>
          <w:szCs w:val="21"/>
        </w:rPr>
      </w:pPr>
      <w:r w:rsidRPr="007A26C5">
        <w:rPr>
          <w:sz w:val="21"/>
          <w:szCs w:val="21"/>
        </w:rPr>
        <w:t>Ky ven</w:t>
      </w:r>
      <w:r w:rsidR="001C6D7D" w:rsidRPr="007A26C5">
        <w:rPr>
          <w:sz w:val="21"/>
          <w:szCs w:val="21"/>
        </w:rPr>
        <w:t>dim hyn në fuqi pas botimit në Fletoren Zyrtare</w:t>
      </w:r>
      <w:r w:rsidRPr="007A26C5">
        <w:rPr>
          <w:sz w:val="21"/>
          <w:szCs w:val="21"/>
        </w:rPr>
        <w:t>.</w:t>
      </w:r>
    </w:p>
    <w:p w:rsidR="00783C37" w:rsidRPr="007A26C5" w:rsidRDefault="00783C37" w:rsidP="00D87DA5">
      <w:pPr>
        <w:pStyle w:val="Autoriteti"/>
        <w:rPr>
          <w:sz w:val="21"/>
          <w:szCs w:val="21"/>
        </w:rPr>
      </w:pPr>
      <w:r w:rsidRPr="007A26C5">
        <w:rPr>
          <w:sz w:val="21"/>
          <w:szCs w:val="21"/>
        </w:rPr>
        <w:t>KRYEMINISTRI</w:t>
      </w:r>
    </w:p>
    <w:p w:rsidR="00783C37" w:rsidRPr="007A26C5" w:rsidRDefault="00783C37" w:rsidP="00D87DA5">
      <w:pPr>
        <w:pStyle w:val="AutoritetiEmer"/>
        <w:rPr>
          <w:sz w:val="21"/>
          <w:szCs w:val="21"/>
        </w:rPr>
      </w:pPr>
      <w:r w:rsidRPr="007A26C5">
        <w:rPr>
          <w:sz w:val="21"/>
          <w:szCs w:val="21"/>
        </w:rPr>
        <w:t>Sali Berisha</w:t>
      </w:r>
    </w:p>
    <w:p w:rsidR="00783C37" w:rsidRPr="007A26C5" w:rsidRDefault="00783C37" w:rsidP="00783C37">
      <w:pPr>
        <w:pStyle w:val="Paragrafi"/>
        <w:rPr>
          <w:sz w:val="21"/>
          <w:szCs w:val="21"/>
        </w:rPr>
      </w:pPr>
    </w:p>
    <w:p w:rsidR="006C66AE" w:rsidRPr="007A26C5" w:rsidRDefault="006C66AE" w:rsidP="00783C37">
      <w:pPr>
        <w:pStyle w:val="Paragrafi"/>
        <w:rPr>
          <w:sz w:val="21"/>
          <w:szCs w:val="21"/>
        </w:rPr>
      </w:pPr>
    </w:p>
    <w:p w:rsidR="00783C37" w:rsidRPr="007A26C5" w:rsidRDefault="00783C37" w:rsidP="00D87DA5">
      <w:pPr>
        <w:pStyle w:val="Akti"/>
        <w:rPr>
          <w:sz w:val="21"/>
          <w:szCs w:val="21"/>
        </w:rPr>
      </w:pPr>
      <w:r w:rsidRPr="007A26C5">
        <w:rPr>
          <w:sz w:val="21"/>
          <w:szCs w:val="21"/>
        </w:rPr>
        <w:t>VENDIM</w:t>
      </w:r>
    </w:p>
    <w:p w:rsidR="00783C37" w:rsidRPr="007A26C5" w:rsidRDefault="00D87DA5" w:rsidP="00D87DA5">
      <w:pPr>
        <w:pStyle w:val="NumriData"/>
        <w:rPr>
          <w:sz w:val="21"/>
          <w:szCs w:val="21"/>
        </w:rPr>
      </w:pPr>
      <w:r w:rsidRPr="007A26C5">
        <w:rPr>
          <w:sz w:val="21"/>
          <w:szCs w:val="21"/>
        </w:rPr>
        <w:t>Nr.</w:t>
      </w:r>
      <w:r w:rsidR="00783C37" w:rsidRPr="007A26C5">
        <w:rPr>
          <w:sz w:val="21"/>
          <w:szCs w:val="21"/>
        </w:rPr>
        <w:t>815,</w:t>
      </w:r>
      <w:r w:rsidRPr="007A26C5">
        <w:rPr>
          <w:sz w:val="21"/>
          <w:szCs w:val="21"/>
        </w:rPr>
        <w:t xml:space="preserve"> </w:t>
      </w:r>
      <w:r w:rsidR="00783C37" w:rsidRPr="007A26C5">
        <w:rPr>
          <w:sz w:val="21"/>
          <w:szCs w:val="21"/>
        </w:rPr>
        <w:t>datë 28.12.2005</w:t>
      </w:r>
    </w:p>
    <w:p w:rsidR="00783C37" w:rsidRPr="009A6055" w:rsidRDefault="00783C37" w:rsidP="00783C37">
      <w:pPr>
        <w:pStyle w:val="Paragrafi"/>
        <w:rPr>
          <w:sz w:val="17"/>
          <w:szCs w:val="21"/>
        </w:rPr>
      </w:pPr>
    </w:p>
    <w:p w:rsidR="00783C37" w:rsidRPr="007A26C5" w:rsidRDefault="001C6D7D" w:rsidP="00D87DA5">
      <w:pPr>
        <w:pStyle w:val="Titulli"/>
        <w:rPr>
          <w:sz w:val="21"/>
          <w:szCs w:val="21"/>
        </w:rPr>
      </w:pPr>
      <w:r w:rsidRPr="007A26C5">
        <w:rPr>
          <w:sz w:val="21"/>
          <w:szCs w:val="21"/>
        </w:rPr>
        <w:t xml:space="preserve">PëR MIRATIMIN E RREGULLORES “PËR </w:t>
      </w:r>
      <w:r w:rsidR="00783C37" w:rsidRPr="007A26C5">
        <w:rPr>
          <w:sz w:val="21"/>
          <w:szCs w:val="21"/>
        </w:rPr>
        <w:t>KUSHTET DHE PROCEDURAT E DHëNIES Së NDIHMëS RAJONALE</w:t>
      </w:r>
      <w:r w:rsidRPr="007A26C5">
        <w:rPr>
          <w:sz w:val="21"/>
          <w:szCs w:val="21"/>
        </w:rPr>
        <w:t>”</w:t>
      </w:r>
    </w:p>
    <w:p w:rsidR="00783C37" w:rsidRPr="009A6055" w:rsidRDefault="00783C37" w:rsidP="00783C37">
      <w:pPr>
        <w:pStyle w:val="Paragrafi"/>
        <w:rPr>
          <w:sz w:val="15"/>
          <w:szCs w:val="21"/>
        </w:rPr>
      </w:pPr>
    </w:p>
    <w:p w:rsidR="00783C37" w:rsidRPr="007A26C5" w:rsidRDefault="00783C37" w:rsidP="00D87DA5">
      <w:pPr>
        <w:pStyle w:val="BazLigjPropozues"/>
        <w:rPr>
          <w:sz w:val="21"/>
          <w:szCs w:val="21"/>
        </w:rPr>
      </w:pPr>
      <w:r w:rsidRPr="007A26C5">
        <w:rPr>
          <w:sz w:val="21"/>
          <w:szCs w:val="21"/>
        </w:rPr>
        <w:t>Në mbështetje të nenit 100 të Kusht</w:t>
      </w:r>
      <w:r w:rsidR="001C6D7D" w:rsidRPr="007A26C5">
        <w:rPr>
          <w:sz w:val="21"/>
          <w:szCs w:val="21"/>
        </w:rPr>
        <w:t>etutës dhe të neneve 14, pika 2, e 36</w:t>
      </w:r>
      <w:r w:rsidRPr="007A26C5">
        <w:rPr>
          <w:sz w:val="21"/>
          <w:szCs w:val="21"/>
        </w:rPr>
        <w:t xml:space="preserve"> të ligjit nr.9374, datë</w:t>
      </w:r>
      <w:r w:rsidR="001C6D7D" w:rsidRPr="007A26C5">
        <w:rPr>
          <w:sz w:val="21"/>
          <w:szCs w:val="21"/>
        </w:rPr>
        <w:t xml:space="preserve"> 21.4.2005</w:t>
      </w:r>
      <w:r w:rsidRPr="007A26C5">
        <w:rPr>
          <w:sz w:val="21"/>
          <w:szCs w:val="21"/>
        </w:rPr>
        <w:t xml:space="preserve"> “Për ndihmë</w:t>
      </w:r>
      <w:r w:rsidR="006C57A1" w:rsidRPr="007A26C5">
        <w:rPr>
          <w:sz w:val="21"/>
          <w:szCs w:val="21"/>
        </w:rPr>
        <w:t>n shtetërore”, me propozimin e M</w:t>
      </w:r>
      <w:r w:rsidRPr="007A26C5">
        <w:rPr>
          <w:sz w:val="21"/>
          <w:szCs w:val="21"/>
        </w:rPr>
        <w:t>inistrit të Ekonomisë, Tregtisë dhe Energjetikës, Këshilli i Ministrave</w:t>
      </w:r>
    </w:p>
    <w:p w:rsidR="00783C37" w:rsidRPr="009A6055" w:rsidRDefault="00783C37" w:rsidP="00783C37">
      <w:pPr>
        <w:pStyle w:val="Paragrafi"/>
        <w:rPr>
          <w:sz w:val="15"/>
          <w:szCs w:val="21"/>
        </w:rPr>
      </w:pPr>
    </w:p>
    <w:p w:rsidR="00783C37" w:rsidRPr="007A26C5" w:rsidRDefault="00783C37" w:rsidP="00D87DA5">
      <w:pPr>
        <w:pStyle w:val="VENDOSI"/>
        <w:rPr>
          <w:sz w:val="21"/>
          <w:szCs w:val="21"/>
        </w:rPr>
      </w:pPr>
      <w:r w:rsidRPr="007A26C5">
        <w:rPr>
          <w:sz w:val="21"/>
          <w:szCs w:val="21"/>
        </w:rPr>
        <w:t>VENDOSI:</w:t>
      </w:r>
    </w:p>
    <w:p w:rsidR="00783C37" w:rsidRPr="009A6055" w:rsidRDefault="00783C37" w:rsidP="00783C37">
      <w:pPr>
        <w:pStyle w:val="Paragrafi"/>
        <w:rPr>
          <w:sz w:val="15"/>
          <w:szCs w:val="21"/>
        </w:rPr>
      </w:pPr>
    </w:p>
    <w:p w:rsidR="00783C37" w:rsidRPr="007A26C5" w:rsidRDefault="00783C37" w:rsidP="00783C37">
      <w:pPr>
        <w:pStyle w:val="Paragrafi"/>
        <w:rPr>
          <w:sz w:val="21"/>
          <w:szCs w:val="21"/>
        </w:rPr>
      </w:pPr>
      <w:r w:rsidRPr="007A26C5">
        <w:rPr>
          <w:sz w:val="21"/>
          <w:szCs w:val="21"/>
        </w:rPr>
        <w:t>Miratimin e rregullores “Për kushtet dhe procedurat e dhënies së n</w:t>
      </w:r>
      <w:r w:rsidR="001C6D7D" w:rsidRPr="007A26C5">
        <w:rPr>
          <w:sz w:val="21"/>
          <w:szCs w:val="21"/>
        </w:rPr>
        <w:t>dihmës rajonale”, sipas tekstit</w:t>
      </w:r>
      <w:r w:rsidRPr="007A26C5">
        <w:rPr>
          <w:sz w:val="21"/>
          <w:szCs w:val="21"/>
        </w:rPr>
        <w:t xml:space="preserve"> që </w:t>
      </w:r>
      <w:r w:rsidR="001C6D7D" w:rsidRPr="007A26C5">
        <w:rPr>
          <w:sz w:val="21"/>
          <w:szCs w:val="21"/>
        </w:rPr>
        <w:t xml:space="preserve">i </w:t>
      </w:r>
      <w:r w:rsidRPr="007A26C5">
        <w:rPr>
          <w:sz w:val="21"/>
          <w:szCs w:val="21"/>
        </w:rPr>
        <w:t>bashkëlidhet këtij vendimi.</w:t>
      </w:r>
    </w:p>
    <w:p w:rsidR="00783C37" w:rsidRPr="007A26C5" w:rsidRDefault="00783C37" w:rsidP="009A6055">
      <w:pPr>
        <w:pStyle w:val="Paragrafi"/>
        <w:rPr>
          <w:sz w:val="21"/>
          <w:szCs w:val="21"/>
        </w:rPr>
      </w:pPr>
      <w:r w:rsidRPr="007A26C5">
        <w:rPr>
          <w:sz w:val="21"/>
          <w:szCs w:val="21"/>
        </w:rPr>
        <w:t>Ky ven</w:t>
      </w:r>
      <w:r w:rsidR="001C6D7D" w:rsidRPr="007A26C5">
        <w:rPr>
          <w:sz w:val="21"/>
          <w:szCs w:val="21"/>
        </w:rPr>
        <w:t>dim hyn n</w:t>
      </w:r>
      <w:r w:rsidR="00B9152C" w:rsidRPr="007A26C5">
        <w:rPr>
          <w:sz w:val="21"/>
          <w:szCs w:val="21"/>
        </w:rPr>
        <w:t>ë fuqi pas botimit në Fletoren Z</w:t>
      </w:r>
      <w:r w:rsidR="001C6D7D" w:rsidRPr="007A26C5">
        <w:rPr>
          <w:sz w:val="21"/>
          <w:szCs w:val="21"/>
        </w:rPr>
        <w:t>yrtare</w:t>
      </w:r>
      <w:r w:rsidRPr="007A26C5">
        <w:rPr>
          <w:sz w:val="21"/>
          <w:szCs w:val="21"/>
        </w:rPr>
        <w:t>.</w:t>
      </w:r>
    </w:p>
    <w:p w:rsidR="00783C37" w:rsidRPr="007A26C5" w:rsidRDefault="00783C37" w:rsidP="00D87DA5">
      <w:pPr>
        <w:pStyle w:val="Autoriteti"/>
        <w:rPr>
          <w:sz w:val="21"/>
          <w:szCs w:val="21"/>
        </w:rPr>
      </w:pPr>
      <w:r w:rsidRPr="007A26C5">
        <w:rPr>
          <w:sz w:val="21"/>
          <w:szCs w:val="21"/>
        </w:rPr>
        <w:t>KRYEMINISTRI</w:t>
      </w:r>
    </w:p>
    <w:p w:rsidR="00783C37" w:rsidRPr="007A26C5" w:rsidRDefault="00783C37" w:rsidP="00D87DA5">
      <w:pPr>
        <w:pStyle w:val="AutoritetiEmer"/>
        <w:rPr>
          <w:sz w:val="21"/>
          <w:szCs w:val="21"/>
        </w:rPr>
      </w:pPr>
      <w:r w:rsidRPr="007A26C5">
        <w:rPr>
          <w:sz w:val="21"/>
          <w:szCs w:val="21"/>
        </w:rPr>
        <w:t>Sali Berisha</w:t>
      </w:r>
    </w:p>
    <w:p w:rsidR="00783C37" w:rsidRPr="007A26C5" w:rsidRDefault="00783C37" w:rsidP="00D87DA5">
      <w:pPr>
        <w:pStyle w:val="Titulli"/>
        <w:rPr>
          <w:sz w:val="21"/>
          <w:szCs w:val="21"/>
        </w:rPr>
      </w:pPr>
      <w:r w:rsidRPr="007A26C5">
        <w:rPr>
          <w:sz w:val="21"/>
          <w:szCs w:val="21"/>
        </w:rPr>
        <w:lastRenderedPageBreak/>
        <w:t>RREGULLORE</w:t>
      </w:r>
    </w:p>
    <w:p w:rsidR="00783C37" w:rsidRPr="007A26C5" w:rsidRDefault="00783C37" w:rsidP="00D87DA5">
      <w:pPr>
        <w:pStyle w:val="TitulliTitull"/>
        <w:rPr>
          <w:sz w:val="21"/>
          <w:szCs w:val="21"/>
        </w:rPr>
      </w:pPr>
      <w:r w:rsidRPr="007A26C5">
        <w:rPr>
          <w:sz w:val="21"/>
          <w:szCs w:val="21"/>
        </w:rPr>
        <w:t>për KUSHTET DHE PROCEDURAT E DHëNIES Së NDIHMëS</w:t>
      </w:r>
      <w:r w:rsidR="00D87DA5" w:rsidRPr="007A26C5">
        <w:rPr>
          <w:sz w:val="21"/>
          <w:szCs w:val="21"/>
        </w:rPr>
        <w:t xml:space="preserve"> </w:t>
      </w:r>
      <w:r w:rsidRPr="007A26C5">
        <w:rPr>
          <w:sz w:val="21"/>
          <w:szCs w:val="21"/>
        </w:rPr>
        <w:t>RAJONALE</w:t>
      </w:r>
    </w:p>
    <w:p w:rsidR="00783C37" w:rsidRPr="007A26C5" w:rsidRDefault="00783C37" w:rsidP="00783C37">
      <w:pPr>
        <w:pStyle w:val="Paragrafi"/>
        <w:rPr>
          <w:sz w:val="21"/>
          <w:szCs w:val="21"/>
        </w:rPr>
      </w:pPr>
    </w:p>
    <w:p w:rsidR="00783C37" w:rsidRPr="007A26C5" w:rsidRDefault="00783C37" w:rsidP="00783C37">
      <w:pPr>
        <w:pStyle w:val="NeniNr"/>
        <w:rPr>
          <w:sz w:val="21"/>
          <w:szCs w:val="21"/>
        </w:rPr>
      </w:pPr>
      <w:r w:rsidRPr="007A26C5">
        <w:rPr>
          <w:sz w:val="21"/>
          <w:szCs w:val="21"/>
        </w:rPr>
        <w:t>Neni 1</w:t>
      </w:r>
    </w:p>
    <w:p w:rsidR="00783C37" w:rsidRPr="007A26C5" w:rsidRDefault="00783C37" w:rsidP="00783C37">
      <w:pPr>
        <w:pStyle w:val="NeniTitull"/>
        <w:rPr>
          <w:sz w:val="21"/>
          <w:szCs w:val="21"/>
        </w:rPr>
      </w:pPr>
      <w:r w:rsidRPr="007A26C5">
        <w:rPr>
          <w:sz w:val="21"/>
          <w:szCs w:val="21"/>
        </w:rPr>
        <w:t>Qëllimi dhe fusha e zbatimit</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Kjo rregullore përcakton kushtet dhe procedurat e posaçme për dhënien e ndihmës rajonale.</w:t>
      </w:r>
    </w:p>
    <w:p w:rsidR="00783C37" w:rsidRPr="007A26C5" w:rsidRDefault="00783C37" w:rsidP="00783C37">
      <w:pPr>
        <w:pStyle w:val="Paragrafi"/>
        <w:rPr>
          <w:sz w:val="21"/>
          <w:szCs w:val="21"/>
        </w:rPr>
      </w:pPr>
      <w:r w:rsidRPr="007A26C5">
        <w:rPr>
          <w:sz w:val="21"/>
          <w:szCs w:val="21"/>
        </w:rPr>
        <w:t>2. Kjo rregullore nuk zbatohet për ndihmën për shpëtimin dhe ristrukturimin e ndërmarrjeve në vështirësi. Kjo kategori do të shqyrtohet në bazë të rregullores “Për kushtet dhe procedurat për dhënien e ndihmës për shpëtim dhe ristrukturim”.</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2</w:t>
      </w:r>
    </w:p>
    <w:p w:rsidR="00783C37" w:rsidRPr="007A26C5" w:rsidRDefault="00783C37" w:rsidP="00D87DA5">
      <w:pPr>
        <w:pStyle w:val="NeniTitull"/>
        <w:rPr>
          <w:sz w:val="21"/>
          <w:szCs w:val="21"/>
        </w:rPr>
      </w:pPr>
      <w:r w:rsidRPr="007A26C5">
        <w:rPr>
          <w:sz w:val="21"/>
          <w:szCs w:val="21"/>
        </w:rPr>
        <w:t>Përkufizime</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Në këtë rregullore, termat e mëposht</w:t>
      </w:r>
      <w:r w:rsidR="001C6D7D" w:rsidRPr="007A26C5">
        <w:rPr>
          <w:sz w:val="21"/>
          <w:szCs w:val="21"/>
        </w:rPr>
        <w:t>ëm</w:t>
      </w:r>
      <w:r w:rsidRPr="007A26C5">
        <w:rPr>
          <w:sz w:val="21"/>
          <w:szCs w:val="21"/>
        </w:rPr>
        <w:t xml:space="preserve"> kanë këtë kuptim:</w:t>
      </w:r>
    </w:p>
    <w:p w:rsidR="00783C37" w:rsidRPr="007A26C5" w:rsidRDefault="00783C37" w:rsidP="00783C37">
      <w:pPr>
        <w:pStyle w:val="Paragrafi"/>
        <w:rPr>
          <w:sz w:val="21"/>
          <w:szCs w:val="21"/>
        </w:rPr>
      </w:pPr>
      <w:r w:rsidRPr="007A26C5">
        <w:rPr>
          <w:sz w:val="21"/>
          <w:szCs w:val="21"/>
        </w:rPr>
        <w:t>“Ndihma</w:t>
      </w:r>
      <w:r w:rsidR="001C6D7D" w:rsidRPr="007A26C5">
        <w:rPr>
          <w:sz w:val="21"/>
          <w:szCs w:val="21"/>
        </w:rPr>
        <w:t xml:space="preserve"> rajonale” është ndihma sipas pë</w:t>
      </w:r>
      <w:r w:rsidRPr="007A26C5">
        <w:rPr>
          <w:sz w:val="21"/>
          <w:szCs w:val="21"/>
        </w:rPr>
        <w:t xml:space="preserve">rcaktimit të bërë në ligj. Në kuptim të kësaj rregulloreje, i gjithë </w:t>
      </w:r>
      <w:r w:rsidR="001C6D7D" w:rsidRPr="007A26C5">
        <w:rPr>
          <w:sz w:val="21"/>
          <w:szCs w:val="21"/>
        </w:rPr>
        <w:t>territori i Republikës së Shqipërisë</w:t>
      </w:r>
      <w:r w:rsidRPr="007A26C5">
        <w:rPr>
          <w:sz w:val="21"/>
          <w:szCs w:val="21"/>
        </w:rPr>
        <w:t xml:space="preserve"> do të konsiderohet si një zonë e prapambetur.</w:t>
      </w:r>
    </w:p>
    <w:p w:rsidR="00783C37" w:rsidRPr="007A26C5" w:rsidRDefault="00783C37" w:rsidP="00783C37">
      <w:pPr>
        <w:pStyle w:val="Paragrafi"/>
        <w:rPr>
          <w:sz w:val="21"/>
          <w:szCs w:val="21"/>
        </w:rPr>
      </w:pPr>
      <w:r w:rsidRPr="007A26C5">
        <w:rPr>
          <w:sz w:val="21"/>
          <w:szCs w:val="21"/>
        </w:rPr>
        <w:t xml:space="preserve">“Investim fillestar” është investimi në kapital të patundshëm për ngritjen e një ndërmarrjeje të </w:t>
      </w:r>
      <w:r w:rsidR="001C6D7D" w:rsidRPr="007A26C5">
        <w:rPr>
          <w:sz w:val="21"/>
          <w:szCs w:val="21"/>
        </w:rPr>
        <w:t>re,</w:t>
      </w:r>
      <w:r w:rsidRPr="007A26C5">
        <w:rPr>
          <w:sz w:val="21"/>
          <w:szCs w:val="21"/>
        </w:rPr>
        <w:t xml:space="preserve"> për zgjerimin e një </w:t>
      </w:r>
      <w:r w:rsidR="001C6D7D" w:rsidRPr="007A26C5">
        <w:rPr>
          <w:sz w:val="21"/>
          <w:szCs w:val="21"/>
        </w:rPr>
        <w:t>ndërmarrjeje ekzistuese,</w:t>
      </w:r>
      <w:r w:rsidRPr="007A26C5">
        <w:rPr>
          <w:sz w:val="21"/>
          <w:szCs w:val="21"/>
        </w:rPr>
        <w:t xml:space="preserve"> për rritjen e llojshmërisë së produkteve, nëpërmjet prodhimit të produkteve të reja tregtare, për ndryshime thelbësore të produkteve ose të proceseve të </w:t>
      </w:r>
      <w:r w:rsidR="001C6D7D" w:rsidRPr="007A26C5">
        <w:rPr>
          <w:sz w:val="21"/>
          <w:szCs w:val="21"/>
        </w:rPr>
        <w:t>prodhimit,</w:t>
      </w:r>
      <w:r w:rsidRPr="007A26C5">
        <w:rPr>
          <w:sz w:val="21"/>
          <w:szCs w:val="21"/>
        </w:rPr>
        <w:t xml:space="preserve"> si dhe për blerjen e një ndërmarrjeje, një linje prodhimi apo deg</w:t>
      </w:r>
      <w:r w:rsidR="001C6D7D" w:rsidRPr="007A26C5">
        <w:rPr>
          <w:sz w:val="21"/>
          <w:szCs w:val="21"/>
        </w:rPr>
        <w:t>e</w:t>
      </w:r>
      <w:r w:rsidRPr="007A26C5">
        <w:rPr>
          <w:sz w:val="21"/>
          <w:szCs w:val="21"/>
        </w:rPr>
        <w:t xml:space="preserve"> të saj, që është mbyllur ose që do të mbyllej nëse nuk do të blihej.</w:t>
      </w:r>
    </w:p>
    <w:p w:rsidR="00783C37" w:rsidRPr="007A26C5" w:rsidRDefault="00783C37" w:rsidP="00783C37">
      <w:pPr>
        <w:pStyle w:val="Paragrafi"/>
        <w:rPr>
          <w:sz w:val="21"/>
          <w:szCs w:val="21"/>
        </w:rPr>
      </w:pPr>
      <w:r w:rsidRPr="007A26C5">
        <w:rPr>
          <w:sz w:val="21"/>
          <w:szCs w:val="21"/>
        </w:rPr>
        <w:t xml:space="preserve">“Krijimi i vendeve të reja të punës” është rritja neto e numrit të vendeve të punës në një ndërmarrje të veçantë, në krahasim  me mesataren për </w:t>
      </w:r>
      <w:r w:rsidR="001C6D7D" w:rsidRPr="007A26C5">
        <w:rPr>
          <w:sz w:val="21"/>
          <w:szCs w:val="21"/>
        </w:rPr>
        <w:t>një periudhë</w:t>
      </w:r>
      <w:r w:rsidRPr="007A26C5">
        <w:rPr>
          <w:sz w:val="21"/>
          <w:szCs w:val="21"/>
        </w:rPr>
        <w:t xml:space="preserve"> kohore të caktuar.</w:t>
      </w:r>
    </w:p>
    <w:p w:rsidR="00783C37" w:rsidRPr="007A26C5" w:rsidRDefault="00783C37" w:rsidP="00783C37">
      <w:pPr>
        <w:pStyle w:val="Paragrafi"/>
        <w:rPr>
          <w:sz w:val="21"/>
          <w:szCs w:val="21"/>
        </w:rPr>
      </w:pPr>
      <w:r w:rsidRPr="007A26C5">
        <w:rPr>
          <w:sz w:val="21"/>
          <w:szCs w:val="21"/>
        </w:rPr>
        <w:t xml:space="preserve">“Numri </w:t>
      </w:r>
      <w:r w:rsidR="001C6D7D" w:rsidRPr="007A26C5">
        <w:rPr>
          <w:sz w:val="21"/>
          <w:szCs w:val="21"/>
        </w:rPr>
        <w:t>i vendeve të p</w:t>
      </w:r>
      <w:r w:rsidR="00134A1E">
        <w:rPr>
          <w:sz w:val="21"/>
          <w:szCs w:val="21"/>
        </w:rPr>
        <w:t>unës” është</w:t>
      </w:r>
      <w:r w:rsidRPr="007A26C5">
        <w:rPr>
          <w:sz w:val="21"/>
          <w:szCs w:val="21"/>
        </w:rPr>
        <w:t xml:space="preserve"> numri i njësive vjetore të punës (NVP), që është numri i të punësuarve me kohë të plotë gjatë një viti. Puna me kohë të pjesshme dhe puna sezonale llogariten si fraksion i njësive vjetore të punës.</w:t>
      </w:r>
    </w:p>
    <w:p w:rsidR="00783C37" w:rsidRPr="007A26C5" w:rsidRDefault="00783C37" w:rsidP="00783C37">
      <w:pPr>
        <w:pStyle w:val="Paragrafi"/>
        <w:rPr>
          <w:sz w:val="21"/>
          <w:szCs w:val="21"/>
        </w:rPr>
      </w:pPr>
      <w:r w:rsidRPr="007A26C5">
        <w:rPr>
          <w:sz w:val="21"/>
          <w:szCs w:val="21"/>
        </w:rPr>
        <w:t>“Ndihma operacionale” është ndihma që jepet për të ulur shpenzimet korrente të ndërmarrjes.</w:t>
      </w:r>
    </w:p>
    <w:p w:rsidR="00783C37" w:rsidRPr="007A26C5" w:rsidRDefault="00783C37" w:rsidP="00783C37">
      <w:pPr>
        <w:pStyle w:val="Paragrafi"/>
        <w:rPr>
          <w:sz w:val="21"/>
          <w:szCs w:val="21"/>
        </w:rPr>
      </w:pPr>
      <w:r w:rsidRPr="007A26C5">
        <w:rPr>
          <w:sz w:val="21"/>
          <w:szCs w:val="21"/>
        </w:rPr>
        <w:t>“Intensiteti i ndihmës shtetërore” është ekuivalenti sipas përcaktimit të bërë në ligj.</w:t>
      </w:r>
    </w:p>
    <w:p w:rsidR="00783C37" w:rsidRPr="007A26C5" w:rsidRDefault="00783C37" w:rsidP="00783C37">
      <w:pPr>
        <w:pStyle w:val="Paragrafi"/>
        <w:rPr>
          <w:sz w:val="21"/>
          <w:szCs w:val="21"/>
        </w:rPr>
      </w:pPr>
      <w:r w:rsidRPr="007A26C5">
        <w:rPr>
          <w:sz w:val="21"/>
          <w:szCs w:val="21"/>
        </w:rPr>
        <w:t>“Ndërma</w:t>
      </w:r>
      <w:r w:rsidR="001C6D7D" w:rsidRPr="007A26C5">
        <w:rPr>
          <w:sz w:val="21"/>
          <w:szCs w:val="21"/>
        </w:rPr>
        <w:t>rrje të vogla dhe të mesme” janë</w:t>
      </w:r>
      <w:r w:rsidRPr="007A26C5">
        <w:rPr>
          <w:sz w:val="21"/>
          <w:szCs w:val="21"/>
        </w:rPr>
        <w:t xml:space="preserve"> ndërmarrjet sipas përcaktimit të bërë në ligj.</w:t>
      </w:r>
    </w:p>
    <w:p w:rsidR="00783C37" w:rsidRPr="007A26C5" w:rsidRDefault="00783C37" w:rsidP="00783C37">
      <w:pPr>
        <w:pStyle w:val="Paragrafi"/>
        <w:rPr>
          <w:sz w:val="21"/>
          <w:szCs w:val="21"/>
        </w:rPr>
      </w:pPr>
      <w:r w:rsidRPr="007A26C5">
        <w:rPr>
          <w:sz w:val="21"/>
          <w:szCs w:val="21"/>
        </w:rPr>
        <w:t>“Ndërmarrje të mëdha” janë ndërmarrjet, që nuk përfs</w:t>
      </w:r>
      <w:r w:rsidR="001C6D7D" w:rsidRPr="007A26C5">
        <w:rPr>
          <w:sz w:val="21"/>
          <w:szCs w:val="21"/>
        </w:rPr>
        <w:t>hihen në pë</w:t>
      </w:r>
      <w:r w:rsidRPr="007A26C5">
        <w:rPr>
          <w:sz w:val="21"/>
          <w:szCs w:val="21"/>
        </w:rPr>
        <w:t>rkufizimin e ndërmarrjeve të vogla dhe të mesme.</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3</w:t>
      </w:r>
    </w:p>
    <w:p w:rsidR="00783C37" w:rsidRPr="007A26C5" w:rsidRDefault="00783C37" w:rsidP="00D87DA5">
      <w:pPr>
        <w:pStyle w:val="NeniTitull"/>
        <w:rPr>
          <w:sz w:val="21"/>
          <w:szCs w:val="21"/>
        </w:rPr>
      </w:pPr>
      <w:r w:rsidRPr="007A26C5">
        <w:rPr>
          <w:sz w:val="21"/>
          <w:szCs w:val="21"/>
        </w:rPr>
        <w:t>Kushtet e përgjithshme</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Ndihma rajonale mund të jepet vetëm për të mbështetur investimin fillestar ose krijimin e vendeve të reja të punës, të lidhura me këtë investim.</w:t>
      </w:r>
    </w:p>
    <w:p w:rsidR="00783C37" w:rsidRPr="007A26C5" w:rsidRDefault="00783C37" w:rsidP="00783C37">
      <w:pPr>
        <w:pStyle w:val="Paragrafi"/>
        <w:rPr>
          <w:sz w:val="21"/>
          <w:szCs w:val="21"/>
        </w:rPr>
      </w:pPr>
      <w:r w:rsidRPr="007A26C5">
        <w:rPr>
          <w:sz w:val="21"/>
          <w:szCs w:val="21"/>
        </w:rPr>
        <w:t>2. Ndihma për investimin fillestar dhe ndihma për krijimin e vendeve të reja të punës kushtëzohen nëpërmjet mënyrës së pagesës dhe jepen vetëm nëse ruajnë investimin ose vendet e kr</w:t>
      </w:r>
      <w:r w:rsidR="00134A1E">
        <w:rPr>
          <w:sz w:val="21"/>
          <w:szCs w:val="21"/>
        </w:rPr>
        <w:t>ijuara të punës për një periudhë</w:t>
      </w:r>
      <w:r w:rsidRPr="007A26C5">
        <w:rPr>
          <w:sz w:val="21"/>
          <w:szCs w:val="21"/>
        </w:rPr>
        <w:t xml:space="preserve"> prej të </w:t>
      </w:r>
      <w:r w:rsidR="001C6D7D" w:rsidRPr="007A26C5">
        <w:rPr>
          <w:sz w:val="21"/>
          <w:szCs w:val="21"/>
        </w:rPr>
        <w:t>paktë</w:t>
      </w:r>
      <w:r w:rsidRPr="007A26C5">
        <w:rPr>
          <w:sz w:val="21"/>
          <w:szCs w:val="21"/>
        </w:rPr>
        <w:t>n pesë vjetësh.</w:t>
      </w:r>
    </w:p>
    <w:p w:rsidR="00783C37" w:rsidRPr="007A26C5" w:rsidRDefault="00783C37" w:rsidP="00783C37">
      <w:pPr>
        <w:pStyle w:val="Paragrafi"/>
        <w:rPr>
          <w:sz w:val="21"/>
          <w:szCs w:val="21"/>
        </w:rPr>
      </w:pPr>
      <w:r w:rsidRPr="007A26C5">
        <w:rPr>
          <w:sz w:val="21"/>
          <w:szCs w:val="21"/>
        </w:rPr>
        <w:t>3. Në skemat e ndihmës rajonale dhe ndihmat individuale duhet të përcaktohet se kërkesa për ndihmë nga përfituesit të dorëzohet</w:t>
      </w:r>
      <w:r w:rsidR="001C6D7D" w:rsidRPr="007A26C5">
        <w:rPr>
          <w:sz w:val="21"/>
          <w:szCs w:val="21"/>
        </w:rPr>
        <w:t xml:space="preserve"> te</w:t>
      </w:r>
      <w:r w:rsidRPr="007A26C5">
        <w:rPr>
          <w:sz w:val="21"/>
          <w:szCs w:val="21"/>
        </w:rPr>
        <w:t xml:space="preserve"> dhënësit e ndihmës përpara se të fillojë puna me projektet.</w:t>
      </w:r>
    </w:p>
    <w:p w:rsidR="00783C37" w:rsidRPr="007A26C5" w:rsidRDefault="00783C37" w:rsidP="00783C37">
      <w:pPr>
        <w:pStyle w:val="Paragrafi"/>
        <w:rPr>
          <w:sz w:val="21"/>
          <w:szCs w:val="21"/>
        </w:rPr>
      </w:pPr>
      <w:r w:rsidRPr="007A26C5">
        <w:rPr>
          <w:sz w:val="21"/>
          <w:szCs w:val="21"/>
        </w:rPr>
        <w:t>4. Në rast se ndihma është subjekt i njoftimit individual në Drejtorinë e Ndihmës Shtetërore (në vazhdim “drejtoria”) dhe i miratimit nga Komisioni i Ndihmës Shtetërore (në vazhdim “komisioni”), ndihma nuk vihet në zbatim përpara se komisioni të marrë një vendim për lejimin e saj, me ose pa kushte.</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4</w:t>
      </w:r>
    </w:p>
    <w:p w:rsidR="00783C37" w:rsidRPr="007A26C5" w:rsidRDefault="00783C37" w:rsidP="00D87DA5">
      <w:pPr>
        <w:pStyle w:val="NeniTitull"/>
        <w:rPr>
          <w:sz w:val="21"/>
          <w:szCs w:val="21"/>
        </w:rPr>
      </w:pPr>
      <w:r w:rsidRPr="007A26C5">
        <w:rPr>
          <w:sz w:val="21"/>
          <w:szCs w:val="21"/>
        </w:rPr>
        <w:t>Kushtet për dhënien e ndihmës për investim fillestar</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Ndihma për investim fillestar llogaritet si përqindje e vlerës së investimit në aktive të prekshme dhe të paprekshme.</w:t>
      </w:r>
    </w:p>
    <w:p w:rsidR="00783C37" w:rsidRDefault="00783C37" w:rsidP="00783C37">
      <w:pPr>
        <w:pStyle w:val="Paragrafi"/>
        <w:rPr>
          <w:sz w:val="21"/>
          <w:szCs w:val="21"/>
        </w:rPr>
      </w:pPr>
      <w:r w:rsidRPr="007A26C5">
        <w:rPr>
          <w:sz w:val="21"/>
          <w:szCs w:val="21"/>
        </w:rPr>
        <w:t>2. Kontributi i përfituesit për financimin e investimit fillestar duhet të jetë të paktën 25 për qind. Kontributi minimal nuk duhet të përmbajë dhe nuk duhet të mbështetet nga asnjë formë tjetër ndihme.</w:t>
      </w:r>
    </w:p>
    <w:p w:rsidR="00200151" w:rsidRPr="007A26C5" w:rsidRDefault="00200151" w:rsidP="00783C37">
      <w:pPr>
        <w:pStyle w:val="Paragrafi"/>
        <w:rPr>
          <w:sz w:val="21"/>
          <w:szCs w:val="21"/>
        </w:rPr>
      </w:pPr>
    </w:p>
    <w:p w:rsidR="00783C37" w:rsidRPr="007A26C5" w:rsidRDefault="00783C37" w:rsidP="00783C37">
      <w:pPr>
        <w:pStyle w:val="Paragrafi"/>
        <w:rPr>
          <w:sz w:val="21"/>
          <w:szCs w:val="21"/>
        </w:rPr>
      </w:pPr>
      <w:r w:rsidRPr="007A26C5">
        <w:rPr>
          <w:sz w:val="21"/>
          <w:szCs w:val="21"/>
        </w:rPr>
        <w:t xml:space="preserve">3. Kostot e pranueshme të investimeve të </w:t>
      </w:r>
      <w:r w:rsidR="001C6D7D" w:rsidRPr="007A26C5">
        <w:rPr>
          <w:sz w:val="21"/>
          <w:szCs w:val="21"/>
        </w:rPr>
        <w:t>prekshme janë kostot që l</w:t>
      </w:r>
      <w:r w:rsidRPr="007A26C5">
        <w:rPr>
          <w:sz w:val="21"/>
          <w:szCs w:val="21"/>
        </w:rPr>
        <w:t>idhen me investimet për tokën, ndërtesat, makineritë dhe pajisjet.</w:t>
      </w:r>
    </w:p>
    <w:p w:rsidR="00783C37" w:rsidRPr="007A26C5" w:rsidRDefault="00783C37" w:rsidP="00783C37">
      <w:pPr>
        <w:pStyle w:val="Paragrafi"/>
        <w:rPr>
          <w:sz w:val="21"/>
          <w:szCs w:val="21"/>
        </w:rPr>
      </w:pPr>
      <w:r w:rsidRPr="007A26C5">
        <w:rPr>
          <w:sz w:val="21"/>
          <w:szCs w:val="21"/>
        </w:rPr>
        <w:lastRenderedPageBreak/>
        <w:t>4. Kostot e pranueshme të investimeve të paprekshme janë kostot, që lidhe</w:t>
      </w:r>
      <w:r w:rsidR="001C6D7D" w:rsidRPr="007A26C5">
        <w:rPr>
          <w:sz w:val="21"/>
          <w:szCs w:val="21"/>
        </w:rPr>
        <w:t>n me transferimin e teknologjisë</w:t>
      </w:r>
      <w:r w:rsidRPr="007A26C5">
        <w:rPr>
          <w:sz w:val="21"/>
          <w:szCs w:val="21"/>
        </w:rPr>
        <w:t>, nëpërmjet zotërimit të patentave, licencave operacionale dhe licencave të njohurive, të mbrojtura dhe të pambrojtura, me kusht që ato:</w:t>
      </w:r>
    </w:p>
    <w:p w:rsidR="00783C37" w:rsidRPr="007A26C5" w:rsidRDefault="00D87DA5" w:rsidP="00783C37">
      <w:pPr>
        <w:pStyle w:val="Paragrafi"/>
        <w:rPr>
          <w:sz w:val="21"/>
          <w:szCs w:val="21"/>
        </w:rPr>
      </w:pPr>
      <w:r w:rsidRPr="007A26C5">
        <w:rPr>
          <w:sz w:val="21"/>
          <w:szCs w:val="21"/>
        </w:rPr>
        <w:t>a)</w:t>
      </w:r>
      <w:r w:rsidR="001C6D7D" w:rsidRPr="007A26C5">
        <w:rPr>
          <w:sz w:val="21"/>
          <w:szCs w:val="21"/>
        </w:rPr>
        <w:t xml:space="preserve"> të pë</w:t>
      </w:r>
      <w:r w:rsidR="00783C37" w:rsidRPr="007A26C5">
        <w:rPr>
          <w:sz w:val="21"/>
          <w:szCs w:val="21"/>
        </w:rPr>
        <w:t>rdoren vetëm në ndërmarrjen, linjën apo degën e saj, për të cilën merret ndihma rajonale;</w:t>
      </w:r>
    </w:p>
    <w:p w:rsidR="00783C37" w:rsidRPr="007A26C5" w:rsidRDefault="00D87DA5" w:rsidP="00783C37">
      <w:pPr>
        <w:pStyle w:val="Paragrafi"/>
        <w:rPr>
          <w:sz w:val="21"/>
          <w:szCs w:val="21"/>
        </w:rPr>
      </w:pPr>
      <w:r w:rsidRPr="007A26C5">
        <w:rPr>
          <w:sz w:val="21"/>
          <w:szCs w:val="21"/>
        </w:rPr>
        <w:t>b)</w:t>
      </w:r>
      <w:r w:rsidR="00783C37" w:rsidRPr="007A26C5">
        <w:rPr>
          <w:sz w:val="21"/>
          <w:szCs w:val="21"/>
        </w:rPr>
        <w:t xml:space="preserve"> të konsiderohen si aktive të amortizueshme;</w:t>
      </w:r>
    </w:p>
    <w:p w:rsidR="00783C37" w:rsidRPr="007A26C5" w:rsidRDefault="00D87DA5" w:rsidP="00783C37">
      <w:pPr>
        <w:pStyle w:val="Paragrafi"/>
        <w:rPr>
          <w:sz w:val="21"/>
          <w:szCs w:val="21"/>
        </w:rPr>
      </w:pPr>
      <w:r w:rsidRPr="007A26C5">
        <w:rPr>
          <w:sz w:val="21"/>
          <w:szCs w:val="21"/>
        </w:rPr>
        <w:t>c)</w:t>
      </w:r>
      <w:r w:rsidR="00783C37" w:rsidRPr="007A26C5">
        <w:rPr>
          <w:sz w:val="21"/>
          <w:szCs w:val="21"/>
        </w:rPr>
        <w:t xml:space="preserve"> të blihen nga palët e treta me kushtet e tregut;</w:t>
      </w:r>
    </w:p>
    <w:p w:rsidR="00783C37" w:rsidRPr="007A26C5" w:rsidRDefault="00D87DA5" w:rsidP="00783C37">
      <w:pPr>
        <w:pStyle w:val="Paragrafi"/>
        <w:rPr>
          <w:sz w:val="21"/>
          <w:szCs w:val="21"/>
        </w:rPr>
      </w:pPr>
      <w:r w:rsidRPr="007A26C5">
        <w:rPr>
          <w:sz w:val="21"/>
          <w:szCs w:val="21"/>
        </w:rPr>
        <w:t>d)</w:t>
      </w:r>
      <w:r w:rsidR="00783C37" w:rsidRPr="007A26C5">
        <w:rPr>
          <w:sz w:val="21"/>
          <w:szCs w:val="21"/>
        </w:rPr>
        <w:t xml:space="preserve"> të përfshihen në aktivet e ndërmarrjes, linjës apo degës së saj, që merr ndihmë rajonale dhe të qëndrojnë në të për një periud</w:t>
      </w:r>
      <w:r w:rsidR="001C6D7D" w:rsidRPr="007A26C5">
        <w:rPr>
          <w:sz w:val="21"/>
          <w:szCs w:val="21"/>
        </w:rPr>
        <w:t>hë jo më pak se pesë</w:t>
      </w:r>
      <w:r w:rsidR="00783C37" w:rsidRPr="007A26C5">
        <w:rPr>
          <w:sz w:val="21"/>
          <w:szCs w:val="21"/>
        </w:rPr>
        <w:t xml:space="preserve"> vjet.</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5</w:t>
      </w:r>
    </w:p>
    <w:p w:rsidR="00783C37" w:rsidRPr="007A26C5" w:rsidRDefault="00783C37" w:rsidP="00D87DA5">
      <w:pPr>
        <w:pStyle w:val="NeniTitull"/>
        <w:rPr>
          <w:sz w:val="21"/>
          <w:szCs w:val="21"/>
        </w:rPr>
      </w:pPr>
      <w:r w:rsidRPr="007A26C5">
        <w:rPr>
          <w:sz w:val="21"/>
          <w:szCs w:val="21"/>
        </w:rPr>
        <w:t>Intensiteti i ndihmës</w:t>
      </w:r>
    </w:p>
    <w:p w:rsidR="00783C37" w:rsidRPr="007A26C5" w:rsidRDefault="00783C37" w:rsidP="00783C37">
      <w:pPr>
        <w:pStyle w:val="Paragrafi"/>
        <w:rPr>
          <w:sz w:val="21"/>
          <w:szCs w:val="21"/>
        </w:rPr>
      </w:pPr>
    </w:p>
    <w:p w:rsidR="00783C37" w:rsidRPr="007A26C5" w:rsidRDefault="00DD0E62" w:rsidP="00783C37">
      <w:pPr>
        <w:pStyle w:val="Paragrafi"/>
        <w:rPr>
          <w:sz w:val="21"/>
          <w:szCs w:val="21"/>
        </w:rPr>
      </w:pPr>
      <w:r w:rsidRPr="007A26C5">
        <w:rPr>
          <w:sz w:val="21"/>
          <w:szCs w:val="21"/>
        </w:rPr>
        <w:t>1. Intensiteti i ndihmë</w:t>
      </w:r>
      <w:r w:rsidR="00783C37" w:rsidRPr="007A26C5">
        <w:rPr>
          <w:sz w:val="21"/>
          <w:szCs w:val="21"/>
        </w:rPr>
        <w:t>s për investim shprehet në ekuivalentin neto të grantit (ENG).</w:t>
      </w:r>
      <w:r w:rsidR="00783C37" w:rsidRPr="00CF66C7">
        <w:rPr>
          <w:vertAlign w:val="superscript"/>
        </w:rPr>
        <w:footnoteReference w:id="1"/>
      </w:r>
    </w:p>
    <w:p w:rsidR="00783C37" w:rsidRPr="007A26C5" w:rsidRDefault="00DD0E62" w:rsidP="00783C37">
      <w:pPr>
        <w:pStyle w:val="Paragrafi"/>
        <w:rPr>
          <w:sz w:val="21"/>
          <w:szCs w:val="21"/>
        </w:rPr>
      </w:pPr>
      <w:r w:rsidRPr="007A26C5">
        <w:rPr>
          <w:sz w:val="21"/>
          <w:szCs w:val="21"/>
        </w:rPr>
        <w:t>2. Intensiteti i ndihmës rajonale nuk duhet të kalojë</w:t>
      </w:r>
      <w:r w:rsidR="00783C37" w:rsidRPr="007A26C5">
        <w:rPr>
          <w:sz w:val="21"/>
          <w:szCs w:val="21"/>
        </w:rPr>
        <w:t xml:space="preserve"> 50 për qind të ENG-së, me përjashtim të zonave të thella,</w:t>
      </w:r>
      <w:r w:rsidRPr="007A26C5">
        <w:rPr>
          <w:sz w:val="21"/>
          <w:szCs w:val="21"/>
        </w:rPr>
        <w:t xml:space="preserve"> ku ai mund të arrijë</w:t>
      </w:r>
      <w:r w:rsidR="00783C37" w:rsidRPr="007A26C5">
        <w:rPr>
          <w:sz w:val="21"/>
          <w:szCs w:val="21"/>
        </w:rPr>
        <w:t xml:space="preserve"> deri në 65 për qind të ENG-së.</w:t>
      </w:r>
    </w:p>
    <w:p w:rsidR="00D87DA5" w:rsidRPr="007A26C5" w:rsidRDefault="006C66AE" w:rsidP="00B6763D">
      <w:pPr>
        <w:pStyle w:val="Paragrafi"/>
        <w:rPr>
          <w:sz w:val="21"/>
          <w:szCs w:val="21"/>
        </w:rPr>
      </w:pPr>
      <w:r w:rsidRPr="007A26C5">
        <w:rPr>
          <w:sz w:val="21"/>
          <w:szCs w:val="21"/>
        </w:rPr>
        <w:t>3. Kufijt</w:t>
      </w:r>
      <w:r w:rsidR="00DD0E62" w:rsidRPr="007A26C5">
        <w:rPr>
          <w:sz w:val="21"/>
          <w:szCs w:val="21"/>
        </w:rPr>
        <w:t>ë e pë</w:t>
      </w:r>
      <w:r w:rsidR="00783C37" w:rsidRPr="007A26C5">
        <w:rPr>
          <w:sz w:val="21"/>
          <w:szCs w:val="21"/>
        </w:rPr>
        <w:t xml:space="preserve">rcaktuar në </w:t>
      </w:r>
      <w:r w:rsidR="00DD0E62" w:rsidRPr="007A26C5">
        <w:rPr>
          <w:sz w:val="21"/>
          <w:szCs w:val="21"/>
        </w:rPr>
        <w:t>pikën 2</w:t>
      </w:r>
      <w:r w:rsidR="00783C37" w:rsidRPr="007A26C5">
        <w:rPr>
          <w:sz w:val="21"/>
          <w:szCs w:val="21"/>
        </w:rPr>
        <w:t xml:space="preserve"> të këtij neni, mund të rriten për </w:t>
      </w:r>
      <w:r w:rsidR="00DD0E62" w:rsidRPr="007A26C5">
        <w:rPr>
          <w:sz w:val="21"/>
          <w:szCs w:val="21"/>
        </w:rPr>
        <w:t>ndë</w:t>
      </w:r>
      <w:r w:rsidR="00783C37" w:rsidRPr="007A26C5">
        <w:rPr>
          <w:sz w:val="21"/>
          <w:szCs w:val="21"/>
        </w:rPr>
        <w:t>rmarrjet e vogla dhe të mesme me 15 për qind</w:t>
      </w:r>
      <w:r w:rsidR="006717C1" w:rsidRPr="007A26C5">
        <w:rPr>
          <w:sz w:val="21"/>
          <w:szCs w:val="21"/>
        </w:rPr>
        <w:t xml:space="preserve"> të vlerës bruto, me kusht që</w:t>
      </w:r>
      <w:r w:rsidR="00783C37" w:rsidRPr="007A26C5">
        <w:rPr>
          <w:sz w:val="21"/>
          <w:szCs w:val="21"/>
        </w:rPr>
        <w:t xml:space="preserve"> vlera neto e intensitetit të ndihmës të mos kaloj</w:t>
      </w:r>
      <w:r w:rsidR="006717C1" w:rsidRPr="007A26C5">
        <w:rPr>
          <w:sz w:val="21"/>
          <w:szCs w:val="21"/>
        </w:rPr>
        <w:t>ë</w:t>
      </w:r>
      <w:r w:rsidR="00783C37" w:rsidRPr="007A26C5">
        <w:rPr>
          <w:sz w:val="21"/>
          <w:szCs w:val="21"/>
        </w:rPr>
        <w:t xml:space="preserve"> 75 për qind.</w:t>
      </w:r>
    </w:p>
    <w:p w:rsidR="00D87DA5" w:rsidRPr="007A26C5" w:rsidRDefault="00D87DA5"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6</w:t>
      </w:r>
    </w:p>
    <w:p w:rsidR="00783C37" w:rsidRPr="007A26C5" w:rsidRDefault="00783C37" w:rsidP="00D87DA5">
      <w:pPr>
        <w:pStyle w:val="NeniTitull"/>
        <w:rPr>
          <w:sz w:val="21"/>
          <w:szCs w:val="21"/>
        </w:rPr>
      </w:pPr>
      <w:r w:rsidRPr="007A26C5">
        <w:rPr>
          <w:sz w:val="21"/>
          <w:szCs w:val="21"/>
        </w:rPr>
        <w:t>Kushtet për dhënien e ndihmës për krijimin e vendeve të reja të punës</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 xml:space="preserve">1. Ndihma për krijimin e vendeve të reja të punës duhet të </w:t>
      </w:r>
      <w:r w:rsidR="006717C1" w:rsidRPr="007A26C5">
        <w:rPr>
          <w:sz w:val="21"/>
          <w:szCs w:val="21"/>
        </w:rPr>
        <w:t>jetë</w:t>
      </w:r>
      <w:r w:rsidRPr="007A26C5">
        <w:rPr>
          <w:sz w:val="21"/>
          <w:szCs w:val="21"/>
        </w:rPr>
        <w:t xml:space="preserve"> e lidhur me një projekt për investim fil</w:t>
      </w:r>
      <w:r w:rsidR="006717C1" w:rsidRPr="007A26C5">
        <w:rPr>
          <w:sz w:val="21"/>
          <w:szCs w:val="21"/>
        </w:rPr>
        <w:t>l</w:t>
      </w:r>
      <w:r w:rsidRPr="007A26C5">
        <w:rPr>
          <w:sz w:val="21"/>
          <w:szCs w:val="21"/>
        </w:rPr>
        <w:t>estar.</w:t>
      </w:r>
    </w:p>
    <w:p w:rsidR="00783C37" w:rsidRPr="007A26C5" w:rsidRDefault="00783C37" w:rsidP="00783C37">
      <w:pPr>
        <w:pStyle w:val="Paragrafi"/>
        <w:rPr>
          <w:sz w:val="21"/>
          <w:szCs w:val="21"/>
        </w:rPr>
      </w:pPr>
      <w:r w:rsidRPr="007A26C5">
        <w:rPr>
          <w:sz w:val="21"/>
          <w:szCs w:val="21"/>
        </w:rPr>
        <w:t>2. Një vend pune quhet i lidhur me një projekt investimi, nëse ai i pë</w:t>
      </w:r>
      <w:r w:rsidR="006717C1" w:rsidRPr="007A26C5">
        <w:rPr>
          <w:sz w:val="21"/>
          <w:szCs w:val="21"/>
        </w:rPr>
        <w:t>rket veprimtarisë</w:t>
      </w:r>
      <w:r w:rsidRPr="007A26C5">
        <w:rPr>
          <w:sz w:val="21"/>
          <w:szCs w:val="21"/>
        </w:rPr>
        <w:t xml:space="preserve"> për të cilën kryhet investimi dhe nëse krijohet brenda tri</w:t>
      </w:r>
      <w:r w:rsidR="006717C1" w:rsidRPr="007A26C5">
        <w:rPr>
          <w:sz w:val="21"/>
          <w:szCs w:val="21"/>
        </w:rPr>
        <w:t xml:space="preserve"> vjetë</w:t>
      </w:r>
      <w:r w:rsidRPr="007A26C5">
        <w:rPr>
          <w:sz w:val="21"/>
          <w:szCs w:val="21"/>
        </w:rPr>
        <w:t>ve nga përfundimi i investimit.</w:t>
      </w:r>
    </w:p>
    <w:p w:rsidR="00783C37" w:rsidRPr="007A26C5" w:rsidRDefault="00783C37" w:rsidP="00783C37">
      <w:pPr>
        <w:pStyle w:val="Paragrafi"/>
        <w:rPr>
          <w:sz w:val="21"/>
          <w:szCs w:val="21"/>
        </w:rPr>
      </w:pPr>
      <w:r w:rsidRPr="007A26C5">
        <w:rPr>
          <w:sz w:val="21"/>
          <w:szCs w:val="21"/>
        </w:rPr>
        <w:t>3. Vlera e ndihmës për krijimin e vendeve të reja të punës nuk duhet të kalojë një përqindje të caktuar të pagës mesatare të personave të punësuar, të llogaritur për një periudhë 2-vjeçare</w:t>
      </w:r>
      <w:r w:rsidRPr="00CF66C7">
        <w:rPr>
          <w:vertAlign w:val="superscript"/>
        </w:rPr>
        <w:footnoteReference w:id="2"/>
      </w:r>
      <w:r w:rsidRPr="007A26C5">
        <w:rPr>
          <w:sz w:val="21"/>
          <w:szCs w:val="21"/>
        </w:rPr>
        <w:t>. Përqindja është e barabartë me intensitetin e lejuar për ndihmën për investim.</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7</w:t>
      </w:r>
    </w:p>
    <w:p w:rsidR="00783C37" w:rsidRPr="007A26C5" w:rsidRDefault="00783C37" w:rsidP="00D87DA5">
      <w:pPr>
        <w:pStyle w:val="NeniTitull"/>
        <w:rPr>
          <w:sz w:val="21"/>
          <w:szCs w:val="21"/>
        </w:rPr>
      </w:pPr>
      <w:r w:rsidRPr="007A26C5">
        <w:rPr>
          <w:sz w:val="21"/>
          <w:szCs w:val="21"/>
        </w:rPr>
        <w:t>Ndihma operacionale</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Ndihma operacionale është e ndaluar, me përjashtim të rasteve kur plotësohen të gjitha kushtet e mëposhtme:</w:t>
      </w:r>
    </w:p>
    <w:p w:rsidR="00783C37" w:rsidRPr="007A26C5" w:rsidRDefault="00D87DA5" w:rsidP="00783C37">
      <w:pPr>
        <w:pStyle w:val="Paragrafi"/>
        <w:rPr>
          <w:sz w:val="21"/>
          <w:szCs w:val="21"/>
        </w:rPr>
      </w:pPr>
      <w:r w:rsidRPr="007A26C5">
        <w:rPr>
          <w:sz w:val="21"/>
          <w:szCs w:val="21"/>
        </w:rPr>
        <w:t>a)</w:t>
      </w:r>
      <w:r w:rsidR="00783C37" w:rsidRPr="007A26C5">
        <w:rPr>
          <w:sz w:val="21"/>
          <w:szCs w:val="21"/>
        </w:rPr>
        <w:t xml:space="preserve"> Ndihma është e justifikuar për shkak të natyrës së saj dhe për kontributin që jep në zhvillimin rajonal;</w:t>
      </w:r>
    </w:p>
    <w:p w:rsidR="00783C37" w:rsidRPr="007A26C5" w:rsidRDefault="00D87DA5" w:rsidP="00783C37">
      <w:pPr>
        <w:pStyle w:val="Paragrafi"/>
        <w:rPr>
          <w:sz w:val="21"/>
          <w:szCs w:val="21"/>
        </w:rPr>
      </w:pPr>
      <w:r w:rsidRPr="007A26C5">
        <w:rPr>
          <w:sz w:val="21"/>
          <w:szCs w:val="21"/>
        </w:rPr>
        <w:t>b)</w:t>
      </w:r>
      <w:r w:rsidR="00783C37" w:rsidRPr="007A26C5">
        <w:rPr>
          <w:sz w:val="21"/>
          <w:szCs w:val="21"/>
        </w:rPr>
        <w:t xml:space="preserve"> Vlera e saj është në përpjesëtim me mangësitë që kërkon të rregullojë;</w:t>
      </w:r>
    </w:p>
    <w:p w:rsidR="00783C37" w:rsidRPr="007A26C5" w:rsidRDefault="00D87DA5" w:rsidP="00783C37">
      <w:pPr>
        <w:pStyle w:val="Paragrafi"/>
        <w:rPr>
          <w:sz w:val="21"/>
          <w:szCs w:val="21"/>
        </w:rPr>
      </w:pPr>
      <w:r w:rsidRPr="007A26C5">
        <w:rPr>
          <w:sz w:val="21"/>
          <w:szCs w:val="21"/>
        </w:rPr>
        <w:t>c)</w:t>
      </w:r>
      <w:r w:rsidR="00783C37" w:rsidRPr="007A26C5">
        <w:rPr>
          <w:sz w:val="21"/>
          <w:szCs w:val="21"/>
        </w:rPr>
        <w:t xml:space="preserve"> Ndihma është e kufizuar në kohë dhe zvogëlohet në mënyrë progresive.</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8</w:t>
      </w:r>
    </w:p>
    <w:p w:rsidR="00783C37" w:rsidRPr="007A26C5" w:rsidRDefault="00783C37" w:rsidP="00D87DA5">
      <w:pPr>
        <w:pStyle w:val="NeniTitull"/>
        <w:rPr>
          <w:sz w:val="21"/>
          <w:szCs w:val="21"/>
        </w:rPr>
      </w:pPr>
      <w:r w:rsidRPr="007A26C5">
        <w:rPr>
          <w:sz w:val="21"/>
          <w:szCs w:val="21"/>
        </w:rPr>
        <w:t>Kushtet për akumulimin e ndihmës</w:t>
      </w:r>
    </w:p>
    <w:p w:rsidR="00783C37" w:rsidRPr="007A26C5" w:rsidRDefault="00783C37" w:rsidP="00783C37">
      <w:pPr>
        <w:pStyle w:val="Paragrafi"/>
        <w:rPr>
          <w:sz w:val="21"/>
          <w:szCs w:val="21"/>
        </w:rPr>
      </w:pPr>
    </w:p>
    <w:p w:rsidR="00783C37" w:rsidRPr="007A26C5" w:rsidRDefault="006717C1" w:rsidP="00783C37">
      <w:pPr>
        <w:pStyle w:val="Paragrafi"/>
        <w:rPr>
          <w:sz w:val="21"/>
          <w:szCs w:val="21"/>
        </w:rPr>
      </w:pPr>
      <w:r w:rsidRPr="007A26C5">
        <w:rPr>
          <w:sz w:val="21"/>
          <w:szCs w:val="21"/>
        </w:rPr>
        <w:t>1. Kufiri më</w:t>
      </w:r>
      <w:r w:rsidR="00783C37" w:rsidRPr="007A26C5">
        <w:rPr>
          <w:sz w:val="21"/>
          <w:szCs w:val="21"/>
        </w:rPr>
        <w:t xml:space="preserve"> i lartë i intensitetit të ndihmës, i pë</w:t>
      </w:r>
      <w:r w:rsidRPr="007A26C5">
        <w:rPr>
          <w:sz w:val="21"/>
          <w:szCs w:val="21"/>
        </w:rPr>
        <w:t>rcaktuar në nenin 4</w:t>
      </w:r>
      <w:r w:rsidR="00783C37" w:rsidRPr="007A26C5">
        <w:rPr>
          <w:sz w:val="21"/>
          <w:szCs w:val="21"/>
        </w:rPr>
        <w:t xml:space="preserve"> të kësaj rregulloreje, zbatohet edhe për totalin e ndihmës, kur ajo jepet paralelisht nëpërmjet skemave të ndryshme rajon</w:t>
      </w:r>
      <w:r w:rsidRPr="007A26C5">
        <w:rPr>
          <w:sz w:val="21"/>
          <w:szCs w:val="21"/>
        </w:rPr>
        <w:t>ale, pavarë</w:t>
      </w:r>
      <w:r w:rsidR="00783C37" w:rsidRPr="007A26C5">
        <w:rPr>
          <w:sz w:val="21"/>
          <w:szCs w:val="21"/>
        </w:rPr>
        <w:t>sisht nëse është dhënë nga burimet kombëtare apo vendore.</w:t>
      </w:r>
    </w:p>
    <w:p w:rsidR="00783C37" w:rsidRPr="007A26C5" w:rsidRDefault="00783C37" w:rsidP="00783C37">
      <w:pPr>
        <w:pStyle w:val="Paragrafi"/>
        <w:rPr>
          <w:sz w:val="21"/>
          <w:szCs w:val="21"/>
        </w:rPr>
      </w:pPr>
      <w:r w:rsidRPr="007A26C5">
        <w:rPr>
          <w:sz w:val="21"/>
          <w:szCs w:val="21"/>
        </w:rPr>
        <w:t>2. Ndihma për investimin fillestar dhe ndihma për krijimin e vendeve të reja të punës mund të kombinohen</w:t>
      </w:r>
      <w:r w:rsidR="006717C1" w:rsidRPr="007A26C5">
        <w:rPr>
          <w:sz w:val="21"/>
          <w:szCs w:val="21"/>
        </w:rPr>
        <w:t>, me kusht që të ruhet niveli më</w:t>
      </w:r>
      <w:r w:rsidRPr="007A26C5">
        <w:rPr>
          <w:sz w:val="21"/>
          <w:szCs w:val="21"/>
        </w:rPr>
        <w:t xml:space="preserve"> i lartë i intensitetit, i përcaktuar në n</w:t>
      </w:r>
      <w:r w:rsidR="006717C1" w:rsidRPr="007A26C5">
        <w:rPr>
          <w:sz w:val="21"/>
          <w:szCs w:val="21"/>
        </w:rPr>
        <w:t>enin 5</w:t>
      </w:r>
      <w:r w:rsidRPr="007A26C5">
        <w:rPr>
          <w:sz w:val="21"/>
          <w:szCs w:val="21"/>
        </w:rPr>
        <w:t xml:space="preserve"> të kësaj rregulloreje. Ky kusht përmbushet nëse shuma e ndihmës për investimin fil</w:t>
      </w:r>
      <w:r w:rsidR="006717C1" w:rsidRPr="007A26C5">
        <w:rPr>
          <w:sz w:val="21"/>
          <w:szCs w:val="21"/>
        </w:rPr>
        <w:t>lestar, e shprehur në pë</w:t>
      </w:r>
      <w:r w:rsidRPr="007A26C5">
        <w:rPr>
          <w:sz w:val="21"/>
          <w:szCs w:val="21"/>
        </w:rPr>
        <w:t xml:space="preserve">rqindje të </w:t>
      </w:r>
      <w:r w:rsidR="006717C1" w:rsidRPr="007A26C5">
        <w:rPr>
          <w:sz w:val="21"/>
          <w:szCs w:val="21"/>
        </w:rPr>
        <w:t>kë</w:t>
      </w:r>
      <w:r w:rsidRPr="007A26C5">
        <w:rPr>
          <w:sz w:val="21"/>
          <w:szCs w:val="21"/>
        </w:rPr>
        <w:t>tij investimi dhe e ndihmës për krijimin e vendeve të reja të punës, e shprehur si përqindje e kostos së pagave, nuk kalon vlerën</w:t>
      </w:r>
      <w:r w:rsidR="006717C1" w:rsidRPr="007A26C5">
        <w:rPr>
          <w:sz w:val="21"/>
          <w:szCs w:val="21"/>
        </w:rPr>
        <w:t xml:space="preserve"> më</w:t>
      </w:r>
      <w:r w:rsidRPr="007A26C5">
        <w:rPr>
          <w:sz w:val="21"/>
          <w:szCs w:val="21"/>
        </w:rPr>
        <w:t xml:space="preserve"> të </w:t>
      </w:r>
      <w:r w:rsidR="006717C1" w:rsidRPr="007A26C5">
        <w:rPr>
          <w:sz w:val="21"/>
          <w:szCs w:val="21"/>
        </w:rPr>
        <w:t>favorshme të kufijve më të lartë</w:t>
      </w:r>
      <w:r w:rsidRPr="007A26C5">
        <w:rPr>
          <w:sz w:val="21"/>
          <w:szCs w:val="21"/>
        </w:rPr>
        <w:t xml:space="preserve"> të intensitetit, të përcaktuar në </w:t>
      </w:r>
      <w:r w:rsidR="006717C1" w:rsidRPr="007A26C5">
        <w:rPr>
          <w:sz w:val="21"/>
          <w:szCs w:val="21"/>
        </w:rPr>
        <w:t>nenet 5 dhe 6</w:t>
      </w:r>
      <w:r w:rsidRPr="007A26C5">
        <w:rPr>
          <w:sz w:val="21"/>
          <w:szCs w:val="21"/>
        </w:rPr>
        <w:t xml:space="preserve"> të </w:t>
      </w:r>
      <w:r w:rsidR="006717C1" w:rsidRPr="007A26C5">
        <w:rPr>
          <w:sz w:val="21"/>
          <w:szCs w:val="21"/>
        </w:rPr>
        <w:t>kë</w:t>
      </w:r>
      <w:r w:rsidRPr="007A26C5">
        <w:rPr>
          <w:sz w:val="21"/>
          <w:szCs w:val="21"/>
        </w:rPr>
        <w:t>saj rregulloreje.</w:t>
      </w:r>
    </w:p>
    <w:p w:rsidR="00783C37" w:rsidRPr="007A26C5" w:rsidRDefault="00783C37" w:rsidP="00783C37">
      <w:pPr>
        <w:pStyle w:val="Paragrafi"/>
        <w:rPr>
          <w:sz w:val="21"/>
          <w:szCs w:val="21"/>
        </w:rPr>
      </w:pPr>
      <w:r w:rsidRPr="007A26C5">
        <w:rPr>
          <w:sz w:val="21"/>
          <w:szCs w:val="21"/>
        </w:rPr>
        <w:t xml:space="preserve">3. Kur shpenzimet e pranueshme për </w:t>
      </w:r>
      <w:r w:rsidR="006717C1" w:rsidRPr="007A26C5">
        <w:rPr>
          <w:sz w:val="21"/>
          <w:szCs w:val="21"/>
        </w:rPr>
        <w:t>ndihmë</w:t>
      </w:r>
      <w:r w:rsidRPr="007A26C5">
        <w:rPr>
          <w:sz w:val="21"/>
          <w:szCs w:val="21"/>
        </w:rPr>
        <w:t>n rajonale janë të pranueshme, pjesë</w:t>
      </w:r>
      <w:r w:rsidR="006717C1" w:rsidRPr="007A26C5">
        <w:rPr>
          <w:sz w:val="21"/>
          <w:szCs w:val="21"/>
        </w:rPr>
        <w:t>risht ose të</w:t>
      </w:r>
      <w:r w:rsidRPr="007A26C5">
        <w:rPr>
          <w:sz w:val="21"/>
          <w:szCs w:val="21"/>
        </w:rPr>
        <w:t xml:space="preserve">rësisht, </w:t>
      </w:r>
      <w:r w:rsidRPr="007A26C5">
        <w:rPr>
          <w:sz w:val="21"/>
          <w:szCs w:val="21"/>
        </w:rPr>
        <w:lastRenderedPageBreak/>
        <w:t>edhe për ndihmën që jepet për qëllime të tjera, pjesa e përbashkët do të ll</w:t>
      </w:r>
      <w:r w:rsidR="006717C1" w:rsidRPr="007A26C5">
        <w:rPr>
          <w:sz w:val="21"/>
          <w:szCs w:val="21"/>
        </w:rPr>
        <w:t>ogaritet në bazë të kufirit më</w:t>
      </w:r>
      <w:r w:rsidRPr="007A26C5">
        <w:rPr>
          <w:sz w:val="21"/>
          <w:szCs w:val="21"/>
        </w:rPr>
        <w:t xml:space="preserve"> të favorshëm të skemave në </w:t>
      </w:r>
      <w:r w:rsidR="006717C1" w:rsidRPr="007A26C5">
        <w:rPr>
          <w:sz w:val="21"/>
          <w:szCs w:val="21"/>
        </w:rPr>
        <w:t>fjalë</w:t>
      </w:r>
      <w:r w:rsidRPr="007A26C5">
        <w:rPr>
          <w:sz w:val="21"/>
          <w:szCs w:val="21"/>
        </w:rPr>
        <w:t>.</w:t>
      </w:r>
    </w:p>
    <w:p w:rsidR="00783C37" w:rsidRPr="007A26C5" w:rsidRDefault="00783C37" w:rsidP="00783C37">
      <w:pPr>
        <w:pStyle w:val="Paragrafi"/>
        <w:rPr>
          <w:sz w:val="21"/>
          <w:szCs w:val="21"/>
        </w:rPr>
      </w:pPr>
      <w:r w:rsidRPr="007A26C5">
        <w:rPr>
          <w:sz w:val="21"/>
          <w:szCs w:val="21"/>
        </w:rPr>
        <w:t>4. Kur dhënësi i ndihmës parashtron kërkesën se ndihma nëpërmjet një skeme mund të kombinohet me ndihmën nëpërmjet skemave të tjera, ai duhet të përcaktojë, për secilën skemë, metodën, në bazë të së cilës do të sigurojë përputhshmërinë me kushtet e dhëna më sipër.</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9</w:t>
      </w:r>
    </w:p>
    <w:p w:rsidR="00783C37" w:rsidRPr="007A26C5" w:rsidRDefault="00783C37" w:rsidP="00D87DA5">
      <w:pPr>
        <w:pStyle w:val="NeniTitull"/>
        <w:rPr>
          <w:sz w:val="21"/>
          <w:szCs w:val="21"/>
        </w:rPr>
      </w:pPr>
      <w:r w:rsidRPr="007A26C5">
        <w:rPr>
          <w:sz w:val="21"/>
          <w:szCs w:val="21"/>
        </w:rPr>
        <w:t>Procedurat</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Ndihma rajonale jepet në bazë të procedurave të pë</w:t>
      </w:r>
      <w:r w:rsidR="006717C1" w:rsidRPr="007A26C5">
        <w:rPr>
          <w:sz w:val="21"/>
          <w:szCs w:val="21"/>
        </w:rPr>
        <w:t>rcaktuara në kreun III</w:t>
      </w:r>
      <w:r w:rsidRPr="007A26C5">
        <w:rPr>
          <w:sz w:val="21"/>
          <w:szCs w:val="21"/>
        </w:rPr>
        <w:t xml:space="preserve"> të ligjit, si dhe në rregulloren “Për procedurat dhe formën e njoftimit”.</w:t>
      </w:r>
    </w:p>
    <w:p w:rsidR="00783C37" w:rsidRPr="007A26C5" w:rsidRDefault="00783C37" w:rsidP="00783C37">
      <w:pPr>
        <w:pStyle w:val="Paragrafi"/>
        <w:rPr>
          <w:sz w:val="21"/>
          <w:szCs w:val="21"/>
        </w:rPr>
      </w:pPr>
      <w:r w:rsidRPr="007A26C5">
        <w:rPr>
          <w:sz w:val="21"/>
          <w:szCs w:val="21"/>
        </w:rPr>
        <w:t xml:space="preserve">2. Në rastin e ndihmës rajonale, çdo plan për dhënien e një </w:t>
      </w:r>
      <w:r w:rsidR="006717C1" w:rsidRPr="007A26C5">
        <w:rPr>
          <w:sz w:val="21"/>
          <w:szCs w:val="21"/>
        </w:rPr>
        <w:t>ndihme të re do t’i njoftohet dhënësit të ndihmës, duke plotë</w:t>
      </w:r>
      <w:r w:rsidRPr="007A26C5">
        <w:rPr>
          <w:sz w:val="21"/>
          <w:szCs w:val="21"/>
        </w:rPr>
        <w:t xml:space="preserve">suar formularin e dhënë në </w:t>
      </w:r>
      <w:r w:rsidR="006717C1" w:rsidRPr="007A26C5">
        <w:rPr>
          <w:sz w:val="21"/>
          <w:szCs w:val="21"/>
        </w:rPr>
        <w:t>aneksin II</w:t>
      </w:r>
      <w:r w:rsidRPr="007A26C5">
        <w:rPr>
          <w:sz w:val="21"/>
          <w:szCs w:val="21"/>
        </w:rPr>
        <w:t xml:space="preserve"> të kësaj rregulloreje.</w:t>
      </w:r>
    </w:p>
    <w:p w:rsidR="007963C8" w:rsidRPr="007A26C5" w:rsidRDefault="007963C8" w:rsidP="00200151">
      <w:pPr>
        <w:pStyle w:val="Paragrafi"/>
        <w:ind w:firstLine="0"/>
        <w:rPr>
          <w:sz w:val="21"/>
          <w:szCs w:val="21"/>
        </w:rPr>
      </w:pPr>
    </w:p>
    <w:p w:rsidR="00783C37" w:rsidRPr="007A26C5" w:rsidRDefault="00783C37" w:rsidP="00D87DA5">
      <w:pPr>
        <w:pStyle w:val="NeniNr"/>
        <w:rPr>
          <w:sz w:val="21"/>
          <w:szCs w:val="21"/>
        </w:rPr>
      </w:pPr>
      <w:r w:rsidRPr="007A26C5">
        <w:rPr>
          <w:sz w:val="21"/>
          <w:szCs w:val="21"/>
        </w:rPr>
        <w:t>Neni 10</w:t>
      </w:r>
    </w:p>
    <w:p w:rsidR="00783C37" w:rsidRPr="007A26C5" w:rsidRDefault="00783C37" w:rsidP="00D87DA5">
      <w:pPr>
        <w:pStyle w:val="NeniTitull"/>
        <w:rPr>
          <w:sz w:val="21"/>
          <w:szCs w:val="21"/>
        </w:rPr>
      </w:pPr>
      <w:r w:rsidRPr="007A26C5">
        <w:rPr>
          <w:sz w:val="21"/>
          <w:szCs w:val="21"/>
        </w:rPr>
        <w:t>Nxjerrja e udhëzimeve dhe dokumenteve të tjera</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 xml:space="preserve">Komisioni mund të </w:t>
      </w:r>
      <w:r w:rsidR="006717C1" w:rsidRPr="007A26C5">
        <w:rPr>
          <w:sz w:val="21"/>
          <w:szCs w:val="21"/>
        </w:rPr>
        <w:t>nxjerrë</w:t>
      </w:r>
      <w:r w:rsidRPr="007A26C5">
        <w:rPr>
          <w:sz w:val="21"/>
          <w:szCs w:val="21"/>
        </w:rPr>
        <w:t xml:space="preserve"> udhëzime dhe çdo dokument tjetër të </w:t>
      </w:r>
      <w:r w:rsidR="006717C1" w:rsidRPr="007A26C5">
        <w:rPr>
          <w:sz w:val="21"/>
          <w:szCs w:val="21"/>
        </w:rPr>
        <w:t>nevojshë</w:t>
      </w:r>
      <w:r w:rsidRPr="007A26C5">
        <w:rPr>
          <w:sz w:val="21"/>
          <w:szCs w:val="21"/>
        </w:rPr>
        <w:t>m në zbatim të kësaj rregulloreje.</w:t>
      </w:r>
    </w:p>
    <w:p w:rsidR="007963C8" w:rsidRPr="007A26C5" w:rsidRDefault="007963C8" w:rsidP="00783C37">
      <w:pPr>
        <w:pStyle w:val="Paragrafi"/>
        <w:rPr>
          <w:sz w:val="21"/>
          <w:szCs w:val="21"/>
        </w:rPr>
      </w:pPr>
    </w:p>
    <w:p w:rsidR="00783C37" w:rsidRPr="007A26C5" w:rsidRDefault="00783C37" w:rsidP="00783C37">
      <w:pPr>
        <w:pStyle w:val="Paragrafi"/>
        <w:rPr>
          <w:sz w:val="21"/>
          <w:szCs w:val="21"/>
        </w:rPr>
      </w:pPr>
    </w:p>
    <w:p w:rsidR="00783C37" w:rsidRPr="007A26C5" w:rsidRDefault="00783C37" w:rsidP="00D87DA5">
      <w:pPr>
        <w:pStyle w:val="Akti"/>
        <w:rPr>
          <w:sz w:val="21"/>
          <w:szCs w:val="21"/>
        </w:rPr>
      </w:pPr>
      <w:r w:rsidRPr="007A26C5">
        <w:rPr>
          <w:sz w:val="21"/>
          <w:szCs w:val="21"/>
        </w:rPr>
        <w:t>VENDIM</w:t>
      </w:r>
    </w:p>
    <w:p w:rsidR="00783C37" w:rsidRPr="007A26C5" w:rsidRDefault="00783C37" w:rsidP="00D87DA5">
      <w:pPr>
        <w:pStyle w:val="NumriData"/>
        <w:rPr>
          <w:sz w:val="21"/>
          <w:szCs w:val="21"/>
        </w:rPr>
      </w:pPr>
      <w:r w:rsidRPr="007A26C5">
        <w:rPr>
          <w:sz w:val="21"/>
          <w:szCs w:val="21"/>
        </w:rPr>
        <w:t>Nr.816, datë 28.12.2005</w:t>
      </w:r>
    </w:p>
    <w:p w:rsidR="00783C37" w:rsidRPr="007A26C5" w:rsidRDefault="00783C37" w:rsidP="00783C37">
      <w:pPr>
        <w:pStyle w:val="Paragrafi"/>
        <w:rPr>
          <w:sz w:val="21"/>
          <w:szCs w:val="21"/>
        </w:rPr>
      </w:pPr>
    </w:p>
    <w:p w:rsidR="00783C37" w:rsidRPr="007A26C5" w:rsidRDefault="00D87DA5" w:rsidP="00D87DA5">
      <w:pPr>
        <w:pStyle w:val="Titulli"/>
        <w:rPr>
          <w:sz w:val="21"/>
          <w:szCs w:val="21"/>
        </w:rPr>
      </w:pPr>
      <w:r w:rsidRPr="007A26C5">
        <w:rPr>
          <w:sz w:val="21"/>
          <w:szCs w:val="21"/>
        </w:rPr>
        <w:t>PëR MIRATIMIN E RREGULLORES “</w:t>
      </w:r>
      <w:r w:rsidR="006717C1" w:rsidRPr="007A26C5">
        <w:rPr>
          <w:sz w:val="21"/>
          <w:szCs w:val="21"/>
        </w:rPr>
        <w:t xml:space="preserve">PËR </w:t>
      </w:r>
      <w:r w:rsidR="00783C37" w:rsidRPr="007A26C5">
        <w:rPr>
          <w:sz w:val="21"/>
          <w:szCs w:val="21"/>
        </w:rPr>
        <w:t>KUSHTET DHE PROCEDUR</w:t>
      </w:r>
      <w:r w:rsidR="00134A1E">
        <w:rPr>
          <w:sz w:val="21"/>
          <w:szCs w:val="21"/>
        </w:rPr>
        <w:t>AT E DHëNIES së NDIHMëS PëR SHPË</w:t>
      </w:r>
      <w:r w:rsidR="00783C37" w:rsidRPr="007A26C5">
        <w:rPr>
          <w:sz w:val="21"/>
          <w:szCs w:val="21"/>
        </w:rPr>
        <w:t>TIM DHE RISTRUKTURIM”</w:t>
      </w:r>
    </w:p>
    <w:p w:rsidR="00783C37" w:rsidRPr="007A26C5" w:rsidRDefault="00783C37" w:rsidP="00783C37">
      <w:pPr>
        <w:pStyle w:val="Paragrafi"/>
        <w:rPr>
          <w:sz w:val="21"/>
          <w:szCs w:val="21"/>
        </w:rPr>
      </w:pPr>
    </w:p>
    <w:p w:rsidR="00783C37" w:rsidRPr="007A26C5" w:rsidRDefault="00D87DA5" w:rsidP="00D87DA5">
      <w:pPr>
        <w:pStyle w:val="BazLigjPropozues"/>
        <w:rPr>
          <w:sz w:val="21"/>
          <w:szCs w:val="21"/>
        </w:rPr>
      </w:pPr>
      <w:r w:rsidRPr="007A26C5">
        <w:rPr>
          <w:sz w:val="21"/>
          <w:szCs w:val="21"/>
        </w:rPr>
        <w:t>Në m</w:t>
      </w:r>
      <w:r w:rsidR="00783C37" w:rsidRPr="007A26C5">
        <w:rPr>
          <w:sz w:val="21"/>
          <w:szCs w:val="21"/>
        </w:rPr>
        <w:t>bështetje të nen</w:t>
      </w:r>
      <w:r w:rsidR="006717C1" w:rsidRPr="007A26C5">
        <w:rPr>
          <w:sz w:val="21"/>
          <w:szCs w:val="21"/>
        </w:rPr>
        <w:t>it 100 të Kushtetutës</w:t>
      </w:r>
      <w:r w:rsidR="00783C37" w:rsidRPr="007A26C5">
        <w:rPr>
          <w:sz w:val="21"/>
          <w:szCs w:val="21"/>
        </w:rPr>
        <w:t xml:space="preserve"> dhe të</w:t>
      </w:r>
      <w:r w:rsidR="006717C1" w:rsidRPr="007A26C5">
        <w:rPr>
          <w:sz w:val="21"/>
          <w:szCs w:val="21"/>
        </w:rPr>
        <w:t xml:space="preserve"> neneve 15, pikat 4 e 5, dhe 36</w:t>
      </w:r>
      <w:r w:rsidR="00783C37" w:rsidRPr="007A26C5">
        <w:rPr>
          <w:sz w:val="21"/>
          <w:szCs w:val="21"/>
        </w:rPr>
        <w:t xml:space="preserve"> të</w:t>
      </w:r>
      <w:r w:rsidR="006717C1" w:rsidRPr="007A26C5">
        <w:rPr>
          <w:sz w:val="21"/>
          <w:szCs w:val="21"/>
        </w:rPr>
        <w:t xml:space="preserve"> ligjit nr.9374, datë 21.4.2005</w:t>
      </w:r>
      <w:r w:rsidR="00783C37" w:rsidRPr="007A26C5">
        <w:rPr>
          <w:sz w:val="21"/>
          <w:szCs w:val="21"/>
        </w:rPr>
        <w:t xml:space="preserve"> “Për ndihmë</w:t>
      </w:r>
      <w:r w:rsidR="006717C1" w:rsidRPr="007A26C5">
        <w:rPr>
          <w:sz w:val="21"/>
          <w:szCs w:val="21"/>
        </w:rPr>
        <w:t>n shtetërore”, me propozimin e M</w:t>
      </w:r>
      <w:r w:rsidR="00783C37" w:rsidRPr="007A26C5">
        <w:rPr>
          <w:sz w:val="21"/>
          <w:szCs w:val="21"/>
        </w:rPr>
        <w:t>inistrit të Ekonomisë, Tregtisë dhe Energjetikës, Këshilli i Ministrave</w:t>
      </w:r>
    </w:p>
    <w:p w:rsidR="00783C37" w:rsidRPr="007A26C5" w:rsidRDefault="00783C37" w:rsidP="00783C37">
      <w:pPr>
        <w:pStyle w:val="Paragrafi"/>
        <w:rPr>
          <w:sz w:val="21"/>
          <w:szCs w:val="21"/>
        </w:rPr>
      </w:pPr>
    </w:p>
    <w:p w:rsidR="00783C37" w:rsidRPr="007A26C5" w:rsidRDefault="00783C37" w:rsidP="00D87DA5">
      <w:pPr>
        <w:pStyle w:val="VENDOSI"/>
        <w:rPr>
          <w:sz w:val="21"/>
          <w:szCs w:val="21"/>
        </w:rPr>
      </w:pPr>
      <w:r w:rsidRPr="007A26C5">
        <w:rPr>
          <w:sz w:val="21"/>
          <w:szCs w:val="21"/>
        </w:rPr>
        <w:t>VENDOSI:</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Miratimin e rregullores “Për kushtet dhe procedurat e dhënies së ndihmës për shpëtim dhe ristrukturim”, sipas tekstit, që i bashkëlidhet këtij vendimi.</w:t>
      </w:r>
    </w:p>
    <w:p w:rsidR="00783C37" w:rsidRPr="007A26C5" w:rsidRDefault="00783C37" w:rsidP="00783C37">
      <w:pPr>
        <w:pStyle w:val="Paragrafi"/>
        <w:rPr>
          <w:sz w:val="21"/>
          <w:szCs w:val="21"/>
        </w:rPr>
      </w:pPr>
      <w:r w:rsidRPr="007A26C5">
        <w:rPr>
          <w:sz w:val="21"/>
          <w:szCs w:val="21"/>
        </w:rPr>
        <w:t>Ky ven</w:t>
      </w:r>
      <w:r w:rsidR="006717C1" w:rsidRPr="007A26C5">
        <w:rPr>
          <w:sz w:val="21"/>
          <w:szCs w:val="21"/>
        </w:rPr>
        <w:t>dim hyn në fuqi pas botimit në Fletoren Zyrtare</w:t>
      </w:r>
      <w:r w:rsidRPr="007A26C5">
        <w:rPr>
          <w:sz w:val="21"/>
          <w:szCs w:val="21"/>
        </w:rPr>
        <w:t>.</w:t>
      </w:r>
    </w:p>
    <w:p w:rsidR="00783C37" w:rsidRPr="007A26C5" w:rsidRDefault="00783C37" w:rsidP="00783C37">
      <w:pPr>
        <w:pStyle w:val="Paragrafi"/>
        <w:rPr>
          <w:sz w:val="21"/>
          <w:szCs w:val="21"/>
        </w:rPr>
      </w:pPr>
    </w:p>
    <w:p w:rsidR="00783C37" w:rsidRPr="007A26C5" w:rsidRDefault="00783C37" w:rsidP="00D87DA5">
      <w:pPr>
        <w:pStyle w:val="Autoriteti"/>
        <w:rPr>
          <w:sz w:val="21"/>
          <w:szCs w:val="21"/>
        </w:rPr>
      </w:pPr>
      <w:r w:rsidRPr="007A26C5">
        <w:rPr>
          <w:sz w:val="21"/>
          <w:szCs w:val="21"/>
        </w:rPr>
        <w:t>KRYEMINISTRI</w:t>
      </w:r>
    </w:p>
    <w:p w:rsidR="00783C37" w:rsidRPr="007A26C5" w:rsidRDefault="00783C37" w:rsidP="00D87DA5">
      <w:pPr>
        <w:pStyle w:val="AutoritetiEmer"/>
        <w:rPr>
          <w:sz w:val="21"/>
          <w:szCs w:val="21"/>
        </w:rPr>
      </w:pPr>
      <w:r w:rsidRPr="007A26C5">
        <w:rPr>
          <w:sz w:val="21"/>
          <w:szCs w:val="21"/>
        </w:rPr>
        <w:t>Sali Berisha</w:t>
      </w:r>
    </w:p>
    <w:p w:rsidR="00783C37" w:rsidRPr="007A26C5" w:rsidRDefault="00783C37" w:rsidP="00200151">
      <w:pPr>
        <w:pStyle w:val="Paragrafi"/>
        <w:rPr>
          <w:sz w:val="21"/>
          <w:szCs w:val="21"/>
        </w:rPr>
      </w:pPr>
    </w:p>
    <w:p w:rsidR="00200151" w:rsidRDefault="00200151" w:rsidP="00200151">
      <w:pPr>
        <w:pStyle w:val="Titulli"/>
        <w:keepNext w:val="0"/>
        <w:rPr>
          <w:sz w:val="21"/>
          <w:szCs w:val="21"/>
        </w:rPr>
      </w:pPr>
    </w:p>
    <w:p w:rsidR="00200151" w:rsidRDefault="00200151" w:rsidP="00200151">
      <w:pPr>
        <w:pStyle w:val="Titulli"/>
        <w:keepNext w:val="0"/>
        <w:rPr>
          <w:sz w:val="21"/>
          <w:szCs w:val="21"/>
        </w:rPr>
      </w:pPr>
    </w:p>
    <w:p w:rsidR="00200151" w:rsidRDefault="00200151" w:rsidP="00200151">
      <w:pPr>
        <w:pStyle w:val="Titulli"/>
        <w:keepNext w:val="0"/>
        <w:rPr>
          <w:sz w:val="21"/>
          <w:szCs w:val="21"/>
        </w:rPr>
      </w:pPr>
    </w:p>
    <w:p w:rsidR="00200151" w:rsidRDefault="00200151" w:rsidP="00200151">
      <w:pPr>
        <w:pStyle w:val="Titulli"/>
        <w:keepNext w:val="0"/>
        <w:rPr>
          <w:sz w:val="21"/>
          <w:szCs w:val="21"/>
        </w:rPr>
      </w:pPr>
    </w:p>
    <w:p w:rsidR="00200151" w:rsidRDefault="00200151" w:rsidP="00200151">
      <w:pPr>
        <w:pStyle w:val="Titulli"/>
        <w:keepNext w:val="0"/>
        <w:rPr>
          <w:sz w:val="21"/>
          <w:szCs w:val="21"/>
        </w:rPr>
      </w:pPr>
    </w:p>
    <w:p w:rsidR="00200151" w:rsidRDefault="00200151" w:rsidP="00200151">
      <w:pPr>
        <w:pStyle w:val="Titulli"/>
        <w:keepNext w:val="0"/>
        <w:rPr>
          <w:sz w:val="21"/>
          <w:szCs w:val="21"/>
        </w:rPr>
      </w:pPr>
    </w:p>
    <w:p w:rsidR="00200151" w:rsidRDefault="00200151" w:rsidP="00200151">
      <w:pPr>
        <w:pStyle w:val="Titulli"/>
        <w:keepNext w:val="0"/>
        <w:rPr>
          <w:sz w:val="21"/>
          <w:szCs w:val="21"/>
        </w:rPr>
      </w:pPr>
    </w:p>
    <w:p w:rsidR="00200151" w:rsidRDefault="00200151" w:rsidP="00200151">
      <w:pPr>
        <w:pStyle w:val="Titulli"/>
        <w:keepNext w:val="0"/>
        <w:rPr>
          <w:sz w:val="21"/>
          <w:szCs w:val="21"/>
        </w:rPr>
      </w:pPr>
    </w:p>
    <w:p w:rsidR="00200151" w:rsidRDefault="00200151" w:rsidP="00200151">
      <w:pPr>
        <w:pStyle w:val="Titulli"/>
        <w:keepNext w:val="0"/>
        <w:rPr>
          <w:sz w:val="21"/>
          <w:szCs w:val="21"/>
        </w:rPr>
      </w:pPr>
    </w:p>
    <w:p w:rsidR="00200151" w:rsidRDefault="00200151" w:rsidP="00200151">
      <w:pPr>
        <w:pStyle w:val="Titulli"/>
        <w:keepNext w:val="0"/>
        <w:rPr>
          <w:sz w:val="21"/>
          <w:szCs w:val="21"/>
        </w:rPr>
      </w:pPr>
    </w:p>
    <w:p w:rsidR="00200151" w:rsidRDefault="00200151" w:rsidP="00200151">
      <w:pPr>
        <w:pStyle w:val="Titulli"/>
        <w:keepNext w:val="0"/>
        <w:rPr>
          <w:sz w:val="21"/>
          <w:szCs w:val="21"/>
        </w:rPr>
      </w:pPr>
    </w:p>
    <w:p w:rsidR="00200151" w:rsidRPr="00200151" w:rsidRDefault="00200151" w:rsidP="00CF66C7">
      <w:pPr>
        <w:pStyle w:val="Paragrafi"/>
      </w:pPr>
    </w:p>
    <w:p w:rsidR="00D87DA5" w:rsidRPr="007A26C5" w:rsidRDefault="00783C37" w:rsidP="00D87DA5">
      <w:pPr>
        <w:pStyle w:val="Titulli"/>
        <w:rPr>
          <w:sz w:val="21"/>
          <w:szCs w:val="21"/>
        </w:rPr>
      </w:pPr>
      <w:r w:rsidRPr="007A26C5">
        <w:rPr>
          <w:sz w:val="21"/>
          <w:szCs w:val="21"/>
        </w:rPr>
        <w:t xml:space="preserve">RREGULLORE </w:t>
      </w:r>
    </w:p>
    <w:p w:rsidR="00783C37" w:rsidRPr="007A26C5" w:rsidRDefault="006717C1" w:rsidP="00D87DA5">
      <w:pPr>
        <w:pStyle w:val="TitulliTitull"/>
        <w:rPr>
          <w:sz w:val="21"/>
          <w:szCs w:val="21"/>
        </w:rPr>
      </w:pPr>
      <w:r w:rsidRPr="007A26C5">
        <w:rPr>
          <w:sz w:val="21"/>
          <w:szCs w:val="21"/>
        </w:rPr>
        <w:t xml:space="preserve">PËR </w:t>
      </w:r>
      <w:r w:rsidR="00783C37" w:rsidRPr="007A26C5">
        <w:rPr>
          <w:sz w:val="21"/>
          <w:szCs w:val="21"/>
        </w:rPr>
        <w:t>KUSHTET DHE PROCEDURAT E DHëNIES Së NDIHMëS PëR SHPëTIM DHE RISTRUKTURIM</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lastRenderedPageBreak/>
        <w:t>Neni 1</w:t>
      </w:r>
    </w:p>
    <w:p w:rsidR="00783C37" w:rsidRPr="007A26C5" w:rsidRDefault="00783C37" w:rsidP="00D87DA5">
      <w:pPr>
        <w:pStyle w:val="NeniTitull"/>
        <w:rPr>
          <w:sz w:val="21"/>
          <w:szCs w:val="21"/>
        </w:rPr>
      </w:pPr>
      <w:r w:rsidRPr="007A26C5">
        <w:rPr>
          <w:sz w:val="21"/>
          <w:szCs w:val="21"/>
        </w:rPr>
        <w:t>Qëllimi dhe fusha e zbatimit</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Kjo rregullore përcakton rregulla të posaçme për kushtet dhe procedurat e dhënies së ndihmës për shpëtim dhe ristrukturim.</w:t>
      </w:r>
    </w:p>
    <w:p w:rsidR="00783C37" w:rsidRPr="007A26C5" w:rsidRDefault="00783C37" w:rsidP="00783C37">
      <w:pPr>
        <w:pStyle w:val="Paragrafi"/>
        <w:rPr>
          <w:sz w:val="21"/>
          <w:szCs w:val="21"/>
        </w:rPr>
      </w:pPr>
      <w:r w:rsidRPr="007A26C5">
        <w:rPr>
          <w:sz w:val="21"/>
          <w:szCs w:val="21"/>
        </w:rPr>
        <w:t>2. Kjo rregullore nuk zbatohet për:</w:t>
      </w:r>
    </w:p>
    <w:p w:rsidR="00783C37" w:rsidRPr="007A26C5" w:rsidRDefault="00783C37" w:rsidP="00783C37">
      <w:pPr>
        <w:pStyle w:val="Paragrafi"/>
        <w:rPr>
          <w:sz w:val="21"/>
          <w:szCs w:val="21"/>
        </w:rPr>
      </w:pPr>
      <w:r w:rsidRPr="007A26C5">
        <w:rPr>
          <w:sz w:val="21"/>
          <w:szCs w:val="21"/>
        </w:rPr>
        <w:t>a) skemat e përgjithshme të sigurimeve shoqërore, sipas së cilave përfitimet shtesë dhe pensionet e parakohshme i paguhen drejtpërdrejt punonjësve të larguar nga puna për arsye të ristrukturimit;</w:t>
      </w:r>
    </w:p>
    <w:p w:rsidR="00783C37" w:rsidRPr="007A26C5" w:rsidRDefault="00783C37" w:rsidP="00783C37">
      <w:pPr>
        <w:pStyle w:val="Paragrafi"/>
        <w:rPr>
          <w:sz w:val="21"/>
          <w:szCs w:val="21"/>
        </w:rPr>
      </w:pPr>
      <w:r w:rsidRPr="007A26C5">
        <w:rPr>
          <w:sz w:val="21"/>
          <w:szCs w:val="21"/>
        </w:rPr>
        <w:t>b) skemat e përgjithshme të ndihmës sociale, të dhëna nga shteti për të mbuluar koston e ndërmarrjeve, që japin përfitime për punonjësit e larguar nga puna, për arsye të ristrukturimit, duke tejkaluar detyrimet e tyre statutore ose kontraktuale.</w:t>
      </w:r>
    </w:p>
    <w:p w:rsidR="007963C8" w:rsidRPr="007A26C5" w:rsidRDefault="007963C8"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2</w:t>
      </w:r>
    </w:p>
    <w:p w:rsidR="00783C37" w:rsidRPr="007A26C5" w:rsidRDefault="00783C37" w:rsidP="00D87DA5">
      <w:pPr>
        <w:pStyle w:val="NeniTitull"/>
        <w:rPr>
          <w:sz w:val="21"/>
          <w:szCs w:val="21"/>
        </w:rPr>
      </w:pPr>
      <w:r w:rsidRPr="007A26C5">
        <w:rPr>
          <w:sz w:val="21"/>
          <w:szCs w:val="21"/>
        </w:rPr>
        <w:t>Përkufizime</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Në këtë rregullore</w:t>
      </w:r>
      <w:r w:rsidR="006717C1" w:rsidRPr="007A26C5">
        <w:rPr>
          <w:sz w:val="21"/>
          <w:szCs w:val="21"/>
        </w:rPr>
        <w:t>,</w:t>
      </w:r>
      <w:r w:rsidRPr="007A26C5">
        <w:rPr>
          <w:sz w:val="21"/>
          <w:szCs w:val="21"/>
        </w:rPr>
        <w:t xml:space="preserve"> termat e mëposht</w:t>
      </w:r>
      <w:r w:rsidR="006717C1" w:rsidRPr="007A26C5">
        <w:rPr>
          <w:sz w:val="21"/>
          <w:szCs w:val="21"/>
        </w:rPr>
        <w:t>ëm</w:t>
      </w:r>
      <w:r w:rsidRPr="007A26C5">
        <w:rPr>
          <w:sz w:val="21"/>
          <w:szCs w:val="21"/>
        </w:rPr>
        <w:t xml:space="preserve"> kanë këtë kuptim:</w:t>
      </w:r>
    </w:p>
    <w:p w:rsidR="00783C37" w:rsidRPr="007A26C5" w:rsidRDefault="00783C37" w:rsidP="00783C37">
      <w:pPr>
        <w:pStyle w:val="Paragrafi"/>
        <w:rPr>
          <w:sz w:val="21"/>
          <w:szCs w:val="21"/>
        </w:rPr>
      </w:pPr>
      <w:r w:rsidRPr="007A26C5">
        <w:rPr>
          <w:sz w:val="21"/>
          <w:szCs w:val="21"/>
        </w:rPr>
        <w:t>“Ndërmarrje në v</w:t>
      </w:r>
      <w:r w:rsidR="006717C1" w:rsidRPr="007A26C5">
        <w:rPr>
          <w:sz w:val="21"/>
          <w:szCs w:val="21"/>
        </w:rPr>
        <w:t>ështirësi” është ndërmarrja</w:t>
      </w:r>
      <w:r w:rsidRPr="007A26C5">
        <w:rPr>
          <w:sz w:val="21"/>
          <w:szCs w:val="21"/>
        </w:rPr>
        <w:t xml:space="preserve"> sipas përkufizimit të bërë në ligj.</w:t>
      </w:r>
    </w:p>
    <w:p w:rsidR="00783C37" w:rsidRPr="007A26C5" w:rsidRDefault="00783C37" w:rsidP="00783C37">
      <w:pPr>
        <w:pStyle w:val="Paragrafi"/>
        <w:rPr>
          <w:sz w:val="21"/>
          <w:szCs w:val="21"/>
        </w:rPr>
      </w:pPr>
      <w:r w:rsidRPr="007A26C5">
        <w:rPr>
          <w:sz w:val="21"/>
          <w:szCs w:val="21"/>
        </w:rPr>
        <w:t xml:space="preserve">“Ndihma shtetërore për rastet e shpëtimit” është mbështetja financiare sipas përkufizimit </w:t>
      </w:r>
      <w:r w:rsidR="006717C1" w:rsidRPr="007A26C5">
        <w:rPr>
          <w:sz w:val="21"/>
          <w:szCs w:val="21"/>
        </w:rPr>
        <w:t>të bërë</w:t>
      </w:r>
      <w:r w:rsidRPr="007A26C5">
        <w:rPr>
          <w:sz w:val="21"/>
          <w:szCs w:val="21"/>
        </w:rPr>
        <w:t xml:space="preserve"> në ligj.</w:t>
      </w:r>
    </w:p>
    <w:p w:rsidR="007963C8" w:rsidRPr="007A26C5" w:rsidRDefault="00783C37" w:rsidP="00200151">
      <w:pPr>
        <w:pStyle w:val="Paragrafi"/>
        <w:rPr>
          <w:sz w:val="21"/>
          <w:szCs w:val="21"/>
        </w:rPr>
      </w:pPr>
      <w:r w:rsidRPr="007A26C5">
        <w:rPr>
          <w:sz w:val="21"/>
          <w:szCs w:val="21"/>
        </w:rPr>
        <w:t xml:space="preserve">“Ndihma shtetërore për ristrukturim” është </w:t>
      </w:r>
      <w:r w:rsidR="006717C1" w:rsidRPr="007A26C5">
        <w:rPr>
          <w:sz w:val="21"/>
          <w:szCs w:val="21"/>
        </w:rPr>
        <w:t>mbështetja financiare</w:t>
      </w:r>
      <w:r w:rsidRPr="007A26C5">
        <w:rPr>
          <w:sz w:val="21"/>
          <w:szCs w:val="21"/>
        </w:rPr>
        <w:t xml:space="preserve"> sipas përkufizimit të bërë në ligj.</w:t>
      </w:r>
    </w:p>
    <w:p w:rsidR="00783C37" w:rsidRPr="007A26C5" w:rsidRDefault="00783C37" w:rsidP="00783C37">
      <w:pPr>
        <w:pStyle w:val="Paragrafi"/>
        <w:rPr>
          <w:sz w:val="21"/>
          <w:szCs w:val="21"/>
        </w:rPr>
      </w:pPr>
      <w:r w:rsidRPr="007A26C5">
        <w:rPr>
          <w:sz w:val="21"/>
          <w:szCs w:val="21"/>
        </w:rPr>
        <w:t>“Ndërmarrje të vogla dhe të mesme” janë ndërmarrjet që kanë</w:t>
      </w:r>
      <w:r w:rsidR="006717C1" w:rsidRPr="007A26C5">
        <w:rPr>
          <w:sz w:val="21"/>
          <w:szCs w:val="21"/>
        </w:rPr>
        <w:t xml:space="preserve"> jo më</w:t>
      </w:r>
      <w:r w:rsidRPr="007A26C5">
        <w:rPr>
          <w:sz w:val="21"/>
          <w:szCs w:val="21"/>
        </w:rPr>
        <w:t xml:space="preserve"> shumë se 250 punonjë</w:t>
      </w:r>
      <w:r w:rsidR="006717C1" w:rsidRPr="007A26C5">
        <w:rPr>
          <w:sz w:val="21"/>
          <w:szCs w:val="21"/>
        </w:rPr>
        <w:t>s dhe një xhiro vjetore jo më</w:t>
      </w:r>
      <w:r w:rsidRPr="007A26C5">
        <w:rPr>
          <w:sz w:val="21"/>
          <w:szCs w:val="21"/>
        </w:rPr>
        <w:t xml:space="preserve"> të madhe se 40 milionë euro ose një llogari të bilancit jo më</w:t>
      </w:r>
      <w:r w:rsidR="006717C1" w:rsidRPr="007A26C5">
        <w:rPr>
          <w:sz w:val="21"/>
          <w:szCs w:val="21"/>
        </w:rPr>
        <w:t xml:space="preserve"> </w:t>
      </w:r>
      <w:r w:rsidRPr="007A26C5">
        <w:rPr>
          <w:sz w:val="21"/>
          <w:szCs w:val="21"/>
        </w:rPr>
        <w:t>të madhe se 27 milionë euro dhe që nuk janë të zotëruara në një masë më të madhe se 25 për qind të kapitalit ose të së drejtës së votës nga një ose disa ndërmarrje, që nuk cilësohen si ndërmarrje të vogla dhe të mesme.</w:t>
      </w:r>
    </w:p>
    <w:p w:rsidR="00783C37" w:rsidRPr="007A26C5" w:rsidRDefault="00783C37" w:rsidP="00783C37">
      <w:pPr>
        <w:pStyle w:val="Paragrafi"/>
        <w:rPr>
          <w:sz w:val="21"/>
          <w:szCs w:val="21"/>
        </w:rPr>
      </w:pPr>
      <w:r w:rsidRPr="007A26C5">
        <w:rPr>
          <w:sz w:val="21"/>
          <w:szCs w:val="21"/>
        </w:rPr>
        <w:t xml:space="preserve">“Ndërmarrje të mëdha” janë </w:t>
      </w:r>
      <w:r w:rsidR="006717C1" w:rsidRPr="007A26C5">
        <w:rPr>
          <w:sz w:val="21"/>
          <w:szCs w:val="21"/>
        </w:rPr>
        <w:t>ndërmarrjet</w:t>
      </w:r>
      <w:r w:rsidRPr="007A26C5">
        <w:rPr>
          <w:sz w:val="21"/>
          <w:szCs w:val="21"/>
        </w:rPr>
        <w:t xml:space="preserve"> që nuk përfshihen në përkufizimin e ndërmarrjeve të vogla dhe të mesme.</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3</w:t>
      </w:r>
    </w:p>
    <w:p w:rsidR="00783C37" w:rsidRPr="007A26C5" w:rsidRDefault="00783C37" w:rsidP="00D87DA5">
      <w:pPr>
        <w:pStyle w:val="NeniTitull"/>
        <w:rPr>
          <w:sz w:val="21"/>
          <w:szCs w:val="21"/>
        </w:rPr>
      </w:pPr>
      <w:r w:rsidRPr="007A26C5">
        <w:rPr>
          <w:sz w:val="21"/>
          <w:szCs w:val="21"/>
        </w:rPr>
        <w:t>Veçoritë dalluese të ndërmarrjes në vështirësi</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Ndërmarrje në vështirësi kemi në rastet kur:</w:t>
      </w:r>
    </w:p>
    <w:p w:rsidR="00783C37" w:rsidRPr="007A26C5" w:rsidRDefault="006717C1" w:rsidP="00783C37">
      <w:pPr>
        <w:pStyle w:val="Paragrafi"/>
        <w:rPr>
          <w:sz w:val="21"/>
          <w:szCs w:val="21"/>
        </w:rPr>
      </w:pPr>
      <w:r w:rsidRPr="007A26C5">
        <w:rPr>
          <w:sz w:val="21"/>
          <w:szCs w:val="21"/>
        </w:rPr>
        <w:t>a) një shoqë</w:t>
      </w:r>
      <w:r w:rsidR="00783C37" w:rsidRPr="007A26C5">
        <w:rPr>
          <w:sz w:val="21"/>
          <w:szCs w:val="21"/>
        </w:rPr>
        <w:t>ri me përgjegjë</w:t>
      </w:r>
      <w:r w:rsidRPr="007A26C5">
        <w:rPr>
          <w:sz w:val="21"/>
          <w:szCs w:val="21"/>
        </w:rPr>
        <w:t>si të kufizuar ka humbur gjysmën e kapitalit të vet të regjistruar dhe më</w:t>
      </w:r>
      <w:r w:rsidR="00783C37" w:rsidRPr="007A26C5">
        <w:rPr>
          <w:sz w:val="21"/>
          <w:szCs w:val="21"/>
        </w:rPr>
        <w:t xml:space="preserve"> shumë se 1/4 e vlerës së këtij kapitali e ka humbur gjatë 12 muajve pararendës;</w:t>
      </w:r>
    </w:p>
    <w:p w:rsidR="00783C37" w:rsidRPr="007A26C5" w:rsidRDefault="00783C37" w:rsidP="00783C37">
      <w:pPr>
        <w:pStyle w:val="Paragrafi"/>
        <w:rPr>
          <w:sz w:val="21"/>
          <w:szCs w:val="21"/>
        </w:rPr>
      </w:pPr>
      <w:r w:rsidRPr="007A26C5">
        <w:rPr>
          <w:sz w:val="21"/>
          <w:szCs w:val="21"/>
        </w:rPr>
        <w:t>b) një shoqëri, në të cilën të paktën disa prej anëtarëve të saj kanë përgjegjësi të pakufizuar për borxhet e shoqërisë, ka humbur</w:t>
      </w:r>
      <w:r w:rsidR="006717C1" w:rsidRPr="007A26C5">
        <w:rPr>
          <w:sz w:val="21"/>
          <w:szCs w:val="21"/>
        </w:rPr>
        <w:t>, siç</w:t>
      </w:r>
      <w:r w:rsidRPr="007A26C5">
        <w:rPr>
          <w:sz w:val="21"/>
          <w:szCs w:val="21"/>
        </w:rPr>
        <w:t xml:space="preserve"> tregohet në librat e kontabilitetit, më shumë se gjysmën e kapitalit të vet, si dhe më shumë se 1/4 e vlerës së këtij kapitali e ka humbur gjatë 12 muajve pararendës;</w:t>
      </w:r>
    </w:p>
    <w:p w:rsidR="00783C37" w:rsidRPr="007A26C5" w:rsidRDefault="00783C37" w:rsidP="00783C37">
      <w:pPr>
        <w:pStyle w:val="Paragrafi"/>
        <w:rPr>
          <w:sz w:val="21"/>
          <w:szCs w:val="21"/>
        </w:rPr>
      </w:pPr>
      <w:r w:rsidRPr="007A26C5">
        <w:rPr>
          <w:sz w:val="21"/>
          <w:szCs w:val="21"/>
        </w:rPr>
        <w:t>c) një ndërmarrje shfaq shenjat dalluese të një ndërmarrjeje në vështirësi, të tilla si: rritja e humbjeve, ulja e xhiros, rritja e stokut të inventarit, kapaciteti i tepërt, ulja e qarkullimit të parave, rritja e borxheve, rritja e pagesave të interesit dhe ulja në zero e vlerës neto të aseteve;</w:t>
      </w:r>
    </w:p>
    <w:p w:rsidR="00783C37" w:rsidRPr="007A26C5" w:rsidRDefault="006717C1" w:rsidP="00783C37">
      <w:pPr>
        <w:pStyle w:val="Paragrafi"/>
        <w:rPr>
          <w:sz w:val="21"/>
          <w:szCs w:val="21"/>
        </w:rPr>
      </w:pPr>
      <w:r w:rsidRPr="007A26C5">
        <w:rPr>
          <w:sz w:val="21"/>
          <w:szCs w:val="21"/>
        </w:rPr>
        <w:t>d) pavarë</w:t>
      </w:r>
      <w:r w:rsidR="00783C37" w:rsidRPr="007A26C5">
        <w:rPr>
          <w:sz w:val="21"/>
          <w:szCs w:val="21"/>
        </w:rPr>
        <w:t>sisht nga lloji i ndërmarrjes në fjalë, përmbushen kushtet e parashikuara në legjislacionin shqiptar për hapjen e procedurave të falimentimit.</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4</w:t>
      </w:r>
    </w:p>
    <w:p w:rsidR="00783C37" w:rsidRPr="007A26C5" w:rsidRDefault="00783C37" w:rsidP="00D87DA5">
      <w:pPr>
        <w:pStyle w:val="NeniTitull"/>
        <w:rPr>
          <w:sz w:val="21"/>
          <w:szCs w:val="21"/>
        </w:rPr>
      </w:pPr>
      <w:r w:rsidRPr="007A26C5">
        <w:rPr>
          <w:sz w:val="21"/>
          <w:szCs w:val="21"/>
        </w:rPr>
        <w:t>Përjashtimet nga fusha e zbatimit</w:t>
      </w:r>
    </w:p>
    <w:p w:rsidR="00783C37" w:rsidRPr="007A26C5" w:rsidRDefault="00783C37" w:rsidP="00783C37">
      <w:pPr>
        <w:pStyle w:val="Paragrafi"/>
        <w:rPr>
          <w:sz w:val="21"/>
          <w:szCs w:val="21"/>
        </w:rPr>
      </w:pPr>
    </w:p>
    <w:p w:rsidR="00783C37" w:rsidRDefault="00783C37" w:rsidP="00783C37">
      <w:pPr>
        <w:pStyle w:val="Paragrafi"/>
        <w:rPr>
          <w:sz w:val="21"/>
          <w:szCs w:val="21"/>
        </w:rPr>
      </w:pPr>
      <w:r w:rsidRPr="007A26C5">
        <w:rPr>
          <w:sz w:val="21"/>
          <w:szCs w:val="21"/>
        </w:rPr>
        <w:t>1. Një ndërmarrje e sapokrijuar nuk mund të përfitojë</w:t>
      </w:r>
      <w:r w:rsidR="006717C1" w:rsidRPr="007A26C5">
        <w:rPr>
          <w:sz w:val="21"/>
          <w:szCs w:val="21"/>
        </w:rPr>
        <w:t xml:space="preserve"> ndihmë shteterore për shpë</w:t>
      </w:r>
      <w:r w:rsidRPr="007A26C5">
        <w:rPr>
          <w:sz w:val="21"/>
          <w:szCs w:val="21"/>
        </w:rPr>
        <w:t>tim dhe ristrukturim gjatë tri v</w:t>
      </w:r>
      <w:r w:rsidR="006717C1" w:rsidRPr="007A26C5">
        <w:rPr>
          <w:sz w:val="21"/>
          <w:szCs w:val="21"/>
        </w:rPr>
        <w:t>iteve të para të veprimtarisë së vet, pavarë</w:t>
      </w:r>
      <w:r w:rsidRPr="007A26C5">
        <w:rPr>
          <w:sz w:val="21"/>
          <w:szCs w:val="21"/>
        </w:rPr>
        <w:t xml:space="preserve">sisht nëse gjendja e saj financiare është </w:t>
      </w:r>
      <w:r w:rsidR="006717C1" w:rsidRPr="007A26C5">
        <w:rPr>
          <w:sz w:val="21"/>
          <w:szCs w:val="21"/>
        </w:rPr>
        <w:t>e pasigurt</w:t>
      </w:r>
      <w:r w:rsidRPr="007A26C5">
        <w:rPr>
          <w:sz w:val="21"/>
          <w:szCs w:val="21"/>
        </w:rPr>
        <w:t>. Një ndërmarrje e krijuar nga një ndërmarrje tjetër</w:t>
      </w:r>
      <w:r w:rsidR="006717C1" w:rsidRPr="007A26C5">
        <w:rPr>
          <w:sz w:val="21"/>
          <w:szCs w:val="21"/>
        </w:rPr>
        <w:t>,</w:t>
      </w:r>
      <w:r w:rsidRPr="007A26C5">
        <w:rPr>
          <w:sz w:val="21"/>
          <w:szCs w:val="21"/>
        </w:rPr>
        <w:t xml:space="preserve"> me qëllimin për të marrë asetet apo detyrimet e kësaj të fundit, nuk konsiderohet ndërmarrje e sapokrijuar.</w:t>
      </w:r>
    </w:p>
    <w:p w:rsidR="00200151" w:rsidRDefault="00200151" w:rsidP="00783C37">
      <w:pPr>
        <w:pStyle w:val="Paragrafi"/>
        <w:rPr>
          <w:sz w:val="21"/>
          <w:szCs w:val="21"/>
        </w:rPr>
      </w:pPr>
    </w:p>
    <w:p w:rsidR="00200151" w:rsidRPr="007A26C5" w:rsidRDefault="00200151" w:rsidP="00783C37">
      <w:pPr>
        <w:pStyle w:val="Paragrafi"/>
        <w:rPr>
          <w:sz w:val="21"/>
          <w:szCs w:val="21"/>
        </w:rPr>
      </w:pPr>
    </w:p>
    <w:p w:rsidR="00783C37" w:rsidRPr="007A26C5" w:rsidRDefault="00783C37" w:rsidP="00783C37">
      <w:pPr>
        <w:pStyle w:val="Paragrafi"/>
        <w:rPr>
          <w:sz w:val="21"/>
          <w:szCs w:val="21"/>
        </w:rPr>
      </w:pPr>
      <w:r w:rsidRPr="007A26C5">
        <w:rPr>
          <w:sz w:val="21"/>
          <w:szCs w:val="21"/>
        </w:rPr>
        <w:t>2. Një ndë</w:t>
      </w:r>
      <w:r w:rsidR="006717C1" w:rsidRPr="007A26C5">
        <w:rPr>
          <w:sz w:val="21"/>
          <w:szCs w:val="21"/>
        </w:rPr>
        <w:t>rmarrje</w:t>
      </w:r>
      <w:r w:rsidRPr="007A26C5">
        <w:rPr>
          <w:sz w:val="21"/>
          <w:szCs w:val="21"/>
        </w:rPr>
        <w:t xml:space="preserve"> që i përket ose është blerë nga një grup i madh ndërmarrjesh, nuk mund të përfitojë ndihmë shtetërore për shpëtim dhe ristrukturim, përveç rasteve kur vërtetohet se vështirësitë e saj janë të brendshme dhe nuk janë rezultat i alokimit arbitrar të kostos, brenda grupit </w:t>
      </w:r>
      <w:r w:rsidR="006717C1" w:rsidRPr="007A26C5">
        <w:rPr>
          <w:sz w:val="21"/>
          <w:szCs w:val="21"/>
        </w:rPr>
        <w:t>të ndërmarrjeve, si dhe veshtirë</w:t>
      </w:r>
      <w:r w:rsidRPr="007A26C5">
        <w:rPr>
          <w:sz w:val="21"/>
          <w:szCs w:val="21"/>
        </w:rPr>
        <w:t>sitë janë shumë serioze që të përballen nga vetë grupi. Kur një ndërmarrje në vështirësi krijon një filial të vetin, ajo</w:t>
      </w:r>
      <w:r w:rsidR="00BE42B9" w:rsidRPr="007A26C5">
        <w:rPr>
          <w:sz w:val="21"/>
          <w:szCs w:val="21"/>
        </w:rPr>
        <w:t>,</w:t>
      </w:r>
      <w:r w:rsidRPr="007A26C5">
        <w:rPr>
          <w:sz w:val="21"/>
          <w:szCs w:val="21"/>
        </w:rPr>
        <w:t xml:space="preserve"> së bashku me filialin e krijuar, do të konsiderohen si një </w:t>
      </w:r>
      <w:r w:rsidR="00BE42B9" w:rsidRPr="007A26C5">
        <w:rPr>
          <w:sz w:val="21"/>
          <w:szCs w:val="21"/>
        </w:rPr>
        <w:t>grup ndërmarrjesh dhe mund të përfitojnë ndihmë për shpë</w:t>
      </w:r>
      <w:r w:rsidRPr="007A26C5">
        <w:rPr>
          <w:sz w:val="21"/>
          <w:szCs w:val="21"/>
        </w:rPr>
        <w:t>tim dhe ristrukturim.</w:t>
      </w:r>
    </w:p>
    <w:p w:rsidR="007963C8" w:rsidRPr="007A26C5" w:rsidRDefault="007963C8"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5</w:t>
      </w:r>
    </w:p>
    <w:p w:rsidR="00783C37" w:rsidRPr="007A26C5" w:rsidRDefault="00783C37" w:rsidP="00D87DA5">
      <w:pPr>
        <w:pStyle w:val="NeniTitull"/>
        <w:rPr>
          <w:sz w:val="21"/>
          <w:szCs w:val="21"/>
        </w:rPr>
      </w:pPr>
      <w:r w:rsidRPr="007A26C5">
        <w:rPr>
          <w:sz w:val="21"/>
          <w:szCs w:val="21"/>
        </w:rPr>
        <w:t>Kushtet e përgjithshme</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Ndihma për shpëtim dhe ristrukturim mund t</w:t>
      </w:r>
      <w:r w:rsidR="00BE42B9" w:rsidRPr="007A26C5">
        <w:rPr>
          <w:sz w:val="21"/>
          <w:szCs w:val="21"/>
        </w:rPr>
        <w:t>ë lejohet vetëm për ndërmarrjet</w:t>
      </w:r>
      <w:r w:rsidRPr="007A26C5">
        <w:rPr>
          <w:sz w:val="21"/>
          <w:szCs w:val="21"/>
        </w:rPr>
        <w:t xml:space="preserve"> që plotësojnë kriteret për t’u cilësuar si ndërmarrje në vështirësi.</w:t>
      </w:r>
    </w:p>
    <w:p w:rsidR="00783C37" w:rsidRPr="007A26C5" w:rsidRDefault="00783C37" w:rsidP="00783C37">
      <w:pPr>
        <w:pStyle w:val="Paragrafi"/>
        <w:rPr>
          <w:sz w:val="21"/>
          <w:szCs w:val="21"/>
        </w:rPr>
      </w:pPr>
      <w:r w:rsidRPr="007A26C5">
        <w:rPr>
          <w:sz w:val="21"/>
          <w:szCs w:val="21"/>
        </w:rPr>
        <w:t>2. Ndihma për shpëtim dhe ristrukturim mund të lejohet vetëm një herë. Dhënësit e ndihmës shtetërore (këtej e tutje “dhënësit”) duhet t</w:t>
      </w:r>
      <w:r w:rsidR="00BE42B9" w:rsidRPr="007A26C5">
        <w:rPr>
          <w:sz w:val="21"/>
          <w:szCs w:val="21"/>
        </w:rPr>
        <w:t>ë</w:t>
      </w:r>
      <w:r w:rsidRPr="007A26C5">
        <w:rPr>
          <w:sz w:val="21"/>
          <w:szCs w:val="21"/>
        </w:rPr>
        <w:t xml:space="preserve"> japin të dhëna të sakta nëse ndërmarrja në fjalë ka përfituar më parë ndihmë për shpëtim dhe ristrukturim, si dhe çdo ndihmë tjetër, të dhënë përpara hyrje</w:t>
      </w:r>
      <w:r w:rsidR="00BE42B9" w:rsidRPr="007A26C5">
        <w:rPr>
          <w:sz w:val="21"/>
          <w:szCs w:val="21"/>
        </w:rPr>
        <w:t>s në fuqi të kësaj rregulloreje.</w:t>
      </w:r>
    </w:p>
    <w:p w:rsidR="00DE4D9E" w:rsidRPr="007A26C5" w:rsidRDefault="00783C37" w:rsidP="00B13831">
      <w:pPr>
        <w:pStyle w:val="Paragrafi"/>
        <w:rPr>
          <w:sz w:val="21"/>
          <w:szCs w:val="21"/>
        </w:rPr>
      </w:pPr>
      <w:r w:rsidRPr="007A26C5">
        <w:rPr>
          <w:sz w:val="21"/>
          <w:szCs w:val="21"/>
        </w:rPr>
        <w:t>3. Ndihma për shpëtim dhe ristrukturim nuk do të lejohet</w:t>
      </w:r>
      <w:r w:rsidR="00BE42B9" w:rsidRPr="007A26C5">
        <w:rPr>
          <w:sz w:val="21"/>
          <w:szCs w:val="21"/>
        </w:rPr>
        <w:t>,</w:t>
      </w:r>
      <w:r w:rsidRPr="007A26C5">
        <w:rPr>
          <w:sz w:val="21"/>
          <w:szCs w:val="21"/>
        </w:rPr>
        <w:t xml:space="preserve"> derisa përfituesi të rimbursojë çdo ndihmë të dhënë më parë të deklaruar si të paligjshme.</w:t>
      </w:r>
    </w:p>
    <w:p w:rsidR="00783C37" w:rsidRPr="007A26C5" w:rsidRDefault="00783C37" w:rsidP="00783C37">
      <w:pPr>
        <w:pStyle w:val="Paragrafi"/>
        <w:rPr>
          <w:sz w:val="21"/>
          <w:szCs w:val="21"/>
        </w:rPr>
      </w:pPr>
      <w:r w:rsidRPr="007A26C5">
        <w:rPr>
          <w:sz w:val="21"/>
          <w:szCs w:val="21"/>
        </w:rPr>
        <w:t>4. Ndihma për shpëtim dhe</w:t>
      </w:r>
      <w:r w:rsidR="00BE42B9" w:rsidRPr="007A26C5">
        <w:rPr>
          <w:sz w:val="21"/>
          <w:szCs w:val="21"/>
        </w:rPr>
        <w:t xml:space="preserve"> ristrukturim mund të lejohet më</w:t>
      </w:r>
      <w:r w:rsidRPr="007A26C5">
        <w:rPr>
          <w:sz w:val="21"/>
          <w:szCs w:val="21"/>
        </w:rPr>
        <w:t xml:space="preserve"> shumë se një herë, vetëm nëse kanë kaluar 10 vjet që nga dhënia e ndihmës së mëparshme për shpëtim dhe ristrukturim. Komisioni i Ndihmës Shtetërore (këtej e tutje “komisioni”) mund të lejojë ndihmë të mëtejshme për shpëtim dhe ristrukturim përpara mbarimit të afatit dhjetëvjeçar, vetëm në rrethana, përjashtimore dhe të paparashikuara, të cilat nuk mund të shmangeshin nga ndërmarrja dhe për të cilat ajo nuk është përgjegjëse.</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6</w:t>
      </w:r>
    </w:p>
    <w:p w:rsidR="00783C37" w:rsidRPr="007A26C5" w:rsidRDefault="00783C37" w:rsidP="00D87DA5">
      <w:pPr>
        <w:pStyle w:val="NeniTitull"/>
        <w:rPr>
          <w:sz w:val="21"/>
          <w:szCs w:val="21"/>
        </w:rPr>
      </w:pPr>
      <w:r w:rsidRPr="007A26C5">
        <w:rPr>
          <w:sz w:val="21"/>
          <w:szCs w:val="21"/>
        </w:rPr>
        <w:t>Kushtet për dhënien e ndihmës për shpëtim</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Në mënyrë</w:t>
      </w:r>
      <w:r w:rsidR="00BE42B9" w:rsidRPr="007A26C5">
        <w:rPr>
          <w:sz w:val="21"/>
          <w:szCs w:val="21"/>
        </w:rPr>
        <w:t xml:space="preserve"> që</w:t>
      </w:r>
      <w:r w:rsidRPr="007A26C5">
        <w:rPr>
          <w:sz w:val="21"/>
          <w:szCs w:val="21"/>
        </w:rPr>
        <w:t xml:space="preserve"> të lejohet ndihma për shpëtim, duhet:</w:t>
      </w:r>
    </w:p>
    <w:p w:rsidR="00783C37" w:rsidRPr="007A26C5" w:rsidRDefault="00783C37" w:rsidP="00783C37">
      <w:pPr>
        <w:pStyle w:val="Paragrafi"/>
        <w:rPr>
          <w:sz w:val="21"/>
          <w:szCs w:val="21"/>
        </w:rPr>
      </w:pPr>
      <w:r w:rsidRPr="007A26C5">
        <w:rPr>
          <w:sz w:val="21"/>
          <w:szCs w:val="21"/>
        </w:rPr>
        <w:t>a) të jetë ndihmë në likuiditete, në formën e huave ose garancive të huave. Huatë duhet të jepen me çmimin e tregut;</w:t>
      </w:r>
    </w:p>
    <w:p w:rsidR="00783C37" w:rsidRPr="007A26C5" w:rsidRDefault="00BE42B9" w:rsidP="00783C37">
      <w:pPr>
        <w:pStyle w:val="Paragrafi"/>
        <w:rPr>
          <w:sz w:val="21"/>
          <w:szCs w:val="21"/>
        </w:rPr>
      </w:pPr>
      <w:r w:rsidRPr="007A26C5">
        <w:rPr>
          <w:sz w:val="21"/>
          <w:szCs w:val="21"/>
        </w:rPr>
        <w:t>b) të jetë</w:t>
      </w:r>
      <w:r w:rsidR="00783C37" w:rsidRPr="007A26C5">
        <w:rPr>
          <w:sz w:val="21"/>
          <w:szCs w:val="21"/>
        </w:rPr>
        <w:t xml:space="preserve"> e kthyeshme dhe të gjitha garancitë</w:t>
      </w:r>
      <w:r w:rsidRPr="007A26C5">
        <w:rPr>
          <w:sz w:val="21"/>
          <w:szCs w:val="21"/>
        </w:rPr>
        <w:t xml:space="preserve"> o</w:t>
      </w:r>
      <w:r w:rsidR="00783C37" w:rsidRPr="007A26C5">
        <w:rPr>
          <w:sz w:val="21"/>
          <w:szCs w:val="21"/>
        </w:rPr>
        <w:t>se huatë duhet të përfundojnë</w:t>
      </w:r>
      <w:r w:rsidR="002F453E" w:rsidRPr="007A26C5">
        <w:rPr>
          <w:sz w:val="21"/>
          <w:szCs w:val="21"/>
        </w:rPr>
        <w:t xml:space="preserve"> brenda një periudhe jo më</w:t>
      </w:r>
      <w:r w:rsidR="00783C37" w:rsidRPr="007A26C5">
        <w:rPr>
          <w:sz w:val="21"/>
          <w:szCs w:val="21"/>
        </w:rPr>
        <w:t xml:space="preserve"> të gjatë se gjashtë muaj pas disbursimit të pagesës së parë</w:t>
      </w:r>
      <w:r w:rsidR="002F453E" w:rsidRPr="007A26C5">
        <w:rPr>
          <w:sz w:val="21"/>
          <w:szCs w:val="21"/>
        </w:rPr>
        <w:t xml:space="preserve"> në llogari</w:t>
      </w:r>
      <w:r w:rsidR="00783C37" w:rsidRPr="007A26C5">
        <w:rPr>
          <w:sz w:val="21"/>
          <w:szCs w:val="21"/>
        </w:rPr>
        <w:t xml:space="preserve"> të ndërmarrjes;</w:t>
      </w:r>
    </w:p>
    <w:p w:rsidR="00783C37" w:rsidRPr="007A26C5" w:rsidRDefault="00783C37" w:rsidP="00783C37">
      <w:pPr>
        <w:pStyle w:val="Paragrafi"/>
        <w:rPr>
          <w:sz w:val="21"/>
          <w:szCs w:val="21"/>
        </w:rPr>
      </w:pPr>
      <w:r w:rsidRPr="007A26C5">
        <w:rPr>
          <w:sz w:val="21"/>
          <w:szCs w:val="21"/>
        </w:rPr>
        <w:t>c) të jetë e justifikuar për arsye të vështirësive serioze sociale;</w:t>
      </w:r>
    </w:p>
    <w:p w:rsidR="00783C37" w:rsidRPr="007A26C5" w:rsidRDefault="00783C37" w:rsidP="00783C37">
      <w:pPr>
        <w:pStyle w:val="Paragrafi"/>
        <w:rPr>
          <w:sz w:val="21"/>
          <w:szCs w:val="21"/>
        </w:rPr>
      </w:pPr>
      <w:r w:rsidRPr="007A26C5">
        <w:rPr>
          <w:sz w:val="21"/>
          <w:szCs w:val="21"/>
        </w:rPr>
        <w:t>d) të kushtëzohet nga paraqitja e njoftimit në kohën e duhur nga dhënësit pranë komisionit, të shoqëruar me një plan ristrukturimi ose plan likuidimi, a me një dokument, ku vërtetohet se huaja është rimbursuar plotësisht dhe/ose afati i garancisë ka përfunduar;</w:t>
      </w:r>
    </w:p>
    <w:p w:rsidR="00783C37" w:rsidRPr="007A26C5" w:rsidRDefault="00783C37" w:rsidP="00783C37">
      <w:pPr>
        <w:pStyle w:val="Paragrafi"/>
        <w:rPr>
          <w:sz w:val="21"/>
          <w:szCs w:val="21"/>
        </w:rPr>
      </w:pPr>
      <w:r w:rsidRPr="007A26C5">
        <w:rPr>
          <w:sz w:val="21"/>
          <w:szCs w:val="21"/>
        </w:rPr>
        <w:t>e) të jetë e kufizuar deri në vlerën e nevojshme për ta mbajtur ndërmarrjen në veprim gjatë periudhë</w:t>
      </w:r>
      <w:r w:rsidR="002F453E" w:rsidRPr="007A26C5">
        <w:rPr>
          <w:sz w:val="21"/>
          <w:szCs w:val="21"/>
        </w:rPr>
        <w:t>s</w:t>
      </w:r>
      <w:r w:rsidRPr="007A26C5">
        <w:rPr>
          <w:sz w:val="21"/>
          <w:szCs w:val="21"/>
        </w:rPr>
        <w:t xml:space="preserve"> që jepet ndihma.</w:t>
      </w:r>
    </w:p>
    <w:p w:rsidR="00783C37" w:rsidRPr="007A26C5" w:rsidRDefault="00783C37" w:rsidP="00783C37">
      <w:pPr>
        <w:pStyle w:val="Paragrafi"/>
        <w:rPr>
          <w:sz w:val="21"/>
          <w:szCs w:val="21"/>
        </w:rPr>
      </w:pPr>
      <w:r w:rsidRPr="007A26C5">
        <w:rPr>
          <w:sz w:val="21"/>
          <w:szCs w:val="21"/>
        </w:rPr>
        <w:t>2. Ndihma për shpëtim jepet për gjashtë muaj ose, kur dhënësit kanë paraqi</w:t>
      </w:r>
      <w:r w:rsidR="002F453E" w:rsidRPr="007A26C5">
        <w:rPr>
          <w:sz w:val="21"/>
          <w:szCs w:val="21"/>
        </w:rPr>
        <w:t>tur një plan ristrukturimi gjatë</w:t>
      </w:r>
      <w:r w:rsidRPr="007A26C5">
        <w:rPr>
          <w:sz w:val="21"/>
          <w:szCs w:val="21"/>
        </w:rPr>
        <w:t xml:space="preserve"> kësaj periudhe, afati do të shtyhet deri në çastin kur komisioni merr vendim për ndihmën, përveç rasteve kur ky komis</w:t>
      </w:r>
      <w:r w:rsidR="002F453E" w:rsidRPr="007A26C5">
        <w:rPr>
          <w:sz w:val="21"/>
          <w:szCs w:val="21"/>
        </w:rPr>
        <w:t>i</w:t>
      </w:r>
      <w:r w:rsidRPr="007A26C5">
        <w:rPr>
          <w:sz w:val="21"/>
          <w:szCs w:val="21"/>
        </w:rPr>
        <w:t>on vendos se shtyrja e këtij afati nuk është e justifikuar.</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7</w:t>
      </w:r>
    </w:p>
    <w:p w:rsidR="00783C37" w:rsidRPr="007A26C5" w:rsidRDefault="00783C37" w:rsidP="00D87DA5">
      <w:pPr>
        <w:pStyle w:val="NeniTitull"/>
        <w:rPr>
          <w:sz w:val="21"/>
          <w:szCs w:val="21"/>
        </w:rPr>
      </w:pPr>
      <w:r w:rsidRPr="007A26C5">
        <w:rPr>
          <w:sz w:val="21"/>
          <w:szCs w:val="21"/>
        </w:rPr>
        <w:t>Kushtet për dhënien e ndihmës për ristrukturim</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Komisioni lejon dhënien e ndihmës për ristrukturim, nëse zbatohet një plan ristrukturimi rentabël, i miratuar nga dhënësi dhe i pranuar nga komisioni.</w:t>
      </w:r>
    </w:p>
    <w:p w:rsidR="00783C37" w:rsidRPr="007A26C5" w:rsidRDefault="00783C37" w:rsidP="00783C37">
      <w:pPr>
        <w:pStyle w:val="Paragrafi"/>
        <w:rPr>
          <w:sz w:val="21"/>
          <w:szCs w:val="21"/>
        </w:rPr>
      </w:pPr>
      <w:r w:rsidRPr="007A26C5">
        <w:rPr>
          <w:sz w:val="21"/>
          <w:szCs w:val="21"/>
        </w:rPr>
        <w:t>2. Vlera dhe intensiteti i ndihmës duhet të jenë të kufizuara deri në vlerën e kostos së nevojshme për ristrukturim, në përputhje me burimet financiare ek</w:t>
      </w:r>
      <w:r w:rsidR="002F453E" w:rsidRPr="007A26C5">
        <w:rPr>
          <w:sz w:val="21"/>
          <w:szCs w:val="21"/>
        </w:rPr>
        <w:t>zistuese të ndërmarrjes, aksionarë</w:t>
      </w:r>
      <w:r w:rsidRPr="007A26C5">
        <w:rPr>
          <w:sz w:val="21"/>
          <w:szCs w:val="21"/>
        </w:rPr>
        <w:t xml:space="preserve">t </w:t>
      </w:r>
      <w:r w:rsidR="002F453E" w:rsidRPr="007A26C5">
        <w:rPr>
          <w:sz w:val="21"/>
          <w:szCs w:val="21"/>
        </w:rPr>
        <w:t>e saj ose grupin e ndërmarrjeve</w:t>
      </w:r>
      <w:r w:rsidRPr="007A26C5">
        <w:rPr>
          <w:sz w:val="21"/>
          <w:szCs w:val="21"/>
        </w:rPr>
        <w:t xml:space="preserve"> që i përkasin asaj, si dhe me ndihmat e përfituara më parë për shpë</w:t>
      </w:r>
      <w:r w:rsidR="002F453E" w:rsidRPr="007A26C5">
        <w:rPr>
          <w:sz w:val="21"/>
          <w:szCs w:val="21"/>
        </w:rPr>
        <w:t>tim.</w:t>
      </w:r>
    </w:p>
    <w:p w:rsidR="00783C37" w:rsidRPr="007A26C5" w:rsidRDefault="00783C37" w:rsidP="00783C37">
      <w:pPr>
        <w:pStyle w:val="Paragrafi"/>
        <w:rPr>
          <w:sz w:val="21"/>
          <w:szCs w:val="21"/>
        </w:rPr>
      </w:pPr>
      <w:r w:rsidRPr="007A26C5">
        <w:rPr>
          <w:sz w:val="21"/>
          <w:szCs w:val="21"/>
        </w:rPr>
        <w:t>3. Përfituesit e ndihmës duhet të mbulojnë</w:t>
      </w:r>
      <w:r w:rsidR="002F453E" w:rsidRPr="007A26C5">
        <w:rPr>
          <w:sz w:val="21"/>
          <w:szCs w:val="21"/>
        </w:rPr>
        <w:t xml:space="preserve"> me burimet e veta pjesën më</w:t>
      </w:r>
      <w:r w:rsidRPr="007A26C5">
        <w:rPr>
          <w:sz w:val="21"/>
          <w:szCs w:val="21"/>
        </w:rPr>
        <w:t xml:space="preserve"> të madhe të kostos së planit të ristrukturimit, gjë që mund të kërkojë edhe shitjen e aseteve që nuk janë jetike për ndërmarrjen.</w:t>
      </w:r>
    </w:p>
    <w:p w:rsidR="00783C37" w:rsidRPr="007A26C5" w:rsidRDefault="00783C37" w:rsidP="00783C37">
      <w:pPr>
        <w:pStyle w:val="Paragrafi"/>
        <w:rPr>
          <w:sz w:val="21"/>
          <w:szCs w:val="21"/>
        </w:rPr>
      </w:pPr>
      <w:r w:rsidRPr="007A26C5">
        <w:rPr>
          <w:sz w:val="21"/>
          <w:szCs w:val="21"/>
        </w:rPr>
        <w:t>4. Vlera e ndihmës ose forma në të cilën jepet ndihma nuk duhet t’i sigurojë ndërmarrjes tepricë të ardhurash, të cilat mund të përdoren në më</w:t>
      </w:r>
      <w:r w:rsidR="002F453E" w:rsidRPr="007A26C5">
        <w:rPr>
          <w:sz w:val="21"/>
          <w:szCs w:val="21"/>
        </w:rPr>
        <w:t>nyrë agresive për veprimtari</w:t>
      </w:r>
      <w:r w:rsidRPr="007A26C5">
        <w:rPr>
          <w:sz w:val="21"/>
          <w:szCs w:val="21"/>
        </w:rPr>
        <w:t xml:space="preserve"> që shtrembërojnë</w:t>
      </w:r>
      <w:r w:rsidR="002F453E" w:rsidRPr="007A26C5">
        <w:rPr>
          <w:sz w:val="21"/>
          <w:szCs w:val="21"/>
        </w:rPr>
        <w:t xml:space="preserve"> tregun dhe që</w:t>
      </w:r>
      <w:r w:rsidRPr="007A26C5">
        <w:rPr>
          <w:sz w:val="21"/>
          <w:szCs w:val="21"/>
        </w:rPr>
        <w:t xml:space="preserve"> nuk lidhen me procesin e ristrukturimit.</w:t>
      </w:r>
    </w:p>
    <w:p w:rsidR="00783C37" w:rsidRPr="007A26C5" w:rsidRDefault="00783C37" w:rsidP="00783C37">
      <w:pPr>
        <w:pStyle w:val="Paragrafi"/>
        <w:rPr>
          <w:sz w:val="21"/>
          <w:szCs w:val="21"/>
        </w:rPr>
      </w:pPr>
      <w:r w:rsidRPr="007A26C5">
        <w:rPr>
          <w:sz w:val="21"/>
          <w:szCs w:val="21"/>
        </w:rPr>
        <w:t>5. Ndihma nuk duhet të përdoret për të financuar një investim të ri, që nuk është thelbësor për rikthimin e rentabilitetit të ndërmarrjes.</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8</w:t>
      </w:r>
    </w:p>
    <w:p w:rsidR="00783C37" w:rsidRPr="007A26C5" w:rsidRDefault="00783C37" w:rsidP="00D87DA5">
      <w:pPr>
        <w:pStyle w:val="NeniTitull"/>
        <w:rPr>
          <w:sz w:val="21"/>
          <w:szCs w:val="21"/>
        </w:rPr>
      </w:pPr>
      <w:r w:rsidRPr="007A26C5">
        <w:rPr>
          <w:sz w:val="21"/>
          <w:szCs w:val="21"/>
        </w:rPr>
        <w:t>Plani i ristrukturimit</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Plani i ristrukturimit duhet të pë</w:t>
      </w:r>
      <w:r w:rsidR="002F453E" w:rsidRPr="007A26C5">
        <w:rPr>
          <w:sz w:val="21"/>
          <w:szCs w:val="21"/>
        </w:rPr>
        <w:t>rmbushë</w:t>
      </w:r>
      <w:r w:rsidRPr="007A26C5">
        <w:rPr>
          <w:sz w:val="21"/>
          <w:szCs w:val="21"/>
        </w:rPr>
        <w:t xml:space="preserve"> të gjitha kushtet e pë</w:t>
      </w:r>
      <w:r w:rsidR="002F453E" w:rsidRPr="007A26C5">
        <w:rPr>
          <w:sz w:val="21"/>
          <w:szCs w:val="21"/>
        </w:rPr>
        <w:t>rcaktuara në pikat 2, 3, 4 e 5 të nenin 7</w:t>
      </w:r>
      <w:r w:rsidRPr="007A26C5">
        <w:rPr>
          <w:sz w:val="21"/>
          <w:szCs w:val="21"/>
        </w:rPr>
        <w:t xml:space="preserve"> të kësaj rregulloreje.</w:t>
      </w:r>
    </w:p>
    <w:p w:rsidR="00783C37" w:rsidRPr="007A26C5" w:rsidRDefault="00783C37" w:rsidP="00783C37">
      <w:pPr>
        <w:pStyle w:val="Paragrafi"/>
        <w:rPr>
          <w:sz w:val="21"/>
          <w:szCs w:val="21"/>
        </w:rPr>
      </w:pPr>
      <w:r w:rsidRPr="007A26C5">
        <w:rPr>
          <w:sz w:val="21"/>
          <w:szCs w:val="21"/>
        </w:rPr>
        <w:t>2. Plani i ristrukturimit duhet:</w:t>
      </w:r>
    </w:p>
    <w:p w:rsidR="00783C37" w:rsidRPr="007A26C5" w:rsidRDefault="00783C37" w:rsidP="00783C37">
      <w:pPr>
        <w:pStyle w:val="Paragrafi"/>
        <w:rPr>
          <w:sz w:val="21"/>
          <w:szCs w:val="21"/>
        </w:rPr>
      </w:pPr>
      <w:r w:rsidRPr="007A26C5">
        <w:rPr>
          <w:sz w:val="21"/>
          <w:szCs w:val="21"/>
        </w:rPr>
        <w:t>a) të ketë një koh</w:t>
      </w:r>
      <w:r w:rsidR="002F453E" w:rsidRPr="007A26C5">
        <w:rPr>
          <w:sz w:val="21"/>
          <w:szCs w:val="21"/>
        </w:rPr>
        <w:t>ë</w:t>
      </w:r>
      <w:r w:rsidRPr="007A26C5">
        <w:rPr>
          <w:sz w:val="21"/>
          <w:szCs w:val="21"/>
        </w:rPr>
        <w:t>zgjatje sa më të shkurtër;</w:t>
      </w:r>
    </w:p>
    <w:p w:rsidR="00783C37" w:rsidRPr="007A26C5" w:rsidRDefault="00783C37" w:rsidP="00783C37">
      <w:pPr>
        <w:pStyle w:val="Paragrafi"/>
        <w:rPr>
          <w:sz w:val="21"/>
          <w:szCs w:val="21"/>
        </w:rPr>
      </w:pPr>
      <w:r w:rsidRPr="007A26C5">
        <w:rPr>
          <w:sz w:val="21"/>
          <w:szCs w:val="21"/>
        </w:rPr>
        <w:t>b) të rikthejë rentabilitetin afatgjatë të ndërmarrjes brenda një periudhe kohore të arsyeshme, e cila</w:t>
      </w:r>
      <w:r w:rsidR="002F453E" w:rsidRPr="007A26C5">
        <w:rPr>
          <w:sz w:val="21"/>
          <w:szCs w:val="21"/>
        </w:rPr>
        <w:t>, në parim, nuk duhet të jetë më</w:t>
      </w:r>
      <w:r w:rsidRPr="007A26C5">
        <w:rPr>
          <w:sz w:val="21"/>
          <w:szCs w:val="21"/>
        </w:rPr>
        <w:t xml:space="preserve"> e gjatë se 5 vjet, si dhe të bazohet në vlerës</w:t>
      </w:r>
      <w:r w:rsidR="002F453E" w:rsidRPr="007A26C5">
        <w:rPr>
          <w:sz w:val="21"/>
          <w:szCs w:val="21"/>
        </w:rPr>
        <w:t>imin real të faktorëve operativë</w:t>
      </w:r>
      <w:r w:rsidRPr="007A26C5">
        <w:rPr>
          <w:sz w:val="21"/>
          <w:szCs w:val="21"/>
        </w:rPr>
        <w:t xml:space="preserve"> dhe të rezultateve të pritshme;</w:t>
      </w:r>
    </w:p>
    <w:p w:rsidR="00783C37" w:rsidRPr="007A26C5" w:rsidRDefault="00783C37" w:rsidP="00783C37">
      <w:pPr>
        <w:pStyle w:val="Paragrafi"/>
        <w:rPr>
          <w:sz w:val="21"/>
          <w:szCs w:val="21"/>
        </w:rPr>
      </w:pPr>
      <w:r w:rsidRPr="007A26C5">
        <w:rPr>
          <w:sz w:val="21"/>
          <w:szCs w:val="21"/>
        </w:rPr>
        <w:t>c) të sigurojë që përmirësimi i rentabilitetit është rezultat i masave të brendshme, të përfshira në planin e ristrukturimit;</w:t>
      </w:r>
    </w:p>
    <w:p w:rsidR="00783C37" w:rsidRPr="007A26C5" w:rsidRDefault="00783C37" w:rsidP="00783C37">
      <w:pPr>
        <w:pStyle w:val="Paragrafi"/>
        <w:rPr>
          <w:sz w:val="21"/>
          <w:szCs w:val="21"/>
        </w:rPr>
      </w:pPr>
      <w:r w:rsidRPr="007A26C5">
        <w:rPr>
          <w:sz w:val="21"/>
          <w:szCs w:val="21"/>
        </w:rPr>
        <w:t>d) të pa</w:t>
      </w:r>
      <w:r w:rsidR="002F453E" w:rsidRPr="007A26C5">
        <w:rPr>
          <w:sz w:val="21"/>
          <w:szCs w:val="21"/>
        </w:rPr>
        <w:t>rashikojë heqjen e veprimtarive</w:t>
      </w:r>
      <w:r w:rsidRPr="007A26C5">
        <w:rPr>
          <w:sz w:val="21"/>
          <w:szCs w:val="21"/>
        </w:rPr>
        <w:t xml:space="preserve"> që do të vazhdojnë të kenë humbje edhe pas ristrukturimit;</w:t>
      </w:r>
    </w:p>
    <w:p w:rsidR="00783C37" w:rsidRPr="007A26C5" w:rsidRDefault="00783C37" w:rsidP="00783C37">
      <w:pPr>
        <w:pStyle w:val="Paragrafi"/>
        <w:rPr>
          <w:sz w:val="21"/>
          <w:szCs w:val="21"/>
        </w:rPr>
      </w:pPr>
      <w:r w:rsidRPr="007A26C5">
        <w:rPr>
          <w:sz w:val="21"/>
          <w:szCs w:val="21"/>
        </w:rPr>
        <w:t xml:space="preserve">e) të </w:t>
      </w:r>
      <w:r w:rsidR="002F453E" w:rsidRPr="007A26C5">
        <w:rPr>
          <w:sz w:val="21"/>
          <w:szCs w:val="21"/>
        </w:rPr>
        <w:t>pë</w:t>
      </w:r>
      <w:r w:rsidRPr="007A26C5">
        <w:rPr>
          <w:sz w:val="21"/>
          <w:szCs w:val="21"/>
        </w:rPr>
        <w:t>rshkruajë</w:t>
      </w:r>
      <w:r w:rsidR="002F453E" w:rsidRPr="007A26C5">
        <w:rPr>
          <w:sz w:val="21"/>
          <w:szCs w:val="21"/>
        </w:rPr>
        <w:t xml:space="preserve"> rrethanat që ç</w:t>
      </w:r>
      <w:r w:rsidRPr="007A26C5">
        <w:rPr>
          <w:sz w:val="21"/>
          <w:szCs w:val="21"/>
        </w:rPr>
        <w:t xml:space="preserve">uan ndërmarrjen në vështirësi, që do të </w:t>
      </w:r>
      <w:r w:rsidR="002F453E" w:rsidRPr="007A26C5">
        <w:rPr>
          <w:sz w:val="21"/>
          <w:szCs w:val="21"/>
        </w:rPr>
        <w:t>përbëjnë</w:t>
      </w:r>
      <w:r w:rsidRPr="007A26C5">
        <w:rPr>
          <w:sz w:val="21"/>
          <w:szCs w:val="21"/>
        </w:rPr>
        <w:t xml:space="preserve"> bazën e vlerësimit, nëse masat e propozuara janë të përshtatshme;</w:t>
      </w:r>
    </w:p>
    <w:p w:rsidR="00783C37" w:rsidRPr="007A26C5" w:rsidRDefault="00783C37" w:rsidP="00783C37">
      <w:pPr>
        <w:pStyle w:val="Paragrafi"/>
        <w:rPr>
          <w:sz w:val="21"/>
          <w:szCs w:val="21"/>
        </w:rPr>
      </w:pPr>
      <w:r w:rsidRPr="007A26C5">
        <w:rPr>
          <w:sz w:val="21"/>
          <w:szCs w:val="21"/>
        </w:rPr>
        <w:t>f) të marrë parasysh, ndër të tjera, gjendjen aktuale dhe parashikimet në të ardhmen për ofertën dhe kërkesën në tregun e produktit përkatës, të shoqëruar me disa plane veprimi, që reflektojnë</w:t>
      </w:r>
      <w:r w:rsidR="002F453E" w:rsidRPr="007A26C5">
        <w:rPr>
          <w:sz w:val="21"/>
          <w:szCs w:val="21"/>
        </w:rPr>
        <w:t xml:space="preserve"> rastin më</w:t>
      </w:r>
      <w:r w:rsidRPr="007A26C5">
        <w:rPr>
          <w:sz w:val="21"/>
          <w:szCs w:val="21"/>
        </w:rPr>
        <w:t xml:space="preserve"> të mirë</w:t>
      </w:r>
      <w:r w:rsidR="002F453E" w:rsidRPr="007A26C5">
        <w:rPr>
          <w:sz w:val="21"/>
          <w:szCs w:val="21"/>
        </w:rPr>
        <w:t>, rastin më</w:t>
      </w:r>
      <w:r w:rsidRPr="007A26C5">
        <w:rPr>
          <w:sz w:val="21"/>
          <w:szCs w:val="21"/>
        </w:rPr>
        <w:t xml:space="preserve"> të keq dhe supozimet e ndërmjetme, si dhe pikat e forta dhe ato të dobëta të ndërmarrjes</w:t>
      </w:r>
      <w:r w:rsidR="002F453E" w:rsidRPr="007A26C5">
        <w:rPr>
          <w:sz w:val="21"/>
          <w:szCs w:val="21"/>
        </w:rPr>
        <w:t>;</w:t>
      </w:r>
    </w:p>
    <w:p w:rsidR="00783C37" w:rsidRPr="007A26C5" w:rsidRDefault="00783C37" w:rsidP="00783C37">
      <w:pPr>
        <w:pStyle w:val="Paragrafi"/>
        <w:rPr>
          <w:sz w:val="21"/>
          <w:szCs w:val="21"/>
        </w:rPr>
      </w:pPr>
      <w:r w:rsidRPr="007A26C5">
        <w:rPr>
          <w:sz w:val="21"/>
          <w:szCs w:val="21"/>
        </w:rPr>
        <w:t xml:space="preserve">g) të mundësojë që ndërmarrja, pas përfundimit të ristrukturimit, të jetë e aftë të mbulojë </w:t>
      </w:r>
      <w:r w:rsidR="002F453E" w:rsidRPr="007A26C5">
        <w:rPr>
          <w:sz w:val="21"/>
          <w:szCs w:val="21"/>
        </w:rPr>
        <w:t>të gjitha kostot e veta, duke përfshirë</w:t>
      </w:r>
      <w:r w:rsidRPr="007A26C5">
        <w:rPr>
          <w:sz w:val="21"/>
          <w:szCs w:val="21"/>
        </w:rPr>
        <w:t xml:space="preserve"> zhvlerësimin dhe detyrimet financiare, si dhe që kthimi i pritshëm i kapitalit të jetë i mjaftueshëm për ndërmarrjen, në mënyrë që të konkurrojë në treg me aftësitë e veta.</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9</w:t>
      </w:r>
    </w:p>
    <w:p w:rsidR="00783C37" w:rsidRPr="007A26C5" w:rsidRDefault="00783C37" w:rsidP="00D87DA5">
      <w:pPr>
        <w:pStyle w:val="NeniTitull"/>
        <w:rPr>
          <w:sz w:val="21"/>
          <w:szCs w:val="21"/>
        </w:rPr>
      </w:pPr>
      <w:r w:rsidRPr="007A26C5">
        <w:rPr>
          <w:sz w:val="21"/>
          <w:szCs w:val="21"/>
        </w:rPr>
        <w:t>Masat kompensuese për ndihmën për ristrukturim</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Masat kompensues</w:t>
      </w:r>
      <w:r w:rsidR="00C00D32" w:rsidRPr="007A26C5">
        <w:rPr>
          <w:sz w:val="21"/>
          <w:szCs w:val="21"/>
        </w:rPr>
        <w:t>e jepen me vendim të komisionit për uljen, sa më</w:t>
      </w:r>
      <w:r w:rsidRPr="007A26C5">
        <w:rPr>
          <w:sz w:val="21"/>
          <w:szCs w:val="21"/>
        </w:rPr>
        <w:t xml:space="preserve"> shumë të jetë e mundur, të efekteve</w:t>
      </w:r>
      <w:r w:rsidR="00C00D32" w:rsidRPr="007A26C5">
        <w:rPr>
          <w:sz w:val="21"/>
          <w:szCs w:val="21"/>
        </w:rPr>
        <w:t xml:space="preserve"> negative për kushtet e tregtisë</w:t>
      </w:r>
      <w:r w:rsidRPr="007A26C5">
        <w:rPr>
          <w:sz w:val="21"/>
          <w:szCs w:val="21"/>
        </w:rPr>
        <w:t>.</w:t>
      </w:r>
    </w:p>
    <w:p w:rsidR="00783C37" w:rsidRPr="007A26C5" w:rsidRDefault="00783C37" w:rsidP="00783C37">
      <w:pPr>
        <w:pStyle w:val="Paragrafi"/>
        <w:rPr>
          <w:sz w:val="21"/>
          <w:szCs w:val="21"/>
        </w:rPr>
      </w:pPr>
      <w:r w:rsidRPr="007A26C5">
        <w:rPr>
          <w:sz w:val="21"/>
          <w:szCs w:val="21"/>
        </w:rPr>
        <w:t>2. Si masa kompensuese mund të vlerësohen: ndarja e aseteve, ulja e kapaciteteve, vendosja e kufizimeve për pjesëmarrjen e ndërmarrjes në tregun pë</w:t>
      </w:r>
      <w:r w:rsidR="00C00D32" w:rsidRPr="007A26C5">
        <w:rPr>
          <w:sz w:val="21"/>
          <w:szCs w:val="21"/>
        </w:rPr>
        <w:t>rkatë</w:t>
      </w:r>
      <w:r w:rsidRPr="007A26C5">
        <w:rPr>
          <w:sz w:val="21"/>
          <w:szCs w:val="21"/>
        </w:rPr>
        <w:t>s dhe ulja e ba</w:t>
      </w:r>
      <w:r w:rsidR="00C00D32" w:rsidRPr="007A26C5">
        <w:rPr>
          <w:sz w:val="21"/>
          <w:szCs w:val="21"/>
        </w:rPr>
        <w:t>rrierave të hyrjes në tregjet përkatë</w:t>
      </w:r>
      <w:r w:rsidRPr="007A26C5">
        <w:rPr>
          <w:sz w:val="21"/>
          <w:szCs w:val="21"/>
        </w:rPr>
        <w:t>se.</w:t>
      </w:r>
    </w:p>
    <w:p w:rsidR="00783C37" w:rsidRPr="007A26C5" w:rsidRDefault="00C00D32" w:rsidP="00783C37">
      <w:pPr>
        <w:pStyle w:val="Paragrafi"/>
        <w:rPr>
          <w:sz w:val="21"/>
          <w:szCs w:val="21"/>
        </w:rPr>
      </w:pPr>
      <w:r w:rsidRPr="007A26C5">
        <w:rPr>
          <w:sz w:val="21"/>
          <w:szCs w:val="21"/>
        </w:rPr>
        <w:t>3. N</w:t>
      </w:r>
      <w:r w:rsidR="00783C37" w:rsidRPr="007A26C5">
        <w:rPr>
          <w:sz w:val="21"/>
          <w:szCs w:val="21"/>
        </w:rPr>
        <w:t>ë vendosjen e masave kompensuese duhet të mbahen parasysh nevojat e zhvillimit rajonal.</w:t>
      </w:r>
    </w:p>
    <w:p w:rsidR="00783C37" w:rsidRPr="007A26C5" w:rsidRDefault="00C00D32" w:rsidP="00783C37">
      <w:pPr>
        <w:pStyle w:val="Paragrafi"/>
        <w:rPr>
          <w:sz w:val="21"/>
          <w:szCs w:val="21"/>
        </w:rPr>
      </w:pPr>
      <w:r w:rsidRPr="007A26C5">
        <w:rPr>
          <w:sz w:val="21"/>
          <w:szCs w:val="21"/>
        </w:rPr>
        <w:t>4. Kur pë</w:t>
      </w:r>
      <w:r w:rsidR="00783C37" w:rsidRPr="007A26C5">
        <w:rPr>
          <w:sz w:val="21"/>
          <w:szCs w:val="21"/>
        </w:rPr>
        <w:t>rfituesi është një ndërmarrje e vogël dhe e mesme ose pjesa e tregut që zotëron ndërmarrja në tregun e përbashkët të Republikës së Shqipërisë dhe Komunitetit Europian është e papërfillshme (ose është më</w:t>
      </w:r>
      <w:r w:rsidRPr="007A26C5">
        <w:rPr>
          <w:sz w:val="21"/>
          <w:szCs w:val="21"/>
        </w:rPr>
        <w:t xml:space="preserve"> e vogë</w:t>
      </w:r>
      <w:r w:rsidR="00783C37" w:rsidRPr="007A26C5">
        <w:rPr>
          <w:sz w:val="21"/>
          <w:szCs w:val="21"/>
        </w:rPr>
        <w:t>l se 10 për qind), detyrimi për vendosjen e masave kompensuese nuk zbatohet.</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10</w:t>
      </w:r>
    </w:p>
    <w:p w:rsidR="00D87DA5" w:rsidRPr="007A26C5" w:rsidRDefault="00783C37" w:rsidP="00D87DA5">
      <w:pPr>
        <w:pStyle w:val="NeniTitull"/>
        <w:rPr>
          <w:sz w:val="21"/>
          <w:szCs w:val="21"/>
        </w:rPr>
      </w:pPr>
      <w:r w:rsidRPr="007A26C5">
        <w:rPr>
          <w:sz w:val="21"/>
          <w:szCs w:val="21"/>
        </w:rPr>
        <w:t xml:space="preserve">Kushtet për dhënien e skemave të ndihmës për shpëtim </w:t>
      </w:r>
    </w:p>
    <w:p w:rsidR="00783C37" w:rsidRPr="007A26C5" w:rsidRDefault="00783C37" w:rsidP="00D87DA5">
      <w:pPr>
        <w:pStyle w:val="NeniTitull"/>
        <w:rPr>
          <w:sz w:val="21"/>
          <w:szCs w:val="21"/>
        </w:rPr>
      </w:pPr>
      <w:r w:rsidRPr="007A26C5">
        <w:rPr>
          <w:sz w:val="21"/>
          <w:szCs w:val="21"/>
        </w:rPr>
        <w:t>dhe ristrukturim për ndërmarrjet e vogla dhe të mesme</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Komisioni lejon skemat e ndihmës për shpëtim për ndërmarrjet në vështirësi, të vlerësuara ndërmarrje të vogla dhe të mesme sipas pikë</w:t>
      </w:r>
      <w:r w:rsidR="00C00D32" w:rsidRPr="007A26C5">
        <w:rPr>
          <w:sz w:val="21"/>
          <w:szCs w:val="21"/>
        </w:rPr>
        <w:t>s 3 të nenit 3</w:t>
      </w:r>
      <w:r w:rsidRPr="007A26C5">
        <w:rPr>
          <w:sz w:val="21"/>
          <w:szCs w:val="21"/>
        </w:rPr>
        <w:t xml:space="preserve"> të ligjit, nëse plotësohen kushtet e mëposhtme:</w:t>
      </w:r>
    </w:p>
    <w:p w:rsidR="00783C37" w:rsidRPr="007A26C5" w:rsidRDefault="00783C37" w:rsidP="00783C37">
      <w:pPr>
        <w:pStyle w:val="Paragrafi"/>
        <w:rPr>
          <w:sz w:val="21"/>
          <w:szCs w:val="21"/>
        </w:rPr>
      </w:pPr>
      <w:r w:rsidRPr="007A26C5">
        <w:rPr>
          <w:sz w:val="21"/>
          <w:szCs w:val="21"/>
        </w:rPr>
        <w:t>a) Të jetë ndihmë në likuiditete në formën e huave ose garancive të huave. Huatë duhet të jepen me çmimin e tregut;</w:t>
      </w:r>
    </w:p>
    <w:p w:rsidR="00783C37" w:rsidRPr="007A26C5" w:rsidRDefault="00783C37" w:rsidP="00783C37">
      <w:pPr>
        <w:pStyle w:val="Paragrafi"/>
        <w:rPr>
          <w:sz w:val="21"/>
          <w:szCs w:val="21"/>
        </w:rPr>
      </w:pPr>
      <w:r w:rsidRPr="007A26C5">
        <w:rPr>
          <w:sz w:val="21"/>
          <w:szCs w:val="21"/>
        </w:rPr>
        <w:t>b) Të jetë e kthyeshme dhe të gjitha garancitë ose huatë duhet të përfundojnë brenda një periudhë jo më të gjatë se gjashtë muaj pas disbursimit të pagesës së parë, në llogarinë e ndërmarrjes;</w:t>
      </w:r>
    </w:p>
    <w:p w:rsidR="00783C37" w:rsidRPr="007A26C5" w:rsidRDefault="00783C37" w:rsidP="00783C37">
      <w:pPr>
        <w:pStyle w:val="Paragrafi"/>
        <w:rPr>
          <w:sz w:val="21"/>
          <w:szCs w:val="21"/>
        </w:rPr>
      </w:pPr>
      <w:r w:rsidRPr="007A26C5">
        <w:rPr>
          <w:sz w:val="21"/>
          <w:szCs w:val="21"/>
        </w:rPr>
        <w:t>c) Të jetë e justifikuar për arsye të vështirësive serioze, sociale;</w:t>
      </w:r>
    </w:p>
    <w:p w:rsidR="00783C37" w:rsidRDefault="00783C37" w:rsidP="00783C37">
      <w:pPr>
        <w:pStyle w:val="Paragrafi"/>
        <w:rPr>
          <w:sz w:val="21"/>
          <w:szCs w:val="21"/>
        </w:rPr>
      </w:pPr>
      <w:r w:rsidRPr="007A26C5">
        <w:rPr>
          <w:sz w:val="21"/>
          <w:szCs w:val="21"/>
        </w:rPr>
        <w:t>d) Të kushtëzohet nga paraqitja e njoftimit në kohën e duhur nga dhënësit pranë komisionit, të shoqëruar me një plan ristrukturimi apo plan likuidimi, ose një evidencë, ku vërtetohet se huaja është rimbursuar plotësisht dhe/ose afati i garancisë ka përfunduar;</w:t>
      </w:r>
    </w:p>
    <w:p w:rsidR="00EF5642" w:rsidRPr="007A26C5" w:rsidRDefault="00EF5642" w:rsidP="00783C37">
      <w:pPr>
        <w:pStyle w:val="Paragrafi"/>
        <w:rPr>
          <w:sz w:val="21"/>
          <w:szCs w:val="21"/>
        </w:rPr>
      </w:pPr>
    </w:p>
    <w:p w:rsidR="00783C37" w:rsidRPr="007A26C5" w:rsidRDefault="008A374F" w:rsidP="00783C37">
      <w:pPr>
        <w:pStyle w:val="Paragrafi"/>
        <w:rPr>
          <w:sz w:val="21"/>
          <w:szCs w:val="21"/>
        </w:rPr>
      </w:pPr>
      <w:r w:rsidRPr="007A26C5">
        <w:rPr>
          <w:sz w:val="21"/>
          <w:szCs w:val="21"/>
        </w:rPr>
        <w:t>e) T</w:t>
      </w:r>
      <w:r w:rsidR="00783C37" w:rsidRPr="007A26C5">
        <w:rPr>
          <w:sz w:val="21"/>
          <w:szCs w:val="21"/>
        </w:rPr>
        <w:t>ë jetë e kufizuar deri në vlerën e nevojshme për ta mbajtur ndërmarrjen në veprim gjatë periudhës që jepet ndihma.</w:t>
      </w:r>
    </w:p>
    <w:p w:rsidR="00783C37" w:rsidRPr="007A26C5" w:rsidRDefault="00783C37" w:rsidP="00783C37">
      <w:pPr>
        <w:pStyle w:val="Paragrafi"/>
        <w:rPr>
          <w:sz w:val="21"/>
          <w:szCs w:val="21"/>
        </w:rPr>
      </w:pPr>
      <w:r w:rsidRPr="007A26C5">
        <w:rPr>
          <w:sz w:val="21"/>
          <w:szCs w:val="21"/>
        </w:rPr>
        <w:t>2. Skemat duhet të përcaktojnë vl</w:t>
      </w:r>
      <w:r w:rsidR="008A374F" w:rsidRPr="007A26C5">
        <w:rPr>
          <w:sz w:val="21"/>
          <w:szCs w:val="21"/>
        </w:rPr>
        <w:t>erë</w:t>
      </w:r>
      <w:r w:rsidRPr="007A26C5">
        <w:rPr>
          <w:sz w:val="21"/>
          <w:szCs w:val="21"/>
        </w:rPr>
        <w:t>n maksimale të ndihmës, që mund të përfitojë një ndërmarrje si pjesë e planit për dhë</w:t>
      </w:r>
      <w:r w:rsidR="008A374F" w:rsidRPr="007A26C5">
        <w:rPr>
          <w:sz w:val="21"/>
          <w:szCs w:val="21"/>
        </w:rPr>
        <w:t>nien e ndihmës për shpë</w:t>
      </w:r>
      <w:r w:rsidRPr="007A26C5">
        <w:rPr>
          <w:sz w:val="21"/>
          <w:szCs w:val="21"/>
        </w:rPr>
        <w:t>tim dhe/ose ristrukturim, duke përfshirë edhe rastin ku</w:t>
      </w:r>
      <w:r w:rsidR="008A374F" w:rsidRPr="007A26C5">
        <w:rPr>
          <w:sz w:val="21"/>
          <w:szCs w:val="21"/>
        </w:rPr>
        <w:t>r ky plan pë</w:t>
      </w:r>
      <w:r w:rsidRPr="007A26C5">
        <w:rPr>
          <w:sz w:val="21"/>
          <w:szCs w:val="21"/>
        </w:rPr>
        <w:t xml:space="preserve">son ndryshime. Kjo vlerë nuk mund </w:t>
      </w:r>
      <w:r w:rsidR="00012B51">
        <w:rPr>
          <w:sz w:val="21"/>
          <w:szCs w:val="21"/>
        </w:rPr>
        <w:t>të jetë më</w:t>
      </w:r>
      <w:r w:rsidR="008A374F" w:rsidRPr="007A26C5">
        <w:rPr>
          <w:sz w:val="21"/>
          <w:szCs w:val="21"/>
        </w:rPr>
        <w:t xml:space="preserve"> e madhe se 10 milionë e</w:t>
      </w:r>
      <w:r w:rsidRPr="007A26C5">
        <w:rPr>
          <w:sz w:val="21"/>
          <w:szCs w:val="21"/>
        </w:rPr>
        <w:t>uro, duke përfshirë edhe vlerën e ndihmave të përfituara nga burime të tjera ose nga skema të tjera ndihme.</w:t>
      </w:r>
    </w:p>
    <w:p w:rsidR="00783C37" w:rsidRPr="007A26C5" w:rsidRDefault="00783C37" w:rsidP="00783C37">
      <w:pPr>
        <w:pStyle w:val="Paragrafi"/>
        <w:rPr>
          <w:sz w:val="21"/>
          <w:szCs w:val="21"/>
        </w:rPr>
      </w:pPr>
      <w:r w:rsidRPr="007A26C5">
        <w:rPr>
          <w:sz w:val="21"/>
          <w:szCs w:val="21"/>
        </w:rPr>
        <w:t>3. Komisioni lejon skemat e ndihmës për ristrukturim për ndërmarrjet</w:t>
      </w:r>
      <w:r w:rsidR="008A374F" w:rsidRPr="007A26C5">
        <w:rPr>
          <w:sz w:val="21"/>
          <w:szCs w:val="21"/>
        </w:rPr>
        <w:t xml:space="preserve"> në vë</w:t>
      </w:r>
      <w:r w:rsidRPr="007A26C5">
        <w:rPr>
          <w:sz w:val="21"/>
          <w:szCs w:val="21"/>
        </w:rPr>
        <w:t>shtirësi, të ndërmarrjeve të vlerësuara të vogla dhe të mesme, sipas pikë</w:t>
      </w:r>
      <w:r w:rsidR="008A374F" w:rsidRPr="007A26C5">
        <w:rPr>
          <w:sz w:val="21"/>
          <w:szCs w:val="21"/>
        </w:rPr>
        <w:t>s 3 të nenit 3</w:t>
      </w:r>
      <w:r w:rsidRPr="007A26C5">
        <w:rPr>
          <w:sz w:val="21"/>
          <w:szCs w:val="21"/>
        </w:rPr>
        <w:t xml:space="preserve"> të ligjit, nëse plotësohen kushtet e përcaktuara në nenet 7, 8 e 9 të kësaj rregulloreje.</w:t>
      </w:r>
    </w:p>
    <w:p w:rsidR="00783C37" w:rsidRPr="007A26C5" w:rsidRDefault="00783C37" w:rsidP="00783C37">
      <w:pPr>
        <w:pStyle w:val="Paragrafi"/>
        <w:rPr>
          <w:sz w:val="21"/>
          <w:szCs w:val="21"/>
        </w:rPr>
      </w:pPr>
      <w:r w:rsidRPr="007A26C5">
        <w:rPr>
          <w:sz w:val="21"/>
          <w:szCs w:val="21"/>
        </w:rPr>
        <w:t>4. Skemat duhet të sigurojnë që ndë</w:t>
      </w:r>
      <w:r w:rsidR="008A374F" w:rsidRPr="007A26C5">
        <w:rPr>
          <w:sz w:val="21"/>
          <w:szCs w:val="21"/>
        </w:rPr>
        <w:t>rmarrjet pë</w:t>
      </w:r>
      <w:r w:rsidRPr="007A26C5">
        <w:rPr>
          <w:sz w:val="21"/>
          <w:szCs w:val="21"/>
        </w:rPr>
        <w:t>rfituese të mos rrisin kapacitetin e tyre gjatë ristrukturimit.</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11</w:t>
      </w:r>
    </w:p>
    <w:p w:rsidR="00783C37" w:rsidRPr="007A26C5" w:rsidRDefault="00783C37" w:rsidP="00D87DA5">
      <w:pPr>
        <w:pStyle w:val="NeniTitull"/>
        <w:rPr>
          <w:sz w:val="21"/>
          <w:szCs w:val="21"/>
        </w:rPr>
      </w:pPr>
      <w:r w:rsidRPr="007A26C5">
        <w:rPr>
          <w:sz w:val="21"/>
          <w:szCs w:val="21"/>
        </w:rPr>
        <w:t>Procedurat për miratimin dhe pranimin e planit të ristrukturimit</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Dhënësit duhet të miratojnë planin e ristrukturimit përpara njoftimit të këtij plani pranë komisionit. Vendimi për miratimin ose jo të planit të ristrukturimit duhet të merret në bazë të një analize të hollësishme të planit, të kryer nga dhënësit ose me mbështetjen e një eksperti të pavarur.</w:t>
      </w:r>
    </w:p>
    <w:p w:rsidR="00783C37" w:rsidRPr="007A26C5" w:rsidRDefault="00783C37" w:rsidP="00783C37">
      <w:pPr>
        <w:pStyle w:val="Paragrafi"/>
        <w:rPr>
          <w:sz w:val="21"/>
          <w:szCs w:val="21"/>
        </w:rPr>
      </w:pPr>
      <w:r w:rsidRPr="007A26C5">
        <w:rPr>
          <w:sz w:val="21"/>
          <w:szCs w:val="21"/>
        </w:rPr>
        <w:t xml:space="preserve">2. Një plan ristrukturimi nuk mund të miratohet, nëse ai nuk siguron rentabilitetin e ndërmarrjes në </w:t>
      </w:r>
      <w:r w:rsidR="008A374F" w:rsidRPr="007A26C5">
        <w:rPr>
          <w:sz w:val="21"/>
          <w:szCs w:val="21"/>
        </w:rPr>
        <w:t>vështirësi</w:t>
      </w:r>
      <w:r w:rsidRPr="007A26C5">
        <w:rPr>
          <w:sz w:val="21"/>
          <w:szCs w:val="21"/>
        </w:rPr>
        <w:t xml:space="preserve"> brenda periudhës së</w:t>
      </w:r>
      <w:r w:rsidR="008A374F" w:rsidRPr="007A26C5">
        <w:rPr>
          <w:sz w:val="21"/>
          <w:szCs w:val="21"/>
        </w:rPr>
        <w:t xml:space="preserve"> parashikuar në plan. N</w:t>
      </w:r>
      <w:r w:rsidRPr="007A26C5">
        <w:rPr>
          <w:sz w:val="21"/>
          <w:szCs w:val="21"/>
        </w:rPr>
        <w:t>ë këtë rast, çdo ndihmë e dhënë për shpëtim duhet të rimbursohet.</w:t>
      </w:r>
    </w:p>
    <w:p w:rsidR="00783C37" w:rsidRPr="007A26C5" w:rsidRDefault="00783C37" w:rsidP="00783C37">
      <w:pPr>
        <w:pStyle w:val="Paragrafi"/>
        <w:rPr>
          <w:sz w:val="21"/>
          <w:szCs w:val="21"/>
        </w:rPr>
      </w:pPr>
      <w:r w:rsidRPr="007A26C5">
        <w:rPr>
          <w:sz w:val="21"/>
          <w:szCs w:val="21"/>
        </w:rPr>
        <w:t>3. Komisioni pranon planin e ris</w:t>
      </w:r>
      <w:r w:rsidR="008A374F" w:rsidRPr="007A26C5">
        <w:rPr>
          <w:sz w:val="21"/>
          <w:szCs w:val="21"/>
        </w:rPr>
        <w:t>trukturimit brenda afatit kohor</w:t>
      </w:r>
      <w:r w:rsidRPr="007A26C5">
        <w:rPr>
          <w:sz w:val="21"/>
          <w:szCs w:val="21"/>
        </w:rPr>
        <w:t xml:space="preserve"> të përcaktuar në nenin 22 të ligjit. Komisioni mund të kërkojë informacion shtesë, në p</w:t>
      </w:r>
      <w:r w:rsidR="008A374F" w:rsidRPr="007A26C5">
        <w:rPr>
          <w:sz w:val="21"/>
          <w:szCs w:val="21"/>
        </w:rPr>
        <w:t>ërputhje me nenin 24</w:t>
      </w:r>
      <w:r w:rsidRPr="007A26C5">
        <w:rPr>
          <w:sz w:val="21"/>
          <w:szCs w:val="21"/>
        </w:rPr>
        <w:t xml:space="preserve"> të ligjit.</w:t>
      </w:r>
    </w:p>
    <w:p w:rsidR="00783C37" w:rsidRPr="007A26C5" w:rsidRDefault="00783C37" w:rsidP="00DE39ED">
      <w:pPr>
        <w:pStyle w:val="Paragrafi"/>
        <w:ind w:firstLine="0"/>
        <w:rPr>
          <w:sz w:val="21"/>
          <w:szCs w:val="21"/>
        </w:rPr>
      </w:pPr>
    </w:p>
    <w:p w:rsidR="00783C37" w:rsidRPr="007A26C5" w:rsidRDefault="00783C37" w:rsidP="00D87DA5">
      <w:pPr>
        <w:pStyle w:val="NeniNr"/>
        <w:rPr>
          <w:sz w:val="21"/>
          <w:szCs w:val="21"/>
        </w:rPr>
      </w:pPr>
      <w:r w:rsidRPr="007A26C5">
        <w:rPr>
          <w:sz w:val="21"/>
          <w:szCs w:val="21"/>
        </w:rPr>
        <w:t>Neni 12</w:t>
      </w:r>
    </w:p>
    <w:p w:rsidR="00783C37" w:rsidRPr="007A26C5" w:rsidRDefault="00783C37" w:rsidP="00D87DA5">
      <w:pPr>
        <w:pStyle w:val="NeniTitull"/>
        <w:rPr>
          <w:sz w:val="21"/>
          <w:szCs w:val="21"/>
        </w:rPr>
      </w:pPr>
      <w:r w:rsidRPr="007A26C5">
        <w:rPr>
          <w:sz w:val="21"/>
          <w:szCs w:val="21"/>
        </w:rPr>
        <w:t>Zbatimi i planit të ristrukturimit dhe plotësimi i kushteve</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Plani i ristrukturimit dhe çdo detyrim tjetër duhet të zbatohen plotësisht. Mosrespektimi i planit ose i detyrimeve do të vlerësohen nga komisioni si ndihmë e paligjshme.</w:t>
      </w:r>
    </w:p>
    <w:p w:rsidR="00783C37" w:rsidRPr="007A26C5" w:rsidRDefault="00783C37" w:rsidP="00783C37">
      <w:pPr>
        <w:pStyle w:val="Paragrafi"/>
        <w:rPr>
          <w:sz w:val="21"/>
          <w:szCs w:val="21"/>
        </w:rPr>
      </w:pPr>
      <w:r w:rsidRPr="007A26C5">
        <w:rPr>
          <w:sz w:val="21"/>
          <w:szCs w:val="21"/>
        </w:rPr>
        <w:t>2. Në rastin kur pl</w:t>
      </w:r>
      <w:r w:rsidR="008A374F" w:rsidRPr="007A26C5">
        <w:rPr>
          <w:sz w:val="21"/>
          <w:szCs w:val="21"/>
        </w:rPr>
        <w:t>ani i ristrukturimit ka një kohë</w:t>
      </w:r>
      <w:r w:rsidRPr="007A26C5">
        <w:rPr>
          <w:sz w:val="21"/>
          <w:szCs w:val="21"/>
        </w:rPr>
        <w:t>zgjatje disavjeçare dhe kur vlera e ndihmës është e madhe, komisioni mund të kë</w:t>
      </w:r>
      <w:r w:rsidR="008A374F" w:rsidRPr="007A26C5">
        <w:rPr>
          <w:sz w:val="21"/>
          <w:szCs w:val="21"/>
        </w:rPr>
        <w:t>rkojë</w:t>
      </w:r>
      <w:r w:rsidRPr="007A26C5">
        <w:rPr>
          <w:sz w:val="21"/>
          <w:szCs w:val="21"/>
        </w:rPr>
        <w:t xml:space="preserve"> ndarjen e ndihmës për ristrukturim në pagesa periodike, me kusht që, paraprakisht, të ketë marrë konfirmimin nga për</w:t>
      </w:r>
      <w:r w:rsidR="008A374F" w:rsidRPr="007A26C5">
        <w:rPr>
          <w:sz w:val="21"/>
          <w:szCs w:val="21"/>
        </w:rPr>
        <w:t>fituesi se do të zbatojë planin</w:t>
      </w:r>
      <w:r w:rsidRPr="007A26C5">
        <w:rPr>
          <w:sz w:val="21"/>
          <w:szCs w:val="21"/>
        </w:rPr>
        <w:t xml:space="preserve"> në pë</w:t>
      </w:r>
      <w:r w:rsidR="008A374F" w:rsidRPr="007A26C5">
        <w:rPr>
          <w:sz w:val="21"/>
          <w:szCs w:val="21"/>
        </w:rPr>
        <w:t>rputhje me afatet kohore</w:t>
      </w:r>
      <w:r w:rsidRPr="007A26C5">
        <w:rPr>
          <w:sz w:val="21"/>
          <w:szCs w:val="21"/>
        </w:rPr>
        <w:t xml:space="preserve"> të përcaktuara në këtë plan.</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13</w:t>
      </w:r>
    </w:p>
    <w:p w:rsidR="00783C37" w:rsidRPr="007A26C5" w:rsidRDefault="00783C37" w:rsidP="00D87DA5">
      <w:pPr>
        <w:pStyle w:val="NeniTitull"/>
        <w:rPr>
          <w:sz w:val="21"/>
          <w:szCs w:val="21"/>
        </w:rPr>
      </w:pPr>
      <w:r w:rsidRPr="007A26C5">
        <w:rPr>
          <w:sz w:val="21"/>
          <w:szCs w:val="21"/>
        </w:rPr>
        <w:t>Ndryshimi i planit të ristrukturimit</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Gjatë periudhës së ristrukturimit, dhënësit mund të njoftojnë Drejtorinë e Ndihm</w:t>
      </w:r>
      <w:r w:rsidR="008A374F" w:rsidRPr="007A26C5">
        <w:rPr>
          <w:sz w:val="21"/>
          <w:szCs w:val="21"/>
        </w:rPr>
        <w:t>ës Shtetë</w:t>
      </w:r>
      <w:r w:rsidRPr="007A26C5">
        <w:rPr>
          <w:sz w:val="21"/>
          <w:szCs w:val="21"/>
        </w:rPr>
        <w:t>rore (këtej e tutje “drejtoria”) për çdo ndr</w:t>
      </w:r>
      <w:r w:rsidR="008A374F" w:rsidRPr="007A26C5">
        <w:rPr>
          <w:sz w:val="21"/>
          <w:szCs w:val="21"/>
        </w:rPr>
        <w:t>yshim të planit të ristrukturim</w:t>
      </w:r>
      <w:r w:rsidRPr="007A26C5">
        <w:rPr>
          <w:sz w:val="21"/>
          <w:szCs w:val="21"/>
        </w:rPr>
        <w:t>it dhe të vlerës së ndihmës. Komisioni mund t’i pranojë ndryshimet, nëse plotësohen kushtet e mëposhtme:</w:t>
      </w:r>
    </w:p>
    <w:p w:rsidR="00783C37" w:rsidRPr="007A26C5" w:rsidRDefault="00783C37" w:rsidP="00783C37">
      <w:pPr>
        <w:pStyle w:val="Paragrafi"/>
        <w:rPr>
          <w:sz w:val="21"/>
          <w:szCs w:val="21"/>
        </w:rPr>
      </w:pPr>
      <w:r w:rsidRPr="007A26C5">
        <w:rPr>
          <w:sz w:val="21"/>
          <w:szCs w:val="21"/>
        </w:rPr>
        <w:t>a) Plani i rishikuar garanton kthimin e rentabilitetit, brenda një afati k</w:t>
      </w:r>
      <w:r w:rsidR="00A97D02" w:rsidRPr="007A26C5">
        <w:rPr>
          <w:sz w:val="21"/>
          <w:szCs w:val="21"/>
        </w:rPr>
        <w:t>ohor të arsyeshë</w:t>
      </w:r>
      <w:r w:rsidRPr="007A26C5">
        <w:rPr>
          <w:sz w:val="21"/>
          <w:szCs w:val="21"/>
        </w:rPr>
        <w:t>m;</w:t>
      </w:r>
    </w:p>
    <w:p w:rsidR="00783C37" w:rsidRPr="007A26C5" w:rsidRDefault="00783C37" w:rsidP="00783C37">
      <w:pPr>
        <w:pStyle w:val="Paragrafi"/>
        <w:rPr>
          <w:sz w:val="21"/>
          <w:szCs w:val="21"/>
        </w:rPr>
      </w:pPr>
      <w:r w:rsidRPr="007A26C5">
        <w:rPr>
          <w:sz w:val="21"/>
          <w:szCs w:val="21"/>
        </w:rPr>
        <w:t>b) Masa</w:t>
      </w:r>
      <w:r w:rsidR="00012B51">
        <w:rPr>
          <w:sz w:val="21"/>
          <w:szCs w:val="21"/>
        </w:rPr>
        <w:t>t kompensuese janë të nevojshme;</w:t>
      </w:r>
    </w:p>
    <w:p w:rsidR="00783C37" w:rsidRPr="007A26C5" w:rsidRDefault="00D87DA5" w:rsidP="00783C37">
      <w:pPr>
        <w:pStyle w:val="Paragrafi"/>
        <w:rPr>
          <w:sz w:val="21"/>
          <w:szCs w:val="21"/>
        </w:rPr>
      </w:pPr>
      <w:r w:rsidRPr="007A26C5">
        <w:rPr>
          <w:sz w:val="21"/>
          <w:szCs w:val="21"/>
        </w:rPr>
        <w:t>i)</w:t>
      </w:r>
      <w:r w:rsidR="00AB6828">
        <w:rPr>
          <w:sz w:val="21"/>
          <w:szCs w:val="21"/>
        </w:rPr>
        <w:t xml:space="preserve"> N</w:t>
      </w:r>
      <w:r w:rsidR="00783C37" w:rsidRPr="007A26C5">
        <w:rPr>
          <w:sz w:val="21"/>
          <w:szCs w:val="21"/>
        </w:rPr>
        <w:t xml:space="preserve">ëse vlera e ndihmës është </w:t>
      </w:r>
      <w:r w:rsidR="00A97D02" w:rsidRPr="007A26C5">
        <w:rPr>
          <w:sz w:val="21"/>
          <w:szCs w:val="21"/>
        </w:rPr>
        <w:t>rritur, çdo masë</w:t>
      </w:r>
      <w:r w:rsidR="00783C37" w:rsidRPr="007A26C5">
        <w:rPr>
          <w:sz w:val="21"/>
          <w:szCs w:val="21"/>
        </w:rPr>
        <w:t xml:space="preserve"> kompensuese duhet të jetë</w:t>
      </w:r>
      <w:r w:rsidR="00A97D02" w:rsidRPr="007A26C5">
        <w:rPr>
          <w:sz w:val="21"/>
          <w:szCs w:val="21"/>
        </w:rPr>
        <w:t xml:space="preserve"> më</w:t>
      </w:r>
      <w:r w:rsidR="00783C37" w:rsidRPr="007A26C5">
        <w:rPr>
          <w:sz w:val="21"/>
          <w:szCs w:val="21"/>
        </w:rPr>
        <w:t xml:space="preserve"> gjithëpërfshirëse se masat e marra më parë;</w:t>
      </w:r>
    </w:p>
    <w:p w:rsidR="00783C37" w:rsidRPr="007A26C5" w:rsidRDefault="00D87DA5" w:rsidP="00783C37">
      <w:pPr>
        <w:pStyle w:val="Paragrafi"/>
        <w:rPr>
          <w:sz w:val="21"/>
          <w:szCs w:val="21"/>
        </w:rPr>
      </w:pPr>
      <w:r w:rsidRPr="007A26C5">
        <w:rPr>
          <w:sz w:val="21"/>
          <w:szCs w:val="21"/>
        </w:rPr>
        <w:t>ii)</w:t>
      </w:r>
      <w:r w:rsidR="00783C37" w:rsidRPr="007A26C5">
        <w:rPr>
          <w:sz w:val="21"/>
          <w:szCs w:val="21"/>
        </w:rPr>
        <w:t xml:space="preserve"> Nëse masat kompensuese të propozuara janë më të vogla se ato të planifikuara fillimisht, vl</w:t>
      </w:r>
      <w:r w:rsidR="00A97D02" w:rsidRPr="007A26C5">
        <w:rPr>
          <w:sz w:val="21"/>
          <w:szCs w:val="21"/>
        </w:rPr>
        <w:t>era e ndihmë</w:t>
      </w:r>
      <w:r w:rsidR="00783C37" w:rsidRPr="007A26C5">
        <w:rPr>
          <w:sz w:val="21"/>
          <w:szCs w:val="21"/>
        </w:rPr>
        <w:t>s duhet të ulet në më</w:t>
      </w:r>
      <w:r w:rsidR="00A97D02" w:rsidRPr="007A26C5">
        <w:rPr>
          <w:sz w:val="21"/>
          <w:szCs w:val="21"/>
        </w:rPr>
        <w:t>nyrë</w:t>
      </w:r>
      <w:r w:rsidR="00783C37" w:rsidRPr="007A26C5">
        <w:rPr>
          <w:sz w:val="21"/>
          <w:szCs w:val="21"/>
        </w:rPr>
        <w:t xml:space="preserve"> proporcionale;</w:t>
      </w:r>
    </w:p>
    <w:p w:rsidR="00783C37" w:rsidRPr="007A26C5" w:rsidRDefault="00D87DA5" w:rsidP="00783C37">
      <w:pPr>
        <w:pStyle w:val="Paragrafi"/>
        <w:rPr>
          <w:sz w:val="21"/>
          <w:szCs w:val="21"/>
        </w:rPr>
      </w:pPr>
      <w:r w:rsidRPr="007A26C5">
        <w:rPr>
          <w:sz w:val="21"/>
          <w:szCs w:val="21"/>
        </w:rPr>
        <w:t>iii)</w:t>
      </w:r>
      <w:r w:rsidR="00783C37" w:rsidRPr="007A26C5">
        <w:rPr>
          <w:sz w:val="21"/>
          <w:szCs w:val="21"/>
        </w:rPr>
        <w:t xml:space="preserve"> Afatet e reja kohore mund të zgjat</w:t>
      </w:r>
      <w:r w:rsidR="00A97D02" w:rsidRPr="007A26C5">
        <w:rPr>
          <w:sz w:val="21"/>
          <w:szCs w:val="21"/>
        </w:rPr>
        <w:t>en</w:t>
      </w:r>
      <w:r w:rsidR="00783C37" w:rsidRPr="007A26C5">
        <w:rPr>
          <w:sz w:val="21"/>
          <w:szCs w:val="21"/>
        </w:rPr>
        <w:t xml:space="preserve"> në krahasim m</w:t>
      </w:r>
      <w:r w:rsidR="00A97D02" w:rsidRPr="007A26C5">
        <w:rPr>
          <w:sz w:val="21"/>
          <w:szCs w:val="21"/>
        </w:rPr>
        <w:t>e afatet kohore të miratuara fil</w:t>
      </w:r>
      <w:r w:rsidR="00783C37" w:rsidRPr="007A26C5">
        <w:rPr>
          <w:sz w:val="21"/>
          <w:szCs w:val="21"/>
        </w:rPr>
        <w:t>limisht, vetë</w:t>
      </w:r>
      <w:r w:rsidR="00A97D02" w:rsidRPr="007A26C5">
        <w:rPr>
          <w:sz w:val="21"/>
          <w:szCs w:val="21"/>
        </w:rPr>
        <w:t>m për shkaqe</w:t>
      </w:r>
      <w:r w:rsidR="00783C37" w:rsidRPr="007A26C5">
        <w:rPr>
          <w:sz w:val="21"/>
          <w:szCs w:val="21"/>
        </w:rPr>
        <w:t xml:space="preserve"> që ndodhin jashtë kontrollit të ndërmarrjes ose </w:t>
      </w:r>
      <w:r w:rsidR="00A97D02" w:rsidRPr="007A26C5">
        <w:rPr>
          <w:sz w:val="21"/>
          <w:szCs w:val="21"/>
        </w:rPr>
        <w:t xml:space="preserve">të </w:t>
      </w:r>
      <w:r w:rsidR="00783C37" w:rsidRPr="007A26C5">
        <w:rPr>
          <w:sz w:val="21"/>
          <w:szCs w:val="21"/>
        </w:rPr>
        <w:t>dhënësit. Në rast të kundërt, vlera e ndihmës duhet të ulet në mënyrë proporcionale.</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14</w:t>
      </w:r>
    </w:p>
    <w:p w:rsidR="00783C37" w:rsidRPr="007A26C5" w:rsidRDefault="00783C37" w:rsidP="00D87DA5">
      <w:pPr>
        <w:pStyle w:val="NeniTitull"/>
        <w:rPr>
          <w:sz w:val="21"/>
          <w:szCs w:val="21"/>
        </w:rPr>
      </w:pPr>
      <w:r w:rsidRPr="007A26C5">
        <w:rPr>
          <w:sz w:val="21"/>
          <w:szCs w:val="21"/>
        </w:rPr>
        <w:t>Monitorimi dhe raportet vjetore për planin e ristrukturimit</w:t>
      </w:r>
    </w:p>
    <w:p w:rsidR="00783C37" w:rsidRPr="007A26C5" w:rsidRDefault="00783C37" w:rsidP="00783C37">
      <w:pPr>
        <w:pStyle w:val="Paragrafi"/>
        <w:rPr>
          <w:sz w:val="21"/>
          <w:szCs w:val="21"/>
        </w:rPr>
      </w:pPr>
    </w:p>
    <w:p w:rsidR="00783C37" w:rsidRPr="007A26C5" w:rsidRDefault="005E5B48" w:rsidP="00783C37">
      <w:pPr>
        <w:pStyle w:val="Paragrafi"/>
        <w:rPr>
          <w:sz w:val="21"/>
          <w:szCs w:val="21"/>
        </w:rPr>
      </w:pPr>
      <w:r w:rsidRPr="007A26C5">
        <w:rPr>
          <w:sz w:val="21"/>
          <w:szCs w:val="21"/>
        </w:rPr>
        <w:t>1. Dhë</w:t>
      </w:r>
      <w:r w:rsidR="00783C37" w:rsidRPr="007A26C5">
        <w:rPr>
          <w:sz w:val="21"/>
          <w:szCs w:val="21"/>
        </w:rPr>
        <w:t>nësit duhet të paraqesin pranë drejtorisë raporte vjetore për zbatimin e planeve të ristrukturimit, të pranuara nga komisioni jo më vonë se data 31 mars e vitit pasardhës. Këto raporte do të vazhdojnë të paraqiten</w:t>
      </w:r>
      <w:r w:rsidRPr="007A26C5">
        <w:rPr>
          <w:sz w:val="21"/>
          <w:szCs w:val="21"/>
        </w:rPr>
        <w:t>,</w:t>
      </w:r>
      <w:r w:rsidR="00783C37" w:rsidRPr="007A26C5">
        <w:rPr>
          <w:sz w:val="21"/>
          <w:szCs w:val="21"/>
        </w:rPr>
        <w:t xml:space="preserve"> derisa objektivat e planit të ristrukturimit të vlerësohen të përmbushura.</w:t>
      </w:r>
    </w:p>
    <w:p w:rsidR="00783C37" w:rsidRPr="007A26C5" w:rsidRDefault="00783C37" w:rsidP="00783C37">
      <w:pPr>
        <w:pStyle w:val="Paragrafi"/>
        <w:rPr>
          <w:sz w:val="21"/>
          <w:szCs w:val="21"/>
        </w:rPr>
      </w:pPr>
      <w:r w:rsidRPr="007A26C5">
        <w:rPr>
          <w:sz w:val="21"/>
          <w:szCs w:val="21"/>
        </w:rPr>
        <w:t>2. Raportet duhet të përmbajnë këto të dhëna:</w:t>
      </w:r>
    </w:p>
    <w:p w:rsidR="00783C37" w:rsidRPr="007A26C5" w:rsidRDefault="00783C37" w:rsidP="00783C37">
      <w:pPr>
        <w:pStyle w:val="Paragrafi"/>
        <w:rPr>
          <w:sz w:val="21"/>
          <w:szCs w:val="21"/>
        </w:rPr>
      </w:pPr>
      <w:r w:rsidRPr="007A26C5">
        <w:rPr>
          <w:sz w:val="21"/>
          <w:szCs w:val="21"/>
        </w:rPr>
        <w:t>a) Emrin e ndërmarrjes;</w:t>
      </w:r>
    </w:p>
    <w:p w:rsidR="00783C37" w:rsidRPr="007A26C5" w:rsidRDefault="00783C37" w:rsidP="00783C37">
      <w:pPr>
        <w:pStyle w:val="Paragrafi"/>
        <w:rPr>
          <w:sz w:val="21"/>
          <w:szCs w:val="21"/>
        </w:rPr>
      </w:pPr>
      <w:r w:rsidRPr="007A26C5">
        <w:rPr>
          <w:sz w:val="21"/>
          <w:szCs w:val="21"/>
        </w:rPr>
        <w:t>b) Nëse është rasti, çdo ndihmë të dhënë për ristrukturim ose çdo mbështetje tjetër, që vlerësohet ndihmë, të cilën ndërmarrja përfituese e ka marrë në mënyrë individuale ose në kuadër të një skeme të pë</w:t>
      </w:r>
      <w:r w:rsidR="005E5B48" w:rsidRPr="007A26C5">
        <w:rPr>
          <w:sz w:val="21"/>
          <w:szCs w:val="21"/>
        </w:rPr>
        <w:t>rgjithshme</w:t>
      </w:r>
      <w:r w:rsidRPr="007A26C5">
        <w:rPr>
          <w:sz w:val="21"/>
          <w:szCs w:val="21"/>
        </w:rPr>
        <w:t xml:space="preserve"> gjatë periudhës së ristrukturimit;</w:t>
      </w:r>
    </w:p>
    <w:p w:rsidR="00783C37" w:rsidRPr="007A26C5" w:rsidRDefault="00783C37" w:rsidP="00783C37">
      <w:pPr>
        <w:pStyle w:val="Paragrafi"/>
        <w:rPr>
          <w:sz w:val="21"/>
          <w:szCs w:val="21"/>
        </w:rPr>
      </w:pPr>
      <w:r w:rsidRPr="007A26C5">
        <w:rPr>
          <w:sz w:val="21"/>
          <w:szCs w:val="21"/>
        </w:rPr>
        <w:t>c) Afatet kohore për pagesat që i bëhen ndërmarrjes dhe për financimin e saj;</w:t>
      </w:r>
    </w:p>
    <w:p w:rsidR="00783C37" w:rsidRPr="007A26C5" w:rsidRDefault="00783C37" w:rsidP="00783C37">
      <w:pPr>
        <w:pStyle w:val="Paragrafi"/>
        <w:rPr>
          <w:sz w:val="21"/>
          <w:szCs w:val="21"/>
        </w:rPr>
      </w:pPr>
      <w:r w:rsidRPr="007A26C5">
        <w:rPr>
          <w:sz w:val="21"/>
          <w:szCs w:val="21"/>
        </w:rPr>
        <w:t>d) Zbatimin e kushteve dhe të detyrimeve, të përcaktuara në vendimin që ka miratuar ndihmën;</w:t>
      </w:r>
    </w:p>
    <w:p w:rsidR="00783C37" w:rsidRPr="007A26C5" w:rsidRDefault="00783C37" w:rsidP="00783C37">
      <w:pPr>
        <w:pStyle w:val="Paragrafi"/>
        <w:rPr>
          <w:sz w:val="21"/>
          <w:szCs w:val="21"/>
        </w:rPr>
      </w:pPr>
      <w:r w:rsidRPr="007A26C5">
        <w:rPr>
          <w:sz w:val="21"/>
          <w:szCs w:val="21"/>
        </w:rPr>
        <w:t>e) Ç</w:t>
      </w:r>
      <w:r w:rsidR="005E5B48" w:rsidRPr="007A26C5">
        <w:rPr>
          <w:sz w:val="21"/>
          <w:szCs w:val="21"/>
        </w:rPr>
        <w:t>do informacion tjetër</w:t>
      </w:r>
      <w:r w:rsidRPr="007A26C5">
        <w:rPr>
          <w:sz w:val="21"/>
          <w:szCs w:val="21"/>
        </w:rPr>
        <w:t xml:space="preserve"> të vlefshëm, që mundëson komisionin të mbikë</w:t>
      </w:r>
      <w:r w:rsidR="005E5B48" w:rsidRPr="007A26C5">
        <w:rPr>
          <w:sz w:val="21"/>
          <w:szCs w:val="21"/>
        </w:rPr>
        <w:t>qyrë</w:t>
      </w:r>
      <w:r w:rsidRPr="007A26C5">
        <w:rPr>
          <w:sz w:val="21"/>
          <w:szCs w:val="21"/>
        </w:rPr>
        <w:t xml:space="preserve"> zbatimin e planit të ristrukturimit.</w:t>
      </w:r>
    </w:p>
    <w:p w:rsidR="00783C37" w:rsidRPr="007A26C5" w:rsidRDefault="005E5B48" w:rsidP="00783C37">
      <w:pPr>
        <w:pStyle w:val="Paragrafi"/>
        <w:rPr>
          <w:sz w:val="21"/>
          <w:szCs w:val="21"/>
        </w:rPr>
      </w:pPr>
      <w:r w:rsidRPr="007A26C5">
        <w:rPr>
          <w:sz w:val="21"/>
          <w:szCs w:val="21"/>
        </w:rPr>
        <w:t>3. Komisioni mund të kërkojë paraqitjen më</w:t>
      </w:r>
      <w:r w:rsidR="00783C37" w:rsidRPr="007A26C5">
        <w:rPr>
          <w:sz w:val="21"/>
          <w:szCs w:val="21"/>
        </w:rPr>
        <w:t xml:space="preserve"> të shpeshtë</w:t>
      </w:r>
      <w:r w:rsidRPr="007A26C5">
        <w:rPr>
          <w:sz w:val="21"/>
          <w:szCs w:val="21"/>
        </w:rPr>
        <w:t xml:space="preserve"> të raporteve, k</w:t>
      </w:r>
      <w:r w:rsidR="00783C37" w:rsidRPr="007A26C5">
        <w:rPr>
          <w:sz w:val="21"/>
          <w:szCs w:val="21"/>
        </w:rPr>
        <w:t>ur i nevojitet një konfirmim i shpejtë për informacione të rëndësishme.</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15</w:t>
      </w:r>
    </w:p>
    <w:p w:rsidR="00783C37" w:rsidRPr="007A26C5" w:rsidRDefault="00783C37" w:rsidP="00D87DA5">
      <w:pPr>
        <w:pStyle w:val="NeniTitull"/>
        <w:rPr>
          <w:sz w:val="21"/>
          <w:szCs w:val="21"/>
        </w:rPr>
      </w:pPr>
      <w:r w:rsidRPr="007A26C5">
        <w:rPr>
          <w:sz w:val="21"/>
          <w:szCs w:val="21"/>
        </w:rPr>
        <w:t>Monitorimi dhe raportet vjetore për skemat e ndihmës për shpëtim dhe ristrukturim</w:t>
      </w:r>
    </w:p>
    <w:p w:rsidR="00783C37" w:rsidRPr="007A26C5" w:rsidRDefault="00783C37" w:rsidP="00783C37">
      <w:pPr>
        <w:pStyle w:val="Paragrafi"/>
        <w:rPr>
          <w:sz w:val="21"/>
          <w:szCs w:val="21"/>
        </w:rPr>
      </w:pPr>
    </w:p>
    <w:p w:rsidR="00783C37" w:rsidRPr="007A26C5" w:rsidRDefault="00D87DA5" w:rsidP="00783C37">
      <w:pPr>
        <w:pStyle w:val="Paragrafi"/>
        <w:rPr>
          <w:sz w:val="21"/>
          <w:szCs w:val="21"/>
        </w:rPr>
      </w:pPr>
      <w:r w:rsidRPr="007A26C5">
        <w:rPr>
          <w:sz w:val="21"/>
          <w:szCs w:val="21"/>
        </w:rPr>
        <w:t xml:space="preserve">1. </w:t>
      </w:r>
      <w:r w:rsidR="00783C37" w:rsidRPr="007A26C5">
        <w:rPr>
          <w:sz w:val="21"/>
          <w:szCs w:val="21"/>
        </w:rPr>
        <w:t>Dhënësit duhet të paraqesin pranë drejtorisë raporte vjetore për skemat e ndihmës, të dhëna për shpëtim dhe ristrukturim, jo më vonë se data 31 mars e vitit pasardhës.</w:t>
      </w:r>
    </w:p>
    <w:p w:rsidR="00783C37" w:rsidRPr="007A26C5" w:rsidRDefault="00783C37" w:rsidP="00783C37">
      <w:pPr>
        <w:pStyle w:val="Paragrafi"/>
        <w:rPr>
          <w:sz w:val="21"/>
          <w:szCs w:val="21"/>
        </w:rPr>
      </w:pPr>
      <w:r w:rsidRPr="007A26C5">
        <w:rPr>
          <w:sz w:val="21"/>
          <w:szCs w:val="21"/>
        </w:rPr>
        <w:t>2. Raportet duhet të përmbajnë këto të dhëna:</w:t>
      </w:r>
    </w:p>
    <w:p w:rsidR="00783C37" w:rsidRPr="007A26C5" w:rsidRDefault="00783C37" w:rsidP="00783C37">
      <w:pPr>
        <w:pStyle w:val="Paragrafi"/>
        <w:rPr>
          <w:sz w:val="21"/>
          <w:szCs w:val="21"/>
        </w:rPr>
      </w:pPr>
      <w:r w:rsidRPr="007A26C5">
        <w:rPr>
          <w:sz w:val="21"/>
          <w:szCs w:val="21"/>
        </w:rPr>
        <w:t>a) Emrin e ndërmarrjes;</w:t>
      </w:r>
    </w:p>
    <w:p w:rsidR="00783C37" w:rsidRPr="007A26C5" w:rsidRDefault="00783C37" w:rsidP="00783C37">
      <w:pPr>
        <w:pStyle w:val="Paragrafi"/>
        <w:rPr>
          <w:sz w:val="21"/>
          <w:szCs w:val="21"/>
        </w:rPr>
      </w:pPr>
      <w:r w:rsidRPr="007A26C5">
        <w:rPr>
          <w:sz w:val="21"/>
          <w:szCs w:val="21"/>
        </w:rPr>
        <w:t>b) Numrin e punonjësve;</w:t>
      </w:r>
    </w:p>
    <w:p w:rsidR="00783C37" w:rsidRPr="007A26C5" w:rsidRDefault="00783C37" w:rsidP="00783C37">
      <w:pPr>
        <w:pStyle w:val="Paragrafi"/>
        <w:rPr>
          <w:sz w:val="21"/>
          <w:szCs w:val="21"/>
        </w:rPr>
      </w:pPr>
      <w:r w:rsidRPr="007A26C5">
        <w:rPr>
          <w:sz w:val="21"/>
          <w:szCs w:val="21"/>
        </w:rPr>
        <w:t>c) Xhiron vjetore dhe vlerën e bilancit;</w:t>
      </w:r>
    </w:p>
    <w:p w:rsidR="00783C37" w:rsidRPr="007A26C5" w:rsidRDefault="00783C37" w:rsidP="00783C37">
      <w:pPr>
        <w:pStyle w:val="Paragrafi"/>
        <w:rPr>
          <w:sz w:val="21"/>
          <w:szCs w:val="21"/>
        </w:rPr>
      </w:pPr>
      <w:r w:rsidRPr="007A26C5">
        <w:rPr>
          <w:sz w:val="21"/>
          <w:szCs w:val="21"/>
        </w:rPr>
        <w:t>d) Vlerën e ndihmës së dhënë;</w:t>
      </w:r>
    </w:p>
    <w:p w:rsidR="00783C37" w:rsidRPr="007A26C5" w:rsidRDefault="00783C37" w:rsidP="00783C37">
      <w:pPr>
        <w:pStyle w:val="Paragrafi"/>
        <w:rPr>
          <w:sz w:val="21"/>
          <w:szCs w:val="21"/>
        </w:rPr>
      </w:pPr>
      <w:r w:rsidRPr="007A26C5">
        <w:rPr>
          <w:sz w:val="21"/>
          <w:szCs w:val="21"/>
        </w:rPr>
        <w:t>e) Vlerën dhe formën e kontributit të përfituesit;</w:t>
      </w:r>
    </w:p>
    <w:p w:rsidR="00783C37" w:rsidRPr="007A26C5" w:rsidRDefault="00783C37" w:rsidP="00783C37">
      <w:pPr>
        <w:pStyle w:val="Paragrafi"/>
        <w:rPr>
          <w:sz w:val="21"/>
          <w:szCs w:val="21"/>
        </w:rPr>
      </w:pPr>
      <w:r w:rsidRPr="007A26C5">
        <w:rPr>
          <w:sz w:val="21"/>
          <w:szCs w:val="21"/>
        </w:rPr>
        <w:t>f) Kur është rasti, formën dhe shkallën e masave kompensuese;</w:t>
      </w:r>
    </w:p>
    <w:p w:rsidR="00783C37" w:rsidRPr="007A26C5" w:rsidRDefault="00783C37" w:rsidP="00783C37">
      <w:pPr>
        <w:pStyle w:val="Paragrafi"/>
        <w:rPr>
          <w:sz w:val="21"/>
          <w:szCs w:val="21"/>
        </w:rPr>
      </w:pPr>
      <w:r w:rsidRPr="007A26C5">
        <w:rPr>
          <w:sz w:val="21"/>
          <w:szCs w:val="21"/>
        </w:rPr>
        <w:t>g) Kur është rasti, çdo ndihmë ristrukturimi ose mbështetjeje tjetër, që vlerësohet ndihmë, që ndërmarrja përfituese ka marrë në të kaluarën;</w:t>
      </w:r>
    </w:p>
    <w:p w:rsidR="00783C37" w:rsidRPr="007A26C5" w:rsidRDefault="00783C37" w:rsidP="00783C37">
      <w:pPr>
        <w:pStyle w:val="Paragrafi"/>
        <w:rPr>
          <w:sz w:val="21"/>
          <w:szCs w:val="21"/>
        </w:rPr>
      </w:pPr>
      <w:r w:rsidRPr="007A26C5">
        <w:rPr>
          <w:sz w:val="21"/>
          <w:szCs w:val="21"/>
        </w:rPr>
        <w:t>h) Nëse ndërmarrja përfituese ka qenë subjekt i procedurave të falimentimit kolektiv përpara përfundimit të periudhës së ristrukturimit.</w:t>
      </w:r>
    </w:p>
    <w:p w:rsidR="00783C37" w:rsidRPr="007A26C5" w:rsidRDefault="00783C37" w:rsidP="00783C37">
      <w:pPr>
        <w:pStyle w:val="Paragrafi"/>
        <w:rPr>
          <w:sz w:val="21"/>
          <w:szCs w:val="21"/>
        </w:rPr>
      </w:pPr>
      <w:r w:rsidRPr="007A26C5">
        <w:rPr>
          <w:sz w:val="21"/>
          <w:szCs w:val="21"/>
        </w:rPr>
        <w:t>3. Kur i nevojitet një konfirmim i shpejtë, për inf</w:t>
      </w:r>
      <w:r w:rsidR="005E5B48" w:rsidRPr="007A26C5">
        <w:rPr>
          <w:sz w:val="21"/>
          <w:szCs w:val="21"/>
        </w:rPr>
        <w:t>ormacione të rëndësishme, kom</w:t>
      </w:r>
      <w:r w:rsidRPr="007A26C5">
        <w:rPr>
          <w:sz w:val="21"/>
          <w:szCs w:val="21"/>
        </w:rPr>
        <w:t>isio</w:t>
      </w:r>
      <w:r w:rsidR="005E5B48" w:rsidRPr="007A26C5">
        <w:rPr>
          <w:sz w:val="21"/>
          <w:szCs w:val="21"/>
        </w:rPr>
        <w:t>ni mund të kërkojë paraqitjen më</w:t>
      </w:r>
      <w:r w:rsidRPr="007A26C5">
        <w:rPr>
          <w:sz w:val="21"/>
          <w:szCs w:val="21"/>
        </w:rPr>
        <w:t xml:space="preserve"> të shpeshtë të raporteve.</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16</w:t>
      </w:r>
    </w:p>
    <w:p w:rsidR="00783C37" w:rsidRPr="007A26C5" w:rsidRDefault="00783C37" w:rsidP="00D87DA5">
      <w:pPr>
        <w:pStyle w:val="NeniTitull"/>
        <w:rPr>
          <w:sz w:val="21"/>
          <w:szCs w:val="21"/>
        </w:rPr>
      </w:pPr>
      <w:r w:rsidRPr="007A26C5">
        <w:rPr>
          <w:sz w:val="21"/>
          <w:szCs w:val="21"/>
        </w:rPr>
        <w:t xml:space="preserve">Nxjerrja e udhëzuesve dhe </w:t>
      </w:r>
      <w:r w:rsidR="005E5B48" w:rsidRPr="007A26C5">
        <w:rPr>
          <w:sz w:val="21"/>
          <w:szCs w:val="21"/>
        </w:rPr>
        <w:t xml:space="preserve">e </w:t>
      </w:r>
      <w:r w:rsidRPr="007A26C5">
        <w:rPr>
          <w:sz w:val="21"/>
          <w:szCs w:val="21"/>
        </w:rPr>
        <w:t>dokumenteve të tjera operacionale</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Në zbatim të kësaj rregulloreje, komisioni mund të nxjerrë udhëzuesin dhe çdo dokument tjetër të nevojshëm.</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p>
    <w:p w:rsidR="00783C37" w:rsidRPr="007A26C5" w:rsidRDefault="00783C37" w:rsidP="00D87DA5">
      <w:pPr>
        <w:pStyle w:val="Akti"/>
        <w:rPr>
          <w:sz w:val="21"/>
          <w:szCs w:val="21"/>
        </w:rPr>
      </w:pPr>
      <w:r w:rsidRPr="007A26C5">
        <w:rPr>
          <w:sz w:val="21"/>
          <w:szCs w:val="21"/>
        </w:rPr>
        <w:t>VENDIM</w:t>
      </w:r>
    </w:p>
    <w:p w:rsidR="00783C37" w:rsidRPr="007A26C5" w:rsidRDefault="00783C37" w:rsidP="00D87DA5">
      <w:pPr>
        <w:pStyle w:val="NumriData"/>
        <w:rPr>
          <w:sz w:val="21"/>
          <w:szCs w:val="21"/>
        </w:rPr>
      </w:pPr>
      <w:r w:rsidRPr="007A26C5">
        <w:rPr>
          <w:sz w:val="21"/>
          <w:szCs w:val="21"/>
        </w:rPr>
        <w:t>Nr.817, datë 28.12.2005</w:t>
      </w:r>
    </w:p>
    <w:p w:rsidR="00783C37" w:rsidRPr="007A26C5" w:rsidRDefault="00783C37" w:rsidP="00783C37">
      <w:pPr>
        <w:pStyle w:val="Paragrafi"/>
        <w:rPr>
          <w:sz w:val="21"/>
          <w:szCs w:val="21"/>
        </w:rPr>
      </w:pPr>
    </w:p>
    <w:p w:rsidR="00783C37" w:rsidRPr="007A26C5" w:rsidRDefault="00783C37" w:rsidP="00D87DA5">
      <w:pPr>
        <w:pStyle w:val="Titulli"/>
        <w:rPr>
          <w:sz w:val="21"/>
          <w:szCs w:val="21"/>
        </w:rPr>
      </w:pPr>
      <w:r w:rsidRPr="007A26C5">
        <w:rPr>
          <w:sz w:val="21"/>
          <w:szCs w:val="21"/>
        </w:rPr>
        <w:t xml:space="preserve"> PË</w:t>
      </w:r>
      <w:r w:rsidR="005E5B48" w:rsidRPr="007A26C5">
        <w:rPr>
          <w:sz w:val="21"/>
          <w:szCs w:val="21"/>
        </w:rPr>
        <w:t xml:space="preserve">R MIRATIMIN E RREGULLORES “PËR </w:t>
      </w:r>
      <w:r w:rsidRPr="007A26C5">
        <w:rPr>
          <w:sz w:val="21"/>
          <w:szCs w:val="21"/>
        </w:rPr>
        <w:t>PROCEDURAT DHE FORMËN E NJOFTIMIT</w:t>
      </w:r>
      <w:r w:rsidR="005E5B48" w:rsidRPr="007A26C5">
        <w:rPr>
          <w:sz w:val="21"/>
          <w:szCs w:val="21"/>
        </w:rPr>
        <w:t>”</w:t>
      </w:r>
    </w:p>
    <w:p w:rsidR="00783C37" w:rsidRPr="007A26C5" w:rsidRDefault="00783C37" w:rsidP="00783C37">
      <w:pPr>
        <w:pStyle w:val="Paragrafi"/>
        <w:rPr>
          <w:sz w:val="21"/>
          <w:szCs w:val="21"/>
        </w:rPr>
      </w:pPr>
    </w:p>
    <w:p w:rsidR="00783C37" w:rsidRPr="007A26C5" w:rsidRDefault="00783C37" w:rsidP="00D87DA5">
      <w:pPr>
        <w:pStyle w:val="BazLigjPropozues"/>
        <w:rPr>
          <w:sz w:val="21"/>
          <w:szCs w:val="21"/>
        </w:rPr>
      </w:pPr>
      <w:r w:rsidRPr="007A26C5">
        <w:rPr>
          <w:sz w:val="21"/>
          <w:szCs w:val="21"/>
        </w:rPr>
        <w:t xml:space="preserve">Në mbështetje të nenit 100 të Kushtetutës dhe të </w:t>
      </w:r>
      <w:r w:rsidR="005E5B48" w:rsidRPr="007A26C5">
        <w:rPr>
          <w:sz w:val="21"/>
          <w:szCs w:val="21"/>
        </w:rPr>
        <w:t>neneve 20, pika 4, e 36</w:t>
      </w:r>
      <w:r w:rsidRPr="007A26C5">
        <w:rPr>
          <w:sz w:val="21"/>
          <w:szCs w:val="21"/>
        </w:rPr>
        <w:t xml:space="preserve"> të ligjit nr.9374, datë 2</w:t>
      </w:r>
      <w:r w:rsidR="005E5B48" w:rsidRPr="007A26C5">
        <w:rPr>
          <w:sz w:val="21"/>
          <w:szCs w:val="21"/>
        </w:rPr>
        <w:t>1.4.2005</w:t>
      </w:r>
      <w:r w:rsidRPr="007A26C5">
        <w:rPr>
          <w:sz w:val="21"/>
          <w:szCs w:val="21"/>
        </w:rPr>
        <w:t xml:space="preserve"> “Për ndihmën shtetërore”, me pro</w:t>
      </w:r>
      <w:r w:rsidR="00A81B44" w:rsidRPr="007A26C5">
        <w:rPr>
          <w:sz w:val="21"/>
          <w:szCs w:val="21"/>
        </w:rPr>
        <w:t>pozimin e M</w:t>
      </w:r>
      <w:r w:rsidRPr="007A26C5">
        <w:rPr>
          <w:sz w:val="21"/>
          <w:szCs w:val="21"/>
        </w:rPr>
        <w:t>inistrit të Ekonomisë, Tregtisë</w:t>
      </w:r>
      <w:r w:rsidR="005E5B48" w:rsidRPr="007A26C5">
        <w:rPr>
          <w:sz w:val="21"/>
          <w:szCs w:val="21"/>
        </w:rPr>
        <w:t xml:space="preserve"> dhe Energjetikë</w:t>
      </w:r>
      <w:r w:rsidRPr="007A26C5">
        <w:rPr>
          <w:sz w:val="21"/>
          <w:szCs w:val="21"/>
        </w:rPr>
        <w:t>s, Këshilli i Ministrave</w:t>
      </w:r>
    </w:p>
    <w:p w:rsidR="00783C37" w:rsidRPr="007A26C5" w:rsidRDefault="00783C37" w:rsidP="00783C37">
      <w:pPr>
        <w:pStyle w:val="Paragrafi"/>
        <w:rPr>
          <w:sz w:val="21"/>
          <w:szCs w:val="21"/>
        </w:rPr>
      </w:pPr>
    </w:p>
    <w:p w:rsidR="00783C37" w:rsidRPr="007A26C5" w:rsidRDefault="00783C37" w:rsidP="00D87DA5">
      <w:pPr>
        <w:pStyle w:val="VENDOSI"/>
        <w:rPr>
          <w:sz w:val="21"/>
          <w:szCs w:val="21"/>
        </w:rPr>
      </w:pPr>
      <w:r w:rsidRPr="007A26C5">
        <w:rPr>
          <w:sz w:val="21"/>
          <w:szCs w:val="21"/>
        </w:rPr>
        <w:t>VENDOSI:</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 xml:space="preserve">Miratimin e rregullores “Për procedurat dhe formën e njoftimit”, sipas </w:t>
      </w:r>
      <w:r w:rsidR="005E5B48" w:rsidRPr="007A26C5">
        <w:rPr>
          <w:sz w:val="21"/>
          <w:szCs w:val="21"/>
        </w:rPr>
        <w:t>tekstit</w:t>
      </w:r>
      <w:r w:rsidRPr="007A26C5">
        <w:rPr>
          <w:sz w:val="21"/>
          <w:szCs w:val="21"/>
        </w:rPr>
        <w:t xml:space="preserve"> që i bashkëlidhet këtij vendimi.</w:t>
      </w:r>
    </w:p>
    <w:p w:rsidR="00783C37" w:rsidRPr="007A26C5" w:rsidRDefault="00783C37" w:rsidP="00783C37">
      <w:pPr>
        <w:pStyle w:val="Paragrafi"/>
        <w:rPr>
          <w:sz w:val="21"/>
          <w:szCs w:val="21"/>
        </w:rPr>
      </w:pPr>
      <w:r w:rsidRPr="007A26C5">
        <w:rPr>
          <w:sz w:val="21"/>
          <w:szCs w:val="21"/>
        </w:rPr>
        <w:t>Ky vendim hyn në fuqi pas botimit</w:t>
      </w:r>
      <w:r w:rsidR="005E5B48" w:rsidRPr="007A26C5">
        <w:rPr>
          <w:sz w:val="21"/>
          <w:szCs w:val="21"/>
        </w:rPr>
        <w:t xml:space="preserve"> në Fletoren Z</w:t>
      </w:r>
      <w:r w:rsidRPr="007A26C5">
        <w:rPr>
          <w:sz w:val="21"/>
          <w:szCs w:val="21"/>
        </w:rPr>
        <w:t>y</w:t>
      </w:r>
      <w:r w:rsidR="005E5B48" w:rsidRPr="007A26C5">
        <w:rPr>
          <w:sz w:val="21"/>
          <w:szCs w:val="21"/>
        </w:rPr>
        <w:t>rtare</w:t>
      </w:r>
      <w:r w:rsidRPr="007A26C5">
        <w:rPr>
          <w:sz w:val="21"/>
          <w:szCs w:val="21"/>
        </w:rPr>
        <w:t>.</w:t>
      </w:r>
    </w:p>
    <w:p w:rsidR="00783C37" w:rsidRPr="007A26C5" w:rsidRDefault="00783C37" w:rsidP="00783C37">
      <w:pPr>
        <w:pStyle w:val="Paragrafi"/>
        <w:rPr>
          <w:sz w:val="21"/>
          <w:szCs w:val="21"/>
        </w:rPr>
      </w:pPr>
    </w:p>
    <w:p w:rsidR="00783C37" w:rsidRPr="007A26C5" w:rsidRDefault="00783C37" w:rsidP="00D87DA5">
      <w:pPr>
        <w:pStyle w:val="Autoriteti"/>
        <w:rPr>
          <w:sz w:val="21"/>
          <w:szCs w:val="21"/>
        </w:rPr>
      </w:pPr>
      <w:r w:rsidRPr="007A26C5">
        <w:rPr>
          <w:sz w:val="21"/>
          <w:szCs w:val="21"/>
        </w:rPr>
        <w:t>KRYEMINISTRI</w:t>
      </w:r>
    </w:p>
    <w:p w:rsidR="00783C37" w:rsidRPr="007A26C5" w:rsidRDefault="00783C37" w:rsidP="00D87DA5">
      <w:pPr>
        <w:pStyle w:val="AutoritetiEmer"/>
        <w:rPr>
          <w:sz w:val="21"/>
          <w:szCs w:val="21"/>
        </w:rPr>
      </w:pPr>
      <w:r w:rsidRPr="007A26C5">
        <w:rPr>
          <w:sz w:val="21"/>
          <w:szCs w:val="21"/>
        </w:rPr>
        <w:t>Sali Berisha</w:t>
      </w:r>
    </w:p>
    <w:p w:rsidR="00783C37" w:rsidRPr="007A26C5" w:rsidRDefault="00783C37" w:rsidP="00783C37">
      <w:pPr>
        <w:pStyle w:val="Paragrafi"/>
        <w:rPr>
          <w:sz w:val="21"/>
          <w:szCs w:val="21"/>
        </w:rPr>
      </w:pPr>
    </w:p>
    <w:p w:rsidR="00D87DA5" w:rsidRPr="007A26C5" w:rsidRDefault="00783C37" w:rsidP="00D87DA5">
      <w:pPr>
        <w:pStyle w:val="TitulliTitull"/>
        <w:rPr>
          <w:sz w:val="21"/>
          <w:szCs w:val="21"/>
        </w:rPr>
      </w:pPr>
      <w:r w:rsidRPr="007A26C5">
        <w:rPr>
          <w:rStyle w:val="TitulliChar"/>
          <w:sz w:val="21"/>
          <w:szCs w:val="21"/>
        </w:rPr>
        <w:t>RREGULLORE</w:t>
      </w:r>
      <w:r w:rsidRPr="007A26C5">
        <w:rPr>
          <w:sz w:val="21"/>
          <w:szCs w:val="21"/>
        </w:rPr>
        <w:t xml:space="preserve"> </w:t>
      </w:r>
    </w:p>
    <w:p w:rsidR="0082730D" w:rsidRPr="007A26C5" w:rsidRDefault="00783C37" w:rsidP="00D87DA5">
      <w:pPr>
        <w:pStyle w:val="TitulliTitull"/>
        <w:rPr>
          <w:sz w:val="21"/>
          <w:szCs w:val="21"/>
        </w:rPr>
      </w:pPr>
      <w:r w:rsidRPr="007A26C5">
        <w:rPr>
          <w:sz w:val="21"/>
          <w:szCs w:val="21"/>
        </w:rPr>
        <w:t>PËR PR</w:t>
      </w:r>
      <w:r w:rsidR="002241B9">
        <w:rPr>
          <w:sz w:val="21"/>
          <w:szCs w:val="21"/>
        </w:rPr>
        <w:t>OCEDURAT DHE FORMËN E NJOFTIMIT</w:t>
      </w:r>
      <w:r w:rsidRPr="007A26C5">
        <w:rPr>
          <w:sz w:val="21"/>
          <w:szCs w:val="21"/>
        </w:rPr>
        <w:t xml:space="preserve"> </w:t>
      </w:r>
    </w:p>
    <w:p w:rsidR="0082730D" w:rsidRPr="007A26C5" w:rsidRDefault="0082730D" w:rsidP="00D87DA5">
      <w:pPr>
        <w:pStyle w:val="TitulliTitull"/>
        <w:rPr>
          <w:sz w:val="21"/>
          <w:szCs w:val="21"/>
        </w:rPr>
      </w:pPr>
    </w:p>
    <w:p w:rsidR="00783C37" w:rsidRPr="007A26C5" w:rsidRDefault="00783C37" w:rsidP="00D87DA5">
      <w:pPr>
        <w:pStyle w:val="TitulliTitull"/>
        <w:rPr>
          <w:sz w:val="21"/>
          <w:szCs w:val="21"/>
        </w:rPr>
      </w:pPr>
      <w:r w:rsidRPr="007A26C5">
        <w:rPr>
          <w:sz w:val="21"/>
          <w:szCs w:val="21"/>
        </w:rPr>
        <w:t>KREU I</w:t>
      </w:r>
    </w:p>
    <w:p w:rsidR="00783C37" w:rsidRPr="007A26C5" w:rsidRDefault="00783C37" w:rsidP="00D87DA5">
      <w:pPr>
        <w:pStyle w:val="TitulliTitull"/>
        <w:rPr>
          <w:sz w:val="21"/>
          <w:szCs w:val="21"/>
        </w:rPr>
      </w:pPr>
      <w:r w:rsidRPr="007A26C5">
        <w:rPr>
          <w:sz w:val="21"/>
          <w:szCs w:val="21"/>
        </w:rPr>
        <w:t>DISPOZITA TË PËRGJITHSHME</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1</w:t>
      </w:r>
    </w:p>
    <w:p w:rsidR="00783C37" w:rsidRPr="007A26C5" w:rsidRDefault="00783C37" w:rsidP="00D87DA5">
      <w:pPr>
        <w:pStyle w:val="NeniTitull"/>
        <w:rPr>
          <w:sz w:val="21"/>
          <w:szCs w:val="21"/>
        </w:rPr>
      </w:pPr>
      <w:r w:rsidRPr="007A26C5">
        <w:rPr>
          <w:sz w:val="21"/>
          <w:szCs w:val="21"/>
        </w:rPr>
        <w:t>Qëllimi</w:t>
      </w:r>
    </w:p>
    <w:p w:rsidR="00783C37" w:rsidRPr="007A26C5" w:rsidRDefault="00783C37" w:rsidP="00783C37">
      <w:pPr>
        <w:pStyle w:val="Paragrafi"/>
        <w:rPr>
          <w:sz w:val="21"/>
          <w:szCs w:val="21"/>
        </w:rPr>
      </w:pPr>
    </w:p>
    <w:p w:rsidR="00783C37" w:rsidRPr="007A26C5" w:rsidRDefault="001A4541" w:rsidP="00783C37">
      <w:pPr>
        <w:pStyle w:val="Paragrafi"/>
        <w:rPr>
          <w:sz w:val="21"/>
          <w:szCs w:val="21"/>
        </w:rPr>
      </w:pPr>
      <w:r w:rsidRPr="007A26C5">
        <w:rPr>
          <w:sz w:val="21"/>
          <w:szCs w:val="21"/>
        </w:rPr>
        <w:t>Që</w:t>
      </w:r>
      <w:r w:rsidR="00783C37" w:rsidRPr="007A26C5">
        <w:rPr>
          <w:sz w:val="21"/>
          <w:szCs w:val="21"/>
        </w:rPr>
        <w:t>llimi i kësaj rregulloreje është përcaktimi i procedurave dhe i pë</w:t>
      </w:r>
      <w:r w:rsidRPr="007A26C5">
        <w:rPr>
          <w:sz w:val="21"/>
          <w:szCs w:val="21"/>
        </w:rPr>
        <w:t>rmbajtjes së</w:t>
      </w:r>
      <w:r w:rsidR="00783C37" w:rsidRPr="007A26C5">
        <w:rPr>
          <w:sz w:val="21"/>
          <w:szCs w:val="21"/>
        </w:rPr>
        <w:t xml:space="preserve"> formës së njoftimit, në përputhje me të cilat dhënësit e ndihmës shtetërore (në vazhdim “dhënës”) do të njoftojnë planet për dhënien e një ndihmë</w:t>
      </w:r>
      <w:r w:rsidRPr="007A26C5">
        <w:rPr>
          <w:sz w:val="21"/>
          <w:szCs w:val="21"/>
        </w:rPr>
        <w:t xml:space="preserve"> të re</w:t>
      </w:r>
      <w:r w:rsidR="00783C37" w:rsidRPr="007A26C5">
        <w:rPr>
          <w:sz w:val="21"/>
          <w:szCs w:val="21"/>
        </w:rPr>
        <w:t xml:space="preserve"> ose ndryshimin e një ndihm</w:t>
      </w:r>
      <w:r w:rsidRPr="007A26C5">
        <w:rPr>
          <w:sz w:val="21"/>
          <w:szCs w:val="21"/>
        </w:rPr>
        <w:t>e</w:t>
      </w:r>
      <w:r w:rsidR="00783C37" w:rsidRPr="007A26C5">
        <w:rPr>
          <w:sz w:val="21"/>
          <w:szCs w:val="21"/>
        </w:rPr>
        <w:t xml:space="preserve"> ekzistuese, si dhe procedurat për vlerësimin, miratimin dhe mbikëqyrjen e ndihmës shtetërore nga strukturat e kontrollit të ndihmës shtetërore</w:t>
      </w:r>
      <w:r w:rsidRPr="007A26C5">
        <w:rPr>
          <w:sz w:val="21"/>
          <w:szCs w:val="21"/>
        </w:rPr>
        <w:t>.</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w:t>
      </w:r>
      <w:r w:rsidR="00D87DA5" w:rsidRPr="007A26C5">
        <w:rPr>
          <w:sz w:val="21"/>
          <w:szCs w:val="21"/>
        </w:rPr>
        <w:t xml:space="preserve"> </w:t>
      </w:r>
      <w:r w:rsidRPr="007A26C5">
        <w:rPr>
          <w:sz w:val="21"/>
          <w:szCs w:val="21"/>
        </w:rPr>
        <w:t>2</w:t>
      </w:r>
    </w:p>
    <w:p w:rsidR="00783C37" w:rsidRPr="007A26C5" w:rsidRDefault="00783C37" w:rsidP="00D87DA5">
      <w:pPr>
        <w:pStyle w:val="NeniTitull"/>
        <w:rPr>
          <w:sz w:val="21"/>
          <w:szCs w:val="21"/>
        </w:rPr>
      </w:pPr>
      <w:r w:rsidRPr="007A26C5">
        <w:rPr>
          <w:sz w:val="21"/>
          <w:szCs w:val="21"/>
        </w:rPr>
        <w:t>Përkufizime</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Në këtë rregullore, termat e mëposht</w:t>
      </w:r>
      <w:r w:rsidR="001A4541" w:rsidRPr="007A26C5">
        <w:rPr>
          <w:sz w:val="21"/>
          <w:szCs w:val="21"/>
        </w:rPr>
        <w:t>ëm</w:t>
      </w:r>
      <w:r w:rsidRPr="007A26C5">
        <w:rPr>
          <w:sz w:val="21"/>
          <w:szCs w:val="21"/>
        </w:rPr>
        <w:t xml:space="preserve"> kanë këtë kuptim:</w:t>
      </w:r>
    </w:p>
    <w:p w:rsidR="00783C37" w:rsidRPr="007A26C5" w:rsidRDefault="00783C37" w:rsidP="00783C37">
      <w:pPr>
        <w:pStyle w:val="Paragrafi"/>
        <w:rPr>
          <w:sz w:val="21"/>
          <w:szCs w:val="21"/>
        </w:rPr>
      </w:pPr>
      <w:r w:rsidRPr="007A26C5">
        <w:rPr>
          <w:sz w:val="21"/>
          <w:szCs w:val="21"/>
        </w:rPr>
        <w:t xml:space="preserve">“Ndihmë shtetërore ekzistuese” është çdo skemë e ndihmës shtetërore dhe </w:t>
      </w:r>
      <w:r w:rsidR="001A4541" w:rsidRPr="007A26C5">
        <w:rPr>
          <w:sz w:val="21"/>
          <w:szCs w:val="21"/>
        </w:rPr>
        <w:t xml:space="preserve">e </w:t>
      </w:r>
      <w:r w:rsidRPr="007A26C5">
        <w:rPr>
          <w:sz w:val="21"/>
          <w:szCs w:val="21"/>
        </w:rPr>
        <w:t xml:space="preserve">ndihmës individuale, e dhënë para hyrjes në fuqi të ligjit dhe që zbatohet edhe pas hyrjes në fuqi të tij, si dhe çdo skemë e ndihmës shtetërore dhe </w:t>
      </w:r>
      <w:r w:rsidR="001A4541" w:rsidRPr="007A26C5">
        <w:rPr>
          <w:sz w:val="21"/>
          <w:szCs w:val="21"/>
        </w:rPr>
        <w:t xml:space="preserve">e </w:t>
      </w:r>
      <w:r w:rsidRPr="007A26C5">
        <w:rPr>
          <w:sz w:val="21"/>
          <w:szCs w:val="21"/>
        </w:rPr>
        <w:t>ndihmës individuale, që është miratuar në përputhje me ligjin dhe këtë rregu</w:t>
      </w:r>
      <w:r w:rsidR="001A4541" w:rsidRPr="007A26C5">
        <w:rPr>
          <w:sz w:val="21"/>
          <w:szCs w:val="21"/>
        </w:rPr>
        <w:t>llore.</w:t>
      </w:r>
    </w:p>
    <w:p w:rsidR="00783C37" w:rsidRPr="007A26C5" w:rsidRDefault="00783C37" w:rsidP="00783C37">
      <w:pPr>
        <w:pStyle w:val="Paragrafi"/>
        <w:rPr>
          <w:sz w:val="21"/>
          <w:szCs w:val="21"/>
        </w:rPr>
      </w:pPr>
      <w:r w:rsidRPr="007A26C5">
        <w:rPr>
          <w:sz w:val="21"/>
          <w:szCs w:val="21"/>
        </w:rPr>
        <w:t>“Ndihmë shtetërore e re” është çdo skemë e ndihmës dhe çdo ndihmë individuale, që nuk është ndihmë ekzistu</w:t>
      </w:r>
      <w:r w:rsidR="001A4541" w:rsidRPr="007A26C5">
        <w:rPr>
          <w:sz w:val="21"/>
          <w:szCs w:val="21"/>
        </w:rPr>
        <w:t>ese, përfshirë</w:t>
      </w:r>
      <w:r w:rsidRPr="007A26C5">
        <w:rPr>
          <w:sz w:val="21"/>
          <w:szCs w:val="21"/>
        </w:rPr>
        <w:t xml:space="preserve"> edhe ndryshimet e ndihmës ekzistuese.</w:t>
      </w:r>
    </w:p>
    <w:p w:rsidR="00783C37" w:rsidRPr="007A26C5" w:rsidRDefault="001A4541" w:rsidP="001A4541">
      <w:pPr>
        <w:pStyle w:val="Paragrafi"/>
        <w:rPr>
          <w:sz w:val="21"/>
          <w:szCs w:val="21"/>
        </w:rPr>
      </w:pPr>
      <w:r w:rsidRPr="007A26C5">
        <w:rPr>
          <w:sz w:val="21"/>
          <w:szCs w:val="21"/>
        </w:rPr>
        <w:t>“Ndryshimi i</w:t>
      </w:r>
      <w:r w:rsidR="00783C37" w:rsidRPr="007A26C5">
        <w:rPr>
          <w:sz w:val="21"/>
          <w:szCs w:val="21"/>
        </w:rPr>
        <w:t xml:space="preserve"> ndihmës</w:t>
      </w:r>
      <w:r w:rsidRPr="007A26C5">
        <w:rPr>
          <w:sz w:val="21"/>
          <w:szCs w:val="21"/>
        </w:rPr>
        <w:t xml:space="preserve"> ekzistuese” është çdo ndryshim</w:t>
      </w:r>
      <w:r w:rsidR="00783C37" w:rsidRPr="007A26C5">
        <w:rPr>
          <w:sz w:val="21"/>
          <w:szCs w:val="21"/>
        </w:rPr>
        <w:t xml:space="preserve"> që</w:t>
      </w:r>
      <w:r w:rsidRPr="007A26C5">
        <w:rPr>
          <w:sz w:val="21"/>
          <w:szCs w:val="21"/>
        </w:rPr>
        <w:t xml:space="preserve"> i bëhet masës së ndihmës, me përjashtim</w:t>
      </w:r>
      <w:r w:rsidR="00783C37" w:rsidRPr="007A26C5">
        <w:rPr>
          <w:sz w:val="21"/>
          <w:szCs w:val="21"/>
        </w:rPr>
        <w:t xml:space="preserve"> të ndryshimeve të natyrës zyrtare apo</w:t>
      </w:r>
      <w:r w:rsidRPr="007A26C5">
        <w:rPr>
          <w:sz w:val="21"/>
          <w:szCs w:val="21"/>
        </w:rPr>
        <w:t xml:space="preserve"> </w:t>
      </w:r>
      <w:r w:rsidR="00783C37" w:rsidRPr="007A26C5">
        <w:rPr>
          <w:sz w:val="21"/>
          <w:szCs w:val="21"/>
        </w:rPr>
        <w:t>administrative, që nuk sjell nd</w:t>
      </w:r>
      <w:r w:rsidRPr="007A26C5">
        <w:rPr>
          <w:sz w:val="21"/>
          <w:szCs w:val="21"/>
        </w:rPr>
        <w:t>ikim në vlerësimin e përputhshmë</w:t>
      </w:r>
      <w:r w:rsidR="00783C37" w:rsidRPr="007A26C5">
        <w:rPr>
          <w:sz w:val="21"/>
          <w:szCs w:val="21"/>
        </w:rPr>
        <w:t xml:space="preserve">risë </w:t>
      </w:r>
      <w:r w:rsidRPr="007A26C5">
        <w:rPr>
          <w:sz w:val="21"/>
          <w:szCs w:val="21"/>
        </w:rPr>
        <w:t>së</w:t>
      </w:r>
      <w:r w:rsidR="00783C37" w:rsidRPr="007A26C5">
        <w:rPr>
          <w:sz w:val="21"/>
          <w:szCs w:val="21"/>
        </w:rPr>
        <w:t xml:space="preserve"> ndihmës me dispozitat e ligjit.</w:t>
      </w:r>
    </w:p>
    <w:p w:rsidR="00783C37" w:rsidRPr="007A26C5" w:rsidRDefault="00783C37" w:rsidP="00783C37">
      <w:pPr>
        <w:pStyle w:val="Paragrafi"/>
        <w:rPr>
          <w:sz w:val="21"/>
          <w:szCs w:val="21"/>
        </w:rPr>
      </w:pPr>
      <w:r w:rsidRPr="007A26C5">
        <w:rPr>
          <w:sz w:val="21"/>
          <w:szCs w:val="21"/>
        </w:rPr>
        <w:t xml:space="preserve">“Ndihmë e </w:t>
      </w:r>
      <w:r w:rsidR="001A4541" w:rsidRPr="007A26C5">
        <w:rPr>
          <w:sz w:val="21"/>
          <w:szCs w:val="21"/>
        </w:rPr>
        <w:t>paligjshme” do të konsiderohet çdo ndihmë sipas përcaktimit të bërë në ligj.</w:t>
      </w:r>
    </w:p>
    <w:p w:rsidR="00783C37" w:rsidRPr="007A26C5" w:rsidRDefault="001A4541" w:rsidP="00783C37">
      <w:pPr>
        <w:pStyle w:val="Paragrafi"/>
        <w:rPr>
          <w:sz w:val="21"/>
          <w:szCs w:val="21"/>
        </w:rPr>
      </w:pPr>
      <w:r w:rsidRPr="007A26C5">
        <w:rPr>
          <w:sz w:val="21"/>
          <w:szCs w:val="21"/>
        </w:rPr>
        <w:t>“Palë të interesuara” janë pë</w:t>
      </w:r>
      <w:r w:rsidR="00783C37" w:rsidRPr="007A26C5">
        <w:rPr>
          <w:sz w:val="21"/>
          <w:szCs w:val="21"/>
        </w:rPr>
        <w:t>rfituesit e ndihmës, si dhe ndërmarrjet konkurruese e bashkimet e tyre, interesi i të cilave mund të cenohet nga dhënia e ndihmës.</w:t>
      </w:r>
    </w:p>
    <w:p w:rsidR="001A4541" w:rsidRPr="007A26C5" w:rsidRDefault="001A4541" w:rsidP="00783C37">
      <w:pPr>
        <w:pStyle w:val="Paragrafi"/>
        <w:rPr>
          <w:sz w:val="21"/>
          <w:szCs w:val="21"/>
        </w:rPr>
      </w:pPr>
    </w:p>
    <w:p w:rsidR="001A4541" w:rsidRPr="007A26C5" w:rsidRDefault="00783C37" w:rsidP="001A4541">
      <w:pPr>
        <w:pStyle w:val="NeniNr"/>
        <w:rPr>
          <w:sz w:val="21"/>
          <w:szCs w:val="21"/>
        </w:rPr>
      </w:pPr>
      <w:r w:rsidRPr="007A26C5">
        <w:rPr>
          <w:sz w:val="21"/>
          <w:szCs w:val="21"/>
        </w:rPr>
        <w:t>Neni</w:t>
      </w:r>
      <w:r w:rsidR="001A4541" w:rsidRPr="007A26C5">
        <w:rPr>
          <w:sz w:val="21"/>
          <w:szCs w:val="21"/>
        </w:rPr>
        <w:t xml:space="preserve"> </w:t>
      </w:r>
      <w:r w:rsidRPr="007A26C5">
        <w:rPr>
          <w:sz w:val="21"/>
          <w:szCs w:val="21"/>
        </w:rPr>
        <w:t>3</w:t>
      </w:r>
    </w:p>
    <w:p w:rsidR="00783C37" w:rsidRPr="007A26C5" w:rsidRDefault="00783C37" w:rsidP="001A4541">
      <w:pPr>
        <w:pStyle w:val="NeniTitull"/>
        <w:rPr>
          <w:sz w:val="21"/>
          <w:szCs w:val="21"/>
        </w:rPr>
      </w:pPr>
      <w:r w:rsidRPr="007A26C5">
        <w:rPr>
          <w:sz w:val="21"/>
          <w:szCs w:val="21"/>
        </w:rPr>
        <w:t>Detyrimi për njoftimin e ndihmës së re</w:t>
      </w:r>
    </w:p>
    <w:p w:rsidR="001A4541" w:rsidRPr="007A26C5" w:rsidRDefault="001A4541"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Dhënësit e ndihm</w:t>
      </w:r>
      <w:r w:rsidR="001A4541" w:rsidRPr="007A26C5">
        <w:rPr>
          <w:sz w:val="21"/>
          <w:szCs w:val="21"/>
        </w:rPr>
        <w:t>ës njoftojnë pranë Drejtorisë së</w:t>
      </w:r>
      <w:r w:rsidRPr="007A26C5">
        <w:rPr>
          <w:sz w:val="21"/>
          <w:szCs w:val="21"/>
        </w:rPr>
        <w:t xml:space="preserve"> Ndihmës Shtetërore (në vazhdim “drejtoria”) çdo plan për dhënien e një ndihme të re, pavarësisht nga forma e saj dhe nga përfituesit. P</w:t>
      </w:r>
      <w:r w:rsidR="001A4541" w:rsidRPr="007A26C5">
        <w:rPr>
          <w:sz w:val="21"/>
          <w:szCs w:val="21"/>
        </w:rPr>
        <w:t>ërfituesit e ndihmës nuk kanë</w:t>
      </w:r>
      <w:r w:rsidRPr="007A26C5">
        <w:rPr>
          <w:sz w:val="21"/>
          <w:szCs w:val="21"/>
        </w:rPr>
        <w:t xml:space="preserve"> të drejtë të njoftojnë asnjë plan ndihme pranë drejtorisë.</w:t>
      </w:r>
    </w:p>
    <w:p w:rsidR="00783C37" w:rsidRPr="007A26C5" w:rsidRDefault="00783C37" w:rsidP="00783C37">
      <w:pPr>
        <w:pStyle w:val="Paragrafi"/>
        <w:rPr>
          <w:sz w:val="21"/>
          <w:szCs w:val="21"/>
        </w:rPr>
      </w:pPr>
      <w:r w:rsidRPr="007A26C5">
        <w:rPr>
          <w:sz w:val="21"/>
          <w:szCs w:val="21"/>
        </w:rPr>
        <w:t>2. Ndihma e njoftuar sipas pikës 1, nuk duhet të vihet në zbatim para se komisioni të ketë marrë një vendim për lejimin e saj, me ose pa kushte.</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4</w:t>
      </w:r>
    </w:p>
    <w:p w:rsidR="00783C37" w:rsidRPr="007A26C5" w:rsidRDefault="00783C37" w:rsidP="00D87DA5">
      <w:pPr>
        <w:pStyle w:val="NeniTitull"/>
        <w:rPr>
          <w:sz w:val="21"/>
          <w:szCs w:val="21"/>
        </w:rPr>
      </w:pPr>
      <w:r w:rsidRPr="007A26C5">
        <w:rPr>
          <w:sz w:val="21"/>
          <w:szCs w:val="21"/>
        </w:rPr>
        <w:t>Përjashtimi nga detyrimi për njoftim</w:t>
      </w:r>
    </w:p>
    <w:p w:rsidR="00783C37" w:rsidRPr="007A26C5" w:rsidRDefault="00783C37" w:rsidP="00783C37">
      <w:pPr>
        <w:pStyle w:val="Paragrafi"/>
        <w:rPr>
          <w:sz w:val="21"/>
          <w:szCs w:val="21"/>
        </w:rPr>
      </w:pPr>
    </w:p>
    <w:p w:rsidR="00783C37" w:rsidRPr="007A26C5" w:rsidRDefault="001A4541" w:rsidP="00783C37">
      <w:pPr>
        <w:pStyle w:val="Paragrafi"/>
        <w:rPr>
          <w:sz w:val="21"/>
          <w:szCs w:val="21"/>
        </w:rPr>
      </w:pPr>
      <w:r w:rsidRPr="007A26C5">
        <w:rPr>
          <w:sz w:val="21"/>
          <w:szCs w:val="21"/>
        </w:rPr>
        <w:t>Ndihmat shtetërore, të përcaktuara në nenin 7</w:t>
      </w:r>
      <w:r w:rsidR="00783C37" w:rsidRPr="007A26C5">
        <w:rPr>
          <w:sz w:val="21"/>
          <w:szCs w:val="21"/>
        </w:rPr>
        <w:t xml:space="preserve"> të ligjit, si </w:t>
      </w:r>
      <w:r w:rsidRPr="007A26C5">
        <w:rPr>
          <w:sz w:val="21"/>
          <w:szCs w:val="21"/>
        </w:rPr>
        <w:t>dhe skemat e ndihmës ekzistuese</w:t>
      </w:r>
      <w:r w:rsidR="00783C37" w:rsidRPr="007A26C5">
        <w:rPr>
          <w:sz w:val="21"/>
          <w:szCs w:val="21"/>
        </w:rPr>
        <w:t xml:space="preserve"> përjashtohen nga detyrimi për njoftim.</w:t>
      </w:r>
    </w:p>
    <w:p w:rsidR="00BB3D82" w:rsidRPr="007A26C5" w:rsidRDefault="00BB3D82" w:rsidP="00783C37">
      <w:pPr>
        <w:pStyle w:val="Paragrafi"/>
        <w:rPr>
          <w:sz w:val="21"/>
          <w:szCs w:val="21"/>
        </w:rPr>
      </w:pPr>
    </w:p>
    <w:p w:rsidR="00783C37" w:rsidRPr="007A26C5" w:rsidRDefault="00783C37" w:rsidP="00D87DA5">
      <w:pPr>
        <w:pStyle w:val="KreuNr"/>
        <w:rPr>
          <w:sz w:val="21"/>
          <w:szCs w:val="21"/>
        </w:rPr>
      </w:pPr>
      <w:r w:rsidRPr="007A26C5">
        <w:rPr>
          <w:sz w:val="21"/>
          <w:szCs w:val="21"/>
        </w:rPr>
        <w:t>KREU II</w:t>
      </w:r>
    </w:p>
    <w:p w:rsidR="00783C37" w:rsidRPr="007A26C5" w:rsidRDefault="00783C37" w:rsidP="00D87DA5">
      <w:pPr>
        <w:pStyle w:val="KreuTitull"/>
        <w:rPr>
          <w:sz w:val="21"/>
          <w:szCs w:val="21"/>
        </w:rPr>
      </w:pPr>
      <w:r w:rsidRPr="007A26C5">
        <w:rPr>
          <w:sz w:val="21"/>
          <w:szCs w:val="21"/>
        </w:rPr>
        <w:t>PROCEDURAT për NDIHMëN E RE</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5</w:t>
      </w:r>
    </w:p>
    <w:p w:rsidR="00783C37" w:rsidRPr="007A26C5" w:rsidRDefault="00783C37" w:rsidP="00D87DA5">
      <w:pPr>
        <w:pStyle w:val="NeniTitull"/>
        <w:rPr>
          <w:sz w:val="21"/>
          <w:szCs w:val="21"/>
        </w:rPr>
      </w:pPr>
      <w:r w:rsidRPr="007A26C5">
        <w:rPr>
          <w:sz w:val="21"/>
          <w:szCs w:val="21"/>
        </w:rPr>
        <w:t>Forma e njoftimit</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Ndihmat shtetërore njoftohen duke plotësuar formularin e njoftimit, të pë</w:t>
      </w:r>
      <w:r w:rsidR="001A4541" w:rsidRPr="007A26C5">
        <w:rPr>
          <w:sz w:val="21"/>
          <w:szCs w:val="21"/>
        </w:rPr>
        <w:t>rcaktuar në aneksin I</w:t>
      </w:r>
      <w:r w:rsidRPr="007A26C5">
        <w:rPr>
          <w:sz w:val="21"/>
          <w:szCs w:val="21"/>
        </w:rPr>
        <w:t xml:space="preserve"> të kësaj rregulloreje. Për ndihmën shtetërore, të dhënë në bazë të neneve 14 e 15, të ligjit, njoftimi bëhet duke plotësuar formularët e veçantë të njoftimit.</w:t>
      </w:r>
    </w:p>
    <w:p w:rsidR="00783C37" w:rsidRPr="007A26C5" w:rsidRDefault="00783C37" w:rsidP="00783C37">
      <w:pPr>
        <w:pStyle w:val="Paragrafi"/>
        <w:rPr>
          <w:sz w:val="21"/>
          <w:szCs w:val="21"/>
        </w:rPr>
      </w:pPr>
      <w:r w:rsidRPr="007A26C5">
        <w:rPr>
          <w:sz w:val="21"/>
          <w:szCs w:val="21"/>
        </w:rPr>
        <w:t xml:space="preserve">2. Formulari i njoftimit duhet të </w:t>
      </w:r>
      <w:r w:rsidR="002241B9">
        <w:rPr>
          <w:sz w:val="21"/>
          <w:szCs w:val="21"/>
        </w:rPr>
        <w:t>plotësohet me informacioni</w:t>
      </w:r>
      <w:r w:rsidR="008C1FFE" w:rsidRPr="007A26C5">
        <w:rPr>
          <w:sz w:val="21"/>
          <w:szCs w:val="21"/>
        </w:rPr>
        <w:t xml:space="preserve">n e duhur, të </w:t>
      </w:r>
      <w:r w:rsidRPr="007A26C5">
        <w:rPr>
          <w:sz w:val="21"/>
          <w:szCs w:val="21"/>
        </w:rPr>
        <w:t xml:space="preserve">saktë dhe të plotë, në </w:t>
      </w:r>
      <w:r w:rsidR="002241B9">
        <w:rPr>
          <w:sz w:val="21"/>
          <w:szCs w:val="21"/>
        </w:rPr>
        <w:t xml:space="preserve">mënyrë që komisioni të vlerësojë </w:t>
      </w:r>
      <w:r w:rsidRPr="007A26C5">
        <w:rPr>
          <w:sz w:val="21"/>
          <w:szCs w:val="21"/>
        </w:rPr>
        <w:t xml:space="preserve">përputhshmërinë e ndihmës </w:t>
      </w:r>
      <w:r w:rsidR="008C1FFE" w:rsidRPr="007A26C5">
        <w:rPr>
          <w:sz w:val="21"/>
          <w:szCs w:val="21"/>
        </w:rPr>
        <w:t xml:space="preserve">shtetërore, për të cilën është kërkuar </w:t>
      </w:r>
      <w:r w:rsidRPr="007A26C5">
        <w:rPr>
          <w:sz w:val="21"/>
          <w:szCs w:val="21"/>
        </w:rPr>
        <w:t>miratimi, me dispozitat e ligjit.</w:t>
      </w:r>
    </w:p>
    <w:p w:rsidR="00783C37" w:rsidRPr="007A26C5" w:rsidRDefault="00783C37" w:rsidP="00783C37">
      <w:pPr>
        <w:pStyle w:val="Paragrafi"/>
        <w:rPr>
          <w:sz w:val="21"/>
          <w:szCs w:val="21"/>
        </w:rPr>
      </w:pPr>
      <w:r w:rsidRPr="007A26C5">
        <w:rPr>
          <w:sz w:val="21"/>
          <w:szCs w:val="21"/>
        </w:rPr>
        <w:t>3. Kur formulari i n</w:t>
      </w:r>
      <w:r w:rsidR="001A4541" w:rsidRPr="007A26C5">
        <w:rPr>
          <w:sz w:val="21"/>
          <w:szCs w:val="21"/>
        </w:rPr>
        <w:t>joftimit është nënshkruar nga përfaqë</w:t>
      </w:r>
      <w:r w:rsidRPr="007A26C5">
        <w:rPr>
          <w:sz w:val="21"/>
          <w:szCs w:val="21"/>
        </w:rPr>
        <w:t xml:space="preserve">suesit </w:t>
      </w:r>
      <w:r w:rsidR="001A4541" w:rsidRPr="007A26C5">
        <w:rPr>
          <w:sz w:val="21"/>
          <w:szCs w:val="21"/>
        </w:rPr>
        <w:t xml:space="preserve">e </w:t>
      </w:r>
      <w:r w:rsidRPr="007A26C5">
        <w:rPr>
          <w:sz w:val="21"/>
          <w:szCs w:val="21"/>
        </w:rPr>
        <w:t>dhënësve, ata duhet të paraqesin autorizim me shkrim.</w:t>
      </w:r>
    </w:p>
    <w:p w:rsidR="00783C37" w:rsidRPr="007A26C5" w:rsidRDefault="00783C37" w:rsidP="00783C37">
      <w:pPr>
        <w:pStyle w:val="Paragrafi"/>
        <w:rPr>
          <w:sz w:val="21"/>
          <w:szCs w:val="21"/>
        </w:rPr>
      </w:pPr>
      <w:r w:rsidRPr="007A26C5">
        <w:rPr>
          <w:sz w:val="21"/>
          <w:szCs w:val="21"/>
        </w:rPr>
        <w:t>4. Kur një dhënës planifikon të japë disa ndihma shtet</w:t>
      </w:r>
      <w:r w:rsidR="001A4541" w:rsidRPr="007A26C5">
        <w:rPr>
          <w:sz w:val="21"/>
          <w:szCs w:val="21"/>
        </w:rPr>
        <w:t>ërore, ai duhet të plotë</w:t>
      </w:r>
      <w:r w:rsidRPr="007A26C5">
        <w:rPr>
          <w:sz w:val="21"/>
          <w:szCs w:val="21"/>
        </w:rPr>
        <w:t>sojë për secilin plan të ndihmës nga një formular të veçantë njoftimi.</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6</w:t>
      </w:r>
    </w:p>
    <w:p w:rsidR="00783C37" w:rsidRPr="007A26C5" w:rsidRDefault="00783C37" w:rsidP="00D87DA5">
      <w:pPr>
        <w:pStyle w:val="NeniTitull"/>
        <w:rPr>
          <w:sz w:val="21"/>
          <w:szCs w:val="21"/>
        </w:rPr>
      </w:pPr>
      <w:r w:rsidRPr="007A26C5">
        <w:rPr>
          <w:sz w:val="21"/>
          <w:szCs w:val="21"/>
        </w:rPr>
        <w:t>Paraqitja e formularit të njoftimit</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Kopje origjinale dhe dy kopje të tjera të formularit të njoftimit, së bashku me dokumentet shoqëruese dorëzohen në drejtori. Njoftimi duhet të dorëzohet në adresën e pë</w:t>
      </w:r>
      <w:r w:rsidR="001A4541" w:rsidRPr="007A26C5">
        <w:rPr>
          <w:sz w:val="21"/>
          <w:szCs w:val="21"/>
        </w:rPr>
        <w:t>rcaktuar në nenin 25</w:t>
      </w:r>
      <w:r w:rsidRPr="007A26C5">
        <w:rPr>
          <w:sz w:val="21"/>
          <w:szCs w:val="21"/>
        </w:rPr>
        <w:t xml:space="preserve"> të kësaj rregulloreje.</w:t>
      </w:r>
    </w:p>
    <w:p w:rsidR="00783C37" w:rsidRPr="007A26C5" w:rsidRDefault="00783C37" w:rsidP="00783C37">
      <w:pPr>
        <w:pStyle w:val="Paragrafi"/>
        <w:rPr>
          <w:sz w:val="21"/>
          <w:szCs w:val="21"/>
        </w:rPr>
      </w:pPr>
      <w:r w:rsidRPr="007A26C5">
        <w:rPr>
          <w:sz w:val="21"/>
          <w:szCs w:val="21"/>
        </w:rPr>
        <w:t>2. Dokumentet shoqëruese mu</w:t>
      </w:r>
      <w:r w:rsidR="001A4541" w:rsidRPr="007A26C5">
        <w:rPr>
          <w:sz w:val="21"/>
          <w:szCs w:val="21"/>
        </w:rPr>
        <w:t>nd të jenë origjinale ose kopje</w:t>
      </w:r>
      <w:r w:rsidRPr="007A26C5">
        <w:rPr>
          <w:sz w:val="21"/>
          <w:szCs w:val="21"/>
        </w:rPr>
        <w:t xml:space="preserve"> të noterizuara. Dhënësi do të konfirmojë që ato</w:t>
      </w:r>
      <w:r w:rsidR="001A4541" w:rsidRPr="007A26C5">
        <w:rPr>
          <w:sz w:val="21"/>
          <w:szCs w:val="21"/>
        </w:rPr>
        <w:t xml:space="preserve"> të je</w:t>
      </w:r>
      <w:r w:rsidRPr="007A26C5">
        <w:rPr>
          <w:sz w:val="21"/>
          <w:szCs w:val="21"/>
        </w:rPr>
        <w:t>në të plota.</w:t>
      </w:r>
    </w:p>
    <w:p w:rsidR="00783C37" w:rsidRPr="007A26C5" w:rsidRDefault="00783C37" w:rsidP="00783C37">
      <w:pPr>
        <w:pStyle w:val="Paragrafi"/>
        <w:rPr>
          <w:sz w:val="21"/>
          <w:szCs w:val="21"/>
        </w:rPr>
      </w:pPr>
      <w:r w:rsidRPr="007A26C5">
        <w:rPr>
          <w:sz w:val="21"/>
          <w:szCs w:val="21"/>
        </w:rPr>
        <w:t>3. Njoftimi është i vlefshëm në datën e marrjes në dorëzim n</w:t>
      </w:r>
      <w:r w:rsidR="001A4541" w:rsidRPr="007A26C5">
        <w:rPr>
          <w:sz w:val="21"/>
          <w:szCs w:val="21"/>
        </w:rPr>
        <w:t>ga drejtoria. Nëse informacioni që përmban formulari i njofimit</w:t>
      </w:r>
      <w:r w:rsidRPr="007A26C5">
        <w:rPr>
          <w:sz w:val="21"/>
          <w:szCs w:val="21"/>
        </w:rPr>
        <w:t xml:space="preserve"> është i paplotë, atëherë ky njoftim </w:t>
      </w:r>
      <w:r w:rsidR="001A4541" w:rsidRPr="007A26C5">
        <w:rPr>
          <w:sz w:val="21"/>
          <w:szCs w:val="21"/>
        </w:rPr>
        <w:t>bëhet i vlefshëm vetëm nga data</w:t>
      </w:r>
      <w:r w:rsidRPr="007A26C5">
        <w:rPr>
          <w:sz w:val="21"/>
          <w:szCs w:val="21"/>
        </w:rPr>
        <w:t xml:space="preserve"> kur në drejtori të paraqitet formulari i njoftimit me të dhëna të sakta e të plota.</w:t>
      </w:r>
    </w:p>
    <w:p w:rsidR="00783C37" w:rsidRPr="007A26C5" w:rsidRDefault="00783C37" w:rsidP="00783C37">
      <w:pPr>
        <w:pStyle w:val="Paragrafi"/>
        <w:rPr>
          <w:sz w:val="21"/>
          <w:szCs w:val="21"/>
        </w:rPr>
      </w:pPr>
      <w:r w:rsidRPr="007A26C5">
        <w:rPr>
          <w:sz w:val="21"/>
          <w:szCs w:val="21"/>
        </w:rPr>
        <w:t>4. Drejtori</w:t>
      </w:r>
      <w:r w:rsidR="001A4541" w:rsidRPr="007A26C5">
        <w:rPr>
          <w:sz w:val="21"/>
          <w:szCs w:val="21"/>
        </w:rPr>
        <w:t>a duhet të informojë, menjëherë,</w:t>
      </w:r>
      <w:r w:rsidRPr="007A26C5">
        <w:rPr>
          <w:sz w:val="21"/>
          <w:szCs w:val="21"/>
        </w:rPr>
        <w:t xml:space="preserve"> </w:t>
      </w:r>
      <w:r w:rsidR="00A00BAE">
        <w:rPr>
          <w:sz w:val="21"/>
          <w:szCs w:val="21"/>
        </w:rPr>
        <w:t>me shkrim, dhënë</w:t>
      </w:r>
      <w:r w:rsidR="0006410B">
        <w:rPr>
          <w:sz w:val="21"/>
          <w:szCs w:val="21"/>
        </w:rPr>
        <w:t>sin</w:t>
      </w:r>
      <w:r w:rsidR="00A00BAE">
        <w:rPr>
          <w:sz w:val="21"/>
          <w:szCs w:val="21"/>
        </w:rPr>
        <w:t xml:space="preserve"> për datën </w:t>
      </w:r>
      <w:r w:rsidRPr="007A26C5">
        <w:rPr>
          <w:sz w:val="21"/>
          <w:szCs w:val="21"/>
        </w:rPr>
        <w:t>në të cilën bëhet i vlefshëm njoftimi.</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7</w:t>
      </w:r>
    </w:p>
    <w:p w:rsidR="00783C37" w:rsidRPr="007A26C5" w:rsidRDefault="00783C37" w:rsidP="00D87DA5">
      <w:pPr>
        <w:pStyle w:val="NeniTitull"/>
        <w:rPr>
          <w:sz w:val="21"/>
          <w:szCs w:val="21"/>
        </w:rPr>
      </w:pPr>
      <w:r w:rsidRPr="007A26C5">
        <w:rPr>
          <w:sz w:val="21"/>
          <w:szCs w:val="21"/>
        </w:rPr>
        <w:t>Kërkesë për informacion shtesë</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Kur drejtoria gjykon se informacioni i marr</w:t>
      </w:r>
      <w:r w:rsidR="001A4541" w:rsidRPr="007A26C5">
        <w:rPr>
          <w:sz w:val="21"/>
          <w:szCs w:val="21"/>
        </w:rPr>
        <w:t>ë</w:t>
      </w:r>
      <w:r w:rsidRPr="007A26C5">
        <w:rPr>
          <w:sz w:val="21"/>
          <w:szCs w:val="21"/>
        </w:rPr>
        <w:t xml:space="preserve"> nga dhënësi është i paplotë, ajo i kërkon atij, brenda 15 ditëve nga data e marrjes së njoftimit, informacionin e nevojshëm shtesë, si dhe përcakton një afat kohor, brenda të cilit duhet të paraqitet ky informacion.</w:t>
      </w:r>
    </w:p>
    <w:p w:rsidR="00783C37" w:rsidRPr="007A26C5" w:rsidRDefault="00783C37" w:rsidP="00783C37">
      <w:pPr>
        <w:pStyle w:val="Paragrafi"/>
        <w:rPr>
          <w:sz w:val="21"/>
          <w:szCs w:val="21"/>
        </w:rPr>
      </w:pPr>
      <w:r w:rsidRPr="007A26C5">
        <w:rPr>
          <w:sz w:val="21"/>
          <w:szCs w:val="21"/>
        </w:rPr>
        <w:t>2. Kur dhënësi nuk jep informacionin e kërkuar ose jep informacion të paplotë, brenda afatit të përcaktuar në pikën 1 të këtij neni</w:t>
      </w:r>
      <w:r w:rsidR="001A4541" w:rsidRPr="007A26C5">
        <w:rPr>
          <w:sz w:val="21"/>
          <w:szCs w:val="21"/>
        </w:rPr>
        <w:t>, drejtoria i dë</w:t>
      </w:r>
      <w:r w:rsidRPr="007A26C5">
        <w:rPr>
          <w:sz w:val="21"/>
          <w:szCs w:val="21"/>
        </w:rPr>
        <w:t>rgon atij një shkresë, ku i rikujton kërkesën për informacion shtesë dhe përcakton një afat kohor shtesë, brenda së cilit duhet të jepet informacioni.</w:t>
      </w:r>
    </w:p>
    <w:p w:rsidR="00783C37" w:rsidRPr="007A26C5" w:rsidRDefault="001A4541" w:rsidP="00783C37">
      <w:pPr>
        <w:pStyle w:val="Paragrafi"/>
        <w:rPr>
          <w:sz w:val="21"/>
          <w:szCs w:val="21"/>
        </w:rPr>
      </w:pPr>
      <w:r w:rsidRPr="007A26C5">
        <w:rPr>
          <w:sz w:val="21"/>
          <w:szCs w:val="21"/>
        </w:rPr>
        <w:t>3. Njoftimi quhet i të</w:t>
      </w:r>
      <w:r w:rsidR="00783C37" w:rsidRPr="007A26C5">
        <w:rPr>
          <w:sz w:val="21"/>
          <w:szCs w:val="21"/>
        </w:rPr>
        <w:t>rhequr, nëse informacioni i kërkuar nuk është dhënë brenda afatit të parashikuar, përveç rasteve kur:</w:t>
      </w:r>
    </w:p>
    <w:p w:rsidR="00783C37" w:rsidRPr="007A26C5" w:rsidRDefault="00D87DA5" w:rsidP="00783C37">
      <w:pPr>
        <w:pStyle w:val="Paragrafi"/>
        <w:rPr>
          <w:sz w:val="21"/>
          <w:szCs w:val="21"/>
        </w:rPr>
      </w:pPr>
      <w:r w:rsidRPr="007A26C5">
        <w:rPr>
          <w:sz w:val="21"/>
          <w:szCs w:val="21"/>
        </w:rPr>
        <w:t>a)</w:t>
      </w:r>
      <w:r w:rsidR="00783C37" w:rsidRPr="007A26C5">
        <w:rPr>
          <w:sz w:val="21"/>
          <w:szCs w:val="21"/>
        </w:rPr>
        <w:t xml:space="preserve"> para përfundimit të kësaj periudhe, afati është zgjatur me miratim</w:t>
      </w:r>
      <w:r w:rsidR="001A4541" w:rsidRPr="007A26C5">
        <w:rPr>
          <w:sz w:val="21"/>
          <w:szCs w:val="21"/>
        </w:rPr>
        <w:t>in e drejtorisë dhe të dhënësit;</w:t>
      </w:r>
    </w:p>
    <w:p w:rsidR="00783C37" w:rsidRPr="007A26C5" w:rsidRDefault="00D87DA5" w:rsidP="00783C37">
      <w:pPr>
        <w:pStyle w:val="Paragrafi"/>
        <w:rPr>
          <w:sz w:val="21"/>
          <w:szCs w:val="21"/>
        </w:rPr>
      </w:pPr>
      <w:r w:rsidRPr="007A26C5">
        <w:rPr>
          <w:sz w:val="21"/>
          <w:szCs w:val="21"/>
        </w:rPr>
        <w:t>b)</w:t>
      </w:r>
      <w:r w:rsidR="00783C37" w:rsidRPr="007A26C5">
        <w:rPr>
          <w:sz w:val="21"/>
          <w:szCs w:val="21"/>
        </w:rPr>
        <w:t xml:space="preserve"> dhënësi paraqet me shkrim </w:t>
      </w:r>
      <w:r w:rsidR="001A4541" w:rsidRPr="007A26C5">
        <w:rPr>
          <w:sz w:val="21"/>
          <w:szCs w:val="21"/>
        </w:rPr>
        <w:t>argumentet, nëpërmjet të cilave</w:t>
      </w:r>
      <w:r w:rsidR="00783C37" w:rsidRPr="007A26C5">
        <w:rPr>
          <w:sz w:val="21"/>
          <w:szCs w:val="21"/>
        </w:rPr>
        <w:t xml:space="preserve"> i kërkon drejtorisë ta vlerësojë njoftimin të plotë, për shkak se informacioni shtesë i</w:t>
      </w:r>
      <w:r w:rsidR="001A4541" w:rsidRPr="007A26C5">
        <w:rPr>
          <w:sz w:val="21"/>
          <w:szCs w:val="21"/>
        </w:rPr>
        <w:t xml:space="preserve"> kërkuar nuk është i disponueshë</w:t>
      </w:r>
      <w:r w:rsidR="00783C37" w:rsidRPr="007A26C5">
        <w:rPr>
          <w:sz w:val="21"/>
          <w:szCs w:val="21"/>
        </w:rPr>
        <w:t>m ose tashmë është dhënë.</w:t>
      </w:r>
    </w:p>
    <w:p w:rsidR="00783C37" w:rsidRPr="007A26C5" w:rsidRDefault="001A4541" w:rsidP="00783C37">
      <w:pPr>
        <w:pStyle w:val="Paragrafi"/>
        <w:rPr>
          <w:sz w:val="21"/>
          <w:szCs w:val="21"/>
        </w:rPr>
      </w:pPr>
      <w:r w:rsidRPr="007A26C5">
        <w:rPr>
          <w:sz w:val="21"/>
          <w:szCs w:val="21"/>
        </w:rPr>
        <w:t>Nëse njoftimi quhet i të</w:t>
      </w:r>
      <w:r w:rsidR="00783C37" w:rsidRPr="007A26C5">
        <w:rPr>
          <w:sz w:val="21"/>
          <w:szCs w:val="21"/>
        </w:rPr>
        <w:t>rhequr, drejtoria duhet të njoftojë dhënësin për të.</w:t>
      </w:r>
    </w:p>
    <w:p w:rsidR="00BB3D82" w:rsidRPr="007A26C5" w:rsidRDefault="00BB3D82"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w:t>
      </w:r>
      <w:r w:rsidR="00D87DA5" w:rsidRPr="007A26C5">
        <w:rPr>
          <w:sz w:val="21"/>
          <w:szCs w:val="21"/>
        </w:rPr>
        <w:t xml:space="preserve"> </w:t>
      </w:r>
      <w:r w:rsidRPr="007A26C5">
        <w:rPr>
          <w:sz w:val="21"/>
          <w:szCs w:val="21"/>
        </w:rPr>
        <w:t>8</w:t>
      </w:r>
    </w:p>
    <w:p w:rsidR="00783C37" w:rsidRPr="007A26C5" w:rsidRDefault="00783C37" w:rsidP="00D87DA5">
      <w:pPr>
        <w:pStyle w:val="NeniTitull"/>
        <w:rPr>
          <w:sz w:val="21"/>
          <w:szCs w:val="21"/>
        </w:rPr>
      </w:pPr>
      <w:r w:rsidRPr="007A26C5">
        <w:rPr>
          <w:sz w:val="21"/>
          <w:szCs w:val="21"/>
        </w:rPr>
        <w:t>Tërheqja nga njoftimi</w:t>
      </w:r>
    </w:p>
    <w:p w:rsidR="00783C37" w:rsidRPr="007A26C5" w:rsidRDefault="00783C37" w:rsidP="00783C37">
      <w:pPr>
        <w:pStyle w:val="Paragrafi"/>
        <w:rPr>
          <w:sz w:val="21"/>
          <w:szCs w:val="21"/>
        </w:rPr>
      </w:pPr>
    </w:p>
    <w:p w:rsidR="00783C37" w:rsidRPr="007A26C5" w:rsidRDefault="00D87DA5" w:rsidP="00783C37">
      <w:pPr>
        <w:pStyle w:val="Paragrafi"/>
        <w:rPr>
          <w:sz w:val="21"/>
          <w:szCs w:val="21"/>
        </w:rPr>
      </w:pPr>
      <w:r w:rsidRPr="007A26C5">
        <w:rPr>
          <w:sz w:val="21"/>
          <w:szCs w:val="21"/>
        </w:rPr>
        <w:t>1. Dhë</w:t>
      </w:r>
      <w:r w:rsidR="00783C37" w:rsidRPr="007A26C5">
        <w:rPr>
          <w:sz w:val="21"/>
          <w:szCs w:val="21"/>
        </w:rPr>
        <w:t>nësi mund ta terheqë njoftimin përpara se komisioni të ketë m</w:t>
      </w:r>
      <w:r w:rsidR="001A4541" w:rsidRPr="007A26C5">
        <w:rPr>
          <w:sz w:val="21"/>
          <w:szCs w:val="21"/>
        </w:rPr>
        <w:t>arrë një vendim, sipas nenit 22</w:t>
      </w:r>
      <w:r w:rsidR="00783C37" w:rsidRPr="007A26C5">
        <w:rPr>
          <w:sz w:val="21"/>
          <w:szCs w:val="21"/>
        </w:rPr>
        <w:t xml:space="preserve"> të ligjit.</w:t>
      </w:r>
    </w:p>
    <w:p w:rsidR="00783C37" w:rsidRDefault="001A4541" w:rsidP="00783C37">
      <w:pPr>
        <w:pStyle w:val="Paragrafi"/>
        <w:rPr>
          <w:sz w:val="21"/>
          <w:szCs w:val="21"/>
        </w:rPr>
      </w:pPr>
      <w:r w:rsidRPr="007A26C5">
        <w:rPr>
          <w:sz w:val="21"/>
          <w:szCs w:val="21"/>
        </w:rPr>
        <w:t>2. Kur dhënësi tërheq njoft</w:t>
      </w:r>
      <w:r w:rsidR="00783C37" w:rsidRPr="007A26C5">
        <w:rPr>
          <w:sz w:val="21"/>
          <w:szCs w:val="21"/>
        </w:rPr>
        <w:t>imin, kom</w:t>
      </w:r>
      <w:r w:rsidRPr="007A26C5">
        <w:rPr>
          <w:sz w:val="21"/>
          <w:szCs w:val="21"/>
        </w:rPr>
        <w:t>isioni duhet të mbyllë procedurë</w:t>
      </w:r>
      <w:r w:rsidR="00783C37" w:rsidRPr="007A26C5">
        <w:rPr>
          <w:sz w:val="21"/>
          <w:szCs w:val="21"/>
        </w:rPr>
        <w:t>n.</w:t>
      </w:r>
    </w:p>
    <w:p w:rsidR="0006410B" w:rsidRPr="007A26C5" w:rsidRDefault="0006410B"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9</w:t>
      </w:r>
    </w:p>
    <w:p w:rsidR="00783C37" w:rsidRPr="007A26C5" w:rsidRDefault="00783C37" w:rsidP="00D87DA5">
      <w:pPr>
        <w:pStyle w:val="NeniTitull"/>
        <w:rPr>
          <w:sz w:val="21"/>
          <w:szCs w:val="21"/>
        </w:rPr>
      </w:pPr>
      <w:r w:rsidRPr="007A26C5">
        <w:rPr>
          <w:sz w:val="21"/>
          <w:szCs w:val="21"/>
        </w:rPr>
        <w:t>Revokimi i vendimit</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Komisioni mund të revokojë një vendim për miratimin e një ndihme shtetërore, në rast se pas miratimit është vënë re se vendimi është mbështetur në informacion të pasaktë nga ana e dhënësit, informacion i cili ka qenë i rëndësishëm në marrjen e vendimit.</w:t>
      </w:r>
    </w:p>
    <w:p w:rsidR="00783C37" w:rsidRPr="007A26C5" w:rsidRDefault="00783C37" w:rsidP="00783C37">
      <w:pPr>
        <w:pStyle w:val="Paragrafi"/>
        <w:rPr>
          <w:sz w:val="21"/>
          <w:szCs w:val="21"/>
        </w:rPr>
      </w:pPr>
      <w:r w:rsidRPr="007A26C5">
        <w:rPr>
          <w:sz w:val="21"/>
          <w:szCs w:val="21"/>
        </w:rPr>
        <w:t>2. Përpara revokimit të vendimit dhe marrjes së vendimit të ri, komisioni duhet të dëgjoj</w:t>
      </w:r>
      <w:r w:rsidR="001A4541" w:rsidRPr="007A26C5">
        <w:rPr>
          <w:sz w:val="21"/>
          <w:szCs w:val="21"/>
        </w:rPr>
        <w:t>ë</w:t>
      </w:r>
      <w:r w:rsidRPr="007A26C5">
        <w:rPr>
          <w:sz w:val="21"/>
          <w:szCs w:val="21"/>
        </w:rPr>
        <w:t xml:space="preserve"> argumentet e dhënësit dhe të palëve të interesuara.</w:t>
      </w:r>
    </w:p>
    <w:p w:rsidR="00783C37"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10</w:t>
      </w:r>
    </w:p>
    <w:p w:rsidR="00783C37" w:rsidRPr="007A26C5" w:rsidRDefault="00783C37" w:rsidP="00D87DA5">
      <w:pPr>
        <w:pStyle w:val="NeniTitull"/>
        <w:rPr>
          <w:sz w:val="21"/>
          <w:szCs w:val="21"/>
        </w:rPr>
      </w:pPr>
      <w:r w:rsidRPr="007A26C5">
        <w:rPr>
          <w:sz w:val="21"/>
          <w:szCs w:val="21"/>
        </w:rPr>
        <w:t>Ndryshimet</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Kur dhënësi ndryshon kushtet e dhënies së ndihmës, para se komisioni të marrë vendimin, këto ndryshime duhet të paraqiten, me shkrim, menjëherë pranë drejtorisë. Në rast se ndryshimet ndikojnë në vlerësimin e masave të ndihmës, drejtoria, pasi të jetë këshilluar me komisionin, duhet të informojë dhënësin për këtë dhe mund t’i kërkojë atij të ndryshojë apo të paraqesë një formular të ri njoftimi.</w:t>
      </w:r>
    </w:p>
    <w:p w:rsidR="00783C37" w:rsidRPr="007A26C5" w:rsidRDefault="001A4541" w:rsidP="00783C37">
      <w:pPr>
        <w:pStyle w:val="Paragrafi"/>
        <w:rPr>
          <w:sz w:val="21"/>
          <w:szCs w:val="21"/>
        </w:rPr>
      </w:pPr>
      <w:r w:rsidRPr="007A26C5">
        <w:rPr>
          <w:sz w:val="21"/>
          <w:szCs w:val="21"/>
        </w:rPr>
        <w:t>2. Pika 1</w:t>
      </w:r>
      <w:r w:rsidR="00783C37" w:rsidRPr="007A26C5">
        <w:rPr>
          <w:sz w:val="21"/>
          <w:szCs w:val="21"/>
        </w:rPr>
        <w:t xml:space="preserve"> e këtij neni zbatohet edhe kur dhënësi ndryshon një ndihmë ekzistuese, përveç rasteve të parashikuara në </w:t>
      </w:r>
      <w:r w:rsidRPr="007A26C5">
        <w:rPr>
          <w:sz w:val="21"/>
          <w:szCs w:val="21"/>
        </w:rPr>
        <w:t>nenin 13</w:t>
      </w:r>
      <w:r w:rsidR="00783C37" w:rsidRPr="007A26C5">
        <w:rPr>
          <w:sz w:val="21"/>
          <w:szCs w:val="21"/>
        </w:rPr>
        <w:t xml:space="preserve"> të kësaj rregulloreje.</w:t>
      </w:r>
    </w:p>
    <w:p w:rsidR="00783C37" w:rsidRPr="007A26C5" w:rsidRDefault="00783C37" w:rsidP="00783C37">
      <w:pPr>
        <w:pStyle w:val="Paragrafi"/>
        <w:rPr>
          <w:sz w:val="21"/>
          <w:szCs w:val="21"/>
        </w:rPr>
      </w:pPr>
    </w:p>
    <w:p w:rsidR="00783C37" w:rsidRPr="007A26C5" w:rsidRDefault="00783C37" w:rsidP="00D87DA5">
      <w:pPr>
        <w:pStyle w:val="NeniNr"/>
        <w:rPr>
          <w:sz w:val="21"/>
          <w:szCs w:val="21"/>
        </w:rPr>
      </w:pPr>
      <w:r w:rsidRPr="007A26C5">
        <w:rPr>
          <w:sz w:val="21"/>
          <w:szCs w:val="21"/>
        </w:rPr>
        <w:t>Neni 11</w:t>
      </w:r>
    </w:p>
    <w:p w:rsidR="00783C37" w:rsidRPr="007A26C5" w:rsidRDefault="00783C37" w:rsidP="00D87DA5">
      <w:pPr>
        <w:pStyle w:val="NeniTitull"/>
        <w:rPr>
          <w:sz w:val="21"/>
          <w:szCs w:val="21"/>
        </w:rPr>
      </w:pPr>
      <w:r w:rsidRPr="007A26C5">
        <w:rPr>
          <w:sz w:val="21"/>
          <w:szCs w:val="21"/>
        </w:rPr>
        <w:t>Procedura e thjeshtuar e njoftimit</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Njoftohen në bazë të formularit të thjeshtuar</w:t>
      </w:r>
      <w:r w:rsidR="001A4541" w:rsidRPr="007A26C5">
        <w:rPr>
          <w:sz w:val="21"/>
          <w:szCs w:val="21"/>
        </w:rPr>
        <w:t xml:space="preserve"> të njoftimit, të paraqitur në aneksin II</w:t>
      </w:r>
      <w:r w:rsidRPr="007A26C5">
        <w:rPr>
          <w:sz w:val="21"/>
          <w:szCs w:val="21"/>
        </w:rPr>
        <w:t xml:space="preserve"> të kësaj rregulloreje</w:t>
      </w:r>
      <w:r w:rsidR="001A4541" w:rsidRPr="007A26C5">
        <w:rPr>
          <w:sz w:val="21"/>
          <w:szCs w:val="21"/>
        </w:rPr>
        <w:t>, ndryshimet e më</w:t>
      </w:r>
      <w:r w:rsidRPr="007A26C5">
        <w:rPr>
          <w:sz w:val="21"/>
          <w:szCs w:val="21"/>
        </w:rPr>
        <w:t>poshtme të ndihmës ekzistuese:</w:t>
      </w:r>
    </w:p>
    <w:p w:rsidR="00783C37" w:rsidRPr="007A26C5" w:rsidRDefault="00D87DA5" w:rsidP="00783C37">
      <w:pPr>
        <w:pStyle w:val="Paragrafi"/>
        <w:rPr>
          <w:sz w:val="21"/>
          <w:szCs w:val="21"/>
        </w:rPr>
      </w:pPr>
      <w:r w:rsidRPr="007A26C5">
        <w:rPr>
          <w:sz w:val="21"/>
          <w:szCs w:val="21"/>
        </w:rPr>
        <w:t>a)</w:t>
      </w:r>
      <w:r w:rsidR="00783C37" w:rsidRPr="007A26C5">
        <w:rPr>
          <w:sz w:val="21"/>
          <w:szCs w:val="21"/>
        </w:rPr>
        <w:t xml:space="preserve"> rritjet e buxhetit të një skeme të miratuar me më shumë se 20 për qind;</w:t>
      </w:r>
    </w:p>
    <w:p w:rsidR="00783C37" w:rsidRPr="007A26C5" w:rsidRDefault="00D87DA5" w:rsidP="00783C37">
      <w:pPr>
        <w:pStyle w:val="Paragrafi"/>
        <w:rPr>
          <w:sz w:val="21"/>
          <w:szCs w:val="21"/>
        </w:rPr>
      </w:pPr>
      <w:r w:rsidRPr="007A26C5">
        <w:rPr>
          <w:sz w:val="21"/>
          <w:szCs w:val="21"/>
        </w:rPr>
        <w:t>b)</w:t>
      </w:r>
      <w:r w:rsidR="00783C37" w:rsidRPr="007A26C5">
        <w:rPr>
          <w:sz w:val="21"/>
          <w:szCs w:val="21"/>
        </w:rPr>
        <w:t xml:space="preserve"> zgjatja e një skeme ekzistuese të miratuar për </w:t>
      </w:r>
      <w:r w:rsidR="001A4541" w:rsidRPr="007A26C5">
        <w:rPr>
          <w:sz w:val="21"/>
          <w:szCs w:val="21"/>
        </w:rPr>
        <w:t>një periudhe 6-</w:t>
      </w:r>
      <w:r w:rsidR="00783C37" w:rsidRPr="007A26C5">
        <w:rPr>
          <w:sz w:val="21"/>
          <w:szCs w:val="21"/>
        </w:rPr>
        <w:t>vjeçare, me ose pa rritje në buxhet;</w:t>
      </w:r>
    </w:p>
    <w:p w:rsidR="00783C37" w:rsidRPr="007A26C5" w:rsidRDefault="00D87DA5" w:rsidP="00783C37">
      <w:pPr>
        <w:pStyle w:val="Paragrafi"/>
        <w:rPr>
          <w:sz w:val="21"/>
          <w:szCs w:val="21"/>
        </w:rPr>
      </w:pPr>
      <w:r w:rsidRPr="007A26C5">
        <w:rPr>
          <w:sz w:val="21"/>
          <w:szCs w:val="21"/>
        </w:rPr>
        <w:t>c)</w:t>
      </w:r>
      <w:r w:rsidR="00783C37" w:rsidRPr="007A26C5">
        <w:rPr>
          <w:sz w:val="21"/>
          <w:szCs w:val="21"/>
        </w:rPr>
        <w:t xml:space="preserve"> kufizim i një skeme ekzistuese të miratuar, ulje e intensitetit të ndihmës ose ulje e shpenzimeve të pranueshme.</w:t>
      </w:r>
    </w:p>
    <w:p w:rsidR="00783C37" w:rsidRPr="007A26C5" w:rsidRDefault="00783C37" w:rsidP="00783C37">
      <w:pPr>
        <w:pStyle w:val="Paragrafi"/>
        <w:rPr>
          <w:sz w:val="21"/>
          <w:szCs w:val="21"/>
        </w:rPr>
      </w:pPr>
      <w:r w:rsidRPr="007A26C5">
        <w:rPr>
          <w:sz w:val="21"/>
          <w:szCs w:val="21"/>
        </w:rPr>
        <w:t xml:space="preserve">2. Ndryshimet, zyrtare dhe administrative, si dhe rritjet në buxhetin fillestar të një skeme ndihme të miratuar, në </w:t>
      </w:r>
      <w:r w:rsidR="007D56FB" w:rsidRPr="007A26C5">
        <w:rPr>
          <w:sz w:val="21"/>
          <w:szCs w:val="21"/>
        </w:rPr>
        <w:t>më</w:t>
      </w:r>
      <w:r w:rsidRPr="007A26C5">
        <w:rPr>
          <w:sz w:val="21"/>
          <w:szCs w:val="21"/>
        </w:rPr>
        <w:t xml:space="preserve"> pak se 20 për qind, nuk vlerësohen si ndryshime të një ndihme ekzistuese dhe, si pasojë, nuk kërkojnë njoftim.</w:t>
      </w:r>
    </w:p>
    <w:p w:rsidR="00783C37" w:rsidRPr="007A26C5" w:rsidRDefault="00783C37" w:rsidP="00783C37">
      <w:pPr>
        <w:pStyle w:val="Paragrafi"/>
        <w:rPr>
          <w:sz w:val="21"/>
          <w:szCs w:val="21"/>
        </w:rPr>
      </w:pPr>
      <w:r w:rsidRPr="007A26C5">
        <w:rPr>
          <w:sz w:val="21"/>
          <w:szCs w:val="21"/>
        </w:rPr>
        <w:t>3.</w:t>
      </w:r>
      <w:r w:rsidR="007D56FB" w:rsidRPr="007A26C5">
        <w:rPr>
          <w:sz w:val="21"/>
          <w:szCs w:val="21"/>
        </w:rPr>
        <w:t xml:space="preserve"> P</w:t>
      </w:r>
      <w:r w:rsidRPr="007A26C5">
        <w:rPr>
          <w:sz w:val="21"/>
          <w:szCs w:val="21"/>
        </w:rPr>
        <w:t>ër çdo ndihmë të njoftuar me anë të formularit të thjeshtuar të njoftimit, komisioni duhet të marrë një vendim, brenda 30 ditëve kalendarike.</w:t>
      </w:r>
    </w:p>
    <w:p w:rsidR="00783C37" w:rsidRPr="007A26C5" w:rsidRDefault="00783C37" w:rsidP="00783C37">
      <w:pPr>
        <w:pStyle w:val="Paragrafi"/>
        <w:rPr>
          <w:sz w:val="21"/>
          <w:szCs w:val="21"/>
        </w:rPr>
      </w:pPr>
      <w:r w:rsidRPr="007A26C5">
        <w:rPr>
          <w:sz w:val="21"/>
          <w:szCs w:val="21"/>
        </w:rPr>
        <w:t xml:space="preserve">4. Procedura e thjeshtuar e njoftimit nuk duhet të përdoret për përpunimin e ndryshimeve të skemave të ndihmës, për të cilat </w:t>
      </w:r>
      <w:r w:rsidR="00876997" w:rsidRPr="007A26C5">
        <w:rPr>
          <w:sz w:val="21"/>
          <w:szCs w:val="21"/>
        </w:rPr>
        <w:t>dhënësit nuk kanë</w:t>
      </w:r>
      <w:r w:rsidRPr="007A26C5">
        <w:rPr>
          <w:sz w:val="21"/>
          <w:szCs w:val="21"/>
        </w:rPr>
        <w:t xml:space="preserve"> paraqitur raportet</w:t>
      </w:r>
      <w:r w:rsidR="00876997" w:rsidRPr="007A26C5">
        <w:rPr>
          <w:sz w:val="21"/>
          <w:szCs w:val="21"/>
        </w:rPr>
        <w:t xml:space="preserve"> vjetore sipas neneve 32 dhe 35</w:t>
      </w:r>
      <w:r w:rsidRPr="007A26C5">
        <w:rPr>
          <w:sz w:val="21"/>
          <w:szCs w:val="21"/>
        </w:rPr>
        <w:t xml:space="preserve"> të ligjit, me përjashtim të rasteve kur raportet vjetore, për vitet në të cilat është dhënë ndihma, janë paraqitur në të njëjtën kohë me njoftimet.</w:t>
      </w:r>
    </w:p>
    <w:p w:rsidR="00C22E90" w:rsidRPr="007A26C5" w:rsidRDefault="00C22E90" w:rsidP="00134E8C">
      <w:pPr>
        <w:pStyle w:val="Paragrafi"/>
        <w:ind w:firstLine="0"/>
        <w:rPr>
          <w:sz w:val="21"/>
          <w:szCs w:val="21"/>
        </w:rPr>
      </w:pPr>
    </w:p>
    <w:p w:rsidR="00783C37" w:rsidRPr="007A26C5" w:rsidRDefault="00783C37" w:rsidP="004B65A3">
      <w:pPr>
        <w:pStyle w:val="KreuNr"/>
        <w:rPr>
          <w:sz w:val="21"/>
          <w:szCs w:val="21"/>
        </w:rPr>
      </w:pPr>
      <w:r w:rsidRPr="007A26C5">
        <w:rPr>
          <w:sz w:val="21"/>
          <w:szCs w:val="21"/>
        </w:rPr>
        <w:t>KREU III</w:t>
      </w:r>
    </w:p>
    <w:p w:rsidR="00783C37" w:rsidRPr="007A26C5" w:rsidRDefault="00783C37" w:rsidP="004B65A3">
      <w:pPr>
        <w:pStyle w:val="KreuTitull"/>
        <w:rPr>
          <w:sz w:val="21"/>
          <w:szCs w:val="21"/>
        </w:rPr>
      </w:pPr>
      <w:r w:rsidRPr="007A26C5">
        <w:rPr>
          <w:sz w:val="21"/>
          <w:szCs w:val="21"/>
        </w:rPr>
        <w:t xml:space="preserve">PROCEDURAT për </w:t>
      </w:r>
      <w:r w:rsidR="00876997" w:rsidRPr="007A26C5">
        <w:rPr>
          <w:sz w:val="21"/>
          <w:szCs w:val="21"/>
        </w:rPr>
        <w:t>NDIHMË</w:t>
      </w:r>
      <w:r w:rsidRPr="007A26C5">
        <w:rPr>
          <w:sz w:val="21"/>
          <w:szCs w:val="21"/>
        </w:rPr>
        <w:t>N E PALIGJSHME</w:t>
      </w:r>
    </w:p>
    <w:p w:rsidR="00783C37" w:rsidRPr="007A26C5" w:rsidRDefault="00783C37" w:rsidP="00783C37">
      <w:pPr>
        <w:pStyle w:val="Paragrafi"/>
        <w:rPr>
          <w:sz w:val="21"/>
          <w:szCs w:val="21"/>
        </w:rPr>
      </w:pPr>
    </w:p>
    <w:p w:rsidR="00783C37" w:rsidRPr="007A26C5" w:rsidRDefault="00783C37" w:rsidP="004B65A3">
      <w:pPr>
        <w:pStyle w:val="NeniNr"/>
        <w:rPr>
          <w:sz w:val="21"/>
          <w:szCs w:val="21"/>
        </w:rPr>
      </w:pPr>
      <w:r w:rsidRPr="007A26C5">
        <w:rPr>
          <w:sz w:val="21"/>
          <w:szCs w:val="21"/>
        </w:rPr>
        <w:t>Neni 12</w:t>
      </w:r>
    </w:p>
    <w:p w:rsidR="00783C37" w:rsidRPr="007A26C5" w:rsidRDefault="00783C37" w:rsidP="004B65A3">
      <w:pPr>
        <w:pStyle w:val="NeniTitull"/>
        <w:rPr>
          <w:sz w:val="21"/>
          <w:szCs w:val="21"/>
        </w:rPr>
      </w:pPr>
      <w:r w:rsidRPr="007A26C5">
        <w:rPr>
          <w:sz w:val="21"/>
          <w:szCs w:val="21"/>
        </w:rPr>
        <w:t>Njoftimi</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Dhënësi i një ndihme të panjoftuar dhe të pamiratuar</w:t>
      </w:r>
      <w:r w:rsidR="007D353B" w:rsidRPr="007A26C5">
        <w:rPr>
          <w:sz w:val="21"/>
          <w:szCs w:val="21"/>
        </w:rPr>
        <w:t>,</w:t>
      </w:r>
      <w:r w:rsidRPr="007A26C5">
        <w:rPr>
          <w:sz w:val="21"/>
          <w:szCs w:val="21"/>
        </w:rPr>
        <w:t xml:space="preserve"> mund të njoftojë për këtë ndihmë pranë drejtorisë, duke plotësuar formularin e njoftimit, të dhënë në </w:t>
      </w:r>
      <w:r w:rsidR="007D353B" w:rsidRPr="007A26C5">
        <w:rPr>
          <w:sz w:val="21"/>
          <w:szCs w:val="21"/>
        </w:rPr>
        <w:t>a</w:t>
      </w:r>
      <w:r w:rsidRPr="007A26C5">
        <w:rPr>
          <w:sz w:val="21"/>
          <w:szCs w:val="21"/>
        </w:rPr>
        <w:t xml:space="preserve">neksin I. Vlerësimi i njoftimeve të tilla nuk pengon </w:t>
      </w:r>
      <w:r w:rsidR="007D353B" w:rsidRPr="007A26C5">
        <w:rPr>
          <w:sz w:val="21"/>
          <w:szCs w:val="21"/>
        </w:rPr>
        <w:t>zbatimin e neneve 26, 27 dhe 28</w:t>
      </w:r>
      <w:r w:rsidRPr="007A26C5">
        <w:rPr>
          <w:sz w:val="21"/>
          <w:szCs w:val="21"/>
        </w:rPr>
        <w:t xml:space="preserve"> të ligjit.</w:t>
      </w:r>
    </w:p>
    <w:p w:rsidR="00783C37" w:rsidRPr="007A26C5" w:rsidRDefault="00783C37" w:rsidP="00783C37">
      <w:pPr>
        <w:pStyle w:val="Paragrafi"/>
        <w:rPr>
          <w:sz w:val="21"/>
          <w:szCs w:val="21"/>
        </w:rPr>
      </w:pPr>
      <w:r w:rsidRPr="007A26C5">
        <w:rPr>
          <w:sz w:val="21"/>
          <w:szCs w:val="21"/>
        </w:rPr>
        <w:t>2. Në rast se kërkohet informacion</w:t>
      </w:r>
      <w:r w:rsidR="007D353B" w:rsidRPr="007A26C5">
        <w:rPr>
          <w:sz w:val="21"/>
          <w:szCs w:val="21"/>
        </w:rPr>
        <w:t xml:space="preserve"> shtesë, parashikimet e nenit 7</w:t>
      </w:r>
      <w:r w:rsidRPr="007A26C5">
        <w:rPr>
          <w:sz w:val="21"/>
          <w:szCs w:val="21"/>
        </w:rPr>
        <w:t xml:space="preserve"> të kësaj rregulloreje zbatohen edhe për </w:t>
      </w:r>
      <w:r w:rsidR="007D353B" w:rsidRPr="007A26C5">
        <w:rPr>
          <w:sz w:val="21"/>
          <w:szCs w:val="21"/>
        </w:rPr>
        <w:t>pikën 1</w:t>
      </w:r>
      <w:r w:rsidRPr="007A26C5">
        <w:rPr>
          <w:sz w:val="21"/>
          <w:szCs w:val="21"/>
        </w:rPr>
        <w:t xml:space="preserve"> të këtij neni.</w:t>
      </w:r>
    </w:p>
    <w:p w:rsidR="00783C37" w:rsidRPr="007A26C5" w:rsidRDefault="00783C37" w:rsidP="00783C37">
      <w:pPr>
        <w:pStyle w:val="Paragrafi"/>
        <w:rPr>
          <w:sz w:val="21"/>
          <w:szCs w:val="21"/>
        </w:rPr>
      </w:pPr>
    </w:p>
    <w:p w:rsidR="00783C37" w:rsidRPr="007A26C5" w:rsidRDefault="00783C37" w:rsidP="004B65A3">
      <w:pPr>
        <w:pStyle w:val="NeniNr"/>
        <w:rPr>
          <w:sz w:val="21"/>
          <w:szCs w:val="21"/>
        </w:rPr>
      </w:pPr>
      <w:r w:rsidRPr="007A26C5">
        <w:rPr>
          <w:sz w:val="21"/>
          <w:szCs w:val="21"/>
        </w:rPr>
        <w:t>Neni 13</w:t>
      </w:r>
    </w:p>
    <w:p w:rsidR="00783C37" w:rsidRPr="007A26C5" w:rsidRDefault="00783C37" w:rsidP="004B65A3">
      <w:pPr>
        <w:pStyle w:val="NeniTitull"/>
        <w:rPr>
          <w:sz w:val="21"/>
          <w:szCs w:val="21"/>
        </w:rPr>
      </w:pPr>
      <w:r w:rsidRPr="007A26C5">
        <w:rPr>
          <w:sz w:val="21"/>
          <w:szCs w:val="21"/>
        </w:rPr>
        <w:t>Masat e përkohshme</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Komisioni mund të marrë një vendim, që kërkon nga dhënësi i ndihmës pezullimin e zbatimit të çdo ndihme të paligjshme, derisa komisioni të ketë marrë një vendim për lejueshmërinë e kësaj ndihme.</w:t>
      </w:r>
    </w:p>
    <w:p w:rsidR="00783C37" w:rsidRPr="007A26C5" w:rsidRDefault="00783C37" w:rsidP="00783C37">
      <w:pPr>
        <w:pStyle w:val="Paragrafi"/>
        <w:rPr>
          <w:sz w:val="21"/>
          <w:szCs w:val="21"/>
        </w:rPr>
      </w:pPr>
      <w:r w:rsidRPr="007A26C5">
        <w:rPr>
          <w:sz w:val="21"/>
          <w:szCs w:val="21"/>
        </w:rPr>
        <w:t>2. Komisioni mund të marrë një vendim</w:t>
      </w:r>
      <w:r w:rsidR="007D353B" w:rsidRPr="007A26C5">
        <w:rPr>
          <w:sz w:val="21"/>
          <w:szCs w:val="21"/>
        </w:rPr>
        <w:t>,</w:t>
      </w:r>
      <w:r w:rsidRPr="007A26C5">
        <w:rPr>
          <w:sz w:val="21"/>
          <w:szCs w:val="21"/>
        </w:rPr>
        <w:t xml:space="preserve"> për të kërkuar nga dhënësi i ndihmës, që</w:t>
      </w:r>
      <w:r w:rsidR="007D353B" w:rsidRPr="007A26C5">
        <w:rPr>
          <w:sz w:val="21"/>
          <w:szCs w:val="21"/>
        </w:rPr>
        <w:t>, në mënyrë të pë</w:t>
      </w:r>
      <w:r w:rsidRPr="007A26C5">
        <w:rPr>
          <w:sz w:val="21"/>
          <w:szCs w:val="21"/>
        </w:rPr>
        <w:t>rkohshme, të kthejë çdo ndihmë të paligjshme, për sa kohë që komisioni nuk ka marrë një vendim për lejueshmërinë e ndihmës.</w:t>
      </w:r>
    </w:p>
    <w:p w:rsidR="00783C37" w:rsidRPr="007A26C5" w:rsidRDefault="00783C37" w:rsidP="00783C37">
      <w:pPr>
        <w:pStyle w:val="Paragrafi"/>
        <w:rPr>
          <w:sz w:val="21"/>
          <w:szCs w:val="21"/>
        </w:rPr>
      </w:pPr>
      <w:r w:rsidRPr="007A26C5">
        <w:rPr>
          <w:sz w:val="21"/>
          <w:szCs w:val="21"/>
        </w:rPr>
        <w:t>3. Komisioni merr një vendim sipas pikë</w:t>
      </w:r>
      <w:r w:rsidR="007D353B" w:rsidRPr="007A26C5">
        <w:rPr>
          <w:sz w:val="21"/>
          <w:szCs w:val="21"/>
        </w:rPr>
        <w:t>s 2</w:t>
      </w:r>
      <w:r w:rsidRPr="007A26C5">
        <w:rPr>
          <w:sz w:val="21"/>
          <w:szCs w:val="21"/>
        </w:rPr>
        <w:t xml:space="preserve"> të këtij neni, nëse përmbush</w:t>
      </w:r>
      <w:r w:rsidR="007D353B" w:rsidRPr="007A26C5">
        <w:rPr>
          <w:sz w:val="21"/>
          <w:szCs w:val="21"/>
        </w:rPr>
        <w:t>e</w:t>
      </w:r>
      <w:r w:rsidRPr="007A26C5">
        <w:rPr>
          <w:sz w:val="21"/>
          <w:szCs w:val="21"/>
        </w:rPr>
        <w:t>n të gjitha kushtet e mëposhtme:</w:t>
      </w:r>
    </w:p>
    <w:p w:rsidR="00783C37" w:rsidRPr="007A26C5" w:rsidRDefault="004B65A3" w:rsidP="00783C37">
      <w:pPr>
        <w:pStyle w:val="Paragrafi"/>
        <w:rPr>
          <w:sz w:val="21"/>
          <w:szCs w:val="21"/>
        </w:rPr>
      </w:pPr>
      <w:r w:rsidRPr="007A26C5">
        <w:rPr>
          <w:sz w:val="21"/>
          <w:szCs w:val="21"/>
        </w:rPr>
        <w:t>a)</w:t>
      </w:r>
      <w:r w:rsidR="00783C37" w:rsidRPr="007A26C5">
        <w:rPr>
          <w:sz w:val="21"/>
          <w:szCs w:val="21"/>
        </w:rPr>
        <w:t xml:space="preserve"> nuk ka dyshim që masa në fjalë përbën ndihmë shtetërore;</w:t>
      </w:r>
    </w:p>
    <w:p w:rsidR="00783C37" w:rsidRPr="007A26C5" w:rsidRDefault="004B65A3" w:rsidP="00783C37">
      <w:pPr>
        <w:pStyle w:val="Paragrafi"/>
        <w:rPr>
          <w:sz w:val="21"/>
          <w:szCs w:val="21"/>
        </w:rPr>
      </w:pPr>
      <w:r w:rsidRPr="007A26C5">
        <w:rPr>
          <w:sz w:val="21"/>
          <w:szCs w:val="21"/>
        </w:rPr>
        <w:t>b)</w:t>
      </w:r>
      <w:r w:rsidR="00783C37" w:rsidRPr="007A26C5">
        <w:rPr>
          <w:sz w:val="21"/>
          <w:szCs w:val="21"/>
        </w:rPr>
        <w:t xml:space="preserve"> ka urgjencë për të vepruar;</w:t>
      </w:r>
    </w:p>
    <w:p w:rsidR="00783C37" w:rsidRPr="007A26C5" w:rsidRDefault="00557272" w:rsidP="00783C37">
      <w:pPr>
        <w:pStyle w:val="Paragrafi"/>
        <w:rPr>
          <w:sz w:val="21"/>
          <w:szCs w:val="21"/>
        </w:rPr>
      </w:pPr>
      <w:r w:rsidRPr="007A26C5">
        <w:rPr>
          <w:sz w:val="21"/>
          <w:szCs w:val="21"/>
        </w:rPr>
        <w:t>c)</w:t>
      </w:r>
      <w:r w:rsidR="00783C37" w:rsidRPr="007A26C5">
        <w:rPr>
          <w:sz w:val="21"/>
          <w:szCs w:val="21"/>
        </w:rPr>
        <w:t xml:space="preserve"> ekziston një rrezik serioz për shkaktimin e një dëmi të konsiderueshëm dhe të pariparueshëm për një konkurrent.</w:t>
      </w:r>
    </w:p>
    <w:p w:rsidR="00783C37" w:rsidRPr="007A26C5" w:rsidRDefault="00783C37" w:rsidP="00783C37">
      <w:pPr>
        <w:pStyle w:val="Paragrafi"/>
        <w:rPr>
          <w:sz w:val="21"/>
          <w:szCs w:val="21"/>
        </w:rPr>
      </w:pPr>
      <w:r w:rsidRPr="007A26C5">
        <w:rPr>
          <w:sz w:val="21"/>
          <w:szCs w:val="21"/>
        </w:rPr>
        <w:t>4. Kthimi i përkohshëm kryhet në përputhje me procedurat e pë</w:t>
      </w:r>
      <w:r w:rsidR="007D353B" w:rsidRPr="007A26C5">
        <w:rPr>
          <w:sz w:val="21"/>
          <w:szCs w:val="21"/>
        </w:rPr>
        <w:t>rcaktuara në nenet 27 dhe 28</w:t>
      </w:r>
      <w:r w:rsidRPr="007A26C5">
        <w:rPr>
          <w:sz w:val="21"/>
          <w:szCs w:val="21"/>
        </w:rPr>
        <w:t xml:space="preserve"> të ligjit. Pasi ndihma të jetë kthyer, komisioni duhet të marrë një vendim, brenda afatit kohor, që zbatohet për ndihmën e njoftuar.</w:t>
      </w:r>
    </w:p>
    <w:p w:rsidR="00783C37" w:rsidRPr="007A26C5" w:rsidRDefault="00783C37" w:rsidP="00783C37">
      <w:pPr>
        <w:pStyle w:val="Paragrafi"/>
        <w:rPr>
          <w:sz w:val="21"/>
          <w:szCs w:val="21"/>
        </w:rPr>
      </w:pPr>
    </w:p>
    <w:p w:rsidR="00783C37" w:rsidRPr="007A26C5" w:rsidRDefault="00783C37" w:rsidP="00A7125C">
      <w:pPr>
        <w:pStyle w:val="NeniNr"/>
        <w:rPr>
          <w:sz w:val="21"/>
          <w:szCs w:val="21"/>
        </w:rPr>
      </w:pPr>
      <w:r w:rsidRPr="007A26C5">
        <w:rPr>
          <w:sz w:val="21"/>
          <w:szCs w:val="21"/>
        </w:rPr>
        <w:t>Neni 14</w:t>
      </w:r>
    </w:p>
    <w:p w:rsidR="00783C37" w:rsidRPr="007A26C5" w:rsidRDefault="00783C37" w:rsidP="00A7125C">
      <w:pPr>
        <w:pStyle w:val="NeniTitull"/>
        <w:rPr>
          <w:sz w:val="21"/>
          <w:szCs w:val="21"/>
        </w:rPr>
      </w:pPr>
      <w:r w:rsidRPr="007A26C5">
        <w:rPr>
          <w:sz w:val="21"/>
          <w:szCs w:val="21"/>
        </w:rPr>
        <w:t>Metoda për zbatimin e normave të interesit</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Norma e interesit, që zbatohet për kthimin e ndihmës së paligjshme, do të j</w:t>
      </w:r>
      <w:r w:rsidR="007D353B" w:rsidRPr="007A26C5">
        <w:rPr>
          <w:sz w:val="21"/>
          <w:szCs w:val="21"/>
        </w:rPr>
        <w:t>etë norma e zbatueshme në datën</w:t>
      </w:r>
      <w:r w:rsidRPr="007A26C5">
        <w:rPr>
          <w:sz w:val="21"/>
          <w:szCs w:val="21"/>
        </w:rPr>
        <w:t xml:space="preserve"> kur ndihma e paligjshme është vënë për herë të parë</w:t>
      </w:r>
      <w:r w:rsidR="007D353B" w:rsidRPr="007A26C5">
        <w:rPr>
          <w:sz w:val="21"/>
          <w:szCs w:val="21"/>
        </w:rPr>
        <w:t xml:space="preserve"> në dispozicion të pë</w:t>
      </w:r>
      <w:r w:rsidRPr="007A26C5">
        <w:rPr>
          <w:sz w:val="21"/>
          <w:szCs w:val="21"/>
        </w:rPr>
        <w:t>rfituesit.</w:t>
      </w:r>
    </w:p>
    <w:p w:rsidR="00783C37" w:rsidRPr="007A26C5" w:rsidRDefault="00783C37" w:rsidP="00783C37">
      <w:pPr>
        <w:pStyle w:val="Paragrafi"/>
        <w:rPr>
          <w:sz w:val="21"/>
          <w:szCs w:val="21"/>
        </w:rPr>
      </w:pPr>
      <w:r w:rsidRPr="007A26C5">
        <w:rPr>
          <w:sz w:val="21"/>
          <w:szCs w:val="21"/>
        </w:rPr>
        <w:t>2. Norma e interesit do të zbatohet si një interes i përbërë. Interesi i përshtuar vitin paraardhës do të jetë subjekt i interesit për çdo vit pasardhës.</w:t>
      </w:r>
    </w:p>
    <w:p w:rsidR="00783C37" w:rsidRPr="007A26C5" w:rsidRDefault="00783C37" w:rsidP="00783C37">
      <w:pPr>
        <w:pStyle w:val="Paragrafi"/>
        <w:rPr>
          <w:sz w:val="21"/>
          <w:szCs w:val="21"/>
        </w:rPr>
      </w:pPr>
      <w:r w:rsidRPr="007A26C5">
        <w:rPr>
          <w:sz w:val="21"/>
          <w:szCs w:val="21"/>
        </w:rPr>
        <w:t xml:space="preserve">3. Norma e interesit, e përcaktuar në </w:t>
      </w:r>
      <w:r w:rsidR="007D353B" w:rsidRPr="007A26C5">
        <w:rPr>
          <w:sz w:val="21"/>
          <w:szCs w:val="21"/>
        </w:rPr>
        <w:t>pikën 1</w:t>
      </w:r>
      <w:r w:rsidRPr="007A26C5">
        <w:rPr>
          <w:sz w:val="21"/>
          <w:szCs w:val="21"/>
        </w:rPr>
        <w:t xml:space="preserve"> të këtij neni, do të zbatohet gjatë gjithë periudhës deri në datën e kthimit. Në rast se kanë kaluar më shumë se pesë vjet nga data kur ndihma e paligjshme është vënë për herë të parë në dispozicion të përfituesit, deri në datën e kthimit të ndihmës, norma e interesit do të rillogaritet me intervale kohore pesëvjeçare, duke marrë për bazë normën e interesit në </w:t>
      </w:r>
      <w:r w:rsidR="007D353B" w:rsidRPr="007A26C5">
        <w:rPr>
          <w:sz w:val="21"/>
          <w:szCs w:val="21"/>
        </w:rPr>
        <w:t>fuqi në ç</w:t>
      </w:r>
      <w:r w:rsidRPr="007A26C5">
        <w:rPr>
          <w:sz w:val="21"/>
          <w:szCs w:val="21"/>
        </w:rPr>
        <w:t>astin e rillogaritjes.</w:t>
      </w:r>
    </w:p>
    <w:p w:rsidR="00783C37" w:rsidRPr="007A26C5" w:rsidRDefault="00783C37" w:rsidP="00783C37">
      <w:pPr>
        <w:pStyle w:val="Paragrafi"/>
        <w:rPr>
          <w:sz w:val="21"/>
          <w:szCs w:val="21"/>
        </w:rPr>
      </w:pPr>
    </w:p>
    <w:p w:rsidR="00783C37" w:rsidRPr="007A26C5" w:rsidRDefault="00783C37" w:rsidP="00A7125C">
      <w:pPr>
        <w:pStyle w:val="NeniNr"/>
        <w:rPr>
          <w:sz w:val="21"/>
          <w:szCs w:val="21"/>
        </w:rPr>
      </w:pPr>
      <w:r w:rsidRPr="007A26C5">
        <w:rPr>
          <w:sz w:val="21"/>
          <w:szCs w:val="21"/>
        </w:rPr>
        <w:t>Neni 15</w:t>
      </w:r>
    </w:p>
    <w:p w:rsidR="00783C37" w:rsidRPr="007A26C5" w:rsidRDefault="00783C37" w:rsidP="00A7125C">
      <w:pPr>
        <w:pStyle w:val="NeniTitull"/>
        <w:rPr>
          <w:sz w:val="21"/>
          <w:szCs w:val="21"/>
        </w:rPr>
      </w:pPr>
      <w:r w:rsidRPr="007A26C5">
        <w:rPr>
          <w:sz w:val="21"/>
          <w:szCs w:val="21"/>
        </w:rPr>
        <w:t>Metoda për përcaktimin e normës së interesit</w:t>
      </w:r>
    </w:p>
    <w:p w:rsidR="00783C37" w:rsidRPr="007A26C5" w:rsidRDefault="00783C37" w:rsidP="00783C37">
      <w:pPr>
        <w:pStyle w:val="Paragrafi"/>
        <w:rPr>
          <w:sz w:val="21"/>
          <w:szCs w:val="21"/>
        </w:rPr>
      </w:pPr>
    </w:p>
    <w:p w:rsidR="00783C37" w:rsidRPr="007A26C5" w:rsidRDefault="007D353B" w:rsidP="00783C37">
      <w:pPr>
        <w:pStyle w:val="Paragrafi"/>
        <w:rPr>
          <w:sz w:val="21"/>
          <w:szCs w:val="21"/>
        </w:rPr>
      </w:pPr>
      <w:r w:rsidRPr="007A26C5">
        <w:rPr>
          <w:sz w:val="21"/>
          <w:szCs w:val="21"/>
        </w:rPr>
        <w:t>1. Norma e interesit</w:t>
      </w:r>
      <w:r w:rsidR="00783C37" w:rsidRPr="007A26C5">
        <w:rPr>
          <w:sz w:val="21"/>
          <w:szCs w:val="21"/>
        </w:rPr>
        <w:t xml:space="preserve"> që do përdoret për kthimin e ndihmës shtetërore të dhënë, jepet si normë përqindjeje vjetore</w:t>
      </w:r>
      <w:r w:rsidRPr="007A26C5">
        <w:rPr>
          <w:sz w:val="21"/>
          <w:szCs w:val="21"/>
        </w:rPr>
        <w:t>,</w:t>
      </w:r>
      <w:r w:rsidR="00783C37" w:rsidRPr="007A26C5">
        <w:rPr>
          <w:sz w:val="21"/>
          <w:szCs w:val="21"/>
        </w:rPr>
        <w:t xml:space="preserve"> fikse, për çdo vit kalendarik.</w:t>
      </w:r>
    </w:p>
    <w:p w:rsidR="00783C37" w:rsidRPr="007A26C5" w:rsidRDefault="00783C37" w:rsidP="00783C37">
      <w:pPr>
        <w:pStyle w:val="Paragrafi"/>
        <w:rPr>
          <w:sz w:val="21"/>
          <w:szCs w:val="21"/>
        </w:rPr>
      </w:pPr>
      <w:r w:rsidRPr="007A26C5">
        <w:rPr>
          <w:sz w:val="21"/>
          <w:szCs w:val="21"/>
        </w:rPr>
        <w:t>2. Norma e interesit do të llogar</w:t>
      </w:r>
      <w:r w:rsidR="007D353B" w:rsidRPr="007A26C5">
        <w:rPr>
          <w:sz w:val="21"/>
          <w:szCs w:val="21"/>
        </w:rPr>
        <w:t>itet në bazë</w:t>
      </w:r>
      <w:r w:rsidRPr="007A26C5">
        <w:rPr>
          <w:sz w:val="21"/>
          <w:szCs w:val="21"/>
        </w:rPr>
        <w:t xml:space="preserve"> të mesatares së normës së këmbimeve ndërbankare për muajt shtator, tetor, nëntor, të periudhës paraardhëse pesëvjeçare, duke i shtuar edhe 0.75 për qind. Kur e sheh të arsyeshme, komisioni mund të rrisë normën e interesit me më shume se 0.75 për qind.</w:t>
      </w:r>
    </w:p>
    <w:p w:rsidR="00783C37" w:rsidRPr="007A26C5" w:rsidRDefault="007D353B" w:rsidP="00783C37">
      <w:pPr>
        <w:pStyle w:val="Paragrafi"/>
        <w:rPr>
          <w:sz w:val="21"/>
          <w:szCs w:val="21"/>
        </w:rPr>
      </w:pPr>
      <w:r w:rsidRPr="007A26C5">
        <w:rPr>
          <w:sz w:val="21"/>
          <w:szCs w:val="21"/>
        </w:rPr>
        <w:t>3. Në</w:t>
      </w:r>
      <w:r w:rsidR="00783C37" w:rsidRPr="007A26C5">
        <w:rPr>
          <w:sz w:val="21"/>
          <w:szCs w:val="21"/>
        </w:rPr>
        <w:t>se mesatarja e fundit tremujore e normës pesëvjeçare, të disponueshme të këmbimit ndërbankar, plus 0.75 për qind, ndryshon me shumë se 15 për qind nga norma e interesit në fuqi për kthimin e ndihmës shtetërore, komisioni do ta rillogarisë këtë të fundit.</w:t>
      </w:r>
    </w:p>
    <w:p w:rsidR="00783C37" w:rsidRPr="007A26C5" w:rsidRDefault="00783C37" w:rsidP="00783C37">
      <w:pPr>
        <w:pStyle w:val="Paragrafi"/>
        <w:rPr>
          <w:sz w:val="21"/>
          <w:szCs w:val="21"/>
        </w:rPr>
      </w:pPr>
      <w:r w:rsidRPr="007A26C5">
        <w:rPr>
          <w:sz w:val="21"/>
          <w:szCs w:val="21"/>
        </w:rPr>
        <w:t>4. Norma e re do të zbatohet që nga dita e parë e muajit pas rillogaritjes nga komisioni.</w:t>
      </w:r>
    </w:p>
    <w:p w:rsidR="00134E8C" w:rsidRPr="007A26C5" w:rsidRDefault="00783C37" w:rsidP="00210194">
      <w:pPr>
        <w:pStyle w:val="Paragrafi"/>
        <w:rPr>
          <w:sz w:val="21"/>
          <w:szCs w:val="21"/>
        </w:rPr>
      </w:pPr>
      <w:r w:rsidRPr="007A26C5">
        <w:rPr>
          <w:sz w:val="21"/>
          <w:szCs w:val="21"/>
        </w:rPr>
        <w:t>5. Në mungesë të të d</w:t>
      </w:r>
      <w:r w:rsidR="00A7125C" w:rsidRPr="007A26C5">
        <w:rPr>
          <w:sz w:val="21"/>
          <w:szCs w:val="21"/>
        </w:rPr>
        <w:t>hënave të besueshme apo të baras</w:t>
      </w:r>
      <w:r w:rsidRPr="007A26C5">
        <w:rPr>
          <w:sz w:val="21"/>
          <w:szCs w:val="21"/>
        </w:rPr>
        <w:t>vlefshme, ose në rrethana përjashtimore, komisioni mund të caktojë një normë interesi për kthimin e ndihmës shtetërore në bazë të një metode tjetër dhe në bazë të një informacioni të vlefshëm për të.</w:t>
      </w:r>
    </w:p>
    <w:p w:rsidR="00134E8C" w:rsidRPr="007A26C5" w:rsidRDefault="00134E8C" w:rsidP="00783C37">
      <w:pPr>
        <w:pStyle w:val="Paragrafi"/>
        <w:rPr>
          <w:sz w:val="21"/>
          <w:szCs w:val="21"/>
        </w:rPr>
      </w:pPr>
    </w:p>
    <w:p w:rsidR="00783C37" w:rsidRPr="007A26C5" w:rsidRDefault="00783C37" w:rsidP="00A7125C">
      <w:pPr>
        <w:pStyle w:val="NeniNr"/>
        <w:rPr>
          <w:sz w:val="21"/>
          <w:szCs w:val="21"/>
        </w:rPr>
      </w:pPr>
      <w:r w:rsidRPr="007A26C5">
        <w:rPr>
          <w:sz w:val="21"/>
          <w:szCs w:val="21"/>
        </w:rPr>
        <w:t>Neni 16</w:t>
      </w:r>
    </w:p>
    <w:p w:rsidR="00783C37" w:rsidRPr="007A26C5" w:rsidRDefault="00783C37" w:rsidP="00A7125C">
      <w:pPr>
        <w:pStyle w:val="NeniTitull"/>
        <w:rPr>
          <w:sz w:val="21"/>
          <w:szCs w:val="21"/>
        </w:rPr>
      </w:pPr>
      <w:r w:rsidRPr="007A26C5">
        <w:rPr>
          <w:sz w:val="21"/>
          <w:szCs w:val="21"/>
        </w:rPr>
        <w:t>Publikimi i normave të interesit për kthimin e ndihmës shtetërore</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 xml:space="preserve">Komisioni </w:t>
      </w:r>
      <w:r w:rsidR="007D353B" w:rsidRPr="007A26C5">
        <w:rPr>
          <w:sz w:val="21"/>
          <w:szCs w:val="21"/>
        </w:rPr>
        <w:t xml:space="preserve">publikon </w:t>
      </w:r>
      <w:r w:rsidRPr="007A26C5">
        <w:rPr>
          <w:sz w:val="21"/>
          <w:szCs w:val="21"/>
        </w:rPr>
        <w:t xml:space="preserve">normën në fuqi të interesit, rillogaritjet, si dhe format e mëparshme të interesit për </w:t>
      </w:r>
      <w:r w:rsidR="007D353B" w:rsidRPr="007A26C5">
        <w:rPr>
          <w:sz w:val="21"/>
          <w:szCs w:val="21"/>
        </w:rPr>
        <w:t>kthimin e ndihmës shtetërore në një gazeta</w:t>
      </w:r>
      <w:r w:rsidRPr="007A26C5">
        <w:rPr>
          <w:sz w:val="21"/>
          <w:szCs w:val="21"/>
        </w:rPr>
        <w:t xml:space="preserve"> të</w:t>
      </w:r>
      <w:r w:rsidR="007D353B" w:rsidRPr="007A26C5">
        <w:rPr>
          <w:sz w:val="21"/>
          <w:szCs w:val="21"/>
        </w:rPr>
        <w:t xml:space="preserve"> shtypit periodik me tirazhin më</w:t>
      </w:r>
      <w:r w:rsidRPr="007A26C5">
        <w:rPr>
          <w:sz w:val="21"/>
          <w:szCs w:val="21"/>
        </w:rPr>
        <w:t xml:space="preserve"> të madh.</w:t>
      </w:r>
    </w:p>
    <w:p w:rsidR="00783C37" w:rsidRPr="007A26C5" w:rsidRDefault="00783C37" w:rsidP="00783C37">
      <w:pPr>
        <w:pStyle w:val="Paragrafi"/>
        <w:rPr>
          <w:sz w:val="21"/>
          <w:szCs w:val="21"/>
        </w:rPr>
      </w:pPr>
    </w:p>
    <w:p w:rsidR="00783C37" w:rsidRPr="007A26C5" w:rsidRDefault="00783C37" w:rsidP="00A7125C">
      <w:pPr>
        <w:pStyle w:val="NeniNr"/>
        <w:rPr>
          <w:sz w:val="21"/>
          <w:szCs w:val="21"/>
        </w:rPr>
      </w:pPr>
      <w:r w:rsidRPr="007A26C5">
        <w:rPr>
          <w:sz w:val="21"/>
          <w:szCs w:val="21"/>
        </w:rPr>
        <w:t>Neni 17</w:t>
      </w:r>
    </w:p>
    <w:p w:rsidR="00783C37" w:rsidRPr="007A26C5" w:rsidRDefault="00783C37" w:rsidP="00A7125C">
      <w:pPr>
        <w:pStyle w:val="NeniTitull"/>
        <w:rPr>
          <w:sz w:val="21"/>
          <w:szCs w:val="21"/>
        </w:rPr>
      </w:pPr>
      <w:r w:rsidRPr="007A26C5">
        <w:rPr>
          <w:sz w:val="21"/>
          <w:szCs w:val="21"/>
        </w:rPr>
        <w:t>Afati i parashkrimit</w:t>
      </w:r>
    </w:p>
    <w:p w:rsidR="00783C37" w:rsidRPr="007A26C5" w:rsidRDefault="00783C37" w:rsidP="00783C37">
      <w:pPr>
        <w:pStyle w:val="Paragrafi"/>
        <w:rPr>
          <w:sz w:val="21"/>
          <w:szCs w:val="21"/>
        </w:rPr>
      </w:pPr>
    </w:p>
    <w:p w:rsidR="00783C37" w:rsidRPr="007A26C5" w:rsidRDefault="007D353B" w:rsidP="00783C37">
      <w:pPr>
        <w:pStyle w:val="Paragrafi"/>
        <w:rPr>
          <w:sz w:val="21"/>
          <w:szCs w:val="21"/>
        </w:rPr>
      </w:pPr>
      <w:r w:rsidRPr="007A26C5">
        <w:rPr>
          <w:sz w:val="21"/>
          <w:szCs w:val="21"/>
        </w:rPr>
        <w:t>1. Komisioni</w:t>
      </w:r>
      <w:r w:rsidR="00783C37" w:rsidRPr="007A26C5">
        <w:rPr>
          <w:sz w:val="21"/>
          <w:szCs w:val="21"/>
        </w:rPr>
        <w:t xml:space="preserve"> mund të kërkojë kthimin e ndihmave të </w:t>
      </w:r>
      <w:r w:rsidRPr="007A26C5">
        <w:rPr>
          <w:sz w:val="21"/>
          <w:szCs w:val="21"/>
        </w:rPr>
        <w:t>paligjshme</w:t>
      </w:r>
      <w:r w:rsidR="00783C37" w:rsidRPr="007A26C5">
        <w:rPr>
          <w:sz w:val="21"/>
          <w:szCs w:val="21"/>
        </w:rPr>
        <w:t xml:space="preserve"> brenda një periudhe 10-vjeçare.</w:t>
      </w:r>
    </w:p>
    <w:p w:rsidR="00783C37" w:rsidRPr="007A26C5" w:rsidRDefault="00783C37" w:rsidP="00783C37">
      <w:pPr>
        <w:pStyle w:val="Paragrafi"/>
        <w:rPr>
          <w:sz w:val="21"/>
          <w:szCs w:val="21"/>
        </w:rPr>
      </w:pPr>
      <w:r w:rsidRPr="007A26C5">
        <w:rPr>
          <w:sz w:val="21"/>
          <w:szCs w:val="21"/>
        </w:rPr>
        <w:t xml:space="preserve">2. Afati i parashkrimit fillon ditën, në të cilën ndihma e paligjshme i është dhënë përfituesit të saj, si një </w:t>
      </w:r>
      <w:r w:rsidR="007D353B" w:rsidRPr="007A26C5">
        <w:rPr>
          <w:sz w:val="21"/>
          <w:szCs w:val="21"/>
        </w:rPr>
        <w:t>ndihmë</w:t>
      </w:r>
      <w:r w:rsidRPr="007A26C5">
        <w:rPr>
          <w:sz w:val="21"/>
          <w:szCs w:val="21"/>
        </w:rPr>
        <w:t xml:space="preserve"> individuale apo si një skemë e ndihmës shtetërore. Çdo veprim i ndërmarrë nga komisioni ose nga dhënësi i ndihmës, që vepron me kërkesën e komisionit, në lidhje me ndihmën e paligjshme, ndërpret afatin kohor. Çdo ndë</w:t>
      </w:r>
      <w:r w:rsidR="007D353B" w:rsidRPr="007A26C5">
        <w:rPr>
          <w:sz w:val="21"/>
          <w:szCs w:val="21"/>
        </w:rPr>
        <w:t>rprerje shkakton rifil</w:t>
      </w:r>
      <w:r w:rsidRPr="007A26C5">
        <w:rPr>
          <w:sz w:val="21"/>
          <w:szCs w:val="21"/>
        </w:rPr>
        <w:t xml:space="preserve">limin e llogaritjes së afatit të parashkrimit. Nëse vendimi i komisionit është apeluar në </w:t>
      </w:r>
      <w:r w:rsidR="007D353B" w:rsidRPr="007A26C5">
        <w:rPr>
          <w:sz w:val="21"/>
          <w:szCs w:val="21"/>
        </w:rPr>
        <w:t>Gjykatë</w:t>
      </w:r>
      <w:r w:rsidRPr="007A26C5">
        <w:rPr>
          <w:sz w:val="21"/>
          <w:szCs w:val="21"/>
        </w:rPr>
        <w:t xml:space="preserve">n e Tiranës, afati i parashkrimit do të pezullohet deri në </w:t>
      </w:r>
      <w:r w:rsidR="007D353B" w:rsidRPr="007A26C5">
        <w:rPr>
          <w:sz w:val="21"/>
          <w:szCs w:val="21"/>
        </w:rPr>
        <w:t>përfundimin e procedurave gjyqë</w:t>
      </w:r>
      <w:r w:rsidRPr="007A26C5">
        <w:rPr>
          <w:sz w:val="21"/>
          <w:szCs w:val="21"/>
        </w:rPr>
        <w:t>sore.</w:t>
      </w:r>
    </w:p>
    <w:p w:rsidR="00783C37" w:rsidRPr="007A26C5" w:rsidRDefault="00783C37" w:rsidP="00783C37">
      <w:pPr>
        <w:pStyle w:val="Paragrafi"/>
        <w:rPr>
          <w:sz w:val="21"/>
          <w:szCs w:val="21"/>
        </w:rPr>
      </w:pPr>
      <w:r w:rsidRPr="007A26C5">
        <w:rPr>
          <w:sz w:val="21"/>
          <w:szCs w:val="21"/>
        </w:rPr>
        <w:t>Çdo ndihmë, së cilës i ka kaluar afati i</w:t>
      </w:r>
      <w:r w:rsidR="007D353B" w:rsidRPr="007A26C5">
        <w:rPr>
          <w:sz w:val="21"/>
          <w:szCs w:val="21"/>
        </w:rPr>
        <w:t xml:space="preserve"> parashkrimit, vlerësohet ndihmë</w:t>
      </w:r>
      <w:r w:rsidRPr="007A26C5">
        <w:rPr>
          <w:sz w:val="21"/>
          <w:szCs w:val="21"/>
        </w:rPr>
        <w:t xml:space="preserve"> ekzistuese.</w:t>
      </w:r>
    </w:p>
    <w:p w:rsidR="00783C37" w:rsidRDefault="00783C37" w:rsidP="00783C37">
      <w:pPr>
        <w:pStyle w:val="Paragrafi"/>
        <w:rPr>
          <w:sz w:val="21"/>
          <w:szCs w:val="21"/>
        </w:rPr>
      </w:pPr>
    </w:p>
    <w:p w:rsidR="00210194" w:rsidRDefault="00210194" w:rsidP="00783C37">
      <w:pPr>
        <w:pStyle w:val="Paragrafi"/>
        <w:rPr>
          <w:sz w:val="21"/>
          <w:szCs w:val="21"/>
        </w:rPr>
      </w:pPr>
    </w:p>
    <w:p w:rsidR="00210194" w:rsidRPr="007A26C5" w:rsidRDefault="00210194" w:rsidP="00783C37">
      <w:pPr>
        <w:pStyle w:val="Paragrafi"/>
        <w:rPr>
          <w:sz w:val="21"/>
          <w:szCs w:val="21"/>
        </w:rPr>
      </w:pPr>
    </w:p>
    <w:p w:rsidR="00783C37" w:rsidRPr="007A26C5" w:rsidRDefault="00783C37" w:rsidP="00A7125C">
      <w:pPr>
        <w:pStyle w:val="KreuNr"/>
        <w:rPr>
          <w:sz w:val="21"/>
          <w:szCs w:val="21"/>
        </w:rPr>
      </w:pPr>
      <w:r w:rsidRPr="007A26C5">
        <w:rPr>
          <w:sz w:val="21"/>
          <w:szCs w:val="21"/>
        </w:rPr>
        <w:t>KREU IV</w:t>
      </w:r>
    </w:p>
    <w:p w:rsidR="00783C37" w:rsidRPr="007A26C5" w:rsidRDefault="00783C37" w:rsidP="00A7125C">
      <w:pPr>
        <w:pStyle w:val="KreuTitull"/>
        <w:rPr>
          <w:sz w:val="21"/>
          <w:szCs w:val="21"/>
        </w:rPr>
      </w:pPr>
      <w:r w:rsidRPr="007A26C5">
        <w:rPr>
          <w:sz w:val="21"/>
          <w:szCs w:val="21"/>
        </w:rPr>
        <w:t>PROCEDURAT për SKEMAT EKZISTUESE të NDIHMËS</w:t>
      </w:r>
    </w:p>
    <w:p w:rsidR="00783C37" w:rsidRPr="007A26C5" w:rsidRDefault="00783C37" w:rsidP="00783C37">
      <w:pPr>
        <w:pStyle w:val="Paragrafi"/>
        <w:rPr>
          <w:sz w:val="21"/>
          <w:szCs w:val="21"/>
        </w:rPr>
      </w:pPr>
    </w:p>
    <w:p w:rsidR="00783C37" w:rsidRPr="007A26C5" w:rsidRDefault="00783C37" w:rsidP="00A7125C">
      <w:pPr>
        <w:pStyle w:val="NeniNr"/>
        <w:rPr>
          <w:sz w:val="21"/>
          <w:szCs w:val="21"/>
        </w:rPr>
      </w:pPr>
      <w:r w:rsidRPr="007A26C5">
        <w:rPr>
          <w:sz w:val="21"/>
          <w:szCs w:val="21"/>
        </w:rPr>
        <w:t>Neni 18</w:t>
      </w:r>
    </w:p>
    <w:p w:rsidR="00783C37" w:rsidRPr="007A26C5" w:rsidRDefault="00783C37" w:rsidP="00A7125C">
      <w:pPr>
        <w:pStyle w:val="NeniTitull"/>
        <w:rPr>
          <w:sz w:val="21"/>
          <w:szCs w:val="21"/>
        </w:rPr>
      </w:pPr>
      <w:r w:rsidRPr="007A26C5">
        <w:rPr>
          <w:sz w:val="21"/>
          <w:szCs w:val="21"/>
        </w:rPr>
        <w:t>Bashkëpunimi me dhënësit</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Drejtoria merr nga dhënësit të gjithë informacionin e nevojshëm për rishikimin e skemave ekzistuese të ndihmës.</w:t>
      </w:r>
    </w:p>
    <w:p w:rsidR="00C22E90" w:rsidRPr="007A26C5" w:rsidRDefault="00783C37" w:rsidP="00803A2F">
      <w:pPr>
        <w:pStyle w:val="Paragrafi"/>
        <w:rPr>
          <w:sz w:val="21"/>
          <w:szCs w:val="21"/>
        </w:rPr>
      </w:pPr>
      <w:r w:rsidRPr="007A26C5">
        <w:rPr>
          <w:sz w:val="21"/>
          <w:szCs w:val="21"/>
        </w:rPr>
        <w:t xml:space="preserve">2. Kur drejtoria vlerëson se një skemë ekzistuese e ndihmës nuk është në përputhje </w:t>
      </w:r>
      <w:r w:rsidR="007D353B" w:rsidRPr="007A26C5">
        <w:rPr>
          <w:sz w:val="21"/>
          <w:szCs w:val="21"/>
        </w:rPr>
        <w:t>me ligjin, ajo duhet të njoftojë</w:t>
      </w:r>
      <w:r w:rsidRPr="007A26C5">
        <w:rPr>
          <w:sz w:val="21"/>
          <w:szCs w:val="21"/>
        </w:rPr>
        <w:t xml:space="preserve"> dhënësin për gjykimet e saj paraprake dhe t’i japë atij mundësinë të paraqesë komentet e veta brenda një afati kohor të </w:t>
      </w:r>
      <w:r w:rsidR="007D353B" w:rsidRPr="007A26C5">
        <w:rPr>
          <w:sz w:val="21"/>
          <w:szCs w:val="21"/>
        </w:rPr>
        <w:t>arsyeshëm, por jo më</w:t>
      </w:r>
      <w:r w:rsidRPr="007A26C5">
        <w:rPr>
          <w:sz w:val="21"/>
          <w:szCs w:val="21"/>
        </w:rPr>
        <w:t xml:space="preserve"> vonë se 30 ditë</w:t>
      </w:r>
      <w:r w:rsidR="007D353B" w:rsidRPr="007A26C5">
        <w:rPr>
          <w:sz w:val="21"/>
          <w:szCs w:val="21"/>
        </w:rPr>
        <w:t>-</w:t>
      </w:r>
      <w:r w:rsidRPr="007A26C5">
        <w:rPr>
          <w:sz w:val="21"/>
          <w:szCs w:val="21"/>
        </w:rPr>
        <w:t>punë.</w:t>
      </w:r>
    </w:p>
    <w:p w:rsidR="00C22E90" w:rsidRPr="007A26C5" w:rsidRDefault="00C22E90" w:rsidP="00783C37">
      <w:pPr>
        <w:pStyle w:val="Paragrafi"/>
        <w:rPr>
          <w:sz w:val="21"/>
          <w:szCs w:val="21"/>
        </w:rPr>
      </w:pPr>
    </w:p>
    <w:p w:rsidR="00783C37" w:rsidRPr="007A26C5" w:rsidRDefault="00783C37" w:rsidP="00A7125C">
      <w:pPr>
        <w:pStyle w:val="NeniNr"/>
        <w:rPr>
          <w:sz w:val="21"/>
          <w:szCs w:val="21"/>
        </w:rPr>
      </w:pPr>
      <w:r w:rsidRPr="007A26C5">
        <w:rPr>
          <w:sz w:val="21"/>
          <w:szCs w:val="21"/>
        </w:rPr>
        <w:t>Neni 19</w:t>
      </w:r>
    </w:p>
    <w:p w:rsidR="00783C37" w:rsidRPr="007A26C5" w:rsidRDefault="00783C37" w:rsidP="00A7125C">
      <w:pPr>
        <w:pStyle w:val="NeniTitull"/>
        <w:rPr>
          <w:sz w:val="21"/>
          <w:szCs w:val="21"/>
        </w:rPr>
      </w:pPr>
      <w:r w:rsidRPr="007A26C5">
        <w:rPr>
          <w:sz w:val="21"/>
          <w:szCs w:val="21"/>
        </w:rPr>
        <w:t>Propozim për masat e përshtatshme</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Komisioni mund të propo</w:t>
      </w:r>
      <w:r w:rsidR="007D353B" w:rsidRPr="007A26C5">
        <w:rPr>
          <w:sz w:val="21"/>
          <w:szCs w:val="21"/>
        </w:rPr>
        <w:t>zojë, në mbështetje të nenit 23</w:t>
      </w:r>
      <w:r w:rsidRPr="007A26C5">
        <w:rPr>
          <w:sz w:val="21"/>
          <w:szCs w:val="21"/>
        </w:rPr>
        <w:t xml:space="preserve"> të ligjit, masat e nevojshme për të përshtatur ndihmën shtetërore ekzistuese me dispozitat e ligjit. Rekomandimi për t’i propozuar dhënësit masat e nevojshme, duhet të përfshijë në veçanti:</w:t>
      </w:r>
    </w:p>
    <w:p w:rsidR="00783C37" w:rsidRPr="007A26C5" w:rsidRDefault="00783C37" w:rsidP="00783C37">
      <w:pPr>
        <w:pStyle w:val="Paragrafi"/>
        <w:rPr>
          <w:sz w:val="21"/>
          <w:szCs w:val="21"/>
        </w:rPr>
      </w:pPr>
      <w:r w:rsidRPr="007A26C5">
        <w:rPr>
          <w:sz w:val="21"/>
          <w:szCs w:val="21"/>
        </w:rPr>
        <w:t>a) amendime të</w:t>
      </w:r>
      <w:r w:rsidR="007D353B" w:rsidRPr="007A26C5">
        <w:rPr>
          <w:sz w:val="21"/>
          <w:szCs w:val="21"/>
        </w:rPr>
        <w:t xml:space="preserve"> rëndësishme të skemës së ndihmë</w:t>
      </w:r>
      <w:r w:rsidRPr="007A26C5">
        <w:rPr>
          <w:sz w:val="21"/>
          <w:szCs w:val="21"/>
        </w:rPr>
        <w:t>s;</w:t>
      </w:r>
    </w:p>
    <w:p w:rsidR="00783C37" w:rsidRPr="007A26C5" w:rsidRDefault="00783C37" w:rsidP="00783C37">
      <w:pPr>
        <w:pStyle w:val="Paragrafi"/>
        <w:rPr>
          <w:sz w:val="21"/>
          <w:szCs w:val="21"/>
        </w:rPr>
      </w:pPr>
      <w:r w:rsidRPr="007A26C5">
        <w:rPr>
          <w:sz w:val="21"/>
          <w:szCs w:val="21"/>
        </w:rPr>
        <w:t>b) përfshirjen e kërkesave procedurale;</w:t>
      </w:r>
    </w:p>
    <w:p w:rsidR="00783C37" w:rsidRPr="007A26C5" w:rsidRDefault="00783C37" w:rsidP="00783C37">
      <w:pPr>
        <w:pStyle w:val="Paragrafi"/>
        <w:rPr>
          <w:sz w:val="21"/>
          <w:szCs w:val="21"/>
        </w:rPr>
      </w:pPr>
      <w:r w:rsidRPr="007A26C5">
        <w:rPr>
          <w:sz w:val="21"/>
          <w:szCs w:val="21"/>
        </w:rPr>
        <w:t>c) shfuqizimin e skemës së ndihmës.</w:t>
      </w:r>
    </w:p>
    <w:p w:rsidR="00783C37" w:rsidRPr="007A26C5" w:rsidRDefault="00783C37" w:rsidP="00783C37">
      <w:pPr>
        <w:pStyle w:val="Paragrafi"/>
        <w:rPr>
          <w:sz w:val="21"/>
          <w:szCs w:val="21"/>
        </w:rPr>
      </w:pPr>
    </w:p>
    <w:p w:rsidR="00783C37" w:rsidRPr="007A26C5" w:rsidRDefault="00783C37" w:rsidP="00A7125C">
      <w:pPr>
        <w:pStyle w:val="NeniNr"/>
        <w:rPr>
          <w:sz w:val="21"/>
          <w:szCs w:val="21"/>
        </w:rPr>
      </w:pPr>
      <w:r w:rsidRPr="007A26C5">
        <w:rPr>
          <w:sz w:val="21"/>
          <w:szCs w:val="21"/>
        </w:rPr>
        <w:t>Neni 20</w:t>
      </w:r>
    </w:p>
    <w:p w:rsidR="00783C37" w:rsidRPr="007A26C5" w:rsidRDefault="00783C37" w:rsidP="00A7125C">
      <w:pPr>
        <w:pStyle w:val="NeniTitull"/>
        <w:rPr>
          <w:sz w:val="21"/>
          <w:szCs w:val="21"/>
        </w:rPr>
      </w:pPr>
      <w:r w:rsidRPr="007A26C5">
        <w:rPr>
          <w:sz w:val="21"/>
          <w:szCs w:val="21"/>
        </w:rPr>
        <w:t>Pranimi i masave të propozuara</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Kur dhënësi pranon masat e propozuara, drejtoria e regjistron këtë fakt dhe informon me shkrim dhënësin.</w:t>
      </w:r>
    </w:p>
    <w:p w:rsidR="00783C37" w:rsidRPr="007A26C5" w:rsidRDefault="00783C37" w:rsidP="00783C37">
      <w:pPr>
        <w:pStyle w:val="Paragrafi"/>
        <w:rPr>
          <w:sz w:val="21"/>
          <w:szCs w:val="21"/>
        </w:rPr>
      </w:pPr>
      <w:r w:rsidRPr="007A26C5">
        <w:rPr>
          <w:sz w:val="21"/>
          <w:szCs w:val="21"/>
        </w:rPr>
        <w:t>2. Dhënësi ë</w:t>
      </w:r>
      <w:r w:rsidR="007D353B" w:rsidRPr="007A26C5">
        <w:rPr>
          <w:sz w:val="21"/>
          <w:szCs w:val="21"/>
        </w:rPr>
        <w:t>shtë i detyruar, me këtë pranim</w:t>
      </w:r>
      <w:r w:rsidRPr="007A26C5">
        <w:rPr>
          <w:sz w:val="21"/>
          <w:szCs w:val="21"/>
        </w:rPr>
        <w:t>, që të zbatojë masat përkatëse.</w:t>
      </w:r>
    </w:p>
    <w:p w:rsidR="00783C37" w:rsidRPr="007A26C5" w:rsidRDefault="00783C37" w:rsidP="00783C37">
      <w:pPr>
        <w:pStyle w:val="Paragrafi"/>
        <w:rPr>
          <w:sz w:val="21"/>
          <w:szCs w:val="21"/>
        </w:rPr>
      </w:pPr>
      <w:r w:rsidRPr="007A26C5">
        <w:rPr>
          <w:sz w:val="21"/>
          <w:szCs w:val="21"/>
        </w:rPr>
        <w:t>3. Kur komisioni vlerëson se dhënësit nuk i zbatojnë masat përkatëse, ai vendos fillimin e procedurave për ndihmën e paligjshme.</w:t>
      </w:r>
    </w:p>
    <w:p w:rsidR="00803A2F" w:rsidRPr="007A26C5" w:rsidRDefault="00803A2F" w:rsidP="00783C37">
      <w:pPr>
        <w:pStyle w:val="Paragrafi"/>
        <w:rPr>
          <w:sz w:val="21"/>
          <w:szCs w:val="21"/>
        </w:rPr>
      </w:pPr>
    </w:p>
    <w:p w:rsidR="00783C37" w:rsidRPr="007A26C5" w:rsidRDefault="00783C37" w:rsidP="00A7125C">
      <w:pPr>
        <w:pStyle w:val="NeniNr"/>
        <w:rPr>
          <w:sz w:val="21"/>
          <w:szCs w:val="21"/>
        </w:rPr>
      </w:pPr>
      <w:r w:rsidRPr="007A26C5">
        <w:rPr>
          <w:sz w:val="21"/>
          <w:szCs w:val="21"/>
        </w:rPr>
        <w:t>Neni</w:t>
      </w:r>
      <w:r w:rsidR="00A7125C" w:rsidRPr="007A26C5">
        <w:rPr>
          <w:sz w:val="21"/>
          <w:szCs w:val="21"/>
        </w:rPr>
        <w:t xml:space="preserve"> </w:t>
      </w:r>
      <w:r w:rsidRPr="007A26C5">
        <w:rPr>
          <w:sz w:val="21"/>
          <w:szCs w:val="21"/>
        </w:rPr>
        <w:t>2l</w:t>
      </w:r>
    </w:p>
    <w:p w:rsidR="00783C37" w:rsidRPr="007A26C5" w:rsidRDefault="00783C37" w:rsidP="00A7125C">
      <w:pPr>
        <w:pStyle w:val="NeniTitull"/>
        <w:rPr>
          <w:sz w:val="21"/>
          <w:szCs w:val="21"/>
        </w:rPr>
      </w:pPr>
      <w:r w:rsidRPr="007A26C5">
        <w:rPr>
          <w:sz w:val="21"/>
          <w:szCs w:val="21"/>
        </w:rPr>
        <w:t>Refuzimi i masave të propozuara</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Kur dhënësi nuk pranon masat e propozuara dhe komisioni, pasi k</w:t>
      </w:r>
      <w:r w:rsidR="007D353B" w:rsidRPr="007A26C5">
        <w:rPr>
          <w:sz w:val="21"/>
          <w:szCs w:val="21"/>
        </w:rPr>
        <w:t>a marrë</w:t>
      </w:r>
      <w:r w:rsidRPr="007A26C5">
        <w:rPr>
          <w:sz w:val="21"/>
          <w:szCs w:val="21"/>
        </w:rPr>
        <w:t xml:space="preserve"> parasysh argumentet e dhënësit të interesuar, vazhdon t’i vlerësojë të nevojshme këto masa, ai mund të vendosë fillimin e procedurave për ndihmën e paligjshme.</w:t>
      </w:r>
    </w:p>
    <w:p w:rsidR="00783C37" w:rsidRPr="007A26C5" w:rsidRDefault="00783C37" w:rsidP="00783C37">
      <w:pPr>
        <w:pStyle w:val="Paragrafi"/>
        <w:rPr>
          <w:sz w:val="21"/>
          <w:szCs w:val="21"/>
        </w:rPr>
      </w:pPr>
    </w:p>
    <w:p w:rsidR="00783C37" w:rsidRPr="007A26C5" w:rsidRDefault="00783C37" w:rsidP="00A7125C">
      <w:pPr>
        <w:pStyle w:val="KreuNr"/>
        <w:rPr>
          <w:sz w:val="21"/>
          <w:szCs w:val="21"/>
        </w:rPr>
      </w:pPr>
      <w:r w:rsidRPr="007A26C5">
        <w:rPr>
          <w:sz w:val="21"/>
          <w:szCs w:val="21"/>
        </w:rPr>
        <w:t>KREU V</w:t>
      </w:r>
    </w:p>
    <w:p w:rsidR="00783C37" w:rsidRPr="007A26C5" w:rsidRDefault="00783C37" w:rsidP="00A7125C">
      <w:pPr>
        <w:pStyle w:val="KreuTitull"/>
        <w:rPr>
          <w:sz w:val="21"/>
          <w:szCs w:val="21"/>
        </w:rPr>
      </w:pPr>
      <w:r w:rsidRPr="007A26C5">
        <w:rPr>
          <w:sz w:val="21"/>
          <w:szCs w:val="21"/>
        </w:rPr>
        <w:t>PALËT E INTERESUARA</w:t>
      </w:r>
    </w:p>
    <w:p w:rsidR="00783C37" w:rsidRPr="007A26C5" w:rsidRDefault="00783C37" w:rsidP="00783C37">
      <w:pPr>
        <w:pStyle w:val="Paragrafi"/>
        <w:rPr>
          <w:sz w:val="21"/>
          <w:szCs w:val="21"/>
        </w:rPr>
      </w:pPr>
    </w:p>
    <w:p w:rsidR="00783C37" w:rsidRPr="007A26C5" w:rsidRDefault="00783C37" w:rsidP="00A7125C">
      <w:pPr>
        <w:pStyle w:val="NeniNr"/>
        <w:rPr>
          <w:sz w:val="21"/>
          <w:szCs w:val="21"/>
        </w:rPr>
      </w:pPr>
      <w:r w:rsidRPr="007A26C5">
        <w:rPr>
          <w:sz w:val="21"/>
          <w:szCs w:val="21"/>
        </w:rPr>
        <w:t>Neni 22</w:t>
      </w:r>
    </w:p>
    <w:p w:rsidR="00783C37" w:rsidRPr="007A26C5" w:rsidRDefault="00783C37" w:rsidP="00A7125C">
      <w:pPr>
        <w:pStyle w:val="NeniTitull"/>
        <w:rPr>
          <w:sz w:val="21"/>
          <w:szCs w:val="21"/>
        </w:rPr>
      </w:pPr>
      <w:r w:rsidRPr="007A26C5">
        <w:rPr>
          <w:sz w:val="21"/>
          <w:szCs w:val="21"/>
        </w:rPr>
        <w:t>Të drejtat e palëve të interesuara</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Pas publikimit të njoftimit të ndihmës së re në një gazetë të</w:t>
      </w:r>
      <w:r w:rsidR="001E66D0" w:rsidRPr="007A26C5">
        <w:rPr>
          <w:sz w:val="21"/>
          <w:szCs w:val="21"/>
        </w:rPr>
        <w:t xml:space="preserve"> shtypit periodik me tirazhin më</w:t>
      </w:r>
      <w:r w:rsidRPr="007A26C5">
        <w:rPr>
          <w:sz w:val="21"/>
          <w:szCs w:val="21"/>
        </w:rPr>
        <w:t xml:space="preserve"> të madh, çdo palë e interesuar mund të paraqesë komentet e veta.</w:t>
      </w:r>
    </w:p>
    <w:p w:rsidR="00783C37" w:rsidRPr="007A26C5" w:rsidRDefault="00783C37" w:rsidP="00783C37">
      <w:pPr>
        <w:pStyle w:val="Paragrafi"/>
        <w:rPr>
          <w:sz w:val="21"/>
          <w:szCs w:val="21"/>
        </w:rPr>
      </w:pPr>
      <w:r w:rsidRPr="007A26C5">
        <w:rPr>
          <w:sz w:val="21"/>
          <w:szCs w:val="21"/>
        </w:rPr>
        <w:t>2. Çdo palë e interesuar mund të informojë drejtorinë</w:t>
      </w:r>
      <w:r w:rsidR="001E66D0" w:rsidRPr="007A26C5">
        <w:rPr>
          <w:sz w:val="21"/>
          <w:szCs w:val="21"/>
        </w:rPr>
        <w:t>,</w:t>
      </w:r>
      <w:r w:rsidRPr="007A26C5">
        <w:rPr>
          <w:sz w:val="21"/>
          <w:szCs w:val="21"/>
        </w:rPr>
        <w:t xml:space="preserve"> nëse gjykohet se ndihma është e paligjshme. Kur drejtoria vlerëson s</w:t>
      </w:r>
      <w:r w:rsidR="001E66D0" w:rsidRPr="007A26C5">
        <w:rPr>
          <w:sz w:val="21"/>
          <w:szCs w:val="21"/>
        </w:rPr>
        <w:t>e</w:t>
      </w:r>
      <w:r w:rsidRPr="007A26C5">
        <w:rPr>
          <w:sz w:val="21"/>
          <w:szCs w:val="21"/>
        </w:rPr>
        <w:t xml:space="preserve"> informacioni që ka në </w:t>
      </w:r>
      <w:r w:rsidR="001E66D0" w:rsidRPr="007A26C5">
        <w:rPr>
          <w:sz w:val="21"/>
          <w:szCs w:val="21"/>
        </w:rPr>
        <w:t>zotërim</w:t>
      </w:r>
      <w:r w:rsidRPr="007A26C5">
        <w:rPr>
          <w:sz w:val="21"/>
          <w:szCs w:val="21"/>
        </w:rPr>
        <w:t xml:space="preserve"> nuk është i mjaftueshëm, ajo ia paraqet këtë informacion për shqyrtim komisionit, i cili merr vendim për këtë çështje.</w:t>
      </w:r>
    </w:p>
    <w:p w:rsidR="00783C37" w:rsidRPr="007A26C5" w:rsidRDefault="00783C37" w:rsidP="00783C37">
      <w:pPr>
        <w:pStyle w:val="Paragrafi"/>
        <w:rPr>
          <w:sz w:val="21"/>
          <w:szCs w:val="21"/>
        </w:rPr>
      </w:pPr>
      <w:r w:rsidRPr="007A26C5">
        <w:rPr>
          <w:sz w:val="21"/>
          <w:szCs w:val="21"/>
        </w:rPr>
        <w:t>3. Kur drejtoria ka në zotërim një informacion të mjaftueshëm për të marrë çështjen në shqyrtim, i kërkon dhënë</w:t>
      </w:r>
      <w:r w:rsidR="001E66D0" w:rsidRPr="007A26C5">
        <w:rPr>
          <w:sz w:val="21"/>
          <w:szCs w:val="21"/>
        </w:rPr>
        <w:t>sit të paraqesë</w:t>
      </w:r>
      <w:r w:rsidRPr="007A26C5">
        <w:rPr>
          <w:sz w:val="21"/>
          <w:szCs w:val="21"/>
        </w:rPr>
        <w:t xml:space="preserve"> të gjithë informacionin e nevojshëm për shqyrtimin e plotë të çështjes.</w:t>
      </w:r>
    </w:p>
    <w:p w:rsidR="00783C37" w:rsidRPr="007A26C5" w:rsidRDefault="00783C37" w:rsidP="00783C37">
      <w:pPr>
        <w:pStyle w:val="Paragrafi"/>
        <w:rPr>
          <w:sz w:val="21"/>
          <w:szCs w:val="21"/>
        </w:rPr>
      </w:pPr>
      <w:r w:rsidRPr="007A26C5">
        <w:rPr>
          <w:sz w:val="21"/>
          <w:szCs w:val="21"/>
        </w:rPr>
        <w:t>4. Me kërkesë</w:t>
      </w:r>
      <w:r w:rsidR="001E66D0" w:rsidRPr="007A26C5">
        <w:rPr>
          <w:sz w:val="21"/>
          <w:szCs w:val="21"/>
        </w:rPr>
        <w:t>n e vet, çdo palë</w:t>
      </w:r>
      <w:r w:rsidRPr="007A26C5">
        <w:rPr>
          <w:sz w:val="21"/>
          <w:szCs w:val="21"/>
        </w:rPr>
        <w:t xml:space="preserve"> e interesuar do të marrë një kopje të vendimit të dhënë, sipas parashikimit të pikë</w:t>
      </w:r>
      <w:r w:rsidR="001E66D0" w:rsidRPr="007A26C5">
        <w:rPr>
          <w:sz w:val="21"/>
          <w:szCs w:val="21"/>
        </w:rPr>
        <w:t>s 2 të nenit 22</w:t>
      </w:r>
      <w:r w:rsidRPr="007A26C5">
        <w:rPr>
          <w:sz w:val="21"/>
          <w:szCs w:val="21"/>
        </w:rPr>
        <w:t xml:space="preserve"> të ligjit.</w:t>
      </w:r>
    </w:p>
    <w:p w:rsidR="00C22E90" w:rsidRPr="007A26C5" w:rsidRDefault="00C22E90" w:rsidP="00783C37">
      <w:pPr>
        <w:pStyle w:val="Paragrafi"/>
        <w:rPr>
          <w:sz w:val="21"/>
          <w:szCs w:val="21"/>
        </w:rPr>
      </w:pPr>
    </w:p>
    <w:p w:rsidR="00783C37" w:rsidRPr="007A26C5" w:rsidRDefault="00783C37" w:rsidP="00A7125C">
      <w:pPr>
        <w:pStyle w:val="KreuNr"/>
        <w:rPr>
          <w:sz w:val="21"/>
          <w:szCs w:val="21"/>
        </w:rPr>
      </w:pPr>
      <w:r w:rsidRPr="007A26C5">
        <w:rPr>
          <w:sz w:val="21"/>
          <w:szCs w:val="21"/>
        </w:rPr>
        <w:t>KREU VI</w:t>
      </w:r>
    </w:p>
    <w:p w:rsidR="00783C37" w:rsidRPr="007A26C5" w:rsidRDefault="00783C37" w:rsidP="00A7125C">
      <w:pPr>
        <w:pStyle w:val="KreuTitull"/>
        <w:rPr>
          <w:sz w:val="21"/>
          <w:szCs w:val="21"/>
        </w:rPr>
      </w:pPr>
      <w:r w:rsidRPr="007A26C5">
        <w:rPr>
          <w:sz w:val="21"/>
          <w:szCs w:val="21"/>
        </w:rPr>
        <w:t>PROCEDURAT për RAPORTIM DHE MONITORIM</w:t>
      </w:r>
    </w:p>
    <w:p w:rsidR="00783C37" w:rsidRPr="007A26C5" w:rsidRDefault="00783C37" w:rsidP="00783C37">
      <w:pPr>
        <w:pStyle w:val="Paragrafi"/>
        <w:rPr>
          <w:sz w:val="21"/>
          <w:szCs w:val="21"/>
        </w:rPr>
      </w:pPr>
    </w:p>
    <w:p w:rsidR="00783C37" w:rsidRPr="007A26C5" w:rsidRDefault="00783C37" w:rsidP="00A7125C">
      <w:pPr>
        <w:pStyle w:val="NeniNr"/>
        <w:rPr>
          <w:sz w:val="21"/>
          <w:szCs w:val="21"/>
        </w:rPr>
      </w:pPr>
      <w:r w:rsidRPr="007A26C5">
        <w:rPr>
          <w:sz w:val="21"/>
          <w:szCs w:val="21"/>
        </w:rPr>
        <w:t>Neni 23</w:t>
      </w:r>
    </w:p>
    <w:p w:rsidR="00783C37" w:rsidRPr="007A26C5" w:rsidRDefault="00783C37" w:rsidP="00A7125C">
      <w:pPr>
        <w:pStyle w:val="NeniTitull"/>
        <w:rPr>
          <w:sz w:val="21"/>
          <w:szCs w:val="21"/>
        </w:rPr>
      </w:pPr>
      <w:r w:rsidRPr="007A26C5">
        <w:rPr>
          <w:sz w:val="21"/>
          <w:szCs w:val="21"/>
        </w:rPr>
        <w:t>Raporti vjetor</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Dhënësi do të paraqesë pranë drejtorisë raportet vjetore për skemat e ndihmës shtetërore dhe ndihmës individuale të dhënë, jo më vonë se data 31 mars e vitit pasardhës. Forma dhe përmbajtja e raportit vjetor janë</w:t>
      </w:r>
      <w:r w:rsidR="001E66D0" w:rsidRPr="007A26C5">
        <w:rPr>
          <w:sz w:val="21"/>
          <w:szCs w:val="21"/>
        </w:rPr>
        <w:t xml:space="preserve"> parashikuar në aneksin III</w:t>
      </w:r>
      <w:r w:rsidRPr="007A26C5">
        <w:rPr>
          <w:sz w:val="21"/>
          <w:szCs w:val="21"/>
        </w:rPr>
        <w:t xml:space="preserve"> të kësaj rregulloreje.</w:t>
      </w:r>
    </w:p>
    <w:p w:rsidR="00783C37" w:rsidRPr="007A26C5" w:rsidRDefault="00783C37" w:rsidP="00783C37">
      <w:pPr>
        <w:pStyle w:val="Paragrafi"/>
        <w:rPr>
          <w:sz w:val="21"/>
          <w:szCs w:val="21"/>
        </w:rPr>
      </w:pPr>
      <w:r w:rsidRPr="007A26C5">
        <w:rPr>
          <w:sz w:val="21"/>
          <w:szCs w:val="21"/>
        </w:rPr>
        <w:t>2. Çdo tremujor, drejtoria mund të kërkojë nga dhënësit informacion për ndihmën shtetërore të dhënë e, në veçanti, të dhëna për përdorimin e saj.</w:t>
      </w:r>
    </w:p>
    <w:p w:rsidR="00783C37" w:rsidRPr="007A26C5" w:rsidRDefault="00783C37" w:rsidP="00783C37">
      <w:pPr>
        <w:pStyle w:val="Paragrafi"/>
        <w:rPr>
          <w:sz w:val="21"/>
          <w:szCs w:val="21"/>
        </w:rPr>
      </w:pPr>
      <w:r w:rsidRPr="007A26C5">
        <w:rPr>
          <w:sz w:val="21"/>
          <w:szCs w:val="21"/>
        </w:rPr>
        <w:t xml:space="preserve">3. Kur pas shqyrtimit të informacionit të dhënë në raportin vjetor dhe të çdo informacioni tjetër të paraqitur nga dhënësi, drejtoria ka dyshime për </w:t>
      </w:r>
      <w:r w:rsidR="001E66D0" w:rsidRPr="007A26C5">
        <w:rPr>
          <w:sz w:val="21"/>
          <w:szCs w:val="21"/>
        </w:rPr>
        <w:t>përputhshmë</w:t>
      </w:r>
      <w:r w:rsidRPr="007A26C5">
        <w:rPr>
          <w:sz w:val="21"/>
          <w:szCs w:val="21"/>
        </w:rPr>
        <w:t>rinë e ndihmës shtetërore me dispozitat e ligjit, ajo duhet t’i kërkojë dhënësit të paraqesë informacion shtesë. Drejtoria duhet të përcaktojë informacionin që kërkohe</w:t>
      </w:r>
      <w:r w:rsidR="00810993">
        <w:rPr>
          <w:sz w:val="21"/>
          <w:szCs w:val="21"/>
        </w:rPr>
        <w:t>t, si dhe afatin kohor, brenda t</w:t>
      </w:r>
      <w:r w:rsidRPr="007A26C5">
        <w:rPr>
          <w:sz w:val="21"/>
          <w:szCs w:val="21"/>
        </w:rPr>
        <w:t>ë cilit duhet të sigurohet ky informacion</w:t>
      </w:r>
      <w:r w:rsidR="00810993">
        <w:rPr>
          <w:sz w:val="21"/>
          <w:szCs w:val="21"/>
        </w:rPr>
        <w:t>.</w:t>
      </w:r>
    </w:p>
    <w:p w:rsidR="001E66D0" w:rsidRPr="007A26C5" w:rsidRDefault="001E66D0" w:rsidP="00783C37">
      <w:pPr>
        <w:pStyle w:val="Paragrafi"/>
        <w:rPr>
          <w:sz w:val="21"/>
          <w:szCs w:val="21"/>
        </w:rPr>
      </w:pPr>
    </w:p>
    <w:p w:rsidR="00783C37" w:rsidRPr="007A26C5" w:rsidRDefault="00783C37" w:rsidP="00A7125C">
      <w:pPr>
        <w:pStyle w:val="NeniNr"/>
        <w:rPr>
          <w:sz w:val="21"/>
          <w:szCs w:val="21"/>
        </w:rPr>
      </w:pPr>
      <w:r w:rsidRPr="007A26C5">
        <w:rPr>
          <w:sz w:val="21"/>
          <w:szCs w:val="21"/>
        </w:rPr>
        <w:t>Neni 24</w:t>
      </w:r>
    </w:p>
    <w:p w:rsidR="00783C37" w:rsidRPr="007A26C5" w:rsidRDefault="00783C37" w:rsidP="00A7125C">
      <w:pPr>
        <w:pStyle w:val="NeniTitull"/>
        <w:rPr>
          <w:sz w:val="21"/>
          <w:szCs w:val="21"/>
        </w:rPr>
      </w:pPr>
      <w:r w:rsidRPr="007A26C5">
        <w:rPr>
          <w:sz w:val="21"/>
          <w:szCs w:val="21"/>
        </w:rPr>
        <w:t>Monitorimi në vend</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 xml:space="preserve">1. Kur komisioni ka dyshime serioze për përmbushjen e vendimeve, për ndihmën </w:t>
      </w:r>
      <w:r w:rsidR="001E66D0" w:rsidRPr="007A26C5">
        <w:rPr>
          <w:sz w:val="21"/>
          <w:szCs w:val="21"/>
        </w:rPr>
        <w:t>individuale, sipas parashikimit</w:t>
      </w:r>
      <w:r w:rsidRPr="007A26C5">
        <w:rPr>
          <w:sz w:val="21"/>
          <w:szCs w:val="21"/>
        </w:rPr>
        <w:t xml:space="preserve"> të pikë</w:t>
      </w:r>
      <w:r w:rsidR="001E66D0" w:rsidRPr="007A26C5">
        <w:rPr>
          <w:sz w:val="21"/>
          <w:szCs w:val="21"/>
        </w:rPr>
        <w:t>s 2 të nenin 22</w:t>
      </w:r>
      <w:r w:rsidR="00810993">
        <w:rPr>
          <w:sz w:val="21"/>
          <w:szCs w:val="21"/>
        </w:rPr>
        <w:t xml:space="preserve"> të ligjit, dhënësi i</w:t>
      </w:r>
      <w:r w:rsidRPr="007A26C5">
        <w:rPr>
          <w:sz w:val="21"/>
          <w:szCs w:val="21"/>
        </w:rPr>
        <w:t xml:space="preserve"> ndihmës, pasi iu është dhënë mundësia të shprehin komentet e tyre, do të lejojnë komisionin, që të bëjë kontrollin në vend.</w:t>
      </w:r>
    </w:p>
    <w:p w:rsidR="00783C37" w:rsidRPr="007A26C5" w:rsidRDefault="00783C37" w:rsidP="00783C37">
      <w:pPr>
        <w:pStyle w:val="Paragrafi"/>
        <w:rPr>
          <w:sz w:val="21"/>
          <w:szCs w:val="21"/>
        </w:rPr>
      </w:pPr>
      <w:r w:rsidRPr="007A26C5">
        <w:rPr>
          <w:sz w:val="21"/>
          <w:szCs w:val="21"/>
        </w:rPr>
        <w:t>2. Për të verifikuar përputhjen e vendimit të marrë për çështjen në fjalë, komisioni dhe/ose nëpunësit e autorizuar prej tij kanë të drejtë:</w:t>
      </w:r>
    </w:p>
    <w:p w:rsidR="001E66D0" w:rsidRPr="007A26C5" w:rsidRDefault="00783C37" w:rsidP="00783C37">
      <w:pPr>
        <w:pStyle w:val="Paragrafi"/>
        <w:rPr>
          <w:sz w:val="21"/>
          <w:szCs w:val="21"/>
        </w:rPr>
      </w:pPr>
      <w:r w:rsidRPr="007A26C5">
        <w:rPr>
          <w:sz w:val="21"/>
          <w:szCs w:val="21"/>
        </w:rPr>
        <w:t>a) të hyjnë në mjediset e ndërmarrjes në fjal</w:t>
      </w:r>
      <w:r w:rsidR="00035C2F" w:rsidRPr="007A26C5">
        <w:rPr>
          <w:sz w:val="21"/>
          <w:szCs w:val="21"/>
        </w:rPr>
        <w:t>ë</w:t>
      </w:r>
      <w:r w:rsidRPr="007A26C5">
        <w:rPr>
          <w:sz w:val="21"/>
          <w:szCs w:val="21"/>
        </w:rPr>
        <w:t xml:space="preserve">; </w:t>
      </w:r>
    </w:p>
    <w:p w:rsidR="00783C37" w:rsidRPr="007A26C5" w:rsidRDefault="00783C37" w:rsidP="00783C37">
      <w:pPr>
        <w:pStyle w:val="Paragrafi"/>
        <w:rPr>
          <w:sz w:val="21"/>
          <w:szCs w:val="21"/>
        </w:rPr>
      </w:pPr>
      <w:r w:rsidRPr="007A26C5">
        <w:rPr>
          <w:sz w:val="21"/>
          <w:szCs w:val="21"/>
        </w:rPr>
        <w:t>b) të kërkojnë shpjegime gojore në vend;</w:t>
      </w:r>
    </w:p>
    <w:p w:rsidR="00783C37" w:rsidRPr="007A26C5" w:rsidRDefault="00783C37" w:rsidP="00783C37">
      <w:pPr>
        <w:pStyle w:val="Paragrafi"/>
        <w:rPr>
          <w:sz w:val="21"/>
          <w:szCs w:val="21"/>
        </w:rPr>
      </w:pPr>
      <w:r w:rsidRPr="007A26C5">
        <w:rPr>
          <w:sz w:val="21"/>
          <w:szCs w:val="21"/>
        </w:rPr>
        <w:t>c) të kontrollojnë librat dhe regjistrat e tjerë të biznesit, në formë të shkruar apo elektronike e të marrin ose të kërkojnë kopje të tyre.</w:t>
      </w:r>
    </w:p>
    <w:p w:rsidR="00783C37" w:rsidRPr="007A26C5" w:rsidRDefault="00783C37" w:rsidP="00783C37">
      <w:pPr>
        <w:pStyle w:val="Paragrafi"/>
        <w:rPr>
          <w:sz w:val="21"/>
          <w:szCs w:val="21"/>
        </w:rPr>
      </w:pPr>
      <w:r w:rsidRPr="007A26C5">
        <w:rPr>
          <w:sz w:val="21"/>
          <w:szCs w:val="21"/>
        </w:rPr>
        <w:t>3. Nëse e sheh të arsyeshme, komisioni ose drejtoria kërkon ndihmë nga ek</w:t>
      </w:r>
      <w:r w:rsidR="00035C2F" w:rsidRPr="007A26C5">
        <w:rPr>
          <w:sz w:val="21"/>
          <w:szCs w:val="21"/>
        </w:rPr>
        <w:t>spertë</w:t>
      </w:r>
      <w:r w:rsidRPr="007A26C5">
        <w:rPr>
          <w:sz w:val="21"/>
          <w:szCs w:val="21"/>
        </w:rPr>
        <w:t xml:space="preserve"> të pavarur.</w:t>
      </w:r>
    </w:p>
    <w:p w:rsidR="00783C37" w:rsidRPr="007A26C5" w:rsidRDefault="00783C37" w:rsidP="00783C37">
      <w:pPr>
        <w:pStyle w:val="Paragrafi"/>
        <w:rPr>
          <w:sz w:val="21"/>
          <w:szCs w:val="21"/>
        </w:rPr>
      </w:pPr>
    </w:p>
    <w:p w:rsidR="00783C37" w:rsidRPr="007A26C5" w:rsidRDefault="00783C37" w:rsidP="00A7125C">
      <w:pPr>
        <w:pStyle w:val="KreuNr"/>
        <w:rPr>
          <w:sz w:val="21"/>
          <w:szCs w:val="21"/>
        </w:rPr>
      </w:pPr>
      <w:r w:rsidRPr="007A26C5">
        <w:rPr>
          <w:sz w:val="21"/>
          <w:szCs w:val="21"/>
        </w:rPr>
        <w:t>KREU VII</w:t>
      </w:r>
    </w:p>
    <w:p w:rsidR="00783C37" w:rsidRPr="007A26C5" w:rsidRDefault="00783C37" w:rsidP="00A7125C">
      <w:pPr>
        <w:pStyle w:val="KreuTitull"/>
        <w:rPr>
          <w:sz w:val="21"/>
          <w:szCs w:val="21"/>
        </w:rPr>
      </w:pPr>
      <w:r w:rsidRPr="007A26C5">
        <w:rPr>
          <w:sz w:val="21"/>
          <w:szCs w:val="21"/>
        </w:rPr>
        <w:t>DISPOZITAT PËRFUNDIMTARE</w:t>
      </w:r>
    </w:p>
    <w:p w:rsidR="00783C37" w:rsidRPr="007A26C5" w:rsidRDefault="00783C37" w:rsidP="00783C37">
      <w:pPr>
        <w:pStyle w:val="Paragrafi"/>
        <w:rPr>
          <w:sz w:val="21"/>
          <w:szCs w:val="21"/>
        </w:rPr>
      </w:pPr>
    </w:p>
    <w:p w:rsidR="00783C37" w:rsidRPr="007A26C5" w:rsidRDefault="00783C37" w:rsidP="00A7125C">
      <w:pPr>
        <w:pStyle w:val="NeniNr"/>
        <w:rPr>
          <w:sz w:val="21"/>
          <w:szCs w:val="21"/>
        </w:rPr>
      </w:pPr>
      <w:r w:rsidRPr="007A26C5">
        <w:rPr>
          <w:sz w:val="21"/>
          <w:szCs w:val="21"/>
        </w:rPr>
        <w:t>Neni 25</w:t>
      </w:r>
    </w:p>
    <w:p w:rsidR="00783C37" w:rsidRPr="007A26C5" w:rsidRDefault="00A7125C" w:rsidP="00A7125C">
      <w:pPr>
        <w:pStyle w:val="NeniTitull"/>
        <w:rPr>
          <w:sz w:val="21"/>
          <w:szCs w:val="21"/>
        </w:rPr>
      </w:pPr>
      <w:r w:rsidRPr="007A26C5">
        <w:rPr>
          <w:sz w:val="21"/>
          <w:szCs w:val="21"/>
        </w:rPr>
        <w:t>Regjistrim</w:t>
      </w:r>
      <w:r w:rsidR="00783C37" w:rsidRPr="007A26C5">
        <w:rPr>
          <w:sz w:val="21"/>
          <w:szCs w:val="21"/>
        </w:rPr>
        <w:t>i i njoftimeve</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Drejtoria mban regjistrin e njoftimeve të ndihmës shtetërore, i cili është në formë të shkruar dhe elektronike.</w:t>
      </w:r>
    </w:p>
    <w:p w:rsidR="00783C37" w:rsidRPr="007A26C5" w:rsidRDefault="00783C37" w:rsidP="00783C37">
      <w:pPr>
        <w:pStyle w:val="Paragrafi"/>
        <w:rPr>
          <w:sz w:val="21"/>
          <w:szCs w:val="21"/>
        </w:rPr>
      </w:pPr>
      <w:r w:rsidRPr="007A26C5">
        <w:rPr>
          <w:sz w:val="21"/>
          <w:szCs w:val="21"/>
        </w:rPr>
        <w:t>2. Një kopje e njoftimit të regjistruar do të arkivohet pranë drejtorisë dhe një kopje në zyrën e arkivës pranë ministrisë, që mbulon çështjet e ekonomisë.</w:t>
      </w:r>
    </w:p>
    <w:p w:rsidR="00783C37" w:rsidRPr="007A26C5" w:rsidRDefault="00783C37" w:rsidP="00783C37">
      <w:pPr>
        <w:pStyle w:val="Paragrafi"/>
        <w:rPr>
          <w:sz w:val="21"/>
          <w:szCs w:val="21"/>
        </w:rPr>
      </w:pPr>
      <w:r w:rsidRPr="007A26C5">
        <w:rPr>
          <w:sz w:val="21"/>
          <w:szCs w:val="21"/>
        </w:rPr>
        <w:t>3. Drejtoria i konfirmon me shkrim dhënësit marrjen e njoftimit dhe të dokumenteve, që i bashkëlidhen, duke përshkruar shkurtimisht dokumentet e marra, numrin dhe vëllimin e tyre.</w:t>
      </w:r>
    </w:p>
    <w:p w:rsidR="00C22E90" w:rsidRPr="007A26C5" w:rsidRDefault="00C22E90" w:rsidP="005841BF">
      <w:pPr>
        <w:pStyle w:val="Paragrafi"/>
        <w:ind w:firstLine="0"/>
        <w:rPr>
          <w:sz w:val="21"/>
          <w:szCs w:val="21"/>
        </w:rPr>
      </w:pPr>
    </w:p>
    <w:p w:rsidR="00783C37" w:rsidRPr="007A26C5" w:rsidRDefault="00783C37" w:rsidP="00A7125C">
      <w:pPr>
        <w:pStyle w:val="NeniNr"/>
        <w:rPr>
          <w:sz w:val="21"/>
          <w:szCs w:val="21"/>
        </w:rPr>
      </w:pPr>
      <w:r w:rsidRPr="007A26C5">
        <w:rPr>
          <w:sz w:val="21"/>
          <w:szCs w:val="21"/>
        </w:rPr>
        <w:t>Neni 26</w:t>
      </w:r>
    </w:p>
    <w:p w:rsidR="00783C37" w:rsidRPr="007A26C5" w:rsidRDefault="00783C37" w:rsidP="00A7125C">
      <w:pPr>
        <w:pStyle w:val="NeniTitull"/>
        <w:rPr>
          <w:sz w:val="21"/>
          <w:szCs w:val="21"/>
        </w:rPr>
      </w:pPr>
      <w:r w:rsidRPr="007A26C5">
        <w:rPr>
          <w:sz w:val="21"/>
          <w:szCs w:val="21"/>
        </w:rPr>
        <w:t>Marrja në dorëzim e dokumenteve nga drejtoria</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Njoftimet dhe dokumentet e tjera që i bashkëlidhen, do të dorëzohen, në pë</w:t>
      </w:r>
      <w:r w:rsidR="00035C2F" w:rsidRPr="007A26C5">
        <w:rPr>
          <w:sz w:val="21"/>
          <w:szCs w:val="21"/>
        </w:rPr>
        <w:t>rputhje me nenit 6</w:t>
      </w:r>
      <w:r w:rsidRPr="007A26C5">
        <w:rPr>
          <w:sz w:val="21"/>
          <w:szCs w:val="21"/>
        </w:rPr>
        <w:t xml:space="preserve"> të kësaj rregulloreje, në adresën e mëposhtme:</w:t>
      </w:r>
    </w:p>
    <w:p w:rsidR="00783C37" w:rsidRPr="007A26C5" w:rsidRDefault="00035C2F" w:rsidP="00783C37">
      <w:pPr>
        <w:pStyle w:val="Paragrafi"/>
        <w:rPr>
          <w:sz w:val="21"/>
          <w:szCs w:val="21"/>
        </w:rPr>
      </w:pPr>
      <w:r w:rsidRPr="007A26C5">
        <w:rPr>
          <w:sz w:val="21"/>
          <w:szCs w:val="21"/>
        </w:rPr>
        <w:t>Drejtoria e Ndihmës Shtetërore</w:t>
      </w:r>
    </w:p>
    <w:p w:rsidR="00035C2F" w:rsidRPr="007A26C5" w:rsidRDefault="00035C2F" w:rsidP="00783C37">
      <w:pPr>
        <w:pStyle w:val="Paragrafi"/>
        <w:rPr>
          <w:sz w:val="21"/>
          <w:szCs w:val="21"/>
        </w:rPr>
      </w:pPr>
      <w:r w:rsidRPr="007A26C5">
        <w:rPr>
          <w:sz w:val="21"/>
          <w:szCs w:val="21"/>
        </w:rPr>
        <w:t>Ministria e Ekonomisë, Tregtisë dhe Energjetikës</w:t>
      </w:r>
    </w:p>
    <w:p w:rsidR="00035C2F" w:rsidRPr="007A26C5" w:rsidRDefault="00035C2F" w:rsidP="00783C37">
      <w:pPr>
        <w:pStyle w:val="Paragrafi"/>
        <w:rPr>
          <w:sz w:val="21"/>
          <w:szCs w:val="21"/>
        </w:rPr>
      </w:pPr>
      <w:r w:rsidRPr="007A26C5">
        <w:rPr>
          <w:sz w:val="21"/>
          <w:szCs w:val="21"/>
        </w:rPr>
        <w:t>Bulevardi “Dëshmorët e Kombit” Nr.2</w:t>
      </w:r>
    </w:p>
    <w:p w:rsidR="00035C2F" w:rsidRPr="007A26C5" w:rsidRDefault="00035C2F" w:rsidP="00783C37">
      <w:pPr>
        <w:pStyle w:val="Paragrafi"/>
        <w:rPr>
          <w:sz w:val="21"/>
          <w:szCs w:val="21"/>
        </w:rPr>
      </w:pPr>
      <w:r w:rsidRPr="007A26C5">
        <w:rPr>
          <w:sz w:val="21"/>
          <w:szCs w:val="21"/>
        </w:rPr>
        <w:t>Tiranë</w:t>
      </w:r>
    </w:p>
    <w:p w:rsidR="00783C37" w:rsidRPr="007A26C5" w:rsidRDefault="00783C37" w:rsidP="00783C37">
      <w:pPr>
        <w:pStyle w:val="Paragrafi"/>
        <w:rPr>
          <w:sz w:val="21"/>
          <w:szCs w:val="21"/>
        </w:rPr>
      </w:pPr>
    </w:p>
    <w:p w:rsidR="005841BF" w:rsidRPr="007A26C5" w:rsidRDefault="005841BF" w:rsidP="00783C37">
      <w:pPr>
        <w:pStyle w:val="Paragrafi"/>
        <w:rPr>
          <w:sz w:val="21"/>
          <w:szCs w:val="21"/>
        </w:rPr>
      </w:pPr>
    </w:p>
    <w:p w:rsidR="00783C37" w:rsidRPr="007A26C5" w:rsidRDefault="00783C37" w:rsidP="00A7125C">
      <w:pPr>
        <w:pStyle w:val="Akti"/>
        <w:rPr>
          <w:sz w:val="21"/>
          <w:szCs w:val="21"/>
        </w:rPr>
      </w:pPr>
      <w:r w:rsidRPr="007A26C5">
        <w:rPr>
          <w:sz w:val="21"/>
          <w:szCs w:val="21"/>
        </w:rPr>
        <w:t>VENDIM</w:t>
      </w:r>
    </w:p>
    <w:p w:rsidR="00783C37" w:rsidRPr="007A26C5" w:rsidRDefault="00232D75" w:rsidP="00A7125C">
      <w:pPr>
        <w:pStyle w:val="NumriData"/>
        <w:rPr>
          <w:sz w:val="21"/>
          <w:szCs w:val="21"/>
        </w:rPr>
      </w:pPr>
      <w:r>
        <w:rPr>
          <w:sz w:val="21"/>
          <w:szCs w:val="21"/>
        </w:rPr>
        <w:t>Nr.822</w:t>
      </w:r>
      <w:r w:rsidR="00783C37" w:rsidRPr="007A26C5">
        <w:rPr>
          <w:sz w:val="21"/>
          <w:szCs w:val="21"/>
        </w:rPr>
        <w:t>, datë 28.12.2005</w:t>
      </w:r>
    </w:p>
    <w:p w:rsidR="00783C37" w:rsidRPr="007A26C5" w:rsidRDefault="00783C37" w:rsidP="00783C37">
      <w:pPr>
        <w:pStyle w:val="Paragrafi"/>
        <w:rPr>
          <w:sz w:val="21"/>
          <w:szCs w:val="21"/>
        </w:rPr>
      </w:pPr>
    </w:p>
    <w:p w:rsidR="00783C37" w:rsidRPr="007A26C5" w:rsidRDefault="00490D63" w:rsidP="00A7125C">
      <w:pPr>
        <w:pStyle w:val="Titulli"/>
        <w:rPr>
          <w:sz w:val="21"/>
          <w:szCs w:val="21"/>
        </w:rPr>
      </w:pPr>
      <w:r w:rsidRPr="007A26C5">
        <w:rPr>
          <w:sz w:val="21"/>
          <w:szCs w:val="21"/>
        </w:rPr>
        <w:t xml:space="preserve">PËR </w:t>
      </w:r>
      <w:r w:rsidR="00783C37" w:rsidRPr="007A26C5">
        <w:rPr>
          <w:sz w:val="21"/>
          <w:szCs w:val="21"/>
        </w:rPr>
        <w:t>DISA NDRYSHIME Në VENDIMIN NR.127, DATë 11.3.2004, Të KESHILLIT Të</w:t>
      </w:r>
      <w:r w:rsidRPr="007A26C5">
        <w:rPr>
          <w:sz w:val="21"/>
          <w:szCs w:val="21"/>
        </w:rPr>
        <w:t xml:space="preserve"> MINISTRAVE “PËR </w:t>
      </w:r>
      <w:r w:rsidR="00783C37" w:rsidRPr="007A26C5">
        <w:rPr>
          <w:sz w:val="21"/>
          <w:szCs w:val="21"/>
        </w:rPr>
        <w:t xml:space="preserve">KRIJIMIN E KOMITETIT </w:t>
      </w:r>
      <w:r w:rsidRPr="007A26C5">
        <w:rPr>
          <w:sz w:val="21"/>
          <w:szCs w:val="21"/>
        </w:rPr>
        <w:t>SHTETËROR TË</w:t>
      </w:r>
      <w:r w:rsidR="00783C37" w:rsidRPr="007A26C5">
        <w:rPr>
          <w:sz w:val="21"/>
          <w:szCs w:val="21"/>
        </w:rPr>
        <w:t xml:space="preserve"> MINORITETEVE</w:t>
      </w:r>
      <w:r w:rsidR="00264924" w:rsidRPr="007A26C5">
        <w:rPr>
          <w:sz w:val="21"/>
          <w:szCs w:val="21"/>
        </w:rPr>
        <w:t>”</w:t>
      </w:r>
    </w:p>
    <w:p w:rsidR="00783C37" w:rsidRPr="007A26C5" w:rsidRDefault="00783C37" w:rsidP="00783C37">
      <w:pPr>
        <w:pStyle w:val="Paragrafi"/>
        <w:rPr>
          <w:sz w:val="21"/>
          <w:szCs w:val="21"/>
        </w:rPr>
      </w:pPr>
    </w:p>
    <w:p w:rsidR="00783C37" w:rsidRPr="007A26C5" w:rsidRDefault="00783C37" w:rsidP="00A7125C">
      <w:pPr>
        <w:pStyle w:val="BazLigjPropozues"/>
        <w:rPr>
          <w:sz w:val="21"/>
          <w:szCs w:val="21"/>
        </w:rPr>
      </w:pPr>
      <w:r w:rsidRPr="007A26C5">
        <w:rPr>
          <w:sz w:val="21"/>
          <w:szCs w:val="21"/>
        </w:rPr>
        <w:t>Në mbështetje të neneve 20 dhe 100 të Kushtetutës, të ligjit nr.8496, datë</w:t>
      </w:r>
      <w:r w:rsidR="00264924" w:rsidRPr="007A26C5">
        <w:rPr>
          <w:sz w:val="21"/>
          <w:szCs w:val="21"/>
        </w:rPr>
        <w:t xml:space="preserve"> 3.6.1999</w:t>
      </w:r>
      <w:r w:rsidRPr="007A26C5">
        <w:rPr>
          <w:sz w:val="21"/>
          <w:szCs w:val="21"/>
        </w:rPr>
        <w:t xml:space="preserve"> “Për ratifikimin e konventës kuadër të Këshillit të Europës “Për mbrojtjen e minoriteteve</w:t>
      </w:r>
      <w:r w:rsidR="00264924" w:rsidRPr="007A26C5">
        <w:rPr>
          <w:sz w:val="21"/>
          <w:szCs w:val="21"/>
        </w:rPr>
        <w:t>””, të nenit 10</w:t>
      </w:r>
      <w:r w:rsidRPr="007A26C5">
        <w:rPr>
          <w:sz w:val="21"/>
          <w:szCs w:val="21"/>
        </w:rPr>
        <w:t xml:space="preserve"> të ligjit nr.9000, datë</w:t>
      </w:r>
      <w:r w:rsidR="007A06DE" w:rsidRPr="007A26C5">
        <w:rPr>
          <w:sz w:val="21"/>
          <w:szCs w:val="21"/>
        </w:rPr>
        <w:t xml:space="preserve"> 30.1.2003</w:t>
      </w:r>
      <w:r w:rsidRPr="007A26C5">
        <w:rPr>
          <w:sz w:val="21"/>
          <w:szCs w:val="21"/>
        </w:rPr>
        <w:t xml:space="preserve"> “Për organizimin dhe funksionimin e Këshillit të Ministrave”</w:t>
      </w:r>
      <w:r w:rsidR="007A06DE" w:rsidRPr="007A26C5">
        <w:rPr>
          <w:sz w:val="21"/>
          <w:szCs w:val="21"/>
        </w:rPr>
        <w:t>, dhe të neneve 21 e 27</w:t>
      </w:r>
      <w:r w:rsidRPr="007A26C5">
        <w:rPr>
          <w:sz w:val="21"/>
          <w:szCs w:val="21"/>
        </w:rPr>
        <w:t xml:space="preserve"> të ligjit nr.8379, datë</w:t>
      </w:r>
      <w:r w:rsidR="007A06DE" w:rsidRPr="007A26C5">
        <w:rPr>
          <w:sz w:val="21"/>
          <w:szCs w:val="21"/>
        </w:rPr>
        <w:t xml:space="preserve"> 29.7.1998</w:t>
      </w:r>
      <w:r w:rsidRPr="007A26C5">
        <w:rPr>
          <w:sz w:val="21"/>
          <w:szCs w:val="21"/>
        </w:rPr>
        <w:t xml:space="preserve"> “Pë</w:t>
      </w:r>
      <w:r w:rsidR="007A06DE" w:rsidRPr="007A26C5">
        <w:rPr>
          <w:sz w:val="21"/>
          <w:szCs w:val="21"/>
        </w:rPr>
        <w:t>r hartimin dhe zbatimin e Buxhetit të S</w:t>
      </w:r>
      <w:r w:rsidRPr="007A26C5">
        <w:rPr>
          <w:sz w:val="21"/>
          <w:szCs w:val="21"/>
        </w:rPr>
        <w:t>htetit në Republikën e Shqipërisë”, me propozim</w:t>
      </w:r>
      <w:r w:rsidR="007A06DE" w:rsidRPr="007A26C5">
        <w:rPr>
          <w:sz w:val="21"/>
          <w:szCs w:val="21"/>
        </w:rPr>
        <w:t>in e Kryeministrit, Këshill</w:t>
      </w:r>
      <w:r w:rsidRPr="007A26C5">
        <w:rPr>
          <w:sz w:val="21"/>
          <w:szCs w:val="21"/>
        </w:rPr>
        <w:t>i i Ministrave</w:t>
      </w:r>
    </w:p>
    <w:p w:rsidR="00783C37" w:rsidRPr="007A26C5" w:rsidRDefault="00783C37" w:rsidP="00783C37">
      <w:pPr>
        <w:pStyle w:val="Paragrafi"/>
        <w:rPr>
          <w:sz w:val="21"/>
          <w:szCs w:val="21"/>
        </w:rPr>
      </w:pPr>
    </w:p>
    <w:p w:rsidR="00783C37" w:rsidRPr="007A26C5" w:rsidRDefault="00783C37" w:rsidP="00A7125C">
      <w:pPr>
        <w:pStyle w:val="VENDOSI"/>
        <w:rPr>
          <w:sz w:val="21"/>
          <w:szCs w:val="21"/>
        </w:rPr>
      </w:pPr>
      <w:r w:rsidRPr="007A26C5">
        <w:rPr>
          <w:sz w:val="21"/>
          <w:szCs w:val="21"/>
        </w:rPr>
        <w:t>VENDOSI:</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1. Në vendimin nr.127, datë 11.3.2</w:t>
      </w:r>
      <w:r w:rsidR="0028653B" w:rsidRPr="007A26C5">
        <w:rPr>
          <w:sz w:val="21"/>
          <w:szCs w:val="21"/>
        </w:rPr>
        <w:t>004, të Këshillit të Ministrave</w:t>
      </w:r>
      <w:r w:rsidRPr="007A26C5">
        <w:rPr>
          <w:sz w:val="21"/>
          <w:szCs w:val="21"/>
        </w:rPr>
        <w:t xml:space="preserve"> të bëhen këto ndryshime:</w:t>
      </w:r>
    </w:p>
    <w:p w:rsidR="00783C37" w:rsidRPr="007A26C5" w:rsidRDefault="00783C37" w:rsidP="00783C37">
      <w:pPr>
        <w:pStyle w:val="Paragrafi"/>
        <w:rPr>
          <w:sz w:val="21"/>
          <w:szCs w:val="21"/>
        </w:rPr>
      </w:pPr>
      <w:r w:rsidRPr="007A26C5">
        <w:rPr>
          <w:sz w:val="21"/>
          <w:szCs w:val="21"/>
        </w:rPr>
        <w:t>a) Pika 5 të ndryshohet si më poshtë vijon:</w:t>
      </w:r>
    </w:p>
    <w:p w:rsidR="00783C37" w:rsidRPr="007A26C5" w:rsidRDefault="00783C37" w:rsidP="00783C37">
      <w:pPr>
        <w:pStyle w:val="Paragrafi"/>
        <w:rPr>
          <w:sz w:val="21"/>
          <w:szCs w:val="21"/>
        </w:rPr>
      </w:pPr>
      <w:r w:rsidRPr="007A26C5">
        <w:rPr>
          <w:sz w:val="21"/>
          <w:szCs w:val="21"/>
        </w:rPr>
        <w:t>“5. Komiteti Shtetëror i Minoriteteve kryesohet nga kryetari, nënkryetari dhe ka në përbërje 5 anëtarë. Kryetari i Komitetit Shtetëror të Minoriteteve, në</w:t>
      </w:r>
      <w:r w:rsidR="00810993">
        <w:rPr>
          <w:sz w:val="21"/>
          <w:szCs w:val="21"/>
        </w:rPr>
        <w:t>nkryetari dhe anëtarët e këtij K</w:t>
      </w:r>
      <w:r w:rsidRPr="007A26C5">
        <w:rPr>
          <w:sz w:val="21"/>
          <w:szCs w:val="21"/>
        </w:rPr>
        <w:t>omiteti, që propozohen nga kryetari, emërohen nga Kryeministri. Komiteti Shtetëror i Minoriteteve vendos me s</w:t>
      </w:r>
      <w:r w:rsidR="0028653B" w:rsidRPr="007A26C5">
        <w:rPr>
          <w:sz w:val="21"/>
          <w:szCs w:val="21"/>
        </w:rPr>
        <w:t>humicën e votave të anëtarëve të</w:t>
      </w:r>
      <w:r w:rsidRPr="007A26C5">
        <w:rPr>
          <w:sz w:val="21"/>
          <w:szCs w:val="21"/>
        </w:rPr>
        <w:t xml:space="preserve"> vet.”.</w:t>
      </w:r>
    </w:p>
    <w:p w:rsidR="00783C37" w:rsidRPr="007A26C5" w:rsidRDefault="00783C37" w:rsidP="00783C37">
      <w:pPr>
        <w:pStyle w:val="Paragrafi"/>
        <w:rPr>
          <w:sz w:val="21"/>
          <w:szCs w:val="21"/>
        </w:rPr>
      </w:pPr>
      <w:r w:rsidRPr="007A26C5">
        <w:rPr>
          <w:sz w:val="21"/>
          <w:szCs w:val="21"/>
        </w:rPr>
        <w:t>b) Lidhja nr. 1 zëvendësohet me lidhjen me të njëjtin numër, që i bashkëlidhet këtij vendimi dhe është pjesë përbërëse e tij.</w:t>
      </w:r>
    </w:p>
    <w:p w:rsidR="005841BF" w:rsidRPr="007A26C5" w:rsidRDefault="00783C37" w:rsidP="00802C1F">
      <w:pPr>
        <w:pStyle w:val="Paragrafi"/>
        <w:rPr>
          <w:sz w:val="21"/>
          <w:szCs w:val="21"/>
        </w:rPr>
      </w:pPr>
      <w:r w:rsidRPr="007A26C5">
        <w:rPr>
          <w:sz w:val="21"/>
          <w:szCs w:val="21"/>
        </w:rPr>
        <w:t>2. Efektet financiare të përballohen nga buxheti i vitit 2005, miratuar për Komitetin Shtetëror të Minoriteteve.</w:t>
      </w:r>
    </w:p>
    <w:p w:rsidR="00783C37" w:rsidRPr="007A26C5" w:rsidRDefault="00783C37" w:rsidP="00783C37">
      <w:pPr>
        <w:pStyle w:val="Paragrafi"/>
        <w:rPr>
          <w:sz w:val="21"/>
          <w:szCs w:val="21"/>
        </w:rPr>
      </w:pPr>
      <w:r w:rsidRPr="007A26C5">
        <w:rPr>
          <w:sz w:val="21"/>
          <w:szCs w:val="21"/>
        </w:rPr>
        <w:t>3. Ngarkohet Komiteti Shtetëror i Minoriteteve për zbatimin e këtij vendimi.</w:t>
      </w:r>
    </w:p>
    <w:p w:rsidR="00783C37" w:rsidRPr="007A26C5" w:rsidRDefault="00783C37" w:rsidP="00783C37">
      <w:pPr>
        <w:pStyle w:val="Paragrafi"/>
        <w:rPr>
          <w:sz w:val="21"/>
          <w:szCs w:val="21"/>
        </w:rPr>
      </w:pPr>
      <w:r w:rsidRPr="007A26C5">
        <w:rPr>
          <w:sz w:val="21"/>
          <w:szCs w:val="21"/>
        </w:rPr>
        <w:t>Ky ven</w:t>
      </w:r>
      <w:r w:rsidR="00594F9F" w:rsidRPr="007A26C5">
        <w:rPr>
          <w:sz w:val="21"/>
          <w:szCs w:val="21"/>
        </w:rPr>
        <w:t>dim hyn në fuqi pas botimit në Fletoren Zyrtare</w:t>
      </w:r>
      <w:r w:rsidRPr="007A26C5">
        <w:rPr>
          <w:sz w:val="21"/>
          <w:szCs w:val="21"/>
        </w:rPr>
        <w:t>.</w:t>
      </w:r>
    </w:p>
    <w:p w:rsidR="00783C37" w:rsidRPr="007A26C5" w:rsidRDefault="00783C37" w:rsidP="00783C37">
      <w:pPr>
        <w:pStyle w:val="Paragrafi"/>
        <w:rPr>
          <w:sz w:val="21"/>
          <w:szCs w:val="21"/>
        </w:rPr>
      </w:pPr>
    </w:p>
    <w:p w:rsidR="00783C37" w:rsidRPr="007A26C5" w:rsidRDefault="00783C37" w:rsidP="00A7125C">
      <w:pPr>
        <w:pStyle w:val="Autoriteti"/>
        <w:rPr>
          <w:sz w:val="21"/>
          <w:szCs w:val="21"/>
        </w:rPr>
      </w:pPr>
      <w:r w:rsidRPr="007A26C5">
        <w:rPr>
          <w:sz w:val="21"/>
          <w:szCs w:val="21"/>
        </w:rPr>
        <w:t>KRYEMINISTRI</w:t>
      </w:r>
    </w:p>
    <w:p w:rsidR="00802C1F" w:rsidRPr="00C0760B" w:rsidRDefault="00783C37" w:rsidP="00C0760B">
      <w:pPr>
        <w:pStyle w:val="AutoritetiEmer"/>
        <w:rPr>
          <w:sz w:val="21"/>
          <w:szCs w:val="21"/>
        </w:rPr>
      </w:pPr>
      <w:r w:rsidRPr="007A26C5">
        <w:t>Sali Berisha</w:t>
      </w:r>
    </w:p>
    <w:p w:rsidR="00C22E90" w:rsidRPr="007A26C5" w:rsidRDefault="00C22E90" w:rsidP="00783C37">
      <w:pPr>
        <w:pStyle w:val="Paragrafi"/>
        <w:rPr>
          <w:sz w:val="21"/>
          <w:szCs w:val="21"/>
        </w:rPr>
      </w:pPr>
    </w:p>
    <w:p w:rsidR="00C0760B" w:rsidRDefault="00C0760B" w:rsidP="00783C37">
      <w:pPr>
        <w:pStyle w:val="Paragrafi"/>
        <w:rPr>
          <w:sz w:val="21"/>
          <w:szCs w:val="21"/>
        </w:rPr>
      </w:pPr>
    </w:p>
    <w:p w:rsidR="00C0760B" w:rsidRDefault="00C0760B" w:rsidP="00783C37">
      <w:pPr>
        <w:pStyle w:val="Paragrafi"/>
        <w:rPr>
          <w:sz w:val="21"/>
          <w:szCs w:val="21"/>
        </w:rPr>
      </w:pPr>
    </w:p>
    <w:p w:rsidR="00AC29BB" w:rsidRPr="007A26C5" w:rsidRDefault="00AC29BB" w:rsidP="00783C37">
      <w:pPr>
        <w:pStyle w:val="Paragrafi"/>
        <w:rPr>
          <w:sz w:val="21"/>
          <w:szCs w:val="21"/>
        </w:rPr>
      </w:pPr>
      <w:r w:rsidRPr="007A26C5">
        <w:rPr>
          <w:sz w:val="21"/>
          <w:szCs w:val="21"/>
        </w:rPr>
        <w:t>Lidhja nr.1</w:t>
      </w:r>
    </w:p>
    <w:p w:rsidR="00AC29BB" w:rsidRPr="007A26C5" w:rsidRDefault="00AC29BB" w:rsidP="00783C37">
      <w:pPr>
        <w:pStyle w:val="Paragrafi"/>
        <w:rPr>
          <w:sz w:val="21"/>
          <w:szCs w:val="21"/>
        </w:rPr>
      </w:pPr>
    </w:p>
    <w:tbl>
      <w:tblPr>
        <w:tblStyle w:val="TableGrid"/>
        <w:tblW w:w="0" w:type="auto"/>
        <w:jc w:val="center"/>
        <w:tblLook w:val="01E0" w:firstRow="1" w:lastRow="1" w:firstColumn="1" w:lastColumn="1" w:noHBand="0" w:noVBand="0"/>
      </w:tblPr>
      <w:tblGrid>
        <w:gridCol w:w="1425"/>
        <w:gridCol w:w="1920"/>
        <w:gridCol w:w="2845"/>
        <w:gridCol w:w="1470"/>
        <w:gridCol w:w="1626"/>
      </w:tblGrid>
      <w:tr w:rsidR="003E5D74" w:rsidRPr="007A26C5">
        <w:trPr>
          <w:jc w:val="center"/>
        </w:trPr>
        <w:tc>
          <w:tcPr>
            <w:tcW w:w="1425" w:type="dxa"/>
          </w:tcPr>
          <w:p w:rsidR="003E5D74" w:rsidRPr="007A26C5" w:rsidRDefault="003E5D74" w:rsidP="00A05ED3">
            <w:pPr>
              <w:pStyle w:val="Tabele"/>
              <w:jc w:val="center"/>
              <w:rPr>
                <w:sz w:val="21"/>
                <w:szCs w:val="21"/>
              </w:rPr>
            </w:pPr>
          </w:p>
        </w:tc>
        <w:tc>
          <w:tcPr>
            <w:tcW w:w="7861" w:type="dxa"/>
            <w:gridSpan w:val="4"/>
            <w:tcBorders>
              <w:top w:val="single" w:sz="4" w:space="0" w:color="auto"/>
            </w:tcBorders>
          </w:tcPr>
          <w:p w:rsidR="003E5D74" w:rsidRPr="007A26C5" w:rsidRDefault="003E5D74" w:rsidP="00A05ED3">
            <w:pPr>
              <w:pStyle w:val="Tabele"/>
              <w:jc w:val="center"/>
              <w:rPr>
                <w:sz w:val="21"/>
                <w:szCs w:val="21"/>
              </w:rPr>
            </w:pPr>
            <w:r w:rsidRPr="007A26C5">
              <w:rPr>
                <w:sz w:val="21"/>
                <w:szCs w:val="21"/>
              </w:rPr>
              <w:t>PAGA MUJORE</w:t>
            </w:r>
          </w:p>
        </w:tc>
      </w:tr>
      <w:tr w:rsidR="00810993" w:rsidRPr="007A26C5">
        <w:trPr>
          <w:jc w:val="center"/>
        </w:trPr>
        <w:tc>
          <w:tcPr>
            <w:tcW w:w="1425" w:type="dxa"/>
          </w:tcPr>
          <w:p w:rsidR="00810993" w:rsidRPr="007A26C5" w:rsidRDefault="00810993" w:rsidP="00A05ED3">
            <w:pPr>
              <w:pStyle w:val="Tabele"/>
              <w:jc w:val="center"/>
              <w:rPr>
                <w:sz w:val="21"/>
                <w:szCs w:val="21"/>
              </w:rPr>
            </w:pPr>
            <w:r w:rsidRPr="007A26C5">
              <w:rPr>
                <w:sz w:val="21"/>
                <w:szCs w:val="21"/>
              </w:rPr>
              <w:t>EMËRTIMI</w:t>
            </w:r>
          </w:p>
        </w:tc>
        <w:tc>
          <w:tcPr>
            <w:tcW w:w="6235" w:type="dxa"/>
            <w:gridSpan w:val="3"/>
          </w:tcPr>
          <w:p w:rsidR="00810993" w:rsidRPr="007A26C5" w:rsidRDefault="00810993" w:rsidP="00A05ED3">
            <w:pPr>
              <w:pStyle w:val="Tabele"/>
              <w:jc w:val="center"/>
              <w:rPr>
                <w:sz w:val="21"/>
                <w:szCs w:val="21"/>
              </w:rPr>
            </w:pPr>
            <w:r w:rsidRPr="007A26C5">
              <w:rPr>
                <w:sz w:val="21"/>
                <w:szCs w:val="21"/>
              </w:rPr>
              <w:t>PAGA INDIVIDUALE</w:t>
            </w:r>
          </w:p>
          <w:p w:rsidR="00810993" w:rsidRPr="007A26C5" w:rsidRDefault="00810993" w:rsidP="00A05ED3">
            <w:pPr>
              <w:pStyle w:val="Tabele"/>
              <w:jc w:val="center"/>
              <w:rPr>
                <w:sz w:val="21"/>
                <w:szCs w:val="21"/>
              </w:rPr>
            </w:pPr>
            <w:r w:rsidRPr="007A26C5">
              <w:rPr>
                <w:sz w:val="21"/>
                <w:szCs w:val="21"/>
              </w:rPr>
              <w:t>(PAGA BAZË)</w:t>
            </w:r>
          </w:p>
        </w:tc>
        <w:tc>
          <w:tcPr>
            <w:tcW w:w="1626" w:type="dxa"/>
          </w:tcPr>
          <w:p w:rsidR="00810993" w:rsidRPr="007A26C5" w:rsidRDefault="00810993" w:rsidP="00A05ED3">
            <w:pPr>
              <w:pStyle w:val="Tabele"/>
              <w:jc w:val="center"/>
              <w:rPr>
                <w:sz w:val="21"/>
                <w:szCs w:val="21"/>
              </w:rPr>
            </w:pPr>
            <w:r w:rsidRPr="007A26C5">
              <w:rPr>
                <w:sz w:val="21"/>
                <w:szCs w:val="21"/>
              </w:rPr>
              <w:t>SHTESA E POZICIONIT</w:t>
            </w:r>
          </w:p>
        </w:tc>
      </w:tr>
      <w:tr w:rsidR="00AC29BB" w:rsidRPr="007A26C5">
        <w:trPr>
          <w:jc w:val="center"/>
        </w:trPr>
        <w:tc>
          <w:tcPr>
            <w:tcW w:w="1425" w:type="dxa"/>
          </w:tcPr>
          <w:p w:rsidR="00AC29BB" w:rsidRPr="007A26C5" w:rsidRDefault="00AC29BB" w:rsidP="00A05ED3">
            <w:pPr>
              <w:pStyle w:val="Tabele"/>
              <w:jc w:val="center"/>
              <w:rPr>
                <w:sz w:val="21"/>
                <w:szCs w:val="21"/>
              </w:rPr>
            </w:pPr>
          </w:p>
        </w:tc>
        <w:tc>
          <w:tcPr>
            <w:tcW w:w="1920" w:type="dxa"/>
          </w:tcPr>
          <w:p w:rsidR="00AC29BB" w:rsidRPr="007A26C5" w:rsidRDefault="00AC29BB" w:rsidP="00A05ED3">
            <w:pPr>
              <w:pStyle w:val="Tabele"/>
              <w:jc w:val="center"/>
              <w:rPr>
                <w:sz w:val="21"/>
                <w:szCs w:val="21"/>
              </w:rPr>
            </w:pPr>
            <w:r w:rsidRPr="007A26C5">
              <w:rPr>
                <w:sz w:val="21"/>
                <w:szCs w:val="21"/>
              </w:rPr>
              <w:t>1</w:t>
            </w:r>
          </w:p>
        </w:tc>
        <w:tc>
          <w:tcPr>
            <w:tcW w:w="2845" w:type="dxa"/>
          </w:tcPr>
          <w:p w:rsidR="00AC29BB" w:rsidRPr="007A26C5" w:rsidRDefault="00AC29BB" w:rsidP="00A05ED3">
            <w:pPr>
              <w:pStyle w:val="Tabele"/>
              <w:jc w:val="center"/>
              <w:rPr>
                <w:sz w:val="21"/>
                <w:szCs w:val="21"/>
              </w:rPr>
            </w:pPr>
            <w:r w:rsidRPr="007A26C5">
              <w:rPr>
                <w:sz w:val="21"/>
                <w:szCs w:val="21"/>
              </w:rPr>
              <w:t>2</w:t>
            </w:r>
          </w:p>
        </w:tc>
        <w:tc>
          <w:tcPr>
            <w:tcW w:w="1470" w:type="dxa"/>
          </w:tcPr>
          <w:p w:rsidR="00AC29BB" w:rsidRPr="007A26C5" w:rsidRDefault="00AC29BB" w:rsidP="00A05ED3">
            <w:pPr>
              <w:pStyle w:val="Tabele"/>
              <w:jc w:val="center"/>
              <w:rPr>
                <w:sz w:val="21"/>
                <w:szCs w:val="21"/>
              </w:rPr>
            </w:pPr>
            <w:r w:rsidRPr="007A26C5">
              <w:rPr>
                <w:sz w:val="21"/>
                <w:szCs w:val="21"/>
              </w:rPr>
              <w:t>3</w:t>
            </w:r>
          </w:p>
        </w:tc>
        <w:tc>
          <w:tcPr>
            <w:tcW w:w="1626" w:type="dxa"/>
          </w:tcPr>
          <w:p w:rsidR="00AC29BB" w:rsidRPr="007A26C5" w:rsidRDefault="00AC29BB" w:rsidP="00A05ED3">
            <w:pPr>
              <w:pStyle w:val="Tabele"/>
              <w:jc w:val="center"/>
              <w:rPr>
                <w:sz w:val="21"/>
                <w:szCs w:val="21"/>
              </w:rPr>
            </w:pPr>
            <w:r w:rsidRPr="007A26C5">
              <w:rPr>
                <w:sz w:val="21"/>
                <w:szCs w:val="21"/>
              </w:rPr>
              <w:t>4</w:t>
            </w:r>
          </w:p>
        </w:tc>
      </w:tr>
      <w:tr w:rsidR="00AC29BB" w:rsidRPr="007A26C5">
        <w:trPr>
          <w:jc w:val="center"/>
        </w:trPr>
        <w:tc>
          <w:tcPr>
            <w:tcW w:w="1425" w:type="dxa"/>
          </w:tcPr>
          <w:p w:rsidR="00AC29BB" w:rsidRPr="007A26C5" w:rsidRDefault="00AC29BB" w:rsidP="00A05ED3">
            <w:pPr>
              <w:pStyle w:val="Tabele"/>
              <w:jc w:val="center"/>
              <w:rPr>
                <w:sz w:val="21"/>
                <w:szCs w:val="21"/>
              </w:rPr>
            </w:pPr>
          </w:p>
        </w:tc>
        <w:tc>
          <w:tcPr>
            <w:tcW w:w="1920" w:type="dxa"/>
          </w:tcPr>
          <w:p w:rsidR="00AC29BB" w:rsidRPr="007A26C5" w:rsidRDefault="00AC29BB" w:rsidP="00A05ED3">
            <w:pPr>
              <w:pStyle w:val="Tabele"/>
              <w:jc w:val="center"/>
              <w:rPr>
                <w:sz w:val="21"/>
                <w:szCs w:val="21"/>
              </w:rPr>
            </w:pPr>
            <w:r w:rsidRPr="007A26C5">
              <w:rPr>
                <w:sz w:val="21"/>
                <w:szCs w:val="21"/>
              </w:rPr>
              <w:t>Paga e grupit PG</w:t>
            </w:r>
          </w:p>
        </w:tc>
        <w:tc>
          <w:tcPr>
            <w:tcW w:w="2845" w:type="dxa"/>
          </w:tcPr>
          <w:p w:rsidR="00AC29BB" w:rsidRPr="007A26C5" w:rsidRDefault="00AC29BB" w:rsidP="00A05ED3">
            <w:pPr>
              <w:pStyle w:val="Tabele"/>
              <w:jc w:val="center"/>
              <w:rPr>
                <w:sz w:val="21"/>
                <w:szCs w:val="21"/>
              </w:rPr>
            </w:pPr>
            <w:r w:rsidRPr="007A26C5">
              <w:rPr>
                <w:sz w:val="21"/>
                <w:szCs w:val="21"/>
              </w:rPr>
              <w:t>Shtesa vjetore për vjetërsi (SHV)</w:t>
            </w:r>
          </w:p>
        </w:tc>
        <w:tc>
          <w:tcPr>
            <w:tcW w:w="1470" w:type="dxa"/>
          </w:tcPr>
          <w:p w:rsidR="00AC29BB" w:rsidRPr="007A26C5" w:rsidRDefault="00AC29BB" w:rsidP="00A05ED3">
            <w:pPr>
              <w:pStyle w:val="Tabele"/>
              <w:jc w:val="center"/>
              <w:rPr>
                <w:sz w:val="21"/>
                <w:szCs w:val="21"/>
              </w:rPr>
            </w:pPr>
            <w:r w:rsidRPr="007A26C5">
              <w:rPr>
                <w:sz w:val="21"/>
                <w:szCs w:val="21"/>
              </w:rPr>
              <w:t>Shtesa për kualifikim (SHK)</w:t>
            </w:r>
          </w:p>
        </w:tc>
        <w:tc>
          <w:tcPr>
            <w:tcW w:w="1626" w:type="dxa"/>
          </w:tcPr>
          <w:p w:rsidR="00AC29BB" w:rsidRPr="007A26C5" w:rsidRDefault="00AC29BB" w:rsidP="00A05ED3">
            <w:pPr>
              <w:pStyle w:val="Tabele"/>
              <w:jc w:val="center"/>
              <w:rPr>
                <w:sz w:val="21"/>
                <w:szCs w:val="21"/>
              </w:rPr>
            </w:pPr>
            <w:r w:rsidRPr="007A26C5">
              <w:rPr>
                <w:sz w:val="21"/>
                <w:szCs w:val="21"/>
              </w:rPr>
              <w:t>Shtesa për pozicionin (SHP)</w:t>
            </w:r>
          </w:p>
        </w:tc>
      </w:tr>
      <w:tr w:rsidR="00AC29BB" w:rsidRPr="007A26C5">
        <w:trPr>
          <w:jc w:val="center"/>
        </w:trPr>
        <w:tc>
          <w:tcPr>
            <w:tcW w:w="1425" w:type="dxa"/>
          </w:tcPr>
          <w:p w:rsidR="00AC29BB" w:rsidRPr="007A26C5" w:rsidRDefault="00AC29BB" w:rsidP="00A05ED3">
            <w:pPr>
              <w:pStyle w:val="Tabele"/>
              <w:rPr>
                <w:sz w:val="21"/>
                <w:szCs w:val="21"/>
              </w:rPr>
            </w:pPr>
            <w:r w:rsidRPr="007A26C5">
              <w:rPr>
                <w:sz w:val="21"/>
                <w:szCs w:val="21"/>
              </w:rPr>
              <w:t>Kryetar</w:t>
            </w:r>
          </w:p>
        </w:tc>
        <w:tc>
          <w:tcPr>
            <w:tcW w:w="1920" w:type="dxa"/>
          </w:tcPr>
          <w:p w:rsidR="00AC29BB" w:rsidRPr="007A26C5" w:rsidRDefault="00AC29BB" w:rsidP="00A05ED3">
            <w:pPr>
              <w:pStyle w:val="Tabele"/>
              <w:jc w:val="center"/>
              <w:rPr>
                <w:sz w:val="21"/>
                <w:szCs w:val="21"/>
              </w:rPr>
            </w:pPr>
            <w:r w:rsidRPr="007A26C5">
              <w:rPr>
                <w:sz w:val="21"/>
                <w:szCs w:val="21"/>
              </w:rPr>
              <w:t>9.306</w:t>
            </w:r>
          </w:p>
        </w:tc>
        <w:tc>
          <w:tcPr>
            <w:tcW w:w="2845" w:type="dxa"/>
          </w:tcPr>
          <w:p w:rsidR="00AC29BB" w:rsidRPr="007A26C5" w:rsidRDefault="00AC29BB" w:rsidP="00A05ED3">
            <w:pPr>
              <w:pStyle w:val="Tabele"/>
              <w:jc w:val="center"/>
              <w:rPr>
                <w:sz w:val="21"/>
                <w:szCs w:val="21"/>
              </w:rPr>
            </w:pPr>
            <w:r w:rsidRPr="007A26C5">
              <w:rPr>
                <w:sz w:val="21"/>
                <w:szCs w:val="21"/>
              </w:rPr>
              <w:t>2%</w:t>
            </w:r>
          </w:p>
        </w:tc>
        <w:tc>
          <w:tcPr>
            <w:tcW w:w="1470" w:type="dxa"/>
          </w:tcPr>
          <w:p w:rsidR="00AC29BB" w:rsidRPr="007A26C5" w:rsidRDefault="00AC29BB" w:rsidP="00A05ED3">
            <w:pPr>
              <w:pStyle w:val="Tabele"/>
              <w:jc w:val="center"/>
              <w:rPr>
                <w:sz w:val="21"/>
                <w:szCs w:val="21"/>
              </w:rPr>
            </w:pPr>
            <w:r w:rsidRPr="007A26C5">
              <w:rPr>
                <w:sz w:val="21"/>
                <w:szCs w:val="21"/>
              </w:rPr>
              <w:t>0</w:t>
            </w:r>
          </w:p>
        </w:tc>
        <w:tc>
          <w:tcPr>
            <w:tcW w:w="1626" w:type="dxa"/>
          </w:tcPr>
          <w:p w:rsidR="00AC29BB" w:rsidRPr="007A26C5" w:rsidRDefault="00AC29BB" w:rsidP="00A05ED3">
            <w:pPr>
              <w:pStyle w:val="Tabele"/>
              <w:jc w:val="center"/>
              <w:rPr>
                <w:sz w:val="21"/>
                <w:szCs w:val="21"/>
              </w:rPr>
            </w:pPr>
            <w:r w:rsidRPr="007A26C5">
              <w:rPr>
                <w:sz w:val="21"/>
                <w:szCs w:val="21"/>
              </w:rPr>
              <w:t>93.060</w:t>
            </w:r>
          </w:p>
        </w:tc>
      </w:tr>
      <w:tr w:rsidR="00AC29BB" w:rsidRPr="007A26C5">
        <w:trPr>
          <w:jc w:val="center"/>
        </w:trPr>
        <w:tc>
          <w:tcPr>
            <w:tcW w:w="1425" w:type="dxa"/>
          </w:tcPr>
          <w:p w:rsidR="00AC29BB" w:rsidRPr="007A26C5" w:rsidRDefault="00AC29BB" w:rsidP="00A05ED3">
            <w:pPr>
              <w:pStyle w:val="Tabele"/>
              <w:rPr>
                <w:sz w:val="21"/>
                <w:szCs w:val="21"/>
              </w:rPr>
            </w:pPr>
            <w:r w:rsidRPr="007A26C5">
              <w:rPr>
                <w:sz w:val="21"/>
                <w:szCs w:val="21"/>
              </w:rPr>
              <w:t>Nënkryetar</w:t>
            </w:r>
          </w:p>
        </w:tc>
        <w:tc>
          <w:tcPr>
            <w:tcW w:w="1920" w:type="dxa"/>
          </w:tcPr>
          <w:p w:rsidR="00AC29BB" w:rsidRPr="007A26C5" w:rsidRDefault="00AC29BB" w:rsidP="00A05ED3">
            <w:pPr>
              <w:pStyle w:val="Tabele"/>
              <w:jc w:val="center"/>
              <w:rPr>
                <w:sz w:val="21"/>
                <w:szCs w:val="21"/>
              </w:rPr>
            </w:pPr>
            <w:r w:rsidRPr="007A26C5">
              <w:rPr>
                <w:sz w:val="21"/>
                <w:szCs w:val="21"/>
              </w:rPr>
              <w:t>9.306</w:t>
            </w:r>
          </w:p>
        </w:tc>
        <w:tc>
          <w:tcPr>
            <w:tcW w:w="2845" w:type="dxa"/>
          </w:tcPr>
          <w:p w:rsidR="00AC29BB" w:rsidRPr="007A26C5" w:rsidRDefault="00AC29BB" w:rsidP="00A05ED3">
            <w:pPr>
              <w:pStyle w:val="Tabele"/>
              <w:jc w:val="center"/>
              <w:rPr>
                <w:sz w:val="21"/>
                <w:szCs w:val="21"/>
              </w:rPr>
            </w:pPr>
            <w:r w:rsidRPr="007A26C5">
              <w:rPr>
                <w:sz w:val="21"/>
                <w:szCs w:val="21"/>
              </w:rPr>
              <w:t>2%</w:t>
            </w:r>
          </w:p>
        </w:tc>
        <w:tc>
          <w:tcPr>
            <w:tcW w:w="1470" w:type="dxa"/>
          </w:tcPr>
          <w:p w:rsidR="00AC29BB" w:rsidRPr="007A26C5" w:rsidRDefault="00AC29BB" w:rsidP="00A05ED3">
            <w:pPr>
              <w:pStyle w:val="Tabele"/>
              <w:jc w:val="center"/>
              <w:rPr>
                <w:sz w:val="21"/>
                <w:szCs w:val="21"/>
              </w:rPr>
            </w:pPr>
            <w:r w:rsidRPr="007A26C5">
              <w:rPr>
                <w:sz w:val="21"/>
                <w:szCs w:val="21"/>
              </w:rPr>
              <w:t>0</w:t>
            </w:r>
          </w:p>
        </w:tc>
        <w:tc>
          <w:tcPr>
            <w:tcW w:w="1626" w:type="dxa"/>
          </w:tcPr>
          <w:p w:rsidR="00AC29BB" w:rsidRPr="007A26C5" w:rsidRDefault="00AC29BB" w:rsidP="00A05ED3">
            <w:pPr>
              <w:pStyle w:val="Tabele"/>
              <w:jc w:val="center"/>
              <w:rPr>
                <w:sz w:val="21"/>
                <w:szCs w:val="21"/>
              </w:rPr>
            </w:pPr>
            <w:r w:rsidRPr="007A26C5">
              <w:rPr>
                <w:sz w:val="21"/>
                <w:szCs w:val="21"/>
              </w:rPr>
              <w:t>76.516</w:t>
            </w:r>
          </w:p>
        </w:tc>
      </w:tr>
      <w:tr w:rsidR="00AC29BB" w:rsidRPr="007A26C5">
        <w:trPr>
          <w:jc w:val="center"/>
        </w:trPr>
        <w:tc>
          <w:tcPr>
            <w:tcW w:w="1425" w:type="dxa"/>
          </w:tcPr>
          <w:p w:rsidR="00AC29BB" w:rsidRPr="007A26C5" w:rsidRDefault="00AC29BB" w:rsidP="00A05ED3">
            <w:pPr>
              <w:pStyle w:val="Tabele"/>
              <w:rPr>
                <w:sz w:val="21"/>
                <w:szCs w:val="21"/>
              </w:rPr>
            </w:pPr>
            <w:r w:rsidRPr="007A26C5">
              <w:rPr>
                <w:sz w:val="21"/>
                <w:szCs w:val="21"/>
              </w:rPr>
              <w:t>Anëtar</w:t>
            </w:r>
          </w:p>
        </w:tc>
        <w:tc>
          <w:tcPr>
            <w:tcW w:w="1920" w:type="dxa"/>
          </w:tcPr>
          <w:p w:rsidR="00AC29BB" w:rsidRPr="007A26C5" w:rsidRDefault="00AC29BB" w:rsidP="00A05ED3">
            <w:pPr>
              <w:pStyle w:val="Tabele"/>
              <w:jc w:val="center"/>
              <w:rPr>
                <w:sz w:val="21"/>
                <w:szCs w:val="21"/>
              </w:rPr>
            </w:pPr>
            <w:r w:rsidRPr="007A26C5">
              <w:rPr>
                <w:sz w:val="21"/>
                <w:szCs w:val="21"/>
              </w:rPr>
              <w:t>9.306</w:t>
            </w:r>
          </w:p>
        </w:tc>
        <w:tc>
          <w:tcPr>
            <w:tcW w:w="2845" w:type="dxa"/>
          </w:tcPr>
          <w:p w:rsidR="00AC29BB" w:rsidRPr="007A26C5" w:rsidRDefault="00AC29BB" w:rsidP="00A05ED3">
            <w:pPr>
              <w:pStyle w:val="Tabele"/>
              <w:jc w:val="center"/>
              <w:rPr>
                <w:sz w:val="21"/>
                <w:szCs w:val="21"/>
              </w:rPr>
            </w:pPr>
            <w:r w:rsidRPr="007A26C5">
              <w:rPr>
                <w:sz w:val="21"/>
                <w:szCs w:val="21"/>
              </w:rPr>
              <w:t>2%</w:t>
            </w:r>
          </w:p>
        </w:tc>
        <w:tc>
          <w:tcPr>
            <w:tcW w:w="1470" w:type="dxa"/>
          </w:tcPr>
          <w:p w:rsidR="00AC29BB" w:rsidRPr="007A26C5" w:rsidRDefault="00AC29BB" w:rsidP="00A05ED3">
            <w:pPr>
              <w:pStyle w:val="Tabele"/>
              <w:jc w:val="center"/>
              <w:rPr>
                <w:sz w:val="21"/>
                <w:szCs w:val="21"/>
              </w:rPr>
            </w:pPr>
            <w:r w:rsidRPr="007A26C5">
              <w:rPr>
                <w:sz w:val="21"/>
                <w:szCs w:val="21"/>
              </w:rPr>
              <w:t>0</w:t>
            </w:r>
          </w:p>
        </w:tc>
        <w:tc>
          <w:tcPr>
            <w:tcW w:w="1626" w:type="dxa"/>
          </w:tcPr>
          <w:p w:rsidR="00AC29BB" w:rsidRPr="007A26C5" w:rsidRDefault="00AC29BB" w:rsidP="00A05ED3">
            <w:pPr>
              <w:pStyle w:val="Tabele"/>
              <w:jc w:val="center"/>
              <w:rPr>
                <w:sz w:val="21"/>
                <w:szCs w:val="21"/>
              </w:rPr>
            </w:pPr>
            <w:r w:rsidRPr="007A26C5">
              <w:rPr>
                <w:sz w:val="21"/>
                <w:szCs w:val="21"/>
              </w:rPr>
              <w:t>56.870</w:t>
            </w:r>
          </w:p>
        </w:tc>
      </w:tr>
      <w:tr w:rsidR="00AC29BB" w:rsidRPr="007A26C5">
        <w:trPr>
          <w:jc w:val="center"/>
        </w:trPr>
        <w:tc>
          <w:tcPr>
            <w:tcW w:w="1425" w:type="dxa"/>
          </w:tcPr>
          <w:p w:rsidR="00AC29BB" w:rsidRPr="007A26C5" w:rsidRDefault="00AC29BB" w:rsidP="00A05ED3">
            <w:pPr>
              <w:pStyle w:val="Tabele"/>
              <w:rPr>
                <w:sz w:val="21"/>
                <w:szCs w:val="21"/>
              </w:rPr>
            </w:pPr>
            <w:r w:rsidRPr="007A26C5">
              <w:rPr>
                <w:sz w:val="21"/>
                <w:szCs w:val="21"/>
              </w:rPr>
              <w:t>Specialist</w:t>
            </w:r>
          </w:p>
        </w:tc>
        <w:tc>
          <w:tcPr>
            <w:tcW w:w="1920" w:type="dxa"/>
          </w:tcPr>
          <w:p w:rsidR="00AC29BB" w:rsidRPr="007A26C5" w:rsidRDefault="00AC29BB" w:rsidP="00A05ED3">
            <w:pPr>
              <w:pStyle w:val="Tabele"/>
              <w:jc w:val="center"/>
              <w:rPr>
                <w:sz w:val="21"/>
                <w:szCs w:val="21"/>
              </w:rPr>
            </w:pPr>
            <w:r w:rsidRPr="007A26C5">
              <w:rPr>
                <w:sz w:val="21"/>
                <w:szCs w:val="21"/>
              </w:rPr>
              <w:t>9.306</w:t>
            </w:r>
          </w:p>
        </w:tc>
        <w:tc>
          <w:tcPr>
            <w:tcW w:w="2845" w:type="dxa"/>
          </w:tcPr>
          <w:p w:rsidR="00AC29BB" w:rsidRPr="007A26C5" w:rsidRDefault="00AC29BB" w:rsidP="00A05ED3">
            <w:pPr>
              <w:pStyle w:val="Tabele"/>
              <w:jc w:val="center"/>
              <w:rPr>
                <w:sz w:val="21"/>
                <w:szCs w:val="21"/>
              </w:rPr>
            </w:pPr>
            <w:r w:rsidRPr="007A26C5">
              <w:rPr>
                <w:sz w:val="21"/>
                <w:szCs w:val="21"/>
              </w:rPr>
              <w:t>2%</w:t>
            </w:r>
          </w:p>
        </w:tc>
        <w:tc>
          <w:tcPr>
            <w:tcW w:w="1470" w:type="dxa"/>
          </w:tcPr>
          <w:p w:rsidR="00AC29BB" w:rsidRPr="007A26C5" w:rsidRDefault="00AC29BB" w:rsidP="00A05ED3">
            <w:pPr>
              <w:pStyle w:val="Tabele"/>
              <w:jc w:val="center"/>
              <w:rPr>
                <w:sz w:val="21"/>
                <w:szCs w:val="21"/>
              </w:rPr>
            </w:pPr>
            <w:r w:rsidRPr="007A26C5">
              <w:rPr>
                <w:sz w:val="21"/>
                <w:szCs w:val="21"/>
              </w:rPr>
              <w:t>0</w:t>
            </w:r>
          </w:p>
        </w:tc>
        <w:tc>
          <w:tcPr>
            <w:tcW w:w="1626" w:type="dxa"/>
          </w:tcPr>
          <w:p w:rsidR="00AC29BB" w:rsidRPr="007A26C5" w:rsidRDefault="00AC29BB" w:rsidP="00A05ED3">
            <w:pPr>
              <w:pStyle w:val="Tabele"/>
              <w:jc w:val="center"/>
              <w:rPr>
                <w:sz w:val="21"/>
                <w:szCs w:val="21"/>
              </w:rPr>
            </w:pPr>
            <w:r w:rsidRPr="007A26C5">
              <w:rPr>
                <w:sz w:val="21"/>
                <w:szCs w:val="21"/>
              </w:rPr>
              <w:t>20.680</w:t>
            </w:r>
          </w:p>
        </w:tc>
      </w:tr>
    </w:tbl>
    <w:p w:rsidR="00AC29BB" w:rsidRPr="007A26C5" w:rsidRDefault="00AC29BB" w:rsidP="00783C37">
      <w:pPr>
        <w:pStyle w:val="Paragrafi"/>
        <w:rPr>
          <w:sz w:val="21"/>
          <w:szCs w:val="21"/>
        </w:rPr>
      </w:pPr>
    </w:p>
    <w:p w:rsidR="00AC29BB" w:rsidRDefault="00AC29BB" w:rsidP="00783C37">
      <w:pPr>
        <w:pStyle w:val="Paragrafi"/>
        <w:rPr>
          <w:sz w:val="21"/>
          <w:szCs w:val="21"/>
        </w:rPr>
      </w:pPr>
    </w:p>
    <w:p w:rsidR="00C0760B" w:rsidRDefault="00C0760B" w:rsidP="00783C37">
      <w:pPr>
        <w:pStyle w:val="Paragrafi"/>
        <w:rPr>
          <w:sz w:val="21"/>
          <w:szCs w:val="21"/>
        </w:rPr>
      </w:pPr>
    </w:p>
    <w:p w:rsidR="00783C37" w:rsidRPr="007A26C5" w:rsidRDefault="00783C37" w:rsidP="00A7125C">
      <w:pPr>
        <w:pStyle w:val="Akti"/>
        <w:rPr>
          <w:sz w:val="21"/>
          <w:szCs w:val="21"/>
        </w:rPr>
      </w:pPr>
      <w:r w:rsidRPr="007A26C5">
        <w:rPr>
          <w:sz w:val="21"/>
          <w:szCs w:val="21"/>
        </w:rPr>
        <w:t>VENDIM</w:t>
      </w:r>
    </w:p>
    <w:p w:rsidR="00783C37" w:rsidRPr="007A26C5" w:rsidRDefault="00783C37" w:rsidP="00A7125C">
      <w:pPr>
        <w:pStyle w:val="NumriData"/>
        <w:rPr>
          <w:sz w:val="21"/>
          <w:szCs w:val="21"/>
        </w:rPr>
      </w:pPr>
      <w:r w:rsidRPr="007A26C5">
        <w:rPr>
          <w:sz w:val="21"/>
          <w:szCs w:val="21"/>
        </w:rPr>
        <w:t>Nr.825, datë 28.12.2005</w:t>
      </w:r>
    </w:p>
    <w:p w:rsidR="00783C37" w:rsidRPr="007A26C5" w:rsidRDefault="00783C37" w:rsidP="00783C37">
      <w:pPr>
        <w:pStyle w:val="Paragrafi"/>
        <w:rPr>
          <w:sz w:val="21"/>
          <w:szCs w:val="21"/>
        </w:rPr>
      </w:pPr>
    </w:p>
    <w:p w:rsidR="00783C37" w:rsidRPr="007A26C5" w:rsidRDefault="00156BE1" w:rsidP="00A7125C">
      <w:pPr>
        <w:pStyle w:val="Titulli"/>
        <w:rPr>
          <w:sz w:val="21"/>
          <w:szCs w:val="21"/>
        </w:rPr>
      </w:pPr>
      <w:r w:rsidRPr="007A26C5">
        <w:rPr>
          <w:sz w:val="21"/>
          <w:szCs w:val="21"/>
        </w:rPr>
        <w:t>PË</w:t>
      </w:r>
      <w:r w:rsidR="00783C37" w:rsidRPr="007A26C5">
        <w:rPr>
          <w:sz w:val="21"/>
          <w:szCs w:val="21"/>
        </w:rPr>
        <w:t xml:space="preserve">R </w:t>
      </w:r>
      <w:r w:rsidRPr="007A26C5">
        <w:rPr>
          <w:sz w:val="21"/>
          <w:szCs w:val="21"/>
        </w:rPr>
        <w:t>EMËRIMIN E ANËTARËVE TË KËSHILLIT TË</w:t>
      </w:r>
      <w:r w:rsidR="00783C37" w:rsidRPr="007A26C5">
        <w:rPr>
          <w:sz w:val="21"/>
          <w:szCs w:val="21"/>
        </w:rPr>
        <w:t xml:space="preserve"> STATISTIKAVE</w:t>
      </w:r>
    </w:p>
    <w:p w:rsidR="00783C37" w:rsidRPr="007A26C5" w:rsidRDefault="00783C37" w:rsidP="00783C37">
      <w:pPr>
        <w:pStyle w:val="Paragrafi"/>
        <w:rPr>
          <w:sz w:val="21"/>
          <w:szCs w:val="21"/>
        </w:rPr>
      </w:pPr>
    </w:p>
    <w:p w:rsidR="00783C37" w:rsidRPr="007A26C5" w:rsidRDefault="00783C37" w:rsidP="00A7125C">
      <w:pPr>
        <w:pStyle w:val="BazLigjPropozues"/>
        <w:rPr>
          <w:sz w:val="21"/>
          <w:szCs w:val="21"/>
        </w:rPr>
      </w:pPr>
      <w:r w:rsidRPr="007A26C5">
        <w:rPr>
          <w:sz w:val="21"/>
          <w:szCs w:val="21"/>
        </w:rPr>
        <w:t>Në mbështetje të nenit 100 të Kushtetutës dhe të pikë</w:t>
      </w:r>
      <w:r w:rsidR="00156BE1" w:rsidRPr="007A26C5">
        <w:rPr>
          <w:sz w:val="21"/>
          <w:szCs w:val="21"/>
        </w:rPr>
        <w:t>s 1 të nenit 10</w:t>
      </w:r>
      <w:r w:rsidRPr="007A26C5">
        <w:rPr>
          <w:sz w:val="21"/>
          <w:szCs w:val="21"/>
        </w:rPr>
        <w:t xml:space="preserve"> të ligjit nr.9180, datë</w:t>
      </w:r>
      <w:r w:rsidR="00156BE1" w:rsidRPr="007A26C5">
        <w:rPr>
          <w:sz w:val="21"/>
          <w:szCs w:val="21"/>
        </w:rPr>
        <w:t xml:space="preserve"> 5.2.2004</w:t>
      </w:r>
      <w:r w:rsidRPr="007A26C5">
        <w:rPr>
          <w:sz w:val="21"/>
          <w:szCs w:val="21"/>
        </w:rPr>
        <w:t xml:space="preserve"> “Pë</w:t>
      </w:r>
      <w:r w:rsidR="00156BE1" w:rsidRPr="007A26C5">
        <w:rPr>
          <w:sz w:val="21"/>
          <w:szCs w:val="21"/>
        </w:rPr>
        <w:t>r statistikat zyrtare”</w:t>
      </w:r>
      <w:r w:rsidRPr="007A26C5">
        <w:rPr>
          <w:sz w:val="21"/>
          <w:szCs w:val="21"/>
        </w:rPr>
        <w:t xml:space="preserve"> me propozimin e Kryeministrit, Këshilli i Ministrave</w:t>
      </w:r>
    </w:p>
    <w:p w:rsidR="00783C37" w:rsidRPr="007A26C5" w:rsidRDefault="00783C37" w:rsidP="00783C37">
      <w:pPr>
        <w:pStyle w:val="Paragrafi"/>
        <w:rPr>
          <w:sz w:val="21"/>
          <w:szCs w:val="21"/>
        </w:rPr>
      </w:pPr>
    </w:p>
    <w:p w:rsidR="00783C37" w:rsidRPr="007A26C5" w:rsidRDefault="00783C37" w:rsidP="00A7125C">
      <w:pPr>
        <w:pStyle w:val="VENDOSI"/>
        <w:rPr>
          <w:sz w:val="21"/>
          <w:szCs w:val="21"/>
        </w:rPr>
      </w:pPr>
      <w:r w:rsidRPr="007A26C5">
        <w:rPr>
          <w:sz w:val="21"/>
          <w:szCs w:val="21"/>
        </w:rPr>
        <w:t>VENDOSI:</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r w:rsidRPr="007A26C5">
        <w:rPr>
          <w:sz w:val="21"/>
          <w:szCs w:val="21"/>
        </w:rPr>
        <w:t>Emërimin e anëtarëve të Këshillit të Statistikave, si më poshtë vijon:</w:t>
      </w:r>
    </w:p>
    <w:p w:rsidR="00783C37" w:rsidRPr="007A26C5" w:rsidRDefault="00783C37" w:rsidP="00783C37">
      <w:pPr>
        <w:pStyle w:val="Paragrafi"/>
        <w:rPr>
          <w:sz w:val="21"/>
          <w:szCs w:val="21"/>
        </w:rPr>
      </w:pPr>
      <w:r w:rsidRPr="007A26C5">
        <w:rPr>
          <w:sz w:val="21"/>
          <w:szCs w:val="21"/>
        </w:rPr>
        <w:t>Përfaqësues nga bota akademike të jenë:</w:t>
      </w:r>
    </w:p>
    <w:p w:rsidR="00783C37" w:rsidRPr="007A26C5" w:rsidRDefault="00783C37" w:rsidP="00783C37">
      <w:pPr>
        <w:pStyle w:val="Paragrafi"/>
        <w:rPr>
          <w:sz w:val="21"/>
          <w:szCs w:val="21"/>
        </w:rPr>
      </w:pPr>
      <w:r w:rsidRPr="007A26C5">
        <w:rPr>
          <w:sz w:val="21"/>
          <w:szCs w:val="21"/>
        </w:rPr>
        <w:t>- Z.Dhori Kule</w:t>
      </w:r>
      <w:r w:rsidRPr="007A26C5">
        <w:rPr>
          <w:sz w:val="21"/>
          <w:szCs w:val="21"/>
        </w:rPr>
        <w:tab/>
      </w:r>
      <w:r w:rsidR="00D06E4E" w:rsidRPr="007A26C5">
        <w:rPr>
          <w:sz w:val="21"/>
          <w:szCs w:val="21"/>
        </w:rPr>
        <w:tab/>
      </w:r>
      <w:r w:rsidR="001643A0" w:rsidRPr="007A26C5">
        <w:rPr>
          <w:sz w:val="21"/>
          <w:szCs w:val="21"/>
        </w:rPr>
        <w:tab/>
      </w:r>
      <w:r w:rsidRPr="007A26C5">
        <w:rPr>
          <w:sz w:val="21"/>
          <w:szCs w:val="21"/>
        </w:rPr>
        <w:t>anëtar;</w:t>
      </w:r>
    </w:p>
    <w:p w:rsidR="00783C37" w:rsidRPr="007A26C5" w:rsidRDefault="00156BE1" w:rsidP="00783C37">
      <w:pPr>
        <w:pStyle w:val="Paragrafi"/>
        <w:rPr>
          <w:sz w:val="21"/>
          <w:szCs w:val="21"/>
        </w:rPr>
      </w:pPr>
      <w:r w:rsidRPr="007A26C5">
        <w:rPr>
          <w:sz w:val="21"/>
          <w:szCs w:val="21"/>
        </w:rPr>
        <w:t>- Znj</w:t>
      </w:r>
      <w:r w:rsidR="00783C37" w:rsidRPr="007A26C5">
        <w:rPr>
          <w:sz w:val="21"/>
          <w:szCs w:val="21"/>
        </w:rPr>
        <w:t>.Areti Stringa</w:t>
      </w:r>
      <w:r w:rsidR="00783C37" w:rsidRPr="007A26C5">
        <w:rPr>
          <w:sz w:val="21"/>
          <w:szCs w:val="21"/>
        </w:rPr>
        <w:tab/>
      </w:r>
      <w:r w:rsidR="00D06E4E" w:rsidRPr="007A26C5">
        <w:rPr>
          <w:sz w:val="21"/>
          <w:szCs w:val="21"/>
        </w:rPr>
        <w:tab/>
      </w:r>
      <w:r w:rsidR="00783C37" w:rsidRPr="007A26C5">
        <w:rPr>
          <w:sz w:val="21"/>
          <w:szCs w:val="21"/>
        </w:rPr>
        <w:t>anëtar</w:t>
      </w:r>
      <w:r w:rsidRPr="007A26C5">
        <w:rPr>
          <w:sz w:val="21"/>
          <w:szCs w:val="21"/>
        </w:rPr>
        <w:t>e</w:t>
      </w:r>
      <w:r w:rsidR="00783C37" w:rsidRPr="007A26C5">
        <w:rPr>
          <w:sz w:val="21"/>
          <w:szCs w:val="21"/>
        </w:rPr>
        <w:t>;</w:t>
      </w:r>
    </w:p>
    <w:p w:rsidR="00783C37" w:rsidRPr="007A26C5" w:rsidRDefault="00156BE1" w:rsidP="00783C37">
      <w:pPr>
        <w:pStyle w:val="Paragrafi"/>
        <w:rPr>
          <w:sz w:val="21"/>
          <w:szCs w:val="21"/>
        </w:rPr>
      </w:pPr>
      <w:r w:rsidRPr="007A26C5">
        <w:rPr>
          <w:sz w:val="21"/>
          <w:szCs w:val="21"/>
        </w:rPr>
        <w:t>- Z.Bardhyl Ç</w:t>
      </w:r>
      <w:r w:rsidR="00783C37" w:rsidRPr="007A26C5">
        <w:rPr>
          <w:sz w:val="21"/>
          <w:szCs w:val="21"/>
        </w:rPr>
        <w:t>eku</w:t>
      </w:r>
      <w:r w:rsidR="00783C37" w:rsidRPr="007A26C5">
        <w:rPr>
          <w:sz w:val="21"/>
          <w:szCs w:val="21"/>
        </w:rPr>
        <w:tab/>
      </w:r>
      <w:r w:rsidR="00D06E4E" w:rsidRPr="007A26C5">
        <w:rPr>
          <w:sz w:val="21"/>
          <w:szCs w:val="21"/>
        </w:rPr>
        <w:tab/>
      </w:r>
      <w:r w:rsidR="00783C37" w:rsidRPr="007A26C5">
        <w:rPr>
          <w:sz w:val="21"/>
          <w:szCs w:val="21"/>
        </w:rPr>
        <w:t>anëtar.</w:t>
      </w:r>
    </w:p>
    <w:p w:rsidR="00783C37" w:rsidRPr="007A26C5" w:rsidRDefault="00783C37" w:rsidP="00783C37">
      <w:pPr>
        <w:pStyle w:val="Paragrafi"/>
        <w:rPr>
          <w:sz w:val="21"/>
          <w:szCs w:val="21"/>
        </w:rPr>
      </w:pPr>
      <w:r w:rsidRPr="007A26C5">
        <w:rPr>
          <w:sz w:val="21"/>
          <w:szCs w:val="21"/>
        </w:rPr>
        <w:t>Përfaqësues nga shoqëria civile të jenë:</w:t>
      </w:r>
    </w:p>
    <w:p w:rsidR="00783C37" w:rsidRPr="007A26C5" w:rsidRDefault="00783C37" w:rsidP="00783C37">
      <w:pPr>
        <w:pStyle w:val="Paragrafi"/>
        <w:rPr>
          <w:sz w:val="21"/>
          <w:szCs w:val="21"/>
        </w:rPr>
      </w:pPr>
      <w:r w:rsidRPr="007A26C5">
        <w:rPr>
          <w:sz w:val="21"/>
          <w:szCs w:val="21"/>
        </w:rPr>
        <w:t>- Z.Mero Baze</w:t>
      </w:r>
      <w:r w:rsidRPr="007A26C5">
        <w:rPr>
          <w:sz w:val="21"/>
          <w:szCs w:val="21"/>
        </w:rPr>
        <w:tab/>
      </w:r>
      <w:r w:rsidR="00A7125C" w:rsidRPr="007A26C5">
        <w:rPr>
          <w:sz w:val="21"/>
          <w:szCs w:val="21"/>
        </w:rPr>
        <w:tab/>
      </w:r>
      <w:r w:rsidR="001643A0" w:rsidRPr="007A26C5">
        <w:rPr>
          <w:sz w:val="21"/>
          <w:szCs w:val="21"/>
        </w:rPr>
        <w:tab/>
      </w:r>
      <w:r w:rsidRPr="007A26C5">
        <w:rPr>
          <w:sz w:val="21"/>
          <w:szCs w:val="21"/>
        </w:rPr>
        <w:t>anëtar;</w:t>
      </w:r>
    </w:p>
    <w:p w:rsidR="00783C37" w:rsidRPr="007A26C5" w:rsidRDefault="00783C37" w:rsidP="00783C37">
      <w:pPr>
        <w:pStyle w:val="Paragrafi"/>
        <w:rPr>
          <w:sz w:val="21"/>
          <w:szCs w:val="21"/>
        </w:rPr>
      </w:pPr>
      <w:r w:rsidRPr="007A26C5">
        <w:rPr>
          <w:sz w:val="21"/>
          <w:szCs w:val="21"/>
        </w:rPr>
        <w:t>- Z.Kreshnik Spahiu</w:t>
      </w:r>
      <w:r w:rsidRPr="007A26C5">
        <w:rPr>
          <w:sz w:val="21"/>
          <w:szCs w:val="21"/>
        </w:rPr>
        <w:tab/>
      </w:r>
      <w:r w:rsidR="00A7125C" w:rsidRPr="007A26C5">
        <w:rPr>
          <w:sz w:val="21"/>
          <w:szCs w:val="21"/>
        </w:rPr>
        <w:tab/>
      </w:r>
      <w:r w:rsidRPr="007A26C5">
        <w:rPr>
          <w:sz w:val="21"/>
          <w:szCs w:val="21"/>
        </w:rPr>
        <w:t>anëtar;</w:t>
      </w:r>
    </w:p>
    <w:p w:rsidR="00783C37" w:rsidRPr="007A26C5" w:rsidRDefault="00783C37" w:rsidP="00783C37">
      <w:pPr>
        <w:pStyle w:val="Paragrafi"/>
        <w:rPr>
          <w:sz w:val="21"/>
          <w:szCs w:val="21"/>
        </w:rPr>
      </w:pPr>
      <w:r w:rsidRPr="007A26C5">
        <w:rPr>
          <w:sz w:val="21"/>
          <w:szCs w:val="21"/>
        </w:rPr>
        <w:t>- Znj.Mirlinda Rusi</w:t>
      </w:r>
      <w:r w:rsidRPr="007A26C5">
        <w:rPr>
          <w:sz w:val="21"/>
          <w:szCs w:val="21"/>
        </w:rPr>
        <w:tab/>
      </w:r>
      <w:r w:rsidR="00A7125C" w:rsidRPr="007A26C5">
        <w:rPr>
          <w:sz w:val="21"/>
          <w:szCs w:val="21"/>
        </w:rPr>
        <w:tab/>
      </w:r>
      <w:r w:rsidRPr="007A26C5">
        <w:rPr>
          <w:sz w:val="21"/>
          <w:szCs w:val="21"/>
        </w:rPr>
        <w:t>anëtar</w:t>
      </w:r>
      <w:r w:rsidR="00156BE1" w:rsidRPr="007A26C5">
        <w:rPr>
          <w:sz w:val="21"/>
          <w:szCs w:val="21"/>
        </w:rPr>
        <w:t>e</w:t>
      </w:r>
      <w:r w:rsidRPr="007A26C5">
        <w:rPr>
          <w:sz w:val="21"/>
          <w:szCs w:val="21"/>
        </w:rPr>
        <w:t>.</w:t>
      </w:r>
    </w:p>
    <w:p w:rsidR="00783C37" w:rsidRPr="007A26C5" w:rsidRDefault="00783C37" w:rsidP="00783C37">
      <w:pPr>
        <w:pStyle w:val="Paragrafi"/>
        <w:rPr>
          <w:sz w:val="21"/>
          <w:szCs w:val="21"/>
        </w:rPr>
      </w:pPr>
      <w:r w:rsidRPr="007A26C5">
        <w:rPr>
          <w:sz w:val="21"/>
          <w:szCs w:val="21"/>
        </w:rPr>
        <w:t>Përfaqësues nga agjencitë statistikore të jenë:</w:t>
      </w:r>
    </w:p>
    <w:p w:rsidR="00783C37" w:rsidRPr="007A26C5" w:rsidRDefault="00783C37" w:rsidP="00783C37">
      <w:pPr>
        <w:pStyle w:val="Paragrafi"/>
        <w:rPr>
          <w:sz w:val="21"/>
          <w:szCs w:val="21"/>
        </w:rPr>
      </w:pPr>
      <w:r w:rsidRPr="007A26C5">
        <w:rPr>
          <w:sz w:val="21"/>
          <w:szCs w:val="21"/>
        </w:rPr>
        <w:t>- Z.Kliti Ceca</w:t>
      </w:r>
      <w:r w:rsidRPr="007A26C5">
        <w:rPr>
          <w:sz w:val="21"/>
          <w:szCs w:val="21"/>
        </w:rPr>
        <w:tab/>
      </w:r>
      <w:r w:rsidRPr="007A26C5">
        <w:rPr>
          <w:sz w:val="21"/>
          <w:szCs w:val="21"/>
        </w:rPr>
        <w:tab/>
      </w:r>
      <w:r w:rsidR="00A7125C" w:rsidRPr="007A26C5">
        <w:rPr>
          <w:sz w:val="21"/>
          <w:szCs w:val="21"/>
        </w:rPr>
        <w:tab/>
      </w:r>
      <w:r w:rsidRPr="007A26C5">
        <w:rPr>
          <w:sz w:val="21"/>
          <w:szCs w:val="21"/>
        </w:rPr>
        <w:t>anëtar;</w:t>
      </w:r>
    </w:p>
    <w:p w:rsidR="00783C37" w:rsidRPr="007A26C5" w:rsidRDefault="00783C37" w:rsidP="00783C37">
      <w:pPr>
        <w:pStyle w:val="Paragrafi"/>
        <w:rPr>
          <w:sz w:val="21"/>
          <w:szCs w:val="21"/>
        </w:rPr>
      </w:pPr>
      <w:r w:rsidRPr="007A26C5">
        <w:rPr>
          <w:sz w:val="21"/>
          <w:szCs w:val="21"/>
        </w:rPr>
        <w:t>- Z.Ylber Bezo</w:t>
      </w:r>
      <w:r w:rsidRPr="007A26C5">
        <w:rPr>
          <w:sz w:val="21"/>
          <w:szCs w:val="21"/>
        </w:rPr>
        <w:tab/>
      </w:r>
      <w:r w:rsidR="00A7125C" w:rsidRPr="007A26C5">
        <w:rPr>
          <w:sz w:val="21"/>
          <w:szCs w:val="21"/>
        </w:rPr>
        <w:tab/>
      </w:r>
      <w:r w:rsidR="001643A0" w:rsidRPr="007A26C5">
        <w:rPr>
          <w:sz w:val="21"/>
          <w:szCs w:val="21"/>
        </w:rPr>
        <w:tab/>
      </w:r>
      <w:r w:rsidRPr="007A26C5">
        <w:rPr>
          <w:sz w:val="21"/>
          <w:szCs w:val="21"/>
        </w:rPr>
        <w:t>anëtar;</w:t>
      </w:r>
    </w:p>
    <w:p w:rsidR="00783C37" w:rsidRPr="007A26C5" w:rsidRDefault="00783C37" w:rsidP="00783C37">
      <w:pPr>
        <w:pStyle w:val="Paragrafi"/>
        <w:rPr>
          <w:sz w:val="21"/>
          <w:szCs w:val="21"/>
        </w:rPr>
      </w:pPr>
      <w:r w:rsidRPr="007A26C5">
        <w:rPr>
          <w:sz w:val="21"/>
          <w:szCs w:val="21"/>
        </w:rPr>
        <w:t>- Znj.Besa Peci</w:t>
      </w:r>
      <w:r w:rsidRPr="007A26C5">
        <w:rPr>
          <w:sz w:val="21"/>
          <w:szCs w:val="21"/>
        </w:rPr>
        <w:tab/>
      </w:r>
      <w:r w:rsidR="00A7125C" w:rsidRPr="007A26C5">
        <w:rPr>
          <w:sz w:val="21"/>
          <w:szCs w:val="21"/>
        </w:rPr>
        <w:tab/>
      </w:r>
      <w:r w:rsidR="001643A0" w:rsidRPr="007A26C5">
        <w:rPr>
          <w:sz w:val="21"/>
          <w:szCs w:val="21"/>
        </w:rPr>
        <w:tab/>
      </w:r>
      <w:r w:rsidRPr="007A26C5">
        <w:rPr>
          <w:sz w:val="21"/>
          <w:szCs w:val="21"/>
        </w:rPr>
        <w:t>anëtar;</w:t>
      </w:r>
    </w:p>
    <w:p w:rsidR="00783C37" w:rsidRPr="007A26C5" w:rsidRDefault="00783C37" w:rsidP="00783C37">
      <w:pPr>
        <w:pStyle w:val="Paragrafi"/>
        <w:rPr>
          <w:sz w:val="21"/>
          <w:szCs w:val="21"/>
        </w:rPr>
      </w:pPr>
      <w:r w:rsidRPr="007A26C5">
        <w:rPr>
          <w:sz w:val="21"/>
          <w:szCs w:val="21"/>
        </w:rPr>
        <w:t>- Z.Kostandin Kazanxhi</w:t>
      </w:r>
      <w:r w:rsidR="001643A0" w:rsidRPr="007A26C5">
        <w:rPr>
          <w:sz w:val="21"/>
          <w:szCs w:val="21"/>
        </w:rPr>
        <w:tab/>
      </w:r>
      <w:r w:rsidRPr="007A26C5">
        <w:rPr>
          <w:sz w:val="21"/>
          <w:szCs w:val="21"/>
        </w:rPr>
        <w:tab/>
        <w:t>anëtar;</w:t>
      </w:r>
    </w:p>
    <w:p w:rsidR="00783C37" w:rsidRPr="007A26C5" w:rsidRDefault="00783C37" w:rsidP="00783C37">
      <w:pPr>
        <w:pStyle w:val="Paragrafi"/>
        <w:rPr>
          <w:sz w:val="21"/>
          <w:szCs w:val="21"/>
        </w:rPr>
      </w:pPr>
      <w:r w:rsidRPr="007A26C5">
        <w:rPr>
          <w:sz w:val="21"/>
          <w:szCs w:val="21"/>
        </w:rPr>
        <w:t>- Z.Dorian Deltina</w:t>
      </w:r>
      <w:r w:rsidRPr="007A26C5">
        <w:rPr>
          <w:sz w:val="21"/>
          <w:szCs w:val="21"/>
        </w:rPr>
        <w:tab/>
      </w:r>
      <w:r w:rsidR="00A7125C" w:rsidRPr="007A26C5">
        <w:rPr>
          <w:sz w:val="21"/>
          <w:szCs w:val="21"/>
        </w:rPr>
        <w:tab/>
      </w:r>
      <w:r w:rsidRPr="007A26C5">
        <w:rPr>
          <w:sz w:val="21"/>
          <w:szCs w:val="21"/>
        </w:rPr>
        <w:t>anëtar.</w:t>
      </w:r>
    </w:p>
    <w:p w:rsidR="00783C37" w:rsidRPr="007A26C5" w:rsidRDefault="00783C37" w:rsidP="00783C37">
      <w:pPr>
        <w:pStyle w:val="Paragrafi"/>
        <w:rPr>
          <w:sz w:val="21"/>
          <w:szCs w:val="21"/>
        </w:rPr>
      </w:pPr>
      <w:r w:rsidRPr="007A26C5">
        <w:rPr>
          <w:sz w:val="21"/>
          <w:szCs w:val="21"/>
        </w:rPr>
        <w:t>Ky ven</w:t>
      </w:r>
      <w:r w:rsidR="00156BE1" w:rsidRPr="007A26C5">
        <w:rPr>
          <w:sz w:val="21"/>
          <w:szCs w:val="21"/>
        </w:rPr>
        <w:t>dim hyn në fuqi pas botimit në Fletoren Zyrtare</w:t>
      </w:r>
      <w:r w:rsidRPr="007A26C5">
        <w:rPr>
          <w:sz w:val="21"/>
          <w:szCs w:val="21"/>
        </w:rPr>
        <w:t>.</w:t>
      </w:r>
    </w:p>
    <w:p w:rsidR="00783C37" w:rsidRPr="007A26C5" w:rsidRDefault="00783C37" w:rsidP="00783C37">
      <w:pPr>
        <w:pStyle w:val="Paragrafi"/>
        <w:rPr>
          <w:sz w:val="21"/>
          <w:szCs w:val="21"/>
        </w:rPr>
      </w:pPr>
    </w:p>
    <w:p w:rsidR="00783C37" w:rsidRPr="007A26C5" w:rsidRDefault="00783C37" w:rsidP="00A7125C">
      <w:pPr>
        <w:pStyle w:val="Autoriteti"/>
        <w:rPr>
          <w:sz w:val="21"/>
          <w:szCs w:val="21"/>
        </w:rPr>
      </w:pPr>
      <w:r w:rsidRPr="007A26C5">
        <w:rPr>
          <w:sz w:val="21"/>
          <w:szCs w:val="21"/>
        </w:rPr>
        <w:t>KRYEMINISTRI</w:t>
      </w:r>
    </w:p>
    <w:p w:rsidR="00783C37" w:rsidRPr="007A26C5" w:rsidRDefault="00783C37" w:rsidP="00A7125C">
      <w:pPr>
        <w:pStyle w:val="AutoritetiEmer"/>
        <w:rPr>
          <w:sz w:val="21"/>
          <w:szCs w:val="21"/>
        </w:rPr>
      </w:pPr>
      <w:r w:rsidRPr="007A26C5">
        <w:rPr>
          <w:sz w:val="21"/>
          <w:szCs w:val="21"/>
        </w:rPr>
        <w:t>Sali Berisha</w:t>
      </w:r>
    </w:p>
    <w:p w:rsidR="00783C37" w:rsidRPr="007A26C5" w:rsidRDefault="00783C37" w:rsidP="00783C37">
      <w:pPr>
        <w:pStyle w:val="Paragrafi"/>
        <w:rPr>
          <w:sz w:val="21"/>
          <w:szCs w:val="21"/>
        </w:rPr>
      </w:pPr>
    </w:p>
    <w:p w:rsidR="00783C37" w:rsidRPr="007A26C5" w:rsidRDefault="00783C37" w:rsidP="00783C37">
      <w:pPr>
        <w:pStyle w:val="Paragrafi"/>
        <w:rPr>
          <w:sz w:val="21"/>
          <w:szCs w:val="21"/>
        </w:rPr>
      </w:pPr>
    </w:p>
    <w:sectPr w:rsidR="00783C37" w:rsidRPr="007A26C5" w:rsidSect="002D48F1">
      <w:footerReference w:type="even" r:id="rId7"/>
      <w:footerReference w:type="default" r:id="rId8"/>
      <w:footnotePr>
        <w:numRestart w:val="eachPage"/>
      </w:footnotePr>
      <w:pgSz w:w="11906" w:h="16838" w:code="9"/>
      <w:pgMar w:top="1418" w:right="1418" w:bottom="1418" w:left="1418" w:header="1304" w:footer="1134" w:gutter="0"/>
      <w:pgNumType w:start="322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95A" w:rsidRDefault="001F695A">
      <w:r>
        <w:separator/>
      </w:r>
    </w:p>
  </w:endnote>
  <w:endnote w:type="continuationSeparator" w:id="0">
    <w:p w:rsidR="001F695A" w:rsidRDefault="001F6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C76" w:rsidRDefault="00E86C76" w:rsidP="007228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86C76" w:rsidRDefault="00E86C76" w:rsidP="00701AE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C76" w:rsidRPr="0072288D" w:rsidRDefault="00E86C76" w:rsidP="00FA527D">
    <w:pPr>
      <w:pStyle w:val="Footer"/>
      <w:framePr w:wrap="around" w:vAnchor="text" w:hAnchor="margin" w:xAlign="outside" w:y="1"/>
      <w:rPr>
        <w:rStyle w:val="PageNumber"/>
        <w:rFonts w:ascii="CG Times" w:hAnsi="CG Times"/>
        <w:sz w:val="22"/>
        <w:szCs w:val="22"/>
      </w:rPr>
    </w:pPr>
    <w:r w:rsidRPr="0072288D">
      <w:rPr>
        <w:rStyle w:val="PageNumber"/>
        <w:rFonts w:ascii="CG Times" w:hAnsi="CG Times"/>
        <w:sz w:val="22"/>
        <w:szCs w:val="22"/>
      </w:rPr>
      <w:fldChar w:fldCharType="begin"/>
    </w:r>
    <w:r w:rsidRPr="0072288D">
      <w:rPr>
        <w:rStyle w:val="PageNumber"/>
        <w:rFonts w:ascii="CG Times" w:hAnsi="CG Times"/>
        <w:sz w:val="22"/>
        <w:szCs w:val="22"/>
      </w:rPr>
      <w:instrText xml:space="preserve">PAGE  </w:instrText>
    </w:r>
    <w:r w:rsidRPr="0072288D">
      <w:rPr>
        <w:rStyle w:val="PageNumber"/>
        <w:rFonts w:ascii="CG Times" w:hAnsi="CG Times"/>
        <w:sz w:val="22"/>
        <w:szCs w:val="22"/>
      </w:rPr>
      <w:fldChar w:fldCharType="separate"/>
    </w:r>
    <w:r w:rsidR="002577EA">
      <w:rPr>
        <w:rStyle w:val="PageNumber"/>
        <w:rFonts w:ascii="CG Times" w:hAnsi="CG Times"/>
        <w:noProof/>
        <w:sz w:val="22"/>
        <w:szCs w:val="22"/>
      </w:rPr>
      <w:t>3231</w:t>
    </w:r>
    <w:r w:rsidRPr="0072288D">
      <w:rPr>
        <w:rStyle w:val="PageNumber"/>
        <w:rFonts w:ascii="CG Times" w:hAnsi="CG Times"/>
        <w:sz w:val="22"/>
        <w:szCs w:val="22"/>
      </w:rPr>
      <w:fldChar w:fldCharType="end"/>
    </w:r>
  </w:p>
  <w:p w:rsidR="00E86C76" w:rsidRDefault="00E86C76" w:rsidP="0072288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95A" w:rsidRDefault="001F695A">
      <w:r>
        <w:separator/>
      </w:r>
    </w:p>
  </w:footnote>
  <w:footnote w:type="continuationSeparator" w:id="0">
    <w:p w:rsidR="001F695A" w:rsidRDefault="001F695A">
      <w:r>
        <w:continuationSeparator/>
      </w:r>
    </w:p>
  </w:footnote>
  <w:footnote w:id="1">
    <w:p w:rsidR="00E86C76" w:rsidRPr="00D56D86" w:rsidRDefault="00E86C76" w:rsidP="00CF66C7">
      <w:pPr>
        <w:pStyle w:val="Paragrafi"/>
      </w:pPr>
      <w:r w:rsidRPr="00D56D86">
        <w:rPr>
          <w:rStyle w:val="FootnoteReference"/>
          <w:vertAlign w:val="baseline"/>
        </w:rPr>
        <w:footnoteRef/>
      </w:r>
      <w:r w:rsidRPr="00D56D86">
        <w:t xml:space="preserve"> Metoda për llogaritjen e ENG-së është dhënë në aneksin I.</w:t>
      </w:r>
    </w:p>
  </w:footnote>
  <w:footnote w:id="2">
    <w:p w:rsidR="00E86C76" w:rsidRPr="00FB3019" w:rsidRDefault="00E86C76" w:rsidP="00CF66C7">
      <w:pPr>
        <w:pStyle w:val="Paragrafi"/>
        <w:rPr>
          <w:rFonts w:cs="Sylfaen"/>
          <w:lang w:eastAsia="ja-JP"/>
        </w:rPr>
      </w:pPr>
      <w:r w:rsidRPr="00FB3019">
        <w:rPr>
          <w:rStyle w:val="FootnoteReference"/>
        </w:rPr>
        <w:footnoteRef/>
      </w:r>
      <w:r w:rsidRPr="00FB3019">
        <w:t xml:space="preserve"> T</w:t>
      </w:r>
      <w:r>
        <w:t>ë dhënat që do të përdoren n</w:t>
      </w:r>
      <w:r>
        <w:rPr>
          <w:lang w:eastAsia="ja-JP"/>
        </w:rPr>
        <w:t>ë</w:t>
      </w:r>
      <w:r>
        <w:t xml:space="preserve"> analizën për pagën mesatare të punonjësve përcaktohen nga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4420F"/>
    <w:multiLevelType w:val="hybridMultilevel"/>
    <w:tmpl w:val="32E25F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A93A1B"/>
    <w:multiLevelType w:val="hybridMultilevel"/>
    <w:tmpl w:val="D55E19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92941DB"/>
    <w:multiLevelType w:val="hybridMultilevel"/>
    <w:tmpl w:val="7B8E90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E33AB8"/>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2F2E370F"/>
    <w:multiLevelType w:val="hybridMultilevel"/>
    <w:tmpl w:val="F8B267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6B4B99"/>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3B711CC0"/>
    <w:multiLevelType w:val="hybridMultilevel"/>
    <w:tmpl w:val="E55A732E"/>
    <w:lvl w:ilvl="0" w:tplc="0409000F">
      <w:start w:val="1"/>
      <w:numFmt w:val="decimal"/>
      <w:lvlText w:val="%1."/>
      <w:lvlJc w:val="left"/>
      <w:pPr>
        <w:tabs>
          <w:tab w:val="num" w:pos="720"/>
        </w:tabs>
        <w:ind w:left="720" w:hanging="360"/>
      </w:pPr>
    </w:lvl>
    <w:lvl w:ilvl="1" w:tplc="41A4AB0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64546C"/>
    <w:multiLevelType w:val="hybridMultilevel"/>
    <w:tmpl w:val="3F868686"/>
    <w:lvl w:ilvl="0" w:tplc="18386842">
      <w:start w:val="1"/>
      <w:numFmt w:val="upperRoman"/>
      <w:lvlText w:val="%1."/>
      <w:lvlJc w:val="left"/>
      <w:pPr>
        <w:tabs>
          <w:tab w:val="num" w:pos="1575"/>
        </w:tabs>
        <w:ind w:left="1575" w:hanging="8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7233CF6"/>
    <w:multiLevelType w:val="hybridMultilevel"/>
    <w:tmpl w:val="F10C1B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CB7397"/>
    <w:multiLevelType w:val="singleLevel"/>
    <w:tmpl w:val="04090015"/>
    <w:lvl w:ilvl="0">
      <w:start w:val="1"/>
      <w:numFmt w:val="upperLetter"/>
      <w:lvlText w:val="%1."/>
      <w:lvlJc w:val="left"/>
      <w:pPr>
        <w:tabs>
          <w:tab w:val="num" w:pos="360"/>
        </w:tabs>
        <w:ind w:left="360" w:hanging="360"/>
      </w:pPr>
      <w:rPr>
        <w:rFonts w:hint="default"/>
      </w:rPr>
    </w:lvl>
  </w:abstractNum>
  <w:abstractNum w:abstractNumId="10">
    <w:nsid w:val="49352D0F"/>
    <w:multiLevelType w:val="hybridMultilevel"/>
    <w:tmpl w:val="F51834B0"/>
    <w:lvl w:ilvl="0" w:tplc="0409000F">
      <w:start w:val="1"/>
      <w:numFmt w:val="decimal"/>
      <w:lvlText w:val="%1."/>
      <w:lvlJc w:val="left"/>
      <w:pPr>
        <w:tabs>
          <w:tab w:val="num" w:pos="720"/>
        </w:tabs>
        <w:ind w:left="720" w:hanging="360"/>
      </w:pPr>
    </w:lvl>
    <w:lvl w:ilvl="1" w:tplc="A42CBF4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40A5759"/>
    <w:multiLevelType w:val="hybridMultilevel"/>
    <w:tmpl w:val="DE84309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7174782"/>
    <w:multiLevelType w:val="hybridMultilevel"/>
    <w:tmpl w:val="AE0A4D98"/>
    <w:lvl w:ilvl="0" w:tplc="0409000F">
      <w:start w:val="1"/>
      <w:numFmt w:val="decimal"/>
      <w:lvlText w:val="%1."/>
      <w:lvlJc w:val="left"/>
      <w:pPr>
        <w:tabs>
          <w:tab w:val="num" w:pos="720"/>
        </w:tabs>
        <w:ind w:left="720" w:hanging="360"/>
      </w:pPr>
    </w:lvl>
    <w:lvl w:ilvl="1" w:tplc="50F2BA7C">
      <w:start w:val="1"/>
      <w:numFmt w:val="lowerLetter"/>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4F1A80"/>
    <w:multiLevelType w:val="singleLevel"/>
    <w:tmpl w:val="CC9C1372"/>
    <w:lvl w:ilvl="0">
      <w:start w:val="1"/>
      <w:numFmt w:val="decimal"/>
      <w:lvlText w:val="%1."/>
      <w:lvlJc w:val="left"/>
      <w:pPr>
        <w:tabs>
          <w:tab w:val="num" w:pos="1080"/>
        </w:tabs>
        <w:ind w:left="1080" w:hanging="360"/>
      </w:pPr>
      <w:rPr>
        <w:rFonts w:hint="default"/>
      </w:rPr>
    </w:lvl>
  </w:abstractNum>
  <w:abstractNum w:abstractNumId="14">
    <w:nsid w:val="64C0664B"/>
    <w:multiLevelType w:val="hybridMultilevel"/>
    <w:tmpl w:val="9E4687C6"/>
    <w:lvl w:ilvl="0" w:tplc="0409000F">
      <w:start w:val="1"/>
      <w:numFmt w:val="decimal"/>
      <w:lvlText w:val="%1."/>
      <w:lvlJc w:val="left"/>
      <w:pPr>
        <w:tabs>
          <w:tab w:val="num" w:pos="720"/>
        </w:tabs>
        <w:ind w:left="720" w:hanging="360"/>
      </w:pPr>
      <w:rPr>
        <w:rFonts w:hint="default"/>
      </w:rPr>
    </w:lvl>
    <w:lvl w:ilvl="1" w:tplc="60AE8324">
      <w:start w:val="1"/>
      <w:numFmt w:val="lowerLetter"/>
      <w:lvlText w:val="%2)"/>
      <w:lvlJc w:val="left"/>
      <w:pPr>
        <w:tabs>
          <w:tab w:val="num" w:pos="1440"/>
        </w:tabs>
        <w:ind w:left="1440" w:hanging="360"/>
      </w:pPr>
      <w:rPr>
        <w:rFonts w:hint="default"/>
      </w:rPr>
    </w:lvl>
    <w:lvl w:ilvl="2" w:tplc="1DE07662">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7014E50"/>
    <w:multiLevelType w:val="hybridMultilevel"/>
    <w:tmpl w:val="7A0215AC"/>
    <w:lvl w:ilvl="0" w:tplc="06D6BB4A">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80F2177"/>
    <w:multiLevelType w:val="hybridMultilevel"/>
    <w:tmpl w:val="8252032A"/>
    <w:lvl w:ilvl="0" w:tplc="FFFFFFFF">
      <w:start w:val="1"/>
      <w:numFmt w:val="lowerLetter"/>
      <w:lvlText w:val="%1)"/>
      <w:lvlJc w:val="left"/>
      <w:pPr>
        <w:tabs>
          <w:tab w:val="num" w:pos="1725"/>
        </w:tabs>
        <w:ind w:left="1725" w:hanging="1005"/>
      </w:p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3"/>
  </w:num>
  <w:num w:numId="7">
    <w:abstractNumId w:val="9"/>
  </w:num>
  <w:num w:numId="8">
    <w:abstractNumId w:val="5"/>
  </w:num>
  <w:num w:numId="9">
    <w:abstractNumId w:val="12"/>
  </w:num>
  <w:num w:numId="10">
    <w:abstractNumId w:val="11"/>
  </w:num>
  <w:num w:numId="11">
    <w:abstractNumId w:val="10"/>
  </w:num>
  <w:num w:numId="12">
    <w:abstractNumId w:val="8"/>
  </w:num>
  <w:num w:numId="13">
    <w:abstractNumId w:val="6"/>
  </w:num>
  <w:num w:numId="14">
    <w:abstractNumId w:val="2"/>
  </w:num>
  <w:num w:numId="15">
    <w:abstractNumId w:val="14"/>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en-GB"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FF5"/>
    <w:rsid w:val="00012B27"/>
    <w:rsid w:val="00012B51"/>
    <w:rsid w:val="00012F9C"/>
    <w:rsid w:val="000176B9"/>
    <w:rsid w:val="00025221"/>
    <w:rsid w:val="0003198E"/>
    <w:rsid w:val="0003399E"/>
    <w:rsid w:val="00034673"/>
    <w:rsid w:val="00035C2F"/>
    <w:rsid w:val="00037ADA"/>
    <w:rsid w:val="00040F76"/>
    <w:rsid w:val="000420C6"/>
    <w:rsid w:val="00042A3D"/>
    <w:rsid w:val="00046FF9"/>
    <w:rsid w:val="00051A88"/>
    <w:rsid w:val="000552A4"/>
    <w:rsid w:val="00060FC7"/>
    <w:rsid w:val="000637B6"/>
    <w:rsid w:val="0006410B"/>
    <w:rsid w:val="0006485D"/>
    <w:rsid w:val="00066E5E"/>
    <w:rsid w:val="000671F9"/>
    <w:rsid w:val="0007036B"/>
    <w:rsid w:val="00074162"/>
    <w:rsid w:val="00075BF5"/>
    <w:rsid w:val="000767DE"/>
    <w:rsid w:val="000829B3"/>
    <w:rsid w:val="00085F58"/>
    <w:rsid w:val="000879BA"/>
    <w:rsid w:val="00090F6C"/>
    <w:rsid w:val="0009333D"/>
    <w:rsid w:val="00093C1D"/>
    <w:rsid w:val="000A1D5F"/>
    <w:rsid w:val="000A2FF5"/>
    <w:rsid w:val="000A367B"/>
    <w:rsid w:val="000B29AB"/>
    <w:rsid w:val="000B3441"/>
    <w:rsid w:val="000B36B8"/>
    <w:rsid w:val="000C2982"/>
    <w:rsid w:val="000C2C30"/>
    <w:rsid w:val="000D11D7"/>
    <w:rsid w:val="000D22B4"/>
    <w:rsid w:val="000D2FEB"/>
    <w:rsid w:val="000E1E06"/>
    <w:rsid w:val="000E5A2A"/>
    <w:rsid w:val="000E5F4B"/>
    <w:rsid w:val="000F068D"/>
    <w:rsid w:val="000F3086"/>
    <w:rsid w:val="000F6706"/>
    <w:rsid w:val="00105CED"/>
    <w:rsid w:val="00106C2B"/>
    <w:rsid w:val="00110880"/>
    <w:rsid w:val="001116FC"/>
    <w:rsid w:val="00112618"/>
    <w:rsid w:val="00114234"/>
    <w:rsid w:val="00114338"/>
    <w:rsid w:val="00116978"/>
    <w:rsid w:val="00131F20"/>
    <w:rsid w:val="00134A1E"/>
    <w:rsid w:val="00134ADF"/>
    <w:rsid w:val="00134E8C"/>
    <w:rsid w:val="00137F24"/>
    <w:rsid w:val="00145916"/>
    <w:rsid w:val="00146B01"/>
    <w:rsid w:val="00156BE1"/>
    <w:rsid w:val="001571F9"/>
    <w:rsid w:val="001643A0"/>
    <w:rsid w:val="00167B63"/>
    <w:rsid w:val="00170CF8"/>
    <w:rsid w:val="0017106A"/>
    <w:rsid w:val="0017543C"/>
    <w:rsid w:val="00175E98"/>
    <w:rsid w:val="001771D5"/>
    <w:rsid w:val="0018254D"/>
    <w:rsid w:val="00187855"/>
    <w:rsid w:val="00195E73"/>
    <w:rsid w:val="001A063C"/>
    <w:rsid w:val="001A4541"/>
    <w:rsid w:val="001A58B2"/>
    <w:rsid w:val="001B1F88"/>
    <w:rsid w:val="001B5204"/>
    <w:rsid w:val="001B701E"/>
    <w:rsid w:val="001C180F"/>
    <w:rsid w:val="001C4BFA"/>
    <w:rsid w:val="001C61CA"/>
    <w:rsid w:val="001C68FC"/>
    <w:rsid w:val="001C6BF9"/>
    <w:rsid w:val="001C6D7D"/>
    <w:rsid w:val="001C7978"/>
    <w:rsid w:val="001D7C94"/>
    <w:rsid w:val="001E1A15"/>
    <w:rsid w:val="001E3F0B"/>
    <w:rsid w:val="001E66D0"/>
    <w:rsid w:val="001F695A"/>
    <w:rsid w:val="00200151"/>
    <w:rsid w:val="00201F86"/>
    <w:rsid w:val="00207BE3"/>
    <w:rsid w:val="00210194"/>
    <w:rsid w:val="0021199C"/>
    <w:rsid w:val="00214AE6"/>
    <w:rsid w:val="0022170D"/>
    <w:rsid w:val="002241B9"/>
    <w:rsid w:val="00227B71"/>
    <w:rsid w:val="00232D75"/>
    <w:rsid w:val="00242DDE"/>
    <w:rsid w:val="0024345C"/>
    <w:rsid w:val="002459F5"/>
    <w:rsid w:val="00245E7D"/>
    <w:rsid w:val="0025042E"/>
    <w:rsid w:val="00251DDF"/>
    <w:rsid w:val="00253B42"/>
    <w:rsid w:val="002542F9"/>
    <w:rsid w:val="002577EA"/>
    <w:rsid w:val="00264924"/>
    <w:rsid w:val="00265C80"/>
    <w:rsid w:val="00266536"/>
    <w:rsid w:val="002676AB"/>
    <w:rsid w:val="00270070"/>
    <w:rsid w:val="002709E8"/>
    <w:rsid w:val="00271D3E"/>
    <w:rsid w:val="0027226E"/>
    <w:rsid w:val="00272937"/>
    <w:rsid w:val="00275C8E"/>
    <w:rsid w:val="00280596"/>
    <w:rsid w:val="002805B3"/>
    <w:rsid w:val="002831CD"/>
    <w:rsid w:val="0028653B"/>
    <w:rsid w:val="00296042"/>
    <w:rsid w:val="00297D84"/>
    <w:rsid w:val="002A19B9"/>
    <w:rsid w:val="002C0C34"/>
    <w:rsid w:val="002C17CF"/>
    <w:rsid w:val="002C1BEF"/>
    <w:rsid w:val="002C4591"/>
    <w:rsid w:val="002C45BC"/>
    <w:rsid w:val="002C6BAB"/>
    <w:rsid w:val="002C7740"/>
    <w:rsid w:val="002D303F"/>
    <w:rsid w:val="002D43D2"/>
    <w:rsid w:val="002D48F1"/>
    <w:rsid w:val="002D7558"/>
    <w:rsid w:val="002E1EDB"/>
    <w:rsid w:val="002E6E19"/>
    <w:rsid w:val="002E7A68"/>
    <w:rsid w:val="002F453E"/>
    <w:rsid w:val="0030118C"/>
    <w:rsid w:val="003025D8"/>
    <w:rsid w:val="00304413"/>
    <w:rsid w:val="003046F8"/>
    <w:rsid w:val="0030588A"/>
    <w:rsid w:val="00307EB1"/>
    <w:rsid w:val="0031029B"/>
    <w:rsid w:val="00311505"/>
    <w:rsid w:val="00314FFD"/>
    <w:rsid w:val="003314D0"/>
    <w:rsid w:val="00332D81"/>
    <w:rsid w:val="00333708"/>
    <w:rsid w:val="00336B94"/>
    <w:rsid w:val="00344126"/>
    <w:rsid w:val="00345A18"/>
    <w:rsid w:val="00352A31"/>
    <w:rsid w:val="00354A65"/>
    <w:rsid w:val="00363B87"/>
    <w:rsid w:val="00365BFB"/>
    <w:rsid w:val="00367354"/>
    <w:rsid w:val="00373265"/>
    <w:rsid w:val="00374504"/>
    <w:rsid w:val="00380182"/>
    <w:rsid w:val="00383AF2"/>
    <w:rsid w:val="00383FD5"/>
    <w:rsid w:val="0039179C"/>
    <w:rsid w:val="003941D1"/>
    <w:rsid w:val="003B6D33"/>
    <w:rsid w:val="003D3A9B"/>
    <w:rsid w:val="003D7523"/>
    <w:rsid w:val="003E06F6"/>
    <w:rsid w:val="003E5D74"/>
    <w:rsid w:val="003E7C39"/>
    <w:rsid w:val="003F043A"/>
    <w:rsid w:val="003F0D28"/>
    <w:rsid w:val="003F1DBC"/>
    <w:rsid w:val="003F2BC5"/>
    <w:rsid w:val="0040140B"/>
    <w:rsid w:val="00401435"/>
    <w:rsid w:val="00402221"/>
    <w:rsid w:val="004045D4"/>
    <w:rsid w:val="004049D9"/>
    <w:rsid w:val="00410372"/>
    <w:rsid w:val="004107B9"/>
    <w:rsid w:val="00411E6E"/>
    <w:rsid w:val="00412853"/>
    <w:rsid w:val="00412EE7"/>
    <w:rsid w:val="00415FBC"/>
    <w:rsid w:val="004313C6"/>
    <w:rsid w:val="004477EC"/>
    <w:rsid w:val="004527D0"/>
    <w:rsid w:val="00453A04"/>
    <w:rsid w:val="00460373"/>
    <w:rsid w:val="00465B6D"/>
    <w:rsid w:val="00466A3E"/>
    <w:rsid w:val="00466E17"/>
    <w:rsid w:val="00470F9C"/>
    <w:rsid w:val="0047699F"/>
    <w:rsid w:val="00490D63"/>
    <w:rsid w:val="00494559"/>
    <w:rsid w:val="004A0349"/>
    <w:rsid w:val="004A1E76"/>
    <w:rsid w:val="004A569F"/>
    <w:rsid w:val="004B3DD6"/>
    <w:rsid w:val="004B65A3"/>
    <w:rsid w:val="004B7232"/>
    <w:rsid w:val="004C14D7"/>
    <w:rsid w:val="004C1750"/>
    <w:rsid w:val="004C2EE0"/>
    <w:rsid w:val="004C3F2F"/>
    <w:rsid w:val="004D3523"/>
    <w:rsid w:val="004E5B45"/>
    <w:rsid w:val="004F3196"/>
    <w:rsid w:val="004F4768"/>
    <w:rsid w:val="005019EA"/>
    <w:rsid w:val="005022A9"/>
    <w:rsid w:val="00503445"/>
    <w:rsid w:val="0050367C"/>
    <w:rsid w:val="00504A56"/>
    <w:rsid w:val="00506CAB"/>
    <w:rsid w:val="00507AF2"/>
    <w:rsid w:val="00517B78"/>
    <w:rsid w:val="00517CF9"/>
    <w:rsid w:val="0052777A"/>
    <w:rsid w:val="00531397"/>
    <w:rsid w:val="00534FBD"/>
    <w:rsid w:val="00543147"/>
    <w:rsid w:val="00544065"/>
    <w:rsid w:val="00545117"/>
    <w:rsid w:val="0055086B"/>
    <w:rsid w:val="00550D2B"/>
    <w:rsid w:val="00554BC7"/>
    <w:rsid w:val="00555E6D"/>
    <w:rsid w:val="00555EC2"/>
    <w:rsid w:val="00557272"/>
    <w:rsid w:val="00570569"/>
    <w:rsid w:val="00575284"/>
    <w:rsid w:val="005841BF"/>
    <w:rsid w:val="0058563C"/>
    <w:rsid w:val="00591195"/>
    <w:rsid w:val="00594126"/>
    <w:rsid w:val="005944A0"/>
    <w:rsid w:val="00594F9F"/>
    <w:rsid w:val="00596B16"/>
    <w:rsid w:val="00597002"/>
    <w:rsid w:val="0059753A"/>
    <w:rsid w:val="005A39A6"/>
    <w:rsid w:val="005A51DD"/>
    <w:rsid w:val="005A53C5"/>
    <w:rsid w:val="005B3A22"/>
    <w:rsid w:val="005B541C"/>
    <w:rsid w:val="005B6258"/>
    <w:rsid w:val="005C0626"/>
    <w:rsid w:val="005C0A10"/>
    <w:rsid w:val="005C1052"/>
    <w:rsid w:val="005C183C"/>
    <w:rsid w:val="005C3435"/>
    <w:rsid w:val="005D44DF"/>
    <w:rsid w:val="005D4BA8"/>
    <w:rsid w:val="005E1598"/>
    <w:rsid w:val="005E32B0"/>
    <w:rsid w:val="005E4272"/>
    <w:rsid w:val="005E5B48"/>
    <w:rsid w:val="005E62A5"/>
    <w:rsid w:val="005E6763"/>
    <w:rsid w:val="005E7284"/>
    <w:rsid w:val="005F1C8D"/>
    <w:rsid w:val="005F70DC"/>
    <w:rsid w:val="00607F6D"/>
    <w:rsid w:val="00615D49"/>
    <w:rsid w:val="00617EC3"/>
    <w:rsid w:val="0062081A"/>
    <w:rsid w:val="00634290"/>
    <w:rsid w:val="00635469"/>
    <w:rsid w:val="00635DD8"/>
    <w:rsid w:val="00640E25"/>
    <w:rsid w:val="00641052"/>
    <w:rsid w:val="00645617"/>
    <w:rsid w:val="00645A21"/>
    <w:rsid w:val="00645A75"/>
    <w:rsid w:val="0066092B"/>
    <w:rsid w:val="00665716"/>
    <w:rsid w:val="0066738F"/>
    <w:rsid w:val="00670447"/>
    <w:rsid w:val="006717C1"/>
    <w:rsid w:val="00671A9C"/>
    <w:rsid w:val="0067618F"/>
    <w:rsid w:val="00680F32"/>
    <w:rsid w:val="0068160C"/>
    <w:rsid w:val="006834A6"/>
    <w:rsid w:val="00684019"/>
    <w:rsid w:val="00685989"/>
    <w:rsid w:val="00697FDD"/>
    <w:rsid w:val="006A1B31"/>
    <w:rsid w:val="006A3124"/>
    <w:rsid w:val="006A37D8"/>
    <w:rsid w:val="006A4C9D"/>
    <w:rsid w:val="006A5F24"/>
    <w:rsid w:val="006A6305"/>
    <w:rsid w:val="006B27BD"/>
    <w:rsid w:val="006B4858"/>
    <w:rsid w:val="006B7CDE"/>
    <w:rsid w:val="006C16D6"/>
    <w:rsid w:val="006C26A9"/>
    <w:rsid w:val="006C57A1"/>
    <w:rsid w:val="006C66AE"/>
    <w:rsid w:val="006C6C5E"/>
    <w:rsid w:val="006D089C"/>
    <w:rsid w:val="006D5063"/>
    <w:rsid w:val="006E181D"/>
    <w:rsid w:val="006E35E0"/>
    <w:rsid w:val="006E3E28"/>
    <w:rsid w:val="006E4441"/>
    <w:rsid w:val="006E64D6"/>
    <w:rsid w:val="006F0798"/>
    <w:rsid w:val="006F2705"/>
    <w:rsid w:val="006F423F"/>
    <w:rsid w:val="006F51FC"/>
    <w:rsid w:val="00701AEC"/>
    <w:rsid w:val="00705463"/>
    <w:rsid w:val="00710632"/>
    <w:rsid w:val="0071555F"/>
    <w:rsid w:val="0072288D"/>
    <w:rsid w:val="007240D0"/>
    <w:rsid w:val="007359F7"/>
    <w:rsid w:val="00735D90"/>
    <w:rsid w:val="00736819"/>
    <w:rsid w:val="0074183C"/>
    <w:rsid w:val="00746EDA"/>
    <w:rsid w:val="00752DF9"/>
    <w:rsid w:val="00763CAA"/>
    <w:rsid w:val="00766335"/>
    <w:rsid w:val="00766A05"/>
    <w:rsid w:val="00767527"/>
    <w:rsid w:val="00767FAB"/>
    <w:rsid w:val="0077021E"/>
    <w:rsid w:val="00772ABD"/>
    <w:rsid w:val="0077745B"/>
    <w:rsid w:val="00783C37"/>
    <w:rsid w:val="00790233"/>
    <w:rsid w:val="007963C8"/>
    <w:rsid w:val="00796E82"/>
    <w:rsid w:val="00797EA8"/>
    <w:rsid w:val="007A06DE"/>
    <w:rsid w:val="007A26C5"/>
    <w:rsid w:val="007A2B7A"/>
    <w:rsid w:val="007A5002"/>
    <w:rsid w:val="007A6F11"/>
    <w:rsid w:val="007A7F63"/>
    <w:rsid w:val="007B06BE"/>
    <w:rsid w:val="007B0B5A"/>
    <w:rsid w:val="007B1709"/>
    <w:rsid w:val="007B1CB8"/>
    <w:rsid w:val="007B2ABA"/>
    <w:rsid w:val="007B5547"/>
    <w:rsid w:val="007B5BAA"/>
    <w:rsid w:val="007B70DE"/>
    <w:rsid w:val="007C18C5"/>
    <w:rsid w:val="007C7746"/>
    <w:rsid w:val="007D18A0"/>
    <w:rsid w:val="007D353B"/>
    <w:rsid w:val="007D50C7"/>
    <w:rsid w:val="007D56FB"/>
    <w:rsid w:val="007D590E"/>
    <w:rsid w:val="007D60C4"/>
    <w:rsid w:val="007D7033"/>
    <w:rsid w:val="007F0EFC"/>
    <w:rsid w:val="007F61E9"/>
    <w:rsid w:val="007F6B21"/>
    <w:rsid w:val="007F7A6B"/>
    <w:rsid w:val="00801CBC"/>
    <w:rsid w:val="00802C1F"/>
    <w:rsid w:val="00803A2F"/>
    <w:rsid w:val="0080475E"/>
    <w:rsid w:val="008054DB"/>
    <w:rsid w:val="00805C36"/>
    <w:rsid w:val="008072B9"/>
    <w:rsid w:val="00810993"/>
    <w:rsid w:val="00814B96"/>
    <w:rsid w:val="008162D6"/>
    <w:rsid w:val="00820FE1"/>
    <w:rsid w:val="00821C4E"/>
    <w:rsid w:val="0082730D"/>
    <w:rsid w:val="00834F85"/>
    <w:rsid w:val="00835AC5"/>
    <w:rsid w:val="00841EC5"/>
    <w:rsid w:val="00844DE9"/>
    <w:rsid w:val="0084522D"/>
    <w:rsid w:val="00850397"/>
    <w:rsid w:val="00851334"/>
    <w:rsid w:val="008521B4"/>
    <w:rsid w:val="008523EA"/>
    <w:rsid w:val="00854BCE"/>
    <w:rsid w:val="00857961"/>
    <w:rsid w:val="008616AF"/>
    <w:rsid w:val="008635FD"/>
    <w:rsid w:val="008656D4"/>
    <w:rsid w:val="00870FF5"/>
    <w:rsid w:val="00872000"/>
    <w:rsid w:val="00876997"/>
    <w:rsid w:val="00877240"/>
    <w:rsid w:val="008775D1"/>
    <w:rsid w:val="00880FC9"/>
    <w:rsid w:val="00881600"/>
    <w:rsid w:val="00882C84"/>
    <w:rsid w:val="00882F68"/>
    <w:rsid w:val="008830B1"/>
    <w:rsid w:val="00892DB9"/>
    <w:rsid w:val="008A374F"/>
    <w:rsid w:val="008A493D"/>
    <w:rsid w:val="008B0BFF"/>
    <w:rsid w:val="008B60F4"/>
    <w:rsid w:val="008C1FFE"/>
    <w:rsid w:val="008C3D3F"/>
    <w:rsid w:val="008C5C04"/>
    <w:rsid w:val="008D0E8C"/>
    <w:rsid w:val="008D60EF"/>
    <w:rsid w:val="008E0813"/>
    <w:rsid w:val="008E2016"/>
    <w:rsid w:val="008E2A22"/>
    <w:rsid w:val="008E3A5A"/>
    <w:rsid w:val="00902BB9"/>
    <w:rsid w:val="00911047"/>
    <w:rsid w:val="00915BA2"/>
    <w:rsid w:val="009162B4"/>
    <w:rsid w:val="009164C8"/>
    <w:rsid w:val="00917CC6"/>
    <w:rsid w:val="0092347F"/>
    <w:rsid w:val="0092712E"/>
    <w:rsid w:val="00931CB4"/>
    <w:rsid w:val="00935419"/>
    <w:rsid w:val="00935F72"/>
    <w:rsid w:val="00940824"/>
    <w:rsid w:val="00941AEB"/>
    <w:rsid w:val="009421A5"/>
    <w:rsid w:val="00943781"/>
    <w:rsid w:val="00947EF2"/>
    <w:rsid w:val="00953BD1"/>
    <w:rsid w:val="00953F7B"/>
    <w:rsid w:val="00954937"/>
    <w:rsid w:val="009564F9"/>
    <w:rsid w:val="00957872"/>
    <w:rsid w:val="00964F98"/>
    <w:rsid w:val="00965404"/>
    <w:rsid w:val="00966689"/>
    <w:rsid w:val="00966E48"/>
    <w:rsid w:val="0097030B"/>
    <w:rsid w:val="009705B6"/>
    <w:rsid w:val="00971F0D"/>
    <w:rsid w:val="0097494A"/>
    <w:rsid w:val="00976E27"/>
    <w:rsid w:val="009801F6"/>
    <w:rsid w:val="009847BC"/>
    <w:rsid w:val="00987DD5"/>
    <w:rsid w:val="00991BBC"/>
    <w:rsid w:val="0099468E"/>
    <w:rsid w:val="009948F4"/>
    <w:rsid w:val="009A3797"/>
    <w:rsid w:val="009A5580"/>
    <w:rsid w:val="009A6055"/>
    <w:rsid w:val="009B714E"/>
    <w:rsid w:val="009C29DF"/>
    <w:rsid w:val="009D088F"/>
    <w:rsid w:val="009F72BC"/>
    <w:rsid w:val="00A00BAE"/>
    <w:rsid w:val="00A016BC"/>
    <w:rsid w:val="00A01E8E"/>
    <w:rsid w:val="00A02A91"/>
    <w:rsid w:val="00A041FD"/>
    <w:rsid w:val="00A04439"/>
    <w:rsid w:val="00A05938"/>
    <w:rsid w:val="00A05ED3"/>
    <w:rsid w:val="00A06F52"/>
    <w:rsid w:val="00A0784B"/>
    <w:rsid w:val="00A15680"/>
    <w:rsid w:val="00A16F91"/>
    <w:rsid w:val="00A246D1"/>
    <w:rsid w:val="00A30611"/>
    <w:rsid w:val="00A37E15"/>
    <w:rsid w:val="00A43657"/>
    <w:rsid w:val="00A457C2"/>
    <w:rsid w:val="00A45A9B"/>
    <w:rsid w:val="00A47BC4"/>
    <w:rsid w:val="00A534F7"/>
    <w:rsid w:val="00A55C65"/>
    <w:rsid w:val="00A5646F"/>
    <w:rsid w:val="00A633BC"/>
    <w:rsid w:val="00A6443A"/>
    <w:rsid w:val="00A6692D"/>
    <w:rsid w:val="00A7125C"/>
    <w:rsid w:val="00A720DB"/>
    <w:rsid w:val="00A7523E"/>
    <w:rsid w:val="00A76558"/>
    <w:rsid w:val="00A77F9F"/>
    <w:rsid w:val="00A81506"/>
    <w:rsid w:val="00A81B44"/>
    <w:rsid w:val="00A85063"/>
    <w:rsid w:val="00A8768F"/>
    <w:rsid w:val="00A87D8B"/>
    <w:rsid w:val="00A923BE"/>
    <w:rsid w:val="00A93FAF"/>
    <w:rsid w:val="00A94905"/>
    <w:rsid w:val="00A97D02"/>
    <w:rsid w:val="00AA3124"/>
    <w:rsid w:val="00AA4D4B"/>
    <w:rsid w:val="00AA7C60"/>
    <w:rsid w:val="00AB0476"/>
    <w:rsid w:val="00AB6828"/>
    <w:rsid w:val="00AC29BB"/>
    <w:rsid w:val="00AC382D"/>
    <w:rsid w:val="00AC3F2B"/>
    <w:rsid w:val="00AD18B1"/>
    <w:rsid w:val="00AD253F"/>
    <w:rsid w:val="00AD3F87"/>
    <w:rsid w:val="00AD74F8"/>
    <w:rsid w:val="00AE1049"/>
    <w:rsid w:val="00AE271D"/>
    <w:rsid w:val="00AE5C63"/>
    <w:rsid w:val="00AF7A6F"/>
    <w:rsid w:val="00B04097"/>
    <w:rsid w:val="00B13831"/>
    <w:rsid w:val="00B149D0"/>
    <w:rsid w:val="00B20005"/>
    <w:rsid w:val="00B27523"/>
    <w:rsid w:val="00B32A25"/>
    <w:rsid w:val="00B33E0E"/>
    <w:rsid w:val="00B34B44"/>
    <w:rsid w:val="00B43552"/>
    <w:rsid w:val="00B43FCE"/>
    <w:rsid w:val="00B46664"/>
    <w:rsid w:val="00B512A2"/>
    <w:rsid w:val="00B53B75"/>
    <w:rsid w:val="00B66442"/>
    <w:rsid w:val="00B673CE"/>
    <w:rsid w:val="00B6763D"/>
    <w:rsid w:val="00B70659"/>
    <w:rsid w:val="00B70C89"/>
    <w:rsid w:val="00B74376"/>
    <w:rsid w:val="00B75539"/>
    <w:rsid w:val="00B76D25"/>
    <w:rsid w:val="00B829AB"/>
    <w:rsid w:val="00B82F23"/>
    <w:rsid w:val="00B838F5"/>
    <w:rsid w:val="00B846A5"/>
    <w:rsid w:val="00B9152C"/>
    <w:rsid w:val="00B93930"/>
    <w:rsid w:val="00B9668A"/>
    <w:rsid w:val="00BA0D01"/>
    <w:rsid w:val="00BA1468"/>
    <w:rsid w:val="00BA3B95"/>
    <w:rsid w:val="00BA4F7A"/>
    <w:rsid w:val="00BA5094"/>
    <w:rsid w:val="00BB35D2"/>
    <w:rsid w:val="00BB3954"/>
    <w:rsid w:val="00BB3D82"/>
    <w:rsid w:val="00BB518D"/>
    <w:rsid w:val="00BB5AB5"/>
    <w:rsid w:val="00BC26C6"/>
    <w:rsid w:val="00BC6B73"/>
    <w:rsid w:val="00BD0141"/>
    <w:rsid w:val="00BD0172"/>
    <w:rsid w:val="00BD1A6F"/>
    <w:rsid w:val="00BE1AF7"/>
    <w:rsid w:val="00BE1F8D"/>
    <w:rsid w:val="00BE42B9"/>
    <w:rsid w:val="00BF263F"/>
    <w:rsid w:val="00BF4031"/>
    <w:rsid w:val="00C00D32"/>
    <w:rsid w:val="00C036E1"/>
    <w:rsid w:val="00C04CB4"/>
    <w:rsid w:val="00C0760B"/>
    <w:rsid w:val="00C203AE"/>
    <w:rsid w:val="00C2109C"/>
    <w:rsid w:val="00C211BA"/>
    <w:rsid w:val="00C22BA7"/>
    <w:rsid w:val="00C22E90"/>
    <w:rsid w:val="00C23630"/>
    <w:rsid w:val="00C2795C"/>
    <w:rsid w:val="00C33CCF"/>
    <w:rsid w:val="00C34610"/>
    <w:rsid w:val="00C36B40"/>
    <w:rsid w:val="00C36F25"/>
    <w:rsid w:val="00C40649"/>
    <w:rsid w:val="00C41CF3"/>
    <w:rsid w:val="00C46FEA"/>
    <w:rsid w:val="00C504FA"/>
    <w:rsid w:val="00C62042"/>
    <w:rsid w:val="00C66626"/>
    <w:rsid w:val="00C75E15"/>
    <w:rsid w:val="00C7710C"/>
    <w:rsid w:val="00C77AB6"/>
    <w:rsid w:val="00C82E71"/>
    <w:rsid w:val="00C86118"/>
    <w:rsid w:val="00C86484"/>
    <w:rsid w:val="00C87DE6"/>
    <w:rsid w:val="00CA03BE"/>
    <w:rsid w:val="00CA5958"/>
    <w:rsid w:val="00CB0E2C"/>
    <w:rsid w:val="00CB5E9E"/>
    <w:rsid w:val="00CC03D0"/>
    <w:rsid w:val="00CC1963"/>
    <w:rsid w:val="00CC277E"/>
    <w:rsid w:val="00CC315E"/>
    <w:rsid w:val="00CC3BD1"/>
    <w:rsid w:val="00CC50C4"/>
    <w:rsid w:val="00CC5BE0"/>
    <w:rsid w:val="00CC68B7"/>
    <w:rsid w:val="00CE0F3F"/>
    <w:rsid w:val="00CE3578"/>
    <w:rsid w:val="00CF421A"/>
    <w:rsid w:val="00CF61DF"/>
    <w:rsid w:val="00CF66C7"/>
    <w:rsid w:val="00CF6780"/>
    <w:rsid w:val="00CF6D79"/>
    <w:rsid w:val="00D019E8"/>
    <w:rsid w:val="00D06904"/>
    <w:rsid w:val="00D06E4E"/>
    <w:rsid w:val="00D1319A"/>
    <w:rsid w:val="00D143AC"/>
    <w:rsid w:val="00D20609"/>
    <w:rsid w:val="00D26ED3"/>
    <w:rsid w:val="00D33B72"/>
    <w:rsid w:val="00D35D9D"/>
    <w:rsid w:val="00D56D86"/>
    <w:rsid w:val="00D61BB2"/>
    <w:rsid w:val="00D644E6"/>
    <w:rsid w:val="00D65847"/>
    <w:rsid w:val="00D65D77"/>
    <w:rsid w:val="00D67EE3"/>
    <w:rsid w:val="00D71A49"/>
    <w:rsid w:val="00D7414D"/>
    <w:rsid w:val="00D7455C"/>
    <w:rsid w:val="00D75FE7"/>
    <w:rsid w:val="00D77A61"/>
    <w:rsid w:val="00D81CD4"/>
    <w:rsid w:val="00D87DA5"/>
    <w:rsid w:val="00D91059"/>
    <w:rsid w:val="00D92AC6"/>
    <w:rsid w:val="00D9313F"/>
    <w:rsid w:val="00D95595"/>
    <w:rsid w:val="00D97A55"/>
    <w:rsid w:val="00DA1603"/>
    <w:rsid w:val="00DA1A28"/>
    <w:rsid w:val="00DA1DCC"/>
    <w:rsid w:val="00DA4552"/>
    <w:rsid w:val="00DB10C7"/>
    <w:rsid w:val="00DB5605"/>
    <w:rsid w:val="00DB648F"/>
    <w:rsid w:val="00DB64EC"/>
    <w:rsid w:val="00DC24E4"/>
    <w:rsid w:val="00DC62E2"/>
    <w:rsid w:val="00DC64E5"/>
    <w:rsid w:val="00DD0E62"/>
    <w:rsid w:val="00DD3CAE"/>
    <w:rsid w:val="00DD5600"/>
    <w:rsid w:val="00DE0941"/>
    <w:rsid w:val="00DE39ED"/>
    <w:rsid w:val="00DE4D9E"/>
    <w:rsid w:val="00DF481E"/>
    <w:rsid w:val="00DF7558"/>
    <w:rsid w:val="00E00D3F"/>
    <w:rsid w:val="00E01F91"/>
    <w:rsid w:val="00E05F35"/>
    <w:rsid w:val="00E0683F"/>
    <w:rsid w:val="00E06AA7"/>
    <w:rsid w:val="00E11776"/>
    <w:rsid w:val="00E12F8A"/>
    <w:rsid w:val="00E21A01"/>
    <w:rsid w:val="00E2501C"/>
    <w:rsid w:val="00E34FE6"/>
    <w:rsid w:val="00E43468"/>
    <w:rsid w:val="00E500D5"/>
    <w:rsid w:val="00E517E9"/>
    <w:rsid w:val="00E553FD"/>
    <w:rsid w:val="00E55CC0"/>
    <w:rsid w:val="00E55DCA"/>
    <w:rsid w:val="00E624E2"/>
    <w:rsid w:val="00E63694"/>
    <w:rsid w:val="00E64057"/>
    <w:rsid w:val="00E645E3"/>
    <w:rsid w:val="00E66747"/>
    <w:rsid w:val="00E802E1"/>
    <w:rsid w:val="00E809F9"/>
    <w:rsid w:val="00E86C76"/>
    <w:rsid w:val="00E871DE"/>
    <w:rsid w:val="00EA1A6D"/>
    <w:rsid w:val="00EA206E"/>
    <w:rsid w:val="00EA3002"/>
    <w:rsid w:val="00EA4020"/>
    <w:rsid w:val="00EA5A73"/>
    <w:rsid w:val="00EB0EE6"/>
    <w:rsid w:val="00EB4AD9"/>
    <w:rsid w:val="00EB7ABD"/>
    <w:rsid w:val="00EC4F2C"/>
    <w:rsid w:val="00EC5F99"/>
    <w:rsid w:val="00ED3E72"/>
    <w:rsid w:val="00ED4F00"/>
    <w:rsid w:val="00EE0C5D"/>
    <w:rsid w:val="00EE2805"/>
    <w:rsid w:val="00EE2A7E"/>
    <w:rsid w:val="00EF0B59"/>
    <w:rsid w:val="00EF506E"/>
    <w:rsid w:val="00EF5642"/>
    <w:rsid w:val="00F15367"/>
    <w:rsid w:val="00F15D98"/>
    <w:rsid w:val="00F1677B"/>
    <w:rsid w:val="00F20CB7"/>
    <w:rsid w:val="00F31D1C"/>
    <w:rsid w:val="00F352B0"/>
    <w:rsid w:val="00F37922"/>
    <w:rsid w:val="00F401CF"/>
    <w:rsid w:val="00F41E2E"/>
    <w:rsid w:val="00F4466E"/>
    <w:rsid w:val="00F472AF"/>
    <w:rsid w:val="00F52BF2"/>
    <w:rsid w:val="00F52DDE"/>
    <w:rsid w:val="00F55282"/>
    <w:rsid w:val="00F563B3"/>
    <w:rsid w:val="00F56F45"/>
    <w:rsid w:val="00F7393D"/>
    <w:rsid w:val="00F75832"/>
    <w:rsid w:val="00F83835"/>
    <w:rsid w:val="00F95181"/>
    <w:rsid w:val="00F95C4B"/>
    <w:rsid w:val="00FA05D1"/>
    <w:rsid w:val="00FA22A6"/>
    <w:rsid w:val="00FA527D"/>
    <w:rsid w:val="00FB705B"/>
    <w:rsid w:val="00FC0FF5"/>
    <w:rsid w:val="00FC2707"/>
    <w:rsid w:val="00FC36D7"/>
    <w:rsid w:val="00FC3FE3"/>
    <w:rsid w:val="00FD0A19"/>
    <w:rsid w:val="00FD31E0"/>
    <w:rsid w:val="00FD4DEA"/>
    <w:rsid w:val="00FD4FC8"/>
    <w:rsid w:val="00FD6327"/>
    <w:rsid w:val="00FE3BCA"/>
    <w:rsid w:val="00FE3C03"/>
    <w:rsid w:val="00FE5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o:shapedefaults>
    <o:shapelayout v:ext="edit">
      <o:idmap v:ext="edit" data="1"/>
    </o:shapelayout>
  </w:shapeDefaults>
  <w:decimalSymbol w:val="."/>
  <w:listSeparator w:val=","/>
  <w15:chartTrackingRefBased/>
  <w15:docId w15:val="{D74DEF54-CDCB-45A4-B2FC-B87099621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71D"/>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B3441"/>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B3441"/>
    <w:pPr>
      <w:spacing w:before="240" w:after="60"/>
      <w:outlineLvl w:val="5"/>
    </w:pPr>
    <w:rPr>
      <w:b/>
      <w:bCs/>
      <w:sz w:val="22"/>
      <w:szCs w:val="22"/>
    </w:rPr>
  </w:style>
  <w:style w:type="paragraph" w:styleId="Heading7">
    <w:name w:val="heading 7"/>
    <w:basedOn w:val="Normal"/>
    <w:next w:val="Normal"/>
    <w:qFormat/>
    <w:rsid w:val="000B3441"/>
    <w:pPr>
      <w:spacing w:before="240" w:after="60"/>
      <w:outlineLvl w:val="6"/>
    </w:pPr>
    <w:rPr>
      <w:szCs w:val="24"/>
    </w:rPr>
  </w:style>
  <w:style w:type="paragraph" w:styleId="Heading8">
    <w:name w:val="heading 8"/>
    <w:basedOn w:val="Normal"/>
    <w:next w:val="Normal"/>
    <w:qFormat/>
    <w:rsid w:val="000B3441"/>
    <w:pPr>
      <w:spacing w:before="240" w:after="60"/>
      <w:outlineLvl w:val="7"/>
    </w:pPr>
    <w:rPr>
      <w:i/>
      <w:iCs/>
      <w:szCs w:val="24"/>
    </w:rPr>
  </w:style>
  <w:style w:type="paragraph" w:styleId="Heading9">
    <w:name w:val="heading 9"/>
    <w:basedOn w:val="Normal"/>
    <w:next w:val="Normal"/>
    <w:qFormat/>
    <w:rsid w:val="000B3441"/>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31029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01AEC"/>
    <w:pPr>
      <w:tabs>
        <w:tab w:val="center" w:pos="4320"/>
        <w:tab w:val="right" w:pos="8640"/>
      </w:tabs>
    </w:pPr>
  </w:style>
  <w:style w:type="character" w:styleId="PageNumber">
    <w:name w:val="page number"/>
    <w:basedOn w:val="DefaultParagraphFont"/>
    <w:rsid w:val="00701AEC"/>
  </w:style>
  <w:style w:type="character" w:styleId="FootnoteReference">
    <w:name w:val="footnote reference"/>
    <w:basedOn w:val="DefaultParagraphFont"/>
    <w:semiHidden/>
    <w:rsid w:val="003D3A9B"/>
    <w:rPr>
      <w:vertAlign w:val="superscript"/>
    </w:rPr>
  </w:style>
  <w:style w:type="paragraph" w:styleId="FootnoteText">
    <w:name w:val="footnote text"/>
    <w:basedOn w:val="Normal"/>
    <w:semiHidden/>
    <w:rsid w:val="003D3A9B"/>
    <w:rPr>
      <w:sz w:val="20"/>
      <w:szCs w:val="20"/>
      <w:lang w:val="en-US"/>
    </w:rPr>
  </w:style>
  <w:style w:type="paragraph" w:styleId="BalloonText">
    <w:name w:val="Balloon Text"/>
    <w:basedOn w:val="Normal"/>
    <w:semiHidden/>
    <w:rsid w:val="002E1EDB"/>
    <w:rPr>
      <w:rFonts w:ascii="Tahoma" w:hAnsi="Tahoma" w:cs="Tahoma"/>
      <w:sz w:val="16"/>
      <w:szCs w:val="16"/>
    </w:rPr>
  </w:style>
  <w:style w:type="character" w:customStyle="1" w:styleId="TitulliChar">
    <w:name w:val="Titulli Char"/>
    <w:basedOn w:val="DefaultParagraphFont"/>
    <w:link w:val="Titulli"/>
    <w:rsid w:val="008B0BFF"/>
    <w:rPr>
      <w:rFonts w:ascii="CG Times" w:hAnsi="CG Times"/>
      <w:b/>
      <w:caps/>
      <w:sz w:val="22"/>
      <w:szCs w:val="22"/>
      <w:lang w:val="en-GB" w:eastAsia="en-US" w:bidi="ar-SA"/>
    </w:rPr>
  </w:style>
  <w:style w:type="paragraph" w:styleId="BodyTextIndent">
    <w:name w:val="Body Text Indent"/>
    <w:basedOn w:val="Normal"/>
    <w:rsid w:val="00B46664"/>
    <w:pPr>
      <w:tabs>
        <w:tab w:val="left" w:pos="720"/>
      </w:tabs>
      <w:ind w:hanging="720"/>
      <w:jc w:val="both"/>
    </w:pPr>
    <w:rPr>
      <w:spacing w:val="4"/>
      <w:sz w:val="28"/>
      <w:szCs w:val="24"/>
    </w:rPr>
  </w:style>
  <w:style w:type="paragraph" w:styleId="BodyTextIndent2">
    <w:name w:val="Body Text Indent 2"/>
    <w:basedOn w:val="Normal"/>
    <w:rsid w:val="00B46664"/>
    <w:pPr>
      <w:tabs>
        <w:tab w:val="left" w:pos="720"/>
        <w:tab w:val="left" w:pos="1080"/>
      </w:tabs>
      <w:spacing w:after="144"/>
      <w:ind w:firstLine="600"/>
      <w:jc w:val="both"/>
    </w:pPr>
    <w:rPr>
      <w:spacing w:val="4"/>
      <w:sz w:val="28"/>
      <w:szCs w:val="24"/>
    </w:rPr>
  </w:style>
  <w:style w:type="paragraph" w:styleId="BodyText">
    <w:name w:val="Body Text"/>
    <w:basedOn w:val="Normal"/>
    <w:rsid w:val="00B46664"/>
    <w:pPr>
      <w:spacing w:after="720"/>
      <w:jc w:val="center"/>
    </w:pPr>
    <w:rPr>
      <w:b/>
      <w:bCs/>
      <w:spacing w:val="4"/>
      <w:szCs w:val="24"/>
    </w:rPr>
  </w:style>
  <w:style w:type="paragraph" w:styleId="BodyTextIndent3">
    <w:name w:val="Body Text Indent 3"/>
    <w:basedOn w:val="Normal"/>
    <w:rsid w:val="00B46664"/>
    <w:pPr>
      <w:tabs>
        <w:tab w:val="left" w:pos="720"/>
        <w:tab w:val="left" w:pos="960"/>
      </w:tabs>
      <w:ind w:firstLine="601"/>
      <w:jc w:val="both"/>
    </w:pPr>
    <w:rPr>
      <w:szCs w:val="24"/>
    </w:rPr>
  </w:style>
  <w:style w:type="paragraph" w:styleId="Header">
    <w:name w:val="header"/>
    <w:basedOn w:val="Normal"/>
    <w:rsid w:val="00917CC6"/>
    <w:pPr>
      <w:tabs>
        <w:tab w:val="center" w:pos="4320"/>
        <w:tab w:val="right" w:pos="8640"/>
      </w:tabs>
    </w:pPr>
    <w:rPr>
      <w:szCs w:val="24"/>
      <w:lang w:val="en-US"/>
    </w:rPr>
  </w:style>
  <w:style w:type="paragraph" w:styleId="PlainText">
    <w:name w:val="Plain Text"/>
    <w:basedOn w:val="Normal"/>
    <w:rsid w:val="00917CC6"/>
    <w:pPr>
      <w:overflowPunct w:val="0"/>
      <w:autoSpaceDE w:val="0"/>
      <w:autoSpaceDN w:val="0"/>
      <w:adjustRightInd w:val="0"/>
    </w:pPr>
    <w:rPr>
      <w:rFonts w:ascii="Courier New" w:hAnsi="Courier New"/>
      <w:sz w:val="20"/>
      <w:szCs w:val="20"/>
      <w:lang w:val="en-US"/>
    </w:rPr>
  </w:style>
  <w:style w:type="paragraph" w:styleId="BodyText2">
    <w:name w:val="Body Text 2"/>
    <w:basedOn w:val="Normal"/>
    <w:rsid w:val="002C7740"/>
    <w:pPr>
      <w:spacing w:after="120" w:line="480" w:lineRule="auto"/>
    </w:pPr>
  </w:style>
  <w:style w:type="paragraph" w:styleId="Title">
    <w:name w:val="Title"/>
    <w:basedOn w:val="Normal"/>
    <w:qFormat/>
    <w:rsid w:val="005022A9"/>
    <w:pPr>
      <w:ind w:firstLine="567"/>
      <w:jc w:val="center"/>
    </w:pPr>
    <w:rPr>
      <w:spacing w:val="10"/>
      <w:sz w:val="28"/>
      <w:szCs w:val="26"/>
    </w:rPr>
  </w:style>
  <w:style w:type="paragraph" w:styleId="Subtitle">
    <w:name w:val="Subtitle"/>
    <w:basedOn w:val="Normal"/>
    <w:qFormat/>
    <w:rsid w:val="005022A9"/>
    <w:pPr>
      <w:ind w:firstLine="120"/>
      <w:jc w:val="center"/>
    </w:pPr>
    <w:rPr>
      <w:b/>
      <w:bCs/>
      <w:szCs w:val="26"/>
    </w:rPr>
  </w:style>
  <w:style w:type="paragraph" w:styleId="BlockText">
    <w:name w:val="Block Text"/>
    <w:basedOn w:val="Normal"/>
    <w:rsid w:val="005022A9"/>
    <w:pPr>
      <w:spacing w:after="936"/>
      <w:ind w:left="2448" w:right="2592"/>
      <w:jc w:val="center"/>
    </w:pPr>
    <w:rPr>
      <w:spacing w:val="2"/>
      <w:sz w:val="28"/>
    </w:rPr>
  </w:style>
  <w:style w:type="character" w:customStyle="1" w:styleId="TitulliTitullChar">
    <w:name w:val="Titulli_Titull Char"/>
    <w:basedOn w:val="DefaultParagraphFont"/>
    <w:link w:val="TitulliTitull"/>
    <w:rsid w:val="00336B94"/>
    <w:rPr>
      <w:rFonts w:ascii="CG Times" w:hAnsi="CG Times"/>
      <w:caps/>
      <w:sz w:val="22"/>
      <w:szCs w:val="22"/>
      <w:lang w:val="en-GB" w:eastAsia="en-US" w:bidi="ar-SA"/>
    </w:rPr>
  </w:style>
  <w:style w:type="character" w:customStyle="1" w:styleId="NeniNrChar">
    <w:name w:val="Neni_Nr Char"/>
    <w:basedOn w:val="DefaultParagraphFont"/>
    <w:link w:val="NeniNr"/>
    <w:rsid w:val="00BD0172"/>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231921">
      <w:bodyDiv w:val="1"/>
      <w:marLeft w:val="0"/>
      <w:marRight w:val="0"/>
      <w:marTop w:val="0"/>
      <w:marBottom w:val="0"/>
      <w:divBdr>
        <w:top w:val="none" w:sz="0" w:space="0" w:color="auto"/>
        <w:left w:val="none" w:sz="0" w:space="0" w:color="auto"/>
        <w:bottom w:val="none" w:sz="0" w:space="0" w:color="auto"/>
        <w:right w:val="none" w:sz="0" w:space="0" w:color="auto"/>
      </w:divBdr>
    </w:div>
    <w:div w:id="1347248821">
      <w:bodyDiv w:val="1"/>
      <w:marLeft w:val="0"/>
      <w:marRight w:val="0"/>
      <w:marTop w:val="0"/>
      <w:marBottom w:val="0"/>
      <w:divBdr>
        <w:top w:val="none" w:sz="0" w:space="0" w:color="auto"/>
        <w:left w:val="none" w:sz="0" w:space="0" w:color="auto"/>
        <w:bottom w:val="none" w:sz="0" w:space="0" w:color="auto"/>
        <w:right w:val="none" w:sz="0" w:space="0" w:color="auto"/>
      </w:divBdr>
    </w:div>
    <w:div w:id="1487549874">
      <w:bodyDiv w:val="1"/>
      <w:marLeft w:val="0"/>
      <w:marRight w:val="0"/>
      <w:marTop w:val="0"/>
      <w:marBottom w:val="0"/>
      <w:divBdr>
        <w:top w:val="none" w:sz="0" w:space="0" w:color="auto"/>
        <w:left w:val="none" w:sz="0" w:space="0" w:color="auto"/>
        <w:bottom w:val="none" w:sz="0" w:space="0" w:color="auto"/>
        <w:right w:val="none" w:sz="0" w:space="0" w:color="auto"/>
      </w:divBdr>
    </w:div>
    <w:div w:id="1588147515">
      <w:bodyDiv w:val="1"/>
      <w:marLeft w:val="0"/>
      <w:marRight w:val="0"/>
      <w:marTop w:val="0"/>
      <w:marBottom w:val="0"/>
      <w:divBdr>
        <w:top w:val="none" w:sz="0" w:space="0" w:color="auto"/>
        <w:left w:val="none" w:sz="0" w:space="0" w:color="auto"/>
        <w:bottom w:val="none" w:sz="0" w:space="0" w:color="auto"/>
        <w:right w:val="none" w:sz="0" w:space="0" w:color="auto"/>
      </w:divBdr>
    </w:div>
    <w:div w:id="1599407884">
      <w:bodyDiv w:val="1"/>
      <w:marLeft w:val="0"/>
      <w:marRight w:val="0"/>
      <w:marTop w:val="0"/>
      <w:marBottom w:val="0"/>
      <w:divBdr>
        <w:top w:val="none" w:sz="0" w:space="0" w:color="auto"/>
        <w:left w:val="none" w:sz="0" w:space="0" w:color="auto"/>
        <w:bottom w:val="none" w:sz="0" w:space="0" w:color="auto"/>
        <w:right w:val="none" w:sz="0" w:space="0" w:color="auto"/>
      </w:divBdr>
    </w:div>
    <w:div w:id="1707871648">
      <w:bodyDiv w:val="1"/>
      <w:marLeft w:val="0"/>
      <w:marRight w:val="0"/>
      <w:marTop w:val="0"/>
      <w:marBottom w:val="0"/>
      <w:divBdr>
        <w:top w:val="none" w:sz="0" w:space="0" w:color="auto"/>
        <w:left w:val="none" w:sz="0" w:space="0" w:color="auto"/>
        <w:bottom w:val="none" w:sz="0" w:space="0" w:color="auto"/>
        <w:right w:val="none" w:sz="0" w:space="0" w:color="auto"/>
      </w:divBdr>
    </w:div>
    <w:div w:id="1720327041">
      <w:bodyDiv w:val="1"/>
      <w:marLeft w:val="0"/>
      <w:marRight w:val="0"/>
      <w:marTop w:val="0"/>
      <w:marBottom w:val="0"/>
      <w:divBdr>
        <w:top w:val="none" w:sz="0" w:space="0" w:color="auto"/>
        <w:left w:val="none" w:sz="0" w:space="0" w:color="auto"/>
        <w:bottom w:val="none" w:sz="0" w:space="0" w:color="auto"/>
        <w:right w:val="none" w:sz="0" w:space="0" w:color="auto"/>
      </w:divBdr>
    </w:div>
    <w:div w:id="192494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6935</Words>
  <Characters>39530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2006-01-13T11:20:00Z</cp:lastPrinted>
  <dcterms:created xsi:type="dcterms:W3CDTF">2019-02-15T10:44:00Z</dcterms:created>
  <dcterms:modified xsi:type="dcterms:W3CDTF">2019-02-15T10:44:00Z</dcterms:modified>
</cp:coreProperties>
</file>