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DB" w:rsidRPr="00267BFF" w:rsidRDefault="00735BDB" w:rsidP="00735BDB">
      <w:pPr>
        <w:pStyle w:val="Akti"/>
      </w:pPr>
      <w:bookmarkStart w:id="0" w:name="_GoBack"/>
      <w:bookmarkEnd w:id="0"/>
      <w:r w:rsidRPr="00267BFF">
        <w:t>UDHëZIM</w:t>
      </w:r>
    </w:p>
    <w:p w:rsidR="00735BDB" w:rsidRPr="00267BFF" w:rsidRDefault="00735BDB" w:rsidP="00735BDB">
      <w:pPr>
        <w:pStyle w:val="NumriData"/>
      </w:pPr>
      <w:r w:rsidRPr="00267BFF">
        <w:t>Nr.1, datë  29.12.2005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Titulli"/>
      </w:pPr>
      <w:r w:rsidRPr="00267BFF">
        <w:t xml:space="preserve">MBI ZBATIMIN E Vendimit të Këshillit të Ministrave NR.703, DATë 16.11.2005 “PËR FURNIZIMIN ME </w:t>
      </w:r>
      <w:smartTag w:uri="urn:schemas-microsoft-com:office:smarttags" w:element="place">
        <w:smartTag w:uri="urn:schemas-microsoft-com:office:smarttags" w:element="City">
          <w:r w:rsidRPr="00267BFF">
            <w:t>KARBURANT</w:t>
          </w:r>
        </w:smartTag>
        <w:r w:rsidRPr="00267BFF">
          <w:t xml:space="preserve">, </w:t>
        </w:r>
        <w:smartTag w:uri="urn:schemas-microsoft-com:office:smarttags" w:element="State">
          <w:r w:rsidRPr="00267BFF">
            <w:t>PA</w:t>
          </w:r>
        </w:smartTag>
      </w:smartTag>
      <w:r w:rsidRPr="00267BFF">
        <w:t xml:space="preserve"> AKCIZË, PËR MEKANIKËN BUJQËSORE, SERAT ME NGROHJE DHE SUBJEKTET QË KANË KALDAJA  NË LINJAT E PËRPUNIMIT TË QUMËSHTIT”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BazLigjPropozues"/>
      </w:pPr>
      <w:r w:rsidRPr="00267BFF">
        <w:t xml:space="preserve">Në mbështetje të vendimit të Këshillit të Ministrave nr.703, datë 16.11.2005  “Për furnizimin me karburant, pa akcizë, për mekanikën bujqësore, serat me ngrohje dhe subjektet që kanë kaldaja në linjat e përpunimit të qumështit” 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VENDOSI"/>
      </w:pPr>
      <w:r w:rsidRPr="00267BFF">
        <w:t>UDHËZOJMË: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I – Të përgjithshme</w:t>
      </w:r>
    </w:p>
    <w:p w:rsidR="00735BDB" w:rsidRPr="00267BFF" w:rsidRDefault="00735BDB" w:rsidP="00735BDB">
      <w:pPr>
        <w:pStyle w:val="Paragrafi"/>
      </w:pPr>
      <w:r w:rsidRPr="00267BFF">
        <w:t xml:space="preserve">1. Skema për furnizimin me karburant pa akcizë (gazoil prodhim vendi/solar) për të gjithë fermerët dhe subjektet që përfitojnë  nga  ky vendim, do të përfshijë   gjithë  vitin  bujqësor. </w:t>
      </w:r>
    </w:p>
    <w:p w:rsidR="00735BDB" w:rsidRPr="00267BFF" w:rsidRDefault="00735BDB" w:rsidP="00735BDB">
      <w:pPr>
        <w:pStyle w:val="Paragrafi"/>
      </w:pPr>
      <w:r w:rsidRPr="00267BFF">
        <w:t xml:space="preserve">2. Do të furnizohen me karburant (gazoil prodhim vendi/solar) pa akcizë të gjithë fermerët, personat fizikë dhe juridikë që kryejnë punime të mekanizuara në bujqësi, serat me ngrohje dhe subjektet që kanë kaldaja në linjat e përpunimit të qumështit në të gjithë vendin. </w:t>
      </w:r>
    </w:p>
    <w:p w:rsidR="00735BDB" w:rsidRPr="00267BFF" w:rsidRDefault="00735BDB" w:rsidP="00735BDB">
      <w:pPr>
        <w:pStyle w:val="Paragrafi"/>
      </w:pPr>
      <w:r w:rsidRPr="00267BFF">
        <w:t xml:space="preserve">3. Fermerët të cilët nuk paguajnë detyrimin për taksën e tokës bujqësore, sipas ligjit nr.8982, datë 12.12.2002 “Për sistemin e taksave vendore”, kur komuna/bashkia e ka aplikuar këtë taksë, si dhe fermerët e komunave/bashkive të cilët nuk e aplikojnë taksën e tokës bujqësore, përjashtohen nga skema e furnizimit me karburant (gazoil prodhim vendi/solar) pa akcizë. </w:t>
      </w:r>
    </w:p>
    <w:p w:rsidR="00735BDB" w:rsidRPr="00267BFF" w:rsidRDefault="00735BDB" w:rsidP="00735BDB">
      <w:pPr>
        <w:pStyle w:val="Paragrafi"/>
      </w:pPr>
      <w:r w:rsidRPr="00267BFF">
        <w:t xml:space="preserve">4. Drejtoritë rajonale të bujqësisë, ushqimit dhe mbrojtjes së konsumatorit, në bashkëpunim me organet e pushtetit vendor, të përgatisin regjistrin e fermerëve, që të shërbejë për përllogaritjet e sasisë së karburantit (gazoil prodhim vendi/solar)  për çdo përfitues. </w:t>
      </w:r>
    </w:p>
    <w:p w:rsidR="00735BDB" w:rsidRPr="00267BFF" w:rsidRDefault="00735BDB" w:rsidP="00735BDB">
      <w:pPr>
        <w:pStyle w:val="Paragrafi"/>
      </w:pPr>
      <w:r w:rsidRPr="00267BFF">
        <w:t>5. Për programimin, koordinimin dhe monitorimin e kësaj skeme shpërndarje ngarkohet Njësia e Menaxhimit  të Projektit  “Rritja e prodhimit ushqimor”, 2KR.</w:t>
      </w:r>
    </w:p>
    <w:p w:rsidR="00735BDB" w:rsidRPr="00267BFF" w:rsidRDefault="00735BDB" w:rsidP="00735BDB">
      <w:pPr>
        <w:pStyle w:val="Paragrafi"/>
      </w:pPr>
      <w:r w:rsidRPr="00267BFF">
        <w:t xml:space="preserve">6. Për zbatimin e vendimit të Këshillit të Ministrave, pranë çdo bashkie/komune do të funksionojë një grup pune i përbërë nga: </w:t>
      </w:r>
    </w:p>
    <w:p w:rsidR="00735BDB" w:rsidRPr="00267BFF" w:rsidRDefault="00735BDB" w:rsidP="00735BDB">
      <w:pPr>
        <w:pStyle w:val="Paragrafi"/>
      </w:pPr>
      <w:r w:rsidRPr="00267BFF">
        <w:t>- Kryetari i bashkisë/komunës;</w:t>
      </w:r>
    </w:p>
    <w:p w:rsidR="00735BDB" w:rsidRPr="00267BFF" w:rsidRDefault="00735BDB" w:rsidP="00735BDB">
      <w:pPr>
        <w:pStyle w:val="Paragrafi"/>
      </w:pPr>
      <w:r w:rsidRPr="00267BFF">
        <w:t>- Përfaqësuesi i projektit 2KR;</w:t>
      </w:r>
    </w:p>
    <w:p w:rsidR="00735BDB" w:rsidRPr="00267BFF" w:rsidRDefault="00735BDB" w:rsidP="00735BDB">
      <w:pPr>
        <w:pStyle w:val="Paragrafi"/>
      </w:pPr>
      <w:r w:rsidRPr="00267BFF">
        <w:t>- Përgjegjësi i degës së financës së bashkisë/komunës;</w:t>
      </w:r>
    </w:p>
    <w:p w:rsidR="00735BDB" w:rsidRPr="00267BFF" w:rsidRDefault="00735BDB" w:rsidP="00735BDB">
      <w:pPr>
        <w:pStyle w:val="Paragrafi"/>
      </w:pPr>
      <w:r w:rsidRPr="00267BFF">
        <w:t>- Specialisti i komunës për bujqësinë/kadastrën;</w:t>
      </w:r>
    </w:p>
    <w:p w:rsidR="00735BDB" w:rsidRPr="00267BFF" w:rsidRDefault="00735BDB" w:rsidP="00735BDB">
      <w:pPr>
        <w:pStyle w:val="Paragrafi"/>
      </w:pPr>
      <w:r w:rsidRPr="00267BFF">
        <w:t>- Përfaqësuesi i DRBUMK;</w:t>
      </w:r>
    </w:p>
    <w:p w:rsidR="00735BDB" w:rsidRPr="00267BFF" w:rsidRDefault="00735BDB" w:rsidP="00735BDB">
      <w:pPr>
        <w:pStyle w:val="Paragrafi"/>
      </w:pPr>
      <w:r w:rsidRPr="00267BFF">
        <w:t>- Kryetari i fshatit.</w:t>
      </w:r>
    </w:p>
    <w:p w:rsidR="00735BDB" w:rsidRPr="00267BFF" w:rsidRDefault="00735BDB" w:rsidP="00735BDB">
      <w:pPr>
        <w:pStyle w:val="Paragrafi"/>
      </w:pPr>
      <w:r w:rsidRPr="00267BFF">
        <w:t>Ky grup pune, i kryesuar nga kryetari i bashkisë/komunës, është përgjegjës për funksionimin e skemës së shpërndarjes së karburantit (gazoil prodhim vendi/solar) për fermerët  dhe subjektet  brenda njësisë administrative ku vepron, dhe ka për detyrë:</w:t>
      </w:r>
    </w:p>
    <w:p w:rsidR="00735BDB" w:rsidRPr="00267BFF" w:rsidRDefault="00735BDB" w:rsidP="00735BDB">
      <w:pPr>
        <w:pStyle w:val="Paragrafi"/>
      </w:pPr>
      <w:r w:rsidRPr="00267BFF">
        <w:t>a) Të përgatisë dhe administrojë gjithë dokumentacionin përkatës sipas tabelave bashkëlidhur;</w:t>
      </w:r>
    </w:p>
    <w:p w:rsidR="00735BDB" w:rsidRPr="00267BFF" w:rsidRDefault="00735BDB" w:rsidP="00735BDB">
      <w:pPr>
        <w:pStyle w:val="Paragrafi"/>
      </w:pPr>
      <w:r w:rsidRPr="00267BFF">
        <w:t>b) Të grumbullojë, përpunojë dhe shqyrtojë të gjitha kërkesat e fermerëve, si dhe të përcaktojë sasitë e karburantit që përfiton çdo fermer;</w:t>
      </w:r>
    </w:p>
    <w:p w:rsidR="00735BDB" w:rsidRPr="00267BFF" w:rsidRDefault="00735BDB" w:rsidP="00735BDB">
      <w:pPr>
        <w:pStyle w:val="Paragrafi"/>
      </w:pPr>
      <w:r w:rsidRPr="00267BFF">
        <w:t xml:space="preserve">c) Të garantojë rakordimin e sipërfaqes së tokës së fermerëve me kadastrën e komunës/bashkisë dhe, nëse është nevoja, me Seksionin e Administrimit të Mbrojtjes së Tokës në qark; </w:t>
      </w:r>
    </w:p>
    <w:p w:rsidR="00735BDB" w:rsidRPr="00267BFF" w:rsidRDefault="00735BDB" w:rsidP="00735BDB">
      <w:pPr>
        <w:pStyle w:val="Paragrafi"/>
      </w:pPr>
      <w:r w:rsidRPr="00267BFF">
        <w:t>d) Të miratojë listën përfundimtare të përfituesve dhe të mbikëqyrë gjithë procesin e shpërndarjes së tollonave brenda komunës/bashkisë.</w:t>
      </w:r>
    </w:p>
    <w:p w:rsidR="00735BDB" w:rsidRPr="00267BFF" w:rsidRDefault="00735BDB" w:rsidP="00735BDB">
      <w:pPr>
        <w:pStyle w:val="Paragrafi"/>
      </w:pPr>
      <w:r w:rsidRPr="00267BFF">
        <w:t>7. Llogaritja e nevojave për karburant (gazoil prodhim vendi/solar) pa akcizë do të bëhet mbi bazë:</w:t>
      </w:r>
    </w:p>
    <w:p w:rsidR="00735BDB" w:rsidRPr="00267BFF" w:rsidRDefault="00735BDB" w:rsidP="00735BDB">
      <w:pPr>
        <w:pStyle w:val="Paragrafi"/>
      </w:pPr>
      <w:r w:rsidRPr="00267BFF">
        <w:t>- të sipërfaqes së tokës së mekanizuar për çdo kulturë;</w:t>
      </w:r>
    </w:p>
    <w:p w:rsidR="00735BDB" w:rsidRPr="00267BFF" w:rsidRDefault="00735BDB" w:rsidP="00735BDB">
      <w:pPr>
        <w:pStyle w:val="Paragrafi"/>
      </w:pPr>
      <w:r w:rsidRPr="00267BFF">
        <w:t>- të normativave të miratuara  në vendimin e Këshillit të Ministrave për harxhim të karburantit të detajuara sipas llojit të tokës dhe kulturave (pasqyra nr.7).</w:t>
      </w:r>
    </w:p>
    <w:p w:rsidR="00735BDB" w:rsidRPr="00267BFF" w:rsidRDefault="00735BDB" w:rsidP="00735BDB">
      <w:pPr>
        <w:pStyle w:val="Paragrafi"/>
      </w:pPr>
      <w:r w:rsidRPr="00267BFF">
        <w:t xml:space="preserve">8. Karburanti (gazoil prodhim vendi)  pa akcizë sigurohet  nga “ARMO” sh.a.,  e cila do të furnizojë kundrejt pagesës  40 lekë/litër  pikat e miratuara të shpërndarjes së karburantit pa akcizë </w:t>
      </w:r>
      <w:r w:rsidRPr="00267BFF">
        <w:lastRenderedPageBreak/>
        <w:t>gjatë gjithë vitit sipas planit të përgatitur nga Njësia e Menaxhimit të Projektit 2KR dhe miratuar nga Ministri i Bujqësisë, Ushqimit dhe Mbrojtjes së Konsumatorit.</w:t>
      </w:r>
    </w:p>
    <w:p w:rsidR="00735BDB" w:rsidRPr="00267BFF" w:rsidRDefault="00735BDB" w:rsidP="00735BDB">
      <w:pPr>
        <w:pStyle w:val="Paragrafi"/>
      </w:pPr>
      <w:r w:rsidRPr="00267BFF">
        <w:t>9. Pikat e shpërndarjes së karburantit, që do të furnizohen nga “ARMO”sh.a., propozohen nga organet e pushtetit vendor  pranë  projektit 2KR, të pajisura me dokumentacionin përkatës në përputhje me procedurat ligjore në fuqi  (pasqyra 7/1) dhe miratohen nga Ministri i Bujqësisë Ushqimit  dhe Mbrojtjes së Konsumatorit.</w:t>
      </w:r>
    </w:p>
    <w:p w:rsidR="00735BDB" w:rsidRPr="00267BFF" w:rsidRDefault="00735BDB" w:rsidP="00735BDB">
      <w:pPr>
        <w:pStyle w:val="Paragrafi"/>
      </w:pPr>
      <w:r w:rsidRPr="00267BFF">
        <w:t>10. Shpërndarja e karburantit (gazoil prodhim vendi) pa akcizë te përfituesit do të bëhet me tollona dhe çmimi i blerjes nga fermeri do të jetë 40 lekë/litër. Diferenca mes çmimit të programuar vjetor të ARMO sh.a. të gazoilit,  prodhim vendi,  pa akcizë dhe çmimit prej 40 lekë/litër i paguar nga përfituesi, si dhe kostoja për kryerjen e shërbimit nga pikat e shpërndarjes që nuk janë të “ARMO” sh.a. me një vlerë  prej 5  lekë/litër do të përballohen nga  Buxheti i Shtetit.</w:t>
      </w:r>
    </w:p>
    <w:p w:rsidR="00735BDB" w:rsidRPr="00267BFF" w:rsidRDefault="00735BDB" w:rsidP="00735BDB">
      <w:pPr>
        <w:pStyle w:val="Paragrafi"/>
      </w:pPr>
      <w:r w:rsidRPr="00267BFF">
        <w:t>11. Subjektet që përfitojnë solar, do të furnizohen kundrejt pagesës (çmimi i programuar i ARMO sh.a.  pa akcizë) pranë  degëve të furnizimit të shpërndarjes së karburantit të ARMO sh.a.(DSHK), sipas listave të miratuara  nga bashkia/komuna dhe autorizimit që këto të fundit do të lëshojnë për përfituesin.</w:t>
      </w:r>
    </w:p>
    <w:p w:rsidR="00735BDB" w:rsidRPr="00267BFF" w:rsidRDefault="00735BDB" w:rsidP="00735BDB">
      <w:pPr>
        <w:pStyle w:val="Paragrafi"/>
      </w:pPr>
      <w:r w:rsidRPr="00267BFF">
        <w:t xml:space="preserve">12. Shpërndarja e tollonave bashkive/komunave bëhet nga Njësia e Menaxhimit të Projektit  2KR me paraqitjen nga bashkia/komuna të  formularit përkatës, sipas pasqyrës  nr. 4. </w:t>
      </w:r>
    </w:p>
    <w:p w:rsidR="00735BDB" w:rsidRPr="00267BFF" w:rsidRDefault="00735BDB" w:rsidP="00735BDB">
      <w:pPr>
        <w:pStyle w:val="Paragrafi"/>
      </w:pPr>
      <w:r w:rsidRPr="00267BFF">
        <w:t>13. Shpërndarja e tollonave të karburantit (gazoil prodhim vendi) për subjektet përfituese do të bëhet nga bashkia/komuna sipas listës së miratuar të përfituesve, të cilët paguajnë vlerën sipas çmimit të miratuar në vendimin e Këshillit të Ministrave  40 lekë/litër.</w:t>
      </w:r>
    </w:p>
    <w:p w:rsidR="00735BDB" w:rsidRPr="00267BFF" w:rsidRDefault="00735BDB" w:rsidP="00735BDB">
      <w:pPr>
        <w:pStyle w:val="Paragrafi"/>
      </w:pPr>
      <w:r w:rsidRPr="00267BFF">
        <w:t>14. Vlera e arkëtuar në komunë/bashki nga shitja e tollonave do të xhirohet në llogarinë  e projektit 2KR çdo 2 muaj. Pikat e shpërndarjes së karburantit dorëzojnë tollonat e grumbulluara nga përfituesit pranë projektit 2KR, i cili u bën likuidimin këtyre pikave për sasinë e furnizuar llogaritur me vlerën 40 lekë/litër(për gazoilin prodhim vendi),  si dhe  për shërbimin e kryer me vlerën 5 lekë/litër karburant të shpërndarë.</w:t>
      </w:r>
    </w:p>
    <w:p w:rsidR="00735BDB" w:rsidRPr="00267BFF" w:rsidRDefault="00735BDB" w:rsidP="00735BDB">
      <w:pPr>
        <w:pStyle w:val="Paragrafi"/>
      </w:pPr>
      <w:r w:rsidRPr="00267BFF">
        <w:t>15. Tallonat për karburantin gazoil prodhim vendi, pa akcizë do të porositen për t’u prodhuar në mënyrë të përqendruar nga Njësia e Menaxhimit të Projektit, me elemente sigurie. Tollonat përkatëse për gazoilin prodhim vendi  do të prodhohen  për sasinë 10, 20, 50 dhe 100 dhe do të përdoren brenda vitit bujqësor.</w:t>
      </w:r>
    </w:p>
    <w:p w:rsidR="00735BDB" w:rsidRPr="00267BFF" w:rsidRDefault="00735BDB" w:rsidP="00735BDB">
      <w:pPr>
        <w:pStyle w:val="Paragrafi"/>
      </w:pPr>
      <w:r w:rsidRPr="00267BFF">
        <w:t>16. Projekti 2KR bën rakordimin  me ARMO sh.a. çdo  4 muaj  dhe xhiron në favor të saj diferencën ndërmjet çmimit të programuar të gazoilit, prodhim vendi, pa akcizë, me çmimin 40 lekë/litër  të përcaktuar me vendim të Këshillit të Ministrave.</w:t>
      </w:r>
    </w:p>
    <w:p w:rsidR="00735BDB" w:rsidRPr="00267BFF" w:rsidRDefault="00735BDB" w:rsidP="00735BDB">
      <w:pPr>
        <w:pStyle w:val="Paragrafi"/>
      </w:pPr>
      <w:r w:rsidRPr="00267BFF">
        <w:t>17. Një kopje e aktrakordimit  dërgohet nga projekti 2KR  në Drejtorinë e Përgjithshme të Tatim-Taksave  për efekt të përjashtimit nga akciza  të sasisë së gazoilit dhe solarit të shpërndarë.</w:t>
      </w:r>
    </w:p>
    <w:p w:rsidR="00735BDB" w:rsidRPr="00267BFF" w:rsidRDefault="00735BDB" w:rsidP="00735BDB">
      <w:pPr>
        <w:pStyle w:val="Paragrafi"/>
      </w:pPr>
      <w:r w:rsidRPr="00267BFF">
        <w:t>II – Procedurat dhe skemat e furnizimit me karburant</w:t>
      </w:r>
    </w:p>
    <w:p w:rsidR="00735BDB" w:rsidRPr="00267BFF" w:rsidRDefault="00735BDB" w:rsidP="00735BDB">
      <w:pPr>
        <w:pStyle w:val="Paragrafi"/>
      </w:pPr>
      <w:r w:rsidRPr="00267BFF">
        <w:t xml:space="preserve">Ministria e Bujqësisë, Ushqimit dhe Mbrojtjes së Konsumatorit, mbështetur në vendimin e Këshillit të Ministrave nr.703, datë 16.11.2005, miraton sasinë e karburantit (gazoil prodhim vendi/solar) për çdo bashki/komunë mbi bazën e propozimit të Njësisë së Menaxhimit të Projektit 2KR. </w:t>
      </w:r>
    </w:p>
    <w:p w:rsidR="00735BDB" w:rsidRPr="00267BFF" w:rsidRDefault="00735BDB" w:rsidP="00735BDB">
      <w:pPr>
        <w:pStyle w:val="Paragrafi"/>
      </w:pPr>
      <w:r w:rsidRPr="00267BFF">
        <w:t>Përcaktimi i nevojave për karburant dhe shpërndarja e tollonave</w:t>
      </w:r>
    </w:p>
    <w:p w:rsidR="00735BDB" w:rsidRPr="00267BFF" w:rsidRDefault="00735BDB" w:rsidP="00735BDB">
      <w:pPr>
        <w:pStyle w:val="Paragrafi"/>
      </w:pPr>
      <w:r w:rsidRPr="00267BFF">
        <w:t>Për fermerët</w:t>
      </w:r>
    </w:p>
    <w:p w:rsidR="00735BDB" w:rsidRPr="00267BFF" w:rsidRDefault="00735BDB" w:rsidP="00735BDB">
      <w:pPr>
        <w:pStyle w:val="Paragrafi"/>
      </w:pPr>
      <w:r w:rsidRPr="00267BFF">
        <w:t xml:space="preserve">1. Fermeri  ia paraqet grupit të punës së bashkisë/komunës kërkesën për karburant (gazoil, prodhim vendi), pa akcizë sipas pasqyrës nr.1. Afatet e paraqitjes së kërkesave përcaktohen nga grupi i punës i bashkisë/komunës, të cilat publikohen në ambiente publike. </w:t>
      </w:r>
    </w:p>
    <w:p w:rsidR="00735BDB" w:rsidRPr="00267BFF" w:rsidRDefault="00735BDB" w:rsidP="00735BDB">
      <w:pPr>
        <w:pStyle w:val="Paragrafi"/>
      </w:pPr>
      <w:r w:rsidRPr="00267BFF">
        <w:t xml:space="preserve">2. Në momentin e paraqitjes së kërkesës për karburant (gazoil, prodhim vendi) nga fermeri,  specialisti i bujqësisë i komunës/bashkisë, së bashku me fermerin, plotësojnë “Kartelën individuale të fermës”, e cila është elementi baze i “Regjistrit të fermave”. Kjo kartelë (pasqyra nr.2) përgatitet në tri kopje, njëra depozitohet në komunë/bashki, një në DRBUMK dhe e treta mbahet nga fermeri. </w:t>
      </w:r>
    </w:p>
    <w:p w:rsidR="00735BDB" w:rsidRPr="00267BFF" w:rsidRDefault="00735BDB" w:rsidP="00735BDB">
      <w:pPr>
        <w:pStyle w:val="Paragrafi"/>
      </w:pPr>
      <w:r w:rsidRPr="00267BFF">
        <w:t>3. DRBUMK grumbullon kartelat nga të gjitha komunat/bashkitë dhe harton regjistrin e fermerëve në nivel qarku.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4. Bazuar në kërkesën e fermerit, kartelën individuale të fermës, normativat e harxhimit të karburanti (gazoil, prodhim vendi), specialisti i bujqësisë i komunës/bashkisë  llogarit sasinë përkatëse që do të përfitojë fermeri.</w:t>
      </w:r>
    </w:p>
    <w:p w:rsidR="00735BDB" w:rsidRPr="00267BFF" w:rsidRDefault="00735BDB" w:rsidP="00735BDB">
      <w:pPr>
        <w:pStyle w:val="Paragrafi"/>
      </w:pPr>
      <w:r w:rsidRPr="00267BFF">
        <w:t xml:space="preserve">5. Përmbledhësja e kërkesave për karburant (gazoil, prodhim vendi) për të gjithë </w:t>
      </w:r>
      <w:r w:rsidRPr="00267BFF">
        <w:lastRenderedPageBreak/>
        <w:t>bashkinë/komunën, e përgatitur nga specialisti i bujqësisë,  hartohet në dy kopje dhe nënshkruhet nga të gjithë anëtarët e grupit të punës. Një kopje i dorëzohet Njësisë së Menaxhimit  të  Projektit, 2KR, e cila bën përmbledhësen e kërkesave në shkallë vendi. Një kopje mbetet në bashkinë/komunën  përkatëse (pasqyrat nr.3, 4).</w:t>
      </w:r>
    </w:p>
    <w:p w:rsidR="00735BDB" w:rsidRPr="00267BFF" w:rsidRDefault="00735BDB" w:rsidP="00735BDB">
      <w:pPr>
        <w:pStyle w:val="Paragrafi"/>
      </w:pPr>
      <w:r w:rsidRPr="00267BFF">
        <w:t>6. Pas miratimit të kërkesës së komunës/bashkisë nga Njësia e Menaxhimit të Projektit 2KR,  komuna/bashkia shpall në ambiente publike listën e përfituesve me sasitë përkatëse, për një periudhë jo më pak se 10 ditë nga data e miratimit (pasqyra nr.5).</w:t>
      </w:r>
    </w:p>
    <w:p w:rsidR="00735BDB" w:rsidRPr="00267BFF" w:rsidRDefault="00735BDB" w:rsidP="00735BDB">
      <w:pPr>
        <w:pStyle w:val="Paragrafi"/>
      </w:pPr>
      <w:r w:rsidRPr="00267BFF">
        <w:t xml:space="preserve">7. Kryetari i bashkisë/komunës organizon punën për tërheqjen e tollonave pranë Njësisë së Menaxhimit të Projektit 2KR. Administrimi dhe shpërndarja e tollonave sipas listës së miratuar të përfituesve, kundrejt pagesës 40 lekë/litër, bëhet nga zyra e financës së komunës/bashkisë sipas pasqyrës  nr.6. </w:t>
      </w:r>
    </w:p>
    <w:p w:rsidR="00735BDB" w:rsidRPr="00267BFF" w:rsidRDefault="00735BDB" w:rsidP="00735BDB">
      <w:pPr>
        <w:pStyle w:val="Paragrafi"/>
      </w:pPr>
      <w:r w:rsidRPr="00267BFF">
        <w:t>Për serat</w:t>
      </w:r>
    </w:p>
    <w:p w:rsidR="00735BDB" w:rsidRPr="00267BFF" w:rsidRDefault="00735BDB" w:rsidP="00735BDB">
      <w:pPr>
        <w:pStyle w:val="Paragrafi"/>
      </w:pPr>
      <w:r w:rsidRPr="00267BFF">
        <w:t>1. Furnizimi me gazoil, prodhim vendi me çmim 40 lekë/litër ose solar pa akcizë, do të bëhet për periudhën 1 nëntor-30 prill, për të gjithë personat fizikë dhe juridikë.</w:t>
      </w:r>
    </w:p>
    <w:p w:rsidR="00735BDB" w:rsidRPr="00267BFF" w:rsidRDefault="00735BDB" w:rsidP="00735BDB">
      <w:pPr>
        <w:pStyle w:val="Paragrafi"/>
      </w:pPr>
      <w:r w:rsidRPr="00267BFF">
        <w:t>2. Poseduesi i serës paraqet pranë grupit të punës kërkesën për furnizim  sipas pasqyrës nr.8.</w:t>
      </w:r>
    </w:p>
    <w:p w:rsidR="00735BDB" w:rsidRPr="00267BFF" w:rsidRDefault="00735BDB" w:rsidP="00735BDB">
      <w:pPr>
        <w:pStyle w:val="Paragrafi"/>
      </w:pPr>
      <w:r w:rsidRPr="00267BFF">
        <w:t>3. Specialisti i bashkisë/komunës, së bashku me përfaqësuesin e DRBUMK, do të  kontrollojnë vërtetësinë e kërkesës dhe  do të llogarisin sasitë përkatëse të gazoilit, prodhim vendi  ose solarit që do të përfitojë aplikuesi sipas pasqyrave nr.9, 10  e detajuar mbi bazën e normativës së miratuar në vendimin e Këshillit të Ministrave.</w:t>
      </w:r>
    </w:p>
    <w:p w:rsidR="00735BDB" w:rsidRPr="00267BFF" w:rsidRDefault="00735BDB" w:rsidP="00735BDB">
      <w:pPr>
        <w:pStyle w:val="Paragrafi"/>
      </w:pPr>
      <w:r w:rsidRPr="00267BFF">
        <w:t>4. Përfitimi i gazoilit, prodhim vendi  me  çmim 40 lekë/litër ose solar pa akcizë i poseduesve të serave, do të bëhet me faza, pasi të jenë pasqyruar me akte verifikimi të gjitha proceset e punës sipas sezonit. Aktet e verifikimit detyrimisht duhet të nënshkruhen nga: përfaqësuesi i Njësisë së Menaxhimit të Projektit, 2KR, specialisti i komunës/bashkisë dhe  përfaqësuesi i DRBUMK. Akti i verifikimit do të mbahet sipas pasqyrës nr.11.</w:t>
      </w:r>
    </w:p>
    <w:p w:rsidR="00735BDB" w:rsidRPr="00267BFF" w:rsidRDefault="00735BDB" w:rsidP="00735BDB">
      <w:pPr>
        <w:pStyle w:val="Paragrafi"/>
      </w:pPr>
      <w:r w:rsidRPr="00267BFF">
        <w:t>5. Tërheqja e tollonave  të karburantit (gazoil, prodhim vendi/solar) bëhet pranë zyrës së financës së bashkisë/komunës. Të dhënat,  si dhe për përfituesit e tjerë pasqyrohen në listën e përfituesve (pasqyra nr.6).</w:t>
      </w:r>
    </w:p>
    <w:p w:rsidR="00735BDB" w:rsidRPr="00267BFF" w:rsidRDefault="00735BDB" w:rsidP="00735BDB">
      <w:pPr>
        <w:pStyle w:val="Paragrafi"/>
      </w:pPr>
      <w:r w:rsidRPr="00267BFF">
        <w:t>Për  linjat e përpunimit të qumështit që punojnë me kaldaja</w:t>
      </w:r>
    </w:p>
    <w:p w:rsidR="00735BDB" w:rsidRPr="00267BFF" w:rsidRDefault="00735BDB" w:rsidP="00735BDB">
      <w:pPr>
        <w:pStyle w:val="Paragrafi"/>
      </w:pPr>
      <w:r w:rsidRPr="00267BFF">
        <w:t xml:space="preserve">1. Furnizimi me gazoil, prodhimi vendi me çmim 40 lekë/litër ose solar pa akcizë do të bëhet për të gjithë personat fizikë dhe juridikë të regjistruar në degën e tatim-taksave të rrethit përkatës. </w:t>
      </w:r>
    </w:p>
    <w:p w:rsidR="00735BDB" w:rsidRPr="00267BFF" w:rsidRDefault="00735BDB" w:rsidP="00735BDB">
      <w:pPr>
        <w:pStyle w:val="Paragrafi"/>
      </w:pPr>
      <w:r w:rsidRPr="00267BFF">
        <w:t>2. Subjektet përpunuese bëjnë  kërkesën për sasinë vjetore të gazoilit ose solarit  pranë grupit të punës në bashki/komunë sipas pasqyrës  nr.12.</w:t>
      </w:r>
    </w:p>
    <w:p w:rsidR="00735BDB" w:rsidRPr="00267BFF" w:rsidRDefault="00735BDB" w:rsidP="00735BDB">
      <w:pPr>
        <w:pStyle w:val="Paragrafi"/>
      </w:pPr>
      <w:r w:rsidRPr="00267BFF">
        <w:t>3. Specialisti i bashkisë/komunës, së bashku me përfaqësuesin e DRBUMK, do të  kontrollojnë vërtetësinë e kërkesës dhe do të llogarisin sasitë përkatëse të gazoilit, prodhim vendi ose solarit  që do të përfitojë aplikuesi sipas pasqyrës nr.13, e detajuar mbi bazën e normativës së miratuar në vendimin e Këshillit të Ministrave. Kjo pasqyrë firmoset  nga grupi i punës.</w:t>
      </w:r>
    </w:p>
    <w:p w:rsidR="00735BDB" w:rsidRPr="00267BFF" w:rsidRDefault="00735BDB" w:rsidP="00735BDB">
      <w:pPr>
        <w:pStyle w:val="Paragrafi"/>
      </w:pPr>
      <w:r w:rsidRPr="00267BFF">
        <w:t>4. Përfitimi i gazoilit, prodhim vendi  me  çmim 40 lekë/litër ose solar pa akcizë i poseduesve të linjave të përpunimit të qumështit, do të bëhet me faza, pasi të jetë evidentuar dhe kontrolluar kapaciteti prodhues/ përpunues i linjës në vazhdimësi, si dhe i pasqyruar me akte verifikimi. Aktet e verifikimit detyrimisht duhet të nënshkruhen nga: përfaqësuesi i Njësisë së Menaxhimit të Projektit 2KR, specialisti i komunës/bashkisë dhe  përfaqësuesi DRBUMK. Akti i verifikimit do të mbahet sipas pasqyrës  nr.14.</w:t>
      </w:r>
    </w:p>
    <w:p w:rsidR="00735BDB" w:rsidRPr="00267BFF" w:rsidRDefault="00735BDB" w:rsidP="00735BDB">
      <w:pPr>
        <w:pStyle w:val="Paragrafi"/>
      </w:pPr>
      <w:r w:rsidRPr="00267BFF">
        <w:t>5. Tërheqja e tollonave të karburantit gazoil, prodhim vendi bëhet pranë zyrës së financës së bashkisë/komunës. Të dhënat, si dhe për përfituesit e tjerë pasqyrohen ne listën e përfituesve (pasqyra nr.6).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Furnizimi me karburant (gazoil, prodhim vendi/solar)</w:t>
      </w:r>
    </w:p>
    <w:p w:rsidR="00735BDB" w:rsidRPr="00267BFF" w:rsidRDefault="00735BDB" w:rsidP="00735BDB">
      <w:pPr>
        <w:pStyle w:val="Paragrafi"/>
      </w:pPr>
      <w:r w:rsidRPr="00267BFF">
        <w:t>1. Furnizimi me gazoil, prodhim vendi  për të gjithë përfituesit do të bëhet në pikat e shpërndarjes së karburantit, të miratuara nga MBUMK.</w:t>
      </w:r>
    </w:p>
    <w:p w:rsidR="00735BDB" w:rsidRPr="00267BFF" w:rsidRDefault="00735BDB" w:rsidP="00735BDB">
      <w:pPr>
        <w:pStyle w:val="Paragrafi"/>
      </w:pPr>
      <w:r w:rsidRPr="00267BFF">
        <w:t>2. Furnizimi për subjektet që përfitojnë solar do të bëhet pranë degëve  të furnizimit të shpërndarjes së karburantit  të ARMO sh.a.</w:t>
      </w:r>
    </w:p>
    <w:p w:rsidR="00735BDB" w:rsidRPr="00267BFF" w:rsidRDefault="00735BDB" w:rsidP="00735BDB">
      <w:pPr>
        <w:pStyle w:val="Paragrafi"/>
      </w:pPr>
      <w:r w:rsidRPr="00267BFF">
        <w:t xml:space="preserve">3. Pikat e shpërndarjes  do të furnizohen  me gazoil, prodhim vendi   nga “ARMO”sh.a. sipas planit të furnizimit të hartuar nga Njësia e Menaxhimit të Projektit 2KR dhe të miratuar nga MBUMK. Për këtë, midis “ARMO”sh.a. dhe MBUMK  lidhet një kontratë, në të cilën duhet të përcaktohen </w:t>
      </w:r>
      <w:r w:rsidRPr="00267BFF">
        <w:lastRenderedPageBreak/>
        <w:t>përveç të tjerash edhe:</w:t>
      </w:r>
    </w:p>
    <w:p w:rsidR="00735BDB" w:rsidRPr="00267BFF" w:rsidRDefault="00735BDB" w:rsidP="00735BDB">
      <w:pPr>
        <w:pStyle w:val="Paragrafi"/>
      </w:pPr>
      <w:r w:rsidRPr="00267BFF">
        <w:t>- Sasitë e furnizimit me karburant (gazoil, prodhim vendi/solar)  sipas standardit.</w:t>
      </w:r>
    </w:p>
    <w:p w:rsidR="00735BDB" w:rsidRPr="00267BFF" w:rsidRDefault="00735BDB" w:rsidP="00735BDB">
      <w:pPr>
        <w:pStyle w:val="Paragrafi"/>
      </w:pPr>
      <w:r w:rsidRPr="00267BFF">
        <w:t>- Subjektet që do të tërheqin karburantin (gazoil, prodhim vendi)  pranë pikave të furnizimit me pakicë dhe grafiku i furnizimit.</w:t>
      </w:r>
    </w:p>
    <w:p w:rsidR="00735BDB" w:rsidRPr="00267BFF" w:rsidRDefault="00735BDB" w:rsidP="00735BDB">
      <w:pPr>
        <w:pStyle w:val="Paragrafi"/>
      </w:pPr>
      <w:r w:rsidRPr="00267BFF">
        <w:t>- Sasitë, si dhe pikat e furnizimit  me solar  të DSHK-ve.</w:t>
      </w:r>
    </w:p>
    <w:p w:rsidR="00735BDB" w:rsidRPr="00267BFF" w:rsidRDefault="00735BDB" w:rsidP="00735BDB">
      <w:pPr>
        <w:pStyle w:val="Paragrafi"/>
      </w:pPr>
      <w:r w:rsidRPr="00267BFF">
        <w:t>- Afatet e rakordimit midis “ARMO”sh.a., pikave të shitjes me pakicë dhe projektit 2KR.</w:t>
      </w:r>
    </w:p>
    <w:p w:rsidR="00735BDB" w:rsidRPr="00267BFF" w:rsidRDefault="00735BDB" w:rsidP="00735BDB">
      <w:pPr>
        <w:pStyle w:val="Paragrafi"/>
      </w:pPr>
      <w:r w:rsidRPr="00267BFF">
        <w:t>III. Kontrolli për administrimin e skemës së shpërndarjes së karburantit</w:t>
      </w:r>
    </w:p>
    <w:p w:rsidR="00735BDB" w:rsidRPr="00267BFF" w:rsidRDefault="00735BDB" w:rsidP="00735BDB">
      <w:pPr>
        <w:pStyle w:val="Paragrafi"/>
      </w:pPr>
      <w:r w:rsidRPr="00267BFF">
        <w:t>- Dokumentacioni bashkëlidhur këtij udhëzimi të jetë i plotësuar pa korrigjime, i firmosur dhe i vulosur nga bashkia/komuna.</w:t>
      </w:r>
    </w:p>
    <w:p w:rsidR="00735BDB" w:rsidRPr="00267BFF" w:rsidRDefault="00735BDB" w:rsidP="00735BDB">
      <w:pPr>
        <w:pStyle w:val="Paragrafi"/>
      </w:pPr>
      <w:r w:rsidRPr="00267BFF">
        <w:t>- Kur përfituesi i karburantit (gazoil, prodhim vendi/solar)  pa akcizë nuk zbaton kriteret e këtij udhëzimi, grupi i punës  e përjashton këtë nga lista e furnizimit me karburant. Fermeri ka të drejtë të ankohet te grupi i punës në bashki/komunë brenda 5 ditëve. Grupi i punës  brenda 10 ditëve  nga marrja e ankesës i jep përgjigje ankuesit.</w:t>
      </w:r>
    </w:p>
    <w:p w:rsidR="00735BDB" w:rsidRPr="00267BFF" w:rsidRDefault="00735BDB" w:rsidP="00735BDB">
      <w:pPr>
        <w:pStyle w:val="Paragrafi"/>
      </w:pPr>
      <w:r w:rsidRPr="00267BFF">
        <w:t>- Projekti 2KR  ka për detyrë të grumbullojë dhe të ruajë dokumentacionin e përcaktuar në këtë udhëzim sipas afateve ligjore të miratuara.</w:t>
      </w:r>
    </w:p>
    <w:p w:rsidR="00735BDB" w:rsidRPr="00267BFF" w:rsidRDefault="00735BDB" w:rsidP="00735BDB">
      <w:pPr>
        <w:pStyle w:val="Paragrafi"/>
      </w:pPr>
      <w:r w:rsidRPr="00267BFF">
        <w:t>- Projekti 2KR i propozon MBUMK sasinë e furnizimit me karburant (gazoil, prodhim vendi/solar) për çdo bashki/komunë dhe subjektet  e caktuara për shpërndarjen e karburantit.</w:t>
      </w:r>
    </w:p>
    <w:p w:rsidR="00735BDB" w:rsidRPr="00267BFF" w:rsidRDefault="00735BDB" w:rsidP="00735BDB">
      <w:pPr>
        <w:pStyle w:val="Paragrafi"/>
      </w:pPr>
      <w:r w:rsidRPr="00267BFF">
        <w:t>- Projekti 2KR emeton dhe shpërndan tollonat sipas dokumentacionit të miratuar, si dhe  grumbullon dhe administron tollonat e përdorura.</w:t>
      </w:r>
    </w:p>
    <w:p w:rsidR="00735BDB" w:rsidRPr="00267BFF" w:rsidRDefault="00735BDB" w:rsidP="00735BDB">
      <w:pPr>
        <w:pStyle w:val="Paragrafi"/>
      </w:pPr>
      <w:r w:rsidRPr="00267BFF">
        <w:t xml:space="preserve">- Ministri i Bujqësisë, Ushqimit dhe Mbrojtjes së Konsumatorit, mbështetur në planin e kontrollit, kur e gjykon të nevojshme,  kërkon ngritjen e grupeve të auditimit mbi funksionimin e të gjithë  skemës së shpërndarjes së karburantit. </w:t>
      </w:r>
    </w:p>
    <w:p w:rsidR="00735BDB" w:rsidRPr="00267BFF" w:rsidRDefault="00735BDB" w:rsidP="00735BDB">
      <w:pPr>
        <w:pStyle w:val="Paragrafi"/>
      </w:pPr>
      <w:r w:rsidRPr="00267BFF">
        <w:t>- Në rast se konstatohen shkelje  të rregullave për administrimin dhe menaxhimin e këtij procesi,  nga Ministri i Bujqësisë, Ushqimit dhe Mbrojtjes së Konsumatorit u propozohen sipas rastit organeve kompetente  masa disiplinore apo zhdëmtimi  për grupet e punës apo individë që shkelin rregullat e përcaktuara në ketë udhëzim.</w:t>
      </w:r>
    </w:p>
    <w:p w:rsidR="00735BDB" w:rsidRPr="00267BFF" w:rsidRDefault="00735BDB" w:rsidP="00735BDB">
      <w:pPr>
        <w:pStyle w:val="Paragrafi"/>
      </w:pPr>
      <w:r w:rsidRPr="00267BFF">
        <w:t>- Për zbatimin e këtij udhëzimi, ngarkohen Ministria e Bujqësisë, Ushqimit dhe Mbrojtjes së Konsumatorit, Ministria e Financave, Ministria e Brendshme dhe Ministria e Ekonomisë, Tregtisë dhe Energjetikës.</w:t>
      </w:r>
    </w:p>
    <w:p w:rsidR="00735BDB" w:rsidRPr="00267BFF" w:rsidRDefault="00735BDB" w:rsidP="00735BDB">
      <w:pPr>
        <w:pStyle w:val="Paragrafi"/>
      </w:pPr>
      <w:r w:rsidRPr="00267BFF">
        <w:t>Ky udhëzim hyn në fuqi menjëherë.</w:t>
      </w:r>
    </w:p>
    <w:p w:rsidR="00735BDB" w:rsidRPr="00267BFF" w:rsidRDefault="00735BDB" w:rsidP="00735BDB">
      <w:pPr>
        <w:pStyle w:val="Paragrafi"/>
      </w:pPr>
      <w:r w:rsidRPr="00267BFF">
        <w:t xml:space="preserve">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735BDB" w:rsidRPr="00267BFF">
        <w:tc>
          <w:tcPr>
            <w:tcW w:w="4643" w:type="dxa"/>
          </w:tcPr>
          <w:p w:rsidR="00735BDB" w:rsidRPr="00267BFF" w:rsidRDefault="00735BDB" w:rsidP="00735BDB">
            <w:pPr>
              <w:pStyle w:val="Paragrafi"/>
            </w:pPr>
            <w:r w:rsidRPr="00267BFF">
              <w:t>Ministri i Bujqësisë, Ushqimit</w:t>
            </w:r>
          </w:p>
          <w:p w:rsidR="00735BDB" w:rsidRPr="00267BFF" w:rsidRDefault="00735BDB" w:rsidP="00735BDB">
            <w:pPr>
              <w:pStyle w:val="Paragrafi"/>
            </w:pPr>
            <w:r w:rsidRPr="00267BFF">
              <w:t>dhe Mbrojtjes së Konsumatorit</w:t>
            </w:r>
          </w:p>
          <w:p w:rsidR="00735BDB" w:rsidRPr="00267BFF" w:rsidRDefault="00735BDB" w:rsidP="00735BDB">
            <w:pPr>
              <w:pStyle w:val="Paragrafi"/>
            </w:pPr>
            <w:r w:rsidRPr="00267BFF">
              <w:t>Jemin Gjana</w:t>
            </w:r>
          </w:p>
        </w:tc>
        <w:tc>
          <w:tcPr>
            <w:tcW w:w="4644" w:type="dxa"/>
          </w:tcPr>
          <w:p w:rsidR="00735BDB" w:rsidRPr="00267BFF" w:rsidRDefault="00735BDB" w:rsidP="00735BDB">
            <w:pPr>
              <w:pStyle w:val="Paragrafi"/>
            </w:pPr>
            <w:r w:rsidRPr="00267BFF">
              <w:t>Ministri i Financave</w:t>
            </w:r>
          </w:p>
          <w:p w:rsidR="00735BDB" w:rsidRPr="00267BFF" w:rsidRDefault="00735BDB" w:rsidP="00735BDB">
            <w:pPr>
              <w:pStyle w:val="Paragrafi"/>
            </w:pPr>
            <w:r w:rsidRPr="00267BFF">
              <w:t>Ridvan Bode</w:t>
            </w:r>
          </w:p>
          <w:p w:rsidR="00735BDB" w:rsidRPr="00267BFF" w:rsidRDefault="00735BDB" w:rsidP="00735BDB">
            <w:pPr>
              <w:pStyle w:val="Paragrafi"/>
            </w:pPr>
          </w:p>
        </w:tc>
      </w:tr>
      <w:tr w:rsidR="00735BDB" w:rsidRPr="00267BFF">
        <w:tc>
          <w:tcPr>
            <w:tcW w:w="4643" w:type="dxa"/>
          </w:tcPr>
          <w:p w:rsidR="00735BDB" w:rsidRPr="00267BFF" w:rsidRDefault="00735BDB" w:rsidP="00735BDB">
            <w:pPr>
              <w:pStyle w:val="Paragrafi"/>
              <w:jc w:val="center"/>
            </w:pPr>
            <w:r w:rsidRPr="00267BFF">
              <w:t>Ministri i Ekonomisë, Tregtisë dhe Energjetikës</w:t>
            </w:r>
          </w:p>
          <w:p w:rsidR="00735BDB" w:rsidRPr="00267BFF" w:rsidRDefault="00735BDB" w:rsidP="00735BDB">
            <w:pPr>
              <w:pStyle w:val="Paragrafi"/>
              <w:jc w:val="center"/>
            </w:pPr>
            <w:r w:rsidRPr="00267BFF">
              <w:t>Genc Ruli</w:t>
            </w:r>
          </w:p>
        </w:tc>
        <w:tc>
          <w:tcPr>
            <w:tcW w:w="4644" w:type="dxa"/>
          </w:tcPr>
          <w:p w:rsidR="00735BDB" w:rsidRPr="00267BFF" w:rsidRDefault="00735BDB" w:rsidP="00735BDB">
            <w:pPr>
              <w:pStyle w:val="Paragrafi"/>
            </w:pPr>
            <w:r w:rsidRPr="00267BFF">
              <w:t>Ministri i Brendshëm</w:t>
            </w:r>
          </w:p>
          <w:p w:rsidR="00735BDB" w:rsidRPr="00267BFF" w:rsidRDefault="00735BDB" w:rsidP="00735BDB">
            <w:pPr>
              <w:pStyle w:val="Paragrafi"/>
            </w:pPr>
            <w:r w:rsidRPr="00267BFF">
              <w:t>Sokol Olldashi</w:t>
            </w:r>
          </w:p>
        </w:tc>
      </w:tr>
    </w:tbl>
    <w:p w:rsidR="00735BDB" w:rsidRPr="00267BFF" w:rsidRDefault="00735BDB" w:rsidP="00735BDB">
      <w:pPr>
        <w:pStyle w:val="Paragrafi"/>
      </w:pPr>
      <w:r w:rsidRPr="00267BFF">
        <w:t xml:space="preserve">                                                    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98"/>
        <w:gridCol w:w="4127"/>
        <w:gridCol w:w="1280"/>
        <w:gridCol w:w="2168"/>
        <w:gridCol w:w="1114"/>
      </w:tblGrid>
      <w:tr w:rsidR="00735BDB" w:rsidRPr="00267BFF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Pasqyra nr 1_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K Ë R K E S Ë</w:t>
            </w: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2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Rrethi__________________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32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BASHKIA/KOMUNA____________________</w:t>
            </w:r>
          </w:p>
        </w:tc>
        <w:tc>
          <w:tcPr>
            <w:tcW w:w="1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Fshati__________</w:t>
            </w: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Une i nenshkruari _________________________kerkoj te kryej  punime te</w:t>
            </w:r>
          </w:p>
        </w:tc>
      </w:tr>
      <w:tr w:rsidR="00735BDB" w:rsidRPr="00267BFF">
        <w:trPr>
          <w:trHeight w:val="315"/>
        </w:trPr>
        <w:tc>
          <w:tcPr>
            <w:tcW w:w="32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mekanizuara  per periudhen ________________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7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Njesia </w:t>
            </w:r>
          </w:p>
        </w:tc>
        <w:tc>
          <w:tcPr>
            <w:tcW w:w="11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</w:trPr>
        <w:tc>
          <w:tcPr>
            <w:tcW w:w="32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Nr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Kulturat 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matëse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Siperfaqja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70"/>
        </w:trPr>
        <w:tc>
          <w:tcPr>
            <w:tcW w:w="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5"/>
        </w:trPr>
        <w:tc>
          <w:tcPr>
            <w:tcW w:w="3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TOTALI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00"/>
        </w:trPr>
        <w:tc>
          <w:tcPr>
            <w:tcW w:w="2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Date ___________</w:t>
            </w:r>
          </w:p>
        </w:tc>
        <w:tc>
          <w:tcPr>
            <w:tcW w:w="24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Kërkuesi: ____________________</w:t>
            </w:r>
          </w:p>
        </w:tc>
      </w:tr>
      <w:tr w:rsidR="00735BDB" w:rsidRPr="00267BFF">
        <w:trPr>
          <w:trHeight w:val="315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  <w:sectPr w:rsidR="00735BDB" w:rsidRPr="00267BFF" w:rsidSect="00735BDB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403"/>
          <w:cols w:space="720"/>
          <w:docGrid w:linePitch="360"/>
        </w:sectPr>
      </w:pPr>
    </w:p>
    <w:p w:rsidR="00735BDB" w:rsidRPr="00267BFF" w:rsidRDefault="00735BDB" w:rsidP="00735BDB">
      <w:pPr>
        <w:pStyle w:val="Paragrafi"/>
        <w:ind w:left="6480"/>
      </w:pPr>
      <w:r w:rsidRPr="00267BFF">
        <w:lastRenderedPageBreak/>
        <w:t>Pasqyra nr.2</w:t>
      </w:r>
    </w:p>
    <w:p w:rsidR="00735BDB" w:rsidRPr="00735BDB" w:rsidRDefault="00735BDB" w:rsidP="00735BDB">
      <w:pPr>
        <w:pStyle w:val="TitulliTitull"/>
        <w:rPr>
          <w:b/>
        </w:rPr>
      </w:pPr>
      <w:r w:rsidRPr="00735BDB">
        <w:rPr>
          <w:b/>
        </w:rPr>
        <w:t>kartela e fermerit</w:t>
      </w:r>
    </w:p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108"/>
        <w:gridCol w:w="880"/>
        <w:gridCol w:w="1612"/>
        <w:gridCol w:w="338"/>
        <w:gridCol w:w="2099"/>
        <w:gridCol w:w="3250"/>
      </w:tblGrid>
      <w:tr w:rsidR="00735BDB" w:rsidRPr="00267BFF">
        <w:trPr>
          <w:jc w:val="center"/>
        </w:trPr>
        <w:tc>
          <w:tcPr>
            <w:tcW w:w="596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Qarku</w:t>
            </w:r>
          </w:p>
        </w:tc>
        <w:tc>
          <w:tcPr>
            <w:tcW w:w="474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Rrethi</w:t>
            </w:r>
          </w:p>
        </w:tc>
        <w:tc>
          <w:tcPr>
            <w:tcW w:w="1050" w:type="pct"/>
            <w:gridSpan w:val="2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Komuna</w:t>
            </w:r>
          </w:p>
        </w:tc>
        <w:tc>
          <w:tcPr>
            <w:tcW w:w="1130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Fshati</w:t>
            </w:r>
          </w:p>
        </w:tc>
        <w:tc>
          <w:tcPr>
            <w:tcW w:w="1750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Emri Mbiemri i fermerit</w:t>
            </w:r>
          </w:p>
        </w:tc>
      </w:tr>
      <w:tr w:rsidR="00735BDB" w:rsidRPr="00267BFF">
        <w:trPr>
          <w:jc w:val="center"/>
        </w:trPr>
        <w:tc>
          <w:tcPr>
            <w:tcW w:w="596" w:type="pct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50" w:type="pct"/>
            <w:gridSpan w:val="2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50" w:type="pct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1938" w:type="pct"/>
            <w:gridSpan w:val="3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Nr. Antareve te familjes</w:t>
            </w:r>
          </w:p>
        </w:tc>
        <w:tc>
          <w:tcPr>
            <w:tcW w:w="1312" w:type="pct"/>
            <w:gridSpan w:val="2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Krahe pune total</w:t>
            </w:r>
          </w:p>
        </w:tc>
        <w:tc>
          <w:tcPr>
            <w:tcW w:w="1750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Krahe pune ne bujqesi</w:t>
            </w:r>
          </w:p>
        </w:tc>
      </w:tr>
      <w:tr w:rsidR="00735BDB" w:rsidRPr="00267BFF">
        <w:trPr>
          <w:jc w:val="center"/>
        </w:trPr>
        <w:tc>
          <w:tcPr>
            <w:tcW w:w="1938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312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50" w:type="pct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Viti bujqesor 2005-2006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679"/>
        <w:gridCol w:w="2103"/>
        <w:gridCol w:w="1176"/>
        <w:gridCol w:w="1386"/>
        <w:gridCol w:w="1233"/>
        <w:gridCol w:w="1233"/>
        <w:gridCol w:w="1477"/>
      </w:tblGrid>
      <w:tr w:rsidR="00735BDB" w:rsidRPr="00267BFF">
        <w:trPr>
          <w:trHeight w:val="346"/>
          <w:jc w:val="center"/>
        </w:trPr>
        <w:tc>
          <w:tcPr>
            <w:tcW w:w="365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Nr.</w:t>
            </w:r>
          </w:p>
        </w:tc>
        <w:tc>
          <w:tcPr>
            <w:tcW w:w="1132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Toka 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Siperfaqja e sipas parcelave</w:t>
            </w:r>
          </w:p>
        </w:tc>
        <w:tc>
          <w:tcPr>
            <w:tcW w:w="633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Nr. sipas 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Kadastres</w:t>
            </w:r>
          </w:p>
        </w:tc>
        <w:tc>
          <w:tcPr>
            <w:tcW w:w="2074" w:type="pct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Punimi tokes</w:t>
            </w:r>
          </w:p>
        </w:tc>
        <w:tc>
          <w:tcPr>
            <w:tcW w:w="795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Siperfaqja e ujitur ne fakt </w:t>
            </w:r>
          </w:p>
        </w:tc>
      </w:tr>
      <w:tr w:rsidR="00735BDB" w:rsidRPr="00267BFF">
        <w:trPr>
          <w:trHeight w:val="467"/>
          <w:jc w:val="center"/>
        </w:trPr>
        <w:tc>
          <w:tcPr>
            <w:tcW w:w="365" w:type="pct"/>
            <w:vMerge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32" w:type="pct"/>
            <w:vMerge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Me mekanike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Me kafshe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Me krahe</w:t>
            </w:r>
          </w:p>
        </w:tc>
        <w:tc>
          <w:tcPr>
            <w:tcW w:w="795" w:type="pct"/>
            <w:vMerge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</w:t>
            </w: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1132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36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32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Total</w:t>
            </w:r>
          </w:p>
        </w:tc>
        <w:tc>
          <w:tcPr>
            <w:tcW w:w="63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64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95" w:type="pct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2"/>
        <w:gridCol w:w="2008"/>
        <w:gridCol w:w="817"/>
        <w:gridCol w:w="999"/>
        <w:gridCol w:w="884"/>
        <w:gridCol w:w="1311"/>
        <w:gridCol w:w="1551"/>
        <w:gridCol w:w="1205"/>
      </w:tblGrid>
      <w:tr w:rsidR="00735BDB" w:rsidRPr="00267BFF">
        <w:trPr>
          <w:jc w:val="center"/>
        </w:trPr>
        <w:tc>
          <w:tcPr>
            <w:tcW w:w="275" w:type="pct"/>
            <w:vMerge w:val="restar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81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Bimet e arave</w:t>
            </w:r>
          </w:p>
        </w:tc>
        <w:tc>
          <w:tcPr>
            <w:tcW w:w="1454" w:type="pct"/>
            <w:gridSpan w:val="3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Lloji i tokes (dy)</w:t>
            </w:r>
          </w:p>
        </w:tc>
        <w:tc>
          <w:tcPr>
            <w:tcW w:w="706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mbjelle gjate 2005-06</w:t>
            </w:r>
          </w:p>
        </w:tc>
        <w:tc>
          <w:tcPr>
            <w:tcW w:w="835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mekanizuar gjate 2005-06</w:t>
            </w:r>
          </w:p>
        </w:tc>
        <w:tc>
          <w:tcPr>
            <w:tcW w:w="649" w:type="pct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ujitur gjate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2005-06</w:t>
            </w:r>
          </w:p>
        </w:tc>
      </w:tr>
      <w:tr w:rsidR="00735BDB" w:rsidRPr="00267BFF">
        <w:trPr>
          <w:jc w:val="center"/>
        </w:trPr>
        <w:tc>
          <w:tcPr>
            <w:tcW w:w="275" w:type="pct"/>
            <w:vMerge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81" w:type="pct"/>
            <w:vMerge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0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E lehte</w:t>
            </w:r>
          </w:p>
        </w:tc>
        <w:tc>
          <w:tcPr>
            <w:tcW w:w="538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E mesme</w:t>
            </w:r>
          </w:p>
        </w:tc>
        <w:tc>
          <w:tcPr>
            <w:tcW w:w="476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E rende</w:t>
            </w:r>
          </w:p>
        </w:tc>
        <w:tc>
          <w:tcPr>
            <w:tcW w:w="706" w:type="pct"/>
            <w:vMerge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  <w:vMerge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  <w:vMerge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Grure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Te lashta te tjera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Miser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Jonxhe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Foragjere te tjera I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Foragjere te tjera II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Perime fushe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Patate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12"/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Fasule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10</w:t>
            </w: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Te tjera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7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81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Total</w:t>
            </w:r>
          </w:p>
        </w:tc>
        <w:tc>
          <w:tcPr>
            <w:tcW w:w="440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38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76" w:type="pct"/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3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9" w:type="pct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50"/>
        <w:gridCol w:w="2088"/>
        <w:gridCol w:w="1869"/>
        <w:gridCol w:w="1308"/>
        <w:gridCol w:w="1772"/>
        <w:gridCol w:w="1800"/>
      </w:tblGrid>
      <w:tr w:rsidR="00735BDB" w:rsidRPr="00267BFF">
        <w:trPr>
          <w:jc w:val="center"/>
        </w:trPr>
        <w:tc>
          <w:tcPr>
            <w:tcW w:w="243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24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Sera, </w:t>
            </w:r>
          </w:p>
        </w:tc>
        <w:tc>
          <w:tcPr>
            <w:tcW w:w="1006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faktike 2005-06</w:t>
            </w:r>
          </w:p>
        </w:tc>
        <w:tc>
          <w:tcPr>
            <w:tcW w:w="704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Viti i 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ngritjes</w:t>
            </w:r>
          </w:p>
        </w:tc>
        <w:tc>
          <w:tcPr>
            <w:tcW w:w="954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mekanizuar</w:t>
            </w:r>
          </w:p>
        </w:tc>
        <w:tc>
          <w:tcPr>
            <w:tcW w:w="969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ujitur</w:t>
            </w:r>
          </w:p>
        </w:tc>
      </w:tr>
      <w:tr w:rsidR="00735BDB" w:rsidRPr="00267BFF">
        <w:trPr>
          <w:jc w:val="center"/>
        </w:trPr>
        <w:tc>
          <w:tcPr>
            <w:tcW w:w="243" w:type="pct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1124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Sere pa ngrohje</w:t>
            </w:r>
          </w:p>
        </w:tc>
        <w:tc>
          <w:tcPr>
            <w:tcW w:w="10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5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43" w:type="pct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1124" w:type="pct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Sere me ngrohje</w:t>
            </w:r>
          </w:p>
        </w:tc>
        <w:tc>
          <w:tcPr>
            <w:tcW w:w="10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5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jc w:val="center"/>
        </w:trPr>
        <w:tc>
          <w:tcPr>
            <w:tcW w:w="243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24" w:type="pct"/>
          </w:tcPr>
          <w:p w:rsidR="00735BDB" w:rsidRPr="00267BFF" w:rsidRDefault="00735BDB" w:rsidP="00735BDB">
            <w:pPr>
              <w:pStyle w:val="Tabele"/>
            </w:pPr>
            <w:r w:rsidRPr="00267BFF">
              <w:t>Total</w:t>
            </w:r>
          </w:p>
        </w:tc>
        <w:tc>
          <w:tcPr>
            <w:tcW w:w="1006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5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9" w:type="pct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73"/>
        <w:gridCol w:w="280"/>
        <w:gridCol w:w="130"/>
        <w:gridCol w:w="1714"/>
        <w:gridCol w:w="195"/>
        <w:gridCol w:w="1121"/>
        <w:gridCol w:w="94"/>
        <w:gridCol w:w="318"/>
        <w:gridCol w:w="740"/>
        <w:gridCol w:w="1197"/>
        <w:gridCol w:w="276"/>
        <w:gridCol w:w="1073"/>
        <w:gridCol w:w="68"/>
        <w:gridCol w:w="967"/>
        <w:gridCol w:w="341"/>
      </w:tblGrid>
      <w:tr w:rsidR="00735BDB" w:rsidRPr="00267BFF">
        <w:trPr>
          <w:gridBefore w:val="1"/>
          <w:wBefore w:w="417" w:type="pct"/>
          <w:jc w:val="center"/>
        </w:trPr>
        <w:tc>
          <w:tcPr>
            <w:tcW w:w="223" w:type="pct"/>
            <w:gridSpan w:val="2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30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Vreshte, Pemtore</w:t>
            </w:r>
          </w:p>
        </w:tc>
        <w:tc>
          <w:tcPr>
            <w:tcW w:w="594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faktike 2005-06</w:t>
            </w:r>
          </w:p>
        </w:tc>
        <w:tc>
          <w:tcPr>
            <w:tcW w:w="622" w:type="pct"/>
            <w:gridSpan w:val="3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Numeri i rrenjeve</w:t>
            </w:r>
          </w:p>
        </w:tc>
        <w:tc>
          <w:tcPr>
            <w:tcW w:w="645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Viti i 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ngritjes</w:t>
            </w:r>
          </w:p>
        </w:tc>
        <w:tc>
          <w:tcPr>
            <w:tcW w:w="764" w:type="pct"/>
            <w:gridSpan w:val="3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mekanizuar</w:t>
            </w:r>
          </w:p>
        </w:tc>
        <w:tc>
          <w:tcPr>
            <w:tcW w:w="705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Siperfaqja e ujitur</w:t>
            </w:r>
          </w:p>
        </w:tc>
      </w:tr>
      <w:tr w:rsidR="00735BDB" w:rsidRPr="00267BFF">
        <w:trPr>
          <w:gridBefore w:val="1"/>
          <w:wBefore w:w="417" w:type="pct"/>
          <w:jc w:val="center"/>
        </w:trPr>
        <w:tc>
          <w:tcPr>
            <w:tcW w:w="223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1030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Pjergulla</w:t>
            </w:r>
          </w:p>
        </w:tc>
        <w:tc>
          <w:tcPr>
            <w:tcW w:w="594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22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64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Before w:val="1"/>
          <w:wBefore w:w="417" w:type="pct"/>
          <w:jc w:val="center"/>
        </w:trPr>
        <w:tc>
          <w:tcPr>
            <w:tcW w:w="223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1030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Vreshte</w:t>
            </w:r>
          </w:p>
        </w:tc>
        <w:tc>
          <w:tcPr>
            <w:tcW w:w="59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22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64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Before w:val="1"/>
          <w:wBefore w:w="417" w:type="pct"/>
          <w:jc w:val="center"/>
        </w:trPr>
        <w:tc>
          <w:tcPr>
            <w:tcW w:w="223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1030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Pemtore</w:t>
            </w:r>
          </w:p>
        </w:tc>
        <w:tc>
          <w:tcPr>
            <w:tcW w:w="59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22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64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Before w:val="1"/>
          <w:wBefore w:w="417" w:type="pct"/>
          <w:jc w:val="center"/>
        </w:trPr>
        <w:tc>
          <w:tcPr>
            <w:tcW w:w="223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1030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Ullishte</w:t>
            </w:r>
          </w:p>
        </w:tc>
        <w:tc>
          <w:tcPr>
            <w:tcW w:w="59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22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64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Before w:val="1"/>
          <w:wBefore w:w="417" w:type="pct"/>
          <w:jc w:val="center"/>
        </w:trPr>
        <w:tc>
          <w:tcPr>
            <w:tcW w:w="223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1030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Agrume</w:t>
            </w:r>
          </w:p>
        </w:tc>
        <w:tc>
          <w:tcPr>
            <w:tcW w:w="59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22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4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64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5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Blegtoria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Numri i krereve</w:t>
            </w: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A  shisni ndonje nga produktet e meposhtme?</w:t>
            </w:r>
          </w:p>
        </w:tc>
        <w:tc>
          <w:tcPr>
            <w:tcW w:w="578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smartTag w:uri="urn:schemas-microsoft-com:office:smarttags" w:element="place">
              <w:r w:rsidRPr="00267BFF">
                <w:t>Po</w:t>
              </w:r>
            </w:smartTag>
          </w:p>
        </w:tc>
        <w:tc>
          <w:tcPr>
            <w:tcW w:w="558" w:type="pct"/>
            <w:gridSpan w:val="2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Jo</w:t>
            </w: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Lope qumeshti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Drithera (grure, miser, etj.)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Qe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Fruta - perime te fresketa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Meshqerra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Fruta - perime te perpunuara 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Vica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Patate, fasule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Dele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Produkte te tjera bimore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Desh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Mish gjedhi te fresket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Qingja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Mish dele te fresket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Dhi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Midh dhie te fresket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Cjep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Mish te perpunuar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10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Keca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Shpende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11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smartTag w:uri="urn:schemas-microsoft-com:office:smarttags" w:element="City">
              <w:smartTag w:uri="urn:schemas-microsoft-com:office:smarttags" w:element="place">
                <w:r w:rsidRPr="00267BFF">
                  <w:t>Pula</w:t>
                </w:r>
              </w:smartTag>
            </w:smartTag>
            <w:r w:rsidRPr="00267BFF">
              <w:t xml:space="preserve"> deti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Qumesh te fresket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12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smartTag w:uri="urn:schemas-microsoft-com:office:smarttags" w:element="City">
              <w:smartTag w:uri="urn:schemas-microsoft-com:office:smarttags" w:element="place">
                <w:r w:rsidRPr="00267BFF">
                  <w:t>Pula</w:t>
                </w:r>
              </w:smartTag>
            </w:smartTag>
            <w:r w:rsidRPr="00267BFF">
              <w:t xml:space="preserve"> fushe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  <w:r w:rsidRPr="00267BFF">
              <w:t>Bulment</w:t>
            </w: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  <w:r w:rsidRPr="00267BFF">
              <w:t>13</w:t>
            </w: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Shpend te tjera</w:t>
            </w: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gridAfter w:val="1"/>
          <w:wAfter w:w="183" w:type="pct"/>
          <w:jc w:val="center"/>
        </w:trPr>
        <w:tc>
          <w:tcPr>
            <w:tcW w:w="569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5" w:type="pct"/>
            <w:gridSpan w:val="2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51" w:type="pct"/>
            <w:gridSpan w:val="3"/>
            <w:tcBorders>
              <w:righ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93" w:type="pct"/>
            <w:gridSpan w:val="3"/>
            <w:tcBorders>
              <w:left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78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5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4"/>
        <w:gridCol w:w="5"/>
        <w:gridCol w:w="946"/>
        <w:gridCol w:w="31"/>
        <w:gridCol w:w="835"/>
        <w:gridCol w:w="116"/>
        <w:gridCol w:w="877"/>
        <w:gridCol w:w="167"/>
        <w:gridCol w:w="993"/>
        <w:gridCol w:w="312"/>
        <w:gridCol w:w="752"/>
        <w:gridCol w:w="716"/>
        <w:gridCol w:w="356"/>
        <w:gridCol w:w="835"/>
        <w:gridCol w:w="752"/>
      </w:tblGrid>
      <w:tr w:rsidR="00735BDB" w:rsidRPr="00267BF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  <w:gridSpan w:val="8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I. Traktora</w:t>
            </w:r>
          </w:p>
        </w:tc>
        <w:tc>
          <w:tcPr>
            <w:tcW w:w="2500" w:type="pct"/>
            <w:gridSpan w:val="7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II. Autokombajna</w:t>
            </w: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Gjithsej</w:t>
            </w:r>
          </w:p>
        </w:tc>
        <w:tc>
          <w:tcPr>
            <w:tcW w:w="523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Tipi</w:t>
            </w:r>
          </w:p>
        </w:tc>
        <w:tc>
          <w:tcPr>
            <w:tcW w:w="545" w:type="pct"/>
            <w:gridSpan w:val="3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Kuaj Fuqi</w:t>
            </w:r>
          </w:p>
        </w:tc>
        <w:tc>
          <w:tcPr>
            <w:tcW w:w="568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Viti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Prodhimt</w:t>
            </w:r>
          </w:p>
        </w:tc>
        <w:tc>
          <w:tcPr>
            <w:tcW w:w="705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Gjithsej</w:t>
            </w:r>
          </w:p>
        </w:tc>
        <w:tc>
          <w:tcPr>
            <w:tcW w:w="749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Autokomb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Gruri</w:t>
            </w:r>
          </w:p>
        </w:tc>
        <w:tc>
          <w:tcPr>
            <w:tcW w:w="1045" w:type="pct"/>
            <w:gridSpan w:val="3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Autokomb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Misri</w:t>
            </w: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3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6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9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45" w:type="pct"/>
            <w:gridSpan w:val="3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3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5" w:type="pct"/>
            <w:gridSpan w:val="2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49" w:type="pct"/>
            <w:gridSpan w:val="2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045" w:type="pct"/>
            <w:gridSpan w:val="3"/>
            <w:tcBorders>
              <w:bottom w:val="single" w:sz="4" w:space="0" w:color="auto"/>
            </w:tcBorders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III. Makineri bujqesore</w:t>
            </w: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cantSplit/>
          <w:trHeight w:val="170"/>
          <w:jc w:val="center"/>
        </w:trPr>
        <w:tc>
          <w:tcPr>
            <w:tcW w:w="868" w:type="pct"/>
            <w:gridSpan w:val="2"/>
            <w:vMerge w:val="restar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Gjithsej</w:t>
            </w:r>
          </w:p>
        </w:tc>
        <w:tc>
          <w:tcPr>
            <w:tcW w:w="4132" w:type="pct"/>
            <w:gridSpan w:val="13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Sipas llojeve dhe tipeve</w:t>
            </w: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cantSplit/>
          <w:trHeight w:val="503"/>
          <w:jc w:val="center"/>
        </w:trPr>
        <w:tc>
          <w:tcPr>
            <w:tcW w:w="868" w:type="pct"/>
            <w:gridSpan w:val="2"/>
            <w:vMerge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1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Plug</w:t>
            </w:r>
          </w:p>
        </w:tc>
        <w:tc>
          <w:tcPr>
            <w:tcW w:w="455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Disk</w:t>
            </w:r>
          </w:p>
        </w:tc>
        <w:tc>
          <w:tcPr>
            <w:tcW w:w="545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Freze</w:t>
            </w:r>
          </w:p>
        </w:tc>
        <w:tc>
          <w:tcPr>
            <w:tcW w:w="636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Makine mbjellese</w:t>
            </w:r>
          </w:p>
        </w:tc>
        <w:tc>
          <w:tcPr>
            <w:tcW w:w="545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Rimorkio</w:t>
            </w:r>
          </w:p>
        </w:tc>
        <w:tc>
          <w:tcPr>
            <w:tcW w:w="545" w:type="pct"/>
            <w:gridSpan w:val="2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Pompe</w:t>
            </w:r>
          </w:p>
          <w:p w:rsidR="00735BDB" w:rsidRPr="00267BFF" w:rsidRDefault="00735BDB" w:rsidP="00735BDB">
            <w:pPr>
              <w:pStyle w:val="Tabele"/>
            </w:pPr>
            <w:r w:rsidRPr="00267BFF">
              <w:t>Sperkates</w:t>
            </w:r>
          </w:p>
        </w:tc>
        <w:tc>
          <w:tcPr>
            <w:tcW w:w="455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  <w:r w:rsidRPr="00267BFF">
              <w:t>Te tjera</w:t>
            </w:r>
          </w:p>
        </w:tc>
        <w:tc>
          <w:tcPr>
            <w:tcW w:w="409" w:type="pct"/>
            <w:shd w:val="clear" w:color="auto" w:fill="A6A6A6"/>
            <w:vAlign w:val="center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1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5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6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5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0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1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5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6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5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09" w:type="pct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8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1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5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36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45" w:type="pct"/>
            <w:gridSpan w:val="2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55" w:type="pct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09" w:type="pct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474"/>
        <w:gridCol w:w="4813"/>
      </w:tblGrid>
      <w:tr w:rsidR="00735BDB" w:rsidRPr="00267BFF">
        <w:trPr>
          <w:jc w:val="center"/>
        </w:trPr>
        <w:tc>
          <w:tcPr>
            <w:tcW w:w="2409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Fermeri</w:t>
            </w:r>
          </w:p>
        </w:tc>
        <w:tc>
          <w:tcPr>
            <w:tcW w:w="2591" w:type="pct"/>
            <w:shd w:val="clear" w:color="auto" w:fill="A6A6A6"/>
          </w:tcPr>
          <w:p w:rsidR="00735BDB" w:rsidRPr="00267BFF" w:rsidRDefault="00735BDB" w:rsidP="00735BDB">
            <w:pPr>
              <w:pStyle w:val="Tabele"/>
            </w:pPr>
            <w:r w:rsidRPr="00267BFF">
              <w:t>Sp. Bujqesise se Komunes</w:t>
            </w:r>
          </w:p>
        </w:tc>
      </w:tr>
      <w:tr w:rsidR="00735BDB" w:rsidRPr="00267BFF">
        <w:trPr>
          <w:trHeight w:val="485"/>
          <w:jc w:val="center"/>
        </w:trPr>
        <w:tc>
          <w:tcPr>
            <w:tcW w:w="2409" w:type="pct"/>
          </w:tcPr>
          <w:p w:rsidR="00735BDB" w:rsidRPr="00267BFF" w:rsidRDefault="00735BDB" w:rsidP="00735BDB">
            <w:pPr>
              <w:pStyle w:val="Tabele"/>
            </w:pPr>
            <w:r w:rsidRPr="00267BFF">
              <w:t>Ermi Mbiemri</w:t>
            </w:r>
          </w:p>
        </w:tc>
        <w:tc>
          <w:tcPr>
            <w:tcW w:w="2591" w:type="pct"/>
          </w:tcPr>
          <w:p w:rsidR="00735BDB" w:rsidRPr="00267BFF" w:rsidRDefault="00735BDB" w:rsidP="00735BDB">
            <w:pPr>
              <w:pStyle w:val="Tabele"/>
            </w:pPr>
            <w:r w:rsidRPr="00267BFF">
              <w:t>Ermi Mbiemri</w:t>
            </w:r>
          </w:p>
        </w:tc>
      </w:tr>
      <w:tr w:rsidR="00735BDB" w:rsidRPr="00267BFF">
        <w:trPr>
          <w:trHeight w:val="530"/>
          <w:jc w:val="center"/>
        </w:trPr>
        <w:tc>
          <w:tcPr>
            <w:tcW w:w="2409" w:type="pct"/>
          </w:tcPr>
          <w:p w:rsidR="00735BDB" w:rsidRPr="00267BFF" w:rsidRDefault="00735BDB" w:rsidP="00735BDB">
            <w:pPr>
              <w:pStyle w:val="Tabele"/>
            </w:pPr>
            <w:r w:rsidRPr="00267BFF">
              <w:t>Firma</w:t>
            </w:r>
          </w:p>
        </w:tc>
        <w:tc>
          <w:tcPr>
            <w:tcW w:w="2591" w:type="pct"/>
          </w:tcPr>
          <w:p w:rsidR="00735BDB" w:rsidRPr="00267BFF" w:rsidRDefault="00735BDB" w:rsidP="00735BDB">
            <w:pPr>
              <w:pStyle w:val="Tabele"/>
            </w:pPr>
            <w:r w:rsidRPr="00267BFF">
              <w:t>Firma</w:t>
            </w:r>
          </w:p>
        </w:tc>
      </w:tr>
      <w:tr w:rsidR="00735BDB" w:rsidRPr="00267BFF">
        <w:trPr>
          <w:trHeight w:val="638"/>
          <w:jc w:val="center"/>
        </w:trPr>
        <w:tc>
          <w:tcPr>
            <w:tcW w:w="2409" w:type="pct"/>
          </w:tcPr>
          <w:p w:rsidR="00735BDB" w:rsidRPr="00267BFF" w:rsidRDefault="00735BDB" w:rsidP="00735BDB">
            <w:pPr>
              <w:pStyle w:val="Tabele"/>
            </w:pPr>
            <w:r w:rsidRPr="00267BFF">
              <w:t>Data</w:t>
            </w:r>
          </w:p>
        </w:tc>
        <w:tc>
          <w:tcPr>
            <w:tcW w:w="2591" w:type="pct"/>
          </w:tcPr>
          <w:p w:rsidR="00735BDB" w:rsidRPr="00267BFF" w:rsidRDefault="00735BDB" w:rsidP="00735BDB">
            <w:pPr>
              <w:pStyle w:val="Tabele"/>
            </w:pPr>
            <w:r w:rsidRPr="00267BFF">
              <w:t>Data</w:t>
            </w:r>
          </w:p>
        </w:tc>
      </w:tr>
    </w:tbl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  <w:sectPr w:rsidR="00735BDB" w:rsidRPr="00267BFF" w:rsidSect="00735BD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7"/>
        <w:gridCol w:w="1980"/>
        <w:gridCol w:w="1246"/>
        <w:gridCol w:w="1125"/>
        <w:gridCol w:w="535"/>
        <w:gridCol w:w="966"/>
        <w:gridCol w:w="535"/>
        <w:gridCol w:w="966"/>
        <w:gridCol w:w="535"/>
        <w:gridCol w:w="966"/>
        <w:gridCol w:w="535"/>
        <w:gridCol w:w="966"/>
        <w:gridCol w:w="535"/>
        <w:gridCol w:w="998"/>
        <w:gridCol w:w="535"/>
        <w:gridCol w:w="1020"/>
        <w:gridCol w:w="999"/>
        <w:gridCol w:w="236"/>
      </w:tblGrid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Pasqyra nr.3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315"/>
        </w:trPr>
        <w:tc>
          <w:tcPr>
            <w:tcW w:w="494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PËRMBLEDHËSE E KËRKESAVE PËR KARBURANT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(gazoil prodhim vendi/solar)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315"/>
        </w:trPr>
        <w:tc>
          <w:tcPr>
            <w:tcW w:w="407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RRETHI __________________ KOMUNA____________________  FSHATI ____________________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Nr i certifikates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642" w:type="pct"/>
            <w:gridSpan w:val="11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Siperfaqja e mbjelle, numri i proçeseve te mekanizuara me traktore dhe nevojat per nafte per çdo kulture</w:t>
            </w:r>
          </w:p>
        </w:tc>
        <w:tc>
          <w:tcPr>
            <w:tcW w:w="691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Siperfaqja e pergjithesheme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se pronesise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91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e mekanizuar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Nr.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Emri, mbiemri i perfituesit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Grure e te lashta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   Miser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  Perime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Frutikulture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Foragjere te para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Foragjere te dyta</w:t>
            </w:r>
          </w:p>
        </w:tc>
        <w:tc>
          <w:tcPr>
            <w:tcW w:w="691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dhe sasia e naftes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 E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Nafte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mekanizuardy </w:t>
            </w: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Litra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mekanizuar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mekanizuar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Litra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mekanizuar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Litra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mekanizuar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Litra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mekanizuar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Litra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mekanizuar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Litra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9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70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TOTALI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GRUPI I PUNES 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1.___________________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2._______________</w:t>
            </w:r>
          </w:p>
        </w:tc>
        <w:tc>
          <w:tcPr>
            <w:tcW w:w="333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3._____________________ 4. ______________________5. __________________ 6.______________________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4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Kjo permbledhese plotesohet  nga grupi i punes dhe mbahet ne Komune/Bashki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735BDB" w:rsidRPr="00735BDB" w:rsidRDefault="00735BDB" w:rsidP="00735BDB">
      <w:pPr>
        <w:pStyle w:val="Paragrafi"/>
        <w:rPr>
          <w:sz w:val="16"/>
          <w:szCs w:val="16"/>
        </w:rPr>
      </w:pPr>
    </w:p>
    <w:p w:rsidR="00735BDB" w:rsidRPr="00735BDB" w:rsidRDefault="00735BDB" w:rsidP="00735BDB">
      <w:pPr>
        <w:pStyle w:val="Paragrafi"/>
        <w:rPr>
          <w:sz w:val="16"/>
          <w:szCs w:val="16"/>
        </w:rPr>
      </w:pPr>
    </w:p>
    <w:p w:rsidR="00735BDB" w:rsidRPr="00735BDB" w:rsidRDefault="00735BDB" w:rsidP="00735BDB">
      <w:pPr>
        <w:pStyle w:val="Paragrafi"/>
        <w:ind w:left="7920"/>
        <w:rPr>
          <w:szCs w:val="22"/>
        </w:rPr>
      </w:pPr>
      <w:r w:rsidRPr="00735BDB">
        <w:rPr>
          <w:szCs w:val="22"/>
        </w:rPr>
        <w:t>Pasqyra nr.4</w:t>
      </w:r>
    </w:p>
    <w:p w:rsidR="00735BDB" w:rsidRPr="00735BDB" w:rsidRDefault="00735BDB" w:rsidP="00735BDB">
      <w:pPr>
        <w:pStyle w:val="Paragrafi"/>
        <w:rPr>
          <w:sz w:val="16"/>
          <w:szCs w:val="1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8"/>
        <w:gridCol w:w="1195"/>
        <w:gridCol w:w="919"/>
        <w:gridCol w:w="951"/>
        <w:gridCol w:w="413"/>
        <w:gridCol w:w="919"/>
        <w:gridCol w:w="951"/>
        <w:gridCol w:w="416"/>
        <w:gridCol w:w="479"/>
        <w:gridCol w:w="661"/>
        <w:gridCol w:w="479"/>
        <w:gridCol w:w="661"/>
        <w:gridCol w:w="487"/>
        <w:gridCol w:w="672"/>
        <w:gridCol w:w="479"/>
        <w:gridCol w:w="661"/>
        <w:gridCol w:w="481"/>
        <w:gridCol w:w="663"/>
        <w:gridCol w:w="528"/>
        <w:gridCol w:w="727"/>
        <w:gridCol w:w="405"/>
        <w:gridCol w:w="535"/>
      </w:tblGrid>
      <w:tr w:rsidR="00735BDB" w:rsidRPr="00735BDB">
        <w:trPr>
          <w:trHeight w:val="255"/>
          <w:jc w:val="center"/>
        </w:trPr>
        <w:tc>
          <w:tcPr>
            <w:tcW w:w="383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PERMBLEDHESE E KERKESAVE PER KARBURANT PER KOMUNEN/BASHKINE__________________RRETHI_____________QARKU_______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70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1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           (Gazoil prodhim vendi/solar)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Nr.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Emertimi i </w:t>
            </w:r>
          </w:p>
        </w:tc>
        <w:tc>
          <w:tcPr>
            <w:tcW w:w="80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Numri i fermereve</w:t>
            </w:r>
          </w:p>
        </w:tc>
        <w:tc>
          <w:tcPr>
            <w:tcW w:w="80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Sip.Tokes Bujqesore Ha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Grure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Miser</w:t>
            </w:r>
          </w:p>
        </w:tc>
        <w:tc>
          <w:tcPr>
            <w:tcW w:w="40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  Perime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Frutikulture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Foragjere I</w:t>
            </w: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Foragjere II</w:t>
            </w:r>
          </w:p>
        </w:tc>
        <w:tc>
          <w:tcPr>
            <w:tcW w:w="320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Gjithsej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fshatrave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Gjithsej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Kane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Gjithsej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Kane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aplikuar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aplikuar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%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Ha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402"/>
          <w:jc w:val="center"/>
        </w:trPr>
        <w:tc>
          <w:tcPr>
            <w:tcW w:w="19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SHUMA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00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Shenim: Ky dokument perpilohet ne 2 kopje, nje grupi i punes, nje projekti 2 KR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1_____________________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2________________________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3________________________</w:t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4__________________________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5_____________________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6________________________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735BDB" w:rsidRPr="00735BDB" w:rsidRDefault="00735BDB" w:rsidP="00735BDB">
      <w:pPr>
        <w:pStyle w:val="Paragrafi"/>
        <w:rPr>
          <w:sz w:val="16"/>
          <w:szCs w:val="16"/>
        </w:rPr>
        <w:sectPr w:rsidR="00735BDB" w:rsidRPr="00735BDB" w:rsidSect="00735BD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7636" w:type="dxa"/>
        <w:jc w:val="center"/>
        <w:tblLook w:val="0000" w:firstRow="0" w:lastRow="0" w:firstColumn="0" w:lastColumn="0" w:noHBand="0" w:noVBand="0"/>
      </w:tblPr>
      <w:tblGrid>
        <w:gridCol w:w="595"/>
        <w:gridCol w:w="533"/>
        <w:gridCol w:w="4415"/>
        <w:gridCol w:w="2100"/>
      </w:tblGrid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       Pasqyra nr. 5</w:t>
            </w:r>
          </w:p>
        </w:tc>
      </w:tr>
      <w:tr w:rsidR="00735BDB" w:rsidRPr="00267BFF">
        <w:trPr>
          <w:trHeight w:val="315"/>
          <w:jc w:val="center"/>
        </w:trPr>
        <w:tc>
          <w:tcPr>
            <w:tcW w:w="5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KOMUNA____________________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LISTA E PERFITUESVE TE KARBURANTIT PA AKCIZE 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                  (Gazoil prodhim vendi/solar)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PERIUDHA ________________________________________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Sasia totale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e karburantit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Nr.</w:t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Emri Mbiemri i perfituesit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qe do te marre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litra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10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11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12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13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14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15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16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17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18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19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20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21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22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23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24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25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26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27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28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5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1._______________________ 2._______________________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        3. _________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7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4.______________________   5. __________________        6._________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14"/>
        <w:gridCol w:w="2424"/>
        <w:gridCol w:w="1384"/>
        <w:gridCol w:w="1092"/>
        <w:gridCol w:w="1865"/>
        <w:gridCol w:w="1908"/>
      </w:tblGrid>
      <w:tr w:rsidR="00735BDB" w:rsidRPr="00735BDB">
        <w:trPr>
          <w:trHeight w:val="300"/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0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                                     Pasqyra nr.6</w:t>
            </w:r>
          </w:p>
        </w:tc>
      </w:tr>
      <w:tr w:rsidR="00735BDB" w:rsidRPr="00735BDB">
        <w:trPr>
          <w:trHeight w:val="315"/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                    LISTA  </w:t>
            </w:r>
            <w:smartTag w:uri="urn:schemas-microsoft-com:office:smarttags" w:element="place">
              <w:r w:rsidRPr="00735BDB">
                <w:rPr>
                  <w:sz w:val="16"/>
                  <w:szCs w:val="16"/>
                </w:rPr>
                <w:t>E TERHEQJES</w:t>
              </w:r>
            </w:smartTag>
            <w:r w:rsidRPr="00735BDB">
              <w:rPr>
                <w:sz w:val="16"/>
                <w:szCs w:val="16"/>
              </w:rPr>
              <w:t xml:space="preserve"> SE TOLLONAVE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30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30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Qarku___________________Rrethi___________________ Komuna________________</w:t>
            </w:r>
          </w:p>
        </w:tc>
      </w:tr>
      <w:tr w:rsidR="00735BDB" w:rsidRPr="00735BDB">
        <w:trPr>
          <w:trHeight w:val="195"/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Nr.</w:t>
            </w: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Emri           Mbiemri 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Sasia e tollonave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Vlera ne leke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Numri i leternjoftimit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Nenshkrimi i fermerit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qe terheq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ose pasaportes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litra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10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11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12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13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14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16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17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18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19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20</w:t>
            </w: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21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22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55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23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270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24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 </w:t>
            </w:r>
          </w:p>
        </w:tc>
      </w:tr>
      <w:tr w:rsidR="00735BDB" w:rsidRPr="00735BDB">
        <w:trPr>
          <w:trHeight w:val="300"/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K/Deges Finances 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0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Kryetari i Komunes /Bashkise </w:t>
            </w:r>
          </w:p>
        </w:tc>
      </w:tr>
      <w:tr w:rsidR="00735BDB" w:rsidRPr="00735BDB">
        <w:trPr>
          <w:trHeight w:val="300"/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0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>___________________________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0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  <w:szCs w:val="16"/>
              </w:rPr>
            </w:pPr>
            <w:r w:rsidRPr="00735BDB">
              <w:rPr>
                <w:sz w:val="16"/>
                <w:szCs w:val="16"/>
              </w:rPr>
              <w:t xml:space="preserve">   _____________________________</w:t>
            </w:r>
          </w:p>
        </w:tc>
      </w:tr>
    </w:tbl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92"/>
        <w:gridCol w:w="2290"/>
        <w:gridCol w:w="1371"/>
        <w:gridCol w:w="1514"/>
        <w:gridCol w:w="1679"/>
        <w:gridCol w:w="1841"/>
      </w:tblGrid>
      <w:tr w:rsidR="00735BDB" w:rsidRPr="00267BFF">
        <w:trPr>
          <w:trHeight w:val="300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Pasqyra nr.7</w:t>
            </w:r>
          </w:p>
        </w:tc>
      </w:tr>
      <w:tr w:rsidR="00735BDB" w:rsidRPr="00267BFF">
        <w:trPr>
          <w:trHeight w:val="315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9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                NORMATIVAT E HARXHIMIT TE KARBURANTIT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5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(gazoil prodhim vendi)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67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Nr.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Kulturat bujqesore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Njesia</w:t>
            </w:r>
          </w:p>
        </w:tc>
        <w:tc>
          <w:tcPr>
            <w:tcW w:w="2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  Harxhim karburanti  sipas llojit te tokes</w:t>
            </w:r>
          </w:p>
        </w:tc>
      </w:tr>
      <w:tr w:rsidR="00735BDB" w:rsidRPr="00267BFF">
        <w:trPr>
          <w:trHeight w:val="277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Toke e lehte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Toke e mesme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Toke e rende</w:t>
            </w:r>
          </w:p>
        </w:tc>
      </w:tr>
      <w:tr w:rsidR="00735BDB" w:rsidRPr="00267BFF">
        <w:trPr>
          <w:trHeight w:val="40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Te lashtat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nafte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80</w:t>
            </w:r>
          </w:p>
        </w:tc>
      </w:tr>
      <w:tr w:rsidR="00735BDB" w:rsidRPr="00267BFF">
        <w:trPr>
          <w:trHeight w:val="19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Litra/ha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19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Foragjeret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nafte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75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80</w:t>
            </w:r>
          </w:p>
        </w:tc>
      </w:tr>
      <w:tr w:rsidR="00735BDB" w:rsidRPr="00267BFF">
        <w:trPr>
          <w:trHeight w:val="191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Litra/ha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163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Miser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nafte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90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95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100</w:t>
            </w:r>
          </w:p>
        </w:tc>
      </w:tr>
      <w:tr w:rsidR="00735BDB" w:rsidRPr="00267BFF">
        <w:trPr>
          <w:trHeight w:val="307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Litra/ha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3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Perime, patate etj.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nafte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80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80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80</w:t>
            </w:r>
          </w:p>
        </w:tc>
      </w:tr>
      <w:tr w:rsidR="00735BDB" w:rsidRPr="00267BFF">
        <w:trPr>
          <w:trHeight w:val="302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Litra/ha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  <w:tr w:rsidR="00735BDB" w:rsidRPr="00267BFF">
        <w:trPr>
          <w:trHeight w:val="23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Peme frutore, Vreshta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nafte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85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85</w:t>
            </w:r>
          </w:p>
        </w:tc>
      </w:tr>
      <w:tr w:rsidR="00735BDB" w:rsidRPr="00267BFF">
        <w:trPr>
          <w:trHeight w:val="225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Litra/ha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</w:tr>
    </w:tbl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p w:rsidR="00735BDB" w:rsidRPr="00267BFF" w:rsidRDefault="00735BDB" w:rsidP="00735BDB">
      <w:pPr>
        <w:pStyle w:val="Tabele"/>
      </w:pPr>
    </w:p>
    <w:tbl>
      <w:tblPr>
        <w:tblW w:w="9100" w:type="dxa"/>
        <w:jc w:val="center"/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960"/>
        <w:gridCol w:w="960"/>
        <w:gridCol w:w="1113"/>
        <w:gridCol w:w="1113"/>
        <w:gridCol w:w="1114"/>
      </w:tblGrid>
      <w:tr w:rsidR="00735BDB" w:rsidRPr="00267BF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          Pasqyra  7/1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Dokumentacioni i Kerkuar per Pikat e Shperndarjes 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40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 Vendim i gjykates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40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5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Çertifikate e regjistrimit ne organet tatimore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40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8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Autorizimin  nga organi kompetent sipas ligjit Nr.8450 date 24.02.1999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8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Vertetim nga dega e tatim-taksave per shlyerje te detyrimeve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Vertetim nga gjykta e rrethit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40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Vertetim nga prokuroria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5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Vertetim qe nuk eshte ne  proces falimentimi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7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Vertetim mbi shlyerjen e detyrimeve ndaj sig. shoqerore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Deklarim  per kapacitetet teknike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10</w:t>
            </w:r>
          </w:p>
        </w:tc>
        <w:tc>
          <w:tcPr>
            <w:tcW w:w="5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Vertetim nga banka per  gjendjen financiare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  <w:sectPr w:rsidR="00735BDB" w:rsidRPr="00267BFF" w:rsidSect="00735BD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735BDB" w:rsidRPr="00267BFF" w:rsidRDefault="00735BDB" w:rsidP="00735BDB">
      <w:pPr>
        <w:pStyle w:val="Paragrafi"/>
        <w:jc w:val="right"/>
      </w:pPr>
      <w:r w:rsidRPr="00267BFF">
        <w:t>Pasqyra nr.8</w:t>
      </w:r>
    </w:p>
    <w:p w:rsidR="00735BDB" w:rsidRPr="00267BFF" w:rsidRDefault="00735BDB" w:rsidP="00735BDB">
      <w:pPr>
        <w:pStyle w:val="Paragrafi"/>
      </w:pPr>
    </w:p>
    <w:p w:rsidR="00735BDB" w:rsidRPr="00735BDB" w:rsidRDefault="00735BDB" w:rsidP="00735BDB">
      <w:pPr>
        <w:pStyle w:val="TitulliTitull"/>
        <w:rPr>
          <w:b/>
          <w:bCs/>
        </w:rPr>
      </w:pPr>
      <w:r w:rsidRPr="00735BDB">
        <w:rPr>
          <w:b/>
          <w:bCs/>
        </w:rPr>
        <w:t>Kërkesë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  <w:ind w:left="720"/>
      </w:pPr>
      <w:r w:rsidRPr="00267BFF">
        <w:t>Emri Mbiemri i Pronarit të Serës________________________________</w:t>
      </w:r>
    </w:p>
    <w:p w:rsidR="00735BDB" w:rsidRPr="00267BFF" w:rsidRDefault="00735BDB" w:rsidP="00735BDB">
      <w:pPr>
        <w:pStyle w:val="Paragrafi"/>
        <w:ind w:left="720"/>
      </w:pPr>
      <w:r w:rsidRPr="00267BFF">
        <w:t>Vendndodhj_________________________________________________</w:t>
      </w:r>
    </w:p>
    <w:p w:rsidR="00735BDB" w:rsidRPr="00267BFF" w:rsidRDefault="00735BDB" w:rsidP="00735BDB">
      <w:pPr>
        <w:pStyle w:val="Paragrafi"/>
        <w:ind w:left="720"/>
      </w:pPr>
      <w:r w:rsidRPr="00267BFF">
        <w:t>Bashkia/Komuna___________________________Rrethi_____________</w:t>
      </w:r>
    </w:p>
    <w:p w:rsidR="00735BDB" w:rsidRPr="00267BFF" w:rsidRDefault="00735BDB" w:rsidP="00735BDB">
      <w:pPr>
        <w:pStyle w:val="Paragrafi"/>
        <w:ind w:left="720"/>
      </w:pPr>
      <w:r w:rsidRPr="00267BFF">
        <w:t>1.Sipërfaqja e serës me ngrohje _________________________m2.</w:t>
      </w:r>
    </w:p>
    <w:p w:rsidR="00735BDB" w:rsidRPr="00267BFF" w:rsidRDefault="00735BDB" w:rsidP="00735BDB">
      <w:pPr>
        <w:pStyle w:val="Paragrafi"/>
        <w:ind w:left="720"/>
      </w:pPr>
      <w:r w:rsidRPr="00267BFF">
        <w:t>2. Lloji i karburantit që përdor (gazoil.solar)_______________</w:t>
      </w:r>
    </w:p>
    <w:p w:rsidR="00735BDB" w:rsidRPr="00267BFF" w:rsidRDefault="00735BDB" w:rsidP="00735BDB">
      <w:pPr>
        <w:pStyle w:val="Paragrafi"/>
        <w:ind w:left="720"/>
      </w:pPr>
      <w:r w:rsidRPr="00267BFF">
        <w:t>3. Tipi i serës dhe mbulesa _____________________________</w:t>
      </w:r>
    </w:p>
    <w:p w:rsidR="00735BDB" w:rsidRPr="00267BFF" w:rsidRDefault="00735BDB" w:rsidP="00735BDB">
      <w:pPr>
        <w:pStyle w:val="Paragrafi"/>
        <w:ind w:left="720"/>
      </w:pPr>
      <w:r w:rsidRPr="00267BFF">
        <w:t>4.Kulturat bujqësore që mbillen në periudhën 1 nëntor-30 prill__________</w:t>
      </w:r>
    </w:p>
    <w:p w:rsidR="00735BDB" w:rsidRPr="00267BFF" w:rsidRDefault="00735BDB" w:rsidP="00735BDB">
      <w:pPr>
        <w:pStyle w:val="Paragrafi"/>
        <w:ind w:left="720"/>
      </w:pPr>
      <w:r w:rsidRPr="00267BFF">
        <w:t>______________________________________________________________</w:t>
      </w:r>
    </w:p>
    <w:p w:rsidR="00735BDB" w:rsidRPr="00267BFF" w:rsidRDefault="00735BDB" w:rsidP="00735BDB">
      <w:pPr>
        <w:pStyle w:val="Paragrafi"/>
      </w:pPr>
      <w:r>
        <w:tab/>
      </w:r>
    </w:p>
    <w:p w:rsidR="00735BDB" w:rsidRPr="00267BFF" w:rsidRDefault="00735BDB" w:rsidP="00735BDB">
      <w:pPr>
        <w:pStyle w:val="Paragrafi"/>
        <w:jc w:val="center"/>
      </w:pPr>
      <w:r w:rsidRPr="00267BFF">
        <w:t>Pronari i serës</w:t>
      </w:r>
    </w:p>
    <w:p w:rsidR="00735BDB" w:rsidRPr="00267BFF" w:rsidRDefault="00735BDB" w:rsidP="00735BDB">
      <w:pPr>
        <w:pStyle w:val="Paragrafi"/>
        <w:jc w:val="center"/>
      </w:pPr>
      <w:r w:rsidRPr="00267BFF">
        <w:t>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tbl>
      <w:tblPr>
        <w:tblW w:w="5295" w:type="pct"/>
        <w:jc w:val="center"/>
        <w:tblLayout w:type="fixed"/>
        <w:tblLook w:val="0000" w:firstRow="0" w:lastRow="0" w:firstColumn="0" w:lastColumn="0" w:noHBand="0" w:noVBand="0"/>
      </w:tblPr>
      <w:tblGrid>
        <w:gridCol w:w="546"/>
        <w:gridCol w:w="1538"/>
        <w:gridCol w:w="1408"/>
        <w:gridCol w:w="1410"/>
        <w:gridCol w:w="1296"/>
        <w:gridCol w:w="1174"/>
        <w:gridCol w:w="842"/>
        <w:gridCol w:w="708"/>
        <w:gridCol w:w="913"/>
      </w:tblGrid>
      <w:tr w:rsidR="00735BDB" w:rsidRPr="00267BFF">
        <w:trPr>
          <w:trHeight w:val="300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Pasqyra nr. 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47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Te dhena per serat qe perfitojne karburant(gazoil/solar) pa akcize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1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Per periudhen ________________________________________________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70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Adresa 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Siperfaqja e </w:t>
            </w: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Kulturat qe do 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Siperfaqja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Sasia e 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(Rrethi,Komuna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pergjithshme e 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te kultivohen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faktike qe 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Lloji i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Norma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pergjitheshme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Nr.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Emri mbiemri i perfituesit</w:t>
            </w:r>
          </w:p>
        </w:tc>
        <w:tc>
          <w:tcPr>
            <w:tcW w:w="71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Fshati 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seres ne 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ne kete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 xml:space="preserve">kultivohet 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karburantit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mujore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e karburantit</w:t>
            </w:r>
          </w:p>
        </w:tc>
      </w:tr>
      <w:tr w:rsidR="00735BDB" w:rsidRPr="00267BF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dynym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periudhe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me ngrohje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Ton</w:t>
            </w:r>
          </w:p>
        </w:tc>
      </w:tr>
      <w:tr w:rsidR="00735BDB" w:rsidRPr="00267BFF">
        <w:trPr>
          <w:trHeight w:val="29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</w:tr>
      <w:tr w:rsidR="00735BDB" w:rsidRPr="00267BFF">
        <w:trPr>
          <w:trHeight w:val="357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39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63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41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6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33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57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52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3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59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5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51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33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24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1._______________________     2.________________________</w:t>
            </w:r>
          </w:p>
        </w:tc>
        <w:tc>
          <w:tcPr>
            <w:tcW w:w="250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3._______________________      4.________________________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28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  <w:r w:rsidRPr="00267BFF">
              <w:t>5. ______________________   6. ____________________________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  <w:sectPr w:rsidR="00735BDB" w:rsidRPr="00267BFF" w:rsidSect="00735BD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735BDB" w:rsidRPr="00267BFF" w:rsidRDefault="00735BDB" w:rsidP="00735BDB">
      <w:pPr>
        <w:pStyle w:val="Paragrafi"/>
        <w:ind w:left="3600"/>
        <w:jc w:val="right"/>
      </w:pPr>
      <w:r w:rsidRPr="00267BFF">
        <w:t>Pasqyra nr. 10</w:t>
      </w:r>
    </w:p>
    <w:p w:rsidR="00735BDB" w:rsidRPr="00267BFF" w:rsidRDefault="00735BDB" w:rsidP="00735BDB">
      <w:pPr>
        <w:pStyle w:val="Paragrafi"/>
      </w:pPr>
    </w:p>
    <w:tbl>
      <w:tblPr>
        <w:tblW w:w="8980" w:type="dxa"/>
        <w:jc w:val="center"/>
        <w:tblLook w:val="0000" w:firstRow="0" w:lastRow="0" w:firstColumn="0" w:lastColumn="0" w:noHBand="0" w:noVBand="0"/>
      </w:tblPr>
      <w:tblGrid>
        <w:gridCol w:w="800"/>
        <w:gridCol w:w="1940"/>
        <w:gridCol w:w="1520"/>
        <w:gridCol w:w="1840"/>
        <w:gridCol w:w="960"/>
        <w:gridCol w:w="960"/>
        <w:gridCol w:w="960"/>
      </w:tblGrid>
      <w:tr w:rsidR="00735BDB" w:rsidRPr="00267BFF">
        <w:trPr>
          <w:trHeight w:val="360"/>
          <w:jc w:val="center"/>
        </w:trPr>
        <w:tc>
          <w:tcPr>
            <w:tcW w:w="8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Normativat e përdorimit të karburantit (gazoil/solar) për serat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38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Nr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Muajt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Solar ton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Gazoil 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85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Janar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6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Shkurt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63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Mars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59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Prill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83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Nentor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59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Dhjetor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  <w:tr w:rsidR="00735BDB" w:rsidRPr="00267BFF">
        <w:trPr>
          <w:trHeight w:val="175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Totali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  <w:r w:rsidRPr="00267BFF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267BFF" w:rsidRDefault="00735BDB" w:rsidP="00735BDB">
            <w:pPr>
              <w:pStyle w:val="Tabele"/>
            </w:pPr>
          </w:p>
        </w:tc>
      </w:tr>
    </w:tbl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  <w:ind w:left="6480"/>
      </w:pPr>
      <w:r w:rsidRPr="00267BFF">
        <w:t>Pasqyra nr. 11.</w:t>
      </w:r>
    </w:p>
    <w:p w:rsidR="00735BDB" w:rsidRPr="00267BFF" w:rsidRDefault="00735BDB" w:rsidP="00735BDB">
      <w:pPr>
        <w:pStyle w:val="Paragrafi"/>
      </w:pPr>
    </w:p>
    <w:p w:rsidR="00735BDB" w:rsidRPr="00735BDB" w:rsidRDefault="00735BDB" w:rsidP="00735BDB">
      <w:pPr>
        <w:pStyle w:val="TitulliTitull"/>
        <w:rPr>
          <w:b/>
          <w:bCs/>
        </w:rPr>
      </w:pPr>
      <w:r w:rsidRPr="00735BDB">
        <w:rPr>
          <w:b/>
          <w:bCs/>
        </w:rPr>
        <w:t>AKT-VERIFIKIMI</w:t>
      </w:r>
    </w:p>
    <w:p w:rsidR="00735BDB" w:rsidRDefault="00735BDB" w:rsidP="00735BDB">
      <w:pPr>
        <w:pStyle w:val="Paragrafi"/>
        <w:rPr>
          <w:b/>
        </w:rPr>
      </w:pP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Mbi proceset e punes  te kryera ne sere  per periudhen _____________</w:t>
      </w:r>
    </w:p>
    <w:p w:rsidR="00735BDB" w:rsidRPr="00267BFF" w:rsidRDefault="00735BDB" w:rsidP="00735BDB">
      <w:pPr>
        <w:pStyle w:val="Paragrafi"/>
      </w:pPr>
      <w:r w:rsidRPr="00735BDB">
        <w:rPr>
          <w:b/>
        </w:rPr>
        <w:t>Pronari_________________________________</w:t>
      </w: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Adresa________________________________________________________________________________________________________________________________________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Sot me date _____________________  mbahet ky akt-verifikimi per punimet e kryera ne sere  dhe  nga verifimi i ne vend rezultoi se  jane kryer deri tani keto procese  pune: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________________________________________________sip.______________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________________________________________________sip_______________</w:t>
      </w:r>
    </w:p>
    <w:p w:rsidR="00735BDB" w:rsidRPr="00735BDB" w:rsidRDefault="00735BDB" w:rsidP="00735BDB">
      <w:pPr>
        <w:pStyle w:val="Paragrafi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TOTALI_______________</w:t>
      </w:r>
    </w:p>
    <w:p w:rsidR="00735BDB" w:rsidRPr="00735BDB" w:rsidRDefault="00735BDB" w:rsidP="00735BDB">
      <w:pPr>
        <w:pStyle w:val="Paragrafi"/>
        <w:tabs>
          <w:tab w:val="left" w:pos="1842"/>
        </w:tabs>
        <w:jc w:val="center"/>
        <w:rPr>
          <w:b/>
        </w:rPr>
      </w:pP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1.Perfaqesuesi i projektit 2KR                          2.Specialisti i Komunes /Bashkise</w:t>
      </w: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___________________________                       _____________________________</w:t>
      </w:r>
    </w:p>
    <w:p w:rsidR="00735BDB" w:rsidRPr="00735BDB" w:rsidRDefault="00735BDB" w:rsidP="00735BDB">
      <w:pPr>
        <w:pStyle w:val="Paragrafi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Perfaqesuesi i DRMBUMK</w:t>
      </w:r>
    </w:p>
    <w:p w:rsidR="00735BDB" w:rsidRPr="00735BDB" w:rsidRDefault="00735BDB" w:rsidP="00735BDB">
      <w:pPr>
        <w:pStyle w:val="Paragrafi"/>
        <w:rPr>
          <w:b/>
        </w:rPr>
      </w:pPr>
    </w:p>
    <w:p w:rsidR="00735BDB" w:rsidRPr="00267BFF" w:rsidRDefault="00735BDB" w:rsidP="00735BDB">
      <w:pPr>
        <w:pStyle w:val="Paragrafi"/>
      </w:pPr>
      <w:r w:rsidRPr="00267BFF">
        <w:t xml:space="preserve">                                            __________________________</w:t>
      </w:r>
    </w:p>
    <w:p w:rsidR="00735BDB" w:rsidRDefault="00735BDB" w:rsidP="00735BDB">
      <w:pPr>
        <w:pStyle w:val="Paragrafi"/>
      </w:pPr>
    </w:p>
    <w:p w:rsidR="00735BDB" w:rsidRDefault="00735BDB" w:rsidP="00735BDB">
      <w:pPr>
        <w:pStyle w:val="Paragrafi"/>
      </w:pPr>
    </w:p>
    <w:p w:rsidR="00735BDB" w:rsidRPr="00267BFF" w:rsidRDefault="00735BDB" w:rsidP="00735BDB">
      <w:pPr>
        <w:pStyle w:val="Paragrafi"/>
        <w:ind w:left="6480"/>
      </w:pPr>
      <w:r w:rsidRPr="00267BFF">
        <w:t xml:space="preserve">Pasqyra  nr. 12 </w:t>
      </w:r>
    </w:p>
    <w:p w:rsidR="00735BDB" w:rsidRPr="00267BFF" w:rsidRDefault="00735BDB" w:rsidP="00735BDB">
      <w:pPr>
        <w:pStyle w:val="Paragrafi"/>
      </w:pPr>
    </w:p>
    <w:p w:rsidR="00735BDB" w:rsidRPr="00735BDB" w:rsidRDefault="00735BDB" w:rsidP="00735BDB">
      <w:pPr>
        <w:pStyle w:val="TitulliTitull"/>
        <w:rPr>
          <w:b/>
          <w:bCs/>
        </w:rPr>
      </w:pPr>
      <w:r w:rsidRPr="00735BDB">
        <w:rPr>
          <w:b/>
          <w:bCs/>
        </w:rPr>
        <w:t>K Ë R K E S Ë</w:t>
      </w:r>
    </w:p>
    <w:p w:rsidR="00735BDB" w:rsidRDefault="00735BDB" w:rsidP="00735BDB">
      <w:pPr>
        <w:pStyle w:val="Paragrafi"/>
      </w:pPr>
      <w:r w:rsidRPr="00267BFF">
        <w:t xml:space="preserve">                   </w:t>
      </w: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35BDB">
        <w:rPr>
          <w:b/>
        </w:rPr>
        <w:t>(Per  Linjat e Perpunimit  te  Qumeshtit)</w:t>
      </w:r>
    </w:p>
    <w:p w:rsidR="00735BDB" w:rsidRPr="00267BFF" w:rsidRDefault="00735BDB" w:rsidP="00735BDB">
      <w:pPr>
        <w:pStyle w:val="Paragrafi"/>
      </w:pPr>
      <w:r w:rsidRPr="00267BFF">
        <w:t>Emri  Mbiemri i Pronarit ___________________________________________________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Emertimi i objektit________________________________________________________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Vendodhja ______________________________________________________________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Bashkia/Komuna ______________________Rrethi _____________________________</w:t>
      </w:r>
    </w:p>
    <w:p w:rsidR="00735BDB" w:rsidRPr="00267BFF" w:rsidRDefault="00735BDB" w:rsidP="00735BDB">
      <w:pPr>
        <w:pStyle w:val="Paragrafi"/>
      </w:pPr>
      <w:r w:rsidRPr="00267BFF">
        <w:t>Nr tel._______________________________</w:t>
      </w:r>
    </w:p>
    <w:p w:rsidR="00735BDB" w:rsidRPr="00267BFF" w:rsidRDefault="00735BDB" w:rsidP="00735BDB">
      <w:pPr>
        <w:pStyle w:val="Paragrafi"/>
      </w:pPr>
      <w:r w:rsidRPr="00267BFF">
        <w:t>Kapaciteti i linjes ton/ore__________________________________________________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Lloji i karburantit që përdor (gazoil/solar)_____________________________________</w:t>
      </w:r>
    </w:p>
    <w:p w:rsidR="00735BDB" w:rsidRDefault="00735BDB" w:rsidP="00735BDB">
      <w:pPr>
        <w:pStyle w:val="Paragrafi"/>
        <w:rPr>
          <w:b/>
        </w:rPr>
      </w:pP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 xml:space="preserve">Pronari </w:t>
      </w:r>
    </w:p>
    <w:p w:rsidR="00735BDB" w:rsidRPr="00267BFF" w:rsidRDefault="00735BDB" w:rsidP="00735BDB">
      <w:pPr>
        <w:pStyle w:val="Paragrafi"/>
      </w:pPr>
      <w:r w:rsidRPr="00267BFF">
        <w:t>_________________</w:t>
      </w:r>
    </w:p>
    <w:p w:rsidR="00735BDB" w:rsidRPr="00267BFF" w:rsidRDefault="00735BDB" w:rsidP="00735BDB">
      <w:pPr>
        <w:pStyle w:val="Paragrafi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5"/>
        <w:gridCol w:w="1995"/>
        <w:gridCol w:w="2625"/>
        <w:gridCol w:w="1523"/>
        <w:gridCol w:w="991"/>
        <w:gridCol w:w="1153"/>
        <w:gridCol w:w="683"/>
        <w:gridCol w:w="460"/>
      </w:tblGrid>
      <w:tr w:rsidR="00735BDB" w:rsidRPr="00267BFF">
        <w:trPr>
          <w:trHeight w:val="25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Pasqyra nr.13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476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Përmbledhëse e kërkesave për karburant (gazoil/solar) për linjat e përpunimit të qumështit</w:t>
            </w:r>
          </w:p>
        </w:tc>
      </w:tr>
      <w:tr w:rsidR="00735BDB" w:rsidRPr="00267BFF">
        <w:trPr>
          <w:trHeight w:val="315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per periudhen __________________________________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</w:tr>
      <w:tr w:rsidR="00735BDB" w:rsidRPr="00267BFF">
        <w:trPr>
          <w:trHeight w:val="315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Komuna/ Bashkia </w:t>
            </w: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___________________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</w:tr>
      <w:tr w:rsidR="00735BDB" w:rsidRPr="00267BFF">
        <w:trPr>
          <w:trHeight w:val="270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</w:tr>
      <w:tr w:rsidR="00735BDB" w:rsidRPr="00267BFF">
        <w:trPr>
          <w:trHeight w:val="255"/>
          <w:jc w:val="center"/>
        </w:trPr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sasia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Norma e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qe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karburantit</w:t>
            </w:r>
          </w:p>
        </w:tc>
        <w:tc>
          <w:tcPr>
            <w:tcW w:w="577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  Totali     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Nr.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Subjekti</w:t>
            </w: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Pronari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Adresa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do 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(gazoil/solar)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 ton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255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perpuno-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lit/ton 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270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het  ton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10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402"/>
          <w:jc w:val="center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Konsumi total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 </w:t>
            </w:r>
          </w:p>
        </w:tc>
      </w:tr>
      <w:tr w:rsidR="00735BDB" w:rsidRPr="00267BFF">
        <w:trPr>
          <w:trHeight w:val="315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 xml:space="preserve">                Grupi i Punes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</w:tr>
      <w:tr w:rsidR="00735BDB" w:rsidRPr="00267BFF">
        <w:trPr>
          <w:trHeight w:val="300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476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1. _____________________   2. _____________________  3. _____________________</w:t>
            </w:r>
          </w:p>
        </w:tc>
      </w:tr>
      <w:tr w:rsidR="00735BDB" w:rsidRPr="00267BFF">
        <w:trPr>
          <w:trHeight w:val="300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</w:tr>
      <w:tr w:rsidR="00735BDB" w:rsidRPr="00267BFF">
        <w:trPr>
          <w:trHeight w:val="300"/>
          <w:jc w:val="center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</w:p>
        </w:tc>
        <w:tc>
          <w:tcPr>
            <w:tcW w:w="476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BDB" w:rsidRPr="00735BDB" w:rsidRDefault="00735BDB" w:rsidP="00735BDB">
            <w:pPr>
              <w:pStyle w:val="Tabele"/>
              <w:rPr>
                <w:sz w:val="16"/>
              </w:rPr>
            </w:pPr>
            <w:r w:rsidRPr="00735BDB">
              <w:rPr>
                <w:sz w:val="16"/>
              </w:rPr>
              <w:t>4. ___________________________    5. ___________________________   6.____________________________</w:t>
            </w:r>
          </w:p>
        </w:tc>
      </w:tr>
    </w:tbl>
    <w:p w:rsidR="00735BDB" w:rsidRPr="00267BFF" w:rsidRDefault="00735BDB" w:rsidP="00735BDB">
      <w:pPr>
        <w:pStyle w:val="Paragrafi"/>
        <w:sectPr w:rsidR="00735BDB" w:rsidRPr="00267BFF" w:rsidSect="00735BD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735BDB" w:rsidRPr="00267BFF" w:rsidRDefault="00735BDB" w:rsidP="00735BDB">
      <w:pPr>
        <w:pStyle w:val="Paragrafi"/>
        <w:ind w:left="6480" w:firstLine="0"/>
      </w:pPr>
      <w:r w:rsidRPr="00267BFF">
        <w:t xml:space="preserve">Pasqyra nr. 14       </w:t>
      </w:r>
    </w:p>
    <w:p w:rsidR="005C502B" w:rsidRDefault="005C502B" w:rsidP="00735BDB">
      <w:pPr>
        <w:pStyle w:val="TitulliTitull"/>
        <w:rPr>
          <w:b/>
          <w:bCs/>
        </w:rPr>
      </w:pPr>
    </w:p>
    <w:p w:rsidR="00735BDB" w:rsidRPr="00735BDB" w:rsidRDefault="00735BDB" w:rsidP="00735BDB">
      <w:pPr>
        <w:pStyle w:val="TitulliTitull"/>
        <w:rPr>
          <w:b/>
          <w:bCs/>
        </w:rPr>
      </w:pPr>
      <w:r w:rsidRPr="00735BDB">
        <w:rPr>
          <w:b/>
          <w:bCs/>
        </w:rPr>
        <w:t>AKT-VERIFIKIMI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Mbi fuknsionimin e linjave të perpunimit te qumeshtit  për periudhën ________________________</w:t>
      </w:r>
    </w:p>
    <w:p w:rsidR="00735BDB" w:rsidRPr="00735BDB" w:rsidRDefault="00735BDB" w:rsidP="00735BDB">
      <w:pPr>
        <w:pStyle w:val="Paragrafi"/>
        <w:rPr>
          <w:b/>
        </w:rPr>
      </w:pPr>
    </w:p>
    <w:p w:rsidR="00735BDB" w:rsidRPr="00735BDB" w:rsidRDefault="00735BDB" w:rsidP="00735BDB">
      <w:pPr>
        <w:pStyle w:val="Paragrafi"/>
        <w:rPr>
          <w:b/>
        </w:rPr>
      </w:pP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Pronari_________________________________</w:t>
      </w:r>
    </w:p>
    <w:p w:rsidR="00735BDB" w:rsidRPr="00735BDB" w:rsidRDefault="00735BDB" w:rsidP="00735BDB">
      <w:pPr>
        <w:pStyle w:val="Paragrafi"/>
        <w:rPr>
          <w:b/>
        </w:rPr>
      </w:pPr>
      <w:r w:rsidRPr="00735BDB">
        <w:rPr>
          <w:b/>
        </w:rPr>
        <w:t>Adresa_________________________________________________________________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_______________________________________________________________________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Sot me date _____________________  mbahet ky akt-verifikimi per gjendjen dhe funksionimin e linjave te perpunimite te qumeshtit  dhe  nga verifimi i ne vend rezultoi se: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1. Gjendja e punes e linjes ______________________________________________</w:t>
      </w:r>
      <w:r w:rsidRPr="00267BFF">
        <w:br/>
        <w:t>_____________________________________________________________________</w:t>
      </w:r>
      <w:r w:rsidRPr="00267BFF">
        <w:br/>
        <w:t>_____________________________________________________________________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_____________________________________________________________________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2. Kapaciteti i linjes ton/ore_____________________________________________</w:t>
      </w:r>
    </w:p>
    <w:p w:rsidR="00735BDB" w:rsidRPr="00267BFF" w:rsidRDefault="00735BDB" w:rsidP="00735BDB">
      <w:pPr>
        <w:pStyle w:val="Paragrafi"/>
      </w:pPr>
      <w:r w:rsidRPr="00267BFF">
        <w:t>_____________________________________________________________________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  <w:r w:rsidRPr="00267BFF">
        <w:t>3. Lloji i karburantit qe perdor (gazoil/solar)________________________________</w:t>
      </w: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1.Perfaqesuesi i projektit 2KR                          2.Specialisti i Komunes /Bashkise</w:t>
      </w:r>
    </w:p>
    <w:p w:rsidR="00735BDB" w:rsidRPr="00735BDB" w:rsidRDefault="00735BDB" w:rsidP="00735BDB">
      <w:pPr>
        <w:pStyle w:val="Paragrafi"/>
        <w:jc w:val="center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___________________________                       _____________________________</w:t>
      </w:r>
    </w:p>
    <w:p w:rsidR="00735BDB" w:rsidRPr="00735BDB" w:rsidRDefault="00735BDB" w:rsidP="00735BDB">
      <w:pPr>
        <w:pStyle w:val="Paragrafi"/>
        <w:jc w:val="center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Përfaqësuesi i DRMBUMK</w:t>
      </w:r>
    </w:p>
    <w:p w:rsidR="00735BDB" w:rsidRPr="00735BDB" w:rsidRDefault="00735BDB" w:rsidP="00735BDB">
      <w:pPr>
        <w:pStyle w:val="Paragrafi"/>
        <w:jc w:val="center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  <w:r w:rsidRPr="00735BDB">
        <w:rPr>
          <w:b/>
        </w:rPr>
        <w:t>__________________________</w:t>
      </w:r>
    </w:p>
    <w:p w:rsidR="00735BDB" w:rsidRPr="00735BDB" w:rsidRDefault="00735BDB" w:rsidP="00735BDB">
      <w:pPr>
        <w:pStyle w:val="Paragrafi"/>
        <w:jc w:val="center"/>
        <w:rPr>
          <w:b/>
        </w:rPr>
      </w:pPr>
    </w:p>
    <w:p w:rsidR="00735BDB" w:rsidRPr="00735BDB" w:rsidRDefault="00735BDB" w:rsidP="00735BDB">
      <w:pPr>
        <w:pStyle w:val="Paragrafi"/>
        <w:jc w:val="center"/>
        <w:rPr>
          <w:b/>
        </w:rPr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735BDB" w:rsidRPr="00267BFF" w:rsidRDefault="00735BDB" w:rsidP="00735BDB">
      <w:pPr>
        <w:pStyle w:val="Paragrafi"/>
      </w:pPr>
    </w:p>
    <w:p w:rsidR="00A0784B" w:rsidRPr="0003399E" w:rsidRDefault="00A0784B" w:rsidP="00735BDB">
      <w:pPr>
        <w:pStyle w:val="Paragrafi"/>
        <w:rPr>
          <w:lang w:val="sq-AL"/>
        </w:rPr>
      </w:pPr>
    </w:p>
    <w:sectPr w:rsidR="00A0784B" w:rsidRPr="0003399E" w:rsidSect="00735BDB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2E91">
      <w:r>
        <w:separator/>
      </w:r>
    </w:p>
  </w:endnote>
  <w:endnote w:type="continuationSeparator" w:id="0">
    <w:p w:rsidR="00000000" w:rsidRDefault="00F5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BDB" w:rsidRDefault="00735BDB" w:rsidP="00735BD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5BDB" w:rsidRDefault="00735BDB" w:rsidP="00735BD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BDB" w:rsidRDefault="00735BDB" w:rsidP="00735BD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2E91">
      <w:rPr>
        <w:rStyle w:val="PageNumber"/>
        <w:noProof/>
      </w:rPr>
      <w:t>3407</w:t>
    </w:r>
    <w:r>
      <w:rPr>
        <w:rStyle w:val="PageNumber"/>
      </w:rPr>
      <w:fldChar w:fldCharType="end"/>
    </w:r>
  </w:p>
  <w:p w:rsidR="00735BDB" w:rsidRDefault="00735BDB" w:rsidP="00735BD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52E91">
      <w:r>
        <w:separator/>
      </w:r>
    </w:p>
  </w:footnote>
  <w:footnote w:type="continuationSeparator" w:id="0">
    <w:p w:rsidR="00000000" w:rsidRDefault="00F52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F1F7B"/>
    <w:multiLevelType w:val="hybridMultilevel"/>
    <w:tmpl w:val="EF60E0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D513F0"/>
    <w:multiLevelType w:val="hybridMultilevel"/>
    <w:tmpl w:val="92E86F8C"/>
    <w:lvl w:ilvl="0" w:tplc="D1FC514E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C502B"/>
    <w:rsid w:val="005D4BA8"/>
    <w:rsid w:val="005E62A5"/>
    <w:rsid w:val="005F0789"/>
    <w:rsid w:val="00607F6D"/>
    <w:rsid w:val="00634290"/>
    <w:rsid w:val="00697FDD"/>
    <w:rsid w:val="006A37D8"/>
    <w:rsid w:val="006E35E0"/>
    <w:rsid w:val="00705463"/>
    <w:rsid w:val="00735BDB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2E91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9597DD-609A-4FA6-AD3D-63B54897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BD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35BDB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semiHidden/>
    <w:rsid w:val="00735BDB"/>
    <w:rPr>
      <w:sz w:val="20"/>
      <w:szCs w:val="20"/>
    </w:rPr>
  </w:style>
  <w:style w:type="paragraph" w:styleId="Footer">
    <w:name w:val="footer"/>
    <w:basedOn w:val="Normal"/>
    <w:rsid w:val="00735B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5BDB"/>
  </w:style>
  <w:style w:type="paragraph" w:styleId="BodyText">
    <w:name w:val="Body Text"/>
    <w:basedOn w:val="Normal"/>
    <w:rsid w:val="00735BDB"/>
    <w:pPr>
      <w:jc w:val="center"/>
    </w:pPr>
    <w:rPr>
      <w:b/>
    </w:rPr>
  </w:style>
  <w:style w:type="paragraph" w:styleId="BodyTextIndent">
    <w:name w:val="Body Text Indent"/>
    <w:basedOn w:val="Normal"/>
    <w:rsid w:val="00735BDB"/>
    <w:pPr>
      <w:ind w:left="720"/>
      <w:jc w:val="both"/>
    </w:pPr>
    <w:rPr>
      <w:lang w:val="it-IT"/>
    </w:rPr>
  </w:style>
  <w:style w:type="paragraph" w:styleId="BodyTextIndent2">
    <w:name w:val="Body Text Indent 2"/>
    <w:basedOn w:val="Normal"/>
    <w:rsid w:val="00735BDB"/>
    <w:pPr>
      <w:ind w:left="1440"/>
      <w:jc w:val="both"/>
    </w:pPr>
  </w:style>
  <w:style w:type="paragraph" w:styleId="BodyTextIndent3">
    <w:name w:val="Body Text Indent 3"/>
    <w:basedOn w:val="Normal"/>
    <w:rsid w:val="00735BDB"/>
    <w:pPr>
      <w:ind w:left="1080"/>
      <w:jc w:val="both"/>
    </w:pPr>
    <w:rPr>
      <w:lang w:val="it-IT"/>
    </w:rPr>
  </w:style>
  <w:style w:type="paragraph" w:styleId="Header">
    <w:name w:val="header"/>
    <w:basedOn w:val="Normal"/>
    <w:rsid w:val="00735BD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35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4348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2019-02-15T10:44:00Z</dcterms:created>
  <dcterms:modified xsi:type="dcterms:W3CDTF">2019-02-15T10:44:00Z</dcterms:modified>
</cp:coreProperties>
</file>