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7A" w:rsidRPr="00384555" w:rsidRDefault="0035437A" w:rsidP="0035437A">
      <w:pPr>
        <w:pStyle w:val="Akti"/>
      </w:pPr>
      <w:bookmarkStart w:id="0" w:name="_GoBack"/>
      <w:bookmarkEnd w:id="0"/>
      <w:r w:rsidRPr="00384555">
        <w:t>Vendim</w:t>
      </w:r>
    </w:p>
    <w:p w:rsidR="0035437A" w:rsidRPr="00384555" w:rsidRDefault="0035437A" w:rsidP="0035437A">
      <w:pPr>
        <w:pStyle w:val="NumriData"/>
        <w:rPr>
          <w:szCs w:val="22"/>
        </w:rPr>
      </w:pPr>
      <w:r w:rsidRPr="00384555">
        <w:rPr>
          <w:szCs w:val="22"/>
        </w:rPr>
        <w:t>Nr.845, datë 16.11.2005</w:t>
      </w:r>
    </w:p>
    <w:p w:rsidR="0035437A" w:rsidRPr="00384555" w:rsidRDefault="0035437A" w:rsidP="0035437A">
      <w:pPr>
        <w:pStyle w:val="Paragrafi"/>
        <w:rPr>
          <w:szCs w:val="22"/>
        </w:rPr>
      </w:pPr>
    </w:p>
    <w:p w:rsidR="0035437A" w:rsidRPr="00384555" w:rsidRDefault="0035437A" w:rsidP="0035437A">
      <w:pPr>
        <w:pStyle w:val="Titulli"/>
      </w:pPr>
      <w:r w:rsidRPr="00384555">
        <w:t xml:space="preserve">Për disa ndryshime dhe shtesa në </w:t>
      </w:r>
      <w:r w:rsidR="003B3D3F">
        <w:t>vendimin nr.134, datë 18.2.2005</w:t>
      </w:r>
      <w:r w:rsidR="00DF4EEA">
        <w:t xml:space="preserve"> të këshillit të ministrave</w:t>
      </w:r>
      <w:r w:rsidRPr="00384555">
        <w:t xml:space="preserve"> “Për ngritjen e sekretariatit të komitetit koordinues të minist</w:t>
      </w:r>
      <w:r w:rsidR="003B3D3F">
        <w:t>E</w:t>
      </w:r>
      <w:r w:rsidRPr="00384555">
        <w:t>rialit të mbrojtjes së europës juglindore (sedm-cc) dhe të komitetit drejtues politiko-ushtarak të forcës paqeruajtëse shumëkombëshe të europës juglindore (pmsc/mpfsee)në shqipëri”</w:t>
      </w:r>
    </w:p>
    <w:p w:rsidR="0035437A" w:rsidRPr="00384555" w:rsidRDefault="0035437A" w:rsidP="0035437A">
      <w:pPr>
        <w:pStyle w:val="Paragrafi"/>
        <w:rPr>
          <w:szCs w:val="22"/>
        </w:rPr>
      </w:pPr>
    </w:p>
    <w:p w:rsidR="0035437A" w:rsidRPr="00384555" w:rsidRDefault="0035437A" w:rsidP="0035437A">
      <w:pPr>
        <w:pStyle w:val="BazLigjPropozues"/>
      </w:pPr>
      <w:r w:rsidRPr="00384555">
        <w:t>Në mbështetje të ne</w:t>
      </w:r>
      <w:r w:rsidR="003B3D3F">
        <w:t>nit 100 Kushtetutës, të nenit 4</w:t>
      </w:r>
      <w:r w:rsidRPr="00384555">
        <w:t xml:space="preserve"> të marrëveshjes dhe protokollit shtesë “Për krijimin e forcës shu</w:t>
      </w:r>
      <w:r w:rsidR="003B3D3F">
        <w:t>mëkombëshe të E</w:t>
      </w:r>
      <w:r w:rsidRPr="00384555">
        <w:t>uropës Juglindore”, ratifikuar me</w:t>
      </w:r>
      <w:r w:rsidR="005239E5">
        <w:t xml:space="preserve"> ligjin nr.8544, datë 4.11.1999 dhe të nenit 7</w:t>
      </w:r>
      <w:r w:rsidRPr="00384555">
        <w:t xml:space="preserve"> të </w:t>
      </w:r>
      <w:r w:rsidR="005239E5">
        <w:t>ligjit nr.9339, datë 21.12.2004 “Për Buxhetin e Shtetit</w:t>
      </w:r>
      <w:r w:rsidRPr="00384555">
        <w:t xml:space="preserve"> të vitit 2005”, me</w:t>
      </w:r>
      <w:r w:rsidR="005239E5">
        <w:t xml:space="preserve"> propozimin e Ministrit të M</w:t>
      </w:r>
      <w:r w:rsidRPr="00384555">
        <w:t>brojtjes, Këshilli i Ministrave</w:t>
      </w:r>
    </w:p>
    <w:p w:rsidR="0035437A" w:rsidRPr="00384555" w:rsidRDefault="0035437A" w:rsidP="0035437A">
      <w:pPr>
        <w:pStyle w:val="Paragrafi"/>
        <w:rPr>
          <w:szCs w:val="22"/>
        </w:rPr>
      </w:pPr>
    </w:p>
    <w:p w:rsidR="0035437A" w:rsidRPr="00384555" w:rsidRDefault="0035437A" w:rsidP="0035437A">
      <w:pPr>
        <w:pStyle w:val="VENDOSI"/>
      </w:pPr>
      <w:r w:rsidRPr="00384555">
        <w:t>Vendosi:</w:t>
      </w:r>
    </w:p>
    <w:p w:rsidR="0035437A" w:rsidRPr="00384555" w:rsidRDefault="0035437A" w:rsidP="0035437A">
      <w:pPr>
        <w:pStyle w:val="Paragrafi"/>
        <w:rPr>
          <w:szCs w:val="22"/>
        </w:rPr>
      </w:pP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Në vendimi</w:t>
      </w:r>
      <w:r w:rsidR="005239E5">
        <w:rPr>
          <w:szCs w:val="22"/>
        </w:rPr>
        <w:t>n nr.134, datë 18.2.2005 të Këshillit të Ministrave</w:t>
      </w:r>
      <w:r w:rsidRPr="00384555">
        <w:rPr>
          <w:szCs w:val="22"/>
        </w:rPr>
        <w:t xml:space="preserve"> të bëhen këto ndryshime dhe shtesa: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1. Në</w:t>
      </w:r>
      <w:r w:rsidR="005239E5">
        <w:rPr>
          <w:szCs w:val="22"/>
        </w:rPr>
        <w:t xml:space="preserve"> </w:t>
      </w:r>
      <w:r w:rsidRPr="00384555">
        <w:rPr>
          <w:szCs w:val="22"/>
        </w:rPr>
        <w:t>pikën 2 të bëhen këto ndryshime: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- Paragrafi i parë ndryshohet si më poshtë vijon: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 xml:space="preserve">“Sekretariati i SEDM-CC-së dhe PMSC/MPFSEE-së të përbëhet nga </w:t>
      </w:r>
      <w:r w:rsidR="005239E5">
        <w:rPr>
          <w:szCs w:val="22"/>
        </w:rPr>
        <w:t xml:space="preserve">13 </w:t>
      </w:r>
      <w:r w:rsidRPr="00384555">
        <w:rPr>
          <w:szCs w:val="22"/>
        </w:rPr>
        <w:t xml:space="preserve">veta, civilë </w:t>
      </w:r>
      <w:r w:rsidR="005239E5">
        <w:rPr>
          <w:szCs w:val="22"/>
        </w:rPr>
        <w:t xml:space="preserve">dhe </w:t>
      </w:r>
      <w:r w:rsidR="00642B5E">
        <w:rPr>
          <w:szCs w:val="22"/>
        </w:rPr>
        <w:t>ushtarakë, nga</w:t>
      </w:r>
      <w:r w:rsidRPr="00384555">
        <w:rPr>
          <w:szCs w:val="22"/>
        </w:rPr>
        <w:t xml:space="preserve"> personeli i Ministrisë së Mbrojtjes: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a) kryetari të jetë zëvendësministri i Mbrojtjes;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b) këshilltari të jetë civil ose usht</w:t>
      </w:r>
      <w:r w:rsidR="001E0E89">
        <w:rPr>
          <w:szCs w:val="22"/>
        </w:rPr>
        <w:t>a</w:t>
      </w:r>
      <w:r w:rsidRPr="00384555">
        <w:rPr>
          <w:szCs w:val="22"/>
        </w:rPr>
        <w:t>rak;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c) shefi i sekretariatit të jetë usht</w:t>
      </w:r>
      <w:r w:rsidR="001E0E89">
        <w:rPr>
          <w:szCs w:val="22"/>
        </w:rPr>
        <w:t>a</w:t>
      </w:r>
      <w:r w:rsidRPr="00384555">
        <w:rPr>
          <w:szCs w:val="22"/>
        </w:rPr>
        <w:t>rak, në nivel drejtor drejtorie;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ç) shefi i sektorit PMSC-së të jetë usht</w:t>
      </w:r>
      <w:r w:rsidR="001E0E89">
        <w:rPr>
          <w:szCs w:val="22"/>
        </w:rPr>
        <w:t>a</w:t>
      </w:r>
      <w:r w:rsidRPr="00384555">
        <w:rPr>
          <w:szCs w:val="22"/>
        </w:rPr>
        <w:t>rak;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d) dy specialistë për marrëdhëniet ndërkombëta</w:t>
      </w:r>
      <w:r w:rsidR="00877832">
        <w:rPr>
          <w:szCs w:val="22"/>
        </w:rPr>
        <w:t>re në sektorin e PMSC-së, të jen</w:t>
      </w:r>
      <w:r w:rsidRPr="00384555">
        <w:rPr>
          <w:szCs w:val="22"/>
        </w:rPr>
        <w:t>ë ushtarakë ose civil</w:t>
      </w:r>
      <w:r w:rsidR="00877832">
        <w:rPr>
          <w:szCs w:val="22"/>
        </w:rPr>
        <w:t>ë</w:t>
      </w:r>
      <w:r w:rsidRPr="00384555">
        <w:rPr>
          <w:szCs w:val="22"/>
        </w:rPr>
        <w:t>, njëri prej të cilëve të jetë përkthyes i gjuhës angleze;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dh) shefi i sektorit të SEDM-CC</w:t>
      </w:r>
      <w:r w:rsidR="00877832">
        <w:rPr>
          <w:szCs w:val="22"/>
        </w:rPr>
        <w:t>-së</w:t>
      </w:r>
      <w:r w:rsidRPr="00384555">
        <w:rPr>
          <w:szCs w:val="22"/>
        </w:rPr>
        <w:t xml:space="preserve"> të jetë usht</w:t>
      </w:r>
      <w:r w:rsidR="001E0E89">
        <w:rPr>
          <w:szCs w:val="22"/>
        </w:rPr>
        <w:t>a</w:t>
      </w:r>
      <w:r w:rsidRPr="00384555">
        <w:rPr>
          <w:szCs w:val="22"/>
        </w:rPr>
        <w:t>rak;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e) dy specialistë për projektet e SEDM-së në sektorin e SEDM-CC</w:t>
      </w:r>
      <w:r w:rsidR="00877832">
        <w:rPr>
          <w:szCs w:val="22"/>
        </w:rPr>
        <w:t>-së</w:t>
      </w:r>
      <w:r w:rsidRPr="00384555">
        <w:rPr>
          <w:szCs w:val="22"/>
        </w:rPr>
        <w:t>, të jenë ushtarakë ose civilë;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ë) shefi i sektorit t</w:t>
      </w:r>
      <w:r w:rsidR="00877832">
        <w:rPr>
          <w:szCs w:val="22"/>
        </w:rPr>
        <w:t>ë protokollit dhe administratës</w:t>
      </w:r>
      <w:r w:rsidRPr="00384555">
        <w:rPr>
          <w:szCs w:val="22"/>
        </w:rPr>
        <w:t xml:space="preserve"> të jetë ushtarak;</w:t>
      </w:r>
    </w:p>
    <w:p w:rsidR="0035437A" w:rsidRPr="00384555" w:rsidRDefault="00877832" w:rsidP="0035437A">
      <w:pPr>
        <w:pStyle w:val="Paragrafi"/>
        <w:rPr>
          <w:szCs w:val="22"/>
        </w:rPr>
      </w:pPr>
      <w:r>
        <w:rPr>
          <w:szCs w:val="22"/>
        </w:rPr>
        <w:t>f) specialist</w:t>
      </w:r>
      <w:r w:rsidR="0035437A" w:rsidRPr="00384555">
        <w:rPr>
          <w:szCs w:val="22"/>
        </w:rPr>
        <w:t xml:space="preserve"> dhe koordinator i SEDM-s</w:t>
      </w:r>
      <w:r>
        <w:rPr>
          <w:szCs w:val="22"/>
        </w:rPr>
        <w:t>ë</w:t>
      </w:r>
      <w:r w:rsidR="0035437A" w:rsidRPr="00384555">
        <w:rPr>
          <w:szCs w:val="22"/>
        </w:rPr>
        <w:t xml:space="preserve"> në sektorin e protokollit dhe </w:t>
      </w:r>
      <w:r>
        <w:rPr>
          <w:szCs w:val="22"/>
        </w:rPr>
        <w:t>administratës, të jetë ushtarak</w:t>
      </w:r>
      <w:r w:rsidR="0035437A" w:rsidRPr="00384555">
        <w:rPr>
          <w:szCs w:val="22"/>
        </w:rPr>
        <w:t xml:space="preserve"> ose civil;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g) shefi i zyrës së planfinancës të jetë ushtarak ose civil;</w:t>
      </w:r>
    </w:p>
    <w:p w:rsidR="0035437A" w:rsidRPr="00384555" w:rsidRDefault="0055467A" w:rsidP="0035437A">
      <w:pPr>
        <w:pStyle w:val="Paragrafi"/>
        <w:rPr>
          <w:szCs w:val="22"/>
        </w:rPr>
      </w:pPr>
      <w:r>
        <w:rPr>
          <w:szCs w:val="22"/>
        </w:rPr>
        <w:t>gj) specialist, llogaritar ose</w:t>
      </w:r>
      <w:r w:rsidR="0035437A" w:rsidRPr="00384555">
        <w:rPr>
          <w:szCs w:val="22"/>
        </w:rPr>
        <w:t xml:space="preserve"> arkëtar në zyrën e planfinancës të jetë usht</w:t>
      </w:r>
      <w:r w:rsidR="00877832">
        <w:rPr>
          <w:szCs w:val="22"/>
        </w:rPr>
        <w:t>a</w:t>
      </w:r>
      <w:r w:rsidR="0035437A" w:rsidRPr="00384555">
        <w:rPr>
          <w:szCs w:val="22"/>
        </w:rPr>
        <w:t>rak ose civil.”.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- Në fund të kësaj pike shtohet paragrafi me këtë përmbajtje:</w:t>
      </w:r>
    </w:p>
    <w:p w:rsidR="0035437A" w:rsidRPr="00384555" w:rsidRDefault="00877832" w:rsidP="0035437A">
      <w:pPr>
        <w:pStyle w:val="Paragrafi"/>
        <w:rPr>
          <w:szCs w:val="22"/>
        </w:rPr>
      </w:pPr>
      <w:r>
        <w:rPr>
          <w:szCs w:val="22"/>
        </w:rPr>
        <w:t>“Shtesat në personelin e sekretariatit</w:t>
      </w:r>
      <w:r w:rsidR="0035437A" w:rsidRPr="00384555">
        <w:rPr>
          <w:szCs w:val="22"/>
        </w:rPr>
        <w:t xml:space="preserve"> të përfshihen brenda numrit </w:t>
      </w:r>
      <w:r>
        <w:rPr>
          <w:szCs w:val="22"/>
        </w:rPr>
        <w:t xml:space="preserve">limit </w:t>
      </w:r>
      <w:r w:rsidR="0035437A" w:rsidRPr="00384555">
        <w:rPr>
          <w:szCs w:val="22"/>
        </w:rPr>
        <w:t>të punonjësve të Ministrisë së Mbrojtjes.”.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2. P</w:t>
      </w:r>
      <w:r w:rsidR="00877832">
        <w:rPr>
          <w:szCs w:val="22"/>
        </w:rPr>
        <w:t>aragrafi i parë i pikës 5</w:t>
      </w:r>
      <w:r w:rsidRPr="00384555">
        <w:rPr>
          <w:szCs w:val="22"/>
        </w:rPr>
        <w:t xml:space="preserve"> ndryshohet si më poshtë vijon: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“Pagat e personelit të sekretariatit të jenë të njëjta me pozicionet e administratës publike, si më poshtë vijon: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a) këshilltari me atë të drejtorit të drejtorisë;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b) speci</w:t>
      </w:r>
      <w:r w:rsidR="00877832">
        <w:rPr>
          <w:szCs w:val="22"/>
        </w:rPr>
        <w:t>alistët civilë të paguhen</w:t>
      </w:r>
      <w:r w:rsidRPr="00384555">
        <w:rPr>
          <w:szCs w:val="22"/>
        </w:rPr>
        <w:t xml:space="preserve"> me pagë</w:t>
      </w:r>
      <w:r w:rsidR="00877832">
        <w:rPr>
          <w:szCs w:val="22"/>
        </w:rPr>
        <w:t>n</w:t>
      </w:r>
      <w:r w:rsidRPr="00384555">
        <w:rPr>
          <w:szCs w:val="22"/>
        </w:rPr>
        <w:t xml:space="preserve"> e speci</w:t>
      </w:r>
      <w:r w:rsidR="007019AE">
        <w:rPr>
          <w:szCs w:val="22"/>
        </w:rPr>
        <w:t>a</w:t>
      </w:r>
      <w:r w:rsidRPr="00384555">
        <w:rPr>
          <w:szCs w:val="22"/>
        </w:rPr>
        <w:t>listit të nivelit të lartë;</w:t>
      </w:r>
    </w:p>
    <w:p w:rsidR="00CA0BF3" w:rsidRPr="00384555" w:rsidRDefault="0035437A" w:rsidP="00877832">
      <w:pPr>
        <w:pStyle w:val="Paragrafi"/>
        <w:rPr>
          <w:szCs w:val="22"/>
        </w:rPr>
      </w:pPr>
      <w:r w:rsidRPr="00384555">
        <w:rPr>
          <w:szCs w:val="22"/>
        </w:rPr>
        <w:t>c) ushtarakët të paguhen sipas gradës dhe funksionit.</w:t>
      </w:r>
    </w:p>
    <w:p w:rsidR="00CA0BF3" w:rsidRPr="00384555" w:rsidRDefault="0035437A" w:rsidP="00D526C7">
      <w:pPr>
        <w:pStyle w:val="Paragrafi"/>
        <w:rPr>
          <w:szCs w:val="22"/>
        </w:rPr>
      </w:pPr>
      <w:r w:rsidRPr="00384555">
        <w:rPr>
          <w:szCs w:val="22"/>
        </w:rPr>
        <w:t>Punonjësit civil</w:t>
      </w:r>
      <w:r w:rsidR="00877832">
        <w:rPr>
          <w:szCs w:val="22"/>
        </w:rPr>
        <w:t>ë</w:t>
      </w:r>
      <w:r w:rsidRPr="00384555">
        <w:rPr>
          <w:szCs w:val="22"/>
        </w:rPr>
        <w:t xml:space="preserve"> të sekretariatit e përfitojnë këtë pagë deri në datën e përfundimit të kryesimit nga Shqipëria</w:t>
      </w:r>
      <w:r w:rsidR="00B63BAD" w:rsidRPr="00384555">
        <w:rPr>
          <w:szCs w:val="22"/>
        </w:rPr>
        <w:t xml:space="preserve"> të sekretariatit të SEDM-së</w:t>
      </w:r>
      <w:r w:rsidRPr="00384555">
        <w:rPr>
          <w:szCs w:val="22"/>
        </w:rPr>
        <w:t>.”.</w:t>
      </w:r>
    </w:p>
    <w:p w:rsidR="0035437A" w:rsidRPr="00384555" w:rsidRDefault="0035437A" w:rsidP="00D526C7">
      <w:pPr>
        <w:pStyle w:val="Paragrafi"/>
        <w:rPr>
          <w:szCs w:val="22"/>
        </w:rPr>
      </w:pPr>
      <w:r w:rsidRPr="00384555">
        <w:rPr>
          <w:szCs w:val="22"/>
        </w:rPr>
        <w:t xml:space="preserve">3. Në pikën 9 </w:t>
      </w:r>
      <w:r w:rsidR="00270671" w:rsidRPr="00384555">
        <w:rPr>
          <w:szCs w:val="22"/>
        </w:rPr>
        <w:t>shtohet shprehja “…Ministria e P</w:t>
      </w:r>
      <w:r w:rsidRPr="00384555">
        <w:rPr>
          <w:szCs w:val="22"/>
        </w:rPr>
        <w:t>unëve të Jashtme…”.</w:t>
      </w:r>
    </w:p>
    <w:p w:rsidR="0035437A" w:rsidRPr="00384555" w:rsidRDefault="0035437A" w:rsidP="0035437A">
      <w:pPr>
        <w:pStyle w:val="Paragrafi"/>
        <w:rPr>
          <w:szCs w:val="22"/>
        </w:rPr>
      </w:pPr>
      <w:r w:rsidRPr="00384555">
        <w:rPr>
          <w:szCs w:val="22"/>
        </w:rPr>
        <w:t>Ky vendim hyn në fuqi pas botimit në Fletoren Zyrtare.</w:t>
      </w:r>
    </w:p>
    <w:p w:rsidR="0035437A" w:rsidRPr="00384555" w:rsidRDefault="0035437A" w:rsidP="0035437A">
      <w:pPr>
        <w:pStyle w:val="Paragrafi"/>
        <w:rPr>
          <w:szCs w:val="22"/>
        </w:rPr>
      </w:pPr>
    </w:p>
    <w:p w:rsidR="0035437A" w:rsidRPr="00384555" w:rsidRDefault="0035437A" w:rsidP="0035437A">
      <w:pPr>
        <w:pStyle w:val="Autoriteti"/>
      </w:pPr>
      <w:r w:rsidRPr="00384555">
        <w:t xml:space="preserve">Kryeministri </w:t>
      </w:r>
    </w:p>
    <w:p w:rsidR="0035437A" w:rsidRPr="00384555" w:rsidRDefault="0035437A" w:rsidP="0035437A">
      <w:pPr>
        <w:pStyle w:val="AutoritetiEmer"/>
      </w:pPr>
      <w:r w:rsidRPr="00384555">
        <w:t xml:space="preserve">Sali Berisha </w:t>
      </w:r>
    </w:p>
    <w:p w:rsidR="006C1618" w:rsidRPr="00384555" w:rsidRDefault="006C1618" w:rsidP="0035437A">
      <w:pPr>
        <w:pStyle w:val="Paragrafi"/>
        <w:rPr>
          <w:szCs w:val="22"/>
        </w:rPr>
      </w:pPr>
    </w:p>
    <w:p w:rsidR="0035437A" w:rsidRPr="00384555" w:rsidRDefault="0035437A" w:rsidP="0035437A">
      <w:pPr>
        <w:pStyle w:val="Titulli"/>
      </w:pPr>
      <w:r w:rsidRPr="00384555">
        <w:lastRenderedPageBreak/>
        <w:t>Kërkesë</w:t>
      </w:r>
    </w:p>
    <w:p w:rsidR="0035437A" w:rsidRPr="00384555" w:rsidRDefault="0035437A" w:rsidP="00672371">
      <w:pPr>
        <w:pStyle w:val="Paragrafi"/>
        <w:rPr>
          <w:lang w:val="en-GB"/>
        </w:rPr>
      </w:pPr>
    </w:p>
    <w:p w:rsidR="0035437A" w:rsidRPr="00384555" w:rsidRDefault="006201A8" w:rsidP="006201A8">
      <w:pPr>
        <w:pStyle w:val="Paragrafi"/>
        <w:rPr>
          <w:szCs w:val="22"/>
        </w:rPr>
      </w:pPr>
      <w:r w:rsidRPr="00384555">
        <w:rPr>
          <w:szCs w:val="22"/>
        </w:rPr>
        <w:t>Shtetasit Vuksan Sana, Marjana Sagrini, Nikoll Nilaj, Mark Grishaj, Marte Bjeshka, Adem Kodra, Ilir Xhilaj, Ndue Zajeti kërkojnë shpalljen të vdekur të shtetasve Ndue Sana, Artan Sagrini, Er</w:t>
      </w:r>
      <w:r w:rsidR="00C30843" w:rsidRPr="00384555">
        <w:rPr>
          <w:szCs w:val="22"/>
        </w:rPr>
        <w:t xml:space="preserve">mira Nilaj, Gjin Grishaj, </w:t>
      </w:r>
      <w:r w:rsidR="002B1935" w:rsidRPr="00384555">
        <w:rPr>
          <w:szCs w:val="22"/>
        </w:rPr>
        <w:t xml:space="preserve">Kreshnik Bjeshka, </w:t>
      </w:r>
      <w:r w:rsidR="00C30843" w:rsidRPr="00384555">
        <w:rPr>
          <w:szCs w:val="22"/>
        </w:rPr>
        <w:t>Bude D</w:t>
      </w:r>
      <w:r w:rsidRPr="00384555">
        <w:rPr>
          <w:szCs w:val="22"/>
        </w:rPr>
        <w:t>izdari, Ardian Xhilaj dhe Marjana Narkaj.</w:t>
      </w:r>
    </w:p>
    <w:sectPr w:rsidR="0035437A" w:rsidRPr="00384555" w:rsidSect="00DB7EAB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342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ACD" w:rsidRDefault="00FB5ACD">
      <w:r>
        <w:separator/>
      </w:r>
    </w:p>
  </w:endnote>
  <w:endnote w:type="continuationSeparator" w:id="0">
    <w:p w:rsidR="00FB5ACD" w:rsidRDefault="00FB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4AD" w:rsidRDefault="007854AD" w:rsidP="00D1762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54AD" w:rsidRDefault="007854AD" w:rsidP="00D1762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4AD" w:rsidRDefault="007854AD" w:rsidP="00D1762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25D9">
      <w:rPr>
        <w:rStyle w:val="PageNumber"/>
        <w:noProof/>
      </w:rPr>
      <w:t>3424</w:t>
    </w:r>
    <w:r>
      <w:rPr>
        <w:rStyle w:val="PageNumber"/>
      </w:rPr>
      <w:fldChar w:fldCharType="end"/>
    </w:r>
  </w:p>
  <w:p w:rsidR="007854AD" w:rsidRDefault="007854AD" w:rsidP="00D1762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ACD" w:rsidRDefault="00FB5ACD">
      <w:r>
        <w:separator/>
      </w:r>
    </w:p>
  </w:footnote>
  <w:footnote w:type="continuationSeparator" w:id="0">
    <w:p w:rsidR="00FB5ACD" w:rsidRDefault="00FB5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F1F7B"/>
    <w:multiLevelType w:val="hybridMultilevel"/>
    <w:tmpl w:val="EF60E0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D513F0"/>
    <w:multiLevelType w:val="hybridMultilevel"/>
    <w:tmpl w:val="92E86F8C"/>
    <w:lvl w:ilvl="0" w:tplc="D1FC514E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5D84"/>
    <w:rsid w:val="000105F1"/>
    <w:rsid w:val="000134CC"/>
    <w:rsid w:val="000176B9"/>
    <w:rsid w:val="00040F76"/>
    <w:rsid w:val="00046FF9"/>
    <w:rsid w:val="000479D6"/>
    <w:rsid w:val="00056A1A"/>
    <w:rsid w:val="000637B6"/>
    <w:rsid w:val="00074162"/>
    <w:rsid w:val="00075BF5"/>
    <w:rsid w:val="00076F90"/>
    <w:rsid w:val="000A566C"/>
    <w:rsid w:val="000B29AB"/>
    <w:rsid w:val="000E648F"/>
    <w:rsid w:val="00106C43"/>
    <w:rsid w:val="001135B6"/>
    <w:rsid w:val="00116978"/>
    <w:rsid w:val="00124D86"/>
    <w:rsid w:val="00134ADF"/>
    <w:rsid w:val="00143DB1"/>
    <w:rsid w:val="00156D45"/>
    <w:rsid w:val="00171BF3"/>
    <w:rsid w:val="00187855"/>
    <w:rsid w:val="001A3EEA"/>
    <w:rsid w:val="001A58B2"/>
    <w:rsid w:val="001B1938"/>
    <w:rsid w:val="001C059D"/>
    <w:rsid w:val="001C7978"/>
    <w:rsid w:val="001D3E26"/>
    <w:rsid w:val="001D3FF6"/>
    <w:rsid w:val="001E0E89"/>
    <w:rsid w:val="001E4ED5"/>
    <w:rsid w:val="001E765A"/>
    <w:rsid w:val="00206095"/>
    <w:rsid w:val="0022170D"/>
    <w:rsid w:val="00223A30"/>
    <w:rsid w:val="002279B9"/>
    <w:rsid w:val="00232F2C"/>
    <w:rsid w:val="00251276"/>
    <w:rsid w:val="002535D0"/>
    <w:rsid w:val="00270671"/>
    <w:rsid w:val="002760E9"/>
    <w:rsid w:val="002B1935"/>
    <w:rsid w:val="002B2CEF"/>
    <w:rsid w:val="002C6BAB"/>
    <w:rsid w:val="00304413"/>
    <w:rsid w:val="00346A72"/>
    <w:rsid w:val="00351503"/>
    <w:rsid w:val="0035437A"/>
    <w:rsid w:val="0036117B"/>
    <w:rsid w:val="00367D7B"/>
    <w:rsid w:val="003825D9"/>
    <w:rsid w:val="00383FD5"/>
    <w:rsid w:val="00384555"/>
    <w:rsid w:val="0038766E"/>
    <w:rsid w:val="003B3D3F"/>
    <w:rsid w:val="003B7718"/>
    <w:rsid w:val="003D2EF6"/>
    <w:rsid w:val="003D5016"/>
    <w:rsid w:val="003E06F6"/>
    <w:rsid w:val="003E5B08"/>
    <w:rsid w:val="003F043A"/>
    <w:rsid w:val="003F4C6C"/>
    <w:rsid w:val="003F68BB"/>
    <w:rsid w:val="004107B9"/>
    <w:rsid w:val="00417594"/>
    <w:rsid w:val="00466C47"/>
    <w:rsid w:val="00470F9C"/>
    <w:rsid w:val="00493017"/>
    <w:rsid w:val="004B1A05"/>
    <w:rsid w:val="004B51EC"/>
    <w:rsid w:val="004D2D6E"/>
    <w:rsid w:val="004D4D74"/>
    <w:rsid w:val="0050367C"/>
    <w:rsid w:val="00504A56"/>
    <w:rsid w:val="00507AF2"/>
    <w:rsid w:val="005222BD"/>
    <w:rsid w:val="005239E5"/>
    <w:rsid w:val="00543147"/>
    <w:rsid w:val="00544065"/>
    <w:rsid w:val="00545117"/>
    <w:rsid w:val="0055467A"/>
    <w:rsid w:val="00584285"/>
    <w:rsid w:val="00585198"/>
    <w:rsid w:val="0058563C"/>
    <w:rsid w:val="005A53C5"/>
    <w:rsid w:val="005C629D"/>
    <w:rsid w:val="005C6AFB"/>
    <w:rsid w:val="005D4BA8"/>
    <w:rsid w:val="005E5586"/>
    <w:rsid w:val="0061232A"/>
    <w:rsid w:val="006166D8"/>
    <w:rsid w:val="006201A8"/>
    <w:rsid w:val="0062275F"/>
    <w:rsid w:val="0063177F"/>
    <w:rsid w:val="00634A88"/>
    <w:rsid w:val="00642B5E"/>
    <w:rsid w:val="00643CE0"/>
    <w:rsid w:val="00650113"/>
    <w:rsid w:val="00655DB9"/>
    <w:rsid w:val="00672371"/>
    <w:rsid w:val="006A37D8"/>
    <w:rsid w:val="006B1F9E"/>
    <w:rsid w:val="006C1618"/>
    <w:rsid w:val="006F4EE1"/>
    <w:rsid w:val="007019AE"/>
    <w:rsid w:val="00705463"/>
    <w:rsid w:val="00721DCA"/>
    <w:rsid w:val="00723126"/>
    <w:rsid w:val="0074183C"/>
    <w:rsid w:val="00767527"/>
    <w:rsid w:val="007854AD"/>
    <w:rsid w:val="007906DA"/>
    <w:rsid w:val="007B0B5A"/>
    <w:rsid w:val="007C4751"/>
    <w:rsid w:val="0080475E"/>
    <w:rsid w:val="008054C9"/>
    <w:rsid w:val="008072B9"/>
    <w:rsid w:val="00841D35"/>
    <w:rsid w:val="00841EC5"/>
    <w:rsid w:val="008521B4"/>
    <w:rsid w:val="008624A4"/>
    <w:rsid w:val="00872000"/>
    <w:rsid w:val="00877832"/>
    <w:rsid w:val="00881600"/>
    <w:rsid w:val="008A74AD"/>
    <w:rsid w:val="008D36ED"/>
    <w:rsid w:val="00902643"/>
    <w:rsid w:val="009046BA"/>
    <w:rsid w:val="00912961"/>
    <w:rsid w:val="009137D8"/>
    <w:rsid w:val="00964F30"/>
    <w:rsid w:val="00992722"/>
    <w:rsid w:val="00997F85"/>
    <w:rsid w:val="009A3DEE"/>
    <w:rsid w:val="009B7859"/>
    <w:rsid w:val="009C29DF"/>
    <w:rsid w:val="009C3627"/>
    <w:rsid w:val="009F72BC"/>
    <w:rsid w:val="00A026DC"/>
    <w:rsid w:val="00A0784B"/>
    <w:rsid w:val="00A1641C"/>
    <w:rsid w:val="00A246D1"/>
    <w:rsid w:val="00A33493"/>
    <w:rsid w:val="00A4218D"/>
    <w:rsid w:val="00A52DD0"/>
    <w:rsid w:val="00A56429"/>
    <w:rsid w:val="00A57367"/>
    <w:rsid w:val="00A65BD4"/>
    <w:rsid w:val="00A923BE"/>
    <w:rsid w:val="00A95516"/>
    <w:rsid w:val="00AA3124"/>
    <w:rsid w:val="00AA4D4B"/>
    <w:rsid w:val="00AA5B50"/>
    <w:rsid w:val="00B2225B"/>
    <w:rsid w:val="00B533E4"/>
    <w:rsid w:val="00B63BAD"/>
    <w:rsid w:val="00B677C8"/>
    <w:rsid w:val="00B76F8D"/>
    <w:rsid w:val="00BB233D"/>
    <w:rsid w:val="00BB5AB5"/>
    <w:rsid w:val="00BC4078"/>
    <w:rsid w:val="00BC6B73"/>
    <w:rsid w:val="00BD3135"/>
    <w:rsid w:val="00BF4ABA"/>
    <w:rsid w:val="00C22BA7"/>
    <w:rsid w:val="00C30843"/>
    <w:rsid w:val="00C36B40"/>
    <w:rsid w:val="00C442A5"/>
    <w:rsid w:val="00C50ACA"/>
    <w:rsid w:val="00C6110A"/>
    <w:rsid w:val="00C76FF8"/>
    <w:rsid w:val="00C7710C"/>
    <w:rsid w:val="00CA0BF3"/>
    <w:rsid w:val="00CA6C9D"/>
    <w:rsid w:val="00CC6A59"/>
    <w:rsid w:val="00CE4668"/>
    <w:rsid w:val="00CF1A16"/>
    <w:rsid w:val="00CF7A6C"/>
    <w:rsid w:val="00D1319A"/>
    <w:rsid w:val="00D1762C"/>
    <w:rsid w:val="00D359E3"/>
    <w:rsid w:val="00D4354D"/>
    <w:rsid w:val="00D47CD5"/>
    <w:rsid w:val="00D526C7"/>
    <w:rsid w:val="00D5547C"/>
    <w:rsid w:val="00D618B5"/>
    <w:rsid w:val="00D85D51"/>
    <w:rsid w:val="00D92AC6"/>
    <w:rsid w:val="00DB7EAB"/>
    <w:rsid w:val="00DC64E5"/>
    <w:rsid w:val="00DD6C1B"/>
    <w:rsid w:val="00DE589D"/>
    <w:rsid w:val="00DF4D29"/>
    <w:rsid w:val="00DF4EEA"/>
    <w:rsid w:val="00E06AA7"/>
    <w:rsid w:val="00E23778"/>
    <w:rsid w:val="00E238A8"/>
    <w:rsid w:val="00E42E1B"/>
    <w:rsid w:val="00E564DF"/>
    <w:rsid w:val="00E613FD"/>
    <w:rsid w:val="00E624E2"/>
    <w:rsid w:val="00E645E3"/>
    <w:rsid w:val="00EA206E"/>
    <w:rsid w:val="00ED1461"/>
    <w:rsid w:val="00EE1EE2"/>
    <w:rsid w:val="00EE2805"/>
    <w:rsid w:val="00EE7130"/>
    <w:rsid w:val="00F02545"/>
    <w:rsid w:val="00F15D98"/>
    <w:rsid w:val="00F22FE9"/>
    <w:rsid w:val="00F52BF2"/>
    <w:rsid w:val="00F55282"/>
    <w:rsid w:val="00F90C54"/>
    <w:rsid w:val="00F95181"/>
    <w:rsid w:val="00FA578A"/>
    <w:rsid w:val="00FB5ACD"/>
    <w:rsid w:val="00FB705B"/>
    <w:rsid w:val="00FC44FC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B2FA49-C1E8-4B82-B5E2-5CF0A462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D8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noteText">
    <w:name w:val="footnote text"/>
    <w:basedOn w:val="Normal"/>
    <w:semiHidden/>
    <w:rsid w:val="00005D84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005D84"/>
    <w:rPr>
      <w:vertAlign w:val="superscript"/>
    </w:rPr>
  </w:style>
  <w:style w:type="paragraph" w:styleId="Footer">
    <w:name w:val="footer"/>
    <w:basedOn w:val="Normal"/>
    <w:rsid w:val="009C362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3627"/>
  </w:style>
  <w:style w:type="paragraph" w:styleId="BodyText">
    <w:name w:val="Body Text"/>
    <w:basedOn w:val="Normal"/>
    <w:rsid w:val="009C3627"/>
    <w:pPr>
      <w:jc w:val="center"/>
    </w:pPr>
    <w:rPr>
      <w:b/>
    </w:rPr>
  </w:style>
  <w:style w:type="paragraph" w:styleId="BodyTextIndent">
    <w:name w:val="Body Text Indent"/>
    <w:basedOn w:val="Normal"/>
    <w:rsid w:val="009C3627"/>
    <w:pPr>
      <w:ind w:left="720"/>
      <w:jc w:val="both"/>
    </w:pPr>
    <w:rPr>
      <w:lang w:val="it-IT"/>
    </w:rPr>
  </w:style>
  <w:style w:type="paragraph" w:styleId="BodyTextIndent2">
    <w:name w:val="Body Text Indent 2"/>
    <w:basedOn w:val="Normal"/>
    <w:rsid w:val="009C3627"/>
    <w:pPr>
      <w:ind w:left="1440"/>
      <w:jc w:val="both"/>
    </w:pPr>
  </w:style>
  <w:style w:type="paragraph" w:styleId="BodyTextIndent3">
    <w:name w:val="Body Text Indent 3"/>
    <w:basedOn w:val="Normal"/>
    <w:rsid w:val="009C3627"/>
    <w:pPr>
      <w:ind w:left="1080"/>
      <w:jc w:val="both"/>
    </w:pPr>
    <w:rPr>
      <w:lang w:val="it-IT"/>
    </w:rPr>
  </w:style>
  <w:style w:type="paragraph" w:styleId="Header">
    <w:name w:val="header"/>
    <w:basedOn w:val="Normal"/>
    <w:rsid w:val="009C3627"/>
    <w:pPr>
      <w:tabs>
        <w:tab w:val="center" w:pos="4320"/>
        <w:tab w:val="right" w:pos="8640"/>
      </w:tabs>
    </w:pPr>
  </w:style>
  <w:style w:type="character" w:customStyle="1" w:styleId="VENDOSIChar">
    <w:name w:val="VENDOSI Char"/>
    <w:basedOn w:val="DefaultParagraphFont"/>
    <w:link w:val="VENDOSI"/>
    <w:rsid w:val="009137D8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387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2006-01-26T14:22:00Z</cp:lastPrinted>
  <dcterms:created xsi:type="dcterms:W3CDTF">2019-02-15T10:45:00Z</dcterms:created>
  <dcterms:modified xsi:type="dcterms:W3CDTF">2019-02-15T10:45:00Z</dcterms:modified>
</cp:coreProperties>
</file>