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5C1" w:rsidRDefault="001065C1" w:rsidP="001065C1">
      <w:pPr>
        <w:pStyle w:val="Akti"/>
      </w:pPr>
      <w:bookmarkStart w:id="0" w:name="_GoBack"/>
      <w:bookmarkEnd w:id="0"/>
      <w:r>
        <w:t>Vendim</w:t>
      </w:r>
    </w:p>
    <w:p w:rsidR="001065C1" w:rsidRDefault="001065C1" w:rsidP="001065C1">
      <w:pPr>
        <w:pStyle w:val="NumriData"/>
      </w:pPr>
      <w:r>
        <w:t>Nr.217, datë 15.4.2005</w:t>
      </w:r>
    </w:p>
    <w:p w:rsidR="001065C1" w:rsidRDefault="001065C1" w:rsidP="001065C1">
      <w:pPr>
        <w:pStyle w:val="Paragrafi"/>
      </w:pPr>
    </w:p>
    <w:p w:rsidR="001065C1" w:rsidRDefault="001065C1" w:rsidP="001065C1">
      <w:pPr>
        <w:pStyle w:val="Titulli"/>
      </w:pPr>
      <w:r>
        <w:t xml:space="preserve">Për përcaktimin e disa shërbimeve shëndetësore, spitalore, publike, për t’u dhënë me koncesion, me marrëveshje ose kontrata shfrytëzimi, administrimi </w:t>
      </w:r>
      <w:smartTag w:uri="urn:schemas-microsoft-com:office:smarttags" w:element="place">
        <w:r>
          <w:t>apo</w:t>
        </w:r>
      </w:smartTag>
      <w:r>
        <w:t xml:space="preserve"> mirëmbajtje</w:t>
      </w:r>
    </w:p>
    <w:p w:rsidR="001065C1" w:rsidRDefault="001065C1" w:rsidP="001065C1">
      <w:pPr>
        <w:pStyle w:val="Paragrafi"/>
      </w:pPr>
    </w:p>
    <w:p w:rsidR="001065C1" w:rsidRDefault="001065C1" w:rsidP="001065C1">
      <w:pPr>
        <w:pStyle w:val="BazLigjPropozues"/>
      </w:pPr>
      <w:r>
        <w:t>Në mbështetje të nenit 100 të Kushtetutës dhe të pikës 11 të nenit 3 të ligjit nr.7973, datë 26.7.1995 “Për koncesionet dhe pjesëmarrjen e sektorit privat në shërbimet publike dhe infrastrukturë”, të ndryshuar, me propozimin e Ministrit të Shëndetësisë dhe të Ministrit të Ekonomisë, Këshilli i Ministrave</w:t>
      </w:r>
    </w:p>
    <w:p w:rsidR="001065C1" w:rsidRDefault="001065C1" w:rsidP="001065C1">
      <w:pPr>
        <w:pStyle w:val="Paragrafi"/>
      </w:pPr>
    </w:p>
    <w:p w:rsidR="001065C1" w:rsidRDefault="001065C1" w:rsidP="001065C1">
      <w:pPr>
        <w:pStyle w:val="VENDOSI"/>
      </w:pPr>
      <w:r>
        <w:t>Vendosi:</w:t>
      </w:r>
    </w:p>
    <w:p w:rsidR="001065C1" w:rsidRDefault="001065C1" w:rsidP="001065C1">
      <w:pPr>
        <w:pStyle w:val="Paragrafi"/>
      </w:pPr>
    </w:p>
    <w:p w:rsidR="001065C1" w:rsidRDefault="001065C1" w:rsidP="001065C1">
      <w:pPr>
        <w:pStyle w:val="Paragrafi"/>
      </w:pPr>
      <w:r>
        <w:t>1. Përcaktimin e shërbimeve shëndetësore, spitalore, publike, si të lavanderisë, pastrimit, kateringut, mirëmbajtjes së ndërtesave spitalore e të impianteve teknologjike të tyre dhe të parkimit të automjeteve, për t’u dhënë me koncesion, me marrëveshje ose kontrata të tjera shfrytëzimi, administrimi apo mirëmbajtje.</w:t>
      </w:r>
    </w:p>
    <w:p w:rsidR="001065C1" w:rsidRDefault="001065C1" w:rsidP="001065C1">
      <w:pPr>
        <w:pStyle w:val="Paragrafi"/>
      </w:pPr>
      <w:r>
        <w:t>2. Ngarkohet Ministria e Shëndetësisë, me cilësinë e organit shtetëror të autorizuar, për zbatimin e këtij vendimi.</w:t>
      </w:r>
    </w:p>
    <w:p w:rsidR="001065C1" w:rsidRDefault="001065C1" w:rsidP="001065C1">
      <w:pPr>
        <w:pStyle w:val="Paragrafi"/>
      </w:pPr>
      <w:r>
        <w:t>Ky vendim hyn në fuqi menjëherë.</w:t>
      </w:r>
    </w:p>
    <w:p w:rsidR="001065C1" w:rsidRDefault="001065C1" w:rsidP="001065C1">
      <w:pPr>
        <w:pStyle w:val="Paragrafi"/>
      </w:pPr>
    </w:p>
    <w:p w:rsidR="001065C1" w:rsidRPr="004B7906" w:rsidRDefault="001065C1" w:rsidP="001065C1">
      <w:pPr>
        <w:pStyle w:val="Autoriteti"/>
        <w:rPr>
          <w:lang w:val="it-IT"/>
        </w:rPr>
      </w:pPr>
      <w:r w:rsidRPr="004B7906">
        <w:rPr>
          <w:lang w:val="it-IT"/>
        </w:rPr>
        <w:t>Kryeministri</w:t>
      </w:r>
    </w:p>
    <w:p w:rsidR="001065C1" w:rsidRPr="004B7906" w:rsidRDefault="001065C1" w:rsidP="001065C1">
      <w:pPr>
        <w:pStyle w:val="AutoritetiEmer"/>
        <w:rPr>
          <w:lang w:val="it-IT"/>
        </w:rPr>
      </w:pPr>
      <w:r w:rsidRPr="004B7906">
        <w:rPr>
          <w:lang w:val="it-IT"/>
        </w:rPr>
        <w:t>Fatos Nano</w:t>
      </w:r>
    </w:p>
    <w:p w:rsidR="001065C1" w:rsidRPr="004B7906" w:rsidRDefault="001065C1" w:rsidP="001065C1">
      <w:pPr>
        <w:pStyle w:val="Paragrafi"/>
        <w:rPr>
          <w:lang w:val="it-IT"/>
        </w:rPr>
      </w:pPr>
    </w:p>
    <w:p w:rsidR="001065C1" w:rsidRPr="004B7906" w:rsidRDefault="001065C1" w:rsidP="001065C1">
      <w:pPr>
        <w:pStyle w:val="Paragrafi"/>
        <w:ind w:firstLine="0"/>
        <w:rPr>
          <w:lang w:val="it-IT"/>
        </w:rPr>
      </w:pPr>
    </w:p>
    <w:p w:rsidR="001065C1" w:rsidRPr="004B7906" w:rsidRDefault="001065C1" w:rsidP="001065C1">
      <w:pPr>
        <w:pStyle w:val="Akti"/>
        <w:rPr>
          <w:lang w:val="it-IT"/>
        </w:rPr>
      </w:pPr>
      <w:r w:rsidRPr="004B7906">
        <w:rPr>
          <w:lang w:val="it-IT"/>
        </w:rPr>
        <w:t>VENDIM</w:t>
      </w:r>
    </w:p>
    <w:p w:rsidR="001065C1" w:rsidRPr="004B7906" w:rsidRDefault="001065C1" w:rsidP="001065C1">
      <w:pPr>
        <w:pStyle w:val="NumriData"/>
        <w:rPr>
          <w:lang w:val="it-IT"/>
        </w:rPr>
      </w:pPr>
      <w:r w:rsidRPr="004B7906">
        <w:rPr>
          <w:lang w:val="it-IT"/>
        </w:rPr>
        <w:t>Nr.236, datë 21.4.2005</w:t>
      </w:r>
    </w:p>
    <w:p w:rsidR="001065C1" w:rsidRDefault="001065C1" w:rsidP="001065C1">
      <w:pPr>
        <w:pStyle w:val="Paragrafi"/>
        <w:rPr>
          <w:lang w:val="it-IT"/>
        </w:rPr>
      </w:pPr>
    </w:p>
    <w:p w:rsidR="001065C1" w:rsidRPr="004B7906" w:rsidRDefault="001065C1" w:rsidP="001065C1">
      <w:pPr>
        <w:pStyle w:val="Titulli"/>
        <w:rPr>
          <w:lang w:val="it-IT"/>
        </w:rPr>
      </w:pPr>
      <w:r w:rsidRPr="004B7906">
        <w:rPr>
          <w:lang w:val="it-IT"/>
        </w:rPr>
        <w:t xml:space="preserve">PËR DISA NDRYSHIME DHE SHTESA NË VENDIMIN NR.449, DATË </w:t>
      </w:r>
      <w:r>
        <w:rPr>
          <w:lang w:val="it-IT"/>
        </w:rPr>
        <w:t>26.6.2003</w:t>
      </w:r>
      <w:r w:rsidRPr="004B7906">
        <w:rPr>
          <w:lang w:val="it-IT"/>
        </w:rPr>
        <w:t xml:space="preserve"> TË KËSHILLIT TË MINISTRAVE “Për TARIFAT NË SEKTORIN E PYJEVE DHE TË KULLOTAVE</w:t>
      </w:r>
      <w:r>
        <w:rPr>
          <w:lang w:val="it-IT"/>
        </w:rPr>
        <w:t>”</w:t>
      </w:r>
    </w:p>
    <w:p w:rsidR="001065C1" w:rsidRDefault="001065C1" w:rsidP="001065C1">
      <w:pPr>
        <w:pStyle w:val="Paragrafi"/>
        <w:rPr>
          <w:lang w:val="it-IT"/>
        </w:rPr>
      </w:pPr>
    </w:p>
    <w:p w:rsidR="001065C1" w:rsidRPr="004B7906" w:rsidRDefault="001065C1" w:rsidP="001065C1">
      <w:pPr>
        <w:pStyle w:val="BazLigjPropozues"/>
        <w:rPr>
          <w:lang w:val="it-IT"/>
        </w:rPr>
      </w:pPr>
      <w:r w:rsidRPr="004B7906">
        <w:rPr>
          <w:lang w:val="it-IT"/>
        </w:rPr>
        <w:t>Në mbështetje të nenit 100 të</w:t>
      </w:r>
      <w:r>
        <w:rPr>
          <w:lang w:val="it-IT"/>
        </w:rPr>
        <w:t xml:space="preserve"> Kushtetutës, të nenit 2</w:t>
      </w:r>
      <w:r w:rsidRPr="004B7906">
        <w:rPr>
          <w:lang w:val="it-IT"/>
        </w:rPr>
        <w:t xml:space="preserve"> të ligjit nr.7581, datë </w:t>
      </w:r>
      <w:r>
        <w:rPr>
          <w:lang w:val="it-IT"/>
        </w:rPr>
        <w:t>7.7.1992</w:t>
      </w:r>
      <w:r w:rsidRPr="004B7906">
        <w:rPr>
          <w:lang w:val="it-IT"/>
        </w:rPr>
        <w:t xml:space="preserve"> “Për çmimet dhe tarifat”, </w:t>
      </w:r>
      <w:r>
        <w:rPr>
          <w:lang w:val="it-IT"/>
        </w:rPr>
        <w:t>të ndryshuar, të neneve 28 e 37</w:t>
      </w:r>
      <w:r w:rsidRPr="004B7906">
        <w:rPr>
          <w:lang w:val="it-IT"/>
        </w:rPr>
        <w:t xml:space="preserve"> të ligjit nr.7623, datë</w:t>
      </w:r>
      <w:r>
        <w:rPr>
          <w:lang w:val="it-IT"/>
        </w:rPr>
        <w:t xml:space="preserve"> 13.10.1992</w:t>
      </w:r>
      <w:r w:rsidRPr="004B7906">
        <w:rPr>
          <w:lang w:val="it-IT"/>
        </w:rPr>
        <w:t xml:space="preserve"> “Për pyjet </w:t>
      </w:r>
      <w:r>
        <w:rPr>
          <w:lang w:val="it-IT"/>
        </w:rPr>
        <w:t>dhe Policinë e Shërbimit Pyjor” dhe të nenit 25</w:t>
      </w:r>
      <w:r w:rsidRPr="004B7906">
        <w:rPr>
          <w:lang w:val="it-IT"/>
        </w:rPr>
        <w:t xml:space="preserve"> të ligjit nr.7917, datë</w:t>
      </w:r>
      <w:r>
        <w:rPr>
          <w:lang w:val="it-IT"/>
        </w:rPr>
        <w:t xml:space="preserve"> 13.4.1995</w:t>
      </w:r>
      <w:r w:rsidRPr="004B7906">
        <w:rPr>
          <w:lang w:val="it-IT"/>
        </w:rPr>
        <w:t xml:space="preserve"> “Për kullotat dhe livadhet”, me propozimin e Ministrit të Bujqësisë dhe të Ushqimit, Këshilli i Ministrave</w:t>
      </w:r>
    </w:p>
    <w:p w:rsidR="001065C1" w:rsidRDefault="001065C1" w:rsidP="001065C1">
      <w:pPr>
        <w:pStyle w:val="Paragrafi"/>
        <w:rPr>
          <w:lang w:val="it-IT"/>
        </w:rPr>
      </w:pPr>
    </w:p>
    <w:p w:rsidR="001065C1" w:rsidRPr="004B7906" w:rsidRDefault="001065C1" w:rsidP="001065C1">
      <w:pPr>
        <w:pStyle w:val="VENDOSI"/>
        <w:rPr>
          <w:lang w:val="it-IT"/>
        </w:rPr>
      </w:pPr>
      <w:r w:rsidRPr="004B7906">
        <w:rPr>
          <w:lang w:val="it-IT"/>
        </w:rPr>
        <w:t>VENDOSI:</w:t>
      </w:r>
    </w:p>
    <w:p w:rsidR="001065C1" w:rsidRPr="008535A2" w:rsidRDefault="001065C1" w:rsidP="001065C1">
      <w:pPr>
        <w:pStyle w:val="Paragrafi"/>
        <w:rPr>
          <w:lang w:val="it-IT"/>
        </w:rPr>
      </w:pPr>
    </w:p>
    <w:p w:rsidR="001065C1" w:rsidRPr="008535A2" w:rsidRDefault="001065C1" w:rsidP="001065C1">
      <w:pPr>
        <w:pStyle w:val="Paragrafi"/>
        <w:rPr>
          <w:lang w:val="it-IT"/>
        </w:rPr>
      </w:pPr>
      <w:r w:rsidRPr="008535A2">
        <w:rPr>
          <w:lang w:val="it-IT"/>
        </w:rPr>
        <w:t>N</w:t>
      </w:r>
      <w:r>
        <w:rPr>
          <w:lang w:val="it-IT"/>
        </w:rPr>
        <w:t>ë vendimin nr.449, datë 26.6.2003 të Kë</w:t>
      </w:r>
      <w:r w:rsidRPr="008535A2">
        <w:rPr>
          <w:lang w:val="it-IT"/>
        </w:rPr>
        <w:t>shillit të Ministrave, të bëhen këto ndryshime dhe shtesa:</w:t>
      </w:r>
    </w:p>
    <w:p w:rsidR="001065C1" w:rsidRPr="008535A2" w:rsidRDefault="001065C1" w:rsidP="001065C1">
      <w:pPr>
        <w:pStyle w:val="Paragrafi"/>
        <w:rPr>
          <w:lang w:val="it-IT"/>
        </w:rPr>
      </w:pPr>
      <w:r w:rsidRPr="008535A2">
        <w:rPr>
          <w:lang w:val="it-IT"/>
        </w:rPr>
        <w:t>1. Pika 1 ndryshohet si m</w:t>
      </w:r>
      <w:r>
        <w:rPr>
          <w:lang w:val="it-IT"/>
        </w:rPr>
        <w:t>ë</w:t>
      </w:r>
      <w:r w:rsidRPr="008535A2">
        <w:rPr>
          <w:lang w:val="it-IT"/>
        </w:rPr>
        <w:t xml:space="preserve"> posht</w:t>
      </w:r>
      <w:r>
        <w:rPr>
          <w:lang w:val="it-IT"/>
        </w:rPr>
        <w:t>ë</w:t>
      </w:r>
      <w:r w:rsidRPr="008535A2">
        <w:rPr>
          <w:lang w:val="it-IT"/>
        </w:rPr>
        <w:t xml:space="preserve"> vijon:</w:t>
      </w:r>
    </w:p>
    <w:p w:rsidR="001065C1" w:rsidRPr="008535A2" w:rsidRDefault="001065C1" w:rsidP="001065C1">
      <w:pPr>
        <w:pStyle w:val="Paragrafi"/>
        <w:rPr>
          <w:lang w:val="it-IT"/>
        </w:rPr>
      </w:pPr>
      <w:r w:rsidRPr="008535A2">
        <w:rPr>
          <w:lang w:val="it-IT"/>
        </w:rPr>
        <w:t>“1. Lënda drusore të shitet në këmbë ose e asortuar në anë të rrugës, me ankand. Shitja e lëndës drusore në këmbë bëhet sipas tarifave bazë, të p</w:t>
      </w:r>
      <w:r>
        <w:rPr>
          <w:lang w:val="it-IT"/>
        </w:rPr>
        <w:t>ë</w:t>
      </w:r>
      <w:r w:rsidRPr="008535A2">
        <w:rPr>
          <w:lang w:val="it-IT"/>
        </w:rPr>
        <w:t>rcaktuara në lidhjet 1/a dhe 1/b, që i bashkëlidhen vendimit në fuqi, ndërsa shitja e lëndës drusore të as</w:t>
      </w:r>
      <w:r>
        <w:rPr>
          <w:lang w:val="it-IT"/>
        </w:rPr>
        <w:t>ortuar në anë të rrugës, sipas ç</w:t>
      </w:r>
      <w:r w:rsidRPr="008535A2">
        <w:rPr>
          <w:lang w:val="it-IT"/>
        </w:rPr>
        <w:t>mimeve të tregut.”.</w:t>
      </w:r>
    </w:p>
    <w:p w:rsidR="001065C1" w:rsidRPr="008535A2" w:rsidRDefault="001065C1" w:rsidP="001065C1">
      <w:pPr>
        <w:pStyle w:val="Paragrafi"/>
        <w:rPr>
          <w:lang w:val="it-IT"/>
        </w:rPr>
      </w:pPr>
      <w:r w:rsidRPr="008535A2">
        <w:rPr>
          <w:lang w:val="it-IT"/>
        </w:rPr>
        <w:t>2. Pikat 8, 11, shk</w:t>
      </w:r>
      <w:r>
        <w:rPr>
          <w:lang w:val="it-IT"/>
        </w:rPr>
        <w:t>ronja “a”, e 14 shkronja “b”</w:t>
      </w:r>
      <w:r w:rsidRPr="008535A2">
        <w:rPr>
          <w:lang w:val="it-IT"/>
        </w:rPr>
        <w:t xml:space="preserve"> të lidhjes 2, që i bashkëlidhet vendimit n</w:t>
      </w:r>
      <w:r>
        <w:rPr>
          <w:lang w:val="it-IT"/>
        </w:rPr>
        <w:t>ë</w:t>
      </w:r>
      <w:r w:rsidRPr="008535A2">
        <w:rPr>
          <w:lang w:val="it-IT"/>
        </w:rPr>
        <w:t xml:space="preserve"> fuqi, shfuqizohen dhe zëvendësohen me lidhjen 2/a, që i bashkëlidhet këtij vendimi.</w:t>
      </w:r>
    </w:p>
    <w:p w:rsidR="001065C1" w:rsidRDefault="001065C1" w:rsidP="001065C1">
      <w:pPr>
        <w:pStyle w:val="Paragrafi"/>
        <w:rPr>
          <w:lang w:val="it-IT"/>
        </w:rPr>
      </w:pPr>
      <w:r w:rsidRPr="008535A2">
        <w:rPr>
          <w:lang w:val="it-IT"/>
        </w:rPr>
        <w:t>3. Pika 4 ndryshohet si m</w:t>
      </w:r>
      <w:r>
        <w:rPr>
          <w:lang w:val="it-IT"/>
        </w:rPr>
        <w:t>ë</w:t>
      </w:r>
      <w:r w:rsidRPr="008535A2">
        <w:rPr>
          <w:lang w:val="it-IT"/>
        </w:rPr>
        <w:t xml:space="preserve"> poshtë vijon:</w:t>
      </w:r>
    </w:p>
    <w:p w:rsidR="001065C1" w:rsidRDefault="001065C1" w:rsidP="001065C1">
      <w:pPr>
        <w:pStyle w:val="Paragrafi"/>
        <w:rPr>
          <w:lang w:val="it-IT"/>
        </w:rPr>
      </w:pPr>
    </w:p>
    <w:p w:rsidR="001065C1" w:rsidRDefault="001065C1" w:rsidP="001065C1">
      <w:pPr>
        <w:pStyle w:val="Paragrafi"/>
        <w:rPr>
          <w:lang w:val="it-IT"/>
        </w:rPr>
      </w:pPr>
    </w:p>
    <w:p w:rsidR="001065C1" w:rsidRPr="008535A2" w:rsidRDefault="001065C1" w:rsidP="001065C1">
      <w:pPr>
        <w:pStyle w:val="Paragrafi"/>
        <w:rPr>
          <w:lang w:val="it-IT"/>
        </w:rPr>
      </w:pPr>
    </w:p>
    <w:p w:rsidR="001065C1" w:rsidRPr="008535A2" w:rsidRDefault="001065C1" w:rsidP="001065C1">
      <w:pPr>
        <w:pStyle w:val="Paragrafi"/>
        <w:rPr>
          <w:lang w:val="it-IT"/>
        </w:rPr>
      </w:pPr>
      <w:r w:rsidRPr="008535A2">
        <w:rPr>
          <w:lang w:val="it-IT"/>
        </w:rPr>
        <w:t>“4. Tarifat p</w:t>
      </w:r>
      <w:r>
        <w:rPr>
          <w:lang w:val="it-IT"/>
        </w:rPr>
        <w:t>ë</w:t>
      </w:r>
      <w:r w:rsidRPr="008535A2">
        <w:rPr>
          <w:lang w:val="it-IT"/>
        </w:rPr>
        <w:t>r p</w:t>
      </w:r>
      <w:r>
        <w:rPr>
          <w:lang w:val="it-IT"/>
        </w:rPr>
        <w:t>ë</w:t>
      </w:r>
      <w:r w:rsidRPr="008535A2">
        <w:rPr>
          <w:lang w:val="it-IT"/>
        </w:rPr>
        <w:t>rdorimin e sip</w:t>
      </w:r>
      <w:r>
        <w:rPr>
          <w:lang w:val="it-IT"/>
        </w:rPr>
        <w:t>ë</w:t>
      </w:r>
      <w:r w:rsidRPr="008535A2">
        <w:rPr>
          <w:lang w:val="it-IT"/>
        </w:rPr>
        <w:t>rfaqeve pyjore dhe kullosore dhe tarifat p</w:t>
      </w:r>
      <w:r>
        <w:rPr>
          <w:lang w:val="it-IT"/>
        </w:rPr>
        <w:t>ë</w:t>
      </w:r>
      <w:r w:rsidRPr="008535A2">
        <w:rPr>
          <w:lang w:val="it-IT"/>
        </w:rPr>
        <w:t>r p</w:t>
      </w:r>
      <w:r>
        <w:rPr>
          <w:lang w:val="it-IT"/>
        </w:rPr>
        <w:t>ë</w:t>
      </w:r>
      <w:r w:rsidRPr="008535A2">
        <w:rPr>
          <w:lang w:val="it-IT"/>
        </w:rPr>
        <w:t>rdorimin e sip</w:t>
      </w:r>
      <w:r>
        <w:rPr>
          <w:lang w:val="it-IT"/>
        </w:rPr>
        <w:t>ë</w:t>
      </w:r>
      <w:r w:rsidRPr="008535A2">
        <w:rPr>
          <w:lang w:val="it-IT"/>
        </w:rPr>
        <w:t>rfaqeve pyjore, kullosore dhe të tokave me bimësi pyjore, të p</w:t>
      </w:r>
      <w:r>
        <w:rPr>
          <w:lang w:val="it-IT"/>
        </w:rPr>
        <w:t>ërfshira në</w:t>
      </w:r>
      <w:r w:rsidRPr="008535A2">
        <w:rPr>
          <w:lang w:val="it-IT"/>
        </w:rPr>
        <w:t xml:space="preserve"> studimet e miratuara </w:t>
      </w:r>
      <w:r>
        <w:rPr>
          <w:lang w:val="it-IT"/>
        </w:rPr>
        <w:t xml:space="preserve">nga </w:t>
      </w:r>
      <w:r>
        <w:rPr>
          <w:lang w:val="it-IT"/>
        </w:rPr>
        <w:lastRenderedPageBreak/>
        <w:t>KRR</w:t>
      </w:r>
      <w:r w:rsidR="00167D6E">
        <w:rPr>
          <w:lang w:val="it-IT"/>
        </w:rPr>
        <w:t>TRSH</w:t>
      </w:r>
      <w:r w:rsidRPr="008535A2">
        <w:rPr>
          <w:lang w:val="it-IT"/>
        </w:rPr>
        <w:t>-ja, të jenë, përkat</w:t>
      </w:r>
      <w:r>
        <w:rPr>
          <w:lang w:val="it-IT"/>
        </w:rPr>
        <w:t>ë</w:t>
      </w:r>
      <w:r w:rsidRPr="008535A2">
        <w:rPr>
          <w:lang w:val="it-IT"/>
        </w:rPr>
        <w:t>sisht, sipas lidhjeve 4/a dhe 4/c, që i bashkëlidhen këtij vendimi.”.</w:t>
      </w:r>
    </w:p>
    <w:p w:rsidR="001065C1" w:rsidRPr="005034B5" w:rsidRDefault="001065C1" w:rsidP="001065C1">
      <w:pPr>
        <w:pStyle w:val="Paragrafi"/>
        <w:rPr>
          <w:lang w:val="it-IT"/>
        </w:rPr>
      </w:pPr>
      <w:r>
        <w:rPr>
          <w:lang w:val="it-IT"/>
        </w:rPr>
        <w:t>4. Lidhja 4/a</w:t>
      </w:r>
      <w:r w:rsidRPr="005034B5">
        <w:rPr>
          <w:lang w:val="it-IT"/>
        </w:rPr>
        <w:t xml:space="preserve"> “Tarifat për p</w:t>
      </w:r>
      <w:r>
        <w:rPr>
          <w:lang w:val="it-IT"/>
        </w:rPr>
        <w:t>ë</w:t>
      </w:r>
      <w:r w:rsidRPr="005034B5">
        <w:rPr>
          <w:lang w:val="it-IT"/>
        </w:rPr>
        <w:t xml:space="preserve">rdorimin </w:t>
      </w:r>
      <w:r>
        <w:rPr>
          <w:lang w:val="it-IT"/>
        </w:rPr>
        <w:t>e</w:t>
      </w:r>
      <w:r w:rsidRPr="005034B5">
        <w:rPr>
          <w:lang w:val="it-IT"/>
        </w:rPr>
        <w:t xml:space="preserve"> pyjeve dhe kullotave p</w:t>
      </w:r>
      <w:r>
        <w:rPr>
          <w:lang w:val="it-IT"/>
        </w:rPr>
        <w:t>ë</w:t>
      </w:r>
      <w:r w:rsidRPr="005034B5">
        <w:rPr>
          <w:lang w:val="it-IT"/>
        </w:rPr>
        <w:t>r q</w:t>
      </w:r>
      <w:r>
        <w:rPr>
          <w:lang w:val="it-IT"/>
        </w:rPr>
        <w:t>ë</w:t>
      </w:r>
      <w:r w:rsidRPr="005034B5">
        <w:rPr>
          <w:lang w:val="it-IT"/>
        </w:rPr>
        <w:t xml:space="preserve">llime pushimi, turistike e të tjera”, që i bashkëlidhet vendimit në fuqi, shfuqizohet </w:t>
      </w:r>
      <w:r>
        <w:rPr>
          <w:lang w:val="it-IT"/>
        </w:rPr>
        <w:t>dhe zëvendësohet me lidhjen 4/a</w:t>
      </w:r>
      <w:r w:rsidRPr="005034B5">
        <w:rPr>
          <w:lang w:val="it-IT"/>
        </w:rPr>
        <w:t xml:space="preserve"> “Tarifat p</w:t>
      </w:r>
      <w:r>
        <w:rPr>
          <w:lang w:val="it-IT"/>
        </w:rPr>
        <w:t>ë</w:t>
      </w:r>
      <w:r w:rsidRPr="005034B5">
        <w:rPr>
          <w:lang w:val="it-IT"/>
        </w:rPr>
        <w:t>r p</w:t>
      </w:r>
      <w:r>
        <w:rPr>
          <w:lang w:val="it-IT"/>
        </w:rPr>
        <w:t>ë</w:t>
      </w:r>
      <w:r w:rsidRPr="005034B5">
        <w:rPr>
          <w:lang w:val="it-IT"/>
        </w:rPr>
        <w:t>rdorimin e sip</w:t>
      </w:r>
      <w:r>
        <w:rPr>
          <w:lang w:val="it-IT"/>
        </w:rPr>
        <w:t>ë</w:t>
      </w:r>
      <w:r w:rsidRPr="005034B5">
        <w:rPr>
          <w:lang w:val="it-IT"/>
        </w:rPr>
        <w:t>rfaqeve pyjore dhe kullosore”, që i bashkëlidhet këtij vendimi.</w:t>
      </w:r>
    </w:p>
    <w:p w:rsidR="001065C1" w:rsidRPr="005034B5" w:rsidRDefault="001065C1" w:rsidP="001065C1">
      <w:pPr>
        <w:pStyle w:val="Paragrafi"/>
        <w:rPr>
          <w:lang w:val="it-IT"/>
        </w:rPr>
      </w:pPr>
      <w:r w:rsidRPr="005034B5">
        <w:rPr>
          <w:lang w:val="it-IT"/>
        </w:rPr>
        <w:t xml:space="preserve">5. Pas </w:t>
      </w:r>
      <w:r>
        <w:rPr>
          <w:lang w:val="it-IT"/>
        </w:rPr>
        <w:t>lidhjes 4/b</w:t>
      </w:r>
      <w:r w:rsidRPr="005034B5">
        <w:rPr>
          <w:lang w:val="it-IT"/>
        </w:rPr>
        <w:t xml:space="preserve"> “Tarifat për ngritjen e kampingjeve, qendrave dhe objekteve të tjera të</w:t>
      </w:r>
      <w:r>
        <w:rPr>
          <w:lang w:val="it-IT"/>
        </w:rPr>
        <w:t xml:space="preserve"> lëvizshme”, shtohet lidhja 4/c</w:t>
      </w:r>
      <w:r w:rsidRPr="005034B5">
        <w:rPr>
          <w:lang w:val="it-IT"/>
        </w:rPr>
        <w:t xml:space="preserve"> “Tarifat p</w:t>
      </w:r>
      <w:r>
        <w:rPr>
          <w:lang w:val="it-IT"/>
        </w:rPr>
        <w:t>ë</w:t>
      </w:r>
      <w:r w:rsidRPr="005034B5">
        <w:rPr>
          <w:lang w:val="it-IT"/>
        </w:rPr>
        <w:t>r p</w:t>
      </w:r>
      <w:r>
        <w:rPr>
          <w:lang w:val="it-IT"/>
        </w:rPr>
        <w:t>ë</w:t>
      </w:r>
      <w:r w:rsidRPr="005034B5">
        <w:rPr>
          <w:lang w:val="it-IT"/>
        </w:rPr>
        <w:t>rdorimin e sip</w:t>
      </w:r>
      <w:r>
        <w:rPr>
          <w:lang w:val="it-IT"/>
        </w:rPr>
        <w:t>ë</w:t>
      </w:r>
      <w:r w:rsidRPr="005034B5">
        <w:rPr>
          <w:lang w:val="it-IT"/>
        </w:rPr>
        <w:t>rfaqeve pyjore, kullosore dhe të tokave me bimësi pyjore, të përfshira</w:t>
      </w:r>
      <w:r>
        <w:rPr>
          <w:lang w:val="it-IT"/>
        </w:rPr>
        <w:t xml:space="preserve"> në studimet e miratuara nga KRR</w:t>
      </w:r>
      <w:r w:rsidR="00167D6E">
        <w:rPr>
          <w:lang w:val="it-IT"/>
        </w:rPr>
        <w:t>TRSH</w:t>
      </w:r>
      <w:r w:rsidRPr="005034B5">
        <w:rPr>
          <w:lang w:val="it-IT"/>
        </w:rPr>
        <w:t>-ja”.</w:t>
      </w:r>
    </w:p>
    <w:p w:rsidR="001065C1" w:rsidRPr="005034B5" w:rsidRDefault="00A523BD" w:rsidP="001065C1">
      <w:pPr>
        <w:pStyle w:val="Paragrafi"/>
        <w:rPr>
          <w:lang w:val="it-IT"/>
        </w:rPr>
      </w:pPr>
      <w:r>
        <w:rPr>
          <w:lang w:val="it-IT"/>
        </w:rPr>
        <w:t>6. Pas lidhjes 5 shtohen lidhja 6</w:t>
      </w:r>
      <w:r w:rsidR="001065C1" w:rsidRPr="005034B5">
        <w:rPr>
          <w:lang w:val="it-IT"/>
        </w:rPr>
        <w:t xml:space="preserve"> “Tarifat e shitjes së pemëve të Krishtlindjes dhe të Vitit të Ri</w:t>
      </w:r>
      <w:r w:rsidR="001065C1">
        <w:rPr>
          <w:lang w:val="it-IT"/>
        </w:rPr>
        <w:t>” dhe lidhja 7</w:t>
      </w:r>
      <w:r w:rsidR="001065C1" w:rsidRPr="005034B5">
        <w:rPr>
          <w:lang w:val="it-IT"/>
        </w:rPr>
        <w:t xml:space="preserve"> “Tarifat e shitjes së fidanëve, nga ripërtëritja natyrore, shpatullave, kalemave dhe deg</w:t>
      </w:r>
      <w:r w:rsidR="001065C1">
        <w:rPr>
          <w:lang w:val="it-IT"/>
        </w:rPr>
        <w:t>ëve pë</w:t>
      </w:r>
      <w:r w:rsidR="001065C1" w:rsidRPr="005034B5">
        <w:rPr>
          <w:lang w:val="it-IT"/>
        </w:rPr>
        <w:t>r buqeta”, t</w:t>
      </w:r>
      <w:r w:rsidR="001065C1">
        <w:rPr>
          <w:lang w:val="it-IT"/>
        </w:rPr>
        <w:t>ë</w:t>
      </w:r>
      <w:r w:rsidR="001065C1" w:rsidRPr="005034B5">
        <w:rPr>
          <w:lang w:val="it-IT"/>
        </w:rPr>
        <w:t xml:space="preserve"> cilat i bashkëlidhen këtij vendimi.</w:t>
      </w:r>
    </w:p>
    <w:p w:rsidR="001065C1" w:rsidRPr="008535A2" w:rsidRDefault="001065C1" w:rsidP="001065C1">
      <w:pPr>
        <w:pStyle w:val="Paragrafi"/>
        <w:rPr>
          <w:lang w:val="it-IT"/>
        </w:rPr>
      </w:pPr>
      <w:r w:rsidRPr="008535A2">
        <w:rPr>
          <w:lang w:val="it-IT"/>
        </w:rPr>
        <w:t>7. Ngarkohen Ministria e Bujq</w:t>
      </w:r>
      <w:r>
        <w:rPr>
          <w:lang w:val="it-IT"/>
        </w:rPr>
        <w:t>ë</w:t>
      </w:r>
      <w:r w:rsidRPr="008535A2">
        <w:rPr>
          <w:lang w:val="it-IT"/>
        </w:rPr>
        <w:t>sisë dhe e Ushqimit dhe Drejtoria e P</w:t>
      </w:r>
      <w:r>
        <w:rPr>
          <w:lang w:val="it-IT"/>
        </w:rPr>
        <w:t>ë</w:t>
      </w:r>
      <w:r w:rsidRPr="008535A2">
        <w:rPr>
          <w:lang w:val="it-IT"/>
        </w:rPr>
        <w:t>rgjithshme e Pyjeve dhe e Kullotave p</w:t>
      </w:r>
      <w:r>
        <w:rPr>
          <w:lang w:val="it-IT"/>
        </w:rPr>
        <w:t>ë</w:t>
      </w:r>
      <w:r w:rsidRPr="008535A2">
        <w:rPr>
          <w:lang w:val="it-IT"/>
        </w:rPr>
        <w:t>r zbatimin e këtij vendimi.</w:t>
      </w:r>
    </w:p>
    <w:p w:rsidR="001065C1" w:rsidRPr="008535A2" w:rsidRDefault="001065C1" w:rsidP="001065C1">
      <w:pPr>
        <w:pStyle w:val="Paragrafi"/>
        <w:rPr>
          <w:lang w:val="it-IT"/>
        </w:rPr>
      </w:pPr>
      <w:r w:rsidRPr="008535A2">
        <w:rPr>
          <w:lang w:val="it-IT"/>
        </w:rPr>
        <w:t>Ky vendim hyn në fuqi pas botimit n</w:t>
      </w:r>
      <w:r>
        <w:rPr>
          <w:lang w:val="it-IT"/>
        </w:rPr>
        <w:t>ë Fletoren Zyrtare</w:t>
      </w:r>
      <w:r w:rsidRPr="008535A2">
        <w:rPr>
          <w:lang w:val="it-IT"/>
        </w:rPr>
        <w:t>.</w:t>
      </w:r>
    </w:p>
    <w:p w:rsidR="001065C1" w:rsidRDefault="001065C1" w:rsidP="001065C1">
      <w:pPr>
        <w:pStyle w:val="Paragrafi"/>
        <w:rPr>
          <w:lang w:val="it-IT"/>
        </w:rPr>
      </w:pPr>
    </w:p>
    <w:p w:rsidR="001065C1" w:rsidRPr="008535A2" w:rsidRDefault="001065C1" w:rsidP="001065C1">
      <w:pPr>
        <w:pStyle w:val="Autoriteti"/>
      </w:pPr>
      <w:r w:rsidRPr="008535A2">
        <w:t>Kryeministri</w:t>
      </w:r>
    </w:p>
    <w:p w:rsidR="001065C1" w:rsidRPr="008535A2" w:rsidRDefault="001065C1" w:rsidP="001065C1">
      <w:pPr>
        <w:pStyle w:val="AutoritetiEmer"/>
      </w:pPr>
      <w:r w:rsidRPr="008535A2">
        <w:t>Fatos Nano</w:t>
      </w:r>
    </w:p>
    <w:p w:rsidR="001065C1" w:rsidRPr="008535A2" w:rsidRDefault="001065C1" w:rsidP="001065C1">
      <w:pPr>
        <w:pStyle w:val="Paragrafi"/>
        <w:rPr>
          <w:lang w:val="it-IT"/>
        </w:rPr>
      </w:pPr>
    </w:p>
    <w:p w:rsidR="001065C1" w:rsidRPr="008535A2" w:rsidRDefault="001065C1" w:rsidP="001065C1">
      <w:pPr>
        <w:pStyle w:val="Paragrafi"/>
        <w:rPr>
          <w:lang w:val="it-IT"/>
        </w:rPr>
      </w:pPr>
    </w:p>
    <w:p w:rsidR="001065C1" w:rsidRDefault="005C7F8A" w:rsidP="001065C1">
      <w:pPr>
        <w:pStyle w:val="Figure"/>
      </w:pPr>
      <w:r w:rsidRPr="00837078">
        <w:rPr>
          <w:noProof/>
          <w:lang w:val="en-GB" w:eastAsia="en-GB"/>
        </w:rPr>
        <w:drawing>
          <wp:inline distT="0" distB="0" distL="0" distR="0">
            <wp:extent cx="5762625" cy="34194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5C1" w:rsidRDefault="001065C1" w:rsidP="001065C1">
      <w:pPr>
        <w:pStyle w:val="Paragrafi"/>
      </w:pPr>
    </w:p>
    <w:p w:rsidR="001065C1" w:rsidRDefault="001065C1" w:rsidP="001065C1">
      <w:pPr>
        <w:pStyle w:val="Paragrafi"/>
      </w:pPr>
    </w:p>
    <w:p w:rsidR="001065C1" w:rsidRDefault="005C7F8A" w:rsidP="001065C1">
      <w:pPr>
        <w:pStyle w:val="Figure"/>
      </w:pPr>
      <w:r w:rsidRPr="00303429">
        <w:rPr>
          <w:noProof/>
          <w:lang w:val="en-GB" w:eastAsia="en-GB"/>
        </w:rPr>
        <w:lastRenderedPageBreak/>
        <w:drawing>
          <wp:inline distT="0" distB="0" distL="0" distR="0">
            <wp:extent cx="5753100" cy="81248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5C7F8A" w:rsidP="001065C1">
      <w:pPr>
        <w:pStyle w:val="Figure"/>
      </w:pPr>
      <w:r w:rsidRPr="00837078">
        <w:rPr>
          <w:noProof/>
          <w:lang w:val="en-GB" w:eastAsia="en-GB"/>
        </w:rPr>
        <w:lastRenderedPageBreak/>
        <w:drawing>
          <wp:inline distT="0" distB="0" distL="0" distR="0">
            <wp:extent cx="5534025" cy="25050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5C7F8A" w:rsidP="001065C1">
      <w:pPr>
        <w:pStyle w:val="Figure"/>
      </w:pPr>
      <w:r w:rsidRPr="00837078">
        <w:rPr>
          <w:noProof/>
          <w:lang w:val="en-GB" w:eastAsia="en-GB"/>
        </w:rPr>
        <w:drawing>
          <wp:inline distT="0" distB="0" distL="0" distR="0">
            <wp:extent cx="5753100" cy="26574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5C7F8A" w:rsidP="001065C1">
      <w:pPr>
        <w:pStyle w:val="Figure"/>
      </w:pPr>
      <w:r w:rsidRPr="00837078">
        <w:rPr>
          <w:noProof/>
          <w:lang w:val="en-GB" w:eastAsia="en-GB"/>
        </w:rPr>
        <w:lastRenderedPageBreak/>
        <w:drawing>
          <wp:inline distT="0" distB="0" distL="0" distR="0">
            <wp:extent cx="5572125" cy="33909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Pr="000D06DD" w:rsidRDefault="001065C1" w:rsidP="001065C1">
      <w:pPr>
        <w:pStyle w:val="Akti"/>
      </w:pPr>
      <w:r w:rsidRPr="000D06DD">
        <w:t>VENDIM</w:t>
      </w:r>
    </w:p>
    <w:p w:rsidR="001065C1" w:rsidRPr="000D06DD" w:rsidRDefault="001065C1" w:rsidP="001065C1">
      <w:pPr>
        <w:pStyle w:val="NumriData"/>
      </w:pPr>
      <w:r w:rsidRPr="000D06DD">
        <w:t>Nr.2</w:t>
      </w:r>
      <w:r>
        <w:t>40</w:t>
      </w:r>
      <w:r w:rsidRPr="000D06DD">
        <w:t>,</w:t>
      </w:r>
      <w:r>
        <w:t xml:space="preserve"> datë 21.4.2005</w:t>
      </w:r>
    </w:p>
    <w:p w:rsidR="001065C1" w:rsidRDefault="001065C1" w:rsidP="001065C1">
      <w:pPr>
        <w:pStyle w:val="Paragrafi"/>
      </w:pPr>
    </w:p>
    <w:p w:rsidR="001065C1" w:rsidRPr="000D06DD" w:rsidRDefault="001065C1" w:rsidP="001065C1">
      <w:pPr>
        <w:pStyle w:val="Titulli"/>
      </w:pPr>
      <w:r>
        <w:t>Pë</w:t>
      </w:r>
      <w:r w:rsidRPr="000D06DD">
        <w:t>R</w:t>
      </w:r>
      <w:r>
        <w:t xml:space="preserve"> NJë</w:t>
      </w:r>
      <w:r w:rsidRPr="000D06DD">
        <w:t xml:space="preserve"> N</w:t>
      </w:r>
      <w:r>
        <w:t>DRYSHIM Në VENDIMIN NR.88, DATë 1.3.1993 Të KëSHILLIT Të MINISTRAVE “ PËR MIRATIMIN E ZONAVE Që KANë PëRPARË</w:t>
      </w:r>
      <w:r w:rsidRPr="000D06DD">
        <w:t>SI ZHVILLIMIN E TURIZMIT</w:t>
      </w:r>
      <w:r>
        <w:t>”</w:t>
      </w:r>
    </w:p>
    <w:p w:rsidR="001065C1" w:rsidRDefault="001065C1" w:rsidP="001065C1">
      <w:pPr>
        <w:pStyle w:val="Paragrafi"/>
      </w:pPr>
    </w:p>
    <w:p w:rsidR="001065C1" w:rsidRPr="000D06DD" w:rsidRDefault="001065C1" w:rsidP="001065C1">
      <w:pPr>
        <w:pStyle w:val="BazLigjPropozues"/>
      </w:pPr>
      <w:r>
        <w:t>Në</w:t>
      </w:r>
      <w:r w:rsidRPr="000D06DD">
        <w:t xml:space="preserve"> mbështetje të nenit 100 të </w:t>
      </w:r>
      <w:r>
        <w:t>Kushtetutës dhe të nenit 2 të ligjit nr.7665, datë 21.1</w:t>
      </w:r>
      <w:r w:rsidRPr="000D06DD">
        <w:t>.1993</w:t>
      </w:r>
      <w:r>
        <w:t xml:space="preserve"> “Për zhvillimin e zonave, që kanë përparësi turizmin”, të</w:t>
      </w:r>
      <w:r w:rsidRPr="000D06DD">
        <w:t xml:space="preserve"> ndryshuar, me </w:t>
      </w:r>
      <w:r>
        <w:t>propozimin e Ministrit të Rregul</w:t>
      </w:r>
      <w:r w:rsidRPr="000D06DD">
        <w:t>limit të Territorit dhe të Turizmit, Këshilli i Ministrave</w:t>
      </w:r>
    </w:p>
    <w:p w:rsidR="001065C1" w:rsidRDefault="001065C1" w:rsidP="001065C1">
      <w:pPr>
        <w:pStyle w:val="Paragrafi"/>
      </w:pPr>
    </w:p>
    <w:p w:rsidR="001065C1" w:rsidRPr="000D06DD" w:rsidRDefault="001065C1" w:rsidP="001065C1">
      <w:pPr>
        <w:pStyle w:val="VENDOSI"/>
      </w:pPr>
      <w:r w:rsidRPr="000D06DD">
        <w:t>VENDOSI:</w:t>
      </w:r>
    </w:p>
    <w:p w:rsidR="001065C1" w:rsidRDefault="001065C1" w:rsidP="001065C1">
      <w:pPr>
        <w:pStyle w:val="Paragrafi"/>
      </w:pPr>
    </w:p>
    <w:p w:rsidR="001065C1" w:rsidRPr="000D06DD" w:rsidRDefault="005E0833" w:rsidP="001065C1">
      <w:pPr>
        <w:pStyle w:val="Paragrafi"/>
      </w:pPr>
      <w:r>
        <w:t>1. Në shkronjën “B”</w:t>
      </w:r>
      <w:r w:rsidR="001065C1">
        <w:t xml:space="preserve"> të pikë</w:t>
      </w:r>
      <w:r>
        <w:t>s 1</w:t>
      </w:r>
      <w:r w:rsidR="001065C1" w:rsidRPr="000D06DD">
        <w:t xml:space="preserve"> t</w:t>
      </w:r>
      <w:r w:rsidR="001065C1">
        <w:t>ë vendimit nr.88, datë 1.3.1993</w:t>
      </w:r>
      <w:r w:rsidR="001065C1" w:rsidRPr="000D06DD">
        <w:t xml:space="preserve"> të Këshillit të Ministrave, “Ksamili” zëvendësohet me “Territoret jashtë vijës kufizuese të Ksamilit”.</w:t>
      </w:r>
    </w:p>
    <w:p w:rsidR="001065C1" w:rsidRPr="000D06DD" w:rsidRDefault="001065C1" w:rsidP="001065C1">
      <w:pPr>
        <w:pStyle w:val="Paragrafi"/>
      </w:pPr>
      <w:r w:rsidRPr="000D06DD">
        <w:t>2. Ngarkohet Ministria e Rregullimit</w:t>
      </w:r>
      <w:r>
        <w:t xml:space="preserve"> të Territorit dhe e Turizmit pë</w:t>
      </w:r>
      <w:r w:rsidRPr="000D06DD">
        <w:t>r zbatimin e këtij vendimi.</w:t>
      </w:r>
    </w:p>
    <w:p w:rsidR="001065C1" w:rsidRPr="000D06DD" w:rsidRDefault="001065C1" w:rsidP="001065C1">
      <w:pPr>
        <w:pStyle w:val="Paragrafi"/>
      </w:pPr>
      <w:r w:rsidRPr="000D06DD">
        <w:t>Ky ven</w:t>
      </w:r>
      <w:r>
        <w:t>dim hyn në fuqi pas botimit në Fletoren Zyrtare</w:t>
      </w:r>
      <w:r w:rsidRPr="000D06DD">
        <w:t>.</w:t>
      </w:r>
    </w:p>
    <w:p w:rsidR="001065C1" w:rsidRDefault="001065C1" w:rsidP="001065C1">
      <w:pPr>
        <w:pStyle w:val="Paragrafi"/>
      </w:pPr>
    </w:p>
    <w:p w:rsidR="001065C1" w:rsidRPr="000D06DD" w:rsidRDefault="001065C1" w:rsidP="001065C1">
      <w:pPr>
        <w:pStyle w:val="Autoriteti"/>
      </w:pPr>
      <w:r w:rsidRPr="000D06DD">
        <w:t>KRYEMINISTRI</w:t>
      </w:r>
    </w:p>
    <w:p w:rsidR="001065C1" w:rsidRPr="000D06DD" w:rsidRDefault="001065C1" w:rsidP="001065C1">
      <w:pPr>
        <w:pStyle w:val="AutoritetiEmer"/>
      </w:pPr>
      <w:r w:rsidRPr="000D06DD">
        <w:t>Fatos Nano</w:t>
      </w:r>
    </w:p>
    <w:p w:rsidR="001065C1" w:rsidRDefault="001065C1" w:rsidP="001065C1">
      <w:pPr>
        <w:pStyle w:val="Paragrafi"/>
        <w:spacing w:after="120"/>
        <w:rPr>
          <w:lang w:val="it-IT"/>
        </w:rPr>
      </w:pPr>
    </w:p>
    <w:p w:rsidR="001065C1" w:rsidRDefault="001065C1" w:rsidP="001065C1">
      <w:pPr>
        <w:pStyle w:val="Akti"/>
        <w:keepNext w:val="0"/>
      </w:pPr>
    </w:p>
    <w:p w:rsidR="001065C1" w:rsidRDefault="001065C1" w:rsidP="001065C1">
      <w:pPr>
        <w:pStyle w:val="Akti"/>
        <w:keepNext w:val="0"/>
      </w:pPr>
    </w:p>
    <w:p w:rsidR="001065C1" w:rsidRDefault="001065C1" w:rsidP="001065C1">
      <w:pPr>
        <w:pStyle w:val="Akti"/>
        <w:keepNext w:val="0"/>
      </w:pPr>
    </w:p>
    <w:p w:rsidR="001065C1" w:rsidRDefault="001065C1" w:rsidP="001065C1">
      <w:pPr>
        <w:pStyle w:val="Akti"/>
        <w:keepNext w:val="0"/>
      </w:pPr>
    </w:p>
    <w:p w:rsidR="001065C1" w:rsidRDefault="001065C1" w:rsidP="001065C1">
      <w:pPr>
        <w:pStyle w:val="Akti"/>
        <w:keepNext w:val="0"/>
      </w:pPr>
    </w:p>
    <w:p w:rsidR="001065C1" w:rsidRPr="000D06DD" w:rsidRDefault="001065C1" w:rsidP="001065C1">
      <w:pPr>
        <w:pStyle w:val="Akti"/>
      </w:pPr>
      <w:r w:rsidRPr="000D06DD">
        <w:t>VENDIM</w:t>
      </w:r>
    </w:p>
    <w:p w:rsidR="001065C1" w:rsidRPr="000D06DD" w:rsidRDefault="001065C1" w:rsidP="001065C1">
      <w:pPr>
        <w:pStyle w:val="NumriData"/>
      </w:pPr>
      <w:r>
        <w:t>Nr.241, datë</w:t>
      </w:r>
      <w:r w:rsidRPr="000D06DD">
        <w:t xml:space="preserve"> 21.4.2005</w:t>
      </w:r>
    </w:p>
    <w:p w:rsidR="001065C1" w:rsidRDefault="001065C1" w:rsidP="001065C1">
      <w:pPr>
        <w:pStyle w:val="Paragrafi"/>
      </w:pPr>
    </w:p>
    <w:p w:rsidR="001065C1" w:rsidRDefault="001065C1" w:rsidP="001065C1">
      <w:pPr>
        <w:pStyle w:val="Titulli"/>
      </w:pPr>
      <w:r w:rsidRPr="000D06DD">
        <w:t>P</w:t>
      </w:r>
      <w:r>
        <w:t>ë</w:t>
      </w:r>
      <w:r w:rsidRPr="000D06DD">
        <w:t>R</w:t>
      </w:r>
      <w:r>
        <w:t xml:space="preserve"> </w:t>
      </w:r>
      <w:r w:rsidRPr="000D06DD">
        <w:t>ORGANIZI</w:t>
      </w:r>
      <w:r>
        <w:t xml:space="preserve">MIN DHE FUNKSIONIMIN E AGJENCISë Së LEGALIZIMIT DHE </w:t>
      </w:r>
      <w:r>
        <w:lastRenderedPageBreak/>
        <w:t>URBANIZIMIT Të</w:t>
      </w:r>
      <w:r w:rsidRPr="000D06DD">
        <w:t xml:space="preserve"> ZONAVE INFORMALE</w:t>
      </w:r>
      <w:r>
        <w:t xml:space="preserve"> DHE Pë</w:t>
      </w:r>
      <w:r w:rsidR="009F1987">
        <w:t>R DISA NDRYSHIME NË</w:t>
      </w:r>
      <w:r w:rsidRPr="000D06DD">
        <w:t xml:space="preserve"> VENDIMIN NR.440,</w:t>
      </w:r>
      <w:r w:rsidR="00A523BD">
        <w:t xml:space="preserve"> DATë 26.6.2003 Të KëSHILLIT Të</w:t>
      </w:r>
      <w:r w:rsidR="00603EAF">
        <w:t xml:space="preserve"> MINISTRAVE</w:t>
      </w:r>
      <w:r>
        <w:t xml:space="preserve"> “PëR NGRITJEN E AGJENCISë Së URBANIZIMIT Të</w:t>
      </w:r>
      <w:r w:rsidRPr="000D06DD">
        <w:t xml:space="preserve"> ZONAVE</w:t>
      </w:r>
      <w:r>
        <w:t xml:space="preserve"> </w:t>
      </w:r>
      <w:r w:rsidRPr="000D06DD">
        <w:t>INFORMALE</w:t>
      </w:r>
      <w:r>
        <w:t>”</w:t>
      </w:r>
    </w:p>
    <w:p w:rsidR="001065C1" w:rsidRPr="000D06DD" w:rsidRDefault="001065C1" w:rsidP="001065C1">
      <w:pPr>
        <w:pStyle w:val="Paragrafi"/>
      </w:pPr>
    </w:p>
    <w:p w:rsidR="001065C1" w:rsidRPr="000D06DD" w:rsidRDefault="001065C1" w:rsidP="001065C1">
      <w:pPr>
        <w:pStyle w:val="Paragrafi"/>
      </w:pPr>
      <w:r>
        <w:t>Në mbështetje të nenit 100 të</w:t>
      </w:r>
      <w:r w:rsidRPr="000D06DD">
        <w:t xml:space="preserve"> Kushtetutës dhe të</w:t>
      </w:r>
      <w:r w:rsidR="001C04FE">
        <w:t xml:space="preserve"> neneve 5, pika 3, e 13, pika 1</w:t>
      </w:r>
      <w:r w:rsidRPr="000D06DD">
        <w:t xml:space="preserve"> të ligj</w:t>
      </w:r>
      <w:r>
        <w:t>it nr.9304, datë 28.10.2004 “Pë</w:t>
      </w:r>
      <w:r w:rsidRPr="000D06DD">
        <w:t>r legalizimin dhe urbanizimin e zona</w:t>
      </w:r>
      <w:r>
        <w:t>ve informale”, me propozimin e M</w:t>
      </w:r>
      <w:r w:rsidRPr="000D06DD">
        <w:t>inistrit të Rregullimit të Territ</w:t>
      </w:r>
      <w:r>
        <w:t>orit dhe të Turizmit, Këshilli i</w:t>
      </w:r>
      <w:r w:rsidRPr="000D06DD">
        <w:t xml:space="preserve"> Ministrave</w:t>
      </w:r>
    </w:p>
    <w:p w:rsidR="001065C1" w:rsidRDefault="001065C1" w:rsidP="001065C1">
      <w:pPr>
        <w:pStyle w:val="Paragrafi"/>
      </w:pPr>
    </w:p>
    <w:p w:rsidR="001065C1" w:rsidRPr="000D06DD" w:rsidRDefault="001065C1" w:rsidP="001065C1">
      <w:pPr>
        <w:pStyle w:val="VENDOSI"/>
      </w:pPr>
      <w:r>
        <w:t>VE</w:t>
      </w:r>
      <w:r w:rsidRPr="000D06DD">
        <w:t>NDOSI:</w:t>
      </w:r>
    </w:p>
    <w:p w:rsidR="001065C1" w:rsidRDefault="001065C1" w:rsidP="001065C1">
      <w:pPr>
        <w:pStyle w:val="Paragrafi"/>
      </w:pPr>
    </w:p>
    <w:p w:rsidR="001065C1" w:rsidRPr="000D06DD" w:rsidRDefault="001065C1" w:rsidP="001065C1">
      <w:pPr>
        <w:pStyle w:val="Paragrafi"/>
      </w:pPr>
      <w:r w:rsidRPr="000D06DD">
        <w:t>1. Agjen</w:t>
      </w:r>
      <w:r>
        <w:t xml:space="preserve">cia e Legalizimit dhe </w:t>
      </w:r>
      <w:r w:rsidR="001C04FE">
        <w:t xml:space="preserve">e </w:t>
      </w:r>
      <w:r>
        <w:t>Urbanizim</w:t>
      </w:r>
      <w:r w:rsidRPr="000D06DD">
        <w:t xml:space="preserve">it </w:t>
      </w:r>
      <w:r>
        <w:t>të Zonave Informale (ALUZI), (më poshtë agjencia), funksionon si pjesë</w:t>
      </w:r>
      <w:r w:rsidRPr="000D06DD">
        <w:t xml:space="preserve"> e strukturës </w:t>
      </w:r>
      <w:r>
        <w:t>së</w:t>
      </w:r>
      <w:r w:rsidRPr="000D06DD">
        <w:t xml:space="preserve"> ministrisë, që mbulon këtë fushë.</w:t>
      </w:r>
    </w:p>
    <w:p w:rsidR="001065C1" w:rsidRPr="000D06DD" w:rsidRDefault="001065C1" w:rsidP="001065C1">
      <w:pPr>
        <w:pStyle w:val="Paragrafi"/>
      </w:pPr>
      <w:r w:rsidRPr="000D06DD">
        <w:t>2. Ag</w:t>
      </w:r>
      <w:r w:rsidR="001C04FE">
        <w:t>jencia është struktura përgjegjë</w:t>
      </w:r>
      <w:r w:rsidRPr="000D06DD">
        <w:t xml:space="preserve">se, që monitoron dhe ndjek zbatimin e legjislacionit në fushën e planifikimit </w:t>
      </w:r>
      <w:r>
        <w:t>të territorit dhe konkretisht pë</w:t>
      </w:r>
      <w:r w:rsidRPr="000D06DD">
        <w:t>r:</w:t>
      </w:r>
    </w:p>
    <w:p w:rsidR="001065C1" w:rsidRPr="000D06DD" w:rsidRDefault="001C04FE" w:rsidP="001065C1">
      <w:pPr>
        <w:pStyle w:val="Paragrafi"/>
      </w:pPr>
      <w:r>
        <w:t>a) L</w:t>
      </w:r>
      <w:r w:rsidR="001065C1">
        <w:t>egalizimin e ndërtim</w:t>
      </w:r>
      <w:r w:rsidR="001065C1" w:rsidRPr="000D06DD">
        <w:t>eve pa leje; b) urbanizimin e zonave informal</w:t>
      </w:r>
      <w:r>
        <w:t>e; c) zhvillimin e zonave urbane</w:t>
      </w:r>
      <w:r w:rsidR="001065C1" w:rsidRPr="000D06DD">
        <w:t xml:space="preserve"> të degraduara.</w:t>
      </w:r>
    </w:p>
    <w:p w:rsidR="001065C1" w:rsidRPr="000D06DD" w:rsidRDefault="001065C1" w:rsidP="001065C1">
      <w:pPr>
        <w:pStyle w:val="Paragrafi"/>
      </w:pPr>
      <w:r w:rsidRPr="000D06DD">
        <w:t>3. Agjencia drejtohet nga drejtori dh</w:t>
      </w:r>
      <w:r>
        <w:t>e në organikë ka specialistë</w:t>
      </w:r>
      <w:r w:rsidRPr="000D06DD">
        <w:t>, të cilët e</w:t>
      </w:r>
      <w:r>
        <w:t>mërohen</w:t>
      </w:r>
      <w:r w:rsidRPr="000D06DD">
        <w:t xml:space="preserve"> dhe lirohen nga ministri, që mbul</w:t>
      </w:r>
      <w:r>
        <w:t>on</w:t>
      </w:r>
      <w:r w:rsidRPr="000D06DD">
        <w:t xml:space="preserve"> </w:t>
      </w:r>
      <w:r>
        <w:t>fushën e</w:t>
      </w:r>
      <w:r w:rsidRPr="000D06DD">
        <w:t xml:space="preserve"> p</w:t>
      </w:r>
      <w:r>
        <w:t>lanifikimit të territorit, në pë</w:t>
      </w:r>
      <w:r w:rsidRPr="000D06DD">
        <w:t>rputhje me procedurat dhe</w:t>
      </w:r>
      <w:r>
        <w:t xml:space="preserve"> kriteret e ligjit nr.8549, datë 11.11 .1999</w:t>
      </w:r>
      <w:r w:rsidRPr="000D06DD">
        <w:t xml:space="preserve"> “Statusi </w:t>
      </w:r>
      <w:r>
        <w:t>i nëpunësit civil”, por nuk e gë</w:t>
      </w:r>
      <w:r w:rsidRPr="000D06DD">
        <w:t>zojnë statusin e nëpunësit civil.</w:t>
      </w:r>
    </w:p>
    <w:p w:rsidR="001065C1" w:rsidRPr="000D06DD" w:rsidRDefault="001065C1" w:rsidP="001065C1">
      <w:pPr>
        <w:pStyle w:val="Paragrafi"/>
      </w:pPr>
      <w:r w:rsidRPr="000D06DD">
        <w:t>4. Agjencia kryen këto detyra:</w:t>
      </w:r>
    </w:p>
    <w:p w:rsidR="001065C1" w:rsidRPr="000D06DD" w:rsidRDefault="001065C1" w:rsidP="001065C1">
      <w:pPr>
        <w:pStyle w:val="Paragrafi"/>
      </w:pPr>
      <w:r>
        <w:t>a) Bashkë</w:t>
      </w:r>
      <w:r w:rsidRPr="000D06DD">
        <w:t xml:space="preserve">punon dhe bashkërendon punën me organet qendrore shtetërore dhe </w:t>
      </w:r>
      <w:r>
        <w:t>njësitë e qeverisjes vendore, pë</w:t>
      </w:r>
      <w:r w:rsidRPr="000D06DD">
        <w:t>r zbatimin e ligj</w:t>
      </w:r>
      <w:r>
        <w:t>it nr.9304, datë 28.10.2004 “Për legalizimin dhe urbanizim</w:t>
      </w:r>
      <w:r w:rsidRPr="000D06DD">
        <w:t>in e zonave informale”;</w:t>
      </w:r>
    </w:p>
    <w:p w:rsidR="001065C1" w:rsidRPr="000D06DD" w:rsidRDefault="001065C1" w:rsidP="001065C1">
      <w:pPr>
        <w:pStyle w:val="Paragrafi"/>
      </w:pPr>
      <w:r w:rsidRPr="000D06DD">
        <w:t>b) Studion dhe verifikon ecurinë e procesit të legalizimit dhe të urbanizimit të zonave informale, si dhe pl</w:t>
      </w:r>
      <w:r>
        <w:t>anifikon fondet buxhetore të KRRTRSH-së pë</w:t>
      </w:r>
      <w:r w:rsidRPr="000D06DD">
        <w:t>r financimin e këtij procesi;</w:t>
      </w:r>
    </w:p>
    <w:p w:rsidR="001065C1" w:rsidRPr="000D06DD" w:rsidRDefault="001065C1" w:rsidP="001065C1">
      <w:pPr>
        <w:pStyle w:val="Paragrafi"/>
      </w:pPr>
      <w:r w:rsidRPr="000D06DD">
        <w:t>c) Raporton, nëpërmjet se</w:t>
      </w:r>
      <w:r>
        <w:t>kretarisë teknike, në KRRTRSH pë</w:t>
      </w:r>
      <w:r w:rsidR="001C04FE">
        <w:t>r çdo fazë</w:t>
      </w:r>
      <w:r w:rsidRPr="000D06DD">
        <w:t xml:space="preserve"> të proce</w:t>
      </w:r>
      <w:r w:rsidR="001C04FE">
        <w:t>sit të legalizim</w:t>
      </w:r>
      <w:r w:rsidRPr="000D06DD">
        <w:t>it dhe të urbanizimit të zonave informale, si dhe propozon marrjen e masave konkrete;</w:t>
      </w:r>
    </w:p>
    <w:p w:rsidR="001065C1" w:rsidRPr="000D06DD" w:rsidRDefault="001065C1" w:rsidP="001065C1">
      <w:pPr>
        <w:pStyle w:val="Paragrafi"/>
      </w:pPr>
      <w:r w:rsidRPr="000D06DD">
        <w:t>ç) Harton</w:t>
      </w:r>
      <w:r w:rsidR="00B5455B">
        <w:t xml:space="preserve"> dhe propozon pë</w:t>
      </w:r>
      <w:r>
        <w:t>r miratim në KRRTRSH</w:t>
      </w:r>
      <w:r w:rsidRPr="000D06DD">
        <w:t xml:space="preserve"> kriteret e </w:t>
      </w:r>
      <w:r>
        <w:t>format urbanistike integruese pë</w:t>
      </w:r>
      <w:r w:rsidRPr="000D06DD">
        <w:t>r zhvillimin e zonave i</w:t>
      </w:r>
      <w:r>
        <w:t>nformale apo të zonave urbane të</w:t>
      </w:r>
      <w:r w:rsidRPr="000D06DD">
        <w:t xml:space="preserve"> degraduara;</w:t>
      </w:r>
    </w:p>
    <w:p w:rsidR="001065C1" w:rsidRPr="000D06DD" w:rsidRDefault="001065C1" w:rsidP="001065C1">
      <w:pPr>
        <w:pStyle w:val="Paragrafi"/>
      </w:pPr>
      <w:r w:rsidRPr="000D06DD">
        <w:t>d) Kontrollon zbatimin e studimeve urbanistike të mira</w:t>
      </w:r>
      <w:r>
        <w:t>tuara, sipas përcaktimit në pikë</w:t>
      </w:r>
      <w:r w:rsidR="00B5455B">
        <w:t>n 1</w:t>
      </w:r>
      <w:r w:rsidRPr="000D06DD">
        <w:t xml:space="preserve"> të </w:t>
      </w:r>
      <w:r>
        <w:t>nenit 9 të ligjit nr.9304, datë 28.10.2004 “Pë</w:t>
      </w:r>
      <w:r w:rsidRPr="000D06DD">
        <w:t>r legalizimin dhe urbanizimin e zonav</w:t>
      </w:r>
      <w:r>
        <w:t>e informale”, dhe i propozon KRR</w:t>
      </w:r>
      <w:r w:rsidRPr="000D06DD">
        <w:t>T</w:t>
      </w:r>
      <w:r>
        <w:t>RSH-së lëshimin e autorizimit për fill</w:t>
      </w:r>
      <w:r w:rsidRPr="000D06DD">
        <w:t>imin e le</w:t>
      </w:r>
      <w:r w:rsidR="00B5455B">
        <w:t>galizimeve në zonën informale pë</w:t>
      </w:r>
      <w:r w:rsidRPr="000D06DD">
        <w:t>rkatëse;</w:t>
      </w:r>
    </w:p>
    <w:p w:rsidR="001065C1" w:rsidRPr="000D06DD" w:rsidRDefault="001065C1" w:rsidP="001065C1">
      <w:pPr>
        <w:pStyle w:val="Paragrafi"/>
      </w:pPr>
      <w:r>
        <w:t>dh) Përcakton procedurat pë</w:t>
      </w:r>
      <w:r w:rsidRPr="000D06DD">
        <w:t>r legalizimin e ndërtimeve pa leje, si dhe ndjek zbatimin e tyre;</w:t>
      </w:r>
    </w:p>
    <w:p w:rsidR="001065C1" w:rsidRPr="000D06DD" w:rsidRDefault="001065C1" w:rsidP="001065C1">
      <w:pPr>
        <w:pStyle w:val="Paragrafi"/>
      </w:pPr>
      <w:r w:rsidRPr="000D06DD">
        <w:t>e) Propozon, mbështet</w:t>
      </w:r>
      <w:r>
        <w:t xml:space="preserve"> dhe zbaton politikat e qeverisë pë</w:t>
      </w:r>
      <w:r w:rsidRPr="000D06DD">
        <w:t>r zhvillimin e zonave urbane të degraduara;</w:t>
      </w:r>
    </w:p>
    <w:p w:rsidR="001065C1" w:rsidRPr="000D06DD" w:rsidRDefault="001065C1" w:rsidP="001065C1">
      <w:pPr>
        <w:pStyle w:val="Paragrafi"/>
      </w:pPr>
      <w:r>
        <w:t>e) Bashkërendon punë</w:t>
      </w:r>
      <w:r w:rsidRPr="000D06DD">
        <w:t>n me sekre</w:t>
      </w:r>
      <w:r w:rsidR="00B5455B">
        <w:t>tarinë teknike të KRRTRSH-së</w:t>
      </w:r>
      <w:r>
        <w:t xml:space="preserve"> pë</w:t>
      </w:r>
      <w:r w:rsidRPr="000D06DD">
        <w:t xml:space="preserve">r vlerësimin e propozimeve të </w:t>
      </w:r>
      <w:r>
        <w:t>njësive të qeverisjes vendore pë</w:t>
      </w:r>
      <w:r w:rsidRPr="000D06DD">
        <w:t xml:space="preserve">r zonat informale, sipas përcaktimit të </w:t>
      </w:r>
      <w:r w:rsidR="00B5455B">
        <w:t>nenit 8</w:t>
      </w:r>
      <w:r>
        <w:t xml:space="preserve"> të ligjit nr.9304, datë</w:t>
      </w:r>
      <w:r w:rsidRPr="000D06DD">
        <w:t xml:space="preserve"> 28.10.2004;</w:t>
      </w:r>
    </w:p>
    <w:p w:rsidR="001065C1" w:rsidRPr="000D06DD" w:rsidRDefault="001065C1" w:rsidP="001065C1">
      <w:pPr>
        <w:pStyle w:val="Paragrafi"/>
      </w:pPr>
      <w:r>
        <w:t>f) Bashkërendon punë</w:t>
      </w:r>
      <w:r w:rsidRPr="000D06DD">
        <w:t xml:space="preserve">n </w:t>
      </w:r>
      <w:r w:rsidR="00B5455B">
        <w:t>me njësitë e qeverisjes vendore</w:t>
      </w:r>
      <w:r w:rsidRPr="000D06DD">
        <w:t xml:space="preserve"> në zbatim t</w:t>
      </w:r>
      <w:r>
        <w:t>ë ligjit nr.8652, datë 31.7.2002 “Pë</w:t>
      </w:r>
      <w:r w:rsidRPr="000D06DD">
        <w:t>r organizimin dhe funksionimin e qeveris</w:t>
      </w:r>
      <w:r w:rsidR="00B5455B">
        <w:t>jes vendore”, dhe me ISPU-në</w:t>
      </w:r>
      <w:r>
        <w:t xml:space="preserve"> pë</w:t>
      </w:r>
      <w:r w:rsidRPr="000D06DD">
        <w:t>r hartimin e studimeve urbanistike të zonave inf</w:t>
      </w:r>
      <w:r>
        <w:t>ormale, të veçanta, në zbatim të vendimit nr.722, datë 19.11.1998 të Këshillit të Ministrave “Për miratimin e rregullores së urbanistikës”, të ndryshuar, dhe përgatit materialet për Këshillin e Ministrave, në përputhje me shkronjën “e”</w:t>
      </w:r>
      <w:r w:rsidRPr="000D06DD">
        <w:t xml:space="preserve"> të</w:t>
      </w:r>
      <w:r>
        <w:t xml:space="preserve"> nenit 8 të ligjit</w:t>
      </w:r>
      <w:r w:rsidR="009E5807">
        <w:t xml:space="preserve"> </w:t>
      </w:r>
      <w:r>
        <w:t>nr.9304, datë</w:t>
      </w:r>
      <w:r w:rsidRPr="000D06DD">
        <w:t xml:space="preserve"> 28.10.2004.</w:t>
      </w:r>
    </w:p>
    <w:p w:rsidR="001065C1" w:rsidRDefault="001065C1" w:rsidP="001065C1">
      <w:pPr>
        <w:pStyle w:val="Paragrafi"/>
      </w:pPr>
      <w:r w:rsidRPr="000D06DD">
        <w:t>5. Vep</w:t>
      </w:r>
      <w:r>
        <w:t>rimtaria e brendshme e agjencisë</w:t>
      </w:r>
      <w:r w:rsidRPr="000D06DD">
        <w:t xml:space="preserve"> rregullohet me rregulloren p</w:t>
      </w:r>
      <w:r>
        <w:t>ërkatëse</w:t>
      </w:r>
      <w:r w:rsidRPr="000D06DD">
        <w:t xml:space="preserve"> të miratuar nga ministri, që mbulon fushën e planifikimit të territorit.</w:t>
      </w:r>
    </w:p>
    <w:p w:rsidR="001065C1" w:rsidRPr="000D06DD" w:rsidRDefault="001065C1" w:rsidP="001065C1">
      <w:pPr>
        <w:pStyle w:val="Paragrafi"/>
      </w:pPr>
    </w:p>
    <w:p w:rsidR="001065C1" w:rsidRPr="000D06DD" w:rsidRDefault="001065C1" w:rsidP="001065C1">
      <w:pPr>
        <w:pStyle w:val="Paragrafi"/>
      </w:pPr>
      <w:r>
        <w:t>6. Në vendimin nr.440, datë 26.6.2003 të Këshillit të Ministrave “Për ngritjen e Agjencisë së</w:t>
      </w:r>
      <w:r w:rsidRPr="000D06DD">
        <w:t xml:space="preserve"> Urba</w:t>
      </w:r>
      <w:r>
        <w:t>nizimit të Zonave Informale”, të</w:t>
      </w:r>
      <w:r w:rsidRPr="000D06DD">
        <w:t xml:space="preserve"> bëhen këto ndryshime:</w:t>
      </w:r>
    </w:p>
    <w:p w:rsidR="001065C1" w:rsidRPr="000D06DD" w:rsidRDefault="001065C1" w:rsidP="001065C1">
      <w:pPr>
        <w:pStyle w:val="Paragrafi"/>
      </w:pPr>
      <w:r w:rsidRPr="000D06DD">
        <w:t>a) Emërtimi “Agjencia e Urbanizimit të Zonave Informale” të zëvendësohet me “Agjencia e Legalizimit dhe Urbanizimit të Zonave Informale”;</w:t>
      </w:r>
    </w:p>
    <w:p w:rsidR="001065C1" w:rsidRPr="000D06DD" w:rsidRDefault="001065C1" w:rsidP="001065C1">
      <w:pPr>
        <w:pStyle w:val="Paragrafi"/>
      </w:pPr>
      <w:r w:rsidRPr="000D06DD">
        <w:t>b) Pikat 1, 2, 3, 4, 6 e 7</w:t>
      </w:r>
      <w:r>
        <w:t>,</w:t>
      </w:r>
      <w:r w:rsidRPr="000D06DD">
        <w:t xml:space="preserve"> shfuqizohen.</w:t>
      </w:r>
    </w:p>
    <w:p w:rsidR="001065C1" w:rsidRPr="000D06DD" w:rsidRDefault="001065C1" w:rsidP="001065C1">
      <w:pPr>
        <w:pStyle w:val="Paragrafi"/>
      </w:pPr>
      <w:r>
        <w:t>7. Ngarkohet M</w:t>
      </w:r>
      <w:r w:rsidRPr="000D06DD">
        <w:t>inistri i Rregull</w:t>
      </w:r>
      <w:r>
        <w:t>imit të Territorit dhe i Turizmit pë</w:t>
      </w:r>
      <w:r w:rsidRPr="000D06DD">
        <w:t>r zbatimin e këtij vendimi.</w:t>
      </w:r>
    </w:p>
    <w:p w:rsidR="001065C1" w:rsidRPr="000D06DD" w:rsidRDefault="001065C1" w:rsidP="001065C1">
      <w:pPr>
        <w:pStyle w:val="Paragrafi"/>
      </w:pPr>
      <w:r w:rsidRPr="000D06DD">
        <w:t>Ky ven</w:t>
      </w:r>
      <w:r>
        <w:t>dim hyn në fuqi pas botimit në Fletoren Zyrtare</w:t>
      </w:r>
      <w:r w:rsidRPr="000D06DD">
        <w:t>.</w:t>
      </w:r>
    </w:p>
    <w:p w:rsidR="001065C1" w:rsidRDefault="001065C1" w:rsidP="001065C1">
      <w:pPr>
        <w:pStyle w:val="Autoriteti"/>
      </w:pPr>
    </w:p>
    <w:p w:rsidR="001065C1" w:rsidRPr="000D06DD" w:rsidRDefault="001065C1" w:rsidP="001065C1">
      <w:pPr>
        <w:pStyle w:val="Autoriteti"/>
      </w:pPr>
      <w:r w:rsidRPr="000D06DD">
        <w:t>KRYEMINISTRI</w:t>
      </w:r>
    </w:p>
    <w:p w:rsidR="001065C1" w:rsidRPr="000D06DD" w:rsidRDefault="001065C1" w:rsidP="001065C1">
      <w:pPr>
        <w:pStyle w:val="AutoritetiEmer"/>
      </w:pPr>
      <w:r w:rsidRPr="000D06DD">
        <w:t>Fatos Nano</w:t>
      </w: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Pr="009717F4" w:rsidRDefault="001065C1" w:rsidP="001065C1">
      <w:pPr>
        <w:pStyle w:val="Akti"/>
      </w:pPr>
      <w:r w:rsidRPr="009717F4">
        <w:t>VENDIM</w:t>
      </w:r>
    </w:p>
    <w:p w:rsidR="001065C1" w:rsidRPr="009717F4" w:rsidRDefault="001065C1" w:rsidP="001065C1">
      <w:pPr>
        <w:pStyle w:val="NumriData"/>
      </w:pPr>
      <w:r w:rsidRPr="009717F4">
        <w:t>Nr. 243, datë 21.4.2005</w:t>
      </w:r>
    </w:p>
    <w:p w:rsidR="001065C1" w:rsidRPr="009717F4" w:rsidRDefault="001065C1" w:rsidP="001065C1">
      <w:pPr>
        <w:pStyle w:val="Paragrafi"/>
      </w:pPr>
    </w:p>
    <w:p w:rsidR="001065C1" w:rsidRDefault="001065C1" w:rsidP="001065C1">
      <w:pPr>
        <w:pStyle w:val="Titulli"/>
      </w:pPr>
      <w:r w:rsidRPr="009717F4">
        <w:t>PËR SHPRON</w:t>
      </w:r>
      <w:r>
        <w:t>Ë</w:t>
      </w:r>
      <w:r w:rsidRPr="009717F4">
        <w:t>SIMIN P</w:t>
      </w:r>
      <w:r>
        <w:t>Ë</w:t>
      </w:r>
      <w:r w:rsidRPr="009717F4">
        <w:t>R INTERES PUBLIK T</w:t>
      </w:r>
      <w:r>
        <w:t>Ë</w:t>
      </w:r>
      <w:r w:rsidRPr="009717F4">
        <w:t xml:space="preserve"> PRONAR</w:t>
      </w:r>
      <w:r>
        <w:t>Ë</w:t>
      </w:r>
      <w:r w:rsidRPr="009717F4">
        <w:t>VE T</w:t>
      </w:r>
      <w:r>
        <w:t>Ë</w:t>
      </w:r>
      <w:r w:rsidRPr="009717F4">
        <w:t xml:space="preserve"> PASURIVE T</w:t>
      </w:r>
      <w:r>
        <w:t>Ë</w:t>
      </w:r>
      <w:r w:rsidRPr="009717F4">
        <w:t xml:space="preserve"> PALUAJTSHME DHE T</w:t>
      </w:r>
      <w:r>
        <w:t>Ë</w:t>
      </w:r>
      <w:r w:rsidRPr="009717F4">
        <w:t xml:space="preserve"> KULTURAVE T</w:t>
      </w:r>
      <w:r>
        <w:t>Ë</w:t>
      </w:r>
      <w:r w:rsidRPr="009717F4">
        <w:t xml:space="preserve"> NDRYSHME </w:t>
      </w:r>
      <w:r>
        <w:t>BUJQË</w:t>
      </w:r>
      <w:r w:rsidRPr="009717F4">
        <w:t>SORE, PRON</w:t>
      </w:r>
      <w:r>
        <w:t>Ë</w:t>
      </w:r>
      <w:r w:rsidRPr="009717F4">
        <w:t xml:space="preserve"> PRIVATE, Q</w:t>
      </w:r>
      <w:r>
        <w:t>Ë</w:t>
      </w:r>
      <w:r w:rsidRPr="009717F4">
        <w:t xml:space="preserve"> PREKEN NGA ND</w:t>
      </w:r>
      <w:r>
        <w:t>Ë</w:t>
      </w:r>
      <w:r w:rsidRPr="009717F4">
        <w:t>RTIMI i LINJ</w:t>
      </w:r>
      <w:r>
        <w:t>Ë</w:t>
      </w:r>
      <w:r w:rsidRPr="009717F4">
        <w:t>S S</w:t>
      </w:r>
      <w:r>
        <w:t xml:space="preserve">Ë RE 110 KV, </w:t>
      </w:r>
    </w:p>
    <w:p w:rsidR="001065C1" w:rsidRPr="009717F4" w:rsidRDefault="001065C1" w:rsidP="001065C1">
      <w:pPr>
        <w:pStyle w:val="Titulli"/>
      </w:pPr>
      <w:r>
        <w:t>ELBASAN-CËRRIK-IBË</w:t>
      </w:r>
    </w:p>
    <w:p w:rsidR="001065C1" w:rsidRPr="009717F4" w:rsidRDefault="001065C1" w:rsidP="001065C1">
      <w:pPr>
        <w:pStyle w:val="Paragrafi"/>
      </w:pPr>
    </w:p>
    <w:p w:rsidR="001065C1" w:rsidRPr="009717F4" w:rsidRDefault="001065C1" w:rsidP="001065C1">
      <w:pPr>
        <w:pStyle w:val="BazLigjPropozues"/>
      </w:pPr>
      <w:r w:rsidRPr="009717F4">
        <w:t>Në mbështetje të nenit 100 të Kushtetutës d</w:t>
      </w:r>
      <w:r>
        <w:t>he të neneve 5, pika 1, 20 e 21</w:t>
      </w:r>
      <w:r w:rsidRPr="009717F4">
        <w:t xml:space="preserve"> të ligjit nr.8561, dat</w:t>
      </w:r>
      <w:r>
        <w:t>ë 22.12.1999</w:t>
      </w:r>
      <w:r w:rsidRPr="009717F4">
        <w:t xml:space="preserve"> “P</w:t>
      </w:r>
      <w:r>
        <w:t>ë</w:t>
      </w:r>
      <w:r w:rsidRPr="009717F4">
        <w:t>r shpron</w:t>
      </w:r>
      <w:r>
        <w:t>ë</w:t>
      </w:r>
      <w:r w:rsidRPr="009717F4">
        <w:t>simet dhe marrjen në p</w:t>
      </w:r>
      <w:r>
        <w:t>ë</w:t>
      </w:r>
      <w:r w:rsidRPr="009717F4">
        <w:t>rdorim të p</w:t>
      </w:r>
      <w:r>
        <w:t>ë</w:t>
      </w:r>
      <w:r w:rsidRPr="009717F4">
        <w:t>rkohsh</w:t>
      </w:r>
      <w:r>
        <w:t>ë</w:t>
      </w:r>
      <w:r w:rsidRPr="009717F4">
        <w:t>m të pasuris</w:t>
      </w:r>
      <w:r>
        <w:t>ë</w:t>
      </w:r>
      <w:r w:rsidRPr="009717F4">
        <w:t>, pron</w:t>
      </w:r>
      <w:r>
        <w:t>ë</w:t>
      </w:r>
      <w:r w:rsidRPr="009717F4">
        <w:t xml:space="preserve"> private, p</w:t>
      </w:r>
      <w:r>
        <w:t>ë</w:t>
      </w:r>
      <w:r w:rsidRPr="009717F4">
        <w:t>r interes publik”, me propozimin e</w:t>
      </w:r>
      <w:r>
        <w:t xml:space="preserve"> M</w:t>
      </w:r>
      <w:r w:rsidRPr="009717F4">
        <w:t>inistrit të Industrisë dhe të Energjetik</w:t>
      </w:r>
      <w:r>
        <w:t>ë</w:t>
      </w:r>
      <w:r w:rsidRPr="009717F4">
        <w:t>s, Këshilli i Ministrave</w:t>
      </w:r>
    </w:p>
    <w:p w:rsidR="001065C1" w:rsidRPr="004B7906" w:rsidRDefault="001065C1" w:rsidP="001065C1">
      <w:pPr>
        <w:pStyle w:val="Paragrafi"/>
      </w:pPr>
    </w:p>
    <w:p w:rsidR="001065C1" w:rsidRDefault="001065C1" w:rsidP="001065C1">
      <w:pPr>
        <w:pStyle w:val="VENDOSI"/>
      </w:pPr>
      <w:r w:rsidRPr="00FE544C">
        <w:t>VE</w:t>
      </w:r>
      <w:r>
        <w:t>NDOS</w:t>
      </w:r>
      <w:r w:rsidRPr="00FE544C">
        <w:t>I:</w:t>
      </w:r>
    </w:p>
    <w:p w:rsidR="001065C1" w:rsidRPr="004B7906" w:rsidRDefault="001065C1" w:rsidP="001065C1">
      <w:pPr>
        <w:pStyle w:val="Paragrafi"/>
      </w:pPr>
    </w:p>
    <w:p w:rsidR="001065C1" w:rsidRPr="004B7906" w:rsidRDefault="001065C1" w:rsidP="001065C1">
      <w:pPr>
        <w:pStyle w:val="Paragrafi"/>
      </w:pPr>
      <w:r w:rsidRPr="004B7906">
        <w:t>1. Shpronësimin</w:t>
      </w:r>
      <w:r>
        <w:t>,</w:t>
      </w:r>
      <w:r w:rsidRPr="004B7906">
        <w:t xml:space="preserve"> për interes publik</w:t>
      </w:r>
      <w:r>
        <w:t>,</w:t>
      </w:r>
      <w:r w:rsidRPr="004B7906">
        <w:t xml:space="preserve"> të pronarëve të pasurive të paluajtshme dhe të kulturave të ndryshme bujqësore, pronë private, që preken nga ndërtimi i linjës së re 110 kV, Elbasan-Cërrik-Ibë.</w:t>
      </w:r>
    </w:p>
    <w:p w:rsidR="001065C1" w:rsidRPr="004B7906" w:rsidRDefault="001065C1" w:rsidP="001065C1">
      <w:pPr>
        <w:pStyle w:val="Paragrafi"/>
      </w:pPr>
      <w:r>
        <w:t>2. Shpronësimi të bëhet në favor të KESH</w:t>
      </w:r>
      <w:r w:rsidRPr="004B7906">
        <w:t>, sh</w:t>
      </w:r>
      <w:r>
        <w:t>.</w:t>
      </w:r>
      <w:r w:rsidRPr="004B7906">
        <w:t>a</w:t>
      </w:r>
      <w:r>
        <w:t>.</w:t>
      </w:r>
      <w:r w:rsidRPr="004B7906">
        <w:t>-së.</w:t>
      </w:r>
    </w:p>
    <w:p w:rsidR="001065C1" w:rsidRPr="004B7906" w:rsidRDefault="001065C1" w:rsidP="001065C1">
      <w:pPr>
        <w:pStyle w:val="Paragrafi"/>
      </w:pPr>
      <w:r w:rsidRPr="004B7906">
        <w:t>3. Pronarët e pasurive të paluajtshme, që shpronësohen, dhe pronarët e kulturave bujqësore të dëmtuara, të kompen</w:t>
      </w:r>
      <w:r>
        <w:t>sohen në lekë, në vlerë të plotë</w:t>
      </w:r>
      <w:r w:rsidRPr="004B7906">
        <w:t xml:space="preserve">, </w:t>
      </w:r>
      <w:r>
        <w:t>sipas masës përkatë</w:t>
      </w:r>
      <w:r w:rsidRPr="004B7906">
        <w:t>se, sipas tabelës, që i bashkëlidhet këtij vendimi, për sipërfaqen 304,33 m</w:t>
      </w:r>
      <w:r w:rsidRPr="00F07311">
        <w:rPr>
          <w:vertAlign w:val="superscript"/>
        </w:rPr>
        <w:t>2</w:t>
      </w:r>
      <w:r w:rsidRPr="004B7906">
        <w:t xml:space="preserve"> tokë bujqësore arë dhe për kultura të ndryshme bujqësore, në shumën e përgjithshme prej 651</w:t>
      </w:r>
      <w:r>
        <w:t xml:space="preserve"> </w:t>
      </w:r>
      <w:r w:rsidRPr="004B7906">
        <w:t>110 (gjashtëqind e pesëdhjetë e një mijë e njëqind e dhjetë) lekësh.</w:t>
      </w:r>
    </w:p>
    <w:p w:rsidR="001065C1" w:rsidRPr="004B7906" w:rsidRDefault="001065C1" w:rsidP="001065C1">
      <w:pPr>
        <w:pStyle w:val="Paragrafi"/>
      </w:pPr>
      <w:r w:rsidRPr="004B7906">
        <w:t>4. Ky fond të pë</w:t>
      </w:r>
      <w:r>
        <w:t>rballohet nga fondet e KESH</w:t>
      </w:r>
      <w:r w:rsidRPr="004B7906">
        <w:t xml:space="preserve"> sh</w:t>
      </w:r>
      <w:r>
        <w:t>.</w:t>
      </w:r>
      <w:r w:rsidRPr="004B7906">
        <w:t>a</w:t>
      </w:r>
      <w:r>
        <w:t>.</w:t>
      </w:r>
      <w:r w:rsidRPr="004B7906">
        <w:t>-së, të miratuara për koston lokale për shpronësimet.</w:t>
      </w:r>
    </w:p>
    <w:p w:rsidR="001065C1" w:rsidRPr="004B7906" w:rsidRDefault="001065C1" w:rsidP="001065C1">
      <w:pPr>
        <w:pStyle w:val="Paragrafi"/>
      </w:pPr>
      <w:r w:rsidRPr="004B7906">
        <w:t xml:space="preserve">5. Vlera e shpenzimeve procedurale të jetë në shumën 185 000 (njëqind e tetëdhjetë e pesë mijë) </w:t>
      </w:r>
      <w:r>
        <w:t>lekë dhe të përballohet nga KESH</w:t>
      </w:r>
      <w:r w:rsidRPr="004B7906">
        <w:t>, sh</w:t>
      </w:r>
      <w:r>
        <w:t>.</w:t>
      </w:r>
      <w:r w:rsidRPr="004B7906">
        <w:t>a</w:t>
      </w:r>
      <w:r>
        <w:t>.</w:t>
      </w:r>
      <w:r w:rsidRPr="004B7906">
        <w:t>, kërkuesi për shpronësim.</w:t>
      </w:r>
    </w:p>
    <w:p w:rsidR="001065C1" w:rsidRPr="004B7906" w:rsidRDefault="001065C1" w:rsidP="001065C1">
      <w:pPr>
        <w:pStyle w:val="Paragrafi"/>
      </w:pPr>
      <w:r>
        <w:t>6. Procedura e shpronë</w:t>
      </w:r>
      <w:r w:rsidRPr="004B7906">
        <w:t>simit të fillojë brenda muajit maj 2005 dhe të përfundojë brenda tremujorit të katërt të po këtij viti.</w:t>
      </w:r>
    </w:p>
    <w:p w:rsidR="001065C1" w:rsidRPr="004B7906" w:rsidRDefault="001065C1" w:rsidP="001065C1">
      <w:pPr>
        <w:pStyle w:val="Paragrafi"/>
      </w:pPr>
      <w:r w:rsidRPr="004B7906">
        <w:t>7. Punimet për ndërtimin e kësaj linje të përfundojnë në qershor 2005.</w:t>
      </w:r>
    </w:p>
    <w:p w:rsidR="001065C1" w:rsidRPr="004B7906" w:rsidRDefault="001065C1" w:rsidP="001065C1">
      <w:pPr>
        <w:pStyle w:val="Paragrafi"/>
      </w:pPr>
      <w:r w:rsidRPr="004B7906">
        <w:t>8. Pagesa të bëhet pas paraqitjes së dokumenteve të pronësisë, sipas ligjit nr.8561, datë 22.12.1999.</w:t>
      </w:r>
    </w:p>
    <w:p w:rsidR="001065C1" w:rsidRPr="004B7906" w:rsidRDefault="001065C1" w:rsidP="001065C1">
      <w:pPr>
        <w:pStyle w:val="Paragrafi"/>
      </w:pPr>
      <w:r w:rsidRPr="004B7906">
        <w:t>9. Ngarkohen Ministria e Industrisë dhe e Energjetikë</w:t>
      </w:r>
      <w:r>
        <w:t>s dhe KESH</w:t>
      </w:r>
      <w:r w:rsidRPr="004B7906">
        <w:t xml:space="preserve"> sh</w:t>
      </w:r>
      <w:r>
        <w:t>.</w:t>
      </w:r>
      <w:r w:rsidRPr="004B7906">
        <w:t>a</w:t>
      </w:r>
      <w:r>
        <w:t>.</w:t>
      </w:r>
      <w:r w:rsidRPr="004B7906">
        <w:t>, për zbatimin e këtij vendimi.</w:t>
      </w:r>
    </w:p>
    <w:p w:rsidR="001065C1" w:rsidRPr="004B7906" w:rsidRDefault="001065C1" w:rsidP="001065C1">
      <w:pPr>
        <w:pStyle w:val="Paragrafi"/>
      </w:pPr>
      <w:r w:rsidRPr="004B7906">
        <w:t>Ky vendim hyn në fuqi menjëherë dhe botohet në Fletoren Zyrtare.</w:t>
      </w:r>
    </w:p>
    <w:p w:rsidR="001065C1" w:rsidRPr="004B7906" w:rsidRDefault="001065C1" w:rsidP="001065C1">
      <w:pPr>
        <w:pStyle w:val="Paragrafi"/>
      </w:pPr>
    </w:p>
    <w:p w:rsidR="001065C1" w:rsidRDefault="001065C1" w:rsidP="001065C1">
      <w:pPr>
        <w:pStyle w:val="Autoriteti"/>
      </w:pPr>
      <w:r>
        <w:t>Kryeministri</w:t>
      </w:r>
    </w:p>
    <w:p w:rsidR="001065C1" w:rsidRDefault="001065C1" w:rsidP="001065C1">
      <w:pPr>
        <w:pStyle w:val="AutoritetiEmer"/>
      </w:pPr>
      <w:r>
        <w:t>Fatos Nano</w:t>
      </w: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5C7F8A" w:rsidP="001065C1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005705" cy="7604760"/>
            <wp:effectExtent l="0" t="0" r="4445" b="0"/>
            <wp:docPr id="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705" cy="760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Pr="004B7906" w:rsidRDefault="001065C1" w:rsidP="001065C1">
      <w:pPr>
        <w:pStyle w:val="Akti"/>
        <w:rPr>
          <w:lang w:val="it-IT"/>
        </w:rPr>
      </w:pPr>
      <w:r w:rsidRPr="004B7906">
        <w:rPr>
          <w:lang w:val="it-IT"/>
        </w:rPr>
        <w:t>Vendim</w:t>
      </w:r>
    </w:p>
    <w:p w:rsidR="001065C1" w:rsidRPr="004B7906" w:rsidRDefault="001065C1" w:rsidP="001065C1">
      <w:pPr>
        <w:pStyle w:val="NumriData"/>
        <w:rPr>
          <w:lang w:val="it-IT"/>
        </w:rPr>
      </w:pPr>
      <w:r w:rsidRPr="004B7906">
        <w:rPr>
          <w:lang w:val="it-IT"/>
        </w:rPr>
        <w:t>Nr.246, datë 21.4.2005</w:t>
      </w:r>
    </w:p>
    <w:p w:rsidR="001065C1" w:rsidRPr="004B7906" w:rsidRDefault="001065C1" w:rsidP="001065C1">
      <w:pPr>
        <w:pStyle w:val="Paragrafi"/>
        <w:rPr>
          <w:lang w:val="it-IT"/>
        </w:rPr>
      </w:pPr>
    </w:p>
    <w:p w:rsidR="001065C1" w:rsidRPr="004B7906" w:rsidRDefault="001065C1" w:rsidP="001065C1">
      <w:pPr>
        <w:pStyle w:val="Titulli"/>
        <w:rPr>
          <w:lang w:val="it-IT"/>
        </w:rPr>
      </w:pPr>
      <w:r w:rsidRPr="004B7906">
        <w:rPr>
          <w:lang w:val="it-IT"/>
        </w:rPr>
        <w:t>Për miratimin e planit të veprimit për reduktimin e ekonomisë informale</w:t>
      </w:r>
    </w:p>
    <w:p w:rsidR="001065C1" w:rsidRDefault="001065C1" w:rsidP="001065C1">
      <w:pPr>
        <w:pStyle w:val="Paragrafi"/>
        <w:rPr>
          <w:lang w:val="it-IT"/>
        </w:rPr>
      </w:pPr>
    </w:p>
    <w:p w:rsidR="001065C1" w:rsidRPr="004B7906" w:rsidRDefault="001065C1" w:rsidP="001065C1">
      <w:pPr>
        <w:pStyle w:val="BazLigjPropozues"/>
        <w:rPr>
          <w:lang w:val="it-IT"/>
        </w:rPr>
      </w:pPr>
      <w:r w:rsidRPr="004B7906">
        <w:rPr>
          <w:lang w:val="it-IT"/>
        </w:rPr>
        <w:t>Në mbështetje të nenit 100 të Kushtetutës, me propozimin e Ministrit të Ekonomisë, Këshilli i Ministrave</w:t>
      </w:r>
    </w:p>
    <w:p w:rsidR="001065C1" w:rsidRPr="005F7C57" w:rsidRDefault="001065C1" w:rsidP="001065C1">
      <w:pPr>
        <w:pStyle w:val="Paragrafi"/>
        <w:rPr>
          <w:lang w:val="it-IT"/>
        </w:rPr>
      </w:pPr>
    </w:p>
    <w:p w:rsidR="001065C1" w:rsidRPr="004B7906" w:rsidRDefault="001065C1" w:rsidP="001065C1">
      <w:pPr>
        <w:pStyle w:val="VENDOSI"/>
        <w:rPr>
          <w:lang w:val="it-IT"/>
        </w:rPr>
      </w:pPr>
      <w:r w:rsidRPr="004B7906">
        <w:rPr>
          <w:lang w:val="it-IT"/>
        </w:rPr>
        <w:t>Vendosi:</w:t>
      </w:r>
    </w:p>
    <w:p w:rsidR="001065C1" w:rsidRPr="004B7906" w:rsidRDefault="001065C1" w:rsidP="001065C1">
      <w:pPr>
        <w:pStyle w:val="Paragrafi"/>
        <w:rPr>
          <w:lang w:val="it-IT"/>
        </w:rPr>
      </w:pPr>
    </w:p>
    <w:p w:rsidR="001065C1" w:rsidRPr="004B7906" w:rsidRDefault="001065C1" w:rsidP="001065C1">
      <w:pPr>
        <w:pStyle w:val="Paragrafi"/>
        <w:rPr>
          <w:lang w:val="it-IT"/>
        </w:rPr>
      </w:pPr>
      <w:r w:rsidRPr="004B7906">
        <w:rPr>
          <w:lang w:val="it-IT"/>
        </w:rPr>
        <w:t>1. Miratimin e planit të veprimit për reduktimin e ekonomisë informale, sipas matricës, që i bashkëlidhet këtij vendimi.</w:t>
      </w:r>
    </w:p>
    <w:p w:rsidR="001065C1" w:rsidRPr="004B7906" w:rsidRDefault="001065C1" w:rsidP="001065C1">
      <w:pPr>
        <w:pStyle w:val="Paragrafi"/>
        <w:rPr>
          <w:lang w:val="it-IT"/>
        </w:rPr>
      </w:pPr>
      <w:r w:rsidRPr="004B7906">
        <w:rPr>
          <w:lang w:val="it-IT"/>
        </w:rPr>
        <w:t>2. Ngarkohen</w:t>
      </w:r>
      <w:r>
        <w:rPr>
          <w:lang w:val="it-IT"/>
        </w:rPr>
        <w:t xml:space="preserve"> të gjitha ministritë dhe instit</w:t>
      </w:r>
      <w:r w:rsidRPr="004B7906">
        <w:rPr>
          <w:lang w:val="it-IT"/>
        </w:rPr>
        <w:t>ucionet qendrore për ndjekjen dhe zbatimin e këtij vendimi.</w:t>
      </w:r>
    </w:p>
    <w:p w:rsidR="001065C1" w:rsidRPr="004B7906" w:rsidRDefault="001065C1" w:rsidP="001065C1">
      <w:pPr>
        <w:pStyle w:val="Paragrafi"/>
        <w:rPr>
          <w:lang w:val="it-IT"/>
        </w:rPr>
      </w:pPr>
      <w:r w:rsidRPr="004B7906">
        <w:rPr>
          <w:lang w:val="it-IT"/>
        </w:rPr>
        <w:t>Ky vendim hyn në fuqi pas botimit në Fletoren Zyrtare.</w:t>
      </w:r>
    </w:p>
    <w:p w:rsidR="001065C1" w:rsidRPr="004B7906" w:rsidRDefault="001065C1" w:rsidP="001065C1">
      <w:pPr>
        <w:pStyle w:val="Paragrafi"/>
        <w:rPr>
          <w:lang w:val="it-IT"/>
        </w:rPr>
      </w:pPr>
    </w:p>
    <w:p w:rsidR="001065C1" w:rsidRDefault="001065C1" w:rsidP="001065C1">
      <w:pPr>
        <w:pStyle w:val="Autoriteti"/>
      </w:pPr>
      <w:r>
        <w:t>Kryeministri</w:t>
      </w:r>
    </w:p>
    <w:p w:rsidR="001065C1" w:rsidRDefault="001065C1" w:rsidP="001065C1">
      <w:pPr>
        <w:pStyle w:val="AutoritetiEmer"/>
      </w:pPr>
      <w:r>
        <w:t>Fatos Nano</w:t>
      </w:r>
    </w:p>
    <w:p w:rsidR="001065C1" w:rsidRDefault="005C7F8A" w:rsidP="001065C1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3773805" cy="5372100"/>
            <wp:effectExtent l="0" t="0" r="0" b="0"/>
            <wp:docPr id="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805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5C1" w:rsidRDefault="001065C1" w:rsidP="00683D96">
      <w:pPr>
        <w:pStyle w:val="Paragrafi"/>
      </w:pPr>
    </w:p>
    <w:p w:rsidR="001065C1" w:rsidRDefault="005C7F8A" w:rsidP="001065C1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852035" cy="7429500"/>
            <wp:effectExtent l="0" t="0" r="5715" b="0"/>
            <wp:docPr id="1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035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5C7F8A" w:rsidP="00683D96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4523105" cy="69723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105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5C7F8A" w:rsidP="00683D96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4296410" cy="7086600"/>
            <wp:effectExtent l="0" t="0" r="889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641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5C7F8A" w:rsidP="00683D96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4174490" cy="74295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449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5C7F8A" w:rsidP="00683D96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4284980" cy="6858000"/>
            <wp:effectExtent l="0" t="0" r="127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8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5C7F8A" w:rsidP="00683D96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4479925" cy="70866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9925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5C7F8A" w:rsidP="00683D96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5160010" cy="7886700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01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5C7F8A" w:rsidP="00683D96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4408170" cy="73152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817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5C7F8A" w:rsidP="001065C1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824095" cy="75438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095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5C7F8A" w:rsidP="00683D96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4191635" cy="73152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63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5C7F8A" w:rsidP="001065C1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664710" cy="7315200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71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5C7F8A" w:rsidP="00683D96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4897120" cy="76581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120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5C7F8A" w:rsidP="00683D96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4728210" cy="76581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210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5C1" w:rsidRDefault="001065C1" w:rsidP="00683D96">
      <w:pPr>
        <w:pStyle w:val="Paragrafi"/>
      </w:pPr>
    </w:p>
    <w:p w:rsidR="001065C1" w:rsidRDefault="001065C1" w:rsidP="001065C1">
      <w:pPr>
        <w:pStyle w:val="Akti"/>
      </w:pPr>
      <w:r>
        <w:t>VENDIM</w:t>
      </w:r>
    </w:p>
    <w:p w:rsidR="001065C1" w:rsidRDefault="00C12C86" w:rsidP="001065C1">
      <w:pPr>
        <w:pStyle w:val="NumriData"/>
      </w:pPr>
      <w:r>
        <w:t>Nr.</w:t>
      </w:r>
      <w:r w:rsidR="001065C1">
        <w:t>254, datë 7.4.2005</w:t>
      </w:r>
    </w:p>
    <w:p w:rsidR="001065C1" w:rsidRDefault="001065C1" w:rsidP="001065C1">
      <w:pPr>
        <w:pStyle w:val="Paragrafi"/>
      </w:pPr>
    </w:p>
    <w:p w:rsidR="001065C1" w:rsidRDefault="001065C1" w:rsidP="001065C1">
      <w:pPr>
        <w:pStyle w:val="Titulli"/>
      </w:pPr>
      <w:r>
        <w:t xml:space="preserve">PËR NJOHJEN USHTARAKËVE TË FORCAVE TË ARMATOSURA SI PERIUDHË SIGURIMI TË PERIUDHËS SË TRAJTIMIT FINANCIAR, SIPAS </w:t>
      </w:r>
      <w:r w:rsidR="00F77A9C">
        <w:t>VENDIMIT NR.225, DATË 29.5.1992</w:t>
      </w:r>
      <w:r>
        <w:t xml:space="preserve"> TË KËSHILLIT TË MINISTRAVE “Për TRAJTIMIN FINANCIAR TË USHTARAKËVE, që DALIN NË LIRIM NGA ZBATIMI i REFORMËS NË STRUKTURAT E FORCAVE TË ARMATOSURA”</w:t>
      </w:r>
    </w:p>
    <w:p w:rsidR="001065C1" w:rsidRDefault="001065C1" w:rsidP="001065C1">
      <w:pPr>
        <w:pStyle w:val="Paragrafi"/>
      </w:pPr>
    </w:p>
    <w:p w:rsidR="001065C1" w:rsidRDefault="001065C1" w:rsidP="001065C1">
      <w:pPr>
        <w:pStyle w:val="BazLigjPropozues"/>
      </w:pPr>
      <w:r>
        <w:t>Në mbështetje të nenit 100 të Kushtetutës dhe të pikës 2 të nenit 58 të ligjit nr.7703, datë 11.5.1993 “Për sigurimet shoqërore në Republikën e Shqipërisë”, të ndryshuar, me propozimin e Ministrit të Mbrojtjes, Këshilli i Ministrave</w:t>
      </w:r>
    </w:p>
    <w:p w:rsidR="001065C1" w:rsidRDefault="001065C1" w:rsidP="001065C1">
      <w:pPr>
        <w:pStyle w:val="Paragrafi"/>
      </w:pPr>
    </w:p>
    <w:p w:rsidR="001065C1" w:rsidRDefault="001065C1" w:rsidP="001065C1">
      <w:pPr>
        <w:pStyle w:val="VENDOSI"/>
      </w:pPr>
      <w:r>
        <w:t>VENDOSI:</w:t>
      </w:r>
    </w:p>
    <w:p w:rsidR="001065C1" w:rsidRDefault="001065C1" w:rsidP="001065C1">
      <w:pPr>
        <w:pStyle w:val="Paragrafi"/>
      </w:pPr>
    </w:p>
    <w:p w:rsidR="001065C1" w:rsidRDefault="001065C1" w:rsidP="001065C1">
      <w:pPr>
        <w:pStyle w:val="Paragrafi"/>
      </w:pPr>
      <w:r>
        <w:t>1. Periudha e përfitimit të trajtimit financiar nga ushtarakët e Forcave të Armatosura, në përputhje me vendimin nr.225, datë 29.5.1992 të Këshillit të Ministrave, të njihet, duke filluar nga data 1.10.1993 e në vazhdim, si periudhë sigurimi, për efekt pensioni pleqërie, invaliditeti dhe familjar.</w:t>
      </w:r>
    </w:p>
    <w:p w:rsidR="001065C1" w:rsidRPr="00767999" w:rsidRDefault="001065C1" w:rsidP="001065C1">
      <w:pPr>
        <w:pStyle w:val="Paragrafi"/>
      </w:pPr>
      <w:r>
        <w:t xml:space="preserve">2. Kontributet për këtë periudhë të llogariten mbi pagën mujore minimale dhe të përballohen nga Buxheti i Shtetit, duke filluar nga koha kur merret vendim për caktimin e pensionit të pleqërisë, të invaliditetit apo familjar </w:t>
      </w:r>
      <w:r w:rsidRPr="00767999">
        <w:t>dhe pasi të jetë p</w:t>
      </w:r>
      <w:r>
        <w:t>ë</w:t>
      </w:r>
      <w:r w:rsidRPr="00767999">
        <w:t>rcaktuar periudha individuale, e nevojshme, si periudh</w:t>
      </w:r>
      <w:r>
        <w:t>ë</w:t>
      </w:r>
      <w:r w:rsidRPr="00767999">
        <w:t xml:space="preserve"> sigurimi p</w:t>
      </w:r>
      <w:r>
        <w:t>ë</w:t>
      </w:r>
      <w:r w:rsidRPr="00767999">
        <w:t>r efekt pensioni pleq</w:t>
      </w:r>
      <w:r>
        <w:t>ë</w:t>
      </w:r>
      <w:r w:rsidRPr="00767999">
        <w:t>rie, invaliditeti a familjar.</w:t>
      </w:r>
    </w:p>
    <w:p w:rsidR="001065C1" w:rsidRPr="00767999" w:rsidRDefault="001065C1" w:rsidP="001065C1">
      <w:pPr>
        <w:pStyle w:val="Paragrafi"/>
      </w:pPr>
      <w:r w:rsidRPr="00767999">
        <w:t>3. Ministria e Mbrojtjes, Ministria e Rendit Publik, Ministria e Pushtetit Vendor dhe e Decentralizimit dhe Shërbimi Informativ i Shtetit, në bashk</w:t>
      </w:r>
      <w:r>
        <w:t>ë</w:t>
      </w:r>
      <w:r w:rsidRPr="00767999">
        <w:t>punim me Institutin e Sigurimeve Shoq</w:t>
      </w:r>
      <w:r>
        <w:t>ërore, duke fil</w:t>
      </w:r>
      <w:r w:rsidRPr="00767999">
        <w:t>luar nga viti 2006 e në vazhdim, të planifikojn</w:t>
      </w:r>
      <w:r>
        <w:t>ë</w:t>
      </w:r>
      <w:r w:rsidRPr="00767999">
        <w:t xml:space="preserve"> numrin e personave, që do të dalin n</w:t>
      </w:r>
      <w:r>
        <w:t>ë</w:t>
      </w:r>
      <w:r w:rsidRPr="00767999">
        <w:t xml:space="preserve"> pension në vitin p</w:t>
      </w:r>
      <w:r>
        <w:t>ë</w:t>
      </w:r>
      <w:r w:rsidRPr="00767999">
        <w:t>rkat</w:t>
      </w:r>
      <w:r>
        <w:t>ë</w:t>
      </w:r>
      <w:r w:rsidRPr="00767999">
        <w:t>s, si dhe fondet e nevojshme p</w:t>
      </w:r>
      <w:r>
        <w:t>ë</w:t>
      </w:r>
      <w:r w:rsidRPr="00767999">
        <w:t>r kontributet e sigurimeve shoq</w:t>
      </w:r>
      <w:r>
        <w:t>ë</w:t>
      </w:r>
      <w:r w:rsidRPr="00767999">
        <w:t>rore.</w:t>
      </w:r>
    </w:p>
    <w:p w:rsidR="001065C1" w:rsidRPr="00767999" w:rsidRDefault="001065C1" w:rsidP="001065C1">
      <w:pPr>
        <w:pStyle w:val="Paragrafi"/>
      </w:pPr>
      <w:r w:rsidRPr="00767999">
        <w:t>4. Efektet financiare për vitin 2005 të përballohen nga buxheti i këtij viti, miratuar për Institutin e Sigurimeve Shoqërore.</w:t>
      </w:r>
    </w:p>
    <w:p w:rsidR="001065C1" w:rsidRPr="00767999" w:rsidRDefault="001065C1" w:rsidP="001065C1">
      <w:pPr>
        <w:pStyle w:val="Paragrafi"/>
      </w:pPr>
      <w:r w:rsidRPr="00767999">
        <w:t>5. Instituti</w:t>
      </w:r>
      <w:r>
        <w:t>t të Sigurimeve Shoqërore, nga Buxheti i S</w:t>
      </w:r>
      <w:r w:rsidRPr="00767999">
        <w:t xml:space="preserve">htetit, t’i shtohet, </w:t>
      </w:r>
      <w:r>
        <w:t>ç</w:t>
      </w:r>
      <w:r w:rsidRPr="00767999">
        <w:t>do vit, shuma e nevojshme p</w:t>
      </w:r>
      <w:r>
        <w:t>ë</w:t>
      </w:r>
      <w:r w:rsidRPr="00767999">
        <w:t>r këtë q</w:t>
      </w:r>
      <w:r>
        <w:t>ë</w:t>
      </w:r>
      <w:r w:rsidRPr="00767999">
        <w:t>llim.</w:t>
      </w:r>
    </w:p>
    <w:p w:rsidR="001065C1" w:rsidRPr="00FE07F2" w:rsidRDefault="001065C1" w:rsidP="001065C1">
      <w:pPr>
        <w:pStyle w:val="Paragrafi"/>
        <w:rPr>
          <w:lang w:val="it-IT"/>
        </w:rPr>
      </w:pPr>
      <w:r w:rsidRPr="00FE07F2">
        <w:rPr>
          <w:lang w:val="it-IT"/>
        </w:rPr>
        <w:t>6. Nga</w:t>
      </w:r>
      <w:r>
        <w:rPr>
          <w:lang w:val="it-IT"/>
        </w:rPr>
        <w:t>rkohen Ministria e Punës dhe e Çë</w:t>
      </w:r>
      <w:r w:rsidRPr="00FE07F2">
        <w:rPr>
          <w:lang w:val="it-IT"/>
        </w:rPr>
        <w:t>shtjeve Sociale, Ministria e</w:t>
      </w:r>
      <w:r>
        <w:rPr>
          <w:lang w:val="it-IT"/>
        </w:rPr>
        <w:t xml:space="preserve"> </w:t>
      </w:r>
      <w:r w:rsidRPr="00FE07F2">
        <w:rPr>
          <w:lang w:val="it-IT"/>
        </w:rPr>
        <w:t>Financave, Ministria e Mbrojtjes, Ministria e Rendit Publik, Ministria e</w:t>
      </w:r>
      <w:r>
        <w:rPr>
          <w:lang w:val="it-IT"/>
        </w:rPr>
        <w:t xml:space="preserve"> </w:t>
      </w:r>
      <w:r w:rsidRPr="00FE07F2">
        <w:rPr>
          <w:lang w:val="it-IT"/>
        </w:rPr>
        <w:t>Pushtetit Vendor dhe e Decentralizimit, Shërbimi Informativ i Shtetit dhe</w:t>
      </w:r>
      <w:r>
        <w:rPr>
          <w:lang w:val="it-IT"/>
        </w:rPr>
        <w:t xml:space="preserve"> </w:t>
      </w:r>
      <w:r w:rsidRPr="00FE07F2">
        <w:rPr>
          <w:lang w:val="it-IT"/>
        </w:rPr>
        <w:t>Instituti i Sigurimeve Shoq</w:t>
      </w:r>
      <w:r>
        <w:rPr>
          <w:lang w:val="it-IT"/>
        </w:rPr>
        <w:t>ë</w:t>
      </w:r>
      <w:r w:rsidRPr="00FE07F2">
        <w:rPr>
          <w:lang w:val="it-IT"/>
        </w:rPr>
        <w:t>rore p</w:t>
      </w:r>
      <w:r>
        <w:rPr>
          <w:lang w:val="it-IT"/>
        </w:rPr>
        <w:t>ë</w:t>
      </w:r>
      <w:r w:rsidRPr="00FE07F2">
        <w:rPr>
          <w:lang w:val="it-IT"/>
        </w:rPr>
        <w:t>r zbatimin e këtij vendimi.</w:t>
      </w:r>
    </w:p>
    <w:p w:rsidR="001065C1" w:rsidRPr="00FE07F2" w:rsidRDefault="001065C1" w:rsidP="001065C1">
      <w:pPr>
        <w:pStyle w:val="Paragrafi"/>
        <w:rPr>
          <w:lang w:val="it-IT"/>
        </w:rPr>
      </w:pPr>
      <w:r w:rsidRPr="00FE07F2">
        <w:rPr>
          <w:lang w:val="it-IT"/>
        </w:rPr>
        <w:t>Ky vend</w:t>
      </w:r>
      <w:r>
        <w:rPr>
          <w:lang w:val="it-IT"/>
        </w:rPr>
        <w:t>im hyn në fuqi pas botimit në Fletoren Zyrtare</w:t>
      </w:r>
      <w:r w:rsidRPr="00FE07F2">
        <w:rPr>
          <w:lang w:val="it-IT"/>
        </w:rPr>
        <w:t>.</w:t>
      </w:r>
    </w:p>
    <w:p w:rsidR="001065C1" w:rsidRDefault="001065C1" w:rsidP="001065C1">
      <w:pPr>
        <w:pStyle w:val="Paragrafi"/>
        <w:rPr>
          <w:lang w:val="it-IT"/>
        </w:rPr>
      </w:pPr>
    </w:p>
    <w:p w:rsidR="001065C1" w:rsidRPr="00081AD4" w:rsidRDefault="001065C1" w:rsidP="001065C1">
      <w:pPr>
        <w:pStyle w:val="Autoriteti"/>
        <w:rPr>
          <w:lang w:val="it-IT"/>
        </w:rPr>
      </w:pPr>
      <w:r w:rsidRPr="00081AD4">
        <w:rPr>
          <w:lang w:val="it-IT"/>
        </w:rPr>
        <w:t>Kryeministri</w:t>
      </w:r>
    </w:p>
    <w:p w:rsidR="001065C1" w:rsidRPr="00081AD4" w:rsidRDefault="001065C1" w:rsidP="001065C1">
      <w:pPr>
        <w:pStyle w:val="AutoritetiEmer"/>
        <w:rPr>
          <w:lang w:val="it-IT"/>
        </w:rPr>
      </w:pPr>
      <w:r w:rsidRPr="00081AD4">
        <w:rPr>
          <w:lang w:val="it-IT"/>
        </w:rPr>
        <w:t>Fatos Nano</w:t>
      </w:r>
    </w:p>
    <w:p w:rsidR="001065C1" w:rsidRPr="00081AD4" w:rsidRDefault="001065C1" w:rsidP="00683D96">
      <w:pPr>
        <w:pStyle w:val="Paragrafi"/>
      </w:pPr>
    </w:p>
    <w:p w:rsidR="001065C1" w:rsidRPr="00081AD4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683D96">
      <w:pPr>
        <w:pStyle w:val="Paragrafi"/>
      </w:pPr>
    </w:p>
    <w:p w:rsidR="00AB4AA6" w:rsidRDefault="00AB4AA6" w:rsidP="00683D96">
      <w:pPr>
        <w:pStyle w:val="Paragrafi"/>
      </w:pPr>
    </w:p>
    <w:p w:rsidR="00AB4AA6" w:rsidRDefault="00AB4AA6" w:rsidP="00683D96">
      <w:pPr>
        <w:pStyle w:val="Paragrafi"/>
      </w:pPr>
    </w:p>
    <w:p w:rsidR="00AB4AA6" w:rsidRDefault="00AB4AA6" w:rsidP="00683D96">
      <w:pPr>
        <w:pStyle w:val="Paragrafi"/>
      </w:pPr>
    </w:p>
    <w:p w:rsidR="00AB4AA6" w:rsidRDefault="00AB4AA6" w:rsidP="00683D96">
      <w:pPr>
        <w:pStyle w:val="Paragrafi"/>
      </w:pPr>
    </w:p>
    <w:p w:rsidR="00AB4AA6" w:rsidRDefault="00AB4AA6" w:rsidP="00683D96">
      <w:pPr>
        <w:pStyle w:val="Paragrafi"/>
      </w:pPr>
    </w:p>
    <w:p w:rsidR="00AB4AA6" w:rsidRDefault="00AB4AA6" w:rsidP="00683D96">
      <w:pPr>
        <w:pStyle w:val="Paragrafi"/>
      </w:pPr>
    </w:p>
    <w:p w:rsidR="00AB4AA6" w:rsidRDefault="00AB4AA6" w:rsidP="00683D96">
      <w:pPr>
        <w:pStyle w:val="Paragrafi"/>
      </w:pPr>
    </w:p>
    <w:p w:rsidR="00AB4AA6" w:rsidRPr="002A3C4A" w:rsidRDefault="00AB4AA6" w:rsidP="00C24645">
      <w:pPr>
        <w:pStyle w:val="TitulliTitull"/>
      </w:pPr>
      <w:r w:rsidRPr="002A3C4A">
        <w:t>Njoftim</w:t>
      </w:r>
    </w:p>
    <w:p w:rsidR="00AB4AA6" w:rsidRPr="002A3C4A" w:rsidRDefault="00AB4AA6" w:rsidP="00AB4AA6">
      <w:pPr>
        <w:pStyle w:val="Paragrafi"/>
        <w:rPr>
          <w:szCs w:val="22"/>
        </w:rPr>
      </w:pPr>
    </w:p>
    <w:p w:rsidR="00AB4AA6" w:rsidRPr="002A3C4A" w:rsidRDefault="00AB4AA6" w:rsidP="00AB4AA6">
      <w:pPr>
        <w:pStyle w:val="Paragrafi"/>
        <w:rPr>
          <w:szCs w:val="22"/>
        </w:rPr>
      </w:pPr>
      <w:r w:rsidRPr="002A3C4A">
        <w:rPr>
          <w:szCs w:val="22"/>
        </w:rPr>
        <w:t xml:space="preserve">Për të mundësuar vënien në dijeni të </w:t>
      </w:r>
      <w:r w:rsidR="00C24645">
        <w:rPr>
          <w:szCs w:val="22"/>
        </w:rPr>
        <w:t xml:space="preserve">të </w:t>
      </w:r>
      <w:r w:rsidRPr="002A3C4A">
        <w:rPr>
          <w:szCs w:val="22"/>
        </w:rPr>
        <w:t>g</w:t>
      </w:r>
      <w:r w:rsidR="00C24645">
        <w:rPr>
          <w:szCs w:val="22"/>
        </w:rPr>
        <w:t>jitha</w:t>
      </w:r>
      <w:r w:rsidRPr="002A3C4A">
        <w:rPr>
          <w:szCs w:val="22"/>
        </w:rPr>
        <w:t xml:space="preserve"> institucioneve shtetërore dhe personave të tjerë të i</w:t>
      </w:r>
      <w:r w:rsidR="00C24645">
        <w:rPr>
          <w:szCs w:val="22"/>
        </w:rPr>
        <w:t>nteresuar për kryerjen e veprime</w:t>
      </w:r>
      <w:r w:rsidRPr="002A3C4A">
        <w:rPr>
          <w:szCs w:val="22"/>
        </w:rPr>
        <w:t>ve noteriale dhe për vlefshmërinë e akteve noteriale, njoftojmë se në zbatim të nenit 6 të ligjit nr</w:t>
      </w:r>
      <w:r w:rsidR="00C24645">
        <w:rPr>
          <w:szCs w:val="22"/>
        </w:rPr>
        <w:t>.</w:t>
      </w:r>
      <w:r w:rsidRPr="002A3C4A">
        <w:rPr>
          <w:szCs w:val="22"/>
        </w:rPr>
        <w:t xml:space="preserve">7829, datë </w:t>
      </w:r>
      <w:r w:rsidR="005F2DA6">
        <w:rPr>
          <w:szCs w:val="22"/>
        </w:rPr>
        <w:t>1.6.1994, i ndryshuar, me urdh</w:t>
      </w:r>
      <w:r w:rsidR="00C24645">
        <w:rPr>
          <w:szCs w:val="22"/>
        </w:rPr>
        <w:t>r</w:t>
      </w:r>
      <w:r w:rsidR="005F2DA6">
        <w:rPr>
          <w:szCs w:val="22"/>
        </w:rPr>
        <w:t>a</w:t>
      </w:r>
      <w:r w:rsidRPr="002A3C4A">
        <w:rPr>
          <w:szCs w:val="22"/>
        </w:rPr>
        <w:t xml:space="preserve"> të Ministrit të Drejtësisë, u është he</w:t>
      </w:r>
      <w:r w:rsidR="00BE5335">
        <w:rPr>
          <w:szCs w:val="22"/>
        </w:rPr>
        <w:t xml:space="preserve">qur leja e </w:t>
      </w:r>
      <w:r w:rsidR="00C24645">
        <w:rPr>
          <w:szCs w:val="22"/>
        </w:rPr>
        <w:t>u</w:t>
      </w:r>
      <w:r w:rsidR="00BE5335">
        <w:rPr>
          <w:szCs w:val="22"/>
        </w:rPr>
        <w:t>shtrimit të profesio</w:t>
      </w:r>
      <w:r w:rsidRPr="002A3C4A">
        <w:rPr>
          <w:szCs w:val="22"/>
        </w:rPr>
        <w:t>nit të noterit personave, të cilët paraqiten në listën e mëposhtme</w:t>
      </w:r>
      <w:r w:rsidR="00C24645">
        <w:rPr>
          <w:szCs w:val="22"/>
        </w:rPr>
        <w:t>, sipas bashkive ku kanë pas</w:t>
      </w:r>
      <w:r w:rsidRPr="002A3C4A">
        <w:rPr>
          <w:szCs w:val="22"/>
        </w:rPr>
        <w:t>ur zyrat noteriale. Pas datës 30.4.2005, aktet e paraqitura me emrat dhe vulat e noterëve të kësaj liste, duhet të konsiderohen në kundërshtim me legjislacionin në f</w:t>
      </w:r>
      <w:r w:rsidR="00C24645">
        <w:rPr>
          <w:szCs w:val="22"/>
        </w:rPr>
        <w:t>uqi e për rrjedhim të pavlefshme</w:t>
      </w:r>
      <w:r w:rsidRPr="002A3C4A">
        <w:rPr>
          <w:szCs w:val="22"/>
        </w:rPr>
        <w:t>.</w:t>
      </w:r>
    </w:p>
    <w:p w:rsidR="00AB4AA6" w:rsidRPr="002A3C4A" w:rsidRDefault="00AB4AA6" w:rsidP="00AB4AA6">
      <w:pPr>
        <w:pStyle w:val="Paragrafi"/>
        <w:rPr>
          <w:szCs w:val="22"/>
        </w:rPr>
      </w:pPr>
    </w:p>
    <w:p w:rsidR="00AB4AA6" w:rsidRPr="002A3C4A" w:rsidRDefault="00AB4AA6" w:rsidP="00C24645">
      <w:pPr>
        <w:pStyle w:val="TitulliTitull"/>
      </w:pPr>
      <w:r w:rsidRPr="002A3C4A">
        <w:t>Lista emërore e noterëve që u hiqet leja e ushtrimit të profesionit</w:t>
      </w:r>
    </w:p>
    <w:p w:rsidR="00AB4AA6" w:rsidRPr="002A3C4A" w:rsidRDefault="00AB4AA6" w:rsidP="00AB4AA6">
      <w:pPr>
        <w:pStyle w:val="Paragrafi"/>
        <w:rPr>
          <w:szCs w:val="22"/>
        </w:rPr>
      </w:pPr>
    </w:p>
    <w:p w:rsidR="00AB4AA6" w:rsidRPr="002A3C4A" w:rsidRDefault="00AB4AA6" w:rsidP="00AB4AA6">
      <w:pPr>
        <w:pStyle w:val="Paragrafi"/>
        <w:rPr>
          <w:szCs w:val="22"/>
        </w:rPr>
      </w:pPr>
      <w:r w:rsidRPr="002A3C4A">
        <w:rPr>
          <w:szCs w:val="22"/>
        </w:rPr>
        <w:t>Tiranë</w:t>
      </w:r>
    </w:p>
    <w:p w:rsidR="00AB4AA6" w:rsidRPr="002A3C4A" w:rsidRDefault="00AB4AA6" w:rsidP="00AB4AA6">
      <w:pPr>
        <w:pStyle w:val="Paragrafi"/>
        <w:rPr>
          <w:szCs w:val="22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69"/>
        <w:gridCol w:w="5219"/>
      </w:tblGrid>
      <w:tr w:rsidR="00AB4AA6" w:rsidRPr="002A3C4A">
        <w:trPr>
          <w:jc w:val="center"/>
        </w:trPr>
        <w:tc>
          <w:tcPr>
            <w:tcW w:w="2269" w:type="dxa"/>
          </w:tcPr>
          <w:p w:rsidR="00AB4AA6" w:rsidRPr="002A3C4A" w:rsidRDefault="00AB4AA6" w:rsidP="00AB4AA6">
            <w:pPr>
              <w:pStyle w:val="Tabele"/>
              <w:rPr>
                <w:szCs w:val="22"/>
              </w:rPr>
            </w:pPr>
            <w:r w:rsidRPr="002A3C4A">
              <w:rPr>
                <w:szCs w:val="22"/>
              </w:rPr>
              <w:t>1. Jani Vasili</w:t>
            </w:r>
          </w:p>
        </w:tc>
        <w:tc>
          <w:tcPr>
            <w:tcW w:w="5219" w:type="dxa"/>
          </w:tcPr>
          <w:p w:rsidR="00AB4AA6" w:rsidRPr="002A3C4A" w:rsidRDefault="00AB4AA6" w:rsidP="00AB4AA6">
            <w:pPr>
              <w:pStyle w:val="Tabele"/>
              <w:rPr>
                <w:szCs w:val="22"/>
              </w:rPr>
            </w:pPr>
            <w:r w:rsidRPr="002A3C4A">
              <w:rPr>
                <w:szCs w:val="22"/>
              </w:rPr>
              <w:t>9. Liri Gjoliku</w:t>
            </w:r>
          </w:p>
        </w:tc>
      </w:tr>
      <w:tr w:rsidR="00AB4AA6" w:rsidRPr="002A3C4A">
        <w:trPr>
          <w:jc w:val="center"/>
        </w:trPr>
        <w:tc>
          <w:tcPr>
            <w:tcW w:w="2269" w:type="dxa"/>
          </w:tcPr>
          <w:p w:rsidR="00AB4AA6" w:rsidRPr="002A3C4A" w:rsidRDefault="00AB4AA6" w:rsidP="00AB4AA6">
            <w:pPr>
              <w:pStyle w:val="Tabele"/>
              <w:rPr>
                <w:szCs w:val="22"/>
              </w:rPr>
            </w:pPr>
            <w:r w:rsidRPr="002A3C4A">
              <w:rPr>
                <w:szCs w:val="22"/>
              </w:rPr>
              <w:t>2. Leonora Halili</w:t>
            </w:r>
          </w:p>
        </w:tc>
        <w:tc>
          <w:tcPr>
            <w:tcW w:w="5219" w:type="dxa"/>
          </w:tcPr>
          <w:p w:rsidR="00AB4AA6" w:rsidRPr="002A3C4A" w:rsidRDefault="00AB4AA6" w:rsidP="00AB4AA6">
            <w:pPr>
              <w:pStyle w:val="Tabele"/>
              <w:rPr>
                <w:szCs w:val="22"/>
              </w:rPr>
            </w:pPr>
            <w:r w:rsidRPr="002A3C4A">
              <w:rPr>
                <w:szCs w:val="22"/>
              </w:rPr>
              <w:t>10. Minella Milo</w:t>
            </w:r>
          </w:p>
        </w:tc>
      </w:tr>
      <w:tr w:rsidR="00AB4AA6" w:rsidRPr="002A3C4A">
        <w:trPr>
          <w:jc w:val="center"/>
        </w:trPr>
        <w:tc>
          <w:tcPr>
            <w:tcW w:w="2269" w:type="dxa"/>
          </w:tcPr>
          <w:p w:rsidR="00AB4AA6" w:rsidRPr="002A3C4A" w:rsidRDefault="00AB4AA6" w:rsidP="00AB4AA6">
            <w:pPr>
              <w:pStyle w:val="Tabele"/>
              <w:rPr>
                <w:szCs w:val="22"/>
              </w:rPr>
            </w:pPr>
            <w:r w:rsidRPr="002A3C4A">
              <w:rPr>
                <w:szCs w:val="22"/>
              </w:rPr>
              <w:t>3. Mehmet Isai</w:t>
            </w:r>
          </w:p>
        </w:tc>
        <w:tc>
          <w:tcPr>
            <w:tcW w:w="5219" w:type="dxa"/>
          </w:tcPr>
          <w:p w:rsidR="00AB4AA6" w:rsidRPr="002A3C4A" w:rsidRDefault="00AB4AA6" w:rsidP="00AB4AA6">
            <w:pPr>
              <w:pStyle w:val="Tabele"/>
              <w:rPr>
                <w:szCs w:val="22"/>
              </w:rPr>
            </w:pPr>
            <w:r w:rsidRPr="002A3C4A">
              <w:rPr>
                <w:szCs w:val="22"/>
              </w:rPr>
              <w:t>11. Nikolla Cama</w:t>
            </w:r>
          </w:p>
        </w:tc>
      </w:tr>
      <w:tr w:rsidR="00AB4AA6" w:rsidRPr="002A3C4A">
        <w:trPr>
          <w:jc w:val="center"/>
        </w:trPr>
        <w:tc>
          <w:tcPr>
            <w:tcW w:w="2269" w:type="dxa"/>
          </w:tcPr>
          <w:p w:rsidR="00AB4AA6" w:rsidRPr="002A3C4A" w:rsidRDefault="00AB4AA6" w:rsidP="00AB4AA6">
            <w:pPr>
              <w:pStyle w:val="Tabele"/>
              <w:rPr>
                <w:szCs w:val="22"/>
              </w:rPr>
            </w:pPr>
            <w:r w:rsidRPr="002A3C4A">
              <w:rPr>
                <w:szCs w:val="22"/>
              </w:rPr>
              <w:t>4. Zeqine Sina</w:t>
            </w:r>
          </w:p>
        </w:tc>
        <w:tc>
          <w:tcPr>
            <w:tcW w:w="5219" w:type="dxa"/>
          </w:tcPr>
          <w:p w:rsidR="00AB4AA6" w:rsidRPr="002A3C4A" w:rsidRDefault="00AB4AA6" w:rsidP="00AB4AA6">
            <w:pPr>
              <w:pStyle w:val="Tabele"/>
              <w:rPr>
                <w:szCs w:val="22"/>
              </w:rPr>
            </w:pPr>
            <w:r w:rsidRPr="002A3C4A">
              <w:rPr>
                <w:szCs w:val="22"/>
              </w:rPr>
              <w:t>12. Donika Konci</w:t>
            </w:r>
          </w:p>
        </w:tc>
      </w:tr>
      <w:tr w:rsidR="00AB4AA6" w:rsidRPr="002A3C4A">
        <w:trPr>
          <w:jc w:val="center"/>
        </w:trPr>
        <w:tc>
          <w:tcPr>
            <w:tcW w:w="2269" w:type="dxa"/>
          </w:tcPr>
          <w:p w:rsidR="00AB4AA6" w:rsidRPr="002A3C4A" w:rsidRDefault="00AB4AA6" w:rsidP="00AB4AA6">
            <w:pPr>
              <w:pStyle w:val="Tabele"/>
              <w:rPr>
                <w:szCs w:val="22"/>
              </w:rPr>
            </w:pPr>
            <w:r w:rsidRPr="002A3C4A">
              <w:rPr>
                <w:szCs w:val="22"/>
              </w:rPr>
              <w:t>5. Beqir Hasanbasha</w:t>
            </w:r>
          </w:p>
        </w:tc>
        <w:tc>
          <w:tcPr>
            <w:tcW w:w="5219" w:type="dxa"/>
          </w:tcPr>
          <w:p w:rsidR="00AB4AA6" w:rsidRPr="002A3C4A" w:rsidRDefault="00AB4AA6" w:rsidP="00AB4AA6">
            <w:pPr>
              <w:pStyle w:val="Tabele"/>
              <w:rPr>
                <w:szCs w:val="22"/>
              </w:rPr>
            </w:pPr>
            <w:r w:rsidRPr="002A3C4A">
              <w:rPr>
                <w:szCs w:val="22"/>
              </w:rPr>
              <w:t>13. Agim Ibrahimi</w:t>
            </w:r>
          </w:p>
        </w:tc>
      </w:tr>
      <w:tr w:rsidR="00AB4AA6" w:rsidRPr="002A3C4A">
        <w:trPr>
          <w:jc w:val="center"/>
        </w:trPr>
        <w:tc>
          <w:tcPr>
            <w:tcW w:w="2269" w:type="dxa"/>
          </w:tcPr>
          <w:p w:rsidR="00AB4AA6" w:rsidRPr="002A3C4A" w:rsidRDefault="00AB4AA6" w:rsidP="00AB4AA6">
            <w:pPr>
              <w:pStyle w:val="Tabele"/>
              <w:rPr>
                <w:szCs w:val="22"/>
              </w:rPr>
            </w:pPr>
            <w:r w:rsidRPr="002A3C4A">
              <w:rPr>
                <w:szCs w:val="22"/>
              </w:rPr>
              <w:t>6. Afrodhita Gjebero</w:t>
            </w:r>
          </w:p>
        </w:tc>
        <w:tc>
          <w:tcPr>
            <w:tcW w:w="5219" w:type="dxa"/>
          </w:tcPr>
          <w:p w:rsidR="00AB4AA6" w:rsidRPr="002A3C4A" w:rsidRDefault="00AB4AA6" w:rsidP="00AB4AA6">
            <w:pPr>
              <w:pStyle w:val="Tabele"/>
              <w:rPr>
                <w:szCs w:val="22"/>
              </w:rPr>
            </w:pPr>
            <w:r w:rsidRPr="002A3C4A">
              <w:rPr>
                <w:szCs w:val="22"/>
              </w:rPr>
              <w:t>14. Gaqo Sheshi</w:t>
            </w:r>
          </w:p>
        </w:tc>
      </w:tr>
      <w:tr w:rsidR="00AB4AA6" w:rsidRPr="002A3C4A">
        <w:trPr>
          <w:jc w:val="center"/>
        </w:trPr>
        <w:tc>
          <w:tcPr>
            <w:tcW w:w="2269" w:type="dxa"/>
          </w:tcPr>
          <w:p w:rsidR="00AB4AA6" w:rsidRPr="002A3C4A" w:rsidRDefault="00AB4AA6" w:rsidP="00AB4AA6">
            <w:pPr>
              <w:pStyle w:val="Tabele"/>
              <w:rPr>
                <w:szCs w:val="22"/>
              </w:rPr>
            </w:pPr>
            <w:r w:rsidRPr="002A3C4A">
              <w:rPr>
                <w:szCs w:val="22"/>
              </w:rPr>
              <w:t>7. Violeta Shllaku</w:t>
            </w:r>
          </w:p>
        </w:tc>
        <w:tc>
          <w:tcPr>
            <w:tcW w:w="5219" w:type="dxa"/>
          </w:tcPr>
          <w:p w:rsidR="00AB4AA6" w:rsidRPr="002A3C4A" w:rsidRDefault="00AB4AA6" w:rsidP="00AB4AA6">
            <w:pPr>
              <w:pStyle w:val="Tabele"/>
              <w:rPr>
                <w:szCs w:val="22"/>
              </w:rPr>
            </w:pPr>
            <w:r w:rsidRPr="002A3C4A">
              <w:rPr>
                <w:szCs w:val="22"/>
              </w:rPr>
              <w:t>15. Gjyltere Pustina</w:t>
            </w:r>
          </w:p>
        </w:tc>
      </w:tr>
      <w:tr w:rsidR="00AB4AA6" w:rsidRPr="002A3C4A">
        <w:trPr>
          <w:jc w:val="center"/>
        </w:trPr>
        <w:tc>
          <w:tcPr>
            <w:tcW w:w="2269" w:type="dxa"/>
          </w:tcPr>
          <w:p w:rsidR="00AB4AA6" w:rsidRPr="002A3C4A" w:rsidRDefault="00AB4AA6" w:rsidP="00AB4AA6">
            <w:pPr>
              <w:pStyle w:val="Tabele"/>
              <w:rPr>
                <w:szCs w:val="22"/>
              </w:rPr>
            </w:pPr>
            <w:r w:rsidRPr="002A3C4A">
              <w:rPr>
                <w:szCs w:val="22"/>
              </w:rPr>
              <w:t>8. Nezir Murati</w:t>
            </w:r>
          </w:p>
        </w:tc>
        <w:tc>
          <w:tcPr>
            <w:tcW w:w="5219" w:type="dxa"/>
          </w:tcPr>
          <w:p w:rsidR="00AB4AA6" w:rsidRPr="002A3C4A" w:rsidRDefault="00AB4AA6" w:rsidP="00AB4AA6">
            <w:pPr>
              <w:pStyle w:val="Tabele"/>
              <w:rPr>
                <w:szCs w:val="22"/>
              </w:rPr>
            </w:pPr>
          </w:p>
        </w:tc>
      </w:tr>
    </w:tbl>
    <w:p w:rsidR="00AB4AA6" w:rsidRPr="002A3C4A" w:rsidRDefault="00AB4AA6" w:rsidP="00AB4AA6">
      <w:pPr>
        <w:pStyle w:val="Paragrafi"/>
        <w:rPr>
          <w:szCs w:val="22"/>
        </w:rPr>
      </w:pPr>
    </w:p>
    <w:p w:rsidR="00AB4AA6" w:rsidRPr="002A3C4A" w:rsidRDefault="00AB4AA6" w:rsidP="00AB4AA6">
      <w:pPr>
        <w:pStyle w:val="Paragrafi"/>
        <w:rPr>
          <w:szCs w:val="22"/>
        </w:rPr>
      </w:pPr>
    </w:p>
    <w:p w:rsidR="00AB4AA6" w:rsidRPr="002A3C4A" w:rsidRDefault="00AB4AA6" w:rsidP="00AB4AA6">
      <w:pPr>
        <w:pStyle w:val="Paragrafi"/>
        <w:rPr>
          <w:szCs w:val="22"/>
        </w:rPr>
      </w:pPr>
      <w:r w:rsidRPr="002A3C4A">
        <w:rPr>
          <w:szCs w:val="22"/>
        </w:rPr>
        <w:t>Durrës</w:t>
      </w:r>
    </w:p>
    <w:p w:rsidR="00AB4AA6" w:rsidRPr="002A3C4A" w:rsidRDefault="00AB4AA6" w:rsidP="00AB4AA6">
      <w:pPr>
        <w:pStyle w:val="Paragrafi"/>
        <w:rPr>
          <w:szCs w:val="22"/>
        </w:rPr>
      </w:pPr>
    </w:p>
    <w:p w:rsidR="00AB4AA6" w:rsidRPr="002A3C4A" w:rsidRDefault="00AB4AA6" w:rsidP="00AB4AA6">
      <w:pPr>
        <w:pStyle w:val="Paragrafi"/>
        <w:rPr>
          <w:szCs w:val="22"/>
        </w:rPr>
      </w:pPr>
      <w:r w:rsidRPr="002A3C4A">
        <w:rPr>
          <w:szCs w:val="22"/>
        </w:rPr>
        <w:t>1. Nazmi Cankja</w:t>
      </w:r>
    </w:p>
    <w:p w:rsidR="00AB4AA6" w:rsidRPr="002A3C4A" w:rsidRDefault="00AB4AA6" w:rsidP="00AB4AA6">
      <w:pPr>
        <w:pStyle w:val="Paragrafi"/>
        <w:rPr>
          <w:szCs w:val="22"/>
        </w:rPr>
      </w:pPr>
      <w:r w:rsidRPr="002A3C4A">
        <w:rPr>
          <w:szCs w:val="22"/>
        </w:rPr>
        <w:t>2. Milto Dado</w:t>
      </w:r>
    </w:p>
    <w:p w:rsidR="00AB4AA6" w:rsidRPr="002A3C4A" w:rsidRDefault="00AB4AA6" w:rsidP="00AB4AA6">
      <w:pPr>
        <w:pStyle w:val="Paragrafi"/>
        <w:rPr>
          <w:szCs w:val="22"/>
        </w:rPr>
      </w:pPr>
      <w:r w:rsidRPr="002A3C4A">
        <w:rPr>
          <w:szCs w:val="22"/>
        </w:rPr>
        <w:t>3. Shpresa Cami</w:t>
      </w:r>
    </w:p>
    <w:p w:rsidR="00AB4AA6" w:rsidRPr="002A3C4A" w:rsidRDefault="00AB4AA6" w:rsidP="00AB4AA6">
      <w:pPr>
        <w:pStyle w:val="Paragrafi"/>
        <w:rPr>
          <w:szCs w:val="22"/>
        </w:rPr>
      </w:pPr>
    </w:p>
    <w:p w:rsidR="00AB4AA6" w:rsidRPr="002A3C4A" w:rsidRDefault="00AB4AA6" w:rsidP="00AB4AA6">
      <w:pPr>
        <w:pStyle w:val="Paragrafi"/>
        <w:rPr>
          <w:szCs w:val="22"/>
        </w:rPr>
      </w:pPr>
      <w:r w:rsidRPr="002A3C4A">
        <w:rPr>
          <w:szCs w:val="22"/>
        </w:rPr>
        <w:t>Elbasan</w:t>
      </w:r>
    </w:p>
    <w:p w:rsidR="00AB4AA6" w:rsidRPr="002A3C4A" w:rsidRDefault="00AB4AA6" w:rsidP="00AB4AA6">
      <w:pPr>
        <w:pStyle w:val="Paragrafi"/>
        <w:rPr>
          <w:szCs w:val="22"/>
        </w:rPr>
      </w:pPr>
    </w:p>
    <w:p w:rsidR="00AB4AA6" w:rsidRPr="002A3C4A" w:rsidRDefault="00AB4AA6" w:rsidP="00AB4AA6">
      <w:pPr>
        <w:pStyle w:val="Paragrafi"/>
        <w:rPr>
          <w:szCs w:val="22"/>
        </w:rPr>
      </w:pPr>
      <w:r w:rsidRPr="002A3C4A">
        <w:rPr>
          <w:szCs w:val="22"/>
        </w:rPr>
        <w:t>1. Pëllumb Barçi</w:t>
      </w:r>
    </w:p>
    <w:p w:rsidR="00AB4AA6" w:rsidRPr="002A3C4A" w:rsidRDefault="00AB4AA6" w:rsidP="00AB4AA6">
      <w:pPr>
        <w:pStyle w:val="Paragrafi"/>
        <w:rPr>
          <w:szCs w:val="22"/>
        </w:rPr>
      </w:pPr>
    </w:p>
    <w:p w:rsidR="00AB4AA6" w:rsidRPr="002A3C4A" w:rsidRDefault="00AB4AA6" w:rsidP="00AB4AA6">
      <w:pPr>
        <w:pStyle w:val="Paragrafi"/>
        <w:rPr>
          <w:szCs w:val="22"/>
        </w:rPr>
      </w:pPr>
      <w:r w:rsidRPr="002A3C4A">
        <w:rPr>
          <w:szCs w:val="22"/>
        </w:rPr>
        <w:t>Vlorë</w:t>
      </w:r>
    </w:p>
    <w:p w:rsidR="00AB4AA6" w:rsidRPr="002A3C4A" w:rsidRDefault="00AB4AA6" w:rsidP="00AB4AA6">
      <w:pPr>
        <w:pStyle w:val="Paragrafi"/>
        <w:rPr>
          <w:szCs w:val="22"/>
        </w:rPr>
      </w:pPr>
    </w:p>
    <w:p w:rsidR="00AB4AA6" w:rsidRPr="002A3C4A" w:rsidRDefault="00AB4AA6" w:rsidP="00AB4AA6">
      <w:pPr>
        <w:pStyle w:val="Paragrafi"/>
        <w:rPr>
          <w:szCs w:val="22"/>
        </w:rPr>
      </w:pPr>
      <w:r w:rsidRPr="002A3C4A">
        <w:rPr>
          <w:szCs w:val="22"/>
        </w:rPr>
        <w:t>1. Hasan Luçi</w:t>
      </w:r>
    </w:p>
    <w:p w:rsidR="00AB4AA6" w:rsidRPr="002A3C4A" w:rsidRDefault="00AB4AA6" w:rsidP="00AB4AA6">
      <w:pPr>
        <w:pStyle w:val="Paragrafi"/>
        <w:rPr>
          <w:szCs w:val="22"/>
        </w:rPr>
      </w:pPr>
      <w:r w:rsidRPr="002A3C4A">
        <w:rPr>
          <w:szCs w:val="22"/>
        </w:rPr>
        <w:t>2. Brahim Aliko</w:t>
      </w:r>
    </w:p>
    <w:p w:rsidR="00AB4AA6" w:rsidRPr="002A3C4A" w:rsidRDefault="00AB4AA6" w:rsidP="00AB4AA6">
      <w:pPr>
        <w:pStyle w:val="Paragrafi"/>
        <w:rPr>
          <w:szCs w:val="22"/>
        </w:rPr>
      </w:pPr>
    </w:p>
    <w:p w:rsidR="00AB4AA6" w:rsidRPr="002A3C4A" w:rsidRDefault="00AB4AA6" w:rsidP="00AB4AA6">
      <w:pPr>
        <w:pStyle w:val="Paragrafi"/>
        <w:rPr>
          <w:szCs w:val="22"/>
        </w:rPr>
      </w:pPr>
      <w:r w:rsidRPr="002A3C4A">
        <w:rPr>
          <w:szCs w:val="22"/>
        </w:rPr>
        <w:t>Korçë</w:t>
      </w:r>
    </w:p>
    <w:p w:rsidR="00AB4AA6" w:rsidRPr="002A3C4A" w:rsidRDefault="00AB4AA6" w:rsidP="00AB4AA6">
      <w:pPr>
        <w:pStyle w:val="Paragrafi"/>
        <w:rPr>
          <w:szCs w:val="22"/>
        </w:rPr>
      </w:pPr>
    </w:p>
    <w:p w:rsidR="00AB4AA6" w:rsidRPr="002A3C4A" w:rsidRDefault="00AB4AA6" w:rsidP="00AB4AA6">
      <w:pPr>
        <w:pStyle w:val="Paragrafi"/>
        <w:rPr>
          <w:szCs w:val="22"/>
        </w:rPr>
      </w:pPr>
      <w:r w:rsidRPr="002A3C4A">
        <w:rPr>
          <w:szCs w:val="22"/>
        </w:rPr>
        <w:t>1. Sotiraq Qafëzezi</w:t>
      </w:r>
    </w:p>
    <w:p w:rsidR="00AB4AA6" w:rsidRPr="002A3C4A" w:rsidRDefault="00AB4AA6" w:rsidP="00AB4AA6">
      <w:pPr>
        <w:pStyle w:val="Paragrafi"/>
        <w:rPr>
          <w:szCs w:val="22"/>
        </w:rPr>
      </w:pPr>
    </w:p>
    <w:p w:rsidR="00AB4AA6" w:rsidRPr="002A3C4A" w:rsidRDefault="00AB4AA6" w:rsidP="00AB4AA6">
      <w:pPr>
        <w:pStyle w:val="Paragrafi"/>
        <w:rPr>
          <w:szCs w:val="22"/>
        </w:rPr>
      </w:pPr>
      <w:r w:rsidRPr="002A3C4A">
        <w:rPr>
          <w:szCs w:val="22"/>
        </w:rPr>
        <w:t>Laç</w:t>
      </w:r>
    </w:p>
    <w:p w:rsidR="00AB4AA6" w:rsidRPr="002A3C4A" w:rsidRDefault="00AB4AA6" w:rsidP="00AB4AA6">
      <w:pPr>
        <w:pStyle w:val="Paragrafi"/>
        <w:rPr>
          <w:szCs w:val="22"/>
        </w:rPr>
      </w:pPr>
    </w:p>
    <w:p w:rsidR="00AB4AA6" w:rsidRPr="002A3C4A" w:rsidRDefault="00AB4AA6" w:rsidP="00AB4AA6">
      <w:pPr>
        <w:pStyle w:val="Paragrafi"/>
        <w:rPr>
          <w:szCs w:val="22"/>
        </w:rPr>
      </w:pPr>
      <w:r w:rsidRPr="002A3C4A">
        <w:rPr>
          <w:szCs w:val="22"/>
        </w:rPr>
        <w:t>1. Nikoll Kola</w:t>
      </w:r>
    </w:p>
    <w:p w:rsidR="00AB4AA6" w:rsidRPr="002A3C4A" w:rsidRDefault="00AB4AA6" w:rsidP="00AB4AA6">
      <w:pPr>
        <w:pStyle w:val="Paragrafi"/>
        <w:rPr>
          <w:szCs w:val="22"/>
        </w:rPr>
      </w:pPr>
    </w:p>
    <w:p w:rsidR="00AB4AA6" w:rsidRPr="002A3C4A" w:rsidRDefault="00AB4AA6" w:rsidP="00AB4AA6">
      <w:pPr>
        <w:pStyle w:val="Paragrafi"/>
        <w:rPr>
          <w:szCs w:val="22"/>
        </w:rPr>
      </w:pPr>
      <w:r w:rsidRPr="002A3C4A">
        <w:rPr>
          <w:szCs w:val="22"/>
        </w:rPr>
        <w:t>Krujë</w:t>
      </w:r>
    </w:p>
    <w:p w:rsidR="00AB4AA6" w:rsidRPr="002A3C4A" w:rsidRDefault="00AB4AA6" w:rsidP="00AB4AA6">
      <w:pPr>
        <w:pStyle w:val="Paragrafi"/>
        <w:rPr>
          <w:szCs w:val="22"/>
        </w:rPr>
      </w:pPr>
    </w:p>
    <w:p w:rsidR="00AB4AA6" w:rsidRPr="002A3C4A" w:rsidRDefault="00AB4AA6" w:rsidP="00AB4AA6">
      <w:pPr>
        <w:pStyle w:val="Paragrafi"/>
        <w:rPr>
          <w:szCs w:val="22"/>
        </w:rPr>
      </w:pPr>
      <w:r w:rsidRPr="002A3C4A">
        <w:rPr>
          <w:szCs w:val="22"/>
        </w:rPr>
        <w:t>1. Qazim Mustafaj</w:t>
      </w:r>
    </w:p>
    <w:p w:rsidR="00AB4AA6" w:rsidRDefault="00AB4AA6" w:rsidP="00683D96">
      <w:pPr>
        <w:pStyle w:val="Paragrafi"/>
      </w:pPr>
    </w:p>
    <w:p w:rsidR="001065C1" w:rsidRDefault="001065C1" w:rsidP="00683D96">
      <w:pPr>
        <w:pStyle w:val="Paragrafi"/>
      </w:pPr>
    </w:p>
    <w:p w:rsidR="001065C1" w:rsidRDefault="001065C1" w:rsidP="001065C1">
      <w:pPr>
        <w:rPr>
          <w:lang w:val="it-IT"/>
        </w:rPr>
      </w:pPr>
    </w:p>
    <w:sectPr w:rsidR="001065C1" w:rsidSect="005702B4">
      <w:footerReference w:type="even" r:id="rId27"/>
      <w:footerReference w:type="default" r:id="rId28"/>
      <w:pgSz w:w="11906" w:h="16838" w:code="9"/>
      <w:pgMar w:top="1418" w:right="1418" w:bottom="1418" w:left="1418" w:header="0" w:footer="1134" w:gutter="0"/>
      <w:pgNumType w:start="103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C7F8A">
      <w:r>
        <w:separator/>
      </w:r>
    </w:p>
  </w:endnote>
  <w:endnote w:type="continuationSeparator" w:id="0">
    <w:p w:rsidR="00000000" w:rsidRDefault="005C7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DA6" w:rsidRDefault="005F2DA6" w:rsidP="003449B8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F2DA6" w:rsidRDefault="005F2DA6" w:rsidP="003449B8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DA6" w:rsidRDefault="005F2DA6" w:rsidP="003449B8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C7F8A">
      <w:rPr>
        <w:rStyle w:val="PageNumber"/>
      </w:rPr>
      <w:t>1039</w:t>
    </w:r>
    <w:r>
      <w:rPr>
        <w:rStyle w:val="PageNumber"/>
      </w:rPr>
      <w:fldChar w:fldCharType="end"/>
    </w:r>
  </w:p>
  <w:p w:rsidR="005F2DA6" w:rsidRDefault="005F2DA6" w:rsidP="003449B8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C7F8A">
      <w:r>
        <w:separator/>
      </w:r>
    </w:p>
  </w:footnote>
  <w:footnote w:type="continuationSeparator" w:id="0">
    <w:p w:rsidR="00000000" w:rsidRDefault="005C7F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9F42514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C06C5F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73AF6E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3E64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4787C6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0FA26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C54BF1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B2AE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26408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8E853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1A96AB6"/>
    <w:multiLevelType w:val="hybridMultilevel"/>
    <w:tmpl w:val="B8C4AB5E"/>
    <w:lvl w:ilvl="0" w:tplc="AFE45C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G Times" w:hAnsi="CG Time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05291"/>
    <w:rsid w:val="000105F1"/>
    <w:rsid w:val="000176B9"/>
    <w:rsid w:val="00017F3C"/>
    <w:rsid w:val="00022AAA"/>
    <w:rsid w:val="00024C98"/>
    <w:rsid w:val="0003011D"/>
    <w:rsid w:val="000308C2"/>
    <w:rsid w:val="0003523B"/>
    <w:rsid w:val="000366AD"/>
    <w:rsid w:val="00040F76"/>
    <w:rsid w:val="00043FF2"/>
    <w:rsid w:val="00046FF9"/>
    <w:rsid w:val="0005012B"/>
    <w:rsid w:val="00052735"/>
    <w:rsid w:val="00060D72"/>
    <w:rsid w:val="000637B6"/>
    <w:rsid w:val="00074162"/>
    <w:rsid w:val="00075BF5"/>
    <w:rsid w:val="00086BA2"/>
    <w:rsid w:val="00091804"/>
    <w:rsid w:val="00095F65"/>
    <w:rsid w:val="000A2433"/>
    <w:rsid w:val="000A3384"/>
    <w:rsid w:val="000A426F"/>
    <w:rsid w:val="000A63A1"/>
    <w:rsid w:val="000B0720"/>
    <w:rsid w:val="000B09FF"/>
    <w:rsid w:val="000B29AB"/>
    <w:rsid w:val="000B2ECD"/>
    <w:rsid w:val="000D66C0"/>
    <w:rsid w:val="000E251B"/>
    <w:rsid w:val="000F1AF3"/>
    <w:rsid w:val="000F3C7C"/>
    <w:rsid w:val="0010283C"/>
    <w:rsid w:val="00103C88"/>
    <w:rsid w:val="001065C1"/>
    <w:rsid w:val="00110155"/>
    <w:rsid w:val="00116978"/>
    <w:rsid w:val="00134ADF"/>
    <w:rsid w:val="00146386"/>
    <w:rsid w:val="00166C64"/>
    <w:rsid w:val="00167D6E"/>
    <w:rsid w:val="00182A82"/>
    <w:rsid w:val="00187855"/>
    <w:rsid w:val="001952BC"/>
    <w:rsid w:val="00195937"/>
    <w:rsid w:val="001A1B38"/>
    <w:rsid w:val="001A2B42"/>
    <w:rsid w:val="001A58B2"/>
    <w:rsid w:val="001A6A64"/>
    <w:rsid w:val="001B2682"/>
    <w:rsid w:val="001B2C76"/>
    <w:rsid w:val="001B3561"/>
    <w:rsid w:val="001C04FE"/>
    <w:rsid w:val="001C2220"/>
    <w:rsid w:val="001C7978"/>
    <w:rsid w:val="001D4B56"/>
    <w:rsid w:val="001E3094"/>
    <w:rsid w:val="001E3617"/>
    <w:rsid w:val="001E4EAC"/>
    <w:rsid w:val="001E77EB"/>
    <w:rsid w:val="001E7AC4"/>
    <w:rsid w:val="001F1E68"/>
    <w:rsid w:val="001F4154"/>
    <w:rsid w:val="001F6142"/>
    <w:rsid w:val="00200596"/>
    <w:rsid w:val="0020092B"/>
    <w:rsid w:val="002020E3"/>
    <w:rsid w:val="00203600"/>
    <w:rsid w:val="002047A9"/>
    <w:rsid w:val="00205717"/>
    <w:rsid w:val="0022170D"/>
    <w:rsid w:val="002230A2"/>
    <w:rsid w:val="00223C3C"/>
    <w:rsid w:val="00225089"/>
    <w:rsid w:val="00230464"/>
    <w:rsid w:val="00251A3F"/>
    <w:rsid w:val="00255969"/>
    <w:rsid w:val="00263604"/>
    <w:rsid w:val="002743B3"/>
    <w:rsid w:val="00277007"/>
    <w:rsid w:val="00285C72"/>
    <w:rsid w:val="00287718"/>
    <w:rsid w:val="0029007C"/>
    <w:rsid w:val="002931AF"/>
    <w:rsid w:val="002A2008"/>
    <w:rsid w:val="002A2AF0"/>
    <w:rsid w:val="002A3C4A"/>
    <w:rsid w:val="002A6923"/>
    <w:rsid w:val="002B4D99"/>
    <w:rsid w:val="002B6539"/>
    <w:rsid w:val="002C6BAB"/>
    <w:rsid w:val="002D2A96"/>
    <w:rsid w:val="002F013E"/>
    <w:rsid w:val="002F40C2"/>
    <w:rsid w:val="002F42E9"/>
    <w:rsid w:val="002F5D5A"/>
    <w:rsid w:val="00302A42"/>
    <w:rsid w:val="00304413"/>
    <w:rsid w:val="003108B1"/>
    <w:rsid w:val="00320E08"/>
    <w:rsid w:val="00340660"/>
    <w:rsid w:val="0034369D"/>
    <w:rsid w:val="00343F35"/>
    <w:rsid w:val="003449B8"/>
    <w:rsid w:val="0035026F"/>
    <w:rsid w:val="0036355F"/>
    <w:rsid w:val="00364508"/>
    <w:rsid w:val="00377321"/>
    <w:rsid w:val="00381ED9"/>
    <w:rsid w:val="00383FD5"/>
    <w:rsid w:val="00391588"/>
    <w:rsid w:val="0039215F"/>
    <w:rsid w:val="003968C5"/>
    <w:rsid w:val="003B01F3"/>
    <w:rsid w:val="003B0888"/>
    <w:rsid w:val="003B5C34"/>
    <w:rsid w:val="003D081D"/>
    <w:rsid w:val="003D53A8"/>
    <w:rsid w:val="003E06F6"/>
    <w:rsid w:val="003E217C"/>
    <w:rsid w:val="003F043A"/>
    <w:rsid w:val="004107B9"/>
    <w:rsid w:val="00414065"/>
    <w:rsid w:val="00415BDE"/>
    <w:rsid w:val="004239D3"/>
    <w:rsid w:val="004244C1"/>
    <w:rsid w:val="00430FAE"/>
    <w:rsid w:val="00434993"/>
    <w:rsid w:val="00453C68"/>
    <w:rsid w:val="00464235"/>
    <w:rsid w:val="00470F9C"/>
    <w:rsid w:val="00472D69"/>
    <w:rsid w:val="00473C51"/>
    <w:rsid w:val="004747DA"/>
    <w:rsid w:val="004755B2"/>
    <w:rsid w:val="004955AC"/>
    <w:rsid w:val="004A2619"/>
    <w:rsid w:val="004B14A7"/>
    <w:rsid w:val="004B7AE4"/>
    <w:rsid w:val="004C16F7"/>
    <w:rsid w:val="004E5D35"/>
    <w:rsid w:val="004F050B"/>
    <w:rsid w:val="004F5751"/>
    <w:rsid w:val="0050367C"/>
    <w:rsid w:val="00504A56"/>
    <w:rsid w:val="00507AF2"/>
    <w:rsid w:val="0051139F"/>
    <w:rsid w:val="00511A55"/>
    <w:rsid w:val="0051599A"/>
    <w:rsid w:val="00517E49"/>
    <w:rsid w:val="00522C6B"/>
    <w:rsid w:val="00534903"/>
    <w:rsid w:val="00543147"/>
    <w:rsid w:val="00544065"/>
    <w:rsid w:val="00544B1F"/>
    <w:rsid w:val="00545117"/>
    <w:rsid w:val="005474BA"/>
    <w:rsid w:val="005521E0"/>
    <w:rsid w:val="00552432"/>
    <w:rsid w:val="00557C28"/>
    <w:rsid w:val="005702B4"/>
    <w:rsid w:val="005721D3"/>
    <w:rsid w:val="005750F9"/>
    <w:rsid w:val="005812EE"/>
    <w:rsid w:val="00584911"/>
    <w:rsid w:val="0058563C"/>
    <w:rsid w:val="00597691"/>
    <w:rsid w:val="005A53C5"/>
    <w:rsid w:val="005B0E49"/>
    <w:rsid w:val="005C7F8A"/>
    <w:rsid w:val="005D331F"/>
    <w:rsid w:val="005D4BA8"/>
    <w:rsid w:val="005E0833"/>
    <w:rsid w:val="005E6910"/>
    <w:rsid w:val="005F2DA6"/>
    <w:rsid w:val="005F3E1B"/>
    <w:rsid w:val="005F7716"/>
    <w:rsid w:val="00602B95"/>
    <w:rsid w:val="006036B4"/>
    <w:rsid w:val="00603EAF"/>
    <w:rsid w:val="00606EDD"/>
    <w:rsid w:val="00606F56"/>
    <w:rsid w:val="00610F49"/>
    <w:rsid w:val="00611599"/>
    <w:rsid w:val="006313CF"/>
    <w:rsid w:val="006331E6"/>
    <w:rsid w:val="006361C9"/>
    <w:rsid w:val="006402E8"/>
    <w:rsid w:val="00643221"/>
    <w:rsid w:val="00644D70"/>
    <w:rsid w:val="00647C53"/>
    <w:rsid w:val="00651301"/>
    <w:rsid w:val="00670950"/>
    <w:rsid w:val="00675156"/>
    <w:rsid w:val="006815C3"/>
    <w:rsid w:val="00683D96"/>
    <w:rsid w:val="006871F8"/>
    <w:rsid w:val="00687A55"/>
    <w:rsid w:val="006943A1"/>
    <w:rsid w:val="006A37D8"/>
    <w:rsid w:val="006B0DD9"/>
    <w:rsid w:val="006B13F2"/>
    <w:rsid w:val="006C02F1"/>
    <w:rsid w:val="006C1DCF"/>
    <w:rsid w:val="006C4DEE"/>
    <w:rsid w:val="006D1635"/>
    <w:rsid w:val="006E03E3"/>
    <w:rsid w:val="006E2B8B"/>
    <w:rsid w:val="006E33EF"/>
    <w:rsid w:val="006F2296"/>
    <w:rsid w:val="00705463"/>
    <w:rsid w:val="00713914"/>
    <w:rsid w:val="0071536F"/>
    <w:rsid w:val="007333B8"/>
    <w:rsid w:val="00733FE4"/>
    <w:rsid w:val="00736094"/>
    <w:rsid w:val="0074183C"/>
    <w:rsid w:val="007468DB"/>
    <w:rsid w:val="007531AC"/>
    <w:rsid w:val="00753DF7"/>
    <w:rsid w:val="00767527"/>
    <w:rsid w:val="00782609"/>
    <w:rsid w:val="00782B76"/>
    <w:rsid w:val="007838C1"/>
    <w:rsid w:val="007B0B5A"/>
    <w:rsid w:val="007B0FAC"/>
    <w:rsid w:val="007B28CD"/>
    <w:rsid w:val="007B552A"/>
    <w:rsid w:val="007C7F73"/>
    <w:rsid w:val="007E202B"/>
    <w:rsid w:val="007E4BBB"/>
    <w:rsid w:val="007F6926"/>
    <w:rsid w:val="0080475E"/>
    <w:rsid w:val="008072B9"/>
    <w:rsid w:val="0081036F"/>
    <w:rsid w:val="00811AB0"/>
    <w:rsid w:val="00813F45"/>
    <w:rsid w:val="0081654D"/>
    <w:rsid w:val="00832A91"/>
    <w:rsid w:val="0083527B"/>
    <w:rsid w:val="00841EC5"/>
    <w:rsid w:val="0084487E"/>
    <w:rsid w:val="0084686C"/>
    <w:rsid w:val="008521B4"/>
    <w:rsid w:val="00854A07"/>
    <w:rsid w:val="0085606C"/>
    <w:rsid w:val="00862197"/>
    <w:rsid w:val="00872000"/>
    <w:rsid w:val="008732D2"/>
    <w:rsid w:val="008743AE"/>
    <w:rsid w:val="00876498"/>
    <w:rsid w:val="00881600"/>
    <w:rsid w:val="008847DA"/>
    <w:rsid w:val="00886344"/>
    <w:rsid w:val="0088662B"/>
    <w:rsid w:val="008A3026"/>
    <w:rsid w:val="008A5E1D"/>
    <w:rsid w:val="008B043D"/>
    <w:rsid w:val="008B3D47"/>
    <w:rsid w:val="008B7407"/>
    <w:rsid w:val="008D41AF"/>
    <w:rsid w:val="008D74FF"/>
    <w:rsid w:val="008E26EF"/>
    <w:rsid w:val="008F02B1"/>
    <w:rsid w:val="008F60B1"/>
    <w:rsid w:val="009002C5"/>
    <w:rsid w:val="009102F7"/>
    <w:rsid w:val="00912961"/>
    <w:rsid w:val="00920C62"/>
    <w:rsid w:val="00922652"/>
    <w:rsid w:val="00934BA3"/>
    <w:rsid w:val="0093574D"/>
    <w:rsid w:val="00940B9C"/>
    <w:rsid w:val="00943D98"/>
    <w:rsid w:val="0094768D"/>
    <w:rsid w:val="0095349A"/>
    <w:rsid w:val="00957F41"/>
    <w:rsid w:val="00974293"/>
    <w:rsid w:val="009758A3"/>
    <w:rsid w:val="00977870"/>
    <w:rsid w:val="00985060"/>
    <w:rsid w:val="00986E10"/>
    <w:rsid w:val="00992E1B"/>
    <w:rsid w:val="00996199"/>
    <w:rsid w:val="009A5A0E"/>
    <w:rsid w:val="009B2A0A"/>
    <w:rsid w:val="009B2A96"/>
    <w:rsid w:val="009B377A"/>
    <w:rsid w:val="009B43BA"/>
    <w:rsid w:val="009C1D0D"/>
    <w:rsid w:val="009C29DF"/>
    <w:rsid w:val="009D047A"/>
    <w:rsid w:val="009D17B3"/>
    <w:rsid w:val="009D6636"/>
    <w:rsid w:val="009E5807"/>
    <w:rsid w:val="009E67D0"/>
    <w:rsid w:val="009E7DA7"/>
    <w:rsid w:val="009F0652"/>
    <w:rsid w:val="009F1987"/>
    <w:rsid w:val="009F48DA"/>
    <w:rsid w:val="009F72BC"/>
    <w:rsid w:val="00A018D2"/>
    <w:rsid w:val="00A03F0B"/>
    <w:rsid w:val="00A06C05"/>
    <w:rsid w:val="00A06F56"/>
    <w:rsid w:val="00A0784B"/>
    <w:rsid w:val="00A07E3B"/>
    <w:rsid w:val="00A209A8"/>
    <w:rsid w:val="00A23210"/>
    <w:rsid w:val="00A23C79"/>
    <w:rsid w:val="00A23D47"/>
    <w:rsid w:val="00A246D1"/>
    <w:rsid w:val="00A33493"/>
    <w:rsid w:val="00A37EEE"/>
    <w:rsid w:val="00A4251F"/>
    <w:rsid w:val="00A46320"/>
    <w:rsid w:val="00A523BD"/>
    <w:rsid w:val="00A60348"/>
    <w:rsid w:val="00A6473C"/>
    <w:rsid w:val="00A7067E"/>
    <w:rsid w:val="00A801D1"/>
    <w:rsid w:val="00A81A48"/>
    <w:rsid w:val="00A923BE"/>
    <w:rsid w:val="00A93AD3"/>
    <w:rsid w:val="00AA09F8"/>
    <w:rsid w:val="00AA3124"/>
    <w:rsid w:val="00AA4D4B"/>
    <w:rsid w:val="00AA5B50"/>
    <w:rsid w:val="00AB4AA6"/>
    <w:rsid w:val="00AB6783"/>
    <w:rsid w:val="00AB7099"/>
    <w:rsid w:val="00AB7C45"/>
    <w:rsid w:val="00AC5065"/>
    <w:rsid w:val="00AD71B3"/>
    <w:rsid w:val="00AD7E03"/>
    <w:rsid w:val="00B13C5D"/>
    <w:rsid w:val="00B23EAA"/>
    <w:rsid w:val="00B244B0"/>
    <w:rsid w:val="00B24A7E"/>
    <w:rsid w:val="00B30D25"/>
    <w:rsid w:val="00B31A74"/>
    <w:rsid w:val="00B52799"/>
    <w:rsid w:val="00B53BAB"/>
    <w:rsid w:val="00B5455B"/>
    <w:rsid w:val="00B62F2C"/>
    <w:rsid w:val="00B734C8"/>
    <w:rsid w:val="00B751E9"/>
    <w:rsid w:val="00B7675E"/>
    <w:rsid w:val="00B802F3"/>
    <w:rsid w:val="00B833FC"/>
    <w:rsid w:val="00B83736"/>
    <w:rsid w:val="00B838B2"/>
    <w:rsid w:val="00B91E95"/>
    <w:rsid w:val="00BA4D2A"/>
    <w:rsid w:val="00BB0E47"/>
    <w:rsid w:val="00BB5AB5"/>
    <w:rsid w:val="00BB5F31"/>
    <w:rsid w:val="00BC4388"/>
    <w:rsid w:val="00BC5140"/>
    <w:rsid w:val="00BC6B73"/>
    <w:rsid w:val="00BE5335"/>
    <w:rsid w:val="00BF2685"/>
    <w:rsid w:val="00BF41BC"/>
    <w:rsid w:val="00BF7A23"/>
    <w:rsid w:val="00C0044B"/>
    <w:rsid w:val="00C12C86"/>
    <w:rsid w:val="00C159D3"/>
    <w:rsid w:val="00C16669"/>
    <w:rsid w:val="00C17AC8"/>
    <w:rsid w:val="00C20DAA"/>
    <w:rsid w:val="00C22BA7"/>
    <w:rsid w:val="00C24645"/>
    <w:rsid w:val="00C36B40"/>
    <w:rsid w:val="00C516F0"/>
    <w:rsid w:val="00C524DD"/>
    <w:rsid w:val="00C56F62"/>
    <w:rsid w:val="00C60E39"/>
    <w:rsid w:val="00C61DCF"/>
    <w:rsid w:val="00C70DEB"/>
    <w:rsid w:val="00C73560"/>
    <w:rsid w:val="00C76FF8"/>
    <w:rsid w:val="00C7710C"/>
    <w:rsid w:val="00CA443B"/>
    <w:rsid w:val="00CA75A6"/>
    <w:rsid w:val="00CB0684"/>
    <w:rsid w:val="00CB70C3"/>
    <w:rsid w:val="00CC12A1"/>
    <w:rsid w:val="00CC349B"/>
    <w:rsid w:val="00CC6A63"/>
    <w:rsid w:val="00CD2736"/>
    <w:rsid w:val="00CD76D1"/>
    <w:rsid w:val="00CE2788"/>
    <w:rsid w:val="00CE7EC0"/>
    <w:rsid w:val="00CF039B"/>
    <w:rsid w:val="00CF51EE"/>
    <w:rsid w:val="00D1319A"/>
    <w:rsid w:val="00D1356F"/>
    <w:rsid w:val="00D15962"/>
    <w:rsid w:val="00D312F1"/>
    <w:rsid w:val="00D411E6"/>
    <w:rsid w:val="00D43A1B"/>
    <w:rsid w:val="00D47A6B"/>
    <w:rsid w:val="00D51B6F"/>
    <w:rsid w:val="00D532A3"/>
    <w:rsid w:val="00D5565F"/>
    <w:rsid w:val="00D83E99"/>
    <w:rsid w:val="00D86DF9"/>
    <w:rsid w:val="00D92AC6"/>
    <w:rsid w:val="00D96E0E"/>
    <w:rsid w:val="00DA3892"/>
    <w:rsid w:val="00DB0C91"/>
    <w:rsid w:val="00DB62F5"/>
    <w:rsid w:val="00DB6AC9"/>
    <w:rsid w:val="00DC36EE"/>
    <w:rsid w:val="00DC552B"/>
    <w:rsid w:val="00DC64E5"/>
    <w:rsid w:val="00DC7D78"/>
    <w:rsid w:val="00DD25E7"/>
    <w:rsid w:val="00DD397F"/>
    <w:rsid w:val="00E00556"/>
    <w:rsid w:val="00E06AA7"/>
    <w:rsid w:val="00E1114B"/>
    <w:rsid w:val="00E12670"/>
    <w:rsid w:val="00E1287F"/>
    <w:rsid w:val="00E14905"/>
    <w:rsid w:val="00E25D04"/>
    <w:rsid w:val="00E31185"/>
    <w:rsid w:val="00E31592"/>
    <w:rsid w:val="00E32C31"/>
    <w:rsid w:val="00E41000"/>
    <w:rsid w:val="00E41E62"/>
    <w:rsid w:val="00E42529"/>
    <w:rsid w:val="00E449E7"/>
    <w:rsid w:val="00E61384"/>
    <w:rsid w:val="00E61402"/>
    <w:rsid w:val="00E624E2"/>
    <w:rsid w:val="00E645E3"/>
    <w:rsid w:val="00E6623E"/>
    <w:rsid w:val="00E74663"/>
    <w:rsid w:val="00E82F99"/>
    <w:rsid w:val="00E909CE"/>
    <w:rsid w:val="00E92695"/>
    <w:rsid w:val="00EA1EDD"/>
    <w:rsid w:val="00EA206E"/>
    <w:rsid w:val="00EA6D2B"/>
    <w:rsid w:val="00EB0C1E"/>
    <w:rsid w:val="00EB39B9"/>
    <w:rsid w:val="00EC3982"/>
    <w:rsid w:val="00EC7915"/>
    <w:rsid w:val="00ED2253"/>
    <w:rsid w:val="00EE2805"/>
    <w:rsid w:val="00EF6516"/>
    <w:rsid w:val="00F044F8"/>
    <w:rsid w:val="00F056A2"/>
    <w:rsid w:val="00F15D98"/>
    <w:rsid w:val="00F17022"/>
    <w:rsid w:val="00F21FD4"/>
    <w:rsid w:val="00F30F9E"/>
    <w:rsid w:val="00F3113A"/>
    <w:rsid w:val="00F379CA"/>
    <w:rsid w:val="00F451E0"/>
    <w:rsid w:val="00F500D7"/>
    <w:rsid w:val="00F52BF2"/>
    <w:rsid w:val="00F55282"/>
    <w:rsid w:val="00F64BBA"/>
    <w:rsid w:val="00F75D68"/>
    <w:rsid w:val="00F77A9C"/>
    <w:rsid w:val="00F81773"/>
    <w:rsid w:val="00F8323B"/>
    <w:rsid w:val="00F850DE"/>
    <w:rsid w:val="00F86355"/>
    <w:rsid w:val="00F87864"/>
    <w:rsid w:val="00F95181"/>
    <w:rsid w:val="00F95AF4"/>
    <w:rsid w:val="00FA77FC"/>
    <w:rsid w:val="00FB0D20"/>
    <w:rsid w:val="00FB705B"/>
    <w:rsid w:val="00FC285E"/>
    <w:rsid w:val="00FC6989"/>
    <w:rsid w:val="00FD4FC8"/>
    <w:rsid w:val="00FE37FA"/>
    <w:rsid w:val="00FE4503"/>
    <w:rsid w:val="00FE70E1"/>
    <w:rsid w:val="00FE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9741D1F-C937-4652-A959-520A95FEB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6926"/>
    <w:pPr>
      <w:widowControl w:val="0"/>
    </w:pPr>
    <w:rPr>
      <w:rFonts w:ascii="CG Times" w:eastAsia="MS Mincho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link w:val="NeniTitullChar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3449B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449B8"/>
  </w:style>
  <w:style w:type="character" w:customStyle="1" w:styleId="VENDOSIChar">
    <w:name w:val="VENDOSI Char"/>
    <w:basedOn w:val="DefaultParagraphFont"/>
    <w:link w:val="VENDOSI"/>
    <w:rsid w:val="0084487E"/>
    <w:rPr>
      <w:rFonts w:ascii="CG Times" w:hAnsi="CG Times"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B838B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9A5A0E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9A5A0E"/>
    <w:rPr>
      <w:vertAlign w:val="superscript"/>
    </w:rPr>
  </w:style>
  <w:style w:type="character" w:customStyle="1" w:styleId="NeniTitullChar">
    <w:name w:val="Neni_Titull Char"/>
    <w:basedOn w:val="DefaultParagraphFont"/>
    <w:link w:val="NeniTitull"/>
    <w:rsid w:val="009A5A0E"/>
    <w:rPr>
      <w:rFonts w:ascii="CG Times" w:hAnsi="CG Times"/>
      <w:b/>
      <w:sz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244C1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0366AD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2135</Words>
  <Characters>12174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Inida Noga</cp:lastModifiedBy>
  <cp:revision>2</cp:revision>
  <cp:lastPrinted>2005-05-05T13:41:00Z</cp:lastPrinted>
  <dcterms:created xsi:type="dcterms:W3CDTF">2019-02-15T10:30:00Z</dcterms:created>
  <dcterms:modified xsi:type="dcterms:W3CDTF">2019-02-15T10:30:00Z</dcterms:modified>
</cp:coreProperties>
</file>