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F3" w:rsidRDefault="00FC62F3" w:rsidP="00FC62F3">
      <w:pPr>
        <w:pStyle w:val="Akti"/>
      </w:pPr>
      <w:bookmarkStart w:id="0" w:name="_GoBack"/>
      <w:bookmarkEnd w:id="0"/>
      <w:r>
        <w:t>VENDIM</w:t>
      </w:r>
    </w:p>
    <w:p w:rsidR="003504D3" w:rsidRDefault="003504D3" w:rsidP="003504D3">
      <w:pPr>
        <w:pStyle w:val="NumriData"/>
      </w:pPr>
      <w:r>
        <w:t>Nr.359, datë 26.5.2005</w:t>
      </w:r>
    </w:p>
    <w:p w:rsidR="003504D3" w:rsidRDefault="003504D3" w:rsidP="003307B9">
      <w:pPr>
        <w:pStyle w:val="Paragrafi"/>
      </w:pPr>
    </w:p>
    <w:p w:rsidR="003504D3" w:rsidRDefault="003504D3" w:rsidP="003504D3">
      <w:pPr>
        <w:pStyle w:val="Titulli"/>
      </w:pPr>
      <w:r>
        <w:t>PËR MIRATIMIN E RAPORTIT TË VLERËSIMIT TË OFERTAVE DHE TË FITUESIT, NË TENDERIN E HAPUR NDËRKOMBËTAR, PËR PRIVATIZIMIN E SHOQËRISË ANONIME “ALBTELECOM”</w:t>
      </w:r>
    </w:p>
    <w:p w:rsidR="00FC62F3" w:rsidRDefault="00FC62F3" w:rsidP="003504D3">
      <w:pPr>
        <w:pStyle w:val="Paragrafi"/>
        <w:ind w:firstLine="0"/>
        <w:rPr>
          <w:lang w:val="it-IT"/>
        </w:rPr>
      </w:pPr>
    </w:p>
    <w:p w:rsidR="00FC62F3" w:rsidRDefault="00FC62F3" w:rsidP="00FC62F3">
      <w:pPr>
        <w:pStyle w:val="BazLigjPropozues"/>
      </w:pPr>
      <w:r>
        <w:t>Në mbështetje të nenit 100 të Kushtetutës</w:t>
      </w:r>
      <w:r w:rsidR="00EE50C8">
        <w:t>, të nenit 12</w:t>
      </w:r>
      <w:r>
        <w:t xml:space="preserve"> të ligjit nr.8306</w:t>
      </w:r>
      <w:r w:rsidR="00EE50C8">
        <w:t>, datë 14.3.1998</w:t>
      </w:r>
      <w:r>
        <w:t xml:space="preserve"> “Për str</w:t>
      </w:r>
      <w:r w:rsidR="008D0422">
        <w:t>a</w:t>
      </w:r>
      <w:r>
        <w:t>tegjinë e privatizimit të s</w:t>
      </w:r>
      <w:r w:rsidR="002E10E6">
        <w:t>ektorëve me rëndësi të veçantë”</w:t>
      </w:r>
      <w:r w:rsidR="00337A39">
        <w:t xml:space="preserve"> dhe të nenit 6</w:t>
      </w:r>
      <w:r>
        <w:t xml:space="preserve"> të</w:t>
      </w:r>
      <w:r w:rsidR="00A56E22">
        <w:t xml:space="preserve"> ligjit nr.8810, datë 17.5.2001</w:t>
      </w:r>
      <w:r>
        <w:t xml:space="preserve"> “Për përcaktimin e formës dhe të strukturës së formulës së privatizimit të shoqërisë anonime “Albtelecom””, të ndryshuar, me propozimin e Minis</w:t>
      </w:r>
      <w:r w:rsidR="00A56E22">
        <w:t>t</w:t>
      </w:r>
      <w:r>
        <w:t>rit të Ekonomisë, Këshilli i Ministrave</w:t>
      </w:r>
    </w:p>
    <w:p w:rsidR="00FC62F3" w:rsidRDefault="00FC62F3" w:rsidP="00FC62F3">
      <w:pPr>
        <w:pStyle w:val="Paragrafi"/>
        <w:rPr>
          <w:lang w:val="it-IT"/>
        </w:rPr>
      </w:pPr>
    </w:p>
    <w:p w:rsidR="00FC62F3" w:rsidRDefault="00FC62F3" w:rsidP="00FC62F3">
      <w:pPr>
        <w:pStyle w:val="VENDOSI"/>
      </w:pPr>
      <w:r>
        <w:t>VENDOSI:</w:t>
      </w:r>
    </w:p>
    <w:p w:rsidR="00FC62F3" w:rsidRDefault="00FC62F3" w:rsidP="00FC62F3">
      <w:pPr>
        <w:pStyle w:val="Paragrafi"/>
        <w:rPr>
          <w:lang w:val="it-IT"/>
        </w:rPr>
      </w:pP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>1. Miratimin e raportit përfundimtar të vlerësimit të ofertave, paraqitur nga komisioni i vlerësimit të ofertave për privatizimin e shoqërisë</w:t>
      </w:r>
      <w:r w:rsidR="003504D3">
        <w:rPr>
          <w:lang w:val="it-IT"/>
        </w:rPr>
        <w:t xml:space="preserve"> anonime “A</w:t>
      </w:r>
      <w:r>
        <w:rPr>
          <w:lang w:val="it-IT"/>
        </w:rPr>
        <w:t>lbtelecom”, i cili i bashkëli</w:t>
      </w:r>
      <w:r w:rsidR="00ED64F0">
        <w:rPr>
          <w:lang w:val="it-IT"/>
        </w:rPr>
        <w:t>dhet këtij vendimi</w:t>
      </w:r>
      <w:r>
        <w:rPr>
          <w:lang w:val="it-IT"/>
        </w:rPr>
        <w:t>.</w:t>
      </w: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 xml:space="preserve">2. Miratimin e </w:t>
      </w:r>
      <w:r w:rsidR="009D3C23">
        <w:rPr>
          <w:lang w:val="it-IT"/>
        </w:rPr>
        <w:t>shoqërisë “Calik Enerji Telekomü</w:t>
      </w:r>
      <w:r>
        <w:rPr>
          <w:lang w:val="it-IT"/>
        </w:rPr>
        <w:t xml:space="preserve">nikasyon A.S” si fituese për blerjen e 76 për qind të aksioneve të shoqërisë anonime “Albtelecom”, me vlerë 120 000 </w:t>
      </w:r>
      <w:r w:rsidR="00ED64F0">
        <w:rPr>
          <w:lang w:val="it-IT"/>
        </w:rPr>
        <w:t>000 (njëqind e njëzet milionë) e</w:t>
      </w:r>
      <w:r>
        <w:rPr>
          <w:lang w:val="it-IT"/>
        </w:rPr>
        <w:t>uro.</w:t>
      </w: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>3. Forma dhe mënyra e pagesës të jetë “</w:t>
      </w:r>
      <w:r w:rsidRPr="00F5262E">
        <w:rPr>
          <w:i/>
          <w:lang w:val="it-IT"/>
        </w:rPr>
        <w:t>Cash</w:t>
      </w:r>
      <w:r>
        <w:rPr>
          <w:lang w:val="it-IT"/>
        </w:rPr>
        <w:t>”.</w:t>
      </w: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>4. Ngarkohet Ministria e Ekonomisë të fillojë negocimin e kontratës me shoqërinë fituese.</w:t>
      </w: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>5. Ngarkohet Ministri i Ekonomisë për nënshkrimin e kontratës me shoqërinë fituese.</w:t>
      </w:r>
    </w:p>
    <w:p w:rsidR="00FC62F3" w:rsidRDefault="00FC62F3" w:rsidP="00FC62F3">
      <w:pPr>
        <w:pStyle w:val="Paragrafi"/>
        <w:rPr>
          <w:lang w:val="it-IT"/>
        </w:rPr>
      </w:pPr>
      <w:r>
        <w:rPr>
          <w:lang w:val="it-IT"/>
        </w:rPr>
        <w:t>Ky vendim hyn në fuqi pas botimit në Fletoren Zyrtare.</w:t>
      </w:r>
    </w:p>
    <w:p w:rsidR="00FC62F3" w:rsidRDefault="00FC62F3" w:rsidP="00FC62F3">
      <w:pPr>
        <w:pStyle w:val="Paragrafi"/>
        <w:rPr>
          <w:lang w:val="it-IT"/>
        </w:rPr>
      </w:pPr>
    </w:p>
    <w:p w:rsidR="00FC62F3" w:rsidRDefault="00FC62F3" w:rsidP="00FC62F3">
      <w:pPr>
        <w:pStyle w:val="Autoriteti"/>
      </w:pPr>
      <w:r>
        <w:t>KRYEMINISTRI</w:t>
      </w:r>
    </w:p>
    <w:p w:rsidR="00C42CF2" w:rsidRDefault="00FC62F3" w:rsidP="00AD376E">
      <w:pPr>
        <w:pStyle w:val="AutoritetiEmer"/>
      </w:pPr>
      <w:r>
        <w:t>Fatos Nano</w:t>
      </w:r>
    </w:p>
    <w:p w:rsidR="00C42CF2" w:rsidRDefault="00C42CF2" w:rsidP="00D44C14">
      <w:pPr>
        <w:pStyle w:val="Akti"/>
      </w:pPr>
      <w:r>
        <w:t>VENDIM</w:t>
      </w:r>
    </w:p>
    <w:p w:rsidR="00C42CF2" w:rsidRDefault="00C42CF2" w:rsidP="00D44C14">
      <w:pPr>
        <w:pStyle w:val="NumriData"/>
      </w:pPr>
      <w:r>
        <w:t>Nr.362, datë 20.5.2005</w:t>
      </w:r>
    </w:p>
    <w:p w:rsidR="00C42CF2" w:rsidRDefault="00C42CF2" w:rsidP="00C42CF2">
      <w:pPr>
        <w:pStyle w:val="Paragrafi"/>
      </w:pPr>
    </w:p>
    <w:p w:rsidR="00C42CF2" w:rsidRDefault="00C42CF2" w:rsidP="00D44C14">
      <w:pPr>
        <w:pStyle w:val="Titulli"/>
      </w:pPr>
      <w:r>
        <w:t>PËR NJË NDRYSHIM NË VENDIMIN NR.84, DATË 13.2.2</w:t>
      </w:r>
      <w:r w:rsidR="00F5262E">
        <w:t>003 TË KËSHILLIT TË MINISTRAVE</w:t>
      </w:r>
      <w:r>
        <w:t xml:space="preserve"> “PËR ADMINISTRIMIN DHE MBULIMIN E SHËRBIMEVE NGA PERSONELI MJEKËSOR, I PËRFSHIRË NË</w:t>
      </w:r>
      <w:r w:rsidR="00D44C14">
        <w:t xml:space="preserve"> SK</w:t>
      </w:r>
      <w:r>
        <w:t>EMËN E SIGURIMEVE SHËNDETËSORE”</w:t>
      </w:r>
    </w:p>
    <w:p w:rsidR="00C42CF2" w:rsidRDefault="00C42CF2" w:rsidP="00C42CF2">
      <w:pPr>
        <w:pStyle w:val="Paragrafi"/>
      </w:pPr>
    </w:p>
    <w:p w:rsidR="00C42CF2" w:rsidRDefault="00C42CF2" w:rsidP="00D44C14">
      <w:pPr>
        <w:pStyle w:val="BazLigjPropozues"/>
      </w:pPr>
      <w:r>
        <w:t>Në mbështetje të nenit 100 të Kushtetut</w:t>
      </w:r>
      <w:r w:rsidR="00F5262E">
        <w:t xml:space="preserve">ës dhe të paragrafit të gjashtë të nenit 26 të ligjit nr.7870, datë 13.10.1994 </w:t>
      </w:r>
      <w:r>
        <w:t>“Për sigurimet shëndetë</w:t>
      </w:r>
      <w:r w:rsidR="00E472B0">
        <w:t>sore në Republikën e Shqipërisë”</w:t>
      </w:r>
      <w:r>
        <w:t>, të</w:t>
      </w:r>
      <w:r w:rsidR="00F5262E">
        <w:t xml:space="preserve"> ndryshuar, me propozimin e Ministrit të S</w:t>
      </w:r>
      <w:r>
        <w:t>hëndetësisë, Këshilli i Ministrave</w:t>
      </w:r>
    </w:p>
    <w:p w:rsidR="00C42CF2" w:rsidRDefault="00C42CF2" w:rsidP="00C42CF2">
      <w:pPr>
        <w:pStyle w:val="Paragrafi"/>
      </w:pPr>
    </w:p>
    <w:p w:rsidR="00C42CF2" w:rsidRDefault="00C42CF2" w:rsidP="00D44C14">
      <w:pPr>
        <w:pStyle w:val="VENDOSI"/>
      </w:pPr>
      <w:r>
        <w:t>VENDOSI:</w:t>
      </w:r>
    </w:p>
    <w:p w:rsidR="00C42CF2" w:rsidRDefault="00C42CF2" w:rsidP="00C42CF2">
      <w:pPr>
        <w:pStyle w:val="Paragrafi"/>
      </w:pPr>
    </w:p>
    <w:p w:rsidR="00C42CF2" w:rsidRDefault="00C42CF2" w:rsidP="00C42CF2">
      <w:pPr>
        <w:pStyle w:val="Paragrafi"/>
      </w:pPr>
      <w:r>
        <w:t>1.</w:t>
      </w:r>
      <w:r w:rsidR="00F5262E">
        <w:t xml:space="preserve"> </w:t>
      </w:r>
      <w:r w:rsidR="006464E4">
        <w:t>Pika 10</w:t>
      </w:r>
      <w:r>
        <w:t xml:space="preserve"> e</w:t>
      </w:r>
      <w:r w:rsidR="006464E4">
        <w:t xml:space="preserve"> vendimit nr.84, datë 13.2.2003</w:t>
      </w:r>
      <w:r>
        <w:t xml:space="preserve"> të Këshillit të Ministrave, të ndryshohet si më poshtë vijon:</w:t>
      </w:r>
    </w:p>
    <w:p w:rsidR="00C42CF2" w:rsidRDefault="00C42CF2" w:rsidP="00C42CF2">
      <w:pPr>
        <w:pStyle w:val="Paragrafi"/>
      </w:pPr>
      <w:r>
        <w:t>“10.</w:t>
      </w:r>
      <w:r w:rsidR="006464E4">
        <w:t xml:space="preserve"> </w:t>
      </w:r>
      <w:r>
        <w:t>Mjeku i përgjithshëm, mjeku i familjes dhe mjeku specialist, të cilët lidhin kontr</w:t>
      </w:r>
      <w:r w:rsidR="006464E4">
        <w:t>a</w:t>
      </w:r>
      <w:r>
        <w:t>të për dhënien e shërbim</w:t>
      </w:r>
      <w:r w:rsidR="00AD376E">
        <w:t>i</w:t>
      </w:r>
      <w:r>
        <w:t>t shëndetësor parësor, emërohen nga drejtoria e shëndetit publik të rrethit përkatës, nëp</w:t>
      </w:r>
      <w:r w:rsidR="006464E4">
        <w:t>ë</w:t>
      </w:r>
      <w:r>
        <w:t>rmjet konkurrimit të hapur.”.</w:t>
      </w:r>
    </w:p>
    <w:p w:rsidR="00C42CF2" w:rsidRDefault="00C42CF2" w:rsidP="00C42CF2">
      <w:pPr>
        <w:pStyle w:val="Paragrafi"/>
      </w:pPr>
      <w:r>
        <w:t>2.</w:t>
      </w:r>
      <w:r w:rsidR="006464E4">
        <w:t xml:space="preserve"> </w:t>
      </w:r>
      <w:r>
        <w:t xml:space="preserve">Ngarkohet Ministri i </w:t>
      </w:r>
      <w:r w:rsidR="00D44C14">
        <w:t>S</w:t>
      </w:r>
      <w:r>
        <w:t>hëndetësisë të nxjerrë udhëzimin përkatës në zbatim të këtij vendimi.</w:t>
      </w:r>
    </w:p>
    <w:p w:rsidR="00C42CF2" w:rsidRDefault="00C42CF2" w:rsidP="00C42CF2">
      <w:pPr>
        <w:pStyle w:val="Paragrafi"/>
      </w:pPr>
      <w:r>
        <w:t>Ky vendim hyn në fuqi pas botimit në Fletoren Zyrt</w:t>
      </w:r>
      <w:r w:rsidR="006464E4">
        <w:t>a</w:t>
      </w:r>
      <w:r>
        <w:t>re.</w:t>
      </w:r>
    </w:p>
    <w:p w:rsidR="00C42CF2" w:rsidRDefault="00C42CF2" w:rsidP="00C42CF2">
      <w:pPr>
        <w:pStyle w:val="Paragrafi"/>
      </w:pPr>
    </w:p>
    <w:p w:rsidR="00C42CF2" w:rsidRDefault="00C42CF2" w:rsidP="00AD376E">
      <w:pPr>
        <w:pStyle w:val="Autoriteti"/>
      </w:pPr>
      <w:r>
        <w:t>KRYEMINISTRI</w:t>
      </w:r>
    </w:p>
    <w:p w:rsidR="00C42CF2" w:rsidRPr="00C42CF2" w:rsidRDefault="00C42CF2" w:rsidP="00AD376E">
      <w:pPr>
        <w:pStyle w:val="AutoritetiEmer"/>
      </w:pPr>
      <w:r>
        <w:t>Fatos Nano</w:t>
      </w:r>
    </w:p>
    <w:p w:rsidR="00C12BF5" w:rsidRDefault="00C12BF5" w:rsidP="0078293C">
      <w:pPr>
        <w:pStyle w:val="Akti"/>
        <w:keepNext w:val="0"/>
      </w:pPr>
      <w:r w:rsidRPr="00424B0D">
        <w:t>UDHËZIM</w:t>
      </w:r>
    </w:p>
    <w:p w:rsidR="00C12BF5" w:rsidRPr="00424B0D" w:rsidRDefault="00C12BF5" w:rsidP="0078293C">
      <w:pPr>
        <w:pStyle w:val="NumriData"/>
        <w:keepNext w:val="0"/>
      </w:pPr>
      <w:r>
        <w:t>Nr.2, datë 18.3.2005</w:t>
      </w:r>
    </w:p>
    <w:p w:rsidR="00C12BF5" w:rsidRPr="00424B0D" w:rsidRDefault="00C12BF5" w:rsidP="0078293C">
      <w:pPr>
        <w:pStyle w:val="Paragrafi"/>
      </w:pPr>
    </w:p>
    <w:p w:rsidR="00C12BF5" w:rsidRPr="00424B0D" w:rsidRDefault="00C12BF5" w:rsidP="0078293C">
      <w:pPr>
        <w:pStyle w:val="Titulli"/>
        <w:keepNext w:val="0"/>
      </w:pPr>
      <w:r w:rsidRPr="00424B0D">
        <w:t>PËR</w:t>
      </w:r>
      <w:r>
        <w:t xml:space="preserve"> </w:t>
      </w:r>
      <w:r w:rsidRPr="00424B0D">
        <w:t xml:space="preserve">RREGULLAT QË DUHEN RESPEKTUAR PËR AFISHIMIN E MATERIALEVE </w:t>
      </w:r>
      <w:r w:rsidRPr="00424B0D">
        <w:lastRenderedPageBreak/>
        <w:t>PROPAGANDISTIKE NË FUSHATË ZGJEDHORE</w:t>
      </w:r>
    </w:p>
    <w:p w:rsidR="00C12BF5" w:rsidRPr="00424B0D" w:rsidRDefault="00C12BF5" w:rsidP="0078293C">
      <w:pPr>
        <w:pStyle w:val="Paragrafi"/>
      </w:pPr>
    </w:p>
    <w:p w:rsidR="00C12BF5" w:rsidRPr="00424B0D" w:rsidRDefault="00C12BF5" w:rsidP="0078293C">
      <w:pPr>
        <w:pStyle w:val="BazLigjPropozues"/>
        <w:keepNext w:val="0"/>
      </w:pPr>
      <w:r w:rsidRPr="00424B0D">
        <w:t xml:space="preserve">Komisioni Qendror i Zgjedhjeve, </w:t>
      </w:r>
      <w:r>
        <w:t>në mbledhjen e tij të datës 18.</w:t>
      </w:r>
      <w:r w:rsidRPr="00424B0D">
        <w:t>3.2005, me pjesëmarrjen e:</w:t>
      </w:r>
    </w:p>
    <w:p w:rsidR="00C12BF5" w:rsidRPr="00424B0D" w:rsidRDefault="00C12BF5" w:rsidP="0078293C">
      <w:pPr>
        <w:pStyle w:val="Paragrafi"/>
      </w:pPr>
    </w:p>
    <w:p w:rsidR="00C12BF5" w:rsidRPr="00424B0D" w:rsidRDefault="00C12BF5" w:rsidP="0078293C">
      <w:pPr>
        <w:pStyle w:val="Paragrafi"/>
      </w:pPr>
      <w:r>
        <w:t xml:space="preserve">Ilirjan </w:t>
      </w:r>
      <w:r w:rsidRPr="00424B0D">
        <w:t>Celibashi</w:t>
      </w:r>
      <w:r>
        <w:tab/>
      </w:r>
      <w:r>
        <w:tab/>
      </w:r>
      <w:r w:rsidRPr="00424B0D">
        <w:t>Kryetar</w:t>
      </w:r>
    </w:p>
    <w:p w:rsidR="00C12BF5" w:rsidRPr="00424B0D" w:rsidRDefault="00C12BF5" w:rsidP="0078293C">
      <w:pPr>
        <w:pStyle w:val="Paragrafi"/>
      </w:pPr>
      <w:r>
        <w:t>Tomor  M</w:t>
      </w:r>
      <w:r w:rsidRPr="00424B0D">
        <w:t>alaj</w:t>
      </w:r>
      <w:r>
        <w:tab/>
      </w:r>
      <w:r>
        <w:tab/>
      </w:r>
      <w:r w:rsidRPr="00424B0D">
        <w:t>Anëtar</w:t>
      </w:r>
    </w:p>
    <w:p w:rsidR="00C12BF5" w:rsidRPr="00122018" w:rsidRDefault="00C12BF5" w:rsidP="0078293C">
      <w:pPr>
        <w:pStyle w:val="Paragrafi"/>
      </w:pPr>
      <w:r>
        <w:t xml:space="preserve">Klement  </w:t>
      </w:r>
      <w:r w:rsidRPr="00122018">
        <w:t>Zguri</w:t>
      </w:r>
      <w:r>
        <w:tab/>
      </w:r>
      <w:r>
        <w:tab/>
      </w:r>
      <w:r w:rsidRPr="00122018">
        <w:t>Anëtar</w:t>
      </w:r>
    </w:p>
    <w:p w:rsidR="00C12BF5" w:rsidRPr="00122018" w:rsidRDefault="00C12BF5" w:rsidP="0078293C">
      <w:pPr>
        <w:pStyle w:val="Paragrafi"/>
      </w:pPr>
      <w:r w:rsidRPr="00122018">
        <w:t>Dëshira</w:t>
      </w:r>
      <w:r w:rsidR="00AF2F3A">
        <w:t xml:space="preserve"> </w:t>
      </w:r>
      <w:r w:rsidRPr="00122018">
        <w:t>Subashi</w:t>
      </w:r>
      <w:r w:rsidR="00AF2F3A">
        <w:tab/>
      </w:r>
      <w:r w:rsidRPr="00122018">
        <w:t>Anëtar</w:t>
      </w:r>
    </w:p>
    <w:p w:rsidR="00C12BF5" w:rsidRPr="00122018" w:rsidRDefault="00C12BF5" w:rsidP="0078293C">
      <w:pPr>
        <w:pStyle w:val="Paragrafi"/>
      </w:pPr>
      <w:r w:rsidRPr="00122018">
        <w:t>Dodë  Prenga</w:t>
      </w:r>
      <w:r>
        <w:tab/>
      </w:r>
      <w:r>
        <w:tab/>
      </w:r>
      <w:r w:rsidRPr="00122018">
        <w:t>Anëtar</w:t>
      </w:r>
    </w:p>
    <w:p w:rsidR="00C12BF5" w:rsidRPr="00122018" w:rsidRDefault="00C12BF5" w:rsidP="0078293C">
      <w:pPr>
        <w:pStyle w:val="Paragrafi"/>
        <w:ind w:firstLine="0"/>
      </w:pPr>
    </w:p>
    <w:p w:rsidR="00C12BF5" w:rsidRPr="00504FC0" w:rsidRDefault="00AF2F3A" w:rsidP="0078293C">
      <w:pPr>
        <w:pStyle w:val="BazLigjPropozues"/>
        <w:keepNext w:val="0"/>
        <w:rPr>
          <w:lang w:val="en-US"/>
        </w:rPr>
      </w:pPr>
      <w:r>
        <w:t>Në mbështetje të nenit 3</w:t>
      </w:r>
      <w:r w:rsidR="00A57BC3">
        <w:t>,</w:t>
      </w:r>
      <w:r w:rsidR="00C12BF5" w:rsidRPr="00122018">
        <w:t xml:space="preserve"> nenit 5, nenit 29, pika</w:t>
      </w:r>
      <w:r w:rsidR="00C12BF5">
        <w:t xml:space="preserve"> 1, dhe nenit 135 të ligjit nr.</w:t>
      </w:r>
      <w:r w:rsidR="00C12BF5" w:rsidRPr="00122018">
        <w:t>9087, datë 19.6.2003 “Kodi Zgjedhor i Repu</w:t>
      </w:r>
      <w:r w:rsidR="00C12BF5" w:rsidRPr="00504FC0">
        <w:rPr>
          <w:lang w:val="en-US"/>
        </w:rPr>
        <w:t>blikës së Shqipërisë</w:t>
      </w:r>
      <w:r w:rsidR="00EC1987">
        <w:rPr>
          <w:lang w:val="en-US"/>
        </w:rPr>
        <w:t>,</w:t>
      </w:r>
      <w:r w:rsidR="00C12BF5" w:rsidRPr="00504FC0">
        <w:rPr>
          <w:lang w:val="en-US"/>
        </w:rPr>
        <w:t>”</w:t>
      </w:r>
      <w:r>
        <w:rPr>
          <w:lang w:val="en-US"/>
        </w:rPr>
        <w:t xml:space="preserve"> </w:t>
      </w:r>
      <w:r w:rsidR="00C12BF5" w:rsidRPr="00504FC0">
        <w:rPr>
          <w:lang w:val="en-US"/>
        </w:rPr>
        <w:t xml:space="preserve">i ndryshuar, Komisioni Qendror </w:t>
      </w:r>
      <w:r w:rsidR="00323213">
        <w:rPr>
          <w:lang w:val="en-US"/>
        </w:rPr>
        <w:t>i Zgjedhjeve</w:t>
      </w:r>
      <w:r w:rsidR="00C12BF5" w:rsidRPr="00504FC0">
        <w:rPr>
          <w:lang w:val="en-US"/>
        </w:rPr>
        <w:t xml:space="preserve"> </w:t>
      </w:r>
    </w:p>
    <w:p w:rsidR="00C12BF5" w:rsidRPr="00504FC0" w:rsidRDefault="00C12BF5" w:rsidP="0078293C">
      <w:pPr>
        <w:pStyle w:val="Paragrafi"/>
      </w:pPr>
    </w:p>
    <w:p w:rsidR="00C12BF5" w:rsidRDefault="00C12BF5" w:rsidP="0078293C">
      <w:pPr>
        <w:pStyle w:val="VENDOSI"/>
        <w:keepNext w:val="0"/>
        <w:rPr>
          <w:lang w:val="it-IT"/>
        </w:rPr>
      </w:pPr>
      <w:r w:rsidRPr="00683854">
        <w:rPr>
          <w:lang w:val="it-IT"/>
        </w:rPr>
        <w:t>Udhëzon: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Parime t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p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rgjithshme</w:t>
      </w:r>
    </w:p>
    <w:p w:rsidR="00323213" w:rsidRPr="00323213" w:rsidRDefault="00323213" w:rsidP="003307B9">
      <w:pPr>
        <w:pStyle w:val="Paragrafi"/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1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>Ky udhëzim ka për qëllim të përcaktojë rregullat q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duhen zbatuar p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r afishimin e materialeve propagandistike gjatë periudhës zgjedhor</w:t>
      </w:r>
      <w:r w:rsidR="00323213">
        <w:rPr>
          <w:lang w:val="it-IT"/>
        </w:rPr>
        <w:t>e</w:t>
      </w:r>
      <w:r w:rsidRPr="00683854">
        <w:rPr>
          <w:lang w:val="it-IT"/>
        </w:rPr>
        <w:t>, për zgjedhjet për Kuvendin e Shqipërisë të vitit 2005</w:t>
      </w:r>
      <w:r w:rsidR="00A57BC3">
        <w:rPr>
          <w:lang w:val="it-IT"/>
        </w:rPr>
        <w:t>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2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323213" w:rsidP="0078293C">
      <w:pPr>
        <w:pStyle w:val="Paragrafi"/>
        <w:rPr>
          <w:lang w:val="it-IT"/>
        </w:rPr>
      </w:pPr>
      <w:r>
        <w:rPr>
          <w:lang w:val="it-IT"/>
        </w:rPr>
        <w:t>1. Organet e qeverisjes v</w:t>
      </w:r>
      <w:r w:rsidR="00C12BF5" w:rsidRPr="00683854">
        <w:rPr>
          <w:lang w:val="it-IT"/>
        </w:rPr>
        <w:t>endore janë të detyruara të caktojnë në mënyrë të drejtë dhe të paanshme vendet publike për afishimin e materialeve propagandistike zgjedhore</w:t>
      </w:r>
      <w:r>
        <w:rPr>
          <w:lang w:val="it-IT"/>
        </w:rPr>
        <w:t>.</w:t>
      </w: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>2. Caktimi i vendeve për afishimin e materialeve propagandistike zgjedhore bëhet jo më vonë se 10 ditë nga dita e daljes së Dekretit të Presidentit, p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r caktimin e dat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s s</w:t>
      </w:r>
      <w:r w:rsidRPr="00424B0D">
        <w:rPr>
          <w:rFonts w:ascii="Times New Roman" w:hAnsi="Times New Roman"/>
        </w:rPr>
        <w:t>ё</w:t>
      </w:r>
      <w:r w:rsidR="007C3266">
        <w:rPr>
          <w:lang w:val="it-IT"/>
        </w:rPr>
        <w:t xml:space="preserve"> zgjedhjeve, bë</w:t>
      </w:r>
      <w:r w:rsidRPr="00683854">
        <w:rPr>
          <w:lang w:val="it-IT"/>
        </w:rPr>
        <w:t>het publik dhe u njoftohet partive politike</w:t>
      </w:r>
      <w:r w:rsidR="00A57BC3">
        <w:rPr>
          <w:lang w:val="it-IT"/>
        </w:rPr>
        <w:t>.</w:t>
      </w:r>
      <w:r w:rsidRPr="00683854">
        <w:rPr>
          <w:lang w:val="it-IT"/>
        </w:rPr>
        <w:t xml:space="preserve">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3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>Për qëllim të këtij udhëzimi partitë pjes</w:t>
      </w:r>
      <w:r w:rsidR="008B1D93">
        <w:rPr>
          <w:lang w:val="it-IT"/>
        </w:rPr>
        <w:t>ë</w:t>
      </w:r>
      <w:r w:rsidRPr="00683854">
        <w:rPr>
          <w:lang w:val="it-IT"/>
        </w:rPr>
        <w:t>marrëse në zgjedhjet për Kuvendin 2005 ndahen në parti parlamentare dhe parti joparlamentare.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4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Caktimi i vendeve të afishimit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F35D36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C12BF5" w:rsidRPr="00683854">
        <w:rPr>
          <w:lang w:val="it-IT"/>
        </w:rPr>
        <w:t>Caktimi i vendeve publike për afishim realizohet duke përcaktuar vende, sipërfaqe dhe kohë afishimi të barabarta për secilën parti, brenda grupit ku bën pjesë.</w:t>
      </w:r>
    </w:p>
    <w:p w:rsidR="00C12BF5" w:rsidRPr="00683854" w:rsidRDefault="00F35D36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C12BF5" w:rsidRPr="00683854">
        <w:rPr>
          <w:lang w:val="it-IT"/>
        </w:rPr>
        <w:t>Për partitë parlamentare</w:t>
      </w:r>
      <w:r w:rsidR="00A57BC3">
        <w:rPr>
          <w:lang w:val="it-IT"/>
        </w:rPr>
        <w:t>,</w:t>
      </w:r>
      <w:r w:rsidR="00C12BF5" w:rsidRPr="00683854">
        <w:rPr>
          <w:lang w:val="it-IT"/>
        </w:rPr>
        <w:t xml:space="preserve"> vendi dhe sipërfaqja, për afishimin e materialeve propagandistike, është sa dyfishi i vendit dhe sipërfaqes që u caktohet partive joparlamentare</w:t>
      </w:r>
      <w:r w:rsidR="00A57BC3">
        <w:rPr>
          <w:lang w:val="it-IT"/>
        </w:rPr>
        <w:t>.</w:t>
      </w:r>
    </w:p>
    <w:p w:rsidR="00C12BF5" w:rsidRDefault="00F35D36" w:rsidP="0078293C">
      <w:pPr>
        <w:pStyle w:val="Paragrafi"/>
        <w:rPr>
          <w:lang w:val="it-IT"/>
        </w:rPr>
      </w:pPr>
      <w:r>
        <w:rPr>
          <w:lang w:val="it-IT"/>
        </w:rPr>
        <w:t>3. Organet e qeverisjes v</w:t>
      </w:r>
      <w:r w:rsidR="00C12BF5" w:rsidRPr="00683854">
        <w:rPr>
          <w:lang w:val="it-IT"/>
        </w:rPr>
        <w:t>endore, n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nj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sitë administrative t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t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cilave ka dy ose m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shum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zona zgjedhore duhet t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b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jn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caktimin e vendeve publike p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r afishimin e materialeve propagandistike t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subjekteve zgjedhore, n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p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rputhje me hart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n zgjedhore, p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r secil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n prej zonave zgjedhore.</w:t>
      </w:r>
    </w:p>
    <w:p w:rsidR="00E82DF9" w:rsidRPr="00683854" w:rsidRDefault="00E82DF9" w:rsidP="0078293C">
      <w:pPr>
        <w:pStyle w:val="Paragrafi"/>
        <w:rPr>
          <w:lang w:val="it-IT"/>
        </w:rPr>
      </w:pPr>
    </w:p>
    <w:p w:rsidR="00C12BF5" w:rsidRPr="00683854" w:rsidRDefault="00C75161" w:rsidP="0078293C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C12BF5">
        <w:rPr>
          <w:lang w:val="it-IT"/>
        </w:rPr>
        <w:t>Në</w:t>
      </w:r>
      <w:r w:rsidR="00C12BF5" w:rsidRPr="00683854">
        <w:rPr>
          <w:lang w:val="it-IT"/>
        </w:rPr>
        <w:t xml:space="preserve"> c</w:t>
      </w:r>
      <w:r>
        <w:rPr>
          <w:lang w:val="it-IT"/>
        </w:rPr>
        <w:t>aktimin e vendeve publike pë</w:t>
      </w:r>
      <w:r w:rsidR="00C12BF5" w:rsidRPr="00683854">
        <w:rPr>
          <w:lang w:val="it-IT"/>
        </w:rPr>
        <w:t>r afishimin</w:t>
      </w:r>
      <w:r>
        <w:rPr>
          <w:lang w:val="it-IT"/>
        </w:rPr>
        <w:t xml:space="preserve"> e materialeve propagandistike organet e qeverisjes v</w:t>
      </w:r>
      <w:r w:rsidR="00C12BF5" w:rsidRPr="00683854">
        <w:rPr>
          <w:lang w:val="it-IT"/>
        </w:rPr>
        <w:t>endore duhet të mbajnë parasysh: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83854">
        <w:rPr>
          <w:lang w:val="it-IT"/>
        </w:rPr>
        <w:t>Sheshet publike dhe afërsinë e tyre me qendrën e nj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sis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administrative p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rkat</w:t>
      </w:r>
      <w:r w:rsidRPr="00424B0D">
        <w:rPr>
          <w:rFonts w:ascii="Times New Roman" w:hAnsi="Times New Roman"/>
        </w:rPr>
        <w:t>ё</w:t>
      </w:r>
      <w:r w:rsidRPr="00683854">
        <w:rPr>
          <w:lang w:val="it-IT"/>
        </w:rPr>
        <w:t>se;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83854">
        <w:rPr>
          <w:lang w:val="it-IT"/>
        </w:rPr>
        <w:t>Rrugët kryesore;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83854">
        <w:rPr>
          <w:lang w:val="it-IT"/>
        </w:rPr>
        <w:t xml:space="preserve">Vendet e veçanta të caktuara për afishim;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A57BC3">
        <w:rPr>
          <w:lang w:val="it-IT"/>
        </w:rPr>
        <w:t>Mundësinë e ndriçimit.</w:t>
      </w:r>
    </w:p>
    <w:p w:rsidR="00C12BF5" w:rsidRDefault="00C75161" w:rsidP="0078293C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C12BF5" w:rsidRPr="00683854">
        <w:rPr>
          <w:lang w:val="it-IT"/>
        </w:rPr>
        <w:t>Ndalohet vendosja dhe afishimi i materialeve propagandistike zgjedhore në ndërtesat e institucioneve publike.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lastRenderedPageBreak/>
        <w:t>Neni 5</w:t>
      </w:r>
    </w:p>
    <w:p w:rsidR="00C12BF5" w:rsidRPr="00683854" w:rsidRDefault="00C75161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Respektimi i b</w:t>
      </w:r>
      <w:r w:rsidR="00C12BF5" w:rsidRPr="00683854">
        <w:rPr>
          <w:lang w:val="it-IT"/>
        </w:rPr>
        <w:t>arazisë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75161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C12BF5" w:rsidRPr="00683854">
        <w:rPr>
          <w:lang w:val="it-IT"/>
        </w:rPr>
        <w:t>Vënia në dispozicion e sipërfaqeve për afishimin e materialeve propagandistike, bëhet me të njëjtin çmim për sipërfaqe dhe kohë afishimi të barabartë.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6</w:t>
      </w:r>
    </w:p>
    <w:p w:rsidR="00C12BF5" w:rsidRPr="00683854" w:rsidRDefault="00C75161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Personat j</w:t>
      </w:r>
      <w:r w:rsidR="00C12BF5" w:rsidRPr="00683854">
        <w:rPr>
          <w:lang w:val="it-IT"/>
        </w:rPr>
        <w:t>uridik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dhe fizik</w:t>
      </w:r>
      <w:r w:rsidR="00C12BF5" w:rsidRPr="00424B0D">
        <w:rPr>
          <w:rFonts w:ascii="Times New Roman" w:hAnsi="Times New Roman"/>
        </w:rPr>
        <w:t>ё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>Personat juridikë apo fizikë</w:t>
      </w:r>
      <w:r w:rsidR="00C75161">
        <w:rPr>
          <w:lang w:val="it-IT"/>
        </w:rPr>
        <w:t>,</w:t>
      </w:r>
      <w:r w:rsidRPr="00683854">
        <w:rPr>
          <w:lang w:val="it-IT"/>
        </w:rPr>
        <w:t xml:space="preserve"> që ushtrojnë aktivitet në fushën e reklamave në territorin e njësisë vendore përkatëse</w:t>
      </w:r>
      <w:r w:rsidR="00C75161">
        <w:rPr>
          <w:lang w:val="it-IT"/>
        </w:rPr>
        <w:t>,</w:t>
      </w:r>
      <w:r w:rsidRPr="00683854">
        <w:rPr>
          <w:lang w:val="it-IT"/>
        </w:rPr>
        <w:t xml:space="preserve"> janë të detyruar që të respektojnë parimet e barazisë ndërmjet subjekteve zgjedhore, në rastin kur afishojnë materiale propogandistike zgjedhore.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7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Kompe</w:t>
      </w:r>
      <w:r w:rsidR="00C75161">
        <w:rPr>
          <w:lang w:val="it-IT"/>
        </w:rPr>
        <w:t>n</w:t>
      </w:r>
      <w:r w:rsidRPr="00683854">
        <w:rPr>
          <w:lang w:val="it-IT"/>
        </w:rPr>
        <w:t>simi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75161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C12BF5" w:rsidRPr="00683854">
        <w:rPr>
          <w:lang w:val="it-IT"/>
        </w:rPr>
        <w:t>Në rastet kur KZZ konstaton shkelje të dispozitave të këtij udhëzimi, me vendim urdhëron kompe</w:t>
      </w:r>
      <w:r>
        <w:rPr>
          <w:lang w:val="it-IT"/>
        </w:rPr>
        <w:t>n</w:t>
      </w:r>
      <w:r w:rsidR="00C12BF5" w:rsidRPr="00683854">
        <w:rPr>
          <w:lang w:val="it-IT"/>
        </w:rPr>
        <w:t>simet përkatëse të cilat realizohen menjëherë.</w:t>
      </w:r>
    </w:p>
    <w:p w:rsidR="00C12BF5" w:rsidRPr="00683854" w:rsidRDefault="00C75161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C12BF5" w:rsidRPr="00683854">
        <w:rPr>
          <w:lang w:val="it-IT"/>
        </w:rPr>
        <w:t>Vendimi i KZZ</w:t>
      </w:r>
      <w:r>
        <w:rPr>
          <w:lang w:val="it-IT"/>
        </w:rPr>
        <w:t>-së</w:t>
      </w:r>
      <w:r w:rsidR="00C12BF5" w:rsidRPr="00683854">
        <w:rPr>
          <w:lang w:val="it-IT"/>
        </w:rPr>
        <w:t xml:space="preserve"> i dërgohet menj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>her</w:t>
      </w:r>
      <w:r w:rsidR="00C12BF5" w:rsidRPr="00424B0D">
        <w:rPr>
          <w:rFonts w:ascii="Times New Roman" w:hAnsi="Times New Roman"/>
        </w:rPr>
        <w:t>ё</w:t>
      </w:r>
      <w:r w:rsidR="00C12BF5" w:rsidRPr="00683854">
        <w:rPr>
          <w:lang w:val="it-IT"/>
        </w:rPr>
        <w:t xml:space="preserve"> Organit të Qeversisjes Vendore përkatëse.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424B0D" w:rsidRDefault="00C12BF5" w:rsidP="0078293C">
      <w:pPr>
        <w:pStyle w:val="NeniNr"/>
        <w:keepNext w:val="0"/>
      </w:pPr>
      <w:r w:rsidRPr="00424B0D">
        <w:t>Neni 8</w:t>
      </w:r>
    </w:p>
    <w:p w:rsidR="00C12BF5" w:rsidRPr="00424B0D" w:rsidRDefault="00C12BF5" w:rsidP="0078293C">
      <w:pPr>
        <w:pStyle w:val="NeniTitull"/>
        <w:keepNext w:val="0"/>
      </w:pPr>
      <w:r w:rsidRPr="00424B0D">
        <w:t>Sanksionet</w:t>
      </w:r>
    </w:p>
    <w:p w:rsidR="00C12BF5" w:rsidRPr="00424B0D" w:rsidRDefault="00C12BF5" w:rsidP="0078293C">
      <w:pPr>
        <w:pStyle w:val="Paragrafi"/>
      </w:pPr>
    </w:p>
    <w:p w:rsidR="00C12BF5" w:rsidRPr="00424B0D" w:rsidRDefault="00C12BF5" w:rsidP="0078293C">
      <w:pPr>
        <w:pStyle w:val="Paragrafi"/>
      </w:pPr>
      <w:r w:rsidRPr="00424B0D">
        <w:t>Në</w:t>
      </w:r>
      <w:r w:rsidR="00C75161">
        <w:t xml:space="preserve"> rastet kur KQZ konstaton kundër</w:t>
      </w:r>
      <w:r w:rsidRPr="00424B0D">
        <w:t>vajtje administrative</w:t>
      </w:r>
      <w:r w:rsidR="00C75161">
        <w:t>,</w:t>
      </w:r>
      <w:r w:rsidRPr="00424B0D">
        <w:t xml:space="preserve"> si dhe pasi ka marrë mendimin e KZZ-së p</w:t>
      </w:r>
      <w:r w:rsidR="00C75161">
        <w:t>ërkatëse, vendos sanksione në pë</w:t>
      </w:r>
      <w:r w:rsidRPr="00424B0D">
        <w:t>rputh</w:t>
      </w:r>
      <w:r w:rsidR="00C75161">
        <w:t>je me ligjin nr</w:t>
      </w:r>
      <w:r w:rsidR="00FE3A98">
        <w:t>.</w:t>
      </w:r>
      <w:r w:rsidR="00C75161">
        <w:t xml:space="preserve"> 9087, datë 19.6.</w:t>
      </w:r>
      <w:r w:rsidRPr="00424B0D">
        <w:t>2003 “Kodi Zgjedhor i Republikës së Shqipërisë</w:t>
      </w:r>
      <w:r w:rsidR="00A57BC3">
        <w:t>”</w:t>
      </w:r>
      <w:r w:rsidR="00C75161">
        <w:t>,</w:t>
      </w:r>
      <w:r w:rsidRPr="00424B0D">
        <w:t xml:space="preserve"> i ndrysh</w:t>
      </w:r>
      <w:r w:rsidR="00A57BC3">
        <w:t>uar</w:t>
      </w:r>
      <w:r w:rsidRPr="00424B0D">
        <w:t>.</w:t>
      </w:r>
    </w:p>
    <w:p w:rsidR="00C12BF5" w:rsidRPr="00424B0D" w:rsidRDefault="00C12BF5" w:rsidP="0078293C">
      <w:pPr>
        <w:pStyle w:val="Paragrafi"/>
        <w:ind w:firstLine="0"/>
      </w:pPr>
    </w:p>
    <w:p w:rsidR="00C12BF5" w:rsidRPr="00424B0D" w:rsidRDefault="00C12BF5" w:rsidP="0078293C">
      <w:pPr>
        <w:pStyle w:val="NeniNr"/>
        <w:keepNext w:val="0"/>
      </w:pPr>
      <w:r w:rsidRPr="00424B0D">
        <w:t>Neni 9</w:t>
      </w:r>
    </w:p>
    <w:p w:rsidR="00C12BF5" w:rsidRPr="00424B0D" w:rsidRDefault="00C12BF5" w:rsidP="0078293C">
      <w:pPr>
        <w:pStyle w:val="Paragrafi"/>
      </w:pPr>
    </w:p>
    <w:p w:rsidR="00C12BF5" w:rsidRPr="00424B0D" w:rsidRDefault="00C75161" w:rsidP="0078293C">
      <w:pPr>
        <w:pStyle w:val="Paragrafi"/>
      </w:pPr>
      <w:r>
        <w:t>Ky u</w:t>
      </w:r>
      <w:r w:rsidR="00C12BF5" w:rsidRPr="00424B0D">
        <w:t>dhëzim hyn në fuqi menjëherë.</w:t>
      </w:r>
    </w:p>
    <w:p w:rsidR="00C12BF5" w:rsidRPr="00424B0D" w:rsidRDefault="00C12BF5" w:rsidP="0078293C">
      <w:pPr>
        <w:pStyle w:val="Paragrafi"/>
        <w:ind w:firstLine="0"/>
      </w:pPr>
    </w:p>
    <w:p w:rsidR="00C12BF5" w:rsidRDefault="00C12BF5" w:rsidP="0078293C">
      <w:pPr>
        <w:pStyle w:val="Paragrafi"/>
      </w:pPr>
    </w:p>
    <w:p w:rsidR="00C12BF5" w:rsidRDefault="00C12BF5" w:rsidP="0078293C">
      <w:pPr>
        <w:pStyle w:val="Paragrafi"/>
      </w:pPr>
    </w:p>
    <w:p w:rsidR="00C12BF5" w:rsidRDefault="00C12BF5" w:rsidP="0078293C">
      <w:pPr>
        <w:pStyle w:val="Paragrafi"/>
      </w:pPr>
    </w:p>
    <w:p w:rsidR="00C12BF5" w:rsidRDefault="00C12BF5" w:rsidP="0078293C">
      <w:pPr>
        <w:pStyle w:val="Paragrafi"/>
        <w:ind w:firstLine="0"/>
      </w:pPr>
    </w:p>
    <w:p w:rsidR="0031617D" w:rsidRDefault="0031617D" w:rsidP="0078293C">
      <w:pPr>
        <w:pStyle w:val="Paragrafi"/>
        <w:ind w:firstLine="0"/>
      </w:pPr>
    </w:p>
    <w:p w:rsidR="0031617D" w:rsidRDefault="0031617D" w:rsidP="0078293C">
      <w:pPr>
        <w:pStyle w:val="Paragrafi"/>
        <w:ind w:firstLine="0"/>
      </w:pPr>
    </w:p>
    <w:p w:rsidR="0078293C" w:rsidRDefault="0078293C" w:rsidP="0078293C">
      <w:pPr>
        <w:pStyle w:val="Paragrafi"/>
        <w:ind w:firstLine="0"/>
      </w:pPr>
    </w:p>
    <w:p w:rsidR="00A15173" w:rsidRDefault="00A15173" w:rsidP="0078293C">
      <w:pPr>
        <w:pStyle w:val="Paragrafi"/>
        <w:ind w:firstLine="0"/>
      </w:pPr>
    </w:p>
    <w:p w:rsidR="00A15173" w:rsidRDefault="00A15173" w:rsidP="0078293C">
      <w:pPr>
        <w:pStyle w:val="Paragrafi"/>
        <w:ind w:firstLine="0"/>
      </w:pPr>
    </w:p>
    <w:p w:rsidR="00A15173" w:rsidRDefault="00A15173" w:rsidP="0078293C">
      <w:pPr>
        <w:pStyle w:val="Paragrafi"/>
        <w:ind w:firstLine="0"/>
      </w:pPr>
    </w:p>
    <w:p w:rsidR="00A15173" w:rsidRDefault="00A15173" w:rsidP="0078293C">
      <w:pPr>
        <w:pStyle w:val="Paragrafi"/>
        <w:ind w:firstLine="0"/>
      </w:pPr>
    </w:p>
    <w:p w:rsidR="003831B7" w:rsidRDefault="003831B7" w:rsidP="0078293C">
      <w:pPr>
        <w:pStyle w:val="Paragrafi"/>
        <w:ind w:firstLine="0"/>
      </w:pPr>
    </w:p>
    <w:p w:rsidR="00A15173" w:rsidRPr="000B28DF" w:rsidRDefault="00A15173" w:rsidP="0078293C">
      <w:pPr>
        <w:pStyle w:val="Paragrafi"/>
        <w:ind w:firstLine="0"/>
      </w:pPr>
    </w:p>
    <w:p w:rsidR="00C12BF5" w:rsidRDefault="00C12BF5" w:rsidP="0078293C">
      <w:pPr>
        <w:pStyle w:val="Akti"/>
        <w:keepNext w:val="0"/>
      </w:pPr>
      <w:r w:rsidRPr="000B28DF">
        <w:t>UDHËZIM</w:t>
      </w:r>
    </w:p>
    <w:p w:rsidR="00D04DC9" w:rsidRPr="000B28DF" w:rsidRDefault="00656A1A" w:rsidP="00656A1A">
      <w:pPr>
        <w:pStyle w:val="NumriData"/>
      </w:pPr>
      <w:r>
        <w:t>N</w:t>
      </w:r>
      <w:r w:rsidR="00D04DC9">
        <w:t>r.5, datë 5.4.2005</w:t>
      </w:r>
    </w:p>
    <w:p w:rsidR="00C12BF5" w:rsidRPr="000B28DF" w:rsidRDefault="00C12BF5" w:rsidP="0078293C">
      <w:pPr>
        <w:pStyle w:val="Paragrafi"/>
        <w:ind w:firstLine="0"/>
      </w:pPr>
    </w:p>
    <w:p w:rsidR="00C12BF5" w:rsidRPr="000B28DF" w:rsidRDefault="00C12BF5" w:rsidP="0078293C">
      <w:pPr>
        <w:pStyle w:val="Titulli"/>
        <w:keepNext w:val="0"/>
      </w:pPr>
      <w:r w:rsidRPr="000B28DF">
        <w:t>PËR DETYRAT E POLICISË SË SHTETIT DHE FORCAVE TË USHTRISË PËR ZGJE</w:t>
      </w:r>
      <w:r w:rsidR="00804AB8">
        <w:t>DHJET PËR KUVENDIN E SHQIPËRISË</w:t>
      </w:r>
      <w:r w:rsidR="006814E8">
        <w:t xml:space="preserve"> TË VITIT 2005</w:t>
      </w:r>
    </w:p>
    <w:p w:rsidR="00C12BF5" w:rsidRPr="000B28DF" w:rsidRDefault="00C12BF5" w:rsidP="0078293C">
      <w:pPr>
        <w:pStyle w:val="Paragrafi"/>
        <w:ind w:firstLine="0"/>
      </w:pPr>
    </w:p>
    <w:p w:rsidR="00C12BF5" w:rsidRPr="000B28DF" w:rsidRDefault="00C12BF5" w:rsidP="0078293C">
      <w:pPr>
        <w:pStyle w:val="BazLigjPropozues"/>
        <w:keepNext w:val="0"/>
      </w:pPr>
      <w:r w:rsidRPr="000B28DF">
        <w:t>Komisioni Qendror i Zgjedhjeve në mbështetje të nenit</w:t>
      </w:r>
      <w:r w:rsidR="00804AB8">
        <w:t xml:space="preserve"> 153 të ligjit nr.</w:t>
      </w:r>
      <w:r w:rsidRPr="000B28DF">
        <w:t>8417</w:t>
      </w:r>
      <w:r w:rsidR="00804AB8">
        <w:t>,</w:t>
      </w:r>
      <w:r w:rsidRPr="000B28DF">
        <w:t xml:space="preserve"> datë 21.10.1998 “Kushtetuta e Republikës së Shqipërisë”, neni</w:t>
      </w:r>
      <w:r w:rsidR="004D59FE">
        <w:t>t 29</w:t>
      </w:r>
      <w:r w:rsidR="00804AB8">
        <w:t xml:space="preserve"> pika 1 dhe nenit 104, 105</w:t>
      </w:r>
      <w:r w:rsidR="00A15173">
        <w:t xml:space="preserve"> pika 2, nenit 116, nenit 109/1</w:t>
      </w:r>
      <w:r w:rsidRPr="000B28DF">
        <w:t xml:space="preserve"> pika 2 dhe</w:t>
      </w:r>
      <w:r w:rsidR="00A15173">
        <w:t xml:space="preserve"> 3 të ligjit nr.</w:t>
      </w:r>
      <w:r w:rsidR="00804AB8">
        <w:t>9087, datë 19.</w:t>
      </w:r>
      <w:r w:rsidRPr="000B28DF">
        <w:t>6.2003 “Kodi Zgj</w:t>
      </w:r>
      <w:r w:rsidR="00804AB8">
        <w:t>edhor i Republikës së Shqipërisë</w:t>
      </w:r>
      <w:r w:rsidRPr="000B28DF">
        <w:t>”, i ndryshuar, dhe nene</w:t>
      </w:r>
      <w:r w:rsidR="00A15173">
        <w:t>ve 60/a deri 60/ç të ligjit nr.</w:t>
      </w:r>
      <w:r w:rsidRPr="000B28DF">
        <w:t>8553, datë 25.11.1999 “Për Policinë e Shtetit”, i ndryshuar,</w:t>
      </w:r>
    </w:p>
    <w:p w:rsidR="00C12BF5" w:rsidRPr="000B28DF" w:rsidRDefault="00C12BF5" w:rsidP="0078293C">
      <w:pPr>
        <w:pStyle w:val="Paragrafi"/>
        <w:ind w:firstLine="0"/>
      </w:pPr>
    </w:p>
    <w:p w:rsidR="00C12BF5" w:rsidRPr="00683854" w:rsidRDefault="00574712" w:rsidP="0078293C">
      <w:pPr>
        <w:pStyle w:val="VENDOSI"/>
        <w:keepNext w:val="0"/>
        <w:rPr>
          <w:lang w:val="it-IT"/>
        </w:rPr>
      </w:pPr>
      <w:r>
        <w:rPr>
          <w:lang w:val="it-IT"/>
        </w:rPr>
        <w:t>UDHËZO</w:t>
      </w:r>
      <w:r w:rsidR="00C12BF5" w:rsidRPr="00683854">
        <w:rPr>
          <w:lang w:val="it-IT"/>
        </w:rPr>
        <w:t>N: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1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>Ky udhëzim ka për qëllim të përcaktojë det</w:t>
      </w:r>
      <w:r w:rsidR="00804AB8">
        <w:rPr>
          <w:lang w:val="it-IT"/>
        </w:rPr>
        <w:t>yrat e Policisë së Shtetit dhe forcave të u</w:t>
      </w:r>
      <w:r w:rsidRPr="00683854">
        <w:rPr>
          <w:lang w:val="it-IT"/>
        </w:rPr>
        <w:t>shtrisë gjatë periudhës zgjedhore, për zgjedhjet për Kuvendin e Shqipërisë, të vitit 2005.</w:t>
      </w:r>
    </w:p>
    <w:p w:rsidR="00C12BF5" w:rsidRPr="00683854" w:rsidRDefault="00C12BF5" w:rsidP="0078293C">
      <w:pPr>
        <w:pStyle w:val="Paragrafi"/>
        <w:ind w:firstLine="0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2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Parime të përgjithshme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Rendi dhe siguria gjatë periudhës zgjedhore ruhet nga forcat e Policisë së Rendit dhe të Policisë së Objekteve.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Ndalohet përdorimi i “Forcave të Ndërhyrjes së Shpejtë” dhe atyre “Speciale”, Policisë Kriminale dhe asaj Kufitare në ngjarje, që kanë të bëjnë me zgjedhjet.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804AB8">
        <w:rPr>
          <w:lang w:val="it-IT"/>
        </w:rPr>
        <w:t>Ndalohet përdorimi i f</w:t>
      </w:r>
      <w:r w:rsidRPr="00683854">
        <w:rPr>
          <w:lang w:val="it-IT"/>
        </w:rPr>
        <w:t>orcave të Policisë së Shtetit dhe atyre të u</w:t>
      </w:r>
      <w:r w:rsidR="00804AB8">
        <w:rPr>
          <w:lang w:val="it-IT"/>
        </w:rPr>
        <w:t>shtrisë në veprime që mund të ce</w:t>
      </w:r>
      <w:r w:rsidRPr="00683854">
        <w:rPr>
          <w:lang w:val="it-IT"/>
        </w:rPr>
        <w:t>nojnë vullnetin e shtetasve.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683854">
        <w:rPr>
          <w:lang w:val="it-IT"/>
        </w:rPr>
        <w:t>Ndalohet përdorimi i forcave komando dhe forcave të tjera të ushtrisë gjatë periudhës zgjedhore, me përjashtim të rasteve të parashikuara në këtë udhëzim.</w:t>
      </w:r>
    </w:p>
    <w:p w:rsidR="00C12BF5" w:rsidRPr="000B28DF" w:rsidRDefault="00C12BF5" w:rsidP="0078293C">
      <w:pPr>
        <w:pStyle w:val="Paragrafi"/>
      </w:pPr>
      <w:r>
        <w:rPr>
          <w:lang w:val="it-IT"/>
        </w:rPr>
        <w:t xml:space="preserve">5. </w:t>
      </w:r>
      <w:r w:rsidRPr="00683854">
        <w:rPr>
          <w:lang w:val="it-IT"/>
        </w:rPr>
        <w:t xml:space="preserve">Kur forcat komando dhe forcat e tjera të ushtrisë nevojiten gjatë periudhës zgjedhore për ruajtjen e objekteve të rëndësisë së veçantë ose </w:t>
      </w:r>
      <w:r w:rsidR="00D60BF0">
        <w:rPr>
          <w:lang w:val="it-IT"/>
        </w:rPr>
        <w:t>në zëvendësim të punonjësve të Policisë së O</w:t>
      </w:r>
      <w:r w:rsidRPr="00683854">
        <w:rPr>
          <w:lang w:val="it-IT"/>
        </w:rPr>
        <w:t xml:space="preserve">bjekteve, ato përdoren vetëm me urdhër me shkrim të Ministrit të Rendit Publik dhe Ministrit të Mbrojtjes. </w:t>
      </w:r>
      <w:r w:rsidRPr="000B28DF">
        <w:t>Kopje e urdhrit me shkrim i dërgohet menjëherë KQZ-së.</w:t>
      </w:r>
    </w:p>
    <w:p w:rsidR="00C12BF5" w:rsidRPr="000B28DF" w:rsidRDefault="00C12BF5" w:rsidP="0078293C">
      <w:pPr>
        <w:pStyle w:val="Paragrafi"/>
      </w:pPr>
      <w:r>
        <w:t xml:space="preserve">6. </w:t>
      </w:r>
      <w:r w:rsidRPr="000B28DF">
        <w:t>Ndalohet përdorimi i forcave komando dhe i forcave të tjera të ushtrisë për ruajtjen e objekteve që kanë lidhje me zgjedhjet.</w:t>
      </w:r>
    </w:p>
    <w:p w:rsidR="00C12BF5" w:rsidRPr="000B28DF" w:rsidRDefault="00C12BF5" w:rsidP="0078293C">
      <w:pPr>
        <w:pStyle w:val="Paragrafi"/>
        <w:numPr>
          <w:numberingChange w:id="1" w:author="Staf" w:date="2005-04-08T15:29:00Z" w:original="%1:7:0:."/>
        </w:numPr>
      </w:pPr>
      <w:r>
        <w:t xml:space="preserve">7. </w:t>
      </w:r>
      <w:r w:rsidRPr="000B28DF">
        <w:t>Ndalohet gjatë gjithë periudhës zgjedhore, kryerja e ushtrimeve ose manovrave ushtarake jashtë reparteve ose vendeve të dislokimit nga forcat e ushtrisë.</w:t>
      </w:r>
    </w:p>
    <w:p w:rsidR="00C12BF5" w:rsidRPr="000B28DF" w:rsidRDefault="00C12BF5" w:rsidP="0078293C">
      <w:pPr>
        <w:pStyle w:val="Paragrafi"/>
        <w:numPr>
          <w:numberingChange w:id="2" w:author="Staf" w:date="2005-04-08T15:29:00Z" w:original="%1:8:0:."/>
        </w:numPr>
      </w:pPr>
      <w:r>
        <w:t xml:space="preserve">8. </w:t>
      </w:r>
      <w:r w:rsidRPr="000B28DF">
        <w:t>Ndalohet përdorimi apo pjesëmarrja e punonjësve ose strukturave të SHISH-it në ngjarjet që kanë të bëjnë me zgjedhjet apo në veprime, që mund të ndikojnë në vullnetin e zgjedhësve.</w:t>
      </w:r>
    </w:p>
    <w:p w:rsidR="00C12BF5" w:rsidRPr="000B28DF" w:rsidRDefault="00C12BF5" w:rsidP="0078293C">
      <w:pPr>
        <w:pStyle w:val="Paragrafi"/>
      </w:pPr>
    </w:p>
    <w:p w:rsidR="00C12BF5" w:rsidRPr="000B28DF" w:rsidRDefault="00C12BF5" w:rsidP="0078293C">
      <w:pPr>
        <w:pStyle w:val="NeniNr"/>
        <w:keepNext w:val="0"/>
      </w:pPr>
      <w:r w:rsidRPr="000B28DF">
        <w:t>Neni 3</w:t>
      </w:r>
    </w:p>
    <w:p w:rsidR="00C12BF5" w:rsidRPr="000B28DF" w:rsidRDefault="00D60BF0" w:rsidP="0078293C">
      <w:pPr>
        <w:pStyle w:val="NeniTitull"/>
        <w:keepNext w:val="0"/>
      </w:pPr>
      <w:r>
        <w:t>Komunikimi ndërmjet KQZ-së, forcave të policisë dhe u</w:t>
      </w:r>
      <w:r w:rsidR="00C12BF5" w:rsidRPr="000B28DF">
        <w:t>shtrisë</w:t>
      </w:r>
    </w:p>
    <w:p w:rsidR="00C12BF5" w:rsidRPr="000B28DF" w:rsidRDefault="00C12BF5" w:rsidP="0078293C">
      <w:pPr>
        <w:pStyle w:val="Paragrafi"/>
      </w:pPr>
    </w:p>
    <w:p w:rsidR="00C12BF5" w:rsidRPr="000B28DF" w:rsidRDefault="00C12BF5" w:rsidP="0078293C">
      <w:pPr>
        <w:pStyle w:val="Paragrafi"/>
        <w:numPr>
          <w:numberingChange w:id="3" w:author="Staf" w:date="2005-04-08T15:29:00Z" w:original="%1:1:0:."/>
        </w:numPr>
      </w:pPr>
      <w:r>
        <w:t xml:space="preserve">1. </w:t>
      </w:r>
      <w:r w:rsidRPr="000B28DF">
        <w:t>Drejtori i Përgjithshëm i Policisë së Shtetit gjatë gjithë kohëzgjatjes së periudhës zgjedhore, dorëzon</w:t>
      </w:r>
      <w:r w:rsidR="00AA396F">
        <w:t xml:space="preserve"> menjëherë në KQZ kopje të urdh</w:t>
      </w:r>
      <w:r w:rsidRPr="000B28DF">
        <w:t>rave për angaz</w:t>
      </w:r>
      <w:r w:rsidR="00AA396F">
        <w:t>himin e forcave të P</w:t>
      </w:r>
      <w:r w:rsidR="00D60BF0">
        <w:t>olicisë së S</w:t>
      </w:r>
      <w:r w:rsidRPr="000B28DF">
        <w:t>htetit me përjashtim të rasteve të parashikuara në ligj.</w:t>
      </w:r>
    </w:p>
    <w:p w:rsidR="00C12BF5" w:rsidRPr="000B28DF" w:rsidRDefault="00C12BF5" w:rsidP="0078293C">
      <w:pPr>
        <w:pStyle w:val="Paragrafi"/>
        <w:numPr>
          <w:numberingChange w:id="4" w:author="Staf" w:date="2005-04-08T15:29:00Z" w:original="%1:2:0:."/>
        </w:numPr>
      </w:pPr>
      <w:r>
        <w:t xml:space="preserve">2. </w:t>
      </w:r>
      <w:r w:rsidR="004D59FE">
        <w:t>Në rast se KQZ</w:t>
      </w:r>
      <w:r w:rsidRPr="000B28DF">
        <w:t xml:space="preserve"> vlerëson se veprimtaria e forcave të Policisë së Shtetit ose të ushtrisë mund të dëmtojë apo të pengojë administrimin ose zhvillimin e zgjedhjeve të lira, të drejta, demokratike dhe transparente, ajo ka të drejtë të kërkojë informacione.</w:t>
      </w:r>
    </w:p>
    <w:p w:rsidR="00C12BF5" w:rsidRPr="000B28DF" w:rsidRDefault="00C12BF5" w:rsidP="0031617D">
      <w:pPr>
        <w:pStyle w:val="Paragrafi"/>
      </w:pPr>
      <w:r>
        <w:t xml:space="preserve">3. </w:t>
      </w:r>
      <w:r w:rsidRPr="000B28DF">
        <w:t>Institucioni përkatës, është i detyruar të paraqesë informacion.</w:t>
      </w:r>
    </w:p>
    <w:p w:rsidR="00C12BF5" w:rsidRPr="000B28DF" w:rsidRDefault="00C12BF5" w:rsidP="0078293C">
      <w:pPr>
        <w:pStyle w:val="Paragrafi"/>
        <w:numPr>
          <w:numberingChange w:id="5" w:author="Staf" w:date="2005-04-08T15:29:00Z" w:original="%1:4:0:."/>
        </w:numPr>
      </w:pPr>
      <w:r>
        <w:t xml:space="preserve">4. </w:t>
      </w:r>
      <w:r w:rsidRPr="000B28DF">
        <w:t>KQZ i dërgon Drejtorit të Përgjithshëm të Policisë së Shtetit listën e plotë të objekteve zgjedhore dhe adresat e sakta të vendndodhjes së tyre.</w:t>
      </w:r>
    </w:p>
    <w:p w:rsidR="00C12BF5" w:rsidRPr="000B28DF" w:rsidRDefault="00C12BF5" w:rsidP="0078293C">
      <w:pPr>
        <w:pStyle w:val="Paragrafi"/>
        <w:numPr>
          <w:numberingChange w:id="6" w:author="Staf" w:date="2005-04-08T15:29:00Z" w:original="%1:5:0:."/>
        </w:numPr>
      </w:pPr>
      <w:r>
        <w:t xml:space="preserve">5. </w:t>
      </w:r>
      <w:r w:rsidRPr="000B28DF">
        <w:t>Policia organizon ruajtjen e</w:t>
      </w:r>
      <w:r w:rsidR="004D59FE">
        <w:t xml:space="preserve"> qendrave të v</w:t>
      </w:r>
      <w:r w:rsidRPr="000B28DF">
        <w:t>otimit gjatë natës para ditës së votimit duke filluar nga momenti kur në KQV mbërrijnë materialet zgjedhore deri në momentin kur KQV-ja fillon veprimet paraprake për çeljen e votimit.</w:t>
      </w:r>
    </w:p>
    <w:p w:rsidR="00C12BF5" w:rsidRPr="000B28DF" w:rsidRDefault="00C12BF5" w:rsidP="0078293C">
      <w:pPr>
        <w:pStyle w:val="Paragrafi"/>
        <w:numPr>
          <w:numberingChange w:id="7" w:author="Staf" w:date="2005-04-08T15:29:00Z" w:original="%1:6:0:."/>
        </w:numPr>
      </w:pPr>
      <w:r>
        <w:t xml:space="preserve">6. </w:t>
      </w:r>
      <w:r w:rsidRPr="000B28DF">
        <w:t>Drejtori i Përgjithshëm i Policisë së Shtetit është i detyruar t’i paraqesë KQZ-së 30 ditë para datës së zgjedhjeve listën e plotë të punonjësve të ngarkuar me detyra gjatë zgjedhjeve. Ai është i detyruar të informojë menjëherë KQZ-në për çdo ndryshim në listë.</w:t>
      </w:r>
    </w:p>
    <w:p w:rsidR="00C12BF5" w:rsidRPr="000B28DF" w:rsidRDefault="00C12BF5" w:rsidP="0078293C">
      <w:pPr>
        <w:pStyle w:val="Paragrafi"/>
        <w:numPr>
          <w:numberingChange w:id="8" w:author="Staf" w:date="2005-04-08T15:29:00Z" w:original="%1:7:0:."/>
        </w:numPr>
      </w:pPr>
      <w:r>
        <w:t xml:space="preserve">7. </w:t>
      </w:r>
      <w:r w:rsidRPr="000B28DF">
        <w:t>Për secilin nga punonjësit e përfshirë në listë, duhet të përcaktohen me shkrim, të dhënat personale (emri dhe mbiemri), grada që mban, vendvendosja e punonjësit gjatë periudhës së zgjedhjeve dhe në ditën e votimit, emri i eprorit të drejtpërdrejtë të tij, lloji i shërbimit të policisë ku bën pjesë si dhe, në mënyrë të detajuar, rrethi i detyrave të ngarkuara.</w:t>
      </w:r>
    </w:p>
    <w:p w:rsidR="00C12BF5" w:rsidRPr="000B28DF" w:rsidRDefault="00C12BF5" w:rsidP="0078293C">
      <w:pPr>
        <w:pStyle w:val="Paragrafi"/>
        <w:numPr>
          <w:numberingChange w:id="9" w:author="Staf" w:date="2005-04-08T15:29:00Z" w:original="%1:8:0:."/>
        </w:numPr>
      </w:pPr>
      <w:r>
        <w:t xml:space="preserve">8. </w:t>
      </w:r>
      <w:r w:rsidRPr="000B28DF">
        <w:t>KQZ-ja ruan dhe administron informacionin e dërguar sipas pikës 6, të sipërcituar.</w:t>
      </w:r>
    </w:p>
    <w:p w:rsidR="00C12BF5" w:rsidRPr="000B28DF" w:rsidRDefault="00C12BF5" w:rsidP="0078293C">
      <w:pPr>
        <w:pStyle w:val="Paragrafi"/>
        <w:numPr>
          <w:numberingChange w:id="10" w:author="Staf" w:date="2005-04-08T15:29:00Z" w:original="%1:9:0:."/>
        </w:numPr>
      </w:pPr>
      <w:r>
        <w:t xml:space="preserve">9. </w:t>
      </w:r>
      <w:r w:rsidRPr="000B28DF">
        <w:t>KZZ-të, për problemet që mund të lindin gjatë periudhës zgjedhore dhe që kanë të bëjnë me sjelljen dhe qëndrimin e punonjësve të Po</w:t>
      </w:r>
      <w:r w:rsidR="004D59FE">
        <w:t>licisë së Shtetit, i drejtohen d</w:t>
      </w:r>
      <w:r w:rsidRPr="000B28DF">
        <w:t xml:space="preserve">rejtorit të Policisë së Qarkut, ku </w:t>
      </w:r>
      <w:r w:rsidRPr="000B28DF">
        <w:lastRenderedPageBreak/>
        <w:t>ndodhet KZZ-ja dhe njoftojnë menjëherë KQZ-në. KQZ-ja i kërkon Drejtorit të Përgjithshëm të Policisë së Shtetit marrjen e masave.</w:t>
      </w:r>
    </w:p>
    <w:p w:rsidR="00C12BF5" w:rsidRPr="000B28DF" w:rsidRDefault="00C12BF5" w:rsidP="0078293C">
      <w:pPr>
        <w:pStyle w:val="Paragrafi"/>
      </w:pPr>
    </w:p>
    <w:p w:rsidR="00C12BF5" w:rsidRPr="002B4196" w:rsidRDefault="00582F6A" w:rsidP="0078293C">
      <w:pPr>
        <w:pStyle w:val="NeniNr"/>
        <w:keepNext w:val="0"/>
      </w:pPr>
      <w:r w:rsidRPr="000B28D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571500" cy="228600"/>
                <wp:effectExtent l="0" t="3175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3CCE" w:rsidRDefault="00933CCE" w:rsidP="00C12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15pt;margin-top:10pt;width:4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" filled="f" stroked="f">
                <v:textbox>
                  <w:txbxContent>
                    <w:p w:rsidR="00933CCE" w:rsidRDefault="00933CCE" w:rsidP="00C12BF5"/>
                  </w:txbxContent>
                </v:textbox>
              </v:shape>
            </w:pict>
          </mc:Fallback>
        </mc:AlternateContent>
      </w:r>
      <w:r w:rsidR="00C12BF5" w:rsidRPr="002B4196">
        <w:t>Neni 4</w:t>
      </w:r>
    </w:p>
    <w:p w:rsidR="00C12BF5" w:rsidRPr="002B4196" w:rsidRDefault="00C12BF5" w:rsidP="0078293C">
      <w:pPr>
        <w:pStyle w:val="NeniTitull"/>
        <w:keepNext w:val="0"/>
      </w:pPr>
      <w:r w:rsidRPr="002B4196">
        <w:t>Ruajtja e selisë së KZZ-së</w:t>
      </w:r>
    </w:p>
    <w:p w:rsidR="00C12BF5" w:rsidRPr="002B4196" w:rsidRDefault="00C12BF5" w:rsidP="0078293C">
      <w:pPr>
        <w:pStyle w:val="Paragrafi"/>
      </w:pPr>
    </w:p>
    <w:p w:rsidR="00C12BF5" w:rsidRPr="00683854" w:rsidRDefault="00C12BF5" w:rsidP="0078293C">
      <w:pPr>
        <w:pStyle w:val="Paragrafi"/>
        <w:numPr>
          <w:numberingChange w:id="11" w:author="Staf" w:date="2005-04-08T15:29:00Z" w:original="%1:1:0:."/>
        </w:numPr>
        <w:rPr>
          <w:lang w:val="it-IT"/>
        </w:rPr>
      </w:pPr>
      <w:r>
        <w:t xml:space="preserve">1. </w:t>
      </w:r>
      <w:r w:rsidRPr="002B4196">
        <w:t xml:space="preserve">Selia e KZZ-së ruhet nga punonjësit e Policisë së Shtetit, nga momenti kur në të mbërijnë materialet e votimit deri në datën e zgjedhjeve. </w:t>
      </w:r>
      <w:r w:rsidRPr="00683854">
        <w:rPr>
          <w:lang w:val="it-IT"/>
        </w:rPr>
        <w:t>Ru</w:t>
      </w:r>
      <w:r w:rsidR="006E5737">
        <w:rPr>
          <w:lang w:val="it-IT"/>
        </w:rPr>
        <w:t>ajtja do të bëhet  prej orës 20</w:t>
      </w:r>
      <w:r w:rsidRPr="004D59FE">
        <w:rPr>
          <w:vertAlign w:val="superscript"/>
          <w:lang w:val="it-IT"/>
        </w:rPr>
        <w:t xml:space="preserve">00 </w:t>
      </w:r>
      <w:r w:rsidR="006E5737">
        <w:rPr>
          <w:lang w:val="it-IT"/>
        </w:rPr>
        <w:t>deri në orën 7</w:t>
      </w:r>
      <w:r w:rsidRPr="004D59FE">
        <w:rPr>
          <w:vertAlign w:val="superscript"/>
          <w:lang w:val="it-IT"/>
        </w:rPr>
        <w:t>00</w:t>
      </w:r>
      <w:r w:rsidRPr="00683854">
        <w:rPr>
          <w:lang w:val="it-IT"/>
        </w:rPr>
        <w:t xml:space="preserve"> të ditës së nesërme.</w:t>
      </w:r>
    </w:p>
    <w:p w:rsidR="00C12BF5" w:rsidRPr="00683854" w:rsidRDefault="00C12BF5" w:rsidP="0078293C">
      <w:pPr>
        <w:pStyle w:val="Paragrafi"/>
        <w:numPr>
          <w:numberingChange w:id="12" w:author="Staf" w:date="2005-04-08T15:29:00Z" w:original="%1:2:0:."/>
        </w:numPr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Pavarësisht nga pika 1 e këtij neni, punonjësi i Policisë së Shtetit, nuk e kryen shërbimin e ruajtjes së KZZ-së gjatë kohës kur ajo është në punë.</w:t>
      </w:r>
    </w:p>
    <w:p w:rsidR="00C12BF5" w:rsidRPr="00683854" w:rsidRDefault="00C12BF5" w:rsidP="0078293C">
      <w:pPr>
        <w:pStyle w:val="Paragrafi"/>
        <w:numPr>
          <w:numberingChange w:id="13" w:author="Staf" w:date="2005-04-08T15:29:00Z" w:original="%1:3:0:."/>
        </w:numPr>
        <w:rPr>
          <w:lang w:val="it-IT"/>
        </w:rPr>
      </w:pPr>
      <w:r>
        <w:rPr>
          <w:lang w:val="it-IT"/>
        </w:rPr>
        <w:t xml:space="preserve">3. </w:t>
      </w:r>
      <w:r w:rsidRPr="00683854">
        <w:rPr>
          <w:lang w:val="it-IT"/>
        </w:rPr>
        <w:t>Shërbimi i ruajtjes sipas pikës 1 të këtij neni fillon jo më vonë se 1 orë nga paraqitja e kërkesës së kryetarit të KZZ-së. Kërkesa është me shkrim dhe i dë</w:t>
      </w:r>
      <w:r w:rsidR="004D59FE">
        <w:rPr>
          <w:lang w:val="it-IT"/>
        </w:rPr>
        <w:t>rgohet, për çdo rast, shefit të k</w:t>
      </w:r>
      <w:r w:rsidRPr="00683854">
        <w:rPr>
          <w:lang w:val="it-IT"/>
        </w:rPr>
        <w:t>omisariatit që mbulon Njësin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e  Qeverisjes Vendore, ku është vendosur zyra e KZZ-së.</w:t>
      </w:r>
    </w:p>
    <w:p w:rsidR="00C12BF5" w:rsidRPr="00683854" w:rsidRDefault="00C12BF5" w:rsidP="0078293C">
      <w:pPr>
        <w:pStyle w:val="Paragrafi"/>
        <w:numPr>
          <w:numberingChange w:id="14" w:author="Staf" w:date="2005-04-08T15:29:00Z" w:original="%1:4:0:."/>
        </w:numPr>
        <w:rPr>
          <w:lang w:val="it-IT"/>
        </w:rPr>
      </w:pPr>
      <w:r>
        <w:rPr>
          <w:lang w:val="it-IT"/>
        </w:rPr>
        <w:t xml:space="preserve">4. </w:t>
      </w:r>
      <w:r w:rsidRPr="00683854">
        <w:rPr>
          <w:lang w:val="it-IT"/>
        </w:rPr>
        <w:t>Kryetari i KZZ-së jo më vonë se 7 ditë përpara datës së zgjedhjeve, i dërgon n</w:t>
      </w:r>
      <w:r w:rsidR="004D59FE">
        <w:rPr>
          <w:lang w:val="it-IT"/>
        </w:rPr>
        <w:t>jë njoftim me shkrim shefit të k</w:t>
      </w:r>
      <w:r w:rsidR="006E5737">
        <w:rPr>
          <w:lang w:val="it-IT"/>
        </w:rPr>
        <w:t>omis</w:t>
      </w:r>
      <w:r w:rsidRPr="00683854">
        <w:rPr>
          <w:lang w:val="it-IT"/>
        </w:rPr>
        <w:t>a</w:t>
      </w:r>
      <w:r w:rsidR="004D59FE">
        <w:rPr>
          <w:lang w:val="it-IT"/>
        </w:rPr>
        <w:t>riatit të njësisë së qeverisjes v</w:t>
      </w:r>
      <w:r w:rsidRPr="00683854">
        <w:rPr>
          <w:lang w:val="it-IT"/>
        </w:rPr>
        <w:t>endore, ku ndodhet zyra e KZZ-së. Njoftimi përmban vendndodhjen e KZZ-së dhe orarin e mundshëm të punës.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2B4196" w:rsidRDefault="00C12BF5" w:rsidP="0078293C">
      <w:pPr>
        <w:pStyle w:val="NeniNr"/>
        <w:keepNext w:val="0"/>
        <w:rPr>
          <w:lang w:val="it-IT"/>
        </w:rPr>
      </w:pPr>
      <w:r w:rsidRPr="002B4196">
        <w:rPr>
          <w:lang w:val="it-IT"/>
        </w:rPr>
        <w:t xml:space="preserve">Neni 5 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Ruajtja e ambientit të vendit të numërimit të v</w:t>
      </w:r>
      <w:r w:rsidRPr="00683854">
        <w:rPr>
          <w:lang w:val="it-IT"/>
        </w:rPr>
        <w:t>otave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numPr>
          <w:numberingChange w:id="15" w:author="Staf" w:date="2005-04-08T15:29:00Z" w:original="%1:1:0:."/>
        </w:numPr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P</w:t>
      </w:r>
      <w:r w:rsidR="004D59FE">
        <w:rPr>
          <w:lang w:val="it-IT"/>
        </w:rPr>
        <w:t>olicia organizon ruajtjen e ambientit të v</w:t>
      </w:r>
      <w:r w:rsidRPr="00683854">
        <w:rPr>
          <w:lang w:val="it-IT"/>
        </w:rPr>
        <w:t xml:space="preserve">endit të </w:t>
      </w:r>
      <w:r w:rsidR="004D59FE">
        <w:rPr>
          <w:lang w:val="it-IT"/>
        </w:rPr>
        <w:t>numërimit të v</w:t>
      </w:r>
      <w:r w:rsidRPr="00683854">
        <w:rPr>
          <w:lang w:val="it-IT"/>
        </w:rPr>
        <w:t xml:space="preserve">otave prej orës 19 </w:t>
      </w:r>
      <w:r w:rsidRPr="004D59FE">
        <w:rPr>
          <w:vertAlign w:val="superscript"/>
          <w:lang w:val="it-IT"/>
        </w:rPr>
        <w:t>00</w:t>
      </w:r>
      <w:r w:rsidRPr="00683854">
        <w:rPr>
          <w:lang w:val="it-IT"/>
        </w:rPr>
        <w:t xml:space="preserve"> të ditës së zgjedhjeve deri në momentin e shpalljes së rezultatit nga KZZ-ja.</w:t>
      </w:r>
    </w:p>
    <w:p w:rsidR="00C12BF5" w:rsidRPr="00683854" w:rsidRDefault="00C12BF5" w:rsidP="0078293C">
      <w:pPr>
        <w:pStyle w:val="Paragrafi"/>
        <w:numPr>
          <w:numberingChange w:id="16" w:author="Staf" w:date="2005-04-08T15:29:00Z" w:original="%1:2:0:."/>
        </w:numPr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Punonjësi i Policis</w:t>
      </w:r>
      <w:r w:rsidR="004D59FE">
        <w:rPr>
          <w:lang w:val="it-IT"/>
        </w:rPr>
        <w:t>ë së Shtetit qëndron jashtë ambienteve të vendit të numërimit të v</w:t>
      </w:r>
      <w:r w:rsidRPr="00683854">
        <w:rPr>
          <w:lang w:val="it-IT"/>
        </w:rPr>
        <w:t xml:space="preserve">otave, sipas caktimit të bërë nga KZZ-ja, me kusht që të mos pengojë hyrjen e lirë të njerëzve.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6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Veshja dhe armatimi i policisë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Punonjësit e forcave të Policisë</w:t>
      </w:r>
      <w:r w:rsidR="004D59FE">
        <w:rPr>
          <w:lang w:val="it-IT"/>
        </w:rPr>
        <w:t xml:space="preserve"> së Shtetit, të ngarkuar</w:t>
      </w:r>
      <w:r w:rsidRPr="00683854">
        <w:rPr>
          <w:lang w:val="it-IT"/>
        </w:rPr>
        <w:t xml:space="preserve"> me detyra zgjedhore sipas këtij udhëzimi, janë të detyruar të mbajnë gjatë ushtrimit të detyrës, dokumentin e identifikimit sipas modelit bashkëngjitur këtij udhëzimi.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Punonjësit e forcave të Policisë së Shtetit, të ngarkuar me detyra gjatë zgjedhjeve, mbajnë vetëm armatim personal brezi (pistoletë).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683854">
        <w:rPr>
          <w:lang w:val="it-IT"/>
        </w:rPr>
        <w:t xml:space="preserve">Punonjësit e forcave të policisë lejohen që, përveç armatimit personal të brezit, të mbajnë dhe automatik në rastet kur ngarkohen me ruajtjen e objekteve zgjedhore gjatë natës, me përjashtim të rastit kur janë </w:t>
      </w:r>
      <w:r w:rsidR="00797FAC">
        <w:rPr>
          <w:lang w:val="it-IT"/>
        </w:rPr>
        <w:t>ngarkuar të ruajnë ambientin e vendit të numërimit të v</w:t>
      </w:r>
      <w:r w:rsidRPr="00683854">
        <w:rPr>
          <w:lang w:val="it-IT"/>
        </w:rPr>
        <w:t>otave.</w:t>
      </w:r>
    </w:p>
    <w:p w:rsidR="00C12BF5" w:rsidRDefault="00C12BF5" w:rsidP="0078293C">
      <w:pPr>
        <w:pStyle w:val="Paragrafi"/>
        <w:rPr>
          <w:lang w:val="it-IT"/>
        </w:rPr>
      </w:pPr>
    </w:p>
    <w:p w:rsidR="003831B7" w:rsidRDefault="003831B7" w:rsidP="0078293C">
      <w:pPr>
        <w:pStyle w:val="Paragrafi"/>
        <w:rPr>
          <w:lang w:val="it-IT"/>
        </w:rPr>
      </w:pPr>
    </w:p>
    <w:p w:rsidR="003831B7" w:rsidRPr="00683854" w:rsidRDefault="003831B7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7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Lëvizjet e policisë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Qarkullimi i forcave të policisë, të ngarkuara me detyra zgjedhore, bëhet vetëm me mjete policie dhe vetëm në rast se kërkohet ndërhyrja e tyre respektivisht nga KQZ-ja, KZZ-ja ose nga KQV-ja.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Mjetet e përdorura prej policisë, në këto raste, duhet të kenë shenja dalluese që tregojnë se këto forca janë ngarkuar me detyra në funksion të zgjedhjeve.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8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Vendqëndrimi i policisë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numPr>
          <w:numberingChange w:id="17" w:author="Staf" w:date="2005-04-08T15:29:00Z" w:original="%1:1:0:."/>
        </w:numPr>
        <w:rPr>
          <w:lang w:val="it-IT"/>
        </w:rPr>
      </w:pPr>
      <w:r>
        <w:rPr>
          <w:lang w:val="it-IT"/>
        </w:rPr>
        <w:t>1</w:t>
      </w:r>
      <w:r w:rsidR="00797FAC">
        <w:rPr>
          <w:lang w:val="it-IT"/>
        </w:rPr>
        <w:t xml:space="preserve">. </w:t>
      </w:r>
      <w:r w:rsidRPr="00683854">
        <w:rPr>
          <w:lang w:val="it-IT"/>
        </w:rPr>
        <w:t xml:space="preserve">Punonjësit e forcave të policisë që ngarkohen me detyra gjatë zgjedhjeve, me përjashtim të atyre që merren me ruajtjen e QV-ve, KZZ-ve dhe </w:t>
      </w:r>
      <w:r w:rsidR="00797FAC">
        <w:rPr>
          <w:lang w:val="it-IT"/>
        </w:rPr>
        <w:t>vendeve të numërimit të v</w:t>
      </w:r>
      <w:r w:rsidRPr="00683854">
        <w:rPr>
          <w:lang w:val="it-IT"/>
        </w:rPr>
        <w:t xml:space="preserve">otave, në 24 orët para ditës së zgjedhjeve dhe </w:t>
      </w:r>
      <w:r w:rsidR="00797FAC">
        <w:rPr>
          <w:lang w:val="it-IT"/>
        </w:rPr>
        <w:t>në ditën e zgjedhjeve, qëndrojnë</w:t>
      </w:r>
      <w:r w:rsidRPr="00683854">
        <w:rPr>
          <w:lang w:val="it-IT"/>
        </w:rPr>
        <w:t xml:space="preserve"> brenda komisariateve ose në vende dislokimi </w:t>
      </w:r>
      <w:r w:rsidRPr="00683854">
        <w:rPr>
          <w:lang w:val="it-IT"/>
        </w:rPr>
        <w:lastRenderedPageBreak/>
        <w:t>larg qendrave të banuara me p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rjashtim t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rasteve t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parashikuara n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k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t</w:t>
      </w:r>
      <w:r w:rsidRPr="000B28DF">
        <w:rPr>
          <w:rFonts w:ascii="Times New Roman" w:hAnsi="Times New Roman"/>
        </w:rPr>
        <w:t>ё</w:t>
      </w:r>
      <w:r w:rsidR="002C765E">
        <w:rPr>
          <w:lang w:val="it-IT"/>
        </w:rPr>
        <w:t xml:space="preserve"> u</w:t>
      </w:r>
      <w:r w:rsidRPr="00683854">
        <w:rPr>
          <w:lang w:val="it-IT"/>
        </w:rPr>
        <w:t>dh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zim.</w:t>
      </w:r>
    </w:p>
    <w:p w:rsidR="00C12BF5" w:rsidRPr="00683854" w:rsidRDefault="00C12BF5" w:rsidP="0078293C">
      <w:pPr>
        <w:pStyle w:val="Paragrafi"/>
        <w:numPr>
          <w:numberingChange w:id="18" w:author="Staf" w:date="2005-04-08T15:29:00Z" w:original="%1:2:0:."/>
        </w:numPr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Asnjë person i armatosur, duke përfshirë edhe forcat e policisë dhe ushtarakët, nuk lejohet</w:t>
      </w:r>
      <w:r w:rsidR="002C765E">
        <w:rPr>
          <w:lang w:val="it-IT"/>
        </w:rPr>
        <w:t xml:space="preserve"> të qëndrojë apo të hyjë në ambi</w:t>
      </w:r>
      <w:r w:rsidRPr="00683854">
        <w:rPr>
          <w:lang w:val="it-IT"/>
        </w:rPr>
        <w:t>entet zgjedhore.</w:t>
      </w:r>
    </w:p>
    <w:p w:rsidR="00C12BF5" w:rsidRPr="00683854" w:rsidRDefault="00C12BF5" w:rsidP="0078293C">
      <w:pPr>
        <w:pStyle w:val="Paragrafi"/>
        <w:numPr>
          <w:numberingChange w:id="19" w:author="Staf" w:date="2005-04-08T15:29:00Z" w:original="%1:3:0:."/>
        </w:numPr>
        <w:rPr>
          <w:lang w:val="it-IT"/>
        </w:rPr>
      </w:pPr>
      <w:r>
        <w:rPr>
          <w:lang w:val="it-IT"/>
        </w:rPr>
        <w:t xml:space="preserve">3. </w:t>
      </w:r>
      <w:r w:rsidRPr="00683854">
        <w:rPr>
          <w:lang w:val="it-IT"/>
        </w:rPr>
        <w:t>Përjashtohen nga përcaktimi i bërë në pikën 2 më sipër, rastet kur prania e forcave të policisë kërkohet përkatësisht nga KZZ-ja ose nga KQV-ja</w:t>
      </w:r>
      <w:r w:rsidR="002C765E">
        <w:rPr>
          <w:lang w:val="it-IT"/>
        </w:rPr>
        <w:t>,</w:t>
      </w:r>
      <w:r w:rsidRPr="00683854">
        <w:rPr>
          <w:lang w:val="it-IT"/>
        </w:rPr>
        <w:t xml:space="preserve"> si dhe në rastin e prezencës së punonjësve të policisë së burgjeve brenda territorit të burgut ose vendit të paraburgimit, ku është ngritur qendra e posaçme e votimit.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9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Kërkesa për t’u futur në ambientet e QV-së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numPr>
          <w:numberingChange w:id="20" w:author="Staf" w:date="2005-04-08T15:29:00Z" w:original="%1:1:0:."/>
        </w:numPr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Kur në qendrën e votimit rrezikohet rendi ose zhvillimi i rregullt i votimit, KQV-ja me vendim thërret organet e Policisë së Shtetit.</w:t>
      </w:r>
    </w:p>
    <w:p w:rsidR="00C12BF5" w:rsidRPr="00683854" w:rsidRDefault="00C12BF5" w:rsidP="0078293C">
      <w:pPr>
        <w:pStyle w:val="Paragrafi"/>
        <w:numPr>
          <w:numberingChange w:id="21" w:author="Staf" w:date="2005-04-08T15:29:00Z" w:original="%1:2:0:."/>
        </w:numPr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Vendimi për kërkimin e ndihmës të vendosjes së rendit, i paraqitet me shkrim organeve të Policisë së Shtetit dhe përmban përshkrimin e shkurtër të shkaqeve dhe rrethanave.</w:t>
      </w:r>
    </w:p>
    <w:p w:rsidR="00C12BF5" w:rsidRPr="00683854" w:rsidRDefault="00C12BF5" w:rsidP="0078293C">
      <w:pPr>
        <w:pStyle w:val="Paragrafi"/>
        <w:numPr>
          <w:numberingChange w:id="22" w:author="Staf" w:date="2005-04-08T15:29:00Z" w:original="%1:3:0:."/>
        </w:numPr>
        <w:rPr>
          <w:lang w:val="it-IT"/>
        </w:rPr>
      </w:pPr>
      <w:r>
        <w:rPr>
          <w:lang w:val="it-IT"/>
        </w:rPr>
        <w:t xml:space="preserve">3. </w:t>
      </w:r>
      <w:r w:rsidR="00D82BEE">
        <w:rPr>
          <w:lang w:val="it-IT"/>
        </w:rPr>
        <w:t>Me marrjen e vendimit, k</w:t>
      </w:r>
      <w:r w:rsidRPr="00683854">
        <w:rPr>
          <w:lang w:val="it-IT"/>
        </w:rPr>
        <w:t>ryetari, zëvendëskryetari ose çdo an</w:t>
      </w:r>
      <w:r w:rsidRPr="000B28DF">
        <w:rPr>
          <w:rFonts w:ascii="Times New Roman" w:hAnsi="Times New Roman"/>
        </w:rPr>
        <w:t>ё</w:t>
      </w:r>
      <w:r w:rsidR="00E6281D">
        <w:rPr>
          <w:lang w:val="it-IT"/>
        </w:rPr>
        <w:t>tar i KQV-së thërret menjëherë p</w:t>
      </w:r>
      <w:r w:rsidRPr="00683854">
        <w:rPr>
          <w:lang w:val="it-IT"/>
        </w:rPr>
        <w:t>olicinë dhe njofton KZZ-në për incidentin e ndodhur.</w:t>
      </w:r>
    </w:p>
    <w:p w:rsidR="00C12BF5" w:rsidRPr="00683854" w:rsidRDefault="00C12BF5" w:rsidP="0078293C">
      <w:pPr>
        <w:pStyle w:val="Paragrafi"/>
        <w:numPr>
          <w:numberingChange w:id="23" w:author="Staf" w:date="2005-04-08T15:29:00Z" w:original="%1:4:0:."/>
        </w:numPr>
        <w:rPr>
          <w:lang w:val="it-IT"/>
        </w:rPr>
      </w:pPr>
      <w:r>
        <w:rPr>
          <w:lang w:val="it-IT"/>
        </w:rPr>
        <w:t xml:space="preserve">4. </w:t>
      </w:r>
      <w:r w:rsidRPr="00683854">
        <w:rPr>
          <w:lang w:val="it-IT"/>
        </w:rPr>
        <w:t>Sapo forcat e policisë paraqiten në qendrën e votimit, vendimi për të ndërhyrë u dorëzohet atyre menjëherë.</w:t>
      </w:r>
    </w:p>
    <w:p w:rsidR="00C12BF5" w:rsidRPr="00683854" w:rsidRDefault="00C12BF5" w:rsidP="0078293C">
      <w:pPr>
        <w:pStyle w:val="Paragrafi"/>
        <w:numPr>
          <w:numberingChange w:id="24" w:author="Staf" w:date="2005-04-08T15:29:00Z" w:original="%1:5:0:."/>
        </w:numPr>
        <w:rPr>
          <w:lang w:val="it-IT"/>
        </w:rPr>
      </w:pPr>
      <w:r>
        <w:rPr>
          <w:lang w:val="it-IT"/>
        </w:rPr>
        <w:t xml:space="preserve">5. </w:t>
      </w:r>
      <w:r w:rsidRPr="00683854">
        <w:rPr>
          <w:lang w:val="it-IT"/>
        </w:rPr>
        <w:t>Me rivendosjen e rendit në qendrën e votimit, KQV-ja, me vendim, u kërkon forcave të Policisë s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Shtetit të largohen.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10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Shoqërimi i kutive të votimit dhe i materialeve zgjedhore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numPr>
          <w:numberingChange w:id="25" w:author="Staf" w:date="2005-04-08T15:29:00Z" w:original="%1:1:0:."/>
        </w:numPr>
        <w:rPr>
          <w:lang w:val="it-IT"/>
        </w:rPr>
      </w:pPr>
      <w:r>
        <w:rPr>
          <w:lang w:val="it-IT"/>
        </w:rPr>
        <w:t xml:space="preserve">1. </w:t>
      </w:r>
      <w:r w:rsidR="00E6281D">
        <w:rPr>
          <w:lang w:val="it-IT"/>
        </w:rPr>
        <w:t>Me mbylljen e votimit k</w:t>
      </w:r>
      <w:r w:rsidRPr="00683854">
        <w:rPr>
          <w:lang w:val="it-IT"/>
        </w:rPr>
        <w:t>ryetari i KQV-së njofton komisariatin e policisë dhe KZZ-në duke i kërkuar të dërgojë në KQV punonjësin e policisë që do të shoqërojë kutitë e votimit dhe kutinë e materialeve zgjedhore.</w:t>
      </w:r>
    </w:p>
    <w:p w:rsidR="00C12BF5" w:rsidRPr="00683854" w:rsidRDefault="00C12BF5" w:rsidP="0078293C">
      <w:pPr>
        <w:pStyle w:val="Paragrafi"/>
        <w:numPr>
          <w:numberingChange w:id="26" w:author="Staf" w:date="2005-04-08T15:29:00Z" w:original="%1:2:0:."/>
        </w:numPr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Punonjësi i policisë paraqitet në kohën e caktuar nga KQV-ja dhe pret në hyrje të saj, derisa të dalin anëtarët dhe sekretari së bashku me kutitë e votimit dhe kutinë e materialeve zgjedhore.</w:t>
      </w:r>
    </w:p>
    <w:p w:rsidR="00C12BF5" w:rsidRPr="00683854" w:rsidRDefault="00C12BF5" w:rsidP="0078293C">
      <w:pPr>
        <w:pStyle w:val="Paragrafi"/>
        <w:numPr>
          <w:numberingChange w:id="27" w:author="Staf" w:date="2005-04-08T15:29:00Z" w:original="%1:3:0:."/>
        </w:numPr>
        <w:rPr>
          <w:lang w:val="it-IT"/>
        </w:rPr>
      </w:pPr>
      <w:r>
        <w:rPr>
          <w:lang w:val="it-IT"/>
        </w:rPr>
        <w:t xml:space="preserve">3. </w:t>
      </w:r>
      <w:r w:rsidRPr="00683854">
        <w:rPr>
          <w:lang w:val="it-IT"/>
        </w:rPr>
        <w:t>Shoqërimi i kutive t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votimit dhe </w:t>
      </w:r>
      <w:r w:rsidR="00E6281D">
        <w:rPr>
          <w:lang w:val="it-IT"/>
        </w:rPr>
        <w:t xml:space="preserve">i </w:t>
      </w:r>
      <w:r w:rsidRPr="00683854">
        <w:rPr>
          <w:lang w:val="it-IT"/>
        </w:rPr>
        <w:t xml:space="preserve">kutive me materialet e </w:t>
      </w:r>
      <w:r w:rsidR="00E6281D">
        <w:rPr>
          <w:lang w:val="it-IT"/>
        </w:rPr>
        <w:t>votimit nga KQV-ja në vendin e n</w:t>
      </w:r>
      <w:r w:rsidRPr="00683854">
        <w:rPr>
          <w:lang w:val="it-IT"/>
        </w:rPr>
        <w:t>um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rimit t</w:t>
      </w:r>
      <w:r w:rsidRPr="000B28DF">
        <w:rPr>
          <w:rFonts w:ascii="Times New Roman" w:hAnsi="Times New Roman"/>
        </w:rPr>
        <w:t>ё</w:t>
      </w:r>
      <w:r w:rsidR="00E6281D">
        <w:rPr>
          <w:lang w:val="it-IT"/>
        </w:rPr>
        <w:t xml:space="preserve"> v</w:t>
      </w:r>
      <w:r w:rsidRPr="00683854">
        <w:rPr>
          <w:lang w:val="it-IT"/>
        </w:rPr>
        <w:t>otave bëhet prej an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tar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ve, sekretarit të KQV-s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dhe një punonjësi të policisë.</w:t>
      </w:r>
    </w:p>
    <w:p w:rsidR="00C12BF5" w:rsidRDefault="00C12BF5" w:rsidP="0078293C">
      <w:pPr>
        <w:pStyle w:val="Paragrafi"/>
        <w:numPr>
          <w:numberingChange w:id="28" w:author="Staf" w:date="2005-04-08T15:29:00Z" w:original="%1:4:0:."/>
        </w:numPr>
        <w:rPr>
          <w:lang w:val="it-IT"/>
        </w:rPr>
      </w:pPr>
      <w:r>
        <w:rPr>
          <w:lang w:val="it-IT"/>
        </w:rPr>
        <w:t xml:space="preserve">4. </w:t>
      </w:r>
      <w:r w:rsidRPr="00683854">
        <w:rPr>
          <w:lang w:val="it-IT"/>
        </w:rPr>
        <w:t>Gjatë shoqërimit, kutia dhe materialet e tjera zgjed</w:t>
      </w:r>
      <w:r w:rsidR="00E6281D">
        <w:rPr>
          <w:lang w:val="it-IT"/>
        </w:rPr>
        <w:t>hore, administrohen vetëm prej k</w:t>
      </w:r>
      <w:r w:rsidRPr="00683854">
        <w:rPr>
          <w:lang w:val="it-IT"/>
        </w:rPr>
        <w:t>ryetari</w:t>
      </w:r>
      <w:r w:rsidR="00E6281D">
        <w:rPr>
          <w:lang w:val="it-IT"/>
        </w:rPr>
        <w:t>t, z</w:t>
      </w:r>
      <w:r w:rsidRPr="00683854">
        <w:rPr>
          <w:lang w:val="it-IT"/>
        </w:rPr>
        <w:t>ëvendëskryetarit dhe anëtarëve të KQV-së. Punonjësi i forcave të policisë nuk ka të drejt</w:t>
      </w:r>
      <w:r w:rsidR="00E6281D">
        <w:rPr>
          <w:lang w:val="it-IT"/>
        </w:rPr>
        <w:t>ë</w:t>
      </w:r>
      <w:r w:rsidR="00DB0884">
        <w:rPr>
          <w:lang w:val="it-IT"/>
        </w:rPr>
        <w:t>,</w:t>
      </w:r>
      <w:r w:rsidR="00E6281D">
        <w:rPr>
          <w:lang w:val="it-IT"/>
        </w:rPr>
        <w:t xml:space="preserve"> në asnjë rast, që të posedojë</w:t>
      </w:r>
      <w:r w:rsidRPr="00683854">
        <w:rPr>
          <w:lang w:val="it-IT"/>
        </w:rPr>
        <w:t xml:space="preserve"> apo të ketë kontakt, me materialet e mësipërme.</w:t>
      </w:r>
    </w:p>
    <w:p w:rsidR="00DD6D9F" w:rsidRDefault="00DD6D9F" w:rsidP="0078293C">
      <w:pPr>
        <w:pStyle w:val="Paragrafi"/>
        <w:rPr>
          <w:lang w:val="it-IT"/>
        </w:rPr>
      </w:pPr>
    </w:p>
    <w:p w:rsidR="00DD6D9F" w:rsidRPr="00683854" w:rsidRDefault="00DD6D9F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numPr>
          <w:numberingChange w:id="29" w:author="Staf" w:date="2005-04-08T15:29:00Z" w:original="%1:5:0:."/>
        </w:numPr>
        <w:rPr>
          <w:lang w:val="it-IT"/>
        </w:rPr>
      </w:pPr>
      <w:r>
        <w:rPr>
          <w:lang w:val="it-IT"/>
        </w:rPr>
        <w:t xml:space="preserve">5. </w:t>
      </w:r>
      <w:r w:rsidRPr="00683854">
        <w:rPr>
          <w:lang w:val="it-IT"/>
        </w:rPr>
        <w:t>Punonj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si i policis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>, i ngarkuar me detyrën e shoqërimit të kutive të votimit dhe kutisë së materialeve zgjedhore nga KQV-ja n</w:t>
      </w:r>
      <w:r w:rsidRPr="000B28DF">
        <w:rPr>
          <w:rFonts w:ascii="Times New Roman" w:hAnsi="Times New Roman"/>
        </w:rPr>
        <w:t>ё</w:t>
      </w:r>
      <w:r w:rsidRPr="00683854">
        <w:rPr>
          <w:lang w:val="it-IT"/>
        </w:rPr>
        <w:t xml:space="preserve"> KZZ, garanton shoqërimin dhe mosprekjen e kutive të votimit nga të tretët.</w:t>
      </w:r>
    </w:p>
    <w:p w:rsidR="00C12BF5" w:rsidRPr="00683854" w:rsidRDefault="00C12BF5" w:rsidP="0078293C">
      <w:pPr>
        <w:pStyle w:val="Paragrafi"/>
        <w:numPr>
          <w:numberingChange w:id="30" w:author="Staf" w:date="2005-04-08T15:29:00Z" w:original="%1:6:0:."/>
        </w:numPr>
        <w:rPr>
          <w:lang w:val="it-IT"/>
        </w:rPr>
      </w:pPr>
      <w:r>
        <w:rPr>
          <w:lang w:val="it-IT"/>
        </w:rPr>
        <w:t xml:space="preserve">6. </w:t>
      </w:r>
      <w:r w:rsidRPr="00683854">
        <w:rPr>
          <w:lang w:val="it-IT"/>
        </w:rPr>
        <w:t>Pasi dorëzon së</w:t>
      </w:r>
      <w:r w:rsidR="00E6281D">
        <w:rPr>
          <w:lang w:val="it-IT"/>
        </w:rPr>
        <w:t xml:space="preserve"> </w:t>
      </w:r>
      <w:r w:rsidRPr="00683854">
        <w:rPr>
          <w:lang w:val="it-IT"/>
        </w:rPr>
        <w:t>bashku me anëtarët dhe sekretarin e KQV-së kutitë e votimit dhe kutinë me materialet zgjedhore, punonjësi i policisë firmos procesverbalin e marrjes në dorëzim, sipas modelit të miratuar nga KQZ-ja, merr një kopje të procesverbalit dhe largohet menjëherë nga ndërtesa e KZZ-së.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B74595" w:rsidRDefault="00C12BF5" w:rsidP="0078293C">
      <w:pPr>
        <w:pStyle w:val="NeniNr"/>
        <w:keepNext w:val="0"/>
        <w:rPr>
          <w:lang w:val="it-IT"/>
        </w:rPr>
      </w:pPr>
      <w:r w:rsidRPr="00B74595">
        <w:rPr>
          <w:lang w:val="it-IT"/>
        </w:rPr>
        <w:t>Neni 11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B74595" w:rsidRDefault="00C12BF5" w:rsidP="0078293C">
      <w:pPr>
        <w:pStyle w:val="Paragrafi"/>
        <w:rPr>
          <w:lang w:val="it-IT"/>
        </w:rPr>
      </w:pPr>
      <w:r w:rsidRPr="00B74595">
        <w:rPr>
          <w:lang w:val="it-IT"/>
        </w:rPr>
        <w:t>Ky udhëzim hyn në fuqi menjëherë.</w:t>
      </w:r>
    </w:p>
    <w:p w:rsidR="00C12BF5" w:rsidRDefault="00C12BF5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Pr="00B74595" w:rsidRDefault="00DD6D9F" w:rsidP="0078293C">
      <w:pPr>
        <w:pStyle w:val="Paragrafi"/>
        <w:rPr>
          <w:lang w:val="it-IT"/>
        </w:rPr>
      </w:pPr>
    </w:p>
    <w:p w:rsidR="00C12BF5" w:rsidRPr="00B7459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Pr="00B74595" w:rsidRDefault="00DD6D9F" w:rsidP="0078293C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</w:tblGrid>
      <w:tr w:rsidR="0031617D" w:rsidRPr="00BC3618" w:rsidTr="00BC3618">
        <w:tc>
          <w:tcPr>
            <w:tcW w:w="4788" w:type="dxa"/>
            <w:shd w:val="clear" w:color="auto" w:fill="auto"/>
            <w:vAlign w:val="center"/>
          </w:tcPr>
          <w:p w:rsidR="00DD6D9F" w:rsidRDefault="00582F6A" w:rsidP="00BC3618">
            <w:pPr>
              <w:pStyle w:val="Paragrafi"/>
              <w:ind w:firstLine="0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990850" cy="4000500"/>
                  <wp:effectExtent l="0" t="0" r="0" b="0"/>
                  <wp:docPr id="1" name="Picture 1" descr="Lidhja 1 - DJ -Udhezimi 5 Per miratimin e detyrave te poli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dhja 1 - DJ -Udhezimi 5 Per miratimin e detyrave te poli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17D" w:rsidRPr="00BC3618" w:rsidRDefault="0031617D" w:rsidP="00BC3618">
            <w:pPr>
              <w:pStyle w:val="Paragrafi"/>
              <w:ind w:firstLine="0"/>
              <w:jc w:val="center"/>
              <w:rPr>
                <w:lang w:val="it-IT"/>
              </w:rPr>
            </w:pPr>
          </w:p>
          <w:p w:rsidR="00DD6D9F" w:rsidRPr="00BC3618" w:rsidRDefault="00DD6D9F" w:rsidP="00BC3618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</w:tr>
    </w:tbl>
    <w:p w:rsidR="00C12BF5" w:rsidRPr="00B74595" w:rsidRDefault="00C12BF5" w:rsidP="0078293C">
      <w:pPr>
        <w:pStyle w:val="Paragrafi"/>
        <w:rPr>
          <w:lang w:val="it-IT"/>
        </w:rPr>
      </w:pPr>
    </w:p>
    <w:p w:rsidR="00C12BF5" w:rsidRPr="00B74595" w:rsidRDefault="00C12BF5" w:rsidP="0078293C">
      <w:pPr>
        <w:pStyle w:val="Paragrafi"/>
        <w:rPr>
          <w:lang w:val="it-IT"/>
        </w:rPr>
      </w:pPr>
    </w:p>
    <w:p w:rsidR="00C12BF5" w:rsidRPr="00B7459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Default="00DD6D9F" w:rsidP="0078293C">
      <w:pPr>
        <w:pStyle w:val="Paragrafi"/>
      </w:pPr>
    </w:p>
    <w:p w:rsidR="00DD6D9F" w:rsidRPr="00876DA7" w:rsidRDefault="00DD6D9F" w:rsidP="0078293C">
      <w:pPr>
        <w:pStyle w:val="Paragrafi"/>
      </w:pPr>
    </w:p>
    <w:p w:rsidR="00C12BF5" w:rsidRPr="00876DA7" w:rsidRDefault="00DB0884" w:rsidP="0078293C">
      <w:pPr>
        <w:pStyle w:val="Akti"/>
        <w:keepNext w:val="0"/>
      </w:pPr>
      <w:r>
        <w:t>UDHËZI</w:t>
      </w:r>
      <w:r w:rsidR="00C12BF5" w:rsidRPr="00876DA7">
        <w:t>M</w:t>
      </w:r>
    </w:p>
    <w:p w:rsidR="00C12BF5" w:rsidRPr="00876DA7" w:rsidRDefault="00C12BF5" w:rsidP="0078293C">
      <w:pPr>
        <w:pStyle w:val="NumriData"/>
        <w:keepNext w:val="0"/>
      </w:pPr>
      <w:r>
        <w:t>Nr.6, datë 21.</w:t>
      </w:r>
      <w:r w:rsidRPr="00876DA7">
        <w:t>4.2005</w:t>
      </w:r>
    </w:p>
    <w:p w:rsidR="00C12BF5" w:rsidRPr="00876DA7" w:rsidRDefault="00C12BF5" w:rsidP="0078293C">
      <w:pPr>
        <w:pStyle w:val="Paragrafi"/>
      </w:pPr>
    </w:p>
    <w:p w:rsidR="00C12BF5" w:rsidRPr="00876DA7" w:rsidRDefault="00C12BF5" w:rsidP="0078293C">
      <w:pPr>
        <w:pStyle w:val="Titulli"/>
        <w:keepNext w:val="0"/>
      </w:pPr>
      <w:r w:rsidRPr="00876DA7">
        <w:t>PËR MËNYRËN E NGRITJES DHE CAKTIMIT TË VENDNDODHJES SË QENDRAVE TË VOTIMIT</w:t>
      </w:r>
    </w:p>
    <w:p w:rsidR="00C12BF5" w:rsidRPr="00876DA7" w:rsidRDefault="00C12BF5" w:rsidP="0078293C">
      <w:pPr>
        <w:pStyle w:val="Paragrafi"/>
      </w:pPr>
    </w:p>
    <w:p w:rsidR="00C12BF5" w:rsidRPr="00876DA7" w:rsidRDefault="00C12BF5" w:rsidP="0078293C">
      <w:pPr>
        <w:pStyle w:val="BazLigjPropozues"/>
        <w:keepNext w:val="0"/>
      </w:pPr>
      <w:r w:rsidRPr="00876DA7">
        <w:t>Komisioni Qendror i Zgjedhjeve, në mbështet</w:t>
      </w:r>
      <w:r w:rsidR="00E6281D">
        <w:t>je të nenit 29 pika 1, nenit 31 pika 1 ge</w:t>
      </w:r>
      <w:r w:rsidRPr="00876DA7">
        <w:t>rma b, nenit 94 dhe 9</w:t>
      </w:r>
      <w:r>
        <w:t>5 të ligjit nr.9087, datë 19.6.</w:t>
      </w:r>
      <w:r w:rsidRPr="00876DA7">
        <w:t xml:space="preserve">2003 “Kodi Zgjedhor i Republikës së Shqipërisë”, i ndryshuar, </w:t>
      </w:r>
    </w:p>
    <w:p w:rsidR="00C12BF5" w:rsidRPr="00876DA7" w:rsidRDefault="00C12BF5" w:rsidP="0078293C">
      <w:pPr>
        <w:pStyle w:val="Paragrafi"/>
      </w:pPr>
    </w:p>
    <w:p w:rsidR="00C12BF5" w:rsidRPr="00876DA7" w:rsidRDefault="00E6281D" w:rsidP="0078293C">
      <w:pPr>
        <w:pStyle w:val="VENDOSI"/>
        <w:keepNext w:val="0"/>
      </w:pPr>
      <w:r>
        <w:t>UDHËZO</w:t>
      </w:r>
      <w:r w:rsidR="00C12BF5" w:rsidRPr="00876DA7">
        <w:t>N</w:t>
      </w:r>
      <w:r>
        <w:t>:</w:t>
      </w:r>
    </w:p>
    <w:p w:rsidR="00C12BF5" w:rsidRPr="00876DA7" w:rsidRDefault="00C12BF5" w:rsidP="0078293C">
      <w:pPr>
        <w:pStyle w:val="Paragrafi"/>
      </w:pPr>
    </w:p>
    <w:p w:rsidR="00C12BF5" w:rsidRPr="00876DA7" w:rsidRDefault="00C12BF5" w:rsidP="0078293C">
      <w:pPr>
        <w:pStyle w:val="NeniNr"/>
        <w:keepNext w:val="0"/>
      </w:pPr>
      <w:r w:rsidRPr="00876DA7">
        <w:t>Neni 1</w:t>
      </w:r>
    </w:p>
    <w:p w:rsidR="00C12BF5" w:rsidRPr="00876DA7" w:rsidRDefault="00C12BF5" w:rsidP="0078293C">
      <w:pPr>
        <w:pStyle w:val="NeniTitull"/>
        <w:keepNext w:val="0"/>
      </w:pPr>
      <w:r w:rsidRPr="00876DA7">
        <w:t>Qëllimi</w:t>
      </w:r>
    </w:p>
    <w:p w:rsidR="00C12BF5" w:rsidRDefault="00C12BF5" w:rsidP="0078293C">
      <w:pPr>
        <w:pStyle w:val="Paragrafi"/>
      </w:pPr>
    </w:p>
    <w:p w:rsidR="00C12BF5" w:rsidRPr="00876DA7" w:rsidRDefault="00C12BF5" w:rsidP="0078293C">
      <w:pPr>
        <w:pStyle w:val="Paragrafi"/>
      </w:pPr>
      <w:r w:rsidRPr="00876DA7">
        <w:t>Ky udhëzim ka për qëllim të përcaktojë rregullat, që duhet të ndiqen nga organet e qeverisjes vendore dhe KZZ-të, gjatë procesit të ngritjes së qendrave të votimit.</w:t>
      </w:r>
    </w:p>
    <w:p w:rsidR="00C12BF5" w:rsidRPr="00876DA7" w:rsidRDefault="00C12BF5" w:rsidP="0078293C">
      <w:pPr>
        <w:pStyle w:val="Paragrafi"/>
      </w:pPr>
    </w:p>
    <w:p w:rsidR="00C12BF5" w:rsidRPr="00876DA7" w:rsidRDefault="00C12BF5" w:rsidP="0078293C">
      <w:pPr>
        <w:pStyle w:val="NeniNr"/>
        <w:keepNext w:val="0"/>
      </w:pPr>
      <w:r w:rsidRPr="00876DA7">
        <w:t>Neni 2</w:t>
      </w:r>
    </w:p>
    <w:p w:rsidR="00C12BF5" w:rsidRDefault="00C12BF5" w:rsidP="0078293C">
      <w:pPr>
        <w:pStyle w:val="NeniTitull"/>
        <w:keepNext w:val="0"/>
      </w:pPr>
      <w:r w:rsidRPr="00876DA7">
        <w:t>Parime të përgjithshme</w:t>
      </w:r>
    </w:p>
    <w:p w:rsidR="00C12BF5" w:rsidRPr="005A4CA5" w:rsidRDefault="00C12BF5" w:rsidP="003307B9">
      <w:pPr>
        <w:pStyle w:val="Paragrafi"/>
      </w:pPr>
    </w:p>
    <w:p w:rsidR="00C12BF5" w:rsidRPr="00876DA7" w:rsidRDefault="00C12BF5" w:rsidP="0078293C">
      <w:pPr>
        <w:pStyle w:val="Paragrafi"/>
      </w:pPr>
      <w:r>
        <w:t xml:space="preserve">1. </w:t>
      </w:r>
      <w:r w:rsidRPr="00876DA7">
        <w:t>Zona e qendrës së votimit është një zonë gjeografike, brenda territorit të një zone zgjedhore, të përcaktuar në përputhje me Kodin Zgjedhor.</w:t>
      </w:r>
    </w:p>
    <w:p w:rsidR="00C12BF5" w:rsidRPr="00876DA7" w:rsidRDefault="00C12BF5" w:rsidP="0078293C">
      <w:pPr>
        <w:pStyle w:val="Paragrafi"/>
      </w:pPr>
      <w:r>
        <w:t xml:space="preserve">2. </w:t>
      </w:r>
      <w:r w:rsidRPr="00876DA7">
        <w:t>Qendër votimi është mj</w:t>
      </w:r>
      <w:r w:rsidR="00E6281D">
        <w:t>edisi i caktuar nga kryetari i njësisë së qeverisjes v</w:t>
      </w:r>
      <w:r w:rsidRPr="00876DA7">
        <w:t>endore, për zhvillimin e procesit të votimit.</w:t>
      </w:r>
    </w:p>
    <w:p w:rsidR="00C12BF5" w:rsidRPr="00876DA7" w:rsidRDefault="00C12BF5" w:rsidP="0078293C">
      <w:pPr>
        <w:pStyle w:val="Paragrafi"/>
      </w:pPr>
      <w:r>
        <w:t xml:space="preserve">3. </w:t>
      </w:r>
      <w:r w:rsidRPr="00876DA7">
        <w:t>Qendrat e votimit krijohen në:</w:t>
      </w:r>
    </w:p>
    <w:p w:rsidR="00C12BF5" w:rsidRPr="00876DA7" w:rsidRDefault="00C12BF5" w:rsidP="0078293C">
      <w:pPr>
        <w:pStyle w:val="Paragrafi"/>
      </w:pPr>
      <w:r>
        <w:t xml:space="preserve">a) </w:t>
      </w:r>
      <w:r w:rsidRPr="00876DA7">
        <w:t>mjedise publike</w:t>
      </w:r>
      <w:r w:rsidR="00E6281D">
        <w:t>,</w:t>
      </w:r>
      <w:r w:rsidRPr="00876DA7">
        <w:t xml:space="preserve"> ku përfshihen: shkolla, çerdhe, kopshte, konvikte, qendra shëndetsore, qe</w:t>
      </w:r>
      <w:r w:rsidR="00E6281D">
        <w:t>ndra</w:t>
      </w:r>
      <w:r w:rsidR="00DB0884">
        <w:t xml:space="preserve"> kulturore, qendra sportive etj;</w:t>
      </w:r>
      <w:r w:rsidRPr="00876DA7">
        <w:t xml:space="preserve"> </w:t>
      </w:r>
    </w:p>
    <w:p w:rsidR="00C12BF5" w:rsidRPr="00683854" w:rsidRDefault="00C12BF5" w:rsidP="0078293C">
      <w:pPr>
        <w:pStyle w:val="Paragrafi"/>
        <w:rPr>
          <w:lang w:val="it-IT"/>
        </w:rPr>
      </w:pPr>
      <w:r w:rsidRPr="005A4CA5">
        <w:rPr>
          <w:lang w:val="it-IT"/>
        </w:rPr>
        <w:t xml:space="preserve">b) </w:t>
      </w:r>
      <w:r w:rsidRPr="00683854">
        <w:rPr>
          <w:lang w:val="it-IT"/>
        </w:rPr>
        <w:t xml:space="preserve">mjedise private në pronësi </w:t>
      </w:r>
      <w:r w:rsidR="00E6281D">
        <w:rPr>
          <w:lang w:val="it-IT"/>
        </w:rPr>
        <w:t>të personave fizikë ose juridik</w:t>
      </w:r>
      <w:r w:rsidR="00220E99">
        <w:rPr>
          <w:lang w:val="it-IT"/>
        </w:rPr>
        <w:t>ë</w:t>
      </w:r>
      <w:r w:rsidRPr="00683854">
        <w:rPr>
          <w:lang w:val="it-IT"/>
        </w:rPr>
        <w:t xml:space="preserve"> me autorizim të KQZ-së;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683854">
        <w:rPr>
          <w:lang w:val="it-IT"/>
        </w:rPr>
        <w:t>institucione të posaçme</w:t>
      </w:r>
      <w:r w:rsidR="00E6281D">
        <w:rPr>
          <w:lang w:val="it-IT"/>
        </w:rPr>
        <w:t>,</w:t>
      </w:r>
      <w:r w:rsidRPr="00683854">
        <w:rPr>
          <w:lang w:val="it-IT"/>
        </w:rPr>
        <w:t xml:space="preserve"> ku përfshihen: spitalet, dhomat e paraburgimit, qendra riedukimi, vende të vuajtjes</w:t>
      </w:r>
      <w:r w:rsidR="00220E99">
        <w:rPr>
          <w:lang w:val="it-IT"/>
        </w:rPr>
        <w:t xml:space="preserve"> së dënimit e të tjera të tilla;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>d) n</w:t>
      </w:r>
      <w:r w:rsidRPr="00683854">
        <w:rPr>
          <w:lang w:val="it-IT"/>
        </w:rPr>
        <w:t>dalohet ngritja e qendrave të votimit jashtë mj</w:t>
      </w:r>
      <w:r w:rsidR="00E6281D">
        <w:rPr>
          <w:lang w:val="it-IT"/>
        </w:rPr>
        <w:t>ediseve të përcaktuara në këtë u</w:t>
      </w:r>
      <w:r w:rsidRPr="00683854">
        <w:rPr>
          <w:lang w:val="it-IT"/>
        </w:rPr>
        <w:t>dhëzim.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3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Vendndodhja e qendrës së votimit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Kryetari i njësisë së qeverisjes vendore, me vendim</w:t>
      </w:r>
      <w:r w:rsidR="00E6281D">
        <w:rPr>
          <w:lang w:val="it-IT"/>
        </w:rPr>
        <w:t>,</w:t>
      </w:r>
      <w:r w:rsidRPr="00683854">
        <w:rPr>
          <w:lang w:val="it-IT"/>
        </w:rPr>
        <w:t xml:space="preserve"> cakton vendndodhjen e qendrës së votimit.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>Në caktimin e vendndodhjes së qendrave të votimit, kryetari i njësisë së qeverisjes vendore duhet të mbajë parasysh, për aq sa është e mundur, që adresa e qendrës së votimit të jetë e njëjtë me atë të përdorur në zgjedhjet pararendëse.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683854">
        <w:rPr>
          <w:lang w:val="it-IT"/>
        </w:rPr>
        <w:t>Kur në territorin e zonës së qendrës së votimit nuk ka mjedise publike, kryetari i njësisë së qeverisjes vendore i propozon KQZ-së, ngritjen e qendrës së votimit në një objekt privat, duke shpjeguar arsyet përkatëse.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683854">
        <w:rPr>
          <w:lang w:val="it-IT"/>
        </w:rPr>
        <w:t>Kryetari i njësisë së qeverisjes vendore, jo më vonë se data 15 maj 2005, dërgon në KQZ</w:t>
      </w:r>
      <w:r w:rsidR="00E6281D">
        <w:rPr>
          <w:lang w:val="it-IT"/>
        </w:rPr>
        <w:t>-në</w:t>
      </w:r>
      <w:r w:rsidRPr="00683854">
        <w:rPr>
          <w:lang w:val="it-IT"/>
        </w:rPr>
        <w:t xml:space="preserve"> dhe KZZ-në përkatëse një kopje të vendimit për numrin total të QV-ve, vendndodhjen e çdo qendre votimi, së bashku me numrin përkatës të zgjedhësve në listën paraprake.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Pr="00683854">
        <w:rPr>
          <w:lang w:val="it-IT"/>
        </w:rPr>
        <w:t>Kryetari i njësi</w:t>
      </w:r>
      <w:r w:rsidR="00E6281D">
        <w:rPr>
          <w:lang w:val="it-IT"/>
        </w:rPr>
        <w:t>së së qeverisjes vendore</w:t>
      </w:r>
      <w:r w:rsidRPr="00683854">
        <w:rPr>
          <w:lang w:val="it-IT"/>
        </w:rPr>
        <w:t xml:space="preserve"> nuk mund të ndryshojë vendndodhjen e qendrës së votimit në 10 ditët e fundit para datës së zgjedhjeve, përveç rasteve, ku</w:t>
      </w:r>
      <w:r w:rsidR="00E6281D">
        <w:rPr>
          <w:lang w:val="it-IT"/>
        </w:rPr>
        <w:t>r</w:t>
      </w:r>
      <w:r w:rsidRPr="00683854">
        <w:rPr>
          <w:lang w:val="it-IT"/>
        </w:rPr>
        <w:t xml:space="preserve"> ka forcë madhore. Në këto raste, kryetari i njësisë së qeverisjes vendore njofton menjëherë KQZ-në, KZZ-në, si dhe zgjedhësit e QV-së mbi vendndodhjen e saj.</w:t>
      </w:r>
    </w:p>
    <w:p w:rsidR="00C12BF5" w:rsidRPr="00683854" w:rsidRDefault="00C12BF5" w:rsidP="0078293C">
      <w:pPr>
        <w:pStyle w:val="Paragrafi"/>
        <w:ind w:firstLine="0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4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Kritere teknike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Vendndodhja e qendrës së votimit, si rregull, duhet të plotësojë kushtet e mëposhtme: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683854">
        <w:rPr>
          <w:lang w:val="it-IT"/>
        </w:rPr>
        <w:t>të jetë me sipërfaqe minimumi 30 m</w:t>
      </w:r>
      <w:r w:rsidRPr="00E6281D">
        <w:rPr>
          <w:vertAlign w:val="superscript"/>
          <w:lang w:val="it-IT"/>
        </w:rPr>
        <w:t>2</w:t>
      </w:r>
      <w:r w:rsidRPr="00683854">
        <w:rPr>
          <w:lang w:val="it-IT"/>
        </w:rPr>
        <w:t xml:space="preserve">;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683854">
        <w:rPr>
          <w:lang w:val="it-IT"/>
        </w:rPr>
        <w:t xml:space="preserve">të jetë sa më afër qendrës gjeografike të zonës së qendrës së votimit;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683854">
        <w:rPr>
          <w:lang w:val="it-IT"/>
        </w:rPr>
        <w:t xml:space="preserve">të jetë mjedis me ndriçim të mjaftueshëm;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683854">
        <w:rPr>
          <w:lang w:val="it-IT"/>
        </w:rPr>
        <w:t>të je</w:t>
      </w:r>
      <w:r w:rsidR="00642B1C">
        <w:rPr>
          <w:lang w:val="it-IT"/>
        </w:rPr>
        <w:t>të në katet e para të objekteve.</w:t>
      </w:r>
      <w:r w:rsidRPr="00683854">
        <w:rPr>
          <w:lang w:val="it-IT"/>
        </w:rPr>
        <w:t xml:space="preserve">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 xml:space="preserve">Të jetë i pajisur me tavolina, karrige apo pajisje të tjera, të mjaftueshme për anëtarët e KQV-së dhe vëzhguesit.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5</w:t>
      </w:r>
    </w:p>
    <w:p w:rsidR="00C12BF5" w:rsidRPr="00E150E9" w:rsidRDefault="00C12BF5" w:rsidP="003307B9">
      <w:pPr>
        <w:pStyle w:val="Paragrafi"/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3854">
        <w:rPr>
          <w:lang w:val="it-IT"/>
        </w:rPr>
        <w:t>KZZ</w:t>
      </w:r>
      <w:r w:rsidR="00E6281D">
        <w:rPr>
          <w:lang w:val="it-IT"/>
        </w:rPr>
        <w:t>-ja, në bashkëpunim me kryetarin e njësisë së qeverisjes v</w:t>
      </w:r>
      <w:r w:rsidRPr="00683854">
        <w:rPr>
          <w:lang w:val="it-IT"/>
        </w:rPr>
        <w:t>endore, marrin masa për: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683854">
        <w:rPr>
          <w:lang w:val="it-IT"/>
        </w:rPr>
        <w:t>pajisjen e QV-së me mjetet e nev</w:t>
      </w:r>
      <w:r w:rsidR="00E6281D">
        <w:rPr>
          <w:lang w:val="it-IT"/>
        </w:rPr>
        <w:t>ojshme sipas skemës tip të plan</w:t>
      </w:r>
      <w:r w:rsidRPr="00683854">
        <w:rPr>
          <w:lang w:val="it-IT"/>
        </w:rPr>
        <w:t xml:space="preserve">vendosjes, bashkëlidhur këtij udhëzimi;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683854">
        <w:rPr>
          <w:lang w:val="it-IT"/>
        </w:rPr>
        <w:t xml:space="preserve">krijimin e lehtësirave për votimin e personave me aftësi të kufizuar.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 xml:space="preserve">Vënien në dispozicion KQV-ve të mjediseve të caktuara për qenda votimi, jo më vonë se 48 </w:t>
      </w:r>
      <w:r w:rsidR="00E6281D">
        <w:rPr>
          <w:lang w:val="it-IT"/>
        </w:rPr>
        <w:t>orë përpara ditës së zgjedhjeve.</w:t>
      </w:r>
      <w:r w:rsidRPr="00683854">
        <w:rPr>
          <w:lang w:val="it-IT"/>
        </w:rPr>
        <w:t xml:space="preserve">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6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Ngritja e qendrave të votimit në institucione të posaçme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E6281D">
        <w:rPr>
          <w:lang w:val="it-IT"/>
        </w:rPr>
        <w:t>Kryetari i njësisë së qeverisjes v</w:t>
      </w:r>
      <w:r w:rsidRPr="00683854">
        <w:rPr>
          <w:lang w:val="it-IT"/>
        </w:rPr>
        <w:t xml:space="preserve">endore ngre, në përputhje me përcaktimet e Kodit Zgjedhor dhe akteve të KQZ-së, qendra votimi të posaçme në institucione të posaçme, kur kanë 15-100 votues, të cilët ndodhen brenda territorit të njësisë vendore që ai drejton. </w:t>
      </w:r>
    </w:p>
    <w:p w:rsidR="00C12BF5" w:rsidRPr="00683854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3854">
        <w:rPr>
          <w:lang w:val="it-IT"/>
        </w:rPr>
        <w:t xml:space="preserve">Kryetari i njësisë së qeverisjes vendore njofton menjëherë KQZ-në dhe KZZ-në.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ind w:firstLine="0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7</w:t>
      </w:r>
    </w:p>
    <w:p w:rsidR="00C12BF5" w:rsidRPr="00683854" w:rsidRDefault="00C12BF5" w:rsidP="0078293C">
      <w:pPr>
        <w:pStyle w:val="NeniTitull"/>
        <w:keepNext w:val="0"/>
        <w:rPr>
          <w:lang w:val="it-IT"/>
        </w:rPr>
      </w:pPr>
      <w:r w:rsidRPr="00683854">
        <w:rPr>
          <w:lang w:val="it-IT"/>
        </w:rPr>
        <w:t>Dërgimi i numrit të QV-ve dhe numrit të zgjedhësve në listën përfundimtare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E6281D" w:rsidP="0078293C">
      <w:pPr>
        <w:pStyle w:val="Paragrafi"/>
        <w:rPr>
          <w:lang w:val="it-IT"/>
        </w:rPr>
      </w:pPr>
      <w:r>
        <w:rPr>
          <w:lang w:val="it-IT"/>
        </w:rPr>
        <w:t>Kryetari i njësisë së qeverisjes v</w:t>
      </w:r>
      <w:r w:rsidR="00C12BF5" w:rsidRPr="00683854">
        <w:rPr>
          <w:lang w:val="it-IT"/>
        </w:rPr>
        <w:t xml:space="preserve">endore, menjëherë me miratimin  e listës përfundimtare dhe jo më vonë se 3 ditë nga shpallja e listës përfundimtare të zgjedhësve, dërgon në KQZ numrin e zgjedhësve në listë për çdo qendër votimi.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NeniNr"/>
        <w:keepNext w:val="0"/>
        <w:rPr>
          <w:lang w:val="it-IT"/>
        </w:rPr>
      </w:pPr>
      <w:r w:rsidRPr="00683854">
        <w:rPr>
          <w:lang w:val="it-IT"/>
        </w:rPr>
        <w:t>Neni 8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  <w:r w:rsidRPr="00683854">
        <w:rPr>
          <w:lang w:val="it-IT"/>
        </w:rPr>
        <w:t xml:space="preserve">Ky udhëzim hyn në fuqi menjëherë. </w:t>
      </w:r>
    </w:p>
    <w:p w:rsidR="00C12BF5" w:rsidRPr="00683854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582F6A" w:rsidP="0078293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7711440"/>
            <wp:effectExtent l="0" t="0" r="0" b="3810"/>
            <wp:docPr id="13" name="Picture 13" descr="Skema Tip Plan vendosje KQ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kema Tip Plan vendosje KQ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</w:pPr>
    </w:p>
    <w:p w:rsidR="00E6281D" w:rsidRPr="00D83B01" w:rsidRDefault="00E6281D" w:rsidP="0078293C">
      <w:pPr>
        <w:pStyle w:val="Paragrafi"/>
      </w:pPr>
    </w:p>
    <w:p w:rsidR="00C12BF5" w:rsidRDefault="00642B1C" w:rsidP="0078293C">
      <w:pPr>
        <w:pStyle w:val="Akti"/>
        <w:keepNext w:val="0"/>
        <w:rPr>
          <w:lang w:val="it-IT"/>
        </w:rPr>
      </w:pPr>
      <w:r>
        <w:rPr>
          <w:lang w:val="it-IT"/>
        </w:rPr>
        <w:t>UDHËZI</w:t>
      </w:r>
      <w:r w:rsidR="00C12BF5" w:rsidRPr="001F3A0A">
        <w:rPr>
          <w:lang w:val="it-IT"/>
        </w:rPr>
        <w:t>M</w:t>
      </w:r>
    </w:p>
    <w:p w:rsidR="00E6281D" w:rsidRPr="001F3A0A" w:rsidRDefault="00E6281D" w:rsidP="00E6281D">
      <w:pPr>
        <w:pStyle w:val="NumriData"/>
      </w:pPr>
      <w:r>
        <w:t>Nr.7, datë 23.4.2005</w:t>
      </w:r>
    </w:p>
    <w:p w:rsidR="00C12BF5" w:rsidRPr="001F3A0A" w:rsidRDefault="00C12BF5" w:rsidP="0078293C">
      <w:pPr>
        <w:pStyle w:val="Titulli"/>
        <w:keepNext w:val="0"/>
        <w:rPr>
          <w:lang w:val="it-IT"/>
        </w:rPr>
      </w:pPr>
    </w:p>
    <w:p w:rsidR="00C12BF5" w:rsidRPr="001F3A0A" w:rsidRDefault="00C12BF5" w:rsidP="0078293C">
      <w:pPr>
        <w:pStyle w:val="Titulli"/>
        <w:keepNext w:val="0"/>
        <w:rPr>
          <w:lang w:val="it-IT"/>
        </w:rPr>
      </w:pPr>
      <w:r>
        <w:rPr>
          <w:lang w:val="it-IT"/>
        </w:rPr>
        <w:t xml:space="preserve">PËR </w:t>
      </w:r>
      <w:r w:rsidRPr="001F3A0A">
        <w:rPr>
          <w:lang w:val="it-IT"/>
        </w:rPr>
        <w:t>PROCEDURAT DHE AFATIN E HEQJES SË ZGJEDHËSVE</w:t>
      </w:r>
      <w:r w:rsidR="00E6281D">
        <w:rPr>
          <w:lang w:val="it-IT"/>
        </w:rPr>
        <w:t>,</w:t>
      </w:r>
      <w:r w:rsidRPr="001F3A0A">
        <w:rPr>
          <w:lang w:val="it-IT"/>
        </w:rPr>
        <w:t xml:space="preserve"> QË SHËRBEJNË NË FORCAT E ARMATOSURA E NË FORCAT E RENDIT DHE TË STUDENTËVE, NGA LISTAT E ZGJEDHËSVE TË VENDBANIMIT TË TYRE</w:t>
      </w:r>
    </w:p>
    <w:p w:rsidR="00C12BF5" w:rsidRPr="001F3A0A" w:rsidRDefault="00C12BF5" w:rsidP="0078293C">
      <w:pPr>
        <w:pStyle w:val="Paragrafi"/>
        <w:ind w:firstLine="0"/>
        <w:rPr>
          <w:lang w:val="it-IT"/>
        </w:rPr>
      </w:pPr>
    </w:p>
    <w:p w:rsidR="00C12BF5" w:rsidRPr="001F3A0A" w:rsidRDefault="00C12BF5" w:rsidP="0078293C">
      <w:pPr>
        <w:pStyle w:val="BazLigjPropozues"/>
        <w:keepNext w:val="0"/>
        <w:rPr>
          <w:lang w:val="it-IT"/>
        </w:rPr>
      </w:pPr>
      <w:r w:rsidRPr="001F3A0A">
        <w:rPr>
          <w:lang w:val="it-IT"/>
        </w:rPr>
        <w:t xml:space="preserve">Komisioni Qendror i Zgjedhjeve, në mbledhjen e tij të datës </w:t>
      </w:r>
      <w:r>
        <w:rPr>
          <w:lang w:val="it-IT"/>
        </w:rPr>
        <w:t>23.</w:t>
      </w:r>
      <w:r w:rsidRPr="001F3A0A">
        <w:rPr>
          <w:lang w:val="it-IT"/>
        </w:rPr>
        <w:t>4.2005, me pjesëmarrjen e</w:t>
      </w:r>
      <w:r w:rsidR="000C0BA4">
        <w:rPr>
          <w:lang w:val="it-IT"/>
        </w:rPr>
        <w:t>:</w:t>
      </w:r>
      <w:r w:rsidRPr="001F3A0A">
        <w:rPr>
          <w:lang w:val="it-IT"/>
        </w:rPr>
        <w:t xml:space="preserve"> 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 xml:space="preserve">Ilirjan </w:t>
      </w:r>
      <w:r w:rsidRPr="001F3A0A">
        <w:rPr>
          <w:lang w:val="it-IT"/>
        </w:rPr>
        <w:tab/>
        <w:t>Celibashi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Kryetar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Ç</w:t>
      </w:r>
      <w:r>
        <w:rPr>
          <w:lang w:val="it-IT"/>
        </w:rPr>
        <w:t>lirim</w:t>
      </w:r>
      <w:r>
        <w:rPr>
          <w:lang w:val="it-IT"/>
        </w:rPr>
        <w:tab/>
      </w:r>
      <w:r w:rsidRPr="001F3A0A">
        <w:rPr>
          <w:lang w:val="it-IT"/>
        </w:rPr>
        <w:t>Gjata</w:t>
      </w:r>
      <w:r w:rsidRPr="001F3A0A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1F3A0A">
        <w:rPr>
          <w:lang w:val="it-IT"/>
        </w:rPr>
        <w:t>An</w:t>
      </w:r>
      <w:r w:rsidRPr="00D83B01">
        <w:rPr>
          <w:rFonts w:ascii="Times New Roman" w:hAnsi="Times New Roman"/>
        </w:rPr>
        <w:t>ё</w:t>
      </w:r>
      <w:r w:rsidRPr="001F3A0A">
        <w:rPr>
          <w:lang w:val="it-IT"/>
        </w:rPr>
        <w:t>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Dëshira</w:t>
      </w:r>
      <w:r w:rsidRPr="001F3A0A">
        <w:rPr>
          <w:lang w:val="it-IT"/>
        </w:rPr>
        <w:tab/>
      </w:r>
      <w:r>
        <w:rPr>
          <w:lang w:val="it-IT"/>
        </w:rPr>
        <w:t xml:space="preserve"> </w:t>
      </w:r>
      <w:r w:rsidRPr="001F3A0A">
        <w:rPr>
          <w:lang w:val="it-IT"/>
        </w:rPr>
        <w:t>Subashi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Dodë  </w:t>
      </w:r>
      <w:r w:rsidRPr="001F3A0A">
        <w:rPr>
          <w:lang w:val="it-IT"/>
        </w:rPr>
        <w:t>Prenga</w:t>
      </w:r>
      <w:r>
        <w:rPr>
          <w:lang w:val="it-IT"/>
        </w:rPr>
        <w:t xml:space="preserve">       </w:t>
      </w:r>
      <w:r>
        <w:rPr>
          <w:lang w:val="it-IT"/>
        </w:rPr>
        <w:tab/>
      </w:r>
      <w:r>
        <w:rPr>
          <w:lang w:val="it-IT"/>
        </w:rPr>
        <w:tab/>
      </w:r>
      <w:r w:rsidRPr="001F3A0A">
        <w:rPr>
          <w:lang w:val="it-IT"/>
        </w:rPr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Klement   </w:t>
      </w:r>
      <w:r w:rsidRPr="001F3A0A">
        <w:rPr>
          <w:lang w:val="it-IT"/>
        </w:rPr>
        <w:t xml:space="preserve">Zguri   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Pandeli</w:t>
      </w:r>
      <w:r w:rsidRPr="001F3A0A">
        <w:rPr>
          <w:lang w:val="it-IT"/>
        </w:rPr>
        <w:tab/>
      </w:r>
      <w:r>
        <w:rPr>
          <w:lang w:val="it-IT"/>
        </w:rPr>
        <w:t xml:space="preserve"> </w:t>
      </w:r>
      <w:r w:rsidRPr="001F3A0A">
        <w:rPr>
          <w:lang w:val="it-IT"/>
        </w:rPr>
        <w:t>Varfi</w:t>
      </w:r>
      <w:r w:rsidRPr="001F3A0A">
        <w:rPr>
          <w:lang w:val="it-IT"/>
        </w:rPr>
        <w:tab/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ind w:firstLine="0"/>
        <w:rPr>
          <w:lang w:val="it-IT"/>
        </w:rPr>
      </w:pPr>
    </w:p>
    <w:p w:rsidR="00C12BF5" w:rsidRPr="001F3A0A" w:rsidRDefault="000C0BA4" w:rsidP="0078293C">
      <w:pPr>
        <w:pStyle w:val="BazLigjPropozues"/>
        <w:keepNext w:val="0"/>
        <w:rPr>
          <w:lang w:val="it-IT"/>
        </w:rPr>
      </w:pPr>
      <w:r>
        <w:rPr>
          <w:lang w:val="it-IT"/>
        </w:rPr>
        <w:t>N</w:t>
      </w:r>
      <w:r w:rsidR="00E6281D">
        <w:rPr>
          <w:lang w:val="it-IT"/>
        </w:rPr>
        <w:t>ë mbështetje të nenit 29 pika 1, nenit 64</w:t>
      </w:r>
      <w:r w:rsidR="00C12BF5" w:rsidRPr="001F3A0A">
        <w:rPr>
          <w:lang w:val="it-IT"/>
        </w:rPr>
        <w:t xml:space="preserve"> pika 3 dhe nen</w:t>
      </w:r>
      <w:r w:rsidR="00C12BF5">
        <w:rPr>
          <w:lang w:val="it-IT"/>
        </w:rPr>
        <w:t>it 64/</w:t>
      </w:r>
      <w:r w:rsidR="00E6281D">
        <w:rPr>
          <w:lang w:val="it-IT"/>
        </w:rPr>
        <w:t>1</w:t>
      </w:r>
      <w:r>
        <w:rPr>
          <w:lang w:val="it-IT"/>
        </w:rPr>
        <w:t xml:space="preserve"> pika 6</w:t>
      </w:r>
      <w:r w:rsidR="00C12BF5">
        <w:rPr>
          <w:lang w:val="it-IT"/>
        </w:rPr>
        <w:t xml:space="preserve"> të ligjit nr.</w:t>
      </w:r>
      <w:r w:rsidR="00B63951">
        <w:rPr>
          <w:lang w:val="it-IT"/>
        </w:rPr>
        <w:t>9087, datë 19.6.2003</w:t>
      </w:r>
      <w:r w:rsidR="00C12BF5" w:rsidRPr="001F3A0A">
        <w:rPr>
          <w:lang w:val="it-IT"/>
        </w:rPr>
        <w:t xml:space="preserve"> “Kodi Zgjedhor i Republikës së Shqipërisë”, i ndryshuar,</w:t>
      </w:r>
      <w:r>
        <w:rPr>
          <w:lang w:val="it-IT"/>
        </w:rPr>
        <w:t xml:space="preserve"> Komisioni Qendror i Zgjedhjeve</w:t>
      </w:r>
      <w:r w:rsidR="00C12BF5" w:rsidRPr="001F3A0A">
        <w:rPr>
          <w:lang w:val="it-IT"/>
        </w:rPr>
        <w:t xml:space="preserve"> </w:t>
      </w:r>
    </w:p>
    <w:p w:rsidR="00C12BF5" w:rsidRPr="001F3A0A" w:rsidRDefault="00C12BF5" w:rsidP="0078293C">
      <w:pPr>
        <w:pStyle w:val="VENDOSI"/>
        <w:keepNext w:val="0"/>
        <w:rPr>
          <w:lang w:val="it-IT"/>
        </w:rPr>
      </w:pPr>
    </w:p>
    <w:p w:rsidR="00C12BF5" w:rsidRPr="001F3A0A" w:rsidRDefault="00B63951" w:rsidP="0078293C">
      <w:pPr>
        <w:pStyle w:val="VENDOSI"/>
        <w:keepNext w:val="0"/>
        <w:rPr>
          <w:lang w:val="it-IT"/>
        </w:rPr>
      </w:pPr>
      <w:r>
        <w:rPr>
          <w:lang w:val="it-IT"/>
        </w:rPr>
        <w:tab/>
        <w:t>UDHËZO</w:t>
      </w:r>
      <w:r w:rsidR="00C12BF5" w:rsidRPr="001F3A0A">
        <w:rPr>
          <w:lang w:val="it-IT"/>
        </w:rPr>
        <w:t>N</w:t>
      </w:r>
      <w:r>
        <w:rPr>
          <w:lang w:val="it-IT"/>
        </w:rPr>
        <w:t>:</w:t>
      </w:r>
      <w:r w:rsidR="00C12BF5" w:rsidRPr="001F3A0A">
        <w:rPr>
          <w:lang w:val="it-IT"/>
        </w:rPr>
        <w:tab/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1</w:t>
      </w:r>
    </w:p>
    <w:p w:rsidR="00C12BF5" w:rsidRPr="001F3A0A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Qëllimi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1F3A0A" w:rsidRDefault="00A2607E" w:rsidP="0078293C">
      <w:pPr>
        <w:pStyle w:val="Paragrafi"/>
        <w:rPr>
          <w:lang w:val="it-IT"/>
        </w:rPr>
      </w:pPr>
      <w:r>
        <w:rPr>
          <w:lang w:val="it-IT"/>
        </w:rPr>
        <w:t>Ky u</w:t>
      </w:r>
      <w:r w:rsidR="00C12BF5" w:rsidRPr="001F3A0A">
        <w:rPr>
          <w:lang w:val="it-IT"/>
        </w:rPr>
        <w:t>dhëzim ka për qëllim të përcaktojë procedurat dhe afatin që do të zbatojnë kryetarët e njësive të qeverisjes vendore për heqjen nga lista e zgjedhësve të vendbanimit të tyre, të zgjedhësve që shërbejnë në Forcat e Armatosura e në Forcat e Rendit dhe të studentëve, të cilët do të ndodhen në vendqëndrimet e tyre, në periudhën 60 deri në 30 ditë nga data e përfundimit të mandatit të Kuvendit.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2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Kryetarët e njësive përkatëse të qeverisjes vendore, brenda 5 ditëve nga marrja e kërkesës nga Drejtoria e Përgjithshme e Gjend</w:t>
      </w:r>
      <w:r w:rsidR="00A2607E">
        <w:rPr>
          <w:lang w:val="it-IT"/>
        </w:rPr>
        <w:t>jes Civile, pasi verifikojnë në</w:t>
      </w:r>
      <w:r w:rsidRPr="001F3A0A">
        <w:rPr>
          <w:lang w:val="it-IT"/>
        </w:rPr>
        <w:t>se zgjedhësit e kërkuar janë në listën e zgjedhësve të asaj njësie, marrin vendim për heqjen e këtyre zgjedhësve nga lista e zgjedhësve të vendbanimit të tyre.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3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Vendimi ha</w:t>
      </w:r>
      <w:r w:rsidR="00A2607E">
        <w:rPr>
          <w:lang w:val="it-IT"/>
        </w:rPr>
        <w:t>rtohet në tri kopje, nga të cilat</w:t>
      </w:r>
      <w:r w:rsidRPr="001F3A0A">
        <w:rPr>
          <w:lang w:val="it-IT"/>
        </w:rPr>
        <w:t xml:space="preserve"> njëra afishohet së bashku me listën përfundimtare të zgjedhësve, njëra ruhet pranë organit vendimmarrës</w:t>
      </w:r>
      <w:r w:rsidR="00A2607E">
        <w:rPr>
          <w:lang w:val="it-IT"/>
        </w:rPr>
        <w:t>,</w:t>
      </w:r>
      <w:r w:rsidRPr="001F3A0A">
        <w:rPr>
          <w:lang w:val="it-IT"/>
        </w:rPr>
        <w:t xml:space="preserve"> së bashku me kërkesën e dërguar nga Drejtoria e Përgjithshme e Gjendjes Civile dhe kopja e tretë, brenda 2 ditëve nga marrja e vendimit, i dërgohet kësaj të fundi</w:t>
      </w:r>
      <w:r w:rsidR="00A2607E">
        <w:rPr>
          <w:lang w:val="it-IT"/>
        </w:rPr>
        <w:t xml:space="preserve">t. Njësia e qeverisjes vendore i </w:t>
      </w:r>
      <w:r w:rsidRPr="001F3A0A">
        <w:rPr>
          <w:lang w:val="it-IT"/>
        </w:rPr>
        <w:t>dërgon Drejtorisë së Përgjithshme të Gjendjes Civile, krahas vendimit</w:t>
      </w:r>
      <w:r w:rsidR="00A2607E">
        <w:rPr>
          <w:lang w:val="it-IT"/>
        </w:rPr>
        <w:t>,</w:t>
      </w:r>
      <w:r w:rsidRPr="001F3A0A">
        <w:rPr>
          <w:lang w:val="it-IT"/>
        </w:rPr>
        <w:t xml:space="preserve"> edhe listën e zgjedhësve (nëse ka), të shënuar në kërkesën e ardhur prej saj, por që nuk ndodheshin në listën e zgjedhësve të njësisë përkatëse.</w:t>
      </w:r>
    </w:p>
    <w:p w:rsidR="00C12BF5" w:rsidRPr="001F3A0A" w:rsidRDefault="00C12BF5" w:rsidP="0078293C">
      <w:pPr>
        <w:pStyle w:val="Paragrafi"/>
        <w:ind w:firstLine="0"/>
        <w:rPr>
          <w:lang w:val="it-IT"/>
        </w:rPr>
      </w:pPr>
    </w:p>
    <w:p w:rsidR="00C12BF5" w:rsidRPr="00D83B01" w:rsidRDefault="00C12BF5" w:rsidP="0078293C">
      <w:pPr>
        <w:pStyle w:val="NeniNr"/>
        <w:keepNext w:val="0"/>
      </w:pPr>
      <w:r w:rsidRPr="00D83B01">
        <w:t>Neni 4</w:t>
      </w:r>
    </w:p>
    <w:p w:rsidR="00C12BF5" w:rsidRPr="00D83B01" w:rsidRDefault="00C12BF5" w:rsidP="0078293C">
      <w:pPr>
        <w:pStyle w:val="Paragrafi"/>
      </w:pPr>
    </w:p>
    <w:p w:rsidR="00C12BF5" w:rsidRPr="00D83B01" w:rsidRDefault="00C12BF5" w:rsidP="0078293C">
      <w:pPr>
        <w:pStyle w:val="Paragrafi"/>
      </w:pPr>
      <w:r w:rsidRPr="00D83B01">
        <w:t>Ky udhëzim hyn në fuqi menjëherë.</w:t>
      </w:r>
    </w:p>
    <w:p w:rsidR="00C12BF5" w:rsidRPr="00D83B01" w:rsidRDefault="00C12BF5" w:rsidP="0078293C">
      <w:pPr>
        <w:pStyle w:val="Paragrafi"/>
      </w:pPr>
    </w:p>
    <w:p w:rsidR="00C12BF5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ab/>
      </w:r>
    </w:p>
    <w:p w:rsidR="000C0BA4" w:rsidRDefault="000C0BA4" w:rsidP="0078293C">
      <w:pPr>
        <w:pStyle w:val="Akti"/>
        <w:keepNext w:val="0"/>
        <w:rPr>
          <w:lang w:val="it-IT"/>
        </w:rPr>
      </w:pPr>
    </w:p>
    <w:p w:rsidR="00C12BF5" w:rsidRPr="002D1703" w:rsidRDefault="00C12BF5" w:rsidP="0078293C">
      <w:pPr>
        <w:pStyle w:val="Akti"/>
        <w:keepNext w:val="0"/>
        <w:rPr>
          <w:lang w:val="it-IT"/>
        </w:rPr>
      </w:pPr>
      <w:r w:rsidRPr="002D1703">
        <w:rPr>
          <w:lang w:val="it-IT"/>
        </w:rPr>
        <w:t>UDHËZIM</w:t>
      </w:r>
    </w:p>
    <w:p w:rsidR="00C12BF5" w:rsidRPr="002D1703" w:rsidRDefault="00C12BF5" w:rsidP="0078293C">
      <w:pPr>
        <w:pStyle w:val="NumriData"/>
        <w:keepNext w:val="0"/>
        <w:rPr>
          <w:lang w:val="it-IT"/>
        </w:rPr>
      </w:pPr>
      <w:r w:rsidRPr="002D1703">
        <w:rPr>
          <w:lang w:val="it-IT"/>
        </w:rPr>
        <w:t>Nr.8, datë 5.5.2005</w:t>
      </w:r>
    </w:p>
    <w:p w:rsidR="00C12BF5" w:rsidRPr="002D1703" w:rsidRDefault="00C12BF5" w:rsidP="0078293C">
      <w:pPr>
        <w:pStyle w:val="Paragrafi"/>
        <w:rPr>
          <w:lang w:val="it-IT"/>
        </w:rPr>
      </w:pPr>
    </w:p>
    <w:p w:rsidR="00C12BF5" w:rsidRPr="002D1703" w:rsidRDefault="00C12BF5" w:rsidP="0078293C">
      <w:pPr>
        <w:pStyle w:val="Titulli"/>
        <w:keepNext w:val="0"/>
        <w:rPr>
          <w:lang w:val="it-IT"/>
        </w:rPr>
      </w:pPr>
      <w:r w:rsidRPr="002D1703">
        <w:rPr>
          <w:lang w:val="it-IT"/>
        </w:rPr>
        <w:t>PËR NJË SHTE</w:t>
      </w:r>
      <w:r>
        <w:rPr>
          <w:lang w:val="it-IT"/>
        </w:rPr>
        <w:t>SË NË UDHËZIMIN NR. 6, DATË 21.</w:t>
      </w:r>
      <w:r w:rsidRPr="002D1703">
        <w:rPr>
          <w:lang w:val="it-IT"/>
        </w:rPr>
        <w:t>4.2005 “PËR MËNYRËN E NGRITJES DHE CAKTIMIT TË VENDNDODHJES SË QENDRAVE TË VOTIMIT”</w:t>
      </w:r>
    </w:p>
    <w:p w:rsidR="00C12BF5" w:rsidRPr="002D1703" w:rsidRDefault="00C12BF5" w:rsidP="0078293C">
      <w:pPr>
        <w:pStyle w:val="Paragrafi"/>
        <w:rPr>
          <w:lang w:val="it-IT"/>
        </w:rPr>
      </w:pPr>
    </w:p>
    <w:p w:rsidR="00C12BF5" w:rsidRPr="004F1CA6" w:rsidRDefault="00C12BF5" w:rsidP="0078293C">
      <w:pPr>
        <w:pStyle w:val="Paragrafi"/>
      </w:pPr>
      <w:r w:rsidRPr="004F1CA6">
        <w:t>Komisioni Qendror i Zgjedhjev</w:t>
      </w:r>
      <w:r>
        <w:t>e, në mbledhjen e tij të datës 5.</w:t>
      </w:r>
      <w:r w:rsidRPr="004F1CA6">
        <w:t>5.2005, me pjesëmarrjen e:</w:t>
      </w:r>
    </w:p>
    <w:p w:rsidR="00C12BF5" w:rsidRPr="004F1CA6" w:rsidRDefault="00C12BF5" w:rsidP="0078293C">
      <w:pPr>
        <w:pStyle w:val="Paragrafi"/>
      </w:pPr>
    </w:p>
    <w:p w:rsidR="00C12BF5" w:rsidRPr="002D1703" w:rsidRDefault="00C12BF5" w:rsidP="0078293C">
      <w:pPr>
        <w:pStyle w:val="Paragrafi"/>
      </w:pPr>
      <w:r w:rsidRPr="002D1703">
        <w:t xml:space="preserve">Ilirjan </w:t>
      </w:r>
      <w:r w:rsidRPr="002D1703">
        <w:tab/>
        <w:t>Celibashi</w:t>
      </w:r>
      <w:r w:rsidRPr="002D1703">
        <w:tab/>
        <w:t>Kryetar</w:t>
      </w:r>
    </w:p>
    <w:p w:rsidR="00C12BF5" w:rsidRPr="002D1703" w:rsidRDefault="00C12BF5" w:rsidP="0078293C">
      <w:pPr>
        <w:pStyle w:val="Paragrafi"/>
      </w:pPr>
      <w:r w:rsidRPr="002D1703">
        <w:t>Dëshira Subashi</w:t>
      </w:r>
      <w:r w:rsidRPr="002D1703">
        <w:tab/>
        <w:t>Anëtar</w:t>
      </w:r>
    </w:p>
    <w:p w:rsidR="00C12BF5" w:rsidRPr="002D1703" w:rsidRDefault="00C12BF5" w:rsidP="0078293C">
      <w:pPr>
        <w:pStyle w:val="Paragrafi"/>
      </w:pPr>
      <w:r w:rsidRPr="002D1703">
        <w:t xml:space="preserve">Çlirim </w:t>
      </w:r>
      <w:r w:rsidRPr="002D1703">
        <w:tab/>
        <w:t>Gjata</w:t>
      </w:r>
      <w:r w:rsidRPr="002D1703">
        <w:tab/>
      </w:r>
      <w:r w:rsidRPr="002D1703">
        <w:tab/>
        <w:t>Anëtar</w:t>
      </w:r>
    </w:p>
    <w:p w:rsidR="00C12BF5" w:rsidRPr="002D1703" w:rsidRDefault="00C12BF5" w:rsidP="0078293C">
      <w:pPr>
        <w:pStyle w:val="Paragrafi"/>
      </w:pPr>
      <w:r w:rsidRPr="002D1703">
        <w:t>Dodë</w:t>
      </w:r>
      <w:r w:rsidRPr="002D1703">
        <w:tab/>
        <w:t>Prenga</w:t>
      </w:r>
      <w:r w:rsidRPr="002D1703">
        <w:tab/>
      </w:r>
      <w:r>
        <w:tab/>
      </w:r>
      <w:r w:rsidRPr="002D1703">
        <w:t>Anëtar</w:t>
      </w:r>
    </w:p>
    <w:p w:rsidR="00C12BF5" w:rsidRPr="002D1703" w:rsidRDefault="00C12BF5" w:rsidP="0078293C">
      <w:pPr>
        <w:pStyle w:val="Paragrafi"/>
      </w:pPr>
      <w:r w:rsidRPr="002D1703">
        <w:t>Pandeli</w:t>
      </w:r>
      <w:r w:rsidRPr="002D1703">
        <w:tab/>
        <w:t>Varfi</w:t>
      </w:r>
      <w:r w:rsidRPr="002D1703">
        <w:tab/>
      </w:r>
      <w:r w:rsidRPr="002D1703">
        <w:tab/>
        <w:t>Anëtar</w:t>
      </w:r>
    </w:p>
    <w:p w:rsidR="00C12BF5" w:rsidRPr="002D1703" w:rsidRDefault="00C12BF5" w:rsidP="0078293C">
      <w:pPr>
        <w:pStyle w:val="Paragrafi"/>
      </w:pPr>
      <w:r w:rsidRPr="002D1703">
        <w:t xml:space="preserve">Tomor </w:t>
      </w:r>
      <w:r>
        <w:t>Malaj</w:t>
      </w:r>
      <w:r w:rsidRPr="002D1703">
        <w:tab/>
      </w:r>
      <w:r w:rsidRPr="002D1703">
        <w:tab/>
        <w:t>Anëtar</w:t>
      </w:r>
    </w:p>
    <w:p w:rsidR="00C12BF5" w:rsidRPr="002D1703" w:rsidRDefault="00C12BF5" w:rsidP="0078293C">
      <w:pPr>
        <w:pStyle w:val="Paragrafi"/>
      </w:pPr>
    </w:p>
    <w:p w:rsidR="00C12BF5" w:rsidRPr="00504FC0" w:rsidRDefault="00C5150D" w:rsidP="0078293C">
      <w:pPr>
        <w:pStyle w:val="Paragrafi"/>
      </w:pPr>
      <w:r>
        <w:t>M</w:t>
      </w:r>
      <w:r w:rsidR="00C12BF5" w:rsidRPr="002D1703">
        <w:t>bështet</w:t>
      </w:r>
      <w:r w:rsidR="00A2607E">
        <w:t>ur në nenin 29 pika 1, nenit 31</w:t>
      </w:r>
      <w:r w:rsidR="00C12BF5" w:rsidRPr="002D1703">
        <w:t xml:space="preserve"> pika </w:t>
      </w:r>
      <w:r w:rsidR="00A2607E">
        <w:t>1 ge</w:t>
      </w:r>
      <w:r w:rsidR="00C12BF5">
        <w:t>rma b, nenit 94 dhe 95 të l</w:t>
      </w:r>
      <w:r w:rsidR="00C12BF5" w:rsidRPr="002D1703">
        <w:t>igjit</w:t>
      </w:r>
      <w:r w:rsidR="00C12BF5">
        <w:t xml:space="preserve"> nr.9087, datë 19.6.</w:t>
      </w:r>
      <w:r w:rsidR="00C12BF5" w:rsidRPr="002D1703">
        <w:t xml:space="preserve">2003 “Kodi </w:t>
      </w:r>
      <w:r w:rsidR="00C12BF5" w:rsidRPr="00504FC0">
        <w:t xml:space="preserve">Zgjedhor i Republikës së Shqipërisë”, i ndryshuar, </w:t>
      </w:r>
    </w:p>
    <w:p w:rsidR="00C12BF5" w:rsidRPr="00504FC0" w:rsidRDefault="00C12BF5" w:rsidP="0078293C">
      <w:pPr>
        <w:pStyle w:val="Paragrafi"/>
      </w:pPr>
    </w:p>
    <w:p w:rsidR="00C12BF5" w:rsidRPr="00215F3D" w:rsidRDefault="00C12BF5" w:rsidP="0078293C">
      <w:pPr>
        <w:pStyle w:val="VENDOSI"/>
        <w:keepNext w:val="0"/>
        <w:rPr>
          <w:lang w:val="it-IT"/>
        </w:rPr>
      </w:pPr>
      <w:r w:rsidRPr="002D1703">
        <w:t>UDHËZON</w:t>
      </w:r>
      <w:r w:rsidRPr="00215F3D">
        <w:rPr>
          <w:lang w:val="it-IT"/>
        </w:rPr>
        <w:t>:</w:t>
      </w:r>
    </w:p>
    <w:p w:rsidR="00C12BF5" w:rsidRPr="00215F3D" w:rsidRDefault="00C12BF5" w:rsidP="0078293C">
      <w:pPr>
        <w:pStyle w:val="Paragrafi"/>
        <w:rPr>
          <w:lang w:val="it-IT"/>
        </w:rPr>
      </w:pPr>
    </w:p>
    <w:p w:rsidR="00C12BF5" w:rsidRPr="00215F3D" w:rsidRDefault="00A2607E" w:rsidP="0078293C">
      <w:pPr>
        <w:pStyle w:val="Paragrafi"/>
        <w:rPr>
          <w:lang w:val="it-IT"/>
        </w:rPr>
      </w:pPr>
      <w:r>
        <w:rPr>
          <w:lang w:val="it-IT"/>
        </w:rPr>
        <w:t>1. Në u</w:t>
      </w:r>
      <w:r w:rsidR="00C12BF5">
        <w:rPr>
          <w:lang w:val="it-IT"/>
        </w:rPr>
        <w:t>dhëzimin nr.6, datë 21.</w:t>
      </w:r>
      <w:r w:rsidR="00C12BF5" w:rsidRPr="00215F3D">
        <w:rPr>
          <w:lang w:val="it-IT"/>
        </w:rPr>
        <w:t>4.2005 “Për mënyrën e ngritjes d</w:t>
      </w:r>
      <w:r>
        <w:rPr>
          <w:lang w:val="it-IT"/>
        </w:rPr>
        <w:t>he caktimit të vendndodhjes së qendrave të votimit”, bashkëlidhet skema tip e plan</w:t>
      </w:r>
      <w:r w:rsidR="00FE0DB1">
        <w:rPr>
          <w:lang w:val="it-IT"/>
        </w:rPr>
        <w:t>vendosjes së q</w:t>
      </w:r>
      <w:r>
        <w:rPr>
          <w:lang w:val="it-IT"/>
        </w:rPr>
        <w:t>endrës së v</w:t>
      </w:r>
      <w:r w:rsidR="00C12BF5" w:rsidRPr="00215F3D">
        <w:rPr>
          <w:lang w:val="it-IT"/>
        </w:rPr>
        <w:t>otimit.</w:t>
      </w:r>
    </w:p>
    <w:p w:rsidR="00C12BF5" w:rsidRPr="00215F3D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215F3D">
        <w:rPr>
          <w:lang w:val="it-IT"/>
        </w:rPr>
        <w:t>Ky vendim hyn në fuqi menjëherë</w:t>
      </w:r>
      <w:r w:rsidR="00C5150D">
        <w:rPr>
          <w:lang w:val="it-IT"/>
        </w:rPr>
        <w:t>.</w:t>
      </w:r>
    </w:p>
    <w:p w:rsidR="00C12BF5" w:rsidRPr="00215F3D" w:rsidRDefault="00C12BF5" w:rsidP="0078293C">
      <w:pPr>
        <w:pStyle w:val="Paragrafi"/>
        <w:ind w:firstLine="0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582F6A" w:rsidP="0078293C">
      <w:pPr>
        <w:pStyle w:val="Figure"/>
      </w:pPr>
      <w:r w:rsidRPr="005439B7">
        <w:rPr>
          <w:noProof/>
          <w:lang w:val="en-GB" w:eastAsia="en-GB"/>
        </w:rPr>
        <w:drawing>
          <wp:inline distT="0" distB="0" distL="0" distR="0">
            <wp:extent cx="5829300" cy="8115300"/>
            <wp:effectExtent l="0" t="0" r="0" b="0"/>
            <wp:docPr id="3" name="Picture 3" descr="Udhezim 8  - DLZ - Skema_KQ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dhezim 8  - DLZ - Skema_KQ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D82ACE" w:rsidRDefault="00D82ACE" w:rsidP="0078293C">
      <w:pPr>
        <w:pStyle w:val="Paragrafi"/>
        <w:rPr>
          <w:lang w:val="it-IT"/>
        </w:rPr>
      </w:pPr>
    </w:p>
    <w:p w:rsidR="00C12BF5" w:rsidRPr="008754F1" w:rsidRDefault="008942DC" w:rsidP="0078293C">
      <w:pPr>
        <w:pStyle w:val="Akti"/>
        <w:keepNext w:val="0"/>
        <w:rPr>
          <w:lang w:val="it-IT"/>
        </w:rPr>
      </w:pPr>
      <w:r>
        <w:rPr>
          <w:lang w:val="it-IT"/>
        </w:rPr>
        <w:t>UDHËZI</w:t>
      </w:r>
      <w:r w:rsidR="00C12BF5" w:rsidRPr="008754F1">
        <w:rPr>
          <w:lang w:val="it-IT"/>
        </w:rPr>
        <w:t xml:space="preserve">M </w:t>
      </w:r>
    </w:p>
    <w:p w:rsidR="00C12BF5" w:rsidRPr="008754F1" w:rsidRDefault="00C12BF5" w:rsidP="0078293C">
      <w:pPr>
        <w:pStyle w:val="NumriData"/>
        <w:keepNext w:val="0"/>
        <w:rPr>
          <w:lang w:val="it-IT"/>
        </w:rPr>
      </w:pPr>
      <w:r>
        <w:rPr>
          <w:lang w:val="it-IT"/>
        </w:rPr>
        <w:t>Nr.9, datë 13.</w:t>
      </w:r>
      <w:r w:rsidRPr="008754F1">
        <w:rPr>
          <w:lang w:val="it-IT"/>
        </w:rPr>
        <w:t>5.2005</w:t>
      </w:r>
    </w:p>
    <w:p w:rsidR="00C12BF5" w:rsidRPr="008754F1" w:rsidRDefault="00C12BF5" w:rsidP="0078293C">
      <w:pPr>
        <w:pStyle w:val="Paragrafi"/>
        <w:rPr>
          <w:lang w:val="it-IT"/>
        </w:rPr>
      </w:pPr>
    </w:p>
    <w:p w:rsidR="00C12BF5" w:rsidRPr="008754F1" w:rsidRDefault="00C12BF5" w:rsidP="0078293C">
      <w:pPr>
        <w:pStyle w:val="Titulli"/>
        <w:keepNext w:val="0"/>
        <w:rPr>
          <w:lang w:val="it-IT"/>
        </w:rPr>
      </w:pPr>
      <w:r w:rsidRPr="008754F1">
        <w:rPr>
          <w:lang w:val="it-IT"/>
        </w:rPr>
        <w:t xml:space="preserve">PËR RREGULLAT E VËZHGIMIT DHE  PROCEDURAT E AKREDITIMIT TË ORGANIZATAVE JOFITIMPRURËSE SHQIPTARE DHE TË HUAJA, ORGANIZATAVE NDËRKOMBËTARE, PËRFAQËSUESVE TË SHTETEVE TË HUAJA DHE MEDIAVE </w:t>
      </w:r>
    </w:p>
    <w:p w:rsidR="00C12BF5" w:rsidRPr="008754F1" w:rsidRDefault="00C12BF5" w:rsidP="0078293C">
      <w:pPr>
        <w:pStyle w:val="Paragrafi"/>
        <w:rPr>
          <w:lang w:val="it-IT"/>
        </w:rPr>
      </w:pPr>
    </w:p>
    <w:p w:rsidR="00C12BF5" w:rsidRPr="00F2399B" w:rsidRDefault="00C12BF5" w:rsidP="0078293C">
      <w:pPr>
        <w:pStyle w:val="Paragrafi"/>
        <w:rPr>
          <w:lang w:val="it-IT"/>
        </w:rPr>
      </w:pPr>
      <w:r w:rsidRPr="00F2399B">
        <w:rPr>
          <w:lang w:val="it-IT"/>
        </w:rPr>
        <w:t>Komisioni Qendror i Zgjedhjeve, në mbështetje të neneve 18, 19 dhe 29, pika</w:t>
      </w:r>
      <w:r>
        <w:rPr>
          <w:lang w:val="it-IT"/>
        </w:rPr>
        <w:t xml:space="preserve"> 1</w:t>
      </w:r>
      <w:r w:rsidR="00716CA0">
        <w:rPr>
          <w:lang w:val="it-IT"/>
        </w:rPr>
        <w:t>,</w:t>
      </w:r>
      <w:r>
        <w:rPr>
          <w:lang w:val="it-IT"/>
        </w:rPr>
        <w:t xml:space="preserve"> të ligjit nr.</w:t>
      </w:r>
      <w:r w:rsidR="00716CA0">
        <w:rPr>
          <w:lang w:val="it-IT"/>
        </w:rPr>
        <w:t>9087, datë 19.6.2003</w:t>
      </w:r>
      <w:r w:rsidRPr="00F2399B">
        <w:rPr>
          <w:lang w:val="it-IT"/>
        </w:rPr>
        <w:t xml:space="preserve"> “Kodi Zgjedhor i Republikës së Shqipërisë”, i ndryshuar, </w:t>
      </w:r>
    </w:p>
    <w:p w:rsidR="00C12BF5" w:rsidRPr="00F2399B" w:rsidRDefault="00C12BF5" w:rsidP="0078293C">
      <w:pPr>
        <w:pStyle w:val="VENDOSI"/>
        <w:keepNext w:val="0"/>
        <w:rPr>
          <w:lang w:val="it-IT"/>
        </w:rPr>
      </w:pPr>
    </w:p>
    <w:p w:rsidR="00C12BF5" w:rsidRDefault="00716CA0" w:rsidP="0078293C">
      <w:pPr>
        <w:pStyle w:val="VENDOSI"/>
        <w:keepNext w:val="0"/>
        <w:rPr>
          <w:lang w:val="it-IT"/>
        </w:rPr>
      </w:pPr>
      <w:r>
        <w:rPr>
          <w:lang w:val="it-IT"/>
        </w:rPr>
        <w:t>UDHËZO</w:t>
      </w:r>
      <w:r w:rsidR="00C12BF5" w:rsidRPr="005439B7">
        <w:rPr>
          <w:lang w:val="it-IT"/>
        </w:rPr>
        <w:t>N</w:t>
      </w:r>
      <w:r>
        <w:rPr>
          <w:lang w:val="it-IT"/>
        </w:rPr>
        <w:t>: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PJESA I</w:t>
      </w: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 xml:space="preserve">QËLLIMI DHE PËRKUFIZIME 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 xml:space="preserve"> Neni 1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Qëllimi</w:t>
      </w:r>
    </w:p>
    <w:p w:rsidR="00C12BF5" w:rsidRPr="008754F1" w:rsidRDefault="00C12BF5" w:rsidP="003307B9">
      <w:pPr>
        <w:pStyle w:val="Paragrafi"/>
      </w:pPr>
    </w:p>
    <w:p w:rsidR="00C12BF5" w:rsidRPr="005439B7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>Ky udhëzim jep përkufizime lidhur me rregullat e vëzhgimit të procesit zgjedhor, akreditimit, të drejtat d</w:t>
      </w:r>
      <w:r w:rsidR="006264F1">
        <w:rPr>
          <w:lang w:val="it-IT"/>
        </w:rPr>
        <w:t>he detyrat, kritere dhe standard</w:t>
      </w:r>
      <w:r w:rsidRPr="005439B7">
        <w:rPr>
          <w:lang w:val="it-IT"/>
        </w:rPr>
        <w:t>e për vëzhgimin e zgjedhjeve nga organizatat jofitimprurëse shq</w:t>
      </w:r>
      <w:r w:rsidR="006264F1">
        <w:rPr>
          <w:lang w:val="it-IT"/>
        </w:rPr>
        <w:t>iptare, organizmat ndërkombëtarë</w:t>
      </w:r>
      <w:r w:rsidRPr="005439B7">
        <w:rPr>
          <w:lang w:val="it-IT"/>
        </w:rPr>
        <w:t>, përfaqësues të shteteve të huaja dhe mediave për zgje</w:t>
      </w:r>
      <w:r w:rsidR="006264F1">
        <w:rPr>
          <w:lang w:val="it-IT"/>
        </w:rPr>
        <w:t>dhjet për Kuvendin e Shqipërisë</w:t>
      </w:r>
      <w:r w:rsidRPr="005439B7">
        <w:rPr>
          <w:lang w:val="it-IT"/>
        </w:rPr>
        <w:t xml:space="preserve"> të vitit 2005.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2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Kërkesa për vëzhgim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6264F1" w:rsidP="0078293C">
      <w:pPr>
        <w:pStyle w:val="Paragrafi"/>
        <w:rPr>
          <w:lang w:val="it-IT"/>
        </w:rPr>
      </w:pPr>
      <w:r>
        <w:rPr>
          <w:lang w:val="it-IT"/>
        </w:rPr>
        <w:t>S</w:t>
      </w:r>
      <w:r w:rsidR="00C12BF5" w:rsidRPr="005439B7">
        <w:rPr>
          <w:lang w:val="it-IT"/>
        </w:rPr>
        <w:t>ubjektet e përcaktuara në nenin 1 të këtij udhëzimi kanë të drejtë të kërkojnë akreditimin e tyre për vëzhgimin e zgjed</w:t>
      </w:r>
      <w:r>
        <w:rPr>
          <w:lang w:val="it-IT"/>
        </w:rPr>
        <w:t>hjeve për Kuvendin e Shqipërisë</w:t>
      </w:r>
      <w:r w:rsidR="00C12BF5" w:rsidRPr="005439B7">
        <w:rPr>
          <w:lang w:val="it-IT"/>
        </w:rPr>
        <w:t xml:space="preserve"> të vitit 2005. 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3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Kushtet për të qenë vëzhgues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5439B7">
        <w:rPr>
          <w:lang w:val="it-IT"/>
        </w:rPr>
        <w:t>Vëzhguesi duhet të propozohet nga një prej subjekteve të parashikuara në nenin 1.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5439B7">
        <w:rPr>
          <w:lang w:val="it-IT"/>
        </w:rPr>
        <w:t>Vëzhguesi duhet të plotësojë kushtet për të qenë zgjedhës.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5439B7">
        <w:rPr>
          <w:lang w:val="it-IT"/>
        </w:rPr>
        <w:t>Vëzhguesi duhet të jetë i padënuar penalisht.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4</w:t>
      </w:r>
    </w:p>
    <w:p w:rsidR="00C12BF5" w:rsidRPr="005439B7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Mandati i vëzhguesve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5439B7">
        <w:rPr>
          <w:lang w:val="it-IT"/>
        </w:rPr>
        <w:t xml:space="preserve">Vëzhguesit ushtrojnë aktivitetin e tyre në përputhje me afatet e përcaktuara në </w:t>
      </w:r>
      <w:r>
        <w:rPr>
          <w:lang w:val="it-IT"/>
        </w:rPr>
        <w:t xml:space="preserve"> </w:t>
      </w:r>
      <w:r w:rsidRPr="005439B7">
        <w:rPr>
          <w:lang w:val="it-IT"/>
        </w:rPr>
        <w:t>autorizimin e lëshuar nga KQZ</w:t>
      </w:r>
      <w:r w:rsidR="006264F1">
        <w:rPr>
          <w:lang w:val="it-IT"/>
        </w:rPr>
        <w:t>-ja</w:t>
      </w:r>
      <w:r w:rsidRPr="005439B7">
        <w:rPr>
          <w:lang w:val="it-IT"/>
        </w:rPr>
        <w:t>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5439B7">
        <w:rPr>
          <w:lang w:val="it-IT"/>
        </w:rPr>
        <w:t>Vëzhgues afatgjatë konsiderohen ata persona, të cilët autorizohen nga KQZ</w:t>
      </w:r>
      <w:r w:rsidR="006264F1">
        <w:rPr>
          <w:lang w:val="it-IT"/>
        </w:rPr>
        <w:t>-ja</w:t>
      </w:r>
      <w:r w:rsidRPr="005439B7">
        <w:rPr>
          <w:lang w:val="it-IT"/>
        </w:rPr>
        <w:t xml:space="preserve"> për të vëzhguar procesin 45 ditë para zgjedhjeve deri në shpalljen e rezultatit përfundimtar të zgjedhjeve.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5439B7">
        <w:rPr>
          <w:lang w:val="it-IT"/>
        </w:rPr>
        <w:t>Vëzhgues afatshkurtër konsiderohen ata persona, të cilët autorizohen nga KQZ</w:t>
      </w:r>
      <w:r w:rsidR="006264F1">
        <w:rPr>
          <w:lang w:val="it-IT"/>
        </w:rPr>
        <w:t>-ja</w:t>
      </w:r>
      <w:r w:rsidRPr="005439B7">
        <w:rPr>
          <w:lang w:val="it-IT"/>
        </w:rPr>
        <w:t xml:space="preserve"> për të vëzhguar procesin nga 72 orë para zgjedhjeve deri në shpalljen e rezultatit nga KZZ</w:t>
      </w:r>
      <w:r w:rsidR="006264F1">
        <w:rPr>
          <w:lang w:val="it-IT"/>
        </w:rPr>
        <w:t>-ja</w:t>
      </w:r>
      <w:r w:rsidRPr="005439B7">
        <w:rPr>
          <w:lang w:val="it-IT"/>
        </w:rPr>
        <w:t>.</w:t>
      </w:r>
    </w:p>
    <w:p w:rsidR="00C12BF5" w:rsidRDefault="00C12BF5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DD6D9F" w:rsidRDefault="00DD6D9F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PJESA II</w:t>
      </w:r>
    </w:p>
    <w:p w:rsidR="00C12BF5" w:rsidRPr="005439B7" w:rsidRDefault="0012210B" w:rsidP="0078293C">
      <w:pPr>
        <w:pStyle w:val="PjesaTitull"/>
        <w:keepNext w:val="0"/>
        <w:rPr>
          <w:lang w:val="it-IT"/>
        </w:rPr>
      </w:pPr>
      <w:r>
        <w:rPr>
          <w:lang w:val="it-IT"/>
        </w:rPr>
        <w:t>PROCEDURA PË</w:t>
      </w:r>
      <w:r w:rsidR="00C12BF5" w:rsidRPr="005439B7">
        <w:rPr>
          <w:lang w:val="it-IT"/>
        </w:rPr>
        <w:t>R CAKTIMIN E VËZHGUESVE</w:t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5</w:t>
      </w:r>
    </w:p>
    <w:p w:rsidR="00C12BF5" w:rsidRPr="005439B7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Kërkesa për akreditim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 xml:space="preserve">Subjektet e përcaktuara në këtë udhëzim, që kërkojnë të vëzhgojnë zgjedhjet duhet të paraqesin pranë KQZ-së dokumentacionin si më poshtë: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6D3819">
        <w:rPr>
          <w:lang w:val="it-IT"/>
        </w:rPr>
        <w:t>K</w:t>
      </w:r>
      <w:r w:rsidRPr="005439B7">
        <w:rPr>
          <w:lang w:val="it-IT"/>
        </w:rPr>
        <w:t xml:space="preserve">ërkesë zyrtare për vëzhgimin e procesit zgjedhor, e cila duhet të përmbajë: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5439B7">
        <w:rPr>
          <w:lang w:val="it-IT"/>
        </w:rPr>
        <w:t xml:space="preserve">adresën,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5439B7">
        <w:rPr>
          <w:lang w:val="it-IT"/>
        </w:rPr>
        <w:t xml:space="preserve">numrin e telefonit,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5439B7">
        <w:rPr>
          <w:lang w:val="it-IT"/>
        </w:rPr>
        <w:t>informacione të tjera për kontaktim.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6D3819">
        <w:rPr>
          <w:lang w:val="it-IT"/>
        </w:rPr>
        <w:t>V</w:t>
      </w:r>
      <w:r w:rsidRPr="005439B7">
        <w:rPr>
          <w:lang w:val="it-IT"/>
        </w:rPr>
        <w:t>ërtetimin e regjistrimit në gjykatë ose në Ministrinë e Punëve të Jashtme dhe/ose ftesën përkatëse.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6D3819">
        <w:rPr>
          <w:lang w:val="it-IT"/>
        </w:rPr>
        <w:t>L</w:t>
      </w:r>
      <w:r w:rsidRPr="005439B7">
        <w:rPr>
          <w:lang w:val="it-IT"/>
        </w:rPr>
        <w:t xml:space="preserve">ista të veçanta për vëzhguesit afatgjatë, afatshkurtër apo përkthyesit e propozuar. </w:t>
      </w:r>
    </w:p>
    <w:p w:rsidR="00C12BF5" w:rsidRPr="008754F1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 xml:space="preserve">Kërkesa për akreditim dhe listat e vëzhguesve sipas pikës c paraqiten me shkrim dhe nënshkruhen nga përfaqësuesi i subjektit. Kopje të tyre në formë elektronike, në programin EXCEL sipas modelit nr.44 LV dhe modelit nr.45 LV bashkëlidhur me këtë </w:t>
      </w:r>
      <w:r>
        <w:rPr>
          <w:lang w:val="it-IT"/>
        </w:rPr>
        <w:t xml:space="preserve"> </w:t>
      </w:r>
      <w:r w:rsidRPr="008754F1">
        <w:rPr>
          <w:lang w:val="it-IT"/>
        </w:rPr>
        <w:t xml:space="preserve">udhëzim, mund të përfshihen me kërkesën e subjektit. </w:t>
      </w:r>
    </w:p>
    <w:p w:rsidR="00C12BF5" w:rsidRPr="008754F1" w:rsidRDefault="00C12BF5" w:rsidP="0078293C">
      <w:pPr>
        <w:pStyle w:val="Paragrafi"/>
        <w:rPr>
          <w:lang w:val="it-IT"/>
        </w:rPr>
      </w:pPr>
    </w:p>
    <w:p w:rsidR="00C12BF5" w:rsidRPr="006D38F4" w:rsidRDefault="00C12BF5" w:rsidP="0078293C">
      <w:pPr>
        <w:pStyle w:val="NeniNr"/>
        <w:keepNext w:val="0"/>
      </w:pPr>
      <w:r w:rsidRPr="006D38F4">
        <w:t>Neni 6</w:t>
      </w:r>
    </w:p>
    <w:p w:rsidR="00C12BF5" w:rsidRPr="006D38F4" w:rsidRDefault="005043F4" w:rsidP="0078293C">
      <w:pPr>
        <w:pStyle w:val="NeniTitull"/>
        <w:keepNext w:val="0"/>
      </w:pPr>
      <w:r>
        <w:t>Përgjegjësitë e s</w:t>
      </w:r>
      <w:r w:rsidR="00C12BF5" w:rsidRPr="006D38F4">
        <w:t>ubjekteve vëzhguese</w:t>
      </w:r>
    </w:p>
    <w:p w:rsidR="00C12BF5" w:rsidRDefault="00C12BF5" w:rsidP="0078293C">
      <w:pPr>
        <w:pStyle w:val="Paragrafi"/>
      </w:pPr>
    </w:p>
    <w:p w:rsidR="00C12BF5" w:rsidRPr="006D38F4" w:rsidRDefault="00C12BF5" w:rsidP="0078293C">
      <w:pPr>
        <w:pStyle w:val="Paragrafi"/>
      </w:pPr>
      <w:r w:rsidRPr="006D38F4">
        <w:t>Subjektet që kërkojnë të vëzhgojnë zgjedhjet, janë përgjegjëse:</w:t>
      </w:r>
    </w:p>
    <w:p w:rsidR="00C12BF5" w:rsidRPr="006D38F4" w:rsidRDefault="00C12BF5" w:rsidP="0078293C">
      <w:pPr>
        <w:pStyle w:val="Paragrafi"/>
      </w:pPr>
      <w:r>
        <w:t xml:space="preserve">a) </w:t>
      </w:r>
      <w:r w:rsidRPr="006D38F4">
        <w:t>për saktësinë e të dhënave personale të paraqitura për secili</w:t>
      </w:r>
      <w:r w:rsidR="005043F4">
        <w:t>n prej vëzhguesve të propozuar;</w:t>
      </w:r>
    </w:p>
    <w:p w:rsidR="00C12BF5" w:rsidRPr="006D38F4" w:rsidRDefault="00C12BF5" w:rsidP="0078293C">
      <w:pPr>
        <w:pStyle w:val="Paragrafi"/>
      </w:pPr>
      <w:r>
        <w:t xml:space="preserve">b) </w:t>
      </w:r>
      <w:r w:rsidRPr="006D38F4">
        <w:t>për t’i bërë të ditur përmbajtjen e këtij udhëzimi të gjithë vëzhguesve të tyre.</w:t>
      </w:r>
    </w:p>
    <w:p w:rsidR="00C12BF5" w:rsidRPr="006D38F4" w:rsidRDefault="00C12BF5" w:rsidP="0078293C">
      <w:pPr>
        <w:pStyle w:val="Paragrafi"/>
      </w:pPr>
    </w:p>
    <w:p w:rsidR="00C12BF5" w:rsidRPr="006D38F4" w:rsidRDefault="00C12BF5" w:rsidP="0078293C">
      <w:pPr>
        <w:pStyle w:val="NeniNr"/>
        <w:keepNext w:val="0"/>
      </w:pPr>
      <w:r w:rsidRPr="006D38F4">
        <w:t>Neni 7</w:t>
      </w:r>
    </w:p>
    <w:p w:rsidR="00C12BF5" w:rsidRPr="006D38F4" w:rsidRDefault="00C12BF5" w:rsidP="0078293C">
      <w:pPr>
        <w:pStyle w:val="NeniTitull"/>
        <w:keepNext w:val="0"/>
      </w:pPr>
      <w:r w:rsidRPr="006D38F4">
        <w:t>Afatet</w:t>
      </w:r>
    </w:p>
    <w:p w:rsidR="00C12BF5" w:rsidRDefault="00C12BF5" w:rsidP="0078293C">
      <w:pPr>
        <w:pStyle w:val="Paragrafi"/>
      </w:pPr>
    </w:p>
    <w:p w:rsidR="00C12BF5" w:rsidRPr="006D38F4" w:rsidRDefault="00C12BF5" w:rsidP="0078293C">
      <w:pPr>
        <w:pStyle w:val="Paragrafi"/>
      </w:pPr>
      <w:r>
        <w:t xml:space="preserve">1. </w:t>
      </w:r>
      <w:r w:rsidRPr="006D38F4">
        <w:t>Subjektet shqiptare, që kërkojnë të vëzhgojnë zgjedhjet, duhet të paraqesin kërkesat dhe dokumentacionin përkatës, të kërkuar në nenin 5 të këtij udhëzimi, jo më herët se 45 ditë dhe jo më vonë se 15 ditë para datës së zgjedhjeve.</w:t>
      </w:r>
    </w:p>
    <w:p w:rsidR="00C12BF5" w:rsidRPr="006D38F4" w:rsidRDefault="00C12BF5" w:rsidP="0078293C">
      <w:pPr>
        <w:pStyle w:val="Paragrafi"/>
      </w:pPr>
      <w:r>
        <w:t xml:space="preserve">2. </w:t>
      </w:r>
      <w:r w:rsidRPr="006D38F4">
        <w:t>Subjektet e huaja duhet të paraqesin kërkesat dhe dokumentacionin përkatës jo më vonë se 72 orë përpara datës së zgjedhjeve.</w:t>
      </w:r>
    </w:p>
    <w:p w:rsidR="00C12BF5" w:rsidRPr="006D38F4" w:rsidRDefault="00C12BF5" w:rsidP="0078293C">
      <w:pPr>
        <w:pStyle w:val="Paragrafi"/>
      </w:pPr>
    </w:p>
    <w:p w:rsidR="00C12BF5" w:rsidRPr="006D38F4" w:rsidRDefault="00C12BF5" w:rsidP="0078293C">
      <w:pPr>
        <w:pStyle w:val="NeniNr"/>
        <w:keepNext w:val="0"/>
      </w:pPr>
      <w:r w:rsidRPr="006D38F4">
        <w:t>Neni 8</w:t>
      </w:r>
    </w:p>
    <w:p w:rsidR="00C12BF5" w:rsidRDefault="00C12BF5" w:rsidP="0078293C">
      <w:pPr>
        <w:pStyle w:val="NeniTitull"/>
        <w:keepNext w:val="0"/>
      </w:pPr>
      <w:r w:rsidRPr="006D38F4">
        <w:t>E drejta e ankimit</w:t>
      </w:r>
    </w:p>
    <w:p w:rsidR="00C12BF5" w:rsidRPr="008754F1" w:rsidRDefault="00C12BF5" w:rsidP="003307B9">
      <w:pPr>
        <w:pStyle w:val="Paragrafi"/>
      </w:pPr>
    </w:p>
    <w:p w:rsidR="00C12BF5" w:rsidRPr="006D38F4" w:rsidRDefault="00C12BF5" w:rsidP="0078293C">
      <w:pPr>
        <w:pStyle w:val="Paragrafi"/>
      </w:pPr>
      <w:r w:rsidRPr="006D38F4">
        <w:t xml:space="preserve">Kundër vendimit të KQZ-së për akreditimin e vëzhguesve mund të bëhet ankim në Kolegjin Zgjedhor pranë Gjykatës së Apelit Tiranë. </w:t>
      </w:r>
    </w:p>
    <w:p w:rsidR="00C12BF5" w:rsidRPr="006D38F4" w:rsidRDefault="00C12BF5" w:rsidP="0078293C">
      <w:pPr>
        <w:pStyle w:val="Paragrafi"/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9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Vëzhgimi i zgjedhjeve nga mediat</w:t>
      </w:r>
    </w:p>
    <w:p w:rsidR="00C12BF5" w:rsidRPr="008754F1" w:rsidRDefault="00C12BF5" w:rsidP="003307B9">
      <w:pPr>
        <w:pStyle w:val="Paragrafi"/>
      </w:pPr>
    </w:p>
    <w:p w:rsidR="00C12BF5" w:rsidRPr="005439B7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>Përfaqësuesit e mediave të shkruara dhe elektronike, vendase apo të huaj</w:t>
      </w:r>
      <w:r w:rsidR="00B424DF">
        <w:rPr>
          <w:lang w:val="it-IT"/>
        </w:rPr>
        <w:t>a</w:t>
      </w:r>
      <w:r w:rsidRPr="005439B7">
        <w:rPr>
          <w:lang w:val="it-IT"/>
        </w:rPr>
        <w:t>, mund të vëzhgojnë procesin zgjedhor kundrejt prezantimit t</w:t>
      </w:r>
      <w:r w:rsidR="00B424DF">
        <w:rPr>
          <w:lang w:val="it-IT"/>
        </w:rPr>
        <w:t>ë tyre në komisionet z</w:t>
      </w:r>
      <w:r w:rsidRPr="005439B7">
        <w:rPr>
          <w:lang w:val="it-IT"/>
        </w:rPr>
        <w:t>gjedhore me një dokument identifikimi personal dhe dokumentin e punës të lëshuar nga media përkatëse.  Sipas rastit, KZZ-ja ose KQV-ja shënon në procesverbal emrin e gazetarit, medias që ai përfaqëson dhe numrin e dokumentit të identifikimit.</w:t>
      </w:r>
    </w:p>
    <w:p w:rsidR="00C12BF5" w:rsidRDefault="00C12BF5" w:rsidP="0078293C">
      <w:pPr>
        <w:pStyle w:val="Paragrafi"/>
        <w:rPr>
          <w:lang w:val="it-IT"/>
        </w:rPr>
      </w:pPr>
    </w:p>
    <w:p w:rsidR="00DD6D9F" w:rsidRPr="005439B7" w:rsidRDefault="00DD6D9F" w:rsidP="0078293C">
      <w:pPr>
        <w:pStyle w:val="Paragrafi"/>
        <w:rPr>
          <w:lang w:val="it-IT"/>
        </w:rPr>
      </w:pP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PJESA III</w:t>
      </w: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IDENTIFIKIMI I VËZHGUESVE</w:t>
      </w:r>
    </w:p>
    <w:p w:rsidR="00C12BF5" w:rsidRPr="00DD6D9F" w:rsidRDefault="00C12BF5" w:rsidP="0078293C">
      <w:pPr>
        <w:pStyle w:val="Paragrafi"/>
        <w:rPr>
          <w:sz w:val="10"/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10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Autorizimi i vëzhguesve</w:t>
      </w:r>
    </w:p>
    <w:p w:rsidR="00C12BF5" w:rsidRPr="00DD6D9F" w:rsidRDefault="00C12BF5" w:rsidP="0078293C">
      <w:pPr>
        <w:pStyle w:val="Paragrafi"/>
        <w:rPr>
          <w:sz w:val="6"/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5439B7">
        <w:rPr>
          <w:lang w:val="it-IT"/>
        </w:rPr>
        <w:t>KQZ pajis çdo vëzhgues me autorizimin përkatës sipas modelit bashkëlidhur me këtë udhëzim.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5439B7">
        <w:rPr>
          <w:lang w:val="it-IT"/>
        </w:rPr>
        <w:t>Autorizimi është i vlefshëm për njës</w:t>
      </w:r>
      <w:r w:rsidR="00B424DF">
        <w:rPr>
          <w:lang w:val="it-IT"/>
        </w:rPr>
        <w:t>i zgjedhore, qendra votimi apo vend n</w:t>
      </w:r>
      <w:r w:rsidRPr="005439B7">
        <w:rPr>
          <w:lang w:val="it-IT"/>
        </w:rPr>
        <w:t>umërim</w:t>
      </w:r>
      <w:r w:rsidR="00B424DF">
        <w:rPr>
          <w:lang w:val="it-IT"/>
        </w:rPr>
        <w:t>i të v</w:t>
      </w:r>
      <w:r w:rsidRPr="005439B7">
        <w:rPr>
          <w:lang w:val="it-IT"/>
        </w:rPr>
        <w:t xml:space="preserve">otave sipas shënimit në autorizimin përkatës dhe i jep vëzhguesit të drejtën të hyjë dhe të qëndrojë në ambientet e tyre duke respektuar të drejtat dhe detyrat që u njeh Kodi Zgjedhor dhe aktet nënligjore të KQZ-së. 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5439B7">
        <w:rPr>
          <w:lang w:val="it-IT"/>
        </w:rPr>
        <w:t>Autorizimi tregon edhe afatin e vlefshmërisë.</w:t>
      </w:r>
    </w:p>
    <w:p w:rsidR="00C12BF5" w:rsidRPr="00DD6D9F" w:rsidRDefault="00C12BF5" w:rsidP="0078293C">
      <w:pPr>
        <w:pStyle w:val="Paragrafi"/>
        <w:rPr>
          <w:sz w:val="14"/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11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Prezantimi i vëzhguesve</w:t>
      </w:r>
    </w:p>
    <w:p w:rsidR="00C12BF5" w:rsidRPr="00DD6D9F" w:rsidRDefault="00C12BF5" w:rsidP="0078293C">
      <w:pPr>
        <w:pStyle w:val="Paragrafi"/>
        <w:rPr>
          <w:sz w:val="6"/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5439B7">
        <w:rPr>
          <w:lang w:val="it-IT"/>
        </w:rPr>
        <w:t xml:space="preserve">Vëzhguesit kanë të </w:t>
      </w:r>
      <w:r w:rsidR="00926D12">
        <w:rPr>
          <w:lang w:val="it-IT"/>
        </w:rPr>
        <w:t>drejtë të qëndrojnë në KZZ, në qendrën e votimit dhe vendet e numërimit të v</w:t>
      </w:r>
      <w:r w:rsidRPr="005439B7">
        <w:rPr>
          <w:lang w:val="it-IT"/>
        </w:rPr>
        <w:t>otave.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5439B7">
        <w:rPr>
          <w:lang w:val="it-IT"/>
        </w:rPr>
        <w:t>Ata duhet të paraqiten para komisioneve zgjedhore me autorizimin e lëshuar nga KQZ-ja dhe një dokument identifikimi personal.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5439B7">
        <w:rPr>
          <w:lang w:val="it-IT"/>
        </w:rPr>
        <w:t>Sipas rastit, KZZ-ja ose KQV-ja shënon në procesverbal emrin e vëzhguesit, subjektit që ai përfaqëson dhe numrin e autorizimit dhe numrin e dokumentit të identifikimit.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5439B7">
        <w:rPr>
          <w:lang w:val="it-IT"/>
        </w:rPr>
        <w:t>Një subjekt vëz</w:t>
      </w:r>
      <w:r w:rsidR="00CE78F1">
        <w:rPr>
          <w:lang w:val="it-IT"/>
        </w:rPr>
        <w:t>hgues nuk mund të ketë në të njëjtë</w:t>
      </w:r>
      <w:r w:rsidRPr="005439B7">
        <w:rPr>
          <w:lang w:val="it-IT"/>
        </w:rPr>
        <w:t>n kohë më s</w:t>
      </w:r>
      <w:r w:rsidR="00CE78F1">
        <w:rPr>
          <w:lang w:val="it-IT"/>
        </w:rPr>
        <w:t>humë se dy vëzhgues në një qendë</w:t>
      </w:r>
      <w:r w:rsidRPr="005439B7">
        <w:rPr>
          <w:lang w:val="it-IT"/>
        </w:rPr>
        <w:t>r votimi dhe më</w:t>
      </w:r>
      <w:r w:rsidR="00CE78F1">
        <w:rPr>
          <w:lang w:val="it-IT"/>
        </w:rPr>
        <w:t xml:space="preserve"> shumë se pesë vëzhgues në një vend numërimi të v</w:t>
      </w:r>
      <w:r w:rsidRPr="005439B7">
        <w:rPr>
          <w:lang w:val="it-IT"/>
        </w:rPr>
        <w:t>otave.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Pr="005439B7">
        <w:rPr>
          <w:lang w:val="it-IT"/>
        </w:rPr>
        <w:t>Vëzhguesit e huaj mund të shoqërohen nga një përkthyes brenda ambienteve zgjedhore. Përkthyesi është i pa</w:t>
      </w:r>
      <w:r w:rsidR="00CE78F1">
        <w:rPr>
          <w:lang w:val="it-IT"/>
        </w:rPr>
        <w:t>j</w:t>
      </w:r>
      <w:r w:rsidRPr="005439B7">
        <w:rPr>
          <w:lang w:val="it-IT"/>
        </w:rPr>
        <w:t>isur me autorizimin e lëshuar nga KQZ-ja dhe me një dokument identifikimi personal. Përkthyesi nuk mund të h</w:t>
      </w:r>
      <w:r w:rsidR="00585DB0">
        <w:rPr>
          <w:lang w:val="it-IT"/>
        </w:rPr>
        <w:t>yjë i vetëm në KZZ, KQV apo në vendin e numërimit të v</w:t>
      </w:r>
      <w:r w:rsidRPr="005439B7">
        <w:rPr>
          <w:lang w:val="it-IT"/>
        </w:rPr>
        <w:t>otave.</w:t>
      </w:r>
    </w:p>
    <w:p w:rsidR="00C12BF5" w:rsidRPr="00DD6D9F" w:rsidRDefault="00C12BF5" w:rsidP="0078293C">
      <w:pPr>
        <w:pStyle w:val="Paragrafi"/>
        <w:rPr>
          <w:sz w:val="10"/>
          <w:lang w:val="it-IT"/>
        </w:rPr>
      </w:pP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PJESA IV</w:t>
      </w:r>
    </w:p>
    <w:p w:rsidR="00C12BF5" w:rsidRPr="005439B7" w:rsidRDefault="00C12BF5" w:rsidP="0078293C">
      <w:pPr>
        <w:pStyle w:val="PjesaTitull"/>
        <w:keepNext w:val="0"/>
        <w:rPr>
          <w:lang w:val="it-IT"/>
        </w:rPr>
      </w:pPr>
      <w:r w:rsidRPr="005439B7">
        <w:rPr>
          <w:lang w:val="it-IT"/>
        </w:rPr>
        <w:t>TË DREJTAT DHE DETYRAT E VËZHGUESVE</w:t>
      </w:r>
    </w:p>
    <w:p w:rsidR="00C12BF5" w:rsidRPr="00DD6D9F" w:rsidRDefault="00C12BF5" w:rsidP="0078293C">
      <w:pPr>
        <w:pStyle w:val="Paragrafi"/>
        <w:rPr>
          <w:sz w:val="10"/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12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5439B7">
        <w:rPr>
          <w:lang w:val="it-IT"/>
        </w:rPr>
        <w:t>Të drejtat e vëzhguesve</w:t>
      </w:r>
    </w:p>
    <w:p w:rsidR="00C12BF5" w:rsidRPr="00DD6D9F" w:rsidRDefault="00C12BF5" w:rsidP="0078293C">
      <w:pPr>
        <w:pStyle w:val="Paragrafi"/>
        <w:rPr>
          <w:sz w:val="8"/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>Vëzhguesit gjatë ushtrimit të detyrave të tyre, përveç të drejtave të parashikuara në nenin 19, pika 1 të Kodit Zgjedhor, kanë edhe këto të drejta: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585DB0">
        <w:rPr>
          <w:lang w:val="it-IT"/>
        </w:rPr>
        <w:t>T</w:t>
      </w:r>
      <w:r w:rsidRPr="005439B7">
        <w:rPr>
          <w:lang w:val="it-IT"/>
        </w:rPr>
        <w:t>’i drejtojnë pyetje Komisionit Zgjedhor, pa e penguar në veprimtarinë e tij;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585DB0">
        <w:rPr>
          <w:lang w:val="it-IT"/>
        </w:rPr>
        <w:t>T</w:t>
      </w:r>
      <w:r w:rsidRPr="005439B7">
        <w:rPr>
          <w:lang w:val="it-IT"/>
        </w:rPr>
        <w:t>ë vëzhgojnë pa pengesë procesin e numërimit të votave;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585DB0">
        <w:rPr>
          <w:lang w:val="it-IT"/>
        </w:rPr>
        <w:t>T</w:t>
      </w:r>
      <w:r w:rsidRPr="005439B7">
        <w:rPr>
          <w:lang w:val="it-IT"/>
        </w:rPr>
        <w:t>ë hyjnë dhe të dalin pa pengesa në ambientet zgjedhore;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7F799F">
        <w:rPr>
          <w:lang w:val="it-IT"/>
        </w:rPr>
        <w:t xml:space="preserve"> N</w:t>
      </w:r>
      <w:r w:rsidRPr="005439B7">
        <w:rPr>
          <w:lang w:val="it-IT"/>
        </w:rPr>
        <w:t>ë rastin e vëzhguesve të huaj të shoqërohen nga një përkthyes.</w:t>
      </w:r>
    </w:p>
    <w:p w:rsidR="00C12BF5" w:rsidRPr="00DD6D9F" w:rsidRDefault="00C12BF5" w:rsidP="0078293C">
      <w:pPr>
        <w:pStyle w:val="Paragrafi"/>
        <w:rPr>
          <w:sz w:val="12"/>
          <w:lang w:val="it-IT"/>
        </w:rPr>
      </w:pPr>
    </w:p>
    <w:p w:rsidR="00C12BF5" w:rsidRPr="005439B7" w:rsidRDefault="00C12BF5" w:rsidP="0078293C">
      <w:pPr>
        <w:pStyle w:val="NeniNr"/>
        <w:keepNext w:val="0"/>
        <w:rPr>
          <w:lang w:val="it-IT"/>
        </w:rPr>
      </w:pPr>
      <w:r w:rsidRPr="005439B7">
        <w:rPr>
          <w:lang w:val="it-IT"/>
        </w:rPr>
        <w:t>Neni 13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Detyrat e vëzhguesve</w:t>
      </w:r>
    </w:p>
    <w:p w:rsidR="00C12BF5" w:rsidRPr="00DD6D9F" w:rsidRDefault="00C12BF5" w:rsidP="0078293C">
      <w:pPr>
        <w:pStyle w:val="Paragrafi"/>
        <w:rPr>
          <w:sz w:val="10"/>
          <w:lang w:val="it-IT"/>
        </w:rPr>
      </w:pPr>
    </w:p>
    <w:p w:rsidR="00C12BF5" w:rsidRPr="005439B7" w:rsidRDefault="00C12BF5" w:rsidP="0078293C">
      <w:pPr>
        <w:pStyle w:val="Paragrafi"/>
        <w:rPr>
          <w:lang w:val="it-IT"/>
        </w:rPr>
      </w:pPr>
      <w:r w:rsidRPr="005439B7">
        <w:rPr>
          <w:lang w:val="it-IT"/>
        </w:rPr>
        <w:t>Vëzhguesit gjatë ushtrimit të detyrave të tyre, përveç detyr</w:t>
      </w:r>
      <w:r w:rsidR="00A36E1C">
        <w:rPr>
          <w:lang w:val="it-IT"/>
        </w:rPr>
        <w:t>ave të parashikuara në nenin 19</w:t>
      </w:r>
      <w:r w:rsidRPr="005439B7">
        <w:rPr>
          <w:lang w:val="it-IT"/>
        </w:rPr>
        <w:t xml:space="preserve"> pika 2 të Kodit Zgjedhor, kanë edhe këto detyra: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F512CA">
        <w:rPr>
          <w:lang w:val="it-IT"/>
        </w:rPr>
        <w:t>T</w:t>
      </w:r>
      <w:r w:rsidRPr="005439B7">
        <w:rPr>
          <w:lang w:val="it-IT"/>
        </w:rPr>
        <w:t>ë mos ndërhyjnë në procesin zgjedhor, në procedurat e ditës së votimit ose në procesin e numëri</w:t>
      </w:r>
      <w:r w:rsidR="00F512CA">
        <w:rPr>
          <w:lang w:val="it-IT"/>
        </w:rPr>
        <w:t xml:space="preserve">mit të votave, të nxjerrjes së </w:t>
      </w:r>
      <w:r w:rsidR="00212A45">
        <w:rPr>
          <w:lang w:val="it-IT"/>
        </w:rPr>
        <w:t>rezultatit dhe aktivitetin e komisioneve z</w:t>
      </w:r>
      <w:r w:rsidRPr="005439B7">
        <w:rPr>
          <w:lang w:val="it-IT"/>
        </w:rPr>
        <w:t>gjedhore;</w:t>
      </w:r>
    </w:p>
    <w:p w:rsidR="00C12BF5" w:rsidRPr="005439B7" w:rsidRDefault="00C12BF5" w:rsidP="00F512CA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212A45">
        <w:rPr>
          <w:lang w:val="it-IT"/>
        </w:rPr>
        <w:t>T</w:t>
      </w:r>
      <w:r w:rsidRPr="005439B7">
        <w:rPr>
          <w:lang w:val="it-IT"/>
        </w:rPr>
        <w:t>ë respektojnë rregullat e etikës në ambientet zgjedhore;</w:t>
      </w:r>
    </w:p>
    <w:p w:rsidR="00C12BF5" w:rsidRPr="005439B7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EE30CE">
        <w:rPr>
          <w:lang w:val="it-IT"/>
        </w:rPr>
        <w:t>T</w:t>
      </w:r>
      <w:r w:rsidRPr="005439B7">
        <w:rPr>
          <w:lang w:val="it-IT"/>
        </w:rPr>
        <w:t xml:space="preserve">ë mos komentojnë dhe/ose debatojnë vendimet e KQV/KZZ/GNV dhe procesin e votimit. </w:t>
      </w:r>
    </w:p>
    <w:p w:rsidR="00DD6D9F" w:rsidRPr="00DD6D9F" w:rsidRDefault="00DD6D9F" w:rsidP="0078293C">
      <w:pPr>
        <w:pStyle w:val="PjesaTitull"/>
        <w:keepNext w:val="0"/>
        <w:rPr>
          <w:sz w:val="10"/>
        </w:rPr>
      </w:pPr>
    </w:p>
    <w:p w:rsidR="00DD6D9F" w:rsidRPr="00DD6D9F" w:rsidRDefault="00DD6D9F" w:rsidP="0078293C">
      <w:pPr>
        <w:pStyle w:val="PjesaTitull"/>
        <w:keepNext w:val="0"/>
        <w:rPr>
          <w:sz w:val="12"/>
        </w:rPr>
      </w:pPr>
    </w:p>
    <w:p w:rsidR="00C12BF5" w:rsidRPr="006D38F4" w:rsidRDefault="00C12BF5" w:rsidP="0078293C">
      <w:pPr>
        <w:pStyle w:val="PjesaTitull"/>
        <w:keepNext w:val="0"/>
      </w:pPr>
      <w:r w:rsidRPr="006D38F4">
        <w:t>PJESA V</w:t>
      </w:r>
    </w:p>
    <w:p w:rsidR="00C12BF5" w:rsidRPr="006D38F4" w:rsidRDefault="00C12BF5" w:rsidP="0078293C">
      <w:pPr>
        <w:pStyle w:val="PjesaTitull"/>
        <w:keepNext w:val="0"/>
      </w:pPr>
      <w:r w:rsidRPr="006D38F4">
        <w:t>DISPOZITA TË FUNDIT</w:t>
      </w:r>
    </w:p>
    <w:p w:rsidR="00C12BF5" w:rsidRPr="00DD6D9F" w:rsidRDefault="00C12BF5" w:rsidP="0078293C">
      <w:pPr>
        <w:pStyle w:val="Paragrafi"/>
        <w:rPr>
          <w:sz w:val="8"/>
        </w:rPr>
      </w:pPr>
    </w:p>
    <w:p w:rsidR="00C12BF5" w:rsidRPr="006D38F4" w:rsidRDefault="00C12BF5" w:rsidP="0078293C">
      <w:pPr>
        <w:pStyle w:val="NeniNr"/>
        <w:keepNext w:val="0"/>
      </w:pPr>
      <w:r w:rsidRPr="006D38F4">
        <w:t>Neni 15</w:t>
      </w:r>
    </w:p>
    <w:p w:rsidR="00C12BF5" w:rsidRPr="00DD6D9F" w:rsidRDefault="00C12BF5" w:rsidP="0078293C">
      <w:pPr>
        <w:pStyle w:val="Paragrafi"/>
        <w:rPr>
          <w:sz w:val="10"/>
        </w:rPr>
      </w:pPr>
    </w:p>
    <w:p w:rsidR="00C12BF5" w:rsidRPr="006D38F4" w:rsidRDefault="00EE30CE" w:rsidP="0078293C">
      <w:pPr>
        <w:pStyle w:val="Paragrafi"/>
      </w:pPr>
      <w:r>
        <w:t>Ky u</w:t>
      </w:r>
      <w:r w:rsidR="00C12BF5" w:rsidRPr="006D38F4">
        <w:t>dhëzim hyn në fuqi menjëherë.</w:t>
      </w:r>
    </w:p>
    <w:p w:rsidR="00C12BF5" w:rsidRPr="006D38F4" w:rsidRDefault="00582F6A" w:rsidP="00982F1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799965" cy="697230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F5" w:rsidRPr="005439B7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20"/>
        <w:gridCol w:w="663"/>
        <w:gridCol w:w="777"/>
        <w:gridCol w:w="1381"/>
        <w:gridCol w:w="1499"/>
        <w:gridCol w:w="1620"/>
        <w:gridCol w:w="1620"/>
      </w:tblGrid>
      <w:tr w:rsidR="00C12BF5" w:rsidRPr="005439B7">
        <w:trPr>
          <w:trHeight w:val="240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3F1078" w:rsidRDefault="00EE30CE" w:rsidP="0078293C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Modeli n</w:t>
            </w:r>
            <w:r w:rsidR="00C12BF5" w:rsidRPr="003F1078">
              <w:rPr>
                <w:sz w:val="20"/>
              </w:rPr>
              <w:t xml:space="preserve">r.44 </w:t>
            </w:r>
            <w:smartTag w:uri="urn:schemas-microsoft-com:office:smarttags" w:element="City">
              <w:smartTag w:uri="urn:schemas-microsoft-com:office:smarttags" w:element="place">
                <w:r w:rsidR="00C12BF5" w:rsidRPr="003F1078">
                  <w:rPr>
                    <w:sz w:val="20"/>
                  </w:rPr>
                  <w:t>LV</w:t>
                </w:r>
              </w:smartTag>
            </w:smartTag>
          </w:p>
        </w:tc>
      </w:tr>
      <w:tr w:rsidR="00C12BF5" w:rsidRPr="005439B7">
        <w:trPr>
          <w:trHeight w:val="975"/>
        </w:trPr>
        <w:tc>
          <w:tcPr>
            <w:tcW w:w="9180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C12BF5" w:rsidRDefault="00EE30CE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Lista e vëzhguesve a</w:t>
            </w:r>
            <w:r w:rsidR="00C12BF5" w:rsidRPr="003F1078">
              <w:rPr>
                <w:b/>
                <w:bCs/>
                <w:sz w:val="20"/>
              </w:rPr>
              <w:t xml:space="preserve">fatgjatë për akreditim  bashkëlidhur me kërkesën </w:t>
            </w:r>
          </w:p>
          <w:p w:rsidR="00C12BF5" w:rsidRPr="003F1078" w:rsidRDefault="00E030E2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Nr.p</w:t>
            </w:r>
            <w:r w:rsidR="00C12BF5" w:rsidRPr="003F1078">
              <w:rPr>
                <w:b/>
                <w:bCs/>
                <w:sz w:val="20"/>
              </w:rPr>
              <w:t>rot________, datë___/___/2005   të _____________________</w:t>
            </w:r>
            <w:r w:rsidR="00C12BF5" w:rsidRPr="003F1078">
              <w:rPr>
                <w:sz w:val="20"/>
              </w:rPr>
              <w:t xml:space="preserve">                   </w:t>
            </w:r>
          </w:p>
        </w:tc>
      </w:tr>
      <w:tr w:rsidR="00C12BF5" w:rsidRPr="005439B7">
        <w:trPr>
          <w:trHeight w:val="645"/>
        </w:trPr>
        <w:tc>
          <w:tcPr>
            <w:tcW w:w="1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EMËR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MBIEMËR</w:t>
            </w:r>
          </w:p>
        </w:tc>
        <w:tc>
          <w:tcPr>
            <w:tcW w:w="138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SHTETËSI</w:t>
            </w:r>
          </w:p>
        </w:tc>
        <w:tc>
          <w:tcPr>
            <w:tcW w:w="14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Dt. Lindje (dd.mm.vvvv)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Nr.Dokument Identifikimi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 xml:space="preserve">Zona e </w:t>
            </w:r>
          </w:p>
          <w:p w:rsidR="00C12BF5" w:rsidRPr="00747F99" w:rsidRDefault="00C12BF5" w:rsidP="0078293C">
            <w:pPr>
              <w:pStyle w:val="Tabele"/>
              <w:widowControl w:val="0"/>
              <w:rPr>
                <w:b/>
                <w:bCs/>
                <w:sz w:val="20"/>
              </w:rPr>
            </w:pPr>
            <w:r w:rsidRPr="00747F99">
              <w:rPr>
                <w:b/>
                <w:bCs/>
                <w:sz w:val="20"/>
              </w:rPr>
              <w:t>Vëzhgimit</w:t>
            </w:r>
          </w:p>
        </w:tc>
      </w:tr>
      <w:tr w:rsidR="00C12BF5" w:rsidRPr="005439B7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 </w:t>
            </w: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  <w:r w:rsidRPr="005439B7">
              <w:t>______________________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EE30CE" w:rsidP="0078293C">
            <w:pPr>
              <w:pStyle w:val="Tabele"/>
              <w:widowControl w:val="0"/>
            </w:pPr>
            <w:r>
              <w:t>Nënshkrimi i p</w:t>
            </w:r>
            <w:r w:rsidR="00C12BF5" w:rsidRPr="005439B7">
              <w:t>ërfaqësuesit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  <w:tr w:rsidR="00C12BF5" w:rsidRPr="005439B7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582F6A" w:rsidP="0078293C">
            <w:pPr>
              <w:pStyle w:val="Tabele"/>
              <w:widowControl w:val="0"/>
            </w:pPr>
            <w:r w:rsidRPr="005439B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5943600" cy="342900"/>
                      <wp:effectExtent l="0" t="0" r="0" b="0"/>
                      <wp:wrapNone/>
                      <wp:docPr id="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3CCE" w:rsidRPr="005439B7" w:rsidRDefault="00933CCE" w:rsidP="00C12BF5">
                                  <w:pPr>
                                    <w:spacing w:after="240"/>
                                    <w:rPr>
                                      <w:lang w:val="it-IT"/>
                                    </w:rPr>
                                  </w:pPr>
                                  <w:r w:rsidRPr="005439B7">
                                    <w:rPr>
                                      <w:rFonts w:ascii="Verdana" w:hAnsi="Verdana"/>
                                      <w:color w:val="000000"/>
                                      <w:sz w:val="4"/>
                                      <w:szCs w:val="4"/>
                                      <w:lang w:val="it-IT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7" type="#_x0000_t202" style="position:absolute;margin-left:.75pt;margin-top:1.5pt;width:468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" stroked="f">
                      <v:textbox>
                        <w:txbxContent>
                          <w:p w:rsidR="00933CCE" w:rsidRPr="005439B7" w:rsidRDefault="00933CCE" w:rsidP="00C12BF5">
                            <w:pPr>
                              <w:spacing w:after="240"/>
                              <w:rPr>
                                <w:lang w:val="it-IT"/>
                              </w:rPr>
                            </w:pPr>
                            <w:r w:rsidRPr="005439B7">
                              <w:rPr>
                                <w:rFonts w:ascii="Verdana" w:hAnsi="Verdana"/>
                                <w:color w:val="000000"/>
                                <w:sz w:val="4"/>
                                <w:szCs w:val="4"/>
                                <w:lang w:val="it-IT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0"/>
            </w:tblGrid>
            <w:tr w:rsidR="00C12BF5" w:rsidRPr="005439B7">
              <w:trPr>
                <w:trHeight w:val="255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2BF5" w:rsidRPr="005439B7" w:rsidRDefault="00C12BF5" w:rsidP="0078293C">
                  <w:pPr>
                    <w:pStyle w:val="Tabele"/>
                    <w:widowControl w:val="0"/>
                  </w:pPr>
                </w:p>
              </w:tc>
            </w:tr>
          </w:tbl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Tabele"/>
              <w:widowControl w:val="0"/>
            </w:pPr>
          </w:p>
        </w:tc>
      </w:tr>
    </w:tbl>
    <w:p w:rsidR="00C12BF5" w:rsidRDefault="00C12BF5" w:rsidP="0078293C">
      <w:pPr>
        <w:pStyle w:val="Paragrafi"/>
        <w:rPr>
          <w:lang w:val="it-IT"/>
        </w:rPr>
      </w:pPr>
    </w:p>
    <w:p w:rsidR="0022772E" w:rsidRDefault="0022772E" w:rsidP="0078293C">
      <w:pPr>
        <w:pStyle w:val="Paragrafi"/>
        <w:rPr>
          <w:lang w:val="it-IT"/>
        </w:rPr>
      </w:pPr>
    </w:p>
    <w:p w:rsidR="0022772E" w:rsidRDefault="0022772E" w:rsidP="0078293C">
      <w:pPr>
        <w:pStyle w:val="Paragrafi"/>
        <w:rPr>
          <w:lang w:val="it-IT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92"/>
        <w:gridCol w:w="886"/>
        <w:gridCol w:w="906"/>
        <w:gridCol w:w="1476"/>
        <w:gridCol w:w="1620"/>
        <w:gridCol w:w="1620"/>
        <w:gridCol w:w="1440"/>
      </w:tblGrid>
      <w:tr w:rsidR="00C12BF5" w:rsidRPr="005439B7">
        <w:trPr>
          <w:trHeight w:val="33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747F99" w:rsidRDefault="00EE30CE" w:rsidP="0078293C">
            <w:pPr>
              <w:pStyle w:val="Paragrafi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Modeli n</w:t>
            </w:r>
            <w:r w:rsidR="00C12BF5" w:rsidRPr="00747F99">
              <w:rPr>
                <w:rFonts w:cs="Arial"/>
                <w:szCs w:val="22"/>
              </w:rPr>
              <w:t xml:space="preserve">r.45 </w:t>
            </w:r>
            <w:smartTag w:uri="urn:schemas-microsoft-com:office:smarttags" w:element="City">
              <w:smartTag w:uri="urn:schemas-microsoft-com:office:smarttags" w:element="place">
                <w:r w:rsidR="00C12BF5" w:rsidRPr="00747F99">
                  <w:rPr>
                    <w:rFonts w:cs="Arial"/>
                    <w:szCs w:val="22"/>
                  </w:rPr>
                  <w:t>LV</w:t>
                </w:r>
              </w:smartTag>
            </w:smartTag>
          </w:p>
        </w:tc>
      </w:tr>
      <w:tr w:rsidR="00C12BF5" w:rsidRPr="005439B7">
        <w:trPr>
          <w:trHeight w:val="1065"/>
        </w:trPr>
        <w:tc>
          <w:tcPr>
            <w:tcW w:w="9540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C12BF5" w:rsidRPr="00747F99" w:rsidRDefault="00EE30CE" w:rsidP="0078293C">
            <w:pPr>
              <w:pStyle w:val="Paragrafi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Lista e vëzhguesve a</w:t>
            </w:r>
            <w:r w:rsidR="00C12BF5" w:rsidRPr="00747F99">
              <w:rPr>
                <w:rFonts w:cs="Arial"/>
                <w:b/>
                <w:bCs/>
                <w:szCs w:val="22"/>
              </w:rPr>
              <w:t>fatshkurtër për akrediti</w:t>
            </w:r>
            <w:r w:rsidR="0008027B">
              <w:rPr>
                <w:rFonts w:cs="Arial"/>
                <w:b/>
                <w:bCs/>
                <w:szCs w:val="22"/>
              </w:rPr>
              <w:t>m  bashkëlidhur me kërkesën Nr.p</w:t>
            </w:r>
            <w:r w:rsidR="00C12BF5" w:rsidRPr="00747F99">
              <w:rPr>
                <w:rFonts w:cs="Arial"/>
                <w:b/>
                <w:bCs/>
                <w:szCs w:val="22"/>
              </w:rPr>
              <w:t xml:space="preserve">rot________, datë___/___/2005   të _____________________ </w:t>
            </w:r>
            <w:r w:rsidR="00C12BF5" w:rsidRPr="00747F99">
              <w:rPr>
                <w:rFonts w:cs="Arial"/>
                <w:szCs w:val="22"/>
              </w:rPr>
              <w:t xml:space="preserve">                  </w:t>
            </w:r>
          </w:p>
        </w:tc>
      </w:tr>
      <w:tr w:rsidR="00C12BF5" w:rsidRPr="005439B7">
        <w:trPr>
          <w:trHeight w:val="525"/>
        </w:trPr>
        <w:tc>
          <w:tcPr>
            <w:tcW w:w="159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 w:rsidRPr="00747F99">
              <w:rPr>
                <w:rFonts w:cs="Arial"/>
                <w:b/>
                <w:bCs/>
                <w:sz w:val="20"/>
              </w:rPr>
              <w:t>EMËR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 w:rsidRPr="00747F99">
              <w:rPr>
                <w:rFonts w:cs="Arial"/>
                <w:b/>
                <w:bCs/>
                <w:sz w:val="20"/>
              </w:rPr>
              <w:t>MBIEMËR</w:t>
            </w:r>
          </w:p>
        </w:tc>
        <w:tc>
          <w:tcPr>
            <w:tcW w:w="14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C12BF5" w:rsidRPr="00747F99" w:rsidRDefault="00C12BF5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 w:rsidRPr="00747F99">
              <w:rPr>
                <w:rFonts w:cs="Arial"/>
                <w:b/>
                <w:bCs/>
                <w:sz w:val="20"/>
              </w:rPr>
              <w:t>SHTETËSIA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Pr="00747F99" w:rsidRDefault="00EE30CE" w:rsidP="00EE30CE">
            <w:pPr>
              <w:pStyle w:val="Paragrafi"/>
              <w:ind w:firstLine="0"/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Dt.</w:t>
            </w:r>
            <w:r w:rsidR="00C12BF5" w:rsidRPr="00747F99">
              <w:rPr>
                <w:rFonts w:cs="Arial"/>
                <w:b/>
                <w:bCs/>
                <w:sz w:val="20"/>
              </w:rPr>
              <w:t>Lindje (dd.mm.vvvv)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Pr="00747F99" w:rsidRDefault="00EE30CE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Nr.dokument i</w:t>
            </w:r>
            <w:r w:rsidR="00C12BF5" w:rsidRPr="00747F99">
              <w:rPr>
                <w:rFonts w:cs="Arial"/>
                <w:b/>
                <w:bCs/>
                <w:sz w:val="20"/>
              </w:rPr>
              <w:t>dentifikimi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C12BF5" w:rsidRDefault="00C12BF5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 w:rsidRPr="00747F99">
              <w:rPr>
                <w:rFonts w:cs="Arial"/>
                <w:b/>
                <w:bCs/>
                <w:sz w:val="20"/>
              </w:rPr>
              <w:t xml:space="preserve">Zona e </w:t>
            </w:r>
          </w:p>
          <w:p w:rsidR="00C12BF5" w:rsidRPr="00747F99" w:rsidRDefault="00EE30CE" w:rsidP="0078293C">
            <w:pPr>
              <w:pStyle w:val="Paragrafi"/>
              <w:ind w:firstLine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</w:t>
            </w:r>
            <w:r w:rsidR="00C12BF5" w:rsidRPr="00747F99">
              <w:rPr>
                <w:rFonts w:cs="Arial"/>
                <w:b/>
                <w:bCs/>
                <w:sz w:val="20"/>
              </w:rPr>
              <w:t>ëzhgimit</w:t>
            </w:r>
          </w:p>
        </w:tc>
      </w:tr>
      <w:tr w:rsidR="00C12BF5" w:rsidRPr="005439B7">
        <w:trPr>
          <w:trHeight w:val="27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2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 </w:t>
            </w: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sz w:val="20"/>
              </w:rPr>
              <w:t>______________________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EE30CE" w:rsidP="0078293C">
            <w:pPr>
              <w:pStyle w:val="Paragraf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Nënshkrimi i p</w:t>
            </w:r>
            <w:r w:rsidR="00C12BF5" w:rsidRPr="005439B7">
              <w:rPr>
                <w:rFonts w:ascii="Arial" w:hAnsi="Arial" w:cs="Arial"/>
                <w:sz w:val="20"/>
              </w:rPr>
              <w:t>ërfaqësuesit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582F6A" w:rsidP="0078293C">
            <w:pPr>
              <w:pStyle w:val="Paragrafi"/>
              <w:rPr>
                <w:rFonts w:ascii="Arial" w:hAnsi="Arial" w:cs="Arial"/>
                <w:sz w:val="20"/>
              </w:rPr>
            </w:pPr>
            <w:r w:rsidRPr="005439B7">
              <w:rPr>
                <w:rFonts w:ascii="Arial" w:hAnsi="Arial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5943600" cy="342900"/>
                      <wp:effectExtent l="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33CCE" w:rsidRPr="005439B7" w:rsidRDefault="00933CCE" w:rsidP="00C12BF5">
                                  <w:pPr>
                                    <w:spacing w:after="240"/>
                                    <w:rPr>
                                      <w:lang w:val="it-IT"/>
                                    </w:rPr>
                                  </w:pPr>
                                  <w:r w:rsidRPr="005439B7">
                                    <w:rPr>
                                      <w:rFonts w:ascii="Verdana" w:hAnsi="Verdana"/>
                                      <w:color w:val="000000"/>
                                      <w:sz w:val="4"/>
                                      <w:szCs w:val="4"/>
                                      <w:lang w:val="it-IT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8" type="#_x0000_t202" style="position:absolute;left:0;text-align:left;margin-left:0;margin-top:7.5pt;width:46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AkDgwIAABc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" stroked="f">
                      <v:textbox>
                        <w:txbxContent>
                          <w:p w:rsidR="00933CCE" w:rsidRPr="005439B7" w:rsidRDefault="00933CCE" w:rsidP="00C12BF5">
                            <w:pPr>
                              <w:spacing w:after="240"/>
                              <w:rPr>
                                <w:lang w:val="it-IT"/>
                              </w:rPr>
                            </w:pPr>
                            <w:r w:rsidRPr="005439B7">
                              <w:rPr>
                                <w:rFonts w:ascii="Verdana" w:hAnsi="Verdana"/>
                                <w:color w:val="000000"/>
                                <w:sz w:val="4"/>
                                <w:szCs w:val="4"/>
                                <w:lang w:val="it-IT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20"/>
            </w:tblGrid>
            <w:tr w:rsidR="00C12BF5" w:rsidRPr="005439B7">
              <w:trPr>
                <w:trHeight w:val="255"/>
                <w:tblCellSpacing w:w="0" w:type="dxa"/>
              </w:trPr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2BF5" w:rsidRPr="005439B7" w:rsidRDefault="00C12BF5" w:rsidP="0078293C">
                  <w:pPr>
                    <w:pStyle w:val="Paragrafi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  <w:tr w:rsidR="00C12BF5" w:rsidRPr="005439B7">
        <w:trPr>
          <w:trHeight w:val="255"/>
        </w:trPr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BF5" w:rsidRPr="005439B7" w:rsidRDefault="00C12BF5" w:rsidP="0078293C">
            <w:pPr>
              <w:pStyle w:val="Paragrafi"/>
              <w:rPr>
                <w:rFonts w:ascii="Arial" w:hAnsi="Arial" w:cs="Arial"/>
                <w:sz w:val="20"/>
              </w:rPr>
            </w:pPr>
          </w:p>
        </w:tc>
      </w:tr>
    </w:tbl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6814E8" w:rsidRDefault="006814E8" w:rsidP="0078293C">
      <w:pPr>
        <w:pStyle w:val="Akti"/>
        <w:keepNext w:val="0"/>
        <w:rPr>
          <w:lang w:val="it-IT"/>
        </w:rPr>
      </w:pPr>
    </w:p>
    <w:p w:rsidR="00C12BF5" w:rsidRDefault="00E62593" w:rsidP="0078293C">
      <w:pPr>
        <w:pStyle w:val="Akti"/>
        <w:keepNext w:val="0"/>
        <w:rPr>
          <w:lang w:val="it-IT"/>
        </w:rPr>
      </w:pPr>
      <w:r>
        <w:rPr>
          <w:lang w:val="it-IT"/>
        </w:rPr>
        <w:t>UDHËZI</w:t>
      </w:r>
      <w:r w:rsidR="00C12BF5" w:rsidRPr="001F3A0A">
        <w:rPr>
          <w:lang w:val="it-IT"/>
        </w:rPr>
        <w:t>M</w:t>
      </w:r>
    </w:p>
    <w:p w:rsidR="00E62593" w:rsidRPr="001F3A0A" w:rsidRDefault="00E62593" w:rsidP="00E62593">
      <w:pPr>
        <w:pStyle w:val="NumriData"/>
      </w:pPr>
      <w:r>
        <w:t>Nr.10, datë 13.5.2005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Titulli"/>
        <w:keepNext w:val="0"/>
        <w:rPr>
          <w:lang w:val="it-IT"/>
        </w:rPr>
      </w:pPr>
      <w:r w:rsidRPr="001F3A0A">
        <w:rPr>
          <w:lang w:val="it-IT"/>
        </w:rPr>
        <w:t>PËR MBLEDHJEN, ADMINISTRIMIN DHE PUBLIKIMIN E INFORMACIONIT PËR PROCESIN E NUMËRIMIT TË VOTAVE PËR ZGJEDHJET PËR KUVENDIN E SHQIPËRISË, 2005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BazLigjPropozues"/>
        <w:keepNext w:val="0"/>
        <w:rPr>
          <w:lang w:val="it-IT"/>
        </w:rPr>
      </w:pPr>
      <w:r w:rsidRPr="001F3A0A">
        <w:rPr>
          <w:lang w:val="it-IT"/>
        </w:rPr>
        <w:t xml:space="preserve">Komisioni Qendror i Zgjedhjeve, </w:t>
      </w:r>
      <w:r>
        <w:rPr>
          <w:lang w:val="it-IT"/>
        </w:rPr>
        <w:t>në mbledhjen e tij të datës 13.</w:t>
      </w:r>
      <w:r w:rsidR="00DC6069">
        <w:rPr>
          <w:lang w:val="it-IT"/>
        </w:rPr>
        <w:t>5.2005, me pjesëmarrjen e: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 xml:space="preserve">Ilirjan </w:t>
      </w:r>
      <w:r w:rsidRPr="001F3A0A">
        <w:rPr>
          <w:lang w:val="it-IT"/>
        </w:rPr>
        <w:tab/>
        <w:t>Celibashi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Kryetar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Çlirim</w:t>
      </w:r>
      <w:r w:rsidRPr="001F3A0A">
        <w:rPr>
          <w:lang w:val="it-IT"/>
        </w:rPr>
        <w:tab/>
        <w:t>Gjata</w:t>
      </w:r>
      <w:r w:rsidRPr="001F3A0A">
        <w:rPr>
          <w:lang w:val="it-IT"/>
        </w:rPr>
        <w:tab/>
      </w:r>
      <w:r w:rsidRPr="001F3A0A">
        <w:rPr>
          <w:lang w:val="it-IT"/>
        </w:rPr>
        <w:tab/>
      </w:r>
      <w:r w:rsidRPr="001F3A0A">
        <w:rPr>
          <w:lang w:val="it-IT"/>
        </w:rPr>
        <w:tab/>
        <w:t>An</w:t>
      </w:r>
      <w:r w:rsidRPr="00181C23">
        <w:rPr>
          <w:rFonts w:ascii="Times New Roman" w:hAnsi="Times New Roman"/>
        </w:rPr>
        <w:t>ё</w:t>
      </w:r>
      <w:r w:rsidRPr="001F3A0A">
        <w:rPr>
          <w:lang w:val="it-IT"/>
        </w:rPr>
        <w:t>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Dëshira</w:t>
      </w:r>
      <w:r w:rsidRPr="001F3A0A">
        <w:rPr>
          <w:lang w:val="it-IT"/>
        </w:rPr>
        <w:tab/>
      </w:r>
      <w:r>
        <w:rPr>
          <w:lang w:val="it-IT"/>
        </w:rPr>
        <w:t xml:space="preserve"> </w:t>
      </w:r>
      <w:r w:rsidRPr="001F3A0A">
        <w:rPr>
          <w:lang w:val="it-IT"/>
        </w:rPr>
        <w:t>Subashi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Dodë   </w:t>
      </w:r>
      <w:r w:rsidRPr="001F3A0A">
        <w:rPr>
          <w:lang w:val="it-IT"/>
        </w:rPr>
        <w:t xml:space="preserve">Prenga       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 xml:space="preserve">Klement  Zguri   </w:t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Pandeli</w:t>
      </w:r>
      <w:r w:rsidRPr="001F3A0A">
        <w:rPr>
          <w:lang w:val="it-IT"/>
        </w:rPr>
        <w:tab/>
        <w:t>Varfi</w:t>
      </w:r>
      <w:r w:rsidRPr="001F3A0A">
        <w:rPr>
          <w:lang w:val="it-IT"/>
        </w:rPr>
        <w:tab/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Tomor</w:t>
      </w:r>
      <w:r w:rsidRPr="001F3A0A">
        <w:rPr>
          <w:lang w:val="it-IT"/>
        </w:rPr>
        <w:tab/>
        <w:t>Malaj</w:t>
      </w:r>
      <w:r w:rsidRPr="001F3A0A">
        <w:rPr>
          <w:lang w:val="it-IT"/>
        </w:rPr>
        <w:tab/>
      </w:r>
      <w:r w:rsidRPr="001F3A0A">
        <w:rPr>
          <w:lang w:val="it-IT"/>
        </w:rPr>
        <w:tab/>
      </w:r>
      <w:r w:rsidRPr="001F3A0A">
        <w:rPr>
          <w:lang w:val="it-IT"/>
        </w:rPr>
        <w:tab/>
        <w:t>Anëtar</w:t>
      </w:r>
    </w:p>
    <w:p w:rsidR="00C12BF5" w:rsidRPr="001F3A0A" w:rsidRDefault="00C12BF5" w:rsidP="0078293C">
      <w:pPr>
        <w:pStyle w:val="Paragrafi"/>
        <w:ind w:firstLine="0"/>
        <w:rPr>
          <w:lang w:val="it-IT"/>
        </w:rPr>
      </w:pPr>
    </w:p>
    <w:p w:rsidR="00C12BF5" w:rsidRPr="001F3A0A" w:rsidRDefault="00C12BF5" w:rsidP="0078293C">
      <w:pPr>
        <w:pStyle w:val="BazLigjPropozues"/>
        <w:keepNext w:val="0"/>
        <w:rPr>
          <w:lang w:val="it-IT"/>
        </w:rPr>
      </w:pPr>
      <w:r w:rsidRPr="001F3A0A">
        <w:rPr>
          <w:lang w:val="it-IT"/>
        </w:rPr>
        <w:t>Në mbështetje të nenit 153 të Kushtetutës të Republ</w:t>
      </w:r>
      <w:r w:rsidR="00E62593">
        <w:rPr>
          <w:lang w:val="it-IT"/>
        </w:rPr>
        <w:t>ikës së Shqipërisë dhe</w:t>
      </w:r>
      <w:r w:rsidR="00222635">
        <w:rPr>
          <w:lang w:val="it-IT"/>
        </w:rPr>
        <w:t xml:space="preserve"> nenit 29 pika 1, të ligjit nr.</w:t>
      </w:r>
      <w:r w:rsidR="00E62593">
        <w:rPr>
          <w:lang w:val="it-IT"/>
        </w:rPr>
        <w:t>9087, datë 19.6.2003</w:t>
      </w:r>
      <w:r w:rsidRPr="001F3A0A">
        <w:rPr>
          <w:lang w:val="it-IT"/>
        </w:rPr>
        <w:t xml:space="preserve"> “Kodi Zgjedhor i Republikës së Shqipërisë”, i ndryshuar, </w:t>
      </w:r>
      <w:r w:rsidR="00E62593">
        <w:rPr>
          <w:lang w:val="it-IT"/>
        </w:rPr>
        <w:t>Komisioni Qendror i Zgjedhjeve</w:t>
      </w:r>
    </w:p>
    <w:p w:rsidR="00C12BF5" w:rsidRPr="001F3A0A" w:rsidRDefault="00C12BF5" w:rsidP="0078293C">
      <w:pPr>
        <w:pStyle w:val="VENDOSI"/>
        <w:keepNext w:val="0"/>
        <w:rPr>
          <w:lang w:val="it-IT"/>
        </w:rPr>
      </w:pPr>
    </w:p>
    <w:p w:rsidR="00C12BF5" w:rsidRPr="001F3A0A" w:rsidRDefault="00222635" w:rsidP="0078293C">
      <w:pPr>
        <w:pStyle w:val="VENDOSI"/>
        <w:keepNext w:val="0"/>
        <w:rPr>
          <w:lang w:val="it-IT"/>
        </w:rPr>
      </w:pPr>
      <w:r>
        <w:rPr>
          <w:lang w:val="it-IT"/>
        </w:rPr>
        <w:tab/>
        <w:t>UDHËZO</w:t>
      </w:r>
      <w:r w:rsidR="00C12BF5" w:rsidRPr="001F3A0A">
        <w:rPr>
          <w:lang w:val="it-IT"/>
        </w:rPr>
        <w:t>N</w:t>
      </w:r>
      <w:r>
        <w:rPr>
          <w:lang w:val="it-IT"/>
        </w:rPr>
        <w:t>:</w:t>
      </w:r>
      <w:r w:rsidR="00C12BF5" w:rsidRPr="001F3A0A">
        <w:rPr>
          <w:lang w:val="it-IT"/>
        </w:rPr>
        <w:tab/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1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Qëllimi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Ky udhëzim ka për qëllim të përcaktojë procedurat që do të zbatojnë KZZ-ja dhe  KQZ-ja për mbledhjen, administrimin dhe publikimin e informacionit, për procesin e numërimit të votave për zgjedhjet për Kuvendin e Shqipërisë, 2005.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2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Informacioni që do të japë KZZ-ja</w:t>
      </w:r>
    </w:p>
    <w:p w:rsidR="00C12BF5" w:rsidRPr="003A403A" w:rsidRDefault="00C12BF5" w:rsidP="003307B9">
      <w:pPr>
        <w:pStyle w:val="Paragrafi"/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Pas mbylljes së votimit, KZZ-ja duhet të dërgojë në KQZ informacionin për: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1F3A0A">
        <w:rPr>
          <w:lang w:val="it-IT"/>
        </w:rPr>
        <w:t>ecurinë e dorëzimit  të kutive të votimit me fletët e votimit dhe kutive me materialet e votimit;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1F3A0A">
        <w:rPr>
          <w:lang w:val="it-IT"/>
        </w:rPr>
        <w:t xml:space="preserve">fillimin e numërimit të votave; 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1F3A0A">
        <w:rPr>
          <w:lang w:val="it-IT"/>
        </w:rPr>
        <w:t>rezultatet e zgjedhjeve të çdo QV-je për kandidatët për deputetë dhe për partitë politike dhe/ose koalicionet, në mënyrën e përcaktuar në këtë udhëzim.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3</w:t>
      </w:r>
    </w:p>
    <w:p w:rsidR="00C12BF5" w:rsidRPr="001F3A0A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Përmbajtja e informacionit për rezultatet e zgjedhjeve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1. Informacioni për procesin e numërimit të votave mbështetet në tabelat e</w:t>
      </w:r>
      <w:r w:rsidR="00E62593">
        <w:rPr>
          <w:lang w:val="it-IT"/>
        </w:rPr>
        <w:t xml:space="preserve"> rezultateve të plotësuara nga grupet e n</w:t>
      </w:r>
      <w:r w:rsidRPr="001F3A0A">
        <w:rPr>
          <w:lang w:val="it-IT"/>
        </w:rPr>
        <w:t xml:space="preserve">umërimit dhe të dorëzuara në KZZ. 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2. Ai duhet të përmbajë domosdoshmërisht për çdo QV: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1F3A0A">
        <w:rPr>
          <w:lang w:val="it-IT"/>
        </w:rPr>
        <w:t>numrin e fletëve të votimit të gjetura në kutinë e votimit përkatësisht për kandidatët dhe për partitë politike dhe/ose koalicionet zgjedhore;</w:t>
      </w:r>
    </w:p>
    <w:p w:rsidR="00C12BF5" w:rsidRPr="001F3A0A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1F3A0A">
        <w:rPr>
          <w:lang w:val="it-IT"/>
        </w:rPr>
        <w:t>shpërndarjen e votave të vlefshme për kandidatët dhe për partitë politike dhe/ose koalicionet zgjedhore.</w:t>
      </w:r>
    </w:p>
    <w:p w:rsidR="00C12BF5" w:rsidRDefault="00C12BF5" w:rsidP="0078293C">
      <w:pPr>
        <w:pStyle w:val="Paragrafi"/>
        <w:rPr>
          <w:lang w:val="it-IT"/>
        </w:rPr>
      </w:pPr>
    </w:p>
    <w:p w:rsidR="00C816BE" w:rsidRPr="001F3A0A" w:rsidRDefault="00C816BE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4</w:t>
      </w:r>
    </w:p>
    <w:p w:rsidR="00C12BF5" w:rsidRPr="001F3A0A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Koha dhe mënyra e dhënies së informacionit për rezultatet nga KZZ-ja në KQZ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1.</w:t>
      </w:r>
      <w:r>
        <w:rPr>
          <w:lang w:val="it-IT"/>
        </w:rPr>
        <w:t xml:space="preserve"> </w:t>
      </w:r>
      <w:r w:rsidRPr="001F3A0A">
        <w:rPr>
          <w:lang w:val="it-IT"/>
        </w:rPr>
        <w:t xml:space="preserve">KZZ i përcjell KQZ-së informacionin e përcaktuar në pikën 2.a dhe pikën 2.b të nenit 3 të këtij udhëzimi për çdo 5 tabela rezultatesh të të njëjtit lloj të dorëzuara nga GN-të, deri në përfundimin e procesit të numërimit e vlerësimit të votave dhe dorëzimit të të gjitha tabelave të rezultateve prej GN-ve. 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2. Pas mir</w:t>
      </w:r>
      <w:r w:rsidR="00E62593">
        <w:rPr>
          <w:lang w:val="it-IT"/>
        </w:rPr>
        <w:t>atimit me vendim nga KZZ-ja të tabelës përmbledhëse të r</w:t>
      </w:r>
      <w:r w:rsidRPr="001F3A0A">
        <w:rPr>
          <w:lang w:val="it-IT"/>
        </w:rPr>
        <w:t>ezultateve të Zgjedhjeve për zonën zgjedhore përkatëse, KZZ-ja përcjell në KQZ të dhënat e kësaj tabele sipa</w:t>
      </w:r>
      <w:r w:rsidR="00D5280E">
        <w:rPr>
          <w:lang w:val="it-IT"/>
        </w:rPr>
        <w:t>s</w:t>
      </w:r>
      <w:r w:rsidRPr="001F3A0A">
        <w:rPr>
          <w:lang w:val="it-IT"/>
        </w:rPr>
        <w:t xml:space="preserve"> pikës 2.a dhe pikës 2.b të nenit 3 të këtij udhëzimi, në rang zone zgjedhore.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5</w:t>
      </w:r>
    </w:p>
    <w:p w:rsidR="00C12BF5" w:rsidRPr="001F3A0A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Përcjellja e informacionit në KQZ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 xml:space="preserve">Përcjellja e informacionit të përcaktuar në këtë udhëzim, në KQZ, bëhet nën drejtimin dhe përgjegjësinë e sekretarit të KZZ-së. </w:t>
      </w:r>
    </w:p>
    <w:p w:rsidR="00C12BF5" w:rsidRPr="001F3A0A" w:rsidRDefault="00C12BF5" w:rsidP="0078293C">
      <w:pPr>
        <w:pStyle w:val="Paragrafi"/>
        <w:ind w:firstLine="0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6</w:t>
      </w:r>
    </w:p>
    <w:p w:rsidR="00C12BF5" w:rsidRPr="001F3A0A" w:rsidRDefault="00C12BF5" w:rsidP="0078293C">
      <w:pPr>
        <w:pStyle w:val="NeniTitull"/>
        <w:keepNext w:val="0"/>
        <w:rPr>
          <w:lang w:val="it-IT"/>
        </w:rPr>
      </w:pPr>
      <w:r w:rsidRPr="001F3A0A">
        <w:rPr>
          <w:lang w:val="it-IT"/>
        </w:rPr>
        <w:t>Publikimi i informacionit lidhur me procesin e numërimit të votave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 xml:space="preserve">Me marrjen e informacionit nga KZZ-të, KQZ, pas sistemimit të tij, bën publikimin në dinamikë në rang zone zgjedhore. Për rezultatin e zgjedhjeve për partitë politike dhe/ose koalicionet, publikimi bëhet edhe në rang vendi. </w:t>
      </w: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Publikimi i informacionit të mësipërm bëhet në sallën e mediave, elektronikisht e në letër, dhe në faqen e KQZ-së në internet.</w:t>
      </w:r>
    </w:p>
    <w:p w:rsidR="00C12BF5" w:rsidRPr="001F3A0A" w:rsidRDefault="00C12BF5" w:rsidP="0078293C">
      <w:pPr>
        <w:pStyle w:val="Paragrafi"/>
        <w:tabs>
          <w:tab w:val="left" w:pos="1125"/>
        </w:tabs>
        <w:ind w:firstLine="0"/>
        <w:rPr>
          <w:lang w:val="it-IT"/>
        </w:rPr>
      </w:pPr>
    </w:p>
    <w:p w:rsidR="00C12BF5" w:rsidRDefault="00C12BF5" w:rsidP="0078293C">
      <w:pPr>
        <w:pStyle w:val="NeniNr"/>
        <w:keepNext w:val="0"/>
      </w:pPr>
      <w:r w:rsidRPr="00181C23">
        <w:t>Neni 7</w:t>
      </w:r>
    </w:p>
    <w:p w:rsidR="00222635" w:rsidRPr="00222635" w:rsidRDefault="00222635" w:rsidP="003307B9">
      <w:pPr>
        <w:pStyle w:val="Paragrafi"/>
      </w:pPr>
    </w:p>
    <w:p w:rsidR="00C12BF5" w:rsidRPr="00181C23" w:rsidRDefault="00C12BF5" w:rsidP="0078293C">
      <w:pPr>
        <w:pStyle w:val="Paragrafi"/>
      </w:pPr>
      <w:r w:rsidRPr="00181C23">
        <w:t>Informacioni i publikuar nga KQZ-ja, në çdo rast, shoqërohet me numrin gjithsej të QV-ve në zonën përkatëse zgjedhore dhe me numrin e QV-ve mbi të cilin është llogaritur rezultati i dhënë.</w:t>
      </w:r>
    </w:p>
    <w:p w:rsidR="00C12BF5" w:rsidRPr="00181C23" w:rsidRDefault="00C12BF5" w:rsidP="0078293C">
      <w:pPr>
        <w:pStyle w:val="Paragrafi"/>
      </w:pPr>
    </w:p>
    <w:p w:rsidR="00C12BF5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8</w:t>
      </w:r>
    </w:p>
    <w:p w:rsidR="00C12BF5" w:rsidRPr="003A403A" w:rsidRDefault="00C12BF5" w:rsidP="003307B9">
      <w:pPr>
        <w:pStyle w:val="Paragrafi"/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Informacioni i publikuar sipas këtij udhëzimi nuk përbën rezultat zyrtar.</w:t>
      </w:r>
    </w:p>
    <w:p w:rsidR="00C12BF5" w:rsidRPr="001F3A0A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NeniNr"/>
        <w:keepNext w:val="0"/>
        <w:rPr>
          <w:lang w:val="it-IT"/>
        </w:rPr>
      </w:pPr>
      <w:r w:rsidRPr="001F3A0A">
        <w:rPr>
          <w:lang w:val="it-IT"/>
        </w:rPr>
        <w:t>Neni 9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1F3A0A" w:rsidRDefault="00C12BF5" w:rsidP="0078293C">
      <w:pPr>
        <w:pStyle w:val="Paragrafi"/>
        <w:rPr>
          <w:lang w:val="it-IT"/>
        </w:rPr>
      </w:pPr>
      <w:r w:rsidRPr="001F3A0A">
        <w:rPr>
          <w:lang w:val="it-IT"/>
        </w:rPr>
        <w:t>Ky udhëzim hyn në fuqi menjëherë.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ind w:firstLine="0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12BF5" w:rsidRDefault="00D5280E" w:rsidP="0078293C">
      <w:pPr>
        <w:pStyle w:val="Akti"/>
        <w:keepNext w:val="0"/>
        <w:rPr>
          <w:lang w:val="it-IT"/>
        </w:rPr>
      </w:pPr>
      <w:r>
        <w:rPr>
          <w:lang w:val="it-IT"/>
        </w:rPr>
        <w:t>UDHË</w:t>
      </w:r>
      <w:r w:rsidR="00C12BF5" w:rsidRPr="00820598">
        <w:rPr>
          <w:lang w:val="it-IT"/>
        </w:rPr>
        <w:t>ZIM</w:t>
      </w:r>
    </w:p>
    <w:p w:rsidR="00820D70" w:rsidRDefault="006814E8" w:rsidP="00A16DBD">
      <w:pPr>
        <w:pStyle w:val="NumriData"/>
      </w:pPr>
      <w:r>
        <w:t>N</w:t>
      </w:r>
      <w:r w:rsidR="00820D70">
        <w:t>r.11, datë 16.5.2005</w:t>
      </w:r>
    </w:p>
    <w:p w:rsidR="00820D70" w:rsidRPr="00820598" w:rsidRDefault="00820D70" w:rsidP="0078293C">
      <w:pPr>
        <w:pStyle w:val="Akti"/>
        <w:keepNext w:val="0"/>
        <w:rPr>
          <w:lang w:val="it-IT"/>
        </w:rPr>
      </w:pPr>
    </w:p>
    <w:p w:rsidR="00C12BF5" w:rsidRPr="00820598" w:rsidRDefault="00222635" w:rsidP="0078293C">
      <w:pPr>
        <w:pStyle w:val="Titulli"/>
        <w:keepNext w:val="0"/>
        <w:rPr>
          <w:lang w:val="it-IT"/>
        </w:rPr>
      </w:pPr>
      <w:r>
        <w:rPr>
          <w:lang w:val="it-IT"/>
        </w:rPr>
        <w:t>PË</w:t>
      </w:r>
      <w:r w:rsidR="00C12BF5" w:rsidRPr="00820598">
        <w:rPr>
          <w:lang w:val="it-IT"/>
        </w:rPr>
        <w:t>R PROCEDUR</w:t>
      </w:r>
      <w:r w:rsidR="00A05926">
        <w:rPr>
          <w:lang w:val="it-IT"/>
        </w:rPr>
        <w:t>AT DHE KRITERET E AKREDITIMIT TË VË</w:t>
      </w:r>
      <w:r w:rsidR="00C12BF5" w:rsidRPr="00820598">
        <w:rPr>
          <w:lang w:val="it-IT"/>
        </w:rPr>
        <w:t>ZHGU</w:t>
      </w:r>
      <w:r>
        <w:rPr>
          <w:lang w:val="it-IT"/>
        </w:rPr>
        <w:t>ESVE TË</w:t>
      </w:r>
      <w:r w:rsidR="00A16DBD">
        <w:rPr>
          <w:lang w:val="it-IT"/>
        </w:rPr>
        <w:t xml:space="preserve"> SUBJEKTEVE </w:t>
      </w:r>
      <w:r w:rsidR="00C12BF5" w:rsidRPr="00820598">
        <w:rPr>
          <w:lang w:val="it-IT"/>
        </w:rPr>
        <w:t xml:space="preserve"> </w:t>
      </w:r>
      <w:r w:rsidR="00A16DBD">
        <w:rPr>
          <w:lang w:val="it-IT"/>
        </w:rPr>
        <w:t>ZGj</w:t>
      </w:r>
      <w:r w:rsidR="00751A53">
        <w:rPr>
          <w:lang w:val="it-IT"/>
        </w:rPr>
        <w:t>EDHORE NË</w:t>
      </w:r>
      <w:r w:rsidR="00C12BF5" w:rsidRPr="00820598">
        <w:rPr>
          <w:lang w:val="it-IT"/>
        </w:rPr>
        <w:t xml:space="preserve"> </w:t>
      </w:r>
      <w:r w:rsidR="00751A53">
        <w:rPr>
          <w:lang w:val="it-IT"/>
        </w:rPr>
        <w:t>KZZ, KQV DHE VNV, NGA KZZ-ja, PËR ZGJEDHJET PËR KUVENDIN E SHQIPËRISË TË</w:t>
      </w:r>
      <w:r w:rsidR="00C12BF5" w:rsidRPr="00820598">
        <w:rPr>
          <w:lang w:val="it-IT"/>
        </w:rPr>
        <w:t xml:space="preserve"> VITIT 2005</w:t>
      </w:r>
    </w:p>
    <w:p w:rsidR="00C12BF5" w:rsidRPr="00820598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 w:rsidRPr="00820598">
        <w:rPr>
          <w:lang w:val="it-IT"/>
        </w:rPr>
        <w:t>Komisioni Qendror i Zgjedhjeve, në mbledhjen e tij të datës 16.5.2005, me pjesëmarrjen e:</w:t>
      </w:r>
    </w:p>
    <w:p w:rsidR="00751A53" w:rsidRPr="00820598" w:rsidRDefault="00751A53" w:rsidP="0078293C">
      <w:pPr>
        <w:pStyle w:val="Paragrafi"/>
        <w:rPr>
          <w:lang w:val="it-IT"/>
        </w:rPr>
      </w:pPr>
    </w:p>
    <w:p w:rsidR="00C12BF5" w:rsidRDefault="00222635" w:rsidP="0078293C">
      <w:pPr>
        <w:pStyle w:val="Paragrafi"/>
      </w:pPr>
      <w:r>
        <w:t>Ilirjan</w:t>
      </w:r>
      <w:r>
        <w:tab/>
        <w:t>Celibashi</w:t>
      </w:r>
      <w:r w:rsidR="00C12BF5">
        <w:tab/>
        <w:t>Kryetar</w:t>
      </w:r>
    </w:p>
    <w:p w:rsidR="00C12BF5" w:rsidRDefault="00222635" w:rsidP="0078293C">
      <w:pPr>
        <w:pStyle w:val="Paragrafi"/>
      </w:pPr>
      <w:r>
        <w:t>Tomor</w:t>
      </w:r>
      <w:r>
        <w:tab/>
        <w:t>Malaj</w:t>
      </w:r>
      <w:r>
        <w:tab/>
      </w:r>
      <w:r w:rsidR="00C12BF5">
        <w:tab/>
        <w:t>Anëtar</w:t>
      </w:r>
    </w:p>
    <w:p w:rsidR="00C12BF5" w:rsidRPr="00D668C4" w:rsidRDefault="00B907D4" w:rsidP="0078293C">
      <w:pPr>
        <w:pStyle w:val="Paragrafi"/>
      </w:pPr>
      <w:r>
        <w:t>Kl</w:t>
      </w:r>
      <w:r w:rsidR="00222635">
        <w:t>ement Zguri</w:t>
      </w:r>
      <w:r w:rsidR="00C12BF5" w:rsidRPr="00D668C4">
        <w:tab/>
      </w:r>
      <w:r w:rsidR="00C12BF5" w:rsidRPr="00D668C4">
        <w:tab/>
        <w:t>Anëtar</w:t>
      </w:r>
    </w:p>
    <w:p w:rsidR="00C12BF5" w:rsidRPr="00D668C4" w:rsidRDefault="00C12BF5" w:rsidP="0078293C">
      <w:pPr>
        <w:pStyle w:val="Paragrafi"/>
        <w:rPr>
          <w:lang w:val="it-IT"/>
        </w:rPr>
      </w:pPr>
      <w:r w:rsidRPr="00D668C4">
        <w:rPr>
          <w:lang w:val="it-IT"/>
        </w:rPr>
        <w:t>Dësh</w:t>
      </w:r>
      <w:r w:rsidR="00B907D4">
        <w:rPr>
          <w:lang w:val="it-IT"/>
        </w:rPr>
        <w:t xml:space="preserve">ira </w:t>
      </w:r>
      <w:r w:rsidR="00222635">
        <w:rPr>
          <w:lang w:val="it-IT"/>
        </w:rPr>
        <w:t>Subashi</w:t>
      </w:r>
      <w:r>
        <w:tab/>
      </w:r>
      <w:r w:rsidRPr="00D668C4">
        <w:rPr>
          <w:lang w:val="it-IT"/>
        </w:rPr>
        <w:t>Anëtar</w:t>
      </w:r>
    </w:p>
    <w:p w:rsidR="00C12BF5" w:rsidRDefault="00222635" w:rsidP="0078293C">
      <w:pPr>
        <w:pStyle w:val="Paragrafi"/>
        <w:rPr>
          <w:lang w:val="it-IT"/>
        </w:rPr>
      </w:pPr>
      <w:r>
        <w:rPr>
          <w:lang w:val="it-IT"/>
        </w:rPr>
        <w:t>Pandeli</w:t>
      </w:r>
      <w:r>
        <w:rPr>
          <w:lang w:val="it-IT"/>
        </w:rPr>
        <w:tab/>
        <w:t>Varfi</w:t>
      </w:r>
      <w:r w:rsidR="00C12BF5">
        <w:rPr>
          <w:lang w:val="it-IT"/>
        </w:rPr>
        <w:tab/>
      </w:r>
      <w:r w:rsidR="00C12BF5">
        <w:rPr>
          <w:lang w:val="it-IT"/>
        </w:rPr>
        <w:tab/>
        <w:t>Anëtar</w:t>
      </w:r>
    </w:p>
    <w:p w:rsidR="00C12BF5" w:rsidRDefault="00DA6AE9" w:rsidP="0078293C">
      <w:pPr>
        <w:pStyle w:val="Paragrafi"/>
        <w:rPr>
          <w:lang w:val="it-IT"/>
        </w:rPr>
      </w:pPr>
      <w:r>
        <w:rPr>
          <w:lang w:val="it-IT"/>
        </w:rPr>
        <w:t>Ç</w:t>
      </w:r>
      <w:r w:rsidR="006100DB">
        <w:rPr>
          <w:lang w:val="it-IT"/>
        </w:rPr>
        <w:t>lirim</w:t>
      </w:r>
      <w:r w:rsidR="006100DB">
        <w:rPr>
          <w:lang w:val="it-IT"/>
        </w:rPr>
        <w:tab/>
        <w:t>Gj</w:t>
      </w:r>
      <w:r w:rsidR="00222635">
        <w:rPr>
          <w:lang w:val="it-IT"/>
        </w:rPr>
        <w:t>ata</w:t>
      </w:r>
      <w:r w:rsidR="00C12BF5">
        <w:rPr>
          <w:lang w:val="it-IT"/>
        </w:rPr>
        <w:tab/>
      </w:r>
      <w:r w:rsidR="00C12BF5">
        <w:rPr>
          <w:lang w:val="it-IT"/>
        </w:rPr>
        <w:tab/>
        <w:t>Anëtar</w:t>
      </w:r>
    </w:p>
    <w:p w:rsidR="00C12BF5" w:rsidRDefault="00222635" w:rsidP="0078293C">
      <w:pPr>
        <w:pStyle w:val="Paragrafi"/>
        <w:rPr>
          <w:lang w:val="it-IT"/>
        </w:rPr>
      </w:pPr>
      <w:r>
        <w:rPr>
          <w:lang w:val="it-IT"/>
        </w:rPr>
        <w:t>Dodë Prenga</w:t>
      </w:r>
      <w:r>
        <w:rPr>
          <w:lang w:val="it-IT"/>
        </w:rPr>
        <w:tab/>
      </w:r>
      <w:r w:rsidR="00C12BF5">
        <w:rPr>
          <w:lang w:val="it-IT"/>
        </w:rPr>
        <w:tab/>
        <w:t>Anëtar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AF382E" w:rsidP="0078293C">
      <w:pPr>
        <w:pStyle w:val="Paragrafi"/>
        <w:rPr>
          <w:lang w:val="it-IT"/>
        </w:rPr>
      </w:pPr>
      <w:r>
        <w:rPr>
          <w:lang w:val="it-IT"/>
        </w:rPr>
        <w:t>N</w:t>
      </w:r>
      <w:r w:rsidR="00C12BF5">
        <w:rPr>
          <w:lang w:val="it-IT"/>
        </w:rPr>
        <w:t xml:space="preserve">ë mbështetje të nenit 18 pika 2, 3, 4, 5 dhe 6, dhe </w:t>
      </w:r>
      <w:r w:rsidR="00D45131">
        <w:rPr>
          <w:lang w:val="it-IT"/>
        </w:rPr>
        <w:t xml:space="preserve">të </w:t>
      </w:r>
      <w:r w:rsidR="00C12BF5">
        <w:rPr>
          <w:lang w:val="it-IT"/>
        </w:rPr>
        <w:t xml:space="preserve">nenit 29 pika 1 të </w:t>
      </w:r>
      <w:r w:rsidR="00D45131">
        <w:rPr>
          <w:lang w:val="it-IT"/>
        </w:rPr>
        <w:t>ligjit nr.9087, datë 19.6.2003 “</w:t>
      </w:r>
      <w:r w:rsidR="00C12BF5">
        <w:rPr>
          <w:lang w:val="it-IT"/>
        </w:rPr>
        <w:t>Kodi Zgjedhor i Republikës së Shqipërisë”, i ndryshuar,</w:t>
      </w:r>
      <w:r w:rsidR="00030641">
        <w:rPr>
          <w:lang w:val="it-IT"/>
        </w:rPr>
        <w:t xml:space="preserve"> Komisioni Qendror i Zgjedhjeve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VENDOSI"/>
        <w:keepNext w:val="0"/>
        <w:rPr>
          <w:lang w:val="it-IT"/>
        </w:rPr>
      </w:pPr>
      <w:r>
        <w:rPr>
          <w:lang w:val="it-IT"/>
        </w:rPr>
        <w:t>Udhëzon: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1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Qëllimi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Ky udhëzim ka për qëllim të përcaktojë procedurat dhe kriteret e akreditimit të vëzhguesve të subjektev</w:t>
      </w:r>
      <w:r w:rsidR="00117857">
        <w:rPr>
          <w:lang w:val="it-IT"/>
        </w:rPr>
        <w:t>e zgjedhore në KZZ, KQV dhe në vendin e numërimit të votave, nga KZZ për z</w:t>
      </w:r>
      <w:r>
        <w:rPr>
          <w:lang w:val="it-IT"/>
        </w:rPr>
        <w:t>gjedhjet për Kuvendin e Shqipërisë të vitit 2005.</w:t>
      </w: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2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E drejta për të caktuar vëzhgues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Çdo parti politike/koalicion </w:t>
      </w:r>
      <w:r w:rsidR="0040723D">
        <w:rPr>
          <w:lang w:val="it-IT"/>
        </w:rPr>
        <w:t xml:space="preserve">i </w:t>
      </w:r>
      <w:r>
        <w:rPr>
          <w:lang w:val="it-IT"/>
        </w:rPr>
        <w:t>regjistruar në KQZ</w:t>
      </w:r>
      <w:r w:rsidR="0040723D">
        <w:rPr>
          <w:lang w:val="it-IT"/>
        </w:rPr>
        <w:t>, s</w:t>
      </w:r>
      <w:r>
        <w:rPr>
          <w:lang w:val="it-IT"/>
        </w:rPr>
        <w:t>i subjekt zgjedhor, ka të drejtë të caktojë nga n</w:t>
      </w:r>
      <w:r w:rsidR="0040723D">
        <w:rPr>
          <w:lang w:val="it-IT"/>
        </w:rPr>
        <w:t>jë vëzhgues në KZZ, KQV dhe në vendin e n</w:t>
      </w:r>
      <w:r w:rsidR="00963791">
        <w:rPr>
          <w:lang w:val="it-IT"/>
        </w:rPr>
        <w:t>umërimit të v</w:t>
      </w:r>
      <w:r>
        <w:rPr>
          <w:lang w:val="it-IT"/>
        </w:rPr>
        <w:t>otave, pas regjistrimit të një kandidati për njësinë zgjedhore përkatëse ose pasi ka paraqitur listë shumemërore.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2. Për partitë politike që paraqiten në zgjedhje si koalicion, të drejtën për të caktuar vëzhgues e ka vetëm koalicioni.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3. Kandidatët e partive politike dhe koalicioneve nuk kanë të drejtë të caktojnë vëzhgues.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4. Kandidatët e pavarur në zonat e tyre përkatëse kanë të drejtë të caktojnë nga n</w:t>
      </w:r>
      <w:r w:rsidR="008C347A">
        <w:rPr>
          <w:lang w:val="it-IT"/>
        </w:rPr>
        <w:t>jë vëzhgues në KZZ, KQV dhe në vendin e numërimit të v</w:t>
      </w:r>
      <w:r>
        <w:rPr>
          <w:lang w:val="it-IT"/>
        </w:rPr>
        <w:t>otave.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3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Akreditimi i vëzhguesve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1. KZZ-ja bën akreditimi</w:t>
      </w:r>
      <w:r w:rsidR="008C347A">
        <w:rPr>
          <w:lang w:val="it-IT"/>
        </w:rPr>
        <w:t>n e vëzhguesve të s</w:t>
      </w:r>
      <w:r>
        <w:rPr>
          <w:lang w:val="it-IT"/>
        </w:rPr>
        <w:t>ubjekteve zgjedhore të parashikuara në nenin 2 të këtij udhëzimi, vet</w:t>
      </w:r>
      <w:r w:rsidR="00963791">
        <w:rPr>
          <w:lang w:val="it-IT"/>
        </w:rPr>
        <w:t>ëm për ambientet zgjedhore që p</w:t>
      </w:r>
      <w:r w:rsidR="008C347A">
        <w:rPr>
          <w:lang w:val="it-IT"/>
        </w:rPr>
        <w:t>ë</w:t>
      </w:r>
      <w:r>
        <w:rPr>
          <w:lang w:val="it-IT"/>
        </w:rPr>
        <w:t>rfshihen në zonën zgjedhore.</w:t>
      </w:r>
    </w:p>
    <w:p w:rsidR="00C12BF5" w:rsidRPr="00820598" w:rsidRDefault="00C12BF5" w:rsidP="0078293C">
      <w:pPr>
        <w:pStyle w:val="Paragrafi"/>
        <w:rPr>
          <w:lang w:val="it-IT"/>
        </w:rPr>
      </w:pPr>
      <w:r>
        <w:rPr>
          <w:lang w:val="it-IT"/>
        </w:rPr>
        <w:t>2. Çdo subjekt zgjedhor mund të kër</w:t>
      </w:r>
      <w:r w:rsidR="008C347A">
        <w:rPr>
          <w:lang w:val="it-IT"/>
        </w:rPr>
        <w:t>kojë akreditimin vetëm të një vëzhguesi në</w:t>
      </w:r>
      <w:r w:rsidR="00963791">
        <w:rPr>
          <w:lang w:val="it-IT"/>
        </w:rPr>
        <w:t xml:space="preserve"> KZZ, KQV dhe V</w:t>
      </w:r>
      <w:r>
        <w:rPr>
          <w:lang w:val="it-IT"/>
        </w:rPr>
        <w:t xml:space="preserve">NV. </w:t>
      </w:r>
      <w:r w:rsidR="00963791">
        <w:rPr>
          <w:lang w:val="it-IT"/>
        </w:rPr>
        <w:t>Vë</w:t>
      </w:r>
      <w:r w:rsidRPr="00820598">
        <w:rPr>
          <w:lang w:val="it-IT"/>
        </w:rPr>
        <w:t xml:space="preserve">zhguesi </w:t>
      </w:r>
      <w:r w:rsidR="00963791">
        <w:rPr>
          <w:lang w:val="it-IT"/>
        </w:rPr>
        <w:t>i subjektit zgjedhor, i akredituar në</w:t>
      </w:r>
      <w:r w:rsidRPr="00820598">
        <w:rPr>
          <w:lang w:val="it-IT"/>
        </w:rPr>
        <w:t xml:space="preserve"> KZZ, mund të vëz</w:t>
      </w:r>
      <w:r w:rsidR="00963791">
        <w:rPr>
          <w:lang w:val="it-IT"/>
        </w:rPr>
        <w:t>hgojë procesin zgjedhor dhe në qendrat e votimit të zonës z</w:t>
      </w:r>
      <w:r w:rsidRPr="00820598">
        <w:rPr>
          <w:lang w:val="it-IT"/>
        </w:rPr>
        <w:t>gjedhore.</w:t>
      </w:r>
    </w:p>
    <w:p w:rsidR="00C12BF5" w:rsidRDefault="00963791" w:rsidP="0078293C">
      <w:pPr>
        <w:pStyle w:val="Paragrafi"/>
        <w:rPr>
          <w:lang w:val="it-IT"/>
        </w:rPr>
      </w:pPr>
      <w:r>
        <w:rPr>
          <w:lang w:val="it-IT"/>
        </w:rPr>
        <w:t>3. Akreditimi i vëzhguesit në qendrën e v</w:t>
      </w:r>
      <w:r w:rsidR="00C12BF5" w:rsidRPr="00820598">
        <w:rPr>
          <w:lang w:val="it-IT"/>
        </w:rPr>
        <w:t>otimit mund të përfshijë një ose</w:t>
      </w:r>
      <w:r>
        <w:rPr>
          <w:lang w:val="it-IT"/>
        </w:rPr>
        <w:t xml:space="preserve"> më shumë QV. Në asnjë rast, një</w:t>
      </w:r>
      <w:r w:rsidR="00C12BF5" w:rsidRPr="00820598">
        <w:rPr>
          <w:lang w:val="it-IT"/>
        </w:rPr>
        <w:t xml:space="preserve"> parti politike, koalicion ose kandidat i pavarur, nuk mund të ketë më shumë se dy vëzhgues të pranishëm në një qendër votimi.</w:t>
      </w:r>
    </w:p>
    <w:p w:rsidR="00C816BE" w:rsidRPr="00820598" w:rsidRDefault="00C816BE" w:rsidP="0078293C">
      <w:pPr>
        <w:pStyle w:val="Paragrafi"/>
        <w:rPr>
          <w:lang w:val="it-IT"/>
        </w:rPr>
      </w:pPr>
    </w:p>
    <w:p w:rsidR="00C12BF5" w:rsidRPr="00820598" w:rsidRDefault="00963791" w:rsidP="0078293C">
      <w:pPr>
        <w:pStyle w:val="Paragrafi"/>
        <w:rPr>
          <w:lang w:val="it-IT"/>
        </w:rPr>
      </w:pPr>
      <w:r>
        <w:rPr>
          <w:lang w:val="it-IT"/>
        </w:rPr>
        <w:t>4. Akreditimi i vezhguesit në vendin e numërimit të v</w:t>
      </w:r>
      <w:r w:rsidR="00C12BF5" w:rsidRPr="00820598">
        <w:rPr>
          <w:lang w:val="it-IT"/>
        </w:rPr>
        <w:t>otave, nuk mund të p</w:t>
      </w:r>
      <w:r>
        <w:rPr>
          <w:lang w:val="it-IT"/>
        </w:rPr>
        <w:t>ërfshijë më shumë se një VNV. Vëzhguesi i KZZ-së mund të jetë vë</w:t>
      </w:r>
      <w:r w:rsidR="00C12BF5" w:rsidRPr="00820598">
        <w:rPr>
          <w:lang w:val="it-IT"/>
        </w:rPr>
        <w:t>zhgues dhe në VNV.</w:t>
      </w:r>
    </w:p>
    <w:p w:rsidR="00C12BF5" w:rsidRPr="00820598" w:rsidRDefault="00C12BF5" w:rsidP="0078293C">
      <w:pPr>
        <w:pStyle w:val="Paragrafi"/>
        <w:rPr>
          <w:lang w:val="it-IT"/>
        </w:rPr>
      </w:pPr>
      <w:r w:rsidRPr="00820598">
        <w:rPr>
          <w:lang w:val="it-IT"/>
        </w:rPr>
        <w:t>5. Në çdo rast një subjekt zgjedhor nuk mund të ketë më shum</w:t>
      </w:r>
      <w:r w:rsidR="00963791">
        <w:rPr>
          <w:lang w:val="it-IT"/>
        </w:rPr>
        <w:t>ë se një vëzhgues në VNV njëkohë</w:t>
      </w:r>
      <w:r w:rsidRPr="00820598">
        <w:rPr>
          <w:lang w:val="it-IT"/>
        </w:rPr>
        <w:t>sisht.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Pr="00820598" w:rsidRDefault="00C12BF5" w:rsidP="0078293C">
      <w:pPr>
        <w:pStyle w:val="NeniNr"/>
        <w:keepNext w:val="0"/>
        <w:rPr>
          <w:lang w:val="it-IT"/>
        </w:rPr>
      </w:pPr>
      <w:r w:rsidRPr="00820598">
        <w:rPr>
          <w:lang w:val="it-IT"/>
        </w:rPr>
        <w:t>Neni 4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 w:rsidRPr="00820598">
        <w:rPr>
          <w:lang w:val="it-IT"/>
        </w:rPr>
        <w:t>Kushtet për të qenë vëzhgues</w:t>
      </w:r>
    </w:p>
    <w:p w:rsidR="00C12BF5" w:rsidRPr="00820598" w:rsidRDefault="00C12BF5" w:rsidP="0078293C">
      <w:pPr>
        <w:pStyle w:val="Paragrafi"/>
        <w:rPr>
          <w:lang w:val="it-IT"/>
        </w:rPr>
      </w:pPr>
    </w:p>
    <w:p w:rsidR="00C12BF5" w:rsidRPr="00820598" w:rsidRDefault="00963791" w:rsidP="0078293C">
      <w:pPr>
        <w:pStyle w:val="Paragrafi"/>
        <w:rPr>
          <w:lang w:val="it-IT"/>
        </w:rPr>
      </w:pPr>
      <w:r>
        <w:rPr>
          <w:lang w:val="it-IT"/>
        </w:rPr>
        <w:t>1. Vë</w:t>
      </w:r>
      <w:r w:rsidR="00C12BF5" w:rsidRPr="00820598">
        <w:rPr>
          <w:lang w:val="it-IT"/>
        </w:rPr>
        <w:t>zhgues mund të jetë çdo shtetas shqiptar që plotëson kushtet e mëposhtme:</w:t>
      </w:r>
    </w:p>
    <w:p w:rsidR="00C12BF5" w:rsidRPr="00820598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820598">
        <w:rPr>
          <w:lang w:val="it-IT"/>
        </w:rPr>
        <w:t>të jetë mbi 18 vjeç;</w:t>
      </w:r>
    </w:p>
    <w:p w:rsidR="00C12BF5" w:rsidRPr="00820598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820598">
        <w:rPr>
          <w:lang w:val="it-IT"/>
        </w:rPr>
        <w:t xml:space="preserve">të </w:t>
      </w:r>
      <w:r w:rsidR="00963791">
        <w:rPr>
          <w:lang w:val="it-IT"/>
        </w:rPr>
        <w:t>ketë zotësi të plotë juridike pë</w:t>
      </w:r>
      <w:r w:rsidRPr="00820598">
        <w:rPr>
          <w:lang w:val="it-IT"/>
        </w:rPr>
        <w:t>r të vepruar.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5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Kërkesa për të caktuar vëzhgues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1. K</w:t>
      </w:r>
      <w:r w:rsidR="00963791">
        <w:rPr>
          <w:lang w:val="it-IT"/>
        </w:rPr>
        <w:t>ërkesa e subjekteve zgjedhore e</w:t>
      </w:r>
      <w:r>
        <w:rPr>
          <w:lang w:val="it-IT"/>
        </w:rPr>
        <w:t xml:space="preserve"> parashikuar në nenin 2 të këtij udhëzimi, për akreditimin e vëzhguesve në KZZ, KQV dhe VNV, i paraqitet KZZ-së përkatëse.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2. Kërk</w:t>
      </w:r>
      <w:r w:rsidR="00963791">
        <w:rPr>
          <w:lang w:val="it-IT"/>
        </w:rPr>
        <w:t>esa duhet të ketë bashkë</w:t>
      </w:r>
      <w:r>
        <w:rPr>
          <w:lang w:val="it-IT"/>
        </w:rPr>
        <w:t>ngjitur:</w:t>
      </w:r>
    </w:p>
    <w:p w:rsidR="00C12BF5" w:rsidRDefault="00C12BF5" w:rsidP="00AF382E">
      <w:pPr>
        <w:pStyle w:val="Paragrafi"/>
        <w:rPr>
          <w:lang w:val="it-IT"/>
        </w:rPr>
      </w:pPr>
      <w:r>
        <w:rPr>
          <w:lang w:val="it-IT"/>
        </w:rPr>
        <w:t>a) listën e vëzhguesve që kërkohet të akreditohen pranë KZZ/KQV/VNV të nënshkruar</w:t>
      </w:r>
      <w:r>
        <w:rPr>
          <w:lang w:val="it-IT"/>
        </w:rPr>
        <w:tab/>
        <w:t>në</w:t>
      </w:r>
      <w:r w:rsidR="00AF382E">
        <w:rPr>
          <w:lang w:val="it-IT"/>
        </w:rPr>
        <w:t xml:space="preserve"> </w:t>
      </w:r>
      <w:r w:rsidR="00963791">
        <w:rPr>
          <w:lang w:val="it-IT"/>
        </w:rPr>
        <w:t>çdo faqe nga kryetari i partisë</w:t>
      </w:r>
      <w:r>
        <w:rPr>
          <w:lang w:val="it-IT"/>
        </w:rPr>
        <w:t xml:space="preserve">/përfaqësuesi i </w:t>
      </w:r>
      <w:r w:rsidR="00963791">
        <w:rPr>
          <w:lang w:val="it-IT"/>
        </w:rPr>
        <w:t>koalicionit/kandidati i pavarur</w:t>
      </w:r>
      <w:r>
        <w:rPr>
          <w:lang w:val="it-IT"/>
        </w:rPr>
        <w:t xml:space="preserve"> ose personi i autorizuar</w:t>
      </w:r>
      <w:r w:rsidR="00963791">
        <w:rPr>
          <w:lang w:val="it-IT"/>
        </w:rPr>
        <w:t xml:space="preserve"> prej tyre, sipas modelit bashkë</w:t>
      </w:r>
      <w:r>
        <w:rPr>
          <w:lang w:val="it-IT"/>
        </w:rPr>
        <w:t>ng</w:t>
      </w:r>
      <w:r w:rsidR="00963791">
        <w:rPr>
          <w:lang w:val="it-IT"/>
        </w:rPr>
        <w:t>jitur këtij udhëzimi;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b) vërtetimin që partia/</w:t>
      </w:r>
      <w:r w:rsidR="00963791">
        <w:rPr>
          <w:lang w:val="it-IT"/>
        </w:rPr>
        <w:t>koalicioni është e regjistruar në</w:t>
      </w:r>
      <w:r>
        <w:rPr>
          <w:lang w:val="it-IT"/>
        </w:rPr>
        <w:t xml:space="preserve"> KQZ.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6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Personat që bëjnë kërkesën për akreditimin e vëzhguesve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Kërkesa për akreditimin e vëzhguesve dhe dokumentacioni përkatës mund të paraqiten nga personat e autorizuar nga organi drejtues</w:t>
      </w:r>
      <w:r w:rsidR="00AF382E">
        <w:rPr>
          <w:lang w:val="it-IT"/>
        </w:rPr>
        <w:t xml:space="preserve"> </w:t>
      </w:r>
      <w:r>
        <w:rPr>
          <w:lang w:val="it-IT"/>
        </w:rPr>
        <w:t>i partisë/përfaqësues</w:t>
      </w:r>
      <w:r w:rsidR="002777EE">
        <w:rPr>
          <w:lang w:val="it-IT"/>
        </w:rPr>
        <w:t xml:space="preserve"> i</w:t>
      </w:r>
      <w:r>
        <w:rPr>
          <w:lang w:val="it-IT"/>
        </w:rPr>
        <w:t xml:space="preserve"> koalicionit/kandidati i pavarur</w:t>
      </w:r>
      <w:r w:rsidR="009B5A3B">
        <w:rPr>
          <w:lang w:val="it-IT"/>
        </w:rPr>
        <w:t>.</w:t>
      </w:r>
      <w:r>
        <w:rPr>
          <w:lang w:val="it-IT"/>
        </w:rPr>
        <w:t xml:space="preserve"> Akti i autorizimit depozitohet në KZZ.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7</w:t>
      </w:r>
    </w:p>
    <w:p w:rsidR="00C12BF5" w:rsidRDefault="002777EE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Afatet e kërkesave pë</w:t>
      </w:r>
      <w:r w:rsidR="00C12BF5">
        <w:rPr>
          <w:lang w:val="it-IT"/>
        </w:rPr>
        <w:t>r akreditim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1. Kërkesat e subjekteve zgjedhore per akreditimin e vëzhguesve i paraqiten KZZ-së jo më herët se 45 ditë dhe jo më vonë se 15 ditë para datës së zgjedhjeve.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2. KZZ, brenda 24 orëve nga paraqitja e kërkesës, bën verifikim paraprak të dokumentacionit përkatës dhe në rast të mungesave, në përmbajtje ose në formë, në dokumentacion, vendos kthimin e tyre për plotësim.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3. Dokumentacioni i plotësuar ridepozitohet brenda 24 orëve nga shpallja e vendimit të kthimit. Verifikimi i dytë </w:t>
      </w:r>
      <w:r w:rsidR="009B5A3B">
        <w:rPr>
          <w:lang w:val="it-IT"/>
        </w:rPr>
        <w:t xml:space="preserve">i </w:t>
      </w:r>
      <w:r>
        <w:rPr>
          <w:lang w:val="it-IT"/>
        </w:rPr>
        <w:t>dokumentacionit bëhet brenda 24 orëve nga ridepozitimi i tij.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4. KZZ-ja merr vendim për miratimin ose jo të kërkesave jo më vonë se 5 ditë nga paraqitja e tyre.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5. Ndaj refuzimit të kërkesës për akreditim mund të bëhet ankim sipas nenit 146 pika 2 të Kodit Zgjedhor.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8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Autorizimi dhe mandati i vëzhguesve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1. Vëzhguesit e miratuar me vendim nga KZZ-ja përkatëse, regjistrohen nga </w:t>
      </w:r>
      <w:r w:rsidR="009B5A3B">
        <w:rPr>
          <w:lang w:val="it-IT"/>
        </w:rPr>
        <w:t>sekretari i KZZ-së në librin e protokoll</w:t>
      </w:r>
      <w:r>
        <w:rPr>
          <w:lang w:val="it-IT"/>
        </w:rPr>
        <w:t>it të KZZ-së dhe pajisen nga ai me autorizimin përkatës, sipas modelit, bashkëlidhur këtij udhëzimi.</w:t>
      </w:r>
    </w:p>
    <w:p w:rsidR="00C816BE" w:rsidRDefault="00C816BE" w:rsidP="0078293C">
      <w:pPr>
        <w:pStyle w:val="Paragrafi"/>
        <w:rPr>
          <w:lang w:val="it-IT"/>
        </w:rPr>
      </w:pPr>
    </w:p>
    <w:p w:rsidR="00C816BE" w:rsidRDefault="00C816BE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2. Autorizimi i lëshuar n</w:t>
      </w:r>
      <w:r w:rsidR="003600AB">
        <w:rPr>
          <w:lang w:val="it-IT"/>
        </w:rPr>
        <w:t>ga KZZ-ja është i vlefshëm për çdo qendër votimi dhe vend numërimi të v</w:t>
      </w:r>
      <w:r>
        <w:rPr>
          <w:lang w:val="it-IT"/>
        </w:rPr>
        <w:t>otave që përfshin ak</w:t>
      </w:r>
      <w:r w:rsidR="003600AB">
        <w:rPr>
          <w:lang w:val="it-IT"/>
        </w:rPr>
        <w:t>reditimi dhe i je</w:t>
      </w:r>
      <w:r>
        <w:rPr>
          <w:lang w:val="it-IT"/>
        </w:rPr>
        <w:t>p vezhguesit të drejtën të hyjë dhe të qëndrojë në komisionet zgjedhor</w:t>
      </w:r>
      <w:r w:rsidR="003600AB">
        <w:rPr>
          <w:lang w:val="it-IT"/>
        </w:rPr>
        <w:t>e, në qendrat e votimit dhe në vendet e numërimit të v</w:t>
      </w:r>
      <w:r>
        <w:rPr>
          <w:lang w:val="it-IT"/>
        </w:rPr>
        <w:t>otave. Vëzhguesit mund të kryejnë vëzhgime vetëm sipas përcaktimeve të bëra në autorizimin e KZZ-së.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3. Në autorizimin e lëshuar nga KZZ-ja duhet të përcaktohet</w:t>
      </w:r>
      <w:r w:rsidR="003600AB">
        <w:rPr>
          <w:lang w:val="it-IT"/>
        </w:rPr>
        <w:t>: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a) emri, mbiemri i vëzhguesit;</w:t>
      </w:r>
    </w:p>
    <w:p w:rsidR="00C12BF5" w:rsidRDefault="003600AB" w:rsidP="0078293C">
      <w:pPr>
        <w:pStyle w:val="Paragrafi"/>
        <w:rPr>
          <w:lang w:val="it-IT"/>
        </w:rPr>
      </w:pPr>
      <w:r>
        <w:rPr>
          <w:lang w:val="it-IT"/>
        </w:rPr>
        <w:t>b) emri i</w:t>
      </w:r>
      <w:r w:rsidR="00C12BF5">
        <w:rPr>
          <w:lang w:val="it-IT"/>
        </w:rPr>
        <w:t xml:space="preserve"> subjektit zgjedhor që e cakton si vëzhgues;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c) q</w:t>
      </w:r>
      <w:r w:rsidR="003600AB">
        <w:rPr>
          <w:lang w:val="it-IT"/>
        </w:rPr>
        <w:t>endra e votimit/zona zgjedhore/vendi i numërimit të v</w:t>
      </w:r>
      <w:r>
        <w:rPr>
          <w:lang w:val="it-IT"/>
        </w:rPr>
        <w:t>otave që p</w:t>
      </w:r>
      <w:r w:rsidR="003600AB">
        <w:rPr>
          <w:lang w:val="it-IT"/>
        </w:rPr>
        <w:t>ërfshin akreditimi i vezhguesit.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4. Autorizimi mban vulën e KZZ-së dhe është i firmosur nga kryetari dhe nënkryetari i KZZ-së.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9</w:t>
      </w:r>
    </w:p>
    <w:p w:rsidR="00C12BF5" w:rsidRDefault="00C12BF5" w:rsidP="0078293C">
      <w:pPr>
        <w:pStyle w:val="NeniTitull"/>
        <w:keepNext w:val="0"/>
        <w:rPr>
          <w:lang w:val="it-IT"/>
        </w:rPr>
      </w:pPr>
      <w:r>
        <w:rPr>
          <w:lang w:val="it-IT"/>
        </w:rPr>
        <w:t>Të drejtat dhe detyrimet e vëzhguesve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3600AB" w:rsidP="0078293C">
      <w:pPr>
        <w:pStyle w:val="Paragrafi"/>
        <w:rPr>
          <w:lang w:val="it-IT"/>
        </w:rPr>
      </w:pPr>
      <w:r>
        <w:rPr>
          <w:lang w:val="it-IT"/>
        </w:rPr>
        <w:t>1. Vëzhguesit kanë</w:t>
      </w:r>
      <w:r w:rsidR="00C12BF5">
        <w:rPr>
          <w:lang w:val="it-IT"/>
        </w:rPr>
        <w:t xml:space="preserve"> këto të drejta</w:t>
      </w:r>
      <w:r>
        <w:rPr>
          <w:lang w:val="it-IT"/>
        </w:rPr>
        <w:t>:</w:t>
      </w:r>
    </w:p>
    <w:p w:rsidR="00C12BF5" w:rsidRDefault="003600AB" w:rsidP="0078293C">
      <w:pPr>
        <w:pStyle w:val="Paragrafi"/>
        <w:rPr>
          <w:lang w:val="it-IT"/>
        </w:rPr>
      </w:pPr>
      <w:r>
        <w:rPr>
          <w:lang w:val="it-IT"/>
        </w:rPr>
        <w:t>a) të vëzhgojnë pa pengesë të</w:t>
      </w:r>
      <w:r w:rsidR="00C12BF5">
        <w:rPr>
          <w:lang w:val="it-IT"/>
        </w:rPr>
        <w:t xml:space="preserve"> gjitha aspektet e përgatitjes dhe zhvillimit të zgjedhjeve;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b) të paraqesin vërejtje me shkrim p</w:t>
      </w:r>
      <w:r w:rsidR="003600AB">
        <w:rPr>
          <w:lang w:val="it-IT"/>
        </w:rPr>
        <w:t>ara komisioneve të zgjedhjeve pë</w:t>
      </w:r>
      <w:r>
        <w:rPr>
          <w:lang w:val="it-IT"/>
        </w:rPr>
        <w:t>r çdo lloj parregullsie që vërejnë;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c) të shohin ose të kqyrin dokumentacionin ose materialet e procesit zgjedhor.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2. Vëzhguesit kanë këto detyra: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a) të respektojnë kërkesat e këtij Kodi dhe udhëzimet e KQZ për vëzhgimin e zgjedhjeve, si dhe vendimet dhe urdhërim</w:t>
      </w:r>
      <w:r w:rsidR="003600AB">
        <w:rPr>
          <w:lang w:val="it-IT"/>
        </w:rPr>
        <w:t>et e KZZ-së ku është akredituar;</w:t>
      </w:r>
    </w:p>
    <w:p w:rsidR="00C12BF5" w:rsidRDefault="003600AB" w:rsidP="0078293C">
      <w:pPr>
        <w:pStyle w:val="Paragrafi"/>
        <w:rPr>
          <w:lang w:val="it-IT"/>
        </w:rPr>
      </w:pPr>
      <w:r>
        <w:rPr>
          <w:lang w:val="it-IT"/>
        </w:rPr>
        <w:t>b) të mos bëjnë propagandë</w:t>
      </w:r>
      <w:r w:rsidR="00C12BF5">
        <w:rPr>
          <w:lang w:val="it-IT"/>
        </w:rPr>
        <w:t xml:space="preserve"> për asnjë kandidat, parti ose koalicion në qendrat e votimit ose në vende të tjera të ndaluara sipas Kodit Zgjedhor;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c) të paraqiten para komisioneve të zgjedhjeve me autorizimin e lëshuar nga KZZ-ja, t</w:t>
      </w:r>
      <w:r w:rsidR="003600AB">
        <w:rPr>
          <w:lang w:val="it-IT"/>
        </w:rPr>
        <w:t>ë shoqëruar me një nga dokumente</w:t>
      </w:r>
      <w:r>
        <w:rPr>
          <w:lang w:val="it-IT"/>
        </w:rPr>
        <w:t xml:space="preserve">t e identifikimit personal </w:t>
      </w:r>
      <w:r w:rsidR="003600AB">
        <w:rPr>
          <w:lang w:val="it-IT"/>
        </w:rPr>
        <w:t>siç janë: pasaportë, certifikatë</w:t>
      </w:r>
      <w:r>
        <w:rPr>
          <w:lang w:val="it-IT"/>
        </w:rPr>
        <w:t xml:space="preserve"> personal</w:t>
      </w:r>
      <w:r w:rsidR="003600AB">
        <w:rPr>
          <w:lang w:val="it-IT"/>
        </w:rPr>
        <w:t>e me fotografi ose letërnjoftim;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 xml:space="preserve">ç) të mos mbajnë shenja dalluese që shërbejnë si propagandë ose që mund të ndikojnë mbi </w:t>
      </w:r>
      <w:r w:rsidR="003600AB">
        <w:rPr>
          <w:lang w:val="it-IT"/>
        </w:rPr>
        <w:t>vull</w:t>
      </w:r>
      <w:r>
        <w:rPr>
          <w:lang w:val="it-IT"/>
        </w:rPr>
        <w:t>netin e zgjedhësit;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d) të mos d</w:t>
      </w:r>
      <w:r w:rsidR="003600AB">
        <w:rPr>
          <w:lang w:val="it-IT"/>
        </w:rPr>
        <w:t>hunojnë të drejtën e votuesit pë</w:t>
      </w:r>
      <w:r>
        <w:rPr>
          <w:lang w:val="it-IT"/>
        </w:rPr>
        <w:t>r të votuar në fshehtësi dhe të mos pengojnë procesin e votimit dhe numërimit të votave;</w:t>
      </w:r>
    </w:p>
    <w:p w:rsidR="00C12BF5" w:rsidRDefault="00C12BF5" w:rsidP="0078293C">
      <w:pPr>
        <w:pStyle w:val="Paragrafi"/>
        <w:rPr>
          <w:lang w:val="it-IT"/>
        </w:rPr>
      </w:pPr>
      <w:r>
        <w:rPr>
          <w:lang w:val="it-IT"/>
        </w:rPr>
        <w:t>e) të respektojnë rregullat e etikës në marrëdhëniet me Komisionin e Zgjedhjeve dhe vëzhguesit e tjerë, të mos komentojnë me zë dhe të mos debatojnë lidhur me z</w:t>
      </w:r>
      <w:r w:rsidR="003600AB">
        <w:rPr>
          <w:lang w:val="it-IT"/>
        </w:rPr>
        <w:t>hvillimin e procesit të votimit.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NeniNr"/>
        <w:keepNext w:val="0"/>
        <w:rPr>
          <w:lang w:val="it-IT"/>
        </w:rPr>
      </w:pPr>
      <w:r>
        <w:rPr>
          <w:lang w:val="it-IT"/>
        </w:rPr>
        <w:t>Neni 10</w:t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3600AB" w:rsidP="0078293C">
      <w:pPr>
        <w:pStyle w:val="Paragrafi"/>
        <w:rPr>
          <w:lang w:val="it-IT"/>
        </w:rPr>
      </w:pPr>
      <w:r>
        <w:rPr>
          <w:lang w:val="it-IT"/>
        </w:rPr>
        <w:t>Ky u</w:t>
      </w:r>
      <w:r w:rsidR="00C12BF5">
        <w:rPr>
          <w:lang w:val="it-IT"/>
        </w:rPr>
        <w:t>dhëzim hyn në fuqi menjëherë.</w:t>
      </w:r>
    </w:p>
    <w:p w:rsidR="00C12BF5" w:rsidRDefault="00C12BF5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304F96" w:rsidRDefault="00304F96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Pr="001F3A0A" w:rsidRDefault="00582F6A" w:rsidP="00F25F66">
      <w:pPr>
        <w:pStyle w:val="Figure"/>
      </w:pPr>
      <w:r w:rsidRPr="00F25F66">
        <w:rPr>
          <w:noProof/>
          <w:lang w:val="en-GB" w:eastAsia="en-GB"/>
        </w:rPr>
        <w:drawing>
          <wp:inline distT="0" distB="0" distL="0" distR="0">
            <wp:extent cx="3762375" cy="4914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" t="2739" b="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582F6A" w:rsidP="00F25F66">
      <w:pPr>
        <w:pStyle w:val="Figure"/>
      </w:pPr>
      <w:r w:rsidRPr="0090251B">
        <w:rPr>
          <w:noProof/>
          <w:lang w:val="en-GB" w:eastAsia="en-GB"/>
        </w:rPr>
        <w:drawing>
          <wp:inline distT="0" distB="0" distL="0" distR="0">
            <wp:extent cx="3924300" cy="5248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Default="00C12BF5" w:rsidP="0078293C">
      <w:pPr>
        <w:pStyle w:val="Paragrafi"/>
        <w:rPr>
          <w:lang w:val="it-IT"/>
        </w:rPr>
      </w:pPr>
    </w:p>
    <w:p w:rsidR="00C12BF5" w:rsidRPr="00683854" w:rsidRDefault="00C12BF5" w:rsidP="0078293C">
      <w:pPr>
        <w:pStyle w:val="Paragrafi"/>
        <w:rPr>
          <w:lang w:val="it-IT"/>
        </w:rPr>
      </w:pPr>
    </w:p>
    <w:p w:rsidR="00C74F31" w:rsidRDefault="00C74F31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170DA1" w:rsidRDefault="00170DA1" w:rsidP="003307B9">
      <w:pPr>
        <w:pStyle w:val="Paragrafi"/>
      </w:pPr>
    </w:p>
    <w:p w:rsidR="00170DA1" w:rsidRDefault="00170DA1" w:rsidP="003307B9">
      <w:pPr>
        <w:pStyle w:val="Paragrafi"/>
      </w:pPr>
    </w:p>
    <w:p w:rsidR="00170DA1" w:rsidRDefault="00170DA1" w:rsidP="003307B9">
      <w:pPr>
        <w:pStyle w:val="Paragrafi"/>
      </w:pPr>
    </w:p>
    <w:p w:rsidR="00170DA1" w:rsidRDefault="00170DA1" w:rsidP="003307B9">
      <w:pPr>
        <w:pStyle w:val="Paragrafi"/>
      </w:pPr>
    </w:p>
    <w:p w:rsidR="00304F96" w:rsidRDefault="00304F96" w:rsidP="003307B9">
      <w:pPr>
        <w:pStyle w:val="Paragrafi"/>
      </w:pPr>
    </w:p>
    <w:p w:rsidR="00304F96" w:rsidRDefault="00304F96" w:rsidP="003307B9">
      <w:pPr>
        <w:pStyle w:val="Paragrafi"/>
      </w:pPr>
    </w:p>
    <w:p w:rsidR="00933CCE" w:rsidRDefault="00933CCE" w:rsidP="00F6785E">
      <w:pPr>
        <w:pStyle w:val="Akti"/>
      </w:pPr>
      <w:r>
        <w:t xml:space="preserve">LISTA E VËZHGUESVE PËR QENDRAT </w:t>
      </w:r>
      <w:smartTag w:uri="urn:schemas-microsoft-com:office:smarttags" w:element="place">
        <w:r>
          <w:t>E VOTIMIT</w:t>
        </w:r>
      </w:smartTag>
    </w:p>
    <w:p w:rsidR="00933CCE" w:rsidRDefault="00933CCE" w:rsidP="00F6785E">
      <w:pPr>
        <w:pStyle w:val="Akti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260"/>
        <w:gridCol w:w="1440"/>
        <w:gridCol w:w="1800"/>
        <w:gridCol w:w="1620"/>
        <w:gridCol w:w="2700"/>
      </w:tblGrid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Nr.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EMRI</w:t>
            </w: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MBIEMRI</w:t>
            </w: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DATËLINDJA</w:t>
            </w: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NR.I DOK.ID</w:t>
            </w: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  <w:r w:rsidRPr="00FC62F3">
              <w:t>QENDRA (T) E VOTIMIT QË PËRFSHIN AKREDITIMI</w:t>
            </w: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310E2E" w:rsidP="00BC3618">
            <w:pPr>
              <w:pStyle w:val="Tabele"/>
              <w:widowControl w:val="0"/>
            </w:pPr>
            <w:r w:rsidRPr="00FC62F3">
              <w:t>1.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310E2E" w:rsidP="00BC3618">
            <w:pPr>
              <w:pStyle w:val="Tabele"/>
              <w:widowControl w:val="0"/>
            </w:pPr>
            <w:r w:rsidRPr="00FC62F3">
              <w:t>2.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7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8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9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12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13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14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933CCE" w:rsidRPr="00FC62F3" w:rsidTr="00BC3618">
        <w:tc>
          <w:tcPr>
            <w:tcW w:w="648" w:type="dxa"/>
            <w:shd w:val="clear" w:color="auto" w:fill="auto"/>
          </w:tcPr>
          <w:p w:rsidR="00933CCE" w:rsidRPr="00FC62F3" w:rsidRDefault="00FC62F3" w:rsidP="00BC3618">
            <w:pPr>
              <w:pStyle w:val="Tabele"/>
              <w:widowControl w:val="0"/>
            </w:pPr>
            <w:r>
              <w:t>15</w:t>
            </w:r>
          </w:p>
        </w:tc>
        <w:tc>
          <w:tcPr>
            <w:tcW w:w="126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933CCE" w:rsidRPr="00FC62F3" w:rsidRDefault="00933CC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16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17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19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20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21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22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23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24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26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27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28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29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  <w:tr w:rsidR="00310E2E" w:rsidRPr="00FC62F3" w:rsidTr="00BC3618">
        <w:tc>
          <w:tcPr>
            <w:tcW w:w="648" w:type="dxa"/>
            <w:shd w:val="clear" w:color="auto" w:fill="auto"/>
          </w:tcPr>
          <w:p w:rsidR="00310E2E" w:rsidRPr="00FC62F3" w:rsidRDefault="00FC62F3" w:rsidP="00BC3618">
            <w:pPr>
              <w:pStyle w:val="Tabele"/>
              <w:widowControl w:val="0"/>
            </w:pPr>
            <w:r>
              <w:t>31</w:t>
            </w:r>
          </w:p>
        </w:tc>
        <w:tc>
          <w:tcPr>
            <w:tcW w:w="126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44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8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162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  <w:tc>
          <w:tcPr>
            <w:tcW w:w="2700" w:type="dxa"/>
            <w:shd w:val="clear" w:color="auto" w:fill="auto"/>
          </w:tcPr>
          <w:p w:rsidR="00310E2E" w:rsidRPr="00FC62F3" w:rsidRDefault="00310E2E" w:rsidP="00BC3618">
            <w:pPr>
              <w:pStyle w:val="Tabele"/>
              <w:widowControl w:val="0"/>
            </w:pPr>
          </w:p>
        </w:tc>
      </w:tr>
    </w:tbl>
    <w:p w:rsidR="00933CCE" w:rsidRDefault="00933CCE" w:rsidP="003307B9">
      <w:pPr>
        <w:pStyle w:val="Paragrafi"/>
      </w:pPr>
    </w:p>
    <w:p w:rsidR="00933CCE" w:rsidRDefault="00933CCE" w:rsidP="00F6785E">
      <w:pPr>
        <w:pStyle w:val="Akti"/>
      </w:pPr>
    </w:p>
    <w:p w:rsidR="00933CCE" w:rsidRDefault="00933CCE" w:rsidP="00F6785E">
      <w:pPr>
        <w:pStyle w:val="Akti"/>
      </w:pPr>
    </w:p>
    <w:p w:rsidR="00933CCE" w:rsidRDefault="00933CCE" w:rsidP="00F6785E">
      <w:pPr>
        <w:pStyle w:val="Akti"/>
      </w:pPr>
    </w:p>
    <w:p w:rsidR="00933CCE" w:rsidRDefault="00933CCE" w:rsidP="00F6785E">
      <w:pPr>
        <w:pStyle w:val="Akti"/>
      </w:pPr>
    </w:p>
    <w:p w:rsidR="00304F96" w:rsidRPr="00524C6A" w:rsidRDefault="00304F96" w:rsidP="0078293C"/>
    <w:sectPr w:rsidR="00304F96" w:rsidRPr="00524C6A" w:rsidSect="00313861">
      <w:footerReference w:type="even" r:id="rId12"/>
      <w:footerReference w:type="default" r:id="rId13"/>
      <w:pgSz w:w="11906" w:h="16838" w:code="9"/>
      <w:pgMar w:top="1418" w:right="1418" w:bottom="1418" w:left="1418" w:header="0" w:footer="1134" w:gutter="0"/>
      <w:pgNumType w:start="137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618" w:rsidRDefault="00BC3618">
      <w:r>
        <w:separator/>
      </w:r>
    </w:p>
  </w:endnote>
  <w:endnote w:type="continuationSeparator" w:id="0">
    <w:p w:rsidR="00BC3618" w:rsidRDefault="00BC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CE" w:rsidRDefault="00933CCE" w:rsidP="00F35D3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3CCE" w:rsidRDefault="00933CCE" w:rsidP="00FE3AF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CE" w:rsidRDefault="00933CCE" w:rsidP="00F94DC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2F6A">
      <w:rPr>
        <w:rStyle w:val="PageNumber"/>
      </w:rPr>
      <w:t>1383</w:t>
    </w:r>
    <w:r>
      <w:rPr>
        <w:rStyle w:val="PageNumber"/>
      </w:rPr>
      <w:fldChar w:fldCharType="end"/>
    </w:r>
  </w:p>
  <w:p w:rsidR="00933CCE" w:rsidRDefault="00933CCE" w:rsidP="00FE3AF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618" w:rsidRDefault="00BC3618">
      <w:r>
        <w:separator/>
      </w:r>
    </w:p>
  </w:footnote>
  <w:footnote w:type="continuationSeparator" w:id="0">
    <w:p w:rsidR="00BC3618" w:rsidRDefault="00BC3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7E93"/>
    <w:rsid w:val="000105F1"/>
    <w:rsid w:val="00012044"/>
    <w:rsid w:val="000176B9"/>
    <w:rsid w:val="00030641"/>
    <w:rsid w:val="00030976"/>
    <w:rsid w:val="00040F76"/>
    <w:rsid w:val="0004282D"/>
    <w:rsid w:val="00042C60"/>
    <w:rsid w:val="00046FF9"/>
    <w:rsid w:val="0005195E"/>
    <w:rsid w:val="000637B6"/>
    <w:rsid w:val="0006437F"/>
    <w:rsid w:val="00074162"/>
    <w:rsid w:val="000757D2"/>
    <w:rsid w:val="00075BF5"/>
    <w:rsid w:val="0008027B"/>
    <w:rsid w:val="00084A8C"/>
    <w:rsid w:val="000A3306"/>
    <w:rsid w:val="000B2414"/>
    <w:rsid w:val="000B29AB"/>
    <w:rsid w:val="000C0345"/>
    <w:rsid w:val="000C0BA4"/>
    <w:rsid w:val="000D16A6"/>
    <w:rsid w:val="000D3BDD"/>
    <w:rsid w:val="000D4CA5"/>
    <w:rsid w:val="000F0E90"/>
    <w:rsid w:val="000F367E"/>
    <w:rsid w:val="000F58A7"/>
    <w:rsid w:val="00104CD7"/>
    <w:rsid w:val="00104E29"/>
    <w:rsid w:val="00116978"/>
    <w:rsid w:val="0011766A"/>
    <w:rsid w:val="00117857"/>
    <w:rsid w:val="0011789E"/>
    <w:rsid w:val="0012023A"/>
    <w:rsid w:val="0012210B"/>
    <w:rsid w:val="001223E5"/>
    <w:rsid w:val="00134ADF"/>
    <w:rsid w:val="0013677E"/>
    <w:rsid w:val="00145D10"/>
    <w:rsid w:val="0015439B"/>
    <w:rsid w:val="00170DA1"/>
    <w:rsid w:val="00187855"/>
    <w:rsid w:val="00193500"/>
    <w:rsid w:val="00194A94"/>
    <w:rsid w:val="001A0629"/>
    <w:rsid w:val="001A1B36"/>
    <w:rsid w:val="001A4E91"/>
    <w:rsid w:val="001A53D5"/>
    <w:rsid w:val="001A5580"/>
    <w:rsid w:val="001A58B2"/>
    <w:rsid w:val="001B1CCC"/>
    <w:rsid w:val="001B289B"/>
    <w:rsid w:val="001C7978"/>
    <w:rsid w:val="001D1E5F"/>
    <w:rsid w:val="001D378B"/>
    <w:rsid w:val="001D5947"/>
    <w:rsid w:val="001D715B"/>
    <w:rsid w:val="001E4E63"/>
    <w:rsid w:val="001E6C8E"/>
    <w:rsid w:val="001E7109"/>
    <w:rsid w:val="001F4D16"/>
    <w:rsid w:val="002053BC"/>
    <w:rsid w:val="00205EF1"/>
    <w:rsid w:val="00212A45"/>
    <w:rsid w:val="00215C0A"/>
    <w:rsid w:val="00220E99"/>
    <w:rsid w:val="0022170D"/>
    <w:rsid w:val="00222635"/>
    <w:rsid w:val="0022562A"/>
    <w:rsid w:val="0022772E"/>
    <w:rsid w:val="00233B4D"/>
    <w:rsid w:val="00246FAA"/>
    <w:rsid w:val="00250DF4"/>
    <w:rsid w:val="002777EE"/>
    <w:rsid w:val="00287D38"/>
    <w:rsid w:val="00294059"/>
    <w:rsid w:val="002A013C"/>
    <w:rsid w:val="002A4BF1"/>
    <w:rsid w:val="002B479B"/>
    <w:rsid w:val="002B57F0"/>
    <w:rsid w:val="002B7972"/>
    <w:rsid w:val="002C6BAB"/>
    <w:rsid w:val="002C765E"/>
    <w:rsid w:val="002D0D87"/>
    <w:rsid w:val="002D10F3"/>
    <w:rsid w:val="002D7D4E"/>
    <w:rsid w:val="002E10E6"/>
    <w:rsid w:val="002E4705"/>
    <w:rsid w:val="002E4E50"/>
    <w:rsid w:val="002F6703"/>
    <w:rsid w:val="0030126E"/>
    <w:rsid w:val="00304413"/>
    <w:rsid w:val="00304F96"/>
    <w:rsid w:val="00310E2E"/>
    <w:rsid w:val="00312932"/>
    <w:rsid w:val="00313861"/>
    <w:rsid w:val="0031617D"/>
    <w:rsid w:val="0032131A"/>
    <w:rsid w:val="0032284A"/>
    <w:rsid w:val="00323213"/>
    <w:rsid w:val="003307B9"/>
    <w:rsid w:val="0033110D"/>
    <w:rsid w:val="00332602"/>
    <w:rsid w:val="00336805"/>
    <w:rsid w:val="00337A39"/>
    <w:rsid w:val="00343250"/>
    <w:rsid w:val="003504D3"/>
    <w:rsid w:val="003600AB"/>
    <w:rsid w:val="00361C11"/>
    <w:rsid w:val="003831B7"/>
    <w:rsid w:val="00383FD5"/>
    <w:rsid w:val="00386A15"/>
    <w:rsid w:val="003B1309"/>
    <w:rsid w:val="003D11B8"/>
    <w:rsid w:val="003D4DF7"/>
    <w:rsid w:val="003D4EEA"/>
    <w:rsid w:val="003D72B9"/>
    <w:rsid w:val="003E06F6"/>
    <w:rsid w:val="003F0055"/>
    <w:rsid w:val="003F043A"/>
    <w:rsid w:val="003F5671"/>
    <w:rsid w:val="00404F32"/>
    <w:rsid w:val="0040723D"/>
    <w:rsid w:val="00410441"/>
    <w:rsid w:val="004107B9"/>
    <w:rsid w:val="00437197"/>
    <w:rsid w:val="00442763"/>
    <w:rsid w:val="00453A0B"/>
    <w:rsid w:val="00456A35"/>
    <w:rsid w:val="00462AF3"/>
    <w:rsid w:val="004634E6"/>
    <w:rsid w:val="00470F9C"/>
    <w:rsid w:val="00471199"/>
    <w:rsid w:val="00475A1A"/>
    <w:rsid w:val="004768EC"/>
    <w:rsid w:val="00477060"/>
    <w:rsid w:val="004800C1"/>
    <w:rsid w:val="004856C9"/>
    <w:rsid w:val="00491BF8"/>
    <w:rsid w:val="004A1FAF"/>
    <w:rsid w:val="004A427F"/>
    <w:rsid w:val="004B72CD"/>
    <w:rsid w:val="004C176C"/>
    <w:rsid w:val="004D59FE"/>
    <w:rsid w:val="004E3867"/>
    <w:rsid w:val="004F4A5A"/>
    <w:rsid w:val="004F4F02"/>
    <w:rsid w:val="0050367C"/>
    <w:rsid w:val="005043F4"/>
    <w:rsid w:val="00504A56"/>
    <w:rsid w:val="00504C53"/>
    <w:rsid w:val="00507AF2"/>
    <w:rsid w:val="005134A2"/>
    <w:rsid w:val="00516153"/>
    <w:rsid w:val="00524C6A"/>
    <w:rsid w:val="00530BF4"/>
    <w:rsid w:val="005339D9"/>
    <w:rsid w:val="00536F02"/>
    <w:rsid w:val="005401E2"/>
    <w:rsid w:val="00543147"/>
    <w:rsid w:val="00544065"/>
    <w:rsid w:val="00545117"/>
    <w:rsid w:val="0055237F"/>
    <w:rsid w:val="005716C5"/>
    <w:rsid w:val="00574712"/>
    <w:rsid w:val="0058270C"/>
    <w:rsid w:val="00582F6A"/>
    <w:rsid w:val="0058563C"/>
    <w:rsid w:val="00585DB0"/>
    <w:rsid w:val="00592EC5"/>
    <w:rsid w:val="00593495"/>
    <w:rsid w:val="00593F23"/>
    <w:rsid w:val="00597CD6"/>
    <w:rsid w:val="005A53C5"/>
    <w:rsid w:val="005A785A"/>
    <w:rsid w:val="005A7C40"/>
    <w:rsid w:val="005B56EB"/>
    <w:rsid w:val="005B72CB"/>
    <w:rsid w:val="005C0E81"/>
    <w:rsid w:val="005C5D33"/>
    <w:rsid w:val="005C625E"/>
    <w:rsid w:val="005D4BA8"/>
    <w:rsid w:val="005E4395"/>
    <w:rsid w:val="005F313D"/>
    <w:rsid w:val="005F4A82"/>
    <w:rsid w:val="005F71AC"/>
    <w:rsid w:val="006067E8"/>
    <w:rsid w:val="006100DB"/>
    <w:rsid w:val="006155D4"/>
    <w:rsid w:val="006226F5"/>
    <w:rsid w:val="006264F1"/>
    <w:rsid w:val="00636B96"/>
    <w:rsid w:val="00642B1C"/>
    <w:rsid w:val="006438ED"/>
    <w:rsid w:val="006464E4"/>
    <w:rsid w:val="006514AD"/>
    <w:rsid w:val="00653424"/>
    <w:rsid w:val="00653450"/>
    <w:rsid w:val="00653AEA"/>
    <w:rsid w:val="00656A1A"/>
    <w:rsid w:val="0065775F"/>
    <w:rsid w:val="00662C08"/>
    <w:rsid w:val="006661AE"/>
    <w:rsid w:val="006765B6"/>
    <w:rsid w:val="006814E8"/>
    <w:rsid w:val="00687B73"/>
    <w:rsid w:val="0069220E"/>
    <w:rsid w:val="006941C3"/>
    <w:rsid w:val="006A37D8"/>
    <w:rsid w:val="006B2FA3"/>
    <w:rsid w:val="006B6B36"/>
    <w:rsid w:val="006C32CA"/>
    <w:rsid w:val="006D02D6"/>
    <w:rsid w:val="006D3819"/>
    <w:rsid w:val="006E343C"/>
    <w:rsid w:val="006E5737"/>
    <w:rsid w:val="00705463"/>
    <w:rsid w:val="00712559"/>
    <w:rsid w:val="00716CA0"/>
    <w:rsid w:val="00720BD0"/>
    <w:rsid w:val="00737073"/>
    <w:rsid w:val="0074183C"/>
    <w:rsid w:val="00745CE3"/>
    <w:rsid w:val="00751A53"/>
    <w:rsid w:val="00752049"/>
    <w:rsid w:val="007545FA"/>
    <w:rsid w:val="00754F39"/>
    <w:rsid w:val="00757050"/>
    <w:rsid w:val="00764BDF"/>
    <w:rsid w:val="00765AA0"/>
    <w:rsid w:val="007662E6"/>
    <w:rsid w:val="00767527"/>
    <w:rsid w:val="00767CEB"/>
    <w:rsid w:val="007734B0"/>
    <w:rsid w:val="0078293C"/>
    <w:rsid w:val="007837BB"/>
    <w:rsid w:val="00783900"/>
    <w:rsid w:val="00784AA3"/>
    <w:rsid w:val="0079032E"/>
    <w:rsid w:val="00797FAC"/>
    <w:rsid w:val="007B0B5A"/>
    <w:rsid w:val="007B42FE"/>
    <w:rsid w:val="007B4E39"/>
    <w:rsid w:val="007B6D89"/>
    <w:rsid w:val="007C3266"/>
    <w:rsid w:val="007D3FDA"/>
    <w:rsid w:val="007D4144"/>
    <w:rsid w:val="007D477D"/>
    <w:rsid w:val="007F799F"/>
    <w:rsid w:val="008041F9"/>
    <w:rsid w:val="0080475E"/>
    <w:rsid w:val="00804AB8"/>
    <w:rsid w:val="008072B9"/>
    <w:rsid w:val="00820D70"/>
    <w:rsid w:val="00827C19"/>
    <w:rsid w:val="0083550D"/>
    <w:rsid w:val="0083692D"/>
    <w:rsid w:val="00841EC5"/>
    <w:rsid w:val="00843BB5"/>
    <w:rsid w:val="0084440F"/>
    <w:rsid w:val="00844912"/>
    <w:rsid w:val="00851A8A"/>
    <w:rsid w:val="008521B4"/>
    <w:rsid w:val="00863F7A"/>
    <w:rsid w:val="00872000"/>
    <w:rsid w:val="008759E8"/>
    <w:rsid w:val="00881600"/>
    <w:rsid w:val="00884D61"/>
    <w:rsid w:val="008927C9"/>
    <w:rsid w:val="008942DC"/>
    <w:rsid w:val="008974CC"/>
    <w:rsid w:val="008A1D8F"/>
    <w:rsid w:val="008A3F52"/>
    <w:rsid w:val="008B1D93"/>
    <w:rsid w:val="008C347A"/>
    <w:rsid w:val="008C6F22"/>
    <w:rsid w:val="008C72C7"/>
    <w:rsid w:val="008D0422"/>
    <w:rsid w:val="008D1CAD"/>
    <w:rsid w:val="008D2961"/>
    <w:rsid w:val="008D760E"/>
    <w:rsid w:val="008E5854"/>
    <w:rsid w:val="008E737B"/>
    <w:rsid w:val="00901F67"/>
    <w:rsid w:val="00912961"/>
    <w:rsid w:val="0092530C"/>
    <w:rsid w:val="00926D12"/>
    <w:rsid w:val="00930588"/>
    <w:rsid w:val="0093228E"/>
    <w:rsid w:val="00933CCE"/>
    <w:rsid w:val="009375C0"/>
    <w:rsid w:val="00963791"/>
    <w:rsid w:val="00975F28"/>
    <w:rsid w:val="00982F17"/>
    <w:rsid w:val="00991D6D"/>
    <w:rsid w:val="009A50B8"/>
    <w:rsid w:val="009B5A3B"/>
    <w:rsid w:val="009B5E94"/>
    <w:rsid w:val="009B651C"/>
    <w:rsid w:val="009C03B8"/>
    <w:rsid w:val="009C29DF"/>
    <w:rsid w:val="009D1E83"/>
    <w:rsid w:val="009D3B5A"/>
    <w:rsid w:val="009D3C23"/>
    <w:rsid w:val="009D42D6"/>
    <w:rsid w:val="009E23FF"/>
    <w:rsid w:val="009F5945"/>
    <w:rsid w:val="009F72BC"/>
    <w:rsid w:val="00A05926"/>
    <w:rsid w:val="00A0784B"/>
    <w:rsid w:val="00A15173"/>
    <w:rsid w:val="00A15A98"/>
    <w:rsid w:val="00A16DBD"/>
    <w:rsid w:val="00A21D40"/>
    <w:rsid w:val="00A22AAE"/>
    <w:rsid w:val="00A246D1"/>
    <w:rsid w:val="00A2607E"/>
    <w:rsid w:val="00A2774A"/>
    <w:rsid w:val="00A30EAD"/>
    <w:rsid w:val="00A33493"/>
    <w:rsid w:val="00A36E1C"/>
    <w:rsid w:val="00A44340"/>
    <w:rsid w:val="00A4781D"/>
    <w:rsid w:val="00A56E22"/>
    <w:rsid w:val="00A57BC3"/>
    <w:rsid w:val="00A62412"/>
    <w:rsid w:val="00A7788E"/>
    <w:rsid w:val="00A80A40"/>
    <w:rsid w:val="00A8728A"/>
    <w:rsid w:val="00A8778C"/>
    <w:rsid w:val="00A923BE"/>
    <w:rsid w:val="00A939AF"/>
    <w:rsid w:val="00A96AD0"/>
    <w:rsid w:val="00AA21AA"/>
    <w:rsid w:val="00AA3124"/>
    <w:rsid w:val="00AA396F"/>
    <w:rsid w:val="00AA4D4B"/>
    <w:rsid w:val="00AA5B50"/>
    <w:rsid w:val="00AB3B9A"/>
    <w:rsid w:val="00AC2539"/>
    <w:rsid w:val="00AC2EAE"/>
    <w:rsid w:val="00AC52F3"/>
    <w:rsid w:val="00AC6E8C"/>
    <w:rsid w:val="00AD0DED"/>
    <w:rsid w:val="00AD376E"/>
    <w:rsid w:val="00AE3B20"/>
    <w:rsid w:val="00AF2F3A"/>
    <w:rsid w:val="00AF382E"/>
    <w:rsid w:val="00B114A6"/>
    <w:rsid w:val="00B127E0"/>
    <w:rsid w:val="00B176CB"/>
    <w:rsid w:val="00B35DBD"/>
    <w:rsid w:val="00B424DF"/>
    <w:rsid w:val="00B45F87"/>
    <w:rsid w:val="00B50769"/>
    <w:rsid w:val="00B51B08"/>
    <w:rsid w:val="00B533E4"/>
    <w:rsid w:val="00B5546A"/>
    <w:rsid w:val="00B63951"/>
    <w:rsid w:val="00B815BC"/>
    <w:rsid w:val="00B907D4"/>
    <w:rsid w:val="00B90DAB"/>
    <w:rsid w:val="00B95635"/>
    <w:rsid w:val="00B95CAF"/>
    <w:rsid w:val="00B963D0"/>
    <w:rsid w:val="00B96897"/>
    <w:rsid w:val="00BA7EE2"/>
    <w:rsid w:val="00BB47C6"/>
    <w:rsid w:val="00BB5AB5"/>
    <w:rsid w:val="00BC2B72"/>
    <w:rsid w:val="00BC3618"/>
    <w:rsid w:val="00BC6B73"/>
    <w:rsid w:val="00BD5515"/>
    <w:rsid w:val="00BE07ED"/>
    <w:rsid w:val="00BE673B"/>
    <w:rsid w:val="00BF409C"/>
    <w:rsid w:val="00BF64CB"/>
    <w:rsid w:val="00C0362F"/>
    <w:rsid w:val="00C12BF5"/>
    <w:rsid w:val="00C21408"/>
    <w:rsid w:val="00C2187D"/>
    <w:rsid w:val="00C21BF5"/>
    <w:rsid w:val="00C22BA7"/>
    <w:rsid w:val="00C31377"/>
    <w:rsid w:val="00C3294A"/>
    <w:rsid w:val="00C36B40"/>
    <w:rsid w:val="00C42CF2"/>
    <w:rsid w:val="00C433EA"/>
    <w:rsid w:val="00C44FA0"/>
    <w:rsid w:val="00C5150D"/>
    <w:rsid w:val="00C66D45"/>
    <w:rsid w:val="00C72939"/>
    <w:rsid w:val="00C74F31"/>
    <w:rsid w:val="00C75161"/>
    <w:rsid w:val="00C76FF8"/>
    <w:rsid w:val="00C7710C"/>
    <w:rsid w:val="00C816BE"/>
    <w:rsid w:val="00C91626"/>
    <w:rsid w:val="00C91805"/>
    <w:rsid w:val="00CA0F58"/>
    <w:rsid w:val="00CC26EC"/>
    <w:rsid w:val="00CC396A"/>
    <w:rsid w:val="00CC3C00"/>
    <w:rsid w:val="00CD4EAE"/>
    <w:rsid w:val="00CE78F1"/>
    <w:rsid w:val="00CE7D6A"/>
    <w:rsid w:val="00D04DC9"/>
    <w:rsid w:val="00D05C41"/>
    <w:rsid w:val="00D100E0"/>
    <w:rsid w:val="00D11F4C"/>
    <w:rsid w:val="00D1319A"/>
    <w:rsid w:val="00D349F0"/>
    <w:rsid w:val="00D42952"/>
    <w:rsid w:val="00D44C14"/>
    <w:rsid w:val="00D45131"/>
    <w:rsid w:val="00D5280E"/>
    <w:rsid w:val="00D575AF"/>
    <w:rsid w:val="00D60BF0"/>
    <w:rsid w:val="00D614EC"/>
    <w:rsid w:val="00D61B08"/>
    <w:rsid w:val="00D65020"/>
    <w:rsid w:val="00D6754C"/>
    <w:rsid w:val="00D74914"/>
    <w:rsid w:val="00D8029E"/>
    <w:rsid w:val="00D82ACE"/>
    <w:rsid w:val="00D82BEE"/>
    <w:rsid w:val="00D90043"/>
    <w:rsid w:val="00D92AC6"/>
    <w:rsid w:val="00DA5F30"/>
    <w:rsid w:val="00DA6AE9"/>
    <w:rsid w:val="00DB0884"/>
    <w:rsid w:val="00DB0B20"/>
    <w:rsid w:val="00DB21FE"/>
    <w:rsid w:val="00DB43F0"/>
    <w:rsid w:val="00DC4F5F"/>
    <w:rsid w:val="00DC5764"/>
    <w:rsid w:val="00DC6069"/>
    <w:rsid w:val="00DC64E5"/>
    <w:rsid w:val="00DD53E7"/>
    <w:rsid w:val="00DD6D9F"/>
    <w:rsid w:val="00DE1E78"/>
    <w:rsid w:val="00DE6074"/>
    <w:rsid w:val="00DF0C3C"/>
    <w:rsid w:val="00DF64DC"/>
    <w:rsid w:val="00DF7460"/>
    <w:rsid w:val="00E030E2"/>
    <w:rsid w:val="00E06AA7"/>
    <w:rsid w:val="00E11C4F"/>
    <w:rsid w:val="00E21409"/>
    <w:rsid w:val="00E25689"/>
    <w:rsid w:val="00E31737"/>
    <w:rsid w:val="00E472B0"/>
    <w:rsid w:val="00E624E2"/>
    <w:rsid w:val="00E62593"/>
    <w:rsid w:val="00E6281D"/>
    <w:rsid w:val="00E645E3"/>
    <w:rsid w:val="00E64A54"/>
    <w:rsid w:val="00E66CBF"/>
    <w:rsid w:val="00E75B51"/>
    <w:rsid w:val="00E77A87"/>
    <w:rsid w:val="00E81B09"/>
    <w:rsid w:val="00E82728"/>
    <w:rsid w:val="00E82DF9"/>
    <w:rsid w:val="00E86FD1"/>
    <w:rsid w:val="00EA206E"/>
    <w:rsid w:val="00EC1987"/>
    <w:rsid w:val="00ED5712"/>
    <w:rsid w:val="00ED64F0"/>
    <w:rsid w:val="00EE2805"/>
    <w:rsid w:val="00EE30CE"/>
    <w:rsid w:val="00EE50C8"/>
    <w:rsid w:val="00EF2E57"/>
    <w:rsid w:val="00F0150A"/>
    <w:rsid w:val="00F06D63"/>
    <w:rsid w:val="00F0738B"/>
    <w:rsid w:val="00F11ED4"/>
    <w:rsid w:val="00F15D98"/>
    <w:rsid w:val="00F212CD"/>
    <w:rsid w:val="00F25F66"/>
    <w:rsid w:val="00F3502E"/>
    <w:rsid w:val="00F35D36"/>
    <w:rsid w:val="00F46065"/>
    <w:rsid w:val="00F512CA"/>
    <w:rsid w:val="00F5262E"/>
    <w:rsid w:val="00F52BF2"/>
    <w:rsid w:val="00F55282"/>
    <w:rsid w:val="00F56C9D"/>
    <w:rsid w:val="00F6757E"/>
    <w:rsid w:val="00F6785E"/>
    <w:rsid w:val="00F704E1"/>
    <w:rsid w:val="00F94DC2"/>
    <w:rsid w:val="00F95181"/>
    <w:rsid w:val="00FB6877"/>
    <w:rsid w:val="00FB705B"/>
    <w:rsid w:val="00FC05C1"/>
    <w:rsid w:val="00FC2210"/>
    <w:rsid w:val="00FC3935"/>
    <w:rsid w:val="00FC62F3"/>
    <w:rsid w:val="00FD4FC8"/>
    <w:rsid w:val="00FE0DB1"/>
    <w:rsid w:val="00FE3A98"/>
    <w:rsid w:val="00FE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DE00EC-0992-43B8-8F99-EAC86FEE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12BF5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E3A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3AFB"/>
  </w:style>
  <w:style w:type="paragraph" w:styleId="Header">
    <w:name w:val="header"/>
    <w:basedOn w:val="Normal"/>
    <w:rsid w:val="00884D6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B6B36"/>
    <w:pPr>
      <w:widowControl/>
    </w:pPr>
    <w:rPr>
      <w:rFonts w:ascii="Times New Roman" w:eastAsia="MS Mincho" w:hAnsi="Times New Roman"/>
      <w:noProof w:val="0"/>
      <w:sz w:val="20"/>
      <w:szCs w:val="20"/>
      <w:lang w:val="en-US"/>
    </w:rPr>
  </w:style>
  <w:style w:type="character" w:styleId="FootnoteReference">
    <w:name w:val="footnote reference"/>
    <w:semiHidden/>
    <w:rsid w:val="006B6B36"/>
    <w:rPr>
      <w:vertAlign w:val="superscript"/>
    </w:rPr>
  </w:style>
  <w:style w:type="paragraph" w:styleId="BalloonText">
    <w:name w:val="Balloon Text"/>
    <w:basedOn w:val="Normal"/>
    <w:semiHidden/>
    <w:rsid w:val="007570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33CC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6077</Words>
  <Characters>34642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2005-06-02T13:57:00Z</cp:lastPrinted>
  <dcterms:created xsi:type="dcterms:W3CDTF">2019-02-15T10:31:00Z</dcterms:created>
  <dcterms:modified xsi:type="dcterms:W3CDTF">2019-02-15T10:31:00Z</dcterms:modified>
</cp:coreProperties>
</file>