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D12" w:rsidRDefault="00B11D12" w:rsidP="00E618B5">
      <w:pPr>
        <w:pStyle w:val="Akti"/>
        <w:keepNext w:val="0"/>
      </w:pPr>
      <w:bookmarkStart w:id="0" w:name="_GoBack"/>
      <w:bookmarkEnd w:id="0"/>
      <w:r>
        <w:t>DEKRET</w:t>
      </w:r>
    </w:p>
    <w:p w:rsidR="00B11D12" w:rsidRDefault="00B11D12" w:rsidP="00E618B5">
      <w:pPr>
        <w:pStyle w:val="NumriData"/>
        <w:keepNext w:val="0"/>
      </w:pPr>
      <w:r>
        <w:t>Nr.4642, datë 18.8.2005</w:t>
      </w:r>
    </w:p>
    <w:p w:rsidR="00B11D12" w:rsidRDefault="00B11D12" w:rsidP="00E618B5">
      <w:pPr>
        <w:pStyle w:val="Paragrafi"/>
      </w:pPr>
    </w:p>
    <w:p w:rsidR="00B11D12" w:rsidRDefault="00B11D12" w:rsidP="00E618B5">
      <w:pPr>
        <w:pStyle w:val="Titulli"/>
        <w:keepNext w:val="0"/>
      </w:pPr>
      <w:r>
        <w:t>PËR DHËNIE TË SHTETËSISË SHQIPTARE</w:t>
      </w:r>
    </w:p>
    <w:p w:rsidR="00B11D12" w:rsidRDefault="00B11D12" w:rsidP="00E618B5">
      <w:pPr>
        <w:pStyle w:val="Paragrafi"/>
      </w:pPr>
    </w:p>
    <w:p w:rsidR="00B11D12" w:rsidRDefault="00AD7DDC" w:rsidP="00E618B5">
      <w:pPr>
        <w:pStyle w:val="BazLigjPropozues"/>
        <w:keepNext w:val="0"/>
      </w:pPr>
      <w:r>
        <w:t>Në mbështetje të nenit 92 pika “c”</w:t>
      </w:r>
      <w:r w:rsidR="00B11D12">
        <w:t xml:space="preserve"> të Kushtetu</w:t>
      </w:r>
      <w:r>
        <w:t>tës, të nenit 20 dhe të nenit 9 pika 7</w:t>
      </w:r>
      <w:r w:rsidR="00B11D12">
        <w:t xml:space="preserve"> të ligjit nr.8389, datë 5.8.1998 “Për shtetësi</w:t>
      </w:r>
      <w:r>
        <w:t>në shqiptare”, bazuar edhe në pr</w:t>
      </w:r>
      <w:r w:rsidR="00B11D12">
        <w:t>opozimin e Ministrisë së Kulturës</w:t>
      </w:r>
      <w:r>
        <w:t>,</w:t>
      </w:r>
      <w:r w:rsidR="00B11D12">
        <w:t xml:space="preserve"> Rinisë dhe Sporteve,</w:t>
      </w:r>
    </w:p>
    <w:p w:rsidR="00B11D12" w:rsidRDefault="00B11D12" w:rsidP="00E618B5">
      <w:pPr>
        <w:pStyle w:val="Paragrafi"/>
      </w:pPr>
    </w:p>
    <w:p w:rsidR="00B11D12" w:rsidRDefault="00B11D12" w:rsidP="00E618B5">
      <w:pPr>
        <w:pStyle w:val="VENDOSI"/>
        <w:keepNext w:val="0"/>
      </w:pPr>
      <w:r>
        <w:t xml:space="preserve">DEKRETOJ: </w:t>
      </w:r>
    </w:p>
    <w:p w:rsidR="00B11D12" w:rsidRDefault="00B11D12" w:rsidP="00E618B5">
      <w:pPr>
        <w:pStyle w:val="Paragrafi"/>
      </w:pPr>
    </w:p>
    <w:p w:rsidR="00B11D12" w:rsidRDefault="00B11D12" w:rsidP="00E618B5">
      <w:pPr>
        <w:pStyle w:val="NeniNr"/>
        <w:keepNext w:val="0"/>
      </w:pPr>
      <w:r>
        <w:t>Neni 1</w:t>
      </w:r>
    </w:p>
    <w:p w:rsidR="00B11D12" w:rsidRDefault="00B11D12" w:rsidP="00E618B5">
      <w:pPr>
        <w:pStyle w:val="Paragrafi"/>
      </w:pPr>
    </w:p>
    <w:p w:rsidR="00B11D12" w:rsidRDefault="00B11D12" w:rsidP="00E618B5">
      <w:pPr>
        <w:pStyle w:val="Paragrafi"/>
      </w:pPr>
      <w:r>
        <w:t>I jepet shtetësia shqiptare me kërkesë të tij:</w:t>
      </w:r>
    </w:p>
    <w:p w:rsidR="00B11D12" w:rsidRDefault="00B11D12" w:rsidP="00E618B5">
      <w:pPr>
        <w:pStyle w:val="Paragrafi"/>
      </w:pPr>
    </w:p>
    <w:p w:rsidR="00B11D12" w:rsidRDefault="00B11D12" w:rsidP="00E618B5">
      <w:pPr>
        <w:pStyle w:val="Paragrafi"/>
      </w:pPr>
      <w:r>
        <w:t>Ersid Sefedin Ljuca</w:t>
      </w:r>
    </w:p>
    <w:p w:rsidR="00B11D12" w:rsidRDefault="00B11D12" w:rsidP="00E618B5">
      <w:pPr>
        <w:pStyle w:val="Paragrafi"/>
      </w:pPr>
    </w:p>
    <w:p w:rsidR="00B11D12" w:rsidRDefault="00B11D12" w:rsidP="00E618B5">
      <w:pPr>
        <w:pStyle w:val="NeniNr"/>
        <w:keepNext w:val="0"/>
      </w:pPr>
      <w:r>
        <w:t>Neni 2</w:t>
      </w:r>
    </w:p>
    <w:p w:rsidR="00B11D12" w:rsidRDefault="00B11D12" w:rsidP="00E618B5">
      <w:pPr>
        <w:pStyle w:val="Paragrafi"/>
      </w:pPr>
    </w:p>
    <w:p w:rsidR="00B11D12" w:rsidRDefault="00B11D12" w:rsidP="00E618B5">
      <w:pPr>
        <w:pStyle w:val="Paragrafi"/>
      </w:pPr>
      <w:r>
        <w:t>Ky dekret hyn në fuqi menjëherë.</w:t>
      </w:r>
    </w:p>
    <w:p w:rsidR="00B11D12" w:rsidRDefault="00B11D12" w:rsidP="00E618B5">
      <w:pPr>
        <w:pStyle w:val="Paragrafi"/>
      </w:pPr>
    </w:p>
    <w:p w:rsidR="00B11D12" w:rsidRDefault="00B11D12" w:rsidP="00E618B5">
      <w:pPr>
        <w:pStyle w:val="Autoriteti"/>
        <w:keepNext w:val="0"/>
      </w:pPr>
      <w:r>
        <w:t>PRESIDENTI I REPUBLIKËS SË SHQIPËRISË</w:t>
      </w:r>
    </w:p>
    <w:p w:rsidR="00B11D12" w:rsidRDefault="00B11D12" w:rsidP="00E618B5">
      <w:pPr>
        <w:pStyle w:val="AutoritetiEmer"/>
      </w:pPr>
      <w:r>
        <w:t>Alfred Moisiu</w:t>
      </w:r>
    </w:p>
    <w:p w:rsidR="00B11D12" w:rsidRDefault="00B11D12" w:rsidP="00E618B5">
      <w:pPr>
        <w:pStyle w:val="Paragrafi"/>
      </w:pPr>
    </w:p>
    <w:p w:rsidR="00B11D12" w:rsidRDefault="00B11D12" w:rsidP="00E618B5">
      <w:pPr>
        <w:pStyle w:val="Paragrafi"/>
      </w:pPr>
    </w:p>
    <w:p w:rsidR="00BF7D9A" w:rsidRDefault="00B11D12" w:rsidP="00E618B5">
      <w:pPr>
        <w:pStyle w:val="Akti"/>
        <w:keepNext w:val="0"/>
      </w:pPr>
      <w:r>
        <w:t>UDHËZI</w:t>
      </w:r>
      <w:r w:rsidR="00BF7D9A" w:rsidRPr="006F4AB5">
        <w:t>M</w:t>
      </w:r>
    </w:p>
    <w:p w:rsidR="00AD7DDC" w:rsidRPr="006F4AB5" w:rsidRDefault="00AD7DDC" w:rsidP="00E618B5">
      <w:pPr>
        <w:pStyle w:val="NumriData"/>
        <w:keepNext w:val="0"/>
      </w:pPr>
      <w:r>
        <w:t>Nr.22, datë 15.8.2005</w:t>
      </w:r>
    </w:p>
    <w:p w:rsidR="00BF7D9A" w:rsidRPr="006F4AB5" w:rsidRDefault="00BF7D9A" w:rsidP="00E618B5">
      <w:pPr>
        <w:pStyle w:val="Paragrafi"/>
      </w:pPr>
    </w:p>
    <w:p w:rsidR="00BF7D9A" w:rsidRPr="006F4AB5" w:rsidRDefault="00BF7D9A" w:rsidP="00E618B5">
      <w:pPr>
        <w:pStyle w:val="Titulli"/>
        <w:keepNext w:val="0"/>
      </w:pPr>
      <w:r w:rsidRPr="006F4AB5">
        <w:t>PËR NJË SHTESË NË UDHËZIMIN</w:t>
      </w:r>
      <w:r w:rsidR="00AD7DDC">
        <w:t xml:space="preserve"> NR. 4, DATË 23.</w:t>
      </w:r>
      <w:r w:rsidRPr="006F4AB5">
        <w:t>3.2005 “PËR</w:t>
      </w:r>
      <w:r w:rsidR="000101AA">
        <w:t xml:space="preserve"> </w:t>
      </w:r>
      <w:r w:rsidRPr="006F4AB5">
        <w:t>CAKTIMIN E VENDIT TË NUMËRIMIT TË VOTAVE, PËRGATITJES S</w:t>
      </w:r>
      <w:r w:rsidR="00AD7DDC">
        <w:t>Ë TYRE DHE MËNYRËN E NGRITJES SË</w:t>
      </w:r>
      <w:r w:rsidRPr="006F4AB5">
        <w:t xml:space="preserve"> GRUPEVE TË NUMËRIMIT”, I NDRYSHUAR</w:t>
      </w:r>
    </w:p>
    <w:p w:rsidR="00BF7D9A" w:rsidRPr="006F4AB5" w:rsidRDefault="00BF7D9A" w:rsidP="00E618B5">
      <w:pPr>
        <w:pStyle w:val="Paragrafi"/>
      </w:pPr>
    </w:p>
    <w:p w:rsidR="00BF7D9A" w:rsidRPr="006F4AB5" w:rsidRDefault="00BF7D9A" w:rsidP="00E618B5">
      <w:pPr>
        <w:pStyle w:val="BazLigjPropozues"/>
        <w:keepNext w:val="0"/>
      </w:pPr>
      <w:r w:rsidRPr="006F4AB5">
        <w:t>Komisioni Qendror i Zgjedhjeve</w:t>
      </w:r>
      <w:r w:rsidR="00AD7DDC">
        <w:t>,</w:t>
      </w:r>
      <w:r w:rsidRPr="006F4AB5">
        <w:t xml:space="preserve"> në mbështetje të nenit 29 pika 1, nenit 95, nenit 95/1, nenit 95/2 , nenit 109/3, nenit 109/4, </w:t>
      </w:r>
      <w:r w:rsidR="00AD7DDC">
        <w:t>nenit 109/5 dhe nenit 109/6 të ligjit nr. 9087, datë 19.6.</w:t>
      </w:r>
      <w:r w:rsidRPr="006F4AB5">
        <w:t xml:space="preserve">2003 “Kodi Zgjedhor i Republikës së Shqipërisë”, i ndryshuar, </w:t>
      </w:r>
    </w:p>
    <w:p w:rsidR="00BF7D9A" w:rsidRPr="006F4AB5" w:rsidRDefault="00BF7D9A" w:rsidP="00E618B5">
      <w:pPr>
        <w:pStyle w:val="Paragrafi"/>
      </w:pPr>
    </w:p>
    <w:p w:rsidR="00BF7D9A" w:rsidRPr="006F4AB5" w:rsidRDefault="00B11D12" w:rsidP="00E618B5">
      <w:pPr>
        <w:pStyle w:val="VENDOSI"/>
        <w:keepNext w:val="0"/>
      </w:pPr>
      <w:r>
        <w:t>UDHËZO</w:t>
      </w:r>
      <w:r w:rsidR="00BF7D9A" w:rsidRPr="006F4AB5">
        <w:t>N</w:t>
      </w:r>
      <w:r>
        <w:t>:</w:t>
      </w:r>
    </w:p>
    <w:p w:rsidR="00BF7D9A" w:rsidRPr="006F4AB5" w:rsidRDefault="00BF7D9A" w:rsidP="00E618B5">
      <w:pPr>
        <w:pStyle w:val="Paragrafi"/>
      </w:pPr>
    </w:p>
    <w:p w:rsidR="00BF7D9A" w:rsidRDefault="00BF7D9A" w:rsidP="00E618B5">
      <w:pPr>
        <w:pStyle w:val="NeniNr"/>
        <w:keepNext w:val="0"/>
      </w:pPr>
      <w:r w:rsidRPr="006F4AB5">
        <w:t>Neni 1</w:t>
      </w:r>
    </w:p>
    <w:p w:rsidR="00F60BD7" w:rsidRPr="006F4AB5" w:rsidRDefault="00F60BD7" w:rsidP="00E618B5">
      <w:pPr>
        <w:pStyle w:val="Paragrafi"/>
      </w:pPr>
    </w:p>
    <w:p w:rsidR="00BF7D9A" w:rsidRPr="006F4AB5" w:rsidRDefault="00BF7D9A" w:rsidP="00E618B5">
      <w:pPr>
        <w:pStyle w:val="Paragrafi"/>
      </w:pPr>
      <w:r w:rsidRPr="006F4AB5">
        <w:t>Pas nenit 11 shtohet neni 11/1 me këtë përmbajtje:</w:t>
      </w:r>
    </w:p>
    <w:p w:rsidR="00BF7D9A" w:rsidRPr="006F4AB5" w:rsidRDefault="00BF7D9A" w:rsidP="00E618B5">
      <w:pPr>
        <w:pStyle w:val="Paragrafi"/>
      </w:pPr>
      <w:r w:rsidRPr="006F4AB5">
        <w:t>“Dispozitat e këtij udhëzimi aplikohen edhe në rastin e zgjedhjeve për organet e qeverisjes vendore”</w:t>
      </w:r>
    </w:p>
    <w:p w:rsidR="00BF7D9A" w:rsidRPr="006F4AB5" w:rsidRDefault="00BF7D9A" w:rsidP="00E618B5">
      <w:pPr>
        <w:pStyle w:val="Paragrafi"/>
      </w:pPr>
    </w:p>
    <w:p w:rsidR="00BF7D9A" w:rsidRDefault="00BF7D9A" w:rsidP="00E618B5">
      <w:pPr>
        <w:pStyle w:val="NeniNr"/>
        <w:keepNext w:val="0"/>
      </w:pPr>
      <w:r w:rsidRPr="006F4AB5">
        <w:t>Neni 2</w:t>
      </w:r>
    </w:p>
    <w:p w:rsidR="000101AA" w:rsidRPr="006F4AB5" w:rsidRDefault="000101AA" w:rsidP="00E618B5">
      <w:pPr>
        <w:pStyle w:val="Paragrafi"/>
      </w:pPr>
    </w:p>
    <w:p w:rsidR="00BF7D9A" w:rsidRPr="006F4AB5" w:rsidRDefault="00AD7DDC" w:rsidP="00E618B5">
      <w:pPr>
        <w:pStyle w:val="Paragrafi"/>
      </w:pPr>
      <w:r>
        <w:t>Ky u</w:t>
      </w:r>
      <w:r w:rsidR="00BF7D9A" w:rsidRPr="006F4AB5">
        <w:t>dhëzim hyn në fuqi menjëherë.</w:t>
      </w:r>
    </w:p>
    <w:p w:rsidR="00BF7D9A" w:rsidRPr="006F4AB5" w:rsidRDefault="00BF7D9A" w:rsidP="00E618B5">
      <w:pPr>
        <w:pStyle w:val="Paragrafi"/>
      </w:pPr>
    </w:p>
    <w:p w:rsidR="001373EB" w:rsidRDefault="001373EB" w:rsidP="00920116">
      <w:pPr>
        <w:pStyle w:val="Akti"/>
        <w:keepNext w:val="0"/>
        <w:jc w:val="left"/>
      </w:pPr>
    </w:p>
    <w:p w:rsidR="00BF7D9A" w:rsidRPr="00702E20" w:rsidRDefault="00B11D12" w:rsidP="00E618B5">
      <w:pPr>
        <w:pStyle w:val="Akti"/>
        <w:keepNext w:val="0"/>
      </w:pPr>
      <w:r>
        <w:t>UDHËZI</w:t>
      </w:r>
      <w:r w:rsidR="00BF7D9A" w:rsidRPr="00702E20">
        <w:t>M</w:t>
      </w:r>
    </w:p>
    <w:p w:rsidR="00BF7D9A" w:rsidRPr="00702E20" w:rsidRDefault="00B11D12" w:rsidP="00E618B5">
      <w:pPr>
        <w:pStyle w:val="NumriData"/>
        <w:keepNext w:val="0"/>
      </w:pPr>
      <w:r>
        <w:t>Nr.23, datë 15.</w:t>
      </w:r>
      <w:r w:rsidR="00BF7D9A" w:rsidRPr="00702E20">
        <w:t>8.2005</w:t>
      </w:r>
    </w:p>
    <w:p w:rsidR="00BF7D9A" w:rsidRPr="00702E20" w:rsidRDefault="00BF7D9A" w:rsidP="00E618B5">
      <w:pPr>
        <w:pStyle w:val="Paragrafi"/>
      </w:pPr>
    </w:p>
    <w:p w:rsidR="00BF7D9A" w:rsidRPr="00702E20" w:rsidRDefault="00BF7D9A" w:rsidP="00E618B5">
      <w:pPr>
        <w:pStyle w:val="Titulli"/>
        <w:keepNext w:val="0"/>
      </w:pPr>
      <w:r w:rsidRPr="00702E20">
        <w:t>PËR NJË SHTE</w:t>
      </w:r>
      <w:r w:rsidR="001373EB">
        <w:t>SË NË UDHËZIMIN NR. 6, DATË 21.</w:t>
      </w:r>
      <w:r w:rsidRPr="00702E20">
        <w:t>4.2005 “PËR MËNYRËN E NGRITJES DHE CAKTIMIT TË VENDNDODHJES SË QENDRAVE TË VOTIMIT” I NDRYSHUAR</w:t>
      </w:r>
    </w:p>
    <w:p w:rsidR="00BF7D9A" w:rsidRPr="00702E20" w:rsidRDefault="00BF7D9A" w:rsidP="00E618B5">
      <w:pPr>
        <w:pStyle w:val="Paragrafi"/>
      </w:pPr>
    </w:p>
    <w:p w:rsidR="00BF7D9A" w:rsidRPr="00702E20" w:rsidRDefault="00BF7D9A" w:rsidP="00E618B5">
      <w:pPr>
        <w:pStyle w:val="BazLigjPropozues"/>
        <w:keepNext w:val="0"/>
      </w:pPr>
      <w:r w:rsidRPr="00702E20">
        <w:lastRenderedPageBreak/>
        <w:t>Komisioni Qendror i Zgjedhjeve, në mbështet</w:t>
      </w:r>
      <w:r w:rsidR="00AD7DDC">
        <w:t>je të nenit 29 pika 1, nenit 31</w:t>
      </w:r>
      <w:r w:rsidRPr="00702E20">
        <w:t xml:space="preserve"> pika </w:t>
      </w:r>
      <w:r w:rsidR="001373EB">
        <w:t>1, ge</w:t>
      </w:r>
      <w:r w:rsidR="00B11D12">
        <w:t>rma b</w:t>
      </w:r>
      <w:r w:rsidR="001373EB">
        <w:t>, nenit 94 dhe 95 të ligjit nr.</w:t>
      </w:r>
      <w:r w:rsidR="00B11D12">
        <w:t>9087, datë 19.6.</w:t>
      </w:r>
      <w:r w:rsidRPr="00702E20">
        <w:t xml:space="preserve">2003 “Kodi Zgjedhor i Republikës së Shqipërisë”, i ndryshuar, </w:t>
      </w:r>
    </w:p>
    <w:p w:rsidR="00BF7D9A" w:rsidRPr="00702E20" w:rsidRDefault="00BF7D9A" w:rsidP="00E618B5">
      <w:pPr>
        <w:pStyle w:val="Paragrafi"/>
      </w:pPr>
    </w:p>
    <w:p w:rsidR="00BF7D9A" w:rsidRPr="00702E20" w:rsidRDefault="00B11D12" w:rsidP="00E618B5">
      <w:pPr>
        <w:pStyle w:val="VENDOSI"/>
        <w:keepNext w:val="0"/>
      </w:pPr>
      <w:r>
        <w:t>UDHËZO</w:t>
      </w:r>
      <w:r w:rsidR="00BF7D9A" w:rsidRPr="00702E20">
        <w:t>N</w:t>
      </w:r>
      <w:r>
        <w:t>:</w:t>
      </w:r>
    </w:p>
    <w:p w:rsidR="00BF7D9A" w:rsidRPr="00702E20" w:rsidRDefault="00BF7D9A" w:rsidP="00E618B5">
      <w:pPr>
        <w:pStyle w:val="Paragrafi"/>
      </w:pPr>
    </w:p>
    <w:p w:rsidR="00BF7D9A" w:rsidRDefault="00BF7D9A" w:rsidP="00E618B5">
      <w:pPr>
        <w:pStyle w:val="NeniNr"/>
        <w:keepNext w:val="0"/>
      </w:pPr>
      <w:r w:rsidRPr="00702E20">
        <w:t>Neni 1</w:t>
      </w:r>
    </w:p>
    <w:p w:rsidR="00B11D12" w:rsidRPr="00B11D12" w:rsidRDefault="00B11D12" w:rsidP="00E618B5">
      <w:pPr>
        <w:widowControl w:val="0"/>
        <w:rPr>
          <w:lang w:val="en-GB"/>
        </w:rPr>
      </w:pPr>
    </w:p>
    <w:p w:rsidR="00BF7D9A" w:rsidRPr="00702E20" w:rsidRDefault="00BF7D9A" w:rsidP="00E618B5">
      <w:pPr>
        <w:pStyle w:val="Paragrafi"/>
      </w:pPr>
      <w:r w:rsidRPr="00702E20">
        <w:t>Pas nenit 7 shtohet neni 7/1 me këtë përmbajtje:</w:t>
      </w:r>
    </w:p>
    <w:p w:rsidR="00BF7D9A" w:rsidRPr="00702E20" w:rsidRDefault="00BF7D9A" w:rsidP="00E618B5">
      <w:pPr>
        <w:pStyle w:val="Paragrafi"/>
      </w:pPr>
      <w:r w:rsidRPr="00702E20">
        <w:t>“Dispozitat e këtij udhëzimi aplikohen edhe në rastin e zgjedhjeve për organet e qeverisjes vendore”</w:t>
      </w:r>
    </w:p>
    <w:p w:rsidR="00BF7D9A" w:rsidRPr="00702E20" w:rsidRDefault="00BF7D9A" w:rsidP="00E618B5">
      <w:pPr>
        <w:pStyle w:val="Paragrafi"/>
      </w:pPr>
    </w:p>
    <w:p w:rsidR="00BF7D9A" w:rsidRDefault="00BF7D9A" w:rsidP="00E618B5">
      <w:pPr>
        <w:pStyle w:val="NeniNr"/>
        <w:keepNext w:val="0"/>
      </w:pPr>
      <w:r w:rsidRPr="00702E20">
        <w:t>Neni 2</w:t>
      </w:r>
    </w:p>
    <w:p w:rsidR="000101AA" w:rsidRPr="00702E20" w:rsidRDefault="000101AA" w:rsidP="00E618B5">
      <w:pPr>
        <w:pStyle w:val="Paragrafi"/>
      </w:pPr>
    </w:p>
    <w:p w:rsidR="00BF7D9A" w:rsidRPr="00702E20" w:rsidRDefault="00B11D12" w:rsidP="00E618B5">
      <w:pPr>
        <w:pStyle w:val="Paragrafi"/>
      </w:pPr>
      <w:r>
        <w:t>Ky u</w:t>
      </w:r>
      <w:r w:rsidR="00BF7D9A" w:rsidRPr="00702E20">
        <w:t>dhëzim hyn në fuqi menjëherë.</w:t>
      </w:r>
    </w:p>
    <w:p w:rsidR="00BF7D9A" w:rsidRDefault="00BF7D9A" w:rsidP="00E618B5">
      <w:pPr>
        <w:pStyle w:val="Paragrafi"/>
        <w:ind w:firstLine="0"/>
      </w:pPr>
    </w:p>
    <w:p w:rsidR="00AD7DDC" w:rsidRPr="001966B6" w:rsidRDefault="00AD7DDC" w:rsidP="00E618B5">
      <w:pPr>
        <w:pStyle w:val="Paragrafi"/>
        <w:ind w:firstLine="0"/>
      </w:pPr>
    </w:p>
    <w:p w:rsidR="00BF7D9A" w:rsidRPr="001966B6" w:rsidRDefault="00B11D12" w:rsidP="00E618B5">
      <w:pPr>
        <w:pStyle w:val="Akti"/>
        <w:keepNext w:val="0"/>
      </w:pPr>
      <w:r>
        <w:t>UDHËZI</w:t>
      </w:r>
      <w:r w:rsidR="00BF7D9A" w:rsidRPr="001966B6">
        <w:t xml:space="preserve">M </w:t>
      </w:r>
    </w:p>
    <w:p w:rsidR="00BF7D9A" w:rsidRPr="001966B6" w:rsidRDefault="00B11D12" w:rsidP="00E618B5">
      <w:pPr>
        <w:pStyle w:val="NumriData"/>
        <w:keepNext w:val="0"/>
      </w:pPr>
      <w:r>
        <w:t>Nr.</w:t>
      </w:r>
      <w:r w:rsidR="00BF7D9A" w:rsidRPr="001966B6">
        <w:t>24</w:t>
      </w:r>
      <w:r>
        <w:t>, datë 15.</w:t>
      </w:r>
      <w:r w:rsidR="00BF7D9A" w:rsidRPr="001966B6">
        <w:t>8.2005</w:t>
      </w:r>
    </w:p>
    <w:p w:rsidR="00BF7D9A" w:rsidRPr="001966B6" w:rsidRDefault="00BF7D9A" w:rsidP="00E618B5">
      <w:pPr>
        <w:pStyle w:val="Paragrafi"/>
      </w:pPr>
    </w:p>
    <w:p w:rsidR="00BF7D9A" w:rsidRPr="001966B6" w:rsidRDefault="00BF7D9A" w:rsidP="00E618B5">
      <w:pPr>
        <w:pStyle w:val="Titulli"/>
        <w:keepNext w:val="0"/>
      </w:pPr>
      <w:r w:rsidRPr="001966B6">
        <w:t>PËR NJË SHTE</w:t>
      </w:r>
      <w:r w:rsidR="00AD7DDC">
        <w:t>SË NË UDHËZIMIN NR. 9, DATË 13.</w:t>
      </w:r>
      <w:r w:rsidRPr="001966B6">
        <w:t>5.2005 “PËR RREGULLAT E VËZHGIMIT DHE  PROCEDURAT E AKREDITIMIT TË ORGANIZATAVE JOFITIMPRURËSE SHQIPTARE DHE TË HUAJA, ORGANIZATAVE NDËRKOMBËTARE, PËRFAQËSUESVE TË SHTETEVE TË HUAJA DHE MEDIAVE”</w:t>
      </w:r>
    </w:p>
    <w:p w:rsidR="00BF7D9A" w:rsidRPr="001966B6" w:rsidRDefault="00BF7D9A" w:rsidP="00E618B5">
      <w:pPr>
        <w:pStyle w:val="Paragrafi"/>
      </w:pPr>
    </w:p>
    <w:p w:rsidR="00BF7D9A" w:rsidRPr="001966B6" w:rsidRDefault="00BF7D9A" w:rsidP="00E618B5">
      <w:pPr>
        <w:pStyle w:val="BazLigjPropozues"/>
        <w:keepNext w:val="0"/>
      </w:pPr>
      <w:r w:rsidRPr="001966B6">
        <w:t>Komisioni Qendror i Zgjedhjeve, në mbështetje të n</w:t>
      </w:r>
      <w:r w:rsidR="00B11D12">
        <w:t>eneve 18, 19 dhe 29, pika 1 të ligjit nr. 9087, datë 19.</w:t>
      </w:r>
      <w:r w:rsidR="00AD7DDC">
        <w:t>6.2003</w:t>
      </w:r>
      <w:r w:rsidRPr="001966B6">
        <w:t xml:space="preserve"> “Kodi Zgjedhor i Republikës së Shqipërisë”, i ndryshuar, </w:t>
      </w:r>
    </w:p>
    <w:p w:rsidR="00BF7D9A" w:rsidRPr="001966B6" w:rsidRDefault="00BF7D9A" w:rsidP="00E618B5">
      <w:pPr>
        <w:pStyle w:val="Paragrafi"/>
      </w:pPr>
    </w:p>
    <w:p w:rsidR="00BF7D9A" w:rsidRPr="001966B6" w:rsidRDefault="00B11D12" w:rsidP="00E618B5">
      <w:pPr>
        <w:pStyle w:val="VENDOSI"/>
        <w:keepNext w:val="0"/>
      </w:pPr>
      <w:r>
        <w:t>U</w:t>
      </w:r>
      <w:r w:rsidR="00BF7D9A" w:rsidRPr="001966B6">
        <w:t>D</w:t>
      </w:r>
      <w:r>
        <w:t>HËZO</w:t>
      </w:r>
      <w:r w:rsidR="00BF7D9A" w:rsidRPr="001966B6">
        <w:t>N</w:t>
      </w:r>
      <w:r>
        <w:t>:</w:t>
      </w:r>
    </w:p>
    <w:p w:rsidR="00BF7D9A" w:rsidRPr="001966B6" w:rsidRDefault="00BF7D9A" w:rsidP="00E618B5">
      <w:pPr>
        <w:pStyle w:val="Paragrafi"/>
      </w:pPr>
    </w:p>
    <w:p w:rsidR="00BF7D9A" w:rsidRPr="001966B6" w:rsidRDefault="00BF7D9A" w:rsidP="00E618B5">
      <w:pPr>
        <w:pStyle w:val="NeniNr"/>
        <w:keepNext w:val="0"/>
      </w:pPr>
      <w:r w:rsidRPr="001966B6">
        <w:t>Neni 1</w:t>
      </w:r>
    </w:p>
    <w:p w:rsidR="00BF7D9A" w:rsidRPr="001966B6" w:rsidRDefault="00AD7DDC" w:rsidP="00E618B5">
      <w:pPr>
        <w:pStyle w:val="Paragrafi"/>
      </w:pPr>
      <w:r>
        <w:t>Në udhëzimin nr.9, datë 13.</w:t>
      </w:r>
      <w:r w:rsidR="00BF7D9A" w:rsidRPr="001966B6">
        <w:t xml:space="preserve">5.2005, pas nenit 13 shtohet neni 14 me këtë përmbajtje: </w:t>
      </w:r>
    </w:p>
    <w:p w:rsidR="00BF7D9A" w:rsidRPr="001966B6" w:rsidRDefault="00BF7D9A" w:rsidP="00E618B5">
      <w:pPr>
        <w:pStyle w:val="Paragrafi"/>
      </w:pPr>
      <w:r w:rsidRPr="001966B6">
        <w:t>“Dispozitat e mësipërme zbatohen edhe në rastin e zgjedhjeve për organet e qeverisjes vendore”</w:t>
      </w:r>
    </w:p>
    <w:p w:rsidR="00BF7D9A" w:rsidRPr="001966B6" w:rsidRDefault="00BF7D9A" w:rsidP="00E618B5">
      <w:pPr>
        <w:pStyle w:val="Paragrafi"/>
      </w:pPr>
    </w:p>
    <w:p w:rsidR="00BF7D9A" w:rsidRPr="001966B6" w:rsidRDefault="00BF7D9A" w:rsidP="00E618B5">
      <w:pPr>
        <w:pStyle w:val="NeniNr"/>
        <w:keepNext w:val="0"/>
      </w:pPr>
      <w:r w:rsidRPr="001966B6">
        <w:t>Neni 2</w:t>
      </w:r>
    </w:p>
    <w:p w:rsidR="00BF7D9A" w:rsidRPr="001966B6" w:rsidRDefault="00B11D12" w:rsidP="00E618B5">
      <w:pPr>
        <w:pStyle w:val="Paragrafi"/>
      </w:pPr>
      <w:r>
        <w:t>Ky u</w:t>
      </w:r>
      <w:r w:rsidR="00BF7D9A" w:rsidRPr="001966B6">
        <w:t>dhëzim hyn në fuqi menjëherë.</w:t>
      </w:r>
    </w:p>
    <w:p w:rsidR="00BF7D9A" w:rsidRPr="001966B6" w:rsidRDefault="00BF7D9A" w:rsidP="00E618B5">
      <w:pPr>
        <w:pStyle w:val="Paragrafi"/>
      </w:pPr>
    </w:p>
    <w:p w:rsidR="00AD7DDC" w:rsidRDefault="00AD7DDC" w:rsidP="00E618B5">
      <w:pPr>
        <w:pStyle w:val="Paragrafi"/>
        <w:ind w:firstLine="0"/>
      </w:pPr>
    </w:p>
    <w:p w:rsidR="00AD7DDC" w:rsidRPr="00FD39D2" w:rsidRDefault="00AD7DDC" w:rsidP="00E618B5">
      <w:pPr>
        <w:pStyle w:val="Paragrafi"/>
        <w:ind w:firstLine="0"/>
      </w:pPr>
    </w:p>
    <w:p w:rsidR="00BF7D9A" w:rsidRDefault="00BF7D9A" w:rsidP="00E618B5">
      <w:pPr>
        <w:pStyle w:val="Akti"/>
        <w:keepNext w:val="0"/>
      </w:pPr>
      <w:r w:rsidRPr="00FD39D2">
        <w:t>UDHËZIM</w:t>
      </w:r>
    </w:p>
    <w:p w:rsidR="00AD7DDC" w:rsidRPr="00FD39D2" w:rsidRDefault="00AD7DDC" w:rsidP="00E618B5">
      <w:pPr>
        <w:pStyle w:val="NumriData"/>
        <w:keepNext w:val="0"/>
      </w:pPr>
      <w:r>
        <w:t>Nr.25, datë 15.8.2005</w:t>
      </w:r>
    </w:p>
    <w:p w:rsidR="00BF7D9A" w:rsidRPr="00FD39D2" w:rsidRDefault="00BF7D9A" w:rsidP="00E618B5">
      <w:pPr>
        <w:pStyle w:val="Paragrafi"/>
      </w:pPr>
    </w:p>
    <w:p w:rsidR="00BF7D9A" w:rsidRPr="00FD39D2" w:rsidRDefault="00BF7D9A" w:rsidP="00E618B5">
      <w:pPr>
        <w:pStyle w:val="Titulli"/>
        <w:keepNext w:val="0"/>
      </w:pPr>
      <w:r w:rsidRPr="00FD39D2">
        <w:t>PËR NJË SHTES</w:t>
      </w:r>
      <w:r w:rsidR="00AD7DDC">
        <w:t>Ë NË UDHËZIMIN NR. 11, DATË 16.</w:t>
      </w:r>
      <w:r w:rsidRPr="00FD39D2">
        <w:t>5.2005 “PËR PROCEDURAT DHE KRITERET E AKREDITIMIT TË VËZHGUESVE TË SUBJEKTEVE ZGJEDHORE NË KZZ, KQV DHE VNV, NGA KZZ-ja, PËR ZGJEDHJET PËR KUVENDIN E SHQIPËRISË TË VITIT 2005</w:t>
      </w:r>
      <w:r w:rsidR="00EB57C0">
        <w:t>”</w:t>
      </w:r>
    </w:p>
    <w:p w:rsidR="00BF7D9A" w:rsidRPr="00FD39D2" w:rsidRDefault="00BF7D9A" w:rsidP="00E618B5">
      <w:pPr>
        <w:pStyle w:val="Paragrafi"/>
      </w:pPr>
    </w:p>
    <w:p w:rsidR="00BF7D9A" w:rsidRPr="00FD39D2" w:rsidRDefault="00BF7D9A" w:rsidP="00E618B5">
      <w:pPr>
        <w:pStyle w:val="BazLigjPropozues"/>
        <w:keepNext w:val="0"/>
      </w:pPr>
      <w:r w:rsidRPr="00FD39D2">
        <w:t>Komisioni Qendror i Zgjedhjeve, në mbështetje të nenit 18 pika 2, 3, 4, 5</w:t>
      </w:r>
      <w:r w:rsidR="00EB57C0">
        <w:t xml:space="preserve"> dhe 6</w:t>
      </w:r>
      <w:r w:rsidR="00B11D12">
        <w:t xml:space="preserve"> dhe nenit 29 pika 1 të l</w:t>
      </w:r>
      <w:r w:rsidRPr="00FD39D2">
        <w:t>igj</w:t>
      </w:r>
      <w:r w:rsidR="00B11D12">
        <w:t>it nr.9087, datë 19.</w:t>
      </w:r>
      <w:r w:rsidRPr="00FD39D2">
        <w:t xml:space="preserve">6.2003 “Kodi Zgjedhor i Republikës së Shqipërisë”, i ndryshuar, </w:t>
      </w:r>
    </w:p>
    <w:p w:rsidR="00BF7D9A" w:rsidRPr="00FD39D2" w:rsidRDefault="00BF7D9A" w:rsidP="00E618B5">
      <w:pPr>
        <w:pStyle w:val="Paragrafi"/>
      </w:pPr>
    </w:p>
    <w:p w:rsidR="00BF7D9A" w:rsidRPr="00FD39D2" w:rsidRDefault="00B11D12" w:rsidP="00E618B5">
      <w:pPr>
        <w:pStyle w:val="VENDOSI"/>
        <w:keepNext w:val="0"/>
      </w:pPr>
      <w:r>
        <w:t>UDHËZO</w:t>
      </w:r>
      <w:r w:rsidR="00BF7D9A" w:rsidRPr="00FD39D2">
        <w:t>N</w:t>
      </w:r>
      <w:r>
        <w:t>:</w:t>
      </w:r>
    </w:p>
    <w:p w:rsidR="00BF7D9A" w:rsidRPr="00FD39D2" w:rsidRDefault="00BF7D9A" w:rsidP="00E618B5">
      <w:pPr>
        <w:pStyle w:val="Paragrafi"/>
      </w:pPr>
    </w:p>
    <w:p w:rsidR="00BF7D9A" w:rsidRDefault="00BF7D9A" w:rsidP="00E618B5">
      <w:pPr>
        <w:pStyle w:val="NeniNr"/>
        <w:keepNext w:val="0"/>
      </w:pPr>
      <w:r w:rsidRPr="00FD39D2">
        <w:t>Neni 1</w:t>
      </w:r>
    </w:p>
    <w:p w:rsidR="00B11D12" w:rsidRPr="00FD39D2" w:rsidRDefault="00B11D12" w:rsidP="00E618B5">
      <w:pPr>
        <w:pStyle w:val="Paragrafi"/>
      </w:pPr>
    </w:p>
    <w:p w:rsidR="00BF7D9A" w:rsidRPr="00FD39D2" w:rsidRDefault="00AD7DDC" w:rsidP="00E618B5">
      <w:pPr>
        <w:pStyle w:val="Paragrafi"/>
      </w:pPr>
      <w:r>
        <w:lastRenderedPageBreak/>
        <w:t>Në udhëzimin nr.11, datë 16.</w:t>
      </w:r>
      <w:r w:rsidR="00BF7D9A" w:rsidRPr="00FD39D2">
        <w:t xml:space="preserve">5.2005, pas nenit 9 shtohet neni 9/1 me këtë përmbajtje: </w:t>
      </w:r>
    </w:p>
    <w:p w:rsidR="00BF7D9A" w:rsidRDefault="00BF7D9A" w:rsidP="00E618B5">
      <w:pPr>
        <w:pStyle w:val="Paragrafi"/>
      </w:pPr>
      <w:r w:rsidRPr="00FD39D2">
        <w:t>“Dispozitat e mësipërme zbatohen edhe në rastin e zgjedhjeve për organet e qeverisjes vendore”</w:t>
      </w:r>
    </w:p>
    <w:p w:rsidR="00B11D12" w:rsidRPr="00FD39D2" w:rsidRDefault="00B11D12" w:rsidP="00E618B5">
      <w:pPr>
        <w:pStyle w:val="Paragrafi"/>
      </w:pPr>
    </w:p>
    <w:p w:rsidR="00BF7D9A" w:rsidRDefault="00BF7D9A" w:rsidP="00E618B5">
      <w:pPr>
        <w:pStyle w:val="NeniNr"/>
        <w:keepNext w:val="0"/>
      </w:pPr>
      <w:r w:rsidRPr="00FD39D2">
        <w:t>Neni 2</w:t>
      </w:r>
    </w:p>
    <w:p w:rsidR="00B11D12" w:rsidRPr="00FD39D2" w:rsidRDefault="00B11D12" w:rsidP="00E618B5">
      <w:pPr>
        <w:pStyle w:val="Paragrafi"/>
      </w:pPr>
    </w:p>
    <w:p w:rsidR="00BF7D9A" w:rsidRPr="00FD39D2" w:rsidRDefault="00AD7DDC" w:rsidP="00E618B5">
      <w:pPr>
        <w:pStyle w:val="Paragrafi"/>
      </w:pPr>
      <w:r>
        <w:t>Ky u</w:t>
      </w:r>
      <w:r w:rsidR="00BF7D9A" w:rsidRPr="00FD39D2">
        <w:t>dhëzim hyn në fuqi menjëherë.</w:t>
      </w:r>
    </w:p>
    <w:p w:rsidR="00BF7D9A" w:rsidRPr="00FD39D2" w:rsidRDefault="00BF7D9A" w:rsidP="00E618B5">
      <w:pPr>
        <w:pStyle w:val="Paragrafi"/>
      </w:pPr>
    </w:p>
    <w:p w:rsidR="00BF7D9A" w:rsidRDefault="00BF7D9A" w:rsidP="00E618B5">
      <w:pPr>
        <w:pStyle w:val="Paragrafi"/>
        <w:rPr>
          <w:lang w:val="sq-AL"/>
        </w:rPr>
      </w:pPr>
    </w:p>
    <w:p w:rsidR="00B11D12" w:rsidRPr="00FD39D2" w:rsidRDefault="00B11D12" w:rsidP="00E618B5">
      <w:pPr>
        <w:pStyle w:val="Paragrafi"/>
        <w:ind w:firstLine="0"/>
      </w:pPr>
    </w:p>
    <w:p w:rsidR="00BF7D9A" w:rsidRDefault="00BF7D9A" w:rsidP="00E618B5">
      <w:pPr>
        <w:pStyle w:val="Akti"/>
        <w:keepNext w:val="0"/>
      </w:pPr>
      <w:r w:rsidRPr="00FD39D2">
        <w:t>UDHËZIM</w:t>
      </w:r>
    </w:p>
    <w:p w:rsidR="00AD7DDC" w:rsidRPr="00FD39D2" w:rsidRDefault="00E450F6" w:rsidP="00E618B5">
      <w:pPr>
        <w:pStyle w:val="NumriData"/>
        <w:keepNext w:val="0"/>
      </w:pPr>
      <w:r>
        <w:t>Nr.26, da</w:t>
      </w:r>
      <w:r w:rsidR="00AD7DDC">
        <w:t>të 15.8.2005</w:t>
      </w:r>
    </w:p>
    <w:p w:rsidR="00BF7D9A" w:rsidRPr="00FD39D2" w:rsidRDefault="00BF7D9A" w:rsidP="00E618B5">
      <w:pPr>
        <w:pStyle w:val="Paragrafi"/>
      </w:pPr>
    </w:p>
    <w:p w:rsidR="00BF7D9A" w:rsidRPr="00FD39D2" w:rsidRDefault="00BF7D9A" w:rsidP="00E618B5">
      <w:pPr>
        <w:pStyle w:val="Titulli"/>
        <w:keepNext w:val="0"/>
      </w:pPr>
      <w:r w:rsidRPr="00FD39D2">
        <w:t>PË</w:t>
      </w:r>
      <w:r w:rsidR="00AD7DDC">
        <w:t>R NJË SHTESË NË UDHËZIMIN NR. 13, DATË 2</w:t>
      </w:r>
      <w:r w:rsidRPr="00FD39D2">
        <w:t>6</w:t>
      </w:r>
      <w:r w:rsidR="00AD7DDC">
        <w:t>.5.2005 “PËR PROCEDURËn</w:t>
      </w:r>
      <w:r w:rsidRPr="00FD39D2">
        <w:t xml:space="preserve"> </w:t>
      </w:r>
      <w:r w:rsidR="00E450F6">
        <w:t>e organizimit tË shortit, p</w:t>
      </w:r>
      <w:r w:rsidR="00AD7DDC">
        <w:t>ër shpalljen e fituesit midis kandidatËve qË kanË marrË numËr tË barabartË votash nË zonËn njËemËrore</w:t>
      </w:r>
      <w:r w:rsidR="00EB57C0">
        <w:t>”</w:t>
      </w:r>
    </w:p>
    <w:p w:rsidR="00BF7D9A" w:rsidRPr="00FD39D2" w:rsidRDefault="00BF7D9A" w:rsidP="00E618B5">
      <w:pPr>
        <w:pStyle w:val="Paragrafi"/>
      </w:pPr>
    </w:p>
    <w:p w:rsidR="00BF7D9A" w:rsidRPr="00FD39D2" w:rsidRDefault="00BF7D9A" w:rsidP="00E618B5">
      <w:pPr>
        <w:pStyle w:val="BazLigjPropozues"/>
        <w:keepNext w:val="0"/>
      </w:pPr>
      <w:r w:rsidRPr="00FD39D2">
        <w:t>Komisioni Qendror i Zgjed</w:t>
      </w:r>
      <w:r w:rsidR="00AD7DDC">
        <w:t xml:space="preserve">hjeve, në mbështetje të nenit 29 pika </w:t>
      </w:r>
      <w:r w:rsidR="00B11D12">
        <w:t xml:space="preserve">1 </w:t>
      </w:r>
      <w:r w:rsidR="00E450F6">
        <w:t>dhe nen</w:t>
      </w:r>
      <w:r w:rsidR="00EB57C0">
        <w:t>it 66</w:t>
      </w:r>
      <w:r w:rsidR="00AD7DDC">
        <w:t xml:space="preserve"> pika 2 </w:t>
      </w:r>
      <w:r w:rsidR="00B11D12">
        <w:t>të ligjit n</w:t>
      </w:r>
      <w:r w:rsidR="00AD7DDC">
        <w:t>r.9087, datë 19.</w:t>
      </w:r>
      <w:r w:rsidRPr="00FD39D2">
        <w:t xml:space="preserve">6.2003 “Kodi Zgjedhor i Republikës së Shqipërisë”, i ndryshuar, </w:t>
      </w:r>
    </w:p>
    <w:p w:rsidR="00BF7D9A" w:rsidRPr="00FD39D2" w:rsidRDefault="00BF7D9A" w:rsidP="00E618B5">
      <w:pPr>
        <w:pStyle w:val="Paragrafi"/>
      </w:pPr>
    </w:p>
    <w:p w:rsidR="00BF7D9A" w:rsidRPr="00FD39D2" w:rsidRDefault="00B11D12" w:rsidP="00E618B5">
      <w:pPr>
        <w:pStyle w:val="VENDOSI"/>
        <w:keepNext w:val="0"/>
      </w:pPr>
      <w:r>
        <w:t>UDHËZO</w:t>
      </w:r>
      <w:r w:rsidR="00BF7D9A" w:rsidRPr="00FD39D2">
        <w:t>N</w:t>
      </w:r>
      <w:r>
        <w:t>:</w:t>
      </w:r>
    </w:p>
    <w:p w:rsidR="00BF7D9A" w:rsidRPr="00FD39D2" w:rsidRDefault="00BF7D9A" w:rsidP="00E618B5">
      <w:pPr>
        <w:pStyle w:val="Paragrafi"/>
      </w:pPr>
    </w:p>
    <w:p w:rsidR="00BF7D9A" w:rsidRDefault="00BF7D9A" w:rsidP="00E618B5">
      <w:pPr>
        <w:pStyle w:val="NeniNr"/>
        <w:keepNext w:val="0"/>
      </w:pPr>
      <w:r w:rsidRPr="00FD39D2">
        <w:t>Neni 1</w:t>
      </w:r>
    </w:p>
    <w:p w:rsidR="00B11D12" w:rsidRPr="00FD39D2" w:rsidRDefault="00B11D12" w:rsidP="00E618B5">
      <w:pPr>
        <w:pStyle w:val="Paragrafi"/>
      </w:pPr>
    </w:p>
    <w:p w:rsidR="00B11D12" w:rsidRDefault="00AD7DDC" w:rsidP="00E618B5">
      <w:pPr>
        <w:pStyle w:val="Paragrafi"/>
      </w:pPr>
      <w:r>
        <w:t>Pas nenit 7</w:t>
      </w:r>
      <w:r w:rsidR="009B562C">
        <w:t xml:space="preserve"> shtohet neni 7/1 me këtë përmb</w:t>
      </w:r>
      <w:r>
        <w:t>ajtje:</w:t>
      </w:r>
    </w:p>
    <w:p w:rsidR="00AD7DDC" w:rsidRPr="00FD39D2" w:rsidRDefault="00AD7DDC" w:rsidP="00E618B5">
      <w:pPr>
        <w:pStyle w:val="Paragrafi"/>
      </w:pPr>
      <w:r>
        <w:t>“Dispozitat e mësipërme aplikohen edhe në rasti</w:t>
      </w:r>
      <w:r w:rsidR="009B562C">
        <w:t>n e zgjedhjeve për organet e qe</w:t>
      </w:r>
      <w:r>
        <w:t>verisjes vendore”.</w:t>
      </w:r>
    </w:p>
    <w:p w:rsidR="00BF7D9A" w:rsidRDefault="00BF7D9A" w:rsidP="00E618B5">
      <w:pPr>
        <w:pStyle w:val="NeniNr"/>
        <w:keepNext w:val="0"/>
      </w:pPr>
      <w:r w:rsidRPr="00FD39D2">
        <w:t>Neni 2</w:t>
      </w:r>
    </w:p>
    <w:p w:rsidR="00B11D12" w:rsidRPr="00FD39D2" w:rsidRDefault="00B11D12" w:rsidP="00E618B5">
      <w:pPr>
        <w:pStyle w:val="Paragrafi"/>
      </w:pPr>
    </w:p>
    <w:p w:rsidR="00BF7D9A" w:rsidRPr="00FD39D2" w:rsidRDefault="00EB57C0" w:rsidP="00E618B5">
      <w:pPr>
        <w:pStyle w:val="Paragrafi"/>
      </w:pPr>
      <w:r>
        <w:t>Ky u</w:t>
      </w:r>
      <w:r w:rsidR="00BF7D9A" w:rsidRPr="00FD39D2">
        <w:t>dhëzim hyn në fuqi menjëherë.</w:t>
      </w:r>
    </w:p>
    <w:p w:rsidR="00BF7D9A" w:rsidRPr="00FD39D2" w:rsidRDefault="00BF7D9A" w:rsidP="00E618B5">
      <w:pPr>
        <w:pStyle w:val="Paragrafi"/>
      </w:pPr>
    </w:p>
    <w:p w:rsidR="00EB57C0" w:rsidRPr="007451D1" w:rsidRDefault="00EB57C0" w:rsidP="00E618B5">
      <w:pPr>
        <w:pStyle w:val="Paragrafi"/>
        <w:ind w:firstLine="0"/>
      </w:pPr>
    </w:p>
    <w:p w:rsidR="00BF7D9A" w:rsidRDefault="00B11D12" w:rsidP="00E618B5">
      <w:pPr>
        <w:pStyle w:val="Akti"/>
        <w:keepNext w:val="0"/>
      </w:pPr>
      <w:r>
        <w:t>UDHËZI</w:t>
      </w:r>
      <w:r w:rsidR="00BF7D9A" w:rsidRPr="007451D1">
        <w:t>M</w:t>
      </w:r>
    </w:p>
    <w:p w:rsidR="009A46BE" w:rsidRDefault="009A46BE" w:rsidP="00E618B5">
      <w:pPr>
        <w:pStyle w:val="NumriData"/>
        <w:keepNext w:val="0"/>
      </w:pPr>
      <w:r>
        <w:t>Nr.27, datë 15.8.2005</w:t>
      </w:r>
    </w:p>
    <w:p w:rsidR="00B11D12" w:rsidRPr="007451D1" w:rsidRDefault="00B11D12" w:rsidP="00E618B5">
      <w:pPr>
        <w:pStyle w:val="Paragrafi"/>
      </w:pPr>
    </w:p>
    <w:p w:rsidR="00BF7D9A" w:rsidRPr="007451D1" w:rsidRDefault="00BF7D9A" w:rsidP="00E618B5">
      <w:pPr>
        <w:pStyle w:val="Titulli"/>
        <w:keepNext w:val="0"/>
      </w:pPr>
      <w:r w:rsidRPr="007451D1">
        <w:t>PËR NJË SHTES</w:t>
      </w:r>
      <w:r w:rsidR="00B11D12">
        <w:t>Ë NË UDHËZIMIN NR. 15, DATË 28.</w:t>
      </w:r>
      <w:r w:rsidRPr="007451D1">
        <w:t xml:space="preserve">5.2005 </w:t>
      </w:r>
      <w:r w:rsidR="009A46BE">
        <w:t>“</w:t>
      </w:r>
      <w:r w:rsidRPr="007451D1">
        <w:t>PËR ORGANIZIMIN DHE FUNKSIONIMIN E KOMISIONIT TË QENDRËS SË VOTIMIT</w:t>
      </w:r>
      <w:r w:rsidR="009A46BE">
        <w:t>”</w:t>
      </w:r>
    </w:p>
    <w:p w:rsidR="00BF7D9A" w:rsidRPr="007451D1" w:rsidRDefault="00BF7D9A" w:rsidP="00E618B5">
      <w:pPr>
        <w:pStyle w:val="Paragrafi"/>
      </w:pPr>
    </w:p>
    <w:p w:rsidR="00BF7D9A" w:rsidRPr="007451D1" w:rsidRDefault="00BF7D9A" w:rsidP="00E618B5">
      <w:pPr>
        <w:pStyle w:val="BazLigjPropozues"/>
        <w:keepNext w:val="0"/>
      </w:pPr>
      <w:r w:rsidRPr="007451D1">
        <w:t>Komisioni Qendror i Zgjedhjeve</w:t>
      </w:r>
      <w:r w:rsidR="009A46BE">
        <w:t>,</w:t>
      </w:r>
      <w:r w:rsidRPr="007451D1">
        <w:t xml:space="preserve"> në mbështetje të  nenit 29 pika 1, nenit 31 pika 1,</w:t>
      </w:r>
      <w:r w:rsidR="009A46BE">
        <w:t xml:space="preserve"> ge</w:t>
      </w:r>
      <w:r w:rsidR="00B11D12">
        <w:t>rma b, nenit 45 e vijues të ligjit nr.9087, datë 19.</w:t>
      </w:r>
      <w:r w:rsidRPr="007451D1">
        <w:t xml:space="preserve">6.2003 “Kodi Zgjedhor i Republikës së Shqipërisë”, i ndryshuar, </w:t>
      </w:r>
    </w:p>
    <w:p w:rsidR="00BF7D9A" w:rsidRPr="007451D1" w:rsidRDefault="00BF7D9A" w:rsidP="00E618B5">
      <w:pPr>
        <w:pStyle w:val="Paragrafi"/>
      </w:pPr>
    </w:p>
    <w:p w:rsidR="00B11D12" w:rsidRDefault="00B11D12" w:rsidP="00E618B5">
      <w:pPr>
        <w:pStyle w:val="VENDOSI"/>
        <w:keepNext w:val="0"/>
      </w:pPr>
      <w:r>
        <w:t>UDHË</w:t>
      </w:r>
      <w:r w:rsidR="00BF7D9A" w:rsidRPr="007451D1">
        <w:t>Z</w:t>
      </w:r>
      <w:r>
        <w:t>O</w:t>
      </w:r>
      <w:r w:rsidR="00BF7D9A" w:rsidRPr="007451D1">
        <w:t>N</w:t>
      </w:r>
      <w:r>
        <w:t>:</w:t>
      </w:r>
    </w:p>
    <w:p w:rsidR="00BF7D9A" w:rsidRPr="007451D1" w:rsidRDefault="00BF7D9A" w:rsidP="00E618B5">
      <w:pPr>
        <w:pStyle w:val="Paragrafi"/>
      </w:pPr>
      <w:r w:rsidRPr="007451D1">
        <w:t xml:space="preserve"> </w:t>
      </w:r>
    </w:p>
    <w:p w:rsidR="00BF7D9A" w:rsidRDefault="00BF7D9A" w:rsidP="00E618B5">
      <w:pPr>
        <w:pStyle w:val="NeniNr"/>
        <w:keepNext w:val="0"/>
      </w:pPr>
      <w:r w:rsidRPr="007451D1">
        <w:t>Neni 1</w:t>
      </w:r>
    </w:p>
    <w:p w:rsidR="00B11D12" w:rsidRPr="007451D1" w:rsidRDefault="00B11D12" w:rsidP="00E618B5">
      <w:pPr>
        <w:pStyle w:val="Paragrafi"/>
      </w:pPr>
    </w:p>
    <w:p w:rsidR="00BF7D9A" w:rsidRPr="007451D1" w:rsidRDefault="00BF7D9A" w:rsidP="00E618B5">
      <w:pPr>
        <w:pStyle w:val="Paragrafi"/>
      </w:pPr>
      <w:r w:rsidRPr="007451D1">
        <w:t>Pas nenit 12 shtohet neni 12/1 me këtë përmbajtje:</w:t>
      </w:r>
    </w:p>
    <w:p w:rsidR="00BF7D9A" w:rsidRDefault="00BF7D9A" w:rsidP="00E618B5">
      <w:pPr>
        <w:pStyle w:val="Paragrafi"/>
      </w:pPr>
      <w:r w:rsidRPr="007451D1">
        <w:t xml:space="preserve">“Dispozitat e mësipërme zbatohen edhe në rastin e zgjedhjeve për organet e qeverisjes vendore” </w:t>
      </w:r>
    </w:p>
    <w:p w:rsidR="00B11D12" w:rsidRPr="007451D1" w:rsidRDefault="00B11D12" w:rsidP="00E618B5">
      <w:pPr>
        <w:pStyle w:val="Paragrafi"/>
      </w:pPr>
    </w:p>
    <w:p w:rsidR="00BF7D9A" w:rsidRPr="007451D1" w:rsidRDefault="00BF7D9A" w:rsidP="00E618B5">
      <w:pPr>
        <w:pStyle w:val="NeniNr"/>
        <w:keepNext w:val="0"/>
      </w:pPr>
      <w:r w:rsidRPr="007451D1">
        <w:t>Neni 2</w:t>
      </w:r>
    </w:p>
    <w:p w:rsidR="00B11D12" w:rsidRDefault="00BF7D9A" w:rsidP="00E618B5">
      <w:pPr>
        <w:pStyle w:val="Paragrafi"/>
      </w:pPr>
      <w:r w:rsidRPr="007451D1">
        <w:t xml:space="preserve"> </w:t>
      </w:r>
    </w:p>
    <w:p w:rsidR="00BF7D9A" w:rsidRPr="007451D1" w:rsidRDefault="00B11D12" w:rsidP="00E618B5">
      <w:pPr>
        <w:pStyle w:val="Paragrafi"/>
      </w:pPr>
      <w:r>
        <w:t>Ky u</w:t>
      </w:r>
      <w:r w:rsidR="00BF7D9A" w:rsidRPr="007451D1">
        <w:t>dhëzim hyn në fuqi menjëherë.</w:t>
      </w:r>
    </w:p>
    <w:p w:rsidR="00BF7D9A" w:rsidRPr="007451D1" w:rsidRDefault="00BF7D9A" w:rsidP="00E618B5">
      <w:pPr>
        <w:pStyle w:val="Paragrafi"/>
      </w:pPr>
    </w:p>
    <w:p w:rsidR="00BF7D9A" w:rsidRPr="007451D1" w:rsidRDefault="00BF7D9A" w:rsidP="00E618B5">
      <w:pPr>
        <w:pStyle w:val="Paragrafi"/>
      </w:pPr>
    </w:p>
    <w:p w:rsidR="00BF7D9A" w:rsidRPr="007451D1" w:rsidRDefault="00BF7D9A" w:rsidP="00E618B5">
      <w:pPr>
        <w:pStyle w:val="Paragrafi"/>
      </w:pPr>
    </w:p>
    <w:p w:rsidR="009A46BE" w:rsidRDefault="001373EB" w:rsidP="00E618B5">
      <w:pPr>
        <w:pStyle w:val="Titulli"/>
        <w:keepNext w:val="0"/>
      </w:pPr>
      <w:r>
        <w:t xml:space="preserve">Vendim </w:t>
      </w:r>
    </w:p>
    <w:p w:rsidR="00BF7D9A" w:rsidRDefault="009A46BE" w:rsidP="00E618B5">
      <w:pPr>
        <w:pStyle w:val="Paragrafi"/>
        <w:ind w:left="3600" w:firstLine="0"/>
        <w:rPr>
          <w:lang w:val="sq-AL"/>
        </w:rPr>
      </w:pPr>
      <w:r>
        <w:rPr>
          <w:lang w:val="sq-AL"/>
        </w:rPr>
        <w:t xml:space="preserve">      (</w:t>
      </w:r>
      <w:r w:rsidR="001373EB">
        <w:rPr>
          <w:lang w:val="sq-AL"/>
        </w:rPr>
        <w:t>i shkurtuar</w:t>
      </w:r>
      <w:r>
        <w:rPr>
          <w:lang w:val="sq-AL"/>
        </w:rPr>
        <w:t>)</w:t>
      </w:r>
    </w:p>
    <w:p w:rsidR="001373EB" w:rsidRDefault="001373EB" w:rsidP="00E618B5">
      <w:pPr>
        <w:pStyle w:val="Paragrafi"/>
        <w:rPr>
          <w:lang w:val="sq-AL"/>
        </w:rPr>
      </w:pPr>
    </w:p>
    <w:p w:rsidR="001373EB" w:rsidRPr="00BF7D9A" w:rsidRDefault="009A46BE" w:rsidP="00E618B5">
      <w:pPr>
        <w:pStyle w:val="Paragrafi"/>
        <w:rPr>
          <w:lang w:val="sq-AL"/>
        </w:rPr>
      </w:pPr>
      <w:r>
        <w:rPr>
          <w:lang w:val="sq-AL"/>
        </w:rPr>
        <w:t>Gjykata e Rrethit Gjyqësor Vlorë, me vendimin nr.1316, datë 13.7.2005</w:t>
      </w:r>
      <w:r w:rsidR="00EB57C0">
        <w:rPr>
          <w:lang w:val="sq-AL"/>
        </w:rPr>
        <w:t>,</w:t>
      </w:r>
      <w:r>
        <w:rPr>
          <w:lang w:val="sq-AL"/>
        </w:rPr>
        <w:t xml:space="preserve"> vendosi të shpallë të zhdukur shtetasin Piro Kiço Trifoni.</w:t>
      </w:r>
    </w:p>
    <w:sectPr w:rsidR="001373EB" w:rsidRPr="00BF7D9A" w:rsidSect="00553287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235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9F9" w:rsidRDefault="009959F9">
      <w:r>
        <w:separator/>
      </w:r>
    </w:p>
  </w:endnote>
  <w:endnote w:type="continuationSeparator" w:id="0">
    <w:p w:rsidR="009959F9" w:rsidRDefault="00995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7C0" w:rsidRPr="00C7160B" w:rsidRDefault="00EB57C0" w:rsidP="00CC3541">
    <w:pPr>
      <w:pStyle w:val="Footer"/>
      <w:framePr w:wrap="around" w:vAnchor="text" w:hAnchor="margin" w:xAlign="outside" w:y="1"/>
      <w:rPr>
        <w:rStyle w:val="PageNumber"/>
        <w:sz w:val="14"/>
        <w:szCs w:val="14"/>
      </w:rPr>
    </w:pPr>
    <w:r w:rsidRPr="00C7160B">
      <w:rPr>
        <w:rStyle w:val="PageNumber"/>
        <w:sz w:val="14"/>
        <w:szCs w:val="14"/>
      </w:rPr>
      <w:fldChar w:fldCharType="begin"/>
    </w:r>
    <w:r w:rsidRPr="00C7160B">
      <w:rPr>
        <w:rStyle w:val="PageNumber"/>
        <w:sz w:val="14"/>
        <w:szCs w:val="14"/>
      </w:rPr>
      <w:instrText xml:space="preserve">PAGE  </w:instrText>
    </w:r>
    <w:r w:rsidRPr="00C7160B">
      <w:rPr>
        <w:rStyle w:val="PageNumber"/>
        <w:sz w:val="14"/>
        <w:szCs w:val="14"/>
      </w:rPr>
      <w:fldChar w:fldCharType="end"/>
    </w:r>
  </w:p>
  <w:p w:rsidR="00EB57C0" w:rsidRPr="00C7160B" w:rsidRDefault="00EB57C0" w:rsidP="00CC3541">
    <w:pPr>
      <w:pStyle w:val="Footer"/>
      <w:ind w:right="360" w:firstLine="360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7C0" w:rsidRPr="00AE7AAD" w:rsidRDefault="00EB57C0" w:rsidP="00CC3541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AE7AAD">
      <w:rPr>
        <w:rStyle w:val="PageNumber"/>
        <w:rFonts w:ascii="CG Times" w:hAnsi="CG Times"/>
        <w:sz w:val="22"/>
        <w:szCs w:val="22"/>
      </w:rPr>
      <w:fldChar w:fldCharType="begin"/>
    </w:r>
    <w:r w:rsidRPr="00AE7AAD">
      <w:rPr>
        <w:rStyle w:val="PageNumber"/>
        <w:rFonts w:ascii="CG Times" w:hAnsi="CG Times"/>
        <w:sz w:val="22"/>
        <w:szCs w:val="22"/>
      </w:rPr>
      <w:instrText xml:space="preserve">PAGE  </w:instrText>
    </w:r>
    <w:r w:rsidRPr="00AE7AAD">
      <w:rPr>
        <w:rStyle w:val="PageNumber"/>
        <w:rFonts w:ascii="CG Times" w:hAnsi="CG Times"/>
        <w:sz w:val="22"/>
        <w:szCs w:val="22"/>
      </w:rPr>
      <w:fldChar w:fldCharType="separate"/>
    </w:r>
    <w:r w:rsidR="00822C61">
      <w:rPr>
        <w:rStyle w:val="PageNumber"/>
        <w:rFonts w:ascii="CG Times" w:hAnsi="CG Times"/>
        <w:noProof/>
        <w:sz w:val="22"/>
        <w:szCs w:val="22"/>
      </w:rPr>
      <w:t>2354</w:t>
    </w:r>
    <w:r w:rsidRPr="00AE7AAD">
      <w:rPr>
        <w:rStyle w:val="PageNumber"/>
        <w:rFonts w:ascii="CG Times" w:hAnsi="CG Times"/>
        <w:sz w:val="22"/>
        <w:szCs w:val="22"/>
      </w:rPr>
      <w:fldChar w:fldCharType="end"/>
    </w:r>
  </w:p>
  <w:p w:rsidR="00EB57C0" w:rsidRPr="00EC4FD4" w:rsidRDefault="00EB57C0" w:rsidP="00CC3541">
    <w:pPr>
      <w:pStyle w:val="Footer"/>
      <w:tabs>
        <w:tab w:val="clear" w:pos="4320"/>
        <w:tab w:val="center" w:pos="1440"/>
      </w:tabs>
      <w:ind w:right="360" w:firstLine="360"/>
      <w:jc w:val="right"/>
      <w:rPr>
        <w:b/>
        <w:sz w:val="18"/>
        <w:szCs w:val="18"/>
      </w:rPr>
    </w:pPr>
    <w:r w:rsidRPr="004C459D">
      <w:rPr>
        <w:sz w:val="17"/>
        <w:szCs w:val="17"/>
      </w:rPr>
      <w:tab/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9F9" w:rsidRDefault="009959F9">
      <w:r>
        <w:separator/>
      </w:r>
    </w:p>
  </w:footnote>
  <w:footnote w:type="continuationSeparator" w:id="0">
    <w:p w:rsidR="009959F9" w:rsidRDefault="009959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1AA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373EB"/>
    <w:rsid w:val="00187855"/>
    <w:rsid w:val="001A58B2"/>
    <w:rsid w:val="001C7978"/>
    <w:rsid w:val="0022170D"/>
    <w:rsid w:val="00273095"/>
    <w:rsid w:val="002C6BAB"/>
    <w:rsid w:val="00304413"/>
    <w:rsid w:val="00383FD5"/>
    <w:rsid w:val="003E06F6"/>
    <w:rsid w:val="003F043A"/>
    <w:rsid w:val="004107B9"/>
    <w:rsid w:val="00470F9C"/>
    <w:rsid w:val="004879A6"/>
    <w:rsid w:val="0050367C"/>
    <w:rsid w:val="00504A56"/>
    <w:rsid w:val="00507AF2"/>
    <w:rsid w:val="00543147"/>
    <w:rsid w:val="00544065"/>
    <w:rsid w:val="00545117"/>
    <w:rsid w:val="0055328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22C61"/>
    <w:rsid w:val="00841EC5"/>
    <w:rsid w:val="008521B4"/>
    <w:rsid w:val="00872000"/>
    <w:rsid w:val="00881600"/>
    <w:rsid w:val="00912961"/>
    <w:rsid w:val="00920116"/>
    <w:rsid w:val="009959F9"/>
    <w:rsid w:val="009A46BE"/>
    <w:rsid w:val="009B562C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AD7DDC"/>
    <w:rsid w:val="00AE7AAD"/>
    <w:rsid w:val="00B11D12"/>
    <w:rsid w:val="00B533E4"/>
    <w:rsid w:val="00BB5AB5"/>
    <w:rsid w:val="00BC6B73"/>
    <w:rsid w:val="00BF7D9A"/>
    <w:rsid w:val="00C22BA7"/>
    <w:rsid w:val="00C36B40"/>
    <w:rsid w:val="00C76FF8"/>
    <w:rsid w:val="00C7710C"/>
    <w:rsid w:val="00CC3541"/>
    <w:rsid w:val="00D1319A"/>
    <w:rsid w:val="00D92AC6"/>
    <w:rsid w:val="00DC64E5"/>
    <w:rsid w:val="00E06AA7"/>
    <w:rsid w:val="00E450F6"/>
    <w:rsid w:val="00E618B5"/>
    <w:rsid w:val="00E624E2"/>
    <w:rsid w:val="00E645E3"/>
    <w:rsid w:val="00EA206E"/>
    <w:rsid w:val="00EB57C0"/>
    <w:rsid w:val="00EE2805"/>
    <w:rsid w:val="00F15D98"/>
    <w:rsid w:val="00F52BF2"/>
    <w:rsid w:val="00F55282"/>
    <w:rsid w:val="00F60BD7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5679F13-F6B0-4D51-A96C-23420A29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D9A"/>
    <w:rPr>
      <w:rFonts w:ascii="Verdana" w:eastAsia="MS Mincho" w:hAnsi="Verdana" w:cs="Courier New"/>
      <w:bCs/>
      <w:sz w:val="16"/>
      <w:szCs w:val="16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 w:val="0"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 w:val="0"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BF7D9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F7D9A"/>
  </w:style>
  <w:style w:type="paragraph" w:styleId="Header">
    <w:name w:val="header"/>
    <w:basedOn w:val="Normal"/>
    <w:rsid w:val="00AE7AAD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cp:lastPrinted>2005-08-23T11:12:00Z</cp:lastPrinted>
  <dcterms:created xsi:type="dcterms:W3CDTF">2019-02-15T10:39:00Z</dcterms:created>
  <dcterms:modified xsi:type="dcterms:W3CDTF">2019-02-15T10:39:00Z</dcterms:modified>
</cp:coreProperties>
</file>