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FFB" w:rsidRDefault="006F3FFB" w:rsidP="00CB152A">
      <w:pPr>
        <w:pStyle w:val="Akti"/>
      </w:pPr>
      <w:bookmarkStart w:id="0" w:name="_GoBack"/>
      <w:bookmarkEnd w:id="0"/>
      <w:r>
        <w:t>Dekret</w:t>
      </w:r>
    </w:p>
    <w:p w:rsidR="006F3FFB" w:rsidRDefault="006F3FFB" w:rsidP="006F3FFB">
      <w:pPr>
        <w:pStyle w:val="NumriData"/>
      </w:pPr>
      <w:r>
        <w:t>Nr.4476, datë 28.1.2005</w:t>
      </w:r>
    </w:p>
    <w:p w:rsidR="006F3FFB" w:rsidRDefault="006F3FFB" w:rsidP="006F3FFB">
      <w:pPr>
        <w:pStyle w:val="Titulli"/>
      </w:pPr>
    </w:p>
    <w:p w:rsidR="006F3FFB" w:rsidRDefault="00ED51CE" w:rsidP="006F3FFB">
      <w:pPr>
        <w:pStyle w:val="Titulli"/>
      </w:pPr>
      <w:r>
        <w:t xml:space="preserve">PËR </w:t>
      </w:r>
      <w:r w:rsidR="006F3FFB">
        <w:t>Shpallje ligji</w:t>
      </w:r>
    </w:p>
    <w:p w:rsidR="006F3FFB" w:rsidRDefault="006F3FFB" w:rsidP="00CB152A">
      <w:pPr>
        <w:pStyle w:val="Akti"/>
        <w:rPr>
          <w:caps w:val="0"/>
        </w:rPr>
      </w:pPr>
    </w:p>
    <w:p w:rsidR="006F3FFB" w:rsidRDefault="006F3FFB" w:rsidP="006F3FFB">
      <w:pPr>
        <w:pStyle w:val="BazLigjPropozues"/>
      </w:pPr>
      <w:r>
        <w:t>Në</w:t>
      </w:r>
      <w:r w:rsidR="005D2A50">
        <w:t xml:space="preserve"> mbështetje të neneve 93 dhe 84</w:t>
      </w:r>
      <w:r>
        <w:t xml:space="preserve"> pika 1 të Kushtetutës</w:t>
      </w:r>
      <w:r w:rsidR="00C462A4">
        <w:t>,</w:t>
      </w:r>
    </w:p>
    <w:p w:rsidR="006F3FFB" w:rsidRDefault="006F3FFB" w:rsidP="006F3FFB">
      <w:pPr>
        <w:pStyle w:val="Paragrafi"/>
      </w:pPr>
    </w:p>
    <w:p w:rsidR="006F3FFB" w:rsidRDefault="006F3FFB" w:rsidP="006F3FFB">
      <w:pPr>
        <w:pStyle w:val="VENDOSI"/>
      </w:pPr>
      <w:r>
        <w:t>Dekretoj</w:t>
      </w:r>
      <w:r w:rsidR="00C462A4">
        <w:t>:</w:t>
      </w:r>
    </w:p>
    <w:p w:rsidR="006F3FFB" w:rsidRDefault="006F3FFB" w:rsidP="006F3FFB">
      <w:pPr>
        <w:pStyle w:val="Paragrafi"/>
      </w:pPr>
    </w:p>
    <w:p w:rsidR="006F3FFB" w:rsidRDefault="006F3FFB" w:rsidP="006F3FFB">
      <w:pPr>
        <w:pStyle w:val="Paragrafi"/>
      </w:pPr>
      <w:r>
        <w:t>Shpalljen e ligjit nr.9341, datë 10.1.2005 “Për disa shtesa dhe ndryshime në ligjin nr.9087, datë 19.6.2003 “Kodi Zgjedhor i Republikës së Shqipërisë”</w:t>
      </w:r>
      <w:r w:rsidR="005D2A50">
        <w:t>,</w:t>
      </w:r>
      <w:r>
        <w:t xml:space="preserve"> ndryshuar me ligjin nr.9297, datë 21.10.2004”.</w:t>
      </w:r>
    </w:p>
    <w:p w:rsidR="006F3FFB" w:rsidRDefault="006F3FFB" w:rsidP="006F3FFB">
      <w:pPr>
        <w:pStyle w:val="Paragrafi"/>
      </w:pPr>
    </w:p>
    <w:p w:rsidR="006F3FFB" w:rsidRDefault="006F3FFB" w:rsidP="006F3FFB">
      <w:pPr>
        <w:pStyle w:val="Autoriteti"/>
      </w:pPr>
      <w:r>
        <w:t>Presidenti i Republikës së Shqipërisë</w:t>
      </w:r>
    </w:p>
    <w:p w:rsidR="006F3FFB" w:rsidRDefault="006F3FFB" w:rsidP="006F3FFB">
      <w:pPr>
        <w:pStyle w:val="AutoritetiEmer"/>
      </w:pPr>
      <w:r>
        <w:t>Alfred Moisiu</w:t>
      </w:r>
    </w:p>
    <w:p w:rsidR="006F3FFB" w:rsidRDefault="006F3FFB" w:rsidP="00CB152A">
      <w:pPr>
        <w:pStyle w:val="Akti"/>
      </w:pPr>
    </w:p>
    <w:p w:rsidR="006F3FFB" w:rsidRDefault="006F3FFB" w:rsidP="00E51982">
      <w:pPr>
        <w:pStyle w:val="Akti"/>
        <w:jc w:val="left"/>
      </w:pPr>
    </w:p>
    <w:p w:rsidR="00367681" w:rsidRDefault="00367681" w:rsidP="00CB152A">
      <w:pPr>
        <w:pStyle w:val="Akti"/>
      </w:pPr>
      <w:r>
        <w:t>VENDIM</w:t>
      </w:r>
    </w:p>
    <w:p w:rsidR="00367681" w:rsidRDefault="00C462A4" w:rsidP="00CB152A">
      <w:pPr>
        <w:pStyle w:val="NumriData"/>
      </w:pPr>
      <w:r>
        <w:t>Nr.51</w:t>
      </w:r>
      <w:r w:rsidR="00367681">
        <w:t>,</w:t>
      </w:r>
      <w:r>
        <w:t xml:space="preserve"> </w:t>
      </w:r>
      <w:r w:rsidR="00367681">
        <w:t>datë 28.1.2005</w:t>
      </w:r>
    </w:p>
    <w:p w:rsidR="00CB152A" w:rsidRDefault="00CB152A" w:rsidP="00CB152A">
      <w:pPr>
        <w:pStyle w:val="Paragrafi"/>
      </w:pPr>
    </w:p>
    <w:p w:rsidR="00367681" w:rsidRDefault="00367681" w:rsidP="00CB152A">
      <w:pPr>
        <w:pStyle w:val="Titulli"/>
      </w:pPr>
      <w:r>
        <w:t>PËR SHPALLJEN E VITIT 2005 “VITI I PË</w:t>
      </w:r>
      <w:r w:rsidR="00C462A4">
        <w:t>RKUJTIMIT Të GJERGJ KASTRIOTIT</w:t>
      </w:r>
      <w:r w:rsidR="005D2A50">
        <w:t>-</w:t>
      </w:r>
      <w:r w:rsidR="00C462A4">
        <w:t xml:space="preserve"> </w:t>
      </w:r>
      <w:r w:rsidR="005D2A50">
        <w:t xml:space="preserve"> SKË</w:t>
      </w:r>
      <w:r>
        <w:t>NDERBEUT”</w:t>
      </w:r>
    </w:p>
    <w:p w:rsidR="00CB152A" w:rsidRDefault="00CB152A" w:rsidP="00CB152A">
      <w:pPr>
        <w:pStyle w:val="Paragrafi"/>
      </w:pPr>
    </w:p>
    <w:p w:rsidR="00367681" w:rsidRDefault="00367681" w:rsidP="00CB152A">
      <w:pPr>
        <w:pStyle w:val="BazLigjPropozues"/>
      </w:pPr>
      <w:r>
        <w:t xml:space="preserve">Në mbështetje të nenit 95 pika 2 dhe </w:t>
      </w:r>
      <w:r w:rsidR="005D2A50">
        <w:t xml:space="preserve">nenit </w:t>
      </w:r>
      <w:r>
        <w:t>100 të Kushtetutës, me propozimin e Kryeministrit, Këshilli i Ministrave</w:t>
      </w:r>
    </w:p>
    <w:p w:rsidR="00CB152A" w:rsidRDefault="00CB152A" w:rsidP="00CB152A">
      <w:pPr>
        <w:pStyle w:val="Paragrafi"/>
      </w:pPr>
    </w:p>
    <w:p w:rsidR="00367681" w:rsidRDefault="00CB152A" w:rsidP="00CB152A">
      <w:pPr>
        <w:pStyle w:val="VENDOSI"/>
      </w:pPr>
      <w:r>
        <w:t>VEN</w:t>
      </w:r>
      <w:r w:rsidR="00367681">
        <w:t>DOSI:</w:t>
      </w:r>
    </w:p>
    <w:p w:rsidR="00CB152A" w:rsidRDefault="00CB152A" w:rsidP="00CB152A">
      <w:pPr>
        <w:pStyle w:val="Paragrafi"/>
      </w:pPr>
    </w:p>
    <w:p w:rsidR="00367681" w:rsidRDefault="00367681" w:rsidP="00CB152A">
      <w:pPr>
        <w:pStyle w:val="Paragrafi"/>
      </w:pPr>
      <w:r>
        <w:t>Shpalljen e vitit 2005 “Viti i përkujtimit të Gjergj Kastriotit-Skënderbeut” në kuadër të 600</w:t>
      </w:r>
      <w:r w:rsidR="00C462A4">
        <w:t>-vjetorit të lindjes së Heroit k</w:t>
      </w:r>
      <w:r>
        <w:t>ombëtar.</w:t>
      </w:r>
    </w:p>
    <w:p w:rsidR="00367681" w:rsidRDefault="00367681" w:rsidP="00CB152A">
      <w:pPr>
        <w:pStyle w:val="Paragrafi"/>
      </w:pPr>
      <w:r>
        <w:t>Ky vendim hyn në fuqi menjëherë dhe botohet në Fletoren Zyrtare.</w:t>
      </w:r>
    </w:p>
    <w:p w:rsidR="00CB152A" w:rsidRDefault="00CB152A" w:rsidP="00CB152A">
      <w:pPr>
        <w:pStyle w:val="Paragrafi"/>
        <w:rPr>
          <w:lang w:val="it-IT"/>
        </w:rPr>
      </w:pPr>
    </w:p>
    <w:p w:rsidR="00367681" w:rsidRPr="00510C8B" w:rsidRDefault="00367681" w:rsidP="00CB152A">
      <w:pPr>
        <w:pStyle w:val="Autoriteti"/>
      </w:pPr>
      <w:r w:rsidRPr="00510C8B">
        <w:t>Kryeministri</w:t>
      </w:r>
    </w:p>
    <w:p w:rsidR="00367681" w:rsidRPr="00510C8B" w:rsidRDefault="00367681" w:rsidP="00CB152A">
      <w:pPr>
        <w:pStyle w:val="AutoritetiEmer"/>
      </w:pPr>
      <w:r w:rsidRPr="00510C8B">
        <w:t>Fatos Nano</w:t>
      </w:r>
    </w:p>
    <w:p w:rsidR="00367681" w:rsidRPr="00510C8B" w:rsidRDefault="00367681" w:rsidP="00CB152A">
      <w:pPr>
        <w:pStyle w:val="Paragrafi"/>
        <w:rPr>
          <w:lang w:val="it-IT"/>
        </w:rPr>
      </w:pPr>
    </w:p>
    <w:p w:rsidR="00367681" w:rsidRPr="00510C8B" w:rsidRDefault="00367681" w:rsidP="00D57DEB">
      <w:pPr>
        <w:pStyle w:val="Paragrafi"/>
        <w:ind w:firstLine="0"/>
        <w:rPr>
          <w:lang w:val="it-IT"/>
        </w:rPr>
      </w:pPr>
    </w:p>
    <w:p w:rsidR="00367681" w:rsidRPr="00510C8B" w:rsidRDefault="00367681" w:rsidP="00CB152A">
      <w:pPr>
        <w:pStyle w:val="Akti"/>
      </w:pPr>
      <w:r w:rsidRPr="00510C8B">
        <w:t>VENDIM</w:t>
      </w:r>
    </w:p>
    <w:p w:rsidR="00367681" w:rsidRDefault="00367681" w:rsidP="00CB152A">
      <w:pPr>
        <w:pStyle w:val="NumriData"/>
      </w:pPr>
      <w:r w:rsidRPr="00510C8B">
        <w:t>Nr.52,</w:t>
      </w:r>
      <w:r w:rsidRPr="00510C8B">
        <w:tab/>
        <w:t>datë 28.1.2005</w:t>
      </w:r>
    </w:p>
    <w:p w:rsidR="00CB152A" w:rsidRPr="00CB152A" w:rsidRDefault="00CB152A" w:rsidP="00CB152A">
      <w:pPr>
        <w:rPr>
          <w:lang w:val="en-GB"/>
        </w:rPr>
      </w:pPr>
    </w:p>
    <w:p w:rsidR="00367681" w:rsidRPr="00510C8B" w:rsidRDefault="00367681" w:rsidP="00CB152A">
      <w:pPr>
        <w:pStyle w:val="Titulli"/>
      </w:pPr>
      <w:r>
        <w:t>Pë</w:t>
      </w:r>
      <w:r w:rsidRPr="00510C8B">
        <w:t>R SHPërndarjen ME KOEFICIENT KREDITOR</w:t>
      </w:r>
      <w:r w:rsidR="00C462A4">
        <w:t>ËVE TË SHOQËRISë “Vefa HOLDING”</w:t>
      </w:r>
      <w:r w:rsidRPr="00510C8B">
        <w:t xml:space="preserve"> SHPK, NË ADMINISTRIM, TË VLERAVE FINANCIARE, TË REALIZUARA NGA SHITJA E ASETEVE</w:t>
      </w:r>
    </w:p>
    <w:p w:rsidR="00CB152A" w:rsidRPr="00C462A4" w:rsidRDefault="00CB152A" w:rsidP="00CB152A">
      <w:pPr>
        <w:pStyle w:val="Paragrafi"/>
        <w:rPr>
          <w:lang w:val="en-GB"/>
        </w:rPr>
      </w:pPr>
    </w:p>
    <w:p w:rsidR="00367681" w:rsidRPr="00C462A4" w:rsidRDefault="00367681" w:rsidP="00CB152A">
      <w:pPr>
        <w:pStyle w:val="Paragrafi"/>
        <w:rPr>
          <w:lang w:val="en-GB"/>
        </w:rPr>
      </w:pPr>
      <w:r w:rsidRPr="00C462A4">
        <w:rPr>
          <w:lang w:val="en-GB"/>
        </w:rPr>
        <w:t>Në mbështetje të nenit 100 të Kushtetutës, të pikave 1 e 3 të nenit 8 të ligjit nr.8360, datë 10.6.1998 “Për kriteret dhe mënyrën e shpërndarjes së pasurive të personave juridikë, jobankarë, që kanë marrë hua nga publiku i gjerë”, të neneve 21 e 27 të ligjit nr.8379, datë 29.7.1998 “Për hartimin dhe zbatimin e Buxhetit të S</w:t>
      </w:r>
      <w:r w:rsidR="00C462A4" w:rsidRPr="00C462A4">
        <w:rPr>
          <w:lang w:val="en-GB"/>
        </w:rPr>
        <w:t>htetit të Republik</w:t>
      </w:r>
      <w:r w:rsidR="00C462A4">
        <w:rPr>
          <w:lang w:val="en-GB"/>
        </w:rPr>
        <w:t>ë</w:t>
      </w:r>
      <w:r w:rsidRPr="00C462A4">
        <w:rPr>
          <w:lang w:val="en-GB"/>
        </w:rPr>
        <w:t>s së Shqipërisë” dhe të nenit 7 të ligjit nr.9339, datë 21.12.2004 “Për Buxhetin e Shtetit të vitit 2005”, me propoz</w:t>
      </w:r>
      <w:r w:rsidR="00E51982">
        <w:rPr>
          <w:lang w:val="en-GB"/>
        </w:rPr>
        <w:t>imin e Kryeministrit, Këshilli</w:t>
      </w:r>
      <w:r w:rsidRPr="00C462A4">
        <w:rPr>
          <w:lang w:val="en-GB"/>
        </w:rPr>
        <w:t xml:space="preserve"> i Ministrave</w:t>
      </w:r>
    </w:p>
    <w:p w:rsidR="00C15525" w:rsidRDefault="00C15525" w:rsidP="00CB152A">
      <w:pPr>
        <w:pStyle w:val="Paragrafi"/>
        <w:rPr>
          <w:lang w:val="en-GB"/>
        </w:rPr>
      </w:pPr>
    </w:p>
    <w:p w:rsidR="00D57DEB" w:rsidRDefault="00D57DEB" w:rsidP="00CB152A">
      <w:pPr>
        <w:pStyle w:val="Paragrafi"/>
        <w:rPr>
          <w:lang w:val="en-GB"/>
        </w:rPr>
      </w:pPr>
    </w:p>
    <w:p w:rsidR="00E51982" w:rsidRPr="00C462A4" w:rsidRDefault="00E51982" w:rsidP="00CB152A">
      <w:pPr>
        <w:pStyle w:val="Paragrafi"/>
        <w:rPr>
          <w:lang w:val="en-GB"/>
        </w:rPr>
      </w:pPr>
    </w:p>
    <w:p w:rsidR="00367681" w:rsidRDefault="00367681" w:rsidP="00C15525">
      <w:pPr>
        <w:pStyle w:val="VENDOSI"/>
      </w:pPr>
      <w:r>
        <w:t>VEN</w:t>
      </w:r>
      <w:r w:rsidRPr="00510C8B">
        <w:t>DOSI:</w:t>
      </w:r>
    </w:p>
    <w:p w:rsidR="00C15525" w:rsidRPr="00510C8B" w:rsidRDefault="00C15525" w:rsidP="00CB152A">
      <w:pPr>
        <w:pStyle w:val="Paragrafi"/>
        <w:rPr>
          <w:lang w:val="it-IT"/>
        </w:rPr>
      </w:pPr>
    </w:p>
    <w:p w:rsidR="00367681" w:rsidRPr="00510C8B" w:rsidRDefault="00367681" w:rsidP="00CB152A">
      <w:pPr>
        <w:pStyle w:val="Paragrafi"/>
        <w:rPr>
          <w:lang w:val="it-IT"/>
        </w:rPr>
      </w:pPr>
      <w:r w:rsidRPr="00510C8B">
        <w:rPr>
          <w:lang w:val="it-IT"/>
        </w:rPr>
        <w:t xml:space="preserve">1. Shpërndarjen kreditorëve të shoqërisë </w:t>
      </w:r>
      <w:r>
        <w:rPr>
          <w:lang w:val="it-IT"/>
        </w:rPr>
        <w:t>“</w:t>
      </w:r>
      <w:r w:rsidR="00C462A4">
        <w:rPr>
          <w:lang w:val="it-IT"/>
        </w:rPr>
        <w:t>Vefa Holding”</w:t>
      </w:r>
      <w:r w:rsidRPr="00510C8B">
        <w:rPr>
          <w:lang w:val="it-IT"/>
        </w:rPr>
        <w:t xml:space="preserve"> sh</w:t>
      </w:r>
      <w:r>
        <w:rPr>
          <w:lang w:val="it-IT"/>
        </w:rPr>
        <w:t>.</w:t>
      </w:r>
      <w:r w:rsidRPr="00510C8B">
        <w:rPr>
          <w:lang w:val="it-IT"/>
        </w:rPr>
        <w:t>p</w:t>
      </w:r>
      <w:r>
        <w:rPr>
          <w:lang w:val="it-IT"/>
        </w:rPr>
        <w:t>.</w:t>
      </w:r>
      <w:r w:rsidRPr="00510C8B">
        <w:rPr>
          <w:lang w:val="it-IT"/>
        </w:rPr>
        <w:t>k</w:t>
      </w:r>
      <w:r>
        <w:rPr>
          <w:lang w:val="it-IT"/>
        </w:rPr>
        <w:t>.</w:t>
      </w:r>
      <w:r w:rsidRPr="00510C8B">
        <w:rPr>
          <w:lang w:val="it-IT"/>
        </w:rPr>
        <w:t xml:space="preserve">, në administrim, të vlerave financiare, sipas koeficientit të kthimit të shumave, në masën 11 për qind, të llogaritur si raport i të </w:t>
      </w:r>
      <w:r w:rsidRPr="00510C8B">
        <w:rPr>
          <w:lang w:val="it-IT"/>
        </w:rPr>
        <w:lastRenderedPageBreak/>
        <w:t>ardhurave, të realizuara dhe të depozituara në bankë, nga shitja e aseteve dhe shumës së detyrimit të mbetur, që shoqëria huamarrëse ka ndaj kreditorëve, ku:</w:t>
      </w:r>
    </w:p>
    <w:p w:rsidR="00367681" w:rsidRPr="00510C8B" w:rsidRDefault="00367681" w:rsidP="00CB152A">
      <w:pPr>
        <w:pStyle w:val="Paragrafi"/>
        <w:rPr>
          <w:lang w:val="it-IT"/>
        </w:rPr>
      </w:pPr>
      <w:r w:rsidRPr="00510C8B">
        <w:rPr>
          <w:lang w:val="it-IT"/>
        </w:rPr>
        <w:t>a) të ardhurat financiare, të realizuara nga shitja e aseteve të shoqërisë “Vefa Holding”. sh</w:t>
      </w:r>
      <w:r>
        <w:rPr>
          <w:lang w:val="it-IT"/>
        </w:rPr>
        <w:t>.</w:t>
      </w:r>
      <w:r w:rsidRPr="00510C8B">
        <w:rPr>
          <w:lang w:val="it-IT"/>
        </w:rPr>
        <w:t>p</w:t>
      </w:r>
      <w:r>
        <w:rPr>
          <w:lang w:val="it-IT"/>
        </w:rPr>
        <w:t>.</w:t>
      </w:r>
      <w:r w:rsidRPr="00510C8B">
        <w:rPr>
          <w:lang w:val="it-IT"/>
        </w:rPr>
        <w:t>k</w:t>
      </w:r>
      <w:r>
        <w:rPr>
          <w:lang w:val="it-IT"/>
        </w:rPr>
        <w:t>.</w:t>
      </w:r>
      <w:r w:rsidRPr="00510C8B">
        <w:rPr>
          <w:lang w:val="it-IT"/>
        </w:rPr>
        <w:t>,</w:t>
      </w:r>
      <w:r w:rsidR="00C462A4">
        <w:rPr>
          <w:lang w:val="it-IT"/>
        </w:rPr>
        <w:t xml:space="preserve"> </w:t>
      </w:r>
      <w:r w:rsidRPr="00510C8B">
        <w:rPr>
          <w:lang w:val="it-IT"/>
        </w:rPr>
        <w:t>në administrim, d</w:t>
      </w:r>
      <w:r w:rsidR="00C462A4">
        <w:rPr>
          <w:lang w:val="it-IT"/>
        </w:rPr>
        <w:t>he të depozituara në bankë</w:t>
      </w:r>
      <w:r>
        <w:rPr>
          <w:lang w:val="it-IT"/>
        </w:rPr>
        <w:t xml:space="preserve"> janë</w:t>
      </w:r>
      <w:r w:rsidRPr="00510C8B">
        <w:rPr>
          <w:lang w:val="it-IT"/>
        </w:rPr>
        <w:t xml:space="preserve"> 3 800 000 000 (tre miliardë e tet</w:t>
      </w:r>
      <w:r>
        <w:rPr>
          <w:lang w:val="it-IT"/>
        </w:rPr>
        <w:t>ëqind milion</w:t>
      </w:r>
      <w:r w:rsidR="005D2A50">
        <w:rPr>
          <w:lang w:val="it-IT"/>
        </w:rPr>
        <w:t>ë) lekë;</w:t>
      </w:r>
    </w:p>
    <w:p w:rsidR="00367681" w:rsidRPr="00510C8B" w:rsidRDefault="00367681" w:rsidP="00CB152A">
      <w:pPr>
        <w:pStyle w:val="Paragrafi"/>
        <w:rPr>
          <w:lang w:val="it-IT"/>
        </w:rPr>
      </w:pPr>
      <w:r w:rsidRPr="00510C8B">
        <w:rPr>
          <w:lang w:val="it-IT"/>
        </w:rPr>
        <w:t>b) shuma e detyrimit të m</w:t>
      </w:r>
      <w:r w:rsidR="00C462A4">
        <w:rPr>
          <w:lang w:val="it-IT"/>
        </w:rPr>
        <w:t>betur, që shoqëria huamarrëse “</w:t>
      </w:r>
      <w:r w:rsidRPr="00510C8B">
        <w:rPr>
          <w:lang w:val="it-IT"/>
        </w:rPr>
        <w:t>Ve</w:t>
      </w:r>
      <w:r>
        <w:rPr>
          <w:lang w:val="it-IT"/>
        </w:rPr>
        <w:t>fa Holding”</w:t>
      </w:r>
      <w:r w:rsidRPr="00510C8B">
        <w:rPr>
          <w:lang w:val="it-IT"/>
        </w:rPr>
        <w:t xml:space="preserve"> sh</w:t>
      </w:r>
      <w:r>
        <w:rPr>
          <w:lang w:val="it-IT"/>
        </w:rPr>
        <w:t>.</w:t>
      </w:r>
      <w:r w:rsidRPr="00510C8B">
        <w:rPr>
          <w:lang w:val="it-IT"/>
        </w:rPr>
        <w:t>p</w:t>
      </w:r>
      <w:r>
        <w:rPr>
          <w:lang w:val="it-IT"/>
        </w:rPr>
        <w:t>.</w:t>
      </w:r>
      <w:r w:rsidRPr="00510C8B">
        <w:rPr>
          <w:lang w:val="it-IT"/>
        </w:rPr>
        <w:t>k</w:t>
      </w:r>
      <w:r>
        <w:rPr>
          <w:lang w:val="it-IT"/>
        </w:rPr>
        <w:t>.</w:t>
      </w:r>
      <w:r w:rsidRPr="00510C8B">
        <w:rPr>
          <w:lang w:val="it-IT"/>
        </w:rPr>
        <w:t>,</w:t>
      </w:r>
      <w:r>
        <w:rPr>
          <w:lang w:val="it-IT"/>
        </w:rPr>
        <w:t xml:space="preserve"> </w:t>
      </w:r>
      <w:r w:rsidRPr="00510C8B">
        <w:rPr>
          <w:lang w:val="it-IT"/>
        </w:rPr>
        <w:t>n</w:t>
      </w:r>
      <w:r>
        <w:rPr>
          <w:lang w:val="it-IT"/>
        </w:rPr>
        <w:t>ë</w:t>
      </w:r>
      <w:r w:rsidRPr="00510C8B">
        <w:rPr>
          <w:lang w:val="it-IT"/>
        </w:rPr>
        <w:t xml:space="preserve"> administrim, ka ndaj kreditorëve, është 34 361 781 170 (tridhjetë e katër miliardë e treqind e gjashtëdhjetë e një milionë e </w:t>
      </w:r>
      <w:r>
        <w:rPr>
          <w:lang w:val="it-IT"/>
        </w:rPr>
        <w:t>shtatë</w:t>
      </w:r>
      <w:r w:rsidRPr="00510C8B">
        <w:rPr>
          <w:lang w:val="it-IT"/>
        </w:rPr>
        <w:t>qind e tetëdhjetë e një mijë e njëqind e shtatëdhjetë) lekë.</w:t>
      </w:r>
    </w:p>
    <w:p w:rsidR="00367681" w:rsidRPr="00510C8B" w:rsidRDefault="00367681" w:rsidP="00CB152A">
      <w:pPr>
        <w:pStyle w:val="Paragrafi"/>
        <w:rPr>
          <w:lang w:val="it-IT"/>
        </w:rPr>
      </w:pPr>
      <w:r w:rsidRPr="00510C8B">
        <w:rPr>
          <w:lang w:val="it-IT"/>
        </w:rPr>
        <w:t>2. Shpërndarja e vlerave financiare për rrethet Tiranë, Vlorë, Durrës dhe Korçë të kryhet nga Banka Kombëtare Tregtare.</w:t>
      </w:r>
    </w:p>
    <w:p w:rsidR="00367681" w:rsidRPr="00510C8B" w:rsidRDefault="00367681" w:rsidP="00CB152A">
      <w:pPr>
        <w:pStyle w:val="Paragrafi"/>
        <w:rPr>
          <w:lang w:val="it-IT"/>
        </w:rPr>
      </w:pPr>
      <w:r w:rsidRPr="00510C8B">
        <w:rPr>
          <w:lang w:val="it-IT"/>
        </w:rPr>
        <w:t>Rregullat për mënyrën, kohën dhe radhën e shlyerjes së kreditorëve do të caktohen në një marrëveshje të veçantë, ndërmjet Grupit Mbikëqyrës dhe Bankës Kombëtare Tregtare.</w:t>
      </w:r>
    </w:p>
    <w:p w:rsidR="00367681" w:rsidRPr="00510C8B" w:rsidRDefault="00367681" w:rsidP="00CB152A">
      <w:pPr>
        <w:pStyle w:val="Paragrafi"/>
        <w:rPr>
          <w:lang w:val="it-IT"/>
        </w:rPr>
      </w:pPr>
      <w:r w:rsidRPr="00510C8B">
        <w:rPr>
          <w:lang w:val="it-IT"/>
        </w:rPr>
        <w:t xml:space="preserve">3. Të ardhurat financiare, që do të sigurohen nga shitja e aseteve të </w:t>
      </w:r>
      <w:r>
        <w:rPr>
          <w:lang w:val="it-IT"/>
        </w:rPr>
        <w:t>mbetura gjendje, sipas pasqyrës</w:t>
      </w:r>
      <w:r w:rsidRPr="00510C8B">
        <w:rPr>
          <w:lang w:val="it-IT"/>
        </w:rPr>
        <w:t xml:space="preserve"> që i bashkëlidhet këtij vendimi, pas fillimit të kompensimit të kreditorëve, të depozitohen </w:t>
      </w:r>
      <w:r>
        <w:rPr>
          <w:lang w:val="it-IT"/>
        </w:rPr>
        <w:t>në</w:t>
      </w:r>
      <w:r w:rsidR="005D2A50">
        <w:rPr>
          <w:lang w:val="it-IT"/>
        </w:rPr>
        <w:t xml:space="preserve"> llogaritë</w:t>
      </w:r>
      <w:r w:rsidRPr="00510C8B">
        <w:rPr>
          <w:lang w:val="it-IT"/>
        </w:rPr>
        <w:t xml:space="preserve"> që do të çelen pranë Bankës Kombëtare Tregtare p</w:t>
      </w:r>
      <w:r>
        <w:rPr>
          <w:lang w:val="it-IT"/>
        </w:rPr>
        <w:t>ë</w:t>
      </w:r>
      <w:r w:rsidRPr="00510C8B">
        <w:rPr>
          <w:lang w:val="it-IT"/>
        </w:rPr>
        <w:t>r llogari të kreditor</w:t>
      </w:r>
      <w:r w:rsidR="00C462A4">
        <w:rPr>
          <w:lang w:val="it-IT"/>
        </w:rPr>
        <w:t>ëve të shoqërisë “Vefa Holding”</w:t>
      </w:r>
      <w:r w:rsidRPr="00510C8B">
        <w:rPr>
          <w:lang w:val="it-IT"/>
        </w:rPr>
        <w:t xml:space="preserve"> sh</w:t>
      </w:r>
      <w:r>
        <w:rPr>
          <w:lang w:val="it-IT"/>
        </w:rPr>
        <w:t>.</w:t>
      </w:r>
      <w:r w:rsidRPr="00510C8B">
        <w:rPr>
          <w:lang w:val="it-IT"/>
        </w:rPr>
        <w:t>p</w:t>
      </w:r>
      <w:r>
        <w:rPr>
          <w:lang w:val="it-IT"/>
        </w:rPr>
        <w:t>.</w:t>
      </w:r>
      <w:r w:rsidRPr="00510C8B">
        <w:rPr>
          <w:lang w:val="it-IT"/>
        </w:rPr>
        <w:t>k</w:t>
      </w:r>
      <w:r>
        <w:rPr>
          <w:lang w:val="it-IT"/>
        </w:rPr>
        <w:t>.</w:t>
      </w:r>
      <w:r w:rsidR="00C462A4">
        <w:rPr>
          <w:lang w:val="it-IT"/>
        </w:rPr>
        <w:t>, në administrim</w:t>
      </w:r>
      <w:r w:rsidRPr="00510C8B">
        <w:rPr>
          <w:lang w:val="it-IT"/>
        </w:rPr>
        <w:t xml:space="preserve"> dhe të përdoren në dobi të tyre, sipas kritereve, rregullave dhe procedurave, që do të caktohen me vendim të veçantë të Këshillit të Ministrave.</w:t>
      </w:r>
    </w:p>
    <w:p w:rsidR="00367681" w:rsidRPr="00510C8B" w:rsidRDefault="00367681" w:rsidP="00CB152A">
      <w:pPr>
        <w:pStyle w:val="Paragrafi"/>
        <w:rPr>
          <w:lang w:val="it-IT"/>
        </w:rPr>
      </w:pPr>
      <w:r w:rsidRPr="00510C8B">
        <w:rPr>
          <w:lang w:val="it-IT"/>
        </w:rPr>
        <w:t>4. Vlera financiare prej 3 800 000 000 (tre miliardë e tetëqind milionë) lekësh (e konvertuar), gjendje në llogaritë bankar</w:t>
      </w:r>
      <w:r>
        <w:rPr>
          <w:lang w:val="it-IT"/>
        </w:rPr>
        <w:t>e</w:t>
      </w:r>
      <w:r w:rsidR="00C462A4">
        <w:rPr>
          <w:lang w:val="it-IT"/>
        </w:rPr>
        <w:t xml:space="preserve"> të shoqërisë “Vefa Holding”</w:t>
      </w:r>
      <w:r w:rsidRPr="00510C8B">
        <w:rPr>
          <w:lang w:val="it-IT"/>
        </w:rPr>
        <w:t xml:space="preserve"> sh</w:t>
      </w:r>
      <w:r>
        <w:rPr>
          <w:lang w:val="it-IT"/>
        </w:rPr>
        <w:t>.</w:t>
      </w:r>
      <w:r w:rsidRPr="00510C8B">
        <w:rPr>
          <w:lang w:val="it-IT"/>
        </w:rPr>
        <w:t>p</w:t>
      </w:r>
      <w:r>
        <w:rPr>
          <w:lang w:val="it-IT"/>
        </w:rPr>
        <w:t>.</w:t>
      </w:r>
      <w:r w:rsidRPr="00510C8B">
        <w:rPr>
          <w:lang w:val="it-IT"/>
        </w:rPr>
        <w:t>k</w:t>
      </w:r>
      <w:r>
        <w:rPr>
          <w:lang w:val="it-IT"/>
        </w:rPr>
        <w:t>.</w:t>
      </w:r>
      <w:r w:rsidRPr="00510C8B">
        <w:rPr>
          <w:lang w:val="it-IT"/>
        </w:rPr>
        <w:t>, në administrim, në Raiffeisen Bank, të transferohet, brenda muajit janar 2005, në l</w:t>
      </w:r>
      <w:r>
        <w:rPr>
          <w:lang w:val="it-IT"/>
        </w:rPr>
        <w:t>logarinë pë</w:t>
      </w:r>
      <w:r w:rsidRPr="00510C8B">
        <w:rPr>
          <w:lang w:val="it-IT"/>
        </w:rPr>
        <w:t>r shlyerjen e kreditorëve, të çelur pranë Bankës Kombëtare Tregtare.</w:t>
      </w:r>
    </w:p>
    <w:p w:rsidR="00367681" w:rsidRPr="00510C8B" w:rsidRDefault="00367681" w:rsidP="00CB152A">
      <w:pPr>
        <w:pStyle w:val="Paragrafi"/>
        <w:rPr>
          <w:lang w:val="it-IT"/>
        </w:rPr>
      </w:pPr>
      <w:r w:rsidRPr="00510C8B">
        <w:rPr>
          <w:lang w:val="it-IT"/>
        </w:rPr>
        <w:t>5. Shpenzimet për komisionin e shërbimit bankar, që do të kryhet pranë sporteleve të Bankës Kombëtare Tregtare, në zbatim të pik</w:t>
      </w:r>
      <w:r>
        <w:rPr>
          <w:lang w:val="it-IT"/>
        </w:rPr>
        <w:t>ës 2</w:t>
      </w:r>
      <w:r w:rsidRPr="00510C8B">
        <w:rPr>
          <w:lang w:val="it-IT"/>
        </w:rPr>
        <w:t xml:space="preserve"> të këtij vendimi, në shumën 100 (njëqind) lekë për çdo kreditor, e cila në total arrin vlerën 7 400 000 (shtatë milionë e katërqind mijë) lekë, të përballohet nga fondi rezervë i Këshillit të Ministrave. Kjo shumë të shtohet në planin financiar të Grupit Mbikëqyrës, zëri “Shpenzime”, në përfundim të shlyerjes së v</w:t>
      </w:r>
      <w:r>
        <w:rPr>
          <w:lang w:val="it-IT"/>
        </w:rPr>
        <w:t>l</w:t>
      </w:r>
      <w:r w:rsidRPr="00510C8B">
        <w:rPr>
          <w:lang w:val="it-IT"/>
        </w:rPr>
        <w:t>erave fin</w:t>
      </w:r>
      <w:r w:rsidR="00C462A4">
        <w:rPr>
          <w:lang w:val="it-IT"/>
        </w:rPr>
        <w:t>anciare kreditorëve të shoqërisë</w:t>
      </w:r>
      <w:r w:rsidRPr="00510C8B">
        <w:rPr>
          <w:lang w:val="it-IT"/>
        </w:rPr>
        <w:t xml:space="preserve"> “Vefa Holding”, sh</w:t>
      </w:r>
      <w:r>
        <w:rPr>
          <w:lang w:val="it-IT"/>
        </w:rPr>
        <w:t>.</w:t>
      </w:r>
      <w:r w:rsidRPr="00510C8B">
        <w:rPr>
          <w:lang w:val="it-IT"/>
        </w:rPr>
        <w:t>p</w:t>
      </w:r>
      <w:r>
        <w:rPr>
          <w:lang w:val="it-IT"/>
        </w:rPr>
        <w:t>.</w:t>
      </w:r>
      <w:r w:rsidRPr="00510C8B">
        <w:rPr>
          <w:lang w:val="it-IT"/>
        </w:rPr>
        <w:t>k</w:t>
      </w:r>
      <w:r>
        <w:rPr>
          <w:lang w:val="it-IT"/>
        </w:rPr>
        <w:t>.</w:t>
      </w:r>
      <w:r w:rsidRPr="00510C8B">
        <w:rPr>
          <w:lang w:val="it-IT"/>
        </w:rPr>
        <w:t>, në administrim.</w:t>
      </w:r>
    </w:p>
    <w:p w:rsidR="00367681" w:rsidRPr="00510C8B" w:rsidRDefault="00367681" w:rsidP="00CB152A">
      <w:pPr>
        <w:pStyle w:val="Paragrafi"/>
        <w:rPr>
          <w:lang w:val="it-IT"/>
        </w:rPr>
      </w:pPr>
      <w:r w:rsidRPr="00510C8B">
        <w:rPr>
          <w:lang w:val="it-IT"/>
        </w:rPr>
        <w:t>6. Ngarkohen Ministria e Financave, Grupi Mbikëqyrës dhe adm</w:t>
      </w:r>
      <w:r>
        <w:rPr>
          <w:lang w:val="it-IT"/>
        </w:rPr>
        <w:t>inistratorët e pavarur të shoqë</w:t>
      </w:r>
      <w:r w:rsidRPr="00510C8B">
        <w:rPr>
          <w:lang w:val="it-IT"/>
        </w:rPr>
        <w:t>risë “Ve</w:t>
      </w:r>
      <w:r w:rsidR="00C462A4">
        <w:rPr>
          <w:lang w:val="it-IT"/>
        </w:rPr>
        <w:t>fa Holding”</w:t>
      </w:r>
      <w:r w:rsidRPr="00510C8B">
        <w:rPr>
          <w:lang w:val="it-IT"/>
        </w:rPr>
        <w:t xml:space="preserve"> sh</w:t>
      </w:r>
      <w:r>
        <w:rPr>
          <w:lang w:val="it-IT"/>
        </w:rPr>
        <w:t>.</w:t>
      </w:r>
      <w:r w:rsidRPr="00510C8B">
        <w:rPr>
          <w:lang w:val="it-IT"/>
        </w:rPr>
        <w:t>p</w:t>
      </w:r>
      <w:r>
        <w:rPr>
          <w:lang w:val="it-IT"/>
        </w:rPr>
        <w:t>.</w:t>
      </w:r>
      <w:r w:rsidRPr="00510C8B">
        <w:rPr>
          <w:lang w:val="it-IT"/>
        </w:rPr>
        <w:t>k</w:t>
      </w:r>
      <w:r>
        <w:rPr>
          <w:lang w:val="it-IT"/>
        </w:rPr>
        <w:t>.</w:t>
      </w:r>
      <w:r w:rsidRPr="00510C8B">
        <w:rPr>
          <w:lang w:val="it-IT"/>
        </w:rPr>
        <w:t>,</w:t>
      </w:r>
      <w:r>
        <w:rPr>
          <w:lang w:val="it-IT"/>
        </w:rPr>
        <w:t xml:space="preserve"> në administrim, pë</w:t>
      </w:r>
      <w:r w:rsidRPr="00510C8B">
        <w:rPr>
          <w:lang w:val="it-IT"/>
        </w:rPr>
        <w:t>r zbatimin e këtij vendimi.</w:t>
      </w:r>
    </w:p>
    <w:p w:rsidR="00367681" w:rsidRPr="00510C8B" w:rsidRDefault="00367681" w:rsidP="00CB152A">
      <w:pPr>
        <w:pStyle w:val="Paragrafi"/>
        <w:rPr>
          <w:lang w:val="it-IT"/>
        </w:rPr>
      </w:pPr>
      <w:r w:rsidRPr="00510C8B">
        <w:rPr>
          <w:lang w:val="it-IT"/>
        </w:rPr>
        <w:t>Ky vendim hyn në fuqi menjëherë dhe botohet në Fletoren Zyrtare.</w:t>
      </w:r>
    </w:p>
    <w:p w:rsidR="00367681" w:rsidRPr="00510C8B" w:rsidRDefault="00367681" w:rsidP="00CB152A">
      <w:pPr>
        <w:pStyle w:val="Paragrafi"/>
        <w:rPr>
          <w:lang w:val="it-IT"/>
        </w:rPr>
      </w:pPr>
    </w:p>
    <w:p w:rsidR="00367681" w:rsidRPr="00510C8B" w:rsidRDefault="00367681" w:rsidP="00C34854">
      <w:pPr>
        <w:pStyle w:val="Autoriteti"/>
      </w:pPr>
      <w:r w:rsidRPr="00510C8B">
        <w:t>Kryeministri</w:t>
      </w:r>
    </w:p>
    <w:p w:rsidR="00367681" w:rsidRPr="00510C8B" w:rsidRDefault="00367681" w:rsidP="00C34854">
      <w:pPr>
        <w:pStyle w:val="AutoritetiEmer"/>
      </w:pPr>
      <w:r w:rsidRPr="00510C8B">
        <w:t>Fatos Nano</w:t>
      </w:r>
    </w:p>
    <w:p w:rsidR="00367681" w:rsidRPr="00510C8B" w:rsidRDefault="00367681" w:rsidP="00C34854">
      <w:pPr>
        <w:pStyle w:val="TitulliTitull"/>
      </w:pPr>
    </w:p>
    <w:p w:rsidR="00367681" w:rsidRDefault="00367681"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Default="00737F70" w:rsidP="00737F70">
      <w:pPr>
        <w:pStyle w:val="Paragrafi"/>
        <w:ind w:firstLine="0"/>
        <w:rPr>
          <w:lang w:val="it-IT"/>
        </w:rPr>
      </w:pPr>
    </w:p>
    <w:p w:rsidR="00737F70" w:rsidRPr="00510C8B" w:rsidRDefault="00737F70" w:rsidP="00737F70">
      <w:pPr>
        <w:pStyle w:val="Paragrafi"/>
        <w:ind w:firstLine="0"/>
        <w:rPr>
          <w:lang w:val="it-IT"/>
        </w:rPr>
      </w:pPr>
    </w:p>
    <w:p w:rsidR="00367681" w:rsidRPr="00510C8B" w:rsidRDefault="00367681" w:rsidP="00CB152A">
      <w:pPr>
        <w:pStyle w:val="Paragrafi"/>
        <w:rPr>
          <w:lang w:val="it-IT"/>
        </w:rPr>
      </w:pPr>
    </w:p>
    <w:p w:rsidR="00670363" w:rsidRDefault="00293370" w:rsidP="00293370">
      <w:pPr>
        <w:pStyle w:val="Titulli"/>
      </w:pPr>
      <w:r>
        <w:t>LISTA E ASETEVE TË MBETU</w:t>
      </w:r>
      <w:r w:rsidR="002A0196">
        <w:t>RA DHE TË PASHITURA TË SHOQËRISË</w:t>
      </w:r>
      <w:r>
        <w:t xml:space="preserve"> HUAMARRËSE “VEFA HOLDING” SHPK</w:t>
      </w:r>
      <w:r w:rsidR="002A0196">
        <w:t>,</w:t>
      </w:r>
      <w:r>
        <w:t xml:space="preserve"> NË ADMINISTRIM</w:t>
      </w:r>
    </w:p>
    <w:p w:rsidR="00293370" w:rsidRDefault="00293370" w:rsidP="00293370">
      <w:pPr>
        <w:pStyle w:val="Akti"/>
        <w:keepNext w:val="0"/>
      </w:pPr>
    </w:p>
    <w:tbl>
      <w:tblPr>
        <w:tblStyle w:val="TableGrid"/>
        <w:tblW w:w="0" w:type="auto"/>
        <w:tblLook w:val="01E0" w:firstRow="1" w:lastRow="1" w:firstColumn="1" w:lastColumn="1" w:noHBand="0" w:noVBand="0"/>
      </w:tblPr>
      <w:tblGrid>
        <w:gridCol w:w="640"/>
        <w:gridCol w:w="1989"/>
        <w:gridCol w:w="1402"/>
        <w:gridCol w:w="939"/>
        <w:gridCol w:w="1260"/>
        <w:gridCol w:w="1439"/>
        <w:gridCol w:w="1617"/>
      </w:tblGrid>
      <w:tr w:rsidR="00293370" w:rsidRPr="00293370">
        <w:trPr>
          <w:trHeight w:val="435"/>
        </w:trPr>
        <w:tc>
          <w:tcPr>
            <w:tcW w:w="641" w:type="dxa"/>
            <w:vMerge w:val="restart"/>
          </w:tcPr>
          <w:p w:rsidR="00293370" w:rsidRPr="00293370" w:rsidRDefault="00293370" w:rsidP="00293370">
            <w:pPr>
              <w:pStyle w:val="Tabele"/>
            </w:pPr>
          </w:p>
        </w:tc>
        <w:tc>
          <w:tcPr>
            <w:tcW w:w="1991" w:type="dxa"/>
            <w:vMerge w:val="restart"/>
          </w:tcPr>
          <w:p w:rsidR="00293370" w:rsidRPr="00293370" w:rsidRDefault="00293370" w:rsidP="00293370">
            <w:pPr>
              <w:pStyle w:val="Tabele"/>
            </w:pPr>
            <w:r>
              <w:t>Asete në administrim</w:t>
            </w:r>
          </w:p>
        </w:tc>
        <w:tc>
          <w:tcPr>
            <w:tcW w:w="1397" w:type="dxa"/>
            <w:vMerge w:val="restart"/>
          </w:tcPr>
          <w:p w:rsidR="00293370" w:rsidRPr="00293370" w:rsidRDefault="00293370" w:rsidP="00293370">
            <w:pPr>
              <w:pStyle w:val="Tabele"/>
            </w:pPr>
            <w:r>
              <w:t>Vendndodhja e objektit</w:t>
            </w:r>
          </w:p>
        </w:tc>
        <w:tc>
          <w:tcPr>
            <w:tcW w:w="939" w:type="dxa"/>
            <w:vMerge w:val="restart"/>
          </w:tcPr>
          <w:p w:rsidR="00293370" w:rsidRPr="00293370" w:rsidRDefault="00293370" w:rsidP="00293370">
            <w:pPr>
              <w:pStyle w:val="Tabele"/>
            </w:pPr>
            <w:r>
              <w:t>Indeks</w:t>
            </w:r>
          </w:p>
        </w:tc>
        <w:tc>
          <w:tcPr>
            <w:tcW w:w="1260" w:type="dxa"/>
            <w:vMerge w:val="restart"/>
          </w:tcPr>
          <w:p w:rsidR="00293370" w:rsidRPr="00293370" w:rsidRDefault="00293370" w:rsidP="00293370">
            <w:pPr>
              <w:pStyle w:val="Tabele"/>
            </w:pPr>
            <w:r>
              <w:t>Numri i dokumentit hipotekor</w:t>
            </w:r>
          </w:p>
        </w:tc>
        <w:tc>
          <w:tcPr>
            <w:tcW w:w="3058" w:type="dxa"/>
            <w:gridSpan w:val="2"/>
          </w:tcPr>
          <w:p w:rsidR="00293370" w:rsidRPr="00293370" w:rsidRDefault="00293370" w:rsidP="00293370">
            <w:pPr>
              <w:pStyle w:val="Tabele"/>
            </w:pPr>
            <w:r>
              <w:t>Sipërfaqja e objektit</w:t>
            </w:r>
          </w:p>
        </w:tc>
      </w:tr>
      <w:tr w:rsidR="00293370" w:rsidRPr="00293370">
        <w:trPr>
          <w:trHeight w:val="335"/>
        </w:trPr>
        <w:tc>
          <w:tcPr>
            <w:tcW w:w="641" w:type="dxa"/>
            <w:vMerge/>
          </w:tcPr>
          <w:p w:rsidR="00293370" w:rsidRPr="00293370" w:rsidRDefault="00293370" w:rsidP="00293370">
            <w:pPr>
              <w:pStyle w:val="Tabele"/>
            </w:pPr>
          </w:p>
        </w:tc>
        <w:tc>
          <w:tcPr>
            <w:tcW w:w="1991" w:type="dxa"/>
            <w:vMerge/>
          </w:tcPr>
          <w:p w:rsidR="00293370" w:rsidRDefault="00293370" w:rsidP="00293370">
            <w:pPr>
              <w:pStyle w:val="Tabele"/>
            </w:pPr>
          </w:p>
        </w:tc>
        <w:tc>
          <w:tcPr>
            <w:tcW w:w="1397" w:type="dxa"/>
            <w:vMerge/>
          </w:tcPr>
          <w:p w:rsidR="00293370" w:rsidRDefault="00293370" w:rsidP="00293370">
            <w:pPr>
              <w:pStyle w:val="Tabele"/>
            </w:pPr>
          </w:p>
        </w:tc>
        <w:tc>
          <w:tcPr>
            <w:tcW w:w="939" w:type="dxa"/>
            <w:vMerge/>
          </w:tcPr>
          <w:p w:rsidR="00293370" w:rsidRDefault="00293370" w:rsidP="00293370">
            <w:pPr>
              <w:pStyle w:val="Tabele"/>
            </w:pPr>
          </w:p>
        </w:tc>
        <w:tc>
          <w:tcPr>
            <w:tcW w:w="1260" w:type="dxa"/>
            <w:vMerge/>
          </w:tcPr>
          <w:p w:rsidR="00293370" w:rsidRDefault="00293370" w:rsidP="00293370">
            <w:pPr>
              <w:pStyle w:val="Tabele"/>
            </w:pPr>
          </w:p>
        </w:tc>
        <w:tc>
          <w:tcPr>
            <w:tcW w:w="1440" w:type="dxa"/>
          </w:tcPr>
          <w:p w:rsidR="00293370" w:rsidRPr="00293370" w:rsidRDefault="00293370" w:rsidP="00293370">
            <w:pPr>
              <w:pStyle w:val="Tabele"/>
            </w:pPr>
            <w:r>
              <w:t>Gjithsej m</w:t>
            </w:r>
            <w:r w:rsidRPr="00293370">
              <w:rPr>
                <w:vertAlign w:val="superscript"/>
              </w:rPr>
              <w:t>2</w:t>
            </w:r>
          </w:p>
        </w:tc>
        <w:tc>
          <w:tcPr>
            <w:tcW w:w="1618" w:type="dxa"/>
          </w:tcPr>
          <w:p w:rsidR="00293370" w:rsidRPr="00293370" w:rsidRDefault="00293370" w:rsidP="00293370">
            <w:pPr>
              <w:pStyle w:val="Tabele"/>
            </w:pPr>
            <w:r>
              <w:t>Ndërtime m</w:t>
            </w:r>
            <w:r w:rsidRPr="00293370">
              <w:rPr>
                <w:vertAlign w:val="superscript"/>
              </w:rPr>
              <w:t>2</w:t>
            </w:r>
          </w:p>
        </w:tc>
      </w:tr>
      <w:tr w:rsidR="00293370">
        <w:tc>
          <w:tcPr>
            <w:tcW w:w="641" w:type="dxa"/>
          </w:tcPr>
          <w:p w:rsidR="00293370" w:rsidRDefault="00293370" w:rsidP="00293370">
            <w:pPr>
              <w:pStyle w:val="Tabele"/>
              <w:jc w:val="center"/>
            </w:pPr>
            <w:r>
              <w:t>a</w:t>
            </w:r>
          </w:p>
        </w:tc>
        <w:tc>
          <w:tcPr>
            <w:tcW w:w="1991" w:type="dxa"/>
          </w:tcPr>
          <w:p w:rsidR="00293370" w:rsidRDefault="00293370" w:rsidP="00293370">
            <w:pPr>
              <w:pStyle w:val="Tabele"/>
              <w:jc w:val="center"/>
            </w:pPr>
            <w:r>
              <w:t>b</w:t>
            </w:r>
          </w:p>
        </w:tc>
        <w:tc>
          <w:tcPr>
            <w:tcW w:w="1397" w:type="dxa"/>
          </w:tcPr>
          <w:p w:rsidR="00293370" w:rsidRDefault="00293370" w:rsidP="00293370">
            <w:pPr>
              <w:pStyle w:val="Tabele"/>
              <w:jc w:val="center"/>
            </w:pPr>
            <w:r>
              <w:t>1</w:t>
            </w:r>
          </w:p>
        </w:tc>
        <w:tc>
          <w:tcPr>
            <w:tcW w:w="939" w:type="dxa"/>
          </w:tcPr>
          <w:p w:rsidR="00293370" w:rsidRDefault="00293370" w:rsidP="00293370">
            <w:pPr>
              <w:pStyle w:val="Tabele"/>
              <w:jc w:val="center"/>
            </w:pPr>
            <w:r>
              <w:t>2</w:t>
            </w:r>
          </w:p>
        </w:tc>
        <w:tc>
          <w:tcPr>
            <w:tcW w:w="1260" w:type="dxa"/>
          </w:tcPr>
          <w:p w:rsidR="00293370" w:rsidRDefault="00293370" w:rsidP="00293370">
            <w:pPr>
              <w:pStyle w:val="Tabele"/>
              <w:jc w:val="center"/>
            </w:pPr>
            <w:r>
              <w:t>3</w:t>
            </w:r>
          </w:p>
        </w:tc>
        <w:tc>
          <w:tcPr>
            <w:tcW w:w="1440" w:type="dxa"/>
          </w:tcPr>
          <w:p w:rsidR="00293370" w:rsidRDefault="00293370" w:rsidP="00293370">
            <w:pPr>
              <w:pStyle w:val="Tabele"/>
              <w:jc w:val="center"/>
            </w:pPr>
            <w:r>
              <w:t>4</w:t>
            </w:r>
          </w:p>
        </w:tc>
        <w:tc>
          <w:tcPr>
            <w:tcW w:w="1618" w:type="dxa"/>
          </w:tcPr>
          <w:p w:rsidR="00293370" w:rsidRDefault="00293370" w:rsidP="00293370">
            <w:pPr>
              <w:pStyle w:val="Tabele"/>
              <w:jc w:val="center"/>
            </w:pPr>
            <w:r>
              <w:t>5</w:t>
            </w:r>
          </w:p>
        </w:tc>
      </w:tr>
      <w:tr w:rsidR="00293370">
        <w:tc>
          <w:tcPr>
            <w:tcW w:w="641" w:type="dxa"/>
          </w:tcPr>
          <w:p w:rsidR="00293370" w:rsidRDefault="00293370" w:rsidP="00293370">
            <w:pPr>
              <w:pStyle w:val="Tabele"/>
            </w:pPr>
            <w:r>
              <w:t>1.</w:t>
            </w:r>
          </w:p>
        </w:tc>
        <w:tc>
          <w:tcPr>
            <w:tcW w:w="1991" w:type="dxa"/>
          </w:tcPr>
          <w:p w:rsidR="00293370" w:rsidRPr="002A0196" w:rsidRDefault="00293370" w:rsidP="00293370">
            <w:pPr>
              <w:pStyle w:val="Tabele"/>
            </w:pPr>
            <w:r w:rsidRPr="002A0196">
              <w:t>Shoq</w:t>
            </w:r>
            <w:r w:rsidR="00737F70" w:rsidRPr="002A0196">
              <w:t>ë</w:t>
            </w:r>
            <w:r w:rsidRPr="002A0196">
              <w:t xml:space="preserve">ria “Vefa </w:t>
            </w:r>
            <w:r w:rsidRPr="002A0196">
              <w:lastRenderedPageBreak/>
              <w:t>Holding” sh.p.k., n</w:t>
            </w:r>
            <w:r w:rsidR="00737F70" w:rsidRPr="002A0196">
              <w:t>ë</w:t>
            </w:r>
            <w:r w:rsidRPr="002A0196">
              <w:t xml:space="preserve"> administrim</w:t>
            </w:r>
          </w:p>
        </w:tc>
        <w:tc>
          <w:tcPr>
            <w:tcW w:w="1397" w:type="dxa"/>
          </w:tcPr>
          <w:p w:rsidR="00293370" w:rsidRDefault="00293370" w:rsidP="00293370">
            <w:pPr>
              <w:pStyle w:val="Tabele"/>
            </w:pPr>
          </w:p>
        </w:tc>
        <w:tc>
          <w:tcPr>
            <w:tcW w:w="939" w:type="dxa"/>
          </w:tcPr>
          <w:p w:rsidR="00293370" w:rsidRDefault="00293370" w:rsidP="00293370">
            <w:pPr>
              <w:pStyle w:val="Tabele"/>
            </w:pPr>
          </w:p>
        </w:tc>
        <w:tc>
          <w:tcPr>
            <w:tcW w:w="1260" w:type="dxa"/>
          </w:tcPr>
          <w:p w:rsidR="00293370" w:rsidRDefault="00293370" w:rsidP="00293370">
            <w:pPr>
              <w:pStyle w:val="Tabele"/>
            </w:pPr>
          </w:p>
        </w:tc>
        <w:tc>
          <w:tcPr>
            <w:tcW w:w="1440" w:type="dxa"/>
          </w:tcPr>
          <w:p w:rsidR="00293370" w:rsidRDefault="00293370" w:rsidP="00293370">
            <w:pPr>
              <w:pStyle w:val="Tabele"/>
            </w:pPr>
          </w:p>
        </w:tc>
        <w:tc>
          <w:tcPr>
            <w:tcW w:w="1618" w:type="dxa"/>
          </w:tcPr>
          <w:p w:rsidR="00293370" w:rsidRDefault="00293370" w:rsidP="00293370">
            <w:pPr>
              <w:pStyle w:val="Tabele"/>
            </w:pPr>
          </w:p>
        </w:tc>
      </w:tr>
      <w:tr w:rsidR="00293370">
        <w:tc>
          <w:tcPr>
            <w:tcW w:w="641" w:type="dxa"/>
          </w:tcPr>
          <w:p w:rsidR="00293370" w:rsidRDefault="002A0196" w:rsidP="00293370">
            <w:pPr>
              <w:pStyle w:val="Tabele"/>
            </w:pPr>
            <w:r>
              <w:lastRenderedPageBreak/>
              <w:t>1.1</w:t>
            </w:r>
          </w:p>
        </w:tc>
        <w:tc>
          <w:tcPr>
            <w:tcW w:w="1991" w:type="dxa"/>
          </w:tcPr>
          <w:p w:rsidR="00293370" w:rsidRDefault="00293370" w:rsidP="00293370">
            <w:pPr>
              <w:pStyle w:val="Tabele"/>
            </w:pPr>
            <w:r>
              <w:t>Nd</w:t>
            </w:r>
            <w:r w:rsidR="00737F70">
              <w:t>ë</w:t>
            </w:r>
            <w:r>
              <w:t>rtes</w:t>
            </w:r>
            <w:r w:rsidR="00737F70">
              <w:t>ë</w:t>
            </w:r>
            <w:r>
              <w:t xml:space="preserve"> dykat</w:t>
            </w:r>
            <w:r w:rsidR="00737F70">
              <w:t>ë</w:t>
            </w:r>
            <w:r>
              <w:t>she</w:t>
            </w:r>
          </w:p>
        </w:tc>
        <w:tc>
          <w:tcPr>
            <w:tcW w:w="1397" w:type="dxa"/>
          </w:tcPr>
          <w:p w:rsidR="00293370" w:rsidRDefault="00293370" w:rsidP="002C5D8C">
            <w:pPr>
              <w:pStyle w:val="Tabele"/>
              <w:jc w:val="both"/>
            </w:pPr>
            <w:r>
              <w:t>Tiran</w:t>
            </w:r>
            <w:r w:rsidR="00737F70">
              <w:t>ë</w:t>
            </w:r>
          </w:p>
        </w:tc>
        <w:tc>
          <w:tcPr>
            <w:tcW w:w="939" w:type="dxa"/>
          </w:tcPr>
          <w:p w:rsidR="00293370" w:rsidRDefault="00293370" w:rsidP="002C5D8C">
            <w:pPr>
              <w:pStyle w:val="Tabele"/>
              <w:jc w:val="right"/>
            </w:pPr>
            <w:r>
              <w:t>v.006</w:t>
            </w:r>
          </w:p>
        </w:tc>
        <w:tc>
          <w:tcPr>
            <w:tcW w:w="1260" w:type="dxa"/>
          </w:tcPr>
          <w:p w:rsidR="00293370" w:rsidRDefault="00293370" w:rsidP="002C5D8C">
            <w:pPr>
              <w:pStyle w:val="Tabele"/>
              <w:jc w:val="right"/>
            </w:pPr>
            <w:r>
              <w:t>473</w:t>
            </w:r>
          </w:p>
        </w:tc>
        <w:tc>
          <w:tcPr>
            <w:tcW w:w="1440" w:type="dxa"/>
          </w:tcPr>
          <w:p w:rsidR="00293370" w:rsidRDefault="00293370" w:rsidP="002C5D8C">
            <w:pPr>
              <w:pStyle w:val="Tabele"/>
              <w:jc w:val="right"/>
            </w:pPr>
            <w:r>
              <w:t>460</w:t>
            </w:r>
          </w:p>
        </w:tc>
        <w:tc>
          <w:tcPr>
            <w:tcW w:w="1618" w:type="dxa"/>
          </w:tcPr>
          <w:p w:rsidR="00293370" w:rsidRDefault="00293370" w:rsidP="002C5D8C">
            <w:pPr>
              <w:pStyle w:val="Tabele"/>
              <w:jc w:val="right"/>
            </w:pPr>
            <w:r>
              <w:t>220</w:t>
            </w:r>
          </w:p>
        </w:tc>
      </w:tr>
      <w:tr w:rsidR="00293370">
        <w:tc>
          <w:tcPr>
            <w:tcW w:w="641" w:type="dxa"/>
          </w:tcPr>
          <w:p w:rsidR="00293370" w:rsidRDefault="002A0196" w:rsidP="00293370">
            <w:pPr>
              <w:pStyle w:val="Tabele"/>
            </w:pPr>
            <w:r>
              <w:t>1.2</w:t>
            </w:r>
          </w:p>
        </w:tc>
        <w:tc>
          <w:tcPr>
            <w:tcW w:w="1991" w:type="dxa"/>
          </w:tcPr>
          <w:p w:rsidR="00293370" w:rsidRDefault="00293370" w:rsidP="00293370">
            <w:pPr>
              <w:pStyle w:val="Tabele"/>
            </w:pPr>
            <w:r>
              <w:t>Truall n</w:t>
            </w:r>
            <w:r w:rsidR="00737F70">
              <w:t>ë</w:t>
            </w:r>
            <w:r>
              <w:t xml:space="preserve"> fshatin Qaf</w:t>
            </w:r>
            <w:r w:rsidR="00737F70">
              <w:t>ë</w:t>
            </w:r>
          </w:p>
        </w:tc>
        <w:tc>
          <w:tcPr>
            <w:tcW w:w="1397" w:type="dxa"/>
          </w:tcPr>
          <w:p w:rsidR="00293370" w:rsidRDefault="00737F70" w:rsidP="002C5D8C">
            <w:pPr>
              <w:pStyle w:val="Tabele"/>
              <w:jc w:val="both"/>
            </w:pPr>
            <w:r>
              <w:t>Skrapar</w:t>
            </w:r>
          </w:p>
        </w:tc>
        <w:tc>
          <w:tcPr>
            <w:tcW w:w="939" w:type="dxa"/>
          </w:tcPr>
          <w:p w:rsidR="00293370" w:rsidRDefault="00737F70" w:rsidP="002C5D8C">
            <w:pPr>
              <w:pStyle w:val="Tabele"/>
              <w:jc w:val="right"/>
            </w:pPr>
            <w:r>
              <w:t>v.160</w:t>
            </w:r>
          </w:p>
        </w:tc>
        <w:tc>
          <w:tcPr>
            <w:tcW w:w="1260" w:type="dxa"/>
          </w:tcPr>
          <w:p w:rsidR="00293370" w:rsidRDefault="00737F70" w:rsidP="002C5D8C">
            <w:pPr>
              <w:pStyle w:val="Tabele"/>
              <w:jc w:val="right"/>
            </w:pPr>
            <w:r>
              <w:t>45</w:t>
            </w:r>
          </w:p>
        </w:tc>
        <w:tc>
          <w:tcPr>
            <w:tcW w:w="1440" w:type="dxa"/>
          </w:tcPr>
          <w:p w:rsidR="00293370" w:rsidRDefault="00737F70" w:rsidP="002C5D8C">
            <w:pPr>
              <w:pStyle w:val="Tabele"/>
              <w:jc w:val="right"/>
            </w:pPr>
            <w:r>
              <w:t>290</w:t>
            </w:r>
          </w:p>
        </w:tc>
        <w:tc>
          <w:tcPr>
            <w:tcW w:w="1618" w:type="dxa"/>
          </w:tcPr>
          <w:p w:rsidR="00293370" w:rsidRDefault="00737F70" w:rsidP="002C5D8C">
            <w:pPr>
              <w:pStyle w:val="Tabele"/>
              <w:jc w:val="right"/>
            </w:pPr>
            <w:r>
              <w:t>-</w:t>
            </w:r>
          </w:p>
        </w:tc>
      </w:tr>
      <w:tr w:rsidR="00293370">
        <w:tc>
          <w:tcPr>
            <w:tcW w:w="641" w:type="dxa"/>
          </w:tcPr>
          <w:p w:rsidR="00293370" w:rsidRDefault="00293370" w:rsidP="00293370">
            <w:pPr>
              <w:pStyle w:val="Tabele"/>
            </w:pPr>
            <w:r>
              <w:t>1.3</w:t>
            </w:r>
          </w:p>
        </w:tc>
        <w:tc>
          <w:tcPr>
            <w:tcW w:w="1991" w:type="dxa"/>
          </w:tcPr>
          <w:p w:rsidR="00293370" w:rsidRDefault="00293370" w:rsidP="00293370">
            <w:pPr>
              <w:pStyle w:val="Tabele"/>
            </w:pPr>
            <w:r>
              <w:t>Nd</w:t>
            </w:r>
            <w:r w:rsidR="00737F70">
              <w:t>ë</w:t>
            </w:r>
            <w:r>
              <w:t>rtes</w:t>
            </w:r>
            <w:r w:rsidR="00737F70">
              <w:t>ë</w:t>
            </w:r>
            <w:r>
              <w:t xml:space="preserve"> e ish-fabrik</w:t>
            </w:r>
            <w:r w:rsidR="00737F70">
              <w:t>ë</w:t>
            </w:r>
            <w:r>
              <w:t>s s</w:t>
            </w:r>
            <w:r w:rsidR="00737F70">
              <w:t>ë</w:t>
            </w:r>
            <w:r>
              <w:t xml:space="preserve"> l</w:t>
            </w:r>
            <w:r w:rsidR="00737F70">
              <w:t>ë</w:t>
            </w:r>
            <w:r>
              <w:t>kur</w:t>
            </w:r>
            <w:r w:rsidR="00737F70">
              <w:t>ë</w:t>
            </w:r>
            <w:r>
              <w:t>s</w:t>
            </w:r>
          </w:p>
        </w:tc>
        <w:tc>
          <w:tcPr>
            <w:tcW w:w="1397" w:type="dxa"/>
          </w:tcPr>
          <w:p w:rsidR="00293370" w:rsidRDefault="00737F70" w:rsidP="002C5D8C">
            <w:pPr>
              <w:pStyle w:val="Tabele"/>
              <w:jc w:val="both"/>
            </w:pPr>
            <w:r>
              <w:t>Skrapar</w:t>
            </w:r>
          </w:p>
        </w:tc>
        <w:tc>
          <w:tcPr>
            <w:tcW w:w="939" w:type="dxa"/>
          </w:tcPr>
          <w:p w:rsidR="00293370" w:rsidRDefault="00737F70" w:rsidP="002C5D8C">
            <w:pPr>
              <w:pStyle w:val="Tabele"/>
              <w:jc w:val="right"/>
            </w:pPr>
            <w:r>
              <w:t>v.156</w:t>
            </w:r>
          </w:p>
        </w:tc>
        <w:tc>
          <w:tcPr>
            <w:tcW w:w="1260" w:type="dxa"/>
          </w:tcPr>
          <w:p w:rsidR="00293370" w:rsidRDefault="00737F70" w:rsidP="002C5D8C">
            <w:pPr>
              <w:pStyle w:val="Tabele"/>
              <w:jc w:val="right"/>
            </w:pPr>
            <w:r>
              <w:t>179</w:t>
            </w:r>
          </w:p>
        </w:tc>
        <w:tc>
          <w:tcPr>
            <w:tcW w:w="1440" w:type="dxa"/>
          </w:tcPr>
          <w:p w:rsidR="00293370" w:rsidRDefault="00737F70" w:rsidP="002C5D8C">
            <w:pPr>
              <w:pStyle w:val="Tabele"/>
              <w:jc w:val="right"/>
            </w:pPr>
            <w:r>
              <w:t>1000</w:t>
            </w:r>
          </w:p>
        </w:tc>
        <w:tc>
          <w:tcPr>
            <w:tcW w:w="1618" w:type="dxa"/>
          </w:tcPr>
          <w:p w:rsidR="00293370" w:rsidRDefault="00737F70" w:rsidP="002C5D8C">
            <w:pPr>
              <w:pStyle w:val="Tabele"/>
              <w:jc w:val="right"/>
            </w:pPr>
            <w:r>
              <w:t>457</w:t>
            </w:r>
          </w:p>
        </w:tc>
      </w:tr>
      <w:tr w:rsidR="00293370">
        <w:tc>
          <w:tcPr>
            <w:tcW w:w="641" w:type="dxa"/>
          </w:tcPr>
          <w:p w:rsidR="00293370" w:rsidRDefault="00293370" w:rsidP="00293370">
            <w:pPr>
              <w:pStyle w:val="Tabele"/>
            </w:pPr>
            <w:r>
              <w:t>1.4</w:t>
            </w:r>
          </w:p>
        </w:tc>
        <w:tc>
          <w:tcPr>
            <w:tcW w:w="1991" w:type="dxa"/>
          </w:tcPr>
          <w:p w:rsidR="00293370" w:rsidRDefault="00293370" w:rsidP="00293370">
            <w:pPr>
              <w:pStyle w:val="Tabele"/>
            </w:pPr>
            <w:r>
              <w:t>Ish-hotel Gjerb</w:t>
            </w:r>
            <w:r w:rsidR="00737F70">
              <w:t>ë</w:t>
            </w:r>
            <w:r>
              <w:t>s</w:t>
            </w:r>
          </w:p>
        </w:tc>
        <w:tc>
          <w:tcPr>
            <w:tcW w:w="1397" w:type="dxa"/>
          </w:tcPr>
          <w:p w:rsidR="00293370" w:rsidRDefault="00737F70" w:rsidP="002C5D8C">
            <w:pPr>
              <w:pStyle w:val="Tabele"/>
              <w:jc w:val="both"/>
            </w:pPr>
            <w:r>
              <w:t>Skrapar</w:t>
            </w:r>
          </w:p>
        </w:tc>
        <w:tc>
          <w:tcPr>
            <w:tcW w:w="939" w:type="dxa"/>
          </w:tcPr>
          <w:p w:rsidR="00293370" w:rsidRDefault="00737F70" w:rsidP="002C5D8C">
            <w:pPr>
              <w:pStyle w:val="Tabele"/>
              <w:jc w:val="right"/>
            </w:pPr>
            <w:r>
              <w:t>v.159</w:t>
            </w:r>
          </w:p>
        </w:tc>
        <w:tc>
          <w:tcPr>
            <w:tcW w:w="1260" w:type="dxa"/>
          </w:tcPr>
          <w:p w:rsidR="00293370" w:rsidRDefault="00737F70" w:rsidP="002C5D8C">
            <w:pPr>
              <w:pStyle w:val="Tabele"/>
              <w:jc w:val="right"/>
            </w:pPr>
            <w:r>
              <w:t>54</w:t>
            </w:r>
          </w:p>
        </w:tc>
        <w:tc>
          <w:tcPr>
            <w:tcW w:w="1440" w:type="dxa"/>
          </w:tcPr>
          <w:p w:rsidR="00293370" w:rsidRDefault="00737F70" w:rsidP="002C5D8C">
            <w:pPr>
              <w:pStyle w:val="Tabele"/>
              <w:jc w:val="right"/>
            </w:pPr>
            <w:r>
              <w:t>232</w:t>
            </w:r>
          </w:p>
        </w:tc>
        <w:tc>
          <w:tcPr>
            <w:tcW w:w="1618" w:type="dxa"/>
          </w:tcPr>
          <w:p w:rsidR="00293370" w:rsidRDefault="00737F70" w:rsidP="002C5D8C">
            <w:pPr>
              <w:pStyle w:val="Tabele"/>
              <w:jc w:val="right"/>
            </w:pPr>
            <w:r>
              <w:t>170</w:t>
            </w:r>
          </w:p>
        </w:tc>
      </w:tr>
      <w:tr w:rsidR="00293370">
        <w:tc>
          <w:tcPr>
            <w:tcW w:w="641" w:type="dxa"/>
          </w:tcPr>
          <w:p w:rsidR="00293370" w:rsidRDefault="00293370" w:rsidP="00293370">
            <w:pPr>
              <w:pStyle w:val="Tabele"/>
            </w:pPr>
            <w:r>
              <w:t>1.5</w:t>
            </w:r>
          </w:p>
        </w:tc>
        <w:tc>
          <w:tcPr>
            <w:tcW w:w="1991" w:type="dxa"/>
          </w:tcPr>
          <w:p w:rsidR="00293370" w:rsidRDefault="00293370" w:rsidP="00293370">
            <w:pPr>
              <w:pStyle w:val="Tabele"/>
            </w:pPr>
            <w:r>
              <w:t>Objekt n</w:t>
            </w:r>
            <w:r w:rsidR="00737F70">
              <w:t>ë</w:t>
            </w:r>
            <w:r>
              <w:t xml:space="preserve"> Zavalin</w:t>
            </w:r>
            <w:r w:rsidR="00737F70">
              <w:t>ë</w:t>
            </w:r>
          </w:p>
        </w:tc>
        <w:tc>
          <w:tcPr>
            <w:tcW w:w="1397" w:type="dxa"/>
          </w:tcPr>
          <w:p w:rsidR="00293370" w:rsidRDefault="00737F70" w:rsidP="002C5D8C">
            <w:pPr>
              <w:pStyle w:val="Tabele"/>
              <w:jc w:val="both"/>
            </w:pPr>
            <w:r>
              <w:t>Elbasan</w:t>
            </w:r>
          </w:p>
        </w:tc>
        <w:tc>
          <w:tcPr>
            <w:tcW w:w="939" w:type="dxa"/>
          </w:tcPr>
          <w:p w:rsidR="00293370" w:rsidRDefault="00737F70" w:rsidP="002C5D8C">
            <w:pPr>
              <w:pStyle w:val="Tabele"/>
              <w:jc w:val="right"/>
            </w:pPr>
            <w:r>
              <w:t>v.116</w:t>
            </w:r>
          </w:p>
        </w:tc>
        <w:tc>
          <w:tcPr>
            <w:tcW w:w="1260" w:type="dxa"/>
          </w:tcPr>
          <w:p w:rsidR="00293370" w:rsidRDefault="00737F70" w:rsidP="002C5D8C">
            <w:pPr>
              <w:pStyle w:val="Tabele"/>
              <w:jc w:val="right"/>
            </w:pPr>
            <w:r>
              <w:t>171</w:t>
            </w:r>
          </w:p>
        </w:tc>
        <w:tc>
          <w:tcPr>
            <w:tcW w:w="1440" w:type="dxa"/>
          </w:tcPr>
          <w:p w:rsidR="00293370" w:rsidRDefault="00737F70" w:rsidP="002C5D8C">
            <w:pPr>
              <w:pStyle w:val="Tabele"/>
              <w:jc w:val="right"/>
            </w:pPr>
            <w:r>
              <w:t>475</w:t>
            </w:r>
          </w:p>
        </w:tc>
        <w:tc>
          <w:tcPr>
            <w:tcW w:w="1618" w:type="dxa"/>
          </w:tcPr>
          <w:p w:rsidR="00293370" w:rsidRDefault="00737F70" w:rsidP="002C5D8C">
            <w:pPr>
              <w:pStyle w:val="Tabele"/>
              <w:jc w:val="right"/>
            </w:pPr>
            <w:r>
              <w:t>470</w:t>
            </w:r>
          </w:p>
        </w:tc>
      </w:tr>
      <w:tr w:rsidR="00293370">
        <w:tc>
          <w:tcPr>
            <w:tcW w:w="641" w:type="dxa"/>
          </w:tcPr>
          <w:p w:rsidR="00293370" w:rsidRDefault="00293370" w:rsidP="00293370">
            <w:pPr>
              <w:pStyle w:val="Tabele"/>
            </w:pPr>
            <w:r>
              <w:t>1.6</w:t>
            </w:r>
          </w:p>
        </w:tc>
        <w:tc>
          <w:tcPr>
            <w:tcW w:w="1991" w:type="dxa"/>
          </w:tcPr>
          <w:p w:rsidR="00293370" w:rsidRDefault="00293370" w:rsidP="00293370">
            <w:pPr>
              <w:pStyle w:val="Tabele"/>
            </w:pPr>
            <w:r>
              <w:t>Magazin</w:t>
            </w:r>
            <w:r w:rsidR="00737F70">
              <w:t>ë</w:t>
            </w:r>
            <w:r>
              <w:t xml:space="preserve"> e prodhimit t</w:t>
            </w:r>
            <w:r w:rsidR="00737F70">
              <w:t>ë</w:t>
            </w:r>
            <w:r>
              <w:t xml:space="preserve"> sallamit</w:t>
            </w:r>
          </w:p>
        </w:tc>
        <w:tc>
          <w:tcPr>
            <w:tcW w:w="1397" w:type="dxa"/>
          </w:tcPr>
          <w:p w:rsidR="002C5D8C" w:rsidRDefault="002C5D8C" w:rsidP="002C5D8C">
            <w:pPr>
              <w:pStyle w:val="Tabele"/>
              <w:jc w:val="both"/>
            </w:pPr>
          </w:p>
          <w:p w:rsidR="002C5D8C" w:rsidRDefault="002C5D8C" w:rsidP="002C5D8C">
            <w:pPr>
              <w:pStyle w:val="Tabele"/>
              <w:jc w:val="both"/>
            </w:pPr>
          </w:p>
          <w:p w:rsidR="00293370" w:rsidRDefault="00737F70" w:rsidP="002C5D8C">
            <w:pPr>
              <w:pStyle w:val="Tabele"/>
              <w:jc w:val="both"/>
            </w:pPr>
            <w:r>
              <w:t>Përmet</w:t>
            </w:r>
          </w:p>
        </w:tc>
        <w:tc>
          <w:tcPr>
            <w:tcW w:w="939" w:type="dxa"/>
          </w:tcPr>
          <w:p w:rsidR="002C5D8C" w:rsidRDefault="002C5D8C" w:rsidP="002C5D8C">
            <w:pPr>
              <w:pStyle w:val="Tabele"/>
              <w:jc w:val="right"/>
            </w:pPr>
          </w:p>
          <w:p w:rsidR="002C5D8C" w:rsidRDefault="002C5D8C" w:rsidP="002C5D8C">
            <w:pPr>
              <w:pStyle w:val="Tabele"/>
              <w:jc w:val="right"/>
            </w:pPr>
          </w:p>
          <w:p w:rsidR="00293370" w:rsidRDefault="00737F70" w:rsidP="002C5D8C">
            <w:pPr>
              <w:pStyle w:val="Tabele"/>
              <w:jc w:val="right"/>
            </w:pPr>
            <w:r>
              <w:t>v.082</w:t>
            </w:r>
          </w:p>
        </w:tc>
        <w:tc>
          <w:tcPr>
            <w:tcW w:w="1260" w:type="dxa"/>
          </w:tcPr>
          <w:p w:rsidR="002C5D8C" w:rsidRDefault="002C5D8C" w:rsidP="002C5D8C">
            <w:pPr>
              <w:pStyle w:val="Tabele"/>
              <w:jc w:val="right"/>
            </w:pPr>
          </w:p>
          <w:p w:rsidR="002C5D8C" w:rsidRDefault="002C5D8C" w:rsidP="002C5D8C">
            <w:pPr>
              <w:pStyle w:val="Tabele"/>
              <w:jc w:val="right"/>
            </w:pPr>
          </w:p>
          <w:p w:rsidR="00293370" w:rsidRDefault="00737F70" w:rsidP="002C5D8C">
            <w:pPr>
              <w:pStyle w:val="Tabele"/>
              <w:jc w:val="right"/>
            </w:pPr>
            <w:r>
              <w:t>1553</w:t>
            </w:r>
          </w:p>
        </w:tc>
        <w:tc>
          <w:tcPr>
            <w:tcW w:w="1440" w:type="dxa"/>
          </w:tcPr>
          <w:p w:rsidR="002C5D8C" w:rsidRDefault="002C5D8C" w:rsidP="002C5D8C">
            <w:pPr>
              <w:pStyle w:val="Tabele"/>
              <w:jc w:val="right"/>
            </w:pPr>
          </w:p>
          <w:p w:rsidR="002C5D8C" w:rsidRDefault="002C5D8C" w:rsidP="002C5D8C">
            <w:pPr>
              <w:pStyle w:val="Tabele"/>
              <w:jc w:val="right"/>
            </w:pPr>
          </w:p>
          <w:p w:rsidR="00293370" w:rsidRDefault="00737F70" w:rsidP="002C5D8C">
            <w:pPr>
              <w:pStyle w:val="Tabele"/>
              <w:jc w:val="right"/>
            </w:pPr>
            <w:r>
              <w:t>542</w:t>
            </w:r>
          </w:p>
        </w:tc>
        <w:tc>
          <w:tcPr>
            <w:tcW w:w="1618" w:type="dxa"/>
          </w:tcPr>
          <w:p w:rsidR="002C5D8C" w:rsidRDefault="002C5D8C" w:rsidP="002C5D8C">
            <w:pPr>
              <w:pStyle w:val="Tabele"/>
              <w:jc w:val="right"/>
            </w:pPr>
          </w:p>
          <w:p w:rsidR="002C5D8C" w:rsidRDefault="002C5D8C" w:rsidP="002C5D8C">
            <w:pPr>
              <w:pStyle w:val="Tabele"/>
              <w:jc w:val="right"/>
            </w:pPr>
          </w:p>
          <w:p w:rsidR="00293370" w:rsidRDefault="00737F70" w:rsidP="002C5D8C">
            <w:pPr>
              <w:pStyle w:val="Tabele"/>
              <w:jc w:val="right"/>
            </w:pPr>
            <w:r>
              <w:t>460</w:t>
            </w:r>
          </w:p>
        </w:tc>
      </w:tr>
      <w:tr w:rsidR="002A0196">
        <w:tc>
          <w:tcPr>
            <w:tcW w:w="641" w:type="dxa"/>
          </w:tcPr>
          <w:p w:rsidR="002A0196" w:rsidRDefault="002A0196" w:rsidP="002A0196">
            <w:pPr>
              <w:pStyle w:val="Tabele"/>
            </w:pPr>
            <w:r>
              <w:t>1.7</w:t>
            </w:r>
          </w:p>
        </w:tc>
        <w:tc>
          <w:tcPr>
            <w:tcW w:w="1991" w:type="dxa"/>
          </w:tcPr>
          <w:p w:rsidR="002A0196" w:rsidRDefault="002A0196" w:rsidP="002A0196">
            <w:pPr>
              <w:pStyle w:val="Tabele"/>
            </w:pPr>
            <w:r>
              <w:t>Tokë bujqësore</w:t>
            </w:r>
          </w:p>
        </w:tc>
        <w:tc>
          <w:tcPr>
            <w:tcW w:w="1397" w:type="dxa"/>
          </w:tcPr>
          <w:p w:rsidR="002A0196" w:rsidRDefault="002A0196" w:rsidP="002A0196">
            <w:pPr>
              <w:pStyle w:val="Tabele"/>
              <w:jc w:val="both"/>
            </w:pPr>
            <w:r>
              <w:t>Pukë</w:t>
            </w:r>
          </w:p>
        </w:tc>
        <w:tc>
          <w:tcPr>
            <w:tcW w:w="939" w:type="dxa"/>
          </w:tcPr>
          <w:p w:rsidR="002A0196" w:rsidRDefault="002A0196" w:rsidP="002A0196">
            <w:pPr>
              <w:pStyle w:val="Tabele"/>
              <w:jc w:val="right"/>
            </w:pPr>
            <w:r>
              <w:t>v.129</w:t>
            </w:r>
          </w:p>
        </w:tc>
        <w:tc>
          <w:tcPr>
            <w:tcW w:w="1260" w:type="dxa"/>
          </w:tcPr>
          <w:p w:rsidR="002A0196" w:rsidRDefault="002A0196" w:rsidP="002A0196">
            <w:pPr>
              <w:pStyle w:val="Tabele"/>
              <w:jc w:val="right"/>
            </w:pPr>
            <w:r>
              <w:t>1410</w:t>
            </w:r>
          </w:p>
        </w:tc>
        <w:tc>
          <w:tcPr>
            <w:tcW w:w="1440" w:type="dxa"/>
          </w:tcPr>
          <w:p w:rsidR="002A0196" w:rsidRDefault="002A0196" w:rsidP="002A0196">
            <w:pPr>
              <w:pStyle w:val="Tabele"/>
              <w:jc w:val="right"/>
            </w:pPr>
            <w:r>
              <w:t>4000</w:t>
            </w:r>
          </w:p>
        </w:tc>
        <w:tc>
          <w:tcPr>
            <w:tcW w:w="1618" w:type="dxa"/>
          </w:tcPr>
          <w:p w:rsidR="002A0196" w:rsidRDefault="002A0196" w:rsidP="002A0196">
            <w:pPr>
              <w:pStyle w:val="Tabele"/>
              <w:jc w:val="right"/>
            </w:pPr>
            <w:r>
              <w:t>-</w:t>
            </w:r>
          </w:p>
        </w:tc>
      </w:tr>
      <w:tr w:rsidR="002A0196">
        <w:tc>
          <w:tcPr>
            <w:tcW w:w="641" w:type="dxa"/>
          </w:tcPr>
          <w:p w:rsidR="002A0196" w:rsidRDefault="002A0196" w:rsidP="00293370">
            <w:pPr>
              <w:pStyle w:val="Tabele"/>
            </w:pPr>
            <w:r>
              <w:t>1.8</w:t>
            </w:r>
          </w:p>
        </w:tc>
        <w:tc>
          <w:tcPr>
            <w:tcW w:w="1991" w:type="dxa"/>
          </w:tcPr>
          <w:p w:rsidR="002A0196" w:rsidRDefault="002A0196" w:rsidP="00293370">
            <w:pPr>
              <w:pStyle w:val="Tabele"/>
            </w:pPr>
            <w:r>
              <w:t>Depo drithi</w:t>
            </w:r>
          </w:p>
        </w:tc>
        <w:tc>
          <w:tcPr>
            <w:tcW w:w="1397" w:type="dxa"/>
          </w:tcPr>
          <w:p w:rsidR="002A0196" w:rsidRDefault="002A0196" w:rsidP="002C5D8C">
            <w:pPr>
              <w:pStyle w:val="Tabele"/>
              <w:jc w:val="both"/>
            </w:pPr>
            <w:r>
              <w:t>Skrapar</w:t>
            </w:r>
          </w:p>
        </w:tc>
        <w:tc>
          <w:tcPr>
            <w:tcW w:w="939" w:type="dxa"/>
          </w:tcPr>
          <w:p w:rsidR="002A0196" w:rsidRDefault="002A0196" w:rsidP="002C5D8C">
            <w:pPr>
              <w:pStyle w:val="Tabele"/>
              <w:jc w:val="right"/>
            </w:pPr>
            <w:r>
              <w:t>v.157</w:t>
            </w:r>
          </w:p>
        </w:tc>
        <w:tc>
          <w:tcPr>
            <w:tcW w:w="1260" w:type="dxa"/>
          </w:tcPr>
          <w:p w:rsidR="002A0196" w:rsidRDefault="002A0196" w:rsidP="002C5D8C">
            <w:pPr>
              <w:pStyle w:val="Tabele"/>
              <w:jc w:val="right"/>
            </w:pPr>
            <w:r>
              <w:t>58</w:t>
            </w:r>
          </w:p>
        </w:tc>
        <w:tc>
          <w:tcPr>
            <w:tcW w:w="1440" w:type="dxa"/>
          </w:tcPr>
          <w:p w:rsidR="002A0196" w:rsidRDefault="002A0196" w:rsidP="002C5D8C">
            <w:pPr>
              <w:pStyle w:val="Tabele"/>
              <w:jc w:val="right"/>
            </w:pPr>
            <w:r>
              <w:t>1000</w:t>
            </w:r>
          </w:p>
        </w:tc>
        <w:tc>
          <w:tcPr>
            <w:tcW w:w="1618" w:type="dxa"/>
          </w:tcPr>
          <w:p w:rsidR="002A0196" w:rsidRDefault="002A0196" w:rsidP="002C5D8C">
            <w:pPr>
              <w:pStyle w:val="Tabele"/>
              <w:jc w:val="right"/>
            </w:pPr>
            <w:r>
              <w:t>1000</w:t>
            </w:r>
          </w:p>
        </w:tc>
      </w:tr>
      <w:tr w:rsidR="00293370">
        <w:tc>
          <w:tcPr>
            <w:tcW w:w="641" w:type="dxa"/>
          </w:tcPr>
          <w:p w:rsidR="00293370" w:rsidRDefault="00293370" w:rsidP="00293370">
            <w:pPr>
              <w:pStyle w:val="Tabele"/>
            </w:pPr>
            <w:r>
              <w:t>1.9</w:t>
            </w:r>
          </w:p>
        </w:tc>
        <w:tc>
          <w:tcPr>
            <w:tcW w:w="1991" w:type="dxa"/>
          </w:tcPr>
          <w:p w:rsidR="00293370" w:rsidRDefault="00293370" w:rsidP="00293370">
            <w:pPr>
              <w:pStyle w:val="Tabele"/>
            </w:pPr>
            <w:r>
              <w:t>Baxho “Dobrush”</w:t>
            </w:r>
          </w:p>
        </w:tc>
        <w:tc>
          <w:tcPr>
            <w:tcW w:w="1397" w:type="dxa"/>
          </w:tcPr>
          <w:p w:rsidR="00293370" w:rsidRDefault="00737F70" w:rsidP="002C5D8C">
            <w:pPr>
              <w:pStyle w:val="Tabele"/>
              <w:jc w:val="both"/>
            </w:pPr>
            <w:r>
              <w:t>Skrapar</w:t>
            </w:r>
          </w:p>
        </w:tc>
        <w:tc>
          <w:tcPr>
            <w:tcW w:w="939" w:type="dxa"/>
          </w:tcPr>
          <w:p w:rsidR="00293370" w:rsidRDefault="00737F70" w:rsidP="002C5D8C">
            <w:pPr>
              <w:pStyle w:val="Tabele"/>
              <w:jc w:val="right"/>
            </w:pPr>
            <w:r>
              <w:t>v.</w:t>
            </w:r>
            <w:r w:rsidR="000C76F9">
              <w:t>161</w:t>
            </w:r>
          </w:p>
        </w:tc>
        <w:tc>
          <w:tcPr>
            <w:tcW w:w="1260" w:type="dxa"/>
          </w:tcPr>
          <w:p w:rsidR="00293370" w:rsidRDefault="00737F70" w:rsidP="002C5D8C">
            <w:pPr>
              <w:pStyle w:val="Tabele"/>
              <w:jc w:val="right"/>
            </w:pPr>
            <w:r>
              <w:t>8</w:t>
            </w:r>
          </w:p>
        </w:tc>
        <w:tc>
          <w:tcPr>
            <w:tcW w:w="1440" w:type="dxa"/>
          </w:tcPr>
          <w:p w:rsidR="00293370" w:rsidRDefault="00737F70" w:rsidP="002C5D8C">
            <w:pPr>
              <w:pStyle w:val="Tabele"/>
              <w:jc w:val="right"/>
            </w:pPr>
            <w:r>
              <w:t>1</w:t>
            </w:r>
            <w:r w:rsidR="000C76F9">
              <w:t>12</w:t>
            </w:r>
          </w:p>
        </w:tc>
        <w:tc>
          <w:tcPr>
            <w:tcW w:w="1618" w:type="dxa"/>
          </w:tcPr>
          <w:p w:rsidR="00293370" w:rsidRDefault="00737F70" w:rsidP="002C5D8C">
            <w:pPr>
              <w:pStyle w:val="Tabele"/>
              <w:jc w:val="right"/>
            </w:pPr>
            <w:r>
              <w:t>1</w:t>
            </w:r>
            <w:r w:rsidR="000C76F9">
              <w:t>60</w:t>
            </w:r>
          </w:p>
        </w:tc>
      </w:tr>
      <w:tr w:rsidR="00293370">
        <w:tc>
          <w:tcPr>
            <w:tcW w:w="641" w:type="dxa"/>
          </w:tcPr>
          <w:p w:rsidR="00293370" w:rsidRDefault="00293370" w:rsidP="00293370">
            <w:pPr>
              <w:pStyle w:val="Tabele"/>
            </w:pPr>
            <w:r>
              <w:t>1.10</w:t>
            </w:r>
          </w:p>
        </w:tc>
        <w:tc>
          <w:tcPr>
            <w:tcW w:w="1991" w:type="dxa"/>
          </w:tcPr>
          <w:p w:rsidR="00293370" w:rsidRDefault="00293370" w:rsidP="00293370">
            <w:pPr>
              <w:pStyle w:val="Tabele"/>
            </w:pPr>
            <w:r>
              <w:t>Ish-pularia</w:t>
            </w:r>
          </w:p>
        </w:tc>
        <w:tc>
          <w:tcPr>
            <w:tcW w:w="1397" w:type="dxa"/>
          </w:tcPr>
          <w:p w:rsidR="00293370" w:rsidRDefault="00737F70" w:rsidP="002C5D8C">
            <w:pPr>
              <w:pStyle w:val="Tabele"/>
              <w:jc w:val="both"/>
            </w:pPr>
            <w:r>
              <w:t>Shkodër</w:t>
            </w:r>
          </w:p>
        </w:tc>
        <w:tc>
          <w:tcPr>
            <w:tcW w:w="939" w:type="dxa"/>
          </w:tcPr>
          <w:p w:rsidR="00293370" w:rsidRDefault="00737F70" w:rsidP="002C5D8C">
            <w:pPr>
              <w:pStyle w:val="Tabele"/>
              <w:jc w:val="right"/>
            </w:pPr>
            <w:r>
              <w:t>v.133</w:t>
            </w:r>
          </w:p>
        </w:tc>
        <w:tc>
          <w:tcPr>
            <w:tcW w:w="1260" w:type="dxa"/>
          </w:tcPr>
          <w:p w:rsidR="00293370" w:rsidRDefault="00737F70" w:rsidP="002C5D8C">
            <w:pPr>
              <w:pStyle w:val="Tabele"/>
              <w:jc w:val="right"/>
            </w:pPr>
            <w:r>
              <w:t>9354</w:t>
            </w:r>
          </w:p>
        </w:tc>
        <w:tc>
          <w:tcPr>
            <w:tcW w:w="1440" w:type="dxa"/>
          </w:tcPr>
          <w:p w:rsidR="00293370" w:rsidRDefault="00737F70" w:rsidP="002C5D8C">
            <w:pPr>
              <w:pStyle w:val="Tabele"/>
              <w:jc w:val="right"/>
            </w:pPr>
            <w:r>
              <w:t>48800</w:t>
            </w:r>
          </w:p>
        </w:tc>
        <w:tc>
          <w:tcPr>
            <w:tcW w:w="1618" w:type="dxa"/>
          </w:tcPr>
          <w:p w:rsidR="00293370" w:rsidRDefault="00737F70" w:rsidP="002C5D8C">
            <w:pPr>
              <w:pStyle w:val="Tabele"/>
              <w:jc w:val="right"/>
            </w:pPr>
            <w:r>
              <w:t>10700</w:t>
            </w:r>
          </w:p>
        </w:tc>
      </w:tr>
      <w:tr w:rsidR="00293370">
        <w:tc>
          <w:tcPr>
            <w:tcW w:w="641" w:type="dxa"/>
          </w:tcPr>
          <w:p w:rsidR="00293370" w:rsidRDefault="00293370" w:rsidP="00293370">
            <w:pPr>
              <w:pStyle w:val="Tabele"/>
            </w:pPr>
            <w:r>
              <w:t>1.11</w:t>
            </w:r>
          </w:p>
        </w:tc>
        <w:tc>
          <w:tcPr>
            <w:tcW w:w="1991" w:type="dxa"/>
          </w:tcPr>
          <w:p w:rsidR="00293370" w:rsidRDefault="00293370" w:rsidP="00293370">
            <w:pPr>
              <w:pStyle w:val="Tabele"/>
            </w:pPr>
            <w:r>
              <w:t>Lokal n</w:t>
            </w:r>
            <w:r w:rsidR="00737F70">
              <w:t>ë</w:t>
            </w:r>
            <w:r>
              <w:t xml:space="preserve"> Babli</w:t>
            </w:r>
          </w:p>
        </w:tc>
        <w:tc>
          <w:tcPr>
            <w:tcW w:w="1397" w:type="dxa"/>
          </w:tcPr>
          <w:p w:rsidR="00293370" w:rsidRDefault="00737F70" w:rsidP="002C5D8C">
            <w:pPr>
              <w:pStyle w:val="Tabele"/>
              <w:jc w:val="both"/>
            </w:pPr>
            <w:r>
              <w:t>Mat</w:t>
            </w:r>
          </w:p>
        </w:tc>
        <w:tc>
          <w:tcPr>
            <w:tcW w:w="939" w:type="dxa"/>
          </w:tcPr>
          <w:p w:rsidR="00293370" w:rsidRDefault="00737F70" w:rsidP="002C5D8C">
            <w:pPr>
              <w:pStyle w:val="Tabele"/>
              <w:jc w:val="right"/>
            </w:pPr>
            <w:r>
              <w:t>v.127</w:t>
            </w:r>
          </w:p>
        </w:tc>
        <w:tc>
          <w:tcPr>
            <w:tcW w:w="1260" w:type="dxa"/>
          </w:tcPr>
          <w:p w:rsidR="00293370" w:rsidRDefault="00737F70" w:rsidP="002C5D8C">
            <w:pPr>
              <w:pStyle w:val="Tabele"/>
              <w:jc w:val="right"/>
            </w:pPr>
            <w:r>
              <w:t>5</w:t>
            </w:r>
          </w:p>
        </w:tc>
        <w:tc>
          <w:tcPr>
            <w:tcW w:w="1440" w:type="dxa"/>
          </w:tcPr>
          <w:p w:rsidR="00293370" w:rsidRDefault="00737F70" w:rsidP="002C5D8C">
            <w:pPr>
              <w:pStyle w:val="Tabele"/>
              <w:jc w:val="right"/>
            </w:pPr>
            <w:r>
              <w:t>210</w:t>
            </w:r>
          </w:p>
        </w:tc>
        <w:tc>
          <w:tcPr>
            <w:tcW w:w="1618" w:type="dxa"/>
          </w:tcPr>
          <w:p w:rsidR="00293370" w:rsidRDefault="00737F70" w:rsidP="002C5D8C">
            <w:pPr>
              <w:pStyle w:val="Tabele"/>
              <w:jc w:val="right"/>
            </w:pPr>
            <w:r>
              <w:t>210</w:t>
            </w:r>
          </w:p>
        </w:tc>
      </w:tr>
      <w:tr w:rsidR="00293370">
        <w:tc>
          <w:tcPr>
            <w:tcW w:w="641" w:type="dxa"/>
          </w:tcPr>
          <w:p w:rsidR="00293370" w:rsidRDefault="00293370" w:rsidP="00293370">
            <w:pPr>
              <w:pStyle w:val="Tabele"/>
            </w:pPr>
            <w:r>
              <w:t>1.12</w:t>
            </w:r>
          </w:p>
        </w:tc>
        <w:tc>
          <w:tcPr>
            <w:tcW w:w="1991" w:type="dxa"/>
          </w:tcPr>
          <w:p w:rsidR="00293370" w:rsidRDefault="00293370" w:rsidP="00293370">
            <w:pPr>
              <w:pStyle w:val="Tabele"/>
            </w:pPr>
            <w:r>
              <w:t>Baxho qum</w:t>
            </w:r>
            <w:r w:rsidR="00737F70">
              <w:t>ë</w:t>
            </w:r>
            <w:r>
              <w:t>shti Pobrat</w:t>
            </w:r>
          </w:p>
        </w:tc>
        <w:tc>
          <w:tcPr>
            <w:tcW w:w="1397" w:type="dxa"/>
          </w:tcPr>
          <w:p w:rsidR="002C5D8C" w:rsidRDefault="002C5D8C" w:rsidP="002C5D8C">
            <w:pPr>
              <w:pStyle w:val="Tabele"/>
              <w:jc w:val="both"/>
            </w:pPr>
          </w:p>
          <w:p w:rsidR="00293370" w:rsidRDefault="00737F70" w:rsidP="002C5D8C">
            <w:pPr>
              <w:pStyle w:val="Tabele"/>
              <w:jc w:val="both"/>
            </w:pPr>
            <w:r>
              <w:t>Berat</w:t>
            </w:r>
          </w:p>
        </w:tc>
        <w:tc>
          <w:tcPr>
            <w:tcW w:w="939" w:type="dxa"/>
          </w:tcPr>
          <w:p w:rsidR="00DE0449" w:rsidRDefault="00DE0449" w:rsidP="002C5D8C">
            <w:pPr>
              <w:pStyle w:val="Tabele"/>
              <w:jc w:val="right"/>
            </w:pPr>
          </w:p>
          <w:p w:rsidR="00293370" w:rsidRDefault="00737F70" w:rsidP="002C5D8C">
            <w:pPr>
              <w:pStyle w:val="Tabele"/>
              <w:jc w:val="right"/>
            </w:pPr>
            <w:r>
              <w:t>v.166</w:t>
            </w:r>
          </w:p>
        </w:tc>
        <w:tc>
          <w:tcPr>
            <w:tcW w:w="1260" w:type="dxa"/>
          </w:tcPr>
          <w:p w:rsidR="00DE0449" w:rsidRDefault="00DE0449" w:rsidP="002C5D8C">
            <w:pPr>
              <w:pStyle w:val="Tabele"/>
              <w:jc w:val="right"/>
            </w:pPr>
          </w:p>
          <w:p w:rsidR="00293370" w:rsidRDefault="00737F70" w:rsidP="002C5D8C">
            <w:pPr>
              <w:pStyle w:val="Tabele"/>
              <w:jc w:val="right"/>
            </w:pPr>
            <w:r>
              <w:t>177</w:t>
            </w:r>
          </w:p>
        </w:tc>
        <w:tc>
          <w:tcPr>
            <w:tcW w:w="1440" w:type="dxa"/>
          </w:tcPr>
          <w:p w:rsidR="00DE0449" w:rsidRDefault="00DE0449" w:rsidP="002C5D8C">
            <w:pPr>
              <w:pStyle w:val="Tabele"/>
              <w:jc w:val="right"/>
            </w:pPr>
          </w:p>
          <w:p w:rsidR="00293370" w:rsidRDefault="00737F70" w:rsidP="002C5D8C">
            <w:pPr>
              <w:pStyle w:val="Tabele"/>
              <w:jc w:val="right"/>
            </w:pPr>
            <w:r>
              <w:t>900</w:t>
            </w:r>
          </w:p>
        </w:tc>
        <w:tc>
          <w:tcPr>
            <w:tcW w:w="1618" w:type="dxa"/>
          </w:tcPr>
          <w:p w:rsidR="00DE0449" w:rsidRDefault="00DE0449" w:rsidP="002C5D8C">
            <w:pPr>
              <w:pStyle w:val="Tabele"/>
              <w:jc w:val="right"/>
            </w:pPr>
          </w:p>
          <w:p w:rsidR="00293370" w:rsidRDefault="00737F70" w:rsidP="002C5D8C">
            <w:pPr>
              <w:pStyle w:val="Tabele"/>
              <w:jc w:val="right"/>
            </w:pPr>
            <w:r>
              <w:t>300</w:t>
            </w:r>
          </w:p>
        </w:tc>
      </w:tr>
      <w:tr w:rsidR="00293370">
        <w:tc>
          <w:tcPr>
            <w:tcW w:w="641" w:type="dxa"/>
          </w:tcPr>
          <w:p w:rsidR="00293370" w:rsidRDefault="00293370" w:rsidP="00293370">
            <w:pPr>
              <w:pStyle w:val="Tabele"/>
            </w:pPr>
            <w:r>
              <w:t>1.13</w:t>
            </w:r>
          </w:p>
        </w:tc>
        <w:tc>
          <w:tcPr>
            <w:tcW w:w="1991" w:type="dxa"/>
          </w:tcPr>
          <w:p w:rsidR="00293370" w:rsidRDefault="00737F70" w:rsidP="00293370">
            <w:pPr>
              <w:pStyle w:val="Tabele"/>
            </w:pPr>
            <w:r>
              <w:t>Magazinë</w:t>
            </w:r>
          </w:p>
        </w:tc>
        <w:tc>
          <w:tcPr>
            <w:tcW w:w="1397" w:type="dxa"/>
          </w:tcPr>
          <w:p w:rsidR="00293370" w:rsidRDefault="00737F70" w:rsidP="002C5D8C">
            <w:pPr>
              <w:pStyle w:val="Tabele"/>
              <w:jc w:val="both"/>
            </w:pPr>
            <w:r>
              <w:t>Përmet</w:t>
            </w:r>
          </w:p>
        </w:tc>
        <w:tc>
          <w:tcPr>
            <w:tcW w:w="939" w:type="dxa"/>
          </w:tcPr>
          <w:p w:rsidR="00293370" w:rsidRDefault="00737F70" w:rsidP="002C5D8C">
            <w:pPr>
              <w:pStyle w:val="Tabele"/>
              <w:jc w:val="right"/>
            </w:pPr>
            <w:r>
              <w:t>v.84</w:t>
            </w:r>
          </w:p>
        </w:tc>
        <w:tc>
          <w:tcPr>
            <w:tcW w:w="1260" w:type="dxa"/>
          </w:tcPr>
          <w:p w:rsidR="00293370" w:rsidRDefault="00737F70" w:rsidP="002C5D8C">
            <w:pPr>
              <w:pStyle w:val="Tabele"/>
              <w:jc w:val="right"/>
            </w:pPr>
            <w:r>
              <w:t>1030</w:t>
            </w:r>
          </w:p>
        </w:tc>
        <w:tc>
          <w:tcPr>
            <w:tcW w:w="1440" w:type="dxa"/>
          </w:tcPr>
          <w:p w:rsidR="00293370" w:rsidRDefault="00737F70" w:rsidP="002C5D8C">
            <w:pPr>
              <w:pStyle w:val="Tabele"/>
              <w:jc w:val="right"/>
            </w:pPr>
            <w:r>
              <w:t>183</w:t>
            </w:r>
          </w:p>
        </w:tc>
        <w:tc>
          <w:tcPr>
            <w:tcW w:w="1618" w:type="dxa"/>
          </w:tcPr>
          <w:p w:rsidR="00293370" w:rsidRDefault="00737F70" w:rsidP="002C5D8C">
            <w:pPr>
              <w:pStyle w:val="Tabele"/>
              <w:jc w:val="right"/>
            </w:pPr>
            <w:r>
              <w:t>174</w:t>
            </w:r>
          </w:p>
        </w:tc>
      </w:tr>
    </w:tbl>
    <w:p w:rsidR="00293370" w:rsidRDefault="00293370" w:rsidP="00293370">
      <w:pPr>
        <w:pStyle w:val="Akti"/>
        <w:keepNext w:val="0"/>
        <w:jc w:val="both"/>
      </w:pPr>
    </w:p>
    <w:p w:rsidR="00293370" w:rsidRDefault="00293370" w:rsidP="00737F70">
      <w:pPr>
        <w:pStyle w:val="Akti"/>
        <w:jc w:val="left"/>
      </w:pPr>
    </w:p>
    <w:p w:rsidR="00367681" w:rsidRPr="00510C8B" w:rsidRDefault="00367681" w:rsidP="00C13E0D">
      <w:pPr>
        <w:pStyle w:val="Akti"/>
      </w:pPr>
      <w:r w:rsidRPr="00510C8B">
        <w:t>VENDIM</w:t>
      </w:r>
    </w:p>
    <w:p w:rsidR="00367681" w:rsidRPr="00510C8B" w:rsidRDefault="00367681" w:rsidP="00C13E0D">
      <w:pPr>
        <w:pStyle w:val="NumriData"/>
      </w:pPr>
      <w:r w:rsidRPr="00510C8B">
        <w:t>Nr.53,</w:t>
      </w:r>
      <w:r w:rsidR="005D2A50">
        <w:t xml:space="preserve"> </w:t>
      </w:r>
      <w:r w:rsidRPr="00510C8B">
        <w:t>datë 28.1.2005</w:t>
      </w:r>
    </w:p>
    <w:p w:rsidR="00C13E0D" w:rsidRDefault="00C13E0D" w:rsidP="00CB152A">
      <w:pPr>
        <w:pStyle w:val="Paragrafi"/>
        <w:rPr>
          <w:lang w:val="it-IT"/>
        </w:rPr>
      </w:pPr>
    </w:p>
    <w:p w:rsidR="00367681" w:rsidRDefault="00367681" w:rsidP="00C13E0D">
      <w:pPr>
        <w:pStyle w:val="Titulli"/>
      </w:pPr>
      <w:r w:rsidRPr="00510C8B">
        <w:t>PËR PËRCAKTIMIN E DOKUMENTACIONIT TË NEVOJSHËM, AFATEVE DHE PROCEDURAVE PËR TË PËRFITUAR STREHIM NGA PROGRAMET E BANESAVE SOCIALE ME QIRA</w:t>
      </w:r>
    </w:p>
    <w:p w:rsidR="00C13E0D" w:rsidRPr="00510C8B" w:rsidRDefault="00C13E0D" w:rsidP="00CB152A">
      <w:pPr>
        <w:pStyle w:val="Paragrafi"/>
        <w:rPr>
          <w:lang w:val="it-IT"/>
        </w:rPr>
      </w:pPr>
    </w:p>
    <w:p w:rsidR="00367681" w:rsidRPr="00510C8B" w:rsidRDefault="00367681" w:rsidP="00C13E0D">
      <w:pPr>
        <w:pStyle w:val="BazLigjPropozues"/>
      </w:pPr>
      <w:r w:rsidRPr="00510C8B">
        <w:t>Në mbësh</w:t>
      </w:r>
      <w:r w:rsidR="005D2A50">
        <w:t>tetje të nenit 100 të Kushtetutë</w:t>
      </w:r>
      <w:r w:rsidRPr="00510C8B">
        <w:t>s dhe pikë</w:t>
      </w:r>
      <w:r>
        <w:t>s 3</w:t>
      </w:r>
      <w:r w:rsidRPr="00510C8B">
        <w:t xml:space="preserve"> të</w:t>
      </w:r>
      <w:r>
        <w:t xml:space="preserve"> nenit 4</w:t>
      </w:r>
      <w:r w:rsidRPr="00510C8B">
        <w:t xml:space="preserve"> të ligjit nr.9232, datë</w:t>
      </w:r>
      <w:r>
        <w:t xml:space="preserve"> 13.5.2004</w:t>
      </w:r>
      <w:r w:rsidRPr="00510C8B">
        <w:t xml:space="preserve"> “Për programet sociale të strehimit të banorëve të zonave urbane”, me propozim</w:t>
      </w:r>
      <w:r>
        <w:t>in e M</w:t>
      </w:r>
      <w:r w:rsidRPr="00510C8B">
        <w:t>inistrit të Rregullimit të Territorit dhe të Turizmit, Këshilli i Ministrave</w:t>
      </w:r>
    </w:p>
    <w:p w:rsidR="00C13E0D" w:rsidRDefault="00C13E0D" w:rsidP="00CB152A">
      <w:pPr>
        <w:pStyle w:val="Paragrafi"/>
        <w:rPr>
          <w:lang w:val="it-IT"/>
        </w:rPr>
      </w:pPr>
    </w:p>
    <w:p w:rsidR="00367681" w:rsidRDefault="00367681" w:rsidP="00C13E0D">
      <w:pPr>
        <w:pStyle w:val="VENDOSI"/>
      </w:pPr>
      <w:r w:rsidRPr="00510C8B">
        <w:t>VENDOSI:</w:t>
      </w:r>
    </w:p>
    <w:p w:rsidR="00C13E0D" w:rsidRPr="00510C8B" w:rsidRDefault="00C13E0D" w:rsidP="00CB152A">
      <w:pPr>
        <w:pStyle w:val="Paragrafi"/>
        <w:rPr>
          <w:lang w:val="it-IT"/>
        </w:rPr>
      </w:pPr>
    </w:p>
    <w:p w:rsidR="00367681" w:rsidRPr="00510C8B" w:rsidRDefault="00367681" w:rsidP="00CB152A">
      <w:pPr>
        <w:pStyle w:val="Paragrafi"/>
        <w:rPr>
          <w:lang w:val="it-IT"/>
        </w:rPr>
      </w:pPr>
      <w:r>
        <w:rPr>
          <w:lang w:val="it-IT"/>
        </w:rPr>
        <w:t>1. Familja</w:t>
      </w:r>
      <w:r w:rsidRPr="00510C8B">
        <w:rPr>
          <w:lang w:val="it-IT"/>
        </w:rPr>
        <w:t xml:space="preserve"> që plotëson kushtet e pë</w:t>
      </w:r>
      <w:r>
        <w:rPr>
          <w:lang w:val="it-IT"/>
        </w:rPr>
        <w:t>rcaktuara në nenet 4 e 5</w:t>
      </w:r>
      <w:r w:rsidRPr="00510C8B">
        <w:rPr>
          <w:lang w:val="it-IT"/>
        </w:rPr>
        <w:t xml:space="preserve"> të ligjit nr.9232, datë</w:t>
      </w:r>
      <w:r>
        <w:rPr>
          <w:lang w:val="it-IT"/>
        </w:rPr>
        <w:t xml:space="preserve"> 13.5.2004</w:t>
      </w:r>
      <w:r w:rsidRPr="00510C8B">
        <w:rPr>
          <w:lang w:val="it-IT"/>
        </w:rPr>
        <w:t xml:space="preserve"> “Për programe</w:t>
      </w:r>
      <w:r w:rsidR="00A44CDF">
        <w:rPr>
          <w:lang w:val="it-IT"/>
        </w:rPr>
        <w:t>t sociale të strehimit të banorë</w:t>
      </w:r>
      <w:r w:rsidRPr="00510C8B">
        <w:rPr>
          <w:lang w:val="it-IT"/>
        </w:rPr>
        <w:t>ve të zonave urbane”, ka të drejtë të paraqesë kërkesën për strehim në bashki, në zyrat e strehimit, kur është:</w:t>
      </w:r>
    </w:p>
    <w:p w:rsidR="00367681" w:rsidRPr="00510C8B" w:rsidRDefault="00367681" w:rsidP="00CB152A">
      <w:pPr>
        <w:pStyle w:val="Paragrafi"/>
        <w:rPr>
          <w:lang w:val="it-IT"/>
        </w:rPr>
      </w:pPr>
      <w:r w:rsidRPr="00510C8B">
        <w:rPr>
          <w:lang w:val="it-IT"/>
        </w:rPr>
        <w:t>a) banor i njësisë vendore, ku ai paraqet kërkesën;</w:t>
      </w:r>
    </w:p>
    <w:p w:rsidR="00367681" w:rsidRPr="00510C8B" w:rsidRDefault="00367681" w:rsidP="00CB152A">
      <w:pPr>
        <w:pStyle w:val="Paragrafi"/>
        <w:rPr>
          <w:lang w:val="it-IT"/>
        </w:rPr>
      </w:pPr>
      <w:r w:rsidRPr="00510C8B">
        <w:rPr>
          <w:lang w:val="it-IT"/>
        </w:rPr>
        <w:t>b) banor i një njësie tjetër vendore, por që vërteton se ësht</w:t>
      </w:r>
      <w:r w:rsidR="00A44CDF">
        <w:rPr>
          <w:lang w:val="it-IT"/>
        </w:rPr>
        <w:t>ë i punësuar në njësinë vendore</w:t>
      </w:r>
      <w:r w:rsidRPr="00510C8B">
        <w:rPr>
          <w:lang w:val="it-IT"/>
        </w:rPr>
        <w:t xml:space="preserve"> ku ai paraqet kërkesën.</w:t>
      </w:r>
    </w:p>
    <w:p w:rsidR="00367681" w:rsidRPr="00510C8B" w:rsidRDefault="00367681" w:rsidP="00CB152A">
      <w:pPr>
        <w:pStyle w:val="Paragrafi"/>
        <w:rPr>
          <w:lang w:val="it-IT"/>
        </w:rPr>
      </w:pPr>
      <w:r w:rsidRPr="00510C8B">
        <w:rPr>
          <w:lang w:val="it-IT"/>
        </w:rPr>
        <w:t>2. Familja paraqet kërkesën për t’u trajtuar me strehim në çdo kohë, sipas f</w:t>
      </w:r>
      <w:r>
        <w:rPr>
          <w:lang w:val="it-IT"/>
        </w:rPr>
        <w:t>ormularit tip, të miratuar nga M</w:t>
      </w:r>
      <w:r w:rsidRPr="00510C8B">
        <w:rPr>
          <w:lang w:val="it-IT"/>
        </w:rPr>
        <w:t>inistri i Rregullimit të Territorit dhe i Turizmit.</w:t>
      </w:r>
    </w:p>
    <w:p w:rsidR="002C5D8C" w:rsidRDefault="002C5D8C" w:rsidP="00CB152A">
      <w:pPr>
        <w:pStyle w:val="Paragrafi"/>
        <w:rPr>
          <w:lang w:val="it-IT"/>
        </w:rPr>
      </w:pPr>
    </w:p>
    <w:p w:rsidR="00E3481B" w:rsidRDefault="00E3481B" w:rsidP="00CB152A">
      <w:pPr>
        <w:pStyle w:val="Paragrafi"/>
        <w:rPr>
          <w:lang w:val="it-IT"/>
        </w:rPr>
      </w:pPr>
    </w:p>
    <w:p w:rsidR="00367681" w:rsidRPr="00510C8B" w:rsidRDefault="00367681" w:rsidP="00CB152A">
      <w:pPr>
        <w:pStyle w:val="Paragrafi"/>
        <w:rPr>
          <w:lang w:val="it-IT"/>
        </w:rPr>
      </w:pPr>
      <w:r w:rsidRPr="00510C8B">
        <w:rPr>
          <w:lang w:val="it-IT"/>
        </w:rPr>
        <w:t>Kërkesa duhet të përmbajë:</w:t>
      </w:r>
    </w:p>
    <w:p w:rsidR="00367681" w:rsidRPr="00510C8B" w:rsidRDefault="00367681" w:rsidP="00CB152A">
      <w:pPr>
        <w:pStyle w:val="Paragrafi"/>
        <w:rPr>
          <w:lang w:val="it-IT"/>
        </w:rPr>
      </w:pPr>
      <w:r w:rsidRPr="00510C8B">
        <w:rPr>
          <w:lang w:val="it-IT"/>
        </w:rPr>
        <w:t>a) Identitetin e kërkuesit;</w:t>
      </w:r>
    </w:p>
    <w:p w:rsidR="00367681" w:rsidRDefault="00367681" w:rsidP="00CB152A">
      <w:pPr>
        <w:pStyle w:val="Paragrafi"/>
      </w:pPr>
      <w:r>
        <w:t>b) Përbërjen familjare;</w:t>
      </w:r>
    </w:p>
    <w:p w:rsidR="00367681" w:rsidRDefault="00367681" w:rsidP="00CB152A">
      <w:pPr>
        <w:pStyle w:val="Paragrafi"/>
      </w:pPr>
      <w:r>
        <w:t>c) Gjendjen me strehim;</w:t>
      </w:r>
    </w:p>
    <w:p w:rsidR="00367681" w:rsidRDefault="00367681" w:rsidP="00CB152A">
      <w:pPr>
        <w:pStyle w:val="Paragrafi"/>
      </w:pPr>
      <w:r>
        <w:t>c) Të ardhurat neto të familjes;</w:t>
      </w:r>
    </w:p>
    <w:p w:rsidR="00367681" w:rsidRDefault="00367681" w:rsidP="00CB152A">
      <w:pPr>
        <w:pStyle w:val="Paragrafi"/>
      </w:pPr>
      <w:r>
        <w:t xml:space="preserve">d) Formën e trajtimit sipas njërit nga programet sociale të strehimit; </w:t>
      </w:r>
    </w:p>
    <w:p w:rsidR="00367681" w:rsidRPr="00C926B6" w:rsidRDefault="00367681" w:rsidP="00CB152A">
      <w:pPr>
        <w:pStyle w:val="Paragrafi"/>
      </w:pPr>
      <w:r w:rsidRPr="00C926B6">
        <w:t>dh) Kërkesat e veçanta pë</w:t>
      </w:r>
      <w:r>
        <w:t>r statusin e njërit prej anëtarëve të famil</w:t>
      </w:r>
      <w:r w:rsidRPr="00C926B6">
        <w:t>jes;</w:t>
      </w:r>
    </w:p>
    <w:p w:rsidR="00367681" w:rsidRDefault="00367681" w:rsidP="00CB152A">
      <w:pPr>
        <w:pStyle w:val="Paragrafi"/>
      </w:pPr>
      <w:r>
        <w:t>e) Deklaratën e vërtetësisë së informacionit paraprak, të dhënë prej tij.</w:t>
      </w:r>
    </w:p>
    <w:p w:rsidR="00367681" w:rsidRDefault="00367681" w:rsidP="00CB152A">
      <w:pPr>
        <w:pStyle w:val="Paragrafi"/>
      </w:pPr>
      <w:r>
        <w:t xml:space="preserve">3. Zyrat e strehimit në bashki të bëjnë seleksionimin e formularëve të vlefshëm dhe t’ia </w:t>
      </w:r>
      <w:r>
        <w:lastRenderedPageBreak/>
        <w:t>kalojnë për shqyrtim komisionit të strehimit, të ngritur me vendim të këshillit bashkiak.</w:t>
      </w:r>
    </w:p>
    <w:p w:rsidR="00367681" w:rsidRDefault="00367681" w:rsidP="00CB152A">
      <w:pPr>
        <w:pStyle w:val="Paragrafi"/>
      </w:pPr>
      <w:r>
        <w:t>4. Përbërja dhe funksionimi i komisionit të strehimit përcaktohen në bazë të rregullores së miratuar nga kryetari i bashkisë.</w:t>
      </w:r>
    </w:p>
    <w:p w:rsidR="00367681" w:rsidRDefault="00367681" w:rsidP="00CB152A">
      <w:pPr>
        <w:pStyle w:val="Paragrafi"/>
      </w:pPr>
      <w:r>
        <w:t>Në përbërje të këtij komisioni bëjnë pjesë, me të drejtat e plota të anëtarit, edhe përfaqësues nga organizatat jofitimprurëse, të regjistruara në përputhje me aktet ligjore në fuqi, të cilat mbrojnë interesat e grupeve të ndryshme sociale, të përcaktuara në nenin 5 të ligjit nr.9232, datë 13.5.2004.</w:t>
      </w:r>
    </w:p>
    <w:p w:rsidR="00367681" w:rsidRDefault="00A44CDF" w:rsidP="00CB152A">
      <w:pPr>
        <w:pStyle w:val="Paragrafi"/>
      </w:pPr>
      <w:r>
        <w:t>5. Familjet</w:t>
      </w:r>
      <w:r w:rsidR="00367681">
        <w:t xml:space="preserve"> të cilat kanë përfituar statusin e të pastrehut, sipas akteve ligjore në fuqi, para hyrjes në fuqi të ligjit nr.9232, datë 13.5.2004, e që nuk janë trajtuar me strehim, duhet të paraqesin dokumentacionin, në përputhje me kërkesat e këtij vendimi.</w:t>
      </w:r>
    </w:p>
    <w:p w:rsidR="00367681" w:rsidRDefault="00367681" w:rsidP="00CB152A">
      <w:pPr>
        <w:pStyle w:val="Paragrafi"/>
      </w:pPr>
      <w:r>
        <w:t>6. Komisioni i strehimit, brenda një afati kohor prej 6-muajsh nga hyrja në fuqi e këtij vendimi, të shqyrtojë kërkesat dhe dokumentacionin e dorëzuar dhe të vendosë pikët, sipas sistemit të pikëzimit, të miratuar nga këshilli bashkiak.</w:t>
      </w:r>
    </w:p>
    <w:p w:rsidR="00367681" w:rsidRPr="00510C8B" w:rsidRDefault="00367681" w:rsidP="00CB152A">
      <w:pPr>
        <w:pStyle w:val="Paragrafi"/>
        <w:rPr>
          <w:lang w:val="it-IT"/>
        </w:rPr>
      </w:pPr>
      <w:r w:rsidRPr="00510C8B">
        <w:rPr>
          <w:lang w:val="it-IT"/>
        </w:rPr>
        <w:t>7. Komisioni i strehimit, bazuar në:</w:t>
      </w:r>
    </w:p>
    <w:p w:rsidR="00367681" w:rsidRPr="00510C8B" w:rsidRDefault="00367681" w:rsidP="00CB152A">
      <w:pPr>
        <w:pStyle w:val="Paragrafi"/>
        <w:rPr>
          <w:lang w:val="it-IT"/>
        </w:rPr>
      </w:pPr>
      <w:r w:rsidRPr="00510C8B">
        <w:rPr>
          <w:lang w:val="it-IT"/>
        </w:rPr>
        <w:t>a) numrin e banesave sociale të ndërtuara;</w:t>
      </w:r>
    </w:p>
    <w:p w:rsidR="00367681" w:rsidRPr="00510C8B" w:rsidRDefault="00367681" w:rsidP="00CB152A">
      <w:pPr>
        <w:pStyle w:val="Paragrafi"/>
        <w:rPr>
          <w:lang w:val="it-IT"/>
        </w:rPr>
      </w:pPr>
      <w:r w:rsidRPr="00510C8B">
        <w:rPr>
          <w:lang w:val="it-IT"/>
        </w:rPr>
        <w:t>b) numrin e banesave, që do të blihen në treg;</w:t>
      </w:r>
    </w:p>
    <w:p w:rsidR="00367681" w:rsidRPr="00510C8B" w:rsidRDefault="00367681" w:rsidP="00CB152A">
      <w:pPr>
        <w:pStyle w:val="Paragrafi"/>
        <w:rPr>
          <w:lang w:val="it-IT"/>
        </w:rPr>
      </w:pPr>
      <w:r w:rsidRPr="00510C8B">
        <w:rPr>
          <w:lang w:val="it-IT"/>
        </w:rPr>
        <w:t>c) numrin e banesave në treg, për të cilat enti menaxhues ka marrëveshje paraprake me pronarin për t’i përdorur për përfitimin e bonusit të</w:t>
      </w:r>
      <w:r w:rsidR="00A44CDF">
        <w:rPr>
          <w:lang w:val="it-IT"/>
        </w:rPr>
        <w:t xml:space="preserve"> strehimit;</w:t>
      </w:r>
    </w:p>
    <w:p w:rsidR="00367681" w:rsidRPr="00510C8B" w:rsidRDefault="00367681" w:rsidP="00CB152A">
      <w:pPr>
        <w:pStyle w:val="Paragrafi"/>
        <w:rPr>
          <w:lang w:val="it-IT"/>
        </w:rPr>
      </w:pPr>
      <w:r w:rsidRPr="00510C8B">
        <w:rPr>
          <w:lang w:val="it-IT"/>
        </w:rPr>
        <w:t>ç) të ardhurat neto të familjes dhe aftësinë pë</w:t>
      </w:r>
      <w:r>
        <w:rPr>
          <w:lang w:val="it-IT"/>
        </w:rPr>
        <w:t>rballuese, të pë</w:t>
      </w:r>
      <w:r w:rsidRPr="00510C8B">
        <w:rPr>
          <w:lang w:val="it-IT"/>
        </w:rPr>
        <w:t>rcaktuar në pikë</w:t>
      </w:r>
      <w:r>
        <w:rPr>
          <w:lang w:val="it-IT"/>
        </w:rPr>
        <w:t>n 2</w:t>
      </w:r>
      <w:r w:rsidR="00A44CDF">
        <w:rPr>
          <w:lang w:val="it-IT"/>
        </w:rPr>
        <w:t xml:space="preserve"> të ne</w:t>
      </w:r>
      <w:r>
        <w:rPr>
          <w:lang w:val="it-IT"/>
        </w:rPr>
        <w:t>nit 6</w:t>
      </w:r>
      <w:r w:rsidRPr="00510C8B">
        <w:rPr>
          <w:lang w:val="it-IT"/>
        </w:rPr>
        <w:t xml:space="preserve"> të ligjit nr.9232, datë</w:t>
      </w:r>
      <w:r>
        <w:rPr>
          <w:lang w:val="it-IT"/>
        </w:rPr>
        <w:t xml:space="preserve"> 13.5.2004</w:t>
      </w:r>
      <w:r w:rsidRPr="00510C8B">
        <w:rPr>
          <w:lang w:val="it-IT"/>
        </w:rPr>
        <w:t xml:space="preserve"> dhe në lidhjet “A” e “B”, bashkël</w:t>
      </w:r>
      <w:r w:rsidR="0046308B">
        <w:rPr>
          <w:lang w:val="it-IT"/>
        </w:rPr>
        <w:t>idhur ligjit,</w:t>
      </w:r>
    </w:p>
    <w:p w:rsidR="00367681" w:rsidRPr="00510C8B" w:rsidRDefault="00367681" w:rsidP="00CB152A">
      <w:pPr>
        <w:pStyle w:val="Paragrafi"/>
        <w:rPr>
          <w:lang w:val="it-IT"/>
        </w:rPr>
      </w:pPr>
      <w:r w:rsidRPr="00510C8B">
        <w:rPr>
          <w:lang w:val="it-IT"/>
        </w:rPr>
        <w:t>përzgjedh ndër familjet, që kanë grumbulluar pikët maksimale, ato që do të trajtohen, brenda v</w:t>
      </w:r>
      <w:r>
        <w:rPr>
          <w:lang w:val="it-IT"/>
        </w:rPr>
        <w:t>itit, me banesë sociale me qira</w:t>
      </w:r>
      <w:r w:rsidRPr="00510C8B">
        <w:rPr>
          <w:lang w:val="it-IT"/>
        </w:rPr>
        <w:t xml:space="preserve"> dhe harton listën paraprake të familjeve përfituese.</w:t>
      </w:r>
    </w:p>
    <w:p w:rsidR="00367681" w:rsidRPr="00510C8B" w:rsidRDefault="00367681" w:rsidP="00CB152A">
      <w:pPr>
        <w:pStyle w:val="Paragrafi"/>
        <w:rPr>
          <w:lang w:val="it-IT"/>
        </w:rPr>
      </w:pPr>
      <w:r w:rsidRPr="00510C8B">
        <w:rPr>
          <w:lang w:val="it-IT"/>
        </w:rPr>
        <w:t>8. Zyrat e strehimit në bashki, brenda 10 ditëve nga data e sel</w:t>
      </w:r>
      <w:r>
        <w:rPr>
          <w:lang w:val="it-IT"/>
        </w:rPr>
        <w:t>eksionimit të pë</w:t>
      </w:r>
      <w:r w:rsidRPr="00510C8B">
        <w:rPr>
          <w:lang w:val="it-IT"/>
        </w:rPr>
        <w:t>rfituesve, njoftojnë familjet, që përfitojnë banesë sociale me qira, si dhe ato që nuk kanë përfituar.</w:t>
      </w:r>
    </w:p>
    <w:p w:rsidR="00367681" w:rsidRPr="00510C8B" w:rsidRDefault="00A44CDF" w:rsidP="00CB152A">
      <w:pPr>
        <w:pStyle w:val="Paragrafi"/>
        <w:rPr>
          <w:lang w:val="it-IT"/>
        </w:rPr>
      </w:pPr>
      <w:r>
        <w:rPr>
          <w:lang w:val="it-IT"/>
        </w:rPr>
        <w:t>9. Familjet</w:t>
      </w:r>
      <w:r w:rsidR="00367681" w:rsidRPr="00510C8B">
        <w:rPr>
          <w:lang w:val="it-IT"/>
        </w:rPr>
        <w:t xml:space="preserve"> që nuk kanë përf</w:t>
      </w:r>
      <w:r>
        <w:rPr>
          <w:lang w:val="it-IT"/>
        </w:rPr>
        <w:t>ituar</w:t>
      </w:r>
      <w:r w:rsidR="00367681">
        <w:rPr>
          <w:lang w:val="it-IT"/>
        </w:rPr>
        <w:t xml:space="preserve"> brenda 30 ditëve kalendari</w:t>
      </w:r>
      <w:r w:rsidR="00367681" w:rsidRPr="00510C8B">
        <w:rPr>
          <w:lang w:val="it-IT"/>
        </w:rPr>
        <w:t>ke nga data e njoftimit, kanë të drejtën e ankimimit pranë organeve të qeverisjes vendore.</w:t>
      </w:r>
    </w:p>
    <w:p w:rsidR="00367681" w:rsidRPr="00510C8B" w:rsidRDefault="00367681" w:rsidP="00CB152A">
      <w:pPr>
        <w:pStyle w:val="Paragrafi"/>
        <w:rPr>
          <w:lang w:val="it-IT"/>
        </w:rPr>
      </w:pPr>
      <w:r w:rsidRPr="00510C8B">
        <w:rPr>
          <w:lang w:val="it-IT"/>
        </w:rPr>
        <w:t>10. Familjet mund ta refuzojnë banesën dhe të</w:t>
      </w:r>
      <w:r>
        <w:rPr>
          <w:lang w:val="it-IT"/>
        </w:rPr>
        <w:t xml:space="preserve"> mbeten përsë</w:t>
      </w:r>
      <w:r w:rsidRPr="00510C8B">
        <w:rPr>
          <w:lang w:val="it-IT"/>
        </w:rPr>
        <w:t>ri në listën e pritjes, vetëm kur nuk u janë plotësuar kushtet e strehimit, sipas normave në fuqi. Në rast të kundërt, u hiqet e drejta për aplikim.</w:t>
      </w:r>
    </w:p>
    <w:p w:rsidR="00367681" w:rsidRPr="00510C8B" w:rsidRDefault="00367681" w:rsidP="00CB152A">
      <w:pPr>
        <w:pStyle w:val="Paragrafi"/>
        <w:rPr>
          <w:lang w:val="it-IT"/>
        </w:rPr>
      </w:pPr>
      <w:r w:rsidRPr="00510C8B">
        <w:rPr>
          <w:lang w:val="it-IT"/>
        </w:rPr>
        <w:t>11. Familjet përfituese vazhdojnë aplikimin, duke dorëzuar në zyrat e strehimit, në bashki, dokumentacionin e mëposhtëm:</w:t>
      </w:r>
    </w:p>
    <w:p w:rsidR="00367681" w:rsidRPr="00510C8B" w:rsidRDefault="00367681" w:rsidP="00CB152A">
      <w:pPr>
        <w:pStyle w:val="Paragrafi"/>
        <w:rPr>
          <w:lang w:val="it-IT"/>
        </w:rPr>
      </w:pPr>
      <w:r w:rsidRPr="00510C8B">
        <w:rPr>
          <w:lang w:val="it-IT"/>
        </w:rPr>
        <w:t>a) Certifikatën e lindjes së aplikantit dhe certifikatën e gjendjes familjare;</w:t>
      </w:r>
    </w:p>
    <w:p w:rsidR="00367681" w:rsidRPr="00510C8B" w:rsidRDefault="00367681" w:rsidP="00CB152A">
      <w:pPr>
        <w:pStyle w:val="Paragrafi"/>
        <w:rPr>
          <w:lang w:val="it-IT"/>
        </w:rPr>
      </w:pPr>
      <w:r w:rsidRPr="00510C8B">
        <w:rPr>
          <w:lang w:val="it-IT"/>
        </w:rPr>
        <w:t xml:space="preserve">b) Vërtetimin për vendbanimin në bashkinë ku kërkohet strehimi ose lejen e banimit, </w:t>
      </w:r>
      <w:r w:rsidR="00A44CDF">
        <w:rPr>
          <w:lang w:val="it-IT"/>
        </w:rPr>
        <w:t>për familjet</w:t>
      </w:r>
      <w:r w:rsidRPr="00510C8B">
        <w:rPr>
          <w:lang w:val="it-IT"/>
        </w:rPr>
        <w:t xml:space="preserve"> që kanë lëvizur nga zona të tjera të vendit;</w:t>
      </w:r>
    </w:p>
    <w:p w:rsidR="00367681" w:rsidRPr="00510C8B" w:rsidRDefault="00367681" w:rsidP="00CB152A">
      <w:pPr>
        <w:pStyle w:val="Paragrafi"/>
        <w:rPr>
          <w:lang w:val="it-IT"/>
        </w:rPr>
      </w:pPr>
      <w:r w:rsidRPr="00510C8B">
        <w:rPr>
          <w:lang w:val="it-IT"/>
        </w:rPr>
        <w:t>c) Vërtetimin e të ardhurave neto të familjes;</w:t>
      </w:r>
    </w:p>
    <w:p w:rsidR="00367681" w:rsidRPr="00510C8B" w:rsidRDefault="00367681" w:rsidP="00CB152A">
      <w:pPr>
        <w:pStyle w:val="Paragrafi"/>
        <w:rPr>
          <w:lang w:val="it-IT"/>
        </w:rPr>
      </w:pPr>
      <w:r>
        <w:rPr>
          <w:lang w:val="it-IT"/>
        </w:rPr>
        <w:t>ç</w:t>
      </w:r>
      <w:r w:rsidRPr="00510C8B">
        <w:rPr>
          <w:lang w:val="it-IT"/>
        </w:rPr>
        <w:t>) Dokumentacionin përkatës nga punëdhënësi për detyrën dhe të ardhurat e aplikantit e të personave të tjerë të familjes, që janë në marrëdhënie pune;</w:t>
      </w:r>
    </w:p>
    <w:p w:rsidR="00367681" w:rsidRPr="00510C8B" w:rsidRDefault="00367681" w:rsidP="00CB152A">
      <w:pPr>
        <w:pStyle w:val="Paragrafi"/>
        <w:rPr>
          <w:lang w:val="it-IT"/>
        </w:rPr>
      </w:pPr>
      <w:r w:rsidRPr="00510C8B">
        <w:rPr>
          <w:lang w:val="it-IT"/>
        </w:rPr>
        <w:t>d) Dokumentin nga organet tatimore dhe ato të sigurimeve shoqërore për derdhjen e kontributeve, kur njëri nga anëtarët e familjes është i vetëpunësuar;</w:t>
      </w:r>
    </w:p>
    <w:p w:rsidR="00367681" w:rsidRPr="00510C8B" w:rsidRDefault="00367681" w:rsidP="00CB152A">
      <w:pPr>
        <w:pStyle w:val="Paragrafi"/>
        <w:rPr>
          <w:lang w:val="it-IT"/>
        </w:rPr>
      </w:pPr>
      <w:r w:rsidRPr="00510C8B">
        <w:rPr>
          <w:lang w:val="it-IT"/>
        </w:rPr>
        <w:t>dh) Vërtetimin nga zyra e ndihmës dhe përkujdesit pranë bashkive, për anëtarët e familjes, të përfshirë në programin e ndihmës ekonomike dhe të pagesës për personat me aftësi të kufizuar;</w:t>
      </w:r>
    </w:p>
    <w:p w:rsidR="00367681" w:rsidRPr="00510C8B" w:rsidRDefault="00367681" w:rsidP="00CB152A">
      <w:pPr>
        <w:pStyle w:val="Paragrafi"/>
        <w:rPr>
          <w:lang w:val="it-IT"/>
        </w:rPr>
      </w:pPr>
      <w:r w:rsidRPr="00510C8B">
        <w:rPr>
          <w:lang w:val="it-IT"/>
        </w:rPr>
        <w:t>e) Vërtetimin nga zyra e punësimit e njësisë vendore përkatëse, për personat e përfshirë në programin e pagesës së papunësisë;</w:t>
      </w:r>
    </w:p>
    <w:p w:rsidR="00367681" w:rsidRDefault="00367681" w:rsidP="00CB152A">
      <w:pPr>
        <w:pStyle w:val="Paragrafi"/>
        <w:rPr>
          <w:lang w:val="it-IT"/>
        </w:rPr>
      </w:pPr>
      <w:r>
        <w:rPr>
          <w:lang w:val="it-IT"/>
        </w:rPr>
        <w:t>ë</w:t>
      </w:r>
      <w:r w:rsidR="00A44CDF">
        <w:rPr>
          <w:lang w:val="it-IT"/>
        </w:rPr>
        <w:t>) Vë</w:t>
      </w:r>
      <w:r w:rsidRPr="00510C8B">
        <w:rPr>
          <w:lang w:val="it-IT"/>
        </w:rPr>
        <w:t>rtetimin nga organet e sigurimeve shoqërore, për personat në pension;</w:t>
      </w:r>
    </w:p>
    <w:p w:rsidR="00D57DEB" w:rsidRPr="00510C8B" w:rsidRDefault="00D57DEB" w:rsidP="00CB152A">
      <w:pPr>
        <w:pStyle w:val="Paragrafi"/>
        <w:rPr>
          <w:lang w:val="it-IT"/>
        </w:rPr>
      </w:pPr>
    </w:p>
    <w:p w:rsidR="00367681" w:rsidRPr="00510C8B" w:rsidRDefault="00367681" w:rsidP="00CB152A">
      <w:pPr>
        <w:pStyle w:val="Paragrafi"/>
        <w:rPr>
          <w:lang w:val="it-IT"/>
        </w:rPr>
      </w:pPr>
      <w:r w:rsidRPr="00510C8B">
        <w:rPr>
          <w:lang w:val="it-IT"/>
        </w:rPr>
        <w:t>f) Vërtetimin nga zy</w:t>
      </w:r>
      <w:r>
        <w:rPr>
          <w:lang w:val="it-IT"/>
        </w:rPr>
        <w:t>ra e regjistrimit të pasurive të</w:t>
      </w:r>
      <w:r w:rsidRPr="00510C8B">
        <w:rPr>
          <w:lang w:val="it-IT"/>
        </w:rPr>
        <w:t xml:space="preserve"> paluajtshme se familja apo nd</w:t>
      </w:r>
      <w:r>
        <w:rPr>
          <w:lang w:val="it-IT"/>
        </w:rPr>
        <w:t>onjë anëtar i saj nuk disponojnë në pronë</w:t>
      </w:r>
      <w:r w:rsidRPr="00510C8B">
        <w:rPr>
          <w:lang w:val="it-IT"/>
        </w:rPr>
        <w:t>si banesë a ndonjë mjedis, që mund të përdoret si e tillë;</w:t>
      </w:r>
    </w:p>
    <w:p w:rsidR="00367681" w:rsidRPr="00510C8B" w:rsidRDefault="00367681" w:rsidP="00CB152A">
      <w:pPr>
        <w:pStyle w:val="Paragrafi"/>
        <w:rPr>
          <w:lang w:val="it-IT"/>
        </w:rPr>
      </w:pPr>
      <w:r w:rsidRPr="00510C8B">
        <w:rPr>
          <w:lang w:val="it-IT"/>
        </w:rPr>
        <w:t>g) Vërtetimin nga zyra e regji</w:t>
      </w:r>
      <w:r>
        <w:rPr>
          <w:lang w:val="it-IT"/>
        </w:rPr>
        <w:t>strimit të pasurive të</w:t>
      </w:r>
      <w:r w:rsidRPr="00510C8B">
        <w:rPr>
          <w:lang w:val="it-IT"/>
        </w:rPr>
        <w:t xml:space="preserve"> paluajtshme për sipërfaqen e pronës, që zotëron familja apo ndonjë anëtar i saj, kur banesa është</w:t>
      </w:r>
      <w:r>
        <w:rPr>
          <w:lang w:val="it-IT"/>
        </w:rPr>
        <w:t xml:space="preserve"> me sipë</w:t>
      </w:r>
      <w:r w:rsidRPr="00510C8B">
        <w:rPr>
          <w:lang w:val="it-IT"/>
        </w:rPr>
        <w:t>rfaqe në</w:t>
      </w:r>
      <w:r>
        <w:rPr>
          <w:lang w:val="it-IT"/>
        </w:rPr>
        <w:t>n n</w:t>
      </w:r>
      <w:r w:rsidRPr="00510C8B">
        <w:rPr>
          <w:lang w:val="it-IT"/>
        </w:rPr>
        <w:t>ormat në fuqi të strehimit;</w:t>
      </w:r>
    </w:p>
    <w:p w:rsidR="00367681" w:rsidRPr="00510C8B" w:rsidRDefault="00367681" w:rsidP="00CB152A">
      <w:pPr>
        <w:pStyle w:val="Paragrafi"/>
        <w:rPr>
          <w:lang w:val="it-IT"/>
        </w:rPr>
      </w:pPr>
      <w:r>
        <w:rPr>
          <w:lang w:val="it-IT"/>
        </w:rPr>
        <w:t>gj) Vë</w:t>
      </w:r>
      <w:r w:rsidRPr="00510C8B">
        <w:rPr>
          <w:lang w:val="it-IT"/>
        </w:rPr>
        <w:t>rtetimin nga zyra e regjistrimit të pasurive të paluajtshme të vendit të origjinës, se nuk figuron e regjistruar asnjë pronë, e cila mund të përdoret edhe për strehim, për familjet, që kanë ndryshuar vendbanim për efekt punësimi;</w:t>
      </w:r>
    </w:p>
    <w:p w:rsidR="00367681" w:rsidRPr="00510C8B" w:rsidRDefault="00367681" w:rsidP="00CB152A">
      <w:pPr>
        <w:pStyle w:val="Paragrafi"/>
        <w:rPr>
          <w:lang w:val="it-IT"/>
        </w:rPr>
      </w:pPr>
      <w:r w:rsidRPr="00510C8B">
        <w:rPr>
          <w:lang w:val="it-IT"/>
        </w:rPr>
        <w:t>h) Dokumentin zyrtar të celebrimit dhe certifikatat personale, për efekt të llogaritjes së moshës, për çiftet e reja;</w:t>
      </w:r>
    </w:p>
    <w:p w:rsidR="00367681" w:rsidRPr="00510C8B" w:rsidRDefault="00367681" w:rsidP="00CB152A">
      <w:pPr>
        <w:pStyle w:val="Paragrafi"/>
        <w:rPr>
          <w:lang w:val="it-IT"/>
        </w:rPr>
      </w:pPr>
      <w:r w:rsidRPr="00510C8B">
        <w:rPr>
          <w:lang w:val="it-IT"/>
        </w:rPr>
        <w:t>i) Vendimin e gjykatës, që i l</w:t>
      </w:r>
      <w:r>
        <w:rPr>
          <w:lang w:val="it-IT"/>
        </w:rPr>
        <w:t>ë</w:t>
      </w:r>
      <w:r w:rsidRPr="00510C8B">
        <w:rPr>
          <w:lang w:val="it-IT"/>
        </w:rPr>
        <w:t xml:space="preserve"> në ngarkim fëmijën ose fëmijët pë</w:t>
      </w:r>
      <w:r>
        <w:rPr>
          <w:lang w:val="it-IT"/>
        </w:rPr>
        <w:t>r ç</w:t>
      </w:r>
      <w:r w:rsidRPr="00510C8B">
        <w:rPr>
          <w:lang w:val="it-IT"/>
        </w:rPr>
        <w:t>iftet e divorcuara;</w:t>
      </w:r>
    </w:p>
    <w:p w:rsidR="00367681" w:rsidRPr="00510C8B" w:rsidRDefault="00367681" w:rsidP="00CB152A">
      <w:pPr>
        <w:pStyle w:val="Paragrafi"/>
        <w:rPr>
          <w:lang w:val="it-IT"/>
        </w:rPr>
      </w:pPr>
      <w:r w:rsidRPr="00510C8B">
        <w:rPr>
          <w:lang w:val="it-IT"/>
        </w:rPr>
        <w:t xml:space="preserve">j) Vërtetimin përkatës nga institucioni ku ka qenë i strehuar dhe librezën e jetimit, dhënë nga </w:t>
      </w:r>
      <w:r w:rsidRPr="00510C8B">
        <w:rPr>
          <w:lang w:val="it-IT"/>
        </w:rPr>
        <w:lastRenderedPageBreak/>
        <w:t>institucioni shtetëror i autorizuar, pë</w:t>
      </w:r>
      <w:r>
        <w:rPr>
          <w:lang w:val="it-IT"/>
        </w:rPr>
        <w:t>r individë</w:t>
      </w:r>
      <w:r w:rsidRPr="00510C8B">
        <w:rPr>
          <w:lang w:val="it-IT"/>
        </w:rPr>
        <w:t>t me statusin e jetimit;</w:t>
      </w:r>
    </w:p>
    <w:p w:rsidR="00367681" w:rsidRPr="00510C8B" w:rsidRDefault="00367681" w:rsidP="00CB152A">
      <w:pPr>
        <w:pStyle w:val="Paragrafi"/>
        <w:rPr>
          <w:lang w:val="it-IT"/>
        </w:rPr>
      </w:pPr>
      <w:r w:rsidRPr="00510C8B">
        <w:rPr>
          <w:lang w:val="it-IT"/>
        </w:rPr>
        <w:t>k) Vendimin e komisionit mjekësor të përcaktimit të verbërisë ose të komisionit mjekësor të përcaktimit të aftësisë për punë, për individë me aftësi të kufizuara, që</w:t>
      </w:r>
      <w:r>
        <w:rPr>
          <w:lang w:val="it-IT"/>
        </w:rPr>
        <w:t xml:space="preserve"> trajtohen sipas shkronjës “d”</w:t>
      </w:r>
      <w:r w:rsidRPr="00510C8B">
        <w:rPr>
          <w:lang w:val="it-IT"/>
        </w:rPr>
        <w:t xml:space="preserve"> të</w:t>
      </w:r>
      <w:r>
        <w:rPr>
          <w:lang w:val="it-IT"/>
        </w:rPr>
        <w:t xml:space="preserve"> nenit 5</w:t>
      </w:r>
      <w:r w:rsidRPr="00510C8B">
        <w:rPr>
          <w:lang w:val="it-IT"/>
        </w:rPr>
        <w:t xml:space="preserve"> të ligjit nr.9232, datë</w:t>
      </w:r>
      <w:r>
        <w:rPr>
          <w:lang w:val="it-IT"/>
        </w:rPr>
        <w:t xml:space="preserve"> 13.5.2004</w:t>
      </w:r>
      <w:r w:rsidRPr="00510C8B">
        <w:rPr>
          <w:lang w:val="it-IT"/>
        </w:rPr>
        <w:t xml:space="preserve"> “Për programet sociale për strehimin e banorëve të zonave urbane”.</w:t>
      </w:r>
    </w:p>
    <w:p w:rsidR="00367681" w:rsidRPr="00510C8B" w:rsidRDefault="00367681" w:rsidP="00CB152A">
      <w:pPr>
        <w:pStyle w:val="Paragrafi"/>
        <w:rPr>
          <w:lang w:val="it-IT"/>
        </w:rPr>
      </w:pPr>
      <w:r w:rsidRPr="00510C8B">
        <w:rPr>
          <w:lang w:val="it-IT"/>
        </w:rPr>
        <w:t>12. Zyra e strehimit në bashki bën verifikimin e dokumentacionit dhe të informacionit për të ardhurat e familjes, brenda 30 ditëve nga data e dorëzimit. Nëse vërtetohet se deklarimi, dhënia e informacionit dhe faktet janë të rreme, familjes i hiqet e drejta për t’u trajtuar me banesë sociale me qira.</w:t>
      </w:r>
    </w:p>
    <w:p w:rsidR="00367681" w:rsidRPr="00510C8B" w:rsidRDefault="00367681" w:rsidP="00CB152A">
      <w:pPr>
        <w:pStyle w:val="Paragrafi"/>
        <w:rPr>
          <w:lang w:val="it-IT"/>
        </w:rPr>
      </w:pPr>
      <w:r w:rsidRPr="00510C8B">
        <w:rPr>
          <w:lang w:val="it-IT"/>
        </w:rPr>
        <w:t>13. Lista me emrat e familjeve përfituese, pas verifikimit të dokumentacionit dhe plo</w:t>
      </w:r>
      <w:r w:rsidR="0046308B">
        <w:rPr>
          <w:lang w:val="it-IT"/>
        </w:rPr>
        <w:t>tësimit të afatit të përcaktuar</w:t>
      </w:r>
      <w:r w:rsidRPr="00510C8B">
        <w:rPr>
          <w:lang w:val="it-IT"/>
        </w:rPr>
        <w:t xml:space="preserve"> në këtë vendim për ankimim, miratohet në këshillin bashkiak dhe bëhet publike.</w:t>
      </w:r>
    </w:p>
    <w:p w:rsidR="00367681" w:rsidRPr="00510C8B" w:rsidRDefault="00367681" w:rsidP="00CB152A">
      <w:pPr>
        <w:pStyle w:val="Paragrafi"/>
        <w:rPr>
          <w:lang w:val="it-IT"/>
        </w:rPr>
      </w:pPr>
      <w:r w:rsidRPr="00510C8B">
        <w:rPr>
          <w:lang w:val="it-IT"/>
        </w:rPr>
        <w:t>14. Organet e qeverisjes vendore janë të detyruara të bëjnë publike çdo vit, nëpërmjet mjeteve të informimit publik dhe afishimit në vende të dukshme, pranë institucionit të tyre, këto të dhëna:</w:t>
      </w:r>
    </w:p>
    <w:p w:rsidR="00367681" w:rsidRPr="00510C8B" w:rsidRDefault="00367681" w:rsidP="00CB152A">
      <w:pPr>
        <w:pStyle w:val="Paragrafi"/>
        <w:rPr>
          <w:lang w:val="it-IT"/>
        </w:rPr>
      </w:pPr>
      <w:r w:rsidRPr="00510C8B">
        <w:rPr>
          <w:lang w:val="it-IT"/>
        </w:rPr>
        <w:t>a) kërkesat që duhen plotësuar për t’u trajtuar me strehim dhe sistemin e pikëzimit, të miratuara nga këshilli bashkiak;</w:t>
      </w:r>
    </w:p>
    <w:p w:rsidR="00367681" w:rsidRPr="00510C8B" w:rsidRDefault="00367681" w:rsidP="00CB152A">
      <w:pPr>
        <w:pStyle w:val="Paragrafi"/>
        <w:rPr>
          <w:lang w:val="it-IT"/>
        </w:rPr>
      </w:pPr>
      <w:r w:rsidRPr="00510C8B">
        <w:rPr>
          <w:lang w:val="it-IT"/>
        </w:rPr>
        <w:t>b) vendndodhjen e banesave, të ndërtuara a</w:t>
      </w:r>
      <w:r>
        <w:rPr>
          <w:lang w:val="it-IT"/>
        </w:rPr>
        <w:t>po të blera në treg, që do të pë</w:t>
      </w:r>
      <w:r w:rsidRPr="00510C8B">
        <w:rPr>
          <w:lang w:val="it-IT"/>
        </w:rPr>
        <w:t>rdoren si banesë</w:t>
      </w:r>
      <w:r>
        <w:rPr>
          <w:lang w:val="it-IT"/>
        </w:rPr>
        <w:t xml:space="preserve"> sociale me qira</w:t>
      </w:r>
      <w:r w:rsidRPr="00510C8B">
        <w:rPr>
          <w:lang w:val="it-IT"/>
        </w:rPr>
        <w:t xml:space="preserve"> dhe vendndodhjen e banesave, që mund të shfrytëzohen për bonusin e strehimit;</w:t>
      </w:r>
    </w:p>
    <w:p w:rsidR="00367681" w:rsidRPr="00510C8B" w:rsidRDefault="00367681" w:rsidP="00CB152A">
      <w:pPr>
        <w:pStyle w:val="Paragrafi"/>
        <w:rPr>
          <w:lang w:val="it-IT"/>
        </w:rPr>
      </w:pPr>
      <w:r w:rsidRPr="00510C8B">
        <w:rPr>
          <w:lang w:val="it-IT"/>
        </w:rPr>
        <w:t>c) personin përgjegjës me të cilin duhet kontaktuar për plotësimin a ndryshimin e të dhënave të</w:t>
      </w:r>
      <w:r>
        <w:rPr>
          <w:lang w:val="it-IT"/>
        </w:rPr>
        <w:t xml:space="preserve"> formularit</w:t>
      </w:r>
      <w:r w:rsidRPr="00510C8B">
        <w:rPr>
          <w:lang w:val="it-IT"/>
        </w:rPr>
        <w:t xml:space="preserve"> apo për çdo sqarim tjetër për plotësimin e tij.</w:t>
      </w:r>
    </w:p>
    <w:p w:rsidR="00367681" w:rsidRPr="00510C8B" w:rsidRDefault="00367681" w:rsidP="00CB152A">
      <w:pPr>
        <w:pStyle w:val="Paragrafi"/>
        <w:rPr>
          <w:lang w:val="it-IT"/>
        </w:rPr>
      </w:pPr>
      <w:r w:rsidRPr="00510C8B">
        <w:rPr>
          <w:lang w:val="it-IT"/>
        </w:rPr>
        <w:t>15. Zyrat e strehimit në bashki hartojnë, administrojnë dhe përditësojnë regjistrin e familjeve në listat pritëse.</w:t>
      </w:r>
    </w:p>
    <w:p w:rsidR="00367681" w:rsidRPr="00510C8B" w:rsidRDefault="00367681" w:rsidP="00CB152A">
      <w:pPr>
        <w:pStyle w:val="Paragrafi"/>
        <w:rPr>
          <w:lang w:val="it-IT"/>
        </w:rPr>
      </w:pPr>
      <w:r w:rsidRPr="00510C8B">
        <w:rPr>
          <w:lang w:val="it-IT"/>
        </w:rPr>
        <w:t>16. Dispozitat e këtij vendimi zbatohen edhe në rastet e programeve sociale të strehimit,</w:t>
      </w:r>
      <w:r>
        <w:rPr>
          <w:lang w:val="it-IT"/>
        </w:rPr>
        <w:t xml:space="preserve"> të parashikuara në pikat 2 e 3 të nenit 3</w:t>
      </w:r>
      <w:r w:rsidRPr="00510C8B">
        <w:rPr>
          <w:lang w:val="it-IT"/>
        </w:rPr>
        <w:t xml:space="preserve"> të ligjit nr.9232, datë 13.5.2004.</w:t>
      </w:r>
    </w:p>
    <w:p w:rsidR="00367681" w:rsidRPr="00510C8B" w:rsidRDefault="00367681" w:rsidP="00CB152A">
      <w:pPr>
        <w:pStyle w:val="Paragrafi"/>
        <w:rPr>
          <w:lang w:val="it-IT"/>
        </w:rPr>
      </w:pPr>
      <w:r w:rsidRPr="00510C8B">
        <w:rPr>
          <w:lang w:val="it-IT"/>
        </w:rPr>
        <w:t>17. Ngarkohen organet e qeverisjes vendore të vënë në dijeni, çdo 6 muaj, Ministrinë e Rregullimit të Territorit dhe të Turizmit për zbatimin e këtij vendimi.</w:t>
      </w:r>
    </w:p>
    <w:p w:rsidR="00367681" w:rsidRDefault="00367681" w:rsidP="00CB152A">
      <w:pPr>
        <w:pStyle w:val="Paragrafi"/>
        <w:rPr>
          <w:lang w:val="it-IT"/>
        </w:rPr>
      </w:pPr>
      <w:r w:rsidRPr="00510C8B">
        <w:rPr>
          <w:lang w:val="it-IT"/>
        </w:rPr>
        <w:t xml:space="preserve">18. Ngarkohen organet e qeverisjes vendore për zbatimin e këtij vendimi. </w:t>
      </w:r>
    </w:p>
    <w:p w:rsidR="00367681" w:rsidRPr="00510C8B" w:rsidRDefault="00367681" w:rsidP="00CB152A">
      <w:pPr>
        <w:pStyle w:val="Paragrafi"/>
        <w:rPr>
          <w:lang w:val="it-IT"/>
        </w:rPr>
      </w:pPr>
      <w:r w:rsidRPr="00510C8B">
        <w:rPr>
          <w:lang w:val="it-IT"/>
        </w:rPr>
        <w:t>Ky vendim hyn në fuqi pas botimit në Fletoren Zyrtare.</w:t>
      </w:r>
    </w:p>
    <w:p w:rsidR="00367681" w:rsidRPr="00510C8B" w:rsidRDefault="00367681" w:rsidP="00C13E0D">
      <w:pPr>
        <w:pStyle w:val="Autoriteti"/>
      </w:pPr>
    </w:p>
    <w:p w:rsidR="00367681" w:rsidRPr="00510C8B" w:rsidRDefault="00367681" w:rsidP="00C13E0D">
      <w:pPr>
        <w:pStyle w:val="Autoriteti"/>
      </w:pPr>
      <w:r w:rsidRPr="00510C8B">
        <w:t>Kryeministri</w:t>
      </w:r>
    </w:p>
    <w:p w:rsidR="00367681" w:rsidRPr="00510C8B" w:rsidRDefault="00367681" w:rsidP="00C13E0D">
      <w:pPr>
        <w:pStyle w:val="AutoritetiEmer"/>
      </w:pPr>
      <w:r w:rsidRPr="00510C8B">
        <w:t>Fatos Nano</w:t>
      </w:r>
    </w:p>
    <w:p w:rsidR="00367681" w:rsidRDefault="00367681" w:rsidP="00CB152A">
      <w:pPr>
        <w:pStyle w:val="Paragrafi"/>
        <w:rPr>
          <w:lang w:val="it-IT"/>
        </w:rPr>
      </w:pPr>
    </w:p>
    <w:p w:rsidR="00D46B44" w:rsidRDefault="00D46B44" w:rsidP="00CB152A">
      <w:pPr>
        <w:pStyle w:val="Paragrafi"/>
        <w:rPr>
          <w:lang w:val="it-IT"/>
        </w:rPr>
      </w:pPr>
    </w:p>
    <w:p w:rsidR="00D46B44" w:rsidRDefault="00D46B44" w:rsidP="00CB152A">
      <w:pPr>
        <w:pStyle w:val="Paragrafi"/>
        <w:rPr>
          <w:lang w:val="it-IT"/>
        </w:rPr>
      </w:pPr>
    </w:p>
    <w:p w:rsidR="00D46B44" w:rsidRDefault="00D46B44" w:rsidP="00CB152A">
      <w:pPr>
        <w:pStyle w:val="Paragrafi"/>
        <w:rPr>
          <w:lang w:val="it-IT"/>
        </w:rPr>
      </w:pPr>
    </w:p>
    <w:p w:rsidR="00D46B44" w:rsidRDefault="00D46B44" w:rsidP="00CB152A">
      <w:pPr>
        <w:pStyle w:val="Paragrafi"/>
        <w:rPr>
          <w:lang w:val="it-IT"/>
        </w:rPr>
      </w:pPr>
    </w:p>
    <w:p w:rsidR="00D46B44" w:rsidRDefault="00D46B44" w:rsidP="00CB152A">
      <w:pPr>
        <w:pStyle w:val="Paragrafi"/>
        <w:rPr>
          <w:lang w:val="it-IT"/>
        </w:rPr>
      </w:pPr>
    </w:p>
    <w:p w:rsidR="00D46B44" w:rsidRDefault="00D46B44" w:rsidP="00CB152A">
      <w:pPr>
        <w:pStyle w:val="Paragrafi"/>
        <w:rPr>
          <w:lang w:val="it-IT"/>
        </w:rPr>
      </w:pPr>
    </w:p>
    <w:p w:rsidR="00D46B44" w:rsidRPr="00510C8B" w:rsidRDefault="00D46B44" w:rsidP="00CB152A">
      <w:pPr>
        <w:pStyle w:val="Paragrafi"/>
        <w:rPr>
          <w:lang w:val="it-IT"/>
        </w:rPr>
      </w:pPr>
    </w:p>
    <w:p w:rsidR="00367681" w:rsidRPr="00510C8B" w:rsidRDefault="00367681" w:rsidP="00C13E0D">
      <w:pPr>
        <w:pStyle w:val="Akti"/>
      </w:pPr>
      <w:r w:rsidRPr="00510C8B">
        <w:t>VENDIM</w:t>
      </w:r>
    </w:p>
    <w:p w:rsidR="00367681" w:rsidRPr="00510C8B" w:rsidRDefault="00367681" w:rsidP="00C13E0D">
      <w:pPr>
        <w:pStyle w:val="NumriData"/>
      </w:pPr>
      <w:r w:rsidRPr="00510C8B">
        <w:t>Nr.54,</w:t>
      </w:r>
      <w:r w:rsidR="00CA37D4">
        <w:t xml:space="preserve"> </w:t>
      </w:r>
      <w:r w:rsidRPr="00510C8B">
        <w:t>datë 28.1.2005</w:t>
      </w:r>
    </w:p>
    <w:p w:rsidR="00C13E0D" w:rsidRDefault="00C13E0D" w:rsidP="00CB152A">
      <w:pPr>
        <w:pStyle w:val="Paragrafi"/>
        <w:rPr>
          <w:lang w:val="it-IT"/>
        </w:rPr>
      </w:pPr>
    </w:p>
    <w:p w:rsidR="00367681" w:rsidRPr="00510C8B" w:rsidRDefault="00367681" w:rsidP="00C13E0D">
      <w:pPr>
        <w:pStyle w:val="Titulli"/>
      </w:pPr>
      <w:r w:rsidRPr="00510C8B">
        <w:t xml:space="preserve">PËR PËRCAKTIMIN E KRITEREVE PËR DHËNIEN E LEJEVE </w:t>
      </w:r>
      <w:r>
        <w:t>P</w:t>
      </w:r>
      <w:r w:rsidRPr="00510C8B">
        <w:t>ROFESIONALE SPECIALISTË</w:t>
      </w:r>
      <w:r>
        <w:t xml:space="preserve">VE </w:t>
      </w:r>
      <w:r w:rsidRPr="00510C8B">
        <w:t>QË KRYEJNË PROJEKTIMIN, VLERËSIMIN, KONSULENCËN, MONITORIMIN DHE DREJTIMIN TEKNIK TË VEPRIMTARISË MINERARE</w:t>
      </w:r>
    </w:p>
    <w:p w:rsidR="00C13E0D" w:rsidRDefault="00C13E0D" w:rsidP="00CB152A">
      <w:pPr>
        <w:pStyle w:val="Paragrafi"/>
        <w:rPr>
          <w:lang w:val="it-IT"/>
        </w:rPr>
      </w:pPr>
    </w:p>
    <w:p w:rsidR="00367681" w:rsidRPr="00510C8B" w:rsidRDefault="00367681" w:rsidP="00CB152A">
      <w:pPr>
        <w:pStyle w:val="Paragrafi"/>
        <w:rPr>
          <w:lang w:val="it-IT"/>
        </w:rPr>
      </w:pPr>
      <w:r w:rsidRPr="00510C8B">
        <w:rPr>
          <w:lang w:val="it-IT"/>
        </w:rPr>
        <w:t>Në mbështetje të nenit 100</w:t>
      </w:r>
      <w:r>
        <w:rPr>
          <w:lang w:val="it-IT"/>
        </w:rPr>
        <w:t xml:space="preserve"> të Kushtetutës dhe të nenit 20</w:t>
      </w:r>
      <w:r w:rsidRPr="00510C8B">
        <w:rPr>
          <w:lang w:val="it-IT"/>
        </w:rPr>
        <w:t xml:space="preserve"> të ligjit nr.7796, datë</w:t>
      </w:r>
      <w:r>
        <w:rPr>
          <w:lang w:val="it-IT"/>
        </w:rPr>
        <w:t xml:space="preserve"> 17.2.1994 “Minerar të Shqipërisë</w:t>
      </w:r>
      <w:r w:rsidRPr="00510C8B">
        <w:rPr>
          <w:lang w:val="it-IT"/>
        </w:rPr>
        <w:t>”,</w:t>
      </w:r>
      <w:r>
        <w:rPr>
          <w:lang w:val="it-IT"/>
        </w:rPr>
        <w:t xml:space="preserve"> të ndryshuar, me propozimin e M</w:t>
      </w:r>
      <w:r w:rsidRPr="00510C8B">
        <w:rPr>
          <w:lang w:val="it-IT"/>
        </w:rPr>
        <w:t xml:space="preserve">inistrit </w:t>
      </w:r>
      <w:r>
        <w:rPr>
          <w:lang w:val="it-IT"/>
        </w:rPr>
        <w:t>të Industrisë dhe të Energjetikë</w:t>
      </w:r>
      <w:r w:rsidRPr="00510C8B">
        <w:rPr>
          <w:lang w:val="it-IT"/>
        </w:rPr>
        <w:t>s, Këshilli i Ministrave</w:t>
      </w:r>
    </w:p>
    <w:p w:rsidR="00C13E0D" w:rsidRDefault="00C13E0D" w:rsidP="00CB152A">
      <w:pPr>
        <w:pStyle w:val="Paragrafi"/>
        <w:rPr>
          <w:lang w:val="it-IT"/>
        </w:rPr>
      </w:pPr>
    </w:p>
    <w:p w:rsidR="00367681" w:rsidRPr="00510C8B" w:rsidRDefault="00367681" w:rsidP="00C13E0D">
      <w:pPr>
        <w:pStyle w:val="VENDOSI"/>
      </w:pPr>
      <w:r w:rsidRPr="00510C8B">
        <w:t>VENDOSI:</w:t>
      </w:r>
    </w:p>
    <w:p w:rsidR="00C13E0D" w:rsidRDefault="00C13E0D" w:rsidP="00CB152A">
      <w:pPr>
        <w:pStyle w:val="Paragrafi"/>
        <w:rPr>
          <w:lang w:val="it-IT"/>
        </w:rPr>
      </w:pPr>
    </w:p>
    <w:p w:rsidR="00367681" w:rsidRPr="00510C8B" w:rsidRDefault="00367681" w:rsidP="00CB152A">
      <w:pPr>
        <w:pStyle w:val="Paragrafi"/>
        <w:rPr>
          <w:lang w:val="it-IT"/>
        </w:rPr>
      </w:pPr>
      <w:r w:rsidRPr="00510C8B">
        <w:rPr>
          <w:lang w:val="it-IT"/>
        </w:rPr>
        <w:t>1. Leja profesionale për veprimtari minerare, në tërësi, për projektimin, vlerësimin, konsulencën e monitorimin, t’u jepet specialistëve, të cilët plotësojnë këto kushte:</w:t>
      </w:r>
    </w:p>
    <w:p w:rsidR="00367681" w:rsidRPr="00510C8B" w:rsidRDefault="00367681" w:rsidP="00CB152A">
      <w:pPr>
        <w:pStyle w:val="Paragrafi"/>
        <w:rPr>
          <w:lang w:val="it-IT"/>
        </w:rPr>
      </w:pPr>
      <w:r w:rsidRPr="00510C8B">
        <w:rPr>
          <w:lang w:val="it-IT"/>
        </w:rPr>
        <w:t>a) Të jenë diplomuar në degët që lidhen me këtë veprimtari;</w:t>
      </w:r>
    </w:p>
    <w:p w:rsidR="00367681" w:rsidRPr="00510C8B" w:rsidRDefault="00367681" w:rsidP="00CB152A">
      <w:pPr>
        <w:pStyle w:val="Paragrafi"/>
        <w:rPr>
          <w:lang w:val="it-IT"/>
        </w:rPr>
      </w:pPr>
      <w:r w:rsidRPr="00510C8B">
        <w:rPr>
          <w:lang w:val="it-IT"/>
        </w:rPr>
        <w:t>b) Të kenë vjetërsi në punë jo më pak se 5 vjet;</w:t>
      </w:r>
    </w:p>
    <w:p w:rsidR="00367681" w:rsidRPr="00510C8B" w:rsidRDefault="00367681" w:rsidP="00CB152A">
      <w:pPr>
        <w:pStyle w:val="Paragrafi"/>
        <w:rPr>
          <w:lang w:val="it-IT"/>
        </w:rPr>
      </w:pPr>
      <w:r w:rsidRPr="00510C8B">
        <w:rPr>
          <w:lang w:val="it-IT"/>
        </w:rPr>
        <w:lastRenderedPageBreak/>
        <w:t>c) Të jenë autorë ose bashkautorë në tri projekte të miratuara e të zbatuara.</w:t>
      </w:r>
    </w:p>
    <w:p w:rsidR="00367681" w:rsidRPr="00510C8B" w:rsidRDefault="00367681" w:rsidP="00CB152A">
      <w:pPr>
        <w:pStyle w:val="Paragrafi"/>
        <w:rPr>
          <w:lang w:val="it-IT"/>
        </w:rPr>
      </w:pPr>
      <w:r>
        <w:rPr>
          <w:lang w:val="it-IT"/>
        </w:rPr>
        <w:t>2. Leja profesional</w:t>
      </w:r>
      <w:r w:rsidRPr="00510C8B">
        <w:rPr>
          <w:lang w:val="it-IT"/>
        </w:rPr>
        <w:t>e të jepet nga një komision i posaçëm, i cili ngrihet me urdhër të ministrit, që mbulon industrinë minerare. Përbërja dhe mënyra e funksionimit të këtij komisioni përcaktohen me rregulloren përkatëse të miratuar nga ministri, që mbulon industrinë minerare.</w:t>
      </w:r>
    </w:p>
    <w:p w:rsidR="00367681" w:rsidRPr="00510C8B" w:rsidRDefault="00367681" w:rsidP="00CB152A">
      <w:pPr>
        <w:pStyle w:val="Paragrafi"/>
        <w:rPr>
          <w:lang w:val="it-IT"/>
        </w:rPr>
      </w:pPr>
      <w:r>
        <w:rPr>
          <w:lang w:val="it-IT"/>
        </w:rPr>
        <w:t>3. Specialistët</w:t>
      </w:r>
      <w:r w:rsidRPr="00510C8B">
        <w:rPr>
          <w:lang w:val="it-IT"/>
        </w:rPr>
        <w:t xml:space="preserve"> që plotësojnë kriterin e përcaktuar në shkronjën “a” t</w:t>
      </w:r>
      <w:r>
        <w:rPr>
          <w:lang w:val="it-IT"/>
        </w:rPr>
        <w:t>ë pikë</w:t>
      </w:r>
      <w:r w:rsidRPr="00510C8B">
        <w:rPr>
          <w:lang w:val="it-IT"/>
        </w:rPr>
        <w:t>s 1 të këtij vendimi, por nuk përmbushin kërkesat e tjera, mund të pajisen me leje profesionale vetëm për drejtimin teknik të shoqërive, që ushtrojnë veprimtari minerare.</w:t>
      </w:r>
    </w:p>
    <w:p w:rsidR="00367681" w:rsidRPr="00510C8B" w:rsidRDefault="00367681" w:rsidP="00CB152A">
      <w:pPr>
        <w:pStyle w:val="Paragrafi"/>
        <w:rPr>
          <w:lang w:val="it-IT"/>
        </w:rPr>
      </w:pPr>
      <w:r w:rsidRPr="00510C8B">
        <w:rPr>
          <w:lang w:val="it-IT"/>
        </w:rPr>
        <w:t>4. Leja profesionale është personale, përtërihet në çdo pesë vjet dhe regjistrohet në regjistrin themeltar të lejeve profesionale.</w:t>
      </w:r>
    </w:p>
    <w:p w:rsidR="00367681" w:rsidRPr="00510C8B" w:rsidRDefault="00367681" w:rsidP="00CB152A">
      <w:pPr>
        <w:pStyle w:val="Paragrafi"/>
        <w:rPr>
          <w:lang w:val="it-IT"/>
        </w:rPr>
      </w:pPr>
      <w:r>
        <w:rPr>
          <w:lang w:val="it-IT"/>
        </w:rPr>
        <w:t>5. Ngarkohet M</w:t>
      </w:r>
      <w:r w:rsidRPr="00510C8B">
        <w:rPr>
          <w:lang w:val="it-IT"/>
        </w:rPr>
        <w:t>inistri i Industrisë dhe i Energjetikës për zbatimin e këtij vendimi.</w:t>
      </w:r>
    </w:p>
    <w:p w:rsidR="00367681" w:rsidRPr="00510C8B" w:rsidRDefault="00367681" w:rsidP="00CB152A">
      <w:pPr>
        <w:pStyle w:val="Paragrafi"/>
        <w:rPr>
          <w:lang w:val="it-IT"/>
        </w:rPr>
      </w:pPr>
      <w:r w:rsidRPr="00510C8B">
        <w:rPr>
          <w:lang w:val="it-IT"/>
        </w:rPr>
        <w:t>Ky vendim hyn në fuqi pas botimit në Fletoren Zyrtare.</w:t>
      </w:r>
    </w:p>
    <w:p w:rsidR="00367681" w:rsidRPr="00510C8B" w:rsidRDefault="00367681" w:rsidP="00CB152A">
      <w:pPr>
        <w:pStyle w:val="Paragrafi"/>
        <w:rPr>
          <w:lang w:val="it-IT"/>
        </w:rPr>
      </w:pPr>
    </w:p>
    <w:p w:rsidR="00367681" w:rsidRPr="00510C8B" w:rsidRDefault="00367681" w:rsidP="00E17F76">
      <w:pPr>
        <w:pStyle w:val="Autoriteti"/>
      </w:pPr>
      <w:r w:rsidRPr="00510C8B">
        <w:t>Kryeministri</w:t>
      </w:r>
    </w:p>
    <w:p w:rsidR="00367681" w:rsidRPr="00510C8B" w:rsidRDefault="00367681" w:rsidP="00E17F76">
      <w:pPr>
        <w:pStyle w:val="AutoritetiEmer"/>
      </w:pPr>
      <w:r w:rsidRPr="00510C8B">
        <w:t>Fatos Nano</w:t>
      </w:r>
    </w:p>
    <w:p w:rsidR="00367681" w:rsidRPr="00510C8B" w:rsidRDefault="00367681" w:rsidP="00CB152A">
      <w:pPr>
        <w:pStyle w:val="Paragrafi"/>
        <w:rPr>
          <w:lang w:val="it-IT"/>
        </w:rPr>
      </w:pPr>
    </w:p>
    <w:p w:rsidR="00E17F76" w:rsidRDefault="00E17F76" w:rsidP="00D46B44">
      <w:pPr>
        <w:pStyle w:val="Paragrafi"/>
        <w:ind w:firstLine="0"/>
        <w:rPr>
          <w:lang w:val="it-IT"/>
        </w:rPr>
      </w:pPr>
    </w:p>
    <w:p w:rsidR="00367681" w:rsidRPr="00510C8B" w:rsidRDefault="00367681" w:rsidP="00E17F76">
      <w:pPr>
        <w:pStyle w:val="Akti"/>
      </w:pPr>
      <w:r w:rsidRPr="00510C8B">
        <w:t>VENDIM</w:t>
      </w:r>
    </w:p>
    <w:p w:rsidR="00367681" w:rsidRPr="00510C8B" w:rsidRDefault="00367681" w:rsidP="00E17F76">
      <w:pPr>
        <w:pStyle w:val="NumriData"/>
      </w:pPr>
      <w:r w:rsidRPr="00510C8B">
        <w:t>Nr.56,</w:t>
      </w:r>
      <w:r>
        <w:t xml:space="preserve"> </w:t>
      </w:r>
      <w:r w:rsidRPr="00510C8B">
        <w:t>datë 28.1.2005</w:t>
      </w:r>
    </w:p>
    <w:p w:rsidR="00E17F76" w:rsidRDefault="00E17F76" w:rsidP="00CB152A">
      <w:pPr>
        <w:pStyle w:val="Paragrafi"/>
        <w:rPr>
          <w:lang w:val="it-IT"/>
        </w:rPr>
      </w:pPr>
    </w:p>
    <w:p w:rsidR="00367681" w:rsidRPr="00510C8B" w:rsidRDefault="00367681" w:rsidP="00E17F76">
      <w:pPr>
        <w:pStyle w:val="Titulli"/>
      </w:pPr>
      <w:r w:rsidRPr="00510C8B">
        <w:t>PËR PËRCAKTIMIN E MARZHEVE TË FABRIKIMIT DHE TË TREGTIMIT TË BARNAVE</w:t>
      </w:r>
    </w:p>
    <w:p w:rsidR="00E17F76" w:rsidRDefault="00E17F76" w:rsidP="00CB152A">
      <w:pPr>
        <w:pStyle w:val="Paragrafi"/>
        <w:rPr>
          <w:lang w:val="it-IT"/>
        </w:rPr>
      </w:pPr>
    </w:p>
    <w:p w:rsidR="00367681" w:rsidRPr="00510C8B" w:rsidRDefault="00367681" w:rsidP="00E17F76">
      <w:pPr>
        <w:pStyle w:val="BazLigjPropozues"/>
      </w:pPr>
      <w:r w:rsidRPr="00510C8B">
        <w:t>Në mbështetje të nenit 100 të</w:t>
      </w:r>
      <w:r>
        <w:t xml:space="preserve"> Kushtetutës dhe të nenit 44</w:t>
      </w:r>
      <w:r w:rsidRPr="00510C8B">
        <w:t xml:space="preserve"> të ligjit nr.7815, datë</w:t>
      </w:r>
      <w:r>
        <w:t xml:space="preserve"> 20.4.1994</w:t>
      </w:r>
      <w:r w:rsidRPr="00510C8B">
        <w:t xml:space="preserve"> “Për barnat”, të</w:t>
      </w:r>
      <w:r>
        <w:t xml:space="preserve"> ndryshuar, me propozimin e M</w:t>
      </w:r>
      <w:r w:rsidRPr="00510C8B">
        <w:t>inistrit të Shëndetësisë, Këshilli i Ministrave</w:t>
      </w:r>
    </w:p>
    <w:p w:rsidR="00E17F76" w:rsidRDefault="00E17F76" w:rsidP="00CB152A">
      <w:pPr>
        <w:pStyle w:val="Paragrafi"/>
        <w:rPr>
          <w:lang w:val="it-IT"/>
        </w:rPr>
      </w:pPr>
    </w:p>
    <w:p w:rsidR="00367681" w:rsidRDefault="00367681" w:rsidP="00E17F76">
      <w:pPr>
        <w:pStyle w:val="VENDOSI"/>
      </w:pPr>
      <w:r w:rsidRPr="00510C8B">
        <w:t>VENDOSI:</w:t>
      </w:r>
    </w:p>
    <w:p w:rsidR="00E17F76" w:rsidRPr="00510C8B" w:rsidRDefault="00E17F76" w:rsidP="00CB152A">
      <w:pPr>
        <w:pStyle w:val="Paragrafi"/>
        <w:rPr>
          <w:lang w:val="it-IT"/>
        </w:rPr>
      </w:pPr>
    </w:p>
    <w:p w:rsidR="00367681" w:rsidRPr="00510C8B" w:rsidRDefault="00367681" w:rsidP="00CB152A">
      <w:pPr>
        <w:pStyle w:val="Paragrafi"/>
        <w:rPr>
          <w:lang w:val="it-IT"/>
        </w:rPr>
      </w:pPr>
      <w:r w:rsidRPr="00510C8B">
        <w:rPr>
          <w:lang w:val="it-IT"/>
        </w:rPr>
        <w:t>1. Kufiri mak</w:t>
      </w:r>
      <w:r>
        <w:rPr>
          <w:lang w:val="it-IT"/>
        </w:rPr>
        <w:t>simal i çmimit të shitjes së barn</w:t>
      </w:r>
      <w:r w:rsidRPr="00510C8B">
        <w:rPr>
          <w:lang w:val="it-IT"/>
        </w:rPr>
        <w:t>ave nga fabrikuesit vendas caktohet duke llogaritur një marzh deri në 20 për qind mbi koston e prodhimit.</w:t>
      </w:r>
    </w:p>
    <w:p w:rsidR="00367681" w:rsidRPr="00510C8B" w:rsidRDefault="00367681" w:rsidP="00CB152A">
      <w:pPr>
        <w:pStyle w:val="Paragrafi"/>
        <w:rPr>
          <w:lang w:val="it-IT"/>
        </w:rPr>
      </w:pPr>
      <w:r w:rsidRPr="00510C8B">
        <w:rPr>
          <w:lang w:val="it-IT"/>
        </w:rPr>
        <w:t>2. Kufiri maksimal i çmimit të</w:t>
      </w:r>
      <w:r>
        <w:rPr>
          <w:lang w:val="it-IT"/>
        </w:rPr>
        <w:t xml:space="preserve"> shitjes me shumicë të barn</w:t>
      </w:r>
      <w:r w:rsidRPr="00510C8B">
        <w:rPr>
          <w:lang w:val="it-IT"/>
        </w:rPr>
        <w:t>ave të importuara nga importuesit dhe shpërndarësit farmaceutikë caktohet duke llogaritur një marzh deri në 18 për qind mbi çmimin CIF, në lekë, të konvertuar sipas kursit mesatar, të njoftuar nga Banka e Shqipërisë, për çdo 6-mujor. Për barnat e prodhuara në vend ky kufi llogaritet mbi çmimin EXW. Marzhi 18 për qind të ndahet ndërmjet importuesit dhe shpërndarësit, përkatësisht, 12.5 për qind dhe 5.5 për qind.</w:t>
      </w:r>
    </w:p>
    <w:p w:rsidR="00D57DEB" w:rsidRPr="00510C8B" w:rsidRDefault="00367681" w:rsidP="00E3481B">
      <w:pPr>
        <w:pStyle w:val="Paragrafi"/>
        <w:rPr>
          <w:lang w:val="it-IT"/>
        </w:rPr>
      </w:pPr>
      <w:r w:rsidRPr="00510C8B">
        <w:rPr>
          <w:lang w:val="it-IT"/>
        </w:rPr>
        <w:t>3. Kufiri maksimal i çmimit të</w:t>
      </w:r>
      <w:r w:rsidR="00D51A50">
        <w:rPr>
          <w:lang w:val="it-IT"/>
        </w:rPr>
        <w:t xml:space="preserve"> shitjes me pakicë të</w:t>
      </w:r>
      <w:r>
        <w:rPr>
          <w:lang w:val="it-IT"/>
        </w:rPr>
        <w:t xml:space="preserve"> barn</w:t>
      </w:r>
      <w:r w:rsidRPr="00510C8B">
        <w:rPr>
          <w:lang w:val="it-IT"/>
        </w:rPr>
        <w:t>ave është 33 për qind mbi çmimin e blerjes nga shpërndarësi farmaceutik.</w:t>
      </w:r>
    </w:p>
    <w:p w:rsidR="00367681" w:rsidRPr="00510C8B" w:rsidRDefault="00367681" w:rsidP="00CB152A">
      <w:pPr>
        <w:pStyle w:val="Paragrafi"/>
        <w:rPr>
          <w:lang w:val="it-IT"/>
        </w:rPr>
      </w:pPr>
      <w:r w:rsidRPr="00510C8B">
        <w:rPr>
          <w:lang w:val="it-IT"/>
        </w:rPr>
        <w:t>4. Për disa barn</w:t>
      </w:r>
      <w:r>
        <w:rPr>
          <w:lang w:val="it-IT"/>
        </w:rPr>
        <w:t>a të listës</w:t>
      </w:r>
      <w:r w:rsidRPr="00510C8B">
        <w:rPr>
          <w:lang w:val="it-IT"/>
        </w:rPr>
        <w:t xml:space="preserve"> që, me vendim të Këshillit të Ministrave, rimbursohen nga Instituti i Sigurimeve të Kujdesit Shëndetësor të zbatohen marzhe të diferencuara, të cilat miratohen nga Këshilli i Ministrave.</w:t>
      </w:r>
    </w:p>
    <w:p w:rsidR="00367681" w:rsidRPr="00510C8B" w:rsidRDefault="00367681" w:rsidP="00CB152A">
      <w:pPr>
        <w:pStyle w:val="Paragrafi"/>
        <w:rPr>
          <w:lang w:val="it-IT"/>
        </w:rPr>
      </w:pPr>
      <w:r>
        <w:rPr>
          <w:lang w:val="it-IT"/>
        </w:rPr>
        <w:t>5. Pikat 1, 2 e 3</w:t>
      </w:r>
      <w:r w:rsidRPr="00510C8B">
        <w:rPr>
          <w:lang w:val="it-IT"/>
        </w:rPr>
        <w:t xml:space="preserve"> të vendimit nr.182, datë</w:t>
      </w:r>
      <w:r>
        <w:rPr>
          <w:lang w:val="it-IT"/>
        </w:rPr>
        <w:t xml:space="preserve"> 25.4.1995 të Këshillit të Ministrave</w:t>
      </w:r>
      <w:r w:rsidRPr="00510C8B">
        <w:rPr>
          <w:lang w:val="it-IT"/>
        </w:rPr>
        <w:t xml:space="preserve"> “Për çmimet e shitjes së barnave”, të ndryshuar, shfuqizohen.</w:t>
      </w:r>
    </w:p>
    <w:p w:rsidR="00367681" w:rsidRDefault="00367681" w:rsidP="00CB152A">
      <w:pPr>
        <w:pStyle w:val="Paragrafi"/>
        <w:rPr>
          <w:lang w:val="it-IT"/>
        </w:rPr>
      </w:pPr>
      <w:r w:rsidRPr="00510C8B">
        <w:rPr>
          <w:lang w:val="it-IT"/>
        </w:rPr>
        <w:t xml:space="preserve">6. Ngarkohet Ministri i Shëndetësisë për zbatimin e këtij vendimi. </w:t>
      </w:r>
    </w:p>
    <w:p w:rsidR="00367681" w:rsidRPr="00510C8B" w:rsidRDefault="00367681" w:rsidP="00CB152A">
      <w:pPr>
        <w:pStyle w:val="Paragrafi"/>
        <w:rPr>
          <w:lang w:val="it-IT"/>
        </w:rPr>
      </w:pPr>
      <w:r w:rsidRPr="00510C8B">
        <w:rPr>
          <w:lang w:val="it-IT"/>
        </w:rPr>
        <w:t>Ky vendim hyn në fuqi pas botimit në Fletoren Zyrtare.</w:t>
      </w:r>
    </w:p>
    <w:p w:rsidR="00367681" w:rsidRPr="00510C8B" w:rsidRDefault="00367681" w:rsidP="00CB152A">
      <w:pPr>
        <w:pStyle w:val="Paragrafi"/>
        <w:rPr>
          <w:lang w:val="it-IT"/>
        </w:rPr>
      </w:pPr>
    </w:p>
    <w:p w:rsidR="00367681" w:rsidRPr="00510C8B" w:rsidRDefault="00367681" w:rsidP="00E17F76">
      <w:pPr>
        <w:pStyle w:val="Autoriteti"/>
      </w:pPr>
      <w:r w:rsidRPr="00510C8B">
        <w:t>Kryeministri</w:t>
      </w:r>
    </w:p>
    <w:p w:rsidR="00367681" w:rsidRPr="00510C8B" w:rsidRDefault="00367681" w:rsidP="00E17F76">
      <w:pPr>
        <w:pStyle w:val="AutoritetiEmer"/>
      </w:pPr>
      <w:r w:rsidRPr="00510C8B">
        <w:t>Fatos Nano</w:t>
      </w:r>
    </w:p>
    <w:p w:rsidR="00367681" w:rsidRPr="00510C8B" w:rsidRDefault="00367681" w:rsidP="00CB152A">
      <w:pPr>
        <w:pStyle w:val="Paragrafi"/>
        <w:rPr>
          <w:lang w:val="it-IT"/>
        </w:rPr>
      </w:pPr>
    </w:p>
    <w:p w:rsidR="00367681" w:rsidRPr="00510C8B" w:rsidRDefault="00367681" w:rsidP="00CB152A">
      <w:pPr>
        <w:pStyle w:val="Paragrafi"/>
        <w:rPr>
          <w:lang w:val="it-IT"/>
        </w:rPr>
      </w:pPr>
    </w:p>
    <w:p w:rsidR="00367681" w:rsidRPr="00510C8B" w:rsidRDefault="00367681" w:rsidP="00E17F76">
      <w:pPr>
        <w:pStyle w:val="Akti"/>
      </w:pPr>
      <w:r w:rsidRPr="00510C8B">
        <w:t>VENDIM</w:t>
      </w:r>
    </w:p>
    <w:p w:rsidR="00367681" w:rsidRPr="00510C8B" w:rsidRDefault="00367681" w:rsidP="00E17F76">
      <w:pPr>
        <w:pStyle w:val="NumriData"/>
      </w:pPr>
      <w:r w:rsidRPr="00510C8B">
        <w:t>Nr.58, datë 28.1.2005</w:t>
      </w:r>
    </w:p>
    <w:p w:rsidR="00E17F76" w:rsidRDefault="00E17F76" w:rsidP="00CB152A">
      <w:pPr>
        <w:pStyle w:val="Paragrafi"/>
        <w:rPr>
          <w:lang w:val="it-IT"/>
        </w:rPr>
      </w:pPr>
    </w:p>
    <w:p w:rsidR="00367681" w:rsidRDefault="00367681" w:rsidP="00E17F76">
      <w:pPr>
        <w:pStyle w:val="Titulli"/>
      </w:pPr>
      <w:r w:rsidRPr="00510C8B">
        <w:t>PËR FINANCIMIN E KONFERENCËS NDËRKOMBËTARE TË TOKËS, QË DO TË ZHVILLOHET NË TIRANË, NË DATAT 13-18 MARS 2005</w:t>
      </w:r>
    </w:p>
    <w:p w:rsidR="00E17F76" w:rsidRPr="00510C8B" w:rsidRDefault="00E17F76" w:rsidP="00CB152A">
      <w:pPr>
        <w:pStyle w:val="Paragrafi"/>
        <w:rPr>
          <w:lang w:val="it-IT"/>
        </w:rPr>
      </w:pPr>
    </w:p>
    <w:p w:rsidR="00367681" w:rsidRPr="00510C8B" w:rsidRDefault="00367681" w:rsidP="00CB152A">
      <w:pPr>
        <w:pStyle w:val="Paragrafi"/>
        <w:rPr>
          <w:lang w:val="it-IT"/>
        </w:rPr>
      </w:pPr>
      <w:r w:rsidRPr="00510C8B">
        <w:rPr>
          <w:lang w:val="it-IT"/>
        </w:rPr>
        <w:t xml:space="preserve">Në mbështetje të nenit </w:t>
      </w:r>
      <w:r>
        <w:rPr>
          <w:lang w:val="it-IT"/>
        </w:rPr>
        <w:t>100 të Kushtetutës, të nenit 24</w:t>
      </w:r>
      <w:r w:rsidRPr="00510C8B">
        <w:rPr>
          <w:lang w:val="it-IT"/>
        </w:rPr>
        <w:t xml:space="preserve"> të ligjit nr.8379, datë</w:t>
      </w:r>
      <w:r>
        <w:rPr>
          <w:lang w:val="it-IT"/>
        </w:rPr>
        <w:t xml:space="preserve"> 29.7.1998</w:t>
      </w:r>
      <w:r w:rsidR="00CA37D4">
        <w:rPr>
          <w:lang w:val="it-IT"/>
        </w:rPr>
        <w:t xml:space="preserve"> “Për hartimin dhe zbatimin e Buxhetit të S</w:t>
      </w:r>
      <w:r w:rsidRPr="00510C8B">
        <w:rPr>
          <w:lang w:val="it-IT"/>
        </w:rPr>
        <w:t>htetit të Republikës së Shqipërisë</w:t>
      </w:r>
      <w:r>
        <w:rPr>
          <w:lang w:val="it-IT"/>
        </w:rPr>
        <w:t>” dhe të nenit 7</w:t>
      </w:r>
      <w:r w:rsidRPr="00510C8B">
        <w:rPr>
          <w:lang w:val="it-IT"/>
        </w:rPr>
        <w:t xml:space="preserve"> të 1igjit nr.9339, datë</w:t>
      </w:r>
      <w:r>
        <w:rPr>
          <w:lang w:val="it-IT"/>
        </w:rPr>
        <w:t xml:space="preserve"> 21.12.2004</w:t>
      </w:r>
      <w:r w:rsidRPr="00510C8B">
        <w:rPr>
          <w:lang w:val="it-IT"/>
        </w:rPr>
        <w:t xml:space="preserve"> “Pë</w:t>
      </w:r>
      <w:r>
        <w:rPr>
          <w:lang w:val="it-IT"/>
        </w:rPr>
        <w:t>r Buxhetin e Shtetit</w:t>
      </w:r>
      <w:r w:rsidRPr="00510C8B">
        <w:rPr>
          <w:lang w:val="it-IT"/>
        </w:rPr>
        <w:t xml:space="preserve"> të vitit 2005”, </w:t>
      </w:r>
      <w:r>
        <w:rPr>
          <w:lang w:val="it-IT"/>
        </w:rPr>
        <w:t>me propozimin e M</w:t>
      </w:r>
      <w:r w:rsidRPr="00510C8B">
        <w:rPr>
          <w:lang w:val="it-IT"/>
        </w:rPr>
        <w:t>inistrit të Bujqësisë</w:t>
      </w:r>
      <w:r>
        <w:rPr>
          <w:lang w:val="it-IT"/>
        </w:rPr>
        <w:t xml:space="preserve"> dhe të Ushqimit dhe M</w:t>
      </w:r>
      <w:r w:rsidRPr="00510C8B">
        <w:rPr>
          <w:lang w:val="it-IT"/>
        </w:rPr>
        <w:t>inistrit të Mjedisit, Këshilli i Ministrave</w:t>
      </w:r>
    </w:p>
    <w:p w:rsidR="00E17F76" w:rsidRDefault="00E17F76" w:rsidP="00CB152A">
      <w:pPr>
        <w:pStyle w:val="Paragrafi"/>
        <w:rPr>
          <w:lang w:val="it-IT"/>
        </w:rPr>
      </w:pPr>
    </w:p>
    <w:p w:rsidR="00367681" w:rsidRDefault="00367681" w:rsidP="00E17F76">
      <w:pPr>
        <w:pStyle w:val="VENDOSI"/>
      </w:pPr>
      <w:r w:rsidRPr="00510C8B">
        <w:t>VENDOSI:</w:t>
      </w:r>
    </w:p>
    <w:p w:rsidR="00E17F76" w:rsidRPr="00510C8B" w:rsidRDefault="00E17F76" w:rsidP="00CB152A">
      <w:pPr>
        <w:pStyle w:val="Paragrafi"/>
        <w:rPr>
          <w:lang w:val="it-IT"/>
        </w:rPr>
      </w:pPr>
    </w:p>
    <w:p w:rsidR="00367681" w:rsidRPr="00510C8B" w:rsidRDefault="00367681" w:rsidP="00CB152A">
      <w:pPr>
        <w:pStyle w:val="Paragrafi"/>
        <w:rPr>
          <w:lang w:val="it-IT"/>
        </w:rPr>
      </w:pPr>
      <w:r w:rsidRPr="00510C8B">
        <w:rPr>
          <w:lang w:val="it-IT"/>
        </w:rPr>
        <w:t>1. Financimin me një</w:t>
      </w:r>
      <w:r>
        <w:rPr>
          <w:lang w:val="it-IT"/>
        </w:rPr>
        <w:t xml:space="preserve"> fond prej 5 000 000</w:t>
      </w:r>
      <w:r w:rsidRPr="00510C8B">
        <w:rPr>
          <w:lang w:val="it-IT"/>
        </w:rPr>
        <w:t xml:space="preserve"> (pesë milionë) lekësh, të Konferencës Ndërkombëtare të Tokës, që do të zhvillohet në Tiranë, në datat 13-18 mars 2005.</w:t>
      </w:r>
    </w:p>
    <w:p w:rsidR="00367681" w:rsidRPr="00510C8B" w:rsidRDefault="00367681" w:rsidP="00CB152A">
      <w:pPr>
        <w:pStyle w:val="Paragrafi"/>
        <w:rPr>
          <w:lang w:val="it-IT"/>
        </w:rPr>
      </w:pPr>
      <w:r w:rsidRPr="00510C8B">
        <w:rPr>
          <w:lang w:val="it-IT"/>
        </w:rPr>
        <w:t>2. Ky fond të përballohet si më poshtë vijon:</w:t>
      </w:r>
    </w:p>
    <w:p w:rsidR="00367681" w:rsidRPr="00510C8B" w:rsidRDefault="00367681" w:rsidP="00CB152A">
      <w:pPr>
        <w:pStyle w:val="Paragrafi"/>
        <w:rPr>
          <w:lang w:val="it-IT"/>
        </w:rPr>
      </w:pPr>
      <w:r w:rsidRPr="00510C8B">
        <w:rPr>
          <w:lang w:val="it-IT"/>
        </w:rPr>
        <w:t>a) 3 500 000 (tre milionë e pesëqind mijë) lekë, nga buxheti i vitit 2005, miratuar për Ministrinë e Bujqësisë dhe të Ushqimit;</w:t>
      </w:r>
    </w:p>
    <w:p w:rsidR="00367681" w:rsidRPr="00510C8B" w:rsidRDefault="00367681" w:rsidP="00CB152A">
      <w:pPr>
        <w:pStyle w:val="Paragrafi"/>
        <w:rPr>
          <w:lang w:val="it-IT"/>
        </w:rPr>
      </w:pPr>
      <w:r w:rsidRPr="00510C8B">
        <w:rPr>
          <w:lang w:val="it-IT"/>
        </w:rPr>
        <w:t>b) 1</w:t>
      </w:r>
      <w:r>
        <w:rPr>
          <w:lang w:val="it-IT"/>
        </w:rPr>
        <w:t xml:space="preserve"> </w:t>
      </w:r>
      <w:r w:rsidRPr="00510C8B">
        <w:rPr>
          <w:lang w:val="it-IT"/>
        </w:rPr>
        <w:t>500 000 (një milion e pesëqind mijë) lekë, nga buxheti i vitit 2005, miratuar për Ministrinë e Mjedisit.</w:t>
      </w:r>
    </w:p>
    <w:p w:rsidR="00367681" w:rsidRPr="00510C8B" w:rsidRDefault="00367681" w:rsidP="00CB152A">
      <w:pPr>
        <w:pStyle w:val="Paragrafi"/>
        <w:rPr>
          <w:lang w:val="it-IT"/>
        </w:rPr>
      </w:pPr>
      <w:r w:rsidRPr="00510C8B">
        <w:rPr>
          <w:lang w:val="it-IT"/>
        </w:rPr>
        <w:t>3. Fondet e mësipërme të</w:t>
      </w:r>
      <w:r>
        <w:rPr>
          <w:lang w:val="it-IT"/>
        </w:rPr>
        <w:t xml:space="preserve"> xhirohen në një</w:t>
      </w:r>
      <w:r w:rsidRPr="00510C8B">
        <w:rPr>
          <w:lang w:val="it-IT"/>
        </w:rPr>
        <w:t xml:space="preserve"> bankë të nivelit të dytë, në një llogari të veçantë të Institutit të Studimit të Tokave, për Konferencën Ndërkombëtare të Tokës.</w:t>
      </w:r>
    </w:p>
    <w:p w:rsidR="00367681" w:rsidRPr="00510C8B" w:rsidRDefault="00367681" w:rsidP="00CB152A">
      <w:pPr>
        <w:pStyle w:val="Paragrafi"/>
        <w:rPr>
          <w:lang w:val="it-IT"/>
        </w:rPr>
      </w:pPr>
      <w:r w:rsidRPr="00510C8B">
        <w:rPr>
          <w:lang w:val="it-IT"/>
        </w:rPr>
        <w:t>4. Ngarkohen Ministri i Bujqësisë dhe i Ushqimit, Ministri i Mjedisit dhe Ministri i Financave për zbatimin e këtij vendimi.</w:t>
      </w:r>
    </w:p>
    <w:p w:rsidR="00367681" w:rsidRDefault="00367681" w:rsidP="00CB152A">
      <w:pPr>
        <w:pStyle w:val="Paragrafi"/>
        <w:rPr>
          <w:lang w:val="it-IT"/>
        </w:rPr>
      </w:pPr>
      <w:r w:rsidRPr="00510C8B">
        <w:rPr>
          <w:lang w:val="it-IT"/>
        </w:rPr>
        <w:t>Ky vendim hyn në fuqi pas botimit në Fletoren Zyrtare.</w:t>
      </w:r>
    </w:p>
    <w:p w:rsidR="00D51A50" w:rsidRDefault="00D51A50" w:rsidP="00E17F76">
      <w:pPr>
        <w:pStyle w:val="Autoriteti"/>
      </w:pPr>
    </w:p>
    <w:p w:rsidR="00367681" w:rsidRDefault="00367681" w:rsidP="00E17F76">
      <w:pPr>
        <w:pStyle w:val="Autoriteti"/>
      </w:pPr>
      <w:r>
        <w:t>Kryeministri</w:t>
      </w:r>
    </w:p>
    <w:p w:rsidR="00367681" w:rsidRPr="00510C8B" w:rsidRDefault="00367681" w:rsidP="00E17F76">
      <w:pPr>
        <w:pStyle w:val="AutoritetiEmer"/>
      </w:pPr>
      <w:r>
        <w:t>Fatos Nano</w:t>
      </w:r>
    </w:p>
    <w:p w:rsidR="00367681" w:rsidRPr="00510C8B" w:rsidRDefault="00367681" w:rsidP="00CB152A">
      <w:pPr>
        <w:pStyle w:val="Paragrafi"/>
        <w:rPr>
          <w:lang w:val="it-IT"/>
        </w:rPr>
      </w:pPr>
    </w:p>
    <w:p w:rsidR="00367681" w:rsidRPr="00510C8B" w:rsidRDefault="00367681" w:rsidP="00CB152A">
      <w:pPr>
        <w:pStyle w:val="Paragrafi"/>
        <w:rPr>
          <w:lang w:val="it-IT"/>
        </w:rPr>
      </w:pPr>
    </w:p>
    <w:p w:rsidR="00367681" w:rsidRPr="00510C8B" w:rsidRDefault="00367681" w:rsidP="00CB152A">
      <w:pPr>
        <w:pStyle w:val="Paragrafi"/>
        <w:rPr>
          <w:lang w:val="it-IT"/>
        </w:rPr>
      </w:pPr>
    </w:p>
    <w:p w:rsidR="00D57DEB" w:rsidRDefault="00D57DEB" w:rsidP="00D57DEB">
      <w:pPr>
        <w:pStyle w:val="Akti"/>
        <w:keepNext w:val="0"/>
      </w:pPr>
    </w:p>
    <w:p w:rsidR="00E3481B" w:rsidRDefault="00E3481B" w:rsidP="00D57DEB">
      <w:pPr>
        <w:pStyle w:val="Akti"/>
        <w:keepNext w:val="0"/>
      </w:pPr>
    </w:p>
    <w:p w:rsidR="00D57DEB" w:rsidRDefault="00D57DEB" w:rsidP="00D57DEB">
      <w:pPr>
        <w:pStyle w:val="Akti"/>
        <w:keepNext w:val="0"/>
      </w:pPr>
    </w:p>
    <w:p w:rsidR="00D57DEB" w:rsidRDefault="00D57DEB" w:rsidP="00D57DEB">
      <w:pPr>
        <w:pStyle w:val="Akti"/>
        <w:keepNext w:val="0"/>
      </w:pPr>
    </w:p>
    <w:p w:rsidR="00D57DEB" w:rsidRDefault="00D57DEB" w:rsidP="00D57DEB">
      <w:pPr>
        <w:pStyle w:val="Akti"/>
        <w:keepNext w:val="0"/>
      </w:pPr>
    </w:p>
    <w:p w:rsidR="00D57DEB" w:rsidRDefault="00D57DEB" w:rsidP="00D57DEB">
      <w:pPr>
        <w:pStyle w:val="Akti"/>
        <w:keepNext w:val="0"/>
      </w:pPr>
    </w:p>
    <w:p w:rsidR="00D57DEB" w:rsidRDefault="00D57DEB" w:rsidP="00D57DEB">
      <w:pPr>
        <w:pStyle w:val="Akti"/>
        <w:keepNext w:val="0"/>
      </w:pPr>
    </w:p>
    <w:p w:rsidR="00D57DEB" w:rsidRDefault="00D57DEB" w:rsidP="00D57DEB">
      <w:pPr>
        <w:pStyle w:val="Akti"/>
        <w:keepNext w:val="0"/>
      </w:pPr>
    </w:p>
    <w:p w:rsidR="00D57DEB" w:rsidRDefault="00D57DEB" w:rsidP="00D57DEB">
      <w:pPr>
        <w:pStyle w:val="Akti"/>
        <w:keepNext w:val="0"/>
      </w:pPr>
    </w:p>
    <w:p w:rsidR="00367681" w:rsidRPr="00510C8B" w:rsidRDefault="00367681" w:rsidP="00A14C3B">
      <w:pPr>
        <w:pStyle w:val="Akti"/>
      </w:pPr>
      <w:r w:rsidRPr="00510C8B">
        <w:t>VENDIM</w:t>
      </w:r>
    </w:p>
    <w:p w:rsidR="00367681" w:rsidRPr="00510C8B" w:rsidRDefault="00367681" w:rsidP="00A14C3B">
      <w:pPr>
        <w:pStyle w:val="NumriData"/>
      </w:pPr>
      <w:r w:rsidRPr="00510C8B">
        <w:t>Nr.59,</w:t>
      </w:r>
      <w:r w:rsidR="00F01C20">
        <w:t xml:space="preserve"> </w:t>
      </w:r>
      <w:r w:rsidRPr="00510C8B">
        <w:t>datë 28.1.2005</w:t>
      </w:r>
    </w:p>
    <w:p w:rsidR="00A14C3B" w:rsidRDefault="00A14C3B" w:rsidP="00CB152A">
      <w:pPr>
        <w:pStyle w:val="Paragrafi"/>
        <w:rPr>
          <w:lang w:val="it-IT"/>
        </w:rPr>
      </w:pPr>
    </w:p>
    <w:p w:rsidR="00367681" w:rsidRPr="006934AF" w:rsidRDefault="00367681" w:rsidP="00A14C3B">
      <w:pPr>
        <w:pStyle w:val="Titulli"/>
        <w:rPr>
          <w:lang w:val="it-IT"/>
        </w:rPr>
      </w:pPr>
      <w:r w:rsidRPr="006934AF">
        <w:rPr>
          <w:lang w:val="it-IT"/>
        </w:rPr>
        <w:t>PËR KRYERJEN E ANALIZAVE TË VL</w:t>
      </w:r>
      <w:r w:rsidR="006934AF" w:rsidRPr="006934AF">
        <w:rPr>
          <w:lang w:val="it-IT"/>
        </w:rPr>
        <w:t>ERAVE TË TREGUESVE TË TOKËS BUJQ</w:t>
      </w:r>
      <w:r w:rsidRPr="006934AF">
        <w:rPr>
          <w:lang w:val="it-IT"/>
        </w:rPr>
        <w:t>ËSORE</w:t>
      </w:r>
    </w:p>
    <w:p w:rsidR="00A14C3B" w:rsidRPr="00510C8B" w:rsidRDefault="00A14C3B" w:rsidP="00CB152A">
      <w:pPr>
        <w:pStyle w:val="Paragrafi"/>
        <w:rPr>
          <w:lang w:val="it-IT"/>
        </w:rPr>
      </w:pPr>
    </w:p>
    <w:p w:rsidR="00367681" w:rsidRDefault="00367681" w:rsidP="00A14C3B">
      <w:pPr>
        <w:pStyle w:val="BazLigjPropozues"/>
      </w:pPr>
      <w:r w:rsidRPr="00510C8B">
        <w:t>Në</w:t>
      </w:r>
      <w:r>
        <w:t xml:space="preserve"> mbështetje të nenit 1</w:t>
      </w:r>
      <w:r w:rsidRPr="00510C8B">
        <w:t>00 të Kushtetutës dhe të pik</w:t>
      </w:r>
      <w:r>
        <w:t>ës 1</w:t>
      </w:r>
      <w:r w:rsidRPr="00510C8B">
        <w:t xml:space="preserve"> të</w:t>
      </w:r>
      <w:r>
        <w:t xml:space="preserve"> nenit 22</w:t>
      </w:r>
      <w:r w:rsidRPr="00510C8B">
        <w:t xml:space="preserve"> të ligjit nr.9244, datë</w:t>
      </w:r>
      <w:r>
        <w:t xml:space="preserve"> 17.6.2004</w:t>
      </w:r>
      <w:r w:rsidRPr="00510C8B">
        <w:t xml:space="preserve"> “Për mbrojtjen e tokës bujqësore”, me propozimin e Ministrit të Bujqësisë dhe të Ushqimit dhe të M</w:t>
      </w:r>
      <w:r>
        <w:t>inistrit të</w:t>
      </w:r>
      <w:r w:rsidRPr="00510C8B">
        <w:t xml:space="preserve"> Mjedisit, Këshilli i Ministrave</w:t>
      </w:r>
    </w:p>
    <w:p w:rsidR="00A14C3B" w:rsidRDefault="00A14C3B" w:rsidP="00D57DEB">
      <w:pPr>
        <w:pStyle w:val="Paragrafi"/>
        <w:ind w:firstLine="0"/>
        <w:rPr>
          <w:lang w:val="it-IT"/>
        </w:rPr>
      </w:pPr>
    </w:p>
    <w:p w:rsidR="00367681" w:rsidRDefault="00367681" w:rsidP="00A14C3B">
      <w:pPr>
        <w:pStyle w:val="VENDOSI"/>
      </w:pPr>
      <w:r w:rsidRPr="00510C8B">
        <w:t>VENDOSI:</w:t>
      </w:r>
    </w:p>
    <w:p w:rsidR="00A14C3B" w:rsidRPr="00510C8B" w:rsidRDefault="00A14C3B" w:rsidP="00CB152A">
      <w:pPr>
        <w:pStyle w:val="Paragrafi"/>
        <w:rPr>
          <w:lang w:val="it-IT"/>
        </w:rPr>
      </w:pPr>
    </w:p>
    <w:p w:rsidR="00367681" w:rsidRPr="00510C8B" w:rsidRDefault="00367681" w:rsidP="00CB152A">
      <w:pPr>
        <w:pStyle w:val="Paragrafi"/>
        <w:rPr>
          <w:lang w:val="it-IT"/>
        </w:rPr>
      </w:pPr>
      <w:r w:rsidRPr="00510C8B">
        <w:rPr>
          <w:lang w:val="it-IT"/>
        </w:rPr>
        <w:t>I. Analiza të detyrueshme, të zakonshme të tokës bujqësore.</w:t>
      </w:r>
    </w:p>
    <w:p w:rsidR="00367681" w:rsidRPr="00510C8B" w:rsidRDefault="00367681" w:rsidP="00CB152A">
      <w:pPr>
        <w:pStyle w:val="Paragrafi"/>
        <w:rPr>
          <w:lang w:val="it-IT"/>
        </w:rPr>
      </w:pPr>
      <w:r w:rsidRPr="00510C8B">
        <w:rPr>
          <w:lang w:val="it-IT"/>
        </w:rPr>
        <w:t>1. Anali</w:t>
      </w:r>
      <w:r w:rsidR="006934AF">
        <w:rPr>
          <w:lang w:val="it-IT"/>
        </w:rPr>
        <w:t>za të detyrueshme, të zakonshme</w:t>
      </w:r>
      <w:r w:rsidRPr="00510C8B">
        <w:rPr>
          <w:lang w:val="it-IT"/>
        </w:rPr>
        <w:t xml:space="preserve"> janë:</w:t>
      </w:r>
    </w:p>
    <w:p w:rsidR="00367681" w:rsidRPr="00510C8B" w:rsidRDefault="00367681" w:rsidP="00CB152A">
      <w:pPr>
        <w:pStyle w:val="Paragrafi"/>
        <w:rPr>
          <w:lang w:val="it-IT"/>
        </w:rPr>
      </w:pPr>
      <w:r>
        <w:rPr>
          <w:lang w:val="it-IT"/>
        </w:rPr>
        <w:t>Analizat</w:t>
      </w:r>
      <w:r w:rsidRPr="00510C8B">
        <w:rPr>
          <w:lang w:val="it-IT"/>
        </w:rPr>
        <w:t xml:space="preserve"> që kryhen në mënyrë periodike, me afate kohore të pë</w:t>
      </w:r>
      <w:r>
        <w:rPr>
          <w:lang w:val="it-IT"/>
        </w:rPr>
        <w:t>rcaktuara</w:t>
      </w:r>
      <w:r w:rsidRPr="00510C8B">
        <w:rPr>
          <w:lang w:val="it-IT"/>
        </w:rPr>
        <w:t xml:space="preserve"> nëpërmjet të cilave pronarët dhe poseduesit e ligjshëm të tokës bujqësore marrin të dhëna të sakta për gjendjen dhe nivelin e pjellorisë së tokës bujqësore, në bazë të së cilave zbatojnë masa të përshtatshme agro-teknologjike për rritj</w:t>
      </w:r>
      <w:r>
        <w:rPr>
          <w:lang w:val="it-IT"/>
        </w:rPr>
        <w:t>en e rendimentit nga bimët bujqë</w:t>
      </w:r>
      <w:r w:rsidRPr="00510C8B">
        <w:rPr>
          <w:lang w:val="it-IT"/>
        </w:rPr>
        <w:t>sore të kultivuara.</w:t>
      </w:r>
    </w:p>
    <w:p w:rsidR="00367681" w:rsidRPr="00510C8B" w:rsidRDefault="00367681" w:rsidP="00CB152A">
      <w:pPr>
        <w:pStyle w:val="Paragrafi"/>
        <w:rPr>
          <w:lang w:val="it-IT"/>
        </w:rPr>
      </w:pPr>
      <w:r w:rsidRPr="00510C8B">
        <w:rPr>
          <w:lang w:val="it-IT"/>
        </w:rPr>
        <w:t>2. Për pjesën e ngurtë të tokës bujqësore analizohen këta tregues:</w:t>
      </w:r>
    </w:p>
    <w:p w:rsidR="00367681" w:rsidRPr="00510C8B" w:rsidRDefault="00367681" w:rsidP="00CB152A">
      <w:pPr>
        <w:pStyle w:val="Paragrafi"/>
        <w:rPr>
          <w:lang w:val="it-IT"/>
        </w:rPr>
      </w:pPr>
      <w:r w:rsidRPr="00510C8B">
        <w:rPr>
          <w:lang w:val="it-IT"/>
        </w:rPr>
        <w:t>a) Për kategorinë e tokave me pjellori normale, analizohen: pH; humusi; NPK; karbonatet; raporti Ca/Mg; Cl; mbetja e thatë; treguesit fizikë, si struktura e tokës dhe përbërja mekanike e saj;</w:t>
      </w:r>
    </w:p>
    <w:p w:rsidR="00367681" w:rsidRPr="00510C8B" w:rsidRDefault="00367681" w:rsidP="00CB152A">
      <w:pPr>
        <w:pStyle w:val="Paragrafi"/>
        <w:rPr>
          <w:lang w:val="it-IT"/>
        </w:rPr>
      </w:pPr>
      <w:r w:rsidRPr="00510C8B">
        <w:rPr>
          <w:lang w:val="it-IT"/>
        </w:rPr>
        <w:t>b) Për kategorinë e tokave me pjellori të kufizuar, veç treguesve</w:t>
      </w:r>
      <w:r w:rsidR="006934AF">
        <w:rPr>
          <w:lang w:val="it-IT"/>
        </w:rPr>
        <w:t xml:space="preserve"> të pë</w:t>
      </w:r>
      <w:r>
        <w:rPr>
          <w:lang w:val="it-IT"/>
        </w:rPr>
        <w:t>rcaktuar në shkronjën “a”</w:t>
      </w:r>
      <w:r w:rsidRPr="00510C8B">
        <w:rPr>
          <w:lang w:val="it-IT"/>
        </w:rPr>
        <w:t xml:space="preserve"> të pikë</w:t>
      </w:r>
      <w:r>
        <w:rPr>
          <w:lang w:val="it-IT"/>
        </w:rPr>
        <w:t>s 2</w:t>
      </w:r>
      <w:r w:rsidRPr="00510C8B">
        <w:rPr>
          <w:lang w:val="it-IT"/>
        </w:rPr>
        <w:t xml:space="preserve"> të këtij kreu</w:t>
      </w:r>
      <w:r>
        <w:rPr>
          <w:lang w:val="it-IT"/>
        </w:rPr>
        <w:t>,</w:t>
      </w:r>
      <w:r w:rsidRPr="00510C8B">
        <w:rPr>
          <w:lang w:val="it-IT"/>
        </w:rPr>
        <w:t xml:space="preserve"> analizohen edhe:</w:t>
      </w:r>
    </w:p>
    <w:p w:rsidR="00367681" w:rsidRPr="00510C8B" w:rsidRDefault="00367681" w:rsidP="00CB152A">
      <w:pPr>
        <w:pStyle w:val="Paragrafi"/>
        <w:rPr>
          <w:lang w:val="it-IT"/>
        </w:rPr>
      </w:pPr>
      <w:r w:rsidRPr="00510C8B">
        <w:rPr>
          <w:lang w:val="it-IT"/>
        </w:rPr>
        <w:t>i) pë</w:t>
      </w:r>
      <w:r>
        <w:rPr>
          <w:lang w:val="it-IT"/>
        </w:rPr>
        <w:t>r tokat e kripura: pH (H</w:t>
      </w:r>
      <w:r w:rsidRPr="00CD6A11">
        <w:rPr>
          <w:vertAlign w:val="subscript"/>
          <w:lang w:val="it-IT"/>
        </w:rPr>
        <w:t>2</w:t>
      </w:r>
      <w:r>
        <w:rPr>
          <w:lang w:val="it-IT"/>
        </w:rPr>
        <w:t>O, KCl</w:t>
      </w:r>
      <w:r w:rsidRPr="00510C8B">
        <w:rPr>
          <w:lang w:val="it-IT"/>
        </w:rPr>
        <w:t>); mbetja e thatë; Na; Cl;</w:t>
      </w:r>
    </w:p>
    <w:p w:rsidR="00367681" w:rsidRPr="00510C8B" w:rsidRDefault="00367681" w:rsidP="00CB152A">
      <w:pPr>
        <w:pStyle w:val="Paragrafi"/>
        <w:rPr>
          <w:lang w:val="it-IT"/>
        </w:rPr>
      </w:pPr>
      <w:r w:rsidRPr="00510C8B">
        <w:rPr>
          <w:lang w:val="it-IT"/>
        </w:rPr>
        <w:t>ii) për tokat acide: pH (</w:t>
      </w:r>
      <w:r>
        <w:rPr>
          <w:lang w:val="it-IT"/>
        </w:rPr>
        <w:t>H</w:t>
      </w:r>
      <w:r w:rsidRPr="00CD6A11">
        <w:rPr>
          <w:vertAlign w:val="subscript"/>
          <w:lang w:val="it-IT"/>
        </w:rPr>
        <w:t>2</w:t>
      </w:r>
      <w:r>
        <w:rPr>
          <w:lang w:val="it-IT"/>
        </w:rPr>
        <w:t>O,</w:t>
      </w:r>
      <w:r w:rsidR="006934AF">
        <w:rPr>
          <w:lang w:val="it-IT"/>
        </w:rPr>
        <w:t xml:space="preserve"> KCl</w:t>
      </w:r>
      <w:r w:rsidRPr="00510C8B">
        <w:rPr>
          <w:lang w:val="it-IT"/>
        </w:rPr>
        <w:t>); aciditeti hidrolitik;</w:t>
      </w:r>
    </w:p>
    <w:p w:rsidR="00367681" w:rsidRPr="00510C8B" w:rsidRDefault="00367681" w:rsidP="00CB152A">
      <w:pPr>
        <w:pStyle w:val="Paragrafi"/>
        <w:rPr>
          <w:lang w:val="it-IT"/>
        </w:rPr>
      </w:pPr>
      <w:r w:rsidRPr="00510C8B">
        <w:rPr>
          <w:lang w:val="it-IT"/>
        </w:rPr>
        <w:t>iii) p</w:t>
      </w:r>
      <w:r w:rsidR="00EF3B99">
        <w:rPr>
          <w:lang w:val="it-IT"/>
        </w:rPr>
        <w:t>ër tokat magneziale: raporti Ca/</w:t>
      </w:r>
      <w:r w:rsidRPr="00510C8B">
        <w:rPr>
          <w:lang w:val="it-IT"/>
        </w:rPr>
        <w:t>Mg</w:t>
      </w:r>
      <w:r w:rsidR="00F01C20">
        <w:rPr>
          <w:lang w:val="it-IT"/>
        </w:rPr>
        <w:t>;</w:t>
      </w:r>
    </w:p>
    <w:p w:rsidR="00367681" w:rsidRPr="00510C8B" w:rsidRDefault="00367681" w:rsidP="00CB152A">
      <w:pPr>
        <w:pStyle w:val="Paragrafi"/>
        <w:rPr>
          <w:lang w:val="it-IT"/>
        </w:rPr>
      </w:pPr>
      <w:r w:rsidRPr="00510C8B">
        <w:rPr>
          <w:lang w:val="it-IT"/>
        </w:rPr>
        <w:t>c) Për kategorinë e tokave torfike, tregues të veçantë që analizohen janë: pH; humusi; konduktiviteti elektrik.</w:t>
      </w:r>
    </w:p>
    <w:p w:rsidR="00367681" w:rsidRPr="00510C8B" w:rsidRDefault="00367681" w:rsidP="00CB152A">
      <w:pPr>
        <w:pStyle w:val="Paragrafi"/>
        <w:rPr>
          <w:lang w:val="it-IT"/>
        </w:rPr>
      </w:pPr>
      <w:r w:rsidRPr="00510C8B">
        <w:rPr>
          <w:lang w:val="it-IT"/>
        </w:rPr>
        <w:t>3. Analizat e vlerave të treguesve të tokës, për pjesën e ngurtë të saj, kryhen çdo 5 vjet.</w:t>
      </w:r>
    </w:p>
    <w:p w:rsidR="00367681" w:rsidRPr="00510C8B" w:rsidRDefault="00367681" w:rsidP="00CB152A">
      <w:pPr>
        <w:pStyle w:val="Paragrafi"/>
        <w:rPr>
          <w:lang w:val="it-IT"/>
        </w:rPr>
      </w:pPr>
      <w:r w:rsidRPr="00510C8B">
        <w:rPr>
          <w:lang w:val="it-IT"/>
        </w:rPr>
        <w:t>4. Organizimi i marrjes së mostrave për analiz</w:t>
      </w:r>
      <w:r>
        <w:rPr>
          <w:lang w:val="it-IT"/>
        </w:rPr>
        <w:t>at e zakonshme të tokës bujqë</w:t>
      </w:r>
      <w:r w:rsidRPr="00510C8B">
        <w:rPr>
          <w:lang w:val="it-IT"/>
        </w:rPr>
        <w:t>sore bëhet nga seksioni i administrimit dhe mbrojtjes së tokës në këshillin e qarkut.</w:t>
      </w:r>
    </w:p>
    <w:p w:rsidR="00367681" w:rsidRPr="00510C8B" w:rsidRDefault="00367681" w:rsidP="00CB152A">
      <w:pPr>
        <w:pStyle w:val="Paragrafi"/>
        <w:rPr>
          <w:lang w:val="it-IT"/>
        </w:rPr>
      </w:pPr>
      <w:r w:rsidRPr="00510C8B">
        <w:rPr>
          <w:lang w:val="it-IT"/>
        </w:rPr>
        <w:t>5. Shpenzimet e analizave të detyruesh</w:t>
      </w:r>
      <w:r>
        <w:rPr>
          <w:lang w:val="it-IT"/>
        </w:rPr>
        <w:t>me, të zakonshme, të tokës bujqë</w:t>
      </w:r>
      <w:r w:rsidRPr="00510C8B">
        <w:rPr>
          <w:lang w:val="it-IT"/>
        </w:rPr>
        <w:t>sore mbulohen nga pronari ose poseduesi i ligjshëm i tokës bujqësore, sipas tarif</w:t>
      </w:r>
      <w:r>
        <w:rPr>
          <w:lang w:val="it-IT"/>
        </w:rPr>
        <w:t>ave, që miratohen me urdhër të M</w:t>
      </w:r>
      <w:r w:rsidRPr="00510C8B">
        <w:rPr>
          <w:lang w:val="it-IT"/>
        </w:rPr>
        <w:t>inistrit të Bujqësisë dhe të Ushqimit.</w:t>
      </w:r>
    </w:p>
    <w:p w:rsidR="00367681" w:rsidRPr="00510C8B" w:rsidRDefault="00367681" w:rsidP="00CB152A">
      <w:pPr>
        <w:pStyle w:val="Paragrafi"/>
        <w:rPr>
          <w:lang w:val="it-IT"/>
        </w:rPr>
      </w:pPr>
      <w:r w:rsidRPr="00510C8B">
        <w:rPr>
          <w:lang w:val="it-IT"/>
        </w:rPr>
        <w:t>6. Detyrimi për kryerjen e analizave për gjendjen e ujërave të ujitjes dhe atyre nëntokësore, përcaktohet në bazë të studimit dhe rekomandimeve të Institutit të Studimit të To</w:t>
      </w:r>
      <w:r>
        <w:rPr>
          <w:lang w:val="it-IT"/>
        </w:rPr>
        <w:t>kave (I</w:t>
      </w:r>
      <w:r w:rsidRPr="00510C8B">
        <w:rPr>
          <w:lang w:val="it-IT"/>
        </w:rPr>
        <w:t>ST), në të cilat përcaktohen zonat bujqësore dhe burimet e ujit, që i nënshtrohen analizës.</w:t>
      </w:r>
    </w:p>
    <w:p w:rsidR="00367681" w:rsidRPr="00510C8B" w:rsidRDefault="00367681" w:rsidP="00CB152A">
      <w:pPr>
        <w:pStyle w:val="Paragrafi"/>
        <w:rPr>
          <w:lang w:val="it-IT"/>
        </w:rPr>
      </w:pPr>
      <w:r w:rsidRPr="00510C8B">
        <w:rPr>
          <w:lang w:val="it-IT"/>
        </w:rPr>
        <w:t>7. Treguesit e gjendjes së ujërave të ujitjes dhe atyre nëntokësore, që analizohen janë</w:t>
      </w:r>
      <w:r>
        <w:rPr>
          <w:lang w:val="it-IT"/>
        </w:rPr>
        <w:t>: pH; konduktiviteti el</w:t>
      </w:r>
      <w:r w:rsidRPr="00510C8B">
        <w:rPr>
          <w:lang w:val="it-IT"/>
        </w:rPr>
        <w:t>ektrik; Na; K; Ca; Mg; karbonatet dhe bikarbonatet; Cl; sulfatet dhe fosfatet; azoti nitr</w:t>
      </w:r>
      <w:r>
        <w:rPr>
          <w:lang w:val="it-IT"/>
        </w:rPr>
        <w:t>ik dhe amoniakal; mbetja e thatë</w:t>
      </w:r>
      <w:r w:rsidRPr="00510C8B">
        <w:rPr>
          <w:lang w:val="it-IT"/>
        </w:rPr>
        <w:t>; SAR, si dhe elementet ndotëse të metaleve të rë</w:t>
      </w:r>
      <w:r>
        <w:rPr>
          <w:lang w:val="it-IT"/>
        </w:rPr>
        <w:t>nda s</w:t>
      </w:r>
      <w:r w:rsidRPr="00510C8B">
        <w:rPr>
          <w:lang w:val="it-IT"/>
        </w:rPr>
        <w:t>i: Cu; Cd; Mn; Zn; Fe; Co; Ni; Cr; V; B; Pb.</w:t>
      </w:r>
    </w:p>
    <w:p w:rsidR="00367681" w:rsidRPr="00510C8B" w:rsidRDefault="00367681" w:rsidP="00CB152A">
      <w:pPr>
        <w:pStyle w:val="Paragrafi"/>
        <w:rPr>
          <w:lang w:val="it-IT"/>
        </w:rPr>
      </w:pPr>
      <w:r w:rsidRPr="00510C8B">
        <w:rPr>
          <w:lang w:val="it-IT"/>
        </w:rPr>
        <w:t>8. Organizimi i marrjes së mostrave për analizë dhe mbulimi i shpenzimeve për analizat e treguesve të ujit për ujitje bëhen nga shoqatat e përdoruesve të ujit, që veprojnë në territorin ku përdoren burimet e ujit për ujitje.</w:t>
      </w:r>
    </w:p>
    <w:p w:rsidR="00367681" w:rsidRPr="00510C8B" w:rsidRDefault="00367681" w:rsidP="00CB152A">
      <w:pPr>
        <w:pStyle w:val="Paragrafi"/>
        <w:rPr>
          <w:lang w:val="it-IT"/>
        </w:rPr>
      </w:pPr>
      <w:r w:rsidRPr="00510C8B">
        <w:rPr>
          <w:lang w:val="it-IT"/>
        </w:rPr>
        <w:t>II. Ngarkohen Ministria e Bujqësisë dhe e Ushqimit, Ministria e Mjedisit dhe strukturat e tjera shtetërore, të ngarkuara pë</w:t>
      </w:r>
      <w:r>
        <w:rPr>
          <w:lang w:val="it-IT"/>
        </w:rPr>
        <w:t>r mbrojtjen e tokës bujqë</w:t>
      </w:r>
      <w:r w:rsidRPr="00510C8B">
        <w:rPr>
          <w:lang w:val="it-IT"/>
        </w:rPr>
        <w:t>sore, për zbatimin e këtij vendimi.</w:t>
      </w:r>
    </w:p>
    <w:p w:rsidR="00367681" w:rsidRPr="00510C8B" w:rsidRDefault="00367681" w:rsidP="00CB152A">
      <w:pPr>
        <w:pStyle w:val="Paragrafi"/>
        <w:rPr>
          <w:lang w:val="it-IT"/>
        </w:rPr>
      </w:pPr>
      <w:r w:rsidRPr="00510C8B">
        <w:rPr>
          <w:lang w:val="it-IT"/>
        </w:rPr>
        <w:t>Ky vendim hyn në fuqi pas botimit në Fletoren Zyrtare.</w:t>
      </w:r>
    </w:p>
    <w:p w:rsidR="00A14C3B" w:rsidRDefault="00A14C3B" w:rsidP="00CB152A">
      <w:pPr>
        <w:pStyle w:val="Paragrafi"/>
        <w:rPr>
          <w:lang w:val="it-IT"/>
        </w:rPr>
      </w:pPr>
    </w:p>
    <w:p w:rsidR="00367681" w:rsidRPr="00510C8B" w:rsidRDefault="00367681" w:rsidP="00A14C3B">
      <w:pPr>
        <w:pStyle w:val="Autoriteti"/>
      </w:pPr>
      <w:r w:rsidRPr="00510C8B">
        <w:t>Kryeministri</w:t>
      </w:r>
    </w:p>
    <w:p w:rsidR="00367681" w:rsidRPr="00510C8B" w:rsidRDefault="00367681" w:rsidP="00A14C3B">
      <w:pPr>
        <w:pStyle w:val="AutoritetiEmer"/>
      </w:pPr>
      <w:r w:rsidRPr="00510C8B">
        <w:t>Fatos Nano</w:t>
      </w:r>
    </w:p>
    <w:p w:rsidR="00367681" w:rsidRPr="00510C8B" w:rsidRDefault="00367681" w:rsidP="00CB152A">
      <w:pPr>
        <w:pStyle w:val="Paragrafi"/>
        <w:rPr>
          <w:lang w:val="it-IT"/>
        </w:rPr>
      </w:pPr>
    </w:p>
    <w:p w:rsidR="00367681" w:rsidRPr="00510C8B" w:rsidRDefault="00367681" w:rsidP="00A14C3B">
      <w:pPr>
        <w:pStyle w:val="Paragrafi"/>
        <w:ind w:firstLine="0"/>
        <w:rPr>
          <w:lang w:val="it-IT"/>
        </w:rPr>
      </w:pPr>
    </w:p>
    <w:p w:rsidR="00367681" w:rsidRPr="00510C8B" w:rsidRDefault="00367681" w:rsidP="00CB152A">
      <w:pPr>
        <w:pStyle w:val="Paragrafi"/>
        <w:rPr>
          <w:lang w:val="it-IT"/>
        </w:rPr>
      </w:pPr>
    </w:p>
    <w:p w:rsidR="00367681" w:rsidRPr="00510C8B" w:rsidRDefault="00367681" w:rsidP="00A14C3B">
      <w:pPr>
        <w:pStyle w:val="Akti"/>
      </w:pPr>
      <w:r w:rsidRPr="00510C8B">
        <w:t>VENDIM</w:t>
      </w:r>
    </w:p>
    <w:p w:rsidR="00367681" w:rsidRPr="00510C8B" w:rsidRDefault="00367681" w:rsidP="00A14C3B">
      <w:pPr>
        <w:pStyle w:val="NumriData"/>
      </w:pPr>
      <w:r w:rsidRPr="00510C8B">
        <w:t>Nr.60,</w:t>
      </w:r>
      <w:r w:rsidR="00D57DEB">
        <w:t xml:space="preserve"> </w:t>
      </w:r>
      <w:r w:rsidRPr="00510C8B">
        <w:t>datë 28.1.2005</w:t>
      </w:r>
    </w:p>
    <w:p w:rsidR="00A14C3B" w:rsidRDefault="00A14C3B" w:rsidP="00CB152A">
      <w:pPr>
        <w:pStyle w:val="Paragrafi"/>
        <w:rPr>
          <w:lang w:val="it-IT"/>
        </w:rPr>
      </w:pPr>
    </w:p>
    <w:p w:rsidR="00367681" w:rsidRPr="00510C8B" w:rsidRDefault="00367681" w:rsidP="00A14C3B">
      <w:pPr>
        <w:pStyle w:val="Titulli"/>
      </w:pPr>
      <w:r w:rsidRPr="00510C8B">
        <w:t>PËR MIRATIMIN E NDRYSHIMIT TË MARRËVESHJES SË THEMELIMIT TË BANKËS EUROPIANE PËR RINDËRTIM DHE ZHVILLIM</w:t>
      </w:r>
    </w:p>
    <w:p w:rsidR="00A14C3B" w:rsidRDefault="00A14C3B" w:rsidP="00CB152A">
      <w:pPr>
        <w:pStyle w:val="Paragrafi"/>
        <w:rPr>
          <w:lang w:val="it-IT"/>
        </w:rPr>
      </w:pPr>
    </w:p>
    <w:p w:rsidR="00367681" w:rsidRPr="00510C8B" w:rsidRDefault="00367681" w:rsidP="00A14C3B">
      <w:pPr>
        <w:pStyle w:val="BazLigjPropozues"/>
      </w:pPr>
      <w:r w:rsidRPr="00510C8B">
        <w:t>Në mb</w:t>
      </w:r>
      <w:r>
        <w:t>ësht</w:t>
      </w:r>
      <w:r w:rsidRPr="00510C8B">
        <w:t>etje të nenit 100 të Kushtetutës dhe të ligjit nr.8371, datë</w:t>
      </w:r>
      <w:r>
        <w:t xml:space="preserve"> 9.7.1998</w:t>
      </w:r>
      <w:r w:rsidRPr="00510C8B">
        <w:t xml:space="preserve"> “Për lidhjen e traktateve dhe marrëveshjeve ndërkombëtare”, me propozimin e M</w:t>
      </w:r>
      <w:r>
        <w:t>inistrit të Ekonomisë</w:t>
      </w:r>
      <w:r w:rsidRPr="00510C8B">
        <w:t>, Këshilli i Ministrave</w:t>
      </w:r>
    </w:p>
    <w:p w:rsidR="00A14C3B" w:rsidRDefault="00A14C3B" w:rsidP="00CB152A">
      <w:pPr>
        <w:pStyle w:val="Paragrafi"/>
        <w:rPr>
          <w:lang w:val="it-IT"/>
        </w:rPr>
      </w:pPr>
    </w:p>
    <w:p w:rsidR="00367681" w:rsidRDefault="00367681" w:rsidP="00A14C3B">
      <w:pPr>
        <w:pStyle w:val="VENDOSI"/>
      </w:pPr>
      <w:r w:rsidRPr="00510C8B">
        <w:t>VENDOSI:</w:t>
      </w:r>
    </w:p>
    <w:p w:rsidR="00A14C3B" w:rsidRPr="00510C8B" w:rsidRDefault="00A14C3B" w:rsidP="00CB152A">
      <w:pPr>
        <w:pStyle w:val="Paragrafi"/>
        <w:rPr>
          <w:lang w:val="it-IT"/>
        </w:rPr>
      </w:pPr>
    </w:p>
    <w:p w:rsidR="00367681" w:rsidRPr="00510C8B" w:rsidRDefault="00367681" w:rsidP="00CB152A">
      <w:pPr>
        <w:pStyle w:val="Paragrafi"/>
        <w:rPr>
          <w:lang w:val="it-IT"/>
        </w:rPr>
      </w:pPr>
      <w:r w:rsidRPr="00510C8B">
        <w:rPr>
          <w:lang w:val="it-IT"/>
        </w:rPr>
        <w:t>Miratimin e ndryshimit të nenit 1 të marrëveshjes së themelimit të Bankës Europiane për Rindërtim dhe Zhvillim si më poshtë vijon:</w:t>
      </w:r>
    </w:p>
    <w:p w:rsidR="00A14C3B" w:rsidRDefault="00A14C3B" w:rsidP="00A14C3B">
      <w:pPr>
        <w:pStyle w:val="NeniNr"/>
      </w:pPr>
    </w:p>
    <w:p w:rsidR="00367681" w:rsidRPr="00510C8B" w:rsidRDefault="00367681" w:rsidP="00A14C3B">
      <w:pPr>
        <w:pStyle w:val="NeniNr"/>
      </w:pPr>
      <w:r w:rsidRPr="00510C8B">
        <w:t>“Neni 1</w:t>
      </w:r>
    </w:p>
    <w:p w:rsidR="00367681" w:rsidRDefault="00367681" w:rsidP="00A14C3B">
      <w:pPr>
        <w:pStyle w:val="NeniTitull"/>
        <w:rPr>
          <w:lang w:val="it-IT"/>
        </w:rPr>
      </w:pPr>
      <w:r w:rsidRPr="00510C8B">
        <w:rPr>
          <w:lang w:val="it-IT"/>
        </w:rPr>
        <w:t>Qëllimi</w:t>
      </w:r>
    </w:p>
    <w:p w:rsidR="00A14C3B" w:rsidRPr="00510C8B" w:rsidRDefault="00A14C3B" w:rsidP="00CB152A">
      <w:pPr>
        <w:pStyle w:val="Paragrafi"/>
        <w:rPr>
          <w:lang w:val="it-IT"/>
        </w:rPr>
      </w:pPr>
    </w:p>
    <w:p w:rsidR="00367681" w:rsidRPr="00510C8B" w:rsidRDefault="00367681" w:rsidP="00CB152A">
      <w:pPr>
        <w:pStyle w:val="Paragrafi"/>
        <w:rPr>
          <w:lang w:val="it-IT"/>
        </w:rPr>
      </w:pPr>
      <w:r w:rsidRPr="00510C8B">
        <w:rPr>
          <w:lang w:val="it-IT"/>
        </w:rPr>
        <w:t>Për të kontribuar në rindërtimin dhe</w:t>
      </w:r>
      <w:r w:rsidR="00F01C20">
        <w:rPr>
          <w:lang w:val="it-IT"/>
        </w:rPr>
        <w:t xml:space="preserve"> progresin ekonomik, qëllimi i B</w:t>
      </w:r>
      <w:r w:rsidRPr="00510C8B">
        <w:rPr>
          <w:lang w:val="it-IT"/>
        </w:rPr>
        <w:t>ankës do të jetë nxitja e drejtimit drejt ekonomisë së orientuar nga tregu dhe promovimi i nismave dhe sipërmarrjeve private në vendet e Europës Lindore dhe Qendrore, të</w:t>
      </w:r>
      <w:r>
        <w:rPr>
          <w:lang w:val="it-IT"/>
        </w:rPr>
        <w:t xml:space="preserve"> angazhuara pë</w:t>
      </w:r>
      <w:r w:rsidRPr="00510C8B">
        <w:rPr>
          <w:lang w:val="it-IT"/>
        </w:rPr>
        <w:t>r të zbatuar parimet e demokracisë shumëpartiake, pluralizmin dhe ekonominë e tregut. Banka ka si qëllim të zbatojë të njëjtat parime edhe në Mongoli. Sipas çdo reference të kësaj marrëveshjeje dhe anekseve të saj për “Vendet e Europë</w:t>
      </w:r>
      <w:r>
        <w:rPr>
          <w:lang w:val="it-IT"/>
        </w:rPr>
        <w:t>s Qendrore dhe Lindore”,</w:t>
      </w:r>
      <w:r w:rsidRPr="00510C8B">
        <w:rPr>
          <w:lang w:val="it-IT"/>
        </w:rPr>
        <w:t xml:space="preserve"> “Vendet nga Europa Qendrore e Lindore”, “Vendi përfitues (apo vendet)” a “vendi anëtar përfitues (ose vendet)”, do t’i referohen, gjithashtu, edhe Mongolisë.”.</w:t>
      </w:r>
    </w:p>
    <w:p w:rsidR="00367681" w:rsidRPr="00510C8B" w:rsidRDefault="00367681" w:rsidP="00CB152A">
      <w:pPr>
        <w:pStyle w:val="Paragrafi"/>
        <w:rPr>
          <w:lang w:val="it-IT"/>
        </w:rPr>
      </w:pPr>
      <w:r w:rsidRPr="00510C8B">
        <w:rPr>
          <w:lang w:val="it-IT"/>
        </w:rPr>
        <w:t>Ky ven</w:t>
      </w:r>
      <w:r w:rsidR="00D57DEB">
        <w:rPr>
          <w:lang w:val="it-IT"/>
        </w:rPr>
        <w:t>dim hyn n</w:t>
      </w:r>
      <w:r w:rsidR="00F01C20">
        <w:rPr>
          <w:lang w:val="it-IT"/>
        </w:rPr>
        <w:t>ë fuqi pas botimit në Fletoren Z</w:t>
      </w:r>
      <w:r w:rsidR="00D57DEB">
        <w:rPr>
          <w:lang w:val="it-IT"/>
        </w:rPr>
        <w:t>yrtare</w:t>
      </w:r>
      <w:r w:rsidRPr="00510C8B">
        <w:rPr>
          <w:lang w:val="it-IT"/>
        </w:rPr>
        <w:t>.</w:t>
      </w:r>
    </w:p>
    <w:p w:rsidR="00A14C3B" w:rsidRDefault="00A14C3B" w:rsidP="00CB152A">
      <w:pPr>
        <w:pStyle w:val="Paragrafi"/>
        <w:rPr>
          <w:lang w:val="it-IT"/>
        </w:rPr>
      </w:pPr>
    </w:p>
    <w:p w:rsidR="00367681" w:rsidRPr="00510C8B" w:rsidRDefault="00367681" w:rsidP="00A14C3B">
      <w:pPr>
        <w:pStyle w:val="Autoriteti"/>
      </w:pPr>
      <w:r w:rsidRPr="00510C8B">
        <w:t>Kryeministri</w:t>
      </w:r>
    </w:p>
    <w:p w:rsidR="00367681" w:rsidRPr="00510C8B" w:rsidRDefault="00367681" w:rsidP="00A14C3B">
      <w:pPr>
        <w:pStyle w:val="AutoritetiEmer"/>
      </w:pPr>
      <w:r w:rsidRPr="00510C8B">
        <w:t>Fatos Nano</w:t>
      </w:r>
    </w:p>
    <w:p w:rsidR="00367681" w:rsidRPr="00510C8B" w:rsidRDefault="00367681" w:rsidP="00CB152A">
      <w:pPr>
        <w:pStyle w:val="Paragrafi"/>
        <w:rPr>
          <w:lang w:val="it-IT"/>
        </w:rPr>
      </w:pPr>
    </w:p>
    <w:p w:rsidR="00367681" w:rsidRPr="00510C8B" w:rsidRDefault="00367681" w:rsidP="00CB152A">
      <w:pPr>
        <w:pStyle w:val="Paragrafi"/>
        <w:rPr>
          <w:lang w:val="it-IT"/>
        </w:rPr>
      </w:pPr>
    </w:p>
    <w:p w:rsidR="00367681" w:rsidRPr="00510C8B" w:rsidRDefault="00367681" w:rsidP="00CB152A">
      <w:pPr>
        <w:pStyle w:val="Paragrafi"/>
        <w:rPr>
          <w:lang w:val="it-IT"/>
        </w:rPr>
      </w:pPr>
    </w:p>
    <w:p w:rsidR="00367681" w:rsidRPr="00510C8B" w:rsidRDefault="00367681" w:rsidP="00A14C3B">
      <w:pPr>
        <w:pStyle w:val="Aneksi"/>
      </w:pPr>
      <w:r w:rsidRPr="00510C8B">
        <w:t>ANEKSI A</w:t>
      </w:r>
    </w:p>
    <w:p w:rsidR="00367681" w:rsidRPr="00510C8B" w:rsidRDefault="00367681" w:rsidP="00A14C3B">
      <w:pPr>
        <w:pStyle w:val="TitulliTitull"/>
      </w:pPr>
      <w:r w:rsidRPr="00510C8B">
        <w:t>DEKLARATA E PRANIMIT</w:t>
      </w:r>
    </w:p>
    <w:p w:rsidR="00A14C3B" w:rsidRDefault="00A14C3B" w:rsidP="00CB152A">
      <w:pPr>
        <w:pStyle w:val="Paragrafi"/>
        <w:rPr>
          <w:lang w:val="it-IT"/>
        </w:rPr>
      </w:pPr>
    </w:p>
    <w:p w:rsidR="00AE73DB" w:rsidRDefault="00F01C20" w:rsidP="00CB152A">
      <w:pPr>
        <w:pStyle w:val="Paragrafi"/>
        <w:rPr>
          <w:lang w:val="it-IT"/>
        </w:rPr>
      </w:pPr>
      <w:r>
        <w:rPr>
          <w:lang w:val="it-IT"/>
        </w:rPr>
        <w:t>(D</w:t>
      </w:r>
      <w:r w:rsidR="00367681" w:rsidRPr="00510C8B">
        <w:rPr>
          <w:lang w:val="it-IT"/>
        </w:rPr>
        <w:t>rejtuar Sekretarit të Përgjithshëm të B</w:t>
      </w:r>
      <w:r w:rsidR="00AE73DB">
        <w:rPr>
          <w:lang w:val="it-IT"/>
        </w:rPr>
        <w:t>ankës</w:t>
      </w:r>
      <w:r>
        <w:rPr>
          <w:lang w:val="it-IT"/>
        </w:rPr>
        <w:t>)</w:t>
      </w:r>
      <w:r w:rsidR="00367681" w:rsidRPr="00510C8B">
        <w:rPr>
          <w:lang w:val="it-IT"/>
        </w:rPr>
        <w:t xml:space="preserve"> </w:t>
      </w:r>
    </w:p>
    <w:p w:rsidR="00367681" w:rsidRPr="00510C8B" w:rsidRDefault="00F01C20" w:rsidP="00CB152A">
      <w:pPr>
        <w:pStyle w:val="Paragrafi"/>
        <w:rPr>
          <w:lang w:val="it-IT"/>
        </w:rPr>
      </w:pPr>
      <w:r>
        <w:rPr>
          <w:lang w:val="it-IT"/>
        </w:rPr>
        <w:t xml:space="preserve">Kam nderin t’ju informoj që </w:t>
      </w:r>
      <w:r w:rsidR="00AE73DB">
        <w:rPr>
          <w:lang w:val="it-IT"/>
        </w:rPr>
        <w:t>vendi anëtar</w:t>
      </w:r>
      <w:r>
        <w:rPr>
          <w:lang w:val="it-IT"/>
        </w:rPr>
        <w:t xml:space="preserve"> Shqipëria </w:t>
      </w:r>
      <w:r w:rsidR="00367681" w:rsidRPr="00510C8B">
        <w:rPr>
          <w:lang w:val="it-IT"/>
        </w:rPr>
        <w:t xml:space="preserve">pranon </w:t>
      </w:r>
      <w:r w:rsidR="00367681">
        <w:rPr>
          <w:lang w:val="it-IT"/>
        </w:rPr>
        <w:t>a</w:t>
      </w:r>
      <w:r w:rsidR="00367681" w:rsidRPr="00510C8B">
        <w:rPr>
          <w:lang w:val="it-IT"/>
        </w:rPr>
        <w:t>mendamentin e propozuar të</w:t>
      </w:r>
      <w:r w:rsidR="00367681">
        <w:rPr>
          <w:lang w:val="it-IT"/>
        </w:rPr>
        <w:t xml:space="preserve"> l</w:t>
      </w:r>
      <w:r w:rsidR="00367681" w:rsidRPr="00510C8B">
        <w:rPr>
          <w:lang w:val="it-IT"/>
        </w:rPr>
        <w:t>igjit të</w:t>
      </w:r>
      <w:r w:rsidR="00367681">
        <w:rPr>
          <w:lang w:val="it-IT"/>
        </w:rPr>
        <w:t xml:space="preserve"> m</w:t>
      </w:r>
      <w:r w:rsidR="00367681" w:rsidRPr="00510C8B">
        <w:rPr>
          <w:lang w:val="it-IT"/>
        </w:rPr>
        <w:t>arrëveshjes së</w:t>
      </w:r>
      <w:r w:rsidR="00367681">
        <w:rPr>
          <w:lang w:val="it-IT"/>
        </w:rPr>
        <w:t xml:space="preserve"> t</w:t>
      </w:r>
      <w:r w:rsidR="00367681" w:rsidRPr="00510C8B">
        <w:rPr>
          <w:lang w:val="it-IT"/>
        </w:rPr>
        <w:t xml:space="preserve">hemelimit të Bankës Europiane për Rindërtim </w:t>
      </w:r>
      <w:r w:rsidR="00A520B0" w:rsidRPr="00510C8B">
        <w:rPr>
          <w:lang w:val="it-IT"/>
        </w:rPr>
        <w:t xml:space="preserve">e Zhvillim </w:t>
      </w:r>
      <w:r w:rsidR="00367681" w:rsidRPr="00510C8B">
        <w:rPr>
          <w:lang w:val="it-IT"/>
        </w:rPr>
        <w:t>(BERZH-it).</w:t>
      </w:r>
    </w:p>
    <w:p w:rsidR="00367681" w:rsidRPr="00510C8B" w:rsidRDefault="00F01C20" w:rsidP="00CB152A">
      <w:pPr>
        <w:pStyle w:val="Paragrafi"/>
        <w:rPr>
          <w:lang w:val="it-IT"/>
        </w:rPr>
      </w:pPr>
      <w:r>
        <w:rPr>
          <w:lang w:val="it-IT"/>
        </w:rPr>
        <w:t>(N</w:t>
      </w:r>
      <w:r w:rsidR="00367681" w:rsidRPr="00510C8B">
        <w:rPr>
          <w:lang w:val="it-IT"/>
        </w:rPr>
        <w:t>jë kopje e sta</w:t>
      </w:r>
      <w:r w:rsidR="00367681">
        <w:rPr>
          <w:lang w:val="it-IT"/>
        </w:rPr>
        <w:t>t</w:t>
      </w:r>
      <w:r w:rsidR="00367681" w:rsidRPr="00510C8B">
        <w:rPr>
          <w:lang w:val="it-IT"/>
        </w:rPr>
        <w:t>usit, dekretit, rregullave</w:t>
      </w:r>
      <w:r>
        <w:rPr>
          <w:lang w:val="it-IT"/>
        </w:rPr>
        <w:t>,</w:t>
      </w:r>
      <w:r w:rsidR="00367681" w:rsidRPr="00510C8B">
        <w:rPr>
          <w:lang w:val="it-IT"/>
        </w:rPr>
        <w:t xml:space="preserve"> sipas të cilave pranohen vendet, është dhënë bashkëlidhur</w:t>
      </w:r>
      <w:r w:rsidR="004508A5">
        <w:rPr>
          <w:lang w:val="it-IT"/>
        </w:rPr>
        <w:t>.</w:t>
      </w:r>
      <w:r w:rsidR="00367681" w:rsidRPr="00510C8B">
        <w:rPr>
          <w:lang w:val="it-IT"/>
        </w:rPr>
        <w:t>)</w:t>
      </w:r>
    </w:p>
    <w:p w:rsidR="00367681" w:rsidRPr="00510C8B" w:rsidRDefault="00367681" w:rsidP="00CB152A">
      <w:pPr>
        <w:pStyle w:val="Paragrafi"/>
        <w:rPr>
          <w:lang w:val="it-IT"/>
        </w:rPr>
      </w:pPr>
    </w:p>
    <w:p w:rsidR="00367681" w:rsidRPr="00510C8B" w:rsidRDefault="00367681" w:rsidP="00A14C3B">
      <w:pPr>
        <w:pStyle w:val="Aneksi"/>
      </w:pPr>
      <w:r w:rsidRPr="00510C8B">
        <w:t>ANEKSI B</w:t>
      </w:r>
    </w:p>
    <w:p w:rsidR="00367681" w:rsidRDefault="00367681" w:rsidP="00A14C3B">
      <w:pPr>
        <w:pStyle w:val="TitulliTitull"/>
      </w:pPr>
      <w:r w:rsidRPr="00510C8B">
        <w:t>NJOFTIMI I PRANIMIT</w:t>
      </w:r>
    </w:p>
    <w:p w:rsidR="00D46B44" w:rsidRPr="00510C8B" w:rsidRDefault="00D46B44" w:rsidP="00A14C3B">
      <w:pPr>
        <w:pStyle w:val="TitulliTitull"/>
      </w:pPr>
    </w:p>
    <w:p w:rsidR="00367681" w:rsidRPr="00510C8B" w:rsidRDefault="00F01C20" w:rsidP="00CB152A">
      <w:pPr>
        <w:pStyle w:val="Paragrafi"/>
        <w:rPr>
          <w:lang w:val="it-IT"/>
        </w:rPr>
      </w:pPr>
      <w:r>
        <w:rPr>
          <w:lang w:val="it-IT"/>
        </w:rPr>
        <w:t>(D</w:t>
      </w:r>
      <w:r w:rsidR="00367681" w:rsidRPr="00510C8B">
        <w:rPr>
          <w:lang w:val="it-IT"/>
        </w:rPr>
        <w:t>rejtuar Sekretarit të Përgjithshëm të Bankës)</w:t>
      </w:r>
    </w:p>
    <w:p w:rsidR="00367681" w:rsidRPr="00124895" w:rsidRDefault="00367681" w:rsidP="00CB152A">
      <w:pPr>
        <w:pStyle w:val="Paragrafi"/>
        <w:rPr>
          <w:lang w:val="it-IT"/>
        </w:rPr>
      </w:pPr>
      <w:r w:rsidRPr="00124895">
        <w:rPr>
          <w:lang w:val="it-IT"/>
        </w:rPr>
        <w:t>Kam</w:t>
      </w:r>
      <w:r w:rsidR="00F01C20">
        <w:rPr>
          <w:lang w:val="it-IT"/>
        </w:rPr>
        <w:t xml:space="preserve"> nderin t’ju informoj që </w:t>
      </w:r>
      <w:r w:rsidRPr="00510C8B">
        <w:rPr>
          <w:lang w:val="it-IT"/>
        </w:rPr>
        <w:t>vendi anëtar Shqipë</w:t>
      </w:r>
      <w:r w:rsidR="00F01C20">
        <w:rPr>
          <w:lang w:val="it-IT"/>
        </w:rPr>
        <w:t>ria</w:t>
      </w:r>
      <w:r>
        <w:rPr>
          <w:lang w:val="it-IT"/>
        </w:rPr>
        <w:t xml:space="preserve"> ka pranuar a</w:t>
      </w:r>
      <w:r w:rsidRPr="00510C8B">
        <w:rPr>
          <w:lang w:val="it-IT"/>
        </w:rPr>
        <w:t>mendamentin e propozuar të</w:t>
      </w:r>
      <w:r>
        <w:rPr>
          <w:lang w:val="it-IT"/>
        </w:rPr>
        <w:t xml:space="preserve"> l</w:t>
      </w:r>
      <w:r w:rsidRPr="00510C8B">
        <w:rPr>
          <w:lang w:val="it-IT"/>
        </w:rPr>
        <w:t>igjit të</w:t>
      </w:r>
      <w:r>
        <w:rPr>
          <w:lang w:val="it-IT"/>
        </w:rPr>
        <w:t xml:space="preserve"> m</w:t>
      </w:r>
      <w:r w:rsidRPr="00510C8B">
        <w:rPr>
          <w:lang w:val="it-IT"/>
        </w:rPr>
        <w:t>arrëveshjes</w:t>
      </w:r>
      <w:r w:rsidRPr="00124895">
        <w:rPr>
          <w:lang w:val="it-IT"/>
        </w:rPr>
        <w:t xml:space="preserve"> së</w:t>
      </w:r>
      <w:r>
        <w:rPr>
          <w:lang w:val="it-IT"/>
        </w:rPr>
        <w:t xml:space="preserve"> t</w:t>
      </w:r>
      <w:r w:rsidRPr="00124895">
        <w:rPr>
          <w:lang w:val="it-IT"/>
        </w:rPr>
        <w:t xml:space="preserve">hemelimit të Bankës Europiane për Rindërtim </w:t>
      </w:r>
      <w:r w:rsidR="00A520B0" w:rsidRPr="00124895">
        <w:rPr>
          <w:lang w:val="it-IT"/>
        </w:rPr>
        <w:t xml:space="preserve">e </w:t>
      </w:r>
      <w:r w:rsidR="00F01C20" w:rsidRPr="00124895">
        <w:rPr>
          <w:lang w:val="it-IT"/>
        </w:rPr>
        <w:t xml:space="preserve">Zhvillim </w:t>
      </w:r>
      <w:r w:rsidRPr="00124895">
        <w:rPr>
          <w:lang w:val="it-IT"/>
        </w:rPr>
        <w:t>(BERZH-it).</w:t>
      </w:r>
    </w:p>
    <w:p w:rsidR="00367681" w:rsidRPr="00510C8B" w:rsidRDefault="00F01C20" w:rsidP="00CB152A">
      <w:pPr>
        <w:pStyle w:val="Paragrafi"/>
        <w:rPr>
          <w:lang w:val="it-IT"/>
        </w:rPr>
      </w:pPr>
      <w:r>
        <w:rPr>
          <w:lang w:val="it-IT"/>
        </w:rPr>
        <w:t>(N</w:t>
      </w:r>
      <w:r w:rsidR="006F79E2">
        <w:rPr>
          <w:lang w:val="it-IT"/>
        </w:rPr>
        <w:t>jë</w:t>
      </w:r>
      <w:r>
        <w:rPr>
          <w:lang w:val="it-IT"/>
        </w:rPr>
        <w:t xml:space="preserve"> kopje e tekstit të pranimit dhe statusi, dekreti, </w:t>
      </w:r>
      <w:r w:rsidR="00EF3B99">
        <w:rPr>
          <w:lang w:val="it-IT"/>
        </w:rPr>
        <w:t>r</w:t>
      </w:r>
      <w:r>
        <w:rPr>
          <w:lang w:val="it-IT"/>
        </w:rPr>
        <w:t>r</w:t>
      </w:r>
      <w:r w:rsidR="00367681" w:rsidRPr="00510C8B">
        <w:rPr>
          <w:lang w:val="it-IT"/>
        </w:rPr>
        <w:t>egullat</w:t>
      </w:r>
      <w:r>
        <w:rPr>
          <w:lang w:val="it-IT"/>
        </w:rPr>
        <w:t>,</w:t>
      </w:r>
      <w:r w:rsidR="00367681" w:rsidRPr="00510C8B">
        <w:rPr>
          <w:lang w:val="it-IT"/>
        </w:rPr>
        <w:t xml:space="preserve"> </w:t>
      </w:r>
      <w:r>
        <w:rPr>
          <w:lang w:val="it-IT"/>
        </w:rPr>
        <w:t>sipas të cilave pranohen vendet,</w:t>
      </w:r>
      <w:r w:rsidR="00367681" w:rsidRPr="00510C8B">
        <w:rPr>
          <w:lang w:val="it-IT"/>
        </w:rPr>
        <w:t xml:space="preserve"> janë bashkëlidhur</w:t>
      </w:r>
      <w:r w:rsidR="00016227">
        <w:rPr>
          <w:lang w:val="it-IT"/>
        </w:rPr>
        <w:t>.</w:t>
      </w:r>
      <w:r w:rsidR="00367681" w:rsidRPr="00510C8B">
        <w:rPr>
          <w:lang w:val="it-IT"/>
        </w:rPr>
        <w:t>)</w:t>
      </w:r>
    </w:p>
    <w:p w:rsidR="00F01C20" w:rsidRDefault="00F01C20" w:rsidP="00CB152A">
      <w:pPr>
        <w:pStyle w:val="Paragrafi"/>
        <w:rPr>
          <w:lang w:val="it-IT"/>
        </w:rPr>
      </w:pPr>
    </w:p>
    <w:p w:rsidR="00F01C20" w:rsidRDefault="00F01C20" w:rsidP="00CB152A">
      <w:pPr>
        <w:pStyle w:val="Paragrafi"/>
        <w:rPr>
          <w:lang w:val="it-IT"/>
        </w:rPr>
      </w:pPr>
    </w:p>
    <w:p w:rsidR="00F01C20" w:rsidRDefault="00F01C20" w:rsidP="00CB152A">
      <w:pPr>
        <w:pStyle w:val="Paragrafi"/>
        <w:rPr>
          <w:lang w:val="it-IT"/>
        </w:rPr>
      </w:pPr>
    </w:p>
    <w:p w:rsidR="00F01C20" w:rsidRDefault="00F01C20" w:rsidP="00CB152A">
      <w:pPr>
        <w:pStyle w:val="Paragrafi"/>
        <w:rPr>
          <w:lang w:val="it-IT"/>
        </w:rPr>
      </w:pPr>
    </w:p>
    <w:p w:rsidR="00367681" w:rsidRPr="00510C8B" w:rsidRDefault="00367681" w:rsidP="00CB152A">
      <w:pPr>
        <w:pStyle w:val="Paragrafi"/>
        <w:rPr>
          <w:lang w:val="it-IT"/>
        </w:rPr>
      </w:pPr>
      <w:r w:rsidRPr="00510C8B">
        <w:rPr>
          <w:lang w:val="it-IT"/>
        </w:rPr>
        <w:t>Përmbledhje shpjegimesh</w:t>
      </w:r>
    </w:p>
    <w:p w:rsidR="00367681" w:rsidRPr="00510C8B" w:rsidRDefault="00367681" w:rsidP="00CB152A">
      <w:pPr>
        <w:pStyle w:val="Paragrafi"/>
        <w:rPr>
          <w:lang w:val="it-IT"/>
        </w:rPr>
      </w:pPr>
      <w:r w:rsidRPr="00510C8B">
        <w:rPr>
          <w:lang w:val="it-IT"/>
        </w:rPr>
        <w:t>Në pë</w:t>
      </w:r>
      <w:r>
        <w:rPr>
          <w:lang w:val="it-IT"/>
        </w:rPr>
        <w:t>rputhje me m</w:t>
      </w:r>
      <w:r w:rsidRPr="00510C8B">
        <w:rPr>
          <w:lang w:val="it-IT"/>
        </w:rPr>
        <w:t>arrë</w:t>
      </w:r>
      <w:r>
        <w:rPr>
          <w:lang w:val="it-IT"/>
        </w:rPr>
        <w:t>veshjen e t</w:t>
      </w:r>
      <w:r w:rsidRPr="00510C8B">
        <w:rPr>
          <w:lang w:val="it-IT"/>
        </w:rPr>
        <w:t>hemelimit të BERZH-it të nënshkruar në vitin 1990, BERZH-i ka mandatin për të vepruar në “Vendet e Europës Qendrore dhe Lindore” të angazhuara për të zbatuar parimet e demokracisë shumëpartiake, pluralizmin dhe ekonominë e tregut. Në vitet 1990, shprehja “Vendet e Europës Qendrore dhe Lindore</w:t>
      </w:r>
      <w:r>
        <w:rPr>
          <w:lang w:val="it-IT"/>
        </w:rPr>
        <w:t>”</w:t>
      </w:r>
      <w:r w:rsidRPr="00510C8B">
        <w:rPr>
          <w:lang w:val="it-IT"/>
        </w:rPr>
        <w:t xml:space="preserve"> kuptonte mbulimin e territorit të republikave ish- socialiste ose republikave socialiste ekzistuese në Europën Qendrore dhe Lindore, duke përfshirë dhe të gjithë Bashkimin Sovjetik.</w:t>
      </w:r>
    </w:p>
    <w:p w:rsidR="00367681" w:rsidRPr="00510C8B" w:rsidRDefault="00367681" w:rsidP="00CB152A">
      <w:pPr>
        <w:pStyle w:val="Paragrafi"/>
        <w:rPr>
          <w:lang w:val="it-IT"/>
        </w:rPr>
      </w:pPr>
      <w:r w:rsidRPr="00510C8B">
        <w:rPr>
          <w:lang w:val="it-IT"/>
        </w:rPr>
        <w:t>Si rezultat i shpërbërjes së</w:t>
      </w:r>
      <w:r>
        <w:rPr>
          <w:lang w:val="it-IT"/>
        </w:rPr>
        <w:t xml:space="preserve"> tre shteteve (ish-B</w:t>
      </w:r>
      <w:r w:rsidR="009E4A65">
        <w:rPr>
          <w:lang w:val="it-IT"/>
        </w:rPr>
        <w:t>ashkimit</w:t>
      </w:r>
      <w:r w:rsidR="00A520B0">
        <w:rPr>
          <w:lang w:val="it-IT"/>
        </w:rPr>
        <w:t xml:space="preserve"> </w:t>
      </w:r>
      <w:r w:rsidRPr="00510C8B">
        <w:rPr>
          <w:lang w:val="it-IT"/>
        </w:rPr>
        <w:t>S</w:t>
      </w:r>
      <w:r w:rsidR="00A520B0">
        <w:rPr>
          <w:lang w:val="it-IT"/>
        </w:rPr>
        <w:t>ovjetik</w:t>
      </w:r>
      <w:r w:rsidRPr="00510C8B">
        <w:rPr>
          <w:lang w:val="it-IT"/>
        </w:rPr>
        <w:t>) në fillim të viteve 1990, numri i vendeve pjesëmarrëse në BERZH është rritur nga 8 vende në vitin 1991, në 27 vende në ditët e sotme, ndërsa territori i rajoneve që vepron Banka ka mbetur i njëjtë. Nga ky interpretim që konsiston në që</w:t>
      </w:r>
      <w:r>
        <w:rPr>
          <w:lang w:val="it-IT"/>
        </w:rPr>
        <w:t>llimin e</w:t>
      </w:r>
      <w:r w:rsidRPr="00510C8B">
        <w:rPr>
          <w:lang w:val="it-IT"/>
        </w:rPr>
        <w:t xml:space="preserve"> themeluesve t</w:t>
      </w:r>
      <w:r>
        <w:rPr>
          <w:lang w:val="it-IT"/>
        </w:rPr>
        <w:t>ë B</w:t>
      </w:r>
      <w:r w:rsidRPr="00510C8B">
        <w:rPr>
          <w:lang w:val="it-IT"/>
        </w:rPr>
        <w:t>ERZH-it, shprehja “Vendet e Europës Qendrore dhe Lindore” sot mbulon vendet e mëposhtme:</w:t>
      </w:r>
    </w:p>
    <w:p w:rsidR="00367681" w:rsidRPr="00510C8B" w:rsidRDefault="00367681" w:rsidP="00CB152A">
      <w:pPr>
        <w:pStyle w:val="Paragrafi"/>
        <w:rPr>
          <w:lang w:val="it-IT"/>
        </w:rPr>
      </w:pPr>
      <w:r w:rsidRPr="00510C8B">
        <w:rPr>
          <w:lang w:val="it-IT"/>
        </w:rPr>
        <w:t>Shqipëri</w:t>
      </w:r>
      <w:r w:rsidRPr="00510C8B">
        <w:rPr>
          <w:lang w:val="it-IT"/>
        </w:rPr>
        <w:tab/>
      </w:r>
      <w:r w:rsidRPr="00510C8B">
        <w:rPr>
          <w:lang w:val="it-IT"/>
        </w:rPr>
        <w:tab/>
      </w:r>
      <w:r w:rsidRPr="00510C8B">
        <w:rPr>
          <w:lang w:val="it-IT"/>
        </w:rPr>
        <w:tab/>
        <w:t>Maqedoni</w:t>
      </w:r>
      <w:r w:rsidRPr="00510C8B">
        <w:rPr>
          <w:lang w:val="it-IT"/>
        </w:rPr>
        <w:tab/>
      </w:r>
      <w:r w:rsidRPr="00510C8B">
        <w:rPr>
          <w:lang w:val="it-IT"/>
        </w:rPr>
        <w:tab/>
      </w:r>
      <w:r w:rsidRPr="00510C8B">
        <w:rPr>
          <w:lang w:val="it-IT"/>
        </w:rPr>
        <w:tab/>
        <w:t>Rumani</w:t>
      </w:r>
    </w:p>
    <w:p w:rsidR="00367681" w:rsidRPr="00510C8B" w:rsidRDefault="00367681" w:rsidP="00CB152A">
      <w:pPr>
        <w:pStyle w:val="Paragrafi"/>
        <w:rPr>
          <w:lang w:val="it-IT"/>
        </w:rPr>
      </w:pPr>
      <w:r w:rsidRPr="00510C8B">
        <w:rPr>
          <w:lang w:val="it-IT"/>
        </w:rPr>
        <w:t>Armeni</w:t>
      </w:r>
      <w:r w:rsidRPr="00510C8B">
        <w:rPr>
          <w:lang w:val="it-IT"/>
        </w:rPr>
        <w:tab/>
      </w:r>
      <w:r w:rsidRPr="00510C8B">
        <w:rPr>
          <w:lang w:val="it-IT"/>
        </w:rPr>
        <w:tab/>
      </w:r>
      <w:r w:rsidRPr="00510C8B">
        <w:rPr>
          <w:lang w:val="it-IT"/>
        </w:rPr>
        <w:tab/>
      </w:r>
      <w:r w:rsidRPr="00510C8B">
        <w:rPr>
          <w:lang w:val="it-IT"/>
        </w:rPr>
        <w:tab/>
        <w:t>Gjeorgji</w:t>
      </w:r>
      <w:r w:rsidRPr="00510C8B">
        <w:rPr>
          <w:lang w:val="it-IT"/>
        </w:rPr>
        <w:tab/>
      </w:r>
      <w:r w:rsidRPr="00510C8B">
        <w:rPr>
          <w:lang w:val="it-IT"/>
        </w:rPr>
        <w:tab/>
      </w:r>
      <w:r w:rsidRPr="00510C8B">
        <w:rPr>
          <w:lang w:val="it-IT"/>
        </w:rPr>
        <w:tab/>
      </w:r>
      <w:r w:rsidR="009E4A65">
        <w:rPr>
          <w:lang w:val="it-IT"/>
        </w:rPr>
        <w:t>Federata r</w:t>
      </w:r>
      <w:r w:rsidRPr="00510C8B">
        <w:rPr>
          <w:lang w:val="it-IT"/>
        </w:rPr>
        <w:t>use</w:t>
      </w:r>
    </w:p>
    <w:p w:rsidR="00367681" w:rsidRPr="00510C8B" w:rsidRDefault="00367681" w:rsidP="00CB152A">
      <w:pPr>
        <w:pStyle w:val="Paragrafi"/>
        <w:rPr>
          <w:lang w:val="it-IT"/>
        </w:rPr>
      </w:pPr>
      <w:r w:rsidRPr="00510C8B">
        <w:rPr>
          <w:lang w:val="it-IT"/>
        </w:rPr>
        <w:t>Azerba</w:t>
      </w:r>
      <w:r>
        <w:rPr>
          <w:lang w:val="it-IT"/>
        </w:rPr>
        <w:t>j</w:t>
      </w:r>
      <w:r w:rsidRPr="00510C8B">
        <w:rPr>
          <w:lang w:val="it-IT"/>
        </w:rPr>
        <w:t>xhan</w:t>
      </w:r>
      <w:r w:rsidRPr="00510C8B">
        <w:rPr>
          <w:lang w:val="it-IT"/>
        </w:rPr>
        <w:tab/>
      </w:r>
      <w:r w:rsidRPr="00510C8B">
        <w:rPr>
          <w:lang w:val="it-IT"/>
        </w:rPr>
        <w:tab/>
      </w:r>
      <w:r w:rsidRPr="00510C8B">
        <w:rPr>
          <w:lang w:val="it-IT"/>
        </w:rPr>
        <w:tab/>
        <w:t>Hungari</w:t>
      </w:r>
      <w:r w:rsidRPr="00510C8B">
        <w:rPr>
          <w:lang w:val="it-IT"/>
        </w:rPr>
        <w:tab/>
      </w:r>
      <w:r w:rsidRPr="00510C8B">
        <w:rPr>
          <w:lang w:val="it-IT"/>
        </w:rPr>
        <w:tab/>
      </w:r>
      <w:r w:rsidRPr="00510C8B">
        <w:rPr>
          <w:lang w:val="it-IT"/>
        </w:rPr>
        <w:tab/>
        <w:t>Serbi dhe Mali i Zi</w:t>
      </w:r>
    </w:p>
    <w:p w:rsidR="00367681" w:rsidRPr="00510C8B" w:rsidRDefault="00367681" w:rsidP="00CB152A">
      <w:pPr>
        <w:pStyle w:val="Paragrafi"/>
        <w:rPr>
          <w:lang w:val="it-IT"/>
        </w:rPr>
      </w:pPr>
      <w:r w:rsidRPr="00510C8B">
        <w:rPr>
          <w:lang w:val="it-IT"/>
        </w:rPr>
        <w:t>Bjell</w:t>
      </w:r>
      <w:r>
        <w:rPr>
          <w:lang w:val="it-IT"/>
        </w:rPr>
        <w:t>o</w:t>
      </w:r>
      <w:r w:rsidRPr="00510C8B">
        <w:rPr>
          <w:lang w:val="it-IT"/>
        </w:rPr>
        <w:t>rusi</w:t>
      </w:r>
      <w:r w:rsidRPr="00510C8B">
        <w:rPr>
          <w:lang w:val="it-IT"/>
        </w:rPr>
        <w:tab/>
      </w:r>
      <w:r w:rsidRPr="00510C8B">
        <w:rPr>
          <w:lang w:val="it-IT"/>
        </w:rPr>
        <w:tab/>
      </w:r>
      <w:r w:rsidRPr="00510C8B">
        <w:rPr>
          <w:lang w:val="it-IT"/>
        </w:rPr>
        <w:tab/>
        <w:t>Kazakistan</w:t>
      </w:r>
      <w:r w:rsidRPr="00510C8B">
        <w:rPr>
          <w:lang w:val="it-IT"/>
        </w:rPr>
        <w:tab/>
      </w:r>
      <w:r w:rsidRPr="00510C8B">
        <w:rPr>
          <w:lang w:val="it-IT"/>
        </w:rPr>
        <w:tab/>
      </w:r>
      <w:r w:rsidRPr="00510C8B">
        <w:rPr>
          <w:lang w:val="it-IT"/>
        </w:rPr>
        <w:tab/>
        <w:t>Re</w:t>
      </w:r>
      <w:r w:rsidR="009E4A65">
        <w:rPr>
          <w:lang w:val="it-IT"/>
        </w:rPr>
        <w:t>publika s</w:t>
      </w:r>
      <w:r w:rsidRPr="00510C8B">
        <w:rPr>
          <w:lang w:val="it-IT"/>
        </w:rPr>
        <w:t>llovake</w:t>
      </w:r>
    </w:p>
    <w:p w:rsidR="00367681" w:rsidRPr="00510C8B" w:rsidRDefault="00367681" w:rsidP="00CB152A">
      <w:pPr>
        <w:pStyle w:val="Paragrafi"/>
        <w:rPr>
          <w:lang w:val="it-IT"/>
        </w:rPr>
      </w:pPr>
      <w:r w:rsidRPr="00510C8B">
        <w:rPr>
          <w:lang w:val="it-IT"/>
        </w:rPr>
        <w:t>Bosnje dhe Hercegovina</w:t>
      </w:r>
      <w:r w:rsidRPr="00510C8B">
        <w:rPr>
          <w:lang w:val="it-IT"/>
        </w:rPr>
        <w:tab/>
        <w:t>Republika e Kyrgystanit</w:t>
      </w:r>
      <w:r w:rsidRPr="00510C8B">
        <w:rPr>
          <w:lang w:val="it-IT"/>
        </w:rPr>
        <w:tab/>
        <w:t>Sllovani</w:t>
      </w:r>
    </w:p>
    <w:p w:rsidR="00367681" w:rsidRPr="00510C8B" w:rsidRDefault="00367681" w:rsidP="00CB152A">
      <w:pPr>
        <w:pStyle w:val="Paragrafi"/>
        <w:rPr>
          <w:lang w:val="it-IT"/>
        </w:rPr>
      </w:pPr>
      <w:r w:rsidRPr="00510C8B">
        <w:rPr>
          <w:lang w:val="it-IT"/>
        </w:rPr>
        <w:t>Bullgari</w:t>
      </w:r>
      <w:r w:rsidRPr="00510C8B">
        <w:rPr>
          <w:lang w:val="it-IT"/>
        </w:rPr>
        <w:tab/>
      </w:r>
      <w:r w:rsidRPr="00510C8B">
        <w:rPr>
          <w:lang w:val="it-IT"/>
        </w:rPr>
        <w:tab/>
      </w:r>
      <w:r w:rsidRPr="00510C8B">
        <w:rPr>
          <w:lang w:val="it-IT"/>
        </w:rPr>
        <w:tab/>
      </w:r>
      <w:r w:rsidRPr="00510C8B">
        <w:rPr>
          <w:lang w:val="it-IT"/>
        </w:rPr>
        <w:tab/>
        <w:t>Letuani</w:t>
      </w:r>
      <w:r w:rsidRPr="00510C8B">
        <w:rPr>
          <w:lang w:val="it-IT"/>
        </w:rPr>
        <w:tab/>
      </w:r>
      <w:r w:rsidRPr="00510C8B">
        <w:rPr>
          <w:lang w:val="it-IT"/>
        </w:rPr>
        <w:tab/>
      </w:r>
      <w:r w:rsidRPr="00510C8B">
        <w:rPr>
          <w:lang w:val="it-IT"/>
        </w:rPr>
        <w:tab/>
      </w:r>
      <w:r w:rsidRPr="00510C8B">
        <w:rPr>
          <w:lang w:val="it-IT"/>
        </w:rPr>
        <w:tab/>
        <w:t>Taxhikistan</w:t>
      </w:r>
    </w:p>
    <w:p w:rsidR="00367681" w:rsidRPr="00510C8B" w:rsidRDefault="00367681" w:rsidP="00CB152A">
      <w:pPr>
        <w:pStyle w:val="Paragrafi"/>
        <w:rPr>
          <w:lang w:val="it-IT"/>
        </w:rPr>
      </w:pPr>
      <w:r w:rsidRPr="00510C8B">
        <w:rPr>
          <w:lang w:val="it-IT"/>
        </w:rPr>
        <w:t>Kroaci</w:t>
      </w:r>
      <w:r w:rsidRPr="00510C8B">
        <w:rPr>
          <w:lang w:val="it-IT"/>
        </w:rPr>
        <w:tab/>
      </w:r>
      <w:r w:rsidRPr="00510C8B">
        <w:rPr>
          <w:lang w:val="it-IT"/>
        </w:rPr>
        <w:tab/>
      </w:r>
      <w:r w:rsidRPr="00510C8B">
        <w:rPr>
          <w:lang w:val="it-IT"/>
        </w:rPr>
        <w:tab/>
      </w:r>
      <w:r w:rsidRPr="00510C8B">
        <w:rPr>
          <w:lang w:val="it-IT"/>
        </w:rPr>
        <w:tab/>
        <w:t>Lituani</w:t>
      </w:r>
      <w:r w:rsidRPr="00510C8B">
        <w:rPr>
          <w:lang w:val="it-IT"/>
        </w:rPr>
        <w:tab/>
      </w:r>
      <w:r w:rsidRPr="00510C8B">
        <w:rPr>
          <w:lang w:val="it-IT"/>
        </w:rPr>
        <w:tab/>
      </w:r>
      <w:r w:rsidRPr="00510C8B">
        <w:rPr>
          <w:lang w:val="it-IT"/>
        </w:rPr>
        <w:tab/>
      </w:r>
      <w:r w:rsidRPr="00510C8B">
        <w:rPr>
          <w:lang w:val="it-IT"/>
        </w:rPr>
        <w:tab/>
        <w:t>Turkmenistan</w:t>
      </w:r>
    </w:p>
    <w:p w:rsidR="00367681" w:rsidRPr="00510C8B" w:rsidRDefault="009E4A65" w:rsidP="00CB152A">
      <w:pPr>
        <w:pStyle w:val="Paragrafi"/>
        <w:rPr>
          <w:lang w:val="it-IT"/>
        </w:rPr>
      </w:pPr>
      <w:r>
        <w:rPr>
          <w:lang w:val="it-IT"/>
        </w:rPr>
        <w:t>Republika ç</w:t>
      </w:r>
      <w:r w:rsidR="00367681" w:rsidRPr="00510C8B">
        <w:rPr>
          <w:lang w:val="it-IT"/>
        </w:rPr>
        <w:t>eke</w:t>
      </w:r>
      <w:r w:rsidR="00367681" w:rsidRPr="00510C8B">
        <w:rPr>
          <w:lang w:val="it-IT"/>
        </w:rPr>
        <w:tab/>
      </w:r>
      <w:r w:rsidR="00367681" w:rsidRPr="00510C8B">
        <w:rPr>
          <w:lang w:val="it-IT"/>
        </w:rPr>
        <w:tab/>
      </w:r>
      <w:r w:rsidR="00367681" w:rsidRPr="00510C8B">
        <w:rPr>
          <w:lang w:val="it-IT"/>
        </w:rPr>
        <w:tab/>
        <w:t>Moldavia</w:t>
      </w:r>
      <w:r w:rsidR="00367681" w:rsidRPr="00510C8B">
        <w:rPr>
          <w:lang w:val="it-IT"/>
        </w:rPr>
        <w:tab/>
      </w:r>
      <w:r w:rsidR="00367681" w:rsidRPr="00510C8B">
        <w:rPr>
          <w:lang w:val="it-IT"/>
        </w:rPr>
        <w:tab/>
      </w:r>
      <w:r w:rsidR="00367681" w:rsidRPr="00510C8B">
        <w:rPr>
          <w:lang w:val="it-IT"/>
        </w:rPr>
        <w:tab/>
        <w:t>Ukrainë</w:t>
      </w:r>
    </w:p>
    <w:p w:rsidR="00367681" w:rsidRPr="00510C8B" w:rsidRDefault="00367681" w:rsidP="00CB152A">
      <w:pPr>
        <w:pStyle w:val="Paragrafi"/>
        <w:rPr>
          <w:lang w:val="it-IT"/>
        </w:rPr>
      </w:pPr>
      <w:r w:rsidRPr="00510C8B">
        <w:rPr>
          <w:lang w:val="it-IT"/>
        </w:rPr>
        <w:t>Estoni</w:t>
      </w:r>
      <w:r w:rsidRPr="00510C8B">
        <w:rPr>
          <w:lang w:val="it-IT"/>
        </w:rPr>
        <w:tab/>
      </w:r>
      <w:r w:rsidRPr="00510C8B">
        <w:rPr>
          <w:lang w:val="it-IT"/>
        </w:rPr>
        <w:tab/>
      </w:r>
      <w:r w:rsidRPr="00510C8B">
        <w:rPr>
          <w:lang w:val="it-IT"/>
        </w:rPr>
        <w:tab/>
      </w:r>
      <w:r w:rsidRPr="00510C8B">
        <w:rPr>
          <w:lang w:val="it-IT"/>
        </w:rPr>
        <w:tab/>
        <w:t>Poloni</w:t>
      </w:r>
      <w:r w:rsidRPr="00510C8B">
        <w:rPr>
          <w:lang w:val="it-IT"/>
        </w:rPr>
        <w:tab/>
      </w:r>
      <w:r w:rsidRPr="00510C8B">
        <w:rPr>
          <w:lang w:val="it-IT"/>
        </w:rPr>
        <w:tab/>
      </w:r>
      <w:r w:rsidRPr="00510C8B">
        <w:rPr>
          <w:lang w:val="it-IT"/>
        </w:rPr>
        <w:tab/>
      </w:r>
      <w:r w:rsidRPr="00510C8B">
        <w:rPr>
          <w:lang w:val="it-IT"/>
        </w:rPr>
        <w:tab/>
        <w:t>Uzbekistan</w:t>
      </w:r>
    </w:p>
    <w:p w:rsidR="00367681" w:rsidRPr="00510C8B" w:rsidRDefault="00367681" w:rsidP="00CB152A">
      <w:pPr>
        <w:pStyle w:val="Paragrafi"/>
        <w:rPr>
          <w:lang w:val="it-IT"/>
        </w:rPr>
      </w:pPr>
      <w:r w:rsidRPr="00510C8B">
        <w:rPr>
          <w:lang w:val="it-IT"/>
        </w:rPr>
        <w:t>Megjithëse Mongolia nuk bën pjesë në vendet</w:t>
      </w:r>
      <w:r w:rsidR="00A520B0">
        <w:rPr>
          <w:lang w:val="it-IT"/>
        </w:rPr>
        <w:t xml:space="preserve"> e Europës Qendrore dhe Lindore</w:t>
      </w:r>
      <w:r w:rsidRPr="00510C8B">
        <w:rPr>
          <w:lang w:val="it-IT"/>
        </w:rPr>
        <w:t xml:space="preserve"> dhe nuk është gjithashtu vend pjesëmarrës në Bankë, nuk mund të jetë e ligjshme për Bankën të financojë</w:t>
      </w:r>
      <w:r>
        <w:rPr>
          <w:lang w:val="it-IT"/>
        </w:rPr>
        <w:t xml:space="preserve"> pa pranuar amendamendin e m</w:t>
      </w:r>
      <w:r w:rsidRPr="00510C8B">
        <w:rPr>
          <w:lang w:val="it-IT"/>
        </w:rPr>
        <w:t>arrëveshjes së</w:t>
      </w:r>
      <w:r>
        <w:rPr>
          <w:lang w:val="it-IT"/>
        </w:rPr>
        <w:t xml:space="preserve"> t</w:t>
      </w:r>
      <w:r w:rsidRPr="00510C8B">
        <w:rPr>
          <w:lang w:val="it-IT"/>
        </w:rPr>
        <w:t>hemelimit të Bankës. Që</w:t>
      </w:r>
      <w:r>
        <w:rPr>
          <w:lang w:val="it-IT"/>
        </w:rPr>
        <w:t>llimi dhe efekti i a</w:t>
      </w:r>
      <w:r w:rsidRPr="00510C8B">
        <w:rPr>
          <w:lang w:val="it-IT"/>
        </w:rPr>
        <w:t>mendamendit të propozuar është pranimi ligjërisht i Mongolisë.</w:t>
      </w:r>
    </w:p>
    <w:p w:rsidR="00A14C3B" w:rsidRDefault="00A14C3B" w:rsidP="00CB152A">
      <w:pPr>
        <w:pStyle w:val="Paragrafi"/>
        <w:rPr>
          <w:lang w:val="it-IT"/>
        </w:rPr>
      </w:pPr>
    </w:p>
    <w:p w:rsidR="00367681" w:rsidRPr="00510C8B" w:rsidRDefault="00A520B0" w:rsidP="0050745E">
      <w:pPr>
        <w:pStyle w:val="AneksiNr"/>
      </w:pPr>
      <w:r>
        <w:t>ShtojcA</w:t>
      </w:r>
      <w:r w:rsidR="00367681" w:rsidRPr="00510C8B">
        <w:t xml:space="preserve"> 1</w:t>
      </w:r>
    </w:p>
    <w:p w:rsidR="00A14C3B" w:rsidRDefault="00A14C3B" w:rsidP="00CB152A">
      <w:pPr>
        <w:pStyle w:val="Paragrafi"/>
        <w:rPr>
          <w:lang w:val="it-IT"/>
        </w:rPr>
      </w:pPr>
    </w:p>
    <w:p w:rsidR="00367681" w:rsidRDefault="00367681" w:rsidP="00D46B44">
      <w:pPr>
        <w:pStyle w:val="TitulliTitull"/>
      </w:pPr>
      <w:r>
        <w:t>Amendamenti i m</w:t>
      </w:r>
      <w:r w:rsidRPr="00510C8B">
        <w:t>arrëveshjes së</w:t>
      </w:r>
      <w:r>
        <w:t xml:space="preserve"> t</w:t>
      </w:r>
      <w:r w:rsidRPr="00510C8B">
        <w:t xml:space="preserve">hemelimit të Bankës Europiane për Rindërtim </w:t>
      </w:r>
      <w:r w:rsidR="00A520B0" w:rsidRPr="00510C8B">
        <w:t xml:space="preserve">e Zhvillim </w:t>
      </w:r>
      <w:r w:rsidR="00B46809">
        <w:t>(BERZH</w:t>
      </w:r>
      <w:r w:rsidRPr="00510C8B">
        <w:t>)</w:t>
      </w:r>
    </w:p>
    <w:p w:rsidR="0050745E" w:rsidRPr="00510C8B" w:rsidRDefault="0050745E" w:rsidP="00D46B44">
      <w:pPr>
        <w:pStyle w:val="TitulliTitull"/>
      </w:pPr>
    </w:p>
    <w:p w:rsidR="00367681" w:rsidRPr="00367681" w:rsidRDefault="00367681" w:rsidP="00CB152A">
      <w:pPr>
        <w:pStyle w:val="Paragrafi"/>
      </w:pPr>
      <w:r w:rsidRPr="00367681">
        <w:t>Neni 1 i marrëveshjes do të ndryshohet si më poshtë:</w:t>
      </w:r>
    </w:p>
    <w:p w:rsidR="00367681" w:rsidRPr="00510C8B" w:rsidRDefault="00367681" w:rsidP="00CB152A">
      <w:pPr>
        <w:pStyle w:val="Paragrafi"/>
        <w:rPr>
          <w:lang w:val="it-IT"/>
        </w:rPr>
      </w:pPr>
      <w:r w:rsidRPr="00510C8B">
        <w:rPr>
          <w:lang w:val="it-IT"/>
        </w:rPr>
        <w:t>(teksi i ri me të pjerrëta)</w:t>
      </w:r>
    </w:p>
    <w:p w:rsidR="00A14C3B" w:rsidRDefault="00A14C3B" w:rsidP="00CB152A">
      <w:pPr>
        <w:pStyle w:val="Paragrafi"/>
        <w:rPr>
          <w:lang w:val="it-IT"/>
        </w:rPr>
      </w:pPr>
    </w:p>
    <w:p w:rsidR="00367681" w:rsidRPr="00510C8B" w:rsidRDefault="00367681" w:rsidP="00A14C3B">
      <w:pPr>
        <w:pStyle w:val="NeniNr"/>
      </w:pPr>
      <w:r w:rsidRPr="00510C8B">
        <w:t>Neni 1</w:t>
      </w:r>
    </w:p>
    <w:p w:rsidR="00367681" w:rsidRDefault="00A14C3B" w:rsidP="00A14C3B">
      <w:pPr>
        <w:pStyle w:val="NeniTitull"/>
      </w:pPr>
      <w:r w:rsidRPr="00510C8B">
        <w:t>Qëllimi</w:t>
      </w:r>
    </w:p>
    <w:p w:rsidR="00A14C3B" w:rsidRPr="00510C8B" w:rsidRDefault="00A14C3B" w:rsidP="00CB152A">
      <w:pPr>
        <w:pStyle w:val="Paragrafi"/>
        <w:rPr>
          <w:lang w:val="it-IT"/>
        </w:rPr>
      </w:pPr>
    </w:p>
    <w:p w:rsidR="00367681" w:rsidRPr="0054731A" w:rsidRDefault="00367681" w:rsidP="00CB152A">
      <w:pPr>
        <w:pStyle w:val="Paragrafi"/>
        <w:rPr>
          <w:i/>
          <w:lang w:val="it-IT"/>
        </w:rPr>
      </w:pPr>
      <w:r w:rsidRPr="00510C8B">
        <w:rPr>
          <w:lang w:val="it-IT"/>
        </w:rPr>
        <w:t>Për të kontribuar në rindërtimin dhe progresin ekonomik, qëllimi i Bankës do të jetë për të nxitur drejtimin drejt ekonomisë së orientuar nga tregu dhe për të</w:t>
      </w:r>
      <w:r>
        <w:rPr>
          <w:lang w:val="it-IT"/>
        </w:rPr>
        <w:t xml:space="preserve"> promovuar inic</w:t>
      </w:r>
      <w:r w:rsidRPr="00510C8B">
        <w:rPr>
          <w:lang w:val="it-IT"/>
        </w:rPr>
        <w:t>iativat private dhe të sipërmarrjeve private në</w:t>
      </w:r>
      <w:r>
        <w:rPr>
          <w:lang w:val="it-IT"/>
        </w:rPr>
        <w:t xml:space="preserve"> v</w:t>
      </w:r>
      <w:r w:rsidRPr="00510C8B">
        <w:rPr>
          <w:lang w:val="it-IT"/>
        </w:rPr>
        <w:t>endet e Europës Lindore dhe Qendrore, të</w:t>
      </w:r>
      <w:r>
        <w:rPr>
          <w:lang w:val="it-IT"/>
        </w:rPr>
        <w:t xml:space="preserve"> angazh</w:t>
      </w:r>
      <w:r w:rsidRPr="00510C8B">
        <w:rPr>
          <w:lang w:val="it-IT"/>
        </w:rPr>
        <w:t xml:space="preserve">uara për të zbatuar parimet e demokracisë shumëpartiake, pluralizmin dhe ekonominë e tregut. </w:t>
      </w:r>
      <w:r w:rsidRPr="0054731A">
        <w:rPr>
          <w:i/>
          <w:lang w:val="it-IT"/>
        </w:rPr>
        <w:t>Qëllimi i Bankës është të zbatojë të njëjtat</w:t>
      </w:r>
      <w:r>
        <w:rPr>
          <w:i/>
          <w:lang w:val="it-IT"/>
        </w:rPr>
        <w:t xml:space="preserve"> </w:t>
      </w:r>
      <w:r w:rsidRPr="0054731A">
        <w:rPr>
          <w:i/>
          <w:lang w:val="it-IT"/>
        </w:rPr>
        <w:t>parime edhe në Mongoli. Sipas çdo reference të kë</w:t>
      </w:r>
      <w:r>
        <w:rPr>
          <w:i/>
          <w:lang w:val="it-IT"/>
        </w:rPr>
        <w:t>saj m</w:t>
      </w:r>
      <w:r w:rsidRPr="0054731A">
        <w:rPr>
          <w:i/>
          <w:lang w:val="it-IT"/>
        </w:rPr>
        <w:t>arrëveshjeje dhe anekseve të saj pë</w:t>
      </w:r>
      <w:r>
        <w:rPr>
          <w:i/>
          <w:lang w:val="it-IT"/>
        </w:rPr>
        <w:t>r “V</w:t>
      </w:r>
      <w:r w:rsidRPr="0054731A">
        <w:rPr>
          <w:i/>
          <w:lang w:val="it-IT"/>
        </w:rPr>
        <w:t>endet e Europës Qendrore dhe Lindore”</w:t>
      </w:r>
      <w:r>
        <w:rPr>
          <w:i/>
          <w:lang w:val="it-IT"/>
        </w:rPr>
        <w:t>,</w:t>
      </w:r>
      <w:r w:rsidRPr="0054731A">
        <w:rPr>
          <w:i/>
          <w:lang w:val="it-IT"/>
        </w:rPr>
        <w:t xml:space="preserve"> “ Vendet nga Europa Qendrore </w:t>
      </w:r>
      <w:r>
        <w:rPr>
          <w:i/>
          <w:lang w:val="it-IT"/>
        </w:rPr>
        <w:t>d</w:t>
      </w:r>
      <w:r w:rsidRPr="0054731A">
        <w:rPr>
          <w:i/>
          <w:lang w:val="it-IT"/>
        </w:rPr>
        <w:t>he Lindore”, Vendi p</w:t>
      </w:r>
      <w:r>
        <w:rPr>
          <w:i/>
          <w:lang w:val="it-IT"/>
        </w:rPr>
        <w:t>ërfitues</w:t>
      </w:r>
      <w:r w:rsidRPr="0054731A">
        <w:rPr>
          <w:i/>
          <w:lang w:val="it-IT"/>
        </w:rPr>
        <w:t xml:space="preserve"> (apo vende</w:t>
      </w:r>
      <w:r>
        <w:rPr>
          <w:i/>
          <w:lang w:val="it-IT"/>
        </w:rPr>
        <w:t>t</w:t>
      </w:r>
      <w:r w:rsidRPr="0054731A">
        <w:rPr>
          <w:i/>
          <w:lang w:val="it-IT"/>
        </w:rPr>
        <w:t xml:space="preserve"> “ose</w:t>
      </w:r>
      <w:r>
        <w:rPr>
          <w:i/>
          <w:lang w:val="it-IT"/>
        </w:rPr>
        <w:t>”</w:t>
      </w:r>
      <w:r w:rsidRPr="0054731A">
        <w:rPr>
          <w:i/>
          <w:lang w:val="it-IT"/>
        </w:rPr>
        <w:t>vendi anëtar përfitues (</w:t>
      </w:r>
      <w:r>
        <w:rPr>
          <w:i/>
          <w:lang w:val="it-IT"/>
        </w:rPr>
        <w:t>ose vendet,)” do t’</w:t>
      </w:r>
      <w:r w:rsidRPr="0054731A">
        <w:rPr>
          <w:i/>
          <w:lang w:val="it-IT"/>
        </w:rPr>
        <w:t xml:space="preserve">i </w:t>
      </w:r>
      <w:r>
        <w:rPr>
          <w:i/>
          <w:lang w:val="it-IT"/>
        </w:rPr>
        <w:t>r</w:t>
      </w:r>
      <w:r w:rsidRPr="0054731A">
        <w:rPr>
          <w:i/>
          <w:lang w:val="it-IT"/>
        </w:rPr>
        <w:t>eferohen gjithashtu dhe Mongolisë.</w:t>
      </w:r>
    </w:p>
    <w:p w:rsidR="00367681" w:rsidRDefault="00367681" w:rsidP="00CB152A">
      <w:pPr>
        <w:pStyle w:val="Paragrafi"/>
        <w:rPr>
          <w:lang w:val="it-IT"/>
        </w:rPr>
      </w:pPr>
    </w:p>
    <w:p w:rsidR="005F3898" w:rsidRDefault="005F3898" w:rsidP="00CB152A">
      <w:pPr>
        <w:pStyle w:val="Paragrafi"/>
        <w:rPr>
          <w:lang w:val="it-IT"/>
        </w:rPr>
      </w:pPr>
    </w:p>
    <w:p w:rsidR="005F3898" w:rsidRDefault="005F3898" w:rsidP="00CB152A">
      <w:pPr>
        <w:pStyle w:val="Paragrafi"/>
        <w:rPr>
          <w:lang w:val="it-IT"/>
        </w:rPr>
      </w:pPr>
    </w:p>
    <w:p w:rsidR="005F3898" w:rsidRDefault="005F3898" w:rsidP="00CB152A">
      <w:pPr>
        <w:pStyle w:val="Paragrafi"/>
        <w:rPr>
          <w:lang w:val="it-IT"/>
        </w:rPr>
      </w:pPr>
    </w:p>
    <w:p w:rsidR="005F3898" w:rsidRDefault="005F3898" w:rsidP="00CB152A">
      <w:pPr>
        <w:pStyle w:val="Paragrafi"/>
        <w:rPr>
          <w:lang w:val="it-IT"/>
        </w:rPr>
      </w:pPr>
    </w:p>
    <w:p w:rsidR="005F3898" w:rsidRDefault="005F3898" w:rsidP="00CB152A">
      <w:pPr>
        <w:pStyle w:val="Paragrafi"/>
        <w:rPr>
          <w:lang w:val="it-IT"/>
        </w:rPr>
      </w:pPr>
    </w:p>
    <w:p w:rsidR="005F3898" w:rsidRDefault="005F3898" w:rsidP="00CB152A">
      <w:pPr>
        <w:pStyle w:val="Paragrafi"/>
        <w:rPr>
          <w:lang w:val="it-IT"/>
        </w:rPr>
      </w:pPr>
    </w:p>
    <w:p w:rsidR="005F3898" w:rsidRPr="00510C8B" w:rsidRDefault="005F3898" w:rsidP="00CB152A">
      <w:pPr>
        <w:pStyle w:val="Paragrafi"/>
        <w:rPr>
          <w:lang w:val="it-IT"/>
        </w:rPr>
      </w:pPr>
    </w:p>
    <w:p w:rsidR="00367681" w:rsidRPr="00510C8B" w:rsidRDefault="00B46809" w:rsidP="0050745E">
      <w:pPr>
        <w:pStyle w:val="AneksiNr"/>
      </w:pPr>
      <w:r>
        <w:t>ShtojcA</w:t>
      </w:r>
      <w:r w:rsidR="00367681" w:rsidRPr="00510C8B">
        <w:t xml:space="preserve"> 2</w:t>
      </w:r>
    </w:p>
    <w:p w:rsidR="00367681" w:rsidRDefault="00367681" w:rsidP="00D3555D">
      <w:pPr>
        <w:pStyle w:val="TitulliTitull"/>
      </w:pPr>
      <w:r w:rsidRPr="00510C8B">
        <w:t>GUIDË PËR PROCESIN E PRANIMIT TË AMENDAMENTIT</w:t>
      </w:r>
    </w:p>
    <w:p w:rsidR="0050745E" w:rsidRPr="00510C8B" w:rsidRDefault="0050745E" w:rsidP="00D3555D">
      <w:pPr>
        <w:pStyle w:val="TitulliTitull"/>
      </w:pPr>
    </w:p>
    <w:p w:rsidR="0050745E" w:rsidRPr="00510C8B" w:rsidRDefault="00367681" w:rsidP="007938EE">
      <w:pPr>
        <w:pStyle w:val="Paragrafi"/>
        <w:rPr>
          <w:lang w:val="it-IT"/>
        </w:rPr>
      </w:pPr>
      <w:r w:rsidRPr="006F79E2">
        <w:rPr>
          <w:lang w:val="en-GB"/>
        </w:rPr>
        <w:t>Si një</w:t>
      </w:r>
      <w:r w:rsidR="006F79E2" w:rsidRPr="006F79E2">
        <w:rPr>
          <w:lang w:val="en-GB"/>
        </w:rPr>
        <w:t xml:space="preserve"> a</w:t>
      </w:r>
      <w:r w:rsidRPr="006F79E2">
        <w:rPr>
          <w:lang w:val="en-GB"/>
        </w:rPr>
        <w:t>mendament i rëndësishëm për të pranuar Mongolinë si një vend i operacionit të qëllimit dhe funksioneve të Bankës, është e rëndësishme që ky amendament të pranohet nga të gjitha vendet dhe institucionet anëtare. Kjo është në përputhje me dispozitë</w:t>
      </w:r>
      <w:r w:rsidR="006F79E2" w:rsidRPr="006F79E2">
        <w:rPr>
          <w:lang w:val="en-GB"/>
        </w:rPr>
        <w:t>n e nenit 56.1 të m</w:t>
      </w:r>
      <w:r w:rsidRPr="006F79E2">
        <w:rPr>
          <w:lang w:val="en-GB"/>
        </w:rPr>
        <w:t xml:space="preserve">arrëveshjes së themelimit të Bankës. </w:t>
      </w:r>
      <w:r w:rsidRPr="00510C8B">
        <w:rPr>
          <w:lang w:val="it-IT"/>
        </w:rPr>
        <w:t>Meqenë</w:t>
      </w:r>
      <w:r>
        <w:rPr>
          <w:lang w:val="it-IT"/>
        </w:rPr>
        <w:t>se a</w:t>
      </w:r>
      <w:r w:rsidRPr="00510C8B">
        <w:rPr>
          <w:lang w:val="it-IT"/>
        </w:rPr>
        <w:t>men</w:t>
      </w:r>
      <w:r>
        <w:rPr>
          <w:lang w:val="it-IT"/>
        </w:rPr>
        <w:t>damenti i propozuar konsiston në modifikimin e m</w:t>
      </w:r>
      <w:r w:rsidRPr="00510C8B">
        <w:rPr>
          <w:lang w:val="it-IT"/>
        </w:rPr>
        <w:t>arrëveshjes ndërkombëtare, është e këshillueshme të punohet në bashkë</w:t>
      </w:r>
      <w:r>
        <w:rPr>
          <w:lang w:val="it-IT"/>
        </w:rPr>
        <w:t>punim</w:t>
      </w:r>
      <w:r w:rsidRPr="00510C8B">
        <w:rPr>
          <w:lang w:val="it-IT"/>
        </w:rPr>
        <w:t xml:space="preserve"> me Ministrinë e Punëve të Jashtme si vijon më poshtë.</w:t>
      </w:r>
    </w:p>
    <w:p w:rsidR="00367681" w:rsidRPr="00510C8B" w:rsidRDefault="00367681" w:rsidP="00CB152A">
      <w:pPr>
        <w:pStyle w:val="Paragrafi"/>
        <w:rPr>
          <w:lang w:val="it-IT"/>
        </w:rPr>
      </w:pPr>
      <w:r w:rsidRPr="00510C8B">
        <w:rPr>
          <w:lang w:val="it-IT"/>
        </w:rPr>
        <w:t>Kur pranohet nj</w:t>
      </w:r>
      <w:r>
        <w:rPr>
          <w:lang w:val="it-IT"/>
        </w:rPr>
        <w:t>ë a</w:t>
      </w:r>
      <w:r w:rsidRPr="00510C8B">
        <w:rPr>
          <w:lang w:val="it-IT"/>
        </w:rPr>
        <w:t>mendament ju lutem sigurohuni</w:t>
      </w:r>
      <w:r w:rsidR="006F79E2">
        <w:rPr>
          <w:lang w:val="it-IT"/>
        </w:rPr>
        <w:t xml:space="preserve"> për</w:t>
      </w:r>
      <w:r w:rsidRPr="00510C8B">
        <w:rPr>
          <w:lang w:val="it-IT"/>
        </w:rPr>
        <w:t xml:space="preserve"> realizimin e kushteve të mëposhtme:</w:t>
      </w:r>
    </w:p>
    <w:p w:rsidR="00367681" w:rsidRPr="00510C8B" w:rsidRDefault="00367681" w:rsidP="00CB152A">
      <w:pPr>
        <w:pStyle w:val="Paragrafi"/>
        <w:rPr>
          <w:lang w:val="it-IT"/>
        </w:rPr>
      </w:pPr>
      <w:r w:rsidRPr="00510C8B">
        <w:rPr>
          <w:lang w:val="it-IT"/>
        </w:rPr>
        <w:t>E para, ndërmarrja e hapave të tilla ligjore siç mund të kërkohen nga ligji kushtetues për të pranuar amendamentin.</w:t>
      </w:r>
    </w:p>
    <w:p w:rsidR="00367681" w:rsidRPr="00510C8B" w:rsidRDefault="00367681" w:rsidP="00CB152A">
      <w:pPr>
        <w:pStyle w:val="Paragrafi"/>
        <w:rPr>
          <w:lang w:val="it-IT"/>
        </w:rPr>
      </w:pPr>
      <w:r w:rsidRPr="00510C8B">
        <w:rPr>
          <w:lang w:val="it-IT"/>
        </w:rPr>
        <w:t>E dyta, komunikimi me Bankën siç tregohet më</w:t>
      </w:r>
      <w:r>
        <w:rPr>
          <w:lang w:val="it-IT"/>
        </w:rPr>
        <w:t xml:space="preserve"> </w:t>
      </w:r>
      <w:r w:rsidRPr="00510C8B">
        <w:rPr>
          <w:lang w:val="it-IT"/>
        </w:rPr>
        <w:t>poshtë:</w:t>
      </w:r>
    </w:p>
    <w:p w:rsidR="00367681" w:rsidRPr="00510C8B" w:rsidRDefault="00367681" w:rsidP="00CB152A">
      <w:pPr>
        <w:pStyle w:val="Paragrafi"/>
        <w:rPr>
          <w:lang w:val="it-IT"/>
        </w:rPr>
      </w:pPr>
      <w:r>
        <w:rPr>
          <w:lang w:val="it-IT"/>
        </w:rPr>
        <w:t>-</w:t>
      </w:r>
      <w:r w:rsidRPr="00510C8B">
        <w:rPr>
          <w:lang w:val="it-IT"/>
        </w:rPr>
        <w:t xml:space="preserve"> Në qoftë se pranimi është nënshkruar nga dikush me autoritet të plotë për të trajtuar marrëdhëniet e traktatit (p.sh</w:t>
      </w:r>
      <w:r>
        <w:rPr>
          <w:lang w:val="it-IT"/>
        </w:rPr>
        <w:t>.</w:t>
      </w:r>
      <w:r w:rsidRPr="00510C8B">
        <w:rPr>
          <w:lang w:val="it-IT"/>
        </w:rPr>
        <w:t xml:space="preserve"> Kryetari i Shtetit, Kryetari i Qeverisë ose Ministri i Punëve të Jashtme)</w:t>
      </w:r>
      <w:r>
        <w:rPr>
          <w:lang w:val="it-IT"/>
        </w:rPr>
        <w:t>,</w:t>
      </w:r>
      <w:r w:rsidRPr="00510C8B">
        <w:rPr>
          <w:lang w:val="it-IT"/>
        </w:rPr>
        <w:t xml:space="preserve"> Banka nuk do të kërkojë vërtetim prov</w:t>
      </w:r>
      <w:r>
        <w:rPr>
          <w:lang w:val="it-IT"/>
        </w:rPr>
        <w:t>e</w:t>
      </w:r>
      <w:r w:rsidRPr="00510C8B">
        <w:rPr>
          <w:lang w:val="it-IT"/>
        </w:rPr>
        <w:t xml:space="preserve"> të autoritetit aktual pas pranimit.</w:t>
      </w:r>
    </w:p>
    <w:p w:rsidR="00367681" w:rsidRPr="00510C8B" w:rsidRDefault="00367681" w:rsidP="00CB152A">
      <w:pPr>
        <w:pStyle w:val="Paragrafi"/>
        <w:rPr>
          <w:lang w:val="it-IT"/>
        </w:rPr>
      </w:pPr>
      <w:r>
        <w:rPr>
          <w:lang w:val="it-IT"/>
        </w:rPr>
        <w:t>-</w:t>
      </w:r>
      <w:r w:rsidRPr="00510C8B">
        <w:rPr>
          <w:lang w:val="it-IT"/>
        </w:rPr>
        <w:t xml:space="preserve"> Në</w:t>
      </w:r>
      <w:r>
        <w:rPr>
          <w:lang w:val="it-IT"/>
        </w:rPr>
        <w:t xml:space="preserve"> </w:t>
      </w:r>
      <w:r w:rsidRPr="00510C8B">
        <w:rPr>
          <w:lang w:val="it-IT"/>
        </w:rPr>
        <w:t>qoftë se pranimi është nënshkruar nga një person pa autoritet të plotë (p</w:t>
      </w:r>
      <w:r>
        <w:rPr>
          <w:lang w:val="it-IT"/>
        </w:rPr>
        <w:t>.</w:t>
      </w:r>
      <w:r w:rsidRPr="00510C8B">
        <w:rPr>
          <w:lang w:val="it-IT"/>
        </w:rPr>
        <w:t>sh</w:t>
      </w:r>
      <w:r>
        <w:rPr>
          <w:lang w:val="it-IT"/>
        </w:rPr>
        <w:t>.</w:t>
      </w:r>
      <w:r w:rsidRPr="00510C8B">
        <w:rPr>
          <w:lang w:val="it-IT"/>
        </w:rPr>
        <w:t xml:space="preserve"> Ministri i Financave, Guvernatori i Bankës Qendrore)</w:t>
      </w:r>
      <w:r>
        <w:rPr>
          <w:lang w:val="it-IT"/>
        </w:rPr>
        <w:t>,</w:t>
      </w:r>
      <w:r w:rsidRPr="00510C8B">
        <w:rPr>
          <w:lang w:val="it-IT"/>
        </w:rPr>
        <w:t xml:space="preserve"> Banka vetëm e regjistron pranimin, nëse ajo është në</w:t>
      </w:r>
      <w:r w:rsidR="006F79E2">
        <w:rPr>
          <w:lang w:val="it-IT"/>
        </w:rPr>
        <w:t xml:space="preserve"> një dokument zyrtar të natyrës</w:t>
      </w:r>
      <w:r w:rsidRPr="00510C8B">
        <w:rPr>
          <w:lang w:val="it-IT"/>
        </w:rPr>
        <w:t xml:space="preserve"> </w:t>
      </w:r>
      <w:r>
        <w:rPr>
          <w:lang w:val="it-IT"/>
        </w:rPr>
        <w:t>“</w:t>
      </w:r>
      <w:r w:rsidRPr="00510C8B">
        <w:rPr>
          <w:lang w:val="it-IT"/>
        </w:rPr>
        <w:t>me fuqi të plota” për pranim. Shembujt të</w:t>
      </w:r>
      <w:r>
        <w:rPr>
          <w:lang w:val="it-IT"/>
        </w:rPr>
        <w:t xml:space="preserve"> vërteti</w:t>
      </w:r>
      <w:r w:rsidRPr="00510C8B">
        <w:rPr>
          <w:lang w:val="it-IT"/>
        </w:rPr>
        <w:t>mit të dokumentacionit të pranimit përfshijnë: a) një</w:t>
      </w:r>
      <w:r w:rsidR="006F79E2">
        <w:rPr>
          <w:lang w:val="it-IT"/>
        </w:rPr>
        <w:t xml:space="preserve"> m</w:t>
      </w:r>
      <w:r>
        <w:rPr>
          <w:lang w:val="it-IT"/>
        </w:rPr>
        <w:t>emorandum l</w:t>
      </w:r>
      <w:r w:rsidRPr="00510C8B">
        <w:rPr>
          <w:lang w:val="it-IT"/>
        </w:rPr>
        <w:t>igji nga një zyrë kompetente ligjore (p.sh</w:t>
      </w:r>
      <w:r>
        <w:rPr>
          <w:lang w:val="it-IT"/>
        </w:rPr>
        <w:t>.</w:t>
      </w:r>
      <w:r w:rsidRPr="00510C8B">
        <w:rPr>
          <w:lang w:val="it-IT"/>
        </w:rPr>
        <w:t xml:space="preserve"> Noteri i</w:t>
      </w:r>
      <w:r>
        <w:rPr>
          <w:lang w:val="it-IT"/>
        </w:rPr>
        <w:t xml:space="preserve"> p</w:t>
      </w:r>
      <w:r w:rsidRPr="00510C8B">
        <w:rPr>
          <w:lang w:val="it-IT"/>
        </w:rPr>
        <w:t>ërgjithshëm apo Ministri i Dre</w:t>
      </w:r>
      <w:r>
        <w:rPr>
          <w:lang w:val="it-IT"/>
        </w:rPr>
        <w:t>j</w:t>
      </w:r>
      <w:r w:rsidRPr="00510C8B">
        <w:rPr>
          <w:lang w:val="it-IT"/>
        </w:rPr>
        <w:t>tësisë</w:t>
      </w:r>
      <w:r>
        <w:rPr>
          <w:lang w:val="it-IT"/>
        </w:rPr>
        <w:t>)</w:t>
      </w:r>
      <w:r w:rsidRPr="00510C8B">
        <w:rPr>
          <w:lang w:val="it-IT"/>
        </w:rPr>
        <w:t xml:space="preserve"> që vërteton që pranimi është kryer sipas ligjeve të vendeve anëtar</w:t>
      </w:r>
      <w:r w:rsidR="00B46809">
        <w:rPr>
          <w:lang w:val="it-IT"/>
        </w:rPr>
        <w:t xml:space="preserve">e; ose </w:t>
      </w:r>
      <w:r>
        <w:rPr>
          <w:lang w:val="it-IT"/>
        </w:rPr>
        <w:t>b) një</w:t>
      </w:r>
      <w:r w:rsidRPr="00510C8B">
        <w:rPr>
          <w:lang w:val="it-IT"/>
        </w:rPr>
        <w:t xml:space="preserve"> kopje e ligjit vendas që</w:t>
      </w:r>
      <w:r>
        <w:rPr>
          <w:lang w:val="it-IT"/>
        </w:rPr>
        <w:t xml:space="preserve"> tregon pranimin e a</w:t>
      </w:r>
      <w:r w:rsidRPr="00510C8B">
        <w:rPr>
          <w:lang w:val="it-IT"/>
        </w:rPr>
        <w:t>mendamentit dhe/ose që</w:t>
      </w:r>
      <w:r>
        <w:rPr>
          <w:lang w:val="it-IT"/>
        </w:rPr>
        <w:t xml:space="preserve"> au</w:t>
      </w:r>
      <w:r w:rsidRPr="00510C8B">
        <w:rPr>
          <w:lang w:val="it-IT"/>
        </w:rPr>
        <w:t>torizon zyrtarisht komunikimin (o</w:t>
      </w:r>
      <w:r>
        <w:rPr>
          <w:lang w:val="it-IT"/>
        </w:rPr>
        <w:t>se pranimin) e a</w:t>
      </w:r>
      <w:r w:rsidRPr="00510C8B">
        <w:rPr>
          <w:lang w:val="it-IT"/>
        </w:rPr>
        <w:t>mendamentit.</w:t>
      </w:r>
    </w:p>
    <w:p w:rsidR="00367681" w:rsidRPr="00510C8B" w:rsidRDefault="00367681" w:rsidP="00CB152A">
      <w:pPr>
        <w:pStyle w:val="Paragrafi"/>
        <w:rPr>
          <w:lang w:val="it-IT"/>
        </w:rPr>
      </w:pPr>
      <w:r w:rsidRPr="00510C8B">
        <w:rPr>
          <w:lang w:val="it-IT"/>
        </w:rPr>
        <w:t>Nëse personi i cili komunikon pranimi</w:t>
      </w:r>
      <w:r w:rsidR="006F79E2">
        <w:rPr>
          <w:lang w:val="it-IT"/>
        </w:rPr>
        <w:t>n ka autoritet të pranojë edhe a</w:t>
      </w:r>
      <w:r w:rsidRPr="00510C8B">
        <w:rPr>
          <w:lang w:val="it-IT"/>
        </w:rPr>
        <w:t>mendamentin, komunikimi me Bankën mund të jetë i formës së deklaratës së pranimit në emër të vendit anëtar sipas modelit bashkëlidhur (aneksi A). Për ndryshe, pranimi i dhënë nga person ose trupi kompetent në emër të vendit anëtar mund t</w:t>
      </w:r>
      <w:r>
        <w:rPr>
          <w:lang w:val="it-IT"/>
        </w:rPr>
        <w:t>’</w:t>
      </w:r>
      <w:r w:rsidRPr="00510C8B">
        <w:rPr>
          <w:lang w:val="it-IT"/>
        </w:rPr>
        <w:t>i notifikohet Bankës nëpërmjet një dokumenti të përcaktuar, për të cilën një formë draft e notifikimit të pranimit është bashkëlidhur</w:t>
      </w:r>
      <w:r w:rsidR="00B46809">
        <w:rPr>
          <w:lang w:val="it-IT"/>
        </w:rPr>
        <w:t xml:space="preserve"> </w:t>
      </w:r>
      <w:r w:rsidRPr="00510C8B">
        <w:rPr>
          <w:lang w:val="it-IT"/>
        </w:rPr>
        <w:t>(aneksi B).</w:t>
      </w:r>
    </w:p>
    <w:p w:rsidR="00367681" w:rsidRPr="00510C8B" w:rsidRDefault="00367681" w:rsidP="00CB152A">
      <w:pPr>
        <w:pStyle w:val="Paragrafi"/>
        <w:rPr>
          <w:lang w:val="it-IT"/>
        </w:rPr>
      </w:pPr>
      <w:r w:rsidRPr="00510C8B">
        <w:rPr>
          <w:lang w:val="it-IT"/>
        </w:rPr>
        <w:t>Që</w:t>
      </w:r>
      <w:r>
        <w:rPr>
          <w:lang w:val="it-IT"/>
        </w:rPr>
        <w:t xml:space="preserve"> a</w:t>
      </w:r>
      <w:r w:rsidRPr="00510C8B">
        <w:rPr>
          <w:lang w:val="it-IT"/>
        </w:rPr>
        <w:t>mendamenti të hyjë në fuqi kërkohet pranimi nga të gjithë anëtarët e Bankës. Amendamenti do të hyjë në fuqi tre muaj pas datës të komunikimit zyrtar me Bankën që ka marrë pranimin e të gjithë anëtarëve. Çdo ndryshim i rëndësishëm në statusin apo rregulloren e brendshme, kërkon të</w:t>
      </w:r>
      <w:r>
        <w:rPr>
          <w:lang w:val="it-IT"/>
        </w:rPr>
        <w:t xml:space="preserve"> bë</w:t>
      </w:r>
      <w:r w:rsidRPr="00510C8B">
        <w:rPr>
          <w:lang w:val="it-IT"/>
        </w:rPr>
        <w:t>het efektiv tre muaj më pas nga data e komunikimit zyrtar nga Banka.</w:t>
      </w:r>
    </w:p>
    <w:p w:rsidR="00367681" w:rsidRPr="00510C8B" w:rsidRDefault="00367681" w:rsidP="00CB152A">
      <w:pPr>
        <w:pStyle w:val="Paragrafi"/>
        <w:rPr>
          <w:lang w:val="it-IT"/>
        </w:rPr>
      </w:pPr>
    </w:p>
    <w:p w:rsidR="00D3555D" w:rsidRDefault="00D3555D" w:rsidP="00CB152A">
      <w:pPr>
        <w:pStyle w:val="Akti"/>
        <w:ind w:firstLine="720"/>
        <w:rPr>
          <w:lang w:val="it-IT"/>
        </w:rPr>
      </w:pPr>
    </w:p>
    <w:p w:rsidR="0033593D" w:rsidRPr="0033593D" w:rsidRDefault="0033593D" w:rsidP="00CB152A">
      <w:pPr>
        <w:pStyle w:val="Akti"/>
        <w:ind w:firstLine="720"/>
        <w:rPr>
          <w:lang w:val="it-IT"/>
        </w:rPr>
      </w:pPr>
      <w:r w:rsidRPr="0033593D">
        <w:rPr>
          <w:lang w:val="it-IT"/>
        </w:rPr>
        <w:t>Vendim</w:t>
      </w:r>
    </w:p>
    <w:p w:rsidR="0033593D" w:rsidRPr="0033593D" w:rsidRDefault="0033593D" w:rsidP="00CB152A">
      <w:pPr>
        <w:pStyle w:val="NumriData"/>
        <w:ind w:firstLine="720"/>
        <w:rPr>
          <w:lang w:val="it-IT"/>
        </w:rPr>
      </w:pPr>
      <w:r w:rsidRPr="0033593D">
        <w:rPr>
          <w:lang w:val="it-IT"/>
        </w:rPr>
        <w:t>Nr.61, datë 28.1.2005</w:t>
      </w:r>
    </w:p>
    <w:p w:rsidR="0033593D" w:rsidRPr="0033593D" w:rsidRDefault="0033593D" w:rsidP="00CB152A">
      <w:pPr>
        <w:pStyle w:val="Paragrafi"/>
        <w:rPr>
          <w:lang w:val="it-IT"/>
        </w:rPr>
      </w:pPr>
    </w:p>
    <w:p w:rsidR="0033593D" w:rsidRPr="0033593D" w:rsidRDefault="0033593D" w:rsidP="00CB152A">
      <w:pPr>
        <w:pStyle w:val="Titulli"/>
        <w:ind w:firstLine="720"/>
        <w:rPr>
          <w:lang w:val="it-IT"/>
        </w:rPr>
      </w:pPr>
      <w:r w:rsidRPr="0033593D">
        <w:rPr>
          <w:lang w:val="it-IT"/>
        </w:rPr>
        <w:t>Për disa shtesa në vendimin nr.90, datë 21.3.2002 të Këshillit të Ministrave “Për shpronësimin për interes publik të pasurive të paluajtshme, të cilat preken nga ndërtimi i segmentit rrugor Lezhë-Balldre, pjesë e seksionit Lezhë-Shkodër”</w:t>
      </w:r>
    </w:p>
    <w:p w:rsidR="0033593D" w:rsidRPr="0033593D" w:rsidRDefault="0033593D" w:rsidP="00CB152A">
      <w:pPr>
        <w:pStyle w:val="Paragrafi"/>
        <w:rPr>
          <w:lang w:val="it-IT"/>
        </w:rPr>
      </w:pPr>
    </w:p>
    <w:p w:rsidR="0033593D" w:rsidRPr="0033593D" w:rsidRDefault="0033593D" w:rsidP="00CB152A">
      <w:pPr>
        <w:pStyle w:val="BazLigjPropozues"/>
        <w:rPr>
          <w:lang w:val="it-IT"/>
        </w:rPr>
      </w:pPr>
      <w:r w:rsidRPr="0033593D">
        <w:rPr>
          <w:lang w:val="it-IT"/>
        </w:rPr>
        <w:t>Në mbështetje të nenit 100 të Kushtetutës, të neneve 5, pika 1, 20 e 21 të ligjit nr.8561, datë 22.12.1999 “Për shpronësimet dhe marrjen në përdorim të përkohshëm të pasurisë, pronë private, për interes publik” dhe të nenit 7 të ligjit nr.9339, datë 21.12.2004 “Për Buxhetin e Shtetit të vitit 2005”, me propozimin e Ministrit të Transportit dhe të Telekomunikacionit, Këshilli i Ministrave</w:t>
      </w:r>
    </w:p>
    <w:p w:rsidR="0033593D" w:rsidRPr="0033593D" w:rsidRDefault="0033593D" w:rsidP="00CB152A">
      <w:pPr>
        <w:pStyle w:val="Paragrafi"/>
        <w:rPr>
          <w:lang w:val="it-IT"/>
        </w:rPr>
      </w:pPr>
    </w:p>
    <w:p w:rsidR="0033593D" w:rsidRPr="0033593D" w:rsidRDefault="0033593D" w:rsidP="00CB152A">
      <w:pPr>
        <w:pStyle w:val="VENDOSI"/>
        <w:ind w:firstLine="720"/>
        <w:rPr>
          <w:lang w:val="it-IT"/>
        </w:rPr>
      </w:pPr>
      <w:r w:rsidRPr="0033593D">
        <w:rPr>
          <w:lang w:val="it-IT"/>
        </w:rPr>
        <w:t>Vendosi:</w:t>
      </w:r>
    </w:p>
    <w:p w:rsidR="0033593D" w:rsidRPr="0033593D" w:rsidRDefault="0033593D" w:rsidP="00CB152A">
      <w:pPr>
        <w:pStyle w:val="Paragrafi"/>
        <w:rPr>
          <w:lang w:val="it-IT"/>
        </w:rPr>
      </w:pPr>
    </w:p>
    <w:p w:rsidR="0033593D" w:rsidRPr="0033593D" w:rsidRDefault="0033593D" w:rsidP="00CB152A">
      <w:pPr>
        <w:pStyle w:val="Paragrafi"/>
        <w:rPr>
          <w:lang w:val="it-IT"/>
        </w:rPr>
      </w:pPr>
      <w:r w:rsidRPr="0033593D">
        <w:rPr>
          <w:lang w:val="it-IT"/>
        </w:rPr>
        <w:t>1.</w:t>
      </w:r>
      <w:r w:rsidR="00B46809">
        <w:rPr>
          <w:lang w:val="it-IT"/>
        </w:rPr>
        <w:t xml:space="preserve"> </w:t>
      </w:r>
      <w:r w:rsidRPr="0033593D">
        <w:rPr>
          <w:lang w:val="it-IT"/>
        </w:rPr>
        <w:t>Në vendimin nr.90, datë 21.3.2002 të Këshillit të Ministrave, të bëhen këto shtesa:</w:t>
      </w:r>
    </w:p>
    <w:p w:rsidR="0033593D" w:rsidRDefault="0033593D" w:rsidP="00CB152A">
      <w:pPr>
        <w:pStyle w:val="Paragrafi"/>
      </w:pPr>
      <w:r>
        <w:t>a) Pas pikës 3 të shtohet pika 3/1, me këtë përmbajtje:</w:t>
      </w:r>
    </w:p>
    <w:p w:rsidR="0033593D" w:rsidRDefault="0033593D" w:rsidP="00CB152A">
      <w:pPr>
        <w:pStyle w:val="Paragrafi"/>
      </w:pPr>
      <w:r>
        <w:t>“3/1. Pronarët e pasurive të paluajtshme shtesë, që shpronësohen, të kompensohen në vlerë të plotë, sipas masës përkatëse, që paraqitet në tabelën, e cila i bashkëlidhet këtij vendimi, për sipërfaqe 3453 m</w:t>
      </w:r>
      <w:r w:rsidRPr="00835A94">
        <w:rPr>
          <w:vertAlign w:val="superscript"/>
        </w:rPr>
        <w:t>2</w:t>
      </w:r>
      <w:r>
        <w:t xml:space="preserve"> tokë arë, për një objekt, me vlerë 6 896 515 (gjashtë milionë e tetëqind e nëntëdhjetë e gjashtë mijë e pesëqind e pesëmbëdhjetë) lekë, dru frutorë me vlerë 250 500 (dyqind e pesëdhjetë mijë e pesëqind) lekë, kultura bujqësore me vlerë 41 436 (dyzet e një mijë e katërqind e tridhjetë e gjashtë) lekë, me një vlerë të përgjithshme prej 10 341 040 (dhjetë milionë e treqind e dyzet e një mijë e dyzet) lekësh.”.</w:t>
      </w:r>
    </w:p>
    <w:p w:rsidR="007938EE" w:rsidRDefault="0033593D" w:rsidP="005F3898">
      <w:pPr>
        <w:pStyle w:val="Paragrafi"/>
      </w:pPr>
      <w:r>
        <w:t>b) Pas p</w:t>
      </w:r>
      <w:r w:rsidR="006F79E2">
        <w:t>ikës 4 të shtohet pika</w:t>
      </w:r>
      <w:r>
        <w:t xml:space="preserve"> 4/1, me këtë përmbajtje:</w:t>
      </w:r>
    </w:p>
    <w:p w:rsidR="0033593D" w:rsidRDefault="0033593D" w:rsidP="00CB152A">
      <w:pPr>
        <w:pStyle w:val="Paragrafi"/>
      </w:pPr>
      <w:r>
        <w:t>“4/1. Vlera e shpenzimeve procedurale për këtë shtesë shpronësimi është në shumën 294 000 (dyqind e nëntëdhjetë e katër mijë) lekë.”.</w:t>
      </w:r>
    </w:p>
    <w:p w:rsidR="0033593D" w:rsidRDefault="006F79E2" w:rsidP="00CB152A">
      <w:pPr>
        <w:pStyle w:val="Paragrafi"/>
      </w:pPr>
      <w:r>
        <w:t>c) P</w:t>
      </w:r>
      <w:r w:rsidR="0033593D">
        <w:t>as pikës 5 të shtohet pika 5/1, me këtë përmbajtje:</w:t>
      </w:r>
    </w:p>
    <w:p w:rsidR="0033593D" w:rsidRDefault="0033593D" w:rsidP="00CB152A">
      <w:pPr>
        <w:pStyle w:val="Paragrafi"/>
      </w:pPr>
      <w:r>
        <w:t>“5/1. Vlera e përgjithshme e shpronësimit</w:t>
      </w:r>
      <w:r w:rsidR="006F79E2">
        <w:t xml:space="preserve"> për pasuritë shtesë prej 10 635</w:t>
      </w:r>
      <w:r>
        <w:t xml:space="preserve"> 040 (dhjetë milionë e gjashtëqind e tridhjetë e pesë mijë e dyzet) lekësh të përballohet nga buxheti i vitit 2005, zëri “Shpronësime”, miratuar për Ministrinë e Transportit dhe të Telekomunikacionit.”.</w:t>
      </w:r>
    </w:p>
    <w:p w:rsidR="0033593D" w:rsidRDefault="0033593D" w:rsidP="00CB152A">
      <w:pPr>
        <w:pStyle w:val="Paragrafi"/>
      </w:pPr>
      <w:r>
        <w:t>2.</w:t>
      </w:r>
      <w:r w:rsidR="006F79E2">
        <w:t xml:space="preserve"> </w:t>
      </w:r>
      <w:r>
        <w:t>Shpronësimi të përfundojë brenda datës 28.2.2005.</w:t>
      </w:r>
    </w:p>
    <w:p w:rsidR="0033593D" w:rsidRDefault="0033593D" w:rsidP="00CB152A">
      <w:pPr>
        <w:pStyle w:val="Paragrafi"/>
      </w:pPr>
      <w:r>
        <w:t>3. Pronarët e përcaktuar në listën që i bashkëlidhet këtij vendimi, për të cilët në kolonën “Shënime” është shkruar “Plotësim dokumentacioni”, të marrin shpërblimin për efekt të shpronësimit pasi të jenë pajisur me dokumentacionin e plotë ligjor, nga zyra e regjistrimit të pasurive të paluajtshme. Deri në atë çast paratë do të jenë të bllokuara në bankë.</w:t>
      </w:r>
    </w:p>
    <w:p w:rsidR="0033593D" w:rsidRPr="00835A94" w:rsidRDefault="0033593D" w:rsidP="00CB152A">
      <w:pPr>
        <w:pStyle w:val="Paragrafi"/>
        <w:rPr>
          <w:lang w:val="it-IT"/>
        </w:rPr>
      </w:pPr>
      <w:r w:rsidRPr="00835A94">
        <w:rPr>
          <w:lang w:val="it-IT"/>
        </w:rPr>
        <w:t>4.</w:t>
      </w:r>
      <w:r>
        <w:rPr>
          <w:lang w:val="it-IT"/>
        </w:rPr>
        <w:t xml:space="preserve"> </w:t>
      </w:r>
      <w:r w:rsidRPr="00835A94">
        <w:rPr>
          <w:lang w:val="it-IT"/>
        </w:rPr>
        <w:t>Ngarkohet Ministria e Transportit dhe e Telekomunikacionit për zbatimin e këtij vendimi.</w:t>
      </w:r>
    </w:p>
    <w:p w:rsidR="0033593D" w:rsidRPr="00835A94" w:rsidRDefault="0033593D" w:rsidP="00CB152A">
      <w:pPr>
        <w:pStyle w:val="Paragrafi"/>
        <w:rPr>
          <w:lang w:val="it-IT"/>
        </w:rPr>
      </w:pPr>
      <w:r w:rsidRPr="00835A94">
        <w:rPr>
          <w:lang w:val="it-IT"/>
        </w:rPr>
        <w:t>Ky vendim hyn në fuqi menjëherë dhe botohet në Fletoren Zyrtare.</w:t>
      </w:r>
    </w:p>
    <w:p w:rsidR="0033593D" w:rsidRPr="00835A94" w:rsidRDefault="0033593D" w:rsidP="00CB152A">
      <w:pPr>
        <w:pStyle w:val="Paragrafi"/>
        <w:rPr>
          <w:lang w:val="it-IT"/>
        </w:rPr>
      </w:pPr>
    </w:p>
    <w:p w:rsidR="0033593D" w:rsidRPr="00835A94" w:rsidRDefault="0033593D" w:rsidP="00CB152A">
      <w:pPr>
        <w:pStyle w:val="Autoriteti"/>
        <w:ind w:firstLine="720"/>
        <w:rPr>
          <w:lang w:val="it-IT"/>
        </w:rPr>
      </w:pPr>
      <w:r w:rsidRPr="00835A94">
        <w:rPr>
          <w:lang w:val="it-IT"/>
        </w:rPr>
        <w:t>Kryeministri</w:t>
      </w:r>
    </w:p>
    <w:p w:rsidR="0033593D" w:rsidRPr="00835A94" w:rsidRDefault="0033593D" w:rsidP="00CB152A">
      <w:pPr>
        <w:pStyle w:val="AutoritetiEmer"/>
        <w:ind w:firstLine="720"/>
        <w:rPr>
          <w:lang w:val="it-IT"/>
        </w:rPr>
      </w:pPr>
      <w:r w:rsidRPr="00835A94">
        <w:rPr>
          <w:lang w:val="it-IT"/>
        </w:rPr>
        <w:t>Fatos Nano</w:t>
      </w:r>
    </w:p>
    <w:p w:rsidR="0033593D" w:rsidRPr="00835A94" w:rsidRDefault="0033593D" w:rsidP="00CB152A">
      <w:pPr>
        <w:ind w:firstLine="720"/>
        <w:rPr>
          <w:lang w:val="it-IT"/>
        </w:rPr>
        <w:sectPr w:rsidR="0033593D" w:rsidRPr="00835A94" w:rsidSect="00E51982">
          <w:footerReference w:type="even" r:id="rId7"/>
          <w:footerReference w:type="default" r:id="rId8"/>
          <w:pgSz w:w="11906" w:h="16838" w:code="9"/>
          <w:pgMar w:top="1418" w:right="1418" w:bottom="1418" w:left="1418" w:header="0" w:footer="1134" w:gutter="0"/>
          <w:pgNumType w:start="307"/>
          <w:cols w:space="720"/>
        </w:sectPr>
      </w:pPr>
    </w:p>
    <w:p w:rsidR="0033593D" w:rsidRPr="00835A94" w:rsidRDefault="002F4EE3" w:rsidP="00CB152A">
      <w:pPr>
        <w:pStyle w:val="AneksiNr"/>
        <w:ind w:firstLine="720"/>
        <w:jc w:val="left"/>
        <w:rPr>
          <w:lang w:val="it-IT"/>
        </w:rPr>
      </w:pPr>
      <w:r w:rsidRPr="00835A94">
        <w:rPr>
          <w:lang w:val="it-IT"/>
        </w:rPr>
        <w:t>Republ</w:t>
      </w:r>
      <w:r w:rsidR="0033593D" w:rsidRPr="00835A94">
        <w:rPr>
          <w:lang w:val="it-IT"/>
        </w:rPr>
        <w:t>ika e shqipërisë</w:t>
      </w:r>
    </w:p>
    <w:p w:rsidR="0033593D" w:rsidRPr="00835A94" w:rsidRDefault="0033593D" w:rsidP="00CB152A">
      <w:pPr>
        <w:pStyle w:val="AneksiNr"/>
        <w:ind w:firstLine="720"/>
        <w:jc w:val="left"/>
        <w:rPr>
          <w:lang w:val="it-IT"/>
        </w:rPr>
      </w:pPr>
      <w:r w:rsidRPr="00835A94">
        <w:rPr>
          <w:lang w:val="it-IT"/>
        </w:rPr>
        <w:t>Ministria e Transportit dhe Telekomunikacionit</w:t>
      </w:r>
    </w:p>
    <w:p w:rsidR="0033593D" w:rsidRPr="00835A94" w:rsidRDefault="0033593D" w:rsidP="00CB152A">
      <w:pPr>
        <w:pStyle w:val="AneksiNr"/>
        <w:ind w:firstLine="720"/>
        <w:jc w:val="left"/>
        <w:rPr>
          <w:lang w:val="it-IT"/>
        </w:rPr>
      </w:pPr>
      <w:r w:rsidRPr="00835A94">
        <w:rPr>
          <w:lang w:val="it-IT"/>
        </w:rPr>
        <w:t>Drejtoria juridike</w:t>
      </w:r>
    </w:p>
    <w:p w:rsidR="0033593D" w:rsidRPr="00835A94" w:rsidRDefault="0033593D" w:rsidP="00CB152A">
      <w:pPr>
        <w:pStyle w:val="AneksiNr"/>
        <w:ind w:firstLine="720"/>
        <w:jc w:val="left"/>
        <w:rPr>
          <w:lang w:val="it-IT"/>
        </w:rPr>
      </w:pPr>
      <w:r w:rsidRPr="00835A94">
        <w:rPr>
          <w:lang w:val="it-IT"/>
        </w:rPr>
        <w:t>Qarku Lezhë</w:t>
      </w:r>
    </w:p>
    <w:p w:rsidR="0033593D" w:rsidRPr="00835A94" w:rsidRDefault="0033593D" w:rsidP="00CB152A">
      <w:pPr>
        <w:pStyle w:val="Paragrafi"/>
        <w:rPr>
          <w:lang w:val="it-IT"/>
        </w:rPr>
      </w:pPr>
    </w:p>
    <w:p w:rsidR="0033593D" w:rsidRPr="00835A94" w:rsidRDefault="0033593D" w:rsidP="00CB152A">
      <w:pPr>
        <w:pStyle w:val="TitulliTitull"/>
        <w:ind w:firstLine="720"/>
        <w:rPr>
          <w:lang w:val="it-IT"/>
        </w:rPr>
      </w:pPr>
      <w:r w:rsidRPr="00835A94">
        <w:rPr>
          <w:caps w:val="0"/>
          <w:lang w:val="it-IT"/>
        </w:rPr>
        <w:t>Lista e pronarëve që shpronësohen (shtesë e projektit) për shkak të ndër</w:t>
      </w:r>
      <w:r w:rsidR="006F79E2">
        <w:rPr>
          <w:caps w:val="0"/>
          <w:lang w:val="it-IT"/>
        </w:rPr>
        <w:t>timit të segmentit rrugor Lezhë-B</w:t>
      </w:r>
      <w:r w:rsidR="009E4A65">
        <w:rPr>
          <w:caps w:val="0"/>
          <w:lang w:val="it-IT"/>
        </w:rPr>
        <w:t>alldre (seksioni i I</w:t>
      </w:r>
      <w:r w:rsidRPr="00835A94">
        <w:rPr>
          <w:caps w:val="0"/>
          <w:lang w:val="it-IT"/>
        </w:rPr>
        <w:t>-rë)</w:t>
      </w:r>
    </w:p>
    <w:p w:rsidR="0033593D" w:rsidRPr="00835A94" w:rsidRDefault="0033593D" w:rsidP="00CB152A">
      <w:pPr>
        <w:pStyle w:val="Paragrafi"/>
        <w:rPr>
          <w:lang w:val="it-IT"/>
        </w:rPr>
      </w:pPr>
    </w:p>
    <w:p w:rsidR="0033593D" w:rsidRPr="00835A94" w:rsidRDefault="0033593D" w:rsidP="00CB152A">
      <w:pPr>
        <w:pStyle w:val="Paragrafi"/>
        <w:rPr>
          <w:lang w:val="it-IT"/>
        </w:rPr>
      </w:pPr>
    </w:p>
    <w:p w:rsidR="0033593D" w:rsidRPr="00835A94" w:rsidRDefault="0033593D" w:rsidP="00CB152A">
      <w:pPr>
        <w:pStyle w:val="Paragrafi"/>
        <w:rPr>
          <w:lang w:val="it-IT"/>
        </w:rPr>
      </w:pPr>
      <w:r w:rsidRPr="00835A94">
        <w:rPr>
          <w:lang w:val="it-IT"/>
        </w:rPr>
        <w:t>Lloji i pasurisë: Tokë arë</w:t>
      </w:r>
      <w:r w:rsidR="006F79E2">
        <w:rPr>
          <w:lang w:val="it-IT"/>
        </w:rPr>
        <w:t>, kulturë bujqësore, dru frutorë</w:t>
      </w:r>
      <w:r w:rsidRPr="00835A94">
        <w:rPr>
          <w:lang w:val="it-IT"/>
        </w:rPr>
        <w:t xml:space="preserve"> dhe objekt nr.8</w:t>
      </w:r>
    </w:p>
    <w:tbl>
      <w:tblPr>
        <w:tblStyle w:val="Footer"/>
        <w:tblW w:w="11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723"/>
        <w:gridCol w:w="750"/>
        <w:gridCol w:w="848"/>
        <w:gridCol w:w="1062"/>
        <w:gridCol w:w="572"/>
        <w:gridCol w:w="743"/>
        <w:gridCol w:w="839"/>
        <w:gridCol w:w="492"/>
        <w:gridCol w:w="866"/>
        <w:gridCol w:w="839"/>
        <w:gridCol w:w="743"/>
        <w:gridCol w:w="750"/>
        <w:gridCol w:w="928"/>
        <w:gridCol w:w="1337"/>
      </w:tblGrid>
      <w:tr w:rsidR="0011676B" w:rsidRPr="001A52D0">
        <w:tc>
          <w:tcPr>
            <w:tcW w:w="416" w:type="dxa"/>
            <w:vMerge w:val="restart"/>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Nr</w:t>
            </w:r>
            <w:r w:rsidR="006F79E2">
              <w:rPr>
                <w:rFonts w:ascii="Arial" w:hAnsi="Arial" w:cs="Arial"/>
                <w:sz w:val="16"/>
                <w:szCs w:val="16"/>
              </w:rPr>
              <w:t>.</w:t>
            </w:r>
          </w:p>
        </w:tc>
        <w:tc>
          <w:tcPr>
            <w:tcW w:w="2218" w:type="dxa"/>
            <w:gridSpan w:val="3"/>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Pronar</w:t>
            </w:r>
          </w:p>
        </w:tc>
        <w:tc>
          <w:tcPr>
            <w:tcW w:w="956" w:type="dxa"/>
            <w:vMerge w:val="restart"/>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Nr.</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Pas.</w:t>
            </w:r>
          </w:p>
        </w:tc>
        <w:tc>
          <w:tcPr>
            <w:tcW w:w="2278" w:type="dxa"/>
            <w:gridSpan w:val="3"/>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Tokë arë</w:t>
            </w:r>
          </w:p>
        </w:tc>
        <w:tc>
          <w:tcPr>
            <w:tcW w:w="2160" w:type="dxa"/>
            <w:gridSpan w:val="3"/>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Objekt</w:t>
            </w:r>
          </w:p>
        </w:tc>
        <w:tc>
          <w:tcPr>
            <w:tcW w:w="720" w:type="dxa"/>
            <w:vMerge w:val="restart"/>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Kultura</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Bujq.</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12</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lekë/m</w:t>
            </w:r>
            <w:r w:rsidRPr="001A52D0">
              <w:rPr>
                <w:rFonts w:ascii="Arial" w:hAnsi="Arial" w:cs="Arial"/>
                <w:sz w:val="16"/>
                <w:szCs w:val="16"/>
                <w:vertAlign w:val="superscript"/>
              </w:rPr>
              <w:t>2</w:t>
            </w:r>
          </w:p>
        </w:tc>
        <w:tc>
          <w:tcPr>
            <w:tcW w:w="720" w:type="dxa"/>
            <w:vMerge w:val="restart"/>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Dru</w:t>
            </w:r>
          </w:p>
          <w:p w:rsidR="0033593D" w:rsidRPr="001A52D0" w:rsidRDefault="006F79E2" w:rsidP="0011676B">
            <w:pPr>
              <w:pStyle w:val="Paragrafi"/>
              <w:ind w:firstLine="0"/>
              <w:jc w:val="center"/>
              <w:rPr>
                <w:rFonts w:ascii="Arial" w:hAnsi="Arial" w:cs="Arial"/>
                <w:sz w:val="16"/>
                <w:szCs w:val="16"/>
              </w:rPr>
            </w:pPr>
            <w:r>
              <w:rPr>
                <w:rFonts w:ascii="Arial" w:hAnsi="Arial" w:cs="Arial"/>
                <w:sz w:val="16"/>
                <w:szCs w:val="16"/>
              </w:rPr>
              <w:t>f</w:t>
            </w:r>
            <w:r w:rsidR="00EE4824">
              <w:rPr>
                <w:rFonts w:ascii="Arial" w:hAnsi="Arial" w:cs="Arial"/>
                <w:sz w:val="16"/>
                <w:szCs w:val="16"/>
              </w:rPr>
              <w:t>rutorë</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në</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w:t>
            </w:r>
          </w:p>
        </w:tc>
        <w:tc>
          <w:tcPr>
            <w:tcW w:w="900" w:type="dxa"/>
            <w:vMerge w:val="restart"/>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Totali</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në</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w:t>
            </w:r>
          </w:p>
        </w:tc>
        <w:tc>
          <w:tcPr>
            <w:tcW w:w="1440" w:type="dxa"/>
            <w:vMerge w:val="restart"/>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Shënime</w:t>
            </w:r>
          </w:p>
        </w:tc>
      </w:tr>
      <w:tr w:rsidR="0011676B" w:rsidRPr="001A52D0">
        <w:tc>
          <w:tcPr>
            <w:tcW w:w="416" w:type="dxa"/>
            <w:vMerge/>
          </w:tcPr>
          <w:p w:rsidR="0033593D" w:rsidRPr="001A52D0" w:rsidRDefault="0033593D" w:rsidP="0011676B">
            <w:pPr>
              <w:pStyle w:val="Paragrafi"/>
              <w:ind w:firstLine="0"/>
              <w:rPr>
                <w:rFonts w:ascii="Arial" w:hAnsi="Arial" w:cs="Arial"/>
                <w:sz w:val="16"/>
                <w:szCs w:val="16"/>
              </w:rPr>
            </w:pP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Emri</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Atësia</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Mbiemri</w:t>
            </w:r>
          </w:p>
        </w:tc>
        <w:tc>
          <w:tcPr>
            <w:tcW w:w="956" w:type="dxa"/>
            <w:vMerge/>
          </w:tcPr>
          <w:p w:rsidR="0033593D" w:rsidRPr="001A52D0" w:rsidRDefault="0033593D" w:rsidP="0011676B">
            <w:pPr>
              <w:pStyle w:val="Paragrafi"/>
              <w:ind w:firstLine="0"/>
              <w:rPr>
                <w:rFonts w:ascii="Arial" w:hAnsi="Arial" w:cs="Arial"/>
                <w:sz w:val="16"/>
                <w:szCs w:val="16"/>
              </w:rPr>
            </w:pPr>
          </w:p>
        </w:tc>
        <w:tc>
          <w:tcPr>
            <w:tcW w:w="658" w:type="dxa"/>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Sip.</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m</w:t>
            </w:r>
            <w:r w:rsidRPr="006F79E2">
              <w:rPr>
                <w:rFonts w:ascii="Arial" w:hAnsi="Arial" w:cs="Arial"/>
                <w:sz w:val="16"/>
                <w:szCs w:val="16"/>
                <w:vertAlign w:val="superscript"/>
              </w:rPr>
              <w:t>2</w:t>
            </w:r>
          </w:p>
        </w:tc>
        <w:tc>
          <w:tcPr>
            <w:tcW w:w="720" w:type="dxa"/>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Çmimi</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lekë/m</w:t>
            </w:r>
            <w:r w:rsidRPr="001A52D0">
              <w:rPr>
                <w:rFonts w:ascii="Arial" w:hAnsi="Arial" w:cs="Arial"/>
                <w:sz w:val="16"/>
                <w:szCs w:val="16"/>
                <w:vertAlign w:val="superscript"/>
              </w:rPr>
              <w:t>2</w:t>
            </w:r>
          </w:p>
        </w:tc>
        <w:tc>
          <w:tcPr>
            <w:tcW w:w="900" w:type="dxa"/>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Vlera</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në</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w:t>
            </w:r>
          </w:p>
        </w:tc>
        <w:tc>
          <w:tcPr>
            <w:tcW w:w="540" w:type="dxa"/>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Sip.</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m</w:t>
            </w:r>
            <w:r w:rsidRPr="001A52D0">
              <w:rPr>
                <w:rFonts w:ascii="Arial" w:hAnsi="Arial" w:cs="Arial"/>
                <w:sz w:val="16"/>
                <w:szCs w:val="16"/>
                <w:vertAlign w:val="superscript"/>
              </w:rPr>
              <w:t>2</w:t>
            </w:r>
          </w:p>
        </w:tc>
        <w:tc>
          <w:tcPr>
            <w:tcW w:w="785" w:type="dxa"/>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Çmimi</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lekë/m</w:t>
            </w:r>
            <w:r w:rsidRPr="001A52D0">
              <w:rPr>
                <w:rFonts w:ascii="Arial" w:hAnsi="Arial" w:cs="Arial"/>
                <w:sz w:val="16"/>
                <w:szCs w:val="16"/>
                <w:vertAlign w:val="superscript"/>
              </w:rPr>
              <w:t>2</w:t>
            </w:r>
          </w:p>
        </w:tc>
        <w:tc>
          <w:tcPr>
            <w:tcW w:w="835" w:type="dxa"/>
          </w:tcPr>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Vlera</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në</w:t>
            </w:r>
          </w:p>
          <w:p w:rsidR="0033593D" w:rsidRPr="001A52D0" w:rsidRDefault="0033593D" w:rsidP="0011676B">
            <w:pPr>
              <w:pStyle w:val="Paragrafi"/>
              <w:ind w:firstLine="0"/>
              <w:jc w:val="center"/>
              <w:rPr>
                <w:rFonts w:ascii="Arial" w:hAnsi="Arial" w:cs="Arial"/>
                <w:sz w:val="16"/>
                <w:szCs w:val="16"/>
              </w:rPr>
            </w:pPr>
            <w:r w:rsidRPr="001A52D0">
              <w:rPr>
                <w:rFonts w:ascii="Arial" w:hAnsi="Arial" w:cs="Arial"/>
                <w:sz w:val="16"/>
                <w:szCs w:val="16"/>
              </w:rPr>
              <w:t>lekë</w:t>
            </w:r>
          </w:p>
        </w:tc>
        <w:tc>
          <w:tcPr>
            <w:tcW w:w="720" w:type="dxa"/>
            <w:vMerge/>
          </w:tcPr>
          <w:p w:rsidR="0033593D" w:rsidRPr="001A52D0" w:rsidRDefault="0033593D" w:rsidP="0011676B">
            <w:pPr>
              <w:pStyle w:val="Paragrafi"/>
              <w:ind w:firstLine="0"/>
              <w:rPr>
                <w:rFonts w:ascii="Arial" w:hAnsi="Arial" w:cs="Arial"/>
                <w:sz w:val="16"/>
                <w:szCs w:val="16"/>
              </w:rPr>
            </w:pPr>
          </w:p>
        </w:tc>
        <w:tc>
          <w:tcPr>
            <w:tcW w:w="720" w:type="dxa"/>
            <w:vMerge/>
          </w:tcPr>
          <w:p w:rsidR="0033593D" w:rsidRPr="001A52D0" w:rsidRDefault="0033593D" w:rsidP="0011676B">
            <w:pPr>
              <w:pStyle w:val="Paragrafi"/>
              <w:ind w:firstLine="0"/>
              <w:rPr>
                <w:rFonts w:ascii="Arial" w:hAnsi="Arial" w:cs="Arial"/>
                <w:sz w:val="16"/>
                <w:szCs w:val="16"/>
              </w:rPr>
            </w:pPr>
          </w:p>
        </w:tc>
        <w:tc>
          <w:tcPr>
            <w:tcW w:w="900" w:type="dxa"/>
            <w:vMerge/>
          </w:tcPr>
          <w:p w:rsidR="0033593D" w:rsidRPr="001A52D0" w:rsidRDefault="0033593D" w:rsidP="0011676B">
            <w:pPr>
              <w:pStyle w:val="Paragrafi"/>
              <w:ind w:firstLine="0"/>
              <w:rPr>
                <w:rFonts w:ascii="Arial" w:hAnsi="Arial" w:cs="Arial"/>
                <w:sz w:val="16"/>
                <w:szCs w:val="16"/>
              </w:rPr>
            </w:pPr>
          </w:p>
        </w:tc>
        <w:tc>
          <w:tcPr>
            <w:tcW w:w="1440" w:type="dxa"/>
            <w:vMerge/>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Kole</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Mark</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Guri</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13/61,13/68</w:t>
            </w:r>
          </w:p>
        </w:tc>
        <w:tc>
          <w:tcPr>
            <w:tcW w:w="658"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p>
        </w:tc>
        <w:tc>
          <w:tcPr>
            <w:tcW w:w="900" w:type="dxa"/>
          </w:tcPr>
          <w:p w:rsidR="0033593D" w:rsidRPr="001A52D0" w:rsidRDefault="0033593D" w:rsidP="0011676B">
            <w:pPr>
              <w:pStyle w:val="Paragrafi"/>
              <w:ind w:firstLine="0"/>
              <w:rPr>
                <w:rFonts w:ascii="Arial" w:hAnsi="Arial" w:cs="Arial"/>
                <w:sz w:val="16"/>
                <w:szCs w:val="16"/>
              </w:rPr>
            </w:pP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preventiv</w:t>
            </w:r>
          </w:p>
        </w:tc>
        <w:tc>
          <w:tcPr>
            <w:tcW w:w="835"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6896515</w:t>
            </w:r>
          </w:p>
        </w:tc>
        <w:tc>
          <w:tcPr>
            <w:tcW w:w="720"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6896515</w:t>
            </w:r>
          </w:p>
        </w:tc>
        <w:tc>
          <w:tcPr>
            <w:tcW w:w="144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Plotësim dokumentacioni</w:t>
            </w: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2</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Gjok</w:t>
            </w:r>
          </w:p>
        </w:tc>
        <w:tc>
          <w:tcPr>
            <w:tcW w:w="738" w:type="dxa"/>
          </w:tcPr>
          <w:p w:rsidR="0033593D" w:rsidRPr="001A52D0" w:rsidRDefault="006F79E2" w:rsidP="0011676B">
            <w:pPr>
              <w:pStyle w:val="Paragrafi"/>
              <w:ind w:firstLine="0"/>
              <w:rPr>
                <w:rFonts w:ascii="Arial" w:hAnsi="Arial" w:cs="Arial"/>
                <w:sz w:val="16"/>
                <w:szCs w:val="16"/>
              </w:rPr>
            </w:pPr>
            <w:r>
              <w:rPr>
                <w:rFonts w:ascii="Arial" w:hAnsi="Arial" w:cs="Arial"/>
                <w:sz w:val="16"/>
                <w:szCs w:val="16"/>
              </w:rPr>
              <w:t>Dedë</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Nika</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349/12</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511</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466543</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6132</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32000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504675</w:t>
            </w:r>
          </w:p>
        </w:tc>
        <w:tc>
          <w:tcPr>
            <w:tcW w:w="144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Plotësim dokumentacioni</w:t>
            </w: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Zef</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Pashko</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Nika</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350/10</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382</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348766</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4584</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96000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449350</w:t>
            </w:r>
          </w:p>
        </w:tc>
        <w:tc>
          <w:tcPr>
            <w:tcW w:w="1440" w:type="dxa"/>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4</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Zef</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Pashko</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Nika</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349/15</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750</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684750</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9000</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693750</w:t>
            </w:r>
          </w:p>
        </w:tc>
        <w:tc>
          <w:tcPr>
            <w:tcW w:w="1440" w:type="dxa"/>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5</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Luk</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Pashko</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Nika</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350/11</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662</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604406</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7944</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70000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682350</w:t>
            </w:r>
          </w:p>
        </w:tc>
        <w:tc>
          <w:tcPr>
            <w:tcW w:w="1440" w:type="dxa"/>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Ndok</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Fran</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Gjoni</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349/12</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388</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354244</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4656</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38000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396900</w:t>
            </w:r>
          </w:p>
        </w:tc>
        <w:tc>
          <w:tcPr>
            <w:tcW w:w="1440" w:type="dxa"/>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7</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Mikel</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Ndok</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Gjoni</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349/11</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114</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104082</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1368</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14500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119950</w:t>
            </w:r>
          </w:p>
        </w:tc>
        <w:tc>
          <w:tcPr>
            <w:tcW w:w="1440" w:type="dxa"/>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8</w:t>
            </w: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Luk</w:t>
            </w:r>
          </w:p>
        </w:tc>
        <w:tc>
          <w:tcPr>
            <w:tcW w:w="73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Rrok</w:t>
            </w:r>
          </w:p>
        </w:tc>
        <w:tc>
          <w:tcPr>
            <w:tcW w:w="769"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Dedgjoni</w:t>
            </w:r>
          </w:p>
        </w:tc>
        <w:tc>
          <w:tcPr>
            <w:tcW w:w="956"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447/4</w:t>
            </w: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646</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913</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589798</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7752</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597550</w:t>
            </w:r>
          </w:p>
        </w:tc>
        <w:tc>
          <w:tcPr>
            <w:tcW w:w="1440" w:type="dxa"/>
          </w:tcPr>
          <w:p w:rsidR="0033593D" w:rsidRPr="001A52D0" w:rsidRDefault="0033593D" w:rsidP="0011676B">
            <w:pPr>
              <w:pStyle w:val="Paragrafi"/>
              <w:ind w:firstLine="0"/>
              <w:rPr>
                <w:rFonts w:ascii="Arial" w:hAnsi="Arial" w:cs="Arial"/>
                <w:sz w:val="16"/>
                <w:szCs w:val="16"/>
              </w:rPr>
            </w:pPr>
          </w:p>
        </w:tc>
      </w:tr>
      <w:tr w:rsidR="0011676B" w:rsidRPr="001A52D0">
        <w:tc>
          <w:tcPr>
            <w:tcW w:w="416" w:type="dxa"/>
          </w:tcPr>
          <w:p w:rsidR="0033593D" w:rsidRPr="001A52D0" w:rsidRDefault="0033593D" w:rsidP="0011676B">
            <w:pPr>
              <w:pStyle w:val="Paragrafi"/>
              <w:ind w:firstLine="0"/>
              <w:rPr>
                <w:rFonts w:ascii="Arial" w:hAnsi="Arial" w:cs="Arial"/>
                <w:sz w:val="16"/>
                <w:szCs w:val="16"/>
              </w:rPr>
            </w:pPr>
          </w:p>
        </w:tc>
        <w:tc>
          <w:tcPr>
            <w:tcW w:w="711"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Shuma</w:t>
            </w:r>
          </w:p>
        </w:tc>
        <w:tc>
          <w:tcPr>
            <w:tcW w:w="738" w:type="dxa"/>
          </w:tcPr>
          <w:p w:rsidR="0033593D" w:rsidRPr="001A52D0" w:rsidRDefault="0033593D" w:rsidP="0011676B">
            <w:pPr>
              <w:pStyle w:val="Paragrafi"/>
              <w:ind w:firstLine="0"/>
              <w:rPr>
                <w:rFonts w:ascii="Arial" w:hAnsi="Arial" w:cs="Arial"/>
                <w:sz w:val="16"/>
                <w:szCs w:val="16"/>
              </w:rPr>
            </w:pPr>
          </w:p>
        </w:tc>
        <w:tc>
          <w:tcPr>
            <w:tcW w:w="769" w:type="dxa"/>
          </w:tcPr>
          <w:p w:rsidR="0033593D" w:rsidRPr="001A52D0" w:rsidRDefault="0033593D" w:rsidP="0011676B">
            <w:pPr>
              <w:pStyle w:val="Paragrafi"/>
              <w:ind w:firstLine="0"/>
              <w:rPr>
                <w:rFonts w:ascii="Arial" w:hAnsi="Arial" w:cs="Arial"/>
                <w:sz w:val="16"/>
                <w:szCs w:val="16"/>
              </w:rPr>
            </w:pPr>
          </w:p>
        </w:tc>
        <w:tc>
          <w:tcPr>
            <w:tcW w:w="956" w:type="dxa"/>
          </w:tcPr>
          <w:p w:rsidR="0033593D" w:rsidRPr="001A52D0" w:rsidRDefault="0033593D" w:rsidP="0011676B">
            <w:pPr>
              <w:pStyle w:val="Paragrafi"/>
              <w:ind w:firstLine="0"/>
              <w:rPr>
                <w:rFonts w:ascii="Arial" w:hAnsi="Arial" w:cs="Arial"/>
                <w:sz w:val="16"/>
                <w:szCs w:val="16"/>
              </w:rPr>
            </w:pPr>
          </w:p>
        </w:tc>
        <w:tc>
          <w:tcPr>
            <w:tcW w:w="658"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3453</w:t>
            </w:r>
          </w:p>
        </w:tc>
        <w:tc>
          <w:tcPr>
            <w:tcW w:w="720" w:type="dxa"/>
          </w:tcPr>
          <w:p w:rsidR="0033593D" w:rsidRPr="001A52D0" w:rsidRDefault="0033593D" w:rsidP="0011676B">
            <w:pPr>
              <w:pStyle w:val="Paragrafi"/>
              <w:ind w:firstLine="0"/>
              <w:rPr>
                <w:rFonts w:ascii="Arial" w:hAnsi="Arial" w:cs="Arial"/>
                <w:sz w:val="16"/>
                <w:szCs w:val="16"/>
              </w:rPr>
            </w:pP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3152589</w:t>
            </w:r>
          </w:p>
        </w:tc>
        <w:tc>
          <w:tcPr>
            <w:tcW w:w="540" w:type="dxa"/>
          </w:tcPr>
          <w:p w:rsidR="0033593D" w:rsidRPr="001A52D0" w:rsidRDefault="0033593D" w:rsidP="0011676B">
            <w:pPr>
              <w:pStyle w:val="Paragrafi"/>
              <w:ind w:firstLine="0"/>
              <w:rPr>
                <w:rFonts w:ascii="Arial" w:hAnsi="Arial" w:cs="Arial"/>
                <w:sz w:val="16"/>
                <w:szCs w:val="16"/>
              </w:rPr>
            </w:pPr>
          </w:p>
        </w:tc>
        <w:tc>
          <w:tcPr>
            <w:tcW w:w="785" w:type="dxa"/>
          </w:tcPr>
          <w:p w:rsidR="0033593D" w:rsidRPr="001A52D0" w:rsidRDefault="0033593D" w:rsidP="0011676B">
            <w:pPr>
              <w:pStyle w:val="Paragrafi"/>
              <w:ind w:firstLine="0"/>
              <w:rPr>
                <w:rFonts w:ascii="Arial" w:hAnsi="Arial" w:cs="Arial"/>
                <w:sz w:val="16"/>
                <w:szCs w:val="16"/>
              </w:rPr>
            </w:pPr>
          </w:p>
        </w:tc>
        <w:tc>
          <w:tcPr>
            <w:tcW w:w="835"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6896515</w:t>
            </w:r>
          </w:p>
        </w:tc>
        <w:tc>
          <w:tcPr>
            <w:tcW w:w="720" w:type="dxa"/>
          </w:tcPr>
          <w:p w:rsidR="0033593D" w:rsidRPr="001A52D0" w:rsidRDefault="006F79E2" w:rsidP="0011676B">
            <w:pPr>
              <w:pStyle w:val="Paragrafi"/>
              <w:ind w:firstLine="0"/>
              <w:rPr>
                <w:rFonts w:ascii="Arial" w:hAnsi="Arial" w:cs="Arial"/>
                <w:sz w:val="16"/>
                <w:szCs w:val="16"/>
              </w:rPr>
            </w:pPr>
            <w:r>
              <w:rPr>
                <w:rFonts w:ascii="Arial" w:hAnsi="Arial" w:cs="Arial"/>
                <w:sz w:val="16"/>
                <w:szCs w:val="16"/>
              </w:rPr>
              <w:t>41436</w:t>
            </w:r>
          </w:p>
        </w:tc>
        <w:tc>
          <w:tcPr>
            <w:tcW w:w="72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250500</w:t>
            </w:r>
          </w:p>
        </w:tc>
        <w:tc>
          <w:tcPr>
            <w:tcW w:w="900" w:type="dxa"/>
          </w:tcPr>
          <w:p w:rsidR="0033593D" w:rsidRPr="001A52D0" w:rsidRDefault="0033593D" w:rsidP="0011676B">
            <w:pPr>
              <w:pStyle w:val="Paragrafi"/>
              <w:ind w:firstLine="0"/>
              <w:rPr>
                <w:rFonts w:ascii="Arial" w:hAnsi="Arial" w:cs="Arial"/>
                <w:sz w:val="16"/>
                <w:szCs w:val="16"/>
              </w:rPr>
            </w:pPr>
            <w:r w:rsidRPr="001A52D0">
              <w:rPr>
                <w:rFonts w:ascii="Arial" w:hAnsi="Arial" w:cs="Arial"/>
                <w:sz w:val="16"/>
                <w:szCs w:val="16"/>
              </w:rPr>
              <w:t>10341040</w:t>
            </w:r>
          </w:p>
        </w:tc>
        <w:tc>
          <w:tcPr>
            <w:tcW w:w="1440" w:type="dxa"/>
          </w:tcPr>
          <w:p w:rsidR="0033593D" w:rsidRPr="001A52D0" w:rsidRDefault="0033593D" w:rsidP="0011676B">
            <w:pPr>
              <w:pStyle w:val="Paragrafi"/>
              <w:ind w:firstLine="0"/>
              <w:rPr>
                <w:rFonts w:ascii="Arial" w:hAnsi="Arial" w:cs="Arial"/>
                <w:sz w:val="16"/>
                <w:szCs w:val="16"/>
              </w:rPr>
            </w:pPr>
          </w:p>
        </w:tc>
      </w:tr>
    </w:tbl>
    <w:p w:rsidR="0033593D" w:rsidRDefault="0033593D" w:rsidP="00CB152A">
      <w:pPr>
        <w:pStyle w:val="Paragrafi"/>
      </w:pPr>
    </w:p>
    <w:p w:rsidR="0033593D" w:rsidRPr="00153830" w:rsidRDefault="0033593D" w:rsidP="00CB152A">
      <w:pPr>
        <w:pStyle w:val="Paragrafi"/>
        <w:rPr>
          <w:lang w:val="it-IT"/>
        </w:rPr>
      </w:pPr>
      <w:r w:rsidRPr="00153830">
        <w:rPr>
          <w:lang w:val="it-IT"/>
        </w:rPr>
        <w:t>Shpenzime procedurale lekë 294 000</w:t>
      </w:r>
    </w:p>
    <w:p w:rsidR="0033593D" w:rsidRPr="00835A94" w:rsidRDefault="0033593D" w:rsidP="00CB152A">
      <w:pPr>
        <w:pStyle w:val="Paragrafi"/>
        <w:rPr>
          <w:lang w:val="it-IT"/>
        </w:rPr>
      </w:pPr>
      <w:r w:rsidRPr="00835A94">
        <w:rPr>
          <w:lang w:val="it-IT"/>
        </w:rPr>
        <w:t>Vlera t</w:t>
      </w:r>
      <w:r w:rsidR="006F79E2">
        <w:rPr>
          <w:lang w:val="it-IT"/>
        </w:rPr>
        <w:t>otale e shpronësimit lekë 10 635</w:t>
      </w:r>
      <w:r w:rsidRPr="00835A94">
        <w:rPr>
          <w:lang w:val="it-IT"/>
        </w:rPr>
        <w:t xml:space="preserve"> 040</w:t>
      </w:r>
    </w:p>
    <w:p w:rsidR="00367681" w:rsidRDefault="00367681" w:rsidP="00CB152A">
      <w:pPr>
        <w:pStyle w:val="Paragrafi"/>
        <w:rPr>
          <w:lang w:val="it-IT"/>
        </w:rPr>
      </w:pPr>
    </w:p>
    <w:p w:rsidR="0033593D" w:rsidRDefault="0033593D"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Paragrafi"/>
        <w:rPr>
          <w:lang w:val="it-IT"/>
        </w:rPr>
      </w:pPr>
    </w:p>
    <w:p w:rsidR="009D5BE5" w:rsidRDefault="009D5BE5" w:rsidP="00CB152A">
      <w:pPr>
        <w:pStyle w:val="Akti"/>
        <w:ind w:firstLine="720"/>
        <w:rPr>
          <w:lang w:val="it-IT"/>
        </w:rPr>
        <w:sectPr w:rsidR="009D5BE5" w:rsidSect="001A52D0">
          <w:footerReference w:type="even" r:id="rId9"/>
          <w:footerReference w:type="default" r:id="rId10"/>
          <w:pgSz w:w="16838" w:h="11906" w:orient="landscape" w:code="9"/>
          <w:pgMar w:top="1418" w:right="1418" w:bottom="1418" w:left="1418" w:header="0" w:footer="1134" w:gutter="0"/>
          <w:cols w:space="720"/>
        </w:sectPr>
      </w:pPr>
    </w:p>
    <w:p w:rsidR="0064078F" w:rsidRPr="0064078F" w:rsidRDefault="0064078F" w:rsidP="00CB152A">
      <w:pPr>
        <w:pStyle w:val="Akti"/>
        <w:ind w:firstLine="720"/>
        <w:rPr>
          <w:lang w:val="it-IT"/>
        </w:rPr>
      </w:pPr>
      <w:r w:rsidRPr="0064078F">
        <w:rPr>
          <w:lang w:val="it-IT"/>
        </w:rPr>
        <w:t>Vendim</w:t>
      </w:r>
    </w:p>
    <w:p w:rsidR="0064078F" w:rsidRPr="0064078F" w:rsidRDefault="0064078F" w:rsidP="00CB152A">
      <w:pPr>
        <w:pStyle w:val="NumriData"/>
        <w:ind w:firstLine="720"/>
        <w:rPr>
          <w:lang w:val="it-IT"/>
        </w:rPr>
      </w:pPr>
      <w:r w:rsidRPr="0064078F">
        <w:rPr>
          <w:lang w:val="it-IT"/>
        </w:rPr>
        <w:t>Nr.63, datë 28.1.2005</w:t>
      </w:r>
    </w:p>
    <w:p w:rsidR="0064078F" w:rsidRPr="0064078F" w:rsidRDefault="0064078F" w:rsidP="00CB152A">
      <w:pPr>
        <w:pStyle w:val="Paragrafi"/>
        <w:rPr>
          <w:lang w:val="it-IT"/>
        </w:rPr>
      </w:pPr>
    </w:p>
    <w:p w:rsidR="0064078F" w:rsidRPr="0064078F" w:rsidRDefault="0064078F" w:rsidP="00CB152A">
      <w:pPr>
        <w:pStyle w:val="Titulli"/>
        <w:ind w:firstLine="720"/>
        <w:rPr>
          <w:lang w:val="it-IT"/>
        </w:rPr>
      </w:pPr>
      <w:r w:rsidRPr="0064078F">
        <w:rPr>
          <w:lang w:val="it-IT"/>
        </w:rPr>
        <w:t>Për ngritjen e bordit të kullimit në zonën e shërbimit të kullimit të Beratit</w:t>
      </w:r>
    </w:p>
    <w:p w:rsidR="0064078F" w:rsidRPr="0064078F" w:rsidRDefault="0064078F" w:rsidP="00CB152A">
      <w:pPr>
        <w:pStyle w:val="Paragrafi"/>
        <w:rPr>
          <w:lang w:val="it-IT"/>
        </w:rPr>
      </w:pPr>
    </w:p>
    <w:p w:rsidR="0064078F" w:rsidRPr="0064078F" w:rsidRDefault="0064078F" w:rsidP="00CB152A">
      <w:pPr>
        <w:pStyle w:val="BazLigjPropozues"/>
        <w:rPr>
          <w:lang w:val="it-IT"/>
        </w:rPr>
      </w:pPr>
      <w:r w:rsidRPr="0064078F">
        <w:rPr>
          <w:lang w:val="it-IT"/>
        </w:rPr>
        <w:t>Në mbështetje të nenit 100 të Kushtetutës dhe të neneve 35 e 41 të ligjit nr.8518, datë 30.7.1999 “Për ujitjen dhe kullimin”, me propozimin e Ministrit të Bujqësisë dhe të Ushqimit, Këshilli i Ministrave</w:t>
      </w:r>
    </w:p>
    <w:p w:rsidR="0064078F" w:rsidRPr="0064078F" w:rsidRDefault="0064078F" w:rsidP="00CB152A">
      <w:pPr>
        <w:pStyle w:val="Paragrafi"/>
        <w:rPr>
          <w:lang w:val="it-IT"/>
        </w:rPr>
      </w:pPr>
    </w:p>
    <w:p w:rsidR="0064078F" w:rsidRPr="0064078F" w:rsidRDefault="0064078F" w:rsidP="00CB152A">
      <w:pPr>
        <w:pStyle w:val="VENDOSI"/>
        <w:ind w:firstLine="720"/>
        <w:rPr>
          <w:lang w:val="it-IT"/>
        </w:rPr>
      </w:pPr>
      <w:r w:rsidRPr="0064078F">
        <w:rPr>
          <w:lang w:val="it-IT"/>
        </w:rPr>
        <w:t>Vendosi:</w:t>
      </w:r>
    </w:p>
    <w:p w:rsidR="0064078F" w:rsidRPr="0064078F" w:rsidRDefault="0064078F" w:rsidP="00CB152A">
      <w:pPr>
        <w:pStyle w:val="Paragrafi"/>
        <w:rPr>
          <w:lang w:val="it-IT"/>
        </w:rPr>
      </w:pPr>
    </w:p>
    <w:p w:rsidR="0064078F" w:rsidRPr="0064078F" w:rsidRDefault="0064078F" w:rsidP="00CB152A">
      <w:pPr>
        <w:pStyle w:val="Paragrafi"/>
        <w:rPr>
          <w:lang w:val="it-IT"/>
        </w:rPr>
      </w:pPr>
      <w:r w:rsidRPr="0064078F">
        <w:rPr>
          <w:lang w:val="it-IT"/>
        </w:rPr>
        <w:t>1. Ngritjen e bordit të kullimit në zonën e shërbimit të kullimit të Beratit, i cili të financohet nga Buxheti i Shtetit.</w:t>
      </w:r>
    </w:p>
    <w:p w:rsidR="0064078F" w:rsidRPr="0064078F" w:rsidRDefault="0064078F" w:rsidP="00CB152A">
      <w:pPr>
        <w:pStyle w:val="Paragrafi"/>
        <w:rPr>
          <w:lang w:val="it-IT"/>
        </w:rPr>
      </w:pPr>
      <w:r w:rsidRPr="0064078F">
        <w:rPr>
          <w:lang w:val="it-IT"/>
        </w:rPr>
        <w:t>2. Zona të shërbimit të kullimit të këtij bordi janë:</w:t>
      </w:r>
    </w:p>
    <w:p w:rsidR="0064078F" w:rsidRPr="0064078F" w:rsidRDefault="0064078F" w:rsidP="00CB152A">
      <w:pPr>
        <w:pStyle w:val="Paragrafi"/>
        <w:rPr>
          <w:lang w:val="it-IT"/>
        </w:rPr>
      </w:pPr>
      <w:r w:rsidRPr="0064078F">
        <w:rPr>
          <w:lang w:val="it-IT"/>
        </w:rPr>
        <w:t xml:space="preserve">2.1 Zona e fushës Berat-Ura e Kuçit dhe Hingës (BRK-1, BRK-2, BRK-11), që kullon një sipërfaqe prej 4099 ha-sh, nga </w:t>
      </w:r>
      <w:r w:rsidR="00EE4824">
        <w:rPr>
          <w:lang w:val="it-IT"/>
        </w:rPr>
        <w:t>të</w:t>
      </w:r>
      <w:r w:rsidRPr="0064078F">
        <w:rPr>
          <w:lang w:val="it-IT"/>
        </w:rPr>
        <w:t xml:space="preserve"> cila</w:t>
      </w:r>
      <w:r w:rsidR="00EE4824">
        <w:rPr>
          <w:lang w:val="it-IT"/>
        </w:rPr>
        <w:t>t</w:t>
      </w:r>
      <w:r w:rsidRPr="0064078F">
        <w:rPr>
          <w:lang w:val="it-IT"/>
        </w:rPr>
        <w:t xml:space="preserve"> 150 ha me ngritje mekanike;</w:t>
      </w:r>
    </w:p>
    <w:p w:rsidR="0064078F" w:rsidRPr="0064078F" w:rsidRDefault="0064078F" w:rsidP="00CB152A">
      <w:pPr>
        <w:pStyle w:val="Paragrafi"/>
        <w:rPr>
          <w:lang w:val="it-IT"/>
        </w:rPr>
      </w:pPr>
      <w:r w:rsidRPr="0064078F">
        <w:rPr>
          <w:lang w:val="it-IT"/>
        </w:rPr>
        <w:t>2.2 Zona e fushës së Kutallisë, Berat (BRK-4), që kullon me ngritje mekanike sipërfaqen prej 1300 ha-sh;</w:t>
      </w:r>
    </w:p>
    <w:p w:rsidR="0064078F" w:rsidRPr="0064078F" w:rsidRDefault="0064078F" w:rsidP="00CB152A">
      <w:pPr>
        <w:pStyle w:val="Paragrafi"/>
        <w:rPr>
          <w:lang w:val="it-IT"/>
        </w:rPr>
      </w:pPr>
      <w:r w:rsidRPr="0064078F">
        <w:rPr>
          <w:lang w:val="it-IT"/>
        </w:rPr>
        <w:t>2.3 Zona e fushës së Starovës, Berat (BRK-8), që kullon me rrjedhje të lirë sipërfaqen prej 250 ha-sh;</w:t>
      </w:r>
    </w:p>
    <w:p w:rsidR="0064078F" w:rsidRPr="0064078F" w:rsidRDefault="0064078F" w:rsidP="00CB152A">
      <w:pPr>
        <w:pStyle w:val="Paragrafi"/>
        <w:rPr>
          <w:lang w:val="it-IT"/>
        </w:rPr>
      </w:pPr>
      <w:r w:rsidRPr="0064078F">
        <w:rPr>
          <w:lang w:val="it-IT"/>
        </w:rPr>
        <w:t>2.4 Zona e fushës së Uznovës dhe Peshtanit Berat, (BRK-9, BRK-10), që kullon me rrjedhje të lirë sipërfaqen prej 150 ha-sh;</w:t>
      </w:r>
    </w:p>
    <w:p w:rsidR="0064078F" w:rsidRPr="00804FEB" w:rsidRDefault="0064078F" w:rsidP="00CB152A">
      <w:pPr>
        <w:pStyle w:val="Paragrafi"/>
        <w:rPr>
          <w:lang w:val="it-IT"/>
        </w:rPr>
      </w:pPr>
      <w:r w:rsidRPr="00804FEB">
        <w:rPr>
          <w:lang w:val="it-IT"/>
        </w:rPr>
        <w:t>2.5 Zona e fushës së Kozarës, Kuçovë (KVK-1), që kullon me rrjedhje të lirë sipërfaqen prej 1120 ha-sh;</w:t>
      </w:r>
    </w:p>
    <w:p w:rsidR="0064078F" w:rsidRPr="00804FEB" w:rsidRDefault="0064078F" w:rsidP="00CB152A">
      <w:pPr>
        <w:pStyle w:val="Paragrafi"/>
        <w:rPr>
          <w:lang w:val="it-IT"/>
        </w:rPr>
      </w:pPr>
      <w:r w:rsidRPr="00804FEB">
        <w:rPr>
          <w:lang w:val="it-IT"/>
        </w:rPr>
        <w:t>2.6 Zona e fu</w:t>
      </w:r>
      <w:r w:rsidR="00153830">
        <w:rPr>
          <w:lang w:val="it-IT"/>
        </w:rPr>
        <w:t>shës Goraj, Perondi, Tap</w:t>
      </w:r>
      <w:r>
        <w:rPr>
          <w:lang w:val="it-IT"/>
        </w:rPr>
        <w:t>i, Gegë, Kuçovë (KVK-2, K</w:t>
      </w:r>
      <w:r w:rsidRPr="00804FEB">
        <w:rPr>
          <w:lang w:val="it-IT"/>
        </w:rPr>
        <w:t>VK-4), që kullon me rrjedhje të lirë sipërfaqen prej 1180 ha-sh;</w:t>
      </w:r>
    </w:p>
    <w:p w:rsidR="0064078F" w:rsidRPr="00804FEB" w:rsidRDefault="0064078F" w:rsidP="00CB152A">
      <w:pPr>
        <w:pStyle w:val="Paragrafi"/>
        <w:rPr>
          <w:lang w:val="it-IT"/>
        </w:rPr>
      </w:pPr>
      <w:r w:rsidRPr="00804FEB">
        <w:rPr>
          <w:lang w:val="it-IT"/>
        </w:rPr>
        <w:t>2.7 Zona e fushës Tapi e Rreth Tapi (KVK-3), që kullon me rrjedhje të lirë sipërfaqen prej 350 ha-sh;</w:t>
      </w:r>
    </w:p>
    <w:p w:rsidR="0064078F" w:rsidRPr="00804FEB" w:rsidRDefault="0064078F" w:rsidP="00CB152A">
      <w:pPr>
        <w:pStyle w:val="Paragrafi"/>
        <w:rPr>
          <w:lang w:val="it-IT"/>
        </w:rPr>
      </w:pPr>
      <w:r w:rsidRPr="00804FEB">
        <w:rPr>
          <w:lang w:val="it-IT"/>
        </w:rPr>
        <w:t>2.8 Pendët</w:t>
      </w:r>
      <w:r>
        <w:rPr>
          <w:lang w:val="it-IT"/>
        </w:rPr>
        <w:t xml:space="preserve"> mbrojtëse nga përmbytjet e lume</w:t>
      </w:r>
      <w:r w:rsidRPr="00804FEB">
        <w:rPr>
          <w:lang w:val="it-IT"/>
        </w:rPr>
        <w:t xml:space="preserve">njve dhe </w:t>
      </w:r>
      <w:r w:rsidR="00153830">
        <w:rPr>
          <w:lang w:val="it-IT"/>
        </w:rPr>
        <w:t>të kanaleve të ujërave të larta;</w:t>
      </w:r>
    </w:p>
    <w:p w:rsidR="0064078F" w:rsidRPr="00804FEB" w:rsidRDefault="0064078F" w:rsidP="00CB152A">
      <w:pPr>
        <w:pStyle w:val="Paragrafi"/>
        <w:rPr>
          <w:lang w:val="it-IT"/>
        </w:rPr>
      </w:pPr>
      <w:r w:rsidRPr="00804FEB">
        <w:rPr>
          <w:lang w:val="it-IT"/>
        </w:rPr>
        <w:t>2.9 Veprat mbrojtëse nga gërryerjet e lumenjve dhe të përrenjve.</w:t>
      </w:r>
    </w:p>
    <w:p w:rsidR="0064078F" w:rsidRPr="00804FEB" w:rsidRDefault="0064078F" w:rsidP="00CB152A">
      <w:pPr>
        <w:pStyle w:val="Paragrafi"/>
        <w:rPr>
          <w:lang w:val="it-IT"/>
        </w:rPr>
      </w:pPr>
      <w:r w:rsidRPr="00804FEB">
        <w:rPr>
          <w:lang w:val="it-IT"/>
        </w:rPr>
        <w:t>3.</w:t>
      </w:r>
      <w:r>
        <w:rPr>
          <w:lang w:val="it-IT"/>
        </w:rPr>
        <w:t xml:space="preserve"> </w:t>
      </w:r>
      <w:r w:rsidRPr="00804FEB">
        <w:rPr>
          <w:lang w:val="it-IT"/>
        </w:rPr>
        <w:t>Këshilli i përfaqësuesve të bordit të përbëhet nga:</w:t>
      </w:r>
    </w:p>
    <w:p w:rsidR="0064078F" w:rsidRPr="00804FEB" w:rsidRDefault="0064078F" w:rsidP="00CB152A">
      <w:pPr>
        <w:pStyle w:val="Paragrafi"/>
        <w:rPr>
          <w:lang w:val="it-IT"/>
        </w:rPr>
      </w:pPr>
      <w:r w:rsidRPr="00804FEB">
        <w:rPr>
          <w:lang w:val="it-IT"/>
        </w:rPr>
        <w:t>a) 3 (tre) përfaqësues nga fe</w:t>
      </w:r>
      <w:r>
        <w:rPr>
          <w:lang w:val="it-IT"/>
        </w:rPr>
        <w:t>deratat dhe sho</w:t>
      </w:r>
      <w:r w:rsidRPr="00804FEB">
        <w:rPr>
          <w:lang w:val="it-IT"/>
        </w:rPr>
        <w:t>qatat e përdoruesve të ujit, brenda zonës së shërbimit të kullimit;</w:t>
      </w:r>
    </w:p>
    <w:p w:rsidR="0064078F" w:rsidRPr="00804FEB" w:rsidRDefault="0064078F" w:rsidP="00CB152A">
      <w:pPr>
        <w:pStyle w:val="Paragrafi"/>
        <w:rPr>
          <w:lang w:val="it-IT"/>
        </w:rPr>
      </w:pPr>
      <w:r w:rsidRPr="00804FEB">
        <w:rPr>
          <w:lang w:val="it-IT"/>
        </w:rPr>
        <w:t>b) 3 (tre) përfaqësues të komunave, brenda zonës së shërbimit të kullimit;</w:t>
      </w:r>
    </w:p>
    <w:p w:rsidR="0064078F" w:rsidRDefault="0064078F" w:rsidP="00CB152A">
      <w:pPr>
        <w:pStyle w:val="Paragrafi"/>
        <w:rPr>
          <w:lang w:val="it-IT"/>
        </w:rPr>
      </w:pPr>
      <w:r w:rsidRPr="00804FEB">
        <w:rPr>
          <w:lang w:val="it-IT"/>
        </w:rPr>
        <w:t>c) 2 (dy) përfaqësues të bashkive, brenda zonës së shërbimit të kullimit;</w:t>
      </w:r>
    </w:p>
    <w:p w:rsidR="0064078F" w:rsidRPr="004A1880" w:rsidRDefault="0064078F" w:rsidP="00CB152A">
      <w:pPr>
        <w:pStyle w:val="Paragrafi"/>
      </w:pPr>
      <w:r w:rsidRPr="004A1880">
        <w:t>ç) (një) përfaqësues i qarkut;</w:t>
      </w:r>
    </w:p>
    <w:p w:rsidR="0064078F" w:rsidRPr="004A1880" w:rsidRDefault="0064078F" w:rsidP="00CB152A">
      <w:pPr>
        <w:pStyle w:val="Paragrafi"/>
      </w:pPr>
      <w:r w:rsidRPr="004A1880">
        <w:t>d) 1 (një) përfaqësues i biznesit, me veprimtari brenda zonës së shërbimit të kullimit;</w:t>
      </w:r>
    </w:p>
    <w:p w:rsidR="0064078F" w:rsidRPr="0064078F" w:rsidRDefault="0064078F" w:rsidP="00CB152A">
      <w:pPr>
        <w:pStyle w:val="Paragrafi"/>
      </w:pPr>
      <w:r w:rsidRPr="0064078F">
        <w:t>dh) 1 (një) përfaqësues nga Ministria e Bujqësisë dhe e Ushqimit.</w:t>
      </w:r>
    </w:p>
    <w:p w:rsidR="0064078F" w:rsidRPr="0064078F" w:rsidRDefault="0064078F" w:rsidP="00CB152A">
      <w:pPr>
        <w:pStyle w:val="Paragrafi"/>
      </w:pPr>
      <w:r w:rsidRPr="0064078F">
        <w:t>4. Anëtarët e këshillit të përfaqësuesve të bordit të shpërblehen, çdo muaj, me 5000 (pesë mijë) lekë.</w:t>
      </w:r>
    </w:p>
    <w:p w:rsidR="0064078F" w:rsidRPr="0064078F" w:rsidRDefault="0064078F" w:rsidP="00CB152A">
      <w:pPr>
        <w:pStyle w:val="Paragrafi"/>
      </w:pPr>
      <w:r w:rsidRPr="0064078F">
        <w:t>5. Efektet financiare që rrjedhin nga zbatimi i këtij vendimi, të përballohen nga buxheti i Ministrisë së Bujqësisë dhe të Ushqimit.</w:t>
      </w:r>
    </w:p>
    <w:p w:rsidR="0064078F" w:rsidRPr="00804FEB" w:rsidRDefault="0064078F" w:rsidP="00CB152A">
      <w:pPr>
        <w:pStyle w:val="Paragrafi"/>
        <w:rPr>
          <w:lang w:val="it-IT"/>
        </w:rPr>
      </w:pPr>
      <w:r w:rsidRPr="00804FEB">
        <w:rPr>
          <w:lang w:val="it-IT"/>
        </w:rPr>
        <w:t xml:space="preserve">6. </w:t>
      </w:r>
      <w:r>
        <w:rPr>
          <w:lang w:val="it-IT"/>
        </w:rPr>
        <w:t>Ngarkohet</w:t>
      </w:r>
      <w:r w:rsidRPr="00804FEB">
        <w:rPr>
          <w:lang w:val="it-IT"/>
        </w:rPr>
        <w:t xml:space="preserve"> Ministria e Bujqësisë dhe e Ushqimit për zbatimin e këtij vendimi.</w:t>
      </w:r>
    </w:p>
    <w:p w:rsidR="0064078F" w:rsidRPr="00804FEB" w:rsidRDefault="0064078F" w:rsidP="00CB152A">
      <w:pPr>
        <w:pStyle w:val="Paragrafi"/>
        <w:rPr>
          <w:lang w:val="it-IT"/>
        </w:rPr>
      </w:pPr>
      <w:r w:rsidRPr="00804FEB">
        <w:rPr>
          <w:lang w:val="it-IT"/>
        </w:rPr>
        <w:t>Ky vendim hyn në fuqi pas botimit në Fletoren Zyrtare.</w:t>
      </w:r>
    </w:p>
    <w:p w:rsidR="0064078F" w:rsidRPr="00804FEB" w:rsidRDefault="0064078F" w:rsidP="00CB152A">
      <w:pPr>
        <w:pStyle w:val="Paragrafi"/>
        <w:rPr>
          <w:lang w:val="it-IT"/>
        </w:rPr>
      </w:pPr>
    </w:p>
    <w:p w:rsidR="0064078F" w:rsidRDefault="0064078F" w:rsidP="00CB152A">
      <w:pPr>
        <w:pStyle w:val="Autoriteti"/>
        <w:ind w:firstLine="720"/>
      </w:pPr>
      <w:r>
        <w:t>Kryeministri</w:t>
      </w:r>
    </w:p>
    <w:p w:rsidR="0064078F" w:rsidRDefault="0064078F" w:rsidP="00CB152A">
      <w:pPr>
        <w:pStyle w:val="AutoritetiEmer"/>
        <w:ind w:firstLine="720"/>
      </w:pPr>
      <w:r>
        <w:t>Fatos Nano</w:t>
      </w:r>
    </w:p>
    <w:p w:rsidR="0064078F" w:rsidRDefault="0064078F" w:rsidP="00CB152A">
      <w:pPr>
        <w:pStyle w:val="Paragrafi"/>
      </w:pPr>
    </w:p>
    <w:p w:rsidR="0064078F" w:rsidRDefault="0064078F" w:rsidP="00CB152A">
      <w:pPr>
        <w:pStyle w:val="Paragrafi"/>
      </w:pPr>
    </w:p>
    <w:p w:rsidR="0033593D" w:rsidRDefault="0033593D" w:rsidP="00CB152A">
      <w:pPr>
        <w:pStyle w:val="Paragrafi"/>
        <w:rPr>
          <w:lang w:val="it-IT"/>
        </w:rPr>
      </w:pPr>
    </w:p>
    <w:p w:rsidR="0033593D" w:rsidRDefault="0033593D" w:rsidP="00CB152A">
      <w:pPr>
        <w:pStyle w:val="Paragrafi"/>
        <w:rPr>
          <w:lang w:val="it-IT"/>
        </w:rPr>
      </w:pPr>
    </w:p>
    <w:p w:rsidR="0033593D" w:rsidRDefault="0033593D" w:rsidP="00CB152A">
      <w:pPr>
        <w:pStyle w:val="Paragrafi"/>
        <w:rPr>
          <w:lang w:val="it-IT"/>
        </w:rPr>
      </w:pPr>
    </w:p>
    <w:p w:rsidR="00367681" w:rsidRPr="00510C8B" w:rsidRDefault="00367681" w:rsidP="00D46B44">
      <w:pPr>
        <w:pStyle w:val="Akti"/>
      </w:pPr>
      <w:r w:rsidRPr="00510C8B">
        <w:t>VENDIM</w:t>
      </w:r>
    </w:p>
    <w:p w:rsidR="00367681" w:rsidRPr="00510C8B" w:rsidRDefault="00367681" w:rsidP="00D46B44">
      <w:pPr>
        <w:pStyle w:val="NumriData"/>
      </w:pPr>
      <w:r w:rsidRPr="00510C8B">
        <w:t>Nr.64, datë 28.1.2005</w:t>
      </w:r>
    </w:p>
    <w:p w:rsidR="00D46B44" w:rsidRDefault="00D46B44" w:rsidP="00CB152A">
      <w:pPr>
        <w:pStyle w:val="Paragrafi"/>
        <w:rPr>
          <w:lang w:val="it-IT"/>
        </w:rPr>
      </w:pPr>
    </w:p>
    <w:p w:rsidR="00367681" w:rsidRPr="00C462A4" w:rsidRDefault="00367681" w:rsidP="00D46B44">
      <w:pPr>
        <w:pStyle w:val="Titulli"/>
        <w:rPr>
          <w:lang w:val="it-IT"/>
        </w:rPr>
      </w:pPr>
      <w:r w:rsidRPr="00C462A4">
        <w:rPr>
          <w:lang w:val="it-IT"/>
        </w:rPr>
        <w:t>PËR NGRITJEN E BORDIT TË KULLIMIT NË ZONËN E SHËRBIMIT TË KULLIMIT TË POGRADECIT</w:t>
      </w:r>
    </w:p>
    <w:p w:rsidR="00D46B44" w:rsidRDefault="00D46B44" w:rsidP="00CB152A">
      <w:pPr>
        <w:pStyle w:val="Paragrafi"/>
        <w:rPr>
          <w:lang w:val="it-IT"/>
        </w:rPr>
      </w:pPr>
    </w:p>
    <w:p w:rsidR="00367681" w:rsidRPr="00C462A4" w:rsidRDefault="00367681" w:rsidP="00D46B44">
      <w:pPr>
        <w:pStyle w:val="BazLigjPropozues"/>
        <w:rPr>
          <w:lang w:val="it-IT"/>
        </w:rPr>
      </w:pPr>
      <w:r w:rsidRPr="00C462A4">
        <w:rPr>
          <w:lang w:val="it-IT"/>
        </w:rPr>
        <w:t>Në mbështetje të nenit 100 të Kushtetutës dhe të neneve 35 e 41 të ligjit nr.8518, datë 30.7.1999 “Për ujitjen dhe kullimin”, me propozimin e Ministrit të Bujqësisë dhe të Ushqimit, Këshilli i Ministrave</w:t>
      </w:r>
    </w:p>
    <w:p w:rsidR="00D46B44" w:rsidRDefault="00D46B44" w:rsidP="00CB152A">
      <w:pPr>
        <w:pStyle w:val="Paragrafi"/>
        <w:rPr>
          <w:lang w:val="it-IT"/>
        </w:rPr>
      </w:pPr>
    </w:p>
    <w:p w:rsidR="00367681" w:rsidRDefault="00367681" w:rsidP="00D46B44">
      <w:pPr>
        <w:pStyle w:val="VENDOSI"/>
      </w:pPr>
      <w:r w:rsidRPr="00510C8B">
        <w:t>VENDOSI:</w:t>
      </w:r>
    </w:p>
    <w:p w:rsidR="00D46B44" w:rsidRPr="00510C8B" w:rsidRDefault="00D46B44" w:rsidP="00CB152A">
      <w:pPr>
        <w:pStyle w:val="Paragrafi"/>
        <w:rPr>
          <w:lang w:val="it-IT"/>
        </w:rPr>
      </w:pPr>
    </w:p>
    <w:p w:rsidR="00367681" w:rsidRPr="00510C8B" w:rsidRDefault="00367681" w:rsidP="00CB152A">
      <w:pPr>
        <w:pStyle w:val="Paragrafi"/>
        <w:rPr>
          <w:lang w:val="it-IT"/>
        </w:rPr>
      </w:pPr>
      <w:r w:rsidRPr="00510C8B">
        <w:rPr>
          <w:lang w:val="it-IT"/>
        </w:rPr>
        <w:t>1. Ngritjen e bordit të kullimit në zonën e shërbimit të kullimit të Pogradecit, i cil</w:t>
      </w:r>
      <w:r>
        <w:rPr>
          <w:lang w:val="it-IT"/>
        </w:rPr>
        <w:t>i të financohet nga Buxheti i S</w:t>
      </w:r>
      <w:r w:rsidRPr="00510C8B">
        <w:rPr>
          <w:lang w:val="it-IT"/>
        </w:rPr>
        <w:t>htetit.</w:t>
      </w:r>
    </w:p>
    <w:p w:rsidR="00367681" w:rsidRPr="00510C8B" w:rsidRDefault="00367681" w:rsidP="00CB152A">
      <w:pPr>
        <w:pStyle w:val="Paragrafi"/>
        <w:rPr>
          <w:lang w:val="it-IT"/>
        </w:rPr>
      </w:pPr>
      <w:r w:rsidRPr="00510C8B">
        <w:rPr>
          <w:lang w:val="it-IT"/>
        </w:rPr>
        <w:t xml:space="preserve">2. </w:t>
      </w:r>
      <w:r w:rsidR="001D129C">
        <w:rPr>
          <w:lang w:val="it-IT"/>
        </w:rPr>
        <w:t xml:space="preserve"> </w:t>
      </w:r>
      <w:r w:rsidRPr="00510C8B">
        <w:rPr>
          <w:lang w:val="it-IT"/>
        </w:rPr>
        <w:t>Zona të shërbimit</w:t>
      </w:r>
      <w:r>
        <w:rPr>
          <w:lang w:val="it-IT"/>
        </w:rPr>
        <w:t xml:space="preserve"> të kullimit të këtij bordi janë</w:t>
      </w:r>
      <w:r w:rsidRPr="00510C8B">
        <w:rPr>
          <w:lang w:val="it-IT"/>
        </w:rPr>
        <w:t>:</w:t>
      </w:r>
    </w:p>
    <w:p w:rsidR="00367681" w:rsidRPr="00510C8B" w:rsidRDefault="00153830" w:rsidP="00CB152A">
      <w:pPr>
        <w:pStyle w:val="Paragrafi"/>
        <w:rPr>
          <w:lang w:val="it-IT"/>
        </w:rPr>
      </w:pPr>
      <w:r>
        <w:rPr>
          <w:lang w:val="it-IT"/>
        </w:rPr>
        <w:t>2.1</w:t>
      </w:r>
      <w:r w:rsidR="00367681" w:rsidRPr="00510C8B">
        <w:rPr>
          <w:lang w:val="it-IT"/>
        </w:rPr>
        <w:t xml:space="preserve"> Zona e fushës së Starovës, që kullon një sipërfaqe prej 800 ha-sh;</w:t>
      </w:r>
    </w:p>
    <w:p w:rsidR="00367681" w:rsidRPr="00510C8B" w:rsidRDefault="00153830" w:rsidP="00CB152A">
      <w:pPr>
        <w:pStyle w:val="Paragrafi"/>
        <w:rPr>
          <w:lang w:val="it-IT"/>
        </w:rPr>
      </w:pPr>
      <w:r>
        <w:rPr>
          <w:lang w:val="it-IT"/>
        </w:rPr>
        <w:t>2.2</w:t>
      </w:r>
      <w:r w:rsidR="00367681" w:rsidRPr="00510C8B">
        <w:rPr>
          <w:lang w:val="it-IT"/>
        </w:rPr>
        <w:t xml:space="preserve"> </w:t>
      </w:r>
      <w:r w:rsidR="001D129C">
        <w:rPr>
          <w:lang w:val="it-IT"/>
        </w:rPr>
        <w:t xml:space="preserve"> </w:t>
      </w:r>
      <w:r w:rsidR="00367681" w:rsidRPr="00510C8B">
        <w:rPr>
          <w:lang w:val="it-IT"/>
        </w:rPr>
        <w:t>Zona e fushës së Leshnicës-Stropckës, që kullon sipërfaqen prej 300 ha-sh;</w:t>
      </w:r>
    </w:p>
    <w:p w:rsidR="00367681" w:rsidRPr="00510C8B" w:rsidRDefault="00153830" w:rsidP="00CB152A">
      <w:pPr>
        <w:pStyle w:val="Paragrafi"/>
        <w:rPr>
          <w:lang w:val="it-IT"/>
        </w:rPr>
      </w:pPr>
      <w:r>
        <w:rPr>
          <w:lang w:val="it-IT"/>
        </w:rPr>
        <w:t>2.3</w:t>
      </w:r>
      <w:r w:rsidR="00367681" w:rsidRPr="00510C8B">
        <w:rPr>
          <w:lang w:val="it-IT"/>
        </w:rPr>
        <w:t xml:space="preserve"> </w:t>
      </w:r>
      <w:r w:rsidR="001D129C">
        <w:rPr>
          <w:lang w:val="it-IT"/>
        </w:rPr>
        <w:t xml:space="preserve"> Zona e fushës së</w:t>
      </w:r>
      <w:r w:rsidR="00367681" w:rsidRPr="00510C8B">
        <w:rPr>
          <w:lang w:val="it-IT"/>
        </w:rPr>
        <w:t xml:space="preserve"> </w:t>
      </w:r>
      <w:r w:rsidR="00367681" w:rsidRPr="00510C8B">
        <w:rPr>
          <w:rFonts w:cs="CG Times"/>
          <w:lang w:val="it-IT"/>
        </w:rPr>
        <w:t>Çërravës</w:t>
      </w:r>
      <w:r w:rsidR="00367681" w:rsidRPr="00510C8B">
        <w:rPr>
          <w:lang w:val="it-IT"/>
        </w:rPr>
        <w:t>, që kullon sipërfaqen prej 200 ha-sh;</w:t>
      </w:r>
    </w:p>
    <w:p w:rsidR="00367681" w:rsidRPr="00510C8B" w:rsidRDefault="00153830" w:rsidP="00CB152A">
      <w:pPr>
        <w:pStyle w:val="Paragrafi"/>
        <w:rPr>
          <w:lang w:val="it-IT"/>
        </w:rPr>
      </w:pPr>
      <w:r>
        <w:rPr>
          <w:lang w:val="it-IT"/>
        </w:rPr>
        <w:t>2.4</w:t>
      </w:r>
      <w:r w:rsidR="00367681" w:rsidRPr="00510C8B">
        <w:rPr>
          <w:lang w:val="it-IT"/>
        </w:rPr>
        <w:t xml:space="preserve"> </w:t>
      </w:r>
      <w:r w:rsidR="001D129C">
        <w:rPr>
          <w:lang w:val="it-IT"/>
        </w:rPr>
        <w:t xml:space="preserve"> </w:t>
      </w:r>
      <w:r w:rsidR="00367681" w:rsidRPr="00510C8B">
        <w:rPr>
          <w:lang w:val="it-IT"/>
        </w:rPr>
        <w:t>Zona e fushës së Petrushës, që kullon sipërfaqen prej 250 ha-sh;</w:t>
      </w:r>
    </w:p>
    <w:p w:rsidR="00367681" w:rsidRPr="00510C8B" w:rsidRDefault="00153830" w:rsidP="00CB152A">
      <w:pPr>
        <w:pStyle w:val="Paragrafi"/>
        <w:rPr>
          <w:lang w:val="it-IT"/>
        </w:rPr>
      </w:pPr>
      <w:r>
        <w:rPr>
          <w:lang w:val="it-IT"/>
        </w:rPr>
        <w:t>2.5</w:t>
      </w:r>
      <w:r w:rsidR="00367681" w:rsidRPr="00510C8B">
        <w:rPr>
          <w:lang w:val="it-IT"/>
        </w:rPr>
        <w:t xml:space="preserve"> </w:t>
      </w:r>
      <w:r w:rsidR="001D129C">
        <w:rPr>
          <w:lang w:val="it-IT"/>
        </w:rPr>
        <w:t xml:space="preserve"> </w:t>
      </w:r>
      <w:r w:rsidR="00367681" w:rsidRPr="00510C8B">
        <w:rPr>
          <w:lang w:val="it-IT"/>
        </w:rPr>
        <w:t>Zona e fushave pranë liqenit të Ohrit (Lin-Hudenisht), që kullon sipërfaqen prej 300 ha-sh;</w:t>
      </w:r>
    </w:p>
    <w:p w:rsidR="00367681" w:rsidRPr="00510C8B" w:rsidRDefault="00153830" w:rsidP="00CB152A">
      <w:pPr>
        <w:pStyle w:val="Paragrafi"/>
        <w:rPr>
          <w:lang w:val="it-IT"/>
        </w:rPr>
      </w:pPr>
      <w:r>
        <w:rPr>
          <w:lang w:val="it-IT"/>
        </w:rPr>
        <w:t>2.6 Pendë</w:t>
      </w:r>
      <w:r w:rsidR="00367681" w:rsidRPr="00510C8B">
        <w:rPr>
          <w:lang w:val="it-IT"/>
        </w:rPr>
        <w:t>t mbrojtëse nga përmbytjet e lumenjve dhe të kanal</w:t>
      </w:r>
      <w:r w:rsidR="00367681">
        <w:rPr>
          <w:lang w:val="it-IT"/>
        </w:rPr>
        <w:t>eve të ujë</w:t>
      </w:r>
      <w:r>
        <w:rPr>
          <w:lang w:val="it-IT"/>
        </w:rPr>
        <w:t>rave të larta;</w:t>
      </w:r>
    </w:p>
    <w:p w:rsidR="00367681" w:rsidRPr="00510C8B" w:rsidRDefault="00153830" w:rsidP="00CB152A">
      <w:pPr>
        <w:pStyle w:val="Paragrafi"/>
        <w:rPr>
          <w:lang w:val="it-IT"/>
        </w:rPr>
      </w:pPr>
      <w:r>
        <w:rPr>
          <w:lang w:val="it-IT"/>
        </w:rPr>
        <w:t xml:space="preserve">2.7 </w:t>
      </w:r>
      <w:r w:rsidR="00367681" w:rsidRPr="00510C8B">
        <w:rPr>
          <w:lang w:val="it-IT"/>
        </w:rPr>
        <w:t>Veprat mbrojtëse nga gërryerjet e lumenjve dhe të përrenjve, brenda fushave të sistemuara.</w:t>
      </w:r>
    </w:p>
    <w:p w:rsidR="00367681" w:rsidRPr="00510C8B" w:rsidRDefault="00367681" w:rsidP="00CB152A">
      <w:pPr>
        <w:pStyle w:val="Paragrafi"/>
        <w:rPr>
          <w:lang w:val="it-IT"/>
        </w:rPr>
      </w:pPr>
      <w:r>
        <w:rPr>
          <w:lang w:val="it-IT"/>
        </w:rPr>
        <w:t>3. Këshilli i përfaqë</w:t>
      </w:r>
      <w:r w:rsidR="00153830">
        <w:rPr>
          <w:lang w:val="it-IT"/>
        </w:rPr>
        <w:t>suesve të bordit të përbëhet</w:t>
      </w:r>
      <w:r w:rsidRPr="00510C8B">
        <w:rPr>
          <w:lang w:val="it-IT"/>
        </w:rPr>
        <w:t xml:space="preserve"> nga:</w:t>
      </w:r>
    </w:p>
    <w:p w:rsidR="00367681" w:rsidRPr="00510C8B" w:rsidRDefault="00367681" w:rsidP="00CB152A">
      <w:pPr>
        <w:pStyle w:val="Paragrafi"/>
        <w:rPr>
          <w:lang w:val="it-IT"/>
        </w:rPr>
      </w:pPr>
      <w:r w:rsidRPr="00510C8B">
        <w:rPr>
          <w:lang w:val="it-IT"/>
        </w:rPr>
        <w:t>a) 2 (dy) përfaqësues nga federatat dhe shoqatat e përdoruesve të ujit, brenda zonës së shërbimit të kullimit;</w:t>
      </w:r>
    </w:p>
    <w:p w:rsidR="00367681" w:rsidRPr="00510C8B" w:rsidRDefault="00367681" w:rsidP="00CB152A">
      <w:pPr>
        <w:pStyle w:val="Paragrafi"/>
        <w:rPr>
          <w:lang w:val="it-IT"/>
        </w:rPr>
      </w:pPr>
      <w:r w:rsidRPr="00510C8B">
        <w:rPr>
          <w:lang w:val="it-IT"/>
        </w:rPr>
        <w:t>b) 2 (dy) përfaqësues të komunave, brenda zonës së shërbimit të kullimit;</w:t>
      </w:r>
    </w:p>
    <w:p w:rsidR="00367681" w:rsidRPr="00510C8B" w:rsidRDefault="00367681" w:rsidP="00CB152A">
      <w:pPr>
        <w:pStyle w:val="Paragrafi"/>
        <w:rPr>
          <w:lang w:val="it-IT"/>
        </w:rPr>
      </w:pPr>
      <w:r w:rsidRPr="00510C8B">
        <w:rPr>
          <w:lang w:val="it-IT"/>
        </w:rPr>
        <w:t>c) 1 (një) përfaqësues i bashkisë;</w:t>
      </w:r>
    </w:p>
    <w:p w:rsidR="00367681" w:rsidRPr="00510C8B" w:rsidRDefault="00367681" w:rsidP="00CB152A">
      <w:pPr>
        <w:pStyle w:val="Paragrafi"/>
        <w:rPr>
          <w:lang w:val="it-IT"/>
        </w:rPr>
      </w:pPr>
      <w:r w:rsidRPr="00510C8B">
        <w:rPr>
          <w:lang w:val="it-IT"/>
        </w:rPr>
        <w:t>ç) 1 (një) përfaqësues i biznesit, me veprimtari brenda zonës së shërbimit të kullimit;</w:t>
      </w:r>
    </w:p>
    <w:p w:rsidR="00367681" w:rsidRPr="00510C8B" w:rsidRDefault="00367681" w:rsidP="00CB152A">
      <w:pPr>
        <w:pStyle w:val="Paragrafi"/>
        <w:rPr>
          <w:lang w:val="it-IT"/>
        </w:rPr>
      </w:pPr>
      <w:r>
        <w:rPr>
          <w:lang w:val="it-IT"/>
        </w:rPr>
        <w:t>d) 1</w:t>
      </w:r>
      <w:r w:rsidRPr="00510C8B">
        <w:rPr>
          <w:lang w:val="it-IT"/>
        </w:rPr>
        <w:t xml:space="preserve"> (një) përfaqësu</w:t>
      </w:r>
      <w:r>
        <w:rPr>
          <w:lang w:val="it-IT"/>
        </w:rPr>
        <w:t>e</w:t>
      </w:r>
      <w:r w:rsidRPr="00510C8B">
        <w:rPr>
          <w:lang w:val="it-IT"/>
        </w:rPr>
        <w:t>s nga Ministria e Bujqësisë dhe e Ushqimit.</w:t>
      </w:r>
    </w:p>
    <w:p w:rsidR="00367681" w:rsidRPr="00510C8B" w:rsidRDefault="00367681" w:rsidP="00CB152A">
      <w:pPr>
        <w:pStyle w:val="Paragrafi"/>
        <w:rPr>
          <w:lang w:val="it-IT"/>
        </w:rPr>
      </w:pPr>
      <w:r w:rsidRPr="00510C8B">
        <w:rPr>
          <w:lang w:val="it-IT"/>
        </w:rPr>
        <w:t>4. Anëtarët e këshillit të përfaqësuesve të bordit të shpërblehen, çdo muaj, me 5000 (pesë mijë) lekë.</w:t>
      </w:r>
    </w:p>
    <w:p w:rsidR="00367681" w:rsidRPr="00510C8B" w:rsidRDefault="00367681" w:rsidP="00CB152A">
      <w:pPr>
        <w:pStyle w:val="Paragrafi"/>
        <w:rPr>
          <w:lang w:val="it-IT"/>
        </w:rPr>
      </w:pPr>
      <w:r>
        <w:rPr>
          <w:lang w:val="it-IT"/>
        </w:rPr>
        <w:t>5. Efektet financiare</w:t>
      </w:r>
      <w:r w:rsidRPr="00510C8B">
        <w:rPr>
          <w:lang w:val="it-IT"/>
        </w:rPr>
        <w:t xml:space="preserve"> që rrjedhin nga zbatimi i këtij vendimi, të përballohen nga buxheti i Ministrisë</w:t>
      </w:r>
      <w:r>
        <w:rPr>
          <w:lang w:val="it-IT"/>
        </w:rPr>
        <w:t xml:space="preserve"> së Bujqë</w:t>
      </w:r>
      <w:r w:rsidRPr="00510C8B">
        <w:rPr>
          <w:lang w:val="it-IT"/>
        </w:rPr>
        <w:t>sisë dhe të Ushqimit.</w:t>
      </w:r>
    </w:p>
    <w:p w:rsidR="00367681" w:rsidRPr="00510C8B" w:rsidRDefault="00367681" w:rsidP="00CB152A">
      <w:pPr>
        <w:pStyle w:val="Paragrafi"/>
        <w:rPr>
          <w:lang w:val="it-IT"/>
        </w:rPr>
      </w:pPr>
      <w:r w:rsidRPr="00510C8B">
        <w:rPr>
          <w:lang w:val="it-IT"/>
        </w:rPr>
        <w:t>6. Ngarkohet Ministria e Bujqësisë dhe e Ushqimit për zbatimin e këtij vendimi.</w:t>
      </w:r>
    </w:p>
    <w:p w:rsidR="00367681" w:rsidRPr="00510C8B" w:rsidRDefault="00367681" w:rsidP="00CB152A">
      <w:pPr>
        <w:pStyle w:val="Paragrafi"/>
        <w:rPr>
          <w:lang w:val="it-IT"/>
        </w:rPr>
      </w:pPr>
      <w:r w:rsidRPr="00510C8B">
        <w:rPr>
          <w:lang w:val="it-IT"/>
        </w:rPr>
        <w:t>Ky vendim hyn në fuqi pas botimit në Fletoren Zyrtare.</w:t>
      </w:r>
    </w:p>
    <w:p w:rsidR="00367681" w:rsidRPr="00510C8B" w:rsidRDefault="00367681" w:rsidP="00CB152A">
      <w:pPr>
        <w:pStyle w:val="Paragrafi"/>
        <w:rPr>
          <w:lang w:val="it-IT"/>
        </w:rPr>
      </w:pPr>
    </w:p>
    <w:p w:rsidR="00367681" w:rsidRDefault="00D46B44" w:rsidP="00D46B44">
      <w:pPr>
        <w:pStyle w:val="Autoriteti"/>
      </w:pPr>
      <w:r>
        <w:t>Kryeministri</w:t>
      </w:r>
    </w:p>
    <w:p w:rsidR="00D46B44" w:rsidRPr="00510C8B" w:rsidRDefault="00D46B44" w:rsidP="00D46B44">
      <w:pPr>
        <w:pStyle w:val="AutoritetiEmer"/>
      </w:pPr>
      <w:r>
        <w:t>Fatos Nano</w:t>
      </w:r>
    </w:p>
    <w:p w:rsidR="00367681" w:rsidRDefault="00367681" w:rsidP="00CB152A">
      <w:pPr>
        <w:pStyle w:val="Paragrafi"/>
        <w:rPr>
          <w:lang w:val="it-IT"/>
        </w:rPr>
      </w:pPr>
    </w:p>
    <w:p w:rsidR="00D46B44" w:rsidRDefault="00D46B44"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Default="0050745E" w:rsidP="00CB152A">
      <w:pPr>
        <w:pStyle w:val="Paragrafi"/>
        <w:rPr>
          <w:lang w:val="it-IT"/>
        </w:rPr>
      </w:pPr>
    </w:p>
    <w:p w:rsidR="0050745E" w:rsidRPr="00510C8B" w:rsidRDefault="0050745E" w:rsidP="00CB152A">
      <w:pPr>
        <w:pStyle w:val="Paragrafi"/>
        <w:rPr>
          <w:lang w:val="it-IT"/>
        </w:rPr>
      </w:pPr>
    </w:p>
    <w:p w:rsidR="00367681" w:rsidRPr="00510C8B" w:rsidRDefault="00367681" w:rsidP="00D46B44">
      <w:pPr>
        <w:pStyle w:val="Akti"/>
      </w:pPr>
      <w:r w:rsidRPr="00510C8B">
        <w:t>VENDIM</w:t>
      </w:r>
    </w:p>
    <w:p w:rsidR="00367681" w:rsidRDefault="00367681" w:rsidP="00D46B44">
      <w:pPr>
        <w:pStyle w:val="NumriData"/>
      </w:pPr>
      <w:r w:rsidRPr="00510C8B">
        <w:t>Nr.65,</w:t>
      </w:r>
      <w:r w:rsidR="0050745E">
        <w:t xml:space="preserve"> </w:t>
      </w:r>
      <w:r w:rsidRPr="00510C8B">
        <w:t>datë 28.1.2005</w:t>
      </w:r>
    </w:p>
    <w:p w:rsidR="00D46B44" w:rsidRPr="00D46B44" w:rsidRDefault="00D46B44" w:rsidP="00D46B44">
      <w:pPr>
        <w:rPr>
          <w:lang w:val="en-GB"/>
        </w:rPr>
      </w:pPr>
    </w:p>
    <w:p w:rsidR="00367681" w:rsidRDefault="00367681" w:rsidP="00D46B44">
      <w:pPr>
        <w:pStyle w:val="Titulli"/>
      </w:pPr>
      <w:r w:rsidRPr="00510C8B">
        <w:t>PËR NGRITJEN E BORDIT TË KULLIMIT NË ZONËN E SHËRBIMIT TË KULLIMIT TË SARANDËS</w:t>
      </w:r>
    </w:p>
    <w:p w:rsidR="00D46B44" w:rsidRPr="00510C8B" w:rsidRDefault="00D46B44" w:rsidP="00CB152A">
      <w:pPr>
        <w:pStyle w:val="Paragrafi"/>
        <w:rPr>
          <w:lang w:val="it-IT"/>
        </w:rPr>
      </w:pPr>
    </w:p>
    <w:p w:rsidR="00367681" w:rsidRPr="00510C8B" w:rsidRDefault="00367681" w:rsidP="00D46B44">
      <w:pPr>
        <w:pStyle w:val="BazLigjPropozues"/>
      </w:pPr>
      <w:r w:rsidRPr="00510C8B">
        <w:t>Në mbështetje të nenit 100 të Kushtet</w:t>
      </w:r>
      <w:r>
        <w:t>utës dhe të neneve 35 e 41</w:t>
      </w:r>
      <w:r w:rsidRPr="00510C8B">
        <w:t xml:space="preserve"> të ligjit nr.8518, datë</w:t>
      </w:r>
      <w:r>
        <w:t xml:space="preserve"> 30.7.1999</w:t>
      </w:r>
      <w:r w:rsidRPr="00510C8B">
        <w:t xml:space="preserve"> “Për ujitjen dhe kullimin”, me propozimin e Ministrit të Bujqësisë dhe të Ushqimit, Këshilli i Ministrave</w:t>
      </w:r>
    </w:p>
    <w:p w:rsidR="00D46B44" w:rsidRDefault="00D46B44" w:rsidP="00CB152A">
      <w:pPr>
        <w:pStyle w:val="Paragrafi"/>
        <w:rPr>
          <w:lang w:val="it-IT"/>
        </w:rPr>
      </w:pPr>
    </w:p>
    <w:p w:rsidR="00367681" w:rsidRDefault="00367681" w:rsidP="00D46B44">
      <w:pPr>
        <w:pStyle w:val="VENDOSI"/>
      </w:pPr>
      <w:r w:rsidRPr="00510C8B">
        <w:t>VENDOSI:</w:t>
      </w:r>
    </w:p>
    <w:p w:rsidR="00D46B44" w:rsidRPr="00510C8B" w:rsidRDefault="00D46B44" w:rsidP="00CB152A">
      <w:pPr>
        <w:pStyle w:val="Paragrafi"/>
        <w:rPr>
          <w:lang w:val="it-IT"/>
        </w:rPr>
      </w:pPr>
    </w:p>
    <w:p w:rsidR="00367681" w:rsidRPr="00510C8B" w:rsidRDefault="00367681" w:rsidP="00CB152A">
      <w:pPr>
        <w:pStyle w:val="Paragrafi"/>
        <w:rPr>
          <w:lang w:val="it-IT"/>
        </w:rPr>
      </w:pPr>
      <w:r w:rsidRPr="00510C8B">
        <w:rPr>
          <w:lang w:val="it-IT"/>
        </w:rPr>
        <w:t>1. Ngritjen e bordit të kullimit në zonën e shërbimit të kullimit të Sarandës, i cili të fina</w:t>
      </w:r>
      <w:r>
        <w:rPr>
          <w:lang w:val="it-IT"/>
        </w:rPr>
        <w:t>ncohet nga Buxheti i S</w:t>
      </w:r>
      <w:r w:rsidRPr="00510C8B">
        <w:rPr>
          <w:lang w:val="it-IT"/>
        </w:rPr>
        <w:t>htetit.</w:t>
      </w:r>
    </w:p>
    <w:p w:rsidR="00367681" w:rsidRPr="00510C8B" w:rsidRDefault="00367681" w:rsidP="00CB152A">
      <w:pPr>
        <w:pStyle w:val="Paragrafi"/>
        <w:rPr>
          <w:lang w:val="it-IT"/>
        </w:rPr>
      </w:pPr>
      <w:r w:rsidRPr="00510C8B">
        <w:rPr>
          <w:lang w:val="it-IT"/>
        </w:rPr>
        <w:t xml:space="preserve">2. </w:t>
      </w:r>
      <w:r w:rsidR="004D7D34">
        <w:rPr>
          <w:lang w:val="it-IT"/>
        </w:rPr>
        <w:t xml:space="preserve"> </w:t>
      </w:r>
      <w:r w:rsidRPr="00510C8B">
        <w:rPr>
          <w:lang w:val="it-IT"/>
        </w:rPr>
        <w:t>Zona të shërbimit të k</w:t>
      </w:r>
      <w:r>
        <w:rPr>
          <w:lang w:val="it-IT"/>
        </w:rPr>
        <w:t>ullimit të</w:t>
      </w:r>
      <w:r w:rsidRPr="00510C8B">
        <w:rPr>
          <w:lang w:val="it-IT"/>
        </w:rPr>
        <w:t xml:space="preserve"> këtij bordi janë:</w:t>
      </w:r>
    </w:p>
    <w:p w:rsidR="00367681" w:rsidRPr="00510C8B" w:rsidRDefault="00367681" w:rsidP="00CB152A">
      <w:pPr>
        <w:pStyle w:val="Paragrafi"/>
        <w:rPr>
          <w:lang w:val="it-IT"/>
        </w:rPr>
      </w:pPr>
      <w:r w:rsidRPr="00510C8B">
        <w:rPr>
          <w:lang w:val="it-IT"/>
        </w:rPr>
        <w:t>2.1</w:t>
      </w:r>
      <w:r>
        <w:rPr>
          <w:lang w:val="it-IT"/>
        </w:rPr>
        <w:t xml:space="preserve"> Zona e fushës së Pavlit (SRK-1), që kullon me rrjedhje të lirë</w:t>
      </w:r>
      <w:r w:rsidR="004D7D34">
        <w:rPr>
          <w:lang w:val="it-IT"/>
        </w:rPr>
        <w:t xml:space="preserve"> në sipërfaqen prej 1332 ha-sh;</w:t>
      </w:r>
    </w:p>
    <w:p w:rsidR="00367681" w:rsidRPr="00510C8B" w:rsidRDefault="00153830" w:rsidP="00CB152A">
      <w:pPr>
        <w:pStyle w:val="Paragrafi"/>
        <w:rPr>
          <w:lang w:val="it-IT"/>
        </w:rPr>
      </w:pPr>
      <w:r>
        <w:rPr>
          <w:lang w:val="it-IT"/>
        </w:rPr>
        <w:t>2.2</w:t>
      </w:r>
      <w:r w:rsidR="00367681" w:rsidRPr="00510C8B">
        <w:rPr>
          <w:lang w:val="it-IT"/>
        </w:rPr>
        <w:t xml:space="preserve"> Zona e fushës Konispol-Zare (SRK-7), që kullon me rrjedhje të lir</w:t>
      </w:r>
      <w:r w:rsidR="004D7D34">
        <w:rPr>
          <w:lang w:val="it-IT"/>
        </w:rPr>
        <w:t>ë në sipërfaqen prej 5000 ha-sh;</w:t>
      </w:r>
    </w:p>
    <w:p w:rsidR="00367681" w:rsidRPr="00510C8B" w:rsidRDefault="00153830" w:rsidP="00CB152A">
      <w:pPr>
        <w:pStyle w:val="Paragrafi"/>
        <w:rPr>
          <w:lang w:val="it-IT"/>
        </w:rPr>
      </w:pPr>
      <w:r>
        <w:rPr>
          <w:lang w:val="it-IT"/>
        </w:rPr>
        <w:t>2.3</w:t>
      </w:r>
      <w:r w:rsidR="00367681" w:rsidRPr="00510C8B">
        <w:rPr>
          <w:lang w:val="it-IT"/>
        </w:rPr>
        <w:t xml:space="preserve"> </w:t>
      </w:r>
      <w:r w:rsidR="004D7D34">
        <w:rPr>
          <w:lang w:val="it-IT"/>
        </w:rPr>
        <w:t xml:space="preserve"> </w:t>
      </w:r>
      <w:r w:rsidR="00367681" w:rsidRPr="00510C8B">
        <w:rPr>
          <w:lang w:val="it-IT"/>
        </w:rPr>
        <w:t>Zona e fushës s</w:t>
      </w:r>
      <w:r w:rsidR="00367681">
        <w:rPr>
          <w:lang w:val="it-IT"/>
        </w:rPr>
        <w:t>ë</w:t>
      </w:r>
      <w:r w:rsidR="00367681" w:rsidRPr="00510C8B">
        <w:rPr>
          <w:lang w:val="it-IT"/>
        </w:rPr>
        <w:t xml:space="preserve"> Vurgut (SRK-2, DLK-1), me sipërfaqe prej 3643 ha-sh, nga e </w:t>
      </w:r>
      <w:r w:rsidR="004D7D34">
        <w:rPr>
          <w:lang w:val="it-IT"/>
        </w:rPr>
        <w:t>cila 900 ha me ngritje mekanike;</w:t>
      </w:r>
    </w:p>
    <w:p w:rsidR="00367681" w:rsidRPr="00510C8B" w:rsidRDefault="00153830" w:rsidP="00CB152A">
      <w:pPr>
        <w:pStyle w:val="Paragrafi"/>
        <w:rPr>
          <w:lang w:val="it-IT"/>
        </w:rPr>
      </w:pPr>
      <w:r>
        <w:rPr>
          <w:lang w:val="it-IT"/>
        </w:rPr>
        <w:t xml:space="preserve">2.4 </w:t>
      </w:r>
      <w:r w:rsidR="004D7D34">
        <w:rPr>
          <w:lang w:val="it-IT"/>
        </w:rPr>
        <w:t xml:space="preserve"> </w:t>
      </w:r>
      <w:r>
        <w:rPr>
          <w:lang w:val="it-IT"/>
        </w:rPr>
        <w:t>Zona e fushës së</w:t>
      </w:r>
      <w:r w:rsidR="00367681" w:rsidRPr="00510C8B">
        <w:rPr>
          <w:lang w:val="it-IT"/>
        </w:rPr>
        <w:t xml:space="preserve"> Vagalatit (SRK-3, SRK-4), që kullon me rrjedhje të lirë në </w:t>
      </w:r>
      <w:r w:rsidR="004D7D34">
        <w:rPr>
          <w:lang w:val="it-IT"/>
        </w:rPr>
        <w:t>sipërfaqen prej 1585 ha-sh;</w:t>
      </w:r>
    </w:p>
    <w:p w:rsidR="00367681" w:rsidRPr="00510C8B" w:rsidRDefault="00153830" w:rsidP="00CB152A">
      <w:pPr>
        <w:pStyle w:val="Paragrafi"/>
        <w:rPr>
          <w:lang w:val="it-IT"/>
        </w:rPr>
      </w:pPr>
      <w:r>
        <w:rPr>
          <w:lang w:val="it-IT"/>
        </w:rPr>
        <w:t>2.5</w:t>
      </w:r>
      <w:r w:rsidR="00367681" w:rsidRPr="00510C8B">
        <w:rPr>
          <w:lang w:val="it-IT"/>
        </w:rPr>
        <w:t xml:space="preserve"> </w:t>
      </w:r>
      <w:r w:rsidR="004D7D34">
        <w:rPr>
          <w:lang w:val="it-IT"/>
        </w:rPr>
        <w:t xml:space="preserve"> </w:t>
      </w:r>
      <w:r w:rsidR="00367681" w:rsidRPr="00510C8B">
        <w:rPr>
          <w:lang w:val="it-IT"/>
        </w:rPr>
        <w:t>Zona e fushës së Gravës (SRK-4), që kullon me rrjedhj</w:t>
      </w:r>
      <w:r w:rsidR="00367681">
        <w:rPr>
          <w:lang w:val="it-IT"/>
        </w:rPr>
        <w:t>e të lirë</w:t>
      </w:r>
      <w:r w:rsidR="00D07892">
        <w:rPr>
          <w:lang w:val="it-IT"/>
        </w:rPr>
        <w:t xml:space="preserve"> në sipërfaqen prej 348 ha-sh;</w:t>
      </w:r>
    </w:p>
    <w:p w:rsidR="00367681" w:rsidRPr="00510C8B" w:rsidRDefault="00153830" w:rsidP="00CB152A">
      <w:pPr>
        <w:pStyle w:val="Paragrafi"/>
        <w:rPr>
          <w:lang w:val="it-IT"/>
        </w:rPr>
      </w:pPr>
      <w:r>
        <w:rPr>
          <w:lang w:val="it-IT"/>
        </w:rPr>
        <w:t>26</w:t>
      </w:r>
      <w:r w:rsidR="00367681" w:rsidRPr="00510C8B">
        <w:rPr>
          <w:lang w:val="it-IT"/>
        </w:rPr>
        <w:t xml:space="preserve"> </w:t>
      </w:r>
      <w:r w:rsidR="004D7D34">
        <w:rPr>
          <w:lang w:val="it-IT"/>
        </w:rPr>
        <w:t xml:space="preserve"> </w:t>
      </w:r>
      <w:r w:rsidR="00367681" w:rsidRPr="00510C8B">
        <w:rPr>
          <w:lang w:val="it-IT"/>
        </w:rPr>
        <w:t>Zona e fushës së Butrintit (SRK-6), që kullon me ngritje mekanike në sipërf</w:t>
      </w:r>
      <w:r w:rsidR="00367681">
        <w:rPr>
          <w:lang w:val="it-IT"/>
        </w:rPr>
        <w:t>aqen prej 800 ha-sh</w:t>
      </w:r>
      <w:r w:rsidR="004D7D34">
        <w:rPr>
          <w:lang w:val="it-IT"/>
        </w:rPr>
        <w:t>;</w:t>
      </w:r>
    </w:p>
    <w:p w:rsidR="00367681" w:rsidRPr="00510C8B" w:rsidRDefault="00153830" w:rsidP="00CB152A">
      <w:pPr>
        <w:pStyle w:val="Paragrafi"/>
        <w:rPr>
          <w:lang w:val="it-IT"/>
        </w:rPr>
      </w:pPr>
      <w:r>
        <w:rPr>
          <w:lang w:val="it-IT"/>
        </w:rPr>
        <w:t>2.7</w:t>
      </w:r>
      <w:r w:rsidR="00367681" w:rsidRPr="00510C8B">
        <w:rPr>
          <w:lang w:val="it-IT"/>
        </w:rPr>
        <w:t xml:space="preserve"> </w:t>
      </w:r>
      <w:r w:rsidR="004D7D34">
        <w:rPr>
          <w:lang w:val="it-IT"/>
        </w:rPr>
        <w:t xml:space="preserve"> </w:t>
      </w:r>
      <w:r w:rsidR="00367681" w:rsidRPr="00510C8B">
        <w:rPr>
          <w:lang w:val="it-IT"/>
        </w:rPr>
        <w:t>Zona e fushës së Borshit (SRK-8</w:t>
      </w:r>
      <w:r w:rsidR="00367681">
        <w:rPr>
          <w:lang w:val="it-IT"/>
        </w:rPr>
        <w:t>), që kullon me rrjedhje të lirë</w:t>
      </w:r>
      <w:r w:rsidR="00367681" w:rsidRPr="00510C8B">
        <w:rPr>
          <w:lang w:val="it-IT"/>
        </w:rPr>
        <w:t xml:space="preserve"> në</w:t>
      </w:r>
      <w:r w:rsidR="00367681">
        <w:rPr>
          <w:lang w:val="it-IT"/>
        </w:rPr>
        <w:t xml:space="preserve"> sipë</w:t>
      </w:r>
      <w:r w:rsidR="004D7D34">
        <w:rPr>
          <w:lang w:val="it-IT"/>
        </w:rPr>
        <w:t>rfaqen prej 130 ha-sh;</w:t>
      </w:r>
    </w:p>
    <w:p w:rsidR="00367681" w:rsidRPr="00510C8B" w:rsidRDefault="00367681" w:rsidP="00CB152A">
      <w:pPr>
        <w:pStyle w:val="Paragrafi"/>
        <w:rPr>
          <w:lang w:val="it-IT"/>
        </w:rPr>
      </w:pPr>
      <w:r w:rsidRPr="00510C8B">
        <w:rPr>
          <w:lang w:val="it-IT"/>
        </w:rPr>
        <w:t>2.8. Zona e fushës së Volloderit (SRK-9), që kullon me r</w:t>
      </w:r>
      <w:r>
        <w:rPr>
          <w:lang w:val="it-IT"/>
        </w:rPr>
        <w:t>r</w:t>
      </w:r>
      <w:r w:rsidRPr="00510C8B">
        <w:rPr>
          <w:lang w:val="it-IT"/>
        </w:rPr>
        <w:t>jedhje të l</w:t>
      </w:r>
      <w:r w:rsidR="00153830">
        <w:rPr>
          <w:lang w:val="it-IT"/>
        </w:rPr>
        <w:t>irë në sipërfaqen prej 160 ha-sh</w:t>
      </w:r>
      <w:r w:rsidR="004D7D34">
        <w:rPr>
          <w:lang w:val="it-IT"/>
        </w:rPr>
        <w:t>;</w:t>
      </w:r>
    </w:p>
    <w:p w:rsidR="00367681" w:rsidRPr="00510C8B" w:rsidRDefault="004D7D34" w:rsidP="00CB152A">
      <w:pPr>
        <w:pStyle w:val="Paragrafi"/>
        <w:rPr>
          <w:lang w:val="it-IT"/>
        </w:rPr>
      </w:pPr>
      <w:r>
        <w:rPr>
          <w:lang w:val="it-IT"/>
        </w:rPr>
        <w:t>2.9</w:t>
      </w:r>
      <w:r w:rsidR="00367681" w:rsidRPr="00510C8B">
        <w:rPr>
          <w:lang w:val="it-IT"/>
        </w:rPr>
        <w:t xml:space="preserve"> </w:t>
      </w:r>
      <w:r>
        <w:rPr>
          <w:lang w:val="it-IT"/>
        </w:rPr>
        <w:t xml:space="preserve"> </w:t>
      </w:r>
      <w:r w:rsidR="00367681" w:rsidRPr="00510C8B">
        <w:rPr>
          <w:lang w:val="it-IT"/>
        </w:rPr>
        <w:t>Zona e fushës së Navaricës (SRK-10), që kullon me rrjedhje të lirë në sipërfaqen pr</w:t>
      </w:r>
      <w:r>
        <w:rPr>
          <w:lang w:val="it-IT"/>
        </w:rPr>
        <w:t>ej 250 ha-sh;</w:t>
      </w:r>
    </w:p>
    <w:p w:rsidR="00367681" w:rsidRPr="00510C8B" w:rsidRDefault="004D7D34" w:rsidP="00CB152A">
      <w:pPr>
        <w:pStyle w:val="Paragrafi"/>
        <w:rPr>
          <w:lang w:val="it-IT"/>
        </w:rPr>
      </w:pPr>
      <w:r>
        <w:rPr>
          <w:lang w:val="it-IT"/>
        </w:rPr>
        <w:t xml:space="preserve">2.10 </w:t>
      </w:r>
      <w:r w:rsidR="00367681" w:rsidRPr="00510C8B">
        <w:rPr>
          <w:lang w:val="it-IT"/>
        </w:rPr>
        <w:t xml:space="preserve"> Zona e fus</w:t>
      </w:r>
      <w:r w:rsidR="00367681">
        <w:rPr>
          <w:lang w:val="it-IT"/>
        </w:rPr>
        <w:t>hës së Vurgut, Delvinë (DL</w:t>
      </w:r>
      <w:r w:rsidR="00153830">
        <w:rPr>
          <w:lang w:val="it-IT"/>
        </w:rPr>
        <w:t>K-1), që kullon me rrjedhje të lirë</w:t>
      </w:r>
      <w:r w:rsidR="009E4A65">
        <w:rPr>
          <w:lang w:val="it-IT"/>
        </w:rPr>
        <w:t xml:space="preserve"> në sipërfaqen 2743 ha-sh;</w:t>
      </w:r>
    </w:p>
    <w:p w:rsidR="00367681" w:rsidRPr="00510C8B" w:rsidRDefault="00153830" w:rsidP="00CB152A">
      <w:pPr>
        <w:pStyle w:val="Paragrafi"/>
        <w:rPr>
          <w:lang w:val="it-IT"/>
        </w:rPr>
      </w:pPr>
      <w:r>
        <w:rPr>
          <w:lang w:val="it-IT"/>
        </w:rPr>
        <w:t>2. 11</w:t>
      </w:r>
      <w:r w:rsidR="00367681" w:rsidRPr="00510C8B">
        <w:rPr>
          <w:lang w:val="it-IT"/>
        </w:rPr>
        <w:t xml:space="preserve"> Zona e fushë</w:t>
      </w:r>
      <w:r w:rsidR="00367681">
        <w:rPr>
          <w:lang w:val="it-IT"/>
        </w:rPr>
        <w:t>s Stjar-Mesopotam</w:t>
      </w:r>
      <w:r w:rsidR="00367681" w:rsidRPr="00510C8B">
        <w:rPr>
          <w:lang w:val="it-IT"/>
        </w:rPr>
        <w:t xml:space="preserve"> (DLK-2), që kullon me rrjedhje të lirë në sipë</w:t>
      </w:r>
      <w:r w:rsidR="00367681">
        <w:rPr>
          <w:lang w:val="it-IT"/>
        </w:rPr>
        <w:t>rfaqen prej 200 ha-sh</w:t>
      </w:r>
      <w:r w:rsidR="004D7D34">
        <w:rPr>
          <w:lang w:val="it-IT"/>
        </w:rPr>
        <w:t>;</w:t>
      </w:r>
    </w:p>
    <w:p w:rsidR="00367681" w:rsidRPr="00510C8B" w:rsidRDefault="00367681" w:rsidP="00CB152A">
      <w:pPr>
        <w:pStyle w:val="Paragrafi"/>
        <w:rPr>
          <w:lang w:val="it-IT"/>
        </w:rPr>
      </w:pPr>
      <w:r w:rsidRPr="00510C8B">
        <w:rPr>
          <w:lang w:val="it-IT"/>
        </w:rPr>
        <w:t>2.1</w:t>
      </w:r>
      <w:r w:rsidR="00153830">
        <w:rPr>
          <w:lang w:val="it-IT"/>
        </w:rPr>
        <w:t>2</w:t>
      </w:r>
      <w:r w:rsidR="004D7D34">
        <w:rPr>
          <w:lang w:val="it-IT"/>
        </w:rPr>
        <w:t xml:space="preserve"> </w:t>
      </w:r>
      <w:r>
        <w:rPr>
          <w:lang w:val="it-IT"/>
        </w:rPr>
        <w:t xml:space="preserve"> Zona e fushës së Vergo-Kalasë (DLK-3), që kullon me rrjedhje</w:t>
      </w:r>
      <w:r w:rsidRPr="00510C8B">
        <w:rPr>
          <w:lang w:val="it-IT"/>
        </w:rPr>
        <w:t xml:space="preserve"> të li</w:t>
      </w:r>
      <w:r w:rsidR="004D7D34">
        <w:rPr>
          <w:lang w:val="it-IT"/>
        </w:rPr>
        <w:t>rë në sipërfaqen prej 400 ha-sh;</w:t>
      </w:r>
    </w:p>
    <w:p w:rsidR="00367681" w:rsidRPr="00510C8B" w:rsidRDefault="00153830" w:rsidP="00CB152A">
      <w:pPr>
        <w:pStyle w:val="Paragrafi"/>
        <w:rPr>
          <w:lang w:val="it-IT"/>
        </w:rPr>
      </w:pPr>
      <w:r>
        <w:rPr>
          <w:lang w:val="it-IT"/>
        </w:rPr>
        <w:t>2.13</w:t>
      </w:r>
      <w:r w:rsidR="00367681">
        <w:rPr>
          <w:lang w:val="it-IT"/>
        </w:rPr>
        <w:t xml:space="preserve"> </w:t>
      </w:r>
      <w:r w:rsidR="004D7D34">
        <w:rPr>
          <w:lang w:val="it-IT"/>
        </w:rPr>
        <w:t xml:space="preserve"> </w:t>
      </w:r>
      <w:r w:rsidR="00367681">
        <w:rPr>
          <w:lang w:val="it-IT"/>
        </w:rPr>
        <w:t>Pendë</w:t>
      </w:r>
      <w:r w:rsidR="00367681" w:rsidRPr="00510C8B">
        <w:rPr>
          <w:lang w:val="it-IT"/>
        </w:rPr>
        <w:t xml:space="preserve">t mbrojtëse nga përmbytjet e lumenjve, bregdetare dhe </w:t>
      </w:r>
      <w:r w:rsidR="004D7D34">
        <w:rPr>
          <w:lang w:val="it-IT"/>
        </w:rPr>
        <w:t>të kanaleve të ujërave të larta;</w:t>
      </w:r>
    </w:p>
    <w:p w:rsidR="00367681" w:rsidRPr="00510C8B" w:rsidRDefault="00153830" w:rsidP="00CB152A">
      <w:pPr>
        <w:pStyle w:val="Paragrafi"/>
        <w:rPr>
          <w:lang w:val="it-IT"/>
        </w:rPr>
      </w:pPr>
      <w:r>
        <w:rPr>
          <w:lang w:val="it-IT"/>
        </w:rPr>
        <w:t>2.14</w:t>
      </w:r>
      <w:r w:rsidR="00367681" w:rsidRPr="00510C8B">
        <w:rPr>
          <w:lang w:val="it-IT"/>
        </w:rPr>
        <w:t xml:space="preserve"> Veprat mbrojtëse nga gërryerjet e lumenjve dhe të përrenjve, brenda fushave të sistemuara.</w:t>
      </w:r>
    </w:p>
    <w:p w:rsidR="00367681" w:rsidRPr="00510C8B" w:rsidRDefault="00367681" w:rsidP="00CB152A">
      <w:pPr>
        <w:pStyle w:val="Paragrafi"/>
        <w:rPr>
          <w:lang w:val="it-IT"/>
        </w:rPr>
      </w:pPr>
      <w:r w:rsidRPr="00510C8B">
        <w:rPr>
          <w:lang w:val="it-IT"/>
        </w:rPr>
        <w:t>3. Këshilli i përfaqësuesve të bordit të përbëh</w:t>
      </w:r>
      <w:r>
        <w:rPr>
          <w:lang w:val="it-IT"/>
        </w:rPr>
        <w:t>e</w:t>
      </w:r>
      <w:r w:rsidRPr="00510C8B">
        <w:rPr>
          <w:lang w:val="it-IT"/>
        </w:rPr>
        <w:t>t nga:</w:t>
      </w:r>
    </w:p>
    <w:p w:rsidR="00367681" w:rsidRPr="00510C8B" w:rsidRDefault="00367681" w:rsidP="00CB152A">
      <w:pPr>
        <w:pStyle w:val="Paragrafi"/>
        <w:rPr>
          <w:lang w:val="it-IT"/>
        </w:rPr>
      </w:pPr>
      <w:r w:rsidRPr="00510C8B">
        <w:rPr>
          <w:lang w:val="it-IT"/>
        </w:rPr>
        <w:t>a) 3 (tre) përfaqësues nga federatat dhe shoqatat e përdoruesve të ujit, brenda zonës së shërbimit të kullimit;</w:t>
      </w:r>
    </w:p>
    <w:p w:rsidR="00367681" w:rsidRPr="00510C8B" w:rsidRDefault="00BF70D0" w:rsidP="00CB152A">
      <w:pPr>
        <w:pStyle w:val="Paragrafi"/>
        <w:rPr>
          <w:lang w:val="it-IT"/>
        </w:rPr>
      </w:pPr>
      <w:r>
        <w:rPr>
          <w:lang w:val="it-IT"/>
        </w:rPr>
        <w:t>b)</w:t>
      </w:r>
      <w:r w:rsidR="00367681" w:rsidRPr="00510C8B">
        <w:rPr>
          <w:lang w:val="it-IT"/>
        </w:rPr>
        <w:t xml:space="preserve"> 3 (tre) përfaqësues të komunave, brenda zonës së shërbimit të kullimit;</w:t>
      </w:r>
    </w:p>
    <w:p w:rsidR="00367681" w:rsidRPr="00510C8B" w:rsidRDefault="00367681" w:rsidP="00CB152A">
      <w:pPr>
        <w:pStyle w:val="Paragrafi"/>
        <w:rPr>
          <w:lang w:val="it-IT"/>
        </w:rPr>
      </w:pPr>
      <w:r w:rsidRPr="00510C8B">
        <w:rPr>
          <w:lang w:val="it-IT"/>
        </w:rPr>
        <w:t>c) 2 (dy) përfaqësues të bashkive, brenda zonës së shërbimit të kullimit;</w:t>
      </w:r>
    </w:p>
    <w:p w:rsidR="00367681" w:rsidRPr="00E76E5C" w:rsidRDefault="00367681" w:rsidP="00CB152A">
      <w:pPr>
        <w:pStyle w:val="Paragrafi"/>
      </w:pPr>
      <w:r w:rsidRPr="00E76E5C">
        <w:t>ç) 1 (një) përfaqësues i qarkut;</w:t>
      </w:r>
    </w:p>
    <w:p w:rsidR="00367681" w:rsidRPr="00E76E5C" w:rsidRDefault="00367681" w:rsidP="00CB152A">
      <w:pPr>
        <w:pStyle w:val="Paragrafi"/>
      </w:pPr>
      <w:r w:rsidRPr="00E76E5C">
        <w:t>d) 1 (një) përfa</w:t>
      </w:r>
      <w:r>
        <w:t>që</w:t>
      </w:r>
      <w:r w:rsidRPr="00E76E5C">
        <w:t>sues i biznesit, me veprimtari brenda zonës së shërbimit të kullimit;</w:t>
      </w:r>
    </w:p>
    <w:p w:rsidR="00367681" w:rsidRPr="00E76E5C" w:rsidRDefault="00367681" w:rsidP="00CB152A">
      <w:pPr>
        <w:pStyle w:val="Paragrafi"/>
      </w:pPr>
      <w:r w:rsidRPr="00E76E5C">
        <w:t>dh) 1 (një) përfaqësues nga Ministria e Bujqësisë dhe e Ushqimit.</w:t>
      </w:r>
    </w:p>
    <w:p w:rsidR="00367681" w:rsidRPr="00E76E5C" w:rsidRDefault="00367681" w:rsidP="00CB152A">
      <w:pPr>
        <w:pStyle w:val="Paragrafi"/>
      </w:pPr>
      <w:r w:rsidRPr="00E76E5C">
        <w:t>4. Anëtarët e këshillit të përfaqësuesve të bordit të shpërblehen, çdo muaj, me nga 5</w:t>
      </w:r>
      <w:r w:rsidR="004D7D34">
        <w:t xml:space="preserve"> </w:t>
      </w:r>
      <w:r w:rsidRPr="00E76E5C">
        <w:t>000 (pesë mijë) lekë.</w:t>
      </w:r>
    </w:p>
    <w:p w:rsidR="00367681" w:rsidRPr="00E76E5C" w:rsidRDefault="00367681" w:rsidP="00CB152A">
      <w:pPr>
        <w:pStyle w:val="Paragrafi"/>
      </w:pPr>
      <w:r w:rsidRPr="00E76E5C">
        <w:t xml:space="preserve">5. Efektet financiare që rrjedhin nga zbatimi i këtij vendimi, të përballohen nga buxheti i Ministrisë </w:t>
      </w:r>
      <w:r>
        <w:t>së Bujqë</w:t>
      </w:r>
      <w:r w:rsidRPr="00E76E5C">
        <w:t>sisë dhe të Ushqimit.</w:t>
      </w:r>
    </w:p>
    <w:p w:rsidR="00367681" w:rsidRPr="00510C8B" w:rsidRDefault="00367681" w:rsidP="00CB152A">
      <w:pPr>
        <w:pStyle w:val="Paragrafi"/>
        <w:rPr>
          <w:lang w:val="it-IT"/>
        </w:rPr>
      </w:pPr>
      <w:r w:rsidRPr="00510C8B">
        <w:rPr>
          <w:lang w:val="it-IT"/>
        </w:rPr>
        <w:t>6. Ngarkohet Ministria e Bujqësisë dhe e Ushqimit për zbatimin e këtij vendimi.</w:t>
      </w:r>
    </w:p>
    <w:p w:rsidR="00367681" w:rsidRPr="00510C8B" w:rsidRDefault="00BF70D0" w:rsidP="00CB152A">
      <w:pPr>
        <w:pStyle w:val="Paragrafi"/>
        <w:rPr>
          <w:lang w:val="it-IT"/>
        </w:rPr>
      </w:pPr>
      <w:r>
        <w:rPr>
          <w:lang w:val="it-IT"/>
        </w:rPr>
        <w:t>Ky vendim hyn</w:t>
      </w:r>
      <w:r w:rsidR="00367681" w:rsidRPr="00510C8B">
        <w:rPr>
          <w:lang w:val="it-IT"/>
        </w:rPr>
        <w:t xml:space="preserve"> në fuqi pas botimit në Fletoren Zyrtare.</w:t>
      </w:r>
    </w:p>
    <w:p w:rsidR="00B656E0" w:rsidRDefault="00B656E0" w:rsidP="00CB152A">
      <w:pPr>
        <w:pStyle w:val="Paragrafi"/>
        <w:rPr>
          <w:lang w:val="it-IT"/>
        </w:rPr>
      </w:pPr>
    </w:p>
    <w:p w:rsidR="00367681" w:rsidRPr="00510C8B" w:rsidRDefault="00367681" w:rsidP="00B656E0">
      <w:pPr>
        <w:pStyle w:val="Autoriteti"/>
      </w:pPr>
      <w:r w:rsidRPr="00510C8B">
        <w:t>Kryeministri</w:t>
      </w:r>
    </w:p>
    <w:p w:rsidR="00367681" w:rsidRPr="00510C8B" w:rsidRDefault="00367681" w:rsidP="00B656E0">
      <w:pPr>
        <w:pStyle w:val="AutoritetiEmer"/>
      </w:pPr>
      <w:r w:rsidRPr="00510C8B">
        <w:t>Fatos Nano</w:t>
      </w:r>
    </w:p>
    <w:p w:rsidR="00367681" w:rsidRPr="00510C8B" w:rsidRDefault="00367681" w:rsidP="00CB152A">
      <w:pPr>
        <w:pStyle w:val="Paragrafi"/>
        <w:rPr>
          <w:lang w:val="it-IT"/>
        </w:rPr>
      </w:pPr>
    </w:p>
    <w:p w:rsidR="00B656E0" w:rsidRPr="00510C8B" w:rsidRDefault="00B656E0" w:rsidP="0050745E">
      <w:pPr>
        <w:pStyle w:val="Paragrafi"/>
        <w:ind w:firstLine="0"/>
        <w:rPr>
          <w:lang w:val="it-IT"/>
        </w:rPr>
      </w:pPr>
    </w:p>
    <w:p w:rsidR="00367681" w:rsidRPr="00510C8B" w:rsidRDefault="00367681" w:rsidP="00B656E0">
      <w:pPr>
        <w:pStyle w:val="Akti"/>
      </w:pPr>
      <w:r w:rsidRPr="00510C8B">
        <w:t>VENDIM</w:t>
      </w:r>
    </w:p>
    <w:p w:rsidR="00367681" w:rsidRDefault="004D7D34" w:rsidP="00B656E0">
      <w:pPr>
        <w:pStyle w:val="NumriData"/>
      </w:pPr>
      <w:r>
        <w:t>Nr.66</w:t>
      </w:r>
      <w:r w:rsidR="00367681" w:rsidRPr="00510C8B">
        <w:t>,</w:t>
      </w:r>
      <w:r w:rsidR="00367681">
        <w:t xml:space="preserve"> </w:t>
      </w:r>
      <w:r w:rsidR="00367681" w:rsidRPr="00510C8B">
        <w:t>datë 28.1.2005</w:t>
      </w:r>
    </w:p>
    <w:p w:rsidR="00B656E0" w:rsidRPr="0050745E" w:rsidRDefault="00B656E0" w:rsidP="00B656E0">
      <w:pPr>
        <w:rPr>
          <w:sz w:val="16"/>
          <w:lang w:val="en-GB"/>
        </w:rPr>
      </w:pPr>
    </w:p>
    <w:p w:rsidR="00367681" w:rsidRDefault="00367681" w:rsidP="00B656E0">
      <w:pPr>
        <w:pStyle w:val="Titulli"/>
      </w:pPr>
      <w:r w:rsidRPr="00510C8B">
        <w:t>PËR NGRITJEN E BORDIT</w:t>
      </w:r>
      <w:r w:rsidR="00BF70D0">
        <w:t xml:space="preserve"> TË KULLIMIT Në</w:t>
      </w:r>
      <w:r w:rsidRPr="00510C8B">
        <w:t xml:space="preserve"> ZONËN E SHËRBIMIT TË KULLIMIT TË GJIROKASTRËS</w:t>
      </w:r>
    </w:p>
    <w:p w:rsidR="00B656E0" w:rsidRPr="0050745E" w:rsidRDefault="00B656E0" w:rsidP="00CB152A">
      <w:pPr>
        <w:pStyle w:val="Paragrafi"/>
        <w:rPr>
          <w:sz w:val="18"/>
          <w:lang w:val="en-GB"/>
        </w:rPr>
      </w:pPr>
    </w:p>
    <w:p w:rsidR="00367681" w:rsidRDefault="00367681" w:rsidP="00B656E0">
      <w:pPr>
        <w:pStyle w:val="BazLigjPropozues"/>
      </w:pPr>
      <w:r w:rsidRPr="00510C8B">
        <w:t>Në mbështetje të nenit 100 të Ku</w:t>
      </w:r>
      <w:r>
        <w:t>shtetutës dhe të neneve 35 e 41</w:t>
      </w:r>
      <w:r w:rsidRPr="00510C8B">
        <w:t xml:space="preserve"> të ligjit nr.8518, datë</w:t>
      </w:r>
      <w:r w:rsidR="00BF70D0">
        <w:t xml:space="preserve"> 30.7.1999</w:t>
      </w:r>
      <w:r w:rsidRPr="00510C8B">
        <w:t xml:space="preserve"> “Për ujitjen </w:t>
      </w:r>
      <w:r>
        <w:t>dhe kullimin”, me propozimin e M</w:t>
      </w:r>
      <w:r w:rsidRPr="00510C8B">
        <w:t>inistrit të Bujqësisë dhe të Ushqimit, Këshilli i Ministrave</w:t>
      </w:r>
    </w:p>
    <w:p w:rsidR="00B656E0" w:rsidRPr="0050745E" w:rsidRDefault="00B656E0" w:rsidP="00B656E0">
      <w:pPr>
        <w:pStyle w:val="BazLigjPropozues"/>
        <w:rPr>
          <w:sz w:val="16"/>
        </w:rPr>
      </w:pPr>
    </w:p>
    <w:p w:rsidR="00367681" w:rsidRDefault="00367681" w:rsidP="00B656E0">
      <w:pPr>
        <w:pStyle w:val="VENDOSI"/>
      </w:pPr>
      <w:r w:rsidRPr="00510C8B">
        <w:t>VENDOSI:</w:t>
      </w:r>
    </w:p>
    <w:p w:rsidR="00B656E0" w:rsidRPr="0050745E" w:rsidRDefault="00B656E0" w:rsidP="00CB152A">
      <w:pPr>
        <w:pStyle w:val="Paragrafi"/>
        <w:rPr>
          <w:sz w:val="14"/>
          <w:lang w:val="it-IT"/>
        </w:rPr>
      </w:pPr>
    </w:p>
    <w:p w:rsidR="00367681" w:rsidRPr="00510C8B" w:rsidRDefault="00367681" w:rsidP="00CB152A">
      <w:pPr>
        <w:pStyle w:val="Paragrafi"/>
        <w:rPr>
          <w:lang w:val="it-IT"/>
        </w:rPr>
      </w:pPr>
      <w:r w:rsidRPr="00510C8B">
        <w:rPr>
          <w:lang w:val="it-IT"/>
        </w:rPr>
        <w:t xml:space="preserve">1. Ngritjen e bordit të </w:t>
      </w:r>
      <w:r>
        <w:rPr>
          <w:lang w:val="it-IT"/>
        </w:rPr>
        <w:t>kullimit në</w:t>
      </w:r>
      <w:r w:rsidRPr="00510C8B">
        <w:rPr>
          <w:lang w:val="it-IT"/>
        </w:rPr>
        <w:t xml:space="preserve"> zonën e shërbimit </w:t>
      </w:r>
      <w:r w:rsidR="00BF70D0">
        <w:rPr>
          <w:lang w:val="it-IT"/>
        </w:rPr>
        <w:t xml:space="preserve">të kullimit të </w:t>
      </w:r>
      <w:r w:rsidRPr="00510C8B">
        <w:rPr>
          <w:lang w:val="it-IT"/>
        </w:rPr>
        <w:t xml:space="preserve">Gjirokastrës, i cili të </w:t>
      </w:r>
      <w:r>
        <w:rPr>
          <w:lang w:val="it-IT"/>
        </w:rPr>
        <w:t>financohet nga Buxheti i S</w:t>
      </w:r>
      <w:r w:rsidRPr="00510C8B">
        <w:rPr>
          <w:lang w:val="it-IT"/>
        </w:rPr>
        <w:t>htetit.</w:t>
      </w:r>
    </w:p>
    <w:p w:rsidR="00367681" w:rsidRPr="00510C8B" w:rsidRDefault="00367681" w:rsidP="00CB152A">
      <w:pPr>
        <w:pStyle w:val="Paragrafi"/>
        <w:rPr>
          <w:lang w:val="it-IT"/>
        </w:rPr>
      </w:pPr>
      <w:r w:rsidRPr="00510C8B">
        <w:rPr>
          <w:lang w:val="it-IT"/>
        </w:rPr>
        <w:t xml:space="preserve">2. </w:t>
      </w:r>
      <w:r w:rsidR="004D7D34">
        <w:rPr>
          <w:lang w:val="it-IT"/>
        </w:rPr>
        <w:t xml:space="preserve"> </w:t>
      </w:r>
      <w:r w:rsidRPr="00510C8B">
        <w:rPr>
          <w:lang w:val="it-IT"/>
        </w:rPr>
        <w:t>Zona të shërbimit të kullim</w:t>
      </w:r>
      <w:r>
        <w:rPr>
          <w:lang w:val="it-IT"/>
        </w:rPr>
        <w:t>it të kë</w:t>
      </w:r>
      <w:r w:rsidRPr="00510C8B">
        <w:rPr>
          <w:lang w:val="it-IT"/>
        </w:rPr>
        <w:t>tij bordi janë:</w:t>
      </w:r>
    </w:p>
    <w:p w:rsidR="00367681" w:rsidRPr="00510C8B" w:rsidRDefault="00BF70D0" w:rsidP="00CB152A">
      <w:pPr>
        <w:pStyle w:val="Paragrafi"/>
        <w:rPr>
          <w:lang w:val="it-IT"/>
        </w:rPr>
      </w:pPr>
      <w:r>
        <w:rPr>
          <w:lang w:val="it-IT"/>
        </w:rPr>
        <w:t>2.1</w:t>
      </w:r>
      <w:r w:rsidR="00367681" w:rsidRPr="00510C8B">
        <w:rPr>
          <w:lang w:val="it-IT"/>
        </w:rPr>
        <w:t xml:space="preserve"> Zona e fushës së Dropullit (GjK-1, GjK), që kullon sipërfaqen prej </w:t>
      </w:r>
      <w:r w:rsidR="00367681">
        <w:rPr>
          <w:lang w:val="it-IT"/>
        </w:rPr>
        <w:t>5</w:t>
      </w:r>
      <w:r w:rsidR="00367681" w:rsidRPr="00510C8B">
        <w:rPr>
          <w:lang w:val="it-IT"/>
        </w:rPr>
        <w:t>600 ha-sh</w:t>
      </w:r>
      <w:r w:rsidR="004D7D34">
        <w:rPr>
          <w:lang w:val="it-IT"/>
        </w:rPr>
        <w:t>;</w:t>
      </w:r>
    </w:p>
    <w:p w:rsidR="00367681" w:rsidRPr="00510C8B" w:rsidRDefault="00BF70D0" w:rsidP="00CB152A">
      <w:pPr>
        <w:pStyle w:val="Paragrafi"/>
        <w:rPr>
          <w:lang w:val="it-IT"/>
        </w:rPr>
      </w:pPr>
      <w:r>
        <w:rPr>
          <w:lang w:val="it-IT"/>
        </w:rPr>
        <w:t>2.2</w:t>
      </w:r>
      <w:r w:rsidR="00367681" w:rsidRPr="00510C8B">
        <w:rPr>
          <w:lang w:val="it-IT"/>
        </w:rPr>
        <w:t xml:space="preserve"> Zona e </w:t>
      </w:r>
      <w:r>
        <w:rPr>
          <w:lang w:val="it-IT"/>
        </w:rPr>
        <w:t>fushës së Gjirokastrës, Vlaresë</w:t>
      </w:r>
      <w:r w:rsidR="00367681" w:rsidRPr="00510C8B">
        <w:rPr>
          <w:lang w:val="it-IT"/>
        </w:rPr>
        <w:t xml:space="preserve"> (GjK-2), që kullon sipë</w:t>
      </w:r>
      <w:r w:rsidR="00367681">
        <w:rPr>
          <w:lang w:val="it-IT"/>
        </w:rPr>
        <w:t>rfaqen prej 1</w:t>
      </w:r>
      <w:r w:rsidR="004D7D34">
        <w:rPr>
          <w:lang w:val="it-IT"/>
        </w:rPr>
        <w:t>750 ha-sh;</w:t>
      </w:r>
    </w:p>
    <w:p w:rsidR="00367681" w:rsidRPr="00510C8B" w:rsidRDefault="00BF70D0" w:rsidP="00CB152A">
      <w:pPr>
        <w:pStyle w:val="Paragrafi"/>
        <w:rPr>
          <w:lang w:val="it-IT"/>
        </w:rPr>
      </w:pPr>
      <w:r>
        <w:rPr>
          <w:lang w:val="it-IT"/>
        </w:rPr>
        <w:t>2.3</w:t>
      </w:r>
      <w:r w:rsidR="00367681" w:rsidRPr="00510C8B">
        <w:rPr>
          <w:lang w:val="it-IT"/>
        </w:rPr>
        <w:t xml:space="preserve"> Zona e fushës së Lunxhërisë, Odrijës, (GjK-</w:t>
      </w:r>
      <w:r>
        <w:rPr>
          <w:lang w:val="it-IT"/>
        </w:rPr>
        <w:t>4), që kullon sipërfaqen prej 1</w:t>
      </w:r>
      <w:r w:rsidR="004D7D34">
        <w:rPr>
          <w:lang w:val="it-IT"/>
        </w:rPr>
        <w:t>000 ha-s;</w:t>
      </w:r>
    </w:p>
    <w:p w:rsidR="00367681" w:rsidRPr="00510C8B" w:rsidRDefault="004D7D34" w:rsidP="00CB152A">
      <w:pPr>
        <w:pStyle w:val="Paragrafi"/>
        <w:rPr>
          <w:lang w:val="it-IT"/>
        </w:rPr>
      </w:pPr>
      <w:r>
        <w:rPr>
          <w:lang w:val="it-IT"/>
        </w:rPr>
        <w:t xml:space="preserve">2.4 </w:t>
      </w:r>
      <w:r w:rsidR="00367681" w:rsidRPr="00510C8B">
        <w:rPr>
          <w:lang w:val="it-IT"/>
        </w:rPr>
        <w:t>Zona e fushës Cepunë-Mashkullorë, Humelicë, Ka</w:t>
      </w:r>
      <w:r w:rsidR="00BF70D0">
        <w:rPr>
          <w:lang w:val="it-IT"/>
        </w:rPr>
        <w:t>rdhiq</w:t>
      </w:r>
      <w:r w:rsidR="00367681">
        <w:rPr>
          <w:lang w:val="it-IT"/>
        </w:rPr>
        <w:t xml:space="preserve"> (GjK-5, GjK-6, GjK-7), që</w:t>
      </w:r>
      <w:r w:rsidR="00367681" w:rsidRPr="00510C8B">
        <w:rPr>
          <w:lang w:val="it-IT"/>
        </w:rPr>
        <w:t xml:space="preserve"> ku</w:t>
      </w:r>
      <w:r>
        <w:rPr>
          <w:lang w:val="it-IT"/>
        </w:rPr>
        <w:t>llon sipërfaqen prej 1100 ha-sh;</w:t>
      </w:r>
    </w:p>
    <w:p w:rsidR="00367681" w:rsidRPr="00510C8B" w:rsidRDefault="00BF70D0" w:rsidP="00CB152A">
      <w:pPr>
        <w:pStyle w:val="Paragrafi"/>
        <w:rPr>
          <w:lang w:val="it-IT"/>
        </w:rPr>
      </w:pPr>
      <w:r>
        <w:rPr>
          <w:lang w:val="it-IT"/>
        </w:rPr>
        <w:t>2.5</w:t>
      </w:r>
      <w:r w:rsidR="00367681" w:rsidRPr="00510C8B">
        <w:rPr>
          <w:lang w:val="it-IT"/>
        </w:rPr>
        <w:t xml:space="preserve"> </w:t>
      </w:r>
      <w:r w:rsidR="004D7D34">
        <w:rPr>
          <w:lang w:val="it-IT"/>
        </w:rPr>
        <w:t xml:space="preserve"> </w:t>
      </w:r>
      <w:r w:rsidR="00367681" w:rsidRPr="00510C8B">
        <w:rPr>
          <w:lang w:val="it-IT"/>
        </w:rPr>
        <w:t>Zona e fushës së lum</w:t>
      </w:r>
      <w:r w:rsidR="00367681">
        <w:rPr>
          <w:lang w:val="it-IT"/>
        </w:rPr>
        <w:t>it Vjosë (PRK-1</w:t>
      </w:r>
      <w:r w:rsidR="00367681" w:rsidRPr="00510C8B">
        <w:rPr>
          <w:lang w:val="it-IT"/>
        </w:rPr>
        <w:t>), që</w:t>
      </w:r>
      <w:r w:rsidR="00367681">
        <w:rPr>
          <w:lang w:val="it-IT"/>
        </w:rPr>
        <w:t xml:space="preserve"> kullon sipë</w:t>
      </w:r>
      <w:r w:rsidR="00367681" w:rsidRPr="00510C8B">
        <w:rPr>
          <w:lang w:val="it-IT"/>
        </w:rPr>
        <w:t xml:space="preserve">rfaqen prej </w:t>
      </w:r>
      <w:r w:rsidR="00367681">
        <w:rPr>
          <w:lang w:val="it-IT"/>
        </w:rPr>
        <w:t>2</w:t>
      </w:r>
      <w:r w:rsidR="00367681" w:rsidRPr="00510C8B">
        <w:rPr>
          <w:lang w:val="it-IT"/>
        </w:rPr>
        <w:t>500 ha</w:t>
      </w:r>
      <w:r w:rsidR="004D7D34">
        <w:rPr>
          <w:lang w:val="it-IT"/>
        </w:rPr>
        <w:t>-sh;</w:t>
      </w:r>
    </w:p>
    <w:p w:rsidR="00367681" w:rsidRPr="00510C8B" w:rsidRDefault="00BF70D0" w:rsidP="00CB152A">
      <w:pPr>
        <w:pStyle w:val="Paragrafi"/>
        <w:rPr>
          <w:lang w:val="it-IT"/>
        </w:rPr>
      </w:pPr>
      <w:r>
        <w:rPr>
          <w:lang w:val="it-IT"/>
        </w:rPr>
        <w:t>2.6</w:t>
      </w:r>
      <w:r w:rsidR="00367681" w:rsidRPr="00510C8B">
        <w:rPr>
          <w:lang w:val="it-IT"/>
        </w:rPr>
        <w:t xml:space="preserve"> Zona e fushës së luginës së lumit Dëshnicë-Këlcyrë-Ballaban (PRK-2), që k</w:t>
      </w:r>
      <w:r w:rsidR="004D7D34">
        <w:rPr>
          <w:lang w:val="it-IT"/>
        </w:rPr>
        <w:t>ullon sipërfaqen prej 600 ha-sh;</w:t>
      </w:r>
    </w:p>
    <w:p w:rsidR="00367681" w:rsidRPr="00510C8B" w:rsidRDefault="00BF70D0" w:rsidP="00CB152A">
      <w:pPr>
        <w:pStyle w:val="Paragrafi"/>
        <w:rPr>
          <w:lang w:val="it-IT"/>
        </w:rPr>
      </w:pPr>
      <w:r>
        <w:rPr>
          <w:lang w:val="it-IT"/>
        </w:rPr>
        <w:t>2.7</w:t>
      </w:r>
      <w:r w:rsidR="00367681" w:rsidRPr="00510C8B">
        <w:rPr>
          <w:lang w:val="it-IT"/>
        </w:rPr>
        <w:t xml:space="preserve"> Zona e fushës së luginës s</w:t>
      </w:r>
      <w:r>
        <w:rPr>
          <w:lang w:val="it-IT"/>
        </w:rPr>
        <w:t>ë Vjosës, Dragot-Kalivac-Krahës</w:t>
      </w:r>
      <w:r w:rsidR="00367681" w:rsidRPr="00510C8B">
        <w:rPr>
          <w:lang w:val="it-IT"/>
        </w:rPr>
        <w:t xml:space="preserve"> (TPK-1), që</w:t>
      </w:r>
      <w:r w:rsidR="00367681">
        <w:rPr>
          <w:lang w:val="it-IT"/>
        </w:rPr>
        <w:t xml:space="preserve"> kullon sipërfaqen prej 1</w:t>
      </w:r>
      <w:r w:rsidR="004D7D34">
        <w:rPr>
          <w:lang w:val="it-IT"/>
        </w:rPr>
        <w:t>500 ha-sh;</w:t>
      </w:r>
    </w:p>
    <w:p w:rsidR="00367681" w:rsidRPr="00510C8B" w:rsidRDefault="00BF70D0" w:rsidP="00CB152A">
      <w:pPr>
        <w:pStyle w:val="Paragrafi"/>
        <w:rPr>
          <w:lang w:val="it-IT"/>
        </w:rPr>
      </w:pPr>
      <w:r>
        <w:rPr>
          <w:lang w:val="it-IT"/>
        </w:rPr>
        <w:t xml:space="preserve">2.8 </w:t>
      </w:r>
      <w:r w:rsidR="004D7D34">
        <w:rPr>
          <w:lang w:val="it-IT"/>
        </w:rPr>
        <w:t xml:space="preserve"> </w:t>
      </w:r>
      <w:r>
        <w:rPr>
          <w:lang w:val="it-IT"/>
        </w:rPr>
        <w:t>Pendë</w:t>
      </w:r>
      <w:r w:rsidR="00367681" w:rsidRPr="00510C8B">
        <w:rPr>
          <w:lang w:val="it-IT"/>
        </w:rPr>
        <w:t xml:space="preserve">t mbrojtëse nga përmbytjet e lumenjve dhe </w:t>
      </w:r>
      <w:r w:rsidR="004D7D34">
        <w:rPr>
          <w:lang w:val="it-IT"/>
        </w:rPr>
        <w:t>të kanaleve të ujërave të larta;</w:t>
      </w:r>
    </w:p>
    <w:p w:rsidR="00367681" w:rsidRPr="00510C8B" w:rsidRDefault="00BF70D0" w:rsidP="00CB152A">
      <w:pPr>
        <w:pStyle w:val="Paragrafi"/>
        <w:rPr>
          <w:lang w:val="it-IT"/>
        </w:rPr>
      </w:pPr>
      <w:r>
        <w:rPr>
          <w:lang w:val="it-IT"/>
        </w:rPr>
        <w:t>2.9</w:t>
      </w:r>
      <w:r w:rsidR="004D7D34">
        <w:rPr>
          <w:lang w:val="it-IT"/>
        </w:rPr>
        <w:t xml:space="preserve"> </w:t>
      </w:r>
      <w:r w:rsidR="00367681">
        <w:rPr>
          <w:lang w:val="it-IT"/>
        </w:rPr>
        <w:t>Veprat m</w:t>
      </w:r>
      <w:r w:rsidR="00367681" w:rsidRPr="00510C8B">
        <w:rPr>
          <w:lang w:val="it-IT"/>
        </w:rPr>
        <w:t>brojtëse nga gërryerjet e lumenjve dhe të përrenjve, brenda fushave të sistemuara.</w:t>
      </w:r>
    </w:p>
    <w:p w:rsidR="00367681" w:rsidRPr="00510C8B" w:rsidRDefault="00367681" w:rsidP="00CB152A">
      <w:pPr>
        <w:pStyle w:val="Paragrafi"/>
        <w:rPr>
          <w:lang w:val="it-IT"/>
        </w:rPr>
      </w:pPr>
      <w:r w:rsidRPr="00510C8B">
        <w:rPr>
          <w:lang w:val="it-IT"/>
        </w:rPr>
        <w:t>3. Këshilli i përfaqësuesve të bordit të përbëhet nga:</w:t>
      </w:r>
    </w:p>
    <w:p w:rsidR="00367681" w:rsidRPr="00510C8B" w:rsidRDefault="00367681" w:rsidP="00CB152A">
      <w:pPr>
        <w:pStyle w:val="Paragrafi"/>
        <w:rPr>
          <w:lang w:val="it-IT"/>
        </w:rPr>
      </w:pPr>
      <w:r>
        <w:rPr>
          <w:lang w:val="it-IT"/>
        </w:rPr>
        <w:t>a)</w:t>
      </w:r>
      <w:r w:rsidRPr="00510C8B">
        <w:rPr>
          <w:lang w:val="it-IT"/>
        </w:rPr>
        <w:t xml:space="preserve"> 3 (tre) përfaqësues nga federatat dhe shoqatat e përdoruesve të ujit, brenda zonës së shërbimit të kullimit;</w:t>
      </w:r>
    </w:p>
    <w:p w:rsidR="00367681" w:rsidRPr="00510C8B" w:rsidRDefault="00367681" w:rsidP="00CB152A">
      <w:pPr>
        <w:pStyle w:val="Paragrafi"/>
        <w:rPr>
          <w:lang w:val="it-IT"/>
        </w:rPr>
      </w:pPr>
      <w:r>
        <w:rPr>
          <w:lang w:val="it-IT"/>
        </w:rPr>
        <w:t>b)</w:t>
      </w:r>
      <w:r w:rsidRPr="00510C8B">
        <w:rPr>
          <w:lang w:val="it-IT"/>
        </w:rPr>
        <w:t xml:space="preserve"> 3 (tre) përf</w:t>
      </w:r>
      <w:r>
        <w:rPr>
          <w:lang w:val="it-IT"/>
        </w:rPr>
        <w:t>aqësues të komunave, brenda zonë</w:t>
      </w:r>
      <w:r w:rsidRPr="00510C8B">
        <w:rPr>
          <w:lang w:val="it-IT"/>
        </w:rPr>
        <w:t>s së shërbimit të kullimit;</w:t>
      </w:r>
    </w:p>
    <w:p w:rsidR="00367681" w:rsidRPr="00510C8B" w:rsidRDefault="00367681" w:rsidP="00CB152A">
      <w:pPr>
        <w:pStyle w:val="Paragrafi"/>
        <w:rPr>
          <w:lang w:val="it-IT"/>
        </w:rPr>
      </w:pPr>
      <w:r>
        <w:rPr>
          <w:lang w:val="it-IT"/>
        </w:rPr>
        <w:t>c)</w:t>
      </w:r>
      <w:r w:rsidRPr="00510C8B">
        <w:rPr>
          <w:lang w:val="it-IT"/>
        </w:rPr>
        <w:t xml:space="preserve"> 2 (dy) pë</w:t>
      </w:r>
      <w:r>
        <w:rPr>
          <w:lang w:val="it-IT"/>
        </w:rPr>
        <w:t>rfaqë</w:t>
      </w:r>
      <w:r w:rsidRPr="00510C8B">
        <w:rPr>
          <w:lang w:val="it-IT"/>
        </w:rPr>
        <w:t>s</w:t>
      </w:r>
      <w:r>
        <w:rPr>
          <w:lang w:val="it-IT"/>
        </w:rPr>
        <w:t>ues të bashkive, brenda zonë</w:t>
      </w:r>
      <w:r w:rsidRPr="00510C8B">
        <w:rPr>
          <w:lang w:val="it-IT"/>
        </w:rPr>
        <w:t>s së shërbimit të kullimit;</w:t>
      </w:r>
    </w:p>
    <w:p w:rsidR="00367681" w:rsidRPr="00A03896" w:rsidRDefault="00367681" w:rsidP="00CB152A">
      <w:pPr>
        <w:pStyle w:val="Paragrafi"/>
      </w:pPr>
      <w:r>
        <w:t>ç)</w:t>
      </w:r>
      <w:r w:rsidRPr="00A03896">
        <w:t xml:space="preserve"> 1 (një) përfaqësues i qarkut;</w:t>
      </w:r>
    </w:p>
    <w:p w:rsidR="00367681" w:rsidRPr="00A03896" w:rsidRDefault="00367681" w:rsidP="00CB152A">
      <w:pPr>
        <w:pStyle w:val="Paragrafi"/>
      </w:pPr>
      <w:r>
        <w:t>d)</w:t>
      </w:r>
      <w:r w:rsidRPr="00A03896">
        <w:t xml:space="preserve"> 1 (një) përfaqësues i biznesit, me </w:t>
      </w:r>
      <w:r w:rsidR="00BF70D0">
        <w:t>veprimtari brenda zonës së shërb</w:t>
      </w:r>
      <w:r w:rsidRPr="00A03896">
        <w:t>imit të kullimit;</w:t>
      </w:r>
    </w:p>
    <w:p w:rsidR="00367681" w:rsidRPr="00A03896" w:rsidRDefault="00367681" w:rsidP="00CB152A">
      <w:pPr>
        <w:pStyle w:val="Paragrafi"/>
      </w:pPr>
      <w:r w:rsidRPr="00A03896">
        <w:t>dh) 1 (një) përfaqësues nga Ministria e Bujqësisë dhe e Ushqimit.</w:t>
      </w:r>
    </w:p>
    <w:p w:rsidR="00367681" w:rsidRPr="00A03896" w:rsidRDefault="00367681" w:rsidP="00CB152A">
      <w:pPr>
        <w:pStyle w:val="Paragrafi"/>
      </w:pPr>
      <w:r w:rsidRPr="00A03896">
        <w:t>4. Anëtarët e këshillit të përfaqësuesve të bordit të shpërblehen çdo muaj me nga 5000 (pesë mijë) lekë.</w:t>
      </w:r>
    </w:p>
    <w:p w:rsidR="00367681" w:rsidRPr="00A03896" w:rsidRDefault="00367681" w:rsidP="00CB152A">
      <w:pPr>
        <w:pStyle w:val="Paragrafi"/>
      </w:pPr>
      <w:r w:rsidRPr="00A03896">
        <w:t>5. Efektet financiare</w:t>
      </w:r>
      <w:r>
        <w:t xml:space="preserve"> që rrjedhin nga zbatim</w:t>
      </w:r>
      <w:r w:rsidRPr="00A03896">
        <w:t>i i këtij vendimi, të përballohen nga buxheti i Ministrisë së Bujqësisë dhe të Ushqimit.</w:t>
      </w:r>
    </w:p>
    <w:p w:rsidR="00367681" w:rsidRPr="00510C8B" w:rsidRDefault="00367681" w:rsidP="00CB152A">
      <w:pPr>
        <w:pStyle w:val="Paragrafi"/>
        <w:rPr>
          <w:lang w:val="it-IT"/>
        </w:rPr>
      </w:pPr>
      <w:r w:rsidRPr="00510C8B">
        <w:rPr>
          <w:lang w:val="it-IT"/>
        </w:rPr>
        <w:t>6. Ngarkohet Ministria e Bujqësisë dhe e Ushqimit për zbatimin e këtij vendimi.</w:t>
      </w:r>
    </w:p>
    <w:p w:rsidR="00367681" w:rsidRPr="00510C8B" w:rsidRDefault="00367681" w:rsidP="00CB152A">
      <w:pPr>
        <w:pStyle w:val="Paragrafi"/>
        <w:rPr>
          <w:lang w:val="it-IT"/>
        </w:rPr>
      </w:pPr>
      <w:r w:rsidRPr="00510C8B">
        <w:rPr>
          <w:lang w:val="it-IT"/>
        </w:rPr>
        <w:t>Ky vend</w:t>
      </w:r>
      <w:r w:rsidR="00BF70D0">
        <w:rPr>
          <w:lang w:val="it-IT"/>
        </w:rPr>
        <w:t>im hyn në fuqi pas botimit në Fl</w:t>
      </w:r>
      <w:r w:rsidRPr="00510C8B">
        <w:rPr>
          <w:lang w:val="it-IT"/>
        </w:rPr>
        <w:t>etoren Zyrtare.</w:t>
      </w:r>
    </w:p>
    <w:p w:rsidR="00B656E0" w:rsidRPr="00BF70D0" w:rsidRDefault="00B656E0" w:rsidP="00CB152A">
      <w:pPr>
        <w:pStyle w:val="Paragrafi"/>
        <w:rPr>
          <w:lang w:val="it-IT"/>
        </w:rPr>
      </w:pPr>
    </w:p>
    <w:p w:rsidR="00367681" w:rsidRPr="00C462A4" w:rsidRDefault="00367681" w:rsidP="00B656E0">
      <w:pPr>
        <w:pStyle w:val="Autoriteti"/>
        <w:rPr>
          <w:lang w:val="it-IT"/>
        </w:rPr>
      </w:pPr>
      <w:r w:rsidRPr="00C462A4">
        <w:rPr>
          <w:lang w:val="it-IT"/>
        </w:rPr>
        <w:t>Kryeministri</w:t>
      </w:r>
    </w:p>
    <w:p w:rsidR="00367681" w:rsidRPr="00C462A4" w:rsidRDefault="00367681" w:rsidP="00B656E0">
      <w:pPr>
        <w:pStyle w:val="AutoritetiEmer"/>
        <w:rPr>
          <w:lang w:val="it-IT"/>
        </w:rPr>
      </w:pPr>
      <w:r w:rsidRPr="00C462A4">
        <w:rPr>
          <w:lang w:val="it-IT"/>
        </w:rPr>
        <w:t>Fatos Nano</w:t>
      </w:r>
    </w:p>
    <w:p w:rsidR="00F42352" w:rsidRPr="00C462A4" w:rsidRDefault="00F42352" w:rsidP="00F42352">
      <w:pPr>
        <w:pStyle w:val="Akti"/>
        <w:rPr>
          <w:lang w:val="it-IT"/>
        </w:rPr>
      </w:pPr>
      <w:r w:rsidRPr="00C462A4">
        <w:rPr>
          <w:lang w:val="it-IT"/>
        </w:rPr>
        <w:t xml:space="preserve">Vendim </w:t>
      </w:r>
    </w:p>
    <w:p w:rsidR="00F42352" w:rsidRPr="00C462A4" w:rsidRDefault="00F42352" w:rsidP="00F42352">
      <w:pPr>
        <w:pStyle w:val="NumriData"/>
        <w:rPr>
          <w:lang w:val="it-IT"/>
        </w:rPr>
      </w:pPr>
      <w:r w:rsidRPr="00C462A4">
        <w:rPr>
          <w:lang w:val="it-IT"/>
        </w:rPr>
        <w:t xml:space="preserve">Nr.71, datë 4.2.2005 </w:t>
      </w:r>
    </w:p>
    <w:p w:rsidR="00F42352" w:rsidRPr="00C462A4" w:rsidRDefault="00F42352" w:rsidP="00F42352">
      <w:pPr>
        <w:pStyle w:val="Paragrafi"/>
        <w:rPr>
          <w:lang w:val="it-IT"/>
        </w:rPr>
      </w:pPr>
    </w:p>
    <w:p w:rsidR="00F42352" w:rsidRPr="00C462A4" w:rsidRDefault="00F42352" w:rsidP="00F42352">
      <w:pPr>
        <w:pStyle w:val="Titulli"/>
        <w:rPr>
          <w:lang w:val="it-IT"/>
        </w:rPr>
      </w:pPr>
      <w:r w:rsidRPr="00C462A4">
        <w:rPr>
          <w:lang w:val="it-IT"/>
        </w:rPr>
        <w:t xml:space="preserve">Për rritjen e masës së trajtimit të veçantë të punonjësve, që kanë punuar në disa ndërmarrje të industrisë ushtarake, dhe të pilotëve fluturues, në pension </w:t>
      </w:r>
    </w:p>
    <w:p w:rsidR="00F42352" w:rsidRPr="00C462A4" w:rsidRDefault="00F42352" w:rsidP="00F42352">
      <w:pPr>
        <w:pStyle w:val="Paragrafi"/>
        <w:rPr>
          <w:lang w:val="it-IT"/>
        </w:rPr>
      </w:pPr>
    </w:p>
    <w:p w:rsidR="00F42352" w:rsidRPr="00C462A4" w:rsidRDefault="00F42352" w:rsidP="00F42352">
      <w:pPr>
        <w:pStyle w:val="BazLigjPropozues"/>
        <w:rPr>
          <w:lang w:val="it-IT"/>
        </w:rPr>
      </w:pPr>
      <w:r w:rsidRPr="00C462A4">
        <w:rPr>
          <w:lang w:val="it-IT"/>
        </w:rPr>
        <w:t>Në mbështetje të nenit</w:t>
      </w:r>
      <w:r w:rsidR="00B56457">
        <w:rPr>
          <w:lang w:val="it-IT"/>
        </w:rPr>
        <w:t xml:space="preserve"> 100 të Kushtetutës, të nenit 8</w:t>
      </w:r>
      <w:r w:rsidRPr="00C462A4">
        <w:rPr>
          <w:lang w:val="it-IT"/>
        </w:rPr>
        <w:t xml:space="preserve"> të</w:t>
      </w:r>
      <w:r w:rsidR="00B56457">
        <w:rPr>
          <w:lang w:val="it-IT"/>
        </w:rPr>
        <w:t xml:space="preserve"> ligjit nr.9179, datë 29.1.2004</w:t>
      </w:r>
      <w:r w:rsidRPr="00C462A4">
        <w:rPr>
          <w:lang w:val="it-IT"/>
        </w:rPr>
        <w:t xml:space="preserve"> “Për një trajtim të veçantë të punonjësve, që kanë punuar në disa ndërmarrje të </w:t>
      </w:r>
      <w:r w:rsidR="00B56457">
        <w:rPr>
          <w:lang w:val="it-IT"/>
        </w:rPr>
        <w:t>industrisë ushtrake, të nenit 5</w:t>
      </w:r>
      <w:r w:rsidRPr="00C462A4">
        <w:rPr>
          <w:lang w:val="it-IT"/>
        </w:rPr>
        <w:t xml:space="preserve"> të ligjit nr.9128, datë 2</w:t>
      </w:r>
      <w:r w:rsidR="00B56457">
        <w:rPr>
          <w:lang w:val="it-IT"/>
        </w:rPr>
        <w:t>9.7.2003</w:t>
      </w:r>
      <w:r w:rsidRPr="00C462A4">
        <w:rPr>
          <w:lang w:val="it-IT"/>
        </w:rPr>
        <w:t xml:space="preserve"> “Për një trajtim të veçantë financiar të pilotëve fluturu</w:t>
      </w:r>
      <w:r w:rsidR="00B56457">
        <w:rPr>
          <w:lang w:val="it-IT"/>
        </w:rPr>
        <w:t>es, në pension”, dhe të nenit 7</w:t>
      </w:r>
      <w:r w:rsidRPr="00C462A4">
        <w:rPr>
          <w:lang w:val="it-IT"/>
        </w:rPr>
        <w:t xml:space="preserve"> të </w:t>
      </w:r>
      <w:r w:rsidR="00B56457">
        <w:rPr>
          <w:lang w:val="it-IT"/>
        </w:rPr>
        <w:t>ligjit nr.9339, datë 21.12.2004 “Për Buxhetin e Shtetit të vitit 2005</w:t>
      </w:r>
      <w:r w:rsidRPr="00C462A4">
        <w:rPr>
          <w:lang w:val="it-IT"/>
        </w:rPr>
        <w:t xml:space="preserve">”, me propozimin e Ministrit të Punës dhe </w:t>
      </w:r>
      <w:r w:rsidR="00B56457">
        <w:rPr>
          <w:lang w:val="it-IT"/>
        </w:rPr>
        <w:t xml:space="preserve">të </w:t>
      </w:r>
      <w:r w:rsidRPr="00C462A4">
        <w:rPr>
          <w:lang w:val="it-IT"/>
        </w:rPr>
        <w:t>Çështjeve Sociale dhe të Ministrit të Mbrojtjes, Këshilli i Ministrave</w:t>
      </w:r>
    </w:p>
    <w:p w:rsidR="00F42352" w:rsidRPr="00C462A4" w:rsidRDefault="00F42352" w:rsidP="00F42352">
      <w:pPr>
        <w:pStyle w:val="Paragrafi"/>
        <w:rPr>
          <w:lang w:val="it-IT"/>
        </w:rPr>
      </w:pPr>
    </w:p>
    <w:p w:rsidR="00F42352" w:rsidRPr="00C462A4" w:rsidRDefault="00F42352" w:rsidP="00F42352">
      <w:pPr>
        <w:pStyle w:val="VENDOSI"/>
        <w:rPr>
          <w:lang w:val="it-IT"/>
        </w:rPr>
      </w:pPr>
      <w:r w:rsidRPr="00C462A4">
        <w:rPr>
          <w:lang w:val="it-IT"/>
        </w:rPr>
        <w:t>Vendosi:</w:t>
      </w:r>
    </w:p>
    <w:p w:rsidR="00F42352" w:rsidRPr="00C462A4" w:rsidRDefault="00F42352" w:rsidP="00F42352">
      <w:pPr>
        <w:pStyle w:val="Paragrafi"/>
        <w:rPr>
          <w:lang w:val="it-IT"/>
        </w:rPr>
      </w:pPr>
    </w:p>
    <w:p w:rsidR="00F42352" w:rsidRPr="00C462A4" w:rsidRDefault="00F42352" w:rsidP="00F42352">
      <w:pPr>
        <w:pStyle w:val="Paragrafi"/>
        <w:rPr>
          <w:lang w:val="it-IT"/>
        </w:rPr>
      </w:pPr>
      <w:r w:rsidRPr="00C462A4">
        <w:rPr>
          <w:lang w:val="it-IT"/>
        </w:rPr>
        <w:t>1. Për punonjësit, që kanë punuar në disa ndërmarrje të industrisë ushtarake, masa e trajtimit të veçantë, e përfituar sipas</w:t>
      </w:r>
      <w:r w:rsidR="00B56457">
        <w:rPr>
          <w:lang w:val="it-IT"/>
        </w:rPr>
        <w:t xml:space="preserve"> ligjit nr.9179, datë 29.1.2004</w:t>
      </w:r>
      <w:r w:rsidRPr="00C462A4">
        <w:rPr>
          <w:lang w:val="it-IT"/>
        </w:rPr>
        <w:t xml:space="preserve"> “Për një trajtim të veçantë të punonjësve, që kanë punuar në disa ndërmarrje të industrisë ushtarake”, rritet 8 për qind.</w:t>
      </w:r>
    </w:p>
    <w:p w:rsidR="00F42352" w:rsidRPr="00C462A4" w:rsidRDefault="00F42352" w:rsidP="00F42352">
      <w:pPr>
        <w:pStyle w:val="Paragrafi"/>
        <w:rPr>
          <w:lang w:val="it-IT"/>
        </w:rPr>
      </w:pPr>
      <w:r w:rsidRPr="00C462A4">
        <w:rPr>
          <w:lang w:val="it-IT"/>
        </w:rPr>
        <w:t>2. Për pilotët fluturues, në pension, masa e trajtimit të veçantë, e përfituar sipas ligjit nr.91</w:t>
      </w:r>
      <w:r w:rsidR="00B56457">
        <w:rPr>
          <w:lang w:val="it-IT"/>
        </w:rPr>
        <w:t>28, datë 29.7.2003</w:t>
      </w:r>
      <w:r w:rsidRPr="00C462A4">
        <w:rPr>
          <w:lang w:val="it-IT"/>
        </w:rPr>
        <w:t xml:space="preserve"> “Për një trajtim të veçantë financiar të pilotëve fluturues, në pension”, rritet 8 për qind.</w:t>
      </w:r>
    </w:p>
    <w:p w:rsidR="00F42352" w:rsidRPr="00C462A4" w:rsidRDefault="00B56457" w:rsidP="00F42352">
      <w:pPr>
        <w:pStyle w:val="Paragrafi"/>
        <w:rPr>
          <w:lang w:val="it-IT"/>
        </w:rPr>
      </w:pPr>
      <w:r>
        <w:rPr>
          <w:lang w:val="it-IT"/>
        </w:rPr>
        <w:t>3. Efektet financiare</w:t>
      </w:r>
      <w:r w:rsidR="00F42352" w:rsidRPr="00C462A4">
        <w:rPr>
          <w:lang w:val="it-IT"/>
        </w:rPr>
        <w:t xml:space="preserve"> që rrjedhin nga zbatimi i këtij vendimi, të përballohe</w:t>
      </w:r>
      <w:r>
        <w:rPr>
          <w:lang w:val="it-IT"/>
        </w:rPr>
        <w:t>n</w:t>
      </w:r>
      <w:r w:rsidR="00F42352" w:rsidRPr="00C462A4">
        <w:rPr>
          <w:lang w:val="it-IT"/>
        </w:rPr>
        <w:t xml:space="preserve"> nga buxheti i vitit 2005, miratuar për Ministrinë e Punës dhe të Çështjeve Sociale.</w:t>
      </w:r>
    </w:p>
    <w:p w:rsidR="00F42352" w:rsidRPr="00C462A4" w:rsidRDefault="00F42352" w:rsidP="00F42352">
      <w:pPr>
        <w:pStyle w:val="Paragrafi"/>
        <w:rPr>
          <w:lang w:val="it-IT"/>
        </w:rPr>
      </w:pPr>
      <w:r w:rsidRPr="00C462A4">
        <w:rPr>
          <w:lang w:val="it-IT"/>
        </w:rPr>
        <w:t>4. Ngarkohen Ministri i Mbrojtjes, Ministri i Punës dhe i Çështjeve Sociale, Ministri i Financave dhe d</w:t>
      </w:r>
      <w:r w:rsidR="004D7D34">
        <w:rPr>
          <w:lang w:val="it-IT"/>
        </w:rPr>
        <w:t>rejtori i Institutit të Sigurime</w:t>
      </w:r>
      <w:r w:rsidRPr="00C462A4">
        <w:rPr>
          <w:lang w:val="it-IT"/>
        </w:rPr>
        <w:t>ve Shoqërore për zbatimin e këtij vendimi.</w:t>
      </w:r>
    </w:p>
    <w:p w:rsidR="00F42352" w:rsidRPr="00C462A4" w:rsidRDefault="00F42352" w:rsidP="00F42352">
      <w:pPr>
        <w:pStyle w:val="Paragrafi"/>
        <w:rPr>
          <w:lang w:val="it-IT"/>
        </w:rPr>
      </w:pPr>
      <w:r w:rsidRPr="00C462A4">
        <w:rPr>
          <w:lang w:val="it-IT"/>
        </w:rPr>
        <w:t>Ky vendimi hyn në fuqi pas botimit në Fletore</w:t>
      </w:r>
      <w:r w:rsidR="00B56457">
        <w:rPr>
          <w:lang w:val="it-IT"/>
        </w:rPr>
        <w:t>n</w:t>
      </w:r>
      <w:r w:rsidRPr="00C462A4">
        <w:rPr>
          <w:lang w:val="it-IT"/>
        </w:rPr>
        <w:t xml:space="preserve"> Zyrtare dhe i shtrin efektet financiare nga data 1.7.2004.</w:t>
      </w:r>
    </w:p>
    <w:p w:rsidR="00F42352" w:rsidRPr="00835A94" w:rsidRDefault="00F42352" w:rsidP="00F42352">
      <w:pPr>
        <w:pStyle w:val="Paragrafi"/>
        <w:rPr>
          <w:lang w:val="it-IT"/>
        </w:rPr>
      </w:pPr>
    </w:p>
    <w:p w:rsidR="00F42352" w:rsidRPr="00C462A4" w:rsidRDefault="00F42352" w:rsidP="00F42352">
      <w:pPr>
        <w:pStyle w:val="Autoriteti"/>
        <w:rPr>
          <w:lang w:val="it-IT"/>
        </w:rPr>
      </w:pPr>
      <w:r w:rsidRPr="00C462A4">
        <w:rPr>
          <w:lang w:val="it-IT"/>
        </w:rPr>
        <w:t>Kryeministri</w:t>
      </w:r>
    </w:p>
    <w:p w:rsidR="00F42352" w:rsidRPr="00C462A4" w:rsidRDefault="00F42352" w:rsidP="00F42352">
      <w:pPr>
        <w:pStyle w:val="AutoritetiEmer"/>
        <w:rPr>
          <w:lang w:val="it-IT"/>
        </w:rPr>
      </w:pPr>
      <w:r w:rsidRPr="00C462A4">
        <w:rPr>
          <w:lang w:val="it-IT"/>
        </w:rPr>
        <w:t>Fatos Nano</w:t>
      </w:r>
    </w:p>
    <w:p w:rsidR="00F42352" w:rsidRPr="00C462A4" w:rsidRDefault="00F42352" w:rsidP="00F42352">
      <w:pPr>
        <w:pStyle w:val="Paragrafi"/>
        <w:rPr>
          <w:lang w:val="it-IT"/>
        </w:rPr>
      </w:pPr>
    </w:p>
    <w:p w:rsidR="00AB549F" w:rsidRPr="00C462A4" w:rsidRDefault="00AB549F" w:rsidP="00F42352">
      <w:pPr>
        <w:pStyle w:val="Akti"/>
        <w:rPr>
          <w:lang w:val="it-IT"/>
        </w:rPr>
      </w:pPr>
    </w:p>
    <w:p w:rsidR="00F42352" w:rsidRPr="00C462A4" w:rsidRDefault="00F42352" w:rsidP="00F42352">
      <w:pPr>
        <w:pStyle w:val="Akti"/>
        <w:rPr>
          <w:lang w:val="it-IT"/>
        </w:rPr>
      </w:pPr>
      <w:r w:rsidRPr="00C462A4">
        <w:rPr>
          <w:lang w:val="it-IT"/>
        </w:rPr>
        <w:t xml:space="preserve">Vendim </w:t>
      </w:r>
    </w:p>
    <w:p w:rsidR="00F42352" w:rsidRPr="00C462A4" w:rsidRDefault="00F42352" w:rsidP="00F42352">
      <w:pPr>
        <w:pStyle w:val="NumriData"/>
        <w:rPr>
          <w:lang w:val="it-IT"/>
        </w:rPr>
      </w:pPr>
      <w:r w:rsidRPr="00C462A4">
        <w:rPr>
          <w:lang w:val="it-IT"/>
        </w:rPr>
        <w:t xml:space="preserve">Nr.73, datë 4.2.2005 </w:t>
      </w:r>
    </w:p>
    <w:p w:rsidR="00F42352" w:rsidRPr="00C462A4" w:rsidRDefault="00F42352" w:rsidP="00F42352">
      <w:pPr>
        <w:pStyle w:val="Paragrafi"/>
        <w:rPr>
          <w:lang w:val="it-IT"/>
        </w:rPr>
      </w:pPr>
    </w:p>
    <w:p w:rsidR="00F42352" w:rsidRPr="00C462A4" w:rsidRDefault="00F42352" w:rsidP="00F42352">
      <w:pPr>
        <w:pStyle w:val="Titulli"/>
        <w:rPr>
          <w:lang w:val="it-IT"/>
        </w:rPr>
      </w:pPr>
      <w:r w:rsidRPr="00C462A4">
        <w:rPr>
          <w:lang w:val="it-IT"/>
        </w:rPr>
        <w:t xml:space="preserve">Për transferimin në pronësi të bashkisë së Delvinës së mjediseve të Ish-brigadës së këmbësorisë, në rusan, delvinë, të cilat janë në përgjegjësi administrimi të ministrisë së mbrojtjes, dhe për një ndryshim në </w:t>
      </w:r>
      <w:r w:rsidR="00B56457">
        <w:rPr>
          <w:lang w:val="it-IT"/>
        </w:rPr>
        <w:t>vendimin nr.515, datë 18.7.2003</w:t>
      </w:r>
      <w:r w:rsidRPr="00C462A4">
        <w:rPr>
          <w:lang w:val="it-IT"/>
        </w:rPr>
        <w:t xml:space="preserve"> të </w:t>
      </w:r>
      <w:r w:rsidR="00B56457">
        <w:rPr>
          <w:lang w:val="it-IT"/>
        </w:rPr>
        <w:t>Këshillit të Ministrave</w:t>
      </w:r>
      <w:r w:rsidRPr="00C462A4">
        <w:rPr>
          <w:lang w:val="it-IT"/>
        </w:rPr>
        <w:t xml:space="preserve"> “Për miratimin e listës së inven</w:t>
      </w:r>
      <w:r w:rsidR="00B56457">
        <w:rPr>
          <w:lang w:val="it-IT"/>
        </w:rPr>
        <w:t>tarit të pronave të paluajtshme</w:t>
      </w:r>
      <w:r w:rsidRPr="00C462A4">
        <w:rPr>
          <w:lang w:val="it-IT"/>
        </w:rPr>
        <w:t xml:space="preserve"> shtetërore, të cilat i kalojnë në përgjegjësi Administrimi ministrisë së mbrojtjes”</w:t>
      </w:r>
    </w:p>
    <w:p w:rsidR="00F42352" w:rsidRPr="00C462A4" w:rsidRDefault="00F42352" w:rsidP="00F42352">
      <w:pPr>
        <w:pStyle w:val="Paragrafi"/>
        <w:rPr>
          <w:lang w:val="it-IT"/>
        </w:rPr>
      </w:pPr>
    </w:p>
    <w:p w:rsidR="00F42352" w:rsidRPr="00C462A4" w:rsidRDefault="00F42352" w:rsidP="00F42352">
      <w:pPr>
        <w:pStyle w:val="BazLigjPropozues"/>
        <w:rPr>
          <w:lang w:val="it-IT"/>
        </w:rPr>
      </w:pPr>
      <w:r w:rsidRPr="00C462A4">
        <w:rPr>
          <w:lang w:val="it-IT"/>
        </w:rPr>
        <w:t>Në mbështetje të nenit 100 të</w:t>
      </w:r>
      <w:r w:rsidR="00B56457">
        <w:rPr>
          <w:lang w:val="it-IT"/>
        </w:rPr>
        <w:t xml:space="preserve"> Kushtetutës dhe të neneve 5, 7 e 8</w:t>
      </w:r>
      <w:r w:rsidRPr="00C462A4">
        <w:rPr>
          <w:lang w:val="it-IT"/>
        </w:rPr>
        <w:t xml:space="preserve"> të ligjit nr.8</w:t>
      </w:r>
      <w:r w:rsidR="00B56457">
        <w:rPr>
          <w:lang w:val="it-IT"/>
        </w:rPr>
        <w:t>744, datë 22.2.2001</w:t>
      </w:r>
      <w:r w:rsidR="004D7D34">
        <w:rPr>
          <w:lang w:val="it-IT"/>
        </w:rPr>
        <w:t xml:space="preserve"> “P</w:t>
      </w:r>
      <w:r w:rsidRPr="00C462A4">
        <w:rPr>
          <w:lang w:val="it-IT"/>
        </w:rPr>
        <w:t>ër transferimin e pronave të paluajtshme të shtetit në njësitë e qeverisjes vendore”, me propozimin e Ministrit të Mbrojtjes, Këshilli i Ministrave</w:t>
      </w:r>
    </w:p>
    <w:p w:rsidR="00F42352" w:rsidRPr="004D7D34" w:rsidRDefault="00F42352" w:rsidP="00F42352">
      <w:pPr>
        <w:pStyle w:val="Paragrafi"/>
        <w:rPr>
          <w:sz w:val="18"/>
          <w:lang w:val="it-IT"/>
        </w:rPr>
      </w:pPr>
    </w:p>
    <w:p w:rsidR="00F42352" w:rsidRPr="00C462A4" w:rsidRDefault="00F42352" w:rsidP="00AB549F">
      <w:pPr>
        <w:pStyle w:val="VENDOSI"/>
        <w:rPr>
          <w:lang w:val="it-IT"/>
        </w:rPr>
      </w:pPr>
      <w:r w:rsidRPr="00C462A4">
        <w:rPr>
          <w:lang w:val="it-IT"/>
        </w:rPr>
        <w:t>Vendosi:</w:t>
      </w:r>
    </w:p>
    <w:p w:rsidR="00F42352" w:rsidRPr="004D7D34" w:rsidRDefault="00F42352" w:rsidP="00F42352">
      <w:pPr>
        <w:pStyle w:val="Paragrafi"/>
        <w:rPr>
          <w:sz w:val="16"/>
          <w:lang w:val="it-IT"/>
        </w:rPr>
      </w:pPr>
    </w:p>
    <w:p w:rsidR="00F42352" w:rsidRDefault="00F42352" w:rsidP="00F42352">
      <w:pPr>
        <w:pStyle w:val="Paragrafi"/>
        <w:rPr>
          <w:lang w:val="it-IT"/>
        </w:rPr>
      </w:pPr>
      <w:r w:rsidRPr="00C462A4">
        <w:rPr>
          <w:lang w:val="it-IT"/>
        </w:rPr>
        <w:t>1. Mjediset e ish-brigadës së këmbësorisë, në Rusan, Delvinë</w:t>
      </w:r>
      <w:r w:rsidR="00B56457">
        <w:rPr>
          <w:lang w:val="it-IT"/>
        </w:rPr>
        <w:t>,</w:t>
      </w:r>
      <w:r w:rsidRPr="00C462A4">
        <w:rPr>
          <w:lang w:val="it-IT"/>
        </w:rPr>
        <w:t xml:space="preserve"> të cilat janë në përgjegjësi administrimi të Ministrisë së Mbrojtjes, të kalojnë në pronësi të bashkisë së Delvinës, për t’u përdorur për nevoja strehimi për popullsinë e kësaj bashkie.</w:t>
      </w:r>
    </w:p>
    <w:p w:rsidR="0050745E" w:rsidRPr="00C462A4" w:rsidRDefault="0050745E" w:rsidP="00F42352">
      <w:pPr>
        <w:pStyle w:val="Paragrafi"/>
        <w:rPr>
          <w:lang w:val="it-IT"/>
        </w:rPr>
      </w:pPr>
    </w:p>
    <w:p w:rsidR="00F42352" w:rsidRPr="00C462A4" w:rsidRDefault="00F42352" w:rsidP="00F42352">
      <w:pPr>
        <w:pStyle w:val="Paragrafi"/>
        <w:rPr>
          <w:lang w:val="it-IT"/>
        </w:rPr>
      </w:pPr>
      <w:r w:rsidRPr="00C462A4">
        <w:rPr>
          <w:lang w:val="it-IT"/>
        </w:rPr>
        <w:t xml:space="preserve">2. Prona me </w:t>
      </w:r>
      <w:r w:rsidR="00F810F3">
        <w:rPr>
          <w:lang w:val="it-IT"/>
        </w:rPr>
        <w:t>nu</w:t>
      </w:r>
      <w:r w:rsidRPr="00C462A4">
        <w:rPr>
          <w:lang w:val="it-IT"/>
        </w:rPr>
        <w:t xml:space="preserve">mër rendor 638, “ish-brigadë këmbësorie”, në Rusan, Delvinë, të hiqet nga lista e inventarit të pronave të paluajtshme shtetërore, që i bashkëlidhet </w:t>
      </w:r>
      <w:r w:rsidR="00F810F3">
        <w:rPr>
          <w:lang w:val="it-IT"/>
        </w:rPr>
        <w:t>vendimit nr.515, datë 18.7.2003</w:t>
      </w:r>
      <w:r w:rsidRPr="00C462A4">
        <w:rPr>
          <w:lang w:val="it-IT"/>
        </w:rPr>
        <w:t xml:space="preserve"> të Këshilli</w:t>
      </w:r>
      <w:r w:rsidR="00F810F3">
        <w:rPr>
          <w:lang w:val="it-IT"/>
        </w:rPr>
        <w:t>t</w:t>
      </w:r>
      <w:r w:rsidRPr="00C462A4">
        <w:rPr>
          <w:lang w:val="it-IT"/>
        </w:rPr>
        <w:t xml:space="preserve"> të Ministrave.</w:t>
      </w:r>
    </w:p>
    <w:p w:rsidR="00F42352" w:rsidRPr="00C462A4" w:rsidRDefault="00F42352" w:rsidP="00F42352">
      <w:pPr>
        <w:pStyle w:val="Paragrafi"/>
        <w:rPr>
          <w:lang w:val="it-IT"/>
        </w:rPr>
      </w:pPr>
      <w:r w:rsidRPr="00C462A4">
        <w:rPr>
          <w:lang w:val="it-IT"/>
        </w:rPr>
        <w:t>3. B</w:t>
      </w:r>
      <w:r w:rsidR="00F810F3">
        <w:rPr>
          <w:lang w:val="it-IT"/>
        </w:rPr>
        <w:t>a</w:t>
      </w:r>
      <w:r w:rsidRPr="00C462A4">
        <w:rPr>
          <w:lang w:val="it-IT"/>
        </w:rPr>
        <w:t>shkisë së Delvinës i ndalohet ta ndryshojë destin</w:t>
      </w:r>
      <w:r w:rsidR="00F810F3">
        <w:rPr>
          <w:lang w:val="it-IT"/>
        </w:rPr>
        <w:t>acionin e përcaktuar në pikën 1</w:t>
      </w:r>
      <w:r w:rsidRPr="00C462A4">
        <w:rPr>
          <w:lang w:val="it-IT"/>
        </w:rPr>
        <w:t xml:space="preserve"> të këtij vendimi.</w:t>
      </w:r>
    </w:p>
    <w:p w:rsidR="00F42352" w:rsidRPr="00C462A4" w:rsidRDefault="00F42352" w:rsidP="00F42352">
      <w:pPr>
        <w:pStyle w:val="Paragrafi"/>
        <w:rPr>
          <w:lang w:val="it-IT"/>
        </w:rPr>
      </w:pPr>
      <w:r w:rsidRPr="00C462A4">
        <w:rPr>
          <w:lang w:val="it-IT"/>
        </w:rPr>
        <w:t>4. Ngarkohen Ministri i Mbrojtjes, Ministri i Pushtetit Vendor dhe i Decentralizimit, kryeregjistruesi i Zyrës Qendrore të Regjistrimit të Pasurive të Paluajtshme dhe bashkia e Delvinës të ndjekin procedurat e nevojshme për zbatimin e këtij vendimi.</w:t>
      </w:r>
    </w:p>
    <w:p w:rsidR="00F42352" w:rsidRPr="00C462A4" w:rsidRDefault="00F42352" w:rsidP="00F42352">
      <w:pPr>
        <w:pStyle w:val="Paragrafi"/>
        <w:rPr>
          <w:lang w:val="it-IT"/>
        </w:rPr>
      </w:pPr>
      <w:r w:rsidRPr="00C462A4">
        <w:rPr>
          <w:lang w:val="it-IT"/>
        </w:rPr>
        <w:t>Ky vendim hyn në fuqi menjëherë.</w:t>
      </w:r>
    </w:p>
    <w:p w:rsidR="00F42352" w:rsidRPr="00835A94" w:rsidRDefault="00F42352" w:rsidP="00F42352">
      <w:pPr>
        <w:pStyle w:val="Paragrafi"/>
        <w:rPr>
          <w:lang w:val="it-IT"/>
        </w:rPr>
      </w:pPr>
    </w:p>
    <w:p w:rsidR="00F42352" w:rsidRPr="00C462A4" w:rsidRDefault="00F42352" w:rsidP="00F42352">
      <w:pPr>
        <w:pStyle w:val="Autoriteti"/>
        <w:rPr>
          <w:lang w:val="it-IT"/>
        </w:rPr>
      </w:pPr>
      <w:r w:rsidRPr="00C462A4">
        <w:rPr>
          <w:lang w:val="it-IT"/>
        </w:rPr>
        <w:t>Kryeministri</w:t>
      </w:r>
    </w:p>
    <w:p w:rsidR="00F42352" w:rsidRPr="00C462A4" w:rsidRDefault="00F42352" w:rsidP="00F42352">
      <w:pPr>
        <w:pStyle w:val="AutoritetiEmer"/>
        <w:rPr>
          <w:lang w:val="it-IT"/>
        </w:rPr>
      </w:pPr>
      <w:r w:rsidRPr="00C462A4">
        <w:rPr>
          <w:lang w:val="it-IT"/>
        </w:rPr>
        <w:t>Fatos Nano</w:t>
      </w:r>
    </w:p>
    <w:p w:rsidR="00F42352" w:rsidRPr="00C462A4" w:rsidRDefault="00F42352" w:rsidP="00F42352">
      <w:pPr>
        <w:pStyle w:val="Paragrafi"/>
        <w:rPr>
          <w:lang w:val="it-IT"/>
        </w:rPr>
      </w:pPr>
    </w:p>
    <w:p w:rsidR="00F42352" w:rsidRPr="00FC4AF2" w:rsidRDefault="00F42352" w:rsidP="00F42352">
      <w:pPr>
        <w:pStyle w:val="Paragrafi"/>
        <w:rPr>
          <w:sz w:val="12"/>
          <w:lang w:val="it-IT"/>
        </w:rPr>
      </w:pPr>
    </w:p>
    <w:p w:rsidR="00F42352" w:rsidRPr="00C462A4" w:rsidRDefault="00F42352" w:rsidP="00F42352">
      <w:pPr>
        <w:pStyle w:val="Akti"/>
        <w:rPr>
          <w:lang w:val="it-IT"/>
        </w:rPr>
      </w:pPr>
      <w:r w:rsidRPr="00C462A4">
        <w:rPr>
          <w:lang w:val="it-IT"/>
        </w:rPr>
        <w:t xml:space="preserve">Vendim </w:t>
      </w:r>
    </w:p>
    <w:p w:rsidR="00F42352" w:rsidRPr="00C462A4" w:rsidRDefault="00F42352" w:rsidP="00F42352">
      <w:pPr>
        <w:pStyle w:val="NumriData"/>
        <w:rPr>
          <w:lang w:val="it-IT"/>
        </w:rPr>
      </w:pPr>
      <w:r w:rsidRPr="00C462A4">
        <w:rPr>
          <w:lang w:val="it-IT"/>
        </w:rPr>
        <w:t xml:space="preserve">Nr.74, datë 4.2.2005 </w:t>
      </w:r>
    </w:p>
    <w:p w:rsidR="00F42352" w:rsidRPr="00FC4AF2" w:rsidRDefault="00F42352" w:rsidP="00F42352">
      <w:pPr>
        <w:pStyle w:val="Paragrafi"/>
        <w:rPr>
          <w:sz w:val="18"/>
          <w:lang w:val="it-IT"/>
        </w:rPr>
      </w:pPr>
    </w:p>
    <w:p w:rsidR="00F42352" w:rsidRPr="00C462A4" w:rsidRDefault="00F42352" w:rsidP="00F42352">
      <w:pPr>
        <w:pStyle w:val="Titulli"/>
        <w:rPr>
          <w:lang w:val="it-IT"/>
        </w:rPr>
      </w:pPr>
      <w:r w:rsidRPr="00C462A4">
        <w:rPr>
          <w:lang w:val="it-IT"/>
        </w:rPr>
        <w:t>Për dhënien në përdorim, pa shpërblim, të një mjedisi të “Alba Film Studio”, Tiranë, Shoqë</w:t>
      </w:r>
      <w:r w:rsidR="00F810F3">
        <w:rPr>
          <w:lang w:val="it-IT"/>
        </w:rPr>
        <w:t>risë “Orafilm” Shp</w:t>
      </w:r>
      <w:r w:rsidRPr="00C462A4">
        <w:rPr>
          <w:lang w:val="it-IT"/>
        </w:rPr>
        <w:t>k, tiranë</w:t>
      </w:r>
    </w:p>
    <w:p w:rsidR="00F42352" w:rsidRPr="00C462A4" w:rsidRDefault="00F42352" w:rsidP="00F42352">
      <w:pPr>
        <w:pStyle w:val="Paragrafi"/>
        <w:rPr>
          <w:lang w:val="it-IT"/>
        </w:rPr>
      </w:pPr>
    </w:p>
    <w:p w:rsidR="00F42352" w:rsidRPr="00C462A4" w:rsidRDefault="00F42352" w:rsidP="00F42352">
      <w:pPr>
        <w:pStyle w:val="BazLigjPropozues"/>
        <w:rPr>
          <w:lang w:val="it-IT"/>
        </w:rPr>
      </w:pPr>
      <w:r w:rsidRPr="00C462A4">
        <w:rPr>
          <w:lang w:val="it-IT"/>
        </w:rPr>
        <w:t xml:space="preserve">Në mbështetje të nenit 100 </w:t>
      </w:r>
      <w:r w:rsidR="00F810F3">
        <w:rPr>
          <w:lang w:val="it-IT"/>
        </w:rPr>
        <w:t>të Kushtetutës dhe të nenit 901</w:t>
      </w:r>
      <w:r w:rsidRPr="00C462A4">
        <w:rPr>
          <w:lang w:val="it-IT"/>
        </w:rPr>
        <w:t xml:space="preserve"> të ligjit nr</w:t>
      </w:r>
      <w:r w:rsidR="00F810F3">
        <w:rPr>
          <w:lang w:val="it-IT"/>
        </w:rPr>
        <w:t>.7850, datë 29.7.1994</w:t>
      </w:r>
      <w:r w:rsidRPr="00C462A4">
        <w:rPr>
          <w:lang w:val="it-IT"/>
        </w:rPr>
        <w:t xml:space="preserve"> “Kodi Civil i Republikës së Shqipërisë”, me propozimin e M</w:t>
      </w:r>
      <w:r w:rsidR="00F810F3">
        <w:rPr>
          <w:lang w:val="it-IT"/>
        </w:rPr>
        <w:t>i</w:t>
      </w:r>
      <w:r w:rsidRPr="00C462A4">
        <w:rPr>
          <w:lang w:val="it-IT"/>
        </w:rPr>
        <w:t>nistrit të Ekonomisë dhe të Ministrit të Kulturës, Rinisë dhe Sporteve, Këshilli i Ministrave</w:t>
      </w:r>
    </w:p>
    <w:p w:rsidR="00F42352" w:rsidRPr="00FC4AF2" w:rsidRDefault="00F42352" w:rsidP="00F42352">
      <w:pPr>
        <w:pStyle w:val="Paragrafi"/>
        <w:rPr>
          <w:sz w:val="16"/>
          <w:lang w:val="it-IT"/>
        </w:rPr>
      </w:pPr>
    </w:p>
    <w:p w:rsidR="00F42352" w:rsidRPr="00C462A4" w:rsidRDefault="00F42352" w:rsidP="00F42352">
      <w:pPr>
        <w:pStyle w:val="VENDOSI"/>
        <w:rPr>
          <w:lang w:val="it-IT"/>
        </w:rPr>
      </w:pPr>
      <w:r w:rsidRPr="00C462A4">
        <w:rPr>
          <w:lang w:val="it-IT"/>
        </w:rPr>
        <w:t>Vendosi:</w:t>
      </w:r>
    </w:p>
    <w:p w:rsidR="00F42352" w:rsidRPr="00FC4AF2" w:rsidRDefault="00F42352" w:rsidP="00F42352">
      <w:pPr>
        <w:pStyle w:val="Paragrafi"/>
        <w:rPr>
          <w:sz w:val="16"/>
          <w:lang w:val="it-IT"/>
        </w:rPr>
      </w:pPr>
    </w:p>
    <w:p w:rsidR="00F42352" w:rsidRPr="00C462A4" w:rsidRDefault="00F42352" w:rsidP="00F42352">
      <w:pPr>
        <w:pStyle w:val="Paragrafi"/>
        <w:rPr>
          <w:lang w:val="it-IT"/>
        </w:rPr>
      </w:pPr>
      <w:r w:rsidRPr="00C462A4">
        <w:rPr>
          <w:lang w:val="it-IT"/>
        </w:rPr>
        <w:t>1. Dhënien në përdorim, pa shpërblim, për 10 vjet, të një mjedisi të “Alba Film Studio”, Tiranë, me sipërfaqe 200 m</w:t>
      </w:r>
      <w:r w:rsidRPr="00C462A4">
        <w:rPr>
          <w:vertAlign w:val="superscript"/>
          <w:lang w:val="it-IT"/>
        </w:rPr>
        <w:t>2</w:t>
      </w:r>
      <w:r w:rsidRPr="00C462A4">
        <w:rPr>
          <w:lang w:val="it-IT"/>
        </w:rPr>
        <w:t xml:space="preserve">, në godinën e repartit </w:t>
      </w:r>
      <w:r w:rsidR="00FC4AF2">
        <w:rPr>
          <w:lang w:val="it-IT"/>
        </w:rPr>
        <w:t>të zërit, shoqërisë “Orafilm”</w:t>
      </w:r>
      <w:r w:rsidR="00F810F3">
        <w:rPr>
          <w:lang w:val="it-IT"/>
        </w:rPr>
        <w:t xml:space="preserve"> s</w:t>
      </w:r>
      <w:r w:rsidRPr="00C462A4">
        <w:rPr>
          <w:lang w:val="it-IT"/>
        </w:rPr>
        <w:t>h.p.k</w:t>
      </w:r>
      <w:r w:rsidR="00F810F3">
        <w:rPr>
          <w:lang w:val="it-IT"/>
        </w:rPr>
        <w:t>.</w:t>
      </w:r>
      <w:r w:rsidRPr="00C462A4">
        <w:rPr>
          <w:lang w:val="it-IT"/>
        </w:rPr>
        <w:t>, Tiranë, për ngritjen dhe funksionimin e shkollës së lart</w:t>
      </w:r>
      <w:r w:rsidR="00F810F3">
        <w:rPr>
          <w:lang w:val="it-IT"/>
        </w:rPr>
        <w:t>ë jopublike “Marubi”, për filmin</w:t>
      </w:r>
      <w:r w:rsidRPr="00C462A4">
        <w:rPr>
          <w:lang w:val="it-IT"/>
        </w:rPr>
        <w:t xml:space="preserve"> dhe multimedian.</w:t>
      </w:r>
    </w:p>
    <w:p w:rsidR="00F42352" w:rsidRPr="00C462A4" w:rsidRDefault="00F42352" w:rsidP="00F42352">
      <w:pPr>
        <w:pStyle w:val="Paragrafi"/>
        <w:rPr>
          <w:lang w:val="it-IT"/>
        </w:rPr>
      </w:pPr>
      <w:r w:rsidRPr="00C462A4">
        <w:rPr>
          <w:lang w:val="it-IT"/>
        </w:rPr>
        <w:t>2. Ngarkohen Ministria e Ekonomisë dhe Ministria e Kulturës, Rinisë dhe Sporteve për zbatimin e këtij vendimi.</w:t>
      </w:r>
    </w:p>
    <w:p w:rsidR="00F42352" w:rsidRPr="00C462A4" w:rsidRDefault="00F42352" w:rsidP="00F42352">
      <w:pPr>
        <w:pStyle w:val="Paragrafi"/>
        <w:rPr>
          <w:lang w:val="it-IT"/>
        </w:rPr>
      </w:pPr>
      <w:r w:rsidRPr="00C462A4">
        <w:rPr>
          <w:lang w:val="it-IT"/>
        </w:rPr>
        <w:t>Ky vendim hyn në fuqi pas botimit në Fletoren Zyrtare.</w:t>
      </w:r>
    </w:p>
    <w:p w:rsidR="00F42352" w:rsidRPr="00C462A4" w:rsidRDefault="00F42352" w:rsidP="00F42352">
      <w:pPr>
        <w:pStyle w:val="Paragrafi"/>
        <w:rPr>
          <w:lang w:val="it-IT"/>
        </w:rPr>
      </w:pPr>
    </w:p>
    <w:p w:rsidR="00F42352" w:rsidRPr="00C462A4" w:rsidRDefault="00F42352" w:rsidP="00F42352">
      <w:pPr>
        <w:pStyle w:val="Autoriteti"/>
        <w:rPr>
          <w:lang w:val="it-IT"/>
        </w:rPr>
      </w:pPr>
      <w:r w:rsidRPr="00C462A4">
        <w:rPr>
          <w:lang w:val="it-IT"/>
        </w:rPr>
        <w:t>Kryeministri</w:t>
      </w:r>
    </w:p>
    <w:p w:rsidR="00F42352" w:rsidRPr="00C462A4" w:rsidRDefault="00F42352" w:rsidP="00F42352">
      <w:pPr>
        <w:pStyle w:val="AutoritetiEmer"/>
        <w:rPr>
          <w:lang w:val="it-IT"/>
        </w:rPr>
      </w:pPr>
      <w:r w:rsidRPr="00C462A4">
        <w:rPr>
          <w:lang w:val="it-IT"/>
        </w:rPr>
        <w:t>Fatos Nano</w:t>
      </w:r>
    </w:p>
    <w:p w:rsidR="00F42352" w:rsidRPr="00FC4AF2" w:rsidRDefault="00F42352" w:rsidP="00F42352">
      <w:pPr>
        <w:pStyle w:val="Paragrafi"/>
        <w:rPr>
          <w:sz w:val="14"/>
          <w:lang w:val="it-IT"/>
        </w:rPr>
      </w:pPr>
    </w:p>
    <w:p w:rsidR="00F42352" w:rsidRPr="00C462A4" w:rsidRDefault="00F42352" w:rsidP="00F42352">
      <w:pPr>
        <w:pStyle w:val="Paragrafi"/>
        <w:rPr>
          <w:lang w:val="it-IT"/>
        </w:rPr>
      </w:pPr>
    </w:p>
    <w:p w:rsidR="00F42352" w:rsidRPr="00C462A4" w:rsidRDefault="00F42352" w:rsidP="00F42352">
      <w:pPr>
        <w:pStyle w:val="Akti"/>
        <w:rPr>
          <w:lang w:val="it-IT"/>
        </w:rPr>
      </w:pPr>
      <w:r w:rsidRPr="00C462A4">
        <w:rPr>
          <w:lang w:val="it-IT"/>
        </w:rPr>
        <w:t xml:space="preserve">Vendim </w:t>
      </w:r>
    </w:p>
    <w:p w:rsidR="00F42352" w:rsidRPr="00C462A4" w:rsidRDefault="00F42352" w:rsidP="00F42352">
      <w:pPr>
        <w:pStyle w:val="NumriData"/>
        <w:rPr>
          <w:lang w:val="it-IT"/>
        </w:rPr>
      </w:pPr>
      <w:r w:rsidRPr="00C462A4">
        <w:rPr>
          <w:lang w:val="it-IT"/>
        </w:rPr>
        <w:t>Nr.76, datë 4.2.2005</w:t>
      </w:r>
    </w:p>
    <w:p w:rsidR="00F42352" w:rsidRPr="00C462A4" w:rsidRDefault="00F42352" w:rsidP="00F42352">
      <w:pPr>
        <w:pStyle w:val="Paragrafi"/>
        <w:rPr>
          <w:lang w:val="it-IT"/>
        </w:rPr>
      </w:pPr>
    </w:p>
    <w:p w:rsidR="000939BD" w:rsidRDefault="00F42352" w:rsidP="00F42352">
      <w:pPr>
        <w:pStyle w:val="Titulli"/>
        <w:rPr>
          <w:lang w:val="it-IT"/>
        </w:rPr>
      </w:pPr>
      <w:r w:rsidRPr="00C462A4">
        <w:rPr>
          <w:lang w:val="it-IT"/>
        </w:rPr>
        <w:t xml:space="preserve">Për një shtesë të numrit të punonjësve në misionin e republikës </w:t>
      </w:r>
    </w:p>
    <w:p w:rsidR="00F42352" w:rsidRPr="00C462A4" w:rsidRDefault="00F42352" w:rsidP="00F42352">
      <w:pPr>
        <w:pStyle w:val="Titulli"/>
        <w:rPr>
          <w:lang w:val="it-IT"/>
        </w:rPr>
      </w:pPr>
      <w:r w:rsidRPr="00C462A4">
        <w:rPr>
          <w:lang w:val="it-IT"/>
        </w:rPr>
        <w:t>së shqipërisë pranë bashkimit Europian</w:t>
      </w:r>
    </w:p>
    <w:p w:rsidR="00F42352" w:rsidRPr="00C462A4" w:rsidRDefault="00F42352" w:rsidP="00F42352">
      <w:pPr>
        <w:pStyle w:val="Paragrafi"/>
        <w:rPr>
          <w:lang w:val="it-IT"/>
        </w:rPr>
      </w:pPr>
    </w:p>
    <w:p w:rsidR="00F42352" w:rsidRPr="00C462A4" w:rsidRDefault="00F42352" w:rsidP="00F42352">
      <w:pPr>
        <w:pStyle w:val="BazLigjPropozues"/>
        <w:rPr>
          <w:lang w:val="it-IT"/>
        </w:rPr>
      </w:pPr>
      <w:r w:rsidRPr="00C462A4">
        <w:rPr>
          <w:lang w:val="it-IT"/>
        </w:rPr>
        <w:t>Në mbështe</w:t>
      </w:r>
      <w:r w:rsidR="00F810F3">
        <w:rPr>
          <w:lang w:val="it-IT"/>
        </w:rPr>
        <w:t>tje të nenit 100 të Kushtetutës</w:t>
      </w:r>
      <w:r w:rsidR="00FC4AF2">
        <w:rPr>
          <w:lang w:val="it-IT"/>
        </w:rPr>
        <w:t xml:space="preserve"> dhe të neneve 5, pika 2, e 15</w:t>
      </w:r>
      <w:r w:rsidRPr="00C462A4">
        <w:rPr>
          <w:lang w:val="it-IT"/>
        </w:rPr>
        <w:t xml:space="preserve"> t</w:t>
      </w:r>
      <w:r w:rsidR="00F810F3">
        <w:rPr>
          <w:lang w:val="it-IT"/>
        </w:rPr>
        <w:t>ë ligjit nr.9095, datë 3.7.2003</w:t>
      </w:r>
      <w:r w:rsidRPr="00C462A4">
        <w:rPr>
          <w:lang w:val="it-IT"/>
        </w:rPr>
        <w:t xml:space="preserve"> “Për shërbimin e jashtëm të Republikë</w:t>
      </w:r>
      <w:r w:rsidR="00F810F3">
        <w:rPr>
          <w:lang w:val="it-IT"/>
        </w:rPr>
        <w:t>s së Shqipërisë”, të nenit 29/1</w:t>
      </w:r>
      <w:r w:rsidRPr="00C462A4">
        <w:rPr>
          <w:lang w:val="it-IT"/>
        </w:rPr>
        <w:t xml:space="preserve"> të </w:t>
      </w:r>
      <w:r w:rsidR="00F810F3">
        <w:rPr>
          <w:lang w:val="it-IT"/>
        </w:rPr>
        <w:t xml:space="preserve">ligjit nr.8379, datë 29.7.1998 </w:t>
      </w:r>
      <w:r w:rsidRPr="00C462A4">
        <w:rPr>
          <w:lang w:val="it-IT"/>
        </w:rPr>
        <w:t>“Për hartimin</w:t>
      </w:r>
      <w:r w:rsidR="00F810F3">
        <w:rPr>
          <w:lang w:val="it-IT"/>
        </w:rPr>
        <w:t xml:space="preserve"> dhe zbatimin e Buxhetit të S</w:t>
      </w:r>
      <w:r w:rsidRPr="00C462A4">
        <w:rPr>
          <w:lang w:val="it-IT"/>
        </w:rPr>
        <w:t>htetit të Republikës së Sh</w:t>
      </w:r>
      <w:r w:rsidR="00F810F3">
        <w:rPr>
          <w:lang w:val="it-IT"/>
        </w:rPr>
        <w:t>qipërisë”, dhe të neneve 7 e 14</w:t>
      </w:r>
      <w:r w:rsidRPr="00C462A4">
        <w:rPr>
          <w:lang w:val="it-IT"/>
        </w:rPr>
        <w:t xml:space="preserve"> të ligji</w:t>
      </w:r>
      <w:r w:rsidR="00F810F3">
        <w:rPr>
          <w:lang w:val="it-IT"/>
        </w:rPr>
        <w:t>t nr.9339, datë 21.12.200 “Për Buxhetin e Shtetit</w:t>
      </w:r>
      <w:r w:rsidRPr="00C462A4">
        <w:rPr>
          <w:lang w:val="it-IT"/>
        </w:rPr>
        <w:t xml:space="preserve"> të vitit 2005”, me propozimin e Ministrit të Punëve të Jashtme, Këshilli i Ministrave</w:t>
      </w:r>
    </w:p>
    <w:p w:rsidR="00F42352" w:rsidRPr="00C462A4" w:rsidRDefault="00F42352" w:rsidP="00F42352">
      <w:pPr>
        <w:pStyle w:val="Paragrafi"/>
        <w:rPr>
          <w:lang w:val="it-IT"/>
        </w:rPr>
      </w:pPr>
    </w:p>
    <w:p w:rsidR="00F42352" w:rsidRPr="00C462A4" w:rsidRDefault="00F42352" w:rsidP="00F42352">
      <w:pPr>
        <w:pStyle w:val="VENDOSI"/>
        <w:rPr>
          <w:lang w:val="it-IT"/>
        </w:rPr>
      </w:pPr>
      <w:r w:rsidRPr="00C462A4">
        <w:rPr>
          <w:lang w:val="it-IT"/>
        </w:rPr>
        <w:t>Vendosi:</w:t>
      </w:r>
    </w:p>
    <w:p w:rsidR="00F42352" w:rsidRPr="00C462A4" w:rsidRDefault="00F42352" w:rsidP="00F42352">
      <w:pPr>
        <w:pStyle w:val="Paragrafi"/>
        <w:rPr>
          <w:lang w:val="it-IT"/>
        </w:rPr>
      </w:pPr>
    </w:p>
    <w:p w:rsidR="00F42352" w:rsidRPr="00C462A4" w:rsidRDefault="00F42352" w:rsidP="00F42352">
      <w:pPr>
        <w:pStyle w:val="Paragrafi"/>
        <w:rPr>
          <w:lang w:val="it-IT"/>
        </w:rPr>
      </w:pPr>
      <w:r w:rsidRPr="00C462A4">
        <w:rPr>
          <w:lang w:val="it-IT"/>
        </w:rPr>
        <w:t xml:space="preserve">1. Personelit të Misionit të </w:t>
      </w:r>
      <w:r w:rsidR="003100AF">
        <w:rPr>
          <w:lang w:val="it-IT"/>
        </w:rPr>
        <w:t>Republikës së Shqipërisë pranë Bashkimit E</w:t>
      </w:r>
      <w:r w:rsidRPr="00C462A4">
        <w:rPr>
          <w:lang w:val="it-IT"/>
        </w:rPr>
        <w:t xml:space="preserve">uropian, duke ruajtur strukturën që ka, i shtohen deri në 8 (tetë) punonjës për mbështetjen tekniko-sektoriale të procesit të </w:t>
      </w:r>
      <w:r w:rsidR="003100AF">
        <w:rPr>
          <w:lang w:val="it-IT"/>
        </w:rPr>
        <w:t>integrimit të Shqipërisë në BE</w:t>
      </w:r>
      <w:r w:rsidRPr="00C462A4">
        <w:rPr>
          <w:lang w:val="it-IT"/>
        </w:rPr>
        <w:t>, në funksion të bashkërendimit të politikave integruese, përafrimit të legjislacionit vendas me atë të Bashkimit Europian dhe të bashkërendimit të ndi</w:t>
      </w:r>
      <w:r w:rsidR="003100AF">
        <w:rPr>
          <w:lang w:val="it-IT"/>
        </w:rPr>
        <w:t>h</w:t>
      </w:r>
      <w:r w:rsidRPr="00C462A4">
        <w:rPr>
          <w:lang w:val="it-IT"/>
        </w:rPr>
        <w:t>mës komunitare për këtë proces.</w:t>
      </w:r>
    </w:p>
    <w:p w:rsidR="00F42352" w:rsidRPr="00C462A4" w:rsidRDefault="00F42352" w:rsidP="00F42352">
      <w:pPr>
        <w:pStyle w:val="Paragrafi"/>
        <w:rPr>
          <w:lang w:val="it-IT"/>
        </w:rPr>
      </w:pPr>
      <w:r w:rsidRPr="00C462A4">
        <w:rPr>
          <w:lang w:val="it-IT"/>
        </w:rPr>
        <w:t>2. Këta pu</w:t>
      </w:r>
      <w:r w:rsidR="003100AF">
        <w:rPr>
          <w:lang w:val="it-IT"/>
        </w:rPr>
        <w:t>nonjës të jenë nëpunës civilë të ministrive</w:t>
      </w:r>
      <w:r w:rsidRPr="00C462A4">
        <w:rPr>
          <w:lang w:val="it-IT"/>
        </w:rPr>
        <w:t xml:space="preserve"> të linjës</w:t>
      </w:r>
      <w:r w:rsidR="00FC4AF2">
        <w:rPr>
          <w:lang w:val="it-IT"/>
        </w:rPr>
        <w:t>, që mbulojnë fushat e përqe</w:t>
      </w:r>
      <w:r w:rsidRPr="00C462A4">
        <w:rPr>
          <w:lang w:val="it-IT"/>
        </w:rPr>
        <w:t xml:space="preserve">ndruara në elementet kryesore të </w:t>
      </w:r>
      <w:r w:rsidRPr="00FC4AF2">
        <w:rPr>
          <w:i/>
          <w:lang w:val="it-IT"/>
        </w:rPr>
        <w:t>acquis communautaire</w:t>
      </w:r>
      <w:r w:rsidRPr="00C462A4">
        <w:rPr>
          <w:lang w:val="it-IT"/>
        </w:rPr>
        <w:t>, në zbatimin e m</w:t>
      </w:r>
      <w:r w:rsidR="003100AF">
        <w:rPr>
          <w:lang w:val="it-IT"/>
        </w:rPr>
        <w:t>arrëveshjes së Stabilizim-Asoci</w:t>
      </w:r>
      <w:r w:rsidRPr="00C462A4">
        <w:rPr>
          <w:lang w:val="it-IT"/>
        </w:rPr>
        <w:t>mit, sipas përcaktimit të aneksit 1, që i bashkëlidhet këtij vendimi.</w:t>
      </w:r>
    </w:p>
    <w:p w:rsidR="00F42352" w:rsidRPr="00C462A4" w:rsidRDefault="00F42352" w:rsidP="00F42352">
      <w:pPr>
        <w:pStyle w:val="Paragrafi"/>
        <w:rPr>
          <w:lang w:val="it-IT"/>
        </w:rPr>
      </w:pPr>
      <w:r w:rsidRPr="00C462A4">
        <w:rPr>
          <w:lang w:val="it-IT"/>
        </w:rPr>
        <w:t>3. Punonjësit</w:t>
      </w:r>
      <w:r w:rsidR="003100AF">
        <w:rPr>
          <w:lang w:val="it-IT"/>
        </w:rPr>
        <w:t xml:space="preserve"> emërohen në këtë funksion nga M</w:t>
      </w:r>
      <w:r w:rsidRPr="00C462A4">
        <w:rPr>
          <w:lang w:val="it-IT"/>
        </w:rPr>
        <w:t xml:space="preserve">inistri i Punëve </w:t>
      </w:r>
      <w:r w:rsidR="003100AF">
        <w:rPr>
          <w:lang w:val="it-IT"/>
        </w:rPr>
        <w:t>të Jashtme, në zbatim të nenit 20</w:t>
      </w:r>
      <w:r w:rsidRPr="00C462A4">
        <w:rPr>
          <w:lang w:val="it-IT"/>
        </w:rPr>
        <w:t xml:space="preserve"> të ligjit nr.90</w:t>
      </w:r>
      <w:r w:rsidR="003100AF">
        <w:rPr>
          <w:lang w:val="it-IT"/>
        </w:rPr>
        <w:t>95, datë 3.7.2003 “P</w:t>
      </w:r>
      <w:r w:rsidRPr="00C462A4">
        <w:rPr>
          <w:lang w:val="it-IT"/>
        </w:rPr>
        <w:t>ër shërbimin e jashtëm të Republikës së Shqipërisë”, me propozimin e m</w:t>
      </w:r>
      <w:r w:rsidR="00A8383B">
        <w:rPr>
          <w:lang w:val="it-IT"/>
        </w:rPr>
        <w:t>inistrit përkatës dhe përzgjidhen nga në</w:t>
      </w:r>
      <w:r w:rsidRPr="00C462A4">
        <w:rPr>
          <w:lang w:val="it-IT"/>
        </w:rPr>
        <w:t>punësit civilë të këtyre ministrive, sipas kritereve të përcaktuara në aneksin 2, që i bashkëlidhet këtij vendimi.</w:t>
      </w:r>
    </w:p>
    <w:p w:rsidR="00F42352" w:rsidRPr="00C462A4" w:rsidRDefault="00F42352" w:rsidP="00F42352">
      <w:pPr>
        <w:pStyle w:val="Paragrafi"/>
        <w:rPr>
          <w:lang w:val="it-IT"/>
        </w:rPr>
      </w:pPr>
      <w:r w:rsidRPr="00C462A4">
        <w:rPr>
          <w:lang w:val="it-IT"/>
        </w:rPr>
        <w:t>4. Për periudhën e shërbimit në Mision, punonjësit gëzojnë të gjitha të drejtat e diplomatit, në përputhje me ligjin “Për shërbimin e jashtëm të Republikës së Shqipërisë”, por nuk përfitojnë gradë diplomatike.</w:t>
      </w:r>
    </w:p>
    <w:p w:rsidR="00F42352" w:rsidRPr="00C462A4" w:rsidRDefault="00F42352" w:rsidP="00F42352">
      <w:pPr>
        <w:pStyle w:val="Paragrafi"/>
        <w:rPr>
          <w:lang w:val="it-IT"/>
        </w:rPr>
      </w:pPr>
      <w:r w:rsidRPr="00C462A4">
        <w:rPr>
          <w:lang w:val="it-IT"/>
        </w:rPr>
        <w:t xml:space="preserve">5. Përshkrimi </w:t>
      </w:r>
      <w:r w:rsidR="00A8383B">
        <w:rPr>
          <w:lang w:val="it-IT"/>
        </w:rPr>
        <w:t>i punës, detyrat kryesore të se</w:t>
      </w:r>
      <w:r w:rsidRPr="00C462A4">
        <w:rPr>
          <w:lang w:val="it-IT"/>
        </w:rPr>
        <w:t>cilit punonjës, duke u bërë pjesë e veprimtarisë së Misionit të Republikës së Shqipërisë pranë BE-së, dhe mënyrat e bashkërendimit ndërmjet aspektit diplo</w:t>
      </w:r>
      <w:r w:rsidR="00A8383B">
        <w:rPr>
          <w:lang w:val="it-IT"/>
        </w:rPr>
        <w:t>matik dhe tekniko-sektorial përcaktohen</w:t>
      </w:r>
      <w:r w:rsidRPr="00C462A4">
        <w:rPr>
          <w:lang w:val="it-IT"/>
        </w:rPr>
        <w:t xml:space="preserve"> në udhëzimin e përbashkët të Ministrisë së Punëve të Jashtme dhe Ministrisë së Integrimit Europian me ministritë e linjës.</w:t>
      </w:r>
    </w:p>
    <w:p w:rsidR="00F42352" w:rsidRPr="00C462A4" w:rsidRDefault="00F42352" w:rsidP="00F42352">
      <w:pPr>
        <w:pStyle w:val="Paragrafi"/>
        <w:rPr>
          <w:lang w:val="it-IT"/>
        </w:rPr>
      </w:pPr>
      <w:r w:rsidRPr="00C462A4">
        <w:rPr>
          <w:lang w:val="it-IT"/>
        </w:rPr>
        <w:t xml:space="preserve">6. Këta punonjës të paguhen në mbështetje të </w:t>
      </w:r>
      <w:r w:rsidR="00A8383B">
        <w:rPr>
          <w:lang w:val="it-IT"/>
        </w:rPr>
        <w:t>vendimit nr.673, datë 11.9.2003 të Këshillit të Ministrave</w:t>
      </w:r>
      <w:r w:rsidRPr="00C462A4">
        <w:rPr>
          <w:lang w:val="it-IT"/>
        </w:rPr>
        <w:t xml:space="preserve"> “Për të drejtat e punonjësve të përfaqësive diplomatike të Republikës së Shqipërisë në shtetet e huaja”</w:t>
      </w:r>
      <w:r w:rsidR="00A8383B">
        <w:rPr>
          <w:lang w:val="it-IT"/>
        </w:rPr>
        <w:t>, sipas gradës “sekretar</w:t>
      </w:r>
      <w:r w:rsidRPr="00C462A4">
        <w:rPr>
          <w:lang w:val="it-IT"/>
        </w:rPr>
        <w:t xml:space="preserve"> i parë”.</w:t>
      </w:r>
    </w:p>
    <w:p w:rsidR="00F42352" w:rsidRPr="00C462A4" w:rsidRDefault="00F42352" w:rsidP="00F42352">
      <w:pPr>
        <w:pStyle w:val="Paragrafi"/>
        <w:rPr>
          <w:lang w:val="it-IT"/>
        </w:rPr>
      </w:pPr>
      <w:r w:rsidRPr="00C462A4">
        <w:rPr>
          <w:lang w:val="it-IT"/>
        </w:rPr>
        <w:t>7. Efektet financiare të shpenzimeve, që rrjedhin nga zbatimi i këtij vendimi, që për një vit buxhetor, për çdo punonjës, arrijnë deri në vler</w:t>
      </w:r>
      <w:r w:rsidR="00A8383B">
        <w:rPr>
          <w:lang w:val="it-IT"/>
        </w:rPr>
        <w:t>ën 9 054 400 (nëntë milionë e p</w:t>
      </w:r>
      <w:r w:rsidRPr="00C462A4">
        <w:rPr>
          <w:lang w:val="it-IT"/>
        </w:rPr>
        <w:t>esëdhjet</w:t>
      </w:r>
      <w:r w:rsidR="00A8383B">
        <w:rPr>
          <w:lang w:val="it-IT"/>
        </w:rPr>
        <w:t>ë</w:t>
      </w:r>
      <w:r w:rsidRPr="00C462A4">
        <w:rPr>
          <w:lang w:val="it-IT"/>
        </w:rPr>
        <w:t xml:space="preserve"> e katër mijë e katërqind) lekë, do të përballohen nga buxhetet vjetore të çdo ministrie të linjës. Ngarkohen Ministria e Punëve të Jashtme, Ministria e Financave dhe ministritë e linjës për hartimin e vendimit të </w:t>
      </w:r>
      <w:r w:rsidR="00A8383B">
        <w:rPr>
          <w:lang w:val="it-IT"/>
        </w:rPr>
        <w:t>Këshillit të Ministrave për ria</w:t>
      </w:r>
      <w:r w:rsidRPr="00C462A4">
        <w:rPr>
          <w:lang w:val="it-IT"/>
        </w:rPr>
        <w:t>l</w:t>
      </w:r>
      <w:r w:rsidR="00A8383B">
        <w:rPr>
          <w:lang w:val="it-IT"/>
        </w:rPr>
        <w:t>o</w:t>
      </w:r>
      <w:r w:rsidRPr="00C462A4">
        <w:rPr>
          <w:lang w:val="it-IT"/>
        </w:rPr>
        <w:t>kimin e fondeve, në përputhje me fillimin e punës nga punonjësit e emëruar.</w:t>
      </w:r>
    </w:p>
    <w:p w:rsidR="00F42352" w:rsidRPr="00C462A4" w:rsidRDefault="00F42352" w:rsidP="00F42352">
      <w:pPr>
        <w:pStyle w:val="Paragrafi"/>
        <w:rPr>
          <w:lang w:val="it-IT"/>
        </w:rPr>
      </w:pPr>
      <w:r w:rsidRPr="00C462A4">
        <w:rPr>
          <w:lang w:val="it-IT"/>
        </w:rPr>
        <w:t>8.</w:t>
      </w:r>
      <w:r w:rsidR="00A8383B">
        <w:rPr>
          <w:lang w:val="it-IT"/>
        </w:rPr>
        <w:t xml:space="preserve"> </w:t>
      </w:r>
      <w:r w:rsidRPr="00C462A4">
        <w:rPr>
          <w:lang w:val="it-IT"/>
        </w:rPr>
        <w:t>Ngarkohen ministritë e linjës të propozojnë, me hyrjen në fuqi të këtij vendimi, nëpunësit që do të punojnë në Mision.</w:t>
      </w:r>
    </w:p>
    <w:p w:rsidR="00F42352" w:rsidRPr="00C462A4" w:rsidRDefault="00F42352" w:rsidP="00F42352">
      <w:pPr>
        <w:pStyle w:val="Paragrafi"/>
        <w:rPr>
          <w:lang w:val="it-IT"/>
        </w:rPr>
      </w:pPr>
      <w:r w:rsidRPr="00C462A4">
        <w:rPr>
          <w:lang w:val="it-IT"/>
        </w:rPr>
        <w:t>9.</w:t>
      </w:r>
      <w:r w:rsidR="00A8383B">
        <w:rPr>
          <w:lang w:val="it-IT"/>
        </w:rPr>
        <w:t xml:space="preserve"> </w:t>
      </w:r>
      <w:r w:rsidRPr="00C462A4">
        <w:rPr>
          <w:lang w:val="it-IT"/>
        </w:rPr>
        <w:t>Ngarkohen Ministria e Punëve të Jashtme, Ministria e Integrimit Europian, Ministria e Financave, Ministria e Drejtësisë, Ministria e Bujqësisë dhe e Ushqimit, Ministria e Ekonomisë, Ministria e Mjedisit, Ministria e Punës dhe e Çështjeve Sociale, Ministria e Rendit Publik dhe Ministria e Transportit dhe e Telekomunikacionit të përgatisin e të miratojnë udhëzi</w:t>
      </w:r>
      <w:r w:rsidR="00A8383B">
        <w:rPr>
          <w:lang w:val="it-IT"/>
        </w:rPr>
        <w:t>met e përmendura në pikën 5</w:t>
      </w:r>
      <w:r w:rsidRPr="00C462A4">
        <w:rPr>
          <w:lang w:val="it-IT"/>
        </w:rPr>
        <w:t xml:space="preserve"> të këtij vendimi.</w:t>
      </w:r>
    </w:p>
    <w:p w:rsidR="00F42352" w:rsidRPr="00C462A4" w:rsidRDefault="00F42352" w:rsidP="002132B2">
      <w:pPr>
        <w:pStyle w:val="Paragrafi"/>
        <w:rPr>
          <w:lang w:val="it-IT"/>
        </w:rPr>
      </w:pPr>
      <w:r w:rsidRPr="00C462A4">
        <w:rPr>
          <w:lang w:val="it-IT"/>
        </w:rPr>
        <w:t>Ky vendim hyn në fuqi pas botimit në Fletoren Zyrtare.</w:t>
      </w:r>
    </w:p>
    <w:p w:rsidR="00F42352" w:rsidRPr="00C462A4" w:rsidRDefault="00F42352" w:rsidP="00F42352">
      <w:pPr>
        <w:pStyle w:val="Autoriteti"/>
        <w:rPr>
          <w:lang w:val="it-IT"/>
        </w:rPr>
      </w:pPr>
      <w:r w:rsidRPr="00C462A4">
        <w:rPr>
          <w:lang w:val="it-IT"/>
        </w:rPr>
        <w:t>Kryeministri</w:t>
      </w:r>
    </w:p>
    <w:p w:rsidR="00642DE9" w:rsidRDefault="00F42352" w:rsidP="00F514B8">
      <w:pPr>
        <w:pStyle w:val="AutoritetiEmer"/>
      </w:pPr>
      <w:r w:rsidRPr="00C462A4">
        <w:t>Fatos Nano</w:t>
      </w:r>
    </w:p>
    <w:p w:rsidR="00F514B8" w:rsidRPr="00F514B8" w:rsidRDefault="00F514B8" w:rsidP="00F514B8">
      <w:pPr>
        <w:rPr>
          <w:lang w:val="en-GB"/>
        </w:rPr>
      </w:pPr>
    </w:p>
    <w:p w:rsidR="00D86FA7" w:rsidRDefault="00D86FA7" w:rsidP="00D86FA7">
      <w:pPr>
        <w:rPr>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0B61D7" w:rsidRDefault="000B61D7" w:rsidP="00F514B8">
      <w:pPr>
        <w:jc w:val="center"/>
        <w:rPr>
          <w:b/>
          <w:lang w:val="it-IT"/>
        </w:rPr>
      </w:pPr>
    </w:p>
    <w:p w:rsidR="00AF58B9" w:rsidRPr="00F514B8" w:rsidRDefault="00D86FA7" w:rsidP="00F514B8">
      <w:pPr>
        <w:jc w:val="center"/>
        <w:rPr>
          <w:b/>
          <w:lang w:val="it-IT"/>
        </w:rPr>
      </w:pPr>
      <w:r w:rsidRPr="00F514B8">
        <w:rPr>
          <w:b/>
          <w:lang w:val="it-IT"/>
        </w:rPr>
        <w:t>ANEKS</w:t>
      </w:r>
      <w:r w:rsidR="00CF4384">
        <w:rPr>
          <w:b/>
          <w:lang w:val="it-IT"/>
        </w:rPr>
        <w:t>I</w:t>
      </w:r>
      <w:r w:rsidRPr="00F514B8">
        <w:rPr>
          <w:b/>
          <w:lang w:val="it-IT"/>
        </w:rPr>
        <w:t xml:space="preserve"> I</w:t>
      </w:r>
    </w:p>
    <w:p w:rsidR="00642DE9" w:rsidRDefault="00642DE9" w:rsidP="00D86FA7">
      <w:pPr>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5758"/>
      </w:tblGrid>
      <w:tr w:rsidR="00AF58B9">
        <w:tc>
          <w:tcPr>
            <w:tcW w:w="3528" w:type="dxa"/>
          </w:tcPr>
          <w:p w:rsidR="00AF58B9" w:rsidRDefault="00AF58B9" w:rsidP="000B61D7">
            <w:pPr>
              <w:jc w:val="center"/>
              <w:rPr>
                <w:lang w:val="it-IT"/>
              </w:rPr>
            </w:pPr>
            <w:r>
              <w:rPr>
                <w:lang w:val="it-IT"/>
              </w:rPr>
              <w:t>INSTITUCIONI I PËRFAQËSUAR</w:t>
            </w:r>
          </w:p>
        </w:tc>
        <w:tc>
          <w:tcPr>
            <w:tcW w:w="5758" w:type="dxa"/>
          </w:tcPr>
          <w:p w:rsidR="00AF58B9" w:rsidRDefault="00AF58B9" w:rsidP="000B61D7">
            <w:pPr>
              <w:jc w:val="center"/>
              <w:rPr>
                <w:lang w:val="it-IT"/>
              </w:rPr>
            </w:pPr>
            <w:r>
              <w:rPr>
                <w:lang w:val="it-IT"/>
              </w:rPr>
              <w:t>FUSHAT QË DO TË MBULOHEN</w:t>
            </w:r>
          </w:p>
          <w:p w:rsidR="000B61D7" w:rsidRDefault="000B61D7" w:rsidP="000B61D7">
            <w:pPr>
              <w:jc w:val="center"/>
              <w:rPr>
                <w:lang w:val="it-IT"/>
              </w:rPr>
            </w:pPr>
          </w:p>
        </w:tc>
      </w:tr>
      <w:tr w:rsidR="00AF58B9">
        <w:tc>
          <w:tcPr>
            <w:tcW w:w="3528" w:type="dxa"/>
            <w:vAlign w:val="center"/>
          </w:tcPr>
          <w:p w:rsidR="00AF58B9" w:rsidRDefault="00AF58B9" w:rsidP="00AF58B9">
            <w:pPr>
              <w:jc w:val="center"/>
              <w:rPr>
                <w:lang w:val="it-IT"/>
              </w:rPr>
            </w:pPr>
            <w:r>
              <w:rPr>
                <w:lang w:val="it-IT"/>
              </w:rPr>
              <w:t>Ministria e Drejtësisë</w:t>
            </w:r>
          </w:p>
        </w:tc>
        <w:tc>
          <w:tcPr>
            <w:tcW w:w="5758" w:type="dxa"/>
          </w:tcPr>
          <w:p w:rsidR="00AF58B9" w:rsidRDefault="00AF58B9" w:rsidP="00642DE9">
            <w:pPr>
              <w:rPr>
                <w:lang w:val="it-IT"/>
              </w:rPr>
            </w:pPr>
            <w:r>
              <w:rPr>
                <w:lang w:val="it-IT"/>
              </w:rPr>
              <w:t>-</w:t>
            </w:r>
            <w:r w:rsidR="00642DE9">
              <w:rPr>
                <w:lang w:val="it-IT"/>
              </w:rPr>
              <w:t xml:space="preserve"> </w:t>
            </w:r>
            <w:r>
              <w:rPr>
                <w:lang w:val="it-IT"/>
              </w:rPr>
              <w:t>Sistemi gjyqësor: reforma e gjyqësorit pavarësia, transparenca,</w:t>
            </w:r>
            <w:r w:rsidR="00CF4384">
              <w:rPr>
                <w:lang w:val="it-IT"/>
              </w:rPr>
              <w:t xml:space="preserve"> lufta kundër korrupsionit (traj</w:t>
            </w:r>
            <w:r>
              <w:rPr>
                <w:lang w:val="it-IT"/>
              </w:rPr>
              <w:t>nimit)</w:t>
            </w:r>
          </w:p>
          <w:p w:rsidR="00AF58B9" w:rsidRDefault="00AF58B9" w:rsidP="00AF58B9">
            <w:pPr>
              <w:rPr>
                <w:lang w:val="it-IT"/>
              </w:rPr>
            </w:pPr>
            <w:r>
              <w:rPr>
                <w:lang w:val="it-IT"/>
              </w:rPr>
              <w:t>- Të drejtat e njeriut</w:t>
            </w:r>
          </w:p>
          <w:p w:rsidR="00AF58B9" w:rsidRDefault="00F514B8" w:rsidP="00AF58B9">
            <w:pPr>
              <w:rPr>
                <w:lang w:val="it-IT"/>
              </w:rPr>
            </w:pPr>
            <w:r>
              <w:rPr>
                <w:lang w:val="it-IT"/>
              </w:rPr>
              <w:t>- Luf</w:t>
            </w:r>
            <w:r w:rsidR="00AF58B9">
              <w:rPr>
                <w:lang w:val="it-IT"/>
              </w:rPr>
              <w:t>ta kundër korrupsionit</w:t>
            </w:r>
          </w:p>
          <w:p w:rsidR="00AF58B9" w:rsidRDefault="00AF58B9" w:rsidP="00AF58B9">
            <w:pPr>
              <w:rPr>
                <w:lang w:val="it-IT"/>
              </w:rPr>
            </w:pPr>
            <w:r>
              <w:rPr>
                <w:lang w:val="it-IT"/>
              </w:rPr>
              <w:t>- Bashëpunimi gjyqësor në fushën civile dhe penale</w:t>
            </w:r>
          </w:p>
          <w:p w:rsidR="00AF58B9" w:rsidRDefault="00AF58B9" w:rsidP="00AF58B9">
            <w:pPr>
              <w:rPr>
                <w:lang w:val="it-IT"/>
              </w:rPr>
            </w:pPr>
            <w:r>
              <w:rPr>
                <w:lang w:val="it-IT"/>
              </w:rPr>
              <w:t>- Lufta kundër krimit të organizuar dhe trafiqeve</w:t>
            </w:r>
          </w:p>
          <w:p w:rsidR="00AF58B9" w:rsidRDefault="00AF58B9" w:rsidP="00AF58B9">
            <w:pPr>
              <w:rPr>
                <w:lang w:val="it-IT"/>
              </w:rPr>
            </w:pPr>
            <w:r>
              <w:rPr>
                <w:lang w:val="it-IT"/>
              </w:rPr>
              <w:t>- Legjislacioni tregtar</w:t>
            </w:r>
          </w:p>
          <w:p w:rsidR="00AF58B9" w:rsidRDefault="00AF58B9" w:rsidP="00642DE9">
            <w:pPr>
              <w:rPr>
                <w:lang w:val="it-IT"/>
              </w:rPr>
            </w:pPr>
            <w:r>
              <w:rPr>
                <w:lang w:val="it-IT"/>
              </w:rPr>
              <w:t>- Trajtimi i të dhënave personale</w:t>
            </w:r>
          </w:p>
        </w:tc>
      </w:tr>
      <w:tr w:rsidR="00266BE8" w:rsidRPr="000B61D7">
        <w:tc>
          <w:tcPr>
            <w:tcW w:w="3528" w:type="dxa"/>
            <w:vAlign w:val="center"/>
          </w:tcPr>
          <w:p w:rsidR="00266BE8" w:rsidRPr="000B61D7" w:rsidRDefault="00266BE8" w:rsidP="00AF58B9">
            <w:pPr>
              <w:jc w:val="center"/>
              <w:rPr>
                <w:sz w:val="14"/>
                <w:lang w:val="it-IT"/>
              </w:rPr>
            </w:pPr>
          </w:p>
        </w:tc>
        <w:tc>
          <w:tcPr>
            <w:tcW w:w="5758" w:type="dxa"/>
          </w:tcPr>
          <w:p w:rsidR="00266BE8" w:rsidRPr="000B61D7" w:rsidRDefault="00266BE8" w:rsidP="00642DE9">
            <w:pPr>
              <w:rPr>
                <w:sz w:val="14"/>
                <w:lang w:val="it-IT"/>
              </w:rPr>
            </w:pPr>
          </w:p>
        </w:tc>
      </w:tr>
      <w:tr w:rsidR="00AF58B9">
        <w:tc>
          <w:tcPr>
            <w:tcW w:w="3528" w:type="dxa"/>
            <w:vAlign w:val="center"/>
          </w:tcPr>
          <w:p w:rsidR="00CF4384" w:rsidRDefault="00642DE9" w:rsidP="00642DE9">
            <w:pPr>
              <w:jc w:val="center"/>
              <w:rPr>
                <w:lang w:val="it-IT"/>
              </w:rPr>
            </w:pPr>
            <w:r>
              <w:rPr>
                <w:lang w:val="it-IT"/>
              </w:rPr>
              <w:t xml:space="preserve">Ministria e Bujqësisë dhe </w:t>
            </w:r>
          </w:p>
          <w:p w:rsidR="00AF58B9" w:rsidRDefault="00CF4384" w:rsidP="00642DE9">
            <w:pPr>
              <w:jc w:val="center"/>
              <w:rPr>
                <w:lang w:val="it-IT"/>
              </w:rPr>
            </w:pPr>
            <w:r>
              <w:rPr>
                <w:lang w:val="it-IT"/>
              </w:rPr>
              <w:t xml:space="preserve">e </w:t>
            </w:r>
            <w:r w:rsidR="00642DE9">
              <w:rPr>
                <w:lang w:val="it-IT"/>
              </w:rPr>
              <w:t>Ushqimit</w:t>
            </w:r>
          </w:p>
        </w:tc>
        <w:tc>
          <w:tcPr>
            <w:tcW w:w="5758" w:type="dxa"/>
          </w:tcPr>
          <w:p w:rsidR="00642DE9" w:rsidRDefault="00642DE9" w:rsidP="00642DE9">
            <w:pPr>
              <w:rPr>
                <w:lang w:val="it-IT"/>
              </w:rPr>
            </w:pPr>
            <w:r>
              <w:rPr>
                <w:lang w:val="it-IT"/>
              </w:rPr>
              <w:t>- Organizimi i tregjeve bujqësore</w:t>
            </w:r>
          </w:p>
          <w:p w:rsidR="00642DE9" w:rsidRDefault="00642DE9" w:rsidP="00642DE9">
            <w:pPr>
              <w:rPr>
                <w:lang w:val="it-IT"/>
              </w:rPr>
            </w:pPr>
            <w:r>
              <w:rPr>
                <w:lang w:val="it-IT"/>
              </w:rPr>
              <w:t>- Shërbimet veterinare dhe fitosanitare</w:t>
            </w:r>
          </w:p>
          <w:p w:rsidR="00642DE9" w:rsidRDefault="00642DE9" w:rsidP="00642DE9">
            <w:pPr>
              <w:rPr>
                <w:lang w:val="it-IT"/>
              </w:rPr>
            </w:pPr>
            <w:r>
              <w:rPr>
                <w:lang w:val="it-IT"/>
              </w:rPr>
              <w:t>- Industria e agropërpunimit</w:t>
            </w:r>
          </w:p>
          <w:p w:rsidR="00642DE9" w:rsidRDefault="00642DE9" w:rsidP="00642DE9">
            <w:pPr>
              <w:rPr>
                <w:lang w:val="it-IT"/>
              </w:rPr>
            </w:pPr>
            <w:r>
              <w:rPr>
                <w:lang w:val="it-IT"/>
              </w:rPr>
              <w:t>- Siguria ushqimore</w:t>
            </w:r>
          </w:p>
          <w:p w:rsidR="00642DE9" w:rsidRDefault="00642DE9" w:rsidP="00642DE9">
            <w:pPr>
              <w:rPr>
                <w:lang w:val="it-IT"/>
              </w:rPr>
            </w:pPr>
            <w:r>
              <w:rPr>
                <w:lang w:val="it-IT"/>
              </w:rPr>
              <w:t>- Politikat strukturore</w:t>
            </w:r>
          </w:p>
          <w:p w:rsidR="00642DE9" w:rsidRDefault="00642DE9" w:rsidP="00642DE9">
            <w:pPr>
              <w:rPr>
                <w:lang w:val="it-IT"/>
              </w:rPr>
            </w:pPr>
            <w:r>
              <w:rPr>
                <w:lang w:val="it-IT"/>
              </w:rPr>
              <w:t>- Siguria e konsumatorit</w:t>
            </w:r>
          </w:p>
          <w:p w:rsidR="00642DE9" w:rsidRDefault="00642DE9" w:rsidP="00642DE9">
            <w:pPr>
              <w:rPr>
                <w:lang w:val="it-IT"/>
              </w:rPr>
            </w:pPr>
            <w:r>
              <w:rPr>
                <w:lang w:val="it-IT"/>
              </w:rPr>
              <w:t>- Produktet bujqësore</w:t>
            </w:r>
          </w:p>
          <w:p w:rsidR="00642DE9" w:rsidRDefault="00642DE9" w:rsidP="00642DE9">
            <w:pPr>
              <w:rPr>
                <w:lang w:val="it-IT"/>
              </w:rPr>
            </w:pPr>
            <w:r>
              <w:rPr>
                <w:lang w:val="it-IT"/>
              </w:rPr>
              <w:t>- Zhvillimi rural</w:t>
            </w:r>
          </w:p>
          <w:p w:rsidR="00642DE9" w:rsidRDefault="00CF4384" w:rsidP="00642DE9">
            <w:pPr>
              <w:rPr>
                <w:lang w:val="it-IT"/>
              </w:rPr>
            </w:pPr>
            <w:r>
              <w:rPr>
                <w:lang w:val="it-IT"/>
              </w:rPr>
              <w:t>- Tregu i tokës (lëviz</w:t>
            </w:r>
            <w:r w:rsidR="00642DE9">
              <w:rPr>
                <w:lang w:val="it-IT"/>
              </w:rPr>
              <w:t>ja e lirë e kapitaleve)</w:t>
            </w:r>
          </w:p>
          <w:p w:rsidR="00AF58B9" w:rsidRDefault="00642DE9" w:rsidP="00D86FA7">
            <w:pPr>
              <w:rPr>
                <w:lang w:val="it-IT"/>
              </w:rPr>
            </w:pPr>
            <w:r>
              <w:rPr>
                <w:lang w:val="it-IT"/>
              </w:rPr>
              <w:t>- Politikat e peshkimit</w:t>
            </w:r>
          </w:p>
        </w:tc>
      </w:tr>
      <w:tr w:rsidR="00AF58B9" w:rsidRPr="000B61D7">
        <w:tc>
          <w:tcPr>
            <w:tcW w:w="3528" w:type="dxa"/>
          </w:tcPr>
          <w:p w:rsidR="00AF58B9" w:rsidRPr="000B61D7" w:rsidRDefault="00AF58B9" w:rsidP="00D86FA7">
            <w:pPr>
              <w:rPr>
                <w:sz w:val="16"/>
                <w:lang w:val="it-IT"/>
              </w:rPr>
            </w:pPr>
          </w:p>
        </w:tc>
        <w:tc>
          <w:tcPr>
            <w:tcW w:w="5758" w:type="dxa"/>
          </w:tcPr>
          <w:p w:rsidR="00AF58B9" w:rsidRPr="000B61D7" w:rsidRDefault="00AF58B9" w:rsidP="00D86FA7">
            <w:pPr>
              <w:rPr>
                <w:sz w:val="16"/>
                <w:lang w:val="it-IT"/>
              </w:rPr>
            </w:pPr>
          </w:p>
        </w:tc>
      </w:tr>
      <w:tr w:rsidR="00AF58B9">
        <w:tc>
          <w:tcPr>
            <w:tcW w:w="3528" w:type="dxa"/>
            <w:vAlign w:val="center"/>
          </w:tcPr>
          <w:p w:rsidR="00AF58B9" w:rsidRDefault="00266BE8" w:rsidP="00266BE8">
            <w:pPr>
              <w:jc w:val="center"/>
              <w:rPr>
                <w:lang w:val="it-IT"/>
              </w:rPr>
            </w:pPr>
            <w:r>
              <w:rPr>
                <w:lang w:val="it-IT"/>
              </w:rPr>
              <w:t>Ministria e Ekonomisë</w:t>
            </w:r>
          </w:p>
        </w:tc>
        <w:tc>
          <w:tcPr>
            <w:tcW w:w="5758" w:type="dxa"/>
          </w:tcPr>
          <w:p w:rsidR="00266BE8" w:rsidRDefault="00266BE8" w:rsidP="00266BE8">
            <w:pPr>
              <w:rPr>
                <w:lang w:val="it-IT"/>
              </w:rPr>
            </w:pPr>
            <w:r>
              <w:rPr>
                <w:lang w:val="it-IT"/>
              </w:rPr>
              <w:t>-</w:t>
            </w:r>
            <w:r w:rsidR="00F514B8">
              <w:rPr>
                <w:lang w:val="it-IT"/>
              </w:rPr>
              <w:t xml:space="preserve"> </w:t>
            </w:r>
            <w:r>
              <w:rPr>
                <w:lang w:val="it-IT"/>
              </w:rPr>
              <w:t xml:space="preserve">Lëvizja e lirë e mallrave dhe </w:t>
            </w:r>
            <w:r w:rsidR="00CF4384">
              <w:rPr>
                <w:lang w:val="it-IT"/>
              </w:rPr>
              <w:t xml:space="preserve">e </w:t>
            </w:r>
            <w:r>
              <w:rPr>
                <w:lang w:val="it-IT"/>
              </w:rPr>
              <w:t>shërbimeve</w:t>
            </w:r>
          </w:p>
          <w:p w:rsidR="00266BE8" w:rsidRDefault="00266BE8" w:rsidP="00266BE8">
            <w:pPr>
              <w:rPr>
                <w:lang w:val="it-IT"/>
              </w:rPr>
            </w:pPr>
            <w:r>
              <w:rPr>
                <w:lang w:val="it-IT"/>
              </w:rPr>
              <w:t>-</w:t>
            </w:r>
            <w:r w:rsidR="00F514B8">
              <w:rPr>
                <w:lang w:val="it-IT"/>
              </w:rPr>
              <w:t xml:space="preserve"> </w:t>
            </w:r>
            <w:r>
              <w:rPr>
                <w:lang w:val="it-IT"/>
              </w:rPr>
              <w:t>Detyrimet në kuadër të OBT-së</w:t>
            </w:r>
          </w:p>
          <w:p w:rsidR="00266BE8" w:rsidRDefault="00266BE8" w:rsidP="00266BE8">
            <w:pPr>
              <w:rPr>
                <w:lang w:val="it-IT"/>
              </w:rPr>
            </w:pPr>
            <w:r>
              <w:rPr>
                <w:lang w:val="it-IT"/>
              </w:rPr>
              <w:t>-</w:t>
            </w:r>
            <w:r w:rsidR="00F514B8">
              <w:rPr>
                <w:lang w:val="it-IT"/>
              </w:rPr>
              <w:t xml:space="preserve"> </w:t>
            </w:r>
            <w:r>
              <w:rPr>
                <w:lang w:val="it-IT"/>
              </w:rPr>
              <w:t>Politikat mbi sipërmarrjet e mesme dhe të vogla</w:t>
            </w:r>
          </w:p>
          <w:p w:rsidR="00266BE8" w:rsidRDefault="00266BE8" w:rsidP="00266BE8">
            <w:pPr>
              <w:rPr>
                <w:lang w:val="it-IT"/>
              </w:rPr>
            </w:pPr>
            <w:r>
              <w:rPr>
                <w:lang w:val="it-IT"/>
              </w:rPr>
              <w:t>-</w:t>
            </w:r>
            <w:r w:rsidR="00F514B8">
              <w:rPr>
                <w:lang w:val="it-IT"/>
              </w:rPr>
              <w:t xml:space="preserve"> </w:t>
            </w:r>
            <w:r>
              <w:rPr>
                <w:lang w:val="it-IT"/>
              </w:rPr>
              <w:t>Konkurrenca dhe ndihma shtetërore</w:t>
            </w:r>
          </w:p>
          <w:p w:rsidR="00AF58B9" w:rsidRDefault="00266BE8" w:rsidP="00D86FA7">
            <w:pPr>
              <w:rPr>
                <w:lang w:val="it-IT"/>
              </w:rPr>
            </w:pPr>
            <w:r>
              <w:rPr>
                <w:lang w:val="it-IT"/>
              </w:rPr>
              <w:t>-</w:t>
            </w:r>
            <w:r w:rsidR="00F514B8">
              <w:rPr>
                <w:lang w:val="it-IT"/>
              </w:rPr>
              <w:t xml:space="preserve"> </w:t>
            </w:r>
            <w:r>
              <w:rPr>
                <w:lang w:val="it-IT"/>
              </w:rPr>
              <w:t>Legjislacioni tregtar</w:t>
            </w:r>
          </w:p>
        </w:tc>
      </w:tr>
      <w:tr w:rsidR="00266BE8" w:rsidRPr="000B61D7">
        <w:tc>
          <w:tcPr>
            <w:tcW w:w="3528" w:type="dxa"/>
            <w:vAlign w:val="center"/>
          </w:tcPr>
          <w:p w:rsidR="00266BE8" w:rsidRPr="000B61D7" w:rsidRDefault="00266BE8" w:rsidP="00266BE8">
            <w:pPr>
              <w:jc w:val="center"/>
              <w:rPr>
                <w:sz w:val="16"/>
                <w:lang w:val="it-IT"/>
              </w:rPr>
            </w:pPr>
          </w:p>
        </w:tc>
        <w:tc>
          <w:tcPr>
            <w:tcW w:w="5758" w:type="dxa"/>
          </w:tcPr>
          <w:p w:rsidR="00266BE8" w:rsidRPr="000B61D7" w:rsidRDefault="00266BE8" w:rsidP="00266BE8">
            <w:pPr>
              <w:rPr>
                <w:sz w:val="16"/>
                <w:lang w:val="it-IT"/>
              </w:rPr>
            </w:pPr>
          </w:p>
        </w:tc>
      </w:tr>
      <w:tr w:rsidR="00266BE8">
        <w:tc>
          <w:tcPr>
            <w:tcW w:w="3528" w:type="dxa"/>
            <w:vAlign w:val="center"/>
          </w:tcPr>
          <w:p w:rsidR="00266BE8" w:rsidRDefault="00266BE8" w:rsidP="00266BE8">
            <w:pPr>
              <w:jc w:val="center"/>
              <w:rPr>
                <w:lang w:val="it-IT"/>
              </w:rPr>
            </w:pPr>
            <w:r>
              <w:rPr>
                <w:lang w:val="it-IT"/>
              </w:rPr>
              <w:t>Ministria e Financave</w:t>
            </w:r>
          </w:p>
          <w:p w:rsidR="00266BE8" w:rsidRDefault="00266BE8" w:rsidP="00266BE8">
            <w:pPr>
              <w:jc w:val="center"/>
              <w:rPr>
                <w:lang w:val="it-IT"/>
              </w:rPr>
            </w:pPr>
          </w:p>
        </w:tc>
        <w:tc>
          <w:tcPr>
            <w:tcW w:w="5758" w:type="dxa"/>
          </w:tcPr>
          <w:p w:rsidR="00266BE8" w:rsidRDefault="00266BE8" w:rsidP="00266BE8">
            <w:pPr>
              <w:rPr>
                <w:lang w:val="it-IT"/>
              </w:rPr>
            </w:pPr>
            <w:r>
              <w:rPr>
                <w:lang w:val="it-IT"/>
              </w:rPr>
              <w:t>-</w:t>
            </w:r>
            <w:r w:rsidR="00F514B8">
              <w:rPr>
                <w:lang w:val="it-IT"/>
              </w:rPr>
              <w:t xml:space="preserve"> </w:t>
            </w:r>
            <w:r>
              <w:rPr>
                <w:lang w:val="it-IT"/>
              </w:rPr>
              <w:t>Bashkëpunimi doganor</w:t>
            </w:r>
          </w:p>
          <w:p w:rsidR="00266BE8" w:rsidRDefault="00266BE8" w:rsidP="00266BE8">
            <w:pPr>
              <w:rPr>
                <w:lang w:val="it-IT"/>
              </w:rPr>
            </w:pPr>
            <w:r>
              <w:rPr>
                <w:lang w:val="it-IT"/>
              </w:rPr>
              <w:t>-</w:t>
            </w:r>
            <w:r w:rsidR="00F514B8">
              <w:rPr>
                <w:lang w:val="it-IT"/>
              </w:rPr>
              <w:t xml:space="preserve"> </w:t>
            </w:r>
            <w:r>
              <w:rPr>
                <w:lang w:val="it-IT"/>
              </w:rPr>
              <w:t>Lufta ndaj drogës, kontrabandës së vlerave kulturore, armëve të zjarrit etj.</w:t>
            </w:r>
          </w:p>
          <w:p w:rsidR="00266BE8" w:rsidRDefault="00266BE8" w:rsidP="00266BE8">
            <w:pPr>
              <w:rPr>
                <w:lang w:val="it-IT"/>
              </w:rPr>
            </w:pPr>
            <w:r>
              <w:rPr>
                <w:lang w:val="it-IT"/>
              </w:rPr>
              <w:t>-</w:t>
            </w:r>
            <w:r w:rsidR="00F514B8">
              <w:rPr>
                <w:lang w:val="it-IT"/>
              </w:rPr>
              <w:t xml:space="preserve"> </w:t>
            </w:r>
            <w:r>
              <w:rPr>
                <w:lang w:val="it-IT"/>
              </w:rPr>
              <w:t>Bilanci i pagesave</w:t>
            </w:r>
          </w:p>
          <w:p w:rsidR="00266BE8" w:rsidRDefault="00266BE8" w:rsidP="00266BE8">
            <w:pPr>
              <w:rPr>
                <w:lang w:val="it-IT"/>
              </w:rPr>
            </w:pPr>
            <w:r>
              <w:rPr>
                <w:lang w:val="it-IT"/>
              </w:rPr>
              <w:t>-</w:t>
            </w:r>
            <w:r w:rsidR="00F514B8">
              <w:rPr>
                <w:lang w:val="it-IT"/>
              </w:rPr>
              <w:t xml:space="preserve"> </w:t>
            </w:r>
            <w:r>
              <w:rPr>
                <w:lang w:val="it-IT"/>
              </w:rPr>
              <w:t>Procesi i liberalizimit</w:t>
            </w:r>
          </w:p>
          <w:p w:rsidR="00266BE8" w:rsidRDefault="00F514B8" w:rsidP="00266BE8">
            <w:pPr>
              <w:rPr>
                <w:lang w:val="it-IT"/>
              </w:rPr>
            </w:pPr>
            <w:r>
              <w:rPr>
                <w:lang w:val="it-IT"/>
              </w:rPr>
              <w:t xml:space="preserve">- </w:t>
            </w:r>
            <w:r w:rsidR="00266BE8">
              <w:rPr>
                <w:lang w:val="it-IT"/>
              </w:rPr>
              <w:t>Tatimi direkt dhe indirekt</w:t>
            </w:r>
          </w:p>
          <w:p w:rsidR="00266BE8" w:rsidRDefault="00266BE8" w:rsidP="00266BE8">
            <w:pPr>
              <w:rPr>
                <w:lang w:val="it-IT"/>
              </w:rPr>
            </w:pPr>
            <w:r>
              <w:rPr>
                <w:lang w:val="it-IT"/>
              </w:rPr>
              <w:t>-</w:t>
            </w:r>
            <w:r w:rsidR="00F514B8">
              <w:rPr>
                <w:lang w:val="it-IT"/>
              </w:rPr>
              <w:t xml:space="preserve"> </w:t>
            </w:r>
            <w:r>
              <w:rPr>
                <w:lang w:val="it-IT"/>
              </w:rPr>
              <w:t>Bashkëpunimi administrativ dhe lufta ndaj evazionit tatimor</w:t>
            </w:r>
          </w:p>
          <w:p w:rsidR="00266BE8" w:rsidRDefault="00266BE8" w:rsidP="00266BE8">
            <w:pPr>
              <w:rPr>
                <w:lang w:val="it-IT"/>
              </w:rPr>
            </w:pPr>
            <w:r>
              <w:rPr>
                <w:lang w:val="it-IT"/>
              </w:rPr>
              <w:t>-</w:t>
            </w:r>
            <w:r w:rsidR="00F514B8">
              <w:rPr>
                <w:lang w:val="it-IT"/>
              </w:rPr>
              <w:t xml:space="preserve"> </w:t>
            </w:r>
            <w:r>
              <w:rPr>
                <w:lang w:val="it-IT"/>
              </w:rPr>
              <w:t>Kontrolli financiar</w:t>
            </w:r>
          </w:p>
          <w:p w:rsidR="00266BE8" w:rsidRDefault="00266BE8" w:rsidP="00266BE8">
            <w:pPr>
              <w:rPr>
                <w:lang w:val="it-IT"/>
              </w:rPr>
            </w:pPr>
            <w:r>
              <w:rPr>
                <w:lang w:val="it-IT"/>
              </w:rPr>
              <w:t>-</w:t>
            </w:r>
            <w:r w:rsidR="00F514B8">
              <w:rPr>
                <w:lang w:val="it-IT"/>
              </w:rPr>
              <w:t xml:space="preserve"> </w:t>
            </w:r>
            <w:r>
              <w:rPr>
                <w:lang w:val="it-IT"/>
              </w:rPr>
              <w:t>Lufta ndaj mashtrimit</w:t>
            </w:r>
          </w:p>
          <w:p w:rsidR="00266BE8" w:rsidRDefault="00266BE8" w:rsidP="00266BE8">
            <w:pPr>
              <w:rPr>
                <w:lang w:val="it-IT"/>
              </w:rPr>
            </w:pPr>
            <w:r>
              <w:rPr>
                <w:lang w:val="it-IT"/>
              </w:rPr>
              <w:t>-</w:t>
            </w:r>
            <w:r w:rsidR="00F514B8">
              <w:rPr>
                <w:lang w:val="it-IT"/>
              </w:rPr>
              <w:t xml:space="preserve"> </w:t>
            </w:r>
            <w:r>
              <w:rPr>
                <w:lang w:val="it-IT"/>
              </w:rPr>
              <w:t>Buxheti dhe financat</w:t>
            </w:r>
          </w:p>
        </w:tc>
      </w:tr>
      <w:tr w:rsidR="00266BE8" w:rsidRPr="000B61D7">
        <w:tc>
          <w:tcPr>
            <w:tcW w:w="3528" w:type="dxa"/>
            <w:vAlign w:val="center"/>
          </w:tcPr>
          <w:p w:rsidR="00266BE8" w:rsidRPr="000B61D7" w:rsidRDefault="00266BE8" w:rsidP="00266BE8">
            <w:pPr>
              <w:jc w:val="center"/>
              <w:rPr>
                <w:sz w:val="16"/>
                <w:lang w:val="it-IT"/>
              </w:rPr>
            </w:pPr>
          </w:p>
        </w:tc>
        <w:tc>
          <w:tcPr>
            <w:tcW w:w="5758" w:type="dxa"/>
          </w:tcPr>
          <w:p w:rsidR="00266BE8" w:rsidRPr="000B61D7" w:rsidRDefault="00266BE8" w:rsidP="00266BE8">
            <w:pPr>
              <w:rPr>
                <w:sz w:val="16"/>
                <w:lang w:val="it-IT"/>
              </w:rPr>
            </w:pPr>
          </w:p>
        </w:tc>
      </w:tr>
      <w:tr w:rsidR="00266BE8">
        <w:tc>
          <w:tcPr>
            <w:tcW w:w="3528" w:type="dxa"/>
            <w:vAlign w:val="center"/>
          </w:tcPr>
          <w:p w:rsidR="00266BE8" w:rsidRDefault="00B33F6A" w:rsidP="00B33F6A">
            <w:pPr>
              <w:jc w:val="center"/>
              <w:rPr>
                <w:lang w:val="it-IT"/>
              </w:rPr>
            </w:pPr>
            <w:r>
              <w:rPr>
                <w:lang w:val="it-IT"/>
              </w:rPr>
              <w:t>Ministria e Mjedisit</w:t>
            </w:r>
          </w:p>
        </w:tc>
        <w:tc>
          <w:tcPr>
            <w:tcW w:w="5758" w:type="dxa"/>
          </w:tcPr>
          <w:p w:rsidR="00B33F6A" w:rsidRDefault="00B33F6A" w:rsidP="00B33F6A">
            <w:pPr>
              <w:rPr>
                <w:lang w:val="it-IT"/>
              </w:rPr>
            </w:pPr>
            <w:r>
              <w:rPr>
                <w:lang w:val="it-IT"/>
              </w:rPr>
              <w:t>-</w:t>
            </w:r>
            <w:r w:rsidR="00F514B8">
              <w:rPr>
                <w:lang w:val="it-IT"/>
              </w:rPr>
              <w:t xml:space="preserve"> </w:t>
            </w:r>
            <w:r>
              <w:rPr>
                <w:lang w:val="it-IT"/>
              </w:rPr>
              <w:t>Legjislacioni horizontal</w:t>
            </w:r>
          </w:p>
          <w:p w:rsidR="00B33F6A" w:rsidRDefault="00B33F6A" w:rsidP="00B33F6A">
            <w:pPr>
              <w:rPr>
                <w:lang w:val="it-IT"/>
              </w:rPr>
            </w:pPr>
            <w:r>
              <w:rPr>
                <w:lang w:val="it-IT"/>
              </w:rPr>
              <w:t>-</w:t>
            </w:r>
            <w:r w:rsidR="00F514B8">
              <w:rPr>
                <w:lang w:val="it-IT"/>
              </w:rPr>
              <w:t xml:space="preserve"> </w:t>
            </w:r>
            <w:r>
              <w:rPr>
                <w:lang w:val="it-IT"/>
              </w:rPr>
              <w:t>Cilësia e ajrit</w:t>
            </w:r>
          </w:p>
          <w:p w:rsidR="00B33F6A" w:rsidRDefault="00B33F6A" w:rsidP="00B33F6A">
            <w:pPr>
              <w:rPr>
                <w:lang w:val="it-IT"/>
              </w:rPr>
            </w:pPr>
            <w:r>
              <w:rPr>
                <w:lang w:val="it-IT"/>
              </w:rPr>
              <w:t>-</w:t>
            </w:r>
            <w:r w:rsidR="00F514B8">
              <w:rPr>
                <w:lang w:val="it-IT"/>
              </w:rPr>
              <w:t xml:space="preserve"> </w:t>
            </w:r>
            <w:r>
              <w:rPr>
                <w:lang w:val="it-IT"/>
              </w:rPr>
              <w:t>Menaxhimi i mbetjeve</w:t>
            </w:r>
          </w:p>
          <w:p w:rsidR="00B33F6A" w:rsidRDefault="00B33F6A" w:rsidP="00B33F6A">
            <w:pPr>
              <w:rPr>
                <w:lang w:val="it-IT"/>
              </w:rPr>
            </w:pPr>
            <w:r>
              <w:rPr>
                <w:lang w:val="it-IT"/>
              </w:rPr>
              <w:t>-</w:t>
            </w:r>
            <w:r w:rsidR="00F514B8">
              <w:rPr>
                <w:lang w:val="it-IT"/>
              </w:rPr>
              <w:t xml:space="preserve"> </w:t>
            </w:r>
            <w:r>
              <w:rPr>
                <w:lang w:val="it-IT"/>
              </w:rPr>
              <w:t>Cilësia e ujit</w:t>
            </w:r>
          </w:p>
          <w:p w:rsidR="00B33F6A" w:rsidRDefault="00B33F6A" w:rsidP="00B33F6A">
            <w:pPr>
              <w:rPr>
                <w:lang w:val="it-IT"/>
              </w:rPr>
            </w:pPr>
            <w:r>
              <w:rPr>
                <w:lang w:val="it-IT"/>
              </w:rPr>
              <w:t>-</w:t>
            </w:r>
            <w:r w:rsidR="00F514B8">
              <w:rPr>
                <w:lang w:val="it-IT"/>
              </w:rPr>
              <w:t xml:space="preserve"> </w:t>
            </w:r>
            <w:r>
              <w:rPr>
                <w:lang w:val="it-IT"/>
              </w:rPr>
              <w:t xml:space="preserve">Mbrojtja </w:t>
            </w:r>
            <w:r w:rsidR="00CF4384">
              <w:rPr>
                <w:lang w:val="it-IT"/>
              </w:rPr>
              <w:t xml:space="preserve">e </w:t>
            </w:r>
            <w:r>
              <w:rPr>
                <w:lang w:val="it-IT"/>
              </w:rPr>
              <w:t>natyrës</w:t>
            </w:r>
          </w:p>
          <w:p w:rsidR="00B33F6A" w:rsidRDefault="00B33F6A" w:rsidP="00B33F6A">
            <w:pPr>
              <w:rPr>
                <w:lang w:val="it-IT"/>
              </w:rPr>
            </w:pPr>
            <w:r>
              <w:rPr>
                <w:lang w:val="it-IT"/>
              </w:rPr>
              <w:t>-</w:t>
            </w:r>
            <w:r w:rsidR="00F514B8">
              <w:rPr>
                <w:lang w:val="it-IT"/>
              </w:rPr>
              <w:t xml:space="preserve"> </w:t>
            </w:r>
            <w:r>
              <w:rPr>
                <w:lang w:val="it-IT"/>
              </w:rPr>
              <w:t>Kontrolli i mbrojtjes industriale</w:t>
            </w:r>
          </w:p>
          <w:p w:rsidR="00B33F6A" w:rsidRDefault="00B33F6A" w:rsidP="00B33F6A">
            <w:pPr>
              <w:rPr>
                <w:lang w:val="it-IT"/>
              </w:rPr>
            </w:pPr>
            <w:r>
              <w:rPr>
                <w:lang w:val="it-IT"/>
              </w:rPr>
              <w:t>-</w:t>
            </w:r>
            <w:r w:rsidR="00F514B8">
              <w:rPr>
                <w:lang w:val="it-IT"/>
              </w:rPr>
              <w:t xml:space="preserve"> </w:t>
            </w:r>
            <w:r>
              <w:rPr>
                <w:lang w:val="it-IT"/>
              </w:rPr>
              <w:t>Kimikatet dhe OMGJ-të</w:t>
            </w:r>
          </w:p>
          <w:p w:rsidR="00B33F6A" w:rsidRDefault="00B33F6A" w:rsidP="00B33F6A">
            <w:pPr>
              <w:rPr>
                <w:lang w:val="it-IT"/>
              </w:rPr>
            </w:pPr>
            <w:r>
              <w:rPr>
                <w:lang w:val="it-IT"/>
              </w:rPr>
              <w:t>-</w:t>
            </w:r>
            <w:r w:rsidR="00F514B8">
              <w:rPr>
                <w:lang w:val="it-IT"/>
              </w:rPr>
              <w:t xml:space="preserve"> </w:t>
            </w:r>
            <w:r w:rsidR="00CF4384">
              <w:rPr>
                <w:lang w:val="it-IT"/>
              </w:rPr>
              <w:t>Zhurmat nga</w:t>
            </w:r>
            <w:r>
              <w:rPr>
                <w:lang w:val="it-IT"/>
              </w:rPr>
              <w:t xml:space="preserve"> automjetet dhe makineritë </w:t>
            </w:r>
          </w:p>
          <w:p w:rsidR="00B33F6A" w:rsidRDefault="00B33F6A" w:rsidP="00B33F6A">
            <w:pPr>
              <w:rPr>
                <w:lang w:val="it-IT"/>
              </w:rPr>
            </w:pPr>
            <w:r>
              <w:rPr>
                <w:lang w:val="it-IT"/>
              </w:rPr>
              <w:t>-</w:t>
            </w:r>
            <w:r w:rsidR="00F514B8">
              <w:rPr>
                <w:lang w:val="it-IT"/>
              </w:rPr>
              <w:t xml:space="preserve"> </w:t>
            </w:r>
            <w:r>
              <w:rPr>
                <w:lang w:val="it-IT"/>
              </w:rPr>
              <w:t>Siguria bërthamore dhe mbrojtja nga rrezatimi</w:t>
            </w:r>
          </w:p>
          <w:p w:rsidR="00B33F6A" w:rsidRDefault="00B33F6A" w:rsidP="00B33F6A">
            <w:pPr>
              <w:rPr>
                <w:lang w:val="it-IT"/>
              </w:rPr>
            </w:pPr>
            <w:r>
              <w:rPr>
                <w:lang w:val="it-IT"/>
              </w:rPr>
              <w:t>-</w:t>
            </w:r>
            <w:r w:rsidR="00F514B8">
              <w:rPr>
                <w:lang w:val="it-IT"/>
              </w:rPr>
              <w:t xml:space="preserve"> </w:t>
            </w:r>
            <w:r>
              <w:rPr>
                <w:lang w:val="it-IT"/>
              </w:rPr>
              <w:t>Ndryshimet klimaterike</w:t>
            </w:r>
          </w:p>
          <w:p w:rsidR="00B33F6A" w:rsidRDefault="00B33F6A" w:rsidP="00B33F6A">
            <w:pPr>
              <w:rPr>
                <w:lang w:val="it-IT"/>
              </w:rPr>
            </w:pPr>
            <w:r>
              <w:rPr>
                <w:lang w:val="it-IT"/>
              </w:rPr>
              <w:t>-</w:t>
            </w:r>
            <w:r w:rsidR="00F514B8">
              <w:rPr>
                <w:lang w:val="it-IT"/>
              </w:rPr>
              <w:t xml:space="preserve"> </w:t>
            </w:r>
            <w:r>
              <w:rPr>
                <w:lang w:val="it-IT"/>
              </w:rPr>
              <w:t>Mbrojtja civile</w:t>
            </w:r>
          </w:p>
          <w:p w:rsidR="00B33F6A" w:rsidRDefault="00B33F6A" w:rsidP="00B33F6A">
            <w:pPr>
              <w:rPr>
                <w:lang w:val="it-IT"/>
              </w:rPr>
            </w:pPr>
            <w:r>
              <w:rPr>
                <w:lang w:val="it-IT"/>
              </w:rPr>
              <w:t>-</w:t>
            </w:r>
            <w:r w:rsidR="00F514B8">
              <w:rPr>
                <w:lang w:val="it-IT"/>
              </w:rPr>
              <w:t xml:space="preserve"> </w:t>
            </w:r>
            <w:r>
              <w:rPr>
                <w:lang w:val="it-IT"/>
              </w:rPr>
              <w:t>Politikat</w:t>
            </w:r>
          </w:p>
          <w:p w:rsidR="00266BE8" w:rsidRDefault="00B33F6A" w:rsidP="00266BE8">
            <w:pPr>
              <w:rPr>
                <w:lang w:val="it-IT"/>
              </w:rPr>
            </w:pPr>
            <w:r>
              <w:rPr>
                <w:lang w:val="it-IT"/>
              </w:rPr>
              <w:t>-</w:t>
            </w:r>
            <w:r w:rsidR="00F514B8">
              <w:rPr>
                <w:lang w:val="it-IT"/>
              </w:rPr>
              <w:t xml:space="preserve"> </w:t>
            </w:r>
            <w:r>
              <w:rPr>
                <w:lang w:val="it-IT"/>
              </w:rPr>
              <w:t>Bashkëpunimi ndërkombëtar</w:t>
            </w:r>
          </w:p>
        </w:tc>
      </w:tr>
      <w:tr w:rsidR="00B33F6A">
        <w:tc>
          <w:tcPr>
            <w:tcW w:w="3528" w:type="dxa"/>
            <w:vAlign w:val="center"/>
          </w:tcPr>
          <w:p w:rsidR="00B33F6A" w:rsidRDefault="00B33F6A" w:rsidP="00B33F6A">
            <w:pPr>
              <w:jc w:val="center"/>
              <w:rPr>
                <w:lang w:val="it-IT"/>
              </w:rPr>
            </w:pPr>
            <w:r>
              <w:rPr>
                <w:lang w:val="it-IT"/>
              </w:rPr>
              <w:t>Ministria e Punës dhe Çështjeve Sociale</w:t>
            </w:r>
          </w:p>
          <w:p w:rsidR="00B33F6A" w:rsidRDefault="00B33F6A" w:rsidP="00266BE8">
            <w:pPr>
              <w:jc w:val="center"/>
              <w:rPr>
                <w:lang w:val="it-IT"/>
              </w:rPr>
            </w:pPr>
          </w:p>
        </w:tc>
        <w:tc>
          <w:tcPr>
            <w:tcW w:w="5758" w:type="dxa"/>
          </w:tcPr>
          <w:p w:rsidR="00B33F6A" w:rsidRDefault="00B33F6A" w:rsidP="00B33F6A">
            <w:pPr>
              <w:rPr>
                <w:lang w:val="it-IT"/>
              </w:rPr>
            </w:pPr>
            <w:r>
              <w:rPr>
                <w:lang w:val="it-IT"/>
              </w:rPr>
              <w:t>-</w:t>
            </w:r>
            <w:r w:rsidR="00F514B8">
              <w:rPr>
                <w:lang w:val="it-IT"/>
              </w:rPr>
              <w:t xml:space="preserve"> </w:t>
            </w:r>
            <w:r>
              <w:rPr>
                <w:lang w:val="it-IT"/>
              </w:rPr>
              <w:t>Lëvizja e lirë e punëtorëve</w:t>
            </w:r>
          </w:p>
          <w:p w:rsidR="00B33F6A" w:rsidRDefault="00B33F6A" w:rsidP="00B33F6A">
            <w:pPr>
              <w:rPr>
                <w:lang w:val="it-IT"/>
              </w:rPr>
            </w:pPr>
            <w:r>
              <w:rPr>
                <w:lang w:val="it-IT"/>
              </w:rPr>
              <w:t>-</w:t>
            </w:r>
            <w:r w:rsidR="00F514B8">
              <w:rPr>
                <w:lang w:val="it-IT"/>
              </w:rPr>
              <w:t xml:space="preserve"> </w:t>
            </w:r>
            <w:r>
              <w:rPr>
                <w:lang w:val="it-IT"/>
              </w:rPr>
              <w:t>Legjislacioni i punës</w:t>
            </w:r>
          </w:p>
          <w:p w:rsidR="00B33F6A" w:rsidRDefault="00B33F6A" w:rsidP="00B33F6A">
            <w:pPr>
              <w:rPr>
                <w:lang w:val="it-IT"/>
              </w:rPr>
            </w:pPr>
            <w:r>
              <w:rPr>
                <w:lang w:val="it-IT"/>
              </w:rPr>
              <w:t>-</w:t>
            </w:r>
            <w:r w:rsidR="00F514B8">
              <w:rPr>
                <w:lang w:val="it-IT"/>
              </w:rPr>
              <w:t xml:space="preserve"> </w:t>
            </w:r>
            <w:r>
              <w:rPr>
                <w:lang w:val="it-IT"/>
              </w:rPr>
              <w:t>Sigurimet shoqërore</w:t>
            </w:r>
          </w:p>
          <w:p w:rsidR="00B33F6A" w:rsidRDefault="00B33F6A" w:rsidP="00B33F6A">
            <w:pPr>
              <w:rPr>
                <w:lang w:val="it-IT"/>
              </w:rPr>
            </w:pPr>
            <w:r>
              <w:rPr>
                <w:lang w:val="it-IT"/>
              </w:rPr>
              <w:t>-</w:t>
            </w:r>
            <w:r w:rsidR="00F514B8">
              <w:rPr>
                <w:lang w:val="it-IT"/>
              </w:rPr>
              <w:t xml:space="preserve"> </w:t>
            </w:r>
            <w:r>
              <w:rPr>
                <w:lang w:val="it-IT"/>
              </w:rPr>
              <w:t>Siguria dhe shëndeti në punë</w:t>
            </w:r>
          </w:p>
          <w:p w:rsidR="00B33F6A" w:rsidRDefault="00B33F6A" w:rsidP="00B33F6A">
            <w:pPr>
              <w:rPr>
                <w:lang w:val="it-IT"/>
              </w:rPr>
            </w:pPr>
            <w:r>
              <w:rPr>
                <w:lang w:val="it-IT"/>
              </w:rPr>
              <w:t>-</w:t>
            </w:r>
            <w:r w:rsidR="00F514B8">
              <w:rPr>
                <w:lang w:val="it-IT"/>
              </w:rPr>
              <w:t xml:space="preserve"> </w:t>
            </w:r>
            <w:r>
              <w:rPr>
                <w:lang w:val="it-IT"/>
              </w:rPr>
              <w:t>Fondi Social Europian</w:t>
            </w:r>
          </w:p>
          <w:p w:rsidR="00B33F6A" w:rsidRDefault="00B33F6A" w:rsidP="00266BE8">
            <w:pPr>
              <w:rPr>
                <w:lang w:val="it-IT"/>
              </w:rPr>
            </w:pPr>
            <w:r>
              <w:rPr>
                <w:lang w:val="it-IT"/>
              </w:rPr>
              <w:t>-</w:t>
            </w:r>
            <w:r w:rsidR="00F514B8">
              <w:rPr>
                <w:lang w:val="it-IT"/>
              </w:rPr>
              <w:t xml:space="preserve"> </w:t>
            </w:r>
            <w:r>
              <w:rPr>
                <w:lang w:val="it-IT"/>
              </w:rPr>
              <w:t>Punësimi, mbrojtja sociale dhe dialogu social</w:t>
            </w:r>
          </w:p>
        </w:tc>
      </w:tr>
      <w:tr w:rsidR="00B33F6A">
        <w:tc>
          <w:tcPr>
            <w:tcW w:w="3528" w:type="dxa"/>
            <w:vAlign w:val="center"/>
          </w:tcPr>
          <w:p w:rsidR="00B33F6A" w:rsidRDefault="00B33F6A" w:rsidP="00266BE8">
            <w:pPr>
              <w:jc w:val="center"/>
              <w:rPr>
                <w:lang w:val="it-IT"/>
              </w:rPr>
            </w:pPr>
          </w:p>
        </w:tc>
        <w:tc>
          <w:tcPr>
            <w:tcW w:w="5758" w:type="dxa"/>
          </w:tcPr>
          <w:p w:rsidR="00B33F6A" w:rsidRDefault="00B33F6A" w:rsidP="00266BE8">
            <w:pPr>
              <w:rPr>
                <w:lang w:val="it-IT"/>
              </w:rPr>
            </w:pPr>
          </w:p>
        </w:tc>
      </w:tr>
      <w:tr w:rsidR="00F514B8">
        <w:tc>
          <w:tcPr>
            <w:tcW w:w="3528" w:type="dxa"/>
            <w:vAlign w:val="center"/>
          </w:tcPr>
          <w:p w:rsidR="00F514B8" w:rsidRDefault="00F514B8" w:rsidP="00F514B8">
            <w:pPr>
              <w:jc w:val="center"/>
              <w:rPr>
                <w:lang w:val="it-IT"/>
              </w:rPr>
            </w:pPr>
            <w:r>
              <w:rPr>
                <w:lang w:val="it-IT"/>
              </w:rPr>
              <w:t>Ministria e Rendit Publik</w:t>
            </w:r>
          </w:p>
        </w:tc>
        <w:tc>
          <w:tcPr>
            <w:tcW w:w="5758" w:type="dxa"/>
          </w:tcPr>
          <w:p w:rsidR="00F514B8" w:rsidRDefault="00CF4384" w:rsidP="00F514B8">
            <w:pPr>
              <w:rPr>
                <w:lang w:val="it-IT"/>
              </w:rPr>
            </w:pPr>
            <w:r>
              <w:rPr>
                <w:lang w:val="it-IT"/>
              </w:rPr>
              <w:t>- Menaxhimi i k</w:t>
            </w:r>
            <w:r w:rsidR="00F514B8">
              <w:rPr>
                <w:lang w:val="it-IT"/>
              </w:rPr>
              <w:t>ufirit</w:t>
            </w:r>
          </w:p>
          <w:p w:rsidR="00F514B8" w:rsidRDefault="00F514B8" w:rsidP="00F514B8">
            <w:pPr>
              <w:rPr>
                <w:lang w:val="it-IT"/>
              </w:rPr>
            </w:pPr>
            <w:r>
              <w:rPr>
                <w:lang w:val="it-IT"/>
              </w:rPr>
              <w:t>- Politikat e migracionit dhe azilit</w:t>
            </w:r>
          </w:p>
          <w:p w:rsidR="00F514B8" w:rsidRDefault="00F514B8" w:rsidP="00F514B8">
            <w:pPr>
              <w:rPr>
                <w:lang w:val="it-IT"/>
              </w:rPr>
            </w:pPr>
            <w:r>
              <w:rPr>
                <w:lang w:val="it-IT"/>
              </w:rPr>
              <w:t>- Krimi i organizuar dhe korrupsioni</w:t>
            </w:r>
          </w:p>
          <w:p w:rsidR="00F514B8" w:rsidRDefault="00F514B8" w:rsidP="00F514B8">
            <w:pPr>
              <w:rPr>
                <w:lang w:val="it-IT"/>
              </w:rPr>
            </w:pPr>
            <w:r>
              <w:rPr>
                <w:lang w:val="it-IT"/>
              </w:rPr>
              <w:t>- Bashkëpunimi policor</w:t>
            </w:r>
          </w:p>
          <w:p w:rsidR="00F514B8" w:rsidRDefault="00F514B8" w:rsidP="00F514B8">
            <w:pPr>
              <w:rPr>
                <w:lang w:val="it-IT"/>
              </w:rPr>
            </w:pPr>
            <w:r>
              <w:rPr>
                <w:lang w:val="it-IT"/>
              </w:rPr>
              <w:t>- Trafiku i njerëzve dhe i narkotikëve</w:t>
            </w:r>
          </w:p>
          <w:p w:rsidR="00F514B8" w:rsidRDefault="00F514B8" w:rsidP="00F514B8">
            <w:pPr>
              <w:rPr>
                <w:lang w:val="it-IT"/>
              </w:rPr>
            </w:pPr>
            <w:r>
              <w:rPr>
                <w:lang w:val="it-IT"/>
              </w:rPr>
              <w:t>- Pastrimi i Parave</w:t>
            </w:r>
          </w:p>
          <w:p w:rsidR="00F514B8" w:rsidRDefault="00F514B8" w:rsidP="00266BE8">
            <w:pPr>
              <w:rPr>
                <w:lang w:val="it-IT"/>
              </w:rPr>
            </w:pPr>
            <w:r>
              <w:rPr>
                <w:lang w:val="it-IT"/>
              </w:rPr>
              <w:t>- Terrorizmi</w:t>
            </w:r>
          </w:p>
        </w:tc>
      </w:tr>
      <w:tr w:rsidR="00F514B8">
        <w:tc>
          <w:tcPr>
            <w:tcW w:w="3528" w:type="dxa"/>
            <w:vAlign w:val="center"/>
          </w:tcPr>
          <w:p w:rsidR="00F514B8" w:rsidRDefault="00F514B8" w:rsidP="00266BE8">
            <w:pPr>
              <w:jc w:val="center"/>
              <w:rPr>
                <w:lang w:val="it-IT"/>
              </w:rPr>
            </w:pPr>
          </w:p>
        </w:tc>
        <w:tc>
          <w:tcPr>
            <w:tcW w:w="5758" w:type="dxa"/>
          </w:tcPr>
          <w:p w:rsidR="00F514B8" w:rsidRDefault="00F514B8" w:rsidP="00266BE8">
            <w:pPr>
              <w:rPr>
                <w:lang w:val="it-IT"/>
              </w:rPr>
            </w:pPr>
          </w:p>
        </w:tc>
      </w:tr>
      <w:tr w:rsidR="00F514B8">
        <w:tc>
          <w:tcPr>
            <w:tcW w:w="3528" w:type="dxa"/>
            <w:vAlign w:val="center"/>
          </w:tcPr>
          <w:p w:rsidR="00CF4384" w:rsidRDefault="00F514B8" w:rsidP="00266BE8">
            <w:pPr>
              <w:jc w:val="center"/>
              <w:rPr>
                <w:lang w:val="it-IT"/>
              </w:rPr>
            </w:pPr>
            <w:r>
              <w:rPr>
                <w:lang w:val="it-IT"/>
              </w:rPr>
              <w:t xml:space="preserve">Ministria e Transportit dhe </w:t>
            </w:r>
          </w:p>
          <w:p w:rsidR="00F514B8" w:rsidRDefault="00CF4384" w:rsidP="00266BE8">
            <w:pPr>
              <w:jc w:val="center"/>
              <w:rPr>
                <w:lang w:val="it-IT"/>
              </w:rPr>
            </w:pPr>
            <w:r>
              <w:rPr>
                <w:lang w:val="it-IT"/>
              </w:rPr>
              <w:t xml:space="preserve">e </w:t>
            </w:r>
            <w:r w:rsidR="00F514B8">
              <w:rPr>
                <w:lang w:val="it-IT"/>
              </w:rPr>
              <w:t>Telekomunikacionit</w:t>
            </w:r>
          </w:p>
        </w:tc>
        <w:tc>
          <w:tcPr>
            <w:tcW w:w="5758" w:type="dxa"/>
          </w:tcPr>
          <w:p w:rsidR="00F514B8" w:rsidRDefault="00F514B8" w:rsidP="00F514B8">
            <w:pPr>
              <w:rPr>
                <w:lang w:val="it-IT"/>
              </w:rPr>
            </w:pPr>
            <w:r>
              <w:rPr>
                <w:lang w:val="it-IT"/>
              </w:rPr>
              <w:t>- Transporti tokësor, detar, hekurudhor, ajror dhe i kombinuar</w:t>
            </w:r>
          </w:p>
          <w:p w:rsidR="00F514B8" w:rsidRDefault="00F514B8" w:rsidP="00F514B8">
            <w:pPr>
              <w:rPr>
                <w:lang w:val="it-IT"/>
              </w:rPr>
            </w:pPr>
            <w:r>
              <w:rPr>
                <w:lang w:val="it-IT"/>
              </w:rPr>
              <w:t>- Teknologjia e informacionit</w:t>
            </w:r>
          </w:p>
          <w:p w:rsidR="00F514B8" w:rsidRDefault="00F514B8" w:rsidP="00F514B8">
            <w:pPr>
              <w:rPr>
                <w:lang w:val="it-IT"/>
              </w:rPr>
            </w:pPr>
            <w:r>
              <w:rPr>
                <w:lang w:val="it-IT"/>
              </w:rPr>
              <w:t>- Telekomunikacioni</w:t>
            </w:r>
          </w:p>
        </w:tc>
      </w:tr>
    </w:tbl>
    <w:p w:rsidR="00BD1C2D" w:rsidRDefault="00BD1C2D" w:rsidP="00F514B8">
      <w:pPr>
        <w:pStyle w:val="Akti"/>
        <w:keepNext w:val="0"/>
        <w:jc w:val="left"/>
        <w:rPr>
          <w:lang w:val="it-IT"/>
        </w:rPr>
      </w:pPr>
    </w:p>
    <w:p w:rsidR="000B61D7" w:rsidRDefault="000B61D7" w:rsidP="00023494">
      <w:pPr>
        <w:pStyle w:val="Akti"/>
        <w:keepNext w:val="0"/>
        <w:rPr>
          <w:lang w:val="it-IT"/>
        </w:rPr>
      </w:pPr>
    </w:p>
    <w:p w:rsidR="00023494" w:rsidRDefault="002132B2" w:rsidP="00023494">
      <w:pPr>
        <w:pStyle w:val="Akti"/>
        <w:keepNext w:val="0"/>
        <w:rPr>
          <w:lang w:val="it-IT"/>
        </w:rPr>
      </w:pPr>
      <w:r>
        <w:rPr>
          <w:lang w:val="it-IT"/>
        </w:rPr>
        <w:t>ANEKS II</w:t>
      </w:r>
    </w:p>
    <w:p w:rsidR="002132B2" w:rsidRPr="00053C90" w:rsidRDefault="002132B2" w:rsidP="00023494">
      <w:pPr>
        <w:pStyle w:val="Akti"/>
        <w:keepNext w:val="0"/>
        <w:rPr>
          <w:rFonts w:ascii="Times New Roman" w:hAnsi="Times New Roman"/>
          <w:b w:val="0"/>
          <w:lang w:val="it-IT"/>
        </w:rPr>
      </w:pPr>
      <w:r w:rsidRPr="00053C90">
        <w:rPr>
          <w:b w:val="0"/>
          <w:lang w:val="it-IT"/>
        </w:rPr>
        <w:t>KRITERET PËR PËRZGJEDHJEN E PËRFAQËSUESIT TË NJ</w:t>
      </w:r>
      <w:r w:rsidRPr="00053C90">
        <w:rPr>
          <w:rFonts w:ascii="Times New Roman" w:hAnsi="Times New Roman"/>
          <w:b w:val="0"/>
          <w:lang w:val="it-IT"/>
        </w:rPr>
        <w:t>ËSISË SË VEÇANTË NË MISIONIN E REPUBLIKËS SË SHQIPËRISË NË BASHKIMIN EUROPIAN</w:t>
      </w:r>
    </w:p>
    <w:p w:rsidR="002132B2" w:rsidRDefault="002132B2" w:rsidP="00023494">
      <w:pPr>
        <w:pStyle w:val="Akti"/>
        <w:keepNext w:val="0"/>
        <w:rPr>
          <w:rFonts w:ascii="Times New Roman" w:hAnsi="Times New Roman"/>
          <w:lang w:val="it-IT"/>
        </w:rPr>
      </w:pPr>
    </w:p>
    <w:p w:rsidR="002132B2" w:rsidRDefault="002132B2" w:rsidP="002132B2">
      <w:r w:rsidRPr="002132B2">
        <w:t>N</w:t>
      </w:r>
      <w:r>
        <w:t>ë</w:t>
      </w:r>
      <w:r w:rsidRPr="002132B2">
        <w:t>pun</w:t>
      </w:r>
      <w:r>
        <w:t>ë</w:t>
      </w:r>
      <w:r w:rsidRPr="002132B2">
        <w:t>si i em</w:t>
      </w:r>
      <w:r>
        <w:t>ë</w:t>
      </w:r>
      <w:r w:rsidRPr="002132B2">
        <w:t>ruar duhet:</w:t>
      </w:r>
    </w:p>
    <w:p w:rsidR="002132B2" w:rsidRDefault="002132B2" w:rsidP="002132B2">
      <w:r>
        <w:t>- Të ketë mbaruar arsimin e lartë;</w:t>
      </w:r>
    </w:p>
    <w:p w:rsidR="002132B2" w:rsidRDefault="002132B2" w:rsidP="002132B2">
      <w:r>
        <w:t>- Grada master në studime europiane dhe/ose ndërkombëtare përbën avantazh;</w:t>
      </w:r>
    </w:p>
    <w:p w:rsidR="002132B2" w:rsidRDefault="002132B2" w:rsidP="002132B2">
      <w:r>
        <w:t>- Të ketë minimalisht 5 vjet eksperiencë pune të ngjashme në institucionin që përfaqëson;</w:t>
      </w:r>
    </w:p>
    <w:p w:rsidR="002132B2" w:rsidRDefault="002132B2" w:rsidP="002132B2">
      <w:r>
        <w:t>- Të ketë aftësi në përgatitje raportesh, analizash, komunikim dhe prezantim;</w:t>
      </w:r>
    </w:p>
    <w:p w:rsidR="002132B2" w:rsidRDefault="002132B2" w:rsidP="002132B2">
      <w:r>
        <w:t>- Të ketë njohuri shumë të mira në gjuhën angleze;</w:t>
      </w:r>
    </w:p>
    <w:p w:rsidR="002132B2" w:rsidRDefault="002132B2" w:rsidP="002132B2">
      <w:r>
        <w:t>- Njohja e një gjuhe të dytë të BE përbën avantazh;</w:t>
      </w:r>
    </w:p>
    <w:p w:rsidR="002132B2" w:rsidRDefault="002132B2" w:rsidP="002132B2">
      <w:r>
        <w:t>- Të përdorë programet bazë të punës në kompjuter;</w:t>
      </w:r>
    </w:p>
    <w:p w:rsidR="002132B2" w:rsidRDefault="002132B2" w:rsidP="002132B2">
      <w:r>
        <w:t>- Të ketë aftësi të mira komunikuese dhe të punës në grup.</w:t>
      </w:r>
    </w:p>
    <w:p w:rsidR="002132B2" w:rsidRPr="002132B2" w:rsidRDefault="002132B2" w:rsidP="002132B2"/>
    <w:p w:rsidR="002132B2" w:rsidRPr="002132B2" w:rsidRDefault="002132B2" w:rsidP="002132B2"/>
    <w:p w:rsidR="00F42352" w:rsidRPr="00C462A4" w:rsidRDefault="00F42352" w:rsidP="00F42352">
      <w:pPr>
        <w:pStyle w:val="Akti"/>
        <w:rPr>
          <w:lang w:val="it-IT"/>
        </w:rPr>
      </w:pPr>
      <w:r w:rsidRPr="00C462A4">
        <w:rPr>
          <w:lang w:val="it-IT"/>
        </w:rPr>
        <w:t>Vendim</w:t>
      </w:r>
    </w:p>
    <w:p w:rsidR="00F42352" w:rsidRPr="00C462A4" w:rsidRDefault="00F42352" w:rsidP="00F42352">
      <w:pPr>
        <w:pStyle w:val="NumriData"/>
        <w:rPr>
          <w:lang w:val="it-IT"/>
        </w:rPr>
      </w:pPr>
      <w:r w:rsidRPr="00C462A4">
        <w:rPr>
          <w:lang w:val="it-IT"/>
        </w:rPr>
        <w:t>Nr.77, datë 4.2.2005</w:t>
      </w:r>
    </w:p>
    <w:p w:rsidR="00F42352" w:rsidRPr="00DE49AF" w:rsidRDefault="00F42352" w:rsidP="00F42352">
      <w:pPr>
        <w:pStyle w:val="Paragrafi"/>
        <w:rPr>
          <w:sz w:val="18"/>
          <w:lang w:val="it-IT"/>
        </w:rPr>
      </w:pPr>
    </w:p>
    <w:p w:rsidR="00F42352" w:rsidRPr="00C462A4" w:rsidRDefault="00F42352" w:rsidP="00F42352">
      <w:pPr>
        <w:pStyle w:val="Titulli"/>
        <w:rPr>
          <w:lang w:val="it-IT"/>
        </w:rPr>
      </w:pPr>
      <w:r w:rsidRPr="00C462A4">
        <w:rPr>
          <w:lang w:val="it-IT"/>
        </w:rPr>
        <w:t>Për disa ndryshime në Vendimin nr.766, datë 8.12.1</w:t>
      </w:r>
      <w:r w:rsidR="00A8383B">
        <w:rPr>
          <w:lang w:val="it-IT"/>
        </w:rPr>
        <w:t>998 të Këshillit të Ministrave</w:t>
      </w:r>
      <w:r w:rsidRPr="00C462A4">
        <w:rPr>
          <w:lang w:val="it-IT"/>
        </w:rPr>
        <w:t xml:space="preserve"> “Për pagesën e punonjësve të disa linjave teknologjike ushtarake të rëndësisë së veçantë”, të ndryshuar</w:t>
      </w:r>
    </w:p>
    <w:p w:rsidR="00F42352" w:rsidRPr="00DE49AF" w:rsidRDefault="00F42352" w:rsidP="00F42352">
      <w:pPr>
        <w:pStyle w:val="Paragrafi"/>
        <w:rPr>
          <w:sz w:val="16"/>
          <w:lang w:val="it-IT"/>
        </w:rPr>
      </w:pPr>
    </w:p>
    <w:p w:rsidR="00F42352" w:rsidRPr="00C462A4" w:rsidRDefault="00F42352" w:rsidP="00F42352">
      <w:pPr>
        <w:pStyle w:val="BazLigjPropozues"/>
        <w:rPr>
          <w:lang w:val="it-IT"/>
        </w:rPr>
      </w:pPr>
      <w:r w:rsidRPr="00C462A4">
        <w:rPr>
          <w:lang w:val="it-IT"/>
        </w:rPr>
        <w:t>Në mbështetje të nenit 100 të Kushtetutës, të ne</w:t>
      </w:r>
      <w:r w:rsidR="00A8383B">
        <w:rPr>
          <w:lang w:val="it-IT"/>
        </w:rPr>
        <w:t>nit 8</w:t>
      </w:r>
      <w:r w:rsidRPr="00C462A4">
        <w:rPr>
          <w:lang w:val="it-IT"/>
        </w:rPr>
        <w:t xml:space="preserve"> të</w:t>
      </w:r>
      <w:r w:rsidR="00A8383B">
        <w:rPr>
          <w:lang w:val="it-IT"/>
        </w:rPr>
        <w:t xml:space="preserve"> ligjit nr.8487, datë 13.5.1999</w:t>
      </w:r>
      <w:r w:rsidRPr="00C462A4">
        <w:rPr>
          <w:lang w:val="it-IT"/>
        </w:rPr>
        <w:t xml:space="preserve"> “Për kompetencat për caktimin e pagave të punës”, të n</w:t>
      </w:r>
      <w:r w:rsidR="00FC4AF2">
        <w:rPr>
          <w:lang w:val="it-IT"/>
        </w:rPr>
        <w:t>dryshuar”</w:t>
      </w:r>
      <w:r w:rsidR="009E4A65">
        <w:rPr>
          <w:lang w:val="it-IT"/>
        </w:rPr>
        <w:t>,</w:t>
      </w:r>
      <w:r w:rsidRPr="00C462A4">
        <w:rPr>
          <w:lang w:val="it-IT"/>
        </w:rPr>
        <w:t xml:space="preserve"> dhe të nen</w:t>
      </w:r>
      <w:r w:rsidR="00A8383B">
        <w:rPr>
          <w:lang w:val="it-IT"/>
        </w:rPr>
        <w:t>it 7</w:t>
      </w:r>
      <w:r w:rsidRPr="00C462A4">
        <w:rPr>
          <w:lang w:val="it-IT"/>
        </w:rPr>
        <w:t xml:space="preserve"> të </w:t>
      </w:r>
      <w:r w:rsidR="00A8383B">
        <w:rPr>
          <w:lang w:val="it-IT"/>
        </w:rPr>
        <w:t>ligjit nr.9339, datë 21.12.2004 “Për Buxhetin e Shtetit të vitit 2005”, me propozimin e M</w:t>
      </w:r>
      <w:r w:rsidRPr="00C462A4">
        <w:rPr>
          <w:lang w:val="it-IT"/>
        </w:rPr>
        <w:t>inistrit të Mbrojtjes, Këshilli i Ministrave</w:t>
      </w:r>
    </w:p>
    <w:p w:rsidR="00023494" w:rsidRPr="00DE49AF" w:rsidRDefault="00023494" w:rsidP="00023494">
      <w:pPr>
        <w:pStyle w:val="Paragrafi"/>
        <w:ind w:firstLine="0"/>
        <w:rPr>
          <w:sz w:val="10"/>
          <w:lang w:val="it-IT"/>
        </w:rPr>
      </w:pPr>
    </w:p>
    <w:p w:rsidR="00F42352" w:rsidRPr="00C462A4" w:rsidRDefault="00F42352" w:rsidP="00F42352">
      <w:pPr>
        <w:pStyle w:val="VENDOSI"/>
        <w:rPr>
          <w:lang w:val="it-IT"/>
        </w:rPr>
      </w:pPr>
      <w:r w:rsidRPr="00C462A4">
        <w:rPr>
          <w:lang w:val="it-IT"/>
        </w:rPr>
        <w:t>Vendosi:</w:t>
      </w:r>
    </w:p>
    <w:p w:rsidR="00F42352" w:rsidRPr="00DE49AF" w:rsidRDefault="00F42352" w:rsidP="00F42352">
      <w:pPr>
        <w:pStyle w:val="Paragrafi"/>
        <w:rPr>
          <w:sz w:val="14"/>
          <w:lang w:val="it-IT"/>
        </w:rPr>
      </w:pPr>
    </w:p>
    <w:p w:rsidR="00F42352" w:rsidRPr="00C462A4" w:rsidRDefault="00F42352" w:rsidP="00F42352">
      <w:pPr>
        <w:pStyle w:val="Paragrafi"/>
        <w:rPr>
          <w:lang w:val="it-IT"/>
        </w:rPr>
      </w:pPr>
      <w:r w:rsidRPr="00C462A4">
        <w:rPr>
          <w:lang w:val="it-IT"/>
        </w:rPr>
        <w:t>1.</w:t>
      </w:r>
      <w:r w:rsidR="00AB549F" w:rsidRPr="00C462A4">
        <w:rPr>
          <w:lang w:val="it-IT"/>
        </w:rPr>
        <w:t xml:space="preserve"> </w:t>
      </w:r>
      <w:r w:rsidRPr="00C462A4">
        <w:rPr>
          <w:lang w:val="it-IT"/>
        </w:rPr>
        <w:t xml:space="preserve">Në </w:t>
      </w:r>
      <w:r w:rsidR="00A8383B">
        <w:rPr>
          <w:lang w:val="it-IT"/>
        </w:rPr>
        <w:t>vendimin nr.766, datë 8.12.1998</w:t>
      </w:r>
      <w:r w:rsidRPr="00C462A4">
        <w:rPr>
          <w:lang w:val="it-IT"/>
        </w:rPr>
        <w:t xml:space="preserve"> të Këshillit të Ministrave, të ndryshuar, të bëhen këto ndryshime:</w:t>
      </w:r>
    </w:p>
    <w:p w:rsidR="00F42352" w:rsidRPr="00C462A4" w:rsidRDefault="00F42352" w:rsidP="00F42352">
      <w:pPr>
        <w:pStyle w:val="Paragrafi"/>
        <w:rPr>
          <w:lang w:val="it-IT"/>
        </w:rPr>
      </w:pPr>
      <w:r w:rsidRPr="00C462A4">
        <w:rPr>
          <w:lang w:val="it-IT"/>
        </w:rPr>
        <w:t>a)</w:t>
      </w:r>
      <w:r w:rsidR="00AB549F" w:rsidRPr="00C462A4">
        <w:rPr>
          <w:lang w:val="it-IT"/>
        </w:rPr>
        <w:t xml:space="preserve"> </w:t>
      </w:r>
      <w:r w:rsidR="00A8383B">
        <w:rPr>
          <w:lang w:val="it-IT"/>
        </w:rPr>
        <w:t>Në paragrafin e dytë</w:t>
      </w:r>
      <w:r w:rsidRPr="00C462A4">
        <w:rPr>
          <w:lang w:val="it-IT"/>
        </w:rPr>
        <w:t xml:space="preserve"> të pikës 1, afati “…deri në 31.12.2003” zëvendësohet me</w:t>
      </w:r>
      <w:r w:rsidR="00A8383B">
        <w:rPr>
          <w:lang w:val="it-IT"/>
        </w:rPr>
        <w:t xml:space="preserve"> “</w:t>
      </w:r>
      <w:r w:rsidRPr="00C462A4">
        <w:rPr>
          <w:lang w:val="it-IT"/>
        </w:rPr>
        <w:t>…deri në 31.12.2005”.</w:t>
      </w:r>
    </w:p>
    <w:p w:rsidR="00F42352" w:rsidRPr="00C462A4" w:rsidRDefault="00F42352" w:rsidP="00F42352">
      <w:pPr>
        <w:pStyle w:val="Paragrafi"/>
        <w:rPr>
          <w:lang w:val="it-IT"/>
        </w:rPr>
      </w:pPr>
      <w:r w:rsidRPr="00C462A4">
        <w:rPr>
          <w:lang w:val="it-IT"/>
        </w:rPr>
        <w:t>b)</w:t>
      </w:r>
      <w:r w:rsidR="00AB549F" w:rsidRPr="00C462A4">
        <w:rPr>
          <w:lang w:val="it-IT"/>
        </w:rPr>
        <w:t xml:space="preserve"> </w:t>
      </w:r>
      <w:r w:rsidRPr="00C462A4">
        <w:rPr>
          <w:lang w:val="it-IT"/>
        </w:rPr>
        <w:t>Pika 3 ndryshohet si më poshtë vijon:</w:t>
      </w:r>
    </w:p>
    <w:p w:rsidR="00F42352" w:rsidRPr="00C462A4" w:rsidRDefault="00F42352" w:rsidP="00F42352">
      <w:pPr>
        <w:pStyle w:val="Paragrafi"/>
        <w:rPr>
          <w:lang w:val="it-IT"/>
        </w:rPr>
      </w:pPr>
      <w:r w:rsidRPr="00C462A4">
        <w:rPr>
          <w:lang w:val="it-IT"/>
        </w:rPr>
        <w:t>“3.</w:t>
      </w:r>
      <w:r w:rsidR="00AB549F" w:rsidRPr="00C462A4">
        <w:rPr>
          <w:lang w:val="it-IT"/>
        </w:rPr>
        <w:t xml:space="preserve"> </w:t>
      </w:r>
      <w:r w:rsidRPr="00C462A4">
        <w:rPr>
          <w:lang w:val="it-IT"/>
        </w:rPr>
        <w:t>Pagesën e gatishmërisë e përfitojnë 200 puno</w:t>
      </w:r>
      <w:r w:rsidR="00FC4AF2">
        <w:rPr>
          <w:lang w:val="it-IT"/>
        </w:rPr>
        <w:t>njës të kombinatit m</w:t>
      </w:r>
      <w:r w:rsidRPr="00C462A4">
        <w:rPr>
          <w:lang w:val="it-IT"/>
        </w:rPr>
        <w:t>ekan</w:t>
      </w:r>
      <w:r w:rsidR="00A8383B">
        <w:rPr>
          <w:lang w:val="it-IT"/>
        </w:rPr>
        <w:t>ik, në Poliçan, 11 punonjës të u</w:t>
      </w:r>
      <w:r w:rsidRPr="00C462A4">
        <w:rPr>
          <w:lang w:val="it-IT"/>
        </w:rPr>
        <w:t xml:space="preserve">zinës së </w:t>
      </w:r>
      <w:r w:rsidR="00A8383B">
        <w:rPr>
          <w:lang w:val="it-IT"/>
        </w:rPr>
        <w:t>lëndëve plasëse, në Elbasan dhe 9 punonjës të u</w:t>
      </w:r>
      <w:r w:rsidRPr="00C462A4">
        <w:rPr>
          <w:lang w:val="it-IT"/>
        </w:rPr>
        <w:t>zinës mekanike, në Gramsh.”.</w:t>
      </w:r>
    </w:p>
    <w:p w:rsidR="00F42352" w:rsidRDefault="00F42352" w:rsidP="00F42352">
      <w:pPr>
        <w:pStyle w:val="Paragrafi"/>
      </w:pPr>
      <w:r>
        <w:t>c)</w:t>
      </w:r>
      <w:r w:rsidR="00AB549F">
        <w:t xml:space="preserve"> </w:t>
      </w:r>
      <w:r>
        <w:t>Në fund të pikës 4 viti “…2003…” zëvendësohet me “…2005…”</w:t>
      </w:r>
      <w:r w:rsidR="00FC4AF2">
        <w:t>.</w:t>
      </w:r>
    </w:p>
    <w:p w:rsidR="00F42352" w:rsidRDefault="00F42352" w:rsidP="00F42352">
      <w:pPr>
        <w:pStyle w:val="Paragrafi"/>
      </w:pPr>
      <w:r>
        <w:t>2.</w:t>
      </w:r>
      <w:r w:rsidR="00AB549F">
        <w:t xml:space="preserve"> </w:t>
      </w:r>
      <w:r>
        <w:t>Fondi prej 37 000 000 (tridhjetë e shtatë milionë) lekësh, i nevojshëm për përballimin e efekteve financiare, që rrjedhin nga zbatimi i këtij vendimi, të përballohet nga buxheti i vitit 2005, zëri “Pagesë papunësie” miratuar për Ministrinë e Punës dhe të Çështjeve Sociale.</w:t>
      </w:r>
    </w:p>
    <w:p w:rsidR="00F42352" w:rsidRDefault="00F42352" w:rsidP="00DE49AF">
      <w:pPr>
        <w:pStyle w:val="Paragrafi"/>
      </w:pPr>
      <w:r>
        <w:t>Ky vendim hyn në fuqi pas botimit në Fletoren Zyrtare dhe i shtrin efektet financiare nga data 1 janar 2005.</w:t>
      </w:r>
    </w:p>
    <w:p w:rsidR="00DE49AF" w:rsidRDefault="00DE49AF" w:rsidP="00F42352">
      <w:pPr>
        <w:pStyle w:val="Autoriteti"/>
      </w:pPr>
    </w:p>
    <w:p w:rsidR="00F42352" w:rsidRDefault="00F42352" w:rsidP="00F42352">
      <w:pPr>
        <w:pStyle w:val="Autoriteti"/>
      </w:pPr>
      <w:r>
        <w:t>Kryeministri</w:t>
      </w:r>
    </w:p>
    <w:p w:rsidR="00F42352" w:rsidRDefault="00F42352" w:rsidP="00F42352">
      <w:pPr>
        <w:pStyle w:val="AutoritetiEmer"/>
      </w:pPr>
      <w:r>
        <w:t xml:space="preserve">Fatos Nano </w:t>
      </w:r>
    </w:p>
    <w:sectPr w:rsidR="00F42352" w:rsidSect="007546A9">
      <w:pgSz w:w="11906" w:h="16838"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631EF">
      <w:r>
        <w:separator/>
      </w:r>
    </w:p>
  </w:endnote>
  <w:endnote w:type="continuationSeparator" w:id="0">
    <w:p w:rsidR="00000000" w:rsidRDefault="00463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1D7" w:rsidRDefault="000B61D7" w:rsidP="003359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61D7" w:rsidRDefault="000B61D7" w:rsidP="0033593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1D7" w:rsidRDefault="000B61D7" w:rsidP="003359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631EF">
      <w:rPr>
        <w:rStyle w:val="PageNumber"/>
      </w:rPr>
      <w:t>311</w:t>
    </w:r>
    <w:r>
      <w:rPr>
        <w:rStyle w:val="PageNumber"/>
      </w:rPr>
      <w:fldChar w:fldCharType="end"/>
    </w:r>
  </w:p>
  <w:p w:rsidR="000B61D7" w:rsidRDefault="000B61D7" w:rsidP="0033593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1D7" w:rsidRDefault="000B61D7" w:rsidP="003676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61D7" w:rsidRDefault="000B61D7" w:rsidP="0036768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1D7" w:rsidRDefault="000B61D7" w:rsidP="003676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328</w:t>
    </w:r>
    <w:r>
      <w:rPr>
        <w:rStyle w:val="PageNumber"/>
      </w:rPr>
      <w:fldChar w:fldCharType="end"/>
    </w:r>
  </w:p>
  <w:p w:rsidR="000B61D7" w:rsidRDefault="000B61D7" w:rsidP="003676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631EF">
      <w:r>
        <w:separator/>
      </w:r>
    </w:p>
  </w:footnote>
  <w:footnote w:type="continuationSeparator" w:id="0">
    <w:p w:rsidR="00000000" w:rsidRDefault="00463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4D0247"/>
    <w:multiLevelType w:val="hybridMultilevel"/>
    <w:tmpl w:val="D068D65A"/>
    <w:lvl w:ilvl="0" w:tplc="AB52FCD2">
      <w:start w:val="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6577008"/>
    <w:multiLevelType w:val="hybridMultilevel"/>
    <w:tmpl w:val="98D4A6BC"/>
    <w:lvl w:ilvl="0" w:tplc="EE167D54">
      <w:start w:val="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6227"/>
    <w:rsid w:val="000176B9"/>
    <w:rsid w:val="00023494"/>
    <w:rsid w:val="00040F76"/>
    <w:rsid w:val="00046FF9"/>
    <w:rsid w:val="00053C90"/>
    <w:rsid w:val="000637B6"/>
    <w:rsid w:val="00074162"/>
    <w:rsid w:val="00075BF5"/>
    <w:rsid w:val="000939BD"/>
    <w:rsid w:val="000B29AB"/>
    <w:rsid w:val="000B61D7"/>
    <w:rsid w:val="000C76F9"/>
    <w:rsid w:val="0011676B"/>
    <w:rsid w:val="00116978"/>
    <w:rsid w:val="00134ADF"/>
    <w:rsid w:val="00153830"/>
    <w:rsid w:val="00187855"/>
    <w:rsid w:val="00196080"/>
    <w:rsid w:val="001A52D0"/>
    <w:rsid w:val="001A58B2"/>
    <w:rsid w:val="001C7978"/>
    <w:rsid w:val="001D129C"/>
    <w:rsid w:val="002132B2"/>
    <w:rsid w:val="0022170D"/>
    <w:rsid w:val="00266BE8"/>
    <w:rsid w:val="00293370"/>
    <w:rsid w:val="002A0196"/>
    <w:rsid w:val="002C5D8C"/>
    <w:rsid w:val="002C6BAB"/>
    <w:rsid w:val="002F4EE3"/>
    <w:rsid w:val="00304413"/>
    <w:rsid w:val="003100AF"/>
    <w:rsid w:val="0033593D"/>
    <w:rsid w:val="00367681"/>
    <w:rsid w:val="00383FD5"/>
    <w:rsid w:val="003E06F6"/>
    <w:rsid w:val="003F043A"/>
    <w:rsid w:val="004107B9"/>
    <w:rsid w:val="004508A5"/>
    <w:rsid w:val="0046308B"/>
    <w:rsid w:val="004631EF"/>
    <w:rsid w:val="00470F9C"/>
    <w:rsid w:val="004D7D34"/>
    <w:rsid w:val="0050367C"/>
    <w:rsid w:val="00504A56"/>
    <w:rsid w:val="0050745E"/>
    <w:rsid w:val="00507AF2"/>
    <w:rsid w:val="00543147"/>
    <w:rsid w:val="00544065"/>
    <w:rsid w:val="00545117"/>
    <w:rsid w:val="0058563C"/>
    <w:rsid w:val="005935C4"/>
    <w:rsid w:val="005A53C5"/>
    <w:rsid w:val="005D2A50"/>
    <w:rsid w:val="005D4BA8"/>
    <w:rsid w:val="005F3898"/>
    <w:rsid w:val="0064078F"/>
    <w:rsid w:val="00642DE9"/>
    <w:rsid w:val="00670363"/>
    <w:rsid w:val="006934AF"/>
    <w:rsid w:val="006A37D8"/>
    <w:rsid w:val="006F3FFB"/>
    <w:rsid w:val="006F79E2"/>
    <w:rsid w:val="00705463"/>
    <w:rsid w:val="00737F70"/>
    <w:rsid w:val="0074183C"/>
    <w:rsid w:val="007546A9"/>
    <w:rsid w:val="00767527"/>
    <w:rsid w:val="007938EE"/>
    <w:rsid w:val="007B0B5A"/>
    <w:rsid w:val="0080475E"/>
    <w:rsid w:val="008072B9"/>
    <w:rsid w:val="00841EC5"/>
    <w:rsid w:val="008521B4"/>
    <w:rsid w:val="00872000"/>
    <w:rsid w:val="00881600"/>
    <w:rsid w:val="008961B2"/>
    <w:rsid w:val="00912961"/>
    <w:rsid w:val="00953BC9"/>
    <w:rsid w:val="009C29DF"/>
    <w:rsid w:val="009D5BE5"/>
    <w:rsid w:val="009E4A65"/>
    <w:rsid w:val="009F72BC"/>
    <w:rsid w:val="00A005AE"/>
    <w:rsid w:val="00A0784B"/>
    <w:rsid w:val="00A14C3B"/>
    <w:rsid w:val="00A246D1"/>
    <w:rsid w:val="00A33493"/>
    <w:rsid w:val="00A44CDF"/>
    <w:rsid w:val="00A520B0"/>
    <w:rsid w:val="00A8383B"/>
    <w:rsid w:val="00A923BE"/>
    <w:rsid w:val="00AA3124"/>
    <w:rsid w:val="00AA4D4B"/>
    <w:rsid w:val="00AA5B50"/>
    <w:rsid w:val="00AB549F"/>
    <w:rsid w:val="00AD1319"/>
    <w:rsid w:val="00AE73DB"/>
    <w:rsid w:val="00AF58B9"/>
    <w:rsid w:val="00B33F6A"/>
    <w:rsid w:val="00B41675"/>
    <w:rsid w:val="00B456B1"/>
    <w:rsid w:val="00B46809"/>
    <w:rsid w:val="00B56457"/>
    <w:rsid w:val="00B656E0"/>
    <w:rsid w:val="00BA1C29"/>
    <w:rsid w:val="00BB5AB5"/>
    <w:rsid w:val="00BC6B73"/>
    <w:rsid w:val="00BD1C2D"/>
    <w:rsid w:val="00BF70D0"/>
    <w:rsid w:val="00C13E0D"/>
    <w:rsid w:val="00C15525"/>
    <w:rsid w:val="00C22BA7"/>
    <w:rsid w:val="00C23A55"/>
    <w:rsid w:val="00C34854"/>
    <w:rsid w:val="00C36B40"/>
    <w:rsid w:val="00C462A4"/>
    <w:rsid w:val="00C54414"/>
    <w:rsid w:val="00C6270D"/>
    <w:rsid w:val="00C76FF8"/>
    <w:rsid w:val="00C7710C"/>
    <w:rsid w:val="00CA1E66"/>
    <w:rsid w:val="00CA37D4"/>
    <w:rsid w:val="00CB152A"/>
    <w:rsid w:val="00CD3B05"/>
    <w:rsid w:val="00CF4384"/>
    <w:rsid w:val="00D07892"/>
    <w:rsid w:val="00D1319A"/>
    <w:rsid w:val="00D3555D"/>
    <w:rsid w:val="00D46B44"/>
    <w:rsid w:val="00D51A50"/>
    <w:rsid w:val="00D57DEB"/>
    <w:rsid w:val="00D86FA7"/>
    <w:rsid w:val="00D92AC6"/>
    <w:rsid w:val="00DC64E5"/>
    <w:rsid w:val="00DE0449"/>
    <w:rsid w:val="00DE49AF"/>
    <w:rsid w:val="00E06AA7"/>
    <w:rsid w:val="00E17F76"/>
    <w:rsid w:val="00E3481B"/>
    <w:rsid w:val="00E51982"/>
    <w:rsid w:val="00E624E2"/>
    <w:rsid w:val="00E645E3"/>
    <w:rsid w:val="00E86BB8"/>
    <w:rsid w:val="00EA206E"/>
    <w:rsid w:val="00ED51CE"/>
    <w:rsid w:val="00EE2805"/>
    <w:rsid w:val="00EE4824"/>
    <w:rsid w:val="00EF3B99"/>
    <w:rsid w:val="00F01C20"/>
    <w:rsid w:val="00F15D98"/>
    <w:rsid w:val="00F42352"/>
    <w:rsid w:val="00F514B8"/>
    <w:rsid w:val="00F52BF2"/>
    <w:rsid w:val="00F55282"/>
    <w:rsid w:val="00F6517E"/>
    <w:rsid w:val="00F810F3"/>
    <w:rsid w:val="00F95181"/>
    <w:rsid w:val="00FB705B"/>
    <w:rsid w:val="00FC4AF2"/>
    <w:rsid w:val="00FD4FC8"/>
    <w:rsid w:val="00FF3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A9FEB8-BDE4-44B0-8F91-D5935DFC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93D"/>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3593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67681"/>
  </w:style>
  <w:style w:type="paragraph" w:styleId="Footer">
    <w:name w:val="footer"/>
    <w:basedOn w:val="Normal"/>
    <w:rsid w:val="00367681"/>
    <w:pPr>
      <w:tabs>
        <w:tab w:val="center" w:pos="4320"/>
        <w:tab w:val="right" w:pos="8640"/>
      </w:tabs>
    </w:pPr>
  </w:style>
  <w:style w:type="character" w:customStyle="1" w:styleId="VENDOSIChar">
    <w:name w:val="VENDOSI Char"/>
    <w:basedOn w:val="DefaultParagraphFont"/>
    <w:link w:val="VENDOSI"/>
    <w:rsid w:val="00F4235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7893</Words>
  <Characters>44995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2005-02-21T11:30:00Z</cp:lastPrinted>
  <dcterms:created xsi:type="dcterms:W3CDTF">2019-02-15T10:28:00Z</dcterms:created>
  <dcterms:modified xsi:type="dcterms:W3CDTF">2019-02-15T10:28:00Z</dcterms:modified>
</cp:coreProperties>
</file>