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065" w:rsidRPr="00867BDC" w:rsidRDefault="00BD6065" w:rsidP="00EE5712">
      <w:pPr>
        <w:pStyle w:val="Akti"/>
        <w:rPr>
          <w:sz w:val="21"/>
          <w:szCs w:val="21"/>
        </w:rPr>
      </w:pPr>
      <w:bookmarkStart w:id="0" w:name="_GoBack"/>
      <w:bookmarkEnd w:id="0"/>
      <w:r w:rsidRPr="00867BDC">
        <w:rPr>
          <w:sz w:val="21"/>
          <w:szCs w:val="21"/>
        </w:rPr>
        <w:t>L I G J</w:t>
      </w:r>
    </w:p>
    <w:p w:rsidR="00BD6065" w:rsidRPr="00867BDC" w:rsidRDefault="00BD6065" w:rsidP="00EE5712">
      <w:pPr>
        <w:pStyle w:val="NumriData"/>
        <w:rPr>
          <w:sz w:val="21"/>
          <w:szCs w:val="21"/>
        </w:rPr>
      </w:pPr>
      <w:r w:rsidRPr="00867BDC">
        <w:rPr>
          <w:sz w:val="21"/>
          <w:szCs w:val="21"/>
        </w:rPr>
        <w:t>Nr.9428, datë 13.10.2005</w:t>
      </w:r>
    </w:p>
    <w:p w:rsidR="00BD6065" w:rsidRPr="00867BDC" w:rsidRDefault="00BD6065" w:rsidP="0005433F">
      <w:pPr>
        <w:pStyle w:val="Paragrafi"/>
      </w:pPr>
    </w:p>
    <w:p w:rsidR="00BD6065" w:rsidRPr="00867BDC" w:rsidRDefault="00BD6065" w:rsidP="00EE5712">
      <w:pPr>
        <w:pStyle w:val="Titulli"/>
        <w:rPr>
          <w:sz w:val="21"/>
          <w:szCs w:val="21"/>
        </w:rPr>
      </w:pPr>
      <w:r w:rsidRPr="00867BDC">
        <w:rPr>
          <w:sz w:val="21"/>
          <w:szCs w:val="21"/>
        </w:rPr>
        <w:t xml:space="preserve">PËR ADERIMIN E REPUBLIKËS SË SHQIPËRISË NË KONVENTËN </w:t>
      </w:r>
    </w:p>
    <w:p w:rsidR="00BD6065" w:rsidRPr="00867BDC" w:rsidRDefault="00BD6065" w:rsidP="00EE5712">
      <w:pPr>
        <w:pStyle w:val="Titulli"/>
        <w:rPr>
          <w:sz w:val="21"/>
          <w:szCs w:val="21"/>
        </w:rPr>
      </w:pPr>
      <w:r w:rsidRPr="00867BDC">
        <w:rPr>
          <w:sz w:val="21"/>
          <w:szCs w:val="21"/>
        </w:rPr>
        <w:t>“PËR KRIJIMIN E LEHTËSIVE PËR TRAFIKUN NDËRKOMBËTAR DETAR (LONDËR, MË 9 PRILL 1965)”</w:t>
      </w:r>
    </w:p>
    <w:p w:rsidR="00BD6065" w:rsidRPr="00867BDC" w:rsidRDefault="00BD6065" w:rsidP="0005433F">
      <w:pPr>
        <w:pStyle w:val="Paragrafi"/>
      </w:pPr>
    </w:p>
    <w:p w:rsidR="00BD6065" w:rsidRPr="00867BDC" w:rsidRDefault="00BD6065" w:rsidP="00EE5712">
      <w:pPr>
        <w:pStyle w:val="BazLigjPropozues"/>
        <w:rPr>
          <w:sz w:val="21"/>
          <w:szCs w:val="21"/>
        </w:rPr>
      </w:pPr>
      <w:r w:rsidRPr="00867BDC">
        <w:rPr>
          <w:sz w:val="21"/>
          <w:szCs w:val="21"/>
        </w:rPr>
        <w:t xml:space="preserve">Në mbështetje të neneve 78, 83 pika 1 dhe 121 të Kushtetutës, me propozimin e Këshillit të Ministrave, </w:t>
      </w:r>
    </w:p>
    <w:p w:rsidR="00FC0A92" w:rsidRPr="00867BDC" w:rsidRDefault="00FC0A92" w:rsidP="0005433F">
      <w:pPr>
        <w:pStyle w:val="Paragrafi"/>
      </w:pPr>
    </w:p>
    <w:p w:rsidR="00BD6065" w:rsidRPr="00867BDC" w:rsidRDefault="00BD6065" w:rsidP="00EE5712">
      <w:pPr>
        <w:pStyle w:val="Institucioni"/>
        <w:rPr>
          <w:sz w:val="21"/>
          <w:szCs w:val="21"/>
        </w:rPr>
      </w:pPr>
      <w:r w:rsidRPr="00867BDC">
        <w:rPr>
          <w:sz w:val="21"/>
          <w:szCs w:val="21"/>
        </w:rPr>
        <w:t xml:space="preserve">K U V E N D I </w:t>
      </w:r>
    </w:p>
    <w:p w:rsidR="00BD6065" w:rsidRPr="00867BDC" w:rsidRDefault="00BD6065" w:rsidP="00EE5712">
      <w:pPr>
        <w:pStyle w:val="Institucioni"/>
        <w:rPr>
          <w:sz w:val="21"/>
          <w:szCs w:val="21"/>
        </w:rPr>
      </w:pPr>
      <w:r w:rsidRPr="00867BDC">
        <w:rPr>
          <w:sz w:val="21"/>
          <w:szCs w:val="21"/>
        </w:rPr>
        <w:t>I REPUBLIKËS SË SHQIPËRISË</w:t>
      </w:r>
    </w:p>
    <w:p w:rsidR="00FC0A92" w:rsidRPr="00867BDC" w:rsidRDefault="00FC0A92" w:rsidP="0005433F">
      <w:pPr>
        <w:pStyle w:val="Paragrafi"/>
      </w:pPr>
    </w:p>
    <w:p w:rsidR="00BD6065" w:rsidRPr="00867BDC" w:rsidRDefault="00BD6065" w:rsidP="00EE5712">
      <w:pPr>
        <w:pStyle w:val="VENDOSI"/>
        <w:rPr>
          <w:sz w:val="21"/>
          <w:szCs w:val="21"/>
        </w:rPr>
      </w:pPr>
      <w:r w:rsidRPr="00867BDC">
        <w:rPr>
          <w:sz w:val="21"/>
          <w:szCs w:val="21"/>
        </w:rPr>
        <w:t>V E N D O S I:</w:t>
      </w:r>
    </w:p>
    <w:p w:rsidR="00FC0A92" w:rsidRPr="00867BDC" w:rsidRDefault="00FC0A92" w:rsidP="0005433F">
      <w:pPr>
        <w:pStyle w:val="Paragrafi"/>
      </w:pPr>
    </w:p>
    <w:p w:rsidR="00BD6065" w:rsidRPr="00867BDC" w:rsidRDefault="00BD6065" w:rsidP="00EE5712">
      <w:pPr>
        <w:pStyle w:val="NeniNr"/>
        <w:rPr>
          <w:sz w:val="21"/>
          <w:szCs w:val="21"/>
        </w:rPr>
      </w:pPr>
      <w:r w:rsidRPr="00867BDC">
        <w:rPr>
          <w:sz w:val="21"/>
          <w:szCs w:val="21"/>
        </w:rPr>
        <w:t>Neni 1</w:t>
      </w:r>
    </w:p>
    <w:p w:rsidR="00FC0A92" w:rsidRPr="00867BDC" w:rsidRDefault="00FC0A92" w:rsidP="0005433F">
      <w:pPr>
        <w:pStyle w:val="Paragrafi"/>
      </w:pPr>
    </w:p>
    <w:p w:rsidR="00BD6065" w:rsidRPr="00867BDC" w:rsidRDefault="00BD6065" w:rsidP="00EE5712">
      <w:pPr>
        <w:pStyle w:val="Paragrafi"/>
        <w:rPr>
          <w:sz w:val="21"/>
          <w:szCs w:val="21"/>
        </w:rPr>
      </w:pPr>
      <w:r w:rsidRPr="00867BDC">
        <w:rPr>
          <w:sz w:val="21"/>
          <w:szCs w:val="21"/>
        </w:rPr>
        <w:t>Republika e Shqipërisë aderon në Konventën “Për krijimin e lehtësive për trafikun ndërkombëtar detar (Londër, më 9 prill 1965)”.</w:t>
      </w:r>
    </w:p>
    <w:p w:rsidR="00BD6065" w:rsidRPr="00867BDC" w:rsidRDefault="00BD6065" w:rsidP="00EE5712">
      <w:pPr>
        <w:pStyle w:val="Paragrafi"/>
        <w:rPr>
          <w:sz w:val="21"/>
          <w:szCs w:val="21"/>
        </w:rPr>
      </w:pPr>
    </w:p>
    <w:p w:rsidR="00BD6065" w:rsidRPr="00867BDC" w:rsidRDefault="00BD6065" w:rsidP="00DC477D">
      <w:pPr>
        <w:pStyle w:val="NeniNr"/>
      </w:pPr>
      <w:r w:rsidRPr="00867BDC">
        <w:t>Neni 2</w:t>
      </w:r>
    </w:p>
    <w:p w:rsidR="00BD6065" w:rsidRPr="00867BDC" w:rsidRDefault="00BD6065" w:rsidP="00EE5712">
      <w:pPr>
        <w:pStyle w:val="Paragrafi"/>
        <w:rPr>
          <w:sz w:val="21"/>
          <w:szCs w:val="21"/>
        </w:rPr>
      </w:pPr>
    </w:p>
    <w:p w:rsidR="00BD6065" w:rsidRPr="00867BDC" w:rsidRDefault="00BD6065" w:rsidP="00EE5712">
      <w:pPr>
        <w:pStyle w:val="Paragrafi"/>
        <w:rPr>
          <w:sz w:val="21"/>
          <w:szCs w:val="21"/>
        </w:rPr>
      </w:pPr>
      <w:r w:rsidRPr="00867BDC">
        <w:rPr>
          <w:sz w:val="21"/>
          <w:szCs w:val="21"/>
        </w:rPr>
        <w:t>Ky ligj hyn në fuqi 15 ditë pas botimit në Fletoren Zyrtare.</w:t>
      </w:r>
    </w:p>
    <w:p w:rsidR="00761DA3" w:rsidRPr="00867BDC" w:rsidRDefault="00761DA3" w:rsidP="00EE5712">
      <w:pPr>
        <w:pStyle w:val="Paragrafi"/>
        <w:rPr>
          <w:sz w:val="21"/>
          <w:szCs w:val="21"/>
        </w:rPr>
      </w:pPr>
    </w:p>
    <w:p w:rsidR="00D51EF1" w:rsidRPr="00DC477D" w:rsidRDefault="00D51EF1" w:rsidP="00D51EF1">
      <w:pPr>
        <w:pStyle w:val="Shpallja"/>
        <w:rPr>
          <w:sz w:val="23"/>
          <w:szCs w:val="23"/>
        </w:rPr>
      </w:pPr>
      <w:r w:rsidRPr="00DC477D">
        <w:rPr>
          <w:sz w:val="23"/>
          <w:szCs w:val="23"/>
        </w:rPr>
        <w:t>Shpallur me dekretin nr.</w:t>
      </w:r>
      <w:r w:rsidR="00DC477D" w:rsidRPr="00DC477D">
        <w:rPr>
          <w:sz w:val="23"/>
          <w:szCs w:val="23"/>
        </w:rPr>
        <w:t>4679, datë 1.11</w:t>
      </w:r>
      <w:r w:rsidRPr="00DC477D">
        <w:rPr>
          <w:sz w:val="23"/>
          <w:szCs w:val="23"/>
        </w:rPr>
        <w:t>.2005 të Presidentit të Republikës së Shqipërisë Alfred Moisiu</w:t>
      </w:r>
    </w:p>
    <w:p w:rsidR="00FC0A92" w:rsidRPr="00867BDC" w:rsidRDefault="00FC0A92" w:rsidP="0005433F">
      <w:pPr>
        <w:pStyle w:val="Paragrafi"/>
      </w:pPr>
    </w:p>
    <w:p w:rsidR="00D0464A" w:rsidRPr="00867BDC" w:rsidRDefault="00BB4B99" w:rsidP="00D0464A">
      <w:pPr>
        <w:pStyle w:val="Titulli"/>
        <w:rPr>
          <w:sz w:val="21"/>
          <w:szCs w:val="21"/>
          <w:lang w:val="it-IT"/>
        </w:rPr>
      </w:pPr>
      <w:r w:rsidRPr="00867BDC">
        <w:rPr>
          <w:sz w:val="21"/>
          <w:szCs w:val="21"/>
        </w:rPr>
        <w:t>KONVENTA</w:t>
      </w:r>
      <w:r w:rsidRPr="00867BDC">
        <w:rPr>
          <w:sz w:val="21"/>
          <w:szCs w:val="21"/>
          <w:lang w:val="it-IT"/>
        </w:rPr>
        <w:t xml:space="preserve"> </w:t>
      </w:r>
    </w:p>
    <w:p w:rsidR="00BB4B99" w:rsidRPr="00867BDC" w:rsidRDefault="00BB4B99" w:rsidP="00D0464A">
      <w:pPr>
        <w:pStyle w:val="TitulliTitull"/>
        <w:rPr>
          <w:sz w:val="21"/>
          <w:szCs w:val="21"/>
        </w:rPr>
      </w:pPr>
      <w:r w:rsidRPr="00867BDC">
        <w:rPr>
          <w:sz w:val="21"/>
          <w:szCs w:val="21"/>
        </w:rPr>
        <w:t>PËR KRIJIMIN E LEHTËSIRAVE PËR TRAFIKUN NDËRKOMBËTAR DETAR</w:t>
      </w:r>
    </w:p>
    <w:p w:rsidR="00BB4B99" w:rsidRPr="00867BDC" w:rsidRDefault="00465D76" w:rsidP="00D0464A">
      <w:pPr>
        <w:pStyle w:val="Paragrafi"/>
        <w:jc w:val="center"/>
        <w:rPr>
          <w:sz w:val="21"/>
          <w:szCs w:val="21"/>
          <w:lang w:val="it-IT"/>
        </w:rPr>
      </w:pPr>
      <w:r w:rsidRPr="00867BDC">
        <w:rPr>
          <w:sz w:val="21"/>
          <w:szCs w:val="21"/>
          <w:lang w:val="it-IT"/>
        </w:rPr>
        <w:t>(Londër, më 9 p</w:t>
      </w:r>
      <w:r w:rsidR="00BB4B99" w:rsidRPr="00867BDC">
        <w:rPr>
          <w:sz w:val="21"/>
          <w:szCs w:val="21"/>
          <w:lang w:val="it-IT"/>
        </w:rPr>
        <w:t>rill 1965)</w:t>
      </w:r>
    </w:p>
    <w:p w:rsidR="00BB4B99" w:rsidRPr="00867BDC" w:rsidRDefault="00BB4B99" w:rsidP="00BB4B99">
      <w:pPr>
        <w:pStyle w:val="Paragrafi"/>
        <w:rPr>
          <w:sz w:val="21"/>
          <w:szCs w:val="21"/>
          <w:lang w:val="it-IT"/>
        </w:rPr>
      </w:pPr>
    </w:p>
    <w:p w:rsidR="00BB4B99" w:rsidRPr="00867BDC" w:rsidRDefault="00465D76" w:rsidP="00BB4B99">
      <w:pPr>
        <w:pStyle w:val="Paragrafi"/>
        <w:rPr>
          <w:sz w:val="21"/>
          <w:szCs w:val="21"/>
          <w:lang w:val="it-IT"/>
        </w:rPr>
      </w:pPr>
      <w:r w:rsidRPr="00867BDC">
        <w:rPr>
          <w:sz w:val="21"/>
          <w:szCs w:val="21"/>
          <w:lang w:val="it-IT"/>
        </w:rPr>
        <w:t>Qeveritë k</w:t>
      </w:r>
      <w:r w:rsidR="00BB4B99" w:rsidRPr="00867BDC">
        <w:rPr>
          <w:sz w:val="21"/>
          <w:szCs w:val="21"/>
          <w:lang w:val="it-IT"/>
        </w:rPr>
        <w:t>ontraktuese:</w:t>
      </w:r>
    </w:p>
    <w:p w:rsidR="00BB4B99" w:rsidRPr="00867BDC" w:rsidRDefault="00BB4B99" w:rsidP="00BB4B99">
      <w:pPr>
        <w:pStyle w:val="Paragrafi"/>
        <w:rPr>
          <w:sz w:val="21"/>
          <w:szCs w:val="21"/>
          <w:lang w:val="it-IT"/>
        </w:rPr>
      </w:pPr>
      <w:r w:rsidRPr="00867BDC">
        <w:rPr>
          <w:sz w:val="21"/>
          <w:szCs w:val="21"/>
          <w:lang w:val="it-IT"/>
        </w:rPr>
        <w:t>Duke dëshiruar të lehtësojnë trafikun detar duke thjeshtuar e reduktuar në minimum formalitetet, kërkesat e dokumenteve dhe procedurat në mbërritje, qëndrim dhe nisje të anijeve të përfshira në udhëtime ndërkombëtare,</w:t>
      </w:r>
    </w:p>
    <w:p w:rsidR="00BB4B99" w:rsidRPr="00867BDC" w:rsidRDefault="00BB4B99" w:rsidP="00BB4B99">
      <w:pPr>
        <w:pStyle w:val="Paragrafi"/>
        <w:rPr>
          <w:sz w:val="21"/>
          <w:szCs w:val="21"/>
          <w:lang w:val="it-IT"/>
        </w:rPr>
      </w:pPr>
      <w:r w:rsidRPr="00867BDC">
        <w:rPr>
          <w:sz w:val="21"/>
          <w:szCs w:val="21"/>
          <w:lang w:val="it-IT"/>
        </w:rPr>
        <w:t>kanë rënë dakord si vijon:</w:t>
      </w:r>
    </w:p>
    <w:p w:rsidR="00BB4B99" w:rsidRPr="00F7214C" w:rsidRDefault="00BB4B99" w:rsidP="00BB4B99">
      <w:pPr>
        <w:pStyle w:val="Paragrafi"/>
        <w:rPr>
          <w:sz w:val="17"/>
          <w:szCs w:val="21"/>
          <w:lang w:val="it-IT"/>
        </w:rPr>
      </w:pPr>
    </w:p>
    <w:p w:rsidR="00BB4B99" w:rsidRPr="00867BDC" w:rsidRDefault="00BB4B99" w:rsidP="00D0464A">
      <w:pPr>
        <w:pStyle w:val="NeniNr"/>
        <w:rPr>
          <w:sz w:val="21"/>
          <w:szCs w:val="21"/>
        </w:rPr>
      </w:pPr>
      <w:r w:rsidRPr="00867BDC">
        <w:rPr>
          <w:sz w:val="21"/>
          <w:szCs w:val="21"/>
        </w:rPr>
        <w:t>Neni 1</w:t>
      </w:r>
    </w:p>
    <w:p w:rsidR="00BB4B99" w:rsidRPr="00F7214C" w:rsidRDefault="00BB4B99" w:rsidP="00BB4B99">
      <w:pPr>
        <w:pStyle w:val="Paragrafi"/>
        <w:rPr>
          <w:sz w:val="17"/>
          <w:szCs w:val="21"/>
          <w:lang w:val="it-IT"/>
        </w:rPr>
      </w:pPr>
    </w:p>
    <w:p w:rsidR="00BB4B99" w:rsidRPr="00867BDC" w:rsidRDefault="00BB4B99" w:rsidP="00BB4B99">
      <w:pPr>
        <w:pStyle w:val="Paragrafi"/>
        <w:rPr>
          <w:sz w:val="21"/>
          <w:szCs w:val="21"/>
          <w:lang w:val="it-IT"/>
        </w:rPr>
      </w:pPr>
      <w:r w:rsidRPr="00867BDC">
        <w:rPr>
          <w:sz w:val="21"/>
          <w:szCs w:val="21"/>
          <w:lang w:val="it-IT"/>
        </w:rPr>
        <w:t>Qever</w:t>
      </w:r>
      <w:r w:rsidR="00465D76" w:rsidRPr="00867BDC">
        <w:rPr>
          <w:sz w:val="21"/>
          <w:szCs w:val="21"/>
          <w:lang w:val="it-IT"/>
        </w:rPr>
        <w:t>itë k</w:t>
      </w:r>
      <w:r w:rsidRPr="00867BDC">
        <w:rPr>
          <w:sz w:val="21"/>
          <w:szCs w:val="21"/>
          <w:lang w:val="it-IT"/>
        </w:rPr>
        <w:t>ontraktuese zotohen të miratojnë, në përputhje me dispozitat e Konventës aktuale dhe anekseve të saj, të gjitha masat përkatëse për lehtësimin dhe shpejtimin e trafikut ndërkombëtar detar dhe të parandalojnë vonesat e panevojshme ndaj anijeve dhe udhëtarëve e mallrave në bordin e anijes.</w:t>
      </w:r>
    </w:p>
    <w:p w:rsidR="00BB4B99" w:rsidRPr="00F7214C" w:rsidRDefault="00BB4B99" w:rsidP="00BB4B99">
      <w:pPr>
        <w:pStyle w:val="Paragrafi"/>
        <w:rPr>
          <w:sz w:val="17"/>
          <w:szCs w:val="21"/>
          <w:lang w:val="it-IT"/>
        </w:rPr>
      </w:pPr>
    </w:p>
    <w:p w:rsidR="00BB4B99" w:rsidRPr="00867BDC" w:rsidRDefault="00BB4B99" w:rsidP="00D0464A">
      <w:pPr>
        <w:pStyle w:val="NeniNr"/>
        <w:rPr>
          <w:sz w:val="21"/>
          <w:szCs w:val="21"/>
        </w:rPr>
      </w:pPr>
      <w:r w:rsidRPr="00867BDC">
        <w:rPr>
          <w:sz w:val="21"/>
          <w:szCs w:val="21"/>
        </w:rPr>
        <w:t>Neni 2</w:t>
      </w:r>
      <w:r w:rsidRPr="00867BDC">
        <w:rPr>
          <w:sz w:val="21"/>
          <w:szCs w:val="21"/>
        </w:rPr>
        <w:tab/>
      </w:r>
    </w:p>
    <w:p w:rsidR="00BB4B99" w:rsidRPr="00867BDC" w:rsidRDefault="00BB4B99" w:rsidP="00BB4B99">
      <w:pPr>
        <w:pStyle w:val="Paragrafi"/>
        <w:rPr>
          <w:sz w:val="21"/>
          <w:szCs w:val="21"/>
          <w:lang w:val="it-IT"/>
        </w:rPr>
      </w:pPr>
    </w:p>
    <w:p w:rsidR="00465D76" w:rsidRPr="00867BDC" w:rsidRDefault="00D0464A" w:rsidP="00F7214C">
      <w:pPr>
        <w:pStyle w:val="Paragrafi"/>
        <w:rPr>
          <w:sz w:val="21"/>
          <w:szCs w:val="21"/>
          <w:lang w:val="it-IT"/>
        </w:rPr>
      </w:pPr>
      <w:r w:rsidRPr="00867BDC">
        <w:rPr>
          <w:sz w:val="21"/>
          <w:szCs w:val="21"/>
          <w:lang w:val="it-IT"/>
        </w:rPr>
        <w:t xml:space="preserve"> 1.</w:t>
      </w:r>
      <w:r w:rsidR="00465D76" w:rsidRPr="00867BDC">
        <w:rPr>
          <w:sz w:val="21"/>
          <w:szCs w:val="21"/>
          <w:lang w:val="it-IT"/>
        </w:rPr>
        <w:t xml:space="preserve"> Qeveritë k</w:t>
      </w:r>
      <w:r w:rsidR="00BB4B99" w:rsidRPr="00867BDC">
        <w:rPr>
          <w:sz w:val="21"/>
          <w:szCs w:val="21"/>
          <w:lang w:val="it-IT"/>
        </w:rPr>
        <w:t>ontraktuese zotohen të bashkëpunojnë, në përputhje me dispozitat e Konventës aktuale, në formulimin dhe zbatimin e masave për lehtësimin e mbërritjes, qëndrimit dhe nisjes së anijeve. Masa të tilla do të jenë, në hapësirën sa më të gjerë të praktikueshme, jo më pak të favorshme sesa masat e zbatuara në lidhje me mjetet e tjera të transportit ndërkombëtar, megjithatë, këto masa mundet të ndryshojnë sipas kërkesave të veçanta.</w:t>
      </w:r>
    </w:p>
    <w:p w:rsidR="00BB4B99" w:rsidRPr="00867BDC" w:rsidRDefault="00D0464A" w:rsidP="00BB4B99">
      <w:pPr>
        <w:pStyle w:val="Paragrafi"/>
        <w:rPr>
          <w:sz w:val="21"/>
          <w:szCs w:val="21"/>
          <w:lang w:val="it-IT"/>
        </w:rPr>
      </w:pPr>
      <w:r w:rsidRPr="00867BDC">
        <w:rPr>
          <w:sz w:val="21"/>
          <w:szCs w:val="21"/>
          <w:lang w:val="it-IT"/>
        </w:rPr>
        <w:t>2.</w:t>
      </w:r>
      <w:r w:rsidR="00BB4B99" w:rsidRPr="00867BDC">
        <w:rPr>
          <w:sz w:val="21"/>
          <w:szCs w:val="21"/>
          <w:lang w:val="it-IT"/>
        </w:rPr>
        <w:t xml:space="preserve"> Masat për lehtësimin e trafikut ndërkombëtar detar</w:t>
      </w:r>
      <w:r w:rsidR="00465D76" w:rsidRPr="00867BDC">
        <w:rPr>
          <w:sz w:val="21"/>
          <w:szCs w:val="21"/>
          <w:lang w:val="it-IT"/>
        </w:rPr>
        <w:t>,</w:t>
      </w:r>
      <w:r w:rsidR="00BB4B99" w:rsidRPr="00867BDC">
        <w:rPr>
          <w:sz w:val="21"/>
          <w:szCs w:val="21"/>
          <w:lang w:val="it-IT"/>
        </w:rPr>
        <w:t xml:space="preserve"> të parashikuara sipas Konventës aktuale dhe anekset e saj</w:t>
      </w:r>
      <w:r w:rsidR="00465D76" w:rsidRPr="00867BDC">
        <w:rPr>
          <w:sz w:val="21"/>
          <w:szCs w:val="21"/>
          <w:lang w:val="it-IT"/>
        </w:rPr>
        <w:t>,</w:t>
      </w:r>
      <w:r w:rsidR="00BB4B99" w:rsidRPr="00867BDC">
        <w:rPr>
          <w:sz w:val="21"/>
          <w:szCs w:val="21"/>
          <w:lang w:val="it-IT"/>
        </w:rPr>
        <w:t xml:space="preserve"> zbatohen njëlloj ndaj anijeve të shteteve bregdetare dhe atyre</w:t>
      </w:r>
      <w:r w:rsidR="00465D76" w:rsidRPr="00867BDC">
        <w:rPr>
          <w:sz w:val="21"/>
          <w:szCs w:val="21"/>
          <w:lang w:val="it-IT"/>
        </w:rPr>
        <w:t xml:space="preserve"> jobregdetare, qeveritë e të cila</w:t>
      </w:r>
      <w:r w:rsidR="00BB4B99" w:rsidRPr="00867BDC">
        <w:rPr>
          <w:sz w:val="21"/>
          <w:szCs w:val="21"/>
          <w:lang w:val="it-IT"/>
        </w:rPr>
        <w:t>ve janë palë në Konventën aktuale.</w:t>
      </w:r>
    </w:p>
    <w:p w:rsidR="00BB4B99" w:rsidRPr="00867BDC" w:rsidRDefault="00D0464A" w:rsidP="00BB4B99">
      <w:pPr>
        <w:pStyle w:val="Paragrafi"/>
        <w:rPr>
          <w:sz w:val="21"/>
          <w:szCs w:val="21"/>
          <w:lang w:val="it-IT"/>
        </w:rPr>
      </w:pPr>
      <w:r w:rsidRPr="00867BDC">
        <w:rPr>
          <w:sz w:val="21"/>
          <w:szCs w:val="21"/>
          <w:lang w:val="it-IT"/>
        </w:rPr>
        <w:t>3.</w:t>
      </w:r>
      <w:r w:rsidR="00BB4B99" w:rsidRPr="00867BDC">
        <w:rPr>
          <w:sz w:val="21"/>
          <w:szCs w:val="21"/>
          <w:lang w:val="it-IT"/>
        </w:rPr>
        <w:t xml:space="preserve"> Parashikimet e Konventës aktuale nuk zbatohen ndaj anijeve të luftës ose jahteve turistike.</w:t>
      </w:r>
    </w:p>
    <w:p w:rsidR="00BB4B99" w:rsidRPr="00867BDC" w:rsidRDefault="00BB4B99" w:rsidP="00BB4B99">
      <w:pPr>
        <w:pStyle w:val="Paragrafi"/>
        <w:rPr>
          <w:sz w:val="21"/>
          <w:szCs w:val="21"/>
          <w:lang w:val="it-IT"/>
        </w:rPr>
      </w:pPr>
    </w:p>
    <w:p w:rsidR="00BB4B99" w:rsidRPr="00867BDC" w:rsidRDefault="00BB4B99" w:rsidP="00D0464A">
      <w:pPr>
        <w:pStyle w:val="NeniNr"/>
        <w:rPr>
          <w:sz w:val="21"/>
          <w:szCs w:val="21"/>
        </w:rPr>
      </w:pPr>
      <w:r w:rsidRPr="00867BDC">
        <w:rPr>
          <w:sz w:val="21"/>
          <w:szCs w:val="21"/>
        </w:rPr>
        <w:t>Neni 3</w:t>
      </w:r>
    </w:p>
    <w:p w:rsidR="00BB4B99" w:rsidRPr="00867BDC" w:rsidRDefault="00BB4B99" w:rsidP="00BB4B99">
      <w:pPr>
        <w:pStyle w:val="Paragrafi"/>
        <w:rPr>
          <w:sz w:val="21"/>
          <w:szCs w:val="21"/>
          <w:lang w:val="it-IT"/>
        </w:rPr>
      </w:pPr>
    </w:p>
    <w:p w:rsidR="00BB4B99" w:rsidRPr="00867BDC" w:rsidRDefault="00465D76" w:rsidP="00BB4B99">
      <w:pPr>
        <w:pStyle w:val="Paragrafi"/>
        <w:rPr>
          <w:sz w:val="21"/>
          <w:szCs w:val="21"/>
          <w:lang w:val="it-IT"/>
        </w:rPr>
      </w:pPr>
      <w:r w:rsidRPr="00867BDC">
        <w:rPr>
          <w:sz w:val="21"/>
          <w:szCs w:val="21"/>
          <w:lang w:val="it-IT"/>
        </w:rPr>
        <w:lastRenderedPageBreak/>
        <w:t>Qeveritë k</w:t>
      </w:r>
      <w:r w:rsidR="00BB4B99" w:rsidRPr="00867BDC">
        <w:rPr>
          <w:sz w:val="21"/>
          <w:szCs w:val="21"/>
          <w:lang w:val="it-IT"/>
        </w:rPr>
        <w:t>ontraktuese zotohen të bashkëpunojnë në sigurimin e shkallës sa më të lartë të praktikueshme të uniformitetit në formalitete, kërkesat e dokumenteve dhe procedurat në të gjitha çështjet, në të cilat një uniformitet i tillë do të lehtësonte dhe përmirësonte trafikun ndërkombëtar detar dhe do të mbante në minimum çdo ndryshim në formalitete, kërkesa dokumentesh dhe procedurave të nevojshme për të plotësuar kërkesa të veçanta të natyrës kombëtare.</w:t>
      </w:r>
    </w:p>
    <w:p w:rsidR="00BB4B99" w:rsidRPr="00867BDC" w:rsidRDefault="00BB4B99" w:rsidP="00BB4B99">
      <w:pPr>
        <w:pStyle w:val="Paragrafi"/>
        <w:rPr>
          <w:sz w:val="21"/>
          <w:szCs w:val="21"/>
          <w:lang w:val="it-IT"/>
        </w:rPr>
      </w:pPr>
    </w:p>
    <w:p w:rsidR="00BB4B99" w:rsidRPr="00867BDC" w:rsidRDefault="00BB4B99" w:rsidP="00D0464A">
      <w:pPr>
        <w:pStyle w:val="NeniNr"/>
        <w:rPr>
          <w:sz w:val="21"/>
          <w:szCs w:val="21"/>
        </w:rPr>
      </w:pPr>
      <w:r w:rsidRPr="00867BDC">
        <w:rPr>
          <w:sz w:val="21"/>
          <w:szCs w:val="21"/>
        </w:rPr>
        <w:t>Neni 4</w:t>
      </w:r>
    </w:p>
    <w:p w:rsidR="00BB4B99" w:rsidRPr="00867BDC" w:rsidRDefault="00BB4B99" w:rsidP="00BB4B99">
      <w:pPr>
        <w:pStyle w:val="Paragrafi"/>
        <w:rPr>
          <w:sz w:val="21"/>
          <w:szCs w:val="21"/>
          <w:lang w:val="it-IT"/>
        </w:rPr>
      </w:pPr>
    </w:p>
    <w:p w:rsidR="00BB4B99" w:rsidRPr="00867BDC" w:rsidRDefault="00BB4B99" w:rsidP="00BB4B99">
      <w:pPr>
        <w:pStyle w:val="Paragrafi"/>
        <w:rPr>
          <w:sz w:val="21"/>
          <w:szCs w:val="21"/>
          <w:lang w:val="it-IT"/>
        </w:rPr>
      </w:pPr>
      <w:r w:rsidRPr="00867BDC">
        <w:rPr>
          <w:sz w:val="21"/>
          <w:szCs w:val="21"/>
          <w:lang w:val="it-IT"/>
        </w:rPr>
        <w:t>Me qëllimin e arritjes së përfundimeve të përcaktuara në nenet e m</w:t>
      </w:r>
      <w:r w:rsidR="00465D76" w:rsidRPr="00867BDC">
        <w:rPr>
          <w:sz w:val="21"/>
          <w:szCs w:val="21"/>
          <w:lang w:val="it-IT"/>
        </w:rPr>
        <w:t>ësipërme të Konventës aktuale, qeveritë k</w:t>
      </w:r>
      <w:r w:rsidRPr="00867BDC">
        <w:rPr>
          <w:sz w:val="21"/>
          <w:szCs w:val="21"/>
          <w:lang w:val="it-IT"/>
        </w:rPr>
        <w:t>ontraktuese z</w:t>
      </w:r>
      <w:r w:rsidR="00465D76" w:rsidRPr="00867BDC">
        <w:rPr>
          <w:sz w:val="21"/>
          <w:szCs w:val="21"/>
          <w:lang w:val="it-IT"/>
        </w:rPr>
        <w:t>otohen të bashkëpunojnë me njëra-tjetrën</w:t>
      </w:r>
      <w:r w:rsidRPr="00867BDC">
        <w:rPr>
          <w:sz w:val="21"/>
          <w:szCs w:val="21"/>
          <w:lang w:val="it-IT"/>
        </w:rPr>
        <w:t xml:space="preserve"> nëpërmjet Organizatës Ndërkombëtare Detare (këtu më poshtë e quajtur “Organizata”) në çështjet që lidhen me formalitetet, kërkesat e dokumenteve dhe procedurave, si dhe zbatimin e tyre në trafikun ndërkombëtar detar.</w:t>
      </w:r>
    </w:p>
    <w:p w:rsidR="00BB4B99" w:rsidRPr="00867BDC" w:rsidRDefault="00BB4B99" w:rsidP="00BB4B99">
      <w:pPr>
        <w:pStyle w:val="Paragrafi"/>
        <w:rPr>
          <w:sz w:val="21"/>
          <w:szCs w:val="21"/>
          <w:lang w:val="it-IT"/>
        </w:rPr>
      </w:pPr>
    </w:p>
    <w:p w:rsidR="00BB4B99" w:rsidRPr="00867BDC" w:rsidRDefault="00BB4B99" w:rsidP="00D0464A">
      <w:pPr>
        <w:pStyle w:val="NeniNr"/>
        <w:rPr>
          <w:sz w:val="21"/>
          <w:szCs w:val="21"/>
        </w:rPr>
      </w:pPr>
      <w:r w:rsidRPr="00867BDC">
        <w:rPr>
          <w:sz w:val="21"/>
          <w:szCs w:val="21"/>
        </w:rPr>
        <w:t>Neni 5</w:t>
      </w:r>
    </w:p>
    <w:p w:rsidR="00BB4B99" w:rsidRPr="00867BDC" w:rsidRDefault="00BB4B99" w:rsidP="00BB4B99">
      <w:pPr>
        <w:pStyle w:val="Paragrafi"/>
        <w:rPr>
          <w:sz w:val="21"/>
          <w:szCs w:val="21"/>
          <w:lang w:val="it-IT"/>
        </w:rPr>
      </w:pPr>
    </w:p>
    <w:p w:rsidR="00BB4B99" w:rsidRPr="00867BDC" w:rsidRDefault="00D0464A" w:rsidP="00BB4B99">
      <w:pPr>
        <w:pStyle w:val="Paragrafi"/>
        <w:rPr>
          <w:sz w:val="21"/>
          <w:szCs w:val="21"/>
          <w:lang w:val="it-IT"/>
        </w:rPr>
      </w:pPr>
      <w:r w:rsidRPr="00867BDC">
        <w:rPr>
          <w:sz w:val="21"/>
          <w:szCs w:val="21"/>
          <w:lang w:val="it-IT"/>
        </w:rPr>
        <w:t xml:space="preserve">1. </w:t>
      </w:r>
      <w:r w:rsidR="00BB4B99" w:rsidRPr="00867BDC">
        <w:rPr>
          <w:sz w:val="21"/>
          <w:szCs w:val="21"/>
          <w:lang w:val="it-IT"/>
        </w:rPr>
        <w:t>Asgjë në Konventën aktuale ose anekset e saj nuk do të interpretohet sikur pengon zbatimin e lehtësirave më t</w:t>
      </w:r>
      <w:r w:rsidR="00465D76" w:rsidRPr="00867BDC">
        <w:rPr>
          <w:sz w:val="21"/>
          <w:szCs w:val="21"/>
          <w:lang w:val="it-IT"/>
        </w:rPr>
        <w:t xml:space="preserve">ë gjera, të cilat i garantojnë qeveritë kontraktuese ose mundet t’i </w:t>
      </w:r>
      <w:r w:rsidR="00BB4B99" w:rsidRPr="00867BDC">
        <w:rPr>
          <w:sz w:val="21"/>
          <w:szCs w:val="21"/>
          <w:lang w:val="it-IT"/>
        </w:rPr>
        <w:t>garantojnë në të ardhmen për trafikun ndërkombëtar detar sipas legjislacionit të tyre kombëtar ose parashikimeve të çdo marrëveshjeje ndërkombëtare.</w:t>
      </w:r>
    </w:p>
    <w:p w:rsidR="00BB4B99" w:rsidRPr="00867BDC" w:rsidRDefault="00D0464A" w:rsidP="00BB4B99">
      <w:pPr>
        <w:pStyle w:val="Paragrafi"/>
        <w:rPr>
          <w:sz w:val="21"/>
          <w:szCs w:val="21"/>
          <w:lang w:val="it-IT"/>
        </w:rPr>
      </w:pPr>
      <w:r w:rsidRPr="00867BDC">
        <w:rPr>
          <w:sz w:val="21"/>
          <w:szCs w:val="21"/>
          <w:lang w:val="it-IT"/>
        </w:rPr>
        <w:t>2.</w:t>
      </w:r>
      <w:r w:rsidR="00BB4B99" w:rsidRPr="00867BDC">
        <w:rPr>
          <w:sz w:val="21"/>
          <w:szCs w:val="21"/>
          <w:lang w:val="it-IT"/>
        </w:rPr>
        <w:t xml:space="preserve"> Asgjë në Konventën aktuale ose anekset e saj nuk do të in</w:t>
      </w:r>
      <w:r w:rsidR="00465D76" w:rsidRPr="00867BDC">
        <w:rPr>
          <w:sz w:val="21"/>
          <w:szCs w:val="21"/>
          <w:lang w:val="it-IT"/>
        </w:rPr>
        <w:t>terpretohet sikur e ndalon një qeveri k</w:t>
      </w:r>
      <w:r w:rsidR="00BB4B99" w:rsidRPr="00867BDC">
        <w:rPr>
          <w:sz w:val="21"/>
          <w:szCs w:val="21"/>
          <w:lang w:val="it-IT"/>
        </w:rPr>
        <w:t>ontraktuese</w:t>
      </w:r>
      <w:r w:rsidR="00D61E86" w:rsidRPr="00867BDC">
        <w:rPr>
          <w:sz w:val="21"/>
          <w:szCs w:val="21"/>
          <w:lang w:val="it-IT"/>
        </w:rPr>
        <w:t xml:space="preserve"> nga zbatimi i masave të përkoh</w:t>
      </w:r>
      <w:r w:rsidR="00BB4B99" w:rsidRPr="00867BDC">
        <w:rPr>
          <w:sz w:val="21"/>
          <w:szCs w:val="21"/>
          <w:lang w:val="it-IT"/>
        </w:rPr>
        <w:t>shme të konsideruara nga qeveria si të nevojshme për të ruajtur moralin publik, rendin dhe sigurinë ose të parandalimit të shfaqjes ose përhapjes së sëmundjeve ose insekteve që ndikojnë në shëndetin e publikut, kafshëve ose bimëve.</w:t>
      </w:r>
    </w:p>
    <w:p w:rsidR="00BB4B99" w:rsidRPr="00867BDC" w:rsidRDefault="00D0464A" w:rsidP="00BB4B99">
      <w:pPr>
        <w:pStyle w:val="Paragrafi"/>
        <w:rPr>
          <w:sz w:val="21"/>
          <w:szCs w:val="21"/>
          <w:lang w:val="it-IT"/>
        </w:rPr>
      </w:pPr>
      <w:r w:rsidRPr="00867BDC">
        <w:rPr>
          <w:sz w:val="21"/>
          <w:szCs w:val="21"/>
          <w:lang w:val="it-IT"/>
        </w:rPr>
        <w:t>3.</w:t>
      </w:r>
      <w:r w:rsidR="00BB4B99" w:rsidRPr="00867BDC">
        <w:rPr>
          <w:sz w:val="21"/>
          <w:szCs w:val="21"/>
          <w:lang w:val="it-IT"/>
        </w:rPr>
        <w:t xml:space="preserve"> Të gjitha çështjet për të cilat nuk është shprehur kjo Konventë mbet</w:t>
      </w:r>
      <w:r w:rsidR="00465D76" w:rsidRPr="00867BDC">
        <w:rPr>
          <w:sz w:val="21"/>
          <w:szCs w:val="21"/>
          <w:lang w:val="it-IT"/>
        </w:rPr>
        <w:t>en subjekt i legjislacionit të qeverisë k</w:t>
      </w:r>
      <w:r w:rsidR="00BB4B99" w:rsidRPr="00867BDC">
        <w:rPr>
          <w:sz w:val="21"/>
          <w:szCs w:val="21"/>
          <w:lang w:val="it-IT"/>
        </w:rPr>
        <w:t>ontraktuese.</w:t>
      </w:r>
    </w:p>
    <w:p w:rsidR="00BB4B99" w:rsidRPr="00867BDC" w:rsidRDefault="00BB4B99" w:rsidP="00BB4B99">
      <w:pPr>
        <w:pStyle w:val="Paragrafi"/>
        <w:rPr>
          <w:sz w:val="21"/>
          <w:szCs w:val="21"/>
          <w:lang w:val="it-IT"/>
        </w:rPr>
      </w:pPr>
    </w:p>
    <w:p w:rsidR="00BB4B99" w:rsidRPr="00867BDC" w:rsidRDefault="00BB4B99" w:rsidP="00D0464A">
      <w:pPr>
        <w:pStyle w:val="NeniNr"/>
        <w:rPr>
          <w:sz w:val="21"/>
          <w:szCs w:val="21"/>
        </w:rPr>
      </w:pPr>
      <w:r w:rsidRPr="00867BDC">
        <w:rPr>
          <w:sz w:val="21"/>
          <w:szCs w:val="21"/>
        </w:rPr>
        <w:t>Neni 6</w:t>
      </w:r>
    </w:p>
    <w:p w:rsidR="00BB4B99" w:rsidRPr="00867BDC" w:rsidRDefault="00BB4B99" w:rsidP="00BB4B99">
      <w:pPr>
        <w:pStyle w:val="Paragrafi"/>
        <w:rPr>
          <w:sz w:val="21"/>
          <w:szCs w:val="21"/>
          <w:lang w:val="it-IT"/>
        </w:rPr>
      </w:pPr>
    </w:p>
    <w:p w:rsidR="00BB4B99" w:rsidRPr="00867BDC" w:rsidRDefault="00BB4B99" w:rsidP="00BB4B99">
      <w:pPr>
        <w:pStyle w:val="Paragrafi"/>
        <w:rPr>
          <w:sz w:val="21"/>
          <w:szCs w:val="21"/>
          <w:lang w:val="it-IT"/>
        </w:rPr>
      </w:pPr>
      <w:r w:rsidRPr="00867BDC">
        <w:rPr>
          <w:sz w:val="21"/>
          <w:szCs w:val="21"/>
          <w:lang w:val="it-IT"/>
        </w:rPr>
        <w:t>Për qëllimet e Konventës aktuale dhe anekseve të saj:</w:t>
      </w:r>
    </w:p>
    <w:p w:rsidR="00BB4B99" w:rsidRPr="00867BDC" w:rsidRDefault="00BB4B99" w:rsidP="00BB4B99">
      <w:pPr>
        <w:pStyle w:val="Paragrafi"/>
        <w:rPr>
          <w:sz w:val="21"/>
          <w:szCs w:val="21"/>
          <w:lang w:val="it-IT"/>
        </w:rPr>
      </w:pPr>
      <w:r w:rsidRPr="00867BDC">
        <w:rPr>
          <w:sz w:val="21"/>
          <w:szCs w:val="21"/>
          <w:lang w:val="it-IT"/>
        </w:rPr>
        <w:t>a) “Standarde” janë ato masa, z</w:t>
      </w:r>
      <w:r w:rsidR="00465D76" w:rsidRPr="00867BDC">
        <w:rPr>
          <w:sz w:val="21"/>
          <w:szCs w:val="21"/>
          <w:lang w:val="it-IT"/>
        </w:rPr>
        <w:t>batimi uniform i të cilave nga qeveritë k</w:t>
      </w:r>
      <w:r w:rsidRPr="00867BDC">
        <w:rPr>
          <w:sz w:val="21"/>
          <w:szCs w:val="21"/>
          <w:lang w:val="it-IT"/>
        </w:rPr>
        <w:t xml:space="preserve">ontraktuese në përputhje me Konventën aktuale është i nevojshëm dhe i praktikueshëm me qëllim lehtësimin e trafikut ndërkombëtar detar; </w:t>
      </w:r>
    </w:p>
    <w:p w:rsidR="00BB4B99" w:rsidRPr="00867BDC" w:rsidRDefault="00BB4B99" w:rsidP="00BB4B99">
      <w:pPr>
        <w:pStyle w:val="Paragrafi"/>
        <w:rPr>
          <w:sz w:val="21"/>
          <w:szCs w:val="21"/>
          <w:lang w:val="it-IT"/>
        </w:rPr>
      </w:pPr>
      <w:r w:rsidRPr="00867BDC">
        <w:rPr>
          <w:sz w:val="21"/>
          <w:szCs w:val="21"/>
          <w:lang w:val="it-IT"/>
        </w:rPr>
        <w:t>b) “Praktika të rekomanduara” janë at</w:t>
      </w:r>
      <w:r w:rsidR="00465D76" w:rsidRPr="00867BDC">
        <w:rPr>
          <w:sz w:val="21"/>
          <w:szCs w:val="21"/>
          <w:lang w:val="it-IT"/>
        </w:rPr>
        <w:t>o masa, zbatimi i të cilave në qeveritë k</w:t>
      </w:r>
      <w:r w:rsidRPr="00867BDC">
        <w:rPr>
          <w:sz w:val="21"/>
          <w:szCs w:val="21"/>
          <w:lang w:val="it-IT"/>
        </w:rPr>
        <w:t xml:space="preserve">ontraktuese është </w:t>
      </w:r>
      <w:r w:rsidR="00465D76" w:rsidRPr="00867BDC">
        <w:rPr>
          <w:sz w:val="21"/>
          <w:szCs w:val="21"/>
          <w:lang w:val="it-IT"/>
        </w:rPr>
        <w:t xml:space="preserve">i </w:t>
      </w:r>
      <w:r w:rsidRPr="00867BDC">
        <w:rPr>
          <w:sz w:val="21"/>
          <w:szCs w:val="21"/>
          <w:lang w:val="it-IT"/>
        </w:rPr>
        <w:t>dëshirueshëm me qëllim lehtësimin e trafikut ndërkombëtar.</w:t>
      </w:r>
    </w:p>
    <w:p w:rsidR="00D0464A" w:rsidRPr="00867BDC" w:rsidRDefault="00D0464A" w:rsidP="00465D76">
      <w:pPr>
        <w:pStyle w:val="Paragrafi"/>
        <w:ind w:firstLine="0"/>
        <w:rPr>
          <w:sz w:val="21"/>
          <w:szCs w:val="21"/>
          <w:lang w:val="it-IT"/>
        </w:rPr>
      </w:pPr>
    </w:p>
    <w:p w:rsidR="00BB4B99" w:rsidRPr="00867BDC" w:rsidRDefault="00BB4B99" w:rsidP="00D0464A">
      <w:pPr>
        <w:pStyle w:val="NeniNr"/>
        <w:rPr>
          <w:sz w:val="21"/>
          <w:szCs w:val="21"/>
        </w:rPr>
      </w:pPr>
      <w:r w:rsidRPr="00867BDC">
        <w:rPr>
          <w:sz w:val="21"/>
          <w:szCs w:val="21"/>
        </w:rPr>
        <w:t>Neni 7</w:t>
      </w:r>
    </w:p>
    <w:p w:rsidR="00BB4B99" w:rsidRPr="00867BDC" w:rsidRDefault="00BB4B99" w:rsidP="00BB4B99">
      <w:pPr>
        <w:pStyle w:val="Paragrafi"/>
        <w:rPr>
          <w:sz w:val="21"/>
          <w:szCs w:val="21"/>
          <w:lang w:val="it-IT"/>
        </w:rPr>
      </w:pPr>
    </w:p>
    <w:p w:rsidR="00BB4B99" w:rsidRPr="00867BDC" w:rsidRDefault="00D0464A" w:rsidP="00BB4B99">
      <w:pPr>
        <w:pStyle w:val="Paragrafi"/>
        <w:rPr>
          <w:sz w:val="21"/>
          <w:szCs w:val="21"/>
          <w:lang w:val="it-IT"/>
        </w:rPr>
      </w:pPr>
      <w:r w:rsidRPr="00867BDC">
        <w:rPr>
          <w:sz w:val="21"/>
          <w:szCs w:val="21"/>
          <w:lang w:val="it-IT"/>
        </w:rPr>
        <w:t>1.</w:t>
      </w:r>
      <w:r w:rsidR="00BB4B99" w:rsidRPr="00867BDC">
        <w:rPr>
          <w:sz w:val="21"/>
          <w:szCs w:val="21"/>
          <w:lang w:val="it-IT"/>
        </w:rPr>
        <w:t xml:space="preserve"> Anekset e Konventës a</w:t>
      </w:r>
      <w:r w:rsidR="00465D76" w:rsidRPr="00867BDC">
        <w:rPr>
          <w:sz w:val="21"/>
          <w:szCs w:val="21"/>
          <w:lang w:val="it-IT"/>
        </w:rPr>
        <w:t>ktuale mundet të amendohen nga qeveritë k</w:t>
      </w:r>
      <w:r w:rsidR="00BB4B99" w:rsidRPr="00867BDC">
        <w:rPr>
          <w:sz w:val="21"/>
          <w:szCs w:val="21"/>
          <w:lang w:val="it-IT"/>
        </w:rPr>
        <w:t>ontraktuese ose me propozimin e njërës nga ato</w:t>
      </w:r>
      <w:r w:rsidR="00D61E86" w:rsidRPr="00867BDC">
        <w:rPr>
          <w:sz w:val="21"/>
          <w:szCs w:val="21"/>
          <w:lang w:val="it-IT"/>
        </w:rPr>
        <w:t>,</w:t>
      </w:r>
      <w:r w:rsidR="00BB4B99" w:rsidRPr="00867BDC">
        <w:rPr>
          <w:sz w:val="21"/>
          <w:szCs w:val="21"/>
          <w:lang w:val="it-IT"/>
        </w:rPr>
        <w:t xml:space="preserve"> ose me anën e një konference të mbledhur për këtë qëllim.</w:t>
      </w:r>
    </w:p>
    <w:p w:rsidR="00BB4B99" w:rsidRPr="00867BDC" w:rsidRDefault="00D0464A" w:rsidP="00BB4B99">
      <w:pPr>
        <w:pStyle w:val="Paragrafi"/>
        <w:rPr>
          <w:sz w:val="21"/>
          <w:szCs w:val="21"/>
          <w:lang w:val="it-IT"/>
        </w:rPr>
      </w:pPr>
      <w:r w:rsidRPr="00867BDC">
        <w:rPr>
          <w:sz w:val="21"/>
          <w:szCs w:val="21"/>
          <w:lang w:val="it-IT"/>
        </w:rPr>
        <w:t>2.</w:t>
      </w:r>
      <w:r w:rsidR="00465D76" w:rsidRPr="00867BDC">
        <w:rPr>
          <w:sz w:val="21"/>
          <w:szCs w:val="21"/>
          <w:lang w:val="it-IT"/>
        </w:rPr>
        <w:t xml:space="preserve"> Secila qeveri k</w:t>
      </w:r>
      <w:r w:rsidR="00BB4B99" w:rsidRPr="00867BDC">
        <w:rPr>
          <w:sz w:val="21"/>
          <w:szCs w:val="21"/>
          <w:lang w:val="it-IT"/>
        </w:rPr>
        <w:t>ontraktuese mundet të propozojë një amendament si aneks duke dërguar draftin e amendamentit te Sekretari i Përgjithshëm i Organizatës (këtu më poshtë i quajtur “Sekretar i Përgjithshëm”):</w:t>
      </w:r>
    </w:p>
    <w:p w:rsidR="00BB4B99" w:rsidRPr="00867BDC" w:rsidRDefault="00BB4B99" w:rsidP="00BB4B99">
      <w:pPr>
        <w:pStyle w:val="Paragrafi"/>
        <w:rPr>
          <w:sz w:val="21"/>
          <w:szCs w:val="21"/>
          <w:lang w:val="it-IT"/>
        </w:rPr>
      </w:pPr>
      <w:r w:rsidRPr="00867BDC">
        <w:rPr>
          <w:sz w:val="21"/>
          <w:szCs w:val="21"/>
          <w:lang w:val="it-IT"/>
        </w:rPr>
        <w:t>a) M</w:t>
      </w:r>
      <w:r w:rsidR="00465D76" w:rsidRPr="00867BDC">
        <w:rPr>
          <w:sz w:val="21"/>
          <w:szCs w:val="21"/>
          <w:lang w:val="it-IT"/>
        </w:rPr>
        <w:t>e shprehjen e kërkesës nga një qeveri k</w:t>
      </w:r>
      <w:r w:rsidRPr="00867BDC">
        <w:rPr>
          <w:sz w:val="21"/>
          <w:szCs w:val="21"/>
          <w:lang w:val="it-IT"/>
        </w:rPr>
        <w:t>ontraktuese, Sekretari i Përgjithshëm do t’u komunikojë çdo prop</w:t>
      </w:r>
      <w:r w:rsidR="00465D76" w:rsidRPr="00867BDC">
        <w:rPr>
          <w:sz w:val="21"/>
          <w:szCs w:val="21"/>
          <w:lang w:val="it-IT"/>
        </w:rPr>
        <w:t>ozim të tillë direkt të gjitha qeverive k</w:t>
      </w:r>
      <w:r w:rsidRPr="00867BDC">
        <w:rPr>
          <w:sz w:val="21"/>
          <w:szCs w:val="21"/>
          <w:lang w:val="it-IT"/>
        </w:rPr>
        <w:t>ontraktuese për konsideratat e tyre dhe pranimin nga ana e tyre. Nëse ai nuk merr një kërkesë të tillë të shprehur, Sekretari i Përgjithshëm mundet të vazhdojë me konsultime të tilla që atij i duken të k</w:t>
      </w:r>
      <w:r w:rsidR="00465D76" w:rsidRPr="00867BDC">
        <w:rPr>
          <w:sz w:val="21"/>
          <w:szCs w:val="21"/>
          <w:lang w:val="it-IT"/>
        </w:rPr>
        <w:t>ë</w:t>
      </w:r>
      <w:r w:rsidRPr="00867BDC">
        <w:rPr>
          <w:sz w:val="21"/>
          <w:szCs w:val="21"/>
          <w:lang w:val="it-IT"/>
        </w:rPr>
        <w:t>shillueshme përpara</w:t>
      </w:r>
      <w:r w:rsidR="00465D76" w:rsidRPr="00867BDC">
        <w:rPr>
          <w:sz w:val="21"/>
          <w:szCs w:val="21"/>
          <w:lang w:val="it-IT"/>
        </w:rPr>
        <w:t xml:space="preserve"> komunikimit dhe propozimit te qeveritë k</w:t>
      </w:r>
      <w:r w:rsidRPr="00867BDC">
        <w:rPr>
          <w:sz w:val="21"/>
          <w:szCs w:val="21"/>
          <w:lang w:val="it-IT"/>
        </w:rPr>
        <w:t>ontraktuese;</w:t>
      </w:r>
    </w:p>
    <w:p w:rsidR="00BB4B99" w:rsidRPr="00867BDC" w:rsidRDefault="00465D76" w:rsidP="00BB4B99">
      <w:pPr>
        <w:pStyle w:val="Paragrafi"/>
        <w:rPr>
          <w:sz w:val="21"/>
          <w:szCs w:val="21"/>
          <w:lang w:val="it-IT"/>
        </w:rPr>
      </w:pPr>
      <w:r w:rsidRPr="00867BDC">
        <w:rPr>
          <w:sz w:val="21"/>
          <w:szCs w:val="21"/>
          <w:lang w:val="it-IT"/>
        </w:rPr>
        <w:t>b) Secila qeveri k</w:t>
      </w:r>
      <w:r w:rsidR="00BB4B99" w:rsidRPr="00867BDC">
        <w:rPr>
          <w:sz w:val="21"/>
          <w:szCs w:val="21"/>
          <w:lang w:val="it-IT"/>
        </w:rPr>
        <w:t>ontraktuese do të njoftojë Sekretarin e Përgjithshëm brenda një viti nga marrja e çdo komunikimi të tillë</w:t>
      </w:r>
      <w:r w:rsidR="00D61E86" w:rsidRPr="00867BDC">
        <w:rPr>
          <w:sz w:val="21"/>
          <w:szCs w:val="21"/>
          <w:lang w:val="it-IT"/>
        </w:rPr>
        <w:t>,</w:t>
      </w:r>
      <w:r w:rsidR="00BB4B99" w:rsidRPr="00867BDC">
        <w:rPr>
          <w:sz w:val="21"/>
          <w:szCs w:val="21"/>
          <w:lang w:val="it-IT"/>
        </w:rPr>
        <w:t xml:space="preserve"> pavarësisht nëse ai e pranon ose jo propozimin;</w:t>
      </w:r>
    </w:p>
    <w:p w:rsidR="00BB4B99" w:rsidRPr="00867BDC" w:rsidRDefault="00465D76" w:rsidP="00BB4B99">
      <w:pPr>
        <w:pStyle w:val="Paragrafi"/>
        <w:rPr>
          <w:sz w:val="21"/>
          <w:szCs w:val="21"/>
          <w:lang w:val="it-IT"/>
        </w:rPr>
      </w:pPr>
      <w:r w:rsidRPr="00867BDC">
        <w:rPr>
          <w:sz w:val="21"/>
          <w:szCs w:val="21"/>
          <w:lang w:val="it-IT"/>
        </w:rPr>
        <w:t>c) Ç</w:t>
      </w:r>
      <w:r w:rsidR="00BB4B99" w:rsidRPr="00867BDC">
        <w:rPr>
          <w:sz w:val="21"/>
          <w:szCs w:val="21"/>
          <w:lang w:val="it-IT"/>
        </w:rPr>
        <w:t>do njoftim i tillë duhet të bëhet me shkrim te Sekret</w:t>
      </w:r>
      <w:r w:rsidRPr="00867BDC">
        <w:rPr>
          <w:sz w:val="21"/>
          <w:szCs w:val="21"/>
          <w:lang w:val="it-IT"/>
        </w:rPr>
        <w:t>ari i Përgjithshëm, i cili do t’i informojë të gjitha qeveritë k</w:t>
      </w:r>
      <w:r w:rsidR="00BB4B99" w:rsidRPr="00867BDC">
        <w:rPr>
          <w:sz w:val="21"/>
          <w:szCs w:val="21"/>
          <w:lang w:val="it-IT"/>
        </w:rPr>
        <w:t>ontraktuese mbi marrjen e tij;</w:t>
      </w:r>
    </w:p>
    <w:p w:rsidR="00BB4B99" w:rsidRPr="00867BDC" w:rsidRDefault="00465D76" w:rsidP="00BB4B99">
      <w:pPr>
        <w:pStyle w:val="Paragrafi"/>
        <w:rPr>
          <w:sz w:val="21"/>
          <w:szCs w:val="21"/>
          <w:lang w:val="it-IT"/>
        </w:rPr>
      </w:pPr>
      <w:r w:rsidRPr="00867BDC">
        <w:rPr>
          <w:sz w:val="21"/>
          <w:szCs w:val="21"/>
          <w:lang w:val="it-IT"/>
        </w:rPr>
        <w:t>d) Ç</w:t>
      </w:r>
      <w:r w:rsidR="00BB4B99" w:rsidRPr="00867BDC">
        <w:rPr>
          <w:sz w:val="21"/>
          <w:szCs w:val="21"/>
          <w:lang w:val="it-IT"/>
        </w:rPr>
        <w:t>do amendament</w:t>
      </w:r>
      <w:r w:rsidRPr="00867BDC">
        <w:rPr>
          <w:sz w:val="21"/>
          <w:szCs w:val="21"/>
          <w:lang w:val="it-IT"/>
        </w:rPr>
        <w:t xml:space="preserve"> ndaj një a</w:t>
      </w:r>
      <w:r w:rsidR="00BB4B99" w:rsidRPr="00867BDC">
        <w:rPr>
          <w:sz w:val="21"/>
          <w:szCs w:val="21"/>
          <w:lang w:val="it-IT"/>
        </w:rPr>
        <w:t>neksi sipas këtij paragrafi</w:t>
      </w:r>
      <w:r w:rsidRPr="00867BDC">
        <w:rPr>
          <w:sz w:val="21"/>
          <w:szCs w:val="21"/>
          <w:lang w:val="it-IT"/>
        </w:rPr>
        <w:t>,</w:t>
      </w:r>
      <w:r w:rsidR="00BB4B99" w:rsidRPr="00867BDC">
        <w:rPr>
          <w:sz w:val="21"/>
          <w:szCs w:val="21"/>
          <w:lang w:val="it-IT"/>
        </w:rPr>
        <w:t xml:space="preserve"> do të hyjë në forcë gjashtë muaj pas datës në të cilën amendamen</w:t>
      </w:r>
      <w:r w:rsidRPr="00867BDC">
        <w:rPr>
          <w:sz w:val="21"/>
          <w:szCs w:val="21"/>
          <w:lang w:val="it-IT"/>
        </w:rPr>
        <w:t>ti është pranuar nga shumica e qeverive k</w:t>
      </w:r>
      <w:r w:rsidR="00BB4B99" w:rsidRPr="00867BDC">
        <w:rPr>
          <w:sz w:val="21"/>
          <w:szCs w:val="21"/>
          <w:lang w:val="it-IT"/>
        </w:rPr>
        <w:t>ontraktuese;</w:t>
      </w:r>
    </w:p>
    <w:p w:rsidR="00BB4B99" w:rsidRPr="00867BDC" w:rsidRDefault="00465D76" w:rsidP="00BB4B99">
      <w:pPr>
        <w:pStyle w:val="Paragrafi"/>
        <w:rPr>
          <w:sz w:val="21"/>
          <w:szCs w:val="21"/>
          <w:lang w:val="it-IT"/>
        </w:rPr>
      </w:pPr>
      <w:r w:rsidRPr="00867BDC">
        <w:rPr>
          <w:sz w:val="21"/>
          <w:szCs w:val="21"/>
          <w:lang w:val="it-IT"/>
        </w:rPr>
        <w:t>e) Sekretari i Përgjithshëm do t’i informojë të gjitha qeveritë k</w:t>
      </w:r>
      <w:r w:rsidR="00BB4B99" w:rsidRPr="00867BDC">
        <w:rPr>
          <w:sz w:val="21"/>
          <w:szCs w:val="21"/>
          <w:lang w:val="it-IT"/>
        </w:rPr>
        <w:t>ontraktuese për çdo amendament i cili hyn në fuqi sipas këtij paragrafi, së bashku me datën në të cilën një amendament i tillë do të hyjë në fuqi.</w:t>
      </w:r>
    </w:p>
    <w:p w:rsidR="00BB4B99" w:rsidRPr="00867BDC" w:rsidRDefault="00D0464A" w:rsidP="00BB4B99">
      <w:pPr>
        <w:pStyle w:val="Paragrafi"/>
        <w:rPr>
          <w:sz w:val="21"/>
          <w:szCs w:val="21"/>
          <w:lang w:val="it-IT"/>
        </w:rPr>
      </w:pPr>
      <w:r w:rsidRPr="00867BDC">
        <w:rPr>
          <w:sz w:val="21"/>
          <w:szCs w:val="21"/>
          <w:lang w:val="it-IT"/>
        </w:rPr>
        <w:t>3.</w:t>
      </w:r>
      <w:r w:rsidR="00BB4B99" w:rsidRPr="00867BDC">
        <w:rPr>
          <w:sz w:val="21"/>
          <w:szCs w:val="21"/>
          <w:lang w:val="it-IT"/>
        </w:rPr>
        <w:t xml:space="preserve"> Për të marrë në konsideratë një amendament ndaj anekseve d</w:t>
      </w:r>
      <w:r w:rsidR="00465D76" w:rsidRPr="00867BDC">
        <w:rPr>
          <w:sz w:val="21"/>
          <w:szCs w:val="21"/>
          <w:lang w:val="it-IT"/>
        </w:rPr>
        <w:t xml:space="preserve">o të mblidhet një konferencë e </w:t>
      </w:r>
      <w:r w:rsidR="00465D76" w:rsidRPr="00867BDC">
        <w:rPr>
          <w:sz w:val="21"/>
          <w:szCs w:val="21"/>
          <w:lang w:val="it-IT"/>
        </w:rPr>
        <w:lastRenderedPageBreak/>
        <w:t>qeverive kontraktuese, nga Sekretari i Pë</w:t>
      </w:r>
      <w:r w:rsidR="00BB4B99" w:rsidRPr="00867BDC">
        <w:rPr>
          <w:sz w:val="21"/>
          <w:szCs w:val="21"/>
          <w:lang w:val="it-IT"/>
        </w:rPr>
        <w:t>rgjithshëm</w:t>
      </w:r>
      <w:r w:rsidR="00465D76" w:rsidRPr="00867BDC">
        <w:rPr>
          <w:sz w:val="21"/>
          <w:szCs w:val="21"/>
          <w:lang w:val="it-IT"/>
        </w:rPr>
        <w:t>,</w:t>
      </w:r>
      <w:r w:rsidR="00BB4B99" w:rsidRPr="00867BDC">
        <w:rPr>
          <w:sz w:val="21"/>
          <w:szCs w:val="21"/>
          <w:lang w:val="it-IT"/>
        </w:rPr>
        <w:t xml:space="preserve"> me kërkesën e minimumi</w:t>
      </w:r>
      <w:r w:rsidR="00465D76" w:rsidRPr="00867BDC">
        <w:rPr>
          <w:sz w:val="21"/>
          <w:szCs w:val="21"/>
          <w:lang w:val="it-IT"/>
        </w:rPr>
        <w:t>t</w:t>
      </w:r>
      <w:r w:rsidR="00BB4B99" w:rsidRPr="00867BDC">
        <w:rPr>
          <w:sz w:val="21"/>
          <w:szCs w:val="21"/>
          <w:lang w:val="it-IT"/>
        </w:rPr>
        <w:t xml:space="preserve"> një të tretës të këtyre qeverive. Çdo amendament</w:t>
      </w:r>
      <w:r w:rsidR="00465D76" w:rsidRPr="00867BDC">
        <w:rPr>
          <w:sz w:val="21"/>
          <w:szCs w:val="21"/>
          <w:lang w:val="it-IT"/>
        </w:rPr>
        <w:t>,</w:t>
      </w:r>
      <w:r w:rsidR="00BB4B99" w:rsidRPr="00867BDC">
        <w:rPr>
          <w:sz w:val="21"/>
          <w:szCs w:val="21"/>
          <w:lang w:val="it-IT"/>
        </w:rPr>
        <w:t xml:space="preserve"> i miratuar nga një konfer</w:t>
      </w:r>
      <w:r w:rsidR="00465D76" w:rsidRPr="00867BDC">
        <w:rPr>
          <w:sz w:val="21"/>
          <w:szCs w:val="21"/>
          <w:lang w:val="it-IT"/>
        </w:rPr>
        <w:t>encë e tillë me dy të tretat e qeverive k</w:t>
      </w:r>
      <w:r w:rsidR="006E31A0" w:rsidRPr="00867BDC">
        <w:rPr>
          <w:sz w:val="21"/>
          <w:szCs w:val="21"/>
          <w:lang w:val="it-IT"/>
        </w:rPr>
        <w:t>ontraktuese që janë të pranishme</w:t>
      </w:r>
      <w:r w:rsidR="00BB4B99" w:rsidRPr="00867BDC">
        <w:rPr>
          <w:sz w:val="21"/>
          <w:szCs w:val="21"/>
          <w:lang w:val="it-IT"/>
        </w:rPr>
        <w:t xml:space="preserve"> dhe votojnë</w:t>
      </w:r>
      <w:r w:rsidR="006E31A0" w:rsidRPr="00867BDC">
        <w:rPr>
          <w:sz w:val="21"/>
          <w:szCs w:val="21"/>
          <w:lang w:val="it-IT"/>
        </w:rPr>
        <w:t>,</w:t>
      </w:r>
      <w:r w:rsidR="00BB4B99" w:rsidRPr="00867BDC">
        <w:rPr>
          <w:sz w:val="21"/>
          <w:szCs w:val="21"/>
          <w:lang w:val="it-IT"/>
        </w:rPr>
        <w:t xml:space="preserve"> do të hyjë në fuqi gjashtë muaj pas datës në të cilën Sekretari i Përgjit</w:t>
      </w:r>
      <w:r w:rsidR="006E31A0" w:rsidRPr="00867BDC">
        <w:rPr>
          <w:sz w:val="21"/>
          <w:szCs w:val="21"/>
          <w:lang w:val="it-IT"/>
        </w:rPr>
        <w:t>hshëm njofton Qeveritë K</w:t>
      </w:r>
      <w:r w:rsidR="00BB4B99" w:rsidRPr="00867BDC">
        <w:rPr>
          <w:sz w:val="21"/>
          <w:szCs w:val="21"/>
          <w:lang w:val="it-IT"/>
        </w:rPr>
        <w:t>ontraktuese për amendamentin e miratuar</w:t>
      </w:r>
    </w:p>
    <w:p w:rsidR="00BB4B99" w:rsidRPr="00867BDC" w:rsidRDefault="00D0464A" w:rsidP="00BB4B99">
      <w:pPr>
        <w:pStyle w:val="Paragrafi"/>
        <w:rPr>
          <w:sz w:val="21"/>
          <w:szCs w:val="21"/>
          <w:lang w:val="it-IT"/>
        </w:rPr>
      </w:pPr>
      <w:r w:rsidRPr="00867BDC">
        <w:rPr>
          <w:sz w:val="21"/>
          <w:szCs w:val="21"/>
          <w:lang w:val="it-IT"/>
        </w:rPr>
        <w:t xml:space="preserve">4. </w:t>
      </w:r>
      <w:r w:rsidR="006E31A0" w:rsidRPr="00867BDC">
        <w:rPr>
          <w:sz w:val="21"/>
          <w:szCs w:val="21"/>
          <w:lang w:val="it-IT"/>
        </w:rPr>
        <w:t>Sekretari i Përgjithshë</w:t>
      </w:r>
      <w:r w:rsidR="00BB4B99" w:rsidRPr="00867BDC">
        <w:rPr>
          <w:sz w:val="21"/>
          <w:szCs w:val="21"/>
          <w:lang w:val="it-IT"/>
        </w:rPr>
        <w:t>m do të n</w:t>
      </w:r>
      <w:r w:rsidR="006E31A0" w:rsidRPr="00867BDC">
        <w:rPr>
          <w:sz w:val="21"/>
          <w:szCs w:val="21"/>
          <w:lang w:val="it-IT"/>
        </w:rPr>
        <w:t>joftojë me shpejtësi të gjitha qeveritë nënshkruese pë</w:t>
      </w:r>
      <w:r w:rsidR="00BB4B99" w:rsidRPr="00867BDC">
        <w:rPr>
          <w:sz w:val="21"/>
          <w:szCs w:val="21"/>
          <w:lang w:val="it-IT"/>
        </w:rPr>
        <w:t xml:space="preserve">r miratimin dhe hyrjen në fuqi </w:t>
      </w:r>
      <w:r w:rsidR="006E31A0" w:rsidRPr="00867BDC">
        <w:rPr>
          <w:sz w:val="21"/>
          <w:szCs w:val="21"/>
          <w:lang w:val="it-IT"/>
        </w:rPr>
        <w:t>të çdo amendamenti sipas këtij n</w:t>
      </w:r>
      <w:r w:rsidR="00BB4B99" w:rsidRPr="00867BDC">
        <w:rPr>
          <w:sz w:val="21"/>
          <w:szCs w:val="21"/>
          <w:lang w:val="it-IT"/>
        </w:rPr>
        <w:t>eni.</w:t>
      </w:r>
    </w:p>
    <w:p w:rsidR="00BB4B99" w:rsidRPr="00867BDC" w:rsidRDefault="00BB4B99" w:rsidP="00BB4B99">
      <w:pPr>
        <w:pStyle w:val="Paragrafi"/>
        <w:rPr>
          <w:sz w:val="21"/>
          <w:szCs w:val="21"/>
          <w:lang w:val="it-IT"/>
        </w:rPr>
      </w:pPr>
    </w:p>
    <w:p w:rsidR="00BB4B99" w:rsidRPr="00867BDC" w:rsidRDefault="00BB4B99" w:rsidP="00D0464A">
      <w:pPr>
        <w:pStyle w:val="NeniNr"/>
        <w:rPr>
          <w:sz w:val="21"/>
          <w:szCs w:val="21"/>
        </w:rPr>
      </w:pPr>
      <w:r w:rsidRPr="00867BDC">
        <w:rPr>
          <w:sz w:val="21"/>
          <w:szCs w:val="21"/>
        </w:rPr>
        <w:t>Neni 8</w:t>
      </w:r>
      <w:r w:rsidRPr="00867BDC">
        <w:rPr>
          <w:sz w:val="21"/>
          <w:szCs w:val="21"/>
        </w:rPr>
        <w:tab/>
      </w:r>
    </w:p>
    <w:p w:rsidR="00BB4B99" w:rsidRPr="00867BDC" w:rsidRDefault="00BB4B99" w:rsidP="00BB4B99">
      <w:pPr>
        <w:pStyle w:val="Paragrafi"/>
        <w:rPr>
          <w:sz w:val="21"/>
          <w:szCs w:val="21"/>
          <w:lang w:val="it-IT"/>
        </w:rPr>
      </w:pPr>
    </w:p>
    <w:p w:rsidR="00BB4B99" w:rsidRPr="00867BDC" w:rsidRDefault="006E31A0" w:rsidP="00BB4B99">
      <w:pPr>
        <w:pStyle w:val="Paragrafi"/>
        <w:rPr>
          <w:sz w:val="21"/>
          <w:szCs w:val="21"/>
          <w:lang w:val="it-IT"/>
        </w:rPr>
      </w:pPr>
      <w:r w:rsidRPr="00867BDC">
        <w:rPr>
          <w:sz w:val="21"/>
          <w:szCs w:val="21"/>
          <w:lang w:val="it-IT"/>
        </w:rPr>
        <w:t>1. Çdo q</w:t>
      </w:r>
      <w:r w:rsidR="00BB4B99" w:rsidRPr="00867BDC">
        <w:rPr>
          <w:sz w:val="21"/>
          <w:szCs w:val="21"/>
          <w:lang w:val="it-IT"/>
        </w:rPr>
        <w:t>everi</w:t>
      </w:r>
      <w:r w:rsidRPr="00867BDC">
        <w:rPr>
          <w:sz w:val="21"/>
          <w:szCs w:val="21"/>
          <w:lang w:val="it-IT"/>
        </w:rPr>
        <w:t xml:space="preserve"> k</w:t>
      </w:r>
      <w:r w:rsidR="00BB4B99" w:rsidRPr="00867BDC">
        <w:rPr>
          <w:sz w:val="21"/>
          <w:szCs w:val="21"/>
          <w:lang w:val="it-IT"/>
        </w:rPr>
        <w:t xml:space="preserve">ontraktuese që e gjen të </w:t>
      </w:r>
      <w:r w:rsidRPr="00867BDC">
        <w:rPr>
          <w:sz w:val="21"/>
          <w:szCs w:val="21"/>
          <w:lang w:val="it-IT"/>
        </w:rPr>
        <w:t>papraktikueshme të zbatojë çdo standard</w:t>
      </w:r>
      <w:r w:rsidR="00BB4B99" w:rsidRPr="00867BDC">
        <w:rPr>
          <w:sz w:val="21"/>
          <w:szCs w:val="21"/>
          <w:lang w:val="it-IT"/>
        </w:rPr>
        <w:t xml:space="preserve"> duke i sjellë formalitete</w:t>
      </w:r>
      <w:r w:rsidRPr="00867BDC">
        <w:rPr>
          <w:sz w:val="21"/>
          <w:szCs w:val="21"/>
          <w:lang w:val="it-IT"/>
        </w:rPr>
        <w:t>,</w:t>
      </w:r>
      <w:r w:rsidR="00BB4B99" w:rsidRPr="00867BDC">
        <w:rPr>
          <w:sz w:val="21"/>
          <w:szCs w:val="21"/>
          <w:lang w:val="it-IT"/>
        </w:rPr>
        <w:t xml:space="preserve"> kërkesat dokumentare dhe procedurat në përputhje të plotë me atë os</w:t>
      </w:r>
      <w:r w:rsidRPr="00867BDC">
        <w:rPr>
          <w:sz w:val="21"/>
          <w:szCs w:val="21"/>
          <w:lang w:val="it-IT"/>
        </w:rPr>
        <w:t>e që duket se ajo është e nevojshme për ar</w:t>
      </w:r>
      <w:r w:rsidR="00BB4B99" w:rsidRPr="00867BDC">
        <w:rPr>
          <w:sz w:val="21"/>
          <w:szCs w:val="21"/>
          <w:lang w:val="it-IT"/>
        </w:rPr>
        <w:t>sye speciale të adoptojë formalitete, kërkesa dokumentar</w:t>
      </w:r>
      <w:r w:rsidRPr="00867BDC">
        <w:rPr>
          <w:sz w:val="21"/>
          <w:szCs w:val="21"/>
          <w:lang w:val="it-IT"/>
        </w:rPr>
        <w:t>e ose procedura të ndryshme nga standard</w:t>
      </w:r>
      <w:r w:rsidR="00BB4B99" w:rsidRPr="00867BDC">
        <w:rPr>
          <w:sz w:val="21"/>
          <w:szCs w:val="21"/>
          <w:lang w:val="it-IT"/>
        </w:rPr>
        <w:t>i, do të informojnë kështu Sekretarin e Përgjithshëm dhe njoftojnë atë për  ndryshimet ndërmjet praktikave të tij dhe standarteve të tilla. Njoftime të tilla do të bëhen sa më shpejt të jetë e mundur pas hyrjes në fuqi të Konventës aktuale për qeverinë e interesuar, ose pas miratimit të diferencave të tilla të formaliteteve, kërkesave dokumentare ose procedurave.</w:t>
      </w:r>
    </w:p>
    <w:p w:rsidR="00BB4B99" w:rsidRPr="00867BDC" w:rsidRDefault="006E31A0" w:rsidP="00BB4B99">
      <w:pPr>
        <w:pStyle w:val="Paragrafi"/>
        <w:rPr>
          <w:sz w:val="21"/>
          <w:szCs w:val="21"/>
          <w:lang w:val="it-IT"/>
        </w:rPr>
      </w:pPr>
      <w:r w:rsidRPr="00867BDC">
        <w:rPr>
          <w:sz w:val="21"/>
          <w:szCs w:val="21"/>
          <w:lang w:val="it-IT"/>
        </w:rPr>
        <w:t>2. Njoftimi nga një qeveri k</w:t>
      </w:r>
      <w:r w:rsidR="00BB4B99" w:rsidRPr="00867BDC">
        <w:rPr>
          <w:sz w:val="21"/>
          <w:szCs w:val="21"/>
          <w:lang w:val="it-IT"/>
        </w:rPr>
        <w:t>ontraktuese i çdo diference të tillë në ra</w:t>
      </w:r>
      <w:r w:rsidRPr="00867BDC">
        <w:rPr>
          <w:sz w:val="21"/>
          <w:szCs w:val="21"/>
          <w:lang w:val="it-IT"/>
        </w:rPr>
        <w:t>stin e një amendamenti për një s</w:t>
      </w:r>
      <w:r w:rsidR="00BB4B99" w:rsidRPr="00867BDC">
        <w:rPr>
          <w:sz w:val="21"/>
          <w:szCs w:val="21"/>
          <w:lang w:val="it-IT"/>
        </w:rPr>
        <w:t>t</w:t>
      </w:r>
      <w:r w:rsidRPr="00867BDC">
        <w:rPr>
          <w:sz w:val="21"/>
          <w:szCs w:val="21"/>
          <w:lang w:val="it-IT"/>
        </w:rPr>
        <w:t>andard ose të një s</w:t>
      </w:r>
      <w:r w:rsidR="00BB4B99" w:rsidRPr="00867BDC">
        <w:rPr>
          <w:sz w:val="21"/>
          <w:szCs w:val="21"/>
          <w:lang w:val="it-IT"/>
        </w:rPr>
        <w:t>tandardi të ri të miratuar do të bëhet t</w:t>
      </w:r>
      <w:r w:rsidRPr="00867BDC">
        <w:rPr>
          <w:sz w:val="21"/>
          <w:szCs w:val="21"/>
          <w:lang w:val="it-IT"/>
        </w:rPr>
        <w:t>e Sekretari i Përgjithshëm sa më</w:t>
      </w:r>
      <w:r w:rsidR="00BB4B99" w:rsidRPr="00867BDC">
        <w:rPr>
          <w:sz w:val="21"/>
          <w:szCs w:val="21"/>
          <w:lang w:val="it-IT"/>
        </w:rPr>
        <w:t xml:space="preserve"> shpejt të jetë e mundur pas hyrjes në fuqi të një amendamenti të tillë ose një standardi të ri të miratuar, ose pas miratimit të ndryshimeve të tilla të formaliteteve, kërkesave dokumentare ose procedurave dhe mund të përfshijë një tregim të veprimeve të propozuara për t</w:t>
      </w:r>
      <w:r w:rsidRPr="00867BDC">
        <w:rPr>
          <w:sz w:val="21"/>
          <w:szCs w:val="21"/>
          <w:lang w:val="it-IT"/>
        </w:rPr>
        <w:t>ë sjellë formalitetet, kërkesat dokumentare ose procedurat</w:t>
      </w:r>
      <w:r w:rsidR="00BB4B99" w:rsidRPr="00867BDC">
        <w:rPr>
          <w:sz w:val="21"/>
          <w:szCs w:val="21"/>
          <w:lang w:val="it-IT"/>
        </w:rPr>
        <w:t xml:space="preserve"> në përputhje të plotë me standardin e amenduar ose miratuar si ri.</w:t>
      </w:r>
    </w:p>
    <w:p w:rsidR="00BB4B99" w:rsidRPr="00867BDC" w:rsidRDefault="006E31A0" w:rsidP="00BB4B99">
      <w:pPr>
        <w:pStyle w:val="Paragrafi"/>
        <w:rPr>
          <w:sz w:val="21"/>
          <w:szCs w:val="21"/>
          <w:lang w:val="it-IT"/>
        </w:rPr>
      </w:pPr>
      <w:r w:rsidRPr="00867BDC">
        <w:rPr>
          <w:sz w:val="21"/>
          <w:szCs w:val="21"/>
          <w:lang w:val="it-IT"/>
        </w:rPr>
        <w:t>3.Qeveritë k</w:t>
      </w:r>
      <w:r w:rsidR="00BB4B99" w:rsidRPr="00867BDC">
        <w:rPr>
          <w:sz w:val="21"/>
          <w:szCs w:val="21"/>
          <w:lang w:val="it-IT"/>
        </w:rPr>
        <w:t xml:space="preserve">ontraktuese rekomandohen të sjellin formalitetet e tyre, kërkesat e dokumenteve </w:t>
      </w:r>
      <w:r w:rsidRPr="00867BDC">
        <w:rPr>
          <w:sz w:val="21"/>
          <w:szCs w:val="21"/>
          <w:lang w:val="it-IT"/>
        </w:rPr>
        <w:t>dhe procedurat në përputhje me p</w:t>
      </w:r>
      <w:r w:rsidR="00D61E86" w:rsidRPr="00867BDC">
        <w:rPr>
          <w:sz w:val="21"/>
          <w:szCs w:val="21"/>
          <w:lang w:val="it-IT"/>
        </w:rPr>
        <w:t xml:space="preserve">raktikën e </w:t>
      </w:r>
      <w:r w:rsidRPr="00867BDC">
        <w:rPr>
          <w:sz w:val="21"/>
          <w:szCs w:val="21"/>
          <w:lang w:val="it-IT"/>
        </w:rPr>
        <w:t>r</w:t>
      </w:r>
      <w:r w:rsidR="00BB4B99" w:rsidRPr="00867BDC">
        <w:rPr>
          <w:sz w:val="21"/>
          <w:szCs w:val="21"/>
          <w:lang w:val="it-IT"/>
        </w:rPr>
        <w:t>ekomanduar sa më shumë të je</w:t>
      </w:r>
      <w:r w:rsidRPr="00867BDC">
        <w:rPr>
          <w:sz w:val="21"/>
          <w:szCs w:val="21"/>
          <w:lang w:val="it-IT"/>
        </w:rPr>
        <w:t>të praktike. Menjëherë kur një qeveri k</w:t>
      </w:r>
      <w:r w:rsidR="00BB4B99" w:rsidRPr="00867BDC">
        <w:rPr>
          <w:sz w:val="21"/>
          <w:szCs w:val="21"/>
          <w:lang w:val="it-IT"/>
        </w:rPr>
        <w:t>ontraktuese sjell formalitetet e saj, kërkesat e dokumenteve dhe procedurat në përputhje me çdo praktikë të rekomanduar, ajo do të njoftojë Sekretarin e Përgjithshëm.</w:t>
      </w:r>
    </w:p>
    <w:p w:rsidR="00BB4B99" w:rsidRPr="00867BDC" w:rsidRDefault="00BB4B99" w:rsidP="00BB4B99">
      <w:pPr>
        <w:pStyle w:val="Paragrafi"/>
        <w:rPr>
          <w:sz w:val="21"/>
          <w:szCs w:val="21"/>
          <w:lang w:val="it-IT"/>
        </w:rPr>
      </w:pPr>
      <w:r w:rsidRPr="00867BDC">
        <w:rPr>
          <w:sz w:val="21"/>
          <w:szCs w:val="21"/>
          <w:lang w:val="it-IT"/>
        </w:rPr>
        <w:t>4</w:t>
      </w:r>
      <w:r w:rsidR="006E31A0" w:rsidRPr="00867BDC">
        <w:rPr>
          <w:sz w:val="21"/>
          <w:szCs w:val="21"/>
          <w:lang w:val="it-IT"/>
        </w:rPr>
        <w:t>. Sekretari i Përgjithshëm do t’i informojë qeveritë k</w:t>
      </w:r>
      <w:r w:rsidRPr="00867BDC">
        <w:rPr>
          <w:sz w:val="21"/>
          <w:szCs w:val="21"/>
          <w:lang w:val="it-IT"/>
        </w:rPr>
        <w:t>ontraktuese për çdo njoftim që i bëhet atij në përputhje me paragrafët e mësipërm të këtij neni.</w:t>
      </w:r>
    </w:p>
    <w:p w:rsidR="00BB4B99" w:rsidRPr="00867BDC" w:rsidRDefault="00BB4B99" w:rsidP="00BB4B99">
      <w:pPr>
        <w:pStyle w:val="Paragrafi"/>
        <w:rPr>
          <w:sz w:val="21"/>
          <w:szCs w:val="21"/>
          <w:lang w:val="it-IT"/>
        </w:rPr>
      </w:pPr>
    </w:p>
    <w:p w:rsidR="00BB4B99" w:rsidRPr="00867BDC" w:rsidRDefault="00BB4B99" w:rsidP="00D0464A">
      <w:pPr>
        <w:pStyle w:val="NeniNr"/>
        <w:rPr>
          <w:sz w:val="21"/>
          <w:szCs w:val="21"/>
        </w:rPr>
      </w:pPr>
      <w:r w:rsidRPr="00867BDC">
        <w:rPr>
          <w:sz w:val="21"/>
          <w:szCs w:val="21"/>
        </w:rPr>
        <w:t>Neni 9</w:t>
      </w:r>
    </w:p>
    <w:p w:rsidR="00BB4B99" w:rsidRPr="00867BDC" w:rsidRDefault="00BB4B99" w:rsidP="00BB4B99">
      <w:pPr>
        <w:pStyle w:val="Paragrafi"/>
        <w:rPr>
          <w:sz w:val="21"/>
          <w:szCs w:val="21"/>
          <w:lang w:val="it-IT"/>
        </w:rPr>
      </w:pPr>
    </w:p>
    <w:p w:rsidR="00BB4B99" w:rsidRPr="00867BDC" w:rsidRDefault="00BB4B99" w:rsidP="00BB4B99">
      <w:pPr>
        <w:pStyle w:val="Paragrafi"/>
        <w:rPr>
          <w:sz w:val="21"/>
          <w:szCs w:val="21"/>
          <w:lang w:val="it-IT"/>
        </w:rPr>
      </w:pPr>
      <w:r w:rsidRPr="00867BDC">
        <w:rPr>
          <w:sz w:val="21"/>
          <w:szCs w:val="21"/>
          <w:lang w:val="it-IT"/>
        </w:rPr>
        <w:t>Sekretari i Përgjithshëm do</w:t>
      </w:r>
      <w:r w:rsidR="006E31A0" w:rsidRPr="00867BDC">
        <w:rPr>
          <w:sz w:val="21"/>
          <w:szCs w:val="21"/>
          <w:lang w:val="it-IT"/>
        </w:rPr>
        <w:t xml:space="preserve"> të thërrasë një konferencë të qeverive k</w:t>
      </w:r>
      <w:r w:rsidRPr="00867BDC">
        <w:rPr>
          <w:sz w:val="21"/>
          <w:szCs w:val="21"/>
          <w:lang w:val="it-IT"/>
        </w:rPr>
        <w:t xml:space="preserve">ontraktuese për rishikimin ose amendimin e Konventës aktuale me kërkesën e jo më pak se një të </w:t>
      </w:r>
      <w:r w:rsidR="006E31A0" w:rsidRPr="00867BDC">
        <w:rPr>
          <w:sz w:val="21"/>
          <w:szCs w:val="21"/>
          <w:lang w:val="it-IT"/>
        </w:rPr>
        <w:t>tretës së Qeverive Kontraktuese. Ç</w:t>
      </w:r>
      <w:r w:rsidRPr="00867BDC">
        <w:rPr>
          <w:sz w:val="21"/>
          <w:szCs w:val="21"/>
          <w:lang w:val="it-IT"/>
        </w:rPr>
        <w:t>do rishikim ose amendament do të miratohet nga dy të tretat e</w:t>
      </w:r>
      <w:r w:rsidR="006E31A0" w:rsidRPr="00867BDC">
        <w:rPr>
          <w:sz w:val="21"/>
          <w:szCs w:val="21"/>
          <w:lang w:val="it-IT"/>
        </w:rPr>
        <w:t xml:space="preserve"> votimit maxhoritar të k</w:t>
      </w:r>
      <w:r w:rsidRPr="00867BDC">
        <w:rPr>
          <w:sz w:val="21"/>
          <w:szCs w:val="21"/>
          <w:lang w:val="it-IT"/>
        </w:rPr>
        <w:t>onferencës dhe pastaj vërtetuar e komunikuar nga Se</w:t>
      </w:r>
      <w:r w:rsidR="006E31A0" w:rsidRPr="00867BDC">
        <w:rPr>
          <w:sz w:val="21"/>
          <w:szCs w:val="21"/>
          <w:lang w:val="it-IT"/>
        </w:rPr>
        <w:t>kretari i Përgjithshëm të gjitha</w:t>
      </w:r>
      <w:r w:rsidRPr="00867BDC">
        <w:rPr>
          <w:sz w:val="21"/>
          <w:szCs w:val="21"/>
          <w:lang w:val="it-IT"/>
        </w:rPr>
        <w:t xml:space="preserve"> Qeverive Kontraktuese për pranimin e tyre. Një vit pas pranimit të rishikimit ose amendamentit nga dy të tretat e Qeverive Ko</w:t>
      </w:r>
      <w:r w:rsidR="006E31A0" w:rsidRPr="00867BDC">
        <w:rPr>
          <w:sz w:val="21"/>
          <w:szCs w:val="21"/>
          <w:lang w:val="it-IT"/>
        </w:rPr>
        <w:t>n</w:t>
      </w:r>
      <w:r w:rsidRPr="00867BDC">
        <w:rPr>
          <w:sz w:val="21"/>
          <w:szCs w:val="21"/>
          <w:lang w:val="it-IT"/>
        </w:rPr>
        <w:t xml:space="preserve">traktuese, çdo rishikim ose amendament do të hyjë në fuqi për të gjitha Qeveritë Kontraktuese </w:t>
      </w:r>
      <w:r w:rsidR="006E31A0" w:rsidRPr="00867BDC">
        <w:rPr>
          <w:sz w:val="21"/>
          <w:szCs w:val="21"/>
          <w:lang w:val="it-IT"/>
        </w:rPr>
        <w:t>me përjashtim të atyre të cilat</w:t>
      </w:r>
      <w:r w:rsidRPr="00867BDC">
        <w:rPr>
          <w:sz w:val="21"/>
          <w:szCs w:val="21"/>
          <w:lang w:val="it-IT"/>
        </w:rPr>
        <w:t>, përpara hyrjes së tyre në  fuqi</w:t>
      </w:r>
      <w:r w:rsidR="006E31A0" w:rsidRPr="00867BDC">
        <w:rPr>
          <w:sz w:val="21"/>
          <w:szCs w:val="21"/>
          <w:lang w:val="it-IT"/>
        </w:rPr>
        <w:t>, kanë bërë një</w:t>
      </w:r>
      <w:r w:rsidRPr="00867BDC">
        <w:rPr>
          <w:sz w:val="21"/>
          <w:szCs w:val="21"/>
          <w:lang w:val="it-IT"/>
        </w:rPr>
        <w:t xml:space="preserve"> </w:t>
      </w:r>
      <w:r w:rsidR="006E31A0" w:rsidRPr="00867BDC">
        <w:rPr>
          <w:sz w:val="21"/>
          <w:szCs w:val="21"/>
          <w:lang w:val="it-IT"/>
        </w:rPr>
        <w:t>deklaratë që</w:t>
      </w:r>
      <w:r w:rsidRPr="00867BDC">
        <w:rPr>
          <w:sz w:val="21"/>
          <w:szCs w:val="21"/>
          <w:lang w:val="it-IT"/>
        </w:rPr>
        <w:t xml:space="preserve"> ato nuk e pranojnë rishikimin ose amendamentin. Konferenca mundet me dy të tretat e votës maxhoritare të përcaktojë në kohën e miratimit të tij që një rishikim ose amendament është i një natyre të tillë që çdo Qeveri Kontraktuese</w:t>
      </w:r>
      <w:r w:rsidR="006E31A0" w:rsidRPr="00867BDC">
        <w:rPr>
          <w:sz w:val="21"/>
          <w:szCs w:val="21"/>
          <w:lang w:val="it-IT"/>
        </w:rPr>
        <w:t>,</w:t>
      </w:r>
      <w:r w:rsidRPr="00867BDC">
        <w:rPr>
          <w:sz w:val="21"/>
          <w:szCs w:val="21"/>
          <w:lang w:val="it-IT"/>
        </w:rPr>
        <w:t xml:space="preserve"> e cila ka bërë një deklaratë të tillë dhe e cila nuk pranon rishikimin ose amendamentin brenda një periudhe prej një viti pas hyrjes në fuqi të rishikimit ose amendamentit</w:t>
      </w:r>
      <w:r w:rsidR="006E31A0" w:rsidRPr="00867BDC">
        <w:rPr>
          <w:sz w:val="21"/>
          <w:szCs w:val="21"/>
          <w:lang w:val="it-IT"/>
        </w:rPr>
        <w:t>,</w:t>
      </w:r>
      <w:r w:rsidRPr="00867BDC">
        <w:rPr>
          <w:sz w:val="21"/>
          <w:szCs w:val="21"/>
          <w:lang w:val="it-IT"/>
        </w:rPr>
        <w:t xml:space="preserve"> do të pushojë të jetë palë në këtë Konvente, pas skadimit të kësaj periudhe.</w:t>
      </w:r>
    </w:p>
    <w:p w:rsidR="00BB4B99" w:rsidRPr="00867BDC" w:rsidRDefault="00BB4B99" w:rsidP="00BB4B99">
      <w:pPr>
        <w:pStyle w:val="Paragrafi"/>
        <w:rPr>
          <w:sz w:val="21"/>
          <w:szCs w:val="21"/>
          <w:lang w:val="it-IT"/>
        </w:rPr>
      </w:pPr>
    </w:p>
    <w:p w:rsidR="00BB4B99" w:rsidRPr="00867BDC" w:rsidRDefault="00BB4B99" w:rsidP="00D0464A">
      <w:pPr>
        <w:pStyle w:val="NeniNr"/>
        <w:rPr>
          <w:sz w:val="21"/>
          <w:szCs w:val="21"/>
        </w:rPr>
      </w:pPr>
      <w:r w:rsidRPr="00867BDC">
        <w:rPr>
          <w:sz w:val="21"/>
          <w:szCs w:val="21"/>
        </w:rPr>
        <w:t>Neni 10</w:t>
      </w:r>
    </w:p>
    <w:p w:rsidR="00BB4B99" w:rsidRPr="00867BDC" w:rsidRDefault="00BB4B99" w:rsidP="00BB4B99">
      <w:pPr>
        <w:pStyle w:val="Paragrafi"/>
        <w:rPr>
          <w:sz w:val="21"/>
          <w:szCs w:val="21"/>
          <w:lang w:val="it-IT"/>
        </w:rPr>
      </w:pPr>
    </w:p>
    <w:p w:rsidR="00BB4B99" w:rsidRPr="00867BDC" w:rsidRDefault="00BB4B99" w:rsidP="00BB4B99">
      <w:pPr>
        <w:pStyle w:val="Paragrafi"/>
        <w:rPr>
          <w:sz w:val="21"/>
          <w:szCs w:val="21"/>
          <w:lang w:val="it-IT"/>
        </w:rPr>
      </w:pPr>
      <w:r w:rsidRPr="00867BDC">
        <w:rPr>
          <w:sz w:val="21"/>
          <w:szCs w:val="21"/>
          <w:lang w:val="it-IT"/>
        </w:rPr>
        <w:t xml:space="preserve">1. Konventa aktuale do të mbetet e hapur për nënshkrim për </w:t>
      </w:r>
      <w:r w:rsidR="00222ABC" w:rsidRPr="00867BDC">
        <w:rPr>
          <w:sz w:val="21"/>
          <w:szCs w:val="21"/>
          <w:lang w:val="it-IT"/>
        </w:rPr>
        <w:t>gjashtë muaj nga kjo datë dhe më</w:t>
      </w:r>
      <w:r w:rsidRPr="00867BDC">
        <w:rPr>
          <w:sz w:val="21"/>
          <w:szCs w:val="21"/>
          <w:lang w:val="it-IT"/>
        </w:rPr>
        <w:t xml:space="preserve"> vonë do të jetë e hapur për aderim.</w:t>
      </w:r>
    </w:p>
    <w:p w:rsidR="00BB4B99" w:rsidRPr="00867BDC" w:rsidRDefault="00222ABC" w:rsidP="00BB4B99">
      <w:pPr>
        <w:pStyle w:val="Paragrafi"/>
        <w:rPr>
          <w:sz w:val="21"/>
          <w:szCs w:val="21"/>
          <w:lang w:val="it-IT"/>
        </w:rPr>
      </w:pPr>
      <w:r w:rsidRPr="00867BDC">
        <w:rPr>
          <w:sz w:val="21"/>
          <w:szCs w:val="21"/>
          <w:lang w:val="it-IT"/>
        </w:rPr>
        <w:t>2. Qeveritë e shteteve anëtare të Kombeve të Bashkuara</w:t>
      </w:r>
      <w:r w:rsidR="00BB4B99" w:rsidRPr="00867BDC">
        <w:rPr>
          <w:sz w:val="21"/>
          <w:szCs w:val="21"/>
          <w:lang w:val="it-IT"/>
        </w:rPr>
        <w:t xml:space="preserve"> ose çdo agjencie të specializuar, ose Agjencisë Ndërkombëtare të Energjisë Atomike, ose Palët e Statutit të Gjykatës Ndërkombëtare të Drejtësisë mundet të bëhen palë në Konventen aktuale me:</w:t>
      </w:r>
    </w:p>
    <w:p w:rsidR="00BB4B99" w:rsidRPr="00867BDC" w:rsidRDefault="00BB4B99" w:rsidP="00BB4B99">
      <w:pPr>
        <w:pStyle w:val="Paragrafi"/>
        <w:rPr>
          <w:sz w:val="21"/>
          <w:szCs w:val="21"/>
          <w:lang w:val="it-IT"/>
        </w:rPr>
      </w:pPr>
      <w:r w:rsidRPr="00867BDC">
        <w:rPr>
          <w:sz w:val="21"/>
          <w:szCs w:val="21"/>
          <w:lang w:val="it-IT"/>
        </w:rPr>
        <w:t>a) nënshkrimin pa asnjë rezervë për pranim;</w:t>
      </w:r>
    </w:p>
    <w:p w:rsidR="00BB4B99" w:rsidRPr="00867BDC" w:rsidRDefault="00BB4B99" w:rsidP="00BB4B99">
      <w:pPr>
        <w:pStyle w:val="Paragrafi"/>
        <w:rPr>
          <w:sz w:val="21"/>
          <w:szCs w:val="21"/>
          <w:lang w:val="it-IT"/>
        </w:rPr>
      </w:pPr>
      <w:r w:rsidRPr="00867BDC">
        <w:rPr>
          <w:sz w:val="21"/>
          <w:szCs w:val="21"/>
          <w:lang w:val="it-IT"/>
        </w:rPr>
        <w:t xml:space="preserve">b) nënshkrimin me rezerva për pranim të ndjekur nga pranimi; ose </w:t>
      </w:r>
    </w:p>
    <w:p w:rsidR="00BB4B99" w:rsidRPr="00867BDC" w:rsidRDefault="00BB4B99" w:rsidP="00BB4B99">
      <w:pPr>
        <w:pStyle w:val="Paragrafi"/>
        <w:rPr>
          <w:sz w:val="21"/>
          <w:szCs w:val="21"/>
          <w:lang w:val="it-IT"/>
        </w:rPr>
      </w:pPr>
      <w:r w:rsidRPr="00867BDC">
        <w:rPr>
          <w:sz w:val="21"/>
          <w:szCs w:val="21"/>
          <w:lang w:val="it-IT"/>
        </w:rPr>
        <w:t>c) aderim.</w:t>
      </w:r>
    </w:p>
    <w:p w:rsidR="00BB4B99" w:rsidRPr="00867BDC" w:rsidRDefault="00BB4B99" w:rsidP="00BB4B99">
      <w:pPr>
        <w:pStyle w:val="Paragrafi"/>
        <w:rPr>
          <w:sz w:val="21"/>
          <w:szCs w:val="21"/>
          <w:lang w:val="it-IT"/>
        </w:rPr>
      </w:pPr>
      <w:r w:rsidRPr="00867BDC">
        <w:rPr>
          <w:sz w:val="21"/>
          <w:szCs w:val="21"/>
          <w:lang w:val="it-IT"/>
        </w:rPr>
        <w:t>Pranimi ose aderimi do të kryhet me anën e depozitimit të një instrumenti te Sekretari i Përgjithshëm.</w:t>
      </w:r>
    </w:p>
    <w:p w:rsidR="00BB4B99" w:rsidRPr="00867BDC" w:rsidRDefault="00BB4B99" w:rsidP="00BB4B99">
      <w:pPr>
        <w:pStyle w:val="Paragrafi"/>
        <w:rPr>
          <w:sz w:val="21"/>
          <w:szCs w:val="21"/>
          <w:lang w:val="it-IT"/>
        </w:rPr>
      </w:pPr>
      <w:r w:rsidRPr="00867BDC">
        <w:rPr>
          <w:sz w:val="21"/>
          <w:szCs w:val="21"/>
          <w:lang w:val="it-IT"/>
        </w:rPr>
        <w:t>3. Qeveria e çdo shteti</w:t>
      </w:r>
      <w:r w:rsidR="00222ABC" w:rsidRPr="00867BDC">
        <w:rPr>
          <w:sz w:val="21"/>
          <w:szCs w:val="21"/>
          <w:lang w:val="it-IT"/>
        </w:rPr>
        <w:t>,</w:t>
      </w:r>
      <w:r w:rsidRPr="00867BDC">
        <w:rPr>
          <w:sz w:val="21"/>
          <w:szCs w:val="21"/>
          <w:lang w:val="it-IT"/>
        </w:rPr>
        <w:t xml:space="preserve"> që n</w:t>
      </w:r>
      <w:r w:rsidR="00222ABC" w:rsidRPr="00867BDC">
        <w:rPr>
          <w:sz w:val="21"/>
          <w:szCs w:val="21"/>
          <w:lang w:val="it-IT"/>
        </w:rPr>
        <w:t>uk është bërë p</w:t>
      </w:r>
      <w:r w:rsidRPr="00867BDC">
        <w:rPr>
          <w:sz w:val="21"/>
          <w:szCs w:val="21"/>
          <w:lang w:val="it-IT"/>
        </w:rPr>
        <w:t>alë sipas paragrafit 2 të këtij neni</w:t>
      </w:r>
      <w:r w:rsidR="00222ABC" w:rsidRPr="00867BDC">
        <w:rPr>
          <w:sz w:val="21"/>
          <w:szCs w:val="21"/>
          <w:lang w:val="it-IT"/>
        </w:rPr>
        <w:t>,</w:t>
      </w:r>
      <w:r w:rsidRPr="00867BDC">
        <w:rPr>
          <w:sz w:val="21"/>
          <w:szCs w:val="21"/>
          <w:lang w:val="it-IT"/>
        </w:rPr>
        <w:t xml:space="preserve"> mundet të kërkojë </w:t>
      </w:r>
      <w:r w:rsidRPr="00867BDC">
        <w:rPr>
          <w:sz w:val="21"/>
          <w:szCs w:val="21"/>
          <w:lang w:val="it-IT"/>
        </w:rPr>
        <w:lastRenderedPageBreak/>
        <w:t>nëpërmjet Sekre</w:t>
      </w:r>
      <w:r w:rsidR="00222ABC" w:rsidRPr="00867BDC">
        <w:rPr>
          <w:sz w:val="21"/>
          <w:szCs w:val="21"/>
          <w:lang w:val="it-IT"/>
        </w:rPr>
        <w:t>tarit të Përgjithshëm të bëhet palë dhe do të pranohet si p</w:t>
      </w:r>
      <w:r w:rsidRPr="00867BDC">
        <w:rPr>
          <w:sz w:val="21"/>
          <w:szCs w:val="21"/>
          <w:lang w:val="it-IT"/>
        </w:rPr>
        <w:t>alë në përputhje me paragrafin 2, me kusht që kërkesa e saj t</w:t>
      </w:r>
      <w:r w:rsidR="00222ABC" w:rsidRPr="00867BDC">
        <w:rPr>
          <w:sz w:val="21"/>
          <w:szCs w:val="21"/>
          <w:lang w:val="it-IT"/>
        </w:rPr>
        <w:t>ë miratohet nga dy të tretat e a</w:t>
      </w:r>
      <w:r w:rsidRPr="00867BDC">
        <w:rPr>
          <w:sz w:val="21"/>
          <w:szCs w:val="21"/>
          <w:lang w:val="it-IT"/>
        </w:rPr>
        <w:t>nëtarve të Organ</w:t>
      </w:r>
      <w:r w:rsidR="00222ABC" w:rsidRPr="00867BDC">
        <w:rPr>
          <w:sz w:val="21"/>
          <w:szCs w:val="21"/>
          <w:lang w:val="it-IT"/>
        </w:rPr>
        <w:t>izatës përveç anëtarëve të b</w:t>
      </w:r>
      <w:r w:rsidRPr="00867BDC">
        <w:rPr>
          <w:sz w:val="21"/>
          <w:szCs w:val="21"/>
          <w:lang w:val="it-IT"/>
        </w:rPr>
        <w:t>ashkëngjitur.</w:t>
      </w:r>
    </w:p>
    <w:p w:rsidR="00BB4B99" w:rsidRPr="00867BDC" w:rsidRDefault="00BB4B99" w:rsidP="00BB4B99">
      <w:pPr>
        <w:pStyle w:val="Paragrafi"/>
        <w:rPr>
          <w:sz w:val="21"/>
          <w:szCs w:val="21"/>
          <w:lang w:val="it-IT"/>
        </w:rPr>
      </w:pPr>
    </w:p>
    <w:p w:rsidR="00BB4B99" w:rsidRPr="00867BDC" w:rsidRDefault="00BB4B99" w:rsidP="00D0464A">
      <w:pPr>
        <w:pStyle w:val="NeniNr"/>
        <w:rPr>
          <w:sz w:val="21"/>
          <w:szCs w:val="21"/>
        </w:rPr>
      </w:pPr>
      <w:r w:rsidRPr="00867BDC">
        <w:rPr>
          <w:sz w:val="21"/>
          <w:szCs w:val="21"/>
        </w:rPr>
        <w:t>Neni 11</w:t>
      </w:r>
    </w:p>
    <w:p w:rsidR="00BB4B99" w:rsidRPr="00867BDC" w:rsidRDefault="00BB4B99" w:rsidP="00BB4B99">
      <w:pPr>
        <w:pStyle w:val="Paragrafi"/>
        <w:rPr>
          <w:sz w:val="21"/>
          <w:szCs w:val="21"/>
          <w:lang w:val="it-IT"/>
        </w:rPr>
      </w:pPr>
    </w:p>
    <w:p w:rsidR="00BB4B99" w:rsidRPr="00867BDC" w:rsidRDefault="00BB4B99" w:rsidP="00BB4B99">
      <w:pPr>
        <w:pStyle w:val="Paragrafi"/>
        <w:rPr>
          <w:sz w:val="21"/>
          <w:szCs w:val="21"/>
          <w:lang w:val="it-IT"/>
        </w:rPr>
      </w:pPr>
      <w:r w:rsidRPr="00867BDC">
        <w:rPr>
          <w:sz w:val="21"/>
          <w:szCs w:val="21"/>
          <w:lang w:val="it-IT"/>
        </w:rPr>
        <w:t>Konventa aktuale do të hyjë në fuqi ditën</w:t>
      </w:r>
      <w:r w:rsidR="00222ABC" w:rsidRPr="00867BDC">
        <w:rPr>
          <w:sz w:val="21"/>
          <w:szCs w:val="21"/>
          <w:lang w:val="it-IT"/>
        </w:rPr>
        <w:t xml:space="preserve"> e gjashtëdhjetë pas datës kur q</w:t>
      </w:r>
      <w:r w:rsidRPr="00867BDC">
        <w:rPr>
          <w:sz w:val="21"/>
          <w:szCs w:val="21"/>
          <w:lang w:val="it-IT"/>
        </w:rPr>
        <w:t>everitë e së paku dhjetë shteteve</w:t>
      </w:r>
      <w:r w:rsidR="00222ABC" w:rsidRPr="00867BDC">
        <w:rPr>
          <w:sz w:val="21"/>
          <w:szCs w:val="21"/>
          <w:lang w:val="it-IT"/>
        </w:rPr>
        <w:t>,</w:t>
      </w:r>
      <w:r w:rsidRPr="00867BDC">
        <w:rPr>
          <w:sz w:val="21"/>
          <w:szCs w:val="21"/>
          <w:lang w:val="it-IT"/>
        </w:rPr>
        <w:t xml:space="preserve"> kanë nënshkruar atë pa rezerva për pranim ose kanë depozituar instrumentet e pranimit ose aderimit. Ajo do të hyjë në fuqi për një qeveri e cila e pranon ose i bashkohet asaj më vonë në ditën e gjashtëdhjetë pas depozitimit të instrumentit të pranimit ose aderimit.</w:t>
      </w:r>
    </w:p>
    <w:p w:rsidR="00D0464A" w:rsidRPr="00867BDC" w:rsidRDefault="00D0464A" w:rsidP="00BB4B99">
      <w:pPr>
        <w:pStyle w:val="Paragrafi"/>
        <w:rPr>
          <w:sz w:val="21"/>
          <w:szCs w:val="21"/>
          <w:lang w:val="it-IT"/>
        </w:rPr>
      </w:pPr>
    </w:p>
    <w:p w:rsidR="00BB4B99" w:rsidRPr="00867BDC" w:rsidRDefault="00BB4B99" w:rsidP="00D0464A">
      <w:pPr>
        <w:pStyle w:val="NeniNr"/>
        <w:rPr>
          <w:sz w:val="21"/>
          <w:szCs w:val="21"/>
        </w:rPr>
      </w:pPr>
      <w:r w:rsidRPr="00867BDC">
        <w:rPr>
          <w:sz w:val="21"/>
          <w:szCs w:val="21"/>
        </w:rPr>
        <w:t>Neni 12</w:t>
      </w:r>
    </w:p>
    <w:p w:rsidR="00BB4B99" w:rsidRPr="00867BDC" w:rsidRDefault="00BB4B99" w:rsidP="00BB4B99">
      <w:pPr>
        <w:pStyle w:val="Paragrafi"/>
        <w:rPr>
          <w:sz w:val="21"/>
          <w:szCs w:val="21"/>
          <w:lang w:val="it-IT"/>
        </w:rPr>
      </w:pPr>
    </w:p>
    <w:p w:rsidR="00BB4B99" w:rsidRPr="00867BDC" w:rsidRDefault="00BB4B99" w:rsidP="00BB4B99">
      <w:pPr>
        <w:pStyle w:val="Paragrafi"/>
        <w:rPr>
          <w:sz w:val="21"/>
          <w:szCs w:val="21"/>
          <w:lang w:val="it-IT"/>
        </w:rPr>
      </w:pPr>
      <w:r w:rsidRPr="00867BDC">
        <w:rPr>
          <w:sz w:val="21"/>
          <w:szCs w:val="21"/>
          <w:lang w:val="it-IT"/>
        </w:rPr>
        <w:t>Tre vjet pas hyrjes në fuqi të Konventës aktuale në lidhje me një Qeveri Kontraktuese, kjo Qeveri mundet ta denoncojë atë me anën e njoftimit me shkrim adresuar te Sekretari i Përgjithshëm, i cili do të njoftojë të gjitha Qeveritë Kontraktuese për p</w:t>
      </w:r>
      <w:r w:rsidR="00222ABC" w:rsidRPr="00867BDC">
        <w:rPr>
          <w:sz w:val="21"/>
          <w:szCs w:val="21"/>
          <w:lang w:val="it-IT"/>
        </w:rPr>
        <w:t>ërmbajtjen dhe datën e marrjes s</w:t>
      </w:r>
      <w:r w:rsidRPr="00867BDC">
        <w:rPr>
          <w:sz w:val="21"/>
          <w:szCs w:val="21"/>
          <w:lang w:val="it-IT"/>
        </w:rPr>
        <w:t>ë një njoftimi të tillë. Një denoncim i tillë do të hyjë në fuqi pas një viti ose një periudhe aq të gjatë si mund të specifikohet në njoftim, pas marrjes së tij nga Sekretari i Përgjithshëm.</w:t>
      </w:r>
    </w:p>
    <w:p w:rsidR="00BB4B99" w:rsidRPr="00867BDC" w:rsidRDefault="00BB4B99" w:rsidP="00BB4B99">
      <w:pPr>
        <w:pStyle w:val="Paragrafi"/>
        <w:rPr>
          <w:sz w:val="21"/>
          <w:szCs w:val="21"/>
          <w:lang w:val="it-IT"/>
        </w:rPr>
      </w:pPr>
    </w:p>
    <w:p w:rsidR="00BB4B99" w:rsidRPr="00867BDC" w:rsidRDefault="00BB4B99" w:rsidP="00D0464A">
      <w:pPr>
        <w:pStyle w:val="NeniNr"/>
        <w:rPr>
          <w:sz w:val="21"/>
          <w:szCs w:val="21"/>
        </w:rPr>
      </w:pPr>
      <w:r w:rsidRPr="00867BDC">
        <w:rPr>
          <w:sz w:val="21"/>
          <w:szCs w:val="21"/>
        </w:rPr>
        <w:t>Neni l3</w:t>
      </w:r>
    </w:p>
    <w:p w:rsidR="00BB4B99" w:rsidRPr="00867BDC" w:rsidRDefault="00BB4B99" w:rsidP="00BB4B99">
      <w:pPr>
        <w:pStyle w:val="Paragrafi"/>
        <w:rPr>
          <w:sz w:val="21"/>
          <w:szCs w:val="21"/>
          <w:lang w:val="it-IT"/>
        </w:rPr>
      </w:pPr>
    </w:p>
    <w:p w:rsidR="00BB4B99" w:rsidRPr="00867BDC" w:rsidRDefault="00BB4B99" w:rsidP="00BB4B99">
      <w:pPr>
        <w:pStyle w:val="Paragrafi"/>
        <w:rPr>
          <w:sz w:val="21"/>
          <w:szCs w:val="21"/>
          <w:lang w:val="it-IT"/>
        </w:rPr>
      </w:pPr>
      <w:r w:rsidRPr="00867BDC">
        <w:rPr>
          <w:sz w:val="21"/>
          <w:szCs w:val="21"/>
          <w:lang w:val="it-IT"/>
        </w:rPr>
        <w:t>1. a) Kombet e Bashkuara, në rastet kur ato janë autoriteti administrues për një territor, ose çdo Qeveri Kontraktuese përgjegjëse për lidhjet ndërkombëtare të një territori, duhet</w:t>
      </w:r>
      <w:r w:rsidR="00222ABC" w:rsidRPr="00867BDC">
        <w:rPr>
          <w:sz w:val="21"/>
          <w:szCs w:val="21"/>
          <w:lang w:val="it-IT"/>
        </w:rPr>
        <w:t>,</w:t>
      </w:r>
      <w:r w:rsidRPr="00867BDC">
        <w:rPr>
          <w:sz w:val="21"/>
          <w:szCs w:val="21"/>
          <w:lang w:val="it-IT"/>
        </w:rPr>
        <w:t xml:space="preserve"> sa më shpejt të jetë e mundur</w:t>
      </w:r>
      <w:r w:rsidR="00222ABC" w:rsidRPr="00867BDC">
        <w:rPr>
          <w:sz w:val="21"/>
          <w:szCs w:val="21"/>
          <w:lang w:val="it-IT"/>
        </w:rPr>
        <w:t>,</w:t>
      </w:r>
      <w:r w:rsidRPr="00867BDC">
        <w:rPr>
          <w:sz w:val="21"/>
          <w:szCs w:val="21"/>
          <w:lang w:val="it-IT"/>
        </w:rPr>
        <w:t xml:space="preserve"> të konsultohen me territore të tilla në një përpjekje për të zgjeruar Konventën aktuale në këtë territor, dhe mundet në çdo kohë me njoftim me shkrim dhënë te Sekretari i Përgjithshëm të deklarojë që Konventa do të shtrihet edhe mbi këtë territor. </w:t>
      </w:r>
    </w:p>
    <w:p w:rsidR="00BB4B99" w:rsidRPr="00867BDC" w:rsidRDefault="00BB4B99" w:rsidP="00BB4B99">
      <w:pPr>
        <w:pStyle w:val="Paragrafi"/>
        <w:rPr>
          <w:sz w:val="21"/>
          <w:szCs w:val="21"/>
          <w:lang w:val="it-IT"/>
        </w:rPr>
      </w:pPr>
      <w:r w:rsidRPr="00867BDC">
        <w:rPr>
          <w:sz w:val="21"/>
          <w:szCs w:val="21"/>
          <w:lang w:val="it-IT"/>
        </w:rPr>
        <w:t>b) Konventa aktuale do të shtrihet në territoret e përmendura nga data e marrjes së njoftimit ose në ditë të tjera të tilla si mund të specifikohet në njoftim.</w:t>
      </w:r>
    </w:p>
    <w:p w:rsidR="00BB4B99" w:rsidRPr="00867BDC" w:rsidRDefault="00BB4B99" w:rsidP="00BB4B99">
      <w:pPr>
        <w:pStyle w:val="Paragrafi"/>
        <w:rPr>
          <w:sz w:val="21"/>
          <w:szCs w:val="21"/>
          <w:lang w:val="it-IT"/>
        </w:rPr>
      </w:pPr>
      <w:r w:rsidRPr="00867BDC">
        <w:rPr>
          <w:sz w:val="21"/>
          <w:szCs w:val="21"/>
          <w:lang w:val="it-IT"/>
        </w:rPr>
        <w:t>c) Parashikimet e nenit 8 të Konventës aktuale do të zbatohen në çdo territor në të cilën Konventa është shtrirë në përputhje me nenin aktual; për këtë qëllim, shprehja “formalitetet e tij, kërkesat e dokumenteve dhe procedurat” do të përfshijnë ato në fuqi në këtë territor.</w:t>
      </w:r>
    </w:p>
    <w:p w:rsidR="00BB4B99" w:rsidRPr="00867BDC" w:rsidRDefault="00BB4B99" w:rsidP="00BB4B99">
      <w:pPr>
        <w:pStyle w:val="Paragrafi"/>
        <w:rPr>
          <w:sz w:val="21"/>
          <w:szCs w:val="21"/>
          <w:lang w:val="it-IT"/>
        </w:rPr>
      </w:pPr>
      <w:r w:rsidRPr="00867BDC">
        <w:rPr>
          <w:sz w:val="21"/>
          <w:szCs w:val="21"/>
          <w:lang w:val="it-IT"/>
        </w:rPr>
        <w:t>d) Konventa akt</w:t>
      </w:r>
      <w:r w:rsidR="00222ABC" w:rsidRPr="00867BDC">
        <w:rPr>
          <w:sz w:val="21"/>
          <w:szCs w:val="21"/>
          <w:lang w:val="it-IT"/>
        </w:rPr>
        <w:t>uale do të pushojë së shtrirë në një t</w:t>
      </w:r>
      <w:r w:rsidR="00D61E86" w:rsidRPr="00867BDC">
        <w:rPr>
          <w:sz w:val="21"/>
          <w:szCs w:val="21"/>
          <w:lang w:val="it-IT"/>
        </w:rPr>
        <w:t>e</w:t>
      </w:r>
      <w:r w:rsidR="00222ABC" w:rsidRPr="00867BDC">
        <w:rPr>
          <w:sz w:val="21"/>
          <w:szCs w:val="21"/>
          <w:lang w:val="it-IT"/>
        </w:rPr>
        <w:t>rritor një</w:t>
      </w:r>
      <w:r w:rsidRPr="00867BDC">
        <w:rPr>
          <w:sz w:val="21"/>
          <w:szCs w:val="21"/>
          <w:lang w:val="it-IT"/>
        </w:rPr>
        <w:t xml:space="preserve"> vit pas marrjes nga Sekr</w:t>
      </w:r>
      <w:r w:rsidR="00222ABC" w:rsidRPr="00867BDC">
        <w:rPr>
          <w:sz w:val="21"/>
          <w:szCs w:val="21"/>
          <w:lang w:val="it-IT"/>
        </w:rPr>
        <w:t>etari i Përgjithshëm i një njoft</w:t>
      </w:r>
      <w:r w:rsidRPr="00867BDC">
        <w:rPr>
          <w:sz w:val="21"/>
          <w:szCs w:val="21"/>
          <w:lang w:val="it-IT"/>
        </w:rPr>
        <w:t>imi lidhur me këtë, ose në një datë të mëvonshme siç mund të specifikohet.</w:t>
      </w:r>
    </w:p>
    <w:p w:rsidR="00BB4B99" w:rsidRPr="00867BDC" w:rsidRDefault="00BB4B99" w:rsidP="00BB4B99">
      <w:pPr>
        <w:pStyle w:val="Paragrafi"/>
        <w:rPr>
          <w:sz w:val="21"/>
          <w:szCs w:val="21"/>
          <w:lang w:val="it-IT"/>
        </w:rPr>
      </w:pPr>
      <w:r w:rsidRPr="00867BDC">
        <w:rPr>
          <w:sz w:val="21"/>
          <w:szCs w:val="21"/>
          <w:lang w:val="it-IT"/>
        </w:rPr>
        <w:t>2</w:t>
      </w:r>
      <w:r w:rsidR="00222ABC" w:rsidRPr="00867BDC">
        <w:rPr>
          <w:sz w:val="21"/>
          <w:szCs w:val="21"/>
          <w:lang w:val="it-IT"/>
        </w:rPr>
        <w:t>. Sekretari i Përgjithshëm do t’i</w:t>
      </w:r>
      <w:r w:rsidRPr="00867BDC">
        <w:rPr>
          <w:sz w:val="21"/>
          <w:szCs w:val="21"/>
          <w:lang w:val="it-IT"/>
        </w:rPr>
        <w:t xml:space="preserve"> njoftojë të gjitha Qeveritë Kontraktuese për shtrirjen e Konventës aktuale në çdo territor sipas paragrafit 1 të këtij neni, duke deklaruar në secilin rast datën nga e cila kjo Konventë ka filluar të shtrihet.</w:t>
      </w:r>
    </w:p>
    <w:p w:rsidR="00BB4B99" w:rsidRPr="00867BDC" w:rsidRDefault="00BB4B99" w:rsidP="00BB4B99">
      <w:pPr>
        <w:pStyle w:val="Paragrafi"/>
        <w:rPr>
          <w:sz w:val="21"/>
          <w:szCs w:val="21"/>
          <w:lang w:val="it-IT"/>
        </w:rPr>
      </w:pPr>
    </w:p>
    <w:p w:rsidR="00BB4B99" w:rsidRPr="00867BDC" w:rsidRDefault="00BB4B99" w:rsidP="00D0464A">
      <w:pPr>
        <w:pStyle w:val="NeniNr"/>
        <w:rPr>
          <w:sz w:val="21"/>
          <w:szCs w:val="21"/>
        </w:rPr>
      </w:pPr>
      <w:r w:rsidRPr="00867BDC">
        <w:rPr>
          <w:sz w:val="21"/>
          <w:szCs w:val="21"/>
        </w:rPr>
        <w:t>Neni 14</w:t>
      </w:r>
    </w:p>
    <w:p w:rsidR="00BB4B99" w:rsidRPr="00867BDC" w:rsidRDefault="00BB4B99" w:rsidP="00BB4B99">
      <w:pPr>
        <w:pStyle w:val="Paragrafi"/>
        <w:rPr>
          <w:sz w:val="21"/>
          <w:szCs w:val="21"/>
          <w:lang w:val="it-IT"/>
        </w:rPr>
      </w:pPr>
    </w:p>
    <w:p w:rsidR="00BB4B99" w:rsidRPr="00867BDC" w:rsidRDefault="00BB4B99" w:rsidP="00BB4B99">
      <w:pPr>
        <w:pStyle w:val="Paragrafi"/>
        <w:rPr>
          <w:sz w:val="21"/>
          <w:szCs w:val="21"/>
          <w:lang w:val="it-IT"/>
        </w:rPr>
      </w:pPr>
      <w:r w:rsidRPr="00867BDC">
        <w:rPr>
          <w:sz w:val="21"/>
          <w:szCs w:val="21"/>
          <w:lang w:val="it-IT"/>
        </w:rPr>
        <w:t>Sekretari i Përgjit</w:t>
      </w:r>
      <w:r w:rsidR="00222ABC" w:rsidRPr="00867BDC">
        <w:rPr>
          <w:sz w:val="21"/>
          <w:szCs w:val="21"/>
          <w:lang w:val="it-IT"/>
        </w:rPr>
        <w:t>h</w:t>
      </w:r>
      <w:r w:rsidRPr="00867BDC">
        <w:rPr>
          <w:sz w:val="21"/>
          <w:szCs w:val="21"/>
          <w:lang w:val="it-IT"/>
        </w:rPr>
        <w:t>shëm do të njoftojë të gjitha qeveritë nënshkruese, të gjitha Qeveritë Kontraktuese dhe të gjithë anëtarët e Organizatës për:</w:t>
      </w:r>
    </w:p>
    <w:p w:rsidR="00BB4B99" w:rsidRPr="00867BDC" w:rsidRDefault="00BB4B99" w:rsidP="00BB4B99">
      <w:pPr>
        <w:pStyle w:val="Paragrafi"/>
        <w:rPr>
          <w:sz w:val="21"/>
          <w:szCs w:val="21"/>
          <w:lang w:val="it-IT"/>
        </w:rPr>
      </w:pPr>
      <w:r w:rsidRPr="00867BDC">
        <w:rPr>
          <w:sz w:val="21"/>
          <w:szCs w:val="21"/>
          <w:lang w:val="it-IT"/>
        </w:rPr>
        <w:t>a) firmat e fiksuara në konventën aktuale dhe datat;</w:t>
      </w:r>
    </w:p>
    <w:p w:rsidR="00BB4B99" w:rsidRPr="00867BDC" w:rsidRDefault="00222ABC" w:rsidP="00BB4B99">
      <w:pPr>
        <w:pStyle w:val="Paragrafi"/>
        <w:rPr>
          <w:sz w:val="21"/>
          <w:szCs w:val="21"/>
          <w:lang w:val="it-IT"/>
        </w:rPr>
      </w:pPr>
      <w:r w:rsidRPr="00867BDC">
        <w:rPr>
          <w:sz w:val="21"/>
          <w:szCs w:val="21"/>
          <w:lang w:val="it-IT"/>
        </w:rPr>
        <w:t>b) depozitimin e instrumente</w:t>
      </w:r>
      <w:r w:rsidR="00BB4B99" w:rsidRPr="00867BDC">
        <w:rPr>
          <w:sz w:val="21"/>
          <w:szCs w:val="21"/>
          <w:lang w:val="it-IT"/>
        </w:rPr>
        <w:t>ve të pranimit dhe aderimit së bashku me datat e depozitimit të tyre;</w:t>
      </w:r>
    </w:p>
    <w:p w:rsidR="00BB4B99" w:rsidRPr="00867BDC" w:rsidRDefault="00BB4B99" w:rsidP="00BB4B99">
      <w:pPr>
        <w:pStyle w:val="Paragrafi"/>
        <w:rPr>
          <w:sz w:val="21"/>
          <w:szCs w:val="21"/>
          <w:lang w:val="it-IT"/>
        </w:rPr>
      </w:pPr>
      <w:r w:rsidRPr="00867BDC">
        <w:rPr>
          <w:sz w:val="21"/>
          <w:szCs w:val="21"/>
          <w:lang w:val="it-IT"/>
        </w:rPr>
        <w:t>c) datën në të cilën Konventa hyn në fuqi në përputhje me nenin 11;</w:t>
      </w:r>
    </w:p>
    <w:p w:rsidR="00BB4B99" w:rsidRPr="00867BDC" w:rsidRDefault="00222ABC" w:rsidP="00BB4B99">
      <w:pPr>
        <w:pStyle w:val="Paragrafi"/>
        <w:rPr>
          <w:sz w:val="21"/>
          <w:szCs w:val="21"/>
          <w:lang w:val="it-IT"/>
        </w:rPr>
      </w:pPr>
      <w:r w:rsidRPr="00867BDC">
        <w:rPr>
          <w:sz w:val="21"/>
          <w:szCs w:val="21"/>
          <w:lang w:val="it-IT"/>
        </w:rPr>
        <w:t>d) çdo njoftim të marrë në</w:t>
      </w:r>
      <w:r w:rsidR="00BB4B99" w:rsidRPr="00867BDC">
        <w:rPr>
          <w:sz w:val="21"/>
          <w:szCs w:val="21"/>
          <w:lang w:val="it-IT"/>
        </w:rPr>
        <w:t xml:space="preserve"> përputhje me nenin 12 dhe nenin 13 dhe datën;</w:t>
      </w:r>
    </w:p>
    <w:p w:rsidR="00BB4B99" w:rsidRPr="00867BDC" w:rsidRDefault="00BB4B99" w:rsidP="00BB4B99">
      <w:pPr>
        <w:pStyle w:val="Paragrafi"/>
        <w:rPr>
          <w:sz w:val="21"/>
          <w:szCs w:val="21"/>
          <w:lang w:val="it-IT"/>
        </w:rPr>
      </w:pPr>
      <w:r w:rsidRPr="00867BDC">
        <w:rPr>
          <w:sz w:val="21"/>
          <w:szCs w:val="21"/>
          <w:lang w:val="it-IT"/>
        </w:rPr>
        <w:t>e) mbledhjen e çdo konference sipas neneve 7 dhe 9.</w:t>
      </w:r>
    </w:p>
    <w:p w:rsidR="00BB4B99" w:rsidRDefault="00BB4B99" w:rsidP="00BB4B99">
      <w:pPr>
        <w:pStyle w:val="Paragrafi"/>
        <w:rPr>
          <w:sz w:val="21"/>
          <w:szCs w:val="21"/>
          <w:lang w:val="it-IT"/>
        </w:rPr>
      </w:pPr>
    </w:p>
    <w:p w:rsidR="00F7214C" w:rsidRPr="00867BDC" w:rsidRDefault="00F7214C" w:rsidP="00BB4B99">
      <w:pPr>
        <w:pStyle w:val="Paragrafi"/>
        <w:rPr>
          <w:sz w:val="21"/>
          <w:szCs w:val="21"/>
          <w:lang w:val="it-IT"/>
        </w:rPr>
      </w:pPr>
    </w:p>
    <w:p w:rsidR="00BB4B99" w:rsidRPr="00867BDC" w:rsidRDefault="00BB4B99" w:rsidP="00D0464A">
      <w:pPr>
        <w:pStyle w:val="NeniNr"/>
        <w:rPr>
          <w:sz w:val="21"/>
          <w:szCs w:val="21"/>
        </w:rPr>
      </w:pPr>
      <w:r w:rsidRPr="00867BDC">
        <w:rPr>
          <w:sz w:val="21"/>
          <w:szCs w:val="21"/>
        </w:rPr>
        <w:t>Neni 15</w:t>
      </w:r>
    </w:p>
    <w:p w:rsidR="00BB4B99" w:rsidRPr="00867BDC" w:rsidRDefault="00BB4B99" w:rsidP="00BB4B99">
      <w:pPr>
        <w:pStyle w:val="Paragrafi"/>
        <w:rPr>
          <w:sz w:val="21"/>
          <w:szCs w:val="21"/>
          <w:lang w:val="it-IT"/>
        </w:rPr>
      </w:pPr>
    </w:p>
    <w:p w:rsidR="00BB4B99" w:rsidRPr="00867BDC" w:rsidRDefault="00BB4B99" w:rsidP="00BB4B99">
      <w:pPr>
        <w:pStyle w:val="Paragrafi"/>
        <w:rPr>
          <w:sz w:val="21"/>
          <w:szCs w:val="21"/>
          <w:lang w:val="it-IT"/>
        </w:rPr>
      </w:pPr>
      <w:r w:rsidRPr="00867BDC">
        <w:rPr>
          <w:sz w:val="21"/>
          <w:szCs w:val="21"/>
          <w:lang w:val="it-IT"/>
        </w:rPr>
        <w:t xml:space="preserve">Konventa aktuale dhe </w:t>
      </w:r>
      <w:r w:rsidR="00405D8F" w:rsidRPr="00867BDC">
        <w:rPr>
          <w:sz w:val="21"/>
          <w:szCs w:val="21"/>
          <w:lang w:val="it-IT"/>
        </w:rPr>
        <w:t>a</w:t>
      </w:r>
      <w:r w:rsidRPr="00867BDC">
        <w:rPr>
          <w:sz w:val="21"/>
          <w:szCs w:val="21"/>
          <w:lang w:val="it-IT"/>
        </w:rPr>
        <w:t xml:space="preserve">nekset e saj do të depozitohen te Sekretari i Përgjithshëm, i cili do t’i dërgojë kopje të vërtetuara </w:t>
      </w:r>
      <w:r w:rsidR="00405D8F" w:rsidRPr="00867BDC">
        <w:rPr>
          <w:sz w:val="21"/>
          <w:szCs w:val="21"/>
          <w:lang w:val="it-IT"/>
        </w:rPr>
        <w:t>q</w:t>
      </w:r>
      <w:r w:rsidRPr="00867BDC">
        <w:rPr>
          <w:sz w:val="21"/>
          <w:szCs w:val="21"/>
          <w:lang w:val="it-IT"/>
        </w:rPr>
        <w:t>everive nënshkruese dhe qeverive që bashkohen. Menjëherë pas hyrjes në fuqi të Konventës aktuale, ajo do të regjistrohet nga Sekretari i Përgjithshëm në përputhje me nenin 102 të Kartës së Kombeve të Bashkuara.</w:t>
      </w:r>
      <w:r w:rsidRPr="00867BDC">
        <w:rPr>
          <w:sz w:val="21"/>
          <w:szCs w:val="21"/>
          <w:lang w:val="it-IT"/>
        </w:rPr>
        <w:tab/>
      </w:r>
    </w:p>
    <w:p w:rsidR="00BB4B99" w:rsidRPr="00867BDC" w:rsidRDefault="00BB4B99" w:rsidP="00BB4B99">
      <w:pPr>
        <w:pStyle w:val="Paragrafi"/>
        <w:rPr>
          <w:sz w:val="21"/>
          <w:szCs w:val="21"/>
          <w:lang w:val="it-IT"/>
        </w:rPr>
      </w:pPr>
    </w:p>
    <w:p w:rsidR="00BB4B99" w:rsidRPr="00867BDC" w:rsidRDefault="00BB4B99" w:rsidP="00D0464A">
      <w:pPr>
        <w:pStyle w:val="NeniNr"/>
        <w:rPr>
          <w:sz w:val="21"/>
          <w:szCs w:val="21"/>
        </w:rPr>
      </w:pPr>
      <w:r w:rsidRPr="00867BDC">
        <w:rPr>
          <w:sz w:val="21"/>
          <w:szCs w:val="21"/>
        </w:rPr>
        <w:t>Neni 16</w:t>
      </w:r>
    </w:p>
    <w:p w:rsidR="00D0464A" w:rsidRPr="00867BDC" w:rsidRDefault="00D0464A" w:rsidP="0005433F">
      <w:pPr>
        <w:pStyle w:val="Paragrafi"/>
      </w:pPr>
    </w:p>
    <w:p w:rsidR="00BB4B99" w:rsidRPr="00867BDC" w:rsidRDefault="00BB4B99" w:rsidP="00BB4B99">
      <w:pPr>
        <w:pStyle w:val="Paragrafi"/>
        <w:rPr>
          <w:sz w:val="21"/>
          <w:szCs w:val="21"/>
          <w:lang w:val="it-IT"/>
        </w:rPr>
      </w:pPr>
      <w:r w:rsidRPr="00867BDC">
        <w:rPr>
          <w:sz w:val="21"/>
          <w:szCs w:val="21"/>
          <w:lang w:val="it-IT"/>
        </w:rPr>
        <w:lastRenderedPageBreak/>
        <w:t>Konventa aktuale dhe anekset e saj do të bëhen në gjuhët anglisht dhe frëngjisht, të dy tekstet autentikisht të njëjta. Përkthimet zyrtare do të përgatiten në gjuhët ruse dhe spanjolle dhe do të depozitohen me origjinalet e nënshkruara.</w:t>
      </w:r>
    </w:p>
    <w:p w:rsidR="00BB4B99" w:rsidRPr="00867BDC" w:rsidRDefault="00BB4B99" w:rsidP="00BB4B99">
      <w:pPr>
        <w:pStyle w:val="Paragrafi"/>
        <w:rPr>
          <w:sz w:val="21"/>
          <w:szCs w:val="21"/>
          <w:lang w:val="it-IT"/>
        </w:rPr>
      </w:pPr>
      <w:r w:rsidRPr="00867BDC">
        <w:rPr>
          <w:sz w:val="21"/>
          <w:szCs w:val="21"/>
          <w:lang w:val="it-IT"/>
        </w:rPr>
        <w:t>Në dëshmi të sa më sipër, nënshkruesit të autorizuar posaçërisht nga qeveritë e tyre repektive kanë nënshkruar këtë Konventë.</w:t>
      </w:r>
    </w:p>
    <w:p w:rsidR="00BB4B99" w:rsidRPr="00867BDC" w:rsidRDefault="00405D8F" w:rsidP="00BB4B99">
      <w:pPr>
        <w:pStyle w:val="Paragrafi"/>
        <w:rPr>
          <w:sz w:val="21"/>
          <w:szCs w:val="21"/>
          <w:lang w:val="it-IT"/>
        </w:rPr>
      </w:pPr>
      <w:r w:rsidRPr="00867BDC">
        <w:rPr>
          <w:sz w:val="21"/>
          <w:szCs w:val="21"/>
          <w:lang w:val="it-IT"/>
        </w:rPr>
        <w:t>Bërë në Lon</w:t>
      </w:r>
      <w:r w:rsidR="00BB4B99" w:rsidRPr="00867BDC">
        <w:rPr>
          <w:sz w:val="21"/>
          <w:szCs w:val="21"/>
          <w:lang w:val="it-IT"/>
        </w:rPr>
        <w:t>dër, më 9 prill 1965.</w:t>
      </w:r>
    </w:p>
    <w:p w:rsidR="00BB4B99" w:rsidRPr="00867BDC" w:rsidRDefault="00BB4B99" w:rsidP="00F50C9A">
      <w:pPr>
        <w:pStyle w:val="Paragrafi"/>
        <w:ind w:firstLine="0"/>
        <w:rPr>
          <w:sz w:val="21"/>
          <w:szCs w:val="21"/>
          <w:lang w:val="it-IT"/>
        </w:rPr>
      </w:pPr>
    </w:p>
    <w:p w:rsidR="00BB4B99" w:rsidRPr="00867BDC" w:rsidRDefault="00BB4B99" w:rsidP="00D0464A">
      <w:pPr>
        <w:pStyle w:val="AneksiNr"/>
        <w:rPr>
          <w:sz w:val="21"/>
          <w:szCs w:val="21"/>
        </w:rPr>
      </w:pPr>
      <w:r w:rsidRPr="00867BDC">
        <w:rPr>
          <w:sz w:val="21"/>
          <w:szCs w:val="21"/>
        </w:rPr>
        <w:t>ANEKS</w:t>
      </w:r>
    </w:p>
    <w:p w:rsidR="00BB4B99" w:rsidRPr="00867BDC" w:rsidRDefault="00BB4B99" w:rsidP="00D0464A">
      <w:pPr>
        <w:pStyle w:val="AneksiTitull"/>
        <w:rPr>
          <w:sz w:val="21"/>
          <w:szCs w:val="21"/>
        </w:rPr>
      </w:pPr>
      <w:r w:rsidRPr="00867BDC">
        <w:rPr>
          <w:sz w:val="21"/>
          <w:szCs w:val="21"/>
        </w:rPr>
        <w:t>SEKSIONI 1</w:t>
      </w:r>
    </w:p>
    <w:p w:rsidR="00BB4B99" w:rsidRPr="00867BDC" w:rsidRDefault="00BB4B99" w:rsidP="00D0464A">
      <w:pPr>
        <w:pStyle w:val="AneksiTitull"/>
        <w:rPr>
          <w:sz w:val="21"/>
          <w:szCs w:val="21"/>
        </w:rPr>
      </w:pPr>
      <w:r w:rsidRPr="00867BDC">
        <w:rPr>
          <w:sz w:val="21"/>
          <w:szCs w:val="21"/>
        </w:rPr>
        <w:t>TERMA DHE PARASHIKIME TË PËRGJITHSHME</w:t>
      </w:r>
    </w:p>
    <w:p w:rsidR="00D0464A" w:rsidRPr="00867BDC" w:rsidRDefault="00D0464A" w:rsidP="0005433F">
      <w:pPr>
        <w:pStyle w:val="Paragrafi"/>
      </w:pPr>
    </w:p>
    <w:p w:rsidR="00D0464A" w:rsidRPr="00867BDC" w:rsidRDefault="00BB4B99" w:rsidP="00F7214C">
      <w:pPr>
        <w:pStyle w:val="Paragrafi"/>
        <w:rPr>
          <w:sz w:val="21"/>
          <w:szCs w:val="21"/>
          <w:lang w:val="it-IT"/>
        </w:rPr>
      </w:pPr>
      <w:r w:rsidRPr="00867BDC">
        <w:rPr>
          <w:sz w:val="21"/>
          <w:szCs w:val="21"/>
          <w:lang w:val="it-IT"/>
        </w:rPr>
        <w:t>A. TERMAT</w:t>
      </w:r>
    </w:p>
    <w:p w:rsidR="00BB4B99" w:rsidRPr="00867BDC" w:rsidRDefault="00BB4B99" w:rsidP="00BB4B99">
      <w:pPr>
        <w:pStyle w:val="Paragrafi"/>
        <w:rPr>
          <w:sz w:val="21"/>
          <w:szCs w:val="21"/>
          <w:lang w:val="it-IT"/>
        </w:rPr>
      </w:pPr>
      <w:r w:rsidRPr="00867BDC">
        <w:rPr>
          <w:sz w:val="21"/>
          <w:szCs w:val="21"/>
          <w:lang w:val="it-IT"/>
        </w:rPr>
        <w:t>Për qëllimet e parashikimeve të këtij aneksi, kuptimet që vijojnë do t’i atribuohen termave të listës:</w:t>
      </w:r>
    </w:p>
    <w:p w:rsidR="00BB4B99" w:rsidRPr="00867BDC" w:rsidRDefault="00BB4B99" w:rsidP="00BB4B99">
      <w:pPr>
        <w:pStyle w:val="Paragrafi"/>
        <w:rPr>
          <w:sz w:val="21"/>
          <w:szCs w:val="21"/>
          <w:lang w:val="it-IT"/>
        </w:rPr>
      </w:pPr>
      <w:r w:rsidRPr="00867BDC">
        <w:rPr>
          <w:sz w:val="21"/>
          <w:szCs w:val="21"/>
          <w:lang w:val="it-IT"/>
        </w:rPr>
        <w:t>Ngarkesa</w:t>
      </w:r>
      <w:r w:rsidR="00F50C9A" w:rsidRPr="00867BDC">
        <w:rPr>
          <w:sz w:val="21"/>
          <w:szCs w:val="21"/>
          <w:lang w:val="it-IT"/>
        </w:rPr>
        <w:t>. Çdo mall, prodhim, stok</w:t>
      </w:r>
      <w:r w:rsidRPr="00867BDC">
        <w:rPr>
          <w:sz w:val="21"/>
          <w:szCs w:val="21"/>
          <w:lang w:val="it-IT"/>
        </w:rPr>
        <w:t xml:space="preserve"> dhe artikuj të çdo lloji të transportuar me anije, përveç postës, magazinave të anijes, pjesëve të këmbimit të anijes, pajisjeve të anijes, plaçkave të ekuipazhit dhe udhëtarëve shoqëruar me bagazhet.</w:t>
      </w:r>
    </w:p>
    <w:p w:rsidR="00BB4B99" w:rsidRPr="00867BDC" w:rsidRDefault="00BB4B99" w:rsidP="00BB4B99">
      <w:pPr>
        <w:pStyle w:val="Paragrafi"/>
        <w:rPr>
          <w:sz w:val="21"/>
          <w:szCs w:val="21"/>
          <w:lang w:val="it-IT"/>
        </w:rPr>
      </w:pPr>
      <w:r w:rsidRPr="00867BDC">
        <w:rPr>
          <w:sz w:val="21"/>
          <w:szCs w:val="21"/>
          <w:lang w:val="it-IT"/>
        </w:rPr>
        <w:t>Plaçkat e ekuipazhit. Veshjet, gjera të përdorimit</w:t>
      </w:r>
      <w:r w:rsidR="00F50C9A" w:rsidRPr="00867BDC">
        <w:rPr>
          <w:sz w:val="21"/>
          <w:szCs w:val="21"/>
          <w:lang w:val="it-IT"/>
        </w:rPr>
        <w:t xml:space="preserve"> të përditshëm dhe çdo artikull</w:t>
      </w:r>
      <w:r w:rsidRPr="00867BDC">
        <w:rPr>
          <w:sz w:val="21"/>
          <w:szCs w:val="21"/>
          <w:lang w:val="it-IT"/>
        </w:rPr>
        <w:t xml:space="preserve"> tjetër, të cilat mund të përfshijnë pare, që i përkasin ekuipazhit dhe që transportohen në anije.</w:t>
      </w:r>
    </w:p>
    <w:p w:rsidR="00BB4B99" w:rsidRPr="00867BDC" w:rsidRDefault="00BB4B99" w:rsidP="00BB4B99">
      <w:pPr>
        <w:pStyle w:val="Paragrafi"/>
        <w:rPr>
          <w:sz w:val="21"/>
          <w:szCs w:val="21"/>
          <w:lang w:val="it-IT"/>
        </w:rPr>
      </w:pPr>
      <w:r w:rsidRPr="00867BDC">
        <w:rPr>
          <w:sz w:val="21"/>
          <w:szCs w:val="21"/>
          <w:lang w:val="it-IT"/>
        </w:rPr>
        <w:t xml:space="preserve">Anëtarë të ekuipazhit. Çdo person aktualisht i punësuar për detyra në bordin e anijes gjatë udhëtimit në punë ose shërbim në anije dhe i përfshirë në listën e ekuipazhit. </w:t>
      </w:r>
    </w:p>
    <w:p w:rsidR="00BB4B99" w:rsidRPr="00867BDC" w:rsidRDefault="00F50C9A" w:rsidP="00BB4B99">
      <w:pPr>
        <w:pStyle w:val="Paragrafi"/>
        <w:rPr>
          <w:sz w:val="21"/>
          <w:szCs w:val="21"/>
          <w:lang w:val="it-IT"/>
        </w:rPr>
      </w:pPr>
      <w:r w:rsidRPr="00867BDC">
        <w:rPr>
          <w:sz w:val="21"/>
          <w:szCs w:val="21"/>
          <w:lang w:val="it-IT"/>
        </w:rPr>
        <w:t>Anije t</w:t>
      </w:r>
      <w:r w:rsidR="00BB4B99" w:rsidRPr="00867BDC">
        <w:rPr>
          <w:sz w:val="21"/>
          <w:szCs w:val="21"/>
          <w:lang w:val="it-IT"/>
        </w:rPr>
        <w:t>urizmi. Një anije në një transport ndërkombëtar që transporton udhëtarë që marrin pjesë në një grup të programuar dhe i vendosur në bord, për qëllimet e bërjes së një vizite turistike të përkohshme të programuar në një ose disa porte të ndryshme, dhe që normalisht gjatë udhëtimit nuk:</w:t>
      </w:r>
    </w:p>
    <w:p w:rsidR="00BB4B99" w:rsidRPr="00867BDC" w:rsidRDefault="00BB4B99" w:rsidP="00BB4B99">
      <w:pPr>
        <w:pStyle w:val="Paragrafi"/>
        <w:rPr>
          <w:sz w:val="21"/>
          <w:szCs w:val="21"/>
          <w:lang w:val="it-IT"/>
        </w:rPr>
      </w:pPr>
      <w:r w:rsidRPr="00867BDC">
        <w:rPr>
          <w:sz w:val="21"/>
          <w:szCs w:val="21"/>
          <w:lang w:val="it-IT"/>
        </w:rPr>
        <w:t xml:space="preserve">a) imbarkojnë ose disimbarkojnë ndonjë udhëtar tjetër; </w:t>
      </w:r>
    </w:p>
    <w:p w:rsidR="00BB4B99" w:rsidRPr="00867BDC" w:rsidRDefault="00BB4B99" w:rsidP="00BB4B99">
      <w:pPr>
        <w:pStyle w:val="Paragrafi"/>
        <w:rPr>
          <w:sz w:val="21"/>
          <w:szCs w:val="21"/>
          <w:lang w:val="it-IT"/>
        </w:rPr>
      </w:pPr>
      <w:r w:rsidRPr="00867BDC">
        <w:rPr>
          <w:sz w:val="21"/>
          <w:szCs w:val="21"/>
          <w:lang w:val="it-IT"/>
        </w:rPr>
        <w:t>b) ngarkojnë ose shkarkojnë çdo ngarkesë.</w:t>
      </w:r>
    </w:p>
    <w:p w:rsidR="00BB4B99" w:rsidRPr="00867BDC" w:rsidRDefault="00BB4B99" w:rsidP="00BB4B99">
      <w:pPr>
        <w:pStyle w:val="Paragrafi"/>
        <w:rPr>
          <w:sz w:val="21"/>
          <w:szCs w:val="21"/>
          <w:lang w:val="it-IT"/>
        </w:rPr>
      </w:pPr>
      <w:r w:rsidRPr="00867BDC">
        <w:rPr>
          <w:sz w:val="21"/>
          <w:szCs w:val="21"/>
          <w:lang w:val="it-IT"/>
        </w:rPr>
        <w:t>Postë. Dërgesa ose korrespondencë dhe objekte të tjera të urdhëruara dhe me qëllimin për t</w:t>
      </w:r>
      <w:r w:rsidR="00F50C9A" w:rsidRPr="00867BDC">
        <w:rPr>
          <w:sz w:val="21"/>
          <w:szCs w:val="21"/>
          <w:lang w:val="it-IT"/>
        </w:rPr>
        <w:t>’</w:t>
      </w:r>
      <w:r w:rsidRPr="00867BDC">
        <w:rPr>
          <w:sz w:val="21"/>
          <w:szCs w:val="21"/>
          <w:lang w:val="it-IT"/>
        </w:rPr>
        <w:t>u shpërndarë nga administata postare.</w:t>
      </w:r>
    </w:p>
    <w:p w:rsidR="00BB4B99" w:rsidRPr="00867BDC" w:rsidRDefault="00BB4B99" w:rsidP="00BB4B99">
      <w:pPr>
        <w:pStyle w:val="Paragrafi"/>
        <w:rPr>
          <w:sz w:val="21"/>
          <w:szCs w:val="21"/>
          <w:lang w:val="it-IT"/>
        </w:rPr>
      </w:pPr>
      <w:r w:rsidRPr="00867BDC">
        <w:rPr>
          <w:sz w:val="21"/>
          <w:szCs w:val="21"/>
          <w:lang w:val="it-IT"/>
        </w:rPr>
        <w:t xml:space="preserve">Udhëtarë në transit. Një udhëtar i cili arrin me anije nga </w:t>
      </w:r>
      <w:r w:rsidR="00D61E86" w:rsidRPr="00867BDC">
        <w:rPr>
          <w:sz w:val="21"/>
          <w:szCs w:val="21"/>
          <w:lang w:val="it-IT"/>
        </w:rPr>
        <w:t xml:space="preserve">vend </w:t>
      </w:r>
      <w:r w:rsidRPr="00867BDC">
        <w:rPr>
          <w:sz w:val="21"/>
          <w:szCs w:val="21"/>
          <w:lang w:val="it-IT"/>
        </w:rPr>
        <w:t>një huaj për qëlli</w:t>
      </w:r>
      <w:r w:rsidR="00F50C9A" w:rsidRPr="00867BDC">
        <w:rPr>
          <w:sz w:val="21"/>
          <w:szCs w:val="21"/>
          <w:lang w:val="it-IT"/>
        </w:rPr>
        <w:t>met e vazhdimit, të udhëtimit të</w:t>
      </w:r>
      <w:r w:rsidRPr="00867BDC">
        <w:rPr>
          <w:sz w:val="21"/>
          <w:szCs w:val="21"/>
          <w:lang w:val="it-IT"/>
        </w:rPr>
        <w:t xml:space="preserve"> tij me anije ose me mjete të tjera transporti në një vend të huaj.</w:t>
      </w:r>
    </w:p>
    <w:p w:rsidR="00BB4B99" w:rsidRPr="00867BDC" w:rsidRDefault="00BB4B99" w:rsidP="00BB4B99">
      <w:pPr>
        <w:pStyle w:val="Paragrafi"/>
        <w:rPr>
          <w:sz w:val="21"/>
          <w:szCs w:val="21"/>
          <w:lang w:val="it-IT"/>
        </w:rPr>
      </w:pPr>
      <w:r w:rsidRPr="00867BDC">
        <w:rPr>
          <w:sz w:val="21"/>
          <w:szCs w:val="21"/>
          <w:lang w:val="it-IT"/>
        </w:rPr>
        <w:t>Bagazhet shoqëruese të udhëtarëve. Pronat, e cila mund të përfshijë dhe para, e transportuar për një udhëtar në të njëjtën anije si udhëtar, pavarësisht se janë në pronësi të tij ose jo, deri sa kjo nuk transportohet mbi bazën e një kontrate transporti ose marrëveshje të tjera të ngjashme.</w:t>
      </w:r>
    </w:p>
    <w:p w:rsidR="00BB4B99" w:rsidRPr="00867BDC" w:rsidRDefault="00BB4B99" w:rsidP="00BB4B99">
      <w:pPr>
        <w:pStyle w:val="Paragrafi"/>
        <w:rPr>
          <w:sz w:val="21"/>
          <w:szCs w:val="21"/>
          <w:lang w:val="it-IT"/>
        </w:rPr>
      </w:pPr>
      <w:r w:rsidRPr="00867BDC">
        <w:rPr>
          <w:sz w:val="21"/>
          <w:szCs w:val="21"/>
          <w:lang w:val="it-IT"/>
        </w:rPr>
        <w:t>Autoritete publike. Agjenci ose zyrtarë në një Shtet përgjegjës për zbatimin e ligjeve dhe rregullave të këtij shteti</w:t>
      </w:r>
      <w:r w:rsidR="00F50C9A" w:rsidRPr="00867BDC">
        <w:rPr>
          <w:sz w:val="21"/>
          <w:szCs w:val="21"/>
          <w:lang w:val="it-IT"/>
        </w:rPr>
        <w:t>,</w:t>
      </w:r>
      <w:r w:rsidRPr="00867BDC">
        <w:rPr>
          <w:sz w:val="21"/>
          <w:szCs w:val="21"/>
          <w:lang w:val="it-IT"/>
        </w:rPr>
        <w:t xml:space="preserve"> të cilat i përkasin në çdo aspekt praktikave të rekomanduara standarde të përmbajtura </w:t>
      </w:r>
      <w:r w:rsidR="00F50C9A" w:rsidRPr="00867BDC">
        <w:rPr>
          <w:sz w:val="21"/>
          <w:szCs w:val="21"/>
          <w:lang w:val="it-IT"/>
        </w:rPr>
        <w:t xml:space="preserve">në </w:t>
      </w:r>
      <w:r w:rsidRPr="00867BDC">
        <w:rPr>
          <w:sz w:val="21"/>
          <w:szCs w:val="21"/>
          <w:lang w:val="it-IT"/>
        </w:rPr>
        <w:t>këtë aneks.</w:t>
      </w:r>
    </w:p>
    <w:p w:rsidR="00BB4B99" w:rsidRPr="00867BDC" w:rsidRDefault="00BB4B99" w:rsidP="00BB4B99">
      <w:pPr>
        <w:pStyle w:val="Paragrafi"/>
        <w:rPr>
          <w:sz w:val="21"/>
          <w:szCs w:val="21"/>
          <w:lang w:val="it-IT"/>
        </w:rPr>
      </w:pPr>
      <w:r w:rsidRPr="00867BDC">
        <w:rPr>
          <w:sz w:val="21"/>
          <w:szCs w:val="21"/>
          <w:lang w:val="it-IT"/>
        </w:rPr>
        <w:t>Pronar anije. Një njeri që operon ose ka pronë një anije, pavarësisht se është një person, një korporatë ose ndonjë ent tjetër ligjor, dhe çdo person tjetër që vepron në emër të pronarit ose operatorit.</w:t>
      </w:r>
    </w:p>
    <w:p w:rsidR="00BB4B99" w:rsidRPr="00867BDC" w:rsidRDefault="00BB4B99" w:rsidP="00BB4B99">
      <w:pPr>
        <w:pStyle w:val="Paragrafi"/>
        <w:rPr>
          <w:sz w:val="21"/>
          <w:szCs w:val="21"/>
          <w:lang w:val="it-IT"/>
        </w:rPr>
      </w:pPr>
      <w:r w:rsidRPr="00867BDC">
        <w:rPr>
          <w:sz w:val="21"/>
          <w:szCs w:val="21"/>
          <w:lang w:val="it-IT"/>
        </w:rPr>
        <w:t>Pajisjet e anijes. Artikuj</w:t>
      </w:r>
      <w:r w:rsidR="00F50C9A" w:rsidRPr="00867BDC">
        <w:rPr>
          <w:sz w:val="21"/>
          <w:szCs w:val="21"/>
          <w:lang w:val="it-IT"/>
        </w:rPr>
        <w:t>,</w:t>
      </w:r>
      <w:r w:rsidRPr="00867BDC">
        <w:rPr>
          <w:sz w:val="21"/>
          <w:szCs w:val="21"/>
          <w:lang w:val="it-IT"/>
        </w:rPr>
        <w:t xml:space="preserve"> përveç se pjesëve të këmbimit të anijes, në bordin e një anije</w:t>
      </w:r>
      <w:r w:rsidR="00F50C9A" w:rsidRPr="00867BDC">
        <w:rPr>
          <w:sz w:val="21"/>
          <w:szCs w:val="21"/>
          <w:lang w:val="it-IT"/>
        </w:rPr>
        <w:t>je</w:t>
      </w:r>
      <w:r w:rsidRPr="00867BDC">
        <w:rPr>
          <w:sz w:val="21"/>
          <w:szCs w:val="21"/>
          <w:lang w:val="it-IT"/>
        </w:rPr>
        <w:t xml:space="preserve"> për përdorim, të cilat janë të heqshme</w:t>
      </w:r>
      <w:r w:rsidR="00F50C9A" w:rsidRPr="00867BDC">
        <w:rPr>
          <w:sz w:val="21"/>
          <w:szCs w:val="21"/>
          <w:lang w:val="it-IT"/>
        </w:rPr>
        <w:t>,</w:t>
      </w:r>
      <w:r w:rsidRPr="00867BDC">
        <w:rPr>
          <w:sz w:val="21"/>
          <w:szCs w:val="21"/>
          <w:lang w:val="it-IT"/>
        </w:rPr>
        <w:t xml:space="preserve"> por jo të naty</w:t>
      </w:r>
      <w:r w:rsidR="00D61E86" w:rsidRPr="00867BDC">
        <w:rPr>
          <w:sz w:val="21"/>
          <w:szCs w:val="21"/>
          <w:lang w:val="it-IT"/>
        </w:rPr>
        <w:t>r</w:t>
      </w:r>
      <w:r w:rsidRPr="00867BDC">
        <w:rPr>
          <w:sz w:val="21"/>
          <w:szCs w:val="21"/>
          <w:lang w:val="it-IT"/>
        </w:rPr>
        <w:t>ës së konsumueshme, duke përfshirë të tilla si sanallet, pajisjet e shpëtimit, furnizimet, veshjet e anijes dhe pika të ngjashme.</w:t>
      </w:r>
    </w:p>
    <w:p w:rsidR="00BB4B99" w:rsidRPr="00867BDC" w:rsidRDefault="00BB4B99" w:rsidP="00BB4B99">
      <w:pPr>
        <w:pStyle w:val="Paragrafi"/>
        <w:rPr>
          <w:sz w:val="21"/>
          <w:szCs w:val="21"/>
          <w:lang w:val="it-IT"/>
        </w:rPr>
      </w:pPr>
      <w:r w:rsidRPr="00867BDC">
        <w:rPr>
          <w:sz w:val="21"/>
          <w:szCs w:val="21"/>
          <w:lang w:val="it-IT"/>
        </w:rPr>
        <w:t>Pjesët e këmbimit të anijes. Artikujt e natyrës së riparimit ose zëvendësimit për inkorporim në anije në të cilën ato transportohen.</w:t>
      </w:r>
    </w:p>
    <w:p w:rsidR="00BB4B99" w:rsidRPr="00867BDC" w:rsidRDefault="00BB4B99" w:rsidP="00BB4B99">
      <w:pPr>
        <w:pStyle w:val="Paragrafi"/>
        <w:rPr>
          <w:sz w:val="21"/>
          <w:szCs w:val="21"/>
          <w:lang w:val="it-IT"/>
        </w:rPr>
      </w:pPr>
      <w:r w:rsidRPr="00867BDC">
        <w:rPr>
          <w:sz w:val="21"/>
          <w:szCs w:val="21"/>
          <w:lang w:val="it-IT"/>
        </w:rPr>
        <w:t>Furnizimet e anijes. Mallrat për përdorim në anije, duke përfshirë mallrat e konsumueshme, mallrat e transportuara për shitje ndaj udhëtar</w:t>
      </w:r>
      <w:r w:rsidR="00F50C9A" w:rsidRPr="00867BDC">
        <w:rPr>
          <w:sz w:val="21"/>
          <w:szCs w:val="21"/>
          <w:lang w:val="it-IT"/>
        </w:rPr>
        <w:t>ë</w:t>
      </w:r>
      <w:r w:rsidRPr="00867BDC">
        <w:rPr>
          <w:sz w:val="21"/>
          <w:szCs w:val="21"/>
          <w:lang w:val="it-IT"/>
        </w:rPr>
        <w:t>ve dhe anëtarëve të ekuipazhit, karburantin dhe vajrat, por duke përjashtuar pajisjet e anijes dhe pjesët e këmbimit të anijes.</w:t>
      </w:r>
    </w:p>
    <w:p w:rsidR="00BB4B99" w:rsidRPr="00867BDC" w:rsidRDefault="00BB4B99" w:rsidP="00BB4B99">
      <w:pPr>
        <w:pStyle w:val="Paragrafi"/>
        <w:rPr>
          <w:sz w:val="21"/>
          <w:szCs w:val="21"/>
          <w:lang w:val="it-IT"/>
        </w:rPr>
      </w:pPr>
      <w:r w:rsidRPr="00867BDC">
        <w:rPr>
          <w:sz w:val="21"/>
          <w:szCs w:val="21"/>
          <w:lang w:val="it-IT"/>
        </w:rPr>
        <w:t>Dalja në breg. Lejimi i anëtarëve të ekuipazhit që të dalin në breg gjatë qëndrimit të anijes në port brenda kufijve gjeografik</w:t>
      </w:r>
      <w:r w:rsidR="00F50C9A" w:rsidRPr="00867BDC">
        <w:rPr>
          <w:sz w:val="21"/>
          <w:szCs w:val="21"/>
          <w:lang w:val="it-IT"/>
        </w:rPr>
        <w:t>ë</w:t>
      </w:r>
      <w:r w:rsidRPr="00867BDC">
        <w:rPr>
          <w:sz w:val="21"/>
          <w:szCs w:val="21"/>
          <w:lang w:val="it-IT"/>
        </w:rPr>
        <w:t xml:space="preserve"> dhe kohor</w:t>
      </w:r>
      <w:r w:rsidR="00F50C9A" w:rsidRPr="00867BDC">
        <w:rPr>
          <w:sz w:val="21"/>
          <w:szCs w:val="21"/>
          <w:lang w:val="it-IT"/>
        </w:rPr>
        <w:t>ë, në</w:t>
      </w:r>
      <w:r w:rsidRPr="00867BDC">
        <w:rPr>
          <w:sz w:val="21"/>
          <w:szCs w:val="21"/>
          <w:lang w:val="it-IT"/>
        </w:rPr>
        <w:t>se ka, si mund të vendoset nga autoritetet publike.</w:t>
      </w:r>
    </w:p>
    <w:p w:rsidR="00BB4B99" w:rsidRPr="00867BDC" w:rsidRDefault="00BB4B99" w:rsidP="00BB4B99">
      <w:pPr>
        <w:pStyle w:val="Paragrafi"/>
        <w:rPr>
          <w:sz w:val="21"/>
          <w:szCs w:val="21"/>
          <w:lang w:val="it-IT"/>
        </w:rPr>
      </w:pPr>
      <w:r w:rsidRPr="00867BDC">
        <w:rPr>
          <w:sz w:val="21"/>
          <w:szCs w:val="21"/>
          <w:lang w:val="it-IT"/>
        </w:rPr>
        <w:t>Koha e mbërritjes. Koha në të cilën një anije vjen në port të qëndrojë, pavarësisht se qëndron në spirancë ose në kalatë në një port.</w:t>
      </w:r>
    </w:p>
    <w:p w:rsidR="00BB4B99" w:rsidRPr="00867BDC" w:rsidRDefault="00F50C9A" w:rsidP="00BB4B99">
      <w:pPr>
        <w:pStyle w:val="Paragrafi"/>
        <w:rPr>
          <w:sz w:val="21"/>
          <w:szCs w:val="21"/>
          <w:lang w:val="it-IT"/>
        </w:rPr>
      </w:pPr>
      <w:r w:rsidRPr="00867BDC">
        <w:rPr>
          <w:sz w:val="21"/>
          <w:szCs w:val="21"/>
          <w:lang w:val="it-IT"/>
        </w:rPr>
        <w:t>B. PARASHI</w:t>
      </w:r>
      <w:r w:rsidR="00BB4B99" w:rsidRPr="00867BDC">
        <w:rPr>
          <w:sz w:val="21"/>
          <w:szCs w:val="21"/>
          <w:lang w:val="it-IT"/>
        </w:rPr>
        <w:t>KIME TË PËRGJITHSHME</w:t>
      </w:r>
    </w:p>
    <w:p w:rsidR="00BB4B99" w:rsidRPr="00867BDC" w:rsidRDefault="00BB4B99" w:rsidP="00BB4B99">
      <w:pPr>
        <w:pStyle w:val="Paragrafi"/>
        <w:rPr>
          <w:sz w:val="21"/>
          <w:szCs w:val="21"/>
          <w:lang w:val="it-IT"/>
        </w:rPr>
      </w:pPr>
      <w:r w:rsidRPr="00867BDC">
        <w:rPr>
          <w:sz w:val="21"/>
          <w:szCs w:val="21"/>
          <w:lang w:val="it-IT"/>
        </w:rPr>
        <w:t>Bashkëlidhur me paragrafin 2 të nenit 5 të Konventës, paras</w:t>
      </w:r>
      <w:r w:rsidR="00F50C9A" w:rsidRPr="00867BDC">
        <w:rPr>
          <w:sz w:val="21"/>
          <w:szCs w:val="21"/>
          <w:lang w:val="it-IT"/>
        </w:rPr>
        <w:t>hikimet e këtij aneksi nuk do t’i</w:t>
      </w:r>
      <w:r w:rsidRPr="00867BDC">
        <w:rPr>
          <w:sz w:val="21"/>
          <w:szCs w:val="21"/>
          <w:lang w:val="it-IT"/>
        </w:rPr>
        <w:t xml:space="preserve"> pengojë autoritetet publike nga marrja e masave të tilla të duhura, duke përfshirë kërkesën për informacion të mëtejshëm, si mund të jetë e nevojshme në rastet e thyerje</w:t>
      </w:r>
      <w:r w:rsidR="00D61E86" w:rsidRPr="00867BDC">
        <w:rPr>
          <w:sz w:val="21"/>
          <w:szCs w:val="21"/>
          <w:lang w:val="it-IT"/>
        </w:rPr>
        <w:t>ve</w:t>
      </w:r>
      <w:r w:rsidRPr="00867BDC">
        <w:rPr>
          <w:sz w:val="21"/>
          <w:szCs w:val="21"/>
          <w:lang w:val="it-IT"/>
        </w:rPr>
        <w:t xml:space="preserve"> të dyshimta ose kur kemi të bëjmë me probleme specifike që përbëjnë një rrezik nd</w:t>
      </w:r>
      <w:r w:rsidR="00F50C9A" w:rsidRPr="00867BDC">
        <w:rPr>
          <w:sz w:val="21"/>
          <w:szCs w:val="21"/>
          <w:lang w:val="it-IT"/>
        </w:rPr>
        <w:t>aj rendit publik (rend publik),</w:t>
      </w:r>
      <w:r w:rsidR="00D61E86" w:rsidRPr="00867BDC">
        <w:rPr>
          <w:sz w:val="21"/>
          <w:szCs w:val="21"/>
          <w:lang w:val="it-IT"/>
        </w:rPr>
        <w:t xml:space="preserve"> </w:t>
      </w:r>
      <w:r w:rsidRPr="00867BDC">
        <w:rPr>
          <w:sz w:val="21"/>
          <w:szCs w:val="21"/>
          <w:lang w:val="it-IT"/>
        </w:rPr>
        <w:t>sigurinë publike ose shëndetin publik, ose të parandalimit ose përhapjes së sëmundjeve o</w:t>
      </w:r>
      <w:r w:rsidR="00F50C9A" w:rsidRPr="00867BDC">
        <w:rPr>
          <w:sz w:val="21"/>
          <w:szCs w:val="21"/>
          <w:lang w:val="it-IT"/>
        </w:rPr>
        <w:t>se insekteve që ndikojnë në bimë</w:t>
      </w:r>
      <w:r w:rsidRPr="00867BDC">
        <w:rPr>
          <w:sz w:val="21"/>
          <w:szCs w:val="21"/>
          <w:lang w:val="it-IT"/>
        </w:rPr>
        <w:t xml:space="preserve">t ose kafshët. </w:t>
      </w:r>
    </w:p>
    <w:p w:rsidR="00BB4B99" w:rsidRPr="00867BDC" w:rsidRDefault="00BB4B99" w:rsidP="00BB4B99">
      <w:pPr>
        <w:pStyle w:val="Paragrafi"/>
        <w:rPr>
          <w:sz w:val="21"/>
          <w:szCs w:val="21"/>
          <w:lang w:val="it-IT"/>
        </w:rPr>
      </w:pPr>
      <w:r w:rsidRPr="00867BDC">
        <w:rPr>
          <w:sz w:val="21"/>
          <w:szCs w:val="21"/>
          <w:lang w:val="it-IT"/>
        </w:rPr>
        <w:t>1.1 Standarde. Autoritete</w:t>
      </w:r>
      <w:r w:rsidR="00F50C9A" w:rsidRPr="00867BDC">
        <w:rPr>
          <w:sz w:val="21"/>
          <w:szCs w:val="21"/>
          <w:lang w:val="it-IT"/>
        </w:rPr>
        <w:t>t</w:t>
      </w:r>
      <w:r w:rsidRPr="00867BDC">
        <w:rPr>
          <w:sz w:val="21"/>
          <w:szCs w:val="21"/>
          <w:lang w:val="it-IT"/>
        </w:rPr>
        <w:t xml:space="preserve"> publike në të gjitha rastet do të kërkojn</w:t>
      </w:r>
      <w:r w:rsidR="00F50C9A" w:rsidRPr="00867BDC">
        <w:rPr>
          <w:sz w:val="21"/>
          <w:szCs w:val="21"/>
          <w:lang w:val="it-IT"/>
        </w:rPr>
        <w:t>ë vetëm informacione thelbësore dhe do të mbajnë numrin e pikë</w:t>
      </w:r>
      <w:r w:rsidRPr="00867BDC">
        <w:rPr>
          <w:sz w:val="21"/>
          <w:szCs w:val="21"/>
          <w:lang w:val="it-IT"/>
        </w:rPr>
        <w:t>ve në një minimum.</w:t>
      </w:r>
    </w:p>
    <w:p w:rsidR="00BB4B99" w:rsidRPr="00867BDC" w:rsidRDefault="00BB4B99" w:rsidP="00BB4B99">
      <w:pPr>
        <w:pStyle w:val="Paragrafi"/>
        <w:rPr>
          <w:sz w:val="21"/>
          <w:szCs w:val="21"/>
          <w:lang w:val="it-IT"/>
        </w:rPr>
      </w:pPr>
      <w:r w:rsidRPr="00867BDC">
        <w:rPr>
          <w:sz w:val="21"/>
          <w:szCs w:val="21"/>
          <w:lang w:val="it-IT"/>
        </w:rPr>
        <w:lastRenderedPageBreak/>
        <w:t>K</w:t>
      </w:r>
      <w:r w:rsidR="00F50C9A" w:rsidRPr="00867BDC">
        <w:rPr>
          <w:sz w:val="21"/>
          <w:szCs w:val="21"/>
          <w:lang w:val="it-IT"/>
        </w:rPr>
        <w:t>ur një listë specifike e veçantë</w:t>
      </w:r>
      <w:r w:rsidRPr="00867BDC">
        <w:rPr>
          <w:sz w:val="21"/>
          <w:szCs w:val="21"/>
          <w:lang w:val="it-IT"/>
        </w:rPr>
        <w:t xml:space="preserve"> është vendosur në aneks, autoritetet publike nuk do të kërkojnë të lajmërohen me të dhëna të tilla të veçanta kur ato </w:t>
      </w:r>
      <w:r w:rsidR="00F50C9A" w:rsidRPr="00867BDC">
        <w:rPr>
          <w:sz w:val="21"/>
          <w:szCs w:val="21"/>
          <w:lang w:val="it-IT"/>
        </w:rPr>
        <w:t xml:space="preserve">e </w:t>
      </w:r>
      <w:r w:rsidRPr="00867BDC">
        <w:rPr>
          <w:sz w:val="21"/>
          <w:szCs w:val="21"/>
          <w:lang w:val="it-IT"/>
        </w:rPr>
        <w:t>konsiderojnë jo esenciale.</w:t>
      </w:r>
    </w:p>
    <w:p w:rsidR="00BB4B99" w:rsidRPr="00867BDC" w:rsidRDefault="00D61E86" w:rsidP="00BB4B99">
      <w:pPr>
        <w:pStyle w:val="Paragrafi"/>
        <w:rPr>
          <w:sz w:val="21"/>
          <w:szCs w:val="21"/>
          <w:lang w:val="it-IT"/>
        </w:rPr>
      </w:pPr>
      <w:r w:rsidRPr="00867BDC">
        <w:rPr>
          <w:sz w:val="21"/>
          <w:szCs w:val="21"/>
          <w:lang w:val="it-IT"/>
        </w:rPr>
        <w:t>1.2 Praktika të rekomanduara.</w:t>
      </w:r>
      <w:r w:rsidR="00BB4B99" w:rsidRPr="00867BDC">
        <w:rPr>
          <w:sz w:val="21"/>
          <w:szCs w:val="21"/>
          <w:lang w:val="it-IT"/>
        </w:rPr>
        <w:t xml:space="preserve"> Pa përmendur faktin që dokumentet për disa qëllime mundet të ndara të përshkruhen dhe të kërkuara në këtë aneks, autoritetet publike, duke mbajtur parasysh interesat e atyre të cilëve ju </w:t>
      </w:r>
      <w:r w:rsidR="00F50C9A" w:rsidRPr="00867BDC">
        <w:rPr>
          <w:sz w:val="21"/>
          <w:szCs w:val="21"/>
          <w:lang w:val="it-IT"/>
        </w:rPr>
        <w:t>kërkohet të plotësojnë dokumente</w:t>
      </w:r>
      <w:r w:rsidR="00BB4B99" w:rsidRPr="00867BDC">
        <w:rPr>
          <w:sz w:val="21"/>
          <w:szCs w:val="21"/>
          <w:lang w:val="it-IT"/>
        </w:rPr>
        <w:t>t</w:t>
      </w:r>
      <w:r w:rsidR="00F50C9A" w:rsidRPr="00867BDC">
        <w:rPr>
          <w:sz w:val="21"/>
          <w:szCs w:val="21"/>
          <w:lang w:val="it-IT"/>
        </w:rPr>
        <w:t>,</w:t>
      </w:r>
      <w:r w:rsidR="00BB4B99" w:rsidRPr="00867BDC">
        <w:rPr>
          <w:sz w:val="21"/>
          <w:szCs w:val="21"/>
          <w:lang w:val="it-IT"/>
        </w:rPr>
        <w:t xml:space="preserve"> si dhe gjithashtu qëllimet për të cilat ato duhet të përdoren, duhet të parashikoj</w:t>
      </w:r>
      <w:r w:rsidR="00F50C9A" w:rsidRPr="00867BDC">
        <w:rPr>
          <w:sz w:val="21"/>
          <w:szCs w:val="21"/>
          <w:lang w:val="it-IT"/>
        </w:rPr>
        <w:t>në për dy ose më shumë dokumente</w:t>
      </w:r>
      <w:r w:rsidR="00BB4B99" w:rsidRPr="00867BDC">
        <w:rPr>
          <w:sz w:val="21"/>
          <w:szCs w:val="21"/>
          <w:lang w:val="it-IT"/>
        </w:rPr>
        <w:t xml:space="preserve"> të tilla të kombinohen në një për çdo rast n</w:t>
      </w:r>
      <w:r w:rsidR="00D0464A" w:rsidRPr="00867BDC">
        <w:rPr>
          <w:sz w:val="21"/>
          <w:szCs w:val="21"/>
          <w:lang w:val="it-IT"/>
        </w:rPr>
        <w:t>ë të cilin kjo është e praktikue</w:t>
      </w:r>
      <w:r w:rsidR="00BB4B99" w:rsidRPr="00867BDC">
        <w:rPr>
          <w:sz w:val="21"/>
          <w:szCs w:val="21"/>
          <w:lang w:val="it-IT"/>
        </w:rPr>
        <w:t>shme dhe në të cilën një shkallë e vlerësueshme e lehtësirave do të rezultonin.</w:t>
      </w:r>
    </w:p>
    <w:p w:rsidR="002E60BC" w:rsidRPr="00867BDC" w:rsidRDefault="002E60BC" w:rsidP="00F7214C">
      <w:pPr>
        <w:pStyle w:val="Paragrafi"/>
        <w:ind w:firstLine="0"/>
        <w:rPr>
          <w:sz w:val="21"/>
          <w:szCs w:val="21"/>
          <w:lang w:val="it-IT"/>
        </w:rPr>
      </w:pPr>
    </w:p>
    <w:p w:rsidR="00BB4B99" w:rsidRPr="00867BDC" w:rsidRDefault="00BB4B99" w:rsidP="00A53F80">
      <w:pPr>
        <w:pStyle w:val="PjesaNr"/>
        <w:rPr>
          <w:sz w:val="21"/>
          <w:szCs w:val="21"/>
        </w:rPr>
      </w:pPr>
      <w:r w:rsidRPr="00867BDC">
        <w:rPr>
          <w:sz w:val="21"/>
          <w:szCs w:val="21"/>
        </w:rPr>
        <w:t>SEKSIONI 2</w:t>
      </w:r>
    </w:p>
    <w:p w:rsidR="00BB4B99" w:rsidRPr="00867BDC" w:rsidRDefault="00BB4B99" w:rsidP="00A53F80">
      <w:pPr>
        <w:pStyle w:val="PjesaTitull"/>
        <w:rPr>
          <w:sz w:val="21"/>
          <w:szCs w:val="21"/>
        </w:rPr>
      </w:pPr>
      <w:r w:rsidRPr="00867BDC">
        <w:rPr>
          <w:sz w:val="21"/>
          <w:szCs w:val="21"/>
        </w:rPr>
        <w:t>MBËRRITJA, QËNDRIMI DHE NISJA E ANIJEVE</w:t>
      </w:r>
    </w:p>
    <w:p w:rsidR="00A53F80" w:rsidRPr="00867BDC" w:rsidRDefault="00A53F80" w:rsidP="00A53F80">
      <w:pPr>
        <w:pStyle w:val="PjesaTitull"/>
        <w:rPr>
          <w:sz w:val="21"/>
          <w:szCs w:val="21"/>
        </w:rPr>
      </w:pPr>
    </w:p>
    <w:p w:rsidR="00F50C9A" w:rsidRPr="00867BDC" w:rsidRDefault="00BB4B99" w:rsidP="00312B38">
      <w:pPr>
        <w:pStyle w:val="Paragrafi"/>
        <w:rPr>
          <w:sz w:val="21"/>
          <w:szCs w:val="21"/>
          <w:lang w:val="it-IT"/>
        </w:rPr>
      </w:pPr>
      <w:r w:rsidRPr="00867BDC">
        <w:rPr>
          <w:sz w:val="21"/>
          <w:szCs w:val="21"/>
          <w:lang w:val="it-IT"/>
        </w:rPr>
        <w:t>Ky seksion përmban parashikimet lidhur me formalitetet e kërkuara të pronarëve të anijeve nga autoritetet publike në mbërritje, qëndrim dhe nisje të anijes dhe nuk do të lexohen sikur të përfshinin një kërkesë për prezantimin për inspektim nga autoritetet përkatëse të certifikatës dhe letrave të tjera të mbajtura në anije që i përkasin regjistrit të saj, dimensioneve, sigurisë, ekuipazhit dhe çështjeve të tjera përkatëse.</w:t>
      </w:r>
    </w:p>
    <w:p w:rsidR="00BB4B99" w:rsidRPr="00867BDC" w:rsidRDefault="00BB4B99" w:rsidP="00BB4B99">
      <w:pPr>
        <w:pStyle w:val="Paragrafi"/>
        <w:rPr>
          <w:sz w:val="21"/>
          <w:szCs w:val="21"/>
          <w:lang w:val="it-IT"/>
        </w:rPr>
      </w:pPr>
      <w:r w:rsidRPr="00867BDC">
        <w:rPr>
          <w:sz w:val="21"/>
          <w:szCs w:val="21"/>
          <w:lang w:val="it-IT"/>
        </w:rPr>
        <w:t>A. TË PËRGJITHSHME</w:t>
      </w:r>
    </w:p>
    <w:p w:rsidR="00BB4B99" w:rsidRPr="00867BDC" w:rsidRDefault="00BB4B99" w:rsidP="00BB4B99">
      <w:pPr>
        <w:pStyle w:val="Paragrafi"/>
        <w:rPr>
          <w:sz w:val="21"/>
          <w:szCs w:val="21"/>
          <w:lang w:val="it-IT"/>
        </w:rPr>
      </w:pPr>
      <w:r w:rsidRPr="00867BDC">
        <w:rPr>
          <w:sz w:val="21"/>
          <w:szCs w:val="21"/>
          <w:lang w:val="it-IT"/>
        </w:rPr>
        <w:t>2.1 Standardi. Autoritetet publike nuk do të kërkojnë për mbajtjen e tyre, në mbërritje ose në nisje të anijeve për të cilat zbatohet Konventa, çdo dokument</w:t>
      </w:r>
      <w:r w:rsidR="00F50C9A" w:rsidRPr="00867BDC">
        <w:rPr>
          <w:sz w:val="21"/>
          <w:szCs w:val="21"/>
          <w:lang w:val="it-IT"/>
        </w:rPr>
        <w:t>,</w:t>
      </w:r>
      <w:r w:rsidRPr="00867BDC">
        <w:rPr>
          <w:sz w:val="21"/>
          <w:szCs w:val="21"/>
          <w:lang w:val="it-IT"/>
        </w:rPr>
        <w:t xml:space="preserve"> përveç atyre të mbuluara nga seksioni aktual.</w:t>
      </w:r>
    </w:p>
    <w:p w:rsidR="00BB4B99" w:rsidRPr="00867BDC" w:rsidRDefault="00BB4B99" w:rsidP="00BB4B99">
      <w:pPr>
        <w:pStyle w:val="Paragrafi"/>
        <w:rPr>
          <w:sz w:val="21"/>
          <w:szCs w:val="21"/>
          <w:lang w:val="it-IT"/>
        </w:rPr>
      </w:pPr>
      <w:r w:rsidRPr="00867BDC">
        <w:rPr>
          <w:sz w:val="21"/>
          <w:szCs w:val="21"/>
          <w:lang w:val="it-IT"/>
        </w:rPr>
        <w:t>Dokumentet në fjalë janë:</w:t>
      </w:r>
    </w:p>
    <w:p w:rsidR="00BB4B99" w:rsidRPr="00867BDC" w:rsidRDefault="00BB4B99" w:rsidP="00BB4B99">
      <w:pPr>
        <w:pStyle w:val="Paragrafi"/>
        <w:rPr>
          <w:sz w:val="21"/>
          <w:szCs w:val="21"/>
          <w:lang w:val="it-IT"/>
        </w:rPr>
      </w:pPr>
      <w:r w:rsidRPr="00867BDC">
        <w:rPr>
          <w:sz w:val="21"/>
          <w:szCs w:val="21"/>
          <w:lang w:val="it-IT"/>
        </w:rPr>
        <w:t>- Deklaratë e Përgjithshme</w:t>
      </w:r>
    </w:p>
    <w:p w:rsidR="00BB4B99" w:rsidRPr="00867BDC" w:rsidRDefault="00BB4B99" w:rsidP="00BB4B99">
      <w:pPr>
        <w:pStyle w:val="Paragrafi"/>
        <w:rPr>
          <w:sz w:val="21"/>
          <w:szCs w:val="21"/>
          <w:lang w:val="it-IT"/>
        </w:rPr>
      </w:pPr>
      <w:r w:rsidRPr="00867BDC">
        <w:rPr>
          <w:sz w:val="21"/>
          <w:szCs w:val="21"/>
          <w:lang w:val="it-IT"/>
        </w:rPr>
        <w:t>- Deklaratë për ngarkesën</w:t>
      </w:r>
    </w:p>
    <w:p w:rsidR="00BB4B99" w:rsidRPr="00867BDC" w:rsidRDefault="00BB4B99" w:rsidP="00BB4B99">
      <w:pPr>
        <w:pStyle w:val="Paragrafi"/>
        <w:rPr>
          <w:sz w:val="21"/>
          <w:szCs w:val="21"/>
          <w:lang w:val="it-IT"/>
        </w:rPr>
      </w:pPr>
      <w:r w:rsidRPr="00867BDC">
        <w:rPr>
          <w:sz w:val="21"/>
          <w:szCs w:val="21"/>
          <w:lang w:val="it-IT"/>
        </w:rPr>
        <w:t>- Deklarata e magazinave të anijes</w:t>
      </w:r>
    </w:p>
    <w:p w:rsidR="00BB4B99" w:rsidRPr="00867BDC" w:rsidRDefault="00BB4B99" w:rsidP="00BB4B99">
      <w:pPr>
        <w:pStyle w:val="Paragrafi"/>
        <w:rPr>
          <w:sz w:val="21"/>
          <w:szCs w:val="21"/>
          <w:lang w:val="it-IT"/>
        </w:rPr>
      </w:pPr>
      <w:r w:rsidRPr="00867BDC">
        <w:rPr>
          <w:sz w:val="21"/>
          <w:szCs w:val="21"/>
          <w:lang w:val="it-IT"/>
        </w:rPr>
        <w:t>- Deklarata e sendeve të ekuipazhit</w:t>
      </w:r>
    </w:p>
    <w:p w:rsidR="00BB4B99" w:rsidRPr="00867BDC" w:rsidRDefault="00BB4B99" w:rsidP="00BB4B99">
      <w:pPr>
        <w:pStyle w:val="Paragrafi"/>
        <w:rPr>
          <w:sz w:val="21"/>
          <w:szCs w:val="21"/>
          <w:lang w:val="it-IT"/>
        </w:rPr>
      </w:pPr>
      <w:r w:rsidRPr="00867BDC">
        <w:rPr>
          <w:sz w:val="21"/>
          <w:szCs w:val="21"/>
          <w:lang w:val="it-IT"/>
        </w:rPr>
        <w:t>- Lista e ekuipazhit</w:t>
      </w:r>
    </w:p>
    <w:p w:rsidR="00BB4B99" w:rsidRPr="00867BDC" w:rsidRDefault="00BB4B99" w:rsidP="00BB4B99">
      <w:pPr>
        <w:pStyle w:val="Paragrafi"/>
        <w:rPr>
          <w:sz w:val="21"/>
          <w:szCs w:val="21"/>
          <w:lang w:val="it-IT"/>
        </w:rPr>
      </w:pPr>
      <w:r w:rsidRPr="00867BDC">
        <w:rPr>
          <w:sz w:val="21"/>
          <w:szCs w:val="21"/>
          <w:lang w:val="it-IT"/>
        </w:rPr>
        <w:t>- Lista e pasagjerëve</w:t>
      </w:r>
    </w:p>
    <w:p w:rsidR="00BB4B99" w:rsidRPr="00867BDC" w:rsidRDefault="00BB4B99" w:rsidP="00BB4B99">
      <w:pPr>
        <w:pStyle w:val="Paragrafi"/>
        <w:rPr>
          <w:sz w:val="21"/>
          <w:szCs w:val="21"/>
          <w:lang w:val="it-IT"/>
        </w:rPr>
      </w:pPr>
      <w:r w:rsidRPr="00867BDC">
        <w:rPr>
          <w:sz w:val="21"/>
          <w:szCs w:val="21"/>
          <w:lang w:val="it-IT"/>
        </w:rPr>
        <w:t>- Dokumenti i kërkuar sipas Konventës Universale Postare për postën</w:t>
      </w:r>
    </w:p>
    <w:p w:rsidR="00BB4B99" w:rsidRPr="00867BDC" w:rsidRDefault="00F50C9A" w:rsidP="00BB4B99">
      <w:pPr>
        <w:pStyle w:val="Paragrafi"/>
        <w:rPr>
          <w:sz w:val="21"/>
          <w:szCs w:val="21"/>
          <w:lang w:val="it-IT"/>
        </w:rPr>
      </w:pPr>
      <w:r w:rsidRPr="00867BDC">
        <w:rPr>
          <w:sz w:val="21"/>
          <w:szCs w:val="21"/>
          <w:lang w:val="it-IT"/>
        </w:rPr>
        <w:t>- Deklarata detare pë</w:t>
      </w:r>
      <w:r w:rsidR="00BB4B99" w:rsidRPr="00867BDC">
        <w:rPr>
          <w:sz w:val="21"/>
          <w:szCs w:val="21"/>
          <w:lang w:val="it-IT"/>
        </w:rPr>
        <w:t>r shëndetin.</w:t>
      </w:r>
    </w:p>
    <w:p w:rsidR="00BB4B99" w:rsidRPr="00867BDC" w:rsidRDefault="00BB4B99" w:rsidP="00BB4B99">
      <w:pPr>
        <w:pStyle w:val="Paragrafi"/>
        <w:rPr>
          <w:sz w:val="21"/>
          <w:szCs w:val="21"/>
          <w:lang w:val="it-IT"/>
        </w:rPr>
      </w:pPr>
      <w:r w:rsidRPr="00867BDC">
        <w:rPr>
          <w:sz w:val="21"/>
          <w:szCs w:val="21"/>
          <w:lang w:val="it-IT"/>
        </w:rPr>
        <w:t>B. PËRMBAJTJA DHE QËLLIMI I DOKUMENTEVE</w:t>
      </w:r>
    </w:p>
    <w:p w:rsidR="00BB4B99" w:rsidRPr="00867BDC" w:rsidRDefault="00F50C9A" w:rsidP="00BB4B99">
      <w:pPr>
        <w:pStyle w:val="Paragrafi"/>
        <w:rPr>
          <w:sz w:val="21"/>
          <w:szCs w:val="21"/>
          <w:lang w:val="it-IT"/>
        </w:rPr>
      </w:pPr>
      <w:r w:rsidRPr="00867BDC">
        <w:rPr>
          <w:sz w:val="21"/>
          <w:szCs w:val="21"/>
          <w:lang w:val="it-IT"/>
        </w:rPr>
        <w:t>2.2 Standardi. Deklarata e Përgjith</w:t>
      </w:r>
      <w:r w:rsidR="00BB4B99" w:rsidRPr="00867BDC">
        <w:rPr>
          <w:sz w:val="21"/>
          <w:szCs w:val="21"/>
          <w:lang w:val="it-IT"/>
        </w:rPr>
        <w:t>shme do të jetë dokumenti bazë në mbërritje dhe nisje që</w:t>
      </w:r>
      <w:r w:rsidRPr="00867BDC">
        <w:rPr>
          <w:sz w:val="21"/>
          <w:szCs w:val="21"/>
          <w:lang w:val="it-IT"/>
        </w:rPr>
        <w:t xml:space="preserve"> </w:t>
      </w:r>
      <w:r w:rsidR="00BB4B99" w:rsidRPr="00867BDC">
        <w:rPr>
          <w:sz w:val="21"/>
          <w:szCs w:val="21"/>
          <w:lang w:val="it-IT"/>
        </w:rPr>
        <w:t>jep infomacionin e kërkuar nga autoritetet publike lidhur me anijen.</w:t>
      </w:r>
    </w:p>
    <w:p w:rsidR="00BB4B99" w:rsidRPr="00867BDC" w:rsidRDefault="00F50C9A" w:rsidP="00BB4B99">
      <w:pPr>
        <w:pStyle w:val="Paragrafi"/>
        <w:rPr>
          <w:sz w:val="21"/>
          <w:szCs w:val="21"/>
          <w:lang w:val="it-IT"/>
        </w:rPr>
      </w:pPr>
      <w:r w:rsidRPr="00867BDC">
        <w:rPr>
          <w:sz w:val="21"/>
          <w:szCs w:val="21"/>
          <w:lang w:val="it-IT"/>
        </w:rPr>
        <w:t>2.2.1 Praktika e rekomanduar. E njëjta formë e deklaratës së p</w:t>
      </w:r>
      <w:r w:rsidR="00BB4B99" w:rsidRPr="00867BDC">
        <w:rPr>
          <w:sz w:val="21"/>
          <w:szCs w:val="21"/>
          <w:lang w:val="it-IT"/>
        </w:rPr>
        <w:t>ërgjithshme duhet pranuar si për mbërritjen ashtu dhe për nisjen e anijes.</w:t>
      </w:r>
    </w:p>
    <w:p w:rsidR="00BB4B99" w:rsidRPr="00867BDC" w:rsidRDefault="00BB4B99" w:rsidP="00BB4B99">
      <w:pPr>
        <w:pStyle w:val="Paragrafi"/>
        <w:rPr>
          <w:sz w:val="21"/>
          <w:szCs w:val="21"/>
          <w:lang w:val="it-IT"/>
        </w:rPr>
      </w:pPr>
      <w:r w:rsidRPr="00867BDC">
        <w:rPr>
          <w:sz w:val="21"/>
          <w:szCs w:val="21"/>
          <w:lang w:val="it-IT"/>
        </w:rPr>
        <w:t xml:space="preserve">2.2.2 Praktika e rekomanduar. Në </w:t>
      </w:r>
      <w:r w:rsidR="00F50C9A" w:rsidRPr="00867BDC">
        <w:rPr>
          <w:sz w:val="21"/>
          <w:szCs w:val="21"/>
          <w:lang w:val="it-IT"/>
        </w:rPr>
        <w:t>d</w:t>
      </w:r>
      <w:r w:rsidRPr="00867BDC">
        <w:rPr>
          <w:sz w:val="21"/>
          <w:szCs w:val="21"/>
          <w:lang w:val="it-IT"/>
        </w:rPr>
        <w:t>eklaratën e përgjithshme autoritet</w:t>
      </w:r>
      <w:r w:rsidR="00F50C9A" w:rsidRPr="00867BDC">
        <w:rPr>
          <w:sz w:val="21"/>
          <w:szCs w:val="21"/>
          <w:lang w:val="it-IT"/>
        </w:rPr>
        <w:t>et publike nuk duhet të kërkojnë në shumë se informacionin e më</w:t>
      </w:r>
      <w:r w:rsidRPr="00867BDC">
        <w:rPr>
          <w:sz w:val="21"/>
          <w:szCs w:val="21"/>
          <w:lang w:val="it-IT"/>
        </w:rPr>
        <w:t>poshtëm</w:t>
      </w:r>
      <w:r w:rsidR="00F50C9A" w:rsidRPr="00867BDC">
        <w:rPr>
          <w:sz w:val="21"/>
          <w:szCs w:val="21"/>
          <w:lang w:val="it-IT"/>
        </w:rPr>
        <w:t>:</w:t>
      </w:r>
    </w:p>
    <w:p w:rsidR="00BB4B99" w:rsidRPr="00867BDC" w:rsidRDefault="00BB4B99" w:rsidP="00BB4B99">
      <w:pPr>
        <w:pStyle w:val="Paragrafi"/>
        <w:rPr>
          <w:sz w:val="21"/>
          <w:szCs w:val="21"/>
          <w:lang w:val="it-IT"/>
        </w:rPr>
      </w:pPr>
      <w:r w:rsidRPr="00867BDC">
        <w:rPr>
          <w:sz w:val="21"/>
          <w:szCs w:val="21"/>
          <w:lang w:val="it-IT"/>
        </w:rPr>
        <w:t>- Emrin dhë përshkrimin e anijes</w:t>
      </w:r>
    </w:p>
    <w:p w:rsidR="00BB4B99" w:rsidRPr="00867BDC" w:rsidRDefault="00BB4B99" w:rsidP="00BB4B99">
      <w:pPr>
        <w:pStyle w:val="Paragrafi"/>
        <w:rPr>
          <w:sz w:val="21"/>
          <w:szCs w:val="21"/>
          <w:lang w:val="it-IT"/>
        </w:rPr>
      </w:pPr>
      <w:r w:rsidRPr="00867BDC">
        <w:rPr>
          <w:sz w:val="21"/>
          <w:szCs w:val="21"/>
          <w:lang w:val="it-IT"/>
        </w:rPr>
        <w:t>- Kombësinë e anijes</w:t>
      </w:r>
    </w:p>
    <w:p w:rsidR="00BB4B99" w:rsidRPr="00867BDC" w:rsidRDefault="00BB4B99" w:rsidP="00BB4B99">
      <w:pPr>
        <w:pStyle w:val="Paragrafi"/>
        <w:rPr>
          <w:sz w:val="21"/>
          <w:szCs w:val="21"/>
        </w:rPr>
      </w:pPr>
      <w:r w:rsidRPr="00867BDC">
        <w:rPr>
          <w:sz w:val="21"/>
          <w:szCs w:val="21"/>
        </w:rPr>
        <w:t>- Detaje lidhur me regjistrin</w:t>
      </w:r>
    </w:p>
    <w:p w:rsidR="00BB4B99" w:rsidRPr="00867BDC" w:rsidRDefault="00BB4B99" w:rsidP="00BB4B99">
      <w:pPr>
        <w:pStyle w:val="Paragrafi"/>
        <w:rPr>
          <w:sz w:val="21"/>
          <w:szCs w:val="21"/>
        </w:rPr>
      </w:pPr>
      <w:r w:rsidRPr="00867BDC">
        <w:rPr>
          <w:sz w:val="21"/>
          <w:szCs w:val="21"/>
        </w:rPr>
        <w:t>- Detaje lidhur me tonazhin</w:t>
      </w:r>
    </w:p>
    <w:p w:rsidR="00BB4B99" w:rsidRPr="00867BDC" w:rsidRDefault="00BB4B99" w:rsidP="00BB4B99">
      <w:pPr>
        <w:pStyle w:val="Paragrafi"/>
        <w:rPr>
          <w:sz w:val="21"/>
          <w:szCs w:val="21"/>
          <w:lang w:val="it-IT"/>
        </w:rPr>
      </w:pPr>
      <w:r w:rsidRPr="00867BDC">
        <w:rPr>
          <w:sz w:val="21"/>
          <w:szCs w:val="21"/>
          <w:lang w:val="it-IT"/>
        </w:rPr>
        <w:t>- Emrin e kapitenit</w:t>
      </w:r>
    </w:p>
    <w:p w:rsidR="00BB4B99" w:rsidRPr="00867BDC" w:rsidRDefault="00BB4B99" w:rsidP="00BB4B99">
      <w:pPr>
        <w:pStyle w:val="Paragrafi"/>
        <w:rPr>
          <w:sz w:val="21"/>
          <w:szCs w:val="21"/>
          <w:lang w:val="it-IT"/>
        </w:rPr>
      </w:pPr>
      <w:r w:rsidRPr="00867BDC">
        <w:rPr>
          <w:sz w:val="21"/>
          <w:szCs w:val="21"/>
          <w:lang w:val="it-IT"/>
        </w:rPr>
        <w:t>- Emrin dhe adresën e agjentit të anijes</w:t>
      </w:r>
    </w:p>
    <w:p w:rsidR="00BB4B99" w:rsidRPr="00867BDC" w:rsidRDefault="00BB4B99" w:rsidP="00BB4B99">
      <w:pPr>
        <w:pStyle w:val="Paragrafi"/>
        <w:rPr>
          <w:sz w:val="21"/>
          <w:szCs w:val="21"/>
          <w:lang w:val="it-IT"/>
        </w:rPr>
      </w:pPr>
      <w:r w:rsidRPr="00867BDC">
        <w:rPr>
          <w:sz w:val="21"/>
          <w:szCs w:val="21"/>
          <w:lang w:val="it-IT"/>
        </w:rPr>
        <w:t>- Përshkrim të shkurtër të ngarkesës</w:t>
      </w:r>
    </w:p>
    <w:p w:rsidR="00BB4B99" w:rsidRPr="00867BDC" w:rsidRDefault="00F50C9A" w:rsidP="00BB4B99">
      <w:pPr>
        <w:pStyle w:val="Paragrafi"/>
        <w:rPr>
          <w:sz w:val="21"/>
          <w:szCs w:val="21"/>
          <w:lang w:val="it-IT"/>
        </w:rPr>
      </w:pPr>
      <w:r w:rsidRPr="00867BDC">
        <w:rPr>
          <w:sz w:val="21"/>
          <w:szCs w:val="21"/>
          <w:lang w:val="it-IT"/>
        </w:rPr>
        <w:t>- Num</w:t>
      </w:r>
      <w:r w:rsidR="00BB4B99" w:rsidRPr="00867BDC">
        <w:rPr>
          <w:sz w:val="21"/>
          <w:szCs w:val="21"/>
          <w:lang w:val="it-IT"/>
        </w:rPr>
        <w:t>rin e ekuipazhit</w:t>
      </w:r>
    </w:p>
    <w:p w:rsidR="00BB4B99" w:rsidRPr="00867BDC" w:rsidRDefault="00F50C9A" w:rsidP="00BB4B99">
      <w:pPr>
        <w:pStyle w:val="Paragrafi"/>
        <w:rPr>
          <w:sz w:val="21"/>
          <w:szCs w:val="21"/>
          <w:lang w:val="it-IT"/>
        </w:rPr>
      </w:pPr>
      <w:r w:rsidRPr="00867BDC">
        <w:rPr>
          <w:sz w:val="21"/>
          <w:szCs w:val="21"/>
          <w:lang w:val="it-IT"/>
        </w:rPr>
        <w:t>- Num</w:t>
      </w:r>
      <w:r w:rsidR="00BB4B99" w:rsidRPr="00867BDC">
        <w:rPr>
          <w:sz w:val="21"/>
          <w:szCs w:val="21"/>
          <w:lang w:val="it-IT"/>
        </w:rPr>
        <w:t>rin e pasagjerëve</w:t>
      </w:r>
    </w:p>
    <w:p w:rsidR="00BB4B99" w:rsidRPr="00867BDC" w:rsidRDefault="00BB4B99" w:rsidP="00BB4B99">
      <w:pPr>
        <w:pStyle w:val="Paragrafi"/>
        <w:rPr>
          <w:sz w:val="21"/>
          <w:szCs w:val="21"/>
          <w:lang w:val="it-IT"/>
        </w:rPr>
      </w:pPr>
      <w:r w:rsidRPr="00867BDC">
        <w:rPr>
          <w:sz w:val="21"/>
          <w:szCs w:val="21"/>
          <w:lang w:val="it-IT"/>
        </w:rPr>
        <w:t>- Të dhëna të shkurtra për udhëtimin</w:t>
      </w:r>
    </w:p>
    <w:p w:rsidR="00BB4B99" w:rsidRPr="00867BDC" w:rsidRDefault="00BB4B99" w:rsidP="00BB4B99">
      <w:pPr>
        <w:pStyle w:val="Paragrafi"/>
        <w:rPr>
          <w:sz w:val="21"/>
          <w:szCs w:val="21"/>
          <w:lang w:val="it-IT"/>
        </w:rPr>
      </w:pPr>
      <w:r w:rsidRPr="00867BDC">
        <w:rPr>
          <w:sz w:val="21"/>
          <w:szCs w:val="21"/>
          <w:lang w:val="it-IT"/>
        </w:rPr>
        <w:t>- Datën dhe kohën e mbërritjes ose datën e nisjes</w:t>
      </w:r>
    </w:p>
    <w:p w:rsidR="00BB4B99" w:rsidRPr="00867BDC" w:rsidRDefault="00BB4B99" w:rsidP="00BB4B99">
      <w:pPr>
        <w:pStyle w:val="Paragrafi"/>
        <w:rPr>
          <w:sz w:val="21"/>
          <w:szCs w:val="21"/>
          <w:lang w:val="it-IT"/>
        </w:rPr>
      </w:pPr>
      <w:r w:rsidRPr="00867BDC">
        <w:rPr>
          <w:sz w:val="21"/>
          <w:szCs w:val="21"/>
          <w:lang w:val="it-IT"/>
        </w:rPr>
        <w:t>- Portin e nisjes ose mbërritjes</w:t>
      </w:r>
    </w:p>
    <w:p w:rsidR="00BB4B99" w:rsidRPr="00867BDC" w:rsidRDefault="00BB4B99" w:rsidP="00BB4B99">
      <w:pPr>
        <w:pStyle w:val="Paragrafi"/>
        <w:rPr>
          <w:sz w:val="21"/>
          <w:szCs w:val="21"/>
          <w:lang w:val="it-IT"/>
        </w:rPr>
      </w:pPr>
      <w:r w:rsidRPr="00867BDC">
        <w:rPr>
          <w:sz w:val="21"/>
          <w:szCs w:val="21"/>
          <w:lang w:val="it-IT"/>
        </w:rPr>
        <w:t>- Pozicionin e anijes në port</w:t>
      </w:r>
    </w:p>
    <w:p w:rsidR="00BB4B99" w:rsidRPr="00867BDC" w:rsidRDefault="00BB4B99" w:rsidP="00BB4B99">
      <w:pPr>
        <w:pStyle w:val="Paragrafi"/>
        <w:rPr>
          <w:sz w:val="21"/>
          <w:szCs w:val="21"/>
          <w:lang w:val="it-IT"/>
        </w:rPr>
      </w:pPr>
      <w:r w:rsidRPr="00867BDC">
        <w:rPr>
          <w:sz w:val="21"/>
          <w:szCs w:val="21"/>
          <w:lang w:val="it-IT"/>
        </w:rPr>
        <w:t>2.2.3 Standardi. Autoritetet publike do të pranojnë një deklaratë të përgjithshme me datë dh</w:t>
      </w:r>
      <w:r w:rsidR="00F50C9A" w:rsidRPr="00867BDC">
        <w:rPr>
          <w:sz w:val="21"/>
          <w:szCs w:val="21"/>
          <w:lang w:val="it-IT"/>
        </w:rPr>
        <w:t>e e nënshkruar nga kapiteni, agj</w:t>
      </w:r>
      <w:r w:rsidRPr="00867BDC">
        <w:rPr>
          <w:sz w:val="21"/>
          <w:szCs w:val="21"/>
          <w:lang w:val="it-IT"/>
        </w:rPr>
        <w:t>enti i anijes ose persona të tjerë të autorizuar nga kapiteni.</w:t>
      </w:r>
    </w:p>
    <w:p w:rsidR="00BB4B99" w:rsidRPr="00867BDC" w:rsidRDefault="00BB4B99" w:rsidP="00BB4B99">
      <w:pPr>
        <w:pStyle w:val="Paragrafi"/>
        <w:rPr>
          <w:sz w:val="21"/>
          <w:szCs w:val="21"/>
          <w:lang w:val="it-IT"/>
        </w:rPr>
      </w:pPr>
      <w:r w:rsidRPr="00867BDC">
        <w:rPr>
          <w:sz w:val="21"/>
          <w:szCs w:val="21"/>
          <w:lang w:val="it-IT"/>
        </w:rPr>
        <w:t>2.3 Standardi. Deklarata e ngarkesës do të jetë dokumenti bazë në mbërritje dhe nisje e cila jep informacionin bazë në mbërritje dhe nisje duke dhënë informacionin e kërkuar nga autoritetet publike lidhur me ngarkesën. Megjithatë, mund të kërkohen gjithashtu detaje për ngarkesat e rrezikshme të veçanta.</w:t>
      </w:r>
    </w:p>
    <w:p w:rsidR="00BB4B99" w:rsidRPr="00867BDC" w:rsidRDefault="00BB4B99" w:rsidP="00BB4B99">
      <w:pPr>
        <w:pStyle w:val="Paragrafi"/>
        <w:rPr>
          <w:sz w:val="21"/>
          <w:szCs w:val="21"/>
          <w:lang w:val="it-IT"/>
        </w:rPr>
      </w:pPr>
      <w:r w:rsidRPr="00867BDC">
        <w:rPr>
          <w:sz w:val="21"/>
          <w:szCs w:val="21"/>
          <w:lang w:val="it-IT"/>
        </w:rPr>
        <w:t>2.3.1 Praktika e rekomanduar. Në deklaratën e ngarkesës autoritetet publike nuk duhet të kërkojnë më shumë se informacioni i mëposhtëm:</w:t>
      </w:r>
    </w:p>
    <w:p w:rsidR="00BB4B99" w:rsidRPr="00867BDC" w:rsidRDefault="00BB4B99" w:rsidP="00BB4B99">
      <w:pPr>
        <w:pStyle w:val="Paragrafi"/>
        <w:rPr>
          <w:sz w:val="21"/>
          <w:szCs w:val="21"/>
          <w:lang w:val="it-IT"/>
        </w:rPr>
      </w:pPr>
      <w:r w:rsidRPr="00867BDC">
        <w:rPr>
          <w:sz w:val="21"/>
          <w:szCs w:val="21"/>
          <w:lang w:val="it-IT"/>
        </w:rPr>
        <w:t>a) në mbërritje</w:t>
      </w:r>
      <w:r w:rsidR="00F50C9A" w:rsidRPr="00867BDC">
        <w:rPr>
          <w:sz w:val="21"/>
          <w:szCs w:val="21"/>
          <w:lang w:val="it-IT"/>
        </w:rPr>
        <w:t>:</w:t>
      </w:r>
    </w:p>
    <w:p w:rsidR="00BB4B99" w:rsidRPr="00867BDC" w:rsidRDefault="00BB4B99" w:rsidP="00BB4B99">
      <w:pPr>
        <w:pStyle w:val="Paragrafi"/>
        <w:rPr>
          <w:sz w:val="21"/>
          <w:szCs w:val="21"/>
          <w:lang w:val="it-IT"/>
        </w:rPr>
      </w:pPr>
      <w:r w:rsidRPr="00867BDC">
        <w:rPr>
          <w:sz w:val="21"/>
          <w:szCs w:val="21"/>
          <w:lang w:val="it-IT"/>
        </w:rPr>
        <w:t>- Emri dhe kombësia e anijes</w:t>
      </w:r>
      <w:r w:rsidR="00F50C9A" w:rsidRPr="00867BDC">
        <w:rPr>
          <w:sz w:val="21"/>
          <w:szCs w:val="21"/>
          <w:lang w:val="it-IT"/>
        </w:rPr>
        <w:t>;</w:t>
      </w:r>
    </w:p>
    <w:p w:rsidR="00BB4B99" w:rsidRPr="00867BDC" w:rsidRDefault="00BB4B99" w:rsidP="00BB4B99">
      <w:pPr>
        <w:pStyle w:val="Paragrafi"/>
        <w:rPr>
          <w:sz w:val="21"/>
          <w:szCs w:val="21"/>
          <w:lang w:val="it-IT"/>
        </w:rPr>
      </w:pPr>
      <w:r w:rsidRPr="00867BDC">
        <w:rPr>
          <w:sz w:val="21"/>
          <w:szCs w:val="21"/>
          <w:lang w:val="it-IT"/>
        </w:rPr>
        <w:t>- Emri i kapitenit</w:t>
      </w:r>
      <w:r w:rsidR="00F50C9A" w:rsidRPr="00867BDC">
        <w:rPr>
          <w:sz w:val="21"/>
          <w:szCs w:val="21"/>
          <w:lang w:val="it-IT"/>
        </w:rPr>
        <w:t>;</w:t>
      </w:r>
    </w:p>
    <w:p w:rsidR="00BB4B99" w:rsidRPr="00867BDC" w:rsidRDefault="00BB4B99" w:rsidP="00BB4B99">
      <w:pPr>
        <w:pStyle w:val="Paragrafi"/>
        <w:rPr>
          <w:sz w:val="21"/>
          <w:szCs w:val="21"/>
          <w:lang w:val="it-IT"/>
        </w:rPr>
      </w:pPr>
      <w:r w:rsidRPr="00867BDC">
        <w:rPr>
          <w:sz w:val="21"/>
          <w:szCs w:val="21"/>
          <w:lang w:val="it-IT"/>
        </w:rPr>
        <w:t>- Porti nga mbërrin</w:t>
      </w:r>
      <w:r w:rsidR="00F50C9A" w:rsidRPr="00867BDC">
        <w:rPr>
          <w:sz w:val="21"/>
          <w:szCs w:val="21"/>
          <w:lang w:val="it-IT"/>
        </w:rPr>
        <w:t>:</w:t>
      </w:r>
    </w:p>
    <w:p w:rsidR="00BB4B99" w:rsidRPr="00867BDC" w:rsidRDefault="00BB4B99" w:rsidP="00BB4B99">
      <w:pPr>
        <w:pStyle w:val="Paragrafi"/>
        <w:rPr>
          <w:sz w:val="21"/>
          <w:szCs w:val="21"/>
          <w:lang w:val="it-IT"/>
        </w:rPr>
      </w:pPr>
      <w:r w:rsidRPr="00867BDC">
        <w:rPr>
          <w:sz w:val="21"/>
          <w:szCs w:val="21"/>
          <w:lang w:val="it-IT"/>
        </w:rPr>
        <w:t>- Porti ku është bërë raporti</w:t>
      </w:r>
      <w:r w:rsidR="00F50C9A" w:rsidRPr="00867BDC">
        <w:rPr>
          <w:sz w:val="21"/>
          <w:szCs w:val="21"/>
          <w:lang w:val="it-IT"/>
        </w:rPr>
        <w:t>;</w:t>
      </w:r>
    </w:p>
    <w:p w:rsidR="00BB4B99" w:rsidRPr="00867BDC" w:rsidRDefault="00F50C9A" w:rsidP="00BB4B99">
      <w:pPr>
        <w:pStyle w:val="Paragrafi"/>
        <w:rPr>
          <w:sz w:val="21"/>
          <w:szCs w:val="21"/>
          <w:lang w:val="it-IT"/>
        </w:rPr>
      </w:pPr>
      <w:r w:rsidRPr="00867BDC">
        <w:rPr>
          <w:sz w:val="21"/>
          <w:szCs w:val="21"/>
          <w:lang w:val="it-IT"/>
        </w:rPr>
        <w:t>- Shenjat dhe num</w:t>
      </w:r>
      <w:r w:rsidR="00BB4B99" w:rsidRPr="00867BDC">
        <w:rPr>
          <w:sz w:val="21"/>
          <w:szCs w:val="21"/>
          <w:lang w:val="it-IT"/>
        </w:rPr>
        <w:t>rat; numuri dhe lloji i pakove; sasia dhe përshkrimi i mallrave</w:t>
      </w:r>
      <w:r w:rsidRPr="00867BDC">
        <w:rPr>
          <w:sz w:val="21"/>
          <w:szCs w:val="21"/>
          <w:lang w:val="it-IT"/>
        </w:rPr>
        <w:t>;</w:t>
      </w:r>
      <w:r w:rsidR="00BB4B99" w:rsidRPr="00867BDC">
        <w:rPr>
          <w:sz w:val="21"/>
          <w:szCs w:val="21"/>
          <w:lang w:val="it-IT"/>
        </w:rPr>
        <w:t xml:space="preserve"> </w:t>
      </w:r>
    </w:p>
    <w:p w:rsidR="00BB4B99" w:rsidRPr="00867BDC" w:rsidRDefault="00BB4B99" w:rsidP="00BB4B99">
      <w:pPr>
        <w:pStyle w:val="Paragrafi"/>
        <w:rPr>
          <w:sz w:val="21"/>
          <w:szCs w:val="21"/>
        </w:rPr>
      </w:pPr>
      <w:r w:rsidRPr="00867BDC">
        <w:rPr>
          <w:sz w:val="21"/>
          <w:szCs w:val="21"/>
        </w:rPr>
        <w:t>- Numrat e policë- ngarkesave që do të shkarkohen në portin në fjalë</w:t>
      </w:r>
      <w:r w:rsidR="00F50C9A" w:rsidRPr="00867BDC">
        <w:rPr>
          <w:sz w:val="21"/>
          <w:szCs w:val="21"/>
        </w:rPr>
        <w:t>;</w:t>
      </w:r>
    </w:p>
    <w:p w:rsidR="00BB4B99" w:rsidRPr="00867BDC" w:rsidRDefault="00F50C9A" w:rsidP="00BB4B99">
      <w:pPr>
        <w:pStyle w:val="Paragrafi"/>
        <w:rPr>
          <w:sz w:val="21"/>
          <w:szCs w:val="21"/>
        </w:rPr>
      </w:pPr>
      <w:r w:rsidRPr="00867BDC">
        <w:rPr>
          <w:sz w:val="21"/>
          <w:szCs w:val="21"/>
        </w:rPr>
        <w:t>- Portet pë</w:t>
      </w:r>
      <w:r w:rsidR="00BB4B99" w:rsidRPr="00867BDC">
        <w:rPr>
          <w:sz w:val="21"/>
          <w:szCs w:val="21"/>
        </w:rPr>
        <w:t>r ngarkesat që mbeten në bord për t</w:t>
      </w:r>
      <w:r w:rsidRPr="00867BDC">
        <w:rPr>
          <w:sz w:val="21"/>
          <w:szCs w:val="21"/>
        </w:rPr>
        <w:t>’</w:t>
      </w:r>
      <w:r w:rsidR="00BB4B99" w:rsidRPr="00867BDC">
        <w:rPr>
          <w:sz w:val="21"/>
          <w:szCs w:val="21"/>
        </w:rPr>
        <w:t>u shkarkuar</w:t>
      </w:r>
      <w:r w:rsidRPr="00867BDC">
        <w:rPr>
          <w:sz w:val="21"/>
          <w:szCs w:val="21"/>
        </w:rPr>
        <w:t>;</w:t>
      </w:r>
    </w:p>
    <w:p w:rsidR="00BB4B99" w:rsidRPr="00867BDC" w:rsidRDefault="00F50C9A" w:rsidP="00BB4B99">
      <w:pPr>
        <w:pStyle w:val="Paragrafi"/>
        <w:rPr>
          <w:sz w:val="21"/>
          <w:szCs w:val="21"/>
        </w:rPr>
      </w:pPr>
      <w:r w:rsidRPr="00867BDC">
        <w:rPr>
          <w:sz w:val="21"/>
          <w:szCs w:val="21"/>
        </w:rPr>
        <w:t>- Portet e origjinës s</w:t>
      </w:r>
      <w:r w:rsidR="00BB4B99" w:rsidRPr="00867BDC">
        <w:rPr>
          <w:sz w:val="21"/>
          <w:szCs w:val="21"/>
        </w:rPr>
        <w:t>ë transportit lidhur me nga</w:t>
      </w:r>
      <w:r w:rsidRPr="00867BDC">
        <w:rPr>
          <w:sz w:val="21"/>
          <w:szCs w:val="21"/>
        </w:rPr>
        <w:t>rkesat e transportuara me policë-</w:t>
      </w:r>
      <w:r w:rsidR="00BB4B99" w:rsidRPr="00867BDC">
        <w:rPr>
          <w:sz w:val="21"/>
          <w:szCs w:val="21"/>
        </w:rPr>
        <w:t>ngarkesa</w:t>
      </w:r>
      <w:r w:rsidRPr="00867BDC">
        <w:rPr>
          <w:sz w:val="21"/>
          <w:szCs w:val="21"/>
        </w:rPr>
        <w:t>.</w:t>
      </w:r>
      <w:r w:rsidR="00BB4B99" w:rsidRPr="00867BDC">
        <w:rPr>
          <w:sz w:val="21"/>
          <w:szCs w:val="21"/>
        </w:rPr>
        <w:t xml:space="preserve"> </w:t>
      </w:r>
    </w:p>
    <w:p w:rsidR="00BB4B99" w:rsidRPr="00867BDC" w:rsidRDefault="00BB4B99" w:rsidP="00BB4B99">
      <w:pPr>
        <w:pStyle w:val="Paragrafi"/>
        <w:rPr>
          <w:sz w:val="21"/>
          <w:szCs w:val="21"/>
        </w:rPr>
      </w:pPr>
      <w:r w:rsidRPr="00867BDC">
        <w:rPr>
          <w:sz w:val="21"/>
          <w:szCs w:val="21"/>
        </w:rPr>
        <w:t>b) në nisje</w:t>
      </w:r>
      <w:r w:rsidR="00F50C9A" w:rsidRPr="00867BDC">
        <w:rPr>
          <w:sz w:val="21"/>
          <w:szCs w:val="21"/>
        </w:rPr>
        <w:t>:</w:t>
      </w:r>
    </w:p>
    <w:p w:rsidR="00BB4B99" w:rsidRPr="00867BDC" w:rsidRDefault="00F50C9A" w:rsidP="00BB4B99">
      <w:pPr>
        <w:pStyle w:val="Paragrafi"/>
        <w:rPr>
          <w:sz w:val="21"/>
          <w:szCs w:val="21"/>
        </w:rPr>
      </w:pPr>
      <w:r w:rsidRPr="00867BDC">
        <w:rPr>
          <w:sz w:val="21"/>
          <w:szCs w:val="21"/>
        </w:rPr>
        <w:t xml:space="preserve">- </w:t>
      </w:r>
      <w:r w:rsidR="00BB4B99" w:rsidRPr="00867BDC">
        <w:rPr>
          <w:sz w:val="21"/>
          <w:szCs w:val="21"/>
        </w:rPr>
        <w:t>Emri dhe kombësia e anijes</w:t>
      </w:r>
      <w:r w:rsidRPr="00867BDC">
        <w:rPr>
          <w:sz w:val="21"/>
          <w:szCs w:val="21"/>
        </w:rPr>
        <w:t>;</w:t>
      </w:r>
    </w:p>
    <w:p w:rsidR="00BB4B99" w:rsidRPr="00867BDC" w:rsidRDefault="00BB4B99" w:rsidP="00BB4B99">
      <w:pPr>
        <w:pStyle w:val="Paragrafi"/>
        <w:rPr>
          <w:sz w:val="21"/>
          <w:szCs w:val="21"/>
          <w:lang w:val="it-IT"/>
        </w:rPr>
      </w:pPr>
      <w:r w:rsidRPr="00867BDC">
        <w:rPr>
          <w:sz w:val="21"/>
          <w:szCs w:val="21"/>
          <w:lang w:val="it-IT"/>
        </w:rPr>
        <w:t>- Emri i kapitenit</w:t>
      </w:r>
      <w:r w:rsidR="00F50C9A" w:rsidRPr="00867BDC">
        <w:rPr>
          <w:sz w:val="21"/>
          <w:szCs w:val="21"/>
          <w:lang w:val="it-IT"/>
        </w:rPr>
        <w:t>;</w:t>
      </w:r>
    </w:p>
    <w:p w:rsidR="00BB4B99" w:rsidRPr="00867BDC" w:rsidRDefault="00D61E86" w:rsidP="00BB4B99">
      <w:pPr>
        <w:pStyle w:val="Paragrafi"/>
        <w:rPr>
          <w:sz w:val="21"/>
          <w:szCs w:val="21"/>
          <w:lang w:val="it-IT"/>
        </w:rPr>
      </w:pPr>
      <w:r w:rsidRPr="00867BDC">
        <w:rPr>
          <w:sz w:val="21"/>
          <w:szCs w:val="21"/>
          <w:lang w:val="it-IT"/>
        </w:rPr>
        <w:t>- Porti i destinimit</w:t>
      </w:r>
      <w:r w:rsidR="00BB4B99" w:rsidRPr="00867BDC">
        <w:rPr>
          <w:sz w:val="21"/>
          <w:szCs w:val="21"/>
          <w:lang w:val="it-IT"/>
        </w:rPr>
        <w:t>.</w:t>
      </w:r>
    </w:p>
    <w:p w:rsidR="00BB4B99" w:rsidRPr="00867BDC" w:rsidRDefault="00BB4B99" w:rsidP="00BB4B99">
      <w:pPr>
        <w:pStyle w:val="Paragrafi"/>
        <w:rPr>
          <w:sz w:val="21"/>
          <w:szCs w:val="21"/>
          <w:lang w:val="it-IT"/>
        </w:rPr>
      </w:pPr>
      <w:r w:rsidRPr="00867BDC">
        <w:rPr>
          <w:sz w:val="21"/>
          <w:szCs w:val="21"/>
          <w:lang w:val="it-IT"/>
        </w:rPr>
        <w:t>- Lidhur me mallrat e ngarkuara në portin në fjalë: shënjat dhe numrat; numrin dhe llojin e paketimit; sasia dhe përshkrimi i mallrave</w:t>
      </w:r>
      <w:r w:rsidR="00F50C9A" w:rsidRPr="00867BDC">
        <w:rPr>
          <w:sz w:val="21"/>
          <w:szCs w:val="21"/>
          <w:lang w:val="it-IT"/>
        </w:rPr>
        <w:t>;</w:t>
      </w:r>
      <w:r w:rsidRPr="00867BDC">
        <w:rPr>
          <w:sz w:val="21"/>
          <w:szCs w:val="21"/>
          <w:lang w:val="it-IT"/>
        </w:rPr>
        <w:tab/>
      </w:r>
    </w:p>
    <w:p w:rsidR="00BB4B99" w:rsidRPr="00867BDC" w:rsidRDefault="00F50C9A" w:rsidP="00BB4B99">
      <w:pPr>
        <w:pStyle w:val="Paragrafi"/>
        <w:rPr>
          <w:sz w:val="21"/>
          <w:szCs w:val="21"/>
          <w:lang w:val="it-IT"/>
        </w:rPr>
      </w:pPr>
      <w:r w:rsidRPr="00867BDC">
        <w:rPr>
          <w:sz w:val="21"/>
          <w:szCs w:val="21"/>
          <w:lang w:val="it-IT"/>
        </w:rPr>
        <w:t>- Numrat e policë</w:t>
      </w:r>
      <w:r w:rsidR="00BB4B99" w:rsidRPr="00867BDC">
        <w:rPr>
          <w:sz w:val="21"/>
          <w:szCs w:val="21"/>
          <w:lang w:val="it-IT"/>
        </w:rPr>
        <w:t>-ngarkesave të ngarkuara në portin në fjalë.</w:t>
      </w:r>
    </w:p>
    <w:p w:rsidR="00BB4B99" w:rsidRPr="00867BDC" w:rsidRDefault="00BB4B99" w:rsidP="00BB4B99">
      <w:pPr>
        <w:pStyle w:val="Paragrafi"/>
        <w:rPr>
          <w:sz w:val="21"/>
          <w:szCs w:val="21"/>
          <w:lang w:val="it-IT"/>
        </w:rPr>
      </w:pPr>
      <w:r w:rsidRPr="00867BDC">
        <w:rPr>
          <w:sz w:val="21"/>
          <w:szCs w:val="21"/>
          <w:lang w:val="it-IT"/>
        </w:rPr>
        <w:t>2.3.2 Standarti. Lidhur me ngarkesat e mbetura në bord, autoritetet publike duhet të kërkojnë vetëm minimumin e detajeve të shkurtra të çështjeve për informacionet që duhet të dorëzohen.</w:t>
      </w:r>
      <w:r w:rsidRPr="00867BDC">
        <w:rPr>
          <w:sz w:val="21"/>
          <w:szCs w:val="21"/>
          <w:lang w:val="it-IT"/>
        </w:rPr>
        <w:tab/>
      </w:r>
    </w:p>
    <w:p w:rsidR="00BB4B99" w:rsidRPr="00867BDC" w:rsidRDefault="00BB4B99" w:rsidP="00BB4B99">
      <w:pPr>
        <w:pStyle w:val="Paragrafi"/>
        <w:rPr>
          <w:sz w:val="21"/>
          <w:szCs w:val="21"/>
          <w:lang w:val="it-IT"/>
        </w:rPr>
      </w:pPr>
      <w:r w:rsidRPr="00867BDC">
        <w:rPr>
          <w:sz w:val="21"/>
          <w:szCs w:val="21"/>
          <w:lang w:val="it-IT"/>
        </w:rPr>
        <w:t>2.3.3 Standardi. Autoritetet publike do të pranojnë një dek</w:t>
      </w:r>
      <w:r w:rsidR="00F50C9A" w:rsidRPr="00867BDC">
        <w:rPr>
          <w:sz w:val="21"/>
          <w:szCs w:val="21"/>
          <w:lang w:val="it-IT"/>
        </w:rPr>
        <w:t>laratë ngarkese</w:t>
      </w:r>
      <w:r w:rsidRPr="00867BDC">
        <w:rPr>
          <w:sz w:val="21"/>
          <w:szCs w:val="21"/>
          <w:lang w:val="it-IT"/>
        </w:rPr>
        <w:t xml:space="preserve"> e nënshkruar dhe me datë nga kapiteni, agjenti i anijes ose persona të tjerë të autorizuar nga kapiteni.</w:t>
      </w:r>
    </w:p>
    <w:p w:rsidR="00BB4B99" w:rsidRPr="00867BDC" w:rsidRDefault="00BB4B99" w:rsidP="00BB4B99">
      <w:pPr>
        <w:pStyle w:val="Paragrafi"/>
        <w:rPr>
          <w:sz w:val="21"/>
          <w:szCs w:val="21"/>
          <w:lang w:val="it-IT"/>
        </w:rPr>
      </w:pPr>
      <w:r w:rsidRPr="00867BDC">
        <w:rPr>
          <w:sz w:val="21"/>
          <w:szCs w:val="21"/>
          <w:lang w:val="it-IT"/>
        </w:rPr>
        <w:t>2.3.4 Praktika e rekomanduar. Autoritetet publike duhet të pranojnë në vend të deklaratës së ngarkesës një kopje të manifestit të anijes should</w:t>
      </w:r>
      <w:r w:rsidR="00F50C9A" w:rsidRPr="00867BDC">
        <w:rPr>
          <w:sz w:val="21"/>
          <w:szCs w:val="21"/>
          <w:lang w:val="it-IT"/>
        </w:rPr>
        <w:t>,</w:t>
      </w:r>
      <w:r w:rsidRPr="00867BDC">
        <w:rPr>
          <w:sz w:val="21"/>
          <w:szCs w:val="21"/>
          <w:lang w:val="it-IT"/>
        </w:rPr>
        <w:t xml:space="preserve"> i parashikuar që ai të përmbajë informacionin e kërkuar në përputhje me praktikat e rekomanduara në 2.3.1 dhe 2.3.2 dhe është datuar e nënshkruar në përputhje me standardet 2.3.3. </w:t>
      </w:r>
    </w:p>
    <w:p w:rsidR="00BB4B99" w:rsidRPr="00867BDC" w:rsidRDefault="00BB4B99" w:rsidP="00BB4B99">
      <w:pPr>
        <w:pStyle w:val="Paragrafi"/>
        <w:rPr>
          <w:sz w:val="21"/>
          <w:szCs w:val="21"/>
          <w:lang w:val="it-IT"/>
        </w:rPr>
      </w:pPr>
      <w:r w:rsidRPr="00867BDC">
        <w:rPr>
          <w:sz w:val="21"/>
          <w:szCs w:val="21"/>
          <w:lang w:val="it-IT"/>
        </w:rPr>
        <w:t xml:space="preserve">Si alternativë, autoritetet publike mund të pranojnë një kopje </w:t>
      </w:r>
      <w:r w:rsidR="00F50C9A" w:rsidRPr="00867BDC">
        <w:rPr>
          <w:sz w:val="21"/>
          <w:szCs w:val="21"/>
          <w:lang w:val="it-IT"/>
        </w:rPr>
        <w:t>të policë</w:t>
      </w:r>
      <w:r w:rsidRPr="00867BDC">
        <w:rPr>
          <w:sz w:val="21"/>
          <w:szCs w:val="21"/>
          <w:lang w:val="it-IT"/>
        </w:rPr>
        <w:t>-ngarkesës, të nënshkruar në përputhje me standardet 2.3.3 ose një kopje të noteruar, nëse natyra dhe sasia e ngarkesës e bëjnë atë të praktikueshme dhe me kusht që çdo informacion në përputhje me praktikat e rekomanduara 2.3.1 dhe 2.3.2 të cilat nuk shfaqen në dokumente të tilla jepet gjithandej dhe është e verifikuar si duhet.</w:t>
      </w:r>
    </w:p>
    <w:p w:rsidR="00BB4B99" w:rsidRPr="00867BDC" w:rsidRDefault="00BB4B99" w:rsidP="00BB4B99">
      <w:pPr>
        <w:pStyle w:val="Paragrafi"/>
        <w:rPr>
          <w:sz w:val="21"/>
          <w:szCs w:val="21"/>
          <w:lang w:val="it-IT"/>
        </w:rPr>
      </w:pPr>
      <w:r w:rsidRPr="00867BDC">
        <w:rPr>
          <w:sz w:val="21"/>
          <w:szCs w:val="21"/>
          <w:lang w:val="it-IT"/>
        </w:rPr>
        <w:t>2.3.5 Praktika e rekomanduar. Autoritetet publike duhet të lejojnë pjesë jashtë manifestit në pronësi të kapitenit që të hiqen nga deklarata e ngarkesës duke parashikuar që detaje të kësaj pjese janë dhënë veçan.</w:t>
      </w:r>
    </w:p>
    <w:p w:rsidR="00BB4B99" w:rsidRPr="00867BDC" w:rsidRDefault="00BB4B99" w:rsidP="00BB4B99">
      <w:pPr>
        <w:pStyle w:val="Paragrafi"/>
        <w:rPr>
          <w:sz w:val="21"/>
          <w:szCs w:val="21"/>
          <w:lang w:val="it-IT"/>
        </w:rPr>
      </w:pPr>
      <w:r w:rsidRPr="00867BDC">
        <w:rPr>
          <w:sz w:val="21"/>
          <w:szCs w:val="21"/>
          <w:lang w:val="it-IT"/>
        </w:rPr>
        <w:t>2.4 Standardi. Deklarata e magazinave të anijes do të jetë dokumenti bazë në mbërritje dhe nisje duke dhënë informacionin e kërkuar nga autoritetet publike lidhur me magazinat e anijes.</w:t>
      </w:r>
    </w:p>
    <w:p w:rsidR="00BB4B99" w:rsidRPr="00867BDC" w:rsidRDefault="00BB4B99" w:rsidP="00BB4B99">
      <w:pPr>
        <w:pStyle w:val="Paragrafi"/>
        <w:rPr>
          <w:sz w:val="21"/>
          <w:szCs w:val="21"/>
          <w:lang w:val="it-IT"/>
        </w:rPr>
      </w:pPr>
      <w:r w:rsidRPr="00867BDC">
        <w:rPr>
          <w:sz w:val="21"/>
          <w:szCs w:val="21"/>
          <w:lang w:val="it-IT"/>
        </w:rPr>
        <w:t>2.4.1 Standardi. Autoritetet publike do të pranojnë deklaratën e magazinave të anijes</w:t>
      </w:r>
      <w:r w:rsidR="00722BB0" w:rsidRPr="00867BDC">
        <w:rPr>
          <w:sz w:val="21"/>
          <w:szCs w:val="21"/>
          <w:lang w:val="it-IT"/>
        </w:rPr>
        <w:t>,</w:t>
      </w:r>
      <w:r w:rsidRPr="00867BDC">
        <w:rPr>
          <w:sz w:val="21"/>
          <w:szCs w:val="21"/>
          <w:lang w:val="it-IT"/>
        </w:rPr>
        <w:t xml:space="preserve"> të datuar dhe </w:t>
      </w:r>
      <w:r w:rsidR="00722BB0" w:rsidRPr="00867BDC">
        <w:rPr>
          <w:sz w:val="21"/>
          <w:szCs w:val="21"/>
          <w:lang w:val="it-IT"/>
        </w:rPr>
        <w:t xml:space="preserve">të </w:t>
      </w:r>
      <w:r w:rsidRPr="00867BDC">
        <w:rPr>
          <w:sz w:val="21"/>
          <w:szCs w:val="21"/>
          <w:lang w:val="it-IT"/>
        </w:rPr>
        <w:t>nënshkruar nga kapiteni ose nga oficerë të tjerë të anijes të autorizuar nga kapiteni dhe që kanë dije personale të fakteve në lidhje me magazinat e anijes.</w:t>
      </w:r>
    </w:p>
    <w:p w:rsidR="00BB4B99" w:rsidRPr="00867BDC" w:rsidRDefault="00BB4B99" w:rsidP="00BB4B99">
      <w:pPr>
        <w:pStyle w:val="Paragrafi"/>
        <w:rPr>
          <w:sz w:val="21"/>
          <w:szCs w:val="21"/>
          <w:lang w:val="it-IT"/>
        </w:rPr>
      </w:pPr>
      <w:r w:rsidRPr="00867BDC">
        <w:rPr>
          <w:sz w:val="21"/>
          <w:szCs w:val="21"/>
          <w:lang w:val="it-IT"/>
        </w:rPr>
        <w:t>2.5 Standardi. Deklarata e sendeve të ekuipazhit do të jetë dokumenti bazë duke dhënë informacionin e kërkuar nga autoritetet publike lidhur me sendet e ekuipazhit. Kjo nuk do të kërkohet në nisje të anijes.</w:t>
      </w:r>
    </w:p>
    <w:p w:rsidR="00BB4B99" w:rsidRPr="00867BDC" w:rsidRDefault="00BB4B99" w:rsidP="00BB4B99">
      <w:pPr>
        <w:pStyle w:val="Paragrafi"/>
        <w:rPr>
          <w:sz w:val="21"/>
          <w:szCs w:val="21"/>
          <w:lang w:val="it-IT"/>
        </w:rPr>
      </w:pPr>
      <w:r w:rsidRPr="00867BDC">
        <w:rPr>
          <w:sz w:val="21"/>
          <w:szCs w:val="21"/>
          <w:lang w:val="it-IT"/>
        </w:rPr>
        <w:t>2.5.1 Standardi. Autoritetet publike do të pranojnë një deklaratë të sendeve të ekuipazhit</w:t>
      </w:r>
      <w:r w:rsidR="00722BB0" w:rsidRPr="00867BDC">
        <w:rPr>
          <w:sz w:val="21"/>
          <w:szCs w:val="21"/>
          <w:lang w:val="it-IT"/>
        </w:rPr>
        <w:t>,</w:t>
      </w:r>
      <w:r w:rsidRPr="00867BDC">
        <w:rPr>
          <w:sz w:val="21"/>
          <w:szCs w:val="21"/>
          <w:lang w:val="it-IT"/>
        </w:rPr>
        <w:t xml:space="preserve"> të datuar dhe </w:t>
      </w:r>
      <w:r w:rsidR="00722BB0" w:rsidRPr="00867BDC">
        <w:rPr>
          <w:sz w:val="21"/>
          <w:szCs w:val="21"/>
          <w:lang w:val="it-IT"/>
        </w:rPr>
        <w:t xml:space="preserve">të </w:t>
      </w:r>
      <w:r w:rsidRPr="00867BDC">
        <w:rPr>
          <w:sz w:val="21"/>
          <w:szCs w:val="21"/>
          <w:lang w:val="it-IT"/>
        </w:rPr>
        <w:t>nënshkruar nga kapiteni dhe ose nga ndonjë oficer tjetër i anijes i autorizuar nga kapiteni. Autoritetet publike mundet gjithashtu t’i kërkojnë secilit anëtar të ekuipazhit të vendosë firmën e tij ose, nëse ai është i pamundur të veprojë në këtë mënyrë, shënimin e tij kundër deklaratës lidhur me sendet e tij.</w:t>
      </w:r>
    </w:p>
    <w:p w:rsidR="00BB4B99" w:rsidRPr="00867BDC" w:rsidRDefault="00BB4B99" w:rsidP="00BB4B99">
      <w:pPr>
        <w:pStyle w:val="Paragrafi"/>
        <w:rPr>
          <w:sz w:val="21"/>
          <w:szCs w:val="21"/>
          <w:lang w:val="it-IT"/>
        </w:rPr>
      </w:pPr>
      <w:r w:rsidRPr="00867BDC">
        <w:rPr>
          <w:sz w:val="21"/>
          <w:szCs w:val="21"/>
          <w:lang w:val="it-IT"/>
        </w:rPr>
        <w:t>2.5.2 Praktika e rekomanduar. Autoritetet publike duhet normalisht të kërkojnë detaje vetëm për ato sende të ekuipazhit të cilat janë të përditshme ose subjekt i ndalimeve ose kufizimeve.</w:t>
      </w:r>
    </w:p>
    <w:p w:rsidR="00BB4B99" w:rsidRPr="00867BDC" w:rsidRDefault="00BB4B99" w:rsidP="00BB4B99">
      <w:pPr>
        <w:pStyle w:val="Paragrafi"/>
        <w:rPr>
          <w:sz w:val="21"/>
          <w:szCs w:val="21"/>
          <w:lang w:val="it-IT"/>
        </w:rPr>
      </w:pPr>
      <w:r w:rsidRPr="00867BDC">
        <w:rPr>
          <w:sz w:val="21"/>
          <w:szCs w:val="21"/>
          <w:lang w:val="it-IT"/>
        </w:rPr>
        <w:t>2.6 Standardi. Lista e ekuipazhit do të jetë dokumenti bazë që furnizon autoritetet publike</w:t>
      </w:r>
      <w:r w:rsidR="00722BB0" w:rsidRPr="00867BDC">
        <w:rPr>
          <w:sz w:val="21"/>
          <w:szCs w:val="21"/>
          <w:lang w:val="it-IT"/>
        </w:rPr>
        <w:t xml:space="preserve"> me informacionin lidhur me num</w:t>
      </w:r>
      <w:r w:rsidRPr="00867BDC">
        <w:rPr>
          <w:sz w:val="21"/>
          <w:szCs w:val="21"/>
          <w:lang w:val="it-IT"/>
        </w:rPr>
        <w:t>rin dhe përbërjen e ekuipazhit në mbërritjen dhe nisjen e anijes.</w:t>
      </w:r>
    </w:p>
    <w:p w:rsidR="00BB4B99" w:rsidRPr="00867BDC" w:rsidRDefault="00BB4B99" w:rsidP="00BB4B99">
      <w:pPr>
        <w:pStyle w:val="Paragrafi"/>
        <w:rPr>
          <w:sz w:val="21"/>
          <w:szCs w:val="21"/>
          <w:lang w:val="it-IT"/>
        </w:rPr>
      </w:pPr>
      <w:r w:rsidRPr="00867BDC">
        <w:rPr>
          <w:sz w:val="21"/>
          <w:szCs w:val="21"/>
          <w:lang w:val="it-IT"/>
        </w:rPr>
        <w:t xml:space="preserve"> 2.6.1 Praktika e rekomanduar. Në listën </w:t>
      </w:r>
      <w:r w:rsidR="00722BB0" w:rsidRPr="00867BDC">
        <w:rPr>
          <w:sz w:val="21"/>
          <w:szCs w:val="21"/>
          <w:lang w:val="it-IT"/>
        </w:rPr>
        <w:t xml:space="preserve">e </w:t>
      </w:r>
      <w:r w:rsidRPr="00867BDC">
        <w:rPr>
          <w:sz w:val="21"/>
          <w:szCs w:val="21"/>
          <w:lang w:val="it-IT"/>
        </w:rPr>
        <w:t xml:space="preserve">ekuipazhit, autoritetet </w:t>
      </w:r>
      <w:r w:rsidR="00722BB0" w:rsidRPr="00867BDC">
        <w:rPr>
          <w:sz w:val="21"/>
          <w:szCs w:val="21"/>
          <w:lang w:val="it-IT"/>
        </w:rPr>
        <w:t>publike nuk duhet të kërkojnë më</w:t>
      </w:r>
      <w:r w:rsidRPr="00867BDC">
        <w:rPr>
          <w:sz w:val="21"/>
          <w:szCs w:val="21"/>
          <w:lang w:val="it-IT"/>
        </w:rPr>
        <w:t xml:space="preserve"> shumë sesa informacioni që vijon:</w:t>
      </w:r>
    </w:p>
    <w:p w:rsidR="00BB4B99" w:rsidRPr="00867BDC" w:rsidRDefault="00722BB0" w:rsidP="00BB4B99">
      <w:pPr>
        <w:pStyle w:val="Paragrafi"/>
        <w:rPr>
          <w:sz w:val="21"/>
          <w:szCs w:val="21"/>
          <w:lang w:val="it-IT"/>
        </w:rPr>
      </w:pPr>
      <w:r w:rsidRPr="00867BDC">
        <w:rPr>
          <w:sz w:val="21"/>
          <w:szCs w:val="21"/>
          <w:lang w:val="it-IT"/>
        </w:rPr>
        <w:t>- Emri dhe kombësia e anijes</w:t>
      </w:r>
    </w:p>
    <w:p w:rsidR="00BB4B99" w:rsidRPr="00867BDC" w:rsidRDefault="00BB4B99" w:rsidP="00BB4B99">
      <w:pPr>
        <w:pStyle w:val="Paragrafi"/>
        <w:rPr>
          <w:sz w:val="21"/>
          <w:szCs w:val="21"/>
          <w:lang w:val="it-IT"/>
        </w:rPr>
      </w:pPr>
      <w:r w:rsidRPr="00867BDC">
        <w:rPr>
          <w:sz w:val="21"/>
          <w:szCs w:val="21"/>
          <w:lang w:val="it-IT"/>
        </w:rPr>
        <w:t>-</w:t>
      </w:r>
      <w:r w:rsidR="00A53F80" w:rsidRPr="00867BDC">
        <w:rPr>
          <w:sz w:val="21"/>
          <w:szCs w:val="21"/>
          <w:lang w:val="it-IT"/>
        </w:rPr>
        <w:t xml:space="preserve"> </w:t>
      </w:r>
      <w:r w:rsidRPr="00867BDC">
        <w:rPr>
          <w:sz w:val="21"/>
          <w:szCs w:val="21"/>
          <w:lang w:val="it-IT"/>
        </w:rPr>
        <w:t>Mbiemrat</w:t>
      </w:r>
    </w:p>
    <w:p w:rsidR="00BB4B99" w:rsidRPr="00867BDC" w:rsidRDefault="00BB4B99" w:rsidP="00BB4B99">
      <w:pPr>
        <w:pStyle w:val="Paragrafi"/>
        <w:rPr>
          <w:sz w:val="21"/>
          <w:szCs w:val="21"/>
          <w:lang w:val="it-IT"/>
        </w:rPr>
      </w:pPr>
      <w:r w:rsidRPr="00867BDC">
        <w:rPr>
          <w:sz w:val="21"/>
          <w:szCs w:val="21"/>
          <w:lang w:val="it-IT"/>
        </w:rPr>
        <w:t>-</w:t>
      </w:r>
      <w:r w:rsidR="00A53F80" w:rsidRPr="00867BDC">
        <w:rPr>
          <w:sz w:val="21"/>
          <w:szCs w:val="21"/>
          <w:lang w:val="it-IT"/>
        </w:rPr>
        <w:t xml:space="preserve"> </w:t>
      </w:r>
      <w:r w:rsidRPr="00867BDC">
        <w:rPr>
          <w:sz w:val="21"/>
          <w:szCs w:val="21"/>
          <w:lang w:val="it-IT"/>
        </w:rPr>
        <w:t>Emrat</w:t>
      </w:r>
    </w:p>
    <w:p w:rsidR="00BB4B99" w:rsidRPr="00867BDC" w:rsidRDefault="00BB4B99" w:rsidP="00BB4B99">
      <w:pPr>
        <w:pStyle w:val="Paragrafi"/>
        <w:rPr>
          <w:sz w:val="21"/>
          <w:szCs w:val="21"/>
          <w:lang w:val="it-IT"/>
        </w:rPr>
      </w:pPr>
      <w:r w:rsidRPr="00867BDC">
        <w:rPr>
          <w:sz w:val="21"/>
          <w:szCs w:val="21"/>
          <w:lang w:val="it-IT"/>
        </w:rPr>
        <w:t>-</w:t>
      </w:r>
      <w:r w:rsidR="00A53F80" w:rsidRPr="00867BDC">
        <w:rPr>
          <w:sz w:val="21"/>
          <w:szCs w:val="21"/>
          <w:lang w:val="it-IT"/>
        </w:rPr>
        <w:t xml:space="preserve"> </w:t>
      </w:r>
      <w:r w:rsidRPr="00867BDC">
        <w:rPr>
          <w:sz w:val="21"/>
          <w:szCs w:val="21"/>
          <w:lang w:val="it-IT"/>
        </w:rPr>
        <w:t>Kombësinë</w:t>
      </w:r>
    </w:p>
    <w:p w:rsidR="00BB4B99" w:rsidRPr="00867BDC" w:rsidRDefault="00BB4B99" w:rsidP="00BB4B99">
      <w:pPr>
        <w:pStyle w:val="Paragrafi"/>
        <w:rPr>
          <w:sz w:val="21"/>
          <w:szCs w:val="21"/>
          <w:lang w:val="it-IT"/>
        </w:rPr>
      </w:pPr>
      <w:r w:rsidRPr="00867BDC">
        <w:rPr>
          <w:sz w:val="21"/>
          <w:szCs w:val="21"/>
          <w:lang w:val="it-IT"/>
        </w:rPr>
        <w:t>- Rangun ose klasën</w:t>
      </w:r>
    </w:p>
    <w:p w:rsidR="00BB4B99" w:rsidRPr="00867BDC" w:rsidRDefault="00BB4B99" w:rsidP="00BB4B99">
      <w:pPr>
        <w:pStyle w:val="Paragrafi"/>
        <w:rPr>
          <w:sz w:val="21"/>
          <w:szCs w:val="21"/>
          <w:lang w:val="it-IT"/>
        </w:rPr>
      </w:pPr>
      <w:r w:rsidRPr="00867BDC">
        <w:rPr>
          <w:sz w:val="21"/>
          <w:szCs w:val="21"/>
          <w:lang w:val="it-IT"/>
        </w:rPr>
        <w:t>- Datën dhe vendin e lindjes</w:t>
      </w:r>
    </w:p>
    <w:p w:rsidR="00BB4B99" w:rsidRPr="00867BDC" w:rsidRDefault="00BB4B99" w:rsidP="00BB4B99">
      <w:pPr>
        <w:pStyle w:val="Paragrafi"/>
        <w:rPr>
          <w:sz w:val="21"/>
          <w:szCs w:val="21"/>
          <w:lang w:val="it-IT"/>
        </w:rPr>
      </w:pPr>
      <w:r w:rsidRPr="00867BDC">
        <w:rPr>
          <w:sz w:val="21"/>
          <w:szCs w:val="21"/>
          <w:lang w:val="it-IT"/>
        </w:rPr>
        <w:t>- Natyrën dhe numrin e dokumentit të identitetit</w:t>
      </w:r>
    </w:p>
    <w:p w:rsidR="00BB4B99" w:rsidRPr="00867BDC" w:rsidRDefault="00BB4B99" w:rsidP="00BB4B99">
      <w:pPr>
        <w:pStyle w:val="Paragrafi"/>
        <w:rPr>
          <w:sz w:val="21"/>
          <w:szCs w:val="21"/>
          <w:lang w:val="it-IT"/>
        </w:rPr>
      </w:pPr>
      <w:r w:rsidRPr="00867BDC">
        <w:rPr>
          <w:sz w:val="21"/>
          <w:szCs w:val="21"/>
          <w:lang w:val="it-IT"/>
        </w:rPr>
        <w:t>- Portin dhe datën e mbërritjes</w:t>
      </w:r>
    </w:p>
    <w:p w:rsidR="00BB4B99" w:rsidRPr="00867BDC" w:rsidRDefault="00BB4B99" w:rsidP="00BB4B99">
      <w:pPr>
        <w:pStyle w:val="Paragrafi"/>
        <w:rPr>
          <w:sz w:val="21"/>
          <w:szCs w:val="21"/>
          <w:lang w:val="it-IT"/>
        </w:rPr>
      </w:pPr>
      <w:r w:rsidRPr="00867BDC">
        <w:rPr>
          <w:sz w:val="21"/>
          <w:szCs w:val="21"/>
          <w:lang w:val="it-IT"/>
        </w:rPr>
        <w:t>- Mbërritur nga.</w:t>
      </w:r>
    </w:p>
    <w:p w:rsidR="00BB4B99" w:rsidRPr="00867BDC" w:rsidRDefault="00BB4B99" w:rsidP="00BB4B99">
      <w:pPr>
        <w:pStyle w:val="Paragrafi"/>
        <w:rPr>
          <w:sz w:val="21"/>
          <w:szCs w:val="21"/>
          <w:lang w:val="it-IT"/>
        </w:rPr>
      </w:pPr>
      <w:r w:rsidRPr="00867BDC">
        <w:rPr>
          <w:sz w:val="21"/>
          <w:szCs w:val="21"/>
          <w:lang w:val="it-IT"/>
        </w:rPr>
        <w:t>2.6.2 Standardi. Autoritetet publike do të pranojnë një listë ekuipazhi me datë dhe të nënshkruar nga kapiteni ose nga një oficer tjetër i anijes përkatësisht i autorizuar nga kapiteni.</w:t>
      </w:r>
    </w:p>
    <w:p w:rsidR="00BB4B99" w:rsidRPr="00867BDC" w:rsidRDefault="00BB4B99" w:rsidP="00BB4B99">
      <w:pPr>
        <w:pStyle w:val="Paragrafi"/>
        <w:rPr>
          <w:sz w:val="21"/>
          <w:szCs w:val="21"/>
          <w:lang w:val="it-IT"/>
        </w:rPr>
      </w:pPr>
      <w:r w:rsidRPr="00867BDC">
        <w:rPr>
          <w:sz w:val="21"/>
          <w:szCs w:val="21"/>
          <w:lang w:val="it-IT"/>
        </w:rPr>
        <w:t xml:space="preserve">2.7 Standardi. Lista e udhëtarëve do </w:t>
      </w:r>
      <w:r w:rsidR="00722BB0" w:rsidRPr="00867BDC">
        <w:rPr>
          <w:sz w:val="21"/>
          <w:szCs w:val="21"/>
          <w:lang w:val="it-IT"/>
        </w:rPr>
        <w:t xml:space="preserve">të jetë dokumenti bazë që </w:t>
      </w:r>
      <w:r w:rsidRPr="00867BDC">
        <w:rPr>
          <w:sz w:val="21"/>
          <w:szCs w:val="21"/>
          <w:lang w:val="it-IT"/>
        </w:rPr>
        <w:t>u jep autoriteteve publike informacion lidhur me udhëtarët në mbërritje dhe nisje të anijes.</w:t>
      </w:r>
    </w:p>
    <w:p w:rsidR="00BB4B99" w:rsidRPr="00867BDC" w:rsidRDefault="00BB4B99" w:rsidP="00BB4B99">
      <w:pPr>
        <w:pStyle w:val="Paragrafi"/>
        <w:rPr>
          <w:sz w:val="21"/>
          <w:szCs w:val="21"/>
          <w:lang w:val="it-IT"/>
        </w:rPr>
      </w:pPr>
      <w:r w:rsidRPr="00867BDC">
        <w:rPr>
          <w:sz w:val="21"/>
          <w:szCs w:val="21"/>
          <w:lang w:val="it-IT"/>
        </w:rPr>
        <w:t xml:space="preserve">2.7.1 Praktika e rekomanduar. Autoritetet publike nuk duhet të kërkojnë listë udhëtarësh në udhëtime të shkurtra detare ose shërbime të </w:t>
      </w:r>
      <w:r w:rsidR="00722BB0" w:rsidRPr="00867BDC">
        <w:rPr>
          <w:sz w:val="21"/>
          <w:szCs w:val="21"/>
          <w:lang w:val="it-IT"/>
        </w:rPr>
        <w:t>kombinuara anije</w:t>
      </w:r>
      <w:r w:rsidRPr="00867BDC">
        <w:rPr>
          <w:sz w:val="21"/>
          <w:szCs w:val="21"/>
          <w:lang w:val="it-IT"/>
        </w:rPr>
        <w:t>/hekurudhë ndërmjet shteteve.</w:t>
      </w:r>
    </w:p>
    <w:p w:rsidR="00BB4B99" w:rsidRPr="00867BDC" w:rsidRDefault="00BB4B99" w:rsidP="00BB4B99">
      <w:pPr>
        <w:pStyle w:val="Paragrafi"/>
        <w:rPr>
          <w:sz w:val="21"/>
          <w:szCs w:val="21"/>
          <w:lang w:val="it-IT"/>
        </w:rPr>
      </w:pPr>
      <w:r w:rsidRPr="00867BDC">
        <w:rPr>
          <w:sz w:val="21"/>
          <w:szCs w:val="21"/>
          <w:lang w:val="it-IT"/>
        </w:rPr>
        <w:t>2.7.2 Praktika e rekomanduar. Autoritetet publike nuk duhet të kërkojnë kartat e imbarkimit ose zbarkimit në plotësim të listës së udhëtar</w:t>
      </w:r>
      <w:r w:rsidR="00722BB0" w:rsidRPr="00867BDC">
        <w:rPr>
          <w:sz w:val="21"/>
          <w:szCs w:val="21"/>
          <w:lang w:val="it-IT"/>
        </w:rPr>
        <w:t>ë</w:t>
      </w:r>
      <w:r w:rsidRPr="00867BDC">
        <w:rPr>
          <w:sz w:val="21"/>
          <w:szCs w:val="21"/>
          <w:lang w:val="it-IT"/>
        </w:rPr>
        <w:t>ve lidhur me udhëtarët, emrat e të cilëve shfaqen në këto lista. Megjithatë, kur autoritetet publike kanë probleme speciale që përbëjnë një rrezik të rëndë për shëndetin publik</w:t>
      </w:r>
      <w:r w:rsidR="00722BB0" w:rsidRPr="00867BDC">
        <w:rPr>
          <w:sz w:val="21"/>
          <w:szCs w:val="21"/>
          <w:lang w:val="it-IT"/>
        </w:rPr>
        <w:t>,</w:t>
      </w:r>
      <w:r w:rsidRPr="00867BDC">
        <w:rPr>
          <w:sz w:val="21"/>
          <w:szCs w:val="21"/>
          <w:lang w:val="it-IT"/>
        </w:rPr>
        <w:t xml:space="preserve"> një person</w:t>
      </w:r>
      <w:r w:rsidR="00722BB0" w:rsidRPr="00867BDC">
        <w:rPr>
          <w:sz w:val="21"/>
          <w:szCs w:val="21"/>
          <w:lang w:val="it-IT"/>
        </w:rPr>
        <w:t>i</w:t>
      </w:r>
      <w:r w:rsidRPr="00867BDC">
        <w:rPr>
          <w:sz w:val="21"/>
          <w:szCs w:val="21"/>
          <w:lang w:val="it-IT"/>
        </w:rPr>
        <w:t xml:space="preserve"> në udhëtim ndërkombëtar mundet me mbërritjen t’i kërkohet të japë adresën e destinacionit me shkrim.</w:t>
      </w:r>
    </w:p>
    <w:p w:rsidR="00BB4B99" w:rsidRPr="00867BDC" w:rsidRDefault="00BB4B99" w:rsidP="00BB4B99">
      <w:pPr>
        <w:pStyle w:val="Paragrafi"/>
        <w:rPr>
          <w:sz w:val="21"/>
          <w:szCs w:val="21"/>
          <w:lang w:val="it-IT"/>
        </w:rPr>
      </w:pPr>
      <w:r w:rsidRPr="00867BDC">
        <w:rPr>
          <w:sz w:val="21"/>
          <w:szCs w:val="21"/>
          <w:lang w:val="it-IT"/>
        </w:rPr>
        <w:t>2.7.3 Praktika e rekomanduar. Në listën e udhëtarëve autoritetet publike nu</w:t>
      </w:r>
      <w:r w:rsidR="00722BB0" w:rsidRPr="00867BDC">
        <w:rPr>
          <w:sz w:val="21"/>
          <w:szCs w:val="21"/>
          <w:lang w:val="it-IT"/>
        </w:rPr>
        <w:t>k duhet të kërkojnë më shumë se</w:t>
      </w:r>
      <w:r w:rsidRPr="00867BDC">
        <w:rPr>
          <w:sz w:val="21"/>
          <w:szCs w:val="21"/>
          <w:lang w:val="it-IT"/>
        </w:rPr>
        <w:t>sa informacioni që vijon:</w:t>
      </w:r>
    </w:p>
    <w:p w:rsidR="00BB4B99" w:rsidRPr="00867BDC" w:rsidRDefault="00BB4B99" w:rsidP="00BB4B99">
      <w:pPr>
        <w:pStyle w:val="Paragrafi"/>
        <w:rPr>
          <w:sz w:val="21"/>
          <w:szCs w:val="21"/>
          <w:lang w:val="it-IT"/>
        </w:rPr>
      </w:pPr>
      <w:r w:rsidRPr="00867BDC">
        <w:rPr>
          <w:sz w:val="21"/>
          <w:szCs w:val="21"/>
          <w:lang w:val="it-IT"/>
        </w:rPr>
        <w:t>- Emri dhe kombësia e anijes</w:t>
      </w:r>
    </w:p>
    <w:p w:rsidR="00BB4B99" w:rsidRPr="00867BDC" w:rsidRDefault="00722BB0" w:rsidP="00BB4B99">
      <w:pPr>
        <w:pStyle w:val="Paragrafi"/>
        <w:rPr>
          <w:sz w:val="21"/>
          <w:szCs w:val="21"/>
          <w:lang w:val="it-IT"/>
        </w:rPr>
      </w:pPr>
      <w:r w:rsidRPr="00867BDC">
        <w:rPr>
          <w:sz w:val="21"/>
          <w:szCs w:val="21"/>
          <w:lang w:val="it-IT"/>
        </w:rPr>
        <w:t>- Mbiemri</w:t>
      </w:r>
    </w:p>
    <w:p w:rsidR="00BB4B99" w:rsidRPr="00867BDC" w:rsidRDefault="00BB4B99" w:rsidP="00BB4B99">
      <w:pPr>
        <w:pStyle w:val="Paragrafi"/>
        <w:rPr>
          <w:sz w:val="21"/>
          <w:szCs w:val="21"/>
          <w:lang w:val="it-IT"/>
        </w:rPr>
      </w:pPr>
      <w:r w:rsidRPr="00867BDC">
        <w:rPr>
          <w:sz w:val="21"/>
          <w:szCs w:val="21"/>
          <w:lang w:val="it-IT"/>
        </w:rPr>
        <w:t>- Emrat e dhënë</w:t>
      </w:r>
    </w:p>
    <w:p w:rsidR="00BB4B99" w:rsidRPr="00867BDC" w:rsidRDefault="00BB4B99" w:rsidP="00BB4B99">
      <w:pPr>
        <w:pStyle w:val="Paragrafi"/>
        <w:rPr>
          <w:sz w:val="21"/>
          <w:szCs w:val="21"/>
          <w:lang w:val="it-IT"/>
        </w:rPr>
      </w:pPr>
      <w:r w:rsidRPr="00867BDC">
        <w:rPr>
          <w:sz w:val="21"/>
          <w:szCs w:val="21"/>
          <w:lang w:val="it-IT"/>
        </w:rPr>
        <w:t>- Kombësinë</w:t>
      </w:r>
    </w:p>
    <w:p w:rsidR="00BB4B99" w:rsidRPr="00867BDC" w:rsidRDefault="00BB4B99" w:rsidP="00BB4B99">
      <w:pPr>
        <w:pStyle w:val="Paragrafi"/>
        <w:rPr>
          <w:sz w:val="21"/>
          <w:szCs w:val="21"/>
          <w:lang w:val="it-IT"/>
        </w:rPr>
      </w:pPr>
      <w:r w:rsidRPr="00867BDC">
        <w:rPr>
          <w:sz w:val="21"/>
          <w:szCs w:val="21"/>
          <w:lang w:val="it-IT"/>
        </w:rPr>
        <w:t>- Datën e lindjes</w:t>
      </w:r>
    </w:p>
    <w:p w:rsidR="00BB4B99" w:rsidRPr="00867BDC" w:rsidRDefault="00BB4B99" w:rsidP="00BB4B99">
      <w:pPr>
        <w:pStyle w:val="Paragrafi"/>
        <w:rPr>
          <w:sz w:val="21"/>
          <w:szCs w:val="21"/>
          <w:lang w:val="it-IT"/>
        </w:rPr>
      </w:pPr>
      <w:r w:rsidRPr="00867BDC">
        <w:rPr>
          <w:sz w:val="21"/>
          <w:szCs w:val="21"/>
          <w:lang w:val="it-IT"/>
        </w:rPr>
        <w:t>- Vendin e lindjes</w:t>
      </w:r>
    </w:p>
    <w:p w:rsidR="00BB4B99" w:rsidRPr="00867BDC" w:rsidRDefault="00BB4B99" w:rsidP="00BB4B99">
      <w:pPr>
        <w:pStyle w:val="Paragrafi"/>
        <w:rPr>
          <w:sz w:val="21"/>
          <w:szCs w:val="21"/>
          <w:lang w:val="it-IT"/>
        </w:rPr>
      </w:pPr>
      <w:r w:rsidRPr="00867BDC">
        <w:rPr>
          <w:sz w:val="21"/>
          <w:szCs w:val="21"/>
          <w:lang w:val="it-IT"/>
        </w:rPr>
        <w:t xml:space="preserve">- Portin e imbarkimit </w:t>
      </w:r>
    </w:p>
    <w:p w:rsidR="00BB4B99" w:rsidRPr="00867BDC" w:rsidRDefault="00BB4B99" w:rsidP="00BB4B99">
      <w:pPr>
        <w:pStyle w:val="Paragrafi"/>
        <w:rPr>
          <w:sz w:val="21"/>
          <w:szCs w:val="21"/>
          <w:lang w:val="it-IT"/>
        </w:rPr>
      </w:pPr>
      <w:r w:rsidRPr="00867BDC">
        <w:rPr>
          <w:sz w:val="21"/>
          <w:szCs w:val="21"/>
          <w:lang w:val="it-IT"/>
        </w:rPr>
        <w:t>- Portin e zbarkimit</w:t>
      </w:r>
    </w:p>
    <w:p w:rsidR="00BB4B99" w:rsidRPr="00867BDC" w:rsidRDefault="00BB4B99" w:rsidP="00BB4B99">
      <w:pPr>
        <w:pStyle w:val="Paragrafi"/>
        <w:rPr>
          <w:sz w:val="21"/>
          <w:szCs w:val="21"/>
          <w:lang w:val="it-IT"/>
        </w:rPr>
      </w:pPr>
      <w:r w:rsidRPr="00867BDC">
        <w:rPr>
          <w:sz w:val="21"/>
          <w:szCs w:val="21"/>
          <w:lang w:val="it-IT"/>
        </w:rPr>
        <w:t>- Portin dhe datën e mbërritjes së anijes.</w:t>
      </w:r>
    </w:p>
    <w:p w:rsidR="00BB4B99" w:rsidRPr="00867BDC" w:rsidRDefault="00BB4B99" w:rsidP="00BB4B99">
      <w:pPr>
        <w:pStyle w:val="Paragrafi"/>
        <w:rPr>
          <w:sz w:val="21"/>
          <w:szCs w:val="21"/>
          <w:lang w:val="it-IT"/>
        </w:rPr>
      </w:pPr>
      <w:r w:rsidRPr="00867BDC">
        <w:rPr>
          <w:sz w:val="21"/>
          <w:szCs w:val="21"/>
          <w:lang w:val="it-IT"/>
        </w:rPr>
        <w:t xml:space="preserve">2.7.4 Praktika e rekomanduar. Një listë të përgatitur nga kompania detare për përdorim të tyre duhet të pranohet në vend </w:t>
      </w:r>
      <w:r w:rsidR="00722BB0" w:rsidRPr="00867BDC">
        <w:rPr>
          <w:sz w:val="21"/>
          <w:szCs w:val="21"/>
          <w:lang w:val="it-IT"/>
        </w:rPr>
        <w:t>të listës s</w:t>
      </w:r>
      <w:r w:rsidRPr="00867BDC">
        <w:rPr>
          <w:sz w:val="21"/>
          <w:szCs w:val="21"/>
          <w:lang w:val="it-IT"/>
        </w:rPr>
        <w:t xml:space="preserve">ë udhëtarëve, </w:t>
      </w:r>
      <w:r w:rsidR="00722BB0" w:rsidRPr="00867BDC">
        <w:rPr>
          <w:sz w:val="21"/>
          <w:szCs w:val="21"/>
          <w:lang w:val="it-IT"/>
        </w:rPr>
        <w:t xml:space="preserve">me </w:t>
      </w:r>
      <w:r w:rsidRPr="00867BDC">
        <w:rPr>
          <w:sz w:val="21"/>
          <w:szCs w:val="21"/>
          <w:lang w:val="it-IT"/>
        </w:rPr>
        <w:t>kusht që ajo të përmbajë së paku informacionin e kërkuar në përputhje me praktikat e rekomanduara në 2.7.3 dhe është nënshkruar dhe ka datën në përputhje me standardin 2.7.5.</w:t>
      </w:r>
    </w:p>
    <w:p w:rsidR="00BB4B99" w:rsidRPr="00867BDC" w:rsidRDefault="00BB4B99" w:rsidP="00BB4B99">
      <w:pPr>
        <w:pStyle w:val="Paragrafi"/>
        <w:rPr>
          <w:sz w:val="21"/>
          <w:szCs w:val="21"/>
          <w:lang w:val="it-IT"/>
        </w:rPr>
      </w:pPr>
      <w:r w:rsidRPr="00867BDC">
        <w:rPr>
          <w:sz w:val="21"/>
          <w:szCs w:val="21"/>
          <w:lang w:val="it-IT"/>
        </w:rPr>
        <w:t>2.7.5 Standardi. Autoritetet publike duhet të pranojnë listën e udhëtarëve të nënshkru</w:t>
      </w:r>
      <w:r w:rsidR="00722BB0" w:rsidRPr="00867BDC">
        <w:rPr>
          <w:sz w:val="21"/>
          <w:szCs w:val="21"/>
          <w:lang w:val="it-IT"/>
        </w:rPr>
        <w:t>ar dhe me datë nga kapiteni, agj</w:t>
      </w:r>
      <w:r w:rsidRPr="00867BDC">
        <w:rPr>
          <w:sz w:val="21"/>
          <w:szCs w:val="21"/>
          <w:lang w:val="it-IT"/>
        </w:rPr>
        <w:t xml:space="preserve">enti i anijes ose persona të tjerë të autorizuar nga kapiteni. </w:t>
      </w:r>
    </w:p>
    <w:p w:rsidR="00BB4B99" w:rsidRPr="00867BDC" w:rsidRDefault="00BB4B99" w:rsidP="00BB4B99">
      <w:pPr>
        <w:pStyle w:val="Paragrafi"/>
        <w:rPr>
          <w:sz w:val="21"/>
          <w:szCs w:val="21"/>
          <w:lang w:val="it-IT"/>
        </w:rPr>
      </w:pPr>
      <w:r w:rsidRPr="00867BDC">
        <w:rPr>
          <w:sz w:val="21"/>
          <w:szCs w:val="21"/>
          <w:lang w:val="it-IT"/>
        </w:rPr>
        <w:t>2.7.6 Standardi. Autoriteti publik duhet të s</w:t>
      </w:r>
      <w:r w:rsidR="001C0B0A" w:rsidRPr="00867BDC">
        <w:rPr>
          <w:sz w:val="21"/>
          <w:szCs w:val="21"/>
          <w:lang w:val="it-IT"/>
        </w:rPr>
        <w:t>igurohet që pronarët e anijeve t’</w:t>
      </w:r>
      <w:r w:rsidR="00D61E86" w:rsidRPr="00867BDC">
        <w:rPr>
          <w:sz w:val="21"/>
          <w:szCs w:val="21"/>
          <w:lang w:val="it-IT"/>
        </w:rPr>
        <w:t>i</w:t>
      </w:r>
      <w:r w:rsidRPr="00867BDC">
        <w:rPr>
          <w:sz w:val="21"/>
          <w:szCs w:val="21"/>
          <w:lang w:val="it-IT"/>
        </w:rPr>
        <w:t xml:space="preserve"> njoftojnë ata në mbërritje mbi prezencën e çdo magazinimi të zbuluar në bord.</w:t>
      </w:r>
    </w:p>
    <w:p w:rsidR="00BB4B99" w:rsidRPr="00867BDC" w:rsidRDefault="00BB4B99" w:rsidP="00BB4B99">
      <w:pPr>
        <w:pStyle w:val="Paragrafi"/>
        <w:rPr>
          <w:sz w:val="21"/>
          <w:szCs w:val="21"/>
          <w:lang w:val="it-IT"/>
        </w:rPr>
      </w:pPr>
      <w:r w:rsidRPr="00867BDC">
        <w:rPr>
          <w:sz w:val="21"/>
          <w:szCs w:val="21"/>
          <w:lang w:val="it-IT"/>
        </w:rPr>
        <w:t>2.8 Standardi. Autoritetet publike nuk do të kërkojnë në mbërritje ose në nisjen e anijes ndonjë deklaratë me shkrim lidhur me postën, përveç atyre të përshkruara në Konventën Universale Postare.</w:t>
      </w:r>
    </w:p>
    <w:p w:rsidR="00BB4B99" w:rsidRPr="00867BDC" w:rsidRDefault="00BB4B99" w:rsidP="00BB4B99">
      <w:pPr>
        <w:pStyle w:val="Paragrafi"/>
        <w:rPr>
          <w:sz w:val="21"/>
          <w:szCs w:val="21"/>
          <w:lang w:val="it-IT"/>
        </w:rPr>
      </w:pPr>
      <w:r w:rsidRPr="00867BDC">
        <w:rPr>
          <w:sz w:val="21"/>
          <w:szCs w:val="21"/>
          <w:lang w:val="it-IT"/>
        </w:rPr>
        <w:t>2.9 Standardi. Deklarata detare shëndetësore do të jetë dokumenti bazë që jep informacionin e kërkuar nga Autoritetet Shëndetësore Publike lidhur me gjendjen e shëndetit në bordin e anijes gjatë udhëtimit dhe me mbërritjen në port.</w:t>
      </w:r>
    </w:p>
    <w:p w:rsidR="00BB4B99" w:rsidRPr="00867BDC" w:rsidRDefault="00BB4B99" w:rsidP="00BB4B99">
      <w:pPr>
        <w:pStyle w:val="Paragrafi"/>
        <w:rPr>
          <w:sz w:val="21"/>
          <w:szCs w:val="21"/>
          <w:lang w:val="it-IT"/>
        </w:rPr>
      </w:pPr>
      <w:r w:rsidRPr="00867BDC">
        <w:rPr>
          <w:sz w:val="21"/>
          <w:szCs w:val="21"/>
          <w:lang w:val="it-IT"/>
        </w:rPr>
        <w:t>C. DOKUMENTET NË MBËRRITJE</w:t>
      </w:r>
    </w:p>
    <w:p w:rsidR="00BB4B99" w:rsidRPr="00867BDC" w:rsidRDefault="00BB4B99" w:rsidP="00BB4B99">
      <w:pPr>
        <w:pStyle w:val="Paragrafi"/>
        <w:rPr>
          <w:sz w:val="21"/>
          <w:szCs w:val="21"/>
          <w:lang w:val="it-IT"/>
        </w:rPr>
      </w:pPr>
      <w:r w:rsidRPr="00867BDC">
        <w:rPr>
          <w:sz w:val="21"/>
          <w:szCs w:val="21"/>
          <w:lang w:val="it-IT"/>
        </w:rPr>
        <w:t>2.10 Standardi. Lidhur me mbërritjen e anijes në port, autoritetet publike nuk do të kërkojnë më shumë se:</w:t>
      </w:r>
    </w:p>
    <w:p w:rsidR="00BB4B99" w:rsidRPr="00867BDC" w:rsidRDefault="00BB4B99" w:rsidP="00BB4B99">
      <w:pPr>
        <w:pStyle w:val="Paragrafi"/>
        <w:rPr>
          <w:sz w:val="21"/>
          <w:szCs w:val="21"/>
          <w:lang w:val="it-IT"/>
        </w:rPr>
      </w:pPr>
      <w:r w:rsidRPr="00867BDC">
        <w:rPr>
          <w:sz w:val="21"/>
          <w:szCs w:val="21"/>
          <w:lang w:val="it-IT"/>
        </w:rPr>
        <w:t>- 5 kopje të deklaratës së përgjithshme</w:t>
      </w:r>
      <w:r w:rsidR="001C0B0A" w:rsidRPr="00867BDC">
        <w:rPr>
          <w:sz w:val="21"/>
          <w:szCs w:val="21"/>
          <w:lang w:val="it-IT"/>
        </w:rPr>
        <w:t>;</w:t>
      </w:r>
    </w:p>
    <w:p w:rsidR="00BB4B99" w:rsidRPr="00867BDC" w:rsidRDefault="00BB4B99" w:rsidP="00BB4B99">
      <w:pPr>
        <w:pStyle w:val="Paragrafi"/>
        <w:rPr>
          <w:sz w:val="21"/>
          <w:szCs w:val="21"/>
          <w:lang w:val="it-IT"/>
        </w:rPr>
      </w:pPr>
      <w:r w:rsidRPr="00867BDC">
        <w:rPr>
          <w:sz w:val="21"/>
          <w:szCs w:val="21"/>
          <w:lang w:val="it-IT"/>
        </w:rPr>
        <w:t>- 4 kopje të deklaratës së ngarkesës</w:t>
      </w:r>
      <w:r w:rsidR="001C0B0A" w:rsidRPr="00867BDC">
        <w:rPr>
          <w:sz w:val="21"/>
          <w:szCs w:val="21"/>
          <w:lang w:val="it-IT"/>
        </w:rPr>
        <w:t>;</w:t>
      </w:r>
    </w:p>
    <w:p w:rsidR="00BB4B99" w:rsidRPr="00867BDC" w:rsidRDefault="00BB4B99" w:rsidP="00BB4B99">
      <w:pPr>
        <w:pStyle w:val="Paragrafi"/>
        <w:rPr>
          <w:sz w:val="21"/>
          <w:szCs w:val="21"/>
          <w:lang w:val="it-IT"/>
        </w:rPr>
      </w:pPr>
      <w:r w:rsidRPr="00867BDC">
        <w:rPr>
          <w:sz w:val="21"/>
          <w:szCs w:val="21"/>
          <w:lang w:val="it-IT"/>
        </w:rPr>
        <w:t>- 4 kopje të deklaratës së magazinave të anijes</w:t>
      </w:r>
      <w:r w:rsidR="001C0B0A" w:rsidRPr="00867BDC">
        <w:rPr>
          <w:sz w:val="21"/>
          <w:szCs w:val="21"/>
          <w:lang w:val="it-IT"/>
        </w:rPr>
        <w:t>;</w:t>
      </w:r>
    </w:p>
    <w:p w:rsidR="00BB4B99" w:rsidRPr="00867BDC" w:rsidRDefault="00BB4B99" w:rsidP="00BB4B99">
      <w:pPr>
        <w:pStyle w:val="Paragrafi"/>
        <w:rPr>
          <w:sz w:val="21"/>
          <w:szCs w:val="21"/>
          <w:lang w:val="it-IT"/>
        </w:rPr>
      </w:pPr>
      <w:r w:rsidRPr="00867BDC">
        <w:rPr>
          <w:sz w:val="21"/>
          <w:szCs w:val="21"/>
          <w:lang w:val="it-IT"/>
        </w:rPr>
        <w:t>- 2 kopje të deklaratës së sendeve personale të ekuipazhit</w:t>
      </w:r>
      <w:r w:rsidR="001C0B0A" w:rsidRPr="00867BDC">
        <w:rPr>
          <w:sz w:val="21"/>
          <w:szCs w:val="21"/>
          <w:lang w:val="it-IT"/>
        </w:rPr>
        <w:t>;</w:t>
      </w:r>
    </w:p>
    <w:p w:rsidR="00BB4B99" w:rsidRPr="00867BDC" w:rsidRDefault="00BB4B99" w:rsidP="00BB4B99">
      <w:pPr>
        <w:pStyle w:val="Paragrafi"/>
        <w:rPr>
          <w:sz w:val="21"/>
          <w:szCs w:val="21"/>
          <w:lang w:val="it-IT"/>
        </w:rPr>
      </w:pPr>
      <w:r w:rsidRPr="00867BDC">
        <w:rPr>
          <w:sz w:val="21"/>
          <w:szCs w:val="21"/>
          <w:lang w:val="it-IT"/>
        </w:rPr>
        <w:t>- 4 kopje të listës së ekuipazhit</w:t>
      </w:r>
      <w:r w:rsidR="001C0B0A" w:rsidRPr="00867BDC">
        <w:rPr>
          <w:sz w:val="21"/>
          <w:szCs w:val="21"/>
          <w:lang w:val="it-IT"/>
        </w:rPr>
        <w:t>;</w:t>
      </w:r>
    </w:p>
    <w:p w:rsidR="00BB4B99" w:rsidRPr="00867BDC" w:rsidRDefault="00BB4B99" w:rsidP="00BB4B99">
      <w:pPr>
        <w:pStyle w:val="Paragrafi"/>
        <w:rPr>
          <w:sz w:val="21"/>
          <w:szCs w:val="21"/>
          <w:lang w:val="it-IT"/>
        </w:rPr>
      </w:pPr>
      <w:r w:rsidRPr="00867BDC">
        <w:rPr>
          <w:sz w:val="21"/>
          <w:szCs w:val="21"/>
          <w:lang w:val="it-IT"/>
        </w:rPr>
        <w:t>- 4 kopje të listës së udhëtarëve</w:t>
      </w:r>
      <w:r w:rsidR="001C0B0A" w:rsidRPr="00867BDC">
        <w:rPr>
          <w:sz w:val="21"/>
          <w:szCs w:val="21"/>
          <w:lang w:val="it-IT"/>
        </w:rPr>
        <w:t>;</w:t>
      </w:r>
    </w:p>
    <w:p w:rsidR="00BB4B99" w:rsidRPr="00867BDC" w:rsidRDefault="00BB4B99" w:rsidP="00BB4B99">
      <w:pPr>
        <w:pStyle w:val="Paragrafi"/>
        <w:rPr>
          <w:sz w:val="21"/>
          <w:szCs w:val="21"/>
          <w:lang w:val="it-IT"/>
        </w:rPr>
      </w:pPr>
      <w:r w:rsidRPr="00867BDC">
        <w:rPr>
          <w:sz w:val="21"/>
          <w:szCs w:val="21"/>
          <w:lang w:val="it-IT"/>
        </w:rPr>
        <w:t>- 1 kopje të deklaratës detare shën</w:t>
      </w:r>
      <w:r w:rsidR="001C0B0A" w:rsidRPr="00867BDC">
        <w:rPr>
          <w:sz w:val="21"/>
          <w:szCs w:val="21"/>
          <w:lang w:val="it-IT"/>
        </w:rPr>
        <w:t>detë</w:t>
      </w:r>
      <w:r w:rsidRPr="00867BDC">
        <w:rPr>
          <w:sz w:val="21"/>
          <w:szCs w:val="21"/>
          <w:lang w:val="it-IT"/>
        </w:rPr>
        <w:t>sore.</w:t>
      </w:r>
    </w:p>
    <w:p w:rsidR="00BB4B99" w:rsidRPr="00867BDC" w:rsidRDefault="00BB4B99" w:rsidP="00BB4B99">
      <w:pPr>
        <w:pStyle w:val="Paragrafi"/>
        <w:rPr>
          <w:sz w:val="21"/>
          <w:szCs w:val="21"/>
          <w:lang w:val="it-IT"/>
        </w:rPr>
      </w:pPr>
      <w:r w:rsidRPr="00867BDC">
        <w:rPr>
          <w:sz w:val="21"/>
          <w:szCs w:val="21"/>
          <w:lang w:val="it-IT"/>
        </w:rPr>
        <w:t>D. DOKUMENTET NË NISJE</w:t>
      </w:r>
    </w:p>
    <w:p w:rsidR="00BB4B99" w:rsidRPr="00867BDC" w:rsidRDefault="00BB4B99" w:rsidP="00BB4B99">
      <w:pPr>
        <w:pStyle w:val="Paragrafi"/>
        <w:rPr>
          <w:sz w:val="21"/>
          <w:szCs w:val="21"/>
          <w:lang w:val="it-IT"/>
        </w:rPr>
      </w:pPr>
      <w:r w:rsidRPr="00867BDC">
        <w:rPr>
          <w:sz w:val="21"/>
          <w:szCs w:val="21"/>
          <w:lang w:val="it-IT"/>
        </w:rPr>
        <w:t>2.11 Standardi. Lidhur me nisjen e anijes nga porti, autoritetet publike nuk do të</w:t>
      </w:r>
    </w:p>
    <w:p w:rsidR="00BB4B99" w:rsidRPr="00867BDC" w:rsidRDefault="00BB4B99" w:rsidP="00BB4B99">
      <w:pPr>
        <w:pStyle w:val="Paragrafi"/>
        <w:rPr>
          <w:sz w:val="21"/>
          <w:szCs w:val="21"/>
          <w:lang w:val="it-IT"/>
        </w:rPr>
      </w:pPr>
      <w:r w:rsidRPr="00867BDC">
        <w:rPr>
          <w:sz w:val="21"/>
          <w:szCs w:val="21"/>
          <w:lang w:val="it-IT"/>
        </w:rPr>
        <w:t>kërkojnë më shumë se:</w:t>
      </w:r>
    </w:p>
    <w:p w:rsidR="00BB4B99" w:rsidRPr="00867BDC" w:rsidRDefault="00BB4B99" w:rsidP="00BB4B99">
      <w:pPr>
        <w:pStyle w:val="Paragrafi"/>
        <w:rPr>
          <w:sz w:val="21"/>
          <w:szCs w:val="21"/>
          <w:lang w:val="it-IT"/>
        </w:rPr>
      </w:pPr>
      <w:r w:rsidRPr="00867BDC">
        <w:rPr>
          <w:sz w:val="21"/>
          <w:szCs w:val="21"/>
          <w:lang w:val="it-IT"/>
        </w:rPr>
        <w:t xml:space="preserve">- 5 </w:t>
      </w:r>
      <w:r w:rsidR="001C0B0A" w:rsidRPr="00867BDC">
        <w:rPr>
          <w:sz w:val="21"/>
          <w:szCs w:val="21"/>
          <w:lang w:val="it-IT"/>
        </w:rPr>
        <w:t>kopje të deklaratës së përgjith</w:t>
      </w:r>
      <w:r w:rsidRPr="00867BDC">
        <w:rPr>
          <w:sz w:val="21"/>
          <w:szCs w:val="21"/>
          <w:lang w:val="it-IT"/>
        </w:rPr>
        <w:t>shme</w:t>
      </w:r>
      <w:r w:rsidR="00D61E86" w:rsidRPr="00867BDC">
        <w:rPr>
          <w:sz w:val="21"/>
          <w:szCs w:val="21"/>
          <w:lang w:val="it-IT"/>
        </w:rPr>
        <w:t>;</w:t>
      </w:r>
    </w:p>
    <w:p w:rsidR="00BB4B99" w:rsidRPr="00867BDC" w:rsidRDefault="00BB4B99" w:rsidP="00BB4B99">
      <w:pPr>
        <w:pStyle w:val="Paragrafi"/>
        <w:rPr>
          <w:sz w:val="21"/>
          <w:szCs w:val="21"/>
          <w:lang w:val="it-IT"/>
        </w:rPr>
      </w:pPr>
      <w:r w:rsidRPr="00867BDC">
        <w:rPr>
          <w:sz w:val="21"/>
          <w:szCs w:val="21"/>
          <w:lang w:val="it-IT"/>
        </w:rPr>
        <w:t>- 4 kopje të deklaratës së ngarkesës</w:t>
      </w:r>
      <w:r w:rsidR="001C0B0A" w:rsidRPr="00867BDC">
        <w:rPr>
          <w:sz w:val="21"/>
          <w:szCs w:val="21"/>
          <w:lang w:val="it-IT"/>
        </w:rPr>
        <w:t>;</w:t>
      </w:r>
    </w:p>
    <w:p w:rsidR="00BB4B99" w:rsidRPr="00867BDC" w:rsidRDefault="00BB4B99" w:rsidP="00BB4B99">
      <w:pPr>
        <w:pStyle w:val="Paragrafi"/>
        <w:rPr>
          <w:sz w:val="21"/>
          <w:szCs w:val="21"/>
          <w:lang w:val="it-IT"/>
        </w:rPr>
      </w:pPr>
      <w:r w:rsidRPr="00867BDC">
        <w:rPr>
          <w:sz w:val="21"/>
          <w:szCs w:val="21"/>
          <w:lang w:val="it-IT"/>
        </w:rPr>
        <w:t>- 3 kopje të deklaratës së magazinave të anijes</w:t>
      </w:r>
      <w:r w:rsidR="001C0B0A" w:rsidRPr="00867BDC">
        <w:rPr>
          <w:sz w:val="21"/>
          <w:szCs w:val="21"/>
          <w:lang w:val="it-IT"/>
        </w:rPr>
        <w:t>;</w:t>
      </w:r>
    </w:p>
    <w:p w:rsidR="00BB4B99" w:rsidRPr="00867BDC" w:rsidRDefault="00BB4B99" w:rsidP="00BB4B99">
      <w:pPr>
        <w:pStyle w:val="Paragrafi"/>
        <w:rPr>
          <w:sz w:val="21"/>
          <w:szCs w:val="21"/>
          <w:lang w:val="it-IT"/>
        </w:rPr>
      </w:pPr>
      <w:r w:rsidRPr="00867BDC">
        <w:rPr>
          <w:sz w:val="21"/>
          <w:szCs w:val="21"/>
          <w:lang w:val="it-IT"/>
        </w:rPr>
        <w:t>- 2 kopje të listës së ekuipazhit</w:t>
      </w:r>
      <w:r w:rsidR="001C0B0A" w:rsidRPr="00867BDC">
        <w:rPr>
          <w:sz w:val="21"/>
          <w:szCs w:val="21"/>
          <w:lang w:val="it-IT"/>
        </w:rPr>
        <w:t>;</w:t>
      </w:r>
      <w:r w:rsidRPr="00867BDC">
        <w:rPr>
          <w:sz w:val="21"/>
          <w:szCs w:val="21"/>
          <w:lang w:val="it-IT"/>
        </w:rPr>
        <w:t xml:space="preserve"> </w:t>
      </w:r>
    </w:p>
    <w:p w:rsidR="00BB4B99" w:rsidRPr="00867BDC" w:rsidRDefault="00BB4B99" w:rsidP="00BB4B99">
      <w:pPr>
        <w:pStyle w:val="Paragrafi"/>
        <w:rPr>
          <w:sz w:val="21"/>
          <w:szCs w:val="21"/>
          <w:lang w:val="it-IT"/>
        </w:rPr>
      </w:pPr>
      <w:r w:rsidRPr="00867BDC">
        <w:rPr>
          <w:sz w:val="21"/>
          <w:szCs w:val="21"/>
          <w:lang w:val="it-IT"/>
        </w:rPr>
        <w:t>- 2 kopje të listës së udhëtarëve.</w:t>
      </w:r>
    </w:p>
    <w:p w:rsidR="00BB4B99" w:rsidRPr="00867BDC" w:rsidRDefault="00BB4B99" w:rsidP="00BB4B99">
      <w:pPr>
        <w:pStyle w:val="Paragrafi"/>
        <w:rPr>
          <w:sz w:val="21"/>
          <w:szCs w:val="21"/>
          <w:lang w:val="it-IT"/>
        </w:rPr>
      </w:pPr>
      <w:r w:rsidRPr="00867BDC">
        <w:rPr>
          <w:sz w:val="21"/>
          <w:szCs w:val="21"/>
          <w:lang w:val="it-IT"/>
        </w:rPr>
        <w:t xml:space="preserve">2.11.1 Standardi. Një deklaratë e re nuk duhet të kërkohet me nisjen e anijes nga porti lidhur me ngarkesën e cila ka qenë objekt i deklaratës në mbërritje në këtë port dhe e cila ka mbetur në bord. </w:t>
      </w:r>
    </w:p>
    <w:p w:rsidR="00BB4B99" w:rsidRPr="00867BDC" w:rsidRDefault="00BB4B99" w:rsidP="00BB4B99">
      <w:pPr>
        <w:pStyle w:val="Paragrafi"/>
        <w:rPr>
          <w:sz w:val="21"/>
          <w:szCs w:val="21"/>
          <w:lang w:val="it-IT"/>
        </w:rPr>
      </w:pPr>
      <w:r w:rsidRPr="00867BDC">
        <w:rPr>
          <w:sz w:val="21"/>
          <w:szCs w:val="21"/>
          <w:lang w:val="it-IT"/>
        </w:rPr>
        <w:t>2.11.2 Praktika e rekomanduar. Një deklaratë e veçantë e magazinave të anijes në nisje nuk duhet të kërkohet</w:t>
      </w:r>
      <w:r w:rsidR="001C0B0A" w:rsidRPr="00867BDC">
        <w:rPr>
          <w:sz w:val="21"/>
          <w:szCs w:val="21"/>
          <w:lang w:val="it-IT"/>
        </w:rPr>
        <w:t>,</w:t>
      </w:r>
      <w:r w:rsidRPr="00867BDC">
        <w:rPr>
          <w:sz w:val="21"/>
          <w:szCs w:val="21"/>
          <w:lang w:val="it-IT"/>
        </w:rPr>
        <w:t xml:space="preserve"> lidhur me magazinat e anijes të cilat kanë qenë objekt i një deklarate në mbërritje, dhe as lidhur me magazinat e furnizuara në port dhe të mbuluara nga një dokument tjetër doganor i paraqitur në këtë port</w:t>
      </w:r>
      <w:r w:rsidR="001C0B0A" w:rsidRPr="00867BDC">
        <w:rPr>
          <w:sz w:val="21"/>
          <w:szCs w:val="21"/>
          <w:lang w:val="it-IT"/>
        </w:rPr>
        <w:t>.</w:t>
      </w:r>
    </w:p>
    <w:p w:rsidR="00BB4B99" w:rsidRPr="00867BDC" w:rsidRDefault="00BB4B99" w:rsidP="00BB4B99">
      <w:pPr>
        <w:pStyle w:val="Paragrafi"/>
        <w:rPr>
          <w:sz w:val="21"/>
          <w:szCs w:val="21"/>
          <w:lang w:val="it-IT"/>
        </w:rPr>
      </w:pPr>
      <w:r w:rsidRPr="00867BDC">
        <w:rPr>
          <w:sz w:val="21"/>
          <w:szCs w:val="21"/>
          <w:lang w:val="it-IT"/>
        </w:rPr>
        <w:t>2.11.3 Standardi. Kur autoritetet publike kërkojnë informacion rreth ekuipazhit të anijes në nisjen e saj, një kopje e listës së ekuipazhit, të paraqitur në mbërritje, mund të pranohet në nisje</w:t>
      </w:r>
      <w:r w:rsidR="001C0B0A" w:rsidRPr="00867BDC">
        <w:rPr>
          <w:sz w:val="21"/>
          <w:szCs w:val="21"/>
          <w:lang w:val="it-IT"/>
        </w:rPr>
        <w:t>, në</w:t>
      </w:r>
      <w:r w:rsidRPr="00867BDC">
        <w:rPr>
          <w:sz w:val="21"/>
          <w:szCs w:val="21"/>
          <w:lang w:val="it-IT"/>
        </w:rPr>
        <w:t>se firmoset përsëri dhe vërtetohet d</w:t>
      </w:r>
      <w:r w:rsidR="00814A10" w:rsidRPr="00867BDC">
        <w:rPr>
          <w:sz w:val="21"/>
          <w:szCs w:val="21"/>
          <w:lang w:val="it-IT"/>
        </w:rPr>
        <w:t>uke treguar çdo ndryshim në num</w:t>
      </w:r>
      <w:r w:rsidRPr="00867BDC">
        <w:rPr>
          <w:sz w:val="21"/>
          <w:szCs w:val="21"/>
          <w:lang w:val="it-IT"/>
        </w:rPr>
        <w:t xml:space="preserve">rin ose përbërjen e ekuipazhit ose duke treguar që nuk kanë ndodhur ndryshime të tilla. </w:t>
      </w:r>
    </w:p>
    <w:p w:rsidR="00BB4B99" w:rsidRPr="00867BDC" w:rsidRDefault="00BB4B99" w:rsidP="00BB4B99">
      <w:pPr>
        <w:pStyle w:val="Paragrafi"/>
        <w:rPr>
          <w:sz w:val="21"/>
          <w:szCs w:val="21"/>
          <w:lang w:val="it-IT"/>
        </w:rPr>
      </w:pPr>
      <w:r w:rsidRPr="00867BDC">
        <w:rPr>
          <w:sz w:val="21"/>
          <w:szCs w:val="21"/>
          <w:lang w:val="it-IT"/>
        </w:rPr>
        <w:t>E. MASAT PËR LEHTËSIMIN E PRAKTIKËS PËR NGARKESËN, UDHËTARËT, EKUIPAZHIN DHE BAGAZHET</w:t>
      </w:r>
    </w:p>
    <w:p w:rsidR="00BB4B99" w:rsidRPr="00867BDC" w:rsidRDefault="00814A10" w:rsidP="00BB4B99">
      <w:pPr>
        <w:pStyle w:val="Paragrafi"/>
        <w:rPr>
          <w:sz w:val="21"/>
          <w:szCs w:val="21"/>
          <w:lang w:val="it-IT"/>
        </w:rPr>
      </w:pPr>
      <w:r w:rsidRPr="00867BDC">
        <w:rPr>
          <w:sz w:val="21"/>
          <w:szCs w:val="21"/>
          <w:lang w:val="it-IT"/>
        </w:rPr>
        <w:t>2.12 Praktika e rekomanduar. Autoritetet publike</w:t>
      </w:r>
      <w:r w:rsidR="00BB4B99" w:rsidRPr="00867BDC">
        <w:rPr>
          <w:sz w:val="21"/>
          <w:szCs w:val="21"/>
          <w:lang w:val="it-IT"/>
        </w:rPr>
        <w:t xml:space="preserve"> në bashkëpunim me pronarët e anijes dhe administratën e portit, </w:t>
      </w:r>
      <w:r w:rsidRPr="00867BDC">
        <w:rPr>
          <w:sz w:val="21"/>
          <w:szCs w:val="21"/>
          <w:lang w:val="it-IT"/>
        </w:rPr>
        <w:t xml:space="preserve">duhet </w:t>
      </w:r>
      <w:r w:rsidR="00BB4B99" w:rsidRPr="00867BDC">
        <w:rPr>
          <w:sz w:val="21"/>
          <w:szCs w:val="21"/>
          <w:lang w:val="it-IT"/>
        </w:rPr>
        <w:t>të marrin masat e duhura me qëllimin që koha në port të mundet të jetë minimale dhe duhet të sjellë marrëdhënie të kënaqshme të lëvizjes së trafikut në port, duhet herë pas here të rishikohen të gjitha procedurat në lidhje me mbërritjen dhe nisjen e anijes duke përfshirë rregullat për imbarkim dhe zbarkim, ngarkimin dhe shkarkimin, shërbimet etj. Ato gjithashtu duhet të bëjnë rregulla përsa i përket ngarkesës së anijes dhe ngarkimit të tyre mundet të futen dhe të jenë të lira, sa të mundet të j</w:t>
      </w:r>
      <w:r w:rsidRPr="00867BDC">
        <w:rPr>
          <w:sz w:val="21"/>
          <w:szCs w:val="21"/>
          <w:lang w:val="it-IT"/>
        </w:rPr>
        <w:t>etë e mundur, në zonën e punës s</w:t>
      </w:r>
      <w:r w:rsidR="00BB4B99" w:rsidRPr="00867BDC">
        <w:rPr>
          <w:sz w:val="21"/>
          <w:szCs w:val="21"/>
          <w:lang w:val="it-IT"/>
        </w:rPr>
        <w:t>ë anijes.</w:t>
      </w:r>
    </w:p>
    <w:p w:rsidR="00BB4B99" w:rsidRPr="00867BDC" w:rsidRDefault="00BB4B99" w:rsidP="00BB4B99">
      <w:pPr>
        <w:pStyle w:val="Paragrafi"/>
        <w:rPr>
          <w:sz w:val="21"/>
          <w:szCs w:val="21"/>
          <w:lang w:val="it-IT"/>
        </w:rPr>
      </w:pPr>
      <w:r w:rsidRPr="00867BDC">
        <w:rPr>
          <w:sz w:val="21"/>
          <w:szCs w:val="21"/>
          <w:lang w:val="it-IT"/>
        </w:rPr>
        <w:t>2.12.1 Praktika e rekomanduar. Autoritetet publi</w:t>
      </w:r>
      <w:r w:rsidR="00814A10" w:rsidRPr="00867BDC">
        <w:rPr>
          <w:sz w:val="21"/>
          <w:szCs w:val="21"/>
          <w:lang w:val="it-IT"/>
        </w:rPr>
        <w:t>ke</w:t>
      </w:r>
      <w:r w:rsidRPr="00867BDC">
        <w:rPr>
          <w:sz w:val="21"/>
          <w:szCs w:val="21"/>
          <w:lang w:val="it-IT"/>
        </w:rPr>
        <w:t xml:space="preserve"> në bashkëpunim me pronarët e anijeve dhe administratat e portit, </w:t>
      </w:r>
      <w:r w:rsidR="00814A10" w:rsidRPr="00867BDC">
        <w:rPr>
          <w:sz w:val="21"/>
          <w:szCs w:val="21"/>
          <w:lang w:val="it-IT"/>
        </w:rPr>
        <w:t xml:space="preserve">duhet </w:t>
      </w:r>
      <w:r w:rsidRPr="00867BDC">
        <w:rPr>
          <w:sz w:val="21"/>
          <w:szCs w:val="21"/>
          <w:lang w:val="it-IT"/>
        </w:rPr>
        <w:t>të marrin masat përkatëse me qëllimin e janë parashikuar rregulla të kënaqshme të rregullimit të lëvizjes së trafikut të tilla që procedurat e përpunimit dhe praktikës për ngarkesën do të jenë të qarta dhe jo të komplikuara. Këto rregulla duhet të mbulojnë të gjitha fazat nga koha e mbërritjes së anijes në kalatë për shkarkim dhe praktikën doganore dhe për magazinimin dhe rinisjen e ngarkesës nëse kërkohet. Duhet të ketë akses direkt dhe të përshtatshëm, ndërmjet magazinës së ngarkesës dhe zonës doganore, të dyja duhet të jenë vendosur sa më afër zonës së kalatës, dhe sistemet mekanike të transportit duhet të jenë të vlefshme, kur është e mundur.</w:t>
      </w:r>
    </w:p>
    <w:p w:rsidR="00BB4B99" w:rsidRPr="00867BDC" w:rsidRDefault="00814A10" w:rsidP="00BB4B99">
      <w:pPr>
        <w:pStyle w:val="Paragrafi"/>
        <w:rPr>
          <w:sz w:val="21"/>
          <w:szCs w:val="21"/>
          <w:lang w:val="it-IT"/>
        </w:rPr>
      </w:pPr>
      <w:r w:rsidRPr="00867BDC">
        <w:rPr>
          <w:sz w:val="21"/>
          <w:szCs w:val="21"/>
          <w:lang w:val="it-IT"/>
        </w:rPr>
        <w:t xml:space="preserve">2.12.2 Praktika e </w:t>
      </w:r>
      <w:r w:rsidR="00BB4B99" w:rsidRPr="00867BDC">
        <w:rPr>
          <w:sz w:val="21"/>
          <w:szCs w:val="21"/>
          <w:lang w:val="it-IT"/>
        </w:rPr>
        <w:t>rekomanduar. Autoritetet publike duhet të inkurajojnë pronarët dhe ose operatorët e kalatave të ngarkesës dhe magazinave të parashikojnë pajisje speciale magazinimi për objekte ngarkese të r</w:t>
      </w:r>
      <w:r w:rsidRPr="00867BDC">
        <w:rPr>
          <w:sz w:val="21"/>
          <w:szCs w:val="21"/>
          <w:lang w:val="it-IT"/>
        </w:rPr>
        <w:t>r</w:t>
      </w:r>
      <w:r w:rsidR="00BB4B99" w:rsidRPr="00867BDC">
        <w:rPr>
          <w:sz w:val="21"/>
          <w:szCs w:val="21"/>
          <w:lang w:val="it-IT"/>
        </w:rPr>
        <w:t>ezikut të madh ose që vidhen, dhe t’i ruajnë këto zona në të cilat ngarkesa do të vendoset, ose përkohësisht ose për një periudhë afatgjatë, përpara ngarkimit ose dorëzimit lokal kundër hyrjes nga personat e paautorizuar.</w:t>
      </w:r>
    </w:p>
    <w:p w:rsidR="00BB4B99" w:rsidRDefault="00BB4B99" w:rsidP="00BB4B99">
      <w:pPr>
        <w:pStyle w:val="Paragrafi"/>
        <w:rPr>
          <w:sz w:val="21"/>
          <w:szCs w:val="21"/>
        </w:rPr>
      </w:pPr>
      <w:r w:rsidRPr="00867BDC">
        <w:rPr>
          <w:sz w:val="21"/>
          <w:szCs w:val="21"/>
        </w:rPr>
        <w:t>2.12.3 Standardi. Autoritetet publike, mbi bazën e zbatimit të rregullave të tyre përkatëse, do të lejojnë importimin e përko</w:t>
      </w:r>
      <w:r w:rsidR="00814A10" w:rsidRPr="00867BDC">
        <w:rPr>
          <w:sz w:val="21"/>
          <w:szCs w:val="21"/>
        </w:rPr>
        <w:t>hshëm të kontenierëve dhe paleta</w:t>
      </w:r>
      <w:r w:rsidRPr="00867BDC">
        <w:rPr>
          <w:sz w:val="21"/>
          <w:szCs w:val="21"/>
        </w:rPr>
        <w:t>ve pa</w:t>
      </w:r>
      <w:r w:rsidR="00814A10" w:rsidRPr="00867BDC">
        <w:rPr>
          <w:sz w:val="21"/>
          <w:szCs w:val="21"/>
        </w:rPr>
        <w:t xml:space="preserve"> </w:t>
      </w:r>
      <w:r w:rsidRPr="00867BDC">
        <w:rPr>
          <w:sz w:val="21"/>
          <w:szCs w:val="21"/>
        </w:rPr>
        <w:t>pagesën e taksës doganore dhe taksave e pagesave të tjera dhe do të lehtësojnë përdorimin e tyre në trafikun detar.</w:t>
      </w:r>
    </w:p>
    <w:p w:rsidR="00F7214C" w:rsidRDefault="00F7214C" w:rsidP="00BB4B99">
      <w:pPr>
        <w:pStyle w:val="Paragrafi"/>
        <w:rPr>
          <w:sz w:val="21"/>
          <w:szCs w:val="21"/>
        </w:rPr>
      </w:pPr>
    </w:p>
    <w:p w:rsidR="00F7214C" w:rsidRPr="00867BDC" w:rsidRDefault="00F7214C" w:rsidP="00BB4B99">
      <w:pPr>
        <w:pStyle w:val="Paragrafi"/>
        <w:rPr>
          <w:sz w:val="21"/>
          <w:szCs w:val="21"/>
        </w:rPr>
      </w:pPr>
    </w:p>
    <w:p w:rsidR="00BB4B99" w:rsidRPr="00867BDC" w:rsidRDefault="00BB4B99" w:rsidP="00BB4B99">
      <w:pPr>
        <w:pStyle w:val="Paragrafi"/>
        <w:rPr>
          <w:sz w:val="21"/>
          <w:szCs w:val="21"/>
        </w:rPr>
      </w:pPr>
      <w:r w:rsidRPr="00867BDC">
        <w:rPr>
          <w:sz w:val="21"/>
          <w:szCs w:val="21"/>
        </w:rPr>
        <w:t>2.12.4 Praktika e rekomanduar. Autoritetet publike duhet të parashikojnë në rregullat e tyre, që re</w:t>
      </w:r>
      <w:r w:rsidR="00D61E86" w:rsidRPr="00867BDC">
        <w:rPr>
          <w:sz w:val="21"/>
          <w:szCs w:val="21"/>
        </w:rPr>
        <w:t>ferohen në standard</w:t>
      </w:r>
      <w:r w:rsidRPr="00867BDC">
        <w:rPr>
          <w:sz w:val="21"/>
          <w:szCs w:val="21"/>
        </w:rPr>
        <w:t>in 2.12.3, për pranimin e një deklarate të thjeshtë për qëllimin e kontenieri ose paleta e importimit të përkohshëm do të riekspo</w:t>
      </w:r>
      <w:r w:rsidR="00814A10" w:rsidRPr="00867BDC">
        <w:rPr>
          <w:sz w:val="21"/>
          <w:szCs w:val="21"/>
        </w:rPr>
        <w:t>rtohet brenda kufirit të kohës s</w:t>
      </w:r>
      <w:r w:rsidRPr="00867BDC">
        <w:rPr>
          <w:sz w:val="21"/>
          <w:szCs w:val="21"/>
        </w:rPr>
        <w:t>ë vendosur nga shteti i interesuar.</w:t>
      </w:r>
    </w:p>
    <w:p w:rsidR="00BB4B99" w:rsidRPr="00867BDC" w:rsidRDefault="00BB4B99" w:rsidP="00BB4B99">
      <w:pPr>
        <w:pStyle w:val="Paragrafi"/>
        <w:rPr>
          <w:sz w:val="21"/>
          <w:szCs w:val="21"/>
          <w:lang w:val="it-IT"/>
        </w:rPr>
      </w:pPr>
      <w:r w:rsidRPr="00867BDC">
        <w:rPr>
          <w:sz w:val="21"/>
          <w:szCs w:val="21"/>
          <w:lang w:val="it-IT"/>
        </w:rPr>
        <w:t>2.12.5 Praktika e rekomanduar. Autorit</w:t>
      </w:r>
      <w:r w:rsidR="00814A10" w:rsidRPr="00867BDC">
        <w:rPr>
          <w:sz w:val="21"/>
          <w:szCs w:val="21"/>
          <w:lang w:val="it-IT"/>
        </w:rPr>
        <w:t>etet publike</w:t>
      </w:r>
      <w:r w:rsidRPr="00867BDC">
        <w:rPr>
          <w:sz w:val="21"/>
          <w:szCs w:val="21"/>
          <w:lang w:val="it-IT"/>
        </w:rPr>
        <w:t xml:space="preserve"> të lejojnë kontenierët dhe paletat që hyjnë në territorin e një shteti sipas </w:t>
      </w:r>
      <w:r w:rsidR="00814A10" w:rsidRPr="00867BDC">
        <w:rPr>
          <w:sz w:val="21"/>
          <w:szCs w:val="21"/>
          <w:lang w:val="it-IT"/>
        </w:rPr>
        <w:t xml:space="preserve">parashikimeve </w:t>
      </w:r>
      <w:r w:rsidRPr="00867BDC">
        <w:rPr>
          <w:sz w:val="21"/>
          <w:szCs w:val="21"/>
          <w:lang w:val="it-IT"/>
        </w:rPr>
        <w:t>të standardit 2.12.3 të kalojnë kufijtë e portit të mbërritjes për praktikën e ngarkesës së importuar dhe/ose ngarkimin e ngarkesës për eksport sipas procedurave të thjeshtëzuara të kontrollit dhe me një minimum dokumentesh.</w:t>
      </w:r>
    </w:p>
    <w:p w:rsidR="00BB4B99" w:rsidRPr="00867BDC" w:rsidRDefault="00BB4B99" w:rsidP="00BB4B99">
      <w:pPr>
        <w:pStyle w:val="Paragrafi"/>
        <w:rPr>
          <w:sz w:val="21"/>
          <w:szCs w:val="21"/>
          <w:lang w:val="it-IT"/>
        </w:rPr>
      </w:pPr>
      <w:r w:rsidRPr="00867BDC">
        <w:rPr>
          <w:sz w:val="21"/>
          <w:szCs w:val="21"/>
          <w:lang w:val="it-IT"/>
        </w:rPr>
        <w:t>F. PREKJA E PANDËRPRERË NË DY OSE MË SHUMË PORTE TË TË NJËJTIT SHTET</w:t>
      </w:r>
    </w:p>
    <w:p w:rsidR="00BB4B99" w:rsidRPr="00867BDC" w:rsidRDefault="00BB4B99" w:rsidP="00BB4B99">
      <w:pPr>
        <w:pStyle w:val="Paragrafi"/>
        <w:rPr>
          <w:sz w:val="21"/>
          <w:szCs w:val="21"/>
          <w:lang w:val="it-IT"/>
        </w:rPr>
      </w:pPr>
      <w:r w:rsidRPr="00867BDC">
        <w:rPr>
          <w:sz w:val="21"/>
          <w:szCs w:val="21"/>
          <w:lang w:val="it-IT"/>
        </w:rPr>
        <w:t>2.13 Praktika e rekomanduar. Duke marrë në konsideratë procedurat e kryera në mbërritjen e anijes në portin e parë të mbërritjes në territorin e shtetit, formalitetet dhe dokumentet e kërkuara nga autoritetet publike në çdo port tjetër prekje në këtë vend të vizituar, pa prekje të ndërmjetshme të një porti të një shteti tjetër, duhet të mbahen në minimum.</w:t>
      </w:r>
    </w:p>
    <w:p w:rsidR="00BB4B99" w:rsidRPr="00867BDC" w:rsidRDefault="00BB4B99" w:rsidP="00BB4B99">
      <w:pPr>
        <w:pStyle w:val="Paragrafi"/>
        <w:rPr>
          <w:sz w:val="21"/>
          <w:szCs w:val="21"/>
          <w:lang w:val="it-IT"/>
        </w:rPr>
      </w:pPr>
      <w:r w:rsidRPr="00867BDC">
        <w:rPr>
          <w:sz w:val="21"/>
          <w:szCs w:val="21"/>
          <w:lang w:val="it-IT"/>
        </w:rPr>
        <w:t>G. PLOTËSIMI I DOKUMENTEVE</w:t>
      </w:r>
    </w:p>
    <w:p w:rsidR="00BB4B99" w:rsidRPr="00867BDC" w:rsidRDefault="00BB4B99" w:rsidP="00BB4B99">
      <w:pPr>
        <w:pStyle w:val="Paragrafi"/>
        <w:rPr>
          <w:sz w:val="21"/>
          <w:szCs w:val="21"/>
          <w:lang w:val="it-IT"/>
        </w:rPr>
      </w:pPr>
      <w:r w:rsidRPr="00867BDC">
        <w:rPr>
          <w:sz w:val="21"/>
          <w:szCs w:val="21"/>
          <w:lang w:val="it-IT"/>
        </w:rPr>
        <w:t>2.14 Praktika e rekoma</w:t>
      </w:r>
      <w:r w:rsidR="00D61E86" w:rsidRPr="00867BDC">
        <w:rPr>
          <w:sz w:val="21"/>
          <w:szCs w:val="21"/>
          <w:lang w:val="it-IT"/>
        </w:rPr>
        <w:t>nduar. Autoritetet publike</w:t>
      </w:r>
      <w:r w:rsidRPr="00867BDC">
        <w:rPr>
          <w:sz w:val="21"/>
          <w:szCs w:val="21"/>
          <w:lang w:val="it-IT"/>
        </w:rPr>
        <w:t xml:space="preserve">, sa më shpejt të jetë e mundur, </w:t>
      </w:r>
      <w:r w:rsidR="00814A10" w:rsidRPr="00867BDC">
        <w:rPr>
          <w:sz w:val="21"/>
          <w:szCs w:val="21"/>
          <w:lang w:val="it-IT"/>
        </w:rPr>
        <w:t xml:space="preserve">duhet </w:t>
      </w:r>
      <w:r w:rsidRPr="00867BDC">
        <w:rPr>
          <w:sz w:val="21"/>
          <w:szCs w:val="21"/>
          <w:lang w:val="it-IT"/>
        </w:rPr>
        <w:t>të pranojnë dokumentet e parashikuar</w:t>
      </w:r>
      <w:r w:rsidR="00814A10" w:rsidRPr="00867BDC">
        <w:rPr>
          <w:sz w:val="21"/>
          <w:szCs w:val="21"/>
          <w:lang w:val="it-IT"/>
        </w:rPr>
        <w:t>a</w:t>
      </w:r>
      <w:r w:rsidRPr="00867BDC">
        <w:rPr>
          <w:sz w:val="21"/>
          <w:szCs w:val="21"/>
          <w:lang w:val="it-IT"/>
        </w:rPr>
        <w:t xml:space="preserve"> në këtë aneks me përjashtim për sa i përket standardit 3.7 respektivisht për gjuhën në të cilën jepet informacioni i kërkuar, me kusht që ato mund të kërkojnë një përkthim me shkrim ose me fjalë në një nga gjuhët zyrtare të vendeve të tyre ose të organizatës kur ato e shikojnë të nevojshme.</w:t>
      </w:r>
    </w:p>
    <w:p w:rsidR="00BB4B99" w:rsidRPr="00867BDC" w:rsidRDefault="00814A10" w:rsidP="00BB4B99">
      <w:pPr>
        <w:pStyle w:val="Paragrafi"/>
        <w:rPr>
          <w:sz w:val="21"/>
          <w:szCs w:val="21"/>
          <w:lang w:val="it-IT"/>
        </w:rPr>
      </w:pPr>
      <w:r w:rsidRPr="00867BDC">
        <w:rPr>
          <w:sz w:val="21"/>
          <w:szCs w:val="21"/>
          <w:lang w:val="it-IT"/>
        </w:rPr>
        <w:t>2.15 Standard</w:t>
      </w:r>
      <w:r w:rsidR="00BB4B99" w:rsidRPr="00867BDC">
        <w:rPr>
          <w:sz w:val="21"/>
          <w:szCs w:val="21"/>
          <w:lang w:val="it-IT"/>
        </w:rPr>
        <w:t>i. Shtypja nuk do të kërkohet në njësimin e dokumenteve të parashikuar</w:t>
      </w:r>
      <w:r w:rsidRPr="00867BDC">
        <w:rPr>
          <w:sz w:val="21"/>
          <w:szCs w:val="21"/>
          <w:lang w:val="it-IT"/>
        </w:rPr>
        <w:t>a</w:t>
      </w:r>
      <w:r w:rsidR="00BB4B99" w:rsidRPr="00867BDC">
        <w:rPr>
          <w:sz w:val="21"/>
          <w:szCs w:val="21"/>
          <w:lang w:val="it-IT"/>
        </w:rPr>
        <w:t xml:space="preserve"> në këtë seksion. Të dhënat me shkrim me bojë ose laps të pafshirshëm do të pranohen kur janë të lexueshme. Dokumentet e prodhuara me teknika automatike ose elektronike, në një formë të lexueshme dhe të kuptueshme do të</w:t>
      </w:r>
      <w:r w:rsidR="00D61E86" w:rsidRPr="00867BDC">
        <w:rPr>
          <w:sz w:val="21"/>
          <w:szCs w:val="21"/>
          <w:lang w:val="it-IT"/>
        </w:rPr>
        <w:t xml:space="preserve"> anohen</w:t>
      </w:r>
      <w:r w:rsidR="00BB4B99" w:rsidRPr="00867BDC">
        <w:rPr>
          <w:sz w:val="21"/>
          <w:szCs w:val="21"/>
          <w:lang w:val="it-IT"/>
        </w:rPr>
        <w:t>.</w:t>
      </w:r>
    </w:p>
    <w:p w:rsidR="00BB4B99" w:rsidRPr="00867BDC" w:rsidRDefault="00BB4B99" w:rsidP="00BB4B99">
      <w:pPr>
        <w:pStyle w:val="Paragrafi"/>
        <w:rPr>
          <w:sz w:val="21"/>
          <w:szCs w:val="21"/>
          <w:lang w:val="it-IT"/>
        </w:rPr>
      </w:pPr>
      <w:r w:rsidRPr="00867BDC">
        <w:rPr>
          <w:sz w:val="21"/>
          <w:szCs w:val="21"/>
          <w:lang w:val="it-IT"/>
        </w:rPr>
        <w:t>2.16 Standardi. Autoritetet publike të vendit të çdo porti që mendohet të mbërrihet, shkarkohet ose transitohet nuk do të kërkojnë çdo dokument të anijes, ngarkesës së saj, magazinave, udhëtarëve ose ekuipazhit, siç përmendet në këtë seksionin, për t’u legalizuar, verifikuar, autentikuar, ose të merren çdo përfaqësues i tyre jashtë. Kjo nuk duhet të kuptohet sikur përfshin një kërkesë për prezantim</w:t>
      </w:r>
      <w:r w:rsidR="00814A10" w:rsidRPr="00867BDC">
        <w:rPr>
          <w:sz w:val="21"/>
          <w:szCs w:val="21"/>
          <w:lang w:val="it-IT"/>
        </w:rPr>
        <w:t>in e një pasaporte ose dokumenteve të tjera</w:t>
      </w:r>
      <w:r w:rsidRPr="00867BDC">
        <w:rPr>
          <w:sz w:val="21"/>
          <w:szCs w:val="21"/>
          <w:lang w:val="it-IT"/>
        </w:rPr>
        <w:t xml:space="preserve"> të identifikimit të një udhëtari ose anëtari të ekuipazhit për vizë ose qëllime të ngjashme.</w:t>
      </w:r>
    </w:p>
    <w:p w:rsidR="00BB4B99" w:rsidRPr="00867BDC" w:rsidRDefault="00BB4B99" w:rsidP="00BB4B99">
      <w:pPr>
        <w:pStyle w:val="Paragrafi"/>
        <w:rPr>
          <w:sz w:val="21"/>
          <w:szCs w:val="21"/>
          <w:lang w:val="it-IT"/>
        </w:rPr>
      </w:pPr>
      <w:r w:rsidRPr="00867BDC">
        <w:rPr>
          <w:sz w:val="21"/>
          <w:szCs w:val="21"/>
          <w:lang w:val="it-IT"/>
        </w:rPr>
        <w:t>H. MASA SPECIALE TË LEHTËSIRAVE PËR ANIJET QË PREKIN NJË PORT NË MËNYRË QË TË LËNË NË BREG NJË ANËTAR EKUIPAZHI, UDHËTAR OSE PERSONA TË TJERË, TË SËMURË OSE TË PLAGOSUR PËR KURIM MJEKËSOR EMERGJENT</w:t>
      </w:r>
    </w:p>
    <w:p w:rsidR="00BB4B99" w:rsidRPr="00867BDC" w:rsidRDefault="00BB4B99" w:rsidP="00BB4B99">
      <w:pPr>
        <w:pStyle w:val="Paragrafi"/>
        <w:rPr>
          <w:sz w:val="21"/>
          <w:szCs w:val="21"/>
          <w:lang w:val="it-IT"/>
        </w:rPr>
      </w:pPr>
      <w:r w:rsidRPr="00867BDC">
        <w:rPr>
          <w:sz w:val="21"/>
          <w:szCs w:val="21"/>
          <w:lang w:val="it-IT"/>
        </w:rPr>
        <w:t xml:space="preserve">2.17 Standardi. Autoritetet publike do të kërkojnë bashkëpunimin e pronarëve që të sigurohen që, nëse anijet mendojnë të prekin një port për të vetmin qëllim që të lënë në breg </w:t>
      </w:r>
      <w:r w:rsidR="00814A10" w:rsidRPr="00867BDC">
        <w:rPr>
          <w:sz w:val="21"/>
          <w:szCs w:val="21"/>
          <w:lang w:val="it-IT"/>
        </w:rPr>
        <w:t xml:space="preserve">një </w:t>
      </w:r>
      <w:r w:rsidRPr="00867BDC">
        <w:rPr>
          <w:sz w:val="21"/>
          <w:szCs w:val="21"/>
          <w:lang w:val="it-IT"/>
        </w:rPr>
        <w:t>anëtar ekuipazhi, udhëtarë të sëmurë ose të plagosur, ose persona të tjerë për një kurim emergj</w:t>
      </w:r>
      <w:r w:rsidR="00814A10" w:rsidRPr="00867BDC">
        <w:rPr>
          <w:sz w:val="21"/>
          <w:szCs w:val="21"/>
          <w:lang w:val="it-IT"/>
        </w:rPr>
        <w:t>ent mjekësor, kapiteni duhet t’u</w:t>
      </w:r>
      <w:r w:rsidRPr="00867BDC">
        <w:rPr>
          <w:sz w:val="21"/>
          <w:szCs w:val="21"/>
          <w:lang w:val="it-IT"/>
        </w:rPr>
        <w:t xml:space="preserve"> japë autoriteteve publike sa më shpejt të jetë e mundur, për këtë qëllim, me detaje të mundshme të plota për sëmundjen ose për plagosjen dhe për identitetin dhe statusin e personave.</w:t>
      </w:r>
    </w:p>
    <w:p w:rsidR="00BB4B99" w:rsidRPr="00867BDC" w:rsidRDefault="00BB4B99" w:rsidP="00BB4B99">
      <w:pPr>
        <w:pStyle w:val="Paragrafi"/>
        <w:rPr>
          <w:sz w:val="21"/>
          <w:szCs w:val="21"/>
          <w:lang w:val="it-IT"/>
        </w:rPr>
      </w:pPr>
      <w:r w:rsidRPr="00867BDC">
        <w:rPr>
          <w:sz w:val="21"/>
          <w:szCs w:val="21"/>
          <w:lang w:val="it-IT"/>
        </w:rPr>
        <w:t>2.18 Standardi. Autoritetet publike me anën e radios kur është e mundshme, por në rasti</w:t>
      </w:r>
      <w:r w:rsidR="00814A10" w:rsidRPr="00867BDC">
        <w:rPr>
          <w:sz w:val="21"/>
          <w:szCs w:val="21"/>
          <w:lang w:val="it-IT"/>
        </w:rPr>
        <w:t>n e kanaleve më të shpejta të vlefshme</w:t>
      </w:r>
      <w:r w:rsidRPr="00867BDC">
        <w:rPr>
          <w:sz w:val="21"/>
          <w:szCs w:val="21"/>
          <w:lang w:val="it-IT"/>
        </w:rPr>
        <w:t>, do të informojnë kapitenin, përpara mbërritjes së anijes, për dokumentacionin dhe procedurat e nevojshme të vendosjes së personave të sëmurë ose të plagosur në breg me shpej</w:t>
      </w:r>
      <w:r w:rsidR="00814A10" w:rsidRPr="00867BDC">
        <w:rPr>
          <w:sz w:val="21"/>
          <w:szCs w:val="21"/>
          <w:lang w:val="it-IT"/>
        </w:rPr>
        <w:t>tësi dhe të lirojnë anijen sa më</w:t>
      </w:r>
      <w:r w:rsidRPr="00867BDC">
        <w:rPr>
          <w:sz w:val="21"/>
          <w:szCs w:val="21"/>
          <w:lang w:val="it-IT"/>
        </w:rPr>
        <w:t xml:space="preserve"> shpejt. </w:t>
      </w:r>
    </w:p>
    <w:p w:rsidR="00BB4B99" w:rsidRPr="00867BDC" w:rsidRDefault="00BB4B99" w:rsidP="00BB4B99">
      <w:pPr>
        <w:pStyle w:val="Paragrafi"/>
        <w:rPr>
          <w:sz w:val="21"/>
          <w:szCs w:val="21"/>
          <w:lang w:val="it-IT"/>
        </w:rPr>
      </w:pPr>
      <w:r w:rsidRPr="00867BDC">
        <w:rPr>
          <w:sz w:val="21"/>
          <w:szCs w:val="21"/>
          <w:lang w:val="it-IT"/>
        </w:rPr>
        <w:t>2.19 Standardi. Lidhur me anijet që prekin portet për këtë qëllim dhe që mendojnë të ikin përsëri menjëherë, autoritetet publike do t’i japin prioritet në akostim nëse gjendja e personit të sëmurë ose konditat e detit nuk e lejojnë një zbarkim të sigurt në radë ose afërsitë e portit.</w:t>
      </w:r>
    </w:p>
    <w:p w:rsidR="00BB4B99" w:rsidRPr="00867BDC" w:rsidRDefault="00BB4B99" w:rsidP="00BB4B99">
      <w:pPr>
        <w:pStyle w:val="Paragrafi"/>
        <w:rPr>
          <w:sz w:val="21"/>
          <w:szCs w:val="21"/>
          <w:lang w:val="it-IT"/>
        </w:rPr>
      </w:pPr>
      <w:r w:rsidRPr="00867BDC">
        <w:rPr>
          <w:sz w:val="21"/>
          <w:szCs w:val="21"/>
          <w:lang w:val="it-IT"/>
        </w:rPr>
        <w:t>2.20 Standardi. Lidhur me anijet që prekin portet për këtë qëllim dhe që mendojnë të ikin menjëherë, autoritetet publike, normali</w:t>
      </w:r>
      <w:r w:rsidR="00814A10" w:rsidRPr="00867BDC">
        <w:rPr>
          <w:sz w:val="21"/>
          <w:szCs w:val="21"/>
          <w:lang w:val="it-IT"/>
        </w:rPr>
        <w:t>sht</w:t>
      </w:r>
      <w:r w:rsidR="00D61E86" w:rsidRPr="00867BDC">
        <w:rPr>
          <w:sz w:val="21"/>
          <w:szCs w:val="21"/>
          <w:lang w:val="it-IT"/>
        </w:rPr>
        <w:t>,</w:t>
      </w:r>
      <w:r w:rsidR="00814A10" w:rsidRPr="00867BDC">
        <w:rPr>
          <w:sz w:val="21"/>
          <w:szCs w:val="21"/>
          <w:lang w:val="it-IT"/>
        </w:rPr>
        <w:t xml:space="preserve"> nuk do të kërkojnë dokumente</w:t>
      </w:r>
      <w:r w:rsidRPr="00867BDC">
        <w:rPr>
          <w:sz w:val="21"/>
          <w:szCs w:val="21"/>
          <w:lang w:val="it-IT"/>
        </w:rPr>
        <w:t>t e përmendur</w:t>
      </w:r>
      <w:r w:rsidR="00814A10" w:rsidRPr="00867BDC">
        <w:rPr>
          <w:sz w:val="21"/>
          <w:szCs w:val="21"/>
          <w:lang w:val="it-IT"/>
        </w:rPr>
        <w:t>a</w:t>
      </w:r>
      <w:r w:rsidRPr="00867BDC">
        <w:rPr>
          <w:sz w:val="21"/>
          <w:szCs w:val="21"/>
          <w:lang w:val="it-IT"/>
        </w:rPr>
        <w:t xml:space="preserve"> në standartin 2.1 me përjashtimin e deklaratës detare shëndetësore, nëse ajo është e pamundur</w:t>
      </w:r>
      <w:r w:rsidR="00814A10" w:rsidRPr="00867BDC">
        <w:rPr>
          <w:sz w:val="21"/>
          <w:szCs w:val="21"/>
          <w:lang w:val="it-IT"/>
        </w:rPr>
        <w:t>,</w:t>
      </w:r>
      <w:r w:rsidRPr="00867BDC">
        <w:rPr>
          <w:sz w:val="21"/>
          <w:szCs w:val="21"/>
          <w:lang w:val="it-IT"/>
        </w:rPr>
        <w:t xml:space="preserve"> deklaratën e përgjithshme.</w:t>
      </w:r>
    </w:p>
    <w:p w:rsidR="00BB4B99" w:rsidRPr="00867BDC" w:rsidRDefault="00BB4B99" w:rsidP="00BB4B99">
      <w:pPr>
        <w:pStyle w:val="Paragrafi"/>
        <w:rPr>
          <w:sz w:val="21"/>
          <w:szCs w:val="21"/>
        </w:rPr>
      </w:pPr>
      <w:r w:rsidRPr="00867BDC">
        <w:rPr>
          <w:sz w:val="21"/>
          <w:szCs w:val="21"/>
        </w:rPr>
        <w:t>2.21 Standardi. Kur autoritetet publike kërkojnë deklaratën e përgjithshme, ky dokument nuk do të p</w:t>
      </w:r>
      <w:r w:rsidR="00814A10" w:rsidRPr="00867BDC">
        <w:rPr>
          <w:sz w:val="21"/>
          <w:szCs w:val="21"/>
        </w:rPr>
        <w:t>ërmbajë më shumë informacion sesa ai i përme</w:t>
      </w:r>
      <w:r w:rsidRPr="00867BDC">
        <w:rPr>
          <w:sz w:val="21"/>
          <w:szCs w:val="21"/>
        </w:rPr>
        <w:t>ndur në praktikën e rekomanduar në 2.2.2 dhe, kurdoherë që është e mundur, do të përmbajë më pak.</w:t>
      </w:r>
    </w:p>
    <w:p w:rsidR="00BB4B99" w:rsidRDefault="00BB4B99" w:rsidP="00BB4B99">
      <w:pPr>
        <w:pStyle w:val="Paragrafi"/>
        <w:rPr>
          <w:sz w:val="21"/>
          <w:szCs w:val="21"/>
        </w:rPr>
      </w:pPr>
      <w:r w:rsidRPr="00867BDC">
        <w:rPr>
          <w:sz w:val="21"/>
          <w:szCs w:val="21"/>
        </w:rPr>
        <w:t>2.22 Standardi. Kur autoritetet publike zbatojnë masat e kontrollit lidhur me mbërritjen e anijes përpara se njeriu i sëmurë ose i plagosur të lihet në tokë, do të marrin precedencë kurimi emergjent mjekësor dhe masat për mbrojtjen e shëndetit publik mbi këto masa kontrolli.</w:t>
      </w:r>
    </w:p>
    <w:p w:rsidR="00A70C41" w:rsidRPr="00867BDC" w:rsidRDefault="00A70C41" w:rsidP="00BB4B99">
      <w:pPr>
        <w:pStyle w:val="Paragrafi"/>
        <w:rPr>
          <w:sz w:val="21"/>
          <w:szCs w:val="21"/>
        </w:rPr>
      </w:pPr>
    </w:p>
    <w:p w:rsidR="00312B38" w:rsidRPr="00867BDC" w:rsidRDefault="00BB4B99" w:rsidP="00A70C41">
      <w:pPr>
        <w:pStyle w:val="Paragrafi"/>
        <w:rPr>
          <w:sz w:val="21"/>
          <w:szCs w:val="21"/>
        </w:rPr>
      </w:pPr>
      <w:r w:rsidRPr="00867BDC">
        <w:rPr>
          <w:sz w:val="21"/>
          <w:szCs w:val="21"/>
        </w:rPr>
        <w:t>2.23 Standardi. Kur kërkohen garanci ose përgjegjësi lidhur me koston e kurimit ose lëvizjen</w:t>
      </w:r>
      <w:r w:rsidR="00814A10" w:rsidRPr="00867BDC">
        <w:rPr>
          <w:sz w:val="21"/>
          <w:szCs w:val="21"/>
        </w:rPr>
        <w:t>,</w:t>
      </w:r>
      <w:r w:rsidRPr="00867BDC">
        <w:rPr>
          <w:sz w:val="21"/>
          <w:szCs w:val="21"/>
        </w:rPr>
        <w:t xml:space="preserve"> ose riatdhesimin eventual të personave në fjalë, kurimi emergjent mjekësor nuk do të kryhet ose vonohet</w:t>
      </w:r>
      <w:r w:rsidR="00814A10" w:rsidRPr="00867BDC">
        <w:rPr>
          <w:sz w:val="21"/>
          <w:szCs w:val="21"/>
        </w:rPr>
        <w:t>,</w:t>
      </w:r>
      <w:r w:rsidRPr="00867BDC">
        <w:rPr>
          <w:sz w:val="21"/>
          <w:szCs w:val="21"/>
        </w:rPr>
        <w:t xml:space="preserve"> ndërsa këto garanci ose përgjegjësi janë fituar.</w:t>
      </w:r>
    </w:p>
    <w:p w:rsidR="00BB4B99" w:rsidRPr="00867BDC" w:rsidRDefault="00BB4B99" w:rsidP="00BB4B99">
      <w:pPr>
        <w:pStyle w:val="Paragrafi"/>
        <w:rPr>
          <w:sz w:val="21"/>
          <w:szCs w:val="21"/>
        </w:rPr>
      </w:pPr>
      <w:r w:rsidRPr="00867BDC">
        <w:rPr>
          <w:sz w:val="21"/>
          <w:szCs w:val="21"/>
        </w:rPr>
        <w:t>2.24 Standardi. Kurimi emergjent mjekësor dhe masat për mbrojtjen e shëndeti</w:t>
      </w:r>
      <w:r w:rsidR="00814A10" w:rsidRPr="00867BDC">
        <w:rPr>
          <w:sz w:val="21"/>
          <w:szCs w:val="21"/>
        </w:rPr>
        <w:t>t publik do të marrin precedencë</w:t>
      </w:r>
      <w:r w:rsidRPr="00867BDC">
        <w:rPr>
          <w:sz w:val="21"/>
          <w:szCs w:val="21"/>
        </w:rPr>
        <w:t xml:space="preserve"> mbi çdo masë kontrolli</w:t>
      </w:r>
      <w:r w:rsidR="00814A10" w:rsidRPr="00867BDC">
        <w:rPr>
          <w:sz w:val="21"/>
          <w:szCs w:val="21"/>
        </w:rPr>
        <w:t>,</w:t>
      </w:r>
      <w:r w:rsidRPr="00867BDC">
        <w:rPr>
          <w:sz w:val="21"/>
          <w:szCs w:val="21"/>
        </w:rPr>
        <w:t xml:space="preserve"> të cilat autoritetet publike mundet të zbatojnë për personat e sëmurë ose të plagosur që duhet të lihen në breg.</w:t>
      </w:r>
    </w:p>
    <w:p w:rsidR="00BB4B99" w:rsidRPr="00867BDC" w:rsidRDefault="00BB4B99" w:rsidP="00BB4B99">
      <w:pPr>
        <w:pStyle w:val="Paragrafi"/>
        <w:rPr>
          <w:sz w:val="21"/>
          <w:szCs w:val="21"/>
        </w:rPr>
      </w:pPr>
    </w:p>
    <w:p w:rsidR="00BB4B99" w:rsidRPr="00867BDC" w:rsidRDefault="00BB4B99" w:rsidP="00A53F80">
      <w:pPr>
        <w:pStyle w:val="PjesaNr"/>
        <w:rPr>
          <w:sz w:val="21"/>
          <w:szCs w:val="21"/>
        </w:rPr>
      </w:pPr>
      <w:r w:rsidRPr="00867BDC">
        <w:rPr>
          <w:sz w:val="21"/>
          <w:szCs w:val="21"/>
        </w:rPr>
        <w:t>SEKSIONI 3</w:t>
      </w:r>
    </w:p>
    <w:p w:rsidR="00BB4B99" w:rsidRPr="00867BDC" w:rsidRDefault="00BB4B99" w:rsidP="00A53F80">
      <w:pPr>
        <w:pStyle w:val="PjesaTitull"/>
        <w:rPr>
          <w:sz w:val="21"/>
          <w:szCs w:val="21"/>
        </w:rPr>
      </w:pPr>
      <w:r w:rsidRPr="00867BDC">
        <w:rPr>
          <w:sz w:val="21"/>
          <w:szCs w:val="21"/>
        </w:rPr>
        <w:t>MBËRRITJA DHE NISJA E PERSONAVE</w:t>
      </w:r>
    </w:p>
    <w:p w:rsidR="00BB4B99" w:rsidRPr="00867BDC" w:rsidRDefault="00BB4B99" w:rsidP="00BB4B99">
      <w:pPr>
        <w:pStyle w:val="Paragrafi"/>
        <w:rPr>
          <w:sz w:val="21"/>
          <w:szCs w:val="21"/>
          <w:lang w:val="it-IT"/>
        </w:rPr>
      </w:pPr>
    </w:p>
    <w:p w:rsidR="00BB4B99" w:rsidRPr="00867BDC" w:rsidRDefault="00BB4B99" w:rsidP="00BB4B99">
      <w:pPr>
        <w:pStyle w:val="Paragrafi"/>
        <w:rPr>
          <w:sz w:val="21"/>
          <w:szCs w:val="21"/>
          <w:lang w:val="it-IT"/>
        </w:rPr>
      </w:pPr>
      <w:r w:rsidRPr="00867BDC">
        <w:rPr>
          <w:sz w:val="21"/>
          <w:szCs w:val="21"/>
          <w:lang w:val="it-IT"/>
        </w:rPr>
        <w:t>Ky seksion përmban parashikimet lidhur me formalitetet e kërkuara nga autoritetet publike për ekuipazhin dhe udhëtarët në mbërritjen ose nisjen e anijes</w:t>
      </w:r>
      <w:r w:rsidR="00814A10" w:rsidRPr="00867BDC">
        <w:rPr>
          <w:sz w:val="21"/>
          <w:szCs w:val="21"/>
          <w:lang w:val="it-IT"/>
        </w:rPr>
        <w:t>.</w:t>
      </w:r>
    </w:p>
    <w:p w:rsidR="00BB4B99" w:rsidRPr="00867BDC" w:rsidRDefault="00BB4B99" w:rsidP="00BB4B99">
      <w:pPr>
        <w:pStyle w:val="Paragrafi"/>
        <w:rPr>
          <w:sz w:val="21"/>
          <w:szCs w:val="21"/>
        </w:rPr>
      </w:pPr>
      <w:r w:rsidRPr="00867BDC">
        <w:rPr>
          <w:sz w:val="21"/>
          <w:szCs w:val="21"/>
        </w:rPr>
        <w:t>A. KËRKESAT DHE PROCEDURAT E MBËRRITJES DHE NISJES</w:t>
      </w:r>
    </w:p>
    <w:p w:rsidR="00BB4B99" w:rsidRPr="00867BDC" w:rsidRDefault="00BB4B99" w:rsidP="00BB4B99">
      <w:pPr>
        <w:pStyle w:val="Paragrafi"/>
        <w:rPr>
          <w:sz w:val="21"/>
          <w:szCs w:val="21"/>
        </w:rPr>
      </w:pPr>
      <w:r w:rsidRPr="00867BDC">
        <w:rPr>
          <w:sz w:val="21"/>
          <w:szCs w:val="21"/>
        </w:rPr>
        <w:t>3.1 Standardi. Një pasaportë e vlefshme do të jetë dokumenti bazë që furnizon autoritetet publike me informacionin lidhur me udhëtarët e veçantë në mbërritjen dhe nisjen e një anijeje.</w:t>
      </w:r>
      <w:r w:rsidRPr="00867BDC">
        <w:rPr>
          <w:sz w:val="21"/>
          <w:szCs w:val="21"/>
        </w:rPr>
        <w:tab/>
      </w:r>
    </w:p>
    <w:p w:rsidR="00BB4B99" w:rsidRPr="00867BDC" w:rsidRDefault="00BB4B99" w:rsidP="00BB4B99">
      <w:pPr>
        <w:pStyle w:val="Paragrafi"/>
        <w:rPr>
          <w:sz w:val="21"/>
          <w:szCs w:val="21"/>
          <w:lang w:val="it-IT"/>
        </w:rPr>
      </w:pPr>
      <w:r w:rsidRPr="00867BDC">
        <w:rPr>
          <w:sz w:val="21"/>
          <w:szCs w:val="21"/>
          <w:lang w:val="it-IT"/>
        </w:rPr>
        <w:t>3.1.1 Praktika e rekomanduar. Qeveritë Kontraktuese duhet</w:t>
      </w:r>
      <w:r w:rsidR="00814A10" w:rsidRPr="00867BDC">
        <w:rPr>
          <w:sz w:val="21"/>
          <w:szCs w:val="21"/>
          <w:lang w:val="it-IT"/>
        </w:rPr>
        <w:t>,</w:t>
      </w:r>
      <w:r w:rsidRPr="00867BDC">
        <w:rPr>
          <w:sz w:val="21"/>
          <w:szCs w:val="21"/>
          <w:lang w:val="it-IT"/>
        </w:rPr>
        <w:t xml:space="preserve"> sa më shpejt të jetë e mundur</w:t>
      </w:r>
      <w:r w:rsidR="00814A10" w:rsidRPr="00867BDC">
        <w:rPr>
          <w:sz w:val="21"/>
          <w:szCs w:val="21"/>
          <w:lang w:val="it-IT"/>
        </w:rPr>
        <w:t>,</w:t>
      </w:r>
      <w:r w:rsidRPr="00867BDC">
        <w:rPr>
          <w:sz w:val="21"/>
          <w:szCs w:val="21"/>
          <w:lang w:val="it-IT"/>
        </w:rPr>
        <w:t xml:space="preserve"> të bien dakord, me marrëveshje bilaterale dhe multilaterale të pranojnë dokumentet zyrtare të identifikimit në vend të pasaportave.</w:t>
      </w:r>
    </w:p>
    <w:p w:rsidR="00BB4B99" w:rsidRPr="00867BDC" w:rsidRDefault="00BB4B99" w:rsidP="00BB4B99">
      <w:pPr>
        <w:pStyle w:val="Paragrafi"/>
        <w:rPr>
          <w:sz w:val="21"/>
          <w:szCs w:val="21"/>
          <w:lang w:val="it-IT"/>
        </w:rPr>
      </w:pPr>
      <w:r w:rsidRPr="00867BDC">
        <w:rPr>
          <w:sz w:val="21"/>
          <w:szCs w:val="21"/>
          <w:lang w:val="it-IT"/>
        </w:rPr>
        <w:t>3.2 Praktika e rekomanduar. Autoritetet publike duhet të bëjnë rregulla në lidhje me pasaportat ose dokumentet zyrtare të identitetit të pranuara në vendet e tyre, nga udhëtarët e anijeve që kanë nevojë të kontrollohen nga autoritetet e kufirit vetëm një</w:t>
      </w:r>
      <w:r w:rsidR="00814A10" w:rsidRPr="00867BDC">
        <w:rPr>
          <w:sz w:val="21"/>
          <w:szCs w:val="21"/>
          <w:lang w:val="it-IT"/>
        </w:rPr>
        <w:t xml:space="preserve"> </w:t>
      </w:r>
      <w:r w:rsidRPr="00867BDC">
        <w:rPr>
          <w:sz w:val="21"/>
          <w:szCs w:val="21"/>
          <w:lang w:val="it-IT"/>
        </w:rPr>
        <w:t>herë në kohën e mbërritjes dhe një herë në kohën e nisjes. Në plotësim këto pasaporta ose dokumente zyrtare të identitetit mundet të kërkohen të paraqiten për qëllimet e verifikimit ose identifikimit në lidhje me doganat dhe formalitete të tjera në mbërritje dhe nisje.</w:t>
      </w:r>
    </w:p>
    <w:p w:rsidR="00BB4B99" w:rsidRPr="00867BDC" w:rsidRDefault="00BB4B99" w:rsidP="00BB4B99">
      <w:pPr>
        <w:pStyle w:val="Paragrafi"/>
        <w:rPr>
          <w:sz w:val="21"/>
          <w:szCs w:val="21"/>
          <w:lang w:val="it-IT"/>
        </w:rPr>
      </w:pPr>
      <w:r w:rsidRPr="00867BDC">
        <w:rPr>
          <w:sz w:val="21"/>
          <w:szCs w:val="21"/>
          <w:lang w:val="it-IT"/>
        </w:rPr>
        <w:t>3.3 Praktika e rekomanduar. Pas paraqitjes individuale të pasaportave ose dokumenteve të tjera të identifikimit të pranuara në vendet e tyre, autoritetet publike duhet të kthejnë mbrapsht dokumente të tilla me</w:t>
      </w:r>
      <w:r w:rsidR="000B036F" w:rsidRPr="00867BDC">
        <w:rPr>
          <w:sz w:val="21"/>
          <w:szCs w:val="21"/>
          <w:lang w:val="it-IT"/>
        </w:rPr>
        <w:t>njëherë pas ekzaminimit, përveç</w:t>
      </w:r>
      <w:r w:rsidRPr="00867BDC">
        <w:rPr>
          <w:sz w:val="21"/>
          <w:szCs w:val="21"/>
          <w:lang w:val="it-IT"/>
        </w:rPr>
        <w:t>se kur i kthejnë mbrapsht ato për qëllimet e kontrollit plotësues, përveçse kur ka një pengesë për hyrjen e një udhëtari në territor.</w:t>
      </w:r>
    </w:p>
    <w:p w:rsidR="00BB4B99" w:rsidRPr="00867BDC" w:rsidRDefault="00BB4B99" w:rsidP="00BB4B99">
      <w:pPr>
        <w:pStyle w:val="Paragrafi"/>
        <w:rPr>
          <w:sz w:val="21"/>
          <w:szCs w:val="21"/>
        </w:rPr>
      </w:pPr>
      <w:r w:rsidRPr="00867BDC">
        <w:rPr>
          <w:sz w:val="21"/>
          <w:szCs w:val="21"/>
        </w:rPr>
        <w:t>3.4 Praktika e rekomanduar. Autoritetet publike nuk duhet të kërkojnë nga udhëtarët e imbarkuar ose zbarkuar</w:t>
      </w:r>
      <w:r w:rsidR="000B036F" w:rsidRPr="00867BDC">
        <w:rPr>
          <w:sz w:val="21"/>
          <w:szCs w:val="21"/>
        </w:rPr>
        <w:t>,</w:t>
      </w:r>
      <w:r w:rsidRPr="00867BDC">
        <w:rPr>
          <w:sz w:val="21"/>
          <w:szCs w:val="21"/>
        </w:rPr>
        <w:t xml:space="preserve"> ose nga pronarët e anijeve në emër të tyre, çdo informacion shtesë me shkrim ose përsëritjen e asaj që tashmë është prezantuar në pasaportat e tyre ose dokumentet e tyre të identifik</w:t>
      </w:r>
      <w:r w:rsidR="000B036F" w:rsidRPr="00867BDC">
        <w:rPr>
          <w:sz w:val="21"/>
          <w:szCs w:val="21"/>
        </w:rPr>
        <w:t>imit, përveçse si është e nevoj</w:t>
      </w:r>
      <w:r w:rsidRPr="00867BDC">
        <w:rPr>
          <w:sz w:val="21"/>
          <w:szCs w:val="21"/>
        </w:rPr>
        <w:t>shme për të plotësuar çdo dokument të parashikuar në këtë aneks.</w:t>
      </w:r>
    </w:p>
    <w:p w:rsidR="00BB4B99" w:rsidRPr="00867BDC" w:rsidRDefault="00BB4B99" w:rsidP="000B036F">
      <w:pPr>
        <w:pStyle w:val="Paragrafi"/>
        <w:rPr>
          <w:sz w:val="21"/>
          <w:szCs w:val="21"/>
        </w:rPr>
      </w:pPr>
      <w:r w:rsidRPr="00867BDC">
        <w:rPr>
          <w:sz w:val="21"/>
          <w:szCs w:val="21"/>
        </w:rPr>
        <w:t>3.5 Praktika e rekomanduar. Autoritetet publike, të cilat kërkojnë informacion plotësues me shkrim</w:t>
      </w:r>
      <w:r w:rsidR="000B036F" w:rsidRPr="00867BDC">
        <w:rPr>
          <w:sz w:val="21"/>
          <w:szCs w:val="21"/>
        </w:rPr>
        <w:t>,</w:t>
      </w:r>
      <w:r w:rsidRPr="00867BDC">
        <w:rPr>
          <w:sz w:val="21"/>
          <w:szCs w:val="21"/>
        </w:rPr>
        <w:t xml:space="preserve"> për</w:t>
      </w:r>
      <w:r w:rsidR="000B036F" w:rsidRPr="00867BDC">
        <w:rPr>
          <w:sz w:val="21"/>
          <w:szCs w:val="21"/>
        </w:rPr>
        <w:t>veçse si është e nevoj</w:t>
      </w:r>
      <w:r w:rsidRPr="00867BDC">
        <w:rPr>
          <w:sz w:val="21"/>
          <w:szCs w:val="21"/>
        </w:rPr>
        <w:t xml:space="preserve">shme për plotësimin e çdo dokumenti të parashikuar në këtë aneks, gjatë imbarkimit ose zbarkimit të udhëtarëve, duhet të kufizojnë kërkesat për identifikimin e mëtejshëm të udhëtarëve në çështjet e vendosura në praktikën e rekomanduar </w:t>
      </w:r>
      <w:r w:rsidR="000B036F" w:rsidRPr="00867BDC">
        <w:rPr>
          <w:sz w:val="21"/>
          <w:szCs w:val="21"/>
        </w:rPr>
        <w:t>3.6 (karta e imbarkimit/z</w:t>
      </w:r>
      <w:r w:rsidRPr="00867BDC">
        <w:rPr>
          <w:sz w:val="21"/>
          <w:szCs w:val="21"/>
        </w:rPr>
        <w:t>barkimit). Autoritetet publike duhet t</w:t>
      </w:r>
      <w:r w:rsidR="000B036F" w:rsidRPr="00867BDC">
        <w:rPr>
          <w:sz w:val="21"/>
          <w:szCs w:val="21"/>
        </w:rPr>
        <w:t>ë pranojnë kartën e imbarkimit/z</w:t>
      </w:r>
      <w:r w:rsidRPr="00867BDC">
        <w:rPr>
          <w:sz w:val="21"/>
          <w:szCs w:val="21"/>
        </w:rPr>
        <w:t>barkimit kur kompletohet nga udhëtarët dhe nuk duhet të kërkojë që kjo të plotësohet ose kontrollohet nga pronari i anijes. Shkru</w:t>
      </w:r>
      <w:r w:rsidR="000B036F" w:rsidRPr="00867BDC">
        <w:rPr>
          <w:sz w:val="21"/>
          <w:szCs w:val="21"/>
        </w:rPr>
        <w:t>a</w:t>
      </w:r>
      <w:r w:rsidRPr="00867BDC">
        <w:rPr>
          <w:sz w:val="21"/>
          <w:szCs w:val="21"/>
        </w:rPr>
        <w:t>rja me dorë e lexueshme duhet të pranohet në kartë, me përjashtim kur forma specifikon germa në bllok. Nga secili udhëtar duhet të kërkohet një kopje vetëm e kartës së imbarkimit ose zbarkimit, e cila mundet të përfshijë menjëherë kopje të përgatitura me letër karboni.</w:t>
      </w:r>
    </w:p>
    <w:p w:rsidR="00BB4B99" w:rsidRPr="00867BDC" w:rsidRDefault="00D61E86" w:rsidP="00BB4B99">
      <w:pPr>
        <w:pStyle w:val="Paragrafi"/>
        <w:rPr>
          <w:sz w:val="21"/>
          <w:szCs w:val="21"/>
        </w:rPr>
      </w:pPr>
      <w:r w:rsidRPr="00867BDC">
        <w:rPr>
          <w:sz w:val="21"/>
          <w:szCs w:val="21"/>
        </w:rPr>
        <w:t>3.6</w:t>
      </w:r>
      <w:r w:rsidR="00BB4B99" w:rsidRPr="00867BDC">
        <w:rPr>
          <w:sz w:val="21"/>
          <w:szCs w:val="21"/>
        </w:rPr>
        <w:t xml:space="preserve"> Praktika e rekomanduar. Në kartën imbarkimit/zbarkimit autoritetet publike nuk duhet të kë</w:t>
      </w:r>
      <w:r w:rsidR="000B036F" w:rsidRPr="00867BDC">
        <w:rPr>
          <w:sz w:val="21"/>
          <w:szCs w:val="21"/>
        </w:rPr>
        <w:t>rkojnë më shumë se informacion</w:t>
      </w:r>
      <w:r w:rsidR="00BB4B99" w:rsidRPr="00867BDC">
        <w:rPr>
          <w:sz w:val="21"/>
          <w:szCs w:val="21"/>
        </w:rPr>
        <w:t xml:space="preserve"> që vijon:.</w:t>
      </w:r>
    </w:p>
    <w:p w:rsidR="00BB4B99" w:rsidRPr="00867BDC" w:rsidRDefault="00BB4B99" w:rsidP="00BB4B99">
      <w:pPr>
        <w:pStyle w:val="Paragrafi"/>
        <w:rPr>
          <w:sz w:val="21"/>
          <w:szCs w:val="21"/>
          <w:lang w:val="it-IT"/>
        </w:rPr>
      </w:pPr>
      <w:r w:rsidRPr="00867BDC">
        <w:rPr>
          <w:sz w:val="21"/>
          <w:szCs w:val="21"/>
          <w:lang w:val="it-IT"/>
        </w:rPr>
        <w:t>- Mbiemrin</w:t>
      </w:r>
    </w:p>
    <w:p w:rsidR="00BB4B99" w:rsidRPr="00867BDC" w:rsidRDefault="00BB4B99" w:rsidP="00BB4B99">
      <w:pPr>
        <w:pStyle w:val="Paragrafi"/>
        <w:rPr>
          <w:sz w:val="21"/>
          <w:szCs w:val="21"/>
          <w:lang w:val="it-IT"/>
        </w:rPr>
      </w:pPr>
      <w:r w:rsidRPr="00867BDC">
        <w:rPr>
          <w:sz w:val="21"/>
          <w:szCs w:val="21"/>
          <w:lang w:val="it-IT"/>
        </w:rPr>
        <w:t>- Emrin</w:t>
      </w:r>
      <w:r w:rsidRPr="00867BDC">
        <w:rPr>
          <w:sz w:val="21"/>
          <w:szCs w:val="21"/>
          <w:lang w:val="it-IT"/>
        </w:rPr>
        <w:tab/>
      </w:r>
    </w:p>
    <w:p w:rsidR="00BB4B99" w:rsidRPr="00867BDC" w:rsidRDefault="00BB4B99" w:rsidP="00BB4B99">
      <w:pPr>
        <w:pStyle w:val="Paragrafi"/>
        <w:rPr>
          <w:sz w:val="21"/>
          <w:szCs w:val="21"/>
          <w:lang w:val="it-IT"/>
        </w:rPr>
      </w:pPr>
      <w:r w:rsidRPr="00867BDC">
        <w:rPr>
          <w:sz w:val="21"/>
          <w:szCs w:val="21"/>
          <w:lang w:val="it-IT"/>
        </w:rPr>
        <w:t>- Kombësinë</w:t>
      </w:r>
    </w:p>
    <w:p w:rsidR="00BB4B99" w:rsidRPr="00867BDC" w:rsidRDefault="000B036F" w:rsidP="00BB4B99">
      <w:pPr>
        <w:pStyle w:val="Paragrafi"/>
        <w:rPr>
          <w:sz w:val="21"/>
          <w:szCs w:val="21"/>
          <w:lang w:val="it-IT"/>
        </w:rPr>
      </w:pPr>
      <w:r w:rsidRPr="00867BDC">
        <w:rPr>
          <w:sz w:val="21"/>
          <w:szCs w:val="21"/>
          <w:lang w:val="it-IT"/>
        </w:rPr>
        <w:t>- Numri i pasaportës ose dokument</w:t>
      </w:r>
      <w:r w:rsidR="00BB4B99" w:rsidRPr="00867BDC">
        <w:rPr>
          <w:sz w:val="21"/>
          <w:szCs w:val="21"/>
          <w:lang w:val="it-IT"/>
        </w:rPr>
        <w:t xml:space="preserve"> tjetër identiteti</w:t>
      </w:r>
    </w:p>
    <w:p w:rsidR="00BB4B99" w:rsidRPr="00867BDC" w:rsidRDefault="00BB4B99" w:rsidP="00BB4B99">
      <w:pPr>
        <w:pStyle w:val="Paragrafi"/>
        <w:rPr>
          <w:sz w:val="21"/>
          <w:szCs w:val="21"/>
          <w:lang w:val="it-IT"/>
        </w:rPr>
      </w:pPr>
      <w:r w:rsidRPr="00867BDC">
        <w:rPr>
          <w:sz w:val="21"/>
          <w:szCs w:val="21"/>
          <w:lang w:val="it-IT"/>
        </w:rPr>
        <w:t>- Datën e lindjes</w:t>
      </w:r>
    </w:p>
    <w:p w:rsidR="00BB4B99" w:rsidRPr="00867BDC" w:rsidRDefault="00BB4B99" w:rsidP="00BB4B99">
      <w:pPr>
        <w:pStyle w:val="Paragrafi"/>
        <w:rPr>
          <w:sz w:val="21"/>
          <w:szCs w:val="21"/>
          <w:lang w:val="it-IT"/>
        </w:rPr>
      </w:pPr>
      <w:r w:rsidRPr="00867BDC">
        <w:rPr>
          <w:sz w:val="21"/>
          <w:szCs w:val="21"/>
          <w:lang w:val="it-IT"/>
        </w:rPr>
        <w:t>- Vendin e lindjes</w:t>
      </w:r>
    </w:p>
    <w:p w:rsidR="00BB4B99" w:rsidRPr="00867BDC" w:rsidRDefault="00BB4B99" w:rsidP="00BB4B99">
      <w:pPr>
        <w:pStyle w:val="Paragrafi"/>
        <w:rPr>
          <w:sz w:val="21"/>
          <w:szCs w:val="21"/>
          <w:lang w:val="it-IT"/>
        </w:rPr>
      </w:pPr>
      <w:r w:rsidRPr="00867BDC">
        <w:rPr>
          <w:sz w:val="21"/>
          <w:szCs w:val="21"/>
          <w:lang w:val="it-IT"/>
        </w:rPr>
        <w:t>- Punën</w:t>
      </w:r>
      <w:r w:rsidRPr="00867BDC">
        <w:rPr>
          <w:sz w:val="21"/>
          <w:szCs w:val="21"/>
          <w:lang w:val="it-IT"/>
        </w:rPr>
        <w:tab/>
      </w:r>
    </w:p>
    <w:p w:rsidR="00BB4B99" w:rsidRPr="00867BDC" w:rsidRDefault="00BB4B99" w:rsidP="00BB4B99">
      <w:pPr>
        <w:pStyle w:val="Paragrafi"/>
        <w:rPr>
          <w:sz w:val="21"/>
          <w:szCs w:val="21"/>
          <w:lang w:val="it-IT"/>
        </w:rPr>
      </w:pPr>
      <w:r w:rsidRPr="00867BDC">
        <w:rPr>
          <w:sz w:val="21"/>
          <w:szCs w:val="21"/>
          <w:lang w:val="it-IT"/>
        </w:rPr>
        <w:t>- Portin e imbarkimit/zbarkimit</w:t>
      </w:r>
      <w:r w:rsidRPr="00867BDC">
        <w:rPr>
          <w:sz w:val="21"/>
          <w:szCs w:val="21"/>
          <w:lang w:val="it-IT"/>
        </w:rPr>
        <w:tab/>
      </w:r>
    </w:p>
    <w:p w:rsidR="00BB4B99" w:rsidRPr="00867BDC" w:rsidRDefault="00BB4B99" w:rsidP="00BB4B99">
      <w:pPr>
        <w:pStyle w:val="Paragrafi"/>
        <w:rPr>
          <w:sz w:val="21"/>
          <w:szCs w:val="21"/>
          <w:lang w:val="it-IT"/>
        </w:rPr>
      </w:pPr>
      <w:r w:rsidRPr="00867BDC">
        <w:rPr>
          <w:sz w:val="21"/>
          <w:szCs w:val="21"/>
          <w:lang w:val="it-IT"/>
        </w:rPr>
        <w:t>- Seksin</w:t>
      </w:r>
    </w:p>
    <w:p w:rsidR="00BB4B99" w:rsidRPr="00867BDC" w:rsidRDefault="00BB4B99" w:rsidP="00BB4B99">
      <w:pPr>
        <w:pStyle w:val="Paragrafi"/>
        <w:rPr>
          <w:sz w:val="21"/>
          <w:szCs w:val="21"/>
          <w:lang w:val="it-IT"/>
        </w:rPr>
      </w:pPr>
      <w:r w:rsidRPr="00867BDC">
        <w:rPr>
          <w:sz w:val="21"/>
          <w:szCs w:val="21"/>
          <w:lang w:val="it-IT"/>
        </w:rPr>
        <w:t>- Adresën e destinacionit</w:t>
      </w:r>
    </w:p>
    <w:p w:rsidR="00BB4B99" w:rsidRDefault="00BB4B99" w:rsidP="00BB4B99">
      <w:pPr>
        <w:pStyle w:val="Paragrafi"/>
        <w:rPr>
          <w:sz w:val="21"/>
          <w:szCs w:val="21"/>
          <w:lang w:val="it-IT"/>
        </w:rPr>
      </w:pPr>
      <w:r w:rsidRPr="00867BDC">
        <w:rPr>
          <w:sz w:val="21"/>
          <w:szCs w:val="21"/>
          <w:lang w:val="it-IT"/>
        </w:rPr>
        <w:t>- Firmën</w:t>
      </w:r>
    </w:p>
    <w:p w:rsidR="00A70C41" w:rsidRPr="00867BDC" w:rsidRDefault="00A70C41" w:rsidP="00BB4B99">
      <w:pPr>
        <w:pStyle w:val="Paragrafi"/>
        <w:rPr>
          <w:sz w:val="21"/>
          <w:szCs w:val="21"/>
          <w:lang w:val="it-IT"/>
        </w:rPr>
      </w:pPr>
    </w:p>
    <w:p w:rsidR="00BB4B99" w:rsidRPr="00867BDC" w:rsidRDefault="00BB4B99" w:rsidP="00BB4B99">
      <w:pPr>
        <w:pStyle w:val="Paragrafi"/>
        <w:rPr>
          <w:sz w:val="21"/>
          <w:szCs w:val="21"/>
          <w:lang w:val="it-IT"/>
        </w:rPr>
      </w:pPr>
      <w:r w:rsidRPr="00867BDC">
        <w:rPr>
          <w:sz w:val="21"/>
          <w:szCs w:val="21"/>
          <w:lang w:val="it-IT"/>
        </w:rPr>
        <w:t>3.7 Standardi. Në rastet kur kërkohet fakti i dëshmisë për mbrojtjen nga kolera, verdhëza ose smallpox nga personat në bordin e anijes, autoritetet publike do të pranojnë certifikatën ndërkombëtare të vaksinimit ose rivaksi</w:t>
      </w:r>
      <w:r w:rsidR="000B036F" w:rsidRPr="00867BDC">
        <w:rPr>
          <w:sz w:val="21"/>
          <w:szCs w:val="21"/>
          <w:lang w:val="it-IT"/>
        </w:rPr>
        <w:t>nimit në formën e parashikuar në</w:t>
      </w:r>
      <w:r w:rsidRPr="00867BDC">
        <w:rPr>
          <w:sz w:val="21"/>
          <w:szCs w:val="21"/>
          <w:lang w:val="it-IT"/>
        </w:rPr>
        <w:t xml:space="preserve"> Rregullat Ndërkombëtare Shëndetësore.</w:t>
      </w:r>
    </w:p>
    <w:p w:rsidR="00BB4B99" w:rsidRPr="00867BDC" w:rsidRDefault="00BB4B99" w:rsidP="00BB4B99">
      <w:pPr>
        <w:pStyle w:val="Paragrafi"/>
        <w:rPr>
          <w:sz w:val="21"/>
          <w:szCs w:val="21"/>
          <w:lang w:val="it-IT"/>
        </w:rPr>
      </w:pPr>
      <w:r w:rsidRPr="00867BDC">
        <w:rPr>
          <w:sz w:val="21"/>
          <w:szCs w:val="21"/>
          <w:lang w:val="it-IT"/>
        </w:rPr>
        <w:t>3.</w:t>
      </w:r>
      <w:r w:rsidR="000B036F" w:rsidRPr="00867BDC">
        <w:rPr>
          <w:sz w:val="21"/>
          <w:szCs w:val="21"/>
          <w:lang w:val="it-IT"/>
        </w:rPr>
        <w:t>8 Praktika e rekomanduar. Ekzamin</w:t>
      </w:r>
      <w:r w:rsidRPr="00867BDC">
        <w:rPr>
          <w:sz w:val="21"/>
          <w:szCs w:val="21"/>
          <w:lang w:val="it-IT"/>
        </w:rPr>
        <w:t>imet mjekësore të personave në bord ose personave që zbarkohen nga anija, nuk duhet normalisht të kufizohen tek ata persona që vijnë nga një zonë e infektuar me një nga sëmundjet e karantinës brenda një periudhe ruajtje të sëmundjes në fjalë (siç d</w:t>
      </w:r>
      <w:r w:rsidR="00730717" w:rsidRPr="00867BDC">
        <w:rPr>
          <w:sz w:val="21"/>
          <w:szCs w:val="21"/>
          <w:lang w:val="it-IT"/>
        </w:rPr>
        <w:t>eklarohet në Rregullat Ndërkombë</w:t>
      </w:r>
      <w:r w:rsidRPr="00867BDC">
        <w:rPr>
          <w:sz w:val="21"/>
          <w:szCs w:val="21"/>
          <w:lang w:val="it-IT"/>
        </w:rPr>
        <w:t>tare Shëndetësore). Ekzaminime mjekësore shtesë megjithatë, mundet të kërkohen në përputhje me Rregullat Ndërkombëtare Shëndetësore.</w:t>
      </w:r>
    </w:p>
    <w:p w:rsidR="00BB4B99" w:rsidRPr="00867BDC" w:rsidRDefault="00BB4B99" w:rsidP="00BB4B99">
      <w:pPr>
        <w:pStyle w:val="Paragrafi"/>
        <w:rPr>
          <w:sz w:val="21"/>
          <w:szCs w:val="21"/>
        </w:rPr>
      </w:pPr>
      <w:r w:rsidRPr="00867BDC">
        <w:rPr>
          <w:sz w:val="21"/>
          <w:szCs w:val="21"/>
        </w:rPr>
        <w:t>3.9 Praktika e rekomanduar. Autoritetet publike duhet normalisht të zbatojnë inspektimin doganor për udhëtarët që dalin bagazhet shoqëruese mbi bazat e mostrave ose baza selektive. Deklarata me shkrim në lidhje me bagazhet shoqëruese të udhëtarëve duhet të shpërndahen sa me shpejt të jetë e mundur.</w:t>
      </w:r>
    </w:p>
    <w:p w:rsidR="00BB4B99" w:rsidRPr="00867BDC" w:rsidRDefault="00BB4B99" w:rsidP="00BB4B99">
      <w:pPr>
        <w:pStyle w:val="Paragrafi"/>
        <w:rPr>
          <w:sz w:val="21"/>
          <w:szCs w:val="21"/>
        </w:rPr>
      </w:pPr>
      <w:r w:rsidRPr="00867BDC">
        <w:rPr>
          <w:sz w:val="21"/>
          <w:szCs w:val="21"/>
        </w:rPr>
        <w:t>3.9.1 Praktika e rekomanduar. Autoritetet publike duhet kurdoherë që është e mundur të bëjnë kontrolle në bagazhet shoqëruese të udhëtarëve që nisen.</w:t>
      </w:r>
    </w:p>
    <w:p w:rsidR="00BB4B99" w:rsidRPr="00867BDC" w:rsidRDefault="00BB4B99" w:rsidP="00BB4B99">
      <w:pPr>
        <w:pStyle w:val="Paragrafi"/>
        <w:rPr>
          <w:sz w:val="21"/>
          <w:szCs w:val="21"/>
        </w:rPr>
      </w:pPr>
      <w:r w:rsidRPr="00867BDC">
        <w:rPr>
          <w:sz w:val="21"/>
          <w:szCs w:val="21"/>
        </w:rPr>
        <w:t>3.9.2 Praktika e rekomanduar. Kur kontrolli i bagazheve shoqëruese nuk mund të kryhet i plotë, kontrolle të tilla normalisht duhet të kryhen me mostra ose baza selektive.</w:t>
      </w:r>
    </w:p>
    <w:p w:rsidR="00BB4B99" w:rsidRPr="00867BDC" w:rsidRDefault="00BB4B99" w:rsidP="00BB4B99">
      <w:pPr>
        <w:pStyle w:val="Paragrafi"/>
        <w:rPr>
          <w:sz w:val="21"/>
          <w:szCs w:val="21"/>
        </w:rPr>
      </w:pPr>
      <w:r w:rsidRPr="00867BDC">
        <w:rPr>
          <w:sz w:val="21"/>
          <w:szCs w:val="21"/>
        </w:rPr>
        <w:t>3.10 Standardi. Një dokument i vlefshëm identiteti i detarit ose pasaportë do të jetë dokumenti bazë që furnizon autoritetet publike me informacionin lidhur me anëtarët individualë të ekuipazhit në mbërritje ose nisje të.</w:t>
      </w:r>
    </w:p>
    <w:p w:rsidR="00BB4B99" w:rsidRPr="00867BDC" w:rsidRDefault="00BB4B99" w:rsidP="00BB4B99">
      <w:pPr>
        <w:pStyle w:val="Paragrafi"/>
        <w:rPr>
          <w:sz w:val="21"/>
          <w:szCs w:val="21"/>
        </w:rPr>
      </w:pPr>
      <w:r w:rsidRPr="00867BDC">
        <w:rPr>
          <w:sz w:val="21"/>
          <w:szCs w:val="21"/>
        </w:rPr>
        <w:t>3.10.1 Standardi. Në dokumentin e identitetit të detarit, autoritetet publike nuk do të kë</w:t>
      </w:r>
      <w:r w:rsidR="00D61E86" w:rsidRPr="00867BDC">
        <w:rPr>
          <w:sz w:val="21"/>
          <w:szCs w:val="21"/>
        </w:rPr>
        <w:t>rkojnë më shumë se informacioni</w:t>
      </w:r>
      <w:r w:rsidRPr="00867BDC">
        <w:rPr>
          <w:sz w:val="21"/>
          <w:szCs w:val="21"/>
        </w:rPr>
        <w:t xml:space="preserve"> që vijon:</w:t>
      </w:r>
    </w:p>
    <w:p w:rsidR="00BB4B99" w:rsidRPr="00867BDC" w:rsidRDefault="00BB4B99" w:rsidP="00BB4B99">
      <w:pPr>
        <w:pStyle w:val="Paragrafi"/>
        <w:rPr>
          <w:sz w:val="21"/>
          <w:szCs w:val="21"/>
          <w:lang w:val="it-IT"/>
        </w:rPr>
      </w:pPr>
      <w:r w:rsidRPr="00867BDC">
        <w:rPr>
          <w:sz w:val="21"/>
          <w:szCs w:val="21"/>
          <w:lang w:val="it-IT"/>
        </w:rPr>
        <w:t>- Mbiemrin</w:t>
      </w:r>
    </w:p>
    <w:p w:rsidR="00BB4B99" w:rsidRPr="00867BDC" w:rsidRDefault="00BB4B99" w:rsidP="00BB4B99">
      <w:pPr>
        <w:pStyle w:val="Paragrafi"/>
        <w:rPr>
          <w:sz w:val="21"/>
          <w:szCs w:val="21"/>
          <w:lang w:val="it-IT"/>
        </w:rPr>
      </w:pPr>
      <w:r w:rsidRPr="00867BDC">
        <w:rPr>
          <w:sz w:val="21"/>
          <w:szCs w:val="21"/>
          <w:lang w:val="it-IT"/>
        </w:rPr>
        <w:t>- Emrin</w:t>
      </w:r>
    </w:p>
    <w:p w:rsidR="00BB4B99" w:rsidRPr="00867BDC" w:rsidRDefault="00BB4B99" w:rsidP="00BB4B99">
      <w:pPr>
        <w:pStyle w:val="Paragrafi"/>
        <w:rPr>
          <w:sz w:val="21"/>
          <w:szCs w:val="21"/>
          <w:lang w:val="it-IT"/>
        </w:rPr>
      </w:pPr>
      <w:r w:rsidRPr="00867BDC">
        <w:rPr>
          <w:sz w:val="21"/>
          <w:szCs w:val="21"/>
          <w:lang w:val="it-IT"/>
        </w:rPr>
        <w:t xml:space="preserve">- Datën dhe vendin e lindjes </w:t>
      </w:r>
    </w:p>
    <w:p w:rsidR="00BB4B99" w:rsidRPr="00867BDC" w:rsidRDefault="00BB4B99" w:rsidP="00BB4B99">
      <w:pPr>
        <w:pStyle w:val="Paragrafi"/>
        <w:rPr>
          <w:sz w:val="21"/>
          <w:szCs w:val="21"/>
          <w:lang w:val="it-IT"/>
        </w:rPr>
      </w:pPr>
      <w:r w:rsidRPr="00867BDC">
        <w:rPr>
          <w:sz w:val="21"/>
          <w:szCs w:val="21"/>
          <w:lang w:val="it-IT"/>
        </w:rPr>
        <w:t>- Kombësinë</w:t>
      </w:r>
    </w:p>
    <w:p w:rsidR="00BB4B99" w:rsidRPr="00867BDC" w:rsidRDefault="00BB4B99" w:rsidP="00BB4B99">
      <w:pPr>
        <w:pStyle w:val="Paragrafi"/>
        <w:rPr>
          <w:sz w:val="21"/>
          <w:szCs w:val="21"/>
          <w:lang w:val="it-IT"/>
        </w:rPr>
      </w:pPr>
      <w:r w:rsidRPr="00867BDC">
        <w:rPr>
          <w:sz w:val="21"/>
          <w:szCs w:val="21"/>
          <w:lang w:val="it-IT"/>
        </w:rPr>
        <w:t>- Karakteristikat fizike</w:t>
      </w:r>
    </w:p>
    <w:p w:rsidR="00BB4B99" w:rsidRPr="00867BDC" w:rsidRDefault="00BB4B99" w:rsidP="00BB4B99">
      <w:pPr>
        <w:pStyle w:val="Paragrafi"/>
        <w:rPr>
          <w:sz w:val="21"/>
          <w:szCs w:val="21"/>
          <w:lang w:val="it-IT"/>
        </w:rPr>
      </w:pPr>
      <w:r w:rsidRPr="00867BDC">
        <w:rPr>
          <w:sz w:val="21"/>
          <w:szCs w:val="21"/>
          <w:lang w:val="it-IT"/>
        </w:rPr>
        <w:t>- Fotografinë (të vërtetuar)</w:t>
      </w:r>
    </w:p>
    <w:p w:rsidR="00BB4B99" w:rsidRPr="00867BDC" w:rsidRDefault="00BB4B99" w:rsidP="00BB4B99">
      <w:pPr>
        <w:pStyle w:val="Paragrafi"/>
        <w:rPr>
          <w:sz w:val="21"/>
          <w:szCs w:val="21"/>
          <w:lang w:val="it-IT"/>
        </w:rPr>
      </w:pPr>
      <w:r w:rsidRPr="00867BDC">
        <w:rPr>
          <w:sz w:val="21"/>
          <w:szCs w:val="21"/>
          <w:lang w:val="it-IT"/>
        </w:rPr>
        <w:t xml:space="preserve">- Firmën </w:t>
      </w:r>
    </w:p>
    <w:p w:rsidR="00BB4B99" w:rsidRPr="00867BDC" w:rsidRDefault="00730717" w:rsidP="00BB4B99">
      <w:pPr>
        <w:pStyle w:val="Paragrafi"/>
        <w:rPr>
          <w:sz w:val="21"/>
          <w:szCs w:val="21"/>
          <w:lang w:val="it-IT"/>
        </w:rPr>
      </w:pPr>
      <w:r w:rsidRPr="00867BDC">
        <w:rPr>
          <w:sz w:val="21"/>
          <w:szCs w:val="21"/>
          <w:lang w:val="it-IT"/>
        </w:rPr>
        <w:t>- Datën e skadimit (në</w:t>
      </w:r>
      <w:r w:rsidR="00BB4B99" w:rsidRPr="00867BDC">
        <w:rPr>
          <w:sz w:val="21"/>
          <w:szCs w:val="21"/>
          <w:lang w:val="it-IT"/>
        </w:rPr>
        <w:t xml:space="preserve">se ka) </w:t>
      </w:r>
    </w:p>
    <w:p w:rsidR="00BB4B99" w:rsidRPr="00867BDC" w:rsidRDefault="00BB4B99" w:rsidP="00BB4B99">
      <w:pPr>
        <w:pStyle w:val="Paragrafi"/>
        <w:rPr>
          <w:sz w:val="21"/>
          <w:szCs w:val="21"/>
          <w:lang w:val="it-IT"/>
        </w:rPr>
      </w:pPr>
      <w:r w:rsidRPr="00867BDC">
        <w:rPr>
          <w:sz w:val="21"/>
          <w:szCs w:val="21"/>
          <w:lang w:val="it-IT"/>
        </w:rPr>
        <w:t>- Autoritetin publik lëshue</w:t>
      </w:r>
      <w:r w:rsidR="00730717" w:rsidRPr="00867BDC">
        <w:rPr>
          <w:sz w:val="21"/>
          <w:szCs w:val="21"/>
          <w:lang w:val="it-IT"/>
        </w:rPr>
        <w:t>s</w:t>
      </w:r>
    </w:p>
    <w:p w:rsidR="00BB4B99" w:rsidRPr="00867BDC" w:rsidRDefault="00BB4B99" w:rsidP="00BB4B99">
      <w:pPr>
        <w:pStyle w:val="Paragrafi"/>
        <w:rPr>
          <w:sz w:val="21"/>
          <w:szCs w:val="21"/>
          <w:lang w:val="it-IT"/>
        </w:rPr>
      </w:pPr>
      <w:r w:rsidRPr="00867BDC">
        <w:rPr>
          <w:sz w:val="21"/>
          <w:szCs w:val="21"/>
          <w:lang w:val="it-IT"/>
        </w:rPr>
        <w:t>3.10.2 Standardi. Kur është e nevojs</w:t>
      </w:r>
      <w:r w:rsidR="00730717" w:rsidRPr="00867BDC">
        <w:rPr>
          <w:sz w:val="21"/>
          <w:szCs w:val="21"/>
          <w:lang w:val="it-IT"/>
        </w:rPr>
        <w:t>hme për një detar që të hyjë ose</w:t>
      </w:r>
      <w:r w:rsidRPr="00867BDC">
        <w:rPr>
          <w:sz w:val="21"/>
          <w:szCs w:val="21"/>
          <w:lang w:val="it-IT"/>
        </w:rPr>
        <w:t xml:space="preserve"> të largohet nga një vend si udhëtar me mjete transporti për qëllimet e:</w:t>
      </w:r>
    </w:p>
    <w:p w:rsidR="00BB4B99" w:rsidRPr="00867BDC" w:rsidRDefault="00730717" w:rsidP="00BB4B99">
      <w:pPr>
        <w:pStyle w:val="Paragrafi"/>
        <w:rPr>
          <w:sz w:val="21"/>
          <w:szCs w:val="21"/>
          <w:lang w:val="it-IT"/>
        </w:rPr>
      </w:pPr>
      <w:r w:rsidRPr="00867BDC">
        <w:rPr>
          <w:sz w:val="21"/>
          <w:szCs w:val="21"/>
          <w:lang w:val="it-IT"/>
        </w:rPr>
        <w:t>a) a</w:t>
      </w:r>
      <w:r w:rsidR="00BB4B99" w:rsidRPr="00867BDC">
        <w:rPr>
          <w:sz w:val="21"/>
          <w:szCs w:val="21"/>
          <w:lang w:val="it-IT"/>
        </w:rPr>
        <w:t>derimit me anijen e tij</w:t>
      </w:r>
      <w:r w:rsidRPr="00867BDC">
        <w:rPr>
          <w:sz w:val="21"/>
          <w:szCs w:val="21"/>
          <w:lang w:val="it-IT"/>
        </w:rPr>
        <w:t xml:space="preserve"> ose transferimin në një anije</w:t>
      </w:r>
      <w:r w:rsidR="00BB4B99" w:rsidRPr="00867BDC">
        <w:rPr>
          <w:sz w:val="21"/>
          <w:szCs w:val="21"/>
          <w:lang w:val="it-IT"/>
        </w:rPr>
        <w:t xml:space="preserve"> tjetër,</w:t>
      </w:r>
    </w:p>
    <w:p w:rsidR="00BB4B99" w:rsidRPr="00867BDC" w:rsidRDefault="00215C0F" w:rsidP="00BB4B99">
      <w:pPr>
        <w:pStyle w:val="Paragrafi"/>
        <w:rPr>
          <w:sz w:val="21"/>
          <w:szCs w:val="21"/>
          <w:lang w:val="it-IT"/>
        </w:rPr>
      </w:pPr>
      <w:r w:rsidRPr="00867BDC">
        <w:rPr>
          <w:sz w:val="21"/>
          <w:szCs w:val="21"/>
          <w:lang w:val="it-IT"/>
        </w:rPr>
        <w:t>b) kalimit</w:t>
      </w:r>
      <w:r w:rsidR="00BB4B99" w:rsidRPr="00867BDC">
        <w:rPr>
          <w:sz w:val="21"/>
          <w:szCs w:val="21"/>
          <w:lang w:val="it-IT"/>
        </w:rPr>
        <w:t xml:space="preserve"> në transit për t’u bashkuar me anijen e tij në një vend tjetër ose për riatdhesim</w:t>
      </w:r>
      <w:r w:rsidRPr="00867BDC">
        <w:rPr>
          <w:sz w:val="21"/>
          <w:szCs w:val="21"/>
          <w:lang w:val="it-IT"/>
        </w:rPr>
        <w:t>,</w:t>
      </w:r>
      <w:r w:rsidR="00BB4B99" w:rsidRPr="00867BDC">
        <w:rPr>
          <w:sz w:val="21"/>
          <w:szCs w:val="21"/>
          <w:lang w:val="it-IT"/>
        </w:rPr>
        <w:t xml:space="preserve"> ose për çdo qëllim</w:t>
      </w:r>
      <w:r w:rsidRPr="00867BDC">
        <w:rPr>
          <w:sz w:val="21"/>
          <w:szCs w:val="21"/>
          <w:lang w:val="it-IT"/>
        </w:rPr>
        <w:t xml:space="preserve"> tjetër të miratuar nga autorite</w:t>
      </w:r>
      <w:r w:rsidR="00BB4B99" w:rsidRPr="00867BDC">
        <w:rPr>
          <w:sz w:val="21"/>
          <w:szCs w:val="21"/>
          <w:lang w:val="it-IT"/>
        </w:rPr>
        <w:t xml:space="preserve">tet e vendit të interesuar. </w:t>
      </w:r>
    </w:p>
    <w:p w:rsidR="00BB4B99" w:rsidRPr="00867BDC" w:rsidRDefault="00BB4B99" w:rsidP="00BB4B99">
      <w:pPr>
        <w:pStyle w:val="Paragrafi"/>
        <w:rPr>
          <w:sz w:val="21"/>
          <w:szCs w:val="21"/>
          <w:lang w:val="it-IT"/>
        </w:rPr>
      </w:pPr>
      <w:r w:rsidRPr="00867BDC">
        <w:rPr>
          <w:sz w:val="21"/>
          <w:szCs w:val="21"/>
          <w:lang w:val="it-IT"/>
        </w:rPr>
        <w:t>Autoritetet publike do të pranojnë nga ky detar në vend të pasaportës dokumentin e vlefshëm të identitetit të detarit, kur ky dokument garanton rihyrjen e mbajtësit në vendin i cili ka lëshuar dokumentin.</w:t>
      </w:r>
    </w:p>
    <w:p w:rsidR="00BB4B99" w:rsidRPr="00867BDC" w:rsidRDefault="00BB4B99" w:rsidP="00BB4B99">
      <w:pPr>
        <w:pStyle w:val="Paragrafi"/>
        <w:rPr>
          <w:sz w:val="21"/>
          <w:szCs w:val="21"/>
          <w:lang w:val="it-IT"/>
        </w:rPr>
      </w:pPr>
      <w:r w:rsidRPr="00867BDC">
        <w:rPr>
          <w:sz w:val="21"/>
          <w:szCs w:val="21"/>
          <w:lang w:val="it-IT"/>
        </w:rPr>
        <w:t>3.10.3 Praktika e rekomanduar. Autoritetet publike nuk duhet normalisht të kërkojnë prezantimin e dokumenteve individuale të identifikimit ose informacione shtesë ndaj dokumentit të identitetit të detarëve në lidhje me anëtarët e ekuipazhit</w:t>
      </w:r>
      <w:r w:rsidR="00235980" w:rsidRPr="00867BDC">
        <w:rPr>
          <w:sz w:val="21"/>
          <w:szCs w:val="21"/>
          <w:lang w:val="it-IT"/>
        </w:rPr>
        <w:t>,</w:t>
      </w:r>
      <w:r w:rsidRPr="00867BDC">
        <w:rPr>
          <w:sz w:val="21"/>
          <w:szCs w:val="21"/>
          <w:lang w:val="it-IT"/>
        </w:rPr>
        <w:t xml:space="preserve"> përveç atyre të dhëna në listën e ekuipazhit.</w:t>
      </w:r>
    </w:p>
    <w:p w:rsidR="00BB4B99" w:rsidRPr="00867BDC" w:rsidRDefault="00BB4B99" w:rsidP="00BB4B99">
      <w:pPr>
        <w:pStyle w:val="Paragrafi"/>
        <w:rPr>
          <w:sz w:val="21"/>
          <w:szCs w:val="21"/>
          <w:lang w:val="it-IT"/>
        </w:rPr>
      </w:pPr>
      <w:r w:rsidRPr="00867BDC">
        <w:rPr>
          <w:sz w:val="21"/>
          <w:szCs w:val="21"/>
          <w:lang w:val="it-IT"/>
        </w:rPr>
        <w:t>B. MASAT PËR LEHTËSIMIIN E PRAKTIKËS SË NGARKESËS</w:t>
      </w:r>
      <w:r w:rsidR="00D61E86" w:rsidRPr="00867BDC">
        <w:rPr>
          <w:sz w:val="21"/>
          <w:szCs w:val="21"/>
          <w:lang w:val="it-IT"/>
        </w:rPr>
        <w:t>,</w:t>
      </w:r>
      <w:r w:rsidRPr="00867BDC">
        <w:rPr>
          <w:sz w:val="21"/>
          <w:szCs w:val="21"/>
          <w:lang w:val="it-IT"/>
        </w:rPr>
        <w:t xml:space="preserve"> UDHËTARËVE, EKUIPAZHIT DHE BAGAZHEVE</w:t>
      </w:r>
    </w:p>
    <w:p w:rsidR="00BB4B99" w:rsidRPr="00867BDC" w:rsidRDefault="00BB4B99" w:rsidP="00BB4B99">
      <w:pPr>
        <w:pStyle w:val="Paragrafi"/>
        <w:rPr>
          <w:sz w:val="21"/>
          <w:szCs w:val="21"/>
          <w:lang w:val="it-IT"/>
        </w:rPr>
      </w:pPr>
      <w:r w:rsidRPr="00867BDC">
        <w:rPr>
          <w:sz w:val="21"/>
          <w:szCs w:val="21"/>
          <w:lang w:val="it-IT"/>
        </w:rPr>
        <w:t>3.11 Praktika e rekoman</w:t>
      </w:r>
      <w:r w:rsidR="00235980" w:rsidRPr="00867BDC">
        <w:rPr>
          <w:sz w:val="21"/>
          <w:szCs w:val="21"/>
          <w:lang w:val="it-IT"/>
        </w:rPr>
        <w:t>duar. Autoritetet publike</w:t>
      </w:r>
      <w:r w:rsidRPr="00867BDC">
        <w:rPr>
          <w:sz w:val="21"/>
          <w:szCs w:val="21"/>
          <w:lang w:val="it-IT"/>
        </w:rPr>
        <w:t xml:space="preserve"> në bashkëpunim me pronarët e anijeve dhe administratën e portit, </w:t>
      </w:r>
      <w:r w:rsidR="00235980" w:rsidRPr="00867BDC">
        <w:rPr>
          <w:sz w:val="21"/>
          <w:szCs w:val="21"/>
          <w:lang w:val="it-IT"/>
        </w:rPr>
        <w:t xml:space="preserve">duhet </w:t>
      </w:r>
      <w:r w:rsidRPr="00867BDC">
        <w:rPr>
          <w:sz w:val="21"/>
          <w:szCs w:val="21"/>
          <w:lang w:val="it-IT"/>
        </w:rPr>
        <w:t>të marrin masat përkatëse me qëllimin e rregullimit të lehtësimit të lëvizjes së trafikut mundet të parashikojnë që udhëtarët, ekuipazhi dhe bagazhi të lirohen sa më shpejt, duhet të parashikojë personel të mjaftueshëm dhe duhet të sigurojë që janë parashikuar pajisjet përkatëse, një vëmendje e veçantë i kushtohet rregullimit të ngarkimit, shkarkimit dhe transportimit të bagazheve, (duke përfshirë përdorimin e sistemeve të mekanizuara) dhe të dallojë kur vonesat e udhëtarëve mund të ndodhin shpesh. Rregullime duhen bërë, kur është e nevojshme, për kalimet në vendet ndërmjet anijes dhe pikës ku bëhet kontrolli i udhëtarit dhe i ekuipazhit.</w:t>
      </w:r>
    </w:p>
    <w:p w:rsidR="00BB4B99" w:rsidRPr="00867BDC" w:rsidRDefault="00BB4B99" w:rsidP="00BB4B99">
      <w:pPr>
        <w:pStyle w:val="Paragrafi"/>
        <w:rPr>
          <w:sz w:val="21"/>
          <w:szCs w:val="21"/>
          <w:lang w:val="it-IT"/>
        </w:rPr>
      </w:pPr>
      <w:r w:rsidRPr="00867BDC">
        <w:rPr>
          <w:sz w:val="21"/>
          <w:szCs w:val="21"/>
          <w:lang w:val="it-IT"/>
        </w:rPr>
        <w:t>3.11.1 Praktika e rekomanduar. Autoritetet publike duhet:</w:t>
      </w:r>
    </w:p>
    <w:p w:rsidR="00BB4B99" w:rsidRDefault="00BB4B99" w:rsidP="00BB4B99">
      <w:pPr>
        <w:pStyle w:val="Paragrafi"/>
        <w:rPr>
          <w:sz w:val="21"/>
          <w:szCs w:val="21"/>
          <w:lang w:val="it-IT"/>
        </w:rPr>
      </w:pPr>
      <w:r w:rsidRPr="00867BDC">
        <w:rPr>
          <w:sz w:val="21"/>
          <w:szCs w:val="21"/>
          <w:lang w:val="it-IT"/>
        </w:rPr>
        <w:t>a) në bashkëpunim me pronarët e anijes dhe administratat e portit, të paraqesë rregullime të kënaqshme të tilla si:</w:t>
      </w:r>
    </w:p>
    <w:p w:rsidR="00C37614" w:rsidRPr="00867BDC" w:rsidRDefault="00C37614" w:rsidP="00BB4B99">
      <w:pPr>
        <w:pStyle w:val="Paragrafi"/>
        <w:rPr>
          <w:sz w:val="21"/>
          <w:szCs w:val="21"/>
          <w:lang w:val="it-IT"/>
        </w:rPr>
      </w:pPr>
    </w:p>
    <w:p w:rsidR="00BB4B99" w:rsidRPr="00867BDC" w:rsidRDefault="00BB4B99" w:rsidP="00BB4B99">
      <w:pPr>
        <w:pStyle w:val="Paragrafi"/>
        <w:rPr>
          <w:sz w:val="21"/>
          <w:szCs w:val="21"/>
          <w:lang w:val="it-IT"/>
        </w:rPr>
      </w:pPr>
      <w:r w:rsidRPr="00867BDC">
        <w:rPr>
          <w:sz w:val="21"/>
          <w:szCs w:val="21"/>
          <w:lang w:val="it-IT"/>
        </w:rPr>
        <w:t>i) Një metodë të vazhdueshme dhe individuale të përpunimit të udhëtarëve dhe bagazheve;</w:t>
      </w:r>
    </w:p>
    <w:p w:rsidR="00BB4B99" w:rsidRPr="00867BDC" w:rsidRDefault="00BB4B99" w:rsidP="00BB4B99">
      <w:pPr>
        <w:pStyle w:val="Paragrafi"/>
        <w:rPr>
          <w:sz w:val="21"/>
          <w:szCs w:val="21"/>
          <w:lang w:val="it-IT"/>
        </w:rPr>
      </w:pPr>
      <w:r w:rsidRPr="00867BDC">
        <w:rPr>
          <w:sz w:val="21"/>
          <w:szCs w:val="21"/>
          <w:lang w:val="it-IT"/>
        </w:rPr>
        <w:t>ii) Një sistem i cili duhet të lejojë udhë</w:t>
      </w:r>
      <w:r w:rsidR="00235980" w:rsidRPr="00867BDC">
        <w:rPr>
          <w:sz w:val="21"/>
          <w:szCs w:val="21"/>
          <w:lang w:val="it-IT"/>
        </w:rPr>
        <w:t>tarët</w:t>
      </w:r>
      <w:r w:rsidRPr="00867BDC">
        <w:rPr>
          <w:sz w:val="21"/>
          <w:szCs w:val="21"/>
          <w:lang w:val="it-IT"/>
        </w:rPr>
        <w:t xml:space="preserve"> të identifikohen dhe të marrin bagazhet e tyre të kontrolluara sa më shpejt që ato janë vendosur në një zonë që ato mund të kërkohen;</w:t>
      </w:r>
    </w:p>
    <w:p w:rsidR="00BB4B99" w:rsidRPr="00867BDC" w:rsidRDefault="00BB4B99" w:rsidP="00BB4B99">
      <w:pPr>
        <w:pStyle w:val="Paragrafi"/>
        <w:rPr>
          <w:sz w:val="21"/>
          <w:szCs w:val="21"/>
          <w:lang w:val="it-IT"/>
        </w:rPr>
      </w:pPr>
      <w:r w:rsidRPr="00867BDC">
        <w:rPr>
          <w:sz w:val="21"/>
          <w:szCs w:val="21"/>
          <w:lang w:val="it-IT"/>
        </w:rPr>
        <w:t>b) Të sigurohen që administratat portuale kanë marrë të gjitha masat e nevojshme që:</w:t>
      </w:r>
    </w:p>
    <w:p w:rsidR="00BB4B99" w:rsidRPr="00867BDC" w:rsidRDefault="00BB4B99" w:rsidP="00BB4B99">
      <w:pPr>
        <w:pStyle w:val="Paragrafi"/>
        <w:rPr>
          <w:sz w:val="21"/>
          <w:szCs w:val="21"/>
          <w:lang w:val="it-IT"/>
        </w:rPr>
      </w:pPr>
      <w:r w:rsidRPr="00867BDC">
        <w:rPr>
          <w:sz w:val="21"/>
          <w:szCs w:val="21"/>
          <w:lang w:val="it-IT"/>
        </w:rPr>
        <w:t>i) është parashikuar hyrje e lehtë dhe e shpejtë për udhëtarët dhe bagazhet e ty</w:t>
      </w:r>
      <w:r w:rsidR="00D61E86" w:rsidRPr="00867BDC">
        <w:rPr>
          <w:sz w:val="21"/>
          <w:szCs w:val="21"/>
          <w:lang w:val="it-IT"/>
        </w:rPr>
        <w:t>re për/</w:t>
      </w:r>
      <w:r w:rsidR="00235980" w:rsidRPr="00867BDC">
        <w:rPr>
          <w:sz w:val="21"/>
          <w:szCs w:val="21"/>
          <w:lang w:val="it-IT"/>
        </w:rPr>
        <w:t>nga transporti lokal;</w:t>
      </w:r>
      <w:r w:rsidR="00235980" w:rsidRPr="00867BDC">
        <w:rPr>
          <w:sz w:val="21"/>
          <w:szCs w:val="21"/>
          <w:lang w:val="it-IT"/>
        </w:rPr>
        <w:tab/>
      </w:r>
    </w:p>
    <w:p w:rsidR="00BB4B99" w:rsidRPr="00867BDC" w:rsidRDefault="00BB4B99" w:rsidP="00BB4B99">
      <w:pPr>
        <w:pStyle w:val="Paragrafi"/>
        <w:rPr>
          <w:sz w:val="21"/>
          <w:szCs w:val="21"/>
          <w:lang w:val="it-IT"/>
        </w:rPr>
      </w:pPr>
      <w:r w:rsidRPr="00867BDC">
        <w:rPr>
          <w:sz w:val="21"/>
          <w:szCs w:val="21"/>
          <w:lang w:val="it-IT"/>
        </w:rPr>
        <w:t>ii) nëse ekuipazhit i kërkohet të raportojë për qëllime të qeverisë, këto vende duhet të jenë të kalueshme dhe sa më pranë që është e praktikueshme nga njëra-tjetra.</w:t>
      </w:r>
    </w:p>
    <w:p w:rsidR="00BB4B99" w:rsidRPr="00867BDC" w:rsidRDefault="00BB4B99" w:rsidP="00BB4B99">
      <w:pPr>
        <w:pStyle w:val="Paragrafi"/>
        <w:tabs>
          <w:tab w:val="left" w:pos="5400"/>
        </w:tabs>
        <w:rPr>
          <w:sz w:val="21"/>
          <w:szCs w:val="21"/>
          <w:lang w:val="it-IT"/>
        </w:rPr>
      </w:pPr>
      <w:r w:rsidRPr="00867BDC">
        <w:rPr>
          <w:sz w:val="21"/>
          <w:szCs w:val="21"/>
          <w:lang w:val="it-IT"/>
        </w:rPr>
        <w:t>3.12 Standardi. Autoritetetet publike duhet të k</w:t>
      </w:r>
      <w:r w:rsidR="00235980" w:rsidRPr="00867BDC">
        <w:rPr>
          <w:sz w:val="21"/>
          <w:szCs w:val="21"/>
          <w:lang w:val="it-IT"/>
        </w:rPr>
        <w:t>erkojnë që pronarët e anijeve të</w:t>
      </w:r>
      <w:r w:rsidRPr="00867BDC">
        <w:rPr>
          <w:sz w:val="21"/>
          <w:szCs w:val="21"/>
          <w:lang w:val="it-IT"/>
        </w:rPr>
        <w:t xml:space="preserve"> sigurohen se personeli i anijes ka marrë të gjitha masat e nevojshme që ndihmojnë shpejtimin e procedurave të mbërritjes për udhëtarët dhe ekuipazhin: Këto masa duhet të përfshijnë: </w:t>
      </w:r>
    </w:p>
    <w:p w:rsidR="00BB4B99" w:rsidRPr="00867BDC" w:rsidRDefault="00235980" w:rsidP="00BB4B99">
      <w:pPr>
        <w:pStyle w:val="Paragrafi"/>
        <w:rPr>
          <w:sz w:val="21"/>
          <w:szCs w:val="21"/>
          <w:lang w:val="it-IT"/>
        </w:rPr>
      </w:pPr>
      <w:r w:rsidRPr="00867BDC">
        <w:rPr>
          <w:sz w:val="21"/>
          <w:szCs w:val="21"/>
          <w:lang w:val="it-IT"/>
        </w:rPr>
        <w:t>a) d</w:t>
      </w:r>
      <w:r w:rsidR="00BB4B99" w:rsidRPr="00867BDC">
        <w:rPr>
          <w:sz w:val="21"/>
          <w:szCs w:val="21"/>
          <w:lang w:val="it-IT"/>
        </w:rPr>
        <w:t>uke i dhënë autoriteteve publike të interesuara një mesazh që përpara duke dhënë kohën më të mirë të llogaritur, të ndjekur nga informacioni për sa i përket ndryshimit të kësaj kohe dhe deklarimit të itinerarit të udhëtimit, kur ky mundet të ndikojë në kërkesat e kontrollit;</w:t>
      </w:r>
    </w:p>
    <w:p w:rsidR="00BB4B99" w:rsidRPr="00867BDC" w:rsidRDefault="00BB4B99" w:rsidP="00BB4B99">
      <w:pPr>
        <w:pStyle w:val="Paragrafi"/>
        <w:rPr>
          <w:sz w:val="21"/>
          <w:szCs w:val="21"/>
          <w:lang w:val="it-IT"/>
        </w:rPr>
      </w:pPr>
      <w:r w:rsidRPr="00867BDC">
        <w:rPr>
          <w:sz w:val="21"/>
          <w:szCs w:val="21"/>
          <w:lang w:val="it-IT"/>
        </w:rPr>
        <w:t>b) duke pasur dokumentet e anijes gati për një shikim të shpejtë;</w:t>
      </w:r>
    </w:p>
    <w:p w:rsidR="00BB4B99" w:rsidRPr="00867BDC" w:rsidRDefault="00235980" w:rsidP="00BB4B99">
      <w:pPr>
        <w:pStyle w:val="Paragrafi"/>
        <w:rPr>
          <w:sz w:val="21"/>
          <w:szCs w:val="21"/>
          <w:lang w:val="it-IT"/>
        </w:rPr>
      </w:pPr>
      <w:r w:rsidRPr="00867BDC">
        <w:rPr>
          <w:sz w:val="21"/>
          <w:szCs w:val="21"/>
          <w:lang w:val="it-IT"/>
        </w:rPr>
        <w:t>c) d</w:t>
      </w:r>
      <w:r w:rsidR="00BB4B99" w:rsidRPr="00867BDC">
        <w:rPr>
          <w:sz w:val="21"/>
          <w:szCs w:val="21"/>
          <w:lang w:val="it-IT"/>
        </w:rPr>
        <w:t>uke parashikuar shkallën ose mjete të tjera për hyrjen në bord ndërsa anija është një lundrim për kalatë ose në vendin e spirancës;</w:t>
      </w:r>
    </w:p>
    <w:p w:rsidR="00BB4B99" w:rsidRPr="00867BDC" w:rsidRDefault="00BB4B99" w:rsidP="00BB4B99">
      <w:pPr>
        <w:pStyle w:val="Paragrafi"/>
        <w:rPr>
          <w:sz w:val="21"/>
          <w:szCs w:val="21"/>
          <w:lang w:val="it-IT"/>
        </w:rPr>
      </w:pPr>
      <w:r w:rsidRPr="00867BDC">
        <w:rPr>
          <w:sz w:val="21"/>
          <w:szCs w:val="21"/>
          <w:lang w:val="it-IT"/>
        </w:rPr>
        <w:t>d) duke parashikuar për një grumbullim të shpejtë, me rregull dhe paraqitjen e personave në bord, me dokumentet e nevojshme, për kontroll, duke i dhënë vëmendje rregullave për lirimin e anëtarëve të ekuipazhit për këtë qëllim nga detyrat bazë në lokalin e makinës dhe kudo.</w:t>
      </w:r>
    </w:p>
    <w:p w:rsidR="00BB4B99" w:rsidRPr="00867BDC" w:rsidRDefault="00BB4B99" w:rsidP="00BB4B99">
      <w:pPr>
        <w:pStyle w:val="Paragrafi"/>
        <w:rPr>
          <w:sz w:val="21"/>
          <w:szCs w:val="21"/>
          <w:lang w:val="it-IT"/>
        </w:rPr>
      </w:pPr>
      <w:r w:rsidRPr="00867BDC">
        <w:rPr>
          <w:sz w:val="21"/>
          <w:szCs w:val="21"/>
        </w:rPr>
        <w:t xml:space="preserve">3.13 Praktika e </w:t>
      </w:r>
      <w:r w:rsidR="00235980" w:rsidRPr="00867BDC">
        <w:rPr>
          <w:sz w:val="21"/>
          <w:szCs w:val="21"/>
        </w:rPr>
        <w:t>r</w:t>
      </w:r>
      <w:r w:rsidRPr="00867BDC">
        <w:rPr>
          <w:sz w:val="21"/>
          <w:szCs w:val="21"/>
        </w:rPr>
        <w:t xml:space="preserve">ekomanduar. Praktika e plotësimit të emrave për dokumentet e udhëtarëve dhe ekuipazhit duhet të jetë duke vendosur mbiemrin ose emrin së pari. Kur të dyja, mbiemri i nënës ose </w:t>
      </w:r>
      <w:r w:rsidR="00235980" w:rsidRPr="00867BDC">
        <w:rPr>
          <w:sz w:val="21"/>
          <w:szCs w:val="21"/>
        </w:rPr>
        <w:t xml:space="preserve">i </w:t>
      </w:r>
      <w:r w:rsidRPr="00867BDC">
        <w:rPr>
          <w:sz w:val="21"/>
          <w:szCs w:val="21"/>
        </w:rPr>
        <w:t xml:space="preserve">babait janë përdorur duhet vendosur së pari mbiemri i babait. </w:t>
      </w:r>
      <w:r w:rsidRPr="00867BDC">
        <w:rPr>
          <w:sz w:val="21"/>
          <w:szCs w:val="21"/>
          <w:lang w:val="it-IT"/>
        </w:rPr>
        <w:t>Kur për gratë e martuara janë vendosur të dy mbiemrat ai i burrit dhe ai i familjes, mbiemri i burrit duhet të vendoset i pari.</w:t>
      </w:r>
    </w:p>
    <w:p w:rsidR="00BB4B99" w:rsidRPr="00867BDC" w:rsidRDefault="00BB4B99" w:rsidP="00BB4B99">
      <w:pPr>
        <w:pStyle w:val="Paragrafi"/>
        <w:rPr>
          <w:sz w:val="21"/>
          <w:szCs w:val="21"/>
          <w:lang w:val="it-IT"/>
        </w:rPr>
      </w:pPr>
      <w:r w:rsidRPr="00867BDC">
        <w:rPr>
          <w:sz w:val="21"/>
          <w:szCs w:val="21"/>
          <w:lang w:val="it-IT"/>
        </w:rPr>
        <w:t>3.14 Standardi. Autoritetet publike, pa asnjë vonesë të pashpjegueshme, do të pranojnë udhëtarët</w:t>
      </w:r>
      <w:r w:rsidR="00235980" w:rsidRPr="00867BDC">
        <w:rPr>
          <w:sz w:val="21"/>
          <w:szCs w:val="21"/>
          <w:lang w:val="it-IT"/>
        </w:rPr>
        <w:t xml:space="preserve"> dhe ekuipazhin për ekzaminim për </w:t>
      </w:r>
      <w:r w:rsidRPr="00867BDC">
        <w:rPr>
          <w:sz w:val="21"/>
          <w:szCs w:val="21"/>
          <w:lang w:val="it-IT"/>
        </w:rPr>
        <w:t>sa i përket pranimit të tyre në shtet kur ky ekzaminim kërkohet.</w:t>
      </w:r>
    </w:p>
    <w:p w:rsidR="00BB4B99" w:rsidRPr="00867BDC" w:rsidRDefault="00BB4B99" w:rsidP="00BB4B99">
      <w:pPr>
        <w:pStyle w:val="Paragrafi"/>
        <w:rPr>
          <w:sz w:val="21"/>
          <w:szCs w:val="21"/>
          <w:lang w:val="it-IT"/>
        </w:rPr>
      </w:pPr>
      <w:r w:rsidRPr="00867BDC">
        <w:rPr>
          <w:sz w:val="21"/>
          <w:szCs w:val="21"/>
          <w:lang w:val="it-IT"/>
        </w:rPr>
        <w:t xml:space="preserve">3.15 Standardi. Autoritetet publike </w:t>
      </w:r>
      <w:r w:rsidR="00235980" w:rsidRPr="00867BDC">
        <w:rPr>
          <w:sz w:val="21"/>
          <w:szCs w:val="21"/>
          <w:lang w:val="it-IT"/>
        </w:rPr>
        <w:t>nuk do të imponojnë ndonjë gjobë</w:t>
      </w:r>
      <w:r w:rsidRPr="00867BDC">
        <w:rPr>
          <w:sz w:val="21"/>
          <w:szCs w:val="21"/>
          <w:lang w:val="it-IT"/>
        </w:rPr>
        <w:t xml:space="preserve"> mbi pronarët në rastet që çdo kontroll dokumenti në posesion të një udhëtari gjendet nga autoritetet publike që nuk është i përshtatshëm, ose nëse, për këtë arësye, udhëtari gjendet se është i papranueshëm në këtë shtet.</w:t>
      </w:r>
    </w:p>
    <w:p w:rsidR="00BB4B99" w:rsidRPr="00867BDC" w:rsidRDefault="00BB4B99" w:rsidP="00BB4B99">
      <w:pPr>
        <w:pStyle w:val="Paragrafi"/>
        <w:rPr>
          <w:sz w:val="21"/>
          <w:szCs w:val="21"/>
          <w:lang w:val="it-IT"/>
        </w:rPr>
      </w:pPr>
      <w:r w:rsidRPr="00867BDC">
        <w:rPr>
          <w:sz w:val="21"/>
          <w:szCs w:val="21"/>
          <w:lang w:val="it-IT"/>
        </w:rPr>
        <w:t xml:space="preserve">3.15.1 Standardi. Autoritetet publike duhet të ftojnë pronarët e anijeve që të marrin të gjitha masat me qëllimin që udhëtarët të kenë dokumentet e kontrollit të kërkuara nga Qeveritë Kontraktuese. </w:t>
      </w:r>
    </w:p>
    <w:p w:rsidR="00BB4B99" w:rsidRPr="00867BDC" w:rsidRDefault="00BB4B99" w:rsidP="00BB4B99">
      <w:pPr>
        <w:pStyle w:val="Paragrafi"/>
        <w:rPr>
          <w:sz w:val="21"/>
          <w:szCs w:val="21"/>
          <w:lang w:val="it-IT"/>
        </w:rPr>
      </w:pPr>
      <w:r w:rsidRPr="00867BDC">
        <w:rPr>
          <w:sz w:val="21"/>
          <w:szCs w:val="21"/>
          <w:lang w:val="it-IT"/>
        </w:rPr>
        <w:t>3.15.2 Praktika e rekomanduar. Për përdorim në terminalet detare dhe në bordin e anijeve me qëllimin e lehtësimit dhe shpejtimit të trafikut ndërkombëtar detar, autoritetet publike duhet të zbatojnë, ose kur çështjet nuk janë në përputhje me juridiksionin e tyre, t’u rekomandojnë palëve përgj</w:t>
      </w:r>
      <w:r w:rsidR="00235980" w:rsidRPr="00867BDC">
        <w:rPr>
          <w:sz w:val="21"/>
          <w:szCs w:val="21"/>
          <w:lang w:val="it-IT"/>
        </w:rPr>
        <w:t>egjëse në vendet të zbatojnë she</w:t>
      </w:r>
      <w:r w:rsidRPr="00867BDC">
        <w:rPr>
          <w:sz w:val="21"/>
          <w:szCs w:val="21"/>
          <w:lang w:val="it-IT"/>
        </w:rPr>
        <w:t>njat dhe simbolet ndërkombëtare të standardizuara të zhvilluara ose të pranuara nga organizatat ndërkombëtare përkatëse dhe të cilat, në hapësirën më të gjerë praktike janë të përbashkëta për të gjitha llojet e transportit.</w:t>
      </w:r>
    </w:p>
    <w:p w:rsidR="00BB4B99" w:rsidRPr="00867BDC" w:rsidRDefault="00BB4B99" w:rsidP="00BB4B99">
      <w:pPr>
        <w:pStyle w:val="Paragrafi"/>
        <w:rPr>
          <w:sz w:val="21"/>
          <w:szCs w:val="21"/>
          <w:lang w:val="it-IT"/>
        </w:rPr>
      </w:pPr>
      <w:r w:rsidRPr="00867BDC">
        <w:rPr>
          <w:sz w:val="21"/>
          <w:szCs w:val="21"/>
          <w:lang w:val="it-IT"/>
        </w:rPr>
        <w:t>C. LEHTËSIRAT PËR ANIJET E ANGAZHUARA NË TURIZËM DHE UDHËTARËT TURISTË</w:t>
      </w:r>
    </w:p>
    <w:p w:rsidR="00BB4B99" w:rsidRPr="00867BDC" w:rsidRDefault="00BB4B99" w:rsidP="00BB4B99">
      <w:pPr>
        <w:pStyle w:val="Paragrafi"/>
        <w:rPr>
          <w:sz w:val="21"/>
          <w:szCs w:val="21"/>
          <w:lang w:val="it-IT"/>
        </w:rPr>
      </w:pPr>
      <w:r w:rsidRPr="00867BDC">
        <w:rPr>
          <w:sz w:val="21"/>
          <w:szCs w:val="21"/>
          <w:lang w:val="it-IT"/>
        </w:rPr>
        <w:t>3.16.1 Standardi. Autoritetet publike autorizojnë garantimin e praktikave me radio për një anije turistike, mbi bazat e informacionit të marrë nga ajo përpara mbërritjes së saj, nëse autoritetet shëndetësore për portin e mbërritjes që mendohet janë të mendimit se mbërritja e saj nuk do të rezultojë në paraqitjen ose përhapjen e një sëmundje</w:t>
      </w:r>
      <w:r w:rsidR="00235980" w:rsidRPr="00867BDC">
        <w:rPr>
          <w:sz w:val="21"/>
          <w:szCs w:val="21"/>
          <w:lang w:val="it-IT"/>
        </w:rPr>
        <w:t>je</w:t>
      </w:r>
      <w:r w:rsidRPr="00867BDC">
        <w:rPr>
          <w:sz w:val="21"/>
          <w:szCs w:val="21"/>
          <w:lang w:val="it-IT"/>
        </w:rPr>
        <w:t xml:space="preserve"> të karantinës.</w:t>
      </w:r>
    </w:p>
    <w:p w:rsidR="00312B38" w:rsidRPr="00867BDC" w:rsidRDefault="00BB4B99" w:rsidP="00C37614">
      <w:pPr>
        <w:pStyle w:val="Paragrafi"/>
        <w:rPr>
          <w:sz w:val="21"/>
          <w:szCs w:val="21"/>
          <w:lang w:val="it-IT"/>
        </w:rPr>
      </w:pPr>
      <w:r w:rsidRPr="00867BDC">
        <w:rPr>
          <w:sz w:val="21"/>
          <w:szCs w:val="21"/>
          <w:lang w:val="it-IT"/>
        </w:rPr>
        <w:t>3.16.2 Standardi. Për anijet turistike, deklarata e përgjithshme, lista e udhëtarëve dhe lista e ekuipazhit do të kërkohet vetëm në portin e parë të mbërritjes dhe në portin e fundit të nisjes në një vend, me kusht që nuk ka pasur ndonjë ndryshim në rrethanat e udhëtimit.</w:t>
      </w:r>
    </w:p>
    <w:p w:rsidR="00BB4B99" w:rsidRPr="00867BDC" w:rsidRDefault="00BB4B99" w:rsidP="00BB4B99">
      <w:pPr>
        <w:pStyle w:val="Paragrafi"/>
        <w:rPr>
          <w:sz w:val="21"/>
          <w:szCs w:val="21"/>
        </w:rPr>
      </w:pPr>
      <w:r w:rsidRPr="00867BDC">
        <w:rPr>
          <w:sz w:val="21"/>
          <w:szCs w:val="21"/>
        </w:rPr>
        <w:t xml:space="preserve">3.16.3 Standardi. Për anijet turistike, deklarata e magazinave të anijes dhe deklarata e sendeve të ekuipazhit do të kërkohen vetëm në portin e parë të mbërritjes në një vend. </w:t>
      </w:r>
    </w:p>
    <w:p w:rsidR="00BB4B99" w:rsidRPr="00867BDC" w:rsidRDefault="00BB4B99" w:rsidP="00BB4B99">
      <w:pPr>
        <w:pStyle w:val="Paragrafi"/>
        <w:rPr>
          <w:sz w:val="21"/>
          <w:szCs w:val="21"/>
        </w:rPr>
      </w:pPr>
      <w:r w:rsidRPr="00867BDC">
        <w:rPr>
          <w:sz w:val="21"/>
          <w:szCs w:val="21"/>
        </w:rPr>
        <w:t>3.16.4 Standardi. Pasaportat ose dokumentet e tjera zyrtare të identifikimit duhet gjatë gjithë kohës të mbeten në pronësi të udhëtarëve turistë.</w:t>
      </w:r>
    </w:p>
    <w:p w:rsidR="00BB4B99" w:rsidRDefault="00BB4B99" w:rsidP="00BB4B99">
      <w:pPr>
        <w:pStyle w:val="Paragrafi"/>
        <w:rPr>
          <w:sz w:val="21"/>
          <w:szCs w:val="21"/>
        </w:rPr>
      </w:pPr>
      <w:r w:rsidRPr="00867BDC">
        <w:rPr>
          <w:sz w:val="21"/>
          <w:szCs w:val="21"/>
        </w:rPr>
        <w:t>3.16.5 Praktika e rekomanduar. Nëse një anije qëndron në një port më pak se 72 orë, nuk duhet të jetë e nevojshme për udhëtarët turistë që të kenë viza, me përjashtim të rrethanave të veçanta të vendosura nga autoritetet publike të interesuara.</w:t>
      </w:r>
    </w:p>
    <w:p w:rsidR="00C37614" w:rsidRDefault="00C37614" w:rsidP="00BB4B99">
      <w:pPr>
        <w:pStyle w:val="Paragrafi"/>
        <w:rPr>
          <w:sz w:val="21"/>
          <w:szCs w:val="21"/>
        </w:rPr>
      </w:pPr>
    </w:p>
    <w:p w:rsidR="00C37614" w:rsidRPr="00867BDC" w:rsidRDefault="00C37614" w:rsidP="00BB4B99">
      <w:pPr>
        <w:pStyle w:val="Paragrafi"/>
        <w:rPr>
          <w:sz w:val="21"/>
          <w:szCs w:val="21"/>
        </w:rPr>
      </w:pPr>
    </w:p>
    <w:p w:rsidR="00BB4B99" w:rsidRPr="00867BDC" w:rsidRDefault="00BB4B99" w:rsidP="00BB4B99">
      <w:pPr>
        <w:pStyle w:val="Paragrafi"/>
        <w:rPr>
          <w:sz w:val="21"/>
          <w:szCs w:val="21"/>
        </w:rPr>
      </w:pPr>
      <w:r w:rsidRPr="00867BDC">
        <w:rPr>
          <w:sz w:val="21"/>
          <w:szCs w:val="21"/>
        </w:rPr>
        <w:t xml:space="preserve">Shënim. Qëllimi i kësaj praktike të rekomanduar është që secili Shtet Kontraktues mund t’u lëshojë udhëtarëve të tillë ose </w:t>
      </w:r>
      <w:r w:rsidR="00235980" w:rsidRPr="00867BDC">
        <w:rPr>
          <w:sz w:val="21"/>
          <w:szCs w:val="21"/>
        </w:rPr>
        <w:t xml:space="preserve">t’i </w:t>
      </w:r>
      <w:r w:rsidRPr="00867BDC">
        <w:rPr>
          <w:sz w:val="21"/>
          <w:szCs w:val="21"/>
        </w:rPr>
        <w:t>pranojë ata në mbërritje, një formë që tregon se ata kanë leje që të hyjnë në territor.</w:t>
      </w:r>
    </w:p>
    <w:p w:rsidR="00BB4B99" w:rsidRPr="00867BDC" w:rsidRDefault="00BB4B99" w:rsidP="00BB4B99">
      <w:pPr>
        <w:pStyle w:val="Paragrafi"/>
        <w:rPr>
          <w:sz w:val="21"/>
          <w:szCs w:val="21"/>
        </w:rPr>
      </w:pPr>
      <w:r w:rsidRPr="00867BDC">
        <w:rPr>
          <w:sz w:val="21"/>
          <w:szCs w:val="21"/>
        </w:rPr>
        <w:t>3.16.6 Standardi. Udhëtarët turistë nuk do të vonohen pa arsye nga masat e kontrollit të ushtruara nga autoritetet publike.</w:t>
      </w:r>
    </w:p>
    <w:p w:rsidR="00BB4B99" w:rsidRPr="00867BDC" w:rsidRDefault="002D15B7" w:rsidP="00BB4B99">
      <w:pPr>
        <w:pStyle w:val="Paragrafi"/>
        <w:rPr>
          <w:sz w:val="21"/>
          <w:szCs w:val="21"/>
        </w:rPr>
      </w:pPr>
      <w:r w:rsidRPr="00867BDC">
        <w:rPr>
          <w:sz w:val="21"/>
          <w:szCs w:val="21"/>
        </w:rPr>
        <w:t>3.16.7 Standard</w:t>
      </w:r>
      <w:r w:rsidR="00BB4B99" w:rsidRPr="00867BDC">
        <w:rPr>
          <w:sz w:val="21"/>
          <w:szCs w:val="21"/>
        </w:rPr>
        <w:t>i. Në përgjithësi, me përjashtim të rasteve të vendosjes së identitetit, u</w:t>
      </w:r>
      <w:r w:rsidR="005A651D" w:rsidRPr="00867BDC">
        <w:rPr>
          <w:sz w:val="21"/>
          <w:szCs w:val="21"/>
        </w:rPr>
        <w:t>dhëtarët turistë nuk do të jenë objekt</w:t>
      </w:r>
      <w:r w:rsidR="00BB4B99" w:rsidRPr="00867BDC">
        <w:rPr>
          <w:sz w:val="21"/>
          <w:szCs w:val="21"/>
        </w:rPr>
        <w:t xml:space="preserve"> i kontrolleve personale nga zyrat e kufirit.</w:t>
      </w:r>
    </w:p>
    <w:p w:rsidR="00BB4B99" w:rsidRPr="00867BDC" w:rsidRDefault="00BB4B99" w:rsidP="00BB4B99">
      <w:pPr>
        <w:pStyle w:val="Paragrafi"/>
        <w:rPr>
          <w:sz w:val="21"/>
          <w:szCs w:val="21"/>
        </w:rPr>
      </w:pPr>
      <w:r w:rsidRPr="00867BDC">
        <w:rPr>
          <w:sz w:val="21"/>
          <w:szCs w:val="21"/>
        </w:rPr>
        <w:t>3.16.8 Standardi. Nëse një anije turistike prek vazhdimisht më shumë se një port në të njëjtin vend, udhëtarët, në përgjithësi, do të ekzaminohen nga autoritetet publike në portin e parë të mbërritjes dhe në portin e fundit të nisjes vetëm.</w:t>
      </w:r>
    </w:p>
    <w:p w:rsidR="00BB4B99" w:rsidRPr="00867BDC" w:rsidRDefault="00BB4B99" w:rsidP="00BB4B99">
      <w:pPr>
        <w:pStyle w:val="Paragrafi"/>
        <w:rPr>
          <w:sz w:val="21"/>
          <w:szCs w:val="21"/>
        </w:rPr>
      </w:pPr>
      <w:r w:rsidRPr="00867BDC">
        <w:rPr>
          <w:sz w:val="21"/>
          <w:szCs w:val="21"/>
        </w:rPr>
        <w:t>3.16.9 Praktika e rekomanduar. Për lehtësimin e zbarkimit të tyre të shpejtë kontrolli i brendshëm i udhëtarëve në një anije turistike, kur është e praktikueshme, duhet të zhvillohet përpara mbërritjes në vendin e zbarkimit.</w:t>
      </w:r>
    </w:p>
    <w:p w:rsidR="00BB4B99" w:rsidRPr="00867BDC" w:rsidRDefault="00BB4B99" w:rsidP="00BB4B99">
      <w:pPr>
        <w:pStyle w:val="Paragrafi"/>
        <w:rPr>
          <w:sz w:val="21"/>
          <w:szCs w:val="21"/>
        </w:rPr>
      </w:pPr>
      <w:r w:rsidRPr="00867BDC">
        <w:rPr>
          <w:sz w:val="21"/>
          <w:szCs w:val="21"/>
        </w:rPr>
        <w:t>3.16 10 Praktika e rekomanduar. Udhëtari turist, që zbarkohet në një port e ribashkohet me të njëjtën anije në një port tjetër të të njëjtit vend, duhet të gëzojë të njëjtat lehtësira si udhëtarët të cilët zbarkohen dhe ribashkohen me anijen turistike në të njëjtin port</w:t>
      </w:r>
    </w:p>
    <w:p w:rsidR="00BB4B99" w:rsidRPr="00867BDC" w:rsidRDefault="00BB4B99" w:rsidP="00BB4B99">
      <w:pPr>
        <w:pStyle w:val="Paragrafi"/>
        <w:rPr>
          <w:sz w:val="21"/>
          <w:szCs w:val="21"/>
        </w:rPr>
      </w:pPr>
      <w:r w:rsidRPr="00867BDC">
        <w:rPr>
          <w:sz w:val="21"/>
          <w:szCs w:val="21"/>
        </w:rPr>
        <w:t>3.16.11 Praktika e rekomanduar. Deklarata shëndetësore detare duhet të jetë i vetmi kontroll shëndetësor i nevojshëm për udhëtarët turistë.</w:t>
      </w:r>
    </w:p>
    <w:p w:rsidR="00BB4B99" w:rsidRPr="00867BDC" w:rsidRDefault="00BB4B99" w:rsidP="00BB4B99">
      <w:pPr>
        <w:pStyle w:val="Paragrafi"/>
        <w:rPr>
          <w:sz w:val="21"/>
          <w:szCs w:val="21"/>
        </w:rPr>
      </w:pPr>
      <w:r w:rsidRPr="00867BDC">
        <w:rPr>
          <w:sz w:val="21"/>
          <w:szCs w:val="21"/>
        </w:rPr>
        <w:t>3.16.12 S</w:t>
      </w:r>
      <w:r w:rsidR="002D15B7" w:rsidRPr="00867BDC">
        <w:rPr>
          <w:sz w:val="21"/>
          <w:szCs w:val="21"/>
        </w:rPr>
        <w:t xml:space="preserve">tandardi. Magazinat e dyqaneve </w:t>
      </w:r>
      <w:r w:rsidR="002D15B7" w:rsidRPr="00867BDC">
        <w:rPr>
          <w:i/>
          <w:sz w:val="21"/>
          <w:szCs w:val="21"/>
        </w:rPr>
        <w:t>d</w:t>
      </w:r>
      <w:r w:rsidRPr="00867BDC">
        <w:rPr>
          <w:i/>
          <w:sz w:val="21"/>
          <w:szCs w:val="21"/>
        </w:rPr>
        <w:t>uty free</w:t>
      </w:r>
      <w:r w:rsidRPr="00867BDC">
        <w:rPr>
          <w:sz w:val="21"/>
          <w:szCs w:val="21"/>
        </w:rPr>
        <w:t xml:space="preserve"> të anijes do të lejohen në bordin e anijes për udhëtarët turistë gjatë qëndrimit të anijes në port.</w:t>
      </w:r>
    </w:p>
    <w:p w:rsidR="00BB4B99" w:rsidRPr="00867BDC" w:rsidRDefault="00BB4B99" w:rsidP="00312B38">
      <w:pPr>
        <w:pStyle w:val="Paragrafi"/>
        <w:rPr>
          <w:sz w:val="21"/>
          <w:szCs w:val="21"/>
        </w:rPr>
      </w:pPr>
      <w:r w:rsidRPr="00867BDC">
        <w:rPr>
          <w:sz w:val="21"/>
          <w:szCs w:val="21"/>
        </w:rPr>
        <w:t xml:space="preserve">3.16.13 Standardi. Udhëtarëve turistë nuk do t’u kërkohet që të japin një deklaratë doganore me shkrim. </w:t>
      </w:r>
    </w:p>
    <w:p w:rsidR="00BB4B99" w:rsidRPr="00867BDC" w:rsidRDefault="00BB4B99" w:rsidP="00BB4B99">
      <w:pPr>
        <w:pStyle w:val="Paragrafi"/>
        <w:rPr>
          <w:sz w:val="21"/>
          <w:szCs w:val="21"/>
          <w:lang w:val="it-IT"/>
        </w:rPr>
      </w:pPr>
      <w:r w:rsidRPr="00867BDC">
        <w:rPr>
          <w:sz w:val="21"/>
          <w:szCs w:val="21"/>
          <w:lang w:val="it-IT"/>
        </w:rPr>
        <w:t>3.16.14 Praktika e rekomanduar. Udhëtarët turistë nuk do të jenë objekt i ndonjë kontrolli për paret.</w:t>
      </w:r>
    </w:p>
    <w:p w:rsidR="00BB4B99" w:rsidRPr="00867BDC" w:rsidRDefault="00BB4B99" w:rsidP="00BB4B99">
      <w:pPr>
        <w:pStyle w:val="Paragrafi"/>
        <w:rPr>
          <w:sz w:val="21"/>
          <w:szCs w:val="21"/>
          <w:lang w:val="it-IT"/>
        </w:rPr>
      </w:pPr>
      <w:r w:rsidRPr="00867BDC">
        <w:rPr>
          <w:sz w:val="21"/>
          <w:szCs w:val="21"/>
          <w:lang w:val="it-IT"/>
        </w:rPr>
        <w:t>3.16.15 Standardi. Karta e imbarkim/zbarkimit nuk do të jetë e nevojshme për udhëtarët turistë.</w:t>
      </w:r>
    </w:p>
    <w:p w:rsidR="00BB4B99" w:rsidRPr="00867BDC" w:rsidRDefault="00BB4B99" w:rsidP="00BB4B99">
      <w:pPr>
        <w:pStyle w:val="Paragrafi"/>
        <w:rPr>
          <w:sz w:val="21"/>
          <w:szCs w:val="21"/>
          <w:lang w:val="it-IT"/>
        </w:rPr>
      </w:pPr>
      <w:r w:rsidRPr="00867BDC">
        <w:rPr>
          <w:sz w:val="21"/>
          <w:szCs w:val="21"/>
          <w:lang w:val="it-IT"/>
        </w:rPr>
        <w:t>3.16.16 Praktika e rekomanduar. Me përjashtim kur kontrolli është bazuar vetëm në listën e udhëtarëve, autoritetet publike nuk do të insistojnë në plotësimin e detajeve që vijojnë në listën e udhëtarëve:</w:t>
      </w:r>
    </w:p>
    <w:p w:rsidR="00BB4B99" w:rsidRPr="00867BDC" w:rsidRDefault="00BB4B99" w:rsidP="00BB4B99">
      <w:pPr>
        <w:pStyle w:val="Paragrafi"/>
        <w:rPr>
          <w:sz w:val="21"/>
          <w:szCs w:val="21"/>
          <w:lang w:val="it-IT"/>
        </w:rPr>
      </w:pPr>
      <w:r w:rsidRPr="00867BDC">
        <w:rPr>
          <w:sz w:val="21"/>
          <w:szCs w:val="21"/>
          <w:lang w:val="it-IT"/>
        </w:rPr>
        <w:t>- Shtetësia (kolona 6)</w:t>
      </w:r>
    </w:p>
    <w:p w:rsidR="00BB4B99" w:rsidRPr="00867BDC" w:rsidRDefault="00BB4B99" w:rsidP="00BB4B99">
      <w:pPr>
        <w:pStyle w:val="Paragrafi"/>
        <w:rPr>
          <w:sz w:val="21"/>
          <w:szCs w:val="21"/>
          <w:lang w:val="it-IT"/>
        </w:rPr>
      </w:pPr>
      <w:r w:rsidRPr="00867BDC">
        <w:rPr>
          <w:sz w:val="21"/>
          <w:szCs w:val="21"/>
          <w:lang w:val="it-IT"/>
        </w:rPr>
        <w:t>- Data dhe vendi i lindjes (kolona 7)</w:t>
      </w:r>
    </w:p>
    <w:p w:rsidR="00BB4B99" w:rsidRPr="00867BDC" w:rsidRDefault="00BB4B99" w:rsidP="00BB4B99">
      <w:pPr>
        <w:pStyle w:val="Paragrafi"/>
        <w:rPr>
          <w:sz w:val="21"/>
          <w:szCs w:val="21"/>
          <w:lang w:val="it-IT"/>
        </w:rPr>
      </w:pPr>
      <w:r w:rsidRPr="00867BDC">
        <w:rPr>
          <w:sz w:val="21"/>
          <w:szCs w:val="21"/>
          <w:lang w:val="it-IT"/>
        </w:rPr>
        <w:t>- Porti i imbarkimit (kolona 8)</w:t>
      </w:r>
    </w:p>
    <w:p w:rsidR="00BB4B99" w:rsidRPr="00867BDC" w:rsidRDefault="00BB4B99" w:rsidP="00BB4B99">
      <w:pPr>
        <w:pStyle w:val="Paragrafi"/>
        <w:rPr>
          <w:sz w:val="21"/>
          <w:szCs w:val="21"/>
          <w:lang w:val="it-IT"/>
        </w:rPr>
      </w:pPr>
      <w:r w:rsidRPr="00867BDC">
        <w:rPr>
          <w:sz w:val="21"/>
          <w:szCs w:val="21"/>
          <w:lang w:val="it-IT"/>
        </w:rPr>
        <w:t>- Porti i zbarkimit (kolona 9)</w:t>
      </w:r>
    </w:p>
    <w:p w:rsidR="00BB4B99" w:rsidRPr="00867BDC" w:rsidRDefault="002D15B7" w:rsidP="00BB4B99">
      <w:pPr>
        <w:pStyle w:val="Paragrafi"/>
        <w:rPr>
          <w:sz w:val="21"/>
          <w:szCs w:val="21"/>
          <w:lang w:val="it-IT"/>
        </w:rPr>
      </w:pPr>
      <w:r w:rsidRPr="00867BDC">
        <w:rPr>
          <w:sz w:val="21"/>
          <w:szCs w:val="21"/>
          <w:lang w:val="it-IT"/>
        </w:rPr>
        <w:t>D. MASA TË</w:t>
      </w:r>
      <w:r w:rsidR="00BB4B99" w:rsidRPr="00867BDC">
        <w:rPr>
          <w:sz w:val="21"/>
          <w:szCs w:val="21"/>
          <w:lang w:val="it-IT"/>
        </w:rPr>
        <w:t xml:space="preserve"> VEÇANTA LEHTËSIRASH PËR UDHËTARËT TRANSIT</w:t>
      </w:r>
    </w:p>
    <w:p w:rsidR="00BB4B99" w:rsidRPr="00867BDC" w:rsidRDefault="00BB4B99" w:rsidP="00BB4B99">
      <w:pPr>
        <w:pStyle w:val="Paragrafi"/>
        <w:rPr>
          <w:sz w:val="21"/>
          <w:szCs w:val="21"/>
          <w:lang w:val="it-IT"/>
        </w:rPr>
      </w:pPr>
      <w:r w:rsidRPr="00867BDC">
        <w:rPr>
          <w:sz w:val="21"/>
          <w:szCs w:val="21"/>
          <w:lang w:val="it-IT"/>
        </w:rPr>
        <w:t>3.17.1 Standardi. Një udhëtar në transit, i cili mbetet në bordin e anijes me të cilën mbërrin dhe niset normalisht, nuk do të jetë objekt i kontrolleve rutinë nga autoritetet publike.</w:t>
      </w:r>
    </w:p>
    <w:p w:rsidR="00BB4B99" w:rsidRPr="00867BDC" w:rsidRDefault="00BB4B99" w:rsidP="00BB4B99">
      <w:pPr>
        <w:pStyle w:val="Paragrafi"/>
        <w:rPr>
          <w:sz w:val="21"/>
          <w:szCs w:val="21"/>
          <w:lang w:val="it-IT"/>
        </w:rPr>
      </w:pPr>
      <w:r w:rsidRPr="00867BDC">
        <w:rPr>
          <w:sz w:val="21"/>
          <w:szCs w:val="21"/>
          <w:lang w:val="it-IT"/>
        </w:rPr>
        <w:t>3.17.2 Praktika e rekomanduar. Një udhëtar në transit duhet të lejohet që të mbajë pasaportën e tij ose dokumentet e tjera të identifikimit.</w:t>
      </w:r>
    </w:p>
    <w:p w:rsidR="00BB4B99" w:rsidRPr="00867BDC" w:rsidRDefault="00BB4B99" w:rsidP="00BB4B99">
      <w:pPr>
        <w:pStyle w:val="Paragrafi"/>
        <w:rPr>
          <w:sz w:val="21"/>
          <w:szCs w:val="21"/>
          <w:lang w:val="it-IT"/>
        </w:rPr>
      </w:pPr>
      <w:r w:rsidRPr="00867BDC">
        <w:rPr>
          <w:sz w:val="21"/>
          <w:szCs w:val="21"/>
          <w:lang w:val="it-IT"/>
        </w:rPr>
        <w:t>117.3 Praktika e rekomanduar. Një udhëtari në transit nuk do t’i kërkohet që të plotësojë kartën e zbarkim/imbarkimit.</w:t>
      </w:r>
    </w:p>
    <w:p w:rsidR="004D052C" w:rsidRPr="00867BDC" w:rsidRDefault="00BB4B99" w:rsidP="004D5E7C">
      <w:pPr>
        <w:pStyle w:val="Paragrafi"/>
        <w:rPr>
          <w:sz w:val="21"/>
          <w:szCs w:val="21"/>
          <w:lang w:val="it-IT"/>
        </w:rPr>
      </w:pPr>
      <w:r w:rsidRPr="00867BDC">
        <w:rPr>
          <w:sz w:val="21"/>
          <w:szCs w:val="21"/>
          <w:lang w:val="it-IT"/>
        </w:rPr>
        <w:t>3.17.4 Praktika e rekomanduar. Një udhëtar në transit, i cili po vazhdon udhëtimin e tij nga i njëjti port, normalisht, nuk do t’i garantohet ndonjë leje e përkohshme për të dalë në breg gjatë qëndrimit të anijes në port nëse ai dëshiron.</w:t>
      </w:r>
    </w:p>
    <w:p w:rsidR="00BB4B99" w:rsidRPr="00867BDC" w:rsidRDefault="00BB4B99" w:rsidP="00BB4B99">
      <w:pPr>
        <w:pStyle w:val="Paragrafi"/>
        <w:rPr>
          <w:sz w:val="21"/>
          <w:szCs w:val="21"/>
          <w:lang w:val="it-IT"/>
        </w:rPr>
      </w:pPr>
      <w:r w:rsidRPr="00867BDC">
        <w:rPr>
          <w:sz w:val="21"/>
          <w:szCs w:val="21"/>
          <w:lang w:val="it-IT"/>
        </w:rPr>
        <w:t>3.17.5 Praktika e rekomanduar. Një udhëtar në transit, i cili po vazhdon udhëtimin e tij nga i njëjti port dhe e njëjta anije, nuk do t’i kërkohet që të ketë vizë, me përjashtim të rasteve të veçanta të përcaktuara nga autoritetet publike të interesuara.</w:t>
      </w:r>
    </w:p>
    <w:p w:rsidR="00BB4B99" w:rsidRPr="00867BDC" w:rsidRDefault="00BB4B99" w:rsidP="00BB4B99">
      <w:pPr>
        <w:pStyle w:val="Paragrafi"/>
        <w:rPr>
          <w:sz w:val="21"/>
          <w:szCs w:val="21"/>
          <w:lang w:val="it-IT"/>
        </w:rPr>
      </w:pPr>
      <w:r w:rsidRPr="00867BDC">
        <w:rPr>
          <w:sz w:val="21"/>
          <w:szCs w:val="21"/>
          <w:lang w:val="it-IT"/>
        </w:rPr>
        <w:t>3.17.6 Praktika e rekomanduar. Një udhëtar në transit, i cili po vazhdon udhëtimin e tij nga i njëjti port dhe e njëjta anije, normalisht nuk do t’i kërkohet të japë një deklaratë doganore.</w:t>
      </w:r>
      <w:r w:rsidRPr="00867BDC">
        <w:rPr>
          <w:sz w:val="21"/>
          <w:szCs w:val="21"/>
          <w:lang w:val="it-IT"/>
        </w:rPr>
        <w:tab/>
      </w:r>
    </w:p>
    <w:p w:rsidR="00BB4B99" w:rsidRDefault="00BB4B99" w:rsidP="00BB4B99">
      <w:pPr>
        <w:pStyle w:val="Paragrafi"/>
        <w:rPr>
          <w:sz w:val="21"/>
          <w:szCs w:val="21"/>
          <w:lang w:val="it-IT"/>
        </w:rPr>
      </w:pPr>
      <w:r w:rsidRPr="00867BDC">
        <w:rPr>
          <w:sz w:val="21"/>
          <w:szCs w:val="21"/>
          <w:lang w:val="it-IT"/>
        </w:rPr>
        <w:t>3.17.7 Praktika e rekomanduar. Një udhëtar në transit, i cili lë anijen në një port dhe imbarkohet në të njëjtën anije, duhet të gëzojë të njëjtat lehtësira në portet e tjera si udhëtarët të cilët arrijnë dhe nisen në të njëjtën anije në të njëjtin port.</w:t>
      </w:r>
    </w:p>
    <w:p w:rsidR="004D5E7C" w:rsidRDefault="004D5E7C" w:rsidP="00BB4B99">
      <w:pPr>
        <w:pStyle w:val="Paragrafi"/>
        <w:rPr>
          <w:sz w:val="21"/>
          <w:szCs w:val="21"/>
          <w:lang w:val="it-IT"/>
        </w:rPr>
      </w:pPr>
    </w:p>
    <w:p w:rsidR="004D5E7C" w:rsidRDefault="004D5E7C" w:rsidP="00BB4B99">
      <w:pPr>
        <w:pStyle w:val="Paragrafi"/>
        <w:rPr>
          <w:sz w:val="21"/>
          <w:szCs w:val="21"/>
          <w:lang w:val="it-IT"/>
        </w:rPr>
      </w:pPr>
    </w:p>
    <w:p w:rsidR="004D5E7C" w:rsidRDefault="004D5E7C" w:rsidP="00BB4B99">
      <w:pPr>
        <w:pStyle w:val="Paragrafi"/>
        <w:rPr>
          <w:sz w:val="21"/>
          <w:szCs w:val="21"/>
          <w:lang w:val="it-IT"/>
        </w:rPr>
      </w:pPr>
    </w:p>
    <w:p w:rsidR="004D5E7C" w:rsidRDefault="004D5E7C" w:rsidP="00BB4B99">
      <w:pPr>
        <w:pStyle w:val="Paragrafi"/>
        <w:rPr>
          <w:sz w:val="21"/>
          <w:szCs w:val="21"/>
          <w:lang w:val="it-IT"/>
        </w:rPr>
      </w:pPr>
    </w:p>
    <w:p w:rsidR="004D5E7C" w:rsidRPr="00867BDC" w:rsidRDefault="004D5E7C" w:rsidP="00BB4B99">
      <w:pPr>
        <w:pStyle w:val="Paragrafi"/>
        <w:rPr>
          <w:sz w:val="21"/>
          <w:szCs w:val="21"/>
          <w:lang w:val="it-IT"/>
        </w:rPr>
      </w:pPr>
    </w:p>
    <w:p w:rsidR="00BB4B99" w:rsidRPr="00867BDC" w:rsidRDefault="00BB4B99" w:rsidP="00BB4B99">
      <w:pPr>
        <w:pStyle w:val="Paragrafi"/>
        <w:rPr>
          <w:sz w:val="21"/>
          <w:szCs w:val="21"/>
          <w:lang w:val="it-IT"/>
        </w:rPr>
      </w:pPr>
      <w:r w:rsidRPr="00867BDC">
        <w:rPr>
          <w:sz w:val="21"/>
          <w:szCs w:val="21"/>
          <w:lang w:val="it-IT"/>
        </w:rPr>
        <w:t>E. MASAT E LEHTËSIRAVE PËR ANIJET E ANGAZHUARA NË SHËRBIMET SHKENCORE</w:t>
      </w:r>
    </w:p>
    <w:p w:rsidR="00BB4B99" w:rsidRPr="00867BDC" w:rsidRDefault="00BB4B99" w:rsidP="00BB4B99">
      <w:pPr>
        <w:pStyle w:val="Paragrafi"/>
        <w:rPr>
          <w:sz w:val="21"/>
          <w:szCs w:val="21"/>
          <w:lang w:val="it-IT"/>
        </w:rPr>
      </w:pPr>
      <w:r w:rsidRPr="00867BDC">
        <w:rPr>
          <w:sz w:val="21"/>
          <w:szCs w:val="21"/>
          <w:lang w:val="it-IT"/>
        </w:rPr>
        <w:t>3.18 Praktika e rekomanduar. Një anije e angazhuar me shërbime shkencore mban personel të cilët nevojitet të angazhohen në anije për qëllime të tilla shkencore të lundrimit. Nëse  identifikohen si të tillë, një personeli të tillë duhet t’i sigurohen lehtësira të favorshme minimumi si ato që u garantohet anëtarëve të ekuipazhit të kësaj anijeje.</w:t>
      </w:r>
    </w:p>
    <w:p w:rsidR="00BB4B99" w:rsidRPr="00867BDC" w:rsidRDefault="002D15B7" w:rsidP="00BB4B99">
      <w:pPr>
        <w:pStyle w:val="Paragrafi"/>
        <w:rPr>
          <w:sz w:val="21"/>
          <w:szCs w:val="21"/>
          <w:lang w:val="it-IT"/>
        </w:rPr>
      </w:pPr>
      <w:r w:rsidRPr="00867BDC">
        <w:rPr>
          <w:sz w:val="21"/>
          <w:szCs w:val="21"/>
          <w:lang w:val="it-IT"/>
        </w:rPr>
        <w:t>F.</w:t>
      </w:r>
      <w:r w:rsidR="00FF7ACD" w:rsidRPr="00867BDC">
        <w:rPr>
          <w:sz w:val="21"/>
          <w:szCs w:val="21"/>
          <w:lang w:val="it-IT"/>
        </w:rPr>
        <w:t>MASA TË MË</w:t>
      </w:r>
      <w:r w:rsidR="00BB4B99" w:rsidRPr="00867BDC">
        <w:rPr>
          <w:sz w:val="21"/>
          <w:szCs w:val="21"/>
          <w:lang w:val="it-IT"/>
        </w:rPr>
        <w:t>TEJSHME TË LEHTËSIRAVE PËR TË HUAJT QË i PËRKASIN EKUIPAZHIT TË ANIJES TË ANGAZHUAR NË UDHËTIME ND</w:t>
      </w:r>
      <w:r w:rsidRPr="00867BDC">
        <w:rPr>
          <w:sz w:val="21"/>
          <w:szCs w:val="21"/>
          <w:lang w:val="it-IT"/>
        </w:rPr>
        <w:t>ËRKOMBËTARE-</w:t>
      </w:r>
      <w:r w:rsidR="00BB4B99" w:rsidRPr="00867BDC">
        <w:rPr>
          <w:sz w:val="21"/>
          <w:szCs w:val="21"/>
          <w:lang w:val="it-IT"/>
        </w:rPr>
        <w:t>DALJA NË BREG</w:t>
      </w:r>
    </w:p>
    <w:p w:rsidR="00BB4B99" w:rsidRPr="00867BDC" w:rsidRDefault="00BB4B99" w:rsidP="00BB4B99">
      <w:pPr>
        <w:pStyle w:val="Paragrafi"/>
        <w:rPr>
          <w:sz w:val="21"/>
          <w:szCs w:val="21"/>
          <w:lang w:val="it-IT"/>
        </w:rPr>
      </w:pPr>
      <w:r w:rsidRPr="00867BDC">
        <w:rPr>
          <w:sz w:val="21"/>
          <w:szCs w:val="21"/>
          <w:lang w:val="it-IT"/>
        </w:rPr>
        <w:t>3.19 Standardi. Anëtarët e huaj të ekuipazhit do të lejohen në breg nga autoritetet publike ndërkohë që anija me të cilën ata mbërrijnë është në port, me kusht që formalitetet në mbërritje të anijes janë kryer dhe autoritetet publike nuk kanë arsye të refuzojnë lejen për të zbritur në breg për arsye të shëndetit publik, sigurisë publike dhe rregullit publik.</w:t>
      </w:r>
    </w:p>
    <w:p w:rsidR="00BB4B99" w:rsidRPr="00867BDC" w:rsidRDefault="00BB4B99" w:rsidP="00BB4B99">
      <w:pPr>
        <w:pStyle w:val="Paragrafi"/>
        <w:rPr>
          <w:sz w:val="21"/>
          <w:szCs w:val="21"/>
        </w:rPr>
      </w:pPr>
      <w:r w:rsidRPr="00867BDC">
        <w:rPr>
          <w:sz w:val="21"/>
          <w:szCs w:val="21"/>
        </w:rPr>
        <w:t>3.19.1 Standardi. Anëtarëve të ekuipazhit nuk do t’u kërkohet të mbajnë viza për qëllimet e daljes në breg.</w:t>
      </w:r>
    </w:p>
    <w:p w:rsidR="00BB4B99" w:rsidRPr="00867BDC" w:rsidRDefault="00BB4B99" w:rsidP="00BB4B99">
      <w:pPr>
        <w:pStyle w:val="Paragrafi"/>
        <w:rPr>
          <w:sz w:val="21"/>
          <w:szCs w:val="21"/>
        </w:rPr>
      </w:pPr>
      <w:r w:rsidRPr="00867BDC">
        <w:rPr>
          <w:sz w:val="21"/>
          <w:szCs w:val="21"/>
        </w:rPr>
        <w:t>3.19.2 Praktika e rekomanduar. Anëtarët e ekuipazhit, përpara daljes në breg ose kthimit nga bregu normalisht nuk do të jenë objekt i kontrolleve personale.</w:t>
      </w:r>
    </w:p>
    <w:p w:rsidR="00BB4B99" w:rsidRPr="00867BDC" w:rsidRDefault="00BB4B99" w:rsidP="00BB4B99">
      <w:pPr>
        <w:pStyle w:val="Paragrafi"/>
        <w:rPr>
          <w:sz w:val="21"/>
          <w:szCs w:val="21"/>
        </w:rPr>
      </w:pPr>
      <w:r w:rsidRPr="00867BDC">
        <w:rPr>
          <w:sz w:val="21"/>
          <w:szCs w:val="21"/>
        </w:rPr>
        <w:t>3.19.3 Standardi. Anëtarëve të ekuipazhit nuk do t’u kërkohet të kenë një leje të veçantë p.sh. një leje dalje në breg, për qëllimet e daljes në breg.</w:t>
      </w:r>
    </w:p>
    <w:p w:rsidR="00BB4B99" w:rsidRPr="00867BDC" w:rsidRDefault="00BB4B99" w:rsidP="00BB4B99">
      <w:pPr>
        <w:pStyle w:val="Paragrafi"/>
        <w:rPr>
          <w:sz w:val="21"/>
          <w:szCs w:val="21"/>
        </w:rPr>
      </w:pPr>
      <w:r w:rsidRPr="00867BDC">
        <w:rPr>
          <w:sz w:val="21"/>
          <w:szCs w:val="21"/>
        </w:rPr>
        <w:t>3.19.4 Praktika e rekomanduar. Nëse anëtarëve të ekuipazhit u kërkohet të mbajnë dokumentet e identifikimit me vete kur ata dalin në breg, këto dokumente duhet të jenë të kufizuara sipas atyre të përmendura në standardin 3.10.</w:t>
      </w:r>
    </w:p>
    <w:p w:rsidR="004D052C" w:rsidRPr="00867BDC" w:rsidRDefault="004D052C" w:rsidP="00BB4B99">
      <w:pPr>
        <w:pStyle w:val="Paragrafi"/>
        <w:rPr>
          <w:sz w:val="21"/>
          <w:szCs w:val="21"/>
        </w:rPr>
      </w:pPr>
    </w:p>
    <w:p w:rsidR="00BB4B99" w:rsidRPr="00867BDC" w:rsidRDefault="00BB4B99" w:rsidP="004D052C">
      <w:pPr>
        <w:pStyle w:val="PjesaNr"/>
        <w:rPr>
          <w:sz w:val="21"/>
          <w:szCs w:val="21"/>
        </w:rPr>
      </w:pPr>
      <w:r w:rsidRPr="00867BDC">
        <w:rPr>
          <w:sz w:val="21"/>
          <w:szCs w:val="21"/>
        </w:rPr>
        <w:t>SEKSIONI 4</w:t>
      </w:r>
      <w:r w:rsidR="004D052C" w:rsidRPr="00867BDC">
        <w:rPr>
          <w:sz w:val="21"/>
          <w:szCs w:val="21"/>
        </w:rPr>
        <w:tab/>
      </w:r>
    </w:p>
    <w:p w:rsidR="00BB4B99" w:rsidRPr="00867BDC" w:rsidRDefault="00BB4B99" w:rsidP="004D052C">
      <w:pPr>
        <w:pStyle w:val="PjesaTitull"/>
        <w:rPr>
          <w:sz w:val="21"/>
          <w:szCs w:val="21"/>
        </w:rPr>
      </w:pPr>
      <w:r w:rsidRPr="00867BDC">
        <w:rPr>
          <w:sz w:val="21"/>
          <w:szCs w:val="21"/>
        </w:rPr>
        <w:t>SHËNDETI PUBLIK DHE KARANTINA DUKE PËRFSHIRË DHE MASAT SHËNDETËSORE PËR KAFSHËT DHE BIMËT</w:t>
      </w:r>
    </w:p>
    <w:p w:rsidR="004D052C" w:rsidRPr="00867BDC" w:rsidRDefault="004D052C" w:rsidP="004D052C">
      <w:pPr>
        <w:pStyle w:val="PjesaTitull"/>
        <w:rPr>
          <w:sz w:val="21"/>
          <w:szCs w:val="21"/>
        </w:rPr>
      </w:pPr>
    </w:p>
    <w:p w:rsidR="00BB4B99" w:rsidRPr="00867BDC" w:rsidRDefault="00BB4B99" w:rsidP="00BB4B99">
      <w:pPr>
        <w:pStyle w:val="Paragrafi"/>
        <w:rPr>
          <w:sz w:val="21"/>
          <w:szCs w:val="21"/>
          <w:lang w:val="it-IT"/>
        </w:rPr>
      </w:pPr>
      <w:r w:rsidRPr="00867BDC">
        <w:rPr>
          <w:sz w:val="21"/>
          <w:szCs w:val="21"/>
          <w:lang w:val="it-IT"/>
        </w:rPr>
        <w:t>4.1 Standardi. Autoritetet publike të një shteti jo palë në Rregullat Ndërkombëtare Shëndetësore duhet të përpiqen të zbatojnë parashikimet përkatëse të këtyre rregullave në transportin ndërkombëtar detar.</w:t>
      </w:r>
    </w:p>
    <w:p w:rsidR="00BB4B99" w:rsidRPr="00867BDC" w:rsidRDefault="00BB4B99" w:rsidP="00BB4B99">
      <w:pPr>
        <w:pStyle w:val="Paragrafi"/>
        <w:rPr>
          <w:sz w:val="21"/>
          <w:szCs w:val="21"/>
          <w:lang w:val="it-IT"/>
        </w:rPr>
      </w:pPr>
      <w:r w:rsidRPr="00867BDC">
        <w:rPr>
          <w:sz w:val="21"/>
          <w:szCs w:val="21"/>
          <w:lang w:val="it-IT"/>
        </w:rPr>
        <w:t>4.2 Praktika e rekomanduar. Qeveritë Kontraktuese që kanë interesa të Contracting Governments having-c interests cornmon—owing-to-their përbashkëta për kushtet shëndetësore, gjeografike, sociale dhe ekonomike duhet të bëjnë rregulla të veçanta.</w:t>
      </w:r>
    </w:p>
    <w:p w:rsidR="00A53F80" w:rsidRPr="00867BDC" w:rsidRDefault="00A53F80" w:rsidP="00BB4B99">
      <w:pPr>
        <w:pStyle w:val="Paragrafi"/>
        <w:rPr>
          <w:sz w:val="21"/>
          <w:szCs w:val="21"/>
          <w:lang w:val="it-IT"/>
        </w:rPr>
      </w:pPr>
    </w:p>
    <w:p w:rsidR="00BB4B99" w:rsidRPr="00867BDC" w:rsidRDefault="00BB4B99" w:rsidP="00A53F80">
      <w:pPr>
        <w:pStyle w:val="PjesaNr"/>
        <w:rPr>
          <w:sz w:val="21"/>
          <w:szCs w:val="21"/>
        </w:rPr>
      </w:pPr>
      <w:r w:rsidRPr="00867BDC">
        <w:rPr>
          <w:sz w:val="21"/>
          <w:szCs w:val="21"/>
        </w:rPr>
        <w:t xml:space="preserve">SEKSIONI 5 </w:t>
      </w:r>
    </w:p>
    <w:p w:rsidR="00BB4B99" w:rsidRPr="00867BDC" w:rsidRDefault="00BB4B99" w:rsidP="00A53F80">
      <w:pPr>
        <w:pStyle w:val="PjesaTitull"/>
        <w:rPr>
          <w:sz w:val="21"/>
          <w:szCs w:val="21"/>
        </w:rPr>
      </w:pPr>
      <w:r w:rsidRPr="00867BDC">
        <w:rPr>
          <w:sz w:val="21"/>
          <w:szCs w:val="21"/>
        </w:rPr>
        <w:t>PARASHIKIME TË NDRYSHME GARANCIE OSE FORMA TË TJERA TË SIGURISË</w:t>
      </w:r>
    </w:p>
    <w:p w:rsidR="00BB4B99" w:rsidRPr="00867BDC" w:rsidRDefault="00BB4B99" w:rsidP="00BB4B99">
      <w:pPr>
        <w:pStyle w:val="Paragrafi"/>
        <w:rPr>
          <w:sz w:val="21"/>
          <w:szCs w:val="21"/>
          <w:lang w:val="it-IT"/>
        </w:rPr>
      </w:pPr>
      <w:r w:rsidRPr="00867BDC">
        <w:rPr>
          <w:sz w:val="21"/>
          <w:szCs w:val="21"/>
          <w:lang w:val="it-IT"/>
        </w:rPr>
        <w:t>A. GARANCITË DHE FORMAT E TJERA TË SIGURIMIT</w:t>
      </w:r>
    </w:p>
    <w:p w:rsidR="00BB4B99" w:rsidRPr="00867BDC" w:rsidRDefault="00BB4B99" w:rsidP="00BB4B99">
      <w:pPr>
        <w:pStyle w:val="Paragrafi"/>
        <w:rPr>
          <w:sz w:val="21"/>
          <w:szCs w:val="21"/>
          <w:lang w:val="it-IT"/>
        </w:rPr>
      </w:pPr>
    </w:p>
    <w:p w:rsidR="004D052C" w:rsidRPr="00867BDC" w:rsidRDefault="00BB4B99" w:rsidP="004D5E7C">
      <w:pPr>
        <w:pStyle w:val="Paragrafi"/>
        <w:rPr>
          <w:sz w:val="21"/>
          <w:szCs w:val="21"/>
          <w:lang w:val="it-IT"/>
        </w:rPr>
      </w:pPr>
      <w:r w:rsidRPr="00867BDC">
        <w:rPr>
          <w:sz w:val="21"/>
          <w:szCs w:val="21"/>
          <w:lang w:val="it-IT"/>
        </w:rPr>
        <w:t>5.1 Praktika e rekomanduar. Kur autoritetet publike kërkojnë garanci ose forma të tje</w:t>
      </w:r>
      <w:r w:rsidR="00FF7ACD" w:rsidRPr="00867BDC">
        <w:rPr>
          <w:sz w:val="21"/>
          <w:szCs w:val="21"/>
          <w:lang w:val="it-IT"/>
        </w:rPr>
        <w:t>ra siguri</w:t>
      </w:r>
      <w:r w:rsidRPr="00867BDC">
        <w:rPr>
          <w:sz w:val="21"/>
          <w:szCs w:val="21"/>
          <w:lang w:val="it-IT"/>
        </w:rPr>
        <w:t>e nga pronarët e anijeve për të mbuluar përgjegjësitë sipas ligjeve dhe rregullave doganore, kufirit, shëndetit publik, karantinës bujqësore etj., të një shteti, ato duhet të lejojnë përdorimin e një garancie të gjerë të thjeshtë ose forma të tjera sigurie kurdoherë që është e mundshme.</w:t>
      </w:r>
    </w:p>
    <w:p w:rsidR="00BB4B99" w:rsidRPr="00867BDC" w:rsidRDefault="00881ACD" w:rsidP="00BB4B99">
      <w:pPr>
        <w:pStyle w:val="Paragrafi"/>
        <w:rPr>
          <w:sz w:val="21"/>
          <w:szCs w:val="21"/>
          <w:lang w:val="it-IT"/>
        </w:rPr>
      </w:pPr>
      <w:r w:rsidRPr="00867BDC">
        <w:rPr>
          <w:sz w:val="21"/>
          <w:szCs w:val="21"/>
          <w:lang w:val="it-IT"/>
        </w:rPr>
        <w:t>B. GABIMET NË</w:t>
      </w:r>
      <w:r w:rsidR="00BB4B99" w:rsidRPr="00867BDC">
        <w:rPr>
          <w:sz w:val="21"/>
          <w:szCs w:val="21"/>
          <w:lang w:val="it-IT"/>
        </w:rPr>
        <w:t xml:space="preserve"> DOKUMENTACION DHE GJOBAT</w:t>
      </w:r>
    </w:p>
    <w:p w:rsidR="00BB4B99" w:rsidRPr="00867BDC" w:rsidRDefault="00BB4B99" w:rsidP="00BB4B99">
      <w:pPr>
        <w:pStyle w:val="Paragrafi"/>
        <w:rPr>
          <w:sz w:val="21"/>
          <w:szCs w:val="21"/>
          <w:lang w:val="it-IT"/>
        </w:rPr>
      </w:pPr>
      <w:r w:rsidRPr="00867BDC">
        <w:rPr>
          <w:sz w:val="21"/>
          <w:szCs w:val="21"/>
          <w:lang w:val="it-IT"/>
        </w:rPr>
        <w:t xml:space="preserve">5.2 Standardi. Autoritetet publike, pa vonuar anijen, do të lejojnë korrigjimin e gabimeve në dokumentacionin e paraqitur në këtë </w:t>
      </w:r>
      <w:r w:rsidR="00881ACD" w:rsidRPr="00867BDC">
        <w:rPr>
          <w:sz w:val="21"/>
          <w:szCs w:val="21"/>
          <w:lang w:val="it-IT"/>
        </w:rPr>
        <w:t>a</w:t>
      </w:r>
      <w:r w:rsidRPr="00867BDC">
        <w:rPr>
          <w:sz w:val="21"/>
          <w:szCs w:val="21"/>
          <w:lang w:val="it-IT"/>
        </w:rPr>
        <w:t>neks, të cilat nuk janë të palëvizshme, jo të një natyre serioze,  jo si rezultat e pakujdesisë së vazhdueshme, dhe të bëra jo me qëllim për thyerjen e ligjeve dhe rregullave, me kushtin që këto gabime janë zbuluar përpara se dokumentet të ishin kontrolluar plotësisht dhe korrigjimet mund të kryhen pa asnjë vonesë.</w:t>
      </w:r>
    </w:p>
    <w:p w:rsidR="00BB4B99" w:rsidRDefault="00BB4B99" w:rsidP="00BB4B99">
      <w:pPr>
        <w:pStyle w:val="Paragrafi"/>
        <w:rPr>
          <w:sz w:val="21"/>
          <w:szCs w:val="21"/>
        </w:rPr>
      </w:pPr>
      <w:r w:rsidRPr="00867BDC">
        <w:rPr>
          <w:sz w:val="21"/>
          <w:szCs w:val="21"/>
        </w:rPr>
        <w:t>5.3 Standardi. Nëse gabimet gjenden në dokumentet e paraqitura në këtë aneks, janë të nënshkruara nga ose në emër të pronarit të anijes ose kapitenit nuk do të imponohet asnjë gjobë deri sa është krijuar mundësia e kënaqjes së autoriteteve publike që këto gabime nuk janë të palëvizshme, jo të një natyre serioze, jo si rezultat e pakujdesisë dhe nuk janë bërë me qëllim të thyerjes së ligjit ose rregullave.</w:t>
      </w:r>
    </w:p>
    <w:p w:rsidR="004D5E7C" w:rsidRDefault="004D5E7C" w:rsidP="00BB4B99">
      <w:pPr>
        <w:pStyle w:val="Paragrafi"/>
        <w:rPr>
          <w:sz w:val="21"/>
          <w:szCs w:val="21"/>
        </w:rPr>
      </w:pPr>
    </w:p>
    <w:p w:rsidR="004D5E7C" w:rsidRPr="00867BDC" w:rsidRDefault="004D5E7C" w:rsidP="00BB4B99">
      <w:pPr>
        <w:pStyle w:val="Paragrafi"/>
        <w:rPr>
          <w:sz w:val="21"/>
          <w:szCs w:val="21"/>
        </w:rPr>
      </w:pPr>
    </w:p>
    <w:p w:rsidR="00BB4B99" w:rsidRPr="00867BDC" w:rsidRDefault="00BB4B99" w:rsidP="00BB4B99">
      <w:pPr>
        <w:pStyle w:val="Paragrafi"/>
        <w:rPr>
          <w:sz w:val="21"/>
          <w:szCs w:val="21"/>
          <w:lang w:val="it-IT"/>
        </w:rPr>
      </w:pPr>
      <w:r w:rsidRPr="00867BDC">
        <w:rPr>
          <w:sz w:val="21"/>
          <w:szCs w:val="21"/>
          <w:lang w:val="it-IT"/>
        </w:rPr>
        <w:t>C. SHËRBIMI NË PORTE</w:t>
      </w:r>
    </w:p>
    <w:p w:rsidR="00BB4B99" w:rsidRPr="00867BDC" w:rsidRDefault="00BB4B99" w:rsidP="00BB4B99">
      <w:pPr>
        <w:pStyle w:val="Paragrafi"/>
        <w:rPr>
          <w:sz w:val="21"/>
          <w:szCs w:val="21"/>
          <w:lang w:val="it-IT"/>
        </w:rPr>
      </w:pPr>
      <w:r w:rsidRPr="00867BDC">
        <w:rPr>
          <w:sz w:val="21"/>
          <w:szCs w:val="21"/>
          <w:lang w:val="it-IT"/>
        </w:rPr>
        <w:t>5.4 Praktika e rekomanduar. Shërbimi normal i autoriteteve publike në një port duhet të kryhet pa asnjë pagesë gjatë orëve të rregullta të punës. Autoritetet publike duhet të përpiqen të vendosin orë të rregullta pune për shërbimet e tyre në port, në përputhje me periudhat jo të zakonshme të ngarkimit.</w:t>
      </w:r>
    </w:p>
    <w:p w:rsidR="00BB4B99" w:rsidRPr="00867BDC" w:rsidRDefault="00BB4B99" w:rsidP="00BB4B99">
      <w:pPr>
        <w:pStyle w:val="Paragrafi"/>
        <w:rPr>
          <w:sz w:val="21"/>
          <w:szCs w:val="21"/>
          <w:lang w:val="it-IT"/>
        </w:rPr>
      </w:pPr>
      <w:r w:rsidRPr="00867BDC">
        <w:rPr>
          <w:sz w:val="21"/>
          <w:szCs w:val="21"/>
          <w:lang w:val="it-IT"/>
        </w:rPr>
        <w:t>5.4.1 Standardi. Qeve</w:t>
      </w:r>
      <w:r w:rsidR="00881ACD" w:rsidRPr="00867BDC">
        <w:rPr>
          <w:sz w:val="21"/>
          <w:szCs w:val="21"/>
          <w:lang w:val="it-IT"/>
        </w:rPr>
        <w:t>ritë Kontraktuese duhet të adop</w:t>
      </w:r>
      <w:r w:rsidRPr="00867BDC">
        <w:rPr>
          <w:sz w:val="21"/>
          <w:szCs w:val="21"/>
          <w:lang w:val="it-IT"/>
        </w:rPr>
        <w:t>tojnë të gjitha masat praktike për organizimin e shërbimeve normale të autoriteteve publike në porte, me qëllim që të evitojnë vonesat e panevojshme të anijeve pas mbërritjes së tyre ose kur ato janë gati të nisen dhe të reduktojnë kohën e përfundimit të formaliteteve në minimum, me kusht që t’u jetë dhënë njoftim i mjaftueshëm i kohës së llogaritur të mbërritjes ose nisjes tek autoritetet publike.</w:t>
      </w:r>
    </w:p>
    <w:p w:rsidR="00BB4B99" w:rsidRPr="00867BDC" w:rsidRDefault="00881ACD" w:rsidP="00BB4B99">
      <w:pPr>
        <w:pStyle w:val="Paragrafi"/>
        <w:rPr>
          <w:sz w:val="21"/>
          <w:szCs w:val="21"/>
          <w:lang w:val="it-IT"/>
        </w:rPr>
      </w:pPr>
      <w:r w:rsidRPr="00867BDC">
        <w:rPr>
          <w:sz w:val="21"/>
          <w:szCs w:val="21"/>
          <w:lang w:val="it-IT"/>
        </w:rPr>
        <w:t>5.4.2 Standa</w:t>
      </w:r>
      <w:r w:rsidR="00BB4B99" w:rsidRPr="00867BDC">
        <w:rPr>
          <w:sz w:val="21"/>
          <w:szCs w:val="21"/>
          <w:lang w:val="it-IT"/>
        </w:rPr>
        <w:t>rdi. Asnjë pagesë nuk do t’u bëhet autoriteteve shëndetësore për çdo ekzaminim mjekësor ose ekzaminim shtesë</w:t>
      </w:r>
      <w:r w:rsidRPr="00867BDC">
        <w:rPr>
          <w:sz w:val="21"/>
          <w:szCs w:val="21"/>
          <w:lang w:val="it-IT"/>
        </w:rPr>
        <w:t>, pavarësisht se është bakteorol</w:t>
      </w:r>
      <w:r w:rsidR="00BB4B99" w:rsidRPr="00867BDC">
        <w:rPr>
          <w:sz w:val="21"/>
          <w:szCs w:val="21"/>
          <w:lang w:val="it-IT"/>
        </w:rPr>
        <w:t>ogjik ose i kundërt i kryer në çdo kohë të ditës ose natës, nëse ekzaminime të tilla të kërkohen për të sqaruar shëndetin e personave të ekzaminuar, dhe as për vizitë për inspektim të një anijeje për qëllime karantine, me përjashtim të inspektimit të një anijeje për lëshim të c</w:t>
      </w:r>
      <w:r w:rsidRPr="00867BDC">
        <w:rPr>
          <w:sz w:val="21"/>
          <w:szCs w:val="21"/>
          <w:lang w:val="it-IT"/>
        </w:rPr>
        <w:t>ertifikatës së deratizimit ose c</w:t>
      </w:r>
      <w:r w:rsidR="00BB4B99" w:rsidRPr="00867BDC">
        <w:rPr>
          <w:sz w:val="21"/>
          <w:szCs w:val="21"/>
          <w:lang w:val="it-IT"/>
        </w:rPr>
        <w:t>ertifikatës së përjashtimit  të deratizimit për çdo vaksinim të një personi në mbërritje të mbërritur me anije dhe as për certifikatën. Megjithatë, kur masat përveç atyre të mësipërme, janë të nevojshme lidhur me anijen ose udhëtarët e saj ose ekuipazhin janë bërë për ata nga autoritete shëndetësore, pagesa të tilla duhet të bëhen në përputhje me tarifa të thjeshta, të cilat do të jenë uniforme në territorin e interesuar dhe ato do të mblidhen pa dallim për sa i përket shtetësisë, është rezident apo ka kombësi për çdo person të interesuar përsa i përket shtetësisë, flamurit, regjistrit ose pronësisë së anijes.</w:t>
      </w:r>
    </w:p>
    <w:p w:rsidR="00BB4B99" w:rsidRPr="00867BDC" w:rsidRDefault="00BB4B99" w:rsidP="00BB4B99">
      <w:pPr>
        <w:pStyle w:val="Paragrafi"/>
        <w:rPr>
          <w:sz w:val="21"/>
          <w:szCs w:val="21"/>
        </w:rPr>
      </w:pPr>
      <w:r w:rsidRPr="00867BDC">
        <w:rPr>
          <w:sz w:val="21"/>
          <w:szCs w:val="21"/>
        </w:rPr>
        <w:t>5.4.3 Praktika e rekomanduar. Kur shërbimi i autoritetit publik jepet jashtë orëve të rregullta të punës referuar në praktikat e rekomanduara 5.4, ato duhet të parashikohen me terma të cilat duhet të jenë të moderuar dhe jo të tejkalojnë koston aktuale të shërbimit të dhënë.</w:t>
      </w:r>
    </w:p>
    <w:p w:rsidR="00BB4B99" w:rsidRPr="00867BDC" w:rsidRDefault="00BB4B99" w:rsidP="00BB4B99">
      <w:pPr>
        <w:pStyle w:val="Paragrafi"/>
        <w:rPr>
          <w:sz w:val="21"/>
          <w:szCs w:val="21"/>
        </w:rPr>
      </w:pPr>
      <w:r w:rsidRPr="00867BDC">
        <w:rPr>
          <w:sz w:val="21"/>
          <w:szCs w:val="21"/>
        </w:rPr>
        <w:t>5.5 Standardi. Kur volumi i trafikut në një port garanton, autoritetet publike duhet të sigurojnë që shërbimet janë parashikuar për kryerjen e formaliteteve lidhur me ngarkesën dhe bagazhet, pa marrë parasysh vlerën dhe tipin.</w:t>
      </w:r>
    </w:p>
    <w:p w:rsidR="00BB4B99" w:rsidRPr="00867BDC" w:rsidRDefault="00BB4B99" w:rsidP="00BB4B99">
      <w:pPr>
        <w:pStyle w:val="Paragrafi"/>
        <w:rPr>
          <w:sz w:val="21"/>
          <w:szCs w:val="21"/>
        </w:rPr>
      </w:pPr>
      <w:r w:rsidRPr="00867BDC">
        <w:rPr>
          <w:sz w:val="21"/>
          <w:szCs w:val="21"/>
        </w:rPr>
        <w:t>5.6 Praktika e rekomanduar. Qeveritë Kontraktuese duhet të përpiqen të rregullojnë nëse një nga qeveritë do t’i lejojë qeverisë tjetër lehtësira përpara ose gjatë udhëtimit të ekzaminojë anijet, udhëtarët, ekuipazhin, bagazhet, ngarkesën dhe dokumentacionin për doganat, kufirin, shëndetin mjekësor, bimë dhe kafshë për qëllime karantine kur veprime të tilla do të lehtësojnë marrjen e praktikës me mbërritjen në shtetin e mëvonshëm.</w:t>
      </w:r>
    </w:p>
    <w:p w:rsidR="00BB4B99" w:rsidRPr="00867BDC" w:rsidRDefault="00BB4B99" w:rsidP="00BB4B99">
      <w:pPr>
        <w:pStyle w:val="Paragrafi"/>
        <w:rPr>
          <w:sz w:val="21"/>
          <w:szCs w:val="21"/>
          <w:lang w:val="it-IT"/>
        </w:rPr>
      </w:pPr>
      <w:r w:rsidRPr="00867BDC">
        <w:rPr>
          <w:sz w:val="21"/>
          <w:szCs w:val="21"/>
          <w:lang w:val="it-IT"/>
        </w:rPr>
        <w:t>D. NGARKESA JO E SHKARKUAR NË PORTIN E DESTINACIONIT TË MENDUAR</w:t>
      </w:r>
    </w:p>
    <w:p w:rsidR="00BB4B99" w:rsidRPr="00867BDC" w:rsidRDefault="00BB4B99" w:rsidP="00BB4B99">
      <w:pPr>
        <w:pStyle w:val="Paragrafi"/>
        <w:rPr>
          <w:sz w:val="21"/>
          <w:szCs w:val="21"/>
          <w:lang w:val="it-IT"/>
        </w:rPr>
      </w:pPr>
      <w:r w:rsidRPr="00867BDC">
        <w:rPr>
          <w:sz w:val="21"/>
          <w:szCs w:val="21"/>
          <w:lang w:val="it-IT"/>
        </w:rPr>
        <w:t>5.7 Standardi. Kur çdo ngarkesë e listuar në deklaratën e ngarkesës nuk është shkarkuar në portin e destinacionit të menduar, autoritetet publike do të lejojnë  amendament të deklaratës së ngarkesës dhe nuk do të imponojnë</w:t>
      </w:r>
      <w:r w:rsidR="00881ACD" w:rsidRPr="00867BDC">
        <w:rPr>
          <w:sz w:val="21"/>
          <w:szCs w:val="21"/>
          <w:lang w:val="it-IT"/>
        </w:rPr>
        <w:t xml:space="preserve"> gjoba nëse janë</w:t>
      </w:r>
      <w:r w:rsidRPr="00867BDC">
        <w:rPr>
          <w:sz w:val="21"/>
          <w:szCs w:val="21"/>
          <w:lang w:val="it-IT"/>
        </w:rPr>
        <w:t xml:space="preserve"> të bindur që ngarkesa në fakt nuk ishte në fakt e ngarkuar në anije, ose, nëse ishte ngarkuar, është shkarkuar në një port tjetër.</w:t>
      </w:r>
    </w:p>
    <w:p w:rsidR="00BB4B99" w:rsidRPr="00867BDC" w:rsidRDefault="00BB4B99" w:rsidP="00BB4B99">
      <w:pPr>
        <w:pStyle w:val="Paragrafi"/>
        <w:rPr>
          <w:sz w:val="21"/>
          <w:szCs w:val="21"/>
          <w:lang w:val="it-IT"/>
        </w:rPr>
      </w:pPr>
      <w:r w:rsidRPr="00867BDC">
        <w:rPr>
          <w:sz w:val="21"/>
          <w:szCs w:val="21"/>
          <w:lang w:val="it-IT"/>
        </w:rPr>
        <w:t xml:space="preserve">5.8 Standardi. Kur për </w:t>
      </w:r>
      <w:r w:rsidR="00881ACD" w:rsidRPr="00867BDC">
        <w:rPr>
          <w:sz w:val="21"/>
          <w:szCs w:val="21"/>
          <w:lang w:val="it-IT"/>
        </w:rPr>
        <w:t>arsye gabimi, ose për ndonjë ar</w:t>
      </w:r>
      <w:r w:rsidRPr="00867BDC">
        <w:rPr>
          <w:sz w:val="21"/>
          <w:szCs w:val="21"/>
          <w:lang w:val="it-IT"/>
        </w:rPr>
        <w:t xml:space="preserve">sye </w:t>
      </w:r>
      <w:r w:rsidR="00881ACD" w:rsidRPr="00867BDC">
        <w:rPr>
          <w:sz w:val="21"/>
          <w:szCs w:val="21"/>
          <w:lang w:val="it-IT"/>
        </w:rPr>
        <w:t>tjetër të vlefshme, çdo ngarkesë</w:t>
      </w:r>
      <w:r w:rsidRPr="00867BDC">
        <w:rPr>
          <w:sz w:val="21"/>
          <w:szCs w:val="21"/>
          <w:lang w:val="it-IT"/>
        </w:rPr>
        <w:t xml:space="preserve"> është shkarkuar në një port përveç se në portin e destinacionit të menduar, autoritetet publike do të lehtësojmë ridërgimin në destinacionin e menduar. Këto parashikime nuk zbatohen për ngarkesat e rrezikshme të ndaluara ose kufizuara.</w:t>
      </w:r>
    </w:p>
    <w:p w:rsidR="00BB4B99" w:rsidRPr="00867BDC" w:rsidRDefault="00BB4B99" w:rsidP="00BB4B99">
      <w:pPr>
        <w:pStyle w:val="Paragrafi"/>
        <w:rPr>
          <w:sz w:val="21"/>
          <w:szCs w:val="21"/>
          <w:lang w:val="it-IT"/>
        </w:rPr>
      </w:pPr>
      <w:r w:rsidRPr="00867BDC">
        <w:rPr>
          <w:sz w:val="21"/>
          <w:szCs w:val="21"/>
          <w:lang w:val="it-IT"/>
        </w:rPr>
        <w:t>E. KUFIZIMI I PËRGJEGJËSIVE TË PRONARËVE TË ANIJEVE.</w:t>
      </w:r>
    </w:p>
    <w:p w:rsidR="00BB4B99" w:rsidRPr="00867BDC" w:rsidRDefault="00881ACD" w:rsidP="00BB4B99">
      <w:pPr>
        <w:pStyle w:val="Paragrafi"/>
        <w:rPr>
          <w:sz w:val="21"/>
          <w:szCs w:val="21"/>
          <w:lang w:val="it-IT"/>
        </w:rPr>
      </w:pPr>
      <w:r w:rsidRPr="00867BDC">
        <w:rPr>
          <w:sz w:val="21"/>
          <w:szCs w:val="21"/>
          <w:lang w:val="it-IT"/>
        </w:rPr>
        <w:t>5.9 Standard</w:t>
      </w:r>
      <w:r w:rsidR="00BB4B99" w:rsidRPr="00867BDC">
        <w:rPr>
          <w:sz w:val="21"/>
          <w:szCs w:val="21"/>
          <w:lang w:val="it-IT"/>
        </w:rPr>
        <w:t>i. Autoritetet publike nuk do t</w:t>
      </w:r>
      <w:r w:rsidRPr="00867BDC">
        <w:rPr>
          <w:sz w:val="21"/>
          <w:szCs w:val="21"/>
          <w:lang w:val="it-IT"/>
        </w:rPr>
        <w:t>’</w:t>
      </w:r>
      <w:r w:rsidR="00BB4B99" w:rsidRPr="00867BDC">
        <w:rPr>
          <w:sz w:val="21"/>
          <w:szCs w:val="21"/>
          <w:lang w:val="it-IT"/>
        </w:rPr>
        <w:t>i kërkojnë një pronari anijesh të vendosë informacion të veçantë për përdorim të</w:t>
      </w:r>
      <w:r w:rsidRPr="00867BDC">
        <w:rPr>
          <w:sz w:val="21"/>
          <w:szCs w:val="21"/>
          <w:lang w:val="it-IT"/>
        </w:rPr>
        <w:t xml:space="preserve"> autoriteteve të tilla në policë</w:t>
      </w:r>
      <w:r w:rsidR="00BB4B99" w:rsidRPr="00867BDC">
        <w:rPr>
          <w:sz w:val="21"/>
          <w:szCs w:val="21"/>
          <w:lang w:val="it-IT"/>
        </w:rPr>
        <w:t xml:space="preserve"> ngarkesën ose kopjen, për derisa pronari i anijeve është ose është duke vepruar për importuesin ose eksportuesin. </w:t>
      </w:r>
    </w:p>
    <w:p w:rsidR="00BB4B99" w:rsidRPr="00867BDC" w:rsidRDefault="00BB4B99" w:rsidP="00BB4B99">
      <w:pPr>
        <w:pStyle w:val="Paragrafi"/>
        <w:rPr>
          <w:sz w:val="21"/>
          <w:szCs w:val="21"/>
          <w:lang w:val="it-IT"/>
        </w:rPr>
      </w:pPr>
      <w:r w:rsidRPr="00867BDC">
        <w:rPr>
          <w:sz w:val="21"/>
          <w:szCs w:val="21"/>
          <w:lang w:val="it-IT"/>
        </w:rPr>
        <w:t>5.10 Standardi. Autoritetet publike nuk do të mbajnë pronarin e anijes përgjegjës për prezantimin ose saktësinë e dokumenteve të cilat kërkohen për eksportuesin ose importuesin ose eksportuesin në lidhje me lirimin e ngarkesës, përderisa pronari i anijes është ose është duke vepruar për importuesin ose eksportuesin.</w:t>
      </w:r>
    </w:p>
    <w:p w:rsidR="00BB4B99" w:rsidRPr="00867BDC" w:rsidRDefault="00BB4B99" w:rsidP="00BB4B99">
      <w:pPr>
        <w:pStyle w:val="Paragrafi"/>
        <w:rPr>
          <w:sz w:val="21"/>
          <w:szCs w:val="21"/>
          <w:lang w:val="it-IT"/>
        </w:rPr>
      </w:pPr>
      <w:r w:rsidRPr="00867BDC">
        <w:rPr>
          <w:sz w:val="21"/>
          <w:szCs w:val="21"/>
          <w:lang w:val="it-IT"/>
        </w:rPr>
        <w:t>F. SHKATËRRIM NATYRAL TË NJË PUNE</w:t>
      </w:r>
      <w:r w:rsidRPr="00867BDC">
        <w:rPr>
          <w:sz w:val="21"/>
          <w:szCs w:val="21"/>
          <w:lang w:val="it-IT"/>
        </w:rPr>
        <w:tab/>
      </w:r>
    </w:p>
    <w:p w:rsidR="00BB4B99" w:rsidRPr="00867BDC" w:rsidRDefault="00BB4B99" w:rsidP="00BB4B99">
      <w:pPr>
        <w:pStyle w:val="Paragrafi"/>
        <w:rPr>
          <w:sz w:val="21"/>
          <w:szCs w:val="21"/>
          <w:lang w:val="it-IT"/>
        </w:rPr>
      </w:pPr>
      <w:r w:rsidRPr="00867BDC">
        <w:rPr>
          <w:sz w:val="21"/>
          <w:szCs w:val="21"/>
          <w:lang w:val="it-IT"/>
        </w:rPr>
        <w:t>5.11 Standardi. Autoritetet publike do të lehtësojnë mbërritjen dhe nisjen e anijeve të angazhuara në një shkatërrim natyral të një pune të liruar.</w:t>
      </w:r>
    </w:p>
    <w:p w:rsidR="00BB4B99" w:rsidRPr="00867BDC" w:rsidRDefault="00BB4B99" w:rsidP="00BB4B99">
      <w:pPr>
        <w:pStyle w:val="Paragrafi"/>
        <w:rPr>
          <w:sz w:val="21"/>
          <w:szCs w:val="21"/>
          <w:lang w:val="it-IT"/>
        </w:rPr>
      </w:pPr>
      <w:r w:rsidRPr="00867BDC">
        <w:rPr>
          <w:sz w:val="21"/>
          <w:szCs w:val="21"/>
          <w:lang w:val="it-IT"/>
        </w:rPr>
        <w:t>5.12 Standardi. Autoritetet Publike në mundësitë maksim</w:t>
      </w:r>
      <w:r w:rsidR="00881ACD" w:rsidRPr="00867BDC">
        <w:rPr>
          <w:sz w:val="21"/>
          <w:szCs w:val="21"/>
          <w:lang w:val="it-IT"/>
        </w:rPr>
        <w:t>ale të mund</w:t>
      </w:r>
      <w:r w:rsidRPr="00867BDC">
        <w:rPr>
          <w:sz w:val="21"/>
          <w:szCs w:val="21"/>
          <w:lang w:val="it-IT"/>
        </w:rPr>
        <w:t xml:space="preserve">shme do të lehtësojnë hyrjen dhe praktikën e personave dhe ngarkesës që mbërrijnë me anijen e referuar në standardin 5.11. </w:t>
      </w:r>
    </w:p>
    <w:p w:rsidR="0048049F" w:rsidRDefault="0048049F" w:rsidP="0005433F">
      <w:pPr>
        <w:pStyle w:val="Paragrafi"/>
      </w:pPr>
    </w:p>
    <w:p w:rsidR="0048049F" w:rsidRPr="00867BDC" w:rsidRDefault="00FC0A92" w:rsidP="00A53F80">
      <w:pPr>
        <w:pStyle w:val="Akti"/>
        <w:rPr>
          <w:sz w:val="21"/>
          <w:szCs w:val="21"/>
        </w:rPr>
      </w:pPr>
      <w:r w:rsidRPr="00867BDC">
        <w:rPr>
          <w:sz w:val="21"/>
          <w:szCs w:val="21"/>
        </w:rPr>
        <w:t>L I G J</w:t>
      </w:r>
    </w:p>
    <w:p w:rsidR="0048049F" w:rsidRPr="00867BDC" w:rsidRDefault="0048049F" w:rsidP="00A53F80">
      <w:pPr>
        <w:pStyle w:val="NumriData"/>
        <w:rPr>
          <w:sz w:val="21"/>
          <w:szCs w:val="21"/>
        </w:rPr>
      </w:pPr>
      <w:r w:rsidRPr="00867BDC">
        <w:rPr>
          <w:sz w:val="21"/>
          <w:szCs w:val="21"/>
        </w:rPr>
        <w:t>Nr.9429, datë 13.10.2005</w:t>
      </w:r>
    </w:p>
    <w:p w:rsidR="0048049F" w:rsidRPr="00867BDC" w:rsidRDefault="0048049F" w:rsidP="0005433F">
      <w:pPr>
        <w:pStyle w:val="Paragrafi"/>
      </w:pPr>
    </w:p>
    <w:p w:rsidR="0048049F" w:rsidRPr="00867BDC" w:rsidRDefault="0048049F" w:rsidP="00A53F80">
      <w:pPr>
        <w:pStyle w:val="Titulli"/>
        <w:rPr>
          <w:sz w:val="21"/>
          <w:szCs w:val="21"/>
        </w:rPr>
      </w:pPr>
      <w:r w:rsidRPr="00867BDC">
        <w:rPr>
          <w:sz w:val="21"/>
          <w:szCs w:val="21"/>
        </w:rPr>
        <w:t>PËR RATIFI</w:t>
      </w:r>
      <w:r w:rsidR="00A53F80" w:rsidRPr="00867BDC">
        <w:rPr>
          <w:sz w:val="21"/>
          <w:szCs w:val="21"/>
        </w:rPr>
        <w:t xml:space="preserve">KIMIN E “MARRËVESHJES NDËRMJET </w:t>
      </w:r>
      <w:r w:rsidRPr="00867BDC">
        <w:rPr>
          <w:sz w:val="21"/>
          <w:szCs w:val="21"/>
        </w:rPr>
        <w:t>QEVERISË SË REPUBLIKËS SË SHQIPËRISË  DHE QEVERISË MAQEDONASE PËR SHËRBIMET AJRORE NDËRMJET DHE PËRTEJ TERRITOREVE TË TYRE RESPEKTIVE”</w:t>
      </w:r>
    </w:p>
    <w:p w:rsidR="0048049F" w:rsidRPr="00867BDC" w:rsidRDefault="0048049F" w:rsidP="0005433F">
      <w:pPr>
        <w:pStyle w:val="Paragrafi"/>
      </w:pPr>
    </w:p>
    <w:p w:rsidR="0048049F" w:rsidRPr="00867BDC" w:rsidRDefault="0048049F" w:rsidP="00A53F80">
      <w:pPr>
        <w:pStyle w:val="BazLigjPropozues"/>
        <w:rPr>
          <w:sz w:val="21"/>
          <w:szCs w:val="21"/>
        </w:rPr>
      </w:pPr>
      <w:r w:rsidRPr="00867BDC">
        <w:rPr>
          <w:sz w:val="21"/>
          <w:szCs w:val="21"/>
        </w:rPr>
        <w:t xml:space="preserve">Në mbështetje të neneve 78, 83 pika 1 dhe 121 të Kushtetutës, me propozimin e Këshillit të Ministrave, </w:t>
      </w:r>
    </w:p>
    <w:p w:rsidR="00FC0A92" w:rsidRPr="00867BDC" w:rsidRDefault="00FC0A92" w:rsidP="0005433F">
      <w:pPr>
        <w:pStyle w:val="Paragrafi"/>
      </w:pPr>
    </w:p>
    <w:p w:rsidR="0048049F" w:rsidRPr="00867BDC" w:rsidRDefault="0048049F" w:rsidP="00A53F80">
      <w:pPr>
        <w:pStyle w:val="Institucioni"/>
        <w:rPr>
          <w:sz w:val="21"/>
          <w:szCs w:val="21"/>
        </w:rPr>
      </w:pPr>
      <w:r w:rsidRPr="00867BDC">
        <w:rPr>
          <w:sz w:val="21"/>
          <w:szCs w:val="21"/>
        </w:rPr>
        <w:t xml:space="preserve">K U V E N D I </w:t>
      </w:r>
    </w:p>
    <w:p w:rsidR="0048049F" w:rsidRPr="00867BDC" w:rsidRDefault="0048049F" w:rsidP="00A53F80">
      <w:pPr>
        <w:pStyle w:val="Institucioni"/>
        <w:rPr>
          <w:sz w:val="21"/>
          <w:szCs w:val="21"/>
        </w:rPr>
      </w:pPr>
      <w:r w:rsidRPr="00867BDC">
        <w:rPr>
          <w:sz w:val="21"/>
          <w:szCs w:val="21"/>
        </w:rPr>
        <w:t>I REPUBLIKËS SË SHQIPËRISË</w:t>
      </w:r>
    </w:p>
    <w:p w:rsidR="00FC0A92" w:rsidRPr="00867BDC" w:rsidRDefault="00FC0A92" w:rsidP="0005433F">
      <w:pPr>
        <w:pStyle w:val="Paragrafi"/>
      </w:pPr>
    </w:p>
    <w:p w:rsidR="0048049F" w:rsidRPr="00867BDC" w:rsidRDefault="0048049F" w:rsidP="00A53F80">
      <w:pPr>
        <w:pStyle w:val="VENDOSI"/>
        <w:rPr>
          <w:sz w:val="21"/>
          <w:szCs w:val="21"/>
        </w:rPr>
      </w:pPr>
      <w:r w:rsidRPr="00867BDC">
        <w:rPr>
          <w:sz w:val="21"/>
          <w:szCs w:val="21"/>
        </w:rPr>
        <w:t>V E N D O S I:</w:t>
      </w:r>
    </w:p>
    <w:p w:rsidR="00FC0A92" w:rsidRPr="00867BDC" w:rsidRDefault="00FC0A92" w:rsidP="0005433F">
      <w:pPr>
        <w:pStyle w:val="Paragrafi"/>
      </w:pPr>
    </w:p>
    <w:p w:rsidR="0048049F" w:rsidRPr="00867BDC" w:rsidRDefault="0048049F" w:rsidP="00A53F80">
      <w:pPr>
        <w:pStyle w:val="NeniNr"/>
        <w:rPr>
          <w:sz w:val="21"/>
          <w:szCs w:val="21"/>
        </w:rPr>
      </w:pPr>
      <w:r w:rsidRPr="00867BDC">
        <w:rPr>
          <w:sz w:val="21"/>
          <w:szCs w:val="21"/>
        </w:rPr>
        <w:t>Neni 1</w:t>
      </w:r>
    </w:p>
    <w:p w:rsidR="00A53F80" w:rsidRPr="00867BDC" w:rsidRDefault="00A53F80" w:rsidP="0005433F">
      <w:pPr>
        <w:pStyle w:val="Paragrafi"/>
      </w:pPr>
    </w:p>
    <w:p w:rsidR="0048049F" w:rsidRPr="00867BDC" w:rsidRDefault="0048049F" w:rsidP="00A53F80">
      <w:pPr>
        <w:pStyle w:val="Paragrafi"/>
        <w:rPr>
          <w:sz w:val="21"/>
          <w:szCs w:val="21"/>
        </w:rPr>
      </w:pPr>
      <w:r w:rsidRPr="00867BDC">
        <w:rPr>
          <w:sz w:val="21"/>
          <w:szCs w:val="21"/>
        </w:rPr>
        <w:t>Ratifikohet “Marrëveshja ndërmjet Qeverisë së Republikës së Shqipërisë  dhe Qeverisë Maqedonase për shërbimet ajrore ndërmjet dhe përtej territoreve të tyre respektive”.</w:t>
      </w:r>
    </w:p>
    <w:p w:rsidR="0048049F" w:rsidRPr="00867BDC" w:rsidRDefault="0048049F" w:rsidP="0005433F">
      <w:pPr>
        <w:pStyle w:val="Paragrafi"/>
      </w:pPr>
    </w:p>
    <w:p w:rsidR="0048049F" w:rsidRPr="00867BDC" w:rsidRDefault="0048049F" w:rsidP="00A53F80">
      <w:pPr>
        <w:pStyle w:val="NeniNr"/>
        <w:rPr>
          <w:sz w:val="21"/>
          <w:szCs w:val="21"/>
        </w:rPr>
      </w:pPr>
      <w:r w:rsidRPr="00867BDC">
        <w:rPr>
          <w:sz w:val="21"/>
          <w:szCs w:val="21"/>
        </w:rPr>
        <w:t>Neni 2</w:t>
      </w:r>
    </w:p>
    <w:p w:rsidR="0048049F" w:rsidRPr="00867BDC" w:rsidRDefault="0048049F" w:rsidP="0005433F">
      <w:pPr>
        <w:pStyle w:val="Paragrafi"/>
      </w:pPr>
    </w:p>
    <w:p w:rsidR="0048049F" w:rsidRPr="00867BDC" w:rsidRDefault="0048049F" w:rsidP="00A53F80">
      <w:pPr>
        <w:pStyle w:val="Paragrafi"/>
        <w:rPr>
          <w:sz w:val="21"/>
          <w:szCs w:val="21"/>
        </w:rPr>
      </w:pPr>
      <w:r w:rsidRPr="00867BDC">
        <w:rPr>
          <w:sz w:val="21"/>
          <w:szCs w:val="21"/>
        </w:rPr>
        <w:t>Ky ligj hyn në fuqi 15 ditë pas botimit në Fletoren Zyrtare.</w:t>
      </w:r>
    </w:p>
    <w:p w:rsidR="009B5D55" w:rsidRPr="00867BDC" w:rsidRDefault="009B5D55" w:rsidP="00A53F80">
      <w:pPr>
        <w:pStyle w:val="Paragrafi"/>
        <w:rPr>
          <w:sz w:val="21"/>
          <w:szCs w:val="21"/>
        </w:rPr>
      </w:pPr>
    </w:p>
    <w:p w:rsidR="009B5D55" w:rsidRPr="00DF2AD8" w:rsidRDefault="009B5D55" w:rsidP="009B5D55">
      <w:pPr>
        <w:pStyle w:val="Shpallja"/>
        <w:rPr>
          <w:sz w:val="23"/>
          <w:szCs w:val="23"/>
        </w:rPr>
      </w:pPr>
      <w:r w:rsidRPr="00DF2AD8">
        <w:rPr>
          <w:sz w:val="23"/>
          <w:szCs w:val="23"/>
        </w:rPr>
        <w:t>Shpallur me dekretin nr.</w:t>
      </w:r>
      <w:r w:rsidR="005A651D" w:rsidRPr="00DF2AD8">
        <w:rPr>
          <w:sz w:val="23"/>
          <w:szCs w:val="23"/>
        </w:rPr>
        <w:t>4680, datë 1.11</w:t>
      </w:r>
      <w:r w:rsidRPr="00DF2AD8">
        <w:rPr>
          <w:sz w:val="23"/>
          <w:szCs w:val="23"/>
        </w:rPr>
        <w:t>.2005 të Presidentit të Republikës së Shqipërisë Alfred Moisiu</w:t>
      </w:r>
    </w:p>
    <w:p w:rsidR="009B5D55" w:rsidRPr="00867BDC" w:rsidRDefault="009B5D55" w:rsidP="00A53F80">
      <w:pPr>
        <w:pStyle w:val="Paragrafi"/>
        <w:rPr>
          <w:sz w:val="21"/>
          <w:szCs w:val="21"/>
        </w:rPr>
      </w:pPr>
    </w:p>
    <w:p w:rsidR="0048080F" w:rsidRPr="00867BDC" w:rsidRDefault="0048080F" w:rsidP="00A53F80">
      <w:pPr>
        <w:pStyle w:val="Titulli"/>
        <w:rPr>
          <w:sz w:val="21"/>
          <w:szCs w:val="21"/>
        </w:rPr>
      </w:pPr>
      <w:r w:rsidRPr="00867BDC">
        <w:rPr>
          <w:sz w:val="21"/>
          <w:szCs w:val="21"/>
        </w:rPr>
        <w:t>MARRËVESHJE PËR SHËRBIMET AJRORE</w:t>
      </w:r>
    </w:p>
    <w:p w:rsidR="0048080F" w:rsidRPr="00867BDC" w:rsidRDefault="0048080F" w:rsidP="0048080F">
      <w:pPr>
        <w:pStyle w:val="TitulliTitull"/>
        <w:rPr>
          <w:sz w:val="21"/>
          <w:szCs w:val="21"/>
        </w:rPr>
      </w:pPr>
      <w:r w:rsidRPr="00867BDC">
        <w:rPr>
          <w:sz w:val="21"/>
          <w:szCs w:val="21"/>
        </w:rPr>
        <w:t>Ndërmjet QEVERISË MAQEDONASE dhe QEVERISË SHQIPTARE</w:t>
      </w:r>
    </w:p>
    <w:p w:rsidR="0048080F" w:rsidRPr="00867BDC" w:rsidRDefault="0048080F" w:rsidP="0048080F">
      <w:pPr>
        <w:pStyle w:val="TitulliTitull"/>
        <w:rPr>
          <w:sz w:val="21"/>
          <w:szCs w:val="21"/>
        </w:rPr>
      </w:pPr>
    </w:p>
    <w:p w:rsidR="0048080F" w:rsidRPr="00867BDC" w:rsidRDefault="0048080F" w:rsidP="0048080F">
      <w:pPr>
        <w:pStyle w:val="Paragrafi"/>
        <w:rPr>
          <w:sz w:val="21"/>
          <w:szCs w:val="21"/>
        </w:rPr>
      </w:pPr>
      <w:r w:rsidRPr="00867BDC">
        <w:rPr>
          <w:sz w:val="21"/>
          <w:szCs w:val="21"/>
        </w:rPr>
        <w:t>Qeveria maqedonase dhe Qeveria shqiptare</w:t>
      </w:r>
      <w:r w:rsidR="0062509D" w:rsidRPr="00867BDC">
        <w:rPr>
          <w:sz w:val="21"/>
          <w:szCs w:val="21"/>
        </w:rPr>
        <w:t>,</w:t>
      </w:r>
    </w:p>
    <w:p w:rsidR="0048080F" w:rsidRPr="00867BDC" w:rsidRDefault="0062509D" w:rsidP="0048080F">
      <w:pPr>
        <w:pStyle w:val="Paragrafi"/>
        <w:rPr>
          <w:sz w:val="21"/>
          <w:szCs w:val="21"/>
        </w:rPr>
      </w:pPr>
      <w:r w:rsidRPr="00867BDC">
        <w:rPr>
          <w:i/>
          <w:sz w:val="21"/>
          <w:szCs w:val="21"/>
        </w:rPr>
        <w:t>t</w:t>
      </w:r>
      <w:r w:rsidR="0048080F" w:rsidRPr="00867BDC">
        <w:rPr>
          <w:i/>
          <w:sz w:val="21"/>
          <w:szCs w:val="21"/>
        </w:rPr>
        <w:t>ë quajtur</w:t>
      </w:r>
      <w:r w:rsidR="00560B67" w:rsidRPr="00867BDC">
        <w:rPr>
          <w:i/>
          <w:sz w:val="21"/>
          <w:szCs w:val="21"/>
        </w:rPr>
        <w:t>a</w:t>
      </w:r>
      <w:r w:rsidR="0048080F" w:rsidRPr="00867BDC">
        <w:rPr>
          <w:sz w:val="21"/>
          <w:szCs w:val="21"/>
        </w:rPr>
        <w:t xml:space="preserve"> në këtë Marrëveshje Palë Kontraktuese</w:t>
      </w:r>
      <w:r w:rsidRPr="00867BDC">
        <w:rPr>
          <w:sz w:val="21"/>
          <w:szCs w:val="21"/>
        </w:rPr>
        <w:t>,</w:t>
      </w:r>
    </w:p>
    <w:p w:rsidR="0048080F" w:rsidRPr="00867BDC" w:rsidRDefault="0062509D" w:rsidP="0048080F">
      <w:pPr>
        <w:pStyle w:val="Paragrafi"/>
        <w:rPr>
          <w:sz w:val="21"/>
          <w:szCs w:val="21"/>
        </w:rPr>
      </w:pPr>
      <w:r w:rsidRPr="00867BDC">
        <w:rPr>
          <w:i/>
          <w:sz w:val="21"/>
          <w:szCs w:val="21"/>
        </w:rPr>
        <w:t>d</w:t>
      </w:r>
      <w:r w:rsidR="0048080F" w:rsidRPr="00867BDC">
        <w:rPr>
          <w:i/>
          <w:sz w:val="21"/>
          <w:szCs w:val="21"/>
        </w:rPr>
        <w:t>uke qenë palë</w:t>
      </w:r>
      <w:r w:rsidR="0048080F" w:rsidRPr="00867BDC">
        <w:rPr>
          <w:sz w:val="21"/>
          <w:szCs w:val="21"/>
        </w:rPr>
        <w:t xml:space="preserve"> e Konventës mbi Aviacionin Civil Ndërkombëtar, e hapur për nënshkrim në Çikago më 7 dhjetor 1944,</w:t>
      </w:r>
    </w:p>
    <w:p w:rsidR="0048080F" w:rsidRPr="00867BDC" w:rsidRDefault="0062509D" w:rsidP="0048080F">
      <w:pPr>
        <w:pStyle w:val="Paragrafi"/>
        <w:rPr>
          <w:sz w:val="21"/>
          <w:szCs w:val="21"/>
        </w:rPr>
      </w:pPr>
      <w:r w:rsidRPr="00867BDC">
        <w:rPr>
          <w:i/>
          <w:sz w:val="21"/>
          <w:szCs w:val="21"/>
        </w:rPr>
        <w:t>m</w:t>
      </w:r>
      <w:r w:rsidR="0048080F" w:rsidRPr="00867BDC">
        <w:rPr>
          <w:i/>
          <w:sz w:val="21"/>
          <w:szCs w:val="21"/>
        </w:rPr>
        <w:t>e dëshirën</w:t>
      </w:r>
      <w:r w:rsidR="0048080F" w:rsidRPr="00867BDC">
        <w:rPr>
          <w:sz w:val="21"/>
          <w:szCs w:val="21"/>
        </w:rPr>
        <w:t xml:space="preserve"> për të konkluduar një marrëveshje suplem</w:t>
      </w:r>
      <w:r w:rsidRPr="00867BDC">
        <w:rPr>
          <w:sz w:val="21"/>
          <w:szCs w:val="21"/>
        </w:rPr>
        <w:t>entare të</w:t>
      </w:r>
      <w:r w:rsidR="0048080F" w:rsidRPr="00867BDC">
        <w:rPr>
          <w:sz w:val="21"/>
          <w:szCs w:val="21"/>
        </w:rPr>
        <w:t xml:space="preserve"> Konventës, me qëllim krijimin e shërbimeve ajrore të përcaktua</w:t>
      </w:r>
      <w:r w:rsidRPr="00867BDC">
        <w:rPr>
          <w:sz w:val="21"/>
          <w:szCs w:val="21"/>
        </w:rPr>
        <w:t>ra ndërmjet dhe përtej territor</w:t>
      </w:r>
      <w:r w:rsidR="0048080F" w:rsidRPr="00867BDC">
        <w:rPr>
          <w:sz w:val="21"/>
          <w:szCs w:val="21"/>
        </w:rPr>
        <w:t>eve të tyre respektive,</w:t>
      </w:r>
    </w:p>
    <w:p w:rsidR="0048080F" w:rsidRPr="00867BDC" w:rsidRDefault="00560B67" w:rsidP="0048080F">
      <w:pPr>
        <w:pStyle w:val="Paragrafi"/>
        <w:rPr>
          <w:sz w:val="21"/>
          <w:szCs w:val="21"/>
        </w:rPr>
      </w:pPr>
      <w:r w:rsidRPr="00867BDC">
        <w:rPr>
          <w:sz w:val="21"/>
          <w:szCs w:val="21"/>
        </w:rPr>
        <w:t>k</w:t>
      </w:r>
      <w:r w:rsidR="0048080F" w:rsidRPr="00867BDC">
        <w:rPr>
          <w:sz w:val="21"/>
          <w:szCs w:val="21"/>
        </w:rPr>
        <w:t>anë rënë dakord si më poshtë:</w:t>
      </w:r>
    </w:p>
    <w:p w:rsidR="0048080F" w:rsidRPr="00867BDC" w:rsidRDefault="0048080F" w:rsidP="0048080F">
      <w:pPr>
        <w:pStyle w:val="Paragrafi"/>
        <w:rPr>
          <w:sz w:val="21"/>
          <w:szCs w:val="21"/>
        </w:rPr>
      </w:pPr>
    </w:p>
    <w:p w:rsidR="0048080F" w:rsidRPr="00867BDC" w:rsidRDefault="0048080F" w:rsidP="00A53F80">
      <w:pPr>
        <w:pStyle w:val="NeniNr"/>
        <w:rPr>
          <w:sz w:val="21"/>
          <w:szCs w:val="21"/>
        </w:rPr>
      </w:pPr>
      <w:r w:rsidRPr="00867BDC">
        <w:rPr>
          <w:sz w:val="21"/>
          <w:szCs w:val="21"/>
        </w:rPr>
        <w:t>Neni 1</w:t>
      </w:r>
    </w:p>
    <w:p w:rsidR="0048080F" w:rsidRPr="00867BDC" w:rsidRDefault="0048080F" w:rsidP="00A53F80">
      <w:pPr>
        <w:pStyle w:val="NeniTitull"/>
        <w:rPr>
          <w:sz w:val="21"/>
          <w:szCs w:val="21"/>
        </w:rPr>
      </w:pPr>
      <w:r w:rsidRPr="00867BDC">
        <w:rPr>
          <w:sz w:val="21"/>
          <w:szCs w:val="21"/>
        </w:rPr>
        <w:t>Përkufizime</w:t>
      </w:r>
    </w:p>
    <w:p w:rsidR="0048080F" w:rsidRPr="00867BDC" w:rsidRDefault="0048080F" w:rsidP="0048080F">
      <w:pPr>
        <w:pStyle w:val="Paragrafi"/>
        <w:rPr>
          <w:sz w:val="21"/>
          <w:szCs w:val="21"/>
        </w:rPr>
      </w:pPr>
    </w:p>
    <w:p w:rsidR="0048080F" w:rsidRPr="00867BDC" w:rsidRDefault="0048080F" w:rsidP="0048080F">
      <w:pPr>
        <w:pStyle w:val="Paragrafi"/>
        <w:rPr>
          <w:sz w:val="21"/>
          <w:szCs w:val="21"/>
        </w:rPr>
      </w:pPr>
      <w:r w:rsidRPr="00867BDC">
        <w:rPr>
          <w:sz w:val="21"/>
          <w:szCs w:val="21"/>
        </w:rPr>
        <w:t>Për qëllim të kësaj Marrëveshje</w:t>
      </w:r>
      <w:r w:rsidR="0062509D" w:rsidRPr="00867BDC">
        <w:rPr>
          <w:sz w:val="21"/>
          <w:szCs w:val="21"/>
        </w:rPr>
        <w:t>je</w:t>
      </w:r>
      <w:r w:rsidRPr="00867BDC">
        <w:rPr>
          <w:sz w:val="21"/>
          <w:szCs w:val="21"/>
        </w:rPr>
        <w:t>, nëse konteksti nuk e kërkon ndryshe:</w:t>
      </w:r>
    </w:p>
    <w:p w:rsidR="0048080F" w:rsidRPr="00867BDC" w:rsidRDefault="0048080F" w:rsidP="0048080F">
      <w:pPr>
        <w:pStyle w:val="Paragrafi"/>
        <w:rPr>
          <w:sz w:val="21"/>
          <w:szCs w:val="21"/>
        </w:rPr>
      </w:pPr>
      <w:r w:rsidRPr="00867BDC">
        <w:rPr>
          <w:sz w:val="21"/>
          <w:szCs w:val="21"/>
        </w:rPr>
        <w:t xml:space="preserve">a) termi “Konventë” nënkupton Konventën e Aviacionit Civil Ndërkombëtar, të hapur për nënshkrim në </w:t>
      </w:r>
      <w:r w:rsidRPr="00867BDC">
        <w:rPr>
          <w:rFonts w:ascii="Times New Roman" w:hAnsi="Times New Roman"/>
          <w:sz w:val="21"/>
          <w:szCs w:val="21"/>
          <w:lang w:eastAsia="ko-KR"/>
        </w:rPr>
        <w:t>Ç</w:t>
      </w:r>
      <w:r w:rsidRPr="00867BDC">
        <w:rPr>
          <w:sz w:val="21"/>
          <w:szCs w:val="21"/>
        </w:rPr>
        <w:t xml:space="preserve">ikago në 7 dhjetor 1944 dhe që përfshin çdo aneks të përshtatur sipas nenit </w:t>
      </w:r>
      <w:r w:rsidR="0062509D" w:rsidRPr="00867BDC">
        <w:rPr>
          <w:sz w:val="21"/>
          <w:szCs w:val="21"/>
        </w:rPr>
        <w:t>90 të kësaj Konvente dhe çdo ame</w:t>
      </w:r>
      <w:r w:rsidRPr="00867BDC">
        <w:rPr>
          <w:sz w:val="21"/>
          <w:szCs w:val="21"/>
        </w:rPr>
        <w:t>ndament të anekseve ose të Konventës sipas nenit 90 dhe 94, pë</w:t>
      </w:r>
      <w:r w:rsidR="0062509D" w:rsidRPr="00867BDC">
        <w:rPr>
          <w:sz w:val="21"/>
          <w:szCs w:val="21"/>
        </w:rPr>
        <w:t>r aq kohë sa këto anekse dhe ame</w:t>
      </w:r>
      <w:r w:rsidRPr="00867BDC">
        <w:rPr>
          <w:sz w:val="21"/>
          <w:szCs w:val="21"/>
        </w:rPr>
        <w:t>ndamente kanë hyrë në fuqi ose janë ratifikuar nga të dyja Palët Kontra</w:t>
      </w:r>
      <w:r w:rsidR="0062509D" w:rsidRPr="00867BDC">
        <w:rPr>
          <w:sz w:val="21"/>
          <w:szCs w:val="21"/>
        </w:rPr>
        <w:t>k</w:t>
      </w:r>
      <w:r w:rsidRPr="00867BDC">
        <w:rPr>
          <w:sz w:val="21"/>
          <w:szCs w:val="21"/>
        </w:rPr>
        <w:t>tuese;</w:t>
      </w:r>
    </w:p>
    <w:p w:rsidR="0048080F" w:rsidRPr="00867BDC" w:rsidRDefault="0048080F" w:rsidP="0048080F">
      <w:pPr>
        <w:pStyle w:val="Paragrafi"/>
        <w:rPr>
          <w:sz w:val="21"/>
          <w:szCs w:val="21"/>
        </w:rPr>
      </w:pPr>
      <w:r w:rsidRPr="00867BDC">
        <w:rPr>
          <w:sz w:val="21"/>
          <w:szCs w:val="21"/>
        </w:rPr>
        <w:t>b) termi “autoritete aeron</w:t>
      </w:r>
      <w:r w:rsidR="00560B67" w:rsidRPr="00867BDC">
        <w:rPr>
          <w:sz w:val="21"/>
          <w:szCs w:val="21"/>
        </w:rPr>
        <w:t>autike” nënkupton, në rastin e Q</w:t>
      </w:r>
      <w:r w:rsidRPr="00867BDC">
        <w:rPr>
          <w:sz w:val="21"/>
          <w:szCs w:val="21"/>
        </w:rPr>
        <w:t>everisë maqedonase, Ministrinë e Transportit dhe të Komunikacioneve, Drejtorinë e Përgjithshme të Aviacionit Civil dhe, në rastin e Qeverisë shqiptare, Mini</w:t>
      </w:r>
      <w:r w:rsidR="007B711B" w:rsidRPr="00867BDC">
        <w:rPr>
          <w:sz w:val="21"/>
          <w:szCs w:val="21"/>
        </w:rPr>
        <w:t>strin e</w:t>
      </w:r>
      <w:r w:rsidRPr="00867BDC">
        <w:rPr>
          <w:sz w:val="21"/>
          <w:szCs w:val="21"/>
        </w:rPr>
        <w:t xml:space="preserve"> Pu</w:t>
      </w:r>
      <w:r w:rsidR="007B711B" w:rsidRPr="00867BDC">
        <w:rPr>
          <w:sz w:val="21"/>
          <w:szCs w:val="21"/>
        </w:rPr>
        <w:t>nëve Publike dhe të Transportit;</w:t>
      </w:r>
      <w:r w:rsidRPr="00867BDC">
        <w:rPr>
          <w:sz w:val="21"/>
          <w:szCs w:val="21"/>
        </w:rPr>
        <w:t xml:space="preserve"> ose në të dyja rastet, çdo person apo organ të autorizuar nga një prokurë e p</w:t>
      </w:r>
      <w:r w:rsidR="007B711B" w:rsidRPr="00867BDC">
        <w:rPr>
          <w:sz w:val="21"/>
          <w:szCs w:val="21"/>
        </w:rPr>
        <w:t>osaçme nga autoritetet në fjalë;</w:t>
      </w:r>
    </w:p>
    <w:p w:rsidR="0048080F" w:rsidRPr="00867BDC" w:rsidRDefault="0048080F" w:rsidP="0048080F">
      <w:pPr>
        <w:pStyle w:val="Paragrafi"/>
        <w:rPr>
          <w:sz w:val="21"/>
          <w:szCs w:val="21"/>
        </w:rPr>
      </w:pPr>
      <w:r w:rsidRPr="00867BDC">
        <w:rPr>
          <w:sz w:val="21"/>
          <w:szCs w:val="21"/>
        </w:rPr>
        <w:t>c) termi “territor” në lidhje me një shtet nënkupton hapësirën ajrore dhe ujërat territorial</w:t>
      </w:r>
      <w:r w:rsidR="007B711B" w:rsidRPr="00867BDC">
        <w:rPr>
          <w:sz w:val="21"/>
          <w:szCs w:val="21"/>
        </w:rPr>
        <w:t>e</w:t>
      </w:r>
      <w:r w:rsidRPr="00867BDC">
        <w:rPr>
          <w:sz w:val="21"/>
          <w:szCs w:val="21"/>
        </w:rPr>
        <w:t xml:space="preserve"> nën sovranitetin e këtij shteti;</w:t>
      </w:r>
    </w:p>
    <w:p w:rsidR="0048080F" w:rsidRPr="00867BDC" w:rsidRDefault="0048080F" w:rsidP="0048080F">
      <w:pPr>
        <w:pStyle w:val="Paragrafi"/>
        <w:rPr>
          <w:sz w:val="21"/>
          <w:szCs w:val="21"/>
        </w:rPr>
      </w:pPr>
      <w:r w:rsidRPr="00867BDC">
        <w:rPr>
          <w:sz w:val="21"/>
          <w:szCs w:val="21"/>
        </w:rPr>
        <w:t>d) termi “shërbim ajror” nënkupton çdo shërbim ajror të përcaktuar</w:t>
      </w:r>
      <w:r w:rsidR="00560B67" w:rsidRPr="00867BDC">
        <w:rPr>
          <w:sz w:val="21"/>
          <w:szCs w:val="21"/>
        </w:rPr>
        <w:t>,</w:t>
      </w:r>
      <w:r w:rsidRPr="00867BDC">
        <w:rPr>
          <w:sz w:val="21"/>
          <w:szCs w:val="21"/>
        </w:rPr>
        <w:t xml:space="preserve"> që kryhet nga avioni për transport publik të pasagjerëve, postës ose kargos;</w:t>
      </w:r>
    </w:p>
    <w:p w:rsidR="0048080F" w:rsidRPr="00867BDC" w:rsidRDefault="0048080F" w:rsidP="0048080F">
      <w:pPr>
        <w:pStyle w:val="Paragrafi"/>
        <w:rPr>
          <w:sz w:val="21"/>
          <w:szCs w:val="21"/>
        </w:rPr>
      </w:pPr>
      <w:r w:rsidRPr="00867BDC">
        <w:rPr>
          <w:sz w:val="21"/>
          <w:szCs w:val="21"/>
        </w:rPr>
        <w:t xml:space="preserve">e) termi “shërbime ajrore </w:t>
      </w:r>
      <w:r w:rsidR="007B711B" w:rsidRPr="00867BDC">
        <w:rPr>
          <w:sz w:val="21"/>
          <w:szCs w:val="21"/>
        </w:rPr>
        <w:t>ndërkombëtare” nënkupton një shë</w:t>
      </w:r>
      <w:r w:rsidRPr="00867BDC">
        <w:rPr>
          <w:sz w:val="21"/>
          <w:szCs w:val="21"/>
        </w:rPr>
        <w:t>rbim ajror</w:t>
      </w:r>
      <w:r w:rsidR="00560B67" w:rsidRPr="00867BDC">
        <w:rPr>
          <w:sz w:val="21"/>
          <w:szCs w:val="21"/>
        </w:rPr>
        <w:t>,</w:t>
      </w:r>
      <w:r w:rsidRPr="00867BDC">
        <w:rPr>
          <w:sz w:val="21"/>
          <w:szCs w:val="21"/>
        </w:rPr>
        <w:t xml:space="preserve"> i cili kalon përmes hapë</w:t>
      </w:r>
      <w:r w:rsidR="007B711B" w:rsidRPr="00867BDC">
        <w:rPr>
          <w:sz w:val="21"/>
          <w:szCs w:val="21"/>
        </w:rPr>
        <w:t>sirës ajrore mbi territorin e më</w:t>
      </w:r>
      <w:r w:rsidRPr="00867BDC">
        <w:rPr>
          <w:sz w:val="21"/>
          <w:szCs w:val="21"/>
        </w:rPr>
        <w:t xml:space="preserve"> tepër se një shteti.</w:t>
      </w:r>
    </w:p>
    <w:p w:rsidR="0048080F" w:rsidRPr="00867BDC" w:rsidRDefault="007B711B" w:rsidP="0048080F">
      <w:pPr>
        <w:pStyle w:val="Paragrafi"/>
        <w:rPr>
          <w:sz w:val="21"/>
          <w:szCs w:val="21"/>
        </w:rPr>
      </w:pPr>
      <w:r w:rsidRPr="00867BDC">
        <w:rPr>
          <w:sz w:val="21"/>
          <w:szCs w:val="21"/>
        </w:rPr>
        <w:t xml:space="preserve">f) termi “shoqëri ajrore” </w:t>
      </w:r>
      <w:r w:rsidR="0048080F" w:rsidRPr="00867BDC">
        <w:rPr>
          <w:sz w:val="21"/>
          <w:szCs w:val="21"/>
        </w:rPr>
        <w:t>nënkupton çdo ndër</w:t>
      </w:r>
      <w:r w:rsidRPr="00867BDC">
        <w:rPr>
          <w:sz w:val="21"/>
          <w:szCs w:val="21"/>
        </w:rPr>
        <w:t>marrje të transportit ajror</w:t>
      </w:r>
      <w:r w:rsidR="00560B67" w:rsidRPr="00867BDC">
        <w:rPr>
          <w:sz w:val="21"/>
          <w:szCs w:val="21"/>
        </w:rPr>
        <w:t>,</w:t>
      </w:r>
      <w:r w:rsidRPr="00867BDC">
        <w:rPr>
          <w:sz w:val="21"/>
          <w:szCs w:val="21"/>
        </w:rPr>
        <w:t xml:space="preserve"> që o</w:t>
      </w:r>
      <w:r w:rsidR="0048080F" w:rsidRPr="00867BDC">
        <w:rPr>
          <w:sz w:val="21"/>
          <w:szCs w:val="21"/>
        </w:rPr>
        <w:t>fron ose operon në një shërbim ajror ndërkombëtar;</w:t>
      </w:r>
    </w:p>
    <w:p w:rsidR="0048080F" w:rsidRPr="00867BDC" w:rsidRDefault="0048080F" w:rsidP="0048080F">
      <w:pPr>
        <w:pStyle w:val="Paragrafi"/>
        <w:rPr>
          <w:sz w:val="21"/>
          <w:szCs w:val="21"/>
        </w:rPr>
      </w:pPr>
      <w:r w:rsidRPr="00867BDC">
        <w:rPr>
          <w:sz w:val="21"/>
          <w:szCs w:val="21"/>
        </w:rPr>
        <w:t>g) termi “Marrëveshje” nënkupton këtë Marrëveshje, anekset e saj dhe çdo</w:t>
      </w:r>
      <w:r w:rsidR="007B711B" w:rsidRPr="00867BDC">
        <w:rPr>
          <w:sz w:val="21"/>
          <w:szCs w:val="21"/>
        </w:rPr>
        <w:t xml:space="preserve"> amendament;</w:t>
      </w:r>
    </w:p>
    <w:p w:rsidR="0048080F" w:rsidRPr="00867BDC" w:rsidRDefault="0048080F" w:rsidP="0048080F">
      <w:pPr>
        <w:pStyle w:val="Paragrafi"/>
        <w:rPr>
          <w:sz w:val="21"/>
          <w:szCs w:val="21"/>
        </w:rPr>
      </w:pPr>
      <w:r w:rsidRPr="00867BDC">
        <w:rPr>
          <w:sz w:val="21"/>
          <w:szCs w:val="21"/>
        </w:rPr>
        <w:t xml:space="preserve">h) termi “shoqëri ajrore e emëruar” nënkupton një shoqëri ajrore e cila është emëruar dhe autorizuar në përputhje me </w:t>
      </w:r>
      <w:r w:rsidR="007B711B" w:rsidRPr="00867BDC">
        <w:rPr>
          <w:sz w:val="21"/>
          <w:szCs w:val="21"/>
        </w:rPr>
        <w:t xml:space="preserve">nenin </w:t>
      </w:r>
      <w:r w:rsidRPr="00867BDC">
        <w:rPr>
          <w:sz w:val="21"/>
          <w:szCs w:val="21"/>
        </w:rPr>
        <w:t>2 të kësaj Marrëveshje</w:t>
      </w:r>
      <w:r w:rsidR="007B711B" w:rsidRPr="00867BDC">
        <w:rPr>
          <w:sz w:val="21"/>
          <w:szCs w:val="21"/>
        </w:rPr>
        <w:t>je</w:t>
      </w:r>
      <w:r w:rsidRPr="00867BDC">
        <w:rPr>
          <w:sz w:val="21"/>
          <w:szCs w:val="21"/>
        </w:rPr>
        <w:t>;</w:t>
      </w:r>
    </w:p>
    <w:p w:rsidR="0048080F" w:rsidRPr="00867BDC" w:rsidRDefault="0048080F" w:rsidP="0048080F">
      <w:pPr>
        <w:pStyle w:val="Paragrafi"/>
        <w:rPr>
          <w:sz w:val="21"/>
          <w:szCs w:val="21"/>
        </w:rPr>
      </w:pPr>
      <w:r w:rsidRPr="00867BDC">
        <w:rPr>
          <w:sz w:val="21"/>
          <w:szCs w:val="21"/>
        </w:rPr>
        <w:t>i) termi “shërbim i miratuar”</w:t>
      </w:r>
      <w:r w:rsidR="007B711B" w:rsidRPr="00867BDC">
        <w:rPr>
          <w:sz w:val="21"/>
          <w:szCs w:val="21"/>
        </w:rPr>
        <w:t xml:space="preserve"> </w:t>
      </w:r>
      <w:r w:rsidRPr="00867BDC">
        <w:rPr>
          <w:sz w:val="21"/>
          <w:szCs w:val="21"/>
        </w:rPr>
        <w:t>nënkupton shërbimet ajrore ndërkombëtare të cilat mund të operojnë në përputhje me nenet e kësaj Marrëveshjeje në rrugët e përcaktuara;</w:t>
      </w:r>
    </w:p>
    <w:p w:rsidR="0048080F" w:rsidRPr="00867BDC" w:rsidRDefault="0048080F" w:rsidP="0048080F">
      <w:pPr>
        <w:pStyle w:val="Paragrafi"/>
        <w:rPr>
          <w:sz w:val="21"/>
          <w:szCs w:val="21"/>
        </w:rPr>
      </w:pPr>
      <w:r w:rsidRPr="00867BDC">
        <w:rPr>
          <w:sz w:val="21"/>
          <w:szCs w:val="21"/>
        </w:rPr>
        <w:t>j) termi “ndalesa për qëllime jotrafiku” nënkupton një ulje për çfarëdo qëllimi, përveçse marrjes ose shkarkimit të pasagjerëve, kargos ose postës;</w:t>
      </w:r>
    </w:p>
    <w:p w:rsidR="0048080F" w:rsidRPr="00867BDC" w:rsidRDefault="0048080F" w:rsidP="0048080F">
      <w:pPr>
        <w:pStyle w:val="Paragrafi"/>
        <w:rPr>
          <w:sz w:val="21"/>
          <w:szCs w:val="21"/>
        </w:rPr>
      </w:pPr>
      <w:r w:rsidRPr="00867BDC">
        <w:rPr>
          <w:sz w:val="21"/>
          <w:szCs w:val="21"/>
        </w:rPr>
        <w:t>k) termi “rezerva”</w:t>
      </w:r>
      <w:r w:rsidR="007B711B" w:rsidRPr="00867BDC">
        <w:rPr>
          <w:sz w:val="21"/>
          <w:szCs w:val="21"/>
        </w:rPr>
        <w:t xml:space="preserve"> </w:t>
      </w:r>
      <w:r w:rsidRPr="00867BDC">
        <w:rPr>
          <w:sz w:val="21"/>
          <w:szCs w:val="21"/>
        </w:rPr>
        <w:t>nënkupton dispozitat e një natyre të konsumueshme, të gatshme për përdorim ose shitje në bord të avionit gjatë fluturimit;</w:t>
      </w:r>
    </w:p>
    <w:p w:rsidR="0048080F" w:rsidRPr="00867BDC" w:rsidRDefault="0048080F" w:rsidP="0048080F">
      <w:pPr>
        <w:pStyle w:val="Paragrafi"/>
        <w:rPr>
          <w:sz w:val="21"/>
          <w:szCs w:val="21"/>
        </w:rPr>
      </w:pPr>
      <w:r w:rsidRPr="00867BDC">
        <w:rPr>
          <w:sz w:val="21"/>
          <w:szCs w:val="21"/>
        </w:rPr>
        <w:t>1) termi “tarifë”</w:t>
      </w:r>
      <w:r w:rsidR="007B711B" w:rsidRPr="00867BDC">
        <w:rPr>
          <w:sz w:val="21"/>
          <w:szCs w:val="21"/>
        </w:rPr>
        <w:t xml:space="preserve"> </w:t>
      </w:r>
      <w:r w:rsidRPr="00867BDC">
        <w:rPr>
          <w:sz w:val="21"/>
          <w:szCs w:val="21"/>
        </w:rPr>
        <w:t>nënkupton:</w:t>
      </w:r>
    </w:p>
    <w:p w:rsidR="0048080F" w:rsidRPr="00867BDC" w:rsidRDefault="0048080F" w:rsidP="0048080F">
      <w:pPr>
        <w:pStyle w:val="Paragrafi"/>
        <w:rPr>
          <w:sz w:val="21"/>
          <w:szCs w:val="21"/>
        </w:rPr>
      </w:pPr>
      <w:r w:rsidRPr="00867BDC">
        <w:rPr>
          <w:sz w:val="21"/>
          <w:szCs w:val="21"/>
        </w:rPr>
        <w:t>i) çmimin që ngarkohet për transportimin e pasagjerëve, bagazh</w:t>
      </w:r>
      <w:r w:rsidR="007B711B" w:rsidRPr="00867BDC">
        <w:rPr>
          <w:sz w:val="21"/>
          <w:szCs w:val="21"/>
        </w:rPr>
        <w:t>e</w:t>
      </w:r>
      <w:r w:rsidRPr="00867BDC">
        <w:rPr>
          <w:sz w:val="21"/>
          <w:szCs w:val="21"/>
        </w:rPr>
        <w:t>ve ose kargos (duke përjashtuar postën);</w:t>
      </w:r>
    </w:p>
    <w:p w:rsidR="0048080F" w:rsidRPr="00867BDC" w:rsidRDefault="0048080F" w:rsidP="0048080F">
      <w:pPr>
        <w:pStyle w:val="Paragrafi"/>
        <w:rPr>
          <w:sz w:val="21"/>
          <w:szCs w:val="21"/>
        </w:rPr>
      </w:pPr>
      <w:r w:rsidRPr="00867BDC">
        <w:rPr>
          <w:sz w:val="21"/>
          <w:szCs w:val="21"/>
        </w:rPr>
        <w:t xml:space="preserve">ii) mallrat, shërbimet ose përfitime të tjera shtesë, </w:t>
      </w:r>
      <w:r w:rsidR="007B711B" w:rsidRPr="00867BDC">
        <w:rPr>
          <w:sz w:val="21"/>
          <w:szCs w:val="21"/>
        </w:rPr>
        <w:t xml:space="preserve">që </w:t>
      </w:r>
      <w:r w:rsidRPr="00867BDC">
        <w:rPr>
          <w:sz w:val="21"/>
          <w:szCs w:val="21"/>
        </w:rPr>
        <w:t xml:space="preserve">furnizohen ose bëhen të realizueshme në lidhje me një transportim të tillë ose si </w:t>
      </w:r>
      <w:r w:rsidR="007B711B" w:rsidRPr="00867BDC">
        <w:rPr>
          <w:sz w:val="21"/>
          <w:szCs w:val="21"/>
        </w:rPr>
        <w:t>një çështje e cila është e rastë</w:t>
      </w:r>
      <w:r w:rsidRPr="00867BDC">
        <w:rPr>
          <w:sz w:val="21"/>
          <w:szCs w:val="21"/>
        </w:rPr>
        <w:t>sishme ose si rrjedhojë e kësaj;</w:t>
      </w:r>
    </w:p>
    <w:p w:rsidR="0048080F" w:rsidRPr="00867BDC" w:rsidRDefault="0048080F" w:rsidP="0048080F">
      <w:pPr>
        <w:pStyle w:val="Paragrafi"/>
        <w:rPr>
          <w:sz w:val="21"/>
          <w:szCs w:val="21"/>
        </w:rPr>
      </w:pPr>
      <w:r w:rsidRPr="00867BDC">
        <w:rPr>
          <w:sz w:val="21"/>
          <w:szCs w:val="21"/>
        </w:rPr>
        <w:t>iii) çmimet që ngarkohen për mallrat, shërbimet dhe përfitimet e tjera shtesë;</w:t>
      </w:r>
    </w:p>
    <w:p w:rsidR="0048080F" w:rsidRPr="00867BDC" w:rsidRDefault="0048080F" w:rsidP="0048080F">
      <w:pPr>
        <w:pStyle w:val="Paragrafi"/>
        <w:rPr>
          <w:sz w:val="21"/>
          <w:szCs w:val="21"/>
        </w:rPr>
      </w:pPr>
      <w:r w:rsidRPr="00867BDC">
        <w:rPr>
          <w:sz w:val="21"/>
          <w:szCs w:val="21"/>
        </w:rPr>
        <w:t>dhe përfshin kushtet që duhet të drejtojnë zbatueshmërinë e çdo çmimi të tillë dhe furnizimin ose realizimin e mallrave, shërbimeve ose përfitimeve të tilla</w:t>
      </w:r>
      <w:r w:rsidR="007B711B" w:rsidRPr="00867BDC">
        <w:rPr>
          <w:sz w:val="21"/>
          <w:szCs w:val="21"/>
        </w:rPr>
        <w:t>;</w:t>
      </w:r>
    </w:p>
    <w:p w:rsidR="0048080F" w:rsidRPr="00867BDC" w:rsidRDefault="007B711B" w:rsidP="0048080F">
      <w:pPr>
        <w:pStyle w:val="Paragrafi"/>
        <w:rPr>
          <w:sz w:val="21"/>
          <w:szCs w:val="21"/>
        </w:rPr>
      </w:pPr>
      <w:r w:rsidRPr="00867BDC">
        <w:rPr>
          <w:sz w:val="21"/>
          <w:szCs w:val="21"/>
        </w:rPr>
        <w:t>iv) p</w:t>
      </w:r>
      <w:r w:rsidR="0048080F" w:rsidRPr="00867BDC">
        <w:rPr>
          <w:sz w:val="21"/>
          <w:szCs w:val="21"/>
        </w:rPr>
        <w:t xml:space="preserve">ërqindja e komisionit që paguhet nga një shoqëri ajrore te një agjent në lidhje </w:t>
      </w:r>
      <w:r w:rsidRPr="00867BDC">
        <w:rPr>
          <w:sz w:val="21"/>
          <w:szCs w:val="21"/>
        </w:rPr>
        <w:t xml:space="preserve">me </w:t>
      </w:r>
      <w:r w:rsidR="0048080F" w:rsidRPr="00867BDC">
        <w:rPr>
          <w:sz w:val="21"/>
          <w:szCs w:val="21"/>
        </w:rPr>
        <w:t>biletat e shitura kompletohen nga ky agjent për transportin në shërbimet ajrore të përcaktuara.</w:t>
      </w:r>
    </w:p>
    <w:p w:rsidR="0048080F" w:rsidRPr="00867BDC" w:rsidRDefault="0048080F" w:rsidP="0048080F">
      <w:pPr>
        <w:pStyle w:val="Paragrafi"/>
        <w:rPr>
          <w:sz w:val="21"/>
          <w:szCs w:val="21"/>
        </w:rPr>
      </w:pPr>
      <w:r w:rsidRPr="00867BDC">
        <w:rPr>
          <w:sz w:val="21"/>
          <w:szCs w:val="21"/>
        </w:rPr>
        <w:t xml:space="preserve">Aty ku tarifat ose </w:t>
      </w:r>
      <w:r w:rsidRPr="00867BDC">
        <w:rPr>
          <w:rFonts w:ascii="Sylfaen" w:hAnsi="Sylfaen" w:cs="Sylfaen"/>
          <w:sz w:val="21"/>
          <w:szCs w:val="21"/>
        </w:rPr>
        <w:t>ç</w:t>
      </w:r>
      <w:r w:rsidRPr="00867BDC">
        <w:rPr>
          <w:sz w:val="21"/>
          <w:szCs w:val="21"/>
        </w:rPr>
        <w:t>mimet ndryshojnë në përputhje me sezonin, ditën e javës ose kohën e ditës në të cilin një fluturim ndodh, drejtimin e udhëtimit ose në përputhje me disa faktorë të tjerë, çdo tarifë ose çmim i ndryshëm do të cilësohet si një tarifë e ndarë, pavarësisht se ajo është regjistruar e ndarë me kushtet që lidhen me to me autoritetet në fjalë.</w:t>
      </w:r>
    </w:p>
    <w:p w:rsidR="0048080F" w:rsidRPr="00867BDC" w:rsidRDefault="0048080F" w:rsidP="0048080F">
      <w:pPr>
        <w:pStyle w:val="Paragrafi"/>
        <w:rPr>
          <w:sz w:val="21"/>
          <w:szCs w:val="21"/>
        </w:rPr>
      </w:pPr>
      <w:r w:rsidRPr="00867BDC">
        <w:rPr>
          <w:sz w:val="21"/>
          <w:szCs w:val="21"/>
        </w:rPr>
        <w:t xml:space="preserve"> m) termi “ndryshim i avionit” në</w:t>
      </w:r>
      <w:r w:rsidR="007B711B" w:rsidRPr="00867BDC">
        <w:rPr>
          <w:sz w:val="21"/>
          <w:szCs w:val="21"/>
        </w:rPr>
        <w:t>nkupton</w:t>
      </w:r>
      <w:r w:rsidRPr="00867BDC">
        <w:rPr>
          <w:sz w:val="21"/>
          <w:szCs w:val="21"/>
        </w:rPr>
        <w:t xml:space="preserve"> operimin e një shërbimi të miratuar nga një shoqëri ajrore e emëruar në atë mënyrë që një ose disa sektorë të rrugës operohen nga avionë të ndryshëm me kapacitet sesa ato të një sektori tjetër;</w:t>
      </w:r>
    </w:p>
    <w:p w:rsidR="0048080F" w:rsidRPr="00867BDC" w:rsidRDefault="007B711B" w:rsidP="0048080F">
      <w:pPr>
        <w:pStyle w:val="Paragrafi"/>
        <w:rPr>
          <w:sz w:val="21"/>
          <w:szCs w:val="21"/>
        </w:rPr>
      </w:pPr>
      <w:r w:rsidRPr="00867BDC">
        <w:rPr>
          <w:sz w:val="21"/>
          <w:szCs w:val="21"/>
        </w:rPr>
        <w:t>n) termi “</w:t>
      </w:r>
      <w:r w:rsidR="0048080F" w:rsidRPr="00867BDC">
        <w:rPr>
          <w:sz w:val="21"/>
          <w:szCs w:val="21"/>
        </w:rPr>
        <w:t xml:space="preserve">sistem </w:t>
      </w:r>
      <w:r w:rsidRPr="00867BDC">
        <w:rPr>
          <w:sz w:val="21"/>
          <w:szCs w:val="21"/>
        </w:rPr>
        <w:t>i rezervimit me kompjuter ( SRK</w:t>
      </w:r>
      <w:r w:rsidR="0048080F" w:rsidRPr="00867BDC">
        <w:rPr>
          <w:sz w:val="21"/>
          <w:szCs w:val="21"/>
        </w:rPr>
        <w:t>)</w:t>
      </w:r>
      <w:r w:rsidRPr="00867BDC">
        <w:rPr>
          <w:sz w:val="21"/>
          <w:szCs w:val="21"/>
        </w:rPr>
        <w:t>”</w:t>
      </w:r>
      <w:r w:rsidR="0048080F" w:rsidRPr="00867BDC">
        <w:rPr>
          <w:sz w:val="21"/>
          <w:szCs w:val="21"/>
        </w:rPr>
        <w:t xml:space="preserve"> nënkupton një sistem të kompjuterizuar</w:t>
      </w:r>
      <w:r w:rsidRPr="00867BDC">
        <w:rPr>
          <w:sz w:val="21"/>
          <w:szCs w:val="21"/>
        </w:rPr>
        <w:t>,</w:t>
      </w:r>
      <w:r w:rsidR="0048080F" w:rsidRPr="00867BDC">
        <w:rPr>
          <w:sz w:val="21"/>
          <w:szCs w:val="21"/>
        </w:rPr>
        <w:t xml:space="preserve"> që përmban informacion rreth orareve të shoqërive ajrore, kapaciteteve, tarifave dhe shërbimeve që lidhen me to dhe nëpërmjet të cilave mund të bëhen rezervime dhe të lëshohen bileta, informacion i cili përbën një lehtësi për agjentët e udhëtimeve.</w:t>
      </w:r>
    </w:p>
    <w:p w:rsidR="0048080F" w:rsidRPr="00867BDC" w:rsidRDefault="0048080F" w:rsidP="0048080F">
      <w:pPr>
        <w:pStyle w:val="Paragrafi"/>
        <w:rPr>
          <w:sz w:val="21"/>
          <w:szCs w:val="21"/>
        </w:rPr>
      </w:pPr>
    </w:p>
    <w:p w:rsidR="0048080F" w:rsidRPr="00867BDC" w:rsidRDefault="0048080F" w:rsidP="00EB51E2">
      <w:pPr>
        <w:pStyle w:val="NeniNr"/>
        <w:rPr>
          <w:sz w:val="21"/>
          <w:szCs w:val="21"/>
        </w:rPr>
      </w:pPr>
      <w:r w:rsidRPr="00867BDC">
        <w:rPr>
          <w:sz w:val="21"/>
          <w:szCs w:val="21"/>
        </w:rPr>
        <w:t>Neni 2</w:t>
      </w:r>
    </w:p>
    <w:p w:rsidR="0048080F" w:rsidRPr="00867BDC" w:rsidRDefault="0048080F" w:rsidP="00EB51E2">
      <w:pPr>
        <w:pStyle w:val="NeniTitull"/>
        <w:rPr>
          <w:sz w:val="21"/>
          <w:szCs w:val="21"/>
        </w:rPr>
      </w:pPr>
      <w:r w:rsidRPr="00867BDC">
        <w:rPr>
          <w:sz w:val="21"/>
          <w:szCs w:val="21"/>
        </w:rPr>
        <w:t>Dhënia e të drejtave</w:t>
      </w:r>
    </w:p>
    <w:p w:rsidR="0048080F" w:rsidRPr="00867BDC" w:rsidRDefault="0048080F" w:rsidP="0048080F">
      <w:pPr>
        <w:pStyle w:val="Paragrafi"/>
        <w:rPr>
          <w:sz w:val="21"/>
          <w:szCs w:val="21"/>
        </w:rPr>
      </w:pPr>
    </w:p>
    <w:p w:rsidR="0048080F" w:rsidRPr="00867BDC" w:rsidRDefault="0048080F" w:rsidP="0048080F">
      <w:pPr>
        <w:pStyle w:val="Paragrafi"/>
        <w:rPr>
          <w:sz w:val="21"/>
          <w:szCs w:val="21"/>
        </w:rPr>
      </w:pPr>
      <w:r w:rsidRPr="00867BDC">
        <w:rPr>
          <w:sz w:val="21"/>
          <w:szCs w:val="21"/>
        </w:rPr>
        <w:t>1. Çdo Palë Kontraktuese i garanton Palës tjetër Kontra</w:t>
      </w:r>
      <w:r w:rsidR="007B711B" w:rsidRPr="00867BDC">
        <w:rPr>
          <w:sz w:val="21"/>
          <w:szCs w:val="21"/>
        </w:rPr>
        <w:t>k</w:t>
      </w:r>
      <w:r w:rsidRPr="00867BDC">
        <w:rPr>
          <w:sz w:val="21"/>
          <w:szCs w:val="21"/>
        </w:rPr>
        <w:t>tuese të drejtat e specifikuara në këtë Marrëveshje</w:t>
      </w:r>
      <w:r w:rsidR="007B711B" w:rsidRPr="00867BDC">
        <w:rPr>
          <w:sz w:val="21"/>
          <w:szCs w:val="21"/>
        </w:rPr>
        <w:t>je</w:t>
      </w:r>
      <w:r w:rsidRPr="00867BDC">
        <w:rPr>
          <w:sz w:val="21"/>
          <w:szCs w:val="21"/>
        </w:rPr>
        <w:t xml:space="preserve"> për qëllim të krijimit të shërbimeve ajrore ndërkombëtare</w:t>
      </w:r>
      <w:r w:rsidR="007B711B" w:rsidRPr="00867BDC">
        <w:rPr>
          <w:sz w:val="21"/>
          <w:szCs w:val="21"/>
        </w:rPr>
        <w:t>, të</w:t>
      </w:r>
      <w:r w:rsidR="00560B67" w:rsidRPr="00867BDC">
        <w:rPr>
          <w:sz w:val="21"/>
          <w:szCs w:val="21"/>
        </w:rPr>
        <w:t xml:space="preserve"> planifikuara në</w:t>
      </w:r>
      <w:r w:rsidR="007B711B" w:rsidRPr="00867BDC">
        <w:rPr>
          <w:sz w:val="21"/>
          <w:szCs w:val="21"/>
        </w:rPr>
        <w:t xml:space="preserve"> rrugët e specifikuara në</w:t>
      </w:r>
      <w:r w:rsidRPr="00867BDC">
        <w:rPr>
          <w:sz w:val="21"/>
          <w:szCs w:val="21"/>
        </w:rPr>
        <w:t xml:space="preserve"> aneks.</w:t>
      </w:r>
    </w:p>
    <w:p w:rsidR="0048080F" w:rsidRPr="00867BDC" w:rsidRDefault="0048080F" w:rsidP="0048080F">
      <w:pPr>
        <w:pStyle w:val="Paragrafi"/>
        <w:rPr>
          <w:sz w:val="21"/>
          <w:szCs w:val="21"/>
        </w:rPr>
      </w:pPr>
      <w:r w:rsidRPr="00867BDC">
        <w:rPr>
          <w:sz w:val="21"/>
          <w:szCs w:val="21"/>
        </w:rPr>
        <w:t>2. Shoqëritë ajrore të përcaktura prej secilës Palë Kontraktuese, do të gëzojnë, ndërsa operojnë në një shërbim të miratuar në rrugët e specifikuara, të drejtat e mëposhtme:</w:t>
      </w:r>
    </w:p>
    <w:p w:rsidR="0048080F" w:rsidRPr="00867BDC" w:rsidRDefault="0048080F" w:rsidP="0048080F">
      <w:pPr>
        <w:pStyle w:val="Paragrafi"/>
        <w:rPr>
          <w:sz w:val="21"/>
          <w:szCs w:val="21"/>
          <w:lang w:val="it-IT"/>
        </w:rPr>
      </w:pPr>
      <w:r w:rsidRPr="00867BDC">
        <w:rPr>
          <w:sz w:val="21"/>
          <w:szCs w:val="21"/>
          <w:lang w:val="it-IT"/>
        </w:rPr>
        <w:t>a) për të fluturuar mbi territorin e Palës tjetër Kontraktuese pa ulje;</w:t>
      </w:r>
    </w:p>
    <w:p w:rsidR="0048080F" w:rsidRPr="00867BDC" w:rsidRDefault="0048080F" w:rsidP="0048080F">
      <w:pPr>
        <w:pStyle w:val="Paragrafi"/>
        <w:rPr>
          <w:sz w:val="21"/>
          <w:szCs w:val="21"/>
          <w:lang w:val="it-IT"/>
        </w:rPr>
      </w:pPr>
      <w:r w:rsidRPr="00867BDC">
        <w:rPr>
          <w:sz w:val="21"/>
          <w:szCs w:val="21"/>
          <w:lang w:val="it-IT"/>
        </w:rPr>
        <w:t>b) për të bërë ndalesa në territorin në fjalë për qëllime jotrafiku;</w:t>
      </w:r>
    </w:p>
    <w:p w:rsidR="0048080F" w:rsidRPr="00867BDC" w:rsidRDefault="0048080F" w:rsidP="0048080F">
      <w:pPr>
        <w:pStyle w:val="Paragrafi"/>
        <w:rPr>
          <w:sz w:val="21"/>
          <w:szCs w:val="21"/>
          <w:lang w:val="it-IT"/>
        </w:rPr>
      </w:pPr>
      <w:r w:rsidRPr="00867BDC">
        <w:rPr>
          <w:sz w:val="21"/>
          <w:szCs w:val="21"/>
          <w:lang w:val="it-IT"/>
        </w:rPr>
        <w:t>c) për të bërë ndalesa në territorin në fjalë në pikat e specifikuara në planifikimin e rrugëve në aneksin e kësaj Marrëveshjeje për qëllim të marrjes ose zbritjes, në trafikun ndërkombëtar të pasagjerëve, kargos dhe postës, bashkërisht ose në mënyrë të ndarë, në përputhje me dispozitat e aneksit të kësaj Marrëveshjeje, në ose nga territori i Palës tjetër Kontraktuese në ose nga territori i një shteti tjetër.</w:t>
      </w:r>
    </w:p>
    <w:p w:rsidR="0048080F" w:rsidRPr="00867BDC" w:rsidRDefault="0048080F" w:rsidP="0048080F">
      <w:pPr>
        <w:pStyle w:val="Paragrafi"/>
        <w:rPr>
          <w:sz w:val="21"/>
          <w:szCs w:val="21"/>
          <w:lang w:val="it-IT"/>
        </w:rPr>
      </w:pPr>
      <w:r w:rsidRPr="00867BDC">
        <w:rPr>
          <w:sz w:val="21"/>
          <w:szCs w:val="21"/>
          <w:lang w:val="it-IT"/>
        </w:rPr>
        <w:t>3. Asgjë në paragrafin 2 të këtij neni nuk do të gjykohet si dhënie e një privilegji një shoqërie të një Pale Kontra</w:t>
      </w:r>
      <w:r w:rsidR="007B711B" w:rsidRPr="00867BDC">
        <w:rPr>
          <w:sz w:val="21"/>
          <w:szCs w:val="21"/>
          <w:lang w:val="it-IT"/>
        </w:rPr>
        <w:t>k</w:t>
      </w:r>
      <w:r w:rsidRPr="00867BDC">
        <w:rPr>
          <w:sz w:val="21"/>
          <w:szCs w:val="21"/>
          <w:lang w:val="it-IT"/>
        </w:rPr>
        <w:t>tuese për të marrë në bord, në territorin e Palës tjetër Kontraktuese, pasagjerët dhe kargon</w:t>
      </w:r>
      <w:r w:rsidR="007B711B" w:rsidRPr="00867BDC">
        <w:rPr>
          <w:sz w:val="21"/>
          <w:szCs w:val="21"/>
          <w:lang w:val="it-IT"/>
        </w:rPr>
        <w:t>,</w:t>
      </w:r>
      <w:r w:rsidRPr="00867BDC">
        <w:rPr>
          <w:sz w:val="21"/>
          <w:szCs w:val="21"/>
          <w:lang w:val="it-IT"/>
        </w:rPr>
        <w:t xml:space="preserve"> duke përfshirë edhe postën, e transportuar me qira ose shp</w:t>
      </w:r>
      <w:r w:rsidR="007B711B" w:rsidRPr="00867BDC">
        <w:rPr>
          <w:sz w:val="21"/>
          <w:szCs w:val="21"/>
          <w:lang w:val="it-IT"/>
        </w:rPr>
        <w:t xml:space="preserve">ërblim dhe </w:t>
      </w:r>
      <w:r w:rsidR="00560B67" w:rsidRPr="00867BDC">
        <w:rPr>
          <w:sz w:val="21"/>
          <w:szCs w:val="21"/>
          <w:lang w:val="it-IT"/>
        </w:rPr>
        <w:t xml:space="preserve">e </w:t>
      </w:r>
      <w:r w:rsidR="007B711B" w:rsidRPr="00867BDC">
        <w:rPr>
          <w:sz w:val="21"/>
          <w:szCs w:val="21"/>
          <w:lang w:val="it-IT"/>
        </w:rPr>
        <w:t>destinuar në një pikë</w:t>
      </w:r>
      <w:r w:rsidRPr="00867BDC">
        <w:rPr>
          <w:sz w:val="21"/>
          <w:szCs w:val="21"/>
          <w:lang w:val="it-IT"/>
        </w:rPr>
        <w:t xml:space="preserve"> tjetër në territorin e Palës tjetër Kontraktuese.</w:t>
      </w:r>
    </w:p>
    <w:p w:rsidR="0048080F" w:rsidRPr="00867BDC" w:rsidRDefault="0048080F" w:rsidP="00EB51E2">
      <w:pPr>
        <w:pStyle w:val="NeniNr"/>
        <w:rPr>
          <w:sz w:val="21"/>
          <w:szCs w:val="21"/>
        </w:rPr>
      </w:pPr>
      <w:r w:rsidRPr="00867BDC">
        <w:rPr>
          <w:sz w:val="21"/>
          <w:szCs w:val="21"/>
        </w:rPr>
        <w:t>Neni 3</w:t>
      </w:r>
    </w:p>
    <w:p w:rsidR="0048080F" w:rsidRPr="00867BDC" w:rsidRDefault="0048080F" w:rsidP="00EB51E2">
      <w:pPr>
        <w:pStyle w:val="NeniTitull"/>
        <w:rPr>
          <w:sz w:val="21"/>
          <w:szCs w:val="21"/>
        </w:rPr>
      </w:pPr>
      <w:r w:rsidRPr="00867BDC">
        <w:rPr>
          <w:sz w:val="21"/>
          <w:szCs w:val="21"/>
        </w:rPr>
        <w:t>Ndërrimi i avionit</w:t>
      </w:r>
    </w:p>
    <w:p w:rsidR="0048080F" w:rsidRPr="00867BDC" w:rsidRDefault="0048080F" w:rsidP="0048080F">
      <w:pPr>
        <w:pStyle w:val="Paragrafi"/>
        <w:rPr>
          <w:sz w:val="21"/>
          <w:szCs w:val="21"/>
          <w:lang w:val="it-IT"/>
        </w:rPr>
      </w:pPr>
    </w:p>
    <w:p w:rsidR="0048080F" w:rsidRPr="00867BDC" w:rsidRDefault="0048080F" w:rsidP="0048080F">
      <w:pPr>
        <w:pStyle w:val="Paragrafi"/>
        <w:rPr>
          <w:sz w:val="21"/>
          <w:szCs w:val="21"/>
          <w:lang w:val="it-IT"/>
        </w:rPr>
      </w:pPr>
      <w:r w:rsidRPr="00867BDC">
        <w:rPr>
          <w:sz w:val="21"/>
          <w:szCs w:val="21"/>
          <w:lang w:val="it-IT"/>
        </w:rPr>
        <w:t>1. Çdo shoqëri ajrore e emëruar mund të ndërrojë avionin për disa ose për të gjitha fluturimet që kryhen në territorin e Palës tjetër Kontra</w:t>
      </w:r>
      <w:r w:rsidR="007B711B" w:rsidRPr="00867BDC">
        <w:rPr>
          <w:sz w:val="21"/>
          <w:szCs w:val="21"/>
          <w:lang w:val="it-IT"/>
        </w:rPr>
        <w:t>ktuese ose në ndonjë pikë</w:t>
      </w:r>
      <w:r w:rsidRPr="00867BDC">
        <w:rPr>
          <w:sz w:val="21"/>
          <w:szCs w:val="21"/>
          <w:lang w:val="it-IT"/>
        </w:rPr>
        <w:t xml:space="preserve"> përgjatë rrugëve të specifikuara, me kusht që:</w:t>
      </w:r>
    </w:p>
    <w:p w:rsidR="0048080F" w:rsidRPr="00867BDC" w:rsidRDefault="0048080F" w:rsidP="0048080F">
      <w:pPr>
        <w:pStyle w:val="Paragrafi"/>
        <w:rPr>
          <w:sz w:val="21"/>
          <w:szCs w:val="21"/>
          <w:lang w:val="it-IT"/>
        </w:rPr>
      </w:pPr>
      <w:r w:rsidRPr="00867BDC">
        <w:rPr>
          <w:sz w:val="21"/>
          <w:szCs w:val="21"/>
          <w:lang w:val="it-IT"/>
        </w:rPr>
        <w:t>a) avioni i përdorur përtej pikës së ndërrimit të avionit duhet</w:t>
      </w:r>
      <w:r w:rsidR="007B711B" w:rsidRPr="00867BDC">
        <w:rPr>
          <w:sz w:val="21"/>
          <w:szCs w:val="21"/>
          <w:lang w:val="it-IT"/>
        </w:rPr>
        <w:t xml:space="preserve"> të planifikohet në koincidencë</w:t>
      </w:r>
      <w:r w:rsidRPr="00867BDC">
        <w:rPr>
          <w:sz w:val="21"/>
          <w:szCs w:val="21"/>
          <w:lang w:val="it-IT"/>
        </w:rPr>
        <w:t xml:space="preserve"> me avionin që vjen ose që largohet, sipas rastit;</w:t>
      </w:r>
    </w:p>
    <w:p w:rsidR="0048080F" w:rsidRPr="00867BDC" w:rsidRDefault="0048080F" w:rsidP="0048080F">
      <w:pPr>
        <w:pStyle w:val="Paragrafi"/>
        <w:rPr>
          <w:sz w:val="21"/>
          <w:szCs w:val="21"/>
          <w:lang w:val="it-IT"/>
        </w:rPr>
      </w:pPr>
      <w:r w:rsidRPr="00867BDC">
        <w:rPr>
          <w:sz w:val="21"/>
          <w:szCs w:val="21"/>
          <w:lang w:val="it-IT"/>
        </w:rPr>
        <w:t>b) në rastin e ndërrimit të avionit në territorin e Palës tjetër Kontra</w:t>
      </w:r>
      <w:r w:rsidR="007B711B" w:rsidRPr="00867BDC">
        <w:rPr>
          <w:sz w:val="21"/>
          <w:szCs w:val="21"/>
          <w:lang w:val="it-IT"/>
        </w:rPr>
        <w:t>k</w:t>
      </w:r>
      <w:r w:rsidRPr="00867BDC">
        <w:rPr>
          <w:sz w:val="21"/>
          <w:szCs w:val="21"/>
          <w:lang w:val="it-IT"/>
        </w:rPr>
        <w:t>tuese dhe kur më shumë se një avion operojnë përtej pikës së ndërrimit, jo më shumë se një avion i tillë mund të jetë i një kapaciteti të barabartë dhe asnjëri prej tyre të mos jetë më i madh se avioni i përdorur në sektorin e 3</w:t>
      </w:r>
      <w:r w:rsidRPr="00867BDC">
        <w:rPr>
          <w:sz w:val="21"/>
          <w:szCs w:val="21"/>
          <w:vertAlign w:val="superscript"/>
          <w:lang w:val="it-IT"/>
        </w:rPr>
        <w:t>-të</w:t>
      </w:r>
      <w:r w:rsidRPr="00867BDC">
        <w:rPr>
          <w:sz w:val="21"/>
          <w:szCs w:val="21"/>
          <w:lang w:val="it-IT"/>
        </w:rPr>
        <w:t xml:space="preserve"> dhe të 4</w:t>
      </w:r>
      <w:r w:rsidRPr="00867BDC">
        <w:rPr>
          <w:sz w:val="21"/>
          <w:szCs w:val="21"/>
          <w:vertAlign w:val="superscript"/>
          <w:lang w:val="it-IT"/>
        </w:rPr>
        <w:t>-t</w:t>
      </w:r>
      <w:r w:rsidRPr="00867BDC">
        <w:rPr>
          <w:sz w:val="21"/>
          <w:szCs w:val="21"/>
          <w:lang w:val="it-IT"/>
        </w:rPr>
        <w:t xml:space="preserve"> të lirë.</w:t>
      </w:r>
    </w:p>
    <w:p w:rsidR="0048080F" w:rsidRPr="00867BDC" w:rsidRDefault="0048080F" w:rsidP="0048080F">
      <w:pPr>
        <w:pStyle w:val="Paragrafi"/>
        <w:rPr>
          <w:sz w:val="21"/>
          <w:szCs w:val="21"/>
          <w:lang w:val="it-IT"/>
        </w:rPr>
      </w:pPr>
      <w:r w:rsidRPr="00867BDC">
        <w:rPr>
          <w:sz w:val="21"/>
          <w:szCs w:val="21"/>
          <w:lang w:val="it-IT"/>
        </w:rPr>
        <w:t>2. Për qëllime të ndërrimit të operimit të avionit, një shoqëri ajrore e emëruar mund të përdorë pajisjet e saj dhe, sipas rregullave kombëtare, pajisje të marra me qira</w:t>
      </w:r>
      <w:r w:rsidR="007B711B" w:rsidRPr="00867BDC">
        <w:rPr>
          <w:sz w:val="21"/>
          <w:szCs w:val="21"/>
          <w:lang w:val="it-IT"/>
        </w:rPr>
        <w:t>,</w:t>
      </w:r>
      <w:r w:rsidRPr="00867BDC">
        <w:rPr>
          <w:sz w:val="21"/>
          <w:szCs w:val="21"/>
          <w:lang w:val="it-IT"/>
        </w:rPr>
        <w:t xml:space="preserve"> dhe mund të operojë sipas marrëveshjeve tregtare me një shoqëri tjetër ajrore.</w:t>
      </w:r>
    </w:p>
    <w:p w:rsidR="0048080F" w:rsidRPr="00867BDC" w:rsidRDefault="0048080F" w:rsidP="0048080F">
      <w:pPr>
        <w:pStyle w:val="Paragrafi"/>
        <w:rPr>
          <w:sz w:val="21"/>
          <w:szCs w:val="21"/>
          <w:lang w:val="it-IT"/>
        </w:rPr>
      </w:pPr>
      <w:r w:rsidRPr="00867BDC">
        <w:rPr>
          <w:sz w:val="21"/>
          <w:szCs w:val="21"/>
          <w:lang w:val="it-IT"/>
        </w:rPr>
        <w:t>3. Një shoqëri ajrore e emëruar mund të përdorë numra fluturimi të ndryshëm ose identik</w:t>
      </w:r>
      <w:r w:rsidR="007B711B" w:rsidRPr="00867BDC">
        <w:rPr>
          <w:sz w:val="21"/>
          <w:szCs w:val="21"/>
          <w:lang w:val="it-IT"/>
        </w:rPr>
        <w:t>ë</w:t>
      </w:r>
      <w:r w:rsidRPr="00867BDC">
        <w:rPr>
          <w:sz w:val="21"/>
          <w:szCs w:val="21"/>
          <w:lang w:val="it-IT"/>
        </w:rPr>
        <w:t xml:space="preserve"> për sektorët e ndërrimit të operimeve të avionit.</w:t>
      </w:r>
    </w:p>
    <w:p w:rsidR="0048080F" w:rsidRPr="00867BDC" w:rsidRDefault="0048080F" w:rsidP="0048080F">
      <w:pPr>
        <w:pStyle w:val="Paragrafi"/>
        <w:rPr>
          <w:sz w:val="21"/>
          <w:szCs w:val="21"/>
          <w:lang w:val="it-IT"/>
        </w:rPr>
      </w:pPr>
    </w:p>
    <w:p w:rsidR="0048080F" w:rsidRPr="00867BDC" w:rsidRDefault="0048080F" w:rsidP="00EB51E2">
      <w:pPr>
        <w:pStyle w:val="NeniNr"/>
        <w:rPr>
          <w:sz w:val="21"/>
          <w:szCs w:val="21"/>
        </w:rPr>
      </w:pPr>
      <w:r w:rsidRPr="00867BDC">
        <w:rPr>
          <w:sz w:val="21"/>
          <w:szCs w:val="21"/>
        </w:rPr>
        <w:t>Neni 4</w:t>
      </w:r>
    </w:p>
    <w:p w:rsidR="0048080F" w:rsidRPr="00867BDC" w:rsidRDefault="0048080F" w:rsidP="00EB51E2">
      <w:pPr>
        <w:pStyle w:val="NeniTitull"/>
        <w:rPr>
          <w:sz w:val="21"/>
          <w:szCs w:val="21"/>
        </w:rPr>
      </w:pPr>
      <w:r w:rsidRPr="00867BDC">
        <w:rPr>
          <w:sz w:val="21"/>
          <w:szCs w:val="21"/>
        </w:rPr>
        <w:t>Emërimi dhe autorizimi</w:t>
      </w:r>
    </w:p>
    <w:p w:rsidR="0048080F" w:rsidRPr="00867BDC" w:rsidRDefault="0048080F" w:rsidP="0048080F">
      <w:pPr>
        <w:pStyle w:val="Paragrafi"/>
        <w:rPr>
          <w:sz w:val="21"/>
          <w:szCs w:val="21"/>
          <w:lang w:val="it-IT"/>
        </w:rPr>
      </w:pPr>
    </w:p>
    <w:p w:rsidR="0048080F" w:rsidRPr="00867BDC" w:rsidRDefault="0048080F" w:rsidP="0048080F">
      <w:pPr>
        <w:pStyle w:val="Paragrafi"/>
        <w:rPr>
          <w:sz w:val="21"/>
          <w:szCs w:val="21"/>
          <w:lang w:val="it-IT"/>
        </w:rPr>
      </w:pPr>
      <w:r w:rsidRPr="00867BDC">
        <w:rPr>
          <w:sz w:val="21"/>
          <w:szCs w:val="21"/>
          <w:lang w:val="it-IT"/>
        </w:rPr>
        <w:t>1. Çdo Palë Kontra</w:t>
      </w:r>
      <w:r w:rsidR="007B711B" w:rsidRPr="00867BDC">
        <w:rPr>
          <w:sz w:val="21"/>
          <w:szCs w:val="21"/>
          <w:lang w:val="it-IT"/>
        </w:rPr>
        <w:t>k</w:t>
      </w:r>
      <w:r w:rsidRPr="00867BDC">
        <w:rPr>
          <w:sz w:val="21"/>
          <w:szCs w:val="21"/>
          <w:lang w:val="it-IT"/>
        </w:rPr>
        <w:t>tuese do të ketë të drejtën për të emëruar me shkrim te Pala tjetër Kontraktuese një ose disa shoqëri ajrore me qëllim të operimit të rënë dakord në rrugët e përcaktuara.</w:t>
      </w:r>
    </w:p>
    <w:p w:rsidR="0048080F" w:rsidRPr="00867BDC" w:rsidRDefault="0048080F" w:rsidP="0048080F">
      <w:pPr>
        <w:pStyle w:val="Paragrafi"/>
        <w:rPr>
          <w:sz w:val="21"/>
          <w:szCs w:val="21"/>
          <w:lang w:val="it-IT"/>
        </w:rPr>
      </w:pPr>
      <w:r w:rsidRPr="00867BDC">
        <w:rPr>
          <w:sz w:val="21"/>
          <w:szCs w:val="21"/>
          <w:lang w:val="it-IT"/>
        </w:rPr>
        <w:t xml:space="preserve">2. Me marrjen e një </w:t>
      </w:r>
      <w:r w:rsidR="007B711B" w:rsidRPr="00867BDC">
        <w:rPr>
          <w:sz w:val="21"/>
          <w:szCs w:val="21"/>
          <w:lang w:val="it-IT"/>
        </w:rPr>
        <w:t>emërimi të tillë, autoritetet ae</w:t>
      </w:r>
      <w:r w:rsidRPr="00867BDC">
        <w:rPr>
          <w:sz w:val="21"/>
          <w:szCs w:val="21"/>
          <w:lang w:val="it-IT"/>
        </w:rPr>
        <w:t>ronautike të Palës tjetër Kontraktuese, subjekt</w:t>
      </w:r>
      <w:r w:rsidR="00560B67" w:rsidRPr="00867BDC">
        <w:rPr>
          <w:sz w:val="21"/>
          <w:szCs w:val="21"/>
          <w:lang w:val="it-IT"/>
        </w:rPr>
        <w:t xml:space="preserve"> </w:t>
      </w:r>
      <w:r w:rsidR="007B711B" w:rsidRPr="00867BDC">
        <w:rPr>
          <w:sz w:val="21"/>
          <w:szCs w:val="21"/>
          <w:lang w:val="it-IT"/>
        </w:rPr>
        <w:t>i</w:t>
      </w:r>
      <w:r w:rsidRPr="00867BDC">
        <w:rPr>
          <w:sz w:val="21"/>
          <w:szCs w:val="21"/>
          <w:lang w:val="it-IT"/>
        </w:rPr>
        <w:t xml:space="preserve"> dispozitave të paragrafit 4 dhe 5 të këtij neni, pa vonesë</w:t>
      </w:r>
      <w:r w:rsidR="007B711B" w:rsidRPr="00867BDC">
        <w:rPr>
          <w:sz w:val="21"/>
          <w:szCs w:val="21"/>
          <w:lang w:val="it-IT"/>
        </w:rPr>
        <w:t>,</w:t>
      </w:r>
      <w:r w:rsidRPr="00867BDC">
        <w:rPr>
          <w:sz w:val="21"/>
          <w:szCs w:val="21"/>
          <w:lang w:val="it-IT"/>
        </w:rPr>
        <w:t xml:space="preserve"> do t’i japë shoqërisë ajrore të emëruar autorizimin e duhur të operimit.</w:t>
      </w:r>
    </w:p>
    <w:p w:rsidR="0048080F" w:rsidRPr="00867BDC" w:rsidRDefault="0048080F" w:rsidP="0048080F">
      <w:pPr>
        <w:pStyle w:val="Paragrafi"/>
        <w:rPr>
          <w:sz w:val="21"/>
          <w:szCs w:val="21"/>
          <w:lang w:val="it-IT"/>
        </w:rPr>
      </w:pPr>
      <w:r w:rsidRPr="00867BDC">
        <w:rPr>
          <w:sz w:val="21"/>
          <w:szCs w:val="21"/>
          <w:lang w:val="it-IT"/>
        </w:rPr>
        <w:t>3. Çdo Palë Kontraktuese do të ketë të drejtën, në bazë të një lajmërimi të mëparshëm me shkrim te Pala tjetër Kontraktuese, të tërheqë çemërimin e një shoqërie të tillë dhe të emërojë një tjetër.</w:t>
      </w:r>
    </w:p>
    <w:p w:rsidR="0048080F" w:rsidRPr="00867BDC" w:rsidRDefault="0048080F" w:rsidP="0048080F">
      <w:pPr>
        <w:pStyle w:val="Paragrafi"/>
        <w:rPr>
          <w:sz w:val="21"/>
          <w:szCs w:val="21"/>
          <w:lang w:val="it-IT"/>
        </w:rPr>
      </w:pPr>
      <w:r w:rsidRPr="00867BDC">
        <w:rPr>
          <w:sz w:val="21"/>
          <w:szCs w:val="21"/>
          <w:lang w:val="it-IT"/>
        </w:rPr>
        <w:t>4. Një shoqëri</w:t>
      </w:r>
      <w:r w:rsidR="00560B67" w:rsidRPr="00867BDC">
        <w:rPr>
          <w:sz w:val="21"/>
          <w:szCs w:val="21"/>
          <w:lang w:val="it-IT"/>
        </w:rPr>
        <w:t>e</w:t>
      </w:r>
      <w:r w:rsidRPr="00867BDC">
        <w:rPr>
          <w:sz w:val="21"/>
          <w:szCs w:val="21"/>
          <w:lang w:val="it-IT"/>
        </w:rPr>
        <w:t xml:space="preserve"> ajrore të emëruar prej secilës Palë Kontraktuese mund t’i kërkohet të plotësojë Palën tjetër Kontraktuese, që është e kualifikuar për të përmbushur kushtet e përshkruara në ligjet dhe rregulloret që</w:t>
      </w:r>
      <w:r w:rsidR="007B711B" w:rsidRPr="00867BDC">
        <w:rPr>
          <w:sz w:val="21"/>
          <w:szCs w:val="21"/>
          <w:lang w:val="it-IT"/>
        </w:rPr>
        <w:t>,</w:t>
      </w:r>
      <w:r w:rsidRPr="00867BDC">
        <w:rPr>
          <w:sz w:val="21"/>
          <w:szCs w:val="21"/>
          <w:lang w:val="it-IT"/>
        </w:rPr>
        <w:t xml:space="preserve"> në mënyrë normale dhe të arsyeshme</w:t>
      </w:r>
      <w:r w:rsidR="007B711B" w:rsidRPr="00867BDC">
        <w:rPr>
          <w:sz w:val="21"/>
          <w:szCs w:val="21"/>
          <w:lang w:val="it-IT"/>
        </w:rPr>
        <w:t>,</w:t>
      </w:r>
      <w:r w:rsidRPr="00867BDC">
        <w:rPr>
          <w:sz w:val="21"/>
          <w:szCs w:val="21"/>
          <w:lang w:val="it-IT"/>
        </w:rPr>
        <w:t xml:space="preserve"> zbatohen nga kjo Palë Kontraktuese në operimet e shërbimeve ajrore ndërkombëtare, në përputhje me nenet e Konventës.</w:t>
      </w:r>
    </w:p>
    <w:p w:rsidR="0048080F" w:rsidRPr="00867BDC" w:rsidRDefault="007B711B" w:rsidP="0048080F">
      <w:pPr>
        <w:pStyle w:val="Paragrafi"/>
        <w:rPr>
          <w:sz w:val="21"/>
          <w:szCs w:val="21"/>
          <w:lang w:val="it-IT"/>
        </w:rPr>
      </w:pPr>
      <w:r w:rsidRPr="00867BDC">
        <w:rPr>
          <w:sz w:val="21"/>
          <w:szCs w:val="21"/>
          <w:lang w:val="it-IT"/>
        </w:rPr>
        <w:t>5.</w:t>
      </w:r>
      <w:r w:rsidR="0048080F" w:rsidRPr="00867BDC">
        <w:rPr>
          <w:sz w:val="21"/>
          <w:szCs w:val="21"/>
          <w:lang w:val="it-IT"/>
        </w:rPr>
        <w:t xml:space="preserve"> Çdo Palë Kontra</w:t>
      </w:r>
      <w:r w:rsidRPr="00867BDC">
        <w:rPr>
          <w:sz w:val="21"/>
          <w:szCs w:val="21"/>
          <w:lang w:val="it-IT"/>
        </w:rPr>
        <w:t>k</w:t>
      </w:r>
      <w:r w:rsidR="0048080F" w:rsidRPr="00867BDC">
        <w:rPr>
          <w:sz w:val="21"/>
          <w:szCs w:val="21"/>
          <w:lang w:val="it-IT"/>
        </w:rPr>
        <w:t>tuese ka të drejtën të refuzojë dhënien e autorizimit operues</w:t>
      </w:r>
      <w:r w:rsidRPr="00867BDC">
        <w:rPr>
          <w:sz w:val="21"/>
          <w:szCs w:val="21"/>
          <w:lang w:val="it-IT"/>
        </w:rPr>
        <w:t>,</w:t>
      </w:r>
      <w:r w:rsidR="0048080F" w:rsidRPr="00867BDC">
        <w:rPr>
          <w:sz w:val="21"/>
          <w:szCs w:val="21"/>
          <w:lang w:val="it-IT"/>
        </w:rPr>
        <w:t xml:space="preserve"> referuar në paragrafin 3 të këtij neni, ose të vendosë të tilla kushte që i konsideron të nevojshme për ushtrimin nga shoqëria e emëruar e të drejtave të specifikuara në nenin 2 të kësaj Marrëveshje</w:t>
      </w:r>
      <w:r w:rsidRPr="00867BDC">
        <w:rPr>
          <w:sz w:val="21"/>
          <w:szCs w:val="21"/>
          <w:lang w:val="it-IT"/>
        </w:rPr>
        <w:t>je</w:t>
      </w:r>
      <w:r w:rsidR="0048080F" w:rsidRPr="00867BDC">
        <w:rPr>
          <w:sz w:val="21"/>
          <w:szCs w:val="21"/>
          <w:lang w:val="it-IT"/>
        </w:rPr>
        <w:t xml:space="preserve">, në </w:t>
      </w:r>
      <w:r w:rsidR="0048080F" w:rsidRPr="00867BDC">
        <w:rPr>
          <w:rFonts w:ascii="Times New Roman" w:hAnsi="Times New Roman"/>
          <w:sz w:val="21"/>
          <w:szCs w:val="21"/>
          <w:lang w:val="it-IT" w:eastAsia="ja-JP"/>
        </w:rPr>
        <w:t>ç</w:t>
      </w:r>
      <w:r w:rsidR="0048080F" w:rsidRPr="00867BDC">
        <w:rPr>
          <w:sz w:val="21"/>
          <w:szCs w:val="21"/>
          <w:lang w:val="it-IT"/>
        </w:rPr>
        <w:t>do rast kur Pala Kontraktuese në fjalë nuk është e kënaqur me pronësinë dhe kontrollin efektiv të kësaj shoqërie i janë autorizuar Palës Kontraktuese që përcakton shoqërinë ose në shtetasit e saj.</w:t>
      </w:r>
    </w:p>
    <w:p w:rsidR="0048080F" w:rsidRPr="00867BDC" w:rsidRDefault="007B711B" w:rsidP="0048080F">
      <w:pPr>
        <w:pStyle w:val="Paragrafi"/>
        <w:rPr>
          <w:sz w:val="21"/>
          <w:szCs w:val="21"/>
          <w:lang w:val="it-IT"/>
        </w:rPr>
      </w:pPr>
      <w:r w:rsidRPr="00867BDC">
        <w:rPr>
          <w:sz w:val="21"/>
          <w:szCs w:val="21"/>
          <w:lang w:val="it-IT"/>
        </w:rPr>
        <w:t xml:space="preserve">6. </w:t>
      </w:r>
      <w:r w:rsidR="0048080F" w:rsidRPr="00867BDC">
        <w:rPr>
          <w:sz w:val="21"/>
          <w:szCs w:val="21"/>
          <w:lang w:val="it-IT"/>
        </w:rPr>
        <w:t xml:space="preserve">Kur një shoqëri ajrore është emëruar dhe autorizuar, ajo në çdo kohë mund të fillojë të operojë në shërbimet e miratuara, me kusht që një tarifë, e vënë në përputhje me dispozitat e nenit </w:t>
      </w:r>
      <w:r w:rsidRPr="00867BDC">
        <w:rPr>
          <w:sz w:val="21"/>
          <w:szCs w:val="21"/>
          <w:lang w:val="it-IT"/>
        </w:rPr>
        <w:t>13 të kësaj Marrëveshjeje, të jetë</w:t>
      </w:r>
      <w:r w:rsidR="0048080F" w:rsidRPr="00867BDC">
        <w:rPr>
          <w:sz w:val="21"/>
          <w:szCs w:val="21"/>
          <w:lang w:val="it-IT"/>
        </w:rPr>
        <w:t xml:space="preserve"> në fuqi në lidhje me këto shërbime.</w:t>
      </w:r>
    </w:p>
    <w:p w:rsidR="0048080F" w:rsidRPr="00867BDC" w:rsidRDefault="0048080F" w:rsidP="0048080F">
      <w:pPr>
        <w:pStyle w:val="Paragrafi"/>
        <w:rPr>
          <w:sz w:val="21"/>
          <w:szCs w:val="21"/>
          <w:lang w:val="it-IT"/>
        </w:rPr>
      </w:pPr>
    </w:p>
    <w:p w:rsidR="0048080F" w:rsidRPr="00867BDC" w:rsidRDefault="0048080F" w:rsidP="00EB51E2">
      <w:pPr>
        <w:pStyle w:val="NeniNr"/>
        <w:rPr>
          <w:sz w:val="21"/>
          <w:szCs w:val="21"/>
        </w:rPr>
      </w:pPr>
      <w:r w:rsidRPr="00867BDC">
        <w:rPr>
          <w:sz w:val="21"/>
          <w:szCs w:val="21"/>
        </w:rPr>
        <w:t>Neni 5</w:t>
      </w:r>
    </w:p>
    <w:p w:rsidR="0048080F" w:rsidRPr="00867BDC" w:rsidRDefault="0048080F" w:rsidP="00EB51E2">
      <w:pPr>
        <w:pStyle w:val="NeniTitull"/>
        <w:rPr>
          <w:sz w:val="21"/>
          <w:szCs w:val="21"/>
        </w:rPr>
      </w:pPr>
      <w:r w:rsidRPr="00867BDC">
        <w:rPr>
          <w:sz w:val="21"/>
          <w:szCs w:val="21"/>
        </w:rPr>
        <w:t>Pezullimi dhe revokimi</w:t>
      </w:r>
    </w:p>
    <w:p w:rsidR="0048080F" w:rsidRPr="00867BDC" w:rsidRDefault="0048080F" w:rsidP="0048080F">
      <w:pPr>
        <w:pStyle w:val="Paragrafi"/>
        <w:rPr>
          <w:sz w:val="21"/>
          <w:szCs w:val="21"/>
          <w:lang w:val="it-IT"/>
        </w:rPr>
      </w:pPr>
    </w:p>
    <w:p w:rsidR="0048080F" w:rsidRPr="00867BDC" w:rsidRDefault="0048080F" w:rsidP="0048080F">
      <w:pPr>
        <w:pStyle w:val="Paragrafi"/>
        <w:rPr>
          <w:sz w:val="21"/>
          <w:szCs w:val="21"/>
          <w:lang w:val="it-IT"/>
        </w:rPr>
      </w:pPr>
      <w:r w:rsidRPr="00867BDC">
        <w:rPr>
          <w:sz w:val="21"/>
          <w:szCs w:val="21"/>
          <w:lang w:val="it-IT"/>
        </w:rPr>
        <w:t>1. Çdo Palë Kontra</w:t>
      </w:r>
      <w:r w:rsidR="00560B67" w:rsidRPr="00867BDC">
        <w:rPr>
          <w:sz w:val="21"/>
          <w:szCs w:val="21"/>
          <w:lang w:val="it-IT"/>
        </w:rPr>
        <w:t>k</w:t>
      </w:r>
      <w:r w:rsidRPr="00867BDC">
        <w:rPr>
          <w:sz w:val="21"/>
          <w:szCs w:val="21"/>
          <w:lang w:val="it-IT"/>
        </w:rPr>
        <w:t>tuese ka të drejtën të pezullojë ushtrimin e të drejtave</w:t>
      </w:r>
      <w:r w:rsidR="007B711B" w:rsidRPr="00867BDC">
        <w:rPr>
          <w:sz w:val="21"/>
          <w:szCs w:val="21"/>
          <w:lang w:val="it-IT"/>
        </w:rPr>
        <w:t>,</w:t>
      </w:r>
      <w:r w:rsidRPr="00867BDC">
        <w:rPr>
          <w:sz w:val="21"/>
          <w:szCs w:val="21"/>
          <w:lang w:val="it-IT"/>
        </w:rPr>
        <w:t xml:space="preserve"> të specifikuara në nenin 2 të kësaj Marrëveshjeje, që i jepen shoqërisë së emëruar prej Palës tjetër Kontraktuese, ose të revokojë autorizimet e operimit të specifikuara në nenin 4 të kësaj Marrëveshjeje, ose të vendosë kushte të tilla që mund të gjykohen të nevojshme në ushtrimin e këtyre të drejtave:</w:t>
      </w:r>
    </w:p>
    <w:p w:rsidR="0048080F" w:rsidRPr="00867BDC" w:rsidRDefault="0048080F" w:rsidP="0048080F">
      <w:pPr>
        <w:pStyle w:val="Paragrafi"/>
        <w:rPr>
          <w:sz w:val="21"/>
          <w:szCs w:val="21"/>
          <w:lang w:val="it-IT"/>
        </w:rPr>
      </w:pPr>
      <w:r w:rsidRPr="00867BDC">
        <w:rPr>
          <w:sz w:val="21"/>
          <w:szCs w:val="21"/>
          <w:lang w:val="it-IT"/>
        </w:rPr>
        <w:t xml:space="preserve">a) në çdo rast, kur nuk është bindur që pronësia substanciale dhe kontrolli efektiv i shoqërisë së emëruar i janë dhënë Palës Kontraktuese që e </w:t>
      </w:r>
      <w:r w:rsidR="007B711B" w:rsidRPr="00867BDC">
        <w:rPr>
          <w:sz w:val="21"/>
          <w:szCs w:val="21"/>
          <w:lang w:val="it-IT"/>
        </w:rPr>
        <w:t>emëron atë ose shtetasve të saj;</w:t>
      </w:r>
      <w:r w:rsidRPr="00867BDC">
        <w:rPr>
          <w:sz w:val="21"/>
          <w:szCs w:val="21"/>
          <w:lang w:val="it-IT"/>
        </w:rPr>
        <w:t xml:space="preserve"> ose</w:t>
      </w:r>
    </w:p>
    <w:p w:rsidR="0048080F" w:rsidRPr="00867BDC" w:rsidRDefault="0048080F" w:rsidP="0048080F">
      <w:pPr>
        <w:pStyle w:val="Paragrafi"/>
        <w:rPr>
          <w:sz w:val="21"/>
          <w:szCs w:val="21"/>
          <w:lang w:val="it-IT"/>
        </w:rPr>
      </w:pPr>
      <w:r w:rsidRPr="00867BDC">
        <w:rPr>
          <w:sz w:val="21"/>
          <w:szCs w:val="21"/>
          <w:lang w:val="it-IT"/>
        </w:rPr>
        <w:t>b) në rast të dështimit prej shoqërisë së emëruar, të veprojë në përputhje me ligjet ose rregulloret e Palës Kontr</w:t>
      </w:r>
      <w:r w:rsidR="007B711B" w:rsidRPr="00867BDC">
        <w:rPr>
          <w:sz w:val="21"/>
          <w:szCs w:val="21"/>
          <w:lang w:val="it-IT"/>
        </w:rPr>
        <w:t>aktuese që i jep këto të drejta;</w:t>
      </w:r>
      <w:r w:rsidRPr="00867BDC">
        <w:rPr>
          <w:sz w:val="21"/>
          <w:szCs w:val="21"/>
          <w:lang w:val="it-IT"/>
        </w:rPr>
        <w:t xml:space="preserve"> ose</w:t>
      </w:r>
    </w:p>
    <w:p w:rsidR="0048080F" w:rsidRDefault="0048080F" w:rsidP="0048080F">
      <w:pPr>
        <w:pStyle w:val="Paragrafi"/>
        <w:rPr>
          <w:sz w:val="21"/>
          <w:szCs w:val="21"/>
          <w:lang w:val="it-IT"/>
        </w:rPr>
      </w:pPr>
      <w:r w:rsidRPr="00867BDC">
        <w:rPr>
          <w:sz w:val="21"/>
          <w:szCs w:val="21"/>
          <w:lang w:val="it-IT"/>
        </w:rPr>
        <w:t>c) në rastin kur shoqëria ajrore nuk operon në përputhje me kushtet e përshkruara sipas kësaj Marrëveshje</w:t>
      </w:r>
      <w:r w:rsidR="007B711B" w:rsidRPr="00867BDC">
        <w:rPr>
          <w:sz w:val="21"/>
          <w:szCs w:val="21"/>
          <w:lang w:val="it-IT"/>
        </w:rPr>
        <w:t>je.</w:t>
      </w:r>
    </w:p>
    <w:p w:rsidR="00DF2AD8" w:rsidRPr="00867BDC" w:rsidRDefault="00DF2AD8" w:rsidP="0048080F">
      <w:pPr>
        <w:pStyle w:val="Paragrafi"/>
        <w:rPr>
          <w:sz w:val="21"/>
          <w:szCs w:val="21"/>
          <w:lang w:val="it-IT"/>
        </w:rPr>
      </w:pPr>
    </w:p>
    <w:p w:rsidR="0048080F" w:rsidRPr="00867BDC" w:rsidRDefault="0048080F" w:rsidP="0048080F">
      <w:pPr>
        <w:pStyle w:val="Paragrafi"/>
        <w:rPr>
          <w:sz w:val="21"/>
          <w:szCs w:val="21"/>
          <w:lang w:val="it-IT"/>
        </w:rPr>
      </w:pPr>
      <w:r w:rsidRPr="00867BDC">
        <w:rPr>
          <w:sz w:val="21"/>
          <w:szCs w:val="21"/>
          <w:lang w:val="it-IT"/>
        </w:rPr>
        <w:t>2. Përveç pezullimit imediat, revokimit ose vendosjes së kushteve të përmendura në paragrafin 1 të këtij neni, është esenciale për të parandaluar shkeljet e mëtejshme të ligjeve ose regulloreve, një e drejtë e tillë do të ushtrohet vetëm pas konsultimeve me Palën t</w:t>
      </w:r>
      <w:r w:rsidR="00A23772" w:rsidRPr="00867BDC">
        <w:rPr>
          <w:sz w:val="21"/>
          <w:szCs w:val="21"/>
          <w:lang w:val="it-IT"/>
        </w:rPr>
        <w:t>jetër Kontraktuese. Në një rast</w:t>
      </w:r>
      <w:r w:rsidRPr="00867BDC">
        <w:rPr>
          <w:sz w:val="21"/>
          <w:szCs w:val="21"/>
          <w:lang w:val="it-IT"/>
        </w:rPr>
        <w:t xml:space="preserve"> të tillë</w:t>
      </w:r>
      <w:r w:rsidR="00A23772" w:rsidRPr="00867BDC">
        <w:rPr>
          <w:sz w:val="21"/>
          <w:szCs w:val="21"/>
          <w:lang w:val="it-IT"/>
        </w:rPr>
        <w:t>,</w:t>
      </w:r>
      <w:r w:rsidRPr="00867BDC">
        <w:rPr>
          <w:sz w:val="21"/>
          <w:szCs w:val="21"/>
          <w:lang w:val="it-IT"/>
        </w:rPr>
        <w:t xml:space="preserve"> konsultimet do të fillojnë brenda 60 ditësh nga data e kërkesës së bërë nga secila Palë Kontraktuese për konsultime.</w:t>
      </w:r>
    </w:p>
    <w:p w:rsidR="0048080F" w:rsidRPr="00867BDC" w:rsidRDefault="0048080F" w:rsidP="0048080F">
      <w:pPr>
        <w:pStyle w:val="Paragrafi"/>
        <w:rPr>
          <w:sz w:val="21"/>
          <w:szCs w:val="21"/>
          <w:lang w:val="it-IT"/>
        </w:rPr>
      </w:pPr>
    </w:p>
    <w:p w:rsidR="0048080F" w:rsidRPr="00867BDC" w:rsidRDefault="0048080F" w:rsidP="00EB51E2">
      <w:pPr>
        <w:pStyle w:val="NeniNr"/>
        <w:rPr>
          <w:sz w:val="21"/>
          <w:szCs w:val="21"/>
        </w:rPr>
      </w:pPr>
      <w:r w:rsidRPr="00867BDC">
        <w:rPr>
          <w:sz w:val="21"/>
          <w:szCs w:val="21"/>
        </w:rPr>
        <w:t>Neni 6</w:t>
      </w:r>
    </w:p>
    <w:p w:rsidR="0048080F" w:rsidRPr="00867BDC" w:rsidRDefault="0048080F" w:rsidP="00EB51E2">
      <w:pPr>
        <w:pStyle w:val="NeniTitull"/>
        <w:rPr>
          <w:sz w:val="21"/>
          <w:szCs w:val="21"/>
        </w:rPr>
      </w:pPr>
      <w:r w:rsidRPr="00867BDC">
        <w:rPr>
          <w:sz w:val="21"/>
          <w:szCs w:val="21"/>
        </w:rPr>
        <w:t>Konkurrencë në kushte të barabarta</w:t>
      </w:r>
    </w:p>
    <w:p w:rsidR="0048080F" w:rsidRPr="00867BDC" w:rsidRDefault="0048080F" w:rsidP="0048080F">
      <w:pPr>
        <w:pStyle w:val="Paragrafi"/>
        <w:rPr>
          <w:sz w:val="21"/>
          <w:szCs w:val="21"/>
          <w:lang w:val="it-IT"/>
        </w:rPr>
      </w:pPr>
    </w:p>
    <w:p w:rsidR="004D052C" w:rsidRPr="00867BDC" w:rsidRDefault="00A23772" w:rsidP="00DF2AD8">
      <w:pPr>
        <w:pStyle w:val="Paragrafi"/>
        <w:rPr>
          <w:sz w:val="21"/>
          <w:szCs w:val="21"/>
          <w:lang w:val="it-IT"/>
        </w:rPr>
      </w:pPr>
      <w:r w:rsidRPr="00867BDC">
        <w:rPr>
          <w:sz w:val="21"/>
          <w:szCs w:val="21"/>
          <w:lang w:val="it-IT"/>
        </w:rPr>
        <w:t>1.</w:t>
      </w:r>
      <w:r w:rsidR="0048080F" w:rsidRPr="00867BDC">
        <w:rPr>
          <w:sz w:val="21"/>
          <w:szCs w:val="21"/>
          <w:lang w:val="it-IT"/>
        </w:rPr>
        <w:t xml:space="preserve"> Duhet të ketë shanse të drejta dhe të barabarta për shoqëritë ajrore të emëruara të të dyja Palëve Kontra</w:t>
      </w:r>
      <w:r w:rsidRPr="00867BDC">
        <w:rPr>
          <w:sz w:val="21"/>
          <w:szCs w:val="21"/>
          <w:lang w:val="it-IT"/>
        </w:rPr>
        <w:t>k</w:t>
      </w:r>
      <w:r w:rsidR="0048080F" w:rsidRPr="00867BDC">
        <w:rPr>
          <w:sz w:val="21"/>
          <w:szCs w:val="21"/>
          <w:lang w:val="it-IT"/>
        </w:rPr>
        <w:t>tuese për të marrë pjesë në transportin ajror ndërkombëtar të mbuluar nga kjo Marrëveshje.</w:t>
      </w:r>
    </w:p>
    <w:p w:rsidR="0048080F" w:rsidRPr="00867BDC" w:rsidRDefault="00A23772" w:rsidP="0048080F">
      <w:pPr>
        <w:pStyle w:val="Paragrafi"/>
        <w:rPr>
          <w:sz w:val="21"/>
          <w:szCs w:val="21"/>
          <w:lang w:val="it-IT"/>
        </w:rPr>
      </w:pPr>
      <w:r w:rsidRPr="00867BDC">
        <w:rPr>
          <w:sz w:val="21"/>
          <w:szCs w:val="21"/>
          <w:lang w:val="it-IT"/>
        </w:rPr>
        <w:t>2.</w:t>
      </w:r>
      <w:r w:rsidR="0048080F" w:rsidRPr="00867BDC">
        <w:rPr>
          <w:sz w:val="21"/>
          <w:szCs w:val="21"/>
          <w:lang w:val="it-IT"/>
        </w:rPr>
        <w:t xml:space="preserve"> Secila Palë Kontra</w:t>
      </w:r>
      <w:r w:rsidRPr="00867BDC">
        <w:rPr>
          <w:sz w:val="21"/>
          <w:szCs w:val="21"/>
          <w:lang w:val="it-IT"/>
        </w:rPr>
        <w:t>k</w:t>
      </w:r>
      <w:r w:rsidR="0048080F" w:rsidRPr="00867BDC">
        <w:rPr>
          <w:sz w:val="21"/>
          <w:szCs w:val="21"/>
          <w:lang w:val="it-IT"/>
        </w:rPr>
        <w:t>tuese duhet të marrë të gjitha masat e duhura brenda juridiksionit të tyre për të eliminuar të gjitha format e diskriminimit ose praktikat e padrejta të konkurrimit që cenojnë pozitat konkurruese të shoqërive ajrore të Palës tjetër Kontra</w:t>
      </w:r>
      <w:r w:rsidRPr="00867BDC">
        <w:rPr>
          <w:sz w:val="21"/>
          <w:szCs w:val="21"/>
          <w:lang w:val="it-IT"/>
        </w:rPr>
        <w:t>k</w:t>
      </w:r>
      <w:r w:rsidR="0048080F" w:rsidRPr="00867BDC">
        <w:rPr>
          <w:sz w:val="21"/>
          <w:szCs w:val="21"/>
          <w:lang w:val="it-IT"/>
        </w:rPr>
        <w:t>tuese.</w:t>
      </w:r>
    </w:p>
    <w:p w:rsidR="0048080F" w:rsidRPr="00867BDC" w:rsidRDefault="00A23772" w:rsidP="0048080F">
      <w:pPr>
        <w:pStyle w:val="Paragrafi"/>
        <w:rPr>
          <w:sz w:val="21"/>
          <w:szCs w:val="21"/>
          <w:lang w:val="it-IT"/>
        </w:rPr>
      </w:pPr>
      <w:r w:rsidRPr="00867BDC">
        <w:rPr>
          <w:sz w:val="21"/>
          <w:szCs w:val="21"/>
          <w:lang w:val="it-IT"/>
        </w:rPr>
        <w:t>3.</w:t>
      </w:r>
      <w:r w:rsidR="0048080F" w:rsidRPr="00867BDC">
        <w:rPr>
          <w:sz w:val="21"/>
          <w:szCs w:val="21"/>
          <w:lang w:val="it-IT"/>
        </w:rPr>
        <w:t xml:space="preserve"> Shërbimet e miratuara, të përcaktuara për shoqëritë e caktuara të Palëve Kontraktuese, do të veprojnë në lidhje të ngushtë me kërkesat e publikut për transportim në rrugët e specifikuara dhe do të kenë si objektiv të tyre primar nenet e kapacitetit për të realizuar kërkesat aktuale dhe të arsyeshme të parashikuara për transportimin e pasagjerëve, kargos dhe postës ndërmjet territorit të Palës Kontraktuese që emëron shoqërinë dhe vendeve të destinacionit të fundit të trafikut.</w:t>
      </w:r>
    </w:p>
    <w:p w:rsidR="0048080F" w:rsidRPr="00867BDC" w:rsidRDefault="00A23772" w:rsidP="0048080F">
      <w:pPr>
        <w:pStyle w:val="Paragrafi"/>
        <w:rPr>
          <w:sz w:val="21"/>
          <w:szCs w:val="21"/>
          <w:lang w:val="it-IT"/>
        </w:rPr>
      </w:pPr>
      <w:r w:rsidRPr="00867BDC">
        <w:rPr>
          <w:sz w:val="21"/>
          <w:szCs w:val="21"/>
          <w:lang w:val="it-IT"/>
        </w:rPr>
        <w:t>4.</w:t>
      </w:r>
      <w:r w:rsidR="0048080F" w:rsidRPr="00867BDC">
        <w:rPr>
          <w:sz w:val="21"/>
          <w:szCs w:val="21"/>
          <w:lang w:val="it-IT"/>
        </w:rPr>
        <w:t xml:space="preserve"> Nenet e transportimit të pasagjerëve, kargos dhe postës së ngarkuar dhe shkarkuar në pikat e rrugëve t</w:t>
      </w:r>
      <w:r w:rsidRPr="00867BDC">
        <w:rPr>
          <w:sz w:val="21"/>
          <w:szCs w:val="21"/>
          <w:lang w:val="it-IT"/>
        </w:rPr>
        <w:t>ë specifikuara në territoret e shteteve përveç</w:t>
      </w:r>
      <w:r w:rsidR="0048080F" w:rsidRPr="00867BDC">
        <w:rPr>
          <w:sz w:val="21"/>
          <w:szCs w:val="21"/>
          <w:lang w:val="it-IT"/>
        </w:rPr>
        <w:t>se asaj që miraton shoqërinë ajrore, do të bëhet në përputhje me parimin e përgjithshëm që kapaciteti do të kushtëzohet nga:</w:t>
      </w:r>
    </w:p>
    <w:p w:rsidR="0048080F" w:rsidRPr="00867BDC" w:rsidRDefault="0048080F" w:rsidP="0048080F">
      <w:pPr>
        <w:pStyle w:val="Paragrafi"/>
        <w:rPr>
          <w:sz w:val="21"/>
          <w:szCs w:val="21"/>
          <w:lang w:val="it-IT"/>
        </w:rPr>
      </w:pPr>
      <w:r w:rsidRPr="00867BDC">
        <w:rPr>
          <w:sz w:val="21"/>
          <w:szCs w:val="21"/>
          <w:lang w:val="it-IT"/>
        </w:rPr>
        <w:t>a) kërkesat e trafikut ndërmjet vendit të origjinës dhe vendeve të destinacionit;</w:t>
      </w:r>
    </w:p>
    <w:p w:rsidR="0048080F" w:rsidRPr="00867BDC" w:rsidRDefault="0048080F" w:rsidP="0048080F">
      <w:pPr>
        <w:pStyle w:val="Paragrafi"/>
        <w:rPr>
          <w:sz w:val="21"/>
          <w:szCs w:val="21"/>
          <w:lang w:val="it-IT"/>
        </w:rPr>
      </w:pPr>
      <w:r w:rsidRPr="00867BDC">
        <w:rPr>
          <w:sz w:val="21"/>
          <w:szCs w:val="21"/>
          <w:lang w:val="it-IT"/>
        </w:rPr>
        <w:t>b) kërkesat e trafikut të zonës përm</w:t>
      </w:r>
      <w:r w:rsidR="00A23772" w:rsidRPr="00867BDC">
        <w:rPr>
          <w:sz w:val="21"/>
          <w:szCs w:val="21"/>
          <w:lang w:val="it-IT"/>
        </w:rPr>
        <w:t>es së cilës shoqëria ajrore dhe</w:t>
      </w:r>
      <w:r w:rsidRPr="00867BDC">
        <w:rPr>
          <w:sz w:val="21"/>
          <w:szCs w:val="21"/>
          <w:lang w:val="it-IT"/>
        </w:rPr>
        <w:t>/ose partneri</w:t>
      </w:r>
      <w:r w:rsidR="00A23772" w:rsidRPr="00867BDC">
        <w:rPr>
          <w:sz w:val="21"/>
          <w:szCs w:val="21"/>
          <w:lang w:val="it-IT"/>
        </w:rPr>
        <w:t xml:space="preserve"> </w:t>
      </w:r>
      <w:r w:rsidRPr="00867BDC">
        <w:rPr>
          <w:sz w:val="21"/>
          <w:szCs w:val="21"/>
          <w:lang w:val="it-IT"/>
        </w:rPr>
        <w:t>(partnerët) i tij i ndarjes së kodit kalon, pas marrjes parasysh së shërbimeve lokale dhe regjionale të kri</w:t>
      </w:r>
      <w:r w:rsidR="00A23772" w:rsidRPr="00867BDC">
        <w:rPr>
          <w:sz w:val="21"/>
          <w:szCs w:val="21"/>
          <w:lang w:val="it-IT"/>
        </w:rPr>
        <w:t>juara prej shoqërive ajrore të s</w:t>
      </w:r>
      <w:r w:rsidRPr="00867BDC">
        <w:rPr>
          <w:sz w:val="21"/>
          <w:szCs w:val="21"/>
          <w:lang w:val="it-IT"/>
        </w:rPr>
        <w:t>hteteve që përfshijnë zonën; dhe</w:t>
      </w:r>
    </w:p>
    <w:p w:rsidR="0048080F" w:rsidRPr="00867BDC" w:rsidRDefault="0048080F" w:rsidP="0048080F">
      <w:pPr>
        <w:pStyle w:val="Paragrafi"/>
        <w:rPr>
          <w:sz w:val="21"/>
          <w:szCs w:val="21"/>
          <w:lang w:val="it-IT"/>
        </w:rPr>
      </w:pPr>
      <w:r w:rsidRPr="00867BDC">
        <w:rPr>
          <w:sz w:val="21"/>
          <w:szCs w:val="21"/>
          <w:lang w:val="it-IT"/>
        </w:rPr>
        <w:t>c) kërkesat e operimeve të shoqërisë ajrore.</w:t>
      </w:r>
    </w:p>
    <w:p w:rsidR="0048080F" w:rsidRPr="00867BDC" w:rsidRDefault="0048080F" w:rsidP="0048080F">
      <w:pPr>
        <w:pStyle w:val="Paragrafi"/>
        <w:rPr>
          <w:sz w:val="21"/>
          <w:szCs w:val="21"/>
          <w:lang w:val="it-IT"/>
        </w:rPr>
      </w:pPr>
    </w:p>
    <w:p w:rsidR="0048080F" w:rsidRPr="00867BDC" w:rsidRDefault="0048080F" w:rsidP="00EB51E2">
      <w:pPr>
        <w:pStyle w:val="NeniNr"/>
        <w:rPr>
          <w:sz w:val="21"/>
          <w:szCs w:val="21"/>
        </w:rPr>
      </w:pPr>
      <w:r w:rsidRPr="00867BDC">
        <w:rPr>
          <w:sz w:val="21"/>
          <w:szCs w:val="21"/>
        </w:rPr>
        <w:t>Neni 7</w:t>
      </w:r>
    </w:p>
    <w:p w:rsidR="0048080F" w:rsidRPr="00867BDC" w:rsidRDefault="0048080F" w:rsidP="00EB51E2">
      <w:pPr>
        <w:pStyle w:val="NeniTitull"/>
        <w:rPr>
          <w:sz w:val="21"/>
          <w:szCs w:val="21"/>
        </w:rPr>
      </w:pPr>
      <w:r w:rsidRPr="00867BDC">
        <w:rPr>
          <w:sz w:val="21"/>
          <w:szCs w:val="21"/>
        </w:rPr>
        <w:t>N</w:t>
      </w:r>
      <w:r w:rsidR="00A23772" w:rsidRPr="00867BDC">
        <w:rPr>
          <w:sz w:val="21"/>
          <w:szCs w:val="21"/>
        </w:rPr>
        <w:t>johja e certifikatave dhe licenc</w:t>
      </w:r>
      <w:r w:rsidRPr="00867BDC">
        <w:rPr>
          <w:sz w:val="21"/>
          <w:szCs w:val="21"/>
        </w:rPr>
        <w:t>ave</w:t>
      </w:r>
    </w:p>
    <w:p w:rsidR="0048080F" w:rsidRPr="00867BDC" w:rsidRDefault="0048080F" w:rsidP="0048080F">
      <w:pPr>
        <w:pStyle w:val="Paragrafi"/>
        <w:rPr>
          <w:sz w:val="21"/>
          <w:szCs w:val="21"/>
          <w:lang w:val="it-IT"/>
        </w:rPr>
      </w:pPr>
    </w:p>
    <w:p w:rsidR="0048080F" w:rsidRPr="00867BDC" w:rsidRDefault="00A23772" w:rsidP="0048080F">
      <w:pPr>
        <w:pStyle w:val="Paragrafi"/>
        <w:rPr>
          <w:sz w:val="21"/>
          <w:szCs w:val="21"/>
          <w:lang w:val="it-IT"/>
        </w:rPr>
      </w:pPr>
      <w:r w:rsidRPr="00867BDC">
        <w:rPr>
          <w:sz w:val="21"/>
          <w:szCs w:val="21"/>
          <w:lang w:val="it-IT"/>
        </w:rPr>
        <w:t>1.</w:t>
      </w:r>
      <w:r w:rsidR="0048080F" w:rsidRPr="00867BDC">
        <w:rPr>
          <w:sz w:val="21"/>
          <w:szCs w:val="21"/>
          <w:lang w:val="it-IT"/>
        </w:rPr>
        <w:t xml:space="preserve"> Certifikatat e vl</w:t>
      </w:r>
      <w:r w:rsidR="00560B67" w:rsidRPr="00867BDC">
        <w:rPr>
          <w:sz w:val="21"/>
          <w:szCs w:val="21"/>
          <w:lang w:val="it-IT"/>
        </w:rPr>
        <w:t>efshmërisë ajrore, certifikatate</w:t>
      </w:r>
      <w:r w:rsidR="0048080F" w:rsidRPr="00867BDC">
        <w:rPr>
          <w:sz w:val="21"/>
          <w:szCs w:val="21"/>
          <w:lang w:val="it-IT"/>
        </w:rPr>
        <w:t xml:space="preserve"> kompetencës dhe licencat e lëshuara os</w:t>
      </w:r>
      <w:r w:rsidR="00C11B65" w:rsidRPr="00867BDC">
        <w:rPr>
          <w:sz w:val="21"/>
          <w:szCs w:val="21"/>
          <w:lang w:val="it-IT"/>
        </w:rPr>
        <w:t>e të njohura të vlefshme nga një</w:t>
      </w:r>
      <w:r w:rsidR="0048080F" w:rsidRPr="00867BDC">
        <w:rPr>
          <w:sz w:val="21"/>
          <w:szCs w:val="21"/>
          <w:lang w:val="it-IT"/>
        </w:rPr>
        <w:t>ra Palë Kontraktuese dhe që janë akoma në fuqi, do të njihen si të vlefshme prej Palës tjetër Kontraktuese për qëllimet e operimit në rrugët e përcaktuara në aneksin e kësaj Marrëveshjeje, me kusht që kërkesat nën të cilat këto certifikata dhe licenca janë lëshuar ose njohur si të vlefshme janë të barabarta me ose mbi minimumin e standardeve të cilat mund vendosen në zbatim të Konventës.</w:t>
      </w:r>
    </w:p>
    <w:p w:rsidR="0048080F" w:rsidRPr="00867BDC" w:rsidRDefault="00C11B65" w:rsidP="0048080F">
      <w:pPr>
        <w:pStyle w:val="Paragrafi"/>
        <w:rPr>
          <w:sz w:val="21"/>
          <w:szCs w:val="21"/>
          <w:lang w:val="it-IT"/>
        </w:rPr>
      </w:pPr>
      <w:r w:rsidRPr="00867BDC">
        <w:rPr>
          <w:sz w:val="21"/>
          <w:szCs w:val="21"/>
          <w:lang w:val="it-IT"/>
        </w:rPr>
        <w:t>2.</w:t>
      </w:r>
      <w:r w:rsidR="0048080F" w:rsidRPr="00867BDC">
        <w:rPr>
          <w:sz w:val="21"/>
          <w:szCs w:val="21"/>
          <w:lang w:val="it-IT"/>
        </w:rPr>
        <w:t xml:space="preserve"> Çdo Palë Kontraktuese rezervon të drejtën, megjithatë, të refuzojë njohjen e vlefshmërisë </w:t>
      </w:r>
      <w:r w:rsidR="00560B67" w:rsidRPr="00867BDC">
        <w:rPr>
          <w:sz w:val="21"/>
          <w:szCs w:val="21"/>
          <w:lang w:val="it-IT"/>
        </w:rPr>
        <w:t>s</w:t>
      </w:r>
      <w:r w:rsidR="0048080F" w:rsidRPr="00867BDC">
        <w:rPr>
          <w:sz w:val="21"/>
          <w:szCs w:val="21"/>
          <w:lang w:val="it-IT"/>
        </w:rPr>
        <w:t>ë certifikatave të kompetencës dhe licencave të dhëna shtetasve të tij nga Pala tjetër Kontraktuese, për qëllim të mbi fluturimeve në territorin e tij.</w:t>
      </w:r>
    </w:p>
    <w:p w:rsidR="0048080F" w:rsidRPr="00867BDC" w:rsidRDefault="0048080F" w:rsidP="0048080F">
      <w:pPr>
        <w:pStyle w:val="Paragrafi"/>
        <w:rPr>
          <w:sz w:val="21"/>
          <w:szCs w:val="21"/>
          <w:lang w:val="it-IT"/>
        </w:rPr>
      </w:pPr>
    </w:p>
    <w:p w:rsidR="0048080F" w:rsidRPr="00867BDC" w:rsidRDefault="0048080F" w:rsidP="00EB51E2">
      <w:pPr>
        <w:pStyle w:val="NeniNr"/>
        <w:rPr>
          <w:sz w:val="21"/>
          <w:szCs w:val="21"/>
        </w:rPr>
      </w:pPr>
      <w:r w:rsidRPr="00867BDC">
        <w:rPr>
          <w:sz w:val="21"/>
          <w:szCs w:val="21"/>
        </w:rPr>
        <w:t>Neni 8</w:t>
      </w:r>
    </w:p>
    <w:p w:rsidR="0048080F" w:rsidRPr="00867BDC" w:rsidRDefault="0048080F" w:rsidP="00EB51E2">
      <w:pPr>
        <w:pStyle w:val="NeniTitull"/>
        <w:rPr>
          <w:sz w:val="21"/>
          <w:szCs w:val="21"/>
        </w:rPr>
      </w:pPr>
      <w:r w:rsidRPr="00867BDC">
        <w:rPr>
          <w:sz w:val="21"/>
          <w:szCs w:val="21"/>
        </w:rPr>
        <w:t>Përjashtime nga doganat dhe detyrimet e tjera</w:t>
      </w:r>
    </w:p>
    <w:p w:rsidR="0048080F" w:rsidRPr="00867BDC" w:rsidRDefault="0048080F" w:rsidP="0048080F">
      <w:pPr>
        <w:pStyle w:val="Paragrafi"/>
        <w:rPr>
          <w:sz w:val="21"/>
          <w:szCs w:val="21"/>
          <w:lang w:val="it-IT"/>
        </w:rPr>
      </w:pPr>
    </w:p>
    <w:p w:rsidR="0048080F" w:rsidRPr="00867BDC" w:rsidRDefault="00EB51E2" w:rsidP="0048080F">
      <w:pPr>
        <w:pStyle w:val="Paragrafi"/>
        <w:rPr>
          <w:sz w:val="21"/>
          <w:szCs w:val="21"/>
          <w:lang w:val="it-IT"/>
        </w:rPr>
      </w:pPr>
      <w:r w:rsidRPr="00867BDC">
        <w:rPr>
          <w:sz w:val="21"/>
          <w:szCs w:val="21"/>
          <w:lang w:val="it-IT"/>
        </w:rPr>
        <w:t>1.</w:t>
      </w:r>
      <w:r w:rsidR="0048080F" w:rsidRPr="00867BDC">
        <w:rPr>
          <w:sz w:val="21"/>
          <w:szCs w:val="21"/>
          <w:lang w:val="it-IT"/>
        </w:rPr>
        <w:t xml:space="preserve"> Avioni që operon në shërbimet ndërkombëtare nga shoqëria ajrore e miratuar prej secilës Palë Kontraktuese, gjithashtu dhe pajisjet e tyre të rregullta, furnizimet me karburant dhe lubrifikant</w:t>
      </w:r>
      <w:r w:rsidR="00C11B65" w:rsidRPr="00867BDC">
        <w:rPr>
          <w:sz w:val="21"/>
          <w:szCs w:val="21"/>
          <w:lang w:val="it-IT"/>
        </w:rPr>
        <w:t>, dhe rezervat e avionëve të</w:t>
      </w:r>
      <w:r w:rsidR="0048080F" w:rsidRPr="00867BDC">
        <w:rPr>
          <w:sz w:val="21"/>
          <w:szCs w:val="21"/>
          <w:lang w:val="it-IT"/>
        </w:rPr>
        <w:t xml:space="preserve"> tyre (duke përfshirë ushqimet, pijet dhe cigaret)</w:t>
      </w:r>
      <w:r w:rsidR="00560B67" w:rsidRPr="00867BDC">
        <w:rPr>
          <w:sz w:val="21"/>
          <w:szCs w:val="21"/>
          <w:lang w:val="it-IT"/>
        </w:rPr>
        <w:t>,</w:t>
      </w:r>
      <w:r w:rsidR="0048080F" w:rsidRPr="00867BDC">
        <w:rPr>
          <w:sz w:val="21"/>
          <w:szCs w:val="21"/>
          <w:lang w:val="it-IT"/>
        </w:rPr>
        <w:t xml:space="preserve"> në bordin e një avioni të tillë</w:t>
      </w:r>
      <w:r w:rsidR="00C11B65" w:rsidRPr="00867BDC">
        <w:rPr>
          <w:sz w:val="21"/>
          <w:szCs w:val="21"/>
          <w:lang w:val="it-IT"/>
        </w:rPr>
        <w:t>,</w:t>
      </w:r>
      <w:r w:rsidR="0048080F" w:rsidRPr="00867BDC">
        <w:rPr>
          <w:sz w:val="21"/>
          <w:szCs w:val="21"/>
          <w:lang w:val="it-IT"/>
        </w:rPr>
        <w:t xml:space="preserve"> do të përjashtohen nga të gjitha detyrimet doganore, tarifat e inspektimit dhe nga detyrime ose taksa të tjera, me arritjen në territorin e Palës tjetër Kontraktuese, me kusht që pajisjet dhe furnizimet e tilla të mbeten në bordin e avionit deri në një kohë të tillë që ato mund të ri-eksportohen.</w:t>
      </w:r>
    </w:p>
    <w:p w:rsidR="0048080F" w:rsidRDefault="00EB51E2" w:rsidP="0048080F">
      <w:pPr>
        <w:pStyle w:val="Paragrafi"/>
        <w:rPr>
          <w:sz w:val="21"/>
          <w:szCs w:val="21"/>
          <w:lang w:val="it-IT"/>
        </w:rPr>
      </w:pPr>
      <w:r w:rsidRPr="00867BDC">
        <w:rPr>
          <w:sz w:val="21"/>
          <w:szCs w:val="21"/>
          <w:lang w:val="it-IT"/>
        </w:rPr>
        <w:t>2.</w:t>
      </w:r>
      <w:r w:rsidR="0048080F" w:rsidRPr="00867BDC">
        <w:rPr>
          <w:sz w:val="21"/>
          <w:szCs w:val="21"/>
          <w:lang w:val="it-IT"/>
        </w:rPr>
        <w:t xml:space="preserve"> Gjithashtu do të përjashtohen nga të njëjtat detyrime dhe taksa, me përjashtim të tarifave që i korrespondojnë shërbimeve të kryera:</w:t>
      </w:r>
    </w:p>
    <w:p w:rsidR="00DF2AD8" w:rsidRDefault="00DF2AD8" w:rsidP="0048080F">
      <w:pPr>
        <w:pStyle w:val="Paragrafi"/>
        <w:rPr>
          <w:sz w:val="21"/>
          <w:szCs w:val="21"/>
          <w:lang w:val="it-IT"/>
        </w:rPr>
      </w:pPr>
    </w:p>
    <w:p w:rsidR="00DF2AD8" w:rsidRPr="00867BDC" w:rsidRDefault="00DF2AD8" w:rsidP="0048080F">
      <w:pPr>
        <w:pStyle w:val="Paragrafi"/>
        <w:rPr>
          <w:sz w:val="21"/>
          <w:szCs w:val="21"/>
          <w:lang w:val="it-IT"/>
        </w:rPr>
      </w:pPr>
    </w:p>
    <w:p w:rsidR="0048080F" w:rsidRPr="00867BDC" w:rsidRDefault="0048080F" w:rsidP="0048080F">
      <w:pPr>
        <w:pStyle w:val="Paragrafi"/>
        <w:rPr>
          <w:sz w:val="21"/>
          <w:szCs w:val="21"/>
          <w:lang w:val="it-IT"/>
        </w:rPr>
      </w:pPr>
      <w:r w:rsidRPr="00867BDC">
        <w:rPr>
          <w:sz w:val="21"/>
          <w:szCs w:val="21"/>
          <w:lang w:val="it-IT"/>
        </w:rPr>
        <w:t>a) rezervat e avionit të mar</w:t>
      </w:r>
      <w:r w:rsidR="00C11B65" w:rsidRPr="00867BDC">
        <w:rPr>
          <w:sz w:val="21"/>
          <w:szCs w:val="21"/>
          <w:lang w:val="it-IT"/>
        </w:rPr>
        <w:t>r</w:t>
      </w:r>
      <w:r w:rsidRPr="00867BDC">
        <w:rPr>
          <w:sz w:val="21"/>
          <w:szCs w:val="21"/>
          <w:lang w:val="it-IT"/>
        </w:rPr>
        <w:t>a në bord në territorin e secilës Palë Kontraktuese, brenda limiteve të fiksuara nga autoritetet e Palëve Kontraktuese në fjalë, dhe për përdorimin në bord të avionit të përfshirë në një rrugë të specifikuar të Palës tjetër Kontraktuese;</w:t>
      </w:r>
    </w:p>
    <w:p w:rsidR="0048080F" w:rsidRPr="00867BDC" w:rsidRDefault="0048080F" w:rsidP="0048080F">
      <w:pPr>
        <w:pStyle w:val="Paragrafi"/>
        <w:rPr>
          <w:sz w:val="21"/>
          <w:szCs w:val="21"/>
          <w:lang w:val="it-IT"/>
        </w:rPr>
      </w:pPr>
      <w:r w:rsidRPr="00867BDC">
        <w:rPr>
          <w:sz w:val="21"/>
          <w:szCs w:val="21"/>
          <w:lang w:val="it-IT"/>
        </w:rPr>
        <w:t>b) pjesët e këmbimit që hyjnë në territorin e secilës Palë Kontraktuese për mirëmbajtjen ose riparimin e avionit të përdorur në një rrugë të specifikuar nga shoqëria ajrore e miratuar e Palës tjetër Kontraktuese;</w:t>
      </w:r>
    </w:p>
    <w:p w:rsidR="0048080F" w:rsidRPr="00867BDC" w:rsidRDefault="0048080F" w:rsidP="0048080F">
      <w:pPr>
        <w:pStyle w:val="Paragrafi"/>
        <w:rPr>
          <w:sz w:val="21"/>
          <w:szCs w:val="21"/>
          <w:lang w:val="it-IT"/>
        </w:rPr>
      </w:pPr>
      <w:r w:rsidRPr="00867BDC">
        <w:rPr>
          <w:sz w:val="21"/>
          <w:szCs w:val="21"/>
          <w:lang w:val="it-IT"/>
        </w:rPr>
        <w:t>c) karburant</w:t>
      </w:r>
      <w:r w:rsidR="00C11B65" w:rsidRPr="00867BDC">
        <w:rPr>
          <w:sz w:val="21"/>
          <w:szCs w:val="21"/>
          <w:lang w:val="it-IT"/>
        </w:rPr>
        <w:t>i</w:t>
      </w:r>
      <w:r w:rsidRPr="00867BDC">
        <w:rPr>
          <w:sz w:val="21"/>
          <w:szCs w:val="21"/>
          <w:lang w:val="it-IT"/>
        </w:rPr>
        <w:t xml:space="preserve"> dhe lubrifikant</w:t>
      </w:r>
      <w:r w:rsidR="00C11B65" w:rsidRPr="00867BDC">
        <w:rPr>
          <w:sz w:val="21"/>
          <w:szCs w:val="21"/>
          <w:lang w:val="it-IT"/>
        </w:rPr>
        <w:t>et e</w:t>
      </w:r>
      <w:r w:rsidRPr="00867BDC">
        <w:rPr>
          <w:sz w:val="21"/>
          <w:szCs w:val="21"/>
          <w:lang w:val="it-IT"/>
        </w:rPr>
        <w:t xml:space="preserve"> destinuar</w:t>
      </w:r>
      <w:r w:rsidR="00C11B65" w:rsidRPr="00867BDC">
        <w:rPr>
          <w:sz w:val="21"/>
          <w:szCs w:val="21"/>
          <w:lang w:val="it-IT"/>
        </w:rPr>
        <w:t>a</w:t>
      </w:r>
      <w:r w:rsidRPr="00867BDC">
        <w:rPr>
          <w:sz w:val="21"/>
          <w:szCs w:val="21"/>
          <w:lang w:val="it-IT"/>
        </w:rPr>
        <w:t xml:space="preserve"> për të furnizuar avionin që operon në një rrugë të specifikuar nga një shoqëri ajrore e miratuar nga Pala tjetër Kontraktuese, madje n.q.s këto furnizime do të përdoren gjatë udhëtimit që kryhet mbi territorin e Palës Kontraktuese në të cilën ata janë marrë në bord.</w:t>
      </w:r>
    </w:p>
    <w:p w:rsidR="0048080F" w:rsidRPr="00867BDC" w:rsidRDefault="0048080F" w:rsidP="0048080F">
      <w:pPr>
        <w:pStyle w:val="Paragrafi"/>
        <w:rPr>
          <w:sz w:val="21"/>
          <w:szCs w:val="21"/>
          <w:lang w:val="it-IT"/>
        </w:rPr>
      </w:pPr>
      <w:r w:rsidRPr="00867BDC">
        <w:rPr>
          <w:sz w:val="21"/>
          <w:szCs w:val="21"/>
          <w:lang w:val="it-IT"/>
        </w:rPr>
        <w:t>d) blloqe biletash të printuara, fatura të rrugëve ajrore, çdo material të printuar</w:t>
      </w:r>
      <w:r w:rsidR="00560B67" w:rsidRPr="00867BDC">
        <w:rPr>
          <w:sz w:val="21"/>
          <w:szCs w:val="21"/>
          <w:lang w:val="it-IT"/>
        </w:rPr>
        <w:t>,</w:t>
      </w:r>
      <w:r w:rsidRPr="00867BDC">
        <w:rPr>
          <w:sz w:val="21"/>
          <w:szCs w:val="21"/>
          <w:lang w:val="it-IT"/>
        </w:rPr>
        <w:t xml:space="preserve"> i cili tregon shenjën dalluese të kompanisë dhe materiale publicitare të zakonshme të shpërndara pa </w:t>
      </w:r>
      <w:r w:rsidR="00C11B65" w:rsidRPr="00867BDC">
        <w:rPr>
          <w:sz w:val="21"/>
          <w:szCs w:val="21"/>
          <w:lang w:val="it-IT"/>
        </w:rPr>
        <w:t>tarifë nga një shoqëri ajrore e</w:t>
      </w:r>
      <w:r w:rsidRPr="00867BDC">
        <w:rPr>
          <w:sz w:val="21"/>
          <w:szCs w:val="21"/>
          <w:lang w:val="it-IT"/>
        </w:rPr>
        <w:t xml:space="preserve"> miratuar.</w:t>
      </w:r>
    </w:p>
    <w:p w:rsidR="0048080F" w:rsidRPr="00867BDC" w:rsidRDefault="0048080F" w:rsidP="0048080F">
      <w:pPr>
        <w:pStyle w:val="Paragrafi"/>
        <w:rPr>
          <w:sz w:val="21"/>
          <w:szCs w:val="21"/>
          <w:lang w:val="it-IT"/>
        </w:rPr>
      </w:pPr>
      <w:r w:rsidRPr="00867BDC">
        <w:rPr>
          <w:sz w:val="21"/>
          <w:szCs w:val="21"/>
          <w:lang w:val="it-IT"/>
        </w:rPr>
        <w:t>Mate</w:t>
      </w:r>
      <w:r w:rsidR="00C11B65" w:rsidRPr="00867BDC">
        <w:rPr>
          <w:sz w:val="21"/>
          <w:szCs w:val="21"/>
          <w:lang w:val="it-IT"/>
        </w:rPr>
        <w:t>rialet e referuara sipër në nën</w:t>
      </w:r>
      <w:r w:rsidR="00560B67" w:rsidRPr="00867BDC">
        <w:rPr>
          <w:sz w:val="21"/>
          <w:szCs w:val="21"/>
          <w:lang w:val="it-IT"/>
        </w:rPr>
        <w:t>paragrafë</w:t>
      </w:r>
      <w:r w:rsidRPr="00867BDC">
        <w:rPr>
          <w:sz w:val="21"/>
          <w:szCs w:val="21"/>
          <w:lang w:val="it-IT"/>
        </w:rPr>
        <w:t>t a, b, c dhe d mund të kërkohen që të mbahen nën një kontroll ose mbikëqyrje doganore.</w:t>
      </w:r>
    </w:p>
    <w:p w:rsidR="0048080F" w:rsidRPr="00867BDC" w:rsidRDefault="00EB51E2" w:rsidP="0048080F">
      <w:pPr>
        <w:pStyle w:val="Paragrafi"/>
        <w:rPr>
          <w:sz w:val="21"/>
          <w:szCs w:val="21"/>
          <w:lang w:val="it-IT"/>
        </w:rPr>
      </w:pPr>
      <w:r w:rsidRPr="00867BDC">
        <w:rPr>
          <w:sz w:val="21"/>
          <w:szCs w:val="21"/>
          <w:lang w:val="it-IT"/>
        </w:rPr>
        <w:t>3</w:t>
      </w:r>
      <w:r w:rsidR="00C11B65" w:rsidRPr="00867BDC">
        <w:rPr>
          <w:sz w:val="21"/>
          <w:szCs w:val="21"/>
          <w:lang w:val="it-IT"/>
        </w:rPr>
        <w:t>.</w:t>
      </w:r>
      <w:r w:rsidR="0048080F" w:rsidRPr="00867BDC">
        <w:rPr>
          <w:sz w:val="21"/>
          <w:szCs w:val="21"/>
          <w:lang w:val="it-IT"/>
        </w:rPr>
        <w:t xml:space="preserve"> Pajisjet e rregullta të një avioni në fluturim, gjithashtu dhe materialet dhe pajisjet e mbetura në bord të avionit të secilës Palë Kontraktuese, mund të shkarkohen në territorin e Palës tjetër Kontraktuese vetëm me aprovimin e autoriteteve doganore të kësaj Pale Kontraktuese. Në një rast të tillë, këto mund të vendosen nën mbikëqyrjen e autoriteteve në fjalë deri në një kohë të tillë sa ato mund të rieksportohen ose, përndryshe, rregullohet në përputhje me rregullat doganore.</w:t>
      </w:r>
    </w:p>
    <w:p w:rsidR="0048080F" w:rsidRPr="00867BDC" w:rsidRDefault="0048080F" w:rsidP="0048080F">
      <w:pPr>
        <w:pStyle w:val="Paragrafi"/>
        <w:rPr>
          <w:sz w:val="21"/>
          <w:szCs w:val="21"/>
          <w:lang w:val="it-IT"/>
        </w:rPr>
      </w:pPr>
    </w:p>
    <w:p w:rsidR="0048080F" w:rsidRPr="00867BDC" w:rsidRDefault="0048080F" w:rsidP="00EB51E2">
      <w:pPr>
        <w:pStyle w:val="NeniNr"/>
        <w:rPr>
          <w:sz w:val="21"/>
          <w:szCs w:val="21"/>
        </w:rPr>
      </w:pPr>
      <w:r w:rsidRPr="00867BDC">
        <w:rPr>
          <w:sz w:val="21"/>
          <w:szCs w:val="21"/>
        </w:rPr>
        <w:t>Neni 9</w:t>
      </w:r>
    </w:p>
    <w:p w:rsidR="0048080F" w:rsidRPr="00867BDC" w:rsidRDefault="0048080F" w:rsidP="00EB51E2">
      <w:pPr>
        <w:pStyle w:val="NeniTitull"/>
        <w:rPr>
          <w:sz w:val="21"/>
          <w:szCs w:val="21"/>
        </w:rPr>
      </w:pPr>
      <w:r w:rsidRPr="00867BDC">
        <w:rPr>
          <w:sz w:val="21"/>
          <w:szCs w:val="21"/>
        </w:rPr>
        <w:t>Oraret</w:t>
      </w:r>
    </w:p>
    <w:p w:rsidR="0048080F" w:rsidRPr="00867BDC" w:rsidRDefault="0048080F" w:rsidP="0048080F">
      <w:pPr>
        <w:pStyle w:val="Paragrafi"/>
        <w:rPr>
          <w:sz w:val="21"/>
          <w:szCs w:val="21"/>
          <w:lang w:val="it-IT"/>
        </w:rPr>
      </w:pPr>
    </w:p>
    <w:p w:rsidR="0048080F" w:rsidRPr="00867BDC" w:rsidRDefault="00EB51E2" w:rsidP="0048080F">
      <w:pPr>
        <w:pStyle w:val="Paragrafi"/>
        <w:rPr>
          <w:sz w:val="21"/>
          <w:szCs w:val="21"/>
          <w:lang w:val="it-IT"/>
        </w:rPr>
      </w:pPr>
      <w:r w:rsidRPr="00867BDC">
        <w:rPr>
          <w:sz w:val="21"/>
          <w:szCs w:val="21"/>
          <w:lang w:val="it-IT"/>
        </w:rPr>
        <w:t>1.</w:t>
      </w:r>
      <w:r w:rsidR="00C11B65" w:rsidRPr="00867BDC">
        <w:rPr>
          <w:sz w:val="21"/>
          <w:szCs w:val="21"/>
          <w:lang w:val="it-IT"/>
        </w:rPr>
        <w:t xml:space="preserve"> </w:t>
      </w:r>
      <w:r w:rsidR="0048080F" w:rsidRPr="00867BDC">
        <w:rPr>
          <w:sz w:val="21"/>
          <w:szCs w:val="21"/>
          <w:lang w:val="it-IT"/>
        </w:rPr>
        <w:t>Shoqëria ajrore e emëruar nga një Palë Kontra</w:t>
      </w:r>
      <w:r w:rsidR="00C11B65" w:rsidRPr="00867BDC">
        <w:rPr>
          <w:sz w:val="21"/>
          <w:szCs w:val="21"/>
          <w:lang w:val="it-IT"/>
        </w:rPr>
        <w:t>k</w:t>
      </w:r>
      <w:r w:rsidR="0048080F" w:rsidRPr="00867BDC">
        <w:rPr>
          <w:sz w:val="21"/>
          <w:szCs w:val="21"/>
          <w:lang w:val="it-IT"/>
        </w:rPr>
        <w:t>tuese duhet të njoftojë autoritetet aeronautike të Palës tjetër</w:t>
      </w:r>
      <w:r w:rsidR="00C11B65" w:rsidRPr="00867BDC">
        <w:rPr>
          <w:sz w:val="21"/>
          <w:szCs w:val="21"/>
          <w:lang w:val="it-IT"/>
        </w:rPr>
        <w:t xml:space="preserve"> Kontra</w:t>
      </w:r>
      <w:r w:rsidR="008E7648" w:rsidRPr="00867BDC">
        <w:rPr>
          <w:sz w:val="21"/>
          <w:szCs w:val="21"/>
          <w:lang w:val="it-IT"/>
        </w:rPr>
        <w:t>k</w:t>
      </w:r>
      <w:r w:rsidR="00C11B65" w:rsidRPr="00867BDC">
        <w:rPr>
          <w:sz w:val="21"/>
          <w:szCs w:val="21"/>
          <w:lang w:val="it-IT"/>
        </w:rPr>
        <w:t>tuese 60 ditë më përpara</w:t>
      </w:r>
      <w:r w:rsidR="0048080F" w:rsidRPr="00867BDC">
        <w:rPr>
          <w:sz w:val="21"/>
          <w:szCs w:val="21"/>
          <w:lang w:val="it-IT"/>
        </w:rPr>
        <w:t xml:space="preserve"> për oraret e shërbimeve, ku të specifikohen frekuenca, tipi i avionit, konfiguracioni dhe numri i vendeve që do të përdoren për publikun.</w:t>
      </w:r>
    </w:p>
    <w:p w:rsidR="0048080F" w:rsidRPr="00867BDC" w:rsidRDefault="0048080F" w:rsidP="0048080F">
      <w:pPr>
        <w:pStyle w:val="Paragrafi"/>
        <w:rPr>
          <w:sz w:val="21"/>
          <w:szCs w:val="21"/>
          <w:lang w:val="it-IT"/>
        </w:rPr>
      </w:pPr>
      <w:r w:rsidRPr="00867BDC">
        <w:rPr>
          <w:sz w:val="21"/>
          <w:szCs w:val="21"/>
          <w:lang w:val="it-IT"/>
        </w:rPr>
        <w:t>2. Kërkesat për të lejuar të kryejnë fluturime shtesë mund të bëhen nga shoqëria ajrore për miratim direkt tek autoritetet aeronautike të Palës tjetër Kontra</w:t>
      </w:r>
      <w:r w:rsidR="00C11B65" w:rsidRPr="00867BDC">
        <w:rPr>
          <w:sz w:val="21"/>
          <w:szCs w:val="21"/>
          <w:lang w:val="it-IT"/>
        </w:rPr>
        <w:t>k</w:t>
      </w:r>
      <w:r w:rsidRPr="00867BDC">
        <w:rPr>
          <w:sz w:val="21"/>
          <w:szCs w:val="21"/>
          <w:lang w:val="it-IT"/>
        </w:rPr>
        <w:t>tuese.</w:t>
      </w:r>
    </w:p>
    <w:p w:rsidR="0048080F" w:rsidRPr="00867BDC" w:rsidRDefault="0048080F" w:rsidP="0048080F">
      <w:pPr>
        <w:pStyle w:val="Paragrafi"/>
        <w:rPr>
          <w:sz w:val="21"/>
          <w:szCs w:val="21"/>
          <w:lang w:val="it-IT"/>
        </w:rPr>
      </w:pPr>
    </w:p>
    <w:p w:rsidR="0048080F" w:rsidRPr="00867BDC" w:rsidRDefault="0048080F" w:rsidP="003A2C11">
      <w:pPr>
        <w:pStyle w:val="NeniNr"/>
        <w:rPr>
          <w:sz w:val="21"/>
          <w:szCs w:val="21"/>
        </w:rPr>
      </w:pPr>
      <w:r w:rsidRPr="00867BDC">
        <w:rPr>
          <w:sz w:val="21"/>
          <w:szCs w:val="21"/>
        </w:rPr>
        <w:t>Neni 10</w:t>
      </w:r>
    </w:p>
    <w:p w:rsidR="0048080F" w:rsidRPr="00867BDC" w:rsidRDefault="0048080F" w:rsidP="003A2C11">
      <w:pPr>
        <w:pStyle w:val="NeniTitull"/>
        <w:rPr>
          <w:sz w:val="21"/>
          <w:szCs w:val="21"/>
        </w:rPr>
      </w:pPr>
      <w:r w:rsidRPr="00867BDC">
        <w:rPr>
          <w:sz w:val="21"/>
          <w:szCs w:val="21"/>
        </w:rPr>
        <w:t>Tarifat e aeroportit</w:t>
      </w:r>
    </w:p>
    <w:p w:rsidR="0048080F" w:rsidRPr="00867BDC" w:rsidRDefault="0048080F" w:rsidP="0048080F">
      <w:pPr>
        <w:pStyle w:val="Paragrafi"/>
        <w:rPr>
          <w:sz w:val="21"/>
          <w:szCs w:val="21"/>
          <w:lang w:val="it-IT"/>
        </w:rPr>
      </w:pPr>
    </w:p>
    <w:p w:rsidR="0048080F" w:rsidRPr="00867BDC" w:rsidRDefault="00C11B65" w:rsidP="0048080F">
      <w:pPr>
        <w:pStyle w:val="Paragrafi"/>
        <w:rPr>
          <w:sz w:val="21"/>
          <w:szCs w:val="21"/>
          <w:lang w:val="it-IT"/>
        </w:rPr>
      </w:pPr>
      <w:r w:rsidRPr="00867BDC">
        <w:rPr>
          <w:sz w:val="21"/>
          <w:szCs w:val="21"/>
          <w:lang w:val="it-IT"/>
        </w:rPr>
        <w:t>Secila</w:t>
      </w:r>
      <w:r w:rsidR="0048080F" w:rsidRPr="00867BDC">
        <w:rPr>
          <w:sz w:val="21"/>
          <w:szCs w:val="21"/>
          <w:lang w:val="it-IT"/>
        </w:rPr>
        <w:t xml:space="preserve"> prej Palëve Kontraktuese do të imponojë ose </w:t>
      </w:r>
      <w:r w:rsidRPr="00867BDC">
        <w:rPr>
          <w:sz w:val="21"/>
          <w:szCs w:val="21"/>
          <w:lang w:val="it-IT"/>
        </w:rPr>
        <w:t xml:space="preserve">do </w:t>
      </w:r>
      <w:r w:rsidR="0048080F" w:rsidRPr="00867BDC">
        <w:rPr>
          <w:sz w:val="21"/>
          <w:szCs w:val="21"/>
          <w:lang w:val="it-IT"/>
        </w:rPr>
        <w:t>të lejohet të imponojë tarifa të tilla të arsyeshme për përdorimin e aeroporteve publike, lehtësirave dhe ndihmave navigacionale nën kontrol</w:t>
      </w:r>
      <w:r w:rsidRPr="00867BDC">
        <w:rPr>
          <w:sz w:val="21"/>
          <w:szCs w:val="21"/>
          <w:lang w:val="it-IT"/>
        </w:rPr>
        <w:t>lin e saj</w:t>
      </w:r>
      <w:r w:rsidR="0048080F" w:rsidRPr="00867BDC">
        <w:rPr>
          <w:sz w:val="21"/>
          <w:szCs w:val="21"/>
          <w:lang w:val="it-IT"/>
        </w:rPr>
        <w:t xml:space="preserve">, me kusht që tarifat në fjalë të </w:t>
      </w:r>
      <w:r w:rsidRPr="00867BDC">
        <w:rPr>
          <w:sz w:val="21"/>
          <w:szCs w:val="21"/>
          <w:lang w:val="it-IT"/>
        </w:rPr>
        <w:t xml:space="preserve">mos </w:t>
      </w:r>
      <w:r w:rsidR="0048080F" w:rsidRPr="00867BDC">
        <w:rPr>
          <w:sz w:val="21"/>
          <w:szCs w:val="21"/>
          <w:lang w:val="it-IT"/>
        </w:rPr>
        <w:t>kalojnë tarifat e vendosura avionëve të tij vendas të përdorur për shërbime të ngjashme ndërkombëtare për përdorimin e shërbimeve dhe aeroporteve në fjalë.</w:t>
      </w:r>
    </w:p>
    <w:p w:rsidR="0048080F" w:rsidRPr="00867BDC" w:rsidRDefault="0048080F" w:rsidP="0048080F">
      <w:pPr>
        <w:pStyle w:val="Paragrafi"/>
        <w:rPr>
          <w:sz w:val="21"/>
          <w:szCs w:val="21"/>
          <w:lang w:val="it-IT"/>
        </w:rPr>
      </w:pPr>
    </w:p>
    <w:p w:rsidR="0048080F" w:rsidRPr="00867BDC" w:rsidRDefault="0048080F" w:rsidP="00EB51E2">
      <w:pPr>
        <w:pStyle w:val="NeniNr"/>
        <w:rPr>
          <w:sz w:val="21"/>
          <w:szCs w:val="21"/>
        </w:rPr>
      </w:pPr>
      <w:r w:rsidRPr="00867BDC">
        <w:rPr>
          <w:sz w:val="21"/>
          <w:szCs w:val="21"/>
        </w:rPr>
        <w:t>Neni 11</w:t>
      </w:r>
    </w:p>
    <w:p w:rsidR="0048080F" w:rsidRPr="00867BDC" w:rsidRDefault="0048080F" w:rsidP="00EB51E2">
      <w:pPr>
        <w:pStyle w:val="NeniTitull"/>
        <w:rPr>
          <w:sz w:val="21"/>
          <w:szCs w:val="21"/>
        </w:rPr>
      </w:pPr>
      <w:r w:rsidRPr="00867BDC">
        <w:rPr>
          <w:sz w:val="21"/>
          <w:szCs w:val="21"/>
        </w:rPr>
        <w:t>Taksimi i dyfishtë</w:t>
      </w:r>
    </w:p>
    <w:p w:rsidR="0048080F" w:rsidRPr="00867BDC" w:rsidRDefault="0048080F" w:rsidP="0048080F">
      <w:pPr>
        <w:pStyle w:val="Paragrafi"/>
        <w:rPr>
          <w:sz w:val="21"/>
          <w:szCs w:val="21"/>
          <w:lang w:val="it-IT"/>
        </w:rPr>
      </w:pPr>
    </w:p>
    <w:p w:rsidR="0048080F" w:rsidRPr="00867BDC" w:rsidRDefault="0048080F" w:rsidP="0048080F">
      <w:pPr>
        <w:pStyle w:val="Paragrafi"/>
        <w:rPr>
          <w:sz w:val="21"/>
          <w:szCs w:val="21"/>
          <w:lang w:val="it-IT"/>
        </w:rPr>
      </w:pPr>
      <w:r w:rsidRPr="00867BDC">
        <w:rPr>
          <w:sz w:val="21"/>
          <w:szCs w:val="21"/>
          <w:lang w:val="it-IT"/>
        </w:rPr>
        <w:t>1. Fitimet nga operimi i avionit në trafikun ndërkombëtar do të taksohen vetëm në territorin e Palës Kontraktuese në të cilin është vendosur drejtimi efektiv i kompanisë.</w:t>
      </w:r>
    </w:p>
    <w:p w:rsidR="0048080F" w:rsidRPr="00867BDC" w:rsidRDefault="0048080F" w:rsidP="0048080F">
      <w:pPr>
        <w:pStyle w:val="Paragrafi"/>
        <w:rPr>
          <w:sz w:val="21"/>
          <w:szCs w:val="21"/>
          <w:lang w:val="it-IT"/>
        </w:rPr>
      </w:pPr>
      <w:r w:rsidRPr="00867BDC">
        <w:rPr>
          <w:sz w:val="21"/>
          <w:szCs w:val="21"/>
          <w:lang w:val="it-IT"/>
        </w:rPr>
        <w:t>2. Kapitali i përfaqësuar nga avioni që operon në trafikun ndërkombëtar dhe nga pasuria e tundshme që i përket operimit të këtij avioni do të taksohet vetëm në territorin</w:t>
      </w:r>
      <w:r w:rsidR="00C11B65" w:rsidRPr="00867BDC">
        <w:rPr>
          <w:sz w:val="21"/>
          <w:szCs w:val="21"/>
          <w:lang w:val="it-IT"/>
        </w:rPr>
        <w:t xml:space="preserve"> e Palës Kontraktuese në të cilë</w:t>
      </w:r>
      <w:r w:rsidRPr="00867BDC">
        <w:rPr>
          <w:sz w:val="21"/>
          <w:szCs w:val="21"/>
          <w:lang w:val="it-IT"/>
        </w:rPr>
        <w:t>n është vendosur drejtimi efektiv i kompanisë.</w:t>
      </w:r>
    </w:p>
    <w:p w:rsidR="0048080F" w:rsidRPr="00867BDC" w:rsidRDefault="0048080F" w:rsidP="0048080F">
      <w:pPr>
        <w:pStyle w:val="Paragrafi"/>
        <w:rPr>
          <w:sz w:val="21"/>
          <w:szCs w:val="21"/>
          <w:lang w:val="it-IT"/>
        </w:rPr>
      </w:pPr>
      <w:r w:rsidRPr="00867BDC">
        <w:rPr>
          <w:sz w:val="21"/>
          <w:szCs w:val="21"/>
          <w:lang w:val="it-IT"/>
        </w:rPr>
        <w:t>3. Në rastin kur ekziston një marrëveshje e veçantë ndërmjet</w:t>
      </w:r>
      <w:r w:rsidR="00C11B65" w:rsidRPr="00867BDC">
        <w:rPr>
          <w:sz w:val="21"/>
          <w:szCs w:val="21"/>
          <w:lang w:val="it-IT"/>
        </w:rPr>
        <w:t xml:space="preserve"> Palëve Kontraktuese për shmangi</w:t>
      </w:r>
      <w:r w:rsidRPr="00867BDC">
        <w:rPr>
          <w:sz w:val="21"/>
          <w:szCs w:val="21"/>
          <w:lang w:val="it-IT"/>
        </w:rPr>
        <w:t>en e taksimit të dyfishtë në lidhje me taksat mbi kapitalet dhe të ardhurat, nenet e kësaj të fundit do të mbizotërojnë.</w:t>
      </w:r>
    </w:p>
    <w:p w:rsidR="0048080F" w:rsidRDefault="0048080F" w:rsidP="0048080F">
      <w:pPr>
        <w:pStyle w:val="Paragrafi"/>
        <w:rPr>
          <w:sz w:val="21"/>
          <w:szCs w:val="21"/>
          <w:lang w:val="it-IT"/>
        </w:rPr>
      </w:pPr>
    </w:p>
    <w:p w:rsidR="00DF2AD8" w:rsidRDefault="00DF2AD8" w:rsidP="0048080F">
      <w:pPr>
        <w:pStyle w:val="Paragrafi"/>
        <w:rPr>
          <w:sz w:val="21"/>
          <w:szCs w:val="21"/>
          <w:lang w:val="it-IT"/>
        </w:rPr>
      </w:pPr>
    </w:p>
    <w:p w:rsidR="00DF2AD8" w:rsidRDefault="00DF2AD8" w:rsidP="0048080F">
      <w:pPr>
        <w:pStyle w:val="Paragrafi"/>
        <w:rPr>
          <w:sz w:val="21"/>
          <w:szCs w:val="21"/>
          <w:lang w:val="it-IT"/>
        </w:rPr>
      </w:pPr>
    </w:p>
    <w:p w:rsidR="00DF2AD8" w:rsidRDefault="00DF2AD8" w:rsidP="0048080F">
      <w:pPr>
        <w:pStyle w:val="Paragrafi"/>
        <w:rPr>
          <w:sz w:val="21"/>
          <w:szCs w:val="21"/>
          <w:lang w:val="it-IT"/>
        </w:rPr>
      </w:pPr>
    </w:p>
    <w:p w:rsidR="00DF2AD8" w:rsidRPr="00867BDC" w:rsidRDefault="00DF2AD8" w:rsidP="0048080F">
      <w:pPr>
        <w:pStyle w:val="Paragrafi"/>
        <w:rPr>
          <w:sz w:val="21"/>
          <w:szCs w:val="21"/>
          <w:lang w:val="it-IT"/>
        </w:rPr>
      </w:pPr>
    </w:p>
    <w:p w:rsidR="0048080F" w:rsidRPr="00867BDC" w:rsidRDefault="0048080F" w:rsidP="00EB51E2">
      <w:pPr>
        <w:pStyle w:val="NeniNr"/>
        <w:rPr>
          <w:sz w:val="21"/>
          <w:szCs w:val="21"/>
        </w:rPr>
      </w:pPr>
      <w:r w:rsidRPr="00867BDC">
        <w:rPr>
          <w:sz w:val="21"/>
          <w:szCs w:val="21"/>
        </w:rPr>
        <w:t>Neni 12</w:t>
      </w:r>
    </w:p>
    <w:p w:rsidR="0048080F" w:rsidRPr="00867BDC" w:rsidRDefault="00C11B65" w:rsidP="00EB51E2">
      <w:pPr>
        <w:pStyle w:val="NeniTitull"/>
        <w:rPr>
          <w:sz w:val="21"/>
          <w:szCs w:val="21"/>
        </w:rPr>
      </w:pPr>
      <w:r w:rsidRPr="00867BDC">
        <w:rPr>
          <w:sz w:val="21"/>
          <w:szCs w:val="21"/>
        </w:rPr>
        <w:t>Trafiku direkt dhe trans</w:t>
      </w:r>
      <w:r w:rsidR="0048080F" w:rsidRPr="00867BDC">
        <w:rPr>
          <w:sz w:val="21"/>
          <w:szCs w:val="21"/>
        </w:rPr>
        <w:t>it</w:t>
      </w:r>
    </w:p>
    <w:p w:rsidR="0048080F" w:rsidRPr="00A53429" w:rsidRDefault="0048080F" w:rsidP="0048080F">
      <w:pPr>
        <w:pStyle w:val="Paragrafi"/>
        <w:rPr>
          <w:sz w:val="17"/>
          <w:szCs w:val="21"/>
          <w:lang w:val="it-IT"/>
        </w:rPr>
      </w:pPr>
    </w:p>
    <w:p w:rsidR="0048080F" w:rsidRPr="00867BDC" w:rsidRDefault="0048080F" w:rsidP="0048080F">
      <w:pPr>
        <w:pStyle w:val="Paragrafi"/>
        <w:rPr>
          <w:sz w:val="21"/>
          <w:szCs w:val="21"/>
          <w:lang w:val="it-IT"/>
        </w:rPr>
      </w:pPr>
      <w:r w:rsidRPr="00867BDC">
        <w:rPr>
          <w:sz w:val="21"/>
          <w:szCs w:val="21"/>
          <w:lang w:val="it-IT"/>
        </w:rPr>
        <w:t>1. Pasagjerët, bagazhet, k</w:t>
      </w:r>
      <w:r w:rsidR="00C11B65" w:rsidRPr="00867BDC">
        <w:rPr>
          <w:sz w:val="21"/>
          <w:szCs w:val="21"/>
          <w:lang w:val="it-IT"/>
        </w:rPr>
        <w:t>argo dhe posta në udhëtime trans</w:t>
      </w:r>
      <w:r w:rsidRPr="00867BDC">
        <w:rPr>
          <w:sz w:val="21"/>
          <w:szCs w:val="21"/>
          <w:lang w:val="it-IT"/>
        </w:rPr>
        <w:t>it përmes territorit të secilës Palë Kontraktuese dhe që nuk e lënë zonën e aeroportit të rezervuar për qëllime të tilla</w:t>
      </w:r>
      <w:r w:rsidR="00C11B65" w:rsidRPr="00867BDC">
        <w:rPr>
          <w:sz w:val="21"/>
          <w:szCs w:val="21"/>
          <w:lang w:val="it-IT"/>
        </w:rPr>
        <w:t>,</w:t>
      </w:r>
      <w:r w:rsidRPr="00867BDC">
        <w:rPr>
          <w:sz w:val="21"/>
          <w:szCs w:val="21"/>
          <w:lang w:val="it-IT"/>
        </w:rPr>
        <w:t xml:space="preserve"> përveçse në lidhje me masat e sigurisë kundër dhunës, piraterisë ajrore dhe kondrabandës së lëndëve narkotike, do t’i nënshtrohen një kontrolli të thjeshtë.</w:t>
      </w:r>
    </w:p>
    <w:p w:rsidR="0048080F" w:rsidRPr="00867BDC" w:rsidRDefault="0048080F" w:rsidP="0048080F">
      <w:pPr>
        <w:pStyle w:val="Paragrafi"/>
        <w:rPr>
          <w:sz w:val="21"/>
          <w:szCs w:val="21"/>
          <w:lang w:val="it-IT"/>
        </w:rPr>
      </w:pPr>
      <w:r w:rsidRPr="00867BDC">
        <w:rPr>
          <w:sz w:val="21"/>
          <w:szCs w:val="21"/>
          <w:lang w:val="it-IT"/>
        </w:rPr>
        <w:t xml:space="preserve">2. Bagazhet, kargo dhe posta në udhëtimet </w:t>
      </w:r>
      <w:r w:rsidR="00C11B65" w:rsidRPr="00867BDC">
        <w:rPr>
          <w:sz w:val="21"/>
          <w:szCs w:val="21"/>
          <w:lang w:val="it-IT"/>
        </w:rPr>
        <w:t>trans</w:t>
      </w:r>
      <w:r w:rsidRPr="00867BDC">
        <w:rPr>
          <w:sz w:val="21"/>
          <w:szCs w:val="21"/>
          <w:lang w:val="it-IT"/>
        </w:rPr>
        <w:t>it do të përjashtohen nga detyrimet doganore dhe taksa të tjera të ngjashme.</w:t>
      </w:r>
    </w:p>
    <w:p w:rsidR="0048080F" w:rsidRPr="00A53429" w:rsidRDefault="0048080F" w:rsidP="0048080F">
      <w:pPr>
        <w:pStyle w:val="Paragrafi"/>
        <w:rPr>
          <w:sz w:val="17"/>
          <w:szCs w:val="21"/>
          <w:lang w:val="it-IT"/>
        </w:rPr>
      </w:pPr>
    </w:p>
    <w:p w:rsidR="0048080F" w:rsidRPr="00867BDC" w:rsidRDefault="0048080F" w:rsidP="00EB51E2">
      <w:pPr>
        <w:pStyle w:val="NeniNr"/>
        <w:rPr>
          <w:sz w:val="21"/>
          <w:szCs w:val="21"/>
        </w:rPr>
      </w:pPr>
      <w:r w:rsidRPr="00867BDC">
        <w:rPr>
          <w:sz w:val="21"/>
          <w:szCs w:val="21"/>
        </w:rPr>
        <w:t>Neni 13</w:t>
      </w:r>
    </w:p>
    <w:p w:rsidR="0048080F" w:rsidRPr="00867BDC" w:rsidRDefault="0048080F" w:rsidP="00EB51E2">
      <w:pPr>
        <w:pStyle w:val="NeniTitull"/>
        <w:rPr>
          <w:sz w:val="21"/>
          <w:szCs w:val="21"/>
        </w:rPr>
      </w:pPr>
      <w:r w:rsidRPr="00867BDC">
        <w:rPr>
          <w:sz w:val="21"/>
          <w:szCs w:val="21"/>
        </w:rPr>
        <w:t>Tarifat</w:t>
      </w:r>
    </w:p>
    <w:p w:rsidR="0048080F" w:rsidRPr="00A53429" w:rsidRDefault="0048080F" w:rsidP="0048080F">
      <w:pPr>
        <w:pStyle w:val="Paragrafi"/>
        <w:rPr>
          <w:sz w:val="17"/>
          <w:szCs w:val="21"/>
          <w:lang w:val="it-IT"/>
        </w:rPr>
      </w:pPr>
    </w:p>
    <w:p w:rsidR="0048080F" w:rsidRPr="00867BDC" w:rsidRDefault="0048080F" w:rsidP="0048080F">
      <w:pPr>
        <w:pStyle w:val="Paragrafi"/>
        <w:rPr>
          <w:sz w:val="21"/>
          <w:szCs w:val="21"/>
          <w:lang w:val="it-IT"/>
        </w:rPr>
      </w:pPr>
      <w:r w:rsidRPr="00867BDC">
        <w:rPr>
          <w:sz w:val="21"/>
          <w:szCs w:val="21"/>
          <w:lang w:val="it-IT"/>
        </w:rPr>
        <w:t>1. Tarifat që vendosen nga shoqëria e emëruar e njërës Palë Kontraktuese për transportim tek ose nga territori i Palës tjetër Kontraktuese, do të vendosen në nivele të arsyeshme, duke marrë parasysh të gjithë faktorët përkatës, duke përfshirë koston e operimeve, fitimet e arsyeshme dhe tarifat e shoqërive të tjera ajrore.</w:t>
      </w:r>
    </w:p>
    <w:p w:rsidR="0048080F" w:rsidRPr="00867BDC" w:rsidRDefault="0048080F" w:rsidP="0048080F">
      <w:pPr>
        <w:pStyle w:val="Paragrafi"/>
        <w:rPr>
          <w:sz w:val="21"/>
          <w:szCs w:val="21"/>
          <w:lang w:val="it-IT"/>
        </w:rPr>
      </w:pPr>
      <w:r w:rsidRPr="00867BDC">
        <w:rPr>
          <w:sz w:val="21"/>
          <w:szCs w:val="21"/>
          <w:lang w:val="it-IT"/>
        </w:rPr>
        <w:t>2. Tarifat që i referohen paragrafit 1 të ketij neni, n.q.s është e mundur</w:t>
      </w:r>
      <w:r w:rsidR="00C11B65" w:rsidRPr="00867BDC">
        <w:rPr>
          <w:sz w:val="21"/>
          <w:szCs w:val="21"/>
          <w:lang w:val="it-IT"/>
        </w:rPr>
        <w:t>,</w:t>
      </w:r>
      <w:r w:rsidRPr="00867BDC">
        <w:rPr>
          <w:sz w:val="21"/>
          <w:szCs w:val="21"/>
          <w:lang w:val="it-IT"/>
        </w:rPr>
        <w:t xml:space="preserve"> do të vendosen me marrëveshjen e shoqërive të emëruara të të dy</w:t>
      </w:r>
      <w:r w:rsidR="00C11B65" w:rsidRPr="00867BDC">
        <w:rPr>
          <w:sz w:val="21"/>
          <w:szCs w:val="21"/>
          <w:lang w:val="it-IT"/>
        </w:rPr>
        <w:t>ja Palë</w:t>
      </w:r>
      <w:r w:rsidRPr="00867BDC">
        <w:rPr>
          <w:sz w:val="21"/>
          <w:szCs w:val="21"/>
          <w:lang w:val="it-IT"/>
        </w:rPr>
        <w:t>ve Kontraktuese, pas konsultimeve me shoqëritë e tjera ajrore që operojnë tërësisht apo pjesërisht</w:t>
      </w:r>
      <w:r w:rsidR="00C11B65" w:rsidRPr="00867BDC">
        <w:rPr>
          <w:sz w:val="21"/>
          <w:szCs w:val="21"/>
          <w:lang w:val="it-IT"/>
        </w:rPr>
        <w:t xml:space="preserve"> në këto rrugë ajrore, dhe një m</w:t>
      </w:r>
      <w:r w:rsidRPr="00867BDC">
        <w:rPr>
          <w:sz w:val="21"/>
          <w:szCs w:val="21"/>
          <w:lang w:val="it-IT"/>
        </w:rPr>
        <w:t>arrëveshje e tillë, kurdoherë që është e mundur, do të realizohet duke përdorur procedurat e S</w:t>
      </w:r>
      <w:r w:rsidR="00C11B65" w:rsidRPr="00867BDC">
        <w:rPr>
          <w:sz w:val="21"/>
          <w:szCs w:val="21"/>
          <w:lang w:val="it-IT"/>
        </w:rPr>
        <w:t>hoqatës së Transportuesve Ajrorë Ndërkombëtarë</w:t>
      </w:r>
      <w:r w:rsidRPr="00867BDC">
        <w:rPr>
          <w:sz w:val="21"/>
          <w:szCs w:val="21"/>
          <w:lang w:val="it-IT"/>
        </w:rPr>
        <w:t xml:space="preserve"> në lidhje me nxjerrjen e tarifave.</w:t>
      </w:r>
    </w:p>
    <w:p w:rsidR="0048080F" w:rsidRPr="00867BDC" w:rsidRDefault="0048080F" w:rsidP="0048080F">
      <w:pPr>
        <w:pStyle w:val="Paragrafi"/>
        <w:rPr>
          <w:sz w:val="21"/>
          <w:szCs w:val="21"/>
          <w:lang w:val="it-IT"/>
        </w:rPr>
      </w:pPr>
      <w:r w:rsidRPr="00867BDC">
        <w:rPr>
          <w:sz w:val="21"/>
          <w:szCs w:val="21"/>
          <w:lang w:val="it-IT"/>
        </w:rPr>
        <w:t xml:space="preserve">3. Tarifat e miratuara do të shqyrtohen për aprovim nga autoritetet aeronautike të </w:t>
      </w:r>
      <w:r w:rsidR="00C11B65" w:rsidRPr="00867BDC">
        <w:rPr>
          <w:sz w:val="21"/>
          <w:szCs w:val="21"/>
          <w:lang w:val="it-IT"/>
        </w:rPr>
        <w:t xml:space="preserve">të </w:t>
      </w:r>
      <w:r w:rsidRPr="00867BDC">
        <w:rPr>
          <w:sz w:val="21"/>
          <w:szCs w:val="21"/>
          <w:lang w:val="it-IT"/>
        </w:rPr>
        <w:t>dy</w:t>
      </w:r>
      <w:r w:rsidR="00C11B65" w:rsidRPr="00867BDC">
        <w:rPr>
          <w:sz w:val="21"/>
          <w:szCs w:val="21"/>
          <w:lang w:val="it-IT"/>
        </w:rPr>
        <w:t>ja</w:t>
      </w:r>
      <w:r w:rsidRPr="00867BDC">
        <w:rPr>
          <w:sz w:val="21"/>
          <w:szCs w:val="21"/>
          <w:lang w:val="it-IT"/>
        </w:rPr>
        <w:t xml:space="preserve"> Palëve Kontraktuese të paktën 45 ditë përpara datës së propozuar për paraqitjen e tyre. N</w:t>
      </w:r>
      <w:r w:rsidR="00C11B65" w:rsidRPr="00867BDC">
        <w:rPr>
          <w:sz w:val="21"/>
          <w:szCs w:val="21"/>
          <w:lang w:val="it-IT"/>
        </w:rPr>
        <w:t>ë raste të veçanta, kjo periudhë</w:t>
      </w:r>
      <w:r w:rsidRPr="00867BDC">
        <w:rPr>
          <w:sz w:val="21"/>
          <w:szCs w:val="21"/>
          <w:lang w:val="it-IT"/>
        </w:rPr>
        <w:t xml:space="preserve"> mund të reduktohet me konsensusin e autoriteteve në fjalë.</w:t>
      </w:r>
    </w:p>
    <w:p w:rsidR="0048080F" w:rsidRPr="00867BDC" w:rsidRDefault="0048080F" w:rsidP="0048080F">
      <w:pPr>
        <w:pStyle w:val="Paragrafi"/>
        <w:rPr>
          <w:sz w:val="21"/>
          <w:szCs w:val="21"/>
          <w:lang w:val="it-IT"/>
        </w:rPr>
      </w:pPr>
      <w:r w:rsidRPr="00867BDC">
        <w:rPr>
          <w:sz w:val="21"/>
          <w:szCs w:val="21"/>
          <w:lang w:val="it-IT"/>
        </w:rPr>
        <w:t>4. Ky aprovim jepet në mënyrë të shp</w:t>
      </w:r>
      <w:r w:rsidR="00C11B65" w:rsidRPr="00867BDC">
        <w:rPr>
          <w:sz w:val="21"/>
          <w:szCs w:val="21"/>
          <w:lang w:val="it-IT"/>
        </w:rPr>
        <w:t>rehur. Në qoftë se asnjëra nga P</w:t>
      </w:r>
      <w:r w:rsidRPr="00867BDC">
        <w:rPr>
          <w:sz w:val="21"/>
          <w:szCs w:val="21"/>
          <w:lang w:val="it-IT"/>
        </w:rPr>
        <w:t xml:space="preserve">alët nuk ka shprehur mosaprovimin brenda 30 ditëve nga data e paraqitjes, në përputhje me paragrafin 3 të këtij neni, këto tarifa do të konsiderohen si të aprovuara. Në rast se periudha e paraqitjes reduktohet </w:t>
      </w:r>
      <w:r w:rsidR="00C11B65" w:rsidRPr="00867BDC">
        <w:rPr>
          <w:sz w:val="21"/>
          <w:szCs w:val="21"/>
          <w:lang w:val="it-IT"/>
        </w:rPr>
        <w:t>siç përcaktohet në paragrafin 3 të kë</w:t>
      </w:r>
      <w:r w:rsidRPr="00867BDC">
        <w:rPr>
          <w:sz w:val="21"/>
          <w:szCs w:val="21"/>
          <w:lang w:val="it-IT"/>
        </w:rPr>
        <w:t xml:space="preserve">tij neni, autoritetet aeronautike mund të </w:t>
      </w:r>
      <w:r w:rsidR="003A2C11" w:rsidRPr="00867BDC">
        <w:rPr>
          <w:sz w:val="21"/>
          <w:szCs w:val="21"/>
          <w:lang w:val="it-IT"/>
        </w:rPr>
        <w:t>bien dakord që periudha brenda s</w:t>
      </w:r>
      <w:r w:rsidRPr="00867BDC">
        <w:rPr>
          <w:sz w:val="21"/>
          <w:szCs w:val="21"/>
          <w:lang w:val="it-IT"/>
        </w:rPr>
        <w:t>ë cilës mund të lajmërohet çdo mosaprovim, do të jetë jo më pak se 30 ditë.</w:t>
      </w:r>
    </w:p>
    <w:p w:rsidR="0048080F" w:rsidRPr="00867BDC" w:rsidRDefault="0048080F" w:rsidP="0048080F">
      <w:pPr>
        <w:pStyle w:val="Paragrafi"/>
        <w:rPr>
          <w:sz w:val="21"/>
          <w:szCs w:val="21"/>
          <w:lang w:val="it-IT"/>
        </w:rPr>
      </w:pPr>
      <w:r w:rsidRPr="00867BDC">
        <w:rPr>
          <w:sz w:val="21"/>
          <w:szCs w:val="21"/>
          <w:lang w:val="it-IT"/>
        </w:rPr>
        <w:t>5. Në qoftë se një tarifë nuk vendoset në përputhje me dispozitat e paragrafit 2 të këtij neni ose në qoftë se</w:t>
      </w:r>
      <w:r w:rsidR="00C11B65" w:rsidRPr="00867BDC">
        <w:rPr>
          <w:sz w:val="21"/>
          <w:szCs w:val="21"/>
          <w:lang w:val="it-IT"/>
        </w:rPr>
        <w:t>,</w:t>
      </w:r>
      <w:r w:rsidRPr="00867BDC">
        <w:rPr>
          <w:sz w:val="21"/>
          <w:szCs w:val="21"/>
          <w:lang w:val="it-IT"/>
        </w:rPr>
        <w:t xml:space="preserve"> gjatë periudhës së aplikueshme në përputhje me paragrafin 4 të këtij neni, një autoritet aeronautik lajmëron për mosaprovimin e tij për çdo tarifë të miratuar në përputhje me dispozitat e paragrafit 2 të këtij neni, autoritetet aeronautike të </w:t>
      </w:r>
      <w:r w:rsidR="00C11B65" w:rsidRPr="00867BDC">
        <w:rPr>
          <w:sz w:val="21"/>
          <w:szCs w:val="21"/>
          <w:lang w:val="it-IT"/>
        </w:rPr>
        <w:t xml:space="preserve">të </w:t>
      </w:r>
      <w:r w:rsidRPr="00867BDC">
        <w:rPr>
          <w:sz w:val="21"/>
          <w:szCs w:val="21"/>
          <w:lang w:val="it-IT"/>
        </w:rPr>
        <w:t xml:space="preserve">dyja Palëve Kontraktuese do të përpiqen për të </w:t>
      </w:r>
      <w:r w:rsidR="003A2C11" w:rsidRPr="00867BDC">
        <w:rPr>
          <w:sz w:val="21"/>
          <w:szCs w:val="21"/>
          <w:lang w:val="it-IT"/>
        </w:rPr>
        <w:t>vendosur tarifat me anë të një m</w:t>
      </w:r>
      <w:r w:rsidRPr="00867BDC">
        <w:rPr>
          <w:sz w:val="21"/>
          <w:szCs w:val="21"/>
          <w:lang w:val="it-IT"/>
        </w:rPr>
        <w:t>arrëveshje</w:t>
      </w:r>
      <w:r w:rsidR="00C11B65" w:rsidRPr="00867BDC">
        <w:rPr>
          <w:sz w:val="21"/>
          <w:szCs w:val="21"/>
          <w:lang w:val="it-IT"/>
        </w:rPr>
        <w:t>je</w:t>
      </w:r>
      <w:r w:rsidRPr="00867BDC">
        <w:rPr>
          <w:sz w:val="21"/>
          <w:szCs w:val="21"/>
          <w:lang w:val="it-IT"/>
        </w:rPr>
        <w:t xml:space="preserve"> reciproke.</w:t>
      </w:r>
    </w:p>
    <w:p w:rsidR="0048080F" w:rsidRPr="00867BDC" w:rsidRDefault="00C11B65" w:rsidP="0048080F">
      <w:pPr>
        <w:pStyle w:val="Paragrafi"/>
        <w:rPr>
          <w:sz w:val="21"/>
          <w:szCs w:val="21"/>
          <w:lang w:val="it-IT"/>
        </w:rPr>
      </w:pPr>
      <w:r w:rsidRPr="00867BDC">
        <w:rPr>
          <w:sz w:val="21"/>
          <w:szCs w:val="21"/>
          <w:lang w:val="it-IT"/>
        </w:rPr>
        <w:t>6. Në qoftë se autoritetet ae</w:t>
      </w:r>
      <w:r w:rsidR="0048080F" w:rsidRPr="00867BDC">
        <w:rPr>
          <w:sz w:val="21"/>
          <w:szCs w:val="21"/>
          <w:lang w:val="it-IT"/>
        </w:rPr>
        <w:t xml:space="preserve">ronautike nuk bien dakord për tarifat e parashtruara tek ata në përputhje me paragrafin 3 të këtij neni ose në përcaktimin e çdo tarife siç specifikohet në paragrafin 5 të këtij neni, debati do të zgjidhet në përputhje me </w:t>
      </w:r>
      <w:r w:rsidRPr="00867BDC">
        <w:rPr>
          <w:sz w:val="21"/>
          <w:szCs w:val="21"/>
          <w:lang w:val="it-IT"/>
        </w:rPr>
        <w:t>dispozitat e nenit 22 të kësaj M</w:t>
      </w:r>
      <w:r w:rsidR="0048080F" w:rsidRPr="00867BDC">
        <w:rPr>
          <w:sz w:val="21"/>
          <w:szCs w:val="21"/>
          <w:lang w:val="it-IT"/>
        </w:rPr>
        <w:t>arrëveshjeje.</w:t>
      </w:r>
    </w:p>
    <w:p w:rsidR="0048080F" w:rsidRPr="00867BDC" w:rsidRDefault="0048080F" w:rsidP="0048080F">
      <w:pPr>
        <w:pStyle w:val="Paragrafi"/>
        <w:rPr>
          <w:sz w:val="21"/>
          <w:szCs w:val="21"/>
          <w:lang w:val="it-IT"/>
        </w:rPr>
      </w:pPr>
      <w:r w:rsidRPr="00867BDC">
        <w:rPr>
          <w:sz w:val="21"/>
          <w:szCs w:val="21"/>
          <w:lang w:val="it-IT"/>
        </w:rPr>
        <w:t>7. Një tarifë e vendosur në përputhje me dispozitat e këtij neni do të mbetet në fuqi deri në miratimin e një tarife të re. Megjithatë, një tarifë mund të zgjatet pas datës së saj të mbarimit për një periudhë jo më shumë se 12 muaj.</w:t>
      </w:r>
    </w:p>
    <w:p w:rsidR="0048080F" w:rsidRPr="00A53429" w:rsidRDefault="0048080F" w:rsidP="0048080F">
      <w:pPr>
        <w:pStyle w:val="Paragrafi"/>
        <w:rPr>
          <w:sz w:val="15"/>
          <w:szCs w:val="21"/>
          <w:lang w:val="it-IT"/>
        </w:rPr>
      </w:pPr>
    </w:p>
    <w:p w:rsidR="0048080F" w:rsidRPr="00867BDC" w:rsidRDefault="0048080F" w:rsidP="00EB51E2">
      <w:pPr>
        <w:pStyle w:val="NeniNr"/>
        <w:rPr>
          <w:sz w:val="21"/>
          <w:szCs w:val="21"/>
        </w:rPr>
      </w:pPr>
      <w:r w:rsidRPr="00867BDC">
        <w:rPr>
          <w:sz w:val="21"/>
          <w:szCs w:val="21"/>
        </w:rPr>
        <w:t>Neni 14</w:t>
      </w:r>
    </w:p>
    <w:p w:rsidR="0048080F" w:rsidRPr="00867BDC" w:rsidRDefault="0048080F" w:rsidP="00EB51E2">
      <w:pPr>
        <w:pStyle w:val="NeniTitull"/>
        <w:rPr>
          <w:sz w:val="21"/>
          <w:szCs w:val="21"/>
        </w:rPr>
      </w:pPr>
      <w:r w:rsidRPr="00867BDC">
        <w:rPr>
          <w:sz w:val="21"/>
          <w:szCs w:val="21"/>
        </w:rPr>
        <w:t>Siguria në aviacion</w:t>
      </w:r>
    </w:p>
    <w:p w:rsidR="0048080F" w:rsidRPr="00A53429" w:rsidRDefault="0048080F" w:rsidP="0048080F">
      <w:pPr>
        <w:pStyle w:val="Paragrafi"/>
        <w:rPr>
          <w:sz w:val="17"/>
          <w:szCs w:val="21"/>
          <w:lang w:val="it-IT"/>
        </w:rPr>
      </w:pPr>
    </w:p>
    <w:p w:rsidR="0048080F" w:rsidRPr="00867BDC" w:rsidRDefault="0048080F" w:rsidP="0048080F">
      <w:pPr>
        <w:pStyle w:val="Paragrafi"/>
        <w:rPr>
          <w:sz w:val="21"/>
          <w:szCs w:val="21"/>
          <w:lang w:val="it-IT"/>
        </w:rPr>
      </w:pPr>
      <w:r w:rsidRPr="00867BDC">
        <w:rPr>
          <w:sz w:val="21"/>
          <w:szCs w:val="21"/>
          <w:lang w:val="it-IT"/>
        </w:rPr>
        <w:t>1. Në përputhje me të drejtat dhe detyrimet sipas të drejtës ndërkombëtare, Palët Kontraktuese pohojnë detyrimet e tyre ndaj njëri-tjetrit për të mbrojtur sigurinë e aviacionit civil kundër akteve të ndërhyrjeve të paligjshme. Pa kufizuar shumicën e të drejtave dhe detyrimeve të tyre sipas të drejtës ndërkombëtare, Palët Kontraktuese</w:t>
      </w:r>
      <w:r w:rsidR="00C11B65" w:rsidRPr="00867BDC">
        <w:rPr>
          <w:sz w:val="21"/>
          <w:szCs w:val="21"/>
          <w:lang w:val="it-IT"/>
        </w:rPr>
        <w:t>,</w:t>
      </w:r>
      <w:r w:rsidRPr="00867BDC">
        <w:rPr>
          <w:sz w:val="21"/>
          <w:szCs w:val="21"/>
          <w:lang w:val="it-IT"/>
        </w:rPr>
        <w:t xml:space="preserve"> në veçanti</w:t>
      </w:r>
      <w:r w:rsidR="00C11B65" w:rsidRPr="00867BDC">
        <w:rPr>
          <w:sz w:val="21"/>
          <w:szCs w:val="21"/>
          <w:lang w:val="it-IT"/>
        </w:rPr>
        <w:t>,</w:t>
      </w:r>
      <w:r w:rsidRPr="00867BDC">
        <w:rPr>
          <w:sz w:val="21"/>
          <w:szCs w:val="21"/>
          <w:lang w:val="it-IT"/>
        </w:rPr>
        <w:t xml:space="preserve"> do të veprojnë në përputhje me nenet e Konventës mbi kundërvajtjet dhe akteve të tjera të caktuara të kryera në bordin e avionit, nënshkruar në Tokio më 14 shtator 1963, Konventa për eliminimin e rrëmbimit të paligjshëm të avionit, nënshkruar në Hagë më 16 dhjetor 1970, Konventa për shypjen e akteve</w:t>
      </w:r>
      <w:r w:rsidR="00C11B65" w:rsidRPr="00867BDC">
        <w:rPr>
          <w:sz w:val="21"/>
          <w:szCs w:val="21"/>
          <w:lang w:val="it-IT"/>
        </w:rPr>
        <w:t xml:space="preserve"> të paligjshme kundër sigurisë s</w:t>
      </w:r>
      <w:r w:rsidRPr="00867BDC">
        <w:rPr>
          <w:sz w:val="21"/>
          <w:szCs w:val="21"/>
          <w:lang w:val="it-IT"/>
        </w:rPr>
        <w:t>ë aviacionit civil, nënshkruar në Montreal më 23 shtator 1971 dhe protokolli shtesë i tij për shtypjen e akteve të paligjshme të dhunës në aeroportet që i shërbejnë aviacionit civil ndërkombëtar, nënshkruar në Montreal më 24 shkurt 1988, gjithashtu dhe çdo konventë apo protokoll që ka lidhje me siguri</w:t>
      </w:r>
      <w:r w:rsidR="00C11B65" w:rsidRPr="00867BDC">
        <w:rPr>
          <w:sz w:val="21"/>
          <w:szCs w:val="21"/>
          <w:lang w:val="it-IT"/>
        </w:rPr>
        <w:t>në e aviacionit civil në të cili</w:t>
      </w:r>
      <w:r w:rsidRPr="00867BDC">
        <w:rPr>
          <w:sz w:val="21"/>
          <w:szCs w:val="21"/>
          <w:lang w:val="it-IT"/>
        </w:rPr>
        <w:t>n palët aderojnë në të.</w:t>
      </w:r>
    </w:p>
    <w:p w:rsidR="004D052C" w:rsidRPr="00867BDC" w:rsidRDefault="0048080F" w:rsidP="00A53429">
      <w:pPr>
        <w:pStyle w:val="Paragrafi"/>
        <w:rPr>
          <w:sz w:val="21"/>
          <w:szCs w:val="21"/>
          <w:lang w:val="it-IT"/>
        </w:rPr>
      </w:pPr>
      <w:r w:rsidRPr="00867BDC">
        <w:rPr>
          <w:sz w:val="21"/>
          <w:szCs w:val="21"/>
          <w:lang w:val="it-IT"/>
        </w:rPr>
        <w:t>2. Palët Kontraktuese do të japin, në bazë të kërkesës, të gjithë asistencën e nevojshme te njëri-tjetri për të parandaluar aktet e rrëmbimeve të paligjshme të avionëve civilë dhe akte</w:t>
      </w:r>
      <w:r w:rsidR="00C11B65" w:rsidRPr="00867BDC">
        <w:rPr>
          <w:sz w:val="21"/>
          <w:szCs w:val="21"/>
          <w:lang w:val="it-IT"/>
        </w:rPr>
        <w:t>ve</w:t>
      </w:r>
      <w:r w:rsidRPr="00867BDC">
        <w:rPr>
          <w:sz w:val="21"/>
          <w:szCs w:val="21"/>
          <w:lang w:val="it-IT"/>
        </w:rPr>
        <w:t xml:space="preserve"> të tjera të jashtëligjshme kundër sigurisë së avionëve të tillë, pasagjerëve dhe ekuipazhit të tyre, aeroporteve dhe mjeteve të navigimit ajror dhe çdo kërcënimi tjetër që i bëhet sigurisë së aviacionit civil.</w:t>
      </w:r>
    </w:p>
    <w:p w:rsidR="0048080F" w:rsidRPr="00867BDC" w:rsidRDefault="0048080F" w:rsidP="0048080F">
      <w:pPr>
        <w:pStyle w:val="Paragrafi"/>
        <w:rPr>
          <w:sz w:val="21"/>
          <w:szCs w:val="21"/>
          <w:lang w:val="it-IT"/>
        </w:rPr>
      </w:pPr>
      <w:r w:rsidRPr="00867BDC">
        <w:rPr>
          <w:sz w:val="21"/>
          <w:szCs w:val="21"/>
          <w:lang w:val="it-IT"/>
        </w:rPr>
        <w:t>3. Palët Kontraktuese, në marrëdhëniet e tyre reciproke, do të veprojnë në përputhje me dispozitat e sigurisë së aviacionit të vendosura nga Organizata Ndërkombëtare e Aviacionit C</w:t>
      </w:r>
      <w:r w:rsidR="00C11B65" w:rsidRPr="00867BDC">
        <w:rPr>
          <w:sz w:val="21"/>
          <w:szCs w:val="21"/>
          <w:lang w:val="it-IT"/>
        </w:rPr>
        <w:t xml:space="preserve">ivil dhe të miratuara si </w:t>
      </w:r>
      <w:r w:rsidRPr="00867BDC">
        <w:rPr>
          <w:sz w:val="21"/>
          <w:szCs w:val="21"/>
          <w:lang w:val="it-IT"/>
        </w:rPr>
        <w:t>anekse të Konventës së Aviacionit Civil Ndërkombëtar, në atë masë që dispozita të tilla të sigurisë janë të zbatueshme te Palët Kontraktuese; ata do të kërkojnë që operuesit e avionit të reg</w:t>
      </w:r>
      <w:r w:rsidR="00C11B65" w:rsidRPr="00867BDC">
        <w:rPr>
          <w:sz w:val="21"/>
          <w:szCs w:val="21"/>
          <w:lang w:val="it-IT"/>
        </w:rPr>
        <w:t>j</w:t>
      </w:r>
      <w:r w:rsidRPr="00867BDC">
        <w:rPr>
          <w:sz w:val="21"/>
          <w:szCs w:val="21"/>
          <w:lang w:val="it-IT"/>
        </w:rPr>
        <w:t>istruar tek ata ose operuesit e avionit që vendin e tyre kryesor të bisnesit ose rezidencën e përhershme e kanë në territorin e tyre dhe operuesit e aeroportit që veprojnë në territorin e tyre, të veprojnë në përputhje me dispozita të tilla të sigurisë së aviacionit.</w:t>
      </w:r>
    </w:p>
    <w:p w:rsidR="0048080F" w:rsidRPr="00867BDC" w:rsidRDefault="0048080F" w:rsidP="0048080F">
      <w:pPr>
        <w:pStyle w:val="Paragrafi"/>
        <w:rPr>
          <w:sz w:val="21"/>
          <w:szCs w:val="21"/>
          <w:lang w:val="it-IT"/>
        </w:rPr>
      </w:pPr>
      <w:r w:rsidRPr="00867BDC">
        <w:rPr>
          <w:sz w:val="21"/>
          <w:szCs w:val="21"/>
          <w:lang w:val="it-IT"/>
        </w:rPr>
        <w:t>4. Çdo Palë Kontraktuese bie dakord që operuesve të tillë të avionit do t’u kërkohet që të respektojnë nenet e sigurisë së aviacionit referuar në paragrafin 3 më sipër, të kërkuar</w:t>
      </w:r>
      <w:r w:rsidR="001A73DA" w:rsidRPr="00867BDC">
        <w:rPr>
          <w:sz w:val="21"/>
          <w:szCs w:val="21"/>
          <w:lang w:val="it-IT"/>
        </w:rPr>
        <w:t>a</w:t>
      </w:r>
      <w:r w:rsidRPr="00867BDC">
        <w:rPr>
          <w:sz w:val="21"/>
          <w:szCs w:val="21"/>
          <w:lang w:val="it-IT"/>
        </w:rPr>
        <w:t xml:space="preserve"> nga Pala tjetër Kontraktuese për hyrjen për në, daljen nga, ose ndërsa qëndron brenda territorit të Palës tjetër Kontraktuese. Çdo Palë Kontraktuese do të sigurojë që </w:t>
      </w:r>
      <w:r w:rsidR="001A73DA" w:rsidRPr="00867BDC">
        <w:rPr>
          <w:sz w:val="21"/>
          <w:szCs w:val="21"/>
          <w:lang w:val="it-IT"/>
        </w:rPr>
        <w:t>të je</w:t>
      </w:r>
      <w:r w:rsidRPr="00867BDC">
        <w:rPr>
          <w:sz w:val="21"/>
          <w:szCs w:val="21"/>
          <w:lang w:val="it-IT"/>
        </w:rPr>
        <w:t xml:space="preserve">në zbatuar masa të përshtatshme në mënyrë efektive brenda territorit të tij për të mbrojtur </w:t>
      </w:r>
      <w:r w:rsidR="00F00998" w:rsidRPr="00867BDC">
        <w:rPr>
          <w:sz w:val="21"/>
          <w:szCs w:val="21"/>
          <w:lang w:val="it-IT"/>
        </w:rPr>
        <w:t xml:space="preserve">avionin </w:t>
      </w:r>
      <w:r w:rsidRPr="00867BDC">
        <w:rPr>
          <w:sz w:val="21"/>
          <w:szCs w:val="21"/>
          <w:lang w:val="it-IT"/>
        </w:rPr>
        <w:t xml:space="preserve">dhe për të inspektuar pasagjerët, ekuipazhin, pikat e ka1imit, </w:t>
      </w:r>
      <w:r w:rsidR="001A73DA" w:rsidRPr="00867BDC">
        <w:rPr>
          <w:sz w:val="21"/>
          <w:szCs w:val="21"/>
          <w:lang w:val="it-IT"/>
        </w:rPr>
        <w:t xml:space="preserve">bagazhet </w:t>
      </w:r>
      <w:r w:rsidRPr="00867BDC">
        <w:rPr>
          <w:sz w:val="21"/>
          <w:szCs w:val="21"/>
          <w:lang w:val="it-IT"/>
        </w:rPr>
        <w:t>kargon dhe rezervat e avionit, përpara ose gjatë ngarkimit ose shkarkimit. Çdo Palë Kontraktuese do të japë vlerësime dashamirëse për çdo kërkesë nga Pala tjetër Kontraktuese për masa sigurie të posaçme për të përballuar një kërcënim të caktuar.</w:t>
      </w:r>
    </w:p>
    <w:p w:rsidR="0048080F" w:rsidRPr="00867BDC" w:rsidRDefault="0048080F" w:rsidP="0048080F">
      <w:pPr>
        <w:pStyle w:val="Paragrafi"/>
        <w:rPr>
          <w:sz w:val="21"/>
          <w:szCs w:val="21"/>
          <w:lang w:val="it-IT"/>
        </w:rPr>
      </w:pPr>
      <w:r w:rsidRPr="00867BDC">
        <w:rPr>
          <w:sz w:val="21"/>
          <w:szCs w:val="21"/>
          <w:lang w:val="it-IT"/>
        </w:rPr>
        <w:t>5. Kur një aksident apo kërcënim për një rrëmbim të paligjshëm të një avioni civil ose akte të tjera të paligjshme ndodhin kundër sigurisë së avionëve të tillë, pasagjerëve dhe ekuipazhit të tyre, aeroporteve ose mjeteve të navigimit ajror, Palët Kontraktuese do të ndihmojnë njëra-tjetrën duke lehtësuar komunikimet dhe masa të tjera të duhura që synojnë kufizimin në mënyrë të shpejtë dhe të sigurt të incidenteve apo kërcënimeve të tilla.</w:t>
      </w:r>
    </w:p>
    <w:p w:rsidR="0048080F" w:rsidRPr="00867BDC" w:rsidRDefault="0048080F" w:rsidP="0048080F">
      <w:pPr>
        <w:pStyle w:val="Paragrafi"/>
        <w:rPr>
          <w:sz w:val="21"/>
          <w:szCs w:val="21"/>
          <w:lang w:val="it-IT"/>
        </w:rPr>
      </w:pPr>
      <w:r w:rsidRPr="00867BDC">
        <w:rPr>
          <w:sz w:val="21"/>
          <w:szCs w:val="21"/>
          <w:lang w:val="it-IT"/>
        </w:rPr>
        <w:t>6. Në rast se një Palë Kontraktuese shmanget nga dispozitat e këtij neni në lidhje me sigurinë e aviacionit, autoritetet aeronautike të Palës tjetër Kontraktuese mund të kërkojnë konsultime imediate me autoritetet aeronautike të kësaj Pale.</w:t>
      </w:r>
    </w:p>
    <w:p w:rsidR="0048080F" w:rsidRPr="00867BDC" w:rsidRDefault="0048080F" w:rsidP="0048080F">
      <w:pPr>
        <w:pStyle w:val="Paragrafi"/>
        <w:rPr>
          <w:sz w:val="21"/>
          <w:szCs w:val="21"/>
          <w:lang w:val="it-IT"/>
        </w:rPr>
      </w:pPr>
    </w:p>
    <w:p w:rsidR="0048080F" w:rsidRPr="00867BDC" w:rsidRDefault="0048080F" w:rsidP="00EB51E2">
      <w:pPr>
        <w:pStyle w:val="NeniNr"/>
        <w:rPr>
          <w:sz w:val="21"/>
          <w:szCs w:val="21"/>
        </w:rPr>
      </w:pPr>
      <w:r w:rsidRPr="00867BDC">
        <w:rPr>
          <w:sz w:val="21"/>
          <w:szCs w:val="21"/>
        </w:rPr>
        <w:t>Neni 15</w:t>
      </w:r>
    </w:p>
    <w:p w:rsidR="0048080F" w:rsidRPr="00867BDC" w:rsidRDefault="0048080F" w:rsidP="00EB51E2">
      <w:pPr>
        <w:pStyle w:val="NeniTitull"/>
        <w:rPr>
          <w:sz w:val="21"/>
          <w:szCs w:val="21"/>
        </w:rPr>
      </w:pPr>
      <w:r w:rsidRPr="00867BDC">
        <w:rPr>
          <w:sz w:val="21"/>
          <w:szCs w:val="21"/>
        </w:rPr>
        <w:t>Siguria e aviacionit</w:t>
      </w:r>
    </w:p>
    <w:p w:rsidR="0048080F" w:rsidRPr="00867BDC" w:rsidRDefault="0048080F" w:rsidP="0048080F">
      <w:pPr>
        <w:pStyle w:val="Paragrafi"/>
        <w:rPr>
          <w:sz w:val="21"/>
          <w:szCs w:val="21"/>
          <w:lang w:val="it-IT"/>
        </w:rPr>
      </w:pPr>
    </w:p>
    <w:p w:rsidR="0048080F" w:rsidRPr="00867BDC" w:rsidRDefault="0048080F" w:rsidP="0048080F">
      <w:pPr>
        <w:pStyle w:val="Paragrafi"/>
        <w:rPr>
          <w:sz w:val="21"/>
          <w:szCs w:val="21"/>
          <w:lang w:val="it-IT"/>
        </w:rPr>
      </w:pPr>
      <w:r w:rsidRPr="00867BDC">
        <w:rPr>
          <w:sz w:val="21"/>
          <w:szCs w:val="21"/>
          <w:lang w:val="it-IT"/>
        </w:rPr>
        <w:t xml:space="preserve">1. Çdo Palë Kontraktuese mund të kërkojë konsultime në çdo kohë në lidhje me standardet e sigurisë në çdo aspekt në lidhje me ekuipazhin e avionit, avionin ose operimeve të tyre </w:t>
      </w:r>
      <w:r w:rsidR="001A73DA" w:rsidRPr="00867BDC">
        <w:rPr>
          <w:sz w:val="21"/>
          <w:szCs w:val="21"/>
          <w:lang w:val="it-IT"/>
        </w:rPr>
        <w:t xml:space="preserve">të </w:t>
      </w:r>
      <w:r w:rsidRPr="00867BDC">
        <w:rPr>
          <w:sz w:val="21"/>
          <w:szCs w:val="21"/>
          <w:lang w:val="it-IT"/>
        </w:rPr>
        <w:t>adoptuar</w:t>
      </w:r>
      <w:r w:rsidR="00F00998" w:rsidRPr="00867BDC">
        <w:rPr>
          <w:sz w:val="21"/>
          <w:szCs w:val="21"/>
          <w:lang w:val="it-IT"/>
        </w:rPr>
        <w:t>a</w:t>
      </w:r>
      <w:r w:rsidRPr="00867BDC">
        <w:rPr>
          <w:sz w:val="21"/>
          <w:szCs w:val="21"/>
          <w:lang w:val="it-IT"/>
        </w:rPr>
        <w:t xml:space="preserve"> prej Palës tjetër. Konsultime të tilla do të bëhen brenda 30 ditëve nga kjo kërkesë.</w:t>
      </w:r>
    </w:p>
    <w:p w:rsidR="0048080F" w:rsidRPr="00867BDC" w:rsidRDefault="0048080F" w:rsidP="0048080F">
      <w:pPr>
        <w:pStyle w:val="Paragrafi"/>
        <w:rPr>
          <w:sz w:val="21"/>
          <w:szCs w:val="21"/>
          <w:lang w:val="it-IT"/>
        </w:rPr>
      </w:pPr>
      <w:r w:rsidRPr="00867BDC">
        <w:rPr>
          <w:sz w:val="21"/>
          <w:szCs w:val="21"/>
          <w:lang w:val="it-IT"/>
        </w:rPr>
        <w:t>2. Në qoftë se, duke ndjekur konsultime të tilla, një Palë Kontraktuese gjykon që Pala tjetër nuk i mban dhe administron në mënyrë efektive standardet e sigurisë në zona të tilla që janë të paktën të barabarta me standardet minimale të krijuara në atë kohë në zbatim të Konventës së Çikagos, Pala e parë Kontraktuese do të lajmërojë Palën tjetër për këto probleme, si dhe hapat që konsiderohen të nevojshme për të konfirmuar respektimin e këtyre standardeve minimale dhe që Pala tjetër Kontraktuese do të marrë veprime të duhura korrigjuese. Dështimi nga Pala tjetër Kontraktuese për të marrë veprimet e duhura bren</w:t>
      </w:r>
      <w:r w:rsidR="001A73DA" w:rsidRPr="00867BDC">
        <w:rPr>
          <w:sz w:val="21"/>
          <w:szCs w:val="21"/>
          <w:lang w:val="it-IT"/>
        </w:rPr>
        <w:t>da 15 ditëve ose në një periudhë</w:t>
      </w:r>
      <w:r w:rsidRPr="00867BDC">
        <w:rPr>
          <w:sz w:val="21"/>
          <w:szCs w:val="21"/>
          <w:lang w:val="it-IT"/>
        </w:rPr>
        <w:t xml:space="preserve"> më të gjatë se kjo siç mund të bihet dakord, do të jetë bazë për aplikimin e nenit 5 të kësaj Marrëveshjeje (revokimi, pezullimi dhe ndryshimi i autoriteteve të operimit).</w:t>
      </w:r>
    </w:p>
    <w:p w:rsidR="0048080F" w:rsidRPr="00867BDC" w:rsidRDefault="0048080F" w:rsidP="0048080F">
      <w:pPr>
        <w:pStyle w:val="Paragrafi"/>
        <w:rPr>
          <w:sz w:val="21"/>
          <w:szCs w:val="21"/>
          <w:lang w:val="it-IT"/>
        </w:rPr>
      </w:pPr>
      <w:r w:rsidRPr="00867BDC">
        <w:rPr>
          <w:sz w:val="21"/>
          <w:szCs w:val="21"/>
          <w:lang w:val="it-IT"/>
        </w:rPr>
        <w:t>3. Me</w:t>
      </w:r>
      <w:r w:rsidR="001A73DA" w:rsidRPr="00867BDC">
        <w:rPr>
          <w:sz w:val="21"/>
          <w:szCs w:val="21"/>
          <w:lang w:val="it-IT"/>
        </w:rPr>
        <w:t xml:space="preserve"> </w:t>
      </w:r>
      <w:r w:rsidRPr="00867BDC">
        <w:rPr>
          <w:sz w:val="21"/>
          <w:szCs w:val="21"/>
          <w:lang w:val="it-IT"/>
        </w:rPr>
        <w:t xml:space="preserve">gjithë detyrimet e përmendura në nenin 33 të Konventës së Çikagos, është rënë dakord që çdo avion që operohet nga një ose shumë shoqëri ajrore të një Pale Kontraktuese në shërbimet drejt ose nga territori i Palës tjetër Kontraktuese, ndërsa është brenda territorit të Palës tjetër Kontraktuese, mund të jetë subjekt i një ekzaminimi nga përfaqësuesit e autorizuar të Palës tjetër Kontraktuese, në bord dhe rreth e rotull avionit për të kontrolluar vlefshmërinë e dokumenteve të avionit dhe të ekuipazhit të tij, kushtet e jashtme të avionit, si dhe pajisjet e tij (në këtë nen quhet “inspektimi i rampit”), me kusht që të mos çojë </w:t>
      </w:r>
      <w:r w:rsidR="001A73DA" w:rsidRPr="00867BDC">
        <w:rPr>
          <w:sz w:val="21"/>
          <w:szCs w:val="21"/>
          <w:lang w:val="it-IT"/>
        </w:rPr>
        <w:t xml:space="preserve">në </w:t>
      </w:r>
      <w:r w:rsidRPr="00867BDC">
        <w:rPr>
          <w:sz w:val="21"/>
          <w:szCs w:val="21"/>
          <w:lang w:val="it-IT"/>
        </w:rPr>
        <w:t>vonesa të paarsyeshme.</w:t>
      </w:r>
    </w:p>
    <w:p w:rsidR="0048080F" w:rsidRPr="00867BDC" w:rsidRDefault="0048080F" w:rsidP="0048080F">
      <w:pPr>
        <w:pStyle w:val="Paragrafi"/>
        <w:rPr>
          <w:sz w:val="21"/>
          <w:szCs w:val="21"/>
          <w:lang w:val="it-IT"/>
        </w:rPr>
      </w:pPr>
      <w:r w:rsidRPr="00867BDC">
        <w:rPr>
          <w:sz w:val="21"/>
          <w:szCs w:val="21"/>
          <w:lang w:val="it-IT"/>
        </w:rPr>
        <w:t>4. Në qoftë se çdo inspektim apo seri inspektimesh të tilla të rampit sjellin:</w:t>
      </w:r>
    </w:p>
    <w:p w:rsidR="0048080F" w:rsidRPr="00867BDC" w:rsidRDefault="0048080F" w:rsidP="0048080F">
      <w:pPr>
        <w:pStyle w:val="Paragrafi"/>
        <w:rPr>
          <w:sz w:val="21"/>
          <w:szCs w:val="21"/>
          <w:lang w:val="it-IT"/>
        </w:rPr>
      </w:pPr>
      <w:r w:rsidRPr="00867BDC">
        <w:rPr>
          <w:sz w:val="21"/>
          <w:szCs w:val="21"/>
          <w:lang w:val="it-IT"/>
        </w:rPr>
        <w:t>a) shqetësime të tilla që një avion ose operimi i avionit nuk përputhet me standardet minimale të krijuara në atë kohë në zbatim të Konventës së Çikagos,</w:t>
      </w:r>
      <w:r w:rsidR="00F00998" w:rsidRPr="00867BDC">
        <w:rPr>
          <w:sz w:val="21"/>
          <w:szCs w:val="21"/>
          <w:lang w:val="it-IT"/>
        </w:rPr>
        <w:t xml:space="preserve"> </w:t>
      </w:r>
      <w:r w:rsidR="001A73DA" w:rsidRPr="00867BDC">
        <w:rPr>
          <w:sz w:val="21"/>
          <w:szCs w:val="21"/>
          <w:lang w:val="it-IT"/>
        </w:rPr>
        <w:t>ose</w:t>
      </w:r>
    </w:p>
    <w:p w:rsidR="0048080F" w:rsidRPr="00867BDC" w:rsidRDefault="001A73DA" w:rsidP="0048080F">
      <w:pPr>
        <w:pStyle w:val="Paragrafi"/>
        <w:rPr>
          <w:sz w:val="21"/>
          <w:szCs w:val="21"/>
          <w:lang w:val="it-IT"/>
        </w:rPr>
      </w:pPr>
      <w:r w:rsidRPr="00867BDC">
        <w:rPr>
          <w:sz w:val="21"/>
          <w:szCs w:val="21"/>
          <w:lang w:val="it-IT"/>
        </w:rPr>
        <w:t>b) shqetësime serioze</w:t>
      </w:r>
      <w:r w:rsidR="00F00998" w:rsidRPr="00867BDC">
        <w:rPr>
          <w:sz w:val="21"/>
          <w:szCs w:val="21"/>
          <w:lang w:val="it-IT"/>
        </w:rPr>
        <w:t>,</w:t>
      </w:r>
      <w:r w:rsidR="0048080F" w:rsidRPr="00867BDC">
        <w:rPr>
          <w:sz w:val="21"/>
          <w:szCs w:val="21"/>
          <w:lang w:val="it-IT"/>
        </w:rPr>
        <w:t xml:space="preserve"> ekziston një mungesë efektive e mirëmbajtjes dhe </w:t>
      </w:r>
      <w:r w:rsidRPr="00867BDC">
        <w:rPr>
          <w:sz w:val="21"/>
          <w:szCs w:val="21"/>
          <w:lang w:val="it-IT"/>
        </w:rPr>
        <w:t xml:space="preserve">e </w:t>
      </w:r>
      <w:r w:rsidR="0048080F" w:rsidRPr="00867BDC">
        <w:rPr>
          <w:sz w:val="21"/>
          <w:szCs w:val="21"/>
          <w:lang w:val="it-IT"/>
        </w:rPr>
        <w:t>administrimit të standardeve të sigurisë së krijuar në atë kohë në</w:t>
      </w:r>
      <w:r w:rsidR="004D052C" w:rsidRPr="00867BDC">
        <w:rPr>
          <w:sz w:val="21"/>
          <w:szCs w:val="21"/>
          <w:lang w:val="it-IT"/>
        </w:rPr>
        <w:t xml:space="preserve"> zbatim të Konventës së Çikagos.</w:t>
      </w:r>
    </w:p>
    <w:p w:rsidR="004D052C" w:rsidRPr="00867BDC" w:rsidRDefault="004D052C" w:rsidP="0048080F">
      <w:pPr>
        <w:pStyle w:val="Paragrafi"/>
        <w:rPr>
          <w:sz w:val="21"/>
          <w:szCs w:val="21"/>
          <w:lang w:val="it-IT"/>
        </w:rPr>
      </w:pPr>
    </w:p>
    <w:p w:rsidR="0048080F" w:rsidRPr="00867BDC" w:rsidRDefault="0048080F" w:rsidP="0048080F">
      <w:pPr>
        <w:pStyle w:val="Paragrafi"/>
        <w:rPr>
          <w:sz w:val="21"/>
          <w:szCs w:val="21"/>
          <w:lang w:val="it-IT"/>
        </w:rPr>
      </w:pPr>
      <w:r w:rsidRPr="00867BDC">
        <w:rPr>
          <w:sz w:val="21"/>
          <w:szCs w:val="21"/>
          <w:lang w:val="it-IT"/>
        </w:rPr>
        <w:t xml:space="preserve">Pala Kontraktuese që është duke realizuar inspektimin, për qëllimin e nenit 33 të Konventës së Çikagos, do të </w:t>
      </w:r>
      <w:r w:rsidR="001A73DA" w:rsidRPr="00867BDC">
        <w:rPr>
          <w:sz w:val="21"/>
          <w:szCs w:val="21"/>
          <w:lang w:val="it-IT"/>
        </w:rPr>
        <w:t>jetë e</w:t>
      </w:r>
      <w:r w:rsidRPr="00867BDC">
        <w:rPr>
          <w:sz w:val="21"/>
          <w:szCs w:val="21"/>
          <w:lang w:val="it-IT"/>
        </w:rPr>
        <w:t xml:space="preserve"> lirë për të konkluduar që kërkesat nën të cilat certifikatat apo licencat në lidhje me këtë avion ose në lidhje me ekuipazhin e këtij avioni kanë qenë ose lëshuar</w:t>
      </w:r>
      <w:r w:rsidR="001A73DA" w:rsidRPr="00867BDC">
        <w:rPr>
          <w:sz w:val="21"/>
          <w:szCs w:val="21"/>
          <w:lang w:val="it-IT"/>
        </w:rPr>
        <w:t>,</w:t>
      </w:r>
      <w:r w:rsidRPr="00867BDC">
        <w:rPr>
          <w:sz w:val="21"/>
          <w:szCs w:val="21"/>
          <w:lang w:val="it-IT"/>
        </w:rPr>
        <w:t xml:space="preserve"> ose njohur si të vlefshme, ose që kërkesat në bazë të të cilave ky avion operon, nuk ja</w:t>
      </w:r>
      <w:r w:rsidR="00F00998" w:rsidRPr="00867BDC">
        <w:rPr>
          <w:sz w:val="21"/>
          <w:szCs w:val="21"/>
          <w:lang w:val="it-IT"/>
        </w:rPr>
        <w:t>në të barabarta ose mbi standard</w:t>
      </w:r>
      <w:r w:rsidRPr="00867BDC">
        <w:rPr>
          <w:sz w:val="21"/>
          <w:szCs w:val="21"/>
          <w:lang w:val="it-IT"/>
        </w:rPr>
        <w:t>et minimale të krijuara në bazë të Konventës së Çikagos.</w:t>
      </w:r>
    </w:p>
    <w:p w:rsidR="0048080F" w:rsidRPr="00867BDC" w:rsidRDefault="0048080F" w:rsidP="0048080F">
      <w:pPr>
        <w:pStyle w:val="Paragrafi"/>
        <w:rPr>
          <w:sz w:val="21"/>
          <w:szCs w:val="21"/>
          <w:lang w:val="it-IT"/>
        </w:rPr>
      </w:pPr>
      <w:r w:rsidRPr="00867BDC">
        <w:rPr>
          <w:sz w:val="21"/>
          <w:szCs w:val="21"/>
          <w:lang w:val="it-IT"/>
        </w:rPr>
        <w:t>5. Në rast se pranimi për qëllimin e ndërmarjes së një inspektimi të rampit të një avioni që operohet nga një ose shumë shoqëri ajrore të një Pale Kontraktuese</w:t>
      </w:r>
      <w:r w:rsidR="001A73DA" w:rsidRPr="00867BDC">
        <w:rPr>
          <w:sz w:val="21"/>
          <w:szCs w:val="21"/>
          <w:lang w:val="it-IT"/>
        </w:rPr>
        <w:t>,</w:t>
      </w:r>
      <w:r w:rsidRPr="00867BDC">
        <w:rPr>
          <w:sz w:val="21"/>
          <w:szCs w:val="21"/>
          <w:lang w:val="it-IT"/>
        </w:rPr>
        <w:t xml:space="preserve"> në përputhje me paragrafin 3 të këtij neni, refuzohet nga përfaqësuesit e kësaj shoqërie apo shoqërive, Pala tjetër Kontraktuese do të arrijë në konkluzionin që shqetësime serioze të llojit të përmendur në paragrafin 4 të këtij neni ekzistojnë dhe nxjerr konkluzionet që referohen në këtë paragraf.</w:t>
      </w:r>
    </w:p>
    <w:p w:rsidR="0048080F" w:rsidRPr="00867BDC" w:rsidRDefault="0048080F" w:rsidP="0048080F">
      <w:pPr>
        <w:pStyle w:val="Paragrafi"/>
        <w:rPr>
          <w:sz w:val="21"/>
          <w:szCs w:val="21"/>
          <w:lang w:val="it-IT"/>
        </w:rPr>
      </w:pPr>
      <w:r w:rsidRPr="00867BDC">
        <w:rPr>
          <w:sz w:val="21"/>
          <w:szCs w:val="21"/>
          <w:lang w:val="it-IT"/>
        </w:rPr>
        <w:t>6. Çdo Palë Kontraktuese rezervon të drejtën të pezullojë ose të ndryshojë autorizimin e operimit të një shoqërie ajrore të Palës tjetër Kontraktuese</w:t>
      </w:r>
      <w:r w:rsidR="001A73DA" w:rsidRPr="00867BDC">
        <w:rPr>
          <w:sz w:val="21"/>
          <w:szCs w:val="21"/>
          <w:lang w:val="it-IT"/>
        </w:rPr>
        <w:t>,</w:t>
      </w:r>
      <w:r w:rsidRPr="00867BDC">
        <w:rPr>
          <w:sz w:val="21"/>
          <w:szCs w:val="21"/>
          <w:lang w:val="it-IT"/>
        </w:rPr>
        <w:t xml:space="preserve"> në mënyrë të menjëhershme</w:t>
      </w:r>
      <w:r w:rsidR="001A73DA" w:rsidRPr="00867BDC">
        <w:rPr>
          <w:sz w:val="21"/>
          <w:szCs w:val="21"/>
          <w:lang w:val="it-IT"/>
        </w:rPr>
        <w:t>,</w:t>
      </w:r>
      <w:r w:rsidRPr="00867BDC">
        <w:rPr>
          <w:sz w:val="21"/>
          <w:szCs w:val="21"/>
          <w:lang w:val="it-IT"/>
        </w:rPr>
        <w:t xml:space="preserve"> në rast se Pala e parë Kontraktuese konkludon që, nëse si rezultat e një inspektimi rampi, një serie inspektimesh të rampit, një refuzim të pranimit të inspektim</w:t>
      </w:r>
      <w:r w:rsidR="001A73DA" w:rsidRPr="00867BDC">
        <w:rPr>
          <w:sz w:val="21"/>
          <w:szCs w:val="21"/>
          <w:lang w:val="it-IT"/>
        </w:rPr>
        <w:t>it</w:t>
      </w:r>
      <w:r w:rsidRPr="00867BDC">
        <w:rPr>
          <w:sz w:val="21"/>
          <w:szCs w:val="21"/>
          <w:lang w:val="it-IT"/>
        </w:rPr>
        <w:t xml:space="preserve"> të rampit, konsultime ose të tjera, që një</w:t>
      </w:r>
      <w:r w:rsidR="001A73DA" w:rsidRPr="00867BDC">
        <w:rPr>
          <w:sz w:val="21"/>
          <w:szCs w:val="21"/>
          <w:lang w:val="it-IT"/>
        </w:rPr>
        <w:t xml:space="preserve"> veprim imediat është thelbësor</w:t>
      </w:r>
      <w:r w:rsidRPr="00867BDC">
        <w:rPr>
          <w:sz w:val="21"/>
          <w:szCs w:val="21"/>
          <w:lang w:val="it-IT"/>
        </w:rPr>
        <w:t xml:space="preserve"> për sigurinë e operimit të shoqërisë ajrore.</w:t>
      </w:r>
    </w:p>
    <w:p w:rsidR="0048080F" w:rsidRPr="00867BDC" w:rsidRDefault="0048080F" w:rsidP="0048080F">
      <w:pPr>
        <w:pStyle w:val="Paragrafi"/>
        <w:rPr>
          <w:sz w:val="21"/>
          <w:szCs w:val="21"/>
          <w:lang w:val="it-IT"/>
        </w:rPr>
      </w:pPr>
      <w:r w:rsidRPr="00867BDC">
        <w:rPr>
          <w:sz w:val="21"/>
          <w:szCs w:val="21"/>
          <w:lang w:val="it-IT"/>
        </w:rPr>
        <w:t>7. Çdo veprim nga një Palë Kontraktuese, në përputhje me paragrafët 2 dhe 6 të këtij neni, do të ndërpritet menjëherë kur bazat për ndërmarrjen e një veprimi të tillë nuk ekzistojnë më.</w:t>
      </w:r>
    </w:p>
    <w:p w:rsidR="0048080F" w:rsidRPr="00867BDC" w:rsidRDefault="0048080F" w:rsidP="0048080F">
      <w:pPr>
        <w:pStyle w:val="Paragrafi"/>
        <w:rPr>
          <w:sz w:val="21"/>
          <w:szCs w:val="21"/>
          <w:lang w:val="it-IT"/>
        </w:rPr>
      </w:pPr>
    </w:p>
    <w:p w:rsidR="0048080F" w:rsidRPr="00867BDC" w:rsidRDefault="0048080F" w:rsidP="00EB51E2">
      <w:pPr>
        <w:pStyle w:val="NeniNr"/>
        <w:rPr>
          <w:sz w:val="21"/>
          <w:szCs w:val="21"/>
        </w:rPr>
      </w:pPr>
      <w:r w:rsidRPr="00867BDC">
        <w:rPr>
          <w:sz w:val="21"/>
          <w:szCs w:val="21"/>
        </w:rPr>
        <w:t>Neni 16</w:t>
      </w:r>
    </w:p>
    <w:p w:rsidR="0048080F" w:rsidRPr="00867BDC" w:rsidRDefault="0048080F" w:rsidP="00EB51E2">
      <w:pPr>
        <w:pStyle w:val="NeniTitull"/>
        <w:rPr>
          <w:sz w:val="21"/>
          <w:szCs w:val="21"/>
        </w:rPr>
      </w:pPr>
      <w:r w:rsidRPr="00867BDC">
        <w:rPr>
          <w:sz w:val="21"/>
          <w:szCs w:val="21"/>
        </w:rPr>
        <w:t>Sistemi kompjuterik i rezervimit, SRK</w:t>
      </w:r>
    </w:p>
    <w:p w:rsidR="0048080F" w:rsidRPr="00867BDC" w:rsidRDefault="0048080F" w:rsidP="0048080F">
      <w:pPr>
        <w:pStyle w:val="Paragrafi"/>
        <w:rPr>
          <w:sz w:val="21"/>
          <w:szCs w:val="21"/>
          <w:lang w:val="it-IT"/>
        </w:rPr>
      </w:pPr>
    </w:p>
    <w:p w:rsidR="0048080F" w:rsidRPr="00867BDC" w:rsidRDefault="0048080F" w:rsidP="0048080F">
      <w:pPr>
        <w:pStyle w:val="Paragrafi"/>
        <w:rPr>
          <w:sz w:val="21"/>
          <w:szCs w:val="21"/>
        </w:rPr>
      </w:pPr>
      <w:r w:rsidRPr="00867BDC">
        <w:rPr>
          <w:sz w:val="21"/>
          <w:szCs w:val="21"/>
        </w:rPr>
        <w:t>1. Palët Kontraktuese bien dakord që:</w:t>
      </w:r>
    </w:p>
    <w:p w:rsidR="0048080F" w:rsidRPr="00867BDC" w:rsidRDefault="0048080F" w:rsidP="0048080F">
      <w:pPr>
        <w:pStyle w:val="Paragrafi"/>
        <w:rPr>
          <w:sz w:val="21"/>
          <w:szCs w:val="21"/>
        </w:rPr>
      </w:pPr>
      <w:r w:rsidRPr="00867BDC">
        <w:rPr>
          <w:sz w:val="21"/>
          <w:szCs w:val="21"/>
        </w:rPr>
        <w:t>a) interesi i konsumatorëve të prodhimeve të transportit ajror do të mbrohet nga çdo keqpërdorim i këtij informacioni</w:t>
      </w:r>
      <w:r w:rsidR="00F00998" w:rsidRPr="00867BDC">
        <w:rPr>
          <w:sz w:val="21"/>
          <w:szCs w:val="21"/>
        </w:rPr>
        <w:t>,</w:t>
      </w:r>
      <w:r w:rsidR="001A73DA" w:rsidRPr="00867BDC">
        <w:rPr>
          <w:sz w:val="21"/>
          <w:szCs w:val="21"/>
        </w:rPr>
        <w:t xml:space="preserve"> që përfshin edhe paraqitjen jo</w:t>
      </w:r>
      <w:r w:rsidRPr="00867BDC">
        <w:rPr>
          <w:sz w:val="21"/>
          <w:szCs w:val="21"/>
        </w:rPr>
        <w:t>korrekte;</w:t>
      </w:r>
    </w:p>
    <w:p w:rsidR="0048080F" w:rsidRPr="00867BDC" w:rsidRDefault="0048080F" w:rsidP="0048080F">
      <w:pPr>
        <w:pStyle w:val="Paragrafi"/>
        <w:rPr>
          <w:sz w:val="21"/>
          <w:szCs w:val="21"/>
        </w:rPr>
      </w:pPr>
      <w:r w:rsidRPr="00867BDC">
        <w:rPr>
          <w:sz w:val="21"/>
          <w:szCs w:val="21"/>
        </w:rPr>
        <w:t xml:space="preserve">b) shoqëria ajrore e emëruar e një Pale Kontraktuese dhe agjentët e shoqërisë ajrore duhet të kenë hyrje të pakufizuar dhe jo </w:t>
      </w:r>
      <w:r w:rsidR="001A73DA" w:rsidRPr="00867BDC">
        <w:rPr>
          <w:sz w:val="21"/>
          <w:szCs w:val="21"/>
        </w:rPr>
        <w:t>diskriminuse në përdorimin e SRK</w:t>
      </w:r>
      <w:r w:rsidRPr="00867BDC">
        <w:rPr>
          <w:sz w:val="21"/>
          <w:szCs w:val="21"/>
        </w:rPr>
        <w:t xml:space="preserve"> në territorin e Palës tjetër Kontraktuese;</w:t>
      </w:r>
    </w:p>
    <w:p w:rsidR="0048080F" w:rsidRPr="00867BDC" w:rsidRDefault="0048080F" w:rsidP="0048080F">
      <w:pPr>
        <w:pStyle w:val="Paragrafi"/>
        <w:rPr>
          <w:sz w:val="21"/>
          <w:szCs w:val="21"/>
        </w:rPr>
      </w:pPr>
      <w:r w:rsidRPr="00867BDC">
        <w:rPr>
          <w:sz w:val="21"/>
          <w:szCs w:val="21"/>
        </w:rPr>
        <w:t>c) në këtë aspekt</w:t>
      </w:r>
      <w:r w:rsidR="001A73DA" w:rsidRPr="00867BDC">
        <w:rPr>
          <w:sz w:val="21"/>
          <w:szCs w:val="21"/>
        </w:rPr>
        <w:t>,</w:t>
      </w:r>
      <w:r w:rsidRPr="00867BDC">
        <w:rPr>
          <w:sz w:val="21"/>
          <w:szCs w:val="21"/>
        </w:rPr>
        <w:t xml:space="preserve"> kodi i </w:t>
      </w:r>
      <w:r w:rsidR="001A73DA" w:rsidRPr="00867BDC">
        <w:rPr>
          <w:sz w:val="21"/>
          <w:szCs w:val="21"/>
        </w:rPr>
        <w:t>d</w:t>
      </w:r>
      <w:r w:rsidRPr="00867BDC">
        <w:rPr>
          <w:sz w:val="21"/>
          <w:szCs w:val="21"/>
        </w:rPr>
        <w:t xml:space="preserve">rejtimit SRK, i adoptuar nga ECC, do të mbizotërojë në territorin e Palës </w:t>
      </w:r>
      <w:r w:rsidR="001A73DA" w:rsidRPr="00867BDC">
        <w:rPr>
          <w:sz w:val="21"/>
          <w:szCs w:val="21"/>
        </w:rPr>
        <w:t>m</w:t>
      </w:r>
      <w:r w:rsidRPr="00867BDC">
        <w:rPr>
          <w:sz w:val="21"/>
          <w:szCs w:val="21"/>
        </w:rPr>
        <w:t>aqedonase, ndërsa</w:t>
      </w:r>
      <w:r w:rsidR="001A73DA" w:rsidRPr="00867BDC">
        <w:rPr>
          <w:sz w:val="21"/>
          <w:szCs w:val="21"/>
        </w:rPr>
        <w:t xml:space="preserve"> në territorin e Palës shqiptar</w:t>
      </w:r>
      <w:r w:rsidRPr="00867BDC">
        <w:rPr>
          <w:sz w:val="21"/>
          <w:szCs w:val="21"/>
        </w:rPr>
        <w:t>e do të aplikohet kodi mbizotërues i vendit.</w:t>
      </w:r>
    </w:p>
    <w:p w:rsidR="0048080F" w:rsidRPr="00867BDC" w:rsidRDefault="0048080F" w:rsidP="0048080F">
      <w:pPr>
        <w:pStyle w:val="Paragrafi"/>
        <w:rPr>
          <w:sz w:val="21"/>
          <w:szCs w:val="21"/>
        </w:rPr>
      </w:pPr>
      <w:r w:rsidRPr="00867BDC">
        <w:rPr>
          <w:sz w:val="21"/>
          <w:szCs w:val="21"/>
        </w:rPr>
        <w:t>2. Secila Palë Kontraktuese garanton për kodin SRK të zgjedhur si sistemin e saj primar nga shoqëria ajrore e Palës tjetër Kontraktuese hyrje falas dhe të pakufizuar në territorin e saj. Asnjë Palë Kontraktuese, në territorin e saj, nuk duhet të imponojë ose të lejojë të vendosë kërkesa më shtrënguese mbi SRK-në e shoqërisë ajrore të Palës tjetër Kontraktuese sesa ato të vendosura mbi SRK-në e shoqërisë së saj të emëruar, si p.sh. përsa i përket:</w:t>
      </w:r>
    </w:p>
    <w:p w:rsidR="0048080F" w:rsidRPr="00867BDC" w:rsidRDefault="0048080F" w:rsidP="0048080F">
      <w:pPr>
        <w:pStyle w:val="Paragrafi"/>
        <w:rPr>
          <w:sz w:val="21"/>
          <w:szCs w:val="21"/>
        </w:rPr>
      </w:pPr>
      <w:r w:rsidRPr="00867BDC">
        <w:rPr>
          <w:sz w:val="21"/>
          <w:szCs w:val="21"/>
        </w:rPr>
        <w:t>a) operimit dhe shitjes së shërbimeve SRK</w:t>
      </w:r>
      <w:r w:rsidR="001A73DA" w:rsidRPr="00867BDC">
        <w:rPr>
          <w:sz w:val="21"/>
          <w:szCs w:val="21"/>
        </w:rPr>
        <w:t>,</w:t>
      </w:r>
      <w:r w:rsidRPr="00867BDC">
        <w:rPr>
          <w:sz w:val="21"/>
          <w:szCs w:val="21"/>
        </w:rPr>
        <w:t xml:space="preserve"> përfshirë këtu edhe </w:t>
      </w:r>
      <w:r w:rsidRPr="00867BDC">
        <w:rPr>
          <w:i/>
          <w:sz w:val="21"/>
          <w:szCs w:val="21"/>
        </w:rPr>
        <w:t>display</w:t>
      </w:r>
      <w:r w:rsidRPr="00867BDC">
        <w:rPr>
          <w:sz w:val="21"/>
          <w:szCs w:val="21"/>
        </w:rPr>
        <w:t>-in dhe rregullat e redaktimit, dhe</w:t>
      </w:r>
    </w:p>
    <w:p w:rsidR="0048080F" w:rsidRPr="00867BDC" w:rsidRDefault="0048080F" w:rsidP="0048080F">
      <w:pPr>
        <w:pStyle w:val="Paragrafi"/>
        <w:rPr>
          <w:sz w:val="21"/>
          <w:szCs w:val="21"/>
        </w:rPr>
      </w:pPr>
      <w:r w:rsidRPr="00867BDC">
        <w:rPr>
          <w:sz w:val="21"/>
          <w:szCs w:val="21"/>
        </w:rPr>
        <w:t xml:space="preserve">b) hyrjen dhe përdorimin e lehtësirave të komunikimit, përzgjedhjen dhe përdorimin e </w:t>
      </w:r>
      <w:r w:rsidRPr="00867BDC">
        <w:rPr>
          <w:i/>
          <w:sz w:val="21"/>
          <w:szCs w:val="21"/>
        </w:rPr>
        <w:t>hardware</w:t>
      </w:r>
      <w:r w:rsidRPr="00867BDC">
        <w:rPr>
          <w:sz w:val="21"/>
          <w:szCs w:val="21"/>
        </w:rPr>
        <w:t>-it</w:t>
      </w:r>
      <w:r w:rsidRPr="00867BDC">
        <w:rPr>
          <w:i/>
          <w:sz w:val="21"/>
          <w:szCs w:val="21"/>
        </w:rPr>
        <w:t xml:space="preserve"> dhe software</w:t>
      </w:r>
      <w:r w:rsidRPr="00867BDC">
        <w:rPr>
          <w:sz w:val="21"/>
          <w:szCs w:val="21"/>
        </w:rPr>
        <w:t xml:space="preserve">-it ose instalimin e </w:t>
      </w:r>
      <w:r w:rsidRPr="00867BDC">
        <w:rPr>
          <w:i/>
          <w:sz w:val="21"/>
          <w:szCs w:val="21"/>
        </w:rPr>
        <w:t>hardware</w:t>
      </w:r>
      <w:r w:rsidRPr="00867BDC">
        <w:rPr>
          <w:sz w:val="21"/>
          <w:szCs w:val="21"/>
        </w:rPr>
        <w:t>-it.</w:t>
      </w:r>
    </w:p>
    <w:p w:rsidR="0048080F" w:rsidRPr="00867BDC" w:rsidRDefault="0048080F" w:rsidP="0048080F">
      <w:pPr>
        <w:pStyle w:val="Paragrafi"/>
        <w:rPr>
          <w:sz w:val="21"/>
          <w:szCs w:val="21"/>
        </w:rPr>
      </w:pPr>
    </w:p>
    <w:p w:rsidR="0048080F" w:rsidRPr="00867BDC" w:rsidRDefault="0048080F" w:rsidP="00EB51E2">
      <w:pPr>
        <w:pStyle w:val="NeniNr"/>
        <w:rPr>
          <w:sz w:val="21"/>
          <w:szCs w:val="21"/>
        </w:rPr>
      </w:pPr>
      <w:r w:rsidRPr="00867BDC">
        <w:rPr>
          <w:sz w:val="21"/>
          <w:szCs w:val="21"/>
        </w:rPr>
        <w:t>Neni</w:t>
      </w:r>
      <w:r w:rsidR="00405033" w:rsidRPr="00867BDC">
        <w:rPr>
          <w:sz w:val="21"/>
          <w:szCs w:val="21"/>
        </w:rPr>
        <w:t xml:space="preserve"> </w:t>
      </w:r>
      <w:r w:rsidRPr="00867BDC">
        <w:rPr>
          <w:sz w:val="21"/>
          <w:szCs w:val="21"/>
        </w:rPr>
        <w:t>17</w:t>
      </w:r>
    </w:p>
    <w:p w:rsidR="0048080F" w:rsidRPr="00867BDC" w:rsidRDefault="0048080F" w:rsidP="00EB51E2">
      <w:pPr>
        <w:pStyle w:val="NeniTitull"/>
        <w:rPr>
          <w:sz w:val="21"/>
          <w:szCs w:val="21"/>
        </w:rPr>
      </w:pPr>
      <w:r w:rsidRPr="00867BDC">
        <w:rPr>
          <w:sz w:val="21"/>
          <w:szCs w:val="21"/>
        </w:rPr>
        <w:t>Zbatimi i ligjeve, rregullave dhe procedurave</w:t>
      </w:r>
    </w:p>
    <w:p w:rsidR="0048080F" w:rsidRPr="00867BDC" w:rsidRDefault="0048080F" w:rsidP="0048080F">
      <w:pPr>
        <w:pStyle w:val="Paragrafi"/>
        <w:rPr>
          <w:sz w:val="21"/>
          <w:szCs w:val="21"/>
          <w:lang w:val="it-IT"/>
        </w:rPr>
      </w:pPr>
    </w:p>
    <w:p w:rsidR="0048080F" w:rsidRPr="00867BDC" w:rsidRDefault="0048080F" w:rsidP="0048080F">
      <w:pPr>
        <w:pStyle w:val="Paragrafi"/>
        <w:rPr>
          <w:sz w:val="21"/>
          <w:szCs w:val="21"/>
          <w:lang w:val="it-IT"/>
        </w:rPr>
      </w:pPr>
      <w:r w:rsidRPr="00867BDC">
        <w:rPr>
          <w:sz w:val="21"/>
          <w:szCs w:val="21"/>
          <w:lang w:val="it-IT"/>
        </w:rPr>
        <w:t>1. Ligjet, rregullat dhe direktivat administrative të një Pale Kontraktuese në lidhje me pranimin te, qëndrimin në ose largimin nga territori i tij i avionit të përfshirë në navigimin ajror ndërkombëtar, ose në operimin dhe navigimin e një avioni të tillë</w:t>
      </w:r>
      <w:r w:rsidR="001A73DA" w:rsidRPr="00867BDC">
        <w:rPr>
          <w:sz w:val="21"/>
          <w:szCs w:val="21"/>
          <w:lang w:val="it-IT"/>
        </w:rPr>
        <w:t>,</w:t>
      </w:r>
      <w:r w:rsidRPr="00867BDC">
        <w:rPr>
          <w:sz w:val="21"/>
          <w:szCs w:val="21"/>
          <w:lang w:val="it-IT"/>
        </w:rPr>
        <w:t xml:space="preserve"> ndërsa qëndron brenda territorit të tij, do të zbatohen tek avioni i një shoqërie ajrore të emëruar nga Pala tjetër Kontraktuese me hyrjen për në ose daljen nga, ose qëndrimin brenda territorit të Palës së parë Kontraktuese.</w:t>
      </w:r>
    </w:p>
    <w:p w:rsidR="0048080F" w:rsidRDefault="0048080F" w:rsidP="0048080F">
      <w:pPr>
        <w:pStyle w:val="Paragrafi"/>
        <w:rPr>
          <w:sz w:val="21"/>
          <w:szCs w:val="21"/>
          <w:lang w:val="it-IT"/>
        </w:rPr>
      </w:pPr>
      <w:r w:rsidRPr="00867BDC">
        <w:rPr>
          <w:sz w:val="21"/>
          <w:szCs w:val="21"/>
          <w:lang w:val="it-IT"/>
        </w:rPr>
        <w:t xml:space="preserve">2. Ligjet, rregullat dhe direktivat administrative të një Pale Kontraktuese në lidhje me pranimin te, qëndrimin në, ose largimin nga territori i tij i </w:t>
      </w:r>
      <w:r w:rsidR="001A73DA" w:rsidRPr="00867BDC">
        <w:rPr>
          <w:sz w:val="21"/>
          <w:szCs w:val="21"/>
          <w:lang w:val="it-IT"/>
        </w:rPr>
        <w:t>pasagjerëve, ekuipazhit, kargos</w:t>
      </w:r>
      <w:r w:rsidRPr="00867BDC">
        <w:rPr>
          <w:sz w:val="21"/>
          <w:szCs w:val="21"/>
          <w:lang w:val="it-IT"/>
        </w:rPr>
        <w:t xml:space="preserve"> ose postës së avionit, duke përfshirë rregullat në lidhje me hyrjen, uljen, emigrimin, pasaportat, doganën dhe karantinën, do të zbatohen nga ose në emër të pasagjerëve, ekuipazhit, k</w:t>
      </w:r>
      <w:r w:rsidR="001A73DA" w:rsidRPr="00867BDC">
        <w:rPr>
          <w:sz w:val="21"/>
          <w:szCs w:val="21"/>
          <w:lang w:val="it-IT"/>
        </w:rPr>
        <w:t>argos ose postës s</w:t>
      </w:r>
      <w:r w:rsidRPr="00867BDC">
        <w:rPr>
          <w:sz w:val="21"/>
          <w:szCs w:val="21"/>
          <w:lang w:val="it-IT"/>
        </w:rPr>
        <w:t xml:space="preserve">ë shoqërisë ajrore të Palës tjetër Kontraktuese me hyrjen për në ose daljen </w:t>
      </w:r>
      <w:r w:rsidR="00F00998" w:rsidRPr="00867BDC">
        <w:rPr>
          <w:sz w:val="21"/>
          <w:szCs w:val="21"/>
          <w:lang w:val="it-IT"/>
        </w:rPr>
        <w:t>nga, ose gjatë qëndrimit brenda</w:t>
      </w:r>
      <w:r w:rsidRPr="00867BDC">
        <w:rPr>
          <w:sz w:val="21"/>
          <w:szCs w:val="21"/>
          <w:lang w:val="it-IT"/>
        </w:rPr>
        <w:t xml:space="preserve"> territorit të Palës së parë Kontraktuese.</w:t>
      </w:r>
    </w:p>
    <w:p w:rsidR="00A53429" w:rsidRDefault="00A53429" w:rsidP="0048080F">
      <w:pPr>
        <w:pStyle w:val="Paragrafi"/>
        <w:rPr>
          <w:sz w:val="21"/>
          <w:szCs w:val="21"/>
          <w:lang w:val="it-IT"/>
        </w:rPr>
      </w:pPr>
    </w:p>
    <w:p w:rsidR="00A53429" w:rsidRPr="00867BDC" w:rsidRDefault="00A53429" w:rsidP="0048080F">
      <w:pPr>
        <w:pStyle w:val="Paragrafi"/>
        <w:rPr>
          <w:sz w:val="21"/>
          <w:szCs w:val="21"/>
          <w:lang w:val="it-IT"/>
        </w:rPr>
      </w:pPr>
    </w:p>
    <w:p w:rsidR="0048080F" w:rsidRPr="00867BDC" w:rsidRDefault="001A73DA" w:rsidP="0048080F">
      <w:pPr>
        <w:pStyle w:val="Paragrafi"/>
        <w:rPr>
          <w:sz w:val="21"/>
          <w:szCs w:val="21"/>
          <w:lang w:val="it-IT"/>
        </w:rPr>
      </w:pPr>
      <w:r w:rsidRPr="00867BDC">
        <w:rPr>
          <w:sz w:val="21"/>
          <w:szCs w:val="21"/>
          <w:lang w:val="it-IT"/>
        </w:rPr>
        <w:t>3. Asnjë nga Palë</w:t>
      </w:r>
      <w:r w:rsidR="0048080F" w:rsidRPr="00867BDC">
        <w:rPr>
          <w:sz w:val="21"/>
          <w:szCs w:val="21"/>
          <w:lang w:val="it-IT"/>
        </w:rPr>
        <w:t>t Kontraktuese nuk do të japë preferenca te ndonjë shoqëri ajrore tjetër mbi shoqërinë ajrore të Palës tjetër Kontraktuese në zbatimin e rregullave të doganave, emigracionit, karantinës; ose në përdorimin e aeroporteve, rrugëve ajrore dhe shërbimeve të trafikut ajror</w:t>
      </w:r>
      <w:r w:rsidRPr="00867BDC">
        <w:rPr>
          <w:sz w:val="21"/>
          <w:szCs w:val="21"/>
          <w:lang w:val="it-IT"/>
        </w:rPr>
        <w:t>,</w:t>
      </w:r>
      <w:r w:rsidR="0048080F" w:rsidRPr="00867BDC">
        <w:rPr>
          <w:sz w:val="21"/>
          <w:szCs w:val="21"/>
          <w:lang w:val="it-IT"/>
        </w:rPr>
        <w:t xml:space="preserve"> dhe lehtësirave të tjera nën kontrollin e tij.</w:t>
      </w:r>
    </w:p>
    <w:p w:rsidR="0048080F" w:rsidRPr="00867BDC" w:rsidRDefault="0048080F" w:rsidP="0048080F">
      <w:pPr>
        <w:pStyle w:val="Paragrafi"/>
        <w:rPr>
          <w:sz w:val="21"/>
          <w:szCs w:val="21"/>
          <w:lang w:val="it-IT"/>
        </w:rPr>
      </w:pPr>
    </w:p>
    <w:p w:rsidR="0048080F" w:rsidRPr="00867BDC" w:rsidRDefault="0048080F" w:rsidP="00EB51E2">
      <w:pPr>
        <w:pStyle w:val="NeniNr"/>
        <w:rPr>
          <w:sz w:val="21"/>
          <w:szCs w:val="21"/>
        </w:rPr>
      </w:pPr>
      <w:r w:rsidRPr="00867BDC">
        <w:rPr>
          <w:sz w:val="21"/>
          <w:szCs w:val="21"/>
        </w:rPr>
        <w:t>Neni 18</w:t>
      </w:r>
    </w:p>
    <w:p w:rsidR="0048080F" w:rsidRPr="00867BDC" w:rsidRDefault="0048080F" w:rsidP="00EB51E2">
      <w:pPr>
        <w:pStyle w:val="NeniTitull"/>
        <w:rPr>
          <w:sz w:val="21"/>
          <w:szCs w:val="21"/>
        </w:rPr>
      </w:pPr>
      <w:r w:rsidRPr="00867BDC">
        <w:rPr>
          <w:sz w:val="21"/>
          <w:szCs w:val="21"/>
        </w:rPr>
        <w:t>Shitjet dhe transferimi i fitimit</w:t>
      </w:r>
    </w:p>
    <w:p w:rsidR="0048080F" w:rsidRPr="00867BDC" w:rsidRDefault="0048080F" w:rsidP="0048080F">
      <w:pPr>
        <w:pStyle w:val="Paragrafi"/>
        <w:rPr>
          <w:sz w:val="21"/>
          <w:szCs w:val="21"/>
          <w:lang w:val="it-IT"/>
        </w:rPr>
      </w:pPr>
    </w:p>
    <w:p w:rsidR="0048080F" w:rsidRPr="00867BDC" w:rsidRDefault="00F00998" w:rsidP="0048080F">
      <w:pPr>
        <w:pStyle w:val="Paragrafi"/>
        <w:rPr>
          <w:sz w:val="21"/>
          <w:szCs w:val="21"/>
          <w:lang w:val="it-IT"/>
        </w:rPr>
      </w:pPr>
      <w:r w:rsidRPr="00867BDC">
        <w:rPr>
          <w:sz w:val="21"/>
          <w:szCs w:val="21"/>
          <w:lang w:val="it-IT"/>
        </w:rPr>
        <w:t>1. Mbi baza</w:t>
      </w:r>
      <w:r w:rsidR="0048080F" w:rsidRPr="00867BDC">
        <w:rPr>
          <w:sz w:val="21"/>
          <w:szCs w:val="21"/>
          <w:lang w:val="it-IT"/>
        </w:rPr>
        <w:t xml:space="preserve"> reciprociteti dhe jodiskriminuese në lidhje me çdo shoqëri ajrore tjetër që operon në trafikun ndërkombëtar, shoqëritë ajrore të miratuara nga Palët Kontraktuese do të jenë të lira të shesin shërbimet e transportit ajror në territoret e të dy</w:t>
      </w:r>
      <w:r w:rsidR="00014DF4" w:rsidRPr="00867BDC">
        <w:rPr>
          <w:sz w:val="21"/>
          <w:szCs w:val="21"/>
          <w:lang w:val="it-IT"/>
        </w:rPr>
        <w:t>ja</w:t>
      </w:r>
      <w:r w:rsidR="0048080F" w:rsidRPr="00867BDC">
        <w:rPr>
          <w:sz w:val="21"/>
          <w:szCs w:val="21"/>
          <w:lang w:val="it-IT"/>
        </w:rPr>
        <w:t xml:space="preserve"> Palëve Kontraktuese, direkt ose përmes një agjenti, dhe në  çdo monedhë, në përputhje me ligjet në fuqi në secilën Palë Kontraktuese.</w:t>
      </w:r>
    </w:p>
    <w:p w:rsidR="0048080F" w:rsidRPr="00867BDC" w:rsidRDefault="0048080F" w:rsidP="0048080F">
      <w:pPr>
        <w:pStyle w:val="Paragrafi"/>
        <w:rPr>
          <w:sz w:val="21"/>
          <w:szCs w:val="21"/>
          <w:lang w:val="it-IT"/>
        </w:rPr>
      </w:pPr>
      <w:r w:rsidRPr="00867BDC">
        <w:rPr>
          <w:sz w:val="21"/>
          <w:szCs w:val="21"/>
          <w:lang w:val="it-IT"/>
        </w:rPr>
        <w:t>2. Shoqëritë ajrore të secilës Palë Kontraktuese do të jenë të lira të transferojnë nga territori i shitjes te territori i tyre tepricat, në territorin e shitjes, e të ardhurave mbi fitimet. Të përfshira në një transferim të tillë neto</w:t>
      </w:r>
      <w:r w:rsidR="00014DF4" w:rsidRPr="00867BDC">
        <w:rPr>
          <w:sz w:val="21"/>
          <w:szCs w:val="21"/>
          <w:lang w:val="it-IT"/>
        </w:rPr>
        <w:t>,</w:t>
      </w:r>
      <w:r w:rsidRPr="00867BDC">
        <w:rPr>
          <w:sz w:val="21"/>
          <w:szCs w:val="21"/>
          <w:lang w:val="it-IT"/>
        </w:rPr>
        <w:t xml:space="preserve"> do të jenë të ardhurat nga shitjet, bërë direkt ose përmes një agjenti të shërbimeve të transportit ajror, dhe shërbimet ndihmëse ose suplementare, si dhe interesat komerciale të fituara nga këto të ardhura ndërkohë që këto depozita presin që të transferohen.</w:t>
      </w:r>
    </w:p>
    <w:p w:rsidR="0048080F" w:rsidRPr="00867BDC" w:rsidRDefault="0048080F" w:rsidP="0048080F">
      <w:pPr>
        <w:pStyle w:val="Paragrafi"/>
        <w:rPr>
          <w:sz w:val="21"/>
          <w:szCs w:val="21"/>
          <w:lang w:val="it-IT"/>
        </w:rPr>
      </w:pPr>
      <w:r w:rsidRPr="00867BDC">
        <w:rPr>
          <w:sz w:val="21"/>
          <w:szCs w:val="21"/>
          <w:lang w:val="it-IT"/>
        </w:rPr>
        <w:t>3. Transaksione të tilla do të bëhen pa dëmtuar ndonjë detyrim fiskal</w:t>
      </w:r>
      <w:r w:rsidR="00014DF4" w:rsidRPr="00867BDC">
        <w:rPr>
          <w:sz w:val="21"/>
          <w:szCs w:val="21"/>
          <w:lang w:val="it-IT"/>
        </w:rPr>
        <w:t xml:space="preserve"> në fuqi në territorin e secilës</w:t>
      </w:r>
      <w:r w:rsidRPr="00867BDC">
        <w:rPr>
          <w:sz w:val="21"/>
          <w:szCs w:val="21"/>
          <w:lang w:val="it-IT"/>
        </w:rPr>
        <w:t xml:space="preserve"> Palë Kontraktuese.</w:t>
      </w:r>
    </w:p>
    <w:p w:rsidR="0048080F" w:rsidRPr="00867BDC" w:rsidRDefault="0048080F" w:rsidP="0048080F">
      <w:pPr>
        <w:pStyle w:val="Paragrafi"/>
        <w:rPr>
          <w:sz w:val="21"/>
          <w:szCs w:val="21"/>
          <w:lang w:val="it-IT"/>
        </w:rPr>
      </w:pPr>
      <w:r w:rsidRPr="00867BDC">
        <w:rPr>
          <w:sz w:val="21"/>
          <w:szCs w:val="21"/>
          <w:lang w:val="it-IT"/>
        </w:rPr>
        <w:t>4</w:t>
      </w:r>
      <w:r w:rsidR="00014DF4" w:rsidRPr="00867BDC">
        <w:rPr>
          <w:sz w:val="21"/>
          <w:szCs w:val="21"/>
          <w:lang w:val="it-IT"/>
        </w:rPr>
        <w:t>.</w:t>
      </w:r>
      <w:r w:rsidRPr="00867BDC">
        <w:rPr>
          <w:sz w:val="21"/>
          <w:szCs w:val="21"/>
          <w:lang w:val="it-IT"/>
        </w:rPr>
        <w:t xml:space="preserve"> Shoqërive ajrore të emëruara nga Palët Kontraktuese do t’u jepet autorizimi i duhur për të bërë të tilla transaksione</w:t>
      </w:r>
      <w:r w:rsidR="00014DF4" w:rsidRPr="00867BDC">
        <w:rPr>
          <w:sz w:val="21"/>
          <w:szCs w:val="21"/>
          <w:lang w:val="it-IT"/>
        </w:rPr>
        <w:t>,</w:t>
      </w:r>
      <w:r w:rsidRPr="00867BDC">
        <w:rPr>
          <w:sz w:val="21"/>
          <w:szCs w:val="21"/>
          <w:lang w:val="it-IT"/>
        </w:rPr>
        <w:t xml:space="preserve"> në datën e duhur</w:t>
      </w:r>
      <w:r w:rsidR="00014DF4" w:rsidRPr="00867BDC">
        <w:rPr>
          <w:sz w:val="21"/>
          <w:szCs w:val="21"/>
          <w:lang w:val="it-IT"/>
        </w:rPr>
        <w:t>,</w:t>
      </w:r>
      <w:r w:rsidRPr="00867BDC">
        <w:rPr>
          <w:sz w:val="21"/>
          <w:szCs w:val="21"/>
          <w:lang w:val="it-IT"/>
        </w:rPr>
        <w:t xml:space="preserve"> në një monedhë lehtësisht të konvertueshme me kursin zyr</w:t>
      </w:r>
      <w:r w:rsidR="00014DF4" w:rsidRPr="00867BDC">
        <w:rPr>
          <w:sz w:val="21"/>
          <w:szCs w:val="21"/>
          <w:lang w:val="it-IT"/>
        </w:rPr>
        <w:t>tar në fuqi të këmbimit valutor</w:t>
      </w:r>
      <w:r w:rsidRPr="00867BDC">
        <w:rPr>
          <w:sz w:val="21"/>
          <w:szCs w:val="21"/>
          <w:lang w:val="it-IT"/>
        </w:rPr>
        <w:t xml:space="preserve"> në kohën e kërkesës.</w:t>
      </w:r>
    </w:p>
    <w:p w:rsidR="0048080F" w:rsidRPr="00867BDC" w:rsidRDefault="0048080F" w:rsidP="0048080F">
      <w:pPr>
        <w:pStyle w:val="Paragrafi"/>
        <w:rPr>
          <w:sz w:val="21"/>
          <w:szCs w:val="21"/>
          <w:lang w:val="it-IT"/>
        </w:rPr>
      </w:pPr>
    </w:p>
    <w:p w:rsidR="0048080F" w:rsidRPr="00867BDC" w:rsidRDefault="0048080F" w:rsidP="00EB51E2">
      <w:pPr>
        <w:pStyle w:val="NeniNr"/>
        <w:rPr>
          <w:sz w:val="21"/>
          <w:szCs w:val="21"/>
        </w:rPr>
      </w:pPr>
      <w:r w:rsidRPr="00867BDC">
        <w:rPr>
          <w:sz w:val="21"/>
          <w:szCs w:val="21"/>
        </w:rPr>
        <w:t>Neni 19</w:t>
      </w:r>
    </w:p>
    <w:p w:rsidR="0048080F" w:rsidRPr="00867BDC" w:rsidRDefault="0048080F" w:rsidP="00EB51E2">
      <w:pPr>
        <w:pStyle w:val="NeniTitull"/>
        <w:rPr>
          <w:sz w:val="21"/>
          <w:szCs w:val="21"/>
        </w:rPr>
      </w:pPr>
      <w:r w:rsidRPr="00867BDC">
        <w:rPr>
          <w:sz w:val="21"/>
          <w:szCs w:val="21"/>
        </w:rPr>
        <w:t>Aktiviteti tregtar</w:t>
      </w:r>
    </w:p>
    <w:p w:rsidR="0048080F" w:rsidRPr="00867BDC" w:rsidRDefault="0048080F" w:rsidP="0048080F">
      <w:pPr>
        <w:pStyle w:val="Paragrafi"/>
        <w:rPr>
          <w:sz w:val="21"/>
          <w:szCs w:val="21"/>
          <w:lang w:val="it-IT"/>
        </w:rPr>
      </w:pPr>
    </w:p>
    <w:p w:rsidR="0048080F" w:rsidRPr="00867BDC" w:rsidRDefault="0048080F" w:rsidP="0048080F">
      <w:pPr>
        <w:pStyle w:val="Paragrafi"/>
        <w:rPr>
          <w:sz w:val="21"/>
          <w:szCs w:val="21"/>
          <w:lang w:val="it-IT"/>
        </w:rPr>
      </w:pPr>
      <w:r w:rsidRPr="00867BDC">
        <w:rPr>
          <w:sz w:val="21"/>
          <w:szCs w:val="21"/>
          <w:lang w:val="it-IT"/>
        </w:rPr>
        <w:t>1. Shoqëritë ajrore të emëruara të secilës Palë Kontraktuese, mbi baza reciprociteti, do të lejohet të mbajnë në territorin e Palës tjetër Kontraktuese zyrat dhe përfaqësuesit e tyre, gjithashtu edhe stafin tregtar, operacional dhe teknik siç kërkohet në lidhje me operimin e shërbimeve të rëna dakord.</w:t>
      </w:r>
    </w:p>
    <w:p w:rsidR="0048080F" w:rsidRPr="00867BDC" w:rsidRDefault="0048080F" w:rsidP="0048080F">
      <w:pPr>
        <w:pStyle w:val="Paragrafi"/>
        <w:rPr>
          <w:sz w:val="21"/>
          <w:szCs w:val="21"/>
          <w:lang w:val="it-IT"/>
        </w:rPr>
      </w:pPr>
      <w:r w:rsidRPr="00867BDC">
        <w:rPr>
          <w:sz w:val="21"/>
          <w:szCs w:val="21"/>
          <w:lang w:val="it-IT"/>
        </w:rPr>
        <w:t>2. Kërkesa për staf, sipas dëshirës së shoqërisë ajrore të emëruar, mund të realizohet ose nga personeli i tyre</w:t>
      </w:r>
      <w:r w:rsidR="00014DF4" w:rsidRPr="00867BDC">
        <w:rPr>
          <w:sz w:val="21"/>
          <w:szCs w:val="21"/>
          <w:lang w:val="it-IT"/>
        </w:rPr>
        <w:t>,</w:t>
      </w:r>
      <w:r w:rsidRPr="00867BDC">
        <w:rPr>
          <w:sz w:val="21"/>
          <w:szCs w:val="21"/>
          <w:lang w:val="it-IT"/>
        </w:rPr>
        <w:t xml:space="preserve"> ose duke përdorur shërbimet e çdo organizate tjetër, kompanie</w:t>
      </w:r>
      <w:r w:rsidR="00014DF4" w:rsidRPr="00867BDC">
        <w:rPr>
          <w:sz w:val="21"/>
          <w:szCs w:val="21"/>
          <w:lang w:val="it-IT"/>
        </w:rPr>
        <w:t xml:space="preserve"> ose shoqërie ajrore që operon</w:t>
      </w:r>
      <w:r w:rsidRPr="00867BDC">
        <w:rPr>
          <w:sz w:val="21"/>
          <w:szCs w:val="21"/>
          <w:lang w:val="it-IT"/>
        </w:rPr>
        <w:t xml:space="preserve"> në territo</w:t>
      </w:r>
      <w:r w:rsidR="00A9018D" w:rsidRPr="00867BDC">
        <w:rPr>
          <w:sz w:val="21"/>
          <w:szCs w:val="21"/>
          <w:lang w:val="it-IT"/>
        </w:rPr>
        <w:t>rin e Palës tjetër Kontraktuese</w:t>
      </w:r>
      <w:r w:rsidRPr="00867BDC">
        <w:rPr>
          <w:sz w:val="21"/>
          <w:szCs w:val="21"/>
          <w:lang w:val="it-IT"/>
        </w:rPr>
        <w:t xml:space="preserve"> dhe të autorizuar për të kryer shërbime të tilla në territorin e kësaj Pale Kontraktuese.</w:t>
      </w:r>
    </w:p>
    <w:p w:rsidR="0048080F" w:rsidRPr="00867BDC" w:rsidRDefault="0048080F" w:rsidP="0048080F">
      <w:pPr>
        <w:pStyle w:val="Paragrafi"/>
        <w:rPr>
          <w:sz w:val="21"/>
          <w:szCs w:val="21"/>
          <w:lang w:val="it-IT"/>
        </w:rPr>
      </w:pPr>
      <w:r w:rsidRPr="00867BDC">
        <w:rPr>
          <w:sz w:val="21"/>
          <w:szCs w:val="21"/>
          <w:lang w:val="it-IT"/>
        </w:rPr>
        <w:t>3. Përfaqësuesit dhe stafi do të jenë subjekte të ligjeve dhe rregulloreve në fuqi të Palës tjetër Kontraktuese, dhe në përputhje me ligje dhe rregullore të tilla, secila Palë Kontraktuese do të japë, mbi baza të reciprocitetit dhe me vonesë të minimizuar, autorizimet e nevojshme të punësimit, vizat e vizitorëv</w:t>
      </w:r>
      <w:r w:rsidR="00A9018D" w:rsidRPr="00867BDC">
        <w:rPr>
          <w:sz w:val="21"/>
          <w:szCs w:val="21"/>
          <w:lang w:val="it-IT"/>
        </w:rPr>
        <w:t>e ose dokumente të tjera të ngjashme te përfaqësuesit dhe stafi</w:t>
      </w:r>
      <w:r w:rsidR="00780127" w:rsidRPr="00867BDC">
        <w:rPr>
          <w:sz w:val="21"/>
          <w:szCs w:val="21"/>
          <w:lang w:val="it-IT"/>
        </w:rPr>
        <w:t>,</w:t>
      </w:r>
      <w:r w:rsidR="00A9018D" w:rsidRPr="00867BDC">
        <w:rPr>
          <w:sz w:val="21"/>
          <w:szCs w:val="21"/>
          <w:lang w:val="it-IT"/>
        </w:rPr>
        <w:t xml:space="preserve"> duke i</w:t>
      </w:r>
      <w:r w:rsidR="00780127" w:rsidRPr="00867BDC">
        <w:rPr>
          <w:sz w:val="21"/>
          <w:szCs w:val="21"/>
          <w:lang w:val="it-IT"/>
        </w:rPr>
        <w:t>u referuar paragrafit 1</w:t>
      </w:r>
      <w:r w:rsidRPr="00867BDC">
        <w:rPr>
          <w:sz w:val="21"/>
          <w:szCs w:val="21"/>
          <w:lang w:val="it-IT"/>
        </w:rPr>
        <w:t xml:space="preserve"> të këtij neni.</w:t>
      </w:r>
    </w:p>
    <w:p w:rsidR="0048080F" w:rsidRPr="00867BDC" w:rsidRDefault="0048080F" w:rsidP="0048080F">
      <w:pPr>
        <w:pStyle w:val="Paragrafi"/>
        <w:rPr>
          <w:sz w:val="21"/>
          <w:szCs w:val="21"/>
          <w:lang w:val="it-IT"/>
        </w:rPr>
      </w:pPr>
      <w:r w:rsidRPr="00867BDC">
        <w:rPr>
          <w:sz w:val="21"/>
          <w:szCs w:val="21"/>
          <w:lang w:val="it-IT"/>
        </w:rPr>
        <w:t>4. Në rast se rrethana speciale kërkojnë hyrjen ose qëndrimin e stafit mbi një bazë emergjente ose të përkohshme, lejet, vizat dhe dokumentet e kërkuara nga ligjet dhe rregulloret e secilës Palë Kontraktuese do të lëshohen sa më shpejt në mënyrë që të mos shtyhet hyrja e një personeli të tillë në shtetin në fjalë.</w:t>
      </w:r>
    </w:p>
    <w:p w:rsidR="0048080F" w:rsidRPr="00867BDC" w:rsidRDefault="0048080F" w:rsidP="0048080F">
      <w:pPr>
        <w:pStyle w:val="Paragrafi"/>
        <w:rPr>
          <w:sz w:val="21"/>
          <w:szCs w:val="21"/>
          <w:lang w:val="it-IT"/>
        </w:rPr>
      </w:pPr>
      <w:r w:rsidRPr="00867BDC">
        <w:rPr>
          <w:sz w:val="21"/>
          <w:szCs w:val="21"/>
          <w:lang w:val="it-IT"/>
        </w:rPr>
        <w:t>5. Aktivitetet që i referohen nënparagra</w:t>
      </w:r>
      <w:r w:rsidR="00A9018D" w:rsidRPr="00867BDC">
        <w:rPr>
          <w:sz w:val="21"/>
          <w:szCs w:val="21"/>
          <w:lang w:val="it-IT"/>
        </w:rPr>
        <w:t>fit të mësipërm do të realizohen</w:t>
      </w:r>
      <w:r w:rsidRPr="00867BDC">
        <w:rPr>
          <w:sz w:val="21"/>
          <w:szCs w:val="21"/>
          <w:lang w:val="it-IT"/>
        </w:rPr>
        <w:t xml:space="preserve"> në përputhj</w:t>
      </w:r>
      <w:r w:rsidR="00A9018D" w:rsidRPr="00867BDC">
        <w:rPr>
          <w:sz w:val="21"/>
          <w:szCs w:val="21"/>
          <w:lang w:val="it-IT"/>
        </w:rPr>
        <w:t>e me ligjet</w:t>
      </w:r>
      <w:r w:rsidRPr="00867BDC">
        <w:rPr>
          <w:sz w:val="21"/>
          <w:szCs w:val="21"/>
          <w:lang w:val="it-IT"/>
        </w:rPr>
        <w:t xml:space="preserve"> dhe rregulloret e Palës tjetër Kontraktuese.</w:t>
      </w:r>
    </w:p>
    <w:p w:rsidR="0048080F" w:rsidRPr="00867BDC" w:rsidRDefault="0048080F" w:rsidP="0048080F">
      <w:pPr>
        <w:pStyle w:val="Paragrafi"/>
        <w:rPr>
          <w:sz w:val="21"/>
          <w:szCs w:val="21"/>
          <w:lang w:val="it-IT"/>
        </w:rPr>
      </w:pPr>
    </w:p>
    <w:p w:rsidR="0048080F" w:rsidRPr="00867BDC" w:rsidRDefault="0048080F" w:rsidP="00EB51E2">
      <w:pPr>
        <w:pStyle w:val="NeniNr"/>
        <w:rPr>
          <w:sz w:val="21"/>
          <w:szCs w:val="21"/>
        </w:rPr>
      </w:pPr>
      <w:r w:rsidRPr="00867BDC">
        <w:rPr>
          <w:sz w:val="21"/>
          <w:szCs w:val="21"/>
        </w:rPr>
        <w:t>Neni 20</w:t>
      </w:r>
    </w:p>
    <w:p w:rsidR="0048080F" w:rsidRPr="00867BDC" w:rsidRDefault="0048080F" w:rsidP="00EB51E2">
      <w:pPr>
        <w:pStyle w:val="NeniTitull"/>
        <w:rPr>
          <w:sz w:val="21"/>
          <w:szCs w:val="21"/>
        </w:rPr>
      </w:pPr>
      <w:r w:rsidRPr="00867BDC">
        <w:rPr>
          <w:sz w:val="21"/>
          <w:szCs w:val="21"/>
        </w:rPr>
        <w:t>Dhënia e statistikave</w:t>
      </w:r>
    </w:p>
    <w:p w:rsidR="0048080F" w:rsidRPr="00867BDC" w:rsidRDefault="0048080F" w:rsidP="0048080F">
      <w:pPr>
        <w:pStyle w:val="Paragrafi"/>
        <w:rPr>
          <w:sz w:val="21"/>
          <w:szCs w:val="21"/>
          <w:lang w:val="it-IT"/>
        </w:rPr>
      </w:pPr>
    </w:p>
    <w:p w:rsidR="0048080F" w:rsidRDefault="0048080F" w:rsidP="0048080F">
      <w:pPr>
        <w:pStyle w:val="Paragrafi"/>
        <w:rPr>
          <w:sz w:val="21"/>
          <w:szCs w:val="21"/>
          <w:lang w:val="it-IT"/>
        </w:rPr>
      </w:pPr>
      <w:r w:rsidRPr="00867BDC">
        <w:rPr>
          <w:sz w:val="21"/>
          <w:szCs w:val="21"/>
          <w:lang w:val="it-IT"/>
        </w:rPr>
        <w:t>1. Autoritete aeronautike të secilës Palë Kontraktuese do të japin tek autoritetet e Palës tjetër Kontraktuese, me kërkesën e tyre, informacion dhe statistika në lidhje me trafikun e realizuar nga shoqëria ajrore e emëruar nga një Palë Kontrak</w:t>
      </w:r>
      <w:r w:rsidR="00A9018D" w:rsidRPr="00867BDC">
        <w:rPr>
          <w:sz w:val="21"/>
          <w:szCs w:val="21"/>
          <w:lang w:val="it-IT"/>
        </w:rPr>
        <w:t>tuese në shërbimet e rëna dakor</w:t>
      </w:r>
      <w:r w:rsidRPr="00867BDC">
        <w:rPr>
          <w:sz w:val="21"/>
          <w:szCs w:val="21"/>
          <w:lang w:val="it-IT"/>
        </w:rPr>
        <w:t>d për ose nga territori i Palës tjetër Kontraktuese, në të njëjtën formë siç ata i kanë përgatitur dh</w:t>
      </w:r>
      <w:r w:rsidR="00A9018D" w:rsidRPr="00867BDC">
        <w:rPr>
          <w:sz w:val="21"/>
          <w:szCs w:val="21"/>
          <w:lang w:val="it-IT"/>
        </w:rPr>
        <w:t>e dërguar nga shoqëritë ajrore të</w:t>
      </w:r>
      <w:r w:rsidRPr="00867BDC">
        <w:rPr>
          <w:sz w:val="21"/>
          <w:szCs w:val="21"/>
          <w:lang w:val="it-IT"/>
        </w:rPr>
        <w:t xml:space="preserve"> miratuara tek autoritetet aeronautike të vendit të tyre.</w:t>
      </w:r>
    </w:p>
    <w:p w:rsidR="00BA3167" w:rsidRDefault="00BA3167" w:rsidP="0048080F">
      <w:pPr>
        <w:pStyle w:val="Paragrafi"/>
        <w:rPr>
          <w:sz w:val="21"/>
          <w:szCs w:val="21"/>
          <w:lang w:val="it-IT"/>
        </w:rPr>
      </w:pPr>
    </w:p>
    <w:p w:rsidR="00BA3167" w:rsidRPr="00867BDC" w:rsidRDefault="00BA3167" w:rsidP="0048080F">
      <w:pPr>
        <w:pStyle w:val="Paragrafi"/>
        <w:rPr>
          <w:sz w:val="21"/>
          <w:szCs w:val="21"/>
          <w:lang w:val="it-IT"/>
        </w:rPr>
      </w:pPr>
    </w:p>
    <w:p w:rsidR="0048080F" w:rsidRPr="00867BDC" w:rsidRDefault="0048080F" w:rsidP="0048080F">
      <w:pPr>
        <w:pStyle w:val="Paragrafi"/>
        <w:rPr>
          <w:sz w:val="21"/>
          <w:szCs w:val="21"/>
          <w:lang w:val="it-IT"/>
        </w:rPr>
      </w:pPr>
      <w:r w:rsidRPr="00867BDC">
        <w:rPr>
          <w:sz w:val="21"/>
          <w:szCs w:val="21"/>
          <w:lang w:val="it-IT"/>
        </w:rPr>
        <w:t>2. Çdo e dhënë statistikore shtesë në lidhje me trafikun të cilën autoritetet aeronautike të një Pale Kontraktuese mund të kërkojnë nga autoritetet aeronautike të Palës tjetër Kontraktuese, do të jetë subjekt i diskutimeve nd</w:t>
      </w:r>
      <w:r w:rsidR="00A9018D" w:rsidRPr="00867BDC">
        <w:rPr>
          <w:sz w:val="21"/>
          <w:szCs w:val="21"/>
          <w:lang w:val="it-IT"/>
        </w:rPr>
        <w:t xml:space="preserve">ërmjet autoriteteve auronautike </w:t>
      </w:r>
      <w:r w:rsidRPr="00867BDC">
        <w:rPr>
          <w:sz w:val="21"/>
          <w:szCs w:val="21"/>
          <w:lang w:val="it-IT"/>
        </w:rPr>
        <w:t>të të dy</w:t>
      </w:r>
      <w:r w:rsidR="00A9018D" w:rsidRPr="00867BDC">
        <w:rPr>
          <w:sz w:val="21"/>
          <w:szCs w:val="21"/>
          <w:lang w:val="it-IT"/>
        </w:rPr>
        <w:t>ja</w:t>
      </w:r>
      <w:r w:rsidRPr="00867BDC">
        <w:rPr>
          <w:sz w:val="21"/>
          <w:szCs w:val="21"/>
          <w:lang w:val="it-IT"/>
        </w:rPr>
        <w:t xml:space="preserve"> Palëve Kontraktuese me kërkesën e secilës Palë Kontraktuese.</w:t>
      </w:r>
    </w:p>
    <w:p w:rsidR="0048080F" w:rsidRPr="00867BDC" w:rsidRDefault="0048080F" w:rsidP="0048080F">
      <w:pPr>
        <w:pStyle w:val="Paragrafi"/>
        <w:rPr>
          <w:sz w:val="21"/>
          <w:szCs w:val="21"/>
          <w:lang w:val="it-IT"/>
        </w:rPr>
      </w:pPr>
    </w:p>
    <w:p w:rsidR="0048080F" w:rsidRPr="00867BDC" w:rsidRDefault="0048080F" w:rsidP="00EB51E2">
      <w:pPr>
        <w:pStyle w:val="NeniNr"/>
        <w:rPr>
          <w:sz w:val="21"/>
          <w:szCs w:val="21"/>
        </w:rPr>
      </w:pPr>
      <w:r w:rsidRPr="00867BDC">
        <w:rPr>
          <w:sz w:val="21"/>
          <w:szCs w:val="21"/>
        </w:rPr>
        <w:t>Neni 21</w:t>
      </w:r>
    </w:p>
    <w:p w:rsidR="0048080F" w:rsidRPr="00867BDC" w:rsidRDefault="0048080F" w:rsidP="00EB51E2">
      <w:pPr>
        <w:pStyle w:val="NeniTitull"/>
        <w:rPr>
          <w:sz w:val="21"/>
          <w:szCs w:val="21"/>
        </w:rPr>
      </w:pPr>
      <w:r w:rsidRPr="00867BDC">
        <w:rPr>
          <w:sz w:val="21"/>
          <w:szCs w:val="21"/>
        </w:rPr>
        <w:t>Konsultimet dhe modifikimet</w:t>
      </w:r>
    </w:p>
    <w:p w:rsidR="0048080F" w:rsidRPr="00867BDC" w:rsidRDefault="0048080F" w:rsidP="0048080F">
      <w:pPr>
        <w:pStyle w:val="Paragrafi"/>
        <w:rPr>
          <w:sz w:val="21"/>
          <w:szCs w:val="21"/>
          <w:lang w:val="it-IT"/>
        </w:rPr>
      </w:pPr>
    </w:p>
    <w:p w:rsidR="0048080F" w:rsidRPr="00867BDC" w:rsidRDefault="0048080F" w:rsidP="0048080F">
      <w:pPr>
        <w:pStyle w:val="Paragrafi"/>
        <w:rPr>
          <w:sz w:val="21"/>
          <w:szCs w:val="21"/>
          <w:lang w:val="it-IT"/>
        </w:rPr>
      </w:pPr>
      <w:r w:rsidRPr="00867BDC">
        <w:rPr>
          <w:sz w:val="21"/>
          <w:szCs w:val="21"/>
          <w:lang w:val="it-IT"/>
        </w:rPr>
        <w:t>1. Në frymën e bashkëpunimit të ngushtë, autoritetet aeronautike të Palëve Kontra</w:t>
      </w:r>
      <w:r w:rsidR="00A9018D" w:rsidRPr="00867BDC">
        <w:rPr>
          <w:sz w:val="21"/>
          <w:szCs w:val="21"/>
          <w:lang w:val="it-IT"/>
        </w:rPr>
        <w:t>k</w:t>
      </w:r>
      <w:r w:rsidRPr="00867BDC">
        <w:rPr>
          <w:sz w:val="21"/>
          <w:szCs w:val="21"/>
          <w:lang w:val="it-IT"/>
        </w:rPr>
        <w:t>tuese do të konsultohe</w:t>
      </w:r>
      <w:r w:rsidR="00A9018D" w:rsidRPr="00867BDC">
        <w:rPr>
          <w:sz w:val="21"/>
          <w:szCs w:val="21"/>
          <w:lang w:val="it-IT"/>
        </w:rPr>
        <w:t>n me njëra-tjetrën herë pas here</w:t>
      </w:r>
      <w:r w:rsidRPr="00867BDC">
        <w:rPr>
          <w:sz w:val="21"/>
          <w:szCs w:val="21"/>
          <w:lang w:val="it-IT"/>
        </w:rPr>
        <w:t xml:space="preserve"> për të siguruar zbatimin e dispozitave të kësaj Marrëveshjeje.</w:t>
      </w:r>
    </w:p>
    <w:p w:rsidR="0048080F" w:rsidRPr="00867BDC" w:rsidRDefault="0048080F" w:rsidP="0048080F">
      <w:pPr>
        <w:pStyle w:val="Paragrafi"/>
        <w:rPr>
          <w:sz w:val="21"/>
          <w:szCs w:val="21"/>
          <w:lang w:val="it-IT"/>
        </w:rPr>
      </w:pPr>
      <w:r w:rsidRPr="00867BDC">
        <w:rPr>
          <w:sz w:val="21"/>
          <w:szCs w:val="21"/>
          <w:lang w:val="it-IT"/>
        </w:rPr>
        <w:t xml:space="preserve">2. Një Palë Kontraktuese në çdo kohë mund të kërkojë konsultime për zbatimin, interpretimin, aplikimin ose amendamentin e kësaj Marrëveshjeje ose në përputhje me këtë Marrëveshje ose aneksit të saj. Këto konsultime midis autoriteteve </w:t>
      </w:r>
      <w:r w:rsidR="00A9018D" w:rsidRPr="00867BDC">
        <w:rPr>
          <w:sz w:val="21"/>
          <w:szCs w:val="21"/>
          <w:lang w:val="it-IT"/>
        </w:rPr>
        <w:t>aeronautike do të fillojnë brend</w:t>
      </w:r>
      <w:r w:rsidRPr="00867BDC">
        <w:rPr>
          <w:sz w:val="21"/>
          <w:szCs w:val="21"/>
          <w:lang w:val="it-IT"/>
        </w:rPr>
        <w:t>a një periudhe prej 60 ditë</w:t>
      </w:r>
      <w:r w:rsidR="00A9018D" w:rsidRPr="00867BDC">
        <w:rPr>
          <w:sz w:val="21"/>
          <w:szCs w:val="21"/>
          <w:lang w:val="it-IT"/>
        </w:rPr>
        <w:t>sh</w:t>
      </w:r>
      <w:r w:rsidRPr="00867BDC">
        <w:rPr>
          <w:sz w:val="21"/>
          <w:szCs w:val="21"/>
          <w:lang w:val="it-IT"/>
        </w:rPr>
        <w:t xml:space="preserve"> nga data e marrjes së kërkesës me shkrim nga Pala tjetër Kontra</w:t>
      </w:r>
      <w:r w:rsidR="00A9018D" w:rsidRPr="00867BDC">
        <w:rPr>
          <w:sz w:val="21"/>
          <w:szCs w:val="21"/>
          <w:lang w:val="it-IT"/>
        </w:rPr>
        <w:t>ktuese</w:t>
      </w:r>
      <w:r w:rsidRPr="00867BDC">
        <w:rPr>
          <w:sz w:val="21"/>
          <w:szCs w:val="21"/>
          <w:lang w:val="it-IT"/>
        </w:rPr>
        <w:t xml:space="preserve"> në qoftë se nuk bihet dakord ndryshe nga Palët Kontraktuese.</w:t>
      </w:r>
    </w:p>
    <w:p w:rsidR="0048080F" w:rsidRPr="00867BDC" w:rsidRDefault="0048080F" w:rsidP="0048080F">
      <w:pPr>
        <w:pStyle w:val="Paragrafi"/>
        <w:rPr>
          <w:sz w:val="21"/>
          <w:szCs w:val="21"/>
          <w:lang w:val="it-IT"/>
        </w:rPr>
      </w:pPr>
      <w:r w:rsidRPr="00867BDC">
        <w:rPr>
          <w:sz w:val="21"/>
          <w:szCs w:val="21"/>
          <w:lang w:val="it-IT"/>
        </w:rPr>
        <w:t>Këto konsultime mund të kryhen me diskutime ose me korrespodencë.</w:t>
      </w:r>
    </w:p>
    <w:p w:rsidR="0048080F" w:rsidRPr="00867BDC" w:rsidRDefault="0048080F" w:rsidP="0048080F">
      <w:pPr>
        <w:pStyle w:val="Paragrafi"/>
        <w:rPr>
          <w:sz w:val="21"/>
          <w:szCs w:val="21"/>
          <w:lang w:val="it-IT"/>
        </w:rPr>
      </w:pPr>
      <w:r w:rsidRPr="00867BDC">
        <w:rPr>
          <w:sz w:val="21"/>
          <w:szCs w:val="21"/>
          <w:lang w:val="it-IT"/>
        </w:rPr>
        <w:t>3. Çdo modifikim i kësaj Marrëveshjeje</w:t>
      </w:r>
      <w:r w:rsidR="00A9018D" w:rsidRPr="00867BDC">
        <w:rPr>
          <w:sz w:val="21"/>
          <w:szCs w:val="21"/>
          <w:lang w:val="it-IT"/>
        </w:rPr>
        <w:t>,</w:t>
      </w:r>
      <w:r w:rsidRPr="00867BDC">
        <w:rPr>
          <w:sz w:val="21"/>
          <w:szCs w:val="21"/>
          <w:lang w:val="it-IT"/>
        </w:rPr>
        <w:t xml:space="preserve"> i rënë dakord nga Palët Kontraktuese, do të hyjë në fuqi në datën në të cilën Palët</w:t>
      </w:r>
      <w:r w:rsidR="00A9018D" w:rsidRPr="00867BDC">
        <w:rPr>
          <w:sz w:val="21"/>
          <w:szCs w:val="21"/>
          <w:lang w:val="it-IT"/>
        </w:rPr>
        <w:t xml:space="preserve"> Kontraktuese kanë informuar një</w:t>
      </w:r>
      <w:r w:rsidRPr="00867BDC">
        <w:rPr>
          <w:sz w:val="21"/>
          <w:szCs w:val="21"/>
          <w:lang w:val="it-IT"/>
        </w:rPr>
        <w:t>ri-tjetrin</w:t>
      </w:r>
      <w:r w:rsidR="00A9018D" w:rsidRPr="00867BDC">
        <w:rPr>
          <w:sz w:val="21"/>
          <w:szCs w:val="21"/>
          <w:lang w:val="it-IT"/>
        </w:rPr>
        <w:t>,</w:t>
      </w:r>
      <w:r w:rsidRPr="00867BDC">
        <w:rPr>
          <w:sz w:val="21"/>
          <w:szCs w:val="21"/>
          <w:lang w:val="it-IT"/>
        </w:rPr>
        <w:t xml:space="preserve"> me shkrim</w:t>
      </w:r>
      <w:r w:rsidR="00A9018D" w:rsidRPr="00867BDC">
        <w:rPr>
          <w:sz w:val="21"/>
          <w:szCs w:val="21"/>
          <w:lang w:val="it-IT"/>
        </w:rPr>
        <w:t>,</w:t>
      </w:r>
      <w:r w:rsidRPr="00867BDC">
        <w:rPr>
          <w:sz w:val="21"/>
          <w:szCs w:val="21"/>
          <w:lang w:val="it-IT"/>
        </w:rPr>
        <w:t xml:space="preserve"> që formalitetet zyrtare të vendeve të tyre respektive janë kryer.</w:t>
      </w:r>
    </w:p>
    <w:p w:rsidR="0048080F" w:rsidRPr="00867BDC" w:rsidRDefault="00EB51E2" w:rsidP="0048080F">
      <w:pPr>
        <w:pStyle w:val="Paragrafi"/>
        <w:rPr>
          <w:sz w:val="21"/>
          <w:szCs w:val="21"/>
          <w:lang w:val="it-IT"/>
        </w:rPr>
      </w:pPr>
      <w:r w:rsidRPr="00867BDC">
        <w:rPr>
          <w:sz w:val="21"/>
          <w:szCs w:val="21"/>
          <w:lang w:val="it-IT"/>
        </w:rPr>
        <w:t>4</w:t>
      </w:r>
      <w:r w:rsidR="0048080F" w:rsidRPr="00867BDC">
        <w:rPr>
          <w:sz w:val="21"/>
          <w:szCs w:val="21"/>
          <w:lang w:val="it-IT"/>
        </w:rPr>
        <w:t>. Çdo modifikim i aneksit të kësaj Marrëveshjeje do të bihet me shkrim midis autoriteteve aeronautike dhe do të hyjë në fuqi në datën e vendosur nga autoritetet në fjalë.</w:t>
      </w:r>
    </w:p>
    <w:p w:rsidR="0048080F" w:rsidRPr="00867BDC" w:rsidRDefault="0048080F" w:rsidP="0048080F">
      <w:pPr>
        <w:pStyle w:val="Paragrafi"/>
        <w:rPr>
          <w:sz w:val="21"/>
          <w:szCs w:val="21"/>
          <w:lang w:val="it-IT"/>
        </w:rPr>
      </w:pPr>
    </w:p>
    <w:p w:rsidR="0048080F" w:rsidRPr="00867BDC" w:rsidRDefault="0048080F" w:rsidP="00EB51E2">
      <w:pPr>
        <w:pStyle w:val="NeniNr"/>
        <w:rPr>
          <w:sz w:val="21"/>
          <w:szCs w:val="21"/>
        </w:rPr>
      </w:pPr>
      <w:r w:rsidRPr="00867BDC">
        <w:rPr>
          <w:sz w:val="21"/>
          <w:szCs w:val="21"/>
        </w:rPr>
        <w:t>Neni 22</w:t>
      </w:r>
    </w:p>
    <w:p w:rsidR="0048080F" w:rsidRPr="00867BDC" w:rsidRDefault="0048080F" w:rsidP="00EB51E2">
      <w:pPr>
        <w:pStyle w:val="NeniTitull"/>
        <w:rPr>
          <w:sz w:val="21"/>
          <w:szCs w:val="21"/>
        </w:rPr>
      </w:pPr>
      <w:r w:rsidRPr="00867BDC">
        <w:rPr>
          <w:sz w:val="21"/>
          <w:szCs w:val="21"/>
        </w:rPr>
        <w:t>Zgjidhja e mosmarrëveshjeve</w:t>
      </w:r>
    </w:p>
    <w:p w:rsidR="0048080F" w:rsidRPr="00867BDC" w:rsidRDefault="0048080F" w:rsidP="0048080F">
      <w:pPr>
        <w:pStyle w:val="Paragrafi"/>
        <w:rPr>
          <w:sz w:val="21"/>
          <w:szCs w:val="21"/>
          <w:lang w:val="it-IT"/>
        </w:rPr>
      </w:pPr>
    </w:p>
    <w:p w:rsidR="0048080F" w:rsidRPr="00867BDC" w:rsidRDefault="0048080F" w:rsidP="0048080F">
      <w:pPr>
        <w:pStyle w:val="Paragrafi"/>
        <w:rPr>
          <w:sz w:val="21"/>
          <w:szCs w:val="21"/>
          <w:lang w:val="it-IT"/>
        </w:rPr>
      </w:pPr>
      <w:r w:rsidRPr="00867BDC">
        <w:rPr>
          <w:sz w:val="21"/>
          <w:szCs w:val="21"/>
          <w:lang w:val="it-IT"/>
        </w:rPr>
        <w:t>1. Në qoftë se ndonjë mosmarrëveshje ngrihet ndërmjet Palëve Kontraktuese në lidhje me interpretimin ose zbatimin e kësaj Marëveshje</w:t>
      </w:r>
      <w:r w:rsidR="00A9018D" w:rsidRPr="00867BDC">
        <w:rPr>
          <w:sz w:val="21"/>
          <w:szCs w:val="21"/>
          <w:lang w:val="it-IT"/>
        </w:rPr>
        <w:t>je</w:t>
      </w:r>
      <w:r w:rsidRPr="00867BDC">
        <w:rPr>
          <w:sz w:val="21"/>
          <w:szCs w:val="21"/>
          <w:lang w:val="it-IT"/>
        </w:rPr>
        <w:t xml:space="preserve">, Palët </w:t>
      </w:r>
      <w:r w:rsidR="00A9018D" w:rsidRPr="00867BDC">
        <w:rPr>
          <w:sz w:val="21"/>
          <w:szCs w:val="21"/>
          <w:lang w:val="it-IT"/>
        </w:rPr>
        <w:t xml:space="preserve">Kontraktuese do të përpiqen në </w:t>
      </w:r>
      <w:r w:rsidRPr="00867BDC">
        <w:rPr>
          <w:sz w:val="21"/>
          <w:szCs w:val="21"/>
          <w:lang w:val="it-IT"/>
        </w:rPr>
        <w:t>radhë të parë ta zgjidhin atë me anë të negocimeve.</w:t>
      </w:r>
    </w:p>
    <w:p w:rsidR="0048080F" w:rsidRPr="00867BDC" w:rsidRDefault="0048080F" w:rsidP="0048080F">
      <w:pPr>
        <w:pStyle w:val="Paragrafi"/>
        <w:rPr>
          <w:sz w:val="21"/>
          <w:szCs w:val="21"/>
          <w:lang w:val="it-IT"/>
        </w:rPr>
      </w:pPr>
      <w:r w:rsidRPr="00867BDC">
        <w:rPr>
          <w:sz w:val="21"/>
          <w:szCs w:val="21"/>
          <w:lang w:val="it-IT"/>
        </w:rPr>
        <w:t>2. Në qoftë se Palët Kontraktuese dështojnë në arritjen e një zgjidhjeje me anë të negocimeve, ata mund të bien dakord që t’ia referojnë mosmarrëveshjen për marrjen e vendimit një grupi personash ose një organi; në qoftë se ata nuk bien dakord, mosmarrëveshja do të dërgohet, me kërkesën e secilës Palë Kon</w:t>
      </w:r>
      <w:r w:rsidR="00A9018D" w:rsidRPr="00867BDC">
        <w:rPr>
          <w:sz w:val="21"/>
          <w:szCs w:val="21"/>
          <w:lang w:val="it-IT"/>
        </w:rPr>
        <w:t>traktuese, në gjykatë të përbërë nga tre gjyqtarë, një</w:t>
      </w:r>
      <w:r w:rsidRPr="00867BDC">
        <w:rPr>
          <w:sz w:val="21"/>
          <w:szCs w:val="21"/>
          <w:lang w:val="it-IT"/>
        </w:rPr>
        <w:t>ri i zgjedhur nga secila Palë Kontraktuese dhe i treti të emërohet nga dy të zgjedhurit e parë. Secila Palë Kontraktuese do të zgjedhë</w:t>
      </w:r>
      <w:r w:rsidR="00A9018D" w:rsidRPr="00867BDC">
        <w:rPr>
          <w:sz w:val="21"/>
          <w:szCs w:val="21"/>
          <w:lang w:val="it-IT"/>
        </w:rPr>
        <w:t xml:space="preserve"> një gjyqtar brenda periudhës së</w:t>
      </w:r>
      <w:r w:rsidRPr="00867BDC">
        <w:rPr>
          <w:sz w:val="21"/>
          <w:szCs w:val="21"/>
          <w:lang w:val="it-IT"/>
        </w:rPr>
        <w:t xml:space="preserve"> 60 ditëve nga data e mar</w:t>
      </w:r>
      <w:r w:rsidR="00A9018D" w:rsidRPr="00867BDC">
        <w:rPr>
          <w:sz w:val="21"/>
          <w:szCs w:val="21"/>
          <w:lang w:val="it-IT"/>
        </w:rPr>
        <w:t>r</w:t>
      </w:r>
      <w:r w:rsidRPr="00867BDC">
        <w:rPr>
          <w:sz w:val="21"/>
          <w:szCs w:val="21"/>
          <w:lang w:val="it-IT"/>
        </w:rPr>
        <w:t>jes së lajmërimit nga secila Palë Kontraktuese përmes kanaleve diplomatike</w:t>
      </w:r>
      <w:r w:rsidR="00A9018D" w:rsidRPr="00867BDC">
        <w:rPr>
          <w:sz w:val="21"/>
          <w:szCs w:val="21"/>
          <w:lang w:val="it-IT"/>
        </w:rPr>
        <w:t>,</w:t>
      </w:r>
      <w:r w:rsidRPr="00867BDC">
        <w:rPr>
          <w:sz w:val="21"/>
          <w:szCs w:val="21"/>
          <w:lang w:val="it-IT"/>
        </w:rPr>
        <w:t xml:space="preserve"> ku kërkohet gjykimi i mosmarrëveshjes dhe gjykatësi i tretë do të emërohet brenda një periudhe tjetër prej 60 ditësh. Në qoftë se secila Palë Kontraktuese nuk arrin të emërojë një gjykatës</w:t>
      </w:r>
      <w:r w:rsidR="00A9018D" w:rsidRPr="00867BDC">
        <w:rPr>
          <w:sz w:val="21"/>
          <w:szCs w:val="21"/>
          <w:lang w:val="it-IT"/>
        </w:rPr>
        <w:t xml:space="preserve"> brenda periudhës së përcaktuar</w:t>
      </w:r>
      <w:r w:rsidRPr="00867BDC">
        <w:rPr>
          <w:sz w:val="21"/>
          <w:szCs w:val="21"/>
          <w:lang w:val="it-IT"/>
        </w:rPr>
        <w:t xml:space="preserve"> ose në qoftë se gjyqtari i tretë nuk emërohet brenda periudhës së përcaktuar, atëherë Presidentit të Këshillit të Organizatës së Avi</w:t>
      </w:r>
      <w:r w:rsidR="00A9018D" w:rsidRPr="00867BDC">
        <w:rPr>
          <w:sz w:val="21"/>
          <w:szCs w:val="21"/>
          <w:lang w:val="it-IT"/>
        </w:rPr>
        <w:t>acionit Civil Ndërkombëtar mund</w:t>
      </w:r>
      <w:r w:rsidRPr="00867BDC">
        <w:rPr>
          <w:sz w:val="21"/>
          <w:szCs w:val="21"/>
          <w:lang w:val="it-IT"/>
        </w:rPr>
        <w:t xml:space="preserve"> t’i kërkohet nga secila Palë Kontraktuese të emërojë një gjyqtar ose gjyqtarët, siç e kërkon rasti. Në çdo rast, gjyqtari i tretë do të jetë i një kombësie të një shteti të tretë dhe do të veprojë si kryetar i trupit gjykues.</w:t>
      </w:r>
    </w:p>
    <w:p w:rsidR="0048080F" w:rsidRPr="00867BDC" w:rsidRDefault="0048080F" w:rsidP="0048080F">
      <w:pPr>
        <w:pStyle w:val="Paragrafi"/>
        <w:rPr>
          <w:sz w:val="21"/>
          <w:szCs w:val="21"/>
          <w:lang w:val="it-IT"/>
        </w:rPr>
      </w:pPr>
      <w:r w:rsidRPr="00867BDC">
        <w:rPr>
          <w:sz w:val="21"/>
          <w:szCs w:val="21"/>
          <w:lang w:val="it-IT"/>
        </w:rPr>
        <w:t>3. Palët Kontraktuese do të veprojnë në përputhje me vendimet e marra sipas paragrafit 2 të këtij neni.</w:t>
      </w:r>
    </w:p>
    <w:p w:rsidR="00362E8D" w:rsidRPr="00867BDC" w:rsidRDefault="0048080F" w:rsidP="00BA3167">
      <w:pPr>
        <w:pStyle w:val="Paragrafi"/>
        <w:rPr>
          <w:sz w:val="21"/>
          <w:szCs w:val="21"/>
          <w:lang w:val="it-IT"/>
        </w:rPr>
      </w:pPr>
      <w:r w:rsidRPr="00867BDC">
        <w:rPr>
          <w:sz w:val="21"/>
          <w:szCs w:val="21"/>
          <w:lang w:val="it-IT"/>
        </w:rPr>
        <w:t xml:space="preserve">4. Në rast se dhe për sa kohë që secila Palë Kontraktuese nuk vepron në përputhje </w:t>
      </w:r>
      <w:r w:rsidR="00A9018D" w:rsidRPr="00867BDC">
        <w:rPr>
          <w:sz w:val="21"/>
          <w:szCs w:val="21"/>
          <w:lang w:val="it-IT"/>
        </w:rPr>
        <w:t xml:space="preserve">me </w:t>
      </w:r>
      <w:r w:rsidRPr="00867BDC">
        <w:rPr>
          <w:sz w:val="21"/>
          <w:szCs w:val="21"/>
          <w:lang w:val="it-IT"/>
        </w:rPr>
        <w:t>vendimin e marrë sipas paragrafit 2 të k</w:t>
      </w:r>
      <w:r w:rsidR="00A9018D" w:rsidRPr="00867BDC">
        <w:rPr>
          <w:sz w:val="21"/>
          <w:szCs w:val="21"/>
          <w:lang w:val="it-IT"/>
        </w:rPr>
        <w:t>ë</w:t>
      </w:r>
      <w:r w:rsidRPr="00867BDC">
        <w:rPr>
          <w:sz w:val="21"/>
          <w:szCs w:val="21"/>
          <w:lang w:val="it-IT"/>
        </w:rPr>
        <w:t>tij neni, Pala tjetër Kontraktuese mund të kufizojë, pezullojë ose të revokojë çdo të drej</w:t>
      </w:r>
      <w:r w:rsidR="00362E8D" w:rsidRPr="00867BDC">
        <w:rPr>
          <w:sz w:val="21"/>
          <w:szCs w:val="21"/>
          <w:lang w:val="it-IT"/>
        </w:rPr>
        <w:t>të apo pri</w:t>
      </w:r>
      <w:r w:rsidR="00A9018D" w:rsidRPr="00867BDC">
        <w:rPr>
          <w:sz w:val="21"/>
          <w:szCs w:val="21"/>
          <w:lang w:val="it-IT"/>
        </w:rPr>
        <w:t>vile</w:t>
      </w:r>
      <w:r w:rsidRPr="00867BDC">
        <w:rPr>
          <w:sz w:val="21"/>
          <w:szCs w:val="21"/>
          <w:lang w:val="it-IT"/>
        </w:rPr>
        <w:t>gj të cilat ajo ia ka dhënë në bazë të kësaj Marrëveshjeje Palës Kontraktuese që nuk ka plotësuar detyrimet.</w:t>
      </w:r>
    </w:p>
    <w:p w:rsidR="0048080F" w:rsidRPr="00867BDC" w:rsidRDefault="0048080F" w:rsidP="0048080F">
      <w:pPr>
        <w:pStyle w:val="Paragrafi"/>
        <w:rPr>
          <w:sz w:val="21"/>
          <w:szCs w:val="21"/>
          <w:lang w:val="it-IT"/>
        </w:rPr>
      </w:pPr>
      <w:r w:rsidRPr="00867BDC">
        <w:rPr>
          <w:sz w:val="21"/>
          <w:szCs w:val="21"/>
          <w:lang w:val="it-IT"/>
        </w:rPr>
        <w:t>5. Çdo Palë Kontraktuese do të përballojë shpenzimet dhe shpërblimet e nevojshme për gjyqtarët; pagesa për gjyqtarin e tretë, si dhe shpenzimet e nevojshme për këtë gjyqtar për shkak të aktivi</w:t>
      </w:r>
      <w:r w:rsidR="00A9018D" w:rsidRPr="00867BDC">
        <w:rPr>
          <w:sz w:val="21"/>
          <w:szCs w:val="21"/>
          <w:lang w:val="it-IT"/>
        </w:rPr>
        <w:t>tetit të arbitrimit do të ndahen</w:t>
      </w:r>
      <w:r w:rsidRPr="00867BDC">
        <w:rPr>
          <w:sz w:val="21"/>
          <w:szCs w:val="21"/>
          <w:lang w:val="it-IT"/>
        </w:rPr>
        <w:t xml:space="preserve"> në mënyrë të barabartë nga Palët Kontraktuese.</w:t>
      </w:r>
    </w:p>
    <w:p w:rsidR="0048080F" w:rsidRDefault="0048080F" w:rsidP="0048080F">
      <w:pPr>
        <w:pStyle w:val="Paragrafi"/>
        <w:rPr>
          <w:sz w:val="21"/>
          <w:szCs w:val="21"/>
          <w:lang w:val="it-IT"/>
        </w:rPr>
      </w:pPr>
    </w:p>
    <w:p w:rsidR="00BA3167" w:rsidRDefault="00BA3167" w:rsidP="0048080F">
      <w:pPr>
        <w:pStyle w:val="Paragrafi"/>
        <w:rPr>
          <w:sz w:val="21"/>
          <w:szCs w:val="21"/>
          <w:lang w:val="it-IT"/>
        </w:rPr>
      </w:pPr>
    </w:p>
    <w:p w:rsidR="00BA3167" w:rsidRDefault="00BA3167" w:rsidP="0048080F">
      <w:pPr>
        <w:pStyle w:val="Paragrafi"/>
        <w:rPr>
          <w:sz w:val="21"/>
          <w:szCs w:val="21"/>
          <w:lang w:val="it-IT"/>
        </w:rPr>
      </w:pPr>
    </w:p>
    <w:p w:rsidR="00BA3167" w:rsidRPr="00867BDC" w:rsidRDefault="00BA3167" w:rsidP="0048080F">
      <w:pPr>
        <w:pStyle w:val="Paragrafi"/>
        <w:rPr>
          <w:sz w:val="21"/>
          <w:szCs w:val="21"/>
          <w:lang w:val="it-IT"/>
        </w:rPr>
      </w:pPr>
    </w:p>
    <w:p w:rsidR="0048080F" w:rsidRPr="00867BDC" w:rsidRDefault="0048080F" w:rsidP="00EB51E2">
      <w:pPr>
        <w:pStyle w:val="NeniNr"/>
        <w:rPr>
          <w:sz w:val="21"/>
          <w:szCs w:val="21"/>
        </w:rPr>
      </w:pPr>
      <w:r w:rsidRPr="00867BDC">
        <w:rPr>
          <w:sz w:val="21"/>
          <w:szCs w:val="21"/>
        </w:rPr>
        <w:t>Neni 23</w:t>
      </w:r>
    </w:p>
    <w:p w:rsidR="0048080F" w:rsidRPr="00867BDC" w:rsidRDefault="0048080F" w:rsidP="00EB51E2">
      <w:pPr>
        <w:pStyle w:val="NeniTitull"/>
        <w:rPr>
          <w:sz w:val="21"/>
          <w:szCs w:val="21"/>
        </w:rPr>
      </w:pPr>
      <w:r w:rsidRPr="00867BDC">
        <w:rPr>
          <w:sz w:val="21"/>
          <w:szCs w:val="21"/>
        </w:rPr>
        <w:t>Përfundimi</w:t>
      </w:r>
    </w:p>
    <w:p w:rsidR="0048080F" w:rsidRPr="00867BDC" w:rsidRDefault="0048080F" w:rsidP="0048080F">
      <w:pPr>
        <w:pStyle w:val="Paragrafi"/>
        <w:rPr>
          <w:sz w:val="21"/>
          <w:szCs w:val="21"/>
          <w:lang w:val="it-IT"/>
        </w:rPr>
      </w:pPr>
    </w:p>
    <w:p w:rsidR="0048080F" w:rsidRPr="00867BDC" w:rsidRDefault="0048080F" w:rsidP="0048080F">
      <w:pPr>
        <w:pStyle w:val="Paragrafi"/>
        <w:rPr>
          <w:sz w:val="21"/>
          <w:szCs w:val="21"/>
          <w:lang w:val="it-IT"/>
        </w:rPr>
      </w:pPr>
      <w:r w:rsidRPr="00867BDC">
        <w:rPr>
          <w:sz w:val="21"/>
          <w:szCs w:val="21"/>
          <w:lang w:val="it-IT"/>
        </w:rPr>
        <w:t>1. Secila Palë Kontraktuese</w:t>
      </w:r>
      <w:r w:rsidR="00A9018D" w:rsidRPr="00867BDC">
        <w:rPr>
          <w:sz w:val="21"/>
          <w:szCs w:val="21"/>
          <w:lang w:val="it-IT"/>
        </w:rPr>
        <w:t>,</w:t>
      </w:r>
      <w:r w:rsidRPr="00867BDC">
        <w:rPr>
          <w:sz w:val="21"/>
          <w:szCs w:val="21"/>
          <w:lang w:val="it-IT"/>
        </w:rPr>
        <w:t xml:space="preserve"> në çdo kohë</w:t>
      </w:r>
      <w:r w:rsidR="00A9018D" w:rsidRPr="00867BDC">
        <w:rPr>
          <w:sz w:val="21"/>
          <w:szCs w:val="21"/>
          <w:lang w:val="it-IT"/>
        </w:rPr>
        <w:t>,</w:t>
      </w:r>
      <w:r w:rsidRPr="00867BDC">
        <w:rPr>
          <w:sz w:val="21"/>
          <w:szCs w:val="21"/>
          <w:lang w:val="it-IT"/>
        </w:rPr>
        <w:t xml:space="preserve"> mund të njoftojë me shkrim nëpërmjet kanaleve diplomatike të Palës tjetër Kontraktuese për vendimin e saj për të përfunduar këtë Marrëveshje.</w:t>
      </w:r>
    </w:p>
    <w:p w:rsidR="0048080F" w:rsidRPr="00867BDC" w:rsidRDefault="0048080F" w:rsidP="0048080F">
      <w:pPr>
        <w:pStyle w:val="Paragrafi"/>
        <w:rPr>
          <w:sz w:val="21"/>
          <w:szCs w:val="21"/>
          <w:lang w:val="it-IT"/>
        </w:rPr>
      </w:pPr>
      <w:r w:rsidRPr="00867BDC">
        <w:rPr>
          <w:sz w:val="21"/>
          <w:szCs w:val="21"/>
          <w:lang w:val="it-IT"/>
        </w:rPr>
        <w:t>Ky njoftim në të njëjtën kohë duhet t’i komunikohet Organizatës Ndërkombëtare të Aviacionit Civil.</w:t>
      </w:r>
    </w:p>
    <w:p w:rsidR="0048080F" w:rsidRPr="00867BDC" w:rsidRDefault="00A9018D" w:rsidP="0048080F">
      <w:pPr>
        <w:pStyle w:val="Paragrafi"/>
        <w:rPr>
          <w:sz w:val="21"/>
          <w:szCs w:val="21"/>
          <w:lang w:val="it-IT"/>
        </w:rPr>
      </w:pPr>
      <w:r w:rsidRPr="00867BDC">
        <w:rPr>
          <w:sz w:val="21"/>
          <w:szCs w:val="21"/>
          <w:lang w:val="it-IT"/>
        </w:rPr>
        <w:t>2. Në këtë rast, kjo Marrë</w:t>
      </w:r>
      <w:r w:rsidR="0048080F" w:rsidRPr="00867BDC">
        <w:rPr>
          <w:sz w:val="21"/>
          <w:szCs w:val="21"/>
          <w:lang w:val="it-IT"/>
        </w:rPr>
        <w:t xml:space="preserve">veshje do të përfundojë 12 muaj pas datës së marrjes së njoftimit nga Pala tjetër Kontraktuese në qoftë se njoftimi nuk tërhiqet me marrëveshje përpara mbarimit të kësaj periudhe. Në mungesë të konfirmimit të marrjes </w:t>
      </w:r>
      <w:r w:rsidRPr="00867BDC">
        <w:rPr>
          <w:sz w:val="21"/>
          <w:szCs w:val="21"/>
          <w:lang w:val="it-IT"/>
        </w:rPr>
        <w:t xml:space="preserve">nga </w:t>
      </w:r>
      <w:r w:rsidR="0048080F" w:rsidRPr="00867BDC">
        <w:rPr>
          <w:sz w:val="21"/>
          <w:szCs w:val="21"/>
          <w:lang w:val="it-IT"/>
        </w:rPr>
        <w:t>Pala tjetër Kontraktuese, njoftimi do të konsiderohet që është marrë 14 ditë pas marrjes së njoftimit nga Organizata Ndërkombëtare e Aviacionit Civil.</w:t>
      </w:r>
    </w:p>
    <w:p w:rsidR="0048080F" w:rsidRPr="00867BDC" w:rsidRDefault="0048080F" w:rsidP="0048080F">
      <w:pPr>
        <w:pStyle w:val="Paragrafi"/>
        <w:rPr>
          <w:sz w:val="21"/>
          <w:szCs w:val="21"/>
          <w:lang w:val="it-IT"/>
        </w:rPr>
      </w:pPr>
    </w:p>
    <w:p w:rsidR="0048080F" w:rsidRPr="00867BDC" w:rsidRDefault="0048080F" w:rsidP="00EB51E2">
      <w:pPr>
        <w:pStyle w:val="NeniNr"/>
        <w:rPr>
          <w:sz w:val="21"/>
          <w:szCs w:val="21"/>
        </w:rPr>
      </w:pPr>
      <w:r w:rsidRPr="00867BDC">
        <w:rPr>
          <w:sz w:val="21"/>
          <w:szCs w:val="21"/>
        </w:rPr>
        <w:t>Neni 24</w:t>
      </w:r>
    </w:p>
    <w:p w:rsidR="0048080F" w:rsidRPr="00867BDC" w:rsidRDefault="0048080F" w:rsidP="00EB51E2">
      <w:pPr>
        <w:pStyle w:val="NeniTitull"/>
        <w:rPr>
          <w:sz w:val="21"/>
          <w:szCs w:val="21"/>
        </w:rPr>
      </w:pPr>
      <w:r w:rsidRPr="00867BDC">
        <w:rPr>
          <w:sz w:val="21"/>
          <w:szCs w:val="21"/>
        </w:rPr>
        <w:t>Zbatimi i marrëveshjeve shumëpalëshe</w:t>
      </w:r>
    </w:p>
    <w:p w:rsidR="0048080F" w:rsidRPr="00867BDC" w:rsidRDefault="0048080F" w:rsidP="0048080F">
      <w:pPr>
        <w:pStyle w:val="Paragrafi"/>
        <w:rPr>
          <w:sz w:val="21"/>
          <w:szCs w:val="21"/>
          <w:lang w:val="it-IT"/>
        </w:rPr>
      </w:pPr>
    </w:p>
    <w:p w:rsidR="0048080F" w:rsidRPr="00867BDC" w:rsidRDefault="0048080F" w:rsidP="0048080F">
      <w:pPr>
        <w:pStyle w:val="Paragrafi"/>
        <w:rPr>
          <w:sz w:val="21"/>
          <w:szCs w:val="21"/>
          <w:lang w:val="it-IT"/>
        </w:rPr>
      </w:pPr>
      <w:r w:rsidRPr="00867BDC">
        <w:rPr>
          <w:sz w:val="21"/>
          <w:szCs w:val="21"/>
          <w:lang w:val="it-IT"/>
        </w:rPr>
        <w:t xml:space="preserve">1. Dispozitat e kësaj Marrëveshjeje do t’i nënshtrohen dispozitave të Konventës në </w:t>
      </w:r>
      <w:r w:rsidR="00A9018D" w:rsidRPr="00867BDC">
        <w:rPr>
          <w:sz w:val="21"/>
          <w:szCs w:val="21"/>
          <w:lang w:val="it-IT"/>
        </w:rPr>
        <w:t xml:space="preserve">atë </w:t>
      </w:r>
      <w:r w:rsidRPr="00867BDC">
        <w:rPr>
          <w:sz w:val="21"/>
          <w:szCs w:val="21"/>
          <w:lang w:val="it-IT"/>
        </w:rPr>
        <w:t>masë sa këto dispozita të jenë të aplikueshme për shërbimet ajrore ndërkombëtare.</w:t>
      </w:r>
    </w:p>
    <w:p w:rsidR="0048080F" w:rsidRPr="00867BDC" w:rsidRDefault="00A9018D" w:rsidP="0048080F">
      <w:pPr>
        <w:pStyle w:val="Paragrafi"/>
        <w:rPr>
          <w:sz w:val="21"/>
          <w:szCs w:val="21"/>
          <w:lang w:val="it-IT"/>
        </w:rPr>
      </w:pPr>
      <w:r w:rsidRPr="00867BDC">
        <w:rPr>
          <w:sz w:val="21"/>
          <w:szCs w:val="21"/>
          <w:lang w:val="it-IT"/>
        </w:rPr>
        <w:t>2. Në qoftë se një m</w:t>
      </w:r>
      <w:r w:rsidR="0048080F" w:rsidRPr="00867BDC">
        <w:rPr>
          <w:sz w:val="21"/>
          <w:szCs w:val="21"/>
          <w:lang w:val="it-IT"/>
        </w:rPr>
        <w:t>arrëveshje shumëpalëshe lidhur me ndonjë çështje të mbuluar nga kjo Marrëveshje dhe të pranuar nga të dyja Palët Kontraktuese hyn në fuqi, dispozitat e kësaj Marrëveshje</w:t>
      </w:r>
      <w:r w:rsidRPr="00867BDC">
        <w:rPr>
          <w:sz w:val="21"/>
          <w:szCs w:val="21"/>
          <w:lang w:val="it-IT"/>
        </w:rPr>
        <w:t>je</w:t>
      </w:r>
      <w:r w:rsidR="0048080F" w:rsidRPr="00867BDC">
        <w:rPr>
          <w:sz w:val="21"/>
          <w:szCs w:val="21"/>
          <w:lang w:val="it-IT"/>
        </w:rPr>
        <w:t xml:space="preserve"> do të zëvendësojnë dispozitat në fjalë të kësaj Marrëveshjeje.</w:t>
      </w:r>
    </w:p>
    <w:p w:rsidR="0048080F" w:rsidRPr="00867BDC" w:rsidRDefault="0048080F" w:rsidP="0048080F">
      <w:pPr>
        <w:pStyle w:val="Paragrafi"/>
        <w:rPr>
          <w:sz w:val="21"/>
          <w:szCs w:val="21"/>
          <w:lang w:val="it-IT"/>
        </w:rPr>
      </w:pPr>
    </w:p>
    <w:p w:rsidR="0048080F" w:rsidRPr="00867BDC" w:rsidRDefault="0048080F" w:rsidP="00EB51E2">
      <w:pPr>
        <w:pStyle w:val="NeniNr"/>
        <w:rPr>
          <w:sz w:val="21"/>
          <w:szCs w:val="21"/>
        </w:rPr>
      </w:pPr>
      <w:r w:rsidRPr="00867BDC">
        <w:rPr>
          <w:sz w:val="21"/>
          <w:szCs w:val="21"/>
        </w:rPr>
        <w:t>Neni 25</w:t>
      </w:r>
    </w:p>
    <w:p w:rsidR="0048080F" w:rsidRPr="00867BDC" w:rsidRDefault="00EB51E2" w:rsidP="00EB51E2">
      <w:pPr>
        <w:pStyle w:val="NeniTitull"/>
        <w:rPr>
          <w:sz w:val="21"/>
          <w:szCs w:val="21"/>
        </w:rPr>
      </w:pPr>
      <w:r w:rsidRPr="00867BDC">
        <w:rPr>
          <w:sz w:val="21"/>
          <w:szCs w:val="21"/>
        </w:rPr>
        <w:t>R</w:t>
      </w:r>
      <w:r w:rsidR="0048080F" w:rsidRPr="00867BDC">
        <w:rPr>
          <w:sz w:val="21"/>
          <w:szCs w:val="21"/>
        </w:rPr>
        <w:t>egjistrimi në ICAO</w:t>
      </w:r>
    </w:p>
    <w:p w:rsidR="0048080F" w:rsidRPr="00867BDC" w:rsidRDefault="0048080F" w:rsidP="0048080F">
      <w:pPr>
        <w:pStyle w:val="Paragrafi"/>
        <w:rPr>
          <w:sz w:val="21"/>
          <w:szCs w:val="21"/>
          <w:lang w:val="it-IT"/>
        </w:rPr>
      </w:pPr>
    </w:p>
    <w:p w:rsidR="0048080F" w:rsidRPr="00867BDC" w:rsidRDefault="0048080F" w:rsidP="0048080F">
      <w:pPr>
        <w:pStyle w:val="Paragrafi"/>
        <w:rPr>
          <w:sz w:val="21"/>
          <w:szCs w:val="21"/>
          <w:lang w:val="it-IT"/>
        </w:rPr>
      </w:pPr>
      <w:r w:rsidRPr="00867BDC">
        <w:rPr>
          <w:sz w:val="21"/>
          <w:szCs w:val="21"/>
          <w:lang w:val="it-IT"/>
        </w:rPr>
        <w:t>Kjo Marrëveshje dhe të gjitha amendamentet e saj do të regjistrohen në Këshillin e Organizatës Ndërkombëtare të Aviacionit Civil.</w:t>
      </w:r>
    </w:p>
    <w:p w:rsidR="0048080F" w:rsidRPr="00867BDC" w:rsidRDefault="0048080F" w:rsidP="0048080F">
      <w:pPr>
        <w:pStyle w:val="Paragrafi"/>
        <w:rPr>
          <w:sz w:val="21"/>
          <w:szCs w:val="21"/>
          <w:lang w:val="it-IT"/>
        </w:rPr>
      </w:pPr>
    </w:p>
    <w:p w:rsidR="0048080F" w:rsidRPr="00867BDC" w:rsidRDefault="0048080F" w:rsidP="00EB51E2">
      <w:pPr>
        <w:pStyle w:val="NeniNr"/>
        <w:rPr>
          <w:sz w:val="21"/>
          <w:szCs w:val="21"/>
        </w:rPr>
      </w:pPr>
      <w:r w:rsidRPr="00867BDC">
        <w:rPr>
          <w:sz w:val="21"/>
          <w:szCs w:val="21"/>
        </w:rPr>
        <w:t>Neni 26</w:t>
      </w:r>
    </w:p>
    <w:p w:rsidR="0048080F" w:rsidRPr="00867BDC" w:rsidRDefault="0048080F" w:rsidP="00EB51E2">
      <w:pPr>
        <w:pStyle w:val="NeniTitull"/>
        <w:rPr>
          <w:sz w:val="21"/>
          <w:szCs w:val="21"/>
        </w:rPr>
      </w:pPr>
      <w:r w:rsidRPr="00867BDC">
        <w:rPr>
          <w:sz w:val="21"/>
          <w:szCs w:val="21"/>
        </w:rPr>
        <w:t>Hyrja në fuqi</w:t>
      </w:r>
    </w:p>
    <w:p w:rsidR="0048080F" w:rsidRPr="00867BDC" w:rsidRDefault="0048080F" w:rsidP="0048080F">
      <w:pPr>
        <w:pStyle w:val="Paragrafi"/>
        <w:rPr>
          <w:sz w:val="21"/>
          <w:szCs w:val="21"/>
          <w:lang w:val="it-IT"/>
        </w:rPr>
      </w:pPr>
    </w:p>
    <w:p w:rsidR="0048080F" w:rsidRPr="00867BDC" w:rsidRDefault="0048080F" w:rsidP="0048080F">
      <w:pPr>
        <w:pStyle w:val="Paragrafi"/>
        <w:rPr>
          <w:sz w:val="21"/>
          <w:szCs w:val="21"/>
          <w:lang w:val="it-IT"/>
        </w:rPr>
      </w:pPr>
      <w:r w:rsidRPr="00867BDC">
        <w:rPr>
          <w:sz w:val="21"/>
          <w:szCs w:val="21"/>
          <w:lang w:val="it-IT"/>
        </w:rPr>
        <w:t xml:space="preserve">Kjo Marrëveshje do të </w:t>
      </w:r>
      <w:r w:rsidR="00A57872" w:rsidRPr="00867BDC">
        <w:rPr>
          <w:sz w:val="21"/>
          <w:szCs w:val="21"/>
          <w:lang w:val="it-IT"/>
        </w:rPr>
        <w:t>zbatohet përkohësisht nga data</w:t>
      </w:r>
      <w:r w:rsidRPr="00867BDC">
        <w:rPr>
          <w:sz w:val="21"/>
          <w:szCs w:val="21"/>
          <w:lang w:val="it-IT"/>
        </w:rPr>
        <w:t xml:space="preserve"> e nënshkrimit të saj, ajo do të hyjë në fuqi në ditën e parë të muajit </w:t>
      </w:r>
      <w:r w:rsidR="00A9018D" w:rsidRPr="00867BDC">
        <w:rPr>
          <w:sz w:val="21"/>
          <w:szCs w:val="21"/>
          <w:lang w:val="it-IT"/>
        </w:rPr>
        <w:t>tjetër, pas datës në të cilën të</w:t>
      </w:r>
      <w:r w:rsidRPr="00867BDC">
        <w:rPr>
          <w:sz w:val="21"/>
          <w:szCs w:val="21"/>
          <w:lang w:val="it-IT"/>
        </w:rPr>
        <w:t xml:space="preserve"> dy</w:t>
      </w:r>
      <w:r w:rsidR="00A9018D" w:rsidRPr="00867BDC">
        <w:rPr>
          <w:sz w:val="21"/>
          <w:szCs w:val="21"/>
          <w:lang w:val="it-IT"/>
        </w:rPr>
        <w:t>ja</w:t>
      </w:r>
      <w:r w:rsidRPr="00867BDC">
        <w:rPr>
          <w:sz w:val="21"/>
          <w:szCs w:val="21"/>
          <w:lang w:val="it-IT"/>
        </w:rPr>
        <w:t xml:space="preserve"> Palët Kontraktuese kanë lajmëruar njëri-tjetrin, nëpërmjet shkëmbimit të notave diplomatike, që kërkesat ligjore respektive për hyrjen në fuqi të </w:t>
      </w:r>
      <w:r w:rsidR="00A9018D" w:rsidRPr="00867BDC">
        <w:rPr>
          <w:sz w:val="21"/>
          <w:szCs w:val="21"/>
          <w:lang w:val="it-IT"/>
        </w:rPr>
        <w:t>kë</w:t>
      </w:r>
      <w:r w:rsidRPr="00867BDC">
        <w:rPr>
          <w:sz w:val="21"/>
          <w:szCs w:val="21"/>
          <w:lang w:val="it-IT"/>
        </w:rPr>
        <w:t>saj Marrëveshjeje ndërkombëtare janë plotësuar.</w:t>
      </w:r>
    </w:p>
    <w:p w:rsidR="0048080F" w:rsidRPr="00867BDC" w:rsidRDefault="0048080F" w:rsidP="0048080F">
      <w:pPr>
        <w:pStyle w:val="Paragrafi"/>
        <w:rPr>
          <w:sz w:val="21"/>
          <w:szCs w:val="21"/>
          <w:lang w:val="it-IT"/>
        </w:rPr>
      </w:pPr>
      <w:r w:rsidRPr="00867BDC">
        <w:rPr>
          <w:sz w:val="21"/>
          <w:szCs w:val="21"/>
          <w:lang w:val="it-IT"/>
        </w:rPr>
        <w:t>Dëshmohet se të plotfuqishmit nënshkrues, duke qenë të autorizuar nga qeveritë e tyre respektive, kanë nënshkruar këtë Marrëveshje.</w:t>
      </w:r>
    </w:p>
    <w:p w:rsidR="0048080F" w:rsidRPr="00867BDC" w:rsidRDefault="0048080F" w:rsidP="0048080F">
      <w:pPr>
        <w:pStyle w:val="Paragrafi"/>
        <w:rPr>
          <w:sz w:val="21"/>
          <w:szCs w:val="21"/>
          <w:lang w:val="it-IT"/>
        </w:rPr>
      </w:pPr>
      <w:r w:rsidRPr="00867BDC">
        <w:rPr>
          <w:sz w:val="21"/>
          <w:szCs w:val="21"/>
          <w:lang w:val="it-IT"/>
        </w:rPr>
        <w:t xml:space="preserve">Bërë në </w:t>
      </w:r>
      <w:r w:rsidR="00A9018D" w:rsidRPr="00867BDC">
        <w:rPr>
          <w:sz w:val="21"/>
          <w:szCs w:val="21"/>
          <w:lang w:val="it-IT"/>
        </w:rPr>
        <w:t>Ohër</w:t>
      </w:r>
      <w:r w:rsidR="00A57872" w:rsidRPr="00867BDC">
        <w:rPr>
          <w:sz w:val="21"/>
          <w:szCs w:val="21"/>
          <w:lang w:val="it-IT"/>
        </w:rPr>
        <w:t>,</w:t>
      </w:r>
      <w:r w:rsidR="00A9018D" w:rsidRPr="00867BDC">
        <w:rPr>
          <w:sz w:val="21"/>
          <w:szCs w:val="21"/>
          <w:lang w:val="it-IT"/>
        </w:rPr>
        <w:t xml:space="preserve"> </w:t>
      </w:r>
      <w:r w:rsidR="00A57872" w:rsidRPr="00867BDC">
        <w:rPr>
          <w:sz w:val="21"/>
          <w:szCs w:val="21"/>
          <w:lang w:val="it-IT"/>
        </w:rPr>
        <w:t xml:space="preserve">në </w:t>
      </w:r>
      <w:r w:rsidRPr="00867BDC">
        <w:rPr>
          <w:sz w:val="21"/>
          <w:szCs w:val="21"/>
          <w:lang w:val="it-IT"/>
        </w:rPr>
        <w:t>datë</w:t>
      </w:r>
      <w:r w:rsidR="00A57872" w:rsidRPr="00867BDC">
        <w:rPr>
          <w:sz w:val="21"/>
          <w:szCs w:val="21"/>
          <w:lang w:val="it-IT"/>
        </w:rPr>
        <w:t>n</w:t>
      </w:r>
      <w:r w:rsidRPr="00867BDC">
        <w:rPr>
          <w:sz w:val="21"/>
          <w:szCs w:val="21"/>
          <w:lang w:val="it-IT"/>
        </w:rPr>
        <w:t xml:space="preserve"> 4.6.1998, në dy kopje</w:t>
      </w:r>
      <w:r w:rsidR="00A9018D" w:rsidRPr="00867BDC">
        <w:rPr>
          <w:sz w:val="21"/>
          <w:szCs w:val="21"/>
          <w:lang w:val="it-IT"/>
        </w:rPr>
        <w:t>,</w:t>
      </w:r>
      <w:r w:rsidRPr="00867BDC">
        <w:rPr>
          <w:sz w:val="21"/>
          <w:szCs w:val="21"/>
          <w:lang w:val="it-IT"/>
        </w:rPr>
        <w:t xml:space="preserve"> në gjuhët maqedonisht, shqip dhe anglisht, çdo version është njëlloj autentik.</w:t>
      </w:r>
    </w:p>
    <w:p w:rsidR="0048080F" w:rsidRPr="00867BDC" w:rsidRDefault="0048080F" w:rsidP="0048080F">
      <w:pPr>
        <w:pStyle w:val="Paragrafi"/>
        <w:rPr>
          <w:sz w:val="21"/>
          <w:szCs w:val="21"/>
          <w:lang w:val="it-IT"/>
        </w:rPr>
      </w:pPr>
      <w:r w:rsidRPr="00867BDC">
        <w:rPr>
          <w:sz w:val="21"/>
          <w:szCs w:val="21"/>
          <w:lang w:val="it-IT"/>
        </w:rPr>
        <w:t>Në rastin e ndonjë paqartësie, do të merret parasysh versioni në anglisht.</w:t>
      </w:r>
    </w:p>
    <w:p w:rsidR="0048080F" w:rsidRPr="00867BDC" w:rsidRDefault="0048080F" w:rsidP="00867BDC">
      <w:pPr>
        <w:pStyle w:val="Paragrafi"/>
        <w:ind w:firstLine="0"/>
        <w:rPr>
          <w:sz w:val="21"/>
          <w:szCs w:val="21"/>
          <w:lang w:val="it-IT"/>
        </w:rPr>
      </w:pPr>
    </w:p>
    <w:p w:rsidR="00EB51E2" w:rsidRPr="00867BDC" w:rsidRDefault="0048080F" w:rsidP="00EB51E2">
      <w:pPr>
        <w:pStyle w:val="AneksiNr"/>
        <w:rPr>
          <w:sz w:val="21"/>
          <w:szCs w:val="21"/>
        </w:rPr>
      </w:pPr>
      <w:r w:rsidRPr="00867BDC">
        <w:rPr>
          <w:sz w:val="21"/>
          <w:szCs w:val="21"/>
        </w:rPr>
        <w:t>Aneks</w:t>
      </w:r>
      <w:r w:rsidR="00EB51E2" w:rsidRPr="00867BDC">
        <w:rPr>
          <w:sz w:val="21"/>
          <w:szCs w:val="21"/>
        </w:rPr>
        <w:t xml:space="preserve"> </w:t>
      </w:r>
      <w:r w:rsidRPr="00867BDC">
        <w:rPr>
          <w:sz w:val="21"/>
          <w:szCs w:val="21"/>
        </w:rPr>
        <w:t xml:space="preserve">për Marrëveshjen e Shërbimeve Ajrore </w:t>
      </w:r>
    </w:p>
    <w:p w:rsidR="0048080F" w:rsidRPr="00867BDC" w:rsidRDefault="0048080F" w:rsidP="00EB51E2">
      <w:pPr>
        <w:pStyle w:val="AneksiNr"/>
        <w:rPr>
          <w:sz w:val="21"/>
          <w:szCs w:val="21"/>
        </w:rPr>
      </w:pPr>
      <w:r w:rsidRPr="00867BDC">
        <w:rPr>
          <w:sz w:val="21"/>
          <w:szCs w:val="21"/>
        </w:rPr>
        <w:t>ndërmjet Qeverisë Maqedonase dhe Qeverisë</w:t>
      </w:r>
      <w:r w:rsidR="00EB51E2" w:rsidRPr="00867BDC">
        <w:rPr>
          <w:sz w:val="21"/>
          <w:szCs w:val="21"/>
        </w:rPr>
        <w:t xml:space="preserve"> </w:t>
      </w:r>
      <w:r w:rsidRPr="00867BDC">
        <w:rPr>
          <w:sz w:val="21"/>
          <w:szCs w:val="21"/>
          <w:lang w:val="it-IT"/>
        </w:rPr>
        <w:t>Shqiptare</w:t>
      </w:r>
    </w:p>
    <w:p w:rsidR="0048080F" w:rsidRPr="00867BDC" w:rsidRDefault="0048080F" w:rsidP="0048080F">
      <w:pPr>
        <w:pStyle w:val="Paragrafi"/>
        <w:rPr>
          <w:sz w:val="21"/>
          <w:szCs w:val="21"/>
          <w:lang w:val="it-IT"/>
        </w:rPr>
      </w:pPr>
    </w:p>
    <w:p w:rsidR="0048080F" w:rsidRPr="00867BDC" w:rsidRDefault="0048080F" w:rsidP="00EB51E2">
      <w:pPr>
        <w:pStyle w:val="AneksiNr"/>
        <w:rPr>
          <w:sz w:val="21"/>
          <w:szCs w:val="21"/>
        </w:rPr>
      </w:pPr>
      <w:r w:rsidRPr="00867BDC">
        <w:rPr>
          <w:sz w:val="21"/>
          <w:szCs w:val="21"/>
        </w:rPr>
        <w:t>GRAFIKU I KALIMEVE</w:t>
      </w:r>
    </w:p>
    <w:p w:rsidR="0048080F" w:rsidRPr="00867BDC" w:rsidRDefault="0048080F" w:rsidP="0048080F">
      <w:pPr>
        <w:pStyle w:val="Paragrafi"/>
        <w:rPr>
          <w:sz w:val="21"/>
          <w:szCs w:val="21"/>
          <w:lang w:val="it-IT"/>
        </w:rPr>
      </w:pPr>
    </w:p>
    <w:p w:rsidR="0048080F" w:rsidRPr="00867BDC" w:rsidRDefault="0048080F" w:rsidP="0048080F">
      <w:pPr>
        <w:pStyle w:val="Paragrafi"/>
        <w:rPr>
          <w:sz w:val="21"/>
          <w:szCs w:val="21"/>
          <w:lang w:val="it-IT"/>
        </w:rPr>
      </w:pPr>
      <w:r w:rsidRPr="00867BDC">
        <w:rPr>
          <w:sz w:val="21"/>
          <w:szCs w:val="21"/>
          <w:lang w:val="it-IT"/>
        </w:rPr>
        <w:t>Grafiku i kalimeve I</w:t>
      </w:r>
    </w:p>
    <w:p w:rsidR="0048080F" w:rsidRPr="00867BDC" w:rsidRDefault="0048080F" w:rsidP="0048080F">
      <w:pPr>
        <w:pStyle w:val="Paragrafi"/>
        <w:rPr>
          <w:sz w:val="21"/>
          <w:szCs w:val="21"/>
          <w:lang w:val="it-IT"/>
        </w:rPr>
      </w:pPr>
      <w:r w:rsidRPr="00867BDC">
        <w:rPr>
          <w:sz w:val="21"/>
          <w:szCs w:val="21"/>
          <w:lang w:val="it-IT"/>
        </w:rPr>
        <w:t>K</w:t>
      </w:r>
      <w:r w:rsidR="00A9018D" w:rsidRPr="00867BDC">
        <w:rPr>
          <w:sz w:val="21"/>
          <w:szCs w:val="21"/>
          <w:lang w:val="it-IT"/>
        </w:rPr>
        <w:t>alimet në të cilat</w:t>
      </w:r>
      <w:r w:rsidRPr="00867BDC">
        <w:rPr>
          <w:sz w:val="21"/>
          <w:szCs w:val="21"/>
          <w:lang w:val="it-IT"/>
        </w:rPr>
        <w:t xml:space="preserve"> shërbimet ajrore mund të operohen nga një shoqëri </w:t>
      </w:r>
      <w:r w:rsidR="00A57872" w:rsidRPr="00867BDC">
        <w:rPr>
          <w:sz w:val="21"/>
          <w:szCs w:val="21"/>
          <w:lang w:val="it-IT"/>
        </w:rPr>
        <w:t>e emëruar e Palës Kontraktuese maqedonase</w:t>
      </w:r>
    </w:p>
    <w:p w:rsidR="0048080F" w:rsidRPr="00867BDC" w:rsidRDefault="0048080F" w:rsidP="0048080F">
      <w:pPr>
        <w:pStyle w:val="Paragrafi"/>
        <w:rPr>
          <w:sz w:val="21"/>
          <w:szCs w:val="21"/>
          <w:lang w:val="it-IT"/>
        </w:rPr>
      </w:pPr>
      <w:r w:rsidRPr="00867BDC">
        <w:rPr>
          <w:sz w:val="21"/>
          <w:szCs w:val="21"/>
          <w:lang w:val="it-IT"/>
        </w:rPr>
        <w:t>- pikat në Shqipëri-- pikat e ndërmjetme-pikat në Maqedoni</w:t>
      </w:r>
    </w:p>
    <w:p w:rsidR="0048080F" w:rsidRPr="00867BDC" w:rsidRDefault="0048080F" w:rsidP="0048080F">
      <w:pPr>
        <w:pStyle w:val="Paragrafi"/>
        <w:rPr>
          <w:sz w:val="21"/>
          <w:szCs w:val="21"/>
          <w:lang w:val="it-IT"/>
        </w:rPr>
      </w:pPr>
      <w:r w:rsidRPr="00867BDC">
        <w:rPr>
          <w:sz w:val="21"/>
          <w:szCs w:val="21"/>
          <w:lang w:val="it-IT"/>
        </w:rPr>
        <w:t>- pikat e përtejtme-dhe anasjelltas</w:t>
      </w:r>
    </w:p>
    <w:p w:rsidR="0048080F" w:rsidRPr="00867BDC" w:rsidRDefault="0048080F" w:rsidP="0048080F">
      <w:pPr>
        <w:pStyle w:val="Paragrafi"/>
        <w:rPr>
          <w:sz w:val="21"/>
          <w:szCs w:val="21"/>
          <w:lang w:val="it-IT"/>
        </w:rPr>
      </w:pPr>
      <w:r w:rsidRPr="00867BDC">
        <w:rPr>
          <w:sz w:val="21"/>
          <w:szCs w:val="21"/>
          <w:lang w:val="it-IT"/>
        </w:rPr>
        <w:t>Grafiku i kalimeve II</w:t>
      </w:r>
    </w:p>
    <w:p w:rsidR="0048080F" w:rsidRPr="00867BDC" w:rsidRDefault="00A9018D" w:rsidP="0048080F">
      <w:pPr>
        <w:pStyle w:val="Paragrafi"/>
        <w:rPr>
          <w:sz w:val="21"/>
          <w:szCs w:val="21"/>
          <w:lang w:val="it-IT"/>
        </w:rPr>
      </w:pPr>
      <w:r w:rsidRPr="00867BDC">
        <w:rPr>
          <w:sz w:val="21"/>
          <w:szCs w:val="21"/>
          <w:lang w:val="it-IT"/>
        </w:rPr>
        <w:t>Rrugët në të cilat</w:t>
      </w:r>
      <w:r w:rsidR="0048080F" w:rsidRPr="00867BDC">
        <w:rPr>
          <w:sz w:val="21"/>
          <w:szCs w:val="21"/>
          <w:lang w:val="it-IT"/>
        </w:rPr>
        <w:t xml:space="preserve"> shërbimet ajrore mund të operohen nga një shoqëri e emëruar e Palës Kontraktuese shqiptare</w:t>
      </w:r>
    </w:p>
    <w:p w:rsidR="0048080F" w:rsidRPr="00867BDC" w:rsidRDefault="00A9018D" w:rsidP="0048080F">
      <w:pPr>
        <w:pStyle w:val="Paragrafi"/>
        <w:rPr>
          <w:sz w:val="21"/>
          <w:szCs w:val="21"/>
          <w:lang w:val="it-IT"/>
        </w:rPr>
      </w:pPr>
      <w:r w:rsidRPr="00867BDC">
        <w:rPr>
          <w:sz w:val="21"/>
          <w:szCs w:val="21"/>
          <w:lang w:val="it-IT"/>
        </w:rPr>
        <w:t>- pikat në</w:t>
      </w:r>
      <w:r w:rsidR="0048080F" w:rsidRPr="00867BDC">
        <w:rPr>
          <w:sz w:val="21"/>
          <w:szCs w:val="21"/>
          <w:lang w:val="it-IT"/>
        </w:rPr>
        <w:t xml:space="preserve"> Maqedoni -pikat e ndërmjetme- në Shqipëri</w:t>
      </w:r>
    </w:p>
    <w:p w:rsidR="0048080F" w:rsidRPr="00867BDC" w:rsidRDefault="00E659B0" w:rsidP="0048080F">
      <w:pPr>
        <w:pStyle w:val="Paragrafi"/>
        <w:rPr>
          <w:sz w:val="21"/>
          <w:szCs w:val="21"/>
          <w:lang w:val="it-IT"/>
        </w:rPr>
      </w:pPr>
      <w:r w:rsidRPr="00867BDC">
        <w:rPr>
          <w:sz w:val="21"/>
          <w:szCs w:val="21"/>
          <w:lang w:val="it-IT"/>
        </w:rPr>
        <w:t>- pikat e përtejme-</w:t>
      </w:r>
      <w:r w:rsidR="0048080F" w:rsidRPr="00867BDC">
        <w:rPr>
          <w:sz w:val="21"/>
          <w:szCs w:val="21"/>
          <w:lang w:val="it-IT"/>
        </w:rPr>
        <w:t>dhe anasjelltas.</w:t>
      </w:r>
    </w:p>
    <w:p w:rsidR="0048080F" w:rsidRPr="00867BDC" w:rsidRDefault="0048080F" w:rsidP="0048080F">
      <w:pPr>
        <w:pStyle w:val="Paragrafi"/>
        <w:rPr>
          <w:sz w:val="21"/>
          <w:szCs w:val="21"/>
          <w:lang w:val="it-IT"/>
        </w:rPr>
      </w:pPr>
      <w:r w:rsidRPr="00867BDC">
        <w:rPr>
          <w:sz w:val="21"/>
          <w:szCs w:val="21"/>
          <w:lang w:val="it-IT"/>
        </w:rPr>
        <w:t>Vërejtje:</w:t>
      </w:r>
    </w:p>
    <w:p w:rsidR="0048080F" w:rsidRPr="00867BDC" w:rsidRDefault="0048080F" w:rsidP="0048080F">
      <w:pPr>
        <w:pStyle w:val="Paragrafi"/>
        <w:rPr>
          <w:sz w:val="21"/>
          <w:szCs w:val="21"/>
          <w:lang w:val="it-IT"/>
        </w:rPr>
      </w:pPr>
      <w:r w:rsidRPr="00867BDC">
        <w:rPr>
          <w:sz w:val="21"/>
          <w:szCs w:val="21"/>
          <w:lang w:val="it-IT"/>
        </w:rPr>
        <w:t>1. Pikat e ndërmjetme dhe pikat e përtejme mbi çdo nga rrugët e specifikuara, me dëshirën e shoqërisë ajrore të emëruar, mund të hiqen në ndonjë fluturim ose në të gjitha fluturimet, me kusht që rruga të nisë në territorin e Palës Kontraktuese e cila ka emëruar një shoqëri ajrore të tillë.</w:t>
      </w:r>
    </w:p>
    <w:p w:rsidR="0048080F" w:rsidRPr="00867BDC" w:rsidRDefault="0048080F" w:rsidP="0048080F">
      <w:pPr>
        <w:pStyle w:val="Paragrafi"/>
        <w:rPr>
          <w:sz w:val="21"/>
          <w:szCs w:val="21"/>
          <w:lang w:val="it-IT"/>
        </w:rPr>
      </w:pPr>
      <w:r w:rsidRPr="00867BDC">
        <w:rPr>
          <w:sz w:val="21"/>
          <w:szCs w:val="21"/>
          <w:lang w:val="it-IT"/>
        </w:rPr>
        <w:t>2. Secila shoqëri ajrore e emëruar mund të përfundojë çdo shërbim të rënë dakord të saj në territorin e Palës tjetër Kontraktuese.</w:t>
      </w:r>
    </w:p>
    <w:p w:rsidR="0048080F" w:rsidRPr="00867BDC" w:rsidRDefault="0048080F" w:rsidP="0048080F">
      <w:pPr>
        <w:pStyle w:val="Paragrafi"/>
        <w:rPr>
          <w:sz w:val="21"/>
          <w:szCs w:val="21"/>
          <w:lang w:val="it-IT"/>
        </w:rPr>
      </w:pPr>
      <w:r w:rsidRPr="00867BDC">
        <w:rPr>
          <w:sz w:val="21"/>
          <w:szCs w:val="21"/>
          <w:lang w:val="it-IT"/>
        </w:rPr>
        <w:t>3. Secila nga pikat e ndërmjetme dhe/ose pikat e përtejme në rrugët e përcaktuara mund të përdoren nga shoqëria ajrore e emëruar e një Pale Kontraktuese pa ushtruar të drejtat e lirisë së pestë të trafikut ndërmjet këtyre pikave në territorin e Palës tjetër Kontraktuese. Këto të drejta të l</w:t>
      </w:r>
      <w:r w:rsidR="00A9018D" w:rsidRPr="00867BDC">
        <w:rPr>
          <w:sz w:val="21"/>
          <w:szCs w:val="21"/>
          <w:lang w:val="it-IT"/>
        </w:rPr>
        <w:t>irisë së pestë të trafikut</w:t>
      </w:r>
      <w:r w:rsidR="00A57872" w:rsidRPr="00867BDC">
        <w:rPr>
          <w:sz w:val="21"/>
          <w:szCs w:val="21"/>
          <w:lang w:val="it-IT"/>
        </w:rPr>
        <w:t>,</w:t>
      </w:r>
      <w:r w:rsidRPr="00867BDC">
        <w:rPr>
          <w:sz w:val="21"/>
          <w:szCs w:val="21"/>
          <w:lang w:val="it-IT"/>
        </w:rPr>
        <w:t xml:space="preserve"> megjithatë, </w:t>
      </w:r>
      <w:r w:rsidR="00A9018D" w:rsidRPr="00867BDC">
        <w:rPr>
          <w:sz w:val="21"/>
          <w:szCs w:val="21"/>
          <w:lang w:val="it-IT"/>
        </w:rPr>
        <w:t xml:space="preserve">mund </w:t>
      </w:r>
      <w:r w:rsidRPr="00867BDC">
        <w:rPr>
          <w:sz w:val="21"/>
          <w:szCs w:val="21"/>
          <w:lang w:val="it-IT"/>
        </w:rPr>
        <w:t>të ushtrohen nga</w:t>
      </w:r>
      <w:r w:rsidR="00A9018D" w:rsidRPr="00867BDC">
        <w:rPr>
          <w:sz w:val="21"/>
          <w:szCs w:val="21"/>
          <w:lang w:val="it-IT"/>
        </w:rPr>
        <w:t xml:space="preserve"> shoqëria ajrore e emëruar e njërës Palë</w:t>
      </w:r>
      <w:r w:rsidRPr="00867BDC">
        <w:rPr>
          <w:sz w:val="21"/>
          <w:szCs w:val="21"/>
          <w:lang w:val="it-IT"/>
        </w:rPr>
        <w:t xml:space="preserve"> Kontraktuese pasi të ketë marrë më parë aprovimin e autoriteteve aeronautike të Palës tjetër Kontraktuese.</w:t>
      </w:r>
    </w:p>
    <w:p w:rsidR="00506F43" w:rsidRPr="00867BDC" w:rsidRDefault="00506F43" w:rsidP="00EC6E0F">
      <w:pPr>
        <w:rPr>
          <w:sz w:val="21"/>
          <w:szCs w:val="21"/>
        </w:rPr>
      </w:pPr>
    </w:p>
    <w:sectPr w:rsidR="00506F43" w:rsidRPr="00867BDC" w:rsidSect="00226CEF">
      <w:headerReference w:type="even" r:id="rId6"/>
      <w:headerReference w:type="default" r:id="rId7"/>
      <w:footerReference w:type="even" r:id="rId8"/>
      <w:footerReference w:type="default" r:id="rId9"/>
      <w:pgSz w:w="11907" w:h="16840" w:code="9"/>
      <w:pgMar w:top="1418" w:right="1418" w:bottom="1418" w:left="1418" w:header="1304" w:footer="1134" w:gutter="0"/>
      <w:pgNumType w:start="275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505AC">
      <w:r>
        <w:separator/>
      </w:r>
    </w:p>
  </w:endnote>
  <w:endnote w:type="continuationSeparator" w:id="0">
    <w:p w:rsidR="00000000" w:rsidRDefault="00350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167" w:rsidRDefault="00BA3167" w:rsidP="00C00BE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A3167" w:rsidRDefault="00BA3167" w:rsidP="00FE6D5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167" w:rsidRDefault="00BA3167" w:rsidP="00C00BE2">
    <w:pPr>
      <w:pStyle w:val="Footer"/>
      <w:framePr w:wrap="around" w:vAnchor="text" w:hAnchor="margin" w:xAlign="outside" w:y="1"/>
      <w:rPr>
        <w:rStyle w:val="PageNumber"/>
      </w:rPr>
    </w:pPr>
    <w:r w:rsidRPr="00FE6D51">
      <w:rPr>
        <w:rStyle w:val="PageNumber"/>
      </w:rPr>
      <w:fldChar w:fldCharType="begin"/>
    </w:r>
    <w:r w:rsidRPr="00FE6D51">
      <w:rPr>
        <w:rStyle w:val="PageNumber"/>
      </w:rPr>
      <w:instrText xml:space="preserve">PAGE  </w:instrText>
    </w:r>
    <w:r w:rsidRPr="00FE6D51">
      <w:rPr>
        <w:rStyle w:val="PageNumber"/>
      </w:rPr>
      <w:fldChar w:fldCharType="separate"/>
    </w:r>
    <w:r w:rsidR="003505AC">
      <w:rPr>
        <w:rStyle w:val="PageNumber"/>
      </w:rPr>
      <w:t>2759</w:t>
    </w:r>
    <w:r w:rsidRPr="00FE6D51">
      <w:rPr>
        <w:rStyle w:val="PageNumber"/>
      </w:rPr>
      <w:fldChar w:fldCharType="end"/>
    </w:r>
  </w:p>
  <w:p w:rsidR="00BA3167" w:rsidRDefault="00BA3167" w:rsidP="00FE6D5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505AC">
      <w:r>
        <w:separator/>
      </w:r>
    </w:p>
  </w:footnote>
  <w:footnote w:type="continuationSeparator" w:id="0">
    <w:p w:rsidR="00000000" w:rsidRDefault="003505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167" w:rsidRDefault="00BA316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A3167" w:rsidRDefault="00BA3167">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167" w:rsidRPr="00C00BE2" w:rsidRDefault="00BA3167" w:rsidP="00C00B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4DF4"/>
    <w:rsid w:val="000176B9"/>
    <w:rsid w:val="00040F76"/>
    <w:rsid w:val="00046FF9"/>
    <w:rsid w:val="0005433F"/>
    <w:rsid w:val="000637B6"/>
    <w:rsid w:val="00074162"/>
    <w:rsid w:val="00075BF5"/>
    <w:rsid w:val="00093CBB"/>
    <w:rsid w:val="000B036F"/>
    <w:rsid w:val="000B29AB"/>
    <w:rsid w:val="000D03D5"/>
    <w:rsid w:val="000E18A3"/>
    <w:rsid w:val="000F47F2"/>
    <w:rsid w:val="000F5893"/>
    <w:rsid w:val="00111205"/>
    <w:rsid w:val="00116978"/>
    <w:rsid w:val="00134ADF"/>
    <w:rsid w:val="00187855"/>
    <w:rsid w:val="001A58B2"/>
    <w:rsid w:val="001A73DA"/>
    <w:rsid w:val="001C0B0A"/>
    <w:rsid w:val="001C163E"/>
    <w:rsid w:val="001C1B80"/>
    <w:rsid w:val="001C2133"/>
    <w:rsid w:val="001C7978"/>
    <w:rsid w:val="001C7EF7"/>
    <w:rsid w:val="001D4F78"/>
    <w:rsid w:val="001F6BF6"/>
    <w:rsid w:val="00215C0F"/>
    <w:rsid w:val="0022170D"/>
    <w:rsid w:val="00222ABC"/>
    <w:rsid w:val="00226CEF"/>
    <w:rsid w:val="00235980"/>
    <w:rsid w:val="00296199"/>
    <w:rsid w:val="002C6BAB"/>
    <w:rsid w:val="002D15B7"/>
    <w:rsid w:val="002D4BCB"/>
    <w:rsid w:val="002E60BC"/>
    <w:rsid w:val="00304413"/>
    <w:rsid w:val="00312B38"/>
    <w:rsid w:val="003505AC"/>
    <w:rsid w:val="00362E8D"/>
    <w:rsid w:val="00383FD5"/>
    <w:rsid w:val="003927DB"/>
    <w:rsid w:val="003A2C11"/>
    <w:rsid w:val="003A4908"/>
    <w:rsid w:val="003C4A32"/>
    <w:rsid w:val="003E06F6"/>
    <w:rsid w:val="003F043A"/>
    <w:rsid w:val="00405033"/>
    <w:rsid w:val="00405D8F"/>
    <w:rsid w:val="004107B9"/>
    <w:rsid w:val="004170CA"/>
    <w:rsid w:val="00417807"/>
    <w:rsid w:val="00425B6B"/>
    <w:rsid w:val="00460D33"/>
    <w:rsid w:val="00465D76"/>
    <w:rsid w:val="00470F9C"/>
    <w:rsid w:val="0048049F"/>
    <w:rsid w:val="0048080F"/>
    <w:rsid w:val="004832F4"/>
    <w:rsid w:val="004B3052"/>
    <w:rsid w:val="004D052C"/>
    <w:rsid w:val="004D5E7C"/>
    <w:rsid w:val="0050367C"/>
    <w:rsid w:val="00504A56"/>
    <w:rsid w:val="00506F43"/>
    <w:rsid w:val="00507AF2"/>
    <w:rsid w:val="00526C39"/>
    <w:rsid w:val="00543147"/>
    <w:rsid w:val="00544065"/>
    <w:rsid w:val="00545117"/>
    <w:rsid w:val="00560B67"/>
    <w:rsid w:val="0058563C"/>
    <w:rsid w:val="005A53C5"/>
    <w:rsid w:val="005A651D"/>
    <w:rsid w:val="005B1956"/>
    <w:rsid w:val="005B37D2"/>
    <w:rsid w:val="005C5554"/>
    <w:rsid w:val="005D4BA8"/>
    <w:rsid w:val="0062509D"/>
    <w:rsid w:val="006424F4"/>
    <w:rsid w:val="006617E5"/>
    <w:rsid w:val="00682792"/>
    <w:rsid w:val="00683A5D"/>
    <w:rsid w:val="00696656"/>
    <w:rsid w:val="006A37D8"/>
    <w:rsid w:val="006E31A0"/>
    <w:rsid w:val="006E624C"/>
    <w:rsid w:val="006F669A"/>
    <w:rsid w:val="006F6E61"/>
    <w:rsid w:val="00705463"/>
    <w:rsid w:val="00722BB0"/>
    <w:rsid w:val="00730717"/>
    <w:rsid w:val="0074183C"/>
    <w:rsid w:val="00761DA3"/>
    <w:rsid w:val="00767527"/>
    <w:rsid w:val="00780127"/>
    <w:rsid w:val="007B0B5A"/>
    <w:rsid w:val="007B711B"/>
    <w:rsid w:val="007C0ACD"/>
    <w:rsid w:val="007F7F12"/>
    <w:rsid w:val="0080475E"/>
    <w:rsid w:val="008072B9"/>
    <w:rsid w:val="008073E2"/>
    <w:rsid w:val="00812E35"/>
    <w:rsid w:val="00814A10"/>
    <w:rsid w:val="008339C9"/>
    <w:rsid w:val="00836042"/>
    <w:rsid w:val="00841EC5"/>
    <w:rsid w:val="008521B4"/>
    <w:rsid w:val="00867BDC"/>
    <w:rsid w:val="00872000"/>
    <w:rsid w:val="00881600"/>
    <w:rsid w:val="00881ACD"/>
    <w:rsid w:val="008935C6"/>
    <w:rsid w:val="008A6DB6"/>
    <w:rsid w:val="008C4780"/>
    <w:rsid w:val="008C52CF"/>
    <w:rsid w:val="008D4096"/>
    <w:rsid w:val="008E0E87"/>
    <w:rsid w:val="008E7648"/>
    <w:rsid w:val="00912961"/>
    <w:rsid w:val="00916617"/>
    <w:rsid w:val="00934D07"/>
    <w:rsid w:val="0094407D"/>
    <w:rsid w:val="009B0F84"/>
    <w:rsid w:val="009B5D55"/>
    <w:rsid w:val="009C29DF"/>
    <w:rsid w:val="009F0EC6"/>
    <w:rsid w:val="009F72BC"/>
    <w:rsid w:val="00A0784B"/>
    <w:rsid w:val="00A23772"/>
    <w:rsid w:val="00A246D1"/>
    <w:rsid w:val="00A33493"/>
    <w:rsid w:val="00A408F9"/>
    <w:rsid w:val="00A46C8B"/>
    <w:rsid w:val="00A53429"/>
    <w:rsid w:val="00A53F80"/>
    <w:rsid w:val="00A57872"/>
    <w:rsid w:val="00A70C41"/>
    <w:rsid w:val="00A9018D"/>
    <w:rsid w:val="00A923BE"/>
    <w:rsid w:val="00AA3124"/>
    <w:rsid w:val="00AA4437"/>
    <w:rsid w:val="00AA4D4B"/>
    <w:rsid w:val="00AA5B50"/>
    <w:rsid w:val="00AB7BFC"/>
    <w:rsid w:val="00AF57C7"/>
    <w:rsid w:val="00B10652"/>
    <w:rsid w:val="00B15F6B"/>
    <w:rsid w:val="00B51487"/>
    <w:rsid w:val="00B52C53"/>
    <w:rsid w:val="00B533E4"/>
    <w:rsid w:val="00B604AE"/>
    <w:rsid w:val="00B75730"/>
    <w:rsid w:val="00B9144C"/>
    <w:rsid w:val="00BA3167"/>
    <w:rsid w:val="00BB4B99"/>
    <w:rsid w:val="00BB5AB5"/>
    <w:rsid w:val="00BC6B73"/>
    <w:rsid w:val="00BD6065"/>
    <w:rsid w:val="00BD7189"/>
    <w:rsid w:val="00C00BE2"/>
    <w:rsid w:val="00C11B65"/>
    <w:rsid w:val="00C22BA7"/>
    <w:rsid w:val="00C3043F"/>
    <w:rsid w:val="00C36B40"/>
    <w:rsid w:val="00C37614"/>
    <w:rsid w:val="00C51850"/>
    <w:rsid w:val="00C60CFE"/>
    <w:rsid w:val="00C661EA"/>
    <w:rsid w:val="00C663BA"/>
    <w:rsid w:val="00C76FF8"/>
    <w:rsid w:val="00C7710C"/>
    <w:rsid w:val="00C866F8"/>
    <w:rsid w:val="00CC7E01"/>
    <w:rsid w:val="00D0464A"/>
    <w:rsid w:val="00D1319A"/>
    <w:rsid w:val="00D30D21"/>
    <w:rsid w:val="00D32441"/>
    <w:rsid w:val="00D51EF1"/>
    <w:rsid w:val="00D61D0F"/>
    <w:rsid w:val="00D61E86"/>
    <w:rsid w:val="00D75180"/>
    <w:rsid w:val="00D92AC6"/>
    <w:rsid w:val="00DA11CC"/>
    <w:rsid w:val="00DC25AE"/>
    <w:rsid w:val="00DC477D"/>
    <w:rsid w:val="00DC64E5"/>
    <w:rsid w:val="00DD5172"/>
    <w:rsid w:val="00DF2AD8"/>
    <w:rsid w:val="00E06AA7"/>
    <w:rsid w:val="00E10F80"/>
    <w:rsid w:val="00E12880"/>
    <w:rsid w:val="00E15361"/>
    <w:rsid w:val="00E52049"/>
    <w:rsid w:val="00E56EF3"/>
    <w:rsid w:val="00E624E2"/>
    <w:rsid w:val="00E645E3"/>
    <w:rsid w:val="00E659B0"/>
    <w:rsid w:val="00EA206E"/>
    <w:rsid w:val="00EB51E2"/>
    <w:rsid w:val="00EC6E0F"/>
    <w:rsid w:val="00EE2805"/>
    <w:rsid w:val="00EE5712"/>
    <w:rsid w:val="00F00998"/>
    <w:rsid w:val="00F15D98"/>
    <w:rsid w:val="00F17AE0"/>
    <w:rsid w:val="00F43213"/>
    <w:rsid w:val="00F46EAC"/>
    <w:rsid w:val="00F50C9A"/>
    <w:rsid w:val="00F52BF2"/>
    <w:rsid w:val="00F55282"/>
    <w:rsid w:val="00F648A7"/>
    <w:rsid w:val="00F7214C"/>
    <w:rsid w:val="00F95181"/>
    <w:rsid w:val="00FB705B"/>
    <w:rsid w:val="00FC0A92"/>
    <w:rsid w:val="00FD4BC8"/>
    <w:rsid w:val="00FD4FC8"/>
    <w:rsid w:val="00FE6D51"/>
    <w:rsid w:val="00FF508C"/>
    <w:rsid w:val="00FF7A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7758ACE-C7CA-4BFF-B32B-01A44015D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7E5"/>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character" w:customStyle="1" w:styleId="AktiChar">
    <w:name w:val="Akti Char"/>
    <w:basedOn w:val="DefaultParagraphFont"/>
    <w:link w:val="Akti"/>
    <w:rsid w:val="000E18A3"/>
    <w:rPr>
      <w:rFonts w:ascii="CG Times" w:hAnsi="CG Times"/>
      <w:b/>
      <w:caps/>
      <w:color w:val="000000"/>
      <w:sz w:val="22"/>
      <w:szCs w:val="22"/>
      <w:lang w:val="en-GB" w:eastAsia="en-US" w:bidi="ar-SA"/>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basedOn w:val="DefaultParagraphFont"/>
    <w:link w:val="BazLigjPropozues"/>
    <w:rsid w:val="00C663BA"/>
    <w:rPr>
      <w:rFonts w:ascii="CG Times" w:hAnsi="CG Times"/>
      <w:color w:val="000000"/>
      <w:sz w:val="22"/>
      <w:szCs w:val="22"/>
      <w:lang w:val="en-GB" w:eastAsia="en-US" w:bidi="ar-SA"/>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F43213"/>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PageNumber">
    <w:name w:val="page number"/>
    <w:basedOn w:val="DefaultParagraphFont"/>
    <w:rsid w:val="004832F4"/>
  </w:style>
  <w:style w:type="paragraph" w:styleId="Header">
    <w:name w:val="header"/>
    <w:basedOn w:val="Normal"/>
    <w:rsid w:val="004832F4"/>
    <w:pPr>
      <w:tabs>
        <w:tab w:val="center" w:pos="4320"/>
        <w:tab w:val="right" w:pos="8640"/>
      </w:tabs>
    </w:pPr>
    <w:rPr>
      <w:sz w:val="20"/>
      <w:szCs w:val="20"/>
      <w:lang w:val="en-GB"/>
    </w:rPr>
  </w:style>
  <w:style w:type="paragraph" w:styleId="Footer">
    <w:name w:val="footer"/>
    <w:basedOn w:val="Normal"/>
    <w:rsid w:val="004832F4"/>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14888</Words>
  <Characters>84864</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99553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2005-11-15T09:05:00Z</cp:lastPrinted>
  <dcterms:created xsi:type="dcterms:W3CDTF">2019-02-15T10:41:00Z</dcterms:created>
  <dcterms:modified xsi:type="dcterms:W3CDTF">2019-02-15T10:41:00Z</dcterms:modified>
</cp:coreProperties>
</file>