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930" w:rsidRPr="0046424F" w:rsidRDefault="00504930" w:rsidP="0046424F">
      <w:pPr>
        <w:pStyle w:val="Akti"/>
        <w:keepNext w:val="0"/>
      </w:pPr>
      <w:bookmarkStart w:id="0" w:name="_GoBack"/>
      <w:bookmarkEnd w:id="0"/>
      <w:r w:rsidRPr="0046424F">
        <w:t>L I G J</w:t>
      </w:r>
    </w:p>
    <w:p w:rsidR="00504930" w:rsidRPr="0046424F" w:rsidRDefault="00504930" w:rsidP="0046424F">
      <w:pPr>
        <w:pStyle w:val="NumriData"/>
        <w:keepNext w:val="0"/>
        <w:rPr>
          <w:szCs w:val="22"/>
        </w:rPr>
      </w:pPr>
      <w:r w:rsidRPr="0046424F">
        <w:rPr>
          <w:szCs w:val="22"/>
        </w:rPr>
        <w:t>Nr.9433, datë 20.10.2005</w:t>
      </w:r>
    </w:p>
    <w:p w:rsidR="00504930" w:rsidRPr="0046424F" w:rsidRDefault="00504930" w:rsidP="0046424F">
      <w:pPr>
        <w:pStyle w:val="Paragrafi"/>
        <w:rPr>
          <w:szCs w:val="22"/>
        </w:rPr>
      </w:pPr>
    </w:p>
    <w:p w:rsidR="00504930" w:rsidRPr="0046424F" w:rsidRDefault="00504930" w:rsidP="0046424F">
      <w:pPr>
        <w:pStyle w:val="Titulli"/>
        <w:keepNext w:val="0"/>
      </w:pPr>
      <w:r w:rsidRPr="0046424F">
        <w:t>PËR RATIFIKIMIN E “MARRËVESHJES SË GARANCISË NDËRMJET REPUBLIKËS SË SHQIPËRISË DHE BANKËS EUROPIANE PËR RINDËRTIM DHE ZHVILLIM, PËR HUANË DHËNË SHOQËRISË “TIRANA AIRPORT PARTNERS (TAP)” SHPK NGA BANKA EUROPIANE PËR RINDËRTIM DHE ZHVILLIM, PËR PROJEKTIN “PUNËT E INFRASTRUKTURËS PUBLIKE DHE NDËRTIMI I SEKSIONIT RRUGOR TË AEROPORTIT””</w:t>
      </w:r>
    </w:p>
    <w:p w:rsidR="00504930" w:rsidRPr="0046424F" w:rsidRDefault="00504930" w:rsidP="0046424F">
      <w:pPr>
        <w:pStyle w:val="Paragrafi"/>
        <w:rPr>
          <w:szCs w:val="22"/>
        </w:rPr>
      </w:pPr>
    </w:p>
    <w:p w:rsidR="00504930" w:rsidRPr="0046424F" w:rsidRDefault="00504930" w:rsidP="0046424F">
      <w:pPr>
        <w:pStyle w:val="Paragrafi"/>
        <w:rPr>
          <w:szCs w:val="22"/>
        </w:rPr>
      </w:pPr>
      <w:r w:rsidRPr="0046424F">
        <w:rPr>
          <w:szCs w:val="22"/>
        </w:rPr>
        <w:t xml:space="preserve">Në mbështetje të neneve 78, 83 pika 1 dhe 121 të Kushtetutës, me propozimin e Këshillit të Ministrave, </w:t>
      </w:r>
    </w:p>
    <w:p w:rsidR="00504930" w:rsidRPr="0046424F" w:rsidRDefault="00504930" w:rsidP="0046424F">
      <w:pPr>
        <w:pStyle w:val="Paragrafi"/>
        <w:rPr>
          <w:szCs w:val="22"/>
        </w:rPr>
      </w:pPr>
    </w:p>
    <w:p w:rsidR="00504930" w:rsidRPr="0046424F" w:rsidRDefault="00504930" w:rsidP="0046424F">
      <w:pPr>
        <w:pStyle w:val="Institucioni"/>
        <w:keepNext w:val="0"/>
      </w:pPr>
      <w:r w:rsidRPr="0046424F">
        <w:t xml:space="preserve">K U V E N D I </w:t>
      </w:r>
    </w:p>
    <w:p w:rsidR="00504930" w:rsidRPr="0046424F" w:rsidRDefault="00504930" w:rsidP="0046424F">
      <w:pPr>
        <w:pStyle w:val="Institucioni"/>
        <w:keepNext w:val="0"/>
      </w:pPr>
      <w:r w:rsidRPr="0046424F">
        <w:t>I REPUBLIKËS SË SHQIPËRISË</w:t>
      </w:r>
    </w:p>
    <w:p w:rsidR="00504930" w:rsidRPr="0046424F" w:rsidRDefault="00504930" w:rsidP="0046424F">
      <w:pPr>
        <w:pStyle w:val="Paragrafi"/>
        <w:rPr>
          <w:szCs w:val="22"/>
        </w:rPr>
      </w:pPr>
    </w:p>
    <w:p w:rsidR="00504930" w:rsidRPr="0046424F" w:rsidRDefault="00504930" w:rsidP="0046424F">
      <w:pPr>
        <w:pStyle w:val="VENDOSI"/>
        <w:keepNext w:val="0"/>
      </w:pPr>
      <w:r w:rsidRPr="0046424F">
        <w:t>V E N D O S I:</w:t>
      </w:r>
    </w:p>
    <w:p w:rsidR="00504930" w:rsidRPr="0046424F" w:rsidRDefault="00504930" w:rsidP="0046424F">
      <w:pPr>
        <w:pStyle w:val="Paragrafi"/>
        <w:rPr>
          <w:szCs w:val="22"/>
        </w:rPr>
      </w:pPr>
    </w:p>
    <w:p w:rsidR="00504930" w:rsidRPr="0046424F" w:rsidRDefault="00504930" w:rsidP="0046424F">
      <w:pPr>
        <w:pStyle w:val="NeniNr"/>
        <w:keepNext w:val="0"/>
        <w:rPr>
          <w:szCs w:val="22"/>
        </w:rPr>
      </w:pPr>
      <w:r w:rsidRPr="0046424F">
        <w:rPr>
          <w:szCs w:val="22"/>
        </w:rPr>
        <w:t>Neni 1</w:t>
      </w:r>
    </w:p>
    <w:p w:rsidR="00504930" w:rsidRPr="0046424F" w:rsidRDefault="00504930" w:rsidP="0046424F">
      <w:pPr>
        <w:pStyle w:val="Paragrafi"/>
        <w:rPr>
          <w:szCs w:val="22"/>
        </w:rPr>
      </w:pPr>
    </w:p>
    <w:p w:rsidR="00504930" w:rsidRPr="0046424F" w:rsidRDefault="00504930" w:rsidP="0046424F">
      <w:pPr>
        <w:pStyle w:val="Paragrafi"/>
        <w:rPr>
          <w:szCs w:val="22"/>
        </w:rPr>
      </w:pPr>
      <w:r w:rsidRPr="0046424F">
        <w:rPr>
          <w:szCs w:val="22"/>
        </w:rPr>
        <w:t>Ratifikohet “Marrëveshja e garancisë ndërmjet Republikës së Shqipërisë dhe Bankës Europiane për Rindërtim dhe Zhvillim, për huanë dhënë shoqërisë “Tirana Airport Partners (TAP)” shpk nga Banka Europiane për Rindërtim dhe Zhvillim, për projektin “Punët e infrastrukturës publike dhe ndërtimi i seksionit rrugor të aeroportit””.</w:t>
      </w:r>
    </w:p>
    <w:p w:rsidR="00504930" w:rsidRPr="0046424F" w:rsidRDefault="00504930" w:rsidP="0046424F">
      <w:pPr>
        <w:pStyle w:val="Paragrafi"/>
        <w:rPr>
          <w:szCs w:val="22"/>
        </w:rPr>
      </w:pPr>
    </w:p>
    <w:p w:rsidR="00504930" w:rsidRPr="0046424F" w:rsidRDefault="00504930" w:rsidP="0046424F">
      <w:pPr>
        <w:pStyle w:val="NeniNr"/>
        <w:keepNext w:val="0"/>
        <w:rPr>
          <w:szCs w:val="22"/>
        </w:rPr>
      </w:pPr>
      <w:r w:rsidRPr="0046424F">
        <w:rPr>
          <w:szCs w:val="22"/>
        </w:rPr>
        <w:t>Neni 2</w:t>
      </w:r>
    </w:p>
    <w:p w:rsidR="00504930" w:rsidRPr="0046424F" w:rsidRDefault="00504930" w:rsidP="0046424F">
      <w:pPr>
        <w:pStyle w:val="Paragrafi"/>
        <w:rPr>
          <w:szCs w:val="22"/>
        </w:rPr>
      </w:pPr>
    </w:p>
    <w:p w:rsidR="00504930" w:rsidRPr="0046424F" w:rsidRDefault="00504930" w:rsidP="0046424F">
      <w:pPr>
        <w:pStyle w:val="Paragrafi"/>
        <w:rPr>
          <w:szCs w:val="22"/>
        </w:rPr>
      </w:pPr>
      <w:r w:rsidRPr="0046424F">
        <w:rPr>
          <w:szCs w:val="22"/>
        </w:rPr>
        <w:t>Ky ligj hyn në fuqi 15 ditë pas botimit në Fletoren Zyrtare.</w:t>
      </w:r>
    </w:p>
    <w:p w:rsidR="00504930" w:rsidRDefault="00504930" w:rsidP="0046424F">
      <w:pPr>
        <w:pStyle w:val="Paragrafi"/>
        <w:rPr>
          <w:szCs w:val="22"/>
        </w:rPr>
      </w:pPr>
    </w:p>
    <w:p w:rsidR="00943E07" w:rsidRPr="00DC477D" w:rsidRDefault="00943E07" w:rsidP="00943E07">
      <w:pPr>
        <w:pStyle w:val="Shpallja"/>
        <w:rPr>
          <w:sz w:val="23"/>
          <w:szCs w:val="23"/>
        </w:rPr>
      </w:pPr>
      <w:r w:rsidRPr="00DC477D">
        <w:rPr>
          <w:sz w:val="23"/>
          <w:szCs w:val="23"/>
        </w:rPr>
        <w:t>Shpallur me dekretin nr.</w:t>
      </w:r>
      <w:r>
        <w:rPr>
          <w:sz w:val="23"/>
          <w:szCs w:val="23"/>
        </w:rPr>
        <w:t>4690, datë 8</w:t>
      </w:r>
      <w:r w:rsidRPr="00DC477D">
        <w:rPr>
          <w:sz w:val="23"/>
          <w:szCs w:val="23"/>
        </w:rPr>
        <w:t>.11.2005 të Presidentit të Republikës së Shqipërisë Alfred Moisiu</w:t>
      </w:r>
    </w:p>
    <w:p w:rsidR="0046424F" w:rsidRDefault="0046424F" w:rsidP="0046424F">
      <w:pPr>
        <w:pStyle w:val="Paragrafi"/>
        <w:rPr>
          <w:szCs w:val="22"/>
        </w:rPr>
      </w:pPr>
    </w:p>
    <w:p w:rsidR="0046424F" w:rsidRDefault="0046424F" w:rsidP="00255A87">
      <w:pPr>
        <w:pStyle w:val="Paragrafi"/>
      </w:pPr>
    </w:p>
    <w:p w:rsidR="0046424F" w:rsidRPr="0046424F" w:rsidRDefault="0046424F" w:rsidP="00255A87">
      <w:pPr>
        <w:pStyle w:val="Paragrafi"/>
      </w:pPr>
    </w:p>
    <w:p w:rsidR="00504930" w:rsidRPr="0046424F" w:rsidRDefault="00A050F4" w:rsidP="0046424F">
      <w:pPr>
        <w:pStyle w:val="Titulli"/>
        <w:keepNext w:val="0"/>
      </w:pPr>
      <w:r w:rsidRPr="0046424F">
        <w:t xml:space="preserve">Marrëveshje garancie </w:t>
      </w:r>
    </w:p>
    <w:p w:rsidR="00504930" w:rsidRPr="0046424F" w:rsidRDefault="00A050F4" w:rsidP="0046424F">
      <w:pPr>
        <w:pStyle w:val="TitulliTitull"/>
        <w:keepNext w:val="0"/>
      </w:pPr>
      <w:r w:rsidRPr="0046424F">
        <w:t xml:space="preserve">ndërmjet Republikës së Shqipërisë dhe Bankës Europiane </w:t>
      </w:r>
    </w:p>
    <w:p w:rsidR="00A050F4" w:rsidRPr="0046424F" w:rsidRDefault="00A050F4" w:rsidP="00B74ACE">
      <w:pPr>
        <w:pStyle w:val="TitulliTitull"/>
        <w:keepNext w:val="0"/>
      </w:pPr>
      <w:r w:rsidRPr="0046424F">
        <w:t>për Rindërtim dhe Zhvillim</w:t>
      </w:r>
      <w:r w:rsidR="00B74ACE">
        <w:t xml:space="preserve"> </w:t>
      </w:r>
      <w:r w:rsidRPr="0046424F">
        <w:t>Për projektin e punimeve të infrastrukturës publike dhe seksionit rrugor të Aeroportit “Nënë Tereza”</w:t>
      </w:r>
    </w:p>
    <w:p w:rsidR="00B74ACE" w:rsidRDefault="00B74ACE" w:rsidP="0046424F">
      <w:pPr>
        <w:pStyle w:val="Paragrafi"/>
        <w:rPr>
          <w:szCs w:val="22"/>
        </w:rPr>
      </w:pPr>
    </w:p>
    <w:p w:rsidR="00A050F4" w:rsidRPr="0046424F" w:rsidRDefault="00A050F4" w:rsidP="0046424F">
      <w:pPr>
        <w:pStyle w:val="Paragrafi"/>
        <w:rPr>
          <w:szCs w:val="22"/>
        </w:rPr>
      </w:pPr>
      <w:r w:rsidRPr="0046424F">
        <w:rPr>
          <w:szCs w:val="22"/>
        </w:rPr>
        <w:t>Marrëveshje e datës 23 mars 2005 ndërmjet Republikës së Shqipërisë (“Garantuesi”) dhe Bankës Europiane për Rindërtim dhe Zhvillim (“</w:t>
      </w:r>
      <w:smartTag w:uri="urn:schemas-microsoft-com:office:smarttags" w:element="place">
        <w:r w:rsidRPr="0046424F">
          <w:rPr>
            <w:szCs w:val="22"/>
          </w:rPr>
          <w:t>Banka</w:t>
        </w:r>
      </w:smartTag>
      <w:r w:rsidRPr="0046424F">
        <w:rPr>
          <w:szCs w:val="22"/>
        </w:rPr>
        <w:t>”)</w:t>
      </w:r>
    </w:p>
    <w:p w:rsidR="00A050F4" w:rsidRPr="0046424F" w:rsidRDefault="00A050F4" w:rsidP="0046424F">
      <w:pPr>
        <w:pStyle w:val="Paragrafi"/>
        <w:rPr>
          <w:szCs w:val="22"/>
        </w:rPr>
      </w:pPr>
    </w:p>
    <w:p w:rsidR="00A050F4" w:rsidRPr="0046424F" w:rsidRDefault="00A050F4" w:rsidP="009847DA">
      <w:pPr>
        <w:pStyle w:val="Paragrafi"/>
        <w:jc w:val="center"/>
        <w:rPr>
          <w:szCs w:val="22"/>
        </w:rPr>
      </w:pPr>
      <w:r w:rsidRPr="0046424F">
        <w:rPr>
          <w:szCs w:val="22"/>
        </w:rPr>
        <w:t>Hyrje</w:t>
      </w:r>
    </w:p>
    <w:p w:rsidR="00504930" w:rsidRPr="0046424F" w:rsidRDefault="00504930" w:rsidP="0046424F">
      <w:pPr>
        <w:pStyle w:val="Paragrafi"/>
        <w:rPr>
          <w:szCs w:val="22"/>
        </w:rPr>
      </w:pPr>
    </w:p>
    <w:p w:rsidR="00A050F4" w:rsidRDefault="00A050F4" w:rsidP="0046424F">
      <w:pPr>
        <w:pStyle w:val="Paragrafi"/>
        <w:rPr>
          <w:szCs w:val="22"/>
        </w:rPr>
      </w:pPr>
      <w:r w:rsidRPr="0046424F">
        <w:rPr>
          <w:szCs w:val="22"/>
        </w:rPr>
        <w:t>Meqenëse në bazë të Marrëveshjes së huasë të datës 23 mars 2005 ndërmjet Tirana Airport Partners sh.p.k. si Huamarrës dhe Bankës (Marrëveshja e huasë sipas parashikimit të termave dhe kushteve standarde), Banka ka rënë dakord t’i japë Huamarrësit një hua në shumën 9 000 000 euro, në përputhje me termat dhe kushtet e caktuara në marrëveshjen e huasë dhe pagimin e një takse të Garancisë së Transhit të Huasë Shtetërore (një kusht i tillë par</w:t>
      </w:r>
      <w:r w:rsidR="00B74ACE">
        <w:rPr>
          <w:szCs w:val="22"/>
        </w:rPr>
        <w:t>a</w:t>
      </w:r>
      <w:r w:rsidRPr="0046424F">
        <w:rPr>
          <w:szCs w:val="22"/>
        </w:rPr>
        <w:t>shikohet në marrëveshjen e</w:t>
      </w:r>
      <w:r w:rsidR="009847DA">
        <w:rPr>
          <w:szCs w:val="22"/>
        </w:rPr>
        <w:t xml:space="preserve"> koncesionit) nga H</w:t>
      </w:r>
      <w:r w:rsidR="00B74ACE">
        <w:rPr>
          <w:szCs w:val="22"/>
        </w:rPr>
        <w:t>uamarrësi te</w:t>
      </w:r>
      <w:r w:rsidRPr="0046424F">
        <w:rPr>
          <w:szCs w:val="22"/>
        </w:rPr>
        <w:t xml:space="preserve"> Garantuesi, por me kusht që Garantuesi të garantojë përmbushjen e detyrimeve të Huamarrësit sipas Marrëveshjes së Huasë, në përputhje dhe me këtë Marrëveshje;</w:t>
      </w:r>
    </w:p>
    <w:p w:rsidR="00C77C25" w:rsidRPr="0046424F" w:rsidRDefault="00C77C25" w:rsidP="0046424F">
      <w:pPr>
        <w:pStyle w:val="Paragrafi"/>
        <w:rPr>
          <w:szCs w:val="22"/>
        </w:rPr>
      </w:pPr>
    </w:p>
    <w:p w:rsidR="00A050F4" w:rsidRPr="0046424F" w:rsidRDefault="00A050F4" w:rsidP="0046424F">
      <w:pPr>
        <w:pStyle w:val="Paragrafi"/>
        <w:rPr>
          <w:szCs w:val="22"/>
        </w:rPr>
      </w:pPr>
      <w:r w:rsidRPr="0046424F">
        <w:rPr>
          <w:i/>
          <w:szCs w:val="22"/>
        </w:rPr>
        <w:t>meqenëse</w:t>
      </w:r>
      <w:r w:rsidRPr="0046424F">
        <w:rPr>
          <w:szCs w:val="22"/>
        </w:rPr>
        <w:t xml:space="preserve"> Garantuesi dhe Huamarrësi kanë kërkuar ndihmë nga </w:t>
      </w:r>
      <w:smartTag w:uri="urn:schemas-microsoft-com:office:smarttags" w:element="place">
        <w:r w:rsidRPr="0046424F">
          <w:rPr>
            <w:szCs w:val="22"/>
          </w:rPr>
          <w:t>Banka</w:t>
        </w:r>
      </w:smartTag>
      <w:r w:rsidRPr="0046424F">
        <w:rPr>
          <w:szCs w:val="22"/>
        </w:rPr>
        <w:t xml:space="preserve"> për financimin e pjesës së projektit në përputhje me sesionin 2.03 të Marrëveshjes së huasë; </w:t>
      </w:r>
    </w:p>
    <w:p w:rsidR="00A050F4" w:rsidRPr="0046424F" w:rsidRDefault="00A050F4" w:rsidP="0046424F">
      <w:pPr>
        <w:pStyle w:val="Paragrafi"/>
        <w:rPr>
          <w:szCs w:val="22"/>
        </w:rPr>
      </w:pPr>
      <w:r w:rsidRPr="0046424F">
        <w:rPr>
          <w:i/>
          <w:szCs w:val="22"/>
        </w:rPr>
        <w:lastRenderedPageBreak/>
        <w:t>meqenëse</w:t>
      </w:r>
      <w:r w:rsidRPr="0046424F">
        <w:rPr>
          <w:szCs w:val="22"/>
        </w:rPr>
        <w:t xml:space="preserve"> Garantuesi, duke vlerësuar lidhjen e Marrëveshjes së huasë nga </w:t>
      </w:r>
      <w:smartTag w:uri="urn:schemas-microsoft-com:office:smarttags" w:element="place">
        <w:r w:rsidRPr="0046424F">
          <w:rPr>
            <w:szCs w:val="22"/>
          </w:rPr>
          <w:t>Banka</w:t>
        </w:r>
      </w:smartTag>
      <w:r w:rsidRPr="0046424F">
        <w:rPr>
          <w:szCs w:val="22"/>
        </w:rPr>
        <w:t xml:space="preserve"> me Huamarrësin, ka rënë dakord të garantojë përmbushjen e detyrimeve të t</w:t>
      </w:r>
      <w:r w:rsidR="00B74ACE">
        <w:rPr>
          <w:szCs w:val="22"/>
        </w:rPr>
        <w:t>illa për Huamarrësin;</w:t>
      </w:r>
    </w:p>
    <w:p w:rsidR="00A050F4" w:rsidRPr="0046424F" w:rsidRDefault="00B74ACE" w:rsidP="0046424F">
      <w:pPr>
        <w:pStyle w:val="Paragrafi"/>
        <w:rPr>
          <w:szCs w:val="22"/>
          <w:lang w:val="it-IT"/>
        </w:rPr>
      </w:pPr>
      <w:r>
        <w:rPr>
          <w:szCs w:val="22"/>
          <w:lang w:val="it-IT"/>
        </w:rPr>
        <w:t>p</w:t>
      </w:r>
      <w:r w:rsidR="00A050F4" w:rsidRPr="0046424F">
        <w:rPr>
          <w:szCs w:val="22"/>
          <w:lang w:val="it-IT"/>
        </w:rPr>
        <w:t>ër sa më sipër, palët bien dakord si vijon:</w:t>
      </w:r>
    </w:p>
    <w:p w:rsidR="00A050F4" w:rsidRPr="00C77C25" w:rsidRDefault="00A050F4" w:rsidP="0046424F">
      <w:pPr>
        <w:pStyle w:val="Paragrafi"/>
        <w:rPr>
          <w:sz w:val="14"/>
          <w:szCs w:val="22"/>
          <w:lang w:val="it-IT"/>
        </w:rPr>
      </w:pPr>
    </w:p>
    <w:p w:rsidR="00A050F4" w:rsidRPr="0046424F" w:rsidRDefault="00A050F4" w:rsidP="0046424F">
      <w:pPr>
        <w:pStyle w:val="NeniNr"/>
        <w:keepNext w:val="0"/>
        <w:rPr>
          <w:szCs w:val="22"/>
        </w:rPr>
      </w:pPr>
      <w:r w:rsidRPr="0046424F">
        <w:rPr>
          <w:szCs w:val="22"/>
        </w:rPr>
        <w:t>Neni 1</w:t>
      </w:r>
    </w:p>
    <w:p w:rsidR="00A050F4" w:rsidRPr="0046424F" w:rsidRDefault="00A050F4" w:rsidP="0046424F">
      <w:pPr>
        <w:pStyle w:val="NeniTitull"/>
        <w:keepNext w:val="0"/>
        <w:rPr>
          <w:szCs w:val="22"/>
        </w:rPr>
      </w:pPr>
      <w:r w:rsidRPr="0046424F">
        <w:rPr>
          <w:szCs w:val="22"/>
        </w:rPr>
        <w:t>Termat dhe kushtet standarde, përkufizimet</w:t>
      </w:r>
    </w:p>
    <w:p w:rsidR="00A050F4" w:rsidRPr="00C77C25" w:rsidRDefault="00A050F4" w:rsidP="0046424F">
      <w:pPr>
        <w:pStyle w:val="Paragrafi"/>
        <w:rPr>
          <w:sz w:val="14"/>
          <w:szCs w:val="22"/>
        </w:rPr>
      </w:pPr>
    </w:p>
    <w:p w:rsidR="00A050F4" w:rsidRPr="0046424F" w:rsidRDefault="00C77C25" w:rsidP="00C77C25">
      <w:pPr>
        <w:pStyle w:val="PjesaNr"/>
        <w:keepNext w:val="0"/>
        <w:ind w:firstLine="720"/>
        <w:jc w:val="left"/>
      </w:pPr>
      <w:r w:rsidRPr="0046424F">
        <w:rPr>
          <w:caps w:val="0"/>
        </w:rPr>
        <w:t>Seksioni 1.01</w:t>
      </w:r>
      <w:r>
        <w:rPr>
          <w:caps w:val="0"/>
        </w:rPr>
        <w:t xml:space="preserve"> Fusha e zbatimit të termave dhe kushteve s</w:t>
      </w:r>
      <w:r w:rsidRPr="0046424F">
        <w:rPr>
          <w:caps w:val="0"/>
        </w:rPr>
        <w:t>tandarde</w:t>
      </w:r>
    </w:p>
    <w:p w:rsidR="00A050F4" w:rsidRPr="0046424F" w:rsidRDefault="00A050F4" w:rsidP="0046424F">
      <w:pPr>
        <w:pStyle w:val="Paragrafi"/>
        <w:rPr>
          <w:szCs w:val="22"/>
        </w:rPr>
      </w:pPr>
      <w:r w:rsidRPr="0046424F">
        <w:rPr>
          <w:szCs w:val="22"/>
        </w:rPr>
        <w:t>Të gjitha dispozitat e termave dhe kushteve standarde të Bankës të shkurt</w:t>
      </w:r>
      <w:r w:rsidR="00B74ACE">
        <w:rPr>
          <w:szCs w:val="22"/>
        </w:rPr>
        <w:t>it</w:t>
      </w:r>
      <w:r w:rsidRPr="0046424F">
        <w:rPr>
          <w:szCs w:val="22"/>
        </w:rPr>
        <w:t xml:space="preserve"> 1999 kanë efekt dh</w:t>
      </w:r>
      <w:r w:rsidR="00B74ACE">
        <w:rPr>
          <w:szCs w:val="22"/>
        </w:rPr>
        <w:t>e bëhen të zbatueshme për këtë M</w:t>
      </w:r>
      <w:r w:rsidRPr="0046424F">
        <w:rPr>
          <w:szCs w:val="22"/>
        </w:rPr>
        <w:t>arrëveshje me të gjithë fuqinë dhe efektin e tyre, njëlloj si të ishin parashikuar në këtë Marrëveshje, por me ndryshimet që vijojnë (dispozita të tilla të ndryshuara janë quajtur në vijim “Termat dhe kushtet standarde”);</w:t>
      </w:r>
    </w:p>
    <w:p w:rsidR="00A050F4" w:rsidRPr="0046424F" w:rsidRDefault="00A050F4" w:rsidP="00C77C25">
      <w:pPr>
        <w:pStyle w:val="Paragrafi"/>
        <w:rPr>
          <w:szCs w:val="22"/>
        </w:rPr>
      </w:pPr>
      <w:r w:rsidRPr="0046424F">
        <w:rPr>
          <w:szCs w:val="22"/>
        </w:rPr>
        <w:t>a) Seksioni 4.03 (“Prokurimi”) i termave dhe kushteve standarde të Bankës të shkurt</w:t>
      </w:r>
      <w:r w:rsidR="00B74ACE">
        <w:rPr>
          <w:szCs w:val="22"/>
        </w:rPr>
        <w:t>it</w:t>
      </w:r>
      <w:r w:rsidRPr="0046424F">
        <w:rPr>
          <w:szCs w:val="22"/>
        </w:rPr>
        <w:t xml:space="preserve"> 1999 nuk është i zbatueshëm për këtë Marrëveshje</w:t>
      </w:r>
      <w:r w:rsidR="009847DA">
        <w:rPr>
          <w:szCs w:val="22"/>
        </w:rPr>
        <w:t>.</w:t>
      </w:r>
    </w:p>
    <w:p w:rsidR="00A050F4" w:rsidRPr="0046424F" w:rsidRDefault="00C77C25" w:rsidP="00C77C25">
      <w:pPr>
        <w:pStyle w:val="PjesaNr"/>
        <w:keepNext w:val="0"/>
        <w:ind w:firstLine="720"/>
        <w:jc w:val="left"/>
      </w:pPr>
      <w:r>
        <w:rPr>
          <w:caps w:val="0"/>
        </w:rPr>
        <w:t>S</w:t>
      </w:r>
      <w:r w:rsidRPr="0046424F">
        <w:rPr>
          <w:caps w:val="0"/>
        </w:rPr>
        <w:t>eksioni 1.02</w:t>
      </w:r>
      <w:r>
        <w:rPr>
          <w:caps w:val="0"/>
        </w:rPr>
        <w:t xml:space="preserve"> P</w:t>
      </w:r>
      <w:r w:rsidRPr="0046424F">
        <w:rPr>
          <w:caps w:val="0"/>
        </w:rPr>
        <w:t>ërkufizime</w:t>
      </w:r>
    </w:p>
    <w:p w:rsidR="00A050F4" w:rsidRPr="0046424F" w:rsidRDefault="00A050F4" w:rsidP="00C77C25">
      <w:pPr>
        <w:pStyle w:val="Paragrafi"/>
        <w:rPr>
          <w:szCs w:val="22"/>
        </w:rPr>
      </w:pPr>
      <w:r w:rsidRPr="0046424F">
        <w:rPr>
          <w:szCs w:val="22"/>
        </w:rPr>
        <w:t>Kudo që të jetë përdorur në këtë Marrëveshje (përfshirë pjesën e hyrjes), përderisa nuk është thënë ndryshe ose konteksti të ketë kërkesa të tjera, kushtet e parashikuara në hyrje kan</w:t>
      </w:r>
      <w:r w:rsidR="00E91AC8">
        <w:rPr>
          <w:szCs w:val="22"/>
        </w:rPr>
        <w:t>ë kuptimin  që u jepet në këtë M</w:t>
      </w:r>
      <w:r w:rsidRPr="0046424F">
        <w:rPr>
          <w:szCs w:val="22"/>
        </w:rPr>
        <w:t>arrëveshje, kushtet e parashikuara në emrat dhe kushtet standarde dhe në marrëveshjen e huasë kanë kuptimet e dhëna në to dhe përkufizimi “Përfaqësuesi i autorizuar i garantuesit” është Ministri i Financave i Garantuesit.</w:t>
      </w:r>
    </w:p>
    <w:p w:rsidR="00A050F4" w:rsidRPr="0046424F" w:rsidRDefault="00C77C25" w:rsidP="00C77C25">
      <w:pPr>
        <w:pStyle w:val="PjesaNr"/>
        <w:keepNext w:val="0"/>
        <w:ind w:firstLine="720"/>
        <w:jc w:val="left"/>
      </w:pPr>
      <w:r>
        <w:rPr>
          <w:caps w:val="0"/>
        </w:rPr>
        <w:t>S</w:t>
      </w:r>
      <w:r w:rsidRPr="0046424F">
        <w:rPr>
          <w:caps w:val="0"/>
        </w:rPr>
        <w:t>eksioni 1.03</w:t>
      </w:r>
      <w:r>
        <w:rPr>
          <w:caps w:val="0"/>
        </w:rPr>
        <w:t xml:space="preserve"> I</w:t>
      </w:r>
      <w:r w:rsidRPr="0046424F">
        <w:rPr>
          <w:caps w:val="0"/>
        </w:rPr>
        <w:t>nterpretimi</w:t>
      </w:r>
    </w:p>
    <w:p w:rsidR="00A050F4" w:rsidRPr="0046424F" w:rsidRDefault="00A050F4" w:rsidP="0046424F">
      <w:pPr>
        <w:pStyle w:val="Paragrafi"/>
        <w:rPr>
          <w:szCs w:val="22"/>
        </w:rPr>
      </w:pPr>
      <w:r w:rsidRPr="0046424F">
        <w:rPr>
          <w:szCs w:val="22"/>
        </w:rPr>
        <w:t>Në këtë marrëveshje, referenca për një nen ose seksion, me përjashtim të rasteve kur specifikohet ndryshe në këtë Marrëveshje, do të konsiderohet si referencë për këtë nen ose seksion të kësaj Marrëveshjeje.</w:t>
      </w:r>
    </w:p>
    <w:p w:rsidR="00C77C25" w:rsidRPr="00C77C25" w:rsidRDefault="00C77C25" w:rsidP="0046424F">
      <w:pPr>
        <w:pStyle w:val="NeniNr"/>
        <w:keepNext w:val="0"/>
        <w:rPr>
          <w:sz w:val="12"/>
          <w:szCs w:val="22"/>
        </w:rPr>
      </w:pPr>
    </w:p>
    <w:p w:rsidR="00A050F4" w:rsidRPr="0046424F" w:rsidRDefault="00A050F4" w:rsidP="0046424F">
      <w:pPr>
        <w:pStyle w:val="NeniNr"/>
        <w:keepNext w:val="0"/>
        <w:rPr>
          <w:szCs w:val="22"/>
        </w:rPr>
      </w:pPr>
      <w:r w:rsidRPr="0046424F">
        <w:rPr>
          <w:szCs w:val="22"/>
        </w:rPr>
        <w:t>Neni 2</w:t>
      </w:r>
    </w:p>
    <w:p w:rsidR="00A050F4" w:rsidRPr="0046424F" w:rsidRDefault="00A050F4" w:rsidP="0046424F">
      <w:pPr>
        <w:pStyle w:val="NeniTitull"/>
        <w:keepNext w:val="0"/>
        <w:rPr>
          <w:szCs w:val="22"/>
        </w:rPr>
      </w:pPr>
      <w:r w:rsidRPr="0046424F">
        <w:rPr>
          <w:szCs w:val="22"/>
        </w:rPr>
        <w:t>Garancia, detyrime të tjera</w:t>
      </w:r>
    </w:p>
    <w:p w:rsidR="00A050F4" w:rsidRPr="00C77C25" w:rsidRDefault="00A050F4" w:rsidP="0046424F">
      <w:pPr>
        <w:pStyle w:val="Paragrafi"/>
        <w:rPr>
          <w:sz w:val="16"/>
          <w:szCs w:val="22"/>
        </w:rPr>
      </w:pPr>
    </w:p>
    <w:p w:rsidR="00A050F4" w:rsidRPr="0046424F" w:rsidRDefault="00C77C25" w:rsidP="00C77C25">
      <w:pPr>
        <w:pStyle w:val="PjesaNr"/>
        <w:keepNext w:val="0"/>
        <w:ind w:firstLine="720"/>
        <w:jc w:val="left"/>
      </w:pPr>
      <w:r>
        <w:rPr>
          <w:caps w:val="0"/>
        </w:rPr>
        <w:t>S</w:t>
      </w:r>
      <w:r w:rsidRPr="0046424F">
        <w:rPr>
          <w:caps w:val="0"/>
        </w:rPr>
        <w:t>eksioni 2.01</w:t>
      </w:r>
      <w:r>
        <w:rPr>
          <w:caps w:val="0"/>
        </w:rPr>
        <w:t xml:space="preserve"> G</w:t>
      </w:r>
      <w:r w:rsidRPr="0046424F">
        <w:rPr>
          <w:caps w:val="0"/>
        </w:rPr>
        <w:t>arancia shtetërore</w:t>
      </w:r>
    </w:p>
    <w:p w:rsidR="00A050F4" w:rsidRPr="0046424F" w:rsidRDefault="00A050F4" w:rsidP="00C77C25">
      <w:pPr>
        <w:pStyle w:val="Paragrafi"/>
        <w:rPr>
          <w:szCs w:val="22"/>
        </w:rPr>
      </w:pPr>
      <w:r w:rsidRPr="0046424F">
        <w:rPr>
          <w:szCs w:val="22"/>
        </w:rPr>
        <w:t>Garantuesi këtu garanton në mënyrë të  pakushtëzuar, si i detyruari kryesor dhe jo thjesht si garant, pagimin e përpiktë të çdo dhe të gjitha shumave sipas Marrëveshjes së huasë, qoftë në momentin e maturimit, me parapagim ose ndryshe, si edhe përmbushjen e përpiktë të të gjitha detyrimeve të tjera të Huamarrësit, ashtu siç janë parashtruar në Marrëveshjen e huasë.</w:t>
      </w:r>
    </w:p>
    <w:p w:rsidR="00A050F4" w:rsidRPr="0046424F" w:rsidRDefault="00C77C25" w:rsidP="00C77C25">
      <w:pPr>
        <w:pStyle w:val="PjesaNr"/>
        <w:keepNext w:val="0"/>
        <w:ind w:firstLine="720"/>
        <w:jc w:val="left"/>
      </w:pPr>
      <w:r>
        <w:rPr>
          <w:caps w:val="0"/>
        </w:rPr>
        <w:t>S</w:t>
      </w:r>
      <w:r w:rsidRPr="0046424F">
        <w:rPr>
          <w:caps w:val="0"/>
        </w:rPr>
        <w:t>eksioni 2.02</w:t>
      </w:r>
      <w:r>
        <w:rPr>
          <w:caps w:val="0"/>
        </w:rPr>
        <w:t xml:space="preserve"> T</w:t>
      </w:r>
      <w:r w:rsidR="00E91AC8">
        <w:rPr>
          <w:caps w:val="0"/>
        </w:rPr>
        <w:t>aksa e Garancisë së Transhit të Huasë S</w:t>
      </w:r>
      <w:r w:rsidRPr="0046424F">
        <w:rPr>
          <w:caps w:val="0"/>
        </w:rPr>
        <w:t>htetërore</w:t>
      </w:r>
    </w:p>
    <w:p w:rsidR="00A050F4" w:rsidRDefault="00A050F4" w:rsidP="0046424F">
      <w:pPr>
        <w:pStyle w:val="Paragrafi"/>
        <w:rPr>
          <w:szCs w:val="22"/>
        </w:rPr>
      </w:pPr>
      <w:r w:rsidRPr="0046424F">
        <w:rPr>
          <w:szCs w:val="22"/>
        </w:rPr>
        <w:t>Palët bien dakord që Garantuesi ka të drejtë të kërkojë pagesën e Taksës së Garancisë së Transhit të Huasë Shtetërore nga Huamarrësi në përputhje me klauzolën 20(d) dhe shtojcën 69 të marrëveshjes së koncesionit.</w:t>
      </w:r>
    </w:p>
    <w:p w:rsidR="00C77C25" w:rsidRPr="00C77C25" w:rsidRDefault="00C77C25" w:rsidP="0046424F">
      <w:pPr>
        <w:pStyle w:val="Paragrafi"/>
        <w:rPr>
          <w:sz w:val="18"/>
          <w:szCs w:val="22"/>
        </w:rPr>
      </w:pPr>
    </w:p>
    <w:p w:rsidR="00A050F4" w:rsidRPr="0046424F" w:rsidRDefault="00A050F4" w:rsidP="0046424F">
      <w:pPr>
        <w:pStyle w:val="NeniNr"/>
        <w:keepNext w:val="0"/>
        <w:rPr>
          <w:szCs w:val="22"/>
        </w:rPr>
      </w:pPr>
      <w:r w:rsidRPr="0046424F">
        <w:rPr>
          <w:szCs w:val="22"/>
        </w:rPr>
        <w:t>Neni 3</w:t>
      </w:r>
    </w:p>
    <w:p w:rsidR="00A050F4" w:rsidRPr="0046424F" w:rsidRDefault="00A050F4" w:rsidP="0046424F">
      <w:pPr>
        <w:pStyle w:val="NeniTitull"/>
        <w:keepNext w:val="0"/>
        <w:rPr>
          <w:szCs w:val="22"/>
        </w:rPr>
      </w:pPr>
      <w:r w:rsidRPr="0046424F">
        <w:rPr>
          <w:szCs w:val="22"/>
        </w:rPr>
        <w:t>Të ndryshme</w:t>
      </w:r>
    </w:p>
    <w:p w:rsidR="00A050F4" w:rsidRPr="0046424F" w:rsidRDefault="00A050F4" w:rsidP="0046424F">
      <w:pPr>
        <w:pStyle w:val="Paragrafi"/>
        <w:rPr>
          <w:szCs w:val="22"/>
        </w:rPr>
      </w:pPr>
    </w:p>
    <w:p w:rsidR="00A050F4" w:rsidRPr="0046424F" w:rsidRDefault="00C77C25" w:rsidP="00C77C25">
      <w:pPr>
        <w:pStyle w:val="PjesaNr"/>
        <w:keepNext w:val="0"/>
        <w:ind w:firstLine="720"/>
        <w:jc w:val="left"/>
      </w:pPr>
      <w:r>
        <w:rPr>
          <w:caps w:val="0"/>
        </w:rPr>
        <w:t>S</w:t>
      </w:r>
      <w:r w:rsidRPr="0046424F">
        <w:rPr>
          <w:caps w:val="0"/>
        </w:rPr>
        <w:t>eksioni 3.01</w:t>
      </w:r>
      <w:r>
        <w:rPr>
          <w:caps w:val="0"/>
        </w:rPr>
        <w:t xml:space="preserve"> N</w:t>
      </w:r>
      <w:r w:rsidRPr="0046424F">
        <w:rPr>
          <w:caps w:val="0"/>
        </w:rPr>
        <w:t>joftime</w:t>
      </w:r>
    </w:p>
    <w:p w:rsidR="00A050F4" w:rsidRPr="0046424F" w:rsidRDefault="00A050F4" w:rsidP="0046424F">
      <w:pPr>
        <w:pStyle w:val="Paragrafi"/>
        <w:rPr>
          <w:szCs w:val="22"/>
        </w:rPr>
      </w:pPr>
      <w:r w:rsidRPr="0046424F">
        <w:rPr>
          <w:szCs w:val="22"/>
        </w:rPr>
        <w:t xml:space="preserve">Adresat e mëposhtme parashikohen në funksion të seksionit 10.01 të </w:t>
      </w:r>
      <w:r w:rsidR="00B74ACE">
        <w:rPr>
          <w:szCs w:val="22"/>
        </w:rPr>
        <w:t>t</w:t>
      </w:r>
      <w:r w:rsidRPr="0046424F">
        <w:rPr>
          <w:szCs w:val="22"/>
        </w:rPr>
        <w:t>ermave dhe kushteve standarde:</w:t>
      </w:r>
    </w:p>
    <w:p w:rsidR="00A050F4" w:rsidRPr="00C77C25" w:rsidRDefault="00A050F4" w:rsidP="0046424F">
      <w:pPr>
        <w:pStyle w:val="Paragrafi"/>
        <w:rPr>
          <w:sz w:val="14"/>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8"/>
        <w:gridCol w:w="4498"/>
      </w:tblGrid>
      <w:tr w:rsidR="00A050F4" w:rsidRPr="00C77C25">
        <w:tc>
          <w:tcPr>
            <w:tcW w:w="4788" w:type="dxa"/>
          </w:tcPr>
          <w:p w:rsidR="00A050F4" w:rsidRPr="00C77C25" w:rsidRDefault="00A050F4" w:rsidP="0046424F">
            <w:pPr>
              <w:pStyle w:val="Paragrafi"/>
              <w:ind w:firstLine="0"/>
              <w:rPr>
                <w:sz w:val="20"/>
                <w:lang w:val="it-IT"/>
              </w:rPr>
            </w:pPr>
            <w:r w:rsidRPr="00C77C25">
              <w:rPr>
                <w:sz w:val="20"/>
                <w:lang w:val="it-IT"/>
              </w:rPr>
              <w:t>Për Garantuesin:</w:t>
            </w:r>
          </w:p>
          <w:p w:rsidR="00A050F4" w:rsidRPr="00C77C25" w:rsidRDefault="00A050F4" w:rsidP="0046424F">
            <w:pPr>
              <w:pStyle w:val="Paragrafi"/>
              <w:ind w:firstLine="0"/>
              <w:rPr>
                <w:sz w:val="20"/>
                <w:lang w:val="it-IT"/>
              </w:rPr>
            </w:pPr>
            <w:r w:rsidRPr="00C77C25">
              <w:rPr>
                <w:sz w:val="20"/>
                <w:lang w:val="it-IT"/>
              </w:rPr>
              <w:t>Ministria e Financave e Republikës së Shqipërisë</w:t>
            </w:r>
          </w:p>
          <w:p w:rsidR="00A050F4" w:rsidRPr="00C77C25" w:rsidRDefault="00A050F4" w:rsidP="0046424F">
            <w:pPr>
              <w:pStyle w:val="Paragrafi"/>
              <w:ind w:firstLine="0"/>
              <w:rPr>
                <w:sz w:val="20"/>
                <w:lang w:val="it-IT"/>
              </w:rPr>
            </w:pPr>
            <w:r w:rsidRPr="00C77C25">
              <w:rPr>
                <w:sz w:val="20"/>
                <w:lang w:val="it-IT"/>
              </w:rPr>
              <w:t>Bulevardi “Dëshmorët e Kombit”</w:t>
            </w:r>
          </w:p>
          <w:p w:rsidR="00A050F4" w:rsidRPr="00C77C25" w:rsidRDefault="00A050F4" w:rsidP="0046424F">
            <w:pPr>
              <w:pStyle w:val="Paragrafi"/>
              <w:ind w:firstLine="0"/>
              <w:rPr>
                <w:sz w:val="20"/>
                <w:lang w:val="it-IT"/>
              </w:rPr>
            </w:pPr>
            <w:r w:rsidRPr="00C77C25">
              <w:rPr>
                <w:sz w:val="20"/>
                <w:lang w:val="it-IT"/>
              </w:rPr>
              <w:t>Nr.1 Tiranë, Shqipëri</w:t>
            </w:r>
          </w:p>
          <w:p w:rsidR="00A050F4" w:rsidRPr="00C77C25" w:rsidRDefault="00A050F4" w:rsidP="0046424F">
            <w:pPr>
              <w:pStyle w:val="Paragrafi"/>
              <w:ind w:firstLine="0"/>
              <w:rPr>
                <w:sz w:val="20"/>
                <w:lang w:val="it-IT"/>
              </w:rPr>
            </w:pPr>
            <w:r w:rsidRPr="00C77C25">
              <w:rPr>
                <w:sz w:val="20"/>
                <w:lang w:val="it-IT"/>
              </w:rPr>
              <w:t>Në vëmendje të: Drejtorit të Drejtorisë së Borxhit</w:t>
            </w:r>
          </w:p>
          <w:p w:rsidR="00A050F4" w:rsidRPr="00C77C25" w:rsidRDefault="00A050F4" w:rsidP="0046424F">
            <w:pPr>
              <w:pStyle w:val="Paragrafi"/>
              <w:ind w:firstLine="0"/>
              <w:rPr>
                <w:sz w:val="20"/>
              </w:rPr>
            </w:pPr>
            <w:r w:rsidRPr="00C77C25">
              <w:rPr>
                <w:sz w:val="20"/>
              </w:rPr>
              <w:t>Fax: +355 4 228494</w:t>
            </w:r>
          </w:p>
        </w:tc>
        <w:tc>
          <w:tcPr>
            <w:tcW w:w="4498" w:type="dxa"/>
          </w:tcPr>
          <w:p w:rsidR="00A050F4" w:rsidRPr="00C77C25" w:rsidRDefault="00A050F4" w:rsidP="0046424F">
            <w:pPr>
              <w:pStyle w:val="Paragrafi"/>
              <w:ind w:firstLine="0"/>
              <w:rPr>
                <w:sz w:val="20"/>
              </w:rPr>
            </w:pPr>
            <w:r w:rsidRPr="00C77C25">
              <w:rPr>
                <w:sz w:val="20"/>
              </w:rPr>
              <w:t>Për Bankën:</w:t>
            </w:r>
          </w:p>
          <w:p w:rsidR="00A050F4" w:rsidRPr="00C77C25" w:rsidRDefault="00A050F4" w:rsidP="0046424F">
            <w:pPr>
              <w:pStyle w:val="Paragrafi"/>
              <w:ind w:firstLine="0"/>
              <w:rPr>
                <w:sz w:val="20"/>
              </w:rPr>
            </w:pPr>
            <w:r w:rsidRPr="00C77C25">
              <w:rPr>
                <w:sz w:val="20"/>
              </w:rPr>
              <w:t>Banka Europiane për Rindërtim dhe Zhvillim</w:t>
            </w:r>
          </w:p>
          <w:p w:rsidR="00A050F4" w:rsidRPr="00C77C25" w:rsidRDefault="00A050F4" w:rsidP="0046424F">
            <w:pPr>
              <w:pStyle w:val="Paragrafi"/>
              <w:ind w:firstLine="0"/>
              <w:rPr>
                <w:sz w:val="20"/>
              </w:rPr>
            </w:pPr>
            <w:smartTag w:uri="urn:schemas-microsoft-com:office:smarttags" w:element="Street">
              <w:smartTag w:uri="urn:schemas-microsoft-com:office:smarttags" w:element="address">
                <w:r w:rsidRPr="00C77C25">
                  <w:rPr>
                    <w:sz w:val="20"/>
                  </w:rPr>
                  <w:t>One Exchange Square</w:t>
                </w:r>
              </w:smartTag>
            </w:smartTag>
          </w:p>
          <w:p w:rsidR="00A050F4" w:rsidRPr="00C77C25" w:rsidRDefault="00A050F4" w:rsidP="0046424F">
            <w:pPr>
              <w:pStyle w:val="Paragrafi"/>
              <w:ind w:firstLine="0"/>
              <w:rPr>
                <w:sz w:val="20"/>
              </w:rPr>
            </w:pPr>
            <w:smartTag w:uri="urn:schemas-microsoft-com:office:smarttags" w:element="City">
              <w:smartTag w:uri="urn:schemas-microsoft-com:office:smarttags" w:element="place">
                <w:r w:rsidRPr="00C77C25">
                  <w:rPr>
                    <w:sz w:val="20"/>
                  </w:rPr>
                  <w:t>London</w:t>
                </w:r>
              </w:smartTag>
            </w:smartTag>
            <w:r w:rsidRPr="00C77C25">
              <w:rPr>
                <w:sz w:val="20"/>
              </w:rPr>
              <w:t xml:space="preserve"> EC2A 2 JN, </w:t>
            </w:r>
            <w:smartTag w:uri="urn:schemas-microsoft-com:office:smarttags" w:element="country-region">
              <w:smartTag w:uri="urn:schemas-microsoft-com:office:smarttags" w:element="place">
                <w:r w:rsidRPr="00C77C25">
                  <w:rPr>
                    <w:sz w:val="20"/>
                  </w:rPr>
                  <w:t>UK</w:t>
                </w:r>
              </w:smartTag>
            </w:smartTag>
          </w:p>
          <w:p w:rsidR="00A050F4" w:rsidRPr="00C77C25" w:rsidRDefault="00A050F4" w:rsidP="0046424F">
            <w:pPr>
              <w:pStyle w:val="Paragrafi"/>
              <w:ind w:firstLine="0"/>
              <w:rPr>
                <w:sz w:val="20"/>
              </w:rPr>
            </w:pPr>
            <w:r w:rsidRPr="00C77C25">
              <w:rPr>
                <w:sz w:val="20"/>
              </w:rPr>
              <w:t>To the attention of: Operational Administration Unit</w:t>
            </w:r>
          </w:p>
          <w:p w:rsidR="00A050F4" w:rsidRPr="00C77C25" w:rsidRDefault="00A050F4" w:rsidP="0046424F">
            <w:pPr>
              <w:pStyle w:val="Paragrafi"/>
              <w:ind w:firstLine="0"/>
              <w:rPr>
                <w:sz w:val="20"/>
              </w:rPr>
            </w:pPr>
            <w:r w:rsidRPr="00C77C25">
              <w:rPr>
                <w:sz w:val="20"/>
              </w:rPr>
              <w:t>Fax:  +44 20 7338 6100</w:t>
            </w:r>
          </w:p>
          <w:p w:rsidR="00A050F4" w:rsidRPr="00C77C25" w:rsidRDefault="00A050F4" w:rsidP="0046424F">
            <w:pPr>
              <w:pStyle w:val="Paragrafi"/>
              <w:ind w:firstLine="0"/>
              <w:rPr>
                <w:sz w:val="20"/>
              </w:rPr>
            </w:pPr>
            <w:r w:rsidRPr="00C77C25">
              <w:rPr>
                <w:sz w:val="20"/>
              </w:rPr>
              <w:t>Telex: 8812161</w:t>
            </w:r>
          </w:p>
          <w:p w:rsidR="00A050F4" w:rsidRPr="00C77C25" w:rsidRDefault="00A050F4" w:rsidP="0046424F">
            <w:pPr>
              <w:pStyle w:val="Paragrafi"/>
              <w:ind w:firstLine="0"/>
              <w:rPr>
                <w:sz w:val="20"/>
              </w:rPr>
            </w:pPr>
            <w:r w:rsidRPr="00C77C25">
              <w:rPr>
                <w:sz w:val="20"/>
              </w:rPr>
              <w:t>Answerback: EBRD L G</w:t>
            </w:r>
          </w:p>
        </w:tc>
      </w:tr>
    </w:tbl>
    <w:p w:rsidR="00A050F4" w:rsidRPr="00C77C25" w:rsidRDefault="00A050F4" w:rsidP="00255A87">
      <w:pPr>
        <w:pStyle w:val="Paragrafi"/>
      </w:pPr>
      <w:r w:rsidRPr="00C77C25">
        <w:t>Seksioni 3.02</w:t>
      </w:r>
      <w:r w:rsidR="00C77C25" w:rsidRPr="00C77C25">
        <w:t xml:space="preserve"> </w:t>
      </w:r>
      <w:r w:rsidRPr="00C77C25">
        <w:t>Opinioni ligjor</w:t>
      </w:r>
    </w:p>
    <w:p w:rsidR="00A050F4" w:rsidRPr="0046424F" w:rsidRDefault="00A050F4" w:rsidP="0046424F">
      <w:pPr>
        <w:pStyle w:val="Paragrafi"/>
        <w:rPr>
          <w:szCs w:val="22"/>
        </w:rPr>
      </w:pPr>
      <w:r w:rsidRPr="0046424F">
        <w:rPr>
          <w:szCs w:val="22"/>
        </w:rPr>
        <w:t>Në funksion të seksionit 9.03 (b) të termave dhe kushteve standarde dhe në përputhje me seksionin 5.02 (b) të Marrëveshjes së huasë, opinioni apo opinionet ligjore në emër të Garantuesit do të jepen nga Ministri i Drejtësisë.</w:t>
      </w:r>
    </w:p>
    <w:p w:rsidR="00A050F4" w:rsidRPr="0046424F" w:rsidRDefault="00B74ACE" w:rsidP="0046424F">
      <w:pPr>
        <w:pStyle w:val="Paragrafi"/>
        <w:rPr>
          <w:szCs w:val="22"/>
        </w:rPr>
      </w:pPr>
      <w:r>
        <w:rPr>
          <w:szCs w:val="22"/>
        </w:rPr>
        <w:lastRenderedPageBreak/>
        <w:t>Në dëshmi të sa më sipër, p</w:t>
      </w:r>
      <w:r w:rsidR="00A050F4" w:rsidRPr="0046424F">
        <w:rPr>
          <w:szCs w:val="22"/>
        </w:rPr>
        <w:t>alët, nëpërmjet përfaqësuesve të tyre të autorizuar, nënshkruan këtë Marrëveshje në katër kopje, në Tiranë, Shqipëri, në ditën dhe vitin e përcaktuar më lart.</w:t>
      </w:r>
    </w:p>
    <w:p w:rsidR="00504930" w:rsidRPr="0046424F" w:rsidRDefault="00504930" w:rsidP="0046424F">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504930" w:rsidRPr="0046424F">
        <w:tc>
          <w:tcPr>
            <w:tcW w:w="4643" w:type="dxa"/>
          </w:tcPr>
          <w:p w:rsidR="00504930" w:rsidRPr="0046424F" w:rsidRDefault="00504930" w:rsidP="0046424F">
            <w:pPr>
              <w:pStyle w:val="Paragrafi"/>
              <w:ind w:firstLine="0"/>
              <w:rPr>
                <w:szCs w:val="22"/>
                <w:lang w:val="it-IT"/>
              </w:rPr>
            </w:pPr>
            <w:r w:rsidRPr="0046424F">
              <w:rPr>
                <w:szCs w:val="22"/>
              </w:rPr>
              <w:t>Republika e Shqipërisë</w:t>
            </w:r>
            <w:r w:rsidRPr="0046424F">
              <w:rPr>
                <w:szCs w:val="22"/>
                <w:lang w:val="it-IT"/>
              </w:rPr>
              <w:t xml:space="preserve"> Banka Europiane për Rindërtim dhe Zhvillim </w:t>
            </w:r>
          </w:p>
          <w:p w:rsidR="00504930" w:rsidRPr="0046424F" w:rsidRDefault="00504930" w:rsidP="0046424F">
            <w:pPr>
              <w:pStyle w:val="Paragrafi"/>
              <w:ind w:firstLine="0"/>
              <w:rPr>
                <w:szCs w:val="22"/>
                <w:lang w:val="it-IT"/>
              </w:rPr>
            </w:pPr>
            <w:r w:rsidRPr="0046424F">
              <w:rPr>
                <w:szCs w:val="22"/>
                <w:lang w:val="it-IT"/>
              </w:rPr>
              <w:t>Nga: Arben Malaj</w:t>
            </w:r>
          </w:p>
          <w:p w:rsidR="00504930" w:rsidRPr="0046424F" w:rsidRDefault="00504930" w:rsidP="0046424F">
            <w:pPr>
              <w:pStyle w:val="Paragrafi"/>
              <w:ind w:firstLine="0"/>
              <w:rPr>
                <w:szCs w:val="22"/>
                <w:lang w:val="it-IT"/>
              </w:rPr>
            </w:pPr>
            <w:r w:rsidRPr="0046424F">
              <w:rPr>
                <w:szCs w:val="22"/>
                <w:lang w:val="it-IT"/>
              </w:rPr>
              <w:t>Pozicioni: Ministër i Financave</w:t>
            </w:r>
          </w:p>
          <w:p w:rsidR="00504930" w:rsidRPr="0046424F" w:rsidRDefault="00504930" w:rsidP="0046424F">
            <w:pPr>
              <w:pStyle w:val="Paragrafi"/>
              <w:ind w:firstLine="0"/>
              <w:rPr>
                <w:szCs w:val="22"/>
                <w:lang w:val="it-IT"/>
              </w:rPr>
            </w:pPr>
          </w:p>
          <w:p w:rsidR="00504930" w:rsidRPr="0046424F" w:rsidRDefault="00504930" w:rsidP="0046424F">
            <w:pPr>
              <w:pStyle w:val="Paragrafi"/>
              <w:ind w:firstLine="0"/>
              <w:rPr>
                <w:szCs w:val="22"/>
              </w:rPr>
            </w:pPr>
          </w:p>
        </w:tc>
        <w:tc>
          <w:tcPr>
            <w:tcW w:w="4644" w:type="dxa"/>
          </w:tcPr>
          <w:p w:rsidR="00504930" w:rsidRPr="0046424F" w:rsidRDefault="00504930" w:rsidP="0046424F">
            <w:pPr>
              <w:pStyle w:val="Paragrafi"/>
              <w:rPr>
                <w:szCs w:val="22"/>
                <w:lang w:val="it-IT"/>
              </w:rPr>
            </w:pPr>
            <w:r w:rsidRPr="0046424F">
              <w:rPr>
                <w:szCs w:val="22"/>
                <w:lang w:val="it-IT"/>
              </w:rPr>
              <w:t>Nga: Riccardo Puliti</w:t>
            </w:r>
          </w:p>
          <w:p w:rsidR="00504930" w:rsidRPr="0046424F" w:rsidRDefault="00504930" w:rsidP="0046424F">
            <w:pPr>
              <w:pStyle w:val="Paragrafi"/>
              <w:rPr>
                <w:szCs w:val="22"/>
                <w:lang w:val="it-IT"/>
              </w:rPr>
            </w:pPr>
            <w:r w:rsidRPr="0046424F">
              <w:rPr>
                <w:szCs w:val="22"/>
                <w:lang w:val="it-IT"/>
              </w:rPr>
              <w:t>Pozicioni: Drejtor</w:t>
            </w:r>
          </w:p>
          <w:p w:rsidR="00504930" w:rsidRPr="0046424F" w:rsidRDefault="00504930" w:rsidP="0046424F">
            <w:pPr>
              <w:pStyle w:val="Paragrafi"/>
              <w:ind w:firstLine="0"/>
              <w:rPr>
                <w:szCs w:val="22"/>
              </w:rPr>
            </w:pPr>
          </w:p>
        </w:tc>
      </w:tr>
    </w:tbl>
    <w:p w:rsidR="003F7078" w:rsidRDefault="003F7078" w:rsidP="0046424F">
      <w:pPr>
        <w:pStyle w:val="Akti"/>
        <w:keepNext w:val="0"/>
      </w:pPr>
    </w:p>
    <w:p w:rsidR="00C77C25" w:rsidRDefault="00C77C25" w:rsidP="0046424F">
      <w:pPr>
        <w:pStyle w:val="Akti"/>
        <w:keepNext w:val="0"/>
      </w:pPr>
    </w:p>
    <w:p w:rsidR="0046405E" w:rsidRPr="0046424F" w:rsidRDefault="0046405E" w:rsidP="0046424F">
      <w:pPr>
        <w:pStyle w:val="Akti"/>
        <w:keepNext w:val="0"/>
      </w:pPr>
      <w:r w:rsidRPr="0046424F">
        <w:t>L I G J</w:t>
      </w:r>
    </w:p>
    <w:p w:rsidR="0046405E" w:rsidRPr="0046424F" w:rsidRDefault="0046405E" w:rsidP="0046424F">
      <w:pPr>
        <w:pStyle w:val="NumriData"/>
        <w:keepNext w:val="0"/>
        <w:rPr>
          <w:szCs w:val="22"/>
        </w:rPr>
      </w:pPr>
      <w:r w:rsidRPr="0046424F">
        <w:rPr>
          <w:szCs w:val="22"/>
        </w:rPr>
        <w:t>Nr.9434, datë 20.10.2005</w:t>
      </w:r>
    </w:p>
    <w:p w:rsidR="0046405E" w:rsidRPr="0046424F" w:rsidRDefault="0046405E" w:rsidP="0046424F">
      <w:pPr>
        <w:pStyle w:val="Paragrafi"/>
        <w:rPr>
          <w:szCs w:val="22"/>
        </w:rPr>
      </w:pPr>
    </w:p>
    <w:p w:rsidR="0046405E" w:rsidRPr="0046424F" w:rsidRDefault="0046405E" w:rsidP="0046424F">
      <w:pPr>
        <w:pStyle w:val="Titulli"/>
        <w:keepNext w:val="0"/>
      </w:pPr>
      <w:r w:rsidRPr="0046424F">
        <w:t>PËR RATIFIKIMIN E “MARRËVESHJES NDËRMJET KËSHILLIT TË MINISTRAVE TË REPUBLIKËS SË SHQIPËRISË DHE QEVERISË SË REPUBLIKËS SLLOVAKE PËR RISTRUKTURIMIN DHE SHLYERJEN E BORXHIT TË REPUBLIKËS SË SHQIPËRISË KUNDREJT REPUBLIKËS SLLOVAKE”</w:t>
      </w:r>
    </w:p>
    <w:p w:rsidR="0046405E" w:rsidRPr="0046424F" w:rsidRDefault="0046405E" w:rsidP="0046424F">
      <w:pPr>
        <w:pStyle w:val="Paragrafi"/>
        <w:rPr>
          <w:szCs w:val="22"/>
        </w:rPr>
      </w:pPr>
    </w:p>
    <w:p w:rsidR="0046405E" w:rsidRPr="0046424F" w:rsidRDefault="0046405E" w:rsidP="0046424F">
      <w:pPr>
        <w:pStyle w:val="BazLigjPropozues"/>
        <w:keepNext w:val="0"/>
      </w:pPr>
      <w:r w:rsidRPr="0046424F">
        <w:t xml:space="preserve">Në mbështetje të neneve 78, 83 pika 1 dhe 121 të Kushtetutës, me propozimin e Këshillit të Ministrave, </w:t>
      </w:r>
    </w:p>
    <w:p w:rsidR="0046405E" w:rsidRPr="0046424F" w:rsidRDefault="0046405E" w:rsidP="0046424F">
      <w:pPr>
        <w:pStyle w:val="BazLigjPropozues"/>
        <w:keepNext w:val="0"/>
      </w:pPr>
    </w:p>
    <w:p w:rsidR="0046405E" w:rsidRPr="0046424F" w:rsidRDefault="0046405E" w:rsidP="0046424F">
      <w:pPr>
        <w:pStyle w:val="Institucioni"/>
        <w:keepNext w:val="0"/>
      </w:pPr>
      <w:r w:rsidRPr="0046424F">
        <w:t xml:space="preserve">K U V E N D I </w:t>
      </w:r>
    </w:p>
    <w:p w:rsidR="0046405E" w:rsidRPr="0046424F" w:rsidRDefault="0046405E" w:rsidP="0046424F">
      <w:pPr>
        <w:pStyle w:val="Institucioni"/>
        <w:keepNext w:val="0"/>
      </w:pPr>
      <w:r w:rsidRPr="0046424F">
        <w:t>I REPUBLIKËS SË SHQIPËRISË</w:t>
      </w:r>
    </w:p>
    <w:p w:rsidR="0046405E" w:rsidRPr="0046424F" w:rsidRDefault="0046405E" w:rsidP="0046424F">
      <w:pPr>
        <w:pStyle w:val="Paragrafi"/>
        <w:rPr>
          <w:szCs w:val="22"/>
        </w:rPr>
      </w:pPr>
    </w:p>
    <w:p w:rsidR="0046405E" w:rsidRPr="0046424F" w:rsidRDefault="0046405E" w:rsidP="0046424F">
      <w:pPr>
        <w:pStyle w:val="VENDOSI"/>
        <w:keepNext w:val="0"/>
      </w:pPr>
      <w:r w:rsidRPr="0046424F">
        <w:t>V E N D O S I:</w:t>
      </w:r>
    </w:p>
    <w:p w:rsidR="0046405E" w:rsidRPr="0046424F" w:rsidRDefault="0046405E" w:rsidP="0046424F">
      <w:pPr>
        <w:pStyle w:val="Paragrafi"/>
        <w:rPr>
          <w:szCs w:val="22"/>
        </w:rPr>
      </w:pPr>
    </w:p>
    <w:p w:rsidR="0046405E" w:rsidRPr="0046424F" w:rsidRDefault="0046405E" w:rsidP="0046424F">
      <w:pPr>
        <w:pStyle w:val="NeniNr"/>
        <w:keepNext w:val="0"/>
        <w:rPr>
          <w:szCs w:val="22"/>
        </w:rPr>
      </w:pPr>
      <w:r w:rsidRPr="0046424F">
        <w:rPr>
          <w:szCs w:val="22"/>
        </w:rPr>
        <w:t>Neni 1</w:t>
      </w:r>
    </w:p>
    <w:p w:rsidR="0046405E" w:rsidRPr="0046424F" w:rsidRDefault="0046405E" w:rsidP="0046424F">
      <w:pPr>
        <w:pStyle w:val="Paragrafi"/>
        <w:rPr>
          <w:szCs w:val="22"/>
        </w:rPr>
      </w:pPr>
    </w:p>
    <w:p w:rsidR="0046405E" w:rsidRPr="0046424F" w:rsidRDefault="0046405E" w:rsidP="0046424F">
      <w:pPr>
        <w:pStyle w:val="Paragrafi"/>
        <w:rPr>
          <w:szCs w:val="22"/>
        </w:rPr>
      </w:pPr>
      <w:r w:rsidRPr="0046424F">
        <w:rPr>
          <w:szCs w:val="22"/>
        </w:rPr>
        <w:t>Ratifikohet “Marrëveshja ndërmjet Këshillit të Ministrave të Republikës së Shqipërisë dhe Qeverisë së Republikës Sllovake për ristrukturimin dhe shlyerjen e borxhit të Republikës së Shqipërisë kundrejt Republikës Sllovake”.</w:t>
      </w:r>
    </w:p>
    <w:p w:rsidR="0046405E" w:rsidRPr="0046424F" w:rsidRDefault="0046405E" w:rsidP="0046424F">
      <w:pPr>
        <w:pStyle w:val="Paragrafi"/>
        <w:rPr>
          <w:szCs w:val="22"/>
        </w:rPr>
      </w:pPr>
    </w:p>
    <w:p w:rsidR="0046405E" w:rsidRPr="0046424F" w:rsidRDefault="0046405E" w:rsidP="0046424F">
      <w:pPr>
        <w:pStyle w:val="NeniNr"/>
        <w:keepNext w:val="0"/>
        <w:rPr>
          <w:szCs w:val="22"/>
        </w:rPr>
      </w:pPr>
      <w:r w:rsidRPr="0046424F">
        <w:rPr>
          <w:szCs w:val="22"/>
        </w:rPr>
        <w:t>Neni 2</w:t>
      </w:r>
    </w:p>
    <w:p w:rsidR="0046405E" w:rsidRPr="0046424F" w:rsidRDefault="0046405E" w:rsidP="0046424F">
      <w:pPr>
        <w:pStyle w:val="Paragrafi"/>
        <w:rPr>
          <w:szCs w:val="22"/>
        </w:rPr>
      </w:pPr>
    </w:p>
    <w:p w:rsidR="0046405E" w:rsidRPr="0046424F" w:rsidRDefault="0046405E" w:rsidP="0046424F">
      <w:pPr>
        <w:pStyle w:val="Paragrafi"/>
        <w:rPr>
          <w:szCs w:val="22"/>
        </w:rPr>
      </w:pPr>
      <w:r w:rsidRPr="0046424F">
        <w:rPr>
          <w:szCs w:val="22"/>
        </w:rPr>
        <w:t>Ky ligj hyn në fuqi 15 ditë pas botimit në Fletoren Zyrtare.</w:t>
      </w:r>
    </w:p>
    <w:p w:rsidR="0046405E" w:rsidRPr="0046424F" w:rsidRDefault="0046405E" w:rsidP="00255A87">
      <w:pPr>
        <w:pStyle w:val="Paragrafi"/>
      </w:pPr>
    </w:p>
    <w:p w:rsidR="003F7078" w:rsidRPr="00DC477D" w:rsidRDefault="003F7078" w:rsidP="003F7078">
      <w:pPr>
        <w:pStyle w:val="Shpallja"/>
        <w:rPr>
          <w:sz w:val="23"/>
          <w:szCs w:val="23"/>
        </w:rPr>
      </w:pPr>
      <w:r w:rsidRPr="00DC477D">
        <w:rPr>
          <w:sz w:val="23"/>
          <w:szCs w:val="23"/>
        </w:rPr>
        <w:t>Shpallur me dekretin nr.</w:t>
      </w:r>
      <w:r w:rsidR="004E1E72">
        <w:rPr>
          <w:sz w:val="23"/>
          <w:szCs w:val="23"/>
        </w:rPr>
        <w:t>4691, datë 8</w:t>
      </w:r>
      <w:r w:rsidRPr="00DC477D">
        <w:rPr>
          <w:sz w:val="23"/>
          <w:szCs w:val="23"/>
        </w:rPr>
        <w:t>.11.2005 të Presidentit të Republikës së Shqipërisë Alfred Moisiu</w:t>
      </w:r>
    </w:p>
    <w:p w:rsidR="0046405E" w:rsidRDefault="0046405E" w:rsidP="0046424F">
      <w:pPr>
        <w:pStyle w:val="Paragrafi"/>
        <w:ind w:firstLine="0"/>
        <w:rPr>
          <w:szCs w:val="22"/>
        </w:rPr>
      </w:pPr>
    </w:p>
    <w:p w:rsidR="0046424F" w:rsidRDefault="0046424F" w:rsidP="0046424F">
      <w:pPr>
        <w:pStyle w:val="Paragrafi"/>
        <w:ind w:firstLine="0"/>
        <w:rPr>
          <w:szCs w:val="22"/>
        </w:rPr>
      </w:pPr>
    </w:p>
    <w:p w:rsidR="00C77C25" w:rsidRDefault="00C77C25" w:rsidP="0046424F">
      <w:pPr>
        <w:pStyle w:val="Paragrafi"/>
        <w:ind w:firstLine="0"/>
        <w:rPr>
          <w:szCs w:val="22"/>
        </w:rPr>
      </w:pPr>
    </w:p>
    <w:p w:rsidR="00C77C25" w:rsidRDefault="00C77C25" w:rsidP="0046424F">
      <w:pPr>
        <w:pStyle w:val="Paragrafi"/>
        <w:ind w:firstLine="0"/>
        <w:rPr>
          <w:szCs w:val="22"/>
        </w:rPr>
      </w:pPr>
    </w:p>
    <w:p w:rsidR="00C77C25" w:rsidRDefault="00C77C25" w:rsidP="0046424F">
      <w:pPr>
        <w:pStyle w:val="Paragrafi"/>
        <w:ind w:firstLine="0"/>
        <w:rPr>
          <w:szCs w:val="22"/>
        </w:rPr>
      </w:pPr>
    </w:p>
    <w:p w:rsidR="00C77C25" w:rsidRDefault="00C77C25" w:rsidP="0046424F">
      <w:pPr>
        <w:pStyle w:val="Paragrafi"/>
        <w:ind w:firstLine="0"/>
        <w:rPr>
          <w:szCs w:val="22"/>
        </w:rPr>
      </w:pPr>
    </w:p>
    <w:p w:rsidR="00C77C25" w:rsidRDefault="00C77C25" w:rsidP="0046424F">
      <w:pPr>
        <w:pStyle w:val="Paragrafi"/>
        <w:ind w:firstLine="0"/>
        <w:rPr>
          <w:szCs w:val="22"/>
        </w:rPr>
      </w:pPr>
    </w:p>
    <w:p w:rsidR="00C77C25" w:rsidRDefault="00C77C25" w:rsidP="0046424F">
      <w:pPr>
        <w:pStyle w:val="Paragrafi"/>
        <w:ind w:firstLine="0"/>
        <w:rPr>
          <w:szCs w:val="22"/>
        </w:rPr>
      </w:pPr>
    </w:p>
    <w:p w:rsidR="00C77C25" w:rsidRPr="0046424F" w:rsidRDefault="00C77C25" w:rsidP="0046424F">
      <w:pPr>
        <w:pStyle w:val="Paragrafi"/>
        <w:ind w:firstLine="0"/>
        <w:rPr>
          <w:szCs w:val="22"/>
        </w:rPr>
      </w:pPr>
    </w:p>
    <w:p w:rsidR="004A1257" w:rsidRPr="0046424F" w:rsidRDefault="004A1257" w:rsidP="0046424F">
      <w:pPr>
        <w:pStyle w:val="Titulli"/>
        <w:keepNext w:val="0"/>
      </w:pPr>
      <w:r w:rsidRPr="0046424F">
        <w:t>Marrëveshje</w:t>
      </w:r>
    </w:p>
    <w:p w:rsidR="004A1257" w:rsidRPr="0046424F" w:rsidRDefault="004A1257" w:rsidP="0046424F">
      <w:pPr>
        <w:pStyle w:val="TitulliTitull"/>
        <w:keepNext w:val="0"/>
      </w:pPr>
      <w:r w:rsidRPr="0046424F">
        <w:t>Ndërmjet Qeverisë së Republikës Sllovake dhe Këshillit të Ministrave të Republikës së Shqipërisë mbi Ristrukturimin dhe Shlyerjen e Borxhit të Republikës së Shqipërisë kundrejt Republikës Sllovake</w:t>
      </w:r>
    </w:p>
    <w:p w:rsidR="004A1257" w:rsidRPr="0046424F" w:rsidRDefault="004A1257" w:rsidP="0046424F">
      <w:pPr>
        <w:pStyle w:val="Paragrafi"/>
        <w:rPr>
          <w:szCs w:val="22"/>
        </w:rPr>
      </w:pPr>
    </w:p>
    <w:p w:rsidR="004A1257" w:rsidRPr="0046424F" w:rsidRDefault="004A1257" w:rsidP="0046424F">
      <w:pPr>
        <w:pStyle w:val="Paragrafi"/>
        <w:rPr>
          <w:szCs w:val="22"/>
        </w:rPr>
      </w:pPr>
      <w:r w:rsidRPr="0046424F">
        <w:rPr>
          <w:szCs w:val="22"/>
        </w:rPr>
        <w:t xml:space="preserve">Qeveria e Republikës Sllovake dhe Këshilli i Ministrave të Republikës së Shqipërisë (më </w:t>
      </w:r>
      <w:r w:rsidRPr="0046424F">
        <w:rPr>
          <w:szCs w:val="22"/>
        </w:rPr>
        <w:lastRenderedPageBreak/>
        <w:t>poshtë “Palët Kontraktuese”),</w:t>
      </w:r>
    </w:p>
    <w:p w:rsidR="00A27FE9" w:rsidRPr="0046424F" w:rsidRDefault="00B74ACE" w:rsidP="0046424F">
      <w:pPr>
        <w:pStyle w:val="Paragrafi"/>
        <w:rPr>
          <w:szCs w:val="22"/>
        </w:rPr>
      </w:pPr>
      <w:r>
        <w:rPr>
          <w:i/>
          <w:szCs w:val="22"/>
        </w:rPr>
        <w:t>duke pas</w:t>
      </w:r>
      <w:r w:rsidR="004A1257" w:rsidRPr="0046424F">
        <w:rPr>
          <w:i/>
          <w:szCs w:val="22"/>
        </w:rPr>
        <w:t>ur</w:t>
      </w:r>
      <w:r w:rsidR="004A1257" w:rsidRPr="0046424F">
        <w:rPr>
          <w:szCs w:val="22"/>
        </w:rPr>
        <w:t xml:space="preserve"> </w:t>
      </w:r>
      <w:r w:rsidR="004A1257" w:rsidRPr="0046424F">
        <w:rPr>
          <w:i/>
          <w:szCs w:val="22"/>
        </w:rPr>
        <w:t>parasysh</w:t>
      </w:r>
      <w:r w:rsidR="004A1257" w:rsidRPr="0046424F">
        <w:rPr>
          <w:szCs w:val="22"/>
        </w:rPr>
        <w:t xml:space="preserve"> rëndësinë e shlyerjes së detyrimeve ndërmjet ish</w:t>
      </w:r>
      <w:r w:rsidR="00A27FE9" w:rsidRPr="0046424F">
        <w:rPr>
          <w:szCs w:val="22"/>
        </w:rPr>
        <w:t>-</w:t>
      </w:r>
      <w:r w:rsidR="00B0584E">
        <w:rPr>
          <w:szCs w:val="22"/>
        </w:rPr>
        <w:t>Republikës Federale Ç</w:t>
      </w:r>
      <w:r w:rsidR="004A1257" w:rsidRPr="0046424F">
        <w:rPr>
          <w:szCs w:val="22"/>
        </w:rPr>
        <w:t xml:space="preserve">eke e Sllovake dhe Republikës së Shqipërisë në favor të </w:t>
      </w:r>
      <w:r>
        <w:rPr>
          <w:szCs w:val="22"/>
        </w:rPr>
        <w:t>ish-</w:t>
      </w:r>
      <w:r w:rsidR="00B0584E">
        <w:rPr>
          <w:szCs w:val="22"/>
        </w:rPr>
        <w:t>Republikës Federale Çeke e S</w:t>
      </w:r>
      <w:r w:rsidR="00A27FE9" w:rsidRPr="0046424F">
        <w:rPr>
          <w:szCs w:val="22"/>
        </w:rPr>
        <w:t>llovake, sipas p</w:t>
      </w:r>
      <w:r w:rsidR="004A1257" w:rsidRPr="0046424F">
        <w:rPr>
          <w:szCs w:val="22"/>
        </w:rPr>
        <w:t>rotokollit ndërmjet Qeverisë</w:t>
      </w:r>
      <w:r>
        <w:rPr>
          <w:szCs w:val="22"/>
        </w:rPr>
        <w:t xml:space="preserve"> t</w:t>
      </w:r>
      <w:r w:rsidR="00B0584E">
        <w:rPr>
          <w:szCs w:val="22"/>
        </w:rPr>
        <w:t>ë Republikës Federale Çeke e S</w:t>
      </w:r>
      <w:r w:rsidR="004A1257" w:rsidRPr="0046424F">
        <w:rPr>
          <w:szCs w:val="22"/>
        </w:rPr>
        <w:t>llovake dhe Qeverisë së Re</w:t>
      </w:r>
      <w:r w:rsidR="00A27FE9" w:rsidRPr="0046424F">
        <w:rPr>
          <w:szCs w:val="22"/>
        </w:rPr>
        <w:t>publikës</w:t>
      </w:r>
      <w:r w:rsidR="00B0584E">
        <w:rPr>
          <w:szCs w:val="22"/>
        </w:rPr>
        <w:t xml:space="preserve"> t</w:t>
      </w:r>
      <w:r w:rsidR="004A1257" w:rsidRPr="0046424F">
        <w:rPr>
          <w:szCs w:val="22"/>
        </w:rPr>
        <w:t>ë Shqipërisë mbi zgjidhjen e të ardhurave dhe detyrimeve reciproke në kuadrin e marrëdhëniev</w:t>
      </w:r>
      <w:r w:rsidR="00D3780B">
        <w:rPr>
          <w:szCs w:val="22"/>
        </w:rPr>
        <w:t>e ekzistuese të pagesave deri më</w:t>
      </w:r>
      <w:r w:rsidR="004A1257" w:rsidRPr="0046424F">
        <w:rPr>
          <w:szCs w:val="22"/>
        </w:rPr>
        <w:t xml:space="preserve"> 31.12.1991, nënshkruar n</w:t>
      </w:r>
      <w:r w:rsidR="00A27FE9" w:rsidRPr="0046424F">
        <w:rPr>
          <w:szCs w:val="22"/>
        </w:rPr>
        <w:t>ë Tiranë më 23 janar 1992;</w:t>
      </w:r>
    </w:p>
    <w:p w:rsidR="004A1257" w:rsidRPr="0046424F" w:rsidRDefault="004A1257" w:rsidP="0046424F">
      <w:pPr>
        <w:pStyle w:val="Paragrafi"/>
        <w:rPr>
          <w:szCs w:val="22"/>
        </w:rPr>
      </w:pPr>
      <w:r w:rsidRPr="0046424F">
        <w:rPr>
          <w:i/>
          <w:szCs w:val="22"/>
        </w:rPr>
        <w:t>duke marrë</w:t>
      </w:r>
      <w:r w:rsidR="00A27FE9" w:rsidRPr="0046424F">
        <w:rPr>
          <w:szCs w:val="22"/>
        </w:rPr>
        <w:t xml:space="preserve"> </w:t>
      </w:r>
      <w:r w:rsidR="00A27FE9" w:rsidRPr="0046424F">
        <w:rPr>
          <w:i/>
          <w:szCs w:val="22"/>
        </w:rPr>
        <w:t>parasysh</w:t>
      </w:r>
      <w:r w:rsidR="00B0584E">
        <w:rPr>
          <w:szCs w:val="22"/>
        </w:rPr>
        <w:t xml:space="preserve"> notën n</w:t>
      </w:r>
      <w:r w:rsidR="00D3780B">
        <w:rPr>
          <w:szCs w:val="22"/>
        </w:rPr>
        <w:t>r</w:t>
      </w:r>
      <w:r w:rsidR="00A27FE9" w:rsidRPr="0046424F">
        <w:rPr>
          <w:szCs w:val="22"/>
        </w:rPr>
        <w:t>.584/94-NO të datës 4 t</w:t>
      </w:r>
      <w:r w:rsidRPr="0046424F">
        <w:rPr>
          <w:szCs w:val="22"/>
        </w:rPr>
        <w:t>etor 1994 të Ministrisë së Punëve të Jashtme të Republikës Sllovake dr</w:t>
      </w:r>
      <w:r w:rsidR="00B0584E">
        <w:rPr>
          <w:szCs w:val="22"/>
        </w:rPr>
        <w:t>ejtuar Ambasadës së Republikës t</w:t>
      </w:r>
      <w:r w:rsidRPr="0046424F">
        <w:rPr>
          <w:szCs w:val="22"/>
        </w:rPr>
        <w:t>ë Shqipërisë në Pragë mbi ndarjen ndërmjet Repu</w:t>
      </w:r>
      <w:r w:rsidR="00A27FE9" w:rsidRPr="0046424F">
        <w:rPr>
          <w:szCs w:val="22"/>
        </w:rPr>
        <w:t>blikës Sllovake dhe Republikës Ç</w:t>
      </w:r>
      <w:r w:rsidRPr="0046424F">
        <w:rPr>
          <w:szCs w:val="22"/>
        </w:rPr>
        <w:t>eke t</w:t>
      </w:r>
      <w:r w:rsidR="00A27FE9" w:rsidRPr="0046424F">
        <w:rPr>
          <w:szCs w:val="22"/>
        </w:rPr>
        <w:t>ë të ardhurave dhe detyrimeve të</w:t>
      </w:r>
      <w:r w:rsidRPr="0046424F">
        <w:rPr>
          <w:szCs w:val="22"/>
        </w:rPr>
        <w:t xml:space="preserve"> ish</w:t>
      </w:r>
      <w:r w:rsidR="00A27FE9" w:rsidRPr="0046424F">
        <w:rPr>
          <w:szCs w:val="22"/>
        </w:rPr>
        <w:t>-</w:t>
      </w:r>
      <w:r w:rsidR="000163EC">
        <w:rPr>
          <w:szCs w:val="22"/>
        </w:rPr>
        <w:t xml:space="preserve"> Republikës Federale </w:t>
      </w:r>
      <w:r w:rsidR="00A27FE9" w:rsidRPr="0046424F">
        <w:rPr>
          <w:szCs w:val="22"/>
        </w:rPr>
        <w:t>Ç</w:t>
      </w:r>
      <w:r w:rsidRPr="0046424F">
        <w:rPr>
          <w:szCs w:val="22"/>
        </w:rPr>
        <w:t>eke e Sllo</w:t>
      </w:r>
      <w:r w:rsidR="00A27FE9" w:rsidRPr="0046424F">
        <w:rPr>
          <w:szCs w:val="22"/>
        </w:rPr>
        <w:t>vake kundrejt vendeve të treta;</w:t>
      </w:r>
    </w:p>
    <w:p w:rsidR="004A1257" w:rsidRPr="0046424F" w:rsidRDefault="004A1257" w:rsidP="0046424F">
      <w:pPr>
        <w:pStyle w:val="Paragrafi"/>
        <w:rPr>
          <w:szCs w:val="22"/>
        </w:rPr>
      </w:pPr>
      <w:r w:rsidRPr="0046424F">
        <w:rPr>
          <w:i/>
          <w:szCs w:val="22"/>
        </w:rPr>
        <w:t>duke respektuar</w:t>
      </w:r>
      <w:r w:rsidRPr="0046424F">
        <w:rPr>
          <w:szCs w:val="22"/>
        </w:rPr>
        <w:t xml:space="preserve"> faktin që Republika</w:t>
      </w:r>
      <w:r w:rsidR="00B0584E">
        <w:rPr>
          <w:szCs w:val="22"/>
        </w:rPr>
        <w:t xml:space="preserve"> Sllovake si një nga dy pasardhë</w:t>
      </w:r>
      <w:r w:rsidRPr="0046424F">
        <w:rPr>
          <w:szCs w:val="22"/>
        </w:rPr>
        <w:t>sit e ish</w:t>
      </w:r>
      <w:r w:rsidR="00A27FE9" w:rsidRPr="0046424F">
        <w:rPr>
          <w:szCs w:val="22"/>
        </w:rPr>
        <w:t>-Republikës Federale Ç</w:t>
      </w:r>
      <w:r w:rsidRPr="0046424F">
        <w:rPr>
          <w:szCs w:val="22"/>
        </w:rPr>
        <w:t>eke e Sllovake, administron vetë në mënyrë të pavarur pjesën e saj të të ardhurave dhe detyrimeve të ish</w:t>
      </w:r>
      <w:r w:rsidR="00A27FE9" w:rsidRPr="0046424F">
        <w:rPr>
          <w:szCs w:val="22"/>
        </w:rPr>
        <w:t>-Republikës Federale Ç</w:t>
      </w:r>
      <w:r w:rsidR="00B0584E">
        <w:rPr>
          <w:szCs w:val="22"/>
        </w:rPr>
        <w:t>eke e Sll</w:t>
      </w:r>
      <w:r w:rsidR="00A27FE9" w:rsidRPr="0046424F">
        <w:rPr>
          <w:szCs w:val="22"/>
        </w:rPr>
        <w:t>ovake kundrejt vendeve të treta;</w:t>
      </w:r>
    </w:p>
    <w:p w:rsidR="004A1257" w:rsidRDefault="00D3780B" w:rsidP="0046424F">
      <w:pPr>
        <w:pStyle w:val="Paragrafi"/>
        <w:rPr>
          <w:szCs w:val="22"/>
        </w:rPr>
      </w:pPr>
      <w:r>
        <w:rPr>
          <w:i/>
          <w:szCs w:val="22"/>
        </w:rPr>
        <w:t>duke pas</w:t>
      </w:r>
      <w:r w:rsidR="004A1257" w:rsidRPr="0046424F">
        <w:rPr>
          <w:i/>
          <w:szCs w:val="22"/>
        </w:rPr>
        <w:t>ur</w:t>
      </w:r>
      <w:r w:rsidR="004A1257" w:rsidRPr="0046424F">
        <w:rPr>
          <w:szCs w:val="22"/>
        </w:rPr>
        <w:t xml:space="preserve"> </w:t>
      </w:r>
      <w:r w:rsidR="004A1257" w:rsidRPr="0046424F">
        <w:rPr>
          <w:i/>
          <w:szCs w:val="22"/>
        </w:rPr>
        <w:t>parasysh</w:t>
      </w:r>
      <w:r w:rsidR="00A27FE9" w:rsidRPr="0046424F">
        <w:rPr>
          <w:szCs w:val="22"/>
        </w:rPr>
        <w:t xml:space="preserve"> konkluzionet e p</w:t>
      </w:r>
      <w:r w:rsidR="004A1257" w:rsidRPr="0046424F">
        <w:rPr>
          <w:szCs w:val="22"/>
        </w:rPr>
        <w:t>rotokollit të bisedimeve ndërmjet përfaqësuesve të Komitetit Qeveritar të Bisedimit të Borxhit të Jashtëm të Shqipërisë, Ministr</w:t>
      </w:r>
      <w:r w:rsidR="00A27FE9" w:rsidRPr="0046424F">
        <w:rPr>
          <w:szCs w:val="22"/>
        </w:rPr>
        <w:t>isë së Financave të Republikës Ç</w:t>
      </w:r>
      <w:r w:rsidR="004A1257" w:rsidRPr="0046424F">
        <w:rPr>
          <w:szCs w:val="22"/>
        </w:rPr>
        <w:t xml:space="preserve">eke, Ministrisë </w:t>
      </w:r>
      <w:r w:rsidR="00A27FE9" w:rsidRPr="0046424F">
        <w:rPr>
          <w:szCs w:val="22"/>
          <w:lang w:val="sq-AL"/>
        </w:rPr>
        <w:t>së</w:t>
      </w:r>
      <w:r w:rsidR="00A27FE9" w:rsidRPr="0046424F">
        <w:rPr>
          <w:szCs w:val="22"/>
        </w:rPr>
        <w:t xml:space="preserve"> Financave të</w:t>
      </w:r>
      <w:r w:rsidR="004A1257" w:rsidRPr="0046424F">
        <w:rPr>
          <w:szCs w:val="22"/>
        </w:rPr>
        <w:t xml:space="preserve"> Republikës Sllovake, Cek</w:t>
      </w:r>
      <w:r w:rsidR="007C3DD2">
        <w:rPr>
          <w:szCs w:val="22"/>
        </w:rPr>
        <w:t>oslovenska Obchodna Banka, a.s.</w:t>
      </w:r>
      <w:r w:rsidR="004A1257" w:rsidRPr="0046424F">
        <w:rPr>
          <w:szCs w:val="22"/>
        </w:rPr>
        <w:t xml:space="preserve"> dhe Narod</w:t>
      </w:r>
      <w:r w:rsidR="00A27FE9" w:rsidRPr="0046424F">
        <w:rPr>
          <w:szCs w:val="22"/>
        </w:rPr>
        <w:t>na Banka Slovenska, të datës 8 s</w:t>
      </w:r>
      <w:r>
        <w:rPr>
          <w:szCs w:val="22"/>
        </w:rPr>
        <w:t>htator 2004;</w:t>
      </w:r>
    </w:p>
    <w:p w:rsidR="004A1257" w:rsidRPr="0046424F" w:rsidRDefault="004A1257" w:rsidP="0046424F">
      <w:pPr>
        <w:pStyle w:val="Paragrafi"/>
        <w:rPr>
          <w:szCs w:val="22"/>
        </w:rPr>
      </w:pPr>
      <w:r w:rsidRPr="0046424F">
        <w:rPr>
          <w:i/>
          <w:szCs w:val="22"/>
        </w:rPr>
        <w:t>me dëshirën</w:t>
      </w:r>
      <w:r w:rsidRPr="0046424F">
        <w:rPr>
          <w:szCs w:val="22"/>
        </w:rPr>
        <w:t xml:space="preserve"> për</w:t>
      </w:r>
      <w:r w:rsidR="00A27FE9" w:rsidRPr="0046424F">
        <w:rPr>
          <w:szCs w:val="22"/>
        </w:rPr>
        <w:t xml:space="preserve"> të zgjeruar bashkëpunimin treg</w:t>
      </w:r>
      <w:r w:rsidRPr="0046424F">
        <w:rPr>
          <w:szCs w:val="22"/>
        </w:rPr>
        <w:t>taro-ekonomik, tekniko</w:t>
      </w:r>
      <w:r w:rsidR="00A27FE9" w:rsidRPr="0046424F">
        <w:rPr>
          <w:szCs w:val="22"/>
        </w:rPr>
        <w:t>-</w:t>
      </w:r>
      <w:r w:rsidRPr="0046424F">
        <w:rPr>
          <w:szCs w:val="22"/>
        </w:rPr>
        <w:t>shkencor dhe kulturor që ka ekzistuar në të shkuarën ndërmjet Republikës Sllovake dhe Republikës së Shqipërisë, me qëllim forcimin e lidhjeve miqësore</w:t>
      </w:r>
      <w:r w:rsidR="00D3780B">
        <w:rPr>
          <w:szCs w:val="22"/>
        </w:rPr>
        <w:t xml:space="preserve"> dhe të mirëkuptimit ndërmjet</w:t>
      </w:r>
      <w:r w:rsidRPr="0046424F">
        <w:rPr>
          <w:szCs w:val="22"/>
        </w:rPr>
        <w:t xml:space="preserve"> dy kombeve,</w:t>
      </w:r>
    </w:p>
    <w:p w:rsidR="004A1257" w:rsidRPr="0046424F" w:rsidRDefault="00393496" w:rsidP="0046424F">
      <w:pPr>
        <w:pStyle w:val="Paragrafi"/>
        <w:rPr>
          <w:szCs w:val="22"/>
          <w:lang w:val="it-IT"/>
        </w:rPr>
      </w:pPr>
      <w:r w:rsidRPr="0046424F">
        <w:rPr>
          <w:szCs w:val="22"/>
          <w:lang w:val="it-IT"/>
        </w:rPr>
        <w:t>kanë rënë dakord</w:t>
      </w:r>
      <w:r w:rsidR="004A1257" w:rsidRPr="0046424F">
        <w:rPr>
          <w:szCs w:val="22"/>
          <w:lang w:val="it-IT"/>
        </w:rPr>
        <w:t xml:space="preserve"> si më poshtë:</w:t>
      </w:r>
    </w:p>
    <w:p w:rsidR="004A1257" w:rsidRPr="0046424F" w:rsidRDefault="004A1257" w:rsidP="0046424F">
      <w:pPr>
        <w:pStyle w:val="Paragrafi"/>
        <w:rPr>
          <w:szCs w:val="22"/>
          <w:lang w:val="it-IT"/>
        </w:rPr>
      </w:pPr>
    </w:p>
    <w:p w:rsidR="004A1257" w:rsidRPr="0046424F" w:rsidRDefault="004A1257" w:rsidP="0046424F">
      <w:pPr>
        <w:pStyle w:val="NeniNr"/>
      </w:pPr>
      <w:r w:rsidRPr="0046424F">
        <w:t>Neni 1</w:t>
      </w:r>
    </w:p>
    <w:p w:rsidR="004A1257" w:rsidRPr="0046424F" w:rsidRDefault="004A1257" w:rsidP="0046424F">
      <w:pPr>
        <w:pStyle w:val="Paragrafi"/>
        <w:rPr>
          <w:szCs w:val="22"/>
          <w:lang w:val="it-IT"/>
        </w:rPr>
      </w:pPr>
    </w:p>
    <w:p w:rsidR="004A1257" w:rsidRPr="0046424F" w:rsidRDefault="00D3780B" w:rsidP="0046424F">
      <w:pPr>
        <w:pStyle w:val="Paragrafi"/>
        <w:rPr>
          <w:szCs w:val="22"/>
          <w:lang w:val="it-IT"/>
        </w:rPr>
      </w:pPr>
      <w:r>
        <w:rPr>
          <w:szCs w:val="22"/>
          <w:lang w:val="it-IT"/>
        </w:rPr>
        <w:t>1.1</w:t>
      </w:r>
      <w:r w:rsidR="004A1257" w:rsidRPr="0046424F">
        <w:rPr>
          <w:szCs w:val="22"/>
          <w:lang w:val="it-IT"/>
        </w:rPr>
        <w:t xml:space="preserve"> Borxhi i Republikës së Shqipërisë kundrejt ish</w:t>
      </w:r>
      <w:r w:rsidR="00393496" w:rsidRPr="0046424F">
        <w:rPr>
          <w:szCs w:val="22"/>
          <w:lang w:val="it-IT"/>
        </w:rPr>
        <w:t>-</w:t>
      </w:r>
      <w:r w:rsidR="004A1257" w:rsidRPr="0046424F">
        <w:rPr>
          <w:szCs w:val="22"/>
          <w:lang w:val="it-IT"/>
        </w:rPr>
        <w:t>Republik</w:t>
      </w:r>
      <w:r w:rsidR="00393496" w:rsidRPr="0046424F">
        <w:rPr>
          <w:szCs w:val="22"/>
          <w:lang w:val="it-IT"/>
        </w:rPr>
        <w:t>ës Federale Ç</w:t>
      </w:r>
      <w:r w:rsidR="004A1257" w:rsidRPr="0046424F">
        <w:rPr>
          <w:szCs w:val="22"/>
          <w:lang w:val="it-IT"/>
        </w:rPr>
        <w:t>eke e Sllovake</w:t>
      </w:r>
      <w:r>
        <w:rPr>
          <w:szCs w:val="22"/>
          <w:lang w:val="it-IT"/>
        </w:rPr>
        <w:t>,</w:t>
      </w:r>
      <w:r w:rsidR="004A1257" w:rsidRPr="0046424F">
        <w:rPr>
          <w:szCs w:val="22"/>
          <w:lang w:val="it-IT"/>
        </w:rPr>
        <w:t xml:space="preserve"> i miratuar n</w:t>
      </w:r>
      <w:r w:rsidR="00393496" w:rsidRPr="0046424F">
        <w:rPr>
          <w:szCs w:val="22"/>
          <w:lang w:val="it-IT"/>
        </w:rPr>
        <w:t>ë p</w:t>
      </w:r>
      <w:r w:rsidR="004A1257" w:rsidRPr="0046424F">
        <w:rPr>
          <w:szCs w:val="22"/>
          <w:lang w:val="it-IT"/>
        </w:rPr>
        <w:t>rotokollin e bisedimeve ndërmjet përfaqësuesve të Komitetit Qeveritar të Bisedimit të Borxhit të Jashtëm të Shqipërisë, Ministrisë së Financave të Republikë</w:t>
      </w:r>
      <w:r w:rsidR="00393496" w:rsidRPr="0046424F">
        <w:rPr>
          <w:szCs w:val="22"/>
          <w:lang w:val="it-IT"/>
        </w:rPr>
        <w:t>s Ç</w:t>
      </w:r>
      <w:r w:rsidR="004A1257" w:rsidRPr="0046424F">
        <w:rPr>
          <w:szCs w:val="22"/>
          <w:lang w:val="it-IT"/>
        </w:rPr>
        <w:t>eke, Ministrisë së Financave të Republikës Sllovake, Ceko</w:t>
      </w:r>
      <w:r>
        <w:rPr>
          <w:szCs w:val="22"/>
          <w:lang w:val="it-IT"/>
        </w:rPr>
        <w:t xml:space="preserve">slovenska Obchodna Banka, a.s. </w:t>
      </w:r>
      <w:r w:rsidR="004A1257" w:rsidRPr="0046424F">
        <w:rPr>
          <w:szCs w:val="22"/>
          <w:lang w:val="it-IT"/>
        </w:rPr>
        <w:t>dhe Narodna Banka Slovenska, të datë</w:t>
      </w:r>
      <w:r w:rsidR="00393496" w:rsidRPr="0046424F">
        <w:rPr>
          <w:szCs w:val="22"/>
          <w:lang w:val="it-IT"/>
        </w:rPr>
        <w:t>s 8 s</w:t>
      </w:r>
      <w:r w:rsidR="004A1257" w:rsidRPr="0046424F">
        <w:rPr>
          <w:szCs w:val="22"/>
          <w:lang w:val="it-IT"/>
        </w:rPr>
        <w:t>htator 2004 përbëhet nga:</w:t>
      </w:r>
    </w:p>
    <w:p w:rsidR="004A1257" w:rsidRPr="0046424F" w:rsidRDefault="00393496" w:rsidP="0046424F">
      <w:pPr>
        <w:pStyle w:val="Paragrafi"/>
        <w:rPr>
          <w:szCs w:val="22"/>
        </w:rPr>
      </w:pPr>
      <w:r w:rsidRPr="0046424F">
        <w:rPr>
          <w:szCs w:val="22"/>
          <w:lang w:val="it-IT"/>
        </w:rPr>
        <w:t>a) principali në rubla klering (më poshtë</w:t>
      </w:r>
      <w:r w:rsidR="004A1257" w:rsidRPr="0046424F">
        <w:rPr>
          <w:szCs w:val="22"/>
          <w:lang w:val="it-IT"/>
        </w:rPr>
        <w:t xml:space="preserve"> c</w:t>
      </w:r>
      <w:r w:rsidR="00D3780B">
        <w:rPr>
          <w:szCs w:val="22"/>
          <w:lang w:val="it-IT"/>
        </w:rPr>
        <w:t xml:space="preserve">lg. RBL) në shumën 471 </w:t>
      </w:r>
      <w:r w:rsidRPr="0046424F">
        <w:rPr>
          <w:szCs w:val="22"/>
          <w:lang w:val="it-IT"/>
        </w:rPr>
        <w:t>348.99 cl</w:t>
      </w:r>
      <w:r w:rsidR="004A1257" w:rsidRPr="0046424F">
        <w:rPr>
          <w:szCs w:val="22"/>
          <w:lang w:val="it-IT"/>
        </w:rPr>
        <w:t>g. RBL, nga e cila pjesa e Re</w:t>
      </w:r>
      <w:r w:rsidRPr="0046424F">
        <w:rPr>
          <w:szCs w:val="22"/>
          <w:lang w:val="it-IT"/>
        </w:rPr>
        <w:t>publikës Sllovak</w:t>
      </w:r>
      <w:r w:rsidR="00D3780B">
        <w:rPr>
          <w:szCs w:val="22"/>
          <w:lang w:val="it-IT"/>
        </w:rPr>
        <w:t xml:space="preserve">e është 147 </w:t>
      </w:r>
      <w:r w:rsidRPr="0046424F">
        <w:rPr>
          <w:szCs w:val="22"/>
          <w:lang w:val="it-IT"/>
        </w:rPr>
        <w:t>116.</w:t>
      </w:r>
      <w:r w:rsidR="004A1257" w:rsidRPr="0046424F">
        <w:rPr>
          <w:szCs w:val="22"/>
          <w:lang w:val="it-IT"/>
        </w:rPr>
        <w:t xml:space="preserve">33 clg. </w:t>
      </w:r>
      <w:r w:rsidR="004A1257" w:rsidRPr="0046424F">
        <w:rPr>
          <w:szCs w:val="22"/>
        </w:rPr>
        <w:t>RBL;</w:t>
      </w:r>
    </w:p>
    <w:p w:rsidR="004A1257" w:rsidRPr="0046424F" w:rsidRDefault="004A1257" w:rsidP="0046424F">
      <w:pPr>
        <w:pStyle w:val="Paragrafi"/>
        <w:rPr>
          <w:szCs w:val="22"/>
          <w:lang w:val="it-IT"/>
        </w:rPr>
      </w:pPr>
      <w:r w:rsidRPr="0046424F">
        <w:rPr>
          <w:szCs w:val="22"/>
        </w:rPr>
        <w:t>b) shuma e shprehu</w:t>
      </w:r>
      <w:r w:rsidR="00393496" w:rsidRPr="0046424F">
        <w:rPr>
          <w:szCs w:val="22"/>
        </w:rPr>
        <w:t>r në dollarë klering (më pas “cl</w:t>
      </w:r>
      <w:r w:rsidRPr="0046424F">
        <w:rPr>
          <w:szCs w:val="22"/>
        </w:rPr>
        <w:t xml:space="preserve">g. </w:t>
      </w:r>
      <w:r w:rsidR="007C3DD2">
        <w:rPr>
          <w:szCs w:val="22"/>
          <w:lang w:val="it-IT"/>
        </w:rPr>
        <w:t xml:space="preserve">USD”) e </w:t>
      </w:r>
      <w:r w:rsidR="00393496" w:rsidRPr="0046424F">
        <w:rPr>
          <w:szCs w:val="22"/>
          <w:lang w:val="it-IT"/>
        </w:rPr>
        <w:t>përbërë nga</w:t>
      </w:r>
      <w:r w:rsidR="007C3DD2">
        <w:rPr>
          <w:szCs w:val="22"/>
          <w:lang w:val="it-IT"/>
        </w:rPr>
        <w:t xml:space="preserve"> principali prej 15 039 </w:t>
      </w:r>
      <w:r w:rsidRPr="0046424F">
        <w:rPr>
          <w:szCs w:val="22"/>
          <w:lang w:val="it-IT"/>
        </w:rPr>
        <w:t>622.</w:t>
      </w:r>
      <w:r w:rsidR="007C3DD2">
        <w:rPr>
          <w:szCs w:val="22"/>
          <w:lang w:val="it-IT"/>
        </w:rPr>
        <w:t xml:space="preserve">15 clg. USD dhe interesi prej 3 023 </w:t>
      </w:r>
      <w:r w:rsidRPr="0046424F">
        <w:rPr>
          <w:szCs w:val="22"/>
          <w:lang w:val="it-IT"/>
        </w:rPr>
        <w:t>186.45 clg USD, nga të cilat pjesa</w:t>
      </w:r>
      <w:r w:rsidR="007C3DD2">
        <w:rPr>
          <w:szCs w:val="22"/>
          <w:lang w:val="it-IT"/>
        </w:rPr>
        <w:t xml:space="preserve"> e Republikës Sllovake ë</w:t>
      </w:r>
      <w:r w:rsidRPr="0046424F">
        <w:rPr>
          <w:szCs w:val="22"/>
          <w:lang w:val="it-IT"/>
        </w:rPr>
        <w:t>sht</w:t>
      </w:r>
      <w:r w:rsidR="007C3DD2">
        <w:rPr>
          <w:szCs w:val="22"/>
          <w:lang w:val="it-IT"/>
        </w:rPr>
        <w:t>ë</w:t>
      </w:r>
      <w:r w:rsidR="00D3780B">
        <w:rPr>
          <w:szCs w:val="22"/>
          <w:lang w:val="it-IT"/>
        </w:rPr>
        <w:t xml:space="preserve"> 5 013 </w:t>
      </w:r>
      <w:r w:rsidR="00393496" w:rsidRPr="0046424F">
        <w:rPr>
          <w:szCs w:val="22"/>
          <w:lang w:val="it-IT"/>
        </w:rPr>
        <w:t>207.38 clg. USD princi</w:t>
      </w:r>
      <w:r w:rsidR="00D3780B">
        <w:rPr>
          <w:szCs w:val="22"/>
          <w:lang w:val="it-IT"/>
        </w:rPr>
        <w:t xml:space="preserve">pal dhe 1 </w:t>
      </w:r>
      <w:r w:rsidR="00393496" w:rsidRPr="0046424F">
        <w:rPr>
          <w:szCs w:val="22"/>
          <w:lang w:val="it-IT"/>
        </w:rPr>
        <w:t>00</w:t>
      </w:r>
      <w:r w:rsidR="00D3780B">
        <w:rPr>
          <w:szCs w:val="22"/>
          <w:lang w:val="it-IT"/>
        </w:rPr>
        <w:t xml:space="preserve">7 </w:t>
      </w:r>
      <w:r w:rsidRPr="0046424F">
        <w:rPr>
          <w:szCs w:val="22"/>
          <w:lang w:val="it-IT"/>
        </w:rPr>
        <w:t>728.82 clg. USD interes.</w:t>
      </w:r>
    </w:p>
    <w:p w:rsidR="004A1257" w:rsidRPr="0046424F" w:rsidRDefault="00D3780B" w:rsidP="0046424F">
      <w:pPr>
        <w:pStyle w:val="Paragrafi"/>
        <w:rPr>
          <w:szCs w:val="22"/>
          <w:lang w:val="it-IT"/>
        </w:rPr>
      </w:pPr>
      <w:r>
        <w:rPr>
          <w:szCs w:val="22"/>
          <w:lang w:val="it-IT"/>
        </w:rPr>
        <w:t>1.2</w:t>
      </w:r>
      <w:r w:rsidR="004A1257" w:rsidRPr="0046424F">
        <w:rPr>
          <w:szCs w:val="22"/>
          <w:lang w:val="it-IT"/>
        </w:rPr>
        <w:t xml:space="preserve"> Borxhi i Republikës së Shqipërisë ku</w:t>
      </w:r>
      <w:r w:rsidR="006603E4" w:rsidRPr="0046424F">
        <w:rPr>
          <w:szCs w:val="22"/>
          <w:lang w:val="it-IT"/>
        </w:rPr>
        <w:t>ndrejt ish-Republikës Federale Ç</w:t>
      </w:r>
      <w:r w:rsidR="004A1257" w:rsidRPr="0046424F">
        <w:rPr>
          <w:szCs w:val="22"/>
          <w:lang w:val="it-IT"/>
        </w:rPr>
        <w:t>eke e Sllovake</w:t>
      </w:r>
      <w:r>
        <w:rPr>
          <w:szCs w:val="22"/>
          <w:lang w:val="it-IT"/>
        </w:rPr>
        <w:t>,</w:t>
      </w:r>
      <w:r w:rsidR="004A1257" w:rsidRPr="0046424F">
        <w:rPr>
          <w:szCs w:val="22"/>
          <w:lang w:val="it-IT"/>
        </w:rPr>
        <w:t xml:space="preserve"> i pë</w:t>
      </w:r>
      <w:r w:rsidR="00604E8E">
        <w:rPr>
          <w:szCs w:val="22"/>
          <w:lang w:val="it-IT"/>
        </w:rPr>
        <w:t>rcaktuar në paragrafin 1.1 të këtij neni, do të rritet duke pë</w:t>
      </w:r>
      <w:r w:rsidR="004A1257" w:rsidRPr="0046424F">
        <w:rPr>
          <w:szCs w:val="22"/>
          <w:lang w:val="it-IT"/>
        </w:rPr>
        <w:t xml:space="preserve">rdorur normën origjinale të interesit, me interesin e llogaritur deri më </w:t>
      </w:r>
      <w:r>
        <w:rPr>
          <w:szCs w:val="22"/>
          <w:lang w:val="it-IT"/>
        </w:rPr>
        <w:t xml:space="preserve">31.12.2004, për shumën prej 286 </w:t>
      </w:r>
      <w:r w:rsidR="004A1257" w:rsidRPr="0046424F">
        <w:rPr>
          <w:szCs w:val="22"/>
          <w:lang w:val="it-IT"/>
        </w:rPr>
        <w:t xml:space="preserve">256.17 clg. USD, nga e cila pjesa e </w:t>
      </w:r>
      <w:r w:rsidR="00604E8E">
        <w:rPr>
          <w:szCs w:val="22"/>
        </w:rPr>
        <w:t>Republikë</w:t>
      </w:r>
      <w:r>
        <w:rPr>
          <w:szCs w:val="22"/>
        </w:rPr>
        <w:t xml:space="preserve">s Sllovake është 95 </w:t>
      </w:r>
      <w:r w:rsidR="004A1257" w:rsidRPr="0046424F">
        <w:rPr>
          <w:szCs w:val="22"/>
        </w:rPr>
        <w:t>418.72 clg. USD.</w:t>
      </w:r>
    </w:p>
    <w:p w:rsidR="004A1257" w:rsidRPr="00CD074A" w:rsidRDefault="004A1257" w:rsidP="0046424F">
      <w:pPr>
        <w:pStyle w:val="Paragrafi"/>
        <w:rPr>
          <w:sz w:val="16"/>
          <w:szCs w:val="22"/>
        </w:rPr>
      </w:pPr>
    </w:p>
    <w:p w:rsidR="004A1257" w:rsidRPr="0046424F" w:rsidRDefault="004A1257" w:rsidP="0046424F">
      <w:pPr>
        <w:pStyle w:val="NeniNr"/>
      </w:pPr>
      <w:r w:rsidRPr="0046424F">
        <w:t>Neni 2</w:t>
      </w:r>
    </w:p>
    <w:p w:rsidR="004A1257" w:rsidRPr="00CD074A" w:rsidRDefault="004A1257" w:rsidP="0046424F">
      <w:pPr>
        <w:pStyle w:val="Paragrafi"/>
        <w:rPr>
          <w:sz w:val="18"/>
          <w:szCs w:val="22"/>
        </w:rPr>
      </w:pPr>
    </w:p>
    <w:p w:rsidR="004A1257" w:rsidRPr="0046424F" w:rsidRDefault="00A9016C" w:rsidP="0046424F">
      <w:pPr>
        <w:pStyle w:val="Paragrafi"/>
        <w:rPr>
          <w:szCs w:val="22"/>
        </w:rPr>
      </w:pPr>
      <w:r>
        <w:rPr>
          <w:szCs w:val="22"/>
        </w:rPr>
        <w:t>2.1</w:t>
      </w:r>
      <w:r w:rsidR="004A1257" w:rsidRPr="0046424F">
        <w:rPr>
          <w:szCs w:val="22"/>
        </w:rPr>
        <w:t xml:space="preserve"> Pjesa e Republikës Sllovake në borxhin e Republikës së Shqipërisë ku</w:t>
      </w:r>
      <w:r w:rsidR="00604E8E">
        <w:rPr>
          <w:szCs w:val="22"/>
        </w:rPr>
        <w:t>ndrejt ish Republikës Federate Ç</w:t>
      </w:r>
      <w:r w:rsidR="004A1257" w:rsidRPr="0046424F">
        <w:rPr>
          <w:szCs w:val="22"/>
        </w:rPr>
        <w:t>eke e Sllovake në clg. RBL dhe clg. USD do të konvertohet në dollarë të Shteteve të Bashkuara të Amerikës (më pas “USD”) duke përdorur kursin e këmbimit 3.3 clg RBL</w:t>
      </w:r>
      <w:r w:rsidR="00604E8E">
        <w:rPr>
          <w:szCs w:val="22"/>
        </w:rPr>
        <w:t>=</w:t>
      </w:r>
      <w:r w:rsidR="004A1257" w:rsidRPr="0046424F">
        <w:rPr>
          <w:szCs w:val="22"/>
        </w:rPr>
        <w:t>1 USD dhe 1 clg. USD = 1 USD. Në përputhje me tepricat</w:t>
      </w:r>
      <w:r w:rsidR="00604E8E">
        <w:rPr>
          <w:szCs w:val="22"/>
        </w:rPr>
        <w:t xml:space="preserve"> e detyrimit të theksuara në nenin 1 dhe me kurset e lartpërmendura të</w:t>
      </w:r>
      <w:r w:rsidR="004A1257" w:rsidRPr="0046424F">
        <w:rPr>
          <w:szCs w:val="22"/>
        </w:rPr>
        <w:t xml:space="preserve"> këmbimit, borxhi i Republikës së Shqipërisë kundrejt Republikës Sllovake sipas gjendj</w:t>
      </w:r>
      <w:r w:rsidR="00604E8E">
        <w:rPr>
          <w:szCs w:val="22"/>
        </w:rPr>
        <w:t>es më</w:t>
      </w:r>
      <w:r w:rsidR="00D3780B">
        <w:rPr>
          <w:szCs w:val="22"/>
        </w:rPr>
        <w:t xml:space="preserve"> 31.12.2004 arrin shumën 6 163 </w:t>
      </w:r>
      <w:r w:rsidR="004A1257" w:rsidRPr="0046424F">
        <w:rPr>
          <w:szCs w:val="22"/>
        </w:rPr>
        <w:t>965.93 USD.</w:t>
      </w:r>
    </w:p>
    <w:p w:rsidR="004A1257" w:rsidRPr="0046424F" w:rsidRDefault="00D3780B" w:rsidP="0046424F">
      <w:pPr>
        <w:pStyle w:val="Paragrafi"/>
        <w:rPr>
          <w:szCs w:val="22"/>
          <w:lang w:val="it-IT"/>
        </w:rPr>
      </w:pPr>
      <w:r>
        <w:rPr>
          <w:szCs w:val="22"/>
          <w:lang w:val="it-IT"/>
        </w:rPr>
        <w:t xml:space="preserve">2.2 Shuma e interesit prej 1 103 </w:t>
      </w:r>
      <w:r w:rsidR="004A1257" w:rsidRPr="0046424F">
        <w:rPr>
          <w:szCs w:val="22"/>
          <w:lang w:val="it-IT"/>
        </w:rPr>
        <w:t>147.54 USD sipas gjendje</w:t>
      </w:r>
      <w:r w:rsidR="0057101A">
        <w:rPr>
          <w:szCs w:val="22"/>
          <w:lang w:val="it-IT"/>
        </w:rPr>
        <w:t>s më</w:t>
      </w:r>
      <w:r w:rsidR="004A1257" w:rsidRPr="0046424F">
        <w:rPr>
          <w:szCs w:val="22"/>
          <w:lang w:val="it-IT"/>
        </w:rPr>
        <w:t xml:space="preserve"> 31.12.2004 d</w:t>
      </w:r>
      <w:r w:rsidR="00E12652">
        <w:rPr>
          <w:szCs w:val="22"/>
          <w:lang w:val="it-IT"/>
        </w:rPr>
        <w:t>he interesi i llogaritur nga 1 janari 2005 deri në datën e bë</w:t>
      </w:r>
      <w:r w:rsidR="004A1257" w:rsidRPr="0046424F">
        <w:rPr>
          <w:szCs w:val="22"/>
          <w:lang w:val="it-IT"/>
        </w:rPr>
        <w:t xml:space="preserve">rjes efektive të kësaj </w:t>
      </w:r>
      <w:r w:rsidR="004A1257" w:rsidRPr="0046424F">
        <w:rPr>
          <w:szCs w:val="22"/>
        </w:rPr>
        <w:t>Marrëveshje</w:t>
      </w:r>
      <w:r w:rsidR="00E12652">
        <w:rPr>
          <w:szCs w:val="22"/>
        </w:rPr>
        <w:t>je</w:t>
      </w:r>
      <w:r w:rsidR="004A1257" w:rsidRPr="0046424F">
        <w:rPr>
          <w:szCs w:val="22"/>
        </w:rPr>
        <w:t>, do të falen. B</w:t>
      </w:r>
      <w:r>
        <w:rPr>
          <w:szCs w:val="22"/>
        </w:rPr>
        <w:t>orxhi i Republikës së Shqipërisë</w:t>
      </w:r>
      <w:r w:rsidR="004A1257" w:rsidRPr="0046424F">
        <w:rPr>
          <w:szCs w:val="22"/>
        </w:rPr>
        <w:t xml:space="preserve"> kundrejt Republikës</w:t>
      </w:r>
      <w:r w:rsidR="004A1257" w:rsidRPr="0046424F">
        <w:rPr>
          <w:szCs w:val="22"/>
          <w:lang w:val="it-IT"/>
        </w:rPr>
        <w:t xml:space="preserve"> </w:t>
      </w:r>
      <w:r>
        <w:rPr>
          <w:szCs w:val="22"/>
        </w:rPr>
        <w:t>Sllovake sipas gjendjes më</w:t>
      </w:r>
      <w:r w:rsidR="004A1257" w:rsidRPr="0046424F">
        <w:rPr>
          <w:szCs w:val="22"/>
        </w:rPr>
        <w:t xml:space="preserve"> 31.12.2004 (më pas i quajtur “Borxhi”) është</w:t>
      </w:r>
      <w:r w:rsidR="004A1257" w:rsidRPr="0046424F">
        <w:rPr>
          <w:szCs w:val="22"/>
          <w:lang w:val="it-IT"/>
        </w:rPr>
        <w:t xml:space="preserve"> </w:t>
      </w:r>
      <w:r>
        <w:rPr>
          <w:szCs w:val="22"/>
        </w:rPr>
        <w:t xml:space="preserve">5 060 </w:t>
      </w:r>
      <w:r w:rsidR="004A1257" w:rsidRPr="0046424F">
        <w:rPr>
          <w:szCs w:val="22"/>
        </w:rPr>
        <w:t>818.39 USD.</w:t>
      </w:r>
    </w:p>
    <w:p w:rsidR="004A1257" w:rsidRPr="0046424F" w:rsidRDefault="004A1257" w:rsidP="0046424F">
      <w:pPr>
        <w:pStyle w:val="Paragrafi"/>
        <w:rPr>
          <w:szCs w:val="22"/>
        </w:rPr>
      </w:pPr>
    </w:p>
    <w:p w:rsidR="004A1257" w:rsidRPr="0046424F" w:rsidRDefault="004A1257" w:rsidP="0046424F">
      <w:pPr>
        <w:pStyle w:val="NeniNr"/>
      </w:pPr>
      <w:r w:rsidRPr="0046424F">
        <w:t>Neni 3</w:t>
      </w:r>
    </w:p>
    <w:p w:rsidR="004A1257" w:rsidRPr="0046424F" w:rsidRDefault="004A1257" w:rsidP="0046424F">
      <w:pPr>
        <w:pStyle w:val="Paragrafi"/>
        <w:rPr>
          <w:szCs w:val="22"/>
        </w:rPr>
      </w:pPr>
    </w:p>
    <w:p w:rsidR="004A1257" w:rsidRPr="0046424F" w:rsidRDefault="00D3780B" w:rsidP="0046424F">
      <w:pPr>
        <w:pStyle w:val="Paragrafi"/>
        <w:rPr>
          <w:szCs w:val="22"/>
        </w:rPr>
      </w:pPr>
      <w:r>
        <w:rPr>
          <w:szCs w:val="22"/>
        </w:rPr>
        <w:t>3.1</w:t>
      </w:r>
      <w:r w:rsidR="008E5D4F">
        <w:rPr>
          <w:szCs w:val="22"/>
        </w:rPr>
        <w:t xml:space="preserve"> Borxhi në shumën prej 5 060 </w:t>
      </w:r>
      <w:r w:rsidR="004A1257" w:rsidRPr="0046424F">
        <w:rPr>
          <w:szCs w:val="22"/>
        </w:rPr>
        <w:t xml:space="preserve">818.39 USD do të paguhet në dhjetë këste të barabarta </w:t>
      </w:r>
      <w:r w:rsidR="004A1257" w:rsidRPr="0046424F">
        <w:rPr>
          <w:szCs w:val="22"/>
        </w:rPr>
        <w:lastRenderedPageBreak/>
        <w:t>vjetore</w:t>
      </w:r>
      <w:r w:rsidR="008E5D4F">
        <w:rPr>
          <w:szCs w:val="22"/>
        </w:rPr>
        <w:t xml:space="preserve"> në përputhje me përcaktimet e l</w:t>
      </w:r>
      <w:r w:rsidR="004A1257" w:rsidRPr="0046424F">
        <w:rPr>
          <w:szCs w:val="22"/>
        </w:rPr>
        <w:t>idhjes 1 të kësaj Marrëveshje</w:t>
      </w:r>
      <w:r w:rsidR="008E5D4F">
        <w:rPr>
          <w:szCs w:val="22"/>
        </w:rPr>
        <w:t>je</w:t>
      </w:r>
      <w:r w:rsidR="004A1257" w:rsidRPr="0046424F">
        <w:rPr>
          <w:szCs w:val="22"/>
        </w:rPr>
        <w:t>.</w:t>
      </w:r>
    </w:p>
    <w:p w:rsidR="004A1257" w:rsidRPr="0046424F" w:rsidRDefault="00D3780B" w:rsidP="0046424F">
      <w:pPr>
        <w:pStyle w:val="Paragrafi"/>
        <w:rPr>
          <w:szCs w:val="22"/>
          <w:lang w:val="it-IT"/>
        </w:rPr>
      </w:pPr>
      <w:r>
        <w:rPr>
          <w:szCs w:val="22"/>
          <w:lang w:val="it-IT"/>
        </w:rPr>
        <w:t>3.2</w:t>
      </w:r>
      <w:r w:rsidR="008E5D4F">
        <w:rPr>
          <w:szCs w:val="22"/>
          <w:lang w:val="it-IT"/>
        </w:rPr>
        <w:t xml:space="preserve"> Këstet do të paguhen më 1 nëntor të çdo viti. Kë</w:t>
      </w:r>
      <w:r w:rsidR="004A1257" w:rsidRPr="0046424F">
        <w:rPr>
          <w:szCs w:val="22"/>
          <w:lang w:val="it-IT"/>
        </w:rPr>
        <w:t xml:space="preserve">sti i parë do të </w:t>
      </w:r>
      <w:r w:rsidR="008E5D4F">
        <w:rPr>
          <w:szCs w:val="22"/>
          <w:lang w:val="it-IT"/>
        </w:rPr>
        <w:t>paguhet më 1 n</w:t>
      </w:r>
      <w:r w:rsidR="004A1257" w:rsidRPr="0046424F">
        <w:rPr>
          <w:szCs w:val="22"/>
          <w:lang w:val="it-IT"/>
        </w:rPr>
        <w:t>ëntor 2005.</w:t>
      </w:r>
    </w:p>
    <w:p w:rsidR="004A1257" w:rsidRPr="0046424F" w:rsidRDefault="00D3780B" w:rsidP="0046424F">
      <w:pPr>
        <w:pStyle w:val="Paragrafi"/>
        <w:rPr>
          <w:szCs w:val="22"/>
          <w:lang w:val="it-IT"/>
        </w:rPr>
      </w:pPr>
      <w:r>
        <w:rPr>
          <w:szCs w:val="22"/>
          <w:lang w:val="it-IT"/>
        </w:rPr>
        <w:t>3.3</w:t>
      </w:r>
      <w:r w:rsidR="00BE2A5A">
        <w:rPr>
          <w:szCs w:val="22"/>
          <w:lang w:val="it-IT"/>
        </w:rPr>
        <w:t xml:space="preserve"> Mbi tepricën e papaguar të b</w:t>
      </w:r>
      <w:r w:rsidR="004A1257" w:rsidRPr="0046424F">
        <w:rPr>
          <w:szCs w:val="22"/>
          <w:lang w:val="it-IT"/>
        </w:rPr>
        <w:t>orxhit do të llogaritet interes në masën 1.75% në vit (një vit do të konsiderohet i barabartë 360/360 ditë). L</w:t>
      </w:r>
      <w:r w:rsidR="008E5D4F">
        <w:rPr>
          <w:szCs w:val="22"/>
          <w:lang w:val="it-IT"/>
        </w:rPr>
        <w:t>logaritja e interesit do të fillojë nga data e bërjes efektive</w:t>
      </w:r>
      <w:r w:rsidR="004A1257" w:rsidRPr="0046424F">
        <w:rPr>
          <w:szCs w:val="22"/>
          <w:lang w:val="it-IT"/>
        </w:rPr>
        <w:t xml:space="preserve"> të kësaj Marrëveshje</w:t>
      </w:r>
      <w:r w:rsidR="008E5D4F">
        <w:rPr>
          <w:szCs w:val="22"/>
          <w:lang w:val="it-IT"/>
        </w:rPr>
        <w:t>je</w:t>
      </w:r>
      <w:r w:rsidR="004A1257" w:rsidRPr="0046424F">
        <w:rPr>
          <w:szCs w:val="22"/>
          <w:lang w:val="it-IT"/>
        </w:rPr>
        <w:t xml:space="preserve">. Periudha e parë e llogaritjes </w:t>
      </w:r>
      <w:r w:rsidR="008E5D4F">
        <w:rPr>
          <w:szCs w:val="22"/>
          <w:lang w:val="it-IT"/>
        </w:rPr>
        <w:t>së interesit është nga data e bë</w:t>
      </w:r>
      <w:r w:rsidR="004A1257" w:rsidRPr="0046424F">
        <w:rPr>
          <w:szCs w:val="22"/>
          <w:lang w:val="it-IT"/>
        </w:rPr>
        <w:t>rjes</w:t>
      </w:r>
      <w:r>
        <w:rPr>
          <w:szCs w:val="22"/>
          <w:lang w:val="it-IT"/>
        </w:rPr>
        <w:t xml:space="preserve"> efektive të Marrëveshjes deri m</w:t>
      </w:r>
      <w:r w:rsidR="0057101A">
        <w:rPr>
          <w:szCs w:val="22"/>
          <w:lang w:val="it-IT"/>
        </w:rPr>
        <w:t>ë 31 t</w:t>
      </w:r>
      <w:r w:rsidR="004A1257" w:rsidRPr="0046424F">
        <w:rPr>
          <w:szCs w:val="22"/>
          <w:lang w:val="it-IT"/>
        </w:rPr>
        <w:t>etor</w:t>
      </w:r>
      <w:r w:rsidR="0057101A">
        <w:rPr>
          <w:szCs w:val="22"/>
          <w:lang w:val="it-IT"/>
        </w:rPr>
        <w:t xml:space="preserve"> 2005, përfshirë. Periudhat e më</w:t>
      </w:r>
      <w:r w:rsidR="004A1257" w:rsidRPr="0046424F">
        <w:rPr>
          <w:szCs w:val="22"/>
          <w:lang w:val="it-IT"/>
        </w:rPr>
        <w:t>passhme të lloga</w:t>
      </w:r>
      <w:r w:rsidR="008E5D4F">
        <w:rPr>
          <w:szCs w:val="22"/>
          <w:lang w:val="it-IT"/>
        </w:rPr>
        <w:t>ritjes së interesit janë nga 1 nëntori i çdo viti deri më 1 t</w:t>
      </w:r>
      <w:r w:rsidR="004A1257" w:rsidRPr="0046424F">
        <w:rPr>
          <w:szCs w:val="22"/>
          <w:lang w:val="it-IT"/>
        </w:rPr>
        <w:t>etor të vitit pasues.</w:t>
      </w:r>
    </w:p>
    <w:p w:rsidR="004A1257" w:rsidRPr="0046424F" w:rsidRDefault="00D3780B" w:rsidP="0046424F">
      <w:pPr>
        <w:pStyle w:val="Paragrafi"/>
        <w:rPr>
          <w:szCs w:val="22"/>
          <w:lang w:val="it-IT"/>
        </w:rPr>
      </w:pPr>
      <w:r>
        <w:rPr>
          <w:szCs w:val="22"/>
          <w:lang w:val="it-IT"/>
        </w:rPr>
        <w:t>3.4</w:t>
      </w:r>
      <w:r w:rsidR="004A1257" w:rsidRPr="0046424F">
        <w:rPr>
          <w:szCs w:val="22"/>
          <w:lang w:val="it-IT"/>
        </w:rPr>
        <w:t xml:space="preserve"> Për çdo vit, interesat nga</w:t>
      </w:r>
      <w:r w:rsidR="008E5D4F">
        <w:rPr>
          <w:szCs w:val="22"/>
          <w:lang w:val="it-IT"/>
        </w:rPr>
        <w:t xml:space="preserve"> teprica e papaguar e borxhit të</w:t>
      </w:r>
      <w:r w:rsidR="004A1257" w:rsidRPr="0046424F">
        <w:rPr>
          <w:szCs w:val="22"/>
          <w:lang w:val="it-IT"/>
        </w:rPr>
        <w:t xml:space="preserve"> llogaritur sipas paragrafit 3.3 të këtij</w:t>
      </w:r>
      <w:r w:rsidR="0089060C">
        <w:rPr>
          <w:szCs w:val="22"/>
          <w:lang w:val="it-IT"/>
        </w:rPr>
        <w:t xml:space="preserve"> n</w:t>
      </w:r>
      <w:r>
        <w:rPr>
          <w:szCs w:val="22"/>
          <w:lang w:val="it-IT"/>
        </w:rPr>
        <w:t>eni do të paguhen në përputhje</w:t>
      </w:r>
      <w:r w:rsidR="0089060C">
        <w:rPr>
          <w:szCs w:val="22"/>
          <w:lang w:val="it-IT"/>
        </w:rPr>
        <w:t xml:space="preserve"> me l</w:t>
      </w:r>
      <w:r w:rsidR="004A1257" w:rsidRPr="0046424F">
        <w:rPr>
          <w:szCs w:val="22"/>
          <w:lang w:val="it-IT"/>
        </w:rPr>
        <w:t>idhjen 1 të kësaj Marrëveshje</w:t>
      </w:r>
      <w:r>
        <w:rPr>
          <w:szCs w:val="22"/>
          <w:lang w:val="it-IT"/>
        </w:rPr>
        <w:t>je.</w:t>
      </w:r>
    </w:p>
    <w:p w:rsidR="004A1257" w:rsidRPr="0046424F" w:rsidRDefault="00D3780B" w:rsidP="0046424F">
      <w:pPr>
        <w:pStyle w:val="Paragrafi"/>
        <w:rPr>
          <w:szCs w:val="22"/>
          <w:lang w:val="it-IT"/>
        </w:rPr>
      </w:pPr>
      <w:r>
        <w:rPr>
          <w:szCs w:val="22"/>
          <w:lang w:val="it-IT"/>
        </w:rPr>
        <w:t>3.5</w:t>
      </w:r>
      <w:r w:rsidR="0089060C">
        <w:rPr>
          <w:szCs w:val="22"/>
          <w:lang w:val="it-IT"/>
        </w:rPr>
        <w:t xml:space="preserve"> Pala s</w:t>
      </w:r>
      <w:r w:rsidR="004A1257" w:rsidRPr="0046424F">
        <w:rPr>
          <w:szCs w:val="22"/>
          <w:lang w:val="it-IT"/>
        </w:rPr>
        <w:t>hqiptare, me mjetet e Ministrisë së Financave të Republikës së Shqipërisë, do të kryejë çdo pages</w:t>
      </w:r>
      <w:r w:rsidR="0089060C">
        <w:rPr>
          <w:szCs w:val="22"/>
          <w:lang w:val="it-IT"/>
        </w:rPr>
        <w:t>ë të principalit sipas paragrafë</w:t>
      </w:r>
      <w:r w:rsidR="004A1257" w:rsidRPr="0046424F">
        <w:rPr>
          <w:szCs w:val="22"/>
          <w:lang w:val="it-IT"/>
        </w:rPr>
        <w:t>ve 3.1. dhe 3</w:t>
      </w:r>
      <w:r w:rsidR="0089060C">
        <w:rPr>
          <w:szCs w:val="22"/>
          <w:lang w:val="it-IT"/>
        </w:rPr>
        <w:t>.2. të këtij neni dhe çdo pagesë</w:t>
      </w:r>
      <w:r w:rsidR="004A1257" w:rsidRPr="0046424F">
        <w:rPr>
          <w:szCs w:val="22"/>
          <w:lang w:val="it-IT"/>
        </w:rPr>
        <w:t xml:space="preserve"> të interesit të llogaritur mbi tepricën e pap</w:t>
      </w:r>
      <w:r w:rsidR="0089060C">
        <w:rPr>
          <w:szCs w:val="22"/>
          <w:lang w:val="it-IT"/>
        </w:rPr>
        <w:t>aguar të b</w:t>
      </w:r>
      <w:r>
        <w:rPr>
          <w:szCs w:val="22"/>
          <w:lang w:val="it-IT"/>
        </w:rPr>
        <w:t>orxhit sipas paragrafë</w:t>
      </w:r>
      <w:r w:rsidR="0089060C">
        <w:rPr>
          <w:szCs w:val="22"/>
          <w:lang w:val="it-IT"/>
        </w:rPr>
        <w:t>ve 3.3. dhe 3.4. të këtij n</w:t>
      </w:r>
      <w:r w:rsidR="004A1257" w:rsidRPr="0046424F">
        <w:rPr>
          <w:szCs w:val="22"/>
          <w:lang w:val="it-IT"/>
        </w:rPr>
        <w:t>eni (më pas referuar si “këstet”) pa mbajtur komisione bankare apo pa bërë zbritje të tjera, në favor të Ministrisë së Financave të Republikës Sllovake, në llogarinë e Narodna Banka Slovenska me Citibank N.A., New Y</w:t>
      </w:r>
      <w:r>
        <w:rPr>
          <w:szCs w:val="22"/>
          <w:lang w:val="it-IT"/>
        </w:rPr>
        <w:t>ork, Swift code: CITIU S33, Nr.</w:t>
      </w:r>
      <w:r w:rsidR="004A1257" w:rsidRPr="0046424F">
        <w:rPr>
          <w:szCs w:val="22"/>
          <w:lang w:val="it-IT"/>
        </w:rPr>
        <w:t>36017699, duke njoftuar më parë për pagesën Narodna Banka Slovenska.</w:t>
      </w:r>
    </w:p>
    <w:p w:rsidR="004A1257" w:rsidRPr="0046424F" w:rsidRDefault="00D3780B" w:rsidP="0046424F">
      <w:pPr>
        <w:pStyle w:val="Paragrafi"/>
        <w:rPr>
          <w:szCs w:val="22"/>
          <w:lang w:val="it-IT"/>
        </w:rPr>
      </w:pPr>
      <w:r>
        <w:rPr>
          <w:szCs w:val="22"/>
          <w:lang w:val="it-IT"/>
        </w:rPr>
        <w:t>3.6</w:t>
      </w:r>
      <w:r w:rsidR="004A1257" w:rsidRPr="0046424F">
        <w:rPr>
          <w:szCs w:val="22"/>
          <w:lang w:val="it-IT"/>
        </w:rPr>
        <w:t xml:space="preserve"> Data e pag</w:t>
      </w:r>
      <w:r w:rsidR="0089060C">
        <w:rPr>
          <w:szCs w:val="22"/>
          <w:lang w:val="it-IT"/>
        </w:rPr>
        <w:t>esës është data e xhirimit të kë</w:t>
      </w:r>
      <w:r w:rsidR="004A1257" w:rsidRPr="0046424F">
        <w:rPr>
          <w:szCs w:val="22"/>
          <w:lang w:val="it-IT"/>
        </w:rPr>
        <w:t xml:space="preserve">steve në llogarinë e lartpërmendur me Narodna Banka Slovenska. Në rastet kur në datën e </w:t>
      </w:r>
      <w:r w:rsidR="0089060C">
        <w:rPr>
          <w:szCs w:val="22"/>
          <w:lang w:val="it-IT"/>
        </w:rPr>
        <w:t>pagesës bankat në Republikën Sll</w:t>
      </w:r>
      <w:r w:rsidR="004A1257" w:rsidRPr="0046424F">
        <w:rPr>
          <w:szCs w:val="22"/>
          <w:lang w:val="it-IT"/>
        </w:rPr>
        <w:t>ovake, në Republikën e Shqipërisë ose në Shtetet e Bashkuara të Amerikës janë pushim, pagesa do të bëhet në ditën pasuese të punës. Brenda 15 ditëve nga marrja e çdo kësti, Narodna Banka Slovenska do t’i dërgojë një njoftim Ministrisë së Financave të Republikës së Shqipërisë.</w:t>
      </w:r>
    </w:p>
    <w:p w:rsidR="004A1257" w:rsidRPr="0046424F" w:rsidRDefault="00D3780B" w:rsidP="0046424F">
      <w:pPr>
        <w:pStyle w:val="Paragrafi"/>
        <w:rPr>
          <w:szCs w:val="22"/>
          <w:lang w:val="it-IT"/>
        </w:rPr>
      </w:pPr>
      <w:r>
        <w:rPr>
          <w:szCs w:val="22"/>
          <w:lang w:val="it-IT"/>
        </w:rPr>
        <w:t>3.7</w:t>
      </w:r>
      <w:r w:rsidR="004A1257" w:rsidRPr="0046424F">
        <w:rPr>
          <w:szCs w:val="22"/>
          <w:lang w:val="it-IT"/>
        </w:rPr>
        <w:t xml:space="preserve"> Në rast se ndonjë pagesë e principalit nuk do të kryhet në shumën e duhur në datën e maturimit, Palët Kontraktuese bien dakor</w:t>
      </w:r>
      <w:r w:rsidR="009429BA">
        <w:rPr>
          <w:szCs w:val="22"/>
          <w:lang w:val="it-IT"/>
        </w:rPr>
        <w:t>d</w:t>
      </w:r>
      <w:r>
        <w:rPr>
          <w:szCs w:val="22"/>
          <w:lang w:val="it-IT"/>
        </w:rPr>
        <w:t xml:space="preserve"> për aplikimin e interes</w:t>
      </w:r>
      <w:r w:rsidR="004A1257" w:rsidRPr="0046424F">
        <w:rPr>
          <w:szCs w:val="22"/>
          <w:lang w:val="it-IT"/>
        </w:rPr>
        <w:t>vonesave në masën 4.25% në vit (një vit do të konsiderohet i barabartë 360/360 ditë), i cili do të llogaritet nga dita pasuese e datës së maturimit të këtij kësti të principalit deri në ditën e pagesës së tij.</w:t>
      </w:r>
    </w:p>
    <w:p w:rsidR="004A1257" w:rsidRPr="0046424F" w:rsidRDefault="009429BA" w:rsidP="0046424F">
      <w:pPr>
        <w:pStyle w:val="Paragrafi"/>
        <w:rPr>
          <w:szCs w:val="22"/>
          <w:lang w:val="it-IT"/>
        </w:rPr>
      </w:pPr>
      <w:r>
        <w:rPr>
          <w:szCs w:val="22"/>
          <w:lang w:val="it-IT"/>
        </w:rPr>
        <w:t>3.8</w:t>
      </w:r>
      <w:r w:rsidR="0046424F">
        <w:rPr>
          <w:szCs w:val="22"/>
          <w:lang w:val="it-IT"/>
        </w:rPr>
        <w:t xml:space="preserve"> </w:t>
      </w:r>
      <w:r w:rsidR="00D3780B">
        <w:rPr>
          <w:szCs w:val="22"/>
          <w:lang w:val="it-IT"/>
        </w:rPr>
        <w:t>Interes</w:t>
      </w:r>
      <w:r w:rsidR="004A1257" w:rsidRPr="0046424F">
        <w:rPr>
          <w:szCs w:val="22"/>
          <w:lang w:val="it-IT"/>
        </w:rPr>
        <w:t>vonesat</w:t>
      </w:r>
      <w:r w:rsidR="00D3780B">
        <w:rPr>
          <w:szCs w:val="22"/>
          <w:lang w:val="it-IT"/>
        </w:rPr>
        <w:t xml:space="preserve"> sipas paragrafit 3.7</w:t>
      </w:r>
      <w:r w:rsidR="0057101A">
        <w:rPr>
          <w:szCs w:val="22"/>
          <w:lang w:val="it-IT"/>
        </w:rPr>
        <w:t xml:space="preserve"> të këtij n</w:t>
      </w:r>
      <w:r w:rsidR="004A1257" w:rsidRPr="0046424F">
        <w:rPr>
          <w:szCs w:val="22"/>
          <w:lang w:val="it-IT"/>
        </w:rPr>
        <w:t xml:space="preserve">eni, duhen paguar brenda 30 ditëve kalendarike nga data e planifikuar e pagesës </w:t>
      </w:r>
      <w:r>
        <w:rPr>
          <w:szCs w:val="22"/>
          <w:lang w:val="it-IT"/>
        </w:rPr>
        <w:t>së të gjithë këstit të papaguar</w:t>
      </w:r>
      <w:r w:rsidR="004A1257" w:rsidRPr="0046424F">
        <w:rPr>
          <w:szCs w:val="22"/>
          <w:lang w:val="it-IT"/>
        </w:rPr>
        <w:t xml:space="preserve"> ose të një pjese të papaguar të tij.</w:t>
      </w:r>
    </w:p>
    <w:p w:rsidR="004A1257" w:rsidRPr="0046424F" w:rsidRDefault="004A1257" w:rsidP="0046424F">
      <w:pPr>
        <w:pStyle w:val="Paragrafi"/>
        <w:rPr>
          <w:szCs w:val="22"/>
          <w:lang w:val="it-IT"/>
        </w:rPr>
      </w:pPr>
    </w:p>
    <w:p w:rsidR="004A1257" w:rsidRPr="0046424F" w:rsidRDefault="004A1257" w:rsidP="0046424F">
      <w:pPr>
        <w:pStyle w:val="NeniNr"/>
      </w:pPr>
      <w:r w:rsidRPr="0046424F">
        <w:t>Neni 4</w:t>
      </w:r>
    </w:p>
    <w:p w:rsidR="004A1257" w:rsidRPr="0046424F" w:rsidRDefault="004A1257" w:rsidP="0046424F">
      <w:pPr>
        <w:pStyle w:val="Paragrafi"/>
        <w:rPr>
          <w:szCs w:val="22"/>
          <w:lang w:val="it-IT"/>
        </w:rPr>
      </w:pPr>
    </w:p>
    <w:p w:rsidR="004A1257" w:rsidRPr="0046424F" w:rsidRDefault="009429BA" w:rsidP="0046424F">
      <w:pPr>
        <w:pStyle w:val="Paragrafi"/>
        <w:rPr>
          <w:szCs w:val="22"/>
          <w:lang w:val="it-IT"/>
        </w:rPr>
      </w:pPr>
      <w:r>
        <w:rPr>
          <w:szCs w:val="22"/>
          <w:lang w:val="it-IT"/>
        </w:rPr>
        <w:t>4.1</w:t>
      </w:r>
      <w:r w:rsidR="004A1257" w:rsidRPr="0046424F">
        <w:rPr>
          <w:szCs w:val="22"/>
          <w:lang w:val="it-IT"/>
        </w:rPr>
        <w:t xml:space="preserve"> Ministria e Financave e Republikës Sllovake dhe Ministria e Financave e Republikës së Shqipërisë përgjigjen për zbatimin e kësaj Marrëveshje</w:t>
      </w:r>
      <w:r>
        <w:rPr>
          <w:szCs w:val="22"/>
          <w:lang w:val="it-IT"/>
        </w:rPr>
        <w:t>je</w:t>
      </w:r>
      <w:r w:rsidR="004A1257" w:rsidRPr="0046424F">
        <w:rPr>
          <w:szCs w:val="22"/>
          <w:lang w:val="it-IT"/>
        </w:rPr>
        <w:t>.</w:t>
      </w:r>
    </w:p>
    <w:p w:rsidR="004A1257" w:rsidRDefault="009429BA" w:rsidP="0046424F">
      <w:pPr>
        <w:pStyle w:val="Paragrafi"/>
        <w:rPr>
          <w:szCs w:val="22"/>
          <w:lang w:val="it-IT"/>
        </w:rPr>
      </w:pPr>
      <w:r>
        <w:rPr>
          <w:szCs w:val="22"/>
          <w:lang w:val="it-IT"/>
        </w:rPr>
        <w:t>4.2</w:t>
      </w:r>
      <w:r w:rsidR="004A1257" w:rsidRPr="0046424F">
        <w:rPr>
          <w:szCs w:val="22"/>
          <w:lang w:val="it-IT"/>
        </w:rPr>
        <w:t xml:space="preserve"> Për qëllimet e zbatimit të kësaj Marrëveshje</w:t>
      </w:r>
      <w:r>
        <w:rPr>
          <w:szCs w:val="22"/>
          <w:lang w:val="it-IT"/>
        </w:rPr>
        <w:t>je</w:t>
      </w:r>
      <w:r w:rsidR="004A1257" w:rsidRPr="0046424F">
        <w:rPr>
          <w:szCs w:val="22"/>
          <w:lang w:val="it-IT"/>
        </w:rPr>
        <w:t>, Palët Kontra</w:t>
      </w:r>
      <w:r w:rsidR="00BE2A5A">
        <w:rPr>
          <w:szCs w:val="22"/>
          <w:lang w:val="it-IT"/>
        </w:rPr>
        <w:t>ktuese mund t’ i drejtohen një</w:t>
      </w:r>
      <w:r>
        <w:rPr>
          <w:szCs w:val="22"/>
          <w:lang w:val="it-IT"/>
        </w:rPr>
        <w:t>ra-tjetrës</w:t>
      </w:r>
      <w:r w:rsidR="00BE2A5A">
        <w:rPr>
          <w:szCs w:val="22"/>
          <w:lang w:val="it-IT"/>
        </w:rPr>
        <w:t xml:space="preserve"> në kë</w:t>
      </w:r>
      <w:r w:rsidR="004A1257" w:rsidRPr="0046424F">
        <w:rPr>
          <w:szCs w:val="22"/>
          <w:lang w:val="it-IT"/>
        </w:rPr>
        <w:t>to adresa:</w:t>
      </w:r>
    </w:p>
    <w:p w:rsidR="00CD074A" w:rsidRPr="0046424F" w:rsidRDefault="00CD074A" w:rsidP="0046424F">
      <w:pPr>
        <w:pStyle w:val="Paragrafi"/>
        <w:rPr>
          <w:szCs w:val="22"/>
          <w:lang w:val="it-IT"/>
        </w:rPr>
      </w:pPr>
    </w:p>
    <w:p w:rsidR="004A1257" w:rsidRPr="0046424F" w:rsidRDefault="004A1257" w:rsidP="0046424F">
      <w:pPr>
        <w:pStyle w:val="Paragrafi"/>
        <w:rPr>
          <w:szCs w:val="22"/>
          <w:lang w:val="it-IT"/>
        </w:rPr>
      </w:pPr>
      <w:r w:rsidRPr="0046424F">
        <w:rPr>
          <w:szCs w:val="22"/>
          <w:lang w:val="it-IT"/>
        </w:rPr>
        <w:t>Ministerstvo financii Slovenskej</w:t>
      </w:r>
      <w:r w:rsidRPr="0046424F">
        <w:rPr>
          <w:szCs w:val="22"/>
          <w:lang w:val="it-IT"/>
        </w:rPr>
        <w:tab/>
        <w:t xml:space="preserve"> republiky</w:t>
      </w:r>
      <w:r w:rsidRPr="0046424F">
        <w:rPr>
          <w:szCs w:val="22"/>
          <w:lang w:val="it-IT"/>
        </w:rPr>
        <w:tab/>
      </w:r>
    </w:p>
    <w:p w:rsidR="004A1257" w:rsidRPr="0046424F" w:rsidRDefault="004A1257" w:rsidP="0046424F">
      <w:pPr>
        <w:pStyle w:val="Paragrafi"/>
        <w:rPr>
          <w:szCs w:val="22"/>
          <w:lang w:val="it-IT"/>
        </w:rPr>
      </w:pPr>
      <w:r w:rsidRPr="0046424F">
        <w:rPr>
          <w:szCs w:val="22"/>
          <w:lang w:val="it-IT"/>
        </w:rPr>
        <w:t>Attn: Se</w:t>
      </w:r>
      <w:r w:rsidR="006F2137">
        <w:rPr>
          <w:szCs w:val="22"/>
          <w:lang w:val="it-IT"/>
        </w:rPr>
        <w:t xml:space="preserve">kcia </w:t>
      </w:r>
      <w:r w:rsidR="00D9409B">
        <w:rPr>
          <w:rFonts w:ascii="Albertus" w:hAnsi="Albertus"/>
          <w:szCs w:val="22"/>
          <w:lang w:val="it-IT"/>
        </w:rPr>
        <w:t>š</w:t>
      </w:r>
      <w:r w:rsidR="006F2137">
        <w:rPr>
          <w:szCs w:val="22"/>
          <w:lang w:val="it-IT"/>
        </w:rPr>
        <w:t>tátneho vý</w:t>
      </w:r>
      <w:r w:rsidRPr="0046424F">
        <w:rPr>
          <w:szCs w:val="22"/>
          <w:lang w:val="it-IT"/>
        </w:rPr>
        <w:t>kaznictva</w:t>
      </w:r>
    </w:p>
    <w:p w:rsidR="004A1257" w:rsidRPr="0046424F" w:rsidRDefault="00BE2A5A" w:rsidP="0046424F">
      <w:pPr>
        <w:pStyle w:val="Paragrafi"/>
        <w:rPr>
          <w:szCs w:val="22"/>
          <w:lang w:val="it-IT"/>
        </w:rPr>
      </w:pPr>
      <w:r>
        <w:rPr>
          <w:rFonts w:ascii="Albertus" w:hAnsi="Albertus"/>
          <w:szCs w:val="22"/>
          <w:lang w:val="it-IT"/>
        </w:rPr>
        <w:t>Š</w:t>
      </w:r>
      <w:r w:rsidR="004A1257" w:rsidRPr="0046424F">
        <w:rPr>
          <w:szCs w:val="22"/>
          <w:lang w:val="it-IT"/>
        </w:rPr>
        <w:t>tefanovicova c. 5, P.O. BOX 82</w:t>
      </w:r>
      <w:r w:rsidR="004A1257" w:rsidRPr="0046424F">
        <w:rPr>
          <w:szCs w:val="22"/>
          <w:lang w:val="it-IT"/>
        </w:rPr>
        <w:tab/>
      </w:r>
    </w:p>
    <w:p w:rsidR="004A1257" w:rsidRPr="0046424F" w:rsidRDefault="006F2137" w:rsidP="0046424F">
      <w:pPr>
        <w:pStyle w:val="Paragrafi"/>
        <w:rPr>
          <w:szCs w:val="22"/>
        </w:rPr>
      </w:pPr>
      <w:r>
        <w:rPr>
          <w:szCs w:val="22"/>
        </w:rPr>
        <w:t>81</w:t>
      </w:r>
      <w:r w:rsidR="004A1257" w:rsidRPr="0046424F">
        <w:rPr>
          <w:szCs w:val="22"/>
        </w:rPr>
        <w:t xml:space="preserve">7 82 </w:t>
      </w:r>
      <w:smartTag w:uri="urn:schemas-microsoft-com:office:smarttags" w:element="City">
        <w:smartTag w:uri="urn:schemas-microsoft-com:office:smarttags" w:element="place">
          <w:r w:rsidR="004A1257" w:rsidRPr="0046424F">
            <w:rPr>
              <w:szCs w:val="22"/>
            </w:rPr>
            <w:t>Bratislava</w:t>
          </w:r>
        </w:smartTag>
      </w:smartTag>
      <w:r w:rsidR="008E5FFA">
        <w:rPr>
          <w:szCs w:val="22"/>
        </w:rPr>
        <w:t xml:space="preserve"> 15, </w:t>
      </w:r>
      <w:r>
        <w:rPr>
          <w:szCs w:val="22"/>
        </w:rPr>
        <w:t>Slovenská republika</w:t>
      </w:r>
    </w:p>
    <w:p w:rsidR="004A1257" w:rsidRPr="0046424F" w:rsidRDefault="004A1257" w:rsidP="0046424F">
      <w:pPr>
        <w:pStyle w:val="Paragrafi"/>
        <w:rPr>
          <w:szCs w:val="22"/>
        </w:rPr>
      </w:pPr>
      <w:r w:rsidRPr="0046424F">
        <w:rPr>
          <w:szCs w:val="22"/>
        </w:rPr>
        <w:t>Fax: ++ (421 2) 59583216</w:t>
      </w:r>
      <w:r w:rsidRPr="0046424F">
        <w:rPr>
          <w:szCs w:val="22"/>
        </w:rPr>
        <w:tab/>
      </w:r>
    </w:p>
    <w:p w:rsidR="004A1257" w:rsidRDefault="004A1257" w:rsidP="0046424F">
      <w:pPr>
        <w:pStyle w:val="Paragrafi"/>
        <w:rPr>
          <w:szCs w:val="22"/>
        </w:rPr>
      </w:pPr>
    </w:p>
    <w:p w:rsidR="00CD074A" w:rsidRPr="0046424F" w:rsidRDefault="00CD074A" w:rsidP="0046424F">
      <w:pPr>
        <w:pStyle w:val="Paragrafi"/>
        <w:rPr>
          <w:szCs w:val="22"/>
        </w:rPr>
      </w:pPr>
    </w:p>
    <w:p w:rsidR="004A1257" w:rsidRPr="0046424F" w:rsidRDefault="004A1257" w:rsidP="0046424F">
      <w:pPr>
        <w:pStyle w:val="Paragrafi"/>
        <w:rPr>
          <w:szCs w:val="22"/>
        </w:rPr>
      </w:pPr>
      <w:r w:rsidRPr="0046424F">
        <w:rPr>
          <w:szCs w:val="22"/>
        </w:rPr>
        <w:t xml:space="preserve">Ministry of Finance of </w:t>
      </w:r>
      <w:smartTag w:uri="urn:schemas-microsoft-com:office:smarttags" w:element="country-region">
        <w:smartTag w:uri="urn:schemas-microsoft-com:office:smarttags" w:element="place">
          <w:r w:rsidRPr="0046424F">
            <w:rPr>
              <w:szCs w:val="22"/>
            </w:rPr>
            <w:t>Albania</w:t>
          </w:r>
        </w:smartTag>
      </w:smartTag>
    </w:p>
    <w:p w:rsidR="004A1257" w:rsidRPr="0046424F" w:rsidRDefault="004A1257" w:rsidP="0046424F">
      <w:pPr>
        <w:pStyle w:val="Paragrafi"/>
        <w:rPr>
          <w:szCs w:val="22"/>
        </w:rPr>
      </w:pPr>
      <w:r w:rsidRPr="0046424F">
        <w:rPr>
          <w:szCs w:val="22"/>
        </w:rPr>
        <w:t>Attn: Debt Department</w:t>
      </w:r>
    </w:p>
    <w:p w:rsidR="004A1257" w:rsidRPr="0046424F" w:rsidRDefault="00CD074A" w:rsidP="0046424F">
      <w:pPr>
        <w:pStyle w:val="Paragrafi"/>
        <w:rPr>
          <w:szCs w:val="22"/>
        </w:rPr>
      </w:pPr>
      <w:r>
        <w:rPr>
          <w:szCs w:val="22"/>
        </w:rPr>
        <w:t>Bulevardi “Dë</w:t>
      </w:r>
      <w:r w:rsidR="008E5FFA">
        <w:rPr>
          <w:szCs w:val="22"/>
        </w:rPr>
        <w:t>shmorë</w:t>
      </w:r>
      <w:r w:rsidR="004A1257" w:rsidRPr="0046424F">
        <w:rPr>
          <w:szCs w:val="22"/>
        </w:rPr>
        <w:t>t e Komb</w:t>
      </w:r>
      <w:r w:rsidR="008E5FFA">
        <w:rPr>
          <w:szCs w:val="22"/>
        </w:rPr>
        <w:t>it”, Nr.</w:t>
      </w:r>
      <w:r w:rsidR="004A1257" w:rsidRPr="0046424F">
        <w:rPr>
          <w:szCs w:val="22"/>
        </w:rPr>
        <w:t>1</w:t>
      </w:r>
    </w:p>
    <w:p w:rsidR="004A1257" w:rsidRPr="0046424F" w:rsidRDefault="004A1257" w:rsidP="0046424F">
      <w:pPr>
        <w:pStyle w:val="Paragrafi"/>
        <w:rPr>
          <w:szCs w:val="22"/>
          <w:lang w:val="it-IT"/>
        </w:rPr>
      </w:pPr>
      <w:r w:rsidRPr="0046424F">
        <w:rPr>
          <w:szCs w:val="22"/>
          <w:lang w:val="it-IT"/>
        </w:rPr>
        <w:t>Tirana, Albania</w:t>
      </w:r>
    </w:p>
    <w:p w:rsidR="004A1257" w:rsidRPr="0046424F" w:rsidRDefault="008E5FFA" w:rsidP="0046424F">
      <w:pPr>
        <w:pStyle w:val="Paragrafi"/>
        <w:rPr>
          <w:szCs w:val="22"/>
          <w:lang w:val="it-IT"/>
        </w:rPr>
      </w:pPr>
      <w:r>
        <w:rPr>
          <w:szCs w:val="22"/>
          <w:lang w:val="it-IT"/>
        </w:rPr>
        <w:t xml:space="preserve">Fax: </w:t>
      </w:r>
      <w:r>
        <w:rPr>
          <w:szCs w:val="22"/>
          <w:lang w:val="it-IT"/>
        </w:rPr>
        <w:tab/>
      </w:r>
      <w:r w:rsidR="004A1257" w:rsidRPr="0046424F">
        <w:rPr>
          <w:szCs w:val="22"/>
          <w:lang w:val="it-IT"/>
        </w:rPr>
        <w:t xml:space="preserve">++ (355 4) 228494 </w:t>
      </w:r>
    </w:p>
    <w:p w:rsidR="004A1257" w:rsidRPr="0046424F" w:rsidRDefault="004A1257" w:rsidP="008E5FFA">
      <w:pPr>
        <w:pStyle w:val="Paragrafi"/>
        <w:ind w:left="720"/>
        <w:rPr>
          <w:szCs w:val="22"/>
          <w:lang w:val="it-IT"/>
        </w:rPr>
      </w:pPr>
      <w:r w:rsidRPr="0046424F">
        <w:rPr>
          <w:szCs w:val="22"/>
          <w:lang w:val="it-IT"/>
        </w:rPr>
        <w:t>++ (355 4) 258435</w:t>
      </w:r>
    </w:p>
    <w:p w:rsidR="004A1257" w:rsidRPr="0046424F" w:rsidRDefault="004A1257" w:rsidP="0046424F">
      <w:pPr>
        <w:pStyle w:val="Paragrafi"/>
        <w:rPr>
          <w:szCs w:val="22"/>
          <w:lang w:val="it-IT"/>
        </w:rPr>
      </w:pPr>
    </w:p>
    <w:p w:rsidR="004A1257" w:rsidRPr="0046424F" w:rsidRDefault="00B6437F" w:rsidP="0046424F">
      <w:pPr>
        <w:pStyle w:val="Paragrafi"/>
        <w:rPr>
          <w:szCs w:val="22"/>
          <w:lang w:val="it-IT"/>
        </w:rPr>
      </w:pPr>
      <w:r>
        <w:rPr>
          <w:szCs w:val="22"/>
          <w:lang w:val="it-IT"/>
        </w:rPr>
        <w:t>Národna</w:t>
      </w:r>
      <w:r w:rsidR="004A1257" w:rsidRPr="0046424F">
        <w:rPr>
          <w:szCs w:val="22"/>
          <w:lang w:val="it-IT"/>
        </w:rPr>
        <w:t xml:space="preserve"> Banka Slovenska</w:t>
      </w:r>
    </w:p>
    <w:p w:rsidR="004A1257" w:rsidRPr="0046424F" w:rsidRDefault="004A1257" w:rsidP="0046424F">
      <w:pPr>
        <w:pStyle w:val="Paragrafi"/>
        <w:rPr>
          <w:szCs w:val="22"/>
          <w:lang w:val="it-IT"/>
        </w:rPr>
      </w:pPr>
      <w:r w:rsidRPr="0046424F">
        <w:rPr>
          <w:szCs w:val="22"/>
          <w:lang w:val="it-IT"/>
        </w:rPr>
        <w:t>Attn: Department 07</w:t>
      </w:r>
    </w:p>
    <w:p w:rsidR="004A1257" w:rsidRPr="0046424F" w:rsidRDefault="001E0157" w:rsidP="0046424F">
      <w:pPr>
        <w:pStyle w:val="Paragrafi"/>
        <w:rPr>
          <w:szCs w:val="22"/>
          <w:lang w:val="it-IT"/>
        </w:rPr>
      </w:pPr>
      <w:r>
        <w:rPr>
          <w:szCs w:val="22"/>
          <w:lang w:val="it-IT"/>
        </w:rPr>
        <w:t>I Karva</w:t>
      </w:r>
      <w:r>
        <w:rPr>
          <w:rFonts w:ascii="Albertus" w:hAnsi="Albertus"/>
          <w:szCs w:val="22"/>
          <w:lang w:val="it-IT"/>
        </w:rPr>
        <w:t>š</w:t>
      </w:r>
      <w:r w:rsidR="004A1257" w:rsidRPr="0046424F">
        <w:rPr>
          <w:szCs w:val="22"/>
          <w:lang w:val="it-IT"/>
        </w:rPr>
        <w:t xml:space="preserve">a 1,813 25 Bratislava </w:t>
      </w:r>
    </w:p>
    <w:p w:rsidR="004A1257" w:rsidRPr="0046424F" w:rsidRDefault="004A1257" w:rsidP="0046424F">
      <w:pPr>
        <w:pStyle w:val="Paragrafi"/>
        <w:rPr>
          <w:szCs w:val="22"/>
          <w:lang w:val="it-IT"/>
        </w:rPr>
      </w:pPr>
      <w:r w:rsidRPr="0046424F">
        <w:rPr>
          <w:szCs w:val="22"/>
          <w:lang w:val="it-IT"/>
        </w:rPr>
        <w:t>Slovenská Republika</w:t>
      </w:r>
    </w:p>
    <w:p w:rsidR="004A1257" w:rsidRPr="0046424F" w:rsidRDefault="004A1257" w:rsidP="0046424F">
      <w:pPr>
        <w:pStyle w:val="Paragrafi"/>
        <w:rPr>
          <w:szCs w:val="22"/>
          <w:lang w:val="it-IT"/>
        </w:rPr>
      </w:pPr>
      <w:r w:rsidRPr="0046424F">
        <w:rPr>
          <w:szCs w:val="22"/>
          <w:lang w:val="it-IT"/>
        </w:rPr>
        <w:t>Fax: ++ (421 2) 57871148</w:t>
      </w:r>
    </w:p>
    <w:p w:rsidR="004A1257" w:rsidRPr="0046424F" w:rsidRDefault="004A1257" w:rsidP="0046424F">
      <w:pPr>
        <w:pStyle w:val="Paragrafi"/>
        <w:rPr>
          <w:szCs w:val="22"/>
          <w:lang w:val="it-IT"/>
        </w:rPr>
      </w:pPr>
    </w:p>
    <w:p w:rsidR="004A1257" w:rsidRPr="0046424F" w:rsidRDefault="006F2137" w:rsidP="0046424F">
      <w:pPr>
        <w:pStyle w:val="Paragrafi"/>
        <w:rPr>
          <w:szCs w:val="22"/>
          <w:lang w:val="it-IT"/>
        </w:rPr>
      </w:pPr>
      <w:r>
        <w:rPr>
          <w:szCs w:val="22"/>
          <w:lang w:val="it-IT"/>
        </w:rPr>
        <w:t>4.3</w:t>
      </w:r>
      <w:r w:rsidR="004A1257" w:rsidRPr="0046424F">
        <w:rPr>
          <w:szCs w:val="22"/>
          <w:lang w:val="it-IT"/>
        </w:rPr>
        <w:t xml:space="preserve"> Minist</w:t>
      </w:r>
      <w:r w:rsidR="001960CF">
        <w:rPr>
          <w:szCs w:val="22"/>
          <w:lang w:val="it-IT"/>
        </w:rPr>
        <w:t>ria e Financave e Republikës Sll</w:t>
      </w:r>
      <w:r w:rsidR="004A1257" w:rsidRPr="0046424F">
        <w:rPr>
          <w:szCs w:val="22"/>
          <w:lang w:val="it-IT"/>
        </w:rPr>
        <w:t>ovake autorizon Narodna Banka Slovenska për administrimin teknik dhe bankar të kësaj Marrëveshje</w:t>
      </w:r>
      <w:r w:rsidR="001960CF">
        <w:rPr>
          <w:szCs w:val="22"/>
          <w:lang w:val="it-IT"/>
        </w:rPr>
        <w:t>je</w:t>
      </w:r>
      <w:r w:rsidR="004A1257" w:rsidRPr="0046424F">
        <w:rPr>
          <w:szCs w:val="22"/>
          <w:lang w:val="it-IT"/>
        </w:rPr>
        <w:t>.</w:t>
      </w:r>
    </w:p>
    <w:p w:rsidR="004A1257" w:rsidRPr="0046424F" w:rsidRDefault="004A1257" w:rsidP="0046424F">
      <w:pPr>
        <w:pStyle w:val="Paragrafi"/>
        <w:rPr>
          <w:szCs w:val="22"/>
          <w:lang w:val="it-IT"/>
        </w:rPr>
      </w:pPr>
      <w:r w:rsidRPr="0046424F">
        <w:rPr>
          <w:szCs w:val="22"/>
          <w:lang w:val="it-IT"/>
        </w:rPr>
        <w:t>4.4. Në rast të ndonjë ndryshimi lidhur me realizimin teknik dhe bankar të kësaj Marrëveshje</w:t>
      </w:r>
      <w:r w:rsidR="001960CF">
        <w:rPr>
          <w:szCs w:val="22"/>
          <w:lang w:val="it-IT"/>
        </w:rPr>
        <w:t>je</w:t>
      </w:r>
      <w:r w:rsidRPr="0046424F">
        <w:rPr>
          <w:szCs w:val="22"/>
          <w:lang w:val="it-IT"/>
        </w:rPr>
        <w:t>, i cili nuk prek kushtet e ripagesë</w:t>
      </w:r>
      <w:r w:rsidR="001E0157">
        <w:rPr>
          <w:szCs w:val="22"/>
          <w:lang w:val="it-IT"/>
        </w:rPr>
        <w:t>s së borxhit të rënë dakord</w:t>
      </w:r>
      <w:r w:rsidR="001960CF">
        <w:rPr>
          <w:szCs w:val="22"/>
          <w:lang w:val="it-IT"/>
        </w:rPr>
        <w:t xml:space="preserve"> në n</w:t>
      </w:r>
      <w:r w:rsidRPr="0046424F">
        <w:rPr>
          <w:szCs w:val="22"/>
          <w:lang w:val="it-IT"/>
        </w:rPr>
        <w:t>enin 3 të kësaj Marrëveshje</w:t>
      </w:r>
      <w:r w:rsidR="001960CF">
        <w:rPr>
          <w:szCs w:val="22"/>
          <w:lang w:val="it-IT"/>
        </w:rPr>
        <w:t>je</w:t>
      </w:r>
      <w:r w:rsidRPr="0046424F">
        <w:rPr>
          <w:szCs w:val="22"/>
          <w:lang w:val="it-IT"/>
        </w:rPr>
        <w:t>, Minist</w:t>
      </w:r>
      <w:r w:rsidR="001960CF">
        <w:rPr>
          <w:szCs w:val="22"/>
          <w:lang w:val="it-IT"/>
        </w:rPr>
        <w:t>ria e Financave e Republikës Sll</w:t>
      </w:r>
      <w:r w:rsidRPr="0046424F">
        <w:rPr>
          <w:szCs w:val="22"/>
          <w:lang w:val="it-IT"/>
        </w:rPr>
        <w:t>ovake autorizon Narodna Banka Slovenska të kryejë këto ndryshime në bashkëpunim me Ministrinë e Financave të Republikës së Shqipërisë.</w:t>
      </w:r>
    </w:p>
    <w:p w:rsidR="004A1257" w:rsidRPr="0046424F" w:rsidRDefault="004A1257" w:rsidP="0046424F">
      <w:pPr>
        <w:pStyle w:val="Paragrafi"/>
        <w:rPr>
          <w:szCs w:val="22"/>
          <w:lang w:val="it-IT"/>
        </w:rPr>
      </w:pPr>
    </w:p>
    <w:p w:rsidR="004A1257" w:rsidRPr="0046424F" w:rsidRDefault="004A1257" w:rsidP="0046424F">
      <w:pPr>
        <w:pStyle w:val="NeniNr"/>
      </w:pPr>
      <w:r w:rsidRPr="0046424F">
        <w:t>Neni 5</w:t>
      </w:r>
    </w:p>
    <w:p w:rsidR="004A1257" w:rsidRPr="0046424F" w:rsidRDefault="004A1257" w:rsidP="0046424F">
      <w:pPr>
        <w:pStyle w:val="Paragrafi"/>
        <w:rPr>
          <w:szCs w:val="22"/>
          <w:lang w:val="it-IT"/>
        </w:rPr>
      </w:pPr>
    </w:p>
    <w:p w:rsidR="004A1257" w:rsidRPr="0046424F" w:rsidRDefault="008E641F" w:rsidP="0046424F">
      <w:pPr>
        <w:pStyle w:val="Paragrafi"/>
        <w:rPr>
          <w:szCs w:val="22"/>
          <w:lang w:val="it-IT"/>
        </w:rPr>
      </w:pPr>
      <w:r>
        <w:rPr>
          <w:szCs w:val="22"/>
          <w:lang w:val="it-IT"/>
        </w:rPr>
        <w:t>5.1</w:t>
      </w:r>
      <w:r w:rsidR="004A1257" w:rsidRPr="0046424F">
        <w:rPr>
          <w:szCs w:val="22"/>
          <w:lang w:val="it-IT"/>
        </w:rPr>
        <w:t xml:space="preserve"> Palët Kontraktue</w:t>
      </w:r>
      <w:r w:rsidR="005E61FC">
        <w:rPr>
          <w:szCs w:val="22"/>
          <w:lang w:val="it-IT"/>
        </w:rPr>
        <w:t>se do të njoftojnë me shkrim njëra</w:t>
      </w:r>
      <w:r w:rsidR="004A1257" w:rsidRPr="0046424F">
        <w:rPr>
          <w:szCs w:val="22"/>
          <w:lang w:val="it-IT"/>
        </w:rPr>
        <w:t>-</w:t>
      </w:r>
      <w:r w:rsidR="005E61FC">
        <w:rPr>
          <w:szCs w:val="22"/>
          <w:lang w:val="it-IT"/>
        </w:rPr>
        <w:t>tjetrë</w:t>
      </w:r>
      <w:r w:rsidR="004A1257" w:rsidRPr="0046424F">
        <w:rPr>
          <w:szCs w:val="22"/>
          <w:lang w:val="it-IT"/>
        </w:rPr>
        <w:t>n në rrugë diplomatike mbi përmbushjen e procedurave të brendshme ligjore për hyrjen në fuqi të kësaj Marrëveshje</w:t>
      </w:r>
      <w:r>
        <w:rPr>
          <w:szCs w:val="22"/>
          <w:lang w:val="it-IT"/>
        </w:rPr>
        <w:t>je</w:t>
      </w:r>
      <w:r w:rsidR="004A1257" w:rsidRPr="0046424F">
        <w:rPr>
          <w:szCs w:val="22"/>
          <w:lang w:val="it-IT"/>
        </w:rPr>
        <w:t xml:space="preserve">. </w:t>
      </w:r>
      <w:r w:rsidR="004A1257" w:rsidRPr="0046424F">
        <w:rPr>
          <w:szCs w:val="22"/>
        </w:rPr>
        <w:t>Kjo Marrëveshje do të hyjë në fuqi në datën më të fundit të këtyre njoftimeve.</w:t>
      </w:r>
      <w:r w:rsidR="004A1257" w:rsidRPr="0046424F">
        <w:rPr>
          <w:szCs w:val="22"/>
        </w:rPr>
        <w:tab/>
      </w:r>
    </w:p>
    <w:p w:rsidR="004A1257" w:rsidRPr="0046424F" w:rsidRDefault="008E641F" w:rsidP="0046424F">
      <w:pPr>
        <w:pStyle w:val="Paragrafi"/>
        <w:rPr>
          <w:szCs w:val="22"/>
          <w:lang w:val="it-IT"/>
        </w:rPr>
      </w:pPr>
      <w:r>
        <w:rPr>
          <w:szCs w:val="22"/>
          <w:lang w:val="it-IT"/>
        </w:rPr>
        <w:t>5.2</w:t>
      </w:r>
      <w:r w:rsidR="004A1257" w:rsidRPr="0046424F">
        <w:rPr>
          <w:szCs w:val="22"/>
          <w:lang w:val="it-IT"/>
        </w:rPr>
        <w:t xml:space="preserve"> Me hyrjen në fuqi të kësaj Marrëveshjeje do të përfundojë v</w:t>
      </w:r>
      <w:r>
        <w:rPr>
          <w:szCs w:val="22"/>
          <w:lang w:val="it-IT"/>
        </w:rPr>
        <w:t>lefshmër</w:t>
      </w:r>
      <w:r w:rsidR="005B3BBE">
        <w:rPr>
          <w:szCs w:val="22"/>
          <w:lang w:val="it-IT"/>
        </w:rPr>
        <w:t>ia e protokollit të nëshkruar më</w:t>
      </w:r>
      <w:r>
        <w:rPr>
          <w:szCs w:val="22"/>
          <w:lang w:val="it-IT"/>
        </w:rPr>
        <w:t xml:space="preserve"> 23 janar 1992 në Tiranë</w:t>
      </w:r>
      <w:r w:rsidR="004A1257" w:rsidRPr="0046424F">
        <w:rPr>
          <w:szCs w:val="22"/>
          <w:lang w:val="it-IT"/>
        </w:rPr>
        <w:t xml:space="preserve"> ndërmjet Q</w:t>
      </w:r>
      <w:r>
        <w:rPr>
          <w:szCs w:val="22"/>
          <w:lang w:val="it-IT"/>
        </w:rPr>
        <w:t>everisë së Republikës Federa1e Ç</w:t>
      </w:r>
      <w:r w:rsidR="004A1257" w:rsidRPr="0046424F">
        <w:rPr>
          <w:szCs w:val="22"/>
          <w:lang w:val="it-IT"/>
        </w:rPr>
        <w:t>eke e Sllov</w:t>
      </w:r>
      <w:r>
        <w:rPr>
          <w:szCs w:val="22"/>
          <w:lang w:val="it-IT"/>
        </w:rPr>
        <w:t>ake dhe Qeverisë së Republikës t</w:t>
      </w:r>
      <w:r w:rsidR="004A1257" w:rsidRPr="0046424F">
        <w:rPr>
          <w:szCs w:val="22"/>
          <w:lang w:val="it-IT"/>
        </w:rPr>
        <w:t xml:space="preserve">ë Shqipërisë mbi rregullimin e të ardhurave dhe detyrimeve dypalëshe në kuadrin e </w:t>
      </w:r>
      <w:r w:rsidR="004A1257" w:rsidRPr="0046424F">
        <w:rPr>
          <w:szCs w:val="22"/>
        </w:rPr>
        <w:t>marrëdhënieve të pagesav</w:t>
      </w:r>
      <w:r>
        <w:rPr>
          <w:szCs w:val="22"/>
        </w:rPr>
        <w:t>e sipas gjendjes më 31 d</w:t>
      </w:r>
      <w:r w:rsidR="004A1257" w:rsidRPr="0046424F">
        <w:rPr>
          <w:szCs w:val="22"/>
        </w:rPr>
        <w:t>hjetor 1991.</w:t>
      </w:r>
    </w:p>
    <w:p w:rsidR="004A1257" w:rsidRPr="0046424F" w:rsidRDefault="008E641F" w:rsidP="0046424F">
      <w:pPr>
        <w:pStyle w:val="Paragrafi"/>
        <w:rPr>
          <w:szCs w:val="22"/>
          <w:lang w:val="it-IT"/>
        </w:rPr>
      </w:pPr>
      <w:r>
        <w:rPr>
          <w:szCs w:val="22"/>
          <w:lang w:val="it-IT"/>
        </w:rPr>
        <w:t>5.3</w:t>
      </w:r>
      <w:r w:rsidR="004A1257" w:rsidRPr="0046424F">
        <w:rPr>
          <w:szCs w:val="22"/>
          <w:lang w:val="it-IT"/>
        </w:rPr>
        <w:t xml:space="preserve"> Marrëveshja është e vlefshme deri në pagesën e të gjitha këste</w:t>
      </w:r>
      <w:r>
        <w:rPr>
          <w:szCs w:val="22"/>
          <w:lang w:val="it-IT"/>
        </w:rPr>
        <w:t>ve,</w:t>
      </w:r>
      <w:r w:rsidR="004A1257" w:rsidRPr="0046424F">
        <w:rPr>
          <w:szCs w:val="22"/>
          <w:lang w:val="it-IT"/>
        </w:rPr>
        <w:t xml:space="preserve"> si edhe të interes-vonesave të mundshme.</w:t>
      </w:r>
    </w:p>
    <w:p w:rsidR="004A1257" w:rsidRPr="0046424F" w:rsidRDefault="008E641F" w:rsidP="0046424F">
      <w:pPr>
        <w:pStyle w:val="Paragrafi"/>
        <w:rPr>
          <w:szCs w:val="22"/>
        </w:rPr>
      </w:pPr>
      <w:r>
        <w:rPr>
          <w:szCs w:val="22"/>
          <w:lang w:val="it-IT"/>
        </w:rPr>
        <w:t>5.4</w:t>
      </w:r>
      <w:r w:rsidR="004A1257" w:rsidRPr="0046424F">
        <w:rPr>
          <w:szCs w:val="22"/>
          <w:lang w:val="it-IT"/>
        </w:rPr>
        <w:t xml:space="preserve"> Marrëveshja mund të ndryshohet apo plotësohet mbi bazën e një marrëveshje dypalëshe ndërmjet Palëve Kontraktuese. </w:t>
      </w:r>
      <w:r w:rsidR="004A1257" w:rsidRPr="0046424F">
        <w:rPr>
          <w:szCs w:val="22"/>
        </w:rPr>
        <w:t>Ndryshimet dhe plotësimet e Marrëveshjes duhet të jenë në formë të shkruar.</w:t>
      </w:r>
    </w:p>
    <w:p w:rsidR="004A1257" w:rsidRPr="0046424F" w:rsidRDefault="008E641F" w:rsidP="0046424F">
      <w:pPr>
        <w:pStyle w:val="Paragrafi"/>
        <w:rPr>
          <w:szCs w:val="22"/>
        </w:rPr>
      </w:pPr>
      <w:r>
        <w:rPr>
          <w:szCs w:val="22"/>
        </w:rPr>
        <w:t>5.5</w:t>
      </w:r>
      <w:r w:rsidR="004A1257" w:rsidRPr="0046424F">
        <w:rPr>
          <w:szCs w:val="22"/>
        </w:rPr>
        <w:t xml:space="preserve"> Në</w:t>
      </w:r>
      <w:r>
        <w:rPr>
          <w:szCs w:val="22"/>
        </w:rPr>
        <w:t xml:space="preserve"> </w:t>
      </w:r>
      <w:r w:rsidR="004A1257" w:rsidRPr="0046424F">
        <w:rPr>
          <w:szCs w:val="22"/>
        </w:rPr>
        <w:t>qoftë</w:t>
      </w:r>
      <w:r>
        <w:rPr>
          <w:szCs w:val="22"/>
        </w:rPr>
        <w:t xml:space="preserve"> </w:t>
      </w:r>
      <w:r w:rsidR="004A1257" w:rsidRPr="0046424F">
        <w:rPr>
          <w:szCs w:val="22"/>
        </w:rPr>
        <w:t>se</w:t>
      </w:r>
      <w:r w:rsidR="001440A9">
        <w:rPr>
          <w:szCs w:val="22"/>
        </w:rPr>
        <w:t xml:space="preserve"> gjatë zbatimit të Marrëveshjes</w:t>
      </w:r>
      <w:r w:rsidR="004A1257" w:rsidRPr="0046424F">
        <w:rPr>
          <w:szCs w:val="22"/>
        </w:rPr>
        <w:t xml:space="preserve"> do të ketë mosmarrëveshje ndërmjet Palëve Kontraktuese lidhur me zbatimin e saj, këto mosmarrëveshje do të zgjidhen në rrugë diplomatike me konsultime dypalëshe ndërmjet përfaqësuesve të Ministrisë së Financave të Republikës Sllovake të autorizuar nga Ministri i Financave i</w:t>
      </w:r>
      <w:r w:rsidR="001440A9">
        <w:rPr>
          <w:szCs w:val="22"/>
        </w:rPr>
        <w:t xml:space="preserve"> Republikës Sllovake dhe përfaqë</w:t>
      </w:r>
      <w:r w:rsidR="004A1257" w:rsidRPr="0046424F">
        <w:rPr>
          <w:szCs w:val="22"/>
        </w:rPr>
        <w:t>suesve të Ministrisë së Financave të Republikës së Shqipërisë të autorizuar nga Ministri i Financave i Republikës së Shqipërisë.</w:t>
      </w:r>
    </w:p>
    <w:p w:rsidR="004A1257" w:rsidRPr="0046424F" w:rsidRDefault="004A1257" w:rsidP="0046424F">
      <w:pPr>
        <w:pStyle w:val="Paragrafi"/>
        <w:rPr>
          <w:szCs w:val="22"/>
          <w:lang w:val="it-IT"/>
        </w:rPr>
      </w:pPr>
      <w:r w:rsidRPr="0046424F">
        <w:rPr>
          <w:szCs w:val="22"/>
          <w:lang w:val="it-IT"/>
        </w:rPr>
        <w:t>Në vërtetim të sa më sipër, personat e autorizuar ligjërisht kanë nënshkruar këtë Marrëveshje.</w:t>
      </w:r>
    </w:p>
    <w:p w:rsidR="004A1257" w:rsidRPr="0046424F" w:rsidRDefault="004A1257" w:rsidP="0046424F">
      <w:pPr>
        <w:pStyle w:val="Paragrafi"/>
        <w:rPr>
          <w:szCs w:val="22"/>
          <w:lang w:val="it-IT"/>
        </w:rPr>
      </w:pPr>
    </w:p>
    <w:p w:rsidR="004A1257" w:rsidRPr="0046424F" w:rsidRDefault="0046424F" w:rsidP="0046424F">
      <w:pPr>
        <w:pStyle w:val="Paragrafi"/>
        <w:rPr>
          <w:szCs w:val="22"/>
          <w:lang w:val="it-IT"/>
        </w:rPr>
      </w:pPr>
      <w:r>
        <w:rPr>
          <w:szCs w:val="22"/>
          <w:lang w:val="it-IT"/>
        </w:rPr>
        <w:t>Bërë në...........</w:t>
      </w:r>
      <w:r w:rsidR="006F2137">
        <w:rPr>
          <w:szCs w:val="22"/>
          <w:lang w:val="it-IT"/>
        </w:rPr>
        <w:t xml:space="preserve"> më</w:t>
      </w:r>
      <w:r w:rsidR="001440A9">
        <w:rPr>
          <w:szCs w:val="22"/>
          <w:lang w:val="it-IT"/>
        </w:rPr>
        <w:t>..............</w:t>
      </w:r>
      <w:r w:rsidR="004A1257" w:rsidRPr="0046424F">
        <w:rPr>
          <w:szCs w:val="22"/>
          <w:lang w:val="it-IT"/>
        </w:rPr>
        <w:t>2005 në dy origjinale në gjuhën angleze.</w:t>
      </w:r>
    </w:p>
    <w:p w:rsidR="004A1257" w:rsidRPr="0046424F" w:rsidRDefault="004A1257" w:rsidP="0046424F">
      <w:pPr>
        <w:pStyle w:val="Paragrafi"/>
        <w:rPr>
          <w:szCs w:val="22"/>
          <w:lang w:val="it-IT"/>
        </w:rPr>
      </w:pPr>
    </w:p>
    <w:p w:rsidR="004A1257" w:rsidRDefault="004A1257" w:rsidP="0046424F">
      <w:pPr>
        <w:pStyle w:val="Paragrafi"/>
        <w:rPr>
          <w:szCs w:val="22"/>
          <w:lang w:val="it-IT"/>
        </w:rPr>
      </w:pPr>
    </w:p>
    <w:p w:rsidR="001440A9" w:rsidRDefault="001440A9" w:rsidP="0046424F">
      <w:pPr>
        <w:pStyle w:val="Paragrafi"/>
        <w:rPr>
          <w:szCs w:val="22"/>
          <w:lang w:val="it-IT"/>
        </w:rPr>
      </w:pPr>
    </w:p>
    <w:p w:rsidR="001440A9" w:rsidRDefault="001440A9" w:rsidP="0046424F">
      <w:pPr>
        <w:pStyle w:val="Paragrafi"/>
        <w:rPr>
          <w:szCs w:val="22"/>
          <w:lang w:val="it-IT"/>
        </w:rPr>
      </w:pPr>
    </w:p>
    <w:p w:rsidR="001440A9" w:rsidRDefault="001440A9" w:rsidP="0046424F">
      <w:pPr>
        <w:pStyle w:val="Paragrafi"/>
        <w:rPr>
          <w:szCs w:val="22"/>
          <w:lang w:val="it-IT"/>
        </w:rPr>
      </w:pPr>
    </w:p>
    <w:p w:rsidR="002E4315" w:rsidRDefault="002E4315" w:rsidP="0046424F">
      <w:pPr>
        <w:pStyle w:val="Paragrafi"/>
        <w:rPr>
          <w:szCs w:val="22"/>
          <w:lang w:val="it-IT"/>
        </w:rPr>
      </w:pPr>
    </w:p>
    <w:p w:rsidR="002E4315" w:rsidRDefault="002E4315" w:rsidP="0046424F">
      <w:pPr>
        <w:pStyle w:val="Paragrafi"/>
        <w:rPr>
          <w:szCs w:val="22"/>
          <w:lang w:val="it-IT"/>
        </w:rPr>
      </w:pPr>
    </w:p>
    <w:p w:rsidR="002E4315" w:rsidRPr="0046424F" w:rsidRDefault="002E4315" w:rsidP="0046424F">
      <w:pPr>
        <w:pStyle w:val="Paragrafi"/>
        <w:rPr>
          <w:szCs w:val="22"/>
          <w:lang w:val="it-IT"/>
        </w:rPr>
      </w:pPr>
    </w:p>
    <w:p w:rsidR="004A1257" w:rsidRPr="0046424F" w:rsidRDefault="006F2137" w:rsidP="0046424F">
      <w:pPr>
        <w:pStyle w:val="Paragrafi"/>
        <w:rPr>
          <w:szCs w:val="22"/>
          <w:lang w:val="it-IT"/>
        </w:rPr>
      </w:pPr>
      <w:r>
        <w:rPr>
          <w:szCs w:val="22"/>
          <w:lang w:val="it-IT"/>
        </w:rPr>
        <w:t>LIDHJA 1</w:t>
      </w:r>
    </w:p>
    <w:p w:rsidR="004A1257" w:rsidRPr="0046424F" w:rsidRDefault="004A1257" w:rsidP="0046424F">
      <w:pPr>
        <w:pStyle w:val="Paragrafi"/>
        <w:rPr>
          <w:szCs w:val="22"/>
          <w:lang w:val="it-IT"/>
        </w:rPr>
      </w:pPr>
    </w:p>
    <w:tbl>
      <w:tblPr>
        <w:tblStyle w:val="TableGrid"/>
        <w:tblW w:w="0" w:type="auto"/>
        <w:jc w:val="center"/>
        <w:tblLook w:val="01E0" w:firstRow="1" w:lastRow="1" w:firstColumn="1" w:lastColumn="1" w:noHBand="0" w:noVBand="0"/>
      </w:tblPr>
      <w:tblGrid>
        <w:gridCol w:w="2628"/>
        <w:gridCol w:w="3060"/>
        <w:gridCol w:w="3599"/>
      </w:tblGrid>
      <w:tr w:rsidR="004A1257" w:rsidRPr="0046424F">
        <w:trPr>
          <w:jc w:val="center"/>
        </w:trPr>
        <w:tc>
          <w:tcPr>
            <w:tcW w:w="2628" w:type="dxa"/>
          </w:tcPr>
          <w:p w:rsidR="004A1257" w:rsidRPr="006F2137" w:rsidRDefault="0046424F" w:rsidP="0046424F">
            <w:pPr>
              <w:pStyle w:val="Tabele"/>
              <w:jc w:val="center"/>
            </w:pPr>
            <w:r w:rsidRPr="006F2137">
              <w:t>Data e pagesë</w:t>
            </w:r>
            <w:r w:rsidR="004A1257" w:rsidRPr="006F2137">
              <w:t>s</w:t>
            </w:r>
          </w:p>
        </w:tc>
        <w:tc>
          <w:tcPr>
            <w:tcW w:w="3060" w:type="dxa"/>
          </w:tcPr>
          <w:p w:rsidR="004A1257" w:rsidRPr="006F2137" w:rsidRDefault="004A1257" w:rsidP="0046424F">
            <w:pPr>
              <w:pStyle w:val="Tabele"/>
              <w:jc w:val="center"/>
            </w:pPr>
            <w:r w:rsidRPr="006F2137">
              <w:t>Principali</w:t>
            </w:r>
          </w:p>
        </w:tc>
        <w:tc>
          <w:tcPr>
            <w:tcW w:w="3599" w:type="dxa"/>
          </w:tcPr>
          <w:p w:rsidR="004A1257" w:rsidRPr="006F2137" w:rsidRDefault="004A1257" w:rsidP="0046424F">
            <w:pPr>
              <w:pStyle w:val="Tabele"/>
              <w:jc w:val="center"/>
            </w:pPr>
            <w:r w:rsidRPr="006F2137">
              <w:t>Interesi</w:t>
            </w:r>
          </w:p>
        </w:tc>
      </w:tr>
      <w:tr w:rsidR="004A1257" w:rsidRPr="0046424F">
        <w:trPr>
          <w:jc w:val="center"/>
        </w:trPr>
        <w:tc>
          <w:tcPr>
            <w:tcW w:w="2628" w:type="dxa"/>
          </w:tcPr>
          <w:p w:rsidR="004A1257" w:rsidRPr="0046424F" w:rsidRDefault="0046424F" w:rsidP="0046424F">
            <w:pPr>
              <w:pStyle w:val="Tabele"/>
            </w:pPr>
            <w:r>
              <w:t>1 në</w:t>
            </w:r>
            <w:r w:rsidR="004A1257" w:rsidRPr="0046424F">
              <w:t>ntor 2005</w:t>
            </w:r>
          </w:p>
        </w:tc>
        <w:tc>
          <w:tcPr>
            <w:tcW w:w="3060" w:type="dxa"/>
          </w:tcPr>
          <w:p w:rsidR="004A1257" w:rsidRPr="0046424F" w:rsidRDefault="006F2137" w:rsidP="0046424F">
            <w:pPr>
              <w:pStyle w:val="Tabele"/>
            </w:pPr>
            <w:r>
              <w:t>506 081.</w:t>
            </w:r>
            <w:r w:rsidR="004A1257" w:rsidRPr="0046424F">
              <w:t>84 USD</w:t>
            </w:r>
          </w:p>
        </w:tc>
        <w:tc>
          <w:tcPr>
            <w:tcW w:w="3599" w:type="dxa"/>
          </w:tcPr>
          <w:p w:rsidR="004A1257" w:rsidRPr="0046424F" w:rsidRDefault="004A1257" w:rsidP="009E17B1">
            <w:pPr>
              <w:pStyle w:val="Tabele"/>
              <w:jc w:val="center"/>
            </w:pPr>
            <w:r w:rsidRPr="0046424F">
              <w:t>Në përputhje me nenin 3</w:t>
            </w:r>
          </w:p>
          <w:p w:rsidR="004A1257" w:rsidRPr="0046424F" w:rsidRDefault="006F2137" w:rsidP="009E17B1">
            <w:pPr>
              <w:pStyle w:val="Tabele"/>
              <w:jc w:val="center"/>
            </w:pPr>
            <w:r>
              <w:t>p</w:t>
            </w:r>
            <w:r w:rsidR="004A1257" w:rsidRPr="0046424F">
              <w:t>aragrafi 3.3</w:t>
            </w:r>
          </w:p>
        </w:tc>
      </w:tr>
      <w:tr w:rsidR="004A1257" w:rsidRPr="0046424F">
        <w:trPr>
          <w:jc w:val="center"/>
        </w:trPr>
        <w:tc>
          <w:tcPr>
            <w:tcW w:w="2628" w:type="dxa"/>
          </w:tcPr>
          <w:p w:rsidR="004A1257" w:rsidRPr="0046424F" w:rsidRDefault="0046424F" w:rsidP="0046424F">
            <w:pPr>
              <w:pStyle w:val="Tabele"/>
            </w:pPr>
            <w:r>
              <w:t>1 në</w:t>
            </w:r>
            <w:r w:rsidR="004A1257" w:rsidRPr="0046424F">
              <w:t>ntor 2006</w:t>
            </w:r>
          </w:p>
        </w:tc>
        <w:tc>
          <w:tcPr>
            <w:tcW w:w="3060" w:type="dxa"/>
          </w:tcPr>
          <w:p w:rsidR="004A1257" w:rsidRPr="0046424F" w:rsidRDefault="004A1257" w:rsidP="0046424F">
            <w:pPr>
              <w:pStyle w:val="Tabele"/>
            </w:pPr>
            <w:r w:rsidRPr="0046424F">
              <w:t>506 081.84 USD</w:t>
            </w:r>
          </w:p>
        </w:tc>
        <w:tc>
          <w:tcPr>
            <w:tcW w:w="3599" w:type="dxa"/>
          </w:tcPr>
          <w:p w:rsidR="004A1257" w:rsidRPr="0046424F" w:rsidRDefault="006F2137" w:rsidP="0046424F">
            <w:pPr>
              <w:pStyle w:val="Tabele"/>
            </w:pPr>
            <w:r>
              <w:t xml:space="preserve">79 </w:t>
            </w:r>
            <w:r w:rsidR="004A1257" w:rsidRPr="0046424F">
              <w:t>707.88 USD</w:t>
            </w:r>
          </w:p>
        </w:tc>
      </w:tr>
      <w:tr w:rsidR="004A1257" w:rsidRPr="0046424F">
        <w:trPr>
          <w:jc w:val="center"/>
        </w:trPr>
        <w:tc>
          <w:tcPr>
            <w:tcW w:w="2628" w:type="dxa"/>
          </w:tcPr>
          <w:p w:rsidR="004A1257" w:rsidRPr="0046424F" w:rsidRDefault="0046424F" w:rsidP="0046424F">
            <w:pPr>
              <w:pStyle w:val="Tabele"/>
            </w:pPr>
            <w:r>
              <w:t>1 në</w:t>
            </w:r>
            <w:r w:rsidR="004A1257" w:rsidRPr="0046424F">
              <w:t>ntor 2007</w:t>
            </w:r>
          </w:p>
        </w:tc>
        <w:tc>
          <w:tcPr>
            <w:tcW w:w="3060" w:type="dxa"/>
          </w:tcPr>
          <w:p w:rsidR="004A1257" w:rsidRPr="0046424F" w:rsidRDefault="004A1257" w:rsidP="0046424F">
            <w:pPr>
              <w:pStyle w:val="Tabele"/>
            </w:pPr>
            <w:r w:rsidRPr="0046424F">
              <w:t>506 081.84 USD</w:t>
            </w:r>
          </w:p>
        </w:tc>
        <w:tc>
          <w:tcPr>
            <w:tcW w:w="3599" w:type="dxa"/>
          </w:tcPr>
          <w:p w:rsidR="004A1257" w:rsidRPr="0046424F" w:rsidRDefault="006F2137" w:rsidP="0046424F">
            <w:pPr>
              <w:pStyle w:val="Tabele"/>
            </w:pPr>
            <w:r>
              <w:t xml:space="preserve">70 </w:t>
            </w:r>
            <w:r w:rsidR="004A1257" w:rsidRPr="0046424F">
              <w:t>851.46 USD</w:t>
            </w:r>
          </w:p>
        </w:tc>
      </w:tr>
      <w:tr w:rsidR="004A1257" w:rsidRPr="0046424F">
        <w:trPr>
          <w:jc w:val="center"/>
        </w:trPr>
        <w:tc>
          <w:tcPr>
            <w:tcW w:w="2628" w:type="dxa"/>
          </w:tcPr>
          <w:p w:rsidR="004A1257" w:rsidRPr="0046424F" w:rsidRDefault="0046424F" w:rsidP="0046424F">
            <w:pPr>
              <w:pStyle w:val="Tabele"/>
            </w:pPr>
            <w:r>
              <w:t>1 në</w:t>
            </w:r>
            <w:r w:rsidR="004A1257" w:rsidRPr="0046424F">
              <w:t>ntor 2008</w:t>
            </w:r>
          </w:p>
        </w:tc>
        <w:tc>
          <w:tcPr>
            <w:tcW w:w="3060" w:type="dxa"/>
          </w:tcPr>
          <w:p w:rsidR="004A1257" w:rsidRPr="0046424F" w:rsidRDefault="004A1257" w:rsidP="0046424F">
            <w:pPr>
              <w:pStyle w:val="Tabele"/>
            </w:pPr>
            <w:r w:rsidRPr="0046424F">
              <w:t>506 081.84 USD</w:t>
            </w:r>
          </w:p>
        </w:tc>
        <w:tc>
          <w:tcPr>
            <w:tcW w:w="3599" w:type="dxa"/>
          </w:tcPr>
          <w:p w:rsidR="004A1257" w:rsidRPr="0046424F" w:rsidRDefault="006F2137" w:rsidP="0046424F">
            <w:pPr>
              <w:pStyle w:val="Tabele"/>
            </w:pPr>
            <w:r>
              <w:t xml:space="preserve">61 </w:t>
            </w:r>
            <w:r w:rsidR="004A1257" w:rsidRPr="0046424F">
              <w:t>995.03 USD</w:t>
            </w:r>
          </w:p>
        </w:tc>
      </w:tr>
      <w:tr w:rsidR="004A1257" w:rsidRPr="0046424F">
        <w:trPr>
          <w:jc w:val="center"/>
        </w:trPr>
        <w:tc>
          <w:tcPr>
            <w:tcW w:w="2628" w:type="dxa"/>
          </w:tcPr>
          <w:p w:rsidR="004A1257" w:rsidRPr="0046424F" w:rsidRDefault="0046424F" w:rsidP="0046424F">
            <w:pPr>
              <w:pStyle w:val="Tabele"/>
            </w:pPr>
            <w:r>
              <w:t>1 në</w:t>
            </w:r>
            <w:r w:rsidR="004A1257" w:rsidRPr="0046424F">
              <w:t>ntor 2009</w:t>
            </w:r>
          </w:p>
        </w:tc>
        <w:tc>
          <w:tcPr>
            <w:tcW w:w="3060" w:type="dxa"/>
          </w:tcPr>
          <w:p w:rsidR="004A1257" w:rsidRPr="0046424F" w:rsidRDefault="004A1257" w:rsidP="0046424F">
            <w:pPr>
              <w:pStyle w:val="Tabele"/>
            </w:pPr>
            <w:r w:rsidRPr="0046424F">
              <w:t>506 081.84 USD</w:t>
            </w:r>
          </w:p>
        </w:tc>
        <w:tc>
          <w:tcPr>
            <w:tcW w:w="3599" w:type="dxa"/>
          </w:tcPr>
          <w:p w:rsidR="004A1257" w:rsidRPr="0046424F" w:rsidRDefault="006F2137" w:rsidP="0046424F">
            <w:pPr>
              <w:pStyle w:val="Tabele"/>
            </w:pPr>
            <w:r>
              <w:t xml:space="preserve">53 </w:t>
            </w:r>
            <w:r w:rsidR="004A1257" w:rsidRPr="0046424F">
              <w:t>138.59 USD</w:t>
            </w:r>
          </w:p>
        </w:tc>
      </w:tr>
      <w:tr w:rsidR="004A1257" w:rsidRPr="0046424F">
        <w:trPr>
          <w:jc w:val="center"/>
        </w:trPr>
        <w:tc>
          <w:tcPr>
            <w:tcW w:w="2628" w:type="dxa"/>
          </w:tcPr>
          <w:p w:rsidR="004A1257" w:rsidRPr="0046424F" w:rsidRDefault="0046424F" w:rsidP="0046424F">
            <w:pPr>
              <w:pStyle w:val="Tabele"/>
            </w:pPr>
            <w:r>
              <w:t>1 në</w:t>
            </w:r>
            <w:r w:rsidR="004A1257" w:rsidRPr="0046424F">
              <w:t>ntor 2010</w:t>
            </w:r>
          </w:p>
        </w:tc>
        <w:tc>
          <w:tcPr>
            <w:tcW w:w="3060" w:type="dxa"/>
          </w:tcPr>
          <w:p w:rsidR="004A1257" w:rsidRPr="0046424F" w:rsidRDefault="004A1257" w:rsidP="0046424F">
            <w:pPr>
              <w:pStyle w:val="Tabele"/>
            </w:pPr>
            <w:r w:rsidRPr="0046424F">
              <w:t>506 081.84 USD</w:t>
            </w:r>
          </w:p>
        </w:tc>
        <w:tc>
          <w:tcPr>
            <w:tcW w:w="3599" w:type="dxa"/>
          </w:tcPr>
          <w:p w:rsidR="004A1257" w:rsidRPr="0046424F" w:rsidRDefault="006F2137" w:rsidP="0046424F">
            <w:pPr>
              <w:pStyle w:val="Tabele"/>
            </w:pPr>
            <w:r>
              <w:t xml:space="preserve">44 </w:t>
            </w:r>
            <w:r w:rsidR="004A1257" w:rsidRPr="0046424F">
              <w:t>282.16 USD</w:t>
            </w:r>
          </w:p>
        </w:tc>
      </w:tr>
      <w:tr w:rsidR="004A1257" w:rsidRPr="0046424F">
        <w:trPr>
          <w:jc w:val="center"/>
        </w:trPr>
        <w:tc>
          <w:tcPr>
            <w:tcW w:w="2628" w:type="dxa"/>
          </w:tcPr>
          <w:p w:rsidR="004A1257" w:rsidRPr="0046424F" w:rsidRDefault="0046424F" w:rsidP="0046424F">
            <w:pPr>
              <w:pStyle w:val="Tabele"/>
            </w:pPr>
            <w:r>
              <w:t>1 në</w:t>
            </w:r>
            <w:r w:rsidR="004A1257" w:rsidRPr="0046424F">
              <w:t>ntor 2011</w:t>
            </w:r>
          </w:p>
        </w:tc>
        <w:tc>
          <w:tcPr>
            <w:tcW w:w="3060" w:type="dxa"/>
          </w:tcPr>
          <w:p w:rsidR="004A1257" w:rsidRPr="0046424F" w:rsidRDefault="004A1257" w:rsidP="0046424F">
            <w:pPr>
              <w:pStyle w:val="Tabele"/>
            </w:pPr>
            <w:r w:rsidRPr="0046424F">
              <w:t>506 081.84 USD</w:t>
            </w:r>
          </w:p>
        </w:tc>
        <w:tc>
          <w:tcPr>
            <w:tcW w:w="3599" w:type="dxa"/>
          </w:tcPr>
          <w:p w:rsidR="004A1257" w:rsidRPr="0046424F" w:rsidRDefault="006F2137" w:rsidP="0046424F">
            <w:pPr>
              <w:pStyle w:val="Tabele"/>
            </w:pPr>
            <w:r>
              <w:t xml:space="preserve">35 </w:t>
            </w:r>
            <w:r w:rsidR="004A1257" w:rsidRPr="0046424F">
              <w:t>425.73 USD</w:t>
            </w:r>
          </w:p>
        </w:tc>
      </w:tr>
      <w:tr w:rsidR="004A1257" w:rsidRPr="0046424F">
        <w:trPr>
          <w:jc w:val="center"/>
        </w:trPr>
        <w:tc>
          <w:tcPr>
            <w:tcW w:w="2628" w:type="dxa"/>
          </w:tcPr>
          <w:p w:rsidR="004A1257" w:rsidRPr="0046424F" w:rsidRDefault="0046424F" w:rsidP="0046424F">
            <w:pPr>
              <w:pStyle w:val="Tabele"/>
            </w:pPr>
            <w:r>
              <w:t>1 në</w:t>
            </w:r>
            <w:r w:rsidR="004A1257" w:rsidRPr="0046424F">
              <w:t>ntor 2012</w:t>
            </w:r>
          </w:p>
        </w:tc>
        <w:tc>
          <w:tcPr>
            <w:tcW w:w="3060" w:type="dxa"/>
          </w:tcPr>
          <w:p w:rsidR="004A1257" w:rsidRPr="0046424F" w:rsidRDefault="004A1257" w:rsidP="0046424F">
            <w:pPr>
              <w:pStyle w:val="Tabele"/>
            </w:pPr>
            <w:r w:rsidRPr="0046424F">
              <w:t>506 081.84 USD</w:t>
            </w:r>
          </w:p>
        </w:tc>
        <w:tc>
          <w:tcPr>
            <w:tcW w:w="3599" w:type="dxa"/>
          </w:tcPr>
          <w:p w:rsidR="004A1257" w:rsidRPr="0046424F" w:rsidRDefault="006F2137" w:rsidP="0046424F">
            <w:pPr>
              <w:pStyle w:val="Tabele"/>
            </w:pPr>
            <w:r>
              <w:t xml:space="preserve">26 </w:t>
            </w:r>
            <w:r w:rsidR="004A1257" w:rsidRPr="0046424F">
              <w:t>569.30 USD</w:t>
            </w:r>
          </w:p>
        </w:tc>
      </w:tr>
      <w:tr w:rsidR="004A1257" w:rsidRPr="0046424F">
        <w:trPr>
          <w:jc w:val="center"/>
        </w:trPr>
        <w:tc>
          <w:tcPr>
            <w:tcW w:w="2628" w:type="dxa"/>
          </w:tcPr>
          <w:p w:rsidR="004A1257" w:rsidRPr="0046424F" w:rsidRDefault="0046424F" w:rsidP="0046424F">
            <w:pPr>
              <w:pStyle w:val="Tabele"/>
            </w:pPr>
            <w:r>
              <w:t>1 në</w:t>
            </w:r>
            <w:r w:rsidR="004A1257" w:rsidRPr="0046424F">
              <w:t>ntor 2013</w:t>
            </w:r>
          </w:p>
        </w:tc>
        <w:tc>
          <w:tcPr>
            <w:tcW w:w="3060" w:type="dxa"/>
          </w:tcPr>
          <w:p w:rsidR="004A1257" w:rsidRPr="0046424F" w:rsidRDefault="004A1257" w:rsidP="0046424F">
            <w:pPr>
              <w:pStyle w:val="Tabele"/>
            </w:pPr>
            <w:r w:rsidRPr="0046424F">
              <w:t>506 081.84 USD</w:t>
            </w:r>
          </w:p>
        </w:tc>
        <w:tc>
          <w:tcPr>
            <w:tcW w:w="3599" w:type="dxa"/>
          </w:tcPr>
          <w:p w:rsidR="004A1257" w:rsidRPr="0046424F" w:rsidRDefault="006F2137" w:rsidP="0046424F">
            <w:pPr>
              <w:pStyle w:val="Tabele"/>
            </w:pPr>
            <w:r>
              <w:t xml:space="preserve">17 </w:t>
            </w:r>
            <w:r w:rsidR="004A1257" w:rsidRPr="0046424F">
              <w:t>712.86 USD</w:t>
            </w:r>
          </w:p>
        </w:tc>
      </w:tr>
      <w:tr w:rsidR="004A1257" w:rsidRPr="0046424F">
        <w:trPr>
          <w:jc w:val="center"/>
        </w:trPr>
        <w:tc>
          <w:tcPr>
            <w:tcW w:w="2628" w:type="dxa"/>
          </w:tcPr>
          <w:p w:rsidR="004A1257" w:rsidRPr="0046424F" w:rsidRDefault="0046424F" w:rsidP="0046424F">
            <w:pPr>
              <w:pStyle w:val="Tabele"/>
            </w:pPr>
            <w:r>
              <w:t>1 në</w:t>
            </w:r>
            <w:r w:rsidR="004A1257" w:rsidRPr="0046424F">
              <w:t>ntor 2014</w:t>
            </w:r>
          </w:p>
        </w:tc>
        <w:tc>
          <w:tcPr>
            <w:tcW w:w="3060" w:type="dxa"/>
          </w:tcPr>
          <w:p w:rsidR="004A1257" w:rsidRPr="0046424F" w:rsidRDefault="004A1257" w:rsidP="0046424F">
            <w:pPr>
              <w:pStyle w:val="Tabele"/>
            </w:pPr>
            <w:r w:rsidRPr="0046424F">
              <w:t>506 081.84 USD</w:t>
            </w:r>
          </w:p>
        </w:tc>
        <w:tc>
          <w:tcPr>
            <w:tcW w:w="3599" w:type="dxa"/>
          </w:tcPr>
          <w:p w:rsidR="004A1257" w:rsidRPr="0046424F" w:rsidRDefault="006F2137" w:rsidP="0046424F">
            <w:pPr>
              <w:pStyle w:val="Tabele"/>
            </w:pPr>
            <w:r>
              <w:t xml:space="preserve">8 </w:t>
            </w:r>
            <w:r w:rsidR="004A1257" w:rsidRPr="0046424F">
              <w:t>856.43 USD</w:t>
            </w:r>
          </w:p>
        </w:tc>
      </w:tr>
      <w:tr w:rsidR="004A1257" w:rsidRPr="0046424F">
        <w:trPr>
          <w:jc w:val="center"/>
        </w:trPr>
        <w:tc>
          <w:tcPr>
            <w:tcW w:w="2628" w:type="dxa"/>
          </w:tcPr>
          <w:p w:rsidR="004A1257" w:rsidRPr="0046424F" w:rsidRDefault="004A1257" w:rsidP="0046424F">
            <w:pPr>
              <w:pStyle w:val="Tabele"/>
            </w:pPr>
            <w:r w:rsidRPr="0046424F">
              <w:t>Gjithsej</w:t>
            </w:r>
          </w:p>
        </w:tc>
        <w:tc>
          <w:tcPr>
            <w:tcW w:w="3060" w:type="dxa"/>
          </w:tcPr>
          <w:p w:rsidR="004A1257" w:rsidRPr="0046424F" w:rsidRDefault="009E17B1" w:rsidP="0046424F">
            <w:pPr>
              <w:pStyle w:val="Tabele"/>
              <w:rPr>
                <w:u w:val="single"/>
              </w:rPr>
            </w:pPr>
            <w:r>
              <w:t xml:space="preserve">5 060 </w:t>
            </w:r>
            <w:r w:rsidR="004A1257" w:rsidRPr="0046424F">
              <w:t>818.39 USD</w:t>
            </w:r>
          </w:p>
        </w:tc>
        <w:tc>
          <w:tcPr>
            <w:tcW w:w="3599" w:type="dxa"/>
          </w:tcPr>
          <w:p w:rsidR="004A1257" w:rsidRPr="0046424F" w:rsidRDefault="006F2137" w:rsidP="0046424F">
            <w:pPr>
              <w:pStyle w:val="Tabele"/>
            </w:pPr>
            <w:r>
              <w:t xml:space="preserve">398 </w:t>
            </w:r>
            <w:r w:rsidR="004A1257" w:rsidRPr="0046424F">
              <w:t>539.45 USD + interesin që duhet paguar më 1 nëntor 2005</w:t>
            </w:r>
          </w:p>
        </w:tc>
      </w:tr>
    </w:tbl>
    <w:p w:rsidR="004A1257" w:rsidRPr="0046424F" w:rsidRDefault="004A1257" w:rsidP="0046424F">
      <w:pPr>
        <w:pStyle w:val="Paragrafi"/>
        <w:rPr>
          <w:szCs w:val="22"/>
          <w:lang w:val="it-IT"/>
        </w:rPr>
      </w:pPr>
    </w:p>
    <w:p w:rsidR="004A1257" w:rsidRPr="0046424F" w:rsidRDefault="004A1257" w:rsidP="00255A87">
      <w:pPr>
        <w:pStyle w:val="Paragrafi"/>
      </w:pPr>
    </w:p>
    <w:p w:rsidR="0087221C" w:rsidRPr="0046424F" w:rsidRDefault="0087221C" w:rsidP="00D97BE4">
      <w:pPr>
        <w:pStyle w:val="Akti"/>
      </w:pPr>
      <w:r w:rsidRPr="0046424F">
        <w:t>L I G J</w:t>
      </w:r>
    </w:p>
    <w:p w:rsidR="0087221C" w:rsidRPr="0046424F" w:rsidRDefault="0087221C" w:rsidP="00D97BE4">
      <w:pPr>
        <w:pStyle w:val="NumriData"/>
      </w:pPr>
      <w:r w:rsidRPr="0046424F">
        <w:t>Nr.9435, datë 20.10.2005</w:t>
      </w:r>
    </w:p>
    <w:p w:rsidR="0087221C" w:rsidRPr="0046424F" w:rsidRDefault="0087221C" w:rsidP="00255A87">
      <w:pPr>
        <w:pStyle w:val="Paragrafi"/>
      </w:pPr>
    </w:p>
    <w:p w:rsidR="0087221C" w:rsidRPr="0046424F" w:rsidRDefault="0087221C" w:rsidP="00D97BE4">
      <w:pPr>
        <w:pStyle w:val="Titulli"/>
      </w:pPr>
      <w:r w:rsidRPr="0046424F">
        <w:t>PËR RATIFIKIMIN E “MARRËVESHJES PËR SHTESA DHE NDRYSHIME NË KONTRATËN FINANCIARE NDËRMJET REPUBLIKËS SË SHQIPËRISË DHE BANKËS EUROPIANE TË INVESTIMEVE PËR PROJEKTIN E RRUGËVE EUROPIANE – SHQIPËRIA”</w:t>
      </w:r>
    </w:p>
    <w:p w:rsidR="0087221C" w:rsidRPr="0046424F" w:rsidRDefault="0087221C" w:rsidP="00255A87">
      <w:pPr>
        <w:pStyle w:val="Paragrafi"/>
      </w:pPr>
    </w:p>
    <w:p w:rsidR="0087221C" w:rsidRPr="0046424F" w:rsidRDefault="0087221C" w:rsidP="00D97BE4">
      <w:pPr>
        <w:pStyle w:val="BazLigjPropozues"/>
      </w:pPr>
      <w:r w:rsidRPr="0046424F">
        <w:t xml:space="preserve">Në mbështetje të neneve 78, 83 pika 1 dhe 121 të Kushtetutës, me propozimin e Këshillit të Ministrave, </w:t>
      </w:r>
    </w:p>
    <w:p w:rsidR="0087221C" w:rsidRPr="0046424F" w:rsidRDefault="0087221C" w:rsidP="00255A87">
      <w:pPr>
        <w:pStyle w:val="Paragrafi"/>
      </w:pPr>
    </w:p>
    <w:p w:rsidR="0087221C" w:rsidRPr="0046424F" w:rsidRDefault="0087221C" w:rsidP="00D97BE4">
      <w:pPr>
        <w:pStyle w:val="Institucioni"/>
      </w:pPr>
      <w:r w:rsidRPr="0046424F">
        <w:t xml:space="preserve">K U V E N D I </w:t>
      </w:r>
    </w:p>
    <w:p w:rsidR="0087221C" w:rsidRPr="0046424F" w:rsidRDefault="0087221C" w:rsidP="00D97BE4">
      <w:pPr>
        <w:pStyle w:val="Institucioni"/>
      </w:pPr>
      <w:r w:rsidRPr="0046424F">
        <w:t>I REPUBLIKËS SË SHQIPËRISË</w:t>
      </w:r>
    </w:p>
    <w:p w:rsidR="0087221C" w:rsidRPr="0046424F" w:rsidRDefault="0087221C" w:rsidP="00255A87">
      <w:pPr>
        <w:pStyle w:val="Paragrafi"/>
      </w:pPr>
    </w:p>
    <w:p w:rsidR="0087221C" w:rsidRPr="0046424F" w:rsidRDefault="0087221C" w:rsidP="00D97BE4">
      <w:pPr>
        <w:pStyle w:val="VENDOSI"/>
      </w:pPr>
      <w:r w:rsidRPr="0046424F">
        <w:t>V E N D O S I:</w:t>
      </w:r>
    </w:p>
    <w:p w:rsidR="0087221C" w:rsidRPr="0046424F" w:rsidRDefault="0087221C" w:rsidP="00255A87">
      <w:pPr>
        <w:pStyle w:val="Paragrafi"/>
      </w:pPr>
    </w:p>
    <w:p w:rsidR="0087221C" w:rsidRPr="0046424F" w:rsidRDefault="0087221C" w:rsidP="00D97BE4">
      <w:pPr>
        <w:pStyle w:val="NeniNr"/>
      </w:pPr>
      <w:r w:rsidRPr="0046424F">
        <w:t>Neni 1</w:t>
      </w:r>
    </w:p>
    <w:p w:rsidR="0087221C" w:rsidRPr="0046424F" w:rsidRDefault="0087221C" w:rsidP="00255A87">
      <w:pPr>
        <w:pStyle w:val="Paragrafi"/>
      </w:pPr>
    </w:p>
    <w:p w:rsidR="0087221C" w:rsidRPr="0046424F" w:rsidRDefault="0087221C" w:rsidP="00D97BE4">
      <w:pPr>
        <w:pStyle w:val="Paragrafi"/>
      </w:pPr>
      <w:r w:rsidRPr="0046424F">
        <w:t>Ratifikohet “Marrëveshja për shtesa dhe ndryshime në kontratën financiare ndërmjet Republikës së Shqipërisë dhe Bankës Europiane të Investimeve për projektin e rrugëve europiane – Shqipëria”.</w:t>
      </w:r>
    </w:p>
    <w:p w:rsidR="0087221C" w:rsidRPr="0046424F" w:rsidRDefault="0087221C" w:rsidP="00255A87">
      <w:pPr>
        <w:pStyle w:val="Paragrafi"/>
      </w:pPr>
    </w:p>
    <w:p w:rsidR="0087221C" w:rsidRPr="0046424F" w:rsidRDefault="0087221C" w:rsidP="00D97BE4">
      <w:pPr>
        <w:pStyle w:val="NeniNr"/>
      </w:pPr>
      <w:r w:rsidRPr="0046424F">
        <w:t>Neni 2</w:t>
      </w:r>
    </w:p>
    <w:p w:rsidR="0087221C" w:rsidRPr="0046424F" w:rsidRDefault="0087221C" w:rsidP="00255A87">
      <w:pPr>
        <w:pStyle w:val="Paragrafi"/>
      </w:pPr>
    </w:p>
    <w:p w:rsidR="0087221C" w:rsidRPr="0046424F" w:rsidRDefault="0087221C" w:rsidP="00D97BE4">
      <w:pPr>
        <w:pStyle w:val="Paragrafi"/>
      </w:pPr>
      <w:r w:rsidRPr="0046424F">
        <w:t>Ky ligj hyn në fuqi 15 ditë pas botimit në Fletoren Zyrtare.</w:t>
      </w:r>
    </w:p>
    <w:p w:rsidR="0087221C" w:rsidRPr="0046424F" w:rsidRDefault="0087221C" w:rsidP="00255A87">
      <w:pPr>
        <w:pStyle w:val="Paragrafi"/>
      </w:pPr>
    </w:p>
    <w:p w:rsidR="00BE27DD" w:rsidRPr="00DC477D" w:rsidRDefault="00BE27DD" w:rsidP="00BE27DD">
      <w:pPr>
        <w:pStyle w:val="Shpallja"/>
        <w:rPr>
          <w:sz w:val="23"/>
          <w:szCs w:val="23"/>
        </w:rPr>
      </w:pPr>
      <w:r w:rsidRPr="00DC477D">
        <w:rPr>
          <w:sz w:val="23"/>
          <w:szCs w:val="23"/>
        </w:rPr>
        <w:t>Shpallur me dekretin nr.</w:t>
      </w:r>
      <w:r w:rsidR="006913A7">
        <w:rPr>
          <w:sz w:val="23"/>
          <w:szCs w:val="23"/>
        </w:rPr>
        <w:t>4689</w:t>
      </w:r>
      <w:r w:rsidRPr="00DC477D">
        <w:rPr>
          <w:sz w:val="23"/>
          <w:szCs w:val="23"/>
        </w:rPr>
        <w:t>, datë 1.11.2005 të Presidentit të Republikës së Shqipërisë Alfred Moisiu</w:t>
      </w:r>
    </w:p>
    <w:p w:rsidR="0087221C" w:rsidRPr="0046424F" w:rsidRDefault="0087221C" w:rsidP="00255A87">
      <w:pPr>
        <w:pStyle w:val="Paragrafi"/>
      </w:pPr>
    </w:p>
    <w:p w:rsidR="009E17B1" w:rsidRDefault="009E17B1" w:rsidP="002E4315">
      <w:pPr>
        <w:pStyle w:val="TitulliTitull"/>
        <w:keepNext w:val="0"/>
      </w:pPr>
    </w:p>
    <w:p w:rsidR="002E4315" w:rsidRDefault="002E4315" w:rsidP="002E4315">
      <w:pPr>
        <w:pStyle w:val="TitulliTitull"/>
        <w:keepNext w:val="0"/>
      </w:pPr>
    </w:p>
    <w:p w:rsidR="002E4315" w:rsidRDefault="002E4315" w:rsidP="002E4315">
      <w:pPr>
        <w:pStyle w:val="TitulliTitull"/>
        <w:keepNext w:val="0"/>
      </w:pPr>
    </w:p>
    <w:p w:rsidR="002E4315" w:rsidRDefault="002E4315" w:rsidP="002E4315">
      <w:pPr>
        <w:pStyle w:val="TitulliTitull"/>
        <w:keepNext w:val="0"/>
      </w:pPr>
    </w:p>
    <w:p w:rsidR="00D97BE4" w:rsidRDefault="005B3176" w:rsidP="00D97BE4">
      <w:pPr>
        <w:pStyle w:val="Titulli"/>
      </w:pPr>
      <w:r w:rsidRPr="00D97BE4">
        <w:t>Marrëveshja</w:t>
      </w:r>
      <w:r w:rsidRPr="0046424F">
        <w:t xml:space="preserve"> </w:t>
      </w:r>
    </w:p>
    <w:p w:rsidR="005B3176" w:rsidRPr="0046424F" w:rsidRDefault="005B3176" w:rsidP="00D97BE4">
      <w:pPr>
        <w:pStyle w:val="TitulliTitull"/>
      </w:pPr>
      <w:r w:rsidRPr="0046424F">
        <w:t xml:space="preserve">për shtojca dhe ndryshime në kontratën financiare midis Republikës së Shqipërisë dhe Bankës Europiane të Investimeve </w:t>
      </w:r>
    </w:p>
    <w:p w:rsidR="005B3176" w:rsidRPr="0046424F" w:rsidRDefault="005B3176" w:rsidP="0046424F">
      <w:pPr>
        <w:pStyle w:val="Paragrafi"/>
        <w:ind w:firstLine="0"/>
        <w:rPr>
          <w:szCs w:val="22"/>
        </w:rPr>
      </w:pPr>
    </w:p>
    <w:p w:rsidR="005B3176" w:rsidRPr="0046424F" w:rsidRDefault="005B3176" w:rsidP="0046424F">
      <w:pPr>
        <w:pStyle w:val="Paragrafi"/>
        <w:rPr>
          <w:szCs w:val="22"/>
        </w:rPr>
      </w:pPr>
      <w:r w:rsidRPr="0046424F">
        <w:rPr>
          <w:szCs w:val="22"/>
        </w:rPr>
        <w:t>Kjo Marrëveshje është midis:</w:t>
      </w:r>
    </w:p>
    <w:p w:rsidR="005B3176" w:rsidRPr="0046424F" w:rsidRDefault="005B3176" w:rsidP="009E17B1">
      <w:pPr>
        <w:pStyle w:val="Paragrafi"/>
        <w:rPr>
          <w:szCs w:val="22"/>
        </w:rPr>
      </w:pPr>
      <w:r w:rsidRPr="0046424F">
        <w:rPr>
          <w:szCs w:val="22"/>
        </w:rPr>
        <w:t>Republikës së Shqipërisë, përfaqësuar nga Ministri i Financave, z.Ridvan Bode, që gjithashtu vepron në emër të Ministrisë së Punëve Publike,</w:t>
      </w:r>
      <w:r w:rsidR="009E17B1">
        <w:rPr>
          <w:szCs w:val="22"/>
        </w:rPr>
        <w:t xml:space="preserve"> </w:t>
      </w:r>
      <w:r w:rsidRPr="0046424F">
        <w:rPr>
          <w:szCs w:val="22"/>
        </w:rPr>
        <w:t>Transportit dhe Telekomunikacionit,</w:t>
      </w:r>
      <w:r w:rsidR="009E17B1">
        <w:rPr>
          <w:szCs w:val="22"/>
        </w:rPr>
        <w:t xml:space="preserve"> </w:t>
      </w:r>
      <w:r w:rsidR="00DF39D5">
        <w:rPr>
          <w:szCs w:val="22"/>
        </w:rPr>
        <w:t>e quajtur</w:t>
      </w:r>
      <w:r w:rsidRPr="0046424F">
        <w:rPr>
          <w:szCs w:val="22"/>
        </w:rPr>
        <w:t xml:space="preserve"> “Huamarrësi”,</w:t>
      </w:r>
      <w:r w:rsidR="009E17B1">
        <w:rPr>
          <w:szCs w:val="22"/>
        </w:rPr>
        <w:t xml:space="preserve"> </w:t>
      </w:r>
      <w:r w:rsidRPr="0046424F">
        <w:rPr>
          <w:szCs w:val="22"/>
        </w:rPr>
        <w:t>nga njëra anë, dhe Bankës Europiane të Investimeve me seli në Luksemburg, përfaqësuar nga Znj.Gr</w:t>
      </w:r>
      <w:r w:rsidR="00DF39D5">
        <w:rPr>
          <w:szCs w:val="22"/>
        </w:rPr>
        <w:t>ammatiki Tsingou Papadopetrou, d</w:t>
      </w:r>
      <w:r w:rsidRPr="0046424F">
        <w:rPr>
          <w:szCs w:val="22"/>
        </w:rPr>
        <w:t>rejtor dhe z. Matteo Rivellini, këshilltar ligjor,</w:t>
      </w:r>
      <w:r w:rsidR="009E17B1">
        <w:rPr>
          <w:szCs w:val="22"/>
        </w:rPr>
        <w:t xml:space="preserve"> </w:t>
      </w:r>
      <w:r w:rsidR="00C973CC">
        <w:rPr>
          <w:szCs w:val="22"/>
        </w:rPr>
        <w:t>që këtu e tutje quhet</w:t>
      </w:r>
      <w:r w:rsidRPr="0046424F">
        <w:rPr>
          <w:szCs w:val="22"/>
        </w:rPr>
        <w:t xml:space="preserve"> “Banka”.</w:t>
      </w:r>
    </w:p>
    <w:p w:rsidR="005B3176" w:rsidRPr="0046424F" w:rsidRDefault="005B3176" w:rsidP="0046424F">
      <w:pPr>
        <w:pStyle w:val="Paragrafi"/>
        <w:rPr>
          <w:szCs w:val="22"/>
        </w:rPr>
      </w:pPr>
      <w:r w:rsidRPr="0046424F">
        <w:rPr>
          <w:szCs w:val="22"/>
        </w:rPr>
        <w:t>Pala tjetër, ku:</w:t>
      </w:r>
    </w:p>
    <w:p w:rsidR="005B3176" w:rsidRPr="0046424F" w:rsidRDefault="005B3176" w:rsidP="0046424F">
      <w:pPr>
        <w:pStyle w:val="Paragrafi"/>
        <w:rPr>
          <w:szCs w:val="22"/>
        </w:rPr>
      </w:pPr>
      <w:r w:rsidRPr="0046424F">
        <w:rPr>
          <w:szCs w:val="22"/>
        </w:rPr>
        <w:t xml:space="preserve">- nëpërmjet një kontrate financiare (këtej e tutje e quajtur “Kontrata Financiare”), e datës 8 dhjetor 2000, midis Huamarrësit dhe Bankës, Banka ka vendosur në favor të Huamarrësit një kredi të barasvlefshme me 34 000 000 euro (tridhjetë e katër milionë), për të vetmin qëllim, </w:t>
      </w:r>
      <w:r w:rsidR="009E17B1">
        <w:rPr>
          <w:szCs w:val="22"/>
        </w:rPr>
        <w:t>të financojë pjesë të Projektit</w:t>
      </w:r>
      <w:r w:rsidRPr="0046424F">
        <w:rPr>
          <w:szCs w:val="22"/>
        </w:rPr>
        <w:t>,</w:t>
      </w:r>
      <w:r w:rsidR="009E17B1">
        <w:rPr>
          <w:szCs w:val="22"/>
        </w:rPr>
        <w:t xml:space="preserve"> </w:t>
      </w:r>
      <w:r w:rsidRPr="0046424F">
        <w:rPr>
          <w:szCs w:val="22"/>
        </w:rPr>
        <w:t>të përcaktuar qysh në fillim;</w:t>
      </w:r>
    </w:p>
    <w:p w:rsidR="005B3176" w:rsidRPr="0046424F" w:rsidRDefault="00EF33D0" w:rsidP="0046424F">
      <w:pPr>
        <w:pStyle w:val="Paragrafi"/>
        <w:rPr>
          <w:szCs w:val="22"/>
        </w:rPr>
      </w:pPr>
      <w:r>
        <w:rPr>
          <w:szCs w:val="22"/>
        </w:rPr>
        <w:t>- P</w:t>
      </w:r>
      <w:r w:rsidR="005B3176" w:rsidRPr="0046424F">
        <w:rPr>
          <w:szCs w:val="22"/>
        </w:rPr>
        <w:t>rojekti, si</w:t>
      </w:r>
      <w:r w:rsidR="005B3176" w:rsidRPr="0046424F">
        <w:rPr>
          <w:rFonts w:ascii="Times New Roman" w:hAnsi="Times New Roman"/>
          <w:szCs w:val="22"/>
        </w:rPr>
        <w:t>ç</w:t>
      </w:r>
      <w:r w:rsidR="005B3176" w:rsidRPr="0046424F">
        <w:rPr>
          <w:szCs w:val="22"/>
        </w:rPr>
        <w:t xml:space="preserve"> ishte përcaktuar fillimisht, përbëhet nga dy seksione rrugore: i) rehabilitimi dhe përmirësimi i rrugës Lushnjë-Fier-V</w:t>
      </w:r>
      <w:r w:rsidR="009E17B1">
        <w:rPr>
          <w:szCs w:val="22"/>
        </w:rPr>
        <w:t>lorë (62 km);</w:t>
      </w:r>
      <w:r w:rsidR="005B3176" w:rsidRPr="0046424F">
        <w:rPr>
          <w:szCs w:val="22"/>
        </w:rPr>
        <w:t xml:space="preserve"> dhe ii) rehabilitimi dhe përmirësimi i rrugës Tepelenë</w:t>
      </w:r>
      <w:r w:rsidR="00C973CC">
        <w:rPr>
          <w:szCs w:val="22"/>
        </w:rPr>
        <w:t>-</w:t>
      </w:r>
      <w:r w:rsidR="005B3176" w:rsidRPr="0046424F">
        <w:rPr>
          <w:szCs w:val="22"/>
        </w:rPr>
        <w:t>Gjirokastër (24 km);</w:t>
      </w:r>
    </w:p>
    <w:p w:rsidR="005B3176" w:rsidRDefault="005B3176" w:rsidP="0046424F">
      <w:pPr>
        <w:pStyle w:val="Paragrafi"/>
        <w:rPr>
          <w:szCs w:val="22"/>
        </w:rPr>
      </w:pPr>
      <w:r w:rsidRPr="0046424F">
        <w:rPr>
          <w:szCs w:val="22"/>
        </w:rPr>
        <w:t>- gjatë përgatitjeve për seksionin rrugor të përmendur te pika “i”, projekti i nënseksionit Fier-Vlorë ishte ndryshuar nga përmirësimi fillestar i rrugës ekzistuese në ndërtimin e një rruge të re në një gjurmë tjetër dhe gjatësia e rrugës është ndryshuar nga 34 km në 41 km;</w:t>
      </w:r>
    </w:p>
    <w:p w:rsidR="005B3176" w:rsidRPr="0046424F" w:rsidRDefault="005B3176" w:rsidP="0046424F">
      <w:pPr>
        <w:pStyle w:val="Paragrafi"/>
        <w:rPr>
          <w:szCs w:val="22"/>
        </w:rPr>
      </w:pPr>
      <w:r w:rsidRPr="0046424F">
        <w:rPr>
          <w:szCs w:val="22"/>
        </w:rPr>
        <w:t>- fizibiliteti ekonom</w:t>
      </w:r>
      <w:r w:rsidR="00EF33D0">
        <w:rPr>
          <w:szCs w:val="22"/>
        </w:rPr>
        <w:t>ik i ndryshimit të mësipërm të P</w:t>
      </w:r>
      <w:r w:rsidRPr="0046424F">
        <w:rPr>
          <w:szCs w:val="22"/>
        </w:rPr>
        <w:t>rojektit nuk është bërë dhe</w:t>
      </w:r>
      <w:r w:rsidR="00C973CC">
        <w:rPr>
          <w:szCs w:val="22"/>
        </w:rPr>
        <w:t>,</w:t>
      </w:r>
      <w:r w:rsidRPr="0046424F">
        <w:rPr>
          <w:szCs w:val="22"/>
        </w:rPr>
        <w:t xml:space="preserve"> për shkak të zgjedhjes së gjurmëve të reja, do të nevojitej një studim i plotë mbi vlerësimin e ndikimit në ambient</w:t>
      </w:r>
      <w:r w:rsidR="009E17B1">
        <w:rPr>
          <w:szCs w:val="22"/>
        </w:rPr>
        <w:t>,</w:t>
      </w:r>
      <w:r w:rsidRPr="0046424F">
        <w:rPr>
          <w:szCs w:val="22"/>
        </w:rPr>
        <w:t xml:space="preserve"> që do të bënte që zbatimi</w:t>
      </w:r>
      <w:r w:rsidR="009E17B1">
        <w:rPr>
          <w:szCs w:val="22"/>
        </w:rPr>
        <w:t xml:space="preserve"> i</w:t>
      </w:r>
      <w:r w:rsidR="00EF33D0">
        <w:rPr>
          <w:szCs w:val="22"/>
        </w:rPr>
        <w:t xml:space="preserve"> P</w:t>
      </w:r>
      <w:r w:rsidRPr="0046424F">
        <w:rPr>
          <w:szCs w:val="22"/>
        </w:rPr>
        <w:t>rojektit të jetë jashtë afateve kohore të përcaktuara në Kontratën Financiare;</w:t>
      </w:r>
    </w:p>
    <w:p w:rsidR="005B3176" w:rsidRPr="0046424F" w:rsidRDefault="005B3176" w:rsidP="0046424F">
      <w:pPr>
        <w:pStyle w:val="Paragrafi"/>
        <w:rPr>
          <w:szCs w:val="22"/>
        </w:rPr>
      </w:pPr>
      <w:r w:rsidRPr="0046424F">
        <w:rPr>
          <w:szCs w:val="22"/>
        </w:rPr>
        <w:t>- për shkak të ndryshimeve në Projekt, kostoja paraprake për ndërtimin e rrugës Fier-Vlorë është rishikuar nga vlera fillestare e parashikuar rreth 2</w:t>
      </w:r>
      <w:r w:rsidR="00C973CC">
        <w:rPr>
          <w:szCs w:val="22"/>
        </w:rPr>
        <w:t>2 000 000 euro (njëzet e dy mil</w:t>
      </w:r>
      <w:r w:rsidRPr="0046424F">
        <w:rPr>
          <w:szCs w:val="22"/>
        </w:rPr>
        <w:t>ionë) në 57 000 000 euro (pesëdhjetë e shtatë milion</w:t>
      </w:r>
      <w:r w:rsidR="00EF33D0">
        <w:rPr>
          <w:szCs w:val="22"/>
        </w:rPr>
        <w:t>ë), që bën që kostoja totale e P</w:t>
      </w:r>
      <w:r w:rsidRPr="0046424F">
        <w:rPr>
          <w:szCs w:val="22"/>
        </w:rPr>
        <w:t>rojektit të kalojë planin financiar të Kontratës Financiare me një masë të madhe;</w:t>
      </w:r>
    </w:p>
    <w:p w:rsidR="005B3176" w:rsidRPr="0046424F" w:rsidRDefault="005B3176" w:rsidP="0046424F">
      <w:pPr>
        <w:pStyle w:val="Paragrafi"/>
        <w:rPr>
          <w:szCs w:val="22"/>
        </w:rPr>
      </w:pPr>
      <w:r w:rsidRPr="0046424F">
        <w:rPr>
          <w:szCs w:val="22"/>
        </w:rPr>
        <w:t>- pë</w:t>
      </w:r>
      <w:r w:rsidR="00EF33D0">
        <w:rPr>
          <w:szCs w:val="22"/>
        </w:rPr>
        <w:t>r shkak të ndryshimeve në P</w:t>
      </w:r>
      <w:r w:rsidRPr="0046424F">
        <w:rPr>
          <w:szCs w:val="22"/>
        </w:rPr>
        <w:t>rojekt që kanë lidhje me seksionin rrugor të përmendur te pika “ii”</w:t>
      </w:r>
      <w:r w:rsidR="00EF33D0">
        <w:rPr>
          <w:szCs w:val="22"/>
        </w:rPr>
        <w:t>,</w:t>
      </w:r>
      <w:r w:rsidRPr="0046424F">
        <w:rPr>
          <w:szCs w:val="22"/>
        </w:rPr>
        <w:t xml:space="preserve"> kostoja e parashikuar e këtij seksioni është rishikuar duke pësuar një rritje nga 25 700 000 euro (njëzet e pesë milionë e shtatëqind mijë) e parashikuar fillimisht në 28 500 000 euro (njëzet e tetë milionë e pesëqind mijë);</w:t>
      </w:r>
    </w:p>
    <w:p w:rsidR="005B3176" w:rsidRPr="0046424F" w:rsidRDefault="005B3176" w:rsidP="0046424F">
      <w:pPr>
        <w:pStyle w:val="Paragrafi"/>
        <w:rPr>
          <w:szCs w:val="22"/>
        </w:rPr>
      </w:pPr>
      <w:r w:rsidRPr="0046424F">
        <w:rPr>
          <w:szCs w:val="22"/>
        </w:rPr>
        <w:t>- konsultimet e mëposhtme janë realizuar midis Bankës dhe Huamarrësit dhe nga puna rivlerësuese, vlera e Projektit do të zvogëlohet që të përfshijë vetëm nënseksionin Lushnjë-Fier për t’u bashkëfinancuar nga ko</w:t>
      </w:r>
      <w:r w:rsidR="00EF33D0">
        <w:rPr>
          <w:szCs w:val="22"/>
        </w:rPr>
        <w:t>o</w:t>
      </w:r>
      <w:r w:rsidRPr="0046424F">
        <w:rPr>
          <w:szCs w:val="22"/>
        </w:rPr>
        <w:t>peracioni italian, së bashku me seksionin e përmendur te “ii” që do të bashkëfinancohet me Komisionin Europian (projekti i ri, sipas shtojcave, që më poshtë do të quhet “Projekti”);</w:t>
      </w:r>
    </w:p>
    <w:p w:rsidR="002E4315" w:rsidRDefault="005B3176" w:rsidP="0046424F">
      <w:pPr>
        <w:pStyle w:val="Paragrafi"/>
        <w:rPr>
          <w:szCs w:val="22"/>
        </w:rPr>
      </w:pPr>
      <w:r w:rsidRPr="0046424F">
        <w:rPr>
          <w:szCs w:val="22"/>
        </w:rPr>
        <w:t>- kostoja totale e rishikuar për Projektin, e parashikuar nga Banka, është 26 000 000 euro (njëzet e gjashtë milionë) për seksionin (i) të ndryshuar, të përmenduar më lart dhe 28 500 000 euro (njëzet e tetë milionë e pesëqind mijë) për seksionin (ii), të ndryshuar, të përmendur më lart, që mendohet të financohet si më poshtë vijon:</w:t>
      </w:r>
    </w:p>
    <w:p w:rsidR="00F977F0" w:rsidRPr="0046424F" w:rsidRDefault="00F977F0" w:rsidP="0046424F">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2E4315">
        <w:tc>
          <w:tcPr>
            <w:tcW w:w="4643" w:type="dxa"/>
          </w:tcPr>
          <w:p w:rsidR="002E4315" w:rsidRDefault="002E4315" w:rsidP="002E4315">
            <w:pPr>
              <w:pStyle w:val="Paragrafi"/>
              <w:ind w:firstLine="0"/>
              <w:jc w:val="center"/>
              <w:rPr>
                <w:szCs w:val="22"/>
              </w:rPr>
            </w:pPr>
            <w:r w:rsidRPr="0046424F">
              <w:rPr>
                <w:szCs w:val="22"/>
              </w:rPr>
              <w:t>Burimet financiare</w:t>
            </w:r>
          </w:p>
        </w:tc>
        <w:tc>
          <w:tcPr>
            <w:tcW w:w="4644" w:type="dxa"/>
          </w:tcPr>
          <w:p w:rsidR="002E4315" w:rsidRDefault="002E4315" w:rsidP="002E4315">
            <w:pPr>
              <w:pStyle w:val="Paragrafi"/>
              <w:ind w:firstLine="0"/>
              <w:jc w:val="center"/>
              <w:rPr>
                <w:szCs w:val="22"/>
              </w:rPr>
            </w:pPr>
            <w:r w:rsidRPr="0046424F">
              <w:rPr>
                <w:szCs w:val="22"/>
              </w:rPr>
              <w:t>Milionë euro</w:t>
            </w:r>
          </w:p>
        </w:tc>
      </w:tr>
      <w:tr w:rsidR="002E4315">
        <w:tc>
          <w:tcPr>
            <w:tcW w:w="4643" w:type="dxa"/>
          </w:tcPr>
          <w:p w:rsidR="002E4315" w:rsidRDefault="002E4315" w:rsidP="0046424F">
            <w:pPr>
              <w:pStyle w:val="Paragrafi"/>
              <w:ind w:firstLine="0"/>
              <w:rPr>
                <w:szCs w:val="22"/>
              </w:rPr>
            </w:pPr>
            <w:r w:rsidRPr="0046424F">
              <w:rPr>
                <w:szCs w:val="22"/>
              </w:rPr>
              <w:t>Fonde nga vetë Huamarrësi</w:t>
            </w:r>
          </w:p>
        </w:tc>
        <w:tc>
          <w:tcPr>
            <w:tcW w:w="4644" w:type="dxa"/>
          </w:tcPr>
          <w:p w:rsidR="002E4315" w:rsidRDefault="002E4315" w:rsidP="002E4315">
            <w:pPr>
              <w:pStyle w:val="Paragrafi"/>
              <w:ind w:firstLine="0"/>
              <w:jc w:val="center"/>
              <w:rPr>
                <w:szCs w:val="22"/>
              </w:rPr>
            </w:pPr>
            <w:r w:rsidRPr="0046424F">
              <w:rPr>
                <w:szCs w:val="22"/>
              </w:rPr>
              <w:t>3.5</w:t>
            </w:r>
          </w:p>
        </w:tc>
      </w:tr>
      <w:tr w:rsidR="002E4315">
        <w:tc>
          <w:tcPr>
            <w:tcW w:w="4643" w:type="dxa"/>
          </w:tcPr>
          <w:p w:rsidR="002E4315" w:rsidRDefault="002E4315" w:rsidP="0046424F">
            <w:pPr>
              <w:pStyle w:val="Paragrafi"/>
              <w:ind w:firstLine="0"/>
              <w:rPr>
                <w:szCs w:val="22"/>
              </w:rPr>
            </w:pPr>
            <w:r w:rsidRPr="0046424F">
              <w:rPr>
                <w:szCs w:val="22"/>
              </w:rPr>
              <w:t xml:space="preserve">Krediti (siç është përcaktuar më lart) nga </w:t>
            </w:r>
            <w:smartTag w:uri="urn:schemas-microsoft-com:office:smarttags" w:element="place">
              <w:r w:rsidRPr="0046424F">
                <w:rPr>
                  <w:szCs w:val="22"/>
                </w:rPr>
                <w:t>Banka</w:t>
              </w:r>
            </w:smartTag>
            <w:r w:rsidRPr="0046424F">
              <w:rPr>
                <w:szCs w:val="22"/>
              </w:rPr>
              <w:tab/>
            </w:r>
          </w:p>
        </w:tc>
        <w:tc>
          <w:tcPr>
            <w:tcW w:w="4644" w:type="dxa"/>
          </w:tcPr>
          <w:p w:rsidR="002E4315" w:rsidRDefault="002E4315" w:rsidP="002E4315">
            <w:pPr>
              <w:pStyle w:val="Paragrafi"/>
              <w:ind w:firstLine="0"/>
              <w:jc w:val="center"/>
              <w:rPr>
                <w:szCs w:val="22"/>
              </w:rPr>
            </w:pPr>
            <w:r w:rsidRPr="0046424F">
              <w:rPr>
                <w:szCs w:val="22"/>
              </w:rPr>
              <w:t>19.0</w:t>
            </w:r>
          </w:p>
        </w:tc>
      </w:tr>
      <w:tr w:rsidR="002E4315">
        <w:tc>
          <w:tcPr>
            <w:tcW w:w="4643" w:type="dxa"/>
          </w:tcPr>
          <w:p w:rsidR="002E4315" w:rsidRDefault="002E4315" w:rsidP="0046424F">
            <w:pPr>
              <w:pStyle w:val="Paragrafi"/>
              <w:ind w:firstLine="0"/>
              <w:rPr>
                <w:szCs w:val="22"/>
              </w:rPr>
            </w:pPr>
            <w:r w:rsidRPr="0046424F">
              <w:rPr>
                <w:szCs w:val="22"/>
              </w:rPr>
              <w:t xml:space="preserve">Programi </w:t>
            </w:r>
            <w:r w:rsidR="003A3BB2">
              <w:rPr>
                <w:szCs w:val="22"/>
              </w:rPr>
              <w:t xml:space="preserve">i </w:t>
            </w:r>
            <w:r w:rsidRPr="0046424F">
              <w:rPr>
                <w:szCs w:val="22"/>
              </w:rPr>
              <w:t>BE</w:t>
            </w:r>
            <w:r w:rsidR="003A3BB2">
              <w:rPr>
                <w:szCs w:val="22"/>
              </w:rPr>
              <w:t>-së</w:t>
            </w:r>
            <w:r w:rsidRPr="0046424F">
              <w:rPr>
                <w:szCs w:val="22"/>
              </w:rPr>
              <w:t xml:space="preserve"> </w:t>
            </w:r>
            <w:r w:rsidR="003A3BB2">
              <w:rPr>
                <w:szCs w:val="22"/>
              </w:rPr>
              <w:t>“</w:t>
            </w:r>
            <w:r w:rsidR="00C973CC" w:rsidRPr="0046424F">
              <w:rPr>
                <w:szCs w:val="22"/>
              </w:rPr>
              <w:t>PHARE</w:t>
            </w:r>
            <w:r w:rsidR="003A3BB2">
              <w:rPr>
                <w:szCs w:val="22"/>
              </w:rPr>
              <w:t>”</w:t>
            </w:r>
          </w:p>
        </w:tc>
        <w:tc>
          <w:tcPr>
            <w:tcW w:w="4644" w:type="dxa"/>
          </w:tcPr>
          <w:p w:rsidR="002E4315" w:rsidRDefault="002E4315" w:rsidP="002E4315">
            <w:pPr>
              <w:pStyle w:val="Paragrafi"/>
              <w:ind w:firstLine="0"/>
              <w:jc w:val="center"/>
              <w:rPr>
                <w:szCs w:val="22"/>
              </w:rPr>
            </w:pPr>
            <w:r w:rsidRPr="0046424F">
              <w:rPr>
                <w:szCs w:val="22"/>
              </w:rPr>
              <w:t>7.0</w:t>
            </w:r>
          </w:p>
        </w:tc>
      </w:tr>
      <w:tr w:rsidR="002E4315">
        <w:tc>
          <w:tcPr>
            <w:tcW w:w="4643" w:type="dxa"/>
          </w:tcPr>
          <w:p w:rsidR="002E4315" w:rsidRDefault="002E4315" w:rsidP="0046424F">
            <w:pPr>
              <w:pStyle w:val="Paragrafi"/>
              <w:ind w:firstLine="0"/>
              <w:rPr>
                <w:szCs w:val="22"/>
              </w:rPr>
            </w:pPr>
            <w:r w:rsidRPr="0046424F">
              <w:rPr>
                <w:szCs w:val="22"/>
              </w:rPr>
              <w:t>Ko</w:t>
            </w:r>
            <w:r w:rsidR="00C973CC">
              <w:rPr>
                <w:szCs w:val="22"/>
              </w:rPr>
              <w:t>o</w:t>
            </w:r>
            <w:r w:rsidRPr="0046424F">
              <w:rPr>
                <w:szCs w:val="22"/>
              </w:rPr>
              <w:t>peracioni Italian</w:t>
            </w:r>
          </w:p>
        </w:tc>
        <w:tc>
          <w:tcPr>
            <w:tcW w:w="4644" w:type="dxa"/>
          </w:tcPr>
          <w:p w:rsidR="002E4315" w:rsidRDefault="002E4315" w:rsidP="002E4315">
            <w:pPr>
              <w:pStyle w:val="Paragrafi"/>
              <w:ind w:firstLine="0"/>
              <w:jc w:val="center"/>
              <w:rPr>
                <w:szCs w:val="22"/>
              </w:rPr>
            </w:pPr>
            <w:r w:rsidRPr="0046424F">
              <w:rPr>
                <w:szCs w:val="22"/>
              </w:rPr>
              <w:t>25.0</w:t>
            </w:r>
          </w:p>
        </w:tc>
      </w:tr>
      <w:tr w:rsidR="002E4315">
        <w:tc>
          <w:tcPr>
            <w:tcW w:w="4643" w:type="dxa"/>
          </w:tcPr>
          <w:p w:rsidR="002E4315" w:rsidRDefault="002E4315" w:rsidP="0046424F">
            <w:pPr>
              <w:pStyle w:val="Paragrafi"/>
              <w:ind w:firstLine="0"/>
              <w:rPr>
                <w:szCs w:val="22"/>
              </w:rPr>
            </w:pPr>
            <w:r w:rsidRPr="0046424F">
              <w:rPr>
                <w:szCs w:val="22"/>
              </w:rPr>
              <w:t>Totali</w:t>
            </w:r>
          </w:p>
        </w:tc>
        <w:tc>
          <w:tcPr>
            <w:tcW w:w="4644" w:type="dxa"/>
          </w:tcPr>
          <w:p w:rsidR="002E4315" w:rsidRDefault="002E4315" w:rsidP="002E4315">
            <w:pPr>
              <w:pStyle w:val="Paragrafi"/>
              <w:ind w:firstLine="0"/>
              <w:jc w:val="center"/>
              <w:rPr>
                <w:szCs w:val="22"/>
              </w:rPr>
            </w:pPr>
            <w:r w:rsidRPr="0046424F">
              <w:rPr>
                <w:szCs w:val="22"/>
              </w:rPr>
              <w:t>54.5</w:t>
            </w:r>
          </w:p>
        </w:tc>
      </w:tr>
    </w:tbl>
    <w:p w:rsidR="005B3176" w:rsidRDefault="005B3176" w:rsidP="0046424F">
      <w:pPr>
        <w:pStyle w:val="Paragrafi"/>
        <w:rPr>
          <w:szCs w:val="22"/>
        </w:rPr>
      </w:pPr>
    </w:p>
    <w:p w:rsidR="00D53B17" w:rsidRDefault="00D53B17" w:rsidP="0046424F">
      <w:pPr>
        <w:pStyle w:val="Paragrafi"/>
        <w:rPr>
          <w:szCs w:val="22"/>
        </w:rPr>
      </w:pPr>
    </w:p>
    <w:p w:rsidR="00D53B17" w:rsidRPr="0046424F" w:rsidRDefault="00D53B17" w:rsidP="0046424F">
      <w:pPr>
        <w:pStyle w:val="Paragrafi"/>
        <w:rPr>
          <w:szCs w:val="22"/>
        </w:rPr>
      </w:pPr>
    </w:p>
    <w:p w:rsidR="005B3176" w:rsidRPr="0046424F" w:rsidRDefault="005B3176" w:rsidP="0046424F">
      <w:pPr>
        <w:pStyle w:val="Paragrafi"/>
        <w:rPr>
          <w:szCs w:val="22"/>
        </w:rPr>
      </w:pPr>
      <w:r w:rsidRPr="0046424F">
        <w:rPr>
          <w:szCs w:val="22"/>
        </w:rPr>
        <w:t xml:space="preserve">- Për rrjedhojë, </w:t>
      </w:r>
      <w:smartTag w:uri="urn:schemas-microsoft-com:office:smarttags" w:element="place">
        <w:r w:rsidRPr="0046424F">
          <w:rPr>
            <w:szCs w:val="22"/>
          </w:rPr>
          <w:t>Banka</w:t>
        </w:r>
      </w:smartTag>
      <w:r w:rsidRPr="0046424F">
        <w:rPr>
          <w:szCs w:val="22"/>
        </w:rPr>
        <w:t xml:space="preserve"> ka për qëllim të zvogëlojë vlerën e kredisë nga 34 000</w:t>
      </w:r>
      <w:r w:rsidR="00C973CC">
        <w:rPr>
          <w:szCs w:val="22"/>
        </w:rPr>
        <w:t xml:space="preserve"> 000 euro</w:t>
      </w:r>
      <w:r w:rsidRPr="0046424F">
        <w:rPr>
          <w:szCs w:val="22"/>
        </w:rPr>
        <w:t xml:space="preserve"> (tridhjetë e katër milionë) në 19 000 000 euro (nëntëmbëdhjetë milionë);</w:t>
      </w:r>
    </w:p>
    <w:p w:rsidR="005B3176" w:rsidRPr="0046424F" w:rsidRDefault="005B3176" w:rsidP="0046424F">
      <w:pPr>
        <w:pStyle w:val="Paragrafi"/>
        <w:rPr>
          <w:szCs w:val="22"/>
        </w:rPr>
      </w:pPr>
      <w:r w:rsidRPr="0046424F">
        <w:rPr>
          <w:szCs w:val="22"/>
        </w:rPr>
        <w:t>- Banka, duke pasur parasysh çështjet e përmendura më lart dhe në mënyrë që të mundësohet financimi i Projektit, ka vendosur të bëjë shtesa në disa masa të parashikuara në pikat 1, 4, 6, 8, 10 dhe grafikët A dhe B të Kontratës Financiare</w:t>
      </w:r>
      <w:r w:rsidR="00C973CC">
        <w:rPr>
          <w:szCs w:val="22"/>
        </w:rPr>
        <w:t>,</w:t>
      </w:r>
      <w:r w:rsidRPr="0046424F">
        <w:rPr>
          <w:szCs w:val="22"/>
        </w:rPr>
        <w:t xml:space="preserve"> siç përcaktohen në këtë Marrëveshje</w:t>
      </w:r>
      <w:r w:rsidR="00C973CC">
        <w:rPr>
          <w:szCs w:val="22"/>
        </w:rPr>
        <w:t>,</w:t>
      </w:r>
      <w:r w:rsidRPr="0046424F">
        <w:rPr>
          <w:szCs w:val="22"/>
        </w:rPr>
        <w:t xml:space="preserve"> për shtojca dhe ndry</w:t>
      </w:r>
      <w:r w:rsidR="00C0276A">
        <w:rPr>
          <w:szCs w:val="22"/>
        </w:rPr>
        <w:t>shime në Kontratën Financiare (s</w:t>
      </w:r>
      <w:r w:rsidRPr="0046424F">
        <w:rPr>
          <w:szCs w:val="22"/>
        </w:rPr>
        <w:t>htojca dhe ndryshime);</w:t>
      </w:r>
    </w:p>
    <w:p w:rsidR="005B3176" w:rsidRPr="0046424F" w:rsidRDefault="005B3176" w:rsidP="0046424F">
      <w:pPr>
        <w:pStyle w:val="Paragrafi"/>
        <w:rPr>
          <w:szCs w:val="22"/>
        </w:rPr>
      </w:pPr>
      <w:r w:rsidRPr="0046424F">
        <w:rPr>
          <w:szCs w:val="22"/>
        </w:rPr>
        <w:t>- termat e përcaktuara në Kontratën Financiare do të kenë të njëjtin kuptim kur do të përdoren këtu, vetëm nëse përdoren shprehimisht ndryshe; nëse specifikohen ndryshe, në referencë me pikat, paragrafët, nënparagrafët do të hartohen në referencë me pikat, paragrafët, nënparagrafët e Kontrat</w:t>
      </w:r>
      <w:r w:rsidR="00C973CC">
        <w:rPr>
          <w:szCs w:val="22"/>
        </w:rPr>
        <w:t>ës Financiare, ku referencat te</w:t>
      </w:r>
      <w:r w:rsidRPr="0046424F">
        <w:rPr>
          <w:szCs w:val="22"/>
        </w:rPr>
        <w:t xml:space="preserve"> klauzolat do të hartohen si referenca të klauzolave të kësaj shtojce dhe ndryshimi.</w:t>
      </w:r>
    </w:p>
    <w:p w:rsidR="005B3176" w:rsidRDefault="005B3176" w:rsidP="0046424F">
      <w:pPr>
        <w:pStyle w:val="Paragrafi"/>
        <w:rPr>
          <w:szCs w:val="22"/>
        </w:rPr>
      </w:pPr>
      <w:r w:rsidRPr="0046424F">
        <w:rPr>
          <w:szCs w:val="22"/>
        </w:rPr>
        <w:t>Rrjedhimisht është rënë dakord si më poshtë vijon:</w:t>
      </w:r>
    </w:p>
    <w:p w:rsidR="00D53B17" w:rsidRPr="0046424F" w:rsidRDefault="00D53B17" w:rsidP="0046424F">
      <w:pPr>
        <w:pStyle w:val="Paragrafi"/>
        <w:rPr>
          <w:szCs w:val="22"/>
        </w:rPr>
      </w:pPr>
    </w:p>
    <w:p w:rsidR="005B3176" w:rsidRPr="00E33573" w:rsidRDefault="005B3176" w:rsidP="00E33573">
      <w:pPr>
        <w:pStyle w:val="Paragrafi"/>
        <w:jc w:val="center"/>
      </w:pPr>
      <w:r w:rsidRPr="00E33573">
        <w:t>I. Amendament dhe plotësues</w:t>
      </w:r>
    </w:p>
    <w:p w:rsidR="00D53B17" w:rsidRPr="0046424F" w:rsidRDefault="00D53B17" w:rsidP="00D53B17">
      <w:pPr>
        <w:pStyle w:val="Paragrafi"/>
        <w:jc w:val="center"/>
        <w:rPr>
          <w:szCs w:val="22"/>
        </w:rPr>
      </w:pPr>
    </w:p>
    <w:p w:rsidR="005B3176" w:rsidRDefault="005B3176" w:rsidP="0046424F">
      <w:pPr>
        <w:pStyle w:val="Paragrafi"/>
        <w:rPr>
          <w:szCs w:val="22"/>
        </w:rPr>
      </w:pPr>
      <w:r w:rsidRPr="0046424F">
        <w:rPr>
          <w:szCs w:val="22"/>
        </w:rPr>
        <w:t>Ky amendament dhe plotësues do të shtojë dhe plotësojë Kontratën Financiare, siç parashtrohet në klauzolat përkatëse të mëposhtme.</w:t>
      </w:r>
    </w:p>
    <w:p w:rsidR="007362A1" w:rsidRDefault="007362A1" w:rsidP="00D53B17">
      <w:pPr>
        <w:pStyle w:val="Paragrafi"/>
        <w:jc w:val="center"/>
        <w:rPr>
          <w:szCs w:val="22"/>
        </w:rPr>
      </w:pPr>
    </w:p>
    <w:p w:rsidR="005B3176" w:rsidRDefault="005B3176" w:rsidP="007362A1">
      <w:pPr>
        <w:pStyle w:val="Paragrafi"/>
        <w:ind w:firstLine="0"/>
        <w:jc w:val="center"/>
        <w:rPr>
          <w:szCs w:val="22"/>
        </w:rPr>
      </w:pPr>
      <w:r w:rsidRPr="0046424F">
        <w:rPr>
          <w:szCs w:val="22"/>
        </w:rPr>
        <w:t>II. Disbursimi</w:t>
      </w:r>
    </w:p>
    <w:p w:rsidR="00D53B17" w:rsidRPr="0046424F" w:rsidRDefault="00D53B17" w:rsidP="00D53B17">
      <w:pPr>
        <w:pStyle w:val="Paragrafi"/>
        <w:jc w:val="center"/>
        <w:rPr>
          <w:szCs w:val="22"/>
        </w:rPr>
      </w:pPr>
    </w:p>
    <w:p w:rsidR="005B3176" w:rsidRPr="0046424F" w:rsidRDefault="005B3176" w:rsidP="0046424F">
      <w:pPr>
        <w:pStyle w:val="Paragrafi"/>
        <w:rPr>
          <w:szCs w:val="22"/>
        </w:rPr>
      </w:pPr>
      <w:r w:rsidRPr="0046424F">
        <w:rPr>
          <w:szCs w:val="22"/>
        </w:rPr>
        <w:t>Artikulli 1.01 duhet të lexohet si më poshtë:</w:t>
      </w:r>
    </w:p>
    <w:p w:rsidR="005B3176" w:rsidRPr="0046424F" w:rsidRDefault="005B3176" w:rsidP="0046424F">
      <w:pPr>
        <w:pStyle w:val="Paragrafi"/>
        <w:rPr>
          <w:szCs w:val="22"/>
        </w:rPr>
      </w:pPr>
      <w:r w:rsidRPr="0046424F">
        <w:rPr>
          <w:szCs w:val="22"/>
        </w:rPr>
        <w:t xml:space="preserve">“Me anë të kësaj Kontrate, </w:t>
      </w:r>
      <w:smartTag w:uri="urn:schemas-microsoft-com:office:smarttags" w:element="place">
        <w:r w:rsidRPr="0046424F">
          <w:rPr>
            <w:szCs w:val="22"/>
          </w:rPr>
          <w:t>Banka</w:t>
        </w:r>
      </w:smartTag>
      <w:r w:rsidRPr="0046424F">
        <w:rPr>
          <w:szCs w:val="22"/>
        </w:rPr>
        <w:t xml:space="preserve"> pë</w:t>
      </w:r>
      <w:r w:rsidR="00C973CC">
        <w:rPr>
          <w:szCs w:val="22"/>
        </w:rPr>
        <w:t>rcakton në favor të Huamarrësit</w:t>
      </w:r>
      <w:r w:rsidRPr="0046424F">
        <w:rPr>
          <w:szCs w:val="22"/>
        </w:rPr>
        <w:t xml:space="preserve"> dhe Huamarrësi pranon një kredi (që këtu referohet si “Kredi”) në një sasi të barasvlefshme me 19 000 000 euro (nëntëmbëdhjetë milionë), të përdoret eksluzivisht për pjesën financuese të kostos së Projektit</w:t>
      </w:r>
      <w:r w:rsidR="00C973CC">
        <w:rPr>
          <w:szCs w:val="22"/>
        </w:rPr>
        <w:t>.</w:t>
      </w:r>
      <w:r w:rsidRPr="0046424F">
        <w:rPr>
          <w:szCs w:val="22"/>
        </w:rPr>
        <w:t>”.</w:t>
      </w:r>
    </w:p>
    <w:p w:rsidR="005B3176" w:rsidRPr="0046424F" w:rsidRDefault="005B3176" w:rsidP="0046424F">
      <w:pPr>
        <w:pStyle w:val="Paragrafi"/>
        <w:rPr>
          <w:szCs w:val="22"/>
        </w:rPr>
      </w:pPr>
      <w:r w:rsidRPr="0046424F">
        <w:rPr>
          <w:szCs w:val="22"/>
        </w:rPr>
        <w:t>Termi “15 dhjetor 2006” i parashtruar në paragrafin e fundit të nenit 1.02 B duhet të lexohet “15 dhjetor 2007”.</w:t>
      </w:r>
    </w:p>
    <w:p w:rsidR="005B3176" w:rsidRDefault="00D53B17" w:rsidP="0046424F">
      <w:pPr>
        <w:pStyle w:val="Paragrafi"/>
        <w:rPr>
          <w:szCs w:val="22"/>
        </w:rPr>
      </w:pPr>
      <w:r>
        <w:rPr>
          <w:szCs w:val="22"/>
        </w:rPr>
        <w:t>Termi “15 p</w:t>
      </w:r>
      <w:r w:rsidR="005B3176" w:rsidRPr="0046424F">
        <w:rPr>
          <w:szCs w:val="22"/>
        </w:rPr>
        <w:t>rill 2007”, i parashtruar në paragrafin e fundit të nenit 1.05, duhet të lexohet “15 prill 2008”.</w:t>
      </w:r>
    </w:p>
    <w:p w:rsidR="00D53B17" w:rsidRPr="0046424F" w:rsidRDefault="00D53B17" w:rsidP="0046424F">
      <w:pPr>
        <w:pStyle w:val="Paragrafi"/>
        <w:rPr>
          <w:szCs w:val="22"/>
        </w:rPr>
      </w:pPr>
    </w:p>
    <w:p w:rsidR="005B3176" w:rsidRDefault="005B3176" w:rsidP="00D53B17">
      <w:pPr>
        <w:pStyle w:val="Paragrafi"/>
        <w:jc w:val="center"/>
        <w:rPr>
          <w:szCs w:val="22"/>
        </w:rPr>
      </w:pPr>
      <w:r w:rsidRPr="0046424F">
        <w:rPr>
          <w:szCs w:val="22"/>
        </w:rPr>
        <w:t>III. Kushtet e disbursimit</w:t>
      </w:r>
    </w:p>
    <w:p w:rsidR="00D53B17" w:rsidRPr="0046424F" w:rsidRDefault="00D53B17" w:rsidP="0046424F">
      <w:pPr>
        <w:pStyle w:val="Paragrafi"/>
        <w:rPr>
          <w:szCs w:val="22"/>
        </w:rPr>
      </w:pPr>
    </w:p>
    <w:p w:rsidR="005B3176" w:rsidRPr="0046424F" w:rsidRDefault="005B3176" w:rsidP="0046424F">
      <w:pPr>
        <w:pStyle w:val="Paragrafi"/>
        <w:rPr>
          <w:szCs w:val="22"/>
        </w:rPr>
      </w:pPr>
      <w:r w:rsidRPr="0046424F">
        <w:rPr>
          <w:szCs w:val="22"/>
        </w:rPr>
        <w:t>Neni 1.04 A duhet të lexohet si më poshtë:</w:t>
      </w:r>
    </w:p>
    <w:p w:rsidR="005B3176" w:rsidRPr="0046424F" w:rsidRDefault="005B3176" w:rsidP="0046424F">
      <w:pPr>
        <w:pStyle w:val="Paragrafi"/>
        <w:rPr>
          <w:szCs w:val="22"/>
        </w:rPr>
      </w:pPr>
      <w:r w:rsidRPr="0046424F">
        <w:rPr>
          <w:szCs w:val="22"/>
        </w:rPr>
        <w:t>“A. Disbursimi i transhesë së parë sipas paragrafit 1.02 do të varet nga plotësimi i kushteve të mëposhtme sipas dëshirës së Bankës, pra përpara datës së kërkesës së parë:</w:t>
      </w:r>
    </w:p>
    <w:p w:rsidR="005B3176" w:rsidRPr="0046424F" w:rsidRDefault="005B3176" w:rsidP="0046424F">
      <w:pPr>
        <w:pStyle w:val="Paragrafi"/>
        <w:rPr>
          <w:szCs w:val="22"/>
        </w:rPr>
      </w:pPr>
      <w:r w:rsidRPr="0046424F">
        <w:rPr>
          <w:szCs w:val="22"/>
        </w:rPr>
        <w:t xml:space="preserve">a) </w:t>
      </w:r>
      <w:smartTag w:uri="urn:schemas-microsoft-com:office:smarttags" w:element="place">
        <w:r w:rsidRPr="0046424F">
          <w:rPr>
            <w:szCs w:val="22"/>
          </w:rPr>
          <w:t>Banka</w:t>
        </w:r>
      </w:smartTag>
      <w:r w:rsidRPr="0046424F">
        <w:rPr>
          <w:szCs w:val="22"/>
        </w:rPr>
        <w:t xml:space="preserve"> duhet të ketë marrë një opinion ligjor të kënaqshëm në gjuhën angleze mbi këtë kontratë nga një këshilltar ligjor ndaj Huamarrësit, kryesisht në formën e parashtruar në shtojcën II;</w:t>
      </w:r>
    </w:p>
    <w:p w:rsidR="005B3176" w:rsidRPr="0046424F" w:rsidRDefault="005B3176" w:rsidP="0046424F">
      <w:pPr>
        <w:pStyle w:val="Paragrafi"/>
        <w:rPr>
          <w:szCs w:val="22"/>
        </w:rPr>
      </w:pPr>
      <w:r w:rsidRPr="0046424F">
        <w:rPr>
          <w:szCs w:val="22"/>
        </w:rPr>
        <w:t>b) të gjitha lejet e nevojshme të kontrollit të shkëmbimit (nëse ka ndonjë) duhet të merren që t’i lejojnë Huamarrësit të marrë disbur</w:t>
      </w:r>
      <w:r w:rsidR="0009687C">
        <w:rPr>
          <w:szCs w:val="22"/>
        </w:rPr>
        <w:t>simet e këtushme, të ripaguajë b</w:t>
      </w:r>
      <w:r w:rsidRPr="0046424F">
        <w:rPr>
          <w:szCs w:val="22"/>
        </w:rPr>
        <w:t>orxhin (siç parashtrohet në paragrafin 2.01) dhe të paguajë interesat dhe të gjitha shumat e tjera të detyruara këtu; dhe këto leje të zgjerojnë hapjen dhe mirëmbajtjen e llogarive për të cilat Huamarrësi i drejtohet Bankës të disbursojë kreditin;</w:t>
      </w:r>
    </w:p>
    <w:p w:rsidR="005B3176" w:rsidRPr="0046424F" w:rsidRDefault="005B3176" w:rsidP="0046424F">
      <w:pPr>
        <w:pStyle w:val="Paragrafi"/>
        <w:rPr>
          <w:szCs w:val="22"/>
        </w:rPr>
      </w:pPr>
      <w:r w:rsidRPr="0046424F">
        <w:rPr>
          <w:szCs w:val="22"/>
        </w:rPr>
        <w:t xml:space="preserve"> c) </w:t>
      </w:r>
      <w:smartTag w:uri="urn:schemas-microsoft-com:office:smarttags" w:element="place">
        <w:r w:rsidRPr="0046424F">
          <w:rPr>
            <w:szCs w:val="22"/>
          </w:rPr>
          <w:t>Banka</w:t>
        </w:r>
      </w:smartTag>
      <w:r w:rsidRPr="0046424F">
        <w:rPr>
          <w:szCs w:val="22"/>
        </w:rPr>
        <w:t xml:space="preserve"> do të ketë marrë evidencën e kënaqshme të autoritetit të personave të autorizuar të firmosin dhe aprovojnë kërkesat dhe modelin autentik të këtij personi ose këtyre personave;</w:t>
      </w:r>
    </w:p>
    <w:p w:rsidR="005B3176" w:rsidRPr="0046424F" w:rsidRDefault="005B3176" w:rsidP="0046424F">
      <w:pPr>
        <w:pStyle w:val="Paragrafi"/>
        <w:rPr>
          <w:szCs w:val="22"/>
        </w:rPr>
      </w:pPr>
      <w:r w:rsidRPr="0046424F">
        <w:rPr>
          <w:szCs w:val="22"/>
        </w:rPr>
        <w:t xml:space="preserve">d) </w:t>
      </w:r>
      <w:smartTag w:uri="urn:schemas-microsoft-com:office:smarttags" w:element="place">
        <w:r w:rsidRPr="0046424F">
          <w:rPr>
            <w:szCs w:val="22"/>
          </w:rPr>
          <w:t>Banka</w:t>
        </w:r>
      </w:smartTag>
      <w:r w:rsidRPr="0046424F">
        <w:rPr>
          <w:szCs w:val="22"/>
        </w:rPr>
        <w:t xml:space="preserve"> duhet të ketë marrë evidencë të kënaqshme</w:t>
      </w:r>
      <w:r w:rsidR="00C973CC">
        <w:rPr>
          <w:szCs w:val="22"/>
        </w:rPr>
        <w:t>,</w:t>
      </w:r>
      <w:r w:rsidRPr="0046424F">
        <w:rPr>
          <w:szCs w:val="22"/>
        </w:rPr>
        <w:t xml:space="preserve"> me qëllim që një njësi zbatimi e Projektit e pajisur me stafin e duhur, që i është deleguar koordinimi i Projektit, është ngritur siç duhet brenda Ministrisë së Punëve Publike, Transportit dhe Telekomunikacioneve sipas paragrafit 6.11;</w:t>
      </w:r>
    </w:p>
    <w:p w:rsidR="00F977F0" w:rsidRDefault="005B3176" w:rsidP="007362A1">
      <w:pPr>
        <w:pStyle w:val="Paragrafi"/>
        <w:rPr>
          <w:szCs w:val="22"/>
        </w:rPr>
      </w:pPr>
      <w:r w:rsidRPr="0046424F">
        <w:rPr>
          <w:szCs w:val="22"/>
        </w:rPr>
        <w:t xml:space="preserve">e) </w:t>
      </w:r>
      <w:smartTag w:uri="urn:schemas-microsoft-com:office:smarttags" w:element="place">
        <w:r w:rsidRPr="0046424F">
          <w:rPr>
            <w:szCs w:val="22"/>
          </w:rPr>
          <w:t>Banka</w:t>
        </w:r>
      </w:smartTag>
      <w:r w:rsidRPr="0046424F">
        <w:rPr>
          <w:szCs w:val="22"/>
        </w:rPr>
        <w:t xml:space="preserve"> duhet të ketë marrë evidencë të kënaqshme nga Huamarrësi që kontrata e konsulencës sipas paragrafit 6.09 është tenderuar dhe kontraktuar, sipas kushteve të pranueshme të Bankës;</w:t>
      </w:r>
    </w:p>
    <w:p w:rsidR="007362A1" w:rsidRDefault="007362A1" w:rsidP="007362A1">
      <w:pPr>
        <w:pStyle w:val="Paragrafi"/>
        <w:rPr>
          <w:szCs w:val="22"/>
        </w:rPr>
      </w:pPr>
    </w:p>
    <w:p w:rsidR="007362A1" w:rsidRPr="0046424F" w:rsidRDefault="007362A1" w:rsidP="007362A1">
      <w:pPr>
        <w:pStyle w:val="Paragrafi"/>
        <w:rPr>
          <w:szCs w:val="22"/>
        </w:rPr>
      </w:pPr>
    </w:p>
    <w:p w:rsidR="005B3176" w:rsidRPr="0046424F" w:rsidRDefault="005B3176" w:rsidP="0046424F">
      <w:pPr>
        <w:pStyle w:val="Paragrafi"/>
        <w:rPr>
          <w:szCs w:val="22"/>
        </w:rPr>
      </w:pPr>
      <w:r w:rsidRPr="0046424F">
        <w:rPr>
          <w:szCs w:val="22"/>
        </w:rPr>
        <w:t xml:space="preserve">f) </w:t>
      </w:r>
      <w:smartTag w:uri="urn:schemas-microsoft-com:office:smarttags" w:element="place">
        <w:r w:rsidRPr="0046424F">
          <w:rPr>
            <w:szCs w:val="22"/>
          </w:rPr>
          <w:t>Banka</w:t>
        </w:r>
      </w:smartTag>
      <w:r w:rsidRPr="0046424F">
        <w:rPr>
          <w:szCs w:val="22"/>
        </w:rPr>
        <w:t xml:space="preserve"> duhet të ketë marrë evidencë të kënaqshme nga Huamarrësi që një kuadër institucional i përshtatshëm të j</w:t>
      </w:r>
      <w:r w:rsidR="00C973CC">
        <w:rPr>
          <w:szCs w:val="22"/>
        </w:rPr>
        <w:t>etë operacional përsa i përket njësisë së z</w:t>
      </w:r>
      <w:r w:rsidRPr="0046424F">
        <w:rPr>
          <w:szCs w:val="22"/>
        </w:rPr>
        <w:t>batimit të Projektit të sipërpërmendur dhe që detyrat e konsulentëve të supervizionit të merren sipas paragrafit 6.09;</w:t>
      </w:r>
    </w:p>
    <w:p w:rsidR="005B3176" w:rsidRDefault="005B3176" w:rsidP="0046424F">
      <w:pPr>
        <w:pStyle w:val="Paragrafi"/>
        <w:rPr>
          <w:szCs w:val="22"/>
        </w:rPr>
      </w:pPr>
      <w:r w:rsidRPr="0046424F">
        <w:rPr>
          <w:szCs w:val="22"/>
        </w:rPr>
        <w:t>g) Banka duhet të ketë marrë evidencë të kënaqshme nga Huamarrësi që e gj</w:t>
      </w:r>
      <w:r w:rsidR="00C0276A">
        <w:rPr>
          <w:szCs w:val="22"/>
        </w:rPr>
        <w:t>i</w:t>
      </w:r>
      <w:r w:rsidRPr="0046424F">
        <w:rPr>
          <w:szCs w:val="22"/>
        </w:rPr>
        <w:t xml:space="preserve">thë toka e nevojshme për punimet e ndërtimit të Projektit është e lirë dhe e disponueshme për kontraktuesit civilë dhe që të jenë marrë të gjitha lejet e nevojshme për punime të tilla ndërtimi të Projektit, duke përfshirë pa kufizim lejen e  lëshuar nga Ministria e Mbrojtjes së Mjedisit të Huamarrësit; </w:t>
      </w:r>
    </w:p>
    <w:p w:rsidR="005B3176" w:rsidRPr="0046424F" w:rsidRDefault="005B3176" w:rsidP="0046424F">
      <w:pPr>
        <w:pStyle w:val="Paragrafi"/>
        <w:rPr>
          <w:szCs w:val="22"/>
        </w:rPr>
      </w:pPr>
      <w:r w:rsidRPr="0046424F">
        <w:rPr>
          <w:szCs w:val="22"/>
        </w:rPr>
        <w:t>h) Banka duhet të ketë marrë nga Huamarrësi një kopje në gjuhën angleze të buxhetit të tij rrugor të aprovuar nga autoritetet përkatëse shqiptare për vitet 2003 dhe 2004, si edhe një parashikim të buxhetit rrugor për vitet 2005 deri në 2008, duke përfshirë shifra të detajuara për kostot e operimit, të mirëmbajtjes së tanishme, të mirëmbajtjes periodike dhe të rehabilitimit dhe investimit të detajuar nga donatorët.</w:t>
      </w:r>
    </w:p>
    <w:p w:rsidR="00C0276A" w:rsidRDefault="00C0276A" w:rsidP="00BB0FA5">
      <w:pPr>
        <w:pStyle w:val="Paragrafi"/>
        <w:rPr>
          <w:szCs w:val="22"/>
        </w:rPr>
      </w:pPr>
      <w:r>
        <w:rPr>
          <w:szCs w:val="22"/>
        </w:rPr>
        <w:t>Nëse një kërke</w:t>
      </w:r>
      <w:r w:rsidR="005B3176" w:rsidRPr="0046424F">
        <w:rPr>
          <w:szCs w:val="22"/>
        </w:rPr>
        <w:t xml:space="preserve">së për disbursim të </w:t>
      </w:r>
      <w:r>
        <w:rPr>
          <w:szCs w:val="22"/>
        </w:rPr>
        <w:t>t</w:t>
      </w:r>
      <w:r w:rsidR="005B3176" w:rsidRPr="0046424F">
        <w:rPr>
          <w:szCs w:val="22"/>
        </w:rPr>
        <w:t xml:space="preserve">ranshesë së parë është bërë para marrjes nga </w:t>
      </w:r>
      <w:smartTag w:uri="urn:schemas-microsoft-com:office:smarttags" w:element="place">
        <w:r w:rsidR="005B3176" w:rsidRPr="0046424F">
          <w:rPr>
            <w:szCs w:val="22"/>
          </w:rPr>
          <w:t>Banka</w:t>
        </w:r>
      </w:smartTag>
      <w:r w:rsidR="00EC67F5">
        <w:rPr>
          <w:szCs w:val="22"/>
        </w:rPr>
        <w:t xml:space="preserve"> të</w:t>
      </w:r>
      <w:r w:rsidR="005B3176" w:rsidRPr="0046424F">
        <w:rPr>
          <w:szCs w:val="22"/>
        </w:rPr>
        <w:t xml:space="preserve"> evidencës së kënaqshme për të, që të jenë plotësuar këto kushte, një kërke</w:t>
      </w:r>
      <w:r>
        <w:rPr>
          <w:szCs w:val="22"/>
        </w:rPr>
        <w:t>së e</w:t>
      </w:r>
      <w:r w:rsidR="005B3176" w:rsidRPr="0046424F">
        <w:rPr>
          <w:szCs w:val="22"/>
        </w:rPr>
        <w:t xml:space="preserve"> tillë duhet të gjykohet të jetë marrë nga </w:t>
      </w:r>
      <w:smartTag w:uri="urn:schemas-microsoft-com:office:smarttags" w:element="place">
        <w:r w:rsidR="005B3176" w:rsidRPr="0046424F">
          <w:rPr>
            <w:szCs w:val="22"/>
          </w:rPr>
          <w:t>Banka</w:t>
        </w:r>
      </w:smartTag>
      <w:r w:rsidR="005B3176" w:rsidRPr="0046424F">
        <w:rPr>
          <w:szCs w:val="22"/>
        </w:rPr>
        <w:t xml:space="preserve"> në datën që kushtet të jenë plotësuar.”</w:t>
      </w:r>
      <w:r w:rsidR="00EC67F5">
        <w:rPr>
          <w:szCs w:val="22"/>
        </w:rPr>
        <w:t>.</w:t>
      </w:r>
    </w:p>
    <w:p w:rsidR="007362A1" w:rsidRDefault="007362A1" w:rsidP="00BB0FA5">
      <w:pPr>
        <w:pStyle w:val="Paragrafi"/>
        <w:rPr>
          <w:szCs w:val="22"/>
        </w:rPr>
      </w:pPr>
    </w:p>
    <w:p w:rsidR="005B3176" w:rsidRPr="00F43CF4" w:rsidRDefault="005B3176" w:rsidP="00F43CF4">
      <w:pPr>
        <w:pStyle w:val="Paragrafi"/>
        <w:jc w:val="center"/>
      </w:pPr>
      <w:r w:rsidRPr="00F43CF4">
        <w:t>IV. Shlyerja normale</w:t>
      </w:r>
    </w:p>
    <w:p w:rsidR="007362A1" w:rsidRPr="0046424F" w:rsidRDefault="007362A1" w:rsidP="0046424F">
      <w:pPr>
        <w:pStyle w:val="Paragrafi"/>
        <w:rPr>
          <w:szCs w:val="22"/>
        </w:rPr>
      </w:pPr>
    </w:p>
    <w:p w:rsidR="005B3176" w:rsidRPr="0046424F" w:rsidRDefault="005B3176" w:rsidP="0046424F">
      <w:pPr>
        <w:pStyle w:val="Paragrafi"/>
        <w:rPr>
          <w:szCs w:val="22"/>
        </w:rPr>
      </w:pPr>
      <w:r w:rsidRPr="0046424F">
        <w:rPr>
          <w:szCs w:val="22"/>
        </w:rPr>
        <w:t>Neni 4.01 duhet të lexohet si më poshtë:</w:t>
      </w:r>
    </w:p>
    <w:p w:rsidR="005B3176" w:rsidRPr="0046424F" w:rsidRDefault="005B3176" w:rsidP="0046424F">
      <w:pPr>
        <w:pStyle w:val="Paragrafi"/>
        <w:rPr>
          <w:szCs w:val="22"/>
        </w:rPr>
      </w:pPr>
      <w:r w:rsidRPr="0046424F">
        <w:rPr>
          <w:szCs w:val="22"/>
        </w:rPr>
        <w:t xml:space="preserve">“Huamarrësi duhet të shlyejë borxhin në përputhje me tabelën e amortizimit të parashtruar </w:t>
      </w:r>
      <w:r w:rsidR="00EC67F5">
        <w:rPr>
          <w:szCs w:val="22"/>
        </w:rPr>
        <w:t>në tabelën B të kësaj K</w:t>
      </w:r>
      <w:r w:rsidRPr="0046424F">
        <w:rPr>
          <w:szCs w:val="22"/>
        </w:rPr>
        <w:t>ontrate me 36 instalime gjysmëvjetore të kapitalit, e para e detyrueshme më 5 qershor 2008 dhe e fundit më 5 dhjetor 2025.”</w:t>
      </w:r>
      <w:r w:rsidR="00EC67F5">
        <w:rPr>
          <w:szCs w:val="22"/>
        </w:rPr>
        <w:t>.</w:t>
      </w:r>
    </w:p>
    <w:p w:rsidR="005B3176" w:rsidRDefault="005B3176" w:rsidP="0046424F">
      <w:pPr>
        <w:pStyle w:val="Paragrafi"/>
        <w:rPr>
          <w:szCs w:val="22"/>
        </w:rPr>
      </w:pPr>
      <w:r w:rsidRPr="0046424F">
        <w:rPr>
          <w:szCs w:val="22"/>
        </w:rPr>
        <w:t>Tabela e re B e Kontratës Financiare është dhënë në shtojcë.</w:t>
      </w:r>
    </w:p>
    <w:p w:rsidR="007362A1" w:rsidRPr="0046424F" w:rsidRDefault="007362A1" w:rsidP="0046424F">
      <w:pPr>
        <w:pStyle w:val="Paragrafi"/>
        <w:rPr>
          <w:szCs w:val="22"/>
        </w:rPr>
      </w:pPr>
    </w:p>
    <w:p w:rsidR="005B3176" w:rsidRPr="00F43CF4" w:rsidRDefault="005B3176" w:rsidP="00F43CF4">
      <w:pPr>
        <w:pStyle w:val="Paragrafi"/>
        <w:jc w:val="center"/>
      </w:pPr>
      <w:r w:rsidRPr="00F43CF4">
        <w:t>V. Plotësues për nenin 6: Sipërmarrje të veçanta</w:t>
      </w:r>
    </w:p>
    <w:p w:rsidR="007362A1" w:rsidRPr="0046424F" w:rsidRDefault="007362A1" w:rsidP="007362A1">
      <w:pPr>
        <w:pStyle w:val="Paragrafi"/>
        <w:jc w:val="center"/>
        <w:rPr>
          <w:szCs w:val="22"/>
        </w:rPr>
      </w:pPr>
    </w:p>
    <w:p w:rsidR="005B3176" w:rsidRPr="0046424F" w:rsidRDefault="005B3176" w:rsidP="0046424F">
      <w:pPr>
        <w:pStyle w:val="Paragrafi"/>
        <w:rPr>
          <w:szCs w:val="22"/>
        </w:rPr>
      </w:pPr>
      <w:r w:rsidRPr="0046424F">
        <w:rPr>
          <w:szCs w:val="22"/>
        </w:rPr>
        <w:t>a) Huamarrësi merr përsipër të përmirësojë aksin rrugor në terren të vështirë të seksionit rrugor Gjirokastër-Tepelenë, duke pasur parasysh të evitojë tejkalimet e kostove;</w:t>
      </w:r>
    </w:p>
    <w:p w:rsidR="005B3176" w:rsidRDefault="005B3176" w:rsidP="0046424F">
      <w:pPr>
        <w:pStyle w:val="Paragrafi"/>
        <w:rPr>
          <w:szCs w:val="22"/>
        </w:rPr>
      </w:pPr>
      <w:r w:rsidRPr="0046424F">
        <w:rPr>
          <w:szCs w:val="22"/>
        </w:rPr>
        <w:t xml:space="preserve">b) Huamarrësi merr përsipër që nivele të qëndrueshme të shpenzimeve vjetore të mirëmbajtjes rrugore </w:t>
      </w:r>
      <w:r w:rsidR="00EC67F5">
        <w:rPr>
          <w:szCs w:val="22"/>
        </w:rPr>
        <w:t>të je</w:t>
      </w:r>
      <w:r w:rsidRPr="0046424F">
        <w:rPr>
          <w:szCs w:val="22"/>
        </w:rPr>
        <w:t>në të disponueshme për Drejtorinë e tij të Përgjithshme të Rrugëve.</w:t>
      </w:r>
    </w:p>
    <w:p w:rsidR="007362A1" w:rsidRPr="0046424F" w:rsidRDefault="007362A1" w:rsidP="0046424F">
      <w:pPr>
        <w:pStyle w:val="Paragrafi"/>
        <w:rPr>
          <w:szCs w:val="22"/>
        </w:rPr>
      </w:pPr>
    </w:p>
    <w:p w:rsidR="005B3176" w:rsidRPr="00F43CF4" w:rsidRDefault="005B3176" w:rsidP="00F43CF4">
      <w:pPr>
        <w:pStyle w:val="Paragrafi"/>
        <w:jc w:val="center"/>
      </w:pPr>
      <w:r w:rsidRPr="00F43CF4">
        <w:t>VI. Informacioni</w:t>
      </w:r>
    </w:p>
    <w:p w:rsidR="007362A1" w:rsidRPr="0046424F" w:rsidRDefault="007362A1" w:rsidP="0046424F">
      <w:pPr>
        <w:pStyle w:val="Paragrafi"/>
        <w:rPr>
          <w:szCs w:val="22"/>
        </w:rPr>
      </w:pPr>
    </w:p>
    <w:p w:rsidR="005B3176" w:rsidRPr="0046424F" w:rsidRDefault="005B3176" w:rsidP="0046424F">
      <w:pPr>
        <w:pStyle w:val="Paragrafi"/>
        <w:rPr>
          <w:szCs w:val="22"/>
        </w:rPr>
      </w:pPr>
      <w:r w:rsidRPr="0046424F">
        <w:rPr>
          <w:szCs w:val="22"/>
        </w:rPr>
        <w:t>Neni 8.01 duhet të lexohet si më poshtë:</w:t>
      </w:r>
    </w:p>
    <w:p w:rsidR="005B3176" w:rsidRPr="0046424F" w:rsidRDefault="005B3176" w:rsidP="0046424F">
      <w:pPr>
        <w:pStyle w:val="Paragrafi"/>
        <w:rPr>
          <w:szCs w:val="22"/>
        </w:rPr>
      </w:pPr>
      <w:r w:rsidRPr="0046424F">
        <w:rPr>
          <w:szCs w:val="22"/>
        </w:rPr>
        <w:t>“Huamarrësi duhet:</w:t>
      </w:r>
    </w:p>
    <w:p w:rsidR="005B3176" w:rsidRPr="0046424F" w:rsidRDefault="007362A1" w:rsidP="0046424F">
      <w:pPr>
        <w:pStyle w:val="Paragrafi"/>
        <w:rPr>
          <w:szCs w:val="22"/>
        </w:rPr>
      </w:pPr>
      <w:r>
        <w:rPr>
          <w:szCs w:val="22"/>
        </w:rPr>
        <w:t>a) t’i dorëzojë B</w:t>
      </w:r>
      <w:r w:rsidR="005B3176" w:rsidRPr="0046424F">
        <w:rPr>
          <w:szCs w:val="22"/>
        </w:rPr>
        <w:t>ankës në gjuhën angleze ose me përkthim në gjuhën angleze:</w:t>
      </w:r>
    </w:p>
    <w:p w:rsidR="005B3176" w:rsidRPr="0046424F" w:rsidRDefault="005B3176" w:rsidP="0046424F">
      <w:pPr>
        <w:pStyle w:val="Paragrafi"/>
        <w:rPr>
          <w:szCs w:val="22"/>
        </w:rPr>
      </w:pPr>
      <w:r w:rsidRPr="0046424F">
        <w:rPr>
          <w:szCs w:val="22"/>
        </w:rPr>
        <w:t xml:space="preserve">i) informacion në përmbajtje dhe në formë të specifikuar në planin A2 të kësaj Kontrate ose ndryshe siç është rënë dakord herë pas </w:t>
      </w:r>
      <w:r w:rsidR="00EC67F5">
        <w:rPr>
          <w:szCs w:val="22"/>
        </w:rPr>
        <w:t>here nga palët e kësaj Kontrate</w:t>
      </w:r>
      <w:r w:rsidRPr="0046424F">
        <w:rPr>
          <w:szCs w:val="22"/>
        </w:rPr>
        <w:t xml:space="preserve"> dhe (b) çdo informacion i tillë ose dokument i mëtejshëm në lidhje me financimin, sigurimin, zbatimin, operimin dhe ndikimin në mjedis të ose për Projektin ashtu si Banka mundet në mënyrë të arsyeshme të kë</w:t>
      </w:r>
      <w:r w:rsidR="00C67052">
        <w:rPr>
          <w:szCs w:val="22"/>
        </w:rPr>
        <w:t>rkojë;</w:t>
      </w:r>
    </w:p>
    <w:p w:rsidR="005B3176" w:rsidRPr="0046424F" w:rsidRDefault="005B3176" w:rsidP="0046424F">
      <w:pPr>
        <w:pStyle w:val="Paragrafi"/>
        <w:rPr>
          <w:szCs w:val="22"/>
        </w:rPr>
      </w:pPr>
      <w:r w:rsidRPr="0046424F">
        <w:rPr>
          <w:szCs w:val="22"/>
        </w:rPr>
        <w:t>ii</w:t>
      </w:r>
      <w:r w:rsidR="00EC67F5">
        <w:rPr>
          <w:szCs w:val="22"/>
        </w:rPr>
        <w:t>) një raport të përfundimit të Projektit</w:t>
      </w:r>
      <w:r w:rsidRPr="0046424F">
        <w:rPr>
          <w:szCs w:val="22"/>
        </w:rPr>
        <w:t xml:space="preserve"> 6 mu</w:t>
      </w:r>
      <w:r w:rsidR="00EC67F5">
        <w:rPr>
          <w:szCs w:val="22"/>
        </w:rPr>
        <w:t>aj pas përfundimit të Projektit</w:t>
      </w:r>
      <w:r w:rsidR="00AA25E9">
        <w:rPr>
          <w:szCs w:val="22"/>
        </w:rPr>
        <w:t>;</w:t>
      </w:r>
    </w:p>
    <w:p w:rsidR="005B3176" w:rsidRPr="0046424F" w:rsidRDefault="005B3176" w:rsidP="0046424F">
      <w:pPr>
        <w:pStyle w:val="Paragrafi"/>
        <w:rPr>
          <w:szCs w:val="22"/>
        </w:rPr>
      </w:pPr>
      <w:r w:rsidRPr="0046424F">
        <w:rPr>
          <w:szCs w:val="22"/>
        </w:rPr>
        <w:t xml:space="preserve">iii) herë pas here, çdo dokument të mëtejshëm ose informacion lidhur me financimin, zbatimin dhe operimin e Projektit, ashtu si </w:t>
      </w:r>
      <w:smartTag w:uri="urn:schemas-microsoft-com:office:smarttags" w:element="place">
        <w:r w:rsidRPr="0046424F">
          <w:rPr>
            <w:szCs w:val="22"/>
          </w:rPr>
          <w:t>Banka</w:t>
        </w:r>
      </w:smartTag>
      <w:r w:rsidRPr="0046424F">
        <w:rPr>
          <w:szCs w:val="22"/>
        </w:rPr>
        <w:t xml:space="preserve"> e kërkon;</w:t>
      </w:r>
    </w:p>
    <w:p w:rsidR="005B3176" w:rsidRPr="0046424F" w:rsidRDefault="00C0276A" w:rsidP="0046424F">
      <w:pPr>
        <w:pStyle w:val="Paragrafi"/>
        <w:rPr>
          <w:szCs w:val="22"/>
        </w:rPr>
      </w:pPr>
      <w:r>
        <w:rPr>
          <w:szCs w:val="22"/>
        </w:rPr>
        <w:t>b) t’i</w:t>
      </w:r>
      <w:r w:rsidR="005B3176" w:rsidRPr="0046424F">
        <w:rPr>
          <w:szCs w:val="22"/>
        </w:rPr>
        <w:t xml:space="preserve"> paraqesë në kohë për aprovim Bankës ndonjë ndryshim materiali të programit të përgjithshëm, grafikut kohor, planit të financimit ose programit të shpenzimeve për Projektin, në varësi të marrëveshjeve të bëra nga Banka prioritare për firmosjen e kësaj Kontrate;</w:t>
      </w:r>
    </w:p>
    <w:p w:rsidR="005B3176" w:rsidRDefault="005B3176" w:rsidP="0046424F">
      <w:pPr>
        <w:pStyle w:val="Paragrafi"/>
        <w:rPr>
          <w:szCs w:val="22"/>
        </w:rPr>
      </w:pPr>
      <w:r w:rsidRPr="0046424F">
        <w:rPr>
          <w:szCs w:val="22"/>
        </w:rPr>
        <w:t>c) të informojë Bankën në çdo kohë për çdo situatë që kërkon pëlqimin e Bankës sipas paragrafit 6.08;</w:t>
      </w:r>
    </w:p>
    <w:p w:rsidR="00F43CF4" w:rsidRDefault="00F43CF4" w:rsidP="0046424F">
      <w:pPr>
        <w:pStyle w:val="Paragrafi"/>
        <w:rPr>
          <w:szCs w:val="22"/>
        </w:rPr>
      </w:pPr>
    </w:p>
    <w:p w:rsidR="00F43CF4" w:rsidRDefault="00F43CF4" w:rsidP="0046424F">
      <w:pPr>
        <w:pStyle w:val="Paragrafi"/>
        <w:rPr>
          <w:szCs w:val="22"/>
        </w:rPr>
      </w:pPr>
    </w:p>
    <w:p w:rsidR="00F43CF4" w:rsidRDefault="00F43CF4" w:rsidP="0046424F">
      <w:pPr>
        <w:pStyle w:val="Paragrafi"/>
        <w:rPr>
          <w:szCs w:val="22"/>
        </w:rPr>
      </w:pPr>
    </w:p>
    <w:p w:rsidR="00F43CF4" w:rsidRPr="0046424F" w:rsidRDefault="00F43CF4" w:rsidP="0046424F">
      <w:pPr>
        <w:pStyle w:val="Paragrafi"/>
        <w:rPr>
          <w:szCs w:val="22"/>
        </w:rPr>
      </w:pPr>
    </w:p>
    <w:p w:rsidR="005B3176" w:rsidRPr="0046424F" w:rsidRDefault="005B3176" w:rsidP="0046424F">
      <w:pPr>
        <w:pStyle w:val="Paragrafi"/>
        <w:rPr>
          <w:szCs w:val="22"/>
        </w:rPr>
      </w:pPr>
      <w:r w:rsidRPr="0046424F">
        <w:rPr>
          <w:szCs w:val="22"/>
        </w:rPr>
        <w:t>d) t’i dorëzojë Bankës çdo vit:</w:t>
      </w:r>
    </w:p>
    <w:p w:rsidR="005B3176" w:rsidRPr="0046424F" w:rsidRDefault="005B3176" w:rsidP="0046424F">
      <w:pPr>
        <w:pStyle w:val="Paragrafi"/>
        <w:rPr>
          <w:szCs w:val="22"/>
        </w:rPr>
      </w:pPr>
      <w:r w:rsidRPr="0046424F">
        <w:rPr>
          <w:szCs w:val="22"/>
        </w:rPr>
        <w:t>i) buxhetin rrugor</w:t>
      </w:r>
      <w:r w:rsidR="0033550E">
        <w:rPr>
          <w:szCs w:val="22"/>
        </w:rPr>
        <w:t>,</w:t>
      </w:r>
      <w:r w:rsidRPr="0046424F">
        <w:rPr>
          <w:szCs w:val="22"/>
        </w:rPr>
        <w:t xml:space="preserve"> në gjuhën angleze</w:t>
      </w:r>
      <w:r w:rsidR="0033550E">
        <w:rPr>
          <w:szCs w:val="22"/>
        </w:rPr>
        <w:t>,</w:t>
      </w:r>
      <w:r w:rsidRPr="0046424F">
        <w:rPr>
          <w:szCs w:val="22"/>
        </w:rPr>
        <w:t xml:space="preserve"> të miratuar nga autoritet përkatëse shqiptare për vitin aktual, ashtu si dhe për planifikim</w:t>
      </w:r>
      <w:r w:rsidR="00C0276A">
        <w:rPr>
          <w:szCs w:val="22"/>
        </w:rPr>
        <w:t>in</w:t>
      </w:r>
      <w:r w:rsidRPr="0046424F">
        <w:rPr>
          <w:szCs w:val="22"/>
        </w:rPr>
        <w:t xml:space="preserve"> e buxhetit rrugor për 4 vitet në vazhdim, duke përfshirë shifra të detajuara për kostot rrjedhëse, mirëmbajtjen aktuale, mirëmbajtjen periodike, rehabilitimin dhe investi</w:t>
      </w:r>
      <w:r w:rsidR="00C0276A">
        <w:rPr>
          <w:szCs w:val="22"/>
        </w:rPr>
        <w:t xml:space="preserve">met e caktuara nga donatori; </w:t>
      </w:r>
    </w:p>
    <w:p w:rsidR="005B3176" w:rsidRPr="0046424F" w:rsidRDefault="005B3176" w:rsidP="0046424F">
      <w:pPr>
        <w:pStyle w:val="Paragrafi"/>
        <w:rPr>
          <w:szCs w:val="22"/>
        </w:rPr>
      </w:pPr>
      <w:r w:rsidRPr="0046424F">
        <w:rPr>
          <w:szCs w:val="22"/>
        </w:rPr>
        <w:t xml:space="preserve">ii) një paraqitje të burimeve të marra për vitet e mëparshme, të përcaktuara midis tyre, si transferta nga Huamarrësi, huatë, dhurata, dhe çdo burim </w:t>
      </w:r>
      <w:r w:rsidR="00C0276A">
        <w:rPr>
          <w:szCs w:val="22"/>
        </w:rPr>
        <w:t xml:space="preserve">tjetër të ardhurash vjetore; </w:t>
      </w:r>
    </w:p>
    <w:p w:rsidR="00F977F0" w:rsidRPr="0046424F" w:rsidRDefault="005B3176" w:rsidP="009067B3">
      <w:pPr>
        <w:pStyle w:val="Paragrafi"/>
        <w:rPr>
          <w:szCs w:val="22"/>
        </w:rPr>
      </w:pPr>
      <w:r w:rsidRPr="0046424F">
        <w:rPr>
          <w:szCs w:val="22"/>
        </w:rPr>
        <w:t>iii) herë pas here</w:t>
      </w:r>
      <w:r w:rsidR="00C0276A">
        <w:rPr>
          <w:szCs w:val="22"/>
        </w:rPr>
        <w:t>,</w:t>
      </w:r>
      <w:r w:rsidRPr="0046424F">
        <w:rPr>
          <w:szCs w:val="22"/>
        </w:rPr>
        <w:t xml:space="preserve"> çdo informacion të mëtejshëm në lidhje me situatën e përgjithshme, ashtu si </w:t>
      </w:r>
      <w:smartTag w:uri="urn:schemas-microsoft-com:office:smarttags" w:element="place">
        <w:r w:rsidRPr="0046424F">
          <w:rPr>
            <w:szCs w:val="22"/>
          </w:rPr>
          <w:t>Banka</w:t>
        </w:r>
      </w:smartTag>
      <w:r w:rsidRPr="0046424F">
        <w:rPr>
          <w:szCs w:val="22"/>
        </w:rPr>
        <w:t xml:space="preserve"> e kërkon;</w:t>
      </w:r>
    </w:p>
    <w:p w:rsidR="005B3176" w:rsidRPr="0046424F" w:rsidRDefault="005B3176" w:rsidP="0046424F">
      <w:pPr>
        <w:pStyle w:val="Paragrafi"/>
        <w:rPr>
          <w:szCs w:val="22"/>
        </w:rPr>
      </w:pPr>
      <w:r w:rsidRPr="0046424F">
        <w:rPr>
          <w:szCs w:val="22"/>
        </w:rPr>
        <w:t xml:space="preserve">e) të sigurojë që çdo e dhënë </w:t>
      </w:r>
      <w:r w:rsidR="00C0276A">
        <w:rPr>
          <w:szCs w:val="22"/>
        </w:rPr>
        <w:t>të tregojë</w:t>
      </w:r>
      <w:r w:rsidRPr="0046424F">
        <w:rPr>
          <w:szCs w:val="22"/>
        </w:rPr>
        <w:t xml:space="preserve"> të gjitha operimet që kanë të bëjnë me financimin dhe zbatimin e Projektit;</w:t>
      </w:r>
    </w:p>
    <w:p w:rsidR="005B3176" w:rsidRPr="0046424F" w:rsidRDefault="005B3176" w:rsidP="0046424F">
      <w:pPr>
        <w:pStyle w:val="Paragrafi"/>
        <w:rPr>
          <w:szCs w:val="22"/>
        </w:rPr>
      </w:pPr>
      <w:r w:rsidRPr="0046424F">
        <w:rPr>
          <w:szCs w:val="22"/>
        </w:rPr>
        <w:t xml:space="preserve">f) të informojë  Bankën për progresin e bërë ndaj vendosjes së fondit rrugor; </w:t>
      </w:r>
    </w:p>
    <w:p w:rsidR="002D097B" w:rsidRPr="0046424F" w:rsidRDefault="005B3176" w:rsidP="00F977F0">
      <w:pPr>
        <w:pStyle w:val="Paragrafi"/>
        <w:rPr>
          <w:szCs w:val="22"/>
        </w:rPr>
      </w:pPr>
      <w:r w:rsidRPr="0046424F">
        <w:rPr>
          <w:szCs w:val="22"/>
        </w:rPr>
        <w:t>g) të informojë Bankën për</w:t>
      </w:r>
      <w:r w:rsidRPr="0046424F">
        <w:rPr>
          <w:rFonts w:ascii="Times New Roman" w:hAnsi="Times New Roman"/>
          <w:szCs w:val="22"/>
        </w:rPr>
        <w:t xml:space="preserve"> çdo</w:t>
      </w:r>
      <w:r w:rsidRPr="0046424F">
        <w:rPr>
          <w:szCs w:val="22"/>
        </w:rPr>
        <w:t xml:space="preserve"> ndryshim institucional në organizimin e sektorit rrugor në Shqipëri.</w:t>
      </w:r>
    </w:p>
    <w:p w:rsidR="005B3176" w:rsidRDefault="005B3176" w:rsidP="0046424F">
      <w:pPr>
        <w:pStyle w:val="Paragrafi"/>
        <w:rPr>
          <w:szCs w:val="22"/>
        </w:rPr>
      </w:pPr>
      <w:r w:rsidRPr="0046424F">
        <w:rPr>
          <w:szCs w:val="22"/>
        </w:rPr>
        <w:t>Skema e re A 2 e Kontratës Financiare është aneksuar.</w:t>
      </w:r>
    </w:p>
    <w:p w:rsidR="009067B3" w:rsidRPr="0046424F" w:rsidRDefault="009067B3" w:rsidP="0046424F">
      <w:pPr>
        <w:pStyle w:val="Paragrafi"/>
        <w:rPr>
          <w:szCs w:val="22"/>
        </w:rPr>
      </w:pPr>
    </w:p>
    <w:p w:rsidR="005B3176" w:rsidRPr="00EB0550" w:rsidRDefault="005B3176" w:rsidP="00EB0550">
      <w:pPr>
        <w:pStyle w:val="Paragrafi"/>
        <w:jc w:val="center"/>
      </w:pPr>
      <w:r w:rsidRPr="00EB0550">
        <w:t>VIII. Përshkrimi teknik</w:t>
      </w:r>
    </w:p>
    <w:p w:rsidR="009067B3" w:rsidRPr="0046424F" w:rsidRDefault="009067B3" w:rsidP="009067B3">
      <w:pPr>
        <w:pStyle w:val="Paragrafi"/>
        <w:jc w:val="center"/>
        <w:rPr>
          <w:szCs w:val="22"/>
        </w:rPr>
      </w:pPr>
    </w:p>
    <w:p w:rsidR="005B3176" w:rsidRPr="0046424F" w:rsidRDefault="005B3176" w:rsidP="0046424F">
      <w:pPr>
        <w:pStyle w:val="Paragrafi"/>
        <w:rPr>
          <w:szCs w:val="22"/>
        </w:rPr>
      </w:pPr>
      <w:r w:rsidRPr="0046424F">
        <w:rPr>
          <w:szCs w:val="22"/>
        </w:rPr>
        <w:t>Termi “Përshkrimi teknik” i përcaktuar në përshkrimin e katërt të Kontratës Financiare do të zëvendësohet nga përshkrimi teknik i paraqitur në skemën e re A1 të këtij amendamenti dhe kësaj shtojce.</w:t>
      </w:r>
    </w:p>
    <w:p w:rsidR="00EB0550" w:rsidRDefault="002D097B" w:rsidP="0046424F">
      <w:pPr>
        <w:pStyle w:val="Paragrafi"/>
        <w:rPr>
          <w:szCs w:val="22"/>
        </w:rPr>
      </w:pPr>
      <w:r>
        <w:rPr>
          <w:szCs w:val="22"/>
        </w:rPr>
        <w:t xml:space="preserve">Plani i ri A1 </w:t>
      </w:r>
      <w:r w:rsidR="0033550E">
        <w:rPr>
          <w:szCs w:val="22"/>
        </w:rPr>
        <w:t xml:space="preserve">i </w:t>
      </w:r>
      <w:r>
        <w:rPr>
          <w:szCs w:val="22"/>
        </w:rPr>
        <w:t>Kontratës F</w:t>
      </w:r>
      <w:r w:rsidR="005B3176" w:rsidRPr="0046424F">
        <w:rPr>
          <w:szCs w:val="22"/>
        </w:rPr>
        <w:t>inanciare është i aneksuar</w:t>
      </w:r>
      <w:r w:rsidR="0033550E">
        <w:rPr>
          <w:szCs w:val="22"/>
        </w:rPr>
        <w:t>.</w:t>
      </w:r>
    </w:p>
    <w:p w:rsidR="005B3176" w:rsidRPr="0046424F" w:rsidRDefault="005B3176" w:rsidP="0046424F">
      <w:pPr>
        <w:pStyle w:val="Paragrafi"/>
        <w:rPr>
          <w:szCs w:val="22"/>
        </w:rPr>
      </w:pPr>
    </w:p>
    <w:p w:rsidR="005B3176" w:rsidRDefault="00C0276A" w:rsidP="00EB0550">
      <w:pPr>
        <w:pStyle w:val="Paragrafi"/>
        <w:jc w:val="center"/>
        <w:rPr>
          <w:szCs w:val="22"/>
        </w:rPr>
      </w:pPr>
      <w:r>
        <w:rPr>
          <w:szCs w:val="22"/>
        </w:rPr>
        <w:t>IX. Shtesë për p</w:t>
      </w:r>
      <w:r w:rsidR="0033550E">
        <w:rPr>
          <w:szCs w:val="22"/>
        </w:rPr>
        <w:t>ikën 10: Rastet kur njëra Palë prish M</w:t>
      </w:r>
      <w:r w:rsidR="005B3176" w:rsidRPr="0046424F">
        <w:rPr>
          <w:szCs w:val="22"/>
        </w:rPr>
        <w:t>arrëveshjen</w:t>
      </w:r>
    </w:p>
    <w:p w:rsidR="00EB0550" w:rsidRPr="0046424F" w:rsidRDefault="00EB0550" w:rsidP="0046424F">
      <w:pPr>
        <w:pStyle w:val="Paragrafi"/>
        <w:rPr>
          <w:szCs w:val="22"/>
        </w:rPr>
      </w:pPr>
    </w:p>
    <w:p w:rsidR="005B3176" w:rsidRDefault="005B3176" w:rsidP="0046424F">
      <w:pPr>
        <w:pStyle w:val="Paragrafi"/>
        <w:rPr>
          <w:szCs w:val="22"/>
        </w:rPr>
      </w:pPr>
      <w:r w:rsidRPr="0046424F">
        <w:rPr>
          <w:szCs w:val="22"/>
        </w:rPr>
        <w:t>Të drejtat e Bankës, sipas pikës 10.01B(b) të Kontratës Financiare, do të jenë gjithashtu të aplikueshme edhe në rastin e një ndryshimi thelbësor të çdo materiali faktik të cituar në përshkrimin e këtij amedamenti dhe kësaj shtojce.</w:t>
      </w:r>
    </w:p>
    <w:p w:rsidR="00EB0550" w:rsidRPr="0046424F" w:rsidRDefault="00EB0550" w:rsidP="0046424F">
      <w:pPr>
        <w:pStyle w:val="Paragrafi"/>
        <w:rPr>
          <w:szCs w:val="22"/>
        </w:rPr>
      </w:pPr>
    </w:p>
    <w:p w:rsidR="005B3176" w:rsidRDefault="005B3176" w:rsidP="00EB0550">
      <w:pPr>
        <w:pStyle w:val="Paragrafi"/>
        <w:jc w:val="center"/>
        <w:rPr>
          <w:szCs w:val="22"/>
        </w:rPr>
      </w:pPr>
      <w:r w:rsidRPr="0046424F">
        <w:rPr>
          <w:szCs w:val="22"/>
        </w:rPr>
        <w:t>X. Dispozita të tjera</w:t>
      </w:r>
    </w:p>
    <w:p w:rsidR="00EB0550" w:rsidRPr="0046424F" w:rsidRDefault="00EB0550" w:rsidP="0046424F">
      <w:pPr>
        <w:pStyle w:val="Paragrafi"/>
        <w:rPr>
          <w:szCs w:val="22"/>
        </w:rPr>
      </w:pPr>
    </w:p>
    <w:p w:rsidR="005B3176" w:rsidRPr="0046424F" w:rsidRDefault="005B3176" w:rsidP="0046424F">
      <w:pPr>
        <w:pStyle w:val="Paragrafi"/>
        <w:rPr>
          <w:szCs w:val="22"/>
        </w:rPr>
      </w:pPr>
      <w:r w:rsidRPr="0046424F">
        <w:rPr>
          <w:szCs w:val="22"/>
        </w:rPr>
        <w:t>Të gjitha dispozitat e tjera të Kontratës Financiare do të mbeten të pandryshuara dhe të zbatueshme. Ky amendament dhe shtojcë, përshkrimet dhe anekset e tij (që jepen më poshtë) janë pjesë përbërëse e Kontratës Financiare.</w:t>
      </w:r>
    </w:p>
    <w:p w:rsidR="005B3176" w:rsidRPr="0046424F" w:rsidRDefault="005B3176" w:rsidP="0046424F">
      <w:pPr>
        <w:pStyle w:val="Paragrafi"/>
        <w:rPr>
          <w:szCs w:val="22"/>
        </w:rPr>
      </w:pPr>
      <w:r w:rsidRPr="0046424F">
        <w:rPr>
          <w:szCs w:val="22"/>
        </w:rPr>
        <w:t>Pjesët e mëposhtme përbëjnë anekset e këtij amendamenti dhe shtojce:</w:t>
      </w:r>
    </w:p>
    <w:p w:rsidR="005B3176" w:rsidRPr="0046424F" w:rsidRDefault="005B3176" w:rsidP="0046424F">
      <w:pPr>
        <w:pStyle w:val="Paragrafi"/>
        <w:rPr>
          <w:szCs w:val="22"/>
        </w:rPr>
      </w:pPr>
      <w:r w:rsidRPr="0046424F">
        <w:rPr>
          <w:szCs w:val="22"/>
        </w:rPr>
        <w:t>- Aneksi I: Grafiku A.1 i Kontratës Financiare (përshkrimi teknik)</w:t>
      </w:r>
      <w:r w:rsidR="00C0276A">
        <w:rPr>
          <w:szCs w:val="22"/>
        </w:rPr>
        <w:t>;</w:t>
      </w:r>
    </w:p>
    <w:p w:rsidR="005B3176" w:rsidRPr="0046424F" w:rsidRDefault="005B3176" w:rsidP="0046424F">
      <w:pPr>
        <w:pStyle w:val="Paragrafi"/>
        <w:rPr>
          <w:szCs w:val="22"/>
        </w:rPr>
      </w:pPr>
      <w:r w:rsidRPr="0046424F">
        <w:rPr>
          <w:szCs w:val="22"/>
        </w:rPr>
        <w:t>- Aneksi II: Grafiku A.2 i Kontratës Financiare (informacioni)</w:t>
      </w:r>
      <w:r w:rsidR="00C0276A">
        <w:rPr>
          <w:szCs w:val="22"/>
        </w:rPr>
        <w:t>;</w:t>
      </w:r>
    </w:p>
    <w:p w:rsidR="005B3176" w:rsidRDefault="005B3176" w:rsidP="0046424F">
      <w:pPr>
        <w:pStyle w:val="Paragrafi"/>
        <w:rPr>
          <w:szCs w:val="22"/>
        </w:rPr>
      </w:pPr>
      <w:r w:rsidRPr="0046424F">
        <w:rPr>
          <w:szCs w:val="22"/>
        </w:rPr>
        <w:t>- Aneksi III: Grafiku B i Kontratës Financiare (tabela e amortizimit)</w:t>
      </w:r>
      <w:r w:rsidR="00C0276A">
        <w:rPr>
          <w:szCs w:val="22"/>
        </w:rPr>
        <w:t>.</w:t>
      </w:r>
    </w:p>
    <w:p w:rsidR="00EB0550" w:rsidRPr="0046424F" w:rsidRDefault="00EB0550" w:rsidP="0046424F">
      <w:pPr>
        <w:pStyle w:val="Paragrafi"/>
        <w:rPr>
          <w:szCs w:val="22"/>
        </w:rPr>
      </w:pPr>
    </w:p>
    <w:p w:rsidR="005B3176" w:rsidRDefault="005B3176" w:rsidP="00EB0550">
      <w:pPr>
        <w:pStyle w:val="Paragrafi"/>
        <w:jc w:val="center"/>
        <w:rPr>
          <w:szCs w:val="22"/>
        </w:rPr>
      </w:pPr>
      <w:r w:rsidRPr="0046424F">
        <w:rPr>
          <w:szCs w:val="22"/>
        </w:rPr>
        <w:t>XI.</w:t>
      </w:r>
      <w:r w:rsidR="00C0276A">
        <w:rPr>
          <w:szCs w:val="22"/>
        </w:rPr>
        <w:t xml:space="preserve"> </w:t>
      </w:r>
      <w:r w:rsidRPr="0046424F">
        <w:rPr>
          <w:szCs w:val="22"/>
        </w:rPr>
        <w:t>Detyrime dhe shpenzime</w:t>
      </w:r>
    </w:p>
    <w:p w:rsidR="00EB0550" w:rsidRPr="0046424F" w:rsidRDefault="00EB0550" w:rsidP="0046424F">
      <w:pPr>
        <w:pStyle w:val="Paragrafi"/>
        <w:rPr>
          <w:szCs w:val="22"/>
        </w:rPr>
      </w:pPr>
    </w:p>
    <w:p w:rsidR="005B3176" w:rsidRPr="0046424F" w:rsidRDefault="005B3176" w:rsidP="0046424F">
      <w:pPr>
        <w:pStyle w:val="Paragrafi"/>
        <w:rPr>
          <w:szCs w:val="22"/>
        </w:rPr>
      </w:pPr>
      <w:r w:rsidRPr="0046424F">
        <w:rPr>
          <w:szCs w:val="22"/>
        </w:rPr>
        <w:t>a) Taksat, doganat dhe tarifat</w:t>
      </w:r>
    </w:p>
    <w:p w:rsidR="00D97BE4" w:rsidRPr="0046424F" w:rsidRDefault="005B3176" w:rsidP="00AD615B">
      <w:pPr>
        <w:pStyle w:val="Paragrafi"/>
        <w:rPr>
          <w:szCs w:val="22"/>
        </w:rPr>
      </w:pPr>
      <w:r w:rsidRPr="0046424F">
        <w:rPr>
          <w:szCs w:val="22"/>
        </w:rPr>
        <w:t>Huamarrësi do të paguajë të gjitha taksat, doganat dhe tarifat, si dhe të gjitha detyrimet e çfarëdolloj natyre, duke përfshirë vulat doganore dhe tarifat e regjistrimit, që burojnë si rrjedhojë e ekzekutimit ose e implementimit të këtij amendamenti dhe shtojce ose çdo lloj dokumenti që lidhet me të.</w:t>
      </w:r>
    </w:p>
    <w:p w:rsidR="005B3176" w:rsidRPr="0046424F" w:rsidRDefault="005B3176" w:rsidP="0046424F">
      <w:pPr>
        <w:pStyle w:val="Paragrafi"/>
        <w:rPr>
          <w:szCs w:val="22"/>
        </w:rPr>
      </w:pPr>
      <w:r w:rsidRPr="0046424F">
        <w:rPr>
          <w:szCs w:val="22"/>
        </w:rPr>
        <w:t xml:space="preserve"> b) Detyrime të tjera</w:t>
      </w:r>
    </w:p>
    <w:p w:rsidR="005B3176" w:rsidRDefault="005B3176" w:rsidP="0046424F">
      <w:pPr>
        <w:pStyle w:val="Paragrafi"/>
        <w:rPr>
          <w:szCs w:val="22"/>
        </w:rPr>
      </w:pPr>
      <w:r w:rsidRPr="0046424F">
        <w:rPr>
          <w:szCs w:val="22"/>
        </w:rPr>
        <w:t>Huamarrësi do të mbështesë të gjitha kostot profesionale, bankare, të tra</w:t>
      </w:r>
      <w:r w:rsidR="00C0276A">
        <w:rPr>
          <w:szCs w:val="22"/>
        </w:rPr>
        <w:t>n</w:t>
      </w:r>
      <w:r w:rsidRPr="0046424F">
        <w:rPr>
          <w:szCs w:val="22"/>
        </w:rPr>
        <w:t xml:space="preserve">sfertave dhe të kursit të këmbimit, që do të </w:t>
      </w:r>
      <w:r w:rsidR="00C0276A">
        <w:rPr>
          <w:szCs w:val="22"/>
        </w:rPr>
        <w:t xml:space="preserve">buronin gjatë ekzekutimit ose zbatimit </w:t>
      </w:r>
      <w:r w:rsidRPr="0046424F">
        <w:rPr>
          <w:szCs w:val="22"/>
        </w:rPr>
        <w:t>të këtij amendamenti dhe shtojce ose çdo</w:t>
      </w:r>
      <w:r w:rsidR="003D6305">
        <w:rPr>
          <w:szCs w:val="22"/>
        </w:rPr>
        <w:t xml:space="preserve"> </w:t>
      </w:r>
      <w:r w:rsidRPr="0046424F">
        <w:rPr>
          <w:szCs w:val="22"/>
        </w:rPr>
        <w:t>lloj dokumenti që lidhet me të.</w:t>
      </w:r>
    </w:p>
    <w:p w:rsidR="00EB0550" w:rsidRDefault="00EB0550" w:rsidP="0046424F">
      <w:pPr>
        <w:pStyle w:val="Paragrafi"/>
        <w:rPr>
          <w:szCs w:val="22"/>
        </w:rPr>
      </w:pPr>
    </w:p>
    <w:p w:rsidR="00EB0550" w:rsidRPr="0046424F" w:rsidRDefault="00EB0550" w:rsidP="0046424F">
      <w:pPr>
        <w:pStyle w:val="Paragrafi"/>
        <w:rPr>
          <w:szCs w:val="22"/>
        </w:rPr>
      </w:pPr>
    </w:p>
    <w:p w:rsidR="005B3176" w:rsidRDefault="005B3176" w:rsidP="00EB0550">
      <w:pPr>
        <w:pStyle w:val="Paragrafi"/>
        <w:jc w:val="center"/>
        <w:rPr>
          <w:szCs w:val="22"/>
        </w:rPr>
      </w:pPr>
      <w:r w:rsidRPr="0046424F">
        <w:rPr>
          <w:szCs w:val="22"/>
        </w:rPr>
        <w:t>XII. Ligji, juridiksioni dhe njoftimet</w:t>
      </w:r>
    </w:p>
    <w:p w:rsidR="00EB0550" w:rsidRPr="0046424F" w:rsidRDefault="00EB0550" w:rsidP="0046424F">
      <w:pPr>
        <w:pStyle w:val="Paragrafi"/>
        <w:rPr>
          <w:szCs w:val="22"/>
        </w:rPr>
      </w:pPr>
    </w:p>
    <w:p w:rsidR="005B3176" w:rsidRPr="0046424F" w:rsidRDefault="005B3176" w:rsidP="0046424F">
      <w:pPr>
        <w:pStyle w:val="Paragrafi"/>
        <w:rPr>
          <w:szCs w:val="22"/>
        </w:rPr>
      </w:pPr>
      <w:r w:rsidRPr="0046424F">
        <w:rPr>
          <w:szCs w:val="22"/>
        </w:rPr>
        <w:t>Pikat 11,12.01 dhe 12.02 të Kontratës Financiare kanë të njëjtin efekt në lidhje me këtë amendament dhe shtojcë.</w:t>
      </w:r>
    </w:p>
    <w:p w:rsidR="005B3176" w:rsidRDefault="005B3176" w:rsidP="0046424F">
      <w:pPr>
        <w:pStyle w:val="Paragrafi"/>
        <w:rPr>
          <w:szCs w:val="22"/>
        </w:rPr>
      </w:pPr>
      <w:r w:rsidRPr="0046424F">
        <w:rPr>
          <w:szCs w:val="22"/>
        </w:rPr>
        <w:t xml:space="preserve">Dëshmohet se palët pjesëmarrëse të këtij amendamenti dhe shtojce e kanë hartuar këtë dokument në katër kopje origjinale në gjuhën angleze dhe ia kanë deleguar të drejtën për të </w:t>
      </w:r>
      <w:r w:rsidR="00786BC4">
        <w:rPr>
          <w:szCs w:val="22"/>
        </w:rPr>
        <w:t>sigluar çdo faqe, respektivisht</w:t>
      </w:r>
      <w:r w:rsidRPr="0046424F">
        <w:rPr>
          <w:szCs w:val="22"/>
        </w:rPr>
        <w:t xml:space="preserve"> znj.YlIka Zaloshnja dhe z.Matteo Rivellini</w:t>
      </w:r>
    </w:p>
    <w:p w:rsidR="00B13E29" w:rsidRPr="0046424F" w:rsidRDefault="00B13E29" w:rsidP="0046424F">
      <w:pPr>
        <w:pStyle w:val="Paragrafi"/>
        <w:rPr>
          <w:szCs w:val="22"/>
        </w:rPr>
      </w:pPr>
    </w:p>
    <w:p w:rsidR="005B3176" w:rsidRPr="0046424F" w:rsidRDefault="003D6305" w:rsidP="0046424F">
      <w:pPr>
        <w:pStyle w:val="Paragrafi"/>
        <w:rPr>
          <w:szCs w:val="22"/>
        </w:rPr>
      </w:pPr>
      <w:r>
        <w:rPr>
          <w:szCs w:val="22"/>
        </w:rPr>
        <w:t>Luks</w:t>
      </w:r>
      <w:r w:rsidR="005B3176" w:rsidRPr="0046424F">
        <w:rPr>
          <w:szCs w:val="22"/>
        </w:rPr>
        <w:t>emburg,</w:t>
      </w:r>
      <w:r w:rsidR="00786BC4">
        <w:rPr>
          <w:szCs w:val="22"/>
        </w:rPr>
        <w:t xml:space="preserve"> më</w:t>
      </w:r>
      <w:r w:rsidR="005B3176" w:rsidRPr="0046424F">
        <w:rPr>
          <w:szCs w:val="22"/>
        </w:rPr>
        <w:t xml:space="preserve"> 10 tetor 2005</w:t>
      </w:r>
    </w:p>
    <w:p w:rsidR="005B3176" w:rsidRDefault="005B3176" w:rsidP="0046424F">
      <w:pPr>
        <w:pStyle w:val="Paragrafi"/>
        <w:rPr>
          <w:szCs w:val="22"/>
        </w:rPr>
      </w:pPr>
      <w:r w:rsidRPr="0046424F">
        <w:rPr>
          <w:szCs w:val="22"/>
        </w:rPr>
        <w:t xml:space="preserve">Tiranë, </w:t>
      </w:r>
      <w:r w:rsidR="00786BC4">
        <w:rPr>
          <w:szCs w:val="22"/>
        </w:rPr>
        <w:t xml:space="preserve">më </w:t>
      </w:r>
      <w:r w:rsidRPr="0046424F">
        <w:rPr>
          <w:szCs w:val="22"/>
        </w:rPr>
        <w:t>11 tetor 2005</w:t>
      </w:r>
    </w:p>
    <w:p w:rsidR="0041793D" w:rsidRDefault="0041793D" w:rsidP="0046424F">
      <w:pPr>
        <w:pStyle w:val="Paragrafi"/>
        <w:rPr>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41793D">
        <w:trPr>
          <w:jc w:val="center"/>
        </w:trPr>
        <w:tc>
          <w:tcPr>
            <w:tcW w:w="4643" w:type="dxa"/>
          </w:tcPr>
          <w:p w:rsidR="0041793D" w:rsidRDefault="0041793D" w:rsidP="0046424F">
            <w:pPr>
              <w:pStyle w:val="Paragrafi"/>
              <w:ind w:firstLine="0"/>
              <w:rPr>
                <w:szCs w:val="22"/>
              </w:rPr>
            </w:pPr>
            <w:r>
              <w:rPr>
                <w:szCs w:val="22"/>
              </w:rPr>
              <w:t>Firmosur nga, dhe në emër të Republikës s</w:t>
            </w:r>
            <w:r w:rsidRPr="0046424F">
              <w:rPr>
                <w:szCs w:val="22"/>
              </w:rPr>
              <w:t>ë Shqipërisë</w:t>
            </w:r>
          </w:p>
          <w:p w:rsidR="0041793D" w:rsidRDefault="0041793D" w:rsidP="0046424F">
            <w:pPr>
              <w:pStyle w:val="Paragrafi"/>
              <w:ind w:firstLine="0"/>
              <w:rPr>
                <w:szCs w:val="22"/>
              </w:rPr>
            </w:pPr>
            <w:r w:rsidRPr="0046424F">
              <w:rPr>
                <w:szCs w:val="22"/>
              </w:rPr>
              <w:t>Ministër i Financave</w:t>
            </w:r>
          </w:p>
          <w:p w:rsidR="0041793D" w:rsidRDefault="0041793D" w:rsidP="0046424F">
            <w:pPr>
              <w:pStyle w:val="Paragrafi"/>
              <w:ind w:firstLine="0"/>
              <w:rPr>
                <w:szCs w:val="22"/>
              </w:rPr>
            </w:pPr>
            <w:r w:rsidRPr="0046424F">
              <w:rPr>
                <w:szCs w:val="22"/>
              </w:rPr>
              <w:t>Ridvan BODE</w:t>
            </w:r>
          </w:p>
        </w:tc>
        <w:tc>
          <w:tcPr>
            <w:tcW w:w="4644" w:type="dxa"/>
          </w:tcPr>
          <w:p w:rsidR="0041793D" w:rsidRDefault="0041793D" w:rsidP="0046424F">
            <w:pPr>
              <w:pStyle w:val="Paragrafi"/>
              <w:ind w:firstLine="0"/>
              <w:rPr>
                <w:szCs w:val="22"/>
              </w:rPr>
            </w:pPr>
            <w:r w:rsidRPr="0046424F">
              <w:rPr>
                <w:szCs w:val="22"/>
              </w:rPr>
              <w:t>Firmosur nga, dhe në emër të</w:t>
            </w:r>
            <w:r>
              <w:rPr>
                <w:szCs w:val="22"/>
              </w:rPr>
              <w:t xml:space="preserve"> Bankës Europiane t</w:t>
            </w:r>
            <w:r w:rsidRPr="0046424F">
              <w:rPr>
                <w:szCs w:val="22"/>
              </w:rPr>
              <w:t>ë Investimeve</w:t>
            </w:r>
          </w:p>
          <w:p w:rsidR="003340DC" w:rsidRDefault="0041793D" w:rsidP="0046424F">
            <w:pPr>
              <w:pStyle w:val="Paragrafi"/>
              <w:ind w:firstLine="0"/>
              <w:rPr>
                <w:szCs w:val="22"/>
              </w:rPr>
            </w:pPr>
            <w:r w:rsidRPr="0046424F">
              <w:rPr>
                <w:szCs w:val="22"/>
              </w:rPr>
              <w:t>Grammat</w:t>
            </w:r>
            <w:r>
              <w:rPr>
                <w:szCs w:val="22"/>
              </w:rPr>
              <w:t>iki Tsingou Papadopetrou,</w:t>
            </w:r>
            <w:r w:rsidRPr="0046424F">
              <w:rPr>
                <w:szCs w:val="22"/>
              </w:rPr>
              <w:t xml:space="preserve"> </w:t>
            </w:r>
          </w:p>
          <w:p w:rsidR="003340DC" w:rsidRDefault="003340DC" w:rsidP="0046424F">
            <w:pPr>
              <w:pStyle w:val="Paragrafi"/>
              <w:ind w:firstLine="0"/>
              <w:rPr>
                <w:szCs w:val="22"/>
              </w:rPr>
            </w:pPr>
            <w:r>
              <w:rPr>
                <w:szCs w:val="22"/>
              </w:rPr>
              <w:t>Drejtor</w:t>
            </w:r>
          </w:p>
          <w:p w:rsidR="0041793D" w:rsidRDefault="0041793D" w:rsidP="0046424F">
            <w:pPr>
              <w:pStyle w:val="Paragrafi"/>
              <w:ind w:firstLine="0"/>
              <w:rPr>
                <w:szCs w:val="22"/>
              </w:rPr>
            </w:pPr>
            <w:r w:rsidRPr="0046424F">
              <w:rPr>
                <w:szCs w:val="22"/>
              </w:rPr>
              <w:t>Matteo Rivellini</w:t>
            </w:r>
          </w:p>
          <w:p w:rsidR="0041793D" w:rsidRDefault="003340DC" w:rsidP="0046424F">
            <w:pPr>
              <w:pStyle w:val="Paragrafi"/>
              <w:ind w:firstLine="0"/>
              <w:rPr>
                <w:szCs w:val="22"/>
              </w:rPr>
            </w:pPr>
            <w:r>
              <w:rPr>
                <w:szCs w:val="22"/>
              </w:rPr>
              <w:t>Këshilltar l</w:t>
            </w:r>
            <w:r w:rsidRPr="0046424F">
              <w:rPr>
                <w:szCs w:val="22"/>
              </w:rPr>
              <w:t>igjor</w:t>
            </w:r>
          </w:p>
        </w:tc>
      </w:tr>
    </w:tbl>
    <w:p w:rsidR="0041793D" w:rsidRPr="0046424F" w:rsidRDefault="0041793D" w:rsidP="00EB0550">
      <w:pPr>
        <w:pStyle w:val="Paragrafi"/>
        <w:ind w:firstLine="0"/>
        <w:rPr>
          <w:szCs w:val="22"/>
        </w:rPr>
      </w:pPr>
    </w:p>
    <w:p w:rsidR="005B3176" w:rsidRPr="0046424F" w:rsidRDefault="005B3176" w:rsidP="00E37FFD">
      <w:pPr>
        <w:pStyle w:val="AneksiNr"/>
      </w:pPr>
      <w:r w:rsidRPr="0046424F">
        <w:t>Aneks I</w:t>
      </w:r>
    </w:p>
    <w:p w:rsidR="005B3176" w:rsidRPr="0046424F" w:rsidRDefault="000E2966" w:rsidP="0046424F">
      <w:pPr>
        <w:pStyle w:val="AneksiNr"/>
        <w:keepNext w:val="0"/>
      </w:pPr>
      <w:r>
        <w:t>GRAFIKU A.1 I KONTRATë</w:t>
      </w:r>
      <w:r w:rsidR="005B3176" w:rsidRPr="0046424F">
        <w:t>S FINANCIARE</w:t>
      </w:r>
    </w:p>
    <w:p w:rsidR="005B3176" w:rsidRDefault="005B3176" w:rsidP="0046424F">
      <w:pPr>
        <w:pStyle w:val="AneksiNr"/>
        <w:keepNext w:val="0"/>
      </w:pPr>
      <w:r w:rsidRPr="0046424F">
        <w:t>PËRSHKRIMI TEKNIK</w:t>
      </w:r>
    </w:p>
    <w:p w:rsidR="00F977F0" w:rsidRPr="00F977F0" w:rsidRDefault="00F977F0" w:rsidP="00255A87">
      <w:pPr>
        <w:pStyle w:val="Paragrafi"/>
      </w:pPr>
    </w:p>
    <w:p w:rsidR="005B3176" w:rsidRPr="0046424F" w:rsidRDefault="005B3176" w:rsidP="0046424F">
      <w:pPr>
        <w:pStyle w:val="Paragrafi"/>
        <w:rPr>
          <w:szCs w:val="22"/>
        </w:rPr>
      </w:pPr>
      <w:r w:rsidRPr="0046424F">
        <w:rPr>
          <w:szCs w:val="22"/>
        </w:rPr>
        <w:t>1. Ven</w:t>
      </w:r>
      <w:r w:rsidR="00786BC4">
        <w:rPr>
          <w:szCs w:val="22"/>
        </w:rPr>
        <w:t>d</w:t>
      </w:r>
      <w:r w:rsidR="00A164EE">
        <w:rPr>
          <w:szCs w:val="22"/>
        </w:rPr>
        <w:t>n</w:t>
      </w:r>
      <w:r w:rsidRPr="0046424F">
        <w:rPr>
          <w:szCs w:val="22"/>
        </w:rPr>
        <w:t>dodhja</w:t>
      </w:r>
    </w:p>
    <w:p w:rsidR="005B3176" w:rsidRPr="0046424F" w:rsidRDefault="005B3176" w:rsidP="0046424F">
      <w:pPr>
        <w:pStyle w:val="Paragrafi"/>
        <w:rPr>
          <w:szCs w:val="22"/>
        </w:rPr>
      </w:pPr>
      <w:r w:rsidRPr="0046424F">
        <w:rPr>
          <w:szCs w:val="22"/>
        </w:rPr>
        <w:t>Projekti përfshin zotërimin e tokës, supervizionin dhe përmirësimin në shtratin e rrugës ekzituese të 18.15 km rrugë mes Lushnjës dhe Fierit (seksion</w:t>
      </w:r>
      <w:r w:rsidR="00A164EE">
        <w:rPr>
          <w:szCs w:val="22"/>
        </w:rPr>
        <w:t>i A) dhe të 23.7 km shtrat rruge</w:t>
      </w:r>
      <w:r w:rsidRPr="0046424F">
        <w:rPr>
          <w:szCs w:val="22"/>
        </w:rPr>
        <w:t xml:space="preserve"> mes Gjirokastrës dhe Tepelenës (seksioni B), që lidhen me Greqinë nëpërmjet një aksi kryesor veri-jug. Seksioni A do të përmirësohet me linja 2 x 2, sipas standardeve të autostradës dhe seksioni</w:t>
      </w:r>
      <w:r w:rsidR="00A164EE">
        <w:rPr>
          <w:szCs w:val="22"/>
        </w:rPr>
        <w:t>t</w:t>
      </w:r>
      <w:r w:rsidRPr="0046424F">
        <w:rPr>
          <w:szCs w:val="22"/>
        </w:rPr>
        <w:t xml:space="preserve"> B me një gjerës</w:t>
      </w:r>
      <w:r w:rsidR="00A164EE">
        <w:rPr>
          <w:szCs w:val="22"/>
        </w:rPr>
        <w:t>i platforme</w:t>
      </w:r>
      <w:r w:rsidRPr="0046424F">
        <w:rPr>
          <w:szCs w:val="22"/>
        </w:rPr>
        <w:t xml:space="preserve"> respektivisht prej 9.50 m ose 10.50 m.</w:t>
      </w:r>
    </w:p>
    <w:p w:rsidR="005B3176" w:rsidRPr="0046424F" w:rsidRDefault="005B3176" w:rsidP="0046424F">
      <w:pPr>
        <w:pStyle w:val="Paragrafi"/>
        <w:rPr>
          <w:szCs w:val="22"/>
        </w:rPr>
      </w:pPr>
      <w:r w:rsidRPr="0046424F">
        <w:rPr>
          <w:szCs w:val="22"/>
        </w:rPr>
        <w:t>2. Përshkrimi</w:t>
      </w:r>
    </w:p>
    <w:p w:rsidR="005B3176" w:rsidRPr="0046424F" w:rsidRDefault="005B3176" w:rsidP="0023673E">
      <w:pPr>
        <w:pStyle w:val="Paragrafi"/>
        <w:rPr>
          <w:szCs w:val="22"/>
        </w:rPr>
      </w:pPr>
      <w:r w:rsidRPr="0046424F">
        <w:rPr>
          <w:szCs w:val="22"/>
        </w:rPr>
        <w:t>Standardet e projektit janë përcaktuar si më poshtë:</w:t>
      </w:r>
    </w:p>
    <w:p w:rsidR="005B3176" w:rsidRPr="0046424F" w:rsidRDefault="005B3176" w:rsidP="0046424F">
      <w:pPr>
        <w:pStyle w:val="Paragrafi"/>
        <w:rPr>
          <w:szCs w:val="22"/>
        </w:rPr>
      </w:pPr>
      <w:r w:rsidRPr="0046424F">
        <w:rPr>
          <w:szCs w:val="22"/>
        </w:rPr>
        <w:tab/>
      </w:r>
    </w:p>
    <w:p w:rsidR="005B3176" w:rsidRPr="0046424F" w:rsidRDefault="005B3176" w:rsidP="0046424F">
      <w:pPr>
        <w:pStyle w:val="Paragrafi"/>
        <w:ind w:left="2160" w:firstLine="0"/>
        <w:rPr>
          <w:szCs w:val="22"/>
        </w:rPr>
      </w:pPr>
      <w:r w:rsidRPr="0046424F">
        <w:rPr>
          <w:szCs w:val="22"/>
        </w:rPr>
        <w:t>Seksioni A</w:t>
      </w:r>
      <w:r w:rsidRPr="0046424F">
        <w:rPr>
          <w:szCs w:val="22"/>
        </w:rPr>
        <w:tab/>
      </w:r>
      <w:r w:rsidRPr="0046424F">
        <w:rPr>
          <w:szCs w:val="22"/>
        </w:rPr>
        <w:tab/>
      </w:r>
      <w:r w:rsidRPr="0046424F">
        <w:rPr>
          <w:szCs w:val="22"/>
        </w:rPr>
        <w:tab/>
      </w:r>
      <w:r w:rsidRPr="0046424F">
        <w:rPr>
          <w:szCs w:val="22"/>
        </w:rPr>
        <w:tab/>
        <w:t>Seksioni B</w:t>
      </w:r>
    </w:p>
    <w:p w:rsidR="005B3176" w:rsidRPr="0046424F" w:rsidRDefault="005B3176" w:rsidP="0046424F">
      <w:pPr>
        <w:pStyle w:val="Paragrafi"/>
        <w:ind w:left="1440"/>
        <w:rPr>
          <w:szCs w:val="22"/>
        </w:rPr>
      </w:pPr>
      <w:r w:rsidRPr="0046424F">
        <w:rPr>
          <w:szCs w:val="22"/>
        </w:rPr>
        <w:t>Lushnjë – Fier</w:t>
      </w:r>
      <w:r w:rsidRPr="0046424F">
        <w:rPr>
          <w:szCs w:val="22"/>
        </w:rPr>
        <w:tab/>
      </w:r>
      <w:r w:rsidRPr="0046424F">
        <w:rPr>
          <w:szCs w:val="22"/>
        </w:rPr>
        <w:tab/>
      </w:r>
      <w:r w:rsidRPr="0046424F">
        <w:rPr>
          <w:szCs w:val="22"/>
        </w:rPr>
        <w:tab/>
      </w:r>
      <w:r w:rsidRPr="0046424F">
        <w:rPr>
          <w:szCs w:val="22"/>
        </w:rPr>
        <w:tab/>
        <w:t>Tepelenë – Gjirokastër</w:t>
      </w:r>
    </w:p>
    <w:p w:rsidR="005B3176" w:rsidRPr="0046424F" w:rsidRDefault="00D97BE4" w:rsidP="00A164EE">
      <w:pPr>
        <w:pStyle w:val="Paragrafi"/>
        <w:ind w:left="4320"/>
        <w:rPr>
          <w:szCs w:val="22"/>
        </w:rPr>
      </w:pPr>
      <w:r>
        <w:rPr>
          <w:szCs w:val="22"/>
        </w:rPr>
        <w:t>Në</w:t>
      </w:r>
      <w:r w:rsidR="005B3176" w:rsidRPr="0046424F">
        <w:rPr>
          <w:szCs w:val="22"/>
        </w:rPr>
        <w:t>nseksioni 1</w:t>
      </w:r>
      <w:r w:rsidR="005B3176" w:rsidRPr="0046424F">
        <w:rPr>
          <w:szCs w:val="22"/>
        </w:rPr>
        <w:tab/>
      </w:r>
      <w:r w:rsidR="005B3176" w:rsidRPr="0046424F">
        <w:rPr>
          <w:szCs w:val="22"/>
        </w:rPr>
        <w:tab/>
        <w:t>Nënseksioni 2</w:t>
      </w:r>
    </w:p>
    <w:p w:rsidR="005B3176" w:rsidRPr="0046424F" w:rsidRDefault="00A164EE" w:rsidP="00A164EE">
      <w:pPr>
        <w:pStyle w:val="Paragrafi"/>
        <w:ind w:left="4320"/>
        <w:rPr>
          <w:szCs w:val="22"/>
        </w:rPr>
      </w:pPr>
      <w:r>
        <w:rPr>
          <w:szCs w:val="22"/>
        </w:rPr>
        <w:t>Gjirokastër -</w:t>
      </w:r>
      <w:r>
        <w:rPr>
          <w:szCs w:val="22"/>
        </w:rPr>
        <w:tab/>
      </w:r>
      <w:r>
        <w:rPr>
          <w:szCs w:val="22"/>
        </w:rPr>
        <w:tab/>
      </w:r>
      <w:r w:rsidR="005B3176" w:rsidRPr="0046424F">
        <w:rPr>
          <w:szCs w:val="22"/>
        </w:rPr>
        <w:t>Hormova -</w:t>
      </w:r>
    </w:p>
    <w:p w:rsidR="005B3176" w:rsidRPr="0046424F" w:rsidRDefault="00A164EE" w:rsidP="00A164EE">
      <w:pPr>
        <w:pStyle w:val="Paragrafi"/>
        <w:ind w:left="4320"/>
        <w:rPr>
          <w:szCs w:val="22"/>
        </w:rPr>
      </w:pPr>
      <w:r>
        <w:rPr>
          <w:szCs w:val="22"/>
        </w:rPr>
        <w:t>Hormova</w:t>
      </w:r>
      <w:r>
        <w:rPr>
          <w:szCs w:val="22"/>
        </w:rPr>
        <w:tab/>
      </w:r>
      <w:r>
        <w:rPr>
          <w:szCs w:val="22"/>
        </w:rPr>
        <w:tab/>
      </w:r>
      <w:r w:rsidR="005B3176" w:rsidRPr="0046424F">
        <w:rPr>
          <w:szCs w:val="22"/>
        </w:rPr>
        <w:t>Tepelenë</w:t>
      </w:r>
    </w:p>
    <w:p w:rsidR="005B3176" w:rsidRPr="0046424F" w:rsidRDefault="005B3176" w:rsidP="0046424F">
      <w:pPr>
        <w:pStyle w:val="Paragrafi"/>
        <w:ind w:left="2160" w:firstLine="0"/>
        <w:rPr>
          <w:szCs w:val="22"/>
        </w:rPr>
      </w:pPr>
      <w:r w:rsidRPr="0046424F">
        <w:rPr>
          <w:szCs w:val="22"/>
        </w:rPr>
        <w:t>km 0+000-</w:t>
      </w:r>
      <w:r w:rsidRPr="0046424F">
        <w:rPr>
          <w:szCs w:val="22"/>
        </w:rPr>
        <w:tab/>
      </w:r>
      <w:r w:rsidR="00A164EE">
        <w:rPr>
          <w:szCs w:val="22"/>
        </w:rPr>
        <w:tab/>
      </w:r>
      <w:r w:rsidR="00A164EE">
        <w:rPr>
          <w:szCs w:val="22"/>
        </w:rPr>
        <w:tab/>
        <w:t>km 0+000-</w:t>
      </w:r>
      <w:r w:rsidR="00A164EE">
        <w:rPr>
          <w:szCs w:val="22"/>
        </w:rPr>
        <w:tab/>
      </w:r>
      <w:r w:rsidR="00A164EE">
        <w:rPr>
          <w:szCs w:val="22"/>
        </w:rPr>
        <w:tab/>
      </w:r>
      <w:r w:rsidRPr="0046424F">
        <w:rPr>
          <w:szCs w:val="22"/>
        </w:rPr>
        <w:t>km 11+000-</w:t>
      </w:r>
    </w:p>
    <w:p w:rsidR="005B3176" w:rsidRPr="0046424F" w:rsidRDefault="005B3176" w:rsidP="0046424F">
      <w:pPr>
        <w:pStyle w:val="Paragrafi"/>
        <w:ind w:left="1440"/>
        <w:rPr>
          <w:szCs w:val="22"/>
        </w:rPr>
      </w:pPr>
      <w:r w:rsidRPr="0046424F">
        <w:rPr>
          <w:szCs w:val="22"/>
        </w:rPr>
        <w:t>18+152</w:t>
      </w:r>
      <w:r w:rsidRPr="0046424F">
        <w:rPr>
          <w:szCs w:val="22"/>
        </w:rPr>
        <w:tab/>
        <w:t xml:space="preserve">   </w:t>
      </w:r>
      <w:r w:rsidR="00A164EE">
        <w:rPr>
          <w:szCs w:val="22"/>
        </w:rPr>
        <w:tab/>
      </w:r>
      <w:r w:rsidR="00A164EE">
        <w:rPr>
          <w:szCs w:val="22"/>
        </w:rPr>
        <w:tab/>
        <w:t>11+000</w:t>
      </w:r>
      <w:r w:rsidR="00A164EE">
        <w:rPr>
          <w:szCs w:val="22"/>
        </w:rPr>
        <w:tab/>
      </w:r>
      <w:r w:rsidR="00A164EE">
        <w:rPr>
          <w:szCs w:val="22"/>
        </w:rPr>
        <w:tab/>
      </w:r>
      <w:r w:rsidRPr="0046424F">
        <w:rPr>
          <w:szCs w:val="22"/>
        </w:rPr>
        <w:t>23+700</w:t>
      </w:r>
    </w:p>
    <w:p w:rsidR="005B3176" w:rsidRPr="0046424F" w:rsidRDefault="005B3176" w:rsidP="0046424F">
      <w:pPr>
        <w:pStyle w:val="Paragrafi"/>
        <w:rPr>
          <w:szCs w:val="22"/>
        </w:rPr>
      </w:pPr>
    </w:p>
    <w:p w:rsidR="005B3176" w:rsidRPr="0046424F" w:rsidRDefault="005B3176" w:rsidP="0046424F">
      <w:pPr>
        <w:pStyle w:val="Paragrafi"/>
        <w:ind w:firstLine="0"/>
        <w:rPr>
          <w:szCs w:val="22"/>
        </w:rPr>
      </w:pPr>
      <w:r w:rsidRPr="0046424F">
        <w:rPr>
          <w:szCs w:val="22"/>
        </w:rPr>
        <w:t>Shpejtësia:</w:t>
      </w:r>
      <w:r w:rsidRPr="0046424F">
        <w:rPr>
          <w:szCs w:val="22"/>
        </w:rPr>
        <w:tab/>
      </w:r>
      <w:r w:rsidRPr="0046424F">
        <w:rPr>
          <w:szCs w:val="22"/>
        </w:rPr>
        <w:tab/>
        <w:t>100 km/h</w:t>
      </w:r>
      <w:r w:rsidRPr="0046424F">
        <w:rPr>
          <w:szCs w:val="22"/>
        </w:rPr>
        <w:tab/>
        <w:t xml:space="preserve">  </w:t>
      </w:r>
      <w:r w:rsidR="00A164EE">
        <w:rPr>
          <w:szCs w:val="22"/>
        </w:rPr>
        <w:tab/>
      </w:r>
      <w:r w:rsidR="00A164EE">
        <w:rPr>
          <w:szCs w:val="22"/>
        </w:rPr>
        <w:tab/>
        <w:t xml:space="preserve"> 80 km/h</w:t>
      </w:r>
      <w:r w:rsidR="00A164EE">
        <w:rPr>
          <w:szCs w:val="22"/>
        </w:rPr>
        <w:tab/>
      </w:r>
      <w:r w:rsidR="00A164EE">
        <w:rPr>
          <w:szCs w:val="22"/>
        </w:rPr>
        <w:tab/>
      </w:r>
      <w:r w:rsidRPr="0046424F">
        <w:rPr>
          <w:szCs w:val="22"/>
        </w:rPr>
        <w:t>60 km/h</w:t>
      </w:r>
    </w:p>
    <w:p w:rsidR="005B3176" w:rsidRPr="0046424F" w:rsidRDefault="005B3176" w:rsidP="0046424F">
      <w:pPr>
        <w:pStyle w:val="Paragrafi"/>
        <w:ind w:firstLine="0"/>
        <w:rPr>
          <w:szCs w:val="22"/>
        </w:rPr>
      </w:pPr>
      <w:r w:rsidRPr="0046424F">
        <w:rPr>
          <w:szCs w:val="22"/>
        </w:rPr>
        <w:t xml:space="preserve">Gjerësia e shtratit </w:t>
      </w:r>
      <w:r w:rsidRPr="0046424F">
        <w:rPr>
          <w:szCs w:val="22"/>
        </w:rPr>
        <w:tab/>
      </w:r>
      <w:r w:rsidRPr="0046424F">
        <w:rPr>
          <w:szCs w:val="22"/>
        </w:rPr>
        <w:tab/>
        <w:t xml:space="preserve">  </w:t>
      </w:r>
      <w:r w:rsidR="00A164EE">
        <w:rPr>
          <w:szCs w:val="22"/>
        </w:rPr>
        <w:tab/>
      </w:r>
      <w:r w:rsidR="00A164EE">
        <w:rPr>
          <w:szCs w:val="22"/>
        </w:rPr>
        <w:tab/>
      </w:r>
      <w:r w:rsidR="00E25D43">
        <w:rPr>
          <w:szCs w:val="22"/>
        </w:rPr>
        <w:tab/>
      </w:r>
      <w:r w:rsidR="00A164EE">
        <w:rPr>
          <w:szCs w:val="22"/>
        </w:rPr>
        <w:tab/>
      </w:r>
      <w:r w:rsidR="00A164EE">
        <w:rPr>
          <w:szCs w:val="22"/>
        </w:rPr>
        <w:tab/>
      </w:r>
    </w:p>
    <w:p w:rsidR="005B3176" w:rsidRPr="0046424F" w:rsidRDefault="005B3176" w:rsidP="0046424F">
      <w:pPr>
        <w:pStyle w:val="Paragrafi"/>
        <w:ind w:firstLine="0"/>
        <w:rPr>
          <w:szCs w:val="22"/>
        </w:rPr>
      </w:pPr>
      <w:r w:rsidRPr="0046424F">
        <w:rPr>
          <w:szCs w:val="22"/>
        </w:rPr>
        <w:t>të rrugës:</w:t>
      </w:r>
      <w:r w:rsidR="00E25D43">
        <w:rPr>
          <w:szCs w:val="22"/>
        </w:rPr>
        <w:tab/>
      </w:r>
      <w:r w:rsidR="00E25D43">
        <w:rPr>
          <w:szCs w:val="22"/>
        </w:rPr>
        <w:tab/>
      </w:r>
      <w:r w:rsidR="00E25D43" w:rsidRPr="0046424F">
        <w:rPr>
          <w:szCs w:val="22"/>
        </w:rPr>
        <w:t>2 x 2 x 3.75 m</w:t>
      </w:r>
      <w:r w:rsidR="00E25D43">
        <w:rPr>
          <w:szCs w:val="22"/>
        </w:rPr>
        <w:tab/>
      </w:r>
      <w:r w:rsidR="00E25D43">
        <w:rPr>
          <w:szCs w:val="22"/>
        </w:rPr>
        <w:tab/>
      </w:r>
      <w:r w:rsidR="00E25D43">
        <w:rPr>
          <w:szCs w:val="22"/>
        </w:rPr>
        <w:tab/>
        <w:t>2 x 3.75 m</w:t>
      </w:r>
      <w:r w:rsidR="00E25D43">
        <w:rPr>
          <w:szCs w:val="22"/>
        </w:rPr>
        <w:tab/>
      </w:r>
      <w:r w:rsidR="00E25D43">
        <w:rPr>
          <w:szCs w:val="22"/>
        </w:rPr>
        <w:tab/>
      </w:r>
      <w:r w:rsidR="00E25D43" w:rsidRPr="0046424F">
        <w:rPr>
          <w:szCs w:val="22"/>
        </w:rPr>
        <w:t>2 x 3.50 m</w:t>
      </w:r>
    </w:p>
    <w:p w:rsidR="005B3176" w:rsidRPr="0046424F" w:rsidRDefault="005B3176" w:rsidP="0046424F">
      <w:pPr>
        <w:pStyle w:val="Paragrafi"/>
        <w:ind w:firstLine="0"/>
        <w:rPr>
          <w:szCs w:val="22"/>
        </w:rPr>
      </w:pPr>
      <w:r w:rsidRPr="0046424F">
        <w:rPr>
          <w:szCs w:val="22"/>
        </w:rPr>
        <w:t>Bankinat e kalueshme:</w:t>
      </w:r>
      <w:r w:rsidRPr="0046424F">
        <w:rPr>
          <w:szCs w:val="22"/>
        </w:rPr>
        <w:tab/>
        <w:t>2 x 1.75 m</w:t>
      </w:r>
      <w:r w:rsidRPr="0046424F">
        <w:rPr>
          <w:szCs w:val="22"/>
        </w:rPr>
        <w:tab/>
      </w:r>
      <w:r w:rsidR="00A164EE">
        <w:rPr>
          <w:szCs w:val="22"/>
        </w:rPr>
        <w:tab/>
      </w:r>
      <w:r w:rsidRPr="0046424F">
        <w:rPr>
          <w:szCs w:val="22"/>
        </w:rPr>
        <w:t xml:space="preserve"> </w:t>
      </w:r>
      <w:r w:rsidR="00A164EE">
        <w:rPr>
          <w:szCs w:val="22"/>
        </w:rPr>
        <w:tab/>
        <w:t>2x 1.50 m</w:t>
      </w:r>
      <w:r w:rsidR="00A164EE">
        <w:rPr>
          <w:szCs w:val="22"/>
        </w:rPr>
        <w:tab/>
      </w:r>
      <w:r w:rsidR="00A164EE">
        <w:rPr>
          <w:szCs w:val="22"/>
        </w:rPr>
        <w:tab/>
      </w:r>
      <w:r w:rsidRPr="0046424F">
        <w:rPr>
          <w:szCs w:val="22"/>
        </w:rPr>
        <w:t>2 x 1.25 m</w:t>
      </w:r>
    </w:p>
    <w:p w:rsidR="005B3176" w:rsidRPr="0046424F" w:rsidRDefault="005B3176" w:rsidP="0046424F">
      <w:pPr>
        <w:pStyle w:val="Paragrafi"/>
        <w:ind w:firstLine="0"/>
        <w:rPr>
          <w:szCs w:val="22"/>
        </w:rPr>
      </w:pPr>
      <w:r w:rsidRPr="0046424F">
        <w:rPr>
          <w:szCs w:val="22"/>
        </w:rPr>
        <w:t>Bordura:</w:t>
      </w:r>
      <w:r w:rsidRPr="0046424F">
        <w:rPr>
          <w:szCs w:val="22"/>
        </w:rPr>
        <w:tab/>
      </w:r>
      <w:r w:rsidRPr="0046424F">
        <w:rPr>
          <w:szCs w:val="22"/>
        </w:rPr>
        <w:tab/>
        <w:t>3.5 m</w:t>
      </w:r>
      <w:r w:rsidRPr="0046424F">
        <w:rPr>
          <w:szCs w:val="22"/>
        </w:rPr>
        <w:tab/>
      </w:r>
      <w:r w:rsidRPr="0046424F">
        <w:rPr>
          <w:szCs w:val="22"/>
        </w:rPr>
        <w:tab/>
      </w:r>
      <w:r w:rsidR="00A164EE">
        <w:rPr>
          <w:szCs w:val="22"/>
        </w:rPr>
        <w:tab/>
      </w:r>
      <w:r w:rsidR="00A164EE">
        <w:rPr>
          <w:szCs w:val="22"/>
        </w:rPr>
        <w:tab/>
        <w:t xml:space="preserve"> 2 x 0.50 m</w:t>
      </w:r>
      <w:r w:rsidR="00A164EE">
        <w:rPr>
          <w:szCs w:val="22"/>
        </w:rPr>
        <w:tab/>
      </w:r>
      <w:r w:rsidR="00A164EE">
        <w:rPr>
          <w:szCs w:val="22"/>
        </w:rPr>
        <w:tab/>
      </w:r>
      <w:r w:rsidRPr="0046424F">
        <w:rPr>
          <w:szCs w:val="22"/>
        </w:rPr>
        <w:t>2 x 0.50 m</w:t>
      </w:r>
    </w:p>
    <w:p w:rsidR="005B3176" w:rsidRPr="0046424F" w:rsidRDefault="005B3176" w:rsidP="0046424F">
      <w:pPr>
        <w:pStyle w:val="Paragrafi"/>
        <w:ind w:firstLine="0"/>
        <w:rPr>
          <w:szCs w:val="22"/>
        </w:rPr>
      </w:pPr>
      <w:r w:rsidRPr="0046424F">
        <w:rPr>
          <w:szCs w:val="22"/>
        </w:rPr>
        <w:tab/>
      </w:r>
      <w:r w:rsidRPr="0046424F">
        <w:rPr>
          <w:szCs w:val="22"/>
        </w:rPr>
        <w:tab/>
      </w:r>
      <w:r w:rsidRPr="0046424F">
        <w:rPr>
          <w:szCs w:val="22"/>
        </w:rPr>
        <w:tab/>
        <w:t>(qendrore)</w:t>
      </w:r>
    </w:p>
    <w:p w:rsidR="005B3176" w:rsidRPr="0046424F" w:rsidRDefault="005B3176" w:rsidP="0046424F">
      <w:pPr>
        <w:pStyle w:val="Paragrafi"/>
        <w:ind w:firstLine="0"/>
        <w:rPr>
          <w:szCs w:val="22"/>
        </w:rPr>
      </w:pPr>
      <w:r w:rsidRPr="0046424F">
        <w:rPr>
          <w:szCs w:val="22"/>
        </w:rPr>
        <w:t>Gjerësia e</w:t>
      </w:r>
      <w:r w:rsidRPr="0046424F">
        <w:rPr>
          <w:szCs w:val="22"/>
        </w:rPr>
        <w:tab/>
      </w:r>
      <w:r w:rsidRPr="0046424F">
        <w:rPr>
          <w:szCs w:val="22"/>
        </w:rPr>
        <w:tab/>
      </w:r>
    </w:p>
    <w:p w:rsidR="005B3176" w:rsidRPr="0046424F" w:rsidRDefault="00E25D43" w:rsidP="0046424F">
      <w:pPr>
        <w:pStyle w:val="Paragrafi"/>
        <w:ind w:firstLine="0"/>
        <w:rPr>
          <w:szCs w:val="22"/>
        </w:rPr>
      </w:pPr>
      <w:r>
        <w:rPr>
          <w:szCs w:val="22"/>
        </w:rPr>
        <w:t>p</w:t>
      </w:r>
      <w:r w:rsidR="005B3176" w:rsidRPr="0046424F">
        <w:rPr>
          <w:szCs w:val="22"/>
        </w:rPr>
        <w:t>latformës:</w:t>
      </w:r>
      <w:r w:rsidR="005B3176" w:rsidRPr="0046424F">
        <w:rPr>
          <w:szCs w:val="22"/>
        </w:rPr>
        <w:tab/>
      </w:r>
      <w:r w:rsidR="005B3176" w:rsidRPr="0046424F">
        <w:rPr>
          <w:szCs w:val="22"/>
        </w:rPr>
        <w:tab/>
        <w:t>22.00 m</w:t>
      </w:r>
      <w:r w:rsidR="005B3176" w:rsidRPr="0046424F">
        <w:rPr>
          <w:szCs w:val="22"/>
        </w:rPr>
        <w:tab/>
      </w:r>
      <w:r w:rsidR="00A164EE">
        <w:rPr>
          <w:szCs w:val="22"/>
        </w:rPr>
        <w:tab/>
      </w:r>
      <w:r w:rsidR="00A164EE">
        <w:rPr>
          <w:szCs w:val="22"/>
        </w:rPr>
        <w:tab/>
        <w:t>10.50 m</w:t>
      </w:r>
      <w:r w:rsidR="00A164EE">
        <w:rPr>
          <w:szCs w:val="22"/>
        </w:rPr>
        <w:tab/>
      </w:r>
      <w:r w:rsidR="00A164EE">
        <w:rPr>
          <w:szCs w:val="22"/>
        </w:rPr>
        <w:tab/>
      </w:r>
      <w:r w:rsidR="005B3176" w:rsidRPr="0046424F">
        <w:rPr>
          <w:szCs w:val="22"/>
        </w:rPr>
        <w:t>9.50 m</w:t>
      </w:r>
    </w:p>
    <w:p w:rsidR="005B3176" w:rsidRDefault="005B3176" w:rsidP="0046424F">
      <w:pPr>
        <w:pStyle w:val="Paragrafi"/>
        <w:ind w:firstLine="0"/>
        <w:rPr>
          <w:szCs w:val="22"/>
        </w:rPr>
      </w:pPr>
    </w:p>
    <w:p w:rsidR="00EB0550" w:rsidRDefault="00EB0550" w:rsidP="0046424F">
      <w:pPr>
        <w:pStyle w:val="Paragrafi"/>
        <w:ind w:firstLine="0"/>
        <w:rPr>
          <w:szCs w:val="22"/>
        </w:rPr>
      </w:pPr>
    </w:p>
    <w:p w:rsidR="00EB0550" w:rsidRDefault="00EB0550" w:rsidP="0046424F">
      <w:pPr>
        <w:pStyle w:val="Paragrafi"/>
        <w:ind w:firstLine="0"/>
        <w:rPr>
          <w:szCs w:val="22"/>
        </w:rPr>
      </w:pPr>
    </w:p>
    <w:p w:rsidR="00EB0550" w:rsidRDefault="00EB0550" w:rsidP="0046424F">
      <w:pPr>
        <w:pStyle w:val="Paragrafi"/>
        <w:ind w:firstLine="0"/>
        <w:rPr>
          <w:szCs w:val="22"/>
        </w:rPr>
      </w:pPr>
    </w:p>
    <w:p w:rsidR="00EB0550" w:rsidRDefault="00EB0550" w:rsidP="0046424F">
      <w:pPr>
        <w:pStyle w:val="Paragrafi"/>
        <w:ind w:firstLine="0"/>
        <w:rPr>
          <w:szCs w:val="22"/>
        </w:rPr>
      </w:pPr>
    </w:p>
    <w:p w:rsidR="00EB0550" w:rsidRPr="0046424F" w:rsidRDefault="00EB0550" w:rsidP="0046424F">
      <w:pPr>
        <w:pStyle w:val="Paragrafi"/>
        <w:ind w:firstLine="0"/>
        <w:rPr>
          <w:szCs w:val="22"/>
        </w:rPr>
      </w:pPr>
    </w:p>
    <w:p w:rsidR="005B3176" w:rsidRPr="0046424F" w:rsidRDefault="005B3176" w:rsidP="0046424F">
      <w:pPr>
        <w:pStyle w:val="Paragrafi"/>
        <w:rPr>
          <w:szCs w:val="22"/>
        </w:rPr>
      </w:pPr>
      <w:r w:rsidRPr="0046424F">
        <w:rPr>
          <w:szCs w:val="22"/>
        </w:rPr>
        <w:t>Struktura rrugore:</w:t>
      </w:r>
    </w:p>
    <w:p w:rsidR="005B3176" w:rsidRPr="0046424F" w:rsidRDefault="005B3176" w:rsidP="0046424F">
      <w:pPr>
        <w:pStyle w:val="Paragrafi"/>
        <w:rPr>
          <w:szCs w:val="22"/>
        </w:rPr>
      </w:pPr>
      <w:r w:rsidRPr="0046424F">
        <w:rPr>
          <w:szCs w:val="22"/>
        </w:rPr>
        <w:t>Seksioni A:</w:t>
      </w:r>
    </w:p>
    <w:p w:rsidR="005B3176" w:rsidRPr="0046424F" w:rsidRDefault="005B3176" w:rsidP="0046424F">
      <w:pPr>
        <w:pStyle w:val="Paragrafi"/>
        <w:rPr>
          <w:szCs w:val="22"/>
        </w:rPr>
      </w:pPr>
      <w:r w:rsidRPr="0046424F">
        <w:rPr>
          <w:szCs w:val="22"/>
        </w:rPr>
        <w:t>Standardi italian “Tipi B”.</w:t>
      </w:r>
    </w:p>
    <w:p w:rsidR="005B3176" w:rsidRPr="0046424F" w:rsidRDefault="00A20BB6" w:rsidP="0046424F">
      <w:pPr>
        <w:pStyle w:val="Paragrafi"/>
        <w:rPr>
          <w:szCs w:val="22"/>
        </w:rPr>
      </w:pPr>
      <w:r>
        <w:rPr>
          <w:szCs w:val="22"/>
        </w:rPr>
        <w:t>Struktura e rrugëve konsiston</w:t>
      </w:r>
      <w:r w:rsidR="005B3176" w:rsidRPr="0046424F">
        <w:rPr>
          <w:szCs w:val="22"/>
        </w:rPr>
        <w:t xml:space="preserve"> (nga sip</w:t>
      </w:r>
      <w:r w:rsidR="000E2966">
        <w:rPr>
          <w:szCs w:val="22"/>
        </w:rPr>
        <w:t>ë</w:t>
      </w:r>
      <w:r w:rsidR="005B3176" w:rsidRPr="0046424F">
        <w:rPr>
          <w:szCs w:val="22"/>
        </w:rPr>
        <w:t xml:space="preserve">rfaqja në fund) në 4 cm </w:t>
      </w:r>
      <w:r w:rsidR="000E2966">
        <w:rPr>
          <w:szCs w:val="22"/>
        </w:rPr>
        <w:t>shtresë bituminoze, 6 cm shtresë</w:t>
      </w:r>
      <w:r w:rsidR="005B3176" w:rsidRPr="0046424F">
        <w:rPr>
          <w:szCs w:val="22"/>
        </w:rPr>
        <w:t xml:space="preserve"> binder, 15 cm konglomerati bituminoz, 40 cm shtresë bazë me material të thyer dhe nënshtresa të tjera sipas kushteve dhe terrenit.</w:t>
      </w:r>
    </w:p>
    <w:p w:rsidR="005B3176" w:rsidRPr="0046424F" w:rsidRDefault="005B3176" w:rsidP="0046424F">
      <w:pPr>
        <w:pStyle w:val="Paragrafi"/>
        <w:rPr>
          <w:szCs w:val="22"/>
        </w:rPr>
      </w:pPr>
      <w:r w:rsidRPr="0046424F">
        <w:rPr>
          <w:szCs w:val="22"/>
        </w:rPr>
        <w:t>Seksioni B:</w:t>
      </w:r>
    </w:p>
    <w:p w:rsidR="005B3176" w:rsidRPr="0046424F" w:rsidRDefault="00F3480F" w:rsidP="0046424F">
      <w:pPr>
        <w:pStyle w:val="Paragrafi"/>
        <w:rPr>
          <w:szCs w:val="22"/>
        </w:rPr>
      </w:pPr>
      <w:r>
        <w:rPr>
          <w:szCs w:val="22"/>
        </w:rPr>
        <w:t>Struktura rrugore konsiston</w:t>
      </w:r>
      <w:r w:rsidR="005B3176" w:rsidRPr="0046424F">
        <w:rPr>
          <w:szCs w:val="22"/>
        </w:rPr>
        <w:t xml:space="preserve"> (nga sipërfaqja në fund)</w:t>
      </w:r>
      <w:r w:rsidR="00A20BB6">
        <w:rPr>
          <w:szCs w:val="22"/>
        </w:rPr>
        <w:t xml:space="preserve"> në</w:t>
      </w:r>
      <w:r w:rsidR="005B3176" w:rsidRPr="0046424F">
        <w:rPr>
          <w:szCs w:val="22"/>
        </w:rPr>
        <w:t xml:space="preserve"> 4 cm shtresë bituminoze, 6 cm shtresë binder, 10 cm konglomerati bituminoz, një shtresë 30 cm shtresë bazë m</w:t>
      </w:r>
      <w:r w:rsidR="000E2966">
        <w:rPr>
          <w:szCs w:val="22"/>
        </w:rPr>
        <w:t>e material të thyer dhe një nënshtresë</w:t>
      </w:r>
      <w:r w:rsidR="005B3176" w:rsidRPr="0046424F">
        <w:rPr>
          <w:szCs w:val="22"/>
        </w:rPr>
        <w:t xml:space="preserve"> 30 cm zhavorr.</w:t>
      </w:r>
    </w:p>
    <w:p w:rsidR="005B3176" w:rsidRPr="0046424F" w:rsidRDefault="005B3176" w:rsidP="0046424F">
      <w:pPr>
        <w:pStyle w:val="Paragrafi"/>
        <w:rPr>
          <w:szCs w:val="22"/>
        </w:rPr>
      </w:pPr>
      <w:r w:rsidRPr="0046424F">
        <w:rPr>
          <w:szCs w:val="22"/>
        </w:rPr>
        <w:t>Seksionet A dhe B:</w:t>
      </w:r>
    </w:p>
    <w:p w:rsidR="005B3176" w:rsidRPr="0046424F" w:rsidRDefault="005B3176" w:rsidP="0046424F">
      <w:pPr>
        <w:pStyle w:val="Paragrafi"/>
        <w:rPr>
          <w:szCs w:val="22"/>
        </w:rPr>
      </w:pPr>
      <w:r w:rsidRPr="0046424F">
        <w:rPr>
          <w:szCs w:val="22"/>
        </w:rPr>
        <w:t>Punimet përfshijnë sistemin e drenazhimit (kanale, tubacione dhe tombino rrethore dhe katrore), mure mbajtëse, rehabilitimin e rrugëve hyrëse në afërsi të nd</w:t>
      </w:r>
      <w:r w:rsidR="00A20BB6">
        <w:rPr>
          <w:szCs w:val="22"/>
        </w:rPr>
        <w:t>ërprerjeve rrugore, zhvendosje të</w:t>
      </w:r>
      <w:r w:rsidRPr="0046424F">
        <w:rPr>
          <w:szCs w:val="22"/>
        </w:rPr>
        <w:t xml:space="preserve"> linjave furnizuese, pajisje rrugore horizontale dhe vertikale etj. Urat ekzistuese do të zëvendësohen ose riparohen dhe përshtaten sipas kërkesave të trafikut.</w:t>
      </w:r>
    </w:p>
    <w:p w:rsidR="005B3176" w:rsidRPr="0046424F" w:rsidRDefault="005B3176" w:rsidP="0046424F">
      <w:pPr>
        <w:pStyle w:val="Paragrafi"/>
        <w:rPr>
          <w:szCs w:val="22"/>
        </w:rPr>
      </w:pPr>
      <w:r w:rsidRPr="0046424F">
        <w:rPr>
          <w:szCs w:val="22"/>
        </w:rPr>
        <w:t>3. Shërbimet</w:t>
      </w:r>
      <w:r w:rsidR="00A20BB6">
        <w:rPr>
          <w:szCs w:val="22"/>
        </w:rPr>
        <w:t xml:space="preserve"> e konsulencës dhe menaxhimi i P</w:t>
      </w:r>
      <w:r w:rsidRPr="0046424F">
        <w:rPr>
          <w:szCs w:val="22"/>
        </w:rPr>
        <w:t>rojektit</w:t>
      </w:r>
    </w:p>
    <w:p w:rsidR="005B3176" w:rsidRPr="0046424F" w:rsidRDefault="005B3176" w:rsidP="0046424F">
      <w:pPr>
        <w:pStyle w:val="Paragrafi"/>
        <w:rPr>
          <w:szCs w:val="22"/>
        </w:rPr>
      </w:pPr>
      <w:r w:rsidRPr="0046424F">
        <w:rPr>
          <w:szCs w:val="22"/>
        </w:rPr>
        <w:t>Shërbimet e kosulencës ndërkombëtare janë parashikuar për dokumentet e tenderit dhe të projektit, supervizionin, kontrollin cilësor të punimeve dhe lëshimin e certifikatave mujore.</w:t>
      </w:r>
    </w:p>
    <w:p w:rsidR="005B3176" w:rsidRDefault="00A20BB6" w:rsidP="0046424F">
      <w:pPr>
        <w:pStyle w:val="Paragrafi"/>
        <w:rPr>
          <w:szCs w:val="22"/>
        </w:rPr>
      </w:pPr>
      <w:r>
        <w:rPr>
          <w:szCs w:val="22"/>
        </w:rPr>
        <w:t>Punimet e përfshira në P</w:t>
      </w:r>
      <w:r w:rsidR="005B3176" w:rsidRPr="0046424F">
        <w:rPr>
          <w:szCs w:val="22"/>
        </w:rPr>
        <w:t>rojekt do të ndahen në 2 njësi të financuara paralelisht nga ko</w:t>
      </w:r>
      <w:r>
        <w:rPr>
          <w:szCs w:val="22"/>
        </w:rPr>
        <w:t>o</w:t>
      </w:r>
      <w:r w:rsidR="005B3176" w:rsidRPr="0046424F">
        <w:rPr>
          <w:szCs w:val="22"/>
        </w:rPr>
        <w:t>peracioni italian (seksioni A), së bashku me PHARE dhe BEI (seksioni B). Shërbimet e menaxhimit të Projektit janë supozuar të ndahen respektivisht në 2 pjesë dhe të financohen nga ko</w:t>
      </w:r>
      <w:r>
        <w:rPr>
          <w:szCs w:val="22"/>
        </w:rPr>
        <w:t>o</w:t>
      </w:r>
      <w:r w:rsidR="005B3176" w:rsidRPr="0046424F">
        <w:rPr>
          <w:szCs w:val="22"/>
        </w:rPr>
        <w:t>peracioni italian (seksioni A) dhe PHARE (seksioni B).</w:t>
      </w:r>
    </w:p>
    <w:p w:rsidR="005B3176" w:rsidRPr="0046424F" w:rsidRDefault="005B3176" w:rsidP="0046424F">
      <w:pPr>
        <w:pStyle w:val="Paragrafi"/>
        <w:rPr>
          <w:szCs w:val="22"/>
        </w:rPr>
      </w:pPr>
      <w:r w:rsidRPr="0046424F">
        <w:rPr>
          <w:szCs w:val="22"/>
        </w:rPr>
        <w:t>4. Kalendari</w:t>
      </w:r>
    </w:p>
    <w:p w:rsidR="000E2966" w:rsidRDefault="005B3176" w:rsidP="0046424F">
      <w:pPr>
        <w:pStyle w:val="Paragrafi"/>
        <w:rPr>
          <w:szCs w:val="22"/>
        </w:rPr>
      </w:pPr>
      <w:r w:rsidRPr="0046424F">
        <w:rPr>
          <w:szCs w:val="22"/>
        </w:rPr>
        <w:t>Seksioni A: Ndërtimi pritet nga tetori 2005 dhe shtatori 2007</w:t>
      </w:r>
      <w:r w:rsidR="00A20BB6">
        <w:rPr>
          <w:szCs w:val="22"/>
        </w:rPr>
        <w:t>.</w:t>
      </w:r>
      <w:r w:rsidRPr="0046424F">
        <w:rPr>
          <w:szCs w:val="22"/>
        </w:rPr>
        <w:t xml:space="preserve"> </w:t>
      </w:r>
    </w:p>
    <w:p w:rsidR="005B3176" w:rsidRDefault="005B3176" w:rsidP="0046424F">
      <w:pPr>
        <w:pStyle w:val="Paragrafi"/>
        <w:rPr>
          <w:szCs w:val="22"/>
        </w:rPr>
      </w:pPr>
      <w:r w:rsidRPr="0046424F">
        <w:rPr>
          <w:szCs w:val="22"/>
        </w:rPr>
        <w:t>Seksioni B: Ndërtimi pritet nga shtatori 2005 dhe prill 2007</w:t>
      </w:r>
      <w:r w:rsidR="009A6AC7">
        <w:rPr>
          <w:szCs w:val="22"/>
        </w:rPr>
        <w:t>.</w:t>
      </w:r>
    </w:p>
    <w:p w:rsidR="009A6AC7" w:rsidRPr="0046424F" w:rsidRDefault="009A6AC7" w:rsidP="0046424F">
      <w:pPr>
        <w:pStyle w:val="Paragrafi"/>
        <w:rPr>
          <w:szCs w:val="22"/>
        </w:rPr>
      </w:pPr>
    </w:p>
    <w:p w:rsidR="005B3176" w:rsidRPr="0046424F" w:rsidRDefault="005B3176" w:rsidP="0046424F">
      <w:pPr>
        <w:pStyle w:val="AneksiNr"/>
        <w:keepNext w:val="0"/>
      </w:pPr>
      <w:r w:rsidRPr="0046424F">
        <w:t>Aneksi II</w:t>
      </w:r>
    </w:p>
    <w:p w:rsidR="005B3176" w:rsidRPr="0046424F" w:rsidRDefault="005B3176" w:rsidP="0046424F">
      <w:pPr>
        <w:pStyle w:val="AneksiNr"/>
        <w:keepNext w:val="0"/>
      </w:pPr>
      <w:r w:rsidRPr="0046424F">
        <w:t>Grafiku A.2 i Kontratës Financiare</w:t>
      </w:r>
    </w:p>
    <w:p w:rsidR="005B3176" w:rsidRPr="0046424F" w:rsidRDefault="005B3176" w:rsidP="00A20BB6">
      <w:pPr>
        <w:pStyle w:val="Paragrafi"/>
        <w:ind w:left="5760"/>
        <w:rPr>
          <w:szCs w:val="22"/>
        </w:rPr>
      </w:pPr>
      <w:r w:rsidRPr="0046424F">
        <w:rPr>
          <w:szCs w:val="22"/>
        </w:rPr>
        <w:t>(1/2)</w:t>
      </w:r>
    </w:p>
    <w:p w:rsidR="005B3176" w:rsidRPr="0046424F" w:rsidRDefault="00A20BB6" w:rsidP="0046424F">
      <w:pPr>
        <w:pStyle w:val="Paragrafi"/>
        <w:rPr>
          <w:szCs w:val="22"/>
        </w:rPr>
      </w:pPr>
      <w:r>
        <w:rPr>
          <w:szCs w:val="22"/>
        </w:rPr>
        <w:t>INFORMACION</w:t>
      </w:r>
      <w:r w:rsidR="005B3176" w:rsidRPr="0046424F">
        <w:rPr>
          <w:szCs w:val="22"/>
        </w:rPr>
        <w:t xml:space="preserve"> MBI PROJEKTIN QË DUHET T’I DËRGOHET BANKËS DHE MËNYRA E TRANSMETIMIT TË TIJ</w:t>
      </w:r>
    </w:p>
    <w:p w:rsidR="005B3176" w:rsidRPr="0046424F" w:rsidRDefault="005B3176" w:rsidP="0046424F">
      <w:pPr>
        <w:pStyle w:val="Paragrafi"/>
        <w:rPr>
          <w:szCs w:val="22"/>
        </w:rPr>
      </w:pPr>
      <w:r w:rsidRPr="0046424F">
        <w:rPr>
          <w:szCs w:val="22"/>
        </w:rPr>
        <w:t xml:space="preserve">1. Shpërndarja e informacionit: caktimi i personit përgjegjës </w:t>
      </w:r>
    </w:p>
    <w:p w:rsidR="005B3176" w:rsidRPr="0046424F" w:rsidRDefault="005B3176" w:rsidP="0046424F">
      <w:pPr>
        <w:pStyle w:val="Paragrafi"/>
        <w:rPr>
          <w:szCs w:val="22"/>
        </w:rPr>
      </w:pPr>
      <w:r w:rsidRPr="0046424F">
        <w:rPr>
          <w:szCs w:val="22"/>
        </w:rPr>
        <w:t>Informacioni i mëposhtëm duhet t’i dërgohet Bankës nën përgjegjësinë e:</w:t>
      </w:r>
    </w:p>
    <w:p w:rsidR="005B3176" w:rsidRPr="0046424F" w:rsidRDefault="005B3176" w:rsidP="0046424F">
      <w:pPr>
        <w:pStyle w:val="Paragrafi"/>
        <w:rPr>
          <w:szCs w:val="22"/>
        </w:rPr>
      </w:pPr>
    </w:p>
    <w:tbl>
      <w:tblPr>
        <w:tblStyle w:val="TableGrid"/>
        <w:tblW w:w="0" w:type="auto"/>
        <w:tblLook w:val="01E0" w:firstRow="1" w:lastRow="1" w:firstColumn="1" w:lastColumn="1" w:noHBand="0" w:noVBand="0"/>
      </w:tblPr>
      <w:tblGrid>
        <w:gridCol w:w="2268"/>
        <w:gridCol w:w="7018"/>
      </w:tblGrid>
      <w:tr w:rsidR="005B3176" w:rsidRPr="0046424F">
        <w:tc>
          <w:tcPr>
            <w:tcW w:w="2268" w:type="dxa"/>
          </w:tcPr>
          <w:p w:rsidR="005B3176" w:rsidRPr="0046424F" w:rsidRDefault="005B3176" w:rsidP="003D53C2">
            <w:pPr>
              <w:pStyle w:val="Paragrafi"/>
              <w:ind w:firstLine="0"/>
              <w:rPr>
                <w:szCs w:val="22"/>
              </w:rPr>
            </w:pPr>
            <w:r w:rsidRPr="0046424F">
              <w:rPr>
                <w:szCs w:val="22"/>
              </w:rPr>
              <w:t>Institucioni</w:t>
            </w:r>
          </w:p>
        </w:tc>
        <w:tc>
          <w:tcPr>
            <w:tcW w:w="7018" w:type="dxa"/>
          </w:tcPr>
          <w:p w:rsidR="005B3176" w:rsidRPr="0046424F" w:rsidRDefault="005B3176" w:rsidP="003D53C2">
            <w:pPr>
              <w:pStyle w:val="Paragrafi"/>
              <w:ind w:firstLine="0"/>
              <w:rPr>
                <w:szCs w:val="22"/>
              </w:rPr>
            </w:pPr>
            <w:r w:rsidRPr="0046424F">
              <w:rPr>
                <w:szCs w:val="22"/>
              </w:rPr>
              <w:t>Ministria e Punëve Publike, Transportit dhe Telekomunikacioneve</w:t>
            </w:r>
          </w:p>
        </w:tc>
      </w:tr>
      <w:tr w:rsidR="005B3176" w:rsidRPr="0046424F">
        <w:tc>
          <w:tcPr>
            <w:tcW w:w="2268" w:type="dxa"/>
          </w:tcPr>
          <w:p w:rsidR="005B3176" w:rsidRPr="0046424F" w:rsidRDefault="005B3176" w:rsidP="003D53C2">
            <w:pPr>
              <w:pStyle w:val="Paragrafi"/>
              <w:ind w:firstLine="0"/>
              <w:jc w:val="center"/>
              <w:rPr>
                <w:szCs w:val="22"/>
              </w:rPr>
            </w:pPr>
            <w:r w:rsidRPr="0046424F">
              <w:rPr>
                <w:szCs w:val="22"/>
              </w:rPr>
              <w:t>Personi i kontaktit</w:t>
            </w:r>
          </w:p>
        </w:tc>
        <w:tc>
          <w:tcPr>
            <w:tcW w:w="7018" w:type="dxa"/>
          </w:tcPr>
          <w:p w:rsidR="005B3176" w:rsidRPr="0046424F" w:rsidRDefault="005B3176" w:rsidP="003D53C2">
            <w:pPr>
              <w:pStyle w:val="Paragrafi"/>
              <w:ind w:firstLine="0"/>
              <w:jc w:val="left"/>
              <w:rPr>
                <w:szCs w:val="22"/>
              </w:rPr>
            </w:pPr>
            <w:r w:rsidRPr="0046424F">
              <w:rPr>
                <w:szCs w:val="22"/>
              </w:rPr>
              <w:t>Z. Artur</w:t>
            </w:r>
            <w:r w:rsidR="00F977F0">
              <w:rPr>
                <w:szCs w:val="22"/>
              </w:rPr>
              <w:t xml:space="preserve"> </w:t>
            </w:r>
            <w:r w:rsidRPr="0046424F">
              <w:rPr>
                <w:szCs w:val="22"/>
              </w:rPr>
              <w:t>Luca</w:t>
            </w:r>
          </w:p>
        </w:tc>
      </w:tr>
      <w:tr w:rsidR="005B3176" w:rsidRPr="0046424F">
        <w:tc>
          <w:tcPr>
            <w:tcW w:w="2268" w:type="dxa"/>
          </w:tcPr>
          <w:p w:rsidR="005B3176" w:rsidRPr="0046424F" w:rsidRDefault="005B3176" w:rsidP="003D53C2">
            <w:pPr>
              <w:pStyle w:val="Paragrafi"/>
              <w:ind w:firstLine="0"/>
              <w:jc w:val="center"/>
              <w:rPr>
                <w:szCs w:val="22"/>
              </w:rPr>
            </w:pPr>
            <w:r w:rsidRPr="0046424F">
              <w:rPr>
                <w:szCs w:val="22"/>
              </w:rPr>
              <w:t>Titulli</w:t>
            </w:r>
          </w:p>
        </w:tc>
        <w:tc>
          <w:tcPr>
            <w:tcW w:w="7018" w:type="dxa"/>
          </w:tcPr>
          <w:p w:rsidR="005B3176" w:rsidRPr="0046424F" w:rsidRDefault="005B3176" w:rsidP="003D53C2">
            <w:pPr>
              <w:pStyle w:val="Paragrafi"/>
              <w:ind w:firstLine="0"/>
              <w:jc w:val="left"/>
              <w:rPr>
                <w:szCs w:val="22"/>
              </w:rPr>
            </w:pPr>
            <w:r w:rsidRPr="0046424F">
              <w:rPr>
                <w:szCs w:val="22"/>
              </w:rPr>
              <w:t>Drejtor / PMU-së</w:t>
            </w:r>
          </w:p>
        </w:tc>
      </w:tr>
      <w:tr w:rsidR="005B3176" w:rsidRPr="0046424F">
        <w:tc>
          <w:tcPr>
            <w:tcW w:w="2268" w:type="dxa"/>
          </w:tcPr>
          <w:p w:rsidR="005B3176" w:rsidRPr="0046424F" w:rsidRDefault="000E2966" w:rsidP="003D53C2">
            <w:pPr>
              <w:pStyle w:val="Paragrafi"/>
              <w:ind w:firstLine="0"/>
              <w:jc w:val="left"/>
              <w:rPr>
                <w:szCs w:val="22"/>
              </w:rPr>
            </w:pPr>
            <w:r>
              <w:rPr>
                <w:szCs w:val="22"/>
              </w:rPr>
              <w:t>Funksioni i d</w:t>
            </w:r>
            <w:r w:rsidR="005B3176" w:rsidRPr="0046424F">
              <w:rPr>
                <w:szCs w:val="22"/>
              </w:rPr>
              <w:t>epartamentit</w:t>
            </w:r>
          </w:p>
          <w:p w:rsidR="005B3176" w:rsidRPr="0046424F" w:rsidRDefault="005B3176" w:rsidP="003D53C2">
            <w:pPr>
              <w:pStyle w:val="Paragrafi"/>
              <w:ind w:firstLine="0"/>
              <w:jc w:val="left"/>
              <w:rPr>
                <w:szCs w:val="22"/>
              </w:rPr>
            </w:pPr>
          </w:p>
        </w:tc>
        <w:tc>
          <w:tcPr>
            <w:tcW w:w="7018" w:type="dxa"/>
          </w:tcPr>
          <w:p w:rsidR="005B3176" w:rsidRPr="0046424F" w:rsidRDefault="005B3176" w:rsidP="003D53C2">
            <w:pPr>
              <w:pStyle w:val="Paragrafi"/>
              <w:ind w:firstLine="0"/>
              <w:jc w:val="left"/>
              <w:rPr>
                <w:szCs w:val="22"/>
              </w:rPr>
            </w:pPr>
            <w:r w:rsidRPr="0046424F">
              <w:rPr>
                <w:szCs w:val="22"/>
              </w:rPr>
              <w:t>Drejtor, Phare, CBC &amp; Programet e transportit</w:t>
            </w:r>
          </w:p>
          <w:p w:rsidR="005B3176" w:rsidRPr="0046424F" w:rsidRDefault="005B3176" w:rsidP="003D53C2">
            <w:pPr>
              <w:pStyle w:val="Paragrafi"/>
              <w:ind w:firstLine="0"/>
              <w:jc w:val="left"/>
              <w:rPr>
                <w:szCs w:val="22"/>
              </w:rPr>
            </w:pPr>
          </w:p>
        </w:tc>
      </w:tr>
      <w:tr w:rsidR="005B3176" w:rsidRPr="0046424F">
        <w:tc>
          <w:tcPr>
            <w:tcW w:w="2268" w:type="dxa"/>
          </w:tcPr>
          <w:p w:rsidR="005B3176" w:rsidRPr="0046424F" w:rsidRDefault="005B3176" w:rsidP="003D53C2">
            <w:pPr>
              <w:pStyle w:val="Paragrafi"/>
              <w:ind w:firstLine="0"/>
              <w:rPr>
                <w:szCs w:val="22"/>
              </w:rPr>
            </w:pPr>
            <w:r w:rsidRPr="0046424F">
              <w:rPr>
                <w:szCs w:val="22"/>
              </w:rPr>
              <w:t>Adresa</w:t>
            </w:r>
          </w:p>
        </w:tc>
        <w:tc>
          <w:tcPr>
            <w:tcW w:w="7018" w:type="dxa"/>
          </w:tcPr>
          <w:p w:rsidR="005B3176" w:rsidRPr="0046424F" w:rsidRDefault="005B3176" w:rsidP="003D53C2">
            <w:pPr>
              <w:pStyle w:val="Paragrafi"/>
              <w:ind w:firstLine="0"/>
              <w:jc w:val="left"/>
              <w:rPr>
                <w:szCs w:val="22"/>
              </w:rPr>
            </w:pPr>
            <w:r w:rsidRPr="0046424F">
              <w:rPr>
                <w:szCs w:val="22"/>
              </w:rPr>
              <w:t>Zyrat e PMU së Transportit</w:t>
            </w:r>
          </w:p>
          <w:p w:rsidR="005B3176" w:rsidRPr="0046424F" w:rsidRDefault="005B3176" w:rsidP="003D53C2">
            <w:pPr>
              <w:pStyle w:val="Paragrafi"/>
              <w:ind w:firstLine="0"/>
              <w:jc w:val="left"/>
              <w:rPr>
                <w:szCs w:val="22"/>
              </w:rPr>
            </w:pPr>
            <w:r w:rsidRPr="0046424F">
              <w:rPr>
                <w:szCs w:val="22"/>
              </w:rPr>
              <w:t>Ministria e Punëve Publike, Transportit dhe</w:t>
            </w:r>
          </w:p>
          <w:p w:rsidR="005B3176" w:rsidRPr="0046424F" w:rsidRDefault="005B3176" w:rsidP="003D53C2">
            <w:pPr>
              <w:pStyle w:val="Paragrafi"/>
              <w:ind w:firstLine="0"/>
              <w:jc w:val="left"/>
              <w:rPr>
                <w:szCs w:val="22"/>
              </w:rPr>
            </w:pPr>
            <w:r w:rsidRPr="0046424F">
              <w:rPr>
                <w:szCs w:val="22"/>
              </w:rPr>
              <w:t>Telekomunikacioneve</w:t>
            </w:r>
          </w:p>
          <w:p w:rsidR="005B3176" w:rsidRPr="0046424F" w:rsidRDefault="00F977F0" w:rsidP="003D53C2">
            <w:pPr>
              <w:pStyle w:val="Paragrafi"/>
              <w:ind w:firstLine="0"/>
              <w:jc w:val="left"/>
              <w:rPr>
                <w:szCs w:val="22"/>
              </w:rPr>
            </w:pPr>
            <w:r>
              <w:rPr>
                <w:szCs w:val="22"/>
              </w:rPr>
              <w:t xml:space="preserve">Bul. </w:t>
            </w:r>
            <w:r w:rsidR="00A20BB6">
              <w:rPr>
                <w:szCs w:val="22"/>
              </w:rPr>
              <w:t>“</w:t>
            </w:r>
            <w:r>
              <w:rPr>
                <w:szCs w:val="22"/>
              </w:rPr>
              <w:t>Dë</w:t>
            </w:r>
            <w:r w:rsidR="005B3176" w:rsidRPr="0046424F">
              <w:rPr>
                <w:szCs w:val="22"/>
              </w:rPr>
              <w:t>shmorët e Kombit</w:t>
            </w:r>
            <w:r w:rsidR="00A20BB6">
              <w:rPr>
                <w:szCs w:val="22"/>
              </w:rPr>
              <w:t>”, h</w:t>
            </w:r>
            <w:r w:rsidR="005B3176" w:rsidRPr="0046424F">
              <w:rPr>
                <w:szCs w:val="22"/>
              </w:rPr>
              <w:t xml:space="preserve">otel </w:t>
            </w:r>
            <w:r w:rsidR="00F3480F">
              <w:rPr>
                <w:szCs w:val="22"/>
              </w:rPr>
              <w:t>“</w:t>
            </w:r>
            <w:r w:rsidR="00A20BB6" w:rsidRPr="0046424F">
              <w:rPr>
                <w:szCs w:val="22"/>
              </w:rPr>
              <w:t>Dajti</w:t>
            </w:r>
            <w:r w:rsidR="00F3480F">
              <w:rPr>
                <w:szCs w:val="22"/>
              </w:rPr>
              <w:t>”</w:t>
            </w:r>
            <w:r w:rsidR="00A20BB6">
              <w:rPr>
                <w:szCs w:val="22"/>
              </w:rPr>
              <w:t>, n</w:t>
            </w:r>
            <w:r w:rsidR="005B3176" w:rsidRPr="0046424F">
              <w:rPr>
                <w:szCs w:val="22"/>
              </w:rPr>
              <w:t>r. 205</w:t>
            </w:r>
          </w:p>
          <w:p w:rsidR="005B3176" w:rsidRPr="0046424F" w:rsidRDefault="005B3176" w:rsidP="003D53C2">
            <w:pPr>
              <w:pStyle w:val="Paragrafi"/>
              <w:ind w:firstLine="0"/>
              <w:jc w:val="left"/>
              <w:rPr>
                <w:szCs w:val="22"/>
              </w:rPr>
            </w:pPr>
            <w:r w:rsidRPr="0046424F">
              <w:rPr>
                <w:szCs w:val="22"/>
              </w:rPr>
              <w:t>Tirana</w:t>
            </w:r>
          </w:p>
          <w:p w:rsidR="005B3176" w:rsidRPr="0046424F" w:rsidRDefault="005B3176" w:rsidP="003D53C2">
            <w:pPr>
              <w:pStyle w:val="Paragrafi"/>
              <w:ind w:firstLine="0"/>
              <w:jc w:val="left"/>
              <w:rPr>
                <w:szCs w:val="22"/>
              </w:rPr>
            </w:pPr>
            <w:smartTag w:uri="urn:schemas-microsoft-com:office:smarttags" w:element="country-region">
              <w:smartTag w:uri="urn:schemas-microsoft-com:office:smarttags" w:element="place">
                <w:r w:rsidRPr="0046424F">
                  <w:rPr>
                    <w:szCs w:val="22"/>
                  </w:rPr>
                  <w:t>Albania</w:t>
                </w:r>
              </w:smartTag>
            </w:smartTag>
          </w:p>
        </w:tc>
      </w:tr>
      <w:tr w:rsidR="005B3176" w:rsidRPr="0046424F">
        <w:tc>
          <w:tcPr>
            <w:tcW w:w="2268" w:type="dxa"/>
          </w:tcPr>
          <w:p w:rsidR="005B3176" w:rsidRPr="0046424F" w:rsidRDefault="005B3176" w:rsidP="003D53C2">
            <w:pPr>
              <w:pStyle w:val="Paragrafi"/>
              <w:ind w:firstLine="0"/>
              <w:rPr>
                <w:szCs w:val="22"/>
              </w:rPr>
            </w:pPr>
            <w:r w:rsidRPr="0046424F">
              <w:rPr>
                <w:szCs w:val="22"/>
              </w:rPr>
              <w:t>Tel:</w:t>
            </w:r>
          </w:p>
        </w:tc>
        <w:tc>
          <w:tcPr>
            <w:tcW w:w="7018" w:type="dxa"/>
          </w:tcPr>
          <w:p w:rsidR="005B3176" w:rsidRPr="0046424F" w:rsidRDefault="00A20BB6" w:rsidP="003D53C2">
            <w:pPr>
              <w:pStyle w:val="Paragrafi"/>
              <w:ind w:firstLine="0"/>
              <w:jc w:val="left"/>
              <w:rPr>
                <w:szCs w:val="22"/>
              </w:rPr>
            </w:pPr>
            <w:r>
              <w:rPr>
                <w:szCs w:val="22"/>
              </w:rPr>
              <w:t>+3554 234955 (Celul</w:t>
            </w:r>
            <w:r w:rsidR="005B3176" w:rsidRPr="0046424F">
              <w:rPr>
                <w:szCs w:val="22"/>
              </w:rPr>
              <w:t>ar +355 6820 24281)</w:t>
            </w:r>
          </w:p>
        </w:tc>
      </w:tr>
      <w:tr w:rsidR="005B3176" w:rsidRPr="0046424F">
        <w:tc>
          <w:tcPr>
            <w:tcW w:w="2268" w:type="dxa"/>
          </w:tcPr>
          <w:p w:rsidR="005B3176" w:rsidRPr="0046424F" w:rsidRDefault="005B3176" w:rsidP="003D53C2">
            <w:pPr>
              <w:pStyle w:val="Paragrafi"/>
              <w:ind w:firstLine="0"/>
              <w:rPr>
                <w:szCs w:val="22"/>
              </w:rPr>
            </w:pPr>
            <w:r w:rsidRPr="0046424F">
              <w:rPr>
                <w:szCs w:val="22"/>
              </w:rPr>
              <w:t>Faks;</w:t>
            </w:r>
          </w:p>
        </w:tc>
        <w:tc>
          <w:tcPr>
            <w:tcW w:w="7018" w:type="dxa"/>
          </w:tcPr>
          <w:p w:rsidR="005B3176" w:rsidRPr="0046424F" w:rsidRDefault="005B3176" w:rsidP="003D53C2">
            <w:pPr>
              <w:pStyle w:val="Paragrafi"/>
              <w:ind w:firstLine="0"/>
              <w:jc w:val="left"/>
              <w:rPr>
                <w:szCs w:val="22"/>
              </w:rPr>
            </w:pPr>
            <w:r w:rsidRPr="0046424F">
              <w:rPr>
                <w:szCs w:val="22"/>
              </w:rPr>
              <w:t>I njëjtë me numrin e telefonit</w:t>
            </w:r>
          </w:p>
        </w:tc>
      </w:tr>
      <w:tr w:rsidR="005B3176" w:rsidRPr="0046424F">
        <w:tc>
          <w:tcPr>
            <w:tcW w:w="2268" w:type="dxa"/>
          </w:tcPr>
          <w:p w:rsidR="005B3176" w:rsidRPr="0046424F" w:rsidRDefault="005B3176" w:rsidP="003D53C2">
            <w:pPr>
              <w:pStyle w:val="Paragrafi"/>
              <w:ind w:firstLine="0"/>
              <w:rPr>
                <w:szCs w:val="22"/>
              </w:rPr>
            </w:pPr>
            <w:r w:rsidRPr="0046424F">
              <w:rPr>
                <w:szCs w:val="22"/>
              </w:rPr>
              <w:t xml:space="preserve">E-mail: </w:t>
            </w:r>
          </w:p>
        </w:tc>
        <w:tc>
          <w:tcPr>
            <w:tcW w:w="7018" w:type="dxa"/>
          </w:tcPr>
          <w:p w:rsidR="005B3176" w:rsidRPr="0046424F" w:rsidRDefault="005B3176" w:rsidP="0046424F">
            <w:pPr>
              <w:pStyle w:val="Paragrafi"/>
              <w:rPr>
                <w:szCs w:val="22"/>
              </w:rPr>
            </w:pPr>
          </w:p>
        </w:tc>
      </w:tr>
    </w:tbl>
    <w:p w:rsidR="005B3176" w:rsidRDefault="005B3176" w:rsidP="0046424F">
      <w:pPr>
        <w:pStyle w:val="Paragrafi"/>
        <w:ind w:firstLine="0"/>
        <w:rPr>
          <w:szCs w:val="22"/>
        </w:rPr>
      </w:pPr>
    </w:p>
    <w:p w:rsidR="00EB0550" w:rsidRDefault="00EB0550" w:rsidP="0046424F">
      <w:pPr>
        <w:pStyle w:val="Paragrafi"/>
        <w:ind w:firstLine="0"/>
        <w:rPr>
          <w:szCs w:val="22"/>
        </w:rPr>
      </w:pPr>
    </w:p>
    <w:p w:rsidR="00EB0550" w:rsidRPr="0046424F" w:rsidRDefault="00EB0550" w:rsidP="0046424F">
      <w:pPr>
        <w:pStyle w:val="Paragrafi"/>
        <w:ind w:firstLine="0"/>
        <w:rPr>
          <w:szCs w:val="22"/>
        </w:rPr>
      </w:pPr>
    </w:p>
    <w:p w:rsidR="005B3176" w:rsidRPr="0046424F" w:rsidRDefault="005B3176" w:rsidP="0046424F">
      <w:pPr>
        <w:pStyle w:val="Paragrafi"/>
        <w:rPr>
          <w:szCs w:val="22"/>
        </w:rPr>
      </w:pPr>
      <w:r w:rsidRPr="0046424F">
        <w:rPr>
          <w:szCs w:val="22"/>
        </w:rPr>
        <w:t>Personi i sipërpërmendur është përkohësisht personi përgjegjës i kontakti</w:t>
      </w:r>
      <w:r w:rsidR="000E2966">
        <w:rPr>
          <w:szCs w:val="22"/>
        </w:rPr>
        <w:t>t</w:t>
      </w:r>
      <w:r w:rsidRPr="0046424F">
        <w:rPr>
          <w:szCs w:val="22"/>
        </w:rPr>
        <w:t>. Huamarrësi duhet të njoftojë menjëherë BEI-n në rast të ndonjë ndryshimi.</w:t>
      </w:r>
    </w:p>
    <w:p w:rsidR="005B3176" w:rsidRPr="0046424F" w:rsidRDefault="005B3176" w:rsidP="0046424F">
      <w:pPr>
        <w:pStyle w:val="Paragrafi"/>
        <w:rPr>
          <w:szCs w:val="22"/>
        </w:rPr>
      </w:pPr>
      <w:r w:rsidRPr="0046424F">
        <w:rPr>
          <w:szCs w:val="22"/>
        </w:rPr>
        <w:t>2. Informacion mbi implementimin e Projektit</w:t>
      </w:r>
    </w:p>
    <w:p w:rsidR="005B3176" w:rsidRPr="0046424F" w:rsidRDefault="005B3176" w:rsidP="0046424F">
      <w:pPr>
        <w:pStyle w:val="Paragrafi"/>
        <w:rPr>
          <w:szCs w:val="22"/>
        </w:rPr>
      </w:pPr>
      <w:r w:rsidRPr="0046424F">
        <w:rPr>
          <w:szCs w:val="22"/>
        </w:rPr>
        <w:t>Huamarrësi duhet t’i japë Bankës informacionin e mëposhtëm mbi progresin e Projektit gjatë implementimit të tij jo më vonë se afatet e përcaktuara më poshtë:</w:t>
      </w:r>
    </w:p>
    <w:p w:rsidR="005B3176" w:rsidRPr="0046424F" w:rsidRDefault="005B3176" w:rsidP="004463D3">
      <w:pPr>
        <w:pStyle w:val="Paragrafi"/>
        <w:ind w:firstLine="0"/>
        <w:rPr>
          <w:szCs w:val="22"/>
        </w:rPr>
      </w:pPr>
    </w:p>
    <w:tbl>
      <w:tblPr>
        <w:tblStyle w:val="TableGrid"/>
        <w:tblW w:w="0" w:type="auto"/>
        <w:tblLook w:val="01E0" w:firstRow="1" w:lastRow="1" w:firstColumn="1" w:lastColumn="1" w:noHBand="0" w:noVBand="0"/>
      </w:tblPr>
      <w:tblGrid>
        <w:gridCol w:w="3095"/>
        <w:gridCol w:w="3095"/>
        <w:gridCol w:w="3096"/>
      </w:tblGrid>
      <w:tr w:rsidR="005B3176" w:rsidRPr="009A6AC7">
        <w:tc>
          <w:tcPr>
            <w:tcW w:w="3095" w:type="dxa"/>
          </w:tcPr>
          <w:p w:rsidR="005B3176" w:rsidRPr="009A6AC7" w:rsidRDefault="005B3176" w:rsidP="0046424F">
            <w:pPr>
              <w:pStyle w:val="Paragrafi"/>
              <w:ind w:firstLine="0"/>
              <w:jc w:val="center"/>
              <w:rPr>
                <w:szCs w:val="22"/>
              </w:rPr>
            </w:pPr>
            <w:r w:rsidRPr="009A6AC7">
              <w:rPr>
                <w:szCs w:val="22"/>
              </w:rPr>
              <w:t>Dokumenti/informacioni</w:t>
            </w:r>
          </w:p>
        </w:tc>
        <w:tc>
          <w:tcPr>
            <w:tcW w:w="3095" w:type="dxa"/>
          </w:tcPr>
          <w:p w:rsidR="005B3176" w:rsidRPr="009A6AC7" w:rsidRDefault="005B3176" w:rsidP="0046424F">
            <w:pPr>
              <w:pStyle w:val="Paragrafi"/>
              <w:ind w:firstLine="0"/>
              <w:jc w:val="center"/>
              <w:rPr>
                <w:szCs w:val="22"/>
              </w:rPr>
            </w:pPr>
            <w:r w:rsidRPr="009A6AC7">
              <w:rPr>
                <w:szCs w:val="22"/>
              </w:rPr>
              <w:t>Afati</w:t>
            </w:r>
          </w:p>
        </w:tc>
        <w:tc>
          <w:tcPr>
            <w:tcW w:w="3096" w:type="dxa"/>
          </w:tcPr>
          <w:p w:rsidR="005B3176" w:rsidRPr="009A6AC7" w:rsidRDefault="005B3176" w:rsidP="0046424F">
            <w:pPr>
              <w:pStyle w:val="Paragrafi"/>
              <w:ind w:firstLine="0"/>
              <w:jc w:val="center"/>
              <w:rPr>
                <w:szCs w:val="22"/>
              </w:rPr>
            </w:pPr>
            <w:r w:rsidRPr="009A6AC7">
              <w:rPr>
                <w:szCs w:val="22"/>
              </w:rPr>
              <w:t>Frekuenca e Raportimi</w:t>
            </w:r>
          </w:p>
        </w:tc>
      </w:tr>
      <w:tr w:rsidR="005B3176" w:rsidRPr="0046424F">
        <w:tc>
          <w:tcPr>
            <w:tcW w:w="3095" w:type="dxa"/>
          </w:tcPr>
          <w:p w:rsidR="003D53C2" w:rsidRDefault="003D53C2" w:rsidP="009A6AC7">
            <w:pPr>
              <w:pStyle w:val="Paragrafi"/>
              <w:ind w:firstLine="0"/>
              <w:rPr>
                <w:sz w:val="21"/>
                <w:szCs w:val="21"/>
              </w:rPr>
            </w:pPr>
          </w:p>
          <w:p w:rsidR="005B3176" w:rsidRPr="009A6AC7" w:rsidRDefault="005B3176" w:rsidP="009A6AC7">
            <w:pPr>
              <w:pStyle w:val="Paragrafi"/>
              <w:ind w:firstLine="0"/>
              <w:rPr>
                <w:sz w:val="21"/>
                <w:szCs w:val="21"/>
              </w:rPr>
            </w:pPr>
            <w:r w:rsidRPr="009A6AC7">
              <w:rPr>
                <w:sz w:val="21"/>
                <w:szCs w:val="21"/>
              </w:rPr>
              <w:t>Raporti mbi progresin e Projektit</w:t>
            </w:r>
          </w:p>
          <w:p w:rsidR="005B3176" w:rsidRPr="009A6AC7" w:rsidRDefault="005B3176" w:rsidP="009A6AC7">
            <w:pPr>
              <w:pStyle w:val="Paragrafi"/>
              <w:ind w:firstLine="0"/>
              <w:rPr>
                <w:sz w:val="21"/>
                <w:szCs w:val="21"/>
              </w:rPr>
            </w:pPr>
            <w:r w:rsidRPr="009A6AC7">
              <w:rPr>
                <w:sz w:val="21"/>
                <w:szCs w:val="21"/>
              </w:rPr>
              <w:t>- Azhurnim i shkurtër i aspekteve teknike, duke shpjeguar arsyet për ndryshime të rëndësishme nga projekti fillestar;</w:t>
            </w:r>
          </w:p>
          <w:p w:rsidR="005B3176" w:rsidRPr="009A6AC7" w:rsidRDefault="005B3176" w:rsidP="009A6AC7">
            <w:pPr>
              <w:pStyle w:val="Paragrafi"/>
              <w:ind w:firstLine="0"/>
              <w:rPr>
                <w:sz w:val="21"/>
                <w:szCs w:val="21"/>
              </w:rPr>
            </w:pPr>
            <w:r w:rsidRPr="009A6AC7">
              <w:rPr>
                <w:sz w:val="21"/>
                <w:szCs w:val="21"/>
              </w:rPr>
              <w:t>- Azhurnim për afatet e përfundimit për secilin nga komponentët kryesorë të Projektit, duke shpjeguar arsyet për çdo vonesë të mundshme;</w:t>
            </w:r>
          </w:p>
          <w:p w:rsidR="003D53C2" w:rsidRPr="009A6AC7" w:rsidRDefault="005B3176" w:rsidP="009A6AC7">
            <w:pPr>
              <w:pStyle w:val="Paragrafi"/>
              <w:ind w:firstLine="0"/>
              <w:rPr>
                <w:sz w:val="21"/>
                <w:szCs w:val="21"/>
              </w:rPr>
            </w:pPr>
            <w:r w:rsidRPr="009A6AC7">
              <w:rPr>
                <w:sz w:val="21"/>
                <w:szCs w:val="21"/>
              </w:rPr>
              <w:t>- Azhurnim i kostos së Projektit, duke shpjeguar arsyet për çdo rritje të mundshme të kostos karshi kostos fillestare të dhënë në buxhet;</w:t>
            </w:r>
          </w:p>
          <w:p w:rsidR="005B3176" w:rsidRPr="009A6AC7" w:rsidRDefault="005B3176" w:rsidP="009A6AC7">
            <w:pPr>
              <w:pStyle w:val="Paragrafi"/>
              <w:ind w:firstLine="0"/>
              <w:rPr>
                <w:sz w:val="21"/>
                <w:szCs w:val="21"/>
              </w:rPr>
            </w:pPr>
            <w:r w:rsidRPr="009A6AC7">
              <w:rPr>
                <w:sz w:val="21"/>
                <w:szCs w:val="21"/>
              </w:rPr>
              <w:t>- Një përshkrim për çdo çështje madhore që shkakton pasoja mbi mjedisin;</w:t>
            </w:r>
          </w:p>
          <w:p w:rsidR="005B3176" w:rsidRPr="009A6AC7" w:rsidRDefault="005B3176" w:rsidP="009A6AC7">
            <w:pPr>
              <w:pStyle w:val="Paragrafi"/>
              <w:ind w:firstLine="0"/>
              <w:rPr>
                <w:sz w:val="21"/>
                <w:szCs w:val="21"/>
              </w:rPr>
            </w:pPr>
            <w:r w:rsidRPr="009A6AC7">
              <w:rPr>
                <w:sz w:val="21"/>
                <w:szCs w:val="21"/>
              </w:rPr>
              <w:t>- Azhurnim mbi procedurat e prokurimit (jashtë BE-së);</w:t>
            </w:r>
          </w:p>
          <w:p w:rsidR="005B3176" w:rsidRPr="009A6AC7" w:rsidRDefault="005B3176" w:rsidP="009A6AC7">
            <w:pPr>
              <w:pStyle w:val="Paragrafi"/>
              <w:ind w:firstLine="0"/>
              <w:rPr>
                <w:sz w:val="21"/>
                <w:szCs w:val="21"/>
              </w:rPr>
            </w:pPr>
            <w:r w:rsidRPr="009A6AC7">
              <w:rPr>
                <w:sz w:val="21"/>
                <w:szCs w:val="21"/>
              </w:rPr>
              <w:t>- Azhurnim mbi kërkesat e Projektit dhe komente;</w:t>
            </w:r>
          </w:p>
          <w:p w:rsidR="005B3176" w:rsidRPr="009A6AC7" w:rsidRDefault="005B3176" w:rsidP="009A6AC7">
            <w:pPr>
              <w:pStyle w:val="Paragrafi"/>
              <w:ind w:firstLine="0"/>
              <w:rPr>
                <w:sz w:val="21"/>
                <w:szCs w:val="21"/>
              </w:rPr>
            </w:pPr>
            <w:r w:rsidRPr="009A6AC7">
              <w:rPr>
                <w:sz w:val="21"/>
                <w:szCs w:val="21"/>
              </w:rPr>
              <w:t>- Çdo çështje e rëndësishme që ka ndodhur ose çdo rrezik serioz që mund të influencojë mbi ecurinë e Projektit;</w:t>
            </w:r>
          </w:p>
          <w:p w:rsidR="005B3176" w:rsidRPr="009A6AC7" w:rsidRDefault="005B3176" w:rsidP="009A6AC7">
            <w:pPr>
              <w:pStyle w:val="Paragrafi"/>
              <w:ind w:firstLine="0"/>
              <w:rPr>
                <w:sz w:val="21"/>
                <w:szCs w:val="21"/>
              </w:rPr>
            </w:pPr>
            <w:r w:rsidRPr="009A6AC7">
              <w:rPr>
                <w:sz w:val="21"/>
                <w:szCs w:val="21"/>
              </w:rPr>
              <w:t xml:space="preserve">- Çdo veprim ose proces ligjor që po ndodh në lidhje </w:t>
            </w:r>
            <w:r w:rsidR="00A20BB6">
              <w:rPr>
                <w:sz w:val="21"/>
                <w:szCs w:val="21"/>
              </w:rPr>
              <w:t>me Projektin.</w:t>
            </w:r>
          </w:p>
        </w:tc>
        <w:tc>
          <w:tcPr>
            <w:tcW w:w="3095" w:type="dxa"/>
          </w:tcPr>
          <w:p w:rsidR="003D53C2" w:rsidRDefault="003D53C2" w:rsidP="0046424F">
            <w:pPr>
              <w:pStyle w:val="Paragrafi"/>
              <w:ind w:firstLine="0"/>
              <w:rPr>
                <w:sz w:val="21"/>
                <w:szCs w:val="21"/>
              </w:rPr>
            </w:pPr>
          </w:p>
          <w:p w:rsidR="005B3176" w:rsidRPr="009A6AC7" w:rsidRDefault="005B3176" w:rsidP="0046424F">
            <w:pPr>
              <w:pStyle w:val="Paragrafi"/>
              <w:ind w:firstLine="0"/>
              <w:rPr>
                <w:sz w:val="21"/>
                <w:szCs w:val="21"/>
              </w:rPr>
            </w:pPr>
            <w:r w:rsidRPr="009A6AC7">
              <w:rPr>
                <w:sz w:val="21"/>
                <w:szCs w:val="21"/>
              </w:rPr>
              <w:t>Jo më vonë se 30 ditë pas përfundimit të çdo periudhe raportimi</w:t>
            </w:r>
          </w:p>
        </w:tc>
        <w:tc>
          <w:tcPr>
            <w:tcW w:w="3096" w:type="dxa"/>
          </w:tcPr>
          <w:p w:rsidR="003D53C2" w:rsidRDefault="003D53C2" w:rsidP="0046424F">
            <w:pPr>
              <w:pStyle w:val="Paragrafi"/>
              <w:ind w:firstLine="0"/>
              <w:rPr>
                <w:sz w:val="21"/>
                <w:szCs w:val="21"/>
              </w:rPr>
            </w:pPr>
          </w:p>
          <w:p w:rsidR="005B3176" w:rsidRPr="009A6AC7" w:rsidRDefault="005B3176" w:rsidP="0046424F">
            <w:pPr>
              <w:pStyle w:val="Paragrafi"/>
              <w:ind w:firstLine="0"/>
              <w:rPr>
                <w:sz w:val="21"/>
                <w:szCs w:val="21"/>
              </w:rPr>
            </w:pPr>
            <w:r w:rsidRPr="009A6AC7">
              <w:rPr>
                <w:sz w:val="21"/>
                <w:szCs w:val="21"/>
              </w:rPr>
              <w:t>Çdo tre muaj</w:t>
            </w:r>
          </w:p>
        </w:tc>
      </w:tr>
    </w:tbl>
    <w:p w:rsidR="005B3176" w:rsidRPr="0046424F" w:rsidRDefault="005B3176" w:rsidP="0046424F">
      <w:pPr>
        <w:pStyle w:val="Paragrafi"/>
        <w:rPr>
          <w:szCs w:val="22"/>
        </w:rPr>
      </w:pPr>
    </w:p>
    <w:p w:rsidR="005B3176" w:rsidRPr="0046424F" w:rsidRDefault="005B3176" w:rsidP="009A6AC7">
      <w:pPr>
        <w:pStyle w:val="AneksiNr"/>
      </w:pPr>
      <w:r w:rsidRPr="0046424F">
        <w:t>Aneksi II</w:t>
      </w:r>
    </w:p>
    <w:p w:rsidR="005B3176" w:rsidRPr="0046424F" w:rsidRDefault="005B3176" w:rsidP="009A6AC7">
      <w:pPr>
        <w:pStyle w:val="AneksiNr"/>
      </w:pPr>
      <w:r w:rsidRPr="0046424F">
        <w:t>Grafku A.2 i Kontratës Financiare (2/2)</w:t>
      </w:r>
    </w:p>
    <w:p w:rsidR="005B3176" w:rsidRPr="0046424F" w:rsidRDefault="005B3176" w:rsidP="0046424F">
      <w:pPr>
        <w:pStyle w:val="Paragrafi"/>
        <w:rPr>
          <w:szCs w:val="22"/>
        </w:rPr>
      </w:pPr>
    </w:p>
    <w:p w:rsidR="005B3176" w:rsidRPr="0046424F" w:rsidRDefault="005B3176" w:rsidP="0046424F">
      <w:pPr>
        <w:pStyle w:val="Paragrafi"/>
        <w:rPr>
          <w:szCs w:val="22"/>
        </w:rPr>
      </w:pPr>
      <w:r w:rsidRPr="0046424F">
        <w:rPr>
          <w:szCs w:val="22"/>
        </w:rPr>
        <w:t>3. Informacion për aspekte specifike</w:t>
      </w:r>
    </w:p>
    <w:p w:rsidR="005B3176" w:rsidRPr="0046424F" w:rsidRDefault="005B3176" w:rsidP="0046424F">
      <w:pPr>
        <w:pStyle w:val="Paragrafi"/>
        <w:rPr>
          <w:szCs w:val="22"/>
        </w:rPr>
      </w:pPr>
      <w:r w:rsidRPr="0046424F">
        <w:rPr>
          <w:szCs w:val="22"/>
        </w:rPr>
        <w:t>Huamarrësi do t’i dorëzojë Bankës informacionin e mëposhtëm jo më vonë se afati i treguar më poshtë.</w:t>
      </w:r>
    </w:p>
    <w:p w:rsidR="005B3176" w:rsidRPr="0046424F" w:rsidRDefault="005B3176" w:rsidP="0046424F">
      <w:pPr>
        <w:pStyle w:val="Paragrafi"/>
        <w:rPr>
          <w:szCs w:val="22"/>
        </w:rPr>
      </w:pPr>
    </w:p>
    <w:tbl>
      <w:tblPr>
        <w:tblStyle w:val="TableGrid"/>
        <w:tblW w:w="0" w:type="auto"/>
        <w:jc w:val="center"/>
        <w:tblLook w:val="01E0" w:firstRow="1" w:lastRow="1" w:firstColumn="1" w:lastColumn="1" w:noHBand="0" w:noVBand="0"/>
      </w:tblPr>
      <w:tblGrid>
        <w:gridCol w:w="4643"/>
        <w:gridCol w:w="4643"/>
      </w:tblGrid>
      <w:tr w:rsidR="005B3176" w:rsidRPr="009A6AC7">
        <w:trPr>
          <w:jc w:val="center"/>
        </w:trPr>
        <w:tc>
          <w:tcPr>
            <w:tcW w:w="4643" w:type="dxa"/>
          </w:tcPr>
          <w:p w:rsidR="005B3176" w:rsidRPr="009A6AC7" w:rsidRDefault="00E211AD" w:rsidP="009A6AC7">
            <w:pPr>
              <w:pStyle w:val="Paragrafi"/>
              <w:ind w:firstLine="0"/>
              <w:jc w:val="center"/>
              <w:rPr>
                <w:sz w:val="21"/>
                <w:szCs w:val="21"/>
              </w:rPr>
            </w:pPr>
            <w:r>
              <w:rPr>
                <w:sz w:val="21"/>
                <w:szCs w:val="21"/>
              </w:rPr>
              <w:t>Dokumente</w:t>
            </w:r>
            <w:r w:rsidR="00A20BB6">
              <w:rPr>
                <w:sz w:val="21"/>
                <w:szCs w:val="21"/>
              </w:rPr>
              <w:t>t/i</w:t>
            </w:r>
            <w:r w:rsidR="005B3176" w:rsidRPr="009A6AC7">
              <w:rPr>
                <w:sz w:val="21"/>
                <w:szCs w:val="21"/>
              </w:rPr>
              <w:t>nformacioni</w:t>
            </w:r>
          </w:p>
        </w:tc>
        <w:tc>
          <w:tcPr>
            <w:tcW w:w="4643" w:type="dxa"/>
          </w:tcPr>
          <w:p w:rsidR="005B3176" w:rsidRPr="009A6AC7" w:rsidRDefault="005B3176" w:rsidP="009A6AC7">
            <w:pPr>
              <w:pStyle w:val="Paragrafi"/>
              <w:ind w:firstLine="0"/>
              <w:jc w:val="center"/>
              <w:rPr>
                <w:sz w:val="21"/>
                <w:szCs w:val="21"/>
              </w:rPr>
            </w:pPr>
            <w:r w:rsidRPr="009A6AC7">
              <w:rPr>
                <w:sz w:val="21"/>
                <w:szCs w:val="21"/>
              </w:rPr>
              <w:t>Afati</w:t>
            </w:r>
          </w:p>
        </w:tc>
      </w:tr>
      <w:tr w:rsidR="005B3176" w:rsidRPr="009A6AC7">
        <w:trPr>
          <w:jc w:val="center"/>
        </w:trPr>
        <w:tc>
          <w:tcPr>
            <w:tcW w:w="4643" w:type="dxa"/>
          </w:tcPr>
          <w:p w:rsidR="005B3176" w:rsidRPr="009A6AC7" w:rsidRDefault="005B3176" w:rsidP="0046424F">
            <w:pPr>
              <w:pStyle w:val="Paragrafi"/>
              <w:ind w:firstLine="0"/>
              <w:rPr>
                <w:sz w:val="21"/>
                <w:szCs w:val="21"/>
              </w:rPr>
            </w:pPr>
            <w:r w:rsidRPr="009A6AC7">
              <w:rPr>
                <w:sz w:val="21"/>
                <w:szCs w:val="21"/>
              </w:rPr>
              <w:t>Draftprogram pesëvjeçar për mirëmbajtje të vazhdueshme dhe program investimi për rrjetin kombëtar rrugor</w:t>
            </w:r>
          </w:p>
        </w:tc>
        <w:tc>
          <w:tcPr>
            <w:tcW w:w="4643" w:type="dxa"/>
          </w:tcPr>
          <w:p w:rsidR="005B3176" w:rsidRPr="009A6AC7" w:rsidRDefault="005B3176" w:rsidP="0046424F">
            <w:pPr>
              <w:pStyle w:val="Paragrafi"/>
              <w:ind w:firstLine="0"/>
              <w:rPr>
                <w:sz w:val="21"/>
                <w:szCs w:val="21"/>
              </w:rPr>
            </w:pPr>
            <w:r w:rsidRPr="009A6AC7">
              <w:rPr>
                <w:sz w:val="21"/>
                <w:szCs w:val="21"/>
              </w:rPr>
              <w:t>15 janar, vjetor gjatë zbatimit të Projektit</w:t>
            </w:r>
          </w:p>
        </w:tc>
      </w:tr>
      <w:tr w:rsidR="005B3176" w:rsidRPr="009A6AC7">
        <w:trPr>
          <w:jc w:val="center"/>
        </w:trPr>
        <w:tc>
          <w:tcPr>
            <w:tcW w:w="4643" w:type="dxa"/>
          </w:tcPr>
          <w:p w:rsidR="005B3176" w:rsidRPr="009A6AC7" w:rsidRDefault="005B3176" w:rsidP="0046424F">
            <w:pPr>
              <w:pStyle w:val="Paragrafi"/>
              <w:ind w:firstLine="0"/>
              <w:rPr>
                <w:sz w:val="21"/>
                <w:szCs w:val="21"/>
              </w:rPr>
            </w:pPr>
            <w:r w:rsidRPr="009A6AC7">
              <w:rPr>
                <w:sz w:val="21"/>
                <w:szCs w:val="21"/>
              </w:rPr>
              <w:t>Program përfundimtar pesëvjeçar për mirëmbajtje dhe program investimesh i aprovuar nga MTT</w:t>
            </w:r>
          </w:p>
        </w:tc>
        <w:tc>
          <w:tcPr>
            <w:tcW w:w="4643" w:type="dxa"/>
          </w:tcPr>
          <w:p w:rsidR="005B3176" w:rsidRPr="009A6AC7" w:rsidRDefault="005B3176" w:rsidP="0046424F">
            <w:pPr>
              <w:pStyle w:val="Paragrafi"/>
              <w:ind w:firstLine="0"/>
              <w:rPr>
                <w:sz w:val="21"/>
                <w:szCs w:val="21"/>
              </w:rPr>
            </w:pPr>
            <w:r w:rsidRPr="009A6AC7">
              <w:rPr>
                <w:sz w:val="21"/>
                <w:szCs w:val="21"/>
              </w:rPr>
              <w:t>31 mars, vjetor gjatë zbatimit të Projektit</w:t>
            </w:r>
          </w:p>
        </w:tc>
      </w:tr>
    </w:tbl>
    <w:p w:rsidR="005B3176" w:rsidRDefault="005B3176" w:rsidP="0046424F">
      <w:pPr>
        <w:pStyle w:val="Paragrafi"/>
        <w:rPr>
          <w:szCs w:val="22"/>
        </w:rPr>
      </w:pPr>
    </w:p>
    <w:p w:rsidR="00A20BB6" w:rsidRDefault="00A20BB6" w:rsidP="0046424F">
      <w:pPr>
        <w:pStyle w:val="Paragrafi"/>
        <w:rPr>
          <w:szCs w:val="22"/>
        </w:rPr>
      </w:pPr>
    </w:p>
    <w:p w:rsidR="005B3176" w:rsidRPr="0046424F" w:rsidRDefault="005B3176" w:rsidP="0046424F">
      <w:pPr>
        <w:pStyle w:val="Paragrafi"/>
        <w:rPr>
          <w:szCs w:val="22"/>
        </w:rPr>
      </w:pPr>
      <w:r w:rsidRPr="0046424F">
        <w:rPr>
          <w:szCs w:val="22"/>
        </w:rPr>
        <w:t>4.Informacion në fund të punimeve dhe vitit të parë të punimeve</w:t>
      </w:r>
    </w:p>
    <w:p w:rsidR="005B3176" w:rsidRDefault="005B3176" w:rsidP="0046424F">
      <w:pPr>
        <w:pStyle w:val="Paragrafi"/>
        <w:rPr>
          <w:szCs w:val="22"/>
        </w:rPr>
      </w:pPr>
      <w:r w:rsidRPr="0046424F">
        <w:rPr>
          <w:szCs w:val="22"/>
        </w:rPr>
        <w:t>Huamarrësi do t’i dorëzojë Bankës informacionin e mëposhtëm lidhur me fillimin dhe përfundimin e punimeve jo më vonë se afati i treguar më poshtë</w:t>
      </w:r>
      <w:r w:rsidR="009A6AC7">
        <w:rPr>
          <w:szCs w:val="22"/>
        </w:rPr>
        <w:t>:</w:t>
      </w:r>
    </w:p>
    <w:p w:rsidR="009A6AC7" w:rsidRPr="0046424F" w:rsidRDefault="009A6AC7" w:rsidP="0046424F">
      <w:pPr>
        <w:pStyle w:val="Paragrafi"/>
        <w:rPr>
          <w:szCs w:val="22"/>
        </w:rPr>
      </w:pPr>
    </w:p>
    <w:tbl>
      <w:tblPr>
        <w:tblStyle w:val="TableGrid"/>
        <w:tblW w:w="0" w:type="auto"/>
        <w:jc w:val="center"/>
        <w:tblLook w:val="01E0" w:firstRow="1" w:lastRow="1" w:firstColumn="1" w:lastColumn="1" w:noHBand="0" w:noVBand="0"/>
      </w:tblPr>
      <w:tblGrid>
        <w:gridCol w:w="4643"/>
        <w:gridCol w:w="4643"/>
      </w:tblGrid>
      <w:tr w:rsidR="005B3176" w:rsidRPr="009A6AC7">
        <w:trPr>
          <w:jc w:val="center"/>
        </w:trPr>
        <w:tc>
          <w:tcPr>
            <w:tcW w:w="4643" w:type="dxa"/>
          </w:tcPr>
          <w:p w:rsidR="005B3176" w:rsidRPr="009A6AC7" w:rsidRDefault="00F3480F" w:rsidP="0046424F">
            <w:pPr>
              <w:pStyle w:val="Paragrafi"/>
              <w:ind w:firstLine="0"/>
              <w:jc w:val="center"/>
              <w:rPr>
                <w:szCs w:val="22"/>
              </w:rPr>
            </w:pPr>
            <w:r>
              <w:rPr>
                <w:szCs w:val="22"/>
              </w:rPr>
              <w:t>Dokumentet/i</w:t>
            </w:r>
            <w:r w:rsidR="005B3176" w:rsidRPr="009A6AC7">
              <w:rPr>
                <w:szCs w:val="22"/>
              </w:rPr>
              <w:t>nformacioni</w:t>
            </w:r>
          </w:p>
        </w:tc>
        <w:tc>
          <w:tcPr>
            <w:tcW w:w="4643" w:type="dxa"/>
          </w:tcPr>
          <w:p w:rsidR="005B3176" w:rsidRPr="009A6AC7" w:rsidRDefault="005B3176" w:rsidP="0046424F">
            <w:pPr>
              <w:pStyle w:val="Paragrafi"/>
              <w:ind w:firstLine="0"/>
              <w:jc w:val="center"/>
              <w:rPr>
                <w:szCs w:val="22"/>
              </w:rPr>
            </w:pPr>
            <w:r w:rsidRPr="009A6AC7">
              <w:rPr>
                <w:szCs w:val="22"/>
              </w:rPr>
              <w:t>Data e dorëzimit në Bankë</w:t>
            </w:r>
          </w:p>
        </w:tc>
      </w:tr>
      <w:tr w:rsidR="005B3176" w:rsidRPr="0046424F">
        <w:trPr>
          <w:jc w:val="center"/>
        </w:trPr>
        <w:tc>
          <w:tcPr>
            <w:tcW w:w="4643" w:type="dxa"/>
          </w:tcPr>
          <w:p w:rsidR="005B3176" w:rsidRPr="009A6AC7" w:rsidRDefault="005B3176" w:rsidP="0046424F">
            <w:pPr>
              <w:pStyle w:val="Paragrafi"/>
              <w:ind w:firstLine="0"/>
              <w:rPr>
                <w:sz w:val="21"/>
                <w:szCs w:val="21"/>
              </w:rPr>
            </w:pPr>
            <w:r w:rsidRPr="009A6AC7">
              <w:rPr>
                <w:sz w:val="21"/>
                <w:szCs w:val="21"/>
              </w:rPr>
              <w:t>Raporti përfundimtar përfshin:</w:t>
            </w:r>
          </w:p>
          <w:p w:rsidR="005B3176" w:rsidRPr="009A6AC7" w:rsidRDefault="005B3176" w:rsidP="0046424F">
            <w:pPr>
              <w:pStyle w:val="Paragrafi"/>
              <w:ind w:firstLine="0"/>
              <w:rPr>
                <w:sz w:val="21"/>
                <w:szCs w:val="21"/>
              </w:rPr>
            </w:pPr>
            <w:r w:rsidRPr="009A6AC7">
              <w:rPr>
                <w:sz w:val="21"/>
                <w:szCs w:val="21"/>
              </w:rPr>
              <w:t>- përshkrim të shkurtër të karakteristikave teknike të Projektit të përfunduar duke shpjeguar arsyet për çdo ndryshim të mundshëm;</w:t>
            </w:r>
          </w:p>
          <w:p w:rsidR="005B3176" w:rsidRPr="009A6AC7" w:rsidRDefault="005B3176" w:rsidP="0046424F">
            <w:pPr>
              <w:pStyle w:val="Paragrafi"/>
              <w:ind w:firstLine="0"/>
              <w:rPr>
                <w:sz w:val="21"/>
                <w:szCs w:val="21"/>
              </w:rPr>
            </w:pPr>
            <w:r w:rsidRPr="009A6AC7">
              <w:rPr>
                <w:sz w:val="21"/>
                <w:szCs w:val="21"/>
              </w:rPr>
              <w:t>-</w:t>
            </w:r>
            <w:r w:rsidR="0022399E">
              <w:rPr>
                <w:sz w:val="21"/>
                <w:szCs w:val="21"/>
              </w:rPr>
              <w:t xml:space="preserve"> </w:t>
            </w:r>
            <w:r w:rsidRPr="009A6AC7">
              <w:rPr>
                <w:sz w:val="21"/>
                <w:szCs w:val="21"/>
              </w:rPr>
              <w:t>data e përfundimit të përbërësve kryesorë të Projektit, duke shpjeguar arsyet e shtyrjeve të mundshme;</w:t>
            </w:r>
          </w:p>
          <w:p w:rsidR="005B3176" w:rsidRPr="009A6AC7" w:rsidRDefault="005B3176" w:rsidP="0046424F">
            <w:pPr>
              <w:pStyle w:val="Paragrafi"/>
              <w:ind w:firstLine="0"/>
              <w:rPr>
                <w:sz w:val="21"/>
                <w:szCs w:val="21"/>
              </w:rPr>
            </w:pPr>
            <w:r w:rsidRPr="009A6AC7">
              <w:rPr>
                <w:sz w:val="21"/>
                <w:szCs w:val="21"/>
              </w:rPr>
              <w:t>-</w:t>
            </w:r>
            <w:r w:rsidR="0022399E">
              <w:rPr>
                <w:sz w:val="21"/>
                <w:szCs w:val="21"/>
              </w:rPr>
              <w:t xml:space="preserve"> </w:t>
            </w:r>
            <w:r w:rsidRPr="009A6AC7">
              <w:rPr>
                <w:sz w:val="21"/>
                <w:szCs w:val="21"/>
              </w:rPr>
              <w:t>kostoja përfundimtar</w:t>
            </w:r>
            <w:r w:rsidR="000E2966">
              <w:rPr>
                <w:sz w:val="21"/>
                <w:szCs w:val="21"/>
              </w:rPr>
              <w:t>e e Projektit, shpjegimi i arsy</w:t>
            </w:r>
            <w:r w:rsidRPr="009A6AC7">
              <w:rPr>
                <w:sz w:val="21"/>
                <w:szCs w:val="21"/>
              </w:rPr>
              <w:t>eve për rritje të kostove kundrejt kostos fillestare të buxhetit;</w:t>
            </w:r>
          </w:p>
          <w:p w:rsidR="005B3176" w:rsidRPr="009A6AC7" w:rsidRDefault="005B3176" w:rsidP="0046424F">
            <w:pPr>
              <w:pStyle w:val="Paragrafi"/>
              <w:ind w:firstLine="0"/>
              <w:rPr>
                <w:sz w:val="21"/>
                <w:szCs w:val="21"/>
              </w:rPr>
            </w:pPr>
            <w:r w:rsidRPr="009A6AC7">
              <w:rPr>
                <w:sz w:val="21"/>
                <w:szCs w:val="21"/>
              </w:rPr>
              <w:t>-</w:t>
            </w:r>
            <w:r w:rsidR="0022399E">
              <w:rPr>
                <w:sz w:val="21"/>
                <w:szCs w:val="21"/>
              </w:rPr>
              <w:t xml:space="preserve"> </w:t>
            </w:r>
            <w:r w:rsidRPr="009A6AC7">
              <w:rPr>
                <w:sz w:val="21"/>
                <w:szCs w:val="21"/>
              </w:rPr>
              <w:t>numri i punëve të krijuara nga Projekti: punët e reja të krijuara nga zbatimi dhe punimet e vazhdueshme;</w:t>
            </w:r>
          </w:p>
          <w:p w:rsidR="005B3176" w:rsidRPr="009A6AC7" w:rsidRDefault="005B3176" w:rsidP="0046424F">
            <w:pPr>
              <w:pStyle w:val="Paragrafi"/>
              <w:ind w:firstLine="0"/>
              <w:rPr>
                <w:sz w:val="21"/>
                <w:szCs w:val="21"/>
              </w:rPr>
            </w:pPr>
            <w:r w:rsidRPr="009A6AC7">
              <w:rPr>
                <w:sz w:val="21"/>
                <w:szCs w:val="21"/>
              </w:rPr>
              <w:t>-</w:t>
            </w:r>
            <w:r w:rsidR="0022399E">
              <w:rPr>
                <w:sz w:val="21"/>
                <w:szCs w:val="21"/>
              </w:rPr>
              <w:t xml:space="preserve"> </w:t>
            </w:r>
            <w:r w:rsidRPr="009A6AC7">
              <w:rPr>
                <w:sz w:val="21"/>
                <w:szCs w:val="21"/>
              </w:rPr>
              <w:t>përshkrim i ndonjë arsyeje madhore që ndikon në mjedis;</w:t>
            </w:r>
          </w:p>
          <w:p w:rsidR="005B3176" w:rsidRPr="009A6AC7" w:rsidRDefault="005B3176" w:rsidP="0046424F">
            <w:pPr>
              <w:pStyle w:val="Paragrafi"/>
              <w:ind w:firstLine="0"/>
              <w:rPr>
                <w:sz w:val="21"/>
                <w:szCs w:val="21"/>
              </w:rPr>
            </w:pPr>
            <w:r w:rsidRPr="009A6AC7">
              <w:rPr>
                <w:sz w:val="21"/>
                <w:szCs w:val="21"/>
              </w:rPr>
              <w:t>-</w:t>
            </w:r>
            <w:r w:rsidR="0022399E">
              <w:rPr>
                <w:sz w:val="21"/>
                <w:szCs w:val="21"/>
              </w:rPr>
              <w:t xml:space="preserve"> </w:t>
            </w:r>
            <w:r w:rsidRPr="009A6AC7">
              <w:rPr>
                <w:sz w:val="21"/>
                <w:szCs w:val="21"/>
              </w:rPr>
              <w:t xml:space="preserve">të dhënat e fundit për procedurat e prokurimeve; </w:t>
            </w:r>
          </w:p>
          <w:p w:rsidR="00E211AD" w:rsidRPr="009A6AC7" w:rsidRDefault="005B3176" w:rsidP="0046424F">
            <w:pPr>
              <w:pStyle w:val="Paragrafi"/>
              <w:ind w:firstLine="0"/>
              <w:rPr>
                <w:sz w:val="21"/>
                <w:szCs w:val="21"/>
              </w:rPr>
            </w:pPr>
            <w:r w:rsidRPr="009A6AC7">
              <w:rPr>
                <w:sz w:val="21"/>
                <w:szCs w:val="21"/>
              </w:rPr>
              <w:t>-</w:t>
            </w:r>
            <w:r w:rsidR="0022399E">
              <w:rPr>
                <w:sz w:val="21"/>
                <w:szCs w:val="21"/>
              </w:rPr>
              <w:t xml:space="preserve"> </w:t>
            </w:r>
            <w:r w:rsidRPr="009A6AC7">
              <w:rPr>
                <w:sz w:val="21"/>
                <w:szCs w:val="21"/>
              </w:rPr>
              <w:t>të dhënat e fundit mbi kërkeat ose përdorimin e projekteve dhe komentet gjatë vitit të parë të punimeve;</w:t>
            </w:r>
          </w:p>
          <w:p w:rsidR="005B3176" w:rsidRPr="009A6AC7" w:rsidRDefault="005B3176" w:rsidP="0046424F">
            <w:pPr>
              <w:pStyle w:val="Paragrafi"/>
              <w:ind w:firstLine="0"/>
              <w:rPr>
                <w:sz w:val="21"/>
                <w:szCs w:val="21"/>
              </w:rPr>
            </w:pPr>
            <w:r w:rsidRPr="009A6AC7">
              <w:rPr>
                <w:sz w:val="21"/>
                <w:szCs w:val="21"/>
              </w:rPr>
              <w:t>-</w:t>
            </w:r>
            <w:r w:rsidR="0022399E">
              <w:rPr>
                <w:sz w:val="21"/>
                <w:szCs w:val="21"/>
              </w:rPr>
              <w:t xml:space="preserve"> </w:t>
            </w:r>
            <w:r w:rsidRPr="009A6AC7">
              <w:rPr>
                <w:sz w:val="21"/>
                <w:szCs w:val="21"/>
              </w:rPr>
              <w:t>çështje të veçanta që ndodhin ose ndonjë risk specifik që mund të ndikojë në punimet e Projektit;</w:t>
            </w:r>
          </w:p>
          <w:p w:rsidR="005B3176" w:rsidRPr="0046424F" w:rsidRDefault="005B3176" w:rsidP="0046424F">
            <w:pPr>
              <w:pStyle w:val="Paragrafi"/>
              <w:ind w:firstLine="0"/>
              <w:rPr>
                <w:szCs w:val="22"/>
              </w:rPr>
            </w:pPr>
            <w:r w:rsidRPr="009A6AC7">
              <w:rPr>
                <w:sz w:val="21"/>
                <w:szCs w:val="21"/>
              </w:rPr>
              <w:t>-</w:t>
            </w:r>
            <w:r w:rsidR="0022399E">
              <w:rPr>
                <w:sz w:val="21"/>
                <w:szCs w:val="21"/>
              </w:rPr>
              <w:t xml:space="preserve"> </w:t>
            </w:r>
            <w:r w:rsidRPr="009A6AC7">
              <w:rPr>
                <w:sz w:val="21"/>
                <w:szCs w:val="21"/>
              </w:rPr>
              <w:t>veprime ligjore lidhur me Projektin</w:t>
            </w:r>
            <w:r w:rsidR="00A20BB6">
              <w:rPr>
                <w:sz w:val="21"/>
                <w:szCs w:val="21"/>
              </w:rPr>
              <w:t>.</w:t>
            </w:r>
          </w:p>
        </w:tc>
        <w:tc>
          <w:tcPr>
            <w:tcW w:w="4643" w:type="dxa"/>
          </w:tcPr>
          <w:p w:rsidR="005B3176" w:rsidRPr="0046424F" w:rsidRDefault="005B3176" w:rsidP="0046424F">
            <w:pPr>
              <w:pStyle w:val="Paragrafi"/>
              <w:ind w:firstLine="0"/>
              <w:rPr>
                <w:szCs w:val="22"/>
              </w:rPr>
            </w:pPr>
            <w:r w:rsidRPr="0046424F">
              <w:rPr>
                <w:szCs w:val="22"/>
              </w:rPr>
              <w:t>Jo më vonë se 15 muaj pas përfundimit të punimeve (trafiku) të dhënat që mbulojnë vitin e parë të punimeve</w:t>
            </w:r>
          </w:p>
        </w:tc>
      </w:tr>
    </w:tbl>
    <w:p w:rsidR="005B3176" w:rsidRPr="0046424F" w:rsidRDefault="005B3176" w:rsidP="0046424F">
      <w:pPr>
        <w:pStyle w:val="Paragrafi"/>
        <w:rPr>
          <w:szCs w:val="22"/>
        </w:rPr>
      </w:pPr>
    </w:p>
    <w:p w:rsidR="005B3176" w:rsidRPr="0046424F" w:rsidRDefault="005B3176" w:rsidP="0046424F">
      <w:pPr>
        <w:pStyle w:val="Paragrafi"/>
        <w:rPr>
          <w:szCs w:val="22"/>
        </w:rPr>
      </w:pPr>
      <w:r w:rsidRPr="0046424F">
        <w:rPr>
          <w:szCs w:val="22"/>
        </w:rPr>
        <w:t>Gjuha e raporteve</w:t>
      </w:r>
    </w:p>
    <w:p w:rsidR="000E2966" w:rsidRDefault="000E2966" w:rsidP="0046424F">
      <w:pPr>
        <w:pStyle w:val="Paragrafi"/>
        <w:rPr>
          <w:szCs w:val="22"/>
        </w:rPr>
      </w:pPr>
    </w:p>
    <w:p w:rsidR="005B3176" w:rsidRPr="0046424F" w:rsidRDefault="005B3176" w:rsidP="000E2966">
      <w:pPr>
        <w:pStyle w:val="TitulliTitull"/>
      </w:pPr>
      <w:r w:rsidRPr="0046424F">
        <w:t>Aneksi III</w:t>
      </w:r>
    </w:p>
    <w:p w:rsidR="005B3176" w:rsidRPr="0046424F" w:rsidRDefault="005B3176" w:rsidP="000E2966">
      <w:pPr>
        <w:pStyle w:val="TitulliTitull"/>
      </w:pPr>
      <w:r w:rsidRPr="0046424F">
        <w:t>Grafiku B i Kontratës Fi</w:t>
      </w:r>
      <w:r w:rsidR="000E2966">
        <w:t>n</w:t>
      </w:r>
      <w:r w:rsidRPr="0046424F">
        <w:t>anciare</w:t>
      </w:r>
    </w:p>
    <w:p w:rsidR="005B3176" w:rsidRPr="0046424F" w:rsidRDefault="005B3176" w:rsidP="000E2966">
      <w:pPr>
        <w:pStyle w:val="TitulliTitull"/>
      </w:pPr>
      <w:r w:rsidRPr="0046424F">
        <w:t>Tabela e amortizimit</w:t>
      </w:r>
    </w:p>
    <w:p w:rsidR="005B3176" w:rsidRPr="0046424F" w:rsidRDefault="00E60711" w:rsidP="000E2966">
      <w:pPr>
        <w:pStyle w:val="TitulliTitull"/>
      </w:pPr>
      <w:r>
        <w:t>Shqipëri-</w:t>
      </w:r>
      <w:r w:rsidR="005B3176" w:rsidRPr="0046424F">
        <w:t>Projekti europian rrugor</w:t>
      </w:r>
    </w:p>
    <w:p w:rsidR="005B3176" w:rsidRPr="0046424F" w:rsidRDefault="005B3176" w:rsidP="004463D3">
      <w:pPr>
        <w:pStyle w:val="Paragrafi"/>
        <w:ind w:firstLine="0"/>
        <w:rPr>
          <w:szCs w:val="22"/>
        </w:rPr>
      </w:pPr>
    </w:p>
    <w:p w:rsidR="005B3176" w:rsidRPr="0046424F" w:rsidRDefault="00A20BB6" w:rsidP="0046424F">
      <w:pPr>
        <w:pStyle w:val="Paragrafi"/>
        <w:rPr>
          <w:szCs w:val="22"/>
        </w:rPr>
      </w:pPr>
      <w:r>
        <w:rPr>
          <w:szCs w:val="22"/>
        </w:rPr>
        <w:t>Data e vendosjes së</w:t>
      </w:r>
      <w:r>
        <w:rPr>
          <w:szCs w:val="22"/>
        </w:rPr>
        <w:tab/>
      </w:r>
      <w:r>
        <w:rPr>
          <w:szCs w:val="22"/>
        </w:rPr>
        <w:tab/>
      </w:r>
      <w:r>
        <w:rPr>
          <w:szCs w:val="22"/>
        </w:rPr>
        <w:tab/>
      </w:r>
      <w:r>
        <w:rPr>
          <w:szCs w:val="22"/>
        </w:rPr>
        <w:tab/>
      </w:r>
      <w:r>
        <w:rPr>
          <w:szCs w:val="22"/>
        </w:rPr>
        <w:tab/>
      </w:r>
      <w:r w:rsidR="005B3176" w:rsidRPr="0046424F">
        <w:rPr>
          <w:szCs w:val="22"/>
        </w:rPr>
        <w:t>Shuma</w:t>
      </w:r>
      <w:r>
        <w:rPr>
          <w:szCs w:val="22"/>
        </w:rPr>
        <w:t>t</w:t>
      </w:r>
      <w:r w:rsidR="005B3176" w:rsidRPr="0046424F">
        <w:rPr>
          <w:szCs w:val="22"/>
        </w:rPr>
        <w:t xml:space="preserve"> për t’u ripaguar</w:t>
      </w:r>
      <w:r w:rsidR="00F3480F">
        <w:rPr>
          <w:szCs w:val="22"/>
        </w:rPr>
        <w:t>,</w:t>
      </w:r>
      <w:r w:rsidR="005B3176" w:rsidRPr="0046424F">
        <w:rPr>
          <w:szCs w:val="22"/>
        </w:rPr>
        <w:t xml:space="preserve"> të</w:t>
      </w:r>
    </w:p>
    <w:p w:rsidR="005B3176" w:rsidRPr="0046424F" w:rsidRDefault="005B3176" w:rsidP="0046424F">
      <w:pPr>
        <w:pStyle w:val="Paragrafi"/>
        <w:ind w:left="720" w:firstLine="0"/>
        <w:rPr>
          <w:szCs w:val="22"/>
        </w:rPr>
      </w:pPr>
      <w:r w:rsidRPr="0046424F">
        <w:rPr>
          <w:szCs w:val="22"/>
        </w:rPr>
        <w:t xml:space="preserve">     amortizimit</w:t>
      </w:r>
      <w:r w:rsidRPr="0046424F">
        <w:rPr>
          <w:szCs w:val="22"/>
        </w:rPr>
        <w:tab/>
      </w:r>
      <w:r w:rsidRPr="0046424F">
        <w:rPr>
          <w:szCs w:val="22"/>
        </w:rPr>
        <w:tab/>
      </w:r>
      <w:r w:rsidRPr="0046424F">
        <w:rPr>
          <w:szCs w:val="22"/>
        </w:rPr>
        <w:tab/>
      </w:r>
      <w:r w:rsidRPr="0046424F">
        <w:rPr>
          <w:szCs w:val="22"/>
        </w:rPr>
        <w:tab/>
      </w:r>
      <w:r w:rsidRPr="0046424F">
        <w:rPr>
          <w:szCs w:val="22"/>
        </w:rPr>
        <w:tab/>
      </w:r>
      <w:r w:rsidRPr="0046424F">
        <w:rPr>
          <w:szCs w:val="22"/>
        </w:rPr>
        <w:tab/>
        <w:t>shprehura si përqindje të huasë</w:t>
      </w:r>
    </w:p>
    <w:p w:rsidR="005B3176" w:rsidRPr="0046424F" w:rsidRDefault="005B3176" w:rsidP="0046424F">
      <w:pPr>
        <w:pStyle w:val="Paragrafi"/>
        <w:rPr>
          <w:szCs w:val="22"/>
        </w:rPr>
      </w:pPr>
    </w:p>
    <w:p w:rsidR="005B3176" w:rsidRPr="0046424F" w:rsidRDefault="005B3176" w:rsidP="0046424F">
      <w:pPr>
        <w:pStyle w:val="Paragrafi"/>
        <w:rPr>
          <w:szCs w:val="22"/>
        </w:rPr>
      </w:pPr>
      <w:r w:rsidRPr="0046424F">
        <w:rPr>
          <w:szCs w:val="22"/>
        </w:rPr>
        <w:t>1</w:t>
      </w:r>
      <w:r w:rsidRPr="0046424F">
        <w:rPr>
          <w:szCs w:val="22"/>
        </w:rPr>
        <w:tab/>
        <w:t>05/06/2008</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2</w:t>
      </w:r>
      <w:r w:rsidRPr="0046424F">
        <w:rPr>
          <w:szCs w:val="22"/>
        </w:rPr>
        <w:tab/>
        <w:t>05/12/2008</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3</w:t>
      </w:r>
      <w:r w:rsidRPr="0046424F">
        <w:rPr>
          <w:szCs w:val="22"/>
        </w:rPr>
        <w:tab/>
        <w:t>05/06/2009</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0E2966" w:rsidP="0046424F">
      <w:pPr>
        <w:pStyle w:val="Paragrafi"/>
        <w:rPr>
          <w:szCs w:val="22"/>
        </w:rPr>
      </w:pPr>
      <w:r>
        <w:rPr>
          <w:szCs w:val="22"/>
        </w:rPr>
        <w:t>4</w:t>
      </w:r>
      <w:r>
        <w:rPr>
          <w:szCs w:val="22"/>
        </w:rPr>
        <w:tab/>
        <w:t>05/1</w:t>
      </w:r>
      <w:r w:rsidR="005B3176" w:rsidRPr="0046424F">
        <w:rPr>
          <w:szCs w:val="22"/>
        </w:rPr>
        <w:t>2/2009</w:t>
      </w:r>
      <w:r w:rsidR="005B3176" w:rsidRPr="0046424F">
        <w:rPr>
          <w:szCs w:val="22"/>
        </w:rPr>
        <w:tab/>
      </w:r>
      <w:r w:rsidR="005B3176" w:rsidRPr="0046424F">
        <w:rPr>
          <w:szCs w:val="22"/>
        </w:rPr>
        <w:tab/>
      </w:r>
      <w:r w:rsidR="005B3176" w:rsidRPr="0046424F">
        <w:rPr>
          <w:szCs w:val="22"/>
        </w:rPr>
        <w:tab/>
      </w:r>
      <w:r w:rsidR="005B3176" w:rsidRPr="0046424F">
        <w:rPr>
          <w:szCs w:val="22"/>
        </w:rPr>
        <w:tab/>
      </w:r>
      <w:r w:rsidR="005B3176" w:rsidRPr="0046424F">
        <w:rPr>
          <w:szCs w:val="22"/>
        </w:rPr>
        <w:tab/>
        <w:t>2.78%</w:t>
      </w:r>
    </w:p>
    <w:p w:rsidR="005B3176" w:rsidRPr="0046424F" w:rsidRDefault="005B3176" w:rsidP="0046424F">
      <w:pPr>
        <w:pStyle w:val="Paragrafi"/>
        <w:rPr>
          <w:szCs w:val="22"/>
        </w:rPr>
      </w:pPr>
      <w:r w:rsidRPr="0046424F">
        <w:rPr>
          <w:szCs w:val="22"/>
        </w:rPr>
        <w:t>5</w:t>
      </w:r>
      <w:r w:rsidRPr="0046424F">
        <w:rPr>
          <w:szCs w:val="22"/>
        </w:rPr>
        <w:tab/>
        <w:t>05/06/2010</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6</w:t>
      </w:r>
      <w:r w:rsidRPr="0046424F">
        <w:rPr>
          <w:szCs w:val="22"/>
        </w:rPr>
        <w:tab/>
        <w:t>05/12/2010</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7</w:t>
      </w:r>
      <w:r w:rsidRPr="0046424F">
        <w:rPr>
          <w:szCs w:val="22"/>
        </w:rPr>
        <w:tab/>
        <w:t>05/06/2011</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8</w:t>
      </w:r>
      <w:r w:rsidRPr="0046424F">
        <w:rPr>
          <w:szCs w:val="22"/>
        </w:rPr>
        <w:tab/>
        <w:t>05/12/2011</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9</w:t>
      </w:r>
      <w:r w:rsidRPr="0046424F">
        <w:rPr>
          <w:szCs w:val="22"/>
        </w:rPr>
        <w:tab/>
        <w:t>05/06/2012</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10</w:t>
      </w:r>
      <w:r w:rsidRPr="0046424F">
        <w:rPr>
          <w:szCs w:val="22"/>
        </w:rPr>
        <w:tab/>
        <w:t>05/12/2012</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11</w:t>
      </w:r>
      <w:r w:rsidRPr="0046424F">
        <w:rPr>
          <w:szCs w:val="22"/>
        </w:rPr>
        <w:tab/>
        <w:t>05/06/2013</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12</w:t>
      </w:r>
      <w:r w:rsidRPr="0046424F">
        <w:rPr>
          <w:szCs w:val="22"/>
        </w:rPr>
        <w:tab/>
        <w:t>05/12/2013</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13</w:t>
      </w:r>
      <w:r w:rsidRPr="0046424F">
        <w:rPr>
          <w:szCs w:val="22"/>
        </w:rPr>
        <w:tab/>
        <w:t>05/06/2014</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14</w:t>
      </w:r>
      <w:r w:rsidRPr="0046424F">
        <w:rPr>
          <w:szCs w:val="22"/>
        </w:rPr>
        <w:tab/>
        <w:t>05/12/2014</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15</w:t>
      </w:r>
      <w:r w:rsidRPr="0046424F">
        <w:rPr>
          <w:szCs w:val="22"/>
        </w:rPr>
        <w:tab/>
        <w:t>05/06/2015</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16</w:t>
      </w:r>
      <w:r w:rsidRPr="0046424F">
        <w:rPr>
          <w:szCs w:val="22"/>
        </w:rPr>
        <w:tab/>
        <w:t>05/12/2015</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17</w:t>
      </w:r>
      <w:r w:rsidRPr="0046424F">
        <w:rPr>
          <w:szCs w:val="22"/>
        </w:rPr>
        <w:tab/>
        <w:t>05/06/2016</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18</w:t>
      </w:r>
      <w:r w:rsidRPr="0046424F">
        <w:rPr>
          <w:szCs w:val="22"/>
        </w:rPr>
        <w:tab/>
        <w:t>05/12/2016</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19</w:t>
      </w:r>
      <w:r w:rsidRPr="0046424F">
        <w:rPr>
          <w:szCs w:val="22"/>
        </w:rPr>
        <w:tab/>
        <w:t>05/06/2017</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20</w:t>
      </w:r>
      <w:r w:rsidRPr="0046424F">
        <w:rPr>
          <w:szCs w:val="22"/>
        </w:rPr>
        <w:tab/>
        <w:t>05/12/2017</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21</w:t>
      </w:r>
      <w:r w:rsidRPr="0046424F">
        <w:rPr>
          <w:szCs w:val="22"/>
        </w:rPr>
        <w:tab/>
        <w:t>05/06/2018</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22</w:t>
      </w:r>
      <w:r w:rsidRPr="0046424F">
        <w:rPr>
          <w:szCs w:val="22"/>
        </w:rPr>
        <w:tab/>
        <w:t>05/12/2018</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23</w:t>
      </w:r>
      <w:r w:rsidRPr="0046424F">
        <w:rPr>
          <w:szCs w:val="22"/>
        </w:rPr>
        <w:tab/>
        <w:t>05/06/2019</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24</w:t>
      </w:r>
      <w:r w:rsidRPr="0046424F">
        <w:rPr>
          <w:szCs w:val="22"/>
        </w:rPr>
        <w:tab/>
        <w:t>05/12/2019</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25</w:t>
      </w:r>
      <w:r w:rsidRPr="0046424F">
        <w:rPr>
          <w:szCs w:val="22"/>
        </w:rPr>
        <w:tab/>
        <w:t>05/06/2020</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26</w:t>
      </w:r>
      <w:r w:rsidRPr="0046424F">
        <w:rPr>
          <w:szCs w:val="22"/>
        </w:rPr>
        <w:tab/>
        <w:t>05/12/2020</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27</w:t>
      </w:r>
      <w:r w:rsidRPr="0046424F">
        <w:rPr>
          <w:szCs w:val="22"/>
        </w:rPr>
        <w:tab/>
        <w:t>05/06/2021</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28</w:t>
      </w:r>
      <w:r w:rsidRPr="0046424F">
        <w:rPr>
          <w:szCs w:val="22"/>
        </w:rPr>
        <w:tab/>
        <w:t>05/12/2021</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29</w:t>
      </w:r>
      <w:r w:rsidRPr="0046424F">
        <w:rPr>
          <w:szCs w:val="22"/>
        </w:rPr>
        <w:tab/>
        <w:t>05/06/2022</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30</w:t>
      </w:r>
      <w:r w:rsidRPr="0046424F">
        <w:rPr>
          <w:szCs w:val="22"/>
        </w:rPr>
        <w:tab/>
        <w:t>05/12/2022</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31</w:t>
      </w:r>
      <w:r w:rsidRPr="0046424F">
        <w:rPr>
          <w:szCs w:val="22"/>
        </w:rPr>
        <w:tab/>
        <w:t>05/06/2023</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32</w:t>
      </w:r>
      <w:r w:rsidRPr="0046424F">
        <w:rPr>
          <w:szCs w:val="22"/>
        </w:rPr>
        <w:tab/>
        <w:t>05/12/2023</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33</w:t>
      </w:r>
      <w:r w:rsidRPr="0046424F">
        <w:rPr>
          <w:szCs w:val="22"/>
        </w:rPr>
        <w:tab/>
        <w:t>05/06/2024</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34</w:t>
      </w:r>
      <w:r w:rsidRPr="0046424F">
        <w:rPr>
          <w:szCs w:val="22"/>
        </w:rPr>
        <w:tab/>
        <w:t>05/12/2024</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35</w:t>
      </w:r>
      <w:r w:rsidRPr="0046424F">
        <w:rPr>
          <w:szCs w:val="22"/>
        </w:rPr>
        <w:tab/>
        <w:t>05/06/2025</w:t>
      </w:r>
      <w:r w:rsidRPr="0046424F">
        <w:rPr>
          <w:szCs w:val="22"/>
        </w:rPr>
        <w:tab/>
      </w:r>
      <w:r w:rsidRPr="0046424F">
        <w:rPr>
          <w:szCs w:val="22"/>
        </w:rPr>
        <w:tab/>
      </w:r>
      <w:r w:rsidRPr="0046424F">
        <w:rPr>
          <w:szCs w:val="22"/>
        </w:rPr>
        <w:tab/>
      </w:r>
      <w:r w:rsidRPr="0046424F">
        <w:rPr>
          <w:szCs w:val="22"/>
        </w:rPr>
        <w:tab/>
      </w:r>
      <w:r w:rsidRPr="0046424F">
        <w:rPr>
          <w:szCs w:val="22"/>
        </w:rPr>
        <w:tab/>
        <w:t>2.78%</w:t>
      </w:r>
    </w:p>
    <w:p w:rsidR="005B3176" w:rsidRPr="0046424F" w:rsidRDefault="005B3176" w:rsidP="0046424F">
      <w:pPr>
        <w:pStyle w:val="Paragrafi"/>
        <w:rPr>
          <w:szCs w:val="22"/>
        </w:rPr>
      </w:pPr>
      <w:r w:rsidRPr="0046424F">
        <w:rPr>
          <w:szCs w:val="22"/>
        </w:rPr>
        <w:t>36</w:t>
      </w:r>
      <w:r w:rsidRPr="0046424F">
        <w:rPr>
          <w:szCs w:val="22"/>
        </w:rPr>
        <w:tab/>
        <w:t>05/12/2025</w:t>
      </w:r>
      <w:r w:rsidRPr="0046424F">
        <w:rPr>
          <w:szCs w:val="22"/>
        </w:rPr>
        <w:tab/>
      </w:r>
      <w:r w:rsidRPr="0046424F">
        <w:rPr>
          <w:szCs w:val="22"/>
        </w:rPr>
        <w:tab/>
      </w:r>
      <w:r w:rsidRPr="0046424F">
        <w:rPr>
          <w:szCs w:val="22"/>
        </w:rPr>
        <w:tab/>
      </w:r>
      <w:r w:rsidRPr="0046424F">
        <w:rPr>
          <w:szCs w:val="22"/>
        </w:rPr>
        <w:tab/>
      </w:r>
      <w:r w:rsidRPr="0046424F">
        <w:rPr>
          <w:szCs w:val="22"/>
        </w:rPr>
        <w:tab/>
        <w:t>2.70%</w:t>
      </w:r>
    </w:p>
    <w:p w:rsidR="009A6AC7" w:rsidRDefault="009A6AC7" w:rsidP="00255A87">
      <w:pPr>
        <w:pStyle w:val="Paragrafi"/>
      </w:pPr>
    </w:p>
    <w:p w:rsidR="009A6AC7" w:rsidRDefault="009A6AC7" w:rsidP="00255A87">
      <w:pPr>
        <w:pStyle w:val="Paragrafi"/>
      </w:pPr>
    </w:p>
    <w:p w:rsidR="00377BF9" w:rsidRPr="0046424F" w:rsidRDefault="00377BF9" w:rsidP="009A6AC7">
      <w:pPr>
        <w:pStyle w:val="Akti"/>
      </w:pPr>
      <w:r w:rsidRPr="0046424F">
        <w:t>L I G J</w:t>
      </w:r>
    </w:p>
    <w:p w:rsidR="00377BF9" w:rsidRPr="0046424F" w:rsidRDefault="00377BF9" w:rsidP="009A6AC7">
      <w:pPr>
        <w:pStyle w:val="NumriData"/>
      </w:pPr>
      <w:r w:rsidRPr="0046424F">
        <w:t>Nr.9436, 20.10.2005</w:t>
      </w:r>
    </w:p>
    <w:p w:rsidR="00377BF9" w:rsidRPr="000F6D0A" w:rsidRDefault="00377BF9" w:rsidP="00255A87">
      <w:pPr>
        <w:pStyle w:val="Paragrafi"/>
      </w:pPr>
    </w:p>
    <w:p w:rsidR="00377BF9" w:rsidRPr="0046424F" w:rsidRDefault="00377BF9" w:rsidP="009A6AC7">
      <w:pPr>
        <w:pStyle w:val="Titulli"/>
      </w:pPr>
      <w:r w:rsidRPr="0046424F">
        <w:t>PËR MIRATIMIN E BUXHETIT FAKTIK TË SHTETIT TË VITIT 2004</w:t>
      </w:r>
    </w:p>
    <w:p w:rsidR="00377BF9" w:rsidRPr="00EF356E" w:rsidRDefault="00377BF9" w:rsidP="00255A87">
      <w:pPr>
        <w:pStyle w:val="Paragrafi"/>
      </w:pPr>
    </w:p>
    <w:p w:rsidR="00377BF9" w:rsidRDefault="00377BF9" w:rsidP="009A6AC7">
      <w:pPr>
        <w:pStyle w:val="BazLigjPropozues"/>
      </w:pPr>
      <w:r w:rsidRPr="0046424F">
        <w:t xml:space="preserve">Në mbështetje të neneve 78, 83 pika 1 dhe 158 të Kushtetutës, me propozimin e Këshillit të Ministrave, </w:t>
      </w:r>
    </w:p>
    <w:p w:rsidR="009A6AC7" w:rsidRPr="000F6D0A" w:rsidRDefault="009A6AC7" w:rsidP="009A6AC7">
      <w:pPr>
        <w:pStyle w:val="BazLigjPropozues"/>
        <w:rPr>
          <w:sz w:val="14"/>
        </w:rPr>
      </w:pPr>
    </w:p>
    <w:p w:rsidR="00377BF9" w:rsidRPr="0046424F" w:rsidRDefault="009A6AC7" w:rsidP="009A6AC7">
      <w:pPr>
        <w:pStyle w:val="Institucioni"/>
      </w:pPr>
      <w:r>
        <w:t>K U V E N D I</w:t>
      </w:r>
    </w:p>
    <w:p w:rsidR="00377BF9" w:rsidRPr="0046424F" w:rsidRDefault="00377BF9" w:rsidP="009A6AC7">
      <w:pPr>
        <w:pStyle w:val="Institucioni"/>
      </w:pPr>
      <w:r w:rsidRPr="0046424F">
        <w:t>I REPUBLIKËS SË SHQIPËRISË</w:t>
      </w:r>
    </w:p>
    <w:p w:rsidR="00377BF9" w:rsidRPr="000F6D0A" w:rsidRDefault="00377BF9" w:rsidP="00255A87">
      <w:pPr>
        <w:pStyle w:val="Paragrafi"/>
      </w:pPr>
    </w:p>
    <w:p w:rsidR="00377BF9" w:rsidRPr="0046424F" w:rsidRDefault="00377BF9" w:rsidP="009A6AC7">
      <w:pPr>
        <w:pStyle w:val="VENDOSI"/>
      </w:pPr>
      <w:r w:rsidRPr="0046424F">
        <w:t>V E N D O S I:</w:t>
      </w:r>
    </w:p>
    <w:p w:rsidR="00377BF9" w:rsidRPr="00EF356E" w:rsidRDefault="00377BF9" w:rsidP="00255A87">
      <w:pPr>
        <w:pStyle w:val="Paragrafi"/>
      </w:pPr>
    </w:p>
    <w:p w:rsidR="00377BF9" w:rsidRPr="0046424F" w:rsidRDefault="00377BF9" w:rsidP="009A6AC7">
      <w:pPr>
        <w:pStyle w:val="NeniNr"/>
      </w:pPr>
      <w:r w:rsidRPr="0046424F">
        <w:t>Neni 1</w:t>
      </w:r>
    </w:p>
    <w:p w:rsidR="00377BF9" w:rsidRPr="000F6D0A" w:rsidRDefault="00377BF9" w:rsidP="00255A87">
      <w:pPr>
        <w:pStyle w:val="Paragrafi"/>
      </w:pPr>
    </w:p>
    <w:p w:rsidR="00377BF9" w:rsidRPr="0046424F" w:rsidRDefault="00377BF9" w:rsidP="009A6AC7">
      <w:pPr>
        <w:pStyle w:val="Paragrafi"/>
      </w:pPr>
      <w:r w:rsidRPr="0046424F">
        <w:t>Miratohet Buxheti faktik i Shtetit i vitit 2004 dhe i burimeve të tij të financimit, si më poshtë:</w:t>
      </w:r>
    </w:p>
    <w:p w:rsidR="00377BF9" w:rsidRPr="000F6D0A" w:rsidRDefault="00377BF9" w:rsidP="00255A87">
      <w:pPr>
        <w:pStyle w:val="Paragrafi"/>
      </w:pPr>
    </w:p>
    <w:tbl>
      <w:tblPr>
        <w:tblW w:w="0" w:type="auto"/>
        <w:jc w:val="center"/>
        <w:tblLayout w:type="fixed"/>
        <w:tblCellMar>
          <w:left w:w="0" w:type="dxa"/>
          <w:right w:w="0" w:type="dxa"/>
        </w:tblCellMar>
        <w:tblLook w:val="0000" w:firstRow="0" w:lastRow="0" w:firstColumn="0" w:lastColumn="0" w:noHBand="0" w:noVBand="0"/>
      </w:tblPr>
      <w:tblGrid>
        <w:gridCol w:w="4498"/>
        <w:gridCol w:w="29"/>
        <w:gridCol w:w="1314"/>
        <w:gridCol w:w="35"/>
        <w:gridCol w:w="2026"/>
        <w:gridCol w:w="16"/>
      </w:tblGrid>
      <w:tr w:rsidR="00377BF9" w:rsidRPr="00EF356E">
        <w:tblPrEx>
          <w:tblCellMar>
            <w:top w:w="0" w:type="dxa"/>
            <w:left w:w="0" w:type="dxa"/>
            <w:bottom w:w="0" w:type="dxa"/>
            <w:right w:w="0" w:type="dxa"/>
          </w:tblCellMar>
        </w:tblPrEx>
        <w:trPr>
          <w:gridAfter w:val="1"/>
          <w:wAfter w:w="16" w:type="dxa"/>
          <w:trHeight w:hRule="exact" w:val="354"/>
          <w:jc w:val="center"/>
        </w:trPr>
        <w:tc>
          <w:tcPr>
            <w:tcW w:w="4527" w:type="dxa"/>
            <w:gridSpan w:val="2"/>
            <w:vAlign w:val="center"/>
          </w:tcPr>
          <w:p w:rsidR="00377BF9" w:rsidRPr="00EF356E" w:rsidRDefault="00377BF9" w:rsidP="003F61A2">
            <w:pPr>
              <w:pStyle w:val="Tabele"/>
              <w:rPr>
                <w:sz w:val="21"/>
                <w:szCs w:val="21"/>
              </w:rPr>
            </w:pPr>
            <w:r w:rsidRPr="00EF356E">
              <w:rPr>
                <w:sz w:val="21"/>
                <w:szCs w:val="21"/>
              </w:rPr>
              <w:t>1. Buxheti i Shtetit</w:t>
            </w:r>
          </w:p>
        </w:tc>
        <w:tc>
          <w:tcPr>
            <w:tcW w:w="1314" w:type="dxa"/>
            <w:vAlign w:val="center"/>
          </w:tcPr>
          <w:p w:rsidR="00377BF9" w:rsidRPr="00EF356E" w:rsidRDefault="00377BF9" w:rsidP="003F61A2">
            <w:pPr>
              <w:pStyle w:val="Tabele"/>
              <w:rPr>
                <w:sz w:val="21"/>
                <w:szCs w:val="21"/>
              </w:rPr>
            </w:pPr>
          </w:p>
        </w:tc>
        <w:tc>
          <w:tcPr>
            <w:tcW w:w="2061" w:type="dxa"/>
            <w:gridSpan w:val="2"/>
            <w:vAlign w:val="center"/>
          </w:tcPr>
          <w:p w:rsidR="00377BF9" w:rsidRPr="00EF356E" w:rsidRDefault="00377BF9" w:rsidP="003F61A2">
            <w:pPr>
              <w:pStyle w:val="Tabele"/>
              <w:rPr>
                <w:sz w:val="21"/>
                <w:szCs w:val="21"/>
              </w:rPr>
            </w:pPr>
          </w:p>
        </w:tc>
      </w:tr>
      <w:tr w:rsidR="00377BF9" w:rsidRPr="00EF356E">
        <w:tblPrEx>
          <w:tblCellMar>
            <w:top w:w="0" w:type="dxa"/>
            <w:left w:w="0" w:type="dxa"/>
            <w:bottom w:w="0" w:type="dxa"/>
            <w:right w:w="0" w:type="dxa"/>
          </w:tblCellMar>
        </w:tblPrEx>
        <w:trPr>
          <w:gridAfter w:val="1"/>
          <w:wAfter w:w="16" w:type="dxa"/>
          <w:trHeight w:hRule="exact" w:val="326"/>
          <w:jc w:val="center"/>
        </w:trPr>
        <w:tc>
          <w:tcPr>
            <w:tcW w:w="4527" w:type="dxa"/>
            <w:gridSpan w:val="2"/>
            <w:vAlign w:val="center"/>
          </w:tcPr>
          <w:p w:rsidR="00377BF9" w:rsidRPr="00EF356E" w:rsidRDefault="00377BF9" w:rsidP="003F61A2">
            <w:pPr>
              <w:pStyle w:val="Tabele"/>
              <w:rPr>
                <w:sz w:val="21"/>
                <w:szCs w:val="21"/>
              </w:rPr>
            </w:pPr>
            <w:r w:rsidRPr="00EF356E">
              <w:rPr>
                <w:sz w:val="21"/>
                <w:szCs w:val="21"/>
              </w:rPr>
              <w:t>- Të ardhurat gjithsej</w:t>
            </w:r>
          </w:p>
        </w:tc>
        <w:tc>
          <w:tcPr>
            <w:tcW w:w="1314" w:type="dxa"/>
            <w:vAlign w:val="center"/>
          </w:tcPr>
          <w:p w:rsidR="00377BF9" w:rsidRPr="00EF356E" w:rsidRDefault="00377BF9" w:rsidP="00397EB3">
            <w:pPr>
              <w:pStyle w:val="Tabele"/>
              <w:jc w:val="right"/>
              <w:rPr>
                <w:sz w:val="21"/>
                <w:szCs w:val="21"/>
              </w:rPr>
            </w:pPr>
            <w:r w:rsidRPr="00EF356E">
              <w:rPr>
                <w:sz w:val="21"/>
                <w:szCs w:val="21"/>
              </w:rPr>
              <w:t>151 094</w:t>
            </w:r>
          </w:p>
        </w:tc>
        <w:tc>
          <w:tcPr>
            <w:tcW w:w="2061" w:type="dxa"/>
            <w:gridSpan w:val="2"/>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gridAfter w:val="1"/>
          <w:wAfter w:w="16" w:type="dxa"/>
          <w:trHeight w:hRule="exact" w:val="490"/>
          <w:jc w:val="center"/>
        </w:trPr>
        <w:tc>
          <w:tcPr>
            <w:tcW w:w="4527" w:type="dxa"/>
            <w:gridSpan w:val="2"/>
            <w:vAlign w:val="center"/>
          </w:tcPr>
          <w:p w:rsidR="00377BF9" w:rsidRPr="00EF356E" w:rsidRDefault="00377BF9" w:rsidP="003F61A2">
            <w:pPr>
              <w:pStyle w:val="Tabele"/>
              <w:rPr>
                <w:sz w:val="21"/>
                <w:szCs w:val="21"/>
              </w:rPr>
            </w:pPr>
            <w:r w:rsidRPr="00EF356E">
              <w:rPr>
                <w:sz w:val="21"/>
                <w:szCs w:val="21"/>
              </w:rPr>
              <w:t>- Shpenzimet gjithsej</w:t>
            </w:r>
          </w:p>
        </w:tc>
        <w:tc>
          <w:tcPr>
            <w:tcW w:w="1314" w:type="dxa"/>
            <w:vAlign w:val="center"/>
          </w:tcPr>
          <w:p w:rsidR="00377BF9" w:rsidRPr="00EF356E" w:rsidRDefault="00377BF9" w:rsidP="00397EB3">
            <w:pPr>
              <w:pStyle w:val="Tabele"/>
              <w:jc w:val="right"/>
              <w:rPr>
                <w:sz w:val="21"/>
                <w:szCs w:val="21"/>
              </w:rPr>
            </w:pPr>
            <w:r w:rsidRPr="00EF356E">
              <w:rPr>
                <w:sz w:val="21"/>
                <w:szCs w:val="21"/>
              </w:rPr>
              <w:t>188 180</w:t>
            </w:r>
          </w:p>
        </w:tc>
        <w:tc>
          <w:tcPr>
            <w:tcW w:w="2061" w:type="dxa"/>
            <w:gridSpan w:val="2"/>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gridAfter w:val="1"/>
          <w:wAfter w:w="16" w:type="dxa"/>
          <w:trHeight w:hRule="exact" w:val="499"/>
          <w:jc w:val="center"/>
        </w:trPr>
        <w:tc>
          <w:tcPr>
            <w:tcW w:w="4527" w:type="dxa"/>
            <w:gridSpan w:val="2"/>
            <w:vAlign w:val="center"/>
          </w:tcPr>
          <w:p w:rsidR="00377BF9" w:rsidRPr="00EF356E" w:rsidRDefault="00377BF9" w:rsidP="003F61A2">
            <w:pPr>
              <w:pStyle w:val="Tabele"/>
              <w:rPr>
                <w:sz w:val="21"/>
                <w:szCs w:val="21"/>
              </w:rPr>
            </w:pPr>
            <w:r w:rsidRPr="00EF356E">
              <w:rPr>
                <w:sz w:val="21"/>
                <w:szCs w:val="21"/>
              </w:rPr>
              <w:t>2. Buxheti i sigurimeve shoqërore</w:t>
            </w:r>
          </w:p>
        </w:tc>
        <w:tc>
          <w:tcPr>
            <w:tcW w:w="1314" w:type="dxa"/>
            <w:vAlign w:val="center"/>
          </w:tcPr>
          <w:p w:rsidR="00377BF9" w:rsidRPr="00EF356E" w:rsidRDefault="00377BF9" w:rsidP="00397EB3">
            <w:pPr>
              <w:pStyle w:val="Tabele"/>
              <w:jc w:val="right"/>
              <w:rPr>
                <w:sz w:val="21"/>
                <w:szCs w:val="21"/>
              </w:rPr>
            </w:pPr>
          </w:p>
        </w:tc>
        <w:tc>
          <w:tcPr>
            <w:tcW w:w="2061" w:type="dxa"/>
            <w:gridSpan w:val="2"/>
            <w:vAlign w:val="center"/>
          </w:tcPr>
          <w:p w:rsidR="00377BF9" w:rsidRPr="00EF356E" w:rsidRDefault="00377BF9" w:rsidP="00397EB3">
            <w:pPr>
              <w:pStyle w:val="Tabele"/>
              <w:jc w:val="right"/>
              <w:rPr>
                <w:sz w:val="21"/>
                <w:szCs w:val="21"/>
              </w:rPr>
            </w:pPr>
          </w:p>
        </w:tc>
      </w:tr>
      <w:tr w:rsidR="00377BF9" w:rsidRPr="00EF356E">
        <w:tblPrEx>
          <w:tblCellMar>
            <w:top w:w="0" w:type="dxa"/>
            <w:left w:w="0" w:type="dxa"/>
            <w:bottom w:w="0" w:type="dxa"/>
            <w:right w:w="0" w:type="dxa"/>
          </w:tblCellMar>
        </w:tblPrEx>
        <w:trPr>
          <w:gridAfter w:val="1"/>
          <w:wAfter w:w="16" w:type="dxa"/>
          <w:trHeight w:hRule="exact" w:val="317"/>
          <w:jc w:val="center"/>
        </w:trPr>
        <w:tc>
          <w:tcPr>
            <w:tcW w:w="4527" w:type="dxa"/>
            <w:gridSpan w:val="2"/>
            <w:vAlign w:val="center"/>
          </w:tcPr>
          <w:p w:rsidR="00377BF9" w:rsidRPr="00EF356E" w:rsidRDefault="00377BF9" w:rsidP="003F61A2">
            <w:pPr>
              <w:pStyle w:val="Tabele"/>
              <w:rPr>
                <w:sz w:val="21"/>
                <w:szCs w:val="21"/>
              </w:rPr>
            </w:pPr>
            <w:r w:rsidRPr="00EF356E">
              <w:rPr>
                <w:sz w:val="21"/>
                <w:szCs w:val="21"/>
              </w:rPr>
              <w:t>- Të ardhurat</w:t>
            </w:r>
          </w:p>
        </w:tc>
        <w:tc>
          <w:tcPr>
            <w:tcW w:w="1314" w:type="dxa"/>
            <w:vAlign w:val="center"/>
          </w:tcPr>
          <w:p w:rsidR="00377BF9" w:rsidRPr="00EF356E" w:rsidRDefault="00377BF9" w:rsidP="00397EB3">
            <w:pPr>
              <w:pStyle w:val="Tabele"/>
              <w:jc w:val="right"/>
              <w:rPr>
                <w:sz w:val="21"/>
                <w:szCs w:val="21"/>
              </w:rPr>
            </w:pPr>
            <w:r w:rsidRPr="00EF356E">
              <w:rPr>
                <w:sz w:val="21"/>
                <w:szCs w:val="21"/>
              </w:rPr>
              <w:t>44 073</w:t>
            </w:r>
          </w:p>
        </w:tc>
        <w:tc>
          <w:tcPr>
            <w:tcW w:w="2061" w:type="dxa"/>
            <w:gridSpan w:val="2"/>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gridAfter w:val="1"/>
          <w:wAfter w:w="16" w:type="dxa"/>
          <w:trHeight w:hRule="exact" w:val="470"/>
          <w:jc w:val="center"/>
        </w:trPr>
        <w:tc>
          <w:tcPr>
            <w:tcW w:w="4527" w:type="dxa"/>
            <w:gridSpan w:val="2"/>
            <w:vAlign w:val="center"/>
          </w:tcPr>
          <w:p w:rsidR="00377BF9" w:rsidRPr="00EF356E" w:rsidRDefault="00377BF9" w:rsidP="003F61A2">
            <w:pPr>
              <w:pStyle w:val="Tabele"/>
              <w:rPr>
                <w:sz w:val="21"/>
                <w:szCs w:val="21"/>
              </w:rPr>
            </w:pPr>
            <w:r w:rsidRPr="00EF356E">
              <w:rPr>
                <w:sz w:val="21"/>
                <w:szCs w:val="21"/>
              </w:rPr>
              <w:t>- Shpenzimet</w:t>
            </w:r>
          </w:p>
        </w:tc>
        <w:tc>
          <w:tcPr>
            <w:tcW w:w="1314" w:type="dxa"/>
            <w:vAlign w:val="center"/>
          </w:tcPr>
          <w:p w:rsidR="00377BF9" w:rsidRPr="00EF356E" w:rsidRDefault="00377BF9" w:rsidP="00397EB3">
            <w:pPr>
              <w:pStyle w:val="Tabele"/>
              <w:jc w:val="right"/>
              <w:rPr>
                <w:sz w:val="21"/>
                <w:szCs w:val="21"/>
              </w:rPr>
            </w:pPr>
            <w:r w:rsidRPr="00EF356E">
              <w:rPr>
                <w:sz w:val="21"/>
                <w:szCs w:val="21"/>
              </w:rPr>
              <w:t>44 490</w:t>
            </w:r>
          </w:p>
        </w:tc>
        <w:tc>
          <w:tcPr>
            <w:tcW w:w="2061" w:type="dxa"/>
            <w:gridSpan w:val="2"/>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gridAfter w:val="1"/>
          <w:wAfter w:w="16" w:type="dxa"/>
          <w:trHeight w:hRule="exact" w:val="448"/>
          <w:jc w:val="center"/>
        </w:trPr>
        <w:tc>
          <w:tcPr>
            <w:tcW w:w="4527" w:type="dxa"/>
            <w:gridSpan w:val="2"/>
            <w:vAlign w:val="center"/>
          </w:tcPr>
          <w:p w:rsidR="00377BF9" w:rsidRPr="00EF356E" w:rsidRDefault="00377BF9" w:rsidP="003F61A2">
            <w:pPr>
              <w:pStyle w:val="Tabele"/>
              <w:rPr>
                <w:sz w:val="21"/>
                <w:szCs w:val="21"/>
              </w:rPr>
            </w:pPr>
            <w:r w:rsidRPr="00EF356E">
              <w:rPr>
                <w:sz w:val="21"/>
                <w:szCs w:val="21"/>
              </w:rPr>
              <w:t>3. Buxheti i sigurimeve shëndetësore</w:t>
            </w:r>
          </w:p>
        </w:tc>
        <w:tc>
          <w:tcPr>
            <w:tcW w:w="1314" w:type="dxa"/>
            <w:vAlign w:val="center"/>
          </w:tcPr>
          <w:p w:rsidR="00377BF9" w:rsidRPr="00EF356E" w:rsidRDefault="00377BF9" w:rsidP="00397EB3">
            <w:pPr>
              <w:pStyle w:val="Tabele"/>
              <w:jc w:val="right"/>
              <w:rPr>
                <w:sz w:val="21"/>
                <w:szCs w:val="21"/>
              </w:rPr>
            </w:pPr>
          </w:p>
        </w:tc>
        <w:tc>
          <w:tcPr>
            <w:tcW w:w="2061" w:type="dxa"/>
            <w:gridSpan w:val="2"/>
            <w:vAlign w:val="center"/>
          </w:tcPr>
          <w:p w:rsidR="00377BF9" w:rsidRPr="00EF356E" w:rsidRDefault="00377BF9" w:rsidP="00397EB3">
            <w:pPr>
              <w:pStyle w:val="Tabele"/>
              <w:jc w:val="right"/>
              <w:rPr>
                <w:sz w:val="21"/>
                <w:szCs w:val="21"/>
              </w:rPr>
            </w:pPr>
          </w:p>
        </w:tc>
      </w:tr>
      <w:tr w:rsidR="00377BF9" w:rsidRPr="00EF356E">
        <w:tblPrEx>
          <w:tblCellMar>
            <w:top w:w="0" w:type="dxa"/>
            <w:left w:w="0" w:type="dxa"/>
            <w:bottom w:w="0" w:type="dxa"/>
            <w:right w:w="0" w:type="dxa"/>
          </w:tblCellMar>
        </w:tblPrEx>
        <w:trPr>
          <w:gridAfter w:val="1"/>
          <w:wAfter w:w="16" w:type="dxa"/>
          <w:trHeight w:hRule="exact" w:val="322"/>
          <w:jc w:val="center"/>
        </w:trPr>
        <w:tc>
          <w:tcPr>
            <w:tcW w:w="4527" w:type="dxa"/>
            <w:gridSpan w:val="2"/>
            <w:vAlign w:val="center"/>
          </w:tcPr>
          <w:p w:rsidR="00377BF9" w:rsidRPr="00EF356E" w:rsidRDefault="00377BF9" w:rsidP="003F61A2">
            <w:pPr>
              <w:pStyle w:val="Tabele"/>
              <w:rPr>
                <w:sz w:val="21"/>
                <w:szCs w:val="21"/>
              </w:rPr>
            </w:pPr>
            <w:r w:rsidRPr="00EF356E">
              <w:rPr>
                <w:sz w:val="21"/>
                <w:szCs w:val="21"/>
              </w:rPr>
              <w:t>- Të ardhurat</w:t>
            </w:r>
          </w:p>
        </w:tc>
        <w:tc>
          <w:tcPr>
            <w:tcW w:w="1314" w:type="dxa"/>
            <w:vAlign w:val="center"/>
          </w:tcPr>
          <w:p w:rsidR="00377BF9" w:rsidRPr="00EF356E" w:rsidRDefault="00377BF9" w:rsidP="00397EB3">
            <w:pPr>
              <w:pStyle w:val="Tabele"/>
              <w:jc w:val="right"/>
              <w:rPr>
                <w:sz w:val="21"/>
                <w:szCs w:val="21"/>
              </w:rPr>
            </w:pPr>
            <w:r w:rsidRPr="00EF356E">
              <w:rPr>
                <w:sz w:val="21"/>
                <w:szCs w:val="21"/>
              </w:rPr>
              <w:t>5 178</w:t>
            </w:r>
          </w:p>
        </w:tc>
        <w:tc>
          <w:tcPr>
            <w:tcW w:w="2061" w:type="dxa"/>
            <w:gridSpan w:val="2"/>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gridAfter w:val="1"/>
          <w:wAfter w:w="16" w:type="dxa"/>
          <w:trHeight w:hRule="exact" w:val="480"/>
          <w:jc w:val="center"/>
        </w:trPr>
        <w:tc>
          <w:tcPr>
            <w:tcW w:w="4527" w:type="dxa"/>
            <w:gridSpan w:val="2"/>
            <w:vAlign w:val="center"/>
          </w:tcPr>
          <w:p w:rsidR="00377BF9" w:rsidRPr="00EF356E" w:rsidRDefault="00377BF9" w:rsidP="003F61A2">
            <w:pPr>
              <w:pStyle w:val="Tabele"/>
              <w:rPr>
                <w:sz w:val="21"/>
                <w:szCs w:val="21"/>
              </w:rPr>
            </w:pPr>
            <w:r w:rsidRPr="00EF356E">
              <w:rPr>
                <w:sz w:val="21"/>
                <w:szCs w:val="21"/>
              </w:rPr>
              <w:t>- Shpenzimet</w:t>
            </w:r>
          </w:p>
        </w:tc>
        <w:tc>
          <w:tcPr>
            <w:tcW w:w="1314" w:type="dxa"/>
            <w:vAlign w:val="center"/>
          </w:tcPr>
          <w:p w:rsidR="00377BF9" w:rsidRPr="00EF356E" w:rsidRDefault="00377BF9" w:rsidP="00397EB3">
            <w:pPr>
              <w:pStyle w:val="Tabele"/>
              <w:jc w:val="right"/>
              <w:rPr>
                <w:sz w:val="21"/>
                <w:szCs w:val="21"/>
              </w:rPr>
            </w:pPr>
            <w:r w:rsidRPr="00EF356E">
              <w:rPr>
                <w:sz w:val="21"/>
                <w:szCs w:val="21"/>
              </w:rPr>
              <w:t>5 760</w:t>
            </w:r>
          </w:p>
        </w:tc>
        <w:tc>
          <w:tcPr>
            <w:tcW w:w="2061" w:type="dxa"/>
            <w:gridSpan w:val="2"/>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gridAfter w:val="1"/>
          <w:wAfter w:w="16" w:type="dxa"/>
          <w:trHeight w:hRule="exact" w:val="298"/>
          <w:jc w:val="center"/>
        </w:trPr>
        <w:tc>
          <w:tcPr>
            <w:tcW w:w="4527" w:type="dxa"/>
            <w:gridSpan w:val="2"/>
            <w:vAlign w:val="center"/>
          </w:tcPr>
          <w:p w:rsidR="00377BF9" w:rsidRPr="00EF356E" w:rsidRDefault="00377BF9" w:rsidP="003F61A2">
            <w:pPr>
              <w:pStyle w:val="Tabele"/>
              <w:rPr>
                <w:sz w:val="21"/>
                <w:szCs w:val="21"/>
              </w:rPr>
            </w:pPr>
            <w:r w:rsidRPr="00EF356E">
              <w:rPr>
                <w:sz w:val="21"/>
                <w:szCs w:val="21"/>
              </w:rPr>
              <w:t>4. Deficiti buxhetor</w:t>
            </w:r>
          </w:p>
        </w:tc>
        <w:tc>
          <w:tcPr>
            <w:tcW w:w="1314" w:type="dxa"/>
            <w:vAlign w:val="center"/>
          </w:tcPr>
          <w:p w:rsidR="00377BF9" w:rsidRPr="00EF356E" w:rsidRDefault="00377BF9" w:rsidP="00397EB3">
            <w:pPr>
              <w:pStyle w:val="Tabele"/>
              <w:jc w:val="right"/>
              <w:rPr>
                <w:sz w:val="21"/>
                <w:szCs w:val="21"/>
              </w:rPr>
            </w:pPr>
            <w:r w:rsidRPr="00EF356E">
              <w:rPr>
                <w:sz w:val="21"/>
                <w:szCs w:val="21"/>
              </w:rPr>
              <w:t>38 083</w:t>
            </w:r>
          </w:p>
        </w:tc>
        <w:tc>
          <w:tcPr>
            <w:tcW w:w="2061" w:type="dxa"/>
            <w:gridSpan w:val="2"/>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gridAfter w:val="1"/>
          <w:wAfter w:w="16" w:type="dxa"/>
          <w:trHeight w:hRule="exact" w:val="490"/>
          <w:jc w:val="center"/>
        </w:trPr>
        <w:tc>
          <w:tcPr>
            <w:tcW w:w="4527" w:type="dxa"/>
            <w:gridSpan w:val="2"/>
            <w:vAlign w:val="center"/>
          </w:tcPr>
          <w:p w:rsidR="00377BF9" w:rsidRPr="00EF356E" w:rsidRDefault="00377BF9" w:rsidP="003F61A2">
            <w:pPr>
              <w:pStyle w:val="Tabele"/>
              <w:rPr>
                <w:sz w:val="21"/>
                <w:szCs w:val="21"/>
              </w:rPr>
            </w:pPr>
            <w:r w:rsidRPr="00EF356E">
              <w:rPr>
                <w:sz w:val="21"/>
                <w:szCs w:val="21"/>
              </w:rPr>
              <w:t>5. Financimi i deficitit buxhetor</w:t>
            </w:r>
          </w:p>
        </w:tc>
        <w:tc>
          <w:tcPr>
            <w:tcW w:w="1314" w:type="dxa"/>
            <w:vAlign w:val="center"/>
          </w:tcPr>
          <w:p w:rsidR="00377BF9" w:rsidRPr="00EF356E" w:rsidRDefault="00377BF9" w:rsidP="00397EB3">
            <w:pPr>
              <w:pStyle w:val="Tabele"/>
              <w:jc w:val="right"/>
              <w:rPr>
                <w:sz w:val="21"/>
                <w:szCs w:val="21"/>
              </w:rPr>
            </w:pPr>
            <w:r w:rsidRPr="00EF356E">
              <w:rPr>
                <w:sz w:val="21"/>
                <w:szCs w:val="21"/>
              </w:rPr>
              <w:t>38 083</w:t>
            </w:r>
          </w:p>
        </w:tc>
        <w:tc>
          <w:tcPr>
            <w:tcW w:w="2061" w:type="dxa"/>
            <w:gridSpan w:val="2"/>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gridAfter w:val="1"/>
          <w:wAfter w:w="16" w:type="dxa"/>
          <w:trHeight w:hRule="exact" w:val="272"/>
          <w:jc w:val="center"/>
        </w:trPr>
        <w:tc>
          <w:tcPr>
            <w:tcW w:w="4527" w:type="dxa"/>
            <w:gridSpan w:val="2"/>
            <w:vAlign w:val="center"/>
          </w:tcPr>
          <w:p w:rsidR="00377BF9" w:rsidRPr="00EF356E" w:rsidRDefault="00377BF9" w:rsidP="003F61A2">
            <w:pPr>
              <w:pStyle w:val="Tabele"/>
              <w:rPr>
                <w:sz w:val="21"/>
                <w:szCs w:val="21"/>
              </w:rPr>
            </w:pPr>
            <w:r w:rsidRPr="00EF356E">
              <w:rPr>
                <w:sz w:val="21"/>
                <w:szCs w:val="21"/>
              </w:rPr>
              <w:t>I brendshëm</w:t>
            </w:r>
          </w:p>
        </w:tc>
        <w:tc>
          <w:tcPr>
            <w:tcW w:w="1314" w:type="dxa"/>
            <w:vAlign w:val="center"/>
          </w:tcPr>
          <w:p w:rsidR="00377BF9" w:rsidRPr="00EF356E" w:rsidRDefault="00377BF9" w:rsidP="00397EB3">
            <w:pPr>
              <w:pStyle w:val="Tabele"/>
              <w:jc w:val="right"/>
              <w:rPr>
                <w:sz w:val="21"/>
                <w:szCs w:val="21"/>
              </w:rPr>
            </w:pPr>
            <w:r w:rsidRPr="00EF356E">
              <w:rPr>
                <w:sz w:val="21"/>
                <w:szCs w:val="21"/>
              </w:rPr>
              <w:t>30 870</w:t>
            </w:r>
          </w:p>
        </w:tc>
        <w:tc>
          <w:tcPr>
            <w:tcW w:w="2061" w:type="dxa"/>
            <w:gridSpan w:val="2"/>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trHeight w:hRule="exact" w:val="346"/>
          <w:jc w:val="center"/>
        </w:trPr>
        <w:tc>
          <w:tcPr>
            <w:tcW w:w="4498" w:type="dxa"/>
            <w:tcBorders>
              <w:top w:val="nil"/>
              <w:left w:val="nil"/>
              <w:bottom w:val="nil"/>
              <w:right w:val="nil"/>
            </w:tcBorders>
            <w:vAlign w:val="center"/>
          </w:tcPr>
          <w:p w:rsidR="00377BF9" w:rsidRPr="00EF356E" w:rsidRDefault="00377BF9" w:rsidP="003F61A2">
            <w:pPr>
              <w:pStyle w:val="Tabele"/>
              <w:rPr>
                <w:sz w:val="21"/>
                <w:szCs w:val="21"/>
              </w:rPr>
            </w:pPr>
            <w:r w:rsidRPr="00EF356E">
              <w:rPr>
                <w:sz w:val="21"/>
                <w:szCs w:val="21"/>
              </w:rPr>
              <w:t>A. Me instrumente financiare</w:t>
            </w:r>
          </w:p>
        </w:tc>
        <w:tc>
          <w:tcPr>
            <w:tcW w:w="1378" w:type="dxa"/>
            <w:gridSpan w:val="3"/>
            <w:tcBorders>
              <w:top w:val="nil"/>
              <w:left w:val="nil"/>
              <w:bottom w:val="nil"/>
              <w:right w:val="nil"/>
            </w:tcBorders>
            <w:vAlign w:val="center"/>
          </w:tcPr>
          <w:p w:rsidR="00377BF9" w:rsidRPr="00EF356E" w:rsidRDefault="00377BF9" w:rsidP="003F61A2">
            <w:pPr>
              <w:pStyle w:val="Tabele"/>
              <w:rPr>
                <w:sz w:val="21"/>
                <w:szCs w:val="21"/>
              </w:rPr>
            </w:pPr>
          </w:p>
        </w:tc>
        <w:tc>
          <w:tcPr>
            <w:tcW w:w="2042" w:type="dxa"/>
            <w:gridSpan w:val="2"/>
            <w:tcBorders>
              <w:top w:val="nil"/>
              <w:left w:val="nil"/>
              <w:bottom w:val="nil"/>
              <w:right w:val="nil"/>
            </w:tcBorders>
            <w:vAlign w:val="center"/>
          </w:tcPr>
          <w:p w:rsidR="00377BF9" w:rsidRPr="00EF356E" w:rsidRDefault="00377BF9" w:rsidP="003F61A2">
            <w:pPr>
              <w:pStyle w:val="Tabele"/>
              <w:rPr>
                <w:sz w:val="21"/>
                <w:szCs w:val="21"/>
              </w:rPr>
            </w:pPr>
          </w:p>
        </w:tc>
      </w:tr>
      <w:tr w:rsidR="00377BF9" w:rsidRPr="00EF356E">
        <w:tblPrEx>
          <w:tblCellMar>
            <w:top w:w="0" w:type="dxa"/>
            <w:left w:w="0" w:type="dxa"/>
            <w:bottom w:w="0" w:type="dxa"/>
            <w:right w:w="0" w:type="dxa"/>
          </w:tblCellMar>
        </w:tblPrEx>
        <w:trPr>
          <w:trHeight w:hRule="exact" w:val="303"/>
          <w:jc w:val="center"/>
        </w:trPr>
        <w:tc>
          <w:tcPr>
            <w:tcW w:w="4498" w:type="dxa"/>
            <w:tcBorders>
              <w:top w:val="nil"/>
              <w:left w:val="nil"/>
              <w:bottom w:val="nil"/>
              <w:right w:val="nil"/>
            </w:tcBorders>
            <w:vAlign w:val="center"/>
          </w:tcPr>
          <w:p w:rsidR="00377BF9" w:rsidRPr="00EF356E" w:rsidRDefault="00377BF9" w:rsidP="003F61A2">
            <w:pPr>
              <w:pStyle w:val="Tabele"/>
              <w:rPr>
                <w:sz w:val="21"/>
                <w:szCs w:val="21"/>
              </w:rPr>
            </w:pPr>
            <w:r w:rsidRPr="00EF356E">
              <w:rPr>
                <w:sz w:val="21"/>
                <w:szCs w:val="21"/>
              </w:rPr>
              <w:t>(kredimarrje e brendshme neto)</w:t>
            </w:r>
          </w:p>
        </w:tc>
        <w:tc>
          <w:tcPr>
            <w:tcW w:w="1378" w:type="dxa"/>
            <w:gridSpan w:val="3"/>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14 465</w:t>
            </w:r>
          </w:p>
        </w:tc>
        <w:tc>
          <w:tcPr>
            <w:tcW w:w="2042" w:type="dxa"/>
            <w:gridSpan w:val="2"/>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trHeight w:hRule="exact" w:val="485"/>
          <w:jc w:val="center"/>
        </w:trPr>
        <w:tc>
          <w:tcPr>
            <w:tcW w:w="4498" w:type="dxa"/>
            <w:tcBorders>
              <w:top w:val="nil"/>
              <w:left w:val="nil"/>
              <w:bottom w:val="nil"/>
              <w:right w:val="nil"/>
            </w:tcBorders>
            <w:vAlign w:val="center"/>
          </w:tcPr>
          <w:p w:rsidR="00377BF9" w:rsidRPr="00EF356E" w:rsidRDefault="00377BF9" w:rsidP="003F61A2">
            <w:pPr>
              <w:pStyle w:val="Tabele"/>
              <w:rPr>
                <w:sz w:val="21"/>
                <w:szCs w:val="21"/>
              </w:rPr>
            </w:pPr>
            <w:r w:rsidRPr="00EF356E">
              <w:rPr>
                <w:sz w:val="21"/>
                <w:szCs w:val="21"/>
              </w:rPr>
              <w:t xml:space="preserve">- Kredi nga </w:t>
            </w:r>
            <w:smartTag w:uri="urn:schemas-microsoft-com:office:smarttags" w:element="place">
              <w:r w:rsidRPr="00EF356E">
                <w:rPr>
                  <w:sz w:val="21"/>
                  <w:szCs w:val="21"/>
                </w:rPr>
                <w:t>Banka</w:t>
              </w:r>
            </w:smartTag>
            <w:r w:rsidRPr="00EF356E">
              <w:rPr>
                <w:sz w:val="21"/>
                <w:szCs w:val="21"/>
              </w:rPr>
              <w:t xml:space="preserve"> e Shqipërisë</w:t>
            </w:r>
          </w:p>
        </w:tc>
        <w:tc>
          <w:tcPr>
            <w:tcW w:w="1378" w:type="dxa"/>
            <w:gridSpan w:val="3"/>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0</w:t>
            </w:r>
          </w:p>
        </w:tc>
        <w:tc>
          <w:tcPr>
            <w:tcW w:w="2042" w:type="dxa"/>
            <w:gridSpan w:val="2"/>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milion lekë;</w:t>
            </w:r>
          </w:p>
        </w:tc>
      </w:tr>
      <w:tr w:rsidR="00377BF9" w:rsidRPr="00EF356E">
        <w:tblPrEx>
          <w:tblCellMar>
            <w:top w:w="0" w:type="dxa"/>
            <w:left w:w="0" w:type="dxa"/>
            <w:bottom w:w="0" w:type="dxa"/>
            <w:right w:w="0" w:type="dxa"/>
          </w:tblCellMar>
        </w:tblPrEx>
        <w:trPr>
          <w:trHeight w:hRule="exact" w:val="322"/>
          <w:jc w:val="center"/>
        </w:trPr>
        <w:tc>
          <w:tcPr>
            <w:tcW w:w="4498" w:type="dxa"/>
            <w:tcBorders>
              <w:top w:val="nil"/>
              <w:left w:val="nil"/>
              <w:bottom w:val="nil"/>
              <w:right w:val="nil"/>
            </w:tcBorders>
            <w:vAlign w:val="center"/>
          </w:tcPr>
          <w:p w:rsidR="00377BF9" w:rsidRPr="00EF356E" w:rsidRDefault="00377BF9" w:rsidP="003F61A2">
            <w:pPr>
              <w:pStyle w:val="Tabele"/>
              <w:rPr>
                <w:sz w:val="21"/>
                <w:szCs w:val="21"/>
              </w:rPr>
            </w:pPr>
            <w:r w:rsidRPr="00EF356E">
              <w:rPr>
                <w:sz w:val="21"/>
                <w:szCs w:val="21"/>
              </w:rPr>
              <w:t>- Bono thesari</w:t>
            </w:r>
          </w:p>
        </w:tc>
        <w:tc>
          <w:tcPr>
            <w:tcW w:w="1378" w:type="dxa"/>
            <w:gridSpan w:val="3"/>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5 922</w:t>
            </w:r>
          </w:p>
        </w:tc>
        <w:tc>
          <w:tcPr>
            <w:tcW w:w="2042" w:type="dxa"/>
            <w:gridSpan w:val="2"/>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trHeight w:hRule="exact" w:val="350"/>
          <w:jc w:val="center"/>
        </w:trPr>
        <w:tc>
          <w:tcPr>
            <w:tcW w:w="4498" w:type="dxa"/>
            <w:tcBorders>
              <w:top w:val="nil"/>
              <w:left w:val="nil"/>
              <w:bottom w:val="nil"/>
              <w:right w:val="nil"/>
            </w:tcBorders>
            <w:vAlign w:val="center"/>
          </w:tcPr>
          <w:p w:rsidR="00377BF9" w:rsidRPr="00EF356E" w:rsidRDefault="00377BF9" w:rsidP="003F61A2">
            <w:pPr>
              <w:pStyle w:val="Tabele"/>
              <w:rPr>
                <w:sz w:val="21"/>
                <w:szCs w:val="21"/>
              </w:rPr>
            </w:pPr>
            <w:r w:rsidRPr="00EF356E">
              <w:rPr>
                <w:sz w:val="21"/>
                <w:szCs w:val="21"/>
              </w:rPr>
              <w:t>- Obligacione qeveritare 2-vjeçare</w:t>
            </w:r>
          </w:p>
        </w:tc>
        <w:tc>
          <w:tcPr>
            <w:tcW w:w="1378" w:type="dxa"/>
            <w:gridSpan w:val="3"/>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8 543</w:t>
            </w:r>
          </w:p>
        </w:tc>
        <w:tc>
          <w:tcPr>
            <w:tcW w:w="2042" w:type="dxa"/>
            <w:gridSpan w:val="2"/>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trHeight w:hRule="exact" w:val="451"/>
          <w:jc w:val="center"/>
        </w:trPr>
        <w:tc>
          <w:tcPr>
            <w:tcW w:w="4498" w:type="dxa"/>
            <w:tcBorders>
              <w:top w:val="nil"/>
              <w:left w:val="nil"/>
              <w:bottom w:val="nil"/>
              <w:right w:val="nil"/>
            </w:tcBorders>
            <w:vAlign w:val="center"/>
          </w:tcPr>
          <w:p w:rsidR="00377BF9" w:rsidRPr="00EF356E" w:rsidRDefault="00377BF9" w:rsidP="003F61A2">
            <w:pPr>
              <w:pStyle w:val="Tabele"/>
              <w:rPr>
                <w:sz w:val="21"/>
                <w:szCs w:val="21"/>
              </w:rPr>
            </w:pPr>
            <w:r w:rsidRPr="00EF356E">
              <w:rPr>
                <w:sz w:val="21"/>
                <w:szCs w:val="21"/>
              </w:rPr>
              <w:t>B. Të ardhura nga privatizimi</w:t>
            </w:r>
          </w:p>
        </w:tc>
        <w:tc>
          <w:tcPr>
            <w:tcW w:w="1378" w:type="dxa"/>
            <w:gridSpan w:val="3"/>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14 356</w:t>
            </w:r>
          </w:p>
        </w:tc>
        <w:tc>
          <w:tcPr>
            <w:tcW w:w="2042" w:type="dxa"/>
            <w:gridSpan w:val="2"/>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trHeight w:hRule="exact" w:val="408"/>
          <w:jc w:val="center"/>
        </w:trPr>
        <w:tc>
          <w:tcPr>
            <w:tcW w:w="4498" w:type="dxa"/>
            <w:tcBorders>
              <w:top w:val="nil"/>
              <w:left w:val="nil"/>
              <w:bottom w:val="nil"/>
              <w:right w:val="nil"/>
            </w:tcBorders>
            <w:vAlign w:val="center"/>
          </w:tcPr>
          <w:p w:rsidR="00377BF9" w:rsidRPr="00EF356E" w:rsidRDefault="00377BF9" w:rsidP="003F61A2">
            <w:pPr>
              <w:pStyle w:val="Tabele"/>
              <w:rPr>
                <w:sz w:val="21"/>
                <w:szCs w:val="21"/>
              </w:rPr>
            </w:pPr>
            <w:r w:rsidRPr="00EF356E">
              <w:rPr>
                <w:sz w:val="21"/>
                <w:szCs w:val="21"/>
              </w:rPr>
              <w:t>C. Të tjera</w:t>
            </w:r>
          </w:p>
        </w:tc>
        <w:tc>
          <w:tcPr>
            <w:tcW w:w="1378" w:type="dxa"/>
            <w:gridSpan w:val="3"/>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2 049</w:t>
            </w:r>
          </w:p>
        </w:tc>
        <w:tc>
          <w:tcPr>
            <w:tcW w:w="2042" w:type="dxa"/>
            <w:gridSpan w:val="2"/>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trHeight w:hRule="exact" w:val="480"/>
          <w:jc w:val="center"/>
        </w:trPr>
        <w:tc>
          <w:tcPr>
            <w:tcW w:w="4498" w:type="dxa"/>
            <w:tcBorders>
              <w:top w:val="nil"/>
              <w:left w:val="nil"/>
              <w:bottom w:val="nil"/>
              <w:right w:val="nil"/>
            </w:tcBorders>
            <w:vAlign w:val="center"/>
          </w:tcPr>
          <w:p w:rsidR="00377BF9" w:rsidRPr="00EF356E" w:rsidRDefault="00377BF9" w:rsidP="003F61A2">
            <w:pPr>
              <w:pStyle w:val="Tabele"/>
              <w:rPr>
                <w:sz w:val="21"/>
                <w:szCs w:val="21"/>
              </w:rPr>
            </w:pPr>
            <w:r w:rsidRPr="00EF356E">
              <w:rPr>
                <w:sz w:val="21"/>
                <w:szCs w:val="21"/>
              </w:rPr>
              <w:t>- Ndryshimi i gjendjes së arkës</w:t>
            </w:r>
          </w:p>
        </w:tc>
        <w:tc>
          <w:tcPr>
            <w:tcW w:w="1378" w:type="dxa"/>
            <w:gridSpan w:val="3"/>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982</w:t>
            </w:r>
          </w:p>
        </w:tc>
        <w:tc>
          <w:tcPr>
            <w:tcW w:w="2042" w:type="dxa"/>
            <w:gridSpan w:val="2"/>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trHeight w:hRule="exact" w:val="490"/>
          <w:jc w:val="center"/>
        </w:trPr>
        <w:tc>
          <w:tcPr>
            <w:tcW w:w="4498" w:type="dxa"/>
            <w:tcBorders>
              <w:top w:val="nil"/>
              <w:left w:val="nil"/>
              <w:bottom w:val="nil"/>
              <w:right w:val="nil"/>
            </w:tcBorders>
            <w:vAlign w:val="center"/>
          </w:tcPr>
          <w:p w:rsidR="00377BF9" w:rsidRPr="00EF356E" w:rsidRDefault="00377BF9" w:rsidP="003F61A2">
            <w:pPr>
              <w:pStyle w:val="Tabele"/>
              <w:rPr>
                <w:sz w:val="21"/>
                <w:szCs w:val="21"/>
              </w:rPr>
            </w:pPr>
            <w:r w:rsidRPr="00EF356E">
              <w:rPr>
                <w:sz w:val="21"/>
                <w:szCs w:val="21"/>
              </w:rPr>
              <w:t>- Të tjera</w:t>
            </w:r>
          </w:p>
        </w:tc>
        <w:tc>
          <w:tcPr>
            <w:tcW w:w="1378" w:type="dxa"/>
            <w:gridSpan w:val="3"/>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1 067</w:t>
            </w:r>
          </w:p>
        </w:tc>
        <w:tc>
          <w:tcPr>
            <w:tcW w:w="2042" w:type="dxa"/>
            <w:gridSpan w:val="2"/>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trHeight w:hRule="exact" w:val="491"/>
          <w:jc w:val="center"/>
        </w:trPr>
        <w:tc>
          <w:tcPr>
            <w:tcW w:w="4498" w:type="dxa"/>
            <w:tcBorders>
              <w:top w:val="nil"/>
              <w:left w:val="nil"/>
              <w:bottom w:val="nil"/>
              <w:right w:val="nil"/>
            </w:tcBorders>
            <w:vAlign w:val="center"/>
          </w:tcPr>
          <w:p w:rsidR="00377BF9" w:rsidRPr="00EF356E" w:rsidRDefault="00377BF9" w:rsidP="003F61A2">
            <w:pPr>
              <w:pStyle w:val="Tabele"/>
              <w:rPr>
                <w:sz w:val="21"/>
                <w:szCs w:val="21"/>
              </w:rPr>
            </w:pPr>
            <w:r w:rsidRPr="00EF356E">
              <w:rPr>
                <w:sz w:val="21"/>
                <w:szCs w:val="21"/>
              </w:rPr>
              <w:t>Financim i jashtëm neto</w:t>
            </w:r>
          </w:p>
        </w:tc>
        <w:tc>
          <w:tcPr>
            <w:tcW w:w="1378" w:type="dxa"/>
            <w:gridSpan w:val="3"/>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 xml:space="preserve">  7 213</w:t>
            </w:r>
          </w:p>
        </w:tc>
        <w:tc>
          <w:tcPr>
            <w:tcW w:w="2042" w:type="dxa"/>
            <w:gridSpan w:val="2"/>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milionë lekë;</w:t>
            </w:r>
          </w:p>
        </w:tc>
      </w:tr>
      <w:tr w:rsidR="00377BF9" w:rsidRPr="00EF356E">
        <w:tblPrEx>
          <w:tblCellMar>
            <w:top w:w="0" w:type="dxa"/>
            <w:left w:w="0" w:type="dxa"/>
            <w:bottom w:w="0" w:type="dxa"/>
            <w:right w:w="0" w:type="dxa"/>
          </w:tblCellMar>
        </w:tblPrEx>
        <w:trPr>
          <w:trHeight w:hRule="exact" w:val="328"/>
          <w:jc w:val="center"/>
        </w:trPr>
        <w:tc>
          <w:tcPr>
            <w:tcW w:w="4498" w:type="dxa"/>
            <w:tcBorders>
              <w:top w:val="nil"/>
              <w:left w:val="nil"/>
              <w:bottom w:val="nil"/>
              <w:right w:val="nil"/>
            </w:tcBorders>
            <w:vAlign w:val="center"/>
          </w:tcPr>
          <w:p w:rsidR="00377BF9" w:rsidRPr="00EF356E" w:rsidRDefault="00377BF9" w:rsidP="003F61A2">
            <w:pPr>
              <w:pStyle w:val="Tabele"/>
              <w:rPr>
                <w:sz w:val="21"/>
                <w:szCs w:val="21"/>
              </w:rPr>
            </w:pPr>
            <w:r w:rsidRPr="00EF356E">
              <w:rPr>
                <w:sz w:val="21"/>
                <w:szCs w:val="21"/>
              </w:rPr>
              <w:t>Nga i cili:</w:t>
            </w:r>
          </w:p>
        </w:tc>
        <w:tc>
          <w:tcPr>
            <w:tcW w:w="1378" w:type="dxa"/>
            <w:gridSpan w:val="3"/>
            <w:tcBorders>
              <w:top w:val="nil"/>
              <w:left w:val="nil"/>
              <w:bottom w:val="nil"/>
              <w:right w:val="nil"/>
            </w:tcBorders>
            <w:vAlign w:val="center"/>
          </w:tcPr>
          <w:p w:rsidR="00377BF9" w:rsidRPr="00EF356E" w:rsidRDefault="00377BF9" w:rsidP="003F61A2">
            <w:pPr>
              <w:pStyle w:val="Tabele"/>
              <w:rPr>
                <w:sz w:val="21"/>
                <w:szCs w:val="21"/>
              </w:rPr>
            </w:pPr>
          </w:p>
        </w:tc>
        <w:tc>
          <w:tcPr>
            <w:tcW w:w="2042" w:type="dxa"/>
            <w:gridSpan w:val="2"/>
            <w:tcBorders>
              <w:top w:val="nil"/>
              <w:left w:val="nil"/>
              <w:bottom w:val="nil"/>
              <w:right w:val="nil"/>
            </w:tcBorders>
            <w:vAlign w:val="center"/>
          </w:tcPr>
          <w:p w:rsidR="00377BF9" w:rsidRPr="00EF356E" w:rsidRDefault="00377BF9" w:rsidP="003F61A2">
            <w:pPr>
              <w:pStyle w:val="Tabele"/>
              <w:rPr>
                <w:sz w:val="21"/>
                <w:szCs w:val="21"/>
              </w:rPr>
            </w:pPr>
          </w:p>
        </w:tc>
      </w:tr>
      <w:tr w:rsidR="00377BF9" w:rsidRPr="00EF356E">
        <w:tblPrEx>
          <w:tblCellMar>
            <w:top w:w="0" w:type="dxa"/>
            <w:left w:w="0" w:type="dxa"/>
            <w:bottom w:w="0" w:type="dxa"/>
            <w:right w:w="0" w:type="dxa"/>
          </w:tblCellMar>
        </w:tblPrEx>
        <w:trPr>
          <w:trHeight w:hRule="exact" w:val="365"/>
          <w:jc w:val="center"/>
        </w:trPr>
        <w:tc>
          <w:tcPr>
            <w:tcW w:w="4498" w:type="dxa"/>
            <w:tcBorders>
              <w:top w:val="nil"/>
              <w:left w:val="nil"/>
              <w:bottom w:val="nil"/>
              <w:right w:val="nil"/>
            </w:tcBorders>
            <w:vAlign w:val="center"/>
          </w:tcPr>
          <w:p w:rsidR="00377BF9" w:rsidRPr="00EF356E" w:rsidRDefault="00377BF9" w:rsidP="003F61A2">
            <w:pPr>
              <w:pStyle w:val="Tabele"/>
              <w:rPr>
                <w:sz w:val="21"/>
                <w:szCs w:val="21"/>
              </w:rPr>
            </w:pPr>
            <w:r w:rsidRPr="00EF356E">
              <w:rPr>
                <w:sz w:val="21"/>
                <w:szCs w:val="21"/>
              </w:rPr>
              <w:t>- Mbështetje buxhetore</w:t>
            </w:r>
          </w:p>
        </w:tc>
        <w:tc>
          <w:tcPr>
            <w:tcW w:w="1378" w:type="dxa"/>
            <w:gridSpan w:val="3"/>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1 993</w:t>
            </w:r>
          </w:p>
        </w:tc>
        <w:tc>
          <w:tcPr>
            <w:tcW w:w="2042" w:type="dxa"/>
            <w:gridSpan w:val="2"/>
            <w:tcBorders>
              <w:top w:val="nil"/>
              <w:left w:val="nil"/>
              <w:bottom w:val="nil"/>
              <w:right w:val="nil"/>
            </w:tcBorders>
            <w:vAlign w:val="center"/>
          </w:tcPr>
          <w:p w:rsidR="00377BF9" w:rsidRPr="00EF356E" w:rsidRDefault="00377BF9" w:rsidP="00397EB3">
            <w:pPr>
              <w:pStyle w:val="Tabele"/>
              <w:jc w:val="right"/>
              <w:rPr>
                <w:sz w:val="21"/>
                <w:szCs w:val="21"/>
              </w:rPr>
            </w:pPr>
            <w:r w:rsidRPr="00EF356E">
              <w:rPr>
                <w:sz w:val="21"/>
                <w:szCs w:val="21"/>
              </w:rPr>
              <w:t>milionë lekë.</w:t>
            </w:r>
          </w:p>
        </w:tc>
      </w:tr>
    </w:tbl>
    <w:p w:rsidR="001308EB" w:rsidRDefault="001308EB" w:rsidP="009A6AC7">
      <w:pPr>
        <w:pStyle w:val="NeniNr"/>
      </w:pPr>
    </w:p>
    <w:p w:rsidR="00377BF9" w:rsidRPr="0046424F" w:rsidRDefault="00377BF9" w:rsidP="009A6AC7">
      <w:pPr>
        <w:pStyle w:val="NeniNr"/>
      </w:pPr>
      <w:r w:rsidRPr="0046424F">
        <w:t>Neni 2</w:t>
      </w:r>
    </w:p>
    <w:p w:rsidR="00377BF9" w:rsidRPr="0046424F" w:rsidRDefault="00377BF9" w:rsidP="009A6AC7">
      <w:pPr>
        <w:pStyle w:val="Paragrafi"/>
      </w:pPr>
    </w:p>
    <w:p w:rsidR="00377BF9" w:rsidRPr="0046424F" w:rsidRDefault="00377BF9" w:rsidP="009A6AC7">
      <w:pPr>
        <w:pStyle w:val="Paragrafi"/>
      </w:pPr>
      <w:r w:rsidRPr="0046424F">
        <w:t>Ky ligj hyn në fuqi 15 ditë pas botimit në Fletoren Zyrtare.</w:t>
      </w:r>
    </w:p>
    <w:p w:rsidR="00377BF9" w:rsidRPr="0046424F" w:rsidRDefault="00377BF9" w:rsidP="00255A87">
      <w:pPr>
        <w:pStyle w:val="Paragrafi"/>
      </w:pPr>
    </w:p>
    <w:p w:rsidR="00AD615B" w:rsidRPr="00DC477D" w:rsidRDefault="00AD615B" w:rsidP="00AD615B">
      <w:pPr>
        <w:pStyle w:val="Shpallja"/>
        <w:rPr>
          <w:sz w:val="23"/>
          <w:szCs w:val="23"/>
        </w:rPr>
      </w:pPr>
      <w:r w:rsidRPr="00DC477D">
        <w:rPr>
          <w:sz w:val="23"/>
          <w:szCs w:val="23"/>
        </w:rPr>
        <w:t>Shpallur me dekretin nr.</w:t>
      </w:r>
      <w:r w:rsidR="00992744">
        <w:rPr>
          <w:sz w:val="23"/>
          <w:szCs w:val="23"/>
        </w:rPr>
        <w:t>4692, datë 8</w:t>
      </w:r>
      <w:r w:rsidRPr="00DC477D">
        <w:rPr>
          <w:sz w:val="23"/>
          <w:szCs w:val="23"/>
        </w:rPr>
        <w:t>.11.2005 të Presidentit të Republikës së Shqipërisë Alfred Moisiu</w:t>
      </w:r>
    </w:p>
    <w:p w:rsidR="00377BF9" w:rsidRPr="0046424F" w:rsidRDefault="00377BF9" w:rsidP="00255A87">
      <w:pPr>
        <w:pStyle w:val="Paragrafi"/>
      </w:pPr>
    </w:p>
    <w:p w:rsidR="005B3176" w:rsidRPr="0046424F" w:rsidRDefault="005B3176" w:rsidP="00255A87">
      <w:pPr>
        <w:pStyle w:val="Paragrafi"/>
      </w:pPr>
    </w:p>
    <w:p w:rsidR="0046405E" w:rsidRPr="0046424F" w:rsidRDefault="0046405E" w:rsidP="0046424F">
      <w:pPr>
        <w:pStyle w:val="Paragrafi"/>
        <w:ind w:firstLine="0"/>
        <w:rPr>
          <w:szCs w:val="22"/>
        </w:rPr>
      </w:pPr>
    </w:p>
    <w:sectPr w:rsidR="0046405E" w:rsidRPr="0046424F" w:rsidSect="004514CB">
      <w:headerReference w:type="even" r:id="rId7"/>
      <w:headerReference w:type="default" r:id="rId8"/>
      <w:footerReference w:type="even" r:id="rId9"/>
      <w:footerReference w:type="default" r:id="rId10"/>
      <w:pgSz w:w="11907" w:h="16840" w:code="9"/>
      <w:pgMar w:top="1418" w:right="1418" w:bottom="1418" w:left="1418" w:header="1304" w:footer="1134" w:gutter="0"/>
      <w:pgNumType w:start="27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87D59">
      <w:r>
        <w:separator/>
      </w:r>
    </w:p>
  </w:endnote>
  <w:endnote w:type="continuationSeparator" w:id="0">
    <w:p w:rsidR="00000000" w:rsidRDefault="00A87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lbertus">
    <w:altName w:val="Candara"/>
    <w:charset w:val="00"/>
    <w:family w:val="swiss"/>
    <w:pitch w:val="variable"/>
    <w:sig w:usb0="00000001"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0DC" w:rsidRDefault="003340DC" w:rsidP="00C00BE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340DC" w:rsidRDefault="003340DC" w:rsidP="00FE6D5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0DC" w:rsidRDefault="003340DC" w:rsidP="00C00BE2">
    <w:pPr>
      <w:pStyle w:val="Footer"/>
      <w:framePr w:wrap="around" w:vAnchor="text" w:hAnchor="margin" w:xAlign="outside" w:y="1"/>
      <w:rPr>
        <w:rStyle w:val="PageNumber"/>
      </w:rPr>
    </w:pPr>
    <w:r w:rsidRPr="00FE6D51">
      <w:rPr>
        <w:rStyle w:val="PageNumber"/>
      </w:rPr>
      <w:fldChar w:fldCharType="begin"/>
    </w:r>
    <w:r w:rsidRPr="00FE6D51">
      <w:rPr>
        <w:rStyle w:val="PageNumber"/>
      </w:rPr>
      <w:instrText xml:space="preserve">PAGE  </w:instrText>
    </w:r>
    <w:r w:rsidRPr="00FE6D51">
      <w:rPr>
        <w:rStyle w:val="PageNumber"/>
      </w:rPr>
      <w:fldChar w:fldCharType="separate"/>
    </w:r>
    <w:r w:rsidR="00A87D59">
      <w:rPr>
        <w:rStyle w:val="PageNumber"/>
      </w:rPr>
      <w:t>2791</w:t>
    </w:r>
    <w:r w:rsidRPr="00FE6D51">
      <w:rPr>
        <w:rStyle w:val="PageNumber"/>
      </w:rPr>
      <w:fldChar w:fldCharType="end"/>
    </w:r>
  </w:p>
  <w:p w:rsidR="003340DC" w:rsidRDefault="003340DC" w:rsidP="00FE6D5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87D59">
      <w:r>
        <w:separator/>
      </w:r>
    </w:p>
  </w:footnote>
  <w:footnote w:type="continuationSeparator" w:id="0">
    <w:p w:rsidR="00000000" w:rsidRDefault="00A87D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0DC" w:rsidRDefault="003340D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340DC" w:rsidRDefault="003340D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0DC" w:rsidRPr="00C00BE2" w:rsidRDefault="003340DC" w:rsidP="00C00B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C13998"/>
    <w:multiLevelType w:val="hybridMultilevel"/>
    <w:tmpl w:val="0EF8B64A"/>
    <w:lvl w:ilvl="0" w:tplc="72F6A576">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880"/>
    <w:rsid w:val="000105F1"/>
    <w:rsid w:val="00014DF4"/>
    <w:rsid w:val="000163EC"/>
    <w:rsid w:val="000176B9"/>
    <w:rsid w:val="00040F76"/>
    <w:rsid w:val="00046FF9"/>
    <w:rsid w:val="000637B6"/>
    <w:rsid w:val="00066CB2"/>
    <w:rsid w:val="00074162"/>
    <w:rsid w:val="00075BF5"/>
    <w:rsid w:val="00093CBB"/>
    <w:rsid w:val="0009687C"/>
    <w:rsid w:val="000B036F"/>
    <w:rsid w:val="000B29AB"/>
    <w:rsid w:val="000D03D5"/>
    <w:rsid w:val="000E18A3"/>
    <w:rsid w:val="000E2966"/>
    <w:rsid w:val="000F47F2"/>
    <w:rsid w:val="000F5893"/>
    <w:rsid w:val="000F6D0A"/>
    <w:rsid w:val="00111205"/>
    <w:rsid w:val="00112700"/>
    <w:rsid w:val="00116978"/>
    <w:rsid w:val="00117EA2"/>
    <w:rsid w:val="00123526"/>
    <w:rsid w:val="001308EB"/>
    <w:rsid w:val="00134ADF"/>
    <w:rsid w:val="001440A9"/>
    <w:rsid w:val="00187855"/>
    <w:rsid w:val="001960CF"/>
    <w:rsid w:val="001A58B2"/>
    <w:rsid w:val="001A73DA"/>
    <w:rsid w:val="001C0B0A"/>
    <w:rsid w:val="001C163E"/>
    <w:rsid w:val="001C1B80"/>
    <w:rsid w:val="001C2133"/>
    <w:rsid w:val="001C7978"/>
    <w:rsid w:val="001C7EF7"/>
    <w:rsid w:val="001D4F78"/>
    <w:rsid w:val="001E0157"/>
    <w:rsid w:val="001F6BF6"/>
    <w:rsid w:val="0021290C"/>
    <w:rsid w:val="00215C0F"/>
    <w:rsid w:val="0022170D"/>
    <w:rsid w:val="00222ABC"/>
    <w:rsid w:val="0022399E"/>
    <w:rsid w:val="00226CEF"/>
    <w:rsid w:val="00235980"/>
    <w:rsid w:val="0023673E"/>
    <w:rsid w:val="00245378"/>
    <w:rsid w:val="00255A87"/>
    <w:rsid w:val="00256380"/>
    <w:rsid w:val="00293F2A"/>
    <w:rsid w:val="00296199"/>
    <w:rsid w:val="002C6BAB"/>
    <w:rsid w:val="002D097B"/>
    <w:rsid w:val="002D15B7"/>
    <w:rsid w:val="002D4BCB"/>
    <w:rsid w:val="002E4315"/>
    <w:rsid w:val="002E60BC"/>
    <w:rsid w:val="00304413"/>
    <w:rsid w:val="00312B38"/>
    <w:rsid w:val="00333B9C"/>
    <w:rsid w:val="003340DC"/>
    <w:rsid w:val="0033550E"/>
    <w:rsid w:val="00362E8D"/>
    <w:rsid w:val="00377BF9"/>
    <w:rsid w:val="00383FD5"/>
    <w:rsid w:val="003927DB"/>
    <w:rsid w:val="00393496"/>
    <w:rsid w:val="00397EB3"/>
    <w:rsid w:val="003A2C11"/>
    <w:rsid w:val="003A3BB2"/>
    <w:rsid w:val="003A4908"/>
    <w:rsid w:val="003C4A32"/>
    <w:rsid w:val="003C560F"/>
    <w:rsid w:val="003D53C2"/>
    <w:rsid w:val="003D6305"/>
    <w:rsid w:val="003E06F6"/>
    <w:rsid w:val="003F043A"/>
    <w:rsid w:val="003F61A2"/>
    <w:rsid w:val="003F7078"/>
    <w:rsid w:val="00405033"/>
    <w:rsid w:val="00405D8F"/>
    <w:rsid w:val="004107B9"/>
    <w:rsid w:val="004170CA"/>
    <w:rsid w:val="00417807"/>
    <w:rsid w:val="0041793D"/>
    <w:rsid w:val="00425B6B"/>
    <w:rsid w:val="004463D3"/>
    <w:rsid w:val="004514CB"/>
    <w:rsid w:val="00460D33"/>
    <w:rsid w:val="0046405E"/>
    <w:rsid w:val="0046424F"/>
    <w:rsid w:val="00465D76"/>
    <w:rsid w:val="00470F9C"/>
    <w:rsid w:val="0048049F"/>
    <w:rsid w:val="0048080F"/>
    <w:rsid w:val="004832F4"/>
    <w:rsid w:val="004A1257"/>
    <w:rsid w:val="004A55A9"/>
    <w:rsid w:val="004B1F6E"/>
    <w:rsid w:val="004B3052"/>
    <w:rsid w:val="004D052C"/>
    <w:rsid w:val="004D5E7C"/>
    <w:rsid w:val="004E1E72"/>
    <w:rsid w:val="0050367C"/>
    <w:rsid w:val="00504930"/>
    <w:rsid w:val="00504A56"/>
    <w:rsid w:val="00505D40"/>
    <w:rsid w:val="00506F43"/>
    <w:rsid w:val="00507AF2"/>
    <w:rsid w:val="00526C39"/>
    <w:rsid w:val="00543147"/>
    <w:rsid w:val="00544065"/>
    <w:rsid w:val="00545117"/>
    <w:rsid w:val="00560B67"/>
    <w:rsid w:val="0057101A"/>
    <w:rsid w:val="0058563C"/>
    <w:rsid w:val="005A53C5"/>
    <w:rsid w:val="005A651D"/>
    <w:rsid w:val="005B1956"/>
    <w:rsid w:val="005B3176"/>
    <w:rsid w:val="005B37D2"/>
    <w:rsid w:val="005B3BBE"/>
    <w:rsid w:val="005C5554"/>
    <w:rsid w:val="005C7955"/>
    <w:rsid w:val="005D4BA8"/>
    <w:rsid w:val="005E61FC"/>
    <w:rsid w:val="00604E8E"/>
    <w:rsid w:val="0062509D"/>
    <w:rsid w:val="006424F4"/>
    <w:rsid w:val="00657496"/>
    <w:rsid w:val="006603E4"/>
    <w:rsid w:val="006617E5"/>
    <w:rsid w:val="00682792"/>
    <w:rsid w:val="00683A5D"/>
    <w:rsid w:val="006913A7"/>
    <w:rsid w:val="006A37D8"/>
    <w:rsid w:val="006A628F"/>
    <w:rsid w:val="006E31A0"/>
    <w:rsid w:val="006E624C"/>
    <w:rsid w:val="006F2137"/>
    <w:rsid w:val="006F669A"/>
    <w:rsid w:val="006F6E61"/>
    <w:rsid w:val="00705463"/>
    <w:rsid w:val="00722BB0"/>
    <w:rsid w:val="00730717"/>
    <w:rsid w:val="007362A1"/>
    <w:rsid w:val="0074183C"/>
    <w:rsid w:val="00761DA3"/>
    <w:rsid w:val="00767527"/>
    <w:rsid w:val="00780127"/>
    <w:rsid w:val="00786BC4"/>
    <w:rsid w:val="007B0B5A"/>
    <w:rsid w:val="007B711B"/>
    <w:rsid w:val="007C0ACD"/>
    <w:rsid w:val="007C3DD2"/>
    <w:rsid w:val="007F7F12"/>
    <w:rsid w:val="00803A06"/>
    <w:rsid w:val="0080475E"/>
    <w:rsid w:val="008072B9"/>
    <w:rsid w:val="008073E2"/>
    <w:rsid w:val="00811469"/>
    <w:rsid w:val="00812E35"/>
    <w:rsid w:val="00814A10"/>
    <w:rsid w:val="008177E2"/>
    <w:rsid w:val="008339C9"/>
    <w:rsid w:val="00836042"/>
    <w:rsid w:val="00841EC5"/>
    <w:rsid w:val="008521B4"/>
    <w:rsid w:val="008628F2"/>
    <w:rsid w:val="00867BDC"/>
    <w:rsid w:val="00872000"/>
    <w:rsid w:val="0087221C"/>
    <w:rsid w:val="00872DD8"/>
    <w:rsid w:val="00881600"/>
    <w:rsid w:val="00881ACD"/>
    <w:rsid w:val="0089060C"/>
    <w:rsid w:val="008935C6"/>
    <w:rsid w:val="008A6DB6"/>
    <w:rsid w:val="008B49FB"/>
    <w:rsid w:val="008C4780"/>
    <w:rsid w:val="008C52CF"/>
    <w:rsid w:val="008D4096"/>
    <w:rsid w:val="008E0E87"/>
    <w:rsid w:val="008E5D4F"/>
    <w:rsid w:val="008E5FFA"/>
    <w:rsid w:val="008E641F"/>
    <w:rsid w:val="008E7648"/>
    <w:rsid w:val="009067B3"/>
    <w:rsid w:val="00912961"/>
    <w:rsid w:val="00916617"/>
    <w:rsid w:val="00934D07"/>
    <w:rsid w:val="009429BA"/>
    <w:rsid w:val="00943E07"/>
    <w:rsid w:val="0094407D"/>
    <w:rsid w:val="009847DA"/>
    <w:rsid w:val="00992744"/>
    <w:rsid w:val="009A6AC7"/>
    <w:rsid w:val="009B0F84"/>
    <w:rsid w:val="009B3338"/>
    <w:rsid w:val="009B5D55"/>
    <w:rsid w:val="009C29DF"/>
    <w:rsid w:val="009E17B1"/>
    <w:rsid w:val="009F0EC6"/>
    <w:rsid w:val="009F72BC"/>
    <w:rsid w:val="00A050F4"/>
    <w:rsid w:val="00A0784B"/>
    <w:rsid w:val="00A164EE"/>
    <w:rsid w:val="00A20BB6"/>
    <w:rsid w:val="00A23772"/>
    <w:rsid w:val="00A246D1"/>
    <w:rsid w:val="00A24FA9"/>
    <w:rsid w:val="00A27FE9"/>
    <w:rsid w:val="00A33493"/>
    <w:rsid w:val="00A408F9"/>
    <w:rsid w:val="00A4538A"/>
    <w:rsid w:val="00A46C8B"/>
    <w:rsid w:val="00A53429"/>
    <w:rsid w:val="00A53F80"/>
    <w:rsid w:val="00A57872"/>
    <w:rsid w:val="00A70C41"/>
    <w:rsid w:val="00A87D59"/>
    <w:rsid w:val="00A9016C"/>
    <w:rsid w:val="00A9018D"/>
    <w:rsid w:val="00A923BE"/>
    <w:rsid w:val="00AA25E9"/>
    <w:rsid w:val="00AA3124"/>
    <w:rsid w:val="00AA32B5"/>
    <w:rsid w:val="00AA4437"/>
    <w:rsid w:val="00AA4D4B"/>
    <w:rsid w:val="00AA50EB"/>
    <w:rsid w:val="00AA5B50"/>
    <w:rsid w:val="00AB05B8"/>
    <w:rsid w:val="00AB7BFC"/>
    <w:rsid w:val="00AD2B7C"/>
    <w:rsid w:val="00AD615B"/>
    <w:rsid w:val="00AE6269"/>
    <w:rsid w:val="00AF57C7"/>
    <w:rsid w:val="00B0584E"/>
    <w:rsid w:val="00B10652"/>
    <w:rsid w:val="00B13E29"/>
    <w:rsid w:val="00B15F6B"/>
    <w:rsid w:val="00B16321"/>
    <w:rsid w:val="00B51487"/>
    <w:rsid w:val="00B52C53"/>
    <w:rsid w:val="00B533E4"/>
    <w:rsid w:val="00B604AE"/>
    <w:rsid w:val="00B6437F"/>
    <w:rsid w:val="00B74ACE"/>
    <w:rsid w:val="00B75730"/>
    <w:rsid w:val="00B87C77"/>
    <w:rsid w:val="00B9144C"/>
    <w:rsid w:val="00BA3167"/>
    <w:rsid w:val="00BA384E"/>
    <w:rsid w:val="00BB0FA5"/>
    <w:rsid w:val="00BB4B99"/>
    <w:rsid w:val="00BB5AB5"/>
    <w:rsid w:val="00BC6B73"/>
    <w:rsid w:val="00BD6065"/>
    <w:rsid w:val="00BD7189"/>
    <w:rsid w:val="00BE27DD"/>
    <w:rsid w:val="00BE2A5A"/>
    <w:rsid w:val="00BE5462"/>
    <w:rsid w:val="00C00BE2"/>
    <w:rsid w:val="00C0276A"/>
    <w:rsid w:val="00C11B65"/>
    <w:rsid w:val="00C22BA7"/>
    <w:rsid w:val="00C3043F"/>
    <w:rsid w:val="00C36B40"/>
    <w:rsid w:val="00C37614"/>
    <w:rsid w:val="00C40CFA"/>
    <w:rsid w:val="00C51850"/>
    <w:rsid w:val="00C60CFE"/>
    <w:rsid w:val="00C661EA"/>
    <w:rsid w:val="00C663BA"/>
    <w:rsid w:val="00C67052"/>
    <w:rsid w:val="00C6767B"/>
    <w:rsid w:val="00C71F3A"/>
    <w:rsid w:val="00C76FF8"/>
    <w:rsid w:val="00C7710C"/>
    <w:rsid w:val="00C77C25"/>
    <w:rsid w:val="00C866F8"/>
    <w:rsid w:val="00C973CC"/>
    <w:rsid w:val="00CC16CB"/>
    <w:rsid w:val="00CC7E01"/>
    <w:rsid w:val="00CD074A"/>
    <w:rsid w:val="00D0464A"/>
    <w:rsid w:val="00D1319A"/>
    <w:rsid w:val="00D30D21"/>
    <w:rsid w:val="00D32441"/>
    <w:rsid w:val="00D3780B"/>
    <w:rsid w:val="00D51EF1"/>
    <w:rsid w:val="00D53B17"/>
    <w:rsid w:val="00D61D0F"/>
    <w:rsid w:val="00D61E86"/>
    <w:rsid w:val="00D75180"/>
    <w:rsid w:val="00D92AC6"/>
    <w:rsid w:val="00D9409B"/>
    <w:rsid w:val="00D97BE4"/>
    <w:rsid w:val="00DA11CC"/>
    <w:rsid w:val="00DC25AE"/>
    <w:rsid w:val="00DC477D"/>
    <w:rsid w:val="00DC4A29"/>
    <w:rsid w:val="00DC64E5"/>
    <w:rsid w:val="00DD374E"/>
    <w:rsid w:val="00DD5172"/>
    <w:rsid w:val="00DF2AD8"/>
    <w:rsid w:val="00DF39D5"/>
    <w:rsid w:val="00E06AA7"/>
    <w:rsid w:val="00E10F80"/>
    <w:rsid w:val="00E12652"/>
    <w:rsid w:val="00E12880"/>
    <w:rsid w:val="00E143C9"/>
    <w:rsid w:val="00E15361"/>
    <w:rsid w:val="00E211AD"/>
    <w:rsid w:val="00E25D43"/>
    <w:rsid w:val="00E33573"/>
    <w:rsid w:val="00E37FFD"/>
    <w:rsid w:val="00E52049"/>
    <w:rsid w:val="00E52DDA"/>
    <w:rsid w:val="00E56EF3"/>
    <w:rsid w:val="00E60711"/>
    <w:rsid w:val="00E624E2"/>
    <w:rsid w:val="00E645E3"/>
    <w:rsid w:val="00E659B0"/>
    <w:rsid w:val="00E712A5"/>
    <w:rsid w:val="00E91AC8"/>
    <w:rsid w:val="00EA206E"/>
    <w:rsid w:val="00EB0550"/>
    <w:rsid w:val="00EB51E2"/>
    <w:rsid w:val="00EC67F5"/>
    <w:rsid w:val="00EC6E0F"/>
    <w:rsid w:val="00ED07D3"/>
    <w:rsid w:val="00EE2805"/>
    <w:rsid w:val="00EE5712"/>
    <w:rsid w:val="00EF33D0"/>
    <w:rsid w:val="00EF356E"/>
    <w:rsid w:val="00F00998"/>
    <w:rsid w:val="00F15D98"/>
    <w:rsid w:val="00F17AE0"/>
    <w:rsid w:val="00F3480F"/>
    <w:rsid w:val="00F43213"/>
    <w:rsid w:val="00F43CF4"/>
    <w:rsid w:val="00F46EAC"/>
    <w:rsid w:val="00F50C9A"/>
    <w:rsid w:val="00F52BF2"/>
    <w:rsid w:val="00F55282"/>
    <w:rsid w:val="00F648A7"/>
    <w:rsid w:val="00F7214C"/>
    <w:rsid w:val="00F95181"/>
    <w:rsid w:val="00F977F0"/>
    <w:rsid w:val="00FB705B"/>
    <w:rsid w:val="00FC0A92"/>
    <w:rsid w:val="00FD4BC8"/>
    <w:rsid w:val="00FD4FC8"/>
    <w:rsid w:val="00FE6D51"/>
    <w:rsid w:val="00FF508C"/>
    <w:rsid w:val="00FF7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country-region"/>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3D3ACC98-A0FE-43FE-BBD1-9B6184C4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7E5"/>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0E18A3"/>
    <w:rPr>
      <w:rFonts w:ascii="CG Times" w:hAnsi="CG Times"/>
      <w:b/>
      <w:caps/>
      <w:color w:val="000000"/>
      <w:sz w:val="22"/>
      <w:szCs w:val="22"/>
      <w:lang w:val="en-GB" w:eastAsia="en-US" w:bidi="ar-SA"/>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basedOn w:val="DefaultParagraphFont"/>
    <w:link w:val="BazLigjPropozues"/>
    <w:rsid w:val="00C663BA"/>
    <w:rPr>
      <w:rFonts w:ascii="CG Times" w:hAnsi="CG Times"/>
      <w:color w:val="000000"/>
      <w:sz w:val="22"/>
      <w:szCs w:val="22"/>
      <w:lang w:val="en-GB" w:eastAsia="en-US" w:bidi="ar-SA"/>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F43213"/>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4832F4"/>
  </w:style>
  <w:style w:type="paragraph" w:styleId="Header">
    <w:name w:val="header"/>
    <w:basedOn w:val="Normal"/>
    <w:rsid w:val="004832F4"/>
    <w:pPr>
      <w:tabs>
        <w:tab w:val="center" w:pos="4320"/>
        <w:tab w:val="right" w:pos="8640"/>
      </w:tabs>
    </w:pPr>
    <w:rPr>
      <w:sz w:val="20"/>
      <w:szCs w:val="20"/>
      <w:lang w:val="en-GB"/>
    </w:rPr>
  </w:style>
  <w:style w:type="paragraph" w:styleId="Footer">
    <w:name w:val="footer"/>
    <w:basedOn w:val="Normal"/>
    <w:rsid w:val="004832F4"/>
    <w:pPr>
      <w:tabs>
        <w:tab w:val="center" w:pos="4320"/>
        <w:tab w:val="right" w:pos="8640"/>
      </w:tabs>
    </w:pPr>
  </w:style>
  <w:style w:type="table" w:styleId="TableGrid">
    <w:name w:val="Table Grid"/>
    <w:basedOn w:val="TableNormal"/>
    <w:rsid w:val="00A050F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5880</Words>
  <Characters>33522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2006-01-09T10:27:00Z</cp:lastPrinted>
  <dcterms:created xsi:type="dcterms:W3CDTF">2019-02-15T10:42:00Z</dcterms:created>
  <dcterms:modified xsi:type="dcterms:W3CDTF">2019-02-15T10:42:00Z</dcterms:modified>
</cp:coreProperties>
</file>