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8B9" w:rsidRPr="00C54798" w:rsidRDefault="009B58B9" w:rsidP="009B58B9">
      <w:pPr>
        <w:pStyle w:val="Akti"/>
      </w:pPr>
      <w:bookmarkStart w:id="0" w:name="_GoBack"/>
      <w:bookmarkEnd w:id="0"/>
      <w:r w:rsidRPr="00C54798">
        <w:t>Vendim</w:t>
      </w:r>
    </w:p>
    <w:p w:rsidR="009B58B9" w:rsidRPr="00C54798" w:rsidRDefault="009B58B9" w:rsidP="009B58B9">
      <w:pPr>
        <w:pStyle w:val="NumriData"/>
        <w:rPr>
          <w:szCs w:val="22"/>
        </w:rPr>
      </w:pPr>
      <w:r w:rsidRPr="00C54798">
        <w:rPr>
          <w:szCs w:val="22"/>
        </w:rPr>
        <w:t>Nr.220, datë 19.4.2006</w:t>
      </w:r>
    </w:p>
    <w:p w:rsidR="009B58B9" w:rsidRPr="00C54798" w:rsidRDefault="009B58B9" w:rsidP="009B58B9">
      <w:pPr>
        <w:pStyle w:val="Paragrafi"/>
        <w:rPr>
          <w:szCs w:val="22"/>
        </w:rPr>
      </w:pPr>
    </w:p>
    <w:p w:rsidR="009B58B9" w:rsidRPr="00C54798" w:rsidRDefault="00082754" w:rsidP="009B58B9">
      <w:pPr>
        <w:pStyle w:val="Titulli"/>
      </w:pPr>
      <w:r w:rsidRPr="00C54798">
        <w:t xml:space="preserve">PËR </w:t>
      </w:r>
      <w:r w:rsidR="009B58B9" w:rsidRPr="00C54798">
        <w:t>Dhënie fondi ndihme, partisë demokrate për integrim e prosperitet</w:t>
      </w:r>
    </w:p>
    <w:p w:rsidR="009B58B9" w:rsidRPr="00C54798" w:rsidRDefault="009B58B9" w:rsidP="009B58B9">
      <w:pPr>
        <w:pStyle w:val="Paragrafi"/>
        <w:rPr>
          <w:szCs w:val="22"/>
        </w:rPr>
      </w:pPr>
    </w:p>
    <w:p w:rsidR="009B58B9" w:rsidRPr="00C54798" w:rsidRDefault="009B58B9" w:rsidP="009B58B9">
      <w:pPr>
        <w:pStyle w:val="BazLigjPropozues"/>
      </w:pPr>
      <w:r w:rsidRPr="00C54798">
        <w:t>Në mbështetje të nenit 100 të Kushtetutës, të nenit 18, të</w:t>
      </w:r>
      <w:r w:rsidR="00082754" w:rsidRPr="00C54798">
        <w:t xml:space="preserve"> ligjit nr.8580, datë 17.2.2002</w:t>
      </w:r>
      <w:r w:rsidRPr="00C54798">
        <w:t xml:space="preserve"> “Pë</w:t>
      </w:r>
      <w:r w:rsidR="00082754" w:rsidRPr="00C54798">
        <w:t>r partitë politike”, të ndryshuar</w:t>
      </w:r>
      <w:r w:rsidR="00770A06">
        <w:t>, të neneve 21 e 27</w:t>
      </w:r>
      <w:r w:rsidRPr="00C54798">
        <w:t xml:space="preserve"> të ligjit nr.8379, datë 29.7.1998</w:t>
      </w:r>
      <w:r w:rsidR="00082754" w:rsidRPr="00C54798">
        <w:t xml:space="preserve"> “Për hartimin dhe zbatimin e Buxhetit të S</w:t>
      </w:r>
      <w:r w:rsidR="002908E2" w:rsidRPr="00C54798">
        <w:t>htetit të Republikës së Shqipërisë</w:t>
      </w:r>
      <w:r w:rsidR="002C637A">
        <w:t>”</w:t>
      </w:r>
      <w:r w:rsidR="002908E2" w:rsidRPr="00C54798">
        <w:t xml:space="preserve"> dhe të nenit 12</w:t>
      </w:r>
      <w:r w:rsidRPr="00C54798">
        <w:t xml:space="preserve"> të ligjit </w:t>
      </w:r>
      <w:r w:rsidR="00770A06">
        <w:t>nr.9464, datë 28.12.2005</w:t>
      </w:r>
      <w:r w:rsidR="002908E2" w:rsidRPr="00C54798">
        <w:t xml:space="preserve"> “Për Buxhetin e Shtetit</w:t>
      </w:r>
      <w:r w:rsidRPr="00C54798">
        <w:t xml:space="preserve"> t</w:t>
      </w:r>
      <w:r w:rsidR="002908E2" w:rsidRPr="00C54798">
        <w:t>ë vitit 2006”, me propozimin e M</w:t>
      </w:r>
      <w:r w:rsidRPr="00C54798">
        <w:t>inistrit të Financave, Këshilli i Ministrave</w:t>
      </w:r>
    </w:p>
    <w:p w:rsidR="009B58B9" w:rsidRPr="00C54798" w:rsidRDefault="009B58B9" w:rsidP="009B58B9">
      <w:pPr>
        <w:pStyle w:val="Paragrafi"/>
        <w:rPr>
          <w:szCs w:val="22"/>
        </w:rPr>
      </w:pPr>
    </w:p>
    <w:p w:rsidR="009B58B9" w:rsidRPr="00C54798" w:rsidRDefault="009B58B9" w:rsidP="009B58B9">
      <w:pPr>
        <w:pStyle w:val="VENDOSI"/>
      </w:pPr>
      <w:r w:rsidRPr="00C54798">
        <w:t>Vendosi:</w:t>
      </w:r>
    </w:p>
    <w:p w:rsidR="009B58B9" w:rsidRPr="00C54798" w:rsidRDefault="009B58B9" w:rsidP="009B58B9">
      <w:pPr>
        <w:pStyle w:val="Paragrafi"/>
        <w:rPr>
          <w:szCs w:val="22"/>
        </w:rPr>
      </w:pPr>
    </w:p>
    <w:p w:rsidR="009B58B9" w:rsidRPr="00C54798" w:rsidRDefault="002908E2" w:rsidP="009B58B9">
      <w:pPr>
        <w:pStyle w:val="Paragrafi"/>
        <w:rPr>
          <w:szCs w:val="22"/>
        </w:rPr>
      </w:pPr>
      <w:r w:rsidRPr="00C54798">
        <w:rPr>
          <w:szCs w:val="22"/>
        </w:rPr>
        <w:t>1. Partisë Demokrate për Integrim e Prosperitet</w:t>
      </w:r>
      <w:r w:rsidR="009B58B9" w:rsidRPr="00C54798">
        <w:rPr>
          <w:szCs w:val="22"/>
        </w:rPr>
        <w:t xml:space="preserve"> t’i jepet një fond prej 100 000 (njëqind mijë) lekësh, si ndihmë financiare, në çastin e krijimit.</w:t>
      </w:r>
    </w:p>
    <w:p w:rsidR="009B58B9" w:rsidRPr="00C54798" w:rsidRDefault="009B58B9" w:rsidP="009B58B9">
      <w:pPr>
        <w:pStyle w:val="Paragrafi"/>
        <w:rPr>
          <w:szCs w:val="22"/>
        </w:rPr>
      </w:pPr>
      <w:r w:rsidRPr="00C54798">
        <w:rPr>
          <w:szCs w:val="22"/>
        </w:rPr>
        <w:t>2. Ky fond të përballohet nga fondi rezervë i Këshillit të Ministrave.</w:t>
      </w:r>
    </w:p>
    <w:p w:rsidR="009B58B9" w:rsidRPr="00C54798" w:rsidRDefault="002908E2" w:rsidP="009B58B9">
      <w:pPr>
        <w:pStyle w:val="Paragrafi"/>
        <w:rPr>
          <w:szCs w:val="22"/>
        </w:rPr>
      </w:pPr>
      <w:r w:rsidRPr="00C54798">
        <w:rPr>
          <w:szCs w:val="22"/>
        </w:rPr>
        <w:t>3. Ngarkohet M</w:t>
      </w:r>
      <w:r w:rsidR="009B58B9" w:rsidRPr="00C54798">
        <w:rPr>
          <w:szCs w:val="22"/>
        </w:rPr>
        <w:t>inistri i Financave për zbatimin e këtij vendimi.</w:t>
      </w:r>
    </w:p>
    <w:p w:rsidR="009B58B9" w:rsidRPr="00C54798" w:rsidRDefault="009B58B9" w:rsidP="009B58B9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Zyrtare.</w:t>
      </w:r>
    </w:p>
    <w:p w:rsidR="009B58B9" w:rsidRPr="00C54798" w:rsidRDefault="009B58B9" w:rsidP="009B58B9">
      <w:pPr>
        <w:pStyle w:val="Paragrafi"/>
        <w:rPr>
          <w:szCs w:val="22"/>
        </w:rPr>
      </w:pPr>
    </w:p>
    <w:p w:rsidR="009B58B9" w:rsidRPr="00C54798" w:rsidRDefault="009B58B9" w:rsidP="009B58B9">
      <w:pPr>
        <w:pStyle w:val="Autoriteti"/>
      </w:pPr>
      <w:r w:rsidRPr="00C54798">
        <w:t>Kryeministri</w:t>
      </w:r>
    </w:p>
    <w:p w:rsidR="009B58B9" w:rsidRPr="00C54798" w:rsidRDefault="009B58B9" w:rsidP="009B58B9">
      <w:pPr>
        <w:pStyle w:val="AutoritetiEmer"/>
      </w:pPr>
      <w:r w:rsidRPr="00C54798">
        <w:t>Sali Berisha</w:t>
      </w:r>
    </w:p>
    <w:p w:rsidR="009B58B9" w:rsidRPr="00C54798" w:rsidRDefault="009B58B9" w:rsidP="009B58B9">
      <w:pPr>
        <w:pStyle w:val="Paragrafi"/>
        <w:rPr>
          <w:szCs w:val="22"/>
        </w:rPr>
      </w:pPr>
    </w:p>
    <w:p w:rsidR="009B58B9" w:rsidRPr="00C54798" w:rsidRDefault="009B58B9" w:rsidP="009B58B9">
      <w:pPr>
        <w:pStyle w:val="Akti"/>
      </w:pPr>
    </w:p>
    <w:p w:rsidR="009B58B9" w:rsidRPr="00C54798" w:rsidRDefault="009B58B9" w:rsidP="009B58B9">
      <w:pPr>
        <w:pStyle w:val="Paragrafi"/>
        <w:rPr>
          <w:szCs w:val="22"/>
          <w:lang w:val="sq-AL"/>
        </w:rPr>
      </w:pPr>
    </w:p>
    <w:p w:rsidR="00477CBF" w:rsidRPr="00C54798" w:rsidRDefault="00477CBF" w:rsidP="00477CBF">
      <w:pPr>
        <w:pStyle w:val="Akti"/>
      </w:pPr>
      <w:r w:rsidRPr="00C54798">
        <w:t>Vendim</w:t>
      </w:r>
    </w:p>
    <w:p w:rsidR="00477CBF" w:rsidRPr="00C54798" w:rsidRDefault="00477CBF" w:rsidP="00477CBF">
      <w:pPr>
        <w:pStyle w:val="NumriData"/>
        <w:rPr>
          <w:szCs w:val="22"/>
        </w:rPr>
      </w:pPr>
      <w:r w:rsidRPr="00C54798">
        <w:rPr>
          <w:szCs w:val="22"/>
        </w:rPr>
        <w:t>Nr.221, datë 19.4.2006</w:t>
      </w:r>
    </w:p>
    <w:p w:rsidR="00477CBF" w:rsidRPr="00C54798" w:rsidRDefault="00477CBF" w:rsidP="00477CBF">
      <w:pPr>
        <w:pStyle w:val="Paragrafi"/>
        <w:rPr>
          <w:szCs w:val="22"/>
        </w:rPr>
      </w:pPr>
    </w:p>
    <w:p w:rsidR="00477CBF" w:rsidRPr="00C54798" w:rsidRDefault="00477CBF" w:rsidP="00477CBF">
      <w:pPr>
        <w:pStyle w:val="Titulli"/>
      </w:pPr>
      <w:r w:rsidRPr="00C54798">
        <w:t xml:space="preserve">Për </w:t>
      </w:r>
      <w:r w:rsidR="002908E2" w:rsidRPr="00C54798">
        <w:t>NJË ndryshim</w:t>
      </w:r>
      <w:r w:rsidRPr="00C54798">
        <w:t xml:space="preserve"> në </w:t>
      </w:r>
      <w:r w:rsidR="00065ECE" w:rsidRPr="00C54798">
        <w:t>vendimin nr.309, datë 12.5.2001</w:t>
      </w:r>
      <w:r w:rsidR="00770A06">
        <w:t xml:space="preserve"> të këshillit të ministrave</w:t>
      </w:r>
      <w:r w:rsidRPr="00C54798">
        <w:t xml:space="preserve"> “për krijimin e qendrës kombëtare arsimore të vlerësimit dhe të provimeve”</w:t>
      </w:r>
    </w:p>
    <w:p w:rsidR="00477CBF" w:rsidRPr="00C54798" w:rsidRDefault="00477CBF" w:rsidP="00477CBF">
      <w:pPr>
        <w:pStyle w:val="Paragrafi"/>
        <w:rPr>
          <w:szCs w:val="22"/>
        </w:rPr>
      </w:pPr>
    </w:p>
    <w:p w:rsidR="00477CBF" w:rsidRPr="00C54798" w:rsidRDefault="00477CBF" w:rsidP="00477CBF">
      <w:pPr>
        <w:pStyle w:val="BazLigjPropozues"/>
      </w:pPr>
      <w:r w:rsidRPr="00C54798">
        <w:t>Në mbështetje të nenit 100 të Kush</w:t>
      </w:r>
      <w:r w:rsidR="00770A06">
        <w:t>tetutës dhe të nenit 63</w:t>
      </w:r>
      <w:r w:rsidR="00065ECE" w:rsidRPr="00C54798">
        <w:t xml:space="preserve"> të ligj</w:t>
      </w:r>
      <w:r w:rsidR="00770A06">
        <w:t>it nr.7952, datë 21.6.1995</w:t>
      </w:r>
      <w:r w:rsidRPr="00C54798">
        <w:t xml:space="preserve"> “Për sistemin arsimor parauniversitar”,</w:t>
      </w:r>
      <w:r w:rsidR="000C3B8F" w:rsidRPr="00C54798">
        <w:t xml:space="preserve"> të ndryshuar, me propozimin e Ministrit të Arsimit dhe të S</w:t>
      </w:r>
      <w:r w:rsidRPr="00C54798">
        <w:t>hkencës, Këshilli i Ministrave</w:t>
      </w:r>
    </w:p>
    <w:p w:rsidR="00477CBF" w:rsidRPr="00C54798" w:rsidRDefault="00477CBF" w:rsidP="00477CBF">
      <w:pPr>
        <w:pStyle w:val="Paragrafi"/>
        <w:rPr>
          <w:szCs w:val="22"/>
        </w:rPr>
      </w:pPr>
    </w:p>
    <w:p w:rsidR="00477CBF" w:rsidRPr="00C54798" w:rsidRDefault="00477CBF" w:rsidP="00477CBF">
      <w:pPr>
        <w:pStyle w:val="VENDOSI"/>
      </w:pPr>
      <w:r w:rsidRPr="00C54798">
        <w:t>Vendosi</w:t>
      </w:r>
      <w:r w:rsidR="00770A06">
        <w:t>:</w:t>
      </w:r>
    </w:p>
    <w:p w:rsidR="00477CBF" w:rsidRPr="00C54798" w:rsidRDefault="00477CBF" w:rsidP="00477CBF">
      <w:pPr>
        <w:pStyle w:val="Paragrafi"/>
        <w:rPr>
          <w:szCs w:val="22"/>
        </w:rPr>
      </w:pPr>
    </w:p>
    <w:p w:rsidR="00477CBF" w:rsidRPr="00C54798" w:rsidRDefault="000C3B8F" w:rsidP="00477CBF">
      <w:pPr>
        <w:pStyle w:val="Paragrafi"/>
        <w:rPr>
          <w:szCs w:val="22"/>
        </w:rPr>
      </w:pPr>
      <w:r w:rsidRPr="00C54798">
        <w:rPr>
          <w:szCs w:val="22"/>
        </w:rPr>
        <w:t>Pika 9</w:t>
      </w:r>
      <w:r w:rsidR="00477CBF" w:rsidRPr="00C54798">
        <w:rPr>
          <w:szCs w:val="22"/>
        </w:rPr>
        <w:t xml:space="preserve"> e </w:t>
      </w:r>
      <w:r w:rsidRPr="00C54798">
        <w:rPr>
          <w:szCs w:val="22"/>
        </w:rPr>
        <w:t>vendimit nr.309, datë 12.5.2001</w:t>
      </w:r>
      <w:r w:rsidR="00477CBF" w:rsidRPr="00C54798">
        <w:rPr>
          <w:szCs w:val="22"/>
        </w:rPr>
        <w:t xml:space="preserve"> të Këshillit të Ministrave ndryshohet, si më poshtë vijon:</w:t>
      </w:r>
    </w:p>
    <w:p w:rsidR="00477CBF" w:rsidRPr="00C54798" w:rsidRDefault="00477CBF" w:rsidP="00477CBF">
      <w:pPr>
        <w:pStyle w:val="Paragrafi"/>
        <w:rPr>
          <w:szCs w:val="22"/>
        </w:rPr>
      </w:pPr>
      <w:r w:rsidRPr="00C54798">
        <w:rPr>
          <w:szCs w:val="22"/>
        </w:rPr>
        <w:t>“9. Qendra Kombëtare Arsimore e Vlerësimit dhe e Provimeve është instituci</w:t>
      </w:r>
      <w:r w:rsidR="000C3B8F" w:rsidRPr="00C54798">
        <w:rPr>
          <w:szCs w:val="22"/>
        </w:rPr>
        <w:t>on buxhetor, që financohet nga Buxheti i S</w:t>
      </w:r>
      <w:r w:rsidRPr="00C54798">
        <w:rPr>
          <w:szCs w:val="22"/>
        </w:rPr>
        <w:t>htetit, miratuar për Ministrinë e Arsimit dhe Shkencës.”.</w:t>
      </w:r>
    </w:p>
    <w:p w:rsidR="00477CBF" w:rsidRPr="00C54798" w:rsidRDefault="00477CBF" w:rsidP="00477CBF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Zyrtare.</w:t>
      </w:r>
    </w:p>
    <w:p w:rsidR="00477CBF" w:rsidRPr="00C54798" w:rsidRDefault="00477CBF" w:rsidP="00477CBF">
      <w:pPr>
        <w:pStyle w:val="Paragrafi"/>
        <w:rPr>
          <w:szCs w:val="22"/>
        </w:rPr>
      </w:pPr>
    </w:p>
    <w:p w:rsidR="00477CBF" w:rsidRPr="00C54798" w:rsidRDefault="00477CBF" w:rsidP="00477CBF">
      <w:pPr>
        <w:pStyle w:val="Autoriteti"/>
      </w:pPr>
      <w:r w:rsidRPr="00C54798">
        <w:t>Kryeministri</w:t>
      </w:r>
    </w:p>
    <w:p w:rsidR="00477CBF" w:rsidRPr="00C54798" w:rsidRDefault="00477CBF" w:rsidP="00477CBF">
      <w:pPr>
        <w:pStyle w:val="AutoritetiEmer"/>
      </w:pPr>
      <w:r w:rsidRPr="00C54798">
        <w:t>Sali Berisha</w:t>
      </w:r>
    </w:p>
    <w:p w:rsidR="00477CBF" w:rsidRPr="00C54798" w:rsidRDefault="00477CBF" w:rsidP="00477CBF">
      <w:pPr>
        <w:pStyle w:val="Paragrafi"/>
        <w:rPr>
          <w:szCs w:val="22"/>
        </w:rPr>
      </w:pPr>
    </w:p>
    <w:p w:rsidR="00477CBF" w:rsidRPr="00C54798" w:rsidRDefault="00477CBF" w:rsidP="00477CBF">
      <w:pPr>
        <w:pStyle w:val="Akti"/>
        <w:keepNext w:val="0"/>
      </w:pPr>
    </w:p>
    <w:p w:rsidR="00477CBF" w:rsidRPr="00C54798" w:rsidRDefault="00477CBF" w:rsidP="00477CBF">
      <w:pPr>
        <w:pStyle w:val="Akti"/>
        <w:keepNext w:val="0"/>
      </w:pPr>
    </w:p>
    <w:p w:rsidR="00477CBF" w:rsidRPr="00C54798" w:rsidRDefault="00477CBF" w:rsidP="00477CBF">
      <w:pPr>
        <w:pStyle w:val="Akti"/>
        <w:keepNext w:val="0"/>
      </w:pPr>
    </w:p>
    <w:p w:rsidR="00477CBF" w:rsidRPr="00C54798" w:rsidRDefault="00477CBF" w:rsidP="00477CBF">
      <w:pPr>
        <w:pStyle w:val="Paragrafi"/>
        <w:rPr>
          <w:szCs w:val="22"/>
          <w:lang w:val="sq-AL"/>
        </w:rPr>
      </w:pPr>
    </w:p>
    <w:p w:rsidR="00214122" w:rsidRPr="00C54798" w:rsidRDefault="00214122" w:rsidP="00214122">
      <w:pPr>
        <w:pStyle w:val="Akti"/>
      </w:pPr>
      <w:r w:rsidRPr="00C54798">
        <w:t xml:space="preserve">Vendim </w:t>
      </w:r>
    </w:p>
    <w:p w:rsidR="00214122" w:rsidRPr="00C54798" w:rsidRDefault="00214122" w:rsidP="00214122">
      <w:pPr>
        <w:pStyle w:val="NumriData"/>
        <w:rPr>
          <w:szCs w:val="22"/>
        </w:rPr>
      </w:pPr>
      <w:r w:rsidRPr="00C54798">
        <w:rPr>
          <w:szCs w:val="22"/>
        </w:rPr>
        <w:t>Nr.223, datë 19.4.2006</w:t>
      </w:r>
    </w:p>
    <w:p w:rsidR="00214122" w:rsidRPr="00C54798" w:rsidRDefault="00214122" w:rsidP="00214122">
      <w:pPr>
        <w:pStyle w:val="Paragrafi"/>
        <w:rPr>
          <w:szCs w:val="22"/>
        </w:rPr>
      </w:pPr>
    </w:p>
    <w:p w:rsidR="00214122" w:rsidRPr="00C54798" w:rsidRDefault="00214122" w:rsidP="00214122">
      <w:pPr>
        <w:pStyle w:val="Titulli"/>
      </w:pPr>
      <w:r w:rsidRPr="00C54798">
        <w:lastRenderedPageBreak/>
        <w:t>për pagesën e së ardhurës nga papunësia</w:t>
      </w:r>
    </w:p>
    <w:p w:rsidR="00214122" w:rsidRPr="00C54798" w:rsidRDefault="00214122" w:rsidP="00214122">
      <w:pPr>
        <w:pStyle w:val="Paragrafi"/>
        <w:rPr>
          <w:szCs w:val="22"/>
        </w:rPr>
      </w:pPr>
    </w:p>
    <w:p w:rsidR="00214122" w:rsidRPr="00C54798" w:rsidRDefault="00770A06" w:rsidP="00214122">
      <w:pPr>
        <w:pStyle w:val="BazLigjPropozues"/>
      </w:pPr>
      <w:r>
        <w:t>Në mbështetje të nenit</w:t>
      </w:r>
      <w:r w:rsidR="00214122" w:rsidRPr="00C54798">
        <w:t xml:space="preserve"> 100 të Kushtetutës dhe të nenev</w:t>
      </w:r>
      <w:r w:rsidR="00CC3A73" w:rsidRPr="00C54798">
        <w:t>e</w:t>
      </w:r>
      <w:r w:rsidR="00214122" w:rsidRPr="00C54798">
        <w:t xml:space="preserve"> 4 e 55, pika 1, të ligjit nr.7703, datë 11.5.199</w:t>
      </w:r>
      <w:r>
        <w:t>3</w:t>
      </w:r>
      <w:r w:rsidR="00CC3A73" w:rsidRPr="00C54798">
        <w:t xml:space="preserve"> “Për sigurimet shoqërore në R</w:t>
      </w:r>
      <w:r w:rsidR="00214122" w:rsidRPr="00C54798">
        <w:t>epublikën e Shqipërisë”,</w:t>
      </w:r>
      <w:r w:rsidR="00CC3A73" w:rsidRPr="00C54798">
        <w:t xml:space="preserve"> të ndryshuar, me propozimin e M</w:t>
      </w:r>
      <w:r w:rsidR="00214122" w:rsidRPr="00C54798">
        <w:t>inistrit të Punës, Çështjeve Sociale dhe Shanseve të Barabarta, Këshilli i Ministrave</w:t>
      </w:r>
    </w:p>
    <w:p w:rsidR="00214122" w:rsidRPr="00C54798" w:rsidRDefault="00214122" w:rsidP="00214122">
      <w:pPr>
        <w:pStyle w:val="Paragrafi"/>
        <w:rPr>
          <w:szCs w:val="22"/>
        </w:rPr>
      </w:pPr>
    </w:p>
    <w:p w:rsidR="00214122" w:rsidRPr="00C54798" w:rsidRDefault="00214122" w:rsidP="00214122">
      <w:pPr>
        <w:pStyle w:val="VENDOSI"/>
      </w:pPr>
      <w:r w:rsidRPr="00C54798">
        <w:t>Vendosi:</w:t>
      </w:r>
    </w:p>
    <w:p w:rsidR="00214122" w:rsidRPr="00C54798" w:rsidRDefault="00214122" w:rsidP="00214122">
      <w:pPr>
        <w:pStyle w:val="Paragrafi"/>
        <w:rPr>
          <w:szCs w:val="22"/>
        </w:rPr>
      </w:pP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1. Përfitojnë të ardhura nga papunësia personat, të cilët plotësojnë kushtet e mëposhtme:</w:t>
      </w:r>
    </w:p>
    <w:p w:rsidR="00214122" w:rsidRPr="00C54798" w:rsidRDefault="00CD0CF1" w:rsidP="00214122">
      <w:pPr>
        <w:pStyle w:val="Paragrafi"/>
        <w:rPr>
          <w:szCs w:val="22"/>
        </w:rPr>
      </w:pPr>
      <w:r w:rsidRPr="00C54798">
        <w:rPr>
          <w:szCs w:val="22"/>
        </w:rPr>
        <w:t>a) Të kenë kontribuar</w:t>
      </w:r>
      <w:r w:rsidR="00214122" w:rsidRPr="00C54798">
        <w:rPr>
          <w:szCs w:val="22"/>
        </w:rPr>
        <w:t xml:space="preserve"> në sigurimin shoqëror për</w:t>
      </w:r>
      <w:r w:rsidRPr="00C54798">
        <w:rPr>
          <w:szCs w:val="22"/>
        </w:rPr>
        <w:t xml:space="preserve"> </w:t>
      </w:r>
      <w:r w:rsidR="00214122" w:rsidRPr="00C54798">
        <w:rPr>
          <w:szCs w:val="22"/>
        </w:rPr>
        <w:t>një periudhë të paktën 12</w:t>
      </w:r>
      <w:r w:rsidR="00865227" w:rsidRPr="00C54798">
        <w:rPr>
          <w:szCs w:val="22"/>
        </w:rPr>
        <w:t>-mujore, për çdo rast përfitimi;</w:t>
      </w:r>
    </w:p>
    <w:p w:rsidR="00214122" w:rsidRPr="00C54798" w:rsidRDefault="00CD0CF1" w:rsidP="00214122">
      <w:pPr>
        <w:pStyle w:val="Paragrafi"/>
        <w:rPr>
          <w:szCs w:val="22"/>
        </w:rPr>
      </w:pPr>
      <w:r w:rsidRPr="00C54798">
        <w:rPr>
          <w:szCs w:val="22"/>
        </w:rPr>
        <w:t>b) Të jenë re</w:t>
      </w:r>
      <w:r w:rsidR="00214122" w:rsidRPr="00C54798">
        <w:rPr>
          <w:szCs w:val="22"/>
        </w:rPr>
        <w:t>gjistruar si punëkërkues të pa</w:t>
      </w:r>
      <w:r w:rsidR="00865227" w:rsidRPr="00C54798">
        <w:rPr>
          <w:szCs w:val="22"/>
        </w:rPr>
        <w:t>p</w:t>
      </w:r>
      <w:r w:rsidR="00214122" w:rsidRPr="00C54798">
        <w:rPr>
          <w:szCs w:val="22"/>
        </w:rPr>
        <w:t>unë pranë zyrës përkatëse të punësimit;</w:t>
      </w:r>
    </w:p>
    <w:p w:rsidR="00214122" w:rsidRPr="00C54798" w:rsidRDefault="00865227" w:rsidP="00214122">
      <w:pPr>
        <w:pStyle w:val="Paragrafi"/>
        <w:rPr>
          <w:szCs w:val="22"/>
        </w:rPr>
      </w:pPr>
      <w:r w:rsidRPr="00C54798">
        <w:rPr>
          <w:szCs w:val="22"/>
        </w:rPr>
        <w:t>c) T</w:t>
      </w:r>
      <w:r w:rsidR="00214122" w:rsidRPr="00C54798">
        <w:rPr>
          <w:szCs w:val="22"/>
        </w:rPr>
        <w:t>ë kenë paraqitur kërkesën me shkrim dhe të kenë plotësuar dokumentacionin përkatës, brenda 60 ditëve nga data e lindjes të së drejtës, për t’i përfituar këto të ardhura. Përjashtim nga ky rregull bëjnë rastet kur personat e pa</w:t>
      </w:r>
      <w:r w:rsidR="00770A06">
        <w:rPr>
          <w:szCs w:val="22"/>
        </w:rPr>
        <w:t>p</w:t>
      </w:r>
      <w:r w:rsidR="00214122" w:rsidRPr="00C54798">
        <w:rPr>
          <w:szCs w:val="22"/>
        </w:rPr>
        <w:t>unë janë të sëmurë dhe e vërtetojnë vonesën e kërkesës me raport mjeko-ligjor;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ç) Të jenë paraqitur në zyrë</w:t>
      </w:r>
      <w:r w:rsidR="00865227" w:rsidRPr="00C54798">
        <w:rPr>
          <w:szCs w:val="22"/>
        </w:rPr>
        <w:t>n</w:t>
      </w:r>
      <w:r w:rsidRPr="00C54798">
        <w:rPr>
          <w:szCs w:val="22"/>
        </w:rPr>
        <w:t xml:space="preserve"> përkatëse të punësimit një herë në muaj ose sa herë, që thirren nga kjo zyrë. Në rast mos</w:t>
      </w:r>
      <w:r w:rsidR="00865227" w:rsidRPr="00C54798">
        <w:rPr>
          <w:szCs w:val="22"/>
        </w:rPr>
        <w:t>paraqitjeje, pa shkaqe objektive</w:t>
      </w:r>
      <w:r w:rsidRPr="00C54798">
        <w:rPr>
          <w:szCs w:val="22"/>
        </w:rPr>
        <w:t>, humbasin të drejtën e përfitimit të këtyre të ardhurave;</w:t>
      </w:r>
    </w:p>
    <w:p w:rsidR="00214122" w:rsidRPr="00C54798" w:rsidRDefault="00E075A3" w:rsidP="00214122">
      <w:pPr>
        <w:pStyle w:val="Paragrafi"/>
        <w:rPr>
          <w:szCs w:val="22"/>
        </w:rPr>
      </w:pPr>
      <w:r>
        <w:rPr>
          <w:szCs w:val="22"/>
        </w:rPr>
        <w:t>d) Të pra</w:t>
      </w:r>
      <w:r w:rsidR="00214122" w:rsidRPr="00C54798">
        <w:rPr>
          <w:szCs w:val="22"/>
        </w:rPr>
        <w:t>nojnë të punësohen, kur u ofrohet punë e paguar dhe e përshta</w:t>
      </w:r>
      <w:r w:rsidR="00865227" w:rsidRPr="00C54798">
        <w:rPr>
          <w:szCs w:val="22"/>
        </w:rPr>
        <w:t>tshme nga z</w:t>
      </w:r>
      <w:r w:rsidR="00214122" w:rsidRPr="00C54798">
        <w:rPr>
          <w:szCs w:val="22"/>
        </w:rPr>
        <w:t>yra përkatëse e punësimit;</w:t>
      </w:r>
    </w:p>
    <w:p w:rsidR="00214122" w:rsidRPr="00C54798" w:rsidRDefault="00865227" w:rsidP="00214122">
      <w:pPr>
        <w:pStyle w:val="Paragrafi"/>
        <w:rPr>
          <w:szCs w:val="22"/>
        </w:rPr>
      </w:pPr>
      <w:r w:rsidRPr="00C54798">
        <w:rPr>
          <w:szCs w:val="22"/>
        </w:rPr>
        <w:t>dh) Të pra</w:t>
      </w:r>
      <w:r w:rsidR="00214122" w:rsidRPr="00C54798">
        <w:rPr>
          <w:szCs w:val="22"/>
        </w:rPr>
        <w:t>nojnë të kualifikohen ose të rikualifikohen kur u ofrohet nga zyra përkatëse e punësimit.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2. Personave, të cilët plotësojnë k</w:t>
      </w:r>
      <w:r w:rsidR="00865227" w:rsidRPr="00C54798">
        <w:rPr>
          <w:szCs w:val="22"/>
        </w:rPr>
        <w:t>ushtet e përcaktuara në pikën 1</w:t>
      </w:r>
      <w:r w:rsidRPr="00C54798">
        <w:rPr>
          <w:szCs w:val="22"/>
        </w:rPr>
        <w:t xml:space="preserve"> të këtij vendimi, u paguhet e ardhura e papunësisë: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a) për 12 muaj, kur në çastin e lindjes të së drejtës për të përfituar të ardhurën nga papunësia, kanë kontribuar në sigurimin shoqëror, për një periudhë prej 12</w:t>
      </w:r>
      <w:r w:rsidR="00865227" w:rsidRPr="00C54798">
        <w:rPr>
          <w:szCs w:val="22"/>
        </w:rPr>
        <w:t>-</w:t>
      </w:r>
      <w:r w:rsidRPr="00C54798">
        <w:rPr>
          <w:szCs w:val="22"/>
        </w:rPr>
        <w:t>muajsh, dhe nuk kanë përfituar asnjëherë të ardhur pa</w:t>
      </w:r>
      <w:r w:rsidR="00CE230F" w:rsidRPr="00C54798">
        <w:rPr>
          <w:szCs w:val="22"/>
        </w:rPr>
        <w:t>p</w:t>
      </w:r>
      <w:r w:rsidRPr="00C54798">
        <w:rPr>
          <w:szCs w:val="22"/>
        </w:rPr>
        <w:t>unësie;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b) për 10 muaj, kur kanë përfituar më parë të ardhura nga papunësia, për një periudhë prej 12</w:t>
      </w:r>
      <w:r w:rsidR="00CE230F" w:rsidRPr="00C54798">
        <w:rPr>
          <w:szCs w:val="22"/>
        </w:rPr>
        <w:t>-</w:t>
      </w:r>
      <w:r w:rsidRPr="00C54798">
        <w:rPr>
          <w:szCs w:val="22"/>
        </w:rPr>
        <w:t>muajsh, dhe për ta përfituar atë për herë të dytë, brenda një periudhe 24-mujore aplikojnë pas përfundimit të përfitimit të parë;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 xml:space="preserve">c) për 8 muaj, kur kanë përfituar më parë dy herë të ardhurën nga papunësia, për periudha kohore, respektivisht, për herë të parë 12 muaj dhe për </w:t>
      </w:r>
      <w:r w:rsidR="00CE230F" w:rsidRPr="00C54798">
        <w:rPr>
          <w:szCs w:val="22"/>
        </w:rPr>
        <w:t>herë të dytë 10 muaj, dhe për ta</w:t>
      </w:r>
      <w:r w:rsidRPr="00C54798">
        <w:rPr>
          <w:szCs w:val="22"/>
        </w:rPr>
        <w:t xml:space="preserve"> përfituar</w:t>
      </w:r>
      <w:r w:rsidR="00CE230F" w:rsidRPr="00C54798">
        <w:rPr>
          <w:szCs w:val="22"/>
        </w:rPr>
        <w:t xml:space="preserve"> </w:t>
      </w:r>
      <w:r w:rsidRPr="00C54798">
        <w:rPr>
          <w:szCs w:val="22"/>
        </w:rPr>
        <w:t>atë për her</w:t>
      </w:r>
      <w:r w:rsidR="00CE230F" w:rsidRPr="00C54798">
        <w:rPr>
          <w:szCs w:val="22"/>
        </w:rPr>
        <w:t>ë të tretë, brenda një periudhe</w:t>
      </w:r>
      <w:r w:rsidRPr="00C54798">
        <w:rPr>
          <w:szCs w:val="22"/>
        </w:rPr>
        <w:t xml:space="preserve"> 24</w:t>
      </w:r>
      <w:r w:rsidR="00CE230F" w:rsidRPr="00C54798">
        <w:rPr>
          <w:szCs w:val="22"/>
        </w:rPr>
        <w:t>-</w:t>
      </w:r>
      <w:r w:rsidRPr="00C54798">
        <w:rPr>
          <w:szCs w:val="22"/>
        </w:rPr>
        <w:t>mujore aplikojnë pas pë</w:t>
      </w:r>
      <w:r w:rsidR="00CD104B">
        <w:rPr>
          <w:szCs w:val="22"/>
        </w:rPr>
        <w:t>rfundimit të përfitimit të dytë.</w:t>
      </w:r>
      <w:r w:rsidRPr="00C54798">
        <w:rPr>
          <w:szCs w:val="22"/>
        </w:rPr>
        <w:t xml:space="preserve"> 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Personat, të cilët aplikojn</w:t>
      </w:r>
      <w:r w:rsidR="00CE230F" w:rsidRPr="00C54798">
        <w:rPr>
          <w:szCs w:val="22"/>
        </w:rPr>
        <w:t xml:space="preserve">ë </w:t>
      </w:r>
      <w:r w:rsidRPr="00C54798">
        <w:rPr>
          <w:szCs w:val="22"/>
        </w:rPr>
        <w:t>për të përfituar të ardhura nga papunësia jashtë per</w:t>
      </w:r>
      <w:r w:rsidR="00CD104B">
        <w:rPr>
          <w:szCs w:val="22"/>
        </w:rPr>
        <w:t>i</w:t>
      </w:r>
      <w:r w:rsidRPr="00C54798">
        <w:rPr>
          <w:szCs w:val="22"/>
        </w:rPr>
        <w:t>udhave të përcaktuara në shkronjat “b” dhe “c”, paguhen sipas shkronjës “a”, të kësaj pike.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3. Personat, të cilët aplikojnë për të përfituar të ardhura nga papunësia, së bashku me kërkesën, duhet të paraqesin dokumentacionin e mëposhtëm: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a) Librezë pune;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b) Certifikatë personale me fotografi;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c) Certifikatë gjendjeje familjare;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ç) Vërtetim nga dega e tatim-taksave, se personi nuk</w:t>
      </w:r>
      <w:r w:rsidR="00C7228F" w:rsidRPr="00C54798">
        <w:rPr>
          <w:szCs w:val="22"/>
        </w:rPr>
        <w:t xml:space="preserve"> është subjekt i regjistruar pra</w:t>
      </w:r>
      <w:r w:rsidRPr="00C54798">
        <w:rPr>
          <w:szCs w:val="22"/>
        </w:rPr>
        <w:t>në këtyre organeve;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d) Vërtetim për ndjekjen e shkollës, për fëmijët deri në 18 vjeç;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dh) Vërtetim për vazhdimin e studimeve të larta, për fëmijët deri 25 vjeç;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e) Vërtetim nga KMCAP-i për deklarimin e paaftësisë për punë, për personat në ngarkim;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ë) Vërtetim nga organe</w:t>
      </w:r>
      <w:r w:rsidR="00810A2D" w:rsidRPr="00C54798">
        <w:rPr>
          <w:szCs w:val="22"/>
        </w:rPr>
        <w:t>t e sigurimeve shoqërore, që një</w:t>
      </w:r>
      <w:r w:rsidRPr="00C54798">
        <w:rPr>
          <w:szCs w:val="22"/>
        </w:rPr>
        <w:t>ri nga bashkëshortët nuk është përfitues pensioni të plotë;</w:t>
      </w:r>
    </w:p>
    <w:p w:rsidR="00214122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f) Vërtetim nga kadastra, nëse ka tokë në pronësi.</w:t>
      </w:r>
    </w:p>
    <w:p w:rsidR="00CD104B" w:rsidRPr="00C54798" w:rsidRDefault="00CD104B" w:rsidP="00214122">
      <w:pPr>
        <w:pStyle w:val="Paragrafi"/>
        <w:rPr>
          <w:szCs w:val="22"/>
        </w:rPr>
      </w:pP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4. Në raste</w:t>
      </w:r>
      <w:r w:rsidR="00CD104B">
        <w:rPr>
          <w:szCs w:val="22"/>
        </w:rPr>
        <w:t>t</w:t>
      </w:r>
      <w:r w:rsidRPr="00C54798">
        <w:rPr>
          <w:szCs w:val="22"/>
        </w:rPr>
        <w:t xml:space="preserve"> kur</w:t>
      </w:r>
      <w:r w:rsidR="00810A2D" w:rsidRPr="00C54798">
        <w:rPr>
          <w:szCs w:val="22"/>
        </w:rPr>
        <w:t xml:space="preserve"> është përfituar një herë pagesë</w:t>
      </w:r>
      <w:r w:rsidRPr="00C54798">
        <w:rPr>
          <w:szCs w:val="22"/>
        </w:rPr>
        <w:t xml:space="preserve"> papunësie, afati prej 12-muajsh i derdhjeve të kontributeve për sigurimet shoqërore llogaritet që nga çasti</w:t>
      </w:r>
      <w:r w:rsidR="00810A2D" w:rsidRPr="00C54798">
        <w:rPr>
          <w:szCs w:val="22"/>
        </w:rPr>
        <w:t xml:space="preserve"> </w:t>
      </w:r>
      <w:r w:rsidRPr="00C54798">
        <w:rPr>
          <w:szCs w:val="22"/>
        </w:rPr>
        <w:t>i përfundimit të pagesës</w:t>
      </w:r>
      <w:r w:rsidR="00CD104B">
        <w:rPr>
          <w:szCs w:val="22"/>
        </w:rPr>
        <w:t xml:space="preserve"> </w:t>
      </w:r>
      <w:r w:rsidRPr="00C54798">
        <w:rPr>
          <w:szCs w:val="22"/>
        </w:rPr>
        <w:t>së fundit të së ardhurës nga papunësia.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5. Personi, i cili punësohet gjatë periudhës së përfitimit të së ardhurës nga papunësia, është i detyruar të lajmërojë</w:t>
      </w:r>
      <w:r w:rsidR="00A01611" w:rsidRPr="00C54798">
        <w:rPr>
          <w:szCs w:val="22"/>
        </w:rPr>
        <w:t>,</w:t>
      </w:r>
      <w:r w:rsidRPr="00C54798">
        <w:rPr>
          <w:szCs w:val="22"/>
        </w:rPr>
        <w:t xml:space="preserve"> brenda 5 ditëve</w:t>
      </w:r>
      <w:r w:rsidR="00A01611" w:rsidRPr="00C54798">
        <w:rPr>
          <w:szCs w:val="22"/>
        </w:rPr>
        <w:t>,</w:t>
      </w:r>
      <w:r w:rsidRPr="00C54798">
        <w:rPr>
          <w:szCs w:val="22"/>
        </w:rPr>
        <w:t xml:space="preserve"> zyrën përkatëse të punësimit, në të kundërt ai duhet të kthejë </w:t>
      </w:r>
      <w:r w:rsidRPr="00C54798">
        <w:rPr>
          <w:szCs w:val="22"/>
        </w:rPr>
        <w:lastRenderedPageBreak/>
        <w:t>shumën e të ardhurave, që ka përfituar gjatë kësaj periudhe në mënyrë të pa</w:t>
      </w:r>
      <w:r w:rsidR="00F5494D" w:rsidRPr="00C54798">
        <w:rPr>
          <w:szCs w:val="22"/>
        </w:rPr>
        <w:t>drejtë, në kundërshtim me aktet</w:t>
      </w:r>
      <w:r w:rsidRPr="00C54798">
        <w:rPr>
          <w:szCs w:val="22"/>
        </w:rPr>
        <w:t xml:space="preserve"> ligjore e nënligjore.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6. Personi</w:t>
      </w:r>
      <w:r w:rsidR="00CD104B">
        <w:rPr>
          <w:szCs w:val="22"/>
        </w:rPr>
        <w:t>,</w:t>
      </w:r>
      <w:r w:rsidRPr="00C54798">
        <w:rPr>
          <w:szCs w:val="22"/>
        </w:rPr>
        <w:t xml:space="preserve"> i cil</w:t>
      </w:r>
      <w:r w:rsidR="006A34C3" w:rsidRPr="00C54798">
        <w:rPr>
          <w:szCs w:val="22"/>
        </w:rPr>
        <w:t>i v</w:t>
      </w:r>
      <w:r w:rsidRPr="00C54798">
        <w:rPr>
          <w:szCs w:val="22"/>
        </w:rPr>
        <w:t>etëpunësohet gjatë periudhës së përfitimit të së ardhurës nga papunësia, me marrjen e licencës nga organi përgjegjës duhet të lajmërojë, brenda 5 ditëve, zyrën përkatëse t</w:t>
      </w:r>
      <w:r w:rsidR="00A35723" w:rsidRPr="00C54798">
        <w:rPr>
          <w:szCs w:val="22"/>
        </w:rPr>
        <w:t>ë punësimit, në të kundërt ai ë</w:t>
      </w:r>
      <w:r w:rsidR="00874202" w:rsidRPr="00C54798">
        <w:rPr>
          <w:szCs w:val="22"/>
        </w:rPr>
        <w:t>shtë i detyruar ta</w:t>
      </w:r>
      <w:r w:rsidRPr="00C54798">
        <w:rPr>
          <w:szCs w:val="22"/>
        </w:rPr>
        <w:t xml:space="preserve"> kthejë shumën e të ardhurave nga papunësia, që ka përfituar gjatë kësaj periudhe në mënyrë të padrejtë.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7. Një person, që përfiton të ardhura nga papunësia detyrohet të njoftojë, brenda 5 ditëve, zyrën përkatëse të punësimit, kur: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a) ka ndryshime në gjendjen familjare;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b) personat, që janë në ngarkim të tij, kanë m</w:t>
      </w:r>
      <w:r w:rsidR="008D7C1B">
        <w:rPr>
          <w:szCs w:val="22"/>
        </w:rPr>
        <w:t>bushur 18 vjeç, dhe ata që studi</w:t>
      </w:r>
      <w:r w:rsidRPr="00C54798">
        <w:rPr>
          <w:szCs w:val="22"/>
        </w:rPr>
        <w:t xml:space="preserve">ojnë apo janë </w:t>
      </w:r>
      <w:r w:rsidR="00112DCB" w:rsidRPr="00C54798">
        <w:rPr>
          <w:szCs w:val="22"/>
        </w:rPr>
        <w:t xml:space="preserve">të paaftë </w:t>
      </w:r>
      <w:r w:rsidRPr="00C54798">
        <w:rPr>
          <w:szCs w:val="22"/>
        </w:rPr>
        <w:t>për punë kanë mbushur moshën 25 vjeç;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c) kanë ndryshuar kushtet e tjera të përfitimit të të ardhurave nga papunësia</w:t>
      </w:r>
      <w:r w:rsidR="00C9763B" w:rsidRPr="00C54798">
        <w:rPr>
          <w:szCs w:val="22"/>
        </w:rPr>
        <w:t>.</w:t>
      </w:r>
    </w:p>
    <w:p w:rsidR="00214122" w:rsidRPr="00C54798" w:rsidRDefault="00C9763B" w:rsidP="00214122">
      <w:pPr>
        <w:pStyle w:val="Paragrafi"/>
        <w:rPr>
          <w:szCs w:val="22"/>
        </w:rPr>
      </w:pPr>
      <w:r w:rsidRPr="00C54798">
        <w:rPr>
          <w:szCs w:val="22"/>
        </w:rPr>
        <w:t>N</w:t>
      </w:r>
      <w:r w:rsidR="00214122" w:rsidRPr="00C54798">
        <w:rPr>
          <w:szCs w:val="22"/>
        </w:rPr>
        <w:t>ë të kundërt ai kthen shumën e të ardhurave nga papunësia, që ka përfituar gjatë kësaj periudhe në mënyrë të padrejtë.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8. Kur zyra përkatëse e punësimit vëren raste të përfitimit në mënyrë të padrejtë të së ardhurës nga papunësia, njofton menjëherë personin për masën dhe datën e kthimit të shumave, të përfituara padrejtësisht.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 xml:space="preserve">Zyra përkatëse e punësimit ndjek procedurat e </w:t>
      </w:r>
      <w:r w:rsidR="007A2906" w:rsidRPr="00C54798">
        <w:rPr>
          <w:szCs w:val="22"/>
        </w:rPr>
        <w:t>parashikuara në Kodin Civil të R</w:t>
      </w:r>
      <w:r w:rsidRPr="00C54798">
        <w:rPr>
          <w:szCs w:val="22"/>
        </w:rPr>
        <w:t>epublikës së Shqipërisë, kur një person, brenda 30 ditëve kalendarike nga marrja e njoftimit</w:t>
      </w:r>
      <w:r w:rsidR="007A2906" w:rsidRPr="00C54798">
        <w:rPr>
          <w:szCs w:val="22"/>
        </w:rPr>
        <w:t>,</w:t>
      </w:r>
      <w:r w:rsidRPr="00C54798">
        <w:rPr>
          <w:szCs w:val="22"/>
        </w:rPr>
        <w:t xml:space="preserve"> nuk kthen shumat e përfituara padrejtësisht.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9. Personat nuk përfitojnë apo u ndërpritet e ardhura nga papunësia kur:</w:t>
      </w:r>
    </w:p>
    <w:p w:rsidR="00214122" w:rsidRPr="00C54798" w:rsidRDefault="007A2906" w:rsidP="00214122">
      <w:pPr>
        <w:pStyle w:val="Paragrafi"/>
        <w:rPr>
          <w:szCs w:val="22"/>
        </w:rPr>
      </w:pPr>
      <w:r w:rsidRPr="00C54798">
        <w:rPr>
          <w:szCs w:val="22"/>
        </w:rPr>
        <w:t>a) pa arsye nuk pra</w:t>
      </w:r>
      <w:r w:rsidR="00214122" w:rsidRPr="00C54798">
        <w:rPr>
          <w:szCs w:val="22"/>
        </w:rPr>
        <w:t>nojnë të ndjekin programe punësimi, me pagesë të përshta</w:t>
      </w:r>
      <w:r w:rsidRPr="00C54798">
        <w:rPr>
          <w:szCs w:val="22"/>
        </w:rPr>
        <w:t>t</w:t>
      </w:r>
      <w:r w:rsidR="00214122" w:rsidRPr="00C54798">
        <w:rPr>
          <w:szCs w:val="22"/>
        </w:rPr>
        <w:t>shme, të ofruara nga zyra përkatëse e punësimit, për aq kohë sa zgjasin këto programe punësimi;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b) refuzojnë, pa argumente të arsyeshme, të mar</w:t>
      </w:r>
      <w:r w:rsidR="008D7C1B">
        <w:rPr>
          <w:szCs w:val="22"/>
        </w:rPr>
        <w:t>r</w:t>
      </w:r>
      <w:r w:rsidRPr="00C54798">
        <w:rPr>
          <w:szCs w:val="22"/>
        </w:rPr>
        <w:t>in pjesë në kurse trajnimi e kualifikimi, me pagesë, të ofruara nga zyra përkatëse e punësimit për aq kohë sa zgjat kursi i trajnimit.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10. Masa e nivelit bazë të së ardhurës mujore nga papunësia është e njëjtë për çdo përfitues.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11. Përfituesit, me plotësimin e kushteve për përfitimin e së ardhurës nga papunësia, kanë të drejtë të marrin mbi masën e nivelit bazë të së ardhurës nga papunësia: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a) kompensimet në vlerë nga rritja e ç</w:t>
      </w:r>
      <w:r w:rsidR="008D7C1B">
        <w:rPr>
          <w:szCs w:val="22"/>
        </w:rPr>
        <w:t>mimeve të ushqimeve, çmimit të b</w:t>
      </w:r>
      <w:r w:rsidRPr="00C54798">
        <w:rPr>
          <w:szCs w:val="22"/>
        </w:rPr>
        <w:t xml:space="preserve">ukës dhe çmimit të energjisë elektrike, të përcaktuara me vendime të </w:t>
      </w:r>
      <w:r w:rsidR="00B55556" w:rsidRPr="00C54798">
        <w:rPr>
          <w:szCs w:val="22"/>
        </w:rPr>
        <w:t>Këshillit të M</w:t>
      </w:r>
      <w:r w:rsidRPr="00C54798">
        <w:rPr>
          <w:szCs w:val="22"/>
        </w:rPr>
        <w:t>inistrave;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b) të ardhura shtesë për çdo  fëmijë, në një përqind</w:t>
      </w:r>
      <w:r w:rsidR="008D7C1B">
        <w:rPr>
          <w:szCs w:val="22"/>
        </w:rPr>
        <w:t>je</w:t>
      </w:r>
      <w:r w:rsidRPr="00C54798">
        <w:rPr>
          <w:szCs w:val="22"/>
        </w:rPr>
        <w:t xml:space="preserve"> të caktuar të së ardhurës nga papunësia, sipas përcaktimeve të bëra në ligj.</w:t>
      </w:r>
    </w:p>
    <w:p w:rsidR="00214122" w:rsidRPr="00C54798" w:rsidRDefault="00CF1A04" w:rsidP="00214122">
      <w:pPr>
        <w:pStyle w:val="Paragrafi"/>
        <w:rPr>
          <w:szCs w:val="22"/>
        </w:rPr>
      </w:pPr>
      <w:r w:rsidRPr="00C54798">
        <w:rPr>
          <w:szCs w:val="22"/>
        </w:rPr>
        <w:t>12. Ngarkohet Ministri i</w:t>
      </w:r>
      <w:r w:rsidR="00214122" w:rsidRPr="00C54798">
        <w:rPr>
          <w:szCs w:val="22"/>
        </w:rPr>
        <w:t xml:space="preserve"> Punës, Çështjeve Sociale dhe Shanseve të Barabarta për nxjerrjen e udhëzimit për zbatimin e këtij vendimi.</w:t>
      </w:r>
    </w:p>
    <w:p w:rsidR="00214122" w:rsidRPr="00C54798" w:rsidRDefault="00214122" w:rsidP="00214122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Zyrtare.</w:t>
      </w:r>
    </w:p>
    <w:p w:rsidR="00214122" w:rsidRPr="00C54798" w:rsidRDefault="00214122" w:rsidP="00214122">
      <w:pPr>
        <w:pStyle w:val="Paragrafi"/>
        <w:rPr>
          <w:szCs w:val="22"/>
        </w:rPr>
      </w:pPr>
    </w:p>
    <w:p w:rsidR="00214122" w:rsidRPr="00C54798" w:rsidRDefault="00214122" w:rsidP="00214122">
      <w:pPr>
        <w:pStyle w:val="Autoriteti"/>
      </w:pPr>
      <w:r w:rsidRPr="00C54798">
        <w:t>Kryeministri</w:t>
      </w:r>
    </w:p>
    <w:p w:rsidR="00214122" w:rsidRPr="00C54798" w:rsidRDefault="00214122" w:rsidP="00214122">
      <w:pPr>
        <w:pStyle w:val="AutoritetiEmer"/>
      </w:pPr>
      <w:r w:rsidRPr="00C54798">
        <w:t>Sali Berisha</w:t>
      </w:r>
    </w:p>
    <w:p w:rsidR="00214122" w:rsidRPr="00C54798" w:rsidRDefault="00214122" w:rsidP="00CF1A04">
      <w:pPr>
        <w:pStyle w:val="Paragrafi"/>
        <w:ind w:firstLine="0"/>
        <w:rPr>
          <w:szCs w:val="22"/>
        </w:rPr>
      </w:pPr>
    </w:p>
    <w:p w:rsidR="00214122" w:rsidRDefault="00214122" w:rsidP="00214122">
      <w:pPr>
        <w:pStyle w:val="Paragrafi"/>
        <w:rPr>
          <w:szCs w:val="22"/>
          <w:lang w:val="sq-AL"/>
        </w:rPr>
      </w:pPr>
    </w:p>
    <w:p w:rsidR="00E02E07" w:rsidRDefault="00E02E07" w:rsidP="00214122">
      <w:pPr>
        <w:pStyle w:val="Paragrafi"/>
        <w:rPr>
          <w:szCs w:val="22"/>
          <w:lang w:val="sq-AL"/>
        </w:rPr>
      </w:pPr>
    </w:p>
    <w:p w:rsidR="00E02E07" w:rsidRDefault="00E02E07" w:rsidP="00214122">
      <w:pPr>
        <w:pStyle w:val="Paragrafi"/>
        <w:rPr>
          <w:szCs w:val="22"/>
          <w:lang w:val="sq-AL"/>
        </w:rPr>
      </w:pPr>
    </w:p>
    <w:p w:rsidR="00E02E07" w:rsidRDefault="00E02E07" w:rsidP="00214122">
      <w:pPr>
        <w:pStyle w:val="Paragrafi"/>
        <w:rPr>
          <w:szCs w:val="22"/>
          <w:lang w:val="sq-AL"/>
        </w:rPr>
      </w:pPr>
    </w:p>
    <w:p w:rsidR="00E02E07" w:rsidRDefault="00E02E07" w:rsidP="00214122">
      <w:pPr>
        <w:pStyle w:val="Paragrafi"/>
        <w:rPr>
          <w:szCs w:val="22"/>
          <w:lang w:val="sq-AL"/>
        </w:rPr>
      </w:pPr>
    </w:p>
    <w:p w:rsidR="00E02E07" w:rsidRDefault="00E02E07" w:rsidP="00214122">
      <w:pPr>
        <w:pStyle w:val="Paragrafi"/>
        <w:rPr>
          <w:szCs w:val="22"/>
          <w:lang w:val="sq-AL"/>
        </w:rPr>
      </w:pPr>
    </w:p>
    <w:p w:rsidR="008D7C1B" w:rsidRDefault="008D7C1B" w:rsidP="00214122">
      <w:pPr>
        <w:pStyle w:val="Paragrafi"/>
        <w:rPr>
          <w:szCs w:val="22"/>
          <w:lang w:val="sq-AL"/>
        </w:rPr>
      </w:pPr>
    </w:p>
    <w:p w:rsidR="008D7C1B" w:rsidRPr="00C54798" w:rsidRDefault="008D7C1B" w:rsidP="00214122">
      <w:pPr>
        <w:pStyle w:val="Paragrafi"/>
        <w:rPr>
          <w:szCs w:val="22"/>
          <w:lang w:val="sq-AL"/>
        </w:rPr>
      </w:pPr>
    </w:p>
    <w:p w:rsidR="00287C2E" w:rsidRPr="00C54798" w:rsidRDefault="00287C2E" w:rsidP="00287C2E">
      <w:pPr>
        <w:pStyle w:val="Akti"/>
      </w:pPr>
      <w:r w:rsidRPr="00C54798">
        <w:t>VENDIM</w:t>
      </w:r>
    </w:p>
    <w:p w:rsidR="00287C2E" w:rsidRPr="00C54798" w:rsidRDefault="00287C2E" w:rsidP="00287C2E">
      <w:pPr>
        <w:pStyle w:val="NumriData"/>
        <w:rPr>
          <w:szCs w:val="22"/>
        </w:rPr>
      </w:pPr>
      <w:r w:rsidRPr="00C54798">
        <w:rPr>
          <w:szCs w:val="22"/>
        </w:rPr>
        <w:t>Nr.</w:t>
      </w:r>
      <w:r w:rsidR="0059555B" w:rsidRPr="00C54798">
        <w:rPr>
          <w:szCs w:val="22"/>
        </w:rPr>
        <w:t>224</w:t>
      </w:r>
      <w:r w:rsidRPr="00C54798">
        <w:rPr>
          <w:szCs w:val="22"/>
        </w:rPr>
        <w:t>,</w:t>
      </w:r>
      <w:r w:rsidR="0059555B" w:rsidRPr="00C54798">
        <w:rPr>
          <w:szCs w:val="22"/>
        </w:rPr>
        <w:t xml:space="preserve"> </w:t>
      </w:r>
      <w:r w:rsidRPr="00C54798">
        <w:rPr>
          <w:szCs w:val="22"/>
        </w:rPr>
        <w:t>datë 19.4.2006</w:t>
      </w:r>
    </w:p>
    <w:p w:rsidR="00287C2E" w:rsidRPr="00C54798" w:rsidRDefault="00287C2E" w:rsidP="00287C2E">
      <w:pPr>
        <w:pStyle w:val="Paragrafi"/>
        <w:rPr>
          <w:szCs w:val="22"/>
        </w:rPr>
      </w:pPr>
    </w:p>
    <w:p w:rsidR="00287C2E" w:rsidRPr="00C54798" w:rsidRDefault="00287C2E" w:rsidP="00287C2E">
      <w:pPr>
        <w:pStyle w:val="Titulli"/>
      </w:pPr>
      <w:r w:rsidRPr="00C54798">
        <w:t>PëR CAKTIMiN E NIVELIT BAZë Të S</w:t>
      </w:r>
      <w:r w:rsidR="0059555B" w:rsidRPr="00C54798">
        <w:t>ë</w:t>
      </w:r>
      <w:r w:rsidRPr="00C54798">
        <w:t xml:space="preserve"> ARDHURëS NGA </w:t>
      </w:r>
      <w:r w:rsidR="00D463F7" w:rsidRPr="00C54798">
        <w:t>PAPUNË</w:t>
      </w:r>
      <w:r w:rsidRPr="00C54798">
        <w:t>SIA</w:t>
      </w:r>
    </w:p>
    <w:p w:rsidR="00287C2E" w:rsidRPr="00C54798" w:rsidRDefault="00287C2E" w:rsidP="00287C2E">
      <w:pPr>
        <w:pStyle w:val="Paragrafi"/>
        <w:rPr>
          <w:szCs w:val="22"/>
        </w:rPr>
      </w:pPr>
    </w:p>
    <w:p w:rsidR="00287C2E" w:rsidRPr="00C54798" w:rsidRDefault="00287C2E" w:rsidP="00287C2E">
      <w:pPr>
        <w:pStyle w:val="Paragrafi"/>
        <w:rPr>
          <w:szCs w:val="22"/>
        </w:rPr>
      </w:pPr>
      <w:r w:rsidRPr="00C54798">
        <w:rPr>
          <w:szCs w:val="22"/>
        </w:rPr>
        <w:t>Në mbështetje të nenit 100 të Kushtetutës, të pikës 2, të nenit 54, të</w:t>
      </w:r>
      <w:r w:rsidR="008D7C1B">
        <w:rPr>
          <w:szCs w:val="22"/>
        </w:rPr>
        <w:t xml:space="preserve"> ligjit nr.7703, datë 11.5.1993</w:t>
      </w:r>
      <w:r w:rsidRPr="00C54798">
        <w:rPr>
          <w:szCs w:val="22"/>
        </w:rPr>
        <w:t xml:space="preserve"> “Pë</w:t>
      </w:r>
      <w:r w:rsidR="00D463F7" w:rsidRPr="00C54798">
        <w:rPr>
          <w:szCs w:val="22"/>
        </w:rPr>
        <w:t>r sigurimet shoqë</w:t>
      </w:r>
      <w:r w:rsidRPr="00C54798">
        <w:rPr>
          <w:szCs w:val="22"/>
        </w:rPr>
        <w:t xml:space="preserve">rore në Republikën e Shqipërisë”, të ndryshuar, dhe të </w:t>
      </w:r>
      <w:r w:rsidR="00F568FD">
        <w:rPr>
          <w:szCs w:val="22"/>
        </w:rPr>
        <w:t>ligjit nr.9464, datë 28.12.2005</w:t>
      </w:r>
      <w:r w:rsidRPr="00C54798">
        <w:rPr>
          <w:szCs w:val="22"/>
        </w:rPr>
        <w:t xml:space="preserve"> “Pë</w:t>
      </w:r>
      <w:r w:rsidR="009E6B69" w:rsidRPr="00C54798">
        <w:rPr>
          <w:szCs w:val="22"/>
        </w:rPr>
        <w:t>r Buxhetin e Shtetit</w:t>
      </w:r>
      <w:r w:rsidRPr="00C54798">
        <w:rPr>
          <w:szCs w:val="22"/>
        </w:rPr>
        <w:t xml:space="preserve"> t</w:t>
      </w:r>
      <w:r w:rsidR="009E6B69" w:rsidRPr="00C54798">
        <w:rPr>
          <w:szCs w:val="22"/>
        </w:rPr>
        <w:t>ë vitit 2006”, me propozimin e M</w:t>
      </w:r>
      <w:r w:rsidRPr="00C54798">
        <w:rPr>
          <w:szCs w:val="22"/>
        </w:rPr>
        <w:t>inistrit të</w:t>
      </w:r>
      <w:r w:rsidR="009E6B69" w:rsidRPr="00C54798">
        <w:rPr>
          <w:szCs w:val="22"/>
        </w:rPr>
        <w:t xml:space="preserve"> Punës, Çë</w:t>
      </w:r>
      <w:r w:rsidR="008D7C1B">
        <w:rPr>
          <w:szCs w:val="22"/>
        </w:rPr>
        <w:t>shtjeve</w:t>
      </w:r>
      <w:r w:rsidRPr="00C54798">
        <w:rPr>
          <w:szCs w:val="22"/>
        </w:rPr>
        <w:t xml:space="preserve"> </w:t>
      </w:r>
      <w:r w:rsidRPr="00C54798">
        <w:rPr>
          <w:szCs w:val="22"/>
        </w:rPr>
        <w:lastRenderedPageBreak/>
        <w:t>Sociale dhe Shanseve të Barabarta, Këshilli i Ministrave</w:t>
      </w:r>
    </w:p>
    <w:p w:rsidR="00287C2E" w:rsidRPr="00C54798" w:rsidRDefault="00287C2E" w:rsidP="00287C2E">
      <w:pPr>
        <w:pStyle w:val="Paragrafi"/>
        <w:rPr>
          <w:szCs w:val="22"/>
        </w:rPr>
      </w:pPr>
    </w:p>
    <w:p w:rsidR="00287C2E" w:rsidRPr="00C54798" w:rsidRDefault="00287C2E" w:rsidP="00287C2E">
      <w:pPr>
        <w:pStyle w:val="VENDOSI"/>
      </w:pPr>
      <w:r w:rsidRPr="00C54798">
        <w:t>VENDOSI:</w:t>
      </w:r>
    </w:p>
    <w:p w:rsidR="00287C2E" w:rsidRPr="00C54798" w:rsidRDefault="00287C2E" w:rsidP="00287C2E">
      <w:pPr>
        <w:pStyle w:val="Paragrafi"/>
        <w:rPr>
          <w:szCs w:val="22"/>
        </w:rPr>
      </w:pPr>
    </w:p>
    <w:p w:rsidR="00287C2E" w:rsidRPr="00C54798" w:rsidRDefault="00287C2E" w:rsidP="00287C2E">
      <w:pPr>
        <w:pStyle w:val="Paragrafi"/>
        <w:rPr>
          <w:szCs w:val="22"/>
        </w:rPr>
      </w:pPr>
      <w:r w:rsidRPr="00C54798">
        <w:rPr>
          <w:szCs w:val="22"/>
        </w:rPr>
        <w:t>1. Niveli bazë i së ardhurës n</w:t>
      </w:r>
      <w:r w:rsidR="009507B2" w:rsidRPr="00C54798">
        <w:rPr>
          <w:szCs w:val="22"/>
        </w:rPr>
        <w:t>ga papunësia të jetë 5</w:t>
      </w:r>
      <w:r w:rsidR="0043665E" w:rsidRPr="00C54798">
        <w:rPr>
          <w:szCs w:val="22"/>
        </w:rPr>
        <w:t>240 (pesë</w:t>
      </w:r>
      <w:r w:rsidRPr="00C54798">
        <w:rPr>
          <w:szCs w:val="22"/>
        </w:rPr>
        <w:t xml:space="preserve"> mijë e dyqind e dyzet) lekë në muaj.</w:t>
      </w:r>
    </w:p>
    <w:p w:rsidR="00287C2E" w:rsidRPr="00C54798" w:rsidRDefault="00287C2E" w:rsidP="00287C2E">
      <w:pPr>
        <w:pStyle w:val="Paragrafi"/>
        <w:rPr>
          <w:szCs w:val="22"/>
        </w:rPr>
      </w:pPr>
      <w:r w:rsidRPr="00C54798">
        <w:rPr>
          <w:szCs w:val="22"/>
        </w:rPr>
        <w:t>2. Efektet financiare, që rrjedhin nga zbatimi i këtij vendimi, të përballohen nga buxheti i vitit 2006, grupi 2</w:t>
      </w:r>
      <w:r w:rsidR="009507B2" w:rsidRPr="00C54798">
        <w:rPr>
          <w:szCs w:val="22"/>
        </w:rPr>
        <w:t>5, titulli 065, kap. 1, art 604</w:t>
      </w:r>
      <w:r w:rsidRPr="00C54798">
        <w:rPr>
          <w:szCs w:val="22"/>
        </w:rPr>
        <w:t xml:space="preserve"> “E ardhura nga papunësia”, miratuar pë</w:t>
      </w:r>
      <w:r w:rsidR="009507B2" w:rsidRPr="00C54798">
        <w:rPr>
          <w:szCs w:val="22"/>
        </w:rPr>
        <w:t>r Ministrinë e Punës, Ç</w:t>
      </w:r>
      <w:r w:rsidRPr="00C54798">
        <w:rPr>
          <w:szCs w:val="22"/>
        </w:rPr>
        <w:t>ështjeve Sociale dhe Shanseve të Barabarta.</w:t>
      </w:r>
    </w:p>
    <w:p w:rsidR="00287C2E" w:rsidRPr="00C54798" w:rsidRDefault="00287C2E" w:rsidP="00287C2E">
      <w:pPr>
        <w:pStyle w:val="Paragrafi"/>
        <w:rPr>
          <w:szCs w:val="22"/>
        </w:rPr>
      </w:pPr>
      <w:r w:rsidRPr="00C54798">
        <w:rPr>
          <w:szCs w:val="22"/>
        </w:rPr>
        <w:t>3. Vendimi nr.583, datë</w:t>
      </w:r>
      <w:r w:rsidR="00BD092E" w:rsidRPr="00C54798">
        <w:rPr>
          <w:szCs w:val="22"/>
        </w:rPr>
        <w:t xml:space="preserve"> 10.9.2004</w:t>
      </w:r>
      <w:r w:rsidR="009507B2" w:rsidRPr="00C54798">
        <w:rPr>
          <w:szCs w:val="22"/>
        </w:rPr>
        <w:t xml:space="preserve"> i Këshi</w:t>
      </w:r>
      <w:r w:rsidRPr="00C54798">
        <w:rPr>
          <w:szCs w:val="22"/>
        </w:rPr>
        <w:t>llit të Minist</w:t>
      </w:r>
      <w:r w:rsidR="00F568FD">
        <w:rPr>
          <w:szCs w:val="22"/>
        </w:rPr>
        <w:t>rave</w:t>
      </w:r>
      <w:r w:rsidRPr="00C54798">
        <w:rPr>
          <w:szCs w:val="22"/>
        </w:rPr>
        <w:t xml:space="preserve"> “Për caktimin e nivelit bazë të së ardhurës nga papunësia”, shfuqizohet.</w:t>
      </w:r>
    </w:p>
    <w:p w:rsidR="00287C2E" w:rsidRPr="00C54798" w:rsidRDefault="000F66E6" w:rsidP="00287C2E">
      <w:pPr>
        <w:pStyle w:val="Paragrafi"/>
        <w:rPr>
          <w:szCs w:val="22"/>
        </w:rPr>
      </w:pPr>
      <w:r w:rsidRPr="00C54798">
        <w:rPr>
          <w:szCs w:val="22"/>
        </w:rPr>
        <w:t>4. Ngarkohen</w:t>
      </w:r>
      <w:r w:rsidR="00BD092E" w:rsidRPr="00C54798">
        <w:rPr>
          <w:szCs w:val="22"/>
        </w:rPr>
        <w:t xml:space="preserve"> Ministria e Punës, Çështjeve S</w:t>
      </w:r>
      <w:r w:rsidR="00287C2E" w:rsidRPr="00C54798">
        <w:rPr>
          <w:szCs w:val="22"/>
        </w:rPr>
        <w:t>ociale dhe Shanseve të Barabarta dhe Shërbimi Kombëtar i Punësimit për zbatimin e këtij vendimi.</w:t>
      </w:r>
    </w:p>
    <w:p w:rsidR="00287C2E" w:rsidRPr="00C54798" w:rsidRDefault="00287C2E" w:rsidP="00287C2E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 dhe i shtrin efektet financiare nga data 1.5.2005.</w:t>
      </w:r>
    </w:p>
    <w:p w:rsidR="00287C2E" w:rsidRPr="00C54798" w:rsidRDefault="00287C2E" w:rsidP="00287C2E">
      <w:pPr>
        <w:pStyle w:val="Paragrafi"/>
        <w:rPr>
          <w:szCs w:val="22"/>
        </w:rPr>
      </w:pPr>
    </w:p>
    <w:p w:rsidR="00287C2E" w:rsidRPr="00C54798" w:rsidRDefault="00287C2E" w:rsidP="00287C2E">
      <w:pPr>
        <w:pStyle w:val="Autoriteti"/>
      </w:pPr>
      <w:r w:rsidRPr="00C54798">
        <w:t>KRYEMINISTRI</w:t>
      </w:r>
    </w:p>
    <w:p w:rsidR="00287C2E" w:rsidRDefault="00287C2E" w:rsidP="00287C2E">
      <w:pPr>
        <w:pStyle w:val="AutoritetiEmer"/>
      </w:pPr>
      <w:r w:rsidRPr="00C54798">
        <w:t>Sali Berisha</w:t>
      </w:r>
    </w:p>
    <w:p w:rsidR="00B51355" w:rsidRPr="00EE2B62" w:rsidRDefault="00B51355" w:rsidP="00EE2B62">
      <w:pPr>
        <w:pStyle w:val="Titulli"/>
        <w:rPr>
          <w:b w:val="0"/>
        </w:rPr>
      </w:pPr>
    </w:p>
    <w:p w:rsidR="00287C2E" w:rsidRPr="00C54798" w:rsidRDefault="00287C2E" w:rsidP="00287C2E">
      <w:pPr>
        <w:pStyle w:val="Paragrafi"/>
        <w:rPr>
          <w:szCs w:val="22"/>
          <w:lang w:val="sq-AL"/>
        </w:rPr>
      </w:pPr>
    </w:p>
    <w:p w:rsidR="00A122E1" w:rsidRPr="00C54798" w:rsidRDefault="00A122E1" w:rsidP="00A122E1">
      <w:pPr>
        <w:pStyle w:val="Akti"/>
      </w:pPr>
      <w:r w:rsidRPr="00C54798">
        <w:t>VENDIM</w:t>
      </w:r>
    </w:p>
    <w:p w:rsidR="00A122E1" w:rsidRPr="00C54798" w:rsidRDefault="00A122E1" w:rsidP="00A122E1">
      <w:pPr>
        <w:pStyle w:val="NumriData"/>
        <w:rPr>
          <w:szCs w:val="22"/>
        </w:rPr>
      </w:pPr>
      <w:r w:rsidRPr="00C54798">
        <w:rPr>
          <w:szCs w:val="22"/>
        </w:rPr>
        <w:t xml:space="preserve">Nr.227, </w:t>
      </w:r>
      <w:r w:rsidR="00B23E07" w:rsidRPr="00C54798">
        <w:rPr>
          <w:szCs w:val="22"/>
        </w:rPr>
        <w:t>datë 19.</w:t>
      </w:r>
      <w:r w:rsidRPr="00C54798">
        <w:rPr>
          <w:szCs w:val="22"/>
        </w:rPr>
        <w:t>4.2006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Titulli"/>
      </w:pPr>
      <w:r w:rsidRPr="00C54798">
        <w:t>PëR TRANSFERIMIN E TRUALLIT DHE Të OBJEKTIT “Hidrovori I QYTETIT VLORë”, NGA MINISTRIA E BUJqëSISë, USHqIMIT DHE MBROJTJES Së KONSUMATORIT, Në PRONëSI Të BASHKISë Së VLORëS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BazLigjPropozues"/>
      </w:pPr>
      <w:r w:rsidRPr="00C54798">
        <w:t>Në mbështetje të nenit 100 të Kushtetutës dhe të neneve 3, 5, 8 e 17, t</w:t>
      </w:r>
      <w:r w:rsidR="00B23E07" w:rsidRPr="00C54798">
        <w:t>ë ligjit nr.8744, datë 22.2.200</w:t>
      </w:r>
      <w:r w:rsidR="00F568FD">
        <w:t>1</w:t>
      </w:r>
      <w:r w:rsidRPr="00C54798">
        <w:t xml:space="preserve"> “Për transferimin e pronave të paluajtshme, publike të shtetit në njësitë e qeveri</w:t>
      </w:r>
      <w:r w:rsidR="00B23E07" w:rsidRPr="00C54798">
        <w:t>sjes vendore”, me propozimin e M</w:t>
      </w:r>
      <w:r w:rsidRPr="00C54798">
        <w:t>inistrit të Brendshëm, Këshilli i Ministrave</w:t>
      </w:r>
    </w:p>
    <w:p w:rsidR="00A122E1" w:rsidRPr="00C54798" w:rsidRDefault="00A122E1" w:rsidP="00A122E1">
      <w:pPr>
        <w:pStyle w:val="VENDOSI"/>
      </w:pPr>
    </w:p>
    <w:p w:rsidR="00A122E1" w:rsidRPr="00C54798" w:rsidRDefault="00A122E1" w:rsidP="00A122E1">
      <w:pPr>
        <w:pStyle w:val="VENDOSI"/>
      </w:pPr>
      <w:r w:rsidRPr="00C54798">
        <w:t>VENDOSI: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1. Transferimin e truallit dhe të objektit “Hid</w:t>
      </w:r>
      <w:r w:rsidR="00B23E07" w:rsidRPr="00C54798">
        <w:rPr>
          <w:szCs w:val="22"/>
        </w:rPr>
        <w:t>rovori i qytetit Vlorë”, me sipë</w:t>
      </w:r>
      <w:r w:rsidRPr="00C54798">
        <w:rPr>
          <w:szCs w:val="22"/>
        </w:rPr>
        <w:t>rfaqe të përgjithshme trualli 4631,2 m</w:t>
      </w:r>
      <w:r w:rsidRPr="00C54798">
        <w:rPr>
          <w:szCs w:val="22"/>
          <w:vertAlign w:val="superscript"/>
        </w:rPr>
        <w:t>2</w:t>
      </w:r>
      <w:r w:rsidRPr="00C54798">
        <w:rPr>
          <w:szCs w:val="22"/>
        </w:rPr>
        <w:t xml:space="preserve"> nga e cila 171,2 m</w:t>
      </w:r>
      <w:r w:rsidRPr="00C54798">
        <w:rPr>
          <w:szCs w:val="22"/>
          <w:vertAlign w:val="superscript"/>
        </w:rPr>
        <w:t>2</w:t>
      </w:r>
      <w:r w:rsidRPr="00C54798">
        <w:rPr>
          <w:szCs w:val="22"/>
        </w:rPr>
        <w:t xml:space="preserve"> ndërtesë, nga Ministria e Bujqësisë, Ushqimit dhe Mbrojtjes së Konsum</w:t>
      </w:r>
      <w:r w:rsidR="000803B0" w:rsidRPr="00C54798">
        <w:rPr>
          <w:szCs w:val="22"/>
        </w:rPr>
        <w:t>atorit, në pronë</w:t>
      </w:r>
      <w:r w:rsidRPr="00C54798">
        <w:rPr>
          <w:szCs w:val="22"/>
        </w:rPr>
        <w:t>si të bashkisë së Vlorës.</w:t>
      </w: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2. Bashkisë së Vlorës nuk i lejohet tjetërsimi ose ndërrimi i destinacionit të objektit “Hidrovori i qytetit Vlorë”.</w:t>
      </w: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3. Ngarkohen Ministri i Bujqësisë, Ushqimit dhe Mbrojtjes së Konsumatorit, kryetari i bashkisë së Vlorës dhe kryeregjistruesi i Pasurive të Paluajtshme të Republikës së Shqipërisë të ndjekin procedurat e nevojshme për zbatimin e këtij vendimi.</w:t>
      </w: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Zyrtare.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Autoriteti"/>
      </w:pPr>
      <w:r w:rsidRPr="00C54798">
        <w:t>Kryeministri</w:t>
      </w:r>
    </w:p>
    <w:p w:rsidR="00A122E1" w:rsidRPr="00C54798" w:rsidRDefault="00A122E1" w:rsidP="00A122E1">
      <w:pPr>
        <w:pStyle w:val="AutoritetiEmer"/>
      </w:pPr>
      <w:r w:rsidRPr="00C54798">
        <w:t>Sali Berisha</w:t>
      </w:r>
    </w:p>
    <w:p w:rsidR="00A122E1" w:rsidRPr="00C54798" w:rsidRDefault="00A122E1" w:rsidP="00A122E1">
      <w:pPr>
        <w:pStyle w:val="Akti"/>
      </w:pPr>
      <w:r w:rsidRPr="00C54798">
        <w:t>VENDIM</w:t>
      </w:r>
    </w:p>
    <w:p w:rsidR="00A122E1" w:rsidRPr="00C54798" w:rsidRDefault="00A122E1" w:rsidP="00A122E1">
      <w:pPr>
        <w:pStyle w:val="NumriData"/>
        <w:rPr>
          <w:szCs w:val="22"/>
        </w:rPr>
      </w:pPr>
      <w:r w:rsidRPr="00C54798">
        <w:rPr>
          <w:szCs w:val="22"/>
        </w:rPr>
        <w:t>Nr.228,</w:t>
      </w:r>
      <w:r w:rsidR="008D6ECA" w:rsidRPr="00C54798">
        <w:rPr>
          <w:szCs w:val="22"/>
        </w:rPr>
        <w:t xml:space="preserve"> </w:t>
      </w:r>
      <w:r w:rsidRPr="00C54798">
        <w:rPr>
          <w:szCs w:val="22"/>
        </w:rPr>
        <w:t>datë 19.4.2006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Titulli"/>
      </w:pPr>
      <w:r w:rsidRPr="00C54798">
        <w:t xml:space="preserve">PëR DISA SHTESA E NDRYSHIME NE </w:t>
      </w:r>
      <w:r w:rsidR="00370F0E">
        <w:t>VENDIMIN NR.306, DATë 27.6.2002 Të KëSHILLIT Të MINISTRAVE</w:t>
      </w:r>
      <w:r w:rsidRPr="00C54798">
        <w:t xml:space="preserve"> </w:t>
      </w:r>
      <w:r w:rsidR="008D6ECA" w:rsidRPr="00C54798">
        <w:t xml:space="preserve">“PËR </w:t>
      </w:r>
      <w:r w:rsidRPr="00C54798">
        <w:t>MIRATIMIN E STRUKTURëS DHE Të NIVELIT Të PAGAVE Të PUNONJëSVE ME ARSIM Të LARTë</w:t>
      </w:r>
      <w:r w:rsidR="008D6ECA" w:rsidRPr="00C54798">
        <w:t xml:space="preserve"> Në SISTEMIN E MINISTRISë së SHË</w:t>
      </w:r>
      <w:r w:rsidRPr="00C54798">
        <w:t>NDETëSISë DHE SPITALIN USHTARAK QENDROR UN</w:t>
      </w:r>
      <w:r w:rsidR="008D6ECA" w:rsidRPr="00C54798">
        <w:t>I</w:t>
      </w:r>
      <w:r w:rsidRPr="00C54798">
        <w:t>VERSITAR Në SISTEMIN E MINISTRISë Së MBROJTJES, SI DHE PëR TRAJTIMIN E MJEKëVE Në STRUKTURAT E FORCAVE Të ARMATOSURA”, Të NDRYSHUAR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BazLigjPropozues"/>
      </w:pPr>
      <w:r w:rsidRPr="00C54798">
        <w:lastRenderedPageBreak/>
        <w:t>Në mbështetje të nenit 100 të Kushtetutës dhe të nenit 5/1, të</w:t>
      </w:r>
      <w:r w:rsidR="00370F0E">
        <w:t xml:space="preserve"> ligjit nr.8487, datë 13.5.1999</w:t>
      </w:r>
      <w:r w:rsidRPr="00C54798">
        <w:t xml:space="preserve"> “Për kompetencat për caktimin e pagave të punës”, të ndryshuar, me propozimin e</w:t>
      </w:r>
      <w:r w:rsidR="006304FC" w:rsidRPr="00C54798">
        <w:t xml:space="preserve"> Ministrit të Brendshëm dhe të M</w:t>
      </w:r>
      <w:r w:rsidRPr="00C54798">
        <w:t>inistrit të Financave, Këshilli i Ministrave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VENDOSI"/>
      </w:pPr>
      <w:r w:rsidRPr="00C54798">
        <w:t>VENDOSI: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1. Në vendimin nr.306, datë 27.6.2002, të Këshillit të Ministrave, të ndryshuar, të bëhen këto shtesa e ndryshime:</w:t>
      </w: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a) Shkronja “ç”, e pikës 9, riformulohet, si më poshtë vijon:</w:t>
      </w: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“</w:t>
      </w:r>
      <w:r w:rsidR="006304FC" w:rsidRPr="00C54798">
        <w:rPr>
          <w:szCs w:val="22"/>
        </w:rPr>
        <w:t>ç) Ministri i Shëndetësisë dhe M</w:t>
      </w:r>
      <w:r w:rsidRPr="00C54798">
        <w:rPr>
          <w:szCs w:val="22"/>
        </w:rPr>
        <w:t>inistri i Mbrojtjes përcaktojnë kriteret dhe rregullat për dhënien e shpërblimit, sipas shkronjave “a”, “b” dhe “c”, të këtij vendimi.”.</w:t>
      </w: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b) Lidhja</w:t>
      </w:r>
      <w:r w:rsidR="00B8190E">
        <w:rPr>
          <w:szCs w:val="22"/>
        </w:rPr>
        <w:t xml:space="preserve"> nr.1</w:t>
      </w:r>
      <w:r w:rsidRPr="00C54798">
        <w:rPr>
          <w:szCs w:val="22"/>
        </w:rPr>
        <w:t xml:space="preserve"> (Krerët 1.1, 1.2, 1.3, 1.4, 1.5, 1.6, 1.7, 1.8 e 1.9.) zëvendësohet me lidhjen me të njëjtin numër, që i bashkëlidhet këtij vendimi.</w:t>
      </w: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2. Efektet financiare, për vitin 2006, për paga e sigurime shoqërore, që rrjedhin nga zbatimi i këtij vendimi, të përballohen nga fondet buxhetore, të planifikuara për rritjen dhe r</w:t>
      </w:r>
      <w:r w:rsidR="006304FC" w:rsidRPr="00C54798">
        <w:rPr>
          <w:szCs w:val="22"/>
        </w:rPr>
        <w:t>eformën në sistemin e pagave, pë</w:t>
      </w:r>
      <w:r w:rsidRPr="00C54798">
        <w:rPr>
          <w:szCs w:val="22"/>
        </w:rPr>
        <w:t>r këtë vit.</w:t>
      </w:r>
    </w:p>
    <w:p w:rsidR="00A122E1" w:rsidRPr="00C54798" w:rsidRDefault="00A122E1" w:rsidP="00A122E1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 dhe i shtrin efektet nga data 15 prill 2006.</w:t>
      </w:r>
    </w:p>
    <w:p w:rsidR="00A122E1" w:rsidRPr="00C54798" w:rsidRDefault="00A122E1" w:rsidP="00A122E1">
      <w:pPr>
        <w:pStyle w:val="Autoriteti"/>
      </w:pPr>
    </w:p>
    <w:p w:rsidR="00A122E1" w:rsidRPr="00C54798" w:rsidRDefault="00A122E1" w:rsidP="00A122E1">
      <w:pPr>
        <w:pStyle w:val="Autoriteti"/>
      </w:pPr>
      <w:r w:rsidRPr="00C54798">
        <w:t>KRYEMINISTRI</w:t>
      </w:r>
    </w:p>
    <w:p w:rsidR="00A122E1" w:rsidRPr="00C54798" w:rsidRDefault="00A122E1" w:rsidP="00A122E1">
      <w:pPr>
        <w:pStyle w:val="AutoritetiEmer"/>
      </w:pPr>
      <w:r w:rsidRPr="00C54798">
        <w:t>Sali Berisha</w:t>
      </w:r>
    </w:p>
    <w:p w:rsidR="00A122E1" w:rsidRPr="00C54798" w:rsidRDefault="00A122E1" w:rsidP="00EE2B62">
      <w:pPr>
        <w:pStyle w:val="Paragrafi"/>
        <w:rPr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F13188" w:rsidRDefault="00F13188" w:rsidP="00A122E1">
      <w:pPr>
        <w:pStyle w:val="Paragrafi"/>
        <w:jc w:val="right"/>
        <w:rPr>
          <w:b/>
          <w:szCs w:val="22"/>
          <w:lang w:val="en-GB"/>
        </w:rPr>
      </w:pPr>
    </w:p>
    <w:p w:rsidR="00A122E1" w:rsidRPr="00C54798" w:rsidRDefault="00B8190E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1.1)</w:t>
      </w:r>
    </w:p>
    <w:p w:rsidR="00A122E1" w:rsidRPr="00C54798" w:rsidRDefault="00A122E1" w:rsidP="00A122E1">
      <w:pPr>
        <w:pStyle w:val="NeniTitull"/>
        <w:rPr>
          <w:szCs w:val="22"/>
        </w:rPr>
      </w:pPr>
    </w:p>
    <w:p w:rsidR="00B8190E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Struktura e pagave për</w:t>
      </w:r>
      <w:r w:rsidR="00B8190E">
        <w:rPr>
          <w:szCs w:val="22"/>
        </w:rPr>
        <w:t xml:space="preserve"> punonjësit me arsim të lartë në Qendrën</w:t>
      </w:r>
      <w:r w:rsidRPr="00C54798">
        <w:rPr>
          <w:szCs w:val="22"/>
        </w:rPr>
        <w:t xml:space="preserve"> Spitalore </w:t>
      </w:r>
      <w:r w:rsidR="00B8190E">
        <w:rPr>
          <w:szCs w:val="22"/>
        </w:rPr>
        <w:t>Universitare</w:t>
      </w:r>
    </w:p>
    <w:p w:rsidR="00A122E1" w:rsidRDefault="00B8190E" w:rsidP="00A122E1">
      <w:pPr>
        <w:pStyle w:val="NeniTitull"/>
        <w:rPr>
          <w:szCs w:val="22"/>
        </w:rPr>
      </w:pPr>
      <w:r>
        <w:rPr>
          <w:szCs w:val="22"/>
        </w:rPr>
        <w:t>“Nënë T</w:t>
      </w:r>
      <w:r w:rsidR="00A122E1" w:rsidRPr="00C54798">
        <w:rPr>
          <w:szCs w:val="22"/>
        </w:rPr>
        <w:t xml:space="preserve">ereza” Tiranë, </w:t>
      </w:r>
      <w:r w:rsidR="00C81743">
        <w:rPr>
          <w:szCs w:val="22"/>
        </w:rPr>
        <w:t>Spitali Universitar Obsetrik Gji</w:t>
      </w:r>
      <w:r w:rsidR="00A122E1" w:rsidRPr="00C54798">
        <w:rPr>
          <w:szCs w:val="22"/>
        </w:rPr>
        <w:t>nekologjik Tiranë, Spitali Universitar i Sëmundjeve të Mushk</w:t>
      </w:r>
      <w:r>
        <w:rPr>
          <w:szCs w:val="22"/>
        </w:rPr>
        <w:t>ërive “Shef</w:t>
      </w:r>
      <w:r w:rsidR="00A122E1" w:rsidRPr="00C54798">
        <w:rPr>
          <w:szCs w:val="22"/>
        </w:rPr>
        <w:t>qet Ndroqi” Tiranë, Kli</w:t>
      </w:r>
      <w:r w:rsidR="00C81743">
        <w:rPr>
          <w:szCs w:val="22"/>
        </w:rPr>
        <w:t>ni</w:t>
      </w:r>
      <w:r w:rsidR="00A122E1" w:rsidRPr="00C54798">
        <w:rPr>
          <w:szCs w:val="22"/>
        </w:rPr>
        <w:t xml:space="preserve">ka Stomatologjike Universitare Tiranë, </w:t>
      </w:r>
      <w:r w:rsidR="00E02E07">
        <w:rPr>
          <w:szCs w:val="22"/>
        </w:rPr>
        <w:t xml:space="preserve">Spitali Ushtarak Qendror </w:t>
      </w:r>
      <w:r>
        <w:rPr>
          <w:szCs w:val="22"/>
        </w:rPr>
        <w:t xml:space="preserve">Universitar </w:t>
      </w:r>
      <w:r w:rsidR="00E02E07">
        <w:rPr>
          <w:szCs w:val="22"/>
        </w:rPr>
        <w:t>Tiranë</w:t>
      </w:r>
    </w:p>
    <w:p w:rsidR="00F13188" w:rsidRPr="00EE2B62" w:rsidRDefault="00F13188" w:rsidP="00EE2B62">
      <w:pPr>
        <w:pStyle w:val="Titulli"/>
        <w:rPr>
          <w:b w:val="0"/>
        </w:rPr>
      </w:pPr>
    </w:p>
    <w:p w:rsidR="00F13188" w:rsidRPr="00EE2B62" w:rsidRDefault="00F13188" w:rsidP="00EE2B62">
      <w:pPr>
        <w:pStyle w:val="Titulli"/>
        <w:rPr>
          <w:b w:val="0"/>
        </w:rPr>
      </w:pPr>
    </w:p>
    <w:p w:rsidR="00A122E1" w:rsidRPr="00C54798" w:rsidRDefault="00B850D1" w:rsidP="00165FB0">
      <w:pPr>
        <w:pStyle w:val="Figure"/>
      </w:pPr>
      <w:r w:rsidRPr="00C54798">
        <w:rPr>
          <w:noProof/>
          <w:lang w:val="en-GB" w:eastAsia="en-GB"/>
        </w:rPr>
        <w:drawing>
          <wp:inline distT="0" distB="0" distL="0" distR="0">
            <wp:extent cx="5829300" cy="7181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" t="12851" r="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76875" cy="6553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753100" cy="356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190E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1.2)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Struktura e pagave për punonjësi</w:t>
      </w:r>
      <w:r w:rsidR="00B8190E">
        <w:rPr>
          <w:szCs w:val="22"/>
        </w:rPr>
        <w:t>t</w:t>
      </w:r>
      <w:r w:rsidRPr="00C54798">
        <w:rPr>
          <w:szCs w:val="22"/>
        </w:rPr>
        <w:t xml:space="preserve"> me arsim të lartë në Drejtoritë </w:t>
      </w: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e Shëndetit Publik në rrethe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50D1" w:rsidP="00A122E1">
      <w:pPr>
        <w:pStyle w:val="Figure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2828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190E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1.3)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Struktura e pagave për punonjësit me arsim të lartë me Drejtoritë e Kujdesit Shëndetësor Parësor dhe Shërbimet e Kujdesit Shëndetësor Pa</w:t>
      </w:r>
      <w:r w:rsidR="00B8190E">
        <w:rPr>
          <w:szCs w:val="22"/>
        </w:rPr>
        <w:t>rësor, Autoritetin Shëndetësor R</w:t>
      </w:r>
      <w:r w:rsidRPr="00C54798">
        <w:rPr>
          <w:szCs w:val="22"/>
        </w:rPr>
        <w:t>ajonal të Tiranës.</w:t>
      </w: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5934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362575" cy="12382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59555B" w:rsidRPr="00C54798" w:rsidRDefault="0059555B" w:rsidP="00A122E1">
      <w:pPr>
        <w:pStyle w:val="Paragrafi"/>
        <w:rPr>
          <w:szCs w:val="22"/>
        </w:rPr>
      </w:pPr>
    </w:p>
    <w:p w:rsidR="0059555B" w:rsidRPr="00C54798" w:rsidRDefault="0059555B" w:rsidP="00A122E1">
      <w:pPr>
        <w:pStyle w:val="Paragrafi"/>
        <w:rPr>
          <w:szCs w:val="22"/>
        </w:rPr>
      </w:pPr>
    </w:p>
    <w:p w:rsidR="0059555B" w:rsidRPr="00C54798" w:rsidRDefault="0059555B" w:rsidP="00A122E1">
      <w:pPr>
        <w:pStyle w:val="Paragrafi"/>
        <w:rPr>
          <w:szCs w:val="22"/>
        </w:rPr>
      </w:pPr>
    </w:p>
    <w:p w:rsidR="00A122E1" w:rsidRPr="00C54798" w:rsidRDefault="00B8190E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1.4)</w:t>
      </w:r>
    </w:p>
    <w:p w:rsidR="00A122E1" w:rsidRPr="00C54798" w:rsidRDefault="00A122E1" w:rsidP="00A122E1">
      <w:pPr>
        <w:pStyle w:val="Paragrafi"/>
        <w:jc w:val="right"/>
        <w:rPr>
          <w:b/>
          <w:szCs w:val="22"/>
          <w:lang w:val="en-GB"/>
        </w:rPr>
      </w:pP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Struktura e pagave për p</w:t>
      </w:r>
      <w:r w:rsidR="00B8190E">
        <w:rPr>
          <w:szCs w:val="22"/>
        </w:rPr>
        <w:t>unonjësit me arsim të lartë në s</w:t>
      </w:r>
      <w:r w:rsidRPr="00C54798">
        <w:rPr>
          <w:szCs w:val="22"/>
        </w:rPr>
        <w:t xml:space="preserve">pitalet e </w:t>
      </w:r>
      <w:r w:rsidR="009978C8">
        <w:rPr>
          <w:szCs w:val="22"/>
        </w:rPr>
        <w:t>r</w:t>
      </w:r>
      <w:r w:rsidR="00B8190E">
        <w:rPr>
          <w:szCs w:val="22"/>
        </w:rPr>
        <w:t>retheve, Qendrën e Mirë</w:t>
      </w:r>
      <w:r w:rsidRPr="00C54798">
        <w:rPr>
          <w:szCs w:val="22"/>
        </w:rPr>
        <w:t>rritjes</w:t>
      </w:r>
      <w:r w:rsidR="00B8190E">
        <w:rPr>
          <w:szCs w:val="22"/>
        </w:rPr>
        <w:t>,</w:t>
      </w:r>
      <w:r w:rsidRPr="00C54798">
        <w:rPr>
          <w:szCs w:val="22"/>
        </w:rPr>
        <w:t xml:space="preserve"> Z</w:t>
      </w:r>
      <w:r w:rsidR="00B8190E">
        <w:rPr>
          <w:szCs w:val="22"/>
        </w:rPr>
        <w:t>hvillimit dhe R</w:t>
      </w:r>
      <w:r w:rsidRPr="00C54798">
        <w:rPr>
          <w:szCs w:val="22"/>
        </w:rPr>
        <w:t>e</w:t>
      </w:r>
      <w:r w:rsidR="00B8190E">
        <w:rPr>
          <w:szCs w:val="22"/>
        </w:rPr>
        <w:t>h</w:t>
      </w:r>
      <w:r w:rsidRPr="00C54798">
        <w:rPr>
          <w:szCs w:val="22"/>
        </w:rPr>
        <w:t>abilitimit të Fëmijëve</w:t>
      </w:r>
    </w:p>
    <w:p w:rsidR="00A122E1" w:rsidRPr="00C54798" w:rsidRDefault="00A122E1" w:rsidP="00EE2B62">
      <w:pPr>
        <w:pStyle w:val="Paragrafi"/>
        <w:rPr>
          <w:lang w:val="en-GB"/>
        </w:rPr>
      </w:pPr>
    </w:p>
    <w:p w:rsidR="00A122E1" w:rsidRPr="00C54798" w:rsidRDefault="00B850D1" w:rsidP="00EE2B62">
      <w:pPr>
        <w:pStyle w:val="Paragrafi"/>
        <w:rPr>
          <w:lang w:val="en-GB"/>
        </w:rPr>
      </w:pPr>
      <w:r w:rsidRPr="00C54798">
        <w:rPr>
          <w:noProof/>
          <w:lang w:val="en-GB" w:eastAsia="en-GB"/>
        </w:rPr>
        <w:drawing>
          <wp:inline distT="0" distB="0" distL="0" distR="0">
            <wp:extent cx="5753100" cy="6419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EE2B62">
      <w:pPr>
        <w:pStyle w:val="Paragrafi"/>
        <w:rPr>
          <w:lang w:val="en-GB"/>
        </w:rPr>
      </w:pP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753100" cy="3867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1C5541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1.5)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 xml:space="preserve">Struktura e pagave për punonjësit me arsim të lartë në Qendrën Kombëtare të </w:t>
      </w: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Kontrollit të Barnave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753100" cy="35909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jc w:val="right"/>
        <w:rPr>
          <w:b/>
          <w:szCs w:val="22"/>
          <w:lang w:val="en-GB"/>
        </w:rPr>
      </w:pPr>
    </w:p>
    <w:p w:rsidR="00A122E1" w:rsidRPr="00C54798" w:rsidRDefault="00A122E1" w:rsidP="00A122E1">
      <w:pPr>
        <w:pStyle w:val="Paragrafi"/>
        <w:jc w:val="right"/>
        <w:rPr>
          <w:b/>
          <w:szCs w:val="22"/>
          <w:lang w:val="en-GB"/>
        </w:rPr>
      </w:pPr>
    </w:p>
    <w:p w:rsidR="00A122E1" w:rsidRPr="00C54798" w:rsidRDefault="001C5541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1.6)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 xml:space="preserve">Struktura e pagave për punonjësit me arsim të lartë në Qendrën e Shërbimeve </w:t>
      </w: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Mjek</w:t>
      </w:r>
      <w:r w:rsidR="001C5541">
        <w:rPr>
          <w:szCs w:val="22"/>
        </w:rPr>
        <w:t>ë</w:t>
      </w:r>
      <w:r w:rsidRPr="00C54798">
        <w:rPr>
          <w:szCs w:val="22"/>
        </w:rPr>
        <w:t>sore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753100" cy="24098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FA7753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1.7)</w:t>
      </w:r>
    </w:p>
    <w:p w:rsidR="00A122E1" w:rsidRPr="00C54798" w:rsidRDefault="00A122E1" w:rsidP="00A122E1">
      <w:pPr>
        <w:pStyle w:val="NeniTitull"/>
        <w:rPr>
          <w:szCs w:val="22"/>
        </w:rPr>
      </w:pP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Struktura e pagave për punonjësit me ars</w:t>
      </w:r>
      <w:r w:rsidR="00870F51">
        <w:rPr>
          <w:szCs w:val="22"/>
        </w:rPr>
        <w:t>im të lartë në Qendrën e Inxhini</w:t>
      </w:r>
      <w:r w:rsidRPr="00C54798">
        <w:rPr>
          <w:szCs w:val="22"/>
        </w:rPr>
        <w:t>erisë</w:t>
      </w: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Biomjek</w:t>
      </w:r>
      <w:r w:rsidR="00FA7753">
        <w:rPr>
          <w:szCs w:val="22"/>
        </w:rPr>
        <w:t>ë</w:t>
      </w:r>
      <w:r w:rsidRPr="00C54798">
        <w:rPr>
          <w:szCs w:val="22"/>
        </w:rPr>
        <w:t>sore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600700" cy="2505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99" r="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870F51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1.8)</w:t>
      </w:r>
    </w:p>
    <w:p w:rsidR="00A122E1" w:rsidRPr="00C54798" w:rsidRDefault="00A122E1" w:rsidP="00A122E1">
      <w:pPr>
        <w:pStyle w:val="Paragrafi"/>
        <w:jc w:val="right"/>
        <w:rPr>
          <w:b/>
          <w:szCs w:val="22"/>
          <w:lang w:val="en-GB"/>
        </w:rPr>
      </w:pP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 xml:space="preserve">Struktura e pagave për punonjësit me </w:t>
      </w:r>
      <w:r w:rsidR="00870F51">
        <w:rPr>
          <w:szCs w:val="22"/>
        </w:rPr>
        <w:t>arsim të lartë në Qendrën</w:t>
      </w:r>
      <w:r w:rsidRPr="00C54798">
        <w:rPr>
          <w:szCs w:val="22"/>
        </w:rPr>
        <w:t xml:space="preserve"> Komb</w:t>
      </w:r>
      <w:r w:rsidRPr="00C54798">
        <w:rPr>
          <w:rFonts w:ascii="Times New Roman" w:hAnsi="Times New Roman"/>
          <w:szCs w:val="22"/>
        </w:rPr>
        <w:t>ë</w:t>
      </w:r>
      <w:r w:rsidRPr="00C54798">
        <w:rPr>
          <w:szCs w:val="22"/>
        </w:rPr>
        <w:t xml:space="preserve">tare e </w:t>
      </w:r>
    </w:p>
    <w:p w:rsidR="00A122E1" w:rsidRPr="00C54798" w:rsidRDefault="00870F51" w:rsidP="00A122E1">
      <w:pPr>
        <w:pStyle w:val="NeniTitull"/>
        <w:rPr>
          <w:szCs w:val="22"/>
        </w:rPr>
      </w:pPr>
      <w:r>
        <w:rPr>
          <w:szCs w:val="22"/>
        </w:rPr>
        <w:t>të Transfuz</w:t>
      </w:r>
      <w:r w:rsidR="00A122E1" w:rsidRPr="00C54798">
        <w:rPr>
          <w:szCs w:val="22"/>
        </w:rPr>
        <w:t>i</w:t>
      </w:r>
      <w:r>
        <w:rPr>
          <w:szCs w:val="22"/>
        </w:rPr>
        <w:t>oni</w:t>
      </w:r>
      <w:r w:rsidR="00A122E1" w:rsidRPr="00C54798">
        <w:rPr>
          <w:szCs w:val="22"/>
        </w:rPr>
        <w:t>t të Gjakut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50D1" w:rsidP="00A122E1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600700" cy="35718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9" r="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5813FA" w:rsidP="00A122E1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A122E1" w:rsidRPr="00C54798">
        <w:rPr>
          <w:b/>
          <w:szCs w:val="22"/>
          <w:lang w:val="en-GB"/>
        </w:rPr>
        <w:t>r.1 (Kreu 1.9)</w:t>
      </w:r>
    </w:p>
    <w:p w:rsidR="00A122E1" w:rsidRPr="00C54798" w:rsidRDefault="00A122E1" w:rsidP="00A122E1">
      <w:pPr>
        <w:pStyle w:val="Paragrafi"/>
        <w:jc w:val="right"/>
        <w:rPr>
          <w:b/>
          <w:szCs w:val="22"/>
          <w:lang w:val="en-GB"/>
        </w:rPr>
      </w:pP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Struktura e pagave për p</w:t>
      </w:r>
      <w:r w:rsidR="005813FA">
        <w:rPr>
          <w:szCs w:val="22"/>
        </w:rPr>
        <w:t>unonjësit me arsim të lartë në N</w:t>
      </w:r>
      <w:r w:rsidRPr="00C54798">
        <w:rPr>
          <w:szCs w:val="22"/>
        </w:rPr>
        <w:t xml:space="preserve">jësinë e </w:t>
      </w:r>
    </w:p>
    <w:p w:rsidR="00A122E1" w:rsidRPr="00C54798" w:rsidRDefault="00A122E1" w:rsidP="00A122E1">
      <w:pPr>
        <w:pStyle w:val="NeniTitull"/>
        <w:rPr>
          <w:szCs w:val="22"/>
        </w:rPr>
      </w:pPr>
      <w:r w:rsidRPr="00C54798">
        <w:rPr>
          <w:szCs w:val="22"/>
        </w:rPr>
        <w:t>Tra</w:t>
      </w:r>
      <w:r w:rsidR="005813FA">
        <w:rPr>
          <w:szCs w:val="22"/>
        </w:rPr>
        <w:t>n</w:t>
      </w:r>
      <w:r w:rsidRPr="00C54798">
        <w:rPr>
          <w:szCs w:val="22"/>
        </w:rPr>
        <w:t>sportit</w:t>
      </w:r>
      <w:r w:rsidR="00AB07F9">
        <w:rPr>
          <w:szCs w:val="22"/>
        </w:rPr>
        <w:t xml:space="preserve"> Mjekësor me Helikopterë</w:t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B850D1" w:rsidP="00A122E1">
      <w:pPr>
        <w:pStyle w:val="Paragrafi"/>
        <w:rPr>
          <w:szCs w:val="22"/>
          <w:lang w:val="sq-AL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600700" cy="30384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28" r="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2E1" w:rsidRPr="00C54798" w:rsidRDefault="00A122E1" w:rsidP="00A122E1">
      <w:pPr>
        <w:pStyle w:val="Paragrafi"/>
        <w:rPr>
          <w:szCs w:val="22"/>
        </w:rPr>
      </w:pPr>
    </w:p>
    <w:p w:rsidR="0001279D" w:rsidRPr="00C54798" w:rsidRDefault="0001279D" w:rsidP="0001279D">
      <w:pPr>
        <w:pStyle w:val="Akti"/>
      </w:pPr>
      <w:r w:rsidRPr="00C54798">
        <w:t>VENDIM</w:t>
      </w:r>
    </w:p>
    <w:p w:rsidR="0001279D" w:rsidRPr="00C54798" w:rsidRDefault="0001279D" w:rsidP="0001279D">
      <w:pPr>
        <w:pStyle w:val="NumriData"/>
        <w:rPr>
          <w:szCs w:val="22"/>
        </w:rPr>
      </w:pPr>
      <w:r w:rsidRPr="00C54798">
        <w:rPr>
          <w:szCs w:val="22"/>
        </w:rPr>
        <w:t>Nr.229, datë 19.4.2006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913476" w:rsidRDefault="0001279D" w:rsidP="0001279D">
      <w:pPr>
        <w:pStyle w:val="Titulli"/>
      </w:pPr>
      <w:r w:rsidRPr="00C54798">
        <w:t>PëR DiSA NDRYSHIME Në VENDiMIN NR.638</w:t>
      </w:r>
      <w:r w:rsidR="00A70AE4" w:rsidRPr="00C54798">
        <w:t>,</w:t>
      </w:r>
      <w:r w:rsidRPr="00C54798">
        <w:t xml:space="preserve"> DATë 18.9.2003, Të </w:t>
      </w:r>
      <w:r w:rsidR="00A70AE4" w:rsidRPr="00C54798">
        <w:t>KË</w:t>
      </w:r>
      <w:r w:rsidRPr="00C54798">
        <w:t>SHILLIT Të MINISTRAVE “</w:t>
      </w:r>
      <w:r w:rsidR="00A70AE4" w:rsidRPr="00C54798">
        <w:t xml:space="preserve">PËR </w:t>
      </w:r>
      <w:r w:rsidRPr="00C54798">
        <w:t xml:space="preserve">MIRATIMIN E STRUKTURëS DHE Të NIVELIT Të PAGAVE Të PUNONJëSVE Të INFERMIERISTIKëS Në SISTEMIN E MINISTRISë </w:t>
      </w:r>
    </w:p>
    <w:p w:rsidR="0001279D" w:rsidRPr="00C54798" w:rsidRDefault="0001279D" w:rsidP="0001279D">
      <w:pPr>
        <w:pStyle w:val="Titulli"/>
      </w:pPr>
      <w:r w:rsidRPr="00C54798">
        <w:t>së SHëNDETëSISë”, Të NDRYSHUAR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BazLigjPropozues"/>
      </w:pPr>
      <w:r w:rsidRPr="00C54798">
        <w:t>Në mbështetje të nenit 100 të Kushtetutës dhe të nenit 5/1, të ligj</w:t>
      </w:r>
      <w:r w:rsidR="003976E5">
        <w:t>it nr.8487, datë 13.5.1999</w:t>
      </w:r>
      <w:r w:rsidRPr="00C54798">
        <w:t xml:space="preserve"> “Për kompetencat për caktimin e pagave të punës”, të ndryshuar, me propozimin e</w:t>
      </w:r>
      <w:r w:rsidR="003976E5">
        <w:t xml:space="preserve"> M</w:t>
      </w:r>
      <w:r w:rsidR="00A70AE4" w:rsidRPr="00C54798">
        <w:t>inistrit të Brendshëm dhe të M</w:t>
      </w:r>
      <w:r w:rsidRPr="00C54798">
        <w:t>inistrit të Financave, Këshilli i Ministrave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VENDOSI"/>
      </w:pPr>
      <w:r w:rsidRPr="00C54798">
        <w:t>VENDOSi: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  <w:r w:rsidRPr="00C54798">
        <w:rPr>
          <w:szCs w:val="22"/>
        </w:rPr>
        <w:t>1. Në vendimin nr.63</w:t>
      </w:r>
      <w:r w:rsidR="00A70AE4" w:rsidRPr="00C54798">
        <w:rPr>
          <w:szCs w:val="22"/>
        </w:rPr>
        <w:t>8</w:t>
      </w:r>
      <w:r w:rsidRPr="00C54798">
        <w:rPr>
          <w:szCs w:val="22"/>
        </w:rPr>
        <w:t>, datë 18.9.2003, të Këshillit të Ministrave, të ndryshuar, të bëhen këto ndryshime:</w:t>
      </w:r>
    </w:p>
    <w:p w:rsidR="0001279D" w:rsidRPr="00C54798" w:rsidRDefault="0001279D" w:rsidP="0001279D">
      <w:pPr>
        <w:pStyle w:val="Paragrafi"/>
        <w:rPr>
          <w:szCs w:val="22"/>
        </w:rPr>
      </w:pPr>
      <w:r w:rsidRPr="00C54798">
        <w:rPr>
          <w:szCs w:val="22"/>
        </w:rPr>
        <w:t>a) Lidhja</w:t>
      </w:r>
      <w:r w:rsidR="00A70AE4" w:rsidRPr="00C54798">
        <w:rPr>
          <w:szCs w:val="22"/>
        </w:rPr>
        <w:t xml:space="preserve"> </w:t>
      </w:r>
      <w:r w:rsidRPr="00C54798">
        <w:rPr>
          <w:szCs w:val="22"/>
        </w:rPr>
        <w:t>nr.1,</w:t>
      </w:r>
      <w:r w:rsidR="003976E5">
        <w:rPr>
          <w:szCs w:val="22"/>
        </w:rPr>
        <w:t xml:space="preserve"> </w:t>
      </w:r>
      <w:r w:rsidRPr="00C54798">
        <w:rPr>
          <w:szCs w:val="22"/>
        </w:rPr>
        <w:t>(Krerët 1.1, 1.2, 1.3, 1.4, 1.5, 1.6, 1.7</w:t>
      </w:r>
      <w:r w:rsidR="00A70AE4" w:rsidRPr="00C54798">
        <w:rPr>
          <w:szCs w:val="22"/>
        </w:rPr>
        <w:t xml:space="preserve"> </w:t>
      </w:r>
      <w:r w:rsidRPr="00C54798">
        <w:rPr>
          <w:szCs w:val="22"/>
        </w:rPr>
        <w:t>e 1.8) zëvendësohet me lidhjen me të njëjtin numër, që i bashkëlidhet këtij vendimi dhe është pjesë përbërëse e tij.</w:t>
      </w:r>
    </w:p>
    <w:p w:rsidR="0001279D" w:rsidRPr="00C54798" w:rsidRDefault="0001279D" w:rsidP="0001279D">
      <w:pPr>
        <w:pStyle w:val="Paragrafi"/>
        <w:rPr>
          <w:szCs w:val="22"/>
        </w:rPr>
      </w:pPr>
      <w:r w:rsidRPr="00C54798">
        <w:rPr>
          <w:szCs w:val="22"/>
        </w:rPr>
        <w:t>b) Lidhja nr.2 zëvendësohet me lidhjen me të njëjtin numër, që i bashkëlidhet këtij vendimi dhe është pjesë përbërëse e tij.</w:t>
      </w:r>
    </w:p>
    <w:p w:rsidR="0001279D" w:rsidRPr="00C54798" w:rsidRDefault="0001279D" w:rsidP="0001279D">
      <w:pPr>
        <w:pStyle w:val="Paragrafi"/>
        <w:rPr>
          <w:szCs w:val="22"/>
        </w:rPr>
      </w:pPr>
      <w:r w:rsidRPr="00C54798">
        <w:rPr>
          <w:szCs w:val="22"/>
        </w:rPr>
        <w:t>2. Efektet financiare, për vitin 2006, për paga e sigurime shoqërore, që rrjedhin nga zbatimi i këtij vendimi, të përballohen nga fondet buxhetore, të planifikuara në ligjin nr.9464, datë 28.12.2005, “Pë</w:t>
      </w:r>
      <w:r w:rsidR="00A70AE4" w:rsidRPr="00C54798">
        <w:rPr>
          <w:szCs w:val="22"/>
        </w:rPr>
        <w:t>r Buxhetin e Shtetit</w:t>
      </w:r>
      <w:r w:rsidRPr="00C54798">
        <w:rPr>
          <w:szCs w:val="22"/>
        </w:rPr>
        <w:t xml:space="preserve"> të vitit 2006”, pë</w:t>
      </w:r>
      <w:r w:rsidR="00A70AE4" w:rsidRPr="00C54798">
        <w:rPr>
          <w:szCs w:val="22"/>
        </w:rPr>
        <w:t>r rritjen dhe reform</w:t>
      </w:r>
      <w:r w:rsidRPr="00C54798">
        <w:rPr>
          <w:szCs w:val="22"/>
        </w:rPr>
        <w:t>ën në sistemin e pagave, për këtë vit.</w:t>
      </w:r>
    </w:p>
    <w:p w:rsidR="0001279D" w:rsidRPr="00C54798" w:rsidRDefault="0001279D" w:rsidP="0001279D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 dhe i shtrin efektet nga data 15 prill 2006.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Autoriteti"/>
      </w:pPr>
      <w:r w:rsidRPr="00C54798">
        <w:t>KRYEMINISTRI</w:t>
      </w:r>
    </w:p>
    <w:p w:rsidR="0001279D" w:rsidRPr="00C54798" w:rsidRDefault="0001279D" w:rsidP="0001279D">
      <w:pPr>
        <w:pStyle w:val="AutoritetiEmer"/>
      </w:pPr>
      <w:r w:rsidRPr="00C54798">
        <w:t xml:space="preserve">Sali Berisha 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6517B4" w:rsidP="0001279D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01279D" w:rsidRPr="00C54798">
        <w:rPr>
          <w:b/>
          <w:szCs w:val="22"/>
          <w:lang w:val="en-GB"/>
        </w:rPr>
        <w:t>r.1 (Kreu 1.1)</w:t>
      </w:r>
    </w:p>
    <w:p w:rsidR="0001279D" w:rsidRPr="00C54798" w:rsidRDefault="0001279D" w:rsidP="0001279D">
      <w:pPr>
        <w:pStyle w:val="NeniTitull"/>
        <w:rPr>
          <w:szCs w:val="22"/>
        </w:rPr>
      </w:pPr>
    </w:p>
    <w:p w:rsidR="0001279D" w:rsidRPr="00C54798" w:rsidRDefault="0001279D" w:rsidP="0001279D">
      <w:pPr>
        <w:pStyle w:val="NeniTitull"/>
        <w:rPr>
          <w:szCs w:val="22"/>
        </w:rPr>
      </w:pPr>
      <w:r w:rsidRPr="00C54798">
        <w:rPr>
          <w:szCs w:val="22"/>
        </w:rPr>
        <w:t>Struktura e</w:t>
      </w:r>
      <w:r w:rsidR="006517B4">
        <w:rPr>
          <w:szCs w:val="22"/>
        </w:rPr>
        <w:t xml:space="preserve"> pagave për punonjësit e infermieristikës në</w:t>
      </w:r>
      <w:r w:rsidR="00855DD0">
        <w:rPr>
          <w:szCs w:val="22"/>
        </w:rPr>
        <w:t xml:space="preserve"> Qendrën</w:t>
      </w:r>
      <w:r w:rsidR="00220910">
        <w:rPr>
          <w:szCs w:val="22"/>
        </w:rPr>
        <w:t xml:space="preserve"> Spitalore Universitar</w:t>
      </w:r>
      <w:r w:rsidRPr="00C54798">
        <w:rPr>
          <w:szCs w:val="22"/>
        </w:rPr>
        <w:t>“Nënë Tereza” Tiranë, Spitali</w:t>
      </w:r>
      <w:r w:rsidR="00855DD0">
        <w:rPr>
          <w:szCs w:val="22"/>
        </w:rPr>
        <w:t>n</w:t>
      </w:r>
      <w:r w:rsidR="00220910">
        <w:rPr>
          <w:szCs w:val="22"/>
        </w:rPr>
        <w:t xml:space="preserve"> Universitar Obsetrik Gji</w:t>
      </w:r>
      <w:r w:rsidRPr="00C54798">
        <w:rPr>
          <w:szCs w:val="22"/>
        </w:rPr>
        <w:t>nekologjik Tiranë, Spitali</w:t>
      </w:r>
      <w:r w:rsidR="00855DD0">
        <w:rPr>
          <w:szCs w:val="22"/>
        </w:rPr>
        <w:t>n e</w:t>
      </w:r>
      <w:r w:rsidRPr="00C54798">
        <w:rPr>
          <w:szCs w:val="22"/>
        </w:rPr>
        <w:t xml:space="preserve"> Sëmundjeve të Mushkërive</w:t>
      </w:r>
      <w:r w:rsidR="00FB6860">
        <w:rPr>
          <w:szCs w:val="22"/>
        </w:rPr>
        <w:t xml:space="preserve"> “Shef</w:t>
      </w:r>
      <w:r w:rsidR="00827C7D">
        <w:rPr>
          <w:szCs w:val="22"/>
        </w:rPr>
        <w:t>qet Ndroqi” Tiranë, Klinikën</w:t>
      </w:r>
      <w:r w:rsidRPr="00C54798">
        <w:rPr>
          <w:szCs w:val="22"/>
        </w:rPr>
        <w:t xml:space="preserve"> Sto</w:t>
      </w:r>
      <w:r w:rsidR="00827C7D">
        <w:rPr>
          <w:szCs w:val="22"/>
        </w:rPr>
        <w:t>matologjike Universitare Tiranë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220910">
      <w:pPr>
        <w:pStyle w:val="Figure"/>
      </w:pPr>
      <w:r w:rsidRPr="00C54798">
        <w:rPr>
          <w:noProof/>
          <w:lang w:val="en-GB" w:eastAsia="en-GB"/>
        </w:rPr>
        <w:drawing>
          <wp:inline distT="0" distB="0" distL="0" distR="0">
            <wp:extent cx="6057900" cy="59340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66770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76875" cy="65532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262001" w:rsidRPr="00C54798" w:rsidRDefault="00262001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827C7D" w:rsidP="0001279D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01279D" w:rsidRPr="00C54798">
        <w:rPr>
          <w:b/>
          <w:szCs w:val="22"/>
          <w:lang w:val="en-GB"/>
        </w:rPr>
        <w:t>r.1 (Kreu 1.2)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NeniTitull"/>
        <w:rPr>
          <w:szCs w:val="22"/>
        </w:rPr>
      </w:pPr>
      <w:r w:rsidRPr="00C54798">
        <w:rPr>
          <w:szCs w:val="22"/>
        </w:rPr>
        <w:t>Struktura e</w:t>
      </w:r>
      <w:r w:rsidR="00827C7D">
        <w:rPr>
          <w:szCs w:val="22"/>
        </w:rPr>
        <w:t xml:space="preserve"> pagave për punonjësit e infermieristikës të Drejtoris</w:t>
      </w:r>
      <w:r w:rsidRPr="00C54798">
        <w:rPr>
          <w:szCs w:val="22"/>
        </w:rPr>
        <w:t xml:space="preserve">ë </w:t>
      </w:r>
    </w:p>
    <w:p w:rsidR="0001279D" w:rsidRPr="00C54798" w:rsidRDefault="00827C7D" w:rsidP="0001279D">
      <w:pPr>
        <w:pStyle w:val="NeniTitull"/>
        <w:rPr>
          <w:szCs w:val="22"/>
        </w:rPr>
      </w:pPr>
      <w:r>
        <w:rPr>
          <w:szCs w:val="22"/>
        </w:rPr>
        <w:t>së</w:t>
      </w:r>
      <w:r w:rsidR="0001279D" w:rsidRPr="00C54798">
        <w:rPr>
          <w:szCs w:val="22"/>
        </w:rPr>
        <w:t xml:space="preserve"> Shëndetit Publik në rrethe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2094865"/>
            <wp:effectExtent l="0" t="0" r="0" b="635"/>
            <wp:docPr id="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827C7D" w:rsidP="0001279D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01279D" w:rsidRPr="00C54798">
        <w:rPr>
          <w:b/>
          <w:szCs w:val="22"/>
          <w:lang w:val="en-GB"/>
        </w:rPr>
        <w:t>r.1 (Kreu 1.3)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NeniTitull"/>
        <w:rPr>
          <w:szCs w:val="22"/>
        </w:rPr>
      </w:pPr>
      <w:r w:rsidRPr="00C54798">
        <w:rPr>
          <w:szCs w:val="22"/>
        </w:rPr>
        <w:t>Struktura e</w:t>
      </w:r>
      <w:r w:rsidR="00827C7D">
        <w:rPr>
          <w:szCs w:val="22"/>
        </w:rPr>
        <w:t xml:space="preserve"> pagave për punonjësit e infermieristikës në</w:t>
      </w:r>
      <w:r w:rsidRPr="00C54798">
        <w:rPr>
          <w:szCs w:val="22"/>
        </w:rPr>
        <w:t xml:space="preserve"> Drejtoritë e Kujdesit Shëndetësor Parësor dhe Shërbimet e Kujdesit Shëndetësor Pa</w:t>
      </w:r>
      <w:r w:rsidR="00D300B7">
        <w:rPr>
          <w:szCs w:val="22"/>
        </w:rPr>
        <w:t>rësor, Autoritetin Shëndetësor R</w:t>
      </w:r>
      <w:r w:rsidRPr="00C54798">
        <w:rPr>
          <w:szCs w:val="22"/>
        </w:rPr>
        <w:t>ajonal të Tiranës.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76875" cy="42957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262001" w:rsidRPr="00C54798" w:rsidRDefault="00262001" w:rsidP="0001279D">
      <w:pPr>
        <w:pStyle w:val="Paragrafi"/>
        <w:rPr>
          <w:szCs w:val="22"/>
        </w:rPr>
      </w:pPr>
    </w:p>
    <w:p w:rsidR="0001279D" w:rsidRPr="00C54798" w:rsidRDefault="00A941EE" w:rsidP="0001279D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01279D" w:rsidRPr="00C54798">
        <w:rPr>
          <w:b/>
          <w:szCs w:val="22"/>
          <w:lang w:val="en-GB"/>
        </w:rPr>
        <w:t>r.1 (Kreu 1.4)</w:t>
      </w:r>
    </w:p>
    <w:p w:rsidR="0001279D" w:rsidRPr="00C54798" w:rsidRDefault="0001279D" w:rsidP="0001279D">
      <w:pPr>
        <w:pStyle w:val="Paragrafi"/>
        <w:jc w:val="right"/>
        <w:rPr>
          <w:b/>
          <w:szCs w:val="22"/>
          <w:lang w:val="en-GB"/>
        </w:rPr>
      </w:pPr>
    </w:p>
    <w:p w:rsidR="0001279D" w:rsidRPr="00C54798" w:rsidRDefault="0001279D" w:rsidP="0001279D">
      <w:pPr>
        <w:pStyle w:val="NeniTitull"/>
        <w:rPr>
          <w:szCs w:val="22"/>
        </w:rPr>
      </w:pPr>
      <w:r w:rsidRPr="00C54798">
        <w:rPr>
          <w:szCs w:val="22"/>
        </w:rPr>
        <w:t>Struktura e pagave për p</w:t>
      </w:r>
      <w:r w:rsidR="00A941EE">
        <w:rPr>
          <w:szCs w:val="22"/>
        </w:rPr>
        <w:t>unonjësit e infermi</w:t>
      </w:r>
      <w:r w:rsidRPr="00C54798">
        <w:rPr>
          <w:szCs w:val="22"/>
        </w:rPr>
        <w:t>eristikës në Sp</w:t>
      </w:r>
      <w:r w:rsidR="00A941EE">
        <w:rPr>
          <w:szCs w:val="22"/>
        </w:rPr>
        <w:t>italet e retheve, Qendrën e Mirë</w:t>
      </w:r>
      <w:r w:rsidRPr="00C54798">
        <w:rPr>
          <w:szCs w:val="22"/>
        </w:rPr>
        <w:t>rritjes</w:t>
      </w:r>
      <w:r w:rsidR="00A941EE">
        <w:rPr>
          <w:szCs w:val="22"/>
        </w:rPr>
        <w:t>,</w:t>
      </w:r>
      <w:r w:rsidRPr="00C54798">
        <w:rPr>
          <w:szCs w:val="22"/>
        </w:rPr>
        <w:t xml:space="preserve"> Zhvillimit dhe Re</w:t>
      </w:r>
      <w:r w:rsidR="00A941EE">
        <w:rPr>
          <w:szCs w:val="22"/>
        </w:rPr>
        <w:t>h</w:t>
      </w:r>
      <w:r w:rsidRPr="00C54798">
        <w:rPr>
          <w:szCs w:val="22"/>
        </w:rPr>
        <w:t>abilitimit të Fëmijëve</w:t>
      </w:r>
      <w:r w:rsidR="00A941EE">
        <w:rPr>
          <w:szCs w:val="22"/>
        </w:rPr>
        <w:t>, Tiranë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220910">
      <w:pPr>
        <w:pStyle w:val="Figure"/>
      </w:pPr>
      <w:r w:rsidRPr="00C54798">
        <w:rPr>
          <w:noProof/>
          <w:lang w:val="en-GB" w:eastAsia="en-GB"/>
        </w:rPr>
        <w:drawing>
          <wp:inline distT="0" distB="0" distL="0" distR="0">
            <wp:extent cx="5486400" cy="61436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76875" cy="24955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A941EE" w:rsidP="0001279D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01279D" w:rsidRPr="00C54798">
        <w:rPr>
          <w:b/>
          <w:szCs w:val="22"/>
          <w:lang w:val="en-GB"/>
        </w:rPr>
        <w:t>r.1 (Kreu 1.5)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A941EE" w:rsidP="0001279D">
      <w:pPr>
        <w:pStyle w:val="NeniTitull"/>
        <w:rPr>
          <w:szCs w:val="22"/>
        </w:rPr>
      </w:pPr>
      <w:r>
        <w:rPr>
          <w:szCs w:val="22"/>
        </w:rPr>
        <w:t>Struktura e pagave për laborantë</w:t>
      </w:r>
      <w:r w:rsidR="0001279D" w:rsidRPr="00C54798">
        <w:rPr>
          <w:szCs w:val="22"/>
        </w:rPr>
        <w:t xml:space="preserve">t në Laboratorin e Kontrollit </w:t>
      </w:r>
    </w:p>
    <w:p w:rsidR="0001279D" w:rsidRPr="00C54798" w:rsidRDefault="0001279D" w:rsidP="0001279D">
      <w:pPr>
        <w:pStyle w:val="NeniTitull"/>
        <w:rPr>
          <w:szCs w:val="22"/>
        </w:rPr>
      </w:pPr>
      <w:r w:rsidRPr="00C54798">
        <w:rPr>
          <w:szCs w:val="22"/>
        </w:rPr>
        <w:t>të Barnave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76875" cy="16383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jc w:val="right"/>
        <w:rPr>
          <w:b/>
          <w:szCs w:val="22"/>
          <w:lang w:val="en-GB"/>
        </w:rPr>
      </w:pPr>
    </w:p>
    <w:p w:rsidR="0001279D" w:rsidRPr="00C54798" w:rsidRDefault="00B64168" w:rsidP="0001279D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01279D" w:rsidRPr="00C54798">
        <w:rPr>
          <w:b/>
          <w:szCs w:val="22"/>
          <w:lang w:val="en-GB"/>
        </w:rPr>
        <w:t>r.1 (Kreu 1.6)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A154A3" w:rsidRDefault="0001279D" w:rsidP="0001279D">
      <w:pPr>
        <w:pStyle w:val="NeniTitull"/>
        <w:rPr>
          <w:szCs w:val="22"/>
        </w:rPr>
      </w:pPr>
      <w:r w:rsidRPr="00C54798">
        <w:rPr>
          <w:szCs w:val="22"/>
        </w:rPr>
        <w:t>Struktura e</w:t>
      </w:r>
      <w:r w:rsidR="00B64168">
        <w:rPr>
          <w:szCs w:val="22"/>
        </w:rPr>
        <w:t xml:space="preserve"> pagave për punonjësit e infermi</w:t>
      </w:r>
      <w:r w:rsidR="00A154A3">
        <w:rPr>
          <w:szCs w:val="22"/>
        </w:rPr>
        <w:t>eristikës në Klinikën</w:t>
      </w:r>
      <w:r w:rsidRPr="00C54798">
        <w:rPr>
          <w:szCs w:val="22"/>
        </w:rPr>
        <w:t xml:space="preserve"> </w:t>
      </w:r>
    </w:p>
    <w:p w:rsidR="0001279D" w:rsidRPr="00C54798" w:rsidRDefault="0001279D" w:rsidP="00A154A3">
      <w:pPr>
        <w:pStyle w:val="NeniTitull"/>
        <w:rPr>
          <w:szCs w:val="22"/>
        </w:rPr>
      </w:pPr>
      <w:r w:rsidRPr="00C54798">
        <w:rPr>
          <w:szCs w:val="22"/>
        </w:rPr>
        <w:t>e Shërbimeve Mjek</w:t>
      </w:r>
      <w:r w:rsidR="00D70172">
        <w:rPr>
          <w:szCs w:val="22"/>
        </w:rPr>
        <w:t>ë</w:t>
      </w:r>
      <w:r w:rsidRPr="00C54798">
        <w:rPr>
          <w:szCs w:val="22"/>
        </w:rPr>
        <w:t>sore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19335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262001" w:rsidRPr="00C54798" w:rsidRDefault="00262001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2B55DA" w:rsidP="0001279D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</w:t>
      </w:r>
      <w:r w:rsidR="0001279D" w:rsidRPr="00C54798">
        <w:rPr>
          <w:b/>
          <w:szCs w:val="22"/>
          <w:lang w:val="en-GB"/>
        </w:rPr>
        <w:t>r.1 (Kreu 1.7)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NeniTitull"/>
        <w:rPr>
          <w:szCs w:val="22"/>
        </w:rPr>
      </w:pPr>
      <w:r w:rsidRPr="00C54798">
        <w:rPr>
          <w:szCs w:val="22"/>
        </w:rPr>
        <w:t>Struktura e</w:t>
      </w:r>
      <w:r w:rsidR="002B55DA">
        <w:rPr>
          <w:szCs w:val="22"/>
        </w:rPr>
        <w:t xml:space="preserve"> pagave për punonjësit e infermi</w:t>
      </w:r>
      <w:r w:rsidRPr="00C54798">
        <w:rPr>
          <w:szCs w:val="22"/>
        </w:rPr>
        <w:t>eristikës në Qendrën e Kombëtare të Kontrollit të Gjakut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1819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2B55DA" w:rsidP="0001279D">
      <w:pPr>
        <w:pStyle w:val="Paragrafi"/>
        <w:jc w:val="right"/>
        <w:rPr>
          <w:b/>
          <w:szCs w:val="22"/>
          <w:lang w:val="en-GB"/>
        </w:rPr>
      </w:pPr>
      <w:r>
        <w:rPr>
          <w:b/>
          <w:szCs w:val="22"/>
          <w:lang w:val="en-GB"/>
        </w:rPr>
        <w:t>Lidhja nr.1 (Kreu 1.8</w:t>
      </w:r>
      <w:r w:rsidR="0001279D" w:rsidRPr="00C54798">
        <w:rPr>
          <w:b/>
          <w:szCs w:val="22"/>
          <w:lang w:val="en-GB"/>
        </w:rPr>
        <w:t>)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NeniTitull"/>
        <w:rPr>
          <w:szCs w:val="22"/>
        </w:rPr>
      </w:pPr>
      <w:r w:rsidRPr="00C54798">
        <w:rPr>
          <w:szCs w:val="22"/>
        </w:rPr>
        <w:t>Struktura e pagave për tekniket në Njësinë e Transportit Mjek</w:t>
      </w:r>
      <w:r w:rsidR="002B55DA">
        <w:rPr>
          <w:szCs w:val="22"/>
        </w:rPr>
        <w:t>ë</w:t>
      </w:r>
      <w:r w:rsidRPr="00C54798">
        <w:rPr>
          <w:szCs w:val="22"/>
        </w:rPr>
        <w:t xml:space="preserve">sor </w:t>
      </w:r>
    </w:p>
    <w:p w:rsidR="0001279D" w:rsidRPr="00C54798" w:rsidRDefault="002B55DA" w:rsidP="0001279D">
      <w:pPr>
        <w:pStyle w:val="NeniTitull"/>
        <w:rPr>
          <w:szCs w:val="22"/>
        </w:rPr>
      </w:pPr>
      <w:r>
        <w:rPr>
          <w:szCs w:val="22"/>
        </w:rPr>
        <w:t>me Helikopterë</w:t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86400" cy="16287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B850D1" w:rsidP="0001279D">
      <w:pPr>
        <w:pStyle w:val="Paragrafi"/>
        <w:rPr>
          <w:szCs w:val="22"/>
        </w:rPr>
      </w:pPr>
      <w:r w:rsidRPr="00C54798">
        <w:rPr>
          <w:noProof/>
          <w:szCs w:val="22"/>
          <w:lang w:val="en-GB" w:eastAsia="en-GB"/>
        </w:rPr>
        <w:drawing>
          <wp:inline distT="0" distB="0" distL="0" distR="0">
            <wp:extent cx="5476875" cy="18097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01279D" w:rsidRPr="00C54798" w:rsidRDefault="0001279D" w:rsidP="0001279D">
      <w:pPr>
        <w:pStyle w:val="Paragrafi"/>
        <w:rPr>
          <w:szCs w:val="22"/>
        </w:rPr>
      </w:pPr>
    </w:p>
    <w:p w:rsidR="00D56A95" w:rsidRPr="00C54798" w:rsidRDefault="00D56A95" w:rsidP="00D56A95">
      <w:pPr>
        <w:pStyle w:val="Akti"/>
      </w:pPr>
      <w:r w:rsidRPr="00C54798">
        <w:t xml:space="preserve">Vendim </w:t>
      </w:r>
    </w:p>
    <w:p w:rsidR="00D56A95" w:rsidRPr="00C54798" w:rsidRDefault="00D56A95" w:rsidP="00D56A95">
      <w:pPr>
        <w:pStyle w:val="NumriData"/>
        <w:rPr>
          <w:szCs w:val="22"/>
        </w:rPr>
      </w:pPr>
      <w:r w:rsidRPr="00C54798">
        <w:rPr>
          <w:szCs w:val="22"/>
        </w:rPr>
        <w:t>Nr.235, datë 19.4.2006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AC73C3" w:rsidRDefault="00D56A95" w:rsidP="00D56A95">
      <w:pPr>
        <w:pStyle w:val="Titulli"/>
      </w:pPr>
      <w:r w:rsidRPr="00C54798">
        <w:t>Për disa ndryshime dhe shtesa në vendimin nr.495, datë 18.7.2</w:t>
      </w:r>
      <w:r w:rsidR="008D4798">
        <w:t>003</w:t>
      </w:r>
      <w:r w:rsidR="002E1B8A">
        <w:t xml:space="preserve"> të këshillit të ministrave</w:t>
      </w:r>
      <w:r w:rsidRPr="00C54798">
        <w:t xml:space="preserve"> “Për përcaktimin e kushteve, të personave dhe sasisë së nevojsh</w:t>
      </w:r>
      <w:r w:rsidR="00262001" w:rsidRPr="00C54798">
        <w:t>me të karburantit për përdorim</w:t>
      </w:r>
      <w:r w:rsidRPr="00C54798">
        <w:t xml:space="preserve"> nga anijet </w:t>
      </w:r>
    </w:p>
    <w:p w:rsidR="00D56A95" w:rsidRPr="00C54798" w:rsidRDefault="00D56A95" w:rsidP="00D56A95">
      <w:pPr>
        <w:pStyle w:val="Titulli"/>
      </w:pPr>
      <w:smartTag w:uri="urn:schemas-microsoft-com:office:smarttags" w:element="place">
        <w:r w:rsidRPr="00C54798">
          <w:t>e peshkimit</w:t>
        </w:r>
      </w:smartTag>
      <w:r w:rsidRPr="00C54798">
        <w:t>”, të ndryshuar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BazLigjPropozues"/>
      </w:pPr>
      <w:r w:rsidRPr="00C54798">
        <w:t xml:space="preserve">Në mbështetje të nenit 100 të Kushtetutës </w:t>
      </w:r>
      <w:r w:rsidR="00262001" w:rsidRPr="00C54798">
        <w:t>dhe të nenit 19, të ligjit nr.89</w:t>
      </w:r>
      <w:r w:rsidR="008D4798">
        <w:t>76, datë 12.12.2002</w:t>
      </w:r>
      <w:r w:rsidRPr="00C54798">
        <w:t xml:space="preserve"> “Për akcizat” ,</w:t>
      </w:r>
      <w:r w:rsidR="00DD5E44" w:rsidRPr="00C54798">
        <w:t xml:space="preserve"> të ndryshuar, me propozimin e M</w:t>
      </w:r>
      <w:r w:rsidRPr="00C54798">
        <w:t>inistrit të Mjedisi</w:t>
      </w:r>
      <w:r w:rsidR="00DD5E44" w:rsidRPr="00C54798">
        <w:t>t, Pyjeve dhe Administrimit të U</w:t>
      </w:r>
      <w:r w:rsidRPr="00C54798">
        <w:t>jërave, Këshilli i Ministrave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VENDOSI"/>
      </w:pPr>
      <w:r w:rsidRPr="00C54798">
        <w:t>Vendosi: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1. Në vendimin nr.495, datë 18.7.2003, të Këshillit të Ministrave, të ndryshuar, të bëhen këto ndryshime dhe shtesa: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a) Pika 3 ndryshohet si më poshtë vijon: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“3. Shoqëri furnizuese e gazoilit, për an</w:t>
      </w:r>
      <w:r w:rsidR="006B2A9E" w:rsidRPr="00C54798">
        <w:rPr>
          <w:szCs w:val="22"/>
        </w:rPr>
        <w:t>ijet e peshkimit të jetë “Armo”</w:t>
      </w:r>
      <w:r w:rsidRPr="00C54798">
        <w:rPr>
          <w:szCs w:val="22"/>
        </w:rPr>
        <w:t xml:space="preserve"> sh</w:t>
      </w:r>
      <w:r w:rsidR="006B2A9E" w:rsidRPr="00C54798">
        <w:rPr>
          <w:szCs w:val="22"/>
        </w:rPr>
        <w:t>.</w:t>
      </w:r>
      <w:r w:rsidRPr="00C54798">
        <w:rPr>
          <w:szCs w:val="22"/>
        </w:rPr>
        <w:t>a</w:t>
      </w:r>
      <w:r w:rsidR="006B2A9E" w:rsidRPr="00C54798">
        <w:rPr>
          <w:szCs w:val="22"/>
        </w:rPr>
        <w:t>.</w:t>
      </w:r>
      <w:r w:rsidRPr="00C54798">
        <w:rPr>
          <w:szCs w:val="22"/>
        </w:rPr>
        <w:t>, Fier. Çmimi i shitjes së gazoilit pa akcizë të jetë 40 lekë/litër.”.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b) Pas pikës 3, shtohen pikat 3/1 e 3/2, me këtë përmbajtje: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“3/1. Efekti financiar prej 181 900 000 (njëqind e tetëdhjetë e n</w:t>
      </w:r>
      <w:r w:rsidR="008D4798">
        <w:rPr>
          <w:szCs w:val="22"/>
        </w:rPr>
        <w:t>j</w:t>
      </w:r>
      <w:r w:rsidR="000310B4">
        <w:rPr>
          <w:szCs w:val="22"/>
        </w:rPr>
        <w:t>ë milion</w:t>
      </w:r>
      <w:r w:rsidRPr="00C54798">
        <w:rPr>
          <w:szCs w:val="22"/>
        </w:rPr>
        <w:t xml:space="preserve"> e në</w:t>
      </w:r>
      <w:r w:rsidR="006B2A9E" w:rsidRPr="00C54798">
        <w:rPr>
          <w:szCs w:val="22"/>
        </w:rPr>
        <w:t>n</w:t>
      </w:r>
      <w:r w:rsidRPr="00C54798">
        <w:rPr>
          <w:szCs w:val="22"/>
        </w:rPr>
        <w:t>tëqind mijë) lekësh, për 6-mujorin e dytë të vitit 2006, për diferencën ndërmjet çmimit</w:t>
      </w:r>
      <w:r w:rsidR="008A25A7" w:rsidRPr="00C54798">
        <w:rPr>
          <w:szCs w:val="22"/>
        </w:rPr>
        <w:t xml:space="preserve"> të programuar vjetor të “Armo”</w:t>
      </w:r>
      <w:r w:rsidRPr="00C54798">
        <w:rPr>
          <w:szCs w:val="22"/>
        </w:rPr>
        <w:t xml:space="preserve"> sh</w:t>
      </w:r>
      <w:r w:rsidR="008A25A7" w:rsidRPr="00C54798">
        <w:rPr>
          <w:szCs w:val="22"/>
        </w:rPr>
        <w:t>.</w:t>
      </w:r>
      <w:r w:rsidRPr="00C54798">
        <w:rPr>
          <w:szCs w:val="22"/>
        </w:rPr>
        <w:t>a</w:t>
      </w:r>
      <w:r w:rsidR="008A25A7" w:rsidRPr="00C54798">
        <w:rPr>
          <w:szCs w:val="22"/>
        </w:rPr>
        <w:t>.</w:t>
      </w:r>
      <w:r w:rsidRPr="00C54798">
        <w:rPr>
          <w:szCs w:val="22"/>
        </w:rPr>
        <w:t>, dhe çmimit 40 lekë/litër, t’i paguhet kësaj shoqëri</w:t>
      </w:r>
      <w:r w:rsidR="00634450" w:rsidRPr="00C54798">
        <w:rPr>
          <w:szCs w:val="22"/>
        </w:rPr>
        <w:t>e nga fondet e Buxhetit të S</w:t>
      </w:r>
      <w:r w:rsidRPr="00C54798">
        <w:rPr>
          <w:szCs w:val="22"/>
        </w:rPr>
        <w:t>htetit.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3/2 Furnizimi i anijeve të peshkimit të mbështetet në normativat bazë të harxhimit të karburantit, sipas anijeve dhe llojit të peshkimi</w:t>
      </w:r>
      <w:r w:rsidR="000310B4">
        <w:rPr>
          <w:szCs w:val="22"/>
        </w:rPr>
        <w:t>t</w:t>
      </w:r>
      <w:r w:rsidRPr="00C54798">
        <w:rPr>
          <w:szCs w:val="22"/>
        </w:rPr>
        <w:t>, në përputhje me tabelën, që i bashkëlidhet këtij vendimi.”.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 xml:space="preserve">c) Pika </w:t>
      </w:r>
      <w:r w:rsidR="00634450" w:rsidRPr="00C54798">
        <w:rPr>
          <w:szCs w:val="22"/>
        </w:rPr>
        <w:t xml:space="preserve">6 </w:t>
      </w:r>
      <w:r w:rsidRPr="00C54798">
        <w:rPr>
          <w:szCs w:val="22"/>
        </w:rPr>
        <w:t>ndryshohet, si më poshtë vijon: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“</w:t>
      </w:r>
      <w:r w:rsidR="00634450" w:rsidRPr="00C54798">
        <w:rPr>
          <w:szCs w:val="22"/>
        </w:rPr>
        <w:t>6</w:t>
      </w:r>
      <w:r w:rsidRPr="00C54798">
        <w:rPr>
          <w:szCs w:val="22"/>
        </w:rPr>
        <w:t>. Në bazë të numrit të anijeve të peshkimit dhe të fuqisë së tyre</w:t>
      </w:r>
      <w:r w:rsidR="00634450" w:rsidRPr="00C54798">
        <w:rPr>
          <w:szCs w:val="22"/>
        </w:rPr>
        <w:t xml:space="preserve"> motorike, sasia e gazoilit, për</w:t>
      </w:r>
      <w:r w:rsidRPr="00C54798">
        <w:rPr>
          <w:szCs w:val="22"/>
        </w:rPr>
        <w:t xml:space="preserve"> 1 vit, për nevoja</w:t>
      </w:r>
      <w:r w:rsidR="000310B4">
        <w:rPr>
          <w:szCs w:val="22"/>
        </w:rPr>
        <w:t>t</w:t>
      </w:r>
      <w:r w:rsidRPr="00C54798">
        <w:rPr>
          <w:szCs w:val="22"/>
        </w:rPr>
        <w:t xml:space="preserve"> e peshkimit sipas porteve, nuk duhet t’i kalojë sasitë e mëposhtme: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i) Durrës</w:t>
      </w:r>
      <w:r w:rsidRPr="00C54798">
        <w:rPr>
          <w:szCs w:val="22"/>
        </w:rPr>
        <w:tab/>
      </w:r>
      <w:r w:rsidRPr="00C54798">
        <w:rPr>
          <w:szCs w:val="22"/>
        </w:rPr>
        <w:tab/>
      </w:r>
      <w:r w:rsidRPr="00C54798">
        <w:rPr>
          <w:szCs w:val="22"/>
        </w:rPr>
        <w:tab/>
        <w:t>7 200 tonë;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ii) Vlorë</w:t>
      </w:r>
      <w:r w:rsidRPr="00C54798">
        <w:rPr>
          <w:szCs w:val="22"/>
        </w:rPr>
        <w:tab/>
      </w:r>
      <w:r w:rsidRPr="00C54798">
        <w:rPr>
          <w:szCs w:val="22"/>
        </w:rPr>
        <w:tab/>
      </w:r>
      <w:r w:rsidRPr="00C54798">
        <w:rPr>
          <w:szCs w:val="22"/>
        </w:rPr>
        <w:tab/>
        <w:t>5 600 tonë;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iii) Shëngjin</w:t>
      </w:r>
      <w:r w:rsidRPr="00C54798">
        <w:rPr>
          <w:szCs w:val="22"/>
        </w:rPr>
        <w:tab/>
      </w:r>
      <w:r w:rsidRPr="00C54798">
        <w:rPr>
          <w:szCs w:val="22"/>
        </w:rPr>
        <w:tab/>
      </w:r>
      <w:r w:rsidRPr="00C54798">
        <w:rPr>
          <w:szCs w:val="22"/>
        </w:rPr>
        <w:tab/>
        <w:t>3 700 tonë;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iv) Sarandë</w:t>
      </w:r>
      <w:r w:rsidRPr="00C54798">
        <w:rPr>
          <w:szCs w:val="22"/>
        </w:rPr>
        <w:tab/>
      </w:r>
      <w:r w:rsidRPr="00C54798">
        <w:rPr>
          <w:szCs w:val="22"/>
        </w:rPr>
        <w:tab/>
      </w:r>
      <w:r w:rsidRPr="00C54798">
        <w:rPr>
          <w:szCs w:val="22"/>
        </w:rPr>
        <w:tab/>
        <w:t>1 500 tonë.”.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ç) Pika 9 ndryshohet, si më poshtë vijon: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“9. Ngarkohen Ministria e Mjedisit, Pyjeve dhe Administrimit të Ujërave, Ministria e F</w:t>
      </w:r>
      <w:r w:rsidR="00A41644" w:rsidRPr="00C54798">
        <w:rPr>
          <w:szCs w:val="22"/>
        </w:rPr>
        <w:t>i</w:t>
      </w:r>
      <w:r w:rsidRPr="00C54798">
        <w:rPr>
          <w:szCs w:val="22"/>
        </w:rPr>
        <w:t>nancave dhe Ministria e Ekonomisë, Tregtisë dhe Energjetikës të nxjerrin udhëzimin e përbashkët për procedurat dhe dokumentacionin e duhur për shpërndarjen e ka</w:t>
      </w:r>
      <w:r w:rsidR="00A21F7E" w:rsidRPr="00C54798">
        <w:rPr>
          <w:szCs w:val="22"/>
        </w:rPr>
        <w:t>rburantit, nga prodhuesi “Armo”</w:t>
      </w:r>
      <w:r w:rsidRPr="00C54798">
        <w:rPr>
          <w:szCs w:val="22"/>
        </w:rPr>
        <w:t xml:space="preserve"> sh</w:t>
      </w:r>
      <w:r w:rsidR="00A21F7E" w:rsidRPr="00C54798">
        <w:rPr>
          <w:szCs w:val="22"/>
        </w:rPr>
        <w:t>.</w:t>
      </w:r>
      <w:r w:rsidRPr="00C54798">
        <w:rPr>
          <w:szCs w:val="22"/>
        </w:rPr>
        <w:t>a</w:t>
      </w:r>
      <w:r w:rsidR="00A21F7E" w:rsidRPr="00C54798">
        <w:rPr>
          <w:szCs w:val="22"/>
        </w:rPr>
        <w:t>., te</w:t>
      </w:r>
      <w:r w:rsidRPr="00C54798">
        <w:rPr>
          <w:szCs w:val="22"/>
        </w:rPr>
        <w:t xml:space="preserve"> përdoruesi.”.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d) Pika 7 shfuqizohet.</w:t>
      </w:r>
    </w:p>
    <w:p w:rsidR="00D56A95" w:rsidRPr="00C54798" w:rsidRDefault="000310B4" w:rsidP="00D56A95">
      <w:pPr>
        <w:pStyle w:val="Paragrafi"/>
        <w:rPr>
          <w:szCs w:val="22"/>
        </w:rPr>
      </w:pPr>
      <w:r>
        <w:rPr>
          <w:szCs w:val="22"/>
        </w:rPr>
        <w:t>2. Ngarkohet</w:t>
      </w:r>
      <w:r w:rsidR="001C740D" w:rsidRPr="00C54798">
        <w:rPr>
          <w:szCs w:val="22"/>
        </w:rPr>
        <w:t xml:space="preserve"> </w:t>
      </w:r>
      <w:r w:rsidR="00A1466A" w:rsidRPr="00C54798">
        <w:rPr>
          <w:szCs w:val="22"/>
        </w:rPr>
        <w:t>M</w:t>
      </w:r>
      <w:r>
        <w:rPr>
          <w:szCs w:val="22"/>
        </w:rPr>
        <w:t>inistria e M</w:t>
      </w:r>
      <w:r w:rsidR="001C740D" w:rsidRPr="00C54798">
        <w:rPr>
          <w:szCs w:val="22"/>
        </w:rPr>
        <w:t>j</w:t>
      </w:r>
      <w:r w:rsidR="00D56A95" w:rsidRPr="00C54798">
        <w:rPr>
          <w:szCs w:val="22"/>
        </w:rPr>
        <w:t>edisit, Pyjeve dhe Administrimit të Ujërave për zbatimin e këtij vendimi.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 dhe i shtrin efektet nga data 1 korrik 2006.</w:t>
      </w:r>
    </w:p>
    <w:p w:rsidR="00D56A95" w:rsidRPr="00C54798" w:rsidRDefault="00D56A95" w:rsidP="00D56A95">
      <w:pPr>
        <w:pStyle w:val="Autoriteti"/>
      </w:pPr>
      <w:r w:rsidRPr="00C54798">
        <w:t>KRYEMINISTRI</w:t>
      </w:r>
    </w:p>
    <w:p w:rsidR="00D56A95" w:rsidRPr="00C54798" w:rsidRDefault="00D56A95" w:rsidP="00D56A95">
      <w:pPr>
        <w:pStyle w:val="AutoritetiEmer"/>
      </w:pPr>
      <w:r w:rsidRPr="00C54798">
        <w:t xml:space="preserve">Sali Berisha 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</w:p>
    <w:p w:rsidR="0059555B" w:rsidRDefault="0059555B" w:rsidP="00D56A95">
      <w:pPr>
        <w:pStyle w:val="Paragrafi"/>
        <w:rPr>
          <w:szCs w:val="22"/>
        </w:rPr>
      </w:pPr>
    </w:p>
    <w:p w:rsidR="00401C5E" w:rsidRDefault="00401C5E" w:rsidP="00D56A95">
      <w:pPr>
        <w:pStyle w:val="Paragrafi"/>
        <w:rPr>
          <w:szCs w:val="22"/>
        </w:rPr>
      </w:pPr>
    </w:p>
    <w:p w:rsidR="00401C5E" w:rsidRDefault="00401C5E" w:rsidP="00D56A95">
      <w:pPr>
        <w:pStyle w:val="Paragrafi"/>
        <w:rPr>
          <w:szCs w:val="22"/>
        </w:rPr>
      </w:pPr>
    </w:p>
    <w:p w:rsidR="00401C5E" w:rsidRDefault="00401C5E" w:rsidP="00D56A95">
      <w:pPr>
        <w:pStyle w:val="Paragrafi"/>
        <w:rPr>
          <w:szCs w:val="22"/>
        </w:rPr>
      </w:pPr>
    </w:p>
    <w:p w:rsidR="00401C5E" w:rsidRDefault="00401C5E" w:rsidP="00D56A95">
      <w:pPr>
        <w:pStyle w:val="Paragrafi"/>
        <w:rPr>
          <w:szCs w:val="22"/>
        </w:rPr>
      </w:pPr>
    </w:p>
    <w:p w:rsidR="00401C5E" w:rsidRPr="00C54798" w:rsidRDefault="00401C5E" w:rsidP="00D56A95">
      <w:pPr>
        <w:pStyle w:val="Paragrafi"/>
        <w:rPr>
          <w:szCs w:val="22"/>
        </w:rPr>
      </w:pPr>
    </w:p>
    <w:p w:rsidR="00D56A95" w:rsidRPr="00C54798" w:rsidRDefault="00401C5E" w:rsidP="00401C5E">
      <w:pPr>
        <w:pStyle w:val="Paragrafi"/>
        <w:ind w:left="6480"/>
        <w:jc w:val="center"/>
        <w:rPr>
          <w:b/>
          <w:szCs w:val="22"/>
        </w:rPr>
      </w:pPr>
      <w:r>
        <w:rPr>
          <w:b/>
          <w:szCs w:val="22"/>
        </w:rPr>
        <w:t xml:space="preserve">     </w:t>
      </w:r>
      <w:r w:rsidR="00D56A95" w:rsidRPr="00C54798">
        <w:rPr>
          <w:b/>
          <w:szCs w:val="22"/>
        </w:rPr>
        <w:t>TABELA 1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TitulliTitull"/>
        <w:rPr>
          <w:b/>
        </w:rPr>
      </w:pPr>
      <w:r w:rsidRPr="00C54798">
        <w:rPr>
          <w:b/>
        </w:rPr>
        <w:t>Normativat teknike dhe teknologjik</w:t>
      </w:r>
      <w:r w:rsidR="00340DFE" w:rsidRPr="00C54798">
        <w:rPr>
          <w:b/>
        </w:rPr>
        <w:t>e të konsumit të karburantit pëR</w:t>
      </w:r>
      <w:r w:rsidRPr="00C54798">
        <w:rPr>
          <w:b/>
        </w:rPr>
        <w:t xml:space="preserve"> </w:t>
      </w:r>
      <w:r w:rsidR="00340DFE" w:rsidRPr="00C54798">
        <w:rPr>
          <w:b/>
        </w:rPr>
        <w:t>A</w:t>
      </w:r>
      <w:r w:rsidRPr="00C54798">
        <w:rPr>
          <w:b/>
        </w:rPr>
        <w:t>nijet e peshkimit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I. Peshkimi fundor – Pellagjik</w:t>
      </w:r>
      <w:r w:rsidRPr="00C54798">
        <w:rPr>
          <w:szCs w:val="22"/>
        </w:rPr>
        <w:tab/>
      </w:r>
      <w:r w:rsidRPr="00C54798">
        <w:rPr>
          <w:szCs w:val="22"/>
        </w:rPr>
        <w:tab/>
      </w:r>
      <w:r w:rsidRPr="00C54798">
        <w:rPr>
          <w:szCs w:val="22"/>
        </w:rPr>
        <w:tab/>
        <w:t>(Koeficienti Lit/Kg = 0.84)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A- Anije peshkimi 150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150 = 24.7 kg/orë = 29.3 lit/orë</w:t>
      </w:r>
    </w:p>
    <w:p w:rsidR="00D56A95" w:rsidRPr="00C54798" w:rsidRDefault="00340DFE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</w:t>
      </w:r>
      <w:r w:rsidR="00D56A95" w:rsidRPr="00C54798">
        <w:rPr>
          <w:szCs w:val="22"/>
        </w:rPr>
        <w:t xml:space="preserve"> shfrytëzimit = 29.3 x 0.7 = 20.5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B- Anije peshkimi 300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300 = 49 kg/orë = 58.2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58.2 x 0.7 = 40.8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C- Anije peshkimi 400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400 = 66 kg/orë = 78.4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78.4 x 0.7 = 54.9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D- Anije peshkimi 600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600 = 99 kg/orë = 117.6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117.6 x 0.7 = 82.3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E- Anije peshkimi 1000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1000 = 165 kg/orë = 196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196 x 0.7 = 137.2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II. Peshkimi me rrethim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A- Anije peshkimi 80 deri 600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300 = 49 kg/orë = 58.2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58.2 x 0.50 = 29.1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III. Peshkimi selektiv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A- Anije peshkimi 80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80 = 14.4 kg/orë = 17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17 x 0.7 = 12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 xml:space="preserve">B- </w:t>
      </w:r>
      <w:r w:rsidR="00340DFE" w:rsidRPr="00C54798">
        <w:rPr>
          <w:szCs w:val="22"/>
        </w:rPr>
        <w:t xml:space="preserve">M/Flluga </w:t>
      </w:r>
      <w:r w:rsidRPr="00C54798">
        <w:rPr>
          <w:szCs w:val="22"/>
        </w:rPr>
        <w:t>peshkimi 40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40 = 6.6 kg/orë = 8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8 x 0.7 = 5.6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 xml:space="preserve">C- </w:t>
      </w:r>
      <w:r w:rsidR="00340DFE" w:rsidRPr="00C54798">
        <w:rPr>
          <w:szCs w:val="22"/>
        </w:rPr>
        <w:t xml:space="preserve">M/Lanca </w:t>
      </w:r>
      <w:r w:rsidRPr="00C54798">
        <w:rPr>
          <w:szCs w:val="22"/>
        </w:rPr>
        <w:t>peshkimi 20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20 = 3.4 kg/orë = 4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4 x 0.7 = 2.8 lit/orë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 xml:space="preserve">D- </w:t>
      </w:r>
      <w:r w:rsidR="00340DFE" w:rsidRPr="00C54798">
        <w:rPr>
          <w:szCs w:val="22"/>
        </w:rPr>
        <w:t xml:space="preserve">M/Lanca </w:t>
      </w:r>
      <w:r w:rsidRPr="00C54798">
        <w:rPr>
          <w:szCs w:val="22"/>
        </w:rPr>
        <w:t>peshkimi 10 hp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 max. = 165 gr/hp/orë x 10 = 1.7 kg/orë = 2 lit/orë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- Konsumi orar/mes. i shfrytëzimit = 2 x 0.7 = 1.4 lit/orë</w:t>
      </w:r>
    </w:p>
    <w:p w:rsidR="00D56A95" w:rsidRDefault="00D56A95" w:rsidP="00D56A95">
      <w:pPr>
        <w:pStyle w:val="Paragrafi"/>
        <w:rPr>
          <w:szCs w:val="22"/>
        </w:rPr>
      </w:pPr>
    </w:p>
    <w:p w:rsidR="00213E4A" w:rsidRDefault="00213E4A" w:rsidP="00D56A95">
      <w:pPr>
        <w:pStyle w:val="Paragrafi"/>
        <w:rPr>
          <w:szCs w:val="22"/>
        </w:rPr>
      </w:pPr>
    </w:p>
    <w:p w:rsidR="00213E4A" w:rsidRDefault="00213E4A" w:rsidP="00D56A95">
      <w:pPr>
        <w:pStyle w:val="Paragrafi"/>
        <w:rPr>
          <w:szCs w:val="22"/>
        </w:rPr>
      </w:pPr>
    </w:p>
    <w:p w:rsidR="00213E4A" w:rsidRPr="00C54798" w:rsidRDefault="00213E4A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Në</w:t>
      </w:r>
      <w:r w:rsidR="00213E4A">
        <w:rPr>
          <w:szCs w:val="22"/>
        </w:rPr>
        <w:t xml:space="preserve"> për</w:t>
      </w:r>
      <w:r w:rsidR="00340DFE" w:rsidRPr="00C54798">
        <w:rPr>
          <w:szCs w:val="22"/>
        </w:rPr>
        <w:t>llogaritjet</w:t>
      </w:r>
      <w:r w:rsidRPr="00C54798">
        <w:rPr>
          <w:szCs w:val="22"/>
        </w:rPr>
        <w:t xml:space="preserve"> e konsumit faktik të karburantit për anije dhe forma të ndryshme peshkimi janë marrë në ko</w:t>
      </w:r>
      <w:r w:rsidR="00340DFE" w:rsidRPr="00C54798">
        <w:rPr>
          <w:szCs w:val="22"/>
        </w:rPr>
        <w:t>n</w:t>
      </w:r>
      <w:r w:rsidRPr="00C54798">
        <w:rPr>
          <w:szCs w:val="22"/>
        </w:rPr>
        <w:t>sideratë</w:t>
      </w:r>
      <w:r w:rsidR="00340DFE" w:rsidRPr="00C54798">
        <w:rPr>
          <w:szCs w:val="22"/>
        </w:rPr>
        <w:t>:</w:t>
      </w:r>
    </w:p>
    <w:p w:rsidR="00D56A95" w:rsidRPr="00C54798" w:rsidRDefault="005D3988" w:rsidP="00D56A95">
      <w:pPr>
        <w:pStyle w:val="Paragrafi"/>
        <w:rPr>
          <w:szCs w:val="22"/>
        </w:rPr>
      </w:pPr>
      <w:r w:rsidRPr="00C54798">
        <w:rPr>
          <w:szCs w:val="22"/>
        </w:rPr>
        <w:t>1. Gjysmë</w:t>
      </w:r>
      <w:r w:rsidR="00D56A95" w:rsidRPr="00C54798">
        <w:rPr>
          <w:szCs w:val="22"/>
        </w:rPr>
        <w:t xml:space="preserve"> orë ndezje e motorit në bankinë para nisjes për të arritur parametrat teknik</w:t>
      </w:r>
      <w:r w:rsidR="00CE1CAC">
        <w:rPr>
          <w:szCs w:val="22"/>
        </w:rPr>
        <w:t>ë</w:t>
      </w:r>
      <w:r w:rsidR="00D56A95" w:rsidRPr="00C54798">
        <w:rPr>
          <w:szCs w:val="22"/>
        </w:rPr>
        <w:t xml:space="preserve"> të punës, si </w:t>
      </w:r>
      <w:r w:rsidR="002E3E3D" w:rsidRPr="00C54798">
        <w:rPr>
          <w:szCs w:val="22"/>
        </w:rPr>
        <w:t xml:space="preserve">dhe </w:t>
      </w:r>
      <w:r w:rsidR="00D56A95" w:rsidRPr="00C54798">
        <w:rPr>
          <w:szCs w:val="22"/>
        </w:rPr>
        <w:t>praktikë nisje.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2. Në Du</w:t>
      </w:r>
      <w:r w:rsidR="000C6944">
        <w:rPr>
          <w:szCs w:val="22"/>
        </w:rPr>
        <w:t>rrës e Vlorë, dy orë ecje e li</w:t>
      </w:r>
      <w:r w:rsidRPr="00C54798">
        <w:rPr>
          <w:szCs w:val="22"/>
        </w:rPr>
        <w:t>rë</w:t>
      </w:r>
      <w:r w:rsidR="002E3E3D" w:rsidRPr="00C54798">
        <w:rPr>
          <w:szCs w:val="22"/>
        </w:rPr>
        <w:t xml:space="preserve"> </w:t>
      </w:r>
      <w:r w:rsidRPr="00C54798">
        <w:rPr>
          <w:szCs w:val="22"/>
        </w:rPr>
        <w:t>deri në zonën e</w:t>
      </w:r>
      <w:r w:rsidR="00AB4D4A" w:rsidRPr="00C54798">
        <w:rPr>
          <w:szCs w:val="22"/>
        </w:rPr>
        <w:t xml:space="preserve"> peshkimit dhe dy orë kthim në p</w:t>
      </w:r>
      <w:r w:rsidRPr="00C54798">
        <w:rPr>
          <w:szCs w:val="22"/>
        </w:rPr>
        <w:t>ort.</w:t>
      </w:r>
    </w:p>
    <w:p w:rsidR="00D56A95" w:rsidRPr="00C54798" w:rsidRDefault="00AB4D4A" w:rsidP="00D56A95">
      <w:pPr>
        <w:pStyle w:val="Paragrafi"/>
        <w:rPr>
          <w:szCs w:val="22"/>
        </w:rPr>
      </w:pPr>
      <w:r w:rsidRPr="00C54798">
        <w:rPr>
          <w:szCs w:val="22"/>
        </w:rPr>
        <w:t>3. Në Shë</w:t>
      </w:r>
      <w:r w:rsidR="00D56A95" w:rsidRPr="00C54798">
        <w:rPr>
          <w:szCs w:val="22"/>
        </w:rPr>
        <w:t>ngjin dhe Sarandë, një orë ecje e lirë deri në zonën e peshkimit dhe një orë kthim në port.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4. 2</w:t>
      </w:r>
      <w:r w:rsidR="006615C0" w:rsidRPr="00C54798">
        <w:rPr>
          <w:szCs w:val="22"/>
        </w:rPr>
        <w:t>0</w:t>
      </w:r>
      <w:r w:rsidRPr="00C54798">
        <w:rPr>
          <w:szCs w:val="22"/>
        </w:rPr>
        <w:t>% e kohës në peshkim, llogaritet në lëshim veglash peshkimi dhe virim.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5. 10% ecje e lirë, motor</w:t>
      </w:r>
      <w:r w:rsidR="000E1789" w:rsidRPr="00C54798">
        <w:rPr>
          <w:szCs w:val="22"/>
        </w:rPr>
        <w:t>i në minimum, grisje e karikim</w:t>
      </w:r>
      <w:r w:rsidRPr="00C54798">
        <w:rPr>
          <w:szCs w:val="22"/>
        </w:rPr>
        <w:t xml:space="preserve"> trate, kolaudim pa</w:t>
      </w:r>
      <w:r w:rsidR="000E1789" w:rsidRPr="00C54798">
        <w:rPr>
          <w:szCs w:val="22"/>
        </w:rPr>
        <w:t>jisje peshkimi</w:t>
      </w:r>
      <w:r w:rsidRPr="00C54798">
        <w:rPr>
          <w:szCs w:val="22"/>
        </w:rPr>
        <w:t xml:space="preserve"> etj.</w:t>
      </w:r>
    </w:p>
    <w:p w:rsidR="00D56A95" w:rsidRPr="00C54798" w:rsidRDefault="000E1789" w:rsidP="00D56A95">
      <w:pPr>
        <w:pStyle w:val="Paragrafi"/>
        <w:rPr>
          <w:szCs w:val="22"/>
        </w:rPr>
      </w:pPr>
      <w:r w:rsidRPr="00C54798">
        <w:rPr>
          <w:szCs w:val="22"/>
        </w:rPr>
        <w:t>6. Rreth 60%</w:t>
      </w:r>
      <w:r w:rsidR="00D56A95" w:rsidRPr="00C54798">
        <w:rPr>
          <w:szCs w:val="22"/>
        </w:rPr>
        <w:t xml:space="preserve"> </w:t>
      </w:r>
      <w:r w:rsidR="00B04A9C">
        <w:rPr>
          <w:szCs w:val="22"/>
        </w:rPr>
        <w:t>e kohë pune</w:t>
      </w:r>
      <w:r w:rsidR="00D56A95" w:rsidRPr="00C54798">
        <w:rPr>
          <w:szCs w:val="22"/>
        </w:rPr>
        <w:t xml:space="preserve"> efektive, tralim.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7. Janë marrë në konsideratë edhe rastet e kthimit në port pa peshkim, për kohë të keqe, difekte teknike etj.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8. Të gjitha përllogaritjet, kanë si qëllim të përcaktojnë vetëm konsumin orar të karburantit, e për rrjedhojë sasia e karburantit që do të rimbursohet del nga koha e punës faktike në det të anijes, shumëzuar me konsumin e aprovuar në orë të paraqitur më sipër.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Në përfundim përcaktimi i normativës së harxhimit të karburantit për anijet e peshkimit, është bërë në vija të përgjithshme mbi bazën e formulës:</w: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jc w:val="center"/>
        <w:rPr>
          <w:szCs w:val="22"/>
        </w:rPr>
      </w:pPr>
      <w:r w:rsidRPr="00C54798">
        <w:rPr>
          <w:position w:val="-24"/>
          <w:szCs w:val="22"/>
        </w:rPr>
        <w:object w:dxaOrig="28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141.75pt;height:30.75pt" o:ole="">
            <v:imagedata r:id="rId32" o:title=""/>
          </v:shape>
          <o:OLEObject Type="Embed" ProgID="Equation.3" ShapeID="_x0000_i1050" DrawAspect="Content" ObjectID="_1611742292" r:id="rId33"/>
        </w:object>
      </w:r>
    </w:p>
    <w:p w:rsidR="00D56A95" w:rsidRPr="00C54798" w:rsidRDefault="00D56A95" w:rsidP="00D56A95">
      <w:pPr>
        <w:pStyle w:val="Paragrafi"/>
        <w:jc w:val="center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 xml:space="preserve">K--- </w:t>
      </w:r>
      <w:r w:rsidRPr="00C54798">
        <w:rPr>
          <w:szCs w:val="22"/>
        </w:rPr>
        <w:tab/>
      </w:r>
      <w:r w:rsidRPr="00C54798">
        <w:rPr>
          <w:szCs w:val="22"/>
        </w:rPr>
        <w:tab/>
        <w:t>Konsumi i karburantit të motori</w:t>
      </w:r>
      <w:r w:rsidR="00981451">
        <w:rPr>
          <w:szCs w:val="22"/>
        </w:rPr>
        <w:t>t për një kohë të caktuar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 xml:space="preserve">0.70 --- </w:t>
      </w:r>
      <w:r w:rsidRPr="00C54798">
        <w:rPr>
          <w:szCs w:val="22"/>
        </w:rPr>
        <w:tab/>
        <w:t xml:space="preserve">Koeficient </w:t>
      </w:r>
      <w:r w:rsidR="00981451">
        <w:rPr>
          <w:szCs w:val="22"/>
        </w:rPr>
        <w:t>mesatar i përdorimit të motorit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HP (max) --</w:t>
      </w:r>
      <w:r w:rsidRPr="00C54798">
        <w:rPr>
          <w:szCs w:val="22"/>
        </w:rPr>
        <w:tab/>
        <w:t>Fuqi maksimale e motorit në HP (kuaj fuqi)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S ---</w:t>
      </w:r>
      <w:r w:rsidRPr="00C54798">
        <w:rPr>
          <w:szCs w:val="22"/>
        </w:rPr>
        <w:tab/>
      </w:r>
      <w:r w:rsidRPr="00C54798">
        <w:rPr>
          <w:szCs w:val="22"/>
        </w:rPr>
        <w:tab/>
        <w:t>Konsumi specifik i motorit sipas llojeve në gr/hp/orë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ab/>
      </w:r>
      <w:r w:rsidRPr="00C54798">
        <w:rPr>
          <w:szCs w:val="22"/>
        </w:rPr>
        <w:tab/>
      </w:r>
      <w:r w:rsidRPr="00C54798">
        <w:rPr>
          <w:szCs w:val="22"/>
        </w:rPr>
        <w:tab/>
      </w:r>
      <w:r w:rsidRPr="00C54798">
        <w:rPr>
          <w:position w:val="-24"/>
          <w:szCs w:val="22"/>
        </w:rPr>
        <w:object w:dxaOrig="1560" w:dyaOrig="620">
          <v:shape id="_x0000_i1051" type="#_x0000_t75" style="width:78pt;height:30.75pt" o:ole="">
            <v:imagedata r:id="rId34" o:title=""/>
          </v:shape>
          <o:OLEObject Type="Embed" ProgID="Equation.3" ShapeID="_x0000_i1051" DrawAspect="Content" ObjectID="_1611742293" r:id="rId35"/>
        </w:object>
      </w:r>
    </w:p>
    <w:p w:rsidR="00D56A95" w:rsidRPr="00C54798" w:rsidRDefault="00D56A95" w:rsidP="00D56A95">
      <w:pPr>
        <w:pStyle w:val="Paragrafi"/>
        <w:rPr>
          <w:szCs w:val="22"/>
        </w:rPr>
      </w:pP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 xml:space="preserve">D---- </w:t>
      </w:r>
      <w:r w:rsidRPr="00C54798">
        <w:rPr>
          <w:szCs w:val="22"/>
        </w:rPr>
        <w:tab/>
      </w:r>
      <w:r w:rsidRPr="00C54798">
        <w:rPr>
          <w:szCs w:val="22"/>
        </w:rPr>
        <w:tab/>
        <w:t>Densiteti i karburantit = 0.84</w:t>
      </w:r>
    </w:p>
    <w:p w:rsidR="00D56A95" w:rsidRPr="00C54798" w:rsidRDefault="00D56A95" w:rsidP="00D56A95">
      <w:pPr>
        <w:pStyle w:val="Paragrafi"/>
        <w:rPr>
          <w:szCs w:val="22"/>
        </w:rPr>
      </w:pPr>
      <w:r w:rsidRPr="00C54798">
        <w:rPr>
          <w:szCs w:val="22"/>
        </w:rPr>
        <w:t>T--</w:t>
      </w:r>
      <w:r w:rsidR="008F6281" w:rsidRPr="00C54798">
        <w:rPr>
          <w:szCs w:val="22"/>
        </w:rPr>
        <w:t>-----</w:t>
      </w:r>
      <w:r w:rsidR="008F6281" w:rsidRPr="00C54798">
        <w:rPr>
          <w:szCs w:val="22"/>
        </w:rPr>
        <w:tab/>
      </w:r>
      <w:r w:rsidR="008F6281" w:rsidRPr="00C54798">
        <w:rPr>
          <w:szCs w:val="22"/>
        </w:rPr>
        <w:tab/>
        <w:t xml:space="preserve">Koha në punë e motorit, </w:t>
      </w:r>
      <w:r w:rsidRPr="00C54798">
        <w:rPr>
          <w:szCs w:val="22"/>
        </w:rPr>
        <w:t>(e cila mund të zëve</w:t>
      </w:r>
      <w:r w:rsidR="00D75605" w:rsidRPr="00C54798">
        <w:rPr>
          <w:szCs w:val="22"/>
        </w:rPr>
        <w:t>ndësohet me distancën e përshkru</w:t>
      </w:r>
      <w:r w:rsidRPr="00C54798">
        <w:rPr>
          <w:szCs w:val="22"/>
        </w:rPr>
        <w:t>ar në milje, pjes</w:t>
      </w:r>
      <w:r w:rsidR="008F6281" w:rsidRPr="00C54798">
        <w:rPr>
          <w:szCs w:val="22"/>
        </w:rPr>
        <w:t>ë</w:t>
      </w:r>
      <w:r w:rsidRPr="00C54798">
        <w:rPr>
          <w:szCs w:val="22"/>
        </w:rPr>
        <w:t>tuar me shpejtësinë në nyje të anijes)</w:t>
      </w:r>
    </w:p>
    <w:p w:rsidR="00D56A95" w:rsidRPr="00C54798" w:rsidRDefault="00D56A95" w:rsidP="00D56A95">
      <w:pPr>
        <w:pStyle w:val="Paragrafi"/>
        <w:rPr>
          <w:szCs w:val="22"/>
          <w:lang w:val="sq-AL"/>
        </w:rPr>
      </w:pPr>
    </w:p>
    <w:p w:rsidR="00A122E1" w:rsidRPr="00C54798" w:rsidRDefault="00A122E1" w:rsidP="00A122E1">
      <w:pPr>
        <w:pStyle w:val="Paragrafi"/>
        <w:rPr>
          <w:szCs w:val="22"/>
        </w:rPr>
      </w:pPr>
    </w:p>
    <w:p w:rsidR="00A122E1" w:rsidRPr="00C54798" w:rsidRDefault="00A122E1" w:rsidP="00A122E1">
      <w:pPr>
        <w:pStyle w:val="Paragrafi"/>
        <w:rPr>
          <w:szCs w:val="22"/>
          <w:lang w:val="sq-AL"/>
        </w:rPr>
      </w:pPr>
    </w:p>
    <w:p w:rsidR="00441998" w:rsidRPr="00C54798" w:rsidRDefault="00441998" w:rsidP="007A7C40">
      <w:pPr>
        <w:pStyle w:val="Titulli"/>
      </w:pPr>
      <w:r w:rsidRPr="00C54798">
        <w:t>Vendim</w:t>
      </w:r>
    </w:p>
    <w:p w:rsidR="00F54036" w:rsidRPr="00EE2B62" w:rsidRDefault="00EE2B62" w:rsidP="00EE2B62">
      <w:pPr>
        <w:pStyle w:val="Titulli"/>
        <w:rPr>
          <w:b w:val="0"/>
        </w:rPr>
      </w:pPr>
      <w:r w:rsidRPr="00EE2B62">
        <w:rPr>
          <w:b w:val="0"/>
          <w:caps w:val="0"/>
        </w:rPr>
        <w:t xml:space="preserve">       (i shkurtuar)</w:t>
      </w:r>
    </w:p>
    <w:p w:rsidR="00441998" w:rsidRPr="00C54798" w:rsidRDefault="00441998" w:rsidP="00EE2B62">
      <w:pPr>
        <w:pStyle w:val="Paragrafi"/>
      </w:pPr>
    </w:p>
    <w:p w:rsidR="00441998" w:rsidRPr="00C54798" w:rsidRDefault="00441998" w:rsidP="00E47541">
      <w:pPr>
        <w:pStyle w:val="Paragrafi"/>
        <w:rPr>
          <w:szCs w:val="22"/>
        </w:rPr>
      </w:pPr>
      <w:r w:rsidRPr="00C54798">
        <w:rPr>
          <w:szCs w:val="22"/>
        </w:rPr>
        <w:t>Gjykata</w:t>
      </w:r>
      <w:r w:rsidR="007C58F2" w:rsidRPr="00C54798">
        <w:rPr>
          <w:szCs w:val="22"/>
        </w:rPr>
        <w:t xml:space="preserve"> e Rrethit Gjyqës</w:t>
      </w:r>
      <w:r w:rsidR="004274B1" w:rsidRPr="00C54798">
        <w:rPr>
          <w:szCs w:val="22"/>
        </w:rPr>
        <w:t>or Berat me vendimin nr.340, da</w:t>
      </w:r>
      <w:r w:rsidR="007C58F2" w:rsidRPr="00C54798">
        <w:rPr>
          <w:szCs w:val="22"/>
        </w:rPr>
        <w:t>të 28.3.2006 vendosi shpalljen të zhdukur të shtetasit Ilo Xheladini i datëlindjes 11.</w:t>
      </w:r>
      <w:r w:rsidR="00086068">
        <w:rPr>
          <w:szCs w:val="22"/>
        </w:rPr>
        <w:t>1</w:t>
      </w:r>
      <w:r w:rsidR="007C58F2" w:rsidRPr="00C54798">
        <w:rPr>
          <w:szCs w:val="22"/>
        </w:rPr>
        <w:t>2.1954, lindur dhe banues në Berat.</w:t>
      </w:r>
    </w:p>
    <w:sectPr w:rsidR="00441998" w:rsidRPr="00C54798" w:rsidSect="007A7C40">
      <w:footerReference w:type="even" r:id="rId36"/>
      <w:footerReference w:type="default" r:id="rId37"/>
      <w:pgSz w:w="11907" w:h="16840" w:code="9"/>
      <w:pgMar w:top="1418" w:right="1418" w:bottom="1418" w:left="1418" w:header="1304" w:footer="1134" w:gutter="0"/>
      <w:pgNumType w:start="130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1F7" w:rsidRDefault="007111F7">
      <w:r>
        <w:separator/>
      </w:r>
    </w:p>
  </w:endnote>
  <w:endnote w:type="continuationSeparator" w:id="0">
    <w:p w:rsidR="007111F7" w:rsidRDefault="0071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B06" w:rsidRDefault="00FC6B06" w:rsidP="00DA687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6B06" w:rsidRDefault="00FC6B06" w:rsidP="00DA687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B06" w:rsidRPr="009461DF" w:rsidRDefault="00FC6B06" w:rsidP="00DA687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461DF">
      <w:rPr>
        <w:rStyle w:val="PageNumber"/>
        <w:rFonts w:ascii="CG Times" w:hAnsi="CG Times"/>
        <w:sz w:val="22"/>
        <w:szCs w:val="22"/>
      </w:rPr>
      <w:fldChar w:fldCharType="begin"/>
    </w:r>
    <w:r w:rsidRPr="009461DF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461DF">
      <w:rPr>
        <w:rStyle w:val="PageNumber"/>
        <w:rFonts w:ascii="CG Times" w:hAnsi="CG Times"/>
        <w:sz w:val="22"/>
        <w:szCs w:val="22"/>
      </w:rPr>
      <w:fldChar w:fldCharType="separate"/>
    </w:r>
    <w:r w:rsidR="00B850D1">
      <w:rPr>
        <w:rStyle w:val="PageNumber"/>
        <w:rFonts w:ascii="CG Times" w:hAnsi="CG Times"/>
        <w:noProof/>
        <w:sz w:val="22"/>
        <w:szCs w:val="22"/>
      </w:rPr>
      <w:t>1307</w:t>
    </w:r>
    <w:r w:rsidRPr="009461DF">
      <w:rPr>
        <w:rStyle w:val="PageNumber"/>
        <w:rFonts w:ascii="CG Times" w:hAnsi="CG Times"/>
        <w:sz w:val="22"/>
        <w:szCs w:val="22"/>
      </w:rPr>
      <w:fldChar w:fldCharType="end"/>
    </w:r>
  </w:p>
  <w:p w:rsidR="00FC6B06" w:rsidRDefault="00FC6B06" w:rsidP="00DA687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1F7" w:rsidRDefault="007111F7">
      <w:r>
        <w:separator/>
      </w:r>
    </w:p>
  </w:footnote>
  <w:footnote w:type="continuationSeparator" w:id="0">
    <w:p w:rsidR="007111F7" w:rsidRDefault="00711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4184B"/>
    <w:multiLevelType w:val="hybridMultilevel"/>
    <w:tmpl w:val="109A48A0"/>
    <w:lvl w:ilvl="0" w:tplc="38708C18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">
    <w:nsid w:val="0A4104AD"/>
    <w:multiLevelType w:val="hybridMultilevel"/>
    <w:tmpl w:val="B68224FE"/>
    <w:lvl w:ilvl="0" w:tplc="04090019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20C302EC"/>
    <w:multiLevelType w:val="hybridMultilevel"/>
    <w:tmpl w:val="72D02F62"/>
    <w:lvl w:ilvl="0" w:tplc="FACAB42C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3">
    <w:nsid w:val="211B511A"/>
    <w:multiLevelType w:val="hybridMultilevel"/>
    <w:tmpl w:val="E4E258FE"/>
    <w:lvl w:ilvl="0" w:tplc="1CA43552">
      <w:start w:val="3"/>
      <w:numFmt w:val="lowerLetter"/>
      <w:lvlText w:val="%1)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5154701"/>
    <w:multiLevelType w:val="hybridMultilevel"/>
    <w:tmpl w:val="CB46BF38"/>
    <w:lvl w:ilvl="0" w:tplc="56020E68">
      <w:start w:val="1"/>
      <w:numFmt w:val="lowerLetter"/>
      <w:pStyle w:val="Style2"/>
      <w:lvlText w:val="%1."/>
      <w:lvlJc w:val="left"/>
      <w:pPr>
        <w:tabs>
          <w:tab w:val="num" w:pos="786"/>
        </w:tabs>
        <w:ind w:left="786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943520"/>
    <w:multiLevelType w:val="hybridMultilevel"/>
    <w:tmpl w:val="25A8F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E12FD0"/>
    <w:multiLevelType w:val="hybridMultilevel"/>
    <w:tmpl w:val="C0B44FC2"/>
    <w:lvl w:ilvl="0" w:tplc="A6E87DCE">
      <w:start w:val="1"/>
      <w:numFmt w:val="lowerLetter"/>
      <w:lvlText w:val="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4F8743BA"/>
    <w:multiLevelType w:val="hybridMultilevel"/>
    <w:tmpl w:val="B492DF08"/>
    <w:lvl w:ilvl="0" w:tplc="B762BA5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8">
    <w:nsid w:val="509C305F"/>
    <w:multiLevelType w:val="hybridMultilevel"/>
    <w:tmpl w:val="49DCE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0E20EA"/>
    <w:multiLevelType w:val="hybridMultilevel"/>
    <w:tmpl w:val="F9002C70"/>
    <w:lvl w:ilvl="0" w:tplc="D578F1C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569561C9"/>
    <w:multiLevelType w:val="hybridMultilevel"/>
    <w:tmpl w:val="5FA6EC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A305A"/>
    <w:multiLevelType w:val="hybridMultilevel"/>
    <w:tmpl w:val="1E9A809E"/>
    <w:lvl w:ilvl="0" w:tplc="D578F1C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5DA25CDF"/>
    <w:multiLevelType w:val="hybridMultilevel"/>
    <w:tmpl w:val="8954C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189374">
      <w:start w:val="1"/>
      <w:numFmt w:val="lowerLetter"/>
      <w:lvlText w:val="%2)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94C40"/>
    <w:multiLevelType w:val="hybridMultilevel"/>
    <w:tmpl w:val="495A6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5F0280"/>
    <w:multiLevelType w:val="hybridMultilevel"/>
    <w:tmpl w:val="C812CECA"/>
    <w:lvl w:ilvl="0" w:tplc="F96E7A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C940072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7F1D4825"/>
    <w:multiLevelType w:val="hybridMultilevel"/>
    <w:tmpl w:val="C91E1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6"/>
  </w:num>
  <w:num w:numId="5">
    <w:abstractNumId w:val="11"/>
  </w:num>
  <w:num w:numId="6">
    <w:abstractNumId w:val="9"/>
  </w:num>
  <w:num w:numId="7">
    <w:abstractNumId w:val="12"/>
  </w:num>
  <w:num w:numId="8">
    <w:abstractNumId w:val="8"/>
  </w:num>
  <w:num w:numId="9">
    <w:abstractNumId w:val="0"/>
  </w:num>
  <w:num w:numId="10">
    <w:abstractNumId w:val="2"/>
  </w:num>
  <w:num w:numId="11">
    <w:abstractNumId w:val="7"/>
  </w:num>
  <w:num w:numId="12">
    <w:abstractNumId w:val="5"/>
  </w:num>
  <w:num w:numId="13">
    <w:abstractNumId w:val="10"/>
  </w:num>
  <w:num w:numId="14">
    <w:abstractNumId w:val="13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04B91"/>
    <w:rsid w:val="000068C8"/>
    <w:rsid w:val="00007289"/>
    <w:rsid w:val="0001268E"/>
    <w:rsid w:val="0001279D"/>
    <w:rsid w:val="000310B4"/>
    <w:rsid w:val="0004417C"/>
    <w:rsid w:val="00044D9D"/>
    <w:rsid w:val="0005163A"/>
    <w:rsid w:val="00052906"/>
    <w:rsid w:val="00056335"/>
    <w:rsid w:val="00060FAA"/>
    <w:rsid w:val="00065856"/>
    <w:rsid w:val="00065ECE"/>
    <w:rsid w:val="000664CB"/>
    <w:rsid w:val="00070EDB"/>
    <w:rsid w:val="00071366"/>
    <w:rsid w:val="00072614"/>
    <w:rsid w:val="000736A1"/>
    <w:rsid w:val="00075337"/>
    <w:rsid w:val="00075E37"/>
    <w:rsid w:val="000803B0"/>
    <w:rsid w:val="00082754"/>
    <w:rsid w:val="000857E4"/>
    <w:rsid w:val="00086068"/>
    <w:rsid w:val="000A6F0C"/>
    <w:rsid w:val="000B34F1"/>
    <w:rsid w:val="000C0E55"/>
    <w:rsid w:val="000C3B8F"/>
    <w:rsid w:val="000C6944"/>
    <w:rsid w:val="000D04EC"/>
    <w:rsid w:val="000D126F"/>
    <w:rsid w:val="000D4A34"/>
    <w:rsid w:val="000E0273"/>
    <w:rsid w:val="000E1789"/>
    <w:rsid w:val="000E6090"/>
    <w:rsid w:val="000F12E0"/>
    <w:rsid w:val="000F66E6"/>
    <w:rsid w:val="001002FD"/>
    <w:rsid w:val="0010066C"/>
    <w:rsid w:val="00101459"/>
    <w:rsid w:val="00111740"/>
    <w:rsid w:val="00112DCB"/>
    <w:rsid w:val="0011332A"/>
    <w:rsid w:val="0011394D"/>
    <w:rsid w:val="001177EB"/>
    <w:rsid w:val="00121374"/>
    <w:rsid w:val="00122873"/>
    <w:rsid w:val="001239E7"/>
    <w:rsid w:val="0012725B"/>
    <w:rsid w:val="00132029"/>
    <w:rsid w:val="00132F45"/>
    <w:rsid w:val="0013336E"/>
    <w:rsid w:val="0013576C"/>
    <w:rsid w:val="00140F22"/>
    <w:rsid w:val="0014672A"/>
    <w:rsid w:val="00147217"/>
    <w:rsid w:val="00147B56"/>
    <w:rsid w:val="00154F7D"/>
    <w:rsid w:val="001569FC"/>
    <w:rsid w:val="001619EA"/>
    <w:rsid w:val="001626B9"/>
    <w:rsid w:val="001642C7"/>
    <w:rsid w:val="00165FB0"/>
    <w:rsid w:val="00166A01"/>
    <w:rsid w:val="00171EFA"/>
    <w:rsid w:val="00174827"/>
    <w:rsid w:val="0019069F"/>
    <w:rsid w:val="001913E0"/>
    <w:rsid w:val="001A2C19"/>
    <w:rsid w:val="001A6DE6"/>
    <w:rsid w:val="001B05D1"/>
    <w:rsid w:val="001C31B0"/>
    <w:rsid w:val="001C4E1A"/>
    <w:rsid w:val="001C5541"/>
    <w:rsid w:val="001C740D"/>
    <w:rsid w:val="001D39B2"/>
    <w:rsid w:val="001E15E4"/>
    <w:rsid w:val="001F4B2B"/>
    <w:rsid w:val="001F7E84"/>
    <w:rsid w:val="00213E4A"/>
    <w:rsid w:val="0021401F"/>
    <w:rsid w:val="00214122"/>
    <w:rsid w:val="00215A2D"/>
    <w:rsid w:val="00217EA2"/>
    <w:rsid w:val="00220910"/>
    <w:rsid w:val="00221C00"/>
    <w:rsid w:val="002521A9"/>
    <w:rsid w:val="00253C11"/>
    <w:rsid w:val="0025445F"/>
    <w:rsid w:val="002562F6"/>
    <w:rsid w:val="00262001"/>
    <w:rsid w:val="00270F18"/>
    <w:rsid w:val="00284018"/>
    <w:rsid w:val="00287284"/>
    <w:rsid w:val="00287C2E"/>
    <w:rsid w:val="002908E2"/>
    <w:rsid w:val="00291D00"/>
    <w:rsid w:val="002945A9"/>
    <w:rsid w:val="00296553"/>
    <w:rsid w:val="002A34EA"/>
    <w:rsid w:val="002A5F63"/>
    <w:rsid w:val="002A7927"/>
    <w:rsid w:val="002B55DA"/>
    <w:rsid w:val="002B78FF"/>
    <w:rsid w:val="002B7CD7"/>
    <w:rsid w:val="002C255C"/>
    <w:rsid w:val="002C2718"/>
    <w:rsid w:val="002C637A"/>
    <w:rsid w:val="002C7242"/>
    <w:rsid w:val="002C7390"/>
    <w:rsid w:val="002D08C8"/>
    <w:rsid w:val="002D2261"/>
    <w:rsid w:val="002D4AA6"/>
    <w:rsid w:val="002D612E"/>
    <w:rsid w:val="002D6626"/>
    <w:rsid w:val="002E1B8A"/>
    <w:rsid w:val="002E3E3D"/>
    <w:rsid w:val="002E6ABC"/>
    <w:rsid w:val="002F683B"/>
    <w:rsid w:val="002F7CCA"/>
    <w:rsid w:val="002F7DE8"/>
    <w:rsid w:val="003011D1"/>
    <w:rsid w:val="003255E5"/>
    <w:rsid w:val="00326A9B"/>
    <w:rsid w:val="00333C55"/>
    <w:rsid w:val="00340DFE"/>
    <w:rsid w:val="00355BF4"/>
    <w:rsid w:val="003630B2"/>
    <w:rsid w:val="00370F0E"/>
    <w:rsid w:val="00382EFC"/>
    <w:rsid w:val="003976E5"/>
    <w:rsid w:val="003A2F68"/>
    <w:rsid w:val="003B14AC"/>
    <w:rsid w:val="003B3508"/>
    <w:rsid w:val="003B7246"/>
    <w:rsid w:val="003B7AFF"/>
    <w:rsid w:val="003C14A2"/>
    <w:rsid w:val="003D0353"/>
    <w:rsid w:val="003D192C"/>
    <w:rsid w:val="003D2D99"/>
    <w:rsid w:val="003D3FD6"/>
    <w:rsid w:val="003E32C4"/>
    <w:rsid w:val="003F0E52"/>
    <w:rsid w:val="003F1F0E"/>
    <w:rsid w:val="003F57BC"/>
    <w:rsid w:val="00401C5E"/>
    <w:rsid w:val="00401CAE"/>
    <w:rsid w:val="00416CBD"/>
    <w:rsid w:val="00416DE1"/>
    <w:rsid w:val="0042346B"/>
    <w:rsid w:val="0042698F"/>
    <w:rsid w:val="004274B1"/>
    <w:rsid w:val="00427928"/>
    <w:rsid w:val="0043462D"/>
    <w:rsid w:val="00436565"/>
    <w:rsid w:val="0043665E"/>
    <w:rsid w:val="00441998"/>
    <w:rsid w:val="00442984"/>
    <w:rsid w:val="00451077"/>
    <w:rsid w:val="004621E3"/>
    <w:rsid w:val="00462E87"/>
    <w:rsid w:val="0046714A"/>
    <w:rsid w:val="0047607E"/>
    <w:rsid w:val="00477CBF"/>
    <w:rsid w:val="004808C2"/>
    <w:rsid w:val="004818B3"/>
    <w:rsid w:val="00485AAD"/>
    <w:rsid w:val="004865D8"/>
    <w:rsid w:val="00490692"/>
    <w:rsid w:val="00493EC0"/>
    <w:rsid w:val="004B27CF"/>
    <w:rsid w:val="004B676B"/>
    <w:rsid w:val="004C50EB"/>
    <w:rsid w:val="004D0E8A"/>
    <w:rsid w:val="004D1DD4"/>
    <w:rsid w:val="004D46B2"/>
    <w:rsid w:val="004D48B6"/>
    <w:rsid w:val="004D4FF8"/>
    <w:rsid w:val="004E4807"/>
    <w:rsid w:val="004E523E"/>
    <w:rsid w:val="004E76DC"/>
    <w:rsid w:val="004F6E30"/>
    <w:rsid w:val="00510AB2"/>
    <w:rsid w:val="00534C66"/>
    <w:rsid w:val="005506C9"/>
    <w:rsid w:val="005512EA"/>
    <w:rsid w:val="00551C42"/>
    <w:rsid w:val="00563054"/>
    <w:rsid w:val="00572F75"/>
    <w:rsid w:val="005813FA"/>
    <w:rsid w:val="00581A76"/>
    <w:rsid w:val="005824C7"/>
    <w:rsid w:val="0058611C"/>
    <w:rsid w:val="00591859"/>
    <w:rsid w:val="0059555B"/>
    <w:rsid w:val="00595C35"/>
    <w:rsid w:val="005A0E5A"/>
    <w:rsid w:val="005A5FEC"/>
    <w:rsid w:val="005B7DD7"/>
    <w:rsid w:val="005C4C68"/>
    <w:rsid w:val="005C7338"/>
    <w:rsid w:val="005D3988"/>
    <w:rsid w:val="005D65C2"/>
    <w:rsid w:val="005F074B"/>
    <w:rsid w:val="005F0A5E"/>
    <w:rsid w:val="005F3FBC"/>
    <w:rsid w:val="005F6DED"/>
    <w:rsid w:val="00602A89"/>
    <w:rsid w:val="00607B74"/>
    <w:rsid w:val="0061021D"/>
    <w:rsid w:val="006117AE"/>
    <w:rsid w:val="00614305"/>
    <w:rsid w:val="006215CE"/>
    <w:rsid w:val="006225CB"/>
    <w:rsid w:val="006304FC"/>
    <w:rsid w:val="00634450"/>
    <w:rsid w:val="0064024C"/>
    <w:rsid w:val="006517B4"/>
    <w:rsid w:val="006615C0"/>
    <w:rsid w:val="00666EBD"/>
    <w:rsid w:val="00671BED"/>
    <w:rsid w:val="00672A12"/>
    <w:rsid w:val="006738D5"/>
    <w:rsid w:val="006745ED"/>
    <w:rsid w:val="0068271A"/>
    <w:rsid w:val="00683AB7"/>
    <w:rsid w:val="00685121"/>
    <w:rsid w:val="00691B2D"/>
    <w:rsid w:val="006A34C3"/>
    <w:rsid w:val="006A6C50"/>
    <w:rsid w:val="006B10D3"/>
    <w:rsid w:val="006B2A9E"/>
    <w:rsid w:val="006B40A7"/>
    <w:rsid w:val="006B5685"/>
    <w:rsid w:val="006B5C61"/>
    <w:rsid w:val="006B5DA3"/>
    <w:rsid w:val="006C4F34"/>
    <w:rsid w:val="006E774A"/>
    <w:rsid w:val="006F0E77"/>
    <w:rsid w:val="006F4E36"/>
    <w:rsid w:val="007010F7"/>
    <w:rsid w:val="007070CA"/>
    <w:rsid w:val="00710229"/>
    <w:rsid w:val="007111F7"/>
    <w:rsid w:val="00715E69"/>
    <w:rsid w:val="00721FF8"/>
    <w:rsid w:val="00736176"/>
    <w:rsid w:val="007424D0"/>
    <w:rsid w:val="007427C4"/>
    <w:rsid w:val="00743130"/>
    <w:rsid w:val="007452EE"/>
    <w:rsid w:val="007539BE"/>
    <w:rsid w:val="0075405F"/>
    <w:rsid w:val="00754780"/>
    <w:rsid w:val="007642A9"/>
    <w:rsid w:val="0076637D"/>
    <w:rsid w:val="00767D69"/>
    <w:rsid w:val="00770A06"/>
    <w:rsid w:val="00777088"/>
    <w:rsid w:val="007814F2"/>
    <w:rsid w:val="00790EAE"/>
    <w:rsid w:val="00797671"/>
    <w:rsid w:val="007A2906"/>
    <w:rsid w:val="007A2F51"/>
    <w:rsid w:val="007A4CCA"/>
    <w:rsid w:val="007A6565"/>
    <w:rsid w:val="007A7C40"/>
    <w:rsid w:val="007C58F2"/>
    <w:rsid w:val="007D30FE"/>
    <w:rsid w:val="007D4F1A"/>
    <w:rsid w:val="007D5B70"/>
    <w:rsid w:val="007E6130"/>
    <w:rsid w:val="007E7123"/>
    <w:rsid w:val="0081075E"/>
    <w:rsid w:val="00810A2D"/>
    <w:rsid w:val="00811D87"/>
    <w:rsid w:val="00814F44"/>
    <w:rsid w:val="00815C96"/>
    <w:rsid w:val="008229EA"/>
    <w:rsid w:val="00826148"/>
    <w:rsid w:val="008277D0"/>
    <w:rsid w:val="00827C7D"/>
    <w:rsid w:val="00827EE0"/>
    <w:rsid w:val="00827F26"/>
    <w:rsid w:val="00831731"/>
    <w:rsid w:val="008349EB"/>
    <w:rsid w:val="00843A7F"/>
    <w:rsid w:val="00850A10"/>
    <w:rsid w:val="00855DD0"/>
    <w:rsid w:val="0086055F"/>
    <w:rsid w:val="00862CEB"/>
    <w:rsid w:val="008643A1"/>
    <w:rsid w:val="00865227"/>
    <w:rsid w:val="00865BE9"/>
    <w:rsid w:val="00870F51"/>
    <w:rsid w:val="00871C0D"/>
    <w:rsid w:val="00872A75"/>
    <w:rsid w:val="00874202"/>
    <w:rsid w:val="0089298B"/>
    <w:rsid w:val="008A20C2"/>
    <w:rsid w:val="008A25A7"/>
    <w:rsid w:val="008A7192"/>
    <w:rsid w:val="008B3EB1"/>
    <w:rsid w:val="008D1424"/>
    <w:rsid w:val="008D4798"/>
    <w:rsid w:val="008D6ECA"/>
    <w:rsid w:val="008D7C1B"/>
    <w:rsid w:val="008F6281"/>
    <w:rsid w:val="009001F1"/>
    <w:rsid w:val="009028EA"/>
    <w:rsid w:val="00913476"/>
    <w:rsid w:val="00913669"/>
    <w:rsid w:val="00916E42"/>
    <w:rsid w:val="00921E49"/>
    <w:rsid w:val="0092321B"/>
    <w:rsid w:val="009235CA"/>
    <w:rsid w:val="00925155"/>
    <w:rsid w:val="009446A3"/>
    <w:rsid w:val="009461DF"/>
    <w:rsid w:val="009502B3"/>
    <w:rsid w:val="009507B2"/>
    <w:rsid w:val="00960FBA"/>
    <w:rsid w:val="0096667F"/>
    <w:rsid w:val="00976355"/>
    <w:rsid w:val="00981451"/>
    <w:rsid w:val="00981E88"/>
    <w:rsid w:val="00983C42"/>
    <w:rsid w:val="00984A2E"/>
    <w:rsid w:val="00984E7D"/>
    <w:rsid w:val="009853C0"/>
    <w:rsid w:val="00993562"/>
    <w:rsid w:val="009978C8"/>
    <w:rsid w:val="009A2369"/>
    <w:rsid w:val="009A416A"/>
    <w:rsid w:val="009B34CB"/>
    <w:rsid w:val="009B5207"/>
    <w:rsid w:val="009B58B9"/>
    <w:rsid w:val="009E4549"/>
    <w:rsid w:val="009E6B69"/>
    <w:rsid w:val="009F6E29"/>
    <w:rsid w:val="00A01611"/>
    <w:rsid w:val="00A05F01"/>
    <w:rsid w:val="00A06FF8"/>
    <w:rsid w:val="00A122E1"/>
    <w:rsid w:val="00A12BC8"/>
    <w:rsid w:val="00A1466A"/>
    <w:rsid w:val="00A154A3"/>
    <w:rsid w:val="00A178FD"/>
    <w:rsid w:val="00A17989"/>
    <w:rsid w:val="00A20047"/>
    <w:rsid w:val="00A21F7E"/>
    <w:rsid w:val="00A250A8"/>
    <w:rsid w:val="00A26D3F"/>
    <w:rsid w:val="00A30AFD"/>
    <w:rsid w:val="00A35723"/>
    <w:rsid w:val="00A35C60"/>
    <w:rsid w:val="00A41644"/>
    <w:rsid w:val="00A42F87"/>
    <w:rsid w:val="00A43B4A"/>
    <w:rsid w:val="00A52C8D"/>
    <w:rsid w:val="00A56BB2"/>
    <w:rsid w:val="00A61D0B"/>
    <w:rsid w:val="00A6335E"/>
    <w:rsid w:val="00A63843"/>
    <w:rsid w:val="00A644A1"/>
    <w:rsid w:val="00A70328"/>
    <w:rsid w:val="00A70AE4"/>
    <w:rsid w:val="00A8002D"/>
    <w:rsid w:val="00A80FB2"/>
    <w:rsid w:val="00A8237E"/>
    <w:rsid w:val="00A836F3"/>
    <w:rsid w:val="00A84558"/>
    <w:rsid w:val="00A84EF4"/>
    <w:rsid w:val="00A87B8B"/>
    <w:rsid w:val="00A941EE"/>
    <w:rsid w:val="00AA068B"/>
    <w:rsid w:val="00AA4651"/>
    <w:rsid w:val="00AB07F9"/>
    <w:rsid w:val="00AB4D4A"/>
    <w:rsid w:val="00AB5CD7"/>
    <w:rsid w:val="00AC2704"/>
    <w:rsid w:val="00AC73C3"/>
    <w:rsid w:val="00AD058B"/>
    <w:rsid w:val="00AD16CB"/>
    <w:rsid w:val="00AD6043"/>
    <w:rsid w:val="00AD623A"/>
    <w:rsid w:val="00AE3274"/>
    <w:rsid w:val="00AE4F90"/>
    <w:rsid w:val="00AE67A4"/>
    <w:rsid w:val="00AF5070"/>
    <w:rsid w:val="00B04A9C"/>
    <w:rsid w:val="00B073CD"/>
    <w:rsid w:val="00B10CA0"/>
    <w:rsid w:val="00B11317"/>
    <w:rsid w:val="00B23E07"/>
    <w:rsid w:val="00B27838"/>
    <w:rsid w:val="00B315DA"/>
    <w:rsid w:val="00B472D1"/>
    <w:rsid w:val="00B51355"/>
    <w:rsid w:val="00B54F01"/>
    <w:rsid w:val="00B55556"/>
    <w:rsid w:val="00B61D13"/>
    <w:rsid w:val="00B64168"/>
    <w:rsid w:val="00B6766E"/>
    <w:rsid w:val="00B72EDC"/>
    <w:rsid w:val="00B74F4F"/>
    <w:rsid w:val="00B805D0"/>
    <w:rsid w:val="00B80AE2"/>
    <w:rsid w:val="00B8190E"/>
    <w:rsid w:val="00B82211"/>
    <w:rsid w:val="00B84CF4"/>
    <w:rsid w:val="00B850CD"/>
    <w:rsid w:val="00B850D1"/>
    <w:rsid w:val="00B85F7B"/>
    <w:rsid w:val="00B90490"/>
    <w:rsid w:val="00BA1777"/>
    <w:rsid w:val="00BB1B83"/>
    <w:rsid w:val="00BB4DD7"/>
    <w:rsid w:val="00BD092E"/>
    <w:rsid w:val="00BD2FF3"/>
    <w:rsid w:val="00BD4253"/>
    <w:rsid w:val="00BD47E1"/>
    <w:rsid w:val="00BD600F"/>
    <w:rsid w:val="00BE3655"/>
    <w:rsid w:val="00BE5793"/>
    <w:rsid w:val="00C01C84"/>
    <w:rsid w:val="00C0636A"/>
    <w:rsid w:val="00C13E43"/>
    <w:rsid w:val="00C16DFA"/>
    <w:rsid w:val="00C26220"/>
    <w:rsid w:val="00C262EE"/>
    <w:rsid w:val="00C323C6"/>
    <w:rsid w:val="00C35B52"/>
    <w:rsid w:val="00C469E7"/>
    <w:rsid w:val="00C46ED2"/>
    <w:rsid w:val="00C51184"/>
    <w:rsid w:val="00C530E1"/>
    <w:rsid w:val="00C546CF"/>
    <w:rsid w:val="00C54798"/>
    <w:rsid w:val="00C70862"/>
    <w:rsid w:val="00C7228F"/>
    <w:rsid w:val="00C72BCA"/>
    <w:rsid w:val="00C767F9"/>
    <w:rsid w:val="00C81743"/>
    <w:rsid w:val="00C86AB5"/>
    <w:rsid w:val="00C900AD"/>
    <w:rsid w:val="00C947F5"/>
    <w:rsid w:val="00C9650E"/>
    <w:rsid w:val="00C9763B"/>
    <w:rsid w:val="00CA0BA4"/>
    <w:rsid w:val="00CA7A2F"/>
    <w:rsid w:val="00CB3BC6"/>
    <w:rsid w:val="00CB4483"/>
    <w:rsid w:val="00CC1F71"/>
    <w:rsid w:val="00CC3A73"/>
    <w:rsid w:val="00CD0CF1"/>
    <w:rsid w:val="00CD104B"/>
    <w:rsid w:val="00CD5562"/>
    <w:rsid w:val="00CD7582"/>
    <w:rsid w:val="00CE1CAC"/>
    <w:rsid w:val="00CE230F"/>
    <w:rsid w:val="00CE666B"/>
    <w:rsid w:val="00CF1A04"/>
    <w:rsid w:val="00D02270"/>
    <w:rsid w:val="00D05B18"/>
    <w:rsid w:val="00D13BC3"/>
    <w:rsid w:val="00D1531B"/>
    <w:rsid w:val="00D20517"/>
    <w:rsid w:val="00D300B7"/>
    <w:rsid w:val="00D33BDF"/>
    <w:rsid w:val="00D463F7"/>
    <w:rsid w:val="00D5113B"/>
    <w:rsid w:val="00D515C8"/>
    <w:rsid w:val="00D56A95"/>
    <w:rsid w:val="00D60A87"/>
    <w:rsid w:val="00D61C68"/>
    <w:rsid w:val="00D679F7"/>
    <w:rsid w:val="00D70172"/>
    <w:rsid w:val="00D71358"/>
    <w:rsid w:val="00D75605"/>
    <w:rsid w:val="00D76C3A"/>
    <w:rsid w:val="00D77F26"/>
    <w:rsid w:val="00D8159E"/>
    <w:rsid w:val="00DA24B9"/>
    <w:rsid w:val="00DA437A"/>
    <w:rsid w:val="00DA687F"/>
    <w:rsid w:val="00DA7C3C"/>
    <w:rsid w:val="00DB1FAB"/>
    <w:rsid w:val="00DB6449"/>
    <w:rsid w:val="00DC2D52"/>
    <w:rsid w:val="00DD4A1A"/>
    <w:rsid w:val="00DD4C12"/>
    <w:rsid w:val="00DD5E44"/>
    <w:rsid w:val="00DE3CC9"/>
    <w:rsid w:val="00DE7C34"/>
    <w:rsid w:val="00E01DBF"/>
    <w:rsid w:val="00E024F6"/>
    <w:rsid w:val="00E02E07"/>
    <w:rsid w:val="00E04098"/>
    <w:rsid w:val="00E05F68"/>
    <w:rsid w:val="00E075A3"/>
    <w:rsid w:val="00E17EE3"/>
    <w:rsid w:val="00E20D63"/>
    <w:rsid w:val="00E3005E"/>
    <w:rsid w:val="00E357ED"/>
    <w:rsid w:val="00E46471"/>
    <w:rsid w:val="00E47541"/>
    <w:rsid w:val="00E5304C"/>
    <w:rsid w:val="00E7105C"/>
    <w:rsid w:val="00E71BB4"/>
    <w:rsid w:val="00E73843"/>
    <w:rsid w:val="00E7392A"/>
    <w:rsid w:val="00E80764"/>
    <w:rsid w:val="00E86F94"/>
    <w:rsid w:val="00E908A6"/>
    <w:rsid w:val="00E922B5"/>
    <w:rsid w:val="00E926D5"/>
    <w:rsid w:val="00EA1DC3"/>
    <w:rsid w:val="00EA3A60"/>
    <w:rsid w:val="00EC3A0D"/>
    <w:rsid w:val="00ED1CB0"/>
    <w:rsid w:val="00ED5CDD"/>
    <w:rsid w:val="00ED6DD1"/>
    <w:rsid w:val="00ED7304"/>
    <w:rsid w:val="00EE02EF"/>
    <w:rsid w:val="00EE2B62"/>
    <w:rsid w:val="00EF173F"/>
    <w:rsid w:val="00EF2121"/>
    <w:rsid w:val="00F0384C"/>
    <w:rsid w:val="00F060DD"/>
    <w:rsid w:val="00F06D86"/>
    <w:rsid w:val="00F10EF8"/>
    <w:rsid w:val="00F11320"/>
    <w:rsid w:val="00F1165B"/>
    <w:rsid w:val="00F13188"/>
    <w:rsid w:val="00F14069"/>
    <w:rsid w:val="00F14202"/>
    <w:rsid w:val="00F15C3B"/>
    <w:rsid w:val="00F25C21"/>
    <w:rsid w:val="00F30800"/>
    <w:rsid w:val="00F34B84"/>
    <w:rsid w:val="00F34DD6"/>
    <w:rsid w:val="00F461F7"/>
    <w:rsid w:val="00F54036"/>
    <w:rsid w:val="00F54044"/>
    <w:rsid w:val="00F5494D"/>
    <w:rsid w:val="00F568FD"/>
    <w:rsid w:val="00F57F8A"/>
    <w:rsid w:val="00F61345"/>
    <w:rsid w:val="00F66EF7"/>
    <w:rsid w:val="00F70F70"/>
    <w:rsid w:val="00F74301"/>
    <w:rsid w:val="00F804DD"/>
    <w:rsid w:val="00F95D66"/>
    <w:rsid w:val="00FA6801"/>
    <w:rsid w:val="00FA7753"/>
    <w:rsid w:val="00FB6860"/>
    <w:rsid w:val="00FB7559"/>
    <w:rsid w:val="00FC2076"/>
    <w:rsid w:val="00FC6B06"/>
    <w:rsid w:val="00FD7B9A"/>
    <w:rsid w:val="00F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C5C18B-8810-45C1-90A9-6A9FC886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ED"/>
    <w:rPr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745ED"/>
    <w:pPr>
      <w:keepNext/>
      <w:spacing w:before="300"/>
      <w:jc w:val="center"/>
      <w:outlineLvl w:val="1"/>
    </w:pPr>
    <w:rPr>
      <w:b/>
      <w:sz w:val="24"/>
      <w:lang w:val="sq-AL"/>
    </w:rPr>
  </w:style>
  <w:style w:type="paragraph" w:styleId="Heading3">
    <w:name w:val="heading 3"/>
    <w:basedOn w:val="Normal"/>
    <w:next w:val="Normal"/>
    <w:qFormat/>
    <w:rsid w:val="006745ED"/>
    <w:pPr>
      <w:keepNext/>
      <w:spacing w:after="140"/>
      <w:jc w:val="center"/>
      <w:outlineLvl w:val="2"/>
    </w:pPr>
    <w:rPr>
      <w:b/>
      <w:sz w:val="24"/>
    </w:rPr>
  </w:style>
  <w:style w:type="paragraph" w:styleId="Heading5">
    <w:name w:val="heading 5"/>
    <w:basedOn w:val="Normal"/>
    <w:next w:val="Normal"/>
    <w:qFormat/>
    <w:rsid w:val="006745ED"/>
    <w:pPr>
      <w:keepNext/>
      <w:jc w:val="center"/>
      <w:outlineLvl w:val="4"/>
    </w:pPr>
    <w:rPr>
      <w:rFonts w:ascii="Arial" w:hAnsi="Arial"/>
      <w:b/>
      <w:noProof/>
      <w:color w:val="000000"/>
      <w:sz w:val="26"/>
    </w:rPr>
  </w:style>
  <w:style w:type="paragraph" w:styleId="Heading6">
    <w:name w:val="heading 6"/>
    <w:basedOn w:val="Normal"/>
    <w:next w:val="Normal"/>
    <w:qFormat/>
    <w:rsid w:val="006745ED"/>
    <w:pPr>
      <w:keepNext/>
      <w:outlineLvl w:val="5"/>
    </w:pPr>
    <w:rPr>
      <w:b/>
      <w:sz w:val="24"/>
    </w:rPr>
  </w:style>
  <w:style w:type="paragraph" w:styleId="Heading9">
    <w:name w:val="heading 9"/>
    <w:basedOn w:val="Normal"/>
    <w:next w:val="Normal"/>
    <w:qFormat/>
    <w:rsid w:val="006745ED"/>
    <w:pPr>
      <w:keepNext/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D2051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2051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DA68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687F"/>
  </w:style>
  <w:style w:type="paragraph" w:styleId="Header">
    <w:name w:val="header"/>
    <w:basedOn w:val="Normal"/>
    <w:rsid w:val="009461DF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6745ED"/>
    <w:pPr>
      <w:jc w:val="both"/>
    </w:pPr>
    <w:rPr>
      <w:rFonts w:ascii="Arial" w:hAnsi="Arial"/>
      <w:sz w:val="24"/>
      <w:lang w:val="sq-AL"/>
    </w:rPr>
  </w:style>
  <w:style w:type="paragraph" w:styleId="BodyTextIndent">
    <w:name w:val="Body Text Indent"/>
    <w:basedOn w:val="Normal"/>
    <w:rsid w:val="006745ED"/>
    <w:pPr>
      <w:ind w:firstLine="720"/>
      <w:jc w:val="both"/>
    </w:pPr>
    <w:rPr>
      <w:rFonts w:ascii="Arial" w:hAnsi="Arial"/>
      <w:sz w:val="24"/>
      <w:lang w:val="sq-AL"/>
    </w:rPr>
  </w:style>
  <w:style w:type="paragraph" w:styleId="BodyText2">
    <w:name w:val="Body Text 2"/>
    <w:basedOn w:val="Normal"/>
    <w:rsid w:val="006745ED"/>
    <w:rPr>
      <w:rFonts w:ascii="Arial" w:hAnsi="Arial"/>
      <w:sz w:val="28"/>
      <w:lang w:val="sq-AL"/>
    </w:rPr>
  </w:style>
  <w:style w:type="paragraph" w:styleId="BodyText">
    <w:name w:val="Body Text"/>
    <w:basedOn w:val="Normal"/>
    <w:rsid w:val="006745ED"/>
    <w:rPr>
      <w:sz w:val="24"/>
    </w:rPr>
  </w:style>
  <w:style w:type="paragraph" w:styleId="BodyTextIndent2">
    <w:name w:val="Body Text Indent 2"/>
    <w:basedOn w:val="Normal"/>
    <w:rsid w:val="006745ED"/>
    <w:pPr>
      <w:ind w:firstLine="360"/>
      <w:jc w:val="both"/>
    </w:pPr>
    <w:rPr>
      <w:sz w:val="24"/>
    </w:rPr>
  </w:style>
  <w:style w:type="paragraph" w:styleId="BodyTextIndent3">
    <w:name w:val="Body Text Indent 3"/>
    <w:basedOn w:val="Normal"/>
    <w:rsid w:val="006745ED"/>
    <w:pPr>
      <w:ind w:firstLine="450"/>
      <w:jc w:val="both"/>
    </w:pPr>
    <w:rPr>
      <w:sz w:val="24"/>
    </w:rPr>
  </w:style>
  <w:style w:type="paragraph" w:customStyle="1" w:styleId="Style1">
    <w:name w:val="Style1"/>
    <w:basedOn w:val="Normal"/>
    <w:next w:val="Header"/>
    <w:rsid w:val="006745ED"/>
    <w:pPr>
      <w:jc w:val="center"/>
    </w:pPr>
    <w:rPr>
      <w:b/>
      <w:sz w:val="24"/>
      <w:szCs w:val="24"/>
      <w:lang w:val="it-IT"/>
    </w:rPr>
  </w:style>
  <w:style w:type="paragraph" w:customStyle="1" w:styleId="Style2">
    <w:name w:val="Style2"/>
    <w:basedOn w:val="Normal"/>
    <w:rsid w:val="006745ED"/>
    <w:pPr>
      <w:numPr>
        <w:numId w:val="1"/>
      </w:numPr>
      <w:jc w:val="both"/>
    </w:pPr>
    <w:rPr>
      <w:sz w:val="24"/>
      <w:szCs w:val="24"/>
      <w:lang w:val="it-IT"/>
    </w:rPr>
  </w:style>
  <w:style w:type="paragraph" w:styleId="List2">
    <w:name w:val="List 2"/>
    <w:basedOn w:val="Normal"/>
    <w:rsid w:val="006745ED"/>
    <w:pPr>
      <w:ind w:left="720" w:hanging="360"/>
    </w:pPr>
  </w:style>
  <w:style w:type="paragraph" w:styleId="List3">
    <w:name w:val="List 3"/>
    <w:basedOn w:val="Normal"/>
    <w:rsid w:val="006745ED"/>
    <w:pPr>
      <w:ind w:left="1080" w:hanging="360"/>
    </w:pPr>
  </w:style>
  <w:style w:type="paragraph" w:styleId="BalloonText">
    <w:name w:val="Balloon Text"/>
    <w:basedOn w:val="Normal"/>
    <w:semiHidden/>
    <w:rsid w:val="00462E8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DC2D52"/>
    <w:pPr>
      <w:jc w:val="center"/>
    </w:pPr>
    <w:rPr>
      <w:spacing w:val="4"/>
      <w:sz w:val="28"/>
      <w:szCs w:val="28"/>
      <w:lang w:val="sq-AL"/>
    </w:rPr>
  </w:style>
  <w:style w:type="character" w:styleId="FootnoteReference">
    <w:name w:val="footnote reference"/>
    <w:basedOn w:val="DefaultParagraphFont"/>
    <w:semiHidden/>
    <w:rsid w:val="0081075E"/>
    <w:rPr>
      <w:vertAlign w:val="superscript"/>
    </w:rPr>
  </w:style>
  <w:style w:type="paragraph" w:styleId="FootnoteText">
    <w:name w:val="footnote text"/>
    <w:basedOn w:val="Normal"/>
    <w:semiHidden/>
    <w:rsid w:val="0081075E"/>
    <w:pPr>
      <w:widowControl w:val="0"/>
    </w:pPr>
    <w:rPr>
      <w:rFonts w:ascii="CG Times" w:hAnsi="CG Times"/>
      <w:lang w:val="sq-AL"/>
    </w:rPr>
  </w:style>
  <w:style w:type="table" w:styleId="TableGrid">
    <w:name w:val="Table Grid"/>
    <w:basedOn w:val="TableNormal"/>
    <w:rsid w:val="003D0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754780"/>
    <w:pPr>
      <w:spacing w:before="360" w:after="360" w:line="396" w:lineRule="atLeast"/>
      <w:ind w:left="2448" w:right="2592"/>
      <w:jc w:val="center"/>
    </w:pPr>
    <w:rPr>
      <w:spacing w:val="10"/>
      <w:sz w:val="28"/>
      <w:szCs w:val="22"/>
      <w:lang w:val="sq-AL"/>
    </w:rPr>
  </w:style>
  <w:style w:type="character" w:customStyle="1" w:styleId="TitulliTitullChar">
    <w:name w:val="Titulli_Titull Char"/>
    <w:basedOn w:val="DefaultParagraphFont"/>
    <w:link w:val="TitulliTitull"/>
    <w:rsid w:val="00D7135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7.w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oleObject" Target="embeddings/oleObject1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wmf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oleObject" Target="embeddings/oleObject2.bin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3265</Words>
  <Characters>18615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cp:lastPrinted>2006-05-03T14:24:00Z</cp:lastPrinted>
  <dcterms:created xsi:type="dcterms:W3CDTF">2019-02-15T12:25:00Z</dcterms:created>
  <dcterms:modified xsi:type="dcterms:W3CDTF">2019-02-15T12:25:00Z</dcterms:modified>
</cp:coreProperties>
</file>