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AB3" w:rsidRDefault="00C12AB3" w:rsidP="00CB66C3">
      <w:pPr>
        <w:pStyle w:val="Akti"/>
        <w:keepNext w:val="0"/>
      </w:pPr>
      <w:bookmarkStart w:id="0" w:name="_GoBack"/>
      <w:bookmarkEnd w:id="0"/>
      <w:r>
        <w:t>Dekret</w:t>
      </w:r>
    </w:p>
    <w:p w:rsidR="00C12AB3" w:rsidRDefault="00C12AB3" w:rsidP="00CB66C3">
      <w:pPr>
        <w:pStyle w:val="NumriData"/>
        <w:keepNext w:val="0"/>
      </w:pPr>
      <w:r>
        <w:t>Nr.4853, datë 2.5.2006</w:t>
      </w:r>
    </w:p>
    <w:p w:rsidR="002B3EC3" w:rsidRDefault="002B3EC3" w:rsidP="002B3EC3">
      <w:pPr>
        <w:pStyle w:val="Paragrafi"/>
      </w:pPr>
    </w:p>
    <w:p w:rsidR="00C12AB3" w:rsidRPr="002B3EC3" w:rsidRDefault="002B3EC3" w:rsidP="002B3EC3">
      <w:pPr>
        <w:pStyle w:val="Titulli"/>
      </w:pPr>
      <w:r>
        <w:t>Për dhënie të shtetësisë shqiptare</w:t>
      </w:r>
    </w:p>
    <w:p w:rsidR="00C12AB3" w:rsidRPr="002B3EC3" w:rsidRDefault="00C12AB3" w:rsidP="009B5271">
      <w:pPr>
        <w:pStyle w:val="Paragrafi"/>
      </w:pPr>
    </w:p>
    <w:p w:rsidR="00C12AB3" w:rsidRDefault="00C12AB3" w:rsidP="00CB66C3">
      <w:pPr>
        <w:pStyle w:val="Paragrafi"/>
      </w:pPr>
      <w:r>
        <w:t>Në mbë</w:t>
      </w:r>
      <w:r w:rsidRPr="00C12AB3">
        <w:t>shtetje</w:t>
      </w:r>
      <w:r w:rsidR="002B3EC3">
        <w:t xml:space="preserve"> të nenit 92 pika “c”</w:t>
      </w:r>
      <w:r>
        <w:t xml:space="preserve"> të Kushtetutës, të neneve</w:t>
      </w:r>
      <w:r w:rsidR="00A15131">
        <w:t xml:space="preserve"> 24 dhe 19 të ligjit nr.8389, d</w:t>
      </w:r>
      <w:r>
        <w:t>atë 5.8.1998 “Për shtetësinë shqiptare”, bazuar edhe në propozimin e Ministrit të Rendit Publik,</w:t>
      </w:r>
    </w:p>
    <w:p w:rsidR="00C12AB3" w:rsidRDefault="00C12AB3" w:rsidP="00CB66C3">
      <w:pPr>
        <w:pStyle w:val="Paragrafi"/>
      </w:pPr>
    </w:p>
    <w:p w:rsidR="00C12AB3" w:rsidRDefault="00C12AB3" w:rsidP="00CB66C3">
      <w:pPr>
        <w:pStyle w:val="VENDOSI"/>
        <w:keepNext w:val="0"/>
      </w:pPr>
      <w:r>
        <w:t>Dekretoj:</w:t>
      </w:r>
    </w:p>
    <w:p w:rsidR="00C12AB3" w:rsidRDefault="00C12AB3" w:rsidP="00CB66C3">
      <w:pPr>
        <w:pStyle w:val="Paragrafi"/>
      </w:pPr>
    </w:p>
    <w:p w:rsidR="00C12AB3" w:rsidRDefault="00C12AB3" w:rsidP="00CB66C3">
      <w:pPr>
        <w:pStyle w:val="NeniNr"/>
        <w:keepNext w:val="0"/>
      </w:pPr>
      <w:r>
        <w:t>Neni 1</w:t>
      </w:r>
    </w:p>
    <w:p w:rsidR="00C12AB3" w:rsidRDefault="00C12AB3" w:rsidP="00CB66C3">
      <w:pPr>
        <w:pStyle w:val="Paragrafi"/>
      </w:pPr>
    </w:p>
    <w:p w:rsidR="00C12AB3" w:rsidRDefault="00C12AB3" w:rsidP="00CB66C3">
      <w:pPr>
        <w:pStyle w:val="Paragrafi"/>
      </w:pPr>
      <w:r>
        <w:t>U rijepet shtetësia shqiptare me kërkesë të tyre personave të mëposhtëm:</w:t>
      </w:r>
    </w:p>
    <w:p w:rsidR="00311FEF" w:rsidRDefault="00311FEF" w:rsidP="00CB66C3">
      <w:pPr>
        <w:pStyle w:val="Paragrafi"/>
      </w:pPr>
    </w:p>
    <w:tbl>
      <w:tblPr>
        <w:tblStyle w:val="TableGrid"/>
        <w:tblW w:w="9286" w:type="dxa"/>
        <w:tblLook w:val="01E0" w:firstRow="1" w:lastRow="1" w:firstColumn="1" w:lastColumn="1" w:noHBand="0" w:noVBand="0"/>
      </w:tblPr>
      <w:tblGrid>
        <w:gridCol w:w="4643"/>
        <w:gridCol w:w="4643"/>
      </w:tblGrid>
      <w:tr w:rsidR="005575DB"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1.Sazan Esat Myselimi</w:t>
            </w:r>
          </w:p>
        </w:tc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12.Nica Koço Konduli</w:t>
            </w:r>
          </w:p>
        </w:tc>
      </w:tr>
      <w:tr w:rsidR="005575DB"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2.Diana Abdyl Myselimi (Çobo)</w:t>
            </w:r>
          </w:p>
        </w:tc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13.Anila Festim Vesho</w:t>
            </w:r>
          </w:p>
        </w:tc>
      </w:tr>
      <w:tr w:rsidR="005575DB"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3.Vladimir Sazan Myselimi</w:t>
            </w:r>
          </w:p>
        </w:tc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14.Drita Vesel Bajrami</w:t>
            </w:r>
          </w:p>
        </w:tc>
      </w:tr>
      <w:tr w:rsidR="005575DB"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4.Sotir Rako Joanidhi</w:t>
            </w:r>
          </w:p>
        </w:tc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15.Çlirim Dervish Avdo</w:t>
            </w:r>
          </w:p>
        </w:tc>
      </w:tr>
      <w:tr w:rsidR="005575DB"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5.Arben Sotir Joanidhi</w:t>
            </w:r>
          </w:p>
        </w:tc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16.Spiro Thamas Qirjollari</w:t>
            </w:r>
          </w:p>
        </w:tc>
      </w:tr>
      <w:tr w:rsidR="005575DB"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6.Ardian Sotir Joanidhi</w:t>
            </w:r>
          </w:p>
        </w:tc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17.Jori Spiro Qirjollari</w:t>
            </w:r>
          </w:p>
        </w:tc>
      </w:tr>
      <w:tr w:rsidR="005575DB"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7.</w:t>
            </w:r>
            <w:smartTag w:uri="urn:schemas-microsoft-com:office:smarttags" w:element="place">
              <w:r>
                <w:t>Albano</w:t>
              </w:r>
            </w:smartTag>
            <w:r>
              <w:t xml:space="preserve"> Adem Bajram</w:t>
            </w:r>
          </w:p>
        </w:tc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18.Krisavgji Sotir Peroni</w:t>
            </w:r>
          </w:p>
        </w:tc>
      </w:tr>
      <w:tr w:rsidR="005575DB"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8.Shpëtim Adem Bajram</w:t>
            </w:r>
          </w:p>
        </w:tc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19.Margarita Mihal Peroni</w:t>
            </w:r>
          </w:p>
        </w:tc>
      </w:tr>
      <w:tr w:rsidR="005575DB"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9.Lorenc Bexhet Kena</w:t>
            </w:r>
          </w:p>
        </w:tc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20.Mimoza Simo Peroni</w:t>
            </w:r>
          </w:p>
        </w:tc>
      </w:tr>
      <w:tr w:rsidR="005575DB"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10.Mimoza Jakup Nikopullo</w:t>
            </w:r>
          </w:p>
        </w:tc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21.Merita Goli Prifti</w:t>
            </w:r>
          </w:p>
        </w:tc>
      </w:tr>
      <w:tr w:rsidR="005575DB"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11.Vidë Koli Nikopullo</w:t>
            </w:r>
          </w:p>
        </w:tc>
        <w:tc>
          <w:tcPr>
            <w:tcW w:w="4643" w:type="dxa"/>
          </w:tcPr>
          <w:p w:rsidR="005575DB" w:rsidRDefault="005575DB" w:rsidP="00B7611C">
            <w:pPr>
              <w:pStyle w:val="Tabele"/>
              <w:widowControl w:val="0"/>
            </w:pPr>
            <w:r>
              <w:t>22.Grigor Ferdinand Prifti</w:t>
            </w:r>
          </w:p>
        </w:tc>
      </w:tr>
    </w:tbl>
    <w:p w:rsidR="00F76A56" w:rsidRDefault="00F76A56" w:rsidP="00CB66C3">
      <w:pPr>
        <w:pStyle w:val="Paragrafi"/>
      </w:pPr>
    </w:p>
    <w:p w:rsidR="00F76A56" w:rsidRDefault="00F76A56" w:rsidP="00CB66C3">
      <w:pPr>
        <w:pStyle w:val="NeniNr"/>
        <w:keepNext w:val="0"/>
      </w:pPr>
      <w:r>
        <w:t>Neni 2</w:t>
      </w:r>
    </w:p>
    <w:p w:rsidR="00F76A56" w:rsidRDefault="00F76A56" w:rsidP="00CB66C3">
      <w:pPr>
        <w:pStyle w:val="Paragrafi"/>
      </w:pPr>
    </w:p>
    <w:p w:rsidR="00F76A56" w:rsidRDefault="00F76A56" w:rsidP="00CB66C3">
      <w:pPr>
        <w:pStyle w:val="Paragrafi"/>
      </w:pPr>
      <w:r>
        <w:t>Ky dekret hyn në fuqi menjëherë.</w:t>
      </w:r>
    </w:p>
    <w:p w:rsidR="00F76A56" w:rsidRDefault="00F76A56" w:rsidP="00CB66C3">
      <w:pPr>
        <w:pStyle w:val="Paragrafi"/>
      </w:pPr>
    </w:p>
    <w:p w:rsidR="00F76A56" w:rsidRDefault="00F76A56" w:rsidP="00CB66C3">
      <w:pPr>
        <w:pStyle w:val="Autoriteti"/>
        <w:keepNext w:val="0"/>
      </w:pPr>
      <w:r>
        <w:t>Presidenti i Republikës së Shqipërisë</w:t>
      </w:r>
    </w:p>
    <w:p w:rsidR="00F76A56" w:rsidRDefault="00F76A56" w:rsidP="00CB66C3">
      <w:pPr>
        <w:pStyle w:val="AutoritetiEmer"/>
      </w:pPr>
      <w:r>
        <w:t>Alfred Moisiu</w:t>
      </w:r>
    </w:p>
    <w:p w:rsidR="00B33163" w:rsidRDefault="00B33163" w:rsidP="009B5271">
      <w:pPr>
        <w:pStyle w:val="Paragrafi"/>
        <w:rPr>
          <w:lang w:val="en-GB"/>
        </w:rPr>
      </w:pPr>
    </w:p>
    <w:p w:rsidR="00B33163" w:rsidRDefault="00B33163" w:rsidP="009B5271">
      <w:pPr>
        <w:pStyle w:val="Paragrafi"/>
        <w:rPr>
          <w:lang w:val="en-GB"/>
        </w:rPr>
      </w:pPr>
    </w:p>
    <w:p w:rsidR="00B33163" w:rsidRDefault="00B33163" w:rsidP="00CB66C3">
      <w:pPr>
        <w:pStyle w:val="Akti"/>
        <w:keepNext w:val="0"/>
      </w:pPr>
      <w:r>
        <w:t>Dekret</w:t>
      </w:r>
    </w:p>
    <w:p w:rsidR="00B33163" w:rsidRDefault="00B33163" w:rsidP="00CB66C3">
      <w:pPr>
        <w:pStyle w:val="NumriData"/>
        <w:keepNext w:val="0"/>
      </w:pPr>
      <w:r>
        <w:t>Nr.4854, datë 3.5.2006</w:t>
      </w:r>
    </w:p>
    <w:p w:rsidR="00B33163" w:rsidRDefault="00B33163" w:rsidP="00CB66C3">
      <w:pPr>
        <w:pStyle w:val="Paragrafi"/>
      </w:pPr>
    </w:p>
    <w:p w:rsidR="00B33163" w:rsidRDefault="00B33163" w:rsidP="00CB66C3">
      <w:pPr>
        <w:pStyle w:val="Titulli"/>
        <w:keepNext w:val="0"/>
      </w:pPr>
      <w:r>
        <w:t>Për emërim ambasadori</w:t>
      </w:r>
    </w:p>
    <w:p w:rsidR="00B33163" w:rsidRDefault="00B33163" w:rsidP="00CB66C3">
      <w:pPr>
        <w:pStyle w:val="Paragrafi"/>
      </w:pPr>
    </w:p>
    <w:p w:rsidR="00B33163" w:rsidRDefault="002B3EC3" w:rsidP="00CB66C3">
      <w:pPr>
        <w:pStyle w:val="BazLigjPropozues"/>
        <w:keepNext w:val="0"/>
      </w:pPr>
      <w:r>
        <w:t>Në mbështetje të nenit 92 pika dh</w:t>
      </w:r>
      <w:r w:rsidR="00B33163">
        <w:t xml:space="preserve"> dhe 93 të Kushtetutës, me propozim të Kryeministrit,</w:t>
      </w:r>
    </w:p>
    <w:p w:rsidR="00B33163" w:rsidRDefault="00B33163" w:rsidP="00CB66C3">
      <w:pPr>
        <w:pStyle w:val="Paragrafi"/>
      </w:pPr>
    </w:p>
    <w:p w:rsidR="00B33163" w:rsidRDefault="00B33163" w:rsidP="00CB66C3">
      <w:pPr>
        <w:pStyle w:val="VENDOSI"/>
        <w:keepNext w:val="0"/>
      </w:pPr>
      <w:r>
        <w:t>Dekretoj:</w:t>
      </w:r>
    </w:p>
    <w:p w:rsidR="00B33163" w:rsidRDefault="00B33163" w:rsidP="00CB66C3">
      <w:pPr>
        <w:pStyle w:val="Paragrafi"/>
      </w:pPr>
    </w:p>
    <w:p w:rsidR="00B33163" w:rsidRDefault="00B33163" w:rsidP="00CB66C3">
      <w:pPr>
        <w:pStyle w:val="NeniNr"/>
        <w:keepNext w:val="0"/>
      </w:pPr>
      <w:r>
        <w:t>Neni 1</w:t>
      </w:r>
    </w:p>
    <w:p w:rsidR="00B33163" w:rsidRDefault="00B33163" w:rsidP="00CB66C3">
      <w:pPr>
        <w:pStyle w:val="Paragrafi"/>
      </w:pPr>
    </w:p>
    <w:p w:rsidR="00B33163" w:rsidRDefault="00B33163" w:rsidP="00CB66C3">
      <w:pPr>
        <w:pStyle w:val="Paragrafi"/>
      </w:pPr>
      <w:r>
        <w:t>Zoti Admirim Banaj, Ambasador i Jashtëzakonshëm dhe Fuqiplotë i Republikës së Shqipërisë në Mbretërinë e Arabisë Saudite, emërohet Ambasador i Jash</w:t>
      </w:r>
      <w:r w:rsidR="00313D08">
        <w:t>tëzakonshëm dhe Fuqiplotë j</w:t>
      </w:r>
      <w:r>
        <w:t>orezident i Republikës së Shqipërisë në Mbretërinë e Bahreinit, në Kuvait, në Sulltanatin e Omanit, në Katar dhe në Emiratet e Bashkuara Arabe.</w:t>
      </w:r>
    </w:p>
    <w:p w:rsidR="00B33163" w:rsidRDefault="00B33163" w:rsidP="00CB66C3">
      <w:pPr>
        <w:pStyle w:val="Paragrafi"/>
      </w:pPr>
    </w:p>
    <w:p w:rsidR="00715683" w:rsidRDefault="00715683" w:rsidP="00CB66C3">
      <w:pPr>
        <w:pStyle w:val="Paragrafi"/>
      </w:pPr>
    </w:p>
    <w:p w:rsidR="00715683" w:rsidRDefault="00715683" w:rsidP="00CB66C3">
      <w:pPr>
        <w:pStyle w:val="Paragrafi"/>
      </w:pPr>
    </w:p>
    <w:p w:rsidR="00715683" w:rsidRDefault="00715683" w:rsidP="00CB66C3">
      <w:pPr>
        <w:pStyle w:val="Paragrafi"/>
      </w:pPr>
    </w:p>
    <w:p w:rsidR="00715683" w:rsidRDefault="00715683" w:rsidP="00CB66C3">
      <w:pPr>
        <w:pStyle w:val="Paragrafi"/>
      </w:pPr>
    </w:p>
    <w:p w:rsidR="00B33163" w:rsidRDefault="00B33163" w:rsidP="00CB66C3">
      <w:pPr>
        <w:pStyle w:val="NeniNr"/>
        <w:keepNext w:val="0"/>
      </w:pPr>
      <w:r>
        <w:t>Neni 2</w:t>
      </w:r>
    </w:p>
    <w:p w:rsidR="00B33163" w:rsidRDefault="00B33163" w:rsidP="00CB66C3">
      <w:pPr>
        <w:pStyle w:val="Paragrafi"/>
      </w:pPr>
    </w:p>
    <w:p w:rsidR="00B33163" w:rsidRDefault="00B33163" w:rsidP="00CB66C3">
      <w:pPr>
        <w:pStyle w:val="Paragrafi"/>
      </w:pPr>
      <w:r>
        <w:t>Ky dekret hyn në fuqi menjëherë.</w:t>
      </w:r>
    </w:p>
    <w:p w:rsidR="00B33163" w:rsidRDefault="00B33163" w:rsidP="00CB66C3">
      <w:pPr>
        <w:pStyle w:val="Paragrafi"/>
      </w:pPr>
    </w:p>
    <w:p w:rsidR="00B33163" w:rsidRDefault="00B33163" w:rsidP="00CB66C3">
      <w:pPr>
        <w:pStyle w:val="Autoriteti"/>
        <w:keepNext w:val="0"/>
      </w:pPr>
      <w:r>
        <w:t>Presidenti i Republikës së Shqipërisë</w:t>
      </w:r>
    </w:p>
    <w:p w:rsidR="00B33163" w:rsidRDefault="00B33163" w:rsidP="00CB66C3">
      <w:pPr>
        <w:pStyle w:val="AutoritetiEmer"/>
      </w:pPr>
      <w:r>
        <w:t>Alfred Moisiu</w:t>
      </w:r>
    </w:p>
    <w:p w:rsidR="00B33163" w:rsidRPr="00B33163" w:rsidRDefault="00B33163" w:rsidP="009B5271">
      <w:pPr>
        <w:pStyle w:val="Paragrafi"/>
        <w:rPr>
          <w:lang w:val="en-GB"/>
        </w:rPr>
      </w:pPr>
    </w:p>
    <w:p w:rsidR="000918CC" w:rsidRDefault="000918CC" w:rsidP="000918CC">
      <w:pPr>
        <w:pStyle w:val="Akti"/>
        <w:keepNext w:val="0"/>
      </w:pPr>
    </w:p>
    <w:p w:rsidR="000918CC" w:rsidRDefault="000918CC" w:rsidP="000918CC">
      <w:pPr>
        <w:pStyle w:val="Akti"/>
        <w:keepNext w:val="0"/>
      </w:pPr>
    </w:p>
    <w:p w:rsidR="000918CC" w:rsidRDefault="000918CC" w:rsidP="000918CC">
      <w:pPr>
        <w:pStyle w:val="Akti"/>
        <w:keepNext w:val="0"/>
      </w:pPr>
      <w:r>
        <w:t>Dekret</w:t>
      </w:r>
    </w:p>
    <w:p w:rsidR="000918CC" w:rsidRDefault="000918CC" w:rsidP="000918CC">
      <w:pPr>
        <w:pStyle w:val="NumriData"/>
        <w:keepNext w:val="0"/>
      </w:pPr>
      <w:r>
        <w:t>Nr.4855, datë 4.5.2006</w:t>
      </w:r>
    </w:p>
    <w:p w:rsidR="00BE110E" w:rsidRDefault="00BE110E" w:rsidP="009B5271">
      <w:pPr>
        <w:pStyle w:val="Paragrafi"/>
        <w:rPr>
          <w:lang w:val="en-GB"/>
        </w:rPr>
      </w:pPr>
    </w:p>
    <w:p w:rsidR="00BE110E" w:rsidRDefault="00BE110E" w:rsidP="00BE110E">
      <w:pPr>
        <w:pStyle w:val="Titulli"/>
      </w:pPr>
      <w:r>
        <w:t>PËR LEJIM LËNIE TË SHTETËSISË SHQIPTARE</w:t>
      </w:r>
    </w:p>
    <w:p w:rsidR="00BE110E" w:rsidRDefault="00BE110E" w:rsidP="009B5271">
      <w:pPr>
        <w:pStyle w:val="Paragrafi"/>
        <w:rPr>
          <w:lang w:val="en-GB"/>
        </w:rPr>
      </w:pPr>
    </w:p>
    <w:p w:rsidR="00BE110E" w:rsidRDefault="00BE110E" w:rsidP="00BE110E">
      <w:pPr>
        <w:pStyle w:val="Paragrafi"/>
      </w:pPr>
      <w:r>
        <w:t>Në mbështetje të</w:t>
      </w:r>
      <w:r w:rsidR="0006717C">
        <w:t xml:space="preserve"> nenit 92</w:t>
      </w:r>
      <w:r>
        <w:t xml:space="preserve"> pika “c” të Kushtetutës, të neneve 15,19 dhe 20 të ligjit nr.8389, datë 5.8.1998 “Për shtetësinë shqiptare”, bazuar edhe në</w:t>
      </w:r>
      <w:r w:rsidR="00386D6F">
        <w:t xml:space="preserve"> propozimin e Mi</w:t>
      </w:r>
      <w:r>
        <w:t>nistrit të Rendit Publik,</w:t>
      </w:r>
    </w:p>
    <w:p w:rsidR="00BE110E" w:rsidRDefault="00BE110E" w:rsidP="00BE110E">
      <w:pPr>
        <w:pStyle w:val="Paragrafi"/>
      </w:pPr>
    </w:p>
    <w:p w:rsidR="00BE110E" w:rsidRDefault="00BE110E" w:rsidP="00386D6F">
      <w:pPr>
        <w:pStyle w:val="VENDOSI"/>
      </w:pPr>
      <w:r>
        <w:t>Dekretoj:</w:t>
      </w:r>
    </w:p>
    <w:p w:rsidR="00BE110E" w:rsidRDefault="00BE110E" w:rsidP="00BE110E">
      <w:pPr>
        <w:pStyle w:val="Paragrafi"/>
      </w:pPr>
    </w:p>
    <w:p w:rsidR="00BE110E" w:rsidRDefault="00386D6F" w:rsidP="00386D6F">
      <w:pPr>
        <w:pStyle w:val="NeniNr"/>
      </w:pPr>
      <w:r>
        <w:t>N</w:t>
      </w:r>
      <w:r w:rsidR="00BE110E">
        <w:t>e</w:t>
      </w:r>
      <w:r>
        <w:t>n</w:t>
      </w:r>
      <w:r w:rsidR="00BE110E">
        <w:t>i 1</w:t>
      </w:r>
    </w:p>
    <w:p w:rsidR="00BE110E" w:rsidRDefault="00BE110E" w:rsidP="00BE110E">
      <w:pPr>
        <w:pStyle w:val="Paragrafi"/>
      </w:pPr>
    </w:p>
    <w:p w:rsidR="00BE110E" w:rsidRDefault="00BE110E" w:rsidP="00BE110E">
      <w:pPr>
        <w:pStyle w:val="Paragrafi"/>
      </w:pPr>
      <w:r>
        <w:t>U lejohet lënia e shtetësisë shqiptare me kërkesë të tyre personave të mëposhtëm:</w:t>
      </w:r>
    </w:p>
    <w:p w:rsidR="00BE110E" w:rsidRDefault="00BE110E" w:rsidP="00BE110E">
      <w:pPr>
        <w:pStyle w:val="Paragrafi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</w:tblGrid>
      <w:tr w:rsidR="00937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1.Arben Sulejman Toshi</w:t>
            </w:r>
          </w:p>
        </w:tc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17.</w:t>
            </w:r>
            <w:r w:rsidR="00101E5F">
              <w:t>Fatos Arqile Kuqi</w:t>
            </w:r>
          </w:p>
        </w:tc>
      </w:tr>
    </w:tbl>
    <w:p w:rsidR="009375E2" w:rsidRDefault="009375E2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</w:tblGrid>
      <w:tr w:rsidR="00937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2.</w:t>
            </w:r>
            <w:r w:rsidR="0006717C">
              <w:t>Is</w:t>
            </w:r>
            <w:r w:rsidR="00682EE8">
              <w:t>mail M</w:t>
            </w:r>
            <w:r>
              <w:t>usa Memetaj</w:t>
            </w:r>
          </w:p>
        </w:tc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18</w:t>
            </w:r>
            <w:r w:rsidR="00101E5F">
              <w:t>.Lindita Hilë Steinbach (</w:t>
            </w:r>
            <w:r w:rsidR="0006717C">
              <w:t>Isufi</w:t>
            </w:r>
            <w:r w:rsidR="00101E5F">
              <w:t>)</w:t>
            </w:r>
          </w:p>
        </w:tc>
      </w:tr>
    </w:tbl>
    <w:p w:rsidR="009375E2" w:rsidRDefault="009375E2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</w:tblGrid>
      <w:tr w:rsidR="00937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3.Ervehe Bajram Memetaj (Sinani)</w:t>
            </w:r>
          </w:p>
        </w:tc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19</w:t>
            </w:r>
            <w:r w:rsidR="00101E5F">
              <w:t>.Blerta Hysen Kaufer (Ismajlukaj)</w:t>
            </w:r>
          </w:p>
        </w:tc>
      </w:tr>
    </w:tbl>
    <w:p w:rsidR="009375E2" w:rsidRDefault="009375E2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</w:tblGrid>
      <w:tr w:rsidR="00937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4.Kejda Ismail Memetaj</w:t>
            </w:r>
          </w:p>
        </w:tc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20</w:t>
            </w:r>
            <w:r w:rsidR="00101E5F">
              <w:t>.Shpendi Faik Agushi</w:t>
            </w:r>
          </w:p>
        </w:tc>
      </w:tr>
    </w:tbl>
    <w:p w:rsidR="009375E2" w:rsidRDefault="009375E2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</w:tblGrid>
      <w:tr w:rsidR="00937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5.Enkeleida Dervish Kettner</w:t>
            </w:r>
            <w:r w:rsidR="0082672A">
              <w:t xml:space="preserve"> (Avdo)</w:t>
            </w:r>
          </w:p>
        </w:tc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21.</w:t>
            </w:r>
            <w:r w:rsidR="00101E5F">
              <w:t>Marvin Shpendi Agushi</w:t>
            </w:r>
          </w:p>
        </w:tc>
      </w:tr>
    </w:tbl>
    <w:p w:rsidR="009375E2" w:rsidRDefault="009375E2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</w:tblGrid>
      <w:tr w:rsidR="00937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6.</w:t>
            </w:r>
            <w:r w:rsidR="0082672A">
              <w:t>Evans Jovan Thereska</w:t>
            </w:r>
          </w:p>
        </w:tc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22.</w:t>
            </w:r>
            <w:r w:rsidR="00101E5F">
              <w:t>Emma Shpendi Agushi</w:t>
            </w:r>
          </w:p>
        </w:tc>
      </w:tr>
    </w:tbl>
    <w:p w:rsidR="009375E2" w:rsidRDefault="009375E2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</w:tblGrid>
      <w:tr w:rsidR="00937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7.</w:t>
            </w:r>
            <w:r w:rsidR="0082672A">
              <w:t>Donika Ndue Karpowitz (Lusha)</w:t>
            </w:r>
          </w:p>
        </w:tc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23.</w:t>
            </w:r>
            <w:r w:rsidR="000867DC">
              <w:t>Gentjana Hysen</w:t>
            </w:r>
            <w:r w:rsidR="00101E5F">
              <w:t xml:space="preserve"> Agushi (Alku)</w:t>
            </w:r>
          </w:p>
        </w:tc>
      </w:tr>
    </w:tbl>
    <w:p w:rsidR="009375E2" w:rsidRDefault="009375E2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</w:tblGrid>
      <w:tr w:rsidR="00937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8.</w:t>
            </w:r>
            <w:r w:rsidR="0082672A">
              <w:t>Arben Dhimitraq Prokopi</w:t>
            </w:r>
          </w:p>
        </w:tc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24.</w:t>
            </w:r>
            <w:r w:rsidR="00101E5F">
              <w:t>Silvana Fatos Nika (Merlika)</w:t>
            </w:r>
          </w:p>
        </w:tc>
      </w:tr>
    </w:tbl>
    <w:p w:rsidR="009375E2" w:rsidRDefault="009375E2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</w:tblGrid>
      <w:tr w:rsidR="00937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9.</w:t>
            </w:r>
            <w:r w:rsidR="0082672A">
              <w:t>Jeta Fiqiri Mullai (Brojka)</w:t>
            </w:r>
          </w:p>
        </w:tc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25.</w:t>
            </w:r>
            <w:r w:rsidR="00101E5F">
              <w:t>David Leon Nika</w:t>
            </w:r>
          </w:p>
        </w:tc>
      </w:tr>
    </w:tbl>
    <w:p w:rsidR="009375E2" w:rsidRDefault="009375E2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</w:tblGrid>
      <w:tr w:rsidR="00937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10.</w:t>
            </w:r>
            <w:r w:rsidR="0082672A">
              <w:t>Reald Pëllumb Mullai</w:t>
            </w:r>
          </w:p>
        </w:tc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26.</w:t>
            </w:r>
            <w:r w:rsidR="00101E5F">
              <w:t>Jo</w:t>
            </w:r>
            <w:r w:rsidR="00682EE8">
              <w:t>zefina Le</w:t>
            </w:r>
            <w:r w:rsidR="00101E5F">
              <w:t>on Nika</w:t>
            </w:r>
          </w:p>
        </w:tc>
      </w:tr>
    </w:tbl>
    <w:p w:rsidR="009375E2" w:rsidRDefault="009375E2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</w:tblGrid>
      <w:tr w:rsidR="00937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11.</w:t>
            </w:r>
            <w:r w:rsidR="0082672A">
              <w:t>Franz Pëllumb Mullai</w:t>
            </w:r>
          </w:p>
        </w:tc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27.</w:t>
            </w:r>
            <w:r w:rsidR="00101E5F">
              <w:t>Luigj Nikë Selmani</w:t>
            </w:r>
          </w:p>
        </w:tc>
      </w:tr>
    </w:tbl>
    <w:p w:rsidR="009375E2" w:rsidRDefault="009375E2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</w:tblGrid>
      <w:tr w:rsidR="00937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12.</w:t>
            </w:r>
            <w:r w:rsidR="0082672A">
              <w:t>Maksim G</w:t>
            </w:r>
            <w:r w:rsidR="00101E5F">
              <w:t>ëzim Dyrmishi</w:t>
            </w:r>
          </w:p>
        </w:tc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28.</w:t>
            </w:r>
            <w:r w:rsidR="00101E5F">
              <w:t>Merlin Luigj Selmani</w:t>
            </w:r>
          </w:p>
        </w:tc>
      </w:tr>
    </w:tbl>
    <w:p w:rsidR="009375E2" w:rsidRDefault="009375E2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</w:tblGrid>
      <w:tr w:rsidR="00937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13.</w:t>
            </w:r>
            <w:r w:rsidR="00101E5F">
              <w:t>Leonard Sali Mana</w:t>
            </w:r>
          </w:p>
        </w:tc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29.</w:t>
            </w:r>
            <w:r w:rsidR="00101E5F">
              <w:t>Kristina Tase Selmani (Duka)</w:t>
            </w:r>
          </w:p>
        </w:tc>
      </w:tr>
    </w:tbl>
    <w:p w:rsidR="009375E2" w:rsidRDefault="009375E2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</w:tblGrid>
      <w:tr w:rsidR="00937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14.</w:t>
            </w:r>
            <w:r w:rsidR="00101E5F">
              <w:t>Karla Bernardin Kola (Martini)</w:t>
            </w:r>
          </w:p>
        </w:tc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30.</w:t>
            </w:r>
            <w:r w:rsidR="00682EE8">
              <w:t>T</w:t>
            </w:r>
            <w:r w:rsidR="00101E5F">
              <w:t>im Çelnik Zhupani</w:t>
            </w:r>
          </w:p>
        </w:tc>
      </w:tr>
    </w:tbl>
    <w:p w:rsidR="009375E2" w:rsidRDefault="009375E2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</w:tblGrid>
      <w:tr w:rsidR="00937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15.</w:t>
            </w:r>
            <w:r w:rsidR="00101E5F">
              <w:t>Sidita Rifat Talanaj (Talani)</w:t>
            </w:r>
          </w:p>
        </w:tc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31.</w:t>
            </w:r>
            <w:r w:rsidR="00101E5F">
              <w:t>Arben Dylaver Noka</w:t>
            </w:r>
          </w:p>
        </w:tc>
      </w:tr>
    </w:tbl>
    <w:p w:rsidR="009375E2" w:rsidRDefault="009375E2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</w:tblGrid>
      <w:tr w:rsidR="00937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16.</w:t>
            </w:r>
            <w:r w:rsidR="00101E5F">
              <w:t>Besjana Besnik Pregja (Rustemi)</w:t>
            </w:r>
          </w:p>
        </w:tc>
        <w:tc>
          <w:tcPr>
            <w:tcW w:w="360" w:type="dxa"/>
          </w:tcPr>
          <w:p w:rsidR="00BE110E" w:rsidRDefault="00C433ED" w:rsidP="00510B00">
            <w:pPr>
              <w:pStyle w:val="Tabele"/>
            </w:pPr>
            <w:r>
              <w:t>32.</w:t>
            </w:r>
            <w:r w:rsidR="00101E5F">
              <w:t>Liri Mihal Pani</w:t>
            </w:r>
          </w:p>
        </w:tc>
      </w:tr>
    </w:tbl>
    <w:p w:rsidR="009375E2" w:rsidRDefault="009375E2"/>
    <w:p w:rsidR="00F76A56" w:rsidRPr="00BE110E" w:rsidRDefault="00F76A56" w:rsidP="00386D6F">
      <w:pPr>
        <w:pStyle w:val="Paragrafi"/>
        <w:ind w:firstLine="0"/>
      </w:pPr>
    </w:p>
    <w:p w:rsidR="00F76A56" w:rsidRDefault="00682EE8" w:rsidP="00386D6F">
      <w:pPr>
        <w:pStyle w:val="NeniNr"/>
      </w:pPr>
      <w:r>
        <w:t>Neni 2</w:t>
      </w:r>
    </w:p>
    <w:p w:rsidR="00682EE8" w:rsidRDefault="00682EE8" w:rsidP="00BE110E">
      <w:pPr>
        <w:pStyle w:val="Paragrafi"/>
      </w:pPr>
    </w:p>
    <w:p w:rsidR="00682EE8" w:rsidRDefault="00682EE8" w:rsidP="00BE110E">
      <w:pPr>
        <w:pStyle w:val="Paragrafi"/>
      </w:pPr>
      <w:r>
        <w:t>Ky dekret hyn në fuqi menjëherë.</w:t>
      </w:r>
    </w:p>
    <w:p w:rsidR="00682EE8" w:rsidRDefault="00682EE8" w:rsidP="00BE110E">
      <w:pPr>
        <w:pStyle w:val="Paragrafi"/>
      </w:pPr>
    </w:p>
    <w:p w:rsidR="00682EE8" w:rsidRDefault="00682EE8" w:rsidP="00682EE8">
      <w:pPr>
        <w:pStyle w:val="Autoriteti"/>
      </w:pPr>
      <w:r>
        <w:t>Presidenti i Republikës së Shqipërisë</w:t>
      </w:r>
    </w:p>
    <w:p w:rsidR="00682EE8" w:rsidRPr="00BE110E" w:rsidRDefault="00682EE8" w:rsidP="00682EE8">
      <w:pPr>
        <w:pStyle w:val="AutoritetiEmer"/>
      </w:pPr>
      <w:r>
        <w:t>Alfred Moisiu</w:t>
      </w:r>
    </w:p>
    <w:p w:rsidR="00BE110E" w:rsidRPr="00BE110E" w:rsidRDefault="00BE110E" w:rsidP="00BE110E">
      <w:pPr>
        <w:pStyle w:val="Paragrafi"/>
      </w:pPr>
    </w:p>
    <w:p w:rsidR="00BE110E" w:rsidRPr="00BE110E" w:rsidRDefault="00BE110E" w:rsidP="00BE110E">
      <w:pPr>
        <w:pStyle w:val="Paragrafi"/>
      </w:pPr>
    </w:p>
    <w:p w:rsidR="00BE110E" w:rsidRPr="00BE110E" w:rsidRDefault="00BE110E" w:rsidP="00BE110E">
      <w:pPr>
        <w:pStyle w:val="Paragrafi"/>
      </w:pPr>
    </w:p>
    <w:p w:rsidR="00BE110E" w:rsidRPr="00BE110E" w:rsidRDefault="00BE110E" w:rsidP="00BE110E">
      <w:pPr>
        <w:pStyle w:val="Paragrafi"/>
      </w:pPr>
    </w:p>
    <w:p w:rsidR="00F76A56" w:rsidRDefault="00F76A56" w:rsidP="00CB66C3">
      <w:pPr>
        <w:pStyle w:val="Akti"/>
        <w:keepNext w:val="0"/>
      </w:pPr>
      <w:r>
        <w:t>Vendim</w:t>
      </w:r>
    </w:p>
    <w:p w:rsidR="00F76A56" w:rsidRDefault="00F76A56" w:rsidP="00CB66C3">
      <w:pPr>
        <w:pStyle w:val="NumriData"/>
        <w:keepNext w:val="0"/>
      </w:pPr>
      <w:r>
        <w:t>Nr.</w:t>
      </w:r>
      <w:r w:rsidR="009D1D8B">
        <w:t>239, da</w:t>
      </w:r>
      <w:r>
        <w:t>të 27.4.2006</w:t>
      </w:r>
    </w:p>
    <w:p w:rsidR="00F76A56" w:rsidRDefault="00F76A56" w:rsidP="00CB66C3">
      <w:pPr>
        <w:pStyle w:val="Paragrafi"/>
      </w:pPr>
    </w:p>
    <w:p w:rsidR="00F76A56" w:rsidRDefault="00F76A56" w:rsidP="00CB66C3">
      <w:pPr>
        <w:pStyle w:val="Titulli"/>
        <w:keepNext w:val="0"/>
      </w:pPr>
      <w:r>
        <w:t xml:space="preserve">Për shfuqizimin </w:t>
      </w:r>
      <w:smartTag w:uri="urn:schemas-microsoft-com:office:smarttags" w:element="place">
        <w:r>
          <w:t xml:space="preserve">e </w:t>
        </w:r>
        <w:r w:rsidR="00AB6852">
          <w:t>vendimit</w:t>
        </w:r>
      </w:smartTag>
      <w:r w:rsidR="00AB6852">
        <w:t xml:space="preserve"> nr.313, datë 11.7.1994</w:t>
      </w:r>
      <w:r>
        <w:t xml:space="preserve"> të Këshillit të Ministr</w:t>
      </w:r>
      <w:r w:rsidR="00B33163">
        <w:t>a</w:t>
      </w:r>
      <w:r w:rsidR="00AB6852">
        <w:t>ve</w:t>
      </w:r>
      <w:r>
        <w:t xml:space="preserve"> “Për krijimin e degëve të buxhetit në rrethe”</w:t>
      </w:r>
    </w:p>
    <w:p w:rsidR="00F76A56" w:rsidRDefault="00F76A56" w:rsidP="00CB66C3">
      <w:pPr>
        <w:pStyle w:val="Paragrafi"/>
      </w:pPr>
    </w:p>
    <w:p w:rsidR="00F76A56" w:rsidRDefault="00F76A56" w:rsidP="00CB66C3">
      <w:pPr>
        <w:pStyle w:val="BazLigjPropozues"/>
        <w:keepNext w:val="0"/>
      </w:pPr>
      <w:r>
        <w:t>Në mbështetje të nenit 100 të Kush</w:t>
      </w:r>
      <w:r w:rsidR="00AB6852">
        <w:t>tetutës dhe të neneve 124 e 125 të ligjit nr</w:t>
      </w:r>
      <w:r>
        <w:t xml:space="preserve">.8485, datë 12.5.1999 </w:t>
      </w:r>
      <w:r w:rsidR="00AB6852">
        <w:t>“</w:t>
      </w:r>
      <w:r>
        <w:t>Kodi i Procedurave Administrative të Republikës së Shqipërisë”, me propozimin e Ministrit të Financave, Këshilli i Ministrave</w:t>
      </w:r>
    </w:p>
    <w:p w:rsidR="00F76A56" w:rsidRDefault="00F76A56" w:rsidP="00CB66C3">
      <w:pPr>
        <w:pStyle w:val="Paragrafi"/>
      </w:pPr>
    </w:p>
    <w:p w:rsidR="00F76A56" w:rsidRDefault="00F76A56" w:rsidP="00CB66C3">
      <w:pPr>
        <w:pStyle w:val="VENDOSI"/>
        <w:keepNext w:val="0"/>
      </w:pPr>
      <w:r>
        <w:t>Vendosi:</w:t>
      </w:r>
    </w:p>
    <w:p w:rsidR="00F76A56" w:rsidRDefault="00F76A56" w:rsidP="00CB66C3">
      <w:pPr>
        <w:pStyle w:val="Paragrafi"/>
      </w:pPr>
    </w:p>
    <w:p w:rsidR="00F76A56" w:rsidRDefault="000721D5" w:rsidP="00CB66C3">
      <w:pPr>
        <w:pStyle w:val="Paragrafi"/>
      </w:pPr>
      <w:r>
        <w:t>Vendimi nr.313, datë 11.7.1994 i Këshillit të Ministrave</w:t>
      </w:r>
      <w:r w:rsidR="00F76A56">
        <w:t xml:space="preserve"> “Për krijimin e degëve të buxhetit në rrethe”, shfuqizohet.</w:t>
      </w:r>
    </w:p>
    <w:p w:rsidR="00F76A56" w:rsidRDefault="00F76A56" w:rsidP="00CB66C3">
      <w:pPr>
        <w:pStyle w:val="Paragrafi"/>
      </w:pPr>
      <w:r>
        <w:t>Ky vendim hyn në fuqi menjëherë dhe botohet në Fletoren Zyrtare.</w:t>
      </w:r>
    </w:p>
    <w:p w:rsidR="00F76A56" w:rsidRDefault="00F76A56" w:rsidP="00CB66C3">
      <w:pPr>
        <w:pStyle w:val="Paragrafi"/>
      </w:pPr>
    </w:p>
    <w:p w:rsidR="00F76A56" w:rsidRDefault="00F76A56" w:rsidP="00CB66C3">
      <w:pPr>
        <w:pStyle w:val="Autoriteti"/>
        <w:keepNext w:val="0"/>
      </w:pPr>
      <w:r>
        <w:t>Kryeministri</w:t>
      </w:r>
    </w:p>
    <w:p w:rsidR="00F76A56" w:rsidRDefault="00F76A56" w:rsidP="00CB66C3">
      <w:pPr>
        <w:pStyle w:val="AutoritetiEmer"/>
      </w:pPr>
      <w:r>
        <w:t>Sali Berisha</w:t>
      </w:r>
    </w:p>
    <w:p w:rsidR="00FB15E5" w:rsidRDefault="00FB15E5" w:rsidP="00CB66C3">
      <w:pPr>
        <w:pStyle w:val="Akti"/>
        <w:keepNext w:val="0"/>
      </w:pPr>
    </w:p>
    <w:p w:rsidR="00F76A56" w:rsidRDefault="00F76A56" w:rsidP="00CB66C3">
      <w:pPr>
        <w:pStyle w:val="Akti"/>
        <w:keepNext w:val="0"/>
      </w:pPr>
      <w:r>
        <w:t>Vendim</w:t>
      </w:r>
    </w:p>
    <w:p w:rsidR="00F76A56" w:rsidRDefault="00F76A56" w:rsidP="00CB66C3">
      <w:pPr>
        <w:pStyle w:val="NumriData"/>
        <w:keepNext w:val="0"/>
      </w:pPr>
      <w:r>
        <w:t>Nr.241, datë 19.4.2006</w:t>
      </w:r>
    </w:p>
    <w:p w:rsidR="00F76A56" w:rsidRDefault="00F76A56" w:rsidP="00CB66C3">
      <w:pPr>
        <w:pStyle w:val="Paragrafi"/>
      </w:pPr>
    </w:p>
    <w:p w:rsidR="00F76A56" w:rsidRDefault="00F76A56" w:rsidP="00CB66C3">
      <w:pPr>
        <w:pStyle w:val="Titulli"/>
        <w:keepNext w:val="0"/>
      </w:pPr>
      <w:r>
        <w:t>Për një</w:t>
      </w:r>
      <w:r w:rsidR="009D1D8B">
        <w:t xml:space="preserve"> sh</w:t>
      </w:r>
      <w:r w:rsidR="000721D5">
        <w:t>tesë në vendimI</w:t>
      </w:r>
      <w:r>
        <w:t>n nr.335,</w:t>
      </w:r>
      <w:r w:rsidR="009066C8">
        <w:t xml:space="preserve"> d</w:t>
      </w:r>
      <w:r w:rsidR="004B76F9">
        <w:t>atë 23.6.2000</w:t>
      </w:r>
      <w:r w:rsidR="000721D5">
        <w:t xml:space="preserve"> të Këshillit të Ministrave</w:t>
      </w:r>
      <w:r w:rsidR="009066C8">
        <w:t xml:space="preserve"> “Për rregullat e prokurimit publik”, të ndryshuar</w:t>
      </w:r>
    </w:p>
    <w:p w:rsidR="009066C8" w:rsidRDefault="009066C8" w:rsidP="00CB66C3">
      <w:pPr>
        <w:pStyle w:val="Paragrafi"/>
      </w:pPr>
    </w:p>
    <w:p w:rsidR="009066C8" w:rsidRDefault="009066C8" w:rsidP="00CB66C3">
      <w:pPr>
        <w:pStyle w:val="BazLigjPropozues"/>
        <w:keepNext w:val="0"/>
      </w:pPr>
      <w:r>
        <w:t>Në mbështetje të nenit 10</w:t>
      </w:r>
      <w:r w:rsidR="000721D5">
        <w:t>0 të Kushtetutës dhe të nenit 5 të ligj</w:t>
      </w:r>
      <w:r w:rsidR="00123217">
        <w:t>it nr.7971, datë 26.7.1995</w:t>
      </w:r>
      <w:r>
        <w:t xml:space="preserve"> “Për prokurimin publik”, të ndryshuar, me propozimin e Ministrit</w:t>
      </w:r>
      <w:r w:rsidR="00123217">
        <w:t xml:space="preserve"> </w:t>
      </w:r>
      <w:r>
        <w:t>të Punëve Publike, Transportit dhe Telekomunikacionit, Këshilli i Ministrave</w:t>
      </w:r>
    </w:p>
    <w:p w:rsidR="009066C8" w:rsidRDefault="009066C8" w:rsidP="00CB66C3">
      <w:pPr>
        <w:pStyle w:val="Paragrafi"/>
      </w:pPr>
    </w:p>
    <w:p w:rsidR="009066C8" w:rsidRDefault="009066C8" w:rsidP="00CB66C3">
      <w:pPr>
        <w:pStyle w:val="VENDOSI"/>
        <w:keepNext w:val="0"/>
      </w:pPr>
      <w:r>
        <w:t>Vendosi:</w:t>
      </w:r>
    </w:p>
    <w:p w:rsidR="009066C8" w:rsidRDefault="009066C8" w:rsidP="00CB66C3">
      <w:pPr>
        <w:pStyle w:val="Paragrafi"/>
      </w:pPr>
    </w:p>
    <w:p w:rsidR="009066C8" w:rsidRDefault="00123217" w:rsidP="00CB66C3">
      <w:pPr>
        <w:pStyle w:val="Paragrafi"/>
      </w:pPr>
      <w:r>
        <w:t>Në fund të pikës 1</w:t>
      </w:r>
      <w:r w:rsidR="009066C8">
        <w:t xml:space="preserve"> të </w:t>
      </w:r>
      <w:r w:rsidR="00313D08">
        <w:t>vendimit nr.335, datë 23.6.2000</w:t>
      </w:r>
      <w:r w:rsidR="009066C8">
        <w:t xml:space="preserve"> të Kësh</w:t>
      </w:r>
      <w:r w:rsidR="00313D08">
        <w:t>i</w:t>
      </w:r>
      <w:r w:rsidR="009066C8">
        <w:t>llit të</w:t>
      </w:r>
      <w:r w:rsidR="00A15131">
        <w:t xml:space="preserve"> Min</w:t>
      </w:r>
      <w:r w:rsidR="009066C8">
        <w:t>istrave, të ndryshuar, të shtohet paragrafi, me këtë përmbajtje:</w:t>
      </w:r>
    </w:p>
    <w:p w:rsidR="00C12AB3" w:rsidRDefault="009066C8" w:rsidP="00CB66C3">
      <w:pPr>
        <w:pStyle w:val="Paragrafi"/>
      </w:pPr>
      <w:r>
        <w:t>“Enti prokurues të përdorë procedurën e prokurimit “Tender i hapur ndë</w:t>
      </w:r>
      <w:r w:rsidR="00A022EE">
        <w:t>rkomb</w:t>
      </w:r>
      <w:r>
        <w:t>ë</w:t>
      </w:r>
      <w:r w:rsidR="00A022EE">
        <w:t>t</w:t>
      </w:r>
      <w:r>
        <w:t>ar”, kur vlera e p</w:t>
      </w:r>
      <w:r w:rsidR="00EF74AB">
        <w:t>ë</w:t>
      </w:r>
      <w:r>
        <w:t>rllogaritur e kontr</w:t>
      </w:r>
      <w:r w:rsidR="00EF74AB">
        <w:t>a</w:t>
      </w:r>
      <w:r>
        <w:t>tës për prokurimin e ndërtimeve është mbi 1 000 000 000 (një</w:t>
      </w:r>
      <w:r w:rsidR="00EF74AB">
        <w:t xml:space="preserve"> m</w:t>
      </w:r>
      <w:r>
        <w:t>iliard) lekë</w:t>
      </w:r>
      <w:r w:rsidR="00083B5B">
        <w:t>. Prokurime</w:t>
      </w:r>
      <w:r>
        <w:t xml:space="preserve">t e ndërtimeve, për vlera nga 200 </w:t>
      </w:r>
      <w:r w:rsidR="002E714A">
        <w:t xml:space="preserve">000 </w:t>
      </w:r>
      <w:r>
        <w:t>000 (dyqind milion</w:t>
      </w:r>
      <w:r w:rsidR="00123217">
        <w:t>ë</w:t>
      </w:r>
      <w:r>
        <w:t>) deri 1 000 000 000 (miliard lekë), publikohen (në anglisht) edhe në një gazetë ndërkombëtare me tirazh të mjaftueshëm për të tërhequr konkurrencën ndërkombëtare.”.</w:t>
      </w:r>
    </w:p>
    <w:p w:rsidR="009066C8" w:rsidRDefault="009066C8" w:rsidP="00CB66C3">
      <w:pPr>
        <w:pStyle w:val="Paragrafi"/>
      </w:pPr>
      <w:r>
        <w:t>Ky vendim hyn në fuqi pas botimit në Fletoren Zyretare.</w:t>
      </w:r>
    </w:p>
    <w:p w:rsidR="009066C8" w:rsidRDefault="009066C8" w:rsidP="00CB66C3">
      <w:pPr>
        <w:pStyle w:val="Paragrafi"/>
      </w:pPr>
    </w:p>
    <w:p w:rsidR="009066C8" w:rsidRDefault="004067C9" w:rsidP="00CB66C3">
      <w:pPr>
        <w:pStyle w:val="Autoriteti"/>
        <w:keepNext w:val="0"/>
      </w:pPr>
      <w:r>
        <w:t>Kryemi</w:t>
      </w:r>
      <w:r w:rsidR="009066C8">
        <w:t>nistri</w:t>
      </w:r>
    </w:p>
    <w:p w:rsidR="009066C8" w:rsidRDefault="009066C8" w:rsidP="00CB66C3">
      <w:pPr>
        <w:pStyle w:val="AutoritetiEmer"/>
      </w:pPr>
      <w:r>
        <w:t>Sali Berisha</w:t>
      </w:r>
    </w:p>
    <w:p w:rsidR="009066C8" w:rsidRDefault="009066C8" w:rsidP="00CB66C3">
      <w:pPr>
        <w:pStyle w:val="Paragrafi"/>
      </w:pPr>
    </w:p>
    <w:p w:rsidR="00FB15E5" w:rsidRDefault="00FB15E5" w:rsidP="00CB66C3">
      <w:pPr>
        <w:pStyle w:val="Paragrafi"/>
      </w:pPr>
    </w:p>
    <w:p w:rsidR="00B049FA" w:rsidRDefault="00B049FA" w:rsidP="00CB66C3">
      <w:pPr>
        <w:pStyle w:val="Paragrafi"/>
      </w:pPr>
    </w:p>
    <w:p w:rsidR="00B049FA" w:rsidRDefault="00B049FA" w:rsidP="00CB66C3">
      <w:pPr>
        <w:pStyle w:val="Paragrafi"/>
      </w:pPr>
    </w:p>
    <w:p w:rsidR="00B049FA" w:rsidRDefault="00B049FA" w:rsidP="00CB66C3">
      <w:pPr>
        <w:pStyle w:val="Paragrafi"/>
      </w:pPr>
    </w:p>
    <w:p w:rsidR="00B049FA" w:rsidRDefault="00B049FA" w:rsidP="00CB66C3">
      <w:pPr>
        <w:pStyle w:val="Paragrafi"/>
      </w:pPr>
    </w:p>
    <w:p w:rsidR="00B049FA" w:rsidRDefault="00B049FA" w:rsidP="00CB66C3">
      <w:pPr>
        <w:pStyle w:val="Paragrafi"/>
      </w:pPr>
    </w:p>
    <w:p w:rsidR="00B049FA" w:rsidRDefault="00B049FA" w:rsidP="00CB66C3">
      <w:pPr>
        <w:pStyle w:val="Paragrafi"/>
      </w:pPr>
    </w:p>
    <w:p w:rsidR="00B049FA" w:rsidRDefault="00B049FA" w:rsidP="00CB66C3">
      <w:pPr>
        <w:pStyle w:val="Paragrafi"/>
      </w:pPr>
    </w:p>
    <w:p w:rsidR="00B049FA" w:rsidRDefault="00B049FA" w:rsidP="00CB66C3">
      <w:pPr>
        <w:pStyle w:val="Paragrafi"/>
      </w:pPr>
    </w:p>
    <w:p w:rsidR="00B049FA" w:rsidRDefault="00B049FA" w:rsidP="00CB66C3">
      <w:pPr>
        <w:pStyle w:val="Paragrafi"/>
      </w:pPr>
    </w:p>
    <w:p w:rsidR="009066C8" w:rsidRDefault="009066C8" w:rsidP="00CB66C3">
      <w:pPr>
        <w:pStyle w:val="Akti"/>
        <w:keepNext w:val="0"/>
      </w:pPr>
      <w:r>
        <w:t>Vendim</w:t>
      </w:r>
    </w:p>
    <w:p w:rsidR="009066C8" w:rsidRDefault="00402EAE" w:rsidP="00CB66C3">
      <w:pPr>
        <w:pStyle w:val="NumriData"/>
        <w:keepNext w:val="0"/>
      </w:pPr>
      <w:r>
        <w:t>Nr.</w:t>
      </w:r>
      <w:r w:rsidR="009066C8">
        <w:t>245, datë 27.4.2006</w:t>
      </w:r>
    </w:p>
    <w:p w:rsidR="009066C8" w:rsidRDefault="009066C8" w:rsidP="00CB66C3">
      <w:pPr>
        <w:pStyle w:val="Paragrafi"/>
      </w:pPr>
    </w:p>
    <w:p w:rsidR="009066C8" w:rsidRDefault="009066C8" w:rsidP="00CB66C3">
      <w:pPr>
        <w:pStyle w:val="Titulli"/>
        <w:keepNext w:val="0"/>
      </w:pPr>
      <w:r>
        <w:t>Për përcaktimin e pagë</w:t>
      </w:r>
      <w:r w:rsidR="00727C1C">
        <w:t xml:space="preserve">s minimale </w:t>
      </w:r>
      <w:r>
        <w:t>në shkallë vendi</w:t>
      </w:r>
    </w:p>
    <w:p w:rsidR="009066C8" w:rsidRDefault="009066C8" w:rsidP="00CB66C3">
      <w:pPr>
        <w:pStyle w:val="Paragrafi"/>
      </w:pPr>
    </w:p>
    <w:p w:rsidR="009066C8" w:rsidRDefault="009066C8" w:rsidP="00CB66C3">
      <w:pPr>
        <w:pStyle w:val="BazLigjPropozues"/>
        <w:keepNext w:val="0"/>
      </w:pPr>
      <w:r>
        <w:t>Në mbë</w:t>
      </w:r>
      <w:r w:rsidR="00727C1C">
        <w:t>shtetj</w:t>
      </w:r>
      <w:r>
        <w:t>e të nenit 100 të Kushtetutë</w:t>
      </w:r>
      <w:r w:rsidR="00123217">
        <w:t>s</w:t>
      </w:r>
      <w:r>
        <w:t>, të</w:t>
      </w:r>
      <w:r w:rsidR="00123217">
        <w:t xml:space="preserve"> </w:t>
      </w:r>
      <w:r>
        <w:t>nenit 11</w:t>
      </w:r>
      <w:r w:rsidR="00123217">
        <w:t>1 të ligjit nr.7961, datë 12.7.1996</w:t>
      </w:r>
      <w:r>
        <w:t xml:space="preserve"> “Kodi i Punë</w:t>
      </w:r>
      <w:r w:rsidR="00123217">
        <w:t xml:space="preserve">s </w:t>
      </w:r>
      <w:r>
        <w:t>i Republikës së Shqipërisë”, të</w:t>
      </w:r>
      <w:r w:rsidR="00123217">
        <w:t xml:space="preserve"> ndryshuar, dhe të neneve 2 e 5</w:t>
      </w:r>
      <w:r>
        <w:t xml:space="preserve"> të</w:t>
      </w:r>
      <w:r w:rsidR="00727C1C">
        <w:t xml:space="preserve"> ligjit nr</w:t>
      </w:r>
      <w:r w:rsidR="00123217">
        <w:t>.8487, datë 13.5.1999</w:t>
      </w:r>
      <w:r>
        <w:t xml:space="preserve"> “Për kompetencat për caktimin e pagave të punës”, të</w:t>
      </w:r>
      <w:r w:rsidR="00727C1C">
        <w:t xml:space="preserve"> </w:t>
      </w:r>
      <w:r>
        <w:t>ndryshuar, me propozimin e Ministrit të Punës, Çështjeve Sociale dhe Shanseve të Barabarta, Këshilli i Ministrave</w:t>
      </w:r>
    </w:p>
    <w:p w:rsidR="009066C8" w:rsidRDefault="009066C8" w:rsidP="00CB66C3">
      <w:pPr>
        <w:pStyle w:val="Paragrafi"/>
      </w:pPr>
    </w:p>
    <w:p w:rsidR="009066C8" w:rsidRDefault="009066C8" w:rsidP="00CB66C3">
      <w:pPr>
        <w:pStyle w:val="VENDOSI"/>
        <w:keepNext w:val="0"/>
      </w:pPr>
      <w:r>
        <w:t>Vendosi:</w:t>
      </w:r>
    </w:p>
    <w:p w:rsidR="009066C8" w:rsidRDefault="009066C8" w:rsidP="00CB66C3">
      <w:pPr>
        <w:pStyle w:val="Paragrafi"/>
      </w:pPr>
    </w:p>
    <w:p w:rsidR="009066C8" w:rsidRDefault="009066C8" w:rsidP="00CB66C3">
      <w:pPr>
        <w:pStyle w:val="Paragrafi"/>
      </w:pPr>
      <w:r>
        <w:t>1.</w:t>
      </w:r>
      <w:r w:rsidR="00123217">
        <w:t xml:space="preserve"> </w:t>
      </w:r>
      <w:r>
        <w:t>Paga bazë minimale mujore, për punonjësit, në shkal</w:t>
      </w:r>
      <w:r w:rsidR="00123217">
        <w:t>l</w:t>
      </w:r>
      <w:r>
        <w:t>ë vendi, që është</w:t>
      </w:r>
      <w:r w:rsidR="00CD2B20">
        <w:t xml:space="preserve"> e detyruesh</w:t>
      </w:r>
      <w:r>
        <w:t>me të</w:t>
      </w:r>
      <w:r w:rsidR="00AE278F">
        <w:t xml:space="preserve"> zba</w:t>
      </w:r>
      <w:r>
        <w:t xml:space="preserve">tohet nga çdo person juridik a fizik, </w:t>
      </w:r>
      <w:smartTag w:uri="urn:schemas-microsoft-com:office:smarttags" w:element="country-region">
        <w:smartTag w:uri="urn:schemas-microsoft-com:office:smarttags" w:element="place">
          <w:r>
            <w:t>vendas</w:t>
          </w:r>
        </w:smartTag>
      </w:smartTag>
      <w:r>
        <w:t xml:space="preserve"> ose i huaj, të jetë 14 000 (katërmbëdhjetë mijë) lekë.</w:t>
      </w:r>
    </w:p>
    <w:p w:rsidR="009066C8" w:rsidRDefault="009066C8" w:rsidP="00CB66C3">
      <w:pPr>
        <w:pStyle w:val="Paragrafi"/>
      </w:pPr>
      <w:r>
        <w:t>2.</w:t>
      </w:r>
      <w:r w:rsidR="00123217">
        <w:t xml:space="preserve"> </w:t>
      </w:r>
      <w:r>
        <w:t>Paga bazë minimale mujore jepet për 174 orë pune në muaj, të kryera gjatë kohës normale të punës.</w:t>
      </w:r>
    </w:p>
    <w:p w:rsidR="009066C8" w:rsidRDefault="009066C8" w:rsidP="00CB66C3">
      <w:pPr>
        <w:pStyle w:val="Paragrafi"/>
      </w:pPr>
      <w:r>
        <w:t>3.</w:t>
      </w:r>
      <w:r w:rsidR="00123217">
        <w:t xml:space="preserve"> </w:t>
      </w:r>
      <w:r>
        <w:t>Paga bazë minimale orare të jetë 80 (tetëdhjetë) lekë.</w:t>
      </w:r>
    </w:p>
    <w:p w:rsidR="009066C8" w:rsidRDefault="00123217" w:rsidP="00CB66C3">
      <w:pPr>
        <w:pStyle w:val="Paragrafi"/>
      </w:pPr>
      <w:r>
        <w:t>4. Shtesat me karakter të pë</w:t>
      </w:r>
      <w:r w:rsidR="009066C8">
        <w:t>rhershëm, jepen mbi pagën bazë.</w:t>
      </w:r>
    </w:p>
    <w:p w:rsidR="009066C8" w:rsidRDefault="009066C8" w:rsidP="00CB66C3">
      <w:pPr>
        <w:pStyle w:val="Paragrafi"/>
      </w:pPr>
      <w:r>
        <w:t>5.</w:t>
      </w:r>
      <w:r w:rsidR="00123217">
        <w:t xml:space="preserve"> </w:t>
      </w:r>
      <w:r>
        <w:t xml:space="preserve">Vendimi nr.460, datë </w:t>
      </w:r>
      <w:r w:rsidR="00123217">
        <w:t>23.6.2005 i Këshillit të Ministrave</w:t>
      </w:r>
      <w:r>
        <w:t xml:space="preserve"> “Për përcaktimin e pagës minimale në shkallë vendi”, shfuqizohet.</w:t>
      </w:r>
    </w:p>
    <w:p w:rsidR="009066C8" w:rsidRDefault="009066C8" w:rsidP="00CB66C3">
      <w:pPr>
        <w:pStyle w:val="Paragrafi"/>
      </w:pPr>
      <w:r>
        <w:t>Ky vendim hyn në fuqi pas botimit në Fletoren Zyrtare dhe i shtrin efektet financiare nga data 1 korrik 2006.</w:t>
      </w:r>
    </w:p>
    <w:p w:rsidR="009066C8" w:rsidRDefault="009066C8" w:rsidP="00CB66C3">
      <w:pPr>
        <w:pStyle w:val="Paragrafi"/>
      </w:pPr>
    </w:p>
    <w:p w:rsidR="009066C8" w:rsidRDefault="009066C8" w:rsidP="00CB66C3">
      <w:pPr>
        <w:pStyle w:val="Autoriteti"/>
        <w:keepNext w:val="0"/>
      </w:pPr>
      <w:r>
        <w:t>Kryeministri</w:t>
      </w:r>
    </w:p>
    <w:p w:rsidR="009066C8" w:rsidRDefault="009066C8" w:rsidP="00CB66C3">
      <w:pPr>
        <w:pStyle w:val="AutoritetiEmer"/>
      </w:pPr>
      <w:r>
        <w:t>Sali Berisha</w:t>
      </w:r>
    </w:p>
    <w:p w:rsidR="00A86CE5" w:rsidRDefault="00A86CE5" w:rsidP="00CB66C3">
      <w:pPr>
        <w:pStyle w:val="Paragrafi"/>
      </w:pPr>
    </w:p>
    <w:p w:rsidR="00BF5515" w:rsidRDefault="00BF5515" w:rsidP="00FB15E5">
      <w:pPr>
        <w:pStyle w:val="Paragrafi"/>
        <w:ind w:firstLine="0"/>
      </w:pPr>
    </w:p>
    <w:p w:rsidR="00A86CE5" w:rsidRDefault="00A86CE5" w:rsidP="00CB66C3">
      <w:pPr>
        <w:pStyle w:val="Akti"/>
        <w:keepNext w:val="0"/>
      </w:pPr>
      <w:r>
        <w:t>Vendim</w:t>
      </w:r>
    </w:p>
    <w:p w:rsidR="00A86CE5" w:rsidRDefault="00A86CE5" w:rsidP="00CB66C3">
      <w:pPr>
        <w:pStyle w:val="NumriData"/>
        <w:keepNext w:val="0"/>
      </w:pPr>
      <w:r>
        <w:t>Nr.247, datë 27.4.2006</w:t>
      </w:r>
    </w:p>
    <w:p w:rsidR="00A86CE5" w:rsidRDefault="00A86CE5" w:rsidP="00CB66C3">
      <w:pPr>
        <w:pStyle w:val="Paragrafi"/>
      </w:pPr>
    </w:p>
    <w:p w:rsidR="00A86CE5" w:rsidRDefault="00A86CE5" w:rsidP="00CB66C3">
      <w:pPr>
        <w:pStyle w:val="Titulli"/>
        <w:keepNext w:val="0"/>
      </w:pPr>
      <w:r>
        <w:t>Për dhënien e lejes pë</w:t>
      </w:r>
      <w:r w:rsidR="00466701">
        <w:t>r hapjen e instituci</w:t>
      </w:r>
      <w:r>
        <w:t>onit arsimor privat, parauniversitar, shkol</w:t>
      </w:r>
      <w:r w:rsidR="00D20E69">
        <w:t>l</w:t>
      </w:r>
      <w:r>
        <w:t>ë 9-vjeçare, cikël i lartë “Amaro Tan”, që</w:t>
      </w:r>
      <w:r w:rsidR="00466701">
        <w:t xml:space="preserve"> do t</w:t>
      </w:r>
      <w:r>
        <w:t>ë zhvillojë në programin mësimor edhe lëndë fetare</w:t>
      </w:r>
    </w:p>
    <w:p w:rsidR="00A86CE5" w:rsidRDefault="00A86CE5" w:rsidP="00CB66C3">
      <w:pPr>
        <w:pStyle w:val="Paragrafi"/>
      </w:pPr>
    </w:p>
    <w:p w:rsidR="00A86CE5" w:rsidRDefault="00A86CE5" w:rsidP="00CB66C3">
      <w:pPr>
        <w:pStyle w:val="BazLigjPropozues"/>
        <w:keepNext w:val="0"/>
      </w:pPr>
      <w:r>
        <w:t>Në mbështetje të nenit 100 të Kushtetutës dhe të</w:t>
      </w:r>
      <w:r w:rsidR="00D20E69">
        <w:t xml:space="preserve"> nenit </w:t>
      </w:r>
      <w:r w:rsidR="00123217">
        <w:t>44</w:t>
      </w:r>
      <w:r>
        <w:t xml:space="preserve"> të</w:t>
      </w:r>
      <w:r w:rsidR="004067C9">
        <w:t xml:space="preserve"> ligjit nr</w:t>
      </w:r>
      <w:r w:rsidR="00123217">
        <w:t>.7952, datë 21.6.1995</w:t>
      </w:r>
      <w:r>
        <w:t xml:space="preserve"> “Pë</w:t>
      </w:r>
      <w:r w:rsidR="00D20E69">
        <w:t>r sis</w:t>
      </w:r>
      <w:r>
        <w:t>temin arsimor parauniversitar”, të ndryshuar</w:t>
      </w:r>
      <w:r w:rsidR="00123217">
        <w:t>,</w:t>
      </w:r>
      <w:r>
        <w:t xml:space="preserve"> me propozimin e Ministrit të Arsimit dhe Shkencës, Këshilli i Ministrave</w:t>
      </w:r>
    </w:p>
    <w:p w:rsidR="00A86CE5" w:rsidRDefault="00A86CE5" w:rsidP="00CB66C3">
      <w:pPr>
        <w:pStyle w:val="Paragrafi"/>
      </w:pPr>
    </w:p>
    <w:p w:rsidR="00A86CE5" w:rsidRDefault="00A86CE5" w:rsidP="00CB66C3">
      <w:pPr>
        <w:pStyle w:val="VENDOSI"/>
        <w:keepNext w:val="0"/>
      </w:pPr>
      <w:r>
        <w:t>Vendosi:</w:t>
      </w:r>
    </w:p>
    <w:p w:rsidR="00A86CE5" w:rsidRDefault="00A86CE5" w:rsidP="00CB66C3">
      <w:pPr>
        <w:pStyle w:val="Paragrafi"/>
      </w:pPr>
    </w:p>
    <w:p w:rsidR="00A86CE5" w:rsidRDefault="00A86CE5" w:rsidP="00CB66C3">
      <w:pPr>
        <w:pStyle w:val="Paragrafi"/>
      </w:pPr>
      <w:r>
        <w:t>1.</w:t>
      </w:r>
      <w:r w:rsidR="00D66713">
        <w:t xml:space="preserve"> </w:t>
      </w:r>
      <w:r>
        <w:t>Dhënien e lejes për hapjen e institucionit arsimor, privat, parauniversitar, shkollë 9-vjeçare, cikël i lartë, “Amaro Tan”, që do të zhvillojë në programin mësimor edhe lëndë fetare, në</w:t>
      </w:r>
      <w:r w:rsidR="00D66713">
        <w:t xml:space="preserve"> qytetin e P</w:t>
      </w:r>
      <w:r>
        <w:t>ogradecit.</w:t>
      </w:r>
    </w:p>
    <w:p w:rsidR="00A86CE5" w:rsidRDefault="00A86CE5" w:rsidP="00CB66C3">
      <w:pPr>
        <w:pStyle w:val="Paragrafi"/>
      </w:pPr>
      <w:r>
        <w:t>2.</w:t>
      </w:r>
      <w:r w:rsidR="00D66713">
        <w:t xml:space="preserve"> </w:t>
      </w:r>
      <w:r>
        <w:t>Ngarkohet Ministria e Arsimit dhe Shkencës për ndjekjen e zbatimit të dispozitave, ligjore e nënligjore, për arsimimin, edukimin dhe formimin në këtë</w:t>
      </w:r>
      <w:r w:rsidR="0039538D">
        <w:t xml:space="preserve"> insti</w:t>
      </w:r>
      <w:r>
        <w:t>tucion.</w:t>
      </w:r>
    </w:p>
    <w:p w:rsidR="00A86CE5" w:rsidRDefault="00A86CE5" w:rsidP="00CB66C3">
      <w:pPr>
        <w:pStyle w:val="Paragrafi"/>
      </w:pPr>
      <w:r>
        <w:t>Ky vendim hyn në fuqi pas botimit në Flet</w:t>
      </w:r>
      <w:r w:rsidR="0039538D">
        <w:t>o</w:t>
      </w:r>
      <w:r>
        <w:t>ren Zyrtare.</w:t>
      </w:r>
    </w:p>
    <w:p w:rsidR="00A86CE5" w:rsidRDefault="00A86CE5" w:rsidP="00CB66C3">
      <w:pPr>
        <w:pStyle w:val="Paragrafi"/>
      </w:pPr>
    </w:p>
    <w:p w:rsidR="00A86CE5" w:rsidRDefault="00A86CE5" w:rsidP="00CB66C3">
      <w:pPr>
        <w:pStyle w:val="Autoriteti"/>
        <w:keepNext w:val="0"/>
      </w:pPr>
      <w:r>
        <w:t>Kryeministri</w:t>
      </w:r>
    </w:p>
    <w:p w:rsidR="00A86CE5" w:rsidRDefault="00A86CE5" w:rsidP="00CB66C3">
      <w:pPr>
        <w:pStyle w:val="AutoritetiEmer"/>
      </w:pPr>
      <w:r>
        <w:t>Sali Berisha</w:t>
      </w:r>
    </w:p>
    <w:p w:rsidR="00C328FF" w:rsidRDefault="00C328FF" w:rsidP="009B5271">
      <w:pPr>
        <w:pStyle w:val="Paragrafi"/>
        <w:rPr>
          <w:lang w:val="en-GB"/>
        </w:rPr>
      </w:pPr>
    </w:p>
    <w:p w:rsidR="002F7268" w:rsidRDefault="002F7268" w:rsidP="009B5271">
      <w:pPr>
        <w:pStyle w:val="Paragrafi"/>
        <w:rPr>
          <w:lang w:val="en-GB"/>
        </w:rPr>
      </w:pPr>
    </w:p>
    <w:p w:rsidR="002F7268" w:rsidRDefault="002F7268" w:rsidP="009B5271">
      <w:pPr>
        <w:pStyle w:val="Paragrafi"/>
        <w:rPr>
          <w:lang w:val="en-GB"/>
        </w:rPr>
      </w:pPr>
    </w:p>
    <w:p w:rsidR="002F7268" w:rsidRDefault="002F7268" w:rsidP="009B5271">
      <w:pPr>
        <w:pStyle w:val="Paragrafi"/>
        <w:rPr>
          <w:lang w:val="en-GB"/>
        </w:rPr>
      </w:pPr>
    </w:p>
    <w:p w:rsidR="002F7268" w:rsidRDefault="002F7268" w:rsidP="009B5271">
      <w:pPr>
        <w:pStyle w:val="Paragrafi"/>
        <w:rPr>
          <w:lang w:val="en-GB"/>
        </w:rPr>
      </w:pPr>
    </w:p>
    <w:p w:rsidR="00C328FF" w:rsidRDefault="00C328FF" w:rsidP="00CB66C3">
      <w:pPr>
        <w:pStyle w:val="Akti"/>
        <w:keepNext w:val="0"/>
      </w:pPr>
      <w:r w:rsidRPr="00C328FF">
        <w:t>Vendim</w:t>
      </w:r>
    </w:p>
    <w:p w:rsidR="00C328FF" w:rsidRDefault="00C328FF" w:rsidP="00CB66C3">
      <w:pPr>
        <w:pStyle w:val="NumriData"/>
        <w:keepNext w:val="0"/>
      </w:pPr>
      <w:r>
        <w:t>Nr.253, datë 27.4.2006</w:t>
      </w:r>
    </w:p>
    <w:p w:rsidR="00C328FF" w:rsidRDefault="00C328FF" w:rsidP="00CB66C3">
      <w:pPr>
        <w:pStyle w:val="Paragrafi"/>
      </w:pPr>
    </w:p>
    <w:p w:rsidR="00C328FF" w:rsidRDefault="00C328FF" w:rsidP="00CB66C3">
      <w:pPr>
        <w:pStyle w:val="Titulli"/>
        <w:keepNext w:val="0"/>
      </w:pPr>
      <w:r>
        <w:t>Për disa ndryshime në</w:t>
      </w:r>
      <w:r w:rsidR="00353096">
        <w:t xml:space="preserve"> vendimin nr.766, d</w:t>
      </w:r>
      <w:r>
        <w:t>atë</w:t>
      </w:r>
      <w:r w:rsidR="00123217">
        <w:t xml:space="preserve"> 8.12.1998</w:t>
      </w:r>
      <w:r>
        <w:t xml:space="preserve"> të këshillit të</w:t>
      </w:r>
      <w:r w:rsidR="00123217">
        <w:t xml:space="preserve"> Ministrave</w:t>
      </w:r>
      <w:r>
        <w:t xml:space="preserve"> “Për pagesën e punonjësve të di</w:t>
      </w:r>
      <w:r w:rsidR="00646AFE">
        <w:t>S</w:t>
      </w:r>
      <w:r>
        <w:t>a linjave teknologjike ushtarake të rëndë</w:t>
      </w:r>
      <w:r w:rsidR="006A3732">
        <w:t>s</w:t>
      </w:r>
      <w:r>
        <w:t>isë së veçantë”, të ndryshuar</w:t>
      </w:r>
    </w:p>
    <w:p w:rsidR="00C328FF" w:rsidRDefault="00C328FF" w:rsidP="00CB66C3">
      <w:pPr>
        <w:pStyle w:val="Paragrafi"/>
      </w:pPr>
    </w:p>
    <w:p w:rsidR="00C328FF" w:rsidRDefault="00C328FF" w:rsidP="00CB66C3">
      <w:pPr>
        <w:pStyle w:val="BazLigjPropozues"/>
        <w:keepNext w:val="0"/>
      </w:pPr>
      <w:r>
        <w:t>Në mbështetje të nenit 100 të</w:t>
      </w:r>
      <w:r w:rsidR="00123217">
        <w:t xml:space="preserve"> K</w:t>
      </w:r>
      <w:r>
        <w:t>ushtetutës, të</w:t>
      </w:r>
      <w:r w:rsidR="00123217">
        <w:t xml:space="preserve"> nenit 8</w:t>
      </w:r>
      <w:r>
        <w:t xml:space="preserve"> të ligjit nr.8487, datë</w:t>
      </w:r>
      <w:r w:rsidR="00123217">
        <w:t xml:space="preserve"> 13.5.1999</w:t>
      </w:r>
      <w:r>
        <w:t xml:space="preserve"> “Për kompetencat për caktimin e pagave të punës”, të ndryshuar, dhe të</w:t>
      </w:r>
      <w:r w:rsidR="00123217">
        <w:t xml:space="preserve"> nenit 8</w:t>
      </w:r>
      <w:r>
        <w:t xml:space="preserve"> të ligjit nr.9464, datë</w:t>
      </w:r>
      <w:r w:rsidR="00123217">
        <w:t xml:space="preserve"> 28.12.2005</w:t>
      </w:r>
      <w:r>
        <w:t xml:space="preserve"> “Pë</w:t>
      </w:r>
      <w:r w:rsidR="00123217">
        <w:t>r Buxhetin e S</w:t>
      </w:r>
      <w:r>
        <w:t>htetit të vitit 2006”, me propozimin e Ministrit të</w:t>
      </w:r>
      <w:r w:rsidR="006A3732">
        <w:t xml:space="preserve"> M</w:t>
      </w:r>
      <w:r>
        <w:t>brojtjes, Këshilli i Ministrave</w:t>
      </w:r>
    </w:p>
    <w:p w:rsidR="00C328FF" w:rsidRDefault="00C328FF" w:rsidP="00CB66C3">
      <w:pPr>
        <w:pStyle w:val="Paragrafi"/>
      </w:pPr>
    </w:p>
    <w:p w:rsidR="00C328FF" w:rsidRDefault="00C328FF" w:rsidP="00CB66C3">
      <w:pPr>
        <w:pStyle w:val="VENDOSI"/>
        <w:keepNext w:val="0"/>
      </w:pPr>
      <w:r>
        <w:t>Vendosi:</w:t>
      </w:r>
    </w:p>
    <w:p w:rsidR="00C328FF" w:rsidRDefault="00C328FF" w:rsidP="00CB66C3">
      <w:pPr>
        <w:pStyle w:val="Paragrafi"/>
      </w:pPr>
    </w:p>
    <w:p w:rsidR="00C328FF" w:rsidRDefault="00C328FF" w:rsidP="00CB66C3">
      <w:pPr>
        <w:pStyle w:val="Paragrafi"/>
      </w:pPr>
      <w:r>
        <w:t>1.</w:t>
      </w:r>
      <w:r w:rsidR="00123217">
        <w:t xml:space="preserve"> </w:t>
      </w:r>
      <w:r>
        <w:t>Në vendimin nr.766, datë</w:t>
      </w:r>
      <w:r w:rsidR="00123217">
        <w:t xml:space="preserve"> 8.12.1998</w:t>
      </w:r>
      <w:r>
        <w:t xml:space="preserve"> të Këshillit të</w:t>
      </w:r>
      <w:r w:rsidR="00F1051F">
        <w:t xml:space="preserve"> M</w:t>
      </w:r>
      <w:r>
        <w:t>inistrave, të ndryshuar, të bëhen këto ndryshime:</w:t>
      </w:r>
    </w:p>
    <w:p w:rsidR="00C328FF" w:rsidRDefault="00C328FF" w:rsidP="00CB66C3">
      <w:pPr>
        <w:pStyle w:val="Paragrafi"/>
      </w:pPr>
      <w:r>
        <w:t>a)</w:t>
      </w:r>
      <w:r w:rsidR="006A3732">
        <w:t xml:space="preserve"> </w:t>
      </w:r>
      <w:r>
        <w:t>Në paragrafin e dytë të pikës 1, afati “…deri më 31.12.2005” zëvendë</w:t>
      </w:r>
      <w:r w:rsidR="00A858F1">
        <w:t>soh</w:t>
      </w:r>
      <w:r>
        <w:t>et me “…deri më 30.6.2006.”.</w:t>
      </w:r>
    </w:p>
    <w:p w:rsidR="00C328FF" w:rsidRDefault="00C328FF" w:rsidP="00CB66C3">
      <w:pPr>
        <w:pStyle w:val="Paragrafi"/>
      </w:pPr>
      <w:r>
        <w:t>b)</w:t>
      </w:r>
      <w:r w:rsidR="006A3732">
        <w:t xml:space="preserve"> </w:t>
      </w:r>
      <w:r>
        <w:t>Në fund të pikës 4, viti “…2005” zëvendësohet me “…2006”.</w:t>
      </w:r>
    </w:p>
    <w:p w:rsidR="00C328FF" w:rsidRDefault="00C328FF" w:rsidP="00CB66C3">
      <w:pPr>
        <w:pStyle w:val="Paragrafi"/>
      </w:pPr>
      <w:r>
        <w:t>2.</w:t>
      </w:r>
      <w:r w:rsidR="00123217">
        <w:t xml:space="preserve"> </w:t>
      </w:r>
      <w:r>
        <w:t>Fondi prej 20 000 000 (njëzet milionë) lekësh, për përballimin e efekteve financiare, që rrjedhin nga zbatimi i këtij vendimi, të përballohet nga buxheti i vitit 2006, zëri “Pagesë papunësie”, miratuar për Ministrinë e Punës, Çështjeve Sociale dhe Shanseve të Barabarta.</w:t>
      </w:r>
    </w:p>
    <w:p w:rsidR="00C328FF" w:rsidRDefault="00C328FF" w:rsidP="00CB66C3">
      <w:pPr>
        <w:pStyle w:val="Paragrafi"/>
      </w:pPr>
      <w:r>
        <w:t>Ky vendim hyn në fuqi pas botimit në Fletoren Zyrtare dhe i</w:t>
      </w:r>
      <w:r w:rsidR="004674C2">
        <w:t xml:space="preserve"> shtrin efektet financiare nga</w:t>
      </w:r>
      <w:r>
        <w:t xml:space="preserve"> data 1 janar 2006.</w:t>
      </w:r>
    </w:p>
    <w:p w:rsidR="00C328FF" w:rsidRDefault="00C328FF" w:rsidP="00CB66C3">
      <w:pPr>
        <w:pStyle w:val="Paragrafi"/>
      </w:pPr>
    </w:p>
    <w:p w:rsidR="00C328FF" w:rsidRDefault="00C328FF" w:rsidP="00CB66C3">
      <w:pPr>
        <w:pStyle w:val="Autoriteti"/>
        <w:keepNext w:val="0"/>
      </w:pPr>
      <w:r>
        <w:t>Kryeministri</w:t>
      </w:r>
    </w:p>
    <w:p w:rsidR="00C328FF" w:rsidRPr="00C328FF" w:rsidRDefault="00C328FF" w:rsidP="00CB66C3">
      <w:pPr>
        <w:pStyle w:val="AutoritetiEmer"/>
      </w:pPr>
      <w:r>
        <w:t>Sali Berisha</w:t>
      </w:r>
    </w:p>
    <w:p w:rsidR="00C328FF" w:rsidRPr="00C328FF" w:rsidRDefault="00C328FF" w:rsidP="00CB66C3">
      <w:pPr>
        <w:pStyle w:val="Paragrafi"/>
      </w:pPr>
    </w:p>
    <w:p w:rsidR="00FB15E5" w:rsidRDefault="00FB15E5" w:rsidP="00CB66C3">
      <w:pPr>
        <w:pStyle w:val="Akti"/>
        <w:keepNext w:val="0"/>
      </w:pPr>
    </w:p>
    <w:p w:rsidR="00C328FF" w:rsidRDefault="00F1051F" w:rsidP="00CB66C3">
      <w:pPr>
        <w:pStyle w:val="Akti"/>
        <w:keepNext w:val="0"/>
      </w:pPr>
      <w:r>
        <w:t>Vendim</w:t>
      </w:r>
    </w:p>
    <w:p w:rsidR="00F1051F" w:rsidRDefault="00F1051F" w:rsidP="00CB66C3">
      <w:pPr>
        <w:pStyle w:val="NumriData"/>
        <w:keepNext w:val="0"/>
      </w:pPr>
      <w:r>
        <w:t>Nr.254, datë 27.4.2006</w:t>
      </w:r>
    </w:p>
    <w:p w:rsidR="00F1051F" w:rsidRDefault="00F1051F" w:rsidP="00CB66C3">
      <w:pPr>
        <w:pStyle w:val="Paragrafi"/>
      </w:pPr>
    </w:p>
    <w:p w:rsidR="00F1051F" w:rsidRDefault="00F1051F" w:rsidP="00CB66C3">
      <w:pPr>
        <w:pStyle w:val="Titulli"/>
        <w:keepNext w:val="0"/>
      </w:pPr>
      <w:r>
        <w:t>Për ndryshimin e përgjegjësisë së administrimit të sipë</w:t>
      </w:r>
      <w:r w:rsidR="00123217">
        <w:t xml:space="preserve">rfaqes 15 238 </w:t>
      </w:r>
      <w:r>
        <w:t>m</w:t>
      </w:r>
      <w:r w:rsidRPr="00CB66C3">
        <w:rPr>
          <w:vertAlign w:val="superscript"/>
        </w:rPr>
        <w:t>2</w:t>
      </w:r>
      <w:r>
        <w:t xml:space="preserve"> dhe të</w:t>
      </w:r>
      <w:r w:rsidR="00123217">
        <w:t xml:space="preserve"> objekteve</w:t>
      </w:r>
      <w:r>
        <w:t xml:space="preserve"> që</w:t>
      </w:r>
      <w:r w:rsidR="00CB66C3">
        <w:t xml:space="preserve"> </w:t>
      </w:r>
      <w:r>
        <w:t>ndodh</w:t>
      </w:r>
      <w:r w:rsidR="00123217">
        <w:t>en brenda saj</w:t>
      </w:r>
      <w:r w:rsidR="00CB66C3">
        <w:t xml:space="preserve"> nga Ministria e M</w:t>
      </w:r>
      <w:r>
        <w:t>brojtjes t</w:t>
      </w:r>
      <w:r w:rsidR="00123217">
        <w:t>e Ministria e Brendshme</w:t>
      </w:r>
      <w:r>
        <w:t xml:space="preserve"> dhe për një ndryshim në vendimin nr.515, datë</w:t>
      </w:r>
      <w:r w:rsidR="00123217">
        <w:t xml:space="preserve"> 18.7.2003</w:t>
      </w:r>
      <w:r>
        <w:t xml:space="preserve"> të Këshillit të</w:t>
      </w:r>
      <w:r w:rsidR="00123217">
        <w:t xml:space="preserve"> Ministrave</w:t>
      </w:r>
      <w:r>
        <w:t xml:space="preserve"> “Për miratimin e listës së inventarit të pronave të paluajtshme shtetërore, të cilat i kalojnë në përgjegjësi administrimi ministrisë së mbrojtjes”</w:t>
      </w:r>
    </w:p>
    <w:p w:rsidR="00F1051F" w:rsidRDefault="00F1051F" w:rsidP="00CB66C3">
      <w:pPr>
        <w:pStyle w:val="Paragrafi"/>
      </w:pPr>
    </w:p>
    <w:p w:rsidR="00F1051F" w:rsidRDefault="00F1051F" w:rsidP="00CB66C3">
      <w:pPr>
        <w:pStyle w:val="Paragrafi"/>
      </w:pPr>
      <w:r>
        <w:t>Në mbështetje të nenit 100 të Ku</w:t>
      </w:r>
      <w:r w:rsidR="004B327E">
        <w:t>shtetutës dhe të neneve 13 e 15 shkronja “c” të ligjit nr.8743, datë 22.2.2001</w:t>
      </w:r>
      <w:r>
        <w:t xml:space="preserve"> “Për pronat e paluajtshme të shtetit”, me pr</w:t>
      </w:r>
      <w:r w:rsidR="00591EDD">
        <w:t>opozimin e Ministrit të Mbrojtj</w:t>
      </w:r>
      <w:r>
        <w:t>es, Këshilli i Ministrave</w:t>
      </w:r>
    </w:p>
    <w:p w:rsidR="00F1051F" w:rsidRDefault="00F1051F" w:rsidP="00CB66C3">
      <w:pPr>
        <w:pStyle w:val="Paragrafi"/>
      </w:pPr>
    </w:p>
    <w:p w:rsidR="00F1051F" w:rsidRDefault="00F1051F" w:rsidP="00CB66C3">
      <w:pPr>
        <w:pStyle w:val="VENDOSI"/>
        <w:keepNext w:val="0"/>
      </w:pPr>
      <w:r>
        <w:t>Vendosi:</w:t>
      </w:r>
    </w:p>
    <w:p w:rsidR="00F1051F" w:rsidRDefault="00F1051F" w:rsidP="00CB66C3">
      <w:pPr>
        <w:pStyle w:val="Paragrafi"/>
      </w:pPr>
    </w:p>
    <w:p w:rsidR="00F1051F" w:rsidRDefault="00F1051F" w:rsidP="00CB66C3">
      <w:pPr>
        <w:pStyle w:val="Paragrafi"/>
      </w:pPr>
      <w:r>
        <w:t>1.</w:t>
      </w:r>
      <w:r w:rsidR="00CB66C3">
        <w:t xml:space="preserve"> </w:t>
      </w:r>
      <w:r>
        <w:t>Sipërfaqja 15 238 m</w:t>
      </w:r>
      <w:r w:rsidRPr="00CB66C3">
        <w:rPr>
          <w:vertAlign w:val="superscript"/>
        </w:rPr>
        <w:t>2</w:t>
      </w:r>
      <w:r>
        <w:t xml:space="preserve"> dhe objektet, që</w:t>
      </w:r>
      <w:r w:rsidR="00CB66C3">
        <w:t xml:space="preserve"> ndodhen brenda saj</w:t>
      </w:r>
      <w:r>
        <w:t xml:space="preserve">, komponentë të pronës me numër rendor 237, “Ish-brigadë tankesh” Kareç, Durrës, me numër pasurie 8, në zonën kadastrale nr.2/01, pronë në përgjegjësi administrimi të Ministrisë së Mbrojtjes, t’i kalojnë në përgjegjësi administrimi Ministrisë së Brendshme, </w:t>
      </w:r>
      <w:r w:rsidR="00CB66C3">
        <w:t>p</w:t>
      </w:r>
      <w:r>
        <w:t>ër ngritjen e qendrës së mbyllur të pritjes, për migrantët e parregullt.</w:t>
      </w:r>
    </w:p>
    <w:p w:rsidR="00F1051F" w:rsidRDefault="00F1051F" w:rsidP="00CB66C3">
      <w:pPr>
        <w:pStyle w:val="Paragrafi"/>
      </w:pPr>
      <w:r>
        <w:t>2.</w:t>
      </w:r>
      <w:r w:rsidR="00CB66C3">
        <w:t xml:space="preserve"> </w:t>
      </w:r>
      <w:r>
        <w:t>Listës së inventarit të pronave të paluajtshme shte</w:t>
      </w:r>
      <w:r w:rsidR="00591EDD">
        <w:t>tërore të Ministrisë së Mbrojtj</w:t>
      </w:r>
      <w:r>
        <w:t xml:space="preserve">es, sipas </w:t>
      </w:r>
      <w:r w:rsidR="004B327E">
        <w:t>vendimit nr.515, datë 18.7.2003 të Këshillit të Ministrave</w:t>
      </w:r>
      <w:r>
        <w:t xml:space="preserve"> “Për miratimin e listës së inventarit të pronave të paluajtshme shtetërore, të cilat i kalojnë në përgjegjësi administrimi </w:t>
      </w:r>
      <w:r w:rsidR="00116CD5">
        <w:t xml:space="preserve">Ministrisë së </w:t>
      </w:r>
      <w:r w:rsidR="00392861">
        <w:t>Mbrojtj</w:t>
      </w:r>
      <w:r w:rsidR="00116CD5">
        <w:t>es”, t’i hiqet sipërfaqja 15 238 m</w:t>
      </w:r>
      <w:r w:rsidR="00116CD5" w:rsidRPr="00CB66C3">
        <w:rPr>
          <w:vertAlign w:val="superscript"/>
        </w:rPr>
        <w:t>2</w:t>
      </w:r>
      <w:r w:rsidR="00116CD5">
        <w:t xml:space="preserve"> dhe objektet, që ndodhen brenda saj, komponentë të pronës me numër rendor 237 “Ish-brigadë tankesh”, Kareç, Durrës.</w:t>
      </w:r>
    </w:p>
    <w:p w:rsidR="00116CD5" w:rsidRDefault="00116CD5" w:rsidP="00CB66C3">
      <w:pPr>
        <w:pStyle w:val="Paragrafi"/>
      </w:pPr>
      <w:r>
        <w:t>3.</w:t>
      </w:r>
      <w:r w:rsidR="00CB66C3">
        <w:t xml:space="preserve"> </w:t>
      </w:r>
      <w:r>
        <w:t>Ministrisë së</w:t>
      </w:r>
      <w:r w:rsidR="00CB66C3">
        <w:t xml:space="preserve"> B</w:t>
      </w:r>
      <w:r>
        <w:t>rendshme i ndalohet t’i ndryshojë pronës destinacionin e përcaktuar në</w:t>
      </w:r>
      <w:r w:rsidR="00CB66C3">
        <w:t xml:space="preserve"> </w:t>
      </w:r>
      <w:r>
        <w:t>këtë vendim, ta tjetërsojë</w:t>
      </w:r>
      <w:r w:rsidR="00CB66C3">
        <w:t xml:space="preserve"> o</w:t>
      </w:r>
      <w:r>
        <w:t>se t’ua japë në përdorim të tretëve.</w:t>
      </w:r>
    </w:p>
    <w:p w:rsidR="00116CD5" w:rsidRDefault="00116CD5" w:rsidP="00CB66C3">
      <w:pPr>
        <w:pStyle w:val="Paragrafi"/>
      </w:pPr>
      <w:r>
        <w:t>4.</w:t>
      </w:r>
      <w:r w:rsidR="00CB66C3">
        <w:t xml:space="preserve"> </w:t>
      </w:r>
      <w:r w:rsidR="00591EDD">
        <w:t>Ngarkohen Ministri i Mbrojtj</w:t>
      </w:r>
      <w:r>
        <w:t>es, Ministri i Ekonomisë, Tregtisë dhe Energjetikës, Ministri i Brendshëm dhe kryeregjistruesi i Pasurive të Paluajtshme të Republikës së Shqipërisë të</w:t>
      </w:r>
      <w:r w:rsidR="00CB66C3">
        <w:t xml:space="preserve"> ndjek</w:t>
      </w:r>
      <w:r>
        <w:t>in procedurat e nevojshme për zb</w:t>
      </w:r>
      <w:r w:rsidR="00CB66C3">
        <w:t>a</w:t>
      </w:r>
      <w:r>
        <w:t>timin e këtij vendimi.</w:t>
      </w:r>
    </w:p>
    <w:p w:rsidR="00116CD5" w:rsidRDefault="00116CD5" w:rsidP="00CB66C3">
      <w:pPr>
        <w:pStyle w:val="Paragrafi"/>
      </w:pPr>
      <w:r>
        <w:t>Ky vendim hyn në fuqi pas botimit në Fletoren Zyrtare.</w:t>
      </w:r>
    </w:p>
    <w:p w:rsidR="00116CD5" w:rsidRDefault="00116CD5" w:rsidP="00CB66C3">
      <w:pPr>
        <w:pStyle w:val="Paragrafi"/>
      </w:pPr>
    </w:p>
    <w:p w:rsidR="00116CD5" w:rsidRDefault="00116CD5" w:rsidP="004B327E">
      <w:pPr>
        <w:pStyle w:val="Autoriteti"/>
      </w:pPr>
      <w:r>
        <w:t>Kryeministri</w:t>
      </w:r>
    </w:p>
    <w:p w:rsidR="00116CD5" w:rsidRDefault="00116CD5" w:rsidP="004B327E">
      <w:pPr>
        <w:pStyle w:val="AutoritetiEmer"/>
      </w:pPr>
      <w:r>
        <w:t>Sali Berisha</w:t>
      </w:r>
    </w:p>
    <w:p w:rsidR="00CB66C3" w:rsidRDefault="00CB66C3" w:rsidP="00CB66C3">
      <w:pPr>
        <w:pStyle w:val="Paragrafi"/>
      </w:pPr>
    </w:p>
    <w:p w:rsidR="00C115A4" w:rsidRDefault="00C115A4" w:rsidP="00CB66C3">
      <w:pPr>
        <w:pStyle w:val="Paragrafi"/>
      </w:pPr>
    </w:p>
    <w:p w:rsidR="00C115A4" w:rsidRDefault="00C115A4" w:rsidP="00C115A4">
      <w:pPr>
        <w:pStyle w:val="TitulliTitull"/>
      </w:pPr>
      <w:r>
        <w:t xml:space="preserve">PLANVENDOSJA E REPARTIT USHTARAK NR.1400. ISH BATALIONI I TANKEVE KARREÇ MAMINAS </w:t>
      </w:r>
    </w:p>
    <w:p w:rsidR="00116CD5" w:rsidRDefault="008359F9" w:rsidP="008B71C5">
      <w:pPr>
        <w:pStyle w:val="Figure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5124450" cy="6362700"/>
            <wp:effectExtent l="0" t="0" r="0" b="0"/>
            <wp:docPr id="1" name="Picture 1" descr="msoDBF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oDBFF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CD5" w:rsidRDefault="00116CD5" w:rsidP="00CB66C3">
      <w:pPr>
        <w:pStyle w:val="Akti"/>
        <w:keepNext w:val="0"/>
      </w:pPr>
      <w:r>
        <w:t>Vendim</w:t>
      </w:r>
    </w:p>
    <w:p w:rsidR="00116CD5" w:rsidRDefault="00116CD5" w:rsidP="00CB66C3">
      <w:pPr>
        <w:pStyle w:val="NumriData"/>
        <w:keepNext w:val="0"/>
      </w:pPr>
      <w:r>
        <w:t>Nr.255, datë 27.4.2006</w:t>
      </w:r>
    </w:p>
    <w:p w:rsidR="00116CD5" w:rsidRDefault="00116CD5" w:rsidP="00CB66C3">
      <w:pPr>
        <w:pStyle w:val="Paragrafi"/>
      </w:pPr>
    </w:p>
    <w:p w:rsidR="00C6294F" w:rsidRDefault="00116CD5" w:rsidP="00CB66C3">
      <w:pPr>
        <w:pStyle w:val="Titulli"/>
        <w:keepNext w:val="0"/>
      </w:pPr>
      <w:r>
        <w:t xml:space="preserve">Për një shtesë fondi në buxhetin e vitit 2006, miratuar për Ministrinë e Bujqësisë, ushqimit dhe mbrojtjes së konsumatorit, </w:t>
      </w:r>
    </w:p>
    <w:p w:rsidR="00116CD5" w:rsidRDefault="00116CD5" w:rsidP="00CB66C3">
      <w:pPr>
        <w:pStyle w:val="Titulli"/>
        <w:keepNext w:val="0"/>
      </w:pPr>
      <w:r>
        <w:t>për emergjencën veterinare</w:t>
      </w:r>
    </w:p>
    <w:p w:rsidR="00116CD5" w:rsidRDefault="00116CD5" w:rsidP="00CB66C3">
      <w:pPr>
        <w:pStyle w:val="Paragrafi"/>
      </w:pPr>
    </w:p>
    <w:p w:rsidR="00116CD5" w:rsidRDefault="00116CD5" w:rsidP="00CB66C3">
      <w:pPr>
        <w:pStyle w:val="BazLigjPropozues"/>
        <w:keepNext w:val="0"/>
      </w:pPr>
      <w:r>
        <w:t xml:space="preserve">Në mbështetje të nenit 100 të Kushtetutës, të neneve 21 </w:t>
      </w:r>
      <w:r w:rsidR="004B327E">
        <w:t>e 27 të ligjit nr</w:t>
      </w:r>
      <w:r>
        <w:t>.8379, datë 29.7.199</w:t>
      </w:r>
      <w:r w:rsidR="004B327E">
        <w:t>8 “Për hartimin dhe zbatimin e Buxhetit të S</w:t>
      </w:r>
      <w:r>
        <w:t>htetit të Republikës së Shqipërisë”, të</w:t>
      </w:r>
      <w:r w:rsidR="00CB66C3">
        <w:t xml:space="preserve"> </w:t>
      </w:r>
      <w:r>
        <w:t>ndryshuar, të</w:t>
      </w:r>
      <w:r w:rsidR="00CB66C3">
        <w:t xml:space="preserve"> </w:t>
      </w:r>
      <w:r w:rsidR="004B327E">
        <w:t>nenit 12</w:t>
      </w:r>
      <w:r>
        <w:t xml:space="preserve"> të </w:t>
      </w:r>
      <w:r w:rsidR="004B327E">
        <w:t>ligjit nr.9464, datë 28.12.2005</w:t>
      </w:r>
      <w:r>
        <w:t xml:space="preserve"> “Pë</w:t>
      </w:r>
      <w:r w:rsidR="004B327E">
        <w:t>r B</w:t>
      </w:r>
      <w:r w:rsidR="00DC00E1">
        <w:t>uxhetin</w:t>
      </w:r>
      <w:r w:rsidR="004B327E">
        <w:t xml:space="preserve"> e Shtetit të vitit 2006” dhe të nenit 61</w:t>
      </w:r>
      <w:r>
        <w:t xml:space="preserve"> të</w:t>
      </w:r>
      <w:r w:rsidR="00DC00E1">
        <w:t xml:space="preserve"> ligjit nr</w:t>
      </w:r>
      <w:r>
        <w:t>.9308, datë</w:t>
      </w:r>
      <w:r w:rsidR="00591EDD">
        <w:t xml:space="preserve"> 4.11.2004</w:t>
      </w:r>
      <w:r w:rsidR="004B327E">
        <w:t xml:space="preserve"> “Për shërbimin dhe inspektoratin v</w:t>
      </w:r>
      <w:r>
        <w:t>eterinar”, me propozimin e Ministrit të Bujqësisë</w:t>
      </w:r>
      <w:r w:rsidR="00DC00E1">
        <w:t>, U</w:t>
      </w:r>
      <w:r w:rsidR="00591EDD">
        <w:t>shqimit dhe Mbrojtj</w:t>
      </w:r>
      <w:r>
        <w:t>es së Konsumatorit,  Këshilli i Ministrave</w:t>
      </w:r>
    </w:p>
    <w:p w:rsidR="00116CD5" w:rsidRDefault="00116CD5" w:rsidP="00CB66C3">
      <w:pPr>
        <w:pStyle w:val="Paragrafi"/>
      </w:pPr>
    </w:p>
    <w:p w:rsidR="00116CD5" w:rsidRDefault="00DC00E1" w:rsidP="00CB66C3">
      <w:pPr>
        <w:pStyle w:val="VENDOSI"/>
        <w:keepNext w:val="0"/>
      </w:pPr>
      <w:r>
        <w:t>V</w:t>
      </w:r>
      <w:r w:rsidR="00116CD5">
        <w:t>endosi</w:t>
      </w:r>
      <w:r>
        <w:t>:</w:t>
      </w:r>
    </w:p>
    <w:p w:rsidR="00DC00E1" w:rsidRDefault="00DC00E1" w:rsidP="00CB66C3">
      <w:pPr>
        <w:pStyle w:val="Paragrafi"/>
      </w:pPr>
    </w:p>
    <w:p w:rsidR="00DC00E1" w:rsidRDefault="00DC00E1" w:rsidP="00CB66C3">
      <w:pPr>
        <w:pStyle w:val="Paragrafi"/>
      </w:pPr>
      <w:r>
        <w:t>1.</w:t>
      </w:r>
      <w:r w:rsidR="004B327E">
        <w:t xml:space="preserve"> </w:t>
      </w:r>
      <w:r>
        <w:t xml:space="preserve">Ministrisë së </w:t>
      </w:r>
      <w:r w:rsidR="00EC6348">
        <w:t>Bujqësisë, Ushqimit dhe Mbrojtj</w:t>
      </w:r>
      <w:r>
        <w:t>es së Konsumatorit, në buxhetin e miratuar për vitin 2006, zëri “emergjenca veterinare”, t’i shtohet fondi prej 10 000 000 (dhjetë milionë) lekës</w:t>
      </w:r>
      <w:r w:rsidR="004B327E">
        <w:t>h</w:t>
      </w:r>
      <w:r>
        <w:t xml:space="preserve"> për emergjencën veterinare, kontrollin, parandalimin dhe luftimin e sëmundjeve infektive, me karakter tepër përhapës e dëmtues te kafshët.</w:t>
      </w:r>
    </w:p>
    <w:p w:rsidR="00DC00E1" w:rsidRDefault="00DC00E1" w:rsidP="00CB66C3">
      <w:pPr>
        <w:pStyle w:val="Paragrafi"/>
      </w:pPr>
      <w:r>
        <w:t>2.</w:t>
      </w:r>
      <w:r w:rsidR="00CB66C3">
        <w:t xml:space="preserve"> </w:t>
      </w:r>
      <w:r>
        <w:t>Ky fond të përballohet nga fondi rezervë i Këshillit të Ministrave dhe t’i rikthehet në çastin e rimbursimit të këtij fondi nga donatorët e huaj.</w:t>
      </w:r>
    </w:p>
    <w:p w:rsidR="00DC00E1" w:rsidRDefault="00DC00E1" w:rsidP="00CB66C3">
      <w:pPr>
        <w:pStyle w:val="Paragrafi"/>
      </w:pPr>
      <w:r>
        <w:t>3.</w:t>
      </w:r>
      <w:r w:rsidR="00CB66C3">
        <w:t xml:space="preserve"> </w:t>
      </w:r>
      <w:r>
        <w:t xml:space="preserve">Ngarkohen Ministria e </w:t>
      </w:r>
      <w:r w:rsidR="005B7087">
        <w:t>Bujqësisë, Ushqimit dhe Mbrojtj</w:t>
      </w:r>
      <w:r>
        <w:t>es së</w:t>
      </w:r>
      <w:r w:rsidR="00CB66C3">
        <w:t xml:space="preserve"> Konsum</w:t>
      </w:r>
      <w:r>
        <w:t>atorit dhe Ministria e Financave për zbatimin e këtij vendimi.</w:t>
      </w:r>
    </w:p>
    <w:p w:rsidR="00DC00E1" w:rsidRDefault="00DC00E1" w:rsidP="00CB66C3">
      <w:pPr>
        <w:pStyle w:val="Paragrafi"/>
      </w:pPr>
      <w:r>
        <w:t>Ky vendim hyn në fuqi pas botimit në Fletoren Zyrtare.</w:t>
      </w:r>
    </w:p>
    <w:p w:rsidR="00DC00E1" w:rsidRDefault="00DC00E1" w:rsidP="00CB66C3">
      <w:pPr>
        <w:pStyle w:val="Paragrafi"/>
      </w:pPr>
    </w:p>
    <w:p w:rsidR="00DC00E1" w:rsidRDefault="00DC00E1" w:rsidP="00402EAE">
      <w:pPr>
        <w:pStyle w:val="Autoriteti"/>
      </w:pPr>
      <w:r>
        <w:t>Kryeministri</w:t>
      </w:r>
    </w:p>
    <w:p w:rsidR="00DC00E1" w:rsidRPr="00C328FF" w:rsidRDefault="00DC00E1" w:rsidP="00402EAE">
      <w:pPr>
        <w:pStyle w:val="AutoritetiEmer"/>
      </w:pPr>
      <w:r>
        <w:t>Sali Berisha</w:t>
      </w:r>
    </w:p>
    <w:p w:rsidR="00C328FF" w:rsidRPr="00C328FF" w:rsidRDefault="00C328FF" w:rsidP="00CB66C3">
      <w:pPr>
        <w:pStyle w:val="Paragrafi"/>
      </w:pPr>
    </w:p>
    <w:p w:rsidR="00D66713" w:rsidRDefault="00D66713" w:rsidP="009B5271">
      <w:pPr>
        <w:pStyle w:val="Paragrafi"/>
        <w:rPr>
          <w:lang w:val="en-GB"/>
        </w:rPr>
      </w:pPr>
    </w:p>
    <w:p w:rsidR="00D66713" w:rsidRDefault="00D66713" w:rsidP="00CB66C3">
      <w:pPr>
        <w:pStyle w:val="Akti"/>
        <w:keepNext w:val="0"/>
      </w:pPr>
      <w:r>
        <w:t>Udhëzim</w:t>
      </w:r>
    </w:p>
    <w:p w:rsidR="00D66713" w:rsidRDefault="00D66713" w:rsidP="00CB66C3">
      <w:pPr>
        <w:pStyle w:val="NumriData"/>
        <w:keepNext w:val="0"/>
      </w:pPr>
      <w:r>
        <w:t>Nr.3, datë 6.5.2006</w:t>
      </w:r>
    </w:p>
    <w:p w:rsidR="00D66713" w:rsidRDefault="00D66713" w:rsidP="00CB66C3">
      <w:pPr>
        <w:pStyle w:val="Paragrafi"/>
      </w:pPr>
    </w:p>
    <w:p w:rsidR="00D66713" w:rsidRDefault="00D66713" w:rsidP="00CB66C3">
      <w:pPr>
        <w:pStyle w:val="Titulli"/>
        <w:keepNext w:val="0"/>
      </w:pPr>
      <w:r>
        <w:t>Për një shtesë dhe ndryshim në udhë</w:t>
      </w:r>
      <w:r w:rsidR="0014246C">
        <w:t>zimin nr.1,</w:t>
      </w:r>
      <w:r w:rsidR="005B7087">
        <w:t xml:space="preserve"> datë 1.1.1996</w:t>
      </w:r>
      <w:r>
        <w:t xml:space="preserve"> të Këshillit të</w:t>
      </w:r>
      <w:r w:rsidR="004B327E">
        <w:t xml:space="preserve"> </w:t>
      </w:r>
      <w:r w:rsidR="005B7087">
        <w:t>Ministrave</w:t>
      </w:r>
      <w:r>
        <w:t xml:space="preserve"> “Pë</w:t>
      </w:r>
      <w:r w:rsidR="00AF1E75">
        <w:t>r prokurimin publik”, të ndryshuar</w:t>
      </w:r>
    </w:p>
    <w:p w:rsidR="00AF1E75" w:rsidRDefault="00AF1E75" w:rsidP="00CB66C3">
      <w:pPr>
        <w:pStyle w:val="Paragrafi"/>
      </w:pPr>
    </w:p>
    <w:p w:rsidR="00AF1E75" w:rsidRDefault="004B327E" w:rsidP="00CB66C3">
      <w:pPr>
        <w:pStyle w:val="BazLigjPropozues"/>
        <w:keepNext w:val="0"/>
      </w:pPr>
      <w:r>
        <w:t>Në mbështetje të nenit 100 të Kushtetutës dhe të pikës 1 të nenit 5 të ligjit nr</w:t>
      </w:r>
      <w:r w:rsidR="00AF1E75">
        <w:t>.7971, datë 26.7.1995 “Për prokurimin publik”, të ndryshuar, me propozimin e Ministrit të Punëve Publike, Transportit dhe Telekomunikacionit, Këshilli i Ministrave</w:t>
      </w:r>
    </w:p>
    <w:p w:rsidR="00AF1E75" w:rsidRDefault="00AF1E75" w:rsidP="00CB66C3">
      <w:pPr>
        <w:pStyle w:val="Paragrafi"/>
      </w:pPr>
    </w:p>
    <w:p w:rsidR="00AF1E75" w:rsidRDefault="00AF1E75" w:rsidP="00CB66C3">
      <w:pPr>
        <w:pStyle w:val="VENDOSI"/>
        <w:keepNext w:val="0"/>
      </w:pPr>
      <w:r>
        <w:t>Udhëzon:</w:t>
      </w:r>
    </w:p>
    <w:p w:rsidR="00AF1E75" w:rsidRDefault="00AF1E75" w:rsidP="00CB66C3">
      <w:pPr>
        <w:pStyle w:val="Paragrafi"/>
      </w:pPr>
    </w:p>
    <w:p w:rsidR="00AF1E75" w:rsidRDefault="00AF1E75" w:rsidP="00CB66C3">
      <w:pPr>
        <w:pStyle w:val="Paragrafi"/>
      </w:pPr>
      <w:r>
        <w:t>Në kapitullin III, shkronja b”, “Pjesa e veçantë”, të udhëzimit nr.1, datë 1.1.1</w:t>
      </w:r>
      <w:r w:rsidR="004B327E">
        <w:t>996 të Këshillit të Ministrave</w:t>
      </w:r>
      <w:r>
        <w:t xml:space="preserve"> “Për prokurimin publik”, të ndryshuar, të bëhen shtesa dhe ndryshimi, si më poshtë vijon:</w:t>
      </w:r>
    </w:p>
    <w:p w:rsidR="00AF1E75" w:rsidRDefault="00AF1E75" w:rsidP="00CB66C3">
      <w:pPr>
        <w:pStyle w:val="Paragrafi"/>
      </w:pPr>
      <w:r>
        <w:t>1.</w:t>
      </w:r>
      <w:r w:rsidR="00CB66C3">
        <w:t xml:space="preserve"> </w:t>
      </w:r>
      <w:r>
        <w:t xml:space="preserve">Në fund të paragrafit </w:t>
      </w:r>
      <w:r w:rsidR="004B327E">
        <w:t>të pestë</w:t>
      </w:r>
      <w:r>
        <w:t xml:space="preserve"> të pi</w:t>
      </w:r>
      <w:r w:rsidR="004B327E">
        <w:t>kës 1 “Për prokurimin e ndërtimeve”</w:t>
      </w:r>
      <w:r>
        <w:t xml:space="preserve"> shtohet fjalia me këtë përmbajtje:</w:t>
      </w:r>
    </w:p>
    <w:p w:rsidR="00AF1E75" w:rsidRDefault="00AF1E75" w:rsidP="00CB66C3">
      <w:pPr>
        <w:pStyle w:val="Paragrafi"/>
      </w:pPr>
      <w:r>
        <w:t xml:space="preserve">“Ndërsa për objektet me vlerë nga 200 000 000 (dyqind milionë) deri në 1 000 000 000 (një miliard) lekë, vlera e objekteve të realizuara në pesë vitet e fundit të jetë jo më pak se 50 për qind e vlerës së objektit që prokurohet dhe vlera e njërit prej këtyre objekteve të jetë </w:t>
      </w:r>
      <w:r w:rsidR="004B327E">
        <w:t xml:space="preserve">jo </w:t>
      </w:r>
      <w:r>
        <w:t>më pak se 20 për qind e kësaj vlere.”.</w:t>
      </w:r>
    </w:p>
    <w:p w:rsidR="0060792C" w:rsidRDefault="0060792C" w:rsidP="00CB66C3">
      <w:pPr>
        <w:pStyle w:val="Paragrafi"/>
      </w:pPr>
    </w:p>
    <w:p w:rsidR="0060792C" w:rsidRDefault="0060792C" w:rsidP="00CB66C3">
      <w:pPr>
        <w:pStyle w:val="Paragrafi"/>
      </w:pPr>
    </w:p>
    <w:p w:rsidR="0060792C" w:rsidRDefault="0060792C" w:rsidP="00CB66C3">
      <w:pPr>
        <w:pStyle w:val="Paragrafi"/>
      </w:pPr>
    </w:p>
    <w:p w:rsidR="00AF1E75" w:rsidRDefault="00AF1E75" w:rsidP="00CB66C3">
      <w:pPr>
        <w:pStyle w:val="Paragrafi"/>
      </w:pPr>
      <w:r>
        <w:t>2.</w:t>
      </w:r>
      <w:r w:rsidR="00CB66C3">
        <w:t xml:space="preserve"> </w:t>
      </w:r>
      <w:r w:rsidR="004B327E">
        <w:t>Paragrafi i shtatë i pikës 3.1</w:t>
      </w:r>
      <w:r>
        <w:t xml:space="preserve"> “Për shërbimet e projektimit”, ndryshohet, si më poshtë vijon:</w:t>
      </w:r>
    </w:p>
    <w:p w:rsidR="00AF1E75" w:rsidRDefault="009E0CAD" w:rsidP="00CB66C3">
      <w:pPr>
        <w:pStyle w:val="Paragrafi"/>
      </w:pPr>
      <w:r>
        <w:t>“K</w:t>
      </w:r>
      <w:r w:rsidR="00AF1E75">
        <w:t>riteret vlerësuese për projektimet do të jenë: 50 pikë për ofertën teknike, që në</w:t>
      </w:r>
      <w:r>
        <w:t>nkupton cilë</w:t>
      </w:r>
      <w:r w:rsidR="00AF1E75">
        <w:t>sinë e projektit; 25 pikë për përvojën e stafit inxhinierik në projekte të ngjashme; 5 pikë për ofertën ekonomike, që</w:t>
      </w:r>
      <w:r>
        <w:t xml:space="preserve"> </w:t>
      </w:r>
      <w:r w:rsidR="00AF1E75">
        <w:t>nënkupton vlerën e preventivit paraprak të projektit; 20 pikë pë</w:t>
      </w:r>
      <w:r>
        <w:t>r çmimi</w:t>
      </w:r>
      <w:r w:rsidR="00AF1E75">
        <w:t>n e vetë projektit.”.</w:t>
      </w:r>
    </w:p>
    <w:p w:rsidR="00AF1E75" w:rsidRDefault="00AF1E75" w:rsidP="00CB66C3">
      <w:pPr>
        <w:pStyle w:val="Paragrafi"/>
      </w:pPr>
      <w:r>
        <w:t>Ky udhëzim hyn në fuqi menjëherë dhe botohet në Fletoren Zyrtare.</w:t>
      </w:r>
    </w:p>
    <w:p w:rsidR="00AF1E75" w:rsidRDefault="00AF1E75" w:rsidP="00CB66C3">
      <w:pPr>
        <w:pStyle w:val="Paragrafi"/>
      </w:pPr>
    </w:p>
    <w:p w:rsidR="00AF1E75" w:rsidRDefault="00AF1E75" w:rsidP="00CB66C3">
      <w:pPr>
        <w:pStyle w:val="Autoriteti"/>
        <w:keepNext w:val="0"/>
      </w:pPr>
      <w:r>
        <w:t>Kryeministri</w:t>
      </w:r>
    </w:p>
    <w:p w:rsidR="00AF1E75" w:rsidRPr="00D66713" w:rsidRDefault="00AF1E75" w:rsidP="00CB66C3">
      <w:pPr>
        <w:pStyle w:val="AutoritetiEmer"/>
      </w:pPr>
      <w:r>
        <w:t>Sali Berisha</w:t>
      </w:r>
    </w:p>
    <w:p w:rsidR="00D66713" w:rsidRPr="00D66713" w:rsidRDefault="00D66713" w:rsidP="00CB66C3">
      <w:pPr>
        <w:pStyle w:val="Paragrafi"/>
      </w:pPr>
    </w:p>
    <w:p w:rsidR="00D66713" w:rsidRDefault="00D66713" w:rsidP="00CB66C3">
      <w:pPr>
        <w:pStyle w:val="Paragrafi"/>
      </w:pPr>
    </w:p>
    <w:p w:rsidR="00D66713" w:rsidRDefault="00D66713" w:rsidP="00CB66C3">
      <w:pPr>
        <w:pStyle w:val="Titulli"/>
      </w:pPr>
      <w:r w:rsidRPr="00D66713">
        <w:t xml:space="preserve">Vendim </w:t>
      </w:r>
    </w:p>
    <w:p w:rsidR="00D66713" w:rsidRPr="00D66713" w:rsidRDefault="00CB66C3" w:rsidP="00CB66C3">
      <w:pPr>
        <w:pStyle w:val="TitulliTitull"/>
      </w:pPr>
      <w:r>
        <w:rPr>
          <w:caps w:val="0"/>
        </w:rPr>
        <w:t>(i</w:t>
      </w:r>
      <w:r w:rsidRPr="00D66713">
        <w:rPr>
          <w:caps w:val="0"/>
        </w:rPr>
        <w:t xml:space="preserve"> shkurtuar</w:t>
      </w:r>
      <w:r>
        <w:rPr>
          <w:caps w:val="0"/>
        </w:rPr>
        <w:t>)</w:t>
      </w:r>
    </w:p>
    <w:p w:rsidR="00D66713" w:rsidRPr="00D66713" w:rsidRDefault="00D66713" w:rsidP="00CB66C3">
      <w:pPr>
        <w:pStyle w:val="Paragrafi"/>
      </w:pPr>
    </w:p>
    <w:p w:rsidR="00D66713" w:rsidRPr="00D66713" w:rsidRDefault="00D66713" w:rsidP="00CB66C3">
      <w:pPr>
        <w:pStyle w:val="Paragrafi"/>
      </w:pPr>
      <w:r w:rsidRPr="00D66713">
        <w:t>Gjykata e Rrethit Gjyq</w:t>
      </w:r>
      <w:r>
        <w:t>ë</w:t>
      </w:r>
      <w:r w:rsidRPr="00D66713">
        <w:t>sor Durr</w:t>
      </w:r>
      <w:r>
        <w:t>ë</w:t>
      </w:r>
      <w:r w:rsidRPr="00D66713">
        <w:t>s</w:t>
      </w:r>
      <w:r w:rsidR="005B7087">
        <w:t>,</w:t>
      </w:r>
      <w:r w:rsidRPr="00D66713">
        <w:t xml:space="preserve"> me vendimin nr.161, dat</w:t>
      </w:r>
      <w:r>
        <w:t>ë</w:t>
      </w:r>
      <w:r w:rsidRPr="00D66713">
        <w:t xml:space="preserve"> 26.1.2006 vendosi </w:t>
      </w:r>
      <w:r w:rsidR="005B7087">
        <w:t>të shpallë të zhdukur</w:t>
      </w:r>
      <w:r w:rsidR="000B6279">
        <w:t xml:space="preserve"> </w:t>
      </w:r>
      <w:r w:rsidR="005B7087">
        <w:t>shtetasin</w:t>
      </w:r>
      <w:r w:rsidRPr="00D66713">
        <w:t xml:space="preserve"> Enkelejd Gjuzi </w:t>
      </w:r>
      <w:r>
        <w:t>i</w:t>
      </w:r>
      <w:r w:rsidRPr="00D66713">
        <w:t xml:space="preserve"> dat</w:t>
      </w:r>
      <w:r>
        <w:t>ë</w:t>
      </w:r>
      <w:r w:rsidRPr="00D66713">
        <w:t>lindjes 18.12.1973.</w:t>
      </w:r>
    </w:p>
    <w:p w:rsidR="00A86CE5" w:rsidRPr="00D66713" w:rsidRDefault="00A86CE5" w:rsidP="00CB66C3">
      <w:pPr>
        <w:pStyle w:val="Paragrafi"/>
      </w:pPr>
    </w:p>
    <w:p w:rsidR="00A86CE5" w:rsidRPr="00D66713" w:rsidRDefault="00A86CE5" w:rsidP="00CB66C3">
      <w:pPr>
        <w:pStyle w:val="Paragrafi"/>
      </w:pPr>
    </w:p>
    <w:p w:rsidR="00C12AB3" w:rsidRPr="00D66713" w:rsidRDefault="00C12AB3" w:rsidP="00CB66C3">
      <w:pPr>
        <w:pStyle w:val="Paragrafi"/>
      </w:pPr>
    </w:p>
    <w:p w:rsidR="00C12AB3" w:rsidRPr="00D66713" w:rsidRDefault="00C12AB3" w:rsidP="00CB66C3">
      <w:pPr>
        <w:pStyle w:val="Paragrafi"/>
      </w:pPr>
    </w:p>
    <w:p w:rsidR="00C12AB3" w:rsidRPr="00D66713" w:rsidRDefault="00C12AB3" w:rsidP="00CB66C3">
      <w:pPr>
        <w:pStyle w:val="Paragrafi"/>
      </w:pPr>
    </w:p>
    <w:p w:rsidR="00C12AB3" w:rsidRDefault="00C12AB3" w:rsidP="009B5271">
      <w:pPr>
        <w:pStyle w:val="Paragrafi"/>
        <w:rPr>
          <w:lang w:val="en-GB"/>
        </w:rPr>
      </w:pPr>
    </w:p>
    <w:p w:rsidR="00C12AB3" w:rsidRPr="00C12AB3" w:rsidRDefault="00C12AB3" w:rsidP="00CB66C3">
      <w:pPr>
        <w:widowControl w:val="0"/>
        <w:rPr>
          <w:lang w:val="en-GB"/>
        </w:rPr>
      </w:pPr>
    </w:p>
    <w:sectPr w:rsidR="00C12AB3" w:rsidRPr="00C12AB3" w:rsidSect="002F0A68">
      <w:footerReference w:type="even" r:id="rId8"/>
      <w:footerReference w:type="default" r:id="rId9"/>
      <w:pgSz w:w="11907" w:h="16840" w:code="9"/>
      <w:pgMar w:top="1418" w:right="1418" w:bottom="1418" w:left="1418" w:header="1304" w:footer="1134" w:gutter="0"/>
      <w:pgNumType w:start="137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5E2" w:rsidRDefault="009375E2">
      <w:r>
        <w:separator/>
      </w:r>
    </w:p>
  </w:endnote>
  <w:endnote w:type="continuationSeparator" w:id="0">
    <w:p w:rsidR="009375E2" w:rsidRDefault="0093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17" w:rsidRDefault="00123217" w:rsidP="00DA687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3217" w:rsidRDefault="00123217" w:rsidP="00DA687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17" w:rsidRPr="009461DF" w:rsidRDefault="00123217" w:rsidP="00DA687F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9461DF">
      <w:rPr>
        <w:rStyle w:val="PageNumber"/>
        <w:rFonts w:ascii="CG Times" w:hAnsi="CG Times"/>
        <w:sz w:val="22"/>
        <w:szCs w:val="22"/>
      </w:rPr>
      <w:fldChar w:fldCharType="begin"/>
    </w:r>
    <w:r w:rsidRPr="009461DF">
      <w:rPr>
        <w:rStyle w:val="PageNumber"/>
        <w:rFonts w:ascii="CG Times" w:hAnsi="CG Times"/>
        <w:sz w:val="22"/>
        <w:szCs w:val="22"/>
      </w:rPr>
      <w:instrText xml:space="preserve">PAGE  </w:instrText>
    </w:r>
    <w:r w:rsidRPr="009461DF">
      <w:rPr>
        <w:rStyle w:val="PageNumber"/>
        <w:rFonts w:ascii="CG Times" w:hAnsi="CG Times"/>
        <w:sz w:val="22"/>
        <w:szCs w:val="22"/>
      </w:rPr>
      <w:fldChar w:fldCharType="separate"/>
    </w:r>
    <w:r w:rsidR="008359F9">
      <w:rPr>
        <w:rStyle w:val="PageNumber"/>
        <w:rFonts w:ascii="CG Times" w:hAnsi="CG Times"/>
        <w:noProof/>
        <w:sz w:val="22"/>
        <w:szCs w:val="22"/>
      </w:rPr>
      <w:t>1375</w:t>
    </w:r>
    <w:r w:rsidRPr="009461DF">
      <w:rPr>
        <w:rStyle w:val="PageNumber"/>
        <w:rFonts w:ascii="CG Times" w:hAnsi="CG Times"/>
        <w:sz w:val="22"/>
        <w:szCs w:val="22"/>
      </w:rPr>
      <w:fldChar w:fldCharType="end"/>
    </w:r>
  </w:p>
  <w:p w:rsidR="00123217" w:rsidRDefault="00123217" w:rsidP="00DA687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5E2" w:rsidRDefault="009375E2">
      <w:r>
        <w:separator/>
      </w:r>
    </w:p>
  </w:footnote>
  <w:footnote w:type="continuationSeparator" w:id="0">
    <w:p w:rsidR="009375E2" w:rsidRDefault="00937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4184B"/>
    <w:multiLevelType w:val="hybridMultilevel"/>
    <w:tmpl w:val="109A48A0"/>
    <w:lvl w:ilvl="0" w:tplc="38708C18">
      <w:start w:val="1"/>
      <w:numFmt w:val="lowerLetter"/>
      <w:lvlText w:val="%1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">
    <w:nsid w:val="0A4104AD"/>
    <w:multiLevelType w:val="hybridMultilevel"/>
    <w:tmpl w:val="B68224FE"/>
    <w:lvl w:ilvl="0" w:tplc="04090019">
      <w:start w:val="1"/>
      <w:numFmt w:val="lowerLetter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20C302EC"/>
    <w:multiLevelType w:val="hybridMultilevel"/>
    <w:tmpl w:val="72D02F62"/>
    <w:lvl w:ilvl="0" w:tplc="FACAB42C">
      <w:start w:val="1"/>
      <w:numFmt w:val="lowerLetter"/>
      <w:lvlText w:val="%1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3">
    <w:nsid w:val="211B511A"/>
    <w:multiLevelType w:val="hybridMultilevel"/>
    <w:tmpl w:val="E4E258FE"/>
    <w:lvl w:ilvl="0" w:tplc="1CA43552">
      <w:start w:val="3"/>
      <w:numFmt w:val="lowerLetter"/>
      <w:lvlText w:val="%1)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25154701"/>
    <w:multiLevelType w:val="hybridMultilevel"/>
    <w:tmpl w:val="CB46BF38"/>
    <w:lvl w:ilvl="0" w:tplc="56020E68">
      <w:start w:val="1"/>
      <w:numFmt w:val="lowerLetter"/>
      <w:pStyle w:val="Style2"/>
      <w:lvlText w:val="%1."/>
      <w:lvlJc w:val="left"/>
      <w:pPr>
        <w:tabs>
          <w:tab w:val="num" w:pos="786"/>
        </w:tabs>
        <w:ind w:left="786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943520"/>
    <w:multiLevelType w:val="hybridMultilevel"/>
    <w:tmpl w:val="25A8F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E12FD0"/>
    <w:multiLevelType w:val="hybridMultilevel"/>
    <w:tmpl w:val="C0B44FC2"/>
    <w:lvl w:ilvl="0" w:tplc="A6E87DCE">
      <w:start w:val="1"/>
      <w:numFmt w:val="lowerLetter"/>
      <w:lvlText w:val="%1)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7">
    <w:nsid w:val="4F8743BA"/>
    <w:multiLevelType w:val="hybridMultilevel"/>
    <w:tmpl w:val="B492DF08"/>
    <w:lvl w:ilvl="0" w:tplc="B762BA5A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8">
    <w:nsid w:val="509C305F"/>
    <w:multiLevelType w:val="hybridMultilevel"/>
    <w:tmpl w:val="49DCE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0E20EA"/>
    <w:multiLevelType w:val="hybridMultilevel"/>
    <w:tmpl w:val="F9002C70"/>
    <w:lvl w:ilvl="0" w:tplc="D578F1C8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569561C9"/>
    <w:multiLevelType w:val="hybridMultilevel"/>
    <w:tmpl w:val="5FA6EC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A305A"/>
    <w:multiLevelType w:val="hybridMultilevel"/>
    <w:tmpl w:val="1E9A809E"/>
    <w:lvl w:ilvl="0" w:tplc="D578F1C8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5DA25CDF"/>
    <w:multiLevelType w:val="hybridMultilevel"/>
    <w:tmpl w:val="8954C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189374">
      <w:start w:val="1"/>
      <w:numFmt w:val="lowerLetter"/>
      <w:lvlText w:val="%2)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94C40"/>
    <w:multiLevelType w:val="hybridMultilevel"/>
    <w:tmpl w:val="495A68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5F0280"/>
    <w:multiLevelType w:val="hybridMultilevel"/>
    <w:tmpl w:val="C812CECA"/>
    <w:lvl w:ilvl="0" w:tplc="F96E7AB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CC940072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>
    <w:nsid w:val="7F1D4825"/>
    <w:multiLevelType w:val="hybridMultilevel"/>
    <w:tmpl w:val="C91E1D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4"/>
  </w:num>
  <w:num w:numId="3">
    <w:abstractNumId w:val="3"/>
  </w:num>
  <w:num w:numId="4">
    <w:abstractNumId w:val="6"/>
  </w:num>
  <w:num w:numId="5">
    <w:abstractNumId w:val="11"/>
  </w:num>
  <w:num w:numId="6">
    <w:abstractNumId w:val="9"/>
  </w:num>
  <w:num w:numId="7">
    <w:abstractNumId w:val="12"/>
  </w:num>
  <w:num w:numId="8">
    <w:abstractNumId w:val="8"/>
  </w:num>
  <w:num w:numId="9">
    <w:abstractNumId w:val="0"/>
  </w:num>
  <w:num w:numId="10">
    <w:abstractNumId w:val="2"/>
  </w:num>
  <w:num w:numId="11">
    <w:abstractNumId w:val="7"/>
  </w:num>
  <w:num w:numId="12">
    <w:abstractNumId w:val="5"/>
  </w:num>
  <w:num w:numId="13">
    <w:abstractNumId w:val="10"/>
  </w:num>
  <w:num w:numId="14">
    <w:abstractNumId w:val="13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F9"/>
    <w:rsid w:val="00000044"/>
    <w:rsid w:val="00004B91"/>
    <w:rsid w:val="000068C8"/>
    <w:rsid w:val="00007289"/>
    <w:rsid w:val="0001268E"/>
    <w:rsid w:val="0001437E"/>
    <w:rsid w:val="000253D2"/>
    <w:rsid w:val="00025966"/>
    <w:rsid w:val="00043938"/>
    <w:rsid w:val="0004417C"/>
    <w:rsid w:val="00044D9D"/>
    <w:rsid w:val="0005163A"/>
    <w:rsid w:val="00052906"/>
    <w:rsid w:val="00056335"/>
    <w:rsid w:val="00060FAA"/>
    <w:rsid w:val="000664CB"/>
    <w:rsid w:val="0006717C"/>
    <w:rsid w:val="00071366"/>
    <w:rsid w:val="0007184E"/>
    <w:rsid w:val="000721D5"/>
    <w:rsid w:val="00072614"/>
    <w:rsid w:val="000736A1"/>
    <w:rsid w:val="00074CE2"/>
    <w:rsid w:val="00075337"/>
    <w:rsid w:val="00075E37"/>
    <w:rsid w:val="00083B5B"/>
    <w:rsid w:val="000857E4"/>
    <w:rsid w:val="000867DC"/>
    <w:rsid w:val="000918CC"/>
    <w:rsid w:val="0009281D"/>
    <w:rsid w:val="000A0894"/>
    <w:rsid w:val="000A6F0C"/>
    <w:rsid w:val="000B1B97"/>
    <w:rsid w:val="000B34F1"/>
    <w:rsid w:val="000B4B50"/>
    <w:rsid w:val="000B6279"/>
    <w:rsid w:val="000C0E55"/>
    <w:rsid w:val="000D04EC"/>
    <w:rsid w:val="000D126F"/>
    <w:rsid w:val="000D4A34"/>
    <w:rsid w:val="000E0273"/>
    <w:rsid w:val="000E6090"/>
    <w:rsid w:val="000F12E0"/>
    <w:rsid w:val="001002FD"/>
    <w:rsid w:val="0010066C"/>
    <w:rsid w:val="00101459"/>
    <w:rsid w:val="00101E5F"/>
    <w:rsid w:val="00111740"/>
    <w:rsid w:val="0011332A"/>
    <w:rsid w:val="00116CD5"/>
    <w:rsid w:val="001177EB"/>
    <w:rsid w:val="00121374"/>
    <w:rsid w:val="00122873"/>
    <w:rsid w:val="00123217"/>
    <w:rsid w:val="001239E7"/>
    <w:rsid w:val="0012725B"/>
    <w:rsid w:val="00132029"/>
    <w:rsid w:val="00132F45"/>
    <w:rsid w:val="0013336E"/>
    <w:rsid w:val="0013576C"/>
    <w:rsid w:val="00140F22"/>
    <w:rsid w:val="0014246C"/>
    <w:rsid w:val="00145F6D"/>
    <w:rsid w:val="00147217"/>
    <w:rsid w:val="00147B56"/>
    <w:rsid w:val="00151660"/>
    <w:rsid w:val="00151B80"/>
    <w:rsid w:val="00154F7D"/>
    <w:rsid w:val="001569FC"/>
    <w:rsid w:val="001619EA"/>
    <w:rsid w:val="001642C7"/>
    <w:rsid w:val="0016565A"/>
    <w:rsid w:val="00166A01"/>
    <w:rsid w:val="00171485"/>
    <w:rsid w:val="001719BE"/>
    <w:rsid w:val="00174827"/>
    <w:rsid w:val="00187F20"/>
    <w:rsid w:val="0019069F"/>
    <w:rsid w:val="001913E0"/>
    <w:rsid w:val="001A2C19"/>
    <w:rsid w:val="001A6DE6"/>
    <w:rsid w:val="001B05D1"/>
    <w:rsid w:val="001B63FB"/>
    <w:rsid w:val="001B7D1F"/>
    <w:rsid w:val="001C31B0"/>
    <w:rsid w:val="001C4E1A"/>
    <w:rsid w:val="001D39B2"/>
    <w:rsid w:val="001E15E4"/>
    <w:rsid w:val="001E337C"/>
    <w:rsid w:val="001F4B2B"/>
    <w:rsid w:val="001F7E84"/>
    <w:rsid w:val="002015C9"/>
    <w:rsid w:val="00202473"/>
    <w:rsid w:val="002129F8"/>
    <w:rsid w:val="0021401F"/>
    <w:rsid w:val="00215A2D"/>
    <w:rsid w:val="00217EA2"/>
    <w:rsid w:val="00221C00"/>
    <w:rsid w:val="0023634B"/>
    <w:rsid w:val="00236615"/>
    <w:rsid w:val="00245F4F"/>
    <w:rsid w:val="00246C0C"/>
    <w:rsid w:val="002521A9"/>
    <w:rsid w:val="00253C11"/>
    <w:rsid w:val="0025445F"/>
    <w:rsid w:val="002562F6"/>
    <w:rsid w:val="0026188B"/>
    <w:rsid w:val="002629FC"/>
    <w:rsid w:val="00263DD5"/>
    <w:rsid w:val="002671CE"/>
    <w:rsid w:val="00270F18"/>
    <w:rsid w:val="00284018"/>
    <w:rsid w:val="00287284"/>
    <w:rsid w:val="00291D00"/>
    <w:rsid w:val="002945A9"/>
    <w:rsid w:val="00296553"/>
    <w:rsid w:val="002A34EA"/>
    <w:rsid w:val="002A5F63"/>
    <w:rsid w:val="002A7927"/>
    <w:rsid w:val="002B3EC3"/>
    <w:rsid w:val="002B78CB"/>
    <w:rsid w:val="002B78FF"/>
    <w:rsid w:val="002B7CD7"/>
    <w:rsid w:val="002C255C"/>
    <w:rsid w:val="002C2718"/>
    <w:rsid w:val="002C2DAD"/>
    <w:rsid w:val="002C7242"/>
    <w:rsid w:val="002C7390"/>
    <w:rsid w:val="002D00F3"/>
    <w:rsid w:val="002D08C8"/>
    <w:rsid w:val="002D2261"/>
    <w:rsid w:val="002D4AA6"/>
    <w:rsid w:val="002D612E"/>
    <w:rsid w:val="002D6626"/>
    <w:rsid w:val="002D7E15"/>
    <w:rsid w:val="002E6ABC"/>
    <w:rsid w:val="002E714A"/>
    <w:rsid w:val="002F0A68"/>
    <w:rsid w:val="002F31C2"/>
    <w:rsid w:val="002F5790"/>
    <w:rsid w:val="002F683B"/>
    <w:rsid w:val="002F7268"/>
    <w:rsid w:val="002F7CCA"/>
    <w:rsid w:val="002F7DE8"/>
    <w:rsid w:val="003011D1"/>
    <w:rsid w:val="00311FEF"/>
    <w:rsid w:val="00313D08"/>
    <w:rsid w:val="003255E5"/>
    <w:rsid w:val="00333C55"/>
    <w:rsid w:val="00353096"/>
    <w:rsid w:val="00355BF4"/>
    <w:rsid w:val="00361BD2"/>
    <w:rsid w:val="003630B2"/>
    <w:rsid w:val="00375CD5"/>
    <w:rsid w:val="00382EA6"/>
    <w:rsid w:val="00382EFC"/>
    <w:rsid w:val="003834C9"/>
    <w:rsid w:val="00386D6F"/>
    <w:rsid w:val="00392861"/>
    <w:rsid w:val="0039538D"/>
    <w:rsid w:val="003A21C5"/>
    <w:rsid w:val="003A2F68"/>
    <w:rsid w:val="003B14AC"/>
    <w:rsid w:val="003B3508"/>
    <w:rsid w:val="003B7246"/>
    <w:rsid w:val="003B7AFF"/>
    <w:rsid w:val="003C14A2"/>
    <w:rsid w:val="003C2C82"/>
    <w:rsid w:val="003D0353"/>
    <w:rsid w:val="003D192C"/>
    <w:rsid w:val="003D2D99"/>
    <w:rsid w:val="003D3FD6"/>
    <w:rsid w:val="003D7216"/>
    <w:rsid w:val="003E32C4"/>
    <w:rsid w:val="003F0E52"/>
    <w:rsid w:val="003F1F0E"/>
    <w:rsid w:val="003F57BC"/>
    <w:rsid w:val="003F76D9"/>
    <w:rsid w:val="00401CAE"/>
    <w:rsid w:val="00402EAE"/>
    <w:rsid w:val="0040511D"/>
    <w:rsid w:val="004067C9"/>
    <w:rsid w:val="00407BBF"/>
    <w:rsid w:val="00416CBD"/>
    <w:rsid w:val="004204F8"/>
    <w:rsid w:val="0042346B"/>
    <w:rsid w:val="0042698F"/>
    <w:rsid w:val="00427928"/>
    <w:rsid w:val="0043462D"/>
    <w:rsid w:val="00435636"/>
    <w:rsid w:val="00436565"/>
    <w:rsid w:val="004400B2"/>
    <w:rsid w:val="00440812"/>
    <w:rsid w:val="00451077"/>
    <w:rsid w:val="004621E3"/>
    <w:rsid w:val="00462E87"/>
    <w:rsid w:val="00466612"/>
    <w:rsid w:val="00466701"/>
    <w:rsid w:val="0046714A"/>
    <w:rsid w:val="004674C2"/>
    <w:rsid w:val="0047607E"/>
    <w:rsid w:val="0047672A"/>
    <w:rsid w:val="004808C2"/>
    <w:rsid w:val="004818B3"/>
    <w:rsid w:val="00485AAD"/>
    <w:rsid w:val="004865D8"/>
    <w:rsid w:val="00493EC0"/>
    <w:rsid w:val="004B27CF"/>
    <w:rsid w:val="004B327E"/>
    <w:rsid w:val="004B676B"/>
    <w:rsid w:val="004B76F9"/>
    <w:rsid w:val="004C4045"/>
    <w:rsid w:val="004C50EB"/>
    <w:rsid w:val="004D0E8A"/>
    <w:rsid w:val="004D1DD4"/>
    <w:rsid w:val="004D46B2"/>
    <w:rsid w:val="004D48B6"/>
    <w:rsid w:val="004D4FF8"/>
    <w:rsid w:val="004D502D"/>
    <w:rsid w:val="004E4807"/>
    <w:rsid w:val="004E523E"/>
    <w:rsid w:val="004E5731"/>
    <w:rsid w:val="004E76DC"/>
    <w:rsid w:val="004F56FD"/>
    <w:rsid w:val="005000F8"/>
    <w:rsid w:val="00504471"/>
    <w:rsid w:val="00510AB2"/>
    <w:rsid w:val="00510B00"/>
    <w:rsid w:val="00513911"/>
    <w:rsid w:val="0052261D"/>
    <w:rsid w:val="00530573"/>
    <w:rsid w:val="00534C66"/>
    <w:rsid w:val="00541347"/>
    <w:rsid w:val="005506C9"/>
    <w:rsid w:val="005512EA"/>
    <w:rsid w:val="00551C42"/>
    <w:rsid w:val="00556CED"/>
    <w:rsid w:val="005575DB"/>
    <w:rsid w:val="00563054"/>
    <w:rsid w:val="0056431B"/>
    <w:rsid w:val="00564381"/>
    <w:rsid w:val="00567373"/>
    <w:rsid w:val="00572F75"/>
    <w:rsid w:val="005801C9"/>
    <w:rsid w:val="00581A76"/>
    <w:rsid w:val="005824C7"/>
    <w:rsid w:val="00583297"/>
    <w:rsid w:val="0058611C"/>
    <w:rsid w:val="00591859"/>
    <w:rsid w:val="00591EDD"/>
    <w:rsid w:val="00595C35"/>
    <w:rsid w:val="00596193"/>
    <w:rsid w:val="005A0DE7"/>
    <w:rsid w:val="005A0E5A"/>
    <w:rsid w:val="005A5FEC"/>
    <w:rsid w:val="005B7087"/>
    <w:rsid w:val="005B7DD7"/>
    <w:rsid w:val="005C4C68"/>
    <w:rsid w:val="005C5DA8"/>
    <w:rsid w:val="005C7338"/>
    <w:rsid w:val="005D0161"/>
    <w:rsid w:val="005D0FE8"/>
    <w:rsid w:val="005D3A00"/>
    <w:rsid w:val="005D65C2"/>
    <w:rsid w:val="005E7F88"/>
    <w:rsid w:val="005F074B"/>
    <w:rsid w:val="005F0A5E"/>
    <w:rsid w:val="005F3FBC"/>
    <w:rsid w:val="005F6DED"/>
    <w:rsid w:val="006011E6"/>
    <w:rsid w:val="00602A89"/>
    <w:rsid w:val="0060792C"/>
    <w:rsid w:val="00614305"/>
    <w:rsid w:val="006215CE"/>
    <w:rsid w:val="006225CB"/>
    <w:rsid w:val="00644CE7"/>
    <w:rsid w:val="00646AFE"/>
    <w:rsid w:val="00654553"/>
    <w:rsid w:val="00656F58"/>
    <w:rsid w:val="00666EBD"/>
    <w:rsid w:val="00671BED"/>
    <w:rsid w:val="00672A12"/>
    <w:rsid w:val="006738D5"/>
    <w:rsid w:val="006745ED"/>
    <w:rsid w:val="0068271A"/>
    <w:rsid w:val="00682EE8"/>
    <w:rsid w:val="00683AB7"/>
    <w:rsid w:val="00685121"/>
    <w:rsid w:val="00691B2D"/>
    <w:rsid w:val="0069642D"/>
    <w:rsid w:val="006A3732"/>
    <w:rsid w:val="006A6C50"/>
    <w:rsid w:val="006A6D26"/>
    <w:rsid w:val="006B10D3"/>
    <w:rsid w:val="006B40A7"/>
    <w:rsid w:val="006B5685"/>
    <w:rsid w:val="006B5C61"/>
    <w:rsid w:val="006B5DA3"/>
    <w:rsid w:val="006C0113"/>
    <w:rsid w:val="006C4F34"/>
    <w:rsid w:val="006D3423"/>
    <w:rsid w:val="006D700F"/>
    <w:rsid w:val="006E3BC0"/>
    <w:rsid w:val="006E774A"/>
    <w:rsid w:val="006F4E36"/>
    <w:rsid w:val="00704FCF"/>
    <w:rsid w:val="007070CA"/>
    <w:rsid w:val="00710229"/>
    <w:rsid w:val="00715683"/>
    <w:rsid w:val="00715E69"/>
    <w:rsid w:val="00721FF8"/>
    <w:rsid w:val="00727C1C"/>
    <w:rsid w:val="00736176"/>
    <w:rsid w:val="007424D0"/>
    <w:rsid w:val="007427C4"/>
    <w:rsid w:val="00743130"/>
    <w:rsid w:val="007452EE"/>
    <w:rsid w:val="00747F43"/>
    <w:rsid w:val="007539BE"/>
    <w:rsid w:val="0075405F"/>
    <w:rsid w:val="00754780"/>
    <w:rsid w:val="00762605"/>
    <w:rsid w:val="0076637D"/>
    <w:rsid w:val="00767D69"/>
    <w:rsid w:val="00777088"/>
    <w:rsid w:val="007814F2"/>
    <w:rsid w:val="00783E88"/>
    <w:rsid w:val="00790EAE"/>
    <w:rsid w:val="00792C8A"/>
    <w:rsid w:val="00797671"/>
    <w:rsid w:val="007A4CCA"/>
    <w:rsid w:val="007A6565"/>
    <w:rsid w:val="007B2CD7"/>
    <w:rsid w:val="007D3A8B"/>
    <w:rsid w:val="007D4F1A"/>
    <w:rsid w:val="007D5243"/>
    <w:rsid w:val="007D5B70"/>
    <w:rsid w:val="007D7D6A"/>
    <w:rsid w:val="007E6130"/>
    <w:rsid w:val="007E7123"/>
    <w:rsid w:val="0081075E"/>
    <w:rsid w:val="00811D87"/>
    <w:rsid w:val="00814F44"/>
    <w:rsid w:val="008206E2"/>
    <w:rsid w:val="008222A7"/>
    <w:rsid w:val="008229EA"/>
    <w:rsid w:val="00826148"/>
    <w:rsid w:val="0082672A"/>
    <w:rsid w:val="008277D0"/>
    <w:rsid w:val="00827EE0"/>
    <w:rsid w:val="00827F26"/>
    <w:rsid w:val="00831731"/>
    <w:rsid w:val="0083370E"/>
    <w:rsid w:val="008345CD"/>
    <w:rsid w:val="008349EB"/>
    <w:rsid w:val="00834FB1"/>
    <w:rsid w:val="008359F9"/>
    <w:rsid w:val="00843A7F"/>
    <w:rsid w:val="00844391"/>
    <w:rsid w:val="00850A10"/>
    <w:rsid w:val="0086055F"/>
    <w:rsid w:val="00862CEB"/>
    <w:rsid w:val="008643A1"/>
    <w:rsid w:val="00865BE9"/>
    <w:rsid w:val="0086705B"/>
    <w:rsid w:val="00871C0D"/>
    <w:rsid w:val="00872A75"/>
    <w:rsid w:val="0089298B"/>
    <w:rsid w:val="008A055C"/>
    <w:rsid w:val="008A0727"/>
    <w:rsid w:val="008A7192"/>
    <w:rsid w:val="008A7747"/>
    <w:rsid w:val="008B3EB1"/>
    <w:rsid w:val="008B71C5"/>
    <w:rsid w:val="008C2A14"/>
    <w:rsid w:val="008C5E9B"/>
    <w:rsid w:val="008D1424"/>
    <w:rsid w:val="008D538A"/>
    <w:rsid w:val="008E183D"/>
    <w:rsid w:val="008F1479"/>
    <w:rsid w:val="008F1D89"/>
    <w:rsid w:val="009028EA"/>
    <w:rsid w:val="009066C8"/>
    <w:rsid w:val="00906A89"/>
    <w:rsid w:val="00913669"/>
    <w:rsid w:val="00916E42"/>
    <w:rsid w:val="009211D9"/>
    <w:rsid w:val="0092321B"/>
    <w:rsid w:val="009235CA"/>
    <w:rsid w:val="00925155"/>
    <w:rsid w:val="00930825"/>
    <w:rsid w:val="00935DAA"/>
    <w:rsid w:val="009375E2"/>
    <w:rsid w:val="00937DC0"/>
    <w:rsid w:val="009446A3"/>
    <w:rsid w:val="009461DF"/>
    <w:rsid w:val="009502B3"/>
    <w:rsid w:val="00960FBA"/>
    <w:rsid w:val="00964C56"/>
    <w:rsid w:val="0096667F"/>
    <w:rsid w:val="00976355"/>
    <w:rsid w:val="00977192"/>
    <w:rsid w:val="00981E88"/>
    <w:rsid w:val="00983709"/>
    <w:rsid w:val="00983C42"/>
    <w:rsid w:val="00983DF9"/>
    <w:rsid w:val="00984A2E"/>
    <w:rsid w:val="00984E7D"/>
    <w:rsid w:val="009853C0"/>
    <w:rsid w:val="009854B9"/>
    <w:rsid w:val="00993562"/>
    <w:rsid w:val="009A2369"/>
    <w:rsid w:val="009A416A"/>
    <w:rsid w:val="009B0227"/>
    <w:rsid w:val="009B34CB"/>
    <w:rsid w:val="009B5207"/>
    <w:rsid w:val="009B5271"/>
    <w:rsid w:val="009B541D"/>
    <w:rsid w:val="009C149D"/>
    <w:rsid w:val="009D1D8B"/>
    <w:rsid w:val="009E0CAD"/>
    <w:rsid w:val="009E4549"/>
    <w:rsid w:val="009E7F30"/>
    <w:rsid w:val="009F1AB2"/>
    <w:rsid w:val="009F34F7"/>
    <w:rsid w:val="009F65DD"/>
    <w:rsid w:val="009F6E29"/>
    <w:rsid w:val="00A022EE"/>
    <w:rsid w:val="00A02B00"/>
    <w:rsid w:val="00A05F01"/>
    <w:rsid w:val="00A06FF8"/>
    <w:rsid w:val="00A121C1"/>
    <w:rsid w:val="00A12BC8"/>
    <w:rsid w:val="00A15131"/>
    <w:rsid w:val="00A16AB3"/>
    <w:rsid w:val="00A178FD"/>
    <w:rsid w:val="00A17989"/>
    <w:rsid w:val="00A20047"/>
    <w:rsid w:val="00A250A8"/>
    <w:rsid w:val="00A26D3F"/>
    <w:rsid w:val="00A30AFD"/>
    <w:rsid w:val="00A31234"/>
    <w:rsid w:val="00A3254A"/>
    <w:rsid w:val="00A33284"/>
    <w:rsid w:val="00A35C60"/>
    <w:rsid w:val="00A41019"/>
    <w:rsid w:val="00A43B4A"/>
    <w:rsid w:val="00A52C8D"/>
    <w:rsid w:val="00A540D3"/>
    <w:rsid w:val="00A56BB2"/>
    <w:rsid w:val="00A61D0B"/>
    <w:rsid w:val="00A6335E"/>
    <w:rsid w:val="00A63843"/>
    <w:rsid w:val="00A644A1"/>
    <w:rsid w:val="00A70328"/>
    <w:rsid w:val="00A70607"/>
    <w:rsid w:val="00A77F73"/>
    <w:rsid w:val="00A8002D"/>
    <w:rsid w:val="00A800DB"/>
    <w:rsid w:val="00A80FB2"/>
    <w:rsid w:val="00A8237E"/>
    <w:rsid w:val="00A836F3"/>
    <w:rsid w:val="00A84558"/>
    <w:rsid w:val="00A84EF4"/>
    <w:rsid w:val="00A858F1"/>
    <w:rsid w:val="00A85B66"/>
    <w:rsid w:val="00A86CE5"/>
    <w:rsid w:val="00A87B8B"/>
    <w:rsid w:val="00A94DA5"/>
    <w:rsid w:val="00A95D00"/>
    <w:rsid w:val="00AA068B"/>
    <w:rsid w:val="00AA4651"/>
    <w:rsid w:val="00AB3406"/>
    <w:rsid w:val="00AB5CD7"/>
    <w:rsid w:val="00AB6852"/>
    <w:rsid w:val="00AC2704"/>
    <w:rsid w:val="00AD058B"/>
    <w:rsid w:val="00AD16CB"/>
    <w:rsid w:val="00AD2094"/>
    <w:rsid w:val="00AD3DCA"/>
    <w:rsid w:val="00AD6043"/>
    <w:rsid w:val="00AD623A"/>
    <w:rsid w:val="00AE278F"/>
    <w:rsid w:val="00AE3274"/>
    <w:rsid w:val="00AE4F90"/>
    <w:rsid w:val="00AE67A4"/>
    <w:rsid w:val="00AF0CB8"/>
    <w:rsid w:val="00AF1E75"/>
    <w:rsid w:val="00B01147"/>
    <w:rsid w:val="00B049FA"/>
    <w:rsid w:val="00B07005"/>
    <w:rsid w:val="00B073CD"/>
    <w:rsid w:val="00B07522"/>
    <w:rsid w:val="00B10CA0"/>
    <w:rsid w:val="00B11317"/>
    <w:rsid w:val="00B27838"/>
    <w:rsid w:val="00B27E3B"/>
    <w:rsid w:val="00B315DA"/>
    <w:rsid w:val="00B33163"/>
    <w:rsid w:val="00B443E2"/>
    <w:rsid w:val="00B472D1"/>
    <w:rsid w:val="00B50667"/>
    <w:rsid w:val="00B61D13"/>
    <w:rsid w:val="00B6766E"/>
    <w:rsid w:val="00B72EDC"/>
    <w:rsid w:val="00B74F4F"/>
    <w:rsid w:val="00B7611C"/>
    <w:rsid w:val="00B805D0"/>
    <w:rsid w:val="00B80AE2"/>
    <w:rsid w:val="00B82211"/>
    <w:rsid w:val="00B84CF4"/>
    <w:rsid w:val="00B850CD"/>
    <w:rsid w:val="00B85F7B"/>
    <w:rsid w:val="00B866E7"/>
    <w:rsid w:val="00B90490"/>
    <w:rsid w:val="00B90507"/>
    <w:rsid w:val="00B97F38"/>
    <w:rsid w:val="00BA0620"/>
    <w:rsid w:val="00BA1777"/>
    <w:rsid w:val="00BB1B83"/>
    <w:rsid w:val="00BB4DD7"/>
    <w:rsid w:val="00BD2FF3"/>
    <w:rsid w:val="00BD4253"/>
    <w:rsid w:val="00BD47E1"/>
    <w:rsid w:val="00BD74A3"/>
    <w:rsid w:val="00BE110E"/>
    <w:rsid w:val="00BE3655"/>
    <w:rsid w:val="00BE5793"/>
    <w:rsid w:val="00BF5515"/>
    <w:rsid w:val="00C01C84"/>
    <w:rsid w:val="00C0636A"/>
    <w:rsid w:val="00C115A4"/>
    <w:rsid w:val="00C12AB3"/>
    <w:rsid w:val="00C13E43"/>
    <w:rsid w:val="00C16DFA"/>
    <w:rsid w:val="00C219B3"/>
    <w:rsid w:val="00C26220"/>
    <w:rsid w:val="00C262EE"/>
    <w:rsid w:val="00C323C6"/>
    <w:rsid w:val="00C328FF"/>
    <w:rsid w:val="00C35B52"/>
    <w:rsid w:val="00C376DE"/>
    <w:rsid w:val="00C433ED"/>
    <w:rsid w:val="00C469E7"/>
    <w:rsid w:val="00C46ED2"/>
    <w:rsid w:val="00C51184"/>
    <w:rsid w:val="00C530E1"/>
    <w:rsid w:val="00C546CF"/>
    <w:rsid w:val="00C57790"/>
    <w:rsid w:val="00C6294F"/>
    <w:rsid w:val="00C70862"/>
    <w:rsid w:val="00C72BCA"/>
    <w:rsid w:val="00C767F9"/>
    <w:rsid w:val="00C76856"/>
    <w:rsid w:val="00C86AB5"/>
    <w:rsid w:val="00C87A27"/>
    <w:rsid w:val="00C900AD"/>
    <w:rsid w:val="00C947F5"/>
    <w:rsid w:val="00C9650E"/>
    <w:rsid w:val="00CA0571"/>
    <w:rsid w:val="00CA0BA4"/>
    <w:rsid w:val="00CA2223"/>
    <w:rsid w:val="00CA56C1"/>
    <w:rsid w:val="00CA7A2F"/>
    <w:rsid w:val="00CB3BC6"/>
    <w:rsid w:val="00CB4483"/>
    <w:rsid w:val="00CB66C3"/>
    <w:rsid w:val="00CC1F71"/>
    <w:rsid w:val="00CC6417"/>
    <w:rsid w:val="00CC73A6"/>
    <w:rsid w:val="00CD2B20"/>
    <w:rsid w:val="00CD4199"/>
    <w:rsid w:val="00CD4CE3"/>
    <w:rsid w:val="00CD5562"/>
    <w:rsid w:val="00CD7582"/>
    <w:rsid w:val="00CF2EC5"/>
    <w:rsid w:val="00D02270"/>
    <w:rsid w:val="00D05B18"/>
    <w:rsid w:val="00D13BC3"/>
    <w:rsid w:val="00D1531B"/>
    <w:rsid w:val="00D20517"/>
    <w:rsid w:val="00D20E69"/>
    <w:rsid w:val="00D33BDF"/>
    <w:rsid w:val="00D42F39"/>
    <w:rsid w:val="00D5113B"/>
    <w:rsid w:val="00D515C8"/>
    <w:rsid w:val="00D6029F"/>
    <w:rsid w:val="00D60A87"/>
    <w:rsid w:val="00D61C68"/>
    <w:rsid w:val="00D63576"/>
    <w:rsid w:val="00D66713"/>
    <w:rsid w:val="00D679F7"/>
    <w:rsid w:val="00D71358"/>
    <w:rsid w:val="00D7417E"/>
    <w:rsid w:val="00D76C3A"/>
    <w:rsid w:val="00D77F26"/>
    <w:rsid w:val="00D8159E"/>
    <w:rsid w:val="00D94F1F"/>
    <w:rsid w:val="00DA24B9"/>
    <w:rsid w:val="00DA24E6"/>
    <w:rsid w:val="00DA3CF1"/>
    <w:rsid w:val="00DA437A"/>
    <w:rsid w:val="00DA687F"/>
    <w:rsid w:val="00DA7C3C"/>
    <w:rsid w:val="00DB1FAB"/>
    <w:rsid w:val="00DB6073"/>
    <w:rsid w:val="00DB6449"/>
    <w:rsid w:val="00DC00E1"/>
    <w:rsid w:val="00DC03F3"/>
    <w:rsid w:val="00DC2D52"/>
    <w:rsid w:val="00DD4A1A"/>
    <w:rsid w:val="00DD4C12"/>
    <w:rsid w:val="00DE0762"/>
    <w:rsid w:val="00DE3CC9"/>
    <w:rsid w:val="00DE7C34"/>
    <w:rsid w:val="00DF4C06"/>
    <w:rsid w:val="00E01DBF"/>
    <w:rsid w:val="00E024F6"/>
    <w:rsid w:val="00E0287E"/>
    <w:rsid w:val="00E04098"/>
    <w:rsid w:val="00E05F68"/>
    <w:rsid w:val="00E16C21"/>
    <w:rsid w:val="00E17EE3"/>
    <w:rsid w:val="00E20D63"/>
    <w:rsid w:val="00E3005E"/>
    <w:rsid w:val="00E357ED"/>
    <w:rsid w:val="00E46471"/>
    <w:rsid w:val="00E5096E"/>
    <w:rsid w:val="00E5304C"/>
    <w:rsid w:val="00E6561F"/>
    <w:rsid w:val="00E7105C"/>
    <w:rsid w:val="00E71BB4"/>
    <w:rsid w:val="00E73843"/>
    <w:rsid w:val="00E7392A"/>
    <w:rsid w:val="00E760D4"/>
    <w:rsid w:val="00E80764"/>
    <w:rsid w:val="00E80AD6"/>
    <w:rsid w:val="00E85AD1"/>
    <w:rsid w:val="00E86F94"/>
    <w:rsid w:val="00E908A6"/>
    <w:rsid w:val="00E922B5"/>
    <w:rsid w:val="00E926D5"/>
    <w:rsid w:val="00EA0B35"/>
    <w:rsid w:val="00EA1DC3"/>
    <w:rsid w:val="00EA3A60"/>
    <w:rsid w:val="00EA3C70"/>
    <w:rsid w:val="00EB2B34"/>
    <w:rsid w:val="00EC3A0D"/>
    <w:rsid w:val="00EC6348"/>
    <w:rsid w:val="00ED1CB0"/>
    <w:rsid w:val="00ED5CDD"/>
    <w:rsid w:val="00ED6DD1"/>
    <w:rsid w:val="00ED7304"/>
    <w:rsid w:val="00EE02EF"/>
    <w:rsid w:val="00EE2855"/>
    <w:rsid w:val="00EF173F"/>
    <w:rsid w:val="00EF2121"/>
    <w:rsid w:val="00EF74AB"/>
    <w:rsid w:val="00F0384C"/>
    <w:rsid w:val="00F060DD"/>
    <w:rsid w:val="00F06D86"/>
    <w:rsid w:val="00F1051F"/>
    <w:rsid w:val="00F10EF8"/>
    <w:rsid w:val="00F11320"/>
    <w:rsid w:val="00F1165B"/>
    <w:rsid w:val="00F14069"/>
    <w:rsid w:val="00F14202"/>
    <w:rsid w:val="00F15C3B"/>
    <w:rsid w:val="00F24C48"/>
    <w:rsid w:val="00F25C21"/>
    <w:rsid w:val="00F30800"/>
    <w:rsid w:val="00F34B84"/>
    <w:rsid w:val="00F35610"/>
    <w:rsid w:val="00F4469A"/>
    <w:rsid w:val="00F461F7"/>
    <w:rsid w:val="00F54036"/>
    <w:rsid w:val="00F54044"/>
    <w:rsid w:val="00F57F8A"/>
    <w:rsid w:val="00F61345"/>
    <w:rsid w:val="00F66EF7"/>
    <w:rsid w:val="00F70F70"/>
    <w:rsid w:val="00F74301"/>
    <w:rsid w:val="00F76A56"/>
    <w:rsid w:val="00F804DD"/>
    <w:rsid w:val="00F95D66"/>
    <w:rsid w:val="00FA6801"/>
    <w:rsid w:val="00FB0936"/>
    <w:rsid w:val="00FB15E5"/>
    <w:rsid w:val="00FB7559"/>
    <w:rsid w:val="00FC6B06"/>
    <w:rsid w:val="00FD7B9A"/>
    <w:rsid w:val="00FE0BDB"/>
    <w:rsid w:val="00FE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0C7347-A2E6-454D-B221-92FA14F5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5ED"/>
    <w:rPr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745ED"/>
    <w:pPr>
      <w:keepNext/>
      <w:spacing w:before="300"/>
      <w:jc w:val="center"/>
      <w:outlineLvl w:val="1"/>
    </w:pPr>
    <w:rPr>
      <w:b/>
      <w:sz w:val="24"/>
      <w:lang w:val="sq-AL"/>
    </w:rPr>
  </w:style>
  <w:style w:type="paragraph" w:styleId="Heading3">
    <w:name w:val="heading 3"/>
    <w:basedOn w:val="Normal"/>
    <w:next w:val="Normal"/>
    <w:qFormat/>
    <w:rsid w:val="006745ED"/>
    <w:pPr>
      <w:keepNext/>
      <w:spacing w:after="140"/>
      <w:jc w:val="center"/>
      <w:outlineLvl w:val="2"/>
    </w:pPr>
    <w:rPr>
      <w:b/>
      <w:sz w:val="24"/>
    </w:rPr>
  </w:style>
  <w:style w:type="paragraph" w:styleId="Heading5">
    <w:name w:val="heading 5"/>
    <w:basedOn w:val="Normal"/>
    <w:next w:val="Normal"/>
    <w:qFormat/>
    <w:rsid w:val="006745ED"/>
    <w:pPr>
      <w:keepNext/>
      <w:jc w:val="center"/>
      <w:outlineLvl w:val="4"/>
    </w:pPr>
    <w:rPr>
      <w:rFonts w:ascii="Arial" w:hAnsi="Arial"/>
      <w:b/>
      <w:noProof/>
      <w:color w:val="000000"/>
      <w:sz w:val="26"/>
    </w:rPr>
  </w:style>
  <w:style w:type="paragraph" w:styleId="Heading6">
    <w:name w:val="heading 6"/>
    <w:basedOn w:val="Normal"/>
    <w:next w:val="Normal"/>
    <w:qFormat/>
    <w:rsid w:val="006745ED"/>
    <w:pPr>
      <w:keepNext/>
      <w:outlineLvl w:val="5"/>
    </w:pPr>
    <w:rPr>
      <w:b/>
      <w:sz w:val="24"/>
    </w:rPr>
  </w:style>
  <w:style w:type="paragraph" w:styleId="Heading9">
    <w:name w:val="heading 9"/>
    <w:basedOn w:val="Normal"/>
    <w:next w:val="Normal"/>
    <w:qFormat/>
    <w:rsid w:val="006745ED"/>
    <w:pPr>
      <w:keepNext/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D20517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20517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DA687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A687F"/>
  </w:style>
  <w:style w:type="paragraph" w:styleId="Header">
    <w:name w:val="header"/>
    <w:basedOn w:val="Normal"/>
    <w:rsid w:val="009461DF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6745ED"/>
    <w:pPr>
      <w:jc w:val="both"/>
    </w:pPr>
    <w:rPr>
      <w:rFonts w:ascii="Arial" w:hAnsi="Arial"/>
      <w:sz w:val="24"/>
      <w:lang w:val="sq-AL"/>
    </w:rPr>
  </w:style>
  <w:style w:type="paragraph" w:styleId="BodyTextIndent">
    <w:name w:val="Body Text Indent"/>
    <w:basedOn w:val="Normal"/>
    <w:rsid w:val="006745ED"/>
    <w:pPr>
      <w:ind w:firstLine="720"/>
      <w:jc w:val="both"/>
    </w:pPr>
    <w:rPr>
      <w:rFonts w:ascii="Arial" w:hAnsi="Arial"/>
      <w:sz w:val="24"/>
      <w:lang w:val="sq-AL"/>
    </w:rPr>
  </w:style>
  <w:style w:type="paragraph" w:styleId="BodyText2">
    <w:name w:val="Body Text 2"/>
    <w:basedOn w:val="Normal"/>
    <w:rsid w:val="006745ED"/>
    <w:rPr>
      <w:rFonts w:ascii="Arial" w:hAnsi="Arial"/>
      <w:sz w:val="28"/>
      <w:lang w:val="sq-AL"/>
    </w:rPr>
  </w:style>
  <w:style w:type="paragraph" w:styleId="BodyText">
    <w:name w:val="Body Text"/>
    <w:basedOn w:val="Normal"/>
    <w:rsid w:val="006745ED"/>
    <w:rPr>
      <w:sz w:val="24"/>
    </w:rPr>
  </w:style>
  <w:style w:type="paragraph" w:styleId="BodyTextIndent2">
    <w:name w:val="Body Text Indent 2"/>
    <w:basedOn w:val="Normal"/>
    <w:rsid w:val="006745ED"/>
    <w:pPr>
      <w:ind w:firstLine="360"/>
      <w:jc w:val="both"/>
    </w:pPr>
    <w:rPr>
      <w:sz w:val="24"/>
    </w:rPr>
  </w:style>
  <w:style w:type="paragraph" w:styleId="BodyTextIndent3">
    <w:name w:val="Body Text Indent 3"/>
    <w:basedOn w:val="Normal"/>
    <w:rsid w:val="006745ED"/>
    <w:pPr>
      <w:ind w:firstLine="450"/>
      <w:jc w:val="both"/>
    </w:pPr>
    <w:rPr>
      <w:sz w:val="24"/>
    </w:rPr>
  </w:style>
  <w:style w:type="paragraph" w:customStyle="1" w:styleId="Style1">
    <w:name w:val="Style1"/>
    <w:basedOn w:val="Normal"/>
    <w:next w:val="Header"/>
    <w:rsid w:val="006745ED"/>
    <w:pPr>
      <w:jc w:val="center"/>
    </w:pPr>
    <w:rPr>
      <w:b/>
      <w:sz w:val="24"/>
      <w:szCs w:val="24"/>
      <w:lang w:val="it-IT"/>
    </w:rPr>
  </w:style>
  <w:style w:type="paragraph" w:customStyle="1" w:styleId="Style2">
    <w:name w:val="Style2"/>
    <w:basedOn w:val="Normal"/>
    <w:rsid w:val="006745ED"/>
    <w:pPr>
      <w:numPr>
        <w:numId w:val="1"/>
      </w:numPr>
      <w:jc w:val="both"/>
    </w:pPr>
    <w:rPr>
      <w:sz w:val="24"/>
      <w:szCs w:val="24"/>
      <w:lang w:val="it-IT"/>
    </w:rPr>
  </w:style>
  <w:style w:type="paragraph" w:styleId="List2">
    <w:name w:val="List 2"/>
    <w:basedOn w:val="Normal"/>
    <w:rsid w:val="006745ED"/>
    <w:pPr>
      <w:ind w:left="720" w:hanging="360"/>
    </w:pPr>
  </w:style>
  <w:style w:type="paragraph" w:styleId="List3">
    <w:name w:val="List 3"/>
    <w:basedOn w:val="Normal"/>
    <w:rsid w:val="006745ED"/>
    <w:pPr>
      <w:ind w:left="1080" w:hanging="360"/>
    </w:pPr>
  </w:style>
  <w:style w:type="paragraph" w:styleId="BalloonText">
    <w:name w:val="Balloon Text"/>
    <w:basedOn w:val="Normal"/>
    <w:semiHidden/>
    <w:rsid w:val="00462E8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qFormat/>
    <w:rsid w:val="00DC2D52"/>
    <w:pPr>
      <w:jc w:val="center"/>
    </w:pPr>
    <w:rPr>
      <w:spacing w:val="4"/>
      <w:sz w:val="28"/>
      <w:szCs w:val="28"/>
      <w:lang w:val="sq-AL"/>
    </w:rPr>
  </w:style>
  <w:style w:type="character" w:styleId="FootnoteReference">
    <w:name w:val="footnote reference"/>
    <w:basedOn w:val="DefaultParagraphFont"/>
    <w:semiHidden/>
    <w:rsid w:val="0081075E"/>
    <w:rPr>
      <w:vertAlign w:val="superscript"/>
    </w:rPr>
  </w:style>
  <w:style w:type="paragraph" w:styleId="FootnoteText">
    <w:name w:val="footnote text"/>
    <w:basedOn w:val="Normal"/>
    <w:semiHidden/>
    <w:rsid w:val="0081075E"/>
    <w:pPr>
      <w:widowControl w:val="0"/>
    </w:pPr>
    <w:rPr>
      <w:rFonts w:ascii="CG Times" w:hAnsi="CG Times"/>
      <w:lang w:val="sq-AL"/>
    </w:rPr>
  </w:style>
  <w:style w:type="table" w:styleId="TableGrid">
    <w:name w:val="Table Grid"/>
    <w:basedOn w:val="TableNormal"/>
    <w:rsid w:val="003D0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754780"/>
    <w:pPr>
      <w:spacing w:before="360" w:after="360" w:line="396" w:lineRule="atLeast"/>
      <w:ind w:left="2448" w:right="2592"/>
      <w:jc w:val="center"/>
    </w:pPr>
    <w:rPr>
      <w:spacing w:val="10"/>
      <w:sz w:val="28"/>
      <w:szCs w:val="22"/>
      <w:lang w:val="sq-AL"/>
    </w:rPr>
  </w:style>
  <w:style w:type="character" w:customStyle="1" w:styleId="TitulliTitullChar">
    <w:name w:val="Titulli_Titull Char"/>
    <w:basedOn w:val="DefaultParagraphFont"/>
    <w:link w:val="TitulliTitull"/>
    <w:rsid w:val="00D7135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cp:lastPrinted>2006-05-10T10:52:00Z</cp:lastPrinted>
  <dcterms:created xsi:type="dcterms:W3CDTF">2019-02-15T12:42:00Z</dcterms:created>
  <dcterms:modified xsi:type="dcterms:W3CDTF">2019-02-15T12:42:00Z</dcterms:modified>
</cp:coreProperties>
</file>