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DEC" w:rsidRPr="00131DEC" w:rsidRDefault="00131DEC" w:rsidP="008A2CAA">
      <w:pPr>
        <w:pStyle w:val="Akti"/>
      </w:pPr>
      <w:bookmarkStart w:id="0" w:name="_GoBack"/>
      <w:bookmarkEnd w:id="0"/>
      <w:r w:rsidRPr="00131DEC">
        <w:t>Dekret</w:t>
      </w:r>
    </w:p>
    <w:p w:rsidR="00131DEC" w:rsidRDefault="00131DEC" w:rsidP="008A2CAA">
      <w:pPr>
        <w:pStyle w:val="NumriData"/>
      </w:pPr>
      <w:r w:rsidRPr="00131DEC">
        <w:t xml:space="preserve">Nr.4883, </w:t>
      </w:r>
      <w:r>
        <w:t>datë 16.5.2006</w:t>
      </w:r>
    </w:p>
    <w:p w:rsidR="00131DEC" w:rsidRDefault="00131DEC" w:rsidP="00131DEC">
      <w:pPr>
        <w:pStyle w:val="Paragrafi"/>
      </w:pPr>
    </w:p>
    <w:p w:rsidR="00131DEC" w:rsidRDefault="00131DEC" w:rsidP="008A2CAA">
      <w:pPr>
        <w:pStyle w:val="Titulli"/>
      </w:pPr>
      <w:r>
        <w:t>Për lirim ambasadori</w:t>
      </w:r>
    </w:p>
    <w:p w:rsidR="00131DEC" w:rsidRDefault="00131DEC" w:rsidP="00131DEC">
      <w:pPr>
        <w:pStyle w:val="Paragrafi"/>
      </w:pPr>
    </w:p>
    <w:p w:rsidR="00131DEC" w:rsidRDefault="00131DEC" w:rsidP="008A2CAA">
      <w:pPr>
        <w:pStyle w:val="BazLigjPropozues"/>
      </w:pPr>
      <w:r>
        <w:t>Në mbështetje të nenit 92, pika dh, të Kushtetutës, me propozim të Kryeministrit,</w:t>
      </w:r>
    </w:p>
    <w:p w:rsidR="00131DEC" w:rsidRDefault="00131DEC" w:rsidP="00131DEC">
      <w:pPr>
        <w:pStyle w:val="Paragrafi"/>
      </w:pPr>
    </w:p>
    <w:p w:rsidR="00131DEC" w:rsidRDefault="008A2CAA" w:rsidP="008A2CAA">
      <w:pPr>
        <w:pStyle w:val="VENDOSI"/>
      </w:pPr>
      <w:r>
        <w:t>Dekr</w:t>
      </w:r>
      <w:r w:rsidR="00131DEC">
        <w:t>etoj:</w:t>
      </w:r>
    </w:p>
    <w:p w:rsidR="00131DEC" w:rsidRDefault="00131DEC" w:rsidP="00131DEC">
      <w:pPr>
        <w:pStyle w:val="Paragrafi"/>
      </w:pPr>
    </w:p>
    <w:p w:rsidR="00131DEC" w:rsidRDefault="00131DEC" w:rsidP="008A2CAA">
      <w:pPr>
        <w:pStyle w:val="NeniNr"/>
      </w:pPr>
      <w:r>
        <w:t>Neni 1</w:t>
      </w:r>
    </w:p>
    <w:p w:rsidR="00131DEC" w:rsidRDefault="00131DEC" w:rsidP="00131DEC">
      <w:pPr>
        <w:pStyle w:val="Paragrafi"/>
      </w:pPr>
    </w:p>
    <w:p w:rsidR="00131DEC" w:rsidRDefault="00B73585" w:rsidP="00131DEC">
      <w:pPr>
        <w:pStyle w:val="Paragrafi"/>
      </w:pPr>
      <w:r>
        <w:t>Zoti Shaqir V</w:t>
      </w:r>
      <w:r w:rsidR="00131DEC">
        <w:t>ukaj, lirohet nga detyra e Ambasadorit të Jashtëzakonshëm dhe Fuqiplotë të Republikës së Shqipërisë në Republikën Çeke.</w:t>
      </w:r>
    </w:p>
    <w:p w:rsidR="00131DEC" w:rsidRDefault="00131DEC" w:rsidP="00131DEC">
      <w:pPr>
        <w:pStyle w:val="Paragrafi"/>
      </w:pPr>
    </w:p>
    <w:p w:rsidR="00131DEC" w:rsidRDefault="00131DEC" w:rsidP="008A2CAA">
      <w:pPr>
        <w:pStyle w:val="NeniNr"/>
      </w:pPr>
      <w:r>
        <w:t>Neni 2</w:t>
      </w:r>
    </w:p>
    <w:p w:rsidR="00131DEC" w:rsidRDefault="00131DEC" w:rsidP="00131DEC">
      <w:pPr>
        <w:pStyle w:val="Paragrafi"/>
      </w:pPr>
    </w:p>
    <w:p w:rsidR="00131DEC" w:rsidRDefault="00131DEC" w:rsidP="00131DEC">
      <w:pPr>
        <w:pStyle w:val="Paragrafi"/>
      </w:pPr>
      <w:r>
        <w:t>Ky dekret hyn në fuqi menjëherë.</w:t>
      </w:r>
    </w:p>
    <w:p w:rsidR="00131DEC" w:rsidRDefault="00131DEC" w:rsidP="00131DEC">
      <w:pPr>
        <w:pStyle w:val="Paragrafi"/>
      </w:pPr>
    </w:p>
    <w:p w:rsidR="00131DEC" w:rsidRDefault="00131DEC" w:rsidP="008A2CAA">
      <w:pPr>
        <w:pStyle w:val="Autoriteti"/>
      </w:pPr>
      <w:r>
        <w:t>Presidenti</w:t>
      </w:r>
      <w:r w:rsidR="007133D7">
        <w:t xml:space="preserve"> </w:t>
      </w:r>
      <w:r>
        <w:t>i Republikës së Shqipërisë</w:t>
      </w:r>
    </w:p>
    <w:p w:rsidR="00131DEC" w:rsidRPr="00131DEC" w:rsidRDefault="00131DEC" w:rsidP="008A2CAA">
      <w:pPr>
        <w:pStyle w:val="AutoritetiEmer"/>
      </w:pPr>
      <w:r>
        <w:t>Alfred Moisiu</w:t>
      </w:r>
    </w:p>
    <w:p w:rsidR="00131DEC" w:rsidRPr="00131DEC" w:rsidRDefault="00131DEC" w:rsidP="00131DEC"/>
    <w:p w:rsidR="00131DEC" w:rsidRPr="00131DEC" w:rsidRDefault="00131DEC" w:rsidP="00131DEC"/>
    <w:p w:rsidR="00131DEC" w:rsidRPr="00131DEC" w:rsidRDefault="00131DEC" w:rsidP="00131DEC"/>
    <w:p w:rsidR="00131DEC" w:rsidRDefault="00131DEC" w:rsidP="00585D85">
      <w:pPr>
        <w:pStyle w:val="Akti"/>
      </w:pPr>
    </w:p>
    <w:p w:rsidR="00665861" w:rsidRPr="00875091" w:rsidRDefault="00FA78E2" w:rsidP="00585D85">
      <w:pPr>
        <w:pStyle w:val="Akti"/>
      </w:pPr>
      <w:r w:rsidRPr="00875091">
        <w:t>Vendim</w:t>
      </w:r>
    </w:p>
    <w:p w:rsidR="00FA78E2" w:rsidRPr="00875091" w:rsidRDefault="00FA78E2" w:rsidP="00585D85">
      <w:pPr>
        <w:pStyle w:val="NumriData"/>
      </w:pPr>
      <w:r w:rsidRPr="00875091">
        <w:t>Nr.269, datë 10.5.2006</w:t>
      </w:r>
    </w:p>
    <w:p w:rsidR="00FA78E2" w:rsidRPr="00875091" w:rsidRDefault="00FA78E2" w:rsidP="00FA78E2">
      <w:pPr>
        <w:pStyle w:val="Paragrafi"/>
        <w:rPr>
          <w:sz w:val="24"/>
          <w:szCs w:val="24"/>
        </w:rPr>
      </w:pPr>
    </w:p>
    <w:p w:rsidR="00FA78E2" w:rsidRPr="00875091" w:rsidRDefault="00FA78E2" w:rsidP="00585D85">
      <w:pPr>
        <w:pStyle w:val="Titulli"/>
      </w:pPr>
      <w:r w:rsidRPr="00875091">
        <w:t>Për disa ndryshime në vendimin nr.503, datë 30.6.2</w:t>
      </w:r>
      <w:r w:rsidR="00EB57E1">
        <w:t>005 të Këshillit të Ministrave</w:t>
      </w:r>
      <w:r w:rsidRPr="00875091">
        <w:t xml:space="preserve"> </w:t>
      </w:r>
      <w:r w:rsidR="00CB2FB0">
        <w:t>“</w:t>
      </w:r>
      <w:r w:rsidRPr="00875091">
        <w:t>Për organizimin, kompetencat dhe funksionimin e Agjencisë së Administrimit të Pasurive të sekuestruara dhe konfiskuara”, të ndryshuar</w:t>
      </w:r>
    </w:p>
    <w:p w:rsidR="00FA78E2" w:rsidRPr="00875091" w:rsidRDefault="00FA78E2" w:rsidP="00FA78E2">
      <w:pPr>
        <w:pStyle w:val="Paragrafi"/>
        <w:rPr>
          <w:sz w:val="24"/>
          <w:szCs w:val="24"/>
        </w:rPr>
      </w:pPr>
    </w:p>
    <w:p w:rsidR="00FA78E2" w:rsidRPr="00DA0D7B" w:rsidRDefault="00FA78E2" w:rsidP="00FA78E2">
      <w:pPr>
        <w:pStyle w:val="Paragrafi"/>
        <w:rPr>
          <w:szCs w:val="22"/>
        </w:rPr>
      </w:pPr>
      <w:r w:rsidRPr="00DA0D7B">
        <w:rPr>
          <w:szCs w:val="22"/>
        </w:rPr>
        <w:t>Në mbështetje të nenit 100 të Kushtetutës dhe të</w:t>
      </w:r>
      <w:r w:rsidR="00585D85" w:rsidRPr="00DA0D7B">
        <w:rPr>
          <w:szCs w:val="22"/>
        </w:rPr>
        <w:t xml:space="preserve"> </w:t>
      </w:r>
      <w:r w:rsidR="00EB57E1" w:rsidRPr="00DA0D7B">
        <w:rPr>
          <w:szCs w:val="22"/>
        </w:rPr>
        <w:t>pikës 2 të nenit 36 të ligjit nr.9284, datë 30.9.2004</w:t>
      </w:r>
      <w:r w:rsidRPr="00DA0D7B">
        <w:rPr>
          <w:szCs w:val="22"/>
        </w:rPr>
        <w:t xml:space="preserve"> “Për parandalimin dhe goditjen e krimit të</w:t>
      </w:r>
      <w:r w:rsidR="00585D85" w:rsidRPr="00DA0D7B">
        <w:rPr>
          <w:szCs w:val="22"/>
        </w:rPr>
        <w:t xml:space="preserve"> organizua</w:t>
      </w:r>
      <w:r w:rsidRPr="00DA0D7B">
        <w:rPr>
          <w:szCs w:val="22"/>
        </w:rPr>
        <w:t>r”, me propozimin e Ministrit të</w:t>
      </w:r>
      <w:r w:rsidR="00585D85" w:rsidRPr="00DA0D7B">
        <w:rPr>
          <w:szCs w:val="22"/>
        </w:rPr>
        <w:t xml:space="preserve"> F</w:t>
      </w:r>
      <w:r w:rsidRPr="00DA0D7B">
        <w:rPr>
          <w:szCs w:val="22"/>
        </w:rPr>
        <w:t>inanca</w:t>
      </w:r>
      <w:r w:rsidR="00585D85" w:rsidRPr="00DA0D7B">
        <w:rPr>
          <w:szCs w:val="22"/>
        </w:rPr>
        <w:t>v</w:t>
      </w:r>
      <w:r w:rsidRPr="00DA0D7B">
        <w:rPr>
          <w:szCs w:val="22"/>
        </w:rPr>
        <w:t>e, Këshilli i Ministrave</w:t>
      </w:r>
    </w:p>
    <w:p w:rsidR="00FA78E2" w:rsidRPr="00DA0D7B" w:rsidRDefault="00FA78E2" w:rsidP="00FA78E2">
      <w:pPr>
        <w:pStyle w:val="Paragrafi"/>
        <w:rPr>
          <w:szCs w:val="22"/>
        </w:rPr>
      </w:pPr>
    </w:p>
    <w:p w:rsidR="00FA78E2" w:rsidRPr="00DA0D7B" w:rsidRDefault="00FA78E2" w:rsidP="00585D85">
      <w:pPr>
        <w:pStyle w:val="VENDOSI"/>
      </w:pPr>
      <w:r w:rsidRPr="00DA0D7B">
        <w:t>Vendosi:</w:t>
      </w:r>
    </w:p>
    <w:p w:rsidR="00FA78E2" w:rsidRPr="00DA0D7B" w:rsidRDefault="00FA78E2" w:rsidP="00FA78E2">
      <w:pPr>
        <w:pStyle w:val="Paragrafi"/>
        <w:rPr>
          <w:szCs w:val="22"/>
        </w:rPr>
      </w:pPr>
    </w:p>
    <w:p w:rsidR="00FA78E2" w:rsidRPr="00DA0D7B" w:rsidRDefault="00FA78E2" w:rsidP="00FA78E2">
      <w:pPr>
        <w:pStyle w:val="Paragrafi"/>
        <w:rPr>
          <w:szCs w:val="22"/>
        </w:rPr>
      </w:pPr>
      <w:r w:rsidRPr="00DA0D7B">
        <w:rPr>
          <w:szCs w:val="22"/>
        </w:rPr>
        <w:t xml:space="preserve">Në </w:t>
      </w:r>
      <w:r w:rsidR="00EB57E1" w:rsidRPr="00DA0D7B">
        <w:rPr>
          <w:szCs w:val="22"/>
        </w:rPr>
        <w:t>vendimin nr.503, datë 30.6.2005</w:t>
      </w:r>
      <w:r w:rsidRPr="00DA0D7B">
        <w:rPr>
          <w:szCs w:val="22"/>
        </w:rPr>
        <w:t xml:space="preserve"> të Këshillit të Ministrave, të ndryshuar, të bëhen këto ndryshime:</w:t>
      </w:r>
    </w:p>
    <w:p w:rsidR="00FA78E2" w:rsidRPr="00DA0D7B" w:rsidRDefault="00FA78E2" w:rsidP="00FA78E2">
      <w:pPr>
        <w:pStyle w:val="Paragrafi"/>
        <w:rPr>
          <w:szCs w:val="22"/>
        </w:rPr>
      </w:pPr>
      <w:r w:rsidRPr="00DA0D7B">
        <w:rPr>
          <w:szCs w:val="22"/>
        </w:rPr>
        <w:t>a)</w:t>
      </w:r>
      <w:r w:rsidR="00D27AE6" w:rsidRPr="00DA0D7B">
        <w:rPr>
          <w:szCs w:val="22"/>
        </w:rPr>
        <w:t xml:space="preserve"> </w:t>
      </w:r>
      <w:r w:rsidRPr="00DA0D7B">
        <w:rPr>
          <w:szCs w:val="22"/>
        </w:rPr>
        <w:t>Pika 1 ndryshohet si më poshtë vijon:</w:t>
      </w:r>
    </w:p>
    <w:p w:rsidR="00FA78E2" w:rsidRPr="00DA0D7B" w:rsidRDefault="00FA78E2" w:rsidP="00FA78E2">
      <w:pPr>
        <w:pStyle w:val="Paragrafi"/>
        <w:rPr>
          <w:szCs w:val="22"/>
        </w:rPr>
      </w:pPr>
      <w:r w:rsidRPr="00DA0D7B">
        <w:rPr>
          <w:szCs w:val="22"/>
        </w:rPr>
        <w:t>“1.</w:t>
      </w:r>
      <w:r w:rsidR="00D27AE6" w:rsidRPr="00DA0D7B">
        <w:rPr>
          <w:szCs w:val="22"/>
        </w:rPr>
        <w:t xml:space="preserve"> </w:t>
      </w:r>
      <w:r w:rsidRPr="00DA0D7B">
        <w:rPr>
          <w:szCs w:val="22"/>
        </w:rPr>
        <w:t>Agjencia e Administrimit të Pasu</w:t>
      </w:r>
      <w:r w:rsidR="009B3F86" w:rsidRPr="00DA0D7B">
        <w:rPr>
          <w:szCs w:val="22"/>
        </w:rPr>
        <w:t>rive të Sekuestruara dhe Konfisk</w:t>
      </w:r>
      <w:r w:rsidRPr="00DA0D7B">
        <w:rPr>
          <w:szCs w:val="22"/>
        </w:rPr>
        <w:t>uara, më poshtë “Agjencia”, është pjesë përbërëse e aparatit të Ministrisë</w:t>
      </w:r>
      <w:r w:rsidR="007E0695" w:rsidRPr="00DA0D7B">
        <w:rPr>
          <w:szCs w:val="22"/>
        </w:rPr>
        <w:t xml:space="preserve"> së Financave</w:t>
      </w:r>
      <w:r w:rsidR="00711356">
        <w:rPr>
          <w:szCs w:val="22"/>
        </w:rPr>
        <w:t>.</w:t>
      </w:r>
      <w:r w:rsidR="00CB2FB0">
        <w:rPr>
          <w:szCs w:val="22"/>
        </w:rPr>
        <w:t>”</w:t>
      </w:r>
      <w:r w:rsidR="007E0695" w:rsidRPr="00DA0D7B">
        <w:rPr>
          <w:szCs w:val="22"/>
        </w:rPr>
        <w:t>.</w:t>
      </w:r>
    </w:p>
    <w:p w:rsidR="00FA78E2" w:rsidRPr="00DA0D7B" w:rsidRDefault="00FA78E2" w:rsidP="00FA78E2">
      <w:pPr>
        <w:pStyle w:val="Paragrafi"/>
        <w:rPr>
          <w:szCs w:val="22"/>
        </w:rPr>
      </w:pPr>
      <w:r w:rsidRPr="00DA0D7B">
        <w:rPr>
          <w:szCs w:val="22"/>
        </w:rPr>
        <w:t>b)</w:t>
      </w:r>
      <w:r w:rsidR="00D27AE6" w:rsidRPr="00DA0D7B">
        <w:rPr>
          <w:szCs w:val="22"/>
        </w:rPr>
        <w:t xml:space="preserve"> </w:t>
      </w:r>
      <w:r w:rsidR="00F520E9" w:rsidRPr="00DA0D7B">
        <w:rPr>
          <w:szCs w:val="22"/>
        </w:rPr>
        <w:t>Paragrafi i dytë</w:t>
      </w:r>
      <w:r w:rsidRPr="00DA0D7B">
        <w:rPr>
          <w:szCs w:val="22"/>
        </w:rPr>
        <w:t xml:space="preserve"> i pikës 4, shfuqizohet.</w:t>
      </w:r>
    </w:p>
    <w:p w:rsidR="00FA78E2" w:rsidRPr="00DA0D7B" w:rsidRDefault="00FA78E2" w:rsidP="00FA78E2">
      <w:pPr>
        <w:pStyle w:val="Paragrafi"/>
        <w:rPr>
          <w:szCs w:val="22"/>
        </w:rPr>
      </w:pPr>
      <w:r w:rsidRPr="00DA0D7B">
        <w:rPr>
          <w:szCs w:val="22"/>
        </w:rPr>
        <w:t>Ky vendim hyn në fuqi menjëherë dhe botohet në Fletoren Zyrtare.</w:t>
      </w:r>
    </w:p>
    <w:p w:rsidR="00FA78E2" w:rsidRPr="00DA0D7B" w:rsidRDefault="00FA78E2" w:rsidP="00FA78E2">
      <w:pPr>
        <w:pStyle w:val="Paragrafi"/>
        <w:rPr>
          <w:szCs w:val="22"/>
        </w:rPr>
      </w:pPr>
    </w:p>
    <w:p w:rsidR="00FA78E2" w:rsidRPr="00DA0D7B" w:rsidRDefault="00FA78E2" w:rsidP="00585D85">
      <w:pPr>
        <w:pStyle w:val="Autoriteti"/>
      </w:pPr>
      <w:r w:rsidRPr="00DA0D7B">
        <w:t>Kryeministri</w:t>
      </w:r>
    </w:p>
    <w:p w:rsidR="00FA78E2" w:rsidRPr="00DA0D7B" w:rsidRDefault="00FA78E2" w:rsidP="00585D85">
      <w:pPr>
        <w:pStyle w:val="AutoritetiEmer"/>
      </w:pPr>
      <w:r w:rsidRPr="00DA0D7B">
        <w:t>Sali Berisha</w:t>
      </w:r>
    </w:p>
    <w:p w:rsidR="00FA78E2" w:rsidRPr="00DA0D7B" w:rsidRDefault="00FA78E2" w:rsidP="00FA78E2">
      <w:pPr>
        <w:pStyle w:val="Paragrafi"/>
        <w:rPr>
          <w:szCs w:val="22"/>
        </w:rPr>
      </w:pPr>
    </w:p>
    <w:p w:rsidR="00EA4D40" w:rsidRDefault="00EA4D40" w:rsidP="00FA78E2">
      <w:pPr>
        <w:pStyle w:val="Paragrafi"/>
        <w:rPr>
          <w:szCs w:val="22"/>
        </w:rPr>
      </w:pPr>
    </w:p>
    <w:p w:rsidR="007133D7" w:rsidRDefault="007133D7" w:rsidP="00FA78E2">
      <w:pPr>
        <w:pStyle w:val="Paragrafi"/>
        <w:rPr>
          <w:szCs w:val="22"/>
        </w:rPr>
      </w:pPr>
    </w:p>
    <w:p w:rsidR="007133D7" w:rsidRPr="00DA0D7B" w:rsidRDefault="007133D7" w:rsidP="00FA78E2">
      <w:pPr>
        <w:pStyle w:val="Paragrafi"/>
        <w:rPr>
          <w:szCs w:val="22"/>
        </w:rPr>
      </w:pPr>
    </w:p>
    <w:p w:rsidR="00EA4D40" w:rsidRPr="00DA0D7B" w:rsidRDefault="00EA4D40" w:rsidP="00585D85">
      <w:pPr>
        <w:pStyle w:val="Akti"/>
      </w:pPr>
      <w:r w:rsidRPr="00DA0D7B">
        <w:t>Vendim</w:t>
      </w:r>
    </w:p>
    <w:p w:rsidR="00EA4D40" w:rsidRPr="00DA0D7B" w:rsidRDefault="00EA4D40" w:rsidP="00585D85">
      <w:pPr>
        <w:pStyle w:val="NumriData"/>
        <w:rPr>
          <w:szCs w:val="22"/>
        </w:rPr>
      </w:pPr>
      <w:r w:rsidRPr="00DA0D7B">
        <w:rPr>
          <w:szCs w:val="22"/>
        </w:rPr>
        <w:t>Nr.271, datë 10.5.2006</w:t>
      </w:r>
    </w:p>
    <w:p w:rsidR="00EA4D40" w:rsidRPr="00DA0D7B" w:rsidRDefault="00EA4D40" w:rsidP="00FA78E2">
      <w:pPr>
        <w:pStyle w:val="Paragrafi"/>
        <w:rPr>
          <w:szCs w:val="22"/>
        </w:rPr>
      </w:pPr>
    </w:p>
    <w:p w:rsidR="00EA4D40" w:rsidRPr="00DA0D7B" w:rsidRDefault="00EA4D40" w:rsidP="00585D85">
      <w:pPr>
        <w:pStyle w:val="Titulli"/>
      </w:pPr>
      <w:r w:rsidRPr="00DA0D7B">
        <w:lastRenderedPageBreak/>
        <w:t>Për një ndryshim në vendimin nr.54, d</w:t>
      </w:r>
      <w:r w:rsidR="00F520E9" w:rsidRPr="00DA0D7B">
        <w:t>atë 28.1.2005</w:t>
      </w:r>
      <w:r w:rsidRPr="00DA0D7B">
        <w:t xml:space="preserve"> të Këshillit të Min</w:t>
      </w:r>
      <w:r w:rsidR="006A1F8E" w:rsidRPr="00DA0D7B">
        <w:t>istrave</w:t>
      </w:r>
      <w:r w:rsidR="00D27AE6" w:rsidRPr="00DA0D7B">
        <w:t xml:space="preserve"> “Për përcaktimin e kri</w:t>
      </w:r>
      <w:r w:rsidRPr="00DA0D7B">
        <w:t>tereve për dhënien e lejeve profesionale specialistëve, që kryejnë projektimin, vlerësimin, konsulencën, monitorimin dhe drejtimin teknik të veprimtarisë minerare”</w:t>
      </w:r>
    </w:p>
    <w:p w:rsidR="00EA4D40" w:rsidRPr="00DA0D7B" w:rsidRDefault="00EA4D40" w:rsidP="00FA78E2">
      <w:pPr>
        <w:pStyle w:val="Paragrafi"/>
        <w:rPr>
          <w:szCs w:val="22"/>
        </w:rPr>
      </w:pPr>
    </w:p>
    <w:p w:rsidR="00EA4D40" w:rsidRPr="00DA0D7B" w:rsidRDefault="00EA4D40" w:rsidP="00FA78E2">
      <w:pPr>
        <w:pStyle w:val="Paragrafi"/>
        <w:rPr>
          <w:szCs w:val="22"/>
        </w:rPr>
      </w:pPr>
      <w:r w:rsidRPr="00DA0D7B">
        <w:rPr>
          <w:szCs w:val="22"/>
        </w:rPr>
        <w:t>Në mbështetje të nenit 100</w:t>
      </w:r>
      <w:r w:rsidR="006A1F8E" w:rsidRPr="00DA0D7B">
        <w:rPr>
          <w:szCs w:val="22"/>
        </w:rPr>
        <w:t xml:space="preserve"> të Kushtetutës dhe të nenit 20</w:t>
      </w:r>
      <w:r w:rsidRPr="00DA0D7B">
        <w:rPr>
          <w:szCs w:val="22"/>
        </w:rPr>
        <w:t xml:space="preserve"> të</w:t>
      </w:r>
      <w:r w:rsidR="006A1F8E" w:rsidRPr="00DA0D7B">
        <w:rPr>
          <w:szCs w:val="22"/>
        </w:rPr>
        <w:t xml:space="preserve"> ligjit nr.7796, datë 17.2.1994</w:t>
      </w:r>
      <w:r w:rsidRPr="00DA0D7B">
        <w:rPr>
          <w:szCs w:val="22"/>
        </w:rPr>
        <w:t xml:space="preserve"> “Minerar i Shqipërisë”, të ndryshuar, me propozimin e Ministrit të</w:t>
      </w:r>
      <w:r w:rsidR="00585D85" w:rsidRPr="00DA0D7B">
        <w:rPr>
          <w:szCs w:val="22"/>
        </w:rPr>
        <w:t xml:space="preserve"> E</w:t>
      </w:r>
      <w:r w:rsidRPr="00DA0D7B">
        <w:rPr>
          <w:szCs w:val="22"/>
        </w:rPr>
        <w:t>konomisë</w:t>
      </w:r>
      <w:r w:rsidR="00585D85" w:rsidRPr="00DA0D7B">
        <w:rPr>
          <w:szCs w:val="22"/>
        </w:rPr>
        <w:t>, Tregti</w:t>
      </w:r>
      <w:r w:rsidRPr="00DA0D7B">
        <w:rPr>
          <w:szCs w:val="22"/>
        </w:rPr>
        <w:t>së dhe Energjetikës, Këshilli i Ministrave</w:t>
      </w:r>
    </w:p>
    <w:p w:rsidR="00EA4D40" w:rsidRPr="00DA0D7B" w:rsidRDefault="00EA4D40" w:rsidP="00FA78E2">
      <w:pPr>
        <w:pStyle w:val="Paragrafi"/>
        <w:rPr>
          <w:szCs w:val="22"/>
        </w:rPr>
      </w:pPr>
    </w:p>
    <w:p w:rsidR="00EA4D40" w:rsidRPr="00DA0D7B" w:rsidRDefault="00EA4D40" w:rsidP="00585D85">
      <w:pPr>
        <w:pStyle w:val="VENDOSI"/>
      </w:pPr>
      <w:r w:rsidRPr="00DA0D7B">
        <w:t>Vendosi:</w:t>
      </w:r>
    </w:p>
    <w:p w:rsidR="00EA4D40" w:rsidRPr="00DA0D7B" w:rsidRDefault="00EA4D40" w:rsidP="00FA78E2">
      <w:pPr>
        <w:pStyle w:val="Paragrafi"/>
        <w:rPr>
          <w:szCs w:val="22"/>
        </w:rPr>
      </w:pPr>
    </w:p>
    <w:p w:rsidR="00EA4D40" w:rsidRPr="00DA0D7B" w:rsidRDefault="006A1F8E" w:rsidP="00FA78E2">
      <w:pPr>
        <w:pStyle w:val="Paragrafi"/>
        <w:rPr>
          <w:szCs w:val="22"/>
        </w:rPr>
      </w:pPr>
      <w:r w:rsidRPr="00DA0D7B">
        <w:rPr>
          <w:szCs w:val="22"/>
        </w:rPr>
        <w:t>Pika 2</w:t>
      </w:r>
      <w:r w:rsidR="00EA4D40" w:rsidRPr="00DA0D7B">
        <w:rPr>
          <w:szCs w:val="22"/>
        </w:rPr>
        <w:t xml:space="preserve"> e</w:t>
      </w:r>
      <w:r w:rsidRPr="00DA0D7B">
        <w:rPr>
          <w:szCs w:val="22"/>
        </w:rPr>
        <w:t xml:space="preserve"> vendimit nr.54, datë 28.1.2005</w:t>
      </w:r>
      <w:r w:rsidR="00EA4D40" w:rsidRPr="00DA0D7B">
        <w:rPr>
          <w:szCs w:val="22"/>
        </w:rPr>
        <w:t xml:space="preserve"> të Këshillit të Ministrave, të ndryshohet si më poshtë vijon:</w:t>
      </w:r>
    </w:p>
    <w:p w:rsidR="00EA4D40" w:rsidRPr="00DA0D7B" w:rsidRDefault="00EA4D40" w:rsidP="00FA78E2">
      <w:pPr>
        <w:pStyle w:val="Paragrafi"/>
        <w:rPr>
          <w:szCs w:val="22"/>
        </w:rPr>
      </w:pPr>
      <w:r w:rsidRPr="00DA0D7B">
        <w:rPr>
          <w:szCs w:val="22"/>
        </w:rPr>
        <w:t>“2.</w:t>
      </w:r>
      <w:r w:rsidR="00D27AE6" w:rsidRPr="00DA0D7B">
        <w:rPr>
          <w:szCs w:val="22"/>
        </w:rPr>
        <w:t xml:space="preserve"> </w:t>
      </w:r>
      <w:r w:rsidRPr="00DA0D7B">
        <w:rPr>
          <w:szCs w:val="22"/>
        </w:rPr>
        <w:t>Procedurat për dhë</w:t>
      </w:r>
      <w:r w:rsidR="00585D85" w:rsidRPr="00DA0D7B">
        <w:rPr>
          <w:szCs w:val="22"/>
        </w:rPr>
        <w:t>nien</w:t>
      </w:r>
      <w:r w:rsidRPr="00DA0D7B">
        <w:rPr>
          <w:szCs w:val="22"/>
        </w:rPr>
        <w:t xml:space="preserve"> e lejes profesionale specialistëve, që kryejnë projektimin, vlerësimin, konsulencën, monitorimin dhe drejtimin </w:t>
      </w:r>
      <w:r w:rsidR="006A1F8E" w:rsidRPr="00DA0D7B">
        <w:rPr>
          <w:szCs w:val="22"/>
        </w:rPr>
        <w:t xml:space="preserve">teknik </w:t>
      </w:r>
      <w:r w:rsidRPr="00DA0D7B">
        <w:rPr>
          <w:szCs w:val="22"/>
        </w:rPr>
        <w:t>të veprimtarisë minerare, përcaktohen me rr</w:t>
      </w:r>
      <w:r w:rsidR="00585D85" w:rsidRPr="00DA0D7B">
        <w:rPr>
          <w:szCs w:val="22"/>
        </w:rPr>
        <w:t>egullore, e cila miratohet nga M</w:t>
      </w:r>
      <w:r w:rsidRPr="00DA0D7B">
        <w:rPr>
          <w:szCs w:val="22"/>
        </w:rPr>
        <w:t>inis</w:t>
      </w:r>
      <w:r w:rsidR="00585D85" w:rsidRPr="00DA0D7B">
        <w:rPr>
          <w:szCs w:val="22"/>
        </w:rPr>
        <w:t>t</w:t>
      </w:r>
      <w:r w:rsidRPr="00DA0D7B">
        <w:rPr>
          <w:szCs w:val="22"/>
        </w:rPr>
        <w:t>ri.”.</w:t>
      </w:r>
    </w:p>
    <w:p w:rsidR="00EA4D40" w:rsidRPr="00DA0D7B" w:rsidRDefault="00EA4D40" w:rsidP="00FA78E2">
      <w:pPr>
        <w:pStyle w:val="Paragrafi"/>
        <w:rPr>
          <w:szCs w:val="22"/>
        </w:rPr>
      </w:pPr>
      <w:r w:rsidRPr="00DA0D7B">
        <w:rPr>
          <w:szCs w:val="22"/>
        </w:rPr>
        <w:t>Ky vendim hyn në fuqi pas botimit në Fletoren Zyrtare.</w:t>
      </w:r>
    </w:p>
    <w:p w:rsidR="00EA4D40" w:rsidRPr="00DA0D7B" w:rsidRDefault="00EA4D40" w:rsidP="00FA78E2">
      <w:pPr>
        <w:pStyle w:val="Paragrafi"/>
        <w:rPr>
          <w:szCs w:val="22"/>
        </w:rPr>
      </w:pPr>
    </w:p>
    <w:p w:rsidR="00EA4D40" w:rsidRPr="00DA0D7B" w:rsidRDefault="00EA4D40" w:rsidP="00AC57DF">
      <w:pPr>
        <w:pStyle w:val="Autoriteti"/>
      </w:pPr>
      <w:r w:rsidRPr="00DA0D7B">
        <w:t>Kryeministri</w:t>
      </w:r>
    </w:p>
    <w:p w:rsidR="00EA4D40" w:rsidRPr="00DA0D7B" w:rsidRDefault="00EA4D40" w:rsidP="00AC57DF">
      <w:pPr>
        <w:pStyle w:val="AutoritetiEmer"/>
      </w:pPr>
      <w:r w:rsidRPr="00DA0D7B">
        <w:t>Sali Berisha</w:t>
      </w:r>
    </w:p>
    <w:p w:rsidR="00DA0D7B" w:rsidRDefault="00DA0D7B" w:rsidP="00DA0D7B">
      <w:pPr>
        <w:pStyle w:val="Akti"/>
        <w:keepNext w:val="0"/>
      </w:pPr>
    </w:p>
    <w:p w:rsidR="00AF102B" w:rsidRDefault="00AF102B" w:rsidP="00AC57DF">
      <w:pPr>
        <w:pStyle w:val="Akti"/>
      </w:pPr>
    </w:p>
    <w:p w:rsidR="00EA4D40" w:rsidRPr="00DA0D7B" w:rsidRDefault="00EA4D40" w:rsidP="00AC57DF">
      <w:pPr>
        <w:pStyle w:val="Akti"/>
      </w:pPr>
      <w:r w:rsidRPr="00DA0D7B">
        <w:t>Vendim</w:t>
      </w:r>
    </w:p>
    <w:p w:rsidR="00EA4D40" w:rsidRPr="00DA0D7B" w:rsidRDefault="00EA4D40" w:rsidP="00AC57DF">
      <w:pPr>
        <w:pStyle w:val="NumriData"/>
        <w:rPr>
          <w:szCs w:val="22"/>
        </w:rPr>
      </w:pPr>
      <w:r w:rsidRPr="00DA0D7B">
        <w:rPr>
          <w:szCs w:val="22"/>
        </w:rPr>
        <w:t>Nr.272, datë 10.5.2006</w:t>
      </w:r>
    </w:p>
    <w:p w:rsidR="00EA4D40" w:rsidRPr="00DA0D7B" w:rsidRDefault="00EA4D40" w:rsidP="00FA78E2">
      <w:pPr>
        <w:pStyle w:val="Paragrafi"/>
        <w:rPr>
          <w:szCs w:val="22"/>
        </w:rPr>
      </w:pPr>
    </w:p>
    <w:p w:rsidR="00EA4D40" w:rsidRPr="00DA0D7B" w:rsidRDefault="00EA4D40" w:rsidP="00AC57DF">
      <w:pPr>
        <w:pStyle w:val="Titulli"/>
      </w:pPr>
      <w:r w:rsidRPr="00DA0D7B">
        <w:t>Për disa shtesa dhe ndryshime në v</w:t>
      </w:r>
      <w:r w:rsidR="006A1F8E" w:rsidRPr="00DA0D7B">
        <w:t>endimin nr.644, datë 13.12.2002 të këshillit të ministrave</w:t>
      </w:r>
      <w:r w:rsidRPr="00DA0D7B">
        <w:t xml:space="preserve"> “Për shpronësimin, për interes publik, të pasurive të paluajtshme, pronë private, që preken nga ndërtimi i nënstacionit 400/110 kv, në Zëmblak”</w:t>
      </w:r>
    </w:p>
    <w:p w:rsidR="00EA4D40" w:rsidRPr="00DA0D7B" w:rsidRDefault="00EA4D40" w:rsidP="00FA78E2">
      <w:pPr>
        <w:pStyle w:val="Paragrafi"/>
        <w:rPr>
          <w:szCs w:val="22"/>
        </w:rPr>
      </w:pPr>
    </w:p>
    <w:p w:rsidR="00EA4D40" w:rsidRPr="00DA0D7B" w:rsidRDefault="00EA4D40" w:rsidP="00FA78E2">
      <w:pPr>
        <w:pStyle w:val="Paragrafi"/>
        <w:rPr>
          <w:szCs w:val="22"/>
        </w:rPr>
      </w:pPr>
      <w:r w:rsidRPr="00DA0D7B">
        <w:rPr>
          <w:szCs w:val="22"/>
        </w:rPr>
        <w:t>Në mbështetje të nenit 100 të K</w:t>
      </w:r>
      <w:r w:rsidR="006A1F8E" w:rsidRPr="00DA0D7B">
        <w:rPr>
          <w:szCs w:val="22"/>
        </w:rPr>
        <w:t>ushtetutës, të neneve 124 e 129</w:t>
      </w:r>
      <w:r w:rsidRPr="00DA0D7B">
        <w:rPr>
          <w:szCs w:val="22"/>
        </w:rPr>
        <w:t xml:space="preserve"> të</w:t>
      </w:r>
      <w:r w:rsidR="00AC57DF" w:rsidRPr="00DA0D7B">
        <w:rPr>
          <w:szCs w:val="22"/>
        </w:rPr>
        <w:t xml:space="preserve"> ligjit nr</w:t>
      </w:r>
      <w:r w:rsidR="006A1F8E" w:rsidRPr="00DA0D7B">
        <w:rPr>
          <w:szCs w:val="22"/>
        </w:rPr>
        <w:t>.8485, datë 12.5.1999</w:t>
      </w:r>
      <w:r w:rsidRPr="00DA0D7B">
        <w:rPr>
          <w:szCs w:val="22"/>
        </w:rPr>
        <w:t xml:space="preserve"> “Kodi i Procedurave Administrative”, dhe të neneve 4</w:t>
      </w:r>
      <w:r w:rsidR="00783A18" w:rsidRPr="00DA0D7B">
        <w:rPr>
          <w:szCs w:val="22"/>
        </w:rPr>
        <w:t>,</w:t>
      </w:r>
      <w:r w:rsidRPr="00DA0D7B">
        <w:rPr>
          <w:szCs w:val="22"/>
        </w:rPr>
        <w:t xml:space="preserve"> 5, pika 1, 8 shkronja “c”, 18, pika 1</w:t>
      </w:r>
      <w:r w:rsidR="006A1F8E" w:rsidRPr="00DA0D7B">
        <w:rPr>
          <w:szCs w:val="22"/>
        </w:rPr>
        <w:t>, 20 e 21</w:t>
      </w:r>
      <w:r w:rsidRPr="00DA0D7B">
        <w:rPr>
          <w:szCs w:val="22"/>
        </w:rPr>
        <w:t xml:space="preserve"> të</w:t>
      </w:r>
      <w:r w:rsidR="00AC57DF" w:rsidRPr="00DA0D7B">
        <w:rPr>
          <w:szCs w:val="22"/>
        </w:rPr>
        <w:t xml:space="preserve"> </w:t>
      </w:r>
      <w:r w:rsidRPr="00DA0D7B">
        <w:rPr>
          <w:szCs w:val="22"/>
        </w:rPr>
        <w:t>ligjit nr.8561, datë 22.12.1999 “Për shpronësimet dhe marrjen në përdorim të përkohshëm të pasuris</w:t>
      </w:r>
      <w:r w:rsidR="00AC57DF" w:rsidRPr="00DA0D7B">
        <w:rPr>
          <w:szCs w:val="22"/>
        </w:rPr>
        <w:t>ë</w:t>
      </w:r>
      <w:r w:rsidRPr="00DA0D7B">
        <w:rPr>
          <w:szCs w:val="22"/>
        </w:rPr>
        <w:t xml:space="preserve">, pronë private, për interes publik”, me propozimin </w:t>
      </w:r>
      <w:r w:rsidR="00D27AE6" w:rsidRPr="00DA0D7B">
        <w:rPr>
          <w:szCs w:val="22"/>
        </w:rPr>
        <w:t>e Ministrit të Ekonomisë, Tregti</w:t>
      </w:r>
      <w:r w:rsidRPr="00DA0D7B">
        <w:rPr>
          <w:szCs w:val="22"/>
        </w:rPr>
        <w:t>së dhe Energjetikës, Këshilli i Ministrave</w:t>
      </w:r>
    </w:p>
    <w:p w:rsidR="00EA4D40" w:rsidRPr="00DA0D7B" w:rsidRDefault="00EA4D40" w:rsidP="00FA78E2">
      <w:pPr>
        <w:pStyle w:val="Paragrafi"/>
        <w:rPr>
          <w:szCs w:val="22"/>
        </w:rPr>
      </w:pPr>
    </w:p>
    <w:p w:rsidR="00EA4D40" w:rsidRPr="00DA0D7B" w:rsidRDefault="00EA4D40" w:rsidP="00AC57DF">
      <w:pPr>
        <w:pStyle w:val="VENDOSI"/>
      </w:pPr>
      <w:r w:rsidRPr="00DA0D7B">
        <w:t>Vendosi:</w:t>
      </w:r>
    </w:p>
    <w:p w:rsidR="00EA4D40" w:rsidRPr="00DA0D7B" w:rsidRDefault="00EA4D40" w:rsidP="00FA78E2">
      <w:pPr>
        <w:pStyle w:val="Paragrafi"/>
        <w:rPr>
          <w:szCs w:val="22"/>
        </w:rPr>
      </w:pPr>
    </w:p>
    <w:p w:rsidR="00EA4D40" w:rsidRPr="00DA0D7B" w:rsidRDefault="00EA4D40" w:rsidP="00FA78E2">
      <w:pPr>
        <w:pStyle w:val="Paragrafi"/>
        <w:rPr>
          <w:szCs w:val="22"/>
        </w:rPr>
      </w:pPr>
      <w:r w:rsidRPr="00DA0D7B">
        <w:rPr>
          <w:szCs w:val="22"/>
        </w:rPr>
        <w:t>Në v</w:t>
      </w:r>
      <w:r w:rsidR="006A1F8E" w:rsidRPr="00DA0D7B">
        <w:rPr>
          <w:szCs w:val="22"/>
        </w:rPr>
        <w:t>endimin nr.644, datë 13.12.2002</w:t>
      </w:r>
      <w:r w:rsidRPr="00DA0D7B">
        <w:rPr>
          <w:szCs w:val="22"/>
        </w:rPr>
        <w:t xml:space="preserve"> të Këshillit të Ministrave, të bëhen këto shtesa dhe ndryshime:</w:t>
      </w:r>
    </w:p>
    <w:p w:rsidR="00EA4D40" w:rsidRPr="00DA0D7B" w:rsidRDefault="00EA4D40" w:rsidP="00FA78E2">
      <w:pPr>
        <w:pStyle w:val="Paragrafi"/>
        <w:rPr>
          <w:szCs w:val="22"/>
        </w:rPr>
      </w:pPr>
      <w:r w:rsidRPr="00DA0D7B">
        <w:rPr>
          <w:szCs w:val="22"/>
        </w:rPr>
        <w:t>1.</w:t>
      </w:r>
      <w:r w:rsidR="00D27AE6" w:rsidRPr="00DA0D7B">
        <w:rPr>
          <w:szCs w:val="22"/>
        </w:rPr>
        <w:t xml:space="preserve"> </w:t>
      </w:r>
      <w:r w:rsidRPr="00DA0D7B">
        <w:rPr>
          <w:szCs w:val="22"/>
        </w:rPr>
        <w:t>Në pikën 1, shtohet një paragraf, me këtë përmbajtje:</w:t>
      </w:r>
    </w:p>
    <w:p w:rsidR="00EA4D40" w:rsidRPr="00DA0D7B" w:rsidRDefault="00D27AE6" w:rsidP="00FA78E2">
      <w:pPr>
        <w:pStyle w:val="Paragrafi"/>
        <w:rPr>
          <w:szCs w:val="22"/>
        </w:rPr>
      </w:pPr>
      <w:r w:rsidRPr="00DA0D7B">
        <w:rPr>
          <w:szCs w:val="22"/>
        </w:rPr>
        <w:t>“Zhvlerësi</w:t>
      </w:r>
      <w:r w:rsidR="00EA4D40" w:rsidRPr="00DA0D7B">
        <w:rPr>
          <w:szCs w:val="22"/>
        </w:rPr>
        <w:t>min, për interes publik, të pasurive dhe të veprimtarisë së kantierit të prodhimit të materialeve të ndërtimit, pronë</w:t>
      </w:r>
      <w:r w:rsidR="00AC57DF" w:rsidRPr="00DA0D7B">
        <w:rPr>
          <w:szCs w:val="22"/>
        </w:rPr>
        <w:t xml:space="preserve"> </w:t>
      </w:r>
      <w:r w:rsidR="00EA4D40" w:rsidRPr="00DA0D7B">
        <w:rPr>
          <w:szCs w:val="22"/>
        </w:rPr>
        <w:t>e shoqërisë “Grand-Inert”, sh.p.k., Korçë, për shkak të funksionimit, brenda kushteve teknike, të nënstacionit 400/110 kV, Zëmblak, Korçë, sip</w:t>
      </w:r>
      <w:r w:rsidR="00416425" w:rsidRPr="00DA0D7B">
        <w:rPr>
          <w:szCs w:val="22"/>
        </w:rPr>
        <w:t>as tabelës që i bashkëlidhet kë</w:t>
      </w:r>
      <w:r w:rsidR="00EA4D40" w:rsidRPr="00DA0D7B">
        <w:rPr>
          <w:szCs w:val="22"/>
        </w:rPr>
        <w:t>tij vendimi.”.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>2.</w:t>
      </w:r>
      <w:r w:rsidR="00416425" w:rsidRPr="00DA0D7B">
        <w:rPr>
          <w:szCs w:val="22"/>
        </w:rPr>
        <w:t xml:space="preserve"> </w:t>
      </w:r>
      <w:r w:rsidRPr="00DA0D7B">
        <w:rPr>
          <w:szCs w:val="22"/>
        </w:rPr>
        <w:t>Pika 2 ndryshohet si më poshtë vijon:</w:t>
      </w:r>
    </w:p>
    <w:p w:rsidR="000746EE" w:rsidRDefault="00AC57DF" w:rsidP="00FA78E2">
      <w:pPr>
        <w:pStyle w:val="Paragrafi"/>
        <w:rPr>
          <w:szCs w:val="22"/>
        </w:rPr>
      </w:pPr>
      <w:r w:rsidRPr="00DA0D7B">
        <w:rPr>
          <w:szCs w:val="22"/>
        </w:rPr>
        <w:t>“2.</w:t>
      </w:r>
      <w:r w:rsidR="00416425" w:rsidRPr="00DA0D7B">
        <w:rPr>
          <w:szCs w:val="22"/>
        </w:rPr>
        <w:t xml:space="preserve"> </w:t>
      </w:r>
      <w:r w:rsidRPr="00DA0D7B">
        <w:rPr>
          <w:szCs w:val="22"/>
        </w:rPr>
        <w:t>S</w:t>
      </w:r>
      <w:r w:rsidR="000746EE" w:rsidRPr="00DA0D7B">
        <w:rPr>
          <w:szCs w:val="22"/>
        </w:rPr>
        <w:t>hpronësimi dhe zhvle</w:t>
      </w:r>
      <w:r w:rsidR="00416425" w:rsidRPr="00DA0D7B">
        <w:rPr>
          <w:szCs w:val="22"/>
        </w:rPr>
        <w:t>r</w:t>
      </w:r>
      <w:r w:rsidR="006A1F8E" w:rsidRPr="00DA0D7B">
        <w:rPr>
          <w:szCs w:val="22"/>
        </w:rPr>
        <w:t xml:space="preserve">ësimi të bëhen </w:t>
      </w:r>
      <w:r w:rsidR="005703DC">
        <w:rPr>
          <w:szCs w:val="22"/>
        </w:rPr>
        <w:t xml:space="preserve">në </w:t>
      </w:r>
      <w:r w:rsidR="006A1F8E" w:rsidRPr="00DA0D7B">
        <w:rPr>
          <w:szCs w:val="22"/>
        </w:rPr>
        <w:t>favor të KESH</w:t>
      </w:r>
      <w:r w:rsidR="000746EE" w:rsidRPr="00DA0D7B">
        <w:rPr>
          <w:szCs w:val="22"/>
        </w:rPr>
        <w:t xml:space="preserve"> sh.a.-së, Tiranë.”.</w:t>
      </w:r>
    </w:p>
    <w:p w:rsidR="00AF102B" w:rsidRDefault="00AF102B" w:rsidP="00FA78E2">
      <w:pPr>
        <w:pStyle w:val="Paragrafi"/>
        <w:rPr>
          <w:szCs w:val="22"/>
        </w:rPr>
      </w:pPr>
    </w:p>
    <w:p w:rsidR="00AF102B" w:rsidRPr="00DA0D7B" w:rsidRDefault="00AF102B" w:rsidP="00FA78E2">
      <w:pPr>
        <w:pStyle w:val="Paragrafi"/>
        <w:rPr>
          <w:szCs w:val="22"/>
        </w:rPr>
      </w:pP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>3.Në pikën 3, shtohet një paragraf, me këtë përmbajtje: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 xml:space="preserve">“Shoqëria “Grand-Inert”, sh.p.k., Korçë, </w:t>
      </w:r>
      <w:r w:rsidR="00AC57DF" w:rsidRPr="00DA0D7B">
        <w:rPr>
          <w:szCs w:val="22"/>
        </w:rPr>
        <w:t>pasuria dhe vep</w:t>
      </w:r>
      <w:r w:rsidRPr="00DA0D7B">
        <w:rPr>
          <w:szCs w:val="22"/>
        </w:rPr>
        <w:t xml:space="preserve">rimtaria e së cilës zhvlerësohet, të kompensohet në lekë, në vlerë të plotë, sipas masës përkatëse të kompensimit, që paraqitet në tabelën, që i bashkëlidhet këtij vendimi, në shumën e përgjithshme 22 337 074 (njëzet e dy milionë e treqind e tridhjetë e shtatë mijë </w:t>
      </w:r>
      <w:r w:rsidR="006A1F8E" w:rsidRPr="00DA0D7B">
        <w:rPr>
          <w:szCs w:val="22"/>
        </w:rPr>
        <w:t>e shtatëdhjetë e katër)</w:t>
      </w:r>
      <w:r w:rsidRPr="00DA0D7B">
        <w:rPr>
          <w:szCs w:val="22"/>
        </w:rPr>
        <w:t xml:space="preserve"> lekë brenda muajit qershor 2006.”.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lastRenderedPageBreak/>
        <w:t>4.</w:t>
      </w:r>
      <w:r w:rsidR="00004DBB" w:rsidRPr="00DA0D7B">
        <w:rPr>
          <w:szCs w:val="22"/>
        </w:rPr>
        <w:t xml:space="preserve"> </w:t>
      </w:r>
      <w:r w:rsidRPr="00DA0D7B">
        <w:rPr>
          <w:szCs w:val="22"/>
        </w:rPr>
        <w:t>Pika 4 ndryshohet si më poshtë vijon:</w:t>
      </w:r>
    </w:p>
    <w:p w:rsidR="000746EE" w:rsidRPr="00DA0D7B" w:rsidRDefault="00AC57DF" w:rsidP="00FA78E2">
      <w:pPr>
        <w:pStyle w:val="Paragrafi"/>
        <w:rPr>
          <w:szCs w:val="22"/>
        </w:rPr>
      </w:pPr>
      <w:r w:rsidRPr="00DA0D7B">
        <w:rPr>
          <w:szCs w:val="22"/>
        </w:rPr>
        <w:t>“4.</w:t>
      </w:r>
      <w:r w:rsidR="00004DBB" w:rsidRPr="00DA0D7B">
        <w:rPr>
          <w:szCs w:val="22"/>
        </w:rPr>
        <w:t xml:space="preserve"> </w:t>
      </w:r>
      <w:r w:rsidRPr="00DA0D7B">
        <w:rPr>
          <w:szCs w:val="22"/>
        </w:rPr>
        <w:t>F</w:t>
      </w:r>
      <w:r w:rsidR="000746EE" w:rsidRPr="00DA0D7B">
        <w:rPr>
          <w:szCs w:val="22"/>
        </w:rPr>
        <w:t>ondet, për realizimin e shpronësimit dhe të</w:t>
      </w:r>
      <w:r w:rsidRPr="00DA0D7B">
        <w:rPr>
          <w:szCs w:val="22"/>
        </w:rPr>
        <w:t xml:space="preserve"> pro</w:t>
      </w:r>
      <w:r w:rsidR="000746EE" w:rsidRPr="00DA0D7B">
        <w:rPr>
          <w:szCs w:val="22"/>
        </w:rPr>
        <w:t xml:space="preserve">cedurës së zhvlerësimit, të përballohen nga buxheti </w:t>
      </w:r>
      <w:r w:rsidR="006A1F8E" w:rsidRPr="00DA0D7B">
        <w:rPr>
          <w:szCs w:val="22"/>
        </w:rPr>
        <w:t>i vitit 2006, miratuar për KESH</w:t>
      </w:r>
      <w:r w:rsidR="000746EE" w:rsidRPr="00DA0D7B">
        <w:rPr>
          <w:szCs w:val="22"/>
        </w:rPr>
        <w:t xml:space="preserve"> sh.a., Tiranë, zë</w:t>
      </w:r>
      <w:r w:rsidRPr="00DA0D7B">
        <w:rPr>
          <w:szCs w:val="22"/>
        </w:rPr>
        <w:t>ri “Kosto</w:t>
      </w:r>
      <w:r w:rsidR="000746EE" w:rsidRPr="00DA0D7B">
        <w:rPr>
          <w:szCs w:val="22"/>
        </w:rPr>
        <w:t xml:space="preserve"> lokale për shpronësime</w:t>
      </w:r>
      <w:r w:rsidR="00EE06E7" w:rsidRPr="00DA0D7B">
        <w:rPr>
          <w:szCs w:val="22"/>
        </w:rPr>
        <w:t>.</w:t>
      </w:r>
      <w:r w:rsidR="000746EE" w:rsidRPr="00DA0D7B">
        <w:rPr>
          <w:szCs w:val="22"/>
        </w:rPr>
        <w:t>””.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>5.</w:t>
      </w:r>
      <w:r w:rsidR="00004DBB" w:rsidRPr="00DA0D7B">
        <w:rPr>
          <w:szCs w:val="22"/>
        </w:rPr>
        <w:t xml:space="preserve"> </w:t>
      </w:r>
      <w:r w:rsidRPr="00DA0D7B">
        <w:rPr>
          <w:szCs w:val="22"/>
        </w:rPr>
        <w:t>Pas pikë</w:t>
      </w:r>
      <w:r w:rsidR="00AC57DF" w:rsidRPr="00DA0D7B">
        <w:rPr>
          <w:szCs w:val="22"/>
        </w:rPr>
        <w:t>s 5 shtohet pika 5.1,</w:t>
      </w:r>
      <w:r w:rsidRPr="00DA0D7B">
        <w:rPr>
          <w:szCs w:val="22"/>
        </w:rPr>
        <w:t xml:space="preserve"> me këtë përmbajtje: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>“5/1.Vlera e shpenzimeve procedurale, për realizimin e procedurës së zhvlerësimit, në shumën 188 000 (njëqind e tetëdhjetë e tetë mijë) lekë, të jetë në ngarkim të KESH sh.a.-së si subjekt kërkues i këtij zhvlerësimi.”.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>6.</w:t>
      </w:r>
      <w:r w:rsidR="00004DBB" w:rsidRPr="00DA0D7B">
        <w:rPr>
          <w:szCs w:val="22"/>
        </w:rPr>
        <w:t xml:space="preserve"> </w:t>
      </w:r>
      <w:r w:rsidRPr="00DA0D7B">
        <w:rPr>
          <w:szCs w:val="22"/>
        </w:rPr>
        <w:t>Në pikën 7, shtohet një paragraf, me këtë përmbajtje:</w:t>
      </w:r>
    </w:p>
    <w:p w:rsidR="000746EE" w:rsidRPr="00DA0D7B" w:rsidRDefault="00AC57DF" w:rsidP="00FA78E2">
      <w:pPr>
        <w:pStyle w:val="Paragrafi"/>
        <w:rPr>
          <w:szCs w:val="22"/>
        </w:rPr>
      </w:pPr>
      <w:r w:rsidRPr="00DA0D7B">
        <w:rPr>
          <w:szCs w:val="22"/>
        </w:rPr>
        <w:t>“Zhven</w:t>
      </w:r>
      <w:r w:rsidR="000746EE" w:rsidRPr="00DA0D7B">
        <w:rPr>
          <w:szCs w:val="22"/>
        </w:rPr>
        <w:t>dosja e kantierit të prodhimit të materialeve të ndërtimit, pronë e shoqërisë “Grand-Inert”, sh.p.k., Korçë, të fillojë brenda muajit maj 20</w:t>
      </w:r>
      <w:r w:rsidR="00783A18" w:rsidRPr="00DA0D7B">
        <w:rPr>
          <w:szCs w:val="22"/>
        </w:rPr>
        <w:t>06</w:t>
      </w:r>
      <w:r w:rsidR="000746EE" w:rsidRPr="00DA0D7B">
        <w:rPr>
          <w:szCs w:val="22"/>
        </w:rPr>
        <w:t xml:space="preserve"> dhe të përfundojë brenda muajit qershor 2006.”.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>7.</w:t>
      </w:r>
      <w:r w:rsidR="00004DBB" w:rsidRPr="00DA0D7B">
        <w:rPr>
          <w:szCs w:val="22"/>
        </w:rPr>
        <w:t xml:space="preserve"> </w:t>
      </w:r>
      <w:r w:rsidRPr="00DA0D7B">
        <w:rPr>
          <w:szCs w:val="22"/>
        </w:rPr>
        <w:t>Pas pi</w:t>
      </w:r>
      <w:r w:rsidR="00F45E11" w:rsidRPr="00DA0D7B">
        <w:rPr>
          <w:szCs w:val="22"/>
        </w:rPr>
        <w:t>kës 7</w:t>
      </w:r>
      <w:r w:rsidR="00004DBB" w:rsidRPr="00DA0D7B">
        <w:rPr>
          <w:szCs w:val="22"/>
        </w:rPr>
        <w:t xml:space="preserve"> shtohet pika 7/1, me këtë</w:t>
      </w:r>
      <w:r w:rsidRPr="00DA0D7B">
        <w:rPr>
          <w:szCs w:val="22"/>
        </w:rPr>
        <w:t xml:space="preserve"> përmbajtje: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>“7/1.</w:t>
      </w:r>
      <w:r w:rsidR="00004DBB" w:rsidRPr="00DA0D7B">
        <w:rPr>
          <w:szCs w:val="22"/>
        </w:rPr>
        <w:t xml:space="preserve"> </w:t>
      </w:r>
      <w:r w:rsidRPr="00DA0D7B">
        <w:rPr>
          <w:szCs w:val="22"/>
        </w:rPr>
        <w:t>Zyra e regjistrimit të pasurive të</w:t>
      </w:r>
      <w:r w:rsidR="00783A18" w:rsidRPr="00DA0D7B">
        <w:rPr>
          <w:szCs w:val="22"/>
        </w:rPr>
        <w:t xml:space="preserve"> paluajtshme, Korçë, të bëjë çr</w:t>
      </w:r>
      <w:r w:rsidRPr="00DA0D7B">
        <w:rPr>
          <w:szCs w:val="22"/>
        </w:rPr>
        <w:t>egjistrimin nga regjistrat e pasurive të paluajtshme të pronës “Ndërtesa”, të shoqërisë “Grand-Inert”, sh.p.k., Korçë, sipas tabelës, që i bashkëlidhet këtij vendimi, brenda muajit maj 2006.”.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>8.</w:t>
      </w:r>
      <w:r w:rsidR="00004DBB" w:rsidRPr="00DA0D7B">
        <w:rPr>
          <w:szCs w:val="22"/>
        </w:rPr>
        <w:t xml:space="preserve"> </w:t>
      </w:r>
      <w:r w:rsidRPr="00DA0D7B">
        <w:rPr>
          <w:szCs w:val="22"/>
        </w:rPr>
        <w:t>Pika 8 ndryshohet si më poshtë vijon: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>“8.</w:t>
      </w:r>
      <w:r w:rsidR="002A0CA9" w:rsidRPr="00DA0D7B">
        <w:rPr>
          <w:szCs w:val="22"/>
        </w:rPr>
        <w:t xml:space="preserve"> </w:t>
      </w:r>
      <w:r w:rsidRPr="00DA0D7B">
        <w:rPr>
          <w:szCs w:val="22"/>
        </w:rPr>
        <w:t xml:space="preserve">Ngarkohen Ministria e Ekonomisë, </w:t>
      </w:r>
      <w:r w:rsidR="00783A18" w:rsidRPr="00DA0D7B">
        <w:rPr>
          <w:szCs w:val="22"/>
        </w:rPr>
        <w:t>Tregtisë dhe Energjetikës, KESH sh.a</w:t>
      </w:r>
      <w:r w:rsidRPr="00DA0D7B">
        <w:rPr>
          <w:szCs w:val="22"/>
        </w:rPr>
        <w:t xml:space="preserve">, </w:t>
      </w:r>
      <w:r w:rsidR="00F45E11" w:rsidRPr="00DA0D7B">
        <w:rPr>
          <w:szCs w:val="22"/>
        </w:rPr>
        <w:t>Tiranë</w:t>
      </w:r>
      <w:r w:rsidR="00004DBB" w:rsidRPr="00DA0D7B">
        <w:rPr>
          <w:szCs w:val="22"/>
        </w:rPr>
        <w:t xml:space="preserve"> dhe </w:t>
      </w:r>
      <w:r w:rsidR="00F45E11" w:rsidRPr="00DA0D7B">
        <w:rPr>
          <w:szCs w:val="22"/>
        </w:rPr>
        <w:t>z</w:t>
      </w:r>
      <w:r w:rsidR="00004DBB" w:rsidRPr="00DA0D7B">
        <w:rPr>
          <w:szCs w:val="22"/>
        </w:rPr>
        <w:t xml:space="preserve">yra e </w:t>
      </w:r>
      <w:r w:rsidR="00F45E11" w:rsidRPr="00DA0D7B">
        <w:rPr>
          <w:szCs w:val="22"/>
        </w:rPr>
        <w:t>r</w:t>
      </w:r>
      <w:r w:rsidR="00004DBB" w:rsidRPr="00DA0D7B">
        <w:rPr>
          <w:szCs w:val="22"/>
        </w:rPr>
        <w:t xml:space="preserve">egjistrimit të </w:t>
      </w:r>
      <w:r w:rsidR="00F45E11" w:rsidRPr="00DA0D7B">
        <w:rPr>
          <w:szCs w:val="22"/>
        </w:rPr>
        <w:t>p</w:t>
      </w:r>
      <w:r w:rsidR="00004DBB" w:rsidRPr="00DA0D7B">
        <w:rPr>
          <w:szCs w:val="22"/>
        </w:rPr>
        <w:t xml:space="preserve">asurive të </w:t>
      </w:r>
      <w:r w:rsidR="00F45E11" w:rsidRPr="00DA0D7B">
        <w:rPr>
          <w:szCs w:val="22"/>
        </w:rPr>
        <w:t>p</w:t>
      </w:r>
      <w:r w:rsidRPr="00DA0D7B">
        <w:rPr>
          <w:szCs w:val="22"/>
        </w:rPr>
        <w:t>aluajtshme, Korçë, për zbatimin e këtij vendimi.”.</w:t>
      </w:r>
    </w:p>
    <w:p w:rsidR="000746EE" w:rsidRPr="00DA0D7B" w:rsidRDefault="000746EE" w:rsidP="00FA78E2">
      <w:pPr>
        <w:pStyle w:val="Paragrafi"/>
        <w:rPr>
          <w:szCs w:val="22"/>
        </w:rPr>
      </w:pPr>
      <w:r w:rsidRPr="00DA0D7B">
        <w:rPr>
          <w:szCs w:val="22"/>
        </w:rPr>
        <w:t>Ky vendim hyn në fuqi menjëherë dhe botohet në Fletoren Zyrtare.</w:t>
      </w:r>
    </w:p>
    <w:p w:rsidR="00AC57DF" w:rsidRPr="00DA0D7B" w:rsidRDefault="00AC57DF" w:rsidP="00FA78E2">
      <w:pPr>
        <w:pStyle w:val="Paragrafi"/>
        <w:rPr>
          <w:szCs w:val="22"/>
        </w:rPr>
      </w:pPr>
    </w:p>
    <w:p w:rsidR="000746EE" w:rsidRPr="00DA0D7B" w:rsidRDefault="000746EE" w:rsidP="00AC57DF">
      <w:pPr>
        <w:pStyle w:val="Autoriteti"/>
      </w:pPr>
      <w:r w:rsidRPr="00DA0D7B">
        <w:t>Kryeministri</w:t>
      </w:r>
    </w:p>
    <w:p w:rsidR="000746EE" w:rsidRPr="00DA0D7B" w:rsidRDefault="000746EE" w:rsidP="00AC57DF">
      <w:pPr>
        <w:pStyle w:val="AutoritetiEmer"/>
      </w:pPr>
      <w:r w:rsidRPr="00DA0D7B">
        <w:t>Sali Berisha</w:t>
      </w:r>
    </w:p>
    <w:p w:rsidR="000746EE" w:rsidRPr="00875091" w:rsidRDefault="000746EE" w:rsidP="00FA78E2">
      <w:pPr>
        <w:pStyle w:val="Paragrafi"/>
        <w:rPr>
          <w:sz w:val="24"/>
          <w:szCs w:val="24"/>
        </w:rPr>
      </w:pPr>
    </w:p>
    <w:p w:rsidR="000746EE" w:rsidRPr="00875091" w:rsidRDefault="000A7E38" w:rsidP="00FA78E2">
      <w:pPr>
        <w:pStyle w:val="Paragrafi"/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257800" cy="709422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09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13" w:rsidRDefault="001A6A13" w:rsidP="001A6A13">
      <w:pPr>
        <w:pStyle w:val="Akti"/>
        <w:keepNext w:val="0"/>
      </w:pPr>
    </w:p>
    <w:p w:rsidR="00DA0D7B" w:rsidRDefault="00DA0D7B" w:rsidP="00DA0D7B">
      <w:pPr>
        <w:pStyle w:val="Akti"/>
        <w:keepNext w:val="0"/>
      </w:pPr>
    </w:p>
    <w:p w:rsidR="00DA0D7B" w:rsidRDefault="00DA0D7B" w:rsidP="00DA0D7B">
      <w:pPr>
        <w:pStyle w:val="Akti"/>
        <w:keepNext w:val="0"/>
      </w:pPr>
    </w:p>
    <w:p w:rsidR="00DA0D7B" w:rsidRDefault="00DA0D7B" w:rsidP="00DA0D7B">
      <w:pPr>
        <w:pStyle w:val="Akti"/>
        <w:keepNext w:val="0"/>
      </w:pPr>
    </w:p>
    <w:p w:rsidR="00DA0D7B" w:rsidRDefault="00DA0D7B" w:rsidP="00DA0D7B">
      <w:pPr>
        <w:pStyle w:val="Akti"/>
        <w:keepNext w:val="0"/>
      </w:pPr>
    </w:p>
    <w:p w:rsidR="00DA0D7B" w:rsidRDefault="00DA0D7B" w:rsidP="00DA0D7B">
      <w:pPr>
        <w:pStyle w:val="Akti"/>
        <w:keepNext w:val="0"/>
      </w:pPr>
    </w:p>
    <w:p w:rsidR="00DA0D7B" w:rsidRDefault="00DA0D7B" w:rsidP="00DA0D7B">
      <w:pPr>
        <w:pStyle w:val="Akti"/>
        <w:keepNext w:val="0"/>
      </w:pPr>
    </w:p>
    <w:p w:rsidR="00DA0D7B" w:rsidRDefault="00DA0D7B" w:rsidP="00DA0D7B">
      <w:pPr>
        <w:pStyle w:val="Akti"/>
        <w:keepNext w:val="0"/>
      </w:pPr>
    </w:p>
    <w:p w:rsidR="000746EE" w:rsidRPr="00B541E0" w:rsidRDefault="000746EE" w:rsidP="00AC57DF">
      <w:pPr>
        <w:pStyle w:val="Akti"/>
      </w:pPr>
      <w:r w:rsidRPr="00B541E0">
        <w:t>Vendim</w:t>
      </w:r>
    </w:p>
    <w:p w:rsidR="000746EE" w:rsidRPr="00B541E0" w:rsidRDefault="000746EE" w:rsidP="00AC57DF">
      <w:pPr>
        <w:pStyle w:val="NumriData"/>
        <w:rPr>
          <w:szCs w:val="22"/>
        </w:rPr>
      </w:pPr>
      <w:r w:rsidRPr="00B541E0">
        <w:rPr>
          <w:szCs w:val="22"/>
        </w:rPr>
        <w:t>Nr.273, datë 10.5.2006</w:t>
      </w:r>
    </w:p>
    <w:p w:rsidR="000746EE" w:rsidRPr="00B541E0" w:rsidRDefault="000746EE" w:rsidP="00FA78E2">
      <w:pPr>
        <w:pStyle w:val="Paragrafi"/>
        <w:rPr>
          <w:szCs w:val="22"/>
        </w:rPr>
      </w:pPr>
    </w:p>
    <w:p w:rsidR="000746EE" w:rsidRPr="00B541E0" w:rsidRDefault="000746EE" w:rsidP="00AC57DF">
      <w:pPr>
        <w:pStyle w:val="Titulli"/>
      </w:pPr>
      <w:r w:rsidRPr="00B541E0">
        <w:lastRenderedPageBreak/>
        <w:t>Për krijimin e agjencisë kombëtare të arsimit dhe formimit profesional</w:t>
      </w:r>
    </w:p>
    <w:p w:rsidR="000746EE" w:rsidRPr="00B541E0" w:rsidRDefault="000746EE" w:rsidP="00FA78E2">
      <w:pPr>
        <w:pStyle w:val="Paragrafi"/>
        <w:rPr>
          <w:szCs w:val="22"/>
        </w:rPr>
      </w:pPr>
    </w:p>
    <w:p w:rsidR="000746EE" w:rsidRPr="00B541E0" w:rsidRDefault="000746EE" w:rsidP="00FA78E2">
      <w:pPr>
        <w:pStyle w:val="Paragrafi"/>
        <w:rPr>
          <w:szCs w:val="22"/>
        </w:rPr>
      </w:pPr>
      <w:r w:rsidRPr="00B541E0">
        <w:rPr>
          <w:szCs w:val="22"/>
        </w:rPr>
        <w:t xml:space="preserve">Në mbështetje të nenit 100 të Kushtetutës dhe të shkronjës </w:t>
      </w:r>
      <w:r w:rsidR="006C6B76">
        <w:rPr>
          <w:szCs w:val="22"/>
        </w:rPr>
        <w:t>“dh”</w:t>
      </w:r>
      <w:r w:rsidR="00F45E11" w:rsidRPr="00B541E0">
        <w:rPr>
          <w:szCs w:val="22"/>
        </w:rPr>
        <w:t xml:space="preserve"> të nenit 7</w:t>
      </w:r>
      <w:r w:rsidR="002F262B" w:rsidRPr="00B541E0">
        <w:rPr>
          <w:szCs w:val="22"/>
        </w:rPr>
        <w:t xml:space="preserve"> të ligjit nr</w:t>
      </w:r>
      <w:r w:rsidRPr="00B541E0">
        <w:rPr>
          <w:szCs w:val="22"/>
        </w:rPr>
        <w:t>.8872, datë 29.3.2002 “Për arsimin dhe formimin profesional”, me propozimin e Ministrit të Arsimit dhe Shkencës dhe të Ministrit të Punës, Çështjeve Sociale dhe Shanseve të Barabarta, Këshilli i Ministrave</w:t>
      </w:r>
    </w:p>
    <w:p w:rsidR="000746EE" w:rsidRPr="00B541E0" w:rsidRDefault="000746EE" w:rsidP="00FA78E2">
      <w:pPr>
        <w:pStyle w:val="Paragrafi"/>
        <w:rPr>
          <w:szCs w:val="22"/>
        </w:rPr>
      </w:pPr>
    </w:p>
    <w:p w:rsidR="000746EE" w:rsidRPr="00B541E0" w:rsidRDefault="000746EE" w:rsidP="00AC57DF">
      <w:pPr>
        <w:pStyle w:val="VENDOSI"/>
      </w:pPr>
      <w:r w:rsidRPr="00B541E0">
        <w:t>Vendosi:</w:t>
      </w:r>
    </w:p>
    <w:p w:rsidR="000746EE" w:rsidRPr="00B541E0" w:rsidRDefault="000746EE" w:rsidP="00FA78E2">
      <w:pPr>
        <w:pStyle w:val="Paragrafi"/>
        <w:rPr>
          <w:szCs w:val="22"/>
        </w:rPr>
      </w:pPr>
    </w:p>
    <w:p w:rsidR="000746EE" w:rsidRPr="00B541E0" w:rsidRDefault="000746EE" w:rsidP="00FA78E2">
      <w:pPr>
        <w:pStyle w:val="Paragrafi"/>
        <w:rPr>
          <w:szCs w:val="22"/>
        </w:rPr>
      </w:pPr>
      <w:r w:rsidRPr="00B541E0">
        <w:rPr>
          <w:szCs w:val="22"/>
        </w:rPr>
        <w:t>1.</w:t>
      </w:r>
      <w:r w:rsidR="00784E43" w:rsidRPr="00B541E0">
        <w:rPr>
          <w:szCs w:val="22"/>
        </w:rPr>
        <w:t xml:space="preserve"> </w:t>
      </w:r>
      <w:r w:rsidRPr="00B541E0">
        <w:rPr>
          <w:szCs w:val="22"/>
        </w:rPr>
        <w:t>Krijimin e Agjencisë Kombë</w:t>
      </w:r>
      <w:r w:rsidR="00AC57DF" w:rsidRPr="00B541E0">
        <w:rPr>
          <w:szCs w:val="22"/>
        </w:rPr>
        <w:t>tare</w:t>
      </w:r>
      <w:r w:rsidRPr="00B541E0">
        <w:rPr>
          <w:szCs w:val="22"/>
        </w:rPr>
        <w:t xml:space="preserve"> të Arsimit dhe Formimit Profesional, si institucion në varësi të Ministrisë së Arsimit dhe Shkencës.</w:t>
      </w:r>
    </w:p>
    <w:p w:rsidR="000746EE" w:rsidRPr="00B541E0" w:rsidRDefault="000746EE" w:rsidP="00FA78E2">
      <w:pPr>
        <w:pStyle w:val="Paragrafi"/>
        <w:rPr>
          <w:szCs w:val="22"/>
        </w:rPr>
      </w:pPr>
      <w:r w:rsidRPr="00B541E0">
        <w:rPr>
          <w:szCs w:val="22"/>
        </w:rPr>
        <w:t>2.</w:t>
      </w:r>
      <w:r w:rsidR="00784E43" w:rsidRPr="00B541E0">
        <w:rPr>
          <w:szCs w:val="22"/>
        </w:rPr>
        <w:t xml:space="preserve"> </w:t>
      </w:r>
      <w:r w:rsidRPr="00B541E0">
        <w:rPr>
          <w:szCs w:val="22"/>
        </w:rPr>
        <w:t>Agjencia Kombëtare e Arsimit dhe</w:t>
      </w:r>
      <w:r w:rsidR="00310940" w:rsidRPr="00B541E0">
        <w:rPr>
          <w:szCs w:val="22"/>
        </w:rPr>
        <w:t xml:space="preserve"> </w:t>
      </w:r>
      <w:r w:rsidRPr="00B541E0">
        <w:rPr>
          <w:szCs w:val="22"/>
        </w:rPr>
        <w:t>Formimit Profesional ka objekt kryesor të veprimtarisë krijimin e një sistemi kombëtar e unik të kualifikimeve profesionale, të njohura në nivel kombëtar dhe ndërkombëtar.</w:t>
      </w:r>
    </w:p>
    <w:p w:rsidR="000746EE" w:rsidRPr="00B541E0" w:rsidRDefault="00784E43" w:rsidP="00FA78E2">
      <w:pPr>
        <w:pStyle w:val="Paragrafi"/>
        <w:rPr>
          <w:szCs w:val="22"/>
        </w:rPr>
      </w:pPr>
      <w:r w:rsidRPr="00B541E0">
        <w:rPr>
          <w:szCs w:val="22"/>
        </w:rPr>
        <w:t>Agjencia Komb</w:t>
      </w:r>
      <w:r w:rsidR="000746EE" w:rsidRPr="00B541E0">
        <w:rPr>
          <w:szCs w:val="22"/>
        </w:rPr>
        <w:t>ë</w:t>
      </w:r>
      <w:r w:rsidRPr="00B541E0">
        <w:rPr>
          <w:szCs w:val="22"/>
        </w:rPr>
        <w:t>t</w:t>
      </w:r>
      <w:r w:rsidR="006C6B76">
        <w:rPr>
          <w:szCs w:val="22"/>
        </w:rPr>
        <w:t>are e Arsimit dhe</w:t>
      </w:r>
      <w:r w:rsidR="00310940" w:rsidRPr="00B541E0">
        <w:rPr>
          <w:szCs w:val="22"/>
        </w:rPr>
        <w:t xml:space="preserve"> </w:t>
      </w:r>
      <w:r w:rsidR="000746EE" w:rsidRPr="00B541E0">
        <w:rPr>
          <w:szCs w:val="22"/>
        </w:rPr>
        <w:t>Formimit Profesional harton programe për realizimin e politikave për zhvillimin e arsimit dhe formimit profesional, të miratuara nga Ministria e A</w:t>
      </w:r>
      <w:r w:rsidR="00AD25BF" w:rsidRPr="00B541E0">
        <w:rPr>
          <w:szCs w:val="22"/>
        </w:rPr>
        <w:t>rsimit dhe Shkencës dhe nga Min</w:t>
      </w:r>
      <w:r w:rsidR="000746EE" w:rsidRPr="00B541E0">
        <w:rPr>
          <w:szCs w:val="22"/>
        </w:rPr>
        <w:t>is</w:t>
      </w:r>
      <w:r w:rsidR="00AD25BF" w:rsidRPr="00B541E0">
        <w:rPr>
          <w:szCs w:val="22"/>
        </w:rPr>
        <w:t>t</w:t>
      </w:r>
      <w:r w:rsidR="00F80371" w:rsidRPr="00B541E0">
        <w:rPr>
          <w:szCs w:val="22"/>
        </w:rPr>
        <w:t>ria e Punës, Çështje</w:t>
      </w:r>
      <w:r w:rsidR="000746EE" w:rsidRPr="00B541E0">
        <w:rPr>
          <w:szCs w:val="22"/>
        </w:rPr>
        <w:t>ve Sociale dhe Shanseve të Barabarta.</w:t>
      </w:r>
    </w:p>
    <w:p w:rsidR="000746EE" w:rsidRPr="00B541E0" w:rsidRDefault="000746EE" w:rsidP="00FA78E2">
      <w:pPr>
        <w:pStyle w:val="Paragrafi"/>
        <w:rPr>
          <w:szCs w:val="22"/>
        </w:rPr>
      </w:pPr>
      <w:r w:rsidRPr="00B541E0">
        <w:rPr>
          <w:szCs w:val="22"/>
        </w:rPr>
        <w:t>3.</w:t>
      </w:r>
      <w:r w:rsidR="0004424E" w:rsidRPr="00B541E0">
        <w:rPr>
          <w:szCs w:val="22"/>
        </w:rPr>
        <w:t xml:space="preserve"> </w:t>
      </w:r>
      <w:r w:rsidRPr="00B541E0">
        <w:rPr>
          <w:szCs w:val="22"/>
        </w:rPr>
        <w:t>Funksionet kryesore të Agjencisë</w:t>
      </w:r>
      <w:r w:rsidR="00AC57DF" w:rsidRPr="00B541E0">
        <w:rPr>
          <w:szCs w:val="22"/>
        </w:rPr>
        <w:t xml:space="preserve"> Komb</w:t>
      </w:r>
      <w:r w:rsidRPr="00B541E0">
        <w:rPr>
          <w:szCs w:val="22"/>
        </w:rPr>
        <w:t>ë</w:t>
      </w:r>
      <w:r w:rsidR="00AC57DF" w:rsidRPr="00B541E0">
        <w:rPr>
          <w:szCs w:val="22"/>
        </w:rPr>
        <w:t>t</w:t>
      </w:r>
      <w:r w:rsidRPr="00B541E0">
        <w:rPr>
          <w:szCs w:val="22"/>
        </w:rPr>
        <w:t>are të Arsimit dhe Formimit Profesional janë:</w:t>
      </w:r>
    </w:p>
    <w:p w:rsidR="000746EE" w:rsidRPr="00B541E0" w:rsidRDefault="000746EE" w:rsidP="00FA78E2">
      <w:pPr>
        <w:pStyle w:val="Paragrafi"/>
        <w:rPr>
          <w:szCs w:val="22"/>
        </w:rPr>
      </w:pPr>
      <w:r w:rsidRPr="00B541E0">
        <w:rPr>
          <w:szCs w:val="22"/>
        </w:rPr>
        <w:t>a)</w:t>
      </w:r>
      <w:r w:rsidR="0004424E" w:rsidRPr="00B541E0">
        <w:rPr>
          <w:szCs w:val="22"/>
        </w:rPr>
        <w:t xml:space="preserve"> </w:t>
      </w:r>
      <w:r w:rsidRPr="00B541E0">
        <w:rPr>
          <w:szCs w:val="22"/>
        </w:rPr>
        <w:t>hartimi dhe rishikimi i listë</w:t>
      </w:r>
      <w:r w:rsidR="00AC57DF" w:rsidRPr="00B541E0">
        <w:rPr>
          <w:szCs w:val="22"/>
        </w:rPr>
        <w:t>s komb</w:t>
      </w:r>
      <w:r w:rsidRPr="00B541E0">
        <w:rPr>
          <w:szCs w:val="22"/>
        </w:rPr>
        <w:t>ë</w:t>
      </w:r>
      <w:r w:rsidR="00AC57DF" w:rsidRPr="00B541E0">
        <w:rPr>
          <w:szCs w:val="22"/>
        </w:rPr>
        <w:t>t</w:t>
      </w:r>
      <w:r w:rsidRPr="00B541E0">
        <w:rPr>
          <w:szCs w:val="22"/>
        </w:rPr>
        <w:t>are të profesioneve dhe i përshkrimeve përkatëse;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b)</w:t>
      </w:r>
      <w:r w:rsidR="0004424E" w:rsidRPr="00B541E0">
        <w:rPr>
          <w:szCs w:val="22"/>
        </w:rPr>
        <w:t xml:space="preserve"> </w:t>
      </w:r>
      <w:r w:rsidRPr="00B541E0">
        <w:rPr>
          <w:szCs w:val="22"/>
        </w:rPr>
        <w:t>harti</w:t>
      </w:r>
      <w:r w:rsidR="00AC57DF" w:rsidRPr="00B541E0">
        <w:rPr>
          <w:szCs w:val="22"/>
        </w:rPr>
        <w:t>mi dhe rishikimi i kuadrit komb</w:t>
      </w:r>
      <w:r w:rsidRPr="00B541E0">
        <w:rPr>
          <w:szCs w:val="22"/>
        </w:rPr>
        <w:t>ë</w:t>
      </w:r>
      <w:r w:rsidR="00AC57DF" w:rsidRPr="00B541E0">
        <w:rPr>
          <w:szCs w:val="22"/>
        </w:rPr>
        <w:t>t</w:t>
      </w:r>
      <w:r w:rsidRPr="00B541E0">
        <w:rPr>
          <w:szCs w:val="22"/>
        </w:rPr>
        <w:t>ar të</w:t>
      </w:r>
      <w:r w:rsidR="00AC57DF" w:rsidRPr="00B541E0">
        <w:rPr>
          <w:szCs w:val="22"/>
        </w:rPr>
        <w:t xml:space="preserve"> kual</w:t>
      </w:r>
      <w:r w:rsidRPr="00B541E0">
        <w:rPr>
          <w:szCs w:val="22"/>
        </w:rPr>
        <w:t>if</w:t>
      </w:r>
      <w:r w:rsidR="00AC57DF" w:rsidRPr="00B541E0">
        <w:rPr>
          <w:szCs w:val="22"/>
        </w:rPr>
        <w:t>i</w:t>
      </w:r>
      <w:r w:rsidRPr="00B541E0">
        <w:rPr>
          <w:szCs w:val="22"/>
        </w:rPr>
        <w:t>kimeve profesionale (KKKP) me përshkrimin e standardeve për nivelet dhe drejtimet, si dhe i kritereve të vlerësimit e certifikimit;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c)</w:t>
      </w:r>
      <w:r w:rsidR="0004424E" w:rsidRPr="00B541E0">
        <w:rPr>
          <w:szCs w:val="22"/>
        </w:rPr>
        <w:t xml:space="preserve"> </w:t>
      </w:r>
      <w:r w:rsidRPr="00B541E0">
        <w:rPr>
          <w:szCs w:val="22"/>
        </w:rPr>
        <w:t>hartimi dhe rishikimi i skeletkurrikulave të kualifikimeve profesionale;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ç)</w:t>
      </w:r>
      <w:r w:rsidR="0004424E" w:rsidRPr="00B541E0">
        <w:rPr>
          <w:szCs w:val="22"/>
        </w:rPr>
        <w:t xml:space="preserve"> </w:t>
      </w:r>
      <w:r w:rsidRPr="00B541E0">
        <w:rPr>
          <w:szCs w:val="22"/>
        </w:rPr>
        <w:t>akreditimi i institucioneve, që ofrojnë arsimim dhe formim profesional;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d)</w:t>
      </w:r>
      <w:r w:rsidR="0004424E" w:rsidRPr="00B541E0">
        <w:rPr>
          <w:szCs w:val="22"/>
        </w:rPr>
        <w:t xml:space="preserve"> </w:t>
      </w:r>
      <w:r w:rsidRPr="00B541E0">
        <w:rPr>
          <w:szCs w:val="22"/>
        </w:rPr>
        <w:t>përcaktimi i standardeve të trajnimit, fil</w:t>
      </w:r>
      <w:r w:rsidR="0004424E" w:rsidRPr="00B541E0">
        <w:rPr>
          <w:szCs w:val="22"/>
        </w:rPr>
        <w:t>l</w:t>
      </w:r>
      <w:r w:rsidRPr="00B541E0">
        <w:rPr>
          <w:szCs w:val="22"/>
        </w:rPr>
        <w:t>estar dhe të vazhdueshëm, të personelit mësimdhënës të arsimit dhe formimit profesiona</w:t>
      </w:r>
      <w:r w:rsidR="00AC57DF" w:rsidRPr="00B541E0">
        <w:rPr>
          <w:szCs w:val="22"/>
        </w:rPr>
        <w:t>l</w:t>
      </w:r>
      <w:r w:rsidRPr="00B541E0">
        <w:rPr>
          <w:szCs w:val="22"/>
        </w:rPr>
        <w:t>;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dh)</w:t>
      </w:r>
      <w:r w:rsidR="0004424E" w:rsidRPr="00B541E0">
        <w:rPr>
          <w:szCs w:val="22"/>
        </w:rPr>
        <w:t xml:space="preserve"> </w:t>
      </w:r>
      <w:r w:rsidRPr="00B541E0">
        <w:rPr>
          <w:szCs w:val="22"/>
        </w:rPr>
        <w:t>përcaktimi i kritereve për vlerë</w:t>
      </w:r>
      <w:r w:rsidR="00AC57DF" w:rsidRPr="00B541E0">
        <w:rPr>
          <w:szCs w:val="22"/>
        </w:rPr>
        <w:t>simi</w:t>
      </w:r>
      <w:r w:rsidRPr="00B541E0">
        <w:rPr>
          <w:szCs w:val="22"/>
        </w:rPr>
        <w:t>n dhe certifikimin e arsimit dhe formimit profesional;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e)</w:t>
      </w:r>
      <w:r w:rsidR="0004424E" w:rsidRPr="00B541E0">
        <w:rPr>
          <w:szCs w:val="22"/>
        </w:rPr>
        <w:t xml:space="preserve"> </w:t>
      </w:r>
      <w:r w:rsidRPr="00B541E0">
        <w:rPr>
          <w:szCs w:val="22"/>
        </w:rPr>
        <w:t>ndërtimi dhe rifreskimi i bazës së të dhënave për kuadrin kombëtar të</w:t>
      </w:r>
      <w:r w:rsidR="00AC57DF" w:rsidRPr="00B541E0">
        <w:rPr>
          <w:szCs w:val="22"/>
        </w:rPr>
        <w:t xml:space="preserve"> kualifikim</w:t>
      </w:r>
      <w:r w:rsidRPr="00B541E0">
        <w:rPr>
          <w:szCs w:val="22"/>
        </w:rPr>
        <w:t>eve profesionale (KKKP), për skeletkurrikulat, akreditimin, certifikatat e dhëna, nevojat për kualifikime profesionale etj., që</w:t>
      </w:r>
      <w:r w:rsidR="00AC57DF" w:rsidRPr="00B541E0">
        <w:rPr>
          <w:szCs w:val="22"/>
        </w:rPr>
        <w:t xml:space="preserve"> l</w:t>
      </w:r>
      <w:r w:rsidRPr="00B541E0">
        <w:rPr>
          <w:szCs w:val="22"/>
        </w:rPr>
        <w:t>idhen me arsimin dhe formimin profesional.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4.</w:t>
      </w:r>
      <w:r w:rsidR="0004424E" w:rsidRPr="00B541E0">
        <w:rPr>
          <w:szCs w:val="22"/>
        </w:rPr>
        <w:t xml:space="preserve"> </w:t>
      </w:r>
      <w:r w:rsidRPr="00B541E0">
        <w:rPr>
          <w:szCs w:val="22"/>
        </w:rPr>
        <w:t>Agjencia Komb</w:t>
      </w:r>
      <w:r w:rsidR="00AC57DF" w:rsidRPr="00B541E0">
        <w:rPr>
          <w:szCs w:val="22"/>
        </w:rPr>
        <w:t>ë</w:t>
      </w:r>
      <w:r w:rsidR="00832BAF">
        <w:rPr>
          <w:szCs w:val="22"/>
        </w:rPr>
        <w:t>tare e Arsimit dhe</w:t>
      </w:r>
      <w:r w:rsidR="00310940" w:rsidRPr="00B541E0">
        <w:rPr>
          <w:szCs w:val="22"/>
        </w:rPr>
        <w:t xml:space="preserve"> </w:t>
      </w:r>
      <w:r w:rsidRPr="00B541E0">
        <w:rPr>
          <w:szCs w:val="22"/>
        </w:rPr>
        <w:t>Formimit Profesional raporton, në mënyrë periodike, në Kë</w:t>
      </w:r>
      <w:r w:rsidR="00AC57DF" w:rsidRPr="00B541E0">
        <w:rPr>
          <w:szCs w:val="22"/>
        </w:rPr>
        <w:t>shillin Komb</w:t>
      </w:r>
      <w:r w:rsidRPr="00B541E0">
        <w:rPr>
          <w:szCs w:val="22"/>
        </w:rPr>
        <w:t>ë</w:t>
      </w:r>
      <w:r w:rsidR="00AC57DF" w:rsidRPr="00B541E0">
        <w:rPr>
          <w:szCs w:val="22"/>
        </w:rPr>
        <w:t>t</w:t>
      </w:r>
      <w:r w:rsidRPr="00B541E0">
        <w:rPr>
          <w:szCs w:val="22"/>
        </w:rPr>
        <w:t>ar të Arsimit dhe Formimit Profesional për çë</w:t>
      </w:r>
      <w:r w:rsidR="00AC57DF" w:rsidRPr="00B541E0">
        <w:rPr>
          <w:szCs w:val="22"/>
        </w:rPr>
        <w:t>sht</w:t>
      </w:r>
      <w:r w:rsidRPr="00B541E0">
        <w:rPr>
          <w:szCs w:val="22"/>
        </w:rPr>
        <w:t>jet e veprimtarisë së vet.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5.</w:t>
      </w:r>
      <w:r w:rsidR="0004424E" w:rsidRPr="00B541E0">
        <w:rPr>
          <w:szCs w:val="22"/>
        </w:rPr>
        <w:t xml:space="preserve"> Funksionimi i Agjencisë Komb</w:t>
      </w:r>
      <w:r w:rsidRPr="00B541E0">
        <w:rPr>
          <w:szCs w:val="22"/>
        </w:rPr>
        <w:t>ë</w:t>
      </w:r>
      <w:r w:rsidR="0004424E" w:rsidRPr="00B541E0">
        <w:rPr>
          <w:szCs w:val="22"/>
        </w:rPr>
        <w:t>t</w:t>
      </w:r>
      <w:r w:rsidR="00832BAF">
        <w:rPr>
          <w:szCs w:val="22"/>
        </w:rPr>
        <w:t>are të Arsimit dhe</w:t>
      </w:r>
      <w:r w:rsidR="000A7FB7">
        <w:rPr>
          <w:szCs w:val="22"/>
        </w:rPr>
        <w:t xml:space="preserve"> </w:t>
      </w:r>
      <w:r w:rsidRPr="00B541E0">
        <w:rPr>
          <w:szCs w:val="22"/>
        </w:rPr>
        <w:t>Formimit Profesional bëhet në përputhje me rregulloren, e cila, pas kë</w:t>
      </w:r>
      <w:r w:rsidR="00AC57DF" w:rsidRPr="00B541E0">
        <w:rPr>
          <w:szCs w:val="22"/>
        </w:rPr>
        <w:t>shil</w:t>
      </w:r>
      <w:r w:rsidRPr="00B541E0">
        <w:rPr>
          <w:szCs w:val="22"/>
        </w:rPr>
        <w:t>limit me Këshillin Kombëtar të Arsimit dhe Formimit Profesional, miratohet nga Ministri i Arsimit dhe Shkencë</w:t>
      </w:r>
      <w:r w:rsidR="00AC57DF" w:rsidRPr="00B541E0">
        <w:rPr>
          <w:szCs w:val="22"/>
        </w:rPr>
        <w:t>s dhe nga Min</w:t>
      </w:r>
      <w:r w:rsidRPr="00B541E0">
        <w:rPr>
          <w:szCs w:val="22"/>
        </w:rPr>
        <w:t>is</w:t>
      </w:r>
      <w:r w:rsidR="00AC57DF" w:rsidRPr="00B541E0">
        <w:rPr>
          <w:szCs w:val="22"/>
        </w:rPr>
        <w:t>t</w:t>
      </w:r>
      <w:r w:rsidRPr="00B541E0">
        <w:rPr>
          <w:szCs w:val="22"/>
        </w:rPr>
        <w:t>ri i Punës, Çështjeve Sociale dhe Shanseve të Barabarta.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6.</w:t>
      </w:r>
      <w:r w:rsidR="0004424E" w:rsidRPr="00B541E0">
        <w:rPr>
          <w:szCs w:val="22"/>
        </w:rPr>
        <w:t xml:space="preserve"> </w:t>
      </w:r>
      <w:r w:rsidRPr="00B541E0">
        <w:rPr>
          <w:szCs w:val="22"/>
        </w:rPr>
        <w:t>Ministri i Arsimit dhe Shkencës, mbë</w:t>
      </w:r>
      <w:r w:rsidR="006C4F01" w:rsidRPr="00B541E0">
        <w:rPr>
          <w:szCs w:val="22"/>
        </w:rPr>
        <w:t>s</w:t>
      </w:r>
      <w:r w:rsidRPr="00B541E0">
        <w:rPr>
          <w:szCs w:val="22"/>
        </w:rPr>
        <w:t>h</w:t>
      </w:r>
      <w:r w:rsidR="006C4F01" w:rsidRPr="00B541E0">
        <w:rPr>
          <w:szCs w:val="22"/>
        </w:rPr>
        <w:t>t</w:t>
      </w:r>
      <w:r w:rsidRPr="00B541E0">
        <w:rPr>
          <w:szCs w:val="22"/>
        </w:rPr>
        <w:t>etur edhe në sugjerimet e Këshillit Kombëtar të Arsimit dhe Formimit Profesiona</w:t>
      </w:r>
      <w:r w:rsidR="0004424E" w:rsidRPr="00B541E0">
        <w:rPr>
          <w:szCs w:val="22"/>
        </w:rPr>
        <w:t>l</w:t>
      </w:r>
      <w:r w:rsidRPr="00B541E0">
        <w:rPr>
          <w:szCs w:val="22"/>
        </w:rPr>
        <w:t>, i propozon Kryeminis</w:t>
      </w:r>
      <w:r w:rsidR="0004424E" w:rsidRPr="00B541E0">
        <w:rPr>
          <w:szCs w:val="22"/>
        </w:rPr>
        <w:t>t</w:t>
      </w:r>
      <w:r w:rsidRPr="00B541E0">
        <w:rPr>
          <w:szCs w:val="22"/>
        </w:rPr>
        <w:t>rit strukturën dhe organikën e Agjencisë Kombëtare të Arsimit</w:t>
      </w:r>
      <w:r w:rsidR="006C4F01" w:rsidRPr="00B541E0">
        <w:rPr>
          <w:szCs w:val="22"/>
        </w:rPr>
        <w:t xml:space="preserve"> dhe Formimit P</w:t>
      </w:r>
      <w:r w:rsidRPr="00B541E0">
        <w:rPr>
          <w:szCs w:val="22"/>
        </w:rPr>
        <w:t>rofesional.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7.</w:t>
      </w:r>
      <w:r w:rsidR="004B0409" w:rsidRPr="00B541E0">
        <w:rPr>
          <w:szCs w:val="22"/>
        </w:rPr>
        <w:t xml:space="preserve"> </w:t>
      </w:r>
      <w:r w:rsidRPr="00B541E0">
        <w:rPr>
          <w:szCs w:val="22"/>
        </w:rPr>
        <w:t>Organika dhe numri i punonjësve të Agjencisë</w:t>
      </w:r>
      <w:r w:rsidR="00DF330B" w:rsidRPr="00B541E0">
        <w:rPr>
          <w:szCs w:val="22"/>
        </w:rPr>
        <w:t xml:space="preserve"> Komb</w:t>
      </w:r>
      <w:r w:rsidRPr="00B541E0">
        <w:rPr>
          <w:szCs w:val="22"/>
        </w:rPr>
        <w:t>ë</w:t>
      </w:r>
      <w:r w:rsidR="00DF330B" w:rsidRPr="00B541E0">
        <w:rPr>
          <w:szCs w:val="22"/>
        </w:rPr>
        <w:t>t</w:t>
      </w:r>
      <w:r w:rsidRPr="00B541E0">
        <w:rPr>
          <w:szCs w:val="22"/>
        </w:rPr>
        <w:t>are të Arsimit dhe Formimit Profesional të jenë brenda numrit të përgjithshëm të punonjësve të sistemit të Minis</w:t>
      </w:r>
      <w:r w:rsidR="006B070A" w:rsidRPr="00B541E0">
        <w:rPr>
          <w:szCs w:val="22"/>
        </w:rPr>
        <w:t>t</w:t>
      </w:r>
      <w:r w:rsidRPr="00B541E0">
        <w:rPr>
          <w:szCs w:val="22"/>
        </w:rPr>
        <w:t>risë së Arsimit dhe Shkencës.</w:t>
      </w:r>
    </w:p>
    <w:p w:rsidR="00B541E0" w:rsidRPr="00B541E0" w:rsidRDefault="00AE7D02" w:rsidP="000A7FB7">
      <w:pPr>
        <w:pStyle w:val="Paragrafi"/>
        <w:rPr>
          <w:szCs w:val="22"/>
        </w:rPr>
      </w:pPr>
      <w:r w:rsidRPr="00B541E0">
        <w:rPr>
          <w:szCs w:val="22"/>
        </w:rPr>
        <w:t>8.</w:t>
      </w:r>
      <w:r w:rsidR="00C07C89" w:rsidRPr="00B541E0">
        <w:rPr>
          <w:szCs w:val="22"/>
        </w:rPr>
        <w:t xml:space="preserve"> </w:t>
      </w:r>
      <w:r w:rsidRPr="00B541E0">
        <w:rPr>
          <w:szCs w:val="22"/>
        </w:rPr>
        <w:t>Efektet financiare, që rrjedhin nga zbati</w:t>
      </w:r>
      <w:r w:rsidR="00C07C89" w:rsidRPr="00B541E0">
        <w:rPr>
          <w:szCs w:val="22"/>
        </w:rPr>
        <w:t>m</w:t>
      </w:r>
      <w:r w:rsidRPr="00B541E0">
        <w:rPr>
          <w:szCs w:val="22"/>
        </w:rPr>
        <w:t>i i këtij vendimi,</w:t>
      </w:r>
      <w:r w:rsidR="00F77075" w:rsidRPr="00B541E0">
        <w:rPr>
          <w:szCs w:val="22"/>
        </w:rPr>
        <w:t xml:space="preserve"> të përballohen nga buxheti i m</w:t>
      </w:r>
      <w:r w:rsidRPr="00B541E0">
        <w:rPr>
          <w:szCs w:val="22"/>
        </w:rPr>
        <w:t>i</w:t>
      </w:r>
      <w:r w:rsidR="00F77075" w:rsidRPr="00B541E0">
        <w:rPr>
          <w:szCs w:val="22"/>
        </w:rPr>
        <w:t>r</w:t>
      </w:r>
      <w:r w:rsidRPr="00B541E0">
        <w:rPr>
          <w:szCs w:val="22"/>
        </w:rPr>
        <w:t>atuar për vitin 2006, për Ministrinë e Arsimit dhe Shkencës, e cila të çelë një zë të veçantë në buxhetin e vet për Agjencinë Kombëtare të Arsimit dhe Formimit Profesional.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9.</w:t>
      </w:r>
      <w:r w:rsidR="00D460C6" w:rsidRPr="00B541E0">
        <w:rPr>
          <w:szCs w:val="22"/>
        </w:rPr>
        <w:t xml:space="preserve"> </w:t>
      </w:r>
      <w:r w:rsidRPr="00B541E0">
        <w:rPr>
          <w:szCs w:val="22"/>
        </w:rPr>
        <w:t>Emërimi dhe lirimi nga detyr</w:t>
      </w:r>
      <w:r w:rsidR="001079AC" w:rsidRPr="00B541E0">
        <w:rPr>
          <w:szCs w:val="22"/>
        </w:rPr>
        <w:t>a i Drejtorit të Agjencisë Komb</w:t>
      </w:r>
      <w:r w:rsidRPr="00B541E0">
        <w:rPr>
          <w:szCs w:val="22"/>
        </w:rPr>
        <w:t>ë</w:t>
      </w:r>
      <w:r w:rsidR="001079AC" w:rsidRPr="00B541E0">
        <w:rPr>
          <w:szCs w:val="22"/>
        </w:rPr>
        <w:t>t</w:t>
      </w:r>
      <w:r w:rsidRPr="00B541E0">
        <w:rPr>
          <w:szCs w:val="22"/>
        </w:rPr>
        <w:t>are të Arsimit dhe Formimit Profesional bëhen</w:t>
      </w:r>
      <w:r w:rsidR="002E6312" w:rsidRPr="00B541E0">
        <w:rPr>
          <w:szCs w:val="22"/>
        </w:rPr>
        <w:t xml:space="preserve"> në përputhje me procedurat e p</w:t>
      </w:r>
      <w:r w:rsidRPr="00B541E0">
        <w:rPr>
          <w:szCs w:val="22"/>
        </w:rPr>
        <w:t>ë</w:t>
      </w:r>
      <w:r w:rsidR="002E6312" w:rsidRPr="00B541E0">
        <w:rPr>
          <w:szCs w:val="22"/>
        </w:rPr>
        <w:t>r</w:t>
      </w:r>
      <w:r w:rsidRPr="00B541E0">
        <w:rPr>
          <w:szCs w:val="22"/>
        </w:rPr>
        <w:t>caktuar</w:t>
      </w:r>
      <w:r w:rsidR="000A7FB7">
        <w:rPr>
          <w:szCs w:val="22"/>
        </w:rPr>
        <w:t>a</w:t>
      </w:r>
      <w:r w:rsidRPr="00B541E0">
        <w:rPr>
          <w:szCs w:val="22"/>
        </w:rPr>
        <w:t xml:space="preserve"> në vendimin nr.173, datë 7.3.2</w:t>
      </w:r>
      <w:r w:rsidR="000A7FB7">
        <w:rPr>
          <w:szCs w:val="22"/>
        </w:rPr>
        <w:t>003 të Këshillit të Ministrave</w:t>
      </w:r>
      <w:r w:rsidRPr="00B541E0">
        <w:rPr>
          <w:szCs w:val="22"/>
        </w:rPr>
        <w:t xml:space="preserve"> “Për emërimin, lirimin ose shkarkimin nga detyra të drejtuesve të institucioneve në</w:t>
      </w:r>
      <w:r w:rsidR="00D460C6" w:rsidRPr="00B541E0">
        <w:rPr>
          <w:szCs w:val="22"/>
        </w:rPr>
        <w:t xml:space="preserve"> v</w:t>
      </w:r>
      <w:r w:rsidRPr="00B541E0">
        <w:rPr>
          <w:szCs w:val="22"/>
        </w:rPr>
        <w:t>arësi të Këshillit të</w:t>
      </w:r>
      <w:r w:rsidR="00D460C6" w:rsidRPr="00B541E0">
        <w:rPr>
          <w:szCs w:val="22"/>
        </w:rPr>
        <w:t xml:space="preserve"> Mini</w:t>
      </w:r>
      <w:r w:rsidR="00CB274B" w:rsidRPr="00B541E0">
        <w:rPr>
          <w:szCs w:val="22"/>
        </w:rPr>
        <w:t>strave, K</w:t>
      </w:r>
      <w:r w:rsidRPr="00B541E0">
        <w:rPr>
          <w:szCs w:val="22"/>
        </w:rPr>
        <w:t>ryeministrit ose të ministrave”.</w:t>
      </w:r>
    </w:p>
    <w:p w:rsidR="00AE7D02" w:rsidRPr="00B541E0" w:rsidRDefault="00AE7D02" w:rsidP="00FA78E2">
      <w:pPr>
        <w:pStyle w:val="Paragrafi"/>
        <w:rPr>
          <w:szCs w:val="22"/>
        </w:rPr>
      </w:pPr>
      <w:smartTag w:uri="urn:schemas-microsoft-com:office:smarttags" w:element="place">
        <w:r w:rsidRPr="00B541E0">
          <w:rPr>
            <w:szCs w:val="22"/>
          </w:rPr>
          <w:t>Para</w:t>
        </w:r>
      </w:smartTag>
      <w:r w:rsidRPr="00B541E0">
        <w:rPr>
          <w:szCs w:val="22"/>
        </w:rPr>
        <w:t xml:space="preserve"> nxjerrjes së aktit të emërimit, lirimi</w:t>
      </w:r>
      <w:r w:rsidR="00223E57" w:rsidRPr="00B541E0">
        <w:rPr>
          <w:szCs w:val="22"/>
        </w:rPr>
        <w:t>t ose shkarkimit nga detyra të Drejtorit të A</w:t>
      </w:r>
      <w:r w:rsidRPr="00B541E0">
        <w:rPr>
          <w:szCs w:val="22"/>
        </w:rPr>
        <w:t>gjencisë, Ministri i Arsimit dhe Shkencës këshillohet me K</w:t>
      </w:r>
      <w:r w:rsidR="00223E57" w:rsidRPr="00B541E0">
        <w:rPr>
          <w:szCs w:val="22"/>
        </w:rPr>
        <w:t>ëshillin Komb</w:t>
      </w:r>
      <w:r w:rsidRPr="00B541E0">
        <w:rPr>
          <w:szCs w:val="22"/>
        </w:rPr>
        <w:t>ë</w:t>
      </w:r>
      <w:r w:rsidR="00223E57" w:rsidRPr="00B541E0">
        <w:rPr>
          <w:szCs w:val="22"/>
        </w:rPr>
        <w:t>t</w:t>
      </w:r>
      <w:r w:rsidRPr="00B541E0">
        <w:rPr>
          <w:szCs w:val="22"/>
        </w:rPr>
        <w:t>ar të Arsimit dhe Formimit Profesional.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10.</w:t>
      </w:r>
      <w:r w:rsidR="00D45718" w:rsidRPr="00B541E0">
        <w:rPr>
          <w:szCs w:val="22"/>
        </w:rPr>
        <w:t xml:space="preserve"> Për nëpunësit e Agjencisë Komb</w:t>
      </w:r>
      <w:r w:rsidRPr="00B541E0">
        <w:rPr>
          <w:szCs w:val="22"/>
        </w:rPr>
        <w:t>ë</w:t>
      </w:r>
      <w:r w:rsidR="00D45718" w:rsidRPr="00B541E0">
        <w:rPr>
          <w:szCs w:val="22"/>
        </w:rPr>
        <w:t>t</w:t>
      </w:r>
      <w:r w:rsidRPr="00B541E0">
        <w:rPr>
          <w:szCs w:val="22"/>
        </w:rPr>
        <w:t xml:space="preserve">are të Arsimit dhe Formimit Profesional respektohen procedurat e parashikuara </w:t>
      </w:r>
      <w:r w:rsidR="000A7FB7">
        <w:rPr>
          <w:szCs w:val="22"/>
        </w:rPr>
        <w:t>në ligjin 8549, datë 11.11.1999</w:t>
      </w:r>
      <w:r w:rsidRPr="00B541E0">
        <w:rPr>
          <w:szCs w:val="22"/>
        </w:rPr>
        <w:t xml:space="preserve"> “Statusi i nëpunësit civil”.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t>11.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>Ngarkohen Ministria e Arsimit dhe Shkencës dhe Ministria e Punës, Çë</w:t>
      </w:r>
      <w:r w:rsidR="00CB274B" w:rsidRPr="00B541E0">
        <w:rPr>
          <w:szCs w:val="22"/>
        </w:rPr>
        <w:t>shtje</w:t>
      </w:r>
      <w:r w:rsidRPr="00B541E0">
        <w:rPr>
          <w:szCs w:val="22"/>
        </w:rPr>
        <w:t>ve Sociale dhe Shanseve të Barabarta për zbatimin e këtij vendimi.</w:t>
      </w:r>
    </w:p>
    <w:p w:rsidR="00AE7D02" w:rsidRPr="00B541E0" w:rsidRDefault="00AE7D02" w:rsidP="00FA78E2">
      <w:pPr>
        <w:pStyle w:val="Paragrafi"/>
        <w:rPr>
          <w:szCs w:val="22"/>
        </w:rPr>
      </w:pPr>
      <w:r w:rsidRPr="00B541E0">
        <w:rPr>
          <w:szCs w:val="22"/>
        </w:rPr>
        <w:lastRenderedPageBreak/>
        <w:t>Ky vendim hyn në fuqi pas botimit në Fletoren Zyrtare.</w:t>
      </w:r>
    </w:p>
    <w:p w:rsidR="00AE7D02" w:rsidRPr="00B541E0" w:rsidRDefault="00AE7D02" w:rsidP="00FA78E2">
      <w:pPr>
        <w:pStyle w:val="Paragrafi"/>
        <w:rPr>
          <w:szCs w:val="22"/>
        </w:rPr>
      </w:pPr>
    </w:p>
    <w:p w:rsidR="00AE7D02" w:rsidRPr="00B541E0" w:rsidRDefault="00AE7D02" w:rsidP="00D45718">
      <w:pPr>
        <w:pStyle w:val="Autoriteti"/>
      </w:pPr>
      <w:r w:rsidRPr="00B541E0">
        <w:t>Kryeministri</w:t>
      </w:r>
    </w:p>
    <w:p w:rsidR="00AE7D02" w:rsidRPr="00B541E0" w:rsidRDefault="00AE7D02" w:rsidP="00D45718">
      <w:pPr>
        <w:pStyle w:val="AutoritetiEmer"/>
      </w:pPr>
      <w:r w:rsidRPr="00B541E0">
        <w:t>Sali Berisha</w:t>
      </w:r>
    </w:p>
    <w:p w:rsidR="00AE7D02" w:rsidRPr="00B541E0" w:rsidRDefault="00AE7D02" w:rsidP="00FA78E2">
      <w:pPr>
        <w:pStyle w:val="Paragrafi"/>
        <w:rPr>
          <w:szCs w:val="22"/>
        </w:rPr>
      </w:pPr>
    </w:p>
    <w:p w:rsidR="000179FF" w:rsidRPr="00B541E0" w:rsidRDefault="000179FF" w:rsidP="00FA78E2">
      <w:pPr>
        <w:pStyle w:val="Paragrafi"/>
        <w:rPr>
          <w:szCs w:val="22"/>
        </w:rPr>
      </w:pPr>
    </w:p>
    <w:p w:rsidR="000179FF" w:rsidRPr="00B541E0" w:rsidRDefault="000179FF" w:rsidP="009A52B1">
      <w:pPr>
        <w:pStyle w:val="Akti"/>
      </w:pPr>
      <w:r w:rsidRPr="00B541E0">
        <w:t>Vendim</w:t>
      </w:r>
    </w:p>
    <w:p w:rsidR="000179FF" w:rsidRPr="00B541E0" w:rsidRDefault="000179FF" w:rsidP="009A52B1">
      <w:pPr>
        <w:pStyle w:val="NumriData"/>
        <w:rPr>
          <w:szCs w:val="22"/>
        </w:rPr>
      </w:pPr>
      <w:r w:rsidRPr="00B541E0">
        <w:rPr>
          <w:szCs w:val="22"/>
        </w:rPr>
        <w:t>Nr.274, datë 10.5.2006</w:t>
      </w:r>
    </w:p>
    <w:p w:rsidR="000179FF" w:rsidRPr="00B541E0" w:rsidRDefault="000179FF" w:rsidP="00FA78E2">
      <w:pPr>
        <w:pStyle w:val="Paragrafi"/>
        <w:rPr>
          <w:szCs w:val="22"/>
        </w:rPr>
      </w:pPr>
    </w:p>
    <w:p w:rsidR="000179FF" w:rsidRPr="00B541E0" w:rsidRDefault="000179FF" w:rsidP="009A52B1">
      <w:pPr>
        <w:pStyle w:val="Titulli"/>
      </w:pPr>
      <w:r w:rsidRPr="00B541E0">
        <w:t>Për dhë</w:t>
      </w:r>
      <w:r w:rsidR="009A52B1" w:rsidRPr="00B541E0">
        <w:t>nien</w:t>
      </w:r>
      <w:r w:rsidRPr="00B541E0">
        <w:t xml:space="preserve"> e lejes për hapjen e shkollës së lartë</w:t>
      </w:r>
      <w:r w:rsidR="009A52B1" w:rsidRPr="00B541E0">
        <w:t xml:space="preserve"> universitare, jop</w:t>
      </w:r>
      <w:r w:rsidRPr="00B541E0">
        <w:t>ublike “Sevasti&amp;Parashqevi Qiriazi”</w:t>
      </w:r>
    </w:p>
    <w:p w:rsidR="000179FF" w:rsidRPr="00B541E0" w:rsidRDefault="000179FF" w:rsidP="00FA78E2">
      <w:pPr>
        <w:pStyle w:val="Paragrafi"/>
        <w:rPr>
          <w:szCs w:val="22"/>
        </w:rPr>
      </w:pP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Në mbështetje të nenit 100 të Kusht</w:t>
      </w:r>
      <w:r w:rsidR="00310940" w:rsidRPr="00B541E0">
        <w:rPr>
          <w:szCs w:val="22"/>
        </w:rPr>
        <w:t>etutës dhe të neneve 1, 12 e 13</w:t>
      </w:r>
      <w:r w:rsidRPr="00B541E0">
        <w:rPr>
          <w:szCs w:val="22"/>
        </w:rPr>
        <w:t xml:space="preserve"> të</w:t>
      </w:r>
      <w:r w:rsidR="009A52B1" w:rsidRPr="00B541E0">
        <w:rPr>
          <w:szCs w:val="22"/>
        </w:rPr>
        <w:t xml:space="preserve"> ligjit nr</w:t>
      </w:r>
      <w:r w:rsidR="00310940" w:rsidRPr="00B541E0">
        <w:rPr>
          <w:szCs w:val="22"/>
        </w:rPr>
        <w:t>.8461, datë 25.2.1999</w:t>
      </w:r>
      <w:r w:rsidRPr="00B541E0">
        <w:rPr>
          <w:szCs w:val="22"/>
        </w:rPr>
        <w:t xml:space="preserve"> “Për arsimin e lartë në Republikën e Shqipërisë”, të ndryshuar, me propozimin e Ministrit të Arsimit dhe Shkencës, Këshilli i Ministrave</w:t>
      </w:r>
    </w:p>
    <w:p w:rsidR="000179FF" w:rsidRPr="00B541E0" w:rsidRDefault="000179FF" w:rsidP="00FA78E2">
      <w:pPr>
        <w:pStyle w:val="Paragrafi"/>
        <w:rPr>
          <w:szCs w:val="22"/>
        </w:rPr>
      </w:pPr>
    </w:p>
    <w:p w:rsidR="000179FF" w:rsidRPr="00B541E0" w:rsidRDefault="000179FF" w:rsidP="00D45718">
      <w:pPr>
        <w:pStyle w:val="VENDOSI"/>
      </w:pPr>
      <w:r w:rsidRPr="00B541E0">
        <w:t>Vendosi:</w:t>
      </w:r>
    </w:p>
    <w:p w:rsidR="000179FF" w:rsidRPr="00B541E0" w:rsidRDefault="000179FF" w:rsidP="00FA78E2">
      <w:pPr>
        <w:pStyle w:val="Paragrafi"/>
        <w:rPr>
          <w:szCs w:val="22"/>
        </w:rPr>
      </w:pP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1.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>Dhë</w:t>
      </w:r>
      <w:r w:rsidR="009A52B1" w:rsidRPr="00B541E0">
        <w:rPr>
          <w:szCs w:val="22"/>
        </w:rPr>
        <w:t>nien</w:t>
      </w:r>
      <w:r w:rsidRPr="00B541E0">
        <w:rPr>
          <w:szCs w:val="22"/>
        </w:rPr>
        <w:t xml:space="preserve"> e lejes për hapjen e shkollës së lartë un</w:t>
      </w:r>
      <w:r w:rsidR="000D6C41" w:rsidRPr="00B541E0">
        <w:rPr>
          <w:szCs w:val="22"/>
        </w:rPr>
        <w:t>iv</w:t>
      </w:r>
      <w:r w:rsidR="00310940" w:rsidRPr="00B541E0">
        <w:rPr>
          <w:szCs w:val="22"/>
        </w:rPr>
        <w:t>ersitare, jopublike</w:t>
      </w:r>
      <w:r w:rsidRPr="00B541E0">
        <w:rPr>
          <w:szCs w:val="22"/>
        </w:rPr>
        <w:t xml:space="preserve"> “Sevasti&amp;Parashqevi Qiria</w:t>
      </w:r>
      <w:r w:rsidR="00D45718" w:rsidRPr="00B541E0">
        <w:rPr>
          <w:szCs w:val="22"/>
        </w:rPr>
        <w:t>zi”, me seli qendrore në Tiranë,</w:t>
      </w:r>
      <w:r w:rsidRPr="00B541E0">
        <w:rPr>
          <w:szCs w:val="22"/>
        </w:rPr>
        <w:t xml:space="preserve"> Kodër Kamëz.</w:t>
      </w: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2.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 xml:space="preserve">Shkolla </w:t>
      </w:r>
      <w:r w:rsidR="00310940" w:rsidRPr="00B541E0">
        <w:rPr>
          <w:szCs w:val="22"/>
        </w:rPr>
        <w:t>e lartë universitare, jopublike</w:t>
      </w:r>
      <w:r w:rsidRPr="00B541E0">
        <w:rPr>
          <w:szCs w:val="22"/>
        </w:rPr>
        <w:t xml:space="preserve"> “Sevasti&amp;Parashqevi Qiriazi”, do të ket</w:t>
      </w:r>
      <w:r w:rsidR="00310940" w:rsidRPr="00B541E0">
        <w:rPr>
          <w:szCs w:val="22"/>
        </w:rPr>
        <w:t>ë Fakultetin Ekonomik, me degët:</w:t>
      </w: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-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>Menaxhim biznesi</w:t>
      </w:r>
      <w:r w:rsidRPr="00B541E0">
        <w:rPr>
          <w:szCs w:val="22"/>
        </w:rPr>
        <w:tab/>
      </w:r>
      <w:r w:rsidRPr="00B541E0">
        <w:rPr>
          <w:szCs w:val="22"/>
        </w:rPr>
        <w:tab/>
        <w:t>(4 vite)</w:t>
      </w:r>
      <w:r w:rsidR="00810AD1" w:rsidRPr="00B541E0">
        <w:rPr>
          <w:szCs w:val="22"/>
        </w:rPr>
        <w:t>;</w:t>
      </w: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-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>Drejtues finance</w:t>
      </w:r>
      <w:r w:rsidRPr="00B541E0">
        <w:rPr>
          <w:szCs w:val="22"/>
        </w:rPr>
        <w:tab/>
      </w:r>
      <w:r w:rsidRPr="00B541E0">
        <w:rPr>
          <w:szCs w:val="22"/>
        </w:rPr>
        <w:tab/>
        <w:t>(4 vite)</w:t>
      </w:r>
      <w:r w:rsidR="00810AD1" w:rsidRPr="00B541E0">
        <w:rPr>
          <w:szCs w:val="22"/>
        </w:rPr>
        <w:t>;</w:t>
      </w:r>
    </w:p>
    <w:p w:rsidR="000179FF" w:rsidRPr="00B541E0" w:rsidRDefault="00F963CF" w:rsidP="00FA78E2">
      <w:pPr>
        <w:pStyle w:val="Paragrafi"/>
        <w:rPr>
          <w:szCs w:val="22"/>
        </w:rPr>
      </w:pPr>
      <w:r w:rsidRPr="00B541E0">
        <w:rPr>
          <w:szCs w:val="22"/>
        </w:rPr>
        <w:t>-</w:t>
      </w:r>
      <w:r w:rsidR="00D45718" w:rsidRPr="00B541E0">
        <w:rPr>
          <w:szCs w:val="22"/>
        </w:rPr>
        <w:t xml:space="preserve"> </w:t>
      </w:r>
      <w:r w:rsidR="000A7FB7">
        <w:rPr>
          <w:szCs w:val="22"/>
        </w:rPr>
        <w:t>Drejtues</w:t>
      </w:r>
      <w:r w:rsidRPr="00B541E0">
        <w:rPr>
          <w:szCs w:val="22"/>
        </w:rPr>
        <w:t xml:space="preserve"> kontabiliteti</w:t>
      </w:r>
      <w:r w:rsidRPr="00B541E0">
        <w:rPr>
          <w:szCs w:val="22"/>
        </w:rPr>
        <w:tab/>
      </w:r>
      <w:r w:rsidR="006D3A28">
        <w:rPr>
          <w:szCs w:val="22"/>
        </w:rPr>
        <w:tab/>
      </w:r>
      <w:r w:rsidR="000179FF" w:rsidRPr="00B541E0">
        <w:rPr>
          <w:szCs w:val="22"/>
        </w:rPr>
        <w:t>(4 vite)</w:t>
      </w:r>
      <w:r w:rsidR="00810AD1" w:rsidRPr="00B541E0">
        <w:rPr>
          <w:szCs w:val="22"/>
        </w:rPr>
        <w:t>.</w:t>
      </w: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3.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>Në mbarim të ciklit të parë të studimeve, të cilat do të zgjasin 4 vjet, shkolla e lartë unive</w:t>
      </w:r>
      <w:r w:rsidR="00F963CF" w:rsidRPr="00B541E0">
        <w:rPr>
          <w:szCs w:val="22"/>
        </w:rPr>
        <w:t>r</w:t>
      </w:r>
      <w:r w:rsidR="00810AD1" w:rsidRPr="00B541E0">
        <w:rPr>
          <w:szCs w:val="22"/>
        </w:rPr>
        <w:t>sitare, jopublike</w:t>
      </w:r>
      <w:r w:rsidR="008A071A">
        <w:rPr>
          <w:szCs w:val="22"/>
        </w:rPr>
        <w:t xml:space="preserve"> “Sevasti&amp;Parashqevi Qiriazi”</w:t>
      </w:r>
      <w:r w:rsidRPr="00B541E0">
        <w:rPr>
          <w:szCs w:val="22"/>
        </w:rPr>
        <w:t xml:space="preserve"> do të japë diplomë universitare “Bachelor”, në titujt:</w:t>
      </w: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-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>Menaxhim biznesi;</w:t>
      </w: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-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>Drejtues finance;</w:t>
      </w: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-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>Drejtues kontabiliteti.</w:t>
      </w: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4.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 xml:space="preserve">Shkolla </w:t>
      </w:r>
      <w:r w:rsidR="00810AD1" w:rsidRPr="00B541E0">
        <w:rPr>
          <w:szCs w:val="22"/>
        </w:rPr>
        <w:t>e lartë universitare, jopublike “Sevasti&amp;Parashqevi Qiriazi”</w:t>
      </w:r>
      <w:r w:rsidRPr="00B541E0">
        <w:rPr>
          <w:szCs w:val="22"/>
        </w:rPr>
        <w:t xml:space="preserve"> do të fillojë veprimtarinë në vitin akademik 2006-2007 dhe do të ketë sistemin e studimeve me dhe pa shkëputje nga puna.</w:t>
      </w:r>
    </w:p>
    <w:p w:rsidR="000179FF" w:rsidRPr="00B541E0" w:rsidRDefault="00567F01" w:rsidP="00FA78E2">
      <w:pPr>
        <w:pStyle w:val="Paragrafi"/>
        <w:rPr>
          <w:szCs w:val="22"/>
        </w:rPr>
      </w:pPr>
      <w:r w:rsidRPr="00B541E0">
        <w:rPr>
          <w:szCs w:val="22"/>
        </w:rPr>
        <w:t>5.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>N</w:t>
      </w:r>
      <w:r w:rsidR="000179FF" w:rsidRPr="00B541E0">
        <w:rPr>
          <w:szCs w:val="22"/>
        </w:rPr>
        <w:t>garkohet Ministria e Arsimit dhe Shkencës të kryejë procesin e vlerësimit dhe të akreditimit të ku</w:t>
      </w:r>
      <w:r w:rsidR="00F341CC" w:rsidRPr="00B541E0">
        <w:rPr>
          <w:szCs w:val="22"/>
        </w:rPr>
        <w:t xml:space="preserve">rseve të studimit dhe të ndjekë </w:t>
      </w:r>
      <w:r w:rsidR="000179FF" w:rsidRPr="00B541E0">
        <w:rPr>
          <w:szCs w:val="22"/>
        </w:rPr>
        <w:t>zbatimin e ligjshmërisë.</w:t>
      </w: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Ky vendim hyn në fuqi pas botimit në Fl</w:t>
      </w:r>
      <w:r w:rsidR="008A071A">
        <w:rPr>
          <w:szCs w:val="22"/>
        </w:rPr>
        <w:t>e</w:t>
      </w:r>
      <w:r w:rsidRPr="00B541E0">
        <w:rPr>
          <w:szCs w:val="22"/>
        </w:rPr>
        <w:t>toren Zyrtare.</w:t>
      </w:r>
    </w:p>
    <w:p w:rsidR="000179FF" w:rsidRPr="00B541E0" w:rsidRDefault="000179FF" w:rsidP="00FA78E2">
      <w:pPr>
        <w:pStyle w:val="Paragrafi"/>
        <w:rPr>
          <w:szCs w:val="22"/>
        </w:rPr>
      </w:pPr>
    </w:p>
    <w:p w:rsidR="000179FF" w:rsidRPr="00B541E0" w:rsidRDefault="000179FF" w:rsidP="0079260B">
      <w:pPr>
        <w:pStyle w:val="Autoriteti"/>
      </w:pPr>
      <w:r w:rsidRPr="00B541E0">
        <w:t>Kryeministri</w:t>
      </w:r>
    </w:p>
    <w:p w:rsidR="000179FF" w:rsidRPr="00B541E0" w:rsidRDefault="000179FF" w:rsidP="0079260B">
      <w:pPr>
        <w:pStyle w:val="AutoritetiEmer"/>
      </w:pPr>
      <w:r w:rsidRPr="00B541E0">
        <w:t>Sali Berisha</w:t>
      </w:r>
    </w:p>
    <w:p w:rsidR="000179FF" w:rsidRPr="00B541E0" w:rsidRDefault="000179FF" w:rsidP="00FA78E2">
      <w:pPr>
        <w:pStyle w:val="Paragrafi"/>
        <w:rPr>
          <w:szCs w:val="22"/>
        </w:rPr>
      </w:pPr>
    </w:p>
    <w:p w:rsidR="00B541E0" w:rsidRDefault="00B541E0" w:rsidP="00B541E0">
      <w:pPr>
        <w:pStyle w:val="Akti"/>
        <w:keepNext w:val="0"/>
      </w:pPr>
    </w:p>
    <w:p w:rsidR="008A071A" w:rsidRDefault="008A071A" w:rsidP="00B541E0">
      <w:pPr>
        <w:pStyle w:val="Akti"/>
        <w:keepNext w:val="0"/>
      </w:pPr>
    </w:p>
    <w:p w:rsidR="008A071A" w:rsidRDefault="008A071A" w:rsidP="00B541E0">
      <w:pPr>
        <w:pStyle w:val="Akti"/>
        <w:keepNext w:val="0"/>
      </w:pPr>
    </w:p>
    <w:p w:rsidR="008A071A" w:rsidRDefault="008A071A" w:rsidP="00B541E0">
      <w:pPr>
        <w:pStyle w:val="Akti"/>
        <w:keepNext w:val="0"/>
      </w:pPr>
    </w:p>
    <w:p w:rsidR="000179FF" w:rsidRPr="00B541E0" w:rsidRDefault="000179FF" w:rsidP="005D4FDF">
      <w:pPr>
        <w:pStyle w:val="Akti"/>
      </w:pPr>
      <w:r w:rsidRPr="00B541E0">
        <w:t>Vendim</w:t>
      </w:r>
    </w:p>
    <w:p w:rsidR="000179FF" w:rsidRPr="00B541E0" w:rsidRDefault="000179FF" w:rsidP="005D4FDF">
      <w:pPr>
        <w:pStyle w:val="NumriData"/>
        <w:rPr>
          <w:szCs w:val="22"/>
        </w:rPr>
      </w:pPr>
      <w:r w:rsidRPr="00B541E0">
        <w:rPr>
          <w:szCs w:val="22"/>
        </w:rPr>
        <w:t>Nr.280, datë 10.5.2006</w:t>
      </w:r>
    </w:p>
    <w:p w:rsidR="000179FF" w:rsidRPr="00B541E0" w:rsidRDefault="000179FF" w:rsidP="00FA78E2">
      <w:pPr>
        <w:pStyle w:val="Paragrafi"/>
        <w:rPr>
          <w:szCs w:val="22"/>
        </w:rPr>
      </w:pPr>
    </w:p>
    <w:p w:rsidR="000179FF" w:rsidRPr="00B541E0" w:rsidRDefault="000179FF" w:rsidP="005D4FDF">
      <w:pPr>
        <w:pStyle w:val="Titulli"/>
      </w:pPr>
      <w:r w:rsidRPr="00B541E0">
        <w:t>Për caktimin e masës së shpërblimit të anëtarëve të këshillit mbikëqyrës së agjencisë së trajtimit të kredive</w:t>
      </w:r>
    </w:p>
    <w:p w:rsidR="000179FF" w:rsidRPr="00B541E0" w:rsidRDefault="000179FF" w:rsidP="00FA78E2">
      <w:pPr>
        <w:pStyle w:val="Paragrafi"/>
        <w:rPr>
          <w:szCs w:val="22"/>
        </w:rPr>
      </w:pPr>
    </w:p>
    <w:p w:rsidR="000179FF" w:rsidRPr="00B541E0" w:rsidRDefault="008A071A" w:rsidP="00FA78E2">
      <w:pPr>
        <w:pStyle w:val="Paragrafi"/>
        <w:rPr>
          <w:szCs w:val="22"/>
        </w:rPr>
      </w:pPr>
      <w:r>
        <w:rPr>
          <w:szCs w:val="22"/>
        </w:rPr>
        <w:t>Në mbështetje të nenit 100 të Kushtetutës</w:t>
      </w:r>
      <w:r w:rsidR="000179FF" w:rsidRPr="00B541E0">
        <w:rPr>
          <w:szCs w:val="22"/>
        </w:rPr>
        <w:t xml:space="preserve"> dhe të</w:t>
      </w:r>
      <w:r w:rsidR="005D4FDF" w:rsidRPr="00B541E0">
        <w:rPr>
          <w:szCs w:val="22"/>
        </w:rPr>
        <w:t xml:space="preserve"> sh</w:t>
      </w:r>
      <w:r w:rsidR="00810AD1" w:rsidRPr="00B541E0">
        <w:rPr>
          <w:szCs w:val="22"/>
        </w:rPr>
        <w:t>kronjës “b” të nenit 5/1</w:t>
      </w:r>
      <w:r w:rsidR="000179FF" w:rsidRPr="00B541E0">
        <w:rPr>
          <w:szCs w:val="22"/>
        </w:rPr>
        <w:t xml:space="preserve"> të</w:t>
      </w:r>
      <w:r w:rsidR="005D4FDF" w:rsidRPr="00B541E0">
        <w:rPr>
          <w:szCs w:val="22"/>
        </w:rPr>
        <w:t xml:space="preserve"> ligjit nr</w:t>
      </w:r>
      <w:r w:rsidR="00810AD1" w:rsidRPr="00B541E0">
        <w:rPr>
          <w:szCs w:val="22"/>
        </w:rPr>
        <w:t>.8487, datë 13.5.1999</w:t>
      </w:r>
      <w:r w:rsidR="000179FF" w:rsidRPr="00B541E0">
        <w:rPr>
          <w:szCs w:val="22"/>
        </w:rPr>
        <w:t xml:space="preserve"> “Për kompetencat për caktimin e pagave të punës”, të ndryshuar, me propozimin e Ministrit të Financave, Këshilli i Ministrave</w:t>
      </w:r>
    </w:p>
    <w:p w:rsidR="000179FF" w:rsidRPr="00B541E0" w:rsidRDefault="000179FF" w:rsidP="00FA78E2">
      <w:pPr>
        <w:pStyle w:val="Paragrafi"/>
        <w:rPr>
          <w:szCs w:val="22"/>
        </w:rPr>
      </w:pPr>
    </w:p>
    <w:p w:rsidR="000179FF" w:rsidRPr="00B541E0" w:rsidRDefault="000179FF" w:rsidP="005D4FDF">
      <w:pPr>
        <w:pStyle w:val="VENDOSI"/>
      </w:pPr>
      <w:r w:rsidRPr="00B541E0">
        <w:t>Vendosi:</w:t>
      </w:r>
    </w:p>
    <w:p w:rsidR="000179FF" w:rsidRPr="00B541E0" w:rsidRDefault="000179FF" w:rsidP="00FA78E2">
      <w:pPr>
        <w:pStyle w:val="Paragrafi"/>
        <w:rPr>
          <w:szCs w:val="22"/>
        </w:rPr>
      </w:pP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1.</w:t>
      </w:r>
      <w:r w:rsidR="00D45718" w:rsidRPr="00B541E0">
        <w:rPr>
          <w:szCs w:val="22"/>
        </w:rPr>
        <w:t xml:space="preserve"> Anëtarët e K</w:t>
      </w:r>
      <w:r w:rsidRPr="00B541E0">
        <w:rPr>
          <w:szCs w:val="22"/>
        </w:rPr>
        <w:t>ëshi</w:t>
      </w:r>
      <w:r w:rsidR="00D45718" w:rsidRPr="00B541E0">
        <w:rPr>
          <w:szCs w:val="22"/>
        </w:rPr>
        <w:t>llit M</w:t>
      </w:r>
      <w:r w:rsidR="00810AD1" w:rsidRPr="00B541E0">
        <w:rPr>
          <w:szCs w:val="22"/>
        </w:rPr>
        <w:t>bikëqyrës t</w:t>
      </w:r>
      <w:r w:rsidRPr="00B541E0">
        <w:rPr>
          <w:szCs w:val="22"/>
        </w:rPr>
        <w:t>ë Agjencisë së Trajtimit të Kredive shpërblehen, për pjesëmarrje në këtë këshill në raportin:</w:t>
      </w:r>
      <w:r w:rsidR="0079260B" w:rsidRPr="00B541E0">
        <w:rPr>
          <w:szCs w:val="22"/>
        </w:rPr>
        <w:t xml:space="preserve"> </w:t>
      </w:r>
      <w:r w:rsidRPr="00B541E0">
        <w:rPr>
          <w:szCs w:val="22"/>
        </w:rPr>
        <w:t>kryetari 30 për qind të pagës së</w:t>
      </w:r>
      <w:r w:rsidR="005D4FDF" w:rsidRPr="00B541E0">
        <w:rPr>
          <w:szCs w:val="22"/>
        </w:rPr>
        <w:t xml:space="preserve"> S</w:t>
      </w:r>
      <w:r w:rsidRPr="00B541E0">
        <w:rPr>
          <w:szCs w:val="22"/>
        </w:rPr>
        <w:t>ekretarit të Përgjiths</w:t>
      </w:r>
      <w:r w:rsidR="005D4FDF" w:rsidRPr="00B541E0">
        <w:rPr>
          <w:szCs w:val="22"/>
        </w:rPr>
        <w:t>h</w:t>
      </w:r>
      <w:r w:rsidRPr="00B541E0">
        <w:rPr>
          <w:szCs w:val="22"/>
        </w:rPr>
        <w:t>ëm të Ministrisë së Financave dhe anëtarët 20 për qind të pagës së</w:t>
      </w:r>
      <w:r w:rsidR="0039746B" w:rsidRPr="00B541E0">
        <w:rPr>
          <w:szCs w:val="22"/>
        </w:rPr>
        <w:t xml:space="preserve"> S</w:t>
      </w:r>
      <w:r w:rsidRPr="00B541E0">
        <w:rPr>
          <w:szCs w:val="22"/>
        </w:rPr>
        <w:t>ekretarit të Përgjithshëm të kësaj ministrie.</w:t>
      </w:r>
    </w:p>
    <w:p w:rsidR="000179FF" w:rsidRPr="00B541E0" w:rsidRDefault="000179FF" w:rsidP="00FA78E2">
      <w:pPr>
        <w:pStyle w:val="Paragrafi"/>
        <w:rPr>
          <w:szCs w:val="22"/>
        </w:rPr>
      </w:pPr>
      <w:r w:rsidRPr="00B541E0">
        <w:rPr>
          <w:szCs w:val="22"/>
        </w:rPr>
        <w:t>2.</w:t>
      </w:r>
      <w:r w:rsidR="00D45718" w:rsidRPr="00B541E0">
        <w:rPr>
          <w:szCs w:val="22"/>
        </w:rPr>
        <w:t xml:space="preserve"> Anëtarët e Këshillit M</w:t>
      </w:r>
      <w:r w:rsidR="00810AD1" w:rsidRPr="00B541E0">
        <w:rPr>
          <w:szCs w:val="22"/>
        </w:rPr>
        <w:t>bikëqyrës t</w:t>
      </w:r>
      <w:r w:rsidRPr="00B541E0">
        <w:rPr>
          <w:szCs w:val="22"/>
        </w:rPr>
        <w:t>ë Agjencisë së Trajtimit të Kredive përfitojnë shpërblim, vetëm për pjesëmarrje</w:t>
      </w:r>
      <w:r w:rsidR="00810AD1" w:rsidRPr="00B541E0">
        <w:rPr>
          <w:szCs w:val="22"/>
        </w:rPr>
        <w:t xml:space="preserve"> në mbledhjet e këshillit. Kur K</w:t>
      </w:r>
      <w:r w:rsidRPr="00B541E0">
        <w:rPr>
          <w:szCs w:val="22"/>
        </w:rPr>
        <w:t>ë</w:t>
      </w:r>
      <w:r w:rsidR="00E2628B" w:rsidRPr="00B541E0">
        <w:rPr>
          <w:szCs w:val="22"/>
        </w:rPr>
        <w:t>sh</w:t>
      </w:r>
      <w:r w:rsidRPr="00B541E0">
        <w:rPr>
          <w:szCs w:val="22"/>
        </w:rPr>
        <w:t>i</w:t>
      </w:r>
      <w:r w:rsidR="00810AD1" w:rsidRPr="00B541E0">
        <w:rPr>
          <w:szCs w:val="22"/>
        </w:rPr>
        <w:t>lli M</w:t>
      </w:r>
      <w:r w:rsidRPr="00B541E0">
        <w:rPr>
          <w:szCs w:val="22"/>
        </w:rPr>
        <w:t>bikëqyrë</w:t>
      </w:r>
      <w:r w:rsidR="00561F2E" w:rsidRPr="00B541E0">
        <w:rPr>
          <w:szCs w:val="22"/>
        </w:rPr>
        <w:t>s zh</w:t>
      </w:r>
      <w:r w:rsidRPr="00B541E0">
        <w:rPr>
          <w:szCs w:val="22"/>
        </w:rPr>
        <w:t>villon më tepër se një</w:t>
      </w:r>
      <w:r w:rsidR="00561F2E" w:rsidRPr="00B541E0">
        <w:rPr>
          <w:szCs w:val="22"/>
        </w:rPr>
        <w:t xml:space="preserve"> mbledh</w:t>
      </w:r>
      <w:r w:rsidRPr="00B541E0">
        <w:rPr>
          <w:szCs w:val="22"/>
        </w:rPr>
        <w:t xml:space="preserve">je në muaj, anëtarët përfitojnë shpërblim, sipas </w:t>
      </w:r>
      <w:r w:rsidR="00810AD1" w:rsidRPr="00B541E0">
        <w:rPr>
          <w:szCs w:val="22"/>
        </w:rPr>
        <w:t>kuotës së përcaktuar në pikën 1</w:t>
      </w:r>
      <w:r w:rsidRPr="00B541E0">
        <w:rPr>
          <w:szCs w:val="22"/>
        </w:rPr>
        <w:t xml:space="preserve"> të këtij vendimi, vetëm për mbledhjen e parë.</w:t>
      </w:r>
    </w:p>
    <w:p w:rsidR="0039746B" w:rsidRPr="00B541E0" w:rsidRDefault="0034459C" w:rsidP="00FA78E2">
      <w:pPr>
        <w:pStyle w:val="Paragrafi"/>
        <w:rPr>
          <w:szCs w:val="22"/>
        </w:rPr>
      </w:pPr>
      <w:r w:rsidRPr="00B541E0">
        <w:rPr>
          <w:szCs w:val="22"/>
        </w:rPr>
        <w:t>3.</w:t>
      </w:r>
      <w:r w:rsidR="00D45718" w:rsidRPr="00B541E0">
        <w:rPr>
          <w:szCs w:val="22"/>
        </w:rPr>
        <w:t xml:space="preserve"> </w:t>
      </w:r>
      <w:r w:rsidRPr="00B541E0">
        <w:rPr>
          <w:szCs w:val="22"/>
        </w:rPr>
        <w:t>Ng</w:t>
      </w:r>
      <w:r w:rsidR="0039746B" w:rsidRPr="00B541E0">
        <w:rPr>
          <w:szCs w:val="22"/>
        </w:rPr>
        <w:t>arkohet Agjencia e Trajtimit të Kredive për zbatimin e këtij vendimi.</w:t>
      </w:r>
    </w:p>
    <w:p w:rsidR="0039746B" w:rsidRPr="00B541E0" w:rsidRDefault="0039746B" w:rsidP="00FA78E2">
      <w:pPr>
        <w:pStyle w:val="Paragrafi"/>
        <w:rPr>
          <w:szCs w:val="22"/>
        </w:rPr>
      </w:pPr>
      <w:r w:rsidRPr="00B541E0">
        <w:rPr>
          <w:szCs w:val="22"/>
        </w:rPr>
        <w:t>Ky vendim hyn në fuqi menjëherë dhe i shtrin efektet nga data 1 prill 2006.</w:t>
      </w:r>
    </w:p>
    <w:p w:rsidR="0039746B" w:rsidRPr="00B541E0" w:rsidRDefault="0039746B" w:rsidP="00FA78E2">
      <w:pPr>
        <w:pStyle w:val="Paragrafi"/>
        <w:rPr>
          <w:szCs w:val="22"/>
        </w:rPr>
      </w:pPr>
    </w:p>
    <w:p w:rsidR="0039746B" w:rsidRPr="00B541E0" w:rsidRDefault="0039746B" w:rsidP="0079260B">
      <w:pPr>
        <w:pStyle w:val="Autoriteti"/>
      </w:pPr>
      <w:r w:rsidRPr="00B541E0">
        <w:t>Kryeministri</w:t>
      </w:r>
    </w:p>
    <w:p w:rsidR="0039746B" w:rsidRPr="00B541E0" w:rsidRDefault="0039746B" w:rsidP="0079260B">
      <w:pPr>
        <w:pStyle w:val="AutoritetiEmer"/>
      </w:pPr>
      <w:r w:rsidRPr="00B541E0">
        <w:t>Sali Berisha</w:t>
      </w:r>
    </w:p>
    <w:p w:rsidR="00413467" w:rsidRDefault="00413467" w:rsidP="00413467">
      <w:pPr>
        <w:rPr>
          <w:lang w:val="en-GB"/>
        </w:rPr>
      </w:pPr>
    </w:p>
    <w:p w:rsidR="00413467" w:rsidRDefault="00413467" w:rsidP="00413467">
      <w:pPr>
        <w:rPr>
          <w:lang w:val="en-GB"/>
        </w:rPr>
      </w:pPr>
    </w:p>
    <w:p w:rsidR="00F24CAE" w:rsidRPr="00A65FB7" w:rsidRDefault="00E96BC8" w:rsidP="00E96BC8">
      <w:pPr>
        <w:pStyle w:val="Akti"/>
      </w:pPr>
      <w:r>
        <w:t>U D H Ë</w:t>
      </w:r>
      <w:r w:rsidR="00F24CAE" w:rsidRPr="00A65FB7">
        <w:t xml:space="preserve"> Z I M</w:t>
      </w:r>
    </w:p>
    <w:p w:rsidR="00F24CAE" w:rsidRPr="00A65FB7" w:rsidRDefault="00E96BC8" w:rsidP="00E96BC8">
      <w:pPr>
        <w:pStyle w:val="NumriData"/>
      </w:pPr>
      <w:r>
        <w:t xml:space="preserve">Nr.806, </w:t>
      </w:r>
      <w:r w:rsidR="00F24CAE" w:rsidRPr="00A65FB7">
        <w:t>datë 3.5.2006</w:t>
      </w:r>
    </w:p>
    <w:p w:rsidR="00F24CAE" w:rsidRPr="00A65FB7" w:rsidRDefault="00F24CAE" w:rsidP="00E96BC8">
      <w:pPr>
        <w:pStyle w:val="Paragrafi"/>
      </w:pPr>
    </w:p>
    <w:p w:rsidR="00F24CAE" w:rsidRDefault="00E96BC8" w:rsidP="00E96BC8">
      <w:pPr>
        <w:pStyle w:val="Titulli"/>
      </w:pPr>
      <w:r>
        <w:t xml:space="preserve">PËR </w:t>
      </w:r>
      <w:r w:rsidR="00FC5268">
        <w:t>PLOTËSIMIN E ADRESË</w:t>
      </w:r>
      <w:r w:rsidR="00F24CAE" w:rsidRPr="00A65FB7">
        <w:t>S SHIFRORE ZGJEDHORE</w:t>
      </w:r>
      <w:r w:rsidR="00F24CAE" w:rsidRPr="00A65FB7" w:rsidDel="00BD2BB4">
        <w:t xml:space="preserve"> </w:t>
      </w:r>
      <w:r w:rsidR="00F24CAE" w:rsidRPr="00A65FB7">
        <w:t xml:space="preserve">TË SHTETASVE ME ADRESË SHIFRORE ZGJEDHORE JO TË PLOTË </w:t>
      </w:r>
      <w:r>
        <w:t xml:space="preserve"> </w:t>
      </w:r>
      <w:r w:rsidR="00F24CAE" w:rsidRPr="00A65FB7">
        <w:t>(TË ASH</w:t>
      </w:r>
      <w:r w:rsidR="00476D7A">
        <w:t>TUQUAJTURAT “RASTET 999”</w:t>
      </w:r>
      <w:r w:rsidR="00F24CAE" w:rsidRPr="00A65FB7">
        <w:t>)</w:t>
      </w:r>
    </w:p>
    <w:p w:rsidR="00E96BC8" w:rsidRPr="00A65FB7" w:rsidRDefault="00E96BC8" w:rsidP="00E96BC8">
      <w:pPr>
        <w:pStyle w:val="Paragrafi"/>
      </w:pPr>
    </w:p>
    <w:p w:rsidR="00F24CAE" w:rsidRPr="00A65FB7" w:rsidRDefault="00F24CAE" w:rsidP="00E96BC8">
      <w:pPr>
        <w:pStyle w:val="Paragrafi"/>
      </w:pPr>
      <w:r w:rsidRPr="00A65FB7">
        <w:t>Me qëllim plotësimin e adresës shifrore zgjedhore të shtetasve</w:t>
      </w:r>
      <w:r w:rsidR="00FC5268">
        <w:t>,</w:t>
      </w:r>
      <w:r w:rsidRPr="00A65FB7">
        <w:t xml:space="preserve"> të cilët në listat e zgjedhësve të zgjedhjeve të vitit 2005 figurojnë me adresë shifrore zgjedhore jo të plotë (të ashtuquajturat "rastet 999"),</w:t>
      </w:r>
    </w:p>
    <w:p w:rsidR="00F24CAE" w:rsidRPr="00A65FB7" w:rsidRDefault="00FC5268" w:rsidP="00E96BC8">
      <w:pPr>
        <w:pStyle w:val="Paragrafi"/>
      </w:pPr>
      <w:r>
        <w:t>n</w:t>
      </w:r>
      <w:r w:rsidR="00F24CAE" w:rsidRPr="00A65FB7">
        <w:t>ë zbatim të nenit 102, pika</w:t>
      </w:r>
      <w:r>
        <w:t xml:space="preserve"> 4 e Kushtetutës së Republikës t</w:t>
      </w:r>
      <w:r w:rsidR="00F24CAE" w:rsidRPr="00A65FB7">
        <w:t xml:space="preserve">ë Shqipërisë, nenit 53, pika 3, nenit 178, pika 2/3 të ligjit </w:t>
      </w:r>
      <w:r w:rsidR="009042C0">
        <w:t>nr.</w:t>
      </w:r>
      <w:r w:rsidR="00F24CAE" w:rsidRPr="00A65FB7">
        <w:t>9087, datë 19.06.2003 "Kodi Zgjedhor i Republikës së Shqipërisë" i ndryshuar, nenit 16, pika 1 të l</w:t>
      </w:r>
      <w:r w:rsidR="00916A42">
        <w:t>igjit nr.</w:t>
      </w:r>
      <w:r>
        <w:t>8927, datë 25.07.2002 "Për prefektin"</w:t>
      </w:r>
      <w:r w:rsidR="00F24CAE" w:rsidRPr="00A65FB7">
        <w:t xml:space="preserve"> dhe li</w:t>
      </w:r>
      <w:r w:rsidR="00916A42">
        <w:t>gjit nr.</w:t>
      </w:r>
      <w:r w:rsidR="00F24CAE" w:rsidRPr="00A65FB7">
        <w:t xml:space="preserve">8950, datë 10.10.2002 "Për gjendjen civile" i ndryshuar, </w:t>
      </w:r>
    </w:p>
    <w:p w:rsidR="00F24CAE" w:rsidRPr="00A65FB7" w:rsidRDefault="00F24CAE" w:rsidP="00E96BC8">
      <w:pPr>
        <w:pStyle w:val="Paragrafi"/>
      </w:pPr>
    </w:p>
    <w:p w:rsidR="00F24CAE" w:rsidRPr="00A65FB7" w:rsidRDefault="00FE22EA" w:rsidP="00E96BC8">
      <w:pPr>
        <w:pStyle w:val="VENDOSI"/>
      </w:pPr>
      <w:r>
        <w:t>UDH</w:t>
      </w:r>
      <w:r w:rsidR="00E96BC8">
        <w:t>Ë</w:t>
      </w:r>
      <w:r>
        <w:t>ZO</w:t>
      </w:r>
      <w:r w:rsidR="00F24CAE" w:rsidRPr="00A65FB7">
        <w:t>J:</w:t>
      </w:r>
    </w:p>
    <w:p w:rsidR="00F24CAE" w:rsidRPr="00A65FB7" w:rsidRDefault="00F24CAE" w:rsidP="00E96BC8">
      <w:pPr>
        <w:pStyle w:val="Paragrafi"/>
      </w:pPr>
    </w:p>
    <w:p w:rsidR="00F24CAE" w:rsidRPr="00A65FB7" w:rsidRDefault="00E96BC8" w:rsidP="00E96BC8">
      <w:pPr>
        <w:pStyle w:val="Paragrafi"/>
      </w:pPr>
      <w:r>
        <w:t xml:space="preserve">1. </w:t>
      </w:r>
      <w:r w:rsidR="00F24CAE" w:rsidRPr="00A65FB7">
        <w:t>Drejtoria e Përgjithshme e Gjend</w:t>
      </w:r>
      <w:r w:rsidR="009815D7">
        <w:t>jes Civile (DPGJ</w:t>
      </w:r>
      <w:r w:rsidR="00476D7A">
        <w:t>C) brenda 24 orë</w:t>
      </w:r>
      <w:r w:rsidR="00916A42">
        <w:t>ve nga hyrja në</w:t>
      </w:r>
      <w:r w:rsidR="00F24CAE" w:rsidRPr="00A65FB7">
        <w:t xml:space="preserve"> fuqi e </w:t>
      </w:r>
      <w:r w:rsidR="00476D7A">
        <w:t>kë</w:t>
      </w:r>
      <w:r w:rsidR="00916A42">
        <w:t>tij udhëz</w:t>
      </w:r>
      <w:r w:rsidR="00476D7A">
        <w:t>imi përgatit dhe u dërgon kryetarëve të</w:t>
      </w:r>
      <w:r w:rsidR="00916A42">
        <w:t xml:space="preserve"> një</w:t>
      </w:r>
      <w:r w:rsidR="009042C0">
        <w:t>sive të</w:t>
      </w:r>
      <w:r w:rsidR="00F24CAE" w:rsidRPr="00A65FB7">
        <w:t xml:space="preserve"> Qeverisjes Vendore (N</w:t>
      </w:r>
      <w:r w:rsidR="009815D7">
        <w:t>J</w:t>
      </w:r>
      <w:r w:rsidR="00476D7A">
        <w:t>QV) listat përkatëse të shtetasve  të cilët në listën përfundimtare të</w:t>
      </w:r>
      <w:r w:rsidR="00F24CAE" w:rsidRPr="00A65FB7">
        <w:t xml:space="preserve"> zgjedhësve të zgjedhjeve 200</w:t>
      </w:r>
      <w:r w:rsidR="00476D7A">
        <w:t>5 i kanë tre shifrat e fundit të</w:t>
      </w:r>
      <w:r w:rsidR="009042C0">
        <w:t xml:space="preserve"> adresë</w:t>
      </w:r>
      <w:r w:rsidR="00F24CAE" w:rsidRPr="00A65FB7">
        <w:t>s shifrore zgjedhore “999”.</w:t>
      </w:r>
    </w:p>
    <w:p w:rsidR="00F24CAE" w:rsidRPr="00A65FB7" w:rsidRDefault="00E96BC8" w:rsidP="00E96BC8">
      <w:pPr>
        <w:pStyle w:val="Paragrafi"/>
      </w:pPr>
      <w:r>
        <w:t xml:space="preserve">2. </w:t>
      </w:r>
      <w:r w:rsidR="009815D7">
        <w:t>Kryetari i NJ</w:t>
      </w:r>
      <w:r w:rsidR="00D97822">
        <w:t>QV-së, menjëherë pas marrjes së listës sipas pikë</w:t>
      </w:r>
      <w:r w:rsidR="00F24CAE" w:rsidRPr="00A65FB7">
        <w:t>s 1, vepron si më poshtë:</w:t>
      </w:r>
    </w:p>
    <w:p w:rsidR="00F24CAE" w:rsidRDefault="00E96BC8" w:rsidP="00E96BC8">
      <w:pPr>
        <w:pStyle w:val="Paragrafi"/>
      </w:pPr>
      <w:r>
        <w:t xml:space="preserve">a) </w:t>
      </w:r>
      <w:r w:rsidR="00F24CAE" w:rsidRPr="00A65FB7">
        <w:t>brenda 3 ditëve, nxjerr dhe shpall urdhër për pezullimin e dhënies së  shërbimit  nga  Zyrat e Gjendjes Ci</w:t>
      </w:r>
      <w:r w:rsidR="009815D7">
        <w:t>vile (ZGJ</w:t>
      </w:r>
      <w:r>
        <w:t xml:space="preserve">C), si  edhe  nga  të </w:t>
      </w:r>
      <w:r w:rsidR="00F24CAE" w:rsidRPr="00A65FB7">
        <w:t>gjitha zyrat e tjera</w:t>
      </w:r>
      <w:r w:rsidR="009815D7">
        <w:t xml:space="preserve"> të NJ</w:t>
      </w:r>
      <w:r w:rsidR="00D97822">
        <w:t>QV-së, shtetasve me adresë</w:t>
      </w:r>
      <w:r w:rsidR="00F24CAE" w:rsidRPr="00A65FB7">
        <w:t xml:space="preserve"> shifrore zgjedhore</w:t>
      </w:r>
      <w:r w:rsidR="00F24CAE" w:rsidRPr="00A65FB7" w:rsidDel="00534DE9">
        <w:t xml:space="preserve"> </w:t>
      </w:r>
      <w:r w:rsidR="00D97822">
        <w:t>jo të plotë</w:t>
      </w:r>
      <w:r w:rsidR="00F24CAE" w:rsidRPr="00A65FB7">
        <w:t xml:space="preserve">, deri në deklarimin prej tyre </w:t>
      </w:r>
      <w:r w:rsidR="00D97822">
        <w:t>të adresë</w:t>
      </w:r>
      <w:r w:rsidR="009042C0">
        <w:t>s</w:t>
      </w:r>
      <w:r w:rsidR="009815D7">
        <w:t xml:space="preserve"> pranë  ZGJC-ve,  zyrës së urbanistikës ose zyrave të</w:t>
      </w:r>
      <w:r w:rsidR="00F24CAE" w:rsidRPr="00A65FB7">
        <w:t xml:space="preserve"> tjera të N</w:t>
      </w:r>
      <w:r w:rsidR="009815D7">
        <w:t>J</w:t>
      </w:r>
      <w:r w:rsidR="005734B6">
        <w:t>QV-së. Shtetasi deklaron adresë</w:t>
      </w:r>
      <w:r w:rsidR="00F24CAE" w:rsidRPr="00A65FB7">
        <w:t xml:space="preserve">n e tij sipas formularit “A/U-999” bashkëngjitur, dhe </w:t>
      </w:r>
      <w:r w:rsidR="009815D7">
        <w:t>e konfirmon atë pranë zyrës së u</w:t>
      </w:r>
      <w:r w:rsidR="00F24CAE" w:rsidRPr="00A65FB7">
        <w:t>rbanistikës;</w:t>
      </w:r>
    </w:p>
    <w:p w:rsidR="000A323A" w:rsidRPr="00A65FB7" w:rsidRDefault="000A323A" w:rsidP="00E96BC8">
      <w:pPr>
        <w:pStyle w:val="Paragrafi"/>
      </w:pPr>
    </w:p>
    <w:p w:rsidR="00F24CAE" w:rsidRPr="00A65FB7" w:rsidRDefault="00E96BC8" w:rsidP="00E96BC8">
      <w:pPr>
        <w:pStyle w:val="Paragrafi"/>
      </w:pPr>
      <w:r>
        <w:t xml:space="preserve">b) </w:t>
      </w:r>
      <w:r w:rsidR="00F24CAE" w:rsidRPr="00A65FB7">
        <w:t>urdhë</w:t>
      </w:r>
      <w:r w:rsidR="009815D7">
        <w:t>ron Zyrën e Gjendjes Civile (ZGJ</w:t>
      </w:r>
      <w:r w:rsidR="00F24CAE" w:rsidRPr="00A65FB7">
        <w:t>C), që brenda 15 ditëve për shtetasit me adresë shifrore zgjedhore jo të plotë, por të cilët kanë, në regjistrin themeltar njërin nga anëtarët e familjes me adresë shifrore zgjedhore të plotë, t’u caktojë të njëjtën adresë shifrore zgjedhore</w:t>
      </w:r>
      <w:r w:rsidR="009815D7">
        <w:t>. Për çdo ndryshim të kryer, ZGJ</w:t>
      </w:r>
      <w:r w:rsidR="00F24CAE" w:rsidRPr="00A65FB7">
        <w:t>C-ja informon kryetarin sipas formularit “B/U-999” bashkëngjitur;</w:t>
      </w:r>
    </w:p>
    <w:p w:rsidR="00F24CAE" w:rsidRPr="00A65FB7" w:rsidRDefault="00E96BC8" w:rsidP="00E96BC8">
      <w:pPr>
        <w:pStyle w:val="Paragrafi"/>
      </w:pPr>
      <w:r>
        <w:t xml:space="preserve">c) </w:t>
      </w:r>
      <w:r w:rsidR="00F24CAE" w:rsidRPr="00A65FB7">
        <w:t>ng</w:t>
      </w:r>
      <w:r w:rsidR="000A323A">
        <w:t>arkon administratorët e lagjeve/</w:t>
      </w:r>
      <w:r w:rsidR="00F24CAE" w:rsidRPr="00A65FB7">
        <w:t>kryetarët e fshatrave, ose punonjës të tjerë të administratës së tij, kur është e domosdoshme, që të gjejnë dhe të plotësojnë adresat e vendbanimit të famil</w:t>
      </w:r>
      <w:r w:rsidR="009815D7">
        <w:t>jeve të cilat kanë të gjithë anë</w:t>
      </w:r>
      <w:r w:rsidR="00F24CAE" w:rsidRPr="00A65FB7">
        <w:t>tarët me kodin “999”. Për k</w:t>
      </w:r>
      <w:r w:rsidR="009815D7">
        <w:t>ëtë qëllim, mund të shfrytëzohen të dhë</w:t>
      </w:r>
      <w:r w:rsidR="00F24CAE" w:rsidRPr="00A65FB7">
        <w:t xml:space="preserve">nat e </w:t>
      </w:r>
      <w:r w:rsidR="009815D7">
        <w:t>institucioneve dhe/ose enteve të</w:t>
      </w:r>
      <w:r w:rsidR="00F24CAE" w:rsidRPr="00A65FB7">
        <w:t xml:space="preserve"> tjera sipas radhës</w:t>
      </w:r>
      <w:r w:rsidR="009815D7">
        <w:t>,</w:t>
      </w:r>
      <w:r w:rsidR="00F24CAE" w:rsidRPr="00A65FB7">
        <w:t xml:space="preserve"> si: KESH, Albtelecom, Albaposta, zyrat e regjistrimit të pasurive të paluajtshme, ndërmarrjet ujësjellës-kanalizime, institucionet e shërbimit shëndetësor parë</w:t>
      </w:r>
      <w:r w:rsidR="009815D7">
        <w:t>sor, shkollat</w:t>
      </w:r>
      <w:r w:rsidR="00F24CAE" w:rsidRPr="00A65FB7">
        <w:t xml:space="preserve"> etj. Kryetarët e NJQV-ve kur hasin vështirësi, kërkojnë ndihmën e prefektit për të mundësuar bashkëpunimin me institucionet e sipërpërmendura. Informacioni i mble</w:t>
      </w:r>
      <w:r w:rsidR="009815D7">
        <w:t>dhur i dorëzohet kryetarit të NJ</w:t>
      </w:r>
      <w:r w:rsidR="00F24CAE" w:rsidRPr="00A65FB7">
        <w:t xml:space="preserve">QV-së sipas formularit “C/U-999” bashkëngjitur; </w:t>
      </w:r>
    </w:p>
    <w:p w:rsidR="00F24CAE" w:rsidRPr="00A65FB7" w:rsidRDefault="00F24CAE" w:rsidP="00E96BC8">
      <w:pPr>
        <w:pStyle w:val="Paragrafi"/>
      </w:pPr>
      <w:r w:rsidRPr="00A65FB7">
        <w:t>ç) urdhëron zyrën e urbanistikës të saktësojë adresat shifrore zgjedhore mbi bazën e deklarimeve të shtetasve sipas formularëve “A/U-999” dhe të ndihmo</w:t>
      </w:r>
      <w:r w:rsidR="009815D7">
        <w:t>jnë administratorët e lagjeve</w:t>
      </w:r>
      <w:r w:rsidRPr="00A65FB7">
        <w:t>/ kryetarët e fshatrave për plotësimin e  adresat shifrore zgjedhore në formularët "C/U-999";</w:t>
      </w:r>
    </w:p>
    <w:p w:rsidR="00F24CAE" w:rsidRPr="00A65FB7" w:rsidRDefault="00E96BC8" w:rsidP="00E96BC8">
      <w:pPr>
        <w:pStyle w:val="Paragrafi"/>
      </w:pPr>
      <w:r>
        <w:t xml:space="preserve">d) </w:t>
      </w:r>
      <w:r w:rsidR="009815D7">
        <w:t>urdhëron ZGJ</w:t>
      </w:r>
      <w:r w:rsidR="00CA5FE1">
        <w:t>C-të të pasqyrojnë në regjistrin t</w:t>
      </w:r>
      <w:r w:rsidR="00F24CAE" w:rsidRPr="00A65FB7">
        <w:t xml:space="preserve">hemeltar adresat shifrore </w:t>
      </w:r>
      <w:r w:rsidR="009815D7">
        <w:t>zgjedhore të plotësuara sipas germave (b) dhe (c) të kë</w:t>
      </w:r>
      <w:r w:rsidR="00F24CAE" w:rsidRPr="00A65FB7">
        <w:t>saj pike, dhe ta informojnë atë me shkrim sipas formularit "D/U-999" bashkëngjitur.</w:t>
      </w:r>
    </w:p>
    <w:p w:rsidR="00F24CAE" w:rsidRPr="00A65FB7" w:rsidRDefault="00E96BC8" w:rsidP="00E96BC8">
      <w:pPr>
        <w:pStyle w:val="Paragrafi"/>
      </w:pPr>
      <w:r>
        <w:t xml:space="preserve">3. </w:t>
      </w:r>
      <w:r w:rsidR="009815D7">
        <w:t>Kryetari i NJ</w:t>
      </w:r>
      <w:r w:rsidR="00F24CAE" w:rsidRPr="00A65FB7">
        <w:t>QV-së plotëson formularin “E/U-999” bashkëngjitur, si dhe informon me shkrim për</w:t>
      </w:r>
      <w:r w:rsidR="00CA5FE1">
        <w:t xml:space="preserve"> ecurinë e proc</w:t>
      </w:r>
      <w:r w:rsidR="00F24CAE" w:rsidRPr="00A65FB7">
        <w:t xml:space="preserve">esit çdo të martë prefektin e qarkut duke i bashkëngjitur në çdo rast formularin "D/U-999" të plotësuar. </w:t>
      </w:r>
    </w:p>
    <w:p w:rsidR="00F24CAE" w:rsidRPr="00A65FB7" w:rsidRDefault="00E96BC8" w:rsidP="00E96BC8">
      <w:pPr>
        <w:pStyle w:val="Paragrafi"/>
      </w:pPr>
      <w:r>
        <w:t xml:space="preserve">4. </w:t>
      </w:r>
      <w:r w:rsidR="00F24CAE" w:rsidRPr="00A65FB7">
        <w:t xml:space="preserve">Prefekti i qarkut kontrollon saktësinë e plotësimit të formularëve "E/U-999" dhe i dërgon çdo të enjte </w:t>
      </w:r>
      <w:r w:rsidR="009815D7">
        <w:t>një informacion përmbledhës DPGJ</w:t>
      </w:r>
      <w:r w:rsidR="00F24CAE" w:rsidRPr="00A65FB7">
        <w:t>C-së, sipas formularit “F/U-999” bashkëngjitur.</w:t>
      </w:r>
    </w:p>
    <w:p w:rsidR="00F24CAE" w:rsidRPr="00A65FB7" w:rsidRDefault="00E96BC8" w:rsidP="00E96BC8">
      <w:pPr>
        <w:pStyle w:val="Paragrafi"/>
      </w:pPr>
      <w:r>
        <w:t xml:space="preserve">5. </w:t>
      </w:r>
      <w:r w:rsidR="00F24CAE" w:rsidRPr="00A65FB7">
        <w:t>Prefektët ngarkojnë përgjegjësit e degës së gjendjes civile në qark për të kontrolluar, verifikuar dhe ndihmuar punonjësit e ZG</w:t>
      </w:r>
      <w:r w:rsidR="009815D7">
        <w:t>J</w:t>
      </w:r>
      <w:r w:rsidR="00F24CAE" w:rsidRPr="00A65FB7">
        <w:t xml:space="preserve">C-ve në lidhje me reflektimin e plotësimeve të mësipërme në regjistrat themeltarë. </w:t>
      </w:r>
    </w:p>
    <w:p w:rsidR="00F24CAE" w:rsidRPr="00A65FB7" w:rsidRDefault="00E96BC8" w:rsidP="00E96BC8">
      <w:pPr>
        <w:pStyle w:val="Paragrafi"/>
      </w:pPr>
      <w:r>
        <w:t xml:space="preserve">6. </w:t>
      </w:r>
      <w:r w:rsidR="00F24CAE" w:rsidRPr="00A65FB7">
        <w:t>Në rast shkeljeje të detyrave të përcaktuara në këtë udh</w:t>
      </w:r>
      <w:r w:rsidR="007C504C">
        <w:t>ëzim, personat përgjegjës në NJQV/Prefekturë, dënohen me gjobë, përkatësisht nga kryetari i NJ</w:t>
      </w:r>
      <w:r w:rsidR="00F24CAE" w:rsidRPr="00A65FB7">
        <w:t>QV-së/prefekti, nga 10 000 deri në 30 000 lekë.</w:t>
      </w:r>
    </w:p>
    <w:p w:rsidR="00F24CAE" w:rsidRPr="00A65FB7" w:rsidRDefault="00E96BC8" w:rsidP="00E96BC8">
      <w:pPr>
        <w:pStyle w:val="Paragrafi"/>
      </w:pPr>
      <w:r>
        <w:t xml:space="preserve">7. </w:t>
      </w:r>
      <w:r w:rsidR="00F24CAE" w:rsidRPr="00A65FB7">
        <w:t>Të drejtat dhe detyrat që përcaktohen në</w:t>
      </w:r>
      <w:r w:rsidR="007C504C">
        <w:t xml:space="preserve"> këtë udhëzim për kryetarët e NJ</w:t>
      </w:r>
      <w:r w:rsidR="00F24CAE" w:rsidRPr="00A65FB7">
        <w:t>QV-ve, për Bashkinë e Tiranës ushtrohen nga kryetarët e njësive bashkiake.</w:t>
      </w:r>
    </w:p>
    <w:p w:rsidR="00F24CAE" w:rsidRPr="00A65FB7" w:rsidRDefault="00E96BC8" w:rsidP="00E96BC8">
      <w:pPr>
        <w:pStyle w:val="Paragrafi"/>
      </w:pPr>
      <w:r>
        <w:t xml:space="preserve">8. </w:t>
      </w:r>
      <w:r w:rsidR="00F24CAE" w:rsidRPr="00A65FB7">
        <w:t>Ky udhë</w:t>
      </w:r>
      <w:r w:rsidR="007C504C">
        <w:t>zim hyn në fuqi pas botimit në Fletoren Z</w:t>
      </w:r>
      <w:r w:rsidR="00F24CAE" w:rsidRPr="00A65FB7">
        <w:t>yrtare dhe i shtrin efektet e tij deri në datën 20 gusht 2006.</w:t>
      </w:r>
    </w:p>
    <w:p w:rsidR="00F24CAE" w:rsidRPr="00A65FB7" w:rsidRDefault="00F24CAE" w:rsidP="00E96BC8">
      <w:pPr>
        <w:pStyle w:val="Paragrafi"/>
      </w:pPr>
      <w:r w:rsidRPr="00A65FB7">
        <w:t xml:space="preserve">   </w:t>
      </w:r>
    </w:p>
    <w:p w:rsidR="00F24CAE" w:rsidRPr="00A65FB7" w:rsidRDefault="000A323A" w:rsidP="00E96BC8">
      <w:pPr>
        <w:pStyle w:val="Autoriteti"/>
      </w:pPr>
      <w:r>
        <w:t>MINISTR</w:t>
      </w:r>
      <w:r w:rsidR="00F24CAE" w:rsidRPr="00A65FB7">
        <w:t>I</w:t>
      </w:r>
      <w:r w:rsidR="00E45A3B">
        <w:t xml:space="preserve"> I BRENDSHËM</w:t>
      </w:r>
    </w:p>
    <w:p w:rsidR="00F24CAE" w:rsidRPr="00A65FB7" w:rsidRDefault="00F24CAE" w:rsidP="00E96BC8">
      <w:pPr>
        <w:pStyle w:val="AutoritetiEmer"/>
      </w:pPr>
      <w:r w:rsidRPr="00A65FB7">
        <w:t xml:space="preserve">Sokol </w:t>
      </w:r>
      <w:r w:rsidR="00E96BC8" w:rsidRPr="00A65FB7">
        <w:t>Olldashi</w:t>
      </w:r>
    </w:p>
    <w:p w:rsidR="00F24CAE" w:rsidRDefault="00F24CAE" w:rsidP="00413467"/>
    <w:p w:rsidR="00F24CAE" w:rsidRDefault="00F24CAE" w:rsidP="00413467"/>
    <w:p w:rsidR="00E96BC8" w:rsidRDefault="00E96BC8" w:rsidP="00FE22EA">
      <w:pPr>
        <w:jc w:val="center"/>
        <w:rPr>
          <w:lang w:val="sq-AL"/>
        </w:rPr>
      </w:pPr>
      <w:r>
        <w:rPr>
          <w:lang w:val="sq-AL"/>
        </w:rPr>
        <w:br w:type="page"/>
      </w:r>
      <w:r w:rsidR="000A7E38" w:rsidRPr="005027C1">
        <w:rPr>
          <w:noProof/>
          <w:lang w:val="en-GB" w:eastAsia="en-GB"/>
        </w:rPr>
        <w:drawing>
          <wp:inline distT="0" distB="0" distL="0" distR="0">
            <wp:extent cx="5486400" cy="857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398" w:rsidRDefault="00711BCF" w:rsidP="00E96BC8">
      <w:pPr>
        <w:rPr>
          <w:lang w:val="sq-AL"/>
        </w:rPr>
        <w:sectPr w:rsidR="00E82398" w:rsidSect="00454CA8">
          <w:footerReference w:type="even" r:id="rId9"/>
          <w:footerReference w:type="default" r:id="rId10"/>
          <w:pgSz w:w="11907" w:h="16840" w:code="9"/>
          <w:pgMar w:top="1418" w:right="1418" w:bottom="1418" w:left="1418" w:header="1304" w:footer="1134" w:gutter="0"/>
          <w:pgNumType w:start="1467"/>
          <w:cols w:space="720"/>
          <w:docGrid w:linePitch="360"/>
        </w:sectPr>
      </w:pPr>
      <w:r w:rsidRPr="00D87033">
        <w:rPr>
          <w:rStyle w:val="ParagrafiChar"/>
        </w:rPr>
        <w:t>Formulari plotësohet me germa KAPITALE</w:t>
      </w:r>
    </w:p>
    <w:p w:rsidR="00E82398" w:rsidRDefault="000A7E38" w:rsidP="00E96BC8">
      <w:pPr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8801100" cy="49149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88011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8FC" w:rsidRDefault="00711BCF" w:rsidP="00E96BC8">
      <w:pPr>
        <w:rPr>
          <w:rStyle w:val="ParagrafiChar"/>
        </w:rPr>
      </w:pPr>
      <w:r w:rsidRPr="00D87033">
        <w:rPr>
          <w:rStyle w:val="ParagrafiChar"/>
        </w:rPr>
        <w:t>Formulari plotësohet me germa KAPITALE</w:t>
      </w:r>
      <w:r>
        <w:rPr>
          <w:lang w:val="sq-AL"/>
        </w:rPr>
        <w:t xml:space="preserve"> </w:t>
      </w:r>
      <w:r w:rsidR="00E96BC8">
        <w:rPr>
          <w:lang w:val="sq-AL"/>
        </w:rPr>
        <w:br w:type="page"/>
      </w:r>
      <w:r w:rsidR="009678FC" w:rsidRPr="009678FC">
        <w:rPr>
          <w:rStyle w:val="ParagrafiChar"/>
        </w:rPr>
        <w:t xml:space="preserve"> </w:t>
      </w:r>
    </w:p>
    <w:p w:rsidR="00E82398" w:rsidRDefault="000A7E38" w:rsidP="00E96BC8">
      <w:pPr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8915400" cy="48641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8915400" cy="486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263" w:rsidRDefault="00711BCF" w:rsidP="00E96BC8">
      <w:pPr>
        <w:rPr>
          <w:rStyle w:val="ParagrafiChar"/>
        </w:rPr>
        <w:sectPr w:rsidR="00A76263" w:rsidSect="00407C48">
          <w:pgSz w:w="16840" w:h="11907" w:orient="landscape" w:code="9"/>
          <w:pgMar w:top="1418" w:right="1418" w:bottom="1418" w:left="1418" w:header="1304" w:footer="1134" w:gutter="0"/>
          <w:pgNumType w:start="1476"/>
          <w:cols w:space="720"/>
          <w:docGrid w:linePitch="360"/>
        </w:sectPr>
      </w:pPr>
      <w:r w:rsidRPr="00D87033">
        <w:rPr>
          <w:rStyle w:val="ParagrafiChar"/>
        </w:rPr>
        <w:t>Formulari plotësohet me germa KAPITALE</w:t>
      </w:r>
    </w:p>
    <w:p w:rsidR="00AD1A10" w:rsidRDefault="000A7E38" w:rsidP="00E96BC8">
      <w:pPr>
        <w:rPr>
          <w:lang w:val="sq-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-1314450</wp:posOffset>
            </wp:positionV>
            <wp:extent cx="5257800" cy="811530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6200000">
                      <a:off x="0" y="0"/>
                      <a:ext cx="52578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AD1A10" w:rsidP="00E96BC8">
      <w:pPr>
        <w:rPr>
          <w:lang w:val="sq-AL"/>
        </w:rPr>
      </w:pPr>
    </w:p>
    <w:p w:rsidR="00AD1A10" w:rsidRDefault="000A7E38" w:rsidP="00E96BC8">
      <w:pPr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267325" cy="1333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2673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A10" w:rsidRDefault="00AD1A10" w:rsidP="00E96BC8">
      <w:pPr>
        <w:rPr>
          <w:lang w:val="sq-AL"/>
        </w:rPr>
      </w:pPr>
    </w:p>
    <w:p w:rsidR="00A76263" w:rsidRDefault="00A76263" w:rsidP="00E96BC8">
      <w:pPr>
        <w:rPr>
          <w:lang w:val="sq-AL"/>
        </w:rPr>
        <w:sectPr w:rsidR="00A76263" w:rsidSect="00407C48">
          <w:pgSz w:w="16840" w:h="11907" w:orient="landscape" w:code="9"/>
          <w:pgMar w:top="1418" w:right="1418" w:bottom="1418" w:left="1418" w:header="1304" w:footer="1134" w:gutter="0"/>
          <w:pgNumType w:start="1478"/>
          <w:cols w:space="720"/>
          <w:docGrid w:linePitch="360"/>
        </w:sectPr>
      </w:pPr>
    </w:p>
    <w:p w:rsidR="0085612F" w:rsidRDefault="000A7E38" w:rsidP="00FE22EA">
      <w:pPr>
        <w:jc w:val="center"/>
      </w:pPr>
      <w:r w:rsidRPr="005027C1">
        <w:rPr>
          <w:noProof/>
          <w:lang w:val="en-GB" w:eastAsia="en-GB"/>
        </w:rPr>
        <w:drawing>
          <wp:inline distT="0" distB="0" distL="0" distR="0">
            <wp:extent cx="5943600" cy="5695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2F" w:rsidRDefault="0085612F" w:rsidP="00FE22EA">
      <w:pPr>
        <w:jc w:val="center"/>
      </w:pPr>
    </w:p>
    <w:p w:rsidR="0085612F" w:rsidRDefault="0085612F" w:rsidP="0085612F">
      <w:pPr>
        <w:rPr>
          <w:rStyle w:val="ParagrafiChar"/>
        </w:rPr>
      </w:pPr>
      <w:r w:rsidRPr="00D87033">
        <w:rPr>
          <w:rStyle w:val="ParagrafiChar"/>
        </w:rPr>
        <w:t xml:space="preserve">Formulari plotësohet me germa </w:t>
      </w:r>
      <w:r w:rsidR="00711BCF" w:rsidRPr="00D87033">
        <w:rPr>
          <w:rStyle w:val="ParagrafiChar"/>
        </w:rPr>
        <w:t>KAPITALE</w:t>
      </w:r>
    </w:p>
    <w:p w:rsidR="00E96BC8" w:rsidRPr="005027C1" w:rsidRDefault="00E96BC8" w:rsidP="00FE22EA">
      <w:pPr>
        <w:jc w:val="center"/>
        <w:rPr>
          <w:lang w:val="sq-AL"/>
        </w:rPr>
      </w:pPr>
      <w:r>
        <w:rPr>
          <w:lang w:val="sq-AL"/>
        </w:rPr>
        <w:br w:type="page"/>
      </w:r>
      <w:r w:rsidR="000A7E38" w:rsidRPr="005027C1">
        <w:rPr>
          <w:noProof/>
          <w:lang w:val="en-GB" w:eastAsia="en-GB"/>
        </w:rPr>
        <w:drawing>
          <wp:inline distT="0" distB="0" distL="0" distR="0">
            <wp:extent cx="5762625" cy="8686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C8" w:rsidRDefault="006704E8" w:rsidP="00413467">
      <w:r w:rsidRPr="00D87033">
        <w:rPr>
          <w:rStyle w:val="ParagrafiChar"/>
        </w:rPr>
        <w:t>Formulari plotësohet me germa</w:t>
      </w:r>
      <w:r w:rsidR="0097171D" w:rsidRPr="00D87033">
        <w:rPr>
          <w:rStyle w:val="ParagrafiChar"/>
        </w:rPr>
        <w:t xml:space="preserve"> KAPITALE</w:t>
      </w:r>
    </w:p>
    <w:p w:rsidR="008416B7" w:rsidRPr="002707A5" w:rsidRDefault="008416B7" w:rsidP="00176DDA">
      <w:pPr>
        <w:pStyle w:val="Akti"/>
      </w:pPr>
      <w:r w:rsidRPr="002707A5">
        <w:t>U D H Ë Z I M</w:t>
      </w:r>
    </w:p>
    <w:p w:rsidR="008416B7" w:rsidRPr="002707A5" w:rsidRDefault="008416B7" w:rsidP="00176DDA">
      <w:pPr>
        <w:pStyle w:val="NumriData"/>
      </w:pPr>
      <w:r w:rsidRPr="002707A5">
        <w:t>Nr.807, datë 3.5.2006</w:t>
      </w:r>
    </w:p>
    <w:p w:rsidR="008416B7" w:rsidRPr="002707A5" w:rsidRDefault="008416B7" w:rsidP="008416B7"/>
    <w:p w:rsidR="008416B7" w:rsidRPr="002707A5" w:rsidRDefault="008416B7" w:rsidP="00176DDA">
      <w:pPr>
        <w:pStyle w:val="Titulli"/>
      </w:pPr>
      <w:r w:rsidRPr="002707A5">
        <w:t>Për</w:t>
      </w:r>
      <w:r w:rsidR="00176DDA">
        <w:t xml:space="preserve"> </w:t>
      </w:r>
      <w:r w:rsidRPr="002707A5">
        <w:t>administrimin dhe përditësimin e përbërësve zgjedhorë të RegjistriT të Përkohshëm TË SHTETASVE TË PAREGJISTRUAR NË REGJISTRIN THEMELTAR TË GJENDJES CIVILE TË VENDBANIMIT</w:t>
      </w:r>
    </w:p>
    <w:p w:rsidR="008416B7" w:rsidRPr="002707A5" w:rsidRDefault="008416B7" w:rsidP="008416B7"/>
    <w:p w:rsidR="008416B7" w:rsidRPr="002707A5" w:rsidRDefault="008416B7" w:rsidP="00176DDA">
      <w:pPr>
        <w:pStyle w:val="Paragrafi"/>
      </w:pPr>
      <w:r w:rsidRPr="002707A5">
        <w:t>Me qëllim përcaktimin e procedurave dhe afateve për administrimin dhe përditësimin e përbërësve zgjedhorë të regjistrit të përkohshëm të shtetasve të paregjistruar në regjistrin themeltar të gjendjes civile të vendbanimit</w:t>
      </w:r>
      <w:r w:rsidR="0021280D">
        <w:t>,</w:t>
      </w:r>
    </w:p>
    <w:p w:rsidR="008416B7" w:rsidRPr="002707A5" w:rsidRDefault="0021280D" w:rsidP="00176DDA">
      <w:pPr>
        <w:pStyle w:val="Paragrafi"/>
      </w:pPr>
      <w:r>
        <w:t>në zbatim të nenit 102</w:t>
      </w:r>
      <w:r w:rsidR="008416B7" w:rsidRPr="002707A5">
        <w:t xml:space="preserve"> pika</w:t>
      </w:r>
      <w:r>
        <w:t xml:space="preserve"> 4 e Kushtetutës së Republikës t</w:t>
      </w:r>
      <w:r w:rsidR="009A486B">
        <w:t>ë</w:t>
      </w:r>
      <w:r w:rsidR="008416B7" w:rsidRPr="002707A5">
        <w:t xml:space="preserve"> Shqipërisë, nen</w:t>
      </w:r>
      <w:r w:rsidR="009A486B">
        <w:t>it 53, pikat 2 dhe 3, nenit 178 pika 2/3</w:t>
      </w:r>
      <w:r w:rsidR="008416B7" w:rsidRPr="002707A5">
        <w:t xml:space="preserve"> të ligjit 9087, datë 19.06.2003 "Kodi Zgjedhor i Republikës së Shqipë</w:t>
      </w:r>
      <w:r>
        <w:t>risë"</w:t>
      </w:r>
      <w:r w:rsidR="009A486B">
        <w:t>,</w:t>
      </w:r>
      <w:r>
        <w:t xml:space="preserve"> i ndryshuar, dhe nenit 16</w:t>
      </w:r>
      <w:r w:rsidR="009A486B">
        <w:t xml:space="preserve"> pika 1 të ligjit nr.</w:t>
      </w:r>
      <w:r w:rsidR="008416B7" w:rsidRPr="002707A5">
        <w:t xml:space="preserve">8927, datë 25.07.2002, "Për Prefektin", </w:t>
      </w:r>
    </w:p>
    <w:p w:rsidR="008416B7" w:rsidRPr="002707A5" w:rsidRDefault="008416B7" w:rsidP="00176DDA">
      <w:pPr>
        <w:pStyle w:val="Paragrafi"/>
      </w:pPr>
    </w:p>
    <w:p w:rsidR="008416B7" w:rsidRPr="002707A5" w:rsidRDefault="008416B7" w:rsidP="0031663A">
      <w:pPr>
        <w:pStyle w:val="VENDOSI"/>
      </w:pPr>
      <w:r w:rsidRPr="002707A5">
        <w:t>UDHËZOJ:</w:t>
      </w:r>
    </w:p>
    <w:p w:rsidR="008416B7" w:rsidRPr="002707A5" w:rsidRDefault="008416B7" w:rsidP="00176DDA">
      <w:pPr>
        <w:pStyle w:val="Paragrafi"/>
      </w:pPr>
    </w:p>
    <w:p w:rsidR="008416B7" w:rsidRPr="002707A5" w:rsidRDefault="00D363F4" w:rsidP="00176DDA">
      <w:pPr>
        <w:pStyle w:val="Paragrafi"/>
      </w:pPr>
      <w:r>
        <w:t>1. Kryetari i njësisë së qeverisjes vendore (NJQV) nxjerr urdhra të</w:t>
      </w:r>
      <w:r w:rsidR="008416B7" w:rsidRPr="002707A5">
        <w:t xml:space="preserve"> veçant</w:t>
      </w:r>
      <w:r>
        <w:t>ë</w:t>
      </w:r>
      <w:r w:rsidR="008416B7" w:rsidRPr="002707A5">
        <w:t xml:space="preserve"> si më poshtë:</w:t>
      </w:r>
    </w:p>
    <w:p w:rsidR="008416B7" w:rsidRPr="002707A5" w:rsidRDefault="004C64E6" w:rsidP="00176DDA">
      <w:pPr>
        <w:pStyle w:val="Paragrafi"/>
      </w:pPr>
      <w:r>
        <w:t xml:space="preserve">a) </w:t>
      </w:r>
      <w:r w:rsidR="00D363F4">
        <w:t>U</w:t>
      </w:r>
      <w:r w:rsidR="008416B7" w:rsidRPr="002707A5">
        <w:t>rdhë</w:t>
      </w:r>
      <w:r w:rsidR="009A486B">
        <w:t>ron Zyrën e Gjendjes Civile (ZGJ</w:t>
      </w:r>
      <w:r w:rsidR="008416B7" w:rsidRPr="002707A5">
        <w:t>C) që</w:t>
      </w:r>
      <w:r w:rsidR="00D363F4">
        <w:t>, jo më vonë se 7 ditë</w:t>
      </w:r>
      <w:r w:rsidR="008416B7" w:rsidRPr="002707A5">
        <w:t xml:space="preserve"> nga hyrja në fuqi e këtij udhëzimi</w:t>
      </w:r>
      <w:r w:rsidR="00D363F4">
        <w:t>,</w:t>
      </w:r>
      <w:r w:rsidR="008416B7" w:rsidRPr="002707A5">
        <w:t xml:space="preserve"> të evide</w:t>
      </w:r>
      <w:r w:rsidR="00D363F4">
        <w:t>ntojë shtetasit të cilët janë të</w:t>
      </w:r>
      <w:r w:rsidR="008416B7" w:rsidRPr="002707A5">
        <w:t xml:space="preserve"> regjistruar në regjistrin e përkohshëm të shtetasve të paregjistruar në regjistrin themeltar të gjendjes civile të vendbanimit (regjistri i përkohshëm) dhe që më pas janë regjistruar në regjistrin themeltar të  po kësaj njësie.</w:t>
      </w:r>
    </w:p>
    <w:p w:rsidR="008416B7" w:rsidRPr="002707A5" w:rsidRDefault="00D363F4" w:rsidP="00176DDA">
      <w:pPr>
        <w:pStyle w:val="Paragrafi"/>
      </w:pPr>
      <w:r>
        <w:t>Pas këtij evidentimi, ZGJC-ja harton një listë me të</w:t>
      </w:r>
      <w:r w:rsidR="008416B7" w:rsidRPr="002707A5">
        <w:t xml:space="preserve"> gjithë emrat dhe kryen veprimet për çregjistrimin e tyre nga regjistri i</w:t>
      </w:r>
      <w:r>
        <w:t xml:space="preserve">  përkohshëm</w:t>
      </w:r>
      <w:r w:rsidR="008416B7" w:rsidRPr="002707A5">
        <w:t xml:space="preserve"> dhe për çdo rast shënon datën kur u krye veprimi</w:t>
      </w:r>
      <w:r>
        <w:t>, si dhe të</w:t>
      </w:r>
      <w:r w:rsidR="008416B7" w:rsidRPr="002707A5">
        <w:t xml:space="preserve"> dhëna</w:t>
      </w:r>
      <w:r>
        <w:t>t e regjistrit themeltar ku kanë</w:t>
      </w:r>
      <w:r w:rsidR="008416B7" w:rsidRPr="002707A5">
        <w:t xml:space="preserve"> kaluar këta shtetas (regjistri themeltar, numri, fleta). </w:t>
      </w:r>
    </w:p>
    <w:p w:rsidR="008416B7" w:rsidRPr="002707A5" w:rsidRDefault="008416B7" w:rsidP="00176DDA">
      <w:pPr>
        <w:pStyle w:val="Paragrafi"/>
      </w:pPr>
      <w:r w:rsidRPr="002707A5">
        <w:t xml:space="preserve">Për të </w:t>
      </w:r>
      <w:r w:rsidR="00D363F4">
        <w:t>gjitha rastet e evidentuara, ZGJC-ja paraqet raport te kryetari i NJQV-së</w:t>
      </w:r>
      <w:r w:rsidRPr="002707A5">
        <w:t xml:space="preserve"> sipas formularit A/U-RP.  </w:t>
      </w:r>
    </w:p>
    <w:p w:rsidR="008416B7" w:rsidRPr="002707A5" w:rsidRDefault="004C64E6" w:rsidP="00176DDA">
      <w:pPr>
        <w:pStyle w:val="Paragrafi"/>
      </w:pPr>
      <w:r>
        <w:t xml:space="preserve">b) </w:t>
      </w:r>
      <w:r w:rsidR="00D363F4">
        <w:t>P</w:t>
      </w:r>
      <w:r w:rsidR="008416B7" w:rsidRPr="002707A5">
        <w:t xml:space="preserve">asi janë kryer procedurat e përcaktuara në germën (a), kryetari ngarkon punonjës të administratës </w:t>
      </w:r>
      <w:r w:rsidR="00D363F4">
        <w:t>së tij që, jo më vonë se 10 ditë</w:t>
      </w:r>
      <w:r w:rsidR="008416B7" w:rsidRPr="002707A5">
        <w:t xml:space="preserve"> nga hyrja në fuqi e këtij udhëzimi, të hedhin</w:t>
      </w:r>
      <w:r w:rsidR="008416B7" w:rsidRPr="002707A5" w:rsidDel="00803252">
        <w:t xml:space="preserve"> </w:t>
      </w:r>
      <w:r w:rsidR="008416B7" w:rsidRPr="002707A5">
        <w:t>në formularin "B/U-RP" bashkëngjitur të dhënat e anëtarëve të çdo familjeje që vazhdon të figurojë e regjistruar në regjistrin e përkohshëm</w:t>
      </w:r>
      <w:r w:rsidR="008416B7" w:rsidRPr="002707A5" w:rsidDel="00803252">
        <w:t xml:space="preserve"> </w:t>
      </w:r>
      <w:r w:rsidR="00D363F4">
        <w:t>të njësisë.</w:t>
      </w:r>
    </w:p>
    <w:p w:rsidR="008416B7" w:rsidRPr="002707A5" w:rsidRDefault="004C64E6" w:rsidP="00176DDA">
      <w:pPr>
        <w:pStyle w:val="Paragrafi"/>
      </w:pPr>
      <w:r>
        <w:t xml:space="preserve">c) </w:t>
      </w:r>
      <w:r w:rsidR="00D363F4">
        <w:t>N</w:t>
      </w:r>
      <w:r w:rsidR="008416B7" w:rsidRPr="002707A5">
        <w:t>ë përfundim të procedurës dhe afatit të parashikuar në germën (b), kryetari ngarkon administratorët e lagjeve/kryeta</w:t>
      </w:r>
      <w:r w:rsidR="009A486B">
        <w:t>rët e fshatrave, ose punonjës së administratës së</w:t>
      </w:r>
      <w:r w:rsidR="008416B7" w:rsidRPr="002707A5">
        <w:t xml:space="preserve"> tij kur është e domosdoshme, të kontaktojnë shtetasit të cilët vazhdojnë të figurojnë të regjistruar në regjistrin e përkohshëm të njësisë. </w:t>
      </w:r>
    </w:p>
    <w:p w:rsidR="008416B7" w:rsidRPr="002707A5" w:rsidRDefault="008416B7" w:rsidP="00176DDA">
      <w:pPr>
        <w:pStyle w:val="Paragrafi"/>
      </w:pPr>
      <w:r w:rsidRPr="002707A5">
        <w:t xml:space="preserve">Në rastet kur shtetasi kontaktohet, veprimet në formularin “B/U-RP” kryhen  sipas këtyre rasteve: </w:t>
      </w:r>
    </w:p>
    <w:p w:rsidR="008416B7" w:rsidRPr="002707A5" w:rsidRDefault="004C64E6" w:rsidP="00176DDA">
      <w:pPr>
        <w:pStyle w:val="Paragrafi"/>
      </w:pPr>
      <w:r>
        <w:t xml:space="preserve">i) </w:t>
      </w:r>
      <w:r w:rsidR="008416B7" w:rsidRPr="002707A5">
        <w:t>për familjet të cilat deklarojnë se nuk kanë ndryshime të të dhënave të   pasqyruara në formularin “B/U-RP", kryefamiljari ose në mungesë të tij një nga pjestarët madhorë të familjes firmos formularin "B/U-RP";</w:t>
      </w:r>
    </w:p>
    <w:p w:rsidR="008416B7" w:rsidRPr="002707A5" w:rsidRDefault="004C64E6" w:rsidP="00176DDA">
      <w:pPr>
        <w:pStyle w:val="Paragrafi"/>
      </w:pPr>
      <w:r>
        <w:t xml:space="preserve">ii) </w:t>
      </w:r>
      <w:r w:rsidR="008416B7" w:rsidRPr="002707A5">
        <w:t>për familjet të cilat deklarojnë se kanë ndryshime të përbërësve zgjedhorë (shtesa/pakësime të përbërjes familjare), kryefamiljari ose në mungesë të tij një nga pjesëtarët madhorë të familjes firmos formularin “B/U-RP";</w:t>
      </w:r>
    </w:p>
    <w:p w:rsidR="008416B7" w:rsidRPr="002707A5" w:rsidRDefault="008416B7" w:rsidP="00176DDA">
      <w:pPr>
        <w:pStyle w:val="Paragrafi"/>
      </w:pPr>
      <w:r w:rsidRPr="002707A5">
        <w:t>Në rast se shtetasi disponon një certifikatë të gjendjes familjare në të cilën janë pasqyruar ndryshimet e ndodhura në përbërësit zgjedhorë, administratori i lagjes/kryetari i fshatit, ose personi tjetër i ngarkuar, plotë</w:t>
      </w:r>
      <w:r w:rsidR="00D363F4">
        <w:t>son formularin dhe e firmos atë.</w:t>
      </w:r>
    </w:p>
    <w:p w:rsidR="008416B7" w:rsidRPr="002707A5" w:rsidRDefault="008416B7" w:rsidP="00176DDA">
      <w:pPr>
        <w:pStyle w:val="Paragrafi"/>
      </w:pPr>
      <w:r w:rsidRPr="002707A5">
        <w:t>Në rast se shtetasi nuk disponon një certifikatë të gjendjes familjare në të cilën të jenë pasqyruar ndryshimet e ndodhura në përbërësit zgjedhorë,  shtetasi njoftohet menjëherë me shkrim sipas modelit "C/U-RP" bashkëngjitur, për t'u paraqitur brenda n</w:t>
      </w:r>
      <w:r w:rsidR="00D363F4">
        <w:t>jë periudhe jo më vonë se 7 ditë</w:t>
      </w:r>
      <w:r w:rsidRPr="002707A5">
        <w:t xml:space="preserve"> n</w:t>
      </w:r>
      <w:r w:rsidR="00D363F4">
        <w:t>ga kryerja e njoftimit pranë ZGJC-së</w:t>
      </w:r>
      <w:r w:rsidRPr="002707A5">
        <w:t xml:space="preserve"> ku figuron i regjistruar në regjistrin e përkohshëm, së bashku me certifikatën e gjendjes familjare për të</w:t>
      </w:r>
      <w:r w:rsidR="00D363F4">
        <w:t xml:space="preserve"> bërë ndryshimet përkatëse në kë</w:t>
      </w:r>
      <w:r w:rsidRPr="002707A5">
        <w:t>të regjistër;</w:t>
      </w:r>
    </w:p>
    <w:p w:rsidR="008416B7" w:rsidRPr="002707A5" w:rsidRDefault="004C64E6" w:rsidP="00176DDA">
      <w:pPr>
        <w:pStyle w:val="Paragrafi"/>
      </w:pPr>
      <w:r>
        <w:t xml:space="preserve">iii) </w:t>
      </w:r>
      <w:r w:rsidR="008416B7" w:rsidRPr="002707A5">
        <w:t>kur administratori i lagjes/kryetari i fshatit, ose personi tjetër i ngarkuar, nuk kontakton me asnjë pjesëtar madhor të familjes, në formulari</w:t>
      </w:r>
      <w:r w:rsidR="00D363F4">
        <w:t>n "B /U-RP" bëhet shënimi “E pa</w:t>
      </w:r>
      <w:r w:rsidR="008416B7" w:rsidRPr="002707A5">
        <w:t xml:space="preserve">kontaktuar”, duke shënuar datën dhe orën e kryerjes se verifikimit. Pas kësaj, familja njoftohet sipas modelit “D/U-RP” bashkëngjitur duke i lënë shënim për datën dhe orën kur do të kryhet verifikimi tjetër. </w:t>
      </w:r>
      <w:r w:rsidR="005734B6">
        <w:t>Kjo procedurë</w:t>
      </w:r>
      <w:r w:rsidR="00D363F4">
        <w:t xml:space="preserve"> verifikimi kryhet jo më pak se tri herë</w:t>
      </w:r>
      <w:r w:rsidR="008416B7" w:rsidRPr="002707A5">
        <w:t>;</w:t>
      </w:r>
    </w:p>
    <w:p w:rsidR="008416B7" w:rsidRPr="002707A5" w:rsidRDefault="004C64E6" w:rsidP="00176DDA">
      <w:pPr>
        <w:pStyle w:val="Paragrafi"/>
      </w:pPr>
      <w:r>
        <w:t xml:space="preserve">iv) </w:t>
      </w:r>
      <w:r w:rsidR="008416B7" w:rsidRPr="002707A5">
        <w:t>formulari "B/U-RP" i plotësu</w:t>
      </w:r>
      <w:r w:rsidR="00301EAD">
        <w:t>ar sipas pikave i, ii dhe iii më</w:t>
      </w:r>
      <w:r w:rsidR="008416B7" w:rsidRPr="002707A5">
        <w:t xml:space="preserve"> sipër </w:t>
      </w:r>
      <w:r w:rsidR="00D363F4">
        <w:t>i dorëzohe</w:t>
      </w:r>
      <w:r w:rsidR="00301EAD">
        <w:t>t kryetarit të NJ</w:t>
      </w:r>
      <w:r w:rsidR="00D363F4">
        <w:t>QV-së</w:t>
      </w:r>
      <w:r w:rsidR="008416B7" w:rsidRPr="002707A5">
        <w:t xml:space="preserve"> brenda ditës së nesërme n</w:t>
      </w:r>
      <w:r w:rsidR="00D363F4">
        <w:t>ga firmosja e tij. Kryetari i NJQV-së</w:t>
      </w:r>
      <w:r w:rsidR="008416B7" w:rsidRPr="002707A5">
        <w:t>, jo më vonë se 24 orë nga marrja e formularëve nga administratorët e lagjeve/kryetarët e fs</w:t>
      </w:r>
      <w:r w:rsidR="00D363F4">
        <w:t>hatrave, ose personat e tjerë t</w:t>
      </w:r>
      <w:r w:rsidR="00301EAD">
        <w:t>ë ngarkuar, ua kalon ato ZGJC-së</w:t>
      </w:r>
      <w:r w:rsidR="00D363F4">
        <w:t xml:space="preserve"> për të</w:t>
      </w:r>
      <w:r w:rsidR="008416B7" w:rsidRPr="002707A5">
        <w:t xml:space="preserve"> bërë përditës</w:t>
      </w:r>
      <w:r w:rsidR="00D363F4">
        <w:t>imin e regjistrit të përkohshëm</w:t>
      </w:r>
      <w:r w:rsidR="008416B7" w:rsidRPr="002707A5">
        <w:t>.</w:t>
      </w:r>
    </w:p>
    <w:p w:rsidR="008416B7" w:rsidRPr="002707A5" w:rsidRDefault="008416B7" w:rsidP="00176DDA">
      <w:pPr>
        <w:pStyle w:val="Paragrafi"/>
      </w:pPr>
      <w:r w:rsidRPr="002707A5">
        <w:t>2. Me marrjen e formularëve, ZGJC-ja:</w:t>
      </w:r>
    </w:p>
    <w:p w:rsidR="008416B7" w:rsidRPr="002707A5" w:rsidRDefault="004C64E6" w:rsidP="00176DDA">
      <w:pPr>
        <w:pStyle w:val="Paragrafi"/>
      </w:pPr>
      <w:r>
        <w:t xml:space="preserve">a) </w:t>
      </w:r>
      <w:r w:rsidR="008416B7" w:rsidRPr="002707A5">
        <w:t>pasqyron në regjistrin e përkohshëm të dhënat sipas formularëve përkatës për çdo familje;</w:t>
      </w:r>
    </w:p>
    <w:p w:rsidR="008416B7" w:rsidRPr="002707A5" w:rsidRDefault="004C64E6" w:rsidP="00176DDA">
      <w:pPr>
        <w:pStyle w:val="Paragrafi"/>
      </w:pPr>
      <w:r>
        <w:t xml:space="preserve">b) </w:t>
      </w:r>
      <w:r w:rsidR="008416B7" w:rsidRPr="002707A5">
        <w:t>për shtetasit të cilët kanë deklaruar se kanë ndryshime në përbërësit zgjedhorë</w:t>
      </w:r>
      <w:r w:rsidR="00D363F4">
        <w:t>, por që nuk paraqiten në ZGJ</w:t>
      </w:r>
      <w:r w:rsidR="008416B7" w:rsidRPr="002707A5">
        <w:t>C pë</w:t>
      </w:r>
      <w:r w:rsidR="00D363F4">
        <w:t>r t’i vërtetuar ato me dokumentët përkatëse, i lë</w:t>
      </w:r>
      <w:r w:rsidR="008416B7" w:rsidRPr="002707A5">
        <w:t xml:space="preserve"> të pandryshuara të dhënat e tyre në regjistrin e përkohshëm;</w:t>
      </w:r>
    </w:p>
    <w:p w:rsidR="008416B7" w:rsidRPr="002707A5" w:rsidRDefault="004C64E6" w:rsidP="004C64E6">
      <w:pPr>
        <w:pStyle w:val="Paragrafi"/>
      </w:pPr>
      <w:r>
        <w:t xml:space="preserve">c) </w:t>
      </w:r>
      <w:r w:rsidR="008416B7" w:rsidRPr="002707A5">
        <w:t>për shtet</w:t>
      </w:r>
      <w:r w:rsidR="00D363F4">
        <w:t>asit të cilët nuk kontaktohen në përfundim të procedurës së parashikuar në pikë</w:t>
      </w:r>
      <w:r w:rsidR="008416B7" w:rsidRPr="002707A5">
        <w:t>n 1, germa (c)/III, shënon "Nuk u kontaktua" në fletën përkatëse të regjistrit të përkohshëm.</w:t>
      </w:r>
    </w:p>
    <w:p w:rsidR="008416B7" w:rsidRPr="002707A5" w:rsidRDefault="00D363F4" w:rsidP="004C64E6">
      <w:pPr>
        <w:pStyle w:val="Paragrafi"/>
      </w:pPr>
      <w:r>
        <w:t>3. ZGJ</w:t>
      </w:r>
      <w:r w:rsidR="008416B7" w:rsidRPr="002707A5">
        <w:t>C-ja i kryen drejtpërdrejt veprimet sipas rasteve të parashikuara në pikën 2 e</w:t>
      </w:r>
      <w:r>
        <w:t>dhe për shtetasit (kryefamiljarë</w:t>
      </w:r>
      <w:r w:rsidR="008416B7" w:rsidRPr="002707A5">
        <w:t xml:space="preserve">t) që paraqiten vullnetarisht pranë saj. </w:t>
      </w:r>
    </w:p>
    <w:p w:rsidR="008416B7" w:rsidRPr="002707A5" w:rsidRDefault="00D363F4" w:rsidP="00176DDA">
      <w:pPr>
        <w:pStyle w:val="Paragrafi"/>
      </w:pPr>
      <w:r>
        <w:t>4. ZGJC-ja raporton te kryetari i NJQV-së</w:t>
      </w:r>
      <w:r w:rsidR="008416B7" w:rsidRPr="002707A5">
        <w:t xml:space="preserve"> çdo të premte mbi ecurinë e punës për përditësimin e regjistrit të përkohshëm sipas tabelës "E" bashkëngjitur.</w:t>
      </w:r>
    </w:p>
    <w:p w:rsidR="008416B7" w:rsidRPr="002707A5" w:rsidRDefault="00D363F4" w:rsidP="00176DDA">
      <w:pPr>
        <w:pStyle w:val="Paragrafi"/>
      </w:pPr>
      <w:r>
        <w:t>5. Kryetari i NJQV-së raporton çdo  të martë te</w:t>
      </w:r>
      <w:r w:rsidR="008416B7" w:rsidRPr="002707A5">
        <w:t xml:space="preserve"> prefekti i qarkut</w:t>
      </w:r>
      <w:r w:rsidR="008416B7" w:rsidRPr="002707A5" w:rsidDel="00664122">
        <w:t xml:space="preserve"> </w:t>
      </w:r>
      <w:r w:rsidR="008416B7" w:rsidRPr="002707A5">
        <w:t xml:space="preserve">mbi ecurinë e procesit sipas tabelës “F” bashkëngjitur. </w:t>
      </w:r>
    </w:p>
    <w:p w:rsidR="008416B7" w:rsidRPr="002707A5" w:rsidRDefault="008416B7" w:rsidP="00176DDA">
      <w:pPr>
        <w:pStyle w:val="Paragrafi"/>
      </w:pPr>
      <w:r w:rsidRPr="002707A5">
        <w:t>6. Prefekti kontrollon saktësinë e plotësimit të tabelave të raportuara dhe i dërgon çdo të enjte një informacio</w:t>
      </w:r>
      <w:r w:rsidR="00D363F4">
        <w:t>n përmbledhës DPGJ</w:t>
      </w:r>
      <w:r w:rsidRPr="002707A5">
        <w:t>C-së sipas tabelës “G/U-RP” bashkëngjitur.</w:t>
      </w:r>
    </w:p>
    <w:p w:rsidR="008416B7" w:rsidRPr="002707A5" w:rsidRDefault="008416B7" w:rsidP="00176DDA">
      <w:pPr>
        <w:pStyle w:val="Paragrafi"/>
      </w:pPr>
      <w:r w:rsidRPr="002707A5">
        <w:t>7. Prefekti ngarkon përgjegjësit e degës së gjendjes civile në qark për të kontrolluar, verifiku</w:t>
      </w:r>
      <w:r w:rsidR="00D363F4">
        <w:t>ar dhe ndihmuar punonjësit e ZGJ</w:t>
      </w:r>
      <w:r w:rsidRPr="002707A5">
        <w:t xml:space="preserve">C-ve në lidhje me reflektimin e plotësimeve të mësipërme në regjistrat e përkohshëm. </w:t>
      </w:r>
    </w:p>
    <w:p w:rsidR="008416B7" w:rsidRPr="002707A5" w:rsidRDefault="008416B7" w:rsidP="00176DDA">
      <w:pPr>
        <w:pStyle w:val="Paragrafi"/>
      </w:pPr>
      <w:r w:rsidRPr="002707A5">
        <w:t>8. Në rast shkeljeje të detyrave të përcaktuara në këtë udh</w:t>
      </w:r>
      <w:r w:rsidR="00D363F4">
        <w:t>ëzi</w:t>
      </w:r>
      <w:r w:rsidR="00301EAD">
        <w:t>m, personat përgjegjës në NJQV/p</w:t>
      </w:r>
      <w:r w:rsidR="00D363F4">
        <w:t>refekturë</w:t>
      </w:r>
      <w:r w:rsidRPr="002707A5">
        <w:t xml:space="preserve"> dënohen me gjobë</w:t>
      </w:r>
      <w:r w:rsidR="00D363F4">
        <w:t>, përkatësisht nga kryetari i NJ</w:t>
      </w:r>
      <w:r w:rsidRPr="002707A5">
        <w:t>QV-së/prefekti, nga 10 000 deri në 30 000 lekë.</w:t>
      </w:r>
    </w:p>
    <w:p w:rsidR="008416B7" w:rsidRPr="002707A5" w:rsidRDefault="008416B7" w:rsidP="00176DDA">
      <w:pPr>
        <w:pStyle w:val="Paragrafi"/>
      </w:pPr>
      <w:r w:rsidRPr="002707A5">
        <w:t>9. Të drejtat dhe detyrat që përcaktohen në</w:t>
      </w:r>
      <w:r w:rsidR="00301EAD">
        <w:t xml:space="preserve"> këtë udhëzim për kryetarët e NJ</w:t>
      </w:r>
      <w:r w:rsidRPr="002707A5">
        <w:t>QV-ve, për Bashkinë e Tiranës ushtrohen nga kryetarët e njësive bashkiake.</w:t>
      </w:r>
    </w:p>
    <w:p w:rsidR="008416B7" w:rsidRPr="002707A5" w:rsidRDefault="008416B7" w:rsidP="00176DDA">
      <w:pPr>
        <w:pStyle w:val="Paragrafi"/>
      </w:pPr>
      <w:r w:rsidRPr="002707A5">
        <w:t>10. Ky udhëzim hyn në fuqi pas boti</w:t>
      </w:r>
      <w:r w:rsidR="00276296">
        <w:t>mit në Fletoren Z</w:t>
      </w:r>
      <w:r w:rsidRPr="002707A5">
        <w:t xml:space="preserve">yrtare dhe i shtrin efektet  e tij deri në datën 20 korrik 2006. </w:t>
      </w:r>
    </w:p>
    <w:p w:rsidR="008416B7" w:rsidRPr="002707A5" w:rsidRDefault="008416B7" w:rsidP="004C64E6">
      <w:pPr>
        <w:pStyle w:val="Paragrafi"/>
      </w:pPr>
      <w:r w:rsidRPr="002707A5">
        <w:t xml:space="preserve"> </w:t>
      </w:r>
    </w:p>
    <w:p w:rsidR="008416B7" w:rsidRPr="002707A5" w:rsidRDefault="005734B6" w:rsidP="004C64E6">
      <w:pPr>
        <w:pStyle w:val="Autoriteti"/>
      </w:pPr>
      <w:r>
        <w:t>MINISTR</w:t>
      </w:r>
      <w:r w:rsidR="008416B7" w:rsidRPr="002707A5">
        <w:t>I</w:t>
      </w:r>
      <w:r w:rsidR="00407C48">
        <w:t xml:space="preserve"> </w:t>
      </w:r>
      <w:r w:rsidR="00C00ED4">
        <w:t>I BRENDSHËM</w:t>
      </w:r>
    </w:p>
    <w:p w:rsidR="008416B7" w:rsidRDefault="008416B7" w:rsidP="004C64E6">
      <w:pPr>
        <w:pStyle w:val="AutoritetiEmer"/>
      </w:pPr>
      <w:r w:rsidRPr="002707A5">
        <w:t xml:space="preserve">Sokol </w:t>
      </w:r>
      <w:r w:rsidR="004C64E6" w:rsidRPr="002707A5">
        <w:t>Olldashi</w:t>
      </w:r>
    </w:p>
    <w:p w:rsidR="008416B7" w:rsidRDefault="008416B7" w:rsidP="008416B7">
      <w:pPr>
        <w:pStyle w:val="Heading1"/>
        <w:spacing w:line="360" w:lineRule="auto"/>
        <w:rPr>
          <w:rFonts w:ascii="Verdana" w:hAnsi="Verdana"/>
          <w:sz w:val="22"/>
          <w:szCs w:val="22"/>
          <w:lang w:val="sq-AL"/>
        </w:rPr>
      </w:pPr>
      <w:r>
        <w:rPr>
          <w:rFonts w:ascii="Verdana" w:hAnsi="Verdana"/>
          <w:sz w:val="22"/>
          <w:szCs w:val="22"/>
          <w:lang w:val="sq-AL"/>
        </w:rPr>
        <w:br w:type="page"/>
      </w:r>
      <w:r w:rsidR="000A7E38">
        <w:rPr>
          <w:rFonts w:ascii="Verdana" w:hAnsi="Verdana"/>
          <w:noProof/>
          <w:sz w:val="22"/>
          <w:szCs w:val="22"/>
          <w:lang w:val="en-GB" w:eastAsia="en-GB"/>
        </w:rPr>
        <w:drawing>
          <wp:inline distT="0" distB="0" distL="0" distR="0">
            <wp:extent cx="8115300" cy="50292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1153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7E38">
        <w:rPr>
          <w:rFonts w:ascii="Verdana" w:hAnsi="Verdana"/>
          <w:noProof/>
          <w:sz w:val="22"/>
          <w:szCs w:val="22"/>
          <w:lang w:val="en-GB" w:eastAsia="en-GB"/>
        </w:rPr>
        <w:drawing>
          <wp:inline distT="0" distB="0" distL="0" distR="0">
            <wp:extent cx="5267325" cy="133350"/>
            <wp:effectExtent l="0" t="0" r="4762" b="4763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52673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6B7" w:rsidRDefault="008416B7" w:rsidP="008416B7">
      <w:pPr>
        <w:pStyle w:val="Heading1"/>
        <w:spacing w:line="360" w:lineRule="auto"/>
        <w:rPr>
          <w:rFonts w:ascii="Verdana" w:hAnsi="Verdana"/>
          <w:sz w:val="22"/>
          <w:szCs w:val="22"/>
          <w:lang w:val="sq-AL"/>
        </w:rPr>
      </w:pPr>
      <w:r>
        <w:rPr>
          <w:rFonts w:ascii="Verdana" w:hAnsi="Verdana"/>
          <w:sz w:val="22"/>
          <w:szCs w:val="22"/>
          <w:lang w:val="sq-AL"/>
        </w:rPr>
        <w:br w:type="page"/>
      </w:r>
      <w:r w:rsidR="000A7E38">
        <w:rPr>
          <w:rFonts w:ascii="Verdana" w:hAnsi="Verdana"/>
          <w:noProof/>
          <w:sz w:val="22"/>
          <w:szCs w:val="22"/>
          <w:lang w:val="en-GB" w:eastAsia="en-GB"/>
        </w:rPr>
        <w:drawing>
          <wp:inline distT="0" distB="0" distL="0" distR="0">
            <wp:extent cx="8115300" cy="53721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1153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7E38">
        <w:rPr>
          <w:rFonts w:ascii="Verdana" w:hAnsi="Verdana"/>
          <w:noProof/>
          <w:sz w:val="22"/>
          <w:szCs w:val="22"/>
          <w:lang w:val="en-GB" w:eastAsia="en-GB"/>
        </w:rPr>
        <w:drawing>
          <wp:inline distT="0" distB="0" distL="0" distR="0">
            <wp:extent cx="5267325" cy="133350"/>
            <wp:effectExtent l="0" t="0" r="4762" b="4763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52673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6B7" w:rsidRDefault="008416B7" w:rsidP="008416B7">
      <w:pPr>
        <w:pStyle w:val="Heading1"/>
        <w:spacing w:line="360" w:lineRule="auto"/>
        <w:rPr>
          <w:rFonts w:ascii="Verdana" w:hAnsi="Verdana"/>
          <w:sz w:val="22"/>
          <w:szCs w:val="22"/>
          <w:lang w:val="sq-AL"/>
        </w:rPr>
      </w:pPr>
      <w:r>
        <w:rPr>
          <w:rFonts w:ascii="Verdana" w:hAnsi="Verdana"/>
          <w:sz w:val="22"/>
          <w:szCs w:val="22"/>
          <w:lang w:val="sq-AL"/>
        </w:rPr>
        <w:br w:type="page"/>
      </w:r>
      <w:r w:rsidR="000A7E38" w:rsidRPr="003E4B8E">
        <w:rPr>
          <w:noProof/>
          <w:lang w:val="en-GB" w:eastAsia="en-GB"/>
        </w:rPr>
        <w:drawing>
          <wp:inline distT="0" distB="0" distL="0" distR="0">
            <wp:extent cx="5943600" cy="8686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04C" w:rsidRDefault="000A7E38" w:rsidP="008416B7">
      <w:pPr>
        <w:pStyle w:val="Heading1"/>
        <w:spacing w:line="360" w:lineRule="auto"/>
      </w:pPr>
      <w:r w:rsidRPr="003E4B8E">
        <w:rPr>
          <w:noProof/>
          <w:lang w:val="en-GB" w:eastAsia="en-GB"/>
        </w:rPr>
        <w:drawing>
          <wp:inline distT="0" distB="0" distL="0" distR="0">
            <wp:extent cx="6115050" cy="67532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04C" w:rsidRDefault="0012404C" w:rsidP="008416B7">
      <w:pPr>
        <w:pStyle w:val="Heading1"/>
        <w:spacing w:line="360" w:lineRule="auto"/>
      </w:pPr>
    </w:p>
    <w:p w:rsidR="0012404C" w:rsidRDefault="0012404C" w:rsidP="008416B7">
      <w:pPr>
        <w:pStyle w:val="Heading1"/>
        <w:spacing w:line="360" w:lineRule="auto"/>
      </w:pPr>
    </w:p>
    <w:p w:rsidR="0012404C" w:rsidRDefault="0012404C" w:rsidP="008416B7">
      <w:pPr>
        <w:pStyle w:val="Heading1"/>
        <w:spacing w:line="360" w:lineRule="auto"/>
      </w:pPr>
    </w:p>
    <w:p w:rsidR="008416B7" w:rsidRDefault="00E10AF2" w:rsidP="008416B7">
      <w:pPr>
        <w:pStyle w:val="Heading1"/>
        <w:spacing w:line="360" w:lineRule="auto"/>
      </w:pPr>
      <w:r w:rsidRPr="00E10AF2">
        <w:rPr>
          <w:rStyle w:val="ParagrafiChar"/>
          <w:b w:val="0"/>
        </w:rPr>
        <w:t xml:space="preserve"> </w:t>
      </w:r>
      <w:r w:rsidRPr="00AA3EC2">
        <w:rPr>
          <w:rStyle w:val="ParagrafiChar"/>
          <w:b w:val="0"/>
        </w:rPr>
        <w:t xml:space="preserve">Formulari plotësohet me germa </w:t>
      </w:r>
      <w:r w:rsidRPr="0012404C">
        <w:rPr>
          <w:rStyle w:val="ParagrafiChar"/>
        </w:rPr>
        <w:t>KAPITALE</w:t>
      </w:r>
      <w:r w:rsidRPr="0012404C">
        <w:rPr>
          <w:rFonts w:ascii="Verdana" w:hAnsi="Verdana"/>
          <w:sz w:val="22"/>
          <w:szCs w:val="22"/>
          <w:lang w:val="sq-AL"/>
        </w:rPr>
        <w:t xml:space="preserve"> </w:t>
      </w:r>
      <w:r w:rsidR="008416B7">
        <w:rPr>
          <w:rFonts w:ascii="Verdana" w:hAnsi="Verdana"/>
          <w:sz w:val="22"/>
          <w:szCs w:val="22"/>
          <w:lang w:val="sq-AL"/>
        </w:rPr>
        <w:br w:type="page"/>
      </w:r>
      <w:r w:rsidR="000A7E38" w:rsidRPr="003E4B8E">
        <w:rPr>
          <w:noProof/>
          <w:lang w:val="en-GB" w:eastAsia="en-GB"/>
        </w:rPr>
        <w:drawing>
          <wp:inline distT="0" distB="0" distL="0" distR="0">
            <wp:extent cx="6096000" cy="7429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EC2" w:rsidRDefault="00AA3EC2" w:rsidP="008416B7">
      <w:pPr>
        <w:pStyle w:val="Heading1"/>
        <w:spacing w:line="360" w:lineRule="auto"/>
        <w:rPr>
          <w:rStyle w:val="ParagrafiChar"/>
          <w:b w:val="0"/>
        </w:rPr>
      </w:pPr>
    </w:p>
    <w:p w:rsidR="00AA3EC2" w:rsidRDefault="00AA3EC2" w:rsidP="008416B7">
      <w:pPr>
        <w:pStyle w:val="Heading1"/>
        <w:spacing w:line="360" w:lineRule="auto"/>
        <w:rPr>
          <w:rStyle w:val="ParagrafiChar"/>
          <w:b w:val="0"/>
        </w:rPr>
      </w:pPr>
    </w:p>
    <w:p w:rsidR="008416B7" w:rsidRPr="003E4B8E" w:rsidRDefault="00AA3EC2" w:rsidP="008416B7">
      <w:pPr>
        <w:pStyle w:val="Heading1"/>
        <w:spacing w:line="360" w:lineRule="auto"/>
        <w:rPr>
          <w:szCs w:val="22"/>
        </w:rPr>
      </w:pPr>
      <w:r w:rsidRPr="00AA3EC2">
        <w:rPr>
          <w:rStyle w:val="ParagrafiChar"/>
          <w:b w:val="0"/>
        </w:rPr>
        <w:t xml:space="preserve">Formulari plotësohet me germa </w:t>
      </w:r>
      <w:r w:rsidR="00E10AF2" w:rsidRPr="0012404C">
        <w:rPr>
          <w:rStyle w:val="ParagrafiChar"/>
        </w:rPr>
        <w:t>KAPITALE</w:t>
      </w:r>
      <w:r w:rsidR="00E10AF2">
        <w:t xml:space="preserve"> </w:t>
      </w:r>
      <w:r w:rsidR="008416B7">
        <w:br w:type="page"/>
      </w:r>
      <w:r w:rsidR="000A7E38" w:rsidRPr="003E4B8E">
        <w:rPr>
          <w:noProof/>
          <w:lang w:val="en-GB" w:eastAsia="en-GB"/>
        </w:rPr>
        <w:drawing>
          <wp:inline distT="0" distB="0" distL="0" distR="0">
            <wp:extent cx="5638800" cy="8077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CAE" w:rsidRDefault="00F24CAE" w:rsidP="00413467"/>
    <w:p w:rsidR="00F24CAE" w:rsidRPr="00E10AF2" w:rsidRDefault="00E10AF2" w:rsidP="00413467">
      <w:r w:rsidRPr="00E10AF2">
        <w:rPr>
          <w:rStyle w:val="ParagrafiChar"/>
        </w:rPr>
        <w:t xml:space="preserve">Formulari plotësohet me germa </w:t>
      </w:r>
      <w:r w:rsidRPr="0012404C">
        <w:rPr>
          <w:rStyle w:val="ParagrafiChar"/>
          <w:b/>
        </w:rPr>
        <w:t>KAPITALE</w:t>
      </w:r>
    </w:p>
    <w:p w:rsidR="00F24CAE" w:rsidRDefault="00F24CAE" w:rsidP="00413467"/>
    <w:p w:rsidR="00413467" w:rsidRPr="0012578B" w:rsidRDefault="00413467" w:rsidP="00932E69">
      <w:pPr>
        <w:pStyle w:val="Akti"/>
      </w:pPr>
      <w:r>
        <w:t>U</w:t>
      </w:r>
      <w:r w:rsidR="005734B6">
        <w:t xml:space="preserve"> </w:t>
      </w:r>
      <w:r>
        <w:t>D</w:t>
      </w:r>
      <w:r w:rsidR="005734B6">
        <w:t xml:space="preserve"> </w:t>
      </w:r>
      <w:r>
        <w:t>H</w:t>
      </w:r>
      <w:r w:rsidR="005734B6">
        <w:t xml:space="preserve"> </w:t>
      </w:r>
      <w:r w:rsidR="00932E69">
        <w:t>Ë</w:t>
      </w:r>
      <w:r w:rsidR="005734B6">
        <w:t xml:space="preserve"> </w:t>
      </w:r>
      <w:r>
        <w:t>Z</w:t>
      </w:r>
      <w:r w:rsidR="005734B6">
        <w:t xml:space="preserve"> </w:t>
      </w:r>
      <w:r>
        <w:t>I</w:t>
      </w:r>
      <w:r w:rsidR="005734B6">
        <w:t xml:space="preserve"> </w:t>
      </w:r>
      <w:r w:rsidRPr="0012578B">
        <w:t>M</w:t>
      </w:r>
    </w:p>
    <w:p w:rsidR="00413467" w:rsidRPr="0012578B" w:rsidRDefault="00413467" w:rsidP="00932E69">
      <w:pPr>
        <w:pStyle w:val="NumriData"/>
      </w:pPr>
      <w:r w:rsidRPr="0012578B">
        <w:t>Nr.873, datë 15.5.2006</w:t>
      </w:r>
    </w:p>
    <w:p w:rsidR="00413467" w:rsidRPr="0012578B" w:rsidRDefault="00413467" w:rsidP="002E0C8A">
      <w:pPr>
        <w:pStyle w:val="Paragrafi"/>
      </w:pPr>
    </w:p>
    <w:p w:rsidR="001A6A13" w:rsidRDefault="00383DC9" w:rsidP="00932E69">
      <w:pPr>
        <w:pStyle w:val="Titulli"/>
      </w:pPr>
      <w:r>
        <w:t>PËR procedurat e pastrimit tË</w:t>
      </w:r>
      <w:r w:rsidR="00413467" w:rsidRPr="0012578B">
        <w:t xml:space="preserve"> dub</w:t>
      </w:r>
      <w:r>
        <w:t>limeve nË regjistrat ThemeltarË</w:t>
      </w:r>
      <w:r w:rsidR="00932E69">
        <w:t xml:space="preserve"> </w:t>
      </w:r>
      <w:r>
        <w:t>tË</w:t>
      </w:r>
      <w:r w:rsidR="00413467" w:rsidRPr="0012578B">
        <w:t xml:space="preserve"> id</w:t>
      </w:r>
      <w:r w:rsidR="00C73AD0">
        <w:t>entifikuara nga listat e zgjedhËsve pË</w:t>
      </w:r>
      <w:r w:rsidR="00413467" w:rsidRPr="0012578B">
        <w:t xml:space="preserve">r zgjedhjet </w:t>
      </w:r>
    </w:p>
    <w:p w:rsidR="00413467" w:rsidRPr="0012578B" w:rsidRDefault="00413467" w:rsidP="00932E69">
      <w:pPr>
        <w:pStyle w:val="Titulli"/>
      </w:pPr>
      <w:r w:rsidRPr="0012578B">
        <w:t xml:space="preserve">e 3 korrikut 2005 </w:t>
      </w:r>
    </w:p>
    <w:p w:rsidR="00413467" w:rsidRPr="0012578B" w:rsidRDefault="00413467" w:rsidP="002E0C8A">
      <w:pPr>
        <w:pStyle w:val="Paragrafi"/>
      </w:pPr>
    </w:p>
    <w:p w:rsidR="00413467" w:rsidRPr="0012578B" w:rsidRDefault="00413467" w:rsidP="002E0C8A">
      <w:pPr>
        <w:pStyle w:val="Paragrafi"/>
      </w:pPr>
      <w:r w:rsidRPr="0012578B">
        <w:t>Me qëllim përcaktimin e procedurave dhe afateve që do të zbatohen për pastrimin e dublimeve në regjistrat themeltarë, të identifikuara  mbi bazën e listav</w:t>
      </w:r>
      <w:r w:rsidR="008658BF">
        <w:t>e të zgjedhë</w:t>
      </w:r>
      <w:r w:rsidR="00140484">
        <w:t>sve për zgjedhjet në</w:t>
      </w:r>
      <w:r w:rsidRPr="0012578B">
        <w:t xml:space="preserve"> Kuvendi</w:t>
      </w:r>
      <w:r w:rsidR="00140484">
        <w:t>n e Shqipërisë më 3 korrik 2005,</w:t>
      </w:r>
    </w:p>
    <w:p w:rsidR="00413467" w:rsidRPr="0012578B" w:rsidRDefault="00140484" w:rsidP="002E0C8A">
      <w:pPr>
        <w:pStyle w:val="Paragrafi"/>
      </w:pPr>
      <w:r>
        <w:t>në zbatim të nenit 102</w:t>
      </w:r>
      <w:r w:rsidR="00413467" w:rsidRPr="0012578B">
        <w:t xml:space="preserve"> pika </w:t>
      </w:r>
      <w:r>
        <w:t>4 të Kushtetutës së Republikes të Shqipërisë</w:t>
      </w:r>
      <w:r w:rsidR="00413467" w:rsidRPr="0012578B">
        <w:t>, nen</w:t>
      </w:r>
      <w:r>
        <w:t>it 53, pikat 1 dhe 3, nenit 178 pika 2/3</w:t>
      </w:r>
      <w:r w:rsidR="00413467" w:rsidRPr="0012578B">
        <w:t xml:space="preserve"> të ligjit </w:t>
      </w:r>
      <w:r>
        <w:t>nr.</w:t>
      </w:r>
      <w:r w:rsidR="00413467" w:rsidRPr="0012578B">
        <w:t>9087, datë 19.06.2003 "Kodi Zgjedhor i Republikës së Shqip</w:t>
      </w:r>
      <w:r>
        <w:t>ërisë", ndryshuar me ligjin nr.</w:t>
      </w:r>
      <w:r w:rsidR="00413467" w:rsidRPr="0012578B">
        <w:t>92</w:t>
      </w:r>
      <w:r>
        <w:t>97, datë 21.10.2004, ligjin nr.</w:t>
      </w:r>
      <w:r w:rsidR="00413467" w:rsidRPr="0012578B">
        <w:t>9341, datë 10.01.2005 dhe ligji</w:t>
      </w:r>
      <w:r>
        <w:t>n nr.9371, datë 14.04.2005, nenit 16 pika 1 të ligjit nr.8927, datë 25.07.2002 "Për Prefektin" dhe ligjit nr.</w:t>
      </w:r>
      <w:r w:rsidR="00413467" w:rsidRPr="0012578B">
        <w:t xml:space="preserve">8950, datë 10.10.2002 "Për gjendjen civile" i ndryshuar, </w:t>
      </w:r>
    </w:p>
    <w:p w:rsidR="00413467" w:rsidRPr="0012578B" w:rsidRDefault="00413467" w:rsidP="002E0C8A">
      <w:pPr>
        <w:pStyle w:val="Paragrafi"/>
      </w:pPr>
    </w:p>
    <w:p w:rsidR="00413467" w:rsidRPr="0012578B" w:rsidRDefault="00C73AD0" w:rsidP="00634790">
      <w:pPr>
        <w:pStyle w:val="VENDOSI"/>
      </w:pPr>
      <w:r>
        <w:t>UDH</w:t>
      </w:r>
      <w:r w:rsidR="00634790">
        <w:t>Ë</w:t>
      </w:r>
      <w:r>
        <w:t>ZO</w:t>
      </w:r>
      <w:r w:rsidR="00413467" w:rsidRPr="0012578B">
        <w:t>J:</w:t>
      </w:r>
    </w:p>
    <w:p w:rsidR="00413467" w:rsidRPr="0012578B" w:rsidRDefault="00413467" w:rsidP="002E0C8A">
      <w:pPr>
        <w:pStyle w:val="Paragrafi"/>
      </w:pPr>
    </w:p>
    <w:p w:rsidR="00413467" w:rsidRPr="0012578B" w:rsidRDefault="00634790" w:rsidP="00634790">
      <w:pPr>
        <w:pStyle w:val="Paragrafi"/>
      </w:pPr>
      <w:r>
        <w:t xml:space="preserve">1. </w:t>
      </w:r>
      <w:r w:rsidR="00413467" w:rsidRPr="0012578B">
        <w:t>Drejtoria e Përg</w:t>
      </w:r>
      <w:r w:rsidR="00140484">
        <w:t>jithshme e Gjendjes Civile (DPGJ</w:t>
      </w:r>
      <w:r w:rsidR="00413467" w:rsidRPr="0012578B">
        <w:t>C), jo më vonë se 5 dit</w:t>
      </w:r>
      <w:r w:rsidR="00140484">
        <w:t>ë nga hyrja në fuqi e këtij udhë</w:t>
      </w:r>
      <w:r w:rsidR="00413467" w:rsidRPr="0012578B">
        <w:t>zimi, identifi</w:t>
      </w:r>
      <w:r w:rsidR="00140484">
        <w:t>kon dublimet në listat e zgjedhë</w:t>
      </w:r>
      <w:r w:rsidR="00413467" w:rsidRPr="0012578B">
        <w:t>sve të 3 korrikut 2005, me burim nga regjistrat themeltar</w:t>
      </w:r>
      <w:r w:rsidR="00140484">
        <w:t>ë</w:t>
      </w:r>
      <w:r w:rsidR="00413467" w:rsidRPr="0012578B">
        <w:t xml:space="preserve"> në njësi të ndr</w:t>
      </w:r>
      <w:r w:rsidR="00140484">
        <w:t>yshme, i grupon at</w:t>
      </w:r>
      <w:r w:rsidR="008658BF">
        <w:t>o në bazë të zyrave të gjendjesc</w:t>
      </w:r>
      <w:r w:rsidR="00140484">
        <w:t>Civile (ZGJ</w:t>
      </w:r>
      <w:r w:rsidR="00413467" w:rsidRPr="0012578B">
        <w:t>C) dhe fletë familjeve dhe ua dërgon ZGJC-ve</w:t>
      </w:r>
      <w:r w:rsidR="00140484">
        <w:t xml:space="preserve"> sipas formularit A/U-DUB bashkë</w:t>
      </w:r>
      <w:r w:rsidR="00413467" w:rsidRPr="0012578B">
        <w:t>ngjitur.</w:t>
      </w:r>
    </w:p>
    <w:p w:rsidR="00413467" w:rsidRPr="0012578B" w:rsidRDefault="00634790" w:rsidP="002E0C8A">
      <w:pPr>
        <w:pStyle w:val="Paragrafi"/>
      </w:pPr>
      <w:r>
        <w:t xml:space="preserve">2. </w:t>
      </w:r>
      <w:r w:rsidR="00140484">
        <w:t>ZGJC-të, baz</w:t>
      </w:r>
      <w:r w:rsidR="008658BF">
        <w:t>uar në të dhënat e RTH-ve, plotësojnë</w:t>
      </w:r>
      <w:r w:rsidR="00140484">
        <w:t xml:space="preserve"> fushat e pa</w:t>
      </w:r>
      <w:r w:rsidR="00413467" w:rsidRPr="0012578B">
        <w:t xml:space="preserve">plotësuara të formularit A/U-DUB. </w:t>
      </w:r>
    </w:p>
    <w:p w:rsidR="00413467" w:rsidRPr="0012578B" w:rsidRDefault="00413467" w:rsidP="002E0C8A">
      <w:pPr>
        <w:pStyle w:val="Paragrafi"/>
      </w:pPr>
      <w:r w:rsidRPr="0012578B">
        <w:t>ZGJC-të i dorëzo</w:t>
      </w:r>
      <w:r w:rsidR="008658BF">
        <w:t>jnë këta</w:t>
      </w:r>
      <w:r w:rsidR="00140484">
        <w:t xml:space="preserve"> formularë të plotësuar</w:t>
      </w:r>
      <w:r w:rsidRPr="0012578B">
        <w:t xml:space="preserve"> çdo të martë në degët e gjendjes civile në qarqe, sipas afat</w:t>
      </w:r>
      <w:r w:rsidR="00140484">
        <w:t>eve të mëposht</w:t>
      </w:r>
      <w:r w:rsidRPr="0012578B">
        <w:t xml:space="preserve">me: </w:t>
      </w:r>
    </w:p>
    <w:p w:rsidR="00413467" w:rsidRPr="0012578B" w:rsidRDefault="00634790" w:rsidP="002E0C8A">
      <w:pPr>
        <w:pStyle w:val="Paragrafi"/>
      </w:pPr>
      <w:r>
        <w:t xml:space="preserve">a) </w:t>
      </w:r>
      <w:r w:rsidR="00413467" w:rsidRPr="0012578B">
        <w:t>të martën e dytë, nga dita e marrjes së formularëve A/U-DUB prej DPGJC-së, dorëzojnë jo më pak se 400 formularë;</w:t>
      </w:r>
    </w:p>
    <w:p w:rsidR="00413467" w:rsidRPr="0012578B" w:rsidRDefault="00634790" w:rsidP="002E0C8A">
      <w:pPr>
        <w:pStyle w:val="Paragrafi"/>
      </w:pPr>
      <w:r>
        <w:t xml:space="preserve">b) </w:t>
      </w:r>
      <w:r w:rsidR="00140484">
        <w:t>të martën e tretë</w:t>
      </w:r>
      <w:r w:rsidR="00413467" w:rsidRPr="0012578B">
        <w:t xml:space="preserve"> dorëzojnë</w:t>
      </w:r>
      <w:r w:rsidR="00140484">
        <w:t xml:space="preserve"> sasinë e mbetur të formularëve ato ZGJ</w:t>
      </w:r>
      <w:r w:rsidR="00413467" w:rsidRPr="0012578B">
        <w:t>C të cilat kanë deri në 1000 dublime;</w:t>
      </w:r>
    </w:p>
    <w:p w:rsidR="00413467" w:rsidRPr="0012578B" w:rsidRDefault="00634790" w:rsidP="002E0C8A">
      <w:pPr>
        <w:pStyle w:val="Paragrafi"/>
      </w:pPr>
      <w:r>
        <w:t xml:space="preserve">c) </w:t>
      </w:r>
      <w:r w:rsidR="00413467" w:rsidRPr="0012578B">
        <w:t>të martën e katër, sasinë tjetër të mbetur mbi 1000 formularë.</w:t>
      </w:r>
    </w:p>
    <w:p w:rsidR="00413467" w:rsidRPr="0012578B" w:rsidRDefault="00634790" w:rsidP="002E0C8A">
      <w:pPr>
        <w:pStyle w:val="Paragrafi"/>
      </w:pPr>
      <w:r>
        <w:t xml:space="preserve">3. </w:t>
      </w:r>
      <w:r w:rsidR="00140484">
        <w:t>Degët e gjendjes civile në</w:t>
      </w:r>
      <w:r w:rsidR="00413467" w:rsidRPr="0012578B">
        <w:t xml:space="preserve"> qa</w:t>
      </w:r>
      <w:r w:rsidR="00140484">
        <w:t>rqe, formularët e ardhur nga ZGJ</w:t>
      </w:r>
      <w:r w:rsidR="00413467" w:rsidRPr="0012578B">
        <w:t>C-të i dorëzojnë re</w:t>
      </w:r>
      <w:r w:rsidR="00140484">
        <w:t>spektivisht çdo të enjte në DPGJ</w:t>
      </w:r>
      <w:r w:rsidR="00413467" w:rsidRPr="0012578B">
        <w:t>C.</w:t>
      </w:r>
    </w:p>
    <w:p w:rsidR="00413467" w:rsidRPr="0012578B" w:rsidRDefault="00634790" w:rsidP="002E0C8A">
      <w:pPr>
        <w:pStyle w:val="Paragrafi"/>
      </w:pPr>
      <w:r>
        <w:t xml:space="preserve">4. </w:t>
      </w:r>
      <w:r w:rsidR="00140484">
        <w:t>DPGJ</w:t>
      </w:r>
      <w:r w:rsidR="00413467" w:rsidRPr="0012578B">
        <w:t>C, mbi bazën e informacionit të pasqyruar në formularët A/U-DUB, bazuar në l</w:t>
      </w:r>
      <w:r w:rsidR="00140484">
        <w:t>igjin nr.</w:t>
      </w:r>
      <w:r w:rsidR="00413467" w:rsidRPr="0012578B">
        <w:t>8950, datë 10.10.2002 "Për gjendjen civile"</w:t>
      </w:r>
      <w:r w:rsidR="00140484">
        <w:t>, i ndryshuar, në ligjin nr.</w:t>
      </w:r>
      <w:r w:rsidR="00413467" w:rsidRPr="0012578B">
        <w:t>9062, datë 08.05.2003 “Kodi i familjes”</w:t>
      </w:r>
      <w:r w:rsidR="00140484">
        <w:t>,</w:t>
      </w:r>
      <w:r w:rsidR="00413467" w:rsidRPr="0012578B">
        <w:t xml:space="preserve"> i ndryshuar dhe në aktet nënligjore të dala në zbatim të tyre, përcakton arsyen e krijimit të dublimit dhe urdhëron rast pas rasti Z</w:t>
      </w:r>
      <w:r w:rsidR="008658BF">
        <w:t>GJ</w:t>
      </w:r>
      <w:r w:rsidR="00413467" w:rsidRPr="0012578B">
        <w:t>C-të përkatëse, të përfundojnë procedurat ligjore.</w:t>
      </w:r>
    </w:p>
    <w:p w:rsidR="00413467" w:rsidRPr="0012578B" w:rsidRDefault="00140484" w:rsidP="002E0C8A">
      <w:pPr>
        <w:pStyle w:val="Paragrafi"/>
      </w:pPr>
      <w:r>
        <w:t>DPGJ</w:t>
      </w:r>
      <w:r w:rsidR="00413467" w:rsidRPr="0012578B">
        <w:t>C i dorëzon këto urdhra çdo të hë</w:t>
      </w:r>
      <w:r w:rsidR="008658BF">
        <w:t>në në degët e gjendjes civile të</w:t>
      </w:r>
      <w:r w:rsidR="00413467" w:rsidRPr="0012578B">
        <w:t xml:space="preserve"> qarq</w:t>
      </w:r>
      <w:r>
        <w:t>eve, të cilat ua shpërndajnë ZGJ</w:t>
      </w:r>
      <w:r w:rsidR="00413467" w:rsidRPr="0012578B">
        <w:t>C-ve përkatëse çdo të  martë.</w:t>
      </w:r>
    </w:p>
    <w:p w:rsidR="00413467" w:rsidRPr="0012578B" w:rsidRDefault="00140484" w:rsidP="002E0C8A">
      <w:pPr>
        <w:pStyle w:val="Paragrafi"/>
      </w:pPr>
      <w:r>
        <w:t xml:space="preserve">5. </w:t>
      </w:r>
      <w:r w:rsidR="008658BF">
        <w:t>ZGJ</w:t>
      </w:r>
      <w:r w:rsidR="00413467" w:rsidRPr="0012578B">
        <w:t>C-të, me marrjen e urdhrit, brenda javës të përfundojnë procedurat ligjore të urdhëruara nga DPGJC-ja duke plotësuar dokumentacionin përkatës.</w:t>
      </w:r>
    </w:p>
    <w:p w:rsidR="00413467" w:rsidRPr="0012578B" w:rsidRDefault="00140484" w:rsidP="002E0C8A">
      <w:pPr>
        <w:pStyle w:val="Paragrafi"/>
      </w:pPr>
      <w:r>
        <w:t>6</w:t>
      </w:r>
      <w:r w:rsidR="00634790">
        <w:t xml:space="preserve">. </w:t>
      </w:r>
      <w:r>
        <w:t>ZGJ</w:t>
      </w:r>
      <w:r w:rsidR="00413467" w:rsidRPr="0012578B">
        <w:t>C-të dorëzojnë dokumentacionin e përgatitur çdo të martë në degët e gjendjes civile në qar</w:t>
      </w:r>
      <w:r>
        <w:t>qe, me qëllim përcjelljen në ZGJ</w:t>
      </w:r>
      <w:r w:rsidR="00413467" w:rsidRPr="0012578B">
        <w:t>C-në përkatëse.</w:t>
      </w:r>
    </w:p>
    <w:p w:rsidR="00413467" w:rsidRPr="0012578B" w:rsidRDefault="00140484" w:rsidP="002E0C8A">
      <w:pPr>
        <w:pStyle w:val="Paragrafi"/>
      </w:pPr>
      <w:r>
        <w:t>Dega e gjendjes civile në</w:t>
      </w:r>
      <w:r w:rsidR="00413467" w:rsidRPr="0012578B">
        <w:t xml:space="preserve"> qark shpër</w:t>
      </w:r>
      <w:r>
        <w:t>ndan drejtpërdrejt dokumentacionin e marrë nga ZGJ</w:t>
      </w:r>
      <w:r w:rsidR="00413467" w:rsidRPr="0012578B">
        <w:t xml:space="preserve">C-të </w:t>
      </w:r>
      <w:r>
        <w:t>brenda qarkut dhe dërgon në DPGJC dokumentacionin për ZGJC-të e qarqeve të tjera.</w:t>
      </w:r>
    </w:p>
    <w:p w:rsidR="00413467" w:rsidRPr="0012578B" w:rsidRDefault="00413467" w:rsidP="002E0C8A">
      <w:pPr>
        <w:pStyle w:val="Paragrafi"/>
      </w:pPr>
      <w:r w:rsidRPr="0012578B">
        <w:t>DPGJC-ja kryen shpërndarjen e këtij dokumentaci</w:t>
      </w:r>
      <w:r w:rsidR="008658BF">
        <w:t>oni sipas ZGJ</w:t>
      </w:r>
      <w:r w:rsidR="00140484">
        <w:t>C-ve nëpërmjet degë</w:t>
      </w:r>
      <w:r w:rsidRPr="0012578B">
        <w:t>ve të gjendjes civile në qarqe.</w:t>
      </w:r>
    </w:p>
    <w:p w:rsidR="00413467" w:rsidRPr="0012578B" w:rsidRDefault="00634790" w:rsidP="002E0C8A">
      <w:pPr>
        <w:pStyle w:val="Paragrafi"/>
      </w:pPr>
      <w:r>
        <w:t xml:space="preserve">7. </w:t>
      </w:r>
      <w:r w:rsidR="00413467" w:rsidRPr="0012578B">
        <w:t>ZGJC-të, jo më vonë se 3 ditë nga marrja e dokumentacionit sipas pikës 6, reflektojnë ndryshimet përkatëse në regjistrat themeltarë.</w:t>
      </w:r>
    </w:p>
    <w:p w:rsidR="00413467" w:rsidRPr="0012578B" w:rsidRDefault="00634790" w:rsidP="002E0C8A">
      <w:pPr>
        <w:pStyle w:val="Paragrafi"/>
      </w:pPr>
      <w:r>
        <w:t xml:space="preserve">8. </w:t>
      </w:r>
      <w:r w:rsidR="00413467" w:rsidRPr="0012578B">
        <w:t>ZGJC</w:t>
      </w:r>
      <w:r w:rsidR="00140484">
        <w:t>-të i raportojnë kryetarëve të njësive të qeverisjes vendore (NJQV) përkatëse çdo të hë</w:t>
      </w:r>
      <w:r w:rsidR="00413467" w:rsidRPr="0012578B">
        <w:t>në mbi ecurinë e punës së realizuar në zbatim të këtij udhëzimi, si dhe plotësojnë dhe u dorëzojnë atyre formularin "B/U-DUB".</w:t>
      </w:r>
    </w:p>
    <w:p w:rsidR="00413467" w:rsidRPr="0012578B" w:rsidRDefault="00634790" w:rsidP="002E0C8A">
      <w:pPr>
        <w:pStyle w:val="Paragrafi"/>
      </w:pPr>
      <w:r>
        <w:t xml:space="preserve">9. </w:t>
      </w:r>
      <w:r w:rsidR="00140484">
        <w:t>Kryetarët e NJ</w:t>
      </w:r>
      <w:r w:rsidR="00413467" w:rsidRPr="0012578B">
        <w:t>Q</w:t>
      </w:r>
      <w:r w:rsidR="00140484">
        <w:t>V</w:t>
      </w:r>
      <w:r w:rsidR="008658BF">
        <w:t>-ve raportojnë çdo të martë te p</w:t>
      </w:r>
      <w:r w:rsidR="00140484">
        <w:t>refekti i q</w:t>
      </w:r>
      <w:r w:rsidR="00413467" w:rsidRPr="0012578B">
        <w:t>arkut</w:t>
      </w:r>
      <w:r w:rsidR="00413467" w:rsidRPr="0012578B" w:rsidDel="00664122">
        <w:t xml:space="preserve"> </w:t>
      </w:r>
      <w:r w:rsidR="00413467" w:rsidRPr="0012578B">
        <w:t>mbi ecurinë e procesit,</w:t>
      </w:r>
      <w:r w:rsidR="008658BF">
        <w:t xml:space="preserve"> duke dorëzuar edhe një kopje të</w:t>
      </w:r>
      <w:r w:rsidR="00413467" w:rsidRPr="0012578B">
        <w:t xml:space="preserve"> formularit B/U-DUB.  </w:t>
      </w:r>
    </w:p>
    <w:p w:rsidR="00413467" w:rsidRPr="0012578B" w:rsidRDefault="00413467" w:rsidP="002E0C8A">
      <w:pPr>
        <w:pStyle w:val="Paragrafi"/>
      </w:pPr>
      <w:r w:rsidRPr="0012578B">
        <w:t xml:space="preserve"> </w:t>
      </w:r>
      <w:r w:rsidR="00634790">
        <w:t xml:space="preserve">10. </w:t>
      </w:r>
      <w:r w:rsidRPr="0012578B">
        <w:t>Prefektët ngarkojnë përgjegjësit e degëve të gjendjes civile në qark për të kontrollu</w:t>
      </w:r>
      <w:r w:rsidR="00140484">
        <w:t>ar dhe ndihmuar punonjësit e ZGJ</w:t>
      </w:r>
      <w:r w:rsidRPr="0012578B">
        <w:t xml:space="preserve">C-ve në lidhje me zbatimin e këtij udhëzimi. </w:t>
      </w:r>
    </w:p>
    <w:p w:rsidR="00413467" w:rsidRPr="0012578B" w:rsidRDefault="00634790" w:rsidP="002E0C8A">
      <w:pPr>
        <w:pStyle w:val="Paragrafi"/>
      </w:pPr>
      <w:r>
        <w:t xml:space="preserve">11. </w:t>
      </w:r>
      <w:r w:rsidR="00413467" w:rsidRPr="0012578B">
        <w:t xml:space="preserve">Degët e gjendjes civile </w:t>
      </w:r>
      <w:r w:rsidR="00757875">
        <w:t>në qark, pasi kontrollojnë saktësinë e plotësimit të formularë</w:t>
      </w:r>
      <w:r w:rsidR="00413467" w:rsidRPr="0012578B">
        <w:t xml:space="preserve">ve B/U-DUB dërgojnë një kopje të tyre, si edhe një informacion mbi ecurinë e punës dhe problematikën </w:t>
      </w:r>
      <w:r w:rsidR="008658BF">
        <w:t>e hasur, çdo të enjte pranë DPGJ</w:t>
      </w:r>
      <w:r w:rsidR="00413467" w:rsidRPr="0012578B">
        <w:t xml:space="preserve">C-së. </w:t>
      </w:r>
    </w:p>
    <w:p w:rsidR="00413467" w:rsidRPr="0012578B" w:rsidRDefault="00634790" w:rsidP="002E0C8A">
      <w:pPr>
        <w:pStyle w:val="Paragrafi"/>
      </w:pPr>
      <w:r>
        <w:t xml:space="preserve">12. </w:t>
      </w:r>
      <w:r w:rsidR="00413467" w:rsidRPr="0012578B">
        <w:t>Në rast shkeljeje të detyrave të përcaktuara në këtë udh</w:t>
      </w:r>
      <w:r w:rsidR="00757875">
        <w:t>ëzi</w:t>
      </w:r>
      <w:r w:rsidR="008658BF">
        <w:t>m, personat përgjegjës në NJQV/p</w:t>
      </w:r>
      <w:r w:rsidR="00757875">
        <w:t>refekturë</w:t>
      </w:r>
      <w:r w:rsidR="00413467" w:rsidRPr="0012578B">
        <w:t xml:space="preserve"> dënohen me gjobë, </w:t>
      </w:r>
      <w:r w:rsidR="002433C8">
        <w:t>përkat</w:t>
      </w:r>
      <w:r w:rsidR="008658BF">
        <w:t>ë</w:t>
      </w:r>
      <w:r w:rsidR="00757875">
        <w:t>sisht nga kryetari i NJ</w:t>
      </w:r>
      <w:r w:rsidR="00413467" w:rsidRPr="0012578B">
        <w:t>QV-së/prefekti, nga 10 000 deri në 30 000 lekë.</w:t>
      </w:r>
    </w:p>
    <w:p w:rsidR="00413467" w:rsidRPr="0012578B" w:rsidRDefault="00634790" w:rsidP="002E0C8A">
      <w:pPr>
        <w:pStyle w:val="Paragrafi"/>
      </w:pPr>
      <w:r>
        <w:t xml:space="preserve">13. </w:t>
      </w:r>
      <w:r w:rsidR="00413467" w:rsidRPr="0012578B">
        <w:t xml:space="preserve">Të drejtat dhe detyrat e përcaktuara në këtë udhëzim për kryetarët </w:t>
      </w:r>
      <w:r w:rsidR="00757875">
        <w:t>e njësive të qeverisjes vendore</w:t>
      </w:r>
      <w:r w:rsidR="00413467" w:rsidRPr="0012578B">
        <w:t xml:space="preserve"> për Bashkinë e Tiranës ushtrohen nga kryetarët e njësive bashkiake. </w:t>
      </w:r>
    </w:p>
    <w:p w:rsidR="00413467" w:rsidRPr="0012578B" w:rsidRDefault="00634790" w:rsidP="002E0C8A">
      <w:pPr>
        <w:pStyle w:val="Paragrafi"/>
      </w:pPr>
      <w:r>
        <w:t>14.</w:t>
      </w:r>
      <w:r w:rsidR="002433C8">
        <w:t xml:space="preserve"> Ky u</w:t>
      </w:r>
      <w:r w:rsidR="00413467" w:rsidRPr="0012578B">
        <w:t>dhë</w:t>
      </w:r>
      <w:r w:rsidR="008658BF">
        <w:t>zim hyn në</w:t>
      </w:r>
      <w:r w:rsidR="00757875">
        <w:t xml:space="preserve"> fuqi pas botimit në Fletoren Z</w:t>
      </w:r>
      <w:r w:rsidR="00413467" w:rsidRPr="0012578B">
        <w:t>yrtare.</w:t>
      </w:r>
    </w:p>
    <w:p w:rsidR="00413467" w:rsidRPr="0012578B" w:rsidRDefault="00413467" w:rsidP="00AC2FF6">
      <w:pPr>
        <w:pStyle w:val="Paragrafi"/>
        <w:ind w:firstLine="0"/>
      </w:pPr>
    </w:p>
    <w:p w:rsidR="00413467" w:rsidRPr="0012578B" w:rsidRDefault="00AC2FF6" w:rsidP="0089381E">
      <w:pPr>
        <w:pStyle w:val="Autoriteti"/>
      </w:pPr>
      <w:r>
        <w:t>MINISTR</w:t>
      </w:r>
      <w:r w:rsidR="00413467" w:rsidRPr="0012578B">
        <w:t>I</w:t>
      </w:r>
      <w:r w:rsidR="00F50D06">
        <w:t xml:space="preserve"> I BRENDSHËM</w:t>
      </w:r>
    </w:p>
    <w:p w:rsidR="00413467" w:rsidRPr="0012578B" w:rsidRDefault="00413467" w:rsidP="0089381E">
      <w:pPr>
        <w:pStyle w:val="AutoritetiEmer"/>
      </w:pPr>
      <w:r w:rsidRPr="0012578B">
        <w:t xml:space="preserve">Sokol </w:t>
      </w:r>
      <w:r w:rsidR="0089381E" w:rsidRPr="0012578B">
        <w:t>Olldashi</w:t>
      </w:r>
    </w:p>
    <w:p w:rsidR="00413467" w:rsidRDefault="00413467" w:rsidP="00413467">
      <w:pPr>
        <w:pStyle w:val="Heading1"/>
        <w:rPr>
          <w:lang w:val="sq-AL"/>
        </w:rPr>
      </w:pPr>
      <w:r>
        <w:rPr>
          <w:lang w:val="sq-AL"/>
        </w:rPr>
        <w:br w:type="page"/>
      </w:r>
      <w:r w:rsidR="000A7E38">
        <w:rPr>
          <w:noProof/>
          <w:lang w:val="en-GB" w:eastAsia="en-GB"/>
        </w:rPr>
        <w:drawing>
          <wp:inline distT="0" distB="0" distL="0" distR="0">
            <wp:extent cx="8458200" cy="5257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4582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7E38">
        <w:rPr>
          <w:noProof/>
          <w:lang w:val="en-GB" w:eastAsia="en-GB"/>
        </w:rPr>
        <w:drawing>
          <wp:inline distT="0" distB="0" distL="0" distR="0">
            <wp:extent cx="5267325" cy="133350"/>
            <wp:effectExtent l="0" t="0" r="4762" b="4763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52673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467" w:rsidRPr="00A51721" w:rsidRDefault="00413467" w:rsidP="00413467">
      <w:pPr>
        <w:pStyle w:val="Heading1"/>
        <w:rPr>
          <w:lang w:val="sq-AL"/>
        </w:rPr>
      </w:pPr>
      <w:r>
        <w:rPr>
          <w:lang w:val="sq-AL"/>
        </w:rPr>
        <w:br w:type="page"/>
      </w:r>
      <w:r w:rsidR="000A7E38">
        <w:rPr>
          <w:noProof/>
          <w:lang w:val="en-GB" w:eastAsia="en-GB"/>
        </w:rPr>
        <w:drawing>
          <wp:inline distT="0" distB="0" distL="0" distR="0">
            <wp:extent cx="8343900" cy="5257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3439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7E38">
        <w:rPr>
          <w:noProof/>
          <w:lang w:val="en-GB" w:eastAsia="en-GB"/>
        </w:rPr>
        <w:drawing>
          <wp:inline distT="0" distB="0" distL="0" distR="0">
            <wp:extent cx="5267325" cy="133350"/>
            <wp:effectExtent l="0" t="0" r="4762" b="4763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52673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467" w:rsidRDefault="00413467" w:rsidP="00413467">
      <w:pPr>
        <w:rPr>
          <w:lang w:val="en-GB"/>
        </w:rPr>
      </w:pPr>
    </w:p>
    <w:p w:rsidR="00FD668B" w:rsidRDefault="00FD668B" w:rsidP="00413467">
      <w:pPr>
        <w:rPr>
          <w:lang w:val="en-GB"/>
        </w:rPr>
      </w:pPr>
    </w:p>
    <w:p w:rsidR="00FD668B" w:rsidRDefault="00FD668B" w:rsidP="00C3438C">
      <w:pPr>
        <w:pStyle w:val="Akti"/>
      </w:pPr>
      <w:r>
        <w:t>Vendim</w:t>
      </w:r>
    </w:p>
    <w:p w:rsidR="00FD668B" w:rsidRDefault="00FD668B" w:rsidP="00C3438C">
      <w:pPr>
        <w:pStyle w:val="NumriData"/>
      </w:pPr>
      <w:r>
        <w:t>Nr.28, datë 12.5.2006</w:t>
      </w:r>
    </w:p>
    <w:p w:rsidR="00FD668B" w:rsidRDefault="00FD668B" w:rsidP="00FD668B">
      <w:pPr>
        <w:pStyle w:val="Paragrafi"/>
      </w:pPr>
    </w:p>
    <w:p w:rsidR="00BA77A7" w:rsidRDefault="009D6216" w:rsidP="00C3438C">
      <w:pPr>
        <w:pStyle w:val="Titulli"/>
      </w:pPr>
      <w:r>
        <w:t xml:space="preserve">Për përcaktimin e çmimit të shitjes së energjisë elektrike, të prodhuar në hec </w:t>
      </w:r>
      <w:r w:rsidR="00CA33BF">
        <w:t>vithkuq, nga shoqëria Favina shpk</w:t>
      </w:r>
      <w:r>
        <w:t xml:space="preserve"> </w:t>
      </w:r>
    </w:p>
    <w:p w:rsidR="001E00E9" w:rsidRDefault="00CA33BF" w:rsidP="00C3438C">
      <w:pPr>
        <w:pStyle w:val="Titulli"/>
      </w:pPr>
      <w:r>
        <w:t>dhe favina 1 shp</w:t>
      </w:r>
      <w:r w:rsidR="009D6216">
        <w:t>k</w:t>
      </w:r>
    </w:p>
    <w:p w:rsidR="009D6216" w:rsidRDefault="009D6216" w:rsidP="00FD668B">
      <w:pPr>
        <w:pStyle w:val="Paragrafi"/>
      </w:pPr>
    </w:p>
    <w:p w:rsidR="009D6216" w:rsidRDefault="009D6216" w:rsidP="00C3438C">
      <w:pPr>
        <w:pStyle w:val="BazLigjPropozues"/>
      </w:pPr>
      <w:r>
        <w:t>Në mbështetje të neneve 9; 8 pika 2, germa b, 26 dhe 28</w:t>
      </w:r>
      <w:r w:rsidR="00971E25">
        <w:t>,</w:t>
      </w:r>
      <w:r>
        <w:t xml:space="preserve"> të ligjit nr.9072 datë 22.5.2003 </w:t>
      </w:r>
      <w:r w:rsidR="00CA33BF">
        <w:t>“</w:t>
      </w:r>
      <w:r>
        <w:t>Për sektorin e energjisë elektrike</w:t>
      </w:r>
      <w:r w:rsidR="00CA33BF">
        <w:t>”</w:t>
      </w:r>
      <w:r>
        <w:t xml:space="preserve">, të vendimeve të Bordit të Komisionerëve nr.26, datë 27.5.2005 “Për </w:t>
      </w:r>
      <w:r w:rsidR="00CA33BF">
        <w:t>dhënien</w:t>
      </w:r>
      <w:r>
        <w:t xml:space="preserve"> e licencës për prodhimin e energjisë elektrike për shoqërinë Favina sh.p.k. për centralin e Vithkuqit”, nr.85, datë 27.12.2005 “Pë</w:t>
      </w:r>
      <w:r w:rsidR="00CA33BF">
        <w:t>r tr</w:t>
      </w:r>
      <w:r w:rsidR="00C3438C">
        <w:t>ansferimin e licenc</w:t>
      </w:r>
      <w:r w:rsidR="00CA33BF">
        <w:t>ës</w:t>
      </w:r>
      <w:r w:rsidR="00971E25">
        <w:t xml:space="preserve"> nga shoqëria Favina sh.p.k., te F</w:t>
      </w:r>
      <w:r w:rsidR="00CA33BF">
        <w:t>avina 1 sh.p.k.</w:t>
      </w:r>
      <w:r w:rsidR="003A702B">
        <w:t>”</w:t>
      </w:r>
      <w:r w:rsidR="00CA33BF">
        <w:t xml:space="preserve"> nr.7, datë 16.2.2006</w:t>
      </w:r>
      <w:r>
        <w:t xml:space="preserve"> “Për fillimin e procedurave të shqyrtimit</w:t>
      </w:r>
      <w:r w:rsidR="00CA33BF">
        <w:t>”</w:t>
      </w:r>
      <w:r>
        <w:t xml:space="preserve">, si dhe vendimit të Bordit të Komisionerëve nr.60, datë 29.12.2004 “Për miratimin e të dhënave bazë në lidhje me aplikimin </w:t>
      </w:r>
      <w:r w:rsidR="001E50D0">
        <w:t>për çmimin e shitjes së energjisë elektrike nga prodhuesit e vegjël”</w:t>
      </w:r>
      <w:r w:rsidR="00C3438C">
        <w:t>, B</w:t>
      </w:r>
      <w:r w:rsidR="001E50D0">
        <w:t>ordi i Komisionerëve të ERE-s, në mbledhjen e tij të datës 12.5.2006</w:t>
      </w:r>
      <w:r w:rsidR="00207C36">
        <w:t>, pasi shqyrtoi aplik</w:t>
      </w:r>
      <w:r w:rsidR="00CA33BF">
        <w:t>imin e paraqitur nga Favina 1 s</w:t>
      </w:r>
      <w:r w:rsidR="00207C36">
        <w:t>h.p.k., për përcaktimin e çmimit të</w:t>
      </w:r>
      <w:r w:rsidR="004F0254">
        <w:t xml:space="preserve"> shitjes së energjisë elektrike</w:t>
      </w:r>
      <w:r w:rsidR="00207C36">
        <w:t xml:space="preserve"> p</w:t>
      </w:r>
      <w:r w:rsidR="004F0254">
        <w:t>ër 3-mujorin e IV të vitit 2005 dhe viti</w:t>
      </w:r>
      <w:r w:rsidR="00207C36">
        <w:t xml:space="preserve"> 2006, në</w:t>
      </w:r>
      <w:r w:rsidR="00C3438C">
        <w:t xml:space="preserve"> HEC Vithkuq, nga shoq</w:t>
      </w:r>
      <w:r w:rsidR="00207C36">
        <w:t>ë</w:t>
      </w:r>
      <w:r w:rsidR="00C3438C">
        <w:t>ria</w:t>
      </w:r>
      <w:r w:rsidR="00207C36">
        <w:t xml:space="preserve"> Favina sh.p.k. dhe Favina 1 sh.p.k.</w:t>
      </w:r>
    </w:p>
    <w:p w:rsidR="00C3438C" w:rsidRPr="00E449BC" w:rsidRDefault="00C3438C" w:rsidP="00C3438C">
      <w:pPr>
        <w:pStyle w:val="BazLigjPropozues"/>
      </w:pPr>
    </w:p>
    <w:p w:rsidR="00207C36" w:rsidRDefault="00207C36" w:rsidP="00C3438C">
      <w:pPr>
        <w:pStyle w:val="VENDOSI"/>
      </w:pPr>
      <w:r>
        <w:t>Vendosi:</w:t>
      </w:r>
    </w:p>
    <w:p w:rsidR="00C3438C" w:rsidRPr="00E449BC" w:rsidRDefault="00C3438C" w:rsidP="00FD668B">
      <w:pPr>
        <w:pStyle w:val="Paragrafi"/>
        <w:rPr>
          <w:szCs w:val="22"/>
        </w:rPr>
      </w:pPr>
    </w:p>
    <w:p w:rsidR="00207C36" w:rsidRDefault="00207C36" w:rsidP="00FD668B">
      <w:pPr>
        <w:pStyle w:val="Paragrafi"/>
      </w:pPr>
      <w:r>
        <w:t>1. Çmimi i shitjes së energjisë elektrike për periudhën 1.10.2005-31.12.2005, prodhuar në HEC Vithkuq, nga shoqëria Favina sh.p.k.,</w:t>
      </w:r>
      <w:r w:rsidR="003A702B">
        <w:t xml:space="preserve"> transferuar shoqërisë Favina 1 sh.p.k.</w:t>
      </w:r>
      <w:r>
        <w:t xml:space="preserve"> të jetë 5.3 lekë/kWh.</w:t>
      </w:r>
    </w:p>
    <w:p w:rsidR="00207C36" w:rsidRDefault="00207C36" w:rsidP="00FD668B">
      <w:pPr>
        <w:pStyle w:val="Paragrafi"/>
      </w:pPr>
      <w:r>
        <w:t>2.</w:t>
      </w:r>
      <w:r w:rsidR="003A702B">
        <w:t xml:space="preserve"> </w:t>
      </w:r>
      <w:r>
        <w:t>Çmini i shitjes së energjisë elektrike për periudhën 1.1.2006-31.12.2006, prodhuar nga shoqëria Favina 1 sh.p.k., për H/C Vithkuq, të</w:t>
      </w:r>
      <w:r w:rsidR="00C3438C">
        <w:t xml:space="preserve"> </w:t>
      </w:r>
      <w:r>
        <w:t>jetë 5 lekë/kWh.</w:t>
      </w:r>
    </w:p>
    <w:p w:rsidR="00207C36" w:rsidRDefault="00207C36" w:rsidP="00FD668B">
      <w:pPr>
        <w:pStyle w:val="Paragrafi"/>
      </w:pPr>
      <w:r>
        <w:t>3.</w:t>
      </w:r>
      <w:r w:rsidR="003A702B">
        <w:t xml:space="preserve"> Ngarkohet shoqëria “Favina 1”</w:t>
      </w:r>
      <w:r w:rsidR="009954C3">
        <w:t xml:space="preserve"> sh.p.k. dhe KESH sh.a.</w:t>
      </w:r>
      <w:r>
        <w:t xml:space="preserve"> për zbatimin e këtij vendimi.</w:t>
      </w:r>
    </w:p>
    <w:p w:rsidR="00207C36" w:rsidRDefault="00207C36" w:rsidP="00FD668B">
      <w:pPr>
        <w:pStyle w:val="Paragrafi"/>
      </w:pPr>
      <w:r>
        <w:t>Ky vendim hyn në fuqi menjëherë dhe botohet në Fletoren Zyrtare.</w:t>
      </w:r>
    </w:p>
    <w:p w:rsidR="008F42F3" w:rsidRDefault="008F42F3" w:rsidP="00FD668B">
      <w:pPr>
        <w:pStyle w:val="Paragrafi"/>
      </w:pPr>
    </w:p>
    <w:p w:rsidR="00207C36" w:rsidRPr="00C3438C" w:rsidRDefault="00207C36" w:rsidP="00FD668B">
      <w:pPr>
        <w:pStyle w:val="Paragrafi"/>
        <w:rPr>
          <w:sz w:val="10"/>
        </w:rPr>
      </w:pPr>
    </w:p>
    <w:p w:rsidR="00207C36" w:rsidRDefault="002131E1" w:rsidP="00C3438C">
      <w:pPr>
        <w:pStyle w:val="Autoriteti"/>
      </w:pPr>
      <w:r>
        <w:t>Krye</w:t>
      </w:r>
      <w:r w:rsidR="00207C36">
        <w:t>tari</w:t>
      </w:r>
    </w:p>
    <w:p w:rsidR="00207C36" w:rsidRDefault="00207C36" w:rsidP="00C3438C">
      <w:pPr>
        <w:pStyle w:val="AutoritetiEmer"/>
      </w:pPr>
      <w:r>
        <w:t>Pjetër Dema</w:t>
      </w:r>
    </w:p>
    <w:p w:rsidR="00FD668B" w:rsidRDefault="00FD668B" w:rsidP="00FD668B">
      <w:pPr>
        <w:pStyle w:val="Paragrafi"/>
      </w:pPr>
    </w:p>
    <w:p w:rsidR="007B39AF" w:rsidRPr="00E449BC" w:rsidRDefault="007B39AF" w:rsidP="00C3438C">
      <w:pPr>
        <w:pStyle w:val="Akti"/>
        <w:rPr>
          <w:sz w:val="18"/>
        </w:rPr>
      </w:pPr>
    </w:p>
    <w:p w:rsidR="0042065B" w:rsidRDefault="0042065B" w:rsidP="00C3438C">
      <w:pPr>
        <w:pStyle w:val="Akti"/>
      </w:pPr>
      <w:r>
        <w:t>Vendim</w:t>
      </w:r>
    </w:p>
    <w:p w:rsidR="0042065B" w:rsidRDefault="0042065B" w:rsidP="00C3438C">
      <w:pPr>
        <w:pStyle w:val="NumriData"/>
      </w:pPr>
      <w:r>
        <w:t>Nr.29, datë 15.5.2006</w:t>
      </w:r>
    </w:p>
    <w:p w:rsidR="0042065B" w:rsidRDefault="0042065B" w:rsidP="00FD668B">
      <w:pPr>
        <w:pStyle w:val="Paragrafi"/>
      </w:pPr>
    </w:p>
    <w:p w:rsidR="0042065B" w:rsidRDefault="0042065B" w:rsidP="00C3438C">
      <w:pPr>
        <w:pStyle w:val="Titulli"/>
      </w:pPr>
      <w:r>
        <w:t>Për fillimin e procedurave të shqyrtimit</w:t>
      </w:r>
    </w:p>
    <w:p w:rsidR="0042065B" w:rsidRPr="00E449BC" w:rsidRDefault="0042065B" w:rsidP="00FD668B">
      <w:pPr>
        <w:pStyle w:val="Paragrafi"/>
        <w:rPr>
          <w:szCs w:val="22"/>
        </w:rPr>
      </w:pPr>
    </w:p>
    <w:p w:rsidR="0042065B" w:rsidRDefault="0042065B" w:rsidP="00C3438C">
      <w:pPr>
        <w:pStyle w:val="BazLigjPropozues"/>
      </w:pPr>
      <w:r>
        <w:t>Në mbës</w:t>
      </w:r>
      <w:r w:rsidR="00BE3744">
        <w:t>htetje të neneve 9 dhe nenit 26 pika 1</w:t>
      </w:r>
      <w:r>
        <w:t xml:space="preserve"> të ligjit nr.9072, datë 22.5.2003 “Për sektorin e energjisë elektrike”, Bordi i Komisionerëve të ERE-s, në mbledhjen e tij të</w:t>
      </w:r>
      <w:r w:rsidR="00C3438C">
        <w:t xml:space="preserve"> da</w:t>
      </w:r>
      <w:r>
        <w:t>tës 15.5.2006, pasi shqyrtoi kërkesën e paraq</w:t>
      </w:r>
      <w:r w:rsidR="009954C3">
        <w:t>itur nga shoqëria Emikel sh.p.k.</w:t>
      </w:r>
      <w:r>
        <w:t xml:space="preserve"> për përcaktimin e çmimit të shitjes së energjisë elektrike, për vitin 2005,</w:t>
      </w:r>
    </w:p>
    <w:p w:rsidR="0042065B" w:rsidRPr="00E449BC" w:rsidRDefault="0042065B" w:rsidP="00FD668B">
      <w:pPr>
        <w:pStyle w:val="Paragrafi"/>
        <w:rPr>
          <w:szCs w:val="22"/>
        </w:rPr>
      </w:pPr>
    </w:p>
    <w:p w:rsidR="0042065B" w:rsidRDefault="0042065B" w:rsidP="00C3438C">
      <w:pPr>
        <w:pStyle w:val="VENDOSI"/>
      </w:pPr>
      <w:r>
        <w:t>Vendosi:</w:t>
      </w:r>
    </w:p>
    <w:p w:rsidR="0042065B" w:rsidRPr="00E449BC" w:rsidRDefault="0042065B" w:rsidP="00FD668B">
      <w:pPr>
        <w:pStyle w:val="Paragrafi"/>
        <w:rPr>
          <w:szCs w:val="22"/>
        </w:rPr>
      </w:pPr>
    </w:p>
    <w:p w:rsidR="0042065B" w:rsidRDefault="0042065B" w:rsidP="00FD668B">
      <w:pPr>
        <w:pStyle w:val="Paragrafi"/>
      </w:pPr>
      <w:r>
        <w:t>1.</w:t>
      </w:r>
      <w:r w:rsidR="00C3438C">
        <w:t xml:space="preserve"> </w:t>
      </w:r>
      <w:r>
        <w:t>Fillimin e procedurave për shqyrtimin e aplikimit, për përcaktimin e çmimit të shitjes së energjisë elektrike për shoqë</w:t>
      </w:r>
      <w:r w:rsidR="00C3438C">
        <w:t>rin</w:t>
      </w:r>
      <w:r>
        <w:t>ë Emikel sh.p.k. për vitin 2005.</w:t>
      </w:r>
    </w:p>
    <w:p w:rsidR="0042065B" w:rsidRDefault="0042065B" w:rsidP="00FD668B">
      <w:pPr>
        <w:pStyle w:val="Paragrafi"/>
      </w:pPr>
      <w:r>
        <w:t>2.</w:t>
      </w:r>
      <w:r w:rsidR="00C3438C">
        <w:t xml:space="preserve"> </w:t>
      </w:r>
      <w:r>
        <w:t xml:space="preserve">Për shqyrtimin e kërkesës së paraqitur nga Emikel sh.p.k. duke filluar nga data 18.5.2006, të funksionojë një grup </w:t>
      </w:r>
      <w:r w:rsidR="009954C3">
        <w:t xml:space="preserve">pune </w:t>
      </w:r>
      <w:r>
        <w:t>për kryerjen e verifikimit të kostove dhe investimeve i përbërë nga:</w:t>
      </w:r>
    </w:p>
    <w:p w:rsidR="0042065B" w:rsidRDefault="0042065B" w:rsidP="00FD668B">
      <w:pPr>
        <w:pStyle w:val="Paragrafi"/>
      </w:pPr>
      <w:r>
        <w:t>-</w:t>
      </w:r>
      <w:r w:rsidR="00C3438C">
        <w:t xml:space="preserve"> </w:t>
      </w:r>
      <w:r>
        <w:t>Lavdie Konjari, specialiste e Departamentit të Çmimeve dhe Tarifave</w:t>
      </w:r>
      <w:r w:rsidR="009954C3">
        <w:t>,</w:t>
      </w:r>
    </w:p>
    <w:p w:rsidR="00E449BC" w:rsidRDefault="0042065B" w:rsidP="00E449BC">
      <w:pPr>
        <w:pStyle w:val="Paragrafi"/>
      </w:pPr>
      <w:r>
        <w:t>-</w:t>
      </w:r>
      <w:r w:rsidR="00C3438C">
        <w:t xml:space="preserve"> </w:t>
      </w:r>
      <w:r>
        <w:t>Embrin Kollçinaku, specialist i jashtëm i ERE-s</w:t>
      </w:r>
      <w:r w:rsidR="009954C3">
        <w:t>,</w:t>
      </w:r>
    </w:p>
    <w:p w:rsidR="008F42F3" w:rsidRDefault="008F42F3" w:rsidP="00E449BC">
      <w:pPr>
        <w:pStyle w:val="Paragrafi"/>
      </w:pPr>
    </w:p>
    <w:p w:rsidR="008F42F3" w:rsidRDefault="008F42F3" w:rsidP="00E449BC">
      <w:pPr>
        <w:pStyle w:val="Paragrafi"/>
      </w:pPr>
    </w:p>
    <w:p w:rsidR="007B39AF" w:rsidRDefault="00C3438C" w:rsidP="00E449BC">
      <w:pPr>
        <w:pStyle w:val="Paragrafi"/>
      </w:pPr>
      <w:r>
        <w:t>-</w:t>
      </w:r>
      <w:r w:rsidR="009954C3">
        <w:t xml:space="preserve"> </w:t>
      </w:r>
      <w:r>
        <w:t>E</w:t>
      </w:r>
      <w:r w:rsidR="0042065B">
        <w:t>duard Elezi, Drejtori i Departamentit të Çështjeve Ligjore dhe Marrëdhënieve me Publikun,</w:t>
      </w:r>
    </w:p>
    <w:p w:rsidR="0042065B" w:rsidRDefault="0042065B" w:rsidP="00FD668B">
      <w:pPr>
        <w:pStyle w:val="Paragrafi"/>
      </w:pPr>
      <w:r>
        <w:t>-</w:t>
      </w:r>
      <w:r w:rsidR="009954C3">
        <w:t xml:space="preserve"> </w:t>
      </w:r>
      <w:r>
        <w:t>Fatbardha Mullahi, Drejtore e Departamentit të Licencimit dhe Monitorimit</w:t>
      </w:r>
      <w:r w:rsidR="009954C3">
        <w:t>.</w:t>
      </w:r>
    </w:p>
    <w:p w:rsidR="0042065B" w:rsidRDefault="0042065B" w:rsidP="00FD668B">
      <w:pPr>
        <w:pStyle w:val="Paragrafi"/>
      </w:pPr>
      <w:r>
        <w:t>Ky vendim hyn në fuqi menjëherë dhe botohet në</w:t>
      </w:r>
      <w:r w:rsidR="00D16D46">
        <w:t xml:space="preserve"> Flet</w:t>
      </w:r>
      <w:r>
        <w:t>o</w:t>
      </w:r>
      <w:r w:rsidR="00D16D46">
        <w:t>r</w:t>
      </w:r>
      <w:r>
        <w:t>en Zyrtare.</w:t>
      </w:r>
    </w:p>
    <w:p w:rsidR="00C05636" w:rsidRDefault="00C05636" w:rsidP="00FD668B">
      <w:pPr>
        <w:pStyle w:val="Paragrafi"/>
      </w:pPr>
    </w:p>
    <w:p w:rsidR="0042065B" w:rsidRDefault="00014BBC" w:rsidP="00C3438C">
      <w:pPr>
        <w:pStyle w:val="Autoriteti"/>
      </w:pPr>
      <w:r>
        <w:t>Krye</w:t>
      </w:r>
      <w:r w:rsidR="0042065B">
        <w:t>tari</w:t>
      </w:r>
    </w:p>
    <w:p w:rsidR="00014BBC" w:rsidRDefault="00014BBC" w:rsidP="00C3438C">
      <w:pPr>
        <w:pStyle w:val="AutoritetiEmer"/>
      </w:pPr>
      <w:r>
        <w:t>Pjetër Dema</w:t>
      </w:r>
    </w:p>
    <w:p w:rsidR="00E449BC" w:rsidRDefault="00E449BC" w:rsidP="004879B9">
      <w:pPr>
        <w:pStyle w:val="Akti"/>
      </w:pPr>
    </w:p>
    <w:sectPr w:rsidR="00E449BC" w:rsidSect="00407C48">
      <w:pgSz w:w="11907" w:h="16840" w:code="9"/>
      <w:pgMar w:top="1418" w:right="1418" w:bottom="1418" w:left="1418" w:header="1304" w:footer="1134" w:gutter="0"/>
      <w:pgNumType w:start="147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FC5" w:rsidRDefault="00A13FC5">
      <w:r>
        <w:separator/>
      </w:r>
    </w:p>
  </w:endnote>
  <w:endnote w:type="continuationSeparator" w:id="0">
    <w:p w:rsidR="00A13FC5" w:rsidRDefault="00A1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16" w:rsidRDefault="009D6216" w:rsidP="00DA687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6216" w:rsidRDefault="009D6216" w:rsidP="00DA687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16" w:rsidRPr="009461DF" w:rsidRDefault="009D6216" w:rsidP="00DA687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461DF">
      <w:rPr>
        <w:rStyle w:val="PageNumber"/>
        <w:rFonts w:ascii="CG Times" w:hAnsi="CG Times"/>
        <w:sz w:val="22"/>
        <w:szCs w:val="22"/>
      </w:rPr>
      <w:fldChar w:fldCharType="begin"/>
    </w:r>
    <w:r w:rsidRPr="009461DF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461DF">
      <w:rPr>
        <w:rStyle w:val="PageNumber"/>
        <w:rFonts w:ascii="CG Times" w:hAnsi="CG Times"/>
        <w:sz w:val="22"/>
        <w:szCs w:val="22"/>
      </w:rPr>
      <w:fldChar w:fldCharType="separate"/>
    </w:r>
    <w:r w:rsidR="000A7E38">
      <w:rPr>
        <w:rStyle w:val="PageNumber"/>
        <w:rFonts w:ascii="CG Times" w:hAnsi="CG Times"/>
        <w:noProof/>
        <w:sz w:val="22"/>
        <w:szCs w:val="22"/>
      </w:rPr>
      <w:t>1471</w:t>
    </w:r>
    <w:r w:rsidRPr="009461DF">
      <w:rPr>
        <w:rStyle w:val="PageNumber"/>
        <w:rFonts w:ascii="CG Times" w:hAnsi="CG Times"/>
        <w:sz w:val="22"/>
        <w:szCs w:val="22"/>
      </w:rPr>
      <w:fldChar w:fldCharType="end"/>
    </w:r>
  </w:p>
  <w:p w:rsidR="009D6216" w:rsidRDefault="009D6216" w:rsidP="00AD4D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FC5" w:rsidRDefault="00A13FC5">
      <w:r>
        <w:separator/>
      </w:r>
    </w:p>
  </w:footnote>
  <w:footnote w:type="continuationSeparator" w:id="0">
    <w:p w:rsidR="00A13FC5" w:rsidRDefault="00A13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4184B"/>
    <w:multiLevelType w:val="hybridMultilevel"/>
    <w:tmpl w:val="109A48A0"/>
    <w:lvl w:ilvl="0" w:tplc="38708C18">
      <w:start w:val="1"/>
      <w:numFmt w:val="lowerLetter"/>
      <w:lvlText w:val="%1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">
    <w:nsid w:val="0A4104AD"/>
    <w:multiLevelType w:val="hybridMultilevel"/>
    <w:tmpl w:val="B68224FE"/>
    <w:lvl w:ilvl="0" w:tplc="04090019">
      <w:start w:val="1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C530E49"/>
    <w:multiLevelType w:val="hybridMultilevel"/>
    <w:tmpl w:val="28A23028"/>
    <w:lvl w:ilvl="0" w:tplc="FF88C104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2"/>
        <w:szCs w:val="22"/>
      </w:rPr>
    </w:lvl>
    <w:lvl w:ilvl="1" w:tplc="CEC4EAB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F4ED64">
      <w:start w:val="3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  <w:sz w:val="22"/>
        <w:szCs w:val="2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0C302EC"/>
    <w:multiLevelType w:val="hybridMultilevel"/>
    <w:tmpl w:val="72D02F62"/>
    <w:lvl w:ilvl="0" w:tplc="FACAB42C">
      <w:start w:val="1"/>
      <w:numFmt w:val="lowerLetter"/>
      <w:lvlText w:val="%1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4">
    <w:nsid w:val="211B511A"/>
    <w:multiLevelType w:val="hybridMultilevel"/>
    <w:tmpl w:val="E4E258FE"/>
    <w:lvl w:ilvl="0" w:tplc="1CA43552">
      <w:start w:val="3"/>
      <w:numFmt w:val="lowerLetter"/>
      <w:lvlText w:val="%1)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25154701"/>
    <w:multiLevelType w:val="hybridMultilevel"/>
    <w:tmpl w:val="CB46BF38"/>
    <w:lvl w:ilvl="0" w:tplc="56020E68">
      <w:start w:val="1"/>
      <w:numFmt w:val="lowerLetter"/>
      <w:pStyle w:val="Style2"/>
      <w:lvlText w:val="%1."/>
      <w:lvlJc w:val="left"/>
      <w:pPr>
        <w:tabs>
          <w:tab w:val="num" w:pos="786"/>
        </w:tabs>
        <w:ind w:left="786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943520"/>
    <w:multiLevelType w:val="hybridMultilevel"/>
    <w:tmpl w:val="25A8F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E12FD0"/>
    <w:multiLevelType w:val="hybridMultilevel"/>
    <w:tmpl w:val="C0B44FC2"/>
    <w:lvl w:ilvl="0" w:tplc="A6E87DCE">
      <w:start w:val="1"/>
      <w:numFmt w:val="lowerLetter"/>
      <w:lvlText w:val="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4F8743BA"/>
    <w:multiLevelType w:val="hybridMultilevel"/>
    <w:tmpl w:val="B492DF08"/>
    <w:lvl w:ilvl="0" w:tplc="B762BA5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509C305F"/>
    <w:multiLevelType w:val="hybridMultilevel"/>
    <w:tmpl w:val="49DCE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0E20EA"/>
    <w:multiLevelType w:val="hybridMultilevel"/>
    <w:tmpl w:val="F9002C70"/>
    <w:lvl w:ilvl="0" w:tplc="D578F1C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569561C9"/>
    <w:multiLevelType w:val="hybridMultilevel"/>
    <w:tmpl w:val="5FA6EC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A305A"/>
    <w:multiLevelType w:val="hybridMultilevel"/>
    <w:tmpl w:val="1E9A809E"/>
    <w:lvl w:ilvl="0" w:tplc="D578F1C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5DA25CDF"/>
    <w:multiLevelType w:val="hybridMultilevel"/>
    <w:tmpl w:val="8954C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189374">
      <w:start w:val="1"/>
      <w:numFmt w:val="lowerLetter"/>
      <w:lvlText w:val="%2)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A94C40"/>
    <w:multiLevelType w:val="hybridMultilevel"/>
    <w:tmpl w:val="495A68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5F0280"/>
    <w:multiLevelType w:val="hybridMultilevel"/>
    <w:tmpl w:val="C812CECA"/>
    <w:lvl w:ilvl="0" w:tplc="F96E7A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CC940072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7F1D4825"/>
    <w:multiLevelType w:val="hybridMultilevel"/>
    <w:tmpl w:val="C91E1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7"/>
  </w:num>
  <w:num w:numId="5">
    <w:abstractNumId w:val="12"/>
  </w:num>
  <w:num w:numId="6">
    <w:abstractNumId w:val="10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8"/>
  </w:num>
  <w:num w:numId="12">
    <w:abstractNumId w:val="6"/>
  </w:num>
  <w:num w:numId="13">
    <w:abstractNumId w:val="11"/>
  </w:num>
  <w:num w:numId="14">
    <w:abstractNumId w:val="14"/>
  </w:num>
  <w:num w:numId="15">
    <w:abstractNumId w:val="16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00044"/>
    <w:rsid w:val="00004B91"/>
    <w:rsid w:val="00004DBB"/>
    <w:rsid w:val="000068C8"/>
    <w:rsid w:val="00007289"/>
    <w:rsid w:val="0001268E"/>
    <w:rsid w:val="0001437E"/>
    <w:rsid w:val="00014BBC"/>
    <w:rsid w:val="000179FF"/>
    <w:rsid w:val="000228A4"/>
    <w:rsid w:val="000253D2"/>
    <w:rsid w:val="00025966"/>
    <w:rsid w:val="00042704"/>
    <w:rsid w:val="00043938"/>
    <w:rsid w:val="0004417C"/>
    <w:rsid w:val="0004424E"/>
    <w:rsid w:val="00044D9D"/>
    <w:rsid w:val="0005163A"/>
    <w:rsid w:val="00052906"/>
    <w:rsid w:val="00053864"/>
    <w:rsid w:val="00056335"/>
    <w:rsid w:val="00060FAA"/>
    <w:rsid w:val="000664CB"/>
    <w:rsid w:val="00067F5F"/>
    <w:rsid w:val="00071366"/>
    <w:rsid w:val="0007184E"/>
    <w:rsid w:val="00072614"/>
    <w:rsid w:val="000736A1"/>
    <w:rsid w:val="000746EE"/>
    <w:rsid w:val="00074CE2"/>
    <w:rsid w:val="00075337"/>
    <w:rsid w:val="00075E37"/>
    <w:rsid w:val="00083B5B"/>
    <w:rsid w:val="000857E4"/>
    <w:rsid w:val="0009281D"/>
    <w:rsid w:val="000A0894"/>
    <w:rsid w:val="000A323A"/>
    <w:rsid w:val="000A6F0C"/>
    <w:rsid w:val="000A7E38"/>
    <w:rsid w:val="000A7FB7"/>
    <w:rsid w:val="000B1B97"/>
    <w:rsid w:val="000B309E"/>
    <w:rsid w:val="000B34F1"/>
    <w:rsid w:val="000C0E55"/>
    <w:rsid w:val="000C1A43"/>
    <w:rsid w:val="000D04EC"/>
    <w:rsid w:val="000D126F"/>
    <w:rsid w:val="000D45FB"/>
    <w:rsid w:val="000D4A34"/>
    <w:rsid w:val="000D6C41"/>
    <w:rsid w:val="000E0273"/>
    <w:rsid w:val="000E6090"/>
    <w:rsid w:val="000E6E5A"/>
    <w:rsid w:val="000E701E"/>
    <w:rsid w:val="000F12E0"/>
    <w:rsid w:val="000F4484"/>
    <w:rsid w:val="001002FD"/>
    <w:rsid w:val="0010066C"/>
    <w:rsid w:val="00101459"/>
    <w:rsid w:val="001079AC"/>
    <w:rsid w:val="00111740"/>
    <w:rsid w:val="0011332A"/>
    <w:rsid w:val="001177EB"/>
    <w:rsid w:val="00121374"/>
    <w:rsid w:val="00122873"/>
    <w:rsid w:val="0012305C"/>
    <w:rsid w:val="001239E7"/>
    <w:rsid w:val="0012404C"/>
    <w:rsid w:val="0012725B"/>
    <w:rsid w:val="00131DEC"/>
    <w:rsid w:val="00132029"/>
    <w:rsid w:val="00132F45"/>
    <w:rsid w:val="0013336E"/>
    <w:rsid w:val="0013576C"/>
    <w:rsid w:val="00140484"/>
    <w:rsid w:val="00140F22"/>
    <w:rsid w:val="0014246C"/>
    <w:rsid w:val="00147217"/>
    <w:rsid w:val="00147B56"/>
    <w:rsid w:val="00151660"/>
    <w:rsid w:val="00151B80"/>
    <w:rsid w:val="00154F7D"/>
    <w:rsid w:val="001569FC"/>
    <w:rsid w:val="0015717B"/>
    <w:rsid w:val="001619EA"/>
    <w:rsid w:val="001642C7"/>
    <w:rsid w:val="0016565A"/>
    <w:rsid w:val="00166A01"/>
    <w:rsid w:val="00171485"/>
    <w:rsid w:val="00174827"/>
    <w:rsid w:val="00176469"/>
    <w:rsid w:val="00176DDA"/>
    <w:rsid w:val="001869A3"/>
    <w:rsid w:val="00187F20"/>
    <w:rsid w:val="0019069F"/>
    <w:rsid w:val="001913E0"/>
    <w:rsid w:val="00191639"/>
    <w:rsid w:val="001A2C19"/>
    <w:rsid w:val="001A6A13"/>
    <w:rsid w:val="001A6DE6"/>
    <w:rsid w:val="001B05D1"/>
    <w:rsid w:val="001B43CC"/>
    <w:rsid w:val="001B63FB"/>
    <w:rsid w:val="001B7D1F"/>
    <w:rsid w:val="001C31B0"/>
    <w:rsid w:val="001C4E1A"/>
    <w:rsid w:val="001D1785"/>
    <w:rsid w:val="001D39B2"/>
    <w:rsid w:val="001D3B8D"/>
    <w:rsid w:val="001D46C4"/>
    <w:rsid w:val="001D7CA6"/>
    <w:rsid w:val="001E00E9"/>
    <w:rsid w:val="001E15E4"/>
    <w:rsid w:val="001E337C"/>
    <w:rsid w:val="001E50D0"/>
    <w:rsid w:val="001E7B16"/>
    <w:rsid w:val="001F4B2B"/>
    <w:rsid w:val="001F7E84"/>
    <w:rsid w:val="00202473"/>
    <w:rsid w:val="0020788D"/>
    <w:rsid w:val="00207C36"/>
    <w:rsid w:val="002119E1"/>
    <w:rsid w:val="0021280D"/>
    <w:rsid w:val="002129F8"/>
    <w:rsid w:val="002131E1"/>
    <w:rsid w:val="0021357D"/>
    <w:rsid w:val="0021401F"/>
    <w:rsid w:val="00215A2D"/>
    <w:rsid w:val="00217EA2"/>
    <w:rsid w:val="00221C00"/>
    <w:rsid w:val="00223E57"/>
    <w:rsid w:val="00223F36"/>
    <w:rsid w:val="00226578"/>
    <w:rsid w:val="00226A86"/>
    <w:rsid w:val="0023634B"/>
    <w:rsid w:val="00241A7E"/>
    <w:rsid w:val="002433C8"/>
    <w:rsid w:val="00245F4F"/>
    <w:rsid w:val="00246C0C"/>
    <w:rsid w:val="002510C0"/>
    <w:rsid w:val="002521A9"/>
    <w:rsid w:val="00253C11"/>
    <w:rsid w:val="0025445F"/>
    <w:rsid w:val="002562F6"/>
    <w:rsid w:val="002629FC"/>
    <w:rsid w:val="00263DD5"/>
    <w:rsid w:val="002671CE"/>
    <w:rsid w:val="00270F18"/>
    <w:rsid w:val="00271A90"/>
    <w:rsid w:val="00276296"/>
    <w:rsid w:val="00284018"/>
    <w:rsid w:val="002842E0"/>
    <w:rsid w:val="00287284"/>
    <w:rsid w:val="00291D00"/>
    <w:rsid w:val="002945A9"/>
    <w:rsid w:val="00296553"/>
    <w:rsid w:val="002A0CA9"/>
    <w:rsid w:val="002A34EA"/>
    <w:rsid w:val="002A3BD3"/>
    <w:rsid w:val="002A5F63"/>
    <w:rsid w:val="002A7927"/>
    <w:rsid w:val="002B78FF"/>
    <w:rsid w:val="002B7CD7"/>
    <w:rsid w:val="002C255C"/>
    <w:rsid w:val="002C2718"/>
    <w:rsid w:val="002C288E"/>
    <w:rsid w:val="002C7242"/>
    <w:rsid w:val="002C7390"/>
    <w:rsid w:val="002D00F3"/>
    <w:rsid w:val="002D08C8"/>
    <w:rsid w:val="002D2261"/>
    <w:rsid w:val="002D4AA6"/>
    <w:rsid w:val="002D5F77"/>
    <w:rsid w:val="002D612E"/>
    <w:rsid w:val="002D6626"/>
    <w:rsid w:val="002D7E15"/>
    <w:rsid w:val="002E0C8A"/>
    <w:rsid w:val="002E6312"/>
    <w:rsid w:val="002E6ABC"/>
    <w:rsid w:val="002F262B"/>
    <w:rsid w:val="002F31C2"/>
    <w:rsid w:val="002F5790"/>
    <w:rsid w:val="002F683B"/>
    <w:rsid w:val="002F7CCA"/>
    <w:rsid w:val="002F7DE8"/>
    <w:rsid w:val="003011D1"/>
    <w:rsid w:val="00301EAD"/>
    <w:rsid w:val="00310940"/>
    <w:rsid w:val="0031663A"/>
    <w:rsid w:val="003255E5"/>
    <w:rsid w:val="00333C55"/>
    <w:rsid w:val="00335717"/>
    <w:rsid w:val="003378E1"/>
    <w:rsid w:val="0034459C"/>
    <w:rsid w:val="00352172"/>
    <w:rsid w:val="00355BF4"/>
    <w:rsid w:val="00361BD2"/>
    <w:rsid w:val="003630B2"/>
    <w:rsid w:val="00373D52"/>
    <w:rsid w:val="00375CD5"/>
    <w:rsid w:val="00382B5D"/>
    <w:rsid w:val="00382EA6"/>
    <w:rsid w:val="00382EFC"/>
    <w:rsid w:val="003834C9"/>
    <w:rsid w:val="00383DC9"/>
    <w:rsid w:val="00390E54"/>
    <w:rsid w:val="0039538D"/>
    <w:rsid w:val="0039746B"/>
    <w:rsid w:val="003A21C5"/>
    <w:rsid w:val="003A2F68"/>
    <w:rsid w:val="003A702B"/>
    <w:rsid w:val="003B14AC"/>
    <w:rsid w:val="003B3508"/>
    <w:rsid w:val="003B7246"/>
    <w:rsid w:val="003B7AFF"/>
    <w:rsid w:val="003C14A2"/>
    <w:rsid w:val="003C2C82"/>
    <w:rsid w:val="003D0353"/>
    <w:rsid w:val="003D192C"/>
    <w:rsid w:val="003D2D99"/>
    <w:rsid w:val="003D3FD6"/>
    <w:rsid w:val="003D7216"/>
    <w:rsid w:val="003E02F8"/>
    <w:rsid w:val="003E32C4"/>
    <w:rsid w:val="003E3481"/>
    <w:rsid w:val="003F0E52"/>
    <w:rsid w:val="003F1F0E"/>
    <w:rsid w:val="003F57BC"/>
    <w:rsid w:val="003F76D9"/>
    <w:rsid w:val="00401CAE"/>
    <w:rsid w:val="0040511D"/>
    <w:rsid w:val="00407BBF"/>
    <w:rsid w:val="00407C48"/>
    <w:rsid w:val="00413467"/>
    <w:rsid w:val="00416425"/>
    <w:rsid w:val="00416CBD"/>
    <w:rsid w:val="004204F8"/>
    <w:rsid w:val="0042065B"/>
    <w:rsid w:val="0042346B"/>
    <w:rsid w:val="0042698F"/>
    <w:rsid w:val="00427928"/>
    <w:rsid w:val="0043462D"/>
    <w:rsid w:val="00436565"/>
    <w:rsid w:val="00440812"/>
    <w:rsid w:val="0044633F"/>
    <w:rsid w:val="00451077"/>
    <w:rsid w:val="00454CA8"/>
    <w:rsid w:val="004621E3"/>
    <w:rsid w:val="00462891"/>
    <w:rsid w:val="00462E87"/>
    <w:rsid w:val="00466612"/>
    <w:rsid w:val="00466701"/>
    <w:rsid w:val="0046714A"/>
    <w:rsid w:val="0047607E"/>
    <w:rsid w:val="0047672A"/>
    <w:rsid w:val="00476D7A"/>
    <w:rsid w:val="004808C2"/>
    <w:rsid w:val="004818B3"/>
    <w:rsid w:val="00485AAD"/>
    <w:rsid w:val="004865D8"/>
    <w:rsid w:val="004879B9"/>
    <w:rsid w:val="00493EC0"/>
    <w:rsid w:val="004B0409"/>
    <w:rsid w:val="004B27CF"/>
    <w:rsid w:val="004B676B"/>
    <w:rsid w:val="004B76F9"/>
    <w:rsid w:val="004C189E"/>
    <w:rsid w:val="004C2814"/>
    <w:rsid w:val="004C4045"/>
    <w:rsid w:val="004C50EB"/>
    <w:rsid w:val="004C53E2"/>
    <w:rsid w:val="004C64E6"/>
    <w:rsid w:val="004D0E8A"/>
    <w:rsid w:val="004D1DD4"/>
    <w:rsid w:val="004D46B2"/>
    <w:rsid w:val="004D48B6"/>
    <w:rsid w:val="004D4FF8"/>
    <w:rsid w:val="004D502D"/>
    <w:rsid w:val="004E23C9"/>
    <w:rsid w:val="004E4807"/>
    <w:rsid w:val="004E523E"/>
    <w:rsid w:val="004E5731"/>
    <w:rsid w:val="004E76DC"/>
    <w:rsid w:val="004F0254"/>
    <w:rsid w:val="004F56FD"/>
    <w:rsid w:val="00503260"/>
    <w:rsid w:val="00504471"/>
    <w:rsid w:val="00506759"/>
    <w:rsid w:val="00510AB2"/>
    <w:rsid w:val="00513911"/>
    <w:rsid w:val="0052261D"/>
    <w:rsid w:val="00530573"/>
    <w:rsid w:val="00534C66"/>
    <w:rsid w:val="00537771"/>
    <w:rsid w:val="00541347"/>
    <w:rsid w:val="005506C9"/>
    <w:rsid w:val="005512EA"/>
    <w:rsid w:val="00551C42"/>
    <w:rsid w:val="00554537"/>
    <w:rsid w:val="00556CED"/>
    <w:rsid w:val="00561F2E"/>
    <w:rsid w:val="00562133"/>
    <w:rsid w:val="00563054"/>
    <w:rsid w:val="0056431B"/>
    <w:rsid w:val="00564381"/>
    <w:rsid w:val="00565413"/>
    <w:rsid w:val="00567F01"/>
    <w:rsid w:val="005703DC"/>
    <w:rsid w:val="00572F75"/>
    <w:rsid w:val="005734B6"/>
    <w:rsid w:val="005801C9"/>
    <w:rsid w:val="00581A76"/>
    <w:rsid w:val="005824C7"/>
    <w:rsid w:val="00583297"/>
    <w:rsid w:val="00585D85"/>
    <w:rsid w:val="0058611C"/>
    <w:rsid w:val="00591859"/>
    <w:rsid w:val="00594996"/>
    <w:rsid w:val="00595C35"/>
    <w:rsid w:val="00595F83"/>
    <w:rsid w:val="00596193"/>
    <w:rsid w:val="005A09EC"/>
    <w:rsid w:val="005A0DE7"/>
    <w:rsid w:val="005A0E5A"/>
    <w:rsid w:val="005A5FEC"/>
    <w:rsid w:val="005B2DDD"/>
    <w:rsid w:val="005B7DD7"/>
    <w:rsid w:val="005C4C68"/>
    <w:rsid w:val="005C5DA8"/>
    <w:rsid w:val="005C7338"/>
    <w:rsid w:val="005D0161"/>
    <w:rsid w:val="005D0FE8"/>
    <w:rsid w:val="005D4FDF"/>
    <w:rsid w:val="005D5019"/>
    <w:rsid w:val="005D65C2"/>
    <w:rsid w:val="005E39E2"/>
    <w:rsid w:val="005E7A99"/>
    <w:rsid w:val="005F074B"/>
    <w:rsid w:val="005F0A5E"/>
    <w:rsid w:val="005F3FBC"/>
    <w:rsid w:val="005F6DED"/>
    <w:rsid w:val="006011E6"/>
    <w:rsid w:val="00601B0D"/>
    <w:rsid w:val="00602A89"/>
    <w:rsid w:val="00614305"/>
    <w:rsid w:val="006215CE"/>
    <w:rsid w:val="006225CB"/>
    <w:rsid w:val="00634790"/>
    <w:rsid w:val="00644CE7"/>
    <w:rsid w:val="00645852"/>
    <w:rsid w:val="0064591E"/>
    <w:rsid w:val="006500A1"/>
    <w:rsid w:val="006539BB"/>
    <w:rsid w:val="00654553"/>
    <w:rsid w:val="00656F58"/>
    <w:rsid w:val="00665861"/>
    <w:rsid w:val="00666EBD"/>
    <w:rsid w:val="006704E8"/>
    <w:rsid w:val="00671BED"/>
    <w:rsid w:val="00672A12"/>
    <w:rsid w:val="006738D5"/>
    <w:rsid w:val="006745ED"/>
    <w:rsid w:val="0068271A"/>
    <w:rsid w:val="00683AB7"/>
    <w:rsid w:val="00685121"/>
    <w:rsid w:val="00691B2D"/>
    <w:rsid w:val="006955F5"/>
    <w:rsid w:val="0069642D"/>
    <w:rsid w:val="006A1F8E"/>
    <w:rsid w:val="006A26B2"/>
    <w:rsid w:val="006A6C50"/>
    <w:rsid w:val="006B070A"/>
    <w:rsid w:val="006B10D3"/>
    <w:rsid w:val="006B374A"/>
    <w:rsid w:val="006B40A7"/>
    <w:rsid w:val="006B5685"/>
    <w:rsid w:val="006B5C61"/>
    <w:rsid w:val="006B5DA3"/>
    <w:rsid w:val="006C0113"/>
    <w:rsid w:val="006C188D"/>
    <w:rsid w:val="006C4F01"/>
    <w:rsid w:val="006C4F34"/>
    <w:rsid w:val="006C6B76"/>
    <w:rsid w:val="006D3423"/>
    <w:rsid w:val="006D3A28"/>
    <w:rsid w:val="006D5751"/>
    <w:rsid w:val="006D700F"/>
    <w:rsid w:val="006E3BC0"/>
    <w:rsid w:val="006E4738"/>
    <w:rsid w:val="006E4CFA"/>
    <w:rsid w:val="006E774A"/>
    <w:rsid w:val="006F05F9"/>
    <w:rsid w:val="006F4E36"/>
    <w:rsid w:val="006F689C"/>
    <w:rsid w:val="007070CA"/>
    <w:rsid w:val="00710229"/>
    <w:rsid w:val="00711356"/>
    <w:rsid w:val="00711BCF"/>
    <w:rsid w:val="007133D7"/>
    <w:rsid w:val="007145FE"/>
    <w:rsid w:val="00715E69"/>
    <w:rsid w:val="00721FF8"/>
    <w:rsid w:val="00727C1C"/>
    <w:rsid w:val="00727D89"/>
    <w:rsid w:val="00736176"/>
    <w:rsid w:val="007424D0"/>
    <w:rsid w:val="007427C4"/>
    <w:rsid w:val="00743130"/>
    <w:rsid w:val="007452EE"/>
    <w:rsid w:val="00746C54"/>
    <w:rsid w:val="00747F43"/>
    <w:rsid w:val="007539BE"/>
    <w:rsid w:val="0075405F"/>
    <w:rsid w:val="00754780"/>
    <w:rsid w:val="00757875"/>
    <w:rsid w:val="00762605"/>
    <w:rsid w:val="0076637D"/>
    <w:rsid w:val="0076661E"/>
    <w:rsid w:val="00766FFF"/>
    <w:rsid w:val="00767D69"/>
    <w:rsid w:val="00775BCA"/>
    <w:rsid w:val="00777088"/>
    <w:rsid w:val="007814F2"/>
    <w:rsid w:val="00783A18"/>
    <w:rsid w:val="00783E88"/>
    <w:rsid w:val="0078403B"/>
    <w:rsid w:val="00784E43"/>
    <w:rsid w:val="00790EAE"/>
    <w:rsid w:val="0079260B"/>
    <w:rsid w:val="00792C8A"/>
    <w:rsid w:val="00795128"/>
    <w:rsid w:val="00797671"/>
    <w:rsid w:val="007A4CCA"/>
    <w:rsid w:val="007A6565"/>
    <w:rsid w:val="007B2CD7"/>
    <w:rsid w:val="007B39AF"/>
    <w:rsid w:val="007C504C"/>
    <w:rsid w:val="007D1C61"/>
    <w:rsid w:val="007D3A8B"/>
    <w:rsid w:val="007D4F1A"/>
    <w:rsid w:val="007D5B70"/>
    <w:rsid w:val="007D7D6A"/>
    <w:rsid w:val="007E0695"/>
    <w:rsid w:val="007E6130"/>
    <w:rsid w:val="007E7123"/>
    <w:rsid w:val="00803B56"/>
    <w:rsid w:val="00804532"/>
    <w:rsid w:val="0081075E"/>
    <w:rsid w:val="00810AD1"/>
    <w:rsid w:val="00811D87"/>
    <w:rsid w:val="00814F44"/>
    <w:rsid w:val="008222A7"/>
    <w:rsid w:val="008229EA"/>
    <w:rsid w:val="00826148"/>
    <w:rsid w:val="008277D0"/>
    <w:rsid w:val="00827EE0"/>
    <w:rsid w:val="00827F26"/>
    <w:rsid w:val="00831731"/>
    <w:rsid w:val="00832BAF"/>
    <w:rsid w:val="0083370E"/>
    <w:rsid w:val="008345CD"/>
    <w:rsid w:val="008349EB"/>
    <w:rsid w:val="008416B7"/>
    <w:rsid w:val="00843A7F"/>
    <w:rsid w:val="00844391"/>
    <w:rsid w:val="00850A10"/>
    <w:rsid w:val="0085612F"/>
    <w:rsid w:val="0086055F"/>
    <w:rsid w:val="00862CEB"/>
    <w:rsid w:val="008643A1"/>
    <w:rsid w:val="008654DD"/>
    <w:rsid w:val="008658BF"/>
    <w:rsid w:val="00865BE9"/>
    <w:rsid w:val="0086705B"/>
    <w:rsid w:val="00871C0D"/>
    <w:rsid w:val="00872A75"/>
    <w:rsid w:val="00875091"/>
    <w:rsid w:val="00887939"/>
    <w:rsid w:val="0089298B"/>
    <w:rsid w:val="0089343E"/>
    <w:rsid w:val="0089381E"/>
    <w:rsid w:val="008A055C"/>
    <w:rsid w:val="008A071A"/>
    <w:rsid w:val="008A0727"/>
    <w:rsid w:val="008A2CAA"/>
    <w:rsid w:val="008A7192"/>
    <w:rsid w:val="008A7747"/>
    <w:rsid w:val="008B3EB1"/>
    <w:rsid w:val="008B5248"/>
    <w:rsid w:val="008C5E9B"/>
    <w:rsid w:val="008D1424"/>
    <w:rsid w:val="008D538A"/>
    <w:rsid w:val="008D7DA8"/>
    <w:rsid w:val="008E183D"/>
    <w:rsid w:val="008E3178"/>
    <w:rsid w:val="008F1464"/>
    <w:rsid w:val="008F1479"/>
    <w:rsid w:val="008F1D89"/>
    <w:rsid w:val="008F42F3"/>
    <w:rsid w:val="008F7908"/>
    <w:rsid w:val="009028EA"/>
    <w:rsid w:val="009042C0"/>
    <w:rsid w:val="009066C8"/>
    <w:rsid w:val="00906A89"/>
    <w:rsid w:val="009128E4"/>
    <w:rsid w:val="00913669"/>
    <w:rsid w:val="00916A42"/>
    <w:rsid w:val="00916E42"/>
    <w:rsid w:val="009211D9"/>
    <w:rsid w:val="0092321B"/>
    <w:rsid w:val="009235CA"/>
    <w:rsid w:val="00925155"/>
    <w:rsid w:val="00932DC5"/>
    <w:rsid w:val="00932E69"/>
    <w:rsid w:val="00935DAA"/>
    <w:rsid w:val="00937DC0"/>
    <w:rsid w:val="00942A16"/>
    <w:rsid w:val="009446A3"/>
    <w:rsid w:val="009461DF"/>
    <w:rsid w:val="009502B3"/>
    <w:rsid w:val="00956DDE"/>
    <w:rsid w:val="00960E4B"/>
    <w:rsid w:val="00960FBA"/>
    <w:rsid w:val="00964C56"/>
    <w:rsid w:val="0096667F"/>
    <w:rsid w:val="009678FC"/>
    <w:rsid w:val="00971545"/>
    <w:rsid w:val="0097171D"/>
    <w:rsid w:val="00971E25"/>
    <w:rsid w:val="00976355"/>
    <w:rsid w:val="00977192"/>
    <w:rsid w:val="009815D7"/>
    <w:rsid w:val="00981E88"/>
    <w:rsid w:val="009828A3"/>
    <w:rsid w:val="00983709"/>
    <w:rsid w:val="00983C42"/>
    <w:rsid w:val="00983DF9"/>
    <w:rsid w:val="00984A2E"/>
    <w:rsid w:val="00984E7D"/>
    <w:rsid w:val="009853C0"/>
    <w:rsid w:val="00993562"/>
    <w:rsid w:val="009954C3"/>
    <w:rsid w:val="009A2369"/>
    <w:rsid w:val="009A416A"/>
    <w:rsid w:val="009A486B"/>
    <w:rsid w:val="009A52B1"/>
    <w:rsid w:val="009B0227"/>
    <w:rsid w:val="009B2467"/>
    <w:rsid w:val="009B34CB"/>
    <w:rsid w:val="009B3F86"/>
    <w:rsid w:val="009B5207"/>
    <w:rsid w:val="009B541D"/>
    <w:rsid w:val="009D1D8B"/>
    <w:rsid w:val="009D3B5C"/>
    <w:rsid w:val="009D6216"/>
    <w:rsid w:val="009E0CAD"/>
    <w:rsid w:val="009E4549"/>
    <w:rsid w:val="009E7F30"/>
    <w:rsid w:val="009F1AB2"/>
    <w:rsid w:val="009F34F7"/>
    <w:rsid w:val="009F65DD"/>
    <w:rsid w:val="009F6E29"/>
    <w:rsid w:val="00A022EE"/>
    <w:rsid w:val="00A02B00"/>
    <w:rsid w:val="00A05F01"/>
    <w:rsid w:val="00A06FF8"/>
    <w:rsid w:val="00A07E1B"/>
    <w:rsid w:val="00A121C1"/>
    <w:rsid w:val="00A12BC8"/>
    <w:rsid w:val="00A13FC5"/>
    <w:rsid w:val="00A15131"/>
    <w:rsid w:val="00A16AB3"/>
    <w:rsid w:val="00A178FD"/>
    <w:rsid w:val="00A17989"/>
    <w:rsid w:val="00A20047"/>
    <w:rsid w:val="00A250A8"/>
    <w:rsid w:val="00A26D3F"/>
    <w:rsid w:val="00A3002E"/>
    <w:rsid w:val="00A30AFD"/>
    <w:rsid w:val="00A31234"/>
    <w:rsid w:val="00A33284"/>
    <w:rsid w:val="00A35C60"/>
    <w:rsid w:val="00A41019"/>
    <w:rsid w:val="00A41F89"/>
    <w:rsid w:val="00A43B4A"/>
    <w:rsid w:val="00A4769C"/>
    <w:rsid w:val="00A52C8D"/>
    <w:rsid w:val="00A540D3"/>
    <w:rsid w:val="00A56BB2"/>
    <w:rsid w:val="00A57B08"/>
    <w:rsid w:val="00A60E85"/>
    <w:rsid w:val="00A61D0B"/>
    <w:rsid w:val="00A6335E"/>
    <w:rsid w:val="00A63843"/>
    <w:rsid w:val="00A644A1"/>
    <w:rsid w:val="00A67EFE"/>
    <w:rsid w:val="00A70328"/>
    <w:rsid w:val="00A70607"/>
    <w:rsid w:val="00A75DA2"/>
    <w:rsid w:val="00A76263"/>
    <w:rsid w:val="00A8002D"/>
    <w:rsid w:val="00A800DB"/>
    <w:rsid w:val="00A80FB2"/>
    <w:rsid w:val="00A8237E"/>
    <w:rsid w:val="00A836F3"/>
    <w:rsid w:val="00A84558"/>
    <w:rsid w:val="00A84EF4"/>
    <w:rsid w:val="00A85B66"/>
    <w:rsid w:val="00A86CE5"/>
    <w:rsid w:val="00A87B8B"/>
    <w:rsid w:val="00A91455"/>
    <w:rsid w:val="00A94DA5"/>
    <w:rsid w:val="00A95D00"/>
    <w:rsid w:val="00AA068B"/>
    <w:rsid w:val="00AA3EC2"/>
    <w:rsid w:val="00AA4651"/>
    <w:rsid w:val="00AB3406"/>
    <w:rsid w:val="00AB5CD7"/>
    <w:rsid w:val="00AC2704"/>
    <w:rsid w:val="00AC2FF6"/>
    <w:rsid w:val="00AC57DF"/>
    <w:rsid w:val="00AD058B"/>
    <w:rsid w:val="00AD16CB"/>
    <w:rsid w:val="00AD1A10"/>
    <w:rsid w:val="00AD2094"/>
    <w:rsid w:val="00AD25BF"/>
    <w:rsid w:val="00AD3DCA"/>
    <w:rsid w:val="00AD4DEF"/>
    <w:rsid w:val="00AD6043"/>
    <w:rsid w:val="00AD623A"/>
    <w:rsid w:val="00AE278F"/>
    <w:rsid w:val="00AE3274"/>
    <w:rsid w:val="00AE4F90"/>
    <w:rsid w:val="00AE67A4"/>
    <w:rsid w:val="00AE7D02"/>
    <w:rsid w:val="00AF0CB8"/>
    <w:rsid w:val="00AF102B"/>
    <w:rsid w:val="00AF1E75"/>
    <w:rsid w:val="00B01147"/>
    <w:rsid w:val="00B04C55"/>
    <w:rsid w:val="00B07005"/>
    <w:rsid w:val="00B073CD"/>
    <w:rsid w:val="00B07522"/>
    <w:rsid w:val="00B1034A"/>
    <w:rsid w:val="00B10CA0"/>
    <w:rsid w:val="00B11317"/>
    <w:rsid w:val="00B1704B"/>
    <w:rsid w:val="00B27838"/>
    <w:rsid w:val="00B27A5D"/>
    <w:rsid w:val="00B27E3B"/>
    <w:rsid w:val="00B315DA"/>
    <w:rsid w:val="00B33163"/>
    <w:rsid w:val="00B40764"/>
    <w:rsid w:val="00B40867"/>
    <w:rsid w:val="00B443E2"/>
    <w:rsid w:val="00B472D1"/>
    <w:rsid w:val="00B50667"/>
    <w:rsid w:val="00B51CEA"/>
    <w:rsid w:val="00B541E0"/>
    <w:rsid w:val="00B5563E"/>
    <w:rsid w:val="00B61D13"/>
    <w:rsid w:val="00B63BD2"/>
    <w:rsid w:val="00B6766E"/>
    <w:rsid w:val="00B72EDC"/>
    <w:rsid w:val="00B73585"/>
    <w:rsid w:val="00B74F4F"/>
    <w:rsid w:val="00B805D0"/>
    <w:rsid w:val="00B808F3"/>
    <w:rsid w:val="00B80AE2"/>
    <w:rsid w:val="00B82211"/>
    <w:rsid w:val="00B84CF4"/>
    <w:rsid w:val="00B850CD"/>
    <w:rsid w:val="00B85B09"/>
    <w:rsid w:val="00B85F7B"/>
    <w:rsid w:val="00B866E7"/>
    <w:rsid w:val="00B90490"/>
    <w:rsid w:val="00B90507"/>
    <w:rsid w:val="00B93457"/>
    <w:rsid w:val="00B97F38"/>
    <w:rsid w:val="00BA0620"/>
    <w:rsid w:val="00BA0C57"/>
    <w:rsid w:val="00BA1777"/>
    <w:rsid w:val="00BA77A7"/>
    <w:rsid w:val="00BB1B83"/>
    <w:rsid w:val="00BB4DD7"/>
    <w:rsid w:val="00BD2FF3"/>
    <w:rsid w:val="00BD4253"/>
    <w:rsid w:val="00BD47E1"/>
    <w:rsid w:val="00BD74A3"/>
    <w:rsid w:val="00BE3655"/>
    <w:rsid w:val="00BE3744"/>
    <w:rsid w:val="00BE5793"/>
    <w:rsid w:val="00BE5A38"/>
    <w:rsid w:val="00BF0A88"/>
    <w:rsid w:val="00BF5515"/>
    <w:rsid w:val="00C00ED4"/>
    <w:rsid w:val="00C01C84"/>
    <w:rsid w:val="00C05636"/>
    <w:rsid w:val="00C0636A"/>
    <w:rsid w:val="00C07C89"/>
    <w:rsid w:val="00C12AB3"/>
    <w:rsid w:val="00C13E43"/>
    <w:rsid w:val="00C16DFA"/>
    <w:rsid w:val="00C219B3"/>
    <w:rsid w:val="00C26220"/>
    <w:rsid w:val="00C262EE"/>
    <w:rsid w:val="00C323C6"/>
    <w:rsid w:val="00C34061"/>
    <w:rsid w:val="00C3431D"/>
    <w:rsid w:val="00C3438C"/>
    <w:rsid w:val="00C35B52"/>
    <w:rsid w:val="00C376DE"/>
    <w:rsid w:val="00C4664B"/>
    <w:rsid w:val="00C469E7"/>
    <w:rsid w:val="00C46ED2"/>
    <w:rsid w:val="00C51184"/>
    <w:rsid w:val="00C530E1"/>
    <w:rsid w:val="00C546CF"/>
    <w:rsid w:val="00C578C6"/>
    <w:rsid w:val="00C70862"/>
    <w:rsid w:val="00C72BCA"/>
    <w:rsid w:val="00C73AD0"/>
    <w:rsid w:val="00C767F9"/>
    <w:rsid w:val="00C76856"/>
    <w:rsid w:val="00C86AB5"/>
    <w:rsid w:val="00C87A27"/>
    <w:rsid w:val="00C900AD"/>
    <w:rsid w:val="00C947F5"/>
    <w:rsid w:val="00C9650E"/>
    <w:rsid w:val="00CA0571"/>
    <w:rsid w:val="00CA0BA4"/>
    <w:rsid w:val="00CA33BF"/>
    <w:rsid w:val="00CA3B8E"/>
    <w:rsid w:val="00CA56C1"/>
    <w:rsid w:val="00CA5FE1"/>
    <w:rsid w:val="00CA6DAE"/>
    <w:rsid w:val="00CA78C9"/>
    <w:rsid w:val="00CA7A2F"/>
    <w:rsid w:val="00CB274B"/>
    <w:rsid w:val="00CB2FB0"/>
    <w:rsid w:val="00CB383C"/>
    <w:rsid w:val="00CB3BC6"/>
    <w:rsid w:val="00CB4483"/>
    <w:rsid w:val="00CC1F71"/>
    <w:rsid w:val="00CC627D"/>
    <w:rsid w:val="00CC73A6"/>
    <w:rsid w:val="00CD2B20"/>
    <w:rsid w:val="00CD4199"/>
    <w:rsid w:val="00CD4CE3"/>
    <w:rsid w:val="00CD5562"/>
    <w:rsid w:val="00CD7582"/>
    <w:rsid w:val="00CE1529"/>
    <w:rsid w:val="00CF2EC5"/>
    <w:rsid w:val="00CF7096"/>
    <w:rsid w:val="00D01083"/>
    <w:rsid w:val="00D02270"/>
    <w:rsid w:val="00D05B18"/>
    <w:rsid w:val="00D13BC3"/>
    <w:rsid w:val="00D1531B"/>
    <w:rsid w:val="00D16D46"/>
    <w:rsid w:val="00D20517"/>
    <w:rsid w:val="00D20E69"/>
    <w:rsid w:val="00D27AE6"/>
    <w:rsid w:val="00D33BDF"/>
    <w:rsid w:val="00D348D8"/>
    <w:rsid w:val="00D363F4"/>
    <w:rsid w:val="00D42F39"/>
    <w:rsid w:val="00D45718"/>
    <w:rsid w:val="00D460C6"/>
    <w:rsid w:val="00D5113B"/>
    <w:rsid w:val="00D515C8"/>
    <w:rsid w:val="00D54392"/>
    <w:rsid w:val="00D6029F"/>
    <w:rsid w:val="00D60A87"/>
    <w:rsid w:val="00D61C68"/>
    <w:rsid w:val="00D63576"/>
    <w:rsid w:val="00D65AAD"/>
    <w:rsid w:val="00D66713"/>
    <w:rsid w:val="00D679F7"/>
    <w:rsid w:val="00D71358"/>
    <w:rsid w:val="00D73574"/>
    <w:rsid w:val="00D7417E"/>
    <w:rsid w:val="00D76C3A"/>
    <w:rsid w:val="00D7709A"/>
    <w:rsid w:val="00D77F26"/>
    <w:rsid w:val="00D8159E"/>
    <w:rsid w:val="00D862CA"/>
    <w:rsid w:val="00D87033"/>
    <w:rsid w:val="00D90B97"/>
    <w:rsid w:val="00D94F1F"/>
    <w:rsid w:val="00D95A99"/>
    <w:rsid w:val="00D97822"/>
    <w:rsid w:val="00DA0D7B"/>
    <w:rsid w:val="00DA24B9"/>
    <w:rsid w:val="00DA24E6"/>
    <w:rsid w:val="00DA3CF1"/>
    <w:rsid w:val="00DA437A"/>
    <w:rsid w:val="00DA687F"/>
    <w:rsid w:val="00DA7C3C"/>
    <w:rsid w:val="00DB1FAB"/>
    <w:rsid w:val="00DB6073"/>
    <w:rsid w:val="00DB6449"/>
    <w:rsid w:val="00DC2D52"/>
    <w:rsid w:val="00DD4A1A"/>
    <w:rsid w:val="00DD4C12"/>
    <w:rsid w:val="00DD5176"/>
    <w:rsid w:val="00DE0762"/>
    <w:rsid w:val="00DE3CC9"/>
    <w:rsid w:val="00DE7C34"/>
    <w:rsid w:val="00DF330B"/>
    <w:rsid w:val="00DF4C06"/>
    <w:rsid w:val="00E01DBF"/>
    <w:rsid w:val="00E024F6"/>
    <w:rsid w:val="00E0287E"/>
    <w:rsid w:val="00E04098"/>
    <w:rsid w:val="00E05F68"/>
    <w:rsid w:val="00E10AF2"/>
    <w:rsid w:val="00E16C21"/>
    <w:rsid w:val="00E17322"/>
    <w:rsid w:val="00E17EE3"/>
    <w:rsid w:val="00E20D63"/>
    <w:rsid w:val="00E228B6"/>
    <w:rsid w:val="00E2628B"/>
    <w:rsid w:val="00E3005E"/>
    <w:rsid w:val="00E33BFC"/>
    <w:rsid w:val="00E357ED"/>
    <w:rsid w:val="00E449BC"/>
    <w:rsid w:val="00E45A3B"/>
    <w:rsid w:val="00E46471"/>
    <w:rsid w:val="00E5096E"/>
    <w:rsid w:val="00E5291B"/>
    <w:rsid w:val="00E5304C"/>
    <w:rsid w:val="00E6561F"/>
    <w:rsid w:val="00E7105C"/>
    <w:rsid w:val="00E71BB4"/>
    <w:rsid w:val="00E73843"/>
    <w:rsid w:val="00E7392A"/>
    <w:rsid w:val="00E80764"/>
    <w:rsid w:val="00E80AD6"/>
    <w:rsid w:val="00E82398"/>
    <w:rsid w:val="00E85AD1"/>
    <w:rsid w:val="00E86F94"/>
    <w:rsid w:val="00E908A6"/>
    <w:rsid w:val="00E90C02"/>
    <w:rsid w:val="00E922B5"/>
    <w:rsid w:val="00E926D5"/>
    <w:rsid w:val="00E93183"/>
    <w:rsid w:val="00E96BC8"/>
    <w:rsid w:val="00EA1DC3"/>
    <w:rsid w:val="00EA3A60"/>
    <w:rsid w:val="00EA3C70"/>
    <w:rsid w:val="00EA4D40"/>
    <w:rsid w:val="00EA7383"/>
    <w:rsid w:val="00EB2B34"/>
    <w:rsid w:val="00EB57E1"/>
    <w:rsid w:val="00EC3A0D"/>
    <w:rsid w:val="00EC7E3C"/>
    <w:rsid w:val="00ED1CB0"/>
    <w:rsid w:val="00ED5CDD"/>
    <w:rsid w:val="00ED6DD1"/>
    <w:rsid w:val="00ED7304"/>
    <w:rsid w:val="00EE02EF"/>
    <w:rsid w:val="00EE06E7"/>
    <w:rsid w:val="00EE2855"/>
    <w:rsid w:val="00EF173F"/>
    <w:rsid w:val="00EF2121"/>
    <w:rsid w:val="00EF74AB"/>
    <w:rsid w:val="00F0384C"/>
    <w:rsid w:val="00F060DD"/>
    <w:rsid w:val="00F06D86"/>
    <w:rsid w:val="00F10EF8"/>
    <w:rsid w:val="00F11320"/>
    <w:rsid w:val="00F1165B"/>
    <w:rsid w:val="00F14069"/>
    <w:rsid w:val="00F14202"/>
    <w:rsid w:val="00F15C3B"/>
    <w:rsid w:val="00F24C48"/>
    <w:rsid w:val="00F24CAE"/>
    <w:rsid w:val="00F25C21"/>
    <w:rsid w:val="00F30800"/>
    <w:rsid w:val="00F30F54"/>
    <w:rsid w:val="00F341CC"/>
    <w:rsid w:val="00F34B84"/>
    <w:rsid w:val="00F35610"/>
    <w:rsid w:val="00F35971"/>
    <w:rsid w:val="00F45E11"/>
    <w:rsid w:val="00F461F7"/>
    <w:rsid w:val="00F46A35"/>
    <w:rsid w:val="00F50D06"/>
    <w:rsid w:val="00F520E9"/>
    <w:rsid w:val="00F54036"/>
    <w:rsid w:val="00F54044"/>
    <w:rsid w:val="00F57F8A"/>
    <w:rsid w:val="00F61345"/>
    <w:rsid w:val="00F66EF7"/>
    <w:rsid w:val="00F70F70"/>
    <w:rsid w:val="00F74301"/>
    <w:rsid w:val="00F76A56"/>
    <w:rsid w:val="00F77075"/>
    <w:rsid w:val="00F80371"/>
    <w:rsid w:val="00F804DD"/>
    <w:rsid w:val="00F95D66"/>
    <w:rsid w:val="00F963CF"/>
    <w:rsid w:val="00FA4FE2"/>
    <w:rsid w:val="00FA6801"/>
    <w:rsid w:val="00FA78E2"/>
    <w:rsid w:val="00FB0936"/>
    <w:rsid w:val="00FB7559"/>
    <w:rsid w:val="00FC5268"/>
    <w:rsid w:val="00FC6B06"/>
    <w:rsid w:val="00FD668B"/>
    <w:rsid w:val="00FD7B9A"/>
    <w:rsid w:val="00FE0BDB"/>
    <w:rsid w:val="00FE22EA"/>
    <w:rsid w:val="00FE57DF"/>
    <w:rsid w:val="00FE70C2"/>
    <w:rsid w:val="00FF0F8A"/>
    <w:rsid w:val="00F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D23AB9-1829-4DD6-BABC-1D54874C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5ED"/>
    <w:rPr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745ED"/>
    <w:pPr>
      <w:keepNext/>
      <w:spacing w:before="300"/>
      <w:jc w:val="center"/>
      <w:outlineLvl w:val="1"/>
    </w:pPr>
    <w:rPr>
      <w:b/>
      <w:sz w:val="24"/>
      <w:lang w:val="sq-AL"/>
    </w:rPr>
  </w:style>
  <w:style w:type="paragraph" w:styleId="Heading3">
    <w:name w:val="heading 3"/>
    <w:basedOn w:val="Normal"/>
    <w:next w:val="Normal"/>
    <w:qFormat/>
    <w:rsid w:val="006745ED"/>
    <w:pPr>
      <w:keepNext/>
      <w:spacing w:after="140"/>
      <w:jc w:val="center"/>
      <w:outlineLvl w:val="2"/>
    </w:pPr>
    <w:rPr>
      <w:b/>
      <w:sz w:val="24"/>
    </w:rPr>
  </w:style>
  <w:style w:type="paragraph" w:styleId="Heading5">
    <w:name w:val="heading 5"/>
    <w:basedOn w:val="Normal"/>
    <w:next w:val="Normal"/>
    <w:qFormat/>
    <w:rsid w:val="006745ED"/>
    <w:pPr>
      <w:keepNext/>
      <w:jc w:val="center"/>
      <w:outlineLvl w:val="4"/>
    </w:pPr>
    <w:rPr>
      <w:rFonts w:ascii="Arial" w:hAnsi="Arial"/>
      <w:b/>
      <w:noProof/>
      <w:color w:val="000000"/>
      <w:sz w:val="26"/>
    </w:rPr>
  </w:style>
  <w:style w:type="paragraph" w:styleId="Heading6">
    <w:name w:val="heading 6"/>
    <w:basedOn w:val="Normal"/>
    <w:next w:val="Normal"/>
    <w:qFormat/>
    <w:rsid w:val="006745ED"/>
    <w:pPr>
      <w:keepNext/>
      <w:outlineLvl w:val="5"/>
    </w:pPr>
    <w:rPr>
      <w:b/>
      <w:sz w:val="24"/>
    </w:rPr>
  </w:style>
  <w:style w:type="paragraph" w:styleId="Heading9">
    <w:name w:val="heading 9"/>
    <w:basedOn w:val="Normal"/>
    <w:next w:val="Normal"/>
    <w:qFormat/>
    <w:rsid w:val="006745ED"/>
    <w:pPr>
      <w:keepNext/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D20517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2051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DA68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687F"/>
  </w:style>
  <w:style w:type="paragraph" w:styleId="Header">
    <w:name w:val="header"/>
    <w:basedOn w:val="Normal"/>
    <w:rsid w:val="009461DF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6745ED"/>
    <w:pPr>
      <w:jc w:val="both"/>
    </w:pPr>
    <w:rPr>
      <w:rFonts w:ascii="Arial" w:hAnsi="Arial"/>
      <w:sz w:val="24"/>
      <w:lang w:val="sq-AL"/>
    </w:rPr>
  </w:style>
  <w:style w:type="paragraph" w:styleId="BodyTextIndent">
    <w:name w:val="Body Text Indent"/>
    <w:basedOn w:val="Normal"/>
    <w:rsid w:val="006745ED"/>
    <w:pPr>
      <w:ind w:firstLine="720"/>
      <w:jc w:val="both"/>
    </w:pPr>
    <w:rPr>
      <w:rFonts w:ascii="Arial" w:hAnsi="Arial"/>
      <w:sz w:val="24"/>
      <w:lang w:val="sq-AL"/>
    </w:rPr>
  </w:style>
  <w:style w:type="paragraph" w:styleId="BodyText2">
    <w:name w:val="Body Text 2"/>
    <w:basedOn w:val="Normal"/>
    <w:rsid w:val="006745ED"/>
    <w:rPr>
      <w:rFonts w:ascii="Arial" w:hAnsi="Arial"/>
      <w:sz w:val="28"/>
      <w:lang w:val="sq-AL"/>
    </w:rPr>
  </w:style>
  <w:style w:type="paragraph" w:styleId="BodyText">
    <w:name w:val="Body Text"/>
    <w:basedOn w:val="Normal"/>
    <w:rsid w:val="006745ED"/>
    <w:rPr>
      <w:sz w:val="24"/>
    </w:rPr>
  </w:style>
  <w:style w:type="paragraph" w:styleId="BodyTextIndent2">
    <w:name w:val="Body Text Indent 2"/>
    <w:basedOn w:val="Normal"/>
    <w:rsid w:val="006745ED"/>
    <w:pPr>
      <w:ind w:firstLine="360"/>
      <w:jc w:val="both"/>
    </w:pPr>
    <w:rPr>
      <w:sz w:val="24"/>
    </w:rPr>
  </w:style>
  <w:style w:type="paragraph" w:styleId="BodyTextIndent3">
    <w:name w:val="Body Text Indent 3"/>
    <w:basedOn w:val="Normal"/>
    <w:rsid w:val="006745ED"/>
    <w:pPr>
      <w:ind w:firstLine="450"/>
      <w:jc w:val="both"/>
    </w:pPr>
    <w:rPr>
      <w:sz w:val="24"/>
    </w:rPr>
  </w:style>
  <w:style w:type="paragraph" w:customStyle="1" w:styleId="Style1">
    <w:name w:val="Style1"/>
    <w:basedOn w:val="Normal"/>
    <w:next w:val="Header"/>
    <w:rsid w:val="006745ED"/>
    <w:pPr>
      <w:jc w:val="center"/>
    </w:pPr>
    <w:rPr>
      <w:b/>
      <w:sz w:val="24"/>
      <w:szCs w:val="24"/>
      <w:lang w:val="it-IT"/>
    </w:rPr>
  </w:style>
  <w:style w:type="paragraph" w:customStyle="1" w:styleId="Style2">
    <w:name w:val="Style2"/>
    <w:basedOn w:val="Normal"/>
    <w:rsid w:val="006745ED"/>
    <w:pPr>
      <w:numPr>
        <w:numId w:val="1"/>
      </w:numPr>
      <w:jc w:val="both"/>
    </w:pPr>
    <w:rPr>
      <w:sz w:val="24"/>
      <w:szCs w:val="24"/>
      <w:lang w:val="it-IT"/>
    </w:rPr>
  </w:style>
  <w:style w:type="paragraph" w:styleId="List2">
    <w:name w:val="List 2"/>
    <w:basedOn w:val="Normal"/>
    <w:rsid w:val="006745ED"/>
    <w:pPr>
      <w:ind w:left="720" w:hanging="360"/>
    </w:pPr>
  </w:style>
  <w:style w:type="paragraph" w:styleId="List3">
    <w:name w:val="List 3"/>
    <w:basedOn w:val="Normal"/>
    <w:rsid w:val="006745ED"/>
    <w:pPr>
      <w:ind w:left="1080" w:hanging="360"/>
    </w:pPr>
  </w:style>
  <w:style w:type="paragraph" w:styleId="BalloonText">
    <w:name w:val="Balloon Text"/>
    <w:basedOn w:val="Normal"/>
    <w:semiHidden/>
    <w:rsid w:val="00462E8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DC2D52"/>
    <w:pPr>
      <w:jc w:val="center"/>
    </w:pPr>
    <w:rPr>
      <w:spacing w:val="4"/>
      <w:sz w:val="28"/>
      <w:szCs w:val="28"/>
      <w:lang w:val="sq-AL"/>
    </w:rPr>
  </w:style>
  <w:style w:type="character" w:styleId="FootnoteReference">
    <w:name w:val="footnote reference"/>
    <w:basedOn w:val="DefaultParagraphFont"/>
    <w:semiHidden/>
    <w:rsid w:val="0081075E"/>
    <w:rPr>
      <w:vertAlign w:val="superscript"/>
    </w:rPr>
  </w:style>
  <w:style w:type="paragraph" w:styleId="FootnoteText">
    <w:name w:val="footnote text"/>
    <w:basedOn w:val="Normal"/>
    <w:semiHidden/>
    <w:rsid w:val="0081075E"/>
    <w:pPr>
      <w:widowControl w:val="0"/>
    </w:pPr>
    <w:rPr>
      <w:rFonts w:ascii="CG Times" w:hAnsi="CG Times"/>
      <w:lang w:val="sq-AL"/>
    </w:rPr>
  </w:style>
  <w:style w:type="table" w:styleId="TableGrid">
    <w:name w:val="Table Grid"/>
    <w:basedOn w:val="TableNormal"/>
    <w:rsid w:val="003D0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754780"/>
    <w:pPr>
      <w:spacing w:before="360" w:after="360" w:line="396" w:lineRule="atLeast"/>
      <w:ind w:left="2448" w:right="2592"/>
      <w:jc w:val="center"/>
    </w:pPr>
    <w:rPr>
      <w:spacing w:val="10"/>
      <w:sz w:val="28"/>
      <w:szCs w:val="22"/>
      <w:lang w:val="sq-AL"/>
    </w:rPr>
  </w:style>
  <w:style w:type="character" w:customStyle="1" w:styleId="TitulliTitullChar">
    <w:name w:val="Titulli_Titull Char"/>
    <w:basedOn w:val="DefaultParagraphFont"/>
    <w:link w:val="TitulliTitull"/>
    <w:rsid w:val="00D71358"/>
    <w:rPr>
      <w:rFonts w:ascii="CG Times" w:hAnsi="CG Times"/>
      <w:caps/>
      <w:sz w:val="22"/>
      <w:szCs w:val="22"/>
      <w:lang w:val="en-GB" w:eastAsia="en-US" w:bidi="ar-SA"/>
    </w:rPr>
  </w:style>
  <w:style w:type="paragraph" w:styleId="Caption">
    <w:name w:val="caption"/>
    <w:basedOn w:val="Normal"/>
    <w:next w:val="Normal"/>
    <w:qFormat/>
    <w:rsid w:val="008416B7"/>
    <w:pPr>
      <w:widowControl w:val="0"/>
      <w:autoSpaceDE w:val="0"/>
      <w:autoSpaceDN w:val="0"/>
      <w:adjustRightInd w:val="0"/>
      <w:spacing w:line="268" w:lineRule="atLeast"/>
      <w:ind w:firstLine="388"/>
      <w:jc w:val="center"/>
    </w:pPr>
    <w:rPr>
      <w:rFonts w:ascii="Book Antiqua" w:eastAsia="MS Mincho" w:hAnsi="Book Antiqua"/>
      <w:smallCaps/>
      <w:sz w:val="32"/>
      <w:szCs w:val="22"/>
    </w:rPr>
  </w:style>
  <w:style w:type="character" w:customStyle="1" w:styleId="ParagrafiChar">
    <w:name w:val="Paragrafi Char"/>
    <w:basedOn w:val="DefaultParagraphFont"/>
    <w:link w:val="Paragrafi"/>
    <w:rsid w:val="00D87033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10" Type="http://schemas.openxmlformats.org/officeDocument/2006/relationships/footer" Target="footer2.xml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emf"/><Relationship Id="rId22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4527</Words>
  <Characters>25804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30271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cp:lastPrinted>2006-05-18T11:06:00Z</cp:lastPrinted>
  <dcterms:created xsi:type="dcterms:W3CDTF">2019-02-15T12:26:00Z</dcterms:created>
  <dcterms:modified xsi:type="dcterms:W3CDTF">2019-02-15T12:26:00Z</dcterms:modified>
</cp:coreProperties>
</file>