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4E" w:rsidRPr="00CA1444" w:rsidRDefault="00424D4E" w:rsidP="00424D4E">
      <w:pPr>
        <w:pStyle w:val="Akti"/>
        <w:rPr>
          <w:sz w:val="21"/>
          <w:szCs w:val="21"/>
        </w:rPr>
      </w:pPr>
      <w:bookmarkStart w:id="0" w:name="_GoBack"/>
      <w:bookmarkEnd w:id="0"/>
      <w:r w:rsidRPr="00CA1444">
        <w:rPr>
          <w:sz w:val="21"/>
          <w:szCs w:val="21"/>
        </w:rPr>
        <w:t>Vendim</w:t>
      </w:r>
    </w:p>
    <w:p w:rsidR="00424D4E" w:rsidRPr="00CA1444" w:rsidRDefault="00424D4E" w:rsidP="00424D4E">
      <w:pPr>
        <w:pStyle w:val="NumriData"/>
        <w:rPr>
          <w:sz w:val="21"/>
          <w:szCs w:val="21"/>
        </w:rPr>
      </w:pPr>
      <w:r w:rsidRPr="00CA1444">
        <w:rPr>
          <w:sz w:val="21"/>
          <w:szCs w:val="21"/>
        </w:rPr>
        <w:t>Nr.524, datë 2.8.2006</w:t>
      </w:r>
    </w:p>
    <w:p w:rsidR="00424D4E" w:rsidRPr="00CA1444" w:rsidRDefault="00424D4E" w:rsidP="00424D4E">
      <w:pPr>
        <w:pStyle w:val="Paragrafi"/>
        <w:rPr>
          <w:sz w:val="21"/>
          <w:szCs w:val="21"/>
        </w:rPr>
      </w:pPr>
    </w:p>
    <w:p w:rsidR="00CC467E" w:rsidRPr="00CA1444" w:rsidRDefault="00424D4E" w:rsidP="00424D4E">
      <w:pPr>
        <w:pStyle w:val="Titulli"/>
        <w:rPr>
          <w:sz w:val="21"/>
          <w:szCs w:val="21"/>
        </w:rPr>
      </w:pPr>
      <w:r w:rsidRPr="00CA1444">
        <w:rPr>
          <w:sz w:val="21"/>
          <w:szCs w:val="21"/>
        </w:rPr>
        <w:t xml:space="preserve">Për emërimin në detyrë të tre anëtarëve të entit rregullator </w:t>
      </w:r>
    </w:p>
    <w:p w:rsidR="00424D4E" w:rsidRPr="00CA1444" w:rsidRDefault="00424D4E" w:rsidP="00424D4E">
      <w:pPr>
        <w:pStyle w:val="Titulli"/>
        <w:rPr>
          <w:sz w:val="21"/>
          <w:szCs w:val="21"/>
        </w:rPr>
      </w:pPr>
      <w:r w:rsidRPr="00CA1444">
        <w:rPr>
          <w:sz w:val="21"/>
          <w:szCs w:val="21"/>
        </w:rPr>
        <w:t>të ujit</w:t>
      </w:r>
      <w:r w:rsidR="00C32667">
        <w:rPr>
          <w:sz w:val="21"/>
          <w:szCs w:val="21"/>
        </w:rPr>
        <w:t xml:space="preserve"> (ERRU)</w:t>
      </w:r>
    </w:p>
    <w:p w:rsidR="00424D4E" w:rsidRPr="00CA1444" w:rsidRDefault="00424D4E" w:rsidP="00424D4E">
      <w:pPr>
        <w:pStyle w:val="Paragrafi"/>
        <w:rPr>
          <w:sz w:val="21"/>
          <w:szCs w:val="21"/>
        </w:rPr>
      </w:pPr>
    </w:p>
    <w:p w:rsidR="00424D4E" w:rsidRPr="00CA1444" w:rsidRDefault="00424D4E" w:rsidP="00424D4E">
      <w:pPr>
        <w:pStyle w:val="BazLigjPropozues"/>
        <w:rPr>
          <w:sz w:val="21"/>
          <w:szCs w:val="21"/>
        </w:rPr>
      </w:pPr>
      <w:r w:rsidRPr="00CA1444">
        <w:rPr>
          <w:sz w:val="21"/>
          <w:szCs w:val="21"/>
        </w:rPr>
        <w:t>Në mbështetje të nenit 10</w:t>
      </w:r>
      <w:r w:rsidR="00C32667">
        <w:rPr>
          <w:sz w:val="21"/>
          <w:szCs w:val="21"/>
        </w:rPr>
        <w:t>0 të Kushtetutës dhe të pikës 5 të nenit 4</w:t>
      </w:r>
      <w:r w:rsidRPr="00CA1444">
        <w:rPr>
          <w:sz w:val="21"/>
          <w:szCs w:val="21"/>
        </w:rPr>
        <w:t xml:space="preserve"> të</w:t>
      </w:r>
      <w:r w:rsidR="00C32667">
        <w:rPr>
          <w:sz w:val="21"/>
          <w:szCs w:val="21"/>
        </w:rPr>
        <w:t xml:space="preserve"> ligjit nr.8102, datë 28.3.1996</w:t>
      </w:r>
      <w:r w:rsidRPr="00CA1444">
        <w:rPr>
          <w:sz w:val="21"/>
          <w:szCs w:val="21"/>
        </w:rPr>
        <w:t xml:space="preserve"> “Për kuadrin rregullator të sektorit të furnizimit me ujë dhe të largimit e të përpunimit të ujërave të ndotura”, të ndryshuar, me propozimin e Kryeministrit, Këshilli i Ministrave</w:t>
      </w:r>
    </w:p>
    <w:p w:rsidR="00424D4E" w:rsidRPr="00CA1444" w:rsidRDefault="00424D4E" w:rsidP="00424D4E">
      <w:pPr>
        <w:pStyle w:val="Paragrafi"/>
        <w:rPr>
          <w:sz w:val="21"/>
          <w:szCs w:val="21"/>
        </w:rPr>
      </w:pPr>
    </w:p>
    <w:p w:rsidR="00424D4E" w:rsidRPr="00CA1444" w:rsidRDefault="00424D4E" w:rsidP="00424D4E">
      <w:pPr>
        <w:pStyle w:val="VENDOSI"/>
        <w:rPr>
          <w:sz w:val="21"/>
          <w:szCs w:val="21"/>
        </w:rPr>
      </w:pPr>
      <w:r w:rsidRPr="00CA1444">
        <w:rPr>
          <w:sz w:val="21"/>
          <w:szCs w:val="21"/>
        </w:rPr>
        <w:t>Vendosi:</w:t>
      </w:r>
    </w:p>
    <w:p w:rsidR="00424D4E" w:rsidRPr="00CA1444" w:rsidRDefault="00424D4E" w:rsidP="00424D4E">
      <w:pPr>
        <w:pStyle w:val="Paragrafi"/>
        <w:rPr>
          <w:sz w:val="21"/>
          <w:szCs w:val="21"/>
        </w:rPr>
      </w:pPr>
    </w:p>
    <w:p w:rsidR="00424D4E" w:rsidRPr="00CA1444" w:rsidRDefault="00424D4E" w:rsidP="00424D4E">
      <w:pPr>
        <w:pStyle w:val="Paragrafi"/>
        <w:rPr>
          <w:sz w:val="21"/>
          <w:szCs w:val="21"/>
        </w:rPr>
      </w:pPr>
      <w:r w:rsidRPr="00CA1444">
        <w:rPr>
          <w:sz w:val="21"/>
          <w:szCs w:val="21"/>
        </w:rPr>
        <w:t>Emërimin anëtarë të Entit Rregullator të Ujit, për një mandat 4-vjeçar, të tre kandidaturave të përzgjedhura nga K</w:t>
      </w:r>
      <w:r w:rsidR="00723ABA">
        <w:rPr>
          <w:sz w:val="21"/>
          <w:szCs w:val="21"/>
        </w:rPr>
        <w:t>omisioni Komb</w:t>
      </w:r>
      <w:r w:rsidRPr="00CA1444">
        <w:rPr>
          <w:sz w:val="21"/>
          <w:szCs w:val="21"/>
        </w:rPr>
        <w:t>ëtar i Ujit, si më poshtë vijon:</w:t>
      </w:r>
    </w:p>
    <w:p w:rsidR="00424D4E" w:rsidRPr="00CA1444" w:rsidRDefault="00C32667" w:rsidP="00424D4E">
      <w:pPr>
        <w:pStyle w:val="Paragrafi"/>
        <w:rPr>
          <w:sz w:val="21"/>
          <w:szCs w:val="21"/>
        </w:rPr>
      </w:pPr>
      <w:r>
        <w:rPr>
          <w:sz w:val="21"/>
          <w:szCs w:val="21"/>
        </w:rPr>
        <w:t xml:space="preserve">- </w:t>
      </w:r>
      <w:r w:rsidR="00424D4E" w:rsidRPr="00CA1444">
        <w:rPr>
          <w:sz w:val="21"/>
          <w:szCs w:val="21"/>
        </w:rPr>
        <w:t>Znj.Aida Gojani, ekonomiste;</w:t>
      </w:r>
    </w:p>
    <w:p w:rsidR="00424D4E" w:rsidRPr="00CA1444" w:rsidRDefault="00C32667" w:rsidP="00424D4E">
      <w:pPr>
        <w:pStyle w:val="Paragrafi"/>
        <w:rPr>
          <w:sz w:val="21"/>
          <w:szCs w:val="21"/>
        </w:rPr>
      </w:pPr>
      <w:r>
        <w:rPr>
          <w:sz w:val="21"/>
          <w:szCs w:val="21"/>
        </w:rPr>
        <w:t xml:space="preserve">- </w:t>
      </w:r>
      <w:r w:rsidR="00424D4E" w:rsidRPr="00CA1444">
        <w:rPr>
          <w:sz w:val="21"/>
          <w:szCs w:val="21"/>
        </w:rPr>
        <w:t>Znj.Luljeta Hoxha, inxhiniere hidroteknike;</w:t>
      </w:r>
    </w:p>
    <w:p w:rsidR="00424D4E" w:rsidRPr="00CA1444" w:rsidRDefault="00C32667" w:rsidP="00424D4E">
      <w:pPr>
        <w:pStyle w:val="Paragrafi"/>
        <w:rPr>
          <w:sz w:val="21"/>
          <w:szCs w:val="21"/>
        </w:rPr>
      </w:pPr>
      <w:r>
        <w:rPr>
          <w:sz w:val="21"/>
          <w:szCs w:val="21"/>
        </w:rPr>
        <w:t xml:space="preserve">- </w:t>
      </w:r>
      <w:r w:rsidR="00424D4E" w:rsidRPr="00CA1444">
        <w:rPr>
          <w:sz w:val="21"/>
          <w:szCs w:val="21"/>
        </w:rPr>
        <w:t>Z.Arjan Jovani, inxhinier hidroteknik.</w:t>
      </w:r>
    </w:p>
    <w:p w:rsidR="00424D4E" w:rsidRPr="00CA1444" w:rsidRDefault="00424D4E" w:rsidP="00424D4E">
      <w:pPr>
        <w:pStyle w:val="Paragrafi"/>
        <w:rPr>
          <w:sz w:val="21"/>
          <w:szCs w:val="21"/>
        </w:rPr>
      </w:pPr>
      <w:r w:rsidRPr="00CA1444">
        <w:rPr>
          <w:sz w:val="21"/>
          <w:szCs w:val="21"/>
        </w:rPr>
        <w:t>Ky vendim hyn në fuqi menjëherë dhe botohet në Fletoren Zyrtare.</w:t>
      </w:r>
    </w:p>
    <w:p w:rsidR="00424D4E" w:rsidRPr="00CA1444" w:rsidRDefault="00424D4E" w:rsidP="00424D4E">
      <w:pPr>
        <w:pStyle w:val="Paragrafi"/>
        <w:rPr>
          <w:sz w:val="21"/>
          <w:szCs w:val="21"/>
        </w:rPr>
      </w:pPr>
    </w:p>
    <w:p w:rsidR="00424D4E" w:rsidRPr="00CA1444" w:rsidRDefault="00424D4E" w:rsidP="00424D4E">
      <w:pPr>
        <w:pStyle w:val="Autoriteti"/>
        <w:rPr>
          <w:sz w:val="21"/>
          <w:szCs w:val="21"/>
        </w:rPr>
      </w:pPr>
      <w:r w:rsidRPr="00CA1444">
        <w:rPr>
          <w:sz w:val="21"/>
          <w:szCs w:val="21"/>
        </w:rPr>
        <w:t>Kryeministri</w:t>
      </w:r>
    </w:p>
    <w:p w:rsidR="00424D4E" w:rsidRPr="00CA1444" w:rsidRDefault="00424D4E" w:rsidP="00424D4E">
      <w:pPr>
        <w:pStyle w:val="AutoritetiEmer"/>
        <w:rPr>
          <w:sz w:val="21"/>
          <w:szCs w:val="21"/>
        </w:rPr>
      </w:pPr>
      <w:r w:rsidRPr="00CA1444">
        <w:rPr>
          <w:sz w:val="21"/>
          <w:szCs w:val="21"/>
        </w:rPr>
        <w:t>Sali Berisha</w:t>
      </w:r>
    </w:p>
    <w:p w:rsidR="00424D4E" w:rsidRPr="00CA1444" w:rsidRDefault="00424D4E" w:rsidP="00424D4E">
      <w:pPr>
        <w:rPr>
          <w:sz w:val="21"/>
          <w:szCs w:val="21"/>
        </w:rPr>
      </w:pPr>
    </w:p>
    <w:p w:rsidR="008A5937" w:rsidRPr="00CA1444" w:rsidRDefault="008A5937" w:rsidP="00424D4E">
      <w:pPr>
        <w:rPr>
          <w:sz w:val="21"/>
          <w:szCs w:val="21"/>
        </w:rPr>
      </w:pPr>
    </w:p>
    <w:p w:rsidR="001550F7" w:rsidRPr="00CA1444" w:rsidRDefault="001550F7" w:rsidP="001550F7">
      <w:pPr>
        <w:pStyle w:val="Akti"/>
        <w:rPr>
          <w:sz w:val="21"/>
          <w:szCs w:val="21"/>
        </w:rPr>
      </w:pPr>
      <w:r w:rsidRPr="00CA1444">
        <w:rPr>
          <w:sz w:val="21"/>
          <w:szCs w:val="21"/>
        </w:rPr>
        <w:t>Vendim</w:t>
      </w:r>
    </w:p>
    <w:p w:rsidR="001550F7" w:rsidRPr="00CA1444" w:rsidRDefault="001550F7" w:rsidP="001550F7">
      <w:pPr>
        <w:pStyle w:val="NumriData"/>
        <w:rPr>
          <w:sz w:val="21"/>
          <w:szCs w:val="21"/>
        </w:rPr>
      </w:pPr>
      <w:r w:rsidRPr="00CA1444">
        <w:rPr>
          <w:sz w:val="21"/>
          <w:szCs w:val="21"/>
        </w:rPr>
        <w:t>Nr.526, datë 2.8.2006</w:t>
      </w:r>
    </w:p>
    <w:p w:rsidR="001550F7" w:rsidRPr="00CA1444" w:rsidRDefault="001550F7" w:rsidP="001550F7">
      <w:pPr>
        <w:pStyle w:val="Paragrafi"/>
        <w:rPr>
          <w:sz w:val="21"/>
          <w:szCs w:val="21"/>
        </w:rPr>
      </w:pPr>
    </w:p>
    <w:p w:rsidR="00C87CB5" w:rsidRPr="00CA1444" w:rsidRDefault="001550F7" w:rsidP="001550F7">
      <w:pPr>
        <w:pStyle w:val="Titulli"/>
        <w:rPr>
          <w:sz w:val="21"/>
          <w:szCs w:val="21"/>
        </w:rPr>
      </w:pPr>
      <w:r w:rsidRPr="00CA1444">
        <w:rPr>
          <w:sz w:val="21"/>
          <w:szCs w:val="21"/>
        </w:rPr>
        <w:t xml:space="preserve">Për caktimin e anëtarëve të Komisionit Ndërkombëtar të vlerësimit për tenderin e hapur ndërkombëtar, për ndërtimin, me ritme të përshpejtuara, të segmentit rrugor Rrëshen-Kalimash, </w:t>
      </w:r>
    </w:p>
    <w:p w:rsidR="001550F7" w:rsidRPr="00CA1444" w:rsidRDefault="001550F7" w:rsidP="001550F7">
      <w:pPr>
        <w:pStyle w:val="Titulli"/>
        <w:rPr>
          <w:sz w:val="21"/>
          <w:szCs w:val="21"/>
        </w:rPr>
      </w:pPr>
      <w:r w:rsidRPr="00CA1444">
        <w:rPr>
          <w:sz w:val="21"/>
          <w:szCs w:val="21"/>
        </w:rPr>
        <w:t>pjesë e autostradës Durrës-Kukës-Morinë</w:t>
      </w:r>
    </w:p>
    <w:p w:rsidR="001550F7" w:rsidRPr="00CA1444" w:rsidRDefault="001550F7" w:rsidP="001550F7">
      <w:pPr>
        <w:pStyle w:val="Paragrafi"/>
        <w:rPr>
          <w:sz w:val="21"/>
          <w:szCs w:val="21"/>
        </w:rPr>
      </w:pPr>
    </w:p>
    <w:p w:rsidR="001550F7" w:rsidRPr="00CA1444" w:rsidRDefault="001550F7" w:rsidP="001550F7">
      <w:pPr>
        <w:pStyle w:val="BazLigjPropozues"/>
        <w:rPr>
          <w:sz w:val="21"/>
          <w:szCs w:val="21"/>
        </w:rPr>
      </w:pPr>
      <w:r w:rsidRPr="00CA1444">
        <w:rPr>
          <w:sz w:val="21"/>
          <w:szCs w:val="21"/>
        </w:rPr>
        <w:t>Në mbështetje të nenit 10</w:t>
      </w:r>
      <w:r w:rsidR="00C32667">
        <w:rPr>
          <w:sz w:val="21"/>
          <w:szCs w:val="21"/>
        </w:rPr>
        <w:t>0 të Kushtetutës dhe të pikës 2 të nenit 29</w:t>
      </w:r>
      <w:r w:rsidRPr="00CA1444">
        <w:rPr>
          <w:sz w:val="21"/>
          <w:szCs w:val="21"/>
        </w:rPr>
        <w:t xml:space="preserve"> të ligjit nr.8379, datë 29.7.199</w:t>
      </w:r>
      <w:r w:rsidR="00C32667">
        <w:rPr>
          <w:sz w:val="21"/>
          <w:szCs w:val="21"/>
        </w:rPr>
        <w:t>8 “Për hartimin dhe zbatimin e Buxhetit të S</w:t>
      </w:r>
      <w:r w:rsidRPr="00CA1444">
        <w:rPr>
          <w:sz w:val="21"/>
          <w:szCs w:val="21"/>
        </w:rPr>
        <w:t>htetit në Republikën e Shqipërisë“, me propozimin e Ministrit të Punë</w:t>
      </w:r>
      <w:r w:rsidR="00C87CB5" w:rsidRPr="00CA1444">
        <w:rPr>
          <w:sz w:val="21"/>
          <w:szCs w:val="21"/>
        </w:rPr>
        <w:t>ve Publike, Transportit dhe T</w:t>
      </w:r>
      <w:r w:rsidRPr="00CA1444">
        <w:rPr>
          <w:sz w:val="21"/>
          <w:szCs w:val="21"/>
        </w:rPr>
        <w:t>elekomunikacionit, Këshilli i Ministrave</w:t>
      </w:r>
    </w:p>
    <w:p w:rsidR="001550F7" w:rsidRPr="00CA1444" w:rsidRDefault="001550F7" w:rsidP="001550F7">
      <w:pPr>
        <w:pStyle w:val="Paragrafi"/>
        <w:rPr>
          <w:sz w:val="21"/>
          <w:szCs w:val="21"/>
        </w:rPr>
      </w:pPr>
    </w:p>
    <w:p w:rsidR="001550F7" w:rsidRPr="00CA1444" w:rsidRDefault="001550F7" w:rsidP="001550F7">
      <w:pPr>
        <w:pStyle w:val="VENDOSI"/>
        <w:rPr>
          <w:sz w:val="21"/>
          <w:szCs w:val="21"/>
        </w:rPr>
      </w:pPr>
      <w:r w:rsidRPr="00CA1444">
        <w:rPr>
          <w:sz w:val="21"/>
          <w:szCs w:val="21"/>
        </w:rPr>
        <w:t>Vendosi:</w:t>
      </w:r>
    </w:p>
    <w:p w:rsidR="001550F7" w:rsidRPr="00CA1444" w:rsidRDefault="001550F7" w:rsidP="001550F7">
      <w:pPr>
        <w:pStyle w:val="Paragrafi"/>
        <w:rPr>
          <w:sz w:val="21"/>
          <w:szCs w:val="21"/>
        </w:rPr>
      </w:pPr>
    </w:p>
    <w:p w:rsidR="001550F7" w:rsidRPr="00CA1444" w:rsidRDefault="00C32667" w:rsidP="001550F7">
      <w:pPr>
        <w:pStyle w:val="Paragrafi"/>
        <w:rPr>
          <w:sz w:val="21"/>
          <w:szCs w:val="21"/>
        </w:rPr>
      </w:pPr>
      <w:r>
        <w:rPr>
          <w:sz w:val="21"/>
          <w:szCs w:val="21"/>
        </w:rPr>
        <w:t>1. Caktimin e anëtarëve të Komisionit Ndërkombëtar të V</w:t>
      </w:r>
      <w:r w:rsidR="001550F7" w:rsidRPr="00CA1444">
        <w:rPr>
          <w:sz w:val="21"/>
          <w:szCs w:val="21"/>
        </w:rPr>
        <w:t>lerësimit për tenderin e hapur ndërkombëtar, për ndërtimin, me ritme të përshpejtuara, të segmentit rrugor Rrëshen-Kalimash, të autostradës Durrës-Kukës-Morinë, në bazë të propozimit të konsulentit ndërkombëtar Ecorys Group (Ecorys Netherland BV), sipas listës, që i bashkëlidhet këtij vendimi.</w:t>
      </w:r>
    </w:p>
    <w:p w:rsidR="001550F7" w:rsidRPr="00CA1444" w:rsidRDefault="00C32667" w:rsidP="001550F7">
      <w:pPr>
        <w:pStyle w:val="Paragrafi"/>
        <w:rPr>
          <w:sz w:val="21"/>
          <w:szCs w:val="21"/>
        </w:rPr>
      </w:pPr>
      <w:r>
        <w:rPr>
          <w:sz w:val="21"/>
          <w:szCs w:val="21"/>
        </w:rPr>
        <w:t>2. Caktimin e një fondi, p</w:t>
      </w:r>
      <w:r w:rsidR="001550F7" w:rsidRPr="00CA1444">
        <w:rPr>
          <w:sz w:val="21"/>
          <w:szCs w:val="21"/>
        </w:rPr>
        <w:t>rej 2 000 000 (dy milionë) lekësh, për pagesat për kry</w:t>
      </w:r>
      <w:r w:rsidR="008E7C05">
        <w:rPr>
          <w:sz w:val="21"/>
          <w:szCs w:val="21"/>
        </w:rPr>
        <w:t>erjen e shërbimit, si anëtar i Komisionit N</w:t>
      </w:r>
      <w:r w:rsidR="001550F7" w:rsidRPr="00CA1444">
        <w:rPr>
          <w:sz w:val="21"/>
          <w:szCs w:val="21"/>
        </w:rPr>
        <w:t>dër</w:t>
      </w:r>
      <w:r w:rsidR="008E7C05">
        <w:rPr>
          <w:sz w:val="21"/>
          <w:szCs w:val="21"/>
        </w:rPr>
        <w:t>kombëtar të V</w:t>
      </w:r>
      <w:r w:rsidR="001550F7" w:rsidRPr="00CA1444">
        <w:rPr>
          <w:sz w:val="21"/>
          <w:szCs w:val="21"/>
        </w:rPr>
        <w:t>lerësimit.</w:t>
      </w:r>
    </w:p>
    <w:p w:rsidR="001550F7" w:rsidRPr="00CA1444" w:rsidRDefault="001550F7" w:rsidP="001550F7">
      <w:pPr>
        <w:pStyle w:val="Paragrafi"/>
        <w:rPr>
          <w:sz w:val="21"/>
          <w:szCs w:val="21"/>
        </w:rPr>
      </w:pPr>
      <w:r w:rsidRPr="00CA1444">
        <w:rPr>
          <w:sz w:val="21"/>
          <w:szCs w:val="21"/>
        </w:rPr>
        <w:t>3. Ky fond rialokohet nga fondet e Ministrisë së Punëve Publike, Transportit dhe Telekomunikacionit, të programuara për sistemin rrugor kombëtar, për vitin 2006, dhe të papërdorura.</w:t>
      </w:r>
    </w:p>
    <w:p w:rsidR="001550F7" w:rsidRPr="00CA1444" w:rsidRDefault="001550F7" w:rsidP="001550F7">
      <w:pPr>
        <w:pStyle w:val="Paragrafi"/>
        <w:rPr>
          <w:sz w:val="21"/>
          <w:szCs w:val="21"/>
        </w:rPr>
      </w:pPr>
      <w:r w:rsidRPr="00CA1444">
        <w:rPr>
          <w:sz w:val="21"/>
          <w:szCs w:val="21"/>
        </w:rPr>
        <w:t>4. Ngarkohet Ministria e Financave, Ministria e Punëve Publike, Transportit dhe Telekomunikaciont dhe Drejtoria e Përgjithshme e Rrugëve për zbatimin e këtij vendimi.</w:t>
      </w:r>
    </w:p>
    <w:p w:rsidR="001550F7" w:rsidRPr="00CA1444" w:rsidRDefault="001550F7" w:rsidP="001550F7">
      <w:pPr>
        <w:pStyle w:val="Paragrafi"/>
        <w:rPr>
          <w:sz w:val="21"/>
          <w:szCs w:val="21"/>
        </w:rPr>
      </w:pPr>
      <w:r w:rsidRPr="00CA1444">
        <w:rPr>
          <w:sz w:val="21"/>
          <w:szCs w:val="21"/>
        </w:rPr>
        <w:t>Ky vendim hyn në fuqi menjëherë dhe botohet në Fletoren Zyrtare.</w:t>
      </w:r>
    </w:p>
    <w:p w:rsidR="001550F7" w:rsidRPr="00CA1444" w:rsidRDefault="001550F7" w:rsidP="001550F7">
      <w:pPr>
        <w:pStyle w:val="Paragrafi"/>
        <w:rPr>
          <w:sz w:val="21"/>
          <w:szCs w:val="21"/>
        </w:rPr>
      </w:pPr>
    </w:p>
    <w:p w:rsidR="001550F7" w:rsidRPr="00CA1444" w:rsidRDefault="001550F7" w:rsidP="001550F7">
      <w:pPr>
        <w:pStyle w:val="Autoriteti"/>
        <w:rPr>
          <w:sz w:val="21"/>
          <w:szCs w:val="21"/>
        </w:rPr>
      </w:pPr>
      <w:r w:rsidRPr="00CA1444">
        <w:rPr>
          <w:sz w:val="21"/>
          <w:szCs w:val="21"/>
        </w:rPr>
        <w:t>Kryeministri</w:t>
      </w:r>
    </w:p>
    <w:p w:rsidR="001550F7" w:rsidRPr="00CA1444" w:rsidRDefault="001550F7" w:rsidP="001550F7">
      <w:pPr>
        <w:pStyle w:val="AutoritetiEmer"/>
        <w:rPr>
          <w:sz w:val="21"/>
          <w:szCs w:val="21"/>
        </w:rPr>
      </w:pPr>
      <w:r w:rsidRPr="00CA1444">
        <w:rPr>
          <w:sz w:val="21"/>
          <w:szCs w:val="21"/>
        </w:rPr>
        <w:t>Sali Berisha</w:t>
      </w:r>
    </w:p>
    <w:p w:rsidR="001550F7" w:rsidRDefault="001550F7" w:rsidP="001550F7">
      <w:pPr>
        <w:pStyle w:val="Paragrafi"/>
      </w:pPr>
    </w:p>
    <w:p w:rsidR="00CA1444" w:rsidRDefault="00CA1444" w:rsidP="001550F7">
      <w:pPr>
        <w:pStyle w:val="Paragrafi"/>
      </w:pPr>
    </w:p>
    <w:p w:rsidR="00CA1444" w:rsidRDefault="00CA1444" w:rsidP="001550F7">
      <w:pPr>
        <w:pStyle w:val="Paragrafi"/>
      </w:pPr>
    </w:p>
    <w:p w:rsidR="00CA1444" w:rsidRDefault="00CA1444" w:rsidP="001550F7">
      <w:pPr>
        <w:pStyle w:val="Paragrafi"/>
      </w:pPr>
    </w:p>
    <w:p w:rsidR="001550F7" w:rsidRDefault="001550F7" w:rsidP="001550F7">
      <w:pPr>
        <w:pStyle w:val="Paragrafi"/>
      </w:pPr>
    </w:p>
    <w:p w:rsidR="008877AB" w:rsidRDefault="001550F7" w:rsidP="005076D3">
      <w:pPr>
        <w:pStyle w:val="TitulliTitull"/>
      </w:pPr>
      <w:r>
        <w:t xml:space="preserve">Lista e anëtarëve të Komisionit ndërkombëtar të vlerësimit për tenderin </w:t>
      </w:r>
      <w:r>
        <w:lastRenderedPageBreak/>
        <w:t xml:space="preserve">e hapur ndërkombëtar, për ndërtimin, me ritme të përshpejtuara, të segmentit rrugor Rrëshen-Kalimash, </w:t>
      </w:r>
    </w:p>
    <w:p w:rsidR="001550F7" w:rsidRDefault="001550F7" w:rsidP="005076D3">
      <w:pPr>
        <w:pStyle w:val="TitulliTitull"/>
      </w:pPr>
      <w:r>
        <w:t>të autostradës Durrës –Kukës- Morinë</w:t>
      </w:r>
    </w:p>
    <w:p w:rsidR="001550F7" w:rsidRDefault="001550F7" w:rsidP="001550F7">
      <w:pPr>
        <w:pStyle w:val="Paragrafi"/>
      </w:pPr>
    </w:p>
    <w:tbl>
      <w:tblPr>
        <w:tblStyle w:val="TableGrid"/>
        <w:tblW w:w="0" w:type="auto"/>
        <w:jc w:val="center"/>
        <w:tblLook w:val="01E0" w:firstRow="1" w:lastRow="1" w:firstColumn="1" w:lastColumn="1" w:noHBand="0" w:noVBand="0"/>
      </w:tblPr>
      <w:tblGrid>
        <w:gridCol w:w="828"/>
        <w:gridCol w:w="2520"/>
        <w:gridCol w:w="2880"/>
      </w:tblGrid>
      <w:tr w:rsidR="001550F7">
        <w:trPr>
          <w:jc w:val="center"/>
        </w:trPr>
        <w:tc>
          <w:tcPr>
            <w:tcW w:w="828" w:type="dxa"/>
          </w:tcPr>
          <w:p w:rsidR="001550F7" w:rsidRDefault="001550F7" w:rsidP="0089757A">
            <w:pPr>
              <w:pStyle w:val="Tabele"/>
            </w:pPr>
            <w:r>
              <w:t>Nr</w:t>
            </w:r>
            <w:r w:rsidR="00C32667">
              <w:t>.</w:t>
            </w:r>
          </w:p>
        </w:tc>
        <w:tc>
          <w:tcPr>
            <w:tcW w:w="2520" w:type="dxa"/>
          </w:tcPr>
          <w:p w:rsidR="001550F7" w:rsidRDefault="00C32667" w:rsidP="0089757A">
            <w:pPr>
              <w:pStyle w:val="Tabele"/>
            </w:pPr>
            <w:r>
              <w:t>Emër, m</w:t>
            </w:r>
            <w:r w:rsidR="001550F7">
              <w:t>biemër</w:t>
            </w:r>
          </w:p>
        </w:tc>
        <w:tc>
          <w:tcPr>
            <w:tcW w:w="2880" w:type="dxa"/>
          </w:tcPr>
          <w:p w:rsidR="001550F7" w:rsidRDefault="001550F7" w:rsidP="0089757A">
            <w:pPr>
              <w:pStyle w:val="Tabele"/>
            </w:pPr>
            <w:r>
              <w:t>Shtetësia</w:t>
            </w:r>
          </w:p>
        </w:tc>
      </w:tr>
      <w:tr w:rsidR="001550F7">
        <w:trPr>
          <w:jc w:val="center"/>
        </w:trPr>
        <w:tc>
          <w:tcPr>
            <w:tcW w:w="828" w:type="dxa"/>
          </w:tcPr>
          <w:p w:rsidR="001550F7" w:rsidRDefault="001550F7" w:rsidP="005076D3">
            <w:pPr>
              <w:pStyle w:val="Tabele"/>
            </w:pPr>
            <w:r>
              <w:t>1</w:t>
            </w:r>
            <w:r w:rsidR="00C32667">
              <w:t>.</w:t>
            </w:r>
          </w:p>
        </w:tc>
        <w:tc>
          <w:tcPr>
            <w:tcW w:w="2520" w:type="dxa"/>
          </w:tcPr>
          <w:p w:rsidR="001550F7" w:rsidRDefault="001550F7" w:rsidP="005076D3">
            <w:pPr>
              <w:pStyle w:val="Tabele"/>
            </w:pPr>
            <w:r>
              <w:t>Stephen Ragget</w:t>
            </w:r>
            <w:r w:rsidR="00C32667">
              <w:t>t</w:t>
            </w:r>
          </w:p>
        </w:tc>
        <w:tc>
          <w:tcPr>
            <w:tcW w:w="2880" w:type="dxa"/>
          </w:tcPr>
          <w:p w:rsidR="001550F7" w:rsidRDefault="00C32667" w:rsidP="005076D3">
            <w:pPr>
              <w:pStyle w:val="Tabele"/>
            </w:pPr>
            <w:r>
              <w:t>b</w:t>
            </w:r>
            <w:r w:rsidR="001550F7">
              <w:t>ritanike</w:t>
            </w:r>
          </w:p>
        </w:tc>
      </w:tr>
      <w:tr w:rsidR="001550F7">
        <w:trPr>
          <w:jc w:val="center"/>
        </w:trPr>
        <w:tc>
          <w:tcPr>
            <w:tcW w:w="828" w:type="dxa"/>
          </w:tcPr>
          <w:p w:rsidR="001550F7" w:rsidRDefault="001550F7" w:rsidP="005076D3">
            <w:pPr>
              <w:pStyle w:val="Tabele"/>
            </w:pPr>
            <w:r>
              <w:t>2</w:t>
            </w:r>
            <w:r w:rsidR="00C32667">
              <w:t>.</w:t>
            </w:r>
          </w:p>
        </w:tc>
        <w:tc>
          <w:tcPr>
            <w:tcW w:w="2520" w:type="dxa"/>
          </w:tcPr>
          <w:p w:rsidR="001550F7" w:rsidRDefault="001550F7" w:rsidP="005076D3">
            <w:pPr>
              <w:pStyle w:val="Tabele"/>
            </w:pPr>
            <w:r>
              <w:t>Gerald Scott</w:t>
            </w:r>
          </w:p>
        </w:tc>
        <w:tc>
          <w:tcPr>
            <w:tcW w:w="2880" w:type="dxa"/>
          </w:tcPr>
          <w:p w:rsidR="001550F7" w:rsidRDefault="00C32667" w:rsidP="005076D3">
            <w:pPr>
              <w:pStyle w:val="Tabele"/>
            </w:pPr>
            <w:r>
              <w:t>a</w:t>
            </w:r>
            <w:r w:rsidR="001550F7">
              <w:t>merikane</w:t>
            </w:r>
          </w:p>
        </w:tc>
      </w:tr>
      <w:tr w:rsidR="001550F7">
        <w:trPr>
          <w:jc w:val="center"/>
        </w:trPr>
        <w:tc>
          <w:tcPr>
            <w:tcW w:w="828" w:type="dxa"/>
          </w:tcPr>
          <w:p w:rsidR="001550F7" w:rsidRDefault="001550F7" w:rsidP="005076D3">
            <w:pPr>
              <w:pStyle w:val="Tabele"/>
            </w:pPr>
            <w:r>
              <w:t>3</w:t>
            </w:r>
            <w:r w:rsidR="00C32667">
              <w:t>.</w:t>
            </w:r>
          </w:p>
        </w:tc>
        <w:tc>
          <w:tcPr>
            <w:tcW w:w="2520" w:type="dxa"/>
          </w:tcPr>
          <w:p w:rsidR="001550F7" w:rsidRDefault="001550F7" w:rsidP="005076D3">
            <w:pPr>
              <w:pStyle w:val="Tabele"/>
            </w:pPr>
            <w:r>
              <w:t>Pim Zoeteweij</w:t>
            </w:r>
          </w:p>
        </w:tc>
        <w:tc>
          <w:tcPr>
            <w:tcW w:w="2880" w:type="dxa"/>
          </w:tcPr>
          <w:p w:rsidR="001550F7" w:rsidRDefault="00C32667" w:rsidP="005076D3">
            <w:pPr>
              <w:pStyle w:val="Tabele"/>
            </w:pPr>
            <w:r>
              <w:t>h</w:t>
            </w:r>
            <w:r w:rsidR="001550F7">
              <w:t>olandeze</w:t>
            </w:r>
          </w:p>
        </w:tc>
      </w:tr>
      <w:tr w:rsidR="001550F7">
        <w:trPr>
          <w:jc w:val="center"/>
        </w:trPr>
        <w:tc>
          <w:tcPr>
            <w:tcW w:w="828" w:type="dxa"/>
          </w:tcPr>
          <w:p w:rsidR="001550F7" w:rsidRDefault="001550F7" w:rsidP="005076D3">
            <w:pPr>
              <w:pStyle w:val="Tabele"/>
            </w:pPr>
            <w:r>
              <w:t>4</w:t>
            </w:r>
            <w:r w:rsidR="00C32667">
              <w:t>.</w:t>
            </w:r>
          </w:p>
        </w:tc>
        <w:tc>
          <w:tcPr>
            <w:tcW w:w="2520" w:type="dxa"/>
          </w:tcPr>
          <w:p w:rsidR="001550F7" w:rsidRDefault="00C32667" w:rsidP="005076D3">
            <w:pPr>
              <w:pStyle w:val="Tabele"/>
            </w:pPr>
            <w:r>
              <w:t>Mate Juri</w:t>
            </w:r>
            <w:r>
              <w:rPr>
                <w:rFonts w:ascii="Comic Sans MS" w:hAnsi="Comic Sans MS"/>
              </w:rPr>
              <w:t>š</w:t>
            </w:r>
            <w:r>
              <w:t>ič</w:t>
            </w:r>
          </w:p>
        </w:tc>
        <w:tc>
          <w:tcPr>
            <w:tcW w:w="2880" w:type="dxa"/>
          </w:tcPr>
          <w:p w:rsidR="001550F7" w:rsidRDefault="00C32667" w:rsidP="005076D3">
            <w:pPr>
              <w:pStyle w:val="Tabele"/>
            </w:pPr>
            <w:r>
              <w:t>k</w:t>
            </w:r>
            <w:r w:rsidR="001550F7">
              <w:t>roate</w:t>
            </w:r>
          </w:p>
        </w:tc>
      </w:tr>
      <w:tr w:rsidR="001550F7">
        <w:trPr>
          <w:jc w:val="center"/>
        </w:trPr>
        <w:tc>
          <w:tcPr>
            <w:tcW w:w="828" w:type="dxa"/>
          </w:tcPr>
          <w:p w:rsidR="001550F7" w:rsidRDefault="001550F7" w:rsidP="005076D3">
            <w:pPr>
              <w:pStyle w:val="Tabele"/>
            </w:pPr>
            <w:r>
              <w:t>5</w:t>
            </w:r>
            <w:r w:rsidR="00C32667">
              <w:t>.</w:t>
            </w:r>
          </w:p>
        </w:tc>
        <w:tc>
          <w:tcPr>
            <w:tcW w:w="2520" w:type="dxa"/>
          </w:tcPr>
          <w:p w:rsidR="001550F7" w:rsidRDefault="001550F7" w:rsidP="005076D3">
            <w:pPr>
              <w:pStyle w:val="Tabele"/>
            </w:pPr>
            <w:r>
              <w:t>Niko Naska</w:t>
            </w:r>
          </w:p>
        </w:tc>
        <w:tc>
          <w:tcPr>
            <w:tcW w:w="2880" w:type="dxa"/>
          </w:tcPr>
          <w:p w:rsidR="001550F7" w:rsidRDefault="00C32667" w:rsidP="005076D3">
            <w:pPr>
              <w:pStyle w:val="Tabele"/>
            </w:pPr>
            <w:r>
              <w:t>s</w:t>
            </w:r>
            <w:r w:rsidR="001550F7">
              <w:t>hqiptare</w:t>
            </w:r>
          </w:p>
        </w:tc>
      </w:tr>
    </w:tbl>
    <w:p w:rsidR="001550F7" w:rsidRPr="00B16DA6" w:rsidRDefault="001550F7" w:rsidP="001550F7">
      <w:pPr>
        <w:pStyle w:val="Paragrafi"/>
      </w:pPr>
    </w:p>
    <w:p w:rsidR="00AE2FDC" w:rsidRDefault="00AE2FDC" w:rsidP="00E17494">
      <w:pPr>
        <w:pStyle w:val="Akti"/>
        <w:rPr>
          <w:sz w:val="21"/>
          <w:szCs w:val="21"/>
        </w:rPr>
      </w:pPr>
    </w:p>
    <w:p w:rsidR="007A4CCA" w:rsidRPr="0081305C" w:rsidRDefault="00BC0728" w:rsidP="00E17494">
      <w:pPr>
        <w:pStyle w:val="Akti"/>
        <w:rPr>
          <w:sz w:val="21"/>
          <w:szCs w:val="21"/>
        </w:rPr>
      </w:pPr>
      <w:r w:rsidRPr="0081305C">
        <w:rPr>
          <w:sz w:val="21"/>
          <w:szCs w:val="21"/>
        </w:rPr>
        <w:t>Urdhër</w:t>
      </w:r>
    </w:p>
    <w:p w:rsidR="00BC0728" w:rsidRPr="0081305C" w:rsidRDefault="00BC0728" w:rsidP="00E17494">
      <w:pPr>
        <w:pStyle w:val="NumriData"/>
        <w:rPr>
          <w:sz w:val="21"/>
          <w:szCs w:val="21"/>
        </w:rPr>
      </w:pPr>
      <w:r w:rsidRPr="0081305C">
        <w:rPr>
          <w:sz w:val="21"/>
          <w:szCs w:val="21"/>
        </w:rPr>
        <w:t>Nr.46, datë 18.7.2006</w:t>
      </w:r>
    </w:p>
    <w:p w:rsidR="00BC0728" w:rsidRPr="0081305C" w:rsidRDefault="00BC0728" w:rsidP="003B3F6C">
      <w:pPr>
        <w:jc w:val="both"/>
        <w:rPr>
          <w:rFonts w:ascii="CG Times" w:hAnsi="CG Times"/>
          <w:sz w:val="21"/>
          <w:szCs w:val="21"/>
        </w:rPr>
      </w:pPr>
    </w:p>
    <w:p w:rsidR="00BC0728" w:rsidRPr="0081305C" w:rsidRDefault="00BC0728" w:rsidP="00E17494">
      <w:pPr>
        <w:pStyle w:val="Titulli"/>
        <w:rPr>
          <w:sz w:val="21"/>
          <w:szCs w:val="21"/>
        </w:rPr>
      </w:pPr>
      <w:r w:rsidRPr="0081305C">
        <w:rPr>
          <w:sz w:val="21"/>
          <w:szCs w:val="21"/>
        </w:rPr>
        <w:t>Manual i</w:t>
      </w:r>
      <w:r w:rsidR="00002D61" w:rsidRPr="0081305C">
        <w:rPr>
          <w:sz w:val="21"/>
          <w:szCs w:val="21"/>
        </w:rPr>
        <w:t xml:space="preserve"> Procedurave mbi procesin e vetË</w:t>
      </w:r>
      <w:r w:rsidRPr="0081305C">
        <w:rPr>
          <w:sz w:val="21"/>
          <w:szCs w:val="21"/>
        </w:rPr>
        <w:t>deklarimit</w:t>
      </w:r>
    </w:p>
    <w:p w:rsidR="00BC0728" w:rsidRPr="0081305C" w:rsidRDefault="00BC0728" w:rsidP="003B3F6C">
      <w:pPr>
        <w:jc w:val="both"/>
        <w:rPr>
          <w:rFonts w:ascii="CG Times" w:hAnsi="CG Times"/>
          <w:sz w:val="21"/>
          <w:szCs w:val="21"/>
        </w:rPr>
      </w:pPr>
    </w:p>
    <w:p w:rsidR="00BC0728" w:rsidRPr="00507761" w:rsidRDefault="00BC0728" w:rsidP="003B35B6">
      <w:pPr>
        <w:pStyle w:val="Paragrafi"/>
        <w:rPr>
          <w:b/>
          <w:noProof/>
          <w:color w:val="000000"/>
          <w:sz w:val="21"/>
          <w:szCs w:val="21"/>
          <w:u w:val="single"/>
        </w:rPr>
      </w:pPr>
      <w:r w:rsidRPr="00507761">
        <w:rPr>
          <w:b/>
          <w:sz w:val="21"/>
          <w:szCs w:val="21"/>
        </w:rPr>
        <w:t>1.</w:t>
      </w:r>
      <w:r w:rsidR="0094569C" w:rsidRPr="00507761">
        <w:rPr>
          <w:b/>
          <w:sz w:val="21"/>
          <w:szCs w:val="21"/>
        </w:rPr>
        <w:t xml:space="preserve">  </w:t>
      </w:r>
      <w:r w:rsidRPr="00507761">
        <w:rPr>
          <w:b/>
          <w:sz w:val="21"/>
          <w:szCs w:val="21"/>
        </w:rPr>
        <w:t>Ngritja dhe for</w:t>
      </w:r>
      <w:r w:rsidR="00002D61" w:rsidRPr="00507761">
        <w:rPr>
          <w:b/>
          <w:sz w:val="21"/>
          <w:szCs w:val="21"/>
        </w:rPr>
        <w:t>cimi i strukturave të nevojshme</w:t>
      </w:r>
      <w:r w:rsidRPr="00507761">
        <w:rPr>
          <w:b/>
          <w:sz w:val="21"/>
          <w:szCs w:val="21"/>
        </w:rPr>
        <w:t xml:space="preserve"> në njësitë e qeverisjes vendore të nivelit të parë</w:t>
      </w:r>
    </w:p>
    <w:p w:rsidR="00BC0728" w:rsidRPr="0081305C" w:rsidRDefault="0094569C" w:rsidP="003B35B6">
      <w:pPr>
        <w:pStyle w:val="Paragrafi"/>
        <w:rPr>
          <w:bCs/>
          <w:sz w:val="21"/>
          <w:szCs w:val="21"/>
        </w:rPr>
      </w:pPr>
      <w:r w:rsidRPr="0081305C">
        <w:rPr>
          <w:sz w:val="21"/>
          <w:szCs w:val="21"/>
        </w:rPr>
        <w:t xml:space="preserve">1.1  </w:t>
      </w:r>
      <w:r w:rsidR="00BC0728" w:rsidRPr="0081305C">
        <w:rPr>
          <w:sz w:val="21"/>
          <w:szCs w:val="21"/>
        </w:rPr>
        <w:t>Në çdo komunë/bashki ose njësi bashkiake (për Bashkinë e Tiranës), nën kujdesin e titullarit të institucionit, brenda strukturës së njësisë së urbanistikës, të ngrihet  dhe të funksionojë njësia e legalizimit (atje ku nuk ka).</w:t>
      </w:r>
    </w:p>
    <w:p w:rsidR="00BC0728" w:rsidRPr="0081305C" w:rsidRDefault="00BC0728" w:rsidP="003B35B6">
      <w:pPr>
        <w:pStyle w:val="Paragrafi"/>
        <w:rPr>
          <w:rFonts w:cs="Arial"/>
          <w:sz w:val="21"/>
          <w:szCs w:val="21"/>
        </w:rPr>
      </w:pPr>
      <w:r w:rsidRPr="0081305C">
        <w:rPr>
          <w:rFonts w:cs="Arial"/>
          <w:sz w:val="21"/>
          <w:szCs w:val="21"/>
        </w:rPr>
        <w:t>Kjo njësi të jetë e përkohshme, brenda strukturës së njësisë së urbanistikës. Në njësinë e qeverisjes vendore, për mbledhjen, pranimin, trajnimin dhe kontrollin e vetëdeklarimeve</w:t>
      </w:r>
      <w:r w:rsidR="00002D61" w:rsidRPr="0081305C">
        <w:rPr>
          <w:rFonts w:cs="Arial"/>
          <w:sz w:val="21"/>
          <w:szCs w:val="21"/>
        </w:rPr>
        <w:t>,</w:t>
      </w:r>
      <w:r w:rsidRPr="0081305C">
        <w:rPr>
          <w:rFonts w:cs="Arial"/>
          <w:sz w:val="21"/>
          <w:szCs w:val="21"/>
        </w:rPr>
        <w:t xml:space="preserve"> si dhe kryerjen e detyra</w:t>
      </w:r>
      <w:r w:rsidR="00002D61" w:rsidRPr="0081305C">
        <w:rPr>
          <w:rFonts w:cs="Arial"/>
          <w:sz w:val="21"/>
          <w:szCs w:val="21"/>
        </w:rPr>
        <w:t>ve të tjera të përcaktuara nga ligji nr.</w:t>
      </w:r>
      <w:r w:rsidRPr="0081305C">
        <w:rPr>
          <w:rFonts w:cs="Arial"/>
          <w:sz w:val="21"/>
          <w:szCs w:val="21"/>
        </w:rPr>
        <w:t xml:space="preserve">9482, datë 3.4.2006 </w:t>
      </w:r>
      <w:r w:rsidRPr="0081305C">
        <w:rPr>
          <w:rFonts w:cs="Arial"/>
          <w:i/>
          <w:sz w:val="21"/>
          <w:szCs w:val="21"/>
        </w:rPr>
        <w:t>”Për legalizimin, u</w:t>
      </w:r>
      <w:r w:rsidRPr="0081305C">
        <w:rPr>
          <w:rFonts w:cs="Arial"/>
          <w:i/>
          <w:noProof/>
          <w:sz w:val="21"/>
          <w:szCs w:val="21"/>
        </w:rPr>
        <w:t>rbanizimin dhe integrimin e ndërtimeve pa leje”.</w:t>
      </w:r>
    </w:p>
    <w:p w:rsidR="00BC0728" w:rsidRPr="0081305C" w:rsidRDefault="0094569C" w:rsidP="003B35B6">
      <w:pPr>
        <w:pStyle w:val="Paragrafi"/>
        <w:rPr>
          <w:sz w:val="21"/>
          <w:szCs w:val="21"/>
        </w:rPr>
      </w:pPr>
      <w:r w:rsidRPr="0081305C">
        <w:rPr>
          <w:sz w:val="21"/>
          <w:szCs w:val="21"/>
        </w:rPr>
        <w:t xml:space="preserve">1.2 </w:t>
      </w:r>
      <w:r w:rsidR="00BC0728" w:rsidRPr="0081305C">
        <w:rPr>
          <w:sz w:val="21"/>
          <w:szCs w:val="21"/>
        </w:rPr>
        <w:t xml:space="preserve">Njësia e legalizimit duhet minimalisht të ketë një specialist të fushës së ndërtimit (urbanist/ arkitekt/inxhinier ndërtimi) si dhe një topograf. </w:t>
      </w:r>
    </w:p>
    <w:p w:rsidR="00BC0728" w:rsidRPr="0081305C" w:rsidRDefault="00BC0728" w:rsidP="003B35B6">
      <w:pPr>
        <w:pStyle w:val="Paragrafi"/>
        <w:rPr>
          <w:rFonts w:cs="Arial"/>
          <w:i/>
          <w:noProof/>
          <w:sz w:val="21"/>
          <w:szCs w:val="21"/>
        </w:rPr>
      </w:pPr>
      <w:r w:rsidRPr="0081305C">
        <w:rPr>
          <w:sz w:val="21"/>
          <w:szCs w:val="21"/>
        </w:rPr>
        <w:t>Struktura, kohëzgjatja e veprimtarisë dhe masa e shpërblimit të punonjësve të kësaj njësie, të përcaktohet në bazë të numrit të ndërtimeve pa leje dhe problematikave të veçanta që paraqet situata ndërtimore brenda kufirit territorial administrativ të njësisë së qeverisjes vendore, referu</w:t>
      </w:r>
      <w:r w:rsidR="00002D61" w:rsidRPr="0081305C">
        <w:rPr>
          <w:sz w:val="21"/>
          <w:szCs w:val="21"/>
        </w:rPr>
        <w:t>ar përcaktimit të shkronjës “a”</w:t>
      </w:r>
      <w:r w:rsidRPr="0081305C">
        <w:rPr>
          <w:sz w:val="21"/>
          <w:szCs w:val="21"/>
        </w:rPr>
        <w:t xml:space="preserve"> të nenit </w:t>
      </w:r>
      <w:r w:rsidR="00002D61" w:rsidRPr="0081305C">
        <w:rPr>
          <w:sz w:val="21"/>
          <w:szCs w:val="21"/>
        </w:rPr>
        <w:t>5 dhe shkronjës “ç” të nenit 6 të l</w:t>
      </w:r>
      <w:r w:rsidRPr="0081305C">
        <w:rPr>
          <w:sz w:val="21"/>
          <w:szCs w:val="21"/>
        </w:rPr>
        <w:t xml:space="preserve">igjit nr. </w:t>
      </w:r>
      <w:r w:rsidRPr="0081305C">
        <w:rPr>
          <w:rFonts w:cs="Arial"/>
          <w:sz w:val="21"/>
          <w:szCs w:val="21"/>
        </w:rPr>
        <w:t xml:space="preserve">9482, datë 3.4.2006 </w:t>
      </w:r>
      <w:r w:rsidRPr="0081305C">
        <w:rPr>
          <w:rFonts w:cs="Arial"/>
          <w:i/>
          <w:sz w:val="21"/>
          <w:szCs w:val="21"/>
        </w:rPr>
        <w:t>”Për legalizimin, u</w:t>
      </w:r>
      <w:r w:rsidRPr="0081305C">
        <w:rPr>
          <w:rFonts w:cs="Arial"/>
          <w:i/>
          <w:noProof/>
          <w:sz w:val="21"/>
          <w:szCs w:val="21"/>
        </w:rPr>
        <w:t>rbanizimin dhe integrimin e ndërtimeve pa leje”.</w:t>
      </w:r>
    </w:p>
    <w:p w:rsidR="00BC0728" w:rsidRPr="0081305C" w:rsidRDefault="00BC0728" w:rsidP="003B35B6">
      <w:pPr>
        <w:pStyle w:val="Paragrafi"/>
        <w:rPr>
          <w:sz w:val="21"/>
          <w:szCs w:val="21"/>
        </w:rPr>
      </w:pPr>
      <w:r w:rsidRPr="0081305C">
        <w:rPr>
          <w:sz w:val="21"/>
          <w:szCs w:val="21"/>
        </w:rPr>
        <w:t>Marrëdhëniet e punës rregullohen sipas</w:t>
      </w:r>
      <w:r w:rsidR="00002D61" w:rsidRPr="0081305C">
        <w:rPr>
          <w:sz w:val="21"/>
          <w:szCs w:val="21"/>
        </w:rPr>
        <w:t xml:space="preserve"> dispozitave të Kodit të Punës t</w:t>
      </w:r>
      <w:r w:rsidRPr="0081305C">
        <w:rPr>
          <w:sz w:val="21"/>
          <w:szCs w:val="21"/>
        </w:rPr>
        <w:t xml:space="preserve">ë Republikës së Shqipërisë. </w:t>
      </w:r>
    </w:p>
    <w:p w:rsidR="00BC0728" w:rsidRDefault="0094569C" w:rsidP="003B35B6">
      <w:pPr>
        <w:pStyle w:val="Paragrafi"/>
        <w:rPr>
          <w:rFonts w:cs="Arial"/>
          <w:i/>
          <w:noProof/>
          <w:sz w:val="21"/>
          <w:szCs w:val="21"/>
        </w:rPr>
      </w:pPr>
      <w:r w:rsidRPr="0081305C">
        <w:rPr>
          <w:sz w:val="21"/>
          <w:szCs w:val="21"/>
        </w:rPr>
        <w:t xml:space="preserve">1.3 </w:t>
      </w:r>
      <w:r w:rsidR="00BC0728" w:rsidRPr="0081305C">
        <w:rPr>
          <w:sz w:val="21"/>
          <w:szCs w:val="21"/>
        </w:rPr>
        <w:t>Kjo njësi organizon punën dhe merr masa për administrimin e procesit të vetëdeklarimit e legalizimit dhe mban kontakte të vazhdueshme me ALUIZNI-n  në qark, e informon atë në mënyrë periodike për  problematikat që  dalin gjatë ecurisë së procesit, për mungesat, sqarime</w:t>
      </w:r>
      <w:r w:rsidR="00002D61" w:rsidRPr="0081305C">
        <w:rPr>
          <w:sz w:val="21"/>
          <w:szCs w:val="21"/>
        </w:rPr>
        <w:t>,</w:t>
      </w:r>
      <w:r w:rsidR="00BC0728" w:rsidRPr="0081305C">
        <w:rPr>
          <w:sz w:val="21"/>
          <w:szCs w:val="21"/>
        </w:rPr>
        <w:t xml:space="preserve"> si dhe mbi të dhënat për ndërtimet, sipas detyrimit të nenit 12 të </w:t>
      </w:r>
      <w:r w:rsidR="00002D61" w:rsidRPr="0081305C">
        <w:rPr>
          <w:rFonts w:cs="Arial"/>
          <w:sz w:val="21"/>
          <w:szCs w:val="21"/>
        </w:rPr>
        <w:t xml:space="preserve"> l</w:t>
      </w:r>
      <w:r w:rsidR="00BC0728" w:rsidRPr="0081305C">
        <w:rPr>
          <w:rFonts w:cs="Arial"/>
          <w:sz w:val="21"/>
          <w:szCs w:val="21"/>
        </w:rPr>
        <w:t xml:space="preserve">igjit nr. 9482, datë 3.4.2006 </w:t>
      </w:r>
      <w:r w:rsidR="00BC0728" w:rsidRPr="0081305C">
        <w:rPr>
          <w:rFonts w:cs="Arial"/>
          <w:i/>
          <w:sz w:val="21"/>
          <w:szCs w:val="21"/>
        </w:rPr>
        <w:t>”Për legalizimin, u</w:t>
      </w:r>
      <w:r w:rsidR="00F961D9" w:rsidRPr="0081305C">
        <w:rPr>
          <w:rFonts w:cs="Arial"/>
          <w:i/>
          <w:noProof/>
          <w:sz w:val="21"/>
          <w:szCs w:val="21"/>
        </w:rPr>
        <w:t>rbanizimin dhe integrimin</w:t>
      </w:r>
      <w:r w:rsidR="00BC0728" w:rsidRPr="0081305C">
        <w:rPr>
          <w:rFonts w:cs="Arial"/>
          <w:i/>
          <w:noProof/>
          <w:sz w:val="21"/>
          <w:szCs w:val="21"/>
        </w:rPr>
        <w:t xml:space="preserve"> e ndërtimeve pa leje”.</w:t>
      </w:r>
    </w:p>
    <w:p w:rsidR="00BC0728" w:rsidRPr="00507761" w:rsidRDefault="00BC0728" w:rsidP="003B35B6">
      <w:pPr>
        <w:pStyle w:val="Paragrafi"/>
        <w:rPr>
          <w:rFonts w:cs="Arial"/>
          <w:b/>
          <w:sz w:val="21"/>
          <w:szCs w:val="21"/>
        </w:rPr>
      </w:pPr>
      <w:r w:rsidRPr="00507761">
        <w:rPr>
          <w:rFonts w:cs="Arial"/>
          <w:b/>
          <w:noProof/>
          <w:sz w:val="21"/>
          <w:szCs w:val="21"/>
        </w:rPr>
        <w:t>2.</w:t>
      </w:r>
      <w:r w:rsidR="0094569C" w:rsidRPr="00507761">
        <w:rPr>
          <w:rFonts w:cs="Arial"/>
          <w:b/>
          <w:noProof/>
          <w:sz w:val="21"/>
          <w:szCs w:val="21"/>
        </w:rPr>
        <w:t xml:space="preserve"> </w:t>
      </w:r>
      <w:r w:rsidR="00002D61" w:rsidRPr="00507761">
        <w:rPr>
          <w:rFonts w:cs="Arial"/>
          <w:b/>
          <w:noProof/>
          <w:sz w:val="21"/>
          <w:szCs w:val="21"/>
        </w:rPr>
        <w:t>Vetëdeklarimi</w:t>
      </w:r>
    </w:p>
    <w:p w:rsidR="00BC0728" w:rsidRPr="0081305C" w:rsidRDefault="0094569C" w:rsidP="003B35B6">
      <w:pPr>
        <w:pStyle w:val="Paragrafi"/>
        <w:rPr>
          <w:sz w:val="21"/>
          <w:szCs w:val="21"/>
        </w:rPr>
      </w:pPr>
      <w:r w:rsidRPr="0081305C">
        <w:rPr>
          <w:bCs/>
          <w:sz w:val="21"/>
          <w:szCs w:val="21"/>
        </w:rPr>
        <w:t xml:space="preserve">2.1  </w:t>
      </w:r>
      <w:r w:rsidR="00BC0728" w:rsidRPr="0081305C">
        <w:rPr>
          <w:sz w:val="21"/>
          <w:szCs w:val="21"/>
        </w:rPr>
        <w:t>Objekt i procesit të vetëdeklarimit.</w:t>
      </w:r>
    </w:p>
    <w:p w:rsidR="00BC0728" w:rsidRPr="0081305C" w:rsidRDefault="00BC0728" w:rsidP="003B35B6">
      <w:pPr>
        <w:pStyle w:val="Paragrafi"/>
        <w:rPr>
          <w:sz w:val="21"/>
          <w:szCs w:val="21"/>
        </w:rPr>
      </w:pPr>
      <w:r w:rsidRPr="0081305C">
        <w:rPr>
          <w:sz w:val="21"/>
          <w:szCs w:val="21"/>
        </w:rPr>
        <w:t>Deklarohet nëpërmjet formular</w:t>
      </w:r>
      <w:r w:rsidRPr="0081305C">
        <w:rPr>
          <w:rFonts w:cs="Arial"/>
          <w:sz w:val="21"/>
          <w:szCs w:val="21"/>
        </w:rPr>
        <w:t>it</w:t>
      </w:r>
      <w:r w:rsidRPr="0081305C">
        <w:rPr>
          <w:sz w:val="21"/>
          <w:szCs w:val="21"/>
        </w:rPr>
        <w:t xml:space="preserve"> </w:t>
      </w:r>
      <w:r w:rsidRPr="0081305C">
        <w:rPr>
          <w:rFonts w:cs="Arial"/>
          <w:i/>
          <w:sz w:val="21"/>
          <w:szCs w:val="21"/>
        </w:rPr>
        <w:t>“Vetëdeklarim për legalizimin e objektit-Shtojca A”</w:t>
      </w:r>
      <w:r w:rsidR="00002D61" w:rsidRPr="0081305C">
        <w:rPr>
          <w:rFonts w:cs="Arial"/>
          <w:sz w:val="21"/>
          <w:szCs w:val="21"/>
        </w:rPr>
        <w:t xml:space="preserve"> e l</w:t>
      </w:r>
      <w:r w:rsidRPr="0081305C">
        <w:rPr>
          <w:rFonts w:cs="Arial"/>
          <w:sz w:val="21"/>
          <w:szCs w:val="21"/>
        </w:rPr>
        <w:t xml:space="preserve">igjit nr. 9482, datë 3.4.2006 </w:t>
      </w:r>
      <w:r w:rsidR="00002D61" w:rsidRPr="0081305C">
        <w:rPr>
          <w:rFonts w:cs="Arial"/>
          <w:i/>
          <w:sz w:val="21"/>
          <w:szCs w:val="21"/>
        </w:rPr>
        <w:t>“</w:t>
      </w:r>
      <w:r w:rsidRPr="0081305C">
        <w:rPr>
          <w:rFonts w:cs="Arial"/>
          <w:i/>
          <w:sz w:val="21"/>
          <w:szCs w:val="21"/>
        </w:rPr>
        <w:t>Për legalizimin, u</w:t>
      </w:r>
      <w:r w:rsidRPr="0081305C">
        <w:rPr>
          <w:rFonts w:cs="Arial"/>
          <w:i/>
          <w:noProof/>
          <w:sz w:val="21"/>
          <w:szCs w:val="21"/>
        </w:rPr>
        <w:t>rbanizimin dhe integrimin e ndërtimeve pa leje”,</w:t>
      </w:r>
      <w:r w:rsidRPr="0081305C">
        <w:rPr>
          <w:sz w:val="21"/>
          <w:szCs w:val="21"/>
        </w:rPr>
        <w:t xml:space="preserve"> objekti që ka të realizuar minimalisht konstruksionin e një kati me lartësi dysheme - tavan jo më pak 2 m dhe ka të përfunduar  mbulesën.</w:t>
      </w:r>
    </w:p>
    <w:p w:rsidR="00BC0728" w:rsidRPr="0081305C" w:rsidRDefault="00BC0728" w:rsidP="003B35B6">
      <w:pPr>
        <w:pStyle w:val="Paragrafi"/>
        <w:rPr>
          <w:sz w:val="21"/>
          <w:szCs w:val="21"/>
        </w:rPr>
      </w:pPr>
      <w:r w:rsidRPr="0081305C">
        <w:rPr>
          <w:sz w:val="21"/>
          <w:szCs w:val="21"/>
        </w:rPr>
        <w:t>Deklarohet, nëpërmjet formular</w:t>
      </w:r>
      <w:r w:rsidRPr="0081305C">
        <w:rPr>
          <w:rFonts w:cs="Arial"/>
          <w:sz w:val="21"/>
          <w:szCs w:val="21"/>
        </w:rPr>
        <w:t>it</w:t>
      </w:r>
      <w:r w:rsidRPr="0081305C">
        <w:rPr>
          <w:sz w:val="21"/>
          <w:szCs w:val="21"/>
        </w:rPr>
        <w:t xml:space="preserve"> </w:t>
      </w:r>
      <w:r w:rsidRPr="0081305C">
        <w:rPr>
          <w:rFonts w:cs="Arial"/>
          <w:i/>
          <w:sz w:val="21"/>
          <w:szCs w:val="21"/>
        </w:rPr>
        <w:t>“Vetëdeklarim për legalizimin e shtesës-Shtojca A 1”</w:t>
      </w:r>
      <w:r w:rsidR="00002D61" w:rsidRPr="0081305C">
        <w:rPr>
          <w:rFonts w:cs="Arial"/>
          <w:sz w:val="21"/>
          <w:szCs w:val="21"/>
        </w:rPr>
        <w:t xml:space="preserve"> e ligjit nr.</w:t>
      </w:r>
      <w:r w:rsidRPr="0081305C">
        <w:rPr>
          <w:rFonts w:cs="Arial"/>
          <w:sz w:val="21"/>
          <w:szCs w:val="21"/>
        </w:rPr>
        <w:t xml:space="preserve">9482, datë 3.04.2006 </w:t>
      </w:r>
      <w:r w:rsidR="00002D61" w:rsidRPr="0081305C">
        <w:rPr>
          <w:rFonts w:cs="Arial"/>
          <w:i/>
          <w:sz w:val="21"/>
          <w:szCs w:val="21"/>
        </w:rPr>
        <w:t>“</w:t>
      </w:r>
      <w:r w:rsidRPr="0081305C">
        <w:rPr>
          <w:rFonts w:cs="Arial"/>
          <w:i/>
          <w:sz w:val="21"/>
          <w:szCs w:val="21"/>
        </w:rPr>
        <w:t>Për legalizimin, u</w:t>
      </w:r>
      <w:r w:rsidRPr="0081305C">
        <w:rPr>
          <w:rFonts w:cs="Arial"/>
          <w:i/>
          <w:noProof/>
          <w:sz w:val="21"/>
          <w:szCs w:val="21"/>
        </w:rPr>
        <w:t>rbanizimin dhe integrimin e ndërtimeve pa leje”,</w:t>
      </w:r>
      <w:r w:rsidRPr="0081305C">
        <w:rPr>
          <w:sz w:val="21"/>
          <w:szCs w:val="21"/>
        </w:rPr>
        <w:t xml:space="preserve"> volumi shtesë (anësore ose kate në lartësi) mbi ndërtimin me leje, pavarësisht nga destinacioni dhe ndryshimet në funksionet e hapësirave, sipas lejes së ndërtimit të miratuar.</w:t>
      </w:r>
    </w:p>
    <w:p w:rsidR="00BC0728" w:rsidRPr="0081305C" w:rsidRDefault="00BC0728" w:rsidP="003B35B6">
      <w:pPr>
        <w:pStyle w:val="Paragrafi"/>
        <w:rPr>
          <w:sz w:val="21"/>
          <w:szCs w:val="21"/>
        </w:rPr>
      </w:pPr>
      <w:r w:rsidRPr="0081305C">
        <w:rPr>
          <w:sz w:val="21"/>
          <w:szCs w:val="21"/>
        </w:rPr>
        <w:t>Volum shtesë mbi ndërtimin me leje konsiderohet sipërfaqja e ndërtimit tej lejes së miratuar me vendim të KRRT/KRRTRSH dhe/ose sipërfaqja e ndërtimit tej gjendjes ekzistuese të objektit të ndërtuar para vitit 1993.</w:t>
      </w:r>
    </w:p>
    <w:p w:rsidR="00BC0728" w:rsidRPr="00C46E46" w:rsidRDefault="00002D61" w:rsidP="003B35B6">
      <w:pPr>
        <w:pStyle w:val="Paragrafi"/>
        <w:rPr>
          <w:sz w:val="21"/>
          <w:szCs w:val="21"/>
        </w:rPr>
      </w:pPr>
      <w:r w:rsidRPr="00C46E46">
        <w:rPr>
          <w:sz w:val="21"/>
          <w:szCs w:val="21"/>
        </w:rPr>
        <w:t>Deklarohen si objekte</w:t>
      </w:r>
      <w:r w:rsidR="00BC0728" w:rsidRPr="00C46E46">
        <w:rPr>
          <w:sz w:val="21"/>
          <w:szCs w:val="21"/>
        </w:rPr>
        <w:t xml:space="preserve"> ndërtimet me funk</w:t>
      </w:r>
      <w:r w:rsidRPr="00C46E46">
        <w:rPr>
          <w:sz w:val="21"/>
          <w:szCs w:val="21"/>
        </w:rPr>
        <w:t>sion të përshkruar si më poshtë:</w:t>
      </w:r>
      <w:r w:rsidR="00BC0728" w:rsidRPr="00C46E46">
        <w:rPr>
          <w:sz w:val="21"/>
          <w:szCs w:val="21"/>
        </w:rPr>
        <w:t xml:space="preserve"> </w:t>
      </w:r>
    </w:p>
    <w:p w:rsidR="00BC0728" w:rsidRPr="003B3F6C" w:rsidRDefault="00002D61" w:rsidP="003B3F6C">
      <w:pPr>
        <w:numPr>
          <w:ilvl w:val="0"/>
          <w:numId w:val="35"/>
        </w:numPr>
        <w:tabs>
          <w:tab w:val="left" w:pos="1710"/>
        </w:tabs>
        <w:ind w:right="27"/>
        <w:jc w:val="both"/>
        <w:rPr>
          <w:rFonts w:ascii="CG Times" w:hAnsi="CG Times"/>
          <w:i/>
          <w:sz w:val="21"/>
          <w:szCs w:val="21"/>
        </w:rPr>
      </w:pPr>
      <w:r>
        <w:rPr>
          <w:rFonts w:ascii="CG Times" w:hAnsi="CG Times"/>
          <w:sz w:val="21"/>
          <w:szCs w:val="21"/>
        </w:rPr>
        <w:t>Funksion banimi:</w:t>
      </w:r>
      <w:r w:rsidR="00BC0728" w:rsidRPr="003B3F6C">
        <w:rPr>
          <w:rFonts w:ascii="CG Times" w:hAnsi="CG Times"/>
          <w:sz w:val="21"/>
          <w:szCs w:val="21"/>
        </w:rPr>
        <w:t xml:space="preserve"> </w:t>
      </w:r>
      <w:r w:rsidR="00BC0728" w:rsidRPr="003B3F6C">
        <w:rPr>
          <w:rFonts w:ascii="CG Times" w:hAnsi="CG Times"/>
          <w:i/>
          <w:sz w:val="21"/>
          <w:szCs w:val="21"/>
        </w:rPr>
        <w:t xml:space="preserve">banesë njëfamiljare (një ose dy kate) e veçuar /  banesë tip vilë me </w:t>
      </w:r>
      <w:r>
        <w:rPr>
          <w:rFonts w:ascii="CG Times" w:hAnsi="CG Times"/>
          <w:i/>
          <w:sz w:val="21"/>
          <w:szCs w:val="21"/>
        </w:rPr>
        <w:t>më shumë se dy kate ku banon një</w:t>
      </w:r>
      <w:r w:rsidR="00BC0728" w:rsidRPr="003B3F6C">
        <w:rPr>
          <w:rFonts w:ascii="CG Times" w:hAnsi="CG Times"/>
          <w:i/>
          <w:sz w:val="21"/>
          <w:szCs w:val="21"/>
        </w:rPr>
        <w:t xml:space="preserve"> familje / b</w:t>
      </w:r>
      <w:r>
        <w:rPr>
          <w:rFonts w:ascii="CG Times" w:hAnsi="CG Times"/>
          <w:i/>
          <w:sz w:val="21"/>
          <w:szCs w:val="21"/>
        </w:rPr>
        <w:t>anesë shumëkatëshe, ku banon  më  shumë  se një</w:t>
      </w:r>
      <w:r w:rsidR="00BC0728" w:rsidRPr="003B3F6C">
        <w:rPr>
          <w:rFonts w:ascii="CG Times" w:hAnsi="CG Times"/>
          <w:i/>
          <w:sz w:val="21"/>
          <w:szCs w:val="21"/>
        </w:rPr>
        <w:t xml:space="preserve">  familje, si pallate etj.</w:t>
      </w:r>
    </w:p>
    <w:p w:rsidR="00BC0728" w:rsidRPr="003B3F6C" w:rsidRDefault="00002D61" w:rsidP="003B3F6C">
      <w:pPr>
        <w:numPr>
          <w:ilvl w:val="0"/>
          <w:numId w:val="35"/>
        </w:numPr>
        <w:tabs>
          <w:tab w:val="left" w:pos="1440"/>
        </w:tabs>
        <w:ind w:right="27"/>
        <w:jc w:val="both"/>
        <w:rPr>
          <w:rFonts w:ascii="CG Times" w:hAnsi="CG Times"/>
          <w:sz w:val="21"/>
          <w:szCs w:val="21"/>
        </w:rPr>
      </w:pPr>
      <w:r>
        <w:rPr>
          <w:rFonts w:ascii="CG Times" w:hAnsi="CG Times"/>
          <w:sz w:val="21"/>
          <w:szCs w:val="21"/>
        </w:rPr>
        <w:lastRenderedPageBreak/>
        <w:t>Funksion arsimor:</w:t>
      </w:r>
      <w:r w:rsidR="00BC0728" w:rsidRPr="003B3F6C">
        <w:rPr>
          <w:rFonts w:ascii="CG Times" w:hAnsi="CG Times"/>
          <w:sz w:val="21"/>
          <w:szCs w:val="21"/>
        </w:rPr>
        <w:t xml:space="preserve"> </w:t>
      </w:r>
      <w:r w:rsidR="00BC0728" w:rsidRPr="003B3F6C">
        <w:rPr>
          <w:rFonts w:ascii="CG Times" w:hAnsi="CG Times"/>
          <w:i/>
          <w:sz w:val="21"/>
          <w:szCs w:val="21"/>
        </w:rPr>
        <w:t>shkollë; kopësht, çerdhe etj</w:t>
      </w:r>
      <w:r w:rsidR="00BC0728" w:rsidRPr="003B3F6C">
        <w:rPr>
          <w:rFonts w:ascii="CG Times" w:hAnsi="CG Times"/>
          <w:sz w:val="21"/>
          <w:szCs w:val="21"/>
        </w:rPr>
        <w:t>.</w:t>
      </w:r>
    </w:p>
    <w:p w:rsidR="00BC0728" w:rsidRPr="003B3F6C" w:rsidRDefault="00BC0728" w:rsidP="003B3F6C">
      <w:pPr>
        <w:numPr>
          <w:ilvl w:val="0"/>
          <w:numId w:val="35"/>
        </w:numPr>
        <w:tabs>
          <w:tab w:val="left" w:pos="1710"/>
        </w:tabs>
        <w:ind w:right="27"/>
        <w:jc w:val="both"/>
        <w:rPr>
          <w:rFonts w:ascii="CG Times" w:hAnsi="CG Times"/>
          <w:sz w:val="21"/>
          <w:szCs w:val="21"/>
        </w:rPr>
      </w:pPr>
      <w:r w:rsidRPr="003B3F6C">
        <w:rPr>
          <w:rFonts w:ascii="CG Times" w:hAnsi="CG Times"/>
          <w:sz w:val="21"/>
          <w:szCs w:val="21"/>
        </w:rPr>
        <w:t>Funksion shëndet</w:t>
      </w:r>
      <w:r w:rsidR="00002D61">
        <w:rPr>
          <w:rFonts w:ascii="CG Times" w:hAnsi="CG Times"/>
          <w:sz w:val="21"/>
          <w:szCs w:val="21"/>
        </w:rPr>
        <w:t>ësor:</w:t>
      </w:r>
      <w:r w:rsidRPr="003B3F6C">
        <w:rPr>
          <w:rFonts w:ascii="CG Times" w:hAnsi="CG Times"/>
          <w:sz w:val="21"/>
          <w:szCs w:val="21"/>
        </w:rPr>
        <w:t xml:space="preserve"> </w:t>
      </w:r>
      <w:r w:rsidRPr="003B3F6C">
        <w:rPr>
          <w:rFonts w:ascii="CG Times" w:hAnsi="CG Times"/>
          <w:i/>
          <w:sz w:val="21"/>
          <w:szCs w:val="21"/>
        </w:rPr>
        <w:t>klinika, farmaci.</w:t>
      </w:r>
    </w:p>
    <w:p w:rsidR="00BC0728" w:rsidRPr="003B3F6C" w:rsidRDefault="00002D61" w:rsidP="003B3F6C">
      <w:pPr>
        <w:numPr>
          <w:ilvl w:val="0"/>
          <w:numId w:val="35"/>
        </w:numPr>
        <w:tabs>
          <w:tab w:val="left" w:pos="1710"/>
        </w:tabs>
        <w:ind w:right="27"/>
        <w:jc w:val="both"/>
        <w:rPr>
          <w:rFonts w:ascii="CG Times" w:hAnsi="CG Times"/>
          <w:sz w:val="21"/>
          <w:szCs w:val="21"/>
        </w:rPr>
      </w:pPr>
      <w:r>
        <w:rPr>
          <w:rFonts w:ascii="CG Times" w:hAnsi="CG Times"/>
          <w:sz w:val="21"/>
          <w:szCs w:val="21"/>
        </w:rPr>
        <w:t>Funksion social – kulturor:</w:t>
      </w:r>
      <w:r w:rsidR="00BC0728" w:rsidRPr="003B3F6C">
        <w:rPr>
          <w:rFonts w:ascii="CG Times" w:hAnsi="CG Times"/>
          <w:sz w:val="21"/>
          <w:szCs w:val="21"/>
        </w:rPr>
        <w:t xml:space="preserve"> </w:t>
      </w:r>
      <w:r w:rsidR="00BC0728" w:rsidRPr="003B3F6C">
        <w:rPr>
          <w:rFonts w:ascii="CG Times" w:hAnsi="CG Times"/>
          <w:i/>
          <w:sz w:val="21"/>
          <w:szCs w:val="21"/>
        </w:rPr>
        <w:t>kinema, teat</w:t>
      </w:r>
      <w:r w:rsidR="00BC0728" w:rsidRPr="003B3F6C">
        <w:rPr>
          <w:rFonts w:ascii="CG Times" w:hAnsi="CG Times"/>
          <w:sz w:val="21"/>
          <w:szCs w:val="21"/>
        </w:rPr>
        <w:t>ë</w:t>
      </w:r>
      <w:r>
        <w:rPr>
          <w:rFonts w:ascii="CG Times" w:hAnsi="CG Times"/>
          <w:i/>
          <w:sz w:val="21"/>
          <w:szCs w:val="21"/>
        </w:rPr>
        <w:t>r, arenë</w:t>
      </w:r>
      <w:r w:rsidR="00BC0728" w:rsidRPr="003B3F6C">
        <w:rPr>
          <w:rFonts w:ascii="CG Times" w:hAnsi="CG Times"/>
          <w:i/>
          <w:sz w:val="21"/>
          <w:szCs w:val="21"/>
        </w:rPr>
        <w:t xml:space="preserve"> cirku, qend</w:t>
      </w:r>
      <w:r w:rsidR="00BC0728" w:rsidRPr="003B3F6C">
        <w:rPr>
          <w:rFonts w:ascii="CG Times" w:hAnsi="CG Times"/>
          <w:sz w:val="21"/>
          <w:szCs w:val="21"/>
        </w:rPr>
        <w:t>ë</w:t>
      </w:r>
      <w:r w:rsidR="00C4564C">
        <w:rPr>
          <w:rFonts w:ascii="CG Times" w:hAnsi="CG Times"/>
          <w:i/>
          <w:sz w:val="21"/>
          <w:szCs w:val="21"/>
        </w:rPr>
        <w:t>r kulturore e sportive</w:t>
      </w:r>
      <w:r w:rsidR="00BC0728" w:rsidRPr="003B3F6C">
        <w:rPr>
          <w:rFonts w:ascii="CG Times" w:hAnsi="CG Times"/>
          <w:i/>
          <w:sz w:val="21"/>
          <w:szCs w:val="21"/>
        </w:rPr>
        <w:t xml:space="preserve"> etj.</w:t>
      </w:r>
    </w:p>
    <w:p w:rsidR="00BC0728" w:rsidRPr="003B3F6C" w:rsidRDefault="00BC0728" w:rsidP="003B3F6C">
      <w:pPr>
        <w:numPr>
          <w:ilvl w:val="0"/>
          <w:numId w:val="35"/>
        </w:numPr>
        <w:tabs>
          <w:tab w:val="left" w:pos="1440"/>
        </w:tabs>
        <w:ind w:right="27"/>
        <w:jc w:val="both"/>
        <w:rPr>
          <w:rFonts w:ascii="CG Times" w:hAnsi="CG Times"/>
          <w:sz w:val="21"/>
          <w:szCs w:val="21"/>
        </w:rPr>
      </w:pPr>
      <w:r w:rsidRPr="003B3F6C">
        <w:rPr>
          <w:rFonts w:ascii="CG Times" w:hAnsi="CG Times"/>
          <w:sz w:val="21"/>
          <w:szCs w:val="21"/>
        </w:rPr>
        <w:t>Fun</w:t>
      </w:r>
      <w:r w:rsidR="00002D61">
        <w:rPr>
          <w:rFonts w:ascii="CG Times" w:hAnsi="CG Times"/>
          <w:sz w:val="21"/>
          <w:szCs w:val="21"/>
        </w:rPr>
        <w:t>ksion ekonomik:</w:t>
      </w:r>
      <w:r w:rsidRPr="003B3F6C">
        <w:rPr>
          <w:rFonts w:ascii="CG Times" w:hAnsi="CG Times"/>
          <w:sz w:val="21"/>
          <w:szCs w:val="21"/>
        </w:rPr>
        <w:t xml:space="preserve"> </w:t>
      </w:r>
      <w:r w:rsidRPr="003B3F6C">
        <w:rPr>
          <w:rFonts w:ascii="CG Times" w:hAnsi="CG Times"/>
          <w:i/>
          <w:sz w:val="21"/>
          <w:szCs w:val="21"/>
        </w:rPr>
        <w:t>aktivitete prodhuese, sh</w:t>
      </w:r>
      <w:r w:rsidRPr="003B3F6C">
        <w:rPr>
          <w:rFonts w:ascii="CG Times" w:hAnsi="CG Times"/>
          <w:sz w:val="21"/>
          <w:szCs w:val="21"/>
        </w:rPr>
        <w:t>ë</w:t>
      </w:r>
      <w:r w:rsidR="00C4564C">
        <w:rPr>
          <w:rFonts w:ascii="CG Times" w:hAnsi="CG Times"/>
          <w:i/>
          <w:sz w:val="21"/>
          <w:szCs w:val="21"/>
        </w:rPr>
        <w:t>rbimi, tregtimi</w:t>
      </w:r>
      <w:r w:rsidRPr="003B3F6C">
        <w:rPr>
          <w:rFonts w:ascii="CG Times" w:hAnsi="CG Times"/>
          <w:i/>
          <w:sz w:val="21"/>
          <w:szCs w:val="21"/>
        </w:rPr>
        <w:t xml:space="preserve"> etj</w:t>
      </w:r>
      <w:r w:rsidR="00002D61">
        <w:rPr>
          <w:rFonts w:ascii="CG Times" w:hAnsi="CG Times"/>
          <w:i/>
          <w:sz w:val="21"/>
          <w:szCs w:val="21"/>
        </w:rPr>
        <w:t>.</w:t>
      </w:r>
      <w:r w:rsidRPr="003B3F6C">
        <w:rPr>
          <w:rFonts w:ascii="CG Times" w:hAnsi="CG Times"/>
          <w:i/>
          <w:sz w:val="21"/>
          <w:szCs w:val="21"/>
        </w:rPr>
        <w:t xml:space="preserve"> (magazinë, dyqan, z</w:t>
      </w:r>
      <w:r w:rsidR="00C4564C">
        <w:rPr>
          <w:rFonts w:ascii="CG Times" w:hAnsi="CG Times"/>
          <w:i/>
          <w:sz w:val="21"/>
          <w:szCs w:val="21"/>
        </w:rPr>
        <w:t xml:space="preserve">yrë, punishte, parkim, bilardo </w:t>
      </w:r>
      <w:r w:rsidRPr="003B3F6C">
        <w:rPr>
          <w:rFonts w:ascii="CG Times" w:hAnsi="CG Times"/>
          <w:i/>
          <w:sz w:val="21"/>
          <w:szCs w:val="21"/>
        </w:rPr>
        <w:t>etj</w:t>
      </w:r>
      <w:r w:rsidR="00002D61">
        <w:rPr>
          <w:rFonts w:ascii="CG Times" w:hAnsi="CG Times"/>
          <w:i/>
          <w:sz w:val="21"/>
          <w:szCs w:val="21"/>
        </w:rPr>
        <w:t>.</w:t>
      </w:r>
      <w:r w:rsidRPr="003B3F6C">
        <w:rPr>
          <w:rFonts w:ascii="CG Times" w:hAnsi="CG Times"/>
          <w:i/>
          <w:sz w:val="21"/>
          <w:szCs w:val="21"/>
        </w:rPr>
        <w:t>).</w:t>
      </w:r>
    </w:p>
    <w:p w:rsidR="00BC0728" w:rsidRPr="003B3F6C" w:rsidRDefault="00BC0728" w:rsidP="003B3F6C">
      <w:pPr>
        <w:numPr>
          <w:ilvl w:val="0"/>
          <w:numId w:val="35"/>
        </w:numPr>
        <w:tabs>
          <w:tab w:val="left" w:pos="1440"/>
        </w:tabs>
        <w:ind w:right="27"/>
        <w:jc w:val="both"/>
        <w:rPr>
          <w:rFonts w:ascii="CG Times" w:hAnsi="CG Times"/>
          <w:sz w:val="21"/>
          <w:szCs w:val="21"/>
        </w:rPr>
      </w:pPr>
      <w:r w:rsidRPr="003B3F6C">
        <w:rPr>
          <w:rFonts w:ascii="CG Times" w:hAnsi="CG Times"/>
          <w:sz w:val="21"/>
          <w:szCs w:val="21"/>
        </w:rPr>
        <w:t>Funksion t</w:t>
      </w:r>
      <w:r w:rsidRPr="003B3F6C">
        <w:rPr>
          <w:rFonts w:ascii="CG Times" w:hAnsi="CG Times" w:cs="Arial"/>
          <w:sz w:val="21"/>
          <w:szCs w:val="21"/>
        </w:rPr>
        <w:t>ë</w:t>
      </w:r>
      <w:r w:rsidR="00002D61">
        <w:rPr>
          <w:rFonts w:ascii="CG Times" w:hAnsi="CG Times"/>
          <w:sz w:val="21"/>
          <w:szCs w:val="21"/>
        </w:rPr>
        <w:t xml:space="preserve"> kombinuar:</w:t>
      </w:r>
      <w:r w:rsidRPr="003B3F6C">
        <w:rPr>
          <w:rFonts w:ascii="CG Times" w:hAnsi="CG Times"/>
          <w:sz w:val="21"/>
          <w:szCs w:val="21"/>
        </w:rPr>
        <w:t xml:space="preserve"> ku sipërfaqet e ambienteve brenda të njëjtit objekt shërbejnë për funksione të ndryshme, përfshirë këtu dhe funksionin e banimit.</w:t>
      </w:r>
    </w:p>
    <w:p w:rsidR="00BC0728" w:rsidRPr="003B3F6C" w:rsidRDefault="003B35B6" w:rsidP="003B35B6">
      <w:pPr>
        <w:pStyle w:val="BodyText3"/>
        <w:tabs>
          <w:tab w:val="left" w:pos="720"/>
          <w:tab w:val="left" w:pos="1710"/>
        </w:tabs>
        <w:ind w:right="28" w:firstLine="720"/>
        <w:jc w:val="both"/>
        <w:rPr>
          <w:rFonts w:ascii="CG Times" w:hAnsi="CG Times"/>
          <w:sz w:val="21"/>
          <w:szCs w:val="21"/>
        </w:rPr>
      </w:pPr>
      <w:r>
        <w:rPr>
          <w:rFonts w:ascii="CG Times" w:hAnsi="CG Times"/>
          <w:sz w:val="21"/>
          <w:szCs w:val="21"/>
        </w:rPr>
        <w:t xml:space="preserve">2. 2 </w:t>
      </w:r>
      <w:r w:rsidR="00BC0728" w:rsidRPr="003B3F6C">
        <w:rPr>
          <w:rFonts w:ascii="CG Times" w:hAnsi="CG Times"/>
          <w:sz w:val="21"/>
          <w:szCs w:val="21"/>
        </w:rPr>
        <w:t>Subje</w:t>
      </w:r>
      <w:r w:rsidR="00002D61">
        <w:rPr>
          <w:rFonts w:ascii="CG Times" w:hAnsi="CG Times"/>
          <w:sz w:val="21"/>
          <w:szCs w:val="21"/>
        </w:rPr>
        <w:t>kt i procesit të vetëdeklarimit</w:t>
      </w:r>
    </w:p>
    <w:p w:rsidR="00BC0728" w:rsidRPr="003B3F6C" w:rsidRDefault="00BC0728" w:rsidP="003B35B6">
      <w:pPr>
        <w:pStyle w:val="BodyText3"/>
        <w:tabs>
          <w:tab w:val="left" w:pos="1710"/>
        </w:tabs>
        <w:ind w:right="28" w:firstLine="720"/>
        <w:jc w:val="both"/>
        <w:rPr>
          <w:rFonts w:ascii="CG Times" w:hAnsi="CG Times"/>
          <w:sz w:val="21"/>
          <w:szCs w:val="21"/>
        </w:rPr>
      </w:pPr>
      <w:r w:rsidRPr="003B3F6C">
        <w:rPr>
          <w:rFonts w:ascii="CG Times" w:hAnsi="CG Times"/>
          <w:sz w:val="21"/>
          <w:szCs w:val="21"/>
        </w:rPr>
        <w:t>Deklarimi mund të kryhet nga çdo individ, shtetas shqiptar ose person fizik apo juridik, i regjistruar</w:t>
      </w:r>
      <w:r w:rsidR="00002D61">
        <w:rPr>
          <w:rFonts w:ascii="CG Times" w:hAnsi="CG Times"/>
          <w:sz w:val="21"/>
          <w:szCs w:val="21"/>
        </w:rPr>
        <w:t>,</w:t>
      </w:r>
      <w:r w:rsidR="00C4564C">
        <w:rPr>
          <w:rFonts w:ascii="CG Times" w:hAnsi="CG Times"/>
          <w:sz w:val="21"/>
          <w:szCs w:val="21"/>
        </w:rPr>
        <w:t xml:space="preserve">  që vepron sipas s</w:t>
      </w:r>
      <w:r w:rsidRPr="003B3F6C">
        <w:rPr>
          <w:rFonts w:ascii="CG Times" w:hAnsi="CG Times"/>
          <w:sz w:val="21"/>
          <w:szCs w:val="21"/>
          <w:lang w:eastAsia="ja-JP"/>
        </w:rPr>
        <w:t>ë</w:t>
      </w:r>
      <w:r w:rsidRPr="003B3F6C">
        <w:rPr>
          <w:rFonts w:ascii="CG Times" w:hAnsi="CG Times"/>
          <w:sz w:val="21"/>
          <w:szCs w:val="21"/>
        </w:rPr>
        <w:t xml:space="preserve"> drejtës tregtare shqiptare dhe që ka ngritur vetë ose ka qenë investitor i ndërtimit pa leje dhe e posedon apo disponon lirisht atë.</w:t>
      </w:r>
    </w:p>
    <w:p w:rsidR="00BC0728" w:rsidRPr="003B3F6C" w:rsidRDefault="00BC0728" w:rsidP="003B35B6">
      <w:pPr>
        <w:pStyle w:val="BodyText3"/>
        <w:tabs>
          <w:tab w:val="left" w:pos="1710"/>
        </w:tabs>
        <w:ind w:right="28" w:firstLine="720"/>
        <w:jc w:val="both"/>
        <w:rPr>
          <w:rFonts w:ascii="CG Times" w:hAnsi="CG Times"/>
          <w:sz w:val="21"/>
          <w:szCs w:val="21"/>
        </w:rPr>
      </w:pPr>
      <w:r w:rsidRPr="003B3F6C">
        <w:rPr>
          <w:rFonts w:ascii="CG Times" w:hAnsi="CG Times"/>
          <w:sz w:val="21"/>
          <w:szCs w:val="21"/>
        </w:rPr>
        <w:t>Për objektin pa leje, deklarimi mund të kryhet nga çdo individ, person fizik apo juridik që vërteton se e ka ngritur dhe e posedon ose disponon lirisht atë.</w:t>
      </w:r>
    </w:p>
    <w:p w:rsidR="00BC0728" w:rsidRPr="003B3F6C" w:rsidRDefault="00BC0728" w:rsidP="003B35B6">
      <w:pPr>
        <w:pStyle w:val="BodyText3"/>
        <w:tabs>
          <w:tab w:val="left" w:pos="1710"/>
        </w:tabs>
        <w:ind w:right="28" w:firstLine="720"/>
        <w:jc w:val="both"/>
        <w:rPr>
          <w:rFonts w:ascii="CG Times" w:hAnsi="CG Times"/>
          <w:sz w:val="21"/>
          <w:szCs w:val="21"/>
        </w:rPr>
      </w:pPr>
      <w:r w:rsidRPr="003B3F6C">
        <w:rPr>
          <w:rFonts w:ascii="CG Times" w:hAnsi="CG Times"/>
          <w:sz w:val="21"/>
          <w:szCs w:val="21"/>
        </w:rPr>
        <w:t>Për shtesën mbi ndërtimin me leje, deklarimi mund të kryhet nga personi juridik që ka ngritur ndërtimin në rastet e shtesës tej lejes së miratuar me vendim të KRRT/KRRTRSH.</w:t>
      </w:r>
    </w:p>
    <w:p w:rsidR="00BC0728" w:rsidRPr="003B3F6C" w:rsidRDefault="00BC0728" w:rsidP="003B35B6">
      <w:pPr>
        <w:pStyle w:val="BodyText3"/>
        <w:tabs>
          <w:tab w:val="left" w:pos="1710"/>
        </w:tabs>
        <w:ind w:right="28" w:firstLine="720"/>
        <w:jc w:val="both"/>
        <w:rPr>
          <w:rFonts w:ascii="CG Times" w:hAnsi="CG Times"/>
          <w:sz w:val="21"/>
          <w:szCs w:val="21"/>
        </w:rPr>
      </w:pPr>
      <w:r w:rsidRPr="003B3F6C">
        <w:rPr>
          <w:rFonts w:ascii="CG Times" w:hAnsi="CG Times"/>
          <w:sz w:val="21"/>
          <w:szCs w:val="21"/>
        </w:rPr>
        <w:t>Për shtesën mbi objektin e ngritur para vitit 93, deklarimi mund të kryhet nga individi, personi fizik apo juridik që e disponon ose e përdor atë lirisht.</w:t>
      </w:r>
    </w:p>
    <w:p w:rsidR="00BC0728" w:rsidRPr="003B3F6C" w:rsidRDefault="00BC0728" w:rsidP="003B35B6">
      <w:pPr>
        <w:pStyle w:val="BodyText3"/>
        <w:tabs>
          <w:tab w:val="left" w:pos="1710"/>
        </w:tabs>
        <w:ind w:right="28" w:firstLine="720"/>
        <w:jc w:val="both"/>
        <w:rPr>
          <w:rFonts w:ascii="CG Times" w:hAnsi="CG Times"/>
          <w:sz w:val="21"/>
          <w:szCs w:val="21"/>
        </w:rPr>
      </w:pPr>
      <w:r w:rsidRPr="003B3F6C">
        <w:rPr>
          <w:rFonts w:ascii="CG Times" w:hAnsi="CG Times"/>
          <w:sz w:val="21"/>
          <w:szCs w:val="21"/>
        </w:rPr>
        <w:t>Banesa deklarohet nga kryefamiljari, nëse e disponon dhe e përdor një familje. Banesa tip vile apo shumëkat</w:t>
      </w:r>
      <w:r w:rsidR="00C4564C">
        <w:rPr>
          <w:rFonts w:ascii="CG Times" w:hAnsi="CG Times"/>
          <w:sz w:val="21"/>
          <w:szCs w:val="21"/>
        </w:rPr>
        <w:t>ë</w:t>
      </w:r>
      <w:r w:rsidRPr="003B3F6C">
        <w:rPr>
          <w:rFonts w:ascii="CG Times" w:hAnsi="CG Times"/>
          <w:sz w:val="21"/>
          <w:szCs w:val="21"/>
        </w:rPr>
        <w:t>she ku banojnë më shum</w:t>
      </w:r>
      <w:r w:rsidRPr="003B3F6C">
        <w:rPr>
          <w:rFonts w:ascii="CG Times" w:hAnsi="CG Times"/>
          <w:sz w:val="21"/>
          <w:szCs w:val="21"/>
          <w:lang w:eastAsia="ja-JP"/>
        </w:rPr>
        <w:t>ë</w:t>
      </w:r>
      <w:r w:rsidRPr="003B3F6C">
        <w:rPr>
          <w:rFonts w:ascii="CG Times" w:hAnsi="CG Times"/>
          <w:sz w:val="21"/>
          <w:szCs w:val="21"/>
        </w:rPr>
        <w:t xml:space="preserve"> se një familje dhe përdoret nga këto familje, deklarohet nga përfaq</w:t>
      </w:r>
      <w:r w:rsidR="00002D61">
        <w:rPr>
          <w:rFonts w:ascii="CG Times" w:hAnsi="CG Times"/>
          <w:sz w:val="21"/>
          <w:szCs w:val="21"/>
        </w:rPr>
        <w:t>ë</w:t>
      </w:r>
      <w:r w:rsidRPr="003B3F6C">
        <w:rPr>
          <w:rFonts w:ascii="CG Times" w:hAnsi="CG Times"/>
          <w:sz w:val="21"/>
          <w:szCs w:val="21"/>
        </w:rPr>
        <w:t>suesi i tyre, si objekt i përbashkët.</w:t>
      </w:r>
    </w:p>
    <w:p w:rsidR="00BC0728" w:rsidRPr="003B3F6C" w:rsidRDefault="00E50058" w:rsidP="003B35B6">
      <w:pPr>
        <w:pStyle w:val="BodyText3"/>
        <w:tabs>
          <w:tab w:val="left" w:pos="720"/>
          <w:tab w:val="left" w:pos="1710"/>
        </w:tabs>
        <w:ind w:right="28" w:firstLine="720"/>
        <w:jc w:val="both"/>
        <w:rPr>
          <w:rFonts w:ascii="CG Times" w:hAnsi="CG Times"/>
          <w:sz w:val="21"/>
          <w:szCs w:val="21"/>
        </w:rPr>
      </w:pPr>
      <w:r>
        <w:rPr>
          <w:rFonts w:ascii="CG Times" w:hAnsi="CG Times"/>
          <w:sz w:val="21"/>
          <w:szCs w:val="21"/>
        </w:rPr>
        <w:t xml:space="preserve">2.3 </w:t>
      </w:r>
      <w:r w:rsidR="00002D61">
        <w:rPr>
          <w:rFonts w:ascii="CG Times" w:hAnsi="CG Times"/>
          <w:sz w:val="21"/>
          <w:szCs w:val="21"/>
        </w:rPr>
        <w:t>Procesi i vetëdeklarimit</w:t>
      </w:r>
    </w:p>
    <w:p w:rsidR="00BC0728" w:rsidRPr="003B3F6C" w:rsidRDefault="00BC0728" w:rsidP="003B35B6">
      <w:pPr>
        <w:pStyle w:val="BodyTextIndent"/>
        <w:tabs>
          <w:tab w:val="left" w:pos="1710"/>
        </w:tabs>
        <w:ind w:right="28" w:firstLine="720"/>
        <w:jc w:val="both"/>
        <w:rPr>
          <w:rFonts w:ascii="CG Times" w:hAnsi="CG Times"/>
          <w:b w:val="0"/>
          <w:i w:val="0"/>
          <w:sz w:val="21"/>
          <w:szCs w:val="21"/>
        </w:rPr>
      </w:pPr>
      <w:r w:rsidRPr="003B3F6C">
        <w:rPr>
          <w:rFonts w:ascii="CG Times" w:hAnsi="CG Times"/>
          <w:b w:val="0"/>
          <w:i w:val="0"/>
          <w:sz w:val="21"/>
          <w:szCs w:val="21"/>
        </w:rPr>
        <w:t>Pajisja me formularin përkatës “</w:t>
      </w:r>
      <w:r w:rsidRPr="003B3F6C">
        <w:rPr>
          <w:rFonts w:ascii="CG Times" w:hAnsi="CG Times"/>
          <w:b w:val="0"/>
          <w:sz w:val="21"/>
          <w:szCs w:val="21"/>
        </w:rPr>
        <w:t>Vetëdeklarim për legalizimin e objektit</w:t>
      </w:r>
      <w:r w:rsidRPr="003B3F6C">
        <w:rPr>
          <w:rFonts w:ascii="CG Times" w:hAnsi="CG Times"/>
          <w:b w:val="0"/>
          <w:i w:val="0"/>
          <w:sz w:val="21"/>
          <w:szCs w:val="21"/>
        </w:rPr>
        <w:t>” ose “</w:t>
      </w:r>
      <w:r w:rsidRPr="003B3F6C">
        <w:rPr>
          <w:rFonts w:ascii="CG Times" w:hAnsi="CG Times"/>
          <w:b w:val="0"/>
          <w:sz w:val="21"/>
          <w:szCs w:val="21"/>
        </w:rPr>
        <w:t>Vetëdeklarim për legalizimin  e shtesës”</w:t>
      </w:r>
      <w:r w:rsidR="00002D61">
        <w:rPr>
          <w:rFonts w:ascii="CG Times" w:hAnsi="CG Times"/>
          <w:b w:val="0"/>
          <w:i w:val="0"/>
          <w:sz w:val="21"/>
          <w:szCs w:val="21"/>
        </w:rPr>
        <w:t xml:space="preserve"> bëhet për të gjitha</w:t>
      </w:r>
      <w:r w:rsidRPr="003B3F6C">
        <w:rPr>
          <w:rFonts w:ascii="CG Times" w:hAnsi="CG Times"/>
          <w:b w:val="0"/>
          <w:i w:val="0"/>
          <w:sz w:val="21"/>
          <w:szCs w:val="21"/>
        </w:rPr>
        <w:t xml:space="preserve"> subjektet e interesuara për vetëdeklarimin, sipas objektit që kërkohet të dek</w:t>
      </w:r>
      <w:r w:rsidR="00783097">
        <w:rPr>
          <w:rFonts w:ascii="CG Times" w:hAnsi="CG Times"/>
          <w:b w:val="0"/>
          <w:i w:val="0"/>
          <w:sz w:val="21"/>
          <w:szCs w:val="21"/>
        </w:rPr>
        <w:t>larohet. Pajisja me këta</w:t>
      </w:r>
      <w:r w:rsidRPr="003B3F6C">
        <w:rPr>
          <w:rFonts w:ascii="CG Times" w:hAnsi="CG Times"/>
          <w:b w:val="0"/>
          <w:i w:val="0"/>
          <w:sz w:val="21"/>
          <w:szCs w:val="21"/>
        </w:rPr>
        <w:t xml:space="preserve"> formularë bëhet nga njësia e legalizimit pranë çdo njësie të qeverisjes vendore.</w:t>
      </w:r>
    </w:p>
    <w:p w:rsidR="00BC0728" w:rsidRPr="003B3F6C" w:rsidRDefault="00BC0728" w:rsidP="003B35B6">
      <w:pPr>
        <w:tabs>
          <w:tab w:val="left" w:pos="1710"/>
        </w:tabs>
        <w:ind w:right="28" w:firstLine="720"/>
        <w:jc w:val="both"/>
        <w:rPr>
          <w:rFonts w:ascii="CG Times" w:hAnsi="CG Times"/>
          <w:sz w:val="21"/>
          <w:szCs w:val="21"/>
        </w:rPr>
      </w:pPr>
      <w:r w:rsidRPr="003B3F6C">
        <w:rPr>
          <w:rFonts w:ascii="CG Times" w:hAnsi="CG Times"/>
          <w:sz w:val="21"/>
          <w:szCs w:val="21"/>
        </w:rPr>
        <w:t xml:space="preserve">Formulari </w:t>
      </w:r>
      <w:r w:rsidRPr="003B3F6C">
        <w:rPr>
          <w:rFonts w:ascii="CG Times" w:hAnsi="CG Times"/>
          <w:i/>
          <w:sz w:val="21"/>
          <w:szCs w:val="21"/>
        </w:rPr>
        <w:t>“Vetëdeklarim për legalizimin e objektit-Shtojca A”</w:t>
      </w:r>
      <w:r w:rsidRPr="003B3F6C">
        <w:rPr>
          <w:rFonts w:ascii="CG Times" w:hAnsi="CG Times"/>
          <w:sz w:val="21"/>
          <w:szCs w:val="21"/>
        </w:rPr>
        <w:t xml:space="preserve"> e </w:t>
      </w:r>
      <w:r w:rsidR="00002D61">
        <w:rPr>
          <w:rFonts w:ascii="CG Times" w:hAnsi="CG Times" w:cs="Arial"/>
          <w:sz w:val="21"/>
          <w:szCs w:val="21"/>
        </w:rPr>
        <w:t>ligjit nr.</w:t>
      </w:r>
      <w:r w:rsidRPr="003B3F6C">
        <w:rPr>
          <w:rFonts w:ascii="CG Times" w:hAnsi="CG Times" w:cs="Arial"/>
          <w:sz w:val="21"/>
          <w:szCs w:val="21"/>
        </w:rPr>
        <w:t xml:space="preserve">9482, datë 3.4.2006 </w:t>
      </w:r>
      <w:r w:rsidRPr="003B3F6C">
        <w:rPr>
          <w:rFonts w:ascii="CG Times" w:hAnsi="CG Times" w:cs="Arial"/>
          <w:i/>
          <w:sz w:val="21"/>
          <w:szCs w:val="21"/>
        </w:rPr>
        <w:t>”Për legalizimin, u</w:t>
      </w:r>
      <w:r w:rsidRPr="003B3F6C">
        <w:rPr>
          <w:rFonts w:ascii="CG Times" w:hAnsi="CG Times" w:cs="Arial"/>
          <w:i/>
          <w:noProof/>
          <w:sz w:val="21"/>
          <w:szCs w:val="21"/>
        </w:rPr>
        <w:t>rbanizimin dhe integrimin e ndërtimeve pa leje”,</w:t>
      </w:r>
      <w:r w:rsidRPr="003B3F6C">
        <w:rPr>
          <w:rFonts w:ascii="CG Times" w:hAnsi="CG Times"/>
          <w:sz w:val="21"/>
          <w:szCs w:val="21"/>
        </w:rPr>
        <w:t xml:space="preserve"> jepet në këto raste :</w:t>
      </w:r>
    </w:p>
    <w:p w:rsidR="00BC0728" w:rsidRPr="003B3F6C" w:rsidRDefault="00187015" w:rsidP="00E50058">
      <w:pPr>
        <w:ind w:firstLine="720"/>
        <w:jc w:val="both"/>
        <w:rPr>
          <w:rFonts w:ascii="CG Times" w:hAnsi="CG Times"/>
          <w:sz w:val="21"/>
          <w:szCs w:val="21"/>
        </w:rPr>
      </w:pPr>
      <w:r>
        <w:rPr>
          <w:rFonts w:ascii="CG Times" w:hAnsi="CG Times"/>
          <w:sz w:val="21"/>
          <w:szCs w:val="21"/>
        </w:rPr>
        <w:t xml:space="preserve">i)  </w:t>
      </w:r>
      <w:r w:rsidR="00BC0728" w:rsidRPr="003B3F6C">
        <w:rPr>
          <w:rFonts w:ascii="CG Times" w:hAnsi="CG Times"/>
          <w:sz w:val="21"/>
          <w:szCs w:val="21"/>
        </w:rPr>
        <w:t>subjektit që ka përfunduar një objekt pa leje, deri</w:t>
      </w:r>
      <w:r w:rsidR="00002D61">
        <w:rPr>
          <w:rFonts w:ascii="CG Times" w:hAnsi="CG Times"/>
          <w:sz w:val="21"/>
          <w:szCs w:val="21"/>
        </w:rPr>
        <w:t xml:space="preserve"> në çastin e hyrjes në fuqi të l</w:t>
      </w:r>
      <w:r w:rsidR="00BC0728" w:rsidRPr="003B3F6C">
        <w:rPr>
          <w:rFonts w:ascii="CG Times" w:hAnsi="CG Times"/>
          <w:sz w:val="21"/>
          <w:szCs w:val="21"/>
        </w:rPr>
        <w:t xml:space="preserve">igjit </w:t>
      </w:r>
      <w:r w:rsidR="00002D61">
        <w:rPr>
          <w:rFonts w:ascii="CG Times" w:hAnsi="CG Times"/>
          <w:sz w:val="21"/>
          <w:szCs w:val="21"/>
        </w:rPr>
        <w:t>nr.9482</w:t>
      </w:r>
      <w:r>
        <w:rPr>
          <w:rFonts w:ascii="CG Times" w:hAnsi="CG Times"/>
          <w:sz w:val="21"/>
          <w:szCs w:val="21"/>
        </w:rPr>
        <w:t>,</w:t>
      </w:r>
      <w:r w:rsidR="00786895">
        <w:rPr>
          <w:rFonts w:ascii="CG Times" w:hAnsi="CG Times"/>
          <w:sz w:val="21"/>
          <w:szCs w:val="21"/>
        </w:rPr>
        <w:t xml:space="preserve"> datë </w:t>
      </w:r>
      <w:r w:rsidR="00002D61">
        <w:rPr>
          <w:rFonts w:ascii="CG Times" w:hAnsi="CG Times"/>
          <w:sz w:val="21"/>
          <w:szCs w:val="21"/>
        </w:rPr>
        <w:t>3.4.2006, të pa</w:t>
      </w:r>
      <w:r w:rsidR="00BC0728" w:rsidRPr="003B3F6C">
        <w:rPr>
          <w:rFonts w:ascii="CG Times" w:hAnsi="CG Times"/>
          <w:sz w:val="21"/>
          <w:szCs w:val="21"/>
        </w:rPr>
        <w:t xml:space="preserve">deklaruar më parë dhe </w:t>
      </w:r>
    </w:p>
    <w:p w:rsidR="00BC0728" w:rsidRPr="003B3F6C" w:rsidRDefault="00E50058" w:rsidP="00E50058">
      <w:pPr>
        <w:ind w:right="27"/>
        <w:jc w:val="both"/>
        <w:rPr>
          <w:rFonts w:ascii="CG Times" w:hAnsi="CG Times"/>
          <w:sz w:val="21"/>
          <w:szCs w:val="21"/>
        </w:rPr>
      </w:pPr>
      <w:r>
        <w:rPr>
          <w:rFonts w:ascii="CG Times" w:hAnsi="CG Times"/>
          <w:sz w:val="21"/>
          <w:szCs w:val="21"/>
        </w:rPr>
        <w:tab/>
      </w:r>
      <w:r w:rsidR="00187015">
        <w:rPr>
          <w:rFonts w:ascii="CG Times" w:hAnsi="CG Times"/>
          <w:sz w:val="21"/>
          <w:szCs w:val="21"/>
        </w:rPr>
        <w:t xml:space="preserve">ii) </w:t>
      </w:r>
      <w:r w:rsidR="00BC0728" w:rsidRPr="003B3F6C">
        <w:rPr>
          <w:rFonts w:ascii="CG Times" w:hAnsi="CG Times"/>
          <w:sz w:val="21"/>
          <w:szCs w:val="21"/>
        </w:rPr>
        <w:t xml:space="preserve">subjektit, i cili në objektin e deklaruar </w:t>
      </w:r>
      <w:r w:rsidR="00BC0728" w:rsidRPr="003B3F6C">
        <w:rPr>
          <w:rFonts w:ascii="CG Times" w:hAnsi="CG Times"/>
          <w:i/>
          <w:sz w:val="21"/>
          <w:szCs w:val="21"/>
        </w:rPr>
        <w:t>në bazë të</w:t>
      </w:r>
      <w:r w:rsidR="00002D61">
        <w:rPr>
          <w:rFonts w:ascii="CG Times" w:hAnsi="CG Times"/>
          <w:i/>
          <w:sz w:val="21"/>
          <w:szCs w:val="21"/>
        </w:rPr>
        <w:t xml:space="preserve"> </w:t>
      </w:r>
      <w:r w:rsidR="00187015">
        <w:rPr>
          <w:rFonts w:ascii="CG Times" w:hAnsi="CG Times"/>
          <w:i/>
          <w:sz w:val="21"/>
          <w:szCs w:val="21"/>
        </w:rPr>
        <w:t>ligjit n</w:t>
      </w:r>
      <w:r w:rsidR="00BC0728" w:rsidRPr="003B3F6C">
        <w:rPr>
          <w:rFonts w:ascii="CG Times" w:hAnsi="CG Times"/>
          <w:i/>
          <w:sz w:val="21"/>
          <w:szCs w:val="21"/>
        </w:rPr>
        <w:t>r.9304</w:t>
      </w:r>
      <w:r w:rsidR="00187015">
        <w:rPr>
          <w:rFonts w:ascii="CG Times" w:hAnsi="CG Times"/>
          <w:i/>
          <w:sz w:val="21"/>
          <w:szCs w:val="21"/>
        </w:rPr>
        <w:t>,</w:t>
      </w:r>
      <w:r w:rsidR="00BC0728" w:rsidRPr="003B3F6C">
        <w:rPr>
          <w:rFonts w:ascii="CG Times" w:hAnsi="CG Times"/>
          <w:i/>
          <w:sz w:val="21"/>
          <w:szCs w:val="21"/>
        </w:rPr>
        <w:t xml:space="preserve"> datë 28.10.2004 “Për legalizimin dhe urbanizimin e zonave informale” </w:t>
      </w:r>
      <w:r w:rsidR="00BC0728" w:rsidRPr="003B3F6C">
        <w:rPr>
          <w:rFonts w:ascii="CG Times" w:hAnsi="CG Times"/>
          <w:sz w:val="21"/>
          <w:szCs w:val="21"/>
        </w:rPr>
        <w:t xml:space="preserve">ka kryer volume shtesë mbi ato të deklaruara. </w:t>
      </w:r>
    </w:p>
    <w:p w:rsidR="00BC0728" w:rsidRPr="003B3F6C" w:rsidRDefault="00BC0728" w:rsidP="003B3F6C">
      <w:pPr>
        <w:tabs>
          <w:tab w:val="left" w:pos="1710"/>
        </w:tabs>
        <w:ind w:right="27"/>
        <w:jc w:val="both"/>
        <w:rPr>
          <w:rFonts w:ascii="CG Times" w:hAnsi="CG Times"/>
          <w:sz w:val="21"/>
          <w:szCs w:val="21"/>
        </w:rPr>
      </w:pPr>
      <w:r w:rsidRPr="003B3F6C">
        <w:rPr>
          <w:rFonts w:ascii="CG Times" w:hAnsi="CG Times"/>
          <w:sz w:val="21"/>
          <w:szCs w:val="21"/>
        </w:rPr>
        <w:t xml:space="preserve">Formulari </w:t>
      </w:r>
      <w:r w:rsidRPr="003B3F6C">
        <w:rPr>
          <w:rFonts w:ascii="CG Times" w:hAnsi="CG Times"/>
          <w:i/>
          <w:sz w:val="21"/>
          <w:szCs w:val="21"/>
        </w:rPr>
        <w:t>“Vetëd</w:t>
      </w:r>
      <w:r w:rsidR="00187015">
        <w:rPr>
          <w:rFonts w:ascii="CG Times" w:hAnsi="CG Times"/>
          <w:i/>
          <w:sz w:val="21"/>
          <w:szCs w:val="21"/>
        </w:rPr>
        <w:t>eklarim për legalizimin e shtesë</w:t>
      </w:r>
      <w:r w:rsidRPr="003B3F6C">
        <w:rPr>
          <w:rFonts w:ascii="CG Times" w:hAnsi="CG Times"/>
          <w:i/>
          <w:sz w:val="21"/>
          <w:szCs w:val="21"/>
        </w:rPr>
        <w:t>s</w:t>
      </w:r>
      <w:r w:rsidRPr="003B3F6C">
        <w:rPr>
          <w:rFonts w:ascii="CG Times" w:hAnsi="CG Times"/>
          <w:sz w:val="21"/>
          <w:szCs w:val="21"/>
        </w:rPr>
        <w:t xml:space="preserve">-Shtojca A1” e </w:t>
      </w:r>
      <w:r w:rsidR="00187015">
        <w:rPr>
          <w:rFonts w:ascii="CG Times" w:hAnsi="CG Times" w:cs="Arial"/>
          <w:sz w:val="21"/>
          <w:szCs w:val="21"/>
        </w:rPr>
        <w:t>ligjit nr.</w:t>
      </w:r>
      <w:r w:rsidRPr="003B3F6C">
        <w:rPr>
          <w:rFonts w:ascii="CG Times" w:hAnsi="CG Times" w:cs="Arial"/>
          <w:sz w:val="21"/>
          <w:szCs w:val="21"/>
        </w:rPr>
        <w:t xml:space="preserve">9482, datë 3.4.2006 </w:t>
      </w:r>
      <w:r w:rsidR="00187015">
        <w:rPr>
          <w:rFonts w:ascii="CG Times" w:hAnsi="CG Times" w:cs="Arial"/>
          <w:i/>
          <w:sz w:val="21"/>
          <w:szCs w:val="21"/>
        </w:rPr>
        <w:t>“</w:t>
      </w:r>
      <w:r w:rsidRPr="003B3F6C">
        <w:rPr>
          <w:rFonts w:ascii="CG Times" w:hAnsi="CG Times" w:cs="Arial"/>
          <w:i/>
          <w:sz w:val="21"/>
          <w:szCs w:val="21"/>
        </w:rPr>
        <w:t>Për legalizimin, u</w:t>
      </w:r>
      <w:r w:rsidRPr="003B3F6C">
        <w:rPr>
          <w:rFonts w:ascii="CG Times" w:hAnsi="CG Times" w:cs="Arial"/>
          <w:i/>
          <w:noProof/>
          <w:sz w:val="21"/>
          <w:szCs w:val="21"/>
        </w:rPr>
        <w:t>rbanizimin dhe integrimin e ndërtimeve pa leje”</w:t>
      </w:r>
      <w:r w:rsidRPr="003B3F6C">
        <w:rPr>
          <w:rFonts w:ascii="CG Times" w:hAnsi="CG Times"/>
          <w:sz w:val="21"/>
          <w:szCs w:val="21"/>
        </w:rPr>
        <w:t>,  jepet në rastet kur:</w:t>
      </w:r>
    </w:p>
    <w:p w:rsidR="00BC0728" w:rsidRPr="003B3F6C" w:rsidRDefault="00786895" w:rsidP="00ED1A61">
      <w:pPr>
        <w:ind w:left="360" w:right="27" w:firstLine="360"/>
        <w:jc w:val="both"/>
        <w:rPr>
          <w:rFonts w:ascii="CG Times" w:hAnsi="CG Times"/>
          <w:sz w:val="21"/>
          <w:szCs w:val="21"/>
        </w:rPr>
      </w:pPr>
      <w:r>
        <w:rPr>
          <w:rFonts w:ascii="CG Times" w:hAnsi="CG Times"/>
          <w:sz w:val="21"/>
          <w:szCs w:val="21"/>
        </w:rPr>
        <w:t xml:space="preserve">i) </w:t>
      </w:r>
      <w:r w:rsidR="00BC0728" w:rsidRPr="003B3F6C">
        <w:rPr>
          <w:rFonts w:ascii="CG Times" w:hAnsi="CG Times"/>
          <w:sz w:val="21"/>
          <w:szCs w:val="21"/>
        </w:rPr>
        <w:t xml:space="preserve">ka kryer shtesa  mbi objektet e ndërtuara para vitit 1993; </w:t>
      </w:r>
    </w:p>
    <w:p w:rsidR="00BC0728" w:rsidRPr="003B3F6C" w:rsidRDefault="00ED1A61" w:rsidP="00ED1A61">
      <w:pPr>
        <w:ind w:left="360" w:right="27"/>
        <w:jc w:val="both"/>
        <w:rPr>
          <w:rFonts w:ascii="CG Times" w:hAnsi="CG Times"/>
          <w:sz w:val="21"/>
          <w:szCs w:val="21"/>
        </w:rPr>
      </w:pPr>
      <w:r>
        <w:rPr>
          <w:rFonts w:ascii="CG Times" w:hAnsi="CG Times"/>
          <w:sz w:val="21"/>
          <w:szCs w:val="21"/>
        </w:rPr>
        <w:tab/>
      </w:r>
      <w:r w:rsidR="00786895">
        <w:rPr>
          <w:rFonts w:ascii="CG Times" w:hAnsi="CG Times"/>
          <w:sz w:val="21"/>
          <w:szCs w:val="21"/>
        </w:rPr>
        <w:t xml:space="preserve">ii) </w:t>
      </w:r>
      <w:r w:rsidR="00BC0728" w:rsidRPr="003B3F6C">
        <w:rPr>
          <w:rFonts w:ascii="CG Times" w:hAnsi="CG Times"/>
          <w:sz w:val="21"/>
          <w:szCs w:val="21"/>
        </w:rPr>
        <w:t>ka kryer shtesa  tej lejes së miratuar me vendim të KRRT/KRRTRSH;</w:t>
      </w:r>
    </w:p>
    <w:p w:rsidR="00BC0728" w:rsidRPr="003B3F6C" w:rsidRDefault="00ED1A61" w:rsidP="00ED1A61">
      <w:pPr>
        <w:ind w:left="360" w:right="27"/>
        <w:jc w:val="both"/>
        <w:rPr>
          <w:rFonts w:ascii="CG Times" w:hAnsi="CG Times"/>
          <w:sz w:val="21"/>
          <w:szCs w:val="21"/>
        </w:rPr>
      </w:pPr>
      <w:r>
        <w:rPr>
          <w:rFonts w:ascii="CG Times" w:hAnsi="CG Times"/>
          <w:sz w:val="21"/>
          <w:szCs w:val="21"/>
        </w:rPr>
        <w:tab/>
      </w:r>
      <w:r w:rsidR="00786895">
        <w:rPr>
          <w:rFonts w:ascii="CG Times" w:hAnsi="CG Times"/>
          <w:sz w:val="21"/>
          <w:szCs w:val="21"/>
        </w:rPr>
        <w:t xml:space="preserve">iii) </w:t>
      </w:r>
      <w:r w:rsidR="00BC0728" w:rsidRPr="003B3F6C">
        <w:rPr>
          <w:rFonts w:ascii="CG Times" w:hAnsi="CG Times"/>
          <w:sz w:val="21"/>
          <w:szCs w:val="21"/>
        </w:rPr>
        <w:t>ka kryer ndryshime në funksionin e hapësirave,  sipas lejes së miratuar.</w:t>
      </w:r>
    </w:p>
    <w:p w:rsidR="00BC0728" w:rsidRDefault="003B35B6" w:rsidP="003B35B6">
      <w:pPr>
        <w:ind w:right="28"/>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Plotësimi i formularit për deklarimin e ndërtimeve pa leje, duhet të bëhet me ndihmën e punonjësit të njësisë së legalizimit sipas përcaktimeve të mëposhtme.</w:t>
      </w:r>
    </w:p>
    <w:p w:rsidR="00BC0728" w:rsidRPr="003B3F6C" w:rsidRDefault="003B35B6" w:rsidP="003B35B6">
      <w:pPr>
        <w:tabs>
          <w:tab w:val="left" w:pos="720"/>
          <w:tab w:val="left" w:pos="1710"/>
        </w:tabs>
        <w:ind w:right="28"/>
        <w:jc w:val="both"/>
        <w:rPr>
          <w:rFonts w:ascii="CG Times" w:hAnsi="CG Times"/>
          <w:sz w:val="21"/>
          <w:szCs w:val="21"/>
        </w:rPr>
      </w:pPr>
      <w:r>
        <w:rPr>
          <w:rFonts w:ascii="CG Times" w:hAnsi="CG Times"/>
          <w:sz w:val="21"/>
          <w:szCs w:val="21"/>
        </w:rPr>
        <w:tab/>
      </w:r>
      <w:r w:rsidR="008003AA">
        <w:rPr>
          <w:rFonts w:ascii="CG Times" w:hAnsi="CG Times"/>
          <w:sz w:val="21"/>
          <w:szCs w:val="21"/>
        </w:rPr>
        <w:t xml:space="preserve">2.4 </w:t>
      </w:r>
      <w:r w:rsidR="00BC0728" w:rsidRPr="003B3F6C">
        <w:rPr>
          <w:rFonts w:ascii="CG Times" w:hAnsi="CG Times"/>
          <w:sz w:val="21"/>
          <w:szCs w:val="21"/>
        </w:rPr>
        <w:t>Plotë</w:t>
      </w:r>
      <w:r w:rsidR="00786895">
        <w:rPr>
          <w:rFonts w:ascii="CG Times" w:hAnsi="CG Times"/>
          <w:sz w:val="21"/>
          <w:szCs w:val="21"/>
        </w:rPr>
        <w:t>simi i formularit për legalizim</w:t>
      </w:r>
    </w:p>
    <w:p w:rsidR="00BC0728" w:rsidRPr="003B3F6C" w:rsidRDefault="003B35B6" w:rsidP="003B35B6">
      <w:pPr>
        <w:pStyle w:val="BodyTextIndent"/>
        <w:tabs>
          <w:tab w:val="left" w:pos="720"/>
          <w:tab w:val="left" w:pos="1710"/>
        </w:tabs>
        <w:ind w:right="28" w:firstLine="0"/>
        <w:jc w:val="both"/>
        <w:rPr>
          <w:rFonts w:ascii="CG Times" w:hAnsi="CG Times"/>
          <w:b w:val="0"/>
          <w:i w:val="0"/>
          <w:sz w:val="21"/>
          <w:szCs w:val="21"/>
        </w:rPr>
      </w:pPr>
      <w:r>
        <w:rPr>
          <w:rFonts w:ascii="CG Times" w:hAnsi="CG Times"/>
          <w:b w:val="0"/>
          <w:i w:val="0"/>
          <w:sz w:val="21"/>
          <w:szCs w:val="21"/>
        </w:rPr>
        <w:tab/>
      </w:r>
      <w:r w:rsidR="008003AA">
        <w:rPr>
          <w:rFonts w:ascii="CG Times" w:hAnsi="CG Times"/>
          <w:b w:val="0"/>
          <w:i w:val="0"/>
          <w:sz w:val="21"/>
          <w:szCs w:val="21"/>
        </w:rPr>
        <w:t xml:space="preserve">2.4.1 </w:t>
      </w:r>
      <w:r w:rsidR="00BC0728" w:rsidRPr="003B3F6C">
        <w:rPr>
          <w:rFonts w:ascii="CG Times" w:hAnsi="CG Times"/>
          <w:b w:val="0"/>
          <w:i w:val="0"/>
          <w:sz w:val="21"/>
          <w:szCs w:val="21"/>
        </w:rPr>
        <w:t xml:space="preserve">Formulari plotësohet </w:t>
      </w:r>
      <w:r w:rsidR="00BC0728" w:rsidRPr="003B3F6C">
        <w:rPr>
          <w:rFonts w:ascii="CG Times" w:hAnsi="CG Times"/>
          <w:b w:val="0"/>
          <w:sz w:val="21"/>
          <w:szCs w:val="21"/>
        </w:rPr>
        <w:t>në dy kopje</w:t>
      </w:r>
      <w:r w:rsidR="00BC0728" w:rsidRPr="003B3F6C">
        <w:rPr>
          <w:rFonts w:ascii="CG Times" w:hAnsi="CG Times"/>
          <w:b w:val="0"/>
          <w:i w:val="0"/>
          <w:sz w:val="21"/>
          <w:szCs w:val="21"/>
        </w:rPr>
        <w:t xml:space="preserve"> dhe nënshkruhet nga çdo individ, person fizik ose person juridik i regjistruar që ka përfunduar një ndërtim pa leje, deri</w:t>
      </w:r>
      <w:r w:rsidR="00786895">
        <w:rPr>
          <w:rFonts w:ascii="CG Times" w:hAnsi="CG Times"/>
          <w:b w:val="0"/>
          <w:i w:val="0"/>
          <w:sz w:val="21"/>
          <w:szCs w:val="21"/>
        </w:rPr>
        <w:t xml:space="preserve"> në çastin e hyrjes në fuqi të ligjit n</w:t>
      </w:r>
      <w:r w:rsidR="00BC0728" w:rsidRPr="003B3F6C">
        <w:rPr>
          <w:rFonts w:ascii="CG Times" w:hAnsi="CG Times"/>
          <w:b w:val="0"/>
          <w:i w:val="0"/>
          <w:sz w:val="21"/>
          <w:szCs w:val="21"/>
        </w:rPr>
        <w:t>r. 9482</w:t>
      </w:r>
      <w:r w:rsidR="00786895">
        <w:rPr>
          <w:rFonts w:ascii="CG Times" w:hAnsi="CG Times"/>
          <w:b w:val="0"/>
          <w:i w:val="0"/>
          <w:sz w:val="21"/>
          <w:szCs w:val="21"/>
        </w:rPr>
        <w:t>, datë 3.4.2006,</w:t>
      </w:r>
      <w:r w:rsidR="00BC0728" w:rsidRPr="003B3F6C">
        <w:rPr>
          <w:rFonts w:ascii="CG Times" w:hAnsi="CG Times"/>
          <w:b w:val="0"/>
          <w:i w:val="0"/>
          <w:sz w:val="21"/>
          <w:szCs w:val="21"/>
        </w:rPr>
        <w:t xml:space="preserve"> që më poshtë quhet “</w:t>
      </w:r>
      <w:r w:rsidR="00BC0728" w:rsidRPr="003B3F6C">
        <w:rPr>
          <w:rFonts w:ascii="CG Times" w:hAnsi="CG Times"/>
          <w:b w:val="0"/>
          <w:sz w:val="21"/>
          <w:szCs w:val="21"/>
        </w:rPr>
        <w:t>deklaruesi”</w:t>
      </w:r>
      <w:r w:rsidR="00BC0728" w:rsidRPr="003B3F6C">
        <w:rPr>
          <w:rFonts w:ascii="CG Times" w:hAnsi="CG Times"/>
          <w:b w:val="0"/>
          <w:i w:val="0"/>
          <w:sz w:val="21"/>
          <w:szCs w:val="21"/>
        </w:rPr>
        <w:t>.</w:t>
      </w:r>
      <w:r w:rsidR="00BC0728" w:rsidRPr="003B3F6C">
        <w:rPr>
          <w:rFonts w:ascii="CG Times" w:hAnsi="CG Times"/>
          <w:b w:val="0"/>
          <w:sz w:val="21"/>
          <w:szCs w:val="21"/>
        </w:rPr>
        <w:t xml:space="preserve"> </w:t>
      </w:r>
      <w:r w:rsidR="00BC0728" w:rsidRPr="003B3F6C">
        <w:rPr>
          <w:rFonts w:ascii="CG Times" w:hAnsi="CG Times"/>
          <w:b w:val="0"/>
          <w:i w:val="0"/>
          <w:sz w:val="21"/>
          <w:szCs w:val="21"/>
        </w:rPr>
        <w:t>Një kopje, e nënshkruar nga punonjësi i njësisë së legalizimit, e protokolluar dhe e vulosur me vulën e institucionit, i kthehet deklaruesit.</w:t>
      </w:r>
    </w:p>
    <w:p w:rsidR="00BC0728" w:rsidRPr="003B3F6C" w:rsidRDefault="003B35B6" w:rsidP="003B35B6">
      <w:pPr>
        <w:tabs>
          <w:tab w:val="left" w:pos="720"/>
          <w:tab w:val="left" w:pos="1710"/>
        </w:tabs>
        <w:ind w:right="28"/>
        <w:jc w:val="both"/>
        <w:rPr>
          <w:rFonts w:ascii="CG Times" w:hAnsi="CG Times"/>
          <w:bCs/>
          <w:sz w:val="21"/>
          <w:szCs w:val="21"/>
        </w:rPr>
      </w:pPr>
      <w:r>
        <w:rPr>
          <w:rFonts w:ascii="CG Times" w:hAnsi="CG Times"/>
          <w:bCs/>
          <w:sz w:val="21"/>
          <w:szCs w:val="21"/>
        </w:rPr>
        <w:tab/>
      </w:r>
      <w:r w:rsidR="00BC0728" w:rsidRPr="003B3F6C">
        <w:rPr>
          <w:rFonts w:ascii="CG Times" w:hAnsi="CG Times"/>
          <w:bCs/>
          <w:sz w:val="21"/>
          <w:szCs w:val="21"/>
        </w:rPr>
        <w:t>2.4.2</w:t>
      </w:r>
      <w:r w:rsidR="008003AA">
        <w:rPr>
          <w:rFonts w:ascii="CG Times" w:hAnsi="CG Times"/>
          <w:b/>
          <w:bCs/>
          <w:sz w:val="21"/>
          <w:szCs w:val="21"/>
        </w:rPr>
        <w:t xml:space="preserve"> </w:t>
      </w:r>
      <w:r w:rsidR="00BC0728" w:rsidRPr="003B3F6C">
        <w:rPr>
          <w:rFonts w:ascii="CG Times" w:hAnsi="CG Times"/>
          <w:bCs/>
          <w:sz w:val="21"/>
          <w:szCs w:val="21"/>
        </w:rPr>
        <w:t>Në çdo rast, formulari shoqërohet me fotografitë e katër pamjeve të objektit, që i ngjiten kopjes të formular</w:t>
      </w:r>
      <w:r w:rsidR="00BC0728" w:rsidRPr="003B3F6C">
        <w:rPr>
          <w:rFonts w:ascii="CG Times" w:hAnsi="CG Times" w:cs="Arial"/>
          <w:bCs/>
          <w:sz w:val="21"/>
          <w:szCs w:val="21"/>
        </w:rPr>
        <w:t>it</w:t>
      </w:r>
      <w:r w:rsidR="00BC0728" w:rsidRPr="003B3F6C">
        <w:rPr>
          <w:rFonts w:ascii="CG Times" w:hAnsi="CG Times"/>
          <w:bCs/>
          <w:sz w:val="21"/>
          <w:szCs w:val="21"/>
        </w:rPr>
        <w:t xml:space="preserve"> që mbetet në dosje.</w:t>
      </w:r>
    </w:p>
    <w:p w:rsidR="00BC0728" w:rsidRPr="003B3F6C" w:rsidRDefault="003B35B6" w:rsidP="003B35B6">
      <w:pPr>
        <w:tabs>
          <w:tab w:val="left" w:pos="720"/>
          <w:tab w:val="left" w:pos="1710"/>
        </w:tabs>
        <w:ind w:right="28"/>
        <w:jc w:val="both"/>
        <w:rPr>
          <w:rFonts w:ascii="CG Times" w:hAnsi="CG Times"/>
          <w:b/>
          <w:bCs/>
          <w:sz w:val="21"/>
          <w:szCs w:val="21"/>
        </w:rPr>
      </w:pPr>
      <w:r>
        <w:rPr>
          <w:rFonts w:ascii="CG Times" w:hAnsi="CG Times"/>
          <w:bCs/>
          <w:sz w:val="21"/>
          <w:szCs w:val="21"/>
        </w:rPr>
        <w:tab/>
      </w:r>
      <w:r w:rsidR="008003AA">
        <w:rPr>
          <w:rFonts w:ascii="CG Times" w:hAnsi="CG Times"/>
          <w:bCs/>
          <w:sz w:val="21"/>
          <w:szCs w:val="21"/>
        </w:rPr>
        <w:t xml:space="preserve">2.4.3 </w:t>
      </w:r>
      <w:r w:rsidR="00BC0728" w:rsidRPr="003B3F6C">
        <w:rPr>
          <w:rFonts w:ascii="CG Times" w:hAnsi="CG Times"/>
          <w:bCs/>
          <w:sz w:val="21"/>
          <w:szCs w:val="21"/>
        </w:rPr>
        <w:t>Për çdo ndërtim pa leje të vetëdeklaruar, plotësohet, pranohet dhe administrohet vetëm një formular vet</w:t>
      </w:r>
      <w:r w:rsidR="00BC0728" w:rsidRPr="003B3F6C">
        <w:rPr>
          <w:rFonts w:ascii="CG Times" w:hAnsi="CG Times"/>
          <w:sz w:val="21"/>
          <w:szCs w:val="21"/>
        </w:rPr>
        <w:t>ë</w:t>
      </w:r>
      <w:r w:rsidR="00BC0728" w:rsidRPr="003B3F6C">
        <w:rPr>
          <w:rFonts w:ascii="CG Times" w:hAnsi="CG Times"/>
          <w:bCs/>
          <w:sz w:val="21"/>
          <w:szCs w:val="21"/>
        </w:rPr>
        <w:t>deklarimi.</w:t>
      </w:r>
    </w:p>
    <w:p w:rsidR="00BC0728" w:rsidRPr="00507761" w:rsidRDefault="00BC0728" w:rsidP="003B35B6">
      <w:pPr>
        <w:pStyle w:val="BodyText3"/>
        <w:ind w:right="28" w:firstLine="720"/>
        <w:jc w:val="both"/>
        <w:rPr>
          <w:rFonts w:ascii="CG Times" w:hAnsi="CG Times"/>
          <w:b/>
          <w:i/>
          <w:sz w:val="21"/>
          <w:szCs w:val="21"/>
        </w:rPr>
      </w:pPr>
      <w:r w:rsidRPr="00507761">
        <w:rPr>
          <w:rFonts w:ascii="CG Times" w:hAnsi="CG Times"/>
          <w:b/>
          <w:sz w:val="21"/>
          <w:szCs w:val="21"/>
        </w:rPr>
        <w:t>3.</w:t>
      </w:r>
      <w:r w:rsidR="008003AA" w:rsidRPr="00507761">
        <w:rPr>
          <w:rFonts w:ascii="CG Times" w:hAnsi="CG Times"/>
          <w:b/>
          <w:sz w:val="21"/>
          <w:szCs w:val="21"/>
        </w:rPr>
        <w:t xml:space="preserve"> </w:t>
      </w:r>
      <w:r w:rsidRPr="00507761">
        <w:rPr>
          <w:rFonts w:ascii="CG Times" w:hAnsi="CG Times"/>
          <w:b/>
          <w:sz w:val="21"/>
          <w:szCs w:val="21"/>
        </w:rPr>
        <w:t>Plot</w:t>
      </w:r>
      <w:r w:rsidRPr="00507761">
        <w:rPr>
          <w:rFonts w:ascii="CG Times" w:hAnsi="CG Times" w:cs="Arial"/>
          <w:b/>
          <w:sz w:val="21"/>
          <w:szCs w:val="21"/>
        </w:rPr>
        <w:t>ë</w:t>
      </w:r>
      <w:r w:rsidR="00786895" w:rsidRPr="00507761">
        <w:rPr>
          <w:rFonts w:ascii="CG Times" w:hAnsi="CG Times"/>
          <w:b/>
          <w:sz w:val="21"/>
          <w:szCs w:val="21"/>
        </w:rPr>
        <w:t>simi i f</w:t>
      </w:r>
      <w:r w:rsidRPr="00507761">
        <w:rPr>
          <w:rFonts w:ascii="CG Times" w:hAnsi="CG Times"/>
          <w:b/>
          <w:sz w:val="21"/>
          <w:szCs w:val="21"/>
        </w:rPr>
        <w:t xml:space="preserve">ormularit </w:t>
      </w:r>
      <w:r w:rsidRPr="00507761">
        <w:rPr>
          <w:rFonts w:ascii="CG Times" w:hAnsi="CG Times"/>
          <w:b/>
          <w:i/>
          <w:sz w:val="21"/>
          <w:szCs w:val="21"/>
        </w:rPr>
        <w:t>“Vetëdeklarim për legalizimin e objektit-Shtojca A”</w:t>
      </w:r>
    </w:p>
    <w:p w:rsidR="00BC0728" w:rsidRPr="003B3F6C" w:rsidRDefault="003B35B6" w:rsidP="003B35B6">
      <w:pPr>
        <w:tabs>
          <w:tab w:val="left" w:pos="720"/>
          <w:tab w:val="left" w:pos="1710"/>
        </w:tabs>
        <w:ind w:right="28"/>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3.1</w:t>
      </w:r>
      <w:r w:rsidR="008003AA">
        <w:rPr>
          <w:rFonts w:ascii="CG Times" w:hAnsi="CG Times"/>
          <w:b/>
          <w:sz w:val="21"/>
          <w:szCs w:val="21"/>
        </w:rPr>
        <w:t xml:space="preserve"> </w:t>
      </w:r>
      <w:r w:rsidR="00BC0728" w:rsidRPr="003B3F6C">
        <w:rPr>
          <w:rFonts w:ascii="CG Times" w:hAnsi="CG Times"/>
          <w:sz w:val="21"/>
          <w:szCs w:val="21"/>
        </w:rPr>
        <w:t>Rubrikat e formularit duhet t</w:t>
      </w:r>
      <w:r w:rsidR="00BC0728" w:rsidRPr="003B3F6C">
        <w:rPr>
          <w:rFonts w:ascii="CG Times" w:hAnsi="CG Times" w:cs="Arial"/>
          <w:sz w:val="21"/>
          <w:szCs w:val="21"/>
        </w:rPr>
        <w:t>ë</w:t>
      </w:r>
      <w:r w:rsidR="00BC0728" w:rsidRPr="003B3F6C">
        <w:rPr>
          <w:rFonts w:ascii="CG Times" w:hAnsi="CG Times"/>
          <w:sz w:val="21"/>
          <w:szCs w:val="21"/>
        </w:rPr>
        <w:t xml:space="preserve"> plotësohen në mënyrë të saktë dhe të plotë. Plot</w:t>
      </w:r>
      <w:r w:rsidR="00BC0728" w:rsidRPr="003B3F6C">
        <w:rPr>
          <w:rFonts w:ascii="CG Times" w:hAnsi="CG Times" w:cs="Arial"/>
          <w:sz w:val="21"/>
          <w:szCs w:val="21"/>
        </w:rPr>
        <w:t>ë</w:t>
      </w:r>
      <w:r w:rsidR="00BC0728" w:rsidRPr="003B3F6C">
        <w:rPr>
          <w:rFonts w:ascii="CG Times" w:hAnsi="CG Times"/>
          <w:sz w:val="21"/>
          <w:szCs w:val="21"/>
        </w:rPr>
        <w:t>simi i formularit duhet t</w:t>
      </w:r>
      <w:r w:rsidR="00BC0728" w:rsidRPr="003B3F6C">
        <w:rPr>
          <w:rFonts w:ascii="CG Times" w:hAnsi="CG Times" w:cs="Arial"/>
          <w:sz w:val="21"/>
          <w:szCs w:val="21"/>
        </w:rPr>
        <w:t>ë</w:t>
      </w:r>
      <w:r w:rsidR="00BC0728" w:rsidRPr="003B3F6C">
        <w:rPr>
          <w:rFonts w:ascii="CG Times" w:hAnsi="CG Times"/>
          <w:sz w:val="21"/>
          <w:szCs w:val="21"/>
        </w:rPr>
        <w:t xml:space="preserve"> konsiderohet si nj</w:t>
      </w:r>
      <w:r w:rsidR="00BC0728" w:rsidRPr="003B3F6C">
        <w:rPr>
          <w:rFonts w:ascii="CG Times" w:hAnsi="CG Times" w:cs="Arial"/>
          <w:sz w:val="21"/>
          <w:szCs w:val="21"/>
        </w:rPr>
        <w:t>ë</w:t>
      </w:r>
      <w:r w:rsidR="00BC0728" w:rsidRPr="003B3F6C">
        <w:rPr>
          <w:rFonts w:ascii="CG Times" w:hAnsi="CG Times"/>
          <w:sz w:val="21"/>
          <w:szCs w:val="21"/>
        </w:rPr>
        <w:t xml:space="preserve"> moment i r</w:t>
      </w:r>
      <w:r w:rsidR="00BC0728" w:rsidRPr="003B3F6C">
        <w:rPr>
          <w:rFonts w:ascii="CG Times" w:hAnsi="CG Times" w:cs="Arial"/>
          <w:sz w:val="21"/>
          <w:szCs w:val="21"/>
        </w:rPr>
        <w:t>ë</w:t>
      </w:r>
      <w:r w:rsidR="00BC0728" w:rsidRPr="003B3F6C">
        <w:rPr>
          <w:rFonts w:ascii="CG Times" w:hAnsi="CG Times"/>
          <w:sz w:val="21"/>
          <w:szCs w:val="21"/>
        </w:rPr>
        <w:t>nd</w:t>
      </w:r>
      <w:r w:rsidR="00BC0728" w:rsidRPr="003B3F6C">
        <w:rPr>
          <w:rFonts w:ascii="CG Times" w:hAnsi="CG Times" w:cs="Arial"/>
          <w:sz w:val="21"/>
          <w:szCs w:val="21"/>
        </w:rPr>
        <w:t>ë</w:t>
      </w:r>
      <w:r w:rsidR="00BC0728" w:rsidRPr="003B3F6C">
        <w:rPr>
          <w:rFonts w:ascii="CG Times" w:hAnsi="CG Times"/>
          <w:sz w:val="21"/>
          <w:szCs w:val="21"/>
        </w:rPr>
        <w:t>sish</w:t>
      </w:r>
      <w:r w:rsidR="00BC0728" w:rsidRPr="003B3F6C">
        <w:rPr>
          <w:rFonts w:ascii="CG Times" w:hAnsi="CG Times" w:cs="Arial"/>
          <w:sz w:val="21"/>
          <w:szCs w:val="21"/>
        </w:rPr>
        <w:t>ë</w:t>
      </w:r>
      <w:r w:rsidR="00BC0728" w:rsidRPr="003B3F6C">
        <w:rPr>
          <w:rFonts w:ascii="CG Times" w:hAnsi="CG Times"/>
          <w:sz w:val="21"/>
          <w:szCs w:val="21"/>
        </w:rPr>
        <w:t>m nga ku merren t</w:t>
      </w:r>
      <w:r w:rsidR="00BC0728" w:rsidRPr="003B3F6C">
        <w:rPr>
          <w:rFonts w:ascii="CG Times" w:hAnsi="CG Times" w:cs="Arial"/>
          <w:sz w:val="21"/>
          <w:szCs w:val="21"/>
        </w:rPr>
        <w:t>ë</w:t>
      </w:r>
      <w:r w:rsidR="00BC0728" w:rsidRPr="003B3F6C">
        <w:rPr>
          <w:rFonts w:ascii="CG Times" w:hAnsi="CG Times"/>
          <w:sz w:val="21"/>
          <w:szCs w:val="21"/>
        </w:rPr>
        <w:t xml:space="preserve"> dh</w:t>
      </w:r>
      <w:r w:rsidR="00BC0728" w:rsidRPr="003B3F6C">
        <w:rPr>
          <w:rFonts w:ascii="CG Times" w:hAnsi="CG Times" w:cs="Arial"/>
          <w:sz w:val="21"/>
          <w:szCs w:val="21"/>
        </w:rPr>
        <w:t>ë</w:t>
      </w:r>
      <w:r w:rsidR="00BC0728" w:rsidRPr="003B3F6C">
        <w:rPr>
          <w:rFonts w:ascii="CG Times" w:hAnsi="CG Times"/>
          <w:sz w:val="21"/>
          <w:szCs w:val="21"/>
        </w:rPr>
        <w:t>nat baz</w:t>
      </w:r>
      <w:r w:rsidR="00BC0728" w:rsidRPr="003B3F6C">
        <w:rPr>
          <w:rFonts w:ascii="CG Times" w:hAnsi="CG Times" w:cs="Arial"/>
          <w:sz w:val="21"/>
          <w:szCs w:val="21"/>
        </w:rPr>
        <w:t>ë</w:t>
      </w:r>
      <w:r w:rsidR="00BC0728" w:rsidRPr="003B3F6C">
        <w:rPr>
          <w:rFonts w:ascii="CG Times" w:hAnsi="CG Times"/>
          <w:sz w:val="21"/>
          <w:szCs w:val="21"/>
        </w:rPr>
        <w:t xml:space="preserve"> p</w:t>
      </w:r>
      <w:r w:rsidR="00BC0728" w:rsidRPr="003B3F6C">
        <w:rPr>
          <w:rFonts w:ascii="CG Times" w:hAnsi="CG Times" w:cs="Arial"/>
          <w:sz w:val="21"/>
          <w:szCs w:val="21"/>
        </w:rPr>
        <w:t>ë</w:t>
      </w:r>
      <w:r w:rsidR="00BC0728" w:rsidRPr="003B3F6C">
        <w:rPr>
          <w:rFonts w:ascii="CG Times" w:hAnsi="CG Times"/>
          <w:sz w:val="21"/>
          <w:szCs w:val="21"/>
        </w:rPr>
        <w:t>r nd</w:t>
      </w:r>
      <w:r w:rsidR="00BC0728" w:rsidRPr="003B3F6C">
        <w:rPr>
          <w:rFonts w:ascii="CG Times" w:hAnsi="CG Times" w:cs="Arial"/>
          <w:sz w:val="21"/>
          <w:szCs w:val="21"/>
        </w:rPr>
        <w:t>ë</w:t>
      </w:r>
      <w:r w:rsidR="00BC0728" w:rsidRPr="003B3F6C">
        <w:rPr>
          <w:rFonts w:ascii="CG Times" w:hAnsi="CG Times"/>
          <w:sz w:val="21"/>
          <w:szCs w:val="21"/>
        </w:rPr>
        <w:t>rtimin pa leje, q</w:t>
      </w:r>
      <w:r w:rsidR="00BC0728" w:rsidRPr="003B3F6C">
        <w:rPr>
          <w:rFonts w:ascii="CG Times" w:hAnsi="CG Times" w:cs="Arial"/>
          <w:sz w:val="21"/>
          <w:szCs w:val="21"/>
        </w:rPr>
        <w:t>ë</w:t>
      </w:r>
      <w:r w:rsidR="00BC0728" w:rsidRPr="003B3F6C">
        <w:rPr>
          <w:rFonts w:ascii="CG Times" w:hAnsi="CG Times"/>
          <w:sz w:val="21"/>
          <w:szCs w:val="21"/>
        </w:rPr>
        <w:t xml:space="preserve"> do t</w:t>
      </w:r>
      <w:r w:rsidR="00BC0728" w:rsidRPr="003B3F6C">
        <w:rPr>
          <w:rFonts w:ascii="CG Times" w:hAnsi="CG Times" w:cs="Arial"/>
          <w:sz w:val="21"/>
          <w:szCs w:val="21"/>
        </w:rPr>
        <w:t>ë</w:t>
      </w:r>
      <w:r w:rsidR="00BC0728" w:rsidRPr="003B3F6C">
        <w:rPr>
          <w:rFonts w:ascii="CG Times" w:hAnsi="CG Times"/>
          <w:sz w:val="21"/>
          <w:szCs w:val="21"/>
        </w:rPr>
        <w:t xml:space="preserve"> sh</w:t>
      </w:r>
      <w:r w:rsidR="00BC0728" w:rsidRPr="003B3F6C">
        <w:rPr>
          <w:rFonts w:ascii="CG Times" w:hAnsi="CG Times" w:cs="Arial"/>
          <w:sz w:val="21"/>
          <w:szCs w:val="21"/>
        </w:rPr>
        <w:t>ë</w:t>
      </w:r>
      <w:r w:rsidR="00BC0728" w:rsidRPr="003B3F6C">
        <w:rPr>
          <w:rFonts w:ascii="CG Times" w:hAnsi="CG Times"/>
          <w:sz w:val="21"/>
          <w:szCs w:val="21"/>
        </w:rPr>
        <w:t>rbejn</w:t>
      </w:r>
      <w:r w:rsidR="00BC0728" w:rsidRPr="003B3F6C">
        <w:rPr>
          <w:rFonts w:ascii="CG Times" w:hAnsi="CG Times" w:cs="Arial"/>
          <w:sz w:val="21"/>
          <w:szCs w:val="21"/>
        </w:rPr>
        <w:t>ë</w:t>
      </w:r>
      <w:r w:rsidR="00BC0728" w:rsidRPr="003B3F6C">
        <w:rPr>
          <w:rFonts w:ascii="CG Times" w:hAnsi="CG Times"/>
          <w:sz w:val="21"/>
          <w:szCs w:val="21"/>
        </w:rPr>
        <w:t xml:space="preserve"> p</w:t>
      </w:r>
      <w:r w:rsidR="00BC0728" w:rsidRPr="003B3F6C">
        <w:rPr>
          <w:rFonts w:ascii="CG Times" w:hAnsi="CG Times" w:cs="Arial"/>
          <w:sz w:val="21"/>
          <w:szCs w:val="21"/>
        </w:rPr>
        <w:t>ë</w:t>
      </w:r>
      <w:r w:rsidR="00BC0728" w:rsidRPr="003B3F6C">
        <w:rPr>
          <w:rFonts w:ascii="CG Times" w:hAnsi="CG Times"/>
          <w:sz w:val="21"/>
          <w:szCs w:val="21"/>
        </w:rPr>
        <w:t>r ecurin</w:t>
      </w:r>
      <w:r w:rsidR="00BC0728" w:rsidRPr="003B3F6C">
        <w:rPr>
          <w:rFonts w:ascii="CG Times" w:hAnsi="CG Times" w:cs="Arial"/>
          <w:sz w:val="21"/>
          <w:szCs w:val="21"/>
        </w:rPr>
        <w:t>ë</w:t>
      </w:r>
      <w:r w:rsidR="00BC0728" w:rsidRPr="003B3F6C">
        <w:rPr>
          <w:rFonts w:ascii="CG Times" w:hAnsi="CG Times"/>
          <w:sz w:val="21"/>
          <w:szCs w:val="21"/>
        </w:rPr>
        <w:t xml:space="preserve"> e procesit deri n</w:t>
      </w:r>
      <w:r w:rsidR="00BC0728" w:rsidRPr="003B3F6C">
        <w:rPr>
          <w:rFonts w:ascii="CG Times" w:hAnsi="CG Times" w:cs="Arial"/>
          <w:sz w:val="21"/>
          <w:szCs w:val="21"/>
        </w:rPr>
        <w:t>ë</w:t>
      </w:r>
      <w:r w:rsidR="00BC0728" w:rsidRPr="003B3F6C">
        <w:rPr>
          <w:rFonts w:ascii="CG Times" w:hAnsi="CG Times"/>
          <w:sz w:val="21"/>
          <w:szCs w:val="21"/>
        </w:rPr>
        <w:t xml:space="preserve"> pajisjen me lejen e legalizimit dhe regjistrimin e objektit n</w:t>
      </w:r>
      <w:r w:rsidR="00BC0728" w:rsidRPr="003B3F6C">
        <w:rPr>
          <w:rFonts w:ascii="CG Times" w:hAnsi="CG Times" w:cs="Arial"/>
          <w:sz w:val="21"/>
          <w:szCs w:val="21"/>
        </w:rPr>
        <w:t>ë</w:t>
      </w:r>
      <w:r w:rsidR="00BC0728" w:rsidRPr="003B3F6C">
        <w:rPr>
          <w:rFonts w:ascii="CG Times" w:hAnsi="CG Times"/>
          <w:sz w:val="21"/>
          <w:szCs w:val="21"/>
        </w:rPr>
        <w:t xml:space="preserve"> ZRPP.</w:t>
      </w:r>
    </w:p>
    <w:p w:rsidR="00BC0728" w:rsidRPr="003B3F6C" w:rsidRDefault="003B35B6" w:rsidP="003B35B6">
      <w:pPr>
        <w:tabs>
          <w:tab w:val="left" w:pos="720"/>
          <w:tab w:val="left" w:pos="1710"/>
        </w:tabs>
        <w:ind w:right="28"/>
        <w:jc w:val="both"/>
        <w:rPr>
          <w:rFonts w:ascii="CG Times" w:hAnsi="CG Times" w:cs="Arial"/>
          <w:sz w:val="21"/>
          <w:szCs w:val="21"/>
        </w:rPr>
      </w:pPr>
      <w:r>
        <w:rPr>
          <w:rFonts w:ascii="CG Times" w:hAnsi="CG Times"/>
          <w:bCs/>
          <w:sz w:val="21"/>
          <w:szCs w:val="21"/>
        </w:rPr>
        <w:tab/>
      </w:r>
      <w:r w:rsidR="00BC0728" w:rsidRPr="003B3F6C">
        <w:rPr>
          <w:rFonts w:ascii="CG Times" w:hAnsi="CG Times"/>
          <w:bCs/>
          <w:sz w:val="21"/>
          <w:szCs w:val="21"/>
        </w:rPr>
        <w:t>3.2</w:t>
      </w:r>
      <w:r w:rsidR="008003AA">
        <w:rPr>
          <w:rFonts w:ascii="CG Times" w:hAnsi="CG Times"/>
          <w:sz w:val="21"/>
          <w:szCs w:val="21"/>
        </w:rPr>
        <w:t xml:space="preserve"> </w:t>
      </w:r>
      <w:r w:rsidR="00BC0728" w:rsidRPr="003B3F6C">
        <w:rPr>
          <w:rFonts w:ascii="CG Times" w:hAnsi="CG Times"/>
          <w:sz w:val="21"/>
          <w:szCs w:val="21"/>
        </w:rPr>
        <w:t xml:space="preserve">Në rubrikën </w:t>
      </w:r>
      <w:r w:rsidR="00BC0728" w:rsidRPr="003B3F6C">
        <w:rPr>
          <w:rFonts w:ascii="CG Times" w:hAnsi="CG Times" w:cs="Arial"/>
          <w:sz w:val="21"/>
          <w:szCs w:val="21"/>
        </w:rPr>
        <w:t>“Objekti”, të jepen të dhëna për objektin pa leje, sipas funksionit t</w:t>
      </w:r>
      <w:r w:rsidR="00BC0728" w:rsidRPr="003B3F6C">
        <w:rPr>
          <w:rFonts w:ascii="CG Times" w:hAnsi="CG Times"/>
          <w:sz w:val="21"/>
          <w:szCs w:val="21"/>
        </w:rPr>
        <w:t>ë</w:t>
      </w:r>
      <w:r w:rsidR="00BC0728" w:rsidRPr="003B3F6C">
        <w:rPr>
          <w:rFonts w:ascii="CG Times" w:hAnsi="CG Times" w:cs="Arial"/>
          <w:sz w:val="21"/>
          <w:szCs w:val="21"/>
        </w:rPr>
        <w:t xml:space="preserve"> p</w:t>
      </w:r>
      <w:r w:rsidR="00BC0728" w:rsidRPr="003B3F6C">
        <w:rPr>
          <w:rFonts w:ascii="CG Times" w:hAnsi="CG Times"/>
          <w:sz w:val="21"/>
          <w:szCs w:val="21"/>
        </w:rPr>
        <w:t>ë</w:t>
      </w:r>
      <w:r w:rsidR="00BC0728" w:rsidRPr="003B3F6C">
        <w:rPr>
          <w:rFonts w:ascii="CG Times" w:hAnsi="CG Times" w:cs="Arial"/>
          <w:sz w:val="21"/>
          <w:szCs w:val="21"/>
        </w:rPr>
        <w:t>rdorimit aktual, i specifikuar:</w:t>
      </w:r>
    </w:p>
    <w:p w:rsidR="00BC0728" w:rsidRPr="003B3F6C" w:rsidRDefault="008003AA" w:rsidP="008003AA">
      <w:pPr>
        <w:ind w:left="360" w:right="27"/>
        <w:jc w:val="both"/>
        <w:rPr>
          <w:rFonts w:ascii="CG Times" w:hAnsi="CG Times" w:cs="Arial"/>
          <w:sz w:val="21"/>
          <w:szCs w:val="21"/>
        </w:rPr>
      </w:pPr>
      <w:r>
        <w:rPr>
          <w:rFonts w:ascii="CG Times" w:hAnsi="CG Times" w:cs="Arial"/>
          <w:sz w:val="21"/>
          <w:szCs w:val="21"/>
        </w:rPr>
        <w:tab/>
      </w:r>
      <w:r w:rsidR="00786895">
        <w:rPr>
          <w:rFonts w:ascii="CG Times" w:hAnsi="CG Times" w:cs="Arial"/>
          <w:sz w:val="21"/>
          <w:szCs w:val="21"/>
        </w:rPr>
        <w:t xml:space="preserve">i) </w:t>
      </w:r>
      <w:r w:rsidR="00BC0728" w:rsidRPr="003B3F6C">
        <w:rPr>
          <w:rFonts w:ascii="CG Times" w:hAnsi="CG Times" w:cs="Arial"/>
          <w:sz w:val="21"/>
          <w:szCs w:val="21"/>
        </w:rPr>
        <w:t>Banesë nëse objekti përdoret për banim.</w:t>
      </w:r>
    </w:p>
    <w:p w:rsidR="00BC0728" w:rsidRPr="003B3F6C" w:rsidRDefault="008003AA" w:rsidP="008003AA">
      <w:pPr>
        <w:ind w:left="360" w:right="27"/>
        <w:jc w:val="both"/>
        <w:rPr>
          <w:rFonts w:ascii="CG Times" w:hAnsi="CG Times" w:cs="Arial"/>
          <w:sz w:val="21"/>
          <w:szCs w:val="21"/>
        </w:rPr>
      </w:pPr>
      <w:r>
        <w:rPr>
          <w:rFonts w:ascii="CG Times" w:hAnsi="CG Times" w:cs="Arial"/>
          <w:sz w:val="21"/>
          <w:szCs w:val="21"/>
        </w:rPr>
        <w:tab/>
      </w:r>
      <w:r w:rsidR="00786895">
        <w:rPr>
          <w:rFonts w:ascii="CG Times" w:hAnsi="CG Times" w:cs="Arial"/>
          <w:sz w:val="21"/>
          <w:szCs w:val="21"/>
        </w:rPr>
        <w:t xml:space="preserve">ii) </w:t>
      </w:r>
      <w:r w:rsidR="00BC0728" w:rsidRPr="003B3F6C">
        <w:rPr>
          <w:rFonts w:ascii="CG Times" w:hAnsi="CG Times" w:cs="Arial"/>
          <w:sz w:val="21"/>
          <w:szCs w:val="21"/>
        </w:rPr>
        <w:t>Jo banesë nëse objekti përdoret për aktivitet tjetër</w:t>
      </w:r>
      <w:r w:rsidR="00786895">
        <w:rPr>
          <w:rFonts w:ascii="CG Times" w:hAnsi="CG Times" w:cs="Arial"/>
          <w:sz w:val="21"/>
          <w:szCs w:val="21"/>
        </w:rPr>
        <w:t>,</w:t>
      </w:r>
      <w:r w:rsidR="00BC0728" w:rsidRPr="003B3F6C">
        <w:rPr>
          <w:rFonts w:ascii="CG Times" w:hAnsi="CG Times" w:cs="Arial"/>
          <w:sz w:val="21"/>
          <w:szCs w:val="21"/>
        </w:rPr>
        <w:t xml:space="preserve"> si ekonomik, arsimor, shëndetësor, etj.</w:t>
      </w:r>
    </w:p>
    <w:p w:rsidR="00BC0728" w:rsidRPr="003B3F6C" w:rsidRDefault="008003AA" w:rsidP="008003AA">
      <w:pPr>
        <w:ind w:left="360" w:right="27"/>
        <w:jc w:val="both"/>
        <w:rPr>
          <w:rFonts w:ascii="CG Times" w:hAnsi="CG Times" w:cs="Arial"/>
          <w:sz w:val="21"/>
          <w:szCs w:val="21"/>
        </w:rPr>
      </w:pPr>
      <w:r>
        <w:rPr>
          <w:rFonts w:ascii="CG Times" w:hAnsi="CG Times" w:cs="Arial"/>
          <w:sz w:val="21"/>
          <w:szCs w:val="21"/>
        </w:rPr>
        <w:tab/>
      </w:r>
      <w:r w:rsidR="00786895">
        <w:rPr>
          <w:rFonts w:ascii="CG Times" w:hAnsi="CG Times" w:cs="Arial"/>
          <w:sz w:val="21"/>
          <w:szCs w:val="21"/>
        </w:rPr>
        <w:t xml:space="preserve">iii) </w:t>
      </w:r>
      <w:r w:rsidR="00BC0728" w:rsidRPr="003B3F6C">
        <w:rPr>
          <w:rFonts w:ascii="CG Times" w:hAnsi="CG Times" w:cs="Arial"/>
          <w:sz w:val="21"/>
          <w:szCs w:val="21"/>
        </w:rPr>
        <w:t>E kombinuar nëse objekti përdoret për banim dhe aktivitet tjetër.</w:t>
      </w:r>
    </w:p>
    <w:p w:rsidR="00BC0728" w:rsidRPr="003B3F6C" w:rsidRDefault="008003AA" w:rsidP="003B3F6C">
      <w:pPr>
        <w:tabs>
          <w:tab w:val="left" w:pos="720"/>
          <w:tab w:val="left" w:pos="1710"/>
        </w:tabs>
        <w:ind w:right="27"/>
        <w:jc w:val="both"/>
        <w:rPr>
          <w:rFonts w:ascii="CG Times" w:hAnsi="CG Times" w:cs="Arial"/>
          <w:sz w:val="21"/>
          <w:szCs w:val="21"/>
        </w:rPr>
      </w:pPr>
      <w:r>
        <w:rPr>
          <w:rFonts w:ascii="CG Times" w:hAnsi="CG Times" w:cs="Arial"/>
          <w:sz w:val="21"/>
          <w:szCs w:val="21"/>
        </w:rPr>
        <w:lastRenderedPageBreak/>
        <w:t xml:space="preserve">3.3 </w:t>
      </w:r>
      <w:r w:rsidR="00BC0728" w:rsidRPr="003B3F6C">
        <w:rPr>
          <w:rFonts w:ascii="CG Times" w:hAnsi="CG Times" w:cs="Arial"/>
          <w:sz w:val="21"/>
          <w:szCs w:val="21"/>
        </w:rPr>
        <w:t>Rubrika “</w:t>
      </w:r>
      <w:r w:rsidR="00BC0728" w:rsidRPr="003B3F6C">
        <w:rPr>
          <w:rFonts w:ascii="CG Times" w:hAnsi="CG Times" w:cs="Arial"/>
          <w:i/>
          <w:sz w:val="21"/>
          <w:szCs w:val="21"/>
        </w:rPr>
        <w:t>Adresa e truallit të ndërtimit</w:t>
      </w:r>
      <w:r w:rsidR="00786895">
        <w:rPr>
          <w:rFonts w:ascii="CG Times" w:hAnsi="CG Times" w:cs="Arial"/>
          <w:sz w:val="21"/>
          <w:szCs w:val="21"/>
        </w:rPr>
        <w:t>”</w:t>
      </w:r>
      <w:r w:rsidR="00BC0728" w:rsidRPr="003B3F6C">
        <w:rPr>
          <w:rFonts w:ascii="CG Times" w:hAnsi="CG Times" w:cs="Arial"/>
          <w:sz w:val="21"/>
          <w:szCs w:val="21"/>
        </w:rPr>
        <w:t xml:space="preserve"> plotësohet nga njësia e legalizimit dhe në të jepen të dhënat që disponohen,  si p.sh. rruga, blloku, zona</w:t>
      </w:r>
      <w:r w:rsidR="00264FA3">
        <w:rPr>
          <w:rFonts w:ascii="CG Times" w:hAnsi="CG Times" w:cs="Arial"/>
          <w:sz w:val="21"/>
          <w:szCs w:val="21"/>
        </w:rPr>
        <w:t>,</w:t>
      </w:r>
      <w:r w:rsidR="00BC0728" w:rsidRPr="003B3F6C">
        <w:rPr>
          <w:rFonts w:ascii="CG Times" w:hAnsi="CG Times" w:cs="Arial"/>
          <w:sz w:val="21"/>
          <w:szCs w:val="21"/>
        </w:rPr>
        <w:t xml:space="preserve"> si dhe të tjera përcaktime të mundshme. </w:t>
      </w:r>
    </w:p>
    <w:p w:rsidR="00BC0728" w:rsidRPr="003B3F6C" w:rsidRDefault="008003AA" w:rsidP="003B3F6C">
      <w:pPr>
        <w:tabs>
          <w:tab w:val="left" w:pos="720"/>
          <w:tab w:val="left" w:pos="1710"/>
        </w:tabs>
        <w:ind w:right="27"/>
        <w:jc w:val="both"/>
        <w:rPr>
          <w:rFonts w:ascii="CG Times" w:hAnsi="CG Times"/>
          <w:sz w:val="21"/>
          <w:szCs w:val="21"/>
        </w:rPr>
      </w:pPr>
      <w:r>
        <w:rPr>
          <w:rFonts w:ascii="CG Times" w:hAnsi="CG Times"/>
          <w:bCs/>
          <w:sz w:val="21"/>
          <w:szCs w:val="21"/>
        </w:rPr>
        <w:t xml:space="preserve">3.4 </w:t>
      </w:r>
      <w:r w:rsidR="00BC0728" w:rsidRPr="003B3F6C">
        <w:rPr>
          <w:rFonts w:ascii="CG Times" w:hAnsi="CG Times"/>
          <w:sz w:val="21"/>
          <w:szCs w:val="21"/>
        </w:rPr>
        <w:t xml:space="preserve">Në rubrikën </w:t>
      </w:r>
      <w:r w:rsidR="00BC0728" w:rsidRPr="003B3F6C">
        <w:rPr>
          <w:rFonts w:ascii="CG Times" w:hAnsi="CG Times"/>
          <w:i/>
          <w:sz w:val="21"/>
          <w:szCs w:val="21"/>
        </w:rPr>
        <w:t>“Funksioni i objektit”</w:t>
      </w:r>
      <w:r w:rsidR="00BC0728" w:rsidRPr="003B3F6C">
        <w:rPr>
          <w:rFonts w:ascii="CG Times" w:hAnsi="CG Times"/>
          <w:sz w:val="21"/>
          <w:szCs w:val="21"/>
        </w:rPr>
        <w:t xml:space="preserve"> të saktësohet funksioni i përdorimit sipas përshkrimit të bërë në pikën 2.1 të këtij manuali. </w:t>
      </w:r>
    </w:p>
    <w:p w:rsidR="00BC0728" w:rsidRPr="003B3F6C" w:rsidRDefault="008003AA" w:rsidP="008003AA">
      <w:pPr>
        <w:ind w:left="360" w:right="27"/>
        <w:jc w:val="both"/>
        <w:rPr>
          <w:rFonts w:ascii="CG Times" w:hAnsi="CG Times"/>
          <w:sz w:val="21"/>
          <w:szCs w:val="21"/>
        </w:rPr>
      </w:pPr>
      <w:r>
        <w:rPr>
          <w:rFonts w:ascii="CG Times" w:hAnsi="CG Times"/>
          <w:sz w:val="21"/>
          <w:szCs w:val="21"/>
        </w:rPr>
        <w:tab/>
      </w:r>
      <w:r w:rsidR="00786895">
        <w:rPr>
          <w:rFonts w:ascii="CG Times" w:hAnsi="CG Times"/>
          <w:sz w:val="21"/>
          <w:szCs w:val="21"/>
        </w:rPr>
        <w:t xml:space="preserve">i) </w:t>
      </w:r>
      <w:r w:rsidR="00BC0728" w:rsidRPr="003B3F6C">
        <w:rPr>
          <w:rFonts w:ascii="CG Times" w:hAnsi="CG Times"/>
          <w:sz w:val="21"/>
          <w:szCs w:val="21"/>
        </w:rPr>
        <w:t xml:space="preserve">Deklaruesi plotëson këtë rubrikë në përputhje me rubrikën </w:t>
      </w:r>
      <w:r w:rsidR="00BC0728" w:rsidRPr="003B3F6C">
        <w:rPr>
          <w:rFonts w:ascii="CG Times" w:hAnsi="CG Times"/>
          <w:i/>
          <w:sz w:val="21"/>
          <w:szCs w:val="21"/>
        </w:rPr>
        <w:t>“Objekti”.</w:t>
      </w:r>
    </w:p>
    <w:p w:rsidR="00BC0728" w:rsidRPr="003B3F6C" w:rsidRDefault="008003AA" w:rsidP="000F35DE">
      <w:pPr>
        <w:tabs>
          <w:tab w:val="left" w:pos="720"/>
          <w:tab w:val="left" w:pos="1710"/>
        </w:tabs>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Njësia e legalizimit, nga verifikimi në terren i objektit t</w:t>
      </w:r>
      <w:r w:rsidR="00BC0728" w:rsidRPr="003B3F6C">
        <w:rPr>
          <w:rFonts w:ascii="CG Times" w:hAnsi="CG Times"/>
          <w:sz w:val="21"/>
          <w:szCs w:val="21"/>
          <w:lang w:eastAsia="ja-JP"/>
        </w:rPr>
        <w:t>ë</w:t>
      </w:r>
      <w:r w:rsidR="00BC0728" w:rsidRPr="003B3F6C">
        <w:rPr>
          <w:rFonts w:ascii="CG Times" w:hAnsi="CG Times"/>
          <w:sz w:val="21"/>
          <w:szCs w:val="21"/>
        </w:rPr>
        <w:t xml:space="preserve"> deklaruar, saktëson funksionin e objektit duke specifikuar sipërfaqen e çdo kati të objektit sipas funksionit të përdorimit.</w:t>
      </w:r>
    </w:p>
    <w:p w:rsidR="00BC0728" w:rsidRPr="003B3F6C" w:rsidRDefault="008003AA" w:rsidP="008003AA">
      <w:pPr>
        <w:jc w:val="both"/>
        <w:rPr>
          <w:rFonts w:ascii="CG Times" w:hAnsi="CG Times"/>
          <w:sz w:val="21"/>
          <w:szCs w:val="21"/>
        </w:rPr>
      </w:pPr>
      <w:r>
        <w:rPr>
          <w:rFonts w:ascii="CG Times" w:hAnsi="CG Times"/>
          <w:sz w:val="21"/>
          <w:szCs w:val="21"/>
        </w:rPr>
        <w:tab/>
      </w:r>
      <w:r w:rsidR="00786895">
        <w:rPr>
          <w:rFonts w:ascii="CG Times" w:hAnsi="CG Times"/>
          <w:sz w:val="21"/>
          <w:szCs w:val="21"/>
        </w:rPr>
        <w:t xml:space="preserve">ii) </w:t>
      </w:r>
      <w:r w:rsidR="00BC0728" w:rsidRPr="003B3F6C">
        <w:rPr>
          <w:rFonts w:ascii="CG Times" w:hAnsi="CG Times"/>
          <w:sz w:val="21"/>
          <w:szCs w:val="21"/>
        </w:rPr>
        <w:t>Përshkrimet mbi destinacionin e përdorimit të objekti</w:t>
      </w:r>
      <w:r w:rsidR="00264FA3">
        <w:rPr>
          <w:rFonts w:ascii="CG Times" w:hAnsi="CG Times"/>
          <w:sz w:val="21"/>
          <w:szCs w:val="21"/>
        </w:rPr>
        <w:t>t janë pjesë integrale e proces</w:t>
      </w:r>
      <w:r w:rsidR="00BC0728" w:rsidRPr="003B3F6C">
        <w:rPr>
          <w:rFonts w:ascii="CG Times" w:hAnsi="CG Times"/>
          <w:sz w:val="21"/>
          <w:szCs w:val="21"/>
        </w:rPr>
        <w:t>verbalit të konstatimit dhe përdoren për llogaritjen e çmimit të shitjes së truallit për kalimin e pron</w:t>
      </w:r>
      <w:r w:rsidR="00BC0728" w:rsidRPr="003B3F6C">
        <w:rPr>
          <w:rFonts w:ascii="CG Times" w:hAnsi="CG Times"/>
          <w:sz w:val="21"/>
          <w:szCs w:val="21"/>
          <w:lang w:eastAsia="ja-JP"/>
        </w:rPr>
        <w:t>ë</w:t>
      </w:r>
      <w:r w:rsidR="00264FA3">
        <w:rPr>
          <w:rFonts w:ascii="CG Times" w:hAnsi="CG Times"/>
          <w:sz w:val="21"/>
          <w:szCs w:val="21"/>
        </w:rPr>
        <w:t>sisë te</w:t>
      </w:r>
      <w:r w:rsidR="00BC0728" w:rsidRPr="003B3F6C">
        <w:rPr>
          <w:rFonts w:ascii="CG Times" w:hAnsi="CG Times"/>
          <w:sz w:val="21"/>
          <w:szCs w:val="21"/>
        </w:rPr>
        <w:t xml:space="preserve"> deklaruesi dhe regjistrimin e objektit në regjistrat e pasurive të paluajtshme sipas përcaktimit të nenit 17 t</w:t>
      </w:r>
      <w:r w:rsidR="00BC0728" w:rsidRPr="003B3F6C">
        <w:rPr>
          <w:rFonts w:ascii="CG Times" w:hAnsi="CG Times"/>
          <w:sz w:val="21"/>
          <w:szCs w:val="21"/>
          <w:lang w:eastAsia="ja-JP"/>
        </w:rPr>
        <w:t>ë</w:t>
      </w:r>
      <w:r w:rsidR="00BC0728" w:rsidRPr="003B3F6C">
        <w:rPr>
          <w:rFonts w:ascii="CG Times" w:hAnsi="CG Times"/>
          <w:sz w:val="21"/>
          <w:szCs w:val="21"/>
        </w:rPr>
        <w:t xml:space="preserve"> </w:t>
      </w:r>
      <w:r w:rsidR="00264FA3">
        <w:rPr>
          <w:rFonts w:ascii="CG Times" w:hAnsi="CG Times" w:cs="Arial"/>
          <w:sz w:val="21"/>
          <w:szCs w:val="21"/>
        </w:rPr>
        <w:t>ligjit nr.</w:t>
      </w:r>
      <w:r w:rsidR="00BC0728" w:rsidRPr="003B3F6C">
        <w:rPr>
          <w:rFonts w:ascii="CG Times" w:hAnsi="CG Times" w:cs="Arial"/>
          <w:sz w:val="21"/>
          <w:szCs w:val="21"/>
        </w:rPr>
        <w:t xml:space="preserve">9482, datë 3.4.2006 </w:t>
      </w:r>
      <w:r w:rsidR="00264FA3">
        <w:rPr>
          <w:rFonts w:ascii="CG Times" w:hAnsi="CG Times" w:cs="Arial"/>
          <w:i/>
          <w:sz w:val="21"/>
          <w:szCs w:val="21"/>
        </w:rPr>
        <w:t>“</w:t>
      </w:r>
      <w:r w:rsidR="00BC0728" w:rsidRPr="003B3F6C">
        <w:rPr>
          <w:rFonts w:ascii="CG Times" w:hAnsi="CG Times" w:cs="Arial"/>
          <w:i/>
          <w:sz w:val="21"/>
          <w:szCs w:val="21"/>
        </w:rPr>
        <w:t>Për legalizimin, u</w:t>
      </w:r>
      <w:r w:rsidR="00BC0728" w:rsidRPr="003B3F6C">
        <w:rPr>
          <w:rFonts w:ascii="CG Times" w:hAnsi="CG Times" w:cs="Arial"/>
          <w:i/>
          <w:noProof/>
          <w:sz w:val="21"/>
          <w:szCs w:val="21"/>
        </w:rPr>
        <w:t>rbanizimin dhe integrimin e ndërtimeve pa leje”</w:t>
      </w:r>
      <w:r w:rsidR="00BC0728" w:rsidRPr="003B3F6C">
        <w:rPr>
          <w:rFonts w:ascii="CG Times" w:hAnsi="CG Times"/>
          <w:sz w:val="21"/>
          <w:szCs w:val="21"/>
        </w:rPr>
        <w:t>.</w:t>
      </w:r>
    </w:p>
    <w:p w:rsidR="00BC0728" w:rsidRPr="003B3F6C" w:rsidRDefault="008003AA" w:rsidP="008003AA">
      <w:pPr>
        <w:ind w:right="27"/>
        <w:jc w:val="both"/>
        <w:rPr>
          <w:rFonts w:ascii="CG Times" w:hAnsi="CG Times"/>
          <w:sz w:val="21"/>
          <w:szCs w:val="21"/>
        </w:rPr>
      </w:pPr>
      <w:r>
        <w:rPr>
          <w:rFonts w:ascii="CG Times" w:hAnsi="CG Times"/>
          <w:sz w:val="21"/>
          <w:szCs w:val="21"/>
        </w:rPr>
        <w:tab/>
      </w:r>
      <w:r w:rsidR="00786895">
        <w:rPr>
          <w:rFonts w:ascii="CG Times" w:hAnsi="CG Times"/>
          <w:sz w:val="21"/>
          <w:szCs w:val="21"/>
        </w:rPr>
        <w:t xml:space="preserve">iii) </w:t>
      </w:r>
      <w:r w:rsidR="00BC0728" w:rsidRPr="003B3F6C">
        <w:rPr>
          <w:rFonts w:ascii="CG Times" w:hAnsi="CG Times"/>
          <w:sz w:val="21"/>
          <w:szCs w:val="21"/>
        </w:rPr>
        <w:t>Në rastin kur objekti ka destinacion të përzier, saktësohet sipërfaqja totale e banimit dhe sipërfaqja totale e aktivitetit tjetër, sipas ndarjeve në kate.</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bCs/>
          <w:sz w:val="21"/>
          <w:szCs w:val="21"/>
        </w:rPr>
        <w:t xml:space="preserve">3.5 </w:t>
      </w:r>
      <w:r w:rsidR="00BC0728" w:rsidRPr="003B3F6C">
        <w:rPr>
          <w:rFonts w:ascii="CG Times" w:hAnsi="CG Times"/>
          <w:bCs/>
          <w:sz w:val="21"/>
          <w:szCs w:val="21"/>
        </w:rPr>
        <w:t>Në rubrikën “</w:t>
      </w:r>
      <w:r w:rsidR="00BC0728" w:rsidRPr="003B3F6C">
        <w:rPr>
          <w:rFonts w:ascii="CG Times" w:hAnsi="CG Times"/>
          <w:bCs/>
          <w:i/>
          <w:sz w:val="21"/>
          <w:szCs w:val="21"/>
        </w:rPr>
        <w:t>Viti i ndërtimit</w:t>
      </w:r>
      <w:r w:rsidR="00BC0728" w:rsidRPr="003B3F6C">
        <w:rPr>
          <w:rFonts w:ascii="CG Times" w:hAnsi="CG Times"/>
          <w:bCs/>
          <w:sz w:val="21"/>
          <w:szCs w:val="21"/>
        </w:rPr>
        <w:t xml:space="preserve">” të  </w:t>
      </w:r>
      <w:r w:rsidR="00BC0728" w:rsidRPr="003B3F6C">
        <w:rPr>
          <w:rFonts w:ascii="CG Times" w:hAnsi="CG Times"/>
          <w:sz w:val="21"/>
          <w:szCs w:val="21"/>
        </w:rPr>
        <w:t>shënohet viti i përfundimit të ndërtimit të objektit.</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 </w:t>
      </w:r>
      <w:r w:rsidR="00BC0728" w:rsidRPr="003B3F6C">
        <w:rPr>
          <w:rFonts w:ascii="CG Times" w:hAnsi="CG Times"/>
          <w:sz w:val="21"/>
          <w:szCs w:val="21"/>
        </w:rPr>
        <w:t>Në rubrikën “</w:t>
      </w:r>
      <w:r w:rsidR="00BC0728" w:rsidRPr="003B3F6C">
        <w:rPr>
          <w:rFonts w:ascii="CG Times" w:hAnsi="CG Times"/>
          <w:i/>
          <w:sz w:val="21"/>
          <w:szCs w:val="21"/>
        </w:rPr>
        <w:t>Deklaruesi</w:t>
      </w:r>
      <w:r w:rsidR="00264FA3">
        <w:rPr>
          <w:rFonts w:ascii="CG Times" w:hAnsi="CG Times"/>
          <w:sz w:val="21"/>
          <w:szCs w:val="21"/>
        </w:rPr>
        <w:t>”</w:t>
      </w:r>
      <w:r w:rsidR="00BC0728" w:rsidRPr="003B3F6C">
        <w:rPr>
          <w:rFonts w:ascii="CG Times" w:hAnsi="CG Times"/>
          <w:sz w:val="21"/>
          <w:szCs w:val="21"/>
        </w:rPr>
        <w:t xml:space="preserve"> shë</w:t>
      </w:r>
      <w:r w:rsidR="00783097">
        <w:rPr>
          <w:rFonts w:ascii="CG Times" w:hAnsi="CG Times"/>
          <w:sz w:val="21"/>
          <w:szCs w:val="21"/>
        </w:rPr>
        <w:t>nohen gjeneralitetet e individ</w:t>
      </w:r>
      <w:r w:rsidR="00BC0728" w:rsidRPr="003B3F6C">
        <w:rPr>
          <w:rFonts w:ascii="CG Times" w:hAnsi="CG Times"/>
          <w:sz w:val="21"/>
          <w:szCs w:val="21"/>
        </w:rPr>
        <w:t xml:space="preserve">it, personit fizik apo përfaqësuesit ligjor të personit juridik. </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3.6.1 </w:t>
      </w:r>
      <w:r w:rsidR="00BC0728" w:rsidRPr="003B3F6C">
        <w:rPr>
          <w:rFonts w:ascii="CG Times" w:hAnsi="CG Times"/>
          <w:sz w:val="21"/>
          <w:szCs w:val="21"/>
        </w:rPr>
        <w:t xml:space="preserve">Në plotësimin e kësaj rubrike të kihet parasysh fakti që për çdo objekt plotësohet një formular vetëdeklarimi. </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3.6.2  </w:t>
      </w:r>
      <w:r w:rsidR="00BC0728" w:rsidRPr="003B3F6C">
        <w:rPr>
          <w:rFonts w:ascii="CG Times" w:hAnsi="CG Times"/>
          <w:sz w:val="21"/>
          <w:szCs w:val="21"/>
        </w:rPr>
        <w:t>Në rastet e banesës, deklarimi bëhet nga kryefamiljar</w:t>
      </w:r>
      <w:r w:rsidR="00264FA3">
        <w:rPr>
          <w:rFonts w:ascii="CG Times" w:hAnsi="CG Times"/>
          <w:sz w:val="21"/>
          <w:szCs w:val="21"/>
        </w:rPr>
        <w:t>i dhe depozitohet së bashku me c</w:t>
      </w:r>
      <w:r w:rsidR="00BC0728" w:rsidRPr="003B3F6C">
        <w:rPr>
          <w:rFonts w:ascii="CG Times" w:hAnsi="CG Times"/>
          <w:sz w:val="21"/>
          <w:szCs w:val="21"/>
        </w:rPr>
        <w:t xml:space="preserve">ertifikatën familjare të kryefamiljarit. </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3.6.3 </w:t>
      </w:r>
      <w:r w:rsidR="00BC0728" w:rsidRPr="003B3F6C">
        <w:rPr>
          <w:rFonts w:ascii="CG Times" w:hAnsi="CG Times"/>
          <w:sz w:val="21"/>
          <w:szCs w:val="21"/>
        </w:rPr>
        <w:t>Në rastin kur në banesë banon më shumë se një familje, deklarimi nënshkruhet nga të gjithë kry</w:t>
      </w:r>
      <w:r w:rsidR="00264FA3">
        <w:rPr>
          <w:rFonts w:ascii="CG Times" w:hAnsi="CG Times"/>
          <w:sz w:val="21"/>
          <w:szCs w:val="21"/>
        </w:rPr>
        <w:t>efamiljarët dhe i bashkëlidhen c</w:t>
      </w:r>
      <w:r w:rsidR="00BC0728" w:rsidRPr="003B3F6C">
        <w:rPr>
          <w:rFonts w:ascii="CG Times" w:hAnsi="CG Times"/>
          <w:sz w:val="21"/>
          <w:szCs w:val="21"/>
        </w:rPr>
        <w:t>ertifikatat e gjendjes familjare të secilit.</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3.6.4 </w:t>
      </w:r>
      <w:r w:rsidR="00BC0728" w:rsidRPr="003B3F6C">
        <w:rPr>
          <w:rFonts w:ascii="CG Times" w:hAnsi="CG Times"/>
          <w:sz w:val="21"/>
          <w:szCs w:val="21"/>
        </w:rPr>
        <w:t>Në rastet kur deklar</w:t>
      </w:r>
      <w:r w:rsidR="00264FA3">
        <w:rPr>
          <w:rFonts w:ascii="CG Times" w:hAnsi="CG Times"/>
          <w:sz w:val="21"/>
          <w:szCs w:val="21"/>
        </w:rPr>
        <w:t>uesit sipas paragrafit të mësipë</w:t>
      </w:r>
      <w:r w:rsidR="00BC0728" w:rsidRPr="003B3F6C">
        <w:rPr>
          <w:rFonts w:ascii="CG Times" w:hAnsi="CG Times"/>
          <w:sz w:val="21"/>
          <w:szCs w:val="21"/>
        </w:rPr>
        <w:t>rm, kanë realizuar marrëveshje noteriale për ndarjen e pjesëve takuese dhe fizike të objektit</w:t>
      </w:r>
      <w:r w:rsidR="00264FA3">
        <w:rPr>
          <w:rFonts w:ascii="CG Times" w:hAnsi="CG Times"/>
          <w:sz w:val="21"/>
          <w:szCs w:val="21"/>
        </w:rPr>
        <w:t>,</w:t>
      </w:r>
      <w:r w:rsidR="00BC0728" w:rsidRPr="003B3F6C">
        <w:rPr>
          <w:rFonts w:ascii="CG Times" w:hAnsi="CG Times"/>
          <w:sz w:val="21"/>
          <w:szCs w:val="21"/>
        </w:rPr>
        <w:t xml:space="preserve"> si dhe parcelës ndërtimore, sipas përcaktimit të nenit 30 të </w:t>
      </w:r>
      <w:r w:rsidR="00264FA3">
        <w:rPr>
          <w:rFonts w:ascii="CG Times" w:hAnsi="CG Times" w:cs="Arial"/>
          <w:sz w:val="21"/>
          <w:szCs w:val="21"/>
        </w:rPr>
        <w:t>l</w:t>
      </w:r>
      <w:r w:rsidR="00BC0728" w:rsidRPr="003B3F6C">
        <w:rPr>
          <w:rFonts w:ascii="CG Times" w:hAnsi="CG Times" w:cs="Arial"/>
          <w:sz w:val="21"/>
          <w:szCs w:val="21"/>
        </w:rPr>
        <w:t xml:space="preserve">igjit nr. 9482, datë 3.4.2006 </w:t>
      </w:r>
      <w:r w:rsidR="00264FA3">
        <w:rPr>
          <w:rFonts w:ascii="CG Times" w:hAnsi="CG Times" w:cs="Arial"/>
          <w:i/>
          <w:sz w:val="21"/>
          <w:szCs w:val="21"/>
        </w:rPr>
        <w:t>“</w:t>
      </w:r>
      <w:r w:rsidR="00BC0728" w:rsidRPr="003B3F6C">
        <w:rPr>
          <w:rFonts w:ascii="CG Times" w:hAnsi="CG Times" w:cs="Arial"/>
          <w:i/>
          <w:sz w:val="21"/>
          <w:szCs w:val="21"/>
        </w:rPr>
        <w:t>Për legalizimin, u</w:t>
      </w:r>
      <w:r w:rsidR="00BC0728" w:rsidRPr="003B3F6C">
        <w:rPr>
          <w:rFonts w:ascii="CG Times" w:hAnsi="CG Times" w:cs="Arial"/>
          <w:i/>
          <w:noProof/>
          <w:sz w:val="21"/>
          <w:szCs w:val="21"/>
        </w:rPr>
        <w:t>rbanizimin dhe integrimin e ndërtimeve pa leje”</w:t>
      </w:r>
      <w:r w:rsidR="00BC0728" w:rsidRPr="003B3F6C">
        <w:rPr>
          <w:rFonts w:ascii="CG Times" w:hAnsi="CG Times"/>
          <w:sz w:val="21"/>
          <w:szCs w:val="21"/>
        </w:rPr>
        <w:t>, në këtë rubrikë shënohen gjeneralitetet e përfaqësuesit dhe</w:t>
      </w:r>
      <w:r w:rsidR="00264FA3">
        <w:rPr>
          <w:rFonts w:ascii="CG Times" w:hAnsi="CG Times"/>
          <w:sz w:val="21"/>
          <w:szCs w:val="21"/>
        </w:rPr>
        <w:t xml:space="preserve"> aktmarrëveshja i bashkëlidhet f</w:t>
      </w:r>
      <w:r w:rsidR="00BC0728" w:rsidRPr="003B3F6C">
        <w:rPr>
          <w:rFonts w:ascii="CG Times" w:hAnsi="CG Times"/>
          <w:sz w:val="21"/>
          <w:szCs w:val="21"/>
        </w:rPr>
        <w:t>ormularit të vetëdeklarimit. Në këtë rast për objektin e vetëdeklaruar në formular, shënohet numri i familjeve dhe i banorëve sipas marrëveshjes noteriale. Formulari plotësohet në emër të përfaqësuesit të tyre.</w:t>
      </w:r>
    </w:p>
    <w:p w:rsidR="00BC0728" w:rsidRPr="003B3F6C" w:rsidRDefault="003B35B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3.6.5 </w:t>
      </w:r>
      <w:r w:rsidR="00264FA3">
        <w:rPr>
          <w:rFonts w:ascii="CG Times" w:hAnsi="CG Times"/>
          <w:sz w:val="21"/>
          <w:szCs w:val="21"/>
        </w:rPr>
        <w:t>C</w:t>
      </w:r>
      <w:r w:rsidR="00BC0728" w:rsidRPr="003B3F6C">
        <w:rPr>
          <w:rFonts w:ascii="CG Times" w:hAnsi="CG Times"/>
          <w:sz w:val="21"/>
          <w:szCs w:val="21"/>
        </w:rPr>
        <w:t xml:space="preserve">ertifikata familjare  duhet të pasqyrojë gjendjen familjare në momentin e  hyrjes në fuqi të </w:t>
      </w:r>
      <w:r w:rsidR="00264FA3">
        <w:rPr>
          <w:rFonts w:ascii="CG Times" w:hAnsi="CG Times" w:cs="Arial"/>
          <w:sz w:val="21"/>
          <w:szCs w:val="21"/>
        </w:rPr>
        <w:t>ligjit n</w:t>
      </w:r>
      <w:r w:rsidR="00BC0728" w:rsidRPr="003B3F6C">
        <w:rPr>
          <w:rFonts w:ascii="CG Times" w:hAnsi="CG Times" w:cs="Arial"/>
          <w:sz w:val="21"/>
          <w:szCs w:val="21"/>
        </w:rPr>
        <w:t xml:space="preserve">r. 9482, datë 3.4.2006 </w:t>
      </w:r>
      <w:r w:rsidR="00264FA3">
        <w:rPr>
          <w:rFonts w:ascii="CG Times" w:hAnsi="CG Times" w:cs="Arial"/>
          <w:i/>
          <w:sz w:val="21"/>
          <w:szCs w:val="21"/>
        </w:rPr>
        <w:t>“</w:t>
      </w:r>
      <w:r w:rsidR="00BC0728" w:rsidRPr="003B3F6C">
        <w:rPr>
          <w:rFonts w:ascii="CG Times" w:hAnsi="CG Times" w:cs="Arial"/>
          <w:i/>
          <w:sz w:val="21"/>
          <w:szCs w:val="21"/>
        </w:rPr>
        <w:t>Për legalizimin, u</w:t>
      </w:r>
      <w:r w:rsidR="00BC0728" w:rsidRPr="003B3F6C">
        <w:rPr>
          <w:rFonts w:ascii="CG Times" w:hAnsi="CG Times" w:cs="Arial"/>
          <w:i/>
          <w:noProof/>
          <w:sz w:val="21"/>
          <w:szCs w:val="21"/>
        </w:rPr>
        <w:t>rbanizimin dhe integrimin e ndërtimeve pa leje”</w:t>
      </w:r>
      <w:r w:rsidR="001D6CB9">
        <w:rPr>
          <w:rFonts w:ascii="CG Times" w:hAnsi="CG Times" w:cs="Arial"/>
          <w:noProof/>
          <w:sz w:val="21"/>
          <w:szCs w:val="21"/>
        </w:rPr>
        <w:t xml:space="preserve"> (datë </w:t>
      </w:r>
      <w:r w:rsidR="00BC0728" w:rsidRPr="003B3F6C">
        <w:rPr>
          <w:rFonts w:ascii="CG Times" w:hAnsi="CG Times" w:cs="Arial"/>
          <w:noProof/>
          <w:sz w:val="21"/>
          <w:szCs w:val="21"/>
        </w:rPr>
        <w:t>15.06.2006)</w:t>
      </w:r>
      <w:r w:rsidR="00BC0728" w:rsidRPr="003B3F6C">
        <w:rPr>
          <w:rFonts w:ascii="CG Times" w:hAnsi="CG Times"/>
          <w:sz w:val="21"/>
          <w:szCs w:val="21"/>
        </w:rPr>
        <w:t>.</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bCs/>
          <w:sz w:val="21"/>
          <w:szCs w:val="21"/>
        </w:rPr>
        <w:t xml:space="preserve">3.7 </w:t>
      </w:r>
      <w:r w:rsidR="00BC0728" w:rsidRPr="003B3F6C">
        <w:rPr>
          <w:rFonts w:ascii="CG Times" w:hAnsi="CG Times"/>
          <w:sz w:val="21"/>
          <w:szCs w:val="21"/>
        </w:rPr>
        <w:t xml:space="preserve">Deklaruesi shënon me kryq, “Pronë private”, kur prona mbi të cilën është ngritur objekti është: </w:t>
      </w:r>
    </w:p>
    <w:p w:rsidR="00BC0728" w:rsidRPr="003B3F6C" w:rsidRDefault="00172EA8" w:rsidP="00172EA8">
      <w:pPr>
        <w:ind w:right="27" w:firstLine="720"/>
        <w:jc w:val="both"/>
        <w:rPr>
          <w:rFonts w:ascii="CG Times" w:hAnsi="CG Times"/>
          <w:sz w:val="21"/>
          <w:szCs w:val="21"/>
        </w:rPr>
      </w:pPr>
      <w:r>
        <w:rPr>
          <w:rFonts w:ascii="CG Times" w:hAnsi="CG Times"/>
          <w:sz w:val="21"/>
          <w:szCs w:val="21"/>
        </w:rPr>
        <w:t xml:space="preserve">i) </w:t>
      </w:r>
      <w:r w:rsidR="00BC0728" w:rsidRPr="003B3F6C">
        <w:rPr>
          <w:rFonts w:ascii="CG Times" w:hAnsi="CG Times"/>
          <w:sz w:val="21"/>
          <w:szCs w:val="21"/>
        </w:rPr>
        <w:t xml:space="preserve">pronë </w:t>
      </w:r>
      <w:r w:rsidR="00264FA3">
        <w:rPr>
          <w:rFonts w:ascii="CG Times" w:hAnsi="CG Times"/>
          <w:sz w:val="21"/>
          <w:szCs w:val="21"/>
        </w:rPr>
        <w:t>private e tij, e vërtetuar nga c</w:t>
      </w:r>
      <w:r w:rsidR="00BC0728" w:rsidRPr="003B3F6C">
        <w:rPr>
          <w:rFonts w:ascii="CG Times" w:hAnsi="CG Times"/>
          <w:sz w:val="21"/>
          <w:szCs w:val="21"/>
        </w:rPr>
        <w:t>ertifikata e pronësisë;</w:t>
      </w:r>
    </w:p>
    <w:p w:rsidR="00BC0728" w:rsidRPr="003B3F6C" w:rsidRDefault="00172EA8" w:rsidP="00172EA8">
      <w:pPr>
        <w:ind w:right="27" w:firstLine="720"/>
        <w:jc w:val="both"/>
        <w:rPr>
          <w:rFonts w:ascii="CG Times" w:hAnsi="CG Times"/>
          <w:sz w:val="21"/>
          <w:szCs w:val="21"/>
        </w:rPr>
      </w:pPr>
      <w:r>
        <w:rPr>
          <w:rFonts w:ascii="CG Times" w:hAnsi="CG Times"/>
          <w:sz w:val="21"/>
          <w:szCs w:val="21"/>
        </w:rPr>
        <w:t xml:space="preserve">ii) </w:t>
      </w:r>
      <w:r w:rsidR="00BC0728" w:rsidRPr="003B3F6C">
        <w:rPr>
          <w:rFonts w:ascii="CG Times" w:hAnsi="CG Times"/>
          <w:sz w:val="21"/>
          <w:szCs w:val="21"/>
        </w:rPr>
        <w:t>pronë private e paregjistruar në ZRPP, e vërtetuar nga kontrata noteriale e kalimit të pronësisë së parcelës ndërtimore nga pronari i ligjsh</w:t>
      </w:r>
      <w:r w:rsidR="00BC0728" w:rsidRPr="003B3F6C">
        <w:rPr>
          <w:rFonts w:ascii="CG Times" w:hAnsi="CG Times"/>
          <w:sz w:val="21"/>
          <w:szCs w:val="21"/>
          <w:lang w:eastAsia="ja-JP"/>
        </w:rPr>
        <w:t>ë</w:t>
      </w:r>
      <w:r w:rsidR="00BC0728" w:rsidRPr="003B3F6C">
        <w:rPr>
          <w:rFonts w:ascii="CG Times" w:hAnsi="CG Times"/>
          <w:sz w:val="21"/>
          <w:szCs w:val="21"/>
        </w:rPr>
        <w:t>m</w:t>
      </w:r>
      <w:r w:rsidR="001D6CB9">
        <w:rPr>
          <w:rFonts w:ascii="CG Times" w:hAnsi="CG Times"/>
          <w:sz w:val="21"/>
          <w:szCs w:val="21"/>
        </w:rPr>
        <w:t>,</w:t>
      </w:r>
      <w:r w:rsidR="00BC0728" w:rsidRPr="003B3F6C">
        <w:rPr>
          <w:rFonts w:ascii="CG Times" w:hAnsi="CG Times"/>
          <w:sz w:val="21"/>
          <w:szCs w:val="21"/>
        </w:rPr>
        <w:t xml:space="preserve"> por e paregjistruar. </w:t>
      </w:r>
    </w:p>
    <w:p w:rsidR="00BC0728" w:rsidRPr="003B3F6C" w:rsidRDefault="00172EA8" w:rsidP="00172EA8">
      <w:pPr>
        <w:ind w:right="27" w:firstLine="720"/>
        <w:jc w:val="both"/>
        <w:rPr>
          <w:rFonts w:ascii="CG Times" w:hAnsi="CG Times"/>
          <w:sz w:val="21"/>
          <w:szCs w:val="21"/>
        </w:rPr>
      </w:pPr>
      <w:r>
        <w:rPr>
          <w:rFonts w:ascii="CG Times" w:hAnsi="CG Times"/>
          <w:sz w:val="21"/>
          <w:szCs w:val="21"/>
        </w:rPr>
        <w:t xml:space="preserve">iii) </w:t>
      </w:r>
      <w:r w:rsidR="00BC0728" w:rsidRPr="003B3F6C">
        <w:rPr>
          <w:rFonts w:ascii="CG Times" w:hAnsi="CG Times"/>
          <w:sz w:val="21"/>
          <w:szCs w:val="21"/>
        </w:rPr>
        <w:t>Në këtë rast, janë të vlefshme kont</w:t>
      </w:r>
      <w:r w:rsidR="00264FA3">
        <w:rPr>
          <w:rFonts w:ascii="CG Times" w:hAnsi="CG Times"/>
          <w:sz w:val="21"/>
          <w:szCs w:val="21"/>
        </w:rPr>
        <w:t>rata shitje, dhurimi, shkëmbimi</w:t>
      </w:r>
      <w:r w:rsidR="00BC0728" w:rsidRPr="003B3F6C">
        <w:rPr>
          <w:rFonts w:ascii="CG Times" w:hAnsi="CG Times"/>
          <w:sz w:val="21"/>
          <w:szCs w:val="21"/>
        </w:rPr>
        <w:t xml:space="preserve"> apo kontratë e veçantë, aktmarrëveshje dhe/ose deklaratë noteriale për disponimin e pronësisë së parcel</w:t>
      </w:r>
      <w:r w:rsidR="00BC0728" w:rsidRPr="003B3F6C">
        <w:rPr>
          <w:rFonts w:ascii="CG Times" w:hAnsi="CG Times"/>
          <w:sz w:val="21"/>
          <w:szCs w:val="21"/>
          <w:lang w:eastAsia="ja-JP"/>
        </w:rPr>
        <w:t>ë</w:t>
      </w:r>
      <w:r w:rsidR="00BC0728" w:rsidRPr="003B3F6C">
        <w:rPr>
          <w:rFonts w:ascii="CG Times" w:hAnsi="CG Times"/>
          <w:sz w:val="21"/>
          <w:szCs w:val="21"/>
        </w:rPr>
        <w:t>s ndërtimore, të njohur nga</w:t>
      </w:r>
      <w:r w:rsidR="001D6CB9">
        <w:rPr>
          <w:rFonts w:ascii="CG Times" w:hAnsi="CG Times"/>
          <w:sz w:val="21"/>
          <w:szCs w:val="21"/>
        </w:rPr>
        <w:t xml:space="preserve"> dispozitat e Kodit Civil të Republikës së Shqipërisë;</w:t>
      </w:r>
    </w:p>
    <w:p w:rsidR="00BC0728" w:rsidRPr="003B3F6C" w:rsidRDefault="00172EA8" w:rsidP="00172EA8">
      <w:pPr>
        <w:ind w:right="27" w:firstLine="720"/>
        <w:jc w:val="both"/>
        <w:rPr>
          <w:rFonts w:ascii="CG Times" w:hAnsi="CG Times"/>
          <w:sz w:val="21"/>
          <w:szCs w:val="21"/>
        </w:rPr>
      </w:pPr>
      <w:r>
        <w:rPr>
          <w:rFonts w:ascii="CG Times" w:hAnsi="CG Times"/>
          <w:sz w:val="21"/>
          <w:szCs w:val="21"/>
        </w:rPr>
        <w:t xml:space="preserve">iv) </w:t>
      </w:r>
      <w:r w:rsidR="00BC0728" w:rsidRPr="003B3F6C">
        <w:rPr>
          <w:rFonts w:ascii="CG Times" w:hAnsi="CG Times"/>
          <w:sz w:val="21"/>
          <w:szCs w:val="21"/>
        </w:rPr>
        <w:t>Në rastin kur plotësohet rubrika “Pronë private”</w:t>
      </w:r>
      <w:r w:rsidR="00264FA3">
        <w:rPr>
          <w:rFonts w:ascii="CG Times" w:hAnsi="CG Times"/>
          <w:sz w:val="21"/>
          <w:szCs w:val="21"/>
        </w:rPr>
        <w:t>,</w:t>
      </w:r>
      <w:r w:rsidR="00BC0728" w:rsidRPr="003B3F6C">
        <w:rPr>
          <w:rFonts w:ascii="CG Times" w:hAnsi="CG Times"/>
          <w:sz w:val="21"/>
          <w:szCs w:val="21"/>
        </w:rPr>
        <w:t xml:space="preserve"> formularit i bashkëlidhet fotokopje e dokumentacionit të përshkruar më</w:t>
      </w:r>
      <w:r w:rsidR="001D6CB9">
        <w:rPr>
          <w:rFonts w:ascii="CG Times" w:hAnsi="CG Times"/>
          <w:sz w:val="21"/>
          <w:szCs w:val="21"/>
        </w:rPr>
        <w:t xml:space="preserve"> </w:t>
      </w:r>
      <w:r w:rsidR="00BC0728" w:rsidRPr="003B3F6C">
        <w:rPr>
          <w:rFonts w:ascii="CG Times" w:hAnsi="CG Times"/>
          <w:sz w:val="21"/>
          <w:szCs w:val="21"/>
        </w:rPr>
        <w:t>sipër.</w:t>
      </w:r>
    </w:p>
    <w:p w:rsidR="00BC0728" w:rsidRPr="003B3F6C" w:rsidRDefault="008003AA" w:rsidP="003B35B6">
      <w:pPr>
        <w:tabs>
          <w:tab w:val="left" w:pos="720"/>
        </w:tabs>
        <w:ind w:right="28" w:firstLine="720"/>
        <w:jc w:val="both"/>
        <w:rPr>
          <w:rFonts w:ascii="CG Times" w:hAnsi="CG Times"/>
          <w:sz w:val="21"/>
          <w:szCs w:val="21"/>
        </w:rPr>
      </w:pPr>
      <w:r>
        <w:rPr>
          <w:rFonts w:ascii="CG Times" w:hAnsi="CG Times"/>
          <w:sz w:val="21"/>
          <w:szCs w:val="21"/>
        </w:rPr>
        <w:t xml:space="preserve">3.7.1 </w:t>
      </w:r>
      <w:r w:rsidR="00BC0728" w:rsidRPr="003B3F6C">
        <w:rPr>
          <w:rFonts w:ascii="CG Times" w:hAnsi="CG Times"/>
          <w:sz w:val="21"/>
          <w:szCs w:val="21"/>
        </w:rPr>
        <w:t xml:space="preserve">Për të gjitha rastet </w:t>
      </w:r>
      <w:r w:rsidR="00264FA3">
        <w:rPr>
          <w:rFonts w:ascii="CG Times" w:hAnsi="CG Times"/>
          <w:sz w:val="21"/>
          <w:szCs w:val="21"/>
        </w:rPr>
        <w:t>e tjera të papërshkruara në pikë</w:t>
      </w:r>
      <w:r w:rsidR="00BC0728" w:rsidRPr="003B3F6C">
        <w:rPr>
          <w:rFonts w:ascii="CG Times" w:hAnsi="CG Times"/>
          <w:sz w:val="21"/>
          <w:szCs w:val="21"/>
        </w:rPr>
        <w:t>n 3.7, deklaruesi sh</w:t>
      </w:r>
      <w:r w:rsidR="00BC0728" w:rsidRPr="003B3F6C">
        <w:rPr>
          <w:rFonts w:ascii="CG Times" w:hAnsi="CG Times" w:cs="Arial"/>
          <w:sz w:val="21"/>
          <w:szCs w:val="21"/>
        </w:rPr>
        <w:t>ë</w:t>
      </w:r>
      <w:r w:rsidR="00BC0728" w:rsidRPr="003B3F6C">
        <w:rPr>
          <w:rFonts w:ascii="CG Times" w:hAnsi="CG Times"/>
          <w:sz w:val="21"/>
          <w:szCs w:val="21"/>
        </w:rPr>
        <w:t>non me kryq “Pron</w:t>
      </w:r>
      <w:r w:rsidR="00BC0728" w:rsidRPr="003B3F6C">
        <w:rPr>
          <w:rFonts w:ascii="CG Times" w:hAnsi="CG Times" w:cs="Arial"/>
          <w:sz w:val="21"/>
          <w:szCs w:val="21"/>
        </w:rPr>
        <w:t>ë</w:t>
      </w:r>
      <w:r w:rsidR="00BC0728" w:rsidRPr="003B3F6C">
        <w:rPr>
          <w:rFonts w:ascii="CG Times" w:hAnsi="CG Times"/>
          <w:sz w:val="21"/>
          <w:szCs w:val="21"/>
        </w:rPr>
        <w:t xml:space="preserve"> publike”. </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bCs/>
          <w:sz w:val="21"/>
          <w:szCs w:val="21"/>
        </w:rPr>
        <w:t xml:space="preserve">3.8 </w:t>
      </w:r>
      <w:r w:rsidR="00264FA3">
        <w:rPr>
          <w:rFonts w:ascii="CG Times" w:hAnsi="CG Times"/>
          <w:sz w:val="21"/>
          <w:szCs w:val="21"/>
        </w:rPr>
        <w:t>Në rubrikën “a”</w:t>
      </w:r>
      <w:r w:rsidR="00BC0728" w:rsidRPr="003B3F6C">
        <w:rPr>
          <w:rFonts w:ascii="CG Times" w:hAnsi="CG Times"/>
          <w:sz w:val="21"/>
          <w:szCs w:val="21"/>
        </w:rPr>
        <w:t xml:space="preserve"> “</w:t>
      </w:r>
      <w:r w:rsidR="00BC0728" w:rsidRPr="003B3F6C">
        <w:rPr>
          <w:rFonts w:ascii="CG Times" w:hAnsi="CG Times"/>
          <w:i/>
          <w:sz w:val="21"/>
          <w:szCs w:val="21"/>
        </w:rPr>
        <w:t>Të dhëna urbanistike për objektin</w:t>
      </w:r>
      <w:r w:rsidR="00BC0728" w:rsidRPr="003B3F6C">
        <w:rPr>
          <w:rFonts w:ascii="CG Times" w:hAnsi="CG Times"/>
          <w:sz w:val="21"/>
          <w:szCs w:val="21"/>
        </w:rPr>
        <w:t>”:</w:t>
      </w:r>
    </w:p>
    <w:p w:rsidR="00BC0728" w:rsidRPr="003B3F6C" w:rsidRDefault="00264FA3" w:rsidP="003B35B6">
      <w:pPr>
        <w:tabs>
          <w:tab w:val="left" w:pos="1710"/>
        </w:tabs>
        <w:ind w:right="28" w:firstLine="720"/>
        <w:jc w:val="both"/>
        <w:rPr>
          <w:rFonts w:ascii="CG Times" w:hAnsi="CG Times"/>
          <w:sz w:val="21"/>
          <w:szCs w:val="21"/>
        </w:rPr>
      </w:pPr>
      <w:r>
        <w:rPr>
          <w:rFonts w:ascii="CG Times" w:hAnsi="CG Times"/>
          <w:sz w:val="21"/>
          <w:szCs w:val="21"/>
        </w:rPr>
        <w:t>Te</w:t>
      </w:r>
      <w:r w:rsidR="00BC0728" w:rsidRPr="003B3F6C">
        <w:rPr>
          <w:rFonts w:ascii="CG Times" w:hAnsi="CG Times"/>
          <w:sz w:val="21"/>
          <w:szCs w:val="21"/>
        </w:rPr>
        <w:t xml:space="preserve"> “</w:t>
      </w:r>
      <w:r w:rsidR="00BC0728" w:rsidRPr="003B3F6C">
        <w:rPr>
          <w:rFonts w:ascii="CG Times" w:hAnsi="CG Times"/>
          <w:i/>
          <w:sz w:val="21"/>
          <w:szCs w:val="21"/>
        </w:rPr>
        <w:t>Sipërfaqja e zënë</w:t>
      </w:r>
      <w:r>
        <w:rPr>
          <w:rFonts w:ascii="CG Times" w:hAnsi="CG Times"/>
          <w:sz w:val="21"/>
          <w:szCs w:val="21"/>
        </w:rPr>
        <w:t>”</w:t>
      </w:r>
      <w:r w:rsidR="00BC0728" w:rsidRPr="003B3F6C">
        <w:rPr>
          <w:rFonts w:ascii="CG Times" w:hAnsi="CG Times"/>
          <w:sz w:val="21"/>
          <w:szCs w:val="21"/>
        </w:rPr>
        <w:t xml:space="preserve"> shënon sipërfaqen totale të tokës që deklaruesi ka zënë, në të cilën përfshihet sipërfaqja e ndërtimit te objektit , plus sipërfaqen e oborrit që ka në përdorim.</w:t>
      </w:r>
    </w:p>
    <w:p w:rsidR="00BC0728" w:rsidRPr="003B3F6C" w:rsidRDefault="00264FA3" w:rsidP="003B35B6">
      <w:pPr>
        <w:tabs>
          <w:tab w:val="left" w:pos="1710"/>
        </w:tabs>
        <w:ind w:right="28" w:firstLine="720"/>
        <w:jc w:val="both"/>
        <w:rPr>
          <w:rFonts w:ascii="CG Times" w:hAnsi="CG Times"/>
          <w:sz w:val="21"/>
          <w:szCs w:val="21"/>
        </w:rPr>
      </w:pPr>
      <w:r>
        <w:rPr>
          <w:rFonts w:ascii="CG Times" w:hAnsi="CG Times"/>
          <w:sz w:val="21"/>
          <w:szCs w:val="21"/>
        </w:rPr>
        <w:t>Te</w:t>
      </w:r>
      <w:r w:rsidR="00BC0728" w:rsidRPr="003B3F6C">
        <w:rPr>
          <w:rFonts w:ascii="CG Times" w:hAnsi="CG Times"/>
          <w:sz w:val="21"/>
          <w:szCs w:val="21"/>
        </w:rPr>
        <w:t xml:space="preserve"> “</w:t>
      </w:r>
      <w:r w:rsidR="00BC0728" w:rsidRPr="003B3F6C">
        <w:rPr>
          <w:rFonts w:ascii="CG Times" w:hAnsi="CG Times"/>
          <w:i/>
          <w:sz w:val="21"/>
          <w:szCs w:val="21"/>
        </w:rPr>
        <w:t>Sipërfaqja e ndërtimit</w:t>
      </w:r>
      <w:r>
        <w:rPr>
          <w:rFonts w:ascii="CG Times" w:hAnsi="CG Times"/>
          <w:sz w:val="21"/>
          <w:szCs w:val="21"/>
        </w:rPr>
        <w:t>”</w:t>
      </w:r>
      <w:r w:rsidR="00BC0728" w:rsidRPr="003B3F6C">
        <w:rPr>
          <w:rFonts w:ascii="CG Times" w:hAnsi="CG Times"/>
          <w:sz w:val="21"/>
          <w:szCs w:val="21"/>
        </w:rPr>
        <w:t xml:space="preserve"> shënon sipërfaqen e bazës së objektit (katit përdhe).</w:t>
      </w:r>
    </w:p>
    <w:p w:rsidR="00BC0728" w:rsidRPr="003B3F6C" w:rsidRDefault="00BC0728" w:rsidP="003B35B6">
      <w:pPr>
        <w:tabs>
          <w:tab w:val="left" w:pos="1710"/>
        </w:tabs>
        <w:ind w:right="28" w:firstLine="720"/>
        <w:jc w:val="both"/>
        <w:rPr>
          <w:rFonts w:ascii="CG Times" w:hAnsi="CG Times"/>
          <w:sz w:val="21"/>
          <w:szCs w:val="21"/>
        </w:rPr>
      </w:pPr>
      <w:r w:rsidRPr="003B3F6C">
        <w:rPr>
          <w:rFonts w:ascii="CG Times" w:hAnsi="CG Times"/>
          <w:sz w:val="21"/>
          <w:szCs w:val="21"/>
        </w:rPr>
        <w:t>Deklaruesi plotëson me saktësi këto dy rubrika, për të mos vendosur përjashtimin nga procesi i legalizimit për deklarim të rremë.</w:t>
      </w:r>
    </w:p>
    <w:p w:rsidR="00BC0728" w:rsidRPr="003B3F6C" w:rsidRDefault="00264FA3" w:rsidP="003B35B6">
      <w:pPr>
        <w:tabs>
          <w:tab w:val="left" w:pos="1710"/>
        </w:tabs>
        <w:ind w:right="28" w:firstLine="720"/>
        <w:jc w:val="both"/>
        <w:rPr>
          <w:rFonts w:ascii="CG Times" w:hAnsi="CG Times"/>
          <w:sz w:val="21"/>
          <w:szCs w:val="21"/>
        </w:rPr>
      </w:pPr>
      <w:r>
        <w:rPr>
          <w:rFonts w:ascii="CG Times" w:hAnsi="CG Times"/>
          <w:sz w:val="21"/>
          <w:szCs w:val="21"/>
        </w:rPr>
        <w:t>Te</w:t>
      </w:r>
      <w:r w:rsidR="00BC0728" w:rsidRPr="003B3F6C">
        <w:rPr>
          <w:rFonts w:ascii="CG Times" w:hAnsi="CG Times"/>
          <w:sz w:val="21"/>
          <w:szCs w:val="21"/>
        </w:rPr>
        <w:t xml:space="preserve"> “</w:t>
      </w:r>
      <w:r>
        <w:rPr>
          <w:rFonts w:ascii="CG Times" w:hAnsi="CG Times"/>
          <w:i/>
          <w:sz w:val="21"/>
          <w:szCs w:val="21"/>
        </w:rPr>
        <w:t>Pozicioni</w:t>
      </w:r>
      <w:r w:rsidR="00BC0728" w:rsidRPr="003B3F6C">
        <w:rPr>
          <w:rFonts w:ascii="CG Times" w:hAnsi="CG Times"/>
          <w:i/>
          <w:sz w:val="21"/>
          <w:szCs w:val="21"/>
        </w:rPr>
        <w:t xml:space="preserve"> topografik (Kufizimet)</w:t>
      </w:r>
      <w:r>
        <w:rPr>
          <w:rFonts w:ascii="CG Times" w:hAnsi="CG Times"/>
          <w:sz w:val="21"/>
          <w:szCs w:val="21"/>
        </w:rPr>
        <w:t>”</w:t>
      </w:r>
      <w:r w:rsidR="00BC0728" w:rsidRPr="003B3F6C">
        <w:rPr>
          <w:rFonts w:ascii="CG Times" w:hAnsi="CG Times"/>
          <w:sz w:val="21"/>
          <w:szCs w:val="21"/>
        </w:rPr>
        <w:t xml:space="preserve"> jepet distancat e objektit nga kufiri i sipërfaqes së zën</w:t>
      </w:r>
      <w:r w:rsidR="00BC0728" w:rsidRPr="003B3F6C">
        <w:rPr>
          <w:rFonts w:ascii="CG Times" w:hAnsi="CG Times"/>
          <w:sz w:val="21"/>
          <w:szCs w:val="21"/>
          <w:lang w:eastAsia="ja-JP"/>
        </w:rPr>
        <w:t>ë</w:t>
      </w:r>
      <w:r w:rsidR="00BC0728" w:rsidRPr="003B3F6C">
        <w:rPr>
          <w:rFonts w:ascii="CG Times" w:hAnsi="CG Times"/>
          <w:sz w:val="21"/>
          <w:szCs w:val="21"/>
        </w:rPr>
        <w:t xml:space="preserve"> nga deklaruesit (në metra) dhe shënohet lloji i pronës kufitare (objekt, rrugë, truall i lir</w:t>
      </w:r>
      <w:r w:rsidR="00D07483">
        <w:rPr>
          <w:rFonts w:ascii="CG Times" w:hAnsi="CG Times"/>
          <w:sz w:val="21"/>
          <w:szCs w:val="21"/>
        </w:rPr>
        <w:t>ë, kanal etj)</w:t>
      </w:r>
      <w:r w:rsidR="00BC0728" w:rsidRPr="003B3F6C">
        <w:rPr>
          <w:rFonts w:ascii="CG Times" w:hAnsi="CG Times"/>
          <w:sz w:val="21"/>
          <w:szCs w:val="21"/>
        </w:rPr>
        <w:t xml:space="preserve"> dhe gjeneralitetet e poseduesit të saj.</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bCs/>
          <w:sz w:val="21"/>
          <w:szCs w:val="21"/>
        </w:rPr>
        <w:t xml:space="preserve">3.9 </w:t>
      </w:r>
      <w:r w:rsidR="00D07483">
        <w:rPr>
          <w:rFonts w:ascii="CG Times" w:hAnsi="CG Times"/>
          <w:sz w:val="21"/>
          <w:szCs w:val="21"/>
        </w:rPr>
        <w:t>Në rubrikën “b”</w:t>
      </w:r>
      <w:r w:rsidR="00BC0728" w:rsidRPr="003B3F6C">
        <w:rPr>
          <w:rFonts w:ascii="CG Times" w:hAnsi="CG Times"/>
          <w:sz w:val="21"/>
          <w:szCs w:val="21"/>
        </w:rPr>
        <w:t xml:space="preserve"> ”</w:t>
      </w:r>
      <w:r w:rsidR="00BC0728" w:rsidRPr="003B3F6C">
        <w:rPr>
          <w:rFonts w:ascii="CG Times" w:hAnsi="CG Times"/>
          <w:i/>
          <w:sz w:val="21"/>
          <w:szCs w:val="21"/>
        </w:rPr>
        <w:t>Të dhëna ndërtimore për objektin</w:t>
      </w:r>
      <w:r w:rsidR="00D07483">
        <w:rPr>
          <w:rFonts w:ascii="CG Times" w:hAnsi="CG Times"/>
          <w:sz w:val="21"/>
          <w:szCs w:val="21"/>
        </w:rPr>
        <w:t>”</w:t>
      </w:r>
      <w:r w:rsidR="00BC0728" w:rsidRPr="003B3F6C">
        <w:rPr>
          <w:rFonts w:ascii="CG Times" w:hAnsi="CG Times"/>
          <w:sz w:val="21"/>
          <w:szCs w:val="21"/>
        </w:rPr>
        <w:t xml:space="preserve"> shënohen me saktësi nënrubrikat mbi numrin e kateve mbi tokë dhe nën tokë të objektit, lartësinë e përgjithshme të objektit, volumin dhe llojin e mbulesës (me çati, soletë, etj).</w:t>
      </w:r>
    </w:p>
    <w:p w:rsidR="00BC0728" w:rsidRPr="003B3F6C" w:rsidRDefault="00BC0728" w:rsidP="003B35B6">
      <w:pPr>
        <w:tabs>
          <w:tab w:val="left" w:pos="1710"/>
        </w:tabs>
        <w:ind w:right="28" w:firstLine="720"/>
        <w:jc w:val="both"/>
        <w:rPr>
          <w:rFonts w:ascii="CG Times" w:hAnsi="CG Times"/>
          <w:sz w:val="21"/>
          <w:szCs w:val="21"/>
        </w:rPr>
      </w:pPr>
      <w:r w:rsidRPr="003B3F6C">
        <w:rPr>
          <w:rFonts w:ascii="CG Times" w:hAnsi="CG Times"/>
          <w:sz w:val="21"/>
          <w:szCs w:val="21"/>
        </w:rPr>
        <w:t>Për plotësimin e rubrikave “</w:t>
      </w:r>
      <w:r w:rsidRPr="003B3F6C">
        <w:rPr>
          <w:rFonts w:ascii="CG Times" w:hAnsi="CG Times"/>
          <w:i/>
          <w:sz w:val="21"/>
          <w:szCs w:val="21"/>
        </w:rPr>
        <w:t>Hyrja kryesore</w:t>
      </w:r>
      <w:r w:rsidR="00D07483">
        <w:rPr>
          <w:rFonts w:ascii="CG Times" w:hAnsi="CG Times"/>
          <w:sz w:val="21"/>
          <w:szCs w:val="21"/>
        </w:rPr>
        <w:t>”</w:t>
      </w:r>
      <w:r w:rsidRPr="003B3F6C">
        <w:rPr>
          <w:rFonts w:ascii="CG Times" w:hAnsi="CG Times"/>
          <w:sz w:val="21"/>
          <w:szCs w:val="21"/>
        </w:rPr>
        <w:t xml:space="preserve"> dhe “</w:t>
      </w:r>
      <w:r w:rsidRPr="003B3F6C">
        <w:rPr>
          <w:rFonts w:ascii="CG Times" w:hAnsi="CG Times"/>
          <w:i/>
          <w:sz w:val="21"/>
          <w:szCs w:val="21"/>
        </w:rPr>
        <w:t>Hyrjet e shërbimit</w:t>
      </w:r>
      <w:r w:rsidRPr="003B3F6C">
        <w:rPr>
          <w:rFonts w:ascii="CG Times" w:hAnsi="CG Times"/>
          <w:sz w:val="21"/>
          <w:szCs w:val="21"/>
        </w:rPr>
        <w:t>”, deklaruesi ndihmohet nga specialistët e njësisë së legalizimit. Në plotësimin e këtyre rubrikave i referohemi orientimit me sistemin rrugor, destinacionit të objektit dhe pozicionit gjeografik.</w:t>
      </w:r>
    </w:p>
    <w:p w:rsidR="00BC0728" w:rsidRPr="003B3F6C" w:rsidRDefault="00BC0728" w:rsidP="003B35B6">
      <w:pPr>
        <w:pStyle w:val="BodyTextIndent2"/>
        <w:tabs>
          <w:tab w:val="left" w:pos="1710"/>
        </w:tabs>
        <w:ind w:right="28" w:firstLine="720"/>
        <w:rPr>
          <w:rFonts w:ascii="CG Times" w:hAnsi="CG Times"/>
          <w:i w:val="0"/>
          <w:sz w:val="21"/>
          <w:szCs w:val="21"/>
          <w:u w:val="none"/>
        </w:rPr>
      </w:pPr>
      <w:r w:rsidRPr="003B3F6C">
        <w:rPr>
          <w:rFonts w:ascii="CG Times" w:hAnsi="CG Times"/>
          <w:i w:val="0"/>
          <w:sz w:val="21"/>
          <w:szCs w:val="21"/>
          <w:u w:val="none"/>
        </w:rPr>
        <w:lastRenderedPageBreak/>
        <w:t>Rubrika “</w:t>
      </w:r>
      <w:r w:rsidRPr="003B3F6C">
        <w:rPr>
          <w:rFonts w:ascii="CG Times" w:hAnsi="CG Times"/>
          <w:sz w:val="21"/>
          <w:szCs w:val="21"/>
          <w:u w:val="none"/>
        </w:rPr>
        <w:t>Kondicione të veçanta</w:t>
      </w:r>
      <w:r w:rsidRPr="003B3F6C">
        <w:rPr>
          <w:rFonts w:ascii="CG Times" w:hAnsi="CG Times"/>
          <w:i w:val="0"/>
          <w:sz w:val="21"/>
          <w:szCs w:val="21"/>
          <w:u w:val="none"/>
        </w:rPr>
        <w:t>” plot</w:t>
      </w:r>
      <w:r w:rsidRPr="003B3F6C">
        <w:rPr>
          <w:rFonts w:ascii="CG Times" w:hAnsi="CG Times" w:cs="Arial"/>
          <w:i w:val="0"/>
          <w:sz w:val="21"/>
          <w:szCs w:val="21"/>
          <w:u w:val="none"/>
        </w:rPr>
        <w:t>ë</w:t>
      </w:r>
      <w:r w:rsidRPr="003B3F6C">
        <w:rPr>
          <w:rFonts w:ascii="CG Times" w:hAnsi="CG Times"/>
          <w:i w:val="0"/>
          <w:sz w:val="21"/>
          <w:szCs w:val="21"/>
          <w:u w:val="none"/>
        </w:rPr>
        <w:t>sohet nëse objekti ka të dhëna specifike</w:t>
      </w:r>
      <w:r w:rsidR="00D07483">
        <w:rPr>
          <w:rFonts w:ascii="CG Times" w:hAnsi="CG Times"/>
          <w:i w:val="0"/>
          <w:sz w:val="21"/>
          <w:szCs w:val="21"/>
          <w:u w:val="none"/>
        </w:rPr>
        <w:t>,</w:t>
      </w:r>
      <w:r w:rsidRPr="003B3F6C">
        <w:rPr>
          <w:rFonts w:ascii="CG Times" w:hAnsi="CG Times"/>
          <w:i w:val="0"/>
          <w:sz w:val="21"/>
          <w:szCs w:val="21"/>
          <w:u w:val="none"/>
        </w:rPr>
        <w:t xml:space="preserve"> si ndryshime të sipërfaqes së ndërtimit në kate, ndryshime të funksionit të objektit në kate, pjesë të papërfunduara të objektit, pozicioni i vendosjes së objektit në lidhje me objektet kufitare (p.sh. kallkan, papafingo</w:t>
      </w:r>
      <w:r w:rsidR="00D07483">
        <w:rPr>
          <w:rFonts w:ascii="CG Times" w:hAnsi="CG Times"/>
          <w:i w:val="0"/>
          <w:sz w:val="21"/>
          <w:szCs w:val="21"/>
          <w:u w:val="none"/>
        </w:rPr>
        <w:t>,</w:t>
      </w:r>
      <w:r w:rsidRPr="003B3F6C">
        <w:rPr>
          <w:rFonts w:ascii="CG Times" w:hAnsi="CG Times"/>
          <w:i w:val="0"/>
          <w:sz w:val="21"/>
          <w:szCs w:val="21"/>
          <w:u w:val="none"/>
        </w:rPr>
        <w:t xml:space="preserve"> nëse ka, duke s</w:t>
      </w:r>
      <w:r w:rsidR="001D6CB9">
        <w:rPr>
          <w:rFonts w:ascii="CG Times" w:hAnsi="CG Times"/>
          <w:i w:val="0"/>
          <w:sz w:val="21"/>
          <w:szCs w:val="21"/>
          <w:u w:val="none"/>
        </w:rPr>
        <w:t>pecifikuar dhe sipërfaqen e saj</w:t>
      </w:r>
      <w:r w:rsidRPr="003B3F6C">
        <w:rPr>
          <w:rFonts w:ascii="CG Times" w:hAnsi="CG Times"/>
          <w:i w:val="0"/>
          <w:sz w:val="21"/>
          <w:szCs w:val="21"/>
          <w:u w:val="none"/>
        </w:rPr>
        <w:t xml:space="preserve"> etj</w:t>
      </w:r>
      <w:r w:rsidR="001D6CB9">
        <w:rPr>
          <w:rFonts w:ascii="CG Times" w:hAnsi="CG Times"/>
          <w:i w:val="0"/>
          <w:sz w:val="21"/>
          <w:szCs w:val="21"/>
          <w:u w:val="none"/>
        </w:rPr>
        <w:t>.</w:t>
      </w:r>
      <w:r w:rsidRPr="003B3F6C">
        <w:rPr>
          <w:rFonts w:ascii="CG Times" w:hAnsi="CG Times"/>
          <w:i w:val="0"/>
          <w:sz w:val="21"/>
          <w:szCs w:val="21"/>
          <w:u w:val="none"/>
        </w:rPr>
        <w:t>).</w:t>
      </w:r>
    </w:p>
    <w:p w:rsidR="00BC0728" w:rsidRPr="003B3F6C" w:rsidRDefault="008003AA" w:rsidP="003B35B6">
      <w:pPr>
        <w:pStyle w:val="BodyTextIndent2"/>
        <w:tabs>
          <w:tab w:val="left" w:pos="720"/>
          <w:tab w:val="left" w:pos="1710"/>
        </w:tabs>
        <w:ind w:right="28" w:firstLine="720"/>
        <w:rPr>
          <w:rFonts w:ascii="CG Times" w:hAnsi="CG Times"/>
          <w:i w:val="0"/>
          <w:sz w:val="21"/>
          <w:szCs w:val="21"/>
          <w:u w:val="none"/>
        </w:rPr>
      </w:pPr>
      <w:r>
        <w:rPr>
          <w:rFonts w:ascii="CG Times" w:hAnsi="CG Times"/>
          <w:bCs/>
          <w:i w:val="0"/>
          <w:sz w:val="21"/>
          <w:szCs w:val="21"/>
          <w:u w:val="none"/>
        </w:rPr>
        <w:t xml:space="preserve">3.10 </w:t>
      </w:r>
      <w:r w:rsidR="00D07483">
        <w:rPr>
          <w:rFonts w:ascii="CG Times" w:hAnsi="CG Times"/>
          <w:i w:val="0"/>
          <w:sz w:val="21"/>
          <w:szCs w:val="21"/>
          <w:u w:val="none"/>
        </w:rPr>
        <w:t>Nëse objekti</w:t>
      </w:r>
      <w:r w:rsidR="00BC0728" w:rsidRPr="003B3F6C">
        <w:rPr>
          <w:rFonts w:ascii="CG Times" w:hAnsi="CG Times"/>
          <w:i w:val="0"/>
          <w:sz w:val="21"/>
          <w:szCs w:val="21"/>
          <w:u w:val="none"/>
        </w:rPr>
        <w:t xml:space="preserve"> është investuar nga deklaruesi dhe është ngritur me projektues dhe/ose zbatues, të deklarohen gj</w:t>
      </w:r>
      <w:r w:rsidR="001D6CB9">
        <w:rPr>
          <w:rFonts w:ascii="CG Times" w:hAnsi="CG Times"/>
          <w:i w:val="0"/>
          <w:sz w:val="21"/>
          <w:szCs w:val="21"/>
          <w:u w:val="none"/>
        </w:rPr>
        <w:t>eneralitetet dhe numrat e licenc</w:t>
      </w:r>
      <w:r w:rsidR="00BC0728" w:rsidRPr="003B3F6C">
        <w:rPr>
          <w:rFonts w:ascii="CG Times" w:hAnsi="CG Times"/>
          <w:i w:val="0"/>
          <w:sz w:val="21"/>
          <w:szCs w:val="21"/>
          <w:u w:val="none"/>
        </w:rPr>
        <w:t>ave të tyre.</w:t>
      </w:r>
    </w:p>
    <w:p w:rsidR="00BC0728" w:rsidRPr="003B3F6C" w:rsidRDefault="008003AA" w:rsidP="003B35B6">
      <w:pPr>
        <w:pStyle w:val="BodyTextIndent2"/>
        <w:tabs>
          <w:tab w:val="left" w:pos="720"/>
          <w:tab w:val="left" w:pos="1710"/>
        </w:tabs>
        <w:ind w:right="28" w:firstLine="720"/>
        <w:rPr>
          <w:rFonts w:ascii="CG Times" w:hAnsi="CG Times" w:cs="Arial"/>
          <w:i w:val="0"/>
          <w:sz w:val="21"/>
          <w:szCs w:val="21"/>
          <w:u w:val="none"/>
        </w:rPr>
      </w:pPr>
      <w:r>
        <w:rPr>
          <w:rFonts w:ascii="CG Times" w:hAnsi="CG Times"/>
          <w:i w:val="0"/>
          <w:sz w:val="21"/>
          <w:szCs w:val="21"/>
          <w:u w:val="none"/>
        </w:rPr>
        <w:t xml:space="preserve">3.11 </w:t>
      </w:r>
      <w:r w:rsidR="00BC0728" w:rsidRPr="003B3F6C">
        <w:rPr>
          <w:rFonts w:ascii="CG Times" w:hAnsi="CG Times"/>
          <w:i w:val="0"/>
          <w:sz w:val="21"/>
          <w:szCs w:val="21"/>
          <w:u w:val="none"/>
        </w:rPr>
        <w:t>N</w:t>
      </w:r>
      <w:r w:rsidR="00BC0728" w:rsidRPr="003B3F6C">
        <w:rPr>
          <w:rFonts w:ascii="CG Times" w:hAnsi="CG Times" w:cs="Arial"/>
          <w:i w:val="0"/>
          <w:sz w:val="21"/>
          <w:szCs w:val="21"/>
          <w:u w:val="none"/>
        </w:rPr>
        <w:t>ë</w:t>
      </w:r>
      <w:r w:rsidR="00D07483">
        <w:rPr>
          <w:rFonts w:ascii="CG Times" w:hAnsi="CG Times"/>
          <w:i w:val="0"/>
          <w:sz w:val="21"/>
          <w:szCs w:val="21"/>
          <w:u w:val="none"/>
        </w:rPr>
        <w:t xml:space="preserve"> rubrikë</w:t>
      </w:r>
      <w:r w:rsidR="00BC0728" w:rsidRPr="003B3F6C">
        <w:rPr>
          <w:rFonts w:ascii="CG Times" w:hAnsi="CG Times"/>
          <w:i w:val="0"/>
          <w:sz w:val="21"/>
          <w:szCs w:val="21"/>
          <w:u w:val="none"/>
        </w:rPr>
        <w:t xml:space="preserve">n </w:t>
      </w:r>
      <w:r w:rsidR="00BC0728" w:rsidRPr="003B3F6C">
        <w:rPr>
          <w:rFonts w:ascii="CG Times" w:hAnsi="CG Times"/>
          <w:b/>
          <w:sz w:val="21"/>
          <w:szCs w:val="21"/>
          <w:u w:val="none"/>
        </w:rPr>
        <w:t>“</w:t>
      </w:r>
      <w:r w:rsidR="00BC0728" w:rsidRPr="003B3F6C">
        <w:rPr>
          <w:rFonts w:ascii="CG Times" w:hAnsi="CG Times"/>
          <w:sz w:val="21"/>
          <w:szCs w:val="21"/>
          <w:u w:val="none"/>
        </w:rPr>
        <w:t>Objekte t</w:t>
      </w:r>
      <w:r w:rsidR="00BC0728" w:rsidRPr="003B3F6C">
        <w:rPr>
          <w:rFonts w:ascii="CG Times" w:hAnsi="CG Times" w:cs="Arial"/>
          <w:sz w:val="21"/>
          <w:szCs w:val="21"/>
          <w:u w:val="none"/>
        </w:rPr>
        <w:t>ë</w:t>
      </w:r>
      <w:r w:rsidR="00BC0728" w:rsidRPr="003B3F6C">
        <w:rPr>
          <w:rFonts w:ascii="CG Times" w:hAnsi="CG Times"/>
          <w:sz w:val="21"/>
          <w:szCs w:val="21"/>
          <w:u w:val="none"/>
        </w:rPr>
        <w:t xml:space="preserve"> tjera, brenda sip</w:t>
      </w:r>
      <w:r w:rsidR="00BC0728" w:rsidRPr="003B3F6C">
        <w:rPr>
          <w:rFonts w:ascii="CG Times" w:hAnsi="CG Times" w:cs="Arial"/>
          <w:sz w:val="21"/>
          <w:szCs w:val="21"/>
          <w:u w:val="none"/>
        </w:rPr>
        <w:t>ë</w:t>
      </w:r>
      <w:r w:rsidR="00BC0728" w:rsidRPr="003B3F6C">
        <w:rPr>
          <w:rFonts w:ascii="CG Times" w:hAnsi="CG Times"/>
          <w:sz w:val="21"/>
          <w:szCs w:val="21"/>
          <w:u w:val="none"/>
        </w:rPr>
        <w:t>rfaqes s</w:t>
      </w:r>
      <w:r w:rsidR="00BC0728" w:rsidRPr="003B3F6C">
        <w:rPr>
          <w:rFonts w:ascii="CG Times" w:hAnsi="CG Times" w:cs="Arial"/>
          <w:sz w:val="21"/>
          <w:szCs w:val="21"/>
          <w:u w:val="none"/>
        </w:rPr>
        <w:t>ë</w:t>
      </w:r>
      <w:r w:rsidR="00BC0728" w:rsidRPr="003B3F6C">
        <w:rPr>
          <w:rFonts w:ascii="CG Times" w:hAnsi="CG Times"/>
          <w:sz w:val="21"/>
          <w:szCs w:val="21"/>
          <w:u w:val="none"/>
        </w:rPr>
        <w:t xml:space="preserve"> z</w:t>
      </w:r>
      <w:r w:rsidR="00BC0728" w:rsidRPr="003B3F6C">
        <w:rPr>
          <w:rFonts w:ascii="CG Times" w:hAnsi="CG Times" w:cs="Arial"/>
          <w:sz w:val="21"/>
          <w:szCs w:val="21"/>
          <w:u w:val="none"/>
        </w:rPr>
        <w:t>ë</w:t>
      </w:r>
      <w:r w:rsidR="00BC0728" w:rsidRPr="003B3F6C">
        <w:rPr>
          <w:rFonts w:ascii="CG Times" w:hAnsi="CG Times"/>
          <w:sz w:val="21"/>
          <w:szCs w:val="21"/>
          <w:u w:val="none"/>
        </w:rPr>
        <w:t>në</w:t>
      </w:r>
      <w:r w:rsidR="00BC0728" w:rsidRPr="003B3F6C">
        <w:rPr>
          <w:rFonts w:ascii="CG Times" w:hAnsi="CG Times" w:cs="Arial"/>
          <w:sz w:val="21"/>
          <w:szCs w:val="21"/>
          <w:u w:val="none"/>
        </w:rPr>
        <w:t xml:space="preserve"> në shërbim të objektit kryesor</w:t>
      </w:r>
      <w:r w:rsidR="00D07483">
        <w:rPr>
          <w:rFonts w:ascii="CG Times" w:hAnsi="CG Times" w:cs="Arial"/>
          <w:sz w:val="21"/>
          <w:szCs w:val="21"/>
          <w:u w:val="none"/>
        </w:rPr>
        <w:t>”</w:t>
      </w:r>
      <w:r w:rsidR="00BC0728" w:rsidRPr="003B3F6C">
        <w:rPr>
          <w:rFonts w:ascii="CG Times" w:hAnsi="CG Times" w:cs="Arial"/>
          <w:i w:val="0"/>
          <w:sz w:val="21"/>
          <w:szCs w:val="21"/>
          <w:u w:val="none"/>
        </w:rPr>
        <w:t xml:space="preserve"> plotësohet nëse:</w:t>
      </w:r>
    </w:p>
    <w:p w:rsidR="00BC0728" w:rsidRPr="003B3F6C" w:rsidRDefault="00C65419" w:rsidP="00C65419">
      <w:pPr>
        <w:pStyle w:val="BodyTextIndent2"/>
        <w:ind w:right="27" w:firstLine="720"/>
        <w:rPr>
          <w:rFonts w:ascii="CG Times" w:hAnsi="CG Times" w:cs="Arial"/>
          <w:i w:val="0"/>
          <w:sz w:val="21"/>
          <w:szCs w:val="21"/>
          <w:u w:val="none"/>
        </w:rPr>
      </w:pPr>
      <w:r>
        <w:rPr>
          <w:rFonts w:ascii="CG Times" w:hAnsi="CG Times" w:cs="Arial"/>
          <w:i w:val="0"/>
          <w:sz w:val="21"/>
          <w:szCs w:val="21"/>
          <w:u w:val="none"/>
        </w:rPr>
        <w:t xml:space="preserve">i) </w:t>
      </w:r>
      <w:r w:rsidR="00BC0728" w:rsidRPr="003B3F6C">
        <w:rPr>
          <w:rFonts w:ascii="CG Times" w:hAnsi="CG Times" w:cs="Arial"/>
          <w:i w:val="0"/>
          <w:sz w:val="21"/>
          <w:szCs w:val="21"/>
          <w:u w:val="none"/>
        </w:rPr>
        <w:t>ndodhet brenda kufirit të sipërfaqes së zënë dhe</w:t>
      </w:r>
    </w:p>
    <w:p w:rsidR="00BC0728" w:rsidRPr="003B3F6C" w:rsidRDefault="00C65419" w:rsidP="00C65419">
      <w:pPr>
        <w:pStyle w:val="BodyTextIndent2"/>
        <w:ind w:right="27" w:firstLine="720"/>
        <w:rPr>
          <w:rFonts w:ascii="CG Times" w:hAnsi="CG Times" w:cs="Arial"/>
          <w:i w:val="0"/>
          <w:sz w:val="21"/>
          <w:szCs w:val="21"/>
          <w:u w:val="none"/>
        </w:rPr>
      </w:pPr>
      <w:r>
        <w:rPr>
          <w:rFonts w:ascii="CG Times" w:hAnsi="CG Times" w:cs="Arial"/>
          <w:i w:val="0"/>
          <w:sz w:val="21"/>
          <w:szCs w:val="21"/>
          <w:u w:val="none"/>
        </w:rPr>
        <w:t xml:space="preserve">ii) </w:t>
      </w:r>
      <w:r w:rsidR="00BC0728" w:rsidRPr="003B3F6C">
        <w:rPr>
          <w:rFonts w:ascii="CG Times" w:hAnsi="CG Times" w:cs="Arial"/>
          <w:i w:val="0"/>
          <w:sz w:val="21"/>
          <w:szCs w:val="21"/>
          <w:u w:val="none"/>
        </w:rPr>
        <w:t>është i shkëputur nga objekti kryesor.</w:t>
      </w:r>
    </w:p>
    <w:p w:rsidR="00BC0728" w:rsidRPr="003B3F6C" w:rsidRDefault="00BC0728" w:rsidP="003B35B6">
      <w:pPr>
        <w:pStyle w:val="BodyTextIndent2"/>
        <w:ind w:right="28" w:firstLine="720"/>
        <w:rPr>
          <w:rFonts w:ascii="CG Times" w:hAnsi="CG Times"/>
          <w:i w:val="0"/>
          <w:sz w:val="21"/>
          <w:szCs w:val="21"/>
          <w:u w:val="none"/>
        </w:rPr>
      </w:pPr>
      <w:r w:rsidRPr="003B3F6C">
        <w:rPr>
          <w:rFonts w:ascii="CG Times" w:hAnsi="CG Times" w:cs="Arial"/>
          <w:i w:val="0"/>
          <w:sz w:val="21"/>
          <w:szCs w:val="21"/>
          <w:u w:val="none"/>
        </w:rPr>
        <w:t>Këtu deklarohen objekte të tilla</w:t>
      </w:r>
      <w:r w:rsidR="00D07483">
        <w:rPr>
          <w:rFonts w:ascii="CG Times" w:hAnsi="CG Times" w:cs="Arial"/>
          <w:i w:val="0"/>
          <w:sz w:val="21"/>
          <w:szCs w:val="21"/>
          <w:u w:val="none"/>
        </w:rPr>
        <w:t>,</w:t>
      </w:r>
      <w:r w:rsidRPr="003B3F6C">
        <w:rPr>
          <w:rFonts w:ascii="CG Times" w:hAnsi="CG Times" w:cs="Arial"/>
          <w:i w:val="0"/>
          <w:sz w:val="21"/>
          <w:szCs w:val="21"/>
          <w:u w:val="none"/>
        </w:rPr>
        <w:t xml:space="preserve"> si g</w:t>
      </w:r>
      <w:r w:rsidRPr="003B3F6C">
        <w:rPr>
          <w:rFonts w:ascii="CG Times" w:hAnsi="CG Times"/>
          <w:i w:val="0"/>
          <w:sz w:val="21"/>
          <w:szCs w:val="21"/>
          <w:u w:val="none"/>
        </w:rPr>
        <w:t>arazh, depo, kantinë, dyqan, magazinë apo objekte të tjera në funksion të objektit kryesor</w:t>
      </w:r>
      <w:r w:rsidR="00D07483">
        <w:rPr>
          <w:rFonts w:ascii="CG Times" w:hAnsi="CG Times"/>
          <w:i w:val="0"/>
          <w:sz w:val="21"/>
          <w:szCs w:val="21"/>
          <w:u w:val="none"/>
        </w:rPr>
        <w:t>,</w:t>
      </w:r>
      <w:r w:rsidRPr="003B3F6C">
        <w:rPr>
          <w:rFonts w:ascii="CG Times" w:hAnsi="CG Times"/>
          <w:i w:val="0"/>
          <w:sz w:val="21"/>
          <w:szCs w:val="21"/>
          <w:u w:val="none"/>
        </w:rPr>
        <w:t xml:space="preserve"> si dhe muri rrethues, plotësohet sipërfaqja ose gjatësia lineare. </w:t>
      </w:r>
    </w:p>
    <w:p w:rsidR="00BC0728" w:rsidRPr="003B3F6C" w:rsidRDefault="00D07483" w:rsidP="003B35B6">
      <w:pPr>
        <w:pStyle w:val="BodyTextIndent"/>
        <w:tabs>
          <w:tab w:val="left" w:pos="1710"/>
        </w:tabs>
        <w:ind w:right="28" w:firstLine="720"/>
        <w:jc w:val="both"/>
        <w:rPr>
          <w:rFonts w:ascii="CG Times" w:hAnsi="CG Times"/>
          <w:b w:val="0"/>
          <w:i w:val="0"/>
          <w:sz w:val="21"/>
          <w:szCs w:val="21"/>
        </w:rPr>
      </w:pPr>
      <w:r>
        <w:rPr>
          <w:rFonts w:ascii="CG Times" w:hAnsi="CG Times"/>
          <w:b w:val="0"/>
          <w:i w:val="0"/>
          <w:sz w:val="21"/>
          <w:szCs w:val="21"/>
        </w:rPr>
        <w:t>Në këtë rast formularit i bashkë</w:t>
      </w:r>
      <w:r w:rsidR="00BC0728" w:rsidRPr="003B3F6C">
        <w:rPr>
          <w:rFonts w:ascii="CG Times" w:hAnsi="CG Times"/>
          <w:b w:val="0"/>
          <w:i w:val="0"/>
          <w:sz w:val="21"/>
          <w:szCs w:val="21"/>
        </w:rPr>
        <w:t>ngjiten edhe fotografitë e objektit ndihmës.</w:t>
      </w:r>
    </w:p>
    <w:p w:rsidR="00BC0728" w:rsidRPr="003B3F6C" w:rsidRDefault="008003AA" w:rsidP="003B35B6">
      <w:pPr>
        <w:pStyle w:val="BodyTextIndent"/>
        <w:tabs>
          <w:tab w:val="left" w:pos="720"/>
          <w:tab w:val="left" w:pos="1710"/>
        </w:tabs>
        <w:ind w:right="28" w:firstLine="720"/>
        <w:jc w:val="both"/>
        <w:rPr>
          <w:rFonts w:ascii="CG Times" w:hAnsi="CG Times"/>
          <w:b w:val="0"/>
          <w:i w:val="0"/>
          <w:sz w:val="21"/>
          <w:szCs w:val="21"/>
        </w:rPr>
      </w:pPr>
      <w:r>
        <w:rPr>
          <w:rFonts w:ascii="CG Times" w:hAnsi="CG Times"/>
          <w:b w:val="0"/>
          <w:i w:val="0"/>
          <w:sz w:val="21"/>
          <w:szCs w:val="21"/>
        </w:rPr>
        <w:t xml:space="preserve">3.12 </w:t>
      </w:r>
      <w:r w:rsidR="00BC0728" w:rsidRPr="003B3F6C">
        <w:rPr>
          <w:rFonts w:ascii="CG Times" w:hAnsi="CG Times"/>
          <w:b w:val="0"/>
          <w:i w:val="0"/>
          <w:sz w:val="21"/>
          <w:szCs w:val="21"/>
        </w:rPr>
        <w:t>Në rubrikën</w:t>
      </w:r>
      <w:r w:rsidR="00BC0728" w:rsidRPr="003B3F6C">
        <w:rPr>
          <w:rFonts w:ascii="CG Times" w:hAnsi="CG Times"/>
          <w:i w:val="0"/>
          <w:sz w:val="21"/>
          <w:szCs w:val="21"/>
        </w:rPr>
        <w:t xml:space="preserve"> </w:t>
      </w:r>
      <w:r w:rsidR="00BC0728" w:rsidRPr="003B3F6C">
        <w:rPr>
          <w:rFonts w:ascii="CG Times" w:hAnsi="CG Times"/>
          <w:b w:val="0"/>
          <w:sz w:val="21"/>
          <w:szCs w:val="21"/>
        </w:rPr>
        <w:t>“Njoh detyrimet ligjore të pagesës për kalimin e pronësisë dhe deklaroj”</w:t>
      </w:r>
      <w:r w:rsidR="00BC0728" w:rsidRPr="003B3F6C">
        <w:rPr>
          <w:rFonts w:ascii="CG Times" w:hAnsi="CG Times"/>
          <w:b w:val="0"/>
          <w:i w:val="0"/>
          <w:sz w:val="21"/>
          <w:szCs w:val="21"/>
        </w:rPr>
        <w:t xml:space="preserve"> duhet të plotës</w:t>
      </w:r>
      <w:r w:rsidR="00D07483">
        <w:rPr>
          <w:rFonts w:ascii="CG Times" w:hAnsi="CG Times"/>
          <w:b w:val="0"/>
          <w:i w:val="0"/>
          <w:sz w:val="21"/>
          <w:szCs w:val="21"/>
        </w:rPr>
        <w:t>ohen me kryq mundësitë për likui</w:t>
      </w:r>
      <w:r w:rsidR="00BC0728" w:rsidRPr="003B3F6C">
        <w:rPr>
          <w:rFonts w:ascii="CG Times" w:hAnsi="CG Times"/>
          <w:b w:val="0"/>
          <w:i w:val="0"/>
          <w:sz w:val="21"/>
          <w:szCs w:val="21"/>
        </w:rPr>
        <w:t xml:space="preserve">dimin e vlerës sipas opsioneve të dhëna në formular. </w:t>
      </w:r>
    </w:p>
    <w:p w:rsidR="00BC0728" w:rsidRPr="003B3F6C" w:rsidRDefault="00BC0728" w:rsidP="003B35B6">
      <w:pPr>
        <w:pStyle w:val="BodyTextIndent"/>
        <w:tabs>
          <w:tab w:val="left" w:pos="1710"/>
        </w:tabs>
        <w:ind w:right="28" w:firstLine="720"/>
        <w:jc w:val="both"/>
        <w:rPr>
          <w:rFonts w:ascii="CG Times" w:hAnsi="CG Times"/>
          <w:b w:val="0"/>
          <w:i w:val="0"/>
          <w:sz w:val="21"/>
          <w:szCs w:val="21"/>
        </w:rPr>
      </w:pPr>
      <w:r w:rsidRPr="003B3F6C">
        <w:rPr>
          <w:rFonts w:ascii="CG Times" w:hAnsi="CG Times"/>
          <w:b w:val="0"/>
          <w:i w:val="0"/>
          <w:sz w:val="21"/>
          <w:szCs w:val="21"/>
        </w:rPr>
        <w:t>Plotësimi i kësaj rubrike duhet domosdoshmërisht të bëhet me ndihmën e specialistëve të njësisë së legalizimit</w:t>
      </w:r>
      <w:r w:rsidR="00D07483">
        <w:rPr>
          <w:rFonts w:ascii="CG Times" w:hAnsi="CG Times"/>
          <w:b w:val="0"/>
          <w:i w:val="0"/>
          <w:sz w:val="21"/>
          <w:szCs w:val="21"/>
        </w:rPr>
        <w:t>,</w:t>
      </w:r>
      <w:r w:rsidRPr="003B3F6C">
        <w:rPr>
          <w:rFonts w:ascii="CG Times" w:hAnsi="CG Times"/>
          <w:b w:val="0"/>
          <w:i w:val="0"/>
          <w:sz w:val="21"/>
          <w:szCs w:val="21"/>
        </w:rPr>
        <w:t xml:space="preserve"> të cilët informojnë deklaruesin në lidhje me pagesat p</w:t>
      </w:r>
      <w:r w:rsidRPr="003B3F6C">
        <w:rPr>
          <w:rFonts w:ascii="CG Times" w:hAnsi="CG Times"/>
          <w:b w:val="0"/>
          <w:i w:val="0"/>
          <w:sz w:val="21"/>
          <w:szCs w:val="21"/>
          <w:lang w:eastAsia="ja-JP"/>
        </w:rPr>
        <w:t>ë</w:t>
      </w:r>
      <w:r w:rsidRPr="003B3F6C">
        <w:rPr>
          <w:rFonts w:ascii="CG Times" w:hAnsi="CG Times"/>
          <w:b w:val="0"/>
          <w:i w:val="0"/>
          <w:sz w:val="21"/>
          <w:szCs w:val="21"/>
        </w:rPr>
        <w:t>r kalimin e pronësisë së parcelës ndërtimore të deklaruar, nivelin e taksave dhe tarifave të shërbimit për legalizimin e objektit përpara plotësimit t</w:t>
      </w:r>
      <w:r w:rsidRPr="003B3F6C">
        <w:rPr>
          <w:rFonts w:ascii="CG Times" w:hAnsi="CG Times"/>
          <w:b w:val="0"/>
          <w:i w:val="0"/>
          <w:sz w:val="21"/>
          <w:szCs w:val="21"/>
          <w:lang w:eastAsia="ja-JP"/>
        </w:rPr>
        <w:t>ë</w:t>
      </w:r>
      <w:r w:rsidRPr="003B3F6C">
        <w:rPr>
          <w:rFonts w:ascii="CG Times" w:hAnsi="CG Times"/>
          <w:b w:val="0"/>
          <w:i w:val="0"/>
          <w:sz w:val="21"/>
          <w:szCs w:val="21"/>
        </w:rPr>
        <w:t xml:space="preserve"> kësaj rubrike.</w:t>
      </w:r>
    </w:p>
    <w:p w:rsidR="00BC0728" w:rsidRPr="00507761" w:rsidRDefault="00BC0728" w:rsidP="003B35B6">
      <w:pPr>
        <w:pStyle w:val="BodyText3"/>
        <w:ind w:right="28" w:firstLine="720"/>
        <w:jc w:val="both"/>
        <w:rPr>
          <w:rFonts w:ascii="CG Times" w:hAnsi="CG Times"/>
          <w:b/>
          <w:sz w:val="21"/>
          <w:szCs w:val="21"/>
        </w:rPr>
      </w:pPr>
      <w:r w:rsidRPr="00507761">
        <w:rPr>
          <w:rFonts w:ascii="CG Times" w:hAnsi="CG Times"/>
          <w:b/>
          <w:sz w:val="21"/>
          <w:szCs w:val="21"/>
        </w:rPr>
        <w:t>4.</w:t>
      </w:r>
      <w:r w:rsidR="008003AA" w:rsidRPr="00507761">
        <w:rPr>
          <w:rFonts w:ascii="CG Times" w:hAnsi="CG Times"/>
          <w:b/>
          <w:sz w:val="21"/>
          <w:szCs w:val="21"/>
        </w:rPr>
        <w:t xml:space="preserve"> </w:t>
      </w:r>
      <w:r w:rsidRPr="00507761">
        <w:rPr>
          <w:rFonts w:ascii="CG Times" w:hAnsi="CG Times"/>
          <w:b/>
          <w:sz w:val="21"/>
          <w:szCs w:val="21"/>
        </w:rPr>
        <w:t>Plot</w:t>
      </w:r>
      <w:r w:rsidRPr="00507761">
        <w:rPr>
          <w:rFonts w:ascii="CG Times" w:hAnsi="CG Times" w:cs="Arial"/>
          <w:b/>
          <w:sz w:val="21"/>
          <w:szCs w:val="21"/>
        </w:rPr>
        <w:t>ë</w:t>
      </w:r>
      <w:r w:rsidRPr="00507761">
        <w:rPr>
          <w:rFonts w:ascii="CG Times" w:hAnsi="CG Times"/>
          <w:b/>
          <w:sz w:val="21"/>
          <w:szCs w:val="21"/>
        </w:rPr>
        <w:t xml:space="preserve">simi i </w:t>
      </w:r>
      <w:r w:rsidRPr="00507761">
        <w:rPr>
          <w:rFonts w:ascii="CG Times" w:hAnsi="CG Times"/>
          <w:b/>
          <w:i/>
          <w:sz w:val="21"/>
          <w:szCs w:val="21"/>
        </w:rPr>
        <w:t>“Formulari Shtojca A 1- Vetëdeklarim për legalizimin e shtesë</w:t>
      </w:r>
      <w:r w:rsidR="003B35B6" w:rsidRPr="00507761">
        <w:rPr>
          <w:rFonts w:ascii="CG Times" w:hAnsi="CG Times"/>
          <w:b/>
          <w:i/>
          <w:sz w:val="21"/>
          <w:szCs w:val="21"/>
        </w:rPr>
        <w:t>s”</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4.1 </w:t>
      </w:r>
      <w:r w:rsidR="00BC0728" w:rsidRPr="003B3F6C">
        <w:rPr>
          <w:rFonts w:ascii="CG Times" w:hAnsi="CG Times"/>
          <w:sz w:val="21"/>
          <w:szCs w:val="21"/>
        </w:rPr>
        <w:t>Në rubrikën “</w:t>
      </w:r>
      <w:r w:rsidR="00BC0728" w:rsidRPr="003B3F6C">
        <w:rPr>
          <w:rFonts w:ascii="CG Times" w:hAnsi="CG Times"/>
          <w:i/>
          <w:sz w:val="21"/>
          <w:szCs w:val="21"/>
        </w:rPr>
        <w:t>Objekti</w:t>
      </w:r>
      <w:r w:rsidR="00BC0728" w:rsidRPr="003B3F6C">
        <w:rPr>
          <w:rFonts w:ascii="CG Times" w:hAnsi="CG Times"/>
          <w:sz w:val="21"/>
          <w:szCs w:val="21"/>
        </w:rPr>
        <w:t>”, për shtesat tej lejes së miratuar me vendim KRRT/KRRTRSH, të shënohet specifikimi i bërë në lejen e ndërtimit. Për shtesat mbi objektet e ndërtuara para vitit 1993 plotësimi bëhet sipas pikës 3.2 të k</w:t>
      </w:r>
      <w:r w:rsidR="00BC0728" w:rsidRPr="003B3F6C">
        <w:rPr>
          <w:rFonts w:ascii="CG Times" w:hAnsi="CG Times"/>
          <w:sz w:val="21"/>
          <w:szCs w:val="21"/>
          <w:lang w:eastAsia="ja-JP"/>
        </w:rPr>
        <w:t>ë</w:t>
      </w:r>
      <w:r w:rsidR="00BC0728" w:rsidRPr="003B3F6C">
        <w:rPr>
          <w:rFonts w:ascii="CG Times" w:hAnsi="CG Times"/>
          <w:sz w:val="21"/>
          <w:szCs w:val="21"/>
        </w:rPr>
        <w:t>tij manuali.</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4.2 </w:t>
      </w:r>
      <w:r w:rsidR="00BC0728" w:rsidRPr="003B3F6C">
        <w:rPr>
          <w:rFonts w:ascii="CG Times" w:hAnsi="CG Times"/>
          <w:sz w:val="21"/>
          <w:szCs w:val="21"/>
        </w:rPr>
        <w:t>Në rubrikën “</w:t>
      </w:r>
      <w:r w:rsidR="00BC0728" w:rsidRPr="003B3F6C">
        <w:rPr>
          <w:rFonts w:ascii="CG Times" w:hAnsi="CG Times"/>
          <w:i/>
          <w:sz w:val="21"/>
          <w:szCs w:val="21"/>
        </w:rPr>
        <w:t>Mbi lejen e ndërtimit miratuar me vendimin e KRRT/KRRTRSH</w:t>
      </w:r>
      <w:r w:rsidR="00BC0728" w:rsidRPr="003B3F6C">
        <w:rPr>
          <w:rFonts w:ascii="CG Times" w:hAnsi="CG Times"/>
          <w:sz w:val="21"/>
          <w:szCs w:val="21"/>
        </w:rPr>
        <w:t>” do të shkruhet numri dhe data e tij. Për shtesat mbi objektet e ndërtuara para vitit 1993, kjo rubrikë mund të mos plotësohet nëse nuk ka të dhëna.</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4.3 </w:t>
      </w:r>
      <w:r w:rsidR="00BC0728" w:rsidRPr="003B3F6C">
        <w:rPr>
          <w:rFonts w:ascii="CG Times" w:hAnsi="CG Times"/>
          <w:sz w:val="21"/>
          <w:szCs w:val="21"/>
        </w:rPr>
        <w:t>Në rubrikën “</w:t>
      </w:r>
      <w:r w:rsidR="00BC0728" w:rsidRPr="003B3F6C">
        <w:rPr>
          <w:rFonts w:ascii="CG Times" w:hAnsi="CG Times"/>
          <w:i/>
          <w:sz w:val="21"/>
          <w:szCs w:val="21"/>
        </w:rPr>
        <w:t>Adresa e objektit me shtesë</w:t>
      </w:r>
      <w:r w:rsidR="00BC0728" w:rsidRPr="003B3F6C">
        <w:rPr>
          <w:rFonts w:ascii="CG Times" w:hAnsi="CG Times"/>
          <w:sz w:val="21"/>
          <w:szCs w:val="21"/>
        </w:rPr>
        <w:t>”, për shtesat tej lejes së miratuar me vendim KRRT/KRRTRSH të shënohet specifikimi i bërë në lejen e nd</w:t>
      </w:r>
      <w:r w:rsidR="00BC0728" w:rsidRPr="003B3F6C">
        <w:rPr>
          <w:rFonts w:ascii="CG Times" w:hAnsi="CG Times"/>
          <w:sz w:val="21"/>
          <w:szCs w:val="21"/>
          <w:lang w:eastAsia="ja-JP"/>
        </w:rPr>
        <w:t>ë</w:t>
      </w:r>
      <w:r w:rsidR="00BC0728" w:rsidRPr="003B3F6C">
        <w:rPr>
          <w:rFonts w:ascii="CG Times" w:hAnsi="CG Times"/>
          <w:sz w:val="21"/>
          <w:szCs w:val="21"/>
        </w:rPr>
        <w:t xml:space="preserve">rtimit. Për shtesat mbi objektet e ndërtuara para vitit 1993 të jepet adresa e vendndodhjes së objektit. </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4.4 </w:t>
      </w:r>
      <w:r w:rsidR="00BC0728" w:rsidRPr="003B3F6C">
        <w:rPr>
          <w:rFonts w:ascii="CG Times" w:hAnsi="CG Times"/>
          <w:sz w:val="21"/>
          <w:szCs w:val="21"/>
        </w:rPr>
        <w:t>Në rubrikën “</w:t>
      </w:r>
      <w:r w:rsidR="00BC0728" w:rsidRPr="003B3F6C">
        <w:rPr>
          <w:rFonts w:ascii="CG Times" w:hAnsi="CG Times"/>
          <w:i/>
          <w:sz w:val="21"/>
          <w:szCs w:val="21"/>
        </w:rPr>
        <w:t>Gjendja faktike</w:t>
      </w:r>
      <w:r w:rsidR="00BC0728" w:rsidRPr="003B3F6C">
        <w:rPr>
          <w:rFonts w:ascii="CG Times" w:hAnsi="CG Times"/>
          <w:sz w:val="21"/>
          <w:szCs w:val="21"/>
        </w:rPr>
        <w:t>” të plotësohet me kryq “e përfunduar” nëse shtesa është e shfrytëzue</w:t>
      </w:r>
      <w:r w:rsidR="00876F09">
        <w:rPr>
          <w:rFonts w:ascii="CG Times" w:hAnsi="CG Times"/>
          <w:sz w:val="21"/>
          <w:szCs w:val="21"/>
        </w:rPr>
        <w:t>shme ditën e hyrjes në fuqi të ligjit nr.</w:t>
      </w:r>
      <w:r w:rsidR="00BC0728" w:rsidRPr="003B3F6C">
        <w:rPr>
          <w:rFonts w:ascii="CG Times" w:hAnsi="CG Times"/>
          <w:sz w:val="21"/>
          <w:szCs w:val="21"/>
        </w:rPr>
        <w:t xml:space="preserve">9482, datë 3.4.2006 ose </w:t>
      </w:r>
      <w:r w:rsidR="00BC0728" w:rsidRPr="003B3F6C">
        <w:rPr>
          <w:rFonts w:ascii="CG Times" w:hAnsi="CG Times"/>
          <w:i/>
          <w:sz w:val="21"/>
          <w:szCs w:val="21"/>
        </w:rPr>
        <w:t>“nuk është përfunduar”</w:t>
      </w:r>
      <w:r w:rsidR="00BC0728" w:rsidRPr="003B3F6C">
        <w:rPr>
          <w:rFonts w:ascii="CG Times" w:hAnsi="CG Times"/>
          <w:sz w:val="21"/>
          <w:szCs w:val="21"/>
        </w:rPr>
        <w:t xml:space="preserve"> kur shtesa ditën e hyrjes në fuqi të </w:t>
      </w:r>
      <w:r w:rsidR="00876F09">
        <w:rPr>
          <w:rFonts w:ascii="CG Times" w:hAnsi="CG Times" w:cs="Arial"/>
          <w:sz w:val="21"/>
          <w:szCs w:val="21"/>
        </w:rPr>
        <w:t>ligjit nr.</w:t>
      </w:r>
      <w:r w:rsidR="00BC0728" w:rsidRPr="003B3F6C">
        <w:rPr>
          <w:rFonts w:ascii="CG Times" w:hAnsi="CG Times" w:cs="Arial"/>
          <w:sz w:val="21"/>
          <w:szCs w:val="21"/>
        </w:rPr>
        <w:t xml:space="preserve">9482, datë 3.4.2006 </w:t>
      </w:r>
      <w:r w:rsidR="00876F09">
        <w:rPr>
          <w:rFonts w:ascii="CG Times" w:hAnsi="CG Times" w:cs="Arial"/>
          <w:i/>
          <w:sz w:val="21"/>
          <w:szCs w:val="21"/>
        </w:rPr>
        <w:t>“</w:t>
      </w:r>
      <w:r w:rsidR="00BC0728" w:rsidRPr="003B3F6C">
        <w:rPr>
          <w:rFonts w:ascii="CG Times" w:hAnsi="CG Times" w:cs="Arial"/>
          <w:i/>
          <w:sz w:val="21"/>
          <w:szCs w:val="21"/>
        </w:rPr>
        <w:t>Për legalizimin, u</w:t>
      </w:r>
      <w:r w:rsidR="00BC0728" w:rsidRPr="003B3F6C">
        <w:rPr>
          <w:rFonts w:ascii="CG Times" w:hAnsi="CG Times" w:cs="Arial"/>
          <w:i/>
          <w:noProof/>
          <w:sz w:val="21"/>
          <w:szCs w:val="21"/>
        </w:rPr>
        <w:t>rbanizimin dhe integrimin e ndërtimeve pa leje,”</w:t>
      </w:r>
      <w:r w:rsidR="00BC0728" w:rsidRPr="003B3F6C">
        <w:rPr>
          <w:rFonts w:ascii="CG Times" w:hAnsi="CG Times" w:cs="Arial"/>
          <w:noProof/>
          <w:sz w:val="21"/>
          <w:szCs w:val="21"/>
        </w:rPr>
        <w:t xml:space="preserve"> </w:t>
      </w:r>
      <w:r w:rsidR="00BC0728" w:rsidRPr="003B3F6C">
        <w:rPr>
          <w:rFonts w:ascii="CG Times" w:hAnsi="CG Times"/>
          <w:sz w:val="21"/>
          <w:szCs w:val="21"/>
        </w:rPr>
        <w:t>ka të përfunduar volumin e ndërtimit dhe mbulesën.</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4.5 </w:t>
      </w:r>
      <w:r w:rsidR="00BC0728" w:rsidRPr="003B3F6C">
        <w:rPr>
          <w:rFonts w:ascii="CG Times" w:hAnsi="CG Times"/>
          <w:sz w:val="21"/>
          <w:szCs w:val="21"/>
        </w:rPr>
        <w:t>Rubrika “</w:t>
      </w:r>
      <w:r w:rsidR="00BC0728" w:rsidRPr="003B3F6C">
        <w:rPr>
          <w:rFonts w:ascii="CG Times" w:hAnsi="CG Times"/>
          <w:i/>
          <w:sz w:val="21"/>
          <w:szCs w:val="21"/>
        </w:rPr>
        <w:t>prona mbi të cilën ësht</w:t>
      </w:r>
      <w:r w:rsidR="00BC0728" w:rsidRPr="003B3F6C">
        <w:rPr>
          <w:rFonts w:ascii="CG Times" w:hAnsi="CG Times"/>
          <w:i/>
          <w:sz w:val="21"/>
          <w:szCs w:val="21"/>
          <w:lang w:eastAsia="ja-JP"/>
        </w:rPr>
        <w:t xml:space="preserve">ë </w:t>
      </w:r>
      <w:r w:rsidR="00BC0728" w:rsidRPr="003B3F6C">
        <w:rPr>
          <w:rFonts w:ascii="CG Times" w:hAnsi="CG Times"/>
          <w:i/>
          <w:sz w:val="21"/>
          <w:szCs w:val="21"/>
        </w:rPr>
        <w:t xml:space="preserve"> ndërtuar</w:t>
      </w:r>
      <w:r w:rsidR="00876F09">
        <w:rPr>
          <w:rFonts w:ascii="CG Times" w:hAnsi="CG Times"/>
          <w:sz w:val="21"/>
          <w:szCs w:val="21"/>
        </w:rPr>
        <w:t>”</w:t>
      </w:r>
      <w:r w:rsidR="00BC0728" w:rsidRPr="003B3F6C">
        <w:rPr>
          <w:rFonts w:ascii="CG Times" w:hAnsi="CG Times"/>
          <w:sz w:val="21"/>
          <w:szCs w:val="21"/>
        </w:rPr>
        <w:t xml:space="preserve"> plotësohet në rastet e shtesave anësore.</w:t>
      </w:r>
    </w:p>
    <w:p w:rsidR="00BC0728" w:rsidRPr="003B3F6C" w:rsidRDefault="001A10AF" w:rsidP="001A10AF">
      <w:pPr>
        <w:ind w:right="27" w:firstLine="720"/>
        <w:jc w:val="both"/>
        <w:rPr>
          <w:rFonts w:ascii="CG Times" w:hAnsi="CG Times"/>
          <w:sz w:val="21"/>
          <w:szCs w:val="21"/>
        </w:rPr>
      </w:pPr>
      <w:r>
        <w:rPr>
          <w:rFonts w:ascii="CG Times" w:hAnsi="CG Times"/>
          <w:sz w:val="21"/>
          <w:szCs w:val="21"/>
        </w:rPr>
        <w:t xml:space="preserve">i) </w:t>
      </w:r>
      <w:r w:rsidR="00BC0728" w:rsidRPr="003B3F6C">
        <w:rPr>
          <w:rFonts w:ascii="CG Times" w:hAnsi="CG Times"/>
          <w:sz w:val="21"/>
          <w:szCs w:val="21"/>
        </w:rPr>
        <w:t>s</w:t>
      </w:r>
      <w:r w:rsidR="00876F09">
        <w:rPr>
          <w:rFonts w:ascii="CG Times" w:hAnsi="CG Times"/>
          <w:sz w:val="21"/>
          <w:szCs w:val="21"/>
        </w:rPr>
        <w:t>hënohet me kryq “pronë private”,</w:t>
      </w:r>
      <w:r w:rsidR="00BC0728" w:rsidRPr="003B3F6C">
        <w:rPr>
          <w:rFonts w:ascii="CG Times" w:hAnsi="CG Times"/>
          <w:sz w:val="21"/>
          <w:szCs w:val="21"/>
        </w:rPr>
        <w:t xml:space="preserve"> kur deklaruesi ka ndërtuar mbi pronën private të tij, e vërtetuar nga çertifikata e pronësisë lëshuar nga ZRPP.</w:t>
      </w:r>
    </w:p>
    <w:p w:rsidR="00BC0728" w:rsidRPr="003B3F6C" w:rsidRDefault="001A10AF" w:rsidP="001A10AF">
      <w:pPr>
        <w:ind w:right="27" w:firstLine="720"/>
        <w:jc w:val="both"/>
        <w:rPr>
          <w:rFonts w:ascii="CG Times" w:hAnsi="CG Times"/>
          <w:sz w:val="21"/>
          <w:szCs w:val="21"/>
        </w:rPr>
      </w:pPr>
      <w:r>
        <w:rPr>
          <w:rFonts w:ascii="CG Times" w:hAnsi="CG Times"/>
          <w:sz w:val="21"/>
          <w:szCs w:val="21"/>
        </w:rPr>
        <w:t xml:space="preserve">ii) </w:t>
      </w:r>
      <w:r w:rsidR="00BC0728" w:rsidRPr="003B3F6C">
        <w:rPr>
          <w:rFonts w:ascii="CG Times" w:hAnsi="CG Times"/>
          <w:sz w:val="21"/>
          <w:szCs w:val="21"/>
        </w:rPr>
        <w:t>Shënohet me kryq “pronë private” për rastet e shtesave mbi objektet e ndërtuara para vitit 1993, sipas përcaktimit të pikës 3.7. të këtij manuali, dhe për shtesat tej lejes së miratuar me vendim KRRT/KRRTRSH, aktmarrëveshje me pronarin e truallit.</w:t>
      </w:r>
    </w:p>
    <w:p w:rsidR="00BC0728" w:rsidRPr="003B3F6C" w:rsidRDefault="001A10AF" w:rsidP="001A10AF">
      <w:pPr>
        <w:ind w:right="27" w:firstLine="720"/>
        <w:jc w:val="both"/>
        <w:rPr>
          <w:rFonts w:ascii="CG Times" w:hAnsi="CG Times"/>
          <w:sz w:val="21"/>
          <w:szCs w:val="21"/>
        </w:rPr>
      </w:pPr>
      <w:r>
        <w:rPr>
          <w:rFonts w:ascii="CG Times" w:hAnsi="CG Times"/>
          <w:sz w:val="21"/>
          <w:szCs w:val="21"/>
        </w:rPr>
        <w:t xml:space="preserve">iii) </w:t>
      </w:r>
      <w:r w:rsidR="00BC0728" w:rsidRPr="003B3F6C">
        <w:rPr>
          <w:rFonts w:ascii="CG Times" w:hAnsi="CG Times"/>
          <w:sz w:val="21"/>
          <w:szCs w:val="21"/>
        </w:rPr>
        <w:t>Në rastin kur plotësohet rubrika “Pronë private”, formularit i bashk</w:t>
      </w:r>
      <w:r w:rsidR="00BC0728" w:rsidRPr="003B3F6C">
        <w:rPr>
          <w:rFonts w:ascii="CG Times" w:hAnsi="CG Times"/>
          <w:sz w:val="21"/>
          <w:szCs w:val="21"/>
          <w:lang w:eastAsia="ja-JP"/>
        </w:rPr>
        <w:t>ë</w:t>
      </w:r>
      <w:r w:rsidR="00BC0728" w:rsidRPr="003B3F6C">
        <w:rPr>
          <w:rFonts w:ascii="CG Times" w:hAnsi="CG Times"/>
          <w:sz w:val="21"/>
          <w:szCs w:val="21"/>
        </w:rPr>
        <w:t xml:space="preserve">lidhet fotokopje </w:t>
      </w:r>
      <w:r w:rsidR="001D6CB9">
        <w:rPr>
          <w:rFonts w:ascii="CG Times" w:hAnsi="CG Times"/>
          <w:sz w:val="21"/>
          <w:szCs w:val="21"/>
        </w:rPr>
        <w:t>e dokumentacionit të përshkruar</w:t>
      </w:r>
      <w:r w:rsidR="00BC0728" w:rsidRPr="003B3F6C">
        <w:rPr>
          <w:rFonts w:ascii="CG Times" w:hAnsi="CG Times"/>
          <w:sz w:val="21"/>
          <w:szCs w:val="21"/>
        </w:rPr>
        <w:t xml:space="preserve"> më sipër.</w:t>
      </w:r>
    </w:p>
    <w:p w:rsidR="00BC0728" w:rsidRDefault="001A10AF" w:rsidP="001A10AF">
      <w:pPr>
        <w:ind w:right="27"/>
        <w:jc w:val="both"/>
        <w:rPr>
          <w:rFonts w:ascii="CG Times" w:hAnsi="CG Times"/>
          <w:sz w:val="21"/>
          <w:szCs w:val="21"/>
        </w:rPr>
      </w:pPr>
      <w:r>
        <w:rPr>
          <w:rFonts w:ascii="CG Times" w:hAnsi="CG Times"/>
          <w:sz w:val="21"/>
          <w:szCs w:val="21"/>
        </w:rPr>
        <w:tab/>
        <w:t xml:space="preserve">iv) </w:t>
      </w:r>
      <w:r w:rsidR="00BC0728" w:rsidRPr="003B3F6C">
        <w:rPr>
          <w:rFonts w:ascii="CG Times" w:hAnsi="CG Times"/>
          <w:sz w:val="21"/>
          <w:szCs w:val="21"/>
        </w:rPr>
        <w:t>Në rastet e tjera të paparashikuara nga pikat e mësipërme shënohet me kryq “</w:t>
      </w:r>
      <w:r w:rsidR="00BC0728" w:rsidRPr="003B3F6C">
        <w:rPr>
          <w:rFonts w:ascii="CG Times" w:hAnsi="CG Times"/>
          <w:i/>
          <w:sz w:val="21"/>
          <w:szCs w:val="21"/>
        </w:rPr>
        <w:t>pronë publike</w:t>
      </w:r>
      <w:r w:rsidR="00BC0728" w:rsidRPr="003B3F6C">
        <w:rPr>
          <w:rFonts w:ascii="CG Times" w:hAnsi="CG Times"/>
          <w:sz w:val="21"/>
          <w:szCs w:val="21"/>
        </w:rPr>
        <w:t>” dhe depozitohet menjëherë me pranimin e formularit edhe kërkesa për kalimin e pronës</w:t>
      </w:r>
      <w:r w:rsidR="001D6CB9">
        <w:rPr>
          <w:rFonts w:ascii="CG Times" w:hAnsi="CG Times"/>
          <w:sz w:val="21"/>
          <w:szCs w:val="21"/>
        </w:rPr>
        <w:t>isë së</w:t>
      </w:r>
      <w:r w:rsidR="00BC0728" w:rsidRPr="003B3F6C">
        <w:rPr>
          <w:rFonts w:ascii="CG Times" w:hAnsi="CG Times"/>
          <w:sz w:val="21"/>
          <w:szCs w:val="21"/>
        </w:rPr>
        <w:t xml:space="preserve"> truallit sipas përcaktimit të nenit 42, të </w:t>
      </w:r>
      <w:r w:rsidR="00876F09">
        <w:rPr>
          <w:rFonts w:ascii="CG Times" w:hAnsi="CG Times" w:cs="Arial"/>
          <w:sz w:val="21"/>
          <w:szCs w:val="21"/>
        </w:rPr>
        <w:t>ligjit nr.</w:t>
      </w:r>
      <w:r w:rsidR="003B35B6">
        <w:rPr>
          <w:rFonts w:ascii="CG Times" w:hAnsi="CG Times" w:cs="Arial"/>
          <w:sz w:val="21"/>
          <w:szCs w:val="21"/>
        </w:rPr>
        <w:t xml:space="preserve">9482, datë </w:t>
      </w:r>
      <w:r w:rsidR="00BC0728" w:rsidRPr="003B3F6C">
        <w:rPr>
          <w:rFonts w:ascii="CG Times" w:hAnsi="CG Times" w:cs="Arial"/>
          <w:sz w:val="21"/>
          <w:szCs w:val="21"/>
        </w:rPr>
        <w:t xml:space="preserve">3.4.2006 </w:t>
      </w:r>
      <w:r w:rsidR="00876F09">
        <w:rPr>
          <w:rFonts w:ascii="CG Times" w:hAnsi="CG Times" w:cs="Arial"/>
          <w:i/>
          <w:sz w:val="21"/>
          <w:szCs w:val="21"/>
        </w:rPr>
        <w:t>“</w:t>
      </w:r>
      <w:r w:rsidR="00BC0728" w:rsidRPr="003B3F6C">
        <w:rPr>
          <w:rFonts w:ascii="CG Times" w:hAnsi="CG Times" w:cs="Arial"/>
          <w:i/>
          <w:sz w:val="21"/>
          <w:szCs w:val="21"/>
        </w:rPr>
        <w:t>Për legalizimin, u</w:t>
      </w:r>
      <w:r w:rsidR="00BC0728" w:rsidRPr="003B3F6C">
        <w:rPr>
          <w:rFonts w:ascii="CG Times" w:hAnsi="CG Times" w:cs="Arial"/>
          <w:i/>
          <w:noProof/>
          <w:sz w:val="21"/>
          <w:szCs w:val="21"/>
        </w:rPr>
        <w:t xml:space="preserve">rbanizimin dhe </w:t>
      </w:r>
      <w:r w:rsidR="00410F96">
        <w:rPr>
          <w:rFonts w:ascii="CG Times" w:hAnsi="CG Times" w:cs="Arial"/>
          <w:i/>
          <w:noProof/>
          <w:sz w:val="21"/>
          <w:szCs w:val="21"/>
        </w:rPr>
        <w:t>integrimin e ndërtimeve pa leje</w:t>
      </w:r>
      <w:r w:rsidR="00BC0728" w:rsidRPr="003B3F6C">
        <w:rPr>
          <w:rFonts w:ascii="CG Times" w:hAnsi="CG Times" w:cs="Arial"/>
          <w:i/>
          <w:noProof/>
          <w:sz w:val="21"/>
          <w:szCs w:val="21"/>
        </w:rPr>
        <w:t>”</w:t>
      </w:r>
      <w:r w:rsidR="00BC0728" w:rsidRPr="003B3F6C">
        <w:rPr>
          <w:rFonts w:ascii="CG Times" w:hAnsi="CG Times"/>
          <w:sz w:val="21"/>
          <w:szCs w:val="21"/>
        </w:rPr>
        <w:t>.</w:t>
      </w:r>
    </w:p>
    <w:p w:rsidR="00410F96" w:rsidRDefault="00410F96" w:rsidP="001A10AF">
      <w:pPr>
        <w:ind w:right="27"/>
        <w:jc w:val="both"/>
        <w:rPr>
          <w:rFonts w:ascii="CG Times" w:hAnsi="CG Times"/>
          <w:sz w:val="21"/>
          <w:szCs w:val="21"/>
        </w:rPr>
      </w:pPr>
    </w:p>
    <w:p w:rsidR="00410F96" w:rsidRPr="003B3F6C" w:rsidRDefault="00410F96" w:rsidP="001A10AF">
      <w:pPr>
        <w:ind w:right="27"/>
        <w:jc w:val="both"/>
        <w:rPr>
          <w:rFonts w:ascii="CG Times" w:hAnsi="CG Times"/>
          <w:sz w:val="21"/>
          <w:szCs w:val="21"/>
        </w:rPr>
      </w:pP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4.6 </w:t>
      </w:r>
      <w:r w:rsidR="00BC0728" w:rsidRPr="003B3F6C">
        <w:rPr>
          <w:rFonts w:ascii="CG Times" w:hAnsi="CG Times"/>
          <w:sz w:val="21"/>
          <w:szCs w:val="21"/>
        </w:rPr>
        <w:t>Në rubrikën “</w:t>
      </w:r>
      <w:r w:rsidR="00BC0728" w:rsidRPr="003B3F6C">
        <w:rPr>
          <w:rFonts w:ascii="CG Times" w:hAnsi="CG Times"/>
          <w:i/>
          <w:sz w:val="21"/>
          <w:szCs w:val="21"/>
        </w:rPr>
        <w:t>Të dhëna sipas lejes së miratuar</w:t>
      </w:r>
      <w:r w:rsidR="00876F09">
        <w:rPr>
          <w:rFonts w:ascii="CG Times" w:hAnsi="CG Times"/>
          <w:sz w:val="21"/>
          <w:szCs w:val="21"/>
        </w:rPr>
        <w:t>” do të plotësohen:</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4.6.1 </w:t>
      </w:r>
      <w:r w:rsidR="00BC0728" w:rsidRPr="003B3F6C">
        <w:rPr>
          <w:rFonts w:ascii="CG Times" w:hAnsi="CG Times"/>
          <w:sz w:val="21"/>
          <w:szCs w:val="21"/>
        </w:rPr>
        <w:t>Për shtesën tej lejes së miratuar me vendim të KRRT/KRRTRSH do të jepen të dhënat sipas lejes së miratuar.</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4.6.2 </w:t>
      </w:r>
      <w:r w:rsidR="00BC0728" w:rsidRPr="003B3F6C">
        <w:rPr>
          <w:rFonts w:ascii="CG Times" w:hAnsi="CG Times"/>
          <w:sz w:val="21"/>
          <w:szCs w:val="21"/>
        </w:rPr>
        <w:t>Për shtesat mbi objektet e ndërtuara para vitit 1993 plotësohet (nëse disponohen) me të dhëna të mbledhura nga dokumentaci</w:t>
      </w:r>
      <w:r w:rsidR="001D6CB9">
        <w:rPr>
          <w:rFonts w:ascii="CG Times" w:hAnsi="CG Times"/>
          <w:sz w:val="21"/>
          <w:szCs w:val="21"/>
        </w:rPr>
        <w:t>oni i vënë në dispozi</w:t>
      </w:r>
      <w:r w:rsidR="00876F09">
        <w:rPr>
          <w:rFonts w:ascii="CG Times" w:hAnsi="CG Times"/>
          <w:sz w:val="21"/>
          <w:szCs w:val="21"/>
        </w:rPr>
        <w:t>cion nga i</w:t>
      </w:r>
      <w:r w:rsidR="00BC0728" w:rsidRPr="003B3F6C">
        <w:rPr>
          <w:rFonts w:ascii="CG Times" w:hAnsi="CG Times"/>
          <w:sz w:val="21"/>
          <w:szCs w:val="21"/>
        </w:rPr>
        <w:t xml:space="preserve">nstitucionet shtetërore, që i disponojnë ato. </w:t>
      </w:r>
    </w:p>
    <w:p w:rsidR="00BC0728" w:rsidRPr="003B3F6C" w:rsidRDefault="00BC0728" w:rsidP="003B35B6">
      <w:pPr>
        <w:pStyle w:val="BodyText3"/>
        <w:ind w:right="28" w:firstLine="720"/>
        <w:jc w:val="both"/>
        <w:rPr>
          <w:rFonts w:ascii="CG Times" w:hAnsi="CG Times"/>
          <w:sz w:val="21"/>
          <w:szCs w:val="21"/>
        </w:rPr>
      </w:pPr>
      <w:r w:rsidRPr="003B3F6C">
        <w:rPr>
          <w:rFonts w:ascii="CG Times" w:hAnsi="CG Times"/>
          <w:sz w:val="21"/>
          <w:szCs w:val="21"/>
        </w:rPr>
        <w:t>“Sipërfaqja e sheshit” do të jetë sipërfaqja e</w:t>
      </w:r>
      <w:r w:rsidR="00876F09">
        <w:rPr>
          <w:rFonts w:ascii="CG Times" w:hAnsi="CG Times"/>
          <w:sz w:val="21"/>
          <w:szCs w:val="21"/>
        </w:rPr>
        <w:t xml:space="preserve"> bazës së objektit plus oborrin</w:t>
      </w:r>
      <w:r w:rsidRPr="003B3F6C">
        <w:rPr>
          <w:rFonts w:ascii="CG Times" w:hAnsi="CG Times"/>
          <w:sz w:val="21"/>
          <w:szCs w:val="21"/>
        </w:rPr>
        <w:t xml:space="preserve"> për objekte të privatizuara sipas ligjit nr. 7652, datë 23.12.1992 “</w:t>
      </w:r>
      <w:r w:rsidRPr="003B3F6C">
        <w:rPr>
          <w:rFonts w:ascii="CG Times" w:hAnsi="CG Times"/>
          <w:i/>
          <w:sz w:val="21"/>
          <w:szCs w:val="21"/>
        </w:rPr>
        <w:t>Për privatizimin e banesave shtetërore</w:t>
      </w:r>
      <w:r w:rsidRPr="003B3F6C">
        <w:rPr>
          <w:rFonts w:ascii="CG Times" w:hAnsi="CG Times"/>
          <w:sz w:val="21"/>
          <w:szCs w:val="21"/>
        </w:rPr>
        <w:t>”. Nëse objekti është banesë kolektive (pallat), oborri llogaritet me 1 m rreth bazës së objektit, kur është banesë njëfamiljare, baza e objektit dhe sipërfaqja e oborrit, janë sipas përshkrimit në kontratën e privatizimit.</w:t>
      </w:r>
    </w:p>
    <w:p w:rsidR="00BC0728" w:rsidRPr="003B3F6C" w:rsidRDefault="00BC0728" w:rsidP="003B35B6">
      <w:pPr>
        <w:pStyle w:val="BodyText3"/>
        <w:ind w:right="28" w:firstLine="720"/>
        <w:jc w:val="both"/>
        <w:rPr>
          <w:rFonts w:ascii="CG Times" w:hAnsi="CG Times"/>
          <w:sz w:val="21"/>
          <w:szCs w:val="21"/>
        </w:rPr>
      </w:pPr>
      <w:r w:rsidRPr="003B3F6C">
        <w:rPr>
          <w:rFonts w:ascii="CG Times" w:hAnsi="CG Times"/>
          <w:i/>
          <w:sz w:val="21"/>
          <w:szCs w:val="21"/>
        </w:rPr>
        <w:lastRenderedPageBreak/>
        <w:t>“Sipërfaqja e ndërtimit”,</w:t>
      </w:r>
      <w:r w:rsidRPr="003B3F6C">
        <w:rPr>
          <w:rFonts w:ascii="CG Times" w:hAnsi="CG Times"/>
          <w:sz w:val="21"/>
          <w:szCs w:val="21"/>
        </w:rPr>
        <w:t xml:space="preserve"> “</w:t>
      </w:r>
      <w:r w:rsidRPr="003B3F6C">
        <w:rPr>
          <w:rFonts w:ascii="CG Times" w:hAnsi="CG Times"/>
          <w:i/>
          <w:sz w:val="21"/>
          <w:szCs w:val="21"/>
        </w:rPr>
        <w:t>volumi i objektit</w:t>
      </w:r>
      <w:r w:rsidRPr="003B3F6C">
        <w:rPr>
          <w:rFonts w:ascii="CG Times" w:hAnsi="CG Times"/>
          <w:sz w:val="21"/>
          <w:szCs w:val="21"/>
        </w:rPr>
        <w:t xml:space="preserve">”, </w:t>
      </w:r>
      <w:r w:rsidR="00876F09">
        <w:rPr>
          <w:rFonts w:ascii="CG Times" w:hAnsi="CG Times"/>
          <w:i/>
          <w:sz w:val="21"/>
          <w:szCs w:val="21"/>
        </w:rPr>
        <w:t>“lartësia e përgjith</w:t>
      </w:r>
      <w:r w:rsidRPr="003B3F6C">
        <w:rPr>
          <w:rFonts w:ascii="CG Times" w:hAnsi="CG Times"/>
          <w:i/>
          <w:sz w:val="21"/>
          <w:szCs w:val="21"/>
        </w:rPr>
        <w:t>shme”, “numri i kateve”, “mbi tokë”</w:t>
      </w:r>
      <w:r w:rsidRPr="003B3F6C">
        <w:rPr>
          <w:rFonts w:ascii="CG Times" w:hAnsi="CG Times"/>
          <w:sz w:val="21"/>
          <w:szCs w:val="21"/>
        </w:rPr>
        <w:t xml:space="preserve"> e </w:t>
      </w:r>
      <w:r w:rsidRPr="003B3F6C">
        <w:rPr>
          <w:rFonts w:ascii="CG Times" w:hAnsi="CG Times"/>
          <w:i/>
          <w:sz w:val="21"/>
          <w:szCs w:val="21"/>
        </w:rPr>
        <w:t>“nën tokë”,</w:t>
      </w:r>
      <w:r w:rsidRPr="003B3F6C">
        <w:rPr>
          <w:rFonts w:ascii="CG Times" w:hAnsi="CG Times"/>
          <w:sz w:val="21"/>
          <w:szCs w:val="21"/>
        </w:rPr>
        <w:t xml:space="preserve"> të saktësohen sipas dokumentacionit që disponohet nga kontrata e privatizimit apo dokumentacionit </w:t>
      </w:r>
      <w:r w:rsidR="00876F09">
        <w:rPr>
          <w:rFonts w:ascii="CG Times" w:hAnsi="CG Times"/>
          <w:sz w:val="21"/>
          <w:szCs w:val="21"/>
        </w:rPr>
        <w:t>h</w:t>
      </w:r>
      <w:r w:rsidRPr="003B3F6C">
        <w:rPr>
          <w:rFonts w:ascii="CG Times" w:hAnsi="CG Times"/>
          <w:sz w:val="21"/>
          <w:szCs w:val="21"/>
        </w:rPr>
        <w:t>ipotekor, të lëshuar nga ZRPP.</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 4.7 </w:t>
      </w:r>
      <w:r w:rsidR="00BC0728" w:rsidRPr="003B3F6C">
        <w:rPr>
          <w:rFonts w:ascii="CG Times" w:hAnsi="CG Times"/>
          <w:sz w:val="21"/>
          <w:szCs w:val="21"/>
        </w:rPr>
        <w:t>Në rubrikën “Të dhënat sipas gjendjes faktike” për të gjitha kategoritë e shtesave tej lejes së miratuar me vendim KRRT/KRRTRSH do të jepen të dhënat e gjendjes faktike të ndërtimit, (miratimi së bashku me shtesën).</w:t>
      </w:r>
    </w:p>
    <w:p w:rsidR="00BC0728" w:rsidRPr="003B3F6C" w:rsidRDefault="00BC0728" w:rsidP="003B35B6">
      <w:pPr>
        <w:pStyle w:val="BodyText3"/>
        <w:ind w:right="28" w:firstLine="720"/>
        <w:jc w:val="both"/>
        <w:rPr>
          <w:rFonts w:ascii="CG Times" w:hAnsi="CG Times"/>
          <w:sz w:val="21"/>
          <w:szCs w:val="21"/>
        </w:rPr>
      </w:pPr>
      <w:r w:rsidRPr="003B3F6C">
        <w:rPr>
          <w:rFonts w:ascii="CG Times" w:hAnsi="CG Times"/>
          <w:sz w:val="21"/>
          <w:szCs w:val="21"/>
        </w:rPr>
        <w:t>Për shtesat mbi objektet e ndërtuara para vitit 1993, kjo rubrikë plotësohet vetëm me të dhënat e shtesës së volumit të realizuar mbi objektin e ndërtuar para vitit 1993.</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4.8 </w:t>
      </w:r>
      <w:r w:rsidR="00BC0728" w:rsidRPr="003B3F6C">
        <w:rPr>
          <w:rFonts w:ascii="CG Times" w:hAnsi="CG Times"/>
          <w:sz w:val="21"/>
          <w:szCs w:val="21"/>
        </w:rPr>
        <w:t>Në rubrikën “</w:t>
      </w:r>
      <w:r w:rsidR="00BC0728" w:rsidRPr="003B3F6C">
        <w:rPr>
          <w:rFonts w:ascii="CG Times" w:hAnsi="CG Times"/>
          <w:i/>
          <w:sz w:val="21"/>
          <w:szCs w:val="21"/>
        </w:rPr>
        <w:t>për ndryshime në funksion të hapësirave të objektit</w:t>
      </w:r>
      <w:r w:rsidR="00BC0728" w:rsidRPr="003B3F6C">
        <w:rPr>
          <w:rFonts w:ascii="CG Times" w:hAnsi="CG Times"/>
          <w:sz w:val="21"/>
          <w:szCs w:val="21"/>
        </w:rPr>
        <w:t>” të përshkruhen me shkrim ndryshimet e funksioneve sipas kateve duke përcaktuar dhe sipërfaqet përkatëse, p.sh. kati i parë miratuar garazh 150m</w:t>
      </w:r>
      <w:r w:rsidR="00BC0728" w:rsidRPr="00876F09">
        <w:rPr>
          <w:rFonts w:ascii="CG Times" w:hAnsi="CG Times"/>
          <w:sz w:val="21"/>
          <w:szCs w:val="21"/>
          <w:vertAlign w:val="superscript"/>
        </w:rPr>
        <w:t>2</w:t>
      </w:r>
      <w:r w:rsidR="00BC0728" w:rsidRPr="003B3F6C">
        <w:rPr>
          <w:rFonts w:ascii="CG Times" w:hAnsi="CG Times"/>
          <w:sz w:val="21"/>
          <w:szCs w:val="21"/>
        </w:rPr>
        <w:t>, gjendja faktike dyqan me sipërfaqe 160 m</w:t>
      </w:r>
      <w:r w:rsidR="00BC0728" w:rsidRPr="00876F09">
        <w:rPr>
          <w:rFonts w:ascii="CG Times" w:hAnsi="CG Times"/>
          <w:sz w:val="21"/>
          <w:szCs w:val="21"/>
          <w:vertAlign w:val="superscript"/>
        </w:rPr>
        <w:t>2</w:t>
      </w:r>
      <w:r w:rsidR="00BC0728" w:rsidRPr="003B3F6C">
        <w:rPr>
          <w:rFonts w:ascii="CG Times" w:hAnsi="CG Times"/>
          <w:sz w:val="21"/>
          <w:szCs w:val="21"/>
        </w:rPr>
        <w:t>.</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4.8.1 </w:t>
      </w:r>
      <w:r w:rsidR="00BC0728" w:rsidRPr="003B3F6C">
        <w:rPr>
          <w:rFonts w:ascii="CG Times" w:hAnsi="CG Times"/>
          <w:sz w:val="21"/>
          <w:szCs w:val="21"/>
        </w:rPr>
        <w:t>Për rastin kur ndërtimi krahas shtesës ka edhe ndryshim në funksionet e hapësirave</w:t>
      </w:r>
      <w:r w:rsidR="00876F09">
        <w:rPr>
          <w:rFonts w:ascii="CG Times" w:hAnsi="CG Times"/>
          <w:sz w:val="21"/>
          <w:szCs w:val="21"/>
        </w:rPr>
        <w:t>,</w:t>
      </w:r>
      <w:r w:rsidR="00BC0728" w:rsidRPr="003B3F6C">
        <w:rPr>
          <w:rFonts w:ascii="CG Times" w:hAnsi="CG Times"/>
          <w:sz w:val="21"/>
          <w:szCs w:val="21"/>
        </w:rPr>
        <w:t xml:space="preserve"> plotësohet një formular i vetëm.</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4.8.2 </w:t>
      </w:r>
      <w:r w:rsidR="00BC0728" w:rsidRPr="003B3F6C">
        <w:rPr>
          <w:rFonts w:ascii="CG Times" w:hAnsi="CG Times"/>
          <w:sz w:val="21"/>
          <w:szCs w:val="21"/>
        </w:rPr>
        <w:t>Për rastin kur ndërtimi pa leje ka vetëm ndryshime të funksioneve të hapësirave, rubrikat e mësipërme dhe të mëposhtme të këtij formulari plotësohen sipas lejes së mir</w:t>
      </w:r>
      <w:r w:rsidR="00876F09">
        <w:rPr>
          <w:rFonts w:ascii="CG Times" w:hAnsi="CG Times"/>
          <w:sz w:val="21"/>
          <w:szCs w:val="21"/>
        </w:rPr>
        <w:t>atuar me vendim të KRRT/KRRTRSH</w:t>
      </w:r>
      <w:r w:rsidR="00BC0728" w:rsidRPr="003B3F6C">
        <w:rPr>
          <w:rFonts w:ascii="CG Times" w:hAnsi="CG Times"/>
          <w:sz w:val="21"/>
          <w:szCs w:val="21"/>
        </w:rPr>
        <w:t xml:space="preserve"> dhe ndryshimet e funksioneve të hapësirave përshkruhen në këtë rubrikë.</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4.8.3 </w:t>
      </w:r>
      <w:r w:rsidR="00BC0728" w:rsidRPr="003B3F6C">
        <w:rPr>
          <w:rFonts w:ascii="CG Times" w:hAnsi="CG Times"/>
          <w:sz w:val="21"/>
          <w:szCs w:val="21"/>
        </w:rPr>
        <w:t>Në këtë rast formulari shoqërohet me planimetrinë e sipërfaqeve, sipas ndryshimit të funksioneve të hapësirave.</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4.9 </w:t>
      </w:r>
      <w:r w:rsidR="00BC0728" w:rsidRPr="003B3F6C">
        <w:rPr>
          <w:rFonts w:ascii="CG Times" w:hAnsi="CG Times"/>
          <w:sz w:val="21"/>
          <w:szCs w:val="21"/>
        </w:rPr>
        <w:t>Rubrikat për subjektin ndërtues, invesitorin, arkitektin, konstruktorin plotësohen vetëm për shtesat tej lejes së miratuar me vendim KRRT/KRRTRSH.</w:t>
      </w:r>
    </w:p>
    <w:p w:rsidR="00BC0728" w:rsidRPr="003B3F6C" w:rsidRDefault="008003AA" w:rsidP="003B35B6">
      <w:pPr>
        <w:pStyle w:val="BodyText3"/>
        <w:ind w:right="28" w:firstLine="720"/>
        <w:jc w:val="both"/>
        <w:rPr>
          <w:rFonts w:ascii="CG Times" w:hAnsi="CG Times"/>
          <w:sz w:val="21"/>
          <w:szCs w:val="21"/>
        </w:rPr>
      </w:pPr>
      <w:r>
        <w:rPr>
          <w:rFonts w:ascii="CG Times" w:hAnsi="CG Times"/>
          <w:sz w:val="21"/>
          <w:szCs w:val="21"/>
        </w:rPr>
        <w:t xml:space="preserve">4.9.1 </w:t>
      </w:r>
      <w:r w:rsidR="00BC0728" w:rsidRPr="003B3F6C">
        <w:rPr>
          <w:rFonts w:ascii="CG Times" w:hAnsi="CG Times"/>
          <w:sz w:val="21"/>
          <w:szCs w:val="21"/>
        </w:rPr>
        <w:t>Për rastin e shtesës mbi objektet e ndërtuara para vitit 1993, plotësohet vetëm rubrika “personi fizik” me gjeneralitetet e poseduesit dhe disponuesit të objektit bashkë me shtesën.</w:t>
      </w:r>
    </w:p>
    <w:p w:rsidR="00BC0728" w:rsidRPr="003B3F6C" w:rsidRDefault="00BC0728" w:rsidP="003B35B6">
      <w:pPr>
        <w:pStyle w:val="BodyText3"/>
        <w:ind w:right="28" w:firstLine="720"/>
        <w:jc w:val="both"/>
        <w:rPr>
          <w:rFonts w:ascii="CG Times" w:hAnsi="CG Times"/>
          <w:sz w:val="21"/>
          <w:szCs w:val="21"/>
        </w:rPr>
      </w:pPr>
      <w:r w:rsidRPr="003B3F6C">
        <w:rPr>
          <w:rFonts w:ascii="CG Times" w:hAnsi="CG Times"/>
          <w:sz w:val="21"/>
          <w:szCs w:val="21"/>
        </w:rPr>
        <w:t xml:space="preserve">Në këtë rast, kur objekti i ndërtuar para vitit 1993, dhe shtesa disponohet nga dy ose më shumë familje, plotësimi i kësaj rubrike bëhet sipas përcaktimeve të pikës 3.6. të këtij manuali. </w:t>
      </w:r>
    </w:p>
    <w:p w:rsidR="00BC0728" w:rsidRPr="003B35B6" w:rsidRDefault="00BC0728" w:rsidP="003B35B6">
      <w:pPr>
        <w:pStyle w:val="BodyText3"/>
        <w:ind w:right="28" w:firstLine="720"/>
        <w:jc w:val="both"/>
        <w:rPr>
          <w:rFonts w:ascii="CG Times" w:hAnsi="CG Times"/>
          <w:b/>
          <w:sz w:val="21"/>
          <w:szCs w:val="21"/>
        </w:rPr>
      </w:pPr>
      <w:r w:rsidRPr="003B35B6">
        <w:rPr>
          <w:rFonts w:ascii="CG Times" w:hAnsi="CG Times"/>
          <w:b/>
          <w:sz w:val="21"/>
          <w:szCs w:val="21"/>
        </w:rPr>
        <w:t>5.</w:t>
      </w:r>
      <w:r w:rsidR="008003AA" w:rsidRPr="003B35B6">
        <w:rPr>
          <w:rFonts w:ascii="CG Times" w:hAnsi="CG Times"/>
          <w:b/>
          <w:sz w:val="21"/>
          <w:szCs w:val="21"/>
        </w:rPr>
        <w:t xml:space="preserve"> </w:t>
      </w:r>
      <w:r w:rsidRPr="003B35B6">
        <w:rPr>
          <w:rFonts w:ascii="CG Times" w:hAnsi="CG Times"/>
          <w:b/>
          <w:sz w:val="21"/>
          <w:szCs w:val="21"/>
        </w:rPr>
        <w:t>Dorëzimi dhe pranimi i formularëve</w:t>
      </w:r>
    </w:p>
    <w:p w:rsidR="00BC0728" w:rsidRPr="003B3F6C"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5.1 </w:t>
      </w:r>
      <w:r w:rsidR="00876F09">
        <w:rPr>
          <w:rFonts w:ascii="CG Times" w:hAnsi="CG Times"/>
          <w:sz w:val="21"/>
          <w:szCs w:val="21"/>
        </w:rPr>
        <w:t>Njësia e legalizimit</w:t>
      </w:r>
      <w:r w:rsidR="00BC0728" w:rsidRPr="003B3F6C">
        <w:rPr>
          <w:rFonts w:ascii="CG Times" w:hAnsi="CG Times"/>
          <w:sz w:val="21"/>
          <w:szCs w:val="21"/>
        </w:rPr>
        <w:t xml:space="preserve"> pranon formularin “Vetëdeklarim për legalizimin e objektit”/“Vetëdeklarim për legalizimin e shtesës”, kur është plotësuar në përputhje me </w:t>
      </w:r>
      <w:r w:rsidR="00876F09">
        <w:rPr>
          <w:rFonts w:ascii="CG Times" w:hAnsi="CG Times"/>
          <w:sz w:val="21"/>
          <w:szCs w:val="21"/>
        </w:rPr>
        <w:t>kërkesat e përcaktuara në këtë u</w:t>
      </w:r>
      <w:r w:rsidR="00BC0728" w:rsidRPr="003B3F6C">
        <w:rPr>
          <w:rFonts w:ascii="CG Times" w:hAnsi="CG Times"/>
          <w:sz w:val="21"/>
          <w:szCs w:val="21"/>
        </w:rPr>
        <w:t>dhëzim.</w:t>
      </w:r>
    </w:p>
    <w:p w:rsidR="00BC0728" w:rsidRPr="003B3F6C" w:rsidRDefault="00BC0728" w:rsidP="003B35B6">
      <w:pPr>
        <w:tabs>
          <w:tab w:val="left" w:pos="720"/>
          <w:tab w:val="left" w:pos="1710"/>
        </w:tabs>
        <w:ind w:right="28" w:firstLine="720"/>
        <w:jc w:val="both"/>
        <w:rPr>
          <w:rFonts w:ascii="CG Times" w:hAnsi="CG Times"/>
          <w:sz w:val="21"/>
          <w:szCs w:val="21"/>
        </w:rPr>
      </w:pPr>
      <w:r w:rsidRPr="003B3F6C">
        <w:rPr>
          <w:rFonts w:ascii="CG Times" w:hAnsi="CG Times"/>
          <w:sz w:val="21"/>
          <w:szCs w:val="21"/>
        </w:rPr>
        <w:t>5.2</w:t>
      </w:r>
      <w:r w:rsidR="008003AA">
        <w:rPr>
          <w:rFonts w:ascii="CG Times" w:hAnsi="CG Times"/>
          <w:sz w:val="21"/>
          <w:szCs w:val="21"/>
        </w:rPr>
        <w:t xml:space="preserve"> </w:t>
      </w:r>
      <w:r w:rsidRPr="003B3F6C">
        <w:rPr>
          <w:rFonts w:ascii="CG Times" w:hAnsi="CG Times"/>
          <w:sz w:val="21"/>
          <w:szCs w:val="21"/>
        </w:rPr>
        <w:t>Formularët “Vetëdeklarim për legalizimin e o</w:t>
      </w:r>
      <w:r w:rsidR="00876F09">
        <w:rPr>
          <w:rFonts w:ascii="CG Times" w:hAnsi="CG Times"/>
          <w:sz w:val="21"/>
          <w:szCs w:val="21"/>
        </w:rPr>
        <w:t>bjektit” sipas “shtojcës A” të ligjit nr.</w:t>
      </w:r>
      <w:r w:rsidRPr="003B3F6C">
        <w:rPr>
          <w:rFonts w:ascii="CG Times" w:hAnsi="CG Times"/>
          <w:sz w:val="21"/>
          <w:szCs w:val="21"/>
        </w:rPr>
        <w:t xml:space="preserve">9482, datë 3.4.2006, pranohen nga njësitë e legalizimit pranë njësive të qeverisjes vendore. </w:t>
      </w:r>
    </w:p>
    <w:p w:rsidR="00BC0728" w:rsidRDefault="008003AA"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5.2.1 </w:t>
      </w:r>
      <w:r w:rsidR="00BC0728" w:rsidRPr="003B3F6C">
        <w:rPr>
          <w:rFonts w:ascii="CG Times" w:hAnsi="CG Times"/>
          <w:sz w:val="21"/>
          <w:szCs w:val="21"/>
        </w:rPr>
        <w:t>Kur objekti që deklarohet, është ngritur brenda kufirit administrativ territorial të bashkisë/ komunës dhe njësisë bashkiake për Bashkinë e Tiranës, formulari “Vetëdeklarim për legalizimin e objektit” pranohet nga kjo njësi.</w:t>
      </w:r>
    </w:p>
    <w:p w:rsidR="00BC0728" w:rsidRPr="003B3F6C" w:rsidRDefault="00BC0728" w:rsidP="003B35B6">
      <w:pPr>
        <w:tabs>
          <w:tab w:val="left" w:pos="1710"/>
        </w:tabs>
        <w:ind w:right="28" w:firstLine="720"/>
        <w:jc w:val="both"/>
        <w:rPr>
          <w:rFonts w:ascii="CG Times" w:hAnsi="CG Times"/>
          <w:sz w:val="21"/>
          <w:szCs w:val="21"/>
        </w:rPr>
      </w:pPr>
      <w:r w:rsidRPr="003B3F6C">
        <w:rPr>
          <w:rFonts w:ascii="CG Times" w:hAnsi="CG Times"/>
          <w:sz w:val="21"/>
          <w:szCs w:val="21"/>
        </w:rPr>
        <w:t xml:space="preserve">Kur kufiri ndarës midis njësive të qeverisjes vendore fqinje dhe/ose njësive bashkiake për Bashkinë </w:t>
      </w:r>
      <w:r w:rsidR="00876F09">
        <w:rPr>
          <w:rFonts w:ascii="CG Times" w:hAnsi="CG Times"/>
          <w:sz w:val="21"/>
          <w:szCs w:val="21"/>
        </w:rPr>
        <w:t>e Tiranës</w:t>
      </w:r>
      <w:r w:rsidRPr="003B3F6C">
        <w:rPr>
          <w:rFonts w:ascii="CG Times" w:hAnsi="CG Times"/>
          <w:sz w:val="21"/>
          <w:szCs w:val="21"/>
        </w:rPr>
        <w:t xml:space="preserve"> nuk është i qartë dhe kur shtrirja e objektit pa leje ndodhet brenda kufirit administrativ territorial të dy njësive të qeverisjes vendore fqinje dhe/ose dy njësive bashkiake për Bashkinë e Tiranës, formulari “Vetëdeklarim për legalizimin e obje</w:t>
      </w:r>
      <w:r w:rsidR="00876F09">
        <w:rPr>
          <w:rFonts w:ascii="CG Times" w:hAnsi="CG Times"/>
          <w:sz w:val="21"/>
          <w:szCs w:val="21"/>
        </w:rPr>
        <w:t xml:space="preserve">ktit” </w:t>
      </w:r>
      <w:r w:rsidRPr="003B3F6C">
        <w:rPr>
          <w:rFonts w:ascii="CG Times" w:hAnsi="CG Times"/>
          <w:sz w:val="21"/>
          <w:szCs w:val="21"/>
        </w:rPr>
        <w:t>depozitohet në njësinë që e ka të regjistruar si votues në listën zgjedh</w:t>
      </w:r>
      <w:r w:rsidR="007F767C">
        <w:rPr>
          <w:rFonts w:ascii="CG Times" w:hAnsi="CG Times"/>
          <w:sz w:val="21"/>
          <w:szCs w:val="21"/>
        </w:rPr>
        <w:t>ore për zgjedhjet e legjislaturë</w:t>
      </w:r>
      <w:r w:rsidRPr="003B3F6C">
        <w:rPr>
          <w:rFonts w:ascii="CG Times" w:hAnsi="CG Times"/>
          <w:sz w:val="21"/>
          <w:szCs w:val="21"/>
        </w:rPr>
        <w:t>s së 17–të të Kuvendit.</w:t>
      </w:r>
    </w:p>
    <w:p w:rsidR="00BC0728" w:rsidRPr="003B3F6C" w:rsidRDefault="0036377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5.2.2 </w:t>
      </w:r>
      <w:r w:rsidR="00BC0728" w:rsidRPr="003B3F6C">
        <w:rPr>
          <w:rFonts w:ascii="CG Times" w:hAnsi="CG Times"/>
          <w:sz w:val="21"/>
          <w:szCs w:val="21"/>
        </w:rPr>
        <w:t>Kur objekti pa leje sh</w:t>
      </w:r>
      <w:r w:rsidR="00876F09">
        <w:rPr>
          <w:rFonts w:ascii="CG Times" w:hAnsi="CG Times"/>
          <w:sz w:val="21"/>
          <w:szCs w:val="21"/>
        </w:rPr>
        <w:t>trihet në kufijtë administrativë</w:t>
      </w:r>
      <w:r w:rsidR="00BC0728" w:rsidRPr="003B3F6C">
        <w:rPr>
          <w:rFonts w:ascii="CG Times" w:hAnsi="CG Times"/>
          <w:sz w:val="21"/>
          <w:szCs w:val="21"/>
        </w:rPr>
        <w:t xml:space="preserve"> të më shumë se një njësie të qeverisjes vendore dhe/ose njësive bashkiake</w:t>
      </w:r>
      <w:r w:rsidR="00876F09">
        <w:rPr>
          <w:rFonts w:ascii="CG Times" w:hAnsi="CG Times"/>
          <w:sz w:val="21"/>
          <w:szCs w:val="21"/>
        </w:rPr>
        <w:t xml:space="preserve"> për Bashkinë e Tiranës, atëherë</w:t>
      </w:r>
      <w:r w:rsidR="00BC0728" w:rsidRPr="003B3F6C">
        <w:rPr>
          <w:rFonts w:ascii="CG Times" w:hAnsi="CG Times"/>
          <w:sz w:val="21"/>
          <w:szCs w:val="21"/>
        </w:rPr>
        <w:t xml:space="preserve"> objekti deklarohet pranë njësisë brenda kufirit administrativo-territorial të së cilës shtrihet sipërfaqja më e madhe e parcelës ndërtimore.</w:t>
      </w:r>
    </w:p>
    <w:p w:rsidR="00BC0728" w:rsidRPr="003B3F6C" w:rsidRDefault="0036377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 5.3 </w:t>
      </w:r>
      <w:r w:rsidR="00BC0728" w:rsidRPr="003B3F6C">
        <w:rPr>
          <w:rFonts w:ascii="CG Times" w:hAnsi="CG Times"/>
          <w:sz w:val="21"/>
          <w:szCs w:val="21"/>
        </w:rPr>
        <w:t xml:space="preserve">Për Bashkinë e Tiranës, pranimi i formularit “Vetëdeklarim për legalizimin e objektit” sipas “Shtojcës A” dhe “Vetëdeklarim për legalizimin e shtesës” sipas “Shtojcës A1” për shtesat mbi objektet </w:t>
      </w:r>
      <w:r w:rsidR="00876F09">
        <w:rPr>
          <w:rFonts w:ascii="CG Times" w:hAnsi="CG Times"/>
          <w:sz w:val="21"/>
          <w:szCs w:val="21"/>
        </w:rPr>
        <w:t>e ndërtuara para vitit 1993 të ligjit nr.9482, datë 3.4.2006,</w:t>
      </w:r>
      <w:r w:rsidR="00BC0728" w:rsidRPr="003B3F6C">
        <w:rPr>
          <w:rFonts w:ascii="CG Times" w:hAnsi="CG Times"/>
          <w:sz w:val="21"/>
          <w:szCs w:val="21"/>
        </w:rPr>
        <w:t xml:space="preserve"> bëhet nga njësitë bashkiake.</w:t>
      </w:r>
    </w:p>
    <w:p w:rsidR="00BC0728" w:rsidRPr="003B3F6C" w:rsidRDefault="00363776" w:rsidP="003B35B6">
      <w:pPr>
        <w:pStyle w:val="BodyTextIndent"/>
        <w:tabs>
          <w:tab w:val="left" w:pos="720"/>
          <w:tab w:val="left" w:pos="1710"/>
        </w:tabs>
        <w:ind w:right="28" w:firstLine="720"/>
        <w:jc w:val="both"/>
        <w:rPr>
          <w:rFonts w:ascii="CG Times" w:hAnsi="CG Times"/>
          <w:b w:val="0"/>
          <w:i w:val="0"/>
          <w:sz w:val="21"/>
          <w:szCs w:val="21"/>
        </w:rPr>
      </w:pPr>
      <w:r>
        <w:rPr>
          <w:rFonts w:ascii="CG Times" w:hAnsi="CG Times"/>
          <w:b w:val="0"/>
          <w:i w:val="0"/>
          <w:sz w:val="21"/>
          <w:szCs w:val="21"/>
        </w:rPr>
        <w:t xml:space="preserve">5.4 </w:t>
      </w:r>
      <w:r w:rsidR="00BC0728" w:rsidRPr="003B3F6C">
        <w:rPr>
          <w:rFonts w:ascii="CG Times" w:hAnsi="CG Times"/>
          <w:b w:val="0"/>
          <w:i w:val="0"/>
          <w:sz w:val="21"/>
          <w:szCs w:val="21"/>
        </w:rPr>
        <w:t>Formulari “</w:t>
      </w:r>
      <w:r w:rsidR="00BC0728" w:rsidRPr="003B3F6C">
        <w:rPr>
          <w:rFonts w:ascii="CG Times" w:hAnsi="CG Times"/>
          <w:b w:val="0"/>
          <w:sz w:val="21"/>
          <w:szCs w:val="21"/>
        </w:rPr>
        <w:t xml:space="preserve">Vetëdeklarim për legalizimin e shtesës” </w:t>
      </w:r>
      <w:r w:rsidR="007F767C">
        <w:rPr>
          <w:rFonts w:ascii="CG Times" w:hAnsi="CG Times"/>
          <w:b w:val="0"/>
          <w:i w:val="0"/>
          <w:sz w:val="21"/>
          <w:szCs w:val="21"/>
        </w:rPr>
        <w:t>sipas “Shtojcë</w:t>
      </w:r>
      <w:r w:rsidR="00BC0728" w:rsidRPr="003B3F6C">
        <w:rPr>
          <w:rFonts w:ascii="CG Times" w:hAnsi="CG Times"/>
          <w:b w:val="0"/>
          <w:i w:val="0"/>
          <w:sz w:val="21"/>
          <w:szCs w:val="21"/>
        </w:rPr>
        <w:t>s A1” të</w:t>
      </w:r>
      <w:r w:rsidR="00876F09">
        <w:rPr>
          <w:rFonts w:ascii="CG Times" w:hAnsi="CG Times"/>
          <w:b w:val="0"/>
          <w:sz w:val="21"/>
          <w:szCs w:val="21"/>
        </w:rPr>
        <w:t xml:space="preserve"> ligjit nr.</w:t>
      </w:r>
      <w:r w:rsidR="00BC0728" w:rsidRPr="003B3F6C">
        <w:rPr>
          <w:rFonts w:ascii="CG Times" w:hAnsi="CG Times"/>
          <w:b w:val="0"/>
          <w:sz w:val="21"/>
          <w:szCs w:val="21"/>
        </w:rPr>
        <w:t xml:space="preserve">9482, </w:t>
      </w:r>
      <w:r w:rsidR="00BC0728" w:rsidRPr="003B3F6C">
        <w:rPr>
          <w:rFonts w:ascii="CG Times" w:hAnsi="CG Times"/>
          <w:b w:val="0"/>
          <w:i w:val="0"/>
          <w:sz w:val="21"/>
          <w:szCs w:val="21"/>
        </w:rPr>
        <w:t>datë</w:t>
      </w:r>
      <w:r w:rsidR="00BC0728" w:rsidRPr="003B3F6C">
        <w:rPr>
          <w:rFonts w:ascii="CG Times" w:hAnsi="CG Times"/>
          <w:b w:val="0"/>
          <w:sz w:val="21"/>
          <w:szCs w:val="21"/>
        </w:rPr>
        <w:t xml:space="preserve"> 3.4.2006 </w:t>
      </w:r>
      <w:r w:rsidR="00BC0728" w:rsidRPr="003B3F6C">
        <w:rPr>
          <w:rFonts w:ascii="CG Times" w:hAnsi="CG Times"/>
          <w:b w:val="0"/>
          <w:i w:val="0"/>
          <w:sz w:val="21"/>
          <w:szCs w:val="21"/>
        </w:rPr>
        <w:t>për shtesa tej lejes së miratuar me vendim KRRT/KRRTRSH dhe/ose me ndryshime të fu</w:t>
      </w:r>
      <w:r w:rsidR="007F767C">
        <w:rPr>
          <w:rFonts w:ascii="CG Times" w:hAnsi="CG Times"/>
          <w:b w:val="0"/>
          <w:i w:val="0"/>
          <w:sz w:val="21"/>
          <w:szCs w:val="21"/>
        </w:rPr>
        <w:t>n</w:t>
      </w:r>
      <w:r w:rsidR="00BC0728" w:rsidRPr="003B3F6C">
        <w:rPr>
          <w:rFonts w:ascii="CG Times" w:hAnsi="CG Times"/>
          <w:b w:val="0"/>
          <w:i w:val="0"/>
          <w:sz w:val="21"/>
          <w:szCs w:val="21"/>
        </w:rPr>
        <w:t>ksion</w:t>
      </w:r>
      <w:r w:rsidR="007F767C">
        <w:rPr>
          <w:rFonts w:ascii="CG Times" w:hAnsi="CG Times"/>
          <w:b w:val="0"/>
          <w:i w:val="0"/>
          <w:sz w:val="21"/>
          <w:szCs w:val="21"/>
        </w:rPr>
        <w:t>e</w:t>
      </w:r>
      <w:r w:rsidR="00BC0728" w:rsidRPr="003B3F6C">
        <w:rPr>
          <w:rFonts w:ascii="CG Times" w:hAnsi="CG Times"/>
          <w:b w:val="0"/>
          <w:i w:val="0"/>
          <w:sz w:val="21"/>
          <w:szCs w:val="21"/>
        </w:rPr>
        <w:t>ve të hap</w:t>
      </w:r>
      <w:r w:rsidR="00876F09">
        <w:rPr>
          <w:rFonts w:ascii="CG Times" w:hAnsi="CG Times"/>
          <w:b w:val="0"/>
          <w:i w:val="0"/>
          <w:sz w:val="21"/>
          <w:szCs w:val="21"/>
        </w:rPr>
        <w:t>ë</w:t>
      </w:r>
      <w:r w:rsidR="00BC0728" w:rsidRPr="003B3F6C">
        <w:rPr>
          <w:rFonts w:ascii="CG Times" w:hAnsi="CG Times"/>
          <w:b w:val="0"/>
          <w:i w:val="0"/>
          <w:sz w:val="21"/>
          <w:szCs w:val="21"/>
        </w:rPr>
        <w:t>sirave, në çdo rast pranohet</w:t>
      </w:r>
      <w:r w:rsidR="007F767C">
        <w:rPr>
          <w:rFonts w:ascii="CG Times" w:hAnsi="CG Times"/>
          <w:b w:val="0"/>
          <w:i w:val="0"/>
          <w:sz w:val="21"/>
          <w:szCs w:val="21"/>
        </w:rPr>
        <w:t xml:space="preserve"> nga zyra e urbanistikës pranë s</w:t>
      </w:r>
      <w:r w:rsidR="00BC0728" w:rsidRPr="003B3F6C">
        <w:rPr>
          <w:rFonts w:ascii="CG Times" w:hAnsi="CG Times"/>
          <w:b w:val="0"/>
          <w:i w:val="0"/>
          <w:sz w:val="21"/>
          <w:szCs w:val="21"/>
        </w:rPr>
        <w:t xml:space="preserve">ë cilës funksionon sekretaria teknike e KRRT-së, që e ka miratuar lejen e ndërtimit. </w:t>
      </w:r>
    </w:p>
    <w:p w:rsidR="00BC0728" w:rsidRPr="003B3F6C" w:rsidRDefault="00BC0728" w:rsidP="003B35B6">
      <w:pPr>
        <w:pStyle w:val="BodyTextIndent"/>
        <w:tabs>
          <w:tab w:val="left" w:pos="1710"/>
        </w:tabs>
        <w:ind w:right="28" w:firstLine="720"/>
        <w:jc w:val="both"/>
        <w:rPr>
          <w:rFonts w:ascii="CG Times" w:hAnsi="CG Times"/>
          <w:b w:val="0"/>
          <w:i w:val="0"/>
          <w:sz w:val="21"/>
          <w:szCs w:val="21"/>
        </w:rPr>
      </w:pPr>
      <w:r w:rsidRPr="003B3F6C">
        <w:rPr>
          <w:rFonts w:ascii="CG Times" w:hAnsi="CG Times"/>
          <w:b w:val="0"/>
          <w:i w:val="0"/>
          <w:sz w:val="21"/>
          <w:szCs w:val="21"/>
        </w:rPr>
        <w:t>Për rastet kur leja e ndërtimit është miratuar nga KRRTRSH, pa</w:t>
      </w:r>
      <w:r w:rsidR="00876F09">
        <w:rPr>
          <w:rFonts w:ascii="CG Times" w:hAnsi="CG Times"/>
          <w:b w:val="0"/>
          <w:i w:val="0"/>
          <w:sz w:val="21"/>
          <w:szCs w:val="21"/>
        </w:rPr>
        <w:t>j</w:t>
      </w:r>
      <w:r w:rsidRPr="003B3F6C">
        <w:rPr>
          <w:rFonts w:ascii="CG Times" w:hAnsi="CG Times"/>
          <w:b w:val="0"/>
          <w:i w:val="0"/>
          <w:sz w:val="21"/>
          <w:szCs w:val="21"/>
        </w:rPr>
        <w:t xml:space="preserve">isja, pranimi, kontrolli dhe administrimi i formularit bëhet nga njësia e qeverisjes vendore ku është ngritur ndërtimi sipas përcaktimeve të bëra në këtë manual. </w:t>
      </w:r>
    </w:p>
    <w:p w:rsidR="00BC0728" w:rsidRPr="003B35B6" w:rsidRDefault="00BC0728" w:rsidP="003B35B6">
      <w:pPr>
        <w:tabs>
          <w:tab w:val="left" w:pos="720"/>
          <w:tab w:val="left" w:pos="1710"/>
        </w:tabs>
        <w:ind w:right="28" w:firstLine="720"/>
        <w:jc w:val="both"/>
        <w:rPr>
          <w:rFonts w:ascii="CG Times" w:hAnsi="CG Times"/>
          <w:b/>
          <w:sz w:val="21"/>
          <w:szCs w:val="21"/>
        </w:rPr>
      </w:pPr>
      <w:r w:rsidRPr="003B35B6">
        <w:rPr>
          <w:rFonts w:ascii="CG Times" w:hAnsi="CG Times"/>
          <w:b/>
          <w:sz w:val="21"/>
          <w:szCs w:val="21"/>
        </w:rPr>
        <w:t>6.</w:t>
      </w:r>
      <w:r w:rsidR="00363776" w:rsidRPr="003B35B6">
        <w:rPr>
          <w:rFonts w:ascii="CG Times" w:hAnsi="CG Times"/>
          <w:b/>
          <w:sz w:val="21"/>
          <w:szCs w:val="21"/>
        </w:rPr>
        <w:t xml:space="preserve"> </w:t>
      </w:r>
      <w:r w:rsidR="00507761">
        <w:rPr>
          <w:rFonts w:ascii="CG Times" w:hAnsi="CG Times"/>
          <w:b/>
          <w:sz w:val="21"/>
          <w:szCs w:val="21"/>
        </w:rPr>
        <w:t>Periudha e vetëdeklarimit</w:t>
      </w:r>
    </w:p>
    <w:p w:rsidR="00BC0728" w:rsidRPr="003B3F6C" w:rsidRDefault="0036377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6.1 </w:t>
      </w:r>
      <w:r w:rsidR="00BC0728" w:rsidRPr="003B3F6C">
        <w:rPr>
          <w:rFonts w:ascii="CG Times" w:hAnsi="CG Times"/>
          <w:sz w:val="21"/>
          <w:szCs w:val="21"/>
        </w:rPr>
        <w:t>Për vetëdeklarimet e pranura brenda 2 muajve nga data 15 korrik, nuk aplikohet tarifa e shërbimit, pasi niveli i tarifës së shërbimit për pranimin dhe administrimin e formularit të vetëdeklarimit në përputhj</w:t>
      </w:r>
      <w:r w:rsidR="007F767C">
        <w:rPr>
          <w:rFonts w:ascii="CG Times" w:hAnsi="CG Times"/>
          <w:sz w:val="21"/>
          <w:szCs w:val="21"/>
        </w:rPr>
        <w:t>e me përcaktimin e nenit 23 të l</w:t>
      </w:r>
      <w:r w:rsidR="00BC0728" w:rsidRPr="003B3F6C">
        <w:rPr>
          <w:rFonts w:ascii="CG Times" w:hAnsi="CG Times"/>
          <w:sz w:val="21"/>
          <w:szCs w:val="21"/>
        </w:rPr>
        <w:t xml:space="preserve">igjit </w:t>
      </w:r>
      <w:r w:rsidR="007F767C">
        <w:rPr>
          <w:rFonts w:ascii="CG Times" w:hAnsi="CG Times"/>
          <w:sz w:val="21"/>
          <w:szCs w:val="21"/>
        </w:rPr>
        <w:t>nr.</w:t>
      </w:r>
      <w:r w:rsidR="00BC0728" w:rsidRPr="003B3F6C">
        <w:rPr>
          <w:rFonts w:ascii="CG Times" w:hAnsi="CG Times"/>
          <w:sz w:val="21"/>
          <w:szCs w:val="21"/>
        </w:rPr>
        <w:t>8982</w:t>
      </w:r>
      <w:r w:rsidR="009402BB">
        <w:rPr>
          <w:rFonts w:ascii="CG Times" w:hAnsi="CG Times"/>
          <w:sz w:val="21"/>
          <w:szCs w:val="21"/>
        </w:rPr>
        <w:t>,</w:t>
      </w:r>
      <w:r w:rsidR="00BC0728" w:rsidRPr="003B3F6C">
        <w:rPr>
          <w:rFonts w:ascii="CG Times" w:hAnsi="CG Times"/>
          <w:sz w:val="21"/>
          <w:szCs w:val="21"/>
        </w:rPr>
        <w:t xml:space="preserve"> datë 12.12.2002  “</w:t>
      </w:r>
      <w:r w:rsidR="00BC0728" w:rsidRPr="003B3F6C">
        <w:rPr>
          <w:rFonts w:ascii="CG Times" w:hAnsi="CG Times"/>
          <w:i/>
          <w:sz w:val="21"/>
          <w:szCs w:val="21"/>
        </w:rPr>
        <w:t>Për sistemin e taksave vendore</w:t>
      </w:r>
      <w:r w:rsidR="00BC0728" w:rsidRPr="003B3F6C">
        <w:rPr>
          <w:rFonts w:ascii="CG Times" w:hAnsi="CG Times"/>
          <w:sz w:val="21"/>
          <w:szCs w:val="21"/>
        </w:rPr>
        <w:t>” do të jetë zero lekë.</w:t>
      </w:r>
    </w:p>
    <w:p w:rsidR="00BC0728" w:rsidRPr="003B3F6C" w:rsidRDefault="0036377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6.2 </w:t>
      </w:r>
      <w:r w:rsidR="00BC0728" w:rsidRPr="003B3F6C">
        <w:rPr>
          <w:rFonts w:ascii="CG Times" w:hAnsi="CG Times"/>
          <w:sz w:val="21"/>
          <w:szCs w:val="21"/>
        </w:rPr>
        <w:t>Për vetë</w:t>
      </w:r>
      <w:r w:rsidR="009402BB">
        <w:rPr>
          <w:rFonts w:ascii="CG Times" w:hAnsi="CG Times"/>
          <w:sz w:val="21"/>
          <w:szCs w:val="21"/>
        </w:rPr>
        <w:t>deklarimet e pranuara brenda dy</w:t>
      </w:r>
      <w:r w:rsidR="00BC0728" w:rsidRPr="003B3F6C">
        <w:rPr>
          <w:rFonts w:ascii="CG Times" w:hAnsi="CG Times"/>
          <w:sz w:val="21"/>
          <w:szCs w:val="21"/>
        </w:rPr>
        <w:t>mujori</w:t>
      </w:r>
      <w:r w:rsidR="009402BB">
        <w:rPr>
          <w:rFonts w:ascii="CG Times" w:hAnsi="CG Times"/>
          <w:sz w:val="21"/>
          <w:szCs w:val="21"/>
        </w:rPr>
        <w:t>t të dytë të hyrjes në fuqi të ligjit nr.</w:t>
      </w:r>
      <w:r>
        <w:rPr>
          <w:rFonts w:ascii="CG Times" w:hAnsi="CG Times"/>
          <w:sz w:val="21"/>
          <w:szCs w:val="21"/>
        </w:rPr>
        <w:t>.</w:t>
      </w:r>
      <w:r w:rsidR="00BC0728" w:rsidRPr="003B3F6C">
        <w:rPr>
          <w:rFonts w:ascii="CG Times" w:hAnsi="CG Times"/>
          <w:sz w:val="21"/>
          <w:szCs w:val="21"/>
        </w:rPr>
        <w:t>9482, datë 3.4.2006 (15 shtator – 15 nëntor 2006) aplikohen sanksionet e nenit 8 të po këtij ligji.</w:t>
      </w:r>
    </w:p>
    <w:p w:rsidR="00BC0728" w:rsidRPr="003B3F6C" w:rsidRDefault="00363776" w:rsidP="003B35B6">
      <w:pPr>
        <w:tabs>
          <w:tab w:val="left" w:pos="720"/>
          <w:tab w:val="left" w:pos="1710"/>
        </w:tabs>
        <w:ind w:right="28" w:firstLine="720"/>
        <w:jc w:val="both"/>
        <w:rPr>
          <w:rFonts w:ascii="CG Times" w:hAnsi="CG Times"/>
          <w:sz w:val="21"/>
          <w:szCs w:val="21"/>
        </w:rPr>
      </w:pPr>
      <w:r>
        <w:rPr>
          <w:rFonts w:ascii="CG Times" w:hAnsi="CG Times"/>
          <w:sz w:val="21"/>
          <w:szCs w:val="21"/>
        </w:rPr>
        <w:t xml:space="preserve">6.3 </w:t>
      </w:r>
      <w:r w:rsidR="00BC0728" w:rsidRPr="003B3F6C">
        <w:rPr>
          <w:rFonts w:ascii="CG Times" w:hAnsi="CG Times"/>
          <w:sz w:val="21"/>
          <w:szCs w:val="21"/>
        </w:rPr>
        <w:t>Llogaritja e sanksioneve bëhet duke pasur parasysh kohën e pranimit të formularit (muaji i tretë ose i katërt) sipas:</w:t>
      </w:r>
    </w:p>
    <w:p w:rsidR="00BC0728" w:rsidRPr="003B3F6C" w:rsidRDefault="0068033B" w:rsidP="00363776">
      <w:pPr>
        <w:ind w:right="27" w:firstLine="720"/>
        <w:jc w:val="both"/>
        <w:rPr>
          <w:rFonts w:ascii="CG Times" w:hAnsi="CG Times"/>
          <w:sz w:val="21"/>
          <w:szCs w:val="21"/>
        </w:rPr>
      </w:pPr>
      <w:r>
        <w:rPr>
          <w:rFonts w:ascii="CG Times" w:hAnsi="CG Times"/>
          <w:sz w:val="21"/>
          <w:szCs w:val="21"/>
        </w:rPr>
        <w:t xml:space="preserve">i) </w:t>
      </w:r>
      <w:r w:rsidR="00BC0728" w:rsidRPr="003B3F6C">
        <w:rPr>
          <w:rFonts w:ascii="CG Times" w:hAnsi="CG Times"/>
          <w:sz w:val="21"/>
          <w:szCs w:val="21"/>
        </w:rPr>
        <w:t>Deklarimit në formular të rubrikës “Sipërfaqe e zënë” për rastin e pranimit të formularit “Vetëdeklarim për legalizimin e o</w:t>
      </w:r>
      <w:r w:rsidR="009402BB">
        <w:rPr>
          <w:rFonts w:ascii="CG Times" w:hAnsi="CG Times"/>
          <w:sz w:val="21"/>
          <w:szCs w:val="21"/>
        </w:rPr>
        <w:t>bjektit” sipas “shtojcës A” të ligjit nr.</w:t>
      </w:r>
      <w:r w:rsidR="00BC0728" w:rsidRPr="003B3F6C">
        <w:rPr>
          <w:rFonts w:ascii="CG Times" w:hAnsi="CG Times"/>
          <w:sz w:val="21"/>
          <w:szCs w:val="21"/>
        </w:rPr>
        <w:t>9482, datë 3.4.2006, për objekte, pavar</w:t>
      </w:r>
      <w:r w:rsidR="009402BB">
        <w:rPr>
          <w:rFonts w:ascii="CG Times" w:hAnsi="CG Times"/>
          <w:sz w:val="21"/>
          <w:szCs w:val="21"/>
        </w:rPr>
        <w:t>ë</w:t>
      </w:r>
      <w:r w:rsidR="00BC0728" w:rsidRPr="003B3F6C">
        <w:rPr>
          <w:rFonts w:ascii="CG Times" w:hAnsi="CG Times"/>
          <w:sz w:val="21"/>
          <w:szCs w:val="21"/>
        </w:rPr>
        <w:t>sisht nga vend</w:t>
      </w:r>
      <w:r w:rsidR="009402BB">
        <w:rPr>
          <w:rFonts w:ascii="CG Times" w:hAnsi="CG Times"/>
          <w:sz w:val="21"/>
          <w:szCs w:val="21"/>
        </w:rPr>
        <w:t>nd</w:t>
      </w:r>
      <w:r w:rsidR="00BC0728" w:rsidRPr="003B3F6C">
        <w:rPr>
          <w:rFonts w:ascii="CG Times" w:hAnsi="CG Times"/>
          <w:sz w:val="21"/>
          <w:szCs w:val="21"/>
        </w:rPr>
        <w:t>odhja. Në këtë rast, kur rubrika “sipërfaqe e zënë” është e njëjtë me “Sipërfaqen e ndërtimit”, llogaritja bëhet mbi sipërfaqen e bazës së objektit plus 1 m rreth objektit.</w:t>
      </w:r>
    </w:p>
    <w:p w:rsidR="00BC0728" w:rsidRPr="003B3F6C" w:rsidRDefault="0068033B" w:rsidP="0068033B">
      <w:pPr>
        <w:ind w:right="27" w:firstLine="720"/>
        <w:jc w:val="both"/>
        <w:rPr>
          <w:rFonts w:ascii="CG Times" w:hAnsi="CG Times"/>
          <w:sz w:val="21"/>
          <w:szCs w:val="21"/>
        </w:rPr>
      </w:pPr>
      <w:r>
        <w:rPr>
          <w:rFonts w:ascii="CG Times" w:hAnsi="CG Times"/>
          <w:sz w:val="21"/>
          <w:szCs w:val="21"/>
        </w:rPr>
        <w:t xml:space="preserve">ii) </w:t>
      </w:r>
      <w:r w:rsidR="00BC0728" w:rsidRPr="003B3F6C">
        <w:rPr>
          <w:rFonts w:ascii="CG Times" w:hAnsi="CG Times"/>
          <w:sz w:val="21"/>
          <w:szCs w:val="21"/>
        </w:rPr>
        <w:t xml:space="preserve">Deklarimit në formular të sipërfaqes së ndërtimit, tek të dhënat sipas gjendjes faktike për rastin e pranimit të formularit “Vetëdeklarim për legalizimin e shtesës” sipas “shtojcës A1” </w:t>
      </w:r>
      <w:r w:rsidR="009A4793">
        <w:rPr>
          <w:rFonts w:ascii="CG Times" w:hAnsi="CG Times"/>
          <w:sz w:val="21"/>
          <w:szCs w:val="21"/>
        </w:rPr>
        <w:t>të l</w:t>
      </w:r>
      <w:r w:rsidR="00BC0728" w:rsidRPr="003B3F6C">
        <w:rPr>
          <w:rFonts w:ascii="CG Times" w:hAnsi="CG Times"/>
          <w:sz w:val="21"/>
          <w:szCs w:val="21"/>
        </w:rPr>
        <w:t xml:space="preserve">igjit </w:t>
      </w:r>
      <w:r w:rsidR="009A4793">
        <w:rPr>
          <w:rFonts w:ascii="CG Times" w:hAnsi="CG Times"/>
          <w:sz w:val="21"/>
          <w:szCs w:val="21"/>
        </w:rPr>
        <w:t>n</w:t>
      </w:r>
      <w:r w:rsidR="00BC0728" w:rsidRPr="003B3F6C">
        <w:rPr>
          <w:rFonts w:ascii="CG Times" w:hAnsi="CG Times"/>
          <w:sz w:val="21"/>
          <w:szCs w:val="21"/>
        </w:rPr>
        <w:t>r. 9482, datë 3.4.2006, shumëzuar me numrin e kateve mbi dhe nën tokë, për rastet e shtesave mbi objektet e ndërtuara para vitit 1993.</w:t>
      </w:r>
    </w:p>
    <w:p w:rsidR="00BC0728" w:rsidRPr="003B3F6C" w:rsidRDefault="0068033B" w:rsidP="0068033B">
      <w:pPr>
        <w:ind w:right="27" w:firstLine="720"/>
        <w:jc w:val="both"/>
        <w:rPr>
          <w:rFonts w:ascii="CG Times" w:hAnsi="CG Times"/>
          <w:sz w:val="21"/>
          <w:szCs w:val="21"/>
        </w:rPr>
      </w:pPr>
      <w:r>
        <w:rPr>
          <w:rFonts w:ascii="CG Times" w:hAnsi="CG Times"/>
          <w:sz w:val="21"/>
          <w:szCs w:val="21"/>
        </w:rPr>
        <w:t xml:space="preserve">iii) </w:t>
      </w:r>
      <w:r w:rsidR="00BC0728" w:rsidRPr="003B3F6C">
        <w:rPr>
          <w:rFonts w:ascii="CG Times" w:hAnsi="CG Times"/>
          <w:sz w:val="21"/>
          <w:szCs w:val="21"/>
        </w:rPr>
        <w:t>Diferencës midis sasisë së sipërfaqes së ndërtimit, sipas gjendjes faktike, me sipërfaqen e ndërtimit sipas lejes së miratuar, shumëzuar me numrin e kateve mbi dhe nën tokë, sipas deklarimit të pranuar për rastet e shtesave tej lejes së miratuar me vendim KRRT/KRRTRSH dhe që vërtetohet se janë për përdorim familjar.</w:t>
      </w:r>
    </w:p>
    <w:p w:rsidR="00BC0728" w:rsidRPr="003B3F6C" w:rsidRDefault="0068033B" w:rsidP="0068033B">
      <w:pPr>
        <w:ind w:right="27" w:firstLine="720"/>
        <w:jc w:val="both"/>
        <w:rPr>
          <w:rFonts w:ascii="CG Times" w:hAnsi="CG Times"/>
          <w:sz w:val="21"/>
          <w:szCs w:val="21"/>
        </w:rPr>
      </w:pPr>
      <w:r>
        <w:rPr>
          <w:rFonts w:ascii="CG Times" w:hAnsi="CG Times"/>
          <w:sz w:val="21"/>
          <w:szCs w:val="21"/>
        </w:rPr>
        <w:t xml:space="preserve">iv) </w:t>
      </w:r>
      <w:r w:rsidR="00BC0728" w:rsidRPr="003B3F6C">
        <w:rPr>
          <w:rFonts w:ascii="CG Times" w:hAnsi="CG Times"/>
          <w:sz w:val="21"/>
          <w:szCs w:val="21"/>
        </w:rPr>
        <w:t>Vlera e nxjerrë sipas përshkrimit të nënparagrafit (iii) të kësaj pike, shumëzohet me koficentin 3, për rastet e shtesave tej lejes së miratuar me vendim KRRT/KRRTRSH kur vërtetohet qëllimi i shtiblerjes ose qiradhënies.</w:t>
      </w:r>
    </w:p>
    <w:p w:rsidR="00BC0728" w:rsidRPr="003B35B6" w:rsidRDefault="003B35B6" w:rsidP="003B3F6C">
      <w:pPr>
        <w:tabs>
          <w:tab w:val="left" w:pos="720"/>
          <w:tab w:val="left" w:pos="1710"/>
        </w:tabs>
        <w:ind w:right="27"/>
        <w:jc w:val="both"/>
        <w:rPr>
          <w:rFonts w:ascii="CG Times" w:hAnsi="CG Times"/>
          <w:b/>
          <w:sz w:val="21"/>
          <w:szCs w:val="21"/>
        </w:rPr>
      </w:pPr>
      <w:r>
        <w:rPr>
          <w:rFonts w:ascii="CG Times" w:hAnsi="CG Times"/>
          <w:b/>
          <w:sz w:val="21"/>
          <w:szCs w:val="21"/>
        </w:rPr>
        <w:tab/>
      </w:r>
      <w:r w:rsidR="00BC0728" w:rsidRPr="003B35B6">
        <w:rPr>
          <w:rFonts w:ascii="CG Times" w:hAnsi="CG Times"/>
          <w:b/>
          <w:sz w:val="21"/>
          <w:szCs w:val="21"/>
        </w:rPr>
        <w:t>7.</w:t>
      </w:r>
      <w:r w:rsidR="00363776" w:rsidRPr="003B35B6">
        <w:rPr>
          <w:rFonts w:ascii="CG Times" w:hAnsi="CG Times"/>
          <w:b/>
          <w:sz w:val="21"/>
          <w:szCs w:val="21"/>
        </w:rPr>
        <w:t xml:space="preserve"> </w:t>
      </w:r>
      <w:r w:rsidR="00BC0728" w:rsidRPr="003B35B6">
        <w:rPr>
          <w:rFonts w:ascii="CG Times" w:hAnsi="CG Times"/>
          <w:b/>
          <w:sz w:val="21"/>
          <w:szCs w:val="21"/>
        </w:rPr>
        <w:t>Administrimi i formularëve</w:t>
      </w:r>
    </w:p>
    <w:p w:rsidR="00BC0728" w:rsidRPr="003B3F6C" w:rsidRDefault="003B35B6" w:rsidP="003B3F6C">
      <w:pPr>
        <w:tabs>
          <w:tab w:val="left" w:pos="720"/>
          <w:tab w:val="left" w:pos="1710"/>
        </w:tabs>
        <w:ind w:right="27"/>
        <w:jc w:val="both"/>
        <w:rPr>
          <w:rFonts w:ascii="CG Times" w:hAnsi="CG Times"/>
          <w:sz w:val="21"/>
          <w:szCs w:val="21"/>
        </w:rPr>
      </w:pPr>
      <w:r>
        <w:rPr>
          <w:rFonts w:ascii="CG Times" w:hAnsi="CG Times"/>
          <w:sz w:val="21"/>
          <w:szCs w:val="21"/>
        </w:rPr>
        <w:tab/>
        <w:t xml:space="preserve">7.1 </w:t>
      </w:r>
      <w:r w:rsidR="00BC0728" w:rsidRPr="003B3F6C">
        <w:rPr>
          <w:rFonts w:ascii="CG Times" w:hAnsi="CG Times"/>
          <w:sz w:val="21"/>
          <w:szCs w:val="21"/>
        </w:rPr>
        <w:t>Dokumentacioni shoqërues i vetëdeklarimit:</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Fotogra</w:t>
      </w:r>
      <w:r w:rsidR="009A4793">
        <w:rPr>
          <w:rFonts w:ascii="CG Times" w:hAnsi="CG Times"/>
          <w:sz w:val="21"/>
          <w:szCs w:val="21"/>
        </w:rPr>
        <w:t>fi të katër pamjeve të objektit.</w:t>
      </w:r>
      <w:r w:rsidR="00BC0728" w:rsidRPr="003B3F6C">
        <w:rPr>
          <w:rFonts w:ascii="CG Times" w:hAnsi="CG Times"/>
          <w:sz w:val="21"/>
          <w:szCs w:val="21"/>
        </w:rPr>
        <w:t xml:space="preserve"> </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9A4793">
        <w:rPr>
          <w:rFonts w:ascii="CG Times" w:hAnsi="CG Times"/>
          <w:sz w:val="21"/>
          <w:szCs w:val="21"/>
        </w:rPr>
        <w:t>C</w:t>
      </w:r>
      <w:r w:rsidR="00BC0728" w:rsidRPr="003B3F6C">
        <w:rPr>
          <w:rFonts w:ascii="CG Times" w:hAnsi="CG Times"/>
          <w:sz w:val="21"/>
          <w:szCs w:val="21"/>
        </w:rPr>
        <w:t>ertifikatë familjare e deklaruesit, kur deklaron ndërt</w:t>
      </w:r>
      <w:r w:rsidR="009A4793">
        <w:rPr>
          <w:rFonts w:ascii="CG Times" w:hAnsi="CG Times"/>
          <w:sz w:val="21"/>
          <w:szCs w:val="21"/>
        </w:rPr>
        <w:t>imin pa leje me funksion banimi.</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Fotokopje e çertifikatës së pronësisë dhe/ose çdo dokument tjetër si</w:t>
      </w:r>
      <w:r w:rsidR="009A4793">
        <w:rPr>
          <w:rFonts w:ascii="CG Times" w:hAnsi="CG Times"/>
          <w:sz w:val="21"/>
          <w:szCs w:val="21"/>
        </w:rPr>
        <w:t>pas pikës 3.7 të këtij udhëzimi.</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Vendimet e KRRT/KKRRTRSH për miratimin e sheshit të ndërtimit dhe lejes së ndërtimit.</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Kërkesë për kalimin e pronësisë për shtesat anësore mbi pronën publike.</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Aktmarrëveshja noteriale për ndarjen e pjesëve takuese dhe fizike të pronës (nëse ka).</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BC0728" w:rsidRPr="003B3F6C">
        <w:rPr>
          <w:rFonts w:ascii="CG Times" w:hAnsi="CG Times"/>
          <w:sz w:val="21"/>
          <w:szCs w:val="21"/>
        </w:rPr>
        <w:t>Planimetri e shkallës 1:100 për çdo kat, në rastet e deklarimit të ndryshimeve të funksioneve të hap</w:t>
      </w:r>
      <w:r w:rsidR="009A4793">
        <w:rPr>
          <w:rFonts w:ascii="CG Times" w:hAnsi="CG Times"/>
          <w:sz w:val="21"/>
          <w:szCs w:val="21"/>
        </w:rPr>
        <w:t>ë</w:t>
      </w:r>
      <w:r w:rsidR="00BC0728" w:rsidRPr="003B3F6C">
        <w:rPr>
          <w:rFonts w:ascii="CG Times" w:hAnsi="CG Times"/>
          <w:sz w:val="21"/>
          <w:szCs w:val="21"/>
        </w:rPr>
        <w:t xml:space="preserve">sirave. </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 </w:t>
      </w:r>
      <w:r w:rsidR="009A4793">
        <w:rPr>
          <w:rFonts w:ascii="CG Times" w:hAnsi="CG Times"/>
          <w:sz w:val="21"/>
          <w:szCs w:val="21"/>
        </w:rPr>
        <w:t>Mandat</w:t>
      </w:r>
      <w:r w:rsidR="00BC0728" w:rsidRPr="003B3F6C">
        <w:rPr>
          <w:rFonts w:ascii="CG Times" w:hAnsi="CG Times"/>
          <w:sz w:val="21"/>
          <w:szCs w:val="21"/>
        </w:rPr>
        <w:t>pagesat e sanksioneve dhe llogaritjet e tyre nga punonjësi i njësisë së legalizimit, kur vetëdeklarimi kryhet brenda dy muajve të dytë të procesit të vetëdeklarimit.</w:t>
      </w:r>
    </w:p>
    <w:p w:rsidR="00BC0728" w:rsidRPr="003B3F6C" w:rsidRDefault="00BC0728" w:rsidP="003B35B6">
      <w:pPr>
        <w:ind w:right="27"/>
        <w:jc w:val="both"/>
        <w:rPr>
          <w:rFonts w:ascii="CG Times" w:hAnsi="CG Times"/>
          <w:sz w:val="21"/>
          <w:szCs w:val="21"/>
        </w:rPr>
      </w:pPr>
      <w:r w:rsidRPr="003B3F6C">
        <w:rPr>
          <w:rFonts w:ascii="CG Times" w:hAnsi="CG Times"/>
          <w:sz w:val="21"/>
          <w:szCs w:val="21"/>
        </w:rPr>
        <w:t xml:space="preserve"> </w:t>
      </w:r>
      <w:r w:rsidR="003B35B6">
        <w:rPr>
          <w:rFonts w:ascii="CG Times" w:hAnsi="CG Times"/>
          <w:sz w:val="21"/>
          <w:szCs w:val="21"/>
        </w:rPr>
        <w:tab/>
      </w:r>
      <w:r w:rsidRPr="003B3F6C">
        <w:rPr>
          <w:rFonts w:ascii="CG Times" w:hAnsi="CG Times"/>
          <w:sz w:val="21"/>
          <w:szCs w:val="21"/>
        </w:rPr>
        <w:t>7.2</w:t>
      </w:r>
      <w:r w:rsidR="00DF3E5F" w:rsidRPr="003B3F6C">
        <w:rPr>
          <w:rFonts w:ascii="CG Times" w:hAnsi="CG Times"/>
          <w:sz w:val="21"/>
          <w:szCs w:val="21"/>
        </w:rPr>
        <w:t xml:space="preserve"> </w:t>
      </w:r>
      <w:r w:rsidRPr="003B3F6C">
        <w:rPr>
          <w:rFonts w:ascii="CG Times" w:hAnsi="CG Times"/>
          <w:sz w:val="21"/>
          <w:szCs w:val="21"/>
        </w:rPr>
        <w:t xml:space="preserve">Për çdo formular të pranuar, të hapet </w:t>
      </w:r>
      <w:r w:rsidR="009A4793">
        <w:rPr>
          <w:rFonts w:ascii="CG Times" w:hAnsi="CG Times"/>
          <w:sz w:val="21"/>
          <w:szCs w:val="21"/>
        </w:rPr>
        <w:t>një dosje e veçantë ku shënohen:</w:t>
      </w:r>
      <w:r w:rsidRPr="003B3F6C">
        <w:rPr>
          <w:rFonts w:ascii="CG Times" w:hAnsi="CG Times"/>
          <w:sz w:val="21"/>
          <w:szCs w:val="21"/>
        </w:rPr>
        <w:t xml:space="preserve"> emri i qarkut, emri i komunës/bashkisë, numri i zonës të vendndodhjes së objektit apo shtesës pa leje, numrin rendor të vendosur nga njësia e urbanistikës për numrin e banesave sipas përcaktimit t</w:t>
      </w:r>
      <w:r w:rsidR="009A4793">
        <w:rPr>
          <w:rFonts w:ascii="CG Times" w:hAnsi="CG Times"/>
          <w:sz w:val="21"/>
          <w:szCs w:val="21"/>
        </w:rPr>
        <w:t>ë ligjit nr.9296, datë 21.10.2004 “</w:t>
      </w:r>
      <w:r w:rsidRPr="003B3F6C">
        <w:rPr>
          <w:rFonts w:ascii="CG Times" w:hAnsi="CG Times"/>
          <w:sz w:val="21"/>
          <w:szCs w:val="21"/>
        </w:rPr>
        <w:t xml:space="preserve">Për verifikimin, identifikimin dhe regjistrimin e shtetasve nga njësia e qeverisjes vendore”, si dhe numri i </w:t>
      </w:r>
      <w:r w:rsidR="009A4793">
        <w:rPr>
          <w:rFonts w:ascii="CG Times" w:hAnsi="CG Times"/>
          <w:sz w:val="21"/>
          <w:szCs w:val="21"/>
        </w:rPr>
        <w:t>protokollit të bashkisë/komunës</w:t>
      </w:r>
      <w:r w:rsidRPr="003B3F6C">
        <w:rPr>
          <w:rFonts w:ascii="CG Times" w:hAnsi="CG Times"/>
          <w:sz w:val="21"/>
          <w:szCs w:val="21"/>
        </w:rPr>
        <w:t xml:space="preserve"> ku është dorëzuar vetëdeklarimi.</w:t>
      </w:r>
    </w:p>
    <w:p w:rsidR="00BC0728" w:rsidRDefault="003B35B6" w:rsidP="003B3F6C">
      <w:pPr>
        <w:pStyle w:val="BodyText3"/>
        <w:tabs>
          <w:tab w:val="left" w:pos="720"/>
          <w:tab w:val="left" w:pos="1710"/>
        </w:tabs>
        <w:ind w:right="27"/>
        <w:jc w:val="both"/>
        <w:rPr>
          <w:rFonts w:ascii="CG Times" w:hAnsi="CG Times"/>
          <w:sz w:val="21"/>
          <w:szCs w:val="21"/>
        </w:rPr>
      </w:pPr>
      <w:r>
        <w:rPr>
          <w:rFonts w:ascii="CG Times" w:hAnsi="CG Times"/>
          <w:sz w:val="21"/>
          <w:szCs w:val="21"/>
        </w:rPr>
        <w:tab/>
      </w:r>
      <w:r w:rsidR="00363776">
        <w:rPr>
          <w:rFonts w:ascii="CG Times" w:hAnsi="CG Times"/>
          <w:sz w:val="21"/>
          <w:szCs w:val="21"/>
        </w:rPr>
        <w:t xml:space="preserve">7.3 </w:t>
      </w:r>
      <w:r w:rsidR="00BC0728" w:rsidRPr="003B3F6C">
        <w:rPr>
          <w:rFonts w:ascii="CG Times" w:hAnsi="CG Times"/>
          <w:sz w:val="21"/>
          <w:szCs w:val="21"/>
        </w:rPr>
        <w:t>Procesi i mbledhjes, përpunimit dhe administrimit të të dhënave për ndërtimet pa leje bëhet sip</w:t>
      </w:r>
      <w:r w:rsidR="009A4793">
        <w:rPr>
          <w:rFonts w:ascii="CG Times" w:hAnsi="CG Times"/>
          <w:sz w:val="21"/>
          <w:szCs w:val="21"/>
        </w:rPr>
        <w:t>as përcaktimeve të vendimit nr.437, datë 28.06.2006 të</w:t>
      </w:r>
      <w:r w:rsidR="00BC0728" w:rsidRPr="003B3F6C">
        <w:rPr>
          <w:rFonts w:ascii="CG Times" w:hAnsi="CG Times"/>
          <w:sz w:val="21"/>
          <w:szCs w:val="21"/>
        </w:rPr>
        <w:t xml:space="preserve"> Këshillit të Ministrave “Për procedurat e mbledhjes, përpunimit dhe administrimit të të dhënave për ndërtimet pa leje për ngritjen e bazës së të dhënave”.</w:t>
      </w:r>
    </w:p>
    <w:p w:rsidR="00410F96" w:rsidRDefault="00410F96" w:rsidP="003B3F6C">
      <w:pPr>
        <w:pStyle w:val="BodyText3"/>
        <w:tabs>
          <w:tab w:val="left" w:pos="720"/>
          <w:tab w:val="left" w:pos="1710"/>
        </w:tabs>
        <w:ind w:right="27"/>
        <w:jc w:val="both"/>
        <w:rPr>
          <w:rFonts w:ascii="CG Times" w:hAnsi="CG Times"/>
          <w:sz w:val="21"/>
          <w:szCs w:val="21"/>
        </w:rPr>
      </w:pPr>
    </w:p>
    <w:p w:rsidR="00410F96" w:rsidRDefault="00410F96" w:rsidP="003B3F6C">
      <w:pPr>
        <w:pStyle w:val="BodyText3"/>
        <w:tabs>
          <w:tab w:val="left" w:pos="720"/>
          <w:tab w:val="left" w:pos="1710"/>
        </w:tabs>
        <w:ind w:right="27"/>
        <w:jc w:val="both"/>
        <w:rPr>
          <w:rFonts w:ascii="CG Times" w:hAnsi="CG Times"/>
          <w:sz w:val="21"/>
          <w:szCs w:val="21"/>
        </w:rPr>
      </w:pPr>
    </w:p>
    <w:p w:rsidR="00410F96" w:rsidRPr="003B3F6C" w:rsidRDefault="00410F96" w:rsidP="003B3F6C">
      <w:pPr>
        <w:pStyle w:val="BodyText3"/>
        <w:tabs>
          <w:tab w:val="left" w:pos="720"/>
          <w:tab w:val="left" w:pos="1710"/>
        </w:tabs>
        <w:ind w:right="27"/>
        <w:jc w:val="both"/>
        <w:rPr>
          <w:rFonts w:ascii="CG Times" w:hAnsi="CG Times"/>
          <w:sz w:val="21"/>
          <w:szCs w:val="21"/>
        </w:rPr>
      </w:pPr>
    </w:p>
    <w:p w:rsidR="00BC0728" w:rsidRPr="003B35B6" w:rsidRDefault="003B35B6" w:rsidP="003B3F6C">
      <w:pPr>
        <w:pStyle w:val="BodyText3"/>
        <w:tabs>
          <w:tab w:val="left" w:pos="720"/>
          <w:tab w:val="left" w:pos="1710"/>
        </w:tabs>
        <w:ind w:right="27"/>
        <w:jc w:val="both"/>
        <w:rPr>
          <w:rFonts w:ascii="CG Times" w:hAnsi="CG Times"/>
          <w:b/>
          <w:sz w:val="21"/>
          <w:szCs w:val="21"/>
        </w:rPr>
      </w:pPr>
      <w:r>
        <w:rPr>
          <w:rFonts w:ascii="CG Times" w:hAnsi="CG Times"/>
          <w:b/>
          <w:sz w:val="21"/>
          <w:szCs w:val="21"/>
        </w:rPr>
        <w:tab/>
      </w:r>
      <w:r w:rsidR="00BC0728" w:rsidRPr="003B35B6">
        <w:rPr>
          <w:rFonts w:ascii="CG Times" w:hAnsi="CG Times"/>
          <w:b/>
          <w:sz w:val="21"/>
          <w:szCs w:val="21"/>
        </w:rPr>
        <w:t>8</w:t>
      </w:r>
      <w:r w:rsidR="001D6CB9" w:rsidRPr="003B35B6">
        <w:rPr>
          <w:rFonts w:ascii="CG Times" w:hAnsi="CG Times"/>
          <w:b/>
          <w:sz w:val="21"/>
          <w:szCs w:val="21"/>
        </w:rPr>
        <w:t>.</w:t>
      </w:r>
      <w:r w:rsidR="00DF3E5F" w:rsidRPr="003B35B6">
        <w:rPr>
          <w:rFonts w:ascii="CG Times" w:hAnsi="CG Times"/>
          <w:b/>
          <w:sz w:val="21"/>
          <w:szCs w:val="21"/>
        </w:rPr>
        <w:t xml:space="preserve">  </w:t>
      </w:r>
      <w:r w:rsidR="00BC0728" w:rsidRPr="003B35B6">
        <w:rPr>
          <w:rFonts w:ascii="CG Times" w:hAnsi="CG Times"/>
          <w:b/>
          <w:sz w:val="21"/>
          <w:szCs w:val="21"/>
        </w:rPr>
        <w:t>Përpunimi i të dhënave mbi ndërtimet pa leje /shtesat në ndërtime</w:t>
      </w:r>
    </w:p>
    <w:p w:rsidR="00BC0728" w:rsidRPr="003B3F6C" w:rsidRDefault="003B35B6" w:rsidP="003B35B6">
      <w:pPr>
        <w:ind w:right="27"/>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 xml:space="preserve"> 8.1</w:t>
      </w:r>
      <w:r w:rsidR="00DF3E5F" w:rsidRPr="003B3F6C">
        <w:rPr>
          <w:rFonts w:ascii="CG Times" w:hAnsi="CG Times"/>
          <w:sz w:val="21"/>
          <w:szCs w:val="21"/>
        </w:rPr>
        <w:t xml:space="preserve"> </w:t>
      </w:r>
      <w:r w:rsidR="00BC0728" w:rsidRPr="003B3F6C">
        <w:rPr>
          <w:rFonts w:ascii="CG Times" w:hAnsi="CG Times"/>
          <w:sz w:val="21"/>
          <w:szCs w:val="21"/>
        </w:rPr>
        <w:t xml:space="preserve">Të dhënat e çdo formulari të vetëdeklarimit regjistrohen në regjistrin e të dhënave të formularëve sipas llojit të ndërtimit pa leje. </w:t>
      </w:r>
    </w:p>
    <w:p w:rsidR="00BC0728" w:rsidRPr="003B3F6C" w:rsidRDefault="00BC0728" w:rsidP="003B3F6C">
      <w:pPr>
        <w:tabs>
          <w:tab w:val="left" w:pos="1710"/>
        </w:tabs>
        <w:ind w:right="27"/>
        <w:jc w:val="both"/>
        <w:rPr>
          <w:rFonts w:ascii="CG Times" w:hAnsi="CG Times"/>
          <w:sz w:val="21"/>
          <w:szCs w:val="21"/>
        </w:rPr>
      </w:pPr>
      <w:r w:rsidRPr="003B3F6C">
        <w:rPr>
          <w:rFonts w:ascii="CG Times" w:hAnsi="CG Times"/>
          <w:sz w:val="21"/>
          <w:szCs w:val="21"/>
        </w:rPr>
        <w:t>Regjistrat mbahen në formë elektronike dhe të printuar, sipas përs</w:t>
      </w:r>
      <w:r w:rsidR="009A4793">
        <w:rPr>
          <w:rFonts w:ascii="CG Times" w:hAnsi="CG Times"/>
          <w:sz w:val="21"/>
          <w:szCs w:val="21"/>
        </w:rPr>
        <w:t>hkrimit në pikat 5, 6 dhe 7 të vendimit nr.437, datë 28.06.2006 të</w:t>
      </w:r>
      <w:r w:rsidRPr="003B3F6C">
        <w:rPr>
          <w:rFonts w:ascii="CG Times" w:hAnsi="CG Times"/>
          <w:sz w:val="21"/>
          <w:szCs w:val="21"/>
        </w:rPr>
        <w:t xml:space="preserve"> Këshillit të Ministrave</w:t>
      </w:r>
      <w:r w:rsidR="009A4793">
        <w:rPr>
          <w:rFonts w:ascii="CG Times" w:hAnsi="CG Times"/>
          <w:sz w:val="21"/>
          <w:szCs w:val="21"/>
        </w:rPr>
        <w:t>.</w:t>
      </w:r>
    </w:p>
    <w:p w:rsidR="00BC0728" w:rsidRPr="003B3F6C" w:rsidRDefault="00BC0728" w:rsidP="003B3F6C">
      <w:pPr>
        <w:tabs>
          <w:tab w:val="left" w:pos="1710"/>
        </w:tabs>
        <w:ind w:right="27"/>
        <w:jc w:val="both"/>
        <w:rPr>
          <w:rFonts w:ascii="CG Times" w:hAnsi="CG Times"/>
          <w:sz w:val="21"/>
          <w:szCs w:val="21"/>
        </w:rPr>
      </w:pPr>
      <w:r w:rsidRPr="003B3F6C">
        <w:rPr>
          <w:rFonts w:ascii="CG Times" w:hAnsi="CG Times"/>
          <w:sz w:val="21"/>
          <w:szCs w:val="21"/>
        </w:rPr>
        <w:t>Sistemet e informatizimit konceptohen sipas kërkesave dhe specifikave të njësisë së qeverisjes vendore.</w:t>
      </w:r>
    </w:p>
    <w:p w:rsidR="00BC0728" w:rsidRPr="003B3F6C" w:rsidRDefault="003B35B6" w:rsidP="003B35B6">
      <w:pPr>
        <w:ind w:right="27"/>
        <w:jc w:val="both"/>
        <w:rPr>
          <w:rFonts w:ascii="CG Times" w:hAnsi="CG Times"/>
          <w:sz w:val="21"/>
          <w:szCs w:val="21"/>
        </w:rPr>
      </w:pPr>
      <w:r>
        <w:rPr>
          <w:rFonts w:ascii="CG Times" w:hAnsi="CG Times"/>
          <w:sz w:val="21"/>
          <w:szCs w:val="21"/>
        </w:rPr>
        <w:tab/>
        <w:t xml:space="preserve">8. 2 </w:t>
      </w:r>
      <w:r w:rsidR="00BC0728" w:rsidRPr="003B3F6C">
        <w:rPr>
          <w:rFonts w:ascii="CG Times" w:hAnsi="CG Times"/>
          <w:sz w:val="21"/>
          <w:szCs w:val="21"/>
        </w:rPr>
        <w:t>Procesi i kualifikimit për t’u legalizuar ose jo, për çdo vetëdeklarim të pranuar kry</w:t>
      </w:r>
      <w:r w:rsidR="001D6CB9">
        <w:rPr>
          <w:rFonts w:ascii="CG Times" w:hAnsi="CG Times"/>
          <w:sz w:val="21"/>
          <w:szCs w:val="21"/>
        </w:rPr>
        <w:t>h</w:t>
      </w:r>
      <w:r w:rsidR="00BC0728" w:rsidRPr="003B3F6C">
        <w:rPr>
          <w:rFonts w:ascii="CG Times" w:hAnsi="CG Times"/>
          <w:sz w:val="21"/>
          <w:szCs w:val="21"/>
        </w:rPr>
        <w:t>et</w:t>
      </w:r>
      <w:r w:rsidR="009A4793">
        <w:rPr>
          <w:rFonts w:ascii="CG Times" w:hAnsi="CG Times"/>
          <w:sz w:val="21"/>
          <w:szCs w:val="21"/>
        </w:rPr>
        <w:t xml:space="preserve"> në përputhje me përcaktimet e vendimit nr.</w:t>
      </w:r>
      <w:r w:rsidR="00BC0728" w:rsidRPr="003B3F6C">
        <w:rPr>
          <w:rFonts w:ascii="CG Times" w:hAnsi="CG Times"/>
          <w:sz w:val="21"/>
          <w:szCs w:val="21"/>
        </w:rPr>
        <w:t>438</w:t>
      </w:r>
      <w:r w:rsidR="009A4793">
        <w:rPr>
          <w:rFonts w:ascii="CG Times" w:hAnsi="CG Times"/>
          <w:sz w:val="21"/>
          <w:szCs w:val="21"/>
        </w:rPr>
        <w:t>,</w:t>
      </w:r>
      <w:r w:rsidR="00BC0728" w:rsidRPr="003B3F6C">
        <w:rPr>
          <w:rFonts w:ascii="CG Times" w:hAnsi="CG Times"/>
          <w:sz w:val="21"/>
          <w:szCs w:val="21"/>
        </w:rPr>
        <w:t xml:space="preserve"> datë 28.6.2006 të Këshillit të Ministrave “Për përcaktimin e kritereve, të procedurave dhe dokumentacionit të zbatueshëm, për të kualifikuar objektet në ndërtim që legalizohen ose jo”.</w:t>
      </w:r>
    </w:p>
    <w:p w:rsidR="00BC0728" w:rsidRPr="003B3F6C" w:rsidRDefault="003B35B6" w:rsidP="003B3F6C">
      <w:pPr>
        <w:tabs>
          <w:tab w:val="left" w:pos="720"/>
          <w:tab w:val="left" w:pos="1710"/>
        </w:tabs>
        <w:ind w:right="27"/>
        <w:jc w:val="both"/>
        <w:rPr>
          <w:rFonts w:ascii="CG Times" w:hAnsi="CG Times"/>
          <w:sz w:val="21"/>
          <w:szCs w:val="21"/>
        </w:rPr>
      </w:pPr>
      <w:r>
        <w:rPr>
          <w:rFonts w:ascii="CG Times" w:hAnsi="CG Times"/>
          <w:sz w:val="21"/>
          <w:szCs w:val="21"/>
        </w:rPr>
        <w:tab/>
        <w:t xml:space="preserve">8.3. </w:t>
      </w:r>
      <w:r w:rsidR="00BC0728" w:rsidRPr="003B3F6C">
        <w:rPr>
          <w:rFonts w:ascii="CG Times" w:hAnsi="CG Times"/>
          <w:sz w:val="21"/>
          <w:szCs w:val="21"/>
        </w:rPr>
        <w:t xml:space="preserve">Procesi i identifikimit dhe i verifikimit në hartën/fotografinë e situatës ndërtimore dhe në terren, kryhet sipas përcaktimeve në </w:t>
      </w:r>
      <w:r w:rsidR="009A4793">
        <w:rPr>
          <w:rFonts w:ascii="CG Times" w:hAnsi="CG Times"/>
          <w:sz w:val="21"/>
          <w:szCs w:val="21"/>
        </w:rPr>
        <w:t>vendimin e Këshillit të Ministrave nr.</w:t>
      </w:r>
      <w:r w:rsidR="00BC0728" w:rsidRPr="003B3F6C">
        <w:rPr>
          <w:rFonts w:ascii="CG Times" w:hAnsi="CG Times"/>
          <w:sz w:val="21"/>
          <w:szCs w:val="21"/>
        </w:rPr>
        <w:t>438</w:t>
      </w:r>
      <w:r w:rsidR="009A4793">
        <w:rPr>
          <w:rFonts w:ascii="CG Times" w:hAnsi="CG Times"/>
          <w:sz w:val="21"/>
          <w:szCs w:val="21"/>
        </w:rPr>
        <w:t>,</w:t>
      </w:r>
      <w:r w:rsidR="00BC0728" w:rsidRPr="003B3F6C">
        <w:rPr>
          <w:rFonts w:ascii="CG Times" w:hAnsi="CG Times"/>
          <w:sz w:val="21"/>
          <w:szCs w:val="21"/>
        </w:rPr>
        <w:t xml:space="preserve"> datë 28.6.2006 “</w:t>
      </w:r>
      <w:r w:rsidR="009A4793">
        <w:rPr>
          <w:rFonts w:ascii="CG Times" w:hAnsi="CG Times"/>
          <w:i/>
          <w:sz w:val="21"/>
          <w:szCs w:val="21"/>
        </w:rPr>
        <w:t>Për përcaktimin e  kritereve</w:t>
      </w:r>
      <w:r w:rsidR="00BC0728" w:rsidRPr="003B3F6C">
        <w:rPr>
          <w:rFonts w:ascii="CG Times" w:hAnsi="CG Times"/>
          <w:i/>
          <w:sz w:val="21"/>
          <w:szCs w:val="21"/>
        </w:rPr>
        <w:t>,</w:t>
      </w:r>
      <w:r w:rsidR="001D6CB9">
        <w:rPr>
          <w:rFonts w:ascii="CG Times" w:hAnsi="CG Times"/>
          <w:i/>
          <w:sz w:val="21"/>
          <w:szCs w:val="21"/>
        </w:rPr>
        <w:t xml:space="preserve"> </w:t>
      </w:r>
      <w:r w:rsidR="00BC0728" w:rsidRPr="003B3F6C">
        <w:rPr>
          <w:rFonts w:ascii="CG Times" w:hAnsi="CG Times"/>
          <w:i/>
          <w:sz w:val="21"/>
          <w:szCs w:val="21"/>
        </w:rPr>
        <w:t>të procedurave dhe dokumentacionit të zbatueshëm, për të kualifikuar objektet në ndërtim që legalizohen ose jo</w:t>
      </w:r>
      <w:r w:rsidR="00BC0728" w:rsidRPr="003B3F6C">
        <w:rPr>
          <w:rFonts w:ascii="CG Times" w:hAnsi="CG Times"/>
          <w:sz w:val="21"/>
          <w:szCs w:val="21"/>
        </w:rPr>
        <w:t xml:space="preserve">” dhe </w:t>
      </w:r>
      <w:r w:rsidR="009A4793">
        <w:rPr>
          <w:rFonts w:ascii="CG Times" w:hAnsi="CG Times"/>
          <w:sz w:val="21"/>
          <w:szCs w:val="21"/>
        </w:rPr>
        <w:t>vendimit të Këshillit të Ministrave nr.</w:t>
      </w:r>
      <w:r w:rsidR="00BC0728" w:rsidRPr="003B3F6C">
        <w:rPr>
          <w:rFonts w:ascii="CG Times" w:hAnsi="CG Times"/>
          <w:sz w:val="21"/>
          <w:szCs w:val="21"/>
        </w:rPr>
        <w:t>437, datë 28.06.2006 “</w:t>
      </w:r>
      <w:r w:rsidR="00BC0728" w:rsidRPr="003B3F6C">
        <w:rPr>
          <w:rFonts w:ascii="CG Times" w:hAnsi="CG Times"/>
          <w:i/>
          <w:sz w:val="21"/>
          <w:szCs w:val="21"/>
        </w:rPr>
        <w:t>P</w:t>
      </w:r>
      <w:r w:rsidR="00BC0728" w:rsidRPr="003B3F6C">
        <w:rPr>
          <w:rFonts w:ascii="CG Times" w:hAnsi="CG Times"/>
          <w:sz w:val="21"/>
          <w:szCs w:val="21"/>
        </w:rPr>
        <w:t>ë</w:t>
      </w:r>
      <w:r w:rsidR="00BC0728" w:rsidRPr="003B3F6C">
        <w:rPr>
          <w:rFonts w:ascii="CG Times" w:hAnsi="CG Times"/>
          <w:i/>
          <w:sz w:val="21"/>
          <w:szCs w:val="21"/>
        </w:rPr>
        <w:t>r procedurat e mbledhjes, p</w:t>
      </w:r>
      <w:r w:rsidR="00BC0728" w:rsidRPr="003B3F6C">
        <w:rPr>
          <w:rFonts w:ascii="CG Times" w:hAnsi="CG Times"/>
          <w:sz w:val="21"/>
          <w:szCs w:val="21"/>
        </w:rPr>
        <w:t>ë</w:t>
      </w:r>
      <w:r w:rsidR="00BC0728" w:rsidRPr="003B3F6C">
        <w:rPr>
          <w:rFonts w:ascii="CG Times" w:hAnsi="CG Times"/>
          <w:i/>
          <w:sz w:val="21"/>
          <w:szCs w:val="21"/>
        </w:rPr>
        <w:t>rpunimit dhe administrimit t</w:t>
      </w:r>
      <w:r w:rsidR="00BC0728" w:rsidRPr="003B3F6C">
        <w:rPr>
          <w:rFonts w:ascii="CG Times" w:hAnsi="CG Times"/>
          <w:sz w:val="21"/>
          <w:szCs w:val="21"/>
        </w:rPr>
        <w:t>ë</w:t>
      </w:r>
      <w:r w:rsidR="00BC0728" w:rsidRPr="003B3F6C">
        <w:rPr>
          <w:rFonts w:ascii="CG Times" w:hAnsi="CG Times"/>
          <w:i/>
          <w:sz w:val="21"/>
          <w:szCs w:val="21"/>
        </w:rPr>
        <w:t xml:space="preserve"> t</w:t>
      </w:r>
      <w:r w:rsidR="00BC0728" w:rsidRPr="003B3F6C">
        <w:rPr>
          <w:rFonts w:ascii="CG Times" w:hAnsi="CG Times"/>
          <w:sz w:val="21"/>
          <w:szCs w:val="21"/>
        </w:rPr>
        <w:t>ë</w:t>
      </w:r>
      <w:r w:rsidR="00BC0728" w:rsidRPr="003B3F6C">
        <w:rPr>
          <w:rFonts w:ascii="CG Times" w:hAnsi="CG Times"/>
          <w:i/>
          <w:sz w:val="21"/>
          <w:szCs w:val="21"/>
        </w:rPr>
        <w:t xml:space="preserve"> dh</w:t>
      </w:r>
      <w:r w:rsidR="00BC0728" w:rsidRPr="003B3F6C">
        <w:rPr>
          <w:rFonts w:ascii="CG Times" w:hAnsi="CG Times"/>
          <w:sz w:val="21"/>
          <w:szCs w:val="21"/>
        </w:rPr>
        <w:t>ë</w:t>
      </w:r>
      <w:r w:rsidR="00BC0728" w:rsidRPr="003B3F6C">
        <w:rPr>
          <w:rFonts w:ascii="CG Times" w:hAnsi="CG Times"/>
          <w:i/>
          <w:sz w:val="21"/>
          <w:szCs w:val="21"/>
        </w:rPr>
        <w:t>nave p</w:t>
      </w:r>
      <w:r w:rsidR="00BC0728" w:rsidRPr="003B3F6C">
        <w:rPr>
          <w:rFonts w:ascii="CG Times" w:hAnsi="CG Times"/>
          <w:sz w:val="21"/>
          <w:szCs w:val="21"/>
        </w:rPr>
        <w:t>ë</w:t>
      </w:r>
      <w:r w:rsidR="00BC0728" w:rsidRPr="003B3F6C">
        <w:rPr>
          <w:rFonts w:ascii="CG Times" w:hAnsi="CG Times"/>
          <w:i/>
          <w:sz w:val="21"/>
          <w:szCs w:val="21"/>
        </w:rPr>
        <w:t>r nd</w:t>
      </w:r>
      <w:r w:rsidR="00BC0728" w:rsidRPr="003B3F6C">
        <w:rPr>
          <w:rFonts w:ascii="CG Times" w:hAnsi="CG Times"/>
          <w:sz w:val="21"/>
          <w:szCs w:val="21"/>
        </w:rPr>
        <w:t>ë</w:t>
      </w:r>
      <w:r w:rsidR="00BC0728" w:rsidRPr="003B3F6C">
        <w:rPr>
          <w:rFonts w:ascii="CG Times" w:hAnsi="CG Times"/>
          <w:i/>
          <w:sz w:val="21"/>
          <w:szCs w:val="21"/>
        </w:rPr>
        <w:t>rtimet pa leje p</w:t>
      </w:r>
      <w:r w:rsidR="00BC0728" w:rsidRPr="003B3F6C">
        <w:rPr>
          <w:rFonts w:ascii="CG Times" w:hAnsi="CG Times"/>
          <w:sz w:val="21"/>
          <w:szCs w:val="21"/>
        </w:rPr>
        <w:t>ë</w:t>
      </w:r>
      <w:r w:rsidR="00BC0728" w:rsidRPr="003B3F6C">
        <w:rPr>
          <w:rFonts w:ascii="CG Times" w:hAnsi="CG Times"/>
          <w:i/>
          <w:sz w:val="21"/>
          <w:szCs w:val="21"/>
        </w:rPr>
        <w:t>r ngritjen e baz</w:t>
      </w:r>
      <w:r w:rsidR="00BC0728" w:rsidRPr="003B3F6C">
        <w:rPr>
          <w:rFonts w:ascii="CG Times" w:hAnsi="CG Times"/>
          <w:sz w:val="21"/>
          <w:szCs w:val="21"/>
        </w:rPr>
        <w:t>ë</w:t>
      </w:r>
      <w:r w:rsidR="00BC0728" w:rsidRPr="003B3F6C">
        <w:rPr>
          <w:rFonts w:ascii="CG Times" w:hAnsi="CG Times"/>
          <w:i/>
          <w:sz w:val="21"/>
          <w:szCs w:val="21"/>
        </w:rPr>
        <w:t>s t</w:t>
      </w:r>
      <w:r w:rsidR="00BC0728" w:rsidRPr="003B3F6C">
        <w:rPr>
          <w:rFonts w:ascii="CG Times" w:hAnsi="CG Times"/>
          <w:sz w:val="21"/>
          <w:szCs w:val="21"/>
        </w:rPr>
        <w:t>ë</w:t>
      </w:r>
      <w:r w:rsidR="00BC0728" w:rsidRPr="003B3F6C">
        <w:rPr>
          <w:rFonts w:ascii="CG Times" w:hAnsi="CG Times"/>
          <w:i/>
          <w:sz w:val="21"/>
          <w:szCs w:val="21"/>
        </w:rPr>
        <w:t xml:space="preserve"> t</w:t>
      </w:r>
      <w:r w:rsidR="00BC0728" w:rsidRPr="003B3F6C">
        <w:rPr>
          <w:rFonts w:ascii="CG Times" w:hAnsi="CG Times"/>
          <w:sz w:val="21"/>
          <w:szCs w:val="21"/>
        </w:rPr>
        <w:t>ë</w:t>
      </w:r>
      <w:r w:rsidR="00BC0728" w:rsidRPr="003B3F6C">
        <w:rPr>
          <w:rFonts w:ascii="CG Times" w:hAnsi="CG Times"/>
          <w:i/>
          <w:sz w:val="21"/>
          <w:szCs w:val="21"/>
        </w:rPr>
        <w:t xml:space="preserve"> dh</w:t>
      </w:r>
      <w:r w:rsidR="00BC0728" w:rsidRPr="003B3F6C">
        <w:rPr>
          <w:rFonts w:ascii="CG Times" w:hAnsi="CG Times"/>
          <w:sz w:val="21"/>
          <w:szCs w:val="21"/>
        </w:rPr>
        <w:t>ë</w:t>
      </w:r>
      <w:r w:rsidR="00BC0728" w:rsidRPr="003B3F6C">
        <w:rPr>
          <w:rFonts w:ascii="CG Times" w:hAnsi="CG Times"/>
          <w:i/>
          <w:sz w:val="21"/>
          <w:szCs w:val="21"/>
        </w:rPr>
        <w:t>nave</w:t>
      </w:r>
      <w:r w:rsidR="00BC0728" w:rsidRPr="003B3F6C">
        <w:rPr>
          <w:rFonts w:ascii="CG Times" w:hAnsi="CG Times"/>
          <w:sz w:val="21"/>
          <w:szCs w:val="21"/>
        </w:rPr>
        <w:t xml:space="preserve">.” </w:t>
      </w:r>
    </w:p>
    <w:p w:rsidR="00BC0728" w:rsidRPr="003B3F6C" w:rsidRDefault="003B35B6" w:rsidP="003B35B6">
      <w:pPr>
        <w:ind w:right="27"/>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Procesi</w:t>
      </w:r>
      <w:r w:rsidR="009A4793">
        <w:rPr>
          <w:rFonts w:ascii="CG Times" w:hAnsi="CG Times"/>
          <w:sz w:val="21"/>
          <w:szCs w:val="21"/>
        </w:rPr>
        <w:t xml:space="preserve"> përshkruhet në proces</w:t>
      </w:r>
      <w:r w:rsidR="00BC0728" w:rsidRPr="003B3F6C">
        <w:rPr>
          <w:rFonts w:ascii="CG Times" w:hAnsi="CG Times"/>
          <w:sz w:val="21"/>
          <w:szCs w:val="21"/>
        </w:rPr>
        <w:t xml:space="preserve">verbalet e konstatimit (mod. </w:t>
      </w:r>
      <w:r w:rsidR="00BC0728" w:rsidRPr="003B3F6C">
        <w:rPr>
          <w:rFonts w:ascii="CG Times" w:hAnsi="CG Times"/>
          <w:b/>
          <w:sz w:val="21"/>
          <w:szCs w:val="21"/>
        </w:rPr>
        <w:t>A</w:t>
      </w:r>
      <w:r w:rsidR="00BC0728" w:rsidRPr="003B3F6C">
        <w:rPr>
          <w:rFonts w:ascii="CG Times" w:hAnsi="CG Times"/>
          <w:sz w:val="21"/>
          <w:szCs w:val="21"/>
        </w:rPr>
        <w:t xml:space="preserve"> dhe </w:t>
      </w:r>
      <w:r w:rsidR="00BC0728" w:rsidRPr="003B3F6C">
        <w:rPr>
          <w:rFonts w:ascii="CG Times" w:hAnsi="CG Times"/>
          <w:b/>
          <w:sz w:val="21"/>
          <w:szCs w:val="21"/>
        </w:rPr>
        <w:t>A 1</w:t>
      </w:r>
      <w:r w:rsidR="00BC0728" w:rsidRPr="003B3F6C">
        <w:rPr>
          <w:rFonts w:ascii="CG Times" w:hAnsi="CG Times"/>
          <w:sz w:val="21"/>
          <w:szCs w:val="21"/>
        </w:rPr>
        <w:t>) të miratuar</w:t>
      </w:r>
      <w:r w:rsidR="009A4793">
        <w:rPr>
          <w:rFonts w:ascii="CG Times" w:hAnsi="CG Times"/>
          <w:sz w:val="21"/>
          <w:szCs w:val="21"/>
        </w:rPr>
        <w:t>a</w:t>
      </w:r>
      <w:r w:rsidR="00BC0728" w:rsidRPr="003B3F6C">
        <w:rPr>
          <w:rFonts w:ascii="CG Times" w:hAnsi="CG Times"/>
          <w:sz w:val="21"/>
          <w:szCs w:val="21"/>
        </w:rPr>
        <w:t xml:space="preserve"> nga ALUIZNI, bashkëlidhur këtij manuali, në përputhje me formularët e vetëd</w:t>
      </w:r>
      <w:r w:rsidR="009A4793">
        <w:rPr>
          <w:rFonts w:ascii="CG Times" w:hAnsi="CG Times"/>
          <w:sz w:val="21"/>
          <w:szCs w:val="21"/>
        </w:rPr>
        <w:t>eklarimit (shtojca A dhe A 1 e l</w:t>
      </w:r>
      <w:r w:rsidR="00BC0728" w:rsidRPr="003B3F6C">
        <w:rPr>
          <w:rFonts w:ascii="CG Times" w:hAnsi="CG Times"/>
          <w:sz w:val="21"/>
          <w:szCs w:val="21"/>
        </w:rPr>
        <w:t xml:space="preserve">igjit). </w:t>
      </w:r>
    </w:p>
    <w:p w:rsidR="00BC0728" w:rsidRPr="003B3F6C" w:rsidRDefault="003B35B6" w:rsidP="003B3F6C">
      <w:pPr>
        <w:tabs>
          <w:tab w:val="left" w:pos="720"/>
          <w:tab w:val="left" w:pos="1710"/>
        </w:tabs>
        <w:ind w:right="27"/>
        <w:jc w:val="both"/>
        <w:rPr>
          <w:rFonts w:ascii="CG Times" w:hAnsi="CG Times"/>
          <w:sz w:val="21"/>
          <w:szCs w:val="21"/>
        </w:rPr>
      </w:pPr>
      <w:r>
        <w:rPr>
          <w:rFonts w:ascii="CG Times" w:hAnsi="CG Times"/>
          <w:sz w:val="21"/>
          <w:szCs w:val="21"/>
        </w:rPr>
        <w:tab/>
      </w:r>
      <w:r w:rsidR="00DB7499">
        <w:rPr>
          <w:rFonts w:ascii="CG Times" w:hAnsi="CG Times"/>
          <w:sz w:val="21"/>
          <w:szCs w:val="21"/>
        </w:rPr>
        <w:t xml:space="preserve">8.4 </w:t>
      </w:r>
      <w:r w:rsidR="00BC0728" w:rsidRPr="003B3F6C">
        <w:rPr>
          <w:rFonts w:ascii="CG Times" w:hAnsi="CG Times"/>
          <w:sz w:val="21"/>
          <w:szCs w:val="21"/>
        </w:rPr>
        <w:t xml:space="preserve">Administrimi në dosjen e hapur për çdo vetëdeklarim, i procesverbalit të konstatimit, përcakton grupimin ku do të përfshihet ndërtimi pa leje. </w:t>
      </w:r>
    </w:p>
    <w:p w:rsidR="00BC0728" w:rsidRPr="003B3F6C" w:rsidRDefault="003B35B6" w:rsidP="003B3F6C">
      <w:pPr>
        <w:tabs>
          <w:tab w:val="left" w:pos="720"/>
          <w:tab w:val="left" w:pos="1710"/>
        </w:tabs>
        <w:ind w:right="27"/>
        <w:jc w:val="both"/>
        <w:rPr>
          <w:rFonts w:ascii="CG Times" w:hAnsi="CG Times"/>
          <w:sz w:val="21"/>
          <w:szCs w:val="21"/>
        </w:rPr>
      </w:pPr>
      <w:r>
        <w:rPr>
          <w:rFonts w:ascii="CG Times" w:hAnsi="CG Times"/>
          <w:sz w:val="21"/>
          <w:szCs w:val="21"/>
        </w:rPr>
        <w:tab/>
      </w:r>
      <w:r w:rsidR="00BC0728" w:rsidRPr="003B3F6C">
        <w:rPr>
          <w:rFonts w:ascii="CG Times" w:hAnsi="CG Times"/>
          <w:sz w:val="21"/>
          <w:szCs w:val="21"/>
        </w:rPr>
        <w:t>8.5</w:t>
      </w:r>
      <w:r w:rsidR="00DB7499">
        <w:rPr>
          <w:rFonts w:ascii="CG Times" w:hAnsi="CG Times"/>
          <w:b/>
          <w:sz w:val="21"/>
          <w:szCs w:val="21"/>
        </w:rPr>
        <w:t xml:space="preserve"> </w:t>
      </w:r>
      <w:r w:rsidR="00BC0728" w:rsidRPr="003B3F6C">
        <w:rPr>
          <w:rFonts w:ascii="CG Times" w:hAnsi="CG Times"/>
          <w:sz w:val="21"/>
          <w:szCs w:val="21"/>
        </w:rPr>
        <w:t>Për ndërtimet “në pritje të legalizimit”, të grupuara sipas vendn</w:t>
      </w:r>
      <w:r w:rsidR="009A4793">
        <w:rPr>
          <w:rFonts w:ascii="CG Times" w:hAnsi="CG Times"/>
          <w:sz w:val="21"/>
          <w:szCs w:val="21"/>
        </w:rPr>
        <w:t>dodhjes, shuma e të dhënave të regjistrit të të dhënat pë</w:t>
      </w:r>
      <w:r w:rsidR="00BC0728" w:rsidRPr="003B3F6C">
        <w:rPr>
          <w:rFonts w:ascii="CG Times" w:hAnsi="CG Times"/>
          <w:sz w:val="21"/>
          <w:szCs w:val="21"/>
        </w:rPr>
        <w:t xml:space="preserve">rmblidhet në pasqyrën e të dhënave të ndërtimeve pa leje të zonës/vendbanimit/bllokbanimit/grupbanimit informal sipas modelit “Pasqyrë përmbledhëse e të dhënave të zonës.” </w:t>
      </w:r>
    </w:p>
    <w:p w:rsidR="00BC0728" w:rsidRPr="003B3F6C" w:rsidRDefault="00FE184F" w:rsidP="00FE184F">
      <w:pPr>
        <w:pStyle w:val="BodyTextIndent"/>
        <w:ind w:right="27" w:firstLine="720"/>
        <w:jc w:val="both"/>
        <w:rPr>
          <w:rFonts w:ascii="CG Times" w:hAnsi="CG Times"/>
          <w:b w:val="0"/>
          <w:i w:val="0"/>
          <w:sz w:val="21"/>
          <w:szCs w:val="21"/>
        </w:rPr>
      </w:pPr>
      <w:r>
        <w:rPr>
          <w:rFonts w:ascii="CG Times" w:hAnsi="CG Times"/>
          <w:b w:val="0"/>
          <w:i w:val="0"/>
          <w:sz w:val="21"/>
          <w:szCs w:val="21"/>
        </w:rPr>
        <w:t xml:space="preserve">i) </w:t>
      </w:r>
      <w:r w:rsidR="009A4793">
        <w:rPr>
          <w:rFonts w:ascii="CG Times" w:hAnsi="CG Times"/>
          <w:b w:val="0"/>
          <w:i w:val="0"/>
          <w:sz w:val="21"/>
          <w:szCs w:val="21"/>
        </w:rPr>
        <w:t>Në “sipërfaqen e zënë”</w:t>
      </w:r>
      <w:r w:rsidR="00BC0728" w:rsidRPr="003B3F6C">
        <w:rPr>
          <w:rFonts w:ascii="CG Times" w:hAnsi="CG Times"/>
          <w:b w:val="0"/>
          <w:i w:val="0"/>
          <w:sz w:val="21"/>
          <w:szCs w:val="21"/>
        </w:rPr>
        <w:t xml:space="preserve"> të kësaj pasqyre jepet shuma totale e sipërfaqeve të zëna, sipas formularëve “Vetëdeklarim për legalizim e objektit”.</w:t>
      </w:r>
    </w:p>
    <w:p w:rsidR="00BC0728" w:rsidRPr="003B3F6C" w:rsidRDefault="00FE184F" w:rsidP="00FE184F">
      <w:pPr>
        <w:ind w:right="27" w:firstLine="720"/>
        <w:jc w:val="both"/>
        <w:rPr>
          <w:rFonts w:ascii="CG Times" w:hAnsi="CG Times"/>
          <w:sz w:val="21"/>
          <w:szCs w:val="21"/>
        </w:rPr>
      </w:pPr>
      <w:r>
        <w:rPr>
          <w:rFonts w:ascii="CG Times" w:hAnsi="CG Times"/>
          <w:sz w:val="21"/>
          <w:szCs w:val="21"/>
        </w:rPr>
        <w:t xml:space="preserve">ii) </w:t>
      </w:r>
      <w:r w:rsidR="00BC0728" w:rsidRPr="003B3F6C">
        <w:rPr>
          <w:rFonts w:ascii="CG Times" w:hAnsi="CG Times"/>
          <w:sz w:val="21"/>
          <w:szCs w:val="21"/>
        </w:rPr>
        <w:t>Në “Sipërfa</w:t>
      </w:r>
      <w:r w:rsidR="009A4793">
        <w:rPr>
          <w:rFonts w:ascii="CG Times" w:hAnsi="CG Times"/>
          <w:sz w:val="21"/>
          <w:szCs w:val="21"/>
        </w:rPr>
        <w:t>qen e territorit që propozohet”</w:t>
      </w:r>
      <w:r w:rsidR="00BC0728" w:rsidRPr="003B3F6C">
        <w:rPr>
          <w:rFonts w:ascii="CG Times" w:hAnsi="CG Times"/>
          <w:sz w:val="21"/>
          <w:szCs w:val="21"/>
        </w:rPr>
        <w:t xml:space="preserve"> pasqyrohet e gjithë sipërfaqja e zënë së bashku me sipërfaqen e domosdoshme për urbanizimin e zonës.</w:t>
      </w:r>
    </w:p>
    <w:p w:rsidR="00BC0728" w:rsidRPr="003B3F6C" w:rsidRDefault="00FE184F" w:rsidP="00FE184F">
      <w:pPr>
        <w:ind w:right="27" w:firstLine="720"/>
        <w:jc w:val="both"/>
        <w:rPr>
          <w:rFonts w:ascii="CG Times" w:hAnsi="CG Times"/>
          <w:sz w:val="21"/>
          <w:szCs w:val="21"/>
        </w:rPr>
      </w:pPr>
      <w:r>
        <w:rPr>
          <w:rFonts w:ascii="CG Times" w:hAnsi="CG Times"/>
          <w:color w:val="000000"/>
          <w:sz w:val="21"/>
          <w:szCs w:val="21"/>
        </w:rPr>
        <w:t xml:space="preserve">iii) </w:t>
      </w:r>
      <w:r w:rsidR="00BC0728" w:rsidRPr="003B3F6C">
        <w:rPr>
          <w:rFonts w:ascii="CG Times" w:hAnsi="CG Times"/>
          <w:color w:val="000000"/>
          <w:sz w:val="21"/>
          <w:szCs w:val="21"/>
        </w:rPr>
        <w:t>“Koefic</w:t>
      </w:r>
      <w:r w:rsidR="009A4793">
        <w:rPr>
          <w:rFonts w:ascii="CG Times" w:hAnsi="CG Times"/>
          <w:color w:val="000000"/>
          <w:sz w:val="21"/>
          <w:szCs w:val="21"/>
        </w:rPr>
        <w:t>i</w:t>
      </w:r>
      <w:r w:rsidR="00BC0728" w:rsidRPr="003B3F6C">
        <w:rPr>
          <w:rFonts w:ascii="CG Times" w:hAnsi="CG Times"/>
          <w:color w:val="000000"/>
          <w:sz w:val="21"/>
          <w:szCs w:val="21"/>
        </w:rPr>
        <w:t>enti i shfrytëzimit të zonës” është raporti midis shumës së sipërfaqeve të zëna nga ndërtimet me sipërfaqen totale të zonës që propozohet.</w:t>
      </w:r>
    </w:p>
    <w:p w:rsidR="00BC0728" w:rsidRPr="003B3F6C" w:rsidRDefault="00A84827" w:rsidP="003B3F6C">
      <w:pPr>
        <w:pStyle w:val="BodyText3"/>
        <w:tabs>
          <w:tab w:val="left" w:pos="360"/>
          <w:tab w:val="left" w:pos="720"/>
          <w:tab w:val="left" w:pos="1710"/>
        </w:tabs>
        <w:ind w:right="27"/>
        <w:jc w:val="both"/>
        <w:rPr>
          <w:rFonts w:ascii="CG Times" w:hAnsi="CG Times"/>
          <w:sz w:val="21"/>
          <w:szCs w:val="21"/>
        </w:rPr>
      </w:pPr>
      <w:r>
        <w:rPr>
          <w:rFonts w:ascii="CG Times" w:hAnsi="CG Times"/>
          <w:sz w:val="21"/>
          <w:szCs w:val="21"/>
        </w:rPr>
        <w:tab/>
      </w:r>
      <w:r>
        <w:rPr>
          <w:rFonts w:ascii="CG Times" w:hAnsi="CG Times"/>
          <w:sz w:val="21"/>
          <w:szCs w:val="21"/>
        </w:rPr>
        <w:tab/>
        <w:t xml:space="preserve">8.6 </w:t>
      </w:r>
      <w:r w:rsidR="00BC0728" w:rsidRPr="003B3F6C">
        <w:rPr>
          <w:rFonts w:ascii="CG Times" w:hAnsi="CG Times"/>
          <w:sz w:val="21"/>
          <w:szCs w:val="21"/>
        </w:rPr>
        <w:t>Ecuria e procesit të vet</w:t>
      </w:r>
      <w:r w:rsidR="00BC0728" w:rsidRPr="003B3F6C">
        <w:rPr>
          <w:rFonts w:ascii="CG Times" w:hAnsi="CG Times"/>
          <w:sz w:val="21"/>
          <w:szCs w:val="21"/>
          <w:lang w:eastAsia="ja-JP"/>
        </w:rPr>
        <w:t>ë</w:t>
      </w:r>
      <w:r w:rsidR="009A4793">
        <w:rPr>
          <w:rFonts w:ascii="CG Times" w:hAnsi="CG Times"/>
          <w:sz w:val="21"/>
          <w:szCs w:val="21"/>
        </w:rPr>
        <w:t>deklarimit</w:t>
      </w:r>
      <w:r w:rsidR="00BC0728" w:rsidRPr="003B3F6C">
        <w:rPr>
          <w:rFonts w:ascii="CG Times" w:hAnsi="CG Times"/>
          <w:sz w:val="21"/>
          <w:szCs w:val="21"/>
        </w:rPr>
        <w:t xml:space="preserve"> relatohet të paktën një herë në muaj n</w:t>
      </w:r>
      <w:r w:rsidR="00BC0728" w:rsidRPr="003B3F6C">
        <w:rPr>
          <w:rFonts w:ascii="CG Times" w:hAnsi="CG Times"/>
          <w:sz w:val="21"/>
          <w:szCs w:val="21"/>
          <w:lang w:eastAsia="ja-JP"/>
        </w:rPr>
        <w:t>ë</w:t>
      </w:r>
      <w:r w:rsidR="009A4793">
        <w:rPr>
          <w:rFonts w:ascii="CG Times" w:hAnsi="CG Times"/>
          <w:sz w:val="21"/>
          <w:szCs w:val="21"/>
        </w:rPr>
        <w:t xml:space="preserve"> Zyrën Qe</w:t>
      </w:r>
      <w:r w:rsidR="00BC0728" w:rsidRPr="003B3F6C">
        <w:rPr>
          <w:rFonts w:ascii="CG Times" w:hAnsi="CG Times"/>
          <w:sz w:val="21"/>
          <w:szCs w:val="21"/>
        </w:rPr>
        <w:t>ndrore të ALUIZNI–it dhe çdo javë në zyrat në nivel qarku të kësaj strukture.</w:t>
      </w:r>
    </w:p>
    <w:p w:rsidR="00FE184F" w:rsidRDefault="00FE184F" w:rsidP="003B3F6C">
      <w:pPr>
        <w:pStyle w:val="BodyText3"/>
        <w:tabs>
          <w:tab w:val="left" w:pos="720"/>
          <w:tab w:val="left" w:pos="1710"/>
        </w:tabs>
        <w:ind w:right="27"/>
        <w:jc w:val="both"/>
        <w:rPr>
          <w:rFonts w:ascii="CG Times" w:hAnsi="CG Times"/>
          <w:b/>
          <w:sz w:val="21"/>
          <w:szCs w:val="21"/>
        </w:rPr>
      </w:pPr>
    </w:p>
    <w:p w:rsidR="00BC0728" w:rsidRPr="003B3F6C" w:rsidRDefault="009A4793" w:rsidP="003B3F6C">
      <w:pPr>
        <w:pStyle w:val="BodyText3"/>
        <w:tabs>
          <w:tab w:val="left" w:pos="720"/>
          <w:tab w:val="left" w:pos="1710"/>
        </w:tabs>
        <w:ind w:right="27"/>
        <w:jc w:val="both"/>
        <w:rPr>
          <w:rFonts w:ascii="CG Times" w:hAnsi="CG Times"/>
          <w:b/>
          <w:i/>
          <w:sz w:val="21"/>
          <w:szCs w:val="21"/>
          <w:u w:val="single"/>
        </w:rPr>
      </w:pPr>
      <w:r>
        <w:rPr>
          <w:rFonts w:ascii="CG Times" w:hAnsi="CG Times"/>
          <w:b/>
          <w:sz w:val="21"/>
          <w:szCs w:val="21"/>
        </w:rPr>
        <w:t>SHË</w:t>
      </w:r>
      <w:r w:rsidR="00BC0728" w:rsidRPr="003B3F6C">
        <w:rPr>
          <w:rFonts w:ascii="CG Times" w:hAnsi="CG Times"/>
          <w:b/>
          <w:sz w:val="21"/>
          <w:szCs w:val="21"/>
        </w:rPr>
        <w:t xml:space="preserve">NIM: </w:t>
      </w:r>
      <w:r w:rsidR="00BC0728" w:rsidRPr="00115C2C">
        <w:rPr>
          <w:rFonts w:ascii="CG Times" w:hAnsi="CG Times"/>
          <w:b/>
          <w:i/>
          <w:sz w:val="21"/>
          <w:szCs w:val="21"/>
        </w:rPr>
        <w:t>Ky manual është i përdorshëm gj</w:t>
      </w:r>
      <w:r w:rsidRPr="00115C2C">
        <w:rPr>
          <w:rFonts w:ascii="CG Times" w:hAnsi="CG Times"/>
          <w:b/>
          <w:i/>
          <w:sz w:val="21"/>
          <w:szCs w:val="21"/>
        </w:rPr>
        <w:t>atë periudhës katër</w:t>
      </w:r>
      <w:r w:rsidR="00BC0728" w:rsidRPr="00115C2C">
        <w:rPr>
          <w:rFonts w:ascii="CG Times" w:hAnsi="CG Times"/>
          <w:b/>
          <w:i/>
          <w:sz w:val="21"/>
          <w:szCs w:val="21"/>
        </w:rPr>
        <w:t>mujore të vetëdeklarimit</w:t>
      </w:r>
    </w:p>
    <w:p w:rsidR="00BC0728" w:rsidRPr="003B3F6C" w:rsidRDefault="00BC0728" w:rsidP="003B3F6C">
      <w:pPr>
        <w:jc w:val="both"/>
        <w:rPr>
          <w:rFonts w:ascii="CG Times" w:hAnsi="CG Times"/>
          <w:sz w:val="21"/>
          <w:szCs w:val="21"/>
        </w:rPr>
      </w:pPr>
    </w:p>
    <w:p w:rsidR="00195E8A" w:rsidRDefault="00195E8A"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FB224A" w:rsidRDefault="00FB224A"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254232" w:rsidRDefault="00254232" w:rsidP="003B3F6C">
      <w:pPr>
        <w:jc w:val="both"/>
        <w:rPr>
          <w:rFonts w:ascii="CG Times" w:hAnsi="CG Times"/>
          <w:sz w:val="21"/>
          <w:szCs w:val="21"/>
        </w:rPr>
      </w:pPr>
    </w:p>
    <w:p w:rsidR="00E4130B" w:rsidRPr="003B3F6C" w:rsidRDefault="00507761" w:rsidP="00431145">
      <w:pPr>
        <w:jc w:val="right"/>
        <w:rPr>
          <w:rFonts w:ascii="Haettenschweiler" w:hAnsi="Haettenschweiler"/>
          <w:sz w:val="21"/>
          <w:szCs w:val="21"/>
        </w:rPr>
      </w:pPr>
      <w:r w:rsidRPr="003B3F6C">
        <w:rPr>
          <w:rFonts w:ascii="Haettenschweiler" w:hAnsi="Haettenschweiler"/>
          <w:sz w:val="21"/>
          <w:szCs w:val="21"/>
        </w:rPr>
        <w:t xml:space="preserve"> </w:t>
      </w:r>
      <w:r w:rsidR="00E4130B" w:rsidRPr="003B3F6C">
        <w:rPr>
          <w:rFonts w:ascii="Haettenschweiler" w:hAnsi="Haettenschweiler"/>
          <w:sz w:val="21"/>
          <w:szCs w:val="21"/>
        </w:rPr>
        <w:t>(SIPAS FORMULARIT TE VETEDEKLARIMIT-SHTOJCA A)</w:t>
      </w:r>
    </w:p>
    <w:p w:rsidR="00E4130B" w:rsidRPr="003B3F6C" w:rsidRDefault="00E4130B" w:rsidP="003B3F6C">
      <w:pPr>
        <w:jc w:val="both"/>
        <w:rPr>
          <w:rFonts w:ascii="Haettenschweiler" w:hAnsi="Haettenschweiler"/>
          <w:sz w:val="21"/>
          <w:szCs w:val="21"/>
        </w:rPr>
      </w:pPr>
    </w:p>
    <w:p w:rsidR="00E4130B" w:rsidRPr="003B3F6C" w:rsidRDefault="00E4130B" w:rsidP="00431145">
      <w:pPr>
        <w:jc w:val="center"/>
        <w:rPr>
          <w:rFonts w:ascii="Haettenschweiler" w:hAnsi="Haettenschweiler"/>
          <w:sz w:val="21"/>
          <w:szCs w:val="21"/>
        </w:rPr>
      </w:pPr>
      <w:r w:rsidRPr="003B3F6C">
        <w:rPr>
          <w:rFonts w:ascii="Haettenschweiler" w:hAnsi="Haettenschweiler"/>
          <w:sz w:val="21"/>
          <w:szCs w:val="21"/>
        </w:rPr>
        <w:t>PROCES – VERBAL  KONSTATIMI</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QARKU ____________, BASHKIA / KOMUNA ___________________</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I mbajtur sot më dt.____/____/ 2006,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sz w:val="21"/>
          <w:szCs w:val="21"/>
        </w:rPr>
        <w:t xml:space="preserve">Për objektin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t xml:space="preserve">( banesë / jobanesë / e  kombinuar ) </w:t>
      </w:r>
    </w:p>
    <w:p w:rsidR="00E4130B" w:rsidRPr="003B3F6C" w:rsidRDefault="00E4130B" w:rsidP="003B3F6C">
      <w:pPr>
        <w:ind w:left="-720"/>
        <w:jc w:val="both"/>
        <w:rPr>
          <w:rFonts w:ascii="Arial Narrow" w:hAnsi="Arial Narrow"/>
          <w:i/>
          <w:sz w:val="21"/>
          <w:szCs w:val="21"/>
          <w:u w:val="single"/>
        </w:rPr>
      </w:pPr>
      <w:r w:rsidRPr="003B3F6C">
        <w:rPr>
          <w:rFonts w:ascii="Arial Narrow" w:hAnsi="Arial Narrow"/>
          <w:sz w:val="21"/>
          <w:szCs w:val="21"/>
        </w:rPr>
        <w:t xml:space="preserve">të deklaruar nga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në vetëdeklarimin me Nr.</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prot., datë</w:t>
      </w:r>
      <w:r w:rsidRPr="003B3F6C">
        <w:rPr>
          <w:rFonts w:ascii="Arial Narrow" w:hAnsi="Arial Narrow"/>
          <w:sz w:val="21"/>
          <w:szCs w:val="21"/>
          <w:u w:val="single"/>
        </w:rPr>
        <w:tab/>
      </w:r>
      <w:r w:rsidRPr="003B3F6C">
        <w:rPr>
          <w:rFonts w:ascii="Arial Narrow" w:hAnsi="Arial Narrow"/>
          <w:sz w:val="21"/>
          <w:szCs w:val="21"/>
        </w:rPr>
        <w:t>/</w:t>
      </w:r>
      <w:r w:rsidRPr="003B3F6C">
        <w:rPr>
          <w:rFonts w:ascii="Arial Narrow" w:hAnsi="Arial Narrow"/>
          <w:sz w:val="21"/>
          <w:szCs w:val="21"/>
          <w:u w:val="single"/>
        </w:rPr>
        <w:tab/>
      </w:r>
      <w:r w:rsidRPr="003B3F6C">
        <w:rPr>
          <w:rFonts w:ascii="Arial Narrow" w:hAnsi="Arial Narrow"/>
          <w:sz w:val="21"/>
          <w:szCs w:val="21"/>
        </w:rPr>
        <w:t xml:space="preserve">/2006   </w:t>
      </w:r>
    </w:p>
    <w:p w:rsidR="00E4130B" w:rsidRPr="003B3F6C" w:rsidRDefault="00E4130B" w:rsidP="003B3F6C">
      <w:pPr>
        <w:ind w:left="720" w:firstLine="720"/>
        <w:jc w:val="both"/>
        <w:rPr>
          <w:rFonts w:ascii="Arial Narrow" w:hAnsi="Arial Narrow"/>
          <w:i/>
          <w:sz w:val="21"/>
          <w:szCs w:val="21"/>
        </w:rPr>
      </w:pPr>
      <w:r w:rsidRPr="003B3F6C">
        <w:rPr>
          <w:rFonts w:ascii="Arial Narrow" w:hAnsi="Arial Narrow"/>
          <w:i/>
          <w:sz w:val="21"/>
          <w:szCs w:val="21"/>
        </w:rPr>
        <w:t>( emër, atesi, mbiemer )</w:t>
      </w:r>
    </w:p>
    <w:p w:rsidR="00E4130B" w:rsidRPr="003B3F6C" w:rsidRDefault="00E4130B" w:rsidP="003B3F6C">
      <w:pPr>
        <w:ind w:left="-720"/>
        <w:jc w:val="both"/>
        <w:rPr>
          <w:rFonts w:ascii="Arial Narrow" w:hAnsi="Arial Narrow"/>
          <w:i/>
          <w:sz w:val="21"/>
          <w:szCs w:val="21"/>
        </w:rPr>
      </w:pPr>
      <w:r w:rsidRPr="003B3F6C">
        <w:rPr>
          <w:rFonts w:ascii="Arial Narrow" w:hAnsi="Arial Narrow"/>
          <w:sz w:val="21"/>
          <w:szCs w:val="21"/>
        </w:rPr>
        <w:t xml:space="preserve">në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_______________________________________________________________________</w:t>
      </w: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t xml:space="preserve">                                      ( adresa e plote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konstatimi rezulton se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Sipërfaqja e zëne nga deklaruesi</w:t>
      </w:r>
      <w:r w:rsidRPr="003B3F6C">
        <w:rPr>
          <w:rFonts w:ascii="Arial Narrow" w:hAnsi="Arial Narrow"/>
          <w:sz w:val="21"/>
          <w:szCs w:val="21"/>
        </w:rPr>
        <w:t xml:space="preserve"> është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Sipërfaqja e ndërtimit te bazës së objektit</w:t>
      </w:r>
      <w:r w:rsidRPr="003B3F6C">
        <w:rPr>
          <w:rFonts w:ascii="Arial Narrow" w:hAnsi="Arial Narrow"/>
          <w:sz w:val="21"/>
          <w:szCs w:val="21"/>
        </w:rPr>
        <w:t xml:space="preserve"> është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r w:rsidRPr="003B3F6C">
        <w:rPr>
          <w:rFonts w:ascii="Arial Narrow" w:hAnsi="Arial Narrow"/>
          <w:b/>
          <w:sz w:val="21"/>
          <w:szCs w:val="21"/>
        </w:rPr>
        <w:t xml:space="preserve">Numri i kateve mbi tokë </w:t>
      </w:r>
      <w:r w:rsidRPr="003B3F6C">
        <w:rPr>
          <w:rFonts w:ascii="Arial Narrow" w:hAnsi="Arial Narrow"/>
          <w:sz w:val="21"/>
          <w:szCs w:val="21"/>
        </w:rPr>
        <w:t xml:space="preserve">është </w:t>
      </w:r>
      <w:r w:rsidRPr="003B3F6C">
        <w:rPr>
          <w:rFonts w:ascii="Arial Narrow" w:hAnsi="Arial Narrow"/>
          <w:sz w:val="21"/>
          <w:szCs w:val="21"/>
          <w:u w:val="single"/>
        </w:rPr>
        <w:tab/>
      </w:r>
      <w:r w:rsidRPr="003B3F6C">
        <w:rPr>
          <w:rFonts w:ascii="Arial Narrow" w:hAnsi="Arial Narrow"/>
          <w:sz w:val="21"/>
          <w:szCs w:val="21"/>
          <w:u w:val="single"/>
        </w:rPr>
        <w:tab/>
        <w:t xml:space="preserve">                                               </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Numri i kateve nën tokë</w:t>
      </w:r>
      <w:r w:rsidRPr="003B3F6C">
        <w:rPr>
          <w:rFonts w:ascii="Arial Narrow" w:hAnsi="Arial Narrow"/>
          <w:sz w:val="21"/>
          <w:szCs w:val="21"/>
        </w:rPr>
        <w:t xml:space="preserve"> ësht</w:t>
      </w:r>
      <w:r w:rsidRPr="003B3F6C">
        <w:rPr>
          <w:rFonts w:ascii="Arial Narrow" w:hAnsi="Arial Narrow"/>
          <w:sz w:val="21"/>
          <w:szCs w:val="21"/>
          <w:lang w:eastAsia="ja-JP"/>
        </w:rPr>
        <w:t>ë</w:t>
      </w:r>
      <w:r w:rsidRPr="003B3F6C">
        <w:rPr>
          <w:rFonts w:ascii="Arial Narrow" w:hAnsi="Arial Narrow"/>
          <w:sz w:val="21"/>
          <w:szCs w:val="21"/>
        </w:rPr>
        <w:t xml:space="preserve">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dekaruar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 xml:space="preserve">Lartësia e përgjithshme e objektit </w:t>
      </w:r>
      <w:r w:rsidRPr="003B3F6C">
        <w:rPr>
          <w:rFonts w:ascii="Arial Narrow" w:hAnsi="Arial Narrow"/>
          <w:sz w:val="21"/>
          <w:szCs w:val="21"/>
        </w:rPr>
        <w:t xml:space="preserve">është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.m </w:t>
      </w:r>
    </w:p>
    <w:p w:rsidR="00E4130B" w:rsidRPr="003B3F6C" w:rsidRDefault="00E4130B" w:rsidP="003B3F6C">
      <w:pPr>
        <w:ind w:left="-720"/>
        <w:jc w:val="both"/>
        <w:rPr>
          <w:rFonts w:ascii="Arial Narrow" w:hAnsi="Arial Narrow"/>
          <w:b/>
          <w:i/>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Në sipërfaqen e zënë nga deklaruesi është ndërtua</w:t>
      </w:r>
      <w:r w:rsidRPr="003B3F6C">
        <w:rPr>
          <w:rFonts w:ascii="Arial Narrow" w:hAnsi="Arial Narrow"/>
          <w:sz w:val="21"/>
          <w:szCs w:val="21"/>
        </w:rPr>
        <w:t>r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mur rrethues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ml.             deklaruar_________________________________ml</w:t>
      </w:r>
    </w:p>
    <w:p w:rsidR="00E4130B" w:rsidRPr="003B3F6C" w:rsidRDefault="00E4130B" w:rsidP="003B3F6C">
      <w:pPr>
        <w:ind w:left="-720"/>
        <w:jc w:val="both"/>
        <w:rPr>
          <w:rFonts w:ascii="Arial Narrow" w:hAnsi="Arial Narrow"/>
          <w:sz w:val="21"/>
          <w:szCs w:val="21"/>
          <w:vertAlign w:val="superscript"/>
        </w:rPr>
      </w:pPr>
      <w:r w:rsidRPr="003B3F6C">
        <w:rPr>
          <w:rFonts w:ascii="Arial Narrow" w:hAnsi="Arial Narrow"/>
          <w:sz w:val="21"/>
          <w:szCs w:val="21"/>
        </w:rPr>
        <w:t xml:space="preserve">garazh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007D1F78">
        <w:rPr>
          <w:rFonts w:ascii="Arial Narrow" w:hAnsi="Arial Narrow"/>
          <w:sz w:val="21"/>
          <w:szCs w:val="21"/>
        </w:rPr>
        <w:t xml:space="preserve">       </w:t>
      </w:r>
      <w:r w:rsidRPr="003B3F6C">
        <w:rPr>
          <w:rFonts w:ascii="Arial Narrow" w:hAnsi="Arial Narrow"/>
          <w:sz w:val="21"/>
          <w:szCs w:val="21"/>
        </w:rPr>
        <w:t>deklaruar____</w:t>
      </w:r>
      <w:r w:rsidR="007D1F78">
        <w:rPr>
          <w:rFonts w:ascii="Arial Narrow" w:hAnsi="Arial Narrow"/>
          <w:sz w:val="21"/>
          <w:szCs w:val="21"/>
        </w:rPr>
        <w:t xml:space="preserve">__________________________    </w:t>
      </w:r>
      <w:r w:rsidRPr="003B3F6C">
        <w:rPr>
          <w:rFonts w:ascii="Arial Narrow" w:hAnsi="Arial Narrow"/>
          <w:sz w:val="21"/>
          <w:szCs w:val="21"/>
        </w:rPr>
        <w:t xml:space="preserve">m </w:t>
      </w:r>
      <w:r w:rsidRPr="003B3F6C">
        <w:rPr>
          <w:rFonts w:ascii="Arial Narrow" w:hAnsi="Arial Narrow"/>
          <w:sz w:val="21"/>
          <w:szCs w:val="21"/>
          <w:vertAlign w:val="superscript"/>
        </w:rPr>
        <w:t>2</w:t>
      </w:r>
      <w:r w:rsidRPr="003B3F6C">
        <w:rPr>
          <w:rFonts w:ascii="Arial Narrow" w:hAnsi="Arial Narrow"/>
          <w:sz w:val="21"/>
          <w:szCs w:val="21"/>
        </w:rPr>
        <w:t xml:space="preserve">           </w:t>
      </w:r>
      <w:r w:rsidRPr="003B3F6C">
        <w:rPr>
          <w:rFonts w:ascii="Arial Narrow" w:hAnsi="Arial Narrow"/>
          <w:caps/>
          <w:sz w:val="21"/>
          <w:szCs w:val="21"/>
          <w:vertAlign w:val="superscript"/>
        </w:rPr>
        <w:t xml:space="preserve">                  </w:t>
      </w:r>
    </w:p>
    <w:p w:rsidR="00E4130B" w:rsidRPr="003B3F6C" w:rsidRDefault="00E4130B" w:rsidP="003B3F6C">
      <w:pPr>
        <w:ind w:left="-720"/>
        <w:jc w:val="both"/>
        <w:rPr>
          <w:rFonts w:ascii="Arial Narrow" w:hAnsi="Arial Narrow"/>
          <w:sz w:val="21"/>
          <w:szCs w:val="21"/>
          <w:vertAlign w:val="superscript"/>
        </w:rPr>
      </w:pPr>
      <w:r w:rsidRPr="003B3F6C">
        <w:rPr>
          <w:rFonts w:ascii="Arial Narrow" w:hAnsi="Arial Narrow"/>
          <w:sz w:val="21"/>
          <w:szCs w:val="21"/>
        </w:rPr>
        <w:t xml:space="preserve">çfarëdo objekt tjetër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007D1F78">
        <w:rPr>
          <w:rFonts w:ascii="Arial Narrow" w:hAnsi="Arial Narrow"/>
          <w:sz w:val="21"/>
          <w:szCs w:val="21"/>
        </w:rPr>
        <w:t xml:space="preserve">       </w:t>
      </w:r>
      <w:r w:rsidRPr="003B3F6C">
        <w:rPr>
          <w:rFonts w:ascii="Arial Narrow" w:hAnsi="Arial Narrow"/>
          <w:sz w:val="21"/>
          <w:szCs w:val="21"/>
        </w:rPr>
        <w:t>deklaruar___</w:t>
      </w:r>
      <w:r w:rsidR="007D1F78">
        <w:rPr>
          <w:rFonts w:ascii="Arial Narrow" w:hAnsi="Arial Narrow"/>
          <w:sz w:val="21"/>
          <w:szCs w:val="21"/>
        </w:rPr>
        <w:t xml:space="preserve">____________________________  </w:t>
      </w:r>
      <w:r w:rsidRPr="003B3F6C">
        <w:rPr>
          <w:rFonts w:ascii="Arial Narrow" w:hAnsi="Arial Narrow"/>
          <w:sz w:val="21"/>
          <w:szCs w:val="21"/>
        </w:rPr>
        <w:t>m</w:t>
      </w:r>
      <w:r w:rsidRPr="003B3F6C">
        <w:rPr>
          <w:rFonts w:ascii="Arial Narrow" w:hAnsi="Arial Narrow"/>
          <w:sz w:val="21"/>
          <w:szCs w:val="21"/>
          <w:vertAlign w:val="superscript"/>
        </w:rPr>
        <w:t xml:space="preserve"> 2</w:t>
      </w:r>
    </w:p>
    <w:p w:rsidR="00E4130B" w:rsidRPr="003B3F6C" w:rsidRDefault="00E4130B" w:rsidP="003B3F6C">
      <w:pPr>
        <w:ind w:left="-720"/>
        <w:jc w:val="both"/>
        <w:rPr>
          <w:rFonts w:ascii="Arial Narrow" w:hAnsi="Arial Narrow"/>
          <w:b/>
          <w:i/>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Objekti i deklaruar shfrytëzohet</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për banim</w:t>
      </w:r>
      <w:r w:rsidRPr="003B3F6C">
        <w:rPr>
          <w:rFonts w:ascii="Arial Narrow" w:hAnsi="Arial Narrow"/>
          <w:sz w:val="21"/>
          <w:szCs w:val="21"/>
        </w:rPr>
        <w:t xml:space="preserve"> </w:t>
      </w:r>
      <w:r w:rsidRPr="003B3F6C">
        <w:rPr>
          <w:rFonts w:ascii="Arial Narrow" w:hAnsi="Arial Narrow"/>
          <w:sz w:val="21"/>
          <w:szCs w:val="21"/>
          <w:u w:val="single"/>
        </w:rPr>
        <w:tab/>
        <w:t xml:space="preserve">     </w:t>
      </w:r>
      <w:r w:rsidRPr="003B3F6C">
        <w:rPr>
          <w:rFonts w:ascii="Arial Narrow" w:hAnsi="Arial Narrow"/>
          <w:sz w:val="21"/>
          <w:szCs w:val="21"/>
        </w:rPr>
        <w:t>_______    m</w:t>
      </w:r>
      <w:r w:rsidRPr="003B3F6C">
        <w:rPr>
          <w:rFonts w:ascii="Arial Narrow" w:hAnsi="Arial Narrow"/>
          <w:sz w:val="21"/>
          <w:szCs w:val="21"/>
          <w:vertAlign w:val="superscript"/>
        </w:rPr>
        <w:t xml:space="preserve">2,             </w:t>
      </w:r>
      <w:r w:rsidR="00B37FAD">
        <w:rPr>
          <w:rFonts w:ascii="Arial Narrow" w:hAnsi="Arial Narrow"/>
          <w:sz w:val="21"/>
          <w:szCs w:val="21"/>
          <w:vertAlign w:val="superscript"/>
        </w:rPr>
        <w:t xml:space="preserve">           </w:t>
      </w:r>
      <w:r w:rsidRPr="003B3F6C">
        <w:rPr>
          <w:rFonts w:ascii="Arial Narrow" w:hAnsi="Arial Narrow"/>
          <w:sz w:val="21"/>
          <w:szCs w:val="21"/>
        </w:rPr>
        <w:t xml:space="preserve">te  ndare ne kate __________________________________________________                            ______________________________________________________________________________________________________________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B37FAD" w:rsidRDefault="00B37FAD" w:rsidP="00B37FAD">
      <w:pPr>
        <w:jc w:val="both"/>
        <w:rPr>
          <w:rFonts w:ascii="Arial Narrow" w:hAnsi="Arial Narrow"/>
          <w:b/>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për aktivitet social-ekonomik, etj</w:t>
      </w:r>
      <w:r w:rsidRPr="003B3F6C">
        <w:rPr>
          <w:rFonts w:ascii="Arial Narrow" w:hAnsi="Arial Narrow"/>
          <w:sz w:val="21"/>
          <w:szCs w:val="21"/>
        </w:rPr>
        <w:t xml:space="preserve"> </w:t>
      </w:r>
      <w:r w:rsidRPr="003B3F6C">
        <w:rPr>
          <w:rFonts w:ascii="Arial Narrow" w:hAnsi="Arial Narrow"/>
          <w:sz w:val="21"/>
          <w:szCs w:val="21"/>
          <w:u w:val="single"/>
        </w:rPr>
        <w:tab/>
        <w:t xml:space="preserve">   </w:t>
      </w:r>
      <w:r w:rsidR="00B37FAD">
        <w:rPr>
          <w:rFonts w:ascii="Arial Narrow" w:hAnsi="Arial Narrow"/>
          <w:sz w:val="21"/>
          <w:szCs w:val="21"/>
        </w:rPr>
        <w:t xml:space="preserve">____ </w:t>
      </w:r>
      <w:r w:rsidRPr="003B3F6C">
        <w:rPr>
          <w:rFonts w:ascii="Arial Narrow" w:hAnsi="Arial Narrow"/>
          <w:sz w:val="21"/>
          <w:szCs w:val="21"/>
        </w:rPr>
        <w:t>m</w:t>
      </w:r>
      <w:r w:rsidRPr="003B3F6C">
        <w:rPr>
          <w:rFonts w:ascii="Arial Narrow" w:hAnsi="Arial Narrow"/>
          <w:sz w:val="21"/>
          <w:szCs w:val="21"/>
          <w:vertAlign w:val="superscript"/>
        </w:rPr>
        <w:t>2</w:t>
      </w:r>
      <w:r w:rsidRPr="003B3F6C">
        <w:rPr>
          <w:rFonts w:ascii="Arial Narrow" w:hAnsi="Arial Narrow"/>
          <w:sz w:val="21"/>
          <w:szCs w:val="21"/>
        </w:rPr>
        <w:t xml:space="preserve">   te ndare ne kate_________________________________________________          ___________________________________________________________________________</w:t>
      </w:r>
      <w:r w:rsidR="00E17494">
        <w:rPr>
          <w:rFonts w:ascii="Arial Narrow" w:hAnsi="Arial Narrow"/>
          <w:sz w:val="21"/>
          <w:szCs w:val="21"/>
        </w:rPr>
        <w:t>___________________________</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u w:val="single"/>
        </w:rPr>
      </w:pP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u w:val="single"/>
        </w:rPr>
        <w:t>Per objekte me funksion te perzier</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u w:val="single"/>
        </w:rPr>
        <w:t>Per banim</w:t>
      </w:r>
      <w:r w:rsidRPr="003B3F6C">
        <w:rPr>
          <w:rFonts w:ascii="Arial Narrow" w:hAnsi="Arial Narrow"/>
          <w:sz w:val="21"/>
          <w:szCs w:val="21"/>
        </w:rPr>
        <w:t xml:space="preserve">_________________m </w:t>
      </w:r>
      <w:r w:rsidRPr="003B3F6C">
        <w:rPr>
          <w:rFonts w:ascii="Arial Narrow" w:hAnsi="Arial Narrow"/>
          <w:sz w:val="21"/>
          <w:szCs w:val="21"/>
          <w:vertAlign w:val="superscript"/>
        </w:rPr>
        <w:t>2</w:t>
      </w:r>
      <w:r w:rsidRPr="003B3F6C">
        <w:rPr>
          <w:rFonts w:ascii="Arial Narrow" w:hAnsi="Arial Narrow"/>
          <w:sz w:val="21"/>
          <w:szCs w:val="21"/>
        </w:rPr>
        <w:t xml:space="preserve">                 te ndare ne kate __________________________________________________                            ______________________________________________________________________________________________________________deklaruar </w:t>
      </w:r>
      <w:r w:rsidRPr="003B3F6C">
        <w:rPr>
          <w:rFonts w:ascii="Arial Narrow" w:hAnsi="Arial Narrow"/>
          <w:sz w:val="21"/>
          <w:szCs w:val="21"/>
          <w:u w:val="single"/>
        </w:rPr>
        <w:tab/>
      </w:r>
      <w:r w:rsidRPr="003B3F6C">
        <w:rPr>
          <w:rFonts w:ascii="Arial Narrow" w:hAnsi="Arial Narrow"/>
          <w:sz w:val="21"/>
          <w:szCs w:val="21"/>
          <w:u w:val="single"/>
        </w:rPr>
        <w:tab/>
        <w:t xml:space="preserve">    </w:t>
      </w:r>
      <w:r w:rsidRPr="003B3F6C">
        <w:rPr>
          <w:rFonts w:ascii="Arial Narrow" w:hAnsi="Arial Narrow"/>
          <w:sz w:val="21"/>
          <w:szCs w:val="21"/>
        </w:rPr>
        <w:t xml:space="preserve"> m</w:t>
      </w:r>
      <w:r w:rsidRPr="003B3F6C">
        <w:rPr>
          <w:rFonts w:ascii="Arial Narrow" w:hAnsi="Arial Narrow"/>
          <w:sz w:val="21"/>
          <w:szCs w:val="21"/>
          <w:vertAlign w:val="superscript"/>
        </w:rPr>
        <w:t>2</w:t>
      </w:r>
    </w:p>
    <w:p w:rsidR="00E4130B" w:rsidRPr="003B3F6C" w:rsidRDefault="00E4130B" w:rsidP="003B3F6C">
      <w:pPr>
        <w:ind w:left="-720"/>
        <w:jc w:val="both"/>
        <w:rPr>
          <w:rFonts w:ascii="Arial Narrow" w:hAnsi="Arial Narrow"/>
          <w:sz w:val="21"/>
          <w:szCs w:val="21"/>
          <w:u w:val="single"/>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u w:val="single"/>
        </w:rPr>
        <w:t xml:space="preserve">Aktivitet ekonomik,etj </w:t>
      </w:r>
      <w:r w:rsidRPr="003B3F6C">
        <w:rPr>
          <w:rFonts w:ascii="Arial Narrow" w:hAnsi="Arial Narrow"/>
          <w:sz w:val="21"/>
          <w:szCs w:val="21"/>
        </w:rPr>
        <w:t xml:space="preserve">___________m </w:t>
      </w:r>
      <w:r w:rsidRPr="003B3F6C">
        <w:rPr>
          <w:rFonts w:ascii="Arial Narrow" w:hAnsi="Arial Narrow"/>
          <w:sz w:val="21"/>
          <w:szCs w:val="21"/>
          <w:vertAlign w:val="superscript"/>
        </w:rPr>
        <w:t>2</w:t>
      </w:r>
      <w:r w:rsidRPr="003B3F6C">
        <w:rPr>
          <w:rFonts w:ascii="Arial Narrow" w:hAnsi="Arial Narrow"/>
          <w:sz w:val="21"/>
          <w:szCs w:val="21"/>
        </w:rPr>
        <w:t xml:space="preserve">            te ndare ne kate __________________________________________________                            ______________________________________________________________________________________________________________deklaruar </w:t>
      </w:r>
      <w:r w:rsidRPr="003B3F6C">
        <w:rPr>
          <w:rFonts w:ascii="Arial Narrow" w:hAnsi="Arial Narrow"/>
          <w:sz w:val="21"/>
          <w:szCs w:val="21"/>
          <w:u w:val="single"/>
        </w:rPr>
        <w:tab/>
      </w:r>
      <w:r w:rsidRPr="003B3F6C">
        <w:rPr>
          <w:rFonts w:ascii="Arial Narrow" w:hAnsi="Arial Narrow"/>
          <w:sz w:val="21"/>
          <w:szCs w:val="21"/>
          <w:u w:val="single"/>
        </w:rPr>
        <w:tab/>
        <w:t xml:space="preserve">          </w:t>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Default="00E4130B" w:rsidP="003B3F6C">
      <w:pPr>
        <w:ind w:left="-720"/>
        <w:jc w:val="both"/>
        <w:rPr>
          <w:rFonts w:ascii="Arial Narrow" w:hAnsi="Arial Narrow"/>
          <w:sz w:val="21"/>
          <w:szCs w:val="21"/>
        </w:rPr>
      </w:pPr>
    </w:p>
    <w:p w:rsidR="00431145" w:rsidRDefault="00431145" w:rsidP="003B3F6C">
      <w:pPr>
        <w:ind w:left="-720"/>
        <w:jc w:val="both"/>
        <w:rPr>
          <w:rFonts w:ascii="Arial Narrow" w:hAnsi="Arial Narrow"/>
          <w:sz w:val="21"/>
          <w:szCs w:val="21"/>
        </w:rPr>
      </w:pPr>
    </w:p>
    <w:p w:rsidR="00431145" w:rsidRDefault="00431145" w:rsidP="003B3F6C">
      <w:pPr>
        <w:ind w:left="-720"/>
        <w:jc w:val="both"/>
        <w:rPr>
          <w:rFonts w:ascii="Arial Narrow" w:hAnsi="Arial Narrow"/>
          <w:sz w:val="21"/>
          <w:szCs w:val="21"/>
        </w:rPr>
      </w:pPr>
    </w:p>
    <w:p w:rsidR="00431145" w:rsidRPr="003B3F6C" w:rsidRDefault="00431145"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i/>
          <w:sz w:val="21"/>
          <w:szCs w:val="21"/>
          <w:u w:val="single"/>
        </w:rPr>
        <w:t>Koeficenti i shfrytezimit</w:t>
      </w:r>
      <w:r w:rsidRPr="003B3F6C">
        <w:rPr>
          <w:rFonts w:ascii="Arial Narrow" w:hAnsi="Arial Narrow"/>
          <w:sz w:val="21"/>
          <w:szCs w:val="21"/>
          <w:u w:val="single"/>
        </w:rPr>
        <w:t xml:space="preserve"> </w:t>
      </w:r>
      <w:r w:rsidRPr="003B3F6C">
        <w:rPr>
          <w:rFonts w:ascii="Arial Narrow" w:hAnsi="Arial Narrow"/>
          <w:sz w:val="21"/>
          <w:szCs w:val="21"/>
        </w:rPr>
        <w:t>_________________________________________________________</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Te saktesohet me përshkrim kufiri i parcelës  :</w:t>
      </w:r>
    </w:p>
    <w:p w:rsidR="00E4130B" w:rsidRPr="003B3F6C" w:rsidRDefault="00E4130B" w:rsidP="003B3F6C">
      <w:pPr>
        <w:ind w:left="1620" w:hanging="2340"/>
        <w:jc w:val="both"/>
        <w:rPr>
          <w:rFonts w:ascii="Arial Narrow" w:hAnsi="Arial Narrow"/>
          <w:sz w:val="21"/>
          <w:szCs w:val="21"/>
        </w:rPr>
      </w:pPr>
      <w:r w:rsidRPr="003B3F6C">
        <w:rPr>
          <w:rFonts w:ascii="Arial Narrow" w:hAnsi="Arial Narrow"/>
          <w:sz w:val="21"/>
          <w:szCs w:val="21"/>
        </w:rPr>
        <w:t>Objeki kufizohet në veri nga  ____________ _______________________________________________ ml</w:t>
      </w:r>
    </w:p>
    <w:p w:rsidR="00E4130B" w:rsidRPr="003B3F6C" w:rsidRDefault="00E4130B" w:rsidP="003B3F6C">
      <w:pPr>
        <w:ind w:left="1620" w:hanging="2340"/>
        <w:jc w:val="both"/>
        <w:rPr>
          <w:rFonts w:ascii="Arial Narrow" w:hAnsi="Arial Narrow"/>
          <w:i/>
          <w:sz w:val="21"/>
          <w:szCs w:val="21"/>
        </w:rPr>
      </w:pPr>
      <w:r w:rsidRPr="003B3F6C">
        <w:rPr>
          <w:rFonts w:ascii="Arial Narrow" w:hAnsi="Arial Narrow"/>
          <w:i/>
          <w:sz w:val="21"/>
          <w:szCs w:val="21"/>
        </w:rPr>
        <w:t xml:space="preserve">                                                 </w:t>
      </w:r>
      <w:r w:rsidRPr="003B3F6C">
        <w:rPr>
          <w:rFonts w:ascii="Arial Narrow" w:hAnsi="Arial Narrow"/>
          <w:i/>
          <w:sz w:val="21"/>
          <w:szCs w:val="21"/>
        </w:rPr>
        <w:tab/>
        <w:t xml:space="preserve">  objekti i  (emer,,mbiemer i pronarit qe e disponon ) ose  objekt shteteror,rruga/kanal etj</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kufiri i parceles se tij________________________________________ml</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Objeki  kufizohet ne jug nga  ____________ _______________________________________________ml </w:t>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 xml:space="preserve">                                           </w:t>
      </w:r>
      <w:r w:rsidRPr="003B3F6C">
        <w:rPr>
          <w:rFonts w:ascii="Arial Narrow" w:hAnsi="Arial Narrow"/>
          <w:i/>
          <w:sz w:val="21"/>
          <w:szCs w:val="21"/>
        </w:rPr>
        <w:tab/>
        <w:t xml:space="preserve"> objekti i (emer, mbiemer i pronarit qe e disponon ) ose  objekt shteteror,rruga/kanal etj</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kufiri i parceles se tij________________________________________ml</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Objekti  kufizohet ne  perendim nga  ____________ ___________________________________________ml </w:t>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 xml:space="preserve">                                           </w:t>
      </w:r>
      <w:r w:rsidRPr="003B3F6C">
        <w:rPr>
          <w:rFonts w:ascii="Arial Narrow" w:hAnsi="Arial Narrow"/>
          <w:i/>
          <w:sz w:val="21"/>
          <w:szCs w:val="21"/>
        </w:rPr>
        <w:tab/>
        <w:t xml:space="preserve"> </w:t>
      </w:r>
      <w:r w:rsidRPr="003B3F6C">
        <w:rPr>
          <w:rFonts w:ascii="Arial Narrow" w:hAnsi="Arial Narrow"/>
          <w:i/>
          <w:sz w:val="21"/>
          <w:szCs w:val="21"/>
        </w:rPr>
        <w:tab/>
        <w:t>objekti i (emer, mbiemer i pronarit qe e disponon ) ose  objekt shteteror,rruga/kanal etj</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kufiri i parceles se tij________________________________________ml</w:t>
      </w:r>
    </w:p>
    <w:p w:rsidR="00E4130B" w:rsidRPr="003B3F6C" w:rsidRDefault="00E4130B" w:rsidP="003B3F6C">
      <w:pPr>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Objekti  kufizohet ne lindje nga  ____________ ____________________________________________ml</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                                                              objeki i (emer, mbiemer i pronarit qe e disponon ) ose  objekt shteteror,rruga/kanal etj</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kufiri i parceles se tij________________________________________ml</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Fotografitë e paraqitura nga deklaruesi (plotëso me kryq)</w:t>
      </w:r>
      <w:r w:rsidRPr="003B3F6C">
        <w:rPr>
          <w:rFonts w:ascii="Arial Narrow" w:hAnsi="Arial Narrow"/>
          <w:sz w:val="21"/>
          <w:szCs w:val="21"/>
        </w:rPr>
        <w:tab/>
        <w:t xml:space="preserve">përputhen      </w:t>
      </w:r>
      <w:r w:rsidRPr="003B3F6C">
        <w:rPr>
          <w:rFonts w:ascii="Arial Narrow" w:hAnsi="Arial Narrow"/>
          <w:b/>
          <w:sz w:val="21"/>
          <w:szCs w:val="21"/>
        </w:rPr>
        <w:t xml:space="preserve">□      </w:t>
      </w:r>
      <w:r w:rsidRPr="003B3F6C">
        <w:rPr>
          <w:rFonts w:ascii="Arial Narrow" w:hAnsi="Arial Narrow"/>
          <w:sz w:val="21"/>
          <w:szCs w:val="21"/>
        </w:rPr>
        <w:t xml:space="preserve"> /   nuk përputhen      </w:t>
      </w:r>
      <w:r w:rsidRPr="003B3F6C">
        <w:rPr>
          <w:rFonts w:ascii="Arial Narrow" w:hAnsi="Arial Narrow"/>
          <w:b/>
          <w:sz w:val="21"/>
          <w:szCs w:val="21"/>
        </w:rPr>
        <w:t>□</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Për sa më sipër, konstatojmë :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Vetëdeklarimi është i saktë        □  </w:t>
      </w:r>
      <w:r w:rsidRPr="003B3F6C">
        <w:rPr>
          <w:rFonts w:ascii="Arial Narrow" w:hAnsi="Arial Narrow"/>
          <w:b/>
          <w:sz w:val="21"/>
          <w:szCs w:val="21"/>
        </w:rPr>
        <w:tab/>
      </w:r>
      <w:r w:rsidRPr="003B3F6C">
        <w:rPr>
          <w:rFonts w:ascii="Arial Narrow" w:hAnsi="Arial Narrow"/>
          <w:b/>
          <w:sz w:val="21"/>
          <w:szCs w:val="21"/>
        </w:rPr>
        <w:tab/>
      </w:r>
      <w:r w:rsidRPr="003B3F6C">
        <w:rPr>
          <w:rFonts w:ascii="Arial Narrow" w:hAnsi="Arial Narrow"/>
          <w:b/>
          <w:sz w:val="21"/>
          <w:szCs w:val="21"/>
        </w:rPr>
        <w:tab/>
        <w:t>Vetëdeklarimi është i rremë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Objekti  rezulton se është ndërtuar në truall privat, ku ka studim urb. të miratuar mbi 5 kate </w:t>
      </w:r>
      <w:r w:rsidRPr="003B3F6C">
        <w:rPr>
          <w:rFonts w:ascii="Arial Narrow" w:hAnsi="Arial Narrow"/>
          <w:b/>
          <w:i/>
          <w:sz w:val="21"/>
          <w:szCs w:val="21"/>
        </w:rPr>
        <w:t xml:space="preserve">(plotëso me kryq)   </w:t>
      </w:r>
      <w:r w:rsidRPr="003B3F6C">
        <w:rPr>
          <w:rFonts w:ascii="Arial Narrow" w:hAnsi="Arial Narrow"/>
          <w:b/>
          <w:sz w:val="21"/>
          <w:szCs w:val="21"/>
        </w:rPr>
        <w:t>po  □ / jo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_____________________________________________________________________________________________________-</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______________________________________________________________________________________________________</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□Objekti nuk identifikohet në hartë </w:t>
      </w: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 xml:space="preserve">U verifikua ne terren                                                  gjendet ne terren </w:t>
      </w:r>
      <w:r w:rsidRPr="003B3F6C">
        <w:rPr>
          <w:rFonts w:ascii="Arial Narrow" w:hAnsi="Arial Narrow"/>
          <w:sz w:val="21"/>
          <w:szCs w:val="21"/>
        </w:rPr>
        <w:t xml:space="preserve">    </w:t>
      </w:r>
      <w:r w:rsidRPr="003B3F6C">
        <w:rPr>
          <w:rFonts w:ascii="Arial Narrow" w:hAnsi="Arial Narrow"/>
          <w:sz w:val="21"/>
          <w:szCs w:val="21"/>
        </w:rPr>
        <w:tab/>
        <w:t xml:space="preserve">po </w:t>
      </w:r>
      <w:r w:rsidRPr="003B3F6C">
        <w:rPr>
          <w:rFonts w:ascii="Arial Narrow" w:hAnsi="Arial Narrow"/>
          <w:b/>
          <w:sz w:val="21"/>
          <w:szCs w:val="21"/>
        </w:rPr>
        <w:t>□</w:t>
      </w:r>
      <w:r w:rsidRPr="003B3F6C">
        <w:rPr>
          <w:rFonts w:ascii="Arial Narrow" w:hAnsi="Arial Narrow"/>
          <w:b/>
          <w:sz w:val="21"/>
          <w:szCs w:val="21"/>
        </w:rPr>
        <w:tab/>
      </w:r>
      <w:r w:rsidRPr="003B3F6C">
        <w:rPr>
          <w:rFonts w:ascii="Arial Narrow" w:hAnsi="Arial Narrow"/>
          <w:b/>
          <w:sz w:val="21"/>
          <w:szCs w:val="21"/>
        </w:rPr>
        <w:tab/>
      </w:r>
      <w:r w:rsidRPr="003B3F6C">
        <w:rPr>
          <w:rFonts w:ascii="Arial Narrow" w:hAnsi="Arial Narrow"/>
          <w:sz w:val="21"/>
          <w:szCs w:val="21"/>
        </w:rPr>
        <w:t xml:space="preserve">          jo</w:t>
      </w:r>
      <w:r w:rsidRPr="003B3F6C">
        <w:rPr>
          <w:rFonts w:ascii="Arial Narrow" w:hAnsi="Arial Narrow"/>
          <w:b/>
          <w:sz w:val="21"/>
          <w:szCs w:val="21"/>
        </w:rPr>
        <w:t>□</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(pershkruaj situaten me fjale )  ___________________________________________________</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b/>
          <w:sz w:val="21"/>
          <w:szCs w:val="21"/>
        </w:rPr>
        <w:t xml:space="preserve">□Objekti i vetedeklaruar per legalizim ndodhet ne kushtet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t xml:space="preserve">             reference ndaj Ligjit Nr.9482 date 3.04.2006 (neni 39) dhe VKM 438 dt.26.06.2006 (pika 2)</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7FAD" w:rsidRDefault="00B37FAD"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Verifikimi ne terren u krye nga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Ing./urban/arkitek______________________                                                        Përgjegjësi i zyrës së urbanistikës së NJQV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                                 ( </w:t>
      </w:r>
      <w:r w:rsidRPr="003B3F6C">
        <w:rPr>
          <w:rFonts w:ascii="Arial Narrow" w:hAnsi="Arial Narrow"/>
          <w:i/>
          <w:sz w:val="21"/>
          <w:szCs w:val="21"/>
        </w:rPr>
        <w:t>emer, mbiemer, firme)</w:t>
      </w:r>
      <w:r w:rsidRPr="003B3F6C">
        <w:rPr>
          <w:rFonts w:ascii="Arial Narrow" w:hAnsi="Arial Narrow"/>
          <w:i/>
          <w:sz w:val="21"/>
          <w:szCs w:val="21"/>
        </w:rPr>
        <w:tab/>
      </w:r>
      <w:r w:rsidRPr="003B3F6C">
        <w:rPr>
          <w:rFonts w:ascii="Arial Narrow" w:hAnsi="Arial Narrow"/>
          <w:b/>
          <w:sz w:val="21"/>
          <w:szCs w:val="21"/>
        </w:rPr>
        <w:t xml:space="preserve">                                                     </w:t>
      </w:r>
      <w:r w:rsidR="00B37FAD">
        <w:rPr>
          <w:rFonts w:ascii="Arial Narrow" w:hAnsi="Arial Narrow"/>
          <w:b/>
          <w:sz w:val="21"/>
          <w:szCs w:val="21"/>
        </w:rPr>
        <w:t>____________________________________</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Topograf________________________                                           </w:t>
      </w:r>
      <w:r w:rsidR="00B37FAD">
        <w:rPr>
          <w:rFonts w:ascii="Arial Narrow" w:hAnsi="Arial Narrow"/>
          <w:b/>
          <w:sz w:val="21"/>
          <w:szCs w:val="21"/>
        </w:rPr>
        <w:tab/>
        <w:t xml:space="preserve">        </w:t>
      </w:r>
      <w:r w:rsidR="003B3F6C">
        <w:rPr>
          <w:rFonts w:ascii="Arial Narrow" w:hAnsi="Arial Narrow"/>
          <w:b/>
          <w:sz w:val="21"/>
          <w:szCs w:val="21"/>
        </w:rPr>
        <w:t xml:space="preserve"> </w:t>
      </w:r>
      <w:r w:rsidRPr="003B3F6C">
        <w:rPr>
          <w:rFonts w:ascii="Arial Narrow" w:hAnsi="Arial Narrow"/>
          <w:b/>
          <w:sz w:val="21"/>
          <w:szCs w:val="21"/>
        </w:rPr>
        <w:t xml:space="preserve"> </w:t>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 xml:space="preserve">                               (  emer, mbiemer, firme)</w:t>
      </w:r>
      <w:r w:rsidRPr="003B3F6C">
        <w:rPr>
          <w:rFonts w:ascii="Arial Narrow" w:hAnsi="Arial Narrow"/>
          <w:i/>
          <w:sz w:val="21"/>
          <w:szCs w:val="21"/>
        </w:rPr>
        <w:tab/>
      </w:r>
      <w:r w:rsidRPr="003B3F6C">
        <w:rPr>
          <w:rFonts w:ascii="Arial Narrow" w:hAnsi="Arial Narrow"/>
          <w:i/>
          <w:sz w:val="21"/>
          <w:szCs w:val="21"/>
        </w:rPr>
        <w:tab/>
        <w:t xml:space="preserve">                                                          </w:t>
      </w:r>
      <w:r w:rsidR="00B37FAD">
        <w:rPr>
          <w:rFonts w:ascii="Arial Narrow" w:hAnsi="Arial Narrow"/>
          <w:i/>
          <w:sz w:val="21"/>
          <w:szCs w:val="21"/>
        </w:rPr>
        <w:t>(</w:t>
      </w:r>
      <w:r w:rsidR="00B37FAD" w:rsidRPr="003B3F6C">
        <w:rPr>
          <w:rFonts w:ascii="Arial Narrow" w:hAnsi="Arial Narrow"/>
          <w:i/>
          <w:sz w:val="21"/>
          <w:szCs w:val="21"/>
        </w:rPr>
        <w:t>emer, mbiemer, firme)</w:t>
      </w:r>
      <w:r w:rsidRPr="003B3F6C">
        <w:rPr>
          <w:rFonts w:ascii="Arial Narrow" w:hAnsi="Arial Narrow"/>
          <w:i/>
          <w:sz w:val="21"/>
          <w:szCs w:val="21"/>
        </w:rPr>
        <w:t xml:space="preserve">                                                                          </w:t>
      </w:r>
    </w:p>
    <w:p w:rsidR="00E4130B" w:rsidRDefault="00E4130B" w:rsidP="003B3F6C">
      <w:pPr>
        <w:ind w:left="-720" w:hanging="720"/>
        <w:jc w:val="both"/>
        <w:rPr>
          <w:rFonts w:ascii="Arial Narrow" w:hAnsi="Arial Narrow"/>
          <w:b/>
          <w:sz w:val="21"/>
          <w:szCs w:val="21"/>
          <w:u w:val="single"/>
        </w:rPr>
      </w:pPr>
    </w:p>
    <w:p w:rsidR="005841F8" w:rsidRDefault="005841F8" w:rsidP="005841F8">
      <w:pPr>
        <w:ind w:left="-720" w:firstLine="540"/>
        <w:jc w:val="both"/>
        <w:rPr>
          <w:rFonts w:ascii="Arial Narrow" w:hAnsi="Arial Narrow"/>
          <w:b/>
          <w:sz w:val="21"/>
          <w:szCs w:val="21"/>
          <w:u w:val="single"/>
        </w:rPr>
      </w:pPr>
      <w:r>
        <w:rPr>
          <w:rFonts w:ascii="Arial Narrow" w:hAnsi="Arial Narrow"/>
          <w:b/>
          <w:sz w:val="21"/>
          <w:szCs w:val="21"/>
          <w:u w:val="single"/>
        </w:rPr>
        <w:t>______________________________________________________________________________________________</w:t>
      </w:r>
    </w:p>
    <w:p w:rsidR="005841F8" w:rsidRPr="003B3F6C" w:rsidRDefault="005841F8" w:rsidP="003B3F6C">
      <w:pPr>
        <w:ind w:left="-720" w:hanging="720"/>
        <w:jc w:val="both"/>
        <w:rPr>
          <w:rFonts w:ascii="Arial Narrow" w:hAnsi="Arial Narrow"/>
          <w:b/>
          <w:sz w:val="21"/>
          <w:szCs w:val="21"/>
          <w:u w:val="single"/>
        </w:rPr>
      </w:pPr>
    </w:p>
    <w:p w:rsidR="00E4130B" w:rsidRPr="003B3F6C" w:rsidRDefault="00E4130B" w:rsidP="003B3F6C">
      <w:pPr>
        <w:ind w:hanging="720"/>
        <w:jc w:val="both"/>
        <w:rPr>
          <w:rFonts w:ascii="Arial Narrow" w:hAnsi="Arial Narrow"/>
          <w:i/>
          <w:sz w:val="21"/>
          <w:szCs w:val="21"/>
        </w:rPr>
      </w:pPr>
      <w:r w:rsidRPr="003B3F6C">
        <w:rPr>
          <w:rFonts w:ascii="Arial Narrow" w:hAnsi="Arial Narrow"/>
          <w:b/>
          <w:sz w:val="21"/>
          <w:szCs w:val="21"/>
          <w:u w:val="single"/>
        </w:rPr>
        <w:t>S h ë n i m  :</w:t>
      </w:r>
      <w:r w:rsidRPr="003B3F6C">
        <w:rPr>
          <w:rFonts w:ascii="Arial Narrow" w:hAnsi="Arial Narrow"/>
          <w:sz w:val="21"/>
          <w:szCs w:val="21"/>
        </w:rPr>
        <w:t xml:space="preserve"> </w:t>
      </w:r>
      <w:r w:rsidRPr="003B3F6C">
        <w:rPr>
          <w:rFonts w:ascii="Arial Narrow" w:hAnsi="Arial Narrow"/>
          <w:sz w:val="21"/>
          <w:szCs w:val="21"/>
        </w:rPr>
        <w:tab/>
      </w:r>
      <w:r w:rsidRPr="003B3F6C">
        <w:rPr>
          <w:rFonts w:ascii="Arial Narrow" w:hAnsi="Arial Narrow"/>
          <w:i/>
          <w:sz w:val="21"/>
          <w:szCs w:val="21"/>
        </w:rPr>
        <w:t>Të gjitha distancat që evidentohen do të plotësohen në shifra dhe fjalë</w:t>
      </w:r>
    </w:p>
    <w:p w:rsidR="005E3D9B" w:rsidRPr="003B3F6C" w:rsidRDefault="005E3D9B" w:rsidP="003B3F6C">
      <w:pPr>
        <w:jc w:val="both"/>
        <w:rPr>
          <w:rFonts w:ascii="Haettenschweiler" w:hAnsi="Haettenschweiler"/>
          <w:sz w:val="21"/>
          <w:szCs w:val="21"/>
        </w:rPr>
      </w:pPr>
    </w:p>
    <w:p w:rsidR="00E4130B" w:rsidRPr="003B3F6C" w:rsidRDefault="005E3D9B" w:rsidP="005841F8">
      <w:pPr>
        <w:jc w:val="right"/>
        <w:rPr>
          <w:rFonts w:ascii="Haettenschweiler" w:hAnsi="Haettenschweiler"/>
          <w:sz w:val="21"/>
          <w:szCs w:val="21"/>
        </w:rPr>
      </w:pPr>
      <w:r w:rsidRPr="003B3F6C">
        <w:rPr>
          <w:rFonts w:ascii="Haettenschweiler" w:hAnsi="Haettenschweiler"/>
          <w:sz w:val="21"/>
          <w:szCs w:val="21"/>
        </w:rPr>
        <w:t xml:space="preserve"> </w:t>
      </w:r>
      <w:r w:rsidR="00E4130B" w:rsidRPr="003B3F6C">
        <w:rPr>
          <w:rFonts w:ascii="Haettenschweiler" w:hAnsi="Haettenschweiler"/>
          <w:sz w:val="21"/>
          <w:szCs w:val="21"/>
        </w:rPr>
        <w:t>(SIPAS FORMULARIT TE VETEDEKLARIMIT-SHTOJCA A)</w:t>
      </w:r>
    </w:p>
    <w:p w:rsidR="00195E8A" w:rsidRPr="003B3F6C" w:rsidRDefault="00195E8A" w:rsidP="003B3F6C">
      <w:pPr>
        <w:jc w:val="both"/>
        <w:rPr>
          <w:rFonts w:ascii="Haettenschweiler" w:hAnsi="Haettenschweiler"/>
          <w:sz w:val="21"/>
          <w:szCs w:val="21"/>
        </w:rPr>
      </w:pPr>
    </w:p>
    <w:p w:rsidR="00195E8A" w:rsidRPr="003B3F6C" w:rsidRDefault="00195E8A" w:rsidP="003B3F6C">
      <w:pPr>
        <w:jc w:val="both"/>
        <w:rPr>
          <w:rFonts w:ascii="Haettenschweiler" w:hAnsi="Haettenschweiler"/>
          <w:sz w:val="21"/>
          <w:szCs w:val="21"/>
        </w:rPr>
      </w:pPr>
    </w:p>
    <w:p w:rsidR="005841F8" w:rsidRDefault="005841F8" w:rsidP="003B3F6C">
      <w:pPr>
        <w:jc w:val="both"/>
        <w:rPr>
          <w:rFonts w:ascii="Haettenschweiler" w:hAnsi="Haettenschweiler"/>
          <w:sz w:val="21"/>
          <w:szCs w:val="21"/>
        </w:rPr>
      </w:pPr>
    </w:p>
    <w:p w:rsidR="005841F8" w:rsidRDefault="005841F8" w:rsidP="003B3F6C">
      <w:pPr>
        <w:jc w:val="both"/>
        <w:rPr>
          <w:rFonts w:ascii="Haettenschweiler" w:hAnsi="Haettenschweiler"/>
          <w:sz w:val="21"/>
          <w:szCs w:val="21"/>
        </w:rPr>
      </w:pPr>
    </w:p>
    <w:p w:rsidR="005841F8" w:rsidRDefault="005841F8" w:rsidP="003B3F6C">
      <w:pPr>
        <w:jc w:val="both"/>
        <w:rPr>
          <w:rFonts w:ascii="Haettenschweiler" w:hAnsi="Haettenschweiler"/>
          <w:sz w:val="21"/>
          <w:szCs w:val="21"/>
        </w:rPr>
      </w:pPr>
    </w:p>
    <w:p w:rsidR="005841F8" w:rsidRDefault="005841F8" w:rsidP="003B3F6C">
      <w:pPr>
        <w:jc w:val="both"/>
        <w:rPr>
          <w:rFonts w:ascii="Haettenschweiler" w:hAnsi="Haettenschweiler"/>
          <w:sz w:val="21"/>
          <w:szCs w:val="21"/>
        </w:rPr>
      </w:pPr>
    </w:p>
    <w:p w:rsidR="005841F8" w:rsidRDefault="005841F8" w:rsidP="003B3F6C">
      <w:pPr>
        <w:jc w:val="both"/>
        <w:rPr>
          <w:rFonts w:ascii="Haettenschweiler" w:hAnsi="Haettenschweiler"/>
          <w:sz w:val="21"/>
          <w:szCs w:val="21"/>
        </w:rPr>
      </w:pPr>
    </w:p>
    <w:p w:rsidR="007D1F78" w:rsidRDefault="007D1F78" w:rsidP="003B3F6C">
      <w:pPr>
        <w:jc w:val="both"/>
        <w:rPr>
          <w:rFonts w:ascii="Haettenschweiler" w:hAnsi="Haettenschweiler"/>
          <w:sz w:val="21"/>
          <w:szCs w:val="21"/>
        </w:rPr>
      </w:pPr>
    </w:p>
    <w:p w:rsidR="007D1F78" w:rsidRDefault="007D1F78" w:rsidP="003B3F6C">
      <w:pPr>
        <w:jc w:val="both"/>
        <w:rPr>
          <w:rFonts w:ascii="Haettenschweiler" w:hAnsi="Haettenschweiler"/>
          <w:sz w:val="21"/>
          <w:szCs w:val="21"/>
        </w:rPr>
      </w:pPr>
    </w:p>
    <w:p w:rsidR="00E4130B" w:rsidRPr="003B3F6C" w:rsidRDefault="00D13A01" w:rsidP="007D1F78">
      <w:pPr>
        <w:jc w:val="right"/>
        <w:rPr>
          <w:rFonts w:ascii="Haettenschweiler" w:hAnsi="Haettenschweiler"/>
          <w:sz w:val="21"/>
          <w:szCs w:val="21"/>
        </w:rPr>
      </w:pPr>
      <w:r w:rsidRPr="003B3F6C">
        <w:rPr>
          <w:rFonts w:ascii="Haettenschweiler" w:hAnsi="Haettenschweiler"/>
          <w:sz w:val="21"/>
          <w:szCs w:val="21"/>
        </w:rPr>
        <w:t xml:space="preserve"> </w:t>
      </w:r>
      <w:r w:rsidR="00E4130B" w:rsidRPr="003B3F6C">
        <w:rPr>
          <w:rFonts w:ascii="Haettenschweiler" w:hAnsi="Haettenschweiler"/>
          <w:sz w:val="21"/>
          <w:szCs w:val="21"/>
        </w:rPr>
        <w:t>(SIPAS FORMULARIT TE VETEDEKLARIMIT-SHTOJCA A 1)</w:t>
      </w:r>
    </w:p>
    <w:p w:rsidR="00E4130B" w:rsidRPr="003B3F6C" w:rsidRDefault="00E4130B" w:rsidP="003B3F6C">
      <w:pPr>
        <w:jc w:val="both"/>
        <w:rPr>
          <w:rFonts w:ascii="Haettenschweiler" w:hAnsi="Haettenschweiler"/>
          <w:sz w:val="21"/>
          <w:szCs w:val="21"/>
        </w:rPr>
      </w:pPr>
    </w:p>
    <w:p w:rsidR="00E4130B" w:rsidRPr="003B3F6C" w:rsidRDefault="00E4130B" w:rsidP="00D13A01">
      <w:pPr>
        <w:jc w:val="center"/>
        <w:rPr>
          <w:rFonts w:ascii="Haettenschweiler" w:hAnsi="Haettenschweiler"/>
          <w:sz w:val="21"/>
          <w:szCs w:val="21"/>
        </w:rPr>
      </w:pPr>
      <w:r w:rsidRPr="003B3F6C">
        <w:rPr>
          <w:rFonts w:ascii="Haettenschweiler" w:hAnsi="Haettenschweiler"/>
          <w:sz w:val="21"/>
          <w:szCs w:val="21"/>
        </w:rPr>
        <w:t>PROCES – VERBAL  KONSTATIMI</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QARKU ____________, BASHKIA / KOMUNA ___________________</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I mbajtur sot më dt.____/____/ 2006,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sz w:val="21"/>
          <w:szCs w:val="21"/>
        </w:rPr>
        <w:t xml:space="preserve">Për objektin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i/>
          <w:sz w:val="21"/>
          <w:szCs w:val="21"/>
        </w:rPr>
      </w:pP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t xml:space="preserve">( banesë / jobanesë / e  kombinuar ) </w:t>
      </w:r>
    </w:p>
    <w:p w:rsidR="00E4130B" w:rsidRPr="003B3F6C" w:rsidRDefault="00E4130B" w:rsidP="003B3F6C">
      <w:pPr>
        <w:ind w:left="-720"/>
        <w:jc w:val="both"/>
        <w:rPr>
          <w:rFonts w:ascii="Arial Narrow" w:hAnsi="Arial Narrow"/>
          <w:i/>
          <w:sz w:val="21"/>
          <w:szCs w:val="21"/>
          <w:u w:val="single"/>
        </w:rPr>
      </w:pPr>
      <w:r w:rsidRPr="003B3F6C">
        <w:rPr>
          <w:rFonts w:ascii="Arial Narrow" w:hAnsi="Arial Narrow"/>
          <w:sz w:val="21"/>
          <w:szCs w:val="21"/>
        </w:rPr>
        <w:t xml:space="preserve">të deklaruar nga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në vetëdeklarimin me Nr.</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prot., datë</w:t>
      </w:r>
      <w:r w:rsidRPr="003B3F6C">
        <w:rPr>
          <w:rFonts w:ascii="Arial Narrow" w:hAnsi="Arial Narrow"/>
          <w:sz w:val="21"/>
          <w:szCs w:val="21"/>
          <w:u w:val="single"/>
        </w:rPr>
        <w:tab/>
      </w:r>
      <w:r w:rsidRPr="003B3F6C">
        <w:rPr>
          <w:rFonts w:ascii="Arial Narrow" w:hAnsi="Arial Narrow"/>
          <w:sz w:val="21"/>
          <w:szCs w:val="21"/>
        </w:rPr>
        <w:t>/</w:t>
      </w:r>
      <w:r w:rsidRPr="003B3F6C">
        <w:rPr>
          <w:rFonts w:ascii="Arial Narrow" w:hAnsi="Arial Narrow"/>
          <w:sz w:val="21"/>
          <w:szCs w:val="21"/>
          <w:u w:val="single"/>
        </w:rPr>
        <w:tab/>
      </w:r>
      <w:r w:rsidRPr="003B3F6C">
        <w:rPr>
          <w:rFonts w:ascii="Arial Narrow" w:hAnsi="Arial Narrow"/>
          <w:sz w:val="21"/>
          <w:szCs w:val="21"/>
        </w:rPr>
        <w:t xml:space="preserve">/2006   </w:t>
      </w:r>
    </w:p>
    <w:p w:rsidR="00E4130B" w:rsidRPr="003B3F6C" w:rsidRDefault="00E4130B" w:rsidP="003B3F6C">
      <w:pPr>
        <w:ind w:left="720" w:firstLine="720"/>
        <w:jc w:val="both"/>
        <w:rPr>
          <w:rFonts w:ascii="Arial Narrow" w:hAnsi="Arial Narrow"/>
          <w:i/>
          <w:sz w:val="21"/>
          <w:szCs w:val="21"/>
        </w:rPr>
      </w:pPr>
      <w:r w:rsidRPr="003B3F6C">
        <w:rPr>
          <w:rFonts w:ascii="Arial Narrow" w:hAnsi="Arial Narrow"/>
          <w:i/>
          <w:sz w:val="21"/>
          <w:szCs w:val="21"/>
        </w:rPr>
        <w:t>( emër, atesi, mbiemer )</w:t>
      </w:r>
    </w:p>
    <w:p w:rsidR="00E4130B" w:rsidRPr="003B3F6C" w:rsidRDefault="00E4130B" w:rsidP="003B3F6C">
      <w:pPr>
        <w:ind w:left="-720"/>
        <w:jc w:val="both"/>
        <w:rPr>
          <w:rFonts w:ascii="Arial Narrow" w:hAnsi="Arial Narrow"/>
          <w:i/>
          <w:sz w:val="21"/>
          <w:szCs w:val="21"/>
        </w:rPr>
      </w:pPr>
      <w:r w:rsidRPr="003B3F6C">
        <w:rPr>
          <w:rFonts w:ascii="Arial Narrow" w:hAnsi="Arial Narrow"/>
          <w:sz w:val="21"/>
          <w:szCs w:val="21"/>
        </w:rPr>
        <w:t xml:space="preserve">në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_______________________________________________________________________</w:t>
      </w:r>
      <w:r w:rsidRPr="003B3F6C">
        <w:rPr>
          <w:rFonts w:ascii="Arial Narrow" w:hAnsi="Arial Narrow"/>
          <w:i/>
          <w:sz w:val="21"/>
          <w:szCs w:val="21"/>
        </w:rPr>
        <w:tab/>
      </w:r>
      <w:r w:rsidRPr="003B3F6C">
        <w:rPr>
          <w:rFonts w:ascii="Arial Narrow" w:hAnsi="Arial Narrow"/>
          <w:i/>
          <w:sz w:val="21"/>
          <w:szCs w:val="21"/>
        </w:rPr>
        <w:tab/>
      </w:r>
      <w:r w:rsidRPr="003B3F6C">
        <w:rPr>
          <w:rFonts w:ascii="Arial Narrow" w:hAnsi="Arial Narrow"/>
          <w:i/>
          <w:sz w:val="21"/>
          <w:szCs w:val="21"/>
        </w:rPr>
        <w:tab/>
        <w:t xml:space="preserve">                                      ( adresa e plote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Nga konstatimi rezulton se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Sipërfaqja e sheshit</w:t>
      </w:r>
      <w:r w:rsidRPr="003B3F6C">
        <w:rPr>
          <w:rFonts w:ascii="Arial Narrow" w:hAnsi="Arial Narrow"/>
          <w:b/>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Sipërfaqja e ndërtimit te bazës së objektit</w:t>
      </w:r>
      <w:r w:rsidRPr="003B3F6C">
        <w:rPr>
          <w:rFonts w:ascii="Arial Narrow" w:hAnsi="Arial Narrow"/>
          <w:sz w:val="21"/>
          <w:szCs w:val="21"/>
        </w:rPr>
        <w:t xml:space="preserve">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w:t>
      </w:r>
      <w:r w:rsidRPr="003B3F6C">
        <w:rPr>
          <w:rFonts w:ascii="Arial Narrow" w:hAnsi="Arial Narrow"/>
          <w:sz w:val="21"/>
          <w:szCs w:val="21"/>
          <w:vertAlign w:val="superscript"/>
        </w:rPr>
        <w:t>2</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 xml:space="preserve">Vëllimi I objektit </w:t>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t xml:space="preserve"> </w:t>
      </w:r>
      <w:r w:rsidRPr="003B3F6C">
        <w:rPr>
          <w:rFonts w:ascii="Arial Narrow" w:hAnsi="Arial Narrow"/>
          <w:sz w:val="21"/>
          <w:szCs w:val="21"/>
        </w:rPr>
        <w:t>m</w:t>
      </w:r>
      <w:r w:rsidRPr="003B3F6C">
        <w:rPr>
          <w:rFonts w:ascii="Arial Narrow" w:hAnsi="Arial Narrow"/>
          <w:sz w:val="21"/>
          <w:szCs w:val="21"/>
          <w:vertAlign w:val="superscript"/>
        </w:rPr>
        <w:t>3</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3</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Numri i kateve mbi tokë </w:t>
      </w:r>
      <w:r w:rsidRPr="003B3F6C">
        <w:rPr>
          <w:rFonts w:ascii="Arial Narrow" w:hAnsi="Arial Narrow"/>
          <w:b/>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t xml:space="preserve">                                               </w:t>
      </w:r>
      <w:r w:rsidRPr="003B3F6C">
        <w:rPr>
          <w:rFonts w:ascii="Arial Narrow" w:hAnsi="Arial Narrow"/>
          <w:sz w:val="21"/>
          <w:szCs w:val="21"/>
        </w:rPr>
        <w:t xml:space="preserve">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Numri i kateve nën tokë</w:t>
      </w:r>
      <w:r w:rsidRPr="003B3F6C">
        <w:rPr>
          <w:rFonts w:ascii="Arial Narrow" w:hAnsi="Arial Narrow"/>
          <w:sz w:val="21"/>
          <w:szCs w:val="21"/>
        </w:rPr>
        <w:t xml:space="preserve">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dekaruar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 xml:space="preserve">Lartësia e përgjithshme e objektit </w:t>
      </w:r>
      <w:r w:rsidRPr="003B3F6C">
        <w:rPr>
          <w:rFonts w:ascii="Arial Narrow" w:hAnsi="Arial Narrow"/>
          <w:b/>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    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.m </w:t>
      </w:r>
    </w:p>
    <w:p w:rsidR="00E4130B" w:rsidRPr="003B3F6C" w:rsidRDefault="00E4130B" w:rsidP="003B3F6C">
      <w:pPr>
        <w:ind w:left="-720"/>
        <w:jc w:val="both"/>
        <w:rPr>
          <w:rFonts w:ascii="Arial Narrow" w:hAnsi="Arial Narrow"/>
          <w:b/>
          <w:i/>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Objekti i deklaruar shfrytëzohet</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për banim</w:t>
      </w:r>
      <w:r w:rsidRPr="003B3F6C">
        <w:rPr>
          <w:rFonts w:ascii="Arial Narrow" w:hAnsi="Arial Narrow"/>
          <w:sz w:val="21"/>
          <w:szCs w:val="21"/>
        </w:rPr>
        <w:t xml:space="preserve"> </w:t>
      </w:r>
      <w:r w:rsidRPr="003B3F6C">
        <w:rPr>
          <w:rFonts w:ascii="Arial Narrow" w:hAnsi="Arial Narrow"/>
          <w:sz w:val="21"/>
          <w:szCs w:val="21"/>
          <w:u w:val="single"/>
        </w:rPr>
        <w:tab/>
        <w:t xml:space="preserve">     </w:t>
      </w:r>
      <w:r w:rsidRPr="003B3F6C">
        <w:rPr>
          <w:rFonts w:ascii="Arial Narrow" w:hAnsi="Arial Narrow"/>
          <w:sz w:val="21"/>
          <w:szCs w:val="21"/>
        </w:rPr>
        <w:t>_______</w:t>
      </w:r>
      <w:r w:rsidRPr="003B3F6C">
        <w:rPr>
          <w:rFonts w:ascii="Arial Narrow" w:hAnsi="Arial Narrow"/>
          <w:sz w:val="21"/>
          <w:szCs w:val="21"/>
          <w:u w:val="single"/>
        </w:rPr>
        <w:t xml:space="preserve"> </w:t>
      </w:r>
      <w:r w:rsidRPr="003B3F6C">
        <w:rPr>
          <w:rFonts w:ascii="Arial Narrow" w:hAnsi="Arial Narrow"/>
          <w:sz w:val="21"/>
          <w:szCs w:val="21"/>
        </w:rPr>
        <w:t xml:space="preserve">   m</w:t>
      </w:r>
      <w:r w:rsidRPr="003B3F6C">
        <w:rPr>
          <w:rFonts w:ascii="Arial Narrow" w:hAnsi="Arial Narrow"/>
          <w:sz w:val="21"/>
          <w:szCs w:val="21"/>
          <w:vertAlign w:val="superscript"/>
        </w:rPr>
        <w:t xml:space="preserve">2,                         </w:t>
      </w:r>
      <w:r w:rsidRPr="003B3F6C">
        <w:rPr>
          <w:rFonts w:ascii="Arial Narrow" w:hAnsi="Arial Narrow"/>
          <w:sz w:val="21"/>
          <w:szCs w:val="21"/>
        </w:rPr>
        <w:t xml:space="preserve">te  ndare ne kate __________________________________________________                            ______________________________________________________________________________________________________deklaruar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për aktivitet social-ekonomik, etj</w:t>
      </w:r>
      <w:r w:rsidRPr="003B3F6C">
        <w:rPr>
          <w:rFonts w:ascii="Arial Narrow" w:hAnsi="Arial Narrow"/>
          <w:sz w:val="21"/>
          <w:szCs w:val="21"/>
        </w:rPr>
        <w:t xml:space="preserve"> </w:t>
      </w:r>
      <w:r w:rsidRPr="003B3F6C">
        <w:rPr>
          <w:rFonts w:ascii="Arial Narrow" w:hAnsi="Arial Narrow"/>
          <w:sz w:val="21"/>
          <w:szCs w:val="21"/>
          <w:u w:val="single"/>
        </w:rPr>
        <w:tab/>
      </w:r>
      <w:r w:rsidRPr="003B3F6C">
        <w:rPr>
          <w:rFonts w:ascii="Arial Narrow" w:hAnsi="Arial Narrow"/>
          <w:sz w:val="21"/>
          <w:szCs w:val="21"/>
        </w:rPr>
        <w:t xml:space="preserve">   ____</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00B37FAD">
        <w:rPr>
          <w:rFonts w:ascii="Arial Narrow" w:hAnsi="Arial Narrow"/>
          <w:sz w:val="21"/>
          <w:szCs w:val="21"/>
        </w:rPr>
        <w:t xml:space="preserve"> </w:t>
      </w:r>
      <w:r w:rsidRPr="003B3F6C">
        <w:rPr>
          <w:rFonts w:ascii="Arial Narrow" w:hAnsi="Arial Narrow"/>
          <w:sz w:val="21"/>
          <w:szCs w:val="21"/>
        </w:rPr>
        <w:t>te ndare ne kate________________</w:t>
      </w:r>
      <w:r w:rsidR="00B37FAD">
        <w:rPr>
          <w:rFonts w:ascii="Arial Narrow" w:hAnsi="Arial Narrow"/>
          <w:sz w:val="21"/>
          <w:szCs w:val="21"/>
        </w:rPr>
        <w:t>______________________</w:t>
      </w:r>
      <w:r w:rsidRPr="003B3F6C">
        <w:rPr>
          <w:rFonts w:ascii="Arial Narrow" w:hAnsi="Arial Narrow"/>
          <w:sz w:val="21"/>
          <w:szCs w:val="21"/>
        </w:rPr>
        <w:t xml:space="preserve">     ___________________________________________________________________________</w:t>
      </w:r>
      <w:r w:rsidR="00B37FAD">
        <w:rPr>
          <w:rFonts w:ascii="Arial Narrow" w:hAnsi="Arial Narrow"/>
          <w:sz w:val="21"/>
          <w:szCs w:val="21"/>
        </w:rPr>
        <w:t>___________________________</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deklaruar </w:t>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rPr>
        <w:t xml:space="preserve"> m</w:t>
      </w:r>
      <w:r w:rsidRPr="003B3F6C">
        <w:rPr>
          <w:rFonts w:ascii="Arial Narrow" w:hAnsi="Arial Narrow"/>
          <w:sz w:val="21"/>
          <w:szCs w:val="21"/>
          <w:vertAlign w:val="superscript"/>
        </w:rPr>
        <w:t>2</w:t>
      </w:r>
      <w:r w:rsidRPr="003B3F6C">
        <w:rPr>
          <w:rFonts w:ascii="Arial Narrow" w:hAnsi="Arial Narrow"/>
          <w:sz w:val="21"/>
          <w:szCs w:val="21"/>
        </w:rPr>
        <w:t xml:space="preserve"> </w:t>
      </w:r>
    </w:p>
    <w:p w:rsidR="00E4130B" w:rsidRPr="003B3F6C" w:rsidRDefault="00E4130B" w:rsidP="003B3F6C">
      <w:pPr>
        <w:ind w:left="-720"/>
        <w:jc w:val="both"/>
        <w:rPr>
          <w:rFonts w:ascii="Arial Narrow" w:hAnsi="Arial Narrow"/>
          <w:sz w:val="21"/>
          <w:szCs w:val="21"/>
          <w:u w:val="single"/>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Funksioni i hapesirave te objektit :</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rPr>
        <w:t xml:space="preserve">Sipas faktit </w:t>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rPr>
        <w:t xml:space="preserve">Sipas projektit </w:t>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sz w:val="21"/>
          <w:szCs w:val="21"/>
          <w:u w:val="single"/>
        </w:rPr>
      </w:pP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E4130B" w:rsidRPr="003B3F6C" w:rsidRDefault="00E4130B" w:rsidP="003B3F6C">
      <w:pPr>
        <w:ind w:left="-720"/>
        <w:jc w:val="both"/>
        <w:rPr>
          <w:rFonts w:ascii="Arial Narrow" w:hAnsi="Arial Narrow"/>
          <w:b/>
          <w:sz w:val="21"/>
          <w:szCs w:val="21"/>
        </w:rPr>
      </w:pP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r w:rsidRPr="003B3F6C">
        <w:rPr>
          <w:rFonts w:ascii="Arial Narrow" w:hAnsi="Arial Narrow"/>
          <w:sz w:val="21"/>
          <w:szCs w:val="21"/>
          <w:u w:val="single"/>
        </w:rPr>
        <w:tab/>
      </w:r>
    </w:p>
    <w:p w:rsidR="00B37FAD" w:rsidRDefault="00B37FAD" w:rsidP="003B3F6C">
      <w:pPr>
        <w:ind w:left="-720"/>
        <w:jc w:val="both"/>
        <w:rPr>
          <w:rFonts w:ascii="Arial Narrow" w:hAnsi="Arial Narrow"/>
          <w:b/>
          <w:sz w:val="21"/>
          <w:szCs w:val="21"/>
        </w:rPr>
      </w:pPr>
    </w:p>
    <w:p w:rsidR="00B37FAD" w:rsidRDefault="00B37FAD"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Shfrytezohet per :  nevojat personale te vetedeklaruesit  □ </w:t>
      </w:r>
      <w:r w:rsidRPr="003B3F6C">
        <w:rPr>
          <w:rFonts w:ascii="Arial Narrow" w:hAnsi="Arial Narrow"/>
          <w:b/>
          <w:sz w:val="21"/>
          <w:szCs w:val="21"/>
        </w:rPr>
        <w:tab/>
      </w:r>
      <w:r w:rsidRPr="003B3F6C">
        <w:rPr>
          <w:rFonts w:ascii="Arial Narrow" w:hAnsi="Arial Narrow"/>
          <w:sz w:val="21"/>
          <w:szCs w:val="21"/>
        </w:rPr>
        <w:t>/</w:t>
      </w:r>
      <w:r w:rsidRPr="003B3F6C">
        <w:rPr>
          <w:rFonts w:ascii="Arial Narrow" w:hAnsi="Arial Narrow"/>
          <w:b/>
          <w:sz w:val="21"/>
          <w:szCs w:val="21"/>
        </w:rPr>
        <w:tab/>
        <w:t>qeradhenie / shitblerje   □</w:t>
      </w: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sz w:val="21"/>
          <w:szCs w:val="21"/>
        </w:rPr>
      </w:pPr>
      <w:r w:rsidRPr="003B3F6C">
        <w:rPr>
          <w:rFonts w:ascii="Arial Narrow" w:hAnsi="Arial Narrow"/>
          <w:b/>
          <w:sz w:val="21"/>
          <w:szCs w:val="21"/>
        </w:rPr>
        <w:t>Fotografitë e paraqitura nga deklaruesi</w:t>
      </w:r>
      <w:r w:rsidRPr="003B3F6C">
        <w:rPr>
          <w:rFonts w:ascii="Arial Narrow" w:hAnsi="Arial Narrow"/>
          <w:sz w:val="21"/>
          <w:szCs w:val="21"/>
        </w:rPr>
        <w:t xml:space="preserve"> (plotëso me kryq)</w:t>
      </w:r>
      <w:r w:rsidRPr="003B3F6C">
        <w:rPr>
          <w:rFonts w:ascii="Arial Narrow" w:hAnsi="Arial Narrow"/>
          <w:sz w:val="21"/>
          <w:szCs w:val="21"/>
        </w:rPr>
        <w:tab/>
        <w:t xml:space="preserve">përputhen      </w:t>
      </w:r>
      <w:r w:rsidRPr="003B3F6C">
        <w:rPr>
          <w:rFonts w:ascii="Arial Narrow" w:hAnsi="Arial Narrow"/>
          <w:b/>
          <w:sz w:val="21"/>
          <w:szCs w:val="21"/>
        </w:rPr>
        <w:t xml:space="preserve">□      </w:t>
      </w:r>
      <w:r w:rsidRPr="003B3F6C">
        <w:rPr>
          <w:rFonts w:ascii="Arial Narrow" w:hAnsi="Arial Narrow"/>
          <w:sz w:val="21"/>
          <w:szCs w:val="21"/>
        </w:rPr>
        <w:t xml:space="preserve"> /   nuk përputhen      </w:t>
      </w:r>
      <w:r w:rsidRPr="003B3F6C">
        <w:rPr>
          <w:rFonts w:ascii="Arial Narrow" w:hAnsi="Arial Narrow"/>
          <w:b/>
          <w:sz w:val="21"/>
          <w:szCs w:val="21"/>
        </w:rPr>
        <w:t>□</w:t>
      </w:r>
    </w:p>
    <w:p w:rsidR="00E4130B" w:rsidRPr="003B3F6C" w:rsidRDefault="00E4130B" w:rsidP="003B3F6C">
      <w:pPr>
        <w:ind w:left="-720"/>
        <w:jc w:val="both"/>
        <w:rPr>
          <w:rFonts w:ascii="Arial Narrow" w:hAnsi="Arial Narrow"/>
          <w:sz w:val="21"/>
          <w:szCs w:val="21"/>
        </w:rPr>
      </w:pPr>
      <w:r w:rsidRPr="003B3F6C">
        <w:rPr>
          <w:rFonts w:ascii="Arial Narrow" w:hAnsi="Arial Narrow"/>
          <w:sz w:val="21"/>
          <w:szCs w:val="21"/>
        </w:rPr>
        <w:t xml:space="preserve">Për sa më sipër, konstatojmë :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Vetëdeklarimi është i saktë        □  </w:t>
      </w:r>
      <w:r w:rsidRPr="003B3F6C">
        <w:rPr>
          <w:rFonts w:ascii="Arial Narrow" w:hAnsi="Arial Narrow"/>
          <w:b/>
          <w:sz w:val="21"/>
          <w:szCs w:val="21"/>
        </w:rPr>
        <w:tab/>
      </w:r>
      <w:r w:rsidRPr="003B3F6C">
        <w:rPr>
          <w:rFonts w:ascii="Arial Narrow" w:hAnsi="Arial Narrow"/>
          <w:b/>
          <w:sz w:val="21"/>
          <w:szCs w:val="21"/>
        </w:rPr>
        <w:tab/>
      </w:r>
      <w:r w:rsidRPr="003B3F6C">
        <w:rPr>
          <w:rFonts w:ascii="Arial Narrow" w:hAnsi="Arial Narrow"/>
          <w:b/>
          <w:sz w:val="21"/>
          <w:szCs w:val="21"/>
        </w:rPr>
        <w:tab/>
      </w:r>
      <w:r w:rsidRPr="003B3F6C">
        <w:rPr>
          <w:rFonts w:ascii="Arial Narrow" w:hAnsi="Arial Narrow"/>
          <w:b/>
          <w:sz w:val="21"/>
          <w:szCs w:val="21"/>
        </w:rPr>
        <w:tab/>
        <w:t>Vetëdeklarimi është i rremë        □</w:t>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Gjendja faktike e objektit :</w:t>
      </w:r>
      <w:r w:rsidRPr="003B3F6C">
        <w:rPr>
          <w:rFonts w:ascii="Arial Narrow" w:hAnsi="Arial Narrow"/>
          <w:b/>
          <w:sz w:val="21"/>
          <w:szCs w:val="21"/>
        </w:rPr>
        <w:tab/>
      </w:r>
      <w:r w:rsidRPr="003B3F6C">
        <w:rPr>
          <w:rFonts w:ascii="Arial Narrow" w:hAnsi="Arial Narrow"/>
          <w:b/>
          <w:sz w:val="21"/>
          <w:szCs w:val="21"/>
        </w:rPr>
        <w:tab/>
      </w:r>
      <w:r w:rsidRPr="003B3F6C">
        <w:rPr>
          <w:rFonts w:ascii="Arial Narrow" w:hAnsi="Arial Narrow"/>
          <w:b/>
          <w:sz w:val="21"/>
          <w:szCs w:val="21"/>
        </w:rPr>
        <w:tab/>
      </w: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rPr>
        <w:t>eshte perfunduar</w:t>
      </w:r>
      <w:r w:rsidRPr="003B3F6C">
        <w:rPr>
          <w:rFonts w:ascii="Arial Narrow" w:hAnsi="Arial Narrow"/>
          <w:b/>
          <w:sz w:val="21"/>
          <w:szCs w:val="21"/>
        </w:rPr>
        <w:tab/>
        <w:t xml:space="preserve">□ </w:t>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sz w:val="21"/>
          <w:szCs w:val="21"/>
        </w:rPr>
      </w:pPr>
    </w:p>
    <w:p w:rsidR="00E4130B" w:rsidRPr="003B3F6C" w:rsidRDefault="00E4130B" w:rsidP="003B3F6C">
      <w:pPr>
        <w:ind w:left="-720"/>
        <w:jc w:val="both"/>
        <w:rPr>
          <w:rFonts w:ascii="Arial Narrow" w:hAnsi="Arial Narrow"/>
          <w:b/>
          <w:sz w:val="21"/>
          <w:szCs w:val="21"/>
          <w:u w:val="single"/>
        </w:rPr>
      </w:pPr>
      <w:r w:rsidRPr="003B3F6C">
        <w:rPr>
          <w:rFonts w:ascii="Arial Narrow" w:hAnsi="Arial Narrow"/>
          <w:b/>
          <w:sz w:val="21"/>
          <w:szCs w:val="21"/>
        </w:rPr>
        <w:t>nuk eshte perfunduar  □</w:t>
      </w:r>
      <w:r w:rsidRPr="003B3F6C">
        <w:rPr>
          <w:rFonts w:ascii="Arial Narrow" w:hAnsi="Arial Narrow"/>
          <w:sz w:val="21"/>
          <w:szCs w:val="21"/>
        </w:rPr>
        <w:t xml:space="preserve"> </w:t>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r w:rsidRPr="003B3F6C">
        <w:rPr>
          <w:rFonts w:ascii="Arial Narrow" w:hAnsi="Arial Narrow"/>
          <w:b/>
          <w:sz w:val="21"/>
          <w:szCs w:val="21"/>
          <w:u w:val="single"/>
        </w:rPr>
        <w:tab/>
      </w:r>
    </w:p>
    <w:p w:rsidR="00E4130B" w:rsidRPr="003B3F6C" w:rsidRDefault="00E4130B" w:rsidP="003B3F6C">
      <w:pPr>
        <w:ind w:left="-720"/>
        <w:jc w:val="both"/>
        <w:rPr>
          <w:rFonts w:ascii="Arial Narrow" w:hAnsi="Arial Narrow"/>
          <w:sz w:val="21"/>
          <w:szCs w:val="21"/>
        </w:rPr>
      </w:pPr>
    </w:p>
    <w:p w:rsidR="00E4130B" w:rsidRPr="003B3F6C" w:rsidRDefault="00E4130B" w:rsidP="003B3F6C">
      <w:pPr>
        <w:jc w:val="both"/>
        <w:rPr>
          <w:rFonts w:ascii="Arial Narrow" w:hAnsi="Arial Narrow"/>
          <w:sz w:val="21"/>
          <w:szCs w:val="21"/>
        </w:rPr>
      </w:pPr>
    </w:p>
    <w:p w:rsidR="00E4130B" w:rsidRPr="003B3F6C" w:rsidRDefault="00E4130B" w:rsidP="00721AE1">
      <w:pPr>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Verifikimi ne terren u krye nga </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p>
    <w:p w:rsidR="00E4130B" w:rsidRPr="003B3F6C" w:rsidRDefault="00E4130B" w:rsidP="00721AE1">
      <w:pPr>
        <w:ind w:left="2880" w:hanging="3600"/>
        <w:jc w:val="both"/>
        <w:rPr>
          <w:rFonts w:ascii="Arial Narrow" w:hAnsi="Arial Narrow"/>
          <w:b/>
          <w:sz w:val="21"/>
          <w:szCs w:val="21"/>
        </w:rPr>
      </w:pPr>
      <w:r w:rsidRPr="003B3F6C">
        <w:rPr>
          <w:rFonts w:ascii="Arial Narrow" w:hAnsi="Arial Narrow"/>
          <w:b/>
          <w:sz w:val="21"/>
          <w:szCs w:val="21"/>
        </w:rPr>
        <w:t>Ing./urban/arkitek_____________________</w:t>
      </w:r>
      <w:r w:rsidRPr="003B3F6C">
        <w:rPr>
          <w:rFonts w:ascii="Arial Narrow" w:hAnsi="Arial Narrow"/>
          <w:b/>
          <w:sz w:val="21"/>
          <w:szCs w:val="21"/>
          <w:u w:val="single"/>
        </w:rPr>
        <w:tab/>
      </w:r>
      <w:r w:rsidRPr="003B3F6C">
        <w:rPr>
          <w:rFonts w:ascii="Arial Narrow" w:hAnsi="Arial Narrow"/>
          <w:b/>
          <w:sz w:val="21"/>
          <w:szCs w:val="21"/>
        </w:rPr>
        <w:t xml:space="preserve">_                              </w:t>
      </w:r>
      <w:r w:rsidR="00721AE1">
        <w:rPr>
          <w:rFonts w:ascii="Arial Narrow" w:hAnsi="Arial Narrow"/>
          <w:b/>
          <w:sz w:val="21"/>
          <w:szCs w:val="21"/>
        </w:rPr>
        <w:t xml:space="preserve">                  </w:t>
      </w:r>
      <w:r w:rsidRPr="003B3F6C">
        <w:rPr>
          <w:rFonts w:ascii="Arial Narrow" w:hAnsi="Arial Narrow"/>
          <w:b/>
          <w:sz w:val="21"/>
          <w:szCs w:val="21"/>
        </w:rPr>
        <w:t>Përgjegjësi i zyrës së urbanistikës së</w:t>
      </w:r>
      <w:r w:rsidR="00721AE1">
        <w:rPr>
          <w:rFonts w:ascii="Arial Narrow" w:hAnsi="Arial Narrow"/>
          <w:b/>
          <w:sz w:val="21"/>
          <w:szCs w:val="21"/>
        </w:rPr>
        <w:t xml:space="preserve"> </w:t>
      </w:r>
      <w:r w:rsidR="00721AE1" w:rsidRPr="003B3F6C">
        <w:rPr>
          <w:rFonts w:ascii="Arial Narrow" w:hAnsi="Arial Narrow"/>
          <w:b/>
          <w:sz w:val="21"/>
          <w:szCs w:val="21"/>
        </w:rPr>
        <w:t>NJQV</w:t>
      </w:r>
      <w:r w:rsidRPr="003B3F6C">
        <w:rPr>
          <w:rFonts w:ascii="Arial Narrow" w:hAnsi="Arial Narrow"/>
          <w:b/>
          <w:sz w:val="21"/>
          <w:szCs w:val="21"/>
        </w:rPr>
        <w:t xml:space="preserve"> </w:t>
      </w:r>
      <w:r w:rsidR="00721AE1">
        <w:rPr>
          <w:rFonts w:ascii="Arial Narrow" w:hAnsi="Arial Narrow"/>
          <w:b/>
          <w:sz w:val="21"/>
          <w:szCs w:val="21"/>
        </w:rPr>
        <w:t xml:space="preserve">                </w:t>
      </w: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 </w:t>
      </w:r>
      <w:r w:rsidR="00721AE1">
        <w:rPr>
          <w:rFonts w:ascii="Arial Narrow" w:hAnsi="Arial Narrow"/>
          <w:b/>
          <w:sz w:val="21"/>
          <w:szCs w:val="21"/>
        </w:rPr>
        <w:t xml:space="preserve">               </w:t>
      </w:r>
      <w:r w:rsidR="00721AE1">
        <w:rPr>
          <w:rFonts w:ascii="Arial Narrow" w:hAnsi="Arial Narrow"/>
          <w:b/>
          <w:sz w:val="21"/>
          <w:szCs w:val="21"/>
        </w:rPr>
        <w:tab/>
      </w:r>
      <w:r w:rsidRPr="003B3F6C">
        <w:rPr>
          <w:rFonts w:ascii="Arial Narrow" w:hAnsi="Arial Narrow"/>
          <w:b/>
          <w:sz w:val="21"/>
          <w:szCs w:val="21"/>
        </w:rPr>
        <w:t xml:space="preserve"> ( </w:t>
      </w:r>
      <w:r w:rsidRPr="003B3F6C">
        <w:rPr>
          <w:rFonts w:ascii="Arial Narrow" w:hAnsi="Arial Narrow"/>
          <w:i/>
          <w:sz w:val="21"/>
          <w:szCs w:val="21"/>
        </w:rPr>
        <w:t>emer, mbiemer, firme)</w:t>
      </w:r>
      <w:r w:rsidRPr="003B3F6C">
        <w:rPr>
          <w:rFonts w:ascii="Arial Narrow" w:hAnsi="Arial Narrow"/>
          <w:i/>
          <w:sz w:val="21"/>
          <w:szCs w:val="21"/>
        </w:rPr>
        <w:tab/>
      </w:r>
      <w:r w:rsidRPr="003B3F6C">
        <w:rPr>
          <w:rFonts w:ascii="Arial Narrow" w:hAnsi="Arial Narrow"/>
          <w:b/>
          <w:sz w:val="21"/>
          <w:szCs w:val="21"/>
        </w:rPr>
        <w:t xml:space="preserve">                                                     </w:t>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r w:rsidRPr="003B3F6C">
        <w:rPr>
          <w:rFonts w:ascii="Arial Narrow" w:hAnsi="Arial Narrow"/>
          <w:b/>
          <w:sz w:val="21"/>
          <w:szCs w:val="21"/>
        </w:rPr>
        <w:t xml:space="preserve">Topograf________________________                                          </w:t>
      </w:r>
      <w:r w:rsidRPr="003B3F6C">
        <w:rPr>
          <w:rFonts w:ascii="Arial Narrow" w:hAnsi="Arial Narrow"/>
          <w:b/>
          <w:sz w:val="21"/>
          <w:szCs w:val="21"/>
        </w:rPr>
        <w:tab/>
      </w:r>
      <w:r w:rsidRPr="003B3F6C">
        <w:rPr>
          <w:rFonts w:ascii="Arial Narrow" w:hAnsi="Arial Narrow"/>
          <w:b/>
          <w:sz w:val="21"/>
          <w:szCs w:val="21"/>
        </w:rPr>
        <w:tab/>
        <w:t xml:space="preserve">            </w:t>
      </w:r>
      <w:r w:rsidR="00721AE1">
        <w:rPr>
          <w:rFonts w:ascii="Arial Narrow" w:hAnsi="Arial Narrow"/>
          <w:b/>
          <w:sz w:val="21"/>
          <w:szCs w:val="21"/>
        </w:rPr>
        <w:t>___________________________</w:t>
      </w:r>
      <w:r w:rsidRPr="003B3F6C">
        <w:rPr>
          <w:rFonts w:ascii="Arial Narrow" w:hAnsi="Arial Narrow"/>
          <w:b/>
          <w:sz w:val="21"/>
          <w:szCs w:val="21"/>
        </w:rPr>
        <w:t xml:space="preserve">                        </w:t>
      </w:r>
    </w:p>
    <w:p w:rsidR="00E4130B" w:rsidRPr="003B3F6C" w:rsidRDefault="00721AE1" w:rsidP="00721AE1">
      <w:pPr>
        <w:ind w:left="-720" w:firstLine="720"/>
        <w:jc w:val="both"/>
        <w:rPr>
          <w:rFonts w:ascii="Arial Narrow" w:hAnsi="Arial Narrow"/>
          <w:i/>
          <w:sz w:val="21"/>
          <w:szCs w:val="21"/>
        </w:rPr>
      </w:pPr>
      <w:r>
        <w:rPr>
          <w:rFonts w:ascii="Arial Narrow" w:hAnsi="Arial Narrow"/>
          <w:i/>
          <w:sz w:val="21"/>
          <w:szCs w:val="21"/>
        </w:rPr>
        <w:t xml:space="preserve">  </w:t>
      </w:r>
      <w:r w:rsidR="00E4130B" w:rsidRPr="003B3F6C">
        <w:rPr>
          <w:rFonts w:ascii="Arial Narrow" w:hAnsi="Arial Narrow"/>
          <w:i/>
          <w:sz w:val="21"/>
          <w:szCs w:val="21"/>
        </w:rPr>
        <w:t xml:space="preserve"> (  emer, mbiemer, firme)</w:t>
      </w:r>
      <w:r w:rsidR="00E4130B" w:rsidRPr="003B3F6C">
        <w:rPr>
          <w:rFonts w:ascii="Arial Narrow" w:hAnsi="Arial Narrow"/>
          <w:i/>
          <w:sz w:val="21"/>
          <w:szCs w:val="21"/>
        </w:rPr>
        <w:tab/>
      </w:r>
      <w:r w:rsidR="00E4130B" w:rsidRPr="003B3F6C">
        <w:rPr>
          <w:rFonts w:ascii="Arial Narrow" w:hAnsi="Arial Narrow"/>
          <w:i/>
          <w:sz w:val="21"/>
          <w:szCs w:val="21"/>
        </w:rPr>
        <w:tab/>
        <w:t xml:space="preserve">                                                                                                                                    </w:t>
      </w:r>
    </w:p>
    <w:p w:rsidR="00E4130B" w:rsidRPr="003B3F6C" w:rsidRDefault="00E4130B" w:rsidP="003B3F6C">
      <w:pPr>
        <w:ind w:left="-720"/>
        <w:jc w:val="both"/>
        <w:rPr>
          <w:rFonts w:ascii="Arial Narrow" w:hAnsi="Arial Narrow"/>
          <w:b/>
          <w:sz w:val="21"/>
          <w:szCs w:val="21"/>
        </w:rPr>
      </w:pPr>
      <w:r w:rsidRPr="003B3F6C">
        <w:rPr>
          <w:rFonts w:ascii="Arial Narrow" w:hAnsi="Arial Narrow"/>
          <w:i/>
          <w:sz w:val="21"/>
          <w:szCs w:val="21"/>
        </w:rPr>
        <w:t xml:space="preserve">                                                                                                                                                  </w:t>
      </w:r>
      <w:r w:rsidR="00721AE1">
        <w:rPr>
          <w:rFonts w:ascii="Arial Narrow" w:hAnsi="Arial Narrow"/>
          <w:i/>
          <w:sz w:val="21"/>
          <w:szCs w:val="21"/>
        </w:rPr>
        <w:t xml:space="preserve">               </w:t>
      </w:r>
      <w:r w:rsidR="00721AE1">
        <w:rPr>
          <w:rFonts w:ascii="Arial Narrow" w:hAnsi="Arial Narrow"/>
          <w:i/>
          <w:sz w:val="21"/>
          <w:szCs w:val="21"/>
        </w:rPr>
        <w:tab/>
        <w:t xml:space="preserve"> ( </w:t>
      </w:r>
      <w:r w:rsidRPr="003B3F6C">
        <w:rPr>
          <w:rFonts w:ascii="Arial Narrow" w:hAnsi="Arial Narrow"/>
          <w:i/>
          <w:sz w:val="21"/>
          <w:szCs w:val="21"/>
        </w:rPr>
        <w:t>emer, mbiemer, firme)</w:t>
      </w:r>
      <w:r w:rsidRPr="003B3F6C">
        <w:rPr>
          <w:rFonts w:ascii="Arial Narrow" w:hAnsi="Arial Narrow"/>
          <w:i/>
          <w:sz w:val="21"/>
          <w:szCs w:val="21"/>
        </w:rPr>
        <w:tab/>
      </w: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p>
    <w:p w:rsidR="00E4130B" w:rsidRPr="003B3F6C" w:rsidRDefault="00E4130B" w:rsidP="003B3F6C">
      <w:pPr>
        <w:ind w:left="-720"/>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r w:rsidRPr="003B3F6C">
        <w:rPr>
          <w:rFonts w:ascii="Arial Narrow" w:hAnsi="Arial Narrow"/>
          <w:b/>
          <w:sz w:val="21"/>
          <w:szCs w:val="21"/>
        </w:rPr>
        <w:tab/>
        <w:t xml:space="preserve"> </w:t>
      </w: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b/>
          <w:sz w:val="21"/>
          <w:szCs w:val="21"/>
        </w:rPr>
      </w:pPr>
    </w:p>
    <w:p w:rsidR="00E4130B" w:rsidRPr="003B3F6C" w:rsidRDefault="00422C32" w:rsidP="003B3F6C">
      <w:pPr>
        <w:jc w:val="both"/>
        <w:rPr>
          <w:rFonts w:ascii="Arial Narrow" w:hAnsi="Arial Narrow"/>
          <w:b/>
          <w:sz w:val="21"/>
          <w:szCs w:val="21"/>
        </w:rPr>
      </w:pPr>
      <w:r>
        <w:rPr>
          <w:rFonts w:ascii="Arial Narrow" w:hAnsi="Arial Narrow"/>
          <w:b/>
          <w:sz w:val="21"/>
          <w:szCs w:val="21"/>
        </w:rPr>
        <w:t>____________________________________________________________________________________________</w:t>
      </w:r>
    </w:p>
    <w:p w:rsidR="00E4130B" w:rsidRPr="003B3F6C" w:rsidRDefault="00E4130B" w:rsidP="003B3F6C">
      <w:pPr>
        <w:jc w:val="both"/>
        <w:rPr>
          <w:rFonts w:ascii="Arial Narrow" w:hAnsi="Arial Narrow"/>
          <w:b/>
          <w:sz w:val="21"/>
          <w:szCs w:val="21"/>
        </w:rPr>
      </w:pPr>
    </w:p>
    <w:p w:rsidR="00E4130B" w:rsidRPr="003B3F6C" w:rsidRDefault="00E4130B" w:rsidP="003B3F6C">
      <w:pPr>
        <w:jc w:val="both"/>
        <w:rPr>
          <w:rFonts w:ascii="Arial Narrow" w:hAnsi="Arial Narrow"/>
          <w:sz w:val="21"/>
          <w:szCs w:val="21"/>
        </w:rPr>
      </w:pPr>
      <w:r w:rsidRPr="003B3F6C">
        <w:rPr>
          <w:rFonts w:ascii="Arial Narrow" w:hAnsi="Arial Narrow"/>
          <w:b/>
          <w:sz w:val="21"/>
          <w:szCs w:val="21"/>
        </w:rPr>
        <w:tab/>
      </w:r>
    </w:p>
    <w:p w:rsidR="00E4130B" w:rsidRPr="003B3F6C" w:rsidRDefault="00E4130B" w:rsidP="003B3F6C">
      <w:pPr>
        <w:ind w:hanging="720"/>
        <w:jc w:val="both"/>
        <w:rPr>
          <w:rFonts w:ascii="Arial Narrow" w:hAnsi="Arial Narrow"/>
          <w:i/>
          <w:sz w:val="21"/>
          <w:szCs w:val="21"/>
        </w:rPr>
      </w:pPr>
      <w:r w:rsidRPr="003B3F6C">
        <w:rPr>
          <w:rFonts w:ascii="Arial Narrow" w:hAnsi="Arial Narrow"/>
          <w:b/>
          <w:sz w:val="21"/>
          <w:szCs w:val="21"/>
          <w:u w:val="single"/>
        </w:rPr>
        <w:t>S h ë n i m  :</w:t>
      </w:r>
      <w:r w:rsidRPr="003B3F6C">
        <w:rPr>
          <w:rFonts w:ascii="Arial Narrow" w:hAnsi="Arial Narrow"/>
          <w:sz w:val="21"/>
          <w:szCs w:val="21"/>
        </w:rPr>
        <w:t xml:space="preserve"> </w:t>
      </w:r>
      <w:r w:rsidRPr="003B3F6C">
        <w:rPr>
          <w:rFonts w:ascii="Arial Narrow" w:hAnsi="Arial Narrow"/>
          <w:sz w:val="21"/>
          <w:szCs w:val="21"/>
        </w:rPr>
        <w:tab/>
      </w:r>
      <w:r w:rsidRPr="003B3F6C">
        <w:rPr>
          <w:rFonts w:ascii="Arial Narrow" w:hAnsi="Arial Narrow"/>
          <w:i/>
          <w:sz w:val="21"/>
          <w:szCs w:val="21"/>
        </w:rPr>
        <w:t>Të gjitha distancat që evidentohen do të plotësohen në shifra dhe fjalë</w:t>
      </w:r>
    </w:p>
    <w:p w:rsidR="00E4130B" w:rsidRPr="003B3F6C" w:rsidRDefault="00E4130B" w:rsidP="003B3F6C">
      <w:pPr>
        <w:ind w:left="-720"/>
        <w:jc w:val="both"/>
        <w:rPr>
          <w:rFonts w:ascii="Arial Narrow" w:hAnsi="Arial Narrow"/>
          <w:b/>
          <w:sz w:val="21"/>
          <w:szCs w:val="21"/>
          <w:u w:val="single"/>
        </w:rPr>
      </w:pPr>
    </w:p>
    <w:p w:rsidR="00E4130B" w:rsidRDefault="00E4130B" w:rsidP="003B3F6C">
      <w:pPr>
        <w:jc w:val="both"/>
        <w:rPr>
          <w:rFonts w:ascii="Haettenschweiler" w:hAnsi="Haettenschweiler"/>
          <w:sz w:val="21"/>
          <w:szCs w:val="21"/>
        </w:rPr>
      </w:pPr>
    </w:p>
    <w:p w:rsidR="00B37FAD" w:rsidRDefault="00B37FAD" w:rsidP="003B3F6C">
      <w:pPr>
        <w:jc w:val="both"/>
        <w:rPr>
          <w:rFonts w:ascii="Haettenschweiler" w:hAnsi="Haettenschweiler"/>
          <w:sz w:val="21"/>
          <w:szCs w:val="21"/>
        </w:rPr>
      </w:pPr>
    </w:p>
    <w:p w:rsidR="00B37FAD" w:rsidRPr="003B3F6C" w:rsidRDefault="00B37FAD" w:rsidP="003B3F6C">
      <w:pPr>
        <w:jc w:val="both"/>
        <w:rPr>
          <w:rFonts w:ascii="Haettenschweiler" w:hAnsi="Haettenschweiler"/>
          <w:sz w:val="21"/>
          <w:szCs w:val="21"/>
        </w:rPr>
      </w:pPr>
    </w:p>
    <w:p w:rsidR="00ED1ECD" w:rsidRDefault="00ED1ECD" w:rsidP="00B66DCA">
      <w:pPr>
        <w:jc w:val="right"/>
        <w:rPr>
          <w:rFonts w:ascii="Haettenschweiler" w:hAnsi="Haettenschweiler"/>
          <w:b/>
          <w:sz w:val="21"/>
          <w:szCs w:val="21"/>
        </w:rPr>
      </w:pPr>
    </w:p>
    <w:p w:rsidR="00ED1ECD" w:rsidRDefault="00ED1ECD" w:rsidP="00B66DCA">
      <w:pPr>
        <w:jc w:val="right"/>
        <w:rPr>
          <w:rFonts w:ascii="Haettenschweiler" w:hAnsi="Haettenschweiler"/>
          <w:b/>
          <w:sz w:val="21"/>
          <w:szCs w:val="21"/>
        </w:rPr>
      </w:pPr>
    </w:p>
    <w:p w:rsidR="00ED1ECD" w:rsidRDefault="00ED1ECD" w:rsidP="00B66DCA">
      <w:pPr>
        <w:jc w:val="right"/>
        <w:rPr>
          <w:rFonts w:ascii="Haettenschweiler" w:hAnsi="Haettenschweiler"/>
          <w:b/>
          <w:sz w:val="21"/>
          <w:szCs w:val="21"/>
        </w:rPr>
      </w:pPr>
    </w:p>
    <w:p w:rsidR="00ED1ECD" w:rsidRDefault="00ED1ECD" w:rsidP="00B66DCA">
      <w:pPr>
        <w:jc w:val="right"/>
        <w:rPr>
          <w:rFonts w:ascii="Haettenschweiler" w:hAnsi="Haettenschweiler"/>
          <w:b/>
          <w:sz w:val="21"/>
          <w:szCs w:val="21"/>
        </w:rPr>
      </w:pPr>
    </w:p>
    <w:p w:rsidR="00ED1ECD" w:rsidRDefault="00ED1ECD" w:rsidP="00B66DCA">
      <w:pPr>
        <w:jc w:val="right"/>
        <w:rPr>
          <w:rFonts w:ascii="Haettenschweiler" w:hAnsi="Haettenschweiler"/>
          <w:b/>
          <w:sz w:val="21"/>
          <w:szCs w:val="21"/>
        </w:rPr>
      </w:pPr>
    </w:p>
    <w:p w:rsidR="00E4130B" w:rsidRPr="003B3F6C" w:rsidRDefault="00E4130B" w:rsidP="00B66DCA">
      <w:pPr>
        <w:jc w:val="right"/>
        <w:rPr>
          <w:rFonts w:ascii="Haettenschweiler" w:hAnsi="Haettenschweiler"/>
          <w:b/>
          <w:sz w:val="21"/>
          <w:szCs w:val="21"/>
        </w:rPr>
      </w:pPr>
      <w:r w:rsidRPr="003B3F6C">
        <w:rPr>
          <w:rFonts w:ascii="Haettenschweiler" w:hAnsi="Haettenschweiler"/>
          <w:b/>
          <w:sz w:val="21"/>
          <w:szCs w:val="21"/>
        </w:rPr>
        <w:t>(SIPAS FORMULARIT TE VETEDEKLARIMIT-SHTOJCA A 1)</w:t>
      </w:r>
    </w:p>
    <w:p w:rsidR="00E4130B" w:rsidRPr="003B3F6C" w:rsidRDefault="00E4130B" w:rsidP="003B3F6C">
      <w:pPr>
        <w:jc w:val="both"/>
        <w:rPr>
          <w:rFonts w:ascii="Arial Narrow" w:hAnsi="Arial Narrow"/>
          <w:sz w:val="21"/>
          <w:szCs w:val="21"/>
        </w:rPr>
      </w:pPr>
    </w:p>
    <w:p w:rsidR="00E4130B" w:rsidRPr="003B3F6C" w:rsidRDefault="00E4130B" w:rsidP="003B3F6C">
      <w:pPr>
        <w:jc w:val="both"/>
        <w:rPr>
          <w:rFonts w:ascii="CG Times" w:hAnsi="CG Times"/>
          <w:sz w:val="21"/>
          <w:szCs w:val="21"/>
        </w:rPr>
      </w:pPr>
    </w:p>
    <w:sectPr w:rsidR="00E4130B" w:rsidRPr="003B3F6C" w:rsidSect="003B3F6C">
      <w:footerReference w:type="even" r:id="rId7"/>
      <w:footerReference w:type="default" r:id="rId8"/>
      <w:pgSz w:w="11907" w:h="16840" w:code="9"/>
      <w:pgMar w:top="1418" w:right="1418" w:bottom="1418" w:left="1418" w:header="1304" w:footer="1134" w:gutter="0"/>
      <w:pgNumType w:start="32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EAC" w:rsidRDefault="00E81EAC">
      <w:r>
        <w:separator/>
      </w:r>
    </w:p>
  </w:endnote>
  <w:endnote w:type="continuationSeparator" w:id="0">
    <w:p w:rsidR="00E81EAC" w:rsidRDefault="00E8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CE" w:rsidRDefault="006851CE" w:rsidP="00DF3E5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51CE" w:rsidRDefault="006851CE" w:rsidP="00DF3E5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CE" w:rsidRDefault="006851CE" w:rsidP="00DF3E5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3DD7">
      <w:rPr>
        <w:rStyle w:val="PageNumber"/>
        <w:noProof/>
      </w:rPr>
      <w:t>3237</w:t>
    </w:r>
    <w:r>
      <w:rPr>
        <w:rStyle w:val="PageNumber"/>
      </w:rPr>
      <w:fldChar w:fldCharType="end"/>
    </w:r>
  </w:p>
  <w:p w:rsidR="006851CE" w:rsidRDefault="006851CE" w:rsidP="00DF3E5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EAC" w:rsidRDefault="00E81EAC">
      <w:r>
        <w:separator/>
      </w:r>
    </w:p>
  </w:footnote>
  <w:footnote w:type="continuationSeparator" w:id="0">
    <w:p w:rsidR="00E81EAC" w:rsidRDefault="00E81E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681C"/>
    <w:multiLevelType w:val="hybridMultilevel"/>
    <w:tmpl w:val="EB4080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30902"/>
    <w:multiLevelType w:val="multilevel"/>
    <w:tmpl w:val="49026854"/>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FB4464"/>
    <w:multiLevelType w:val="hybridMultilevel"/>
    <w:tmpl w:val="FFB443A2"/>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E84399"/>
    <w:multiLevelType w:val="multilevel"/>
    <w:tmpl w:val="CF4AD53E"/>
    <w:lvl w:ilvl="0">
      <w:start w:val="1"/>
      <w:numFmt w:val="lowerRoman"/>
      <w:lvlText w:val="%1."/>
      <w:lvlJc w:val="right"/>
      <w:pPr>
        <w:tabs>
          <w:tab w:val="num" w:pos="72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6D5C0E"/>
    <w:multiLevelType w:val="hybridMultilevel"/>
    <w:tmpl w:val="AC106ECE"/>
    <w:lvl w:ilvl="0" w:tplc="6B1C9C2E">
      <w:start w:val="1"/>
      <w:numFmt w:val="bullet"/>
      <w:lvlText w:val="-"/>
      <w:lvlJc w:val="left"/>
      <w:pPr>
        <w:tabs>
          <w:tab w:val="num" w:pos="1080"/>
        </w:tabs>
        <w:ind w:left="1080" w:hanging="360"/>
      </w:pPr>
      <w:rPr>
        <w:rFonts w:ascii="Arial Narrow" w:eastAsia="MS Mincho" w:hAnsi="Arial Narrow"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9213413"/>
    <w:multiLevelType w:val="multilevel"/>
    <w:tmpl w:val="D41E22EA"/>
    <w:lvl w:ilvl="0">
      <w:start w:val="1"/>
      <w:numFmt w:val="lowerRoman"/>
      <w:lvlText w:val="%1."/>
      <w:lvlJc w:val="right"/>
      <w:pPr>
        <w:tabs>
          <w:tab w:val="num" w:pos="72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BB235A9"/>
    <w:multiLevelType w:val="hybridMultilevel"/>
    <w:tmpl w:val="7E56069C"/>
    <w:lvl w:ilvl="0" w:tplc="73BEB55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CF51634"/>
    <w:multiLevelType w:val="hybridMultilevel"/>
    <w:tmpl w:val="A34417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8F2612"/>
    <w:multiLevelType w:val="hybridMultilevel"/>
    <w:tmpl w:val="4EE075BE"/>
    <w:lvl w:ilvl="0" w:tplc="04090005">
      <w:start w:val="1"/>
      <w:numFmt w:val="bullet"/>
      <w:lvlText w:val=""/>
      <w:lvlJc w:val="left"/>
      <w:pPr>
        <w:tabs>
          <w:tab w:val="num" w:pos="771"/>
        </w:tabs>
        <w:ind w:left="771" w:hanging="360"/>
      </w:pPr>
      <w:rPr>
        <w:rFonts w:ascii="Wingdings" w:hAnsi="Wingdings" w:hint="default"/>
      </w:rPr>
    </w:lvl>
    <w:lvl w:ilvl="1" w:tplc="04090003" w:tentative="1">
      <w:start w:val="1"/>
      <w:numFmt w:val="bullet"/>
      <w:lvlText w:val="o"/>
      <w:lvlJc w:val="left"/>
      <w:pPr>
        <w:tabs>
          <w:tab w:val="num" w:pos="1491"/>
        </w:tabs>
        <w:ind w:left="1491" w:hanging="360"/>
      </w:pPr>
      <w:rPr>
        <w:rFonts w:ascii="Courier New" w:hAnsi="Courier New" w:cs="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cs="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cs="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9">
    <w:nsid w:val="26427E5F"/>
    <w:multiLevelType w:val="hybridMultilevel"/>
    <w:tmpl w:val="AE5C9D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4D0DEB"/>
    <w:multiLevelType w:val="multilevel"/>
    <w:tmpl w:val="3B126E84"/>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7B165DC"/>
    <w:multiLevelType w:val="multilevel"/>
    <w:tmpl w:val="CF4AD53E"/>
    <w:lvl w:ilvl="0">
      <w:start w:val="1"/>
      <w:numFmt w:val="lowerRoman"/>
      <w:lvlText w:val="%1."/>
      <w:lvlJc w:val="right"/>
      <w:pPr>
        <w:tabs>
          <w:tab w:val="num" w:pos="72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BA45D03"/>
    <w:multiLevelType w:val="hybridMultilevel"/>
    <w:tmpl w:val="F3DAA15E"/>
    <w:lvl w:ilvl="0" w:tplc="0409001B">
      <w:start w:val="1"/>
      <w:numFmt w:val="lowerRoman"/>
      <w:lvlText w:val="%1."/>
      <w:lvlJc w:val="right"/>
      <w:pPr>
        <w:tabs>
          <w:tab w:val="num" w:pos="771"/>
        </w:tabs>
        <w:ind w:left="771" w:hanging="360"/>
      </w:pPr>
    </w:lvl>
    <w:lvl w:ilvl="1" w:tplc="04090019" w:tentative="1">
      <w:start w:val="1"/>
      <w:numFmt w:val="lowerLetter"/>
      <w:lvlText w:val="%2."/>
      <w:lvlJc w:val="left"/>
      <w:pPr>
        <w:tabs>
          <w:tab w:val="num" w:pos="1491"/>
        </w:tabs>
        <w:ind w:left="1491" w:hanging="360"/>
      </w:pPr>
    </w:lvl>
    <w:lvl w:ilvl="2" w:tplc="0409001B" w:tentative="1">
      <w:start w:val="1"/>
      <w:numFmt w:val="lowerRoman"/>
      <w:lvlText w:val="%3."/>
      <w:lvlJc w:val="right"/>
      <w:pPr>
        <w:tabs>
          <w:tab w:val="num" w:pos="2211"/>
        </w:tabs>
        <w:ind w:left="2211" w:hanging="180"/>
      </w:pPr>
    </w:lvl>
    <w:lvl w:ilvl="3" w:tplc="0409000F" w:tentative="1">
      <w:start w:val="1"/>
      <w:numFmt w:val="decimal"/>
      <w:lvlText w:val="%4."/>
      <w:lvlJc w:val="left"/>
      <w:pPr>
        <w:tabs>
          <w:tab w:val="num" w:pos="2931"/>
        </w:tabs>
        <w:ind w:left="2931" w:hanging="360"/>
      </w:pPr>
    </w:lvl>
    <w:lvl w:ilvl="4" w:tplc="04090019" w:tentative="1">
      <w:start w:val="1"/>
      <w:numFmt w:val="lowerLetter"/>
      <w:lvlText w:val="%5."/>
      <w:lvlJc w:val="left"/>
      <w:pPr>
        <w:tabs>
          <w:tab w:val="num" w:pos="3651"/>
        </w:tabs>
        <w:ind w:left="3651" w:hanging="360"/>
      </w:pPr>
    </w:lvl>
    <w:lvl w:ilvl="5" w:tplc="0409001B" w:tentative="1">
      <w:start w:val="1"/>
      <w:numFmt w:val="lowerRoman"/>
      <w:lvlText w:val="%6."/>
      <w:lvlJc w:val="right"/>
      <w:pPr>
        <w:tabs>
          <w:tab w:val="num" w:pos="4371"/>
        </w:tabs>
        <w:ind w:left="4371" w:hanging="180"/>
      </w:pPr>
    </w:lvl>
    <w:lvl w:ilvl="6" w:tplc="0409000F" w:tentative="1">
      <w:start w:val="1"/>
      <w:numFmt w:val="decimal"/>
      <w:lvlText w:val="%7."/>
      <w:lvlJc w:val="left"/>
      <w:pPr>
        <w:tabs>
          <w:tab w:val="num" w:pos="5091"/>
        </w:tabs>
        <w:ind w:left="5091" w:hanging="360"/>
      </w:pPr>
    </w:lvl>
    <w:lvl w:ilvl="7" w:tplc="04090019" w:tentative="1">
      <w:start w:val="1"/>
      <w:numFmt w:val="lowerLetter"/>
      <w:lvlText w:val="%8."/>
      <w:lvlJc w:val="left"/>
      <w:pPr>
        <w:tabs>
          <w:tab w:val="num" w:pos="5811"/>
        </w:tabs>
        <w:ind w:left="5811" w:hanging="360"/>
      </w:pPr>
    </w:lvl>
    <w:lvl w:ilvl="8" w:tplc="0409001B" w:tentative="1">
      <w:start w:val="1"/>
      <w:numFmt w:val="lowerRoman"/>
      <w:lvlText w:val="%9."/>
      <w:lvlJc w:val="right"/>
      <w:pPr>
        <w:tabs>
          <w:tab w:val="num" w:pos="6531"/>
        </w:tabs>
        <w:ind w:left="6531" w:hanging="180"/>
      </w:pPr>
    </w:lvl>
  </w:abstractNum>
  <w:abstractNum w:abstractNumId="13">
    <w:nsid w:val="2C932FD3"/>
    <w:multiLevelType w:val="hybridMultilevel"/>
    <w:tmpl w:val="F5FC5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A55CCD"/>
    <w:multiLevelType w:val="hybridMultilevel"/>
    <w:tmpl w:val="BD54C12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E25618"/>
    <w:multiLevelType w:val="hybridMultilevel"/>
    <w:tmpl w:val="49026854"/>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113242"/>
    <w:multiLevelType w:val="hybridMultilevel"/>
    <w:tmpl w:val="246E13E8"/>
    <w:lvl w:ilvl="0" w:tplc="6B1C9C2E">
      <w:start w:val="1"/>
      <w:numFmt w:val="bullet"/>
      <w:lvlText w:val="-"/>
      <w:lvlJc w:val="left"/>
      <w:pPr>
        <w:tabs>
          <w:tab w:val="num" w:pos="720"/>
        </w:tabs>
        <w:ind w:left="720" w:hanging="360"/>
      </w:pPr>
      <w:rPr>
        <w:rFonts w:ascii="Arial Narrow" w:eastAsia="MS Mincho"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F65C3A"/>
    <w:multiLevelType w:val="multilevel"/>
    <w:tmpl w:val="FFB443A2"/>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A227A00"/>
    <w:multiLevelType w:val="hybridMultilevel"/>
    <w:tmpl w:val="07FC9D8E"/>
    <w:lvl w:ilvl="0" w:tplc="E0F47C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03754E"/>
    <w:multiLevelType w:val="hybridMultilevel"/>
    <w:tmpl w:val="E758D7F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512EDE"/>
    <w:multiLevelType w:val="hybridMultilevel"/>
    <w:tmpl w:val="E8DCE1B8"/>
    <w:lvl w:ilvl="0" w:tplc="0409001B">
      <w:start w:val="1"/>
      <w:numFmt w:val="lowerRoman"/>
      <w:lvlText w:val="%1."/>
      <w:lvlJc w:val="right"/>
      <w:pPr>
        <w:tabs>
          <w:tab w:val="num" w:pos="720"/>
        </w:tabs>
        <w:ind w:left="720" w:hanging="360"/>
      </w:pPr>
    </w:lvl>
    <w:lvl w:ilvl="1" w:tplc="F362C0D8">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EA589D"/>
    <w:multiLevelType w:val="hybridMultilevel"/>
    <w:tmpl w:val="A17ED57E"/>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C54181"/>
    <w:multiLevelType w:val="hybridMultilevel"/>
    <w:tmpl w:val="F170DCC8"/>
    <w:lvl w:ilvl="0" w:tplc="E928698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57E52381"/>
    <w:multiLevelType w:val="hybridMultilevel"/>
    <w:tmpl w:val="8A242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14B5625"/>
    <w:multiLevelType w:val="hybridMultilevel"/>
    <w:tmpl w:val="3B126E84"/>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4ED3658"/>
    <w:multiLevelType w:val="hybridMultilevel"/>
    <w:tmpl w:val="17B6DED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57763B2"/>
    <w:multiLevelType w:val="hybridMultilevel"/>
    <w:tmpl w:val="EBF6029E"/>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74F03D7"/>
    <w:multiLevelType w:val="hybridMultilevel"/>
    <w:tmpl w:val="F2CC2694"/>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808500C"/>
    <w:multiLevelType w:val="hybridMultilevel"/>
    <w:tmpl w:val="4FFCD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8C47C07"/>
    <w:multiLevelType w:val="hybridMultilevel"/>
    <w:tmpl w:val="D7CAF52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8033C4"/>
    <w:multiLevelType w:val="hybridMultilevel"/>
    <w:tmpl w:val="37C60D40"/>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2D93074"/>
    <w:multiLevelType w:val="multilevel"/>
    <w:tmpl w:val="9790DD9C"/>
    <w:lvl w:ilvl="0">
      <w:start w:val="1"/>
      <w:numFmt w:val="lowerRoman"/>
      <w:lvlText w:val="(%1)"/>
      <w:lvlJc w:val="left"/>
      <w:pPr>
        <w:tabs>
          <w:tab w:val="num" w:pos="1080"/>
        </w:tabs>
        <w:ind w:left="1080" w:hanging="72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3183C12"/>
    <w:multiLevelType w:val="multilevel"/>
    <w:tmpl w:val="3B126E84"/>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3BD6CC3"/>
    <w:multiLevelType w:val="hybridMultilevel"/>
    <w:tmpl w:val="14AC6F6A"/>
    <w:lvl w:ilvl="0" w:tplc="0409001B">
      <w:start w:val="1"/>
      <w:numFmt w:val="lowerRoman"/>
      <w:lvlText w:val="%1."/>
      <w:lvlJc w:val="right"/>
      <w:pPr>
        <w:tabs>
          <w:tab w:val="num" w:pos="720"/>
        </w:tabs>
        <w:ind w:left="720" w:hanging="360"/>
      </w:pPr>
    </w:lvl>
    <w:lvl w:ilvl="1" w:tplc="04090013">
      <w:start w:val="1"/>
      <w:numFmt w:val="upperRoman"/>
      <w:lvlText w:val="%2."/>
      <w:lvlJc w:val="right"/>
      <w:pPr>
        <w:tabs>
          <w:tab w:val="num" w:pos="1260"/>
        </w:tabs>
        <w:ind w:left="1260" w:hanging="18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7235E0D"/>
    <w:multiLevelType w:val="hybridMultilevel"/>
    <w:tmpl w:val="43ACA19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BE249B"/>
    <w:multiLevelType w:val="hybridMultilevel"/>
    <w:tmpl w:val="0BD4316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D224D28"/>
    <w:multiLevelType w:val="multilevel"/>
    <w:tmpl w:val="CF4AD53E"/>
    <w:lvl w:ilvl="0">
      <w:start w:val="1"/>
      <w:numFmt w:val="lowerRoman"/>
      <w:lvlText w:val="%1."/>
      <w:lvlJc w:val="right"/>
      <w:pPr>
        <w:tabs>
          <w:tab w:val="num" w:pos="72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8"/>
  </w:num>
  <w:num w:numId="3">
    <w:abstractNumId w:val="7"/>
  </w:num>
  <w:num w:numId="4">
    <w:abstractNumId w:val="0"/>
  </w:num>
  <w:num w:numId="5">
    <w:abstractNumId w:val="34"/>
  </w:num>
  <w:num w:numId="6">
    <w:abstractNumId w:val="31"/>
  </w:num>
  <w:num w:numId="7">
    <w:abstractNumId w:val="20"/>
  </w:num>
  <w:num w:numId="8">
    <w:abstractNumId w:val="18"/>
  </w:num>
  <w:num w:numId="9">
    <w:abstractNumId w:val="19"/>
  </w:num>
  <w:num w:numId="10">
    <w:abstractNumId w:val="12"/>
  </w:num>
  <w:num w:numId="11">
    <w:abstractNumId w:val="2"/>
  </w:num>
  <w:num w:numId="12">
    <w:abstractNumId w:val="17"/>
  </w:num>
  <w:num w:numId="13">
    <w:abstractNumId w:val="33"/>
  </w:num>
  <w:num w:numId="14">
    <w:abstractNumId w:val="5"/>
  </w:num>
  <w:num w:numId="15">
    <w:abstractNumId w:val="11"/>
  </w:num>
  <w:num w:numId="16">
    <w:abstractNumId w:val="26"/>
  </w:num>
  <w:num w:numId="17">
    <w:abstractNumId w:val="23"/>
  </w:num>
  <w:num w:numId="18">
    <w:abstractNumId w:val="36"/>
  </w:num>
  <w:num w:numId="19">
    <w:abstractNumId w:val="3"/>
  </w:num>
  <w:num w:numId="20">
    <w:abstractNumId w:val="25"/>
  </w:num>
  <w:num w:numId="21">
    <w:abstractNumId w:val="35"/>
  </w:num>
  <w:num w:numId="22">
    <w:abstractNumId w:val="24"/>
  </w:num>
  <w:num w:numId="23">
    <w:abstractNumId w:val="32"/>
  </w:num>
  <w:num w:numId="24">
    <w:abstractNumId w:val="10"/>
  </w:num>
  <w:num w:numId="25">
    <w:abstractNumId w:val="14"/>
  </w:num>
  <w:num w:numId="26">
    <w:abstractNumId w:val="30"/>
  </w:num>
  <w:num w:numId="27">
    <w:abstractNumId w:val="27"/>
  </w:num>
  <w:num w:numId="28">
    <w:abstractNumId w:val="29"/>
  </w:num>
  <w:num w:numId="29">
    <w:abstractNumId w:val="13"/>
  </w:num>
  <w:num w:numId="30">
    <w:abstractNumId w:val="16"/>
  </w:num>
  <w:num w:numId="31">
    <w:abstractNumId w:val="4"/>
  </w:num>
  <w:num w:numId="32">
    <w:abstractNumId w:val="15"/>
  </w:num>
  <w:num w:numId="33">
    <w:abstractNumId w:val="1"/>
  </w:num>
  <w:num w:numId="34">
    <w:abstractNumId w:val="21"/>
  </w:num>
  <w:num w:numId="35">
    <w:abstractNumId w:val="28"/>
  </w:num>
  <w:num w:numId="36">
    <w:abstractNumId w:val="2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2D61"/>
    <w:rsid w:val="000F35DE"/>
    <w:rsid w:val="00115C2C"/>
    <w:rsid w:val="00140A7F"/>
    <w:rsid w:val="001550F7"/>
    <w:rsid w:val="00170853"/>
    <w:rsid w:val="00172EA8"/>
    <w:rsid w:val="00187015"/>
    <w:rsid w:val="00195E8A"/>
    <w:rsid w:val="001A10AF"/>
    <w:rsid w:val="001D6CB9"/>
    <w:rsid w:val="00254232"/>
    <w:rsid w:val="00257646"/>
    <w:rsid w:val="00264FA3"/>
    <w:rsid w:val="00363776"/>
    <w:rsid w:val="00374BBD"/>
    <w:rsid w:val="003B35B6"/>
    <w:rsid w:val="003B3F6C"/>
    <w:rsid w:val="00410F96"/>
    <w:rsid w:val="00422C32"/>
    <w:rsid w:val="00424D4E"/>
    <w:rsid w:val="00431145"/>
    <w:rsid w:val="00495330"/>
    <w:rsid w:val="005076D3"/>
    <w:rsid w:val="00507761"/>
    <w:rsid w:val="00526303"/>
    <w:rsid w:val="005274A6"/>
    <w:rsid w:val="00547FA1"/>
    <w:rsid w:val="005771E6"/>
    <w:rsid w:val="005841F8"/>
    <w:rsid w:val="005E3D9B"/>
    <w:rsid w:val="005F0A5E"/>
    <w:rsid w:val="00662E06"/>
    <w:rsid w:val="0068033B"/>
    <w:rsid w:val="006851CE"/>
    <w:rsid w:val="006D3726"/>
    <w:rsid w:val="00721AE1"/>
    <w:rsid w:val="00723ABA"/>
    <w:rsid w:val="00783097"/>
    <w:rsid w:val="00786895"/>
    <w:rsid w:val="007A4CCA"/>
    <w:rsid w:val="007D1F78"/>
    <w:rsid w:val="007F767C"/>
    <w:rsid w:val="008003AA"/>
    <w:rsid w:val="0081305C"/>
    <w:rsid w:val="00876F09"/>
    <w:rsid w:val="008877AB"/>
    <w:rsid w:val="0089757A"/>
    <w:rsid w:val="008A5937"/>
    <w:rsid w:val="008E7C05"/>
    <w:rsid w:val="00933DD7"/>
    <w:rsid w:val="009402BB"/>
    <w:rsid w:val="0094569C"/>
    <w:rsid w:val="00974045"/>
    <w:rsid w:val="009A4793"/>
    <w:rsid w:val="00A11363"/>
    <w:rsid w:val="00A84827"/>
    <w:rsid w:val="00AB7024"/>
    <w:rsid w:val="00AE2FDC"/>
    <w:rsid w:val="00B37FAD"/>
    <w:rsid w:val="00B66DCA"/>
    <w:rsid w:val="00BC0728"/>
    <w:rsid w:val="00BC22B3"/>
    <w:rsid w:val="00C32667"/>
    <w:rsid w:val="00C4564C"/>
    <w:rsid w:val="00C46E46"/>
    <w:rsid w:val="00C65419"/>
    <w:rsid w:val="00C767F9"/>
    <w:rsid w:val="00C87CB5"/>
    <w:rsid w:val="00CA1444"/>
    <w:rsid w:val="00CC467E"/>
    <w:rsid w:val="00D07483"/>
    <w:rsid w:val="00D13A01"/>
    <w:rsid w:val="00DB5022"/>
    <w:rsid w:val="00DB7499"/>
    <w:rsid w:val="00DC0156"/>
    <w:rsid w:val="00DF2261"/>
    <w:rsid w:val="00DF3E5F"/>
    <w:rsid w:val="00E17494"/>
    <w:rsid w:val="00E4130B"/>
    <w:rsid w:val="00E50058"/>
    <w:rsid w:val="00E65C0C"/>
    <w:rsid w:val="00E81EAC"/>
    <w:rsid w:val="00ED1A61"/>
    <w:rsid w:val="00ED1ECD"/>
    <w:rsid w:val="00F961D9"/>
    <w:rsid w:val="00FA2417"/>
    <w:rsid w:val="00FB224A"/>
    <w:rsid w:val="00FE1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C23FB4-569D-4F46-A2E2-868C426B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0728"/>
    <w:pPr>
      <w:keepNext/>
      <w:spacing w:before="240" w:after="60"/>
      <w:outlineLvl w:val="1"/>
    </w:pPr>
    <w:rPr>
      <w:rFonts w:ascii="Arial" w:eastAsia="MS Mincho" w:hAnsi="Arial" w:cs="Arial"/>
      <w:b/>
      <w:bCs/>
      <w:i/>
      <w:iCs/>
      <w:sz w:val="28"/>
      <w:szCs w:val="28"/>
    </w:rPr>
  </w:style>
  <w:style w:type="paragraph" w:styleId="Heading3">
    <w:name w:val="heading 3"/>
    <w:basedOn w:val="Normal"/>
    <w:next w:val="Normal"/>
    <w:qFormat/>
    <w:rsid w:val="00BC0728"/>
    <w:pPr>
      <w:keepNext/>
      <w:spacing w:before="240" w:after="60"/>
      <w:outlineLvl w:val="2"/>
    </w:pPr>
    <w:rPr>
      <w:rFonts w:ascii="Arial" w:eastAsia="MS Mincho" w:hAnsi="Arial" w:cs="Arial"/>
      <w:b/>
      <w:bCs/>
      <w:sz w:val="26"/>
      <w:szCs w:val="26"/>
    </w:rPr>
  </w:style>
  <w:style w:type="paragraph" w:styleId="Heading5">
    <w:name w:val="heading 5"/>
    <w:basedOn w:val="Normal"/>
    <w:next w:val="Normal"/>
    <w:qFormat/>
    <w:rsid w:val="00BC0728"/>
    <w:pPr>
      <w:keepNext/>
      <w:jc w:val="center"/>
      <w:outlineLvl w:val="4"/>
    </w:pPr>
    <w:rPr>
      <w:rFonts w:ascii="Arial" w:eastAsia="MS Mincho" w:hAnsi="Arial"/>
      <w:sz w:val="28"/>
      <w:lang w:val="it-IT"/>
    </w:rPr>
  </w:style>
  <w:style w:type="paragraph" w:styleId="Heading6">
    <w:name w:val="heading 6"/>
    <w:basedOn w:val="Normal"/>
    <w:next w:val="Normal"/>
    <w:qFormat/>
    <w:rsid w:val="00BC0728"/>
    <w:pPr>
      <w:spacing w:before="240" w:after="60"/>
      <w:outlineLvl w:val="5"/>
    </w:pPr>
    <w:rPr>
      <w:rFonts w:eastAsia="MS Mincho"/>
      <w:b/>
      <w:bCs/>
      <w:sz w:val="22"/>
      <w:szCs w:val="22"/>
    </w:rPr>
  </w:style>
  <w:style w:type="paragraph" w:styleId="Heading7">
    <w:name w:val="heading 7"/>
    <w:basedOn w:val="Normal"/>
    <w:next w:val="Normal"/>
    <w:qFormat/>
    <w:rsid w:val="00BC0728"/>
    <w:pPr>
      <w:keepNext/>
      <w:ind w:left="180" w:right="198" w:hanging="90"/>
      <w:jc w:val="center"/>
      <w:outlineLvl w:val="6"/>
    </w:pPr>
    <w:rPr>
      <w:rFonts w:ascii="Arial" w:eastAsia="MS Mincho" w:hAnsi="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BodyText3">
    <w:name w:val="Body Text 3"/>
    <w:basedOn w:val="Normal"/>
    <w:rsid w:val="00BC0728"/>
    <w:rPr>
      <w:rFonts w:ascii="Arial" w:eastAsia="MS Mincho" w:hAnsi="Arial"/>
      <w:sz w:val="26"/>
    </w:rPr>
  </w:style>
  <w:style w:type="paragraph" w:styleId="BodyTextIndent">
    <w:name w:val="Body Text Indent"/>
    <w:basedOn w:val="Normal"/>
    <w:rsid w:val="00BC0728"/>
    <w:pPr>
      <w:ind w:firstLine="360"/>
      <w:jc w:val="center"/>
    </w:pPr>
    <w:rPr>
      <w:rFonts w:ascii="Arial" w:eastAsia="MS Mincho" w:hAnsi="Arial"/>
      <w:b/>
      <w:i/>
      <w:sz w:val="26"/>
    </w:rPr>
  </w:style>
  <w:style w:type="paragraph" w:styleId="BodyTextIndent2">
    <w:name w:val="Body Text Indent 2"/>
    <w:basedOn w:val="Normal"/>
    <w:rsid w:val="00BC0728"/>
    <w:pPr>
      <w:ind w:firstLine="360"/>
      <w:jc w:val="both"/>
    </w:pPr>
    <w:rPr>
      <w:rFonts w:ascii="Arial" w:eastAsia="MS Mincho" w:hAnsi="Arial"/>
      <w:i/>
      <w:sz w:val="26"/>
      <w:u w:val="single"/>
    </w:rPr>
  </w:style>
  <w:style w:type="paragraph" w:styleId="Closing">
    <w:name w:val="Closing"/>
    <w:basedOn w:val="BodyText"/>
    <w:next w:val="Normal"/>
    <w:rsid w:val="00BC0728"/>
    <w:pPr>
      <w:keepNext/>
      <w:spacing w:after="60" w:line="220" w:lineRule="atLeast"/>
    </w:pPr>
    <w:rPr>
      <w:rFonts w:ascii="Arial" w:hAnsi="Arial"/>
      <w:spacing w:val="-5"/>
      <w:sz w:val="20"/>
      <w:szCs w:val="20"/>
    </w:rPr>
  </w:style>
  <w:style w:type="paragraph" w:styleId="BodyText">
    <w:name w:val="Body Text"/>
    <w:basedOn w:val="Normal"/>
    <w:rsid w:val="00BC0728"/>
    <w:pPr>
      <w:spacing w:after="120"/>
    </w:pPr>
    <w:rPr>
      <w:rFonts w:eastAsia="MS Mincho"/>
    </w:rPr>
  </w:style>
  <w:style w:type="character" w:styleId="Emphasis">
    <w:name w:val="Emphasis"/>
    <w:qFormat/>
    <w:rsid w:val="00BC0728"/>
    <w:rPr>
      <w:rFonts w:ascii="Arial Black" w:hAnsi="Arial Black"/>
      <w:sz w:val="18"/>
    </w:rPr>
  </w:style>
  <w:style w:type="paragraph" w:styleId="Footer">
    <w:name w:val="footer"/>
    <w:basedOn w:val="Normal"/>
    <w:rsid w:val="00BC0728"/>
    <w:pPr>
      <w:tabs>
        <w:tab w:val="center" w:pos="4320"/>
        <w:tab w:val="right" w:pos="8640"/>
      </w:tabs>
    </w:pPr>
    <w:rPr>
      <w:rFonts w:eastAsia="MS Mincho"/>
    </w:rPr>
  </w:style>
  <w:style w:type="character" w:styleId="PageNumber">
    <w:name w:val="page number"/>
    <w:basedOn w:val="DefaultParagraphFont"/>
    <w:rsid w:val="00BC0728"/>
  </w:style>
  <w:style w:type="paragraph" w:styleId="Header">
    <w:name w:val="header"/>
    <w:basedOn w:val="Normal"/>
    <w:rsid w:val="00BC0728"/>
    <w:pPr>
      <w:tabs>
        <w:tab w:val="center" w:pos="4320"/>
        <w:tab w:val="right" w:pos="8640"/>
      </w:tabs>
    </w:pPr>
    <w:rPr>
      <w:rFonts w:eastAsia="MS Mincho"/>
    </w:rPr>
  </w:style>
  <w:style w:type="table" w:styleId="TableGrid">
    <w:name w:val="Table Grid"/>
    <w:basedOn w:val="TableNormal"/>
    <w:rsid w:val="00155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5807</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Urdhër</vt:lpstr>
    </vt:vector>
  </TitlesOfParts>
  <Company/>
  <LinksUpToDate>false</LinksUpToDate>
  <CharactersWithSpaces>38836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Urdhër</dc:title>
  <dc:subject/>
  <dc:creator>User</dc:creator>
  <cp:keywords/>
  <dc:description/>
  <cp:lastModifiedBy>Inida Noga</cp:lastModifiedBy>
  <cp:revision>2</cp:revision>
  <cp:lastPrinted>2006-08-10T07:44:00Z</cp:lastPrinted>
  <dcterms:created xsi:type="dcterms:W3CDTF">2019-02-15T12:29:00Z</dcterms:created>
  <dcterms:modified xsi:type="dcterms:W3CDTF">2019-02-15T12:29:00Z</dcterms:modified>
</cp:coreProperties>
</file>