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F33" w:rsidRPr="003B0F33" w:rsidRDefault="00D64C4C" w:rsidP="003B0F33">
      <w:pPr>
        <w:jc w:val="center"/>
        <w:rPr>
          <w:sz w:val="6"/>
        </w:rPr>
      </w:pPr>
      <w:bookmarkStart w:id="0" w:name="_GoBack"/>
      <w:bookmarkEnd w:id="0"/>
      <w:r w:rsidRPr="003B0F33">
        <w:rPr>
          <w:noProof/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F33" w:rsidRPr="003B0F33" w:rsidRDefault="003B0F33" w:rsidP="003B0F33">
      <w:pPr>
        <w:jc w:val="center"/>
        <w:rPr>
          <w:b/>
          <w:bCs/>
          <w:sz w:val="60"/>
          <w:szCs w:val="60"/>
        </w:rPr>
      </w:pPr>
      <w:r w:rsidRPr="003B0F33">
        <w:rPr>
          <w:b/>
          <w:bCs/>
          <w:sz w:val="60"/>
          <w:szCs w:val="60"/>
        </w:rPr>
        <w:t>FLETORJA ZYRTARE</w:t>
      </w:r>
    </w:p>
    <w:p w:rsidR="003B0F33" w:rsidRPr="003B0F33" w:rsidRDefault="003B0F33" w:rsidP="003B0F33">
      <w:pPr>
        <w:jc w:val="center"/>
        <w:rPr>
          <w:sz w:val="56"/>
          <w:szCs w:val="56"/>
        </w:rPr>
      </w:pPr>
      <w:r w:rsidRPr="003B0F33">
        <w:rPr>
          <w:b/>
          <w:bCs/>
          <w:sz w:val="56"/>
          <w:szCs w:val="56"/>
        </w:rPr>
        <w:t>E</w:t>
      </w:r>
      <w:r w:rsidRPr="003B0F33">
        <w:rPr>
          <w:b/>
          <w:sz w:val="56"/>
          <w:szCs w:val="56"/>
        </w:rPr>
        <w:t xml:space="preserve"> REPUBLIKËS SË SHQIPËRISË</w:t>
      </w:r>
    </w:p>
    <w:p w:rsidR="003B0F33" w:rsidRPr="003B0F33" w:rsidRDefault="003B0F33" w:rsidP="003B0F33">
      <w:pPr>
        <w:jc w:val="center"/>
        <w:rPr>
          <w:sz w:val="8"/>
        </w:rPr>
      </w:pPr>
    </w:p>
    <w:p w:rsidR="003B0F33" w:rsidRPr="003B0F33" w:rsidRDefault="003B0F33" w:rsidP="003B0F33">
      <w:pPr>
        <w:jc w:val="center"/>
        <w:rPr>
          <w:sz w:val="2"/>
        </w:rPr>
      </w:pPr>
    </w:p>
    <w:p w:rsidR="003B0F33" w:rsidRPr="003B0F33" w:rsidRDefault="003B0F33" w:rsidP="003B0F33">
      <w:pPr>
        <w:jc w:val="center"/>
        <w:rPr>
          <w:sz w:val="8"/>
        </w:rPr>
      </w:pPr>
    </w:p>
    <w:p w:rsidR="003B0F33" w:rsidRPr="003B0F33" w:rsidRDefault="003B0F33" w:rsidP="003B0F33">
      <w:pPr>
        <w:jc w:val="center"/>
        <w:rPr>
          <w:sz w:val="8"/>
        </w:rPr>
      </w:pPr>
    </w:p>
    <w:p w:rsidR="003B0F33" w:rsidRPr="003B0F33" w:rsidRDefault="003B0F33" w:rsidP="003B0F33">
      <w:pPr>
        <w:jc w:val="center"/>
        <w:rPr>
          <w:b/>
          <w:sz w:val="34"/>
        </w:rPr>
      </w:pPr>
      <w:r w:rsidRPr="003B0F33">
        <w:rPr>
          <w:b/>
          <w:sz w:val="34"/>
        </w:rPr>
        <w:t>Botim i Qendrës së Publikimeve Zyrtare</w:t>
      </w:r>
    </w:p>
    <w:p w:rsidR="003B0F33" w:rsidRPr="003B0F33" w:rsidRDefault="003B0F33" w:rsidP="003B0F33">
      <w:pPr>
        <w:jc w:val="center"/>
        <w:rPr>
          <w:sz w:val="28"/>
          <w:szCs w:val="28"/>
        </w:rPr>
      </w:pPr>
      <w:hyperlink r:id="rId8" w:history="1">
        <w:hyperlink r:id="rId9" w:history="1">
          <w:r w:rsidRPr="003B0F33">
            <w:rPr>
              <w:rStyle w:val="Hyperlink"/>
              <w:sz w:val="28"/>
              <w:szCs w:val="28"/>
            </w:rPr>
            <w:t>www.legjislacioni</w:t>
          </w:r>
        </w:hyperlink>
        <w:r w:rsidRPr="003B0F33">
          <w:rPr>
            <w:rStyle w:val="Hyperlink"/>
            <w:sz w:val="28"/>
            <w:szCs w:val="28"/>
          </w:rPr>
          <w:t>shqiptar.gov.al</w:t>
        </w:r>
      </w:hyperlink>
      <w:r w:rsidRPr="003B0F33">
        <w:rPr>
          <w:sz w:val="28"/>
          <w:szCs w:val="28"/>
        </w:rPr>
        <w:t xml:space="preserve"> </w:t>
      </w:r>
    </w:p>
    <w:p w:rsidR="003B0F33" w:rsidRPr="003B0F33" w:rsidRDefault="003B0F33" w:rsidP="003B0F33">
      <w:pPr>
        <w:rPr>
          <w:sz w:val="2"/>
        </w:rPr>
      </w:pPr>
    </w:p>
    <w:p w:rsidR="003B0F33" w:rsidRPr="003B0F33" w:rsidRDefault="003B0F33" w:rsidP="003B0F33"/>
    <w:p w:rsidR="003B0F33" w:rsidRPr="003B0F33" w:rsidRDefault="003B0F33" w:rsidP="003B0F33">
      <w:pPr>
        <w:rPr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3B0F33" w:rsidRPr="003B0F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3B0F33" w:rsidRPr="003B0F33" w:rsidRDefault="003B0F33" w:rsidP="00EB1652">
            <w:pPr>
              <w:rPr>
                <w:b/>
                <w:sz w:val="36"/>
                <w:szCs w:val="36"/>
              </w:rPr>
            </w:pPr>
            <w:r w:rsidRPr="003B0F33">
              <w:rPr>
                <w:b/>
                <w:bCs/>
                <w:sz w:val="36"/>
                <w:szCs w:val="36"/>
              </w:rPr>
              <w:t xml:space="preserve"> Nr.138</w:t>
            </w:r>
          </w:p>
        </w:tc>
        <w:tc>
          <w:tcPr>
            <w:tcW w:w="3070" w:type="dxa"/>
            <w:vAlign w:val="center"/>
          </w:tcPr>
          <w:p w:rsidR="003B0F33" w:rsidRPr="003B0F33" w:rsidRDefault="003B0F33" w:rsidP="00EB1652">
            <w:pPr>
              <w:jc w:val="center"/>
              <w:rPr>
                <w:b/>
                <w:sz w:val="36"/>
                <w:szCs w:val="36"/>
              </w:rPr>
            </w:pPr>
            <w:r w:rsidRPr="003B0F33">
              <w:rPr>
                <w:b/>
                <w:sz w:val="36"/>
                <w:szCs w:val="36"/>
              </w:rPr>
              <w:t xml:space="preserve">  19 tetor</w:t>
            </w:r>
          </w:p>
        </w:tc>
        <w:tc>
          <w:tcPr>
            <w:tcW w:w="3070" w:type="dxa"/>
            <w:vAlign w:val="center"/>
          </w:tcPr>
          <w:p w:rsidR="003B0F33" w:rsidRPr="003B0F33" w:rsidRDefault="003B0F33" w:rsidP="00EB1652">
            <w:pPr>
              <w:jc w:val="center"/>
              <w:rPr>
                <w:b/>
                <w:sz w:val="36"/>
                <w:szCs w:val="36"/>
              </w:rPr>
            </w:pPr>
            <w:r w:rsidRPr="003B0F33">
              <w:rPr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3B0F33" w:rsidRPr="003B0F33" w:rsidRDefault="003B0F33" w:rsidP="003B0F33">
      <w:pPr>
        <w:rPr>
          <w:color w:val="FFFFFF"/>
        </w:rPr>
      </w:pPr>
    </w:p>
    <w:p w:rsidR="003B0F33" w:rsidRPr="003B0F33" w:rsidRDefault="003B0F33" w:rsidP="003B0F33">
      <w:pPr>
        <w:rPr>
          <w:sz w:val="2"/>
        </w:rPr>
      </w:pPr>
    </w:p>
    <w:p w:rsidR="003B0F33" w:rsidRPr="003B0F33" w:rsidRDefault="003B0F33" w:rsidP="003B0F33">
      <w:pPr>
        <w:pStyle w:val="Heading4"/>
        <w:rPr>
          <w:sz w:val="28"/>
          <w:szCs w:val="28"/>
        </w:rPr>
      </w:pPr>
      <w:r w:rsidRPr="003B0F33">
        <w:rPr>
          <w:sz w:val="28"/>
          <w:szCs w:val="28"/>
        </w:rPr>
        <w:t>P Ë R M B A J T J A</w:t>
      </w:r>
    </w:p>
    <w:p w:rsidR="003B0F33" w:rsidRPr="003B0F33" w:rsidRDefault="003B0F33" w:rsidP="003B0F33">
      <w:pPr>
        <w:jc w:val="right"/>
      </w:pPr>
    </w:p>
    <w:p w:rsidR="003B0F33" w:rsidRPr="003B0F33" w:rsidRDefault="003B0F33" w:rsidP="003B0F33">
      <w:pPr>
        <w:jc w:val="right"/>
      </w:pPr>
      <w:r w:rsidRPr="003B0F33">
        <w:t>Faqe</w:t>
      </w:r>
    </w:p>
    <w:p w:rsidR="003B0F33" w:rsidRPr="003B0F33" w:rsidRDefault="003B0F33" w:rsidP="003B0F33">
      <w:pPr>
        <w:jc w:val="right"/>
      </w:pPr>
    </w:p>
    <w:tbl>
      <w:tblPr>
        <w:tblW w:w="5123" w:type="pct"/>
        <w:tblInd w:w="-79" w:type="dxa"/>
        <w:tblLayout w:type="fixed"/>
        <w:tblLook w:val="0000" w:firstRow="0" w:lastRow="0" w:firstColumn="0" w:lastColumn="0" w:noHBand="0" w:noVBand="0"/>
      </w:tblPr>
      <w:tblGrid>
        <w:gridCol w:w="2804"/>
        <w:gridCol w:w="5956"/>
        <w:gridCol w:w="755"/>
      </w:tblGrid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>
            <w:r w:rsidRPr="003B0F33">
              <w:t xml:space="preserve">Ligj nr.9814 </w:t>
            </w:r>
          </w:p>
          <w:p w:rsidR="003B0F33" w:rsidRPr="003B0F33" w:rsidRDefault="003B0F33" w:rsidP="00EB1652">
            <w:r w:rsidRPr="003B0F33">
              <w:t>datë 4.10.2007</w:t>
            </w:r>
          </w:p>
        </w:tc>
        <w:tc>
          <w:tcPr>
            <w:tcW w:w="3130" w:type="pct"/>
          </w:tcPr>
          <w:p w:rsidR="003B0F33" w:rsidRPr="003B0F33" w:rsidRDefault="003B0F33" w:rsidP="00EB1652">
            <w:pPr>
              <w:jc w:val="both"/>
            </w:pPr>
            <w:r w:rsidRPr="003B0F33">
              <w:t>Për një ndryshim në ligjin nr.8788, datë 7.5.2001 “Për organizatat j</w:t>
            </w:r>
            <w:r w:rsidR="00CB72A5">
              <w:t>ofitimprurëse” ……………………………………</w:t>
            </w:r>
          </w:p>
        </w:tc>
        <w:tc>
          <w:tcPr>
            <w:tcW w:w="397" w:type="pct"/>
          </w:tcPr>
          <w:p w:rsidR="003B0F33" w:rsidRPr="003B0F33" w:rsidRDefault="003B0F33" w:rsidP="00EB1652"/>
          <w:p w:rsidR="003B0F33" w:rsidRPr="003B0F33" w:rsidRDefault="003B0F33" w:rsidP="00EB1652">
            <w:pPr>
              <w:jc w:val="right"/>
            </w:pPr>
            <w:r w:rsidRPr="003B0F33">
              <w:t>3799</w:t>
            </w:r>
          </w:p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/>
        </w:tc>
        <w:tc>
          <w:tcPr>
            <w:tcW w:w="3130" w:type="pct"/>
          </w:tcPr>
          <w:p w:rsidR="003B0F33" w:rsidRPr="003B0F33" w:rsidRDefault="003B0F33" w:rsidP="00EB1652"/>
        </w:tc>
        <w:tc>
          <w:tcPr>
            <w:tcW w:w="397" w:type="pct"/>
          </w:tcPr>
          <w:p w:rsidR="003B0F33" w:rsidRPr="003B0F33" w:rsidRDefault="003B0F33" w:rsidP="00EB1652"/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>
            <w:r w:rsidRPr="003B0F33">
              <w:t>Vendim i Kuvendit</w:t>
            </w:r>
          </w:p>
          <w:p w:rsidR="003B0F33" w:rsidRPr="003B0F33" w:rsidRDefault="003B0F33" w:rsidP="00EB1652">
            <w:r w:rsidRPr="003B0F33">
              <w:t>nr.124, datë 8.10.2007</w:t>
            </w:r>
          </w:p>
          <w:p w:rsidR="003B0F33" w:rsidRPr="003B0F33" w:rsidRDefault="003B0F33" w:rsidP="00EB1652"/>
        </w:tc>
        <w:tc>
          <w:tcPr>
            <w:tcW w:w="3130" w:type="pct"/>
          </w:tcPr>
          <w:p w:rsidR="003B0F33" w:rsidRPr="003B0F33" w:rsidRDefault="003B0F33" w:rsidP="00EB1652">
            <w:pPr>
              <w:jc w:val="both"/>
            </w:pPr>
            <w:r w:rsidRPr="003B0F33">
              <w:t>Për ngritjen e Komisionit Hetimor të Kuvendit për zbatimin e ligjit të koncesioneve, dhënien me koncesion të objekteve të ndryshme në pronësi shtetërore, kushtet e dhënies së këtyre kontratave për periudhën 2001 e në vijim dhe procedurat për fillimin e punimeve për ndërtimin e TEC-it të Vlorës…………</w:t>
            </w:r>
          </w:p>
        </w:tc>
        <w:tc>
          <w:tcPr>
            <w:tcW w:w="397" w:type="pct"/>
          </w:tcPr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  <w:r w:rsidRPr="003B0F33">
              <w:t>3799</w:t>
            </w:r>
          </w:p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/>
        </w:tc>
        <w:tc>
          <w:tcPr>
            <w:tcW w:w="3130" w:type="pct"/>
          </w:tcPr>
          <w:p w:rsidR="003B0F33" w:rsidRPr="003B0F33" w:rsidRDefault="003B0F33" w:rsidP="00EB1652"/>
        </w:tc>
        <w:tc>
          <w:tcPr>
            <w:tcW w:w="397" w:type="pct"/>
          </w:tcPr>
          <w:p w:rsidR="003B0F33" w:rsidRPr="003B0F33" w:rsidRDefault="003B0F33" w:rsidP="00EB1652">
            <w:pPr>
              <w:jc w:val="right"/>
            </w:pPr>
          </w:p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>
            <w:r w:rsidRPr="003B0F33">
              <w:t>Vendim i Kuvendit</w:t>
            </w:r>
          </w:p>
          <w:p w:rsidR="003B0F33" w:rsidRPr="003B0F33" w:rsidRDefault="003B0F33" w:rsidP="00EB1652">
            <w:r w:rsidRPr="003B0F33">
              <w:t>nr.125, datë 8.10.2007</w:t>
            </w:r>
          </w:p>
        </w:tc>
        <w:tc>
          <w:tcPr>
            <w:tcW w:w="3130" w:type="pct"/>
          </w:tcPr>
          <w:p w:rsidR="003B0F33" w:rsidRPr="003B0F33" w:rsidRDefault="003B0F33" w:rsidP="00EB1652">
            <w:pPr>
              <w:jc w:val="both"/>
            </w:pPr>
            <w:r w:rsidRPr="003B0F33">
              <w:t>Për ngritjen e Komisionit Hetimor të Kuvendit për hetimin e procedurave të tenderimit të rrugës Durrës – Morinë ………….</w:t>
            </w:r>
          </w:p>
        </w:tc>
        <w:tc>
          <w:tcPr>
            <w:tcW w:w="397" w:type="pct"/>
          </w:tcPr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  <w:r w:rsidRPr="003B0F33">
              <w:t>3800</w:t>
            </w:r>
          </w:p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/>
        </w:tc>
        <w:tc>
          <w:tcPr>
            <w:tcW w:w="3130" w:type="pct"/>
          </w:tcPr>
          <w:p w:rsidR="003B0F33" w:rsidRPr="003B0F33" w:rsidRDefault="003B0F33" w:rsidP="00EB1652"/>
        </w:tc>
        <w:tc>
          <w:tcPr>
            <w:tcW w:w="397" w:type="pct"/>
          </w:tcPr>
          <w:p w:rsidR="003B0F33" w:rsidRPr="003B0F33" w:rsidRDefault="003B0F33" w:rsidP="00EB1652">
            <w:pPr>
              <w:jc w:val="right"/>
            </w:pPr>
          </w:p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>
            <w:r w:rsidRPr="003B0F33">
              <w:t>Vendim i Kuvendit</w:t>
            </w:r>
          </w:p>
          <w:p w:rsidR="003B0F33" w:rsidRPr="003B0F33" w:rsidRDefault="003B0F33" w:rsidP="00EB1652">
            <w:r w:rsidRPr="003B0F33">
              <w:t>nr.126, datë 8.10.2007</w:t>
            </w:r>
          </w:p>
          <w:p w:rsidR="003B0F33" w:rsidRPr="003B0F33" w:rsidRDefault="003B0F33" w:rsidP="00EB1652"/>
          <w:p w:rsidR="003B0F33" w:rsidRPr="003B0F33" w:rsidRDefault="003B0F33" w:rsidP="00EB1652"/>
        </w:tc>
        <w:tc>
          <w:tcPr>
            <w:tcW w:w="3130" w:type="pct"/>
          </w:tcPr>
          <w:p w:rsidR="003B0F33" w:rsidRPr="003B0F33" w:rsidRDefault="003B0F33" w:rsidP="00EB1652">
            <w:pPr>
              <w:jc w:val="both"/>
            </w:pPr>
            <w:r w:rsidRPr="003B0F33">
              <w:t>Për ngritjen e Komisionit Hetimor të Kuvendit për hetimin e shpenzimeve të Buxhetit të Shtetit në dispozicion të ministrive, institucioneve kryesore të varësisë dhe ndërmarrjeve publike nëpërmjet prokurimeve publike për periudhën 2001 e në vijim</w:t>
            </w:r>
          </w:p>
        </w:tc>
        <w:tc>
          <w:tcPr>
            <w:tcW w:w="397" w:type="pct"/>
          </w:tcPr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  <w:r w:rsidRPr="003B0F33">
              <w:t>3801</w:t>
            </w:r>
          </w:p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/>
        </w:tc>
        <w:tc>
          <w:tcPr>
            <w:tcW w:w="3130" w:type="pct"/>
          </w:tcPr>
          <w:p w:rsidR="003B0F33" w:rsidRPr="003B0F33" w:rsidRDefault="003B0F33" w:rsidP="00EB1652"/>
        </w:tc>
        <w:tc>
          <w:tcPr>
            <w:tcW w:w="397" w:type="pct"/>
          </w:tcPr>
          <w:p w:rsidR="003B0F33" w:rsidRPr="003B0F33" w:rsidRDefault="003B0F33" w:rsidP="00EB1652">
            <w:pPr>
              <w:jc w:val="right"/>
            </w:pPr>
          </w:p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>
            <w:r w:rsidRPr="003B0F33">
              <w:t>Vendim i Kuvendit</w:t>
            </w:r>
          </w:p>
          <w:p w:rsidR="003B0F33" w:rsidRPr="003B0F33" w:rsidRDefault="003B0F33" w:rsidP="00EB1652">
            <w:r w:rsidRPr="003B0F33">
              <w:t>nr.127, datë 8.10.2007</w:t>
            </w:r>
          </w:p>
          <w:p w:rsidR="003B0F33" w:rsidRPr="003B0F33" w:rsidRDefault="003B0F33" w:rsidP="00EB1652"/>
        </w:tc>
        <w:tc>
          <w:tcPr>
            <w:tcW w:w="3130" w:type="pct"/>
          </w:tcPr>
          <w:p w:rsidR="003B0F33" w:rsidRPr="003B0F33" w:rsidRDefault="003B0F33" w:rsidP="00EB1652">
            <w:pPr>
              <w:jc w:val="both"/>
            </w:pPr>
            <w:r w:rsidRPr="003B0F33">
              <w:t>Për ngritjen e Komisionit Hetimor të Kuvendit për hetimin e objektit dhe procedurave të kontratës së privatizimit të Albtelekomit për pe</w:t>
            </w:r>
            <w:r w:rsidR="00CB72A5">
              <w:t>riudhën 2001 e në vijim…………………</w:t>
            </w:r>
          </w:p>
        </w:tc>
        <w:tc>
          <w:tcPr>
            <w:tcW w:w="397" w:type="pct"/>
          </w:tcPr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  <w:r w:rsidRPr="003B0F33">
              <w:t>3801</w:t>
            </w:r>
          </w:p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/>
        </w:tc>
        <w:tc>
          <w:tcPr>
            <w:tcW w:w="3130" w:type="pct"/>
          </w:tcPr>
          <w:p w:rsidR="003B0F33" w:rsidRPr="003B0F33" w:rsidRDefault="003B0F33" w:rsidP="00EB1652">
            <w:pPr>
              <w:jc w:val="both"/>
            </w:pPr>
          </w:p>
        </w:tc>
        <w:tc>
          <w:tcPr>
            <w:tcW w:w="397" w:type="pct"/>
          </w:tcPr>
          <w:p w:rsidR="003B0F33" w:rsidRPr="003B0F33" w:rsidRDefault="003B0F33" w:rsidP="00EB1652">
            <w:pPr>
              <w:jc w:val="right"/>
            </w:pPr>
          </w:p>
        </w:tc>
      </w:tr>
      <w:tr w:rsidR="003B0F33" w:rsidRPr="003B0F33">
        <w:tblPrEx>
          <w:tblCellMar>
            <w:top w:w="0" w:type="dxa"/>
            <w:bottom w:w="0" w:type="dxa"/>
          </w:tblCellMar>
        </w:tblPrEx>
        <w:tc>
          <w:tcPr>
            <w:tcW w:w="1473" w:type="pct"/>
          </w:tcPr>
          <w:p w:rsidR="003B0F33" w:rsidRPr="003B0F33" w:rsidRDefault="003B0F33" w:rsidP="00EB1652">
            <w:r w:rsidRPr="003B0F33">
              <w:t>Vendim i Kuvendit</w:t>
            </w:r>
          </w:p>
          <w:p w:rsidR="003B0F33" w:rsidRPr="003B0F33" w:rsidRDefault="003B0F33" w:rsidP="00EB1652">
            <w:r w:rsidRPr="003B0F33">
              <w:t>nr.128, datë 11.10.2007</w:t>
            </w:r>
          </w:p>
        </w:tc>
        <w:tc>
          <w:tcPr>
            <w:tcW w:w="3130" w:type="pct"/>
          </w:tcPr>
          <w:p w:rsidR="003B0F33" w:rsidRPr="003B0F33" w:rsidRDefault="003B0F33" w:rsidP="00EB1652">
            <w:pPr>
              <w:jc w:val="both"/>
            </w:pPr>
            <w:r w:rsidRPr="003B0F33">
              <w:t>Për ngritjen e Komisionit Hetimor të Kuvendit për hetimin “Mbi përgjimet e paligjshme të telefonave” ………………………</w:t>
            </w:r>
          </w:p>
        </w:tc>
        <w:tc>
          <w:tcPr>
            <w:tcW w:w="397" w:type="pct"/>
          </w:tcPr>
          <w:p w:rsidR="003B0F33" w:rsidRPr="003B0F33" w:rsidRDefault="003B0F33" w:rsidP="00EB1652">
            <w:pPr>
              <w:jc w:val="right"/>
            </w:pPr>
          </w:p>
          <w:p w:rsidR="003B0F33" w:rsidRPr="003B0F33" w:rsidRDefault="003B0F33" w:rsidP="00EB1652">
            <w:pPr>
              <w:jc w:val="right"/>
            </w:pPr>
            <w:r w:rsidRPr="003B0F33">
              <w:t>3802</w:t>
            </w:r>
          </w:p>
        </w:tc>
      </w:tr>
    </w:tbl>
    <w:p w:rsidR="000C3761" w:rsidRPr="003B0F33" w:rsidRDefault="003B0F33" w:rsidP="008D6C34">
      <w:pPr>
        <w:pStyle w:val="Akti"/>
      </w:pPr>
      <w:r w:rsidRPr="003B0F33">
        <w:br w:type="page"/>
      </w:r>
      <w:r w:rsidR="008D6C34" w:rsidRPr="003B0F33">
        <w:lastRenderedPageBreak/>
        <w:t>LIG</w:t>
      </w:r>
      <w:r w:rsidR="000C3761" w:rsidRPr="003B0F33">
        <w:t xml:space="preserve">J </w:t>
      </w:r>
    </w:p>
    <w:p w:rsidR="000C3761" w:rsidRPr="003B0F33" w:rsidRDefault="000C3761" w:rsidP="008D6C34">
      <w:pPr>
        <w:pStyle w:val="NumriData"/>
      </w:pPr>
      <w:r w:rsidRPr="003B0F33">
        <w:t>Nr.9814, datë 4.10.2007</w:t>
      </w:r>
    </w:p>
    <w:p w:rsidR="000C3761" w:rsidRPr="003B0F33" w:rsidRDefault="000C3761" w:rsidP="000A44FA"/>
    <w:p w:rsidR="000C3761" w:rsidRPr="003B0F33" w:rsidRDefault="000C3761" w:rsidP="008D6C34">
      <w:pPr>
        <w:pStyle w:val="Titulli"/>
      </w:pPr>
      <w:r w:rsidRPr="003B0F33">
        <w:t>PËR NJË NDRYSHIM N</w:t>
      </w:r>
      <w:r w:rsidR="008D6C34" w:rsidRPr="003B0F33">
        <w:t xml:space="preserve">Ë LIGJIN NR.8788, DATË 7.5.2001 </w:t>
      </w:r>
      <w:r w:rsidRPr="003B0F33">
        <w:t>“PËR ORGANIZATAT JOFITIMPRURËSE”</w:t>
      </w:r>
    </w:p>
    <w:p w:rsidR="000C3761" w:rsidRPr="003B0F33" w:rsidRDefault="000C3761" w:rsidP="000A44FA"/>
    <w:p w:rsidR="000C3761" w:rsidRPr="003B0F33" w:rsidRDefault="000C3761" w:rsidP="008D6C34">
      <w:pPr>
        <w:pStyle w:val="Paragrafi"/>
      </w:pPr>
      <w:r w:rsidRPr="003B0F33">
        <w:t xml:space="preserve">Në mbështetje të neneve 78, 83 pika 1 dhe 155 të Kushtetutës, me propozimin e Këshillit të Ministrave, </w:t>
      </w:r>
    </w:p>
    <w:p w:rsidR="000C3761" w:rsidRPr="003B0F33" w:rsidRDefault="000C3761" w:rsidP="008D6C34">
      <w:pPr>
        <w:pStyle w:val="Paragrafi"/>
      </w:pPr>
    </w:p>
    <w:p w:rsidR="000C3761" w:rsidRPr="003B0F33" w:rsidRDefault="008D6C34" w:rsidP="008D6C34">
      <w:pPr>
        <w:pStyle w:val="Institucioni"/>
      </w:pPr>
      <w:r w:rsidRPr="003B0F33">
        <w:t>KUVEND</w:t>
      </w:r>
      <w:r w:rsidR="000C3761" w:rsidRPr="003B0F33">
        <w:t xml:space="preserve">I </w:t>
      </w:r>
    </w:p>
    <w:p w:rsidR="000C3761" w:rsidRPr="003B0F33" w:rsidRDefault="000C3761" w:rsidP="008D6C34">
      <w:pPr>
        <w:pStyle w:val="Institucioni"/>
      </w:pPr>
      <w:r w:rsidRPr="003B0F33">
        <w:t>I REPUBLIKËS SE SHQIPËRISË</w:t>
      </w:r>
    </w:p>
    <w:p w:rsidR="000C3761" w:rsidRPr="003B0F33" w:rsidRDefault="000C3761" w:rsidP="008D6C34">
      <w:pPr>
        <w:pStyle w:val="Paragrafi"/>
        <w:rPr>
          <w:lang w:val="it-IT"/>
        </w:rPr>
      </w:pPr>
    </w:p>
    <w:p w:rsidR="000C3761" w:rsidRPr="003B0F33" w:rsidRDefault="008D6C34" w:rsidP="008D6C34">
      <w:pPr>
        <w:pStyle w:val="VENDOSI"/>
      </w:pPr>
      <w:r w:rsidRPr="003B0F33">
        <w:t>VENDOS</w:t>
      </w:r>
      <w:r w:rsidR="000C3761" w:rsidRPr="003B0F33">
        <w:t xml:space="preserve">I: </w:t>
      </w:r>
    </w:p>
    <w:p w:rsidR="000C3761" w:rsidRPr="003B0F33" w:rsidRDefault="000C3761" w:rsidP="008D6C34">
      <w:pPr>
        <w:pStyle w:val="Paragrafi"/>
        <w:rPr>
          <w:lang w:val="it-IT"/>
        </w:rPr>
      </w:pPr>
    </w:p>
    <w:p w:rsidR="000C3761" w:rsidRPr="003B0F33" w:rsidRDefault="000C3761" w:rsidP="008D6C34">
      <w:pPr>
        <w:pStyle w:val="NeniNr"/>
      </w:pPr>
      <w:r w:rsidRPr="003B0F33">
        <w:t>Neni 1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Paragrafi"/>
      </w:pPr>
      <w:r w:rsidRPr="003B0F33">
        <w:t>Në ligjin nr.8788, datë 7.5.2001 “Për organizatat jofitimprurëse”, neni 40 ndryshohet si më poshtë: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NeniNr"/>
      </w:pPr>
      <w:r w:rsidRPr="003B0F33">
        <w:t>“Neni 40</w:t>
      </w:r>
    </w:p>
    <w:p w:rsidR="000C3761" w:rsidRPr="003B0F33" w:rsidRDefault="000C3761" w:rsidP="008D6C34">
      <w:pPr>
        <w:pStyle w:val="NeniTitull"/>
      </w:pPr>
      <w:r w:rsidRPr="003B0F33">
        <w:t>Lehtësimi dhe përjashtimi nga detyrimet fiskale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Paragrafi"/>
      </w:pPr>
      <w:r w:rsidRPr="003B0F33">
        <w:t>Organizatat jofitimprurëse, pavarësisht nga format e organizimit, qëllimi që ndjekin dhe veprimtaritë që ushtrojnë, përjashtohen nga tatimi mbi të ardhurat, që realizojnë nga dhurimet dhe kuotat e anëtarësisë.</w:t>
      </w:r>
    </w:p>
    <w:p w:rsidR="000C3761" w:rsidRPr="003B0F33" w:rsidRDefault="000C3761" w:rsidP="008D6C34">
      <w:pPr>
        <w:pStyle w:val="Paragrafi"/>
      </w:pPr>
      <w:r w:rsidRPr="003B0F33">
        <w:t>Të ardhurat e realizuara duhet të destinohen për veprimtari, për të cilat organizata është regjistruar, në rast të kundërt, veprimtaria vlerësohet fitimprurëse dhe i nënshtrohet tatimit.”.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NeniNr"/>
      </w:pPr>
      <w:r w:rsidRPr="003B0F33">
        <w:t>Neni 2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Paragrafi"/>
      </w:pPr>
      <w:r w:rsidRPr="003B0F33">
        <w:t>Ky ligj hyn në fuqi 15 ditë pas botimit në Fletoren Zyrtare.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Paragrafi"/>
        <w:rPr>
          <w:lang w:val="sq-AL"/>
        </w:rPr>
      </w:pPr>
    </w:p>
    <w:p w:rsidR="000C3761" w:rsidRPr="003B0F33" w:rsidRDefault="000C3761" w:rsidP="008D6C34">
      <w:pPr>
        <w:pStyle w:val="Paragrafi"/>
        <w:ind w:firstLine="0"/>
        <w:rPr>
          <w:b/>
          <w:sz w:val="23"/>
          <w:szCs w:val="23"/>
          <w:lang w:val="sq-AL"/>
        </w:rPr>
      </w:pPr>
      <w:r w:rsidRPr="003B0F33">
        <w:rPr>
          <w:b/>
          <w:sz w:val="23"/>
          <w:szCs w:val="23"/>
          <w:lang w:val="sq-AL"/>
        </w:rPr>
        <w:t>Shpallur me dekretin nr.5491, datë 10.10.2007 të Presidentit të Republikës së Shqipërisë, Bamir Topi</w:t>
      </w:r>
    </w:p>
    <w:p w:rsidR="000C3761" w:rsidRPr="003B0F33" w:rsidRDefault="000C3761" w:rsidP="000A44FA">
      <w:pPr>
        <w:pStyle w:val="Akti"/>
        <w:keepNext w:val="0"/>
        <w:jc w:val="both"/>
        <w:rPr>
          <w:lang w:val="sq-AL"/>
        </w:rPr>
      </w:pPr>
    </w:p>
    <w:p w:rsidR="000A44FA" w:rsidRPr="003B0F33" w:rsidRDefault="000A44FA" w:rsidP="000A44FA">
      <w:pPr>
        <w:pStyle w:val="Akti"/>
        <w:keepNext w:val="0"/>
        <w:rPr>
          <w:lang w:val="sq-AL"/>
        </w:rPr>
      </w:pPr>
    </w:p>
    <w:p w:rsidR="00AA107E" w:rsidRPr="003B0F33" w:rsidRDefault="00AA107E" w:rsidP="000A44FA">
      <w:pPr>
        <w:pStyle w:val="Akti"/>
        <w:keepNext w:val="0"/>
      </w:pPr>
      <w:r w:rsidRPr="003B0F33">
        <w:t>VENDIM</w:t>
      </w:r>
    </w:p>
    <w:p w:rsidR="00AA107E" w:rsidRPr="003B0F33" w:rsidRDefault="00AA107E" w:rsidP="000A44FA">
      <w:pPr>
        <w:pStyle w:val="NumriData"/>
        <w:keepNext w:val="0"/>
      </w:pPr>
      <w:r w:rsidRPr="003B0F33">
        <w:t>Nr.124, datë 8.10.2007</w:t>
      </w:r>
    </w:p>
    <w:p w:rsidR="00AA107E" w:rsidRPr="003B0F33" w:rsidRDefault="00AA107E" w:rsidP="000A44FA">
      <w:pPr>
        <w:pStyle w:val="Paragrafi"/>
      </w:pPr>
    </w:p>
    <w:p w:rsidR="00AA107E" w:rsidRPr="003B0F33" w:rsidRDefault="00AA107E" w:rsidP="000A44FA">
      <w:pPr>
        <w:pStyle w:val="Titulli"/>
        <w:keepNext w:val="0"/>
      </w:pPr>
      <w:r w:rsidRPr="003B0F33">
        <w:t>PËR NGRITJEN E KOMISIONIT HETIMOR TË KUVENDIT PËR ZBATIMIN E LIGJIT TË KONCESIONEVE, DHËNIEN ME KONCESION TË OBJEKTEVE TË NDRYSHME NË PRONËSI SHTETËRORE, KUSHTET E DHËNIES SË KËTYRE KONTRATAVE PËR PERIUDHËN 2001 E NË VIJIM DHE PROCEDURAT PËR FILLIMIN E PUNIMEVE PËR NDËRTIMIN E TEC-IT TË VLORËS</w:t>
      </w:r>
    </w:p>
    <w:p w:rsidR="00AA107E" w:rsidRPr="003B0F33" w:rsidRDefault="00AA107E" w:rsidP="000A44FA">
      <w:pPr>
        <w:pStyle w:val="Paragrafi"/>
        <w:ind w:firstLine="0"/>
      </w:pPr>
    </w:p>
    <w:p w:rsidR="00AA107E" w:rsidRPr="003B0F33" w:rsidRDefault="00AA107E" w:rsidP="000A44FA">
      <w:pPr>
        <w:pStyle w:val="BazLigjPropozues"/>
        <w:keepNext w:val="0"/>
      </w:pPr>
      <w:r w:rsidRPr="003B0F33">
        <w:t>Në mbështetje të nenit 77 të Kushtetutës, të neneve 8 e 9 të ligjit nr.8891, datë 2.5.2002 “Për organizimin dhe funksionimin e komisioneve hetimore të Kuvendit”, si dhe të nenit 25 të Rregullores së Kuvendit, me propozimin e Grupit Parlamentar të Partisë Socialiste,</w:t>
      </w:r>
    </w:p>
    <w:p w:rsidR="009E3E33" w:rsidRPr="003B0F33" w:rsidRDefault="009E3E33" w:rsidP="000A44FA">
      <w:pPr>
        <w:pStyle w:val="Paragrafi"/>
      </w:pPr>
    </w:p>
    <w:p w:rsidR="00AA107E" w:rsidRPr="003B0F33" w:rsidRDefault="00AA107E" w:rsidP="000A44FA">
      <w:pPr>
        <w:pStyle w:val="Institucioni"/>
        <w:keepNext w:val="0"/>
        <w:rPr>
          <w:lang w:val="it-IT"/>
        </w:rPr>
      </w:pPr>
      <w:r w:rsidRPr="003B0F33">
        <w:rPr>
          <w:lang w:val="it-IT"/>
        </w:rPr>
        <w:t>KUVENDI</w:t>
      </w:r>
    </w:p>
    <w:p w:rsidR="00AA107E" w:rsidRPr="003B0F33" w:rsidRDefault="00AA107E" w:rsidP="000A44FA">
      <w:pPr>
        <w:pStyle w:val="Institucioni"/>
        <w:keepNext w:val="0"/>
        <w:rPr>
          <w:lang w:val="it-IT"/>
        </w:rPr>
      </w:pPr>
      <w:r w:rsidRPr="003B0F33">
        <w:rPr>
          <w:lang w:val="it-IT"/>
        </w:rPr>
        <w:t>I  REPUBLIKËS SË SHQIPËRISË</w:t>
      </w:r>
    </w:p>
    <w:p w:rsidR="00AA107E" w:rsidRPr="003B0F33" w:rsidRDefault="00AA107E" w:rsidP="000A44FA">
      <w:pPr>
        <w:pStyle w:val="Paragrafi"/>
        <w:rPr>
          <w:lang w:val="it-IT"/>
        </w:rPr>
      </w:pPr>
    </w:p>
    <w:p w:rsidR="00AA107E" w:rsidRPr="003B0F33" w:rsidRDefault="00AA107E" w:rsidP="000A44FA">
      <w:pPr>
        <w:pStyle w:val="VENDOSI"/>
        <w:keepNext w:val="0"/>
        <w:rPr>
          <w:lang w:val="it-IT"/>
        </w:rPr>
      </w:pPr>
      <w:r w:rsidRPr="003B0F33">
        <w:rPr>
          <w:lang w:val="it-IT"/>
        </w:rPr>
        <w:t>VENDOSI:</w:t>
      </w:r>
    </w:p>
    <w:p w:rsidR="00AA107E" w:rsidRPr="003B0F33" w:rsidRDefault="00AA107E" w:rsidP="000A44FA">
      <w:pPr>
        <w:pStyle w:val="Paragrafi"/>
        <w:rPr>
          <w:lang w:val="it-IT"/>
        </w:rPr>
      </w:pP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lastRenderedPageBreak/>
        <w:t>I. Ngrihet Komisioni Hetimor Parlamentar për shqyrtimin e kërkesës së një grupi deputetësh për zbatimin e ligjit të koncesioneve, dhënien me koncesion të objekteve të ndryshme në pronësi shtetërore, kushtet e dhënies së këtyre kontratave për periudhën 2001 e në vijim dhe procedurat për fillimin e punimeve për ndërtimin e TEC-it të Vlorës.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II. Komisioni Hetimor Parlamentar ka për objekt dhe detyrë të hetojë zbatimin e ligjit të koncesioneve, dhënien me koncesion të objekteve të ndryshme në pronësi shtetërore, si dhe kushtet e dhënies së këtyre kontratave për periudhën 2001 e në vijim dhe procedurat për fillimin e punimeve për ndërtimin e TEC-it të Vlorës.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III. Komisioni   përbëhet   nga   11   anëtarë,   6   nga   shumica   parlamentare   dhe 5 nga opozita. Kryesia e Komisionit, në bazë të ligjit nr.8891, datë 2.5.2002 “Për organizimin dhe funksionimin e komisioneve hetimore te Kuvendit”, i takon Grupit Parlamentar të Partisë Socialiste.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IV.  Komisioni e ushtron veprimtarinë e tij për një afat prej 3 muajsh nga data e miratimit të këtij vendimi.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V. Ngarkohen Kryetarja e Kuvendit dhe Sekretari i Përgjithshëm të krijojnë kushtet e nevojshme logjistike për veprimtarinë normale të këtij Komisioni.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VI. Ky vendim hyn në fuqi menjëherë.</w:t>
      </w:r>
    </w:p>
    <w:p w:rsidR="00AA107E" w:rsidRPr="003B0F33" w:rsidRDefault="00AA107E" w:rsidP="000A44FA">
      <w:pPr>
        <w:pStyle w:val="Autoriteti"/>
        <w:keepNext w:val="0"/>
        <w:rPr>
          <w:lang w:val="it-IT"/>
        </w:rPr>
      </w:pPr>
      <w:r w:rsidRPr="003B0F33">
        <w:rPr>
          <w:lang w:val="it-IT"/>
        </w:rPr>
        <w:t>KRYETARE</w:t>
      </w:r>
    </w:p>
    <w:p w:rsidR="00AA107E" w:rsidRPr="003B0F33" w:rsidRDefault="00AA107E" w:rsidP="000A44FA">
      <w:pPr>
        <w:pStyle w:val="AutoritetiEmer"/>
        <w:rPr>
          <w:lang w:val="it-IT"/>
        </w:rPr>
      </w:pPr>
      <w:r w:rsidRPr="003B0F33">
        <w:rPr>
          <w:lang w:val="it-IT"/>
        </w:rPr>
        <w:t>Jozefina Topalli (Çoba)</w:t>
      </w:r>
    </w:p>
    <w:p w:rsidR="00AA107E" w:rsidRPr="003B0F33" w:rsidRDefault="00AA107E" w:rsidP="000A44FA">
      <w:pPr>
        <w:pStyle w:val="Paragrafi"/>
        <w:rPr>
          <w:lang w:val="it-IT"/>
        </w:rPr>
      </w:pPr>
    </w:p>
    <w:p w:rsidR="00AA107E" w:rsidRPr="003B0F33" w:rsidRDefault="00AA107E" w:rsidP="000A44FA">
      <w:pPr>
        <w:pStyle w:val="Paragrafi"/>
        <w:ind w:firstLine="0"/>
        <w:rPr>
          <w:lang w:val="it-IT"/>
        </w:rPr>
      </w:pPr>
    </w:p>
    <w:p w:rsidR="00AA107E" w:rsidRPr="003B0F33" w:rsidRDefault="00AA107E" w:rsidP="000A44FA">
      <w:pPr>
        <w:pStyle w:val="Akti"/>
        <w:keepNext w:val="0"/>
        <w:rPr>
          <w:lang w:val="it-IT"/>
        </w:rPr>
      </w:pPr>
      <w:r w:rsidRPr="003B0F33">
        <w:rPr>
          <w:lang w:val="it-IT"/>
        </w:rPr>
        <w:t>VENDIM</w:t>
      </w:r>
    </w:p>
    <w:p w:rsidR="00AA107E" w:rsidRPr="003B0F33" w:rsidRDefault="00AA107E" w:rsidP="000A44FA">
      <w:pPr>
        <w:pStyle w:val="NumriData"/>
        <w:keepNext w:val="0"/>
        <w:rPr>
          <w:lang w:val="it-IT"/>
        </w:rPr>
      </w:pPr>
      <w:r w:rsidRPr="003B0F33">
        <w:rPr>
          <w:lang w:val="it-IT"/>
        </w:rPr>
        <w:t>Nr.125, datë 8.10.2007</w:t>
      </w:r>
    </w:p>
    <w:p w:rsidR="00AA107E" w:rsidRPr="003B0F33" w:rsidRDefault="00AA107E" w:rsidP="000A44FA">
      <w:pPr>
        <w:pStyle w:val="Paragrafi"/>
        <w:rPr>
          <w:lang w:val="it-IT"/>
        </w:rPr>
      </w:pPr>
    </w:p>
    <w:p w:rsidR="00AA107E" w:rsidRPr="003B0F33" w:rsidRDefault="00AA107E" w:rsidP="000A44FA">
      <w:pPr>
        <w:pStyle w:val="Titulli"/>
        <w:keepNext w:val="0"/>
        <w:rPr>
          <w:lang w:val="it-IT"/>
        </w:rPr>
      </w:pPr>
      <w:r w:rsidRPr="003B0F33">
        <w:rPr>
          <w:lang w:val="it-IT"/>
        </w:rPr>
        <w:t>PËR NGRITJEN E KOMISIONIT HETIMOR TË KUVENDIT PËR HETIMIN E PROCEDURAVE TË TENDERIMIT TË RRUGËS DURRËS - MORINË</w:t>
      </w:r>
    </w:p>
    <w:p w:rsidR="00AA107E" w:rsidRPr="003B0F33" w:rsidRDefault="00AA107E" w:rsidP="000A44FA">
      <w:pPr>
        <w:pStyle w:val="Paragrafi"/>
        <w:ind w:firstLine="0"/>
        <w:rPr>
          <w:lang w:val="it-IT"/>
        </w:rPr>
      </w:pPr>
    </w:p>
    <w:p w:rsidR="00AA107E" w:rsidRPr="003B0F33" w:rsidRDefault="00AA107E" w:rsidP="000A44FA">
      <w:pPr>
        <w:pStyle w:val="BazLigjPropozues"/>
        <w:keepNext w:val="0"/>
        <w:rPr>
          <w:lang w:val="it-IT"/>
        </w:rPr>
      </w:pPr>
      <w:r w:rsidRPr="003B0F33">
        <w:rPr>
          <w:lang w:val="it-IT"/>
        </w:rPr>
        <w:t>Në mbështetje të nenit 77 të Kushtetutës, të neneve 8 e 9 të ligjit nr.8891, datë 2.5.2002 “Për organizimin dhe funksionimin e komisioneve hetimore të Kuvendit”, si dhe të nenit 25 të Rregullores së Kuvendit, me propozimin e një grupi deputetësh,</w:t>
      </w:r>
    </w:p>
    <w:p w:rsidR="008C690D" w:rsidRPr="003B0F33" w:rsidRDefault="008C690D" w:rsidP="000A44FA">
      <w:pPr>
        <w:pStyle w:val="Paragrafi"/>
        <w:rPr>
          <w:lang w:val="it-IT"/>
        </w:rPr>
      </w:pPr>
    </w:p>
    <w:p w:rsidR="00AA107E" w:rsidRPr="003B0F33" w:rsidRDefault="00AA107E" w:rsidP="000A44FA">
      <w:pPr>
        <w:pStyle w:val="Institucioni"/>
        <w:keepNext w:val="0"/>
        <w:rPr>
          <w:lang w:val="it-IT"/>
        </w:rPr>
      </w:pPr>
      <w:r w:rsidRPr="003B0F33">
        <w:rPr>
          <w:lang w:val="it-IT"/>
        </w:rPr>
        <w:t>KUVENDI</w:t>
      </w:r>
    </w:p>
    <w:p w:rsidR="00AA107E" w:rsidRPr="003B0F33" w:rsidRDefault="00AA107E" w:rsidP="000A44FA">
      <w:pPr>
        <w:pStyle w:val="Institucioni"/>
        <w:keepNext w:val="0"/>
        <w:rPr>
          <w:lang w:val="it-IT"/>
        </w:rPr>
      </w:pPr>
      <w:r w:rsidRPr="003B0F33">
        <w:rPr>
          <w:lang w:val="it-IT"/>
        </w:rPr>
        <w:t>I REPUBLIKËS SË SHQIPËRISË</w:t>
      </w:r>
    </w:p>
    <w:p w:rsidR="00AA107E" w:rsidRPr="003B0F33" w:rsidRDefault="00AA107E" w:rsidP="000A44FA">
      <w:pPr>
        <w:pStyle w:val="Paragrafi"/>
        <w:rPr>
          <w:sz w:val="14"/>
          <w:lang w:val="it-IT"/>
        </w:rPr>
      </w:pPr>
    </w:p>
    <w:p w:rsidR="00AA107E" w:rsidRPr="003B0F33" w:rsidRDefault="00AA107E" w:rsidP="000A44FA">
      <w:pPr>
        <w:pStyle w:val="VENDOSI"/>
        <w:keepNext w:val="0"/>
        <w:rPr>
          <w:lang w:val="it-IT"/>
        </w:rPr>
      </w:pPr>
      <w:r w:rsidRPr="003B0F33">
        <w:rPr>
          <w:lang w:val="it-IT"/>
        </w:rPr>
        <w:t>VENDOSI:</w:t>
      </w:r>
    </w:p>
    <w:p w:rsidR="00AA107E" w:rsidRPr="003B0F33" w:rsidRDefault="00AA107E" w:rsidP="000A44FA">
      <w:pPr>
        <w:pStyle w:val="Paragrafi"/>
        <w:rPr>
          <w:sz w:val="14"/>
          <w:lang w:val="it-IT"/>
        </w:rPr>
      </w:pP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I. Ngrihet Komisioni Hetimor Parlamentar i Kuvendit për shqyrtimin e kërkesës së një grupi deputetësh për hetimin e procedurave të tenderimit të rrugës Durrës-Morinë.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II. Komisioni Hetimor Parlamentar ka për objekt të punës së tij hetimin e procedurave të tenderimit të rrugës Durrës-Morinë.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III. Komisioni Hetimor Parlamentar përbëhet nga 11 anëtarë, 6 nga shumica parlamentare dhe 5 nga opozita. Kryesia e Komisionit, në bazë të ligjit nr.8891, datë 2.5.2002 “Për organizimin dhe funksionimin e komisioneve hetimore të Kuvendit”, i takon Grupit Parlamentar të Partisë Demokratike.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IV. Komisioni e ushtron veprimtarinë e tij për një afat prej 3 muajsh nga data e miratimit të këtij vendimi.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V. Ngarkohen Kryetarja e Kuvendit dhe Sekretari i Përgjithshëm të krijojnë kushtet e nevojshme logjistike për veprimtarinë normale të këtij Komisioni.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VI. Ky vendim hyn në fuqi menjëherë.</w:t>
      </w:r>
    </w:p>
    <w:p w:rsidR="00AA107E" w:rsidRPr="003B0F33" w:rsidRDefault="00AA107E" w:rsidP="000A44FA">
      <w:pPr>
        <w:pStyle w:val="Paragrafi"/>
        <w:ind w:firstLine="0"/>
        <w:rPr>
          <w:sz w:val="14"/>
          <w:lang w:val="it-IT"/>
        </w:rPr>
      </w:pPr>
    </w:p>
    <w:p w:rsidR="00AA107E" w:rsidRPr="003B0F33" w:rsidRDefault="00AA107E" w:rsidP="000A44FA">
      <w:pPr>
        <w:pStyle w:val="Autoriteti"/>
        <w:keepNext w:val="0"/>
        <w:rPr>
          <w:lang w:val="it-IT"/>
        </w:rPr>
      </w:pPr>
      <w:r w:rsidRPr="003B0F33">
        <w:rPr>
          <w:lang w:val="it-IT"/>
        </w:rPr>
        <w:t>KRYETARE</w:t>
      </w:r>
    </w:p>
    <w:p w:rsidR="00AA107E" w:rsidRPr="003B0F33" w:rsidRDefault="00AA107E" w:rsidP="000A44FA">
      <w:pPr>
        <w:pStyle w:val="AutoritetiEmer"/>
        <w:rPr>
          <w:lang w:val="it-IT"/>
        </w:rPr>
      </w:pPr>
      <w:r w:rsidRPr="003B0F33">
        <w:rPr>
          <w:lang w:val="it-IT"/>
        </w:rPr>
        <w:t>Jozefina Topalli (Çoba)</w:t>
      </w:r>
    </w:p>
    <w:p w:rsidR="00AA107E" w:rsidRPr="003B0F33" w:rsidRDefault="00AA107E" w:rsidP="000A44FA">
      <w:pPr>
        <w:pStyle w:val="Akti"/>
        <w:keepNext w:val="0"/>
        <w:rPr>
          <w:lang w:val="it-IT"/>
        </w:rPr>
      </w:pPr>
      <w:r w:rsidRPr="003B0F33">
        <w:rPr>
          <w:lang w:val="it-IT"/>
        </w:rPr>
        <w:t>VENDIM</w:t>
      </w:r>
    </w:p>
    <w:p w:rsidR="00AA107E" w:rsidRPr="003B0F33" w:rsidRDefault="00AA107E" w:rsidP="000A44FA">
      <w:pPr>
        <w:pStyle w:val="NumriData"/>
        <w:keepNext w:val="0"/>
        <w:rPr>
          <w:lang w:val="it-IT"/>
        </w:rPr>
      </w:pPr>
      <w:r w:rsidRPr="003B0F33">
        <w:rPr>
          <w:lang w:val="it-IT"/>
        </w:rPr>
        <w:t>Nr.126, datë 8.10.2007</w:t>
      </w:r>
    </w:p>
    <w:p w:rsidR="00AA107E" w:rsidRPr="003B0F33" w:rsidRDefault="00AA107E" w:rsidP="000A44FA">
      <w:pPr>
        <w:pStyle w:val="Paragrafi"/>
        <w:rPr>
          <w:sz w:val="16"/>
          <w:lang w:val="it-IT"/>
        </w:rPr>
      </w:pPr>
    </w:p>
    <w:p w:rsidR="00AA107E" w:rsidRPr="003B0F33" w:rsidRDefault="00AA107E" w:rsidP="000A44FA">
      <w:pPr>
        <w:pStyle w:val="Titulli"/>
        <w:keepNext w:val="0"/>
        <w:rPr>
          <w:lang w:val="it-IT"/>
        </w:rPr>
      </w:pPr>
      <w:r w:rsidRPr="003B0F33">
        <w:rPr>
          <w:lang w:val="it-IT"/>
        </w:rPr>
        <w:t xml:space="preserve">PËR NGRITJEN E KOMISIONIT HETIMOR TË KUVENDIT PËR HETIMIN E SHPENZIMEVE TË BUXHETIT TË SHTETIT NË DISPOZICION TË MINISTRIVE, </w:t>
      </w:r>
      <w:r w:rsidRPr="003B0F33">
        <w:rPr>
          <w:lang w:val="it-IT"/>
        </w:rPr>
        <w:lastRenderedPageBreak/>
        <w:t>INSTITUCIONEVE KRYESORE TË VARËSISË DHE NDËRMARRJEVE PUBLIKE NËPËRMJET PROKURIMEVE PUBLIKE PËR PERIUDHËN 2001 E NË VIJIM</w:t>
      </w:r>
    </w:p>
    <w:p w:rsidR="00AA107E" w:rsidRPr="003B0F33" w:rsidRDefault="00AA107E" w:rsidP="000A44FA">
      <w:pPr>
        <w:pStyle w:val="Paragrafi"/>
        <w:ind w:firstLine="0"/>
        <w:rPr>
          <w:sz w:val="16"/>
          <w:lang w:val="it-IT"/>
        </w:rPr>
      </w:pPr>
    </w:p>
    <w:p w:rsidR="00AA107E" w:rsidRPr="003B0F33" w:rsidRDefault="00AA107E" w:rsidP="000A44FA">
      <w:pPr>
        <w:pStyle w:val="BazLigjPropozues"/>
        <w:keepNext w:val="0"/>
        <w:rPr>
          <w:lang w:val="it-IT"/>
        </w:rPr>
      </w:pPr>
      <w:r w:rsidRPr="003B0F33">
        <w:rPr>
          <w:lang w:val="it-IT"/>
        </w:rPr>
        <w:t>Në mbështetje të nenit 77 të Kushtetutës, të neneve 8 e 9 të ligjit nr.8891, datë 2.5.2002 “Për organizimin dhe funksionimin e komisioneve hetimore të Kuvendit”, si dhe të nenit 25 të Rregullores së Kuvendit,  me propozimin  Grupit Parlamentar të Partisë Socialiste,</w:t>
      </w:r>
    </w:p>
    <w:p w:rsidR="00AA107E" w:rsidRPr="003B0F33" w:rsidRDefault="00AA107E" w:rsidP="000A44FA">
      <w:pPr>
        <w:pStyle w:val="Paragrafi"/>
        <w:rPr>
          <w:sz w:val="16"/>
          <w:lang w:val="it-IT"/>
        </w:rPr>
      </w:pPr>
    </w:p>
    <w:p w:rsidR="00AA107E" w:rsidRPr="003B0F33" w:rsidRDefault="00AA107E" w:rsidP="000A44FA">
      <w:pPr>
        <w:pStyle w:val="Institucioni"/>
        <w:keepNext w:val="0"/>
        <w:rPr>
          <w:lang w:val="it-IT"/>
        </w:rPr>
      </w:pPr>
      <w:r w:rsidRPr="003B0F33">
        <w:rPr>
          <w:lang w:val="it-IT"/>
        </w:rPr>
        <w:t>KUVENDI</w:t>
      </w:r>
    </w:p>
    <w:p w:rsidR="00AA107E" w:rsidRPr="003B0F33" w:rsidRDefault="00AA107E" w:rsidP="000A44FA">
      <w:pPr>
        <w:pStyle w:val="Institucioni"/>
        <w:keepNext w:val="0"/>
        <w:rPr>
          <w:lang w:val="it-IT"/>
        </w:rPr>
      </w:pPr>
      <w:r w:rsidRPr="003B0F33">
        <w:rPr>
          <w:lang w:val="it-IT"/>
        </w:rPr>
        <w:t>I  REPUBLIKËS SË SHQIPËRISË</w:t>
      </w:r>
    </w:p>
    <w:p w:rsidR="00AA107E" w:rsidRPr="003B0F33" w:rsidRDefault="00AA107E" w:rsidP="000A44FA">
      <w:pPr>
        <w:pStyle w:val="Paragrafi"/>
        <w:rPr>
          <w:sz w:val="16"/>
          <w:lang w:val="it-IT"/>
        </w:rPr>
      </w:pPr>
    </w:p>
    <w:p w:rsidR="00AA107E" w:rsidRPr="003B0F33" w:rsidRDefault="00AA107E" w:rsidP="000A44FA">
      <w:pPr>
        <w:pStyle w:val="VENDOSI"/>
        <w:keepNext w:val="0"/>
        <w:rPr>
          <w:lang w:val="it-IT"/>
        </w:rPr>
      </w:pPr>
      <w:r w:rsidRPr="003B0F33">
        <w:rPr>
          <w:lang w:val="it-IT"/>
        </w:rPr>
        <w:t>VENDOSI:</w:t>
      </w:r>
    </w:p>
    <w:p w:rsidR="00AA107E" w:rsidRPr="003B0F33" w:rsidRDefault="00AA107E" w:rsidP="000A44FA">
      <w:pPr>
        <w:pStyle w:val="Paragrafi"/>
        <w:rPr>
          <w:sz w:val="12"/>
          <w:lang w:val="it-IT"/>
        </w:rPr>
      </w:pP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I. Ngrihet Komisioni Hetimor Parlamentar për shqyrtimin e kërkesës së një grupi deputetësh për hetimin e shpenzimeve të Buxhetit të Shtetit në dispozicion të ministrive, institucioneve kryesore të varësisë dhe ndërmarrjeve publike nëpërmjet prokurimeve publike për periudhën 2001 e në vijim.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II. Komisioni Hetimor Parlamentar ka për objekt dhe detyrë të hetojë shpenzimet e Buxhetit të Shtetit në dispozicion të ministrive, institucioneve kryesore të varësisë dhe ndërmarrjeve publike nëpërmjet prokurimeve publike për periudhën  2001 e në vijim.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III. Komisioni përbëhet nga 13 anëtarë, 7 nga shumica parlamentare dhe 6 nga opozita. Kryesia e Komisionit, në bazë të ligjit nr.8891, datë 2.5.2002 “Për organizimin dhe funksionimin e komisioneve hetimore të Kuvendit”, i takon Grupit Parlamentar të Partisë Socialiste.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IV. Komisioni e ushtron veprimtarinë e tij për një afat prej 4 muajsh nga data e miratimit të këtij vendimi.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V. Ngarkohen Kryetarja e Kuvendit dhe Sekretari i Përgjithshëm të krijojnë kushtet e nevojshme logjistike për veprimtarinë normale të këtij Komisioni.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VI.   Ky vendim hyn në fuqi menjëherë.</w:t>
      </w:r>
    </w:p>
    <w:p w:rsidR="00AA107E" w:rsidRPr="003B0F33" w:rsidRDefault="00AA107E" w:rsidP="000A44FA">
      <w:pPr>
        <w:pStyle w:val="Autoriteti"/>
        <w:keepNext w:val="0"/>
        <w:rPr>
          <w:sz w:val="8"/>
          <w:lang w:val="it-IT"/>
        </w:rPr>
      </w:pPr>
    </w:p>
    <w:p w:rsidR="00AA107E" w:rsidRPr="003B0F33" w:rsidRDefault="00AA107E" w:rsidP="000A44FA">
      <w:pPr>
        <w:pStyle w:val="Autoriteti"/>
        <w:keepNext w:val="0"/>
        <w:rPr>
          <w:lang w:val="it-IT"/>
        </w:rPr>
      </w:pPr>
      <w:r w:rsidRPr="003B0F33">
        <w:rPr>
          <w:lang w:val="it-IT"/>
        </w:rPr>
        <w:t>KRYETARE</w:t>
      </w:r>
    </w:p>
    <w:p w:rsidR="00AA107E" w:rsidRPr="003B0F33" w:rsidRDefault="00AA107E" w:rsidP="000A44FA">
      <w:pPr>
        <w:pStyle w:val="AutoritetiEmer"/>
        <w:rPr>
          <w:lang w:val="it-IT"/>
        </w:rPr>
      </w:pPr>
      <w:r w:rsidRPr="003B0F33">
        <w:rPr>
          <w:lang w:val="it-IT"/>
        </w:rPr>
        <w:t>Jozefina Topalli (Çoba)</w:t>
      </w:r>
    </w:p>
    <w:p w:rsidR="008D6C34" w:rsidRPr="003B0F33" w:rsidRDefault="008D6C34" w:rsidP="000A44FA">
      <w:pPr>
        <w:pStyle w:val="Akti"/>
        <w:keepNext w:val="0"/>
        <w:rPr>
          <w:lang w:val="it-IT"/>
        </w:rPr>
      </w:pPr>
    </w:p>
    <w:p w:rsidR="008D6C34" w:rsidRPr="003B0F33" w:rsidRDefault="008D6C34" w:rsidP="000A44FA">
      <w:pPr>
        <w:pStyle w:val="Akti"/>
        <w:keepNext w:val="0"/>
        <w:rPr>
          <w:lang w:val="it-IT"/>
        </w:rPr>
      </w:pPr>
    </w:p>
    <w:p w:rsidR="008D6C34" w:rsidRPr="003B0F33" w:rsidRDefault="008D6C34" w:rsidP="000A44FA">
      <w:pPr>
        <w:pStyle w:val="Akti"/>
        <w:keepNext w:val="0"/>
        <w:rPr>
          <w:lang w:val="it-IT"/>
        </w:rPr>
      </w:pPr>
    </w:p>
    <w:p w:rsidR="00AA107E" w:rsidRPr="003B0F33" w:rsidRDefault="00AA107E" w:rsidP="000A44FA">
      <w:pPr>
        <w:pStyle w:val="Akti"/>
        <w:keepNext w:val="0"/>
        <w:rPr>
          <w:lang w:val="it-IT"/>
        </w:rPr>
      </w:pPr>
      <w:r w:rsidRPr="003B0F33">
        <w:rPr>
          <w:lang w:val="it-IT"/>
        </w:rPr>
        <w:t>VENDIM</w:t>
      </w:r>
    </w:p>
    <w:p w:rsidR="00AA107E" w:rsidRPr="003B0F33" w:rsidRDefault="00AA107E" w:rsidP="000A44FA">
      <w:pPr>
        <w:pStyle w:val="NumriData"/>
        <w:keepNext w:val="0"/>
        <w:rPr>
          <w:lang w:val="it-IT"/>
        </w:rPr>
      </w:pPr>
      <w:r w:rsidRPr="003B0F33">
        <w:rPr>
          <w:lang w:val="it-IT"/>
        </w:rPr>
        <w:t>Nr.127, datë 8.10.2007</w:t>
      </w:r>
    </w:p>
    <w:p w:rsidR="00AA107E" w:rsidRPr="003B0F33" w:rsidRDefault="00AA107E" w:rsidP="000A44FA">
      <w:pPr>
        <w:pStyle w:val="Paragrafi"/>
        <w:rPr>
          <w:lang w:val="it-IT"/>
        </w:rPr>
      </w:pPr>
    </w:p>
    <w:p w:rsidR="00AA107E" w:rsidRPr="003B0F33" w:rsidRDefault="00AA107E" w:rsidP="000A44FA">
      <w:pPr>
        <w:pStyle w:val="Titulli"/>
        <w:keepNext w:val="0"/>
        <w:rPr>
          <w:lang w:val="it-IT"/>
        </w:rPr>
      </w:pPr>
      <w:r w:rsidRPr="003B0F33">
        <w:rPr>
          <w:lang w:val="it-IT"/>
        </w:rPr>
        <w:t>PËR NGRITJEN E KOMISIONIT HETIMOR TË KUVENDIT PËR HETIMIN E OBJEKTIT DHE PROCEDURAVE TË KONTRATËS SË PRIVATIZIMIT TË ALBTELEKOMIT PËR PERIUDHËN 2001 E NË VIJIM</w:t>
      </w:r>
    </w:p>
    <w:p w:rsidR="00AA107E" w:rsidRPr="003B0F33" w:rsidRDefault="00AA107E" w:rsidP="000A44FA">
      <w:pPr>
        <w:pStyle w:val="Paragrafi"/>
        <w:ind w:firstLine="0"/>
        <w:rPr>
          <w:lang w:val="it-IT"/>
        </w:rPr>
      </w:pPr>
    </w:p>
    <w:p w:rsidR="00AA107E" w:rsidRPr="003B0F33" w:rsidRDefault="00AA107E" w:rsidP="000A44FA">
      <w:pPr>
        <w:pStyle w:val="BazLigjPropozues"/>
        <w:keepNext w:val="0"/>
        <w:rPr>
          <w:lang w:val="it-IT"/>
        </w:rPr>
      </w:pPr>
      <w:r w:rsidRPr="003B0F33">
        <w:rPr>
          <w:lang w:val="it-IT"/>
        </w:rPr>
        <w:t>Në mbështetje të nenit 77 të Kushtetutës, të neneve 8 e 9 të ligjit nr.8891, datë 2.5.2002 “Për organizimin dhe funksionimin e komisioneve hetimore të Kuvendit”, si dhe të nenit 25 të Rregullores së Kuvendit, me propozimin e Grupit Parlamentar të Partisë Socialiste,</w:t>
      </w:r>
    </w:p>
    <w:p w:rsidR="00AA107E" w:rsidRPr="003B0F33" w:rsidRDefault="00AA107E" w:rsidP="000A44FA">
      <w:pPr>
        <w:pStyle w:val="Paragrafi"/>
        <w:rPr>
          <w:lang w:val="it-IT"/>
        </w:rPr>
      </w:pPr>
    </w:p>
    <w:p w:rsidR="00AA107E" w:rsidRPr="003B0F33" w:rsidRDefault="00AA107E" w:rsidP="000A44FA">
      <w:pPr>
        <w:pStyle w:val="Institucioni"/>
        <w:keepNext w:val="0"/>
        <w:rPr>
          <w:lang w:val="it-IT"/>
        </w:rPr>
      </w:pPr>
      <w:r w:rsidRPr="003B0F33">
        <w:rPr>
          <w:lang w:val="it-IT"/>
        </w:rPr>
        <w:t>KUVENDI</w:t>
      </w:r>
    </w:p>
    <w:p w:rsidR="00AA107E" w:rsidRPr="003B0F33" w:rsidRDefault="00AA107E" w:rsidP="000A44FA">
      <w:pPr>
        <w:pStyle w:val="Institucioni"/>
        <w:keepNext w:val="0"/>
        <w:rPr>
          <w:lang w:val="it-IT"/>
        </w:rPr>
      </w:pPr>
      <w:r w:rsidRPr="003B0F33">
        <w:rPr>
          <w:lang w:val="it-IT"/>
        </w:rPr>
        <w:t>I  REPUBLIKËS SË SHQIPËRISË</w:t>
      </w:r>
    </w:p>
    <w:p w:rsidR="00AA107E" w:rsidRPr="003B0F33" w:rsidRDefault="00AA107E" w:rsidP="000A44FA">
      <w:pPr>
        <w:pStyle w:val="Paragrafi"/>
        <w:rPr>
          <w:lang w:val="it-IT"/>
        </w:rPr>
      </w:pPr>
    </w:p>
    <w:p w:rsidR="00AA107E" w:rsidRPr="003B0F33" w:rsidRDefault="00AA107E" w:rsidP="000A44FA">
      <w:pPr>
        <w:pStyle w:val="VENDOSI"/>
        <w:keepNext w:val="0"/>
        <w:rPr>
          <w:lang w:val="it-IT"/>
        </w:rPr>
      </w:pPr>
      <w:r w:rsidRPr="003B0F33">
        <w:rPr>
          <w:lang w:val="it-IT"/>
        </w:rPr>
        <w:t>VENDOSI:</w:t>
      </w:r>
    </w:p>
    <w:p w:rsidR="00AA107E" w:rsidRPr="003B0F33" w:rsidRDefault="00AA107E" w:rsidP="000A44FA">
      <w:pPr>
        <w:pStyle w:val="Paragrafi"/>
        <w:rPr>
          <w:lang w:val="it-IT"/>
        </w:rPr>
      </w:pP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I. Ngrihet Komisioni Hetimor Parlamentar për shqyrtimin e kërkesës së një grupi deputetësh për hetimin e objektit dhe procedurave të nënshkrimit të kontratës së privatizimit të Albtelekomit për periudhën 2001 e në vijim.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II. Komisioni Hetimor Parlamentar ka për objekt dhe detyrë të hetojë objektin dhe procedurat e nënshkrimit të kontratës së privatizimit të Albtelekomit për periudhën 2001 e në vijim.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III. Komisioni përbëhet nga 11 anëtarë, 6 nga shumica parlamentare dhe 5 nga opozita. Kryesia e Komisionit, në bazë të ligjit nr.8891, datë 2.5.2002 “Për organizimin dhe funksionimin e komisioneve hetimore të Kuvendit”, i takon Grupit Parlamentar të Partisë Socialiste.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 xml:space="preserve">IV. Komisioni e ushtron veprimtarinë e tij për një afat prej 3 muajsh nga data e miratimit të </w:t>
      </w:r>
      <w:r w:rsidRPr="003B0F33">
        <w:rPr>
          <w:lang w:val="it-IT"/>
        </w:rPr>
        <w:lastRenderedPageBreak/>
        <w:t>këtij vendimi.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V. Ngarkohen Kryetarja e Kuvendit dhe Sekretari i Përgjithshëm të krijojnë kushtet e nevojshme logjistike për veprimtarinë normale të këtij Komisioni.</w:t>
      </w:r>
    </w:p>
    <w:p w:rsidR="00AA107E" w:rsidRPr="003B0F33" w:rsidRDefault="00AA107E" w:rsidP="000A44FA">
      <w:pPr>
        <w:pStyle w:val="Paragrafi"/>
        <w:rPr>
          <w:lang w:val="it-IT"/>
        </w:rPr>
      </w:pPr>
      <w:r w:rsidRPr="003B0F33">
        <w:rPr>
          <w:lang w:val="it-IT"/>
        </w:rPr>
        <w:t>VI.   Ky vendim hyn në fuqi menjëherë.</w:t>
      </w:r>
    </w:p>
    <w:p w:rsidR="00AA107E" w:rsidRPr="003B0F33" w:rsidRDefault="00AA107E" w:rsidP="000A44FA">
      <w:pPr>
        <w:pStyle w:val="Paragrafi"/>
        <w:ind w:firstLine="0"/>
        <w:rPr>
          <w:lang w:val="it-IT"/>
        </w:rPr>
      </w:pPr>
    </w:p>
    <w:p w:rsidR="00AA107E" w:rsidRPr="003B0F33" w:rsidRDefault="00AA107E" w:rsidP="000A44FA">
      <w:pPr>
        <w:pStyle w:val="Autoriteti"/>
        <w:keepNext w:val="0"/>
      </w:pPr>
      <w:r w:rsidRPr="003B0F33">
        <w:t>KRYETARE</w:t>
      </w:r>
    </w:p>
    <w:p w:rsidR="00AA107E" w:rsidRPr="003B0F33" w:rsidRDefault="00AA107E" w:rsidP="000A44FA">
      <w:pPr>
        <w:pStyle w:val="AutoritetiEmer"/>
      </w:pPr>
      <w:r w:rsidRPr="003B0F33">
        <w:t>Jozefina Topalli (Çoba)</w:t>
      </w:r>
    </w:p>
    <w:p w:rsidR="00073FB1" w:rsidRPr="003B0F33" w:rsidRDefault="00073FB1" w:rsidP="000A44FA">
      <w:pPr>
        <w:rPr>
          <w:szCs w:val="21"/>
        </w:rPr>
      </w:pPr>
    </w:p>
    <w:p w:rsidR="00941ED6" w:rsidRPr="003B0F33" w:rsidRDefault="00941ED6" w:rsidP="00183658">
      <w:pPr>
        <w:pStyle w:val="Akti"/>
      </w:pPr>
      <w:r w:rsidRPr="003B0F33">
        <w:t>VENDIM</w:t>
      </w:r>
    </w:p>
    <w:p w:rsidR="00941ED6" w:rsidRPr="003B0F33" w:rsidRDefault="00941ED6" w:rsidP="00183658">
      <w:pPr>
        <w:pStyle w:val="NumriData"/>
      </w:pPr>
      <w:r w:rsidRPr="003B0F33">
        <w:t>Nr.128, datë 11.10.2007</w:t>
      </w:r>
    </w:p>
    <w:p w:rsidR="00941ED6" w:rsidRPr="003B0F33" w:rsidRDefault="00941ED6" w:rsidP="00183658">
      <w:pPr>
        <w:pStyle w:val="Paragrafi"/>
      </w:pPr>
    </w:p>
    <w:p w:rsidR="00DE3EA9" w:rsidRPr="003B0F33" w:rsidRDefault="00941ED6" w:rsidP="00183658">
      <w:pPr>
        <w:pStyle w:val="Titulli"/>
      </w:pPr>
      <w:r w:rsidRPr="003B0F33">
        <w:t>P</w:t>
      </w:r>
      <w:r w:rsidR="00183658" w:rsidRPr="003B0F33">
        <w:t>ë</w:t>
      </w:r>
      <w:r w:rsidRPr="003B0F33">
        <w:t>r ngritjen e komisionit hetimor t</w:t>
      </w:r>
      <w:r w:rsidR="00183658" w:rsidRPr="003B0F33">
        <w:t>ë</w:t>
      </w:r>
      <w:r w:rsidRPr="003B0F33">
        <w:t xml:space="preserve"> kuvendit p</w:t>
      </w:r>
      <w:r w:rsidR="00183658" w:rsidRPr="003B0F33">
        <w:t>ë</w:t>
      </w:r>
      <w:r w:rsidRPr="003B0F33">
        <w:t xml:space="preserve">r hetimin </w:t>
      </w:r>
    </w:p>
    <w:p w:rsidR="00941ED6" w:rsidRPr="003B0F33" w:rsidRDefault="00941ED6" w:rsidP="00183658">
      <w:pPr>
        <w:pStyle w:val="Titulli"/>
        <w:rPr>
          <w:lang w:val="it-IT"/>
        </w:rPr>
      </w:pPr>
      <w:r w:rsidRPr="003B0F33">
        <w:rPr>
          <w:lang w:val="it-IT"/>
        </w:rPr>
        <w:t>“Mbi p</w:t>
      </w:r>
      <w:r w:rsidR="00183658" w:rsidRPr="003B0F33">
        <w:rPr>
          <w:lang w:val="it-IT"/>
        </w:rPr>
        <w:t>ë</w:t>
      </w:r>
      <w:r w:rsidR="00024DAE" w:rsidRPr="003B0F33">
        <w:rPr>
          <w:lang w:val="it-IT"/>
        </w:rPr>
        <w:t>rgjim</w:t>
      </w:r>
      <w:r w:rsidRPr="003B0F33">
        <w:rPr>
          <w:lang w:val="it-IT"/>
        </w:rPr>
        <w:t>et e paligjshme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telefonave”</w:t>
      </w:r>
    </w:p>
    <w:p w:rsidR="00941ED6" w:rsidRPr="003B0F33" w:rsidRDefault="00941ED6" w:rsidP="00183658">
      <w:pPr>
        <w:pStyle w:val="Paragrafi"/>
        <w:rPr>
          <w:lang w:val="it-IT"/>
        </w:rPr>
      </w:pPr>
    </w:p>
    <w:p w:rsidR="00941ED6" w:rsidRPr="003B0F33" w:rsidRDefault="00941ED6" w:rsidP="0085235B">
      <w:pPr>
        <w:pStyle w:val="BazLigjPropozues"/>
        <w:rPr>
          <w:lang w:val="it-IT"/>
        </w:rPr>
      </w:pPr>
      <w:r w:rsidRPr="003B0F33">
        <w:rPr>
          <w:lang w:val="it-IT"/>
        </w:rPr>
        <w:t>N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mb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shtetje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nenit 77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Kushtetut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s, t</w:t>
      </w:r>
      <w:r w:rsidR="00183658" w:rsidRPr="003B0F33">
        <w:rPr>
          <w:lang w:val="it-IT"/>
        </w:rPr>
        <w:t>ë</w:t>
      </w:r>
      <w:r w:rsidR="0085235B" w:rsidRPr="003B0F33">
        <w:rPr>
          <w:lang w:val="it-IT"/>
        </w:rPr>
        <w:t xml:space="preserve"> ne</w:t>
      </w:r>
      <w:r w:rsidRPr="003B0F33">
        <w:rPr>
          <w:lang w:val="it-IT"/>
        </w:rPr>
        <w:t>neve 8 e 9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ligjit nr.8891, dat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2.5.2002 “P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r </w:t>
      </w:r>
      <w:r w:rsidR="00751AA5" w:rsidRPr="003B0F33">
        <w:rPr>
          <w:lang w:val="it-IT"/>
        </w:rPr>
        <w:t>organizimin dhe funksionimin e k</w:t>
      </w:r>
      <w:r w:rsidRPr="003B0F33">
        <w:rPr>
          <w:lang w:val="it-IT"/>
        </w:rPr>
        <w:t>omisioneve hetimore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Kuvendit”, si dhe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nenit 25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Rregullores s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Kuvendit, me propozimin e Grupit Parlamentar t</w:t>
      </w:r>
      <w:r w:rsidR="00183658" w:rsidRPr="003B0F33">
        <w:rPr>
          <w:lang w:val="it-IT"/>
        </w:rPr>
        <w:t>ë</w:t>
      </w:r>
      <w:r w:rsidR="0085235B" w:rsidRPr="003B0F33">
        <w:rPr>
          <w:lang w:val="it-IT"/>
        </w:rPr>
        <w:t xml:space="preserve"> P</w:t>
      </w:r>
      <w:r w:rsidRPr="003B0F33">
        <w:rPr>
          <w:lang w:val="it-IT"/>
        </w:rPr>
        <w:t>artis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Demokristiane,</w:t>
      </w:r>
    </w:p>
    <w:p w:rsidR="00941ED6" w:rsidRPr="003B0F33" w:rsidRDefault="00941ED6" w:rsidP="00183658">
      <w:pPr>
        <w:pStyle w:val="Paragrafi"/>
        <w:rPr>
          <w:lang w:val="it-IT"/>
        </w:rPr>
      </w:pPr>
    </w:p>
    <w:p w:rsidR="00941ED6" w:rsidRPr="003B0F33" w:rsidRDefault="00941ED6" w:rsidP="0085235B">
      <w:pPr>
        <w:pStyle w:val="Institucioni"/>
      </w:pPr>
      <w:r w:rsidRPr="003B0F33">
        <w:t>Kuvendi</w:t>
      </w:r>
    </w:p>
    <w:p w:rsidR="00941ED6" w:rsidRPr="003B0F33" w:rsidRDefault="00941ED6" w:rsidP="0085235B">
      <w:pPr>
        <w:pStyle w:val="Institucioni"/>
      </w:pPr>
      <w:r w:rsidRPr="003B0F33">
        <w:t>I republik</w:t>
      </w:r>
      <w:r w:rsidR="00183658" w:rsidRPr="003B0F33">
        <w:t>ë</w:t>
      </w:r>
      <w:r w:rsidRPr="003B0F33">
        <w:t>s s</w:t>
      </w:r>
      <w:r w:rsidR="00183658" w:rsidRPr="003B0F33">
        <w:t>ë</w:t>
      </w:r>
      <w:r w:rsidRPr="003B0F33">
        <w:t xml:space="preserve"> shqip</w:t>
      </w:r>
      <w:r w:rsidR="00183658" w:rsidRPr="003B0F33">
        <w:t>ë</w:t>
      </w:r>
      <w:r w:rsidRPr="003B0F33">
        <w:t>ris</w:t>
      </w:r>
      <w:r w:rsidR="00183658" w:rsidRPr="003B0F33">
        <w:t>ë</w:t>
      </w:r>
    </w:p>
    <w:p w:rsidR="00941ED6" w:rsidRPr="003B0F33" w:rsidRDefault="00941ED6" w:rsidP="00183658">
      <w:pPr>
        <w:pStyle w:val="Paragrafi"/>
      </w:pPr>
    </w:p>
    <w:p w:rsidR="00941ED6" w:rsidRPr="003B0F33" w:rsidRDefault="00941ED6" w:rsidP="0085235B">
      <w:pPr>
        <w:pStyle w:val="VENDOSI"/>
      </w:pPr>
      <w:r w:rsidRPr="003B0F33">
        <w:t>Vendosi:</w:t>
      </w:r>
    </w:p>
    <w:p w:rsidR="00941ED6" w:rsidRPr="003B0F33" w:rsidRDefault="00941ED6" w:rsidP="00183658">
      <w:pPr>
        <w:pStyle w:val="Paragrafi"/>
      </w:pPr>
    </w:p>
    <w:p w:rsidR="00941ED6" w:rsidRPr="003B0F33" w:rsidRDefault="00941ED6" w:rsidP="00183658">
      <w:pPr>
        <w:pStyle w:val="Paragrafi"/>
      </w:pPr>
      <w:r w:rsidRPr="003B0F33">
        <w:t>I.</w:t>
      </w:r>
      <w:r w:rsidR="0085235B" w:rsidRPr="003B0F33">
        <w:t xml:space="preserve"> </w:t>
      </w:r>
      <w:r w:rsidRPr="003B0F33">
        <w:t>Ngrihet Komisioni Hetimor Parlamentar p</w:t>
      </w:r>
      <w:r w:rsidR="00183658" w:rsidRPr="003B0F33">
        <w:t>ë</w:t>
      </w:r>
      <w:r w:rsidRPr="003B0F33">
        <w:t>r shqyrtimin e k</w:t>
      </w:r>
      <w:r w:rsidR="00183658" w:rsidRPr="003B0F33">
        <w:t>ë</w:t>
      </w:r>
      <w:r w:rsidRPr="003B0F33">
        <w:t>rkes</w:t>
      </w:r>
      <w:r w:rsidR="00183658" w:rsidRPr="003B0F33">
        <w:t>ë</w:t>
      </w:r>
      <w:r w:rsidRPr="003B0F33">
        <w:t>s s</w:t>
      </w:r>
      <w:r w:rsidR="00183658" w:rsidRPr="003B0F33">
        <w:t>ë</w:t>
      </w:r>
      <w:r w:rsidRPr="003B0F33">
        <w:t xml:space="preserve"> nj</w:t>
      </w:r>
      <w:r w:rsidR="00183658" w:rsidRPr="003B0F33">
        <w:t>ë</w:t>
      </w:r>
      <w:r w:rsidRPr="003B0F33">
        <w:t xml:space="preserve"> grupi deputet</w:t>
      </w:r>
      <w:r w:rsidR="00183658" w:rsidRPr="003B0F33">
        <w:t>ë</w:t>
      </w:r>
      <w:r w:rsidRPr="003B0F33">
        <w:t>sh p</w:t>
      </w:r>
      <w:r w:rsidR="00183658" w:rsidRPr="003B0F33">
        <w:t>ë</w:t>
      </w:r>
      <w:r w:rsidRPr="003B0F33">
        <w:t>r hetimin “Mbi p</w:t>
      </w:r>
      <w:r w:rsidR="00183658" w:rsidRPr="003B0F33">
        <w:t>ë</w:t>
      </w:r>
      <w:r w:rsidRPr="003B0F33">
        <w:t>rgjimet e paligjshme t</w:t>
      </w:r>
      <w:r w:rsidR="00183658" w:rsidRPr="003B0F33">
        <w:t>ë</w:t>
      </w:r>
      <w:r w:rsidRPr="003B0F33">
        <w:t xml:space="preserve"> telefonave”.</w:t>
      </w:r>
    </w:p>
    <w:p w:rsidR="00941ED6" w:rsidRPr="003B0F33" w:rsidRDefault="00941ED6" w:rsidP="00183658">
      <w:pPr>
        <w:pStyle w:val="Paragrafi"/>
      </w:pPr>
      <w:r w:rsidRPr="003B0F33">
        <w:t>II.</w:t>
      </w:r>
      <w:r w:rsidR="0085235B" w:rsidRPr="003B0F33">
        <w:t xml:space="preserve"> </w:t>
      </w:r>
      <w:r w:rsidRPr="003B0F33">
        <w:t>Komisioni Hetimor Parlamentar ka p</w:t>
      </w:r>
      <w:r w:rsidR="00183658" w:rsidRPr="003B0F33">
        <w:t>ë</w:t>
      </w:r>
      <w:r w:rsidRPr="003B0F33">
        <w:t>r objekt dhe detyr</w:t>
      </w:r>
      <w:r w:rsidR="00183658" w:rsidRPr="003B0F33">
        <w:t>ë</w:t>
      </w:r>
      <w:r w:rsidRPr="003B0F33">
        <w:t xml:space="preserve"> zbardhjen e plot</w:t>
      </w:r>
      <w:r w:rsidR="00183658" w:rsidRPr="003B0F33">
        <w:t>ë</w:t>
      </w:r>
      <w:r w:rsidRPr="003B0F33">
        <w:t xml:space="preserve"> t</w:t>
      </w:r>
      <w:r w:rsidR="00183658" w:rsidRPr="003B0F33">
        <w:t>ë</w:t>
      </w:r>
      <w:r w:rsidRPr="003B0F33">
        <w:t xml:space="preserve"> motiveve, arsyeve dhe baz</w:t>
      </w:r>
      <w:r w:rsidR="00183658" w:rsidRPr="003B0F33">
        <w:t>ë</w:t>
      </w:r>
      <w:r w:rsidRPr="003B0F33">
        <w:t>s ligjore n</w:t>
      </w:r>
      <w:r w:rsidR="00183658" w:rsidRPr="003B0F33">
        <w:t>ë</w:t>
      </w:r>
      <w:r w:rsidRPr="003B0F33">
        <w:t xml:space="preserve"> nism</w:t>
      </w:r>
      <w:r w:rsidR="00183658" w:rsidRPr="003B0F33">
        <w:t>ë</w:t>
      </w:r>
      <w:r w:rsidRPr="003B0F33">
        <w:t>n e nd</w:t>
      </w:r>
      <w:r w:rsidR="00183658" w:rsidRPr="003B0F33">
        <w:t>ë</w:t>
      </w:r>
      <w:r w:rsidRPr="003B0F33">
        <w:t>rmarr</w:t>
      </w:r>
      <w:r w:rsidR="00183658" w:rsidRPr="003B0F33">
        <w:t>ë</w:t>
      </w:r>
      <w:r w:rsidRPr="003B0F33">
        <w:t xml:space="preserve"> (nga struktura të caktuara) p</w:t>
      </w:r>
      <w:r w:rsidR="00183658" w:rsidRPr="003B0F33">
        <w:t>ë</w:t>
      </w:r>
      <w:r w:rsidRPr="003B0F33">
        <w:t>r p</w:t>
      </w:r>
      <w:r w:rsidR="00183658" w:rsidRPr="003B0F33">
        <w:t>ë</w:t>
      </w:r>
      <w:r w:rsidRPr="003B0F33">
        <w:t>rgjimin e telefonave t</w:t>
      </w:r>
      <w:r w:rsidR="00183658" w:rsidRPr="003B0F33">
        <w:t>ë</w:t>
      </w:r>
      <w:r w:rsidRPr="003B0F33">
        <w:t xml:space="preserve"> deputet</w:t>
      </w:r>
      <w:r w:rsidR="00183658" w:rsidRPr="003B0F33">
        <w:t>ë</w:t>
      </w:r>
      <w:r w:rsidRPr="003B0F33">
        <w:t>ve nga ana e strukturave t</w:t>
      </w:r>
      <w:r w:rsidR="00183658" w:rsidRPr="003B0F33">
        <w:t>ë</w:t>
      </w:r>
      <w:r w:rsidRPr="003B0F33">
        <w:t xml:space="preserve"> veçanta, kryesisht t</w:t>
      </w:r>
      <w:r w:rsidR="00183658" w:rsidRPr="003B0F33">
        <w:t>ë</w:t>
      </w:r>
      <w:r w:rsidRPr="003B0F33">
        <w:t xml:space="preserve"> Ministris</w:t>
      </w:r>
      <w:r w:rsidR="00183658" w:rsidRPr="003B0F33">
        <w:t>ë</w:t>
      </w:r>
      <w:r w:rsidRPr="003B0F33">
        <w:t xml:space="preserve"> s</w:t>
      </w:r>
      <w:r w:rsidR="00183658" w:rsidRPr="003B0F33">
        <w:t>ë</w:t>
      </w:r>
      <w:r w:rsidRPr="003B0F33">
        <w:t xml:space="preserve"> Brendshme.</w:t>
      </w:r>
    </w:p>
    <w:p w:rsidR="00941ED6" w:rsidRPr="003B0F33" w:rsidRDefault="00941ED6" w:rsidP="00183658">
      <w:pPr>
        <w:pStyle w:val="Paragrafi"/>
        <w:rPr>
          <w:lang w:val="it-IT"/>
        </w:rPr>
      </w:pPr>
      <w:r w:rsidRPr="003B0F33">
        <w:rPr>
          <w:lang w:val="it-IT"/>
        </w:rPr>
        <w:t>III.</w:t>
      </w:r>
      <w:r w:rsidR="0085235B" w:rsidRPr="003B0F33">
        <w:rPr>
          <w:lang w:val="it-IT"/>
        </w:rPr>
        <w:t xml:space="preserve"> </w:t>
      </w:r>
      <w:r w:rsidRPr="003B0F33">
        <w:rPr>
          <w:lang w:val="it-IT"/>
        </w:rPr>
        <w:t>Komisioni p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rb</w:t>
      </w:r>
      <w:r w:rsidR="00183658" w:rsidRPr="003B0F33">
        <w:rPr>
          <w:lang w:val="it-IT"/>
        </w:rPr>
        <w:t>ë</w:t>
      </w:r>
      <w:r w:rsidR="00973DB9" w:rsidRPr="003B0F33">
        <w:rPr>
          <w:lang w:val="it-IT"/>
        </w:rPr>
        <w:t xml:space="preserve">het nga 9 </w:t>
      </w:r>
      <w:r w:rsidRPr="003B0F33">
        <w:rPr>
          <w:lang w:val="it-IT"/>
        </w:rPr>
        <w:t>an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t</w:t>
      </w:r>
      <w:r w:rsidR="0085235B" w:rsidRPr="003B0F33">
        <w:rPr>
          <w:lang w:val="it-IT"/>
        </w:rPr>
        <w:t>a</w:t>
      </w:r>
      <w:r w:rsidRPr="003B0F33">
        <w:rPr>
          <w:lang w:val="it-IT"/>
        </w:rPr>
        <w:t>r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, 5 nga shumica parlamentare dhe 4 nga opozita. Kryesia e Komisionit, n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baz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ligjit nr.8891, dat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2.5.2002 “P</w:t>
      </w:r>
      <w:r w:rsidR="00183658" w:rsidRPr="003B0F33">
        <w:rPr>
          <w:lang w:val="it-IT"/>
        </w:rPr>
        <w:t>ë</w:t>
      </w:r>
      <w:r w:rsidR="00A0359E" w:rsidRPr="003B0F33">
        <w:rPr>
          <w:lang w:val="it-IT"/>
        </w:rPr>
        <w:t>r organiz</w:t>
      </w:r>
      <w:r w:rsidRPr="003B0F33">
        <w:rPr>
          <w:lang w:val="it-IT"/>
        </w:rPr>
        <w:t>imin dhe funksionimin e komisioneve hetimore t</w:t>
      </w:r>
      <w:r w:rsidR="00183658" w:rsidRPr="003B0F33">
        <w:rPr>
          <w:lang w:val="it-IT"/>
        </w:rPr>
        <w:t>ë</w:t>
      </w:r>
      <w:r w:rsidR="005B0A53" w:rsidRPr="003B0F33">
        <w:rPr>
          <w:lang w:val="it-IT"/>
        </w:rPr>
        <w:t xml:space="preserve"> Kuvendit”,</w:t>
      </w:r>
      <w:r w:rsidRPr="003B0F33">
        <w:rPr>
          <w:lang w:val="it-IT"/>
        </w:rPr>
        <w:t xml:space="preserve"> i takon Grupit Parlamentar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Partis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Demokristiane.</w:t>
      </w:r>
    </w:p>
    <w:p w:rsidR="00941ED6" w:rsidRPr="003B0F33" w:rsidRDefault="00941ED6" w:rsidP="00183658">
      <w:pPr>
        <w:pStyle w:val="Paragrafi"/>
        <w:rPr>
          <w:lang w:val="it-IT"/>
        </w:rPr>
      </w:pPr>
      <w:r w:rsidRPr="003B0F33">
        <w:rPr>
          <w:lang w:val="it-IT"/>
        </w:rPr>
        <w:t>IV.</w:t>
      </w:r>
      <w:r w:rsidR="0085235B" w:rsidRPr="003B0F33">
        <w:rPr>
          <w:lang w:val="it-IT"/>
        </w:rPr>
        <w:t xml:space="preserve"> </w:t>
      </w:r>
      <w:r w:rsidRPr="003B0F33">
        <w:rPr>
          <w:lang w:val="it-IT"/>
        </w:rPr>
        <w:t>Komisioni e ushtron veprimtarin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e tij p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r nj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afat prej 3 muajsh nga data e mir</w:t>
      </w:r>
      <w:r w:rsidR="005B0A53" w:rsidRPr="003B0F33">
        <w:rPr>
          <w:lang w:val="it-IT"/>
        </w:rPr>
        <w:t>a</w:t>
      </w:r>
      <w:r w:rsidRPr="003B0F33">
        <w:rPr>
          <w:lang w:val="it-IT"/>
        </w:rPr>
        <w:t>timit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k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tij vendimi.</w:t>
      </w:r>
    </w:p>
    <w:p w:rsidR="00941ED6" w:rsidRPr="003B0F33" w:rsidRDefault="00941ED6" w:rsidP="00183658">
      <w:pPr>
        <w:pStyle w:val="Paragrafi"/>
        <w:rPr>
          <w:lang w:val="it-IT"/>
        </w:rPr>
      </w:pPr>
      <w:r w:rsidRPr="003B0F33">
        <w:rPr>
          <w:lang w:val="it-IT"/>
        </w:rPr>
        <w:t>V.</w:t>
      </w:r>
      <w:r w:rsidR="0085235B" w:rsidRPr="003B0F33">
        <w:rPr>
          <w:lang w:val="it-IT"/>
        </w:rPr>
        <w:t xml:space="preserve"> </w:t>
      </w:r>
      <w:r w:rsidRPr="003B0F33">
        <w:rPr>
          <w:lang w:val="it-IT"/>
        </w:rPr>
        <w:t>Ngarkohen Kryetarja e Kuvendit dhe Sekretari i P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rgjithsh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m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krijojn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kushtet e nevojshme logjistike p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r veprimt</w:t>
      </w:r>
      <w:r w:rsidR="000835BC" w:rsidRPr="003B0F33">
        <w:rPr>
          <w:lang w:val="it-IT"/>
        </w:rPr>
        <w:t>a</w:t>
      </w:r>
      <w:r w:rsidRPr="003B0F33">
        <w:rPr>
          <w:lang w:val="it-IT"/>
        </w:rPr>
        <w:t>r</w:t>
      </w:r>
      <w:r w:rsidR="000835BC" w:rsidRPr="003B0F33">
        <w:rPr>
          <w:lang w:val="it-IT"/>
        </w:rPr>
        <w:t>i</w:t>
      </w:r>
      <w:r w:rsidRPr="003B0F33">
        <w:rPr>
          <w:lang w:val="it-IT"/>
        </w:rPr>
        <w:t>n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normale t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k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tij Komisioni.</w:t>
      </w:r>
    </w:p>
    <w:p w:rsidR="00941ED6" w:rsidRPr="003B0F33" w:rsidRDefault="00941ED6" w:rsidP="00183658">
      <w:pPr>
        <w:pStyle w:val="Paragrafi"/>
        <w:rPr>
          <w:lang w:val="it-IT"/>
        </w:rPr>
      </w:pPr>
      <w:r w:rsidRPr="003B0F33">
        <w:rPr>
          <w:lang w:val="it-IT"/>
        </w:rPr>
        <w:t>VI.</w:t>
      </w:r>
      <w:r w:rsidR="0085235B" w:rsidRPr="003B0F33">
        <w:rPr>
          <w:lang w:val="it-IT"/>
        </w:rPr>
        <w:t xml:space="preserve"> </w:t>
      </w:r>
      <w:r w:rsidRPr="003B0F33">
        <w:rPr>
          <w:lang w:val="it-IT"/>
        </w:rPr>
        <w:t>Ky vendim hyn n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 xml:space="preserve"> fuqi menj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her</w:t>
      </w:r>
      <w:r w:rsidR="00183658" w:rsidRPr="003B0F33">
        <w:rPr>
          <w:lang w:val="it-IT"/>
        </w:rPr>
        <w:t>ë</w:t>
      </w:r>
      <w:r w:rsidRPr="003B0F33">
        <w:rPr>
          <w:lang w:val="it-IT"/>
        </w:rPr>
        <w:t>.</w:t>
      </w:r>
    </w:p>
    <w:p w:rsidR="00941ED6" w:rsidRPr="003B0F33" w:rsidRDefault="00941ED6" w:rsidP="00183658">
      <w:pPr>
        <w:pStyle w:val="Paragrafi"/>
        <w:rPr>
          <w:lang w:val="it-IT"/>
        </w:rPr>
      </w:pPr>
    </w:p>
    <w:p w:rsidR="00941ED6" w:rsidRPr="003B0F33" w:rsidRDefault="0085235B" w:rsidP="0085235B">
      <w:pPr>
        <w:pStyle w:val="Autoriteti"/>
      </w:pPr>
      <w:r w:rsidRPr="003B0F33">
        <w:t>Krye</w:t>
      </w:r>
      <w:r w:rsidR="00941ED6" w:rsidRPr="003B0F33">
        <w:t>tare</w:t>
      </w:r>
    </w:p>
    <w:p w:rsidR="00941ED6" w:rsidRPr="003B0F33" w:rsidRDefault="00941ED6" w:rsidP="0085235B">
      <w:pPr>
        <w:pStyle w:val="AutoritetiEmer"/>
      </w:pPr>
      <w:r w:rsidRPr="003B0F33">
        <w:t>Jozefina Topalli (Çoba)</w:t>
      </w:r>
    </w:p>
    <w:p w:rsidR="003B0F33" w:rsidRPr="003B0F33" w:rsidRDefault="003B0F33" w:rsidP="003B0F33">
      <w:pPr>
        <w:rPr>
          <w:b/>
          <w:sz w:val="24"/>
          <w:szCs w:val="24"/>
        </w:rPr>
      </w:pPr>
      <w:r w:rsidRPr="003B0F33">
        <w:rPr>
          <w:lang w:val="en-GB"/>
        </w:rPr>
        <w:br w:type="page"/>
      </w:r>
      <w:r w:rsidRPr="003B0F33">
        <w:rPr>
          <w:b/>
          <w:sz w:val="24"/>
          <w:szCs w:val="24"/>
        </w:rPr>
        <w:lastRenderedPageBreak/>
        <w:t xml:space="preserve">Abonimet vjetore për Fletoren Zyrtare mund të bëhen pranë Postës Shqiptare </w:t>
      </w:r>
    </w:p>
    <w:p w:rsidR="003B0F33" w:rsidRPr="003B0F33" w:rsidRDefault="003B0F33" w:rsidP="003B0F33">
      <w:pPr>
        <w:rPr>
          <w:sz w:val="24"/>
          <w:szCs w:val="24"/>
        </w:rPr>
      </w:pPr>
      <w:r w:rsidRPr="003B0F33">
        <w:rPr>
          <w:b/>
          <w:sz w:val="24"/>
          <w:szCs w:val="24"/>
        </w:rPr>
        <w:t xml:space="preserve">ose pranë Qendrës së Publikimeve Zyrtare, </w:t>
      </w:r>
      <w:r w:rsidRPr="003B0F33">
        <w:rPr>
          <w:sz w:val="24"/>
          <w:szCs w:val="24"/>
        </w:rPr>
        <w:t xml:space="preserve">në adresën: Bulevardi “Zhan d'Ark”, </w:t>
      </w:r>
    </w:p>
    <w:p w:rsidR="003B0F33" w:rsidRPr="003B0F33" w:rsidRDefault="003B0F33" w:rsidP="003B0F33">
      <w:pPr>
        <w:rPr>
          <w:sz w:val="24"/>
          <w:szCs w:val="24"/>
        </w:rPr>
      </w:pPr>
      <w:r w:rsidRPr="003B0F33">
        <w:rPr>
          <w:sz w:val="24"/>
          <w:szCs w:val="24"/>
        </w:rPr>
        <w:t>prapa ish-ekspozitës "Shqipëria Sot", nr.tel: 04 258 472 (Kryeredaktori)</w:t>
      </w:r>
    </w:p>
    <w:p w:rsidR="003B0F33" w:rsidRPr="003B0F33" w:rsidRDefault="003B0F33" w:rsidP="003B0F33">
      <w:pPr>
        <w:rPr>
          <w:sz w:val="24"/>
          <w:szCs w:val="24"/>
        </w:rPr>
      </w:pPr>
      <w:r w:rsidRPr="003B0F33">
        <w:rPr>
          <w:sz w:val="24"/>
          <w:szCs w:val="24"/>
        </w:rPr>
        <w:t>Çmimi i abonimit në postë për Fletoret Zyrtare 2007 është 16 000 lekë.</w:t>
      </w:r>
    </w:p>
    <w:p w:rsidR="003B0F33" w:rsidRPr="003B0F33" w:rsidRDefault="003B0F33" w:rsidP="003B0F33">
      <w:pPr>
        <w:rPr>
          <w:b/>
        </w:rPr>
      </w:pPr>
    </w:p>
    <w:p w:rsidR="003B0F33" w:rsidRPr="003B0F33" w:rsidRDefault="003B0F33" w:rsidP="003B0F33">
      <w:pPr>
        <w:jc w:val="center"/>
        <w:rPr>
          <w:b/>
        </w:rPr>
      </w:pPr>
    </w:p>
    <w:p w:rsidR="003B0F33" w:rsidRPr="003B0F33" w:rsidRDefault="003B0F33" w:rsidP="003B0F33">
      <w:pPr>
        <w:jc w:val="center"/>
        <w:rPr>
          <w:b/>
          <w:sz w:val="24"/>
          <w:szCs w:val="24"/>
        </w:rPr>
      </w:pPr>
      <w:r w:rsidRPr="003B0F33">
        <w:rPr>
          <w:b/>
          <w:sz w:val="24"/>
          <w:szCs w:val="24"/>
        </w:rPr>
        <w:t>BOTIMET E QENDRËS SË PUBLIKIMEVE ZYRTARE</w:t>
      </w:r>
    </w:p>
    <w:p w:rsidR="003B0F33" w:rsidRPr="003B0F33" w:rsidRDefault="003B0F33" w:rsidP="003B0F33">
      <w:pPr>
        <w:rPr>
          <w:sz w:val="24"/>
          <w:szCs w:val="24"/>
        </w:rPr>
      </w:pPr>
    </w:p>
    <w:p w:rsidR="003B0F33" w:rsidRPr="003B0F33" w:rsidRDefault="003B0F33" w:rsidP="003B0F33">
      <w:pPr>
        <w:numPr>
          <w:ilvl w:val="0"/>
          <w:numId w:val="12"/>
        </w:numPr>
        <w:rPr>
          <w:b/>
          <w:sz w:val="24"/>
          <w:szCs w:val="24"/>
        </w:rPr>
      </w:pPr>
      <w:r w:rsidRPr="003B0F33">
        <w:rPr>
          <w:b/>
          <w:sz w:val="24"/>
          <w:szCs w:val="24"/>
        </w:rPr>
        <w:t xml:space="preserve">KUSHTETUTA E SHQIPËRISË </w:t>
      </w:r>
    </w:p>
    <w:p w:rsidR="003B0F33" w:rsidRPr="003B0F33" w:rsidRDefault="003B0F33" w:rsidP="003B0F33">
      <w:pPr>
        <w:ind w:left="360"/>
        <w:rPr>
          <w:b/>
          <w:sz w:val="24"/>
          <w:szCs w:val="24"/>
        </w:rPr>
      </w:pPr>
    </w:p>
    <w:p w:rsidR="003B0F33" w:rsidRPr="003B0F33" w:rsidRDefault="003B0F33" w:rsidP="003B0F33">
      <w:pPr>
        <w:numPr>
          <w:ilvl w:val="0"/>
          <w:numId w:val="12"/>
        </w:numPr>
        <w:rPr>
          <w:b/>
          <w:sz w:val="24"/>
          <w:szCs w:val="24"/>
        </w:rPr>
      </w:pPr>
      <w:r w:rsidRPr="003B0F33">
        <w:rPr>
          <w:b/>
          <w:sz w:val="24"/>
          <w:szCs w:val="24"/>
        </w:rPr>
        <w:t>KODET E LEGJISLACIONIT SHQIPTAR</w:t>
      </w:r>
    </w:p>
    <w:p w:rsidR="003B0F33" w:rsidRPr="003B0F33" w:rsidRDefault="003B0F33" w:rsidP="003B0F33">
      <w:pPr>
        <w:rPr>
          <w:b/>
          <w:sz w:val="24"/>
          <w:szCs w:val="24"/>
        </w:rPr>
      </w:pPr>
    </w:p>
    <w:p w:rsidR="003B0F33" w:rsidRPr="003B0F33" w:rsidRDefault="003B0F33" w:rsidP="003B0F33">
      <w:pPr>
        <w:numPr>
          <w:ilvl w:val="0"/>
          <w:numId w:val="12"/>
        </w:numPr>
        <w:rPr>
          <w:b/>
          <w:sz w:val="24"/>
          <w:szCs w:val="24"/>
        </w:rPr>
      </w:pPr>
      <w:r w:rsidRPr="003B0F33">
        <w:rPr>
          <w:b/>
          <w:sz w:val="24"/>
          <w:szCs w:val="24"/>
        </w:rPr>
        <w:t xml:space="preserve">REGJISTRAT E NOTERISË </w:t>
      </w:r>
    </w:p>
    <w:p w:rsidR="003B0F33" w:rsidRPr="003B0F33" w:rsidRDefault="003B0F33" w:rsidP="003B0F33">
      <w:pPr>
        <w:ind w:left="360"/>
        <w:rPr>
          <w:b/>
          <w:sz w:val="24"/>
          <w:szCs w:val="24"/>
        </w:rPr>
      </w:pPr>
    </w:p>
    <w:p w:rsidR="003B0F33" w:rsidRPr="003B0F33" w:rsidRDefault="003B0F33" w:rsidP="003B0F33">
      <w:pPr>
        <w:numPr>
          <w:ilvl w:val="0"/>
          <w:numId w:val="12"/>
        </w:numPr>
        <w:rPr>
          <w:b/>
          <w:sz w:val="24"/>
          <w:szCs w:val="24"/>
        </w:rPr>
      </w:pPr>
      <w:r w:rsidRPr="003B0F33">
        <w:rPr>
          <w:b/>
          <w:sz w:val="24"/>
          <w:szCs w:val="24"/>
        </w:rPr>
        <w:t>PËRMBLEDHJE LEGJISLACIONI NË FUSHA TË NDRYSHME</w:t>
      </w:r>
    </w:p>
    <w:p w:rsidR="003B0F33" w:rsidRPr="003B0F33" w:rsidRDefault="003B0F33" w:rsidP="003B0F33">
      <w:pPr>
        <w:tabs>
          <w:tab w:val="left" w:pos="1323"/>
        </w:tabs>
        <w:rPr>
          <w:b/>
          <w:sz w:val="48"/>
          <w:szCs w:val="48"/>
        </w:rPr>
      </w:pPr>
      <w:r w:rsidRPr="003B0F33">
        <w:rPr>
          <w:b/>
          <w:sz w:val="48"/>
          <w:szCs w:val="48"/>
        </w:rPr>
        <w:tab/>
      </w:r>
    </w:p>
    <w:p w:rsidR="003B0F33" w:rsidRPr="003B0F33" w:rsidRDefault="003B0F33" w:rsidP="003B0F33">
      <w:pPr>
        <w:jc w:val="center"/>
        <w:rPr>
          <w:b/>
          <w:sz w:val="44"/>
          <w:szCs w:val="44"/>
        </w:rPr>
      </w:pPr>
      <w:r w:rsidRPr="003B0F33">
        <w:rPr>
          <w:b/>
          <w:sz w:val="44"/>
          <w:szCs w:val="44"/>
        </w:rPr>
        <w:t>BOTIME TË REJA</w:t>
      </w:r>
    </w:p>
    <w:p w:rsidR="003B0F33" w:rsidRPr="003B0F33" w:rsidRDefault="003B0F33" w:rsidP="003B0F33">
      <w:pPr>
        <w:jc w:val="center"/>
        <w:rPr>
          <w:b/>
          <w:i/>
          <w:sz w:val="36"/>
          <w:szCs w:val="36"/>
        </w:rPr>
      </w:pPr>
      <w:r w:rsidRPr="003B0F33">
        <w:rPr>
          <w:b/>
          <w:i/>
          <w:sz w:val="36"/>
          <w:szCs w:val="36"/>
        </w:rPr>
        <w:t>(Të përditësuara gusht 2007)</w:t>
      </w:r>
    </w:p>
    <w:p w:rsidR="003B0F33" w:rsidRPr="003B0F33" w:rsidRDefault="003B0F33" w:rsidP="003B0F33">
      <w:pPr>
        <w:spacing w:line="360" w:lineRule="auto"/>
        <w:rPr>
          <w:b/>
          <w:sz w:val="24"/>
          <w:szCs w:val="52"/>
        </w:rPr>
      </w:pPr>
    </w:p>
    <w:p w:rsidR="003B0F33" w:rsidRPr="003B0F33" w:rsidRDefault="003B0F33" w:rsidP="003B0F33">
      <w:pPr>
        <w:spacing w:line="360" w:lineRule="auto"/>
        <w:rPr>
          <w:sz w:val="28"/>
          <w:szCs w:val="28"/>
        </w:rPr>
      </w:pPr>
      <w:r w:rsidRPr="003B0F33">
        <w:rPr>
          <w:sz w:val="28"/>
          <w:szCs w:val="28"/>
        </w:rPr>
        <w:t xml:space="preserve">KODI PENAL </w:t>
      </w:r>
      <w:r w:rsidRPr="003B0F33">
        <w:rPr>
          <w:sz w:val="28"/>
          <w:szCs w:val="28"/>
        </w:rPr>
        <w:tab/>
      </w:r>
    </w:p>
    <w:p w:rsidR="003B0F33" w:rsidRPr="003B0F33" w:rsidRDefault="003B0F33" w:rsidP="003B0F33">
      <w:pPr>
        <w:spacing w:line="360" w:lineRule="auto"/>
        <w:rPr>
          <w:sz w:val="28"/>
          <w:szCs w:val="28"/>
        </w:rPr>
      </w:pPr>
      <w:r w:rsidRPr="003B0F33">
        <w:rPr>
          <w:sz w:val="28"/>
          <w:szCs w:val="28"/>
        </w:rPr>
        <w:t>KODI I PROCEDURËS PENALE</w:t>
      </w:r>
    </w:p>
    <w:p w:rsidR="003B0F33" w:rsidRPr="003B0F33" w:rsidRDefault="003B0F33" w:rsidP="003B0F33">
      <w:pPr>
        <w:spacing w:line="360" w:lineRule="auto"/>
        <w:rPr>
          <w:sz w:val="28"/>
          <w:szCs w:val="28"/>
        </w:rPr>
      </w:pPr>
      <w:r w:rsidRPr="003B0F33">
        <w:rPr>
          <w:sz w:val="28"/>
          <w:szCs w:val="28"/>
        </w:rPr>
        <w:t>KODI CIVIL</w:t>
      </w:r>
    </w:p>
    <w:p w:rsidR="003B0F33" w:rsidRPr="003B0F33" w:rsidRDefault="003B0F33" w:rsidP="003B0F33">
      <w:pPr>
        <w:spacing w:line="360" w:lineRule="auto"/>
        <w:rPr>
          <w:sz w:val="28"/>
          <w:szCs w:val="28"/>
        </w:rPr>
      </w:pPr>
      <w:r w:rsidRPr="003B0F33">
        <w:rPr>
          <w:sz w:val="28"/>
          <w:szCs w:val="28"/>
        </w:rPr>
        <w:t>KODI I PROCEDURËS CIVILE</w:t>
      </w:r>
    </w:p>
    <w:p w:rsidR="003B0F33" w:rsidRPr="003B0F33" w:rsidRDefault="003B0F33" w:rsidP="003B0F33">
      <w:pPr>
        <w:spacing w:line="360" w:lineRule="auto"/>
        <w:rPr>
          <w:sz w:val="28"/>
          <w:szCs w:val="28"/>
        </w:rPr>
      </w:pPr>
      <w:r w:rsidRPr="003B0F33">
        <w:rPr>
          <w:sz w:val="28"/>
          <w:szCs w:val="28"/>
        </w:rPr>
        <w:t>KODI I PROCEDURËS ADMINISTRATIVE</w:t>
      </w:r>
    </w:p>
    <w:p w:rsidR="003B0F33" w:rsidRPr="003B0F33" w:rsidRDefault="003B0F33" w:rsidP="003B0F33">
      <w:pPr>
        <w:spacing w:line="360" w:lineRule="auto"/>
        <w:rPr>
          <w:sz w:val="28"/>
          <w:szCs w:val="28"/>
        </w:rPr>
      </w:pPr>
    </w:p>
    <w:p w:rsidR="003B0F33" w:rsidRPr="003B0F33" w:rsidRDefault="003B0F33" w:rsidP="003B0F33">
      <w:pPr>
        <w:jc w:val="center"/>
        <w:rPr>
          <w:b/>
          <w:i/>
          <w:sz w:val="36"/>
          <w:szCs w:val="36"/>
        </w:rPr>
      </w:pPr>
      <w:r w:rsidRPr="003B0F33">
        <w:rPr>
          <w:b/>
          <w:i/>
          <w:sz w:val="36"/>
          <w:szCs w:val="36"/>
        </w:rPr>
        <w:t>Së shpejti në treg:</w:t>
      </w:r>
    </w:p>
    <w:p w:rsidR="003B0F33" w:rsidRPr="003B0F33" w:rsidRDefault="003B0F33" w:rsidP="003B0F33">
      <w:pPr>
        <w:jc w:val="center"/>
        <w:rPr>
          <w:b/>
          <w:i/>
          <w:sz w:val="36"/>
          <w:szCs w:val="36"/>
        </w:rPr>
      </w:pPr>
    </w:p>
    <w:p w:rsidR="003B0F33" w:rsidRPr="003B0F33" w:rsidRDefault="003B0F33" w:rsidP="003B0F33">
      <w:pPr>
        <w:numPr>
          <w:ilvl w:val="0"/>
          <w:numId w:val="13"/>
        </w:numPr>
        <w:jc w:val="both"/>
        <w:rPr>
          <w:sz w:val="32"/>
          <w:szCs w:val="32"/>
        </w:rPr>
      </w:pPr>
      <w:r w:rsidRPr="003B0F33">
        <w:rPr>
          <w:sz w:val="32"/>
          <w:szCs w:val="32"/>
        </w:rPr>
        <w:t xml:space="preserve">Përmbledhëse e legjislacionit për taksa dhe tatime </w:t>
      </w:r>
    </w:p>
    <w:p w:rsidR="003B0F33" w:rsidRPr="003B0F33" w:rsidRDefault="003B0F33" w:rsidP="003B0F33">
      <w:pPr>
        <w:numPr>
          <w:ilvl w:val="0"/>
          <w:numId w:val="13"/>
        </w:numPr>
        <w:jc w:val="both"/>
        <w:rPr>
          <w:sz w:val="32"/>
          <w:szCs w:val="32"/>
        </w:rPr>
      </w:pPr>
      <w:r w:rsidRPr="003B0F33">
        <w:rPr>
          <w:sz w:val="32"/>
          <w:szCs w:val="32"/>
        </w:rPr>
        <w:t>Përmbledhëse e legjislacionit për pronat</w:t>
      </w:r>
    </w:p>
    <w:p w:rsidR="003B0F33" w:rsidRPr="003B0F33" w:rsidRDefault="003B0F33" w:rsidP="003B0F33">
      <w:pPr>
        <w:numPr>
          <w:ilvl w:val="0"/>
          <w:numId w:val="13"/>
        </w:numPr>
        <w:jc w:val="both"/>
        <w:rPr>
          <w:sz w:val="32"/>
          <w:szCs w:val="32"/>
        </w:rPr>
      </w:pPr>
      <w:r w:rsidRPr="003B0F33">
        <w:rPr>
          <w:sz w:val="32"/>
          <w:szCs w:val="32"/>
        </w:rPr>
        <w:t>Kodi i familjes (përfshirë legjislacioni për birësimet)</w:t>
      </w:r>
    </w:p>
    <w:p w:rsidR="003B0F33" w:rsidRPr="003B0F33" w:rsidRDefault="003B0F33" w:rsidP="003B0F33">
      <w:r w:rsidRPr="003B0F33">
        <w:rPr>
          <w:sz w:val="40"/>
          <w:szCs w:val="40"/>
        </w:rPr>
        <w:t xml:space="preserve"> </w:t>
      </w:r>
    </w:p>
    <w:p w:rsidR="003B0F33" w:rsidRPr="003B0F33" w:rsidRDefault="003B0F33" w:rsidP="003B0F33">
      <w:pPr>
        <w:ind w:left="2880"/>
      </w:pPr>
      <w:r w:rsidRPr="003B0F33">
        <w:t xml:space="preserve">     Hyri në shtyp më 17.10.2007</w:t>
      </w:r>
    </w:p>
    <w:p w:rsidR="003B0F33" w:rsidRPr="003B0F33" w:rsidRDefault="003B0F33" w:rsidP="003B0F33">
      <w:pPr>
        <w:jc w:val="center"/>
      </w:pPr>
      <w:r w:rsidRPr="003B0F33">
        <w:t>Doli nga shtypi më 19.10.2007</w:t>
      </w:r>
    </w:p>
    <w:p w:rsidR="003B0F33" w:rsidRPr="003B0F33" w:rsidRDefault="003B0F33" w:rsidP="003B0F33"/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B0F33" w:rsidRPr="003B0F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3B0F33" w:rsidRPr="003B0F33" w:rsidRDefault="003B0F33" w:rsidP="00EB1652">
            <w:r w:rsidRPr="003B0F33">
              <w:t>Tirazhi: 3500 copë</w:t>
            </w:r>
          </w:p>
        </w:tc>
        <w:tc>
          <w:tcPr>
            <w:tcW w:w="4605" w:type="dxa"/>
            <w:vAlign w:val="center"/>
          </w:tcPr>
          <w:p w:rsidR="003B0F33" w:rsidRPr="003B0F33" w:rsidRDefault="003B0F33" w:rsidP="00EB1652">
            <w:pPr>
              <w:jc w:val="right"/>
            </w:pPr>
            <w:r w:rsidRPr="003B0F33">
              <w:t>Formati: 61x86/8</w:t>
            </w:r>
          </w:p>
        </w:tc>
      </w:tr>
    </w:tbl>
    <w:p w:rsidR="003B0F33" w:rsidRPr="003B0F33" w:rsidRDefault="003B0F33" w:rsidP="003B0F33">
      <w:r w:rsidRPr="003B0F33">
        <w:t xml:space="preserve"> </w:t>
      </w:r>
    </w:p>
    <w:p w:rsidR="003B0F33" w:rsidRPr="003B0F33" w:rsidRDefault="003B0F33" w:rsidP="003B0F33">
      <w:pPr>
        <w:jc w:val="center"/>
      </w:pPr>
      <w:r w:rsidRPr="003B0F33">
        <w:t>Shtypshkronja “Nënë Tereza”</w:t>
      </w:r>
    </w:p>
    <w:p w:rsidR="003B0F33" w:rsidRPr="003B0F33" w:rsidRDefault="003B0F33" w:rsidP="003B0F33">
      <w:pPr>
        <w:jc w:val="center"/>
      </w:pPr>
      <w:r w:rsidRPr="003B0F33">
        <w:t>Tiranë, 2007</w:t>
      </w:r>
    </w:p>
    <w:p w:rsidR="003B0F33" w:rsidRPr="003B0F33" w:rsidRDefault="003B0F33" w:rsidP="003B0F33">
      <w:pPr>
        <w:jc w:val="right"/>
        <w:rPr>
          <w:lang w:val="en-GB"/>
        </w:rPr>
      </w:pPr>
      <w:r w:rsidRPr="003B0F33">
        <w:t>Çmimi 8 lekë</w:t>
      </w:r>
    </w:p>
    <w:sectPr w:rsidR="003B0F33" w:rsidRPr="003B0F33" w:rsidSect="00D47E46">
      <w:footerReference w:type="even" r:id="rId10"/>
      <w:footerReference w:type="default" r:id="rId11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379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DE6" w:rsidRDefault="00EC3DE6">
      <w:r>
        <w:separator/>
      </w:r>
    </w:p>
  </w:endnote>
  <w:endnote w:type="continuationSeparator" w:id="0">
    <w:p w:rsidR="00EC3DE6" w:rsidRDefault="00EC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DB9" w:rsidRDefault="00973DB9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3DB9" w:rsidRDefault="00973DB9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DB9" w:rsidRDefault="00973DB9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DE6" w:rsidRDefault="00EC3DE6">
      <w:r>
        <w:separator/>
      </w:r>
    </w:p>
  </w:footnote>
  <w:footnote w:type="continuationSeparator" w:id="0">
    <w:p w:rsidR="00EC3DE6" w:rsidRDefault="00EC3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4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7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9E64526"/>
    <w:multiLevelType w:val="hybridMultilevel"/>
    <w:tmpl w:val="F5C29F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1"/>
  </w:num>
  <w:num w:numId="8">
    <w:abstractNumId w:val="11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6"/>
  </w:num>
  <w:num w:numId="10">
    <w:abstractNumId w:val="4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702" w:allStyles="0" w:customStyles="1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64F"/>
    <w:rsid w:val="00001F86"/>
    <w:rsid w:val="00004EB5"/>
    <w:rsid w:val="00005233"/>
    <w:rsid w:val="00005412"/>
    <w:rsid w:val="00006546"/>
    <w:rsid w:val="000075AB"/>
    <w:rsid w:val="00013D64"/>
    <w:rsid w:val="000144F5"/>
    <w:rsid w:val="000178C2"/>
    <w:rsid w:val="00024DAE"/>
    <w:rsid w:val="00026410"/>
    <w:rsid w:val="000329CF"/>
    <w:rsid w:val="00032F56"/>
    <w:rsid w:val="00044E05"/>
    <w:rsid w:val="0004776A"/>
    <w:rsid w:val="00050526"/>
    <w:rsid w:val="00052879"/>
    <w:rsid w:val="00060A33"/>
    <w:rsid w:val="00065202"/>
    <w:rsid w:val="00071E86"/>
    <w:rsid w:val="00073FB1"/>
    <w:rsid w:val="00080CBE"/>
    <w:rsid w:val="000835BC"/>
    <w:rsid w:val="000844F2"/>
    <w:rsid w:val="000879DE"/>
    <w:rsid w:val="00087D44"/>
    <w:rsid w:val="00095094"/>
    <w:rsid w:val="00096331"/>
    <w:rsid w:val="0009691A"/>
    <w:rsid w:val="00096F2E"/>
    <w:rsid w:val="000A1AD1"/>
    <w:rsid w:val="000A2BA3"/>
    <w:rsid w:val="000A3804"/>
    <w:rsid w:val="000A44FA"/>
    <w:rsid w:val="000B548C"/>
    <w:rsid w:val="000C1D7A"/>
    <w:rsid w:val="000C2DEC"/>
    <w:rsid w:val="000C3761"/>
    <w:rsid w:val="000C6F29"/>
    <w:rsid w:val="000D1D36"/>
    <w:rsid w:val="000D7739"/>
    <w:rsid w:val="000E16D9"/>
    <w:rsid w:val="000E4FAA"/>
    <w:rsid w:val="000E7B8D"/>
    <w:rsid w:val="000F1670"/>
    <w:rsid w:val="000F59CA"/>
    <w:rsid w:val="001019EA"/>
    <w:rsid w:val="0010262F"/>
    <w:rsid w:val="001031B7"/>
    <w:rsid w:val="00110AF3"/>
    <w:rsid w:val="00110FA8"/>
    <w:rsid w:val="00112948"/>
    <w:rsid w:val="00114254"/>
    <w:rsid w:val="00114E71"/>
    <w:rsid w:val="001209DE"/>
    <w:rsid w:val="00125BEB"/>
    <w:rsid w:val="00126444"/>
    <w:rsid w:val="00132B08"/>
    <w:rsid w:val="00154471"/>
    <w:rsid w:val="00157E70"/>
    <w:rsid w:val="00167385"/>
    <w:rsid w:val="00167AC8"/>
    <w:rsid w:val="00172102"/>
    <w:rsid w:val="00173BB9"/>
    <w:rsid w:val="0017636F"/>
    <w:rsid w:val="00177DB7"/>
    <w:rsid w:val="00177E5A"/>
    <w:rsid w:val="00183658"/>
    <w:rsid w:val="00183CA2"/>
    <w:rsid w:val="00190F0E"/>
    <w:rsid w:val="00195302"/>
    <w:rsid w:val="001A1D79"/>
    <w:rsid w:val="001A2183"/>
    <w:rsid w:val="001A22B3"/>
    <w:rsid w:val="001A35F0"/>
    <w:rsid w:val="001A3B4C"/>
    <w:rsid w:val="001A4173"/>
    <w:rsid w:val="001A41BB"/>
    <w:rsid w:val="001A5E69"/>
    <w:rsid w:val="001B097D"/>
    <w:rsid w:val="001B0E64"/>
    <w:rsid w:val="001D2951"/>
    <w:rsid w:val="001E372E"/>
    <w:rsid w:val="001E469F"/>
    <w:rsid w:val="001E7EE6"/>
    <w:rsid w:val="001F55D0"/>
    <w:rsid w:val="00201118"/>
    <w:rsid w:val="00201DC7"/>
    <w:rsid w:val="002060CD"/>
    <w:rsid w:val="00211305"/>
    <w:rsid w:val="00212BF6"/>
    <w:rsid w:val="00220F8F"/>
    <w:rsid w:val="00225033"/>
    <w:rsid w:val="00231D29"/>
    <w:rsid w:val="002338D2"/>
    <w:rsid w:val="0024271D"/>
    <w:rsid w:val="0024738D"/>
    <w:rsid w:val="00253EDC"/>
    <w:rsid w:val="002542EE"/>
    <w:rsid w:val="002555AB"/>
    <w:rsid w:val="00255709"/>
    <w:rsid w:val="002927CD"/>
    <w:rsid w:val="002963F9"/>
    <w:rsid w:val="0029663E"/>
    <w:rsid w:val="002A3006"/>
    <w:rsid w:val="002A3D77"/>
    <w:rsid w:val="002A5BED"/>
    <w:rsid w:val="002B383C"/>
    <w:rsid w:val="002C0B74"/>
    <w:rsid w:val="002C124E"/>
    <w:rsid w:val="002C363B"/>
    <w:rsid w:val="002C4078"/>
    <w:rsid w:val="002C64EA"/>
    <w:rsid w:val="002C75FC"/>
    <w:rsid w:val="002D5A40"/>
    <w:rsid w:val="002D6299"/>
    <w:rsid w:val="002D752A"/>
    <w:rsid w:val="002D76D7"/>
    <w:rsid w:val="002E77FD"/>
    <w:rsid w:val="002F087E"/>
    <w:rsid w:val="002F0D60"/>
    <w:rsid w:val="002F5535"/>
    <w:rsid w:val="002F58F5"/>
    <w:rsid w:val="00303D20"/>
    <w:rsid w:val="00304149"/>
    <w:rsid w:val="00307F67"/>
    <w:rsid w:val="0031066A"/>
    <w:rsid w:val="00310888"/>
    <w:rsid w:val="00311EEE"/>
    <w:rsid w:val="003123A2"/>
    <w:rsid w:val="003176FF"/>
    <w:rsid w:val="00327B9A"/>
    <w:rsid w:val="00327D35"/>
    <w:rsid w:val="00335237"/>
    <w:rsid w:val="00350C50"/>
    <w:rsid w:val="00352C5A"/>
    <w:rsid w:val="00381700"/>
    <w:rsid w:val="0038499D"/>
    <w:rsid w:val="00384BAA"/>
    <w:rsid w:val="00384D08"/>
    <w:rsid w:val="003906E9"/>
    <w:rsid w:val="00391506"/>
    <w:rsid w:val="003926A5"/>
    <w:rsid w:val="00396E0F"/>
    <w:rsid w:val="003A446A"/>
    <w:rsid w:val="003A4AFD"/>
    <w:rsid w:val="003B0F33"/>
    <w:rsid w:val="003B21D4"/>
    <w:rsid w:val="003C2AB9"/>
    <w:rsid w:val="003C376B"/>
    <w:rsid w:val="003C502C"/>
    <w:rsid w:val="003C7082"/>
    <w:rsid w:val="003C72B2"/>
    <w:rsid w:val="003D2553"/>
    <w:rsid w:val="003D6A8E"/>
    <w:rsid w:val="003D6E96"/>
    <w:rsid w:val="003E0657"/>
    <w:rsid w:val="00401F08"/>
    <w:rsid w:val="004143D9"/>
    <w:rsid w:val="0041771C"/>
    <w:rsid w:val="004326DB"/>
    <w:rsid w:val="00433CEA"/>
    <w:rsid w:val="004413AF"/>
    <w:rsid w:val="0044261A"/>
    <w:rsid w:val="00455257"/>
    <w:rsid w:val="004613AD"/>
    <w:rsid w:val="0046166B"/>
    <w:rsid w:val="00467051"/>
    <w:rsid w:val="00470414"/>
    <w:rsid w:val="00473173"/>
    <w:rsid w:val="004736C4"/>
    <w:rsid w:val="00475671"/>
    <w:rsid w:val="00480EF2"/>
    <w:rsid w:val="00481099"/>
    <w:rsid w:val="00485779"/>
    <w:rsid w:val="00492D07"/>
    <w:rsid w:val="00492E3F"/>
    <w:rsid w:val="00495E9D"/>
    <w:rsid w:val="004969DF"/>
    <w:rsid w:val="004A24AB"/>
    <w:rsid w:val="004B09EE"/>
    <w:rsid w:val="004B306A"/>
    <w:rsid w:val="004B3799"/>
    <w:rsid w:val="004B394B"/>
    <w:rsid w:val="004C1FA7"/>
    <w:rsid w:val="004C2B6C"/>
    <w:rsid w:val="004D0B6E"/>
    <w:rsid w:val="004D7759"/>
    <w:rsid w:val="004D7A98"/>
    <w:rsid w:val="004E1A4E"/>
    <w:rsid w:val="004E2251"/>
    <w:rsid w:val="004E2680"/>
    <w:rsid w:val="004E3612"/>
    <w:rsid w:val="004E57AF"/>
    <w:rsid w:val="004E6646"/>
    <w:rsid w:val="004F2275"/>
    <w:rsid w:val="004F398D"/>
    <w:rsid w:val="004F4741"/>
    <w:rsid w:val="004F6429"/>
    <w:rsid w:val="004F680E"/>
    <w:rsid w:val="004F78D1"/>
    <w:rsid w:val="00511896"/>
    <w:rsid w:val="00512A38"/>
    <w:rsid w:val="00512AF9"/>
    <w:rsid w:val="005469EE"/>
    <w:rsid w:val="00550E04"/>
    <w:rsid w:val="0055478F"/>
    <w:rsid w:val="00557A6F"/>
    <w:rsid w:val="00563635"/>
    <w:rsid w:val="00567B2D"/>
    <w:rsid w:val="00571C04"/>
    <w:rsid w:val="005745F5"/>
    <w:rsid w:val="00576373"/>
    <w:rsid w:val="0058199C"/>
    <w:rsid w:val="005842F8"/>
    <w:rsid w:val="00587285"/>
    <w:rsid w:val="00594C11"/>
    <w:rsid w:val="005A1BCE"/>
    <w:rsid w:val="005A6FDB"/>
    <w:rsid w:val="005B0A53"/>
    <w:rsid w:val="005C3432"/>
    <w:rsid w:val="005C53D9"/>
    <w:rsid w:val="005D7433"/>
    <w:rsid w:val="005E65B6"/>
    <w:rsid w:val="005F0F4E"/>
    <w:rsid w:val="005F60FE"/>
    <w:rsid w:val="0060480D"/>
    <w:rsid w:val="00606F38"/>
    <w:rsid w:val="00610F36"/>
    <w:rsid w:val="00611AF3"/>
    <w:rsid w:val="00614C8D"/>
    <w:rsid w:val="00615AE5"/>
    <w:rsid w:val="0062222C"/>
    <w:rsid w:val="0062278C"/>
    <w:rsid w:val="0062637C"/>
    <w:rsid w:val="006269FB"/>
    <w:rsid w:val="006302BE"/>
    <w:rsid w:val="00632348"/>
    <w:rsid w:val="00636F6E"/>
    <w:rsid w:val="006405FC"/>
    <w:rsid w:val="0064145A"/>
    <w:rsid w:val="00645187"/>
    <w:rsid w:val="006457E5"/>
    <w:rsid w:val="00647C30"/>
    <w:rsid w:val="00652A0E"/>
    <w:rsid w:val="006633D8"/>
    <w:rsid w:val="0067072E"/>
    <w:rsid w:val="00670D07"/>
    <w:rsid w:val="006727B0"/>
    <w:rsid w:val="00675217"/>
    <w:rsid w:val="0067559F"/>
    <w:rsid w:val="00681442"/>
    <w:rsid w:val="006824FD"/>
    <w:rsid w:val="00684AFE"/>
    <w:rsid w:val="006874E7"/>
    <w:rsid w:val="006A6793"/>
    <w:rsid w:val="006B3C0E"/>
    <w:rsid w:val="006B718B"/>
    <w:rsid w:val="006C594A"/>
    <w:rsid w:val="006D47EF"/>
    <w:rsid w:val="006D4FAE"/>
    <w:rsid w:val="006E0582"/>
    <w:rsid w:val="006E0F1F"/>
    <w:rsid w:val="006E1B54"/>
    <w:rsid w:val="006E31DF"/>
    <w:rsid w:val="006E6C68"/>
    <w:rsid w:val="006E72FD"/>
    <w:rsid w:val="00702D50"/>
    <w:rsid w:val="00702F80"/>
    <w:rsid w:val="007065B5"/>
    <w:rsid w:val="00714228"/>
    <w:rsid w:val="00726073"/>
    <w:rsid w:val="00730FC1"/>
    <w:rsid w:val="007326F2"/>
    <w:rsid w:val="00733A38"/>
    <w:rsid w:val="00733C29"/>
    <w:rsid w:val="0073510B"/>
    <w:rsid w:val="00746007"/>
    <w:rsid w:val="00746922"/>
    <w:rsid w:val="00747950"/>
    <w:rsid w:val="00751AA5"/>
    <w:rsid w:val="007571BB"/>
    <w:rsid w:val="007605E5"/>
    <w:rsid w:val="00761779"/>
    <w:rsid w:val="00763184"/>
    <w:rsid w:val="0076322E"/>
    <w:rsid w:val="0076490C"/>
    <w:rsid w:val="00766F41"/>
    <w:rsid w:val="00770AFF"/>
    <w:rsid w:val="00770CEA"/>
    <w:rsid w:val="0077486D"/>
    <w:rsid w:val="007750E0"/>
    <w:rsid w:val="00777832"/>
    <w:rsid w:val="00780E97"/>
    <w:rsid w:val="00781366"/>
    <w:rsid w:val="00783381"/>
    <w:rsid w:val="00783CAD"/>
    <w:rsid w:val="00795C15"/>
    <w:rsid w:val="007A5EF1"/>
    <w:rsid w:val="007A6BC0"/>
    <w:rsid w:val="007A709F"/>
    <w:rsid w:val="007B600D"/>
    <w:rsid w:val="007B77C6"/>
    <w:rsid w:val="007C30A0"/>
    <w:rsid w:val="007C6ACC"/>
    <w:rsid w:val="007D77E9"/>
    <w:rsid w:val="007E4F49"/>
    <w:rsid w:val="007E6D2F"/>
    <w:rsid w:val="007F048B"/>
    <w:rsid w:val="007F2669"/>
    <w:rsid w:val="007F6169"/>
    <w:rsid w:val="007F78A5"/>
    <w:rsid w:val="00805CEC"/>
    <w:rsid w:val="008060C1"/>
    <w:rsid w:val="00810864"/>
    <w:rsid w:val="00811A17"/>
    <w:rsid w:val="00811A82"/>
    <w:rsid w:val="00813652"/>
    <w:rsid w:val="00814E85"/>
    <w:rsid w:val="00816AA7"/>
    <w:rsid w:val="00816D76"/>
    <w:rsid w:val="00817CF6"/>
    <w:rsid w:val="00822194"/>
    <w:rsid w:val="00833029"/>
    <w:rsid w:val="00837C98"/>
    <w:rsid w:val="0084123C"/>
    <w:rsid w:val="00842046"/>
    <w:rsid w:val="00843EDE"/>
    <w:rsid w:val="008477CC"/>
    <w:rsid w:val="00847CD5"/>
    <w:rsid w:val="0085235B"/>
    <w:rsid w:val="0085675C"/>
    <w:rsid w:val="00860607"/>
    <w:rsid w:val="00860BC6"/>
    <w:rsid w:val="0086630C"/>
    <w:rsid w:val="008739DF"/>
    <w:rsid w:val="00874EED"/>
    <w:rsid w:val="0088227B"/>
    <w:rsid w:val="00884062"/>
    <w:rsid w:val="0089698E"/>
    <w:rsid w:val="008A189F"/>
    <w:rsid w:val="008B1C87"/>
    <w:rsid w:val="008B3950"/>
    <w:rsid w:val="008C2D5B"/>
    <w:rsid w:val="008C2D96"/>
    <w:rsid w:val="008C4778"/>
    <w:rsid w:val="008C690D"/>
    <w:rsid w:val="008D1150"/>
    <w:rsid w:val="008D2901"/>
    <w:rsid w:val="008D4F33"/>
    <w:rsid w:val="008D6C34"/>
    <w:rsid w:val="008E054C"/>
    <w:rsid w:val="008F0ED2"/>
    <w:rsid w:val="008F6E33"/>
    <w:rsid w:val="009036ED"/>
    <w:rsid w:val="00906C53"/>
    <w:rsid w:val="00906D33"/>
    <w:rsid w:val="00907C1F"/>
    <w:rsid w:val="009219D0"/>
    <w:rsid w:val="00922E79"/>
    <w:rsid w:val="00925A25"/>
    <w:rsid w:val="009300AB"/>
    <w:rsid w:val="0094038F"/>
    <w:rsid w:val="00941ED6"/>
    <w:rsid w:val="00942C1F"/>
    <w:rsid w:val="00944ACC"/>
    <w:rsid w:val="00944D18"/>
    <w:rsid w:val="00950F52"/>
    <w:rsid w:val="00951AA8"/>
    <w:rsid w:val="00957779"/>
    <w:rsid w:val="00961545"/>
    <w:rsid w:val="009721A8"/>
    <w:rsid w:val="00973DB9"/>
    <w:rsid w:val="00980071"/>
    <w:rsid w:val="009806BF"/>
    <w:rsid w:val="00980D32"/>
    <w:rsid w:val="00985628"/>
    <w:rsid w:val="009879FA"/>
    <w:rsid w:val="00987FE5"/>
    <w:rsid w:val="00993749"/>
    <w:rsid w:val="00997D5F"/>
    <w:rsid w:val="009A0DFA"/>
    <w:rsid w:val="009A18E5"/>
    <w:rsid w:val="009A1C00"/>
    <w:rsid w:val="009A5529"/>
    <w:rsid w:val="009A5D02"/>
    <w:rsid w:val="009B2819"/>
    <w:rsid w:val="009B37DA"/>
    <w:rsid w:val="009B5959"/>
    <w:rsid w:val="009C2DEE"/>
    <w:rsid w:val="009C324C"/>
    <w:rsid w:val="009C72F7"/>
    <w:rsid w:val="009D1781"/>
    <w:rsid w:val="009D1E8A"/>
    <w:rsid w:val="009D22FC"/>
    <w:rsid w:val="009D60C7"/>
    <w:rsid w:val="009D680A"/>
    <w:rsid w:val="009E3E33"/>
    <w:rsid w:val="009F4E65"/>
    <w:rsid w:val="009F656E"/>
    <w:rsid w:val="009F678B"/>
    <w:rsid w:val="00A032E7"/>
    <w:rsid w:val="00A0359E"/>
    <w:rsid w:val="00A05C65"/>
    <w:rsid w:val="00A072FE"/>
    <w:rsid w:val="00A11616"/>
    <w:rsid w:val="00A13FA9"/>
    <w:rsid w:val="00A14548"/>
    <w:rsid w:val="00A330AD"/>
    <w:rsid w:val="00A34414"/>
    <w:rsid w:val="00A47F80"/>
    <w:rsid w:val="00A54640"/>
    <w:rsid w:val="00A55D76"/>
    <w:rsid w:val="00A64B39"/>
    <w:rsid w:val="00A711E7"/>
    <w:rsid w:val="00A8380E"/>
    <w:rsid w:val="00A857CF"/>
    <w:rsid w:val="00A96BE9"/>
    <w:rsid w:val="00AA107E"/>
    <w:rsid w:val="00AA25C5"/>
    <w:rsid w:val="00AA426C"/>
    <w:rsid w:val="00AB193C"/>
    <w:rsid w:val="00AB28EC"/>
    <w:rsid w:val="00AC11A3"/>
    <w:rsid w:val="00AC6D01"/>
    <w:rsid w:val="00AD23D7"/>
    <w:rsid w:val="00AE3947"/>
    <w:rsid w:val="00AE3A2B"/>
    <w:rsid w:val="00AE5CB6"/>
    <w:rsid w:val="00AF59E2"/>
    <w:rsid w:val="00AF5C36"/>
    <w:rsid w:val="00AF7AA7"/>
    <w:rsid w:val="00B050CC"/>
    <w:rsid w:val="00B10B56"/>
    <w:rsid w:val="00B16F4B"/>
    <w:rsid w:val="00B24B75"/>
    <w:rsid w:val="00B2624C"/>
    <w:rsid w:val="00B313EE"/>
    <w:rsid w:val="00B3297C"/>
    <w:rsid w:val="00B42126"/>
    <w:rsid w:val="00B43A77"/>
    <w:rsid w:val="00B4515E"/>
    <w:rsid w:val="00B51106"/>
    <w:rsid w:val="00B51254"/>
    <w:rsid w:val="00B55091"/>
    <w:rsid w:val="00B56833"/>
    <w:rsid w:val="00B56FE0"/>
    <w:rsid w:val="00B61B58"/>
    <w:rsid w:val="00B67905"/>
    <w:rsid w:val="00B744A6"/>
    <w:rsid w:val="00B74808"/>
    <w:rsid w:val="00B8390A"/>
    <w:rsid w:val="00B83CF0"/>
    <w:rsid w:val="00B90027"/>
    <w:rsid w:val="00BA1C3D"/>
    <w:rsid w:val="00BA2999"/>
    <w:rsid w:val="00BA6983"/>
    <w:rsid w:val="00BA6C2E"/>
    <w:rsid w:val="00BB12AF"/>
    <w:rsid w:val="00BB24FE"/>
    <w:rsid w:val="00BB2BF6"/>
    <w:rsid w:val="00BB3F3A"/>
    <w:rsid w:val="00BB7E0A"/>
    <w:rsid w:val="00BC2DAC"/>
    <w:rsid w:val="00BC4727"/>
    <w:rsid w:val="00BD2068"/>
    <w:rsid w:val="00BD4A96"/>
    <w:rsid w:val="00BD7CFB"/>
    <w:rsid w:val="00BE50B7"/>
    <w:rsid w:val="00BF14C2"/>
    <w:rsid w:val="00BF54F4"/>
    <w:rsid w:val="00BF6DB3"/>
    <w:rsid w:val="00C23375"/>
    <w:rsid w:val="00C25226"/>
    <w:rsid w:val="00C278E8"/>
    <w:rsid w:val="00C367C9"/>
    <w:rsid w:val="00C50661"/>
    <w:rsid w:val="00C50DE8"/>
    <w:rsid w:val="00C52D92"/>
    <w:rsid w:val="00C541C4"/>
    <w:rsid w:val="00C56E52"/>
    <w:rsid w:val="00C6214B"/>
    <w:rsid w:val="00C70631"/>
    <w:rsid w:val="00C73BC1"/>
    <w:rsid w:val="00C84B66"/>
    <w:rsid w:val="00C90190"/>
    <w:rsid w:val="00C9101F"/>
    <w:rsid w:val="00C9179E"/>
    <w:rsid w:val="00C92139"/>
    <w:rsid w:val="00C97E28"/>
    <w:rsid w:val="00CA3CC8"/>
    <w:rsid w:val="00CA4B4F"/>
    <w:rsid w:val="00CA6799"/>
    <w:rsid w:val="00CB4C62"/>
    <w:rsid w:val="00CB5F2B"/>
    <w:rsid w:val="00CB72A5"/>
    <w:rsid w:val="00CC1EE8"/>
    <w:rsid w:val="00CD10D2"/>
    <w:rsid w:val="00CD2705"/>
    <w:rsid w:val="00CD67C4"/>
    <w:rsid w:val="00CE3254"/>
    <w:rsid w:val="00CE56F1"/>
    <w:rsid w:val="00CE79F2"/>
    <w:rsid w:val="00CF33D6"/>
    <w:rsid w:val="00CF3AE0"/>
    <w:rsid w:val="00CF3C1D"/>
    <w:rsid w:val="00CF5859"/>
    <w:rsid w:val="00D020E0"/>
    <w:rsid w:val="00D02B9E"/>
    <w:rsid w:val="00D053E9"/>
    <w:rsid w:val="00D123CB"/>
    <w:rsid w:val="00D1417C"/>
    <w:rsid w:val="00D227F9"/>
    <w:rsid w:val="00D234CB"/>
    <w:rsid w:val="00D31E81"/>
    <w:rsid w:val="00D41FA5"/>
    <w:rsid w:val="00D43D8F"/>
    <w:rsid w:val="00D47E46"/>
    <w:rsid w:val="00D521B9"/>
    <w:rsid w:val="00D52DD1"/>
    <w:rsid w:val="00D573F6"/>
    <w:rsid w:val="00D60D56"/>
    <w:rsid w:val="00D64C4C"/>
    <w:rsid w:val="00D66E39"/>
    <w:rsid w:val="00D77F6A"/>
    <w:rsid w:val="00D80A02"/>
    <w:rsid w:val="00D86FA1"/>
    <w:rsid w:val="00D87865"/>
    <w:rsid w:val="00D916AF"/>
    <w:rsid w:val="00D954DC"/>
    <w:rsid w:val="00DA1EA6"/>
    <w:rsid w:val="00DA216E"/>
    <w:rsid w:val="00DA5DBD"/>
    <w:rsid w:val="00DB093D"/>
    <w:rsid w:val="00DB3158"/>
    <w:rsid w:val="00DB4FE2"/>
    <w:rsid w:val="00DB6108"/>
    <w:rsid w:val="00DC6459"/>
    <w:rsid w:val="00DD3D18"/>
    <w:rsid w:val="00DE0E67"/>
    <w:rsid w:val="00DE3EA9"/>
    <w:rsid w:val="00DE5031"/>
    <w:rsid w:val="00DF0C6D"/>
    <w:rsid w:val="00DF5D31"/>
    <w:rsid w:val="00E00318"/>
    <w:rsid w:val="00E057E5"/>
    <w:rsid w:val="00E1785D"/>
    <w:rsid w:val="00E2216D"/>
    <w:rsid w:val="00E242FD"/>
    <w:rsid w:val="00E244FF"/>
    <w:rsid w:val="00E26DD2"/>
    <w:rsid w:val="00E31E77"/>
    <w:rsid w:val="00E371E6"/>
    <w:rsid w:val="00E41CB6"/>
    <w:rsid w:val="00E4597A"/>
    <w:rsid w:val="00E45F00"/>
    <w:rsid w:val="00E470FD"/>
    <w:rsid w:val="00E545BA"/>
    <w:rsid w:val="00E55E0F"/>
    <w:rsid w:val="00E62DE4"/>
    <w:rsid w:val="00E65807"/>
    <w:rsid w:val="00E722EE"/>
    <w:rsid w:val="00E75E6F"/>
    <w:rsid w:val="00E808B2"/>
    <w:rsid w:val="00E81488"/>
    <w:rsid w:val="00E9350C"/>
    <w:rsid w:val="00E94FA4"/>
    <w:rsid w:val="00EA2480"/>
    <w:rsid w:val="00EA6947"/>
    <w:rsid w:val="00EA73D4"/>
    <w:rsid w:val="00EB1652"/>
    <w:rsid w:val="00EB5C35"/>
    <w:rsid w:val="00EC2B59"/>
    <w:rsid w:val="00EC3DE6"/>
    <w:rsid w:val="00ED4CC2"/>
    <w:rsid w:val="00ED6481"/>
    <w:rsid w:val="00EE1A1C"/>
    <w:rsid w:val="00EE1BF7"/>
    <w:rsid w:val="00EE226C"/>
    <w:rsid w:val="00EE49D6"/>
    <w:rsid w:val="00EE7922"/>
    <w:rsid w:val="00EF3348"/>
    <w:rsid w:val="00EF7D33"/>
    <w:rsid w:val="00EF7EAF"/>
    <w:rsid w:val="00F043FB"/>
    <w:rsid w:val="00F07A29"/>
    <w:rsid w:val="00F126D0"/>
    <w:rsid w:val="00F158CD"/>
    <w:rsid w:val="00F23FA3"/>
    <w:rsid w:val="00F32715"/>
    <w:rsid w:val="00F34921"/>
    <w:rsid w:val="00F34924"/>
    <w:rsid w:val="00F376C9"/>
    <w:rsid w:val="00F42658"/>
    <w:rsid w:val="00F538A3"/>
    <w:rsid w:val="00F62A20"/>
    <w:rsid w:val="00F63D99"/>
    <w:rsid w:val="00F735D4"/>
    <w:rsid w:val="00F749BB"/>
    <w:rsid w:val="00F91DC1"/>
    <w:rsid w:val="00F949E5"/>
    <w:rsid w:val="00FA401D"/>
    <w:rsid w:val="00FB0F52"/>
    <w:rsid w:val="00FC4DD1"/>
    <w:rsid w:val="00FD039E"/>
    <w:rsid w:val="00FD3877"/>
    <w:rsid w:val="00FD5F07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3DEF05-60B6-455F-BF14-96DDDC19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4969DF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726073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726073"/>
    <w:rPr>
      <w:vertAlign w:val="superscript"/>
    </w:rPr>
  </w:style>
  <w:style w:type="character" w:customStyle="1" w:styleId="NeniNrChar">
    <w:name w:val="Neni_Nr Char"/>
    <w:link w:val="NeniNr"/>
    <w:rsid w:val="00944ACC"/>
    <w:rPr>
      <w:rFonts w:ascii="CG Times" w:hAnsi="CG Times"/>
      <w:sz w:val="22"/>
      <w:lang w:val="en-GB" w:eastAsia="en-US" w:bidi="ar-SA"/>
    </w:rPr>
  </w:style>
  <w:style w:type="character" w:styleId="Hyperlink">
    <w:name w:val="Hyperlink"/>
    <w:rsid w:val="003B0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.noga\nisida\My%20Documents\Dokumenta\2007\Kapake-2006\www.legjislacionishqiptar.gov.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11601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2949229</vt:i4>
      </vt:variant>
      <vt:variant>
        <vt:i4>0</vt:i4>
      </vt:variant>
      <vt:variant>
        <vt:i4>0</vt:i4>
      </vt:variant>
      <vt:variant>
        <vt:i4>5</vt:i4>
      </vt:variant>
      <vt:variant>
        <vt:lpwstr>../../../../../nisida/My Documents/Dokumenta/2007/Kapake-2006/www.legjislacionishqiptar.gov.al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2018-10-18T09:53:00Z</cp:lastPrinted>
  <dcterms:created xsi:type="dcterms:W3CDTF">2019-02-15T14:20:00Z</dcterms:created>
  <dcterms:modified xsi:type="dcterms:W3CDTF">2019-02-15T14:20:00Z</dcterms:modified>
</cp:coreProperties>
</file>