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2E8" w:rsidRPr="00BA4647" w:rsidRDefault="002762E8" w:rsidP="002762E8">
      <w:pPr>
        <w:pStyle w:val="Akti"/>
      </w:pPr>
      <w:bookmarkStart w:id="0" w:name="_GoBack"/>
      <w:bookmarkEnd w:id="0"/>
      <w:r>
        <w:t>LIG</w:t>
      </w:r>
      <w:r w:rsidRPr="00BA4647">
        <w:t>J</w:t>
      </w:r>
    </w:p>
    <w:p w:rsidR="002762E8" w:rsidRPr="00BA4647" w:rsidRDefault="002762E8" w:rsidP="002762E8">
      <w:pPr>
        <w:pStyle w:val="NumriData"/>
      </w:pPr>
      <w:r>
        <w:t>Nr.9828</w:t>
      </w:r>
      <w:r w:rsidRPr="00BA4647">
        <w:t xml:space="preserve">, datë </w:t>
      </w:r>
      <w:r>
        <w:t>12.11</w:t>
      </w:r>
      <w:r w:rsidRPr="00BA4647">
        <w:t>.2007</w:t>
      </w:r>
    </w:p>
    <w:p w:rsidR="002762E8" w:rsidRPr="00BA4647" w:rsidRDefault="002762E8" w:rsidP="002762E8">
      <w:pPr>
        <w:pStyle w:val="Paragrafi"/>
        <w:rPr>
          <w:b/>
        </w:rPr>
      </w:pPr>
    </w:p>
    <w:p w:rsidR="002762E8" w:rsidRDefault="002762E8" w:rsidP="002762E8">
      <w:pPr>
        <w:pStyle w:val="Titulli"/>
      </w:pPr>
      <w:r>
        <w:t>PËR ADERIMIN E REPUBLIKËS SË SHQIPËRISË NË PROTOKOLLIN PLOTËSUES TË KONVENTAVE TË GJENEVËS TË 12 GUSHTIT 1949 PËR MIRATIMIN E NJË SIMBOLI PLOTËSUES, DALLUES</w:t>
      </w:r>
    </w:p>
    <w:p w:rsidR="002762E8" w:rsidRPr="00BA4647" w:rsidRDefault="002762E8" w:rsidP="002762E8">
      <w:pPr>
        <w:pStyle w:val="Paragrafi"/>
        <w:rPr>
          <w:b/>
        </w:rPr>
      </w:pPr>
    </w:p>
    <w:p w:rsidR="002762E8" w:rsidRPr="00BA4647" w:rsidRDefault="002762E8" w:rsidP="002762E8">
      <w:pPr>
        <w:pStyle w:val="BazLigjPropozues"/>
      </w:pPr>
      <w:r w:rsidRPr="00BA4647">
        <w:t>Në mbështetje të neneve 78</w:t>
      </w:r>
      <w:r>
        <w:t xml:space="preserve">, </w:t>
      </w:r>
      <w:r w:rsidRPr="00BA4647">
        <w:t xml:space="preserve">83 pika 1 </w:t>
      </w:r>
      <w:r>
        <w:t xml:space="preserve">dhe 121 </w:t>
      </w:r>
      <w:r w:rsidRPr="00BA4647">
        <w:t xml:space="preserve">të Kushtetutës, me propozimin e Këshillit të Ministrave, </w:t>
      </w:r>
    </w:p>
    <w:p w:rsidR="002762E8" w:rsidRPr="00BA4647" w:rsidRDefault="002762E8" w:rsidP="002762E8">
      <w:pPr>
        <w:pStyle w:val="Institucioni"/>
      </w:pPr>
    </w:p>
    <w:p w:rsidR="002762E8" w:rsidRPr="00D81698" w:rsidRDefault="002762E8" w:rsidP="002762E8">
      <w:pPr>
        <w:pStyle w:val="Institucioni"/>
        <w:rPr>
          <w:lang w:val="it-IT"/>
        </w:rPr>
      </w:pPr>
      <w:r>
        <w:rPr>
          <w:lang w:val="it-IT"/>
        </w:rPr>
        <w:t>KUVEN</w:t>
      </w:r>
      <w:r w:rsidRPr="00D81698">
        <w:rPr>
          <w:lang w:val="it-IT"/>
        </w:rPr>
        <w:t>DI</w:t>
      </w:r>
    </w:p>
    <w:p w:rsidR="002762E8" w:rsidRPr="00D81698" w:rsidRDefault="002762E8" w:rsidP="002762E8">
      <w:pPr>
        <w:pStyle w:val="Institucioni"/>
        <w:rPr>
          <w:lang w:val="it-IT"/>
        </w:rPr>
      </w:pPr>
    </w:p>
    <w:p w:rsidR="002762E8" w:rsidRPr="00D81698" w:rsidRDefault="002762E8" w:rsidP="002762E8">
      <w:pPr>
        <w:pStyle w:val="Institucioni"/>
        <w:rPr>
          <w:lang w:val="it-IT"/>
        </w:rPr>
      </w:pPr>
      <w:r w:rsidRPr="00D81698">
        <w:rPr>
          <w:lang w:val="it-IT"/>
        </w:rPr>
        <w:t>I REPUBLIKËS SË SHQIPËRISË</w:t>
      </w:r>
    </w:p>
    <w:p w:rsidR="002762E8" w:rsidRPr="00D81698" w:rsidRDefault="002762E8" w:rsidP="002762E8">
      <w:pPr>
        <w:pStyle w:val="Institucioni"/>
        <w:rPr>
          <w:lang w:val="it-IT"/>
        </w:rPr>
      </w:pPr>
    </w:p>
    <w:p w:rsidR="002762E8" w:rsidRPr="00D81698" w:rsidRDefault="002762E8" w:rsidP="002762E8">
      <w:pPr>
        <w:pStyle w:val="VENDOSI"/>
      </w:pPr>
      <w:r>
        <w:t>VENDOS</w:t>
      </w:r>
      <w:r w:rsidRPr="00D81698">
        <w:t>I:</w:t>
      </w:r>
    </w:p>
    <w:p w:rsidR="002762E8" w:rsidRPr="00D81698" w:rsidRDefault="002762E8" w:rsidP="002762E8">
      <w:pPr>
        <w:pStyle w:val="Paragrafi"/>
        <w:rPr>
          <w:lang w:val="it-IT"/>
        </w:rPr>
      </w:pPr>
    </w:p>
    <w:p w:rsidR="002762E8" w:rsidRPr="002762E8" w:rsidRDefault="002762E8" w:rsidP="002762E8">
      <w:pPr>
        <w:pStyle w:val="NeniNr"/>
        <w:rPr>
          <w:lang w:val="it-IT"/>
        </w:rPr>
      </w:pPr>
      <w:r w:rsidRPr="002762E8">
        <w:rPr>
          <w:lang w:val="it-IT"/>
        </w:rPr>
        <w:t>Neni 1</w:t>
      </w:r>
    </w:p>
    <w:p w:rsidR="002762E8" w:rsidRPr="00D81698" w:rsidRDefault="002762E8" w:rsidP="002762E8">
      <w:pPr>
        <w:pStyle w:val="Paragrafi"/>
        <w:rPr>
          <w:lang w:val="it-IT"/>
        </w:rPr>
      </w:pPr>
    </w:p>
    <w:p w:rsidR="002762E8" w:rsidRPr="00D81698" w:rsidRDefault="002762E8" w:rsidP="002762E8">
      <w:pPr>
        <w:pStyle w:val="Paragrafi"/>
        <w:rPr>
          <w:color w:val="000000"/>
          <w:lang w:val="it-IT"/>
        </w:rPr>
      </w:pPr>
      <w:r w:rsidRPr="00D81698">
        <w:rPr>
          <w:color w:val="000000"/>
          <w:lang w:val="it-IT"/>
        </w:rPr>
        <w:t>Republika e Shqipërisë aderon në Protokollin plotësues të konventave të Gjenevës të 12 gushtit 1949 për miratimin e një simboli plotësues, dallues, të miratuar në Gjenevë më 8 dhjetor 2005.</w:t>
      </w:r>
    </w:p>
    <w:p w:rsidR="002762E8" w:rsidRPr="002762E8" w:rsidRDefault="002762E8" w:rsidP="002762E8">
      <w:pPr>
        <w:pStyle w:val="NeniNr"/>
        <w:rPr>
          <w:lang w:val="it-IT"/>
        </w:rPr>
      </w:pPr>
    </w:p>
    <w:p w:rsidR="002762E8" w:rsidRPr="002762E8" w:rsidRDefault="002762E8" w:rsidP="002762E8">
      <w:pPr>
        <w:pStyle w:val="NeniNr"/>
        <w:rPr>
          <w:lang w:val="it-IT"/>
        </w:rPr>
      </w:pPr>
      <w:r w:rsidRPr="002762E8">
        <w:rPr>
          <w:lang w:val="it-IT"/>
        </w:rPr>
        <w:t>Neni 2</w:t>
      </w:r>
    </w:p>
    <w:p w:rsidR="002762E8" w:rsidRPr="00D81698" w:rsidRDefault="002762E8" w:rsidP="002762E8">
      <w:pPr>
        <w:pStyle w:val="Paragrafi"/>
        <w:rPr>
          <w:lang w:val="it-IT"/>
        </w:rPr>
      </w:pPr>
    </w:p>
    <w:p w:rsidR="002762E8" w:rsidRPr="00D81698" w:rsidRDefault="002762E8" w:rsidP="002762E8">
      <w:pPr>
        <w:pStyle w:val="Paragrafi"/>
        <w:rPr>
          <w:lang w:val="it-IT"/>
        </w:rPr>
      </w:pPr>
      <w:r w:rsidRPr="00D81698">
        <w:rPr>
          <w:lang w:val="it-IT"/>
        </w:rPr>
        <w:t>Ky ligj hyn në fuqi 15 ditë pas botimit në Fletoren Zyrtare.</w:t>
      </w:r>
    </w:p>
    <w:p w:rsidR="002762E8" w:rsidRPr="00800271" w:rsidRDefault="002762E8" w:rsidP="002762E8">
      <w:pPr>
        <w:pStyle w:val="Paragrafi"/>
        <w:rPr>
          <w:sz w:val="16"/>
          <w:lang w:val="it-IT"/>
        </w:rPr>
      </w:pPr>
    </w:p>
    <w:p w:rsidR="00F62A57" w:rsidRPr="00B20734" w:rsidRDefault="00F62A57" w:rsidP="00F62A57">
      <w:pPr>
        <w:pStyle w:val="Shpallja"/>
        <w:rPr>
          <w:sz w:val="23"/>
          <w:szCs w:val="23"/>
        </w:rPr>
      </w:pPr>
      <w:r w:rsidRPr="00B20734">
        <w:rPr>
          <w:sz w:val="23"/>
          <w:szCs w:val="23"/>
        </w:rPr>
        <w:t>Shpallur me dekretin nr.</w:t>
      </w:r>
      <w:r>
        <w:rPr>
          <w:sz w:val="23"/>
          <w:szCs w:val="23"/>
        </w:rPr>
        <w:t>5520</w:t>
      </w:r>
      <w:r w:rsidRPr="00B20734">
        <w:rPr>
          <w:sz w:val="23"/>
          <w:szCs w:val="23"/>
        </w:rPr>
        <w:t>, datë</w:t>
      </w:r>
      <w:r>
        <w:rPr>
          <w:sz w:val="23"/>
          <w:szCs w:val="23"/>
        </w:rPr>
        <w:t xml:space="preserve"> 20</w:t>
      </w:r>
      <w:r w:rsidRPr="00B20734">
        <w:rPr>
          <w:sz w:val="23"/>
          <w:szCs w:val="23"/>
        </w:rPr>
        <w:t>.11.2007 të Presidentit të Republikës së Shqipërisë, Bamir Topi</w:t>
      </w:r>
    </w:p>
    <w:p w:rsidR="002762E8" w:rsidRPr="00F62A57" w:rsidRDefault="002762E8" w:rsidP="002762E8">
      <w:pPr>
        <w:pStyle w:val="Paragrafi"/>
        <w:rPr>
          <w:lang w:val="sq-AL"/>
        </w:rPr>
      </w:pPr>
    </w:p>
    <w:p w:rsidR="002762E8" w:rsidRDefault="002762E8" w:rsidP="002F086C">
      <w:pPr>
        <w:pStyle w:val="Paragrafi"/>
        <w:ind w:firstLine="0"/>
        <w:rPr>
          <w:lang w:val="it-IT"/>
        </w:rPr>
      </w:pPr>
    </w:p>
    <w:p w:rsidR="00D033AC" w:rsidRPr="00800271" w:rsidRDefault="00D033AC" w:rsidP="00800271">
      <w:pPr>
        <w:pStyle w:val="TitulliTitull"/>
      </w:pPr>
      <w:r w:rsidRPr="00800271">
        <w:t>Protokolli Plotësues i Konventave të Gjenevës të 12 gushtit 1949 në lidhje me miratimin e një simboli plotësues dallues</w:t>
      </w:r>
    </w:p>
    <w:p w:rsidR="00D033AC" w:rsidRPr="00800271" w:rsidRDefault="00D033AC" w:rsidP="00D033AC">
      <w:pPr>
        <w:pStyle w:val="Paragrafi"/>
        <w:rPr>
          <w:sz w:val="16"/>
          <w:lang w:val="it-IT"/>
        </w:rPr>
      </w:pPr>
    </w:p>
    <w:p w:rsidR="00D033AC" w:rsidRPr="00510F76" w:rsidRDefault="00D033AC" w:rsidP="00D033AC">
      <w:pPr>
        <w:pStyle w:val="Paragrafi"/>
        <w:rPr>
          <w:lang w:val="de-DE"/>
        </w:rPr>
      </w:pPr>
      <w:r w:rsidRPr="00510F76">
        <w:rPr>
          <w:lang w:val="de-DE"/>
        </w:rPr>
        <w:t>Protokolli III</w:t>
      </w:r>
    </w:p>
    <w:p w:rsidR="00D033AC" w:rsidRPr="00510F76" w:rsidRDefault="00D033AC" w:rsidP="00D033AC">
      <w:pPr>
        <w:pStyle w:val="Paragrafi"/>
        <w:rPr>
          <w:lang w:val="de-DE"/>
        </w:rPr>
      </w:pPr>
      <w:r w:rsidRPr="00510F76">
        <w:rPr>
          <w:lang w:val="de-DE"/>
        </w:rPr>
        <w:t>Gjenev</w:t>
      </w:r>
      <w:r>
        <w:rPr>
          <w:lang w:val="de-DE"/>
        </w:rPr>
        <w:t>ë</w:t>
      </w:r>
      <w:r w:rsidRPr="00510F76">
        <w:rPr>
          <w:lang w:val="de-DE"/>
        </w:rPr>
        <w:t>, 8 dhjetor 2005</w:t>
      </w:r>
    </w:p>
    <w:p w:rsidR="00D033AC" w:rsidRPr="00800271" w:rsidRDefault="00D033AC" w:rsidP="00D033AC">
      <w:pPr>
        <w:pStyle w:val="Paragrafi"/>
        <w:rPr>
          <w:sz w:val="16"/>
          <w:lang w:val="de-DE"/>
        </w:rPr>
      </w:pPr>
    </w:p>
    <w:p w:rsidR="00D033AC" w:rsidRPr="00510F76" w:rsidRDefault="00D033AC" w:rsidP="00D033AC">
      <w:pPr>
        <w:pStyle w:val="Paragrafi"/>
        <w:rPr>
          <w:lang w:val="de-DE"/>
        </w:rPr>
      </w:pPr>
      <w:r w:rsidRPr="00510F76">
        <w:rPr>
          <w:lang w:val="de-DE"/>
        </w:rPr>
        <w:t>Hyrje</w:t>
      </w:r>
    </w:p>
    <w:p w:rsidR="00D033AC" w:rsidRPr="00510F76" w:rsidRDefault="00D033AC" w:rsidP="00D033AC">
      <w:pPr>
        <w:pStyle w:val="Paragrafi"/>
        <w:rPr>
          <w:lang w:val="de-DE"/>
        </w:rPr>
      </w:pPr>
    </w:p>
    <w:p w:rsidR="00D033AC" w:rsidRPr="00510F76" w:rsidRDefault="00D033AC" w:rsidP="00D033AC">
      <w:pPr>
        <w:pStyle w:val="Paragrafi"/>
        <w:rPr>
          <w:lang w:val="de-DE"/>
        </w:rPr>
      </w:pPr>
      <w:r w:rsidRPr="00510F76">
        <w:rPr>
          <w:lang w:val="de-DE"/>
        </w:rPr>
        <w:t>Palët e Larta Kontraktuese,</w:t>
      </w:r>
    </w:p>
    <w:p w:rsidR="00D033AC" w:rsidRPr="00800271" w:rsidRDefault="00D033AC" w:rsidP="00D033AC">
      <w:pPr>
        <w:pStyle w:val="Paragrafi"/>
        <w:rPr>
          <w:sz w:val="16"/>
          <w:lang w:val="de-DE"/>
        </w:rPr>
      </w:pPr>
    </w:p>
    <w:p w:rsidR="00D033AC" w:rsidRPr="00510F76" w:rsidRDefault="00D033AC" w:rsidP="0049677A">
      <w:pPr>
        <w:pStyle w:val="Paragrafi"/>
        <w:rPr>
          <w:lang w:val="de-DE"/>
        </w:rPr>
      </w:pPr>
      <w:r w:rsidRPr="00510F76">
        <w:rPr>
          <w:lang w:val="de-DE"/>
        </w:rPr>
        <w:t xml:space="preserve">(PP1) </w:t>
      </w:r>
      <w:r w:rsidRPr="00C27A01">
        <w:rPr>
          <w:i/>
          <w:lang w:val="de-DE"/>
        </w:rPr>
        <w:t>Duke ripohuar</w:t>
      </w:r>
      <w:r w:rsidR="00C8232A">
        <w:rPr>
          <w:lang w:val="de-DE"/>
        </w:rPr>
        <w:t xml:space="preserve"> dispozitat e k</w:t>
      </w:r>
      <w:r w:rsidRPr="00510F76">
        <w:rPr>
          <w:lang w:val="de-DE"/>
        </w:rPr>
        <w:t xml:space="preserve">onventave të Gjenevës të 12 </w:t>
      </w:r>
      <w:r>
        <w:rPr>
          <w:lang w:val="de-DE"/>
        </w:rPr>
        <w:t>g</w:t>
      </w:r>
      <w:r w:rsidRPr="00510F76">
        <w:rPr>
          <w:lang w:val="de-DE"/>
        </w:rPr>
        <w:t xml:space="preserve">ushtit </w:t>
      </w:r>
      <w:r>
        <w:rPr>
          <w:lang w:val="de-DE"/>
        </w:rPr>
        <w:t>19</w:t>
      </w:r>
      <w:r w:rsidR="0049677A">
        <w:rPr>
          <w:lang w:val="de-DE"/>
        </w:rPr>
        <w:t xml:space="preserve">49 (në veçanti </w:t>
      </w:r>
      <w:r>
        <w:rPr>
          <w:lang w:val="de-DE"/>
        </w:rPr>
        <w:t>n</w:t>
      </w:r>
      <w:r w:rsidRPr="00510F76">
        <w:rPr>
          <w:lang w:val="de-DE"/>
        </w:rPr>
        <w:t xml:space="preserve">enet </w:t>
      </w:r>
      <w:r>
        <w:rPr>
          <w:lang w:val="de-DE"/>
        </w:rPr>
        <w:t>26, 38, 42 dhe 44 të Konventës së</w:t>
      </w:r>
      <w:r w:rsidRPr="00510F76">
        <w:rPr>
          <w:lang w:val="de-DE"/>
        </w:rPr>
        <w:t xml:space="preserve"> Par</w:t>
      </w:r>
      <w:r>
        <w:rPr>
          <w:lang w:val="de-DE"/>
        </w:rPr>
        <w:t>ë</w:t>
      </w:r>
      <w:r w:rsidRPr="00510F76">
        <w:rPr>
          <w:lang w:val="de-DE"/>
        </w:rPr>
        <w:t xml:space="preserve"> të Gjenevës dhe, atje ku është e </w:t>
      </w:r>
      <w:r>
        <w:rPr>
          <w:lang w:val="de-DE"/>
        </w:rPr>
        <w:t>zbatueshme, protokollet e tyre p</w:t>
      </w:r>
      <w:r w:rsidRPr="00510F76">
        <w:rPr>
          <w:lang w:val="de-DE"/>
        </w:rPr>
        <w:t xml:space="preserve">lotësuese të 8 </w:t>
      </w:r>
      <w:r>
        <w:rPr>
          <w:lang w:val="de-DE"/>
        </w:rPr>
        <w:t>q</w:t>
      </w:r>
      <w:r w:rsidRPr="00510F76">
        <w:rPr>
          <w:lang w:val="de-DE"/>
        </w:rPr>
        <w:t>ershorit 1977 (në veçanti</w:t>
      </w:r>
      <w:r>
        <w:rPr>
          <w:lang w:val="de-DE"/>
        </w:rPr>
        <w:t xml:space="preserve"> nenet </w:t>
      </w:r>
      <w:r w:rsidRPr="00510F76">
        <w:rPr>
          <w:lang w:val="de-DE"/>
        </w:rPr>
        <w:t>18 dhe</w:t>
      </w:r>
      <w:r>
        <w:rPr>
          <w:lang w:val="de-DE"/>
        </w:rPr>
        <w:t xml:space="preserve"> 38 të protokollit plotësues dhe n</w:t>
      </w:r>
      <w:r w:rsidRPr="00510F76">
        <w:rPr>
          <w:lang w:val="de-DE"/>
        </w:rPr>
        <w:t xml:space="preserve">enin 12 të </w:t>
      </w:r>
      <w:r>
        <w:rPr>
          <w:lang w:val="de-DE"/>
        </w:rPr>
        <w:t>p</w:t>
      </w:r>
      <w:r w:rsidRPr="00510F76">
        <w:rPr>
          <w:lang w:val="de-DE"/>
        </w:rPr>
        <w:t xml:space="preserve">rotokollit </w:t>
      </w:r>
      <w:r>
        <w:rPr>
          <w:lang w:val="de-DE"/>
        </w:rPr>
        <w:t>p</w:t>
      </w:r>
      <w:r w:rsidRPr="00510F76">
        <w:rPr>
          <w:lang w:val="de-DE"/>
        </w:rPr>
        <w:t>lotësues II), në lidhje me përdorimin e simboleve dalluese,</w:t>
      </w:r>
    </w:p>
    <w:p w:rsidR="00D033AC" w:rsidRPr="00510F76" w:rsidRDefault="00D033AC" w:rsidP="00D033AC">
      <w:pPr>
        <w:pStyle w:val="Paragrafi"/>
        <w:rPr>
          <w:lang w:val="de-DE"/>
        </w:rPr>
      </w:pPr>
      <w:r w:rsidRPr="00510F76">
        <w:rPr>
          <w:lang w:val="de-DE"/>
        </w:rPr>
        <w:t xml:space="preserve">(PP2) </w:t>
      </w:r>
      <w:r w:rsidRPr="003E0BD2">
        <w:rPr>
          <w:i/>
          <w:lang w:val="de-DE"/>
        </w:rPr>
        <w:t>Me dëshirën</w:t>
      </w:r>
      <w:r w:rsidRPr="00510F76">
        <w:rPr>
          <w:lang w:val="de-DE"/>
        </w:rPr>
        <w:t xml:space="preserve"> p</w:t>
      </w:r>
      <w:r>
        <w:rPr>
          <w:lang w:val="de-DE"/>
        </w:rPr>
        <w:t>ë</w:t>
      </w:r>
      <w:r w:rsidRPr="00510F76">
        <w:rPr>
          <w:lang w:val="de-DE"/>
        </w:rPr>
        <w:t>r të plotësuar dispozitat e lartpërm</w:t>
      </w:r>
      <w:r>
        <w:rPr>
          <w:lang w:val="de-DE"/>
        </w:rPr>
        <w:t>e</w:t>
      </w:r>
      <w:r w:rsidRPr="00510F76">
        <w:rPr>
          <w:lang w:val="de-DE"/>
        </w:rPr>
        <w:t xml:space="preserve">ndura, në </w:t>
      </w:r>
      <w:r>
        <w:rPr>
          <w:lang w:val="de-DE"/>
        </w:rPr>
        <w:t>mënyrë që të rriten vl</w:t>
      </w:r>
      <w:r w:rsidRPr="00510F76">
        <w:rPr>
          <w:lang w:val="de-DE"/>
        </w:rPr>
        <w:t>erat e tyre mbrojtëse dhe karakteri universal,</w:t>
      </w:r>
    </w:p>
    <w:p w:rsidR="00D033AC" w:rsidRPr="00510F76" w:rsidRDefault="00D033AC" w:rsidP="00D033AC">
      <w:pPr>
        <w:pStyle w:val="Paragrafi"/>
        <w:rPr>
          <w:lang w:val="de-DE"/>
        </w:rPr>
      </w:pPr>
      <w:r w:rsidRPr="00510F76">
        <w:rPr>
          <w:lang w:val="de-DE"/>
        </w:rPr>
        <w:t xml:space="preserve">(PP3) </w:t>
      </w:r>
      <w:r w:rsidRPr="003E0BD2">
        <w:rPr>
          <w:i/>
          <w:lang w:val="de-DE"/>
        </w:rPr>
        <w:t>Duke vërejtur</w:t>
      </w:r>
      <w:r>
        <w:rPr>
          <w:lang w:val="de-DE"/>
        </w:rPr>
        <w:t xml:space="preserve"> se ky protokoll nuk ce</w:t>
      </w:r>
      <w:r w:rsidRPr="00510F76">
        <w:rPr>
          <w:lang w:val="de-DE"/>
        </w:rPr>
        <w:t>non të drejtën e njohu</w:t>
      </w:r>
      <w:r>
        <w:rPr>
          <w:lang w:val="de-DE"/>
        </w:rPr>
        <w:t>r të palëve të l</w:t>
      </w:r>
      <w:r w:rsidRPr="00510F76">
        <w:rPr>
          <w:lang w:val="de-DE"/>
        </w:rPr>
        <w:t xml:space="preserve">arta </w:t>
      </w:r>
      <w:r>
        <w:rPr>
          <w:lang w:val="de-DE"/>
        </w:rPr>
        <w:t>k</w:t>
      </w:r>
      <w:r w:rsidRPr="00510F76">
        <w:rPr>
          <w:lang w:val="de-DE"/>
        </w:rPr>
        <w:t>ontraktuese p</w:t>
      </w:r>
      <w:r>
        <w:rPr>
          <w:lang w:val="de-DE"/>
        </w:rPr>
        <w:t>ë</w:t>
      </w:r>
      <w:r w:rsidRPr="00510F76">
        <w:rPr>
          <w:lang w:val="de-DE"/>
        </w:rPr>
        <w:t>r të vazhduar përdorimin e simboleve që ata përdorin n</w:t>
      </w:r>
      <w:r>
        <w:rPr>
          <w:lang w:val="de-DE"/>
        </w:rPr>
        <w:t>ë</w:t>
      </w:r>
      <w:r w:rsidRPr="00510F76">
        <w:rPr>
          <w:lang w:val="de-DE"/>
        </w:rPr>
        <w:t xml:space="preserve"> pajtim me detyrimet e tyre në bazë të </w:t>
      </w:r>
      <w:r>
        <w:rPr>
          <w:lang w:val="de-DE"/>
        </w:rPr>
        <w:t>k</w:t>
      </w:r>
      <w:r w:rsidRPr="00510F76">
        <w:rPr>
          <w:lang w:val="de-DE"/>
        </w:rPr>
        <w:t xml:space="preserve">onventave të Gjenevës dhe, atje ku është e zbatueshme, </w:t>
      </w:r>
      <w:r>
        <w:rPr>
          <w:lang w:val="de-DE"/>
        </w:rPr>
        <w:t>p</w:t>
      </w:r>
      <w:r w:rsidRPr="00510F76">
        <w:rPr>
          <w:lang w:val="de-DE"/>
        </w:rPr>
        <w:t>rotokolleve plotësuese përkatëse,</w:t>
      </w:r>
    </w:p>
    <w:p w:rsidR="00D033AC" w:rsidRDefault="00D033AC" w:rsidP="00D033AC">
      <w:pPr>
        <w:pStyle w:val="Paragrafi"/>
        <w:rPr>
          <w:lang w:val="de-DE"/>
        </w:rPr>
      </w:pPr>
      <w:r w:rsidRPr="00510F76">
        <w:rPr>
          <w:lang w:val="de-DE"/>
        </w:rPr>
        <w:t xml:space="preserve">(PP4) </w:t>
      </w:r>
      <w:r w:rsidRPr="00B149AE">
        <w:rPr>
          <w:i/>
          <w:lang w:val="de-DE"/>
        </w:rPr>
        <w:t>Duke rikujtuar</w:t>
      </w:r>
      <w:r w:rsidRPr="00510F76">
        <w:rPr>
          <w:lang w:val="de-DE"/>
        </w:rPr>
        <w:t xml:space="preserve"> se detyrimi p</w:t>
      </w:r>
      <w:r>
        <w:rPr>
          <w:lang w:val="de-DE"/>
        </w:rPr>
        <w:t>ë</w:t>
      </w:r>
      <w:r w:rsidRPr="00510F76">
        <w:rPr>
          <w:lang w:val="de-DE"/>
        </w:rPr>
        <w:t>r t</w:t>
      </w:r>
      <w:r>
        <w:rPr>
          <w:lang w:val="de-DE"/>
        </w:rPr>
        <w:t>ë respektuar</w:t>
      </w:r>
      <w:r w:rsidRPr="00510F76">
        <w:rPr>
          <w:lang w:val="de-DE"/>
        </w:rPr>
        <w:t xml:space="preserve"> personat dhe objektet e mbrojtura nga </w:t>
      </w:r>
      <w:r>
        <w:rPr>
          <w:lang w:val="de-DE"/>
        </w:rPr>
        <w:t>k</w:t>
      </w:r>
      <w:r w:rsidRPr="00510F76">
        <w:rPr>
          <w:lang w:val="de-DE"/>
        </w:rPr>
        <w:t xml:space="preserve">onventat e Gjenevës dhe </w:t>
      </w:r>
      <w:r>
        <w:rPr>
          <w:lang w:val="de-DE"/>
        </w:rPr>
        <w:t>p</w:t>
      </w:r>
      <w:r w:rsidRPr="00510F76">
        <w:rPr>
          <w:lang w:val="de-DE"/>
        </w:rPr>
        <w:t>rotokollet plot</w:t>
      </w:r>
      <w:r>
        <w:rPr>
          <w:lang w:val="de-DE"/>
        </w:rPr>
        <w:t>ë</w:t>
      </w:r>
      <w:r w:rsidRPr="00510F76">
        <w:rPr>
          <w:lang w:val="de-DE"/>
        </w:rPr>
        <w:t>suese përkatëse, rrjedh nga statusi i tyre mbrojtës në bazë të ligjit ndërkombëtar dhe nuk varet nga përdorimi i simboleve dalluese, shenjave ose sinjaleve,</w:t>
      </w:r>
    </w:p>
    <w:p w:rsidR="00376306" w:rsidRPr="00510F76" w:rsidRDefault="00376306" w:rsidP="00D033AC">
      <w:pPr>
        <w:pStyle w:val="Paragrafi"/>
        <w:rPr>
          <w:lang w:val="de-DE"/>
        </w:rPr>
      </w:pPr>
    </w:p>
    <w:p w:rsidR="00D033AC" w:rsidRPr="00510F76" w:rsidRDefault="00D033AC" w:rsidP="00D033AC">
      <w:pPr>
        <w:pStyle w:val="Paragrafi"/>
        <w:rPr>
          <w:lang w:val="de-DE"/>
        </w:rPr>
      </w:pPr>
      <w:r w:rsidRPr="00510F76">
        <w:rPr>
          <w:lang w:val="de-DE"/>
        </w:rPr>
        <w:t>(PP5</w:t>
      </w:r>
      <w:r w:rsidRPr="00B149AE">
        <w:rPr>
          <w:i/>
          <w:lang w:val="de-DE"/>
        </w:rPr>
        <w:t>) Duke theksuar</w:t>
      </w:r>
      <w:r w:rsidRPr="00510F76">
        <w:rPr>
          <w:lang w:val="de-DE"/>
        </w:rPr>
        <w:t xml:space="preserve"> se simbolet dalluese nuk kan</w:t>
      </w:r>
      <w:r>
        <w:rPr>
          <w:lang w:val="de-DE"/>
        </w:rPr>
        <w:t>ë</w:t>
      </w:r>
      <w:r w:rsidRPr="00510F76">
        <w:rPr>
          <w:lang w:val="de-DE"/>
        </w:rPr>
        <w:t xml:space="preserve"> p</w:t>
      </w:r>
      <w:r>
        <w:rPr>
          <w:lang w:val="de-DE"/>
        </w:rPr>
        <w:t>ë</w:t>
      </w:r>
      <w:r w:rsidRPr="00510F76">
        <w:rPr>
          <w:lang w:val="de-DE"/>
        </w:rPr>
        <w:t>r qëllim të kenë rëndësi fetare, etnike, raciale, rajonale ose politike,</w:t>
      </w:r>
    </w:p>
    <w:p w:rsidR="00D033AC" w:rsidRPr="00510F76" w:rsidRDefault="00D033AC" w:rsidP="00D033AC">
      <w:pPr>
        <w:pStyle w:val="Paragrafi"/>
        <w:rPr>
          <w:lang w:val="de-DE"/>
        </w:rPr>
      </w:pPr>
      <w:r w:rsidRPr="00510F76">
        <w:rPr>
          <w:lang w:val="de-DE"/>
        </w:rPr>
        <w:t xml:space="preserve">(PP6) </w:t>
      </w:r>
      <w:r>
        <w:rPr>
          <w:i/>
          <w:lang w:val="de-DE"/>
        </w:rPr>
        <w:t>Duke theks</w:t>
      </w:r>
      <w:r w:rsidRPr="00B149AE">
        <w:rPr>
          <w:i/>
          <w:lang w:val="de-DE"/>
        </w:rPr>
        <w:t>uar</w:t>
      </w:r>
      <w:r w:rsidRPr="00510F76">
        <w:rPr>
          <w:lang w:val="de-DE"/>
        </w:rPr>
        <w:t xml:space="preserve"> se rëndësia e sigurimit të një respekti të plotë p</w:t>
      </w:r>
      <w:r>
        <w:rPr>
          <w:lang w:val="de-DE"/>
        </w:rPr>
        <w:t>ër detyr</w:t>
      </w:r>
      <w:r w:rsidRPr="00510F76">
        <w:rPr>
          <w:lang w:val="de-DE"/>
        </w:rPr>
        <w:t xml:space="preserve">imet në lidhje me simbolet dalluese të njohura nga </w:t>
      </w:r>
      <w:r>
        <w:rPr>
          <w:lang w:val="de-DE"/>
        </w:rPr>
        <w:t>k</w:t>
      </w:r>
      <w:r w:rsidR="0049677A">
        <w:rPr>
          <w:lang w:val="de-DE"/>
        </w:rPr>
        <w:t>onventat e Gjenevës</w:t>
      </w:r>
      <w:r w:rsidRPr="00510F76">
        <w:rPr>
          <w:lang w:val="de-DE"/>
        </w:rPr>
        <w:t xml:space="preserve"> dhe, a</w:t>
      </w:r>
      <w:r w:rsidR="0049677A">
        <w:rPr>
          <w:lang w:val="de-DE"/>
        </w:rPr>
        <w:t xml:space="preserve">tje ku është e zbatueshme, nga </w:t>
      </w:r>
      <w:r w:rsidR="0049677A">
        <w:rPr>
          <w:lang w:val="de-DE"/>
        </w:rPr>
        <w:lastRenderedPageBreak/>
        <w:t>p</w:t>
      </w:r>
      <w:r w:rsidRPr="00510F76">
        <w:rPr>
          <w:lang w:val="de-DE"/>
        </w:rPr>
        <w:t>rotokollet plotësuese përkatëse,</w:t>
      </w:r>
    </w:p>
    <w:p w:rsidR="00D033AC" w:rsidRPr="00510F76" w:rsidRDefault="00D033AC" w:rsidP="00D033AC">
      <w:pPr>
        <w:pStyle w:val="Paragrafi"/>
        <w:rPr>
          <w:lang w:val="de-DE"/>
        </w:rPr>
      </w:pPr>
      <w:r w:rsidRPr="00510F76">
        <w:rPr>
          <w:lang w:val="de-DE"/>
        </w:rPr>
        <w:t>(</w:t>
      </w:r>
      <w:r>
        <w:rPr>
          <w:lang w:val="de-DE"/>
        </w:rPr>
        <w:t>PP</w:t>
      </w:r>
      <w:r w:rsidRPr="00510F76">
        <w:rPr>
          <w:lang w:val="de-DE"/>
        </w:rPr>
        <w:t xml:space="preserve">7) </w:t>
      </w:r>
      <w:r w:rsidRPr="00B149AE">
        <w:rPr>
          <w:i/>
          <w:lang w:val="de-DE"/>
        </w:rPr>
        <w:t>Duke rikujtuar</w:t>
      </w:r>
      <w:r w:rsidRPr="00510F76">
        <w:rPr>
          <w:lang w:val="de-DE"/>
        </w:rPr>
        <w:t xml:space="preserve"> se </w:t>
      </w:r>
      <w:r>
        <w:rPr>
          <w:lang w:val="de-DE"/>
        </w:rPr>
        <w:t>n</w:t>
      </w:r>
      <w:r w:rsidRPr="00510F76">
        <w:rPr>
          <w:lang w:val="de-DE"/>
        </w:rPr>
        <w:t>eni 44 i Konventës së Pa</w:t>
      </w:r>
      <w:r>
        <w:rPr>
          <w:lang w:val="de-DE"/>
        </w:rPr>
        <w:t>r</w:t>
      </w:r>
      <w:r w:rsidRPr="00510F76">
        <w:rPr>
          <w:lang w:val="de-DE"/>
        </w:rPr>
        <w:t>ë të Gjenevës b</w:t>
      </w:r>
      <w:r>
        <w:rPr>
          <w:lang w:val="de-DE"/>
        </w:rPr>
        <w:t>ën dallimin ndërmjet përdorim</w:t>
      </w:r>
      <w:r w:rsidRPr="00510F76">
        <w:rPr>
          <w:lang w:val="de-DE"/>
        </w:rPr>
        <w:t>it mbrojtës dhe dallues të simboleve,</w:t>
      </w:r>
    </w:p>
    <w:p w:rsidR="00D033AC" w:rsidRPr="00510F76" w:rsidRDefault="00D033AC" w:rsidP="00D033AC">
      <w:pPr>
        <w:pStyle w:val="Paragrafi"/>
        <w:rPr>
          <w:lang w:val="de-DE"/>
        </w:rPr>
      </w:pPr>
      <w:r w:rsidRPr="00510F76">
        <w:rPr>
          <w:lang w:val="de-DE"/>
        </w:rPr>
        <w:t xml:space="preserve">(PP8) </w:t>
      </w:r>
      <w:r w:rsidRPr="00B149AE">
        <w:rPr>
          <w:i/>
          <w:lang w:val="de-DE"/>
        </w:rPr>
        <w:t>Duke rikujtuar</w:t>
      </w:r>
      <w:r w:rsidRPr="00510F76">
        <w:rPr>
          <w:lang w:val="de-DE"/>
        </w:rPr>
        <w:t xml:space="preserve"> m</w:t>
      </w:r>
      <w:r>
        <w:rPr>
          <w:lang w:val="de-DE"/>
        </w:rPr>
        <w:t>ë</w:t>
      </w:r>
      <w:r w:rsidRPr="00510F76">
        <w:rPr>
          <w:lang w:val="de-DE"/>
        </w:rPr>
        <w:t xml:space="preserve"> tej se </w:t>
      </w:r>
      <w:r>
        <w:rPr>
          <w:lang w:val="de-DE"/>
        </w:rPr>
        <w:t>s</w:t>
      </w:r>
      <w:r w:rsidRPr="00510F76">
        <w:rPr>
          <w:lang w:val="de-DE"/>
        </w:rPr>
        <w:t xml:space="preserve">hoqëritë </w:t>
      </w:r>
      <w:r>
        <w:rPr>
          <w:lang w:val="de-DE"/>
        </w:rPr>
        <w:t>k</w:t>
      </w:r>
      <w:r w:rsidRPr="00510F76">
        <w:rPr>
          <w:lang w:val="de-DE"/>
        </w:rPr>
        <w:t xml:space="preserve">ombëtare që ndërmarrin aktivitete në territorin e një </w:t>
      </w:r>
      <w:r>
        <w:rPr>
          <w:lang w:val="de-DE"/>
        </w:rPr>
        <w:t>s</w:t>
      </w:r>
      <w:r w:rsidRPr="00510F76">
        <w:rPr>
          <w:lang w:val="de-DE"/>
        </w:rPr>
        <w:t>hteti tjetër duhet të sigurojnë që simbolet</w:t>
      </w:r>
      <w:r w:rsidR="0049677A">
        <w:rPr>
          <w:lang w:val="de-DE"/>
        </w:rPr>
        <w:t>,</w:t>
      </w:r>
      <w:r w:rsidRPr="00510F76">
        <w:rPr>
          <w:lang w:val="de-DE"/>
        </w:rPr>
        <w:t xml:space="preserve"> të cilat ato kan</w:t>
      </w:r>
      <w:r>
        <w:rPr>
          <w:lang w:val="de-DE"/>
        </w:rPr>
        <w:t>ë</w:t>
      </w:r>
      <w:r w:rsidRPr="00510F76">
        <w:rPr>
          <w:lang w:val="de-DE"/>
        </w:rPr>
        <w:t xml:space="preserve"> p</w:t>
      </w:r>
      <w:r>
        <w:rPr>
          <w:lang w:val="de-DE"/>
        </w:rPr>
        <w:t>ë</w:t>
      </w:r>
      <w:r w:rsidRPr="00510F76">
        <w:rPr>
          <w:lang w:val="de-DE"/>
        </w:rPr>
        <w:t xml:space="preserve">r qëllim </w:t>
      </w:r>
      <w:r>
        <w:rPr>
          <w:lang w:val="de-DE"/>
        </w:rPr>
        <w:t>t’i</w:t>
      </w:r>
      <w:r w:rsidRPr="00510F76">
        <w:rPr>
          <w:lang w:val="de-DE"/>
        </w:rPr>
        <w:t xml:space="preserve"> përdorin brenda kuadri</w:t>
      </w:r>
      <w:r>
        <w:rPr>
          <w:lang w:val="de-DE"/>
        </w:rPr>
        <w:t>t të aktiviteteve të tilla, të mund të përdoren në shte</w:t>
      </w:r>
      <w:r w:rsidRPr="00510F76">
        <w:rPr>
          <w:lang w:val="de-DE"/>
        </w:rPr>
        <w:t>tin ku ndodhin aktivitetet dhe në shtetin ose shtetet tran</w:t>
      </w:r>
      <w:r>
        <w:rPr>
          <w:lang w:val="de-DE"/>
        </w:rPr>
        <w:t>s</w:t>
      </w:r>
      <w:r w:rsidRPr="00510F76">
        <w:rPr>
          <w:lang w:val="de-DE"/>
        </w:rPr>
        <w:t>it,</w:t>
      </w:r>
    </w:p>
    <w:p w:rsidR="00D033AC" w:rsidRPr="00510F76" w:rsidRDefault="00D033AC" w:rsidP="00D033AC">
      <w:pPr>
        <w:pStyle w:val="Paragrafi"/>
        <w:rPr>
          <w:lang w:val="de-DE"/>
        </w:rPr>
      </w:pPr>
      <w:r w:rsidRPr="00510F76">
        <w:rPr>
          <w:lang w:val="de-DE"/>
        </w:rPr>
        <w:t xml:space="preserve">(PP9) </w:t>
      </w:r>
      <w:r w:rsidRPr="001F1E82">
        <w:rPr>
          <w:i/>
          <w:lang w:val="de-DE"/>
        </w:rPr>
        <w:t>Duke pranuar</w:t>
      </w:r>
      <w:r w:rsidRPr="00510F76">
        <w:rPr>
          <w:lang w:val="de-DE"/>
        </w:rPr>
        <w:t xml:space="preserve"> vështirësitë që shtete dhe shoqëri kombëtare mund të hasin në pë</w:t>
      </w:r>
      <w:r>
        <w:rPr>
          <w:lang w:val="de-DE"/>
        </w:rPr>
        <w:t>rdorimin e simboleve dalluese ek</w:t>
      </w:r>
      <w:r w:rsidRPr="00510F76">
        <w:rPr>
          <w:lang w:val="de-DE"/>
        </w:rPr>
        <w:t>zistuese,</w:t>
      </w:r>
    </w:p>
    <w:p w:rsidR="00D033AC" w:rsidRPr="00510F76" w:rsidRDefault="00D033AC" w:rsidP="00D033AC">
      <w:pPr>
        <w:pStyle w:val="Paragrafi"/>
        <w:rPr>
          <w:lang w:val="de-DE"/>
        </w:rPr>
      </w:pPr>
      <w:r w:rsidRPr="00510F76">
        <w:rPr>
          <w:lang w:val="de-DE"/>
        </w:rPr>
        <w:t>(PP1</w:t>
      </w:r>
      <w:r>
        <w:rPr>
          <w:lang w:val="de-DE"/>
        </w:rPr>
        <w:t>0</w:t>
      </w:r>
      <w:r w:rsidRPr="00510F76">
        <w:rPr>
          <w:lang w:val="de-DE"/>
        </w:rPr>
        <w:t xml:space="preserve">) </w:t>
      </w:r>
      <w:r w:rsidRPr="001F1E82">
        <w:rPr>
          <w:i/>
          <w:lang w:val="de-DE"/>
        </w:rPr>
        <w:t>Duke vërejtur</w:t>
      </w:r>
      <w:r w:rsidRPr="00510F76">
        <w:rPr>
          <w:lang w:val="de-DE"/>
        </w:rPr>
        <w:t xml:space="preserve"> vendosmërinë e Komisionit Ndërkombëtar të Kryqit të Kuq, Federat</w:t>
      </w:r>
      <w:r>
        <w:rPr>
          <w:lang w:val="de-DE"/>
        </w:rPr>
        <w:t>ë</w:t>
      </w:r>
      <w:r w:rsidRPr="00510F76">
        <w:rPr>
          <w:lang w:val="de-DE"/>
        </w:rPr>
        <w:t>s N</w:t>
      </w:r>
      <w:r>
        <w:rPr>
          <w:lang w:val="de-DE"/>
        </w:rPr>
        <w:t>dërkombë</w:t>
      </w:r>
      <w:r w:rsidRPr="00510F76">
        <w:rPr>
          <w:lang w:val="de-DE"/>
        </w:rPr>
        <w:t>tare të Kryqit të Kuq dhe Shoq</w:t>
      </w:r>
      <w:r>
        <w:rPr>
          <w:lang w:val="de-DE"/>
        </w:rPr>
        <w:t>ë</w:t>
      </w:r>
      <w:r w:rsidRPr="00510F76">
        <w:rPr>
          <w:lang w:val="de-DE"/>
        </w:rPr>
        <w:t>rive t</w:t>
      </w:r>
      <w:r>
        <w:rPr>
          <w:lang w:val="de-DE"/>
        </w:rPr>
        <w:t>ë Gjysmë Hënës së</w:t>
      </w:r>
      <w:r w:rsidRPr="00510F76">
        <w:rPr>
          <w:lang w:val="de-DE"/>
        </w:rPr>
        <w:t xml:space="preserve"> Kuqe dhe Lëvizjes Ndërkombëtar</w:t>
      </w:r>
      <w:r>
        <w:rPr>
          <w:lang w:val="de-DE"/>
        </w:rPr>
        <w:t>e të Kryqit të Kuq dhe të Gjysmë Hënë</w:t>
      </w:r>
      <w:r w:rsidRPr="00510F76">
        <w:rPr>
          <w:lang w:val="de-DE"/>
        </w:rPr>
        <w:t>s së Kuqe p</w:t>
      </w:r>
      <w:r>
        <w:rPr>
          <w:lang w:val="de-DE"/>
        </w:rPr>
        <w:t>ë</w:t>
      </w:r>
      <w:r w:rsidRPr="00510F76">
        <w:rPr>
          <w:lang w:val="de-DE"/>
        </w:rPr>
        <w:t>r të ruaj</w:t>
      </w:r>
      <w:r>
        <w:rPr>
          <w:lang w:val="de-DE"/>
        </w:rPr>
        <w:t>tur emrat dhe simbolet e tyre ek</w:t>
      </w:r>
      <w:r w:rsidRPr="00510F76">
        <w:rPr>
          <w:lang w:val="de-DE"/>
        </w:rPr>
        <w:t>zistuese,</w:t>
      </w:r>
    </w:p>
    <w:p w:rsidR="00D033AC" w:rsidRPr="00510F76" w:rsidRDefault="00D033AC" w:rsidP="00D033AC">
      <w:pPr>
        <w:pStyle w:val="Paragrafi"/>
        <w:rPr>
          <w:lang w:val="de-DE"/>
        </w:rPr>
      </w:pPr>
      <w:r>
        <w:rPr>
          <w:lang w:val="de-DE"/>
        </w:rPr>
        <w:t>kanë rënë</w:t>
      </w:r>
      <w:r w:rsidRPr="00510F76">
        <w:rPr>
          <w:lang w:val="de-DE"/>
        </w:rPr>
        <w:t xml:space="preserve"> dakord si më</w:t>
      </w:r>
      <w:r>
        <w:rPr>
          <w:lang w:val="de-DE"/>
        </w:rPr>
        <w:t xml:space="preserve"> </w:t>
      </w:r>
      <w:r w:rsidRPr="00510F76">
        <w:rPr>
          <w:lang w:val="de-DE"/>
        </w:rPr>
        <w:t>posht</w:t>
      </w:r>
      <w:r>
        <w:rPr>
          <w:lang w:val="de-DE"/>
        </w:rPr>
        <w:t>ë</w:t>
      </w:r>
      <w:r w:rsidRPr="00510F76">
        <w:rPr>
          <w:lang w:val="de-DE"/>
        </w:rPr>
        <w:t>:</w:t>
      </w:r>
    </w:p>
    <w:p w:rsidR="00D033AC" w:rsidRPr="00510F76" w:rsidRDefault="00D033AC" w:rsidP="00D033AC">
      <w:pPr>
        <w:pStyle w:val="Paragrafi"/>
        <w:rPr>
          <w:lang w:val="de-DE"/>
        </w:rPr>
      </w:pPr>
    </w:p>
    <w:p w:rsidR="00D033AC" w:rsidRPr="00D033AC" w:rsidRDefault="00D033AC" w:rsidP="00D033AC">
      <w:pPr>
        <w:pStyle w:val="NeniNr"/>
        <w:rPr>
          <w:lang w:val="de-DE"/>
        </w:rPr>
      </w:pPr>
      <w:r w:rsidRPr="00D033AC">
        <w:rPr>
          <w:lang w:val="de-DE"/>
        </w:rPr>
        <w:t>Neni 1</w:t>
      </w:r>
    </w:p>
    <w:p w:rsidR="00D033AC" w:rsidRPr="00D033AC" w:rsidRDefault="00D033AC" w:rsidP="00D033AC">
      <w:pPr>
        <w:pStyle w:val="NeniTitull"/>
        <w:rPr>
          <w:lang w:val="de-DE"/>
        </w:rPr>
      </w:pPr>
      <w:r w:rsidRPr="00D033AC">
        <w:rPr>
          <w:lang w:val="de-DE"/>
        </w:rPr>
        <w:t>Respektimi dhe shtrirja e zbatimit të këtij protokolli</w:t>
      </w:r>
    </w:p>
    <w:p w:rsidR="00D033AC" w:rsidRDefault="00D033AC" w:rsidP="00D033AC">
      <w:pPr>
        <w:pStyle w:val="Paragrafi"/>
        <w:rPr>
          <w:lang w:val="de-DE"/>
        </w:rPr>
      </w:pPr>
    </w:p>
    <w:p w:rsidR="00D033AC" w:rsidRPr="00510F76" w:rsidRDefault="00D033AC" w:rsidP="00D033AC">
      <w:pPr>
        <w:pStyle w:val="Paragrafi"/>
        <w:rPr>
          <w:lang w:val="de-DE"/>
        </w:rPr>
      </w:pPr>
      <w:r>
        <w:rPr>
          <w:lang w:val="de-DE"/>
        </w:rPr>
        <w:t xml:space="preserve">1. </w:t>
      </w:r>
      <w:r w:rsidRPr="00510F76">
        <w:rPr>
          <w:lang w:val="de-DE"/>
        </w:rPr>
        <w:t>Palët e Larta Kontraktuese ndërmarrin të respektojn</w:t>
      </w:r>
      <w:r>
        <w:rPr>
          <w:lang w:val="de-DE"/>
        </w:rPr>
        <w:t>ë dhe të sigurojnë respektim</w:t>
      </w:r>
      <w:r w:rsidRPr="00510F76">
        <w:rPr>
          <w:lang w:val="de-DE"/>
        </w:rPr>
        <w:t xml:space="preserve">in e këtij </w:t>
      </w:r>
      <w:r>
        <w:rPr>
          <w:lang w:val="de-DE"/>
        </w:rPr>
        <w:t>p</w:t>
      </w:r>
      <w:r w:rsidRPr="00510F76">
        <w:rPr>
          <w:lang w:val="de-DE"/>
        </w:rPr>
        <w:t>rotokolli në të gjitha rrethanat.</w:t>
      </w:r>
    </w:p>
    <w:p w:rsidR="00D033AC" w:rsidRPr="00510F76" w:rsidRDefault="00D033AC" w:rsidP="00D033AC">
      <w:pPr>
        <w:pStyle w:val="Paragrafi"/>
        <w:rPr>
          <w:lang w:val="de-DE"/>
        </w:rPr>
      </w:pPr>
      <w:r w:rsidRPr="00510F76">
        <w:rPr>
          <w:lang w:val="de-DE"/>
        </w:rPr>
        <w:t xml:space="preserve">2. Ky </w:t>
      </w:r>
      <w:r>
        <w:rPr>
          <w:lang w:val="de-DE"/>
        </w:rPr>
        <w:t>p</w:t>
      </w:r>
      <w:r w:rsidRPr="00510F76">
        <w:rPr>
          <w:lang w:val="de-DE"/>
        </w:rPr>
        <w:t xml:space="preserve">rotokoll ripohon dhe plotëson dispozitat e katër </w:t>
      </w:r>
      <w:r>
        <w:rPr>
          <w:lang w:val="de-DE"/>
        </w:rPr>
        <w:t>k</w:t>
      </w:r>
      <w:r w:rsidRPr="00510F76">
        <w:rPr>
          <w:lang w:val="de-DE"/>
        </w:rPr>
        <w:t xml:space="preserve">onventave të Gjenevës të 12 </w:t>
      </w:r>
      <w:r>
        <w:rPr>
          <w:lang w:val="de-DE"/>
        </w:rPr>
        <w:t xml:space="preserve">gushtit 1949 </w:t>
      </w:r>
      <w:r w:rsidRPr="00510F76">
        <w:rPr>
          <w:lang w:val="de-DE"/>
        </w:rPr>
        <w:t>“Konventat e Gjenevës”</w:t>
      </w:r>
      <w:r>
        <w:rPr>
          <w:lang w:val="de-DE"/>
        </w:rPr>
        <w:t xml:space="preserve"> dhe, atje ku është e zbatueshm</w:t>
      </w:r>
      <w:r w:rsidRPr="00510F76">
        <w:rPr>
          <w:lang w:val="de-DE"/>
        </w:rPr>
        <w:t xml:space="preserve">e, dy </w:t>
      </w:r>
      <w:r>
        <w:rPr>
          <w:lang w:val="de-DE"/>
        </w:rPr>
        <w:t>protokollet e tyre p</w:t>
      </w:r>
      <w:r w:rsidRPr="00510F76">
        <w:rPr>
          <w:lang w:val="de-DE"/>
        </w:rPr>
        <w:t xml:space="preserve">lotësuese të 8 </w:t>
      </w:r>
      <w:r>
        <w:rPr>
          <w:lang w:val="de-DE"/>
        </w:rPr>
        <w:t xml:space="preserve">qershorit 1977 </w:t>
      </w:r>
      <w:r w:rsidRPr="00510F76">
        <w:rPr>
          <w:lang w:val="de-DE"/>
        </w:rPr>
        <w:t xml:space="preserve">“Protokollet </w:t>
      </w:r>
      <w:r>
        <w:rPr>
          <w:lang w:val="de-DE"/>
        </w:rPr>
        <w:t>plotësuese të vitit 1977”</w:t>
      </w:r>
      <w:r w:rsidRPr="00510F76">
        <w:rPr>
          <w:lang w:val="de-DE"/>
        </w:rPr>
        <w:t xml:space="preserve"> në lidhje me simbolet dalluese,</w:t>
      </w:r>
      <w:r>
        <w:rPr>
          <w:lang w:val="de-DE"/>
        </w:rPr>
        <w:t xml:space="preserve"> kryesisht kryqin e kuq, gjysmë</w:t>
      </w:r>
      <w:r w:rsidRPr="00510F76">
        <w:rPr>
          <w:lang w:val="de-DE"/>
        </w:rPr>
        <w:t>hënën e kuqe dhe luanin dhe diellin e kuq, dhe i zbaton n</w:t>
      </w:r>
      <w:r>
        <w:rPr>
          <w:lang w:val="de-DE"/>
        </w:rPr>
        <w:t>ë</w:t>
      </w:r>
      <w:r w:rsidRPr="00510F76">
        <w:rPr>
          <w:lang w:val="de-DE"/>
        </w:rPr>
        <w:t xml:space="preserve"> situata të njëjta me ato të përm</w:t>
      </w:r>
      <w:r>
        <w:rPr>
          <w:lang w:val="de-DE"/>
        </w:rPr>
        <w:t>e</w:t>
      </w:r>
      <w:r w:rsidRPr="00510F76">
        <w:rPr>
          <w:lang w:val="de-DE"/>
        </w:rPr>
        <w:t>ndura në këto dispozita.</w:t>
      </w:r>
    </w:p>
    <w:p w:rsidR="00D033AC" w:rsidRPr="00800271" w:rsidRDefault="00D033AC" w:rsidP="00D033AC">
      <w:pPr>
        <w:pStyle w:val="Paragrafi"/>
        <w:rPr>
          <w:sz w:val="16"/>
          <w:lang w:val="de-DE"/>
        </w:rPr>
      </w:pPr>
    </w:p>
    <w:p w:rsidR="00D033AC" w:rsidRPr="00D033AC" w:rsidRDefault="00D033AC" w:rsidP="00D033AC">
      <w:pPr>
        <w:pStyle w:val="NeniNr"/>
        <w:rPr>
          <w:lang w:val="de-DE"/>
        </w:rPr>
      </w:pPr>
      <w:r w:rsidRPr="00D033AC">
        <w:rPr>
          <w:lang w:val="de-DE"/>
        </w:rPr>
        <w:t>Neni 2</w:t>
      </w:r>
    </w:p>
    <w:p w:rsidR="00D033AC" w:rsidRPr="00D033AC" w:rsidRDefault="00D033AC" w:rsidP="00D033AC">
      <w:pPr>
        <w:pStyle w:val="NeniTitull"/>
        <w:rPr>
          <w:lang w:val="de-DE"/>
        </w:rPr>
      </w:pPr>
      <w:r w:rsidRPr="00D033AC">
        <w:rPr>
          <w:lang w:val="de-DE"/>
        </w:rPr>
        <w:t>Simbolet dalluese</w:t>
      </w:r>
    </w:p>
    <w:p w:rsidR="00D033AC" w:rsidRPr="00800271" w:rsidRDefault="00D033AC" w:rsidP="00D033AC">
      <w:pPr>
        <w:pStyle w:val="Paragrafi"/>
        <w:rPr>
          <w:sz w:val="16"/>
          <w:lang w:val="de-DE"/>
        </w:rPr>
      </w:pPr>
    </w:p>
    <w:p w:rsidR="00D033AC" w:rsidRPr="00510F76" w:rsidRDefault="00D033AC" w:rsidP="00D033AC">
      <w:pPr>
        <w:pStyle w:val="Paragrafi"/>
        <w:rPr>
          <w:lang w:val="de-DE"/>
        </w:rPr>
      </w:pPr>
      <w:r>
        <w:rPr>
          <w:lang w:val="de-DE"/>
        </w:rPr>
        <w:t>1. Ky p</w:t>
      </w:r>
      <w:r w:rsidRPr="00510F76">
        <w:rPr>
          <w:lang w:val="de-DE"/>
        </w:rPr>
        <w:t>rotokoll njeh një simbol dallues plot</w:t>
      </w:r>
      <w:r>
        <w:rPr>
          <w:lang w:val="de-DE"/>
        </w:rPr>
        <w:t>ë</w:t>
      </w:r>
      <w:r w:rsidRPr="00510F76">
        <w:rPr>
          <w:lang w:val="de-DE"/>
        </w:rPr>
        <w:t>sues</w:t>
      </w:r>
      <w:r>
        <w:rPr>
          <w:lang w:val="de-DE"/>
        </w:rPr>
        <w:t>, përveç</w:t>
      </w:r>
      <w:r w:rsidRPr="00510F76">
        <w:rPr>
          <w:lang w:val="de-DE"/>
        </w:rPr>
        <w:t xml:space="preserve"> dhe p</w:t>
      </w:r>
      <w:r>
        <w:rPr>
          <w:lang w:val="de-DE"/>
        </w:rPr>
        <w:t>ë</w:t>
      </w:r>
      <w:r w:rsidRPr="00510F76">
        <w:rPr>
          <w:lang w:val="de-DE"/>
        </w:rPr>
        <w:t>r t</w:t>
      </w:r>
      <w:r>
        <w:rPr>
          <w:lang w:val="de-DE"/>
        </w:rPr>
        <w:t>ë</w:t>
      </w:r>
      <w:r w:rsidRPr="00510F76">
        <w:rPr>
          <w:lang w:val="de-DE"/>
        </w:rPr>
        <w:t xml:space="preserve"> nj</w:t>
      </w:r>
      <w:r>
        <w:rPr>
          <w:lang w:val="de-DE"/>
        </w:rPr>
        <w:t>ë</w:t>
      </w:r>
      <w:r w:rsidRPr="00510F76">
        <w:rPr>
          <w:lang w:val="de-DE"/>
        </w:rPr>
        <w:t xml:space="preserve">jtat qëllime si simbolet dalluese të </w:t>
      </w:r>
      <w:r>
        <w:rPr>
          <w:lang w:val="de-DE"/>
        </w:rPr>
        <w:t>k</w:t>
      </w:r>
      <w:r w:rsidRPr="00510F76">
        <w:rPr>
          <w:lang w:val="de-DE"/>
        </w:rPr>
        <w:t>onventave të Gjenevës. Emblemat dalluese gëzojnë status të njëjtë.</w:t>
      </w:r>
    </w:p>
    <w:p w:rsidR="00D033AC" w:rsidRPr="00A771A4" w:rsidRDefault="00D033AC" w:rsidP="00D033AC">
      <w:pPr>
        <w:pStyle w:val="Paragrafi"/>
        <w:rPr>
          <w:lang w:val="de-DE"/>
        </w:rPr>
      </w:pPr>
      <w:r w:rsidRPr="001F1E82">
        <w:rPr>
          <w:lang w:val="de-DE"/>
        </w:rPr>
        <w:t>2. Ky simbol dallues plotësues, i përb</w:t>
      </w:r>
      <w:r>
        <w:rPr>
          <w:lang w:val="de-DE"/>
        </w:rPr>
        <w:t>ë</w:t>
      </w:r>
      <w:r w:rsidRPr="001F1E82">
        <w:rPr>
          <w:lang w:val="de-DE"/>
        </w:rPr>
        <w:t>r</w:t>
      </w:r>
      <w:r>
        <w:rPr>
          <w:lang w:val="de-DE"/>
        </w:rPr>
        <w:t>ë</w:t>
      </w:r>
      <w:r w:rsidRPr="001F1E82">
        <w:rPr>
          <w:lang w:val="de-DE"/>
        </w:rPr>
        <w:t xml:space="preserve"> nga nj</w:t>
      </w:r>
      <w:r>
        <w:rPr>
          <w:lang w:val="de-DE"/>
        </w:rPr>
        <w:t>ë</w:t>
      </w:r>
      <w:r w:rsidRPr="001F1E82">
        <w:rPr>
          <w:lang w:val="de-DE"/>
        </w:rPr>
        <w:t xml:space="preserve"> kuadër i </w:t>
      </w:r>
      <w:r>
        <w:rPr>
          <w:lang w:val="de-DE"/>
        </w:rPr>
        <w:t>k</w:t>
      </w:r>
      <w:r w:rsidRPr="001F1E82">
        <w:rPr>
          <w:lang w:val="de-DE"/>
        </w:rPr>
        <w:t>uq n</w:t>
      </w:r>
      <w:r>
        <w:rPr>
          <w:lang w:val="de-DE"/>
        </w:rPr>
        <w:t>ë</w:t>
      </w:r>
      <w:r w:rsidRPr="001F1E82">
        <w:rPr>
          <w:lang w:val="de-DE"/>
        </w:rPr>
        <w:t xml:space="preserve"> for</w:t>
      </w:r>
      <w:r>
        <w:rPr>
          <w:lang w:val="de-DE"/>
        </w:rPr>
        <w:t>m</w:t>
      </w:r>
      <w:r w:rsidRPr="001F1E82">
        <w:rPr>
          <w:lang w:val="de-DE"/>
        </w:rPr>
        <w:t xml:space="preserve">ën </w:t>
      </w:r>
      <w:r w:rsidRPr="00510F76">
        <w:rPr>
          <w:lang w:val="de-DE"/>
        </w:rPr>
        <w:t>e një katrori në qoshe mbi nj</w:t>
      </w:r>
      <w:r>
        <w:rPr>
          <w:lang w:val="de-DE"/>
        </w:rPr>
        <w:t>ë</w:t>
      </w:r>
      <w:r w:rsidRPr="00510F76">
        <w:rPr>
          <w:lang w:val="de-DE"/>
        </w:rPr>
        <w:t xml:space="preserve"> sfond të bardhë, duhet të përputhet me</w:t>
      </w:r>
      <w:r>
        <w:rPr>
          <w:lang w:val="de-DE"/>
        </w:rPr>
        <w:t xml:space="preserve"> modelin në aneksin e këtij p</w:t>
      </w:r>
      <w:r w:rsidRPr="00510F76">
        <w:rPr>
          <w:lang w:val="de-DE"/>
        </w:rPr>
        <w:t xml:space="preserve">rotokolli. </w:t>
      </w:r>
      <w:r w:rsidRPr="00A771A4">
        <w:rPr>
          <w:lang w:val="de-DE"/>
        </w:rPr>
        <w:t xml:space="preserve">Ky simbol dallues përmendet në </w:t>
      </w:r>
      <w:r>
        <w:rPr>
          <w:lang w:val="de-DE"/>
        </w:rPr>
        <w:t>p</w:t>
      </w:r>
      <w:r w:rsidRPr="00A771A4">
        <w:rPr>
          <w:lang w:val="de-DE"/>
        </w:rPr>
        <w:t xml:space="preserve">rotokoll si “simboli i </w:t>
      </w:r>
      <w:r>
        <w:rPr>
          <w:lang w:val="de-DE"/>
        </w:rPr>
        <w:t>p</w:t>
      </w:r>
      <w:r w:rsidRPr="00A771A4">
        <w:rPr>
          <w:lang w:val="de-DE"/>
        </w:rPr>
        <w:t>rotokollit t</w:t>
      </w:r>
      <w:r>
        <w:rPr>
          <w:lang w:val="de-DE"/>
        </w:rPr>
        <w:t>ë</w:t>
      </w:r>
      <w:r w:rsidRPr="00A771A4">
        <w:rPr>
          <w:lang w:val="de-DE"/>
        </w:rPr>
        <w:t xml:space="preserve"> tretë”.</w:t>
      </w:r>
    </w:p>
    <w:p w:rsidR="00D033AC" w:rsidRPr="00A771A4" w:rsidRDefault="00D033AC" w:rsidP="00D033AC">
      <w:pPr>
        <w:pStyle w:val="Paragrafi"/>
        <w:rPr>
          <w:lang w:val="de-DE"/>
        </w:rPr>
      </w:pPr>
      <w:r w:rsidRPr="00A771A4">
        <w:rPr>
          <w:lang w:val="de-DE"/>
        </w:rPr>
        <w:t xml:space="preserve">3. Kushtet për përdorimin dhe respektimin e simbolit të </w:t>
      </w:r>
      <w:r>
        <w:rPr>
          <w:lang w:val="de-DE"/>
        </w:rPr>
        <w:t>p</w:t>
      </w:r>
      <w:r w:rsidRPr="00A771A4">
        <w:rPr>
          <w:lang w:val="de-DE"/>
        </w:rPr>
        <w:t>rotokollit të tretë</w:t>
      </w:r>
      <w:r>
        <w:rPr>
          <w:lang w:val="de-DE"/>
        </w:rPr>
        <w:t xml:space="preserve">, </w:t>
      </w:r>
      <w:r w:rsidRPr="00A771A4">
        <w:rPr>
          <w:lang w:val="de-DE"/>
        </w:rPr>
        <w:t xml:space="preserve">janë të njëjta me ato të simboleve dalluese, të përcaktuara nga </w:t>
      </w:r>
      <w:r>
        <w:rPr>
          <w:lang w:val="de-DE"/>
        </w:rPr>
        <w:t>k</w:t>
      </w:r>
      <w:r w:rsidRPr="00A771A4">
        <w:rPr>
          <w:lang w:val="de-DE"/>
        </w:rPr>
        <w:t>onventat e Gjenevës dhe, atje ku është e zbatueshme, nga protokollet plotësues</w:t>
      </w:r>
      <w:r w:rsidR="0049677A">
        <w:rPr>
          <w:lang w:val="de-DE"/>
        </w:rPr>
        <w:t>e</w:t>
      </w:r>
      <w:r w:rsidRPr="00A771A4">
        <w:rPr>
          <w:lang w:val="de-DE"/>
        </w:rPr>
        <w:t xml:space="preserve"> </w:t>
      </w:r>
      <w:r w:rsidR="0049677A">
        <w:rPr>
          <w:lang w:val="de-DE"/>
        </w:rPr>
        <w:t>të</w:t>
      </w:r>
      <w:r w:rsidRPr="00A771A4">
        <w:rPr>
          <w:lang w:val="de-DE"/>
        </w:rPr>
        <w:t xml:space="preserve"> vitit 1977.</w:t>
      </w:r>
    </w:p>
    <w:p w:rsidR="00D033AC" w:rsidRPr="00510F76" w:rsidRDefault="00D033AC" w:rsidP="00D033AC">
      <w:pPr>
        <w:pStyle w:val="Paragrafi"/>
        <w:rPr>
          <w:lang w:val="de-DE"/>
        </w:rPr>
      </w:pPr>
      <w:r w:rsidRPr="00A771A4">
        <w:rPr>
          <w:lang w:val="de-DE"/>
        </w:rPr>
        <w:t>4. Shërbimet mjek</w:t>
      </w:r>
      <w:r>
        <w:rPr>
          <w:lang w:val="de-DE"/>
        </w:rPr>
        <w:t>ë</w:t>
      </w:r>
      <w:r w:rsidRPr="00A771A4">
        <w:rPr>
          <w:lang w:val="de-DE"/>
        </w:rPr>
        <w:t>sore dhe personeli fetar i forcave të armatosura t</w:t>
      </w:r>
      <w:r>
        <w:rPr>
          <w:lang w:val="de-DE"/>
        </w:rPr>
        <w:t>ë</w:t>
      </w:r>
      <w:r w:rsidRPr="00A771A4">
        <w:rPr>
          <w:lang w:val="de-DE"/>
        </w:rPr>
        <w:t xml:space="preserve"> </w:t>
      </w:r>
      <w:r w:rsidRPr="00510F76">
        <w:rPr>
          <w:lang w:val="de-DE"/>
        </w:rPr>
        <w:t>Pal</w:t>
      </w:r>
      <w:r>
        <w:rPr>
          <w:lang w:val="de-DE"/>
        </w:rPr>
        <w:t>ë</w:t>
      </w:r>
      <w:r w:rsidRPr="00510F76">
        <w:rPr>
          <w:lang w:val="de-DE"/>
        </w:rPr>
        <w:t>ve të Larta Kontraktuese, pa c</w:t>
      </w:r>
      <w:r>
        <w:rPr>
          <w:lang w:val="de-DE"/>
        </w:rPr>
        <w:t>enuar simbolet e tyre ek</w:t>
      </w:r>
      <w:r w:rsidRPr="00510F76">
        <w:rPr>
          <w:lang w:val="de-DE"/>
        </w:rPr>
        <w:t>zistuese, mund</w:t>
      </w:r>
      <w:r>
        <w:rPr>
          <w:lang w:val="de-DE"/>
        </w:rPr>
        <w:t xml:space="preserve"> </w:t>
      </w:r>
      <w:r w:rsidRPr="00510F76">
        <w:rPr>
          <w:lang w:val="de-DE"/>
        </w:rPr>
        <w:t>t</w:t>
      </w:r>
      <w:r>
        <w:rPr>
          <w:lang w:val="de-DE"/>
        </w:rPr>
        <w:t>ë</w:t>
      </w:r>
      <w:r w:rsidRPr="00510F76">
        <w:rPr>
          <w:lang w:val="de-DE"/>
        </w:rPr>
        <w:t xml:space="preserve"> p</w:t>
      </w:r>
      <w:r>
        <w:rPr>
          <w:lang w:val="de-DE"/>
        </w:rPr>
        <w:t>ërdorin përkohë</w:t>
      </w:r>
      <w:r w:rsidRPr="00510F76">
        <w:rPr>
          <w:lang w:val="de-DE"/>
        </w:rPr>
        <w:t>sisht çdo simbol dallues të për</w:t>
      </w:r>
      <w:r>
        <w:rPr>
          <w:lang w:val="de-DE"/>
        </w:rPr>
        <w:t>me</w:t>
      </w:r>
      <w:r w:rsidRPr="00510F76">
        <w:rPr>
          <w:lang w:val="de-DE"/>
        </w:rPr>
        <w:t>ndur në paragrafin</w:t>
      </w:r>
      <w:r>
        <w:rPr>
          <w:lang w:val="de-DE"/>
        </w:rPr>
        <w:t xml:space="preserve"> 1 </w:t>
      </w:r>
      <w:r w:rsidRPr="00510F76">
        <w:rPr>
          <w:lang w:val="de-DE"/>
        </w:rPr>
        <w:t>t</w:t>
      </w:r>
      <w:r>
        <w:rPr>
          <w:lang w:val="de-DE"/>
        </w:rPr>
        <w:t>ë</w:t>
      </w:r>
      <w:r w:rsidRPr="00510F76">
        <w:rPr>
          <w:lang w:val="de-DE"/>
        </w:rPr>
        <w:t xml:space="preserve"> këtij </w:t>
      </w:r>
      <w:r>
        <w:rPr>
          <w:lang w:val="de-DE"/>
        </w:rPr>
        <w:t>n</w:t>
      </w:r>
      <w:r w:rsidRPr="00510F76">
        <w:rPr>
          <w:lang w:val="de-DE"/>
        </w:rPr>
        <w:t xml:space="preserve">eni, kur një </w:t>
      </w:r>
      <w:r>
        <w:rPr>
          <w:lang w:val="de-DE"/>
        </w:rPr>
        <w:t>gj</w:t>
      </w:r>
      <w:r w:rsidRPr="00510F76">
        <w:rPr>
          <w:lang w:val="de-DE"/>
        </w:rPr>
        <w:t>ë e t</w:t>
      </w:r>
      <w:r>
        <w:rPr>
          <w:lang w:val="de-DE"/>
        </w:rPr>
        <w:t>i</w:t>
      </w:r>
      <w:r w:rsidRPr="00510F76">
        <w:rPr>
          <w:lang w:val="de-DE"/>
        </w:rPr>
        <w:t>ll</w:t>
      </w:r>
      <w:r>
        <w:rPr>
          <w:lang w:val="de-DE"/>
        </w:rPr>
        <w:t>ë</w:t>
      </w:r>
      <w:r w:rsidRPr="00510F76">
        <w:rPr>
          <w:lang w:val="de-DE"/>
        </w:rPr>
        <w:t xml:space="preserve"> mund të zhvillojë mbrojtjen.</w:t>
      </w:r>
    </w:p>
    <w:p w:rsidR="00D033AC" w:rsidRPr="00800271" w:rsidRDefault="00D033AC" w:rsidP="00D033AC">
      <w:pPr>
        <w:pStyle w:val="Paragrafi"/>
        <w:rPr>
          <w:sz w:val="14"/>
          <w:lang w:val="de-DE"/>
        </w:rPr>
      </w:pPr>
    </w:p>
    <w:p w:rsidR="00D033AC" w:rsidRPr="00D033AC" w:rsidRDefault="00D033AC" w:rsidP="00D033AC">
      <w:pPr>
        <w:pStyle w:val="NeniNr"/>
        <w:rPr>
          <w:lang w:val="it-IT"/>
        </w:rPr>
      </w:pPr>
      <w:r w:rsidRPr="00D033AC">
        <w:rPr>
          <w:lang w:val="it-IT"/>
        </w:rPr>
        <w:t>Neni 3</w:t>
      </w:r>
    </w:p>
    <w:p w:rsidR="00D033AC" w:rsidRPr="00D033AC" w:rsidRDefault="00D033AC" w:rsidP="00D033AC">
      <w:pPr>
        <w:pStyle w:val="NeniTitull"/>
        <w:rPr>
          <w:lang w:val="it-IT"/>
        </w:rPr>
      </w:pPr>
      <w:r w:rsidRPr="00D033AC">
        <w:rPr>
          <w:lang w:val="it-IT"/>
        </w:rPr>
        <w:t>Përdorimi tregues i simbolit të protokollit të tretë</w:t>
      </w:r>
    </w:p>
    <w:p w:rsidR="00D033AC" w:rsidRPr="00800271" w:rsidRDefault="00D033AC" w:rsidP="00D033AC">
      <w:pPr>
        <w:pStyle w:val="Paragrafi"/>
        <w:rPr>
          <w:sz w:val="16"/>
          <w:lang w:val="it-IT"/>
        </w:rPr>
      </w:pPr>
    </w:p>
    <w:p w:rsidR="00D033AC" w:rsidRPr="00775674" w:rsidRDefault="00D033AC" w:rsidP="00D033AC">
      <w:pPr>
        <w:pStyle w:val="Paragrafi"/>
        <w:rPr>
          <w:lang w:val="it-IT"/>
        </w:rPr>
      </w:pPr>
      <w:r w:rsidRPr="00775674">
        <w:rPr>
          <w:lang w:val="it-IT"/>
        </w:rPr>
        <w:t>1. Shoqëritë Kombëtare të Palëve të Larta Kontraktuese</w:t>
      </w:r>
      <w:r>
        <w:rPr>
          <w:lang w:val="it-IT"/>
        </w:rPr>
        <w:t>,</w:t>
      </w:r>
      <w:r w:rsidRPr="00775674">
        <w:rPr>
          <w:lang w:val="it-IT"/>
        </w:rPr>
        <w:t xml:space="preserve"> të cilat vendosin të përdorin simbolin e protokollit të tretë, duke përdo</w:t>
      </w:r>
      <w:r>
        <w:rPr>
          <w:lang w:val="it-IT"/>
        </w:rPr>
        <w:t>rur</w:t>
      </w:r>
      <w:r w:rsidRPr="00775674">
        <w:rPr>
          <w:lang w:val="it-IT"/>
        </w:rPr>
        <w:t xml:space="preserve"> simbolin</w:t>
      </w:r>
      <w:r>
        <w:rPr>
          <w:lang w:val="it-IT"/>
        </w:rPr>
        <w:t>,</w:t>
      </w:r>
      <w:r w:rsidRPr="00775674">
        <w:rPr>
          <w:lang w:val="it-IT"/>
        </w:rPr>
        <w:t xml:space="preserve"> në pajtim me legjislacionin kombëtar përkatës, mund të zgjedhin për të përfshirë në të për qëllime treguese:</w:t>
      </w:r>
    </w:p>
    <w:p w:rsidR="00D033AC" w:rsidRPr="00775674" w:rsidRDefault="00D033AC" w:rsidP="00D033AC">
      <w:pPr>
        <w:pStyle w:val="Paragrafi"/>
        <w:rPr>
          <w:lang w:val="it-IT"/>
        </w:rPr>
      </w:pPr>
      <w:r w:rsidRPr="00775674">
        <w:rPr>
          <w:lang w:val="it-IT"/>
        </w:rPr>
        <w:t>a) një simbol dallues të njohur nga konventat e Gjenevës ose një kombinim të këtyre simboleve; ose</w:t>
      </w:r>
      <w:r w:rsidRPr="00775674">
        <w:rPr>
          <w:lang w:val="it-IT"/>
        </w:rPr>
        <w:tab/>
      </w:r>
    </w:p>
    <w:p w:rsidR="00D033AC" w:rsidRPr="00775674" w:rsidRDefault="00D033AC" w:rsidP="00D033AC">
      <w:pPr>
        <w:pStyle w:val="Paragrafi"/>
        <w:rPr>
          <w:lang w:val="it-IT"/>
        </w:rPr>
      </w:pPr>
      <w:r w:rsidRPr="00775674">
        <w:rPr>
          <w:lang w:val="it-IT"/>
        </w:rPr>
        <w:t xml:space="preserve">b) një simbol tjetër, i cili është në fuqi nga një Palë e Lartë Kontraktuese dhe që ishte subjekt i komunikimit me Palën tjetër të Lartë Kontraktuese dhe Komisionin Ndërkombëtar të Kryqit të Kuq nëpërmjet kancelarit/depozitarit, para miratimit të këtij </w:t>
      </w:r>
      <w:r>
        <w:rPr>
          <w:lang w:val="it-IT"/>
        </w:rPr>
        <w:t>p</w:t>
      </w:r>
      <w:r w:rsidRPr="00775674">
        <w:rPr>
          <w:lang w:val="it-IT"/>
        </w:rPr>
        <w:t>rotokolli.</w:t>
      </w:r>
    </w:p>
    <w:p w:rsidR="00D033AC" w:rsidRPr="00775674" w:rsidRDefault="00D033AC" w:rsidP="00D033AC">
      <w:pPr>
        <w:pStyle w:val="Paragrafi"/>
        <w:rPr>
          <w:lang w:val="it-IT"/>
        </w:rPr>
      </w:pPr>
      <w:r w:rsidRPr="00775674">
        <w:rPr>
          <w:lang w:val="it-IT"/>
        </w:rPr>
        <w:t xml:space="preserve">Përfshirja duhet të jetë në përputhje me aneksin e këtij </w:t>
      </w:r>
      <w:r>
        <w:rPr>
          <w:lang w:val="it-IT"/>
        </w:rPr>
        <w:t>p</w:t>
      </w:r>
      <w:r w:rsidRPr="00775674">
        <w:rPr>
          <w:lang w:val="it-IT"/>
        </w:rPr>
        <w:t>rotokolli.</w:t>
      </w:r>
    </w:p>
    <w:p w:rsidR="00D033AC" w:rsidRPr="00775674" w:rsidRDefault="00D033AC" w:rsidP="00D033AC">
      <w:pPr>
        <w:pStyle w:val="Paragrafi"/>
        <w:rPr>
          <w:lang w:val="it-IT"/>
        </w:rPr>
      </w:pPr>
      <w:r w:rsidRPr="00775674">
        <w:rPr>
          <w:lang w:val="it-IT"/>
        </w:rPr>
        <w:t>2. Një shoqëri kombëtare</w:t>
      </w:r>
      <w:r w:rsidR="0049677A">
        <w:rPr>
          <w:lang w:val="it-IT"/>
        </w:rPr>
        <w:t>,</w:t>
      </w:r>
      <w:r w:rsidRPr="00775674">
        <w:rPr>
          <w:lang w:val="it-IT"/>
        </w:rPr>
        <w:t xml:space="preserve"> e cila zgjedh të përfshijë në simbolin e </w:t>
      </w:r>
      <w:r>
        <w:rPr>
          <w:lang w:val="it-IT"/>
        </w:rPr>
        <w:t>p</w:t>
      </w:r>
      <w:r w:rsidRPr="00775674">
        <w:rPr>
          <w:lang w:val="it-IT"/>
        </w:rPr>
        <w:t>rotokollit të tretë një simbol tjetër, në përputhje me paragrafin 1 m</w:t>
      </w:r>
      <w:r>
        <w:rPr>
          <w:lang w:val="it-IT"/>
        </w:rPr>
        <w:t>ë</w:t>
      </w:r>
      <w:r w:rsidRPr="00775674">
        <w:rPr>
          <w:lang w:val="it-IT"/>
        </w:rPr>
        <w:t xml:space="preserve"> sipër, sipas legjislacionit kombëtar, mund të përcaktojë simbolin në fjalë dhe ta paraqesë at</w:t>
      </w:r>
      <w:r>
        <w:rPr>
          <w:lang w:val="it-IT"/>
        </w:rPr>
        <w:t>ë</w:t>
      </w:r>
      <w:r w:rsidRPr="00775674">
        <w:rPr>
          <w:lang w:val="it-IT"/>
        </w:rPr>
        <w:t xml:space="preserve"> brenda territorit kombëtar të saj.</w:t>
      </w:r>
    </w:p>
    <w:p w:rsidR="00D033AC" w:rsidRPr="00775674" w:rsidRDefault="00D033AC" w:rsidP="00D033AC">
      <w:pPr>
        <w:pStyle w:val="Paragrafi"/>
        <w:rPr>
          <w:lang w:val="it-IT"/>
        </w:rPr>
      </w:pPr>
      <w:r w:rsidRPr="00775674">
        <w:rPr>
          <w:lang w:val="it-IT"/>
        </w:rPr>
        <w:lastRenderedPageBreak/>
        <w:t xml:space="preserve">3. Shoqëritë kombëtare, në përputhje me legjislacionin kombëtar dhe në raste të veçanta me qëllim lehtësimin e punës së tyre, mund të përdorin përkohësisht simbolin dallues të përmendur në nenin 2 të këtij </w:t>
      </w:r>
      <w:r>
        <w:rPr>
          <w:lang w:val="it-IT"/>
        </w:rPr>
        <w:t>p</w:t>
      </w:r>
      <w:r w:rsidRPr="00775674">
        <w:rPr>
          <w:lang w:val="it-IT"/>
        </w:rPr>
        <w:t>rotokolli.</w:t>
      </w:r>
    </w:p>
    <w:p w:rsidR="00D033AC" w:rsidRPr="00775674" w:rsidRDefault="00D033AC" w:rsidP="00D033AC">
      <w:pPr>
        <w:pStyle w:val="Paragrafi"/>
        <w:rPr>
          <w:lang w:val="it-IT"/>
        </w:rPr>
      </w:pPr>
      <w:r w:rsidRPr="00775674">
        <w:rPr>
          <w:lang w:val="it-IT"/>
        </w:rPr>
        <w:t xml:space="preserve">4. Ky nen nuk ka efekt as mbi statusin ligjor të simboleve dalluese të njohura në </w:t>
      </w:r>
      <w:r>
        <w:rPr>
          <w:lang w:val="it-IT"/>
        </w:rPr>
        <w:t>k</w:t>
      </w:r>
      <w:r w:rsidRPr="00775674">
        <w:rPr>
          <w:lang w:val="it-IT"/>
        </w:rPr>
        <w:t>onventat e Gjenevës dhe në këtë protokoll, as mbi statusin ligjor të çdo simboli të veçantë, kur përfshihet p</w:t>
      </w:r>
      <w:r>
        <w:rPr>
          <w:lang w:val="it-IT"/>
        </w:rPr>
        <w:t>ë</w:t>
      </w:r>
      <w:r w:rsidRPr="00775674">
        <w:rPr>
          <w:lang w:val="it-IT"/>
        </w:rPr>
        <w:t>r qëllime treguese në përputhje me paragra</w:t>
      </w:r>
      <w:r>
        <w:rPr>
          <w:lang w:val="it-IT"/>
        </w:rPr>
        <w:t>f</w:t>
      </w:r>
      <w:r w:rsidRPr="00775674">
        <w:rPr>
          <w:lang w:val="it-IT"/>
        </w:rPr>
        <w:t>in 1 të këtij neni.</w:t>
      </w:r>
    </w:p>
    <w:p w:rsidR="00D033AC" w:rsidRPr="00775674" w:rsidRDefault="00D033AC" w:rsidP="00D033AC">
      <w:pPr>
        <w:pStyle w:val="Paragrafi"/>
        <w:rPr>
          <w:lang w:val="it-IT"/>
        </w:rPr>
      </w:pPr>
    </w:p>
    <w:p w:rsidR="00D033AC" w:rsidRPr="00D033AC" w:rsidRDefault="00D033AC" w:rsidP="00D033AC">
      <w:pPr>
        <w:pStyle w:val="NeniNr"/>
        <w:rPr>
          <w:lang w:val="it-IT"/>
        </w:rPr>
      </w:pPr>
      <w:r w:rsidRPr="00D033AC">
        <w:rPr>
          <w:lang w:val="it-IT"/>
        </w:rPr>
        <w:t>Neni 4</w:t>
      </w:r>
    </w:p>
    <w:p w:rsidR="00D033AC" w:rsidRPr="00D033AC" w:rsidRDefault="00D033AC" w:rsidP="00D033AC">
      <w:pPr>
        <w:pStyle w:val="NeniTitull"/>
        <w:rPr>
          <w:lang w:val="it-IT"/>
        </w:rPr>
      </w:pPr>
      <w:r w:rsidRPr="00D033AC">
        <w:rPr>
          <w:lang w:val="it-IT"/>
        </w:rPr>
        <w:t>Komisioni Ndërkombëtar i Kryqit të Kuq dhe Federata Ndërkombëtare e Kryqit të Kuq dhe shoqëritë/organizatat e Gjysmë Hënës së Kuqe</w:t>
      </w:r>
    </w:p>
    <w:p w:rsidR="00D033AC" w:rsidRPr="00D033AC" w:rsidRDefault="00D033AC" w:rsidP="00D033AC">
      <w:pPr>
        <w:pStyle w:val="Paragrafi"/>
        <w:rPr>
          <w:lang w:val="it-IT"/>
        </w:rPr>
      </w:pPr>
    </w:p>
    <w:p w:rsidR="00D033AC" w:rsidRPr="00D033AC" w:rsidRDefault="00D033AC" w:rsidP="00D033AC">
      <w:pPr>
        <w:pStyle w:val="Paragrafi"/>
        <w:rPr>
          <w:lang w:val="it-IT"/>
        </w:rPr>
      </w:pPr>
      <w:r w:rsidRPr="00D033AC">
        <w:rPr>
          <w:lang w:val="it-IT"/>
        </w:rPr>
        <w:t>Komisioni Ndërkombëtar i Kryqit të Kuq, Federata Ndërkombëtare e Kryqit të Kuq, shoqëritë/organizatat e Gjysmë Hënës së Kuqe dhe personeli i a</w:t>
      </w:r>
      <w:r w:rsidR="00841EA1">
        <w:rPr>
          <w:lang w:val="it-IT"/>
        </w:rPr>
        <w:t>utorizuar i duhur i tyre mund ta</w:t>
      </w:r>
      <w:r w:rsidRPr="00D033AC">
        <w:rPr>
          <w:lang w:val="it-IT"/>
        </w:rPr>
        <w:t xml:space="preserve"> përdorin, në raste të veçanta</w:t>
      </w:r>
      <w:r w:rsidR="00841EA1">
        <w:rPr>
          <w:lang w:val="it-IT"/>
        </w:rPr>
        <w:t>,</w:t>
      </w:r>
      <w:r w:rsidRPr="00D033AC">
        <w:rPr>
          <w:lang w:val="it-IT"/>
        </w:rPr>
        <w:t xml:space="preserve"> dhe me qëllim lehtësimin e punës së tyre, simbolin dallues të përmendur në nenin 2 të këtij protokolli.</w:t>
      </w:r>
    </w:p>
    <w:p w:rsidR="00D033AC" w:rsidRPr="00971A40" w:rsidRDefault="00D033AC" w:rsidP="00D033AC">
      <w:pPr>
        <w:pStyle w:val="Paragrafi"/>
        <w:rPr>
          <w:sz w:val="18"/>
          <w:lang w:val="it-IT"/>
        </w:rPr>
      </w:pPr>
    </w:p>
    <w:p w:rsidR="00D033AC" w:rsidRPr="00D033AC" w:rsidRDefault="00D033AC" w:rsidP="00D033AC">
      <w:pPr>
        <w:pStyle w:val="NeniNr"/>
        <w:rPr>
          <w:lang w:val="it-IT"/>
        </w:rPr>
      </w:pPr>
      <w:r w:rsidRPr="00D033AC">
        <w:rPr>
          <w:lang w:val="it-IT"/>
        </w:rPr>
        <w:t>Neni 5</w:t>
      </w:r>
    </w:p>
    <w:p w:rsidR="00D033AC" w:rsidRPr="00D033AC" w:rsidRDefault="00D033AC" w:rsidP="00D033AC">
      <w:pPr>
        <w:pStyle w:val="NeniTitull"/>
        <w:rPr>
          <w:lang w:val="it-IT"/>
        </w:rPr>
      </w:pPr>
      <w:r w:rsidRPr="00D033AC">
        <w:rPr>
          <w:lang w:val="it-IT"/>
        </w:rPr>
        <w:t>Misione me simbolet e Kombeve të Bashkuara</w:t>
      </w:r>
    </w:p>
    <w:p w:rsidR="00D033AC" w:rsidRPr="00D033AC" w:rsidRDefault="00D033AC" w:rsidP="00D033AC">
      <w:pPr>
        <w:pStyle w:val="Paragrafi"/>
        <w:rPr>
          <w:lang w:val="it-IT"/>
        </w:rPr>
      </w:pPr>
    </w:p>
    <w:p w:rsidR="00D033AC" w:rsidRPr="00D033AC" w:rsidRDefault="00D033AC" w:rsidP="00D033AC">
      <w:pPr>
        <w:pStyle w:val="Paragrafi"/>
        <w:rPr>
          <w:lang w:val="it-IT"/>
        </w:rPr>
      </w:pPr>
      <w:r w:rsidRPr="00D033AC">
        <w:rPr>
          <w:lang w:val="it-IT"/>
        </w:rPr>
        <w:t>Shërbimet mjekësore dhe personeli fetar që merr pjesë në operacione me simbole të Kombeve të Bashkuara, me pëlqim të shteteve pjesëmarrëse, mund të përdorin një nga simbolet dalluese të përmendura në nenet 1 dhe 2.</w:t>
      </w:r>
    </w:p>
    <w:p w:rsidR="00D033AC" w:rsidRPr="00971A40" w:rsidRDefault="00D033AC" w:rsidP="00D033AC">
      <w:pPr>
        <w:pStyle w:val="Paragrafi"/>
        <w:rPr>
          <w:sz w:val="18"/>
          <w:lang w:val="it-IT"/>
        </w:rPr>
      </w:pPr>
    </w:p>
    <w:p w:rsidR="00D033AC" w:rsidRPr="00D033AC" w:rsidRDefault="00D033AC" w:rsidP="00D033AC">
      <w:pPr>
        <w:pStyle w:val="NeniNr"/>
        <w:rPr>
          <w:lang w:val="it-IT"/>
        </w:rPr>
      </w:pPr>
      <w:r w:rsidRPr="00D033AC">
        <w:rPr>
          <w:lang w:val="it-IT"/>
        </w:rPr>
        <w:t>Neni 6</w:t>
      </w:r>
    </w:p>
    <w:p w:rsidR="00D033AC" w:rsidRPr="00D033AC" w:rsidRDefault="00D033AC" w:rsidP="00D033AC">
      <w:pPr>
        <w:pStyle w:val="NeniTitull"/>
        <w:rPr>
          <w:lang w:val="it-IT"/>
        </w:rPr>
      </w:pPr>
      <w:r w:rsidRPr="00D033AC">
        <w:rPr>
          <w:lang w:val="it-IT"/>
        </w:rPr>
        <w:t>Parandalimi dhe frenimi i abuzimit</w:t>
      </w:r>
    </w:p>
    <w:p w:rsidR="00D033AC" w:rsidRPr="00D033AC" w:rsidRDefault="00D033AC" w:rsidP="00D033AC">
      <w:pPr>
        <w:pStyle w:val="Paragrafi"/>
        <w:rPr>
          <w:lang w:val="it-IT"/>
        </w:rPr>
      </w:pPr>
    </w:p>
    <w:p w:rsidR="00D033AC" w:rsidRPr="00D033AC" w:rsidRDefault="00D033AC" w:rsidP="00D033AC">
      <w:pPr>
        <w:pStyle w:val="Paragrafi"/>
        <w:rPr>
          <w:lang w:val="it-IT"/>
        </w:rPr>
      </w:pPr>
      <w:r w:rsidRPr="00D033AC">
        <w:rPr>
          <w:lang w:val="it-IT"/>
        </w:rPr>
        <w:t>1. Dispozitat e konventave të Gjenevës dh</w:t>
      </w:r>
      <w:r w:rsidR="0049677A">
        <w:rPr>
          <w:lang w:val="it-IT"/>
        </w:rPr>
        <w:t>e, atje ku është e zbatueshme, p</w:t>
      </w:r>
      <w:r w:rsidRPr="00D033AC">
        <w:rPr>
          <w:lang w:val="it-IT"/>
        </w:rPr>
        <w:t>rotokollet plotësuese të vitit 1977 që trajtojnë parandalimin dhe frenimin e abuzimit të simboleve dalluese, zbatohen njëlloj për simbolin e protokollit të tretë. Në veçanti, Palët e Larta Kontraktuese marrin masat e nevojshme për parandalimin dhe frenimin</w:t>
      </w:r>
      <w:r w:rsidR="0049677A">
        <w:rPr>
          <w:lang w:val="it-IT"/>
        </w:rPr>
        <w:t>,</w:t>
      </w:r>
      <w:r w:rsidRPr="00D033AC">
        <w:rPr>
          <w:lang w:val="it-IT"/>
        </w:rPr>
        <w:t xml:space="preserve"> në çdo kohë, të çdo abuzimi të simboleve dalluese të përmendura në nenet 1 dhe 2 dhe të përcaktimeve të tyre, përfshirë përdorimin besëthyes dhe përdorimin e çdo shenje apo përcaktimi që përbën një imitim të tij/simbolit.</w:t>
      </w:r>
    </w:p>
    <w:p w:rsidR="00D033AC" w:rsidRPr="00D033AC" w:rsidRDefault="00D033AC" w:rsidP="00D033AC">
      <w:pPr>
        <w:pStyle w:val="Paragrafi"/>
        <w:rPr>
          <w:lang w:val="it-IT"/>
        </w:rPr>
      </w:pPr>
      <w:r w:rsidRPr="00D033AC">
        <w:rPr>
          <w:lang w:val="it-IT"/>
        </w:rPr>
        <w:t>2. Pavarësisht nga paragrafi 1 më sipër, Palët e Larta Kontraktuese mund të lejojnë përdoruesit e mëparshëm të simbolit të protokollit të tretë ose të çdo shenje që përbën një imitim të tij/simbolit, për të vazhduar një përdorim të tillë, me kusht që përdorimi në fjalë të mos jetë i tillë sa shfaqet, në periudhën e konfliktit të armatosu</w:t>
      </w:r>
      <w:r w:rsidR="0049677A">
        <w:rPr>
          <w:lang w:val="it-IT"/>
        </w:rPr>
        <w:t>r, për të siguruar mbrojtjen e k</w:t>
      </w:r>
      <w:r w:rsidRPr="00D033AC">
        <w:rPr>
          <w:lang w:val="it-IT"/>
        </w:rPr>
        <w:t>onventave të Gjenevës dhe, atje ku është e zbatueshme, protokollet plotësuese të vitit 1977 dhe me kusht që të drejtat kundrejt përdorimit të tillë të jenë siguruar para miratimit të këtij protokolli.</w:t>
      </w:r>
    </w:p>
    <w:p w:rsidR="00D033AC" w:rsidRPr="00D033AC" w:rsidRDefault="00D033AC" w:rsidP="00D033AC">
      <w:pPr>
        <w:pStyle w:val="Paragrafi"/>
        <w:rPr>
          <w:lang w:val="it-IT"/>
        </w:rPr>
      </w:pPr>
    </w:p>
    <w:p w:rsidR="00D033AC" w:rsidRPr="00D033AC" w:rsidRDefault="00D033AC" w:rsidP="00D033AC">
      <w:pPr>
        <w:pStyle w:val="NeniNr"/>
        <w:rPr>
          <w:lang w:val="it-IT"/>
        </w:rPr>
      </w:pPr>
      <w:r w:rsidRPr="00D033AC">
        <w:rPr>
          <w:lang w:val="it-IT"/>
        </w:rPr>
        <w:t>Neni 7</w:t>
      </w:r>
    </w:p>
    <w:p w:rsidR="00D033AC" w:rsidRPr="00D033AC" w:rsidRDefault="00D033AC" w:rsidP="00D033AC">
      <w:pPr>
        <w:pStyle w:val="NeniTitull"/>
        <w:rPr>
          <w:lang w:val="it-IT"/>
        </w:rPr>
      </w:pPr>
      <w:r w:rsidRPr="00D033AC">
        <w:rPr>
          <w:lang w:val="it-IT"/>
        </w:rPr>
        <w:t>Përhapja/propagandimi</w:t>
      </w:r>
    </w:p>
    <w:p w:rsidR="00D033AC" w:rsidRPr="00D033AC" w:rsidRDefault="00D033AC" w:rsidP="00D033AC">
      <w:pPr>
        <w:pStyle w:val="Paragrafi"/>
        <w:rPr>
          <w:lang w:val="it-IT"/>
        </w:rPr>
      </w:pPr>
    </w:p>
    <w:p w:rsidR="00D033AC" w:rsidRPr="00D033AC" w:rsidRDefault="00D033AC" w:rsidP="00D033AC">
      <w:pPr>
        <w:pStyle w:val="Paragrafi"/>
        <w:rPr>
          <w:lang w:val="it-IT"/>
        </w:rPr>
      </w:pPr>
      <w:r w:rsidRPr="00D033AC">
        <w:rPr>
          <w:lang w:val="it-IT"/>
        </w:rPr>
        <w:t>Palët e Larta Kontraktuese ndërmarrin, si në kohë paqeje, edhe në periudha të konflikteve të armatosura, ta shpërndajnë këtë protokoll sa më shumë që të jetë e mundur në vendet e tyre respektive dhe, në veçanti, ta studiojnë këtë protokoll në programet e tyre të instruksionit ushtarak dhe të inkurajojnë studimin e tij nga ana e popullsisë civile, në mënyrë që ky instrument të mund t’u bëhet i njohur forcave të armatosura dhe popullsisë civile.</w:t>
      </w:r>
    </w:p>
    <w:p w:rsidR="00D033AC" w:rsidRPr="00D033AC" w:rsidRDefault="00D033AC" w:rsidP="00D033AC">
      <w:pPr>
        <w:pStyle w:val="NeniNr"/>
        <w:rPr>
          <w:lang w:val="it-IT"/>
        </w:rPr>
      </w:pPr>
      <w:r w:rsidRPr="00D033AC">
        <w:rPr>
          <w:lang w:val="it-IT"/>
        </w:rPr>
        <w:t>Neni 8</w:t>
      </w:r>
    </w:p>
    <w:p w:rsidR="00D033AC" w:rsidRPr="00D033AC" w:rsidRDefault="00D033AC" w:rsidP="00D033AC">
      <w:pPr>
        <w:pStyle w:val="NeniTitull"/>
        <w:rPr>
          <w:lang w:val="it-IT"/>
        </w:rPr>
      </w:pPr>
      <w:r w:rsidRPr="00D033AC">
        <w:rPr>
          <w:lang w:val="it-IT"/>
        </w:rPr>
        <w:t>Nënshkrimi</w:t>
      </w:r>
    </w:p>
    <w:p w:rsidR="00D033AC" w:rsidRPr="00D033AC" w:rsidRDefault="00D033AC" w:rsidP="00D033AC">
      <w:pPr>
        <w:pStyle w:val="Paragrafi"/>
        <w:rPr>
          <w:lang w:val="it-IT"/>
        </w:rPr>
      </w:pPr>
    </w:p>
    <w:p w:rsidR="00D033AC" w:rsidRPr="00D033AC" w:rsidRDefault="00D033AC" w:rsidP="00D033AC">
      <w:pPr>
        <w:pStyle w:val="Paragrafi"/>
        <w:rPr>
          <w:lang w:val="it-IT"/>
        </w:rPr>
      </w:pPr>
      <w:r w:rsidRPr="00D033AC">
        <w:rPr>
          <w:lang w:val="it-IT"/>
        </w:rPr>
        <w:t xml:space="preserve">Ky protokoll është </w:t>
      </w:r>
      <w:r w:rsidR="0049677A">
        <w:rPr>
          <w:lang w:val="it-IT"/>
        </w:rPr>
        <w:t>i hapur për t’u nënshkruar nga p</w:t>
      </w:r>
      <w:r w:rsidRPr="00D033AC">
        <w:rPr>
          <w:lang w:val="it-IT"/>
        </w:rPr>
        <w:t xml:space="preserve">alët e konventave të Gjenevës ditën </w:t>
      </w:r>
      <w:r w:rsidR="0049677A">
        <w:rPr>
          <w:lang w:val="it-IT"/>
        </w:rPr>
        <w:t>e miratimit të tij dhe nënshkrim</w:t>
      </w:r>
      <w:r w:rsidRPr="00D033AC">
        <w:rPr>
          <w:lang w:val="it-IT"/>
        </w:rPr>
        <w:t>i mbetet i hap</w:t>
      </w:r>
      <w:r w:rsidR="0049677A">
        <w:rPr>
          <w:lang w:val="it-IT"/>
        </w:rPr>
        <w:t>ur për një periudhë dymbëdhjetë</w:t>
      </w:r>
      <w:r w:rsidRPr="00D033AC">
        <w:rPr>
          <w:lang w:val="it-IT"/>
        </w:rPr>
        <w:t>mujore.</w:t>
      </w:r>
    </w:p>
    <w:p w:rsidR="00D033AC" w:rsidRPr="00D033AC" w:rsidRDefault="00D033AC" w:rsidP="00D033AC">
      <w:pPr>
        <w:pStyle w:val="Paragrafi"/>
        <w:rPr>
          <w:lang w:val="it-IT"/>
        </w:rPr>
      </w:pPr>
    </w:p>
    <w:p w:rsidR="00D033AC" w:rsidRPr="00D033AC" w:rsidRDefault="00D033AC" w:rsidP="00D033AC">
      <w:pPr>
        <w:pStyle w:val="NeniNr"/>
        <w:rPr>
          <w:lang w:val="it-IT"/>
        </w:rPr>
      </w:pPr>
      <w:r w:rsidRPr="00D033AC">
        <w:rPr>
          <w:lang w:val="it-IT"/>
        </w:rPr>
        <w:lastRenderedPageBreak/>
        <w:t>Neni 9</w:t>
      </w:r>
    </w:p>
    <w:p w:rsidR="00D033AC" w:rsidRPr="00D033AC" w:rsidRDefault="00D033AC" w:rsidP="00D033AC">
      <w:pPr>
        <w:pStyle w:val="NeniTitull"/>
        <w:rPr>
          <w:lang w:val="it-IT"/>
        </w:rPr>
      </w:pPr>
      <w:r w:rsidRPr="00D033AC">
        <w:rPr>
          <w:lang w:val="it-IT"/>
        </w:rPr>
        <w:t>Ratifikimi</w:t>
      </w:r>
    </w:p>
    <w:p w:rsidR="00D033AC" w:rsidRPr="00D033AC" w:rsidRDefault="00D033AC" w:rsidP="00D033AC">
      <w:pPr>
        <w:pStyle w:val="Paragrafi"/>
        <w:rPr>
          <w:lang w:val="it-IT"/>
        </w:rPr>
      </w:pPr>
    </w:p>
    <w:p w:rsidR="00D033AC" w:rsidRPr="00D033AC" w:rsidRDefault="00D033AC" w:rsidP="00D033AC">
      <w:pPr>
        <w:pStyle w:val="Paragrafi"/>
        <w:rPr>
          <w:lang w:val="it-IT"/>
        </w:rPr>
      </w:pPr>
      <w:r w:rsidRPr="00D033AC">
        <w:rPr>
          <w:lang w:val="it-IT"/>
        </w:rPr>
        <w:t>Ky protokoll duhet të ratifikohet sa më shpejt që të jetë e mundur. Instrumentet e ratifikimit i depozitohen Këshillit Federal Zvicerian, kancelarit/depozitarit të konventave të Gjenevës dhe protokolleve plotësuese të vitit 1977.</w:t>
      </w:r>
    </w:p>
    <w:p w:rsidR="00D033AC" w:rsidRPr="00D033AC" w:rsidRDefault="00D033AC" w:rsidP="00D033AC">
      <w:pPr>
        <w:pStyle w:val="Paragrafi"/>
        <w:rPr>
          <w:lang w:val="it-IT"/>
        </w:rPr>
      </w:pPr>
    </w:p>
    <w:p w:rsidR="00D033AC" w:rsidRPr="00D033AC" w:rsidRDefault="00D033AC" w:rsidP="00D033AC">
      <w:pPr>
        <w:pStyle w:val="NeniNr"/>
        <w:rPr>
          <w:lang w:val="it-IT"/>
        </w:rPr>
      </w:pPr>
      <w:r w:rsidRPr="00D033AC">
        <w:rPr>
          <w:lang w:val="it-IT"/>
        </w:rPr>
        <w:t>Neni 10</w:t>
      </w:r>
    </w:p>
    <w:p w:rsidR="00D033AC" w:rsidRPr="00D033AC" w:rsidRDefault="00D033AC" w:rsidP="00D033AC">
      <w:pPr>
        <w:pStyle w:val="NeniTitull"/>
        <w:rPr>
          <w:lang w:val="it-IT"/>
        </w:rPr>
      </w:pPr>
      <w:r w:rsidRPr="00D033AC">
        <w:rPr>
          <w:lang w:val="it-IT"/>
        </w:rPr>
        <w:t>Hyrja/pranimi</w:t>
      </w:r>
    </w:p>
    <w:p w:rsidR="00D033AC" w:rsidRPr="00D033AC" w:rsidRDefault="00D033AC" w:rsidP="00D033AC">
      <w:pPr>
        <w:pStyle w:val="Paragrafi"/>
        <w:rPr>
          <w:lang w:val="it-IT"/>
        </w:rPr>
      </w:pPr>
    </w:p>
    <w:p w:rsidR="00D033AC" w:rsidRPr="000F18D9" w:rsidRDefault="0049677A" w:rsidP="00D033AC">
      <w:pPr>
        <w:pStyle w:val="Paragrafi"/>
        <w:rPr>
          <w:lang w:val="de-DE"/>
        </w:rPr>
      </w:pPr>
      <w:r>
        <w:rPr>
          <w:lang w:val="it-IT"/>
        </w:rPr>
        <w:t>Ky p</w:t>
      </w:r>
      <w:r w:rsidR="00D033AC" w:rsidRPr="00D033AC">
        <w:rPr>
          <w:lang w:val="it-IT"/>
        </w:rPr>
        <w:t>rotokoll është i</w:t>
      </w:r>
      <w:r>
        <w:rPr>
          <w:lang w:val="it-IT"/>
        </w:rPr>
        <w:t xml:space="preserve"> hapur për t’u pranuar nga çdo p</w:t>
      </w:r>
      <w:r w:rsidR="00D033AC" w:rsidRPr="00D033AC">
        <w:rPr>
          <w:lang w:val="it-IT"/>
        </w:rPr>
        <w:t xml:space="preserve">alë e konventave të Gjenevës, të cilat nuk e kanë nënshkruar atë. </w:t>
      </w:r>
      <w:r w:rsidR="00D033AC" w:rsidRPr="000F18D9">
        <w:rPr>
          <w:lang w:val="de-DE"/>
        </w:rPr>
        <w:t>Instrumen</w:t>
      </w:r>
      <w:r w:rsidR="00D033AC">
        <w:rPr>
          <w:lang w:val="de-DE"/>
        </w:rPr>
        <w:t>te</w:t>
      </w:r>
      <w:r w:rsidR="00D033AC" w:rsidRPr="000F18D9">
        <w:rPr>
          <w:lang w:val="de-DE"/>
        </w:rPr>
        <w:t>t e hyrjes/pranimit i depozitohen kancelarit/depozitarit.</w:t>
      </w:r>
    </w:p>
    <w:p w:rsidR="00D033AC" w:rsidRPr="000F18D9" w:rsidRDefault="00D033AC" w:rsidP="00D033AC">
      <w:pPr>
        <w:pStyle w:val="Paragrafi"/>
        <w:rPr>
          <w:lang w:val="de-DE"/>
        </w:rPr>
      </w:pPr>
    </w:p>
    <w:p w:rsidR="00D033AC" w:rsidRPr="00D033AC" w:rsidRDefault="00D033AC" w:rsidP="00D033AC">
      <w:pPr>
        <w:pStyle w:val="NeniNr"/>
        <w:rPr>
          <w:lang w:val="it-IT"/>
        </w:rPr>
      </w:pPr>
      <w:r w:rsidRPr="00D033AC">
        <w:rPr>
          <w:lang w:val="it-IT"/>
        </w:rPr>
        <w:t>Neni 11</w:t>
      </w:r>
    </w:p>
    <w:p w:rsidR="00D033AC" w:rsidRPr="00D033AC" w:rsidRDefault="00D033AC" w:rsidP="00D033AC">
      <w:pPr>
        <w:pStyle w:val="NeniTitull"/>
        <w:rPr>
          <w:lang w:val="it-IT"/>
        </w:rPr>
      </w:pPr>
      <w:r w:rsidRPr="00D033AC">
        <w:rPr>
          <w:lang w:val="it-IT"/>
        </w:rPr>
        <w:t>Hyrja në fuqi</w:t>
      </w:r>
    </w:p>
    <w:p w:rsidR="00D033AC" w:rsidRPr="00510F76" w:rsidRDefault="00D033AC" w:rsidP="00D033AC">
      <w:pPr>
        <w:pStyle w:val="Paragrafi"/>
        <w:rPr>
          <w:lang w:val="de-DE"/>
        </w:rPr>
      </w:pPr>
    </w:p>
    <w:p w:rsidR="00D033AC" w:rsidRPr="00510F76" w:rsidRDefault="00D033AC" w:rsidP="00D033AC">
      <w:pPr>
        <w:pStyle w:val="Paragrafi"/>
        <w:rPr>
          <w:lang w:val="de-DE"/>
        </w:rPr>
      </w:pPr>
      <w:r>
        <w:rPr>
          <w:lang w:val="de-DE"/>
        </w:rPr>
        <w:t xml:space="preserve">1. </w:t>
      </w:r>
      <w:r w:rsidRPr="00510F76">
        <w:rPr>
          <w:lang w:val="de-DE"/>
        </w:rPr>
        <w:t xml:space="preserve">Ky </w:t>
      </w:r>
      <w:r>
        <w:rPr>
          <w:lang w:val="de-DE"/>
        </w:rPr>
        <w:t>p</w:t>
      </w:r>
      <w:r w:rsidRPr="00510F76">
        <w:rPr>
          <w:lang w:val="de-DE"/>
        </w:rPr>
        <w:t xml:space="preserve">rotokoll hyn në fuqi gjashtë muaj pasi të jenë depozituar dy </w:t>
      </w:r>
      <w:r>
        <w:rPr>
          <w:lang w:val="de-DE"/>
        </w:rPr>
        <w:t>instrumentet</w:t>
      </w:r>
      <w:r w:rsidRPr="00510F76">
        <w:rPr>
          <w:lang w:val="de-DE"/>
        </w:rPr>
        <w:t xml:space="preserve"> e ratifikimit ose hyrjes/pranimit.</w:t>
      </w:r>
    </w:p>
    <w:p w:rsidR="00D033AC" w:rsidRPr="00510F76" w:rsidRDefault="00D033AC" w:rsidP="00D033AC">
      <w:pPr>
        <w:pStyle w:val="Paragrafi"/>
        <w:rPr>
          <w:lang w:val="de-DE"/>
        </w:rPr>
      </w:pPr>
      <w:r>
        <w:rPr>
          <w:lang w:val="de-DE"/>
        </w:rPr>
        <w:t xml:space="preserve">2. </w:t>
      </w:r>
      <w:r w:rsidRPr="00510F76">
        <w:rPr>
          <w:lang w:val="de-DE"/>
        </w:rPr>
        <w:t>P</w:t>
      </w:r>
      <w:r>
        <w:rPr>
          <w:lang w:val="de-DE"/>
        </w:rPr>
        <w:t>ë</w:t>
      </w:r>
      <w:r w:rsidR="0049677A">
        <w:rPr>
          <w:lang w:val="de-DE"/>
        </w:rPr>
        <w:t xml:space="preserve">r çdo </w:t>
      </w:r>
      <w:r w:rsidR="00C8232A">
        <w:rPr>
          <w:lang w:val="de-DE"/>
        </w:rPr>
        <w:t>P</w:t>
      </w:r>
      <w:r w:rsidRPr="00510F76">
        <w:rPr>
          <w:lang w:val="de-DE"/>
        </w:rPr>
        <w:t>al</w:t>
      </w:r>
      <w:r>
        <w:rPr>
          <w:lang w:val="de-DE"/>
        </w:rPr>
        <w:t>ë</w:t>
      </w:r>
      <w:r w:rsidRPr="00510F76">
        <w:rPr>
          <w:lang w:val="de-DE"/>
        </w:rPr>
        <w:t xml:space="preserve"> të </w:t>
      </w:r>
      <w:r>
        <w:rPr>
          <w:lang w:val="de-DE"/>
        </w:rPr>
        <w:t>k</w:t>
      </w:r>
      <w:r w:rsidRPr="00510F76">
        <w:rPr>
          <w:lang w:val="de-DE"/>
        </w:rPr>
        <w:t>onventave të Gjenevës</w:t>
      </w:r>
      <w:r>
        <w:rPr>
          <w:lang w:val="de-DE"/>
        </w:rPr>
        <w:t>, që pas kësaj ratifikojnë ose m</w:t>
      </w:r>
      <w:r w:rsidRPr="00510F76">
        <w:rPr>
          <w:lang w:val="de-DE"/>
        </w:rPr>
        <w:t>iratojn</w:t>
      </w:r>
      <w:r w:rsidR="00271A4C">
        <w:rPr>
          <w:lang w:val="de-DE"/>
        </w:rPr>
        <w:t>ë këtë p</w:t>
      </w:r>
      <w:r w:rsidRPr="00510F76">
        <w:rPr>
          <w:lang w:val="de-DE"/>
        </w:rPr>
        <w:t>rotokoll, ai hyn n</w:t>
      </w:r>
      <w:r>
        <w:rPr>
          <w:lang w:val="de-DE"/>
        </w:rPr>
        <w:t>ë</w:t>
      </w:r>
      <w:r w:rsidRPr="00510F76">
        <w:rPr>
          <w:lang w:val="de-DE"/>
        </w:rPr>
        <w:t xml:space="preserve"> fuqi gjasht</w:t>
      </w:r>
      <w:r>
        <w:rPr>
          <w:lang w:val="de-DE"/>
        </w:rPr>
        <w:t>ë</w:t>
      </w:r>
      <w:r w:rsidRPr="00510F76">
        <w:rPr>
          <w:lang w:val="de-DE"/>
        </w:rPr>
        <w:t xml:space="preserve"> muaj pasi të jetë </w:t>
      </w:r>
      <w:r>
        <w:rPr>
          <w:lang w:val="de-DE"/>
        </w:rPr>
        <w:t>d</w:t>
      </w:r>
      <w:r w:rsidRPr="00510F76">
        <w:rPr>
          <w:lang w:val="de-DE"/>
        </w:rPr>
        <w:t xml:space="preserve">epozituar </w:t>
      </w:r>
      <w:r>
        <w:rPr>
          <w:lang w:val="de-DE"/>
        </w:rPr>
        <w:t>ng</w:t>
      </w:r>
      <w:r w:rsidR="0049677A">
        <w:rPr>
          <w:lang w:val="de-DE"/>
        </w:rPr>
        <w:t xml:space="preserve">a ana e </w:t>
      </w:r>
      <w:r w:rsidR="00C8232A">
        <w:rPr>
          <w:lang w:val="de-DE"/>
        </w:rPr>
        <w:t>P</w:t>
      </w:r>
      <w:r w:rsidRPr="00510F76">
        <w:rPr>
          <w:lang w:val="de-DE"/>
        </w:rPr>
        <w:t>al</w:t>
      </w:r>
      <w:r>
        <w:rPr>
          <w:lang w:val="de-DE"/>
        </w:rPr>
        <w:t>ë</w:t>
      </w:r>
      <w:r w:rsidRPr="00510F76">
        <w:rPr>
          <w:lang w:val="de-DE"/>
        </w:rPr>
        <w:t>s p</w:t>
      </w:r>
      <w:r>
        <w:rPr>
          <w:lang w:val="de-DE"/>
        </w:rPr>
        <w:t>ë</w:t>
      </w:r>
      <w:r w:rsidRPr="00510F76">
        <w:rPr>
          <w:lang w:val="de-DE"/>
        </w:rPr>
        <w:t>rkat</w:t>
      </w:r>
      <w:r>
        <w:rPr>
          <w:lang w:val="de-DE"/>
        </w:rPr>
        <w:t>ë</w:t>
      </w:r>
      <w:r w:rsidRPr="00510F76">
        <w:rPr>
          <w:lang w:val="de-DE"/>
        </w:rPr>
        <w:t>se instrumenti i ratifikimit ose hyrjes.</w:t>
      </w:r>
    </w:p>
    <w:p w:rsidR="00D033AC" w:rsidRPr="00800271" w:rsidRDefault="00D033AC" w:rsidP="00D033AC">
      <w:pPr>
        <w:pStyle w:val="Paragrafi"/>
        <w:rPr>
          <w:sz w:val="16"/>
          <w:lang w:val="de-DE"/>
        </w:rPr>
      </w:pPr>
    </w:p>
    <w:p w:rsidR="00D033AC" w:rsidRPr="00D033AC" w:rsidRDefault="00D033AC" w:rsidP="00D033AC">
      <w:pPr>
        <w:pStyle w:val="NeniNr"/>
        <w:rPr>
          <w:lang w:val="de-DE"/>
        </w:rPr>
      </w:pPr>
      <w:r w:rsidRPr="00D033AC">
        <w:rPr>
          <w:lang w:val="de-DE"/>
        </w:rPr>
        <w:t>Neni 12</w:t>
      </w:r>
    </w:p>
    <w:p w:rsidR="00D033AC" w:rsidRPr="00D033AC" w:rsidRDefault="00D033AC" w:rsidP="00D033AC">
      <w:pPr>
        <w:pStyle w:val="NeniTitull"/>
        <w:rPr>
          <w:lang w:val="de-DE"/>
        </w:rPr>
      </w:pPr>
      <w:r w:rsidRPr="00D033AC">
        <w:rPr>
          <w:lang w:val="de-DE"/>
        </w:rPr>
        <w:t>Marrëdhëniet e marrëveshjes pas hyrjes në fuqi të këtij protokolli.</w:t>
      </w:r>
    </w:p>
    <w:p w:rsidR="00D033AC" w:rsidRPr="00800271" w:rsidRDefault="00D033AC" w:rsidP="00D033AC">
      <w:pPr>
        <w:pStyle w:val="Paragrafi"/>
        <w:rPr>
          <w:sz w:val="16"/>
          <w:lang w:val="de-DE"/>
        </w:rPr>
      </w:pPr>
    </w:p>
    <w:p w:rsidR="00D033AC" w:rsidRPr="00510F76" w:rsidRDefault="00271A4C" w:rsidP="00D033AC">
      <w:pPr>
        <w:pStyle w:val="Paragrafi"/>
        <w:rPr>
          <w:lang w:val="de-DE"/>
        </w:rPr>
      </w:pPr>
      <w:r>
        <w:rPr>
          <w:lang w:val="de-DE"/>
        </w:rPr>
        <w:t xml:space="preserve">1. Kur </w:t>
      </w:r>
      <w:r w:rsidR="00841EA1">
        <w:rPr>
          <w:lang w:val="de-DE"/>
        </w:rPr>
        <w:t>P</w:t>
      </w:r>
      <w:r w:rsidR="00D033AC">
        <w:rPr>
          <w:lang w:val="de-DE"/>
        </w:rPr>
        <w:t>alët e k</w:t>
      </w:r>
      <w:r w:rsidR="00D033AC" w:rsidRPr="00510F76">
        <w:rPr>
          <w:lang w:val="de-DE"/>
        </w:rPr>
        <w:t>onventave të Gjenev</w:t>
      </w:r>
      <w:r w:rsidR="00D033AC">
        <w:rPr>
          <w:lang w:val="de-DE"/>
        </w:rPr>
        <w:t>ë</w:t>
      </w:r>
      <w:r w:rsidR="00D033AC" w:rsidRPr="00510F76">
        <w:rPr>
          <w:lang w:val="de-DE"/>
        </w:rPr>
        <w:t>s jan</w:t>
      </w:r>
      <w:r w:rsidR="00D033AC">
        <w:rPr>
          <w:lang w:val="de-DE"/>
        </w:rPr>
        <w:t>ë</w:t>
      </w:r>
      <w:r w:rsidR="00D033AC" w:rsidRPr="00510F76">
        <w:rPr>
          <w:lang w:val="de-DE"/>
        </w:rPr>
        <w:t xml:space="preserve"> g</w:t>
      </w:r>
      <w:r w:rsidR="00B26456">
        <w:rPr>
          <w:lang w:val="de-DE"/>
        </w:rPr>
        <w:t>jithashtu P</w:t>
      </w:r>
      <w:r w:rsidR="00D033AC" w:rsidRPr="00510F76">
        <w:rPr>
          <w:lang w:val="de-DE"/>
        </w:rPr>
        <w:t>al</w:t>
      </w:r>
      <w:r w:rsidR="00D033AC">
        <w:rPr>
          <w:lang w:val="de-DE"/>
        </w:rPr>
        <w:t>ë</w:t>
      </w:r>
      <w:r w:rsidR="00D033AC" w:rsidRPr="00510F76">
        <w:rPr>
          <w:lang w:val="de-DE"/>
        </w:rPr>
        <w:t xml:space="preserve"> të këtij</w:t>
      </w:r>
      <w:r w:rsidR="00D033AC">
        <w:rPr>
          <w:lang w:val="de-DE"/>
        </w:rPr>
        <w:t xml:space="preserve"> protokolli, k</w:t>
      </w:r>
      <w:r w:rsidR="00D033AC" w:rsidRPr="00510F76">
        <w:rPr>
          <w:lang w:val="de-DE"/>
        </w:rPr>
        <w:t>onventat zbatohen si plot</w:t>
      </w:r>
      <w:r w:rsidR="00D033AC">
        <w:rPr>
          <w:lang w:val="de-DE"/>
        </w:rPr>
        <w:t>ësuese nga ky p</w:t>
      </w:r>
      <w:r w:rsidR="00D033AC" w:rsidRPr="00510F76">
        <w:rPr>
          <w:lang w:val="de-DE"/>
        </w:rPr>
        <w:t>rotokoll.</w:t>
      </w:r>
    </w:p>
    <w:p w:rsidR="00D033AC" w:rsidRPr="00510F76" w:rsidRDefault="00D033AC" w:rsidP="00D033AC">
      <w:pPr>
        <w:pStyle w:val="Paragrafi"/>
        <w:rPr>
          <w:lang w:val="de-DE"/>
        </w:rPr>
      </w:pPr>
      <w:r>
        <w:rPr>
          <w:lang w:val="de-DE"/>
        </w:rPr>
        <w:t xml:space="preserve">2. </w:t>
      </w:r>
      <w:r w:rsidR="00841EA1">
        <w:rPr>
          <w:lang w:val="de-DE"/>
        </w:rPr>
        <w:t>Kur një nga P</w:t>
      </w:r>
      <w:r w:rsidRPr="00510F76">
        <w:rPr>
          <w:lang w:val="de-DE"/>
        </w:rPr>
        <w:t xml:space="preserve">alët në konflikt nuk është </w:t>
      </w:r>
      <w:r>
        <w:rPr>
          <w:lang w:val="de-DE"/>
        </w:rPr>
        <w:t>e lidhur me këtë p</w:t>
      </w:r>
      <w:r w:rsidRPr="00510F76">
        <w:rPr>
          <w:lang w:val="de-DE"/>
        </w:rPr>
        <w:t>rotokoll, P</w:t>
      </w:r>
      <w:r>
        <w:rPr>
          <w:lang w:val="de-DE"/>
        </w:rPr>
        <w:t>alë</w:t>
      </w:r>
      <w:r w:rsidRPr="00510F76">
        <w:rPr>
          <w:lang w:val="de-DE"/>
        </w:rPr>
        <w:t>t në k</w:t>
      </w:r>
      <w:r>
        <w:rPr>
          <w:lang w:val="de-DE"/>
        </w:rPr>
        <w:t>ë</w:t>
      </w:r>
      <w:r w:rsidRPr="00510F76">
        <w:rPr>
          <w:lang w:val="de-DE"/>
        </w:rPr>
        <w:t>t</w:t>
      </w:r>
      <w:r>
        <w:rPr>
          <w:lang w:val="de-DE"/>
        </w:rPr>
        <w:t>ë p</w:t>
      </w:r>
      <w:r w:rsidRPr="00510F76">
        <w:rPr>
          <w:lang w:val="de-DE"/>
        </w:rPr>
        <w:t>rotoko</w:t>
      </w:r>
      <w:r>
        <w:rPr>
          <w:lang w:val="de-DE"/>
        </w:rPr>
        <w:t>ll mbeten të lidhura me p</w:t>
      </w:r>
      <w:r w:rsidRPr="00510F76">
        <w:rPr>
          <w:lang w:val="de-DE"/>
        </w:rPr>
        <w:t>rotokollin në marrëdhëniet e tyre reciproke. Ato mbeten m</w:t>
      </w:r>
      <w:r>
        <w:rPr>
          <w:lang w:val="de-DE"/>
        </w:rPr>
        <w:t>ë</w:t>
      </w:r>
      <w:r w:rsidRPr="00510F76">
        <w:rPr>
          <w:lang w:val="de-DE"/>
        </w:rPr>
        <w:t xml:space="preserve"> tej të l</w:t>
      </w:r>
      <w:r>
        <w:rPr>
          <w:lang w:val="de-DE"/>
        </w:rPr>
        <w:t>idhura me këtë protokoll në m</w:t>
      </w:r>
      <w:r w:rsidRPr="00510F76">
        <w:rPr>
          <w:lang w:val="de-DE"/>
        </w:rPr>
        <w:t>arrëdhëniet me secilën nga Palë</w:t>
      </w:r>
      <w:r>
        <w:rPr>
          <w:lang w:val="de-DE"/>
        </w:rPr>
        <w:t>t që nuk janë të lidhura me atë p</w:t>
      </w:r>
      <w:r w:rsidRPr="00510F76">
        <w:rPr>
          <w:lang w:val="de-DE"/>
        </w:rPr>
        <w:t>rotokollin, në rast se kjo e fundit pranon dhe zbato</w:t>
      </w:r>
      <w:r>
        <w:rPr>
          <w:lang w:val="de-DE"/>
        </w:rPr>
        <w:t>n dispozitat e protokollit në fjal</w:t>
      </w:r>
      <w:r w:rsidRPr="00510F76">
        <w:rPr>
          <w:lang w:val="de-DE"/>
        </w:rPr>
        <w:t>ë.</w:t>
      </w:r>
    </w:p>
    <w:p w:rsidR="00D033AC" w:rsidRPr="00800271" w:rsidRDefault="00D033AC" w:rsidP="00D033AC">
      <w:pPr>
        <w:pStyle w:val="Paragrafi"/>
        <w:rPr>
          <w:sz w:val="16"/>
          <w:lang w:val="de-DE"/>
        </w:rPr>
      </w:pPr>
    </w:p>
    <w:p w:rsidR="00D033AC" w:rsidRPr="00D033AC" w:rsidRDefault="00D033AC" w:rsidP="00D033AC">
      <w:pPr>
        <w:pStyle w:val="NeniNr"/>
        <w:rPr>
          <w:lang w:val="de-DE"/>
        </w:rPr>
      </w:pPr>
      <w:r w:rsidRPr="00D033AC">
        <w:rPr>
          <w:lang w:val="de-DE"/>
        </w:rPr>
        <w:t>Neni 13</w:t>
      </w:r>
    </w:p>
    <w:p w:rsidR="00D033AC" w:rsidRPr="00D033AC" w:rsidRDefault="00D033AC" w:rsidP="00D033AC">
      <w:pPr>
        <w:pStyle w:val="NeniTitull"/>
        <w:rPr>
          <w:lang w:val="de-DE"/>
        </w:rPr>
      </w:pPr>
      <w:r w:rsidRPr="00D033AC">
        <w:rPr>
          <w:lang w:val="de-DE"/>
        </w:rPr>
        <w:t>Amendimi</w:t>
      </w:r>
    </w:p>
    <w:p w:rsidR="00D033AC" w:rsidRPr="00800271" w:rsidRDefault="00D033AC" w:rsidP="00D033AC">
      <w:pPr>
        <w:pStyle w:val="Paragrafi"/>
        <w:rPr>
          <w:sz w:val="16"/>
          <w:lang w:val="de-DE"/>
        </w:rPr>
      </w:pPr>
    </w:p>
    <w:p w:rsidR="00D033AC" w:rsidRPr="00510F76" w:rsidRDefault="00D033AC" w:rsidP="00D033AC">
      <w:pPr>
        <w:pStyle w:val="Paragrafi"/>
        <w:rPr>
          <w:lang w:val="de-DE"/>
        </w:rPr>
      </w:pPr>
      <w:r>
        <w:rPr>
          <w:lang w:val="de-DE"/>
        </w:rPr>
        <w:t xml:space="preserve">1. </w:t>
      </w:r>
      <w:r w:rsidRPr="00510F76">
        <w:rPr>
          <w:lang w:val="de-DE"/>
        </w:rPr>
        <w:t>Secila Pal</w:t>
      </w:r>
      <w:r>
        <w:rPr>
          <w:lang w:val="de-DE"/>
        </w:rPr>
        <w:t>ë</w:t>
      </w:r>
      <w:r w:rsidRPr="00510F76">
        <w:rPr>
          <w:lang w:val="de-DE"/>
        </w:rPr>
        <w:t xml:space="preserve"> e Lartë Kontrakt</w:t>
      </w:r>
      <w:r>
        <w:rPr>
          <w:lang w:val="de-DE"/>
        </w:rPr>
        <w:t>uese</w:t>
      </w:r>
      <w:r w:rsidRPr="00510F76">
        <w:rPr>
          <w:lang w:val="de-DE"/>
        </w:rPr>
        <w:t xml:space="preserve"> mund të propozojë ndryshime në këtë </w:t>
      </w:r>
      <w:r>
        <w:rPr>
          <w:lang w:val="de-DE"/>
        </w:rPr>
        <w:t>p</w:t>
      </w:r>
      <w:r w:rsidRPr="00510F76">
        <w:rPr>
          <w:lang w:val="de-DE"/>
        </w:rPr>
        <w:t xml:space="preserve">rotokoll. Teksti i çdo ndryshimi të propozuar i komunikohet kancelarit/depozitarit, i </w:t>
      </w:r>
      <w:r>
        <w:rPr>
          <w:lang w:val="de-DE"/>
        </w:rPr>
        <w:t>cili vendos pas konsul</w:t>
      </w:r>
      <w:r w:rsidRPr="00510F76">
        <w:rPr>
          <w:lang w:val="de-DE"/>
        </w:rPr>
        <w:t>timit me të gjitha Palët Kontrak</w:t>
      </w:r>
      <w:r>
        <w:rPr>
          <w:lang w:val="de-DE"/>
        </w:rPr>
        <w:t>tue</w:t>
      </w:r>
      <w:r w:rsidRPr="00510F76">
        <w:rPr>
          <w:lang w:val="de-DE"/>
        </w:rPr>
        <w:t>se, Komisionin Ndërkomb</w:t>
      </w:r>
      <w:r>
        <w:rPr>
          <w:lang w:val="de-DE"/>
        </w:rPr>
        <w:t>ë</w:t>
      </w:r>
      <w:r w:rsidRPr="00510F76">
        <w:rPr>
          <w:lang w:val="de-DE"/>
        </w:rPr>
        <w:t>tar të Kryqit t</w:t>
      </w:r>
      <w:r>
        <w:rPr>
          <w:lang w:val="de-DE"/>
        </w:rPr>
        <w:t>ë</w:t>
      </w:r>
      <w:r w:rsidRPr="00510F76">
        <w:rPr>
          <w:lang w:val="de-DE"/>
        </w:rPr>
        <w:t xml:space="preserve"> Kuq, Federatën</w:t>
      </w:r>
      <w:r>
        <w:rPr>
          <w:lang w:val="de-DE"/>
        </w:rPr>
        <w:t xml:space="preserve"> Ndërkombëtare të Kryqit të Kuq</w:t>
      </w:r>
      <w:r w:rsidRPr="00510F76">
        <w:rPr>
          <w:lang w:val="de-DE"/>
        </w:rPr>
        <w:t xml:space="preserve"> dhe </w:t>
      </w:r>
      <w:r>
        <w:rPr>
          <w:lang w:val="de-DE"/>
        </w:rPr>
        <w:t>s</w:t>
      </w:r>
      <w:r w:rsidRPr="00510F76">
        <w:rPr>
          <w:lang w:val="de-DE"/>
        </w:rPr>
        <w:t>hoq</w:t>
      </w:r>
      <w:r>
        <w:rPr>
          <w:lang w:val="de-DE"/>
        </w:rPr>
        <w:t>ëritë/organizatat e Gjysmë</w:t>
      </w:r>
      <w:r w:rsidRPr="00510F76">
        <w:rPr>
          <w:lang w:val="de-DE"/>
        </w:rPr>
        <w:t xml:space="preserve"> Hënës së Kuqe, nëse një konferencë duhet të thirret p</w:t>
      </w:r>
      <w:r>
        <w:rPr>
          <w:lang w:val="de-DE"/>
        </w:rPr>
        <w:t>ë</w:t>
      </w:r>
      <w:r w:rsidRPr="00510F76">
        <w:rPr>
          <w:lang w:val="de-DE"/>
        </w:rPr>
        <w:t>r të marrë në konsiderat</w:t>
      </w:r>
      <w:r>
        <w:rPr>
          <w:lang w:val="de-DE"/>
        </w:rPr>
        <w:t>ë</w:t>
      </w:r>
      <w:r w:rsidRPr="00510F76">
        <w:rPr>
          <w:lang w:val="de-DE"/>
        </w:rPr>
        <w:t xml:space="preserve"> amendimin e propozuar.</w:t>
      </w:r>
    </w:p>
    <w:p w:rsidR="00D033AC" w:rsidRPr="00510F76" w:rsidRDefault="00D033AC" w:rsidP="00D033AC">
      <w:pPr>
        <w:pStyle w:val="Paragrafi"/>
        <w:rPr>
          <w:lang w:val="de-DE"/>
        </w:rPr>
      </w:pPr>
      <w:r>
        <w:rPr>
          <w:lang w:val="de-DE"/>
        </w:rPr>
        <w:t xml:space="preserve">2. </w:t>
      </w:r>
      <w:r w:rsidRPr="00510F76">
        <w:rPr>
          <w:lang w:val="de-DE"/>
        </w:rPr>
        <w:t>Kancelari/depozitari fton në at</w:t>
      </w:r>
      <w:r>
        <w:rPr>
          <w:lang w:val="de-DE"/>
        </w:rPr>
        <w:t>ë</w:t>
      </w:r>
      <w:r w:rsidRPr="00510F76">
        <w:rPr>
          <w:lang w:val="de-DE"/>
        </w:rPr>
        <w:t xml:space="preserve"> konfe</w:t>
      </w:r>
      <w:r>
        <w:rPr>
          <w:lang w:val="de-DE"/>
        </w:rPr>
        <w:t>rencë të gjitha Palët Kontraktue</w:t>
      </w:r>
      <w:r w:rsidRPr="00510F76">
        <w:rPr>
          <w:lang w:val="de-DE"/>
        </w:rPr>
        <w:t>se</w:t>
      </w:r>
      <w:r>
        <w:rPr>
          <w:lang w:val="de-DE"/>
        </w:rPr>
        <w:t>,</w:t>
      </w:r>
      <w:r w:rsidRPr="00510F76">
        <w:rPr>
          <w:lang w:val="de-DE"/>
        </w:rPr>
        <w:t xml:space="preserve"> si dhe Palët e </w:t>
      </w:r>
      <w:r>
        <w:rPr>
          <w:lang w:val="de-DE"/>
        </w:rPr>
        <w:t>k</w:t>
      </w:r>
      <w:r w:rsidRPr="00510F76">
        <w:rPr>
          <w:lang w:val="de-DE"/>
        </w:rPr>
        <w:t>onventave t</w:t>
      </w:r>
      <w:r>
        <w:rPr>
          <w:lang w:val="de-DE"/>
        </w:rPr>
        <w:t>ë</w:t>
      </w:r>
      <w:r w:rsidRPr="00510F76">
        <w:rPr>
          <w:lang w:val="de-DE"/>
        </w:rPr>
        <w:t xml:space="preserve"> Gjenevës</w:t>
      </w:r>
      <w:r w:rsidR="00271A4C">
        <w:rPr>
          <w:lang w:val="de-DE"/>
        </w:rPr>
        <w:t>,</w:t>
      </w:r>
      <w:r w:rsidRPr="00510F76">
        <w:rPr>
          <w:lang w:val="de-DE"/>
        </w:rPr>
        <w:t xml:space="preserve"> nëse jan</w:t>
      </w:r>
      <w:r>
        <w:rPr>
          <w:lang w:val="de-DE"/>
        </w:rPr>
        <w:t>ë</w:t>
      </w:r>
      <w:r w:rsidRPr="00510F76">
        <w:rPr>
          <w:lang w:val="de-DE"/>
        </w:rPr>
        <w:t xml:space="preserve"> ose jo nënshkrues</w:t>
      </w:r>
      <w:r w:rsidR="00271A4C">
        <w:rPr>
          <w:lang w:val="de-DE"/>
        </w:rPr>
        <w:t>e</w:t>
      </w:r>
      <w:r w:rsidRPr="00510F76">
        <w:rPr>
          <w:lang w:val="de-DE"/>
        </w:rPr>
        <w:t xml:space="preserve"> të këtij </w:t>
      </w:r>
      <w:r>
        <w:rPr>
          <w:lang w:val="de-DE"/>
        </w:rPr>
        <w:t>p</w:t>
      </w:r>
      <w:r w:rsidRPr="00510F76">
        <w:rPr>
          <w:lang w:val="de-DE"/>
        </w:rPr>
        <w:t>rotokolli.</w:t>
      </w:r>
    </w:p>
    <w:p w:rsidR="00D033AC" w:rsidRPr="00800271" w:rsidRDefault="00D033AC" w:rsidP="00D033AC">
      <w:pPr>
        <w:pStyle w:val="Paragrafi"/>
        <w:rPr>
          <w:sz w:val="14"/>
          <w:lang w:val="de-DE"/>
        </w:rPr>
      </w:pPr>
    </w:p>
    <w:p w:rsidR="00D033AC" w:rsidRPr="00D033AC" w:rsidRDefault="00D033AC" w:rsidP="00D033AC">
      <w:pPr>
        <w:pStyle w:val="NeniNr"/>
        <w:rPr>
          <w:lang w:val="de-DE"/>
        </w:rPr>
      </w:pPr>
      <w:r w:rsidRPr="00D033AC">
        <w:rPr>
          <w:lang w:val="de-DE"/>
        </w:rPr>
        <w:t>Neni 14</w:t>
      </w:r>
    </w:p>
    <w:p w:rsidR="00D033AC" w:rsidRPr="00D033AC" w:rsidRDefault="00D033AC" w:rsidP="00D033AC">
      <w:pPr>
        <w:pStyle w:val="NeniTitull"/>
        <w:rPr>
          <w:lang w:val="de-DE"/>
        </w:rPr>
      </w:pPr>
      <w:r w:rsidRPr="00D033AC">
        <w:rPr>
          <w:lang w:val="de-DE"/>
        </w:rPr>
        <w:t>Prishja e marrëveshjes</w:t>
      </w:r>
    </w:p>
    <w:p w:rsidR="00D033AC" w:rsidRPr="00800271" w:rsidRDefault="00D033AC" w:rsidP="00D033AC">
      <w:pPr>
        <w:pStyle w:val="Paragrafi"/>
        <w:rPr>
          <w:sz w:val="16"/>
          <w:lang w:val="de-DE"/>
        </w:rPr>
      </w:pPr>
    </w:p>
    <w:p w:rsidR="00D033AC" w:rsidRPr="00510F76" w:rsidRDefault="00D033AC" w:rsidP="00D033AC">
      <w:pPr>
        <w:pStyle w:val="Paragrafi"/>
        <w:rPr>
          <w:lang w:val="de-DE"/>
        </w:rPr>
      </w:pPr>
      <w:r>
        <w:rPr>
          <w:lang w:val="de-DE"/>
        </w:rPr>
        <w:t xml:space="preserve">1. </w:t>
      </w:r>
      <w:r w:rsidRPr="00510F76">
        <w:rPr>
          <w:lang w:val="de-DE"/>
        </w:rPr>
        <w:t>N</w:t>
      </w:r>
      <w:r>
        <w:rPr>
          <w:lang w:val="de-DE"/>
        </w:rPr>
        <w:t>ë</w:t>
      </w:r>
      <w:r w:rsidRPr="00510F76">
        <w:rPr>
          <w:lang w:val="de-DE"/>
        </w:rPr>
        <w:t xml:space="preserve"> rast se një Pal</w:t>
      </w:r>
      <w:r>
        <w:rPr>
          <w:lang w:val="de-DE"/>
        </w:rPr>
        <w:t>ë</w:t>
      </w:r>
      <w:r w:rsidRPr="00510F76">
        <w:rPr>
          <w:lang w:val="de-DE"/>
        </w:rPr>
        <w:t xml:space="preserve"> e Lart</w:t>
      </w:r>
      <w:r>
        <w:rPr>
          <w:lang w:val="de-DE"/>
        </w:rPr>
        <w:t xml:space="preserve">ë Kontraktuese </w:t>
      </w:r>
      <w:r w:rsidR="00C8232A">
        <w:rPr>
          <w:lang w:val="de-DE"/>
        </w:rPr>
        <w:t xml:space="preserve">e </w:t>
      </w:r>
      <w:r>
        <w:rPr>
          <w:lang w:val="de-DE"/>
        </w:rPr>
        <w:t>shpall të pavl</w:t>
      </w:r>
      <w:r w:rsidRPr="00510F76">
        <w:rPr>
          <w:lang w:val="de-DE"/>
        </w:rPr>
        <w:t>efshëm kët</w:t>
      </w:r>
      <w:r>
        <w:rPr>
          <w:lang w:val="de-DE"/>
        </w:rPr>
        <w:t>ë</w:t>
      </w:r>
      <w:r w:rsidRPr="00510F76">
        <w:rPr>
          <w:lang w:val="de-DE"/>
        </w:rPr>
        <w:t xml:space="preserve"> </w:t>
      </w:r>
      <w:r>
        <w:rPr>
          <w:lang w:val="de-DE"/>
        </w:rPr>
        <w:t>p</w:t>
      </w:r>
      <w:r w:rsidRPr="00510F76">
        <w:rPr>
          <w:lang w:val="de-DE"/>
        </w:rPr>
        <w:t>rotokoll, pavlefshmëria hyn n</w:t>
      </w:r>
      <w:r>
        <w:rPr>
          <w:lang w:val="de-DE"/>
        </w:rPr>
        <w:t>ë fuqi vetëm një vit pas marr</w:t>
      </w:r>
      <w:r w:rsidRPr="00510F76">
        <w:rPr>
          <w:lang w:val="de-DE"/>
        </w:rPr>
        <w:t>jes</w:t>
      </w:r>
      <w:r>
        <w:rPr>
          <w:lang w:val="de-DE"/>
        </w:rPr>
        <w:t xml:space="preserve"> së instrum</w:t>
      </w:r>
      <w:r w:rsidRPr="00510F76">
        <w:rPr>
          <w:lang w:val="de-DE"/>
        </w:rPr>
        <w:t>entit të pri</w:t>
      </w:r>
      <w:r>
        <w:rPr>
          <w:lang w:val="de-DE"/>
        </w:rPr>
        <w:t>s</w:t>
      </w:r>
      <w:r w:rsidRPr="00510F76">
        <w:rPr>
          <w:lang w:val="de-DE"/>
        </w:rPr>
        <w:t>hjes s</w:t>
      </w:r>
      <w:r>
        <w:rPr>
          <w:lang w:val="de-DE"/>
        </w:rPr>
        <w:t>ë</w:t>
      </w:r>
      <w:r w:rsidRPr="00510F76">
        <w:rPr>
          <w:lang w:val="de-DE"/>
        </w:rPr>
        <w:t xml:space="preserve"> marr</w:t>
      </w:r>
      <w:r>
        <w:rPr>
          <w:lang w:val="de-DE"/>
        </w:rPr>
        <w:t>ë</w:t>
      </w:r>
      <w:r w:rsidRPr="00510F76">
        <w:rPr>
          <w:lang w:val="de-DE"/>
        </w:rPr>
        <w:t>veshjes. Megjithatë, nëse në mbarimin e afatit të atij viti, Pala prish</w:t>
      </w:r>
      <w:r>
        <w:rPr>
          <w:lang w:val="de-DE"/>
        </w:rPr>
        <w:t>ë</w:t>
      </w:r>
      <w:r w:rsidRPr="00510F76">
        <w:rPr>
          <w:lang w:val="de-DE"/>
        </w:rPr>
        <w:t>se ësht</w:t>
      </w:r>
      <w:r>
        <w:rPr>
          <w:lang w:val="de-DE"/>
        </w:rPr>
        <w:t>ë</w:t>
      </w:r>
      <w:r w:rsidRPr="00510F76">
        <w:rPr>
          <w:lang w:val="de-DE"/>
        </w:rPr>
        <w:t xml:space="preserve"> e angazhuar në një situat</w:t>
      </w:r>
      <w:r>
        <w:rPr>
          <w:lang w:val="de-DE"/>
        </w:rPr>
        <w:t>ë</w:t>
      </w:r>
      <w:r w:rsidRPr="00510F76">
        <w:rPr>
          <w:lang w:val="de-DE"/>
        </w:rPr>
        <w:t xml:space="preserve"> okup</w:t>
      </w:r>
      <w:r>
        <w:rPr>
          <w:lang w:val="de-DE"/>
        </w:rPr>
        <w:t>a</w:t>
      </w:r>
      <w:r w:rsidRPr="00510F76">
        <w:rPr>
          <w:lang w:val="de-DE"/>
        </w:rPr>
        <w:t>cioni ose konflikti të armatosur, prishja e marrëveshjes nuk hyn në fuqi para p</w:t>
      </w:r>
      <w:r>
        <w:rPr>
          <w:lang w:val="de-DE"/>
        </w:rPr>
        <w:t>ë</w:t>
      </w:r>
      <w:r w:rsidRPr="00510F76">
        <w:rPr>
          <w:lang w:val="de-DE"/>
        </w:rPr>
        <w:t>rfundimit t</w:t>
      </w:r>
      <w:r>
        <w:rPr>
          <w:lang w:val="de-DE"/>
        </w:rPr>
        <w:t>ë okupacionit ose konfl</w:t>
      </w:r>
      <w:r w:rsidRPr="00510F76">
        <w:rPr>
          <w:lang w:val="de-DE"/>
        </w:rPr>
        <w:t>iktit të armatosur.</w:t>
      </w:r>
    </w:p>
    <w:p w:rsidR="00D033AC" w:rsidRPr="00510F76" w:rsidRDefault="00D033AC" w:rsidP="00D033AC">
      <w:pPr>
        <w:pStyle w:val="Paragrafi"/>
        <w:rPr>
          <w:lang w:val="de-DE"/>
        </w:rPr>
      </w:pPr>
      <w:r>
        <w:rPr>
          <w:lang w:val="de-DE"/>
        </w:rPr>
        <w:t xml:space="preserve">2. </w:t>
      </w:r>
      <w:r w:rsidRPr="00510F76">
        <w:rPr>
          <w:lang w:val="de-DE"/>
        </w:rPr>
        <w:t>Prishja e marrëveshjes i njoftohet me shkr</w:t>
      </w:r>
      <w:r>
        <w:rPr>
          <w:lang w:val="de-DE"/>
        </w:rPr>
        <w:t xml:space="preserve">im </w:t>
      </w:r>
      <w:r w:rsidR="00271A4C">
        <w:rPr>
          <w:lang w:val="de-DE"/>
        </w:rPr>
        <w:t xml:space="preserve">kancelarit/depozitarit, i cili </w:t>
      </w:r>
      <w:r>
        <w:rPr>
          <w:lang w:val="de-DE"/>
        </w:rPr>
        <w:t>u</w:t>
      </w:r>
      <w:r w:rsidR="00271A4C">
        <w:rPr>
          <w:lang w:val="de-DE"/>
        </w:rPr>
        <w:t>a</w:t>
      </w:r>
      <w:r w:rsidRPr="00510F76">
        <w:rPr>
          <w:lang w:val="de-DE"/>
        </w:rPr>
        <w:t xml:space="preserve"> transmeton njoftimin t</w:t>
      </w:r>
      <w:r>
        <w:rPr>
          <w:lang w:val="de-DE"/>
        </w:rPr>
        <w:t>ë</w:t>
      </w:r>
      <w:r w:rsidRPr="00510F76">
        <w:rPr>
          <w:lang w:val="de-DE"/>
        </w:rPr>
        <w:t xml:space="preserve"> gjitha Palëve të Larta Kontraktuese.</w:t>
      </w:r>
    </w:p>
    <w:p w:rsidR="00D033AC" w:rsidRPr="0038731C" w:rsidRDefault="00D033AC" w:rsidP="00D033AC">
      <w:pPr>
        <w:pStyle w:val="Paragrafi"/>
        <w:rPr>
          <w:lang w:val="de-DE"/>
        </w:rPr>
      </w:pPr>
      <w:r w:rsidRPr="0038731C">
        <w:rPr>
          <w:lang w:val="de-DE"/>
        </w:rPr>
        <w:t>3.Prishja e marrëveshjes ka efekt vetëm për sa i përket Pal</w:t>
      </w:r>
      <w:r>
        <w:rPr>
          <w:lang w:val="de-DE"/>
        </w:rPr>
        <w:t>ë</w:t>
      </w:r>
      <w:r w:rsidRPr="0038731C">
        <w:rPr>
          <w:lang w:val="de-DE"/>
        </w:rPr>
        <w:t>s prishëse.</w:t>
      </w:r>
    </w:p>
    <w:p w:rsidR="00D033AC" w:rsidRPr="0038731C" w:rsidRDefault="00D033AC" w:rsidP="00D033AC">
      <w:pPr>
        <w:pStyle w:val="Paragrafi"/>
        <w:rPr>
          <w:lang w:val="de-DE"/>
        </w:rPr>
      </w:pPr>
      <w:r>
        <w:rPr>
          <w:lang w:val="de-DE"/>
        </w:rPr>
        <w:t>4. Ç</w:t>
      </w:r>
      <w:r w:rsidRPr="0038731C">
        <w:rPr>
          <w:lang w:val="de-DE"/>
        </w:rPr>
        <w:t>do prishje</w:t>
      </w:r>
      <w:r>
        <w:rPr>
          <w:lang w:val="de-DE"/>
        </w:rPr>
        <w:t>,</w:t>
      </w:r>
      <w:r w:rsidRPr="0038731C">
        <w:rPr>
          <w:lang w:val="de-DE"/>
        </w:rPr>
        <w:t xml:space="preserve"> në bazë të paragrafit 1</w:t>
      </w:r>
      <w:r>
        <w:rPr>
          <w:lang w:val="de-DE"/>
        </w:rPr>
        <w:t>,</w:t>
      </w:r>
      <w:r w:rsidRPr="0038731C">
        <w:rPr>
          <w:lang w:val="de-DE"/>
        </w:rPr>
        <w:t xml:space="preserve"> nuk ndikon mbi detyrimet tashmë të shkaktuara p</w:t>
      </w:r>
      <w:r>
        <w:rPr>
          <w:lang w:val="de-DE"/>
        </w:rPr>
        <w:t>ë</w:t>
      </w:r>
      <w:r w:rsidRPr="0038731C">
        <w:rPr>
          <w:lang w:val="de-DE"/>
        </w:rPr>
        <w:t xml:space="preserve">r arsye të okupacionit ose konfliktit të armatosur sipas këtij </w:t>
      </w:r>
      <w:r>
        <w:rPr>
          <w:lang w:val="de-DE"/>
        </w:rPr>
        <w:t>p</w:t>
      </w:r>
      <w:r w:rsidRPr="0038731C">
        <w:rPr>
          <w:lang w:val="de-DE"/>
        </w:rPr>
        <w:t>rotokolli nga an</w:t>
      </w:r>
      <w:r>
        <w:rPr>
          <w:lang w:val="de-DE"/>
        </w:rPr>
        <w:t>a e Palës prishëse në fj</w:t>
      </w:r>
      <w:r w:rsidRPr="0038731C">
        <w:rPr>
          <w:lang w:val="de-DE"/>
        </w:rPr>
        <w:t>alë, p</w:t>
      </w:r>
      <w:r>
        <w:rPr>
          <w:lang w:val="de-DE"/>
        </w:rPr>
        <w:t>ër sa i përket ç</w:t>
      </w:r>
      <w:r w:rsidRPr="0038731C">
        <w:rPr>
          <w:lang w:val="de-DE"/>
        </w:rPr>
        <w:t xml:space="preserve">do akti të realizuar </w:t>
      </w:r>
      <w:r>
        <w:rPr>
          <w:lang w:val="de-DE"/>
        </w:rPr>
        <w:t>p</w:t>
      </w:r>
      <w:r w:rsidRPr="0038731C">
        <w:rPr>
          <w:lang w:val="de-DE"/>
        </w:rPr>
        <w:t>ara se kjo prishje të hyjë në fuqi.</w:t>
      </w:r>
    </w:p>
    <w:p w:rsidR="00D033AC" w:rsidRPr="0038731C" w:rsidRDefault="00D033AC" w:rsidP="00D033AC">
      <w:pPr>
        <w:pStyle w:val="Paragrafi"/>
        <w:rPr>
          <w:lang w:val="de-DE"/>
        </w:rPr>
      </w:pPr>
    </w:p>
    <w:p w:rsidR="00D033AC" w:rsidRPr="00D033AC" w:rsidRDefault="00D033AC" w:rsidP="00D033AC">
      <w:pPr>
        <w:pStyle w:val="NeniNr"/>
        <w:rPr>
          <w:lang w:val="de-DE"/>
        </w:rPr>
      </w:pPr>
      <w:r w:rsidRPr="00D033AC">
        <w:rPr>
          <w:lang w:val="de-DE"/>
        </w:rPr>
        <w:t>Neni 15</w:t>
      </w:r>
    </w:p>
    <w:p w:rsidR="00D033AC" w:rsidRPr="00D033AC" w:rsidRDefault="00D033AC" w:rsidP="00D033AC">
      <w:pPr>
        <w:pStyle w:val="NeniTitull"/>
        <w:rPr>
          <w:lang w:val="de-DE"/>
        </w:rPr>
      </w:pPr>
      <w:r w:rsidRPr="00D033AC">
        <w:rPr>
          <w:lang w:val="de-DE"/>
        </w:rPr>
        <w:t>Njoftimet</w:t>
      </w:r>
    </w:p>
    <w:p w:rsidR="00D033AC" w:rsidRDefault="00D033AC" w:rsidP="00D033AC">
      <w:pPr>
        <w:pStyle w:val="Paragrafi"/>
        <w:rPr>
          <w:lang w:val="de-DE"/>
        </w:rPr>
      </w:pPr>
    </w:p>
    <w:p w:rsidR="00D033AC" w:rsidRPr="00510F76" w:rsidRDefault="00D033AC" w:rsidP="00D033AC">
      <w:pPr>
        <w:pStyle w:val="Paragrafi"/>
        <w:rPr>
          <w:lang w:val="de-DE"/>
        </w:rPr>
      </w:pPr>
      <w:r w:rsidRPr="00510F76">
        <w:rPr>
          <w:lang w:val="de-DE"/>
        </w:rPr>
        <w:t>Kancelari/depozitari njofton Palët Kontraktuese</w:t>
      </w:r>
      <w:r>
        <w:rPr>
          <w:lang w:val="de-DE"/>
        </w:rPr>
        <w:t>,</w:t>
      </w:r>
      <w:r w:rsidRPr="00510F76">
        <w:rPr>
          <w:lang w:val="de-DE"/>
        </w:rPr>
        <w:t xml:space="preserve"> si dhe Palët e</w:t>
      </w:r>
      <w:r>
        <w:rPr>
          <w:lang w:val="de-DE"/>
        </w:rPr>
        <w:t xml:space="preserve"> k</w:t>
      </w:r>
      <w:r w:rsidRPr="00510F76">
        <w:rPr>
          <w:lang w:val="de-DE"/>
        </w:rPr>
        <w:t>onventave të Gjenevës</w:t>
      </w:r>
      <w:r w:rsidR="00271A4C">
        <w:rPr>
          <w:lang w:val="de-DE"/>
        </w:rPr>
        <w:t>,</w:t>
      </w:r>
      <w:r w:rsidRPr="00510F76">
        <w:rPr>
          <w:lang w:val="de-DE"/>
        </w:rPr>
        <w:t xml:space="preserve"> nëse ato jan</w:t>
      </w:r>
      <w:r>
        <w:rPr>
          <w:lang w:val="de-DE"/>
        </w:rPr>
        <w:t>ë</w:t>
      </w:r>
      <w:r w:rsidRPr="00510F76">
        <w:rPr>
          <w:lang w:val="de-DE"/>
        </w:rPr>
        <w:t xml:space="preserve"> nënshkru</w:t>
      </w:r>
      <w:r>
        <w:rPr>
          <w:lang w:val="de-DE"/>
        </w:rPr>
        <w:t xml:space="preserve">ese apo </w:t>
      </w:r>
      <w:r w:rsidRPr="00510F76">
        <w:rPr>
          <w:lang w:val="de-DE"/>
        </w:rPr>
        <w:t>jo t</w:t>
      </w:r>
      <w:r>
        <w:rPr>
          <w:lang w:val="de-DE"/>
        </w:rPr>
        <w:t>ë</w:t>
      </w:r>
      <w:r w:rsidRPr="00510F76">
        <w:rPr>
          <w:lang w:val="de-DE"/>
        </w:rPr>
        <w:t xml:space="preserve"> këtij</w:t>
      </w:r>
      <w:r>
        <w:rPr>
          <w:lang w:val="de-DE"/>
        </w:rPr>
        <w:t xml:space="preserve"> p</w:t>
      </w:r>
      <w:r w:rsidRPr="00510F76">
        <w:rPr>
          <w:lang w:val="de-DE"/>
        </w:rPr>
        <w:t>rotokolli, mbi:</w:t>
      </w:r>
    </w:p>
    <w:p w:rsidR="00D033AC" w:rsidRPr="00510F76" w:rsidRDefault="00D033AC" w:rsidP="00D033AC">
      <w:pPr>
        <w:pStyle w:val="Paragrafi"/>
        <w:rPr>
          <w:lang w:val="de-DE"/>
        </w:rPr>
      </w:pPr>
      <w:r>
        <w:rPr>
          <w:lang w:val="de-DE"/>
        </w:rPr>
        <w:t xml:space="preserve">a) </w:t>
      </w:r>
      <w:r w:rsidRPr="00510F76">
        <w:rPr>
          <w:lang w:val="de-DE"/>
        </w:rPr>
        <w:t>nënshkri</w:t>
      </w:r>
      <w:r>
        <w:rPr>
          <w:lang w:val="de-DE"/>
        </w:rPr>
        <w:t>met</w:t>
      </w:r>
      <w:r w:rsidRPr="00510F76">
        <w:rPr>
          <w:lang w:val="de-DE"/>
        </w:rPr>
        <w:t xml:space="preserve"> e atashuara këtij </w:t>
      </w:r>
      <w:r>
        <w:rPr>
          <w:lang w:val="de-DE"/>
        </w:rPr>
        <w:t>p</w:t>
      </w:r>
      <w:r w:rsidRPr="00510F76">
        <w:rPr>
          <w:lang w:val="de-DE"/>
        </w:rPr>
        <w:t>rotokolli</w:t>
      </w:r>
      <w:r w:rsidR="00271A4C">
        <w:rPr>
          <w:lang w:val="de-DE"/>
        </w:rPr>
        <w:t xml:space="preserve"> dhe depozitimin e instrumente</w:t>
      </w:r>
      <w:r w:rsidRPr="00510F76">
        <w:rPr>
          <w:lang w:val="de-DE"/>
        </w:rPr>
        <w:t>ve t</w:t>
      </w:r>
      <w:r>
        <w:rPr>
          <w:lang w:val="de-DE"/>
        </w:rPr>
        <w:t>ë ratifikimit dhe hyrjes sipas n</w:t>
      </w:r>
      <w:r w:rsidRPr="00510F76">
        <w:rPr>
          <w:lang w:val="de-DE"/>
        </w:rPr>
        <w:t>eneve 8, 9 dhe 10;</w:t>
      </w:r>
    </w:p>
    <w:p w:rsidR="00D033AC" w:rsidRPr="00510F76" w:rsidRDefault="00D033AC" w:rsidP="00D033AC">
      <w:pPr>
        <w:pStyle w:val="Paragrafi"/>
        <w:rPr>
          <w:lang w:val="de-DE"/>
        </w:rPr>
      </w:pPr>
      <w:r>
        <w:rPr>
          <w:lang w:val="de-DE"/>
        </w:rPr>
        <w:t xml:space="preserve">b) </w:t>
      </w:r>
      <w:r w:rsidRPr="00510F76">
        <w:rPr>
          <w:lang w:val="de-DE"/>
        </w:rPr>
        <w:t>datën p</w:t>
      </w:r>
      <w:r>
        <w:rPr>
          <w:lang w:val="de-DE"/>
        </w:rPr>
        <w:t>ë</w:t>
      </w:r>
      <w:r w:rsidRPr="00510F76">
        <w:rPr>
          <w:lang w:val="de-DE"/>
        </w:rPr>
        <w:t xml:space="preserve">rkatëse të hyrjes në </w:t>
      </w:r>
      <w:r w:rsidR="00271A4C">
        <w:rPr>
          <w:lang w:val="de-DE"/>
        </w:rPr>
        <w:t>fuqi të këtij p</w:t>
      </w:r>
      <w:r>
        <w:rPr>
          <w:lang w:val="de-DE"/>
        </w:rPr>
        <w:t>rotokolli</w:t>
      </w:r>
      <w:r w:rsidR="00271A4C">
        <w:rPr>
          <w:lang w:val="de-DE"/>
        </w:rPr>
        <w:t>.</w:t>
      </w:r>
      <w:r>
        <w:rPr>
          <w:lang w:val="de-DE"/>
        </w:rPr>
        <w:t xml:space="preserve"> sipas n</w:t>
      </w:r>
      <w:r w:rsidRPr="00510F76">
        <w:rPr>
          <w:lang w:val="de-DE"/>
        </w:rPr>
        <w:t>enit 11 brenda 10 ditëve nga hyrja në fuqi e përmendur m</w:t>
      </w:r>
      <w:r>
        <w:rPr>
          <w:lang w:val="de-DE"/>
        </w:rPr>
        <w:t>ë</w:t>
      </w:r>
      <w:r w:rsidRPr="00510F76">
        <w:rPr>
          <w:lang w:val="de-DE"/>
        </w:rPr>
        <w:t xml:space="preserve"> lart;</w:t>
      </w:r>
    </w:p>
    <w:p w:rsidR="00D033AC" w:rsidRPr="00510F76" w:rsidRDefault="00D033AC" w:rsidP="00D033AC">
      <w:pPr>
        <w:pStyle w:val="Paragrafi"/>
        <w:rPr>
          <w:lang w:val="de-DE"/>
        </w:rPr>
      </w:pPr>
      <w:r>
        <w:rPr>
          <w:lang w:val="de-DE"/>
        </w:rPr>
        <w:t>c) komunikimet e marra sipas n</w:t>
      </w:r>
      <w:r w:rsidRPr="00510F76">
        <w:rPr>
          <w:lang w:val="de-DE"/>
        </w:rPr>
        <w:t>enit 13;</w:t>
      </w:r>
    </w:p>
    <w:p w:rsidR="00D033AC" w:rsidRPr="00510F76" w:rsidRDefault="00D033AC" w:rsidP="00D033AC">
      <w:pPr>
        <w:pStyle w:val="Paragrafi"/>
        <w:rPr>
          <w:lang w:val="de-DE"/>
        </w:rPr>
      </w:pPr>
      <w:r>
        <w:rPr>
          <w:lang w:val="de-DE"/>
        </w:rPr>
        <w:t>d) prishjet e marrëveshjeve sipas n</w:t>
      </w:r>
      <w:r w:rsidRPr="00510F76">
        <w:rPr>
          <w:lang w:val="de-DE"/>
        </w:rPr>
        <w:t>enit 14.</w:t>
      </w:r>
    </w:p>
    <w:p w:rsidR="00D033AC" w:rsidRPr="00510F76" w:rsidRDefault="00D033AC" w:rsidP="00D033AC">
      <w:pPr>
        <w:pStyle w:val="Paragrafi"/>
        <w:rPr>
          <w:lang w:val="de-DE"/>
        </w:rPr>
      </w:pPr>
    </w:p>
    <w:p w:rsidR="00D033AC" w:rsidRPr="00D033AC" w:rsidRDefault="00D033AC" w:rsidP="00D033AC">
      <w:pPr>
        <w:pStyle w:val="NeniNr"/>
        <w:rPr>
          <w:lang w:val="de-DE"/>
        </w:rPr>
      </w:pPr>
      <w:r w:rsidRPr="00D033AC">
        <w:rPr>
          <w:lang w:val="de-DE"/>
        </w:rPr>
        <w:t xml:space="preserve">Neni 16 </w:t>
      </w:r>
    </w:p>
    <w:p w:rsidR="00D033AC" w:rsidRDefault="00D033AC" w:rsidP="00D033AC">
      <w:pPr>
        <w:pStyle w:val="NeniTitull"/>
        <w:rPr>
          <w:lang w:val="de-DE"/>
        </w:rPr>
      </w:pPr>
      <w:r w:rsidRPr="00D033AC">
        <w:rPr>
          <w:lang w:val="de-DE"/>
        </w:rPr>
        <w:t>Regjistrimi</w:t>
      </w:r>
    </w:p>
    <w:p w:rsidR="00800271" w:rsidRPr="00800271" w:rsidRDefault="00800271" w:rsidP="00800271">
      <w:pPr>
        <w:pStyle w:val="Paragrafi"/>
        <w:rPr>
          <w:lang w:val="de-DE"/>
        </w:rPr>
      </w:pPr>
    </w:p>
    <w:p w:rsidR="00D033AC" w:rsidRPr="00510F76" w:rsidRDefault="00D033AC" w:rsidP="00D033AC">
      <w:pPr>
        <w:pStyle w:val="Paragrafi"/>
        <w:rPr>
          <w:lang w:val="de-DE"/>
        </w:rPr>
      </w:pPr>
      <w:r w:rsidRPr="00510F76">
        <w:rPr>
          <w:lang w:val="de-DE"/>
        </w:rPr>
        <w:t>1.</w:t>
      </w:r>
      <w:r>
        <w:rPr>
          <w:lang w:val="de-DE"/>
        </w:rPr>
        <w:t xml:space="preserve"> Pas hyrjes në fuqi, ky protokol</w:t>
      </w:r>
      <w:r w:rsidRPr="00510F76">
        <w:rPr>
          <w:lang w:val="de-DE"/>
        </w:rPr>
        <w:t xml:space="preserve">l </w:t>
      </w:r>
      <w:r>
        <w:rPr>
          <w:lang w:val="de-DE"/>
        </w:rPr>
        <w:t>i</w:t>
      </w:r>
      <w:r w:rsidRPr="00510F76">
        <w:rPr>
          <w:lang w:val="de-DE"/>
        </w:rPr>
        <w:t xml:space="preserve"> transmetohet me anë të kancelarit/depozitarit, Sekretariatit të Kombeve të Bashkuara p</w:t>
      </w:r>
      <w:r>
        <w:rPr>
          <w:lang w:val="de-DE"/>
        </w:rPr>
        <w:t>ër regjistrim</w:t>
      </w:r>
      <w:r w:rsidRPr="00510F76">
        <w:rPr>
          <w:lang w:val="de-DE"/>
        </w:rPr>
        <w:t xml:space="preserve"> dhe bo</w:t>
      </w:r>
      <w:r>
        <w:rPr>
          <w:lang w:val="de-DE"/>
        </w:rPr>
        <w:t>tim, në përputhje me n</w:t>
      </w:r>
      <w:r w:rsidRPr="00510F76">
        <w:rPr>
          <w:lang w:val="de-DE"/>
        </w:rPr>
        <w:t>enin 102 të Kartës së Kombeve të Bashkuara.</w:t>
      </w:r>
    </w:p>
    <w:p w:rsidR="00D033AC" w:rsidRPr="00510F76" w:rsidRDefault="00D033AC" w:rsidP="00D033AC">
      <w:pPr>
        <w:pStyle w:val="Paragrafi"/>
        <w:rPr>
          <w:lang w:val="de-DE"/>
        </w:rPr>
      </w:pPr>
      <w:r w:rsidRPr="00510F76">
        <w:rPr>
          <w:lang w:val="de-DE"/>
        </w:rPr>
        <w:t>2. Kancelari/depozitari informon Sekr</w:t>
      </w:r>
      <w:r>
        <w:rPr>
          <w:lang w:val="de-DE"/>
        </w:rPr>
        <w:t>etariatin e Kombeve të Bashkuara</w:t>
      </w:r>
      <w:r w:rsidRPr="00510F76">
        <w:rPr>
          <w:lang w:val="de-DE"/>
        </w:rPr>
        <w:t xml:space="preserve"> mbi të gjitha ratifikimet, hyrjet dhe prishjet e marrëveshjeve të marra prej t</w:t>
      </w:r>
      <w:r>
        <w:rPr>
          <w:lang w:val="de-DE"/>
        </w:rPr>
        <w:t>ij</w:t>
      </w:r>
      <w:r w:rsidR="00271A4C">
        <w:rPr>
          <w:lang w:val="de-DE"/>
        </w:rPr>
        <w:t>,</w:t>
      </w:r>
      <w:r>
        <w:rPr>
          <w:lang w:val="de-DE"/>
        </w:rPr>
        <w:t xml:space="preserve"> përsa i përket këtij protokol</w:t>
      </w:r>
      <w:r w:rsidRPr="00510F76">
        <w:rPr>
          <w:lang w:val="de-DE"/>
        </w:rPr>
        <w:t>li.</w:t>
      </w:r>
    </w:p>
    <w:p w:rsidR="00D033AC" w:rsidRPr="00510F76" w:rsidRDefault="00D033AC" w:rsidP="00D033AC">
      <w:pPr>
        <w:pStyle w:val="Paragrafi"/>
        <w:rPr>
          <w:lang w:val="de-DE"/>
        </w:rPr>
      </w:pPr>
    </w:p>
    <w:p w:rsidR="00D033AC" w:rsidRPr="00D033AC" w:rsidRDefault="00D033AC" w:rsidP="00D033AC">
      <w:pPr>
        <w:pStyle w:val="NeniNr"/>
        <w:rPr>
          <w:lang w:val="de-DE"/>
        </w:rPr>
      </w:pPr>
      <w:r w:rsidRPr="00D033AC">
        <w:rPr>
          <w:lang w:val="de-DE"/>
        </w:rPr>
        <w:t>Neni 17</w:t>
      </w:r>
    </w:p>
    <w:p w:rsidR="00D033AC" w:rsidRPr="00D033AC" w:rsidRDefault="00D033AC" w:rsidP="00D033AC">
      <w:pPr>
        <w:pStyle w:val="NeniTitull"/>
        <w:rPr>
          <w:lang w:val="de-DE"/>
        </w:rPr>
      </w:pPr>
      <w:r w:rsidRPr="00D033AC">
        <w:rPr>
          <w:lang w:val="de-DE"/>
        </w:rPr>
        <w:t>Tekstet autentike</w:t>
      </w:r>
    </w:p>
    <w:p w:rsidR="00D033AC" w:rsidRPr="00510F76" w:rsidRDefault="00D033AC" w:rsidP="00D033AC">
      <w:pPr>
        <w:pStyle w:val="Paragrafi"/>
        <w:rPr>
          <w:lang w:val="de-DE"/>
        </w:rPr>
      </w:pPr>
    </w:p>
    <w:p w:rsidR="00D033AC" w:rsidRPr="00510F76" w:rsidRDefault="00D033AC" w:rsidP="00D033AC">
      <w:pPr>
        <w:pStyle w:val="Paragrafi"/>
        <w:rPr>
          <w:lang w:val="de-DE"/>
        </w:rPr>
      </w:pPr>
      <w:r w:rsidRPr="00510F76">
        <w:rPr>
          <w:lang w:val="de-DE"/>
        </w:rPr>
        <w:t>Origjinali i k</w:t>
      </w:r>
      <w:r>
        <w:rPr>
          <w:lang w:val="de-DE"/>
        </w:rPr>
        <w:t>ë</w:t>
      </w:r>
      <w:r w:rsidRPr="00510F76">
        <w:rPr>
          <w:lang w:val="de-DE"/>
        </w:rPr>
        <w:t xml:space="preserve">tij </w:t>
      </w:r>
      <w:r>
        <w:rPr>
          <w:lang w:val="de-DE"/>
        </w:rPr>
        <w:t>p</w:t>
      </w:r>
      <w:r w:rsidRPr="00510F76">
        <w:rPr>
          <w:lang w:val="de-DE"/>
        </w:rPr>
        <w:t xml:space="preserve">rotokolli, versionet në </w:t>
      </w:r>
      <w:r>
        <w:rPr>
          <w:lang w:val="de-DE"/>
        </w:rPr>
        <w:t>a</w:t>
      </w:r>
      <w:r w:rsidR="00271A4C">
        <w:rPr>
          <w:lang w:val="de-DE"/>
        </w:rPr>
        <w:t>rabisht, gjuhë</w:t>
      </w:r>
      <w:r w:rsidRPr="00510F76">
        <w:rPr>
          <w:lang w:val="de-DE"/>
        </w:rPr>
        <w:t xml:space="preserve">n </w:t>
      </w:r>
      <w:r>
        <w:rPr>
          <w:lang w:val="de-DE"/>
        </w:rPr>
        <w:t>k</w:t>
      </w:r>
      <w:r w:rsidRPr="00510F76">
        <w:rPr>
          <w:lang w:val="de-DE"/>
        </w:rPr>
        <w:t xml:space="preserve">ineze, </w:t>
      </w:r>
      <w:r>
        <w:rPr>
          <w:lang w:val="de-DE"/>
        </w:rPr>
        <w:t>a</w:t>
      </w:r>
      <w:r w:rsidRPr="00510F76">
        <w:rPr>
          <w:lang w:val="de-DE"/>
        </w:rPr>
        <w:t xml:space="preserve">nglisht, </w:t>
      </w:r>
      <w:r>
        <w:rPr>
          <w:lang w:val="de-DE"/>
        </w:rPr>
        <w:t>f</w:t>
      </w:r>
      <w:r w:rsidRPr="00510F76">
        <w:rPr>
          <w:lang w:val="de-DE"/>
        </w:rPr>
        <w:t>rëngjisht</w:t>
      </w:r>
      <w:r>
        <w:rPr>
          <w:lang w:val="de-DE"/>
        </w:rPr>
        <w:t>, rusisht dhe spanjisht të të c</w:t>
      </w:r>
      <w:r w:rsidRPr="00510F76">
        <w:rPr>
          <w:lang w:val="de-DE"/>
        </w:rPr>
        <w:t>i</w:t>
      </w:r>
      <w:r>
        <w:rPr>
          <w:lang w:val="de-DE"/>
        </w:rPr>
        <w:t>li</w:t>
      </w:r>
      <w:r w:rsidRPr="00510F76">
        <w:rPr>
          <w:lang w:val="de-DE"/>
        </w:rPr>
        <w:t>t jan</w:t>
      </w:r>
      <w:r>
        <w:rPr>
          <w:lang w:val="de-DE"/>
        </w:rPr>
        <w:t>ë</w:t>
      </w:r>
      <w:r w:rsidRPr="00510F76">
        <w:rPr>
          <w:lang w:val="de-DE"/>
        </w:rPr>
        <w:t xml:space="preserve"> njëlloj autentike, i depozitoh</w:t>
      </w:r>
      <w:r>
        <w:rPr>
          <w:lang w:val="de-DE"/>
        </w:rPr>
        <w:t>en kancelarit/depozitarit, i cil</w:t>
      </w:r>
      <w:r w:rsidR="00271A4C">
        <w:rPr>
          <w:lang w:val="de-DE"/>
        </w:rPr>
        <w:t>i u</w:t>
      </w:r>
      <w:r w:rsidRPr="00510F76">
        <w:rPr>
          <w:lang w:val="de-DE"/>
        </w:rPr>
        <w:t xml:space="preserve"> transmeton kopjet përkatëse origjina</w:t>
      </w:r>
      <w:r>
        <w:rPr>
          <w:lang w:val="de-DE"/>
        </w:rPr>
        <w:t>le të certifikuara të gjitha Pal</w:t>
      </w:r>
      <w:r w:rsidRPr="00510F76">
        <w:rPr>
          <w:lang w:val="de-DE"/>
        </w:rPr>
        <w:t>ëve t</w:t>
      </w:r>
      <w:r>
        <w:rPr>
          <w:lang w:val="de-DE"/>
        </w:rPr>
        <w:t>ë</w:t>
      </w:r>
      <w:r w:rsidRPr="00510F76">
        <w:rPr>
          <w:lang w:val="de-DE"/>
        </w:rPr>
        <w:t xml:space="preserve"> </w:t>
      </w:r>
      <w:r>
        <w:rPr>
          <w:lang w:val="de-DE"/>
        </w:rPr>
        <w:t>k</w:t>
      </w:r>
      <w:r w:rsidRPr="00510F76">
        <w:rPr>
          <w:lang w:val="de-DE"/>
        </w:rPr>
        <w:t>onventave të Gjenevës.</w:t>
      </w:r>
    </w:p>
    <w:p w:rsidR="00D033AC" w:rsidRPr="00510F76" w:rsidRDefault="00D033AC" w:rsidP="00D033AC">
      <w:pPr>
        <w:pStyle w:val="Paragrafi"/>
        <w:rPr>
          <w:lang w:val="de-DE"/>
        </w:rPr>
      </w:pPr>
    </w:p>
    <w:p w:rsidR="00D033AC" w:rsidRPr="00510F76" w:rsidRDefault="00D033AC" w:rsidP="00D033AC">
      <w:pPr>
        <w:pStyle w:val="Paragrafi"/>
        <w:rPr>
          <w:lang w:val="de-DE"/>
        </w:rPr>
      </w:pPr>
    </w:p>
    <w:p w:rsidR="00D033AC" w:rsidRPr="00510F76" w:rsidRDefault="00D033AC" w:rsidP="00D033AC">
      <w:pPr>
        <w:pStyle w:val="Paragrafi"/>
        <w:rPr>
          <w:lang w:val="de-DE"/>
        </w:rPr>
      </w:pPr>
    </w:p>
    <w:p w:rsidR="00D033AC" w:rsidRPr="00510F76" w:rsidRDefault="00D033AC" w:rsidP="00D033AC">
      <w:pPr>
        <w:pStyle w:val="Paragrafi"/>
        <w:rPr>
          <w:lang w:val="de-DE"/>
        </w:rPr>
      </w:pPr>
    </w:p>
    <w:p w:rsidR="00D033AC" w:rsidRPr="00510F76" w:rsidRDefault="00D033AC" w:rsidP="00D033AC">
      <w:pPr>
        <w:pStyle w:val="Paragrafi"/>
        <w:rPr>
          <w:lang w:val="de-DE"/>
        </w:rPr>
      </w:pPr>
    </w:p>
    <w:p w:rsidR="00D033AC" w:rsidRPr="00510F76" w:rsidRDefault="00D033AC" w:rsidP="00D033AC">
      <w:pPr>
        <w:pStyle w:val="Paragrafi"/>
        <w:rPr>
          <w:lang w:val="de-DE"/>
        </w:rPr>
      </w:pPr>
    </w:p>
    <w:p w:rsidR="00D033AC" w:rsidRPr="00510F76" w:rsidRDefault="00D033AC" w:rsidP="00D033AC">
      <w:pPr>
        <w:pStyle w:val="Paragrafi"/>
        <w:rPr>
          <w:lang w:val="de-DE"/>
        </w:rPr>
      </w:pPr>
    </w:p>
    <w:p w:rsidR="00D033AC" w:rsidRPr="00510F76" w:rsidRDefault="00D033AC" w:rsidP="00D033AC">
      <w:pPr>
        <w:pStyle w:val="Paragrafi"/>
        <w:rPr>
          <w:lang w:val="de-DE"/>
        </w:rPr>
      </w:pPr>
    </w:p>
    <w:p w:rsidR="00D033AC" w:rsidRPr="00D4118B" w:rsidRDefault="005501D0" w:rsidP="00800271">
      <w:pPr>
        <w:pStyle w:val="Figure"/>
      </w:pPr>
      <w:r w:rsidRPr="00D4118B">
        <w:rPr>
          <w:noProof/>
          <w:lang w:val="en-GB" w:eastAsia="en-GB"/>
        </w:rPr>
        <w:lastRenderedPageBreak/>
        <w:drawing>
          <wp:inline distT="0" distB="0" distL="0" distR="0">
            <wp:extent cx="5867400" cy="834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30000"/>
                      <a:extLst>
                        <a:ext uri="{28A0092B-C50C-407E-A947-70E740481C1C}">
                          <a14:useLocalDpi xmlns:a14="http://schemas.microsoft.com/office/drawing/2010/main" val="0"/>
                        </a:ext>
                      </a:extLst>
                    </a:blip>
                    <a:srcRect/>
                    <a:stretch>
                      <a:fillRect/>
                    </a:stretch>
                  </pic:blipFill>
                  <pic:spPr bwMode="auto">
                    <a:xfrm>
                      <a:off x="0" y="0"/>
                      <a:ext cx="5867400" cy="8343900"/>
                    </a:xfrm>
                    <a:prstGeom prst="rect">
                      <a:avLst/>
                    </a:prstGeom>
                    <a:noFill/>
                    <a:ln>
                      <a:noFill/>
                    </a:ln>
                  </pic:spPr>
                </pic:pic>
              </a:graphicData>
            </a:graphic>
          </wp:inline>
        </w:drawing>
      </w:r>
    </w:p>
    <w:p w:rsidR="00800271" w:rsidRDefault="00800271" w:rsidP="00800271">
      <w:pPr>
        <w:pStyle w:val="Akti"/>
        <w:keepNext w:val="0"/>
        <w:rPr>
          <w:lang w:val="it-IT"/>
        </w:rPr>
      </w:pPr>
    </w:p>
    <w:p w:rsidR="002762E8" w:rsidRPr="002762E8" w:rsidRDefault="002762E8" w:rsidP="002762E8">
      <w:pPr>
        <w:pStyle w:val="Akti"/>
        <w:rPr>
          <w:lang w:val="it-IT"/>
        </w:rPr>
      </w:pPr>
      <w:r w:rsidRPr="002762E8">
        <w:rPr>
          <w:lang w:val="it-IT"/>
        </w:rPr>
        <w:t>LIGJ</w:t>
      </w:r>
    </w:p>
    <w:p w:rsidR="002762E8" w:rsidRPr="002762E8" w:rsidRDefault="002762E8" w:rsidP="002762E8">
      <w:pPr>
        <w:pStyle w:val="NumriData"/>
        <w:rPr>
          <w:lang w:val="it-IT"/>
        </w:rPr>
      </w:pPr>
      <w:r w:rsidRPr="002762E8">
        <w:rPr>
          <w:lang w:val="it-IT"/>
        </w:rPr>
        <w:t>Nr.9829, datë 12.11.2007</w:t>
      </w:r>
    </w:p>
    <w:p w:rsidR="002762E8" w:rsidRPr="00053A1F" w:rsidRDefault="002762E8" w:rsidP="002762E8">
      <w:pPr>
        <w:pStyle w:val="Paragrafi"/>
        <w:rPr>
          <w:b/>
          <w:lang w:val="it-IT"/>
        </w:rPr>
      </w:pPr>
    </w:p>
    <w:p w:rsidR="002762E8" w:rsidRPr="002762E8" w:rsidRDefault="002762E8" w:rsidP="002762E8">
      <w:pPr>
        <w:pStyle w:val="Titulli"/>
        <w:rPr>
          <w:lang w:val="it-IT"/>
        </w:rPr>
      </w:pPr>
      <w:r w:rsidRPr="002762E8">
        <w:rPr>
          <w:lang w:val="it-IT"/>
        </w:rPr>
        <w:t>PËR RATIFIKIMIN E “MARRËVESHJES SË HUASË NDËRMJET KËSHILLIT TË MINISTRAVE TË REPUBLIKËS SË SHQIPËRISË DHE BANKËS ISLAMIKE PËR ZHVILLIM PËR NDËRTIMIN E SEKSIONIT RRUGOR KALIMASH – REXHEPAJ, PJESË E PROJEKTIT RRUGOR DURRËS-MORINË”</w:t>
      </w:r>
    </w:p>
    <w:p w:rsidR="002762E8" w:rsidRPr="00053A1F" w:rsidRDefault="002762E8" w:rsidP="002762E8">
      <w:pPr>
        <w:pStyle w:val="Paragrafi"/>
        <w:rPr>
          <w:b/>
          <w:lang w:val="it-IT"/>
        </w:rPr>
      </w:pPr>
    </w:p>
    <w:p w:rsidR="002762E8" w:rsidRPr="00D81698" w:rsidRDefault="002762E8" w:rsidP="002762E8">
      <w:pPr>
        <w:pStyle w:val="Paragrafi"/>
        <w:rPr>
          <w:lang w:val="it-IT"/>
        </w:rPr>
      </w:pPr>
      <w:r w:rsidRPr="00D81698">
        <w:rPr>
          <w:lang w:val="it-IT"/>
        </w:rPr>
        <w:t xml:space="preserve">Në mbështetje të neneve 78, 83 pika 1 dhe 121 të Kushtetutës, me propozimin e Këshillit të Ministrave, </w:t>
      </w:r>
    </w:p>
    <w:p w:rsidR="002762E8" w:rsidRPr="00D81698" w:rsidRDefault="002762E8" w:rsidP="002762E8">
      <w:pPr>
        <w:pStyle w:val="Paragrafi"/>
        <w:rPr>
          <w:lang w:val="it-IT"/>
        </w:rPr>
      </w:pPr>
    </w:p>
    <w:p w:rsidR="002762E8" w:rsidRPr="00053A1F" w:rsidRDefault="002762E8" w:rsidP="002762E8">
      <w:pPr>
        <w:pStyle w:val="Institucioni"/>
      </w:pPr>
      <w:r>
        <w:t>KUVEN</w:t>
      </w:r>
      <w:r w:rsidRPr="00053A1F">
        <w:t>DI</w:t>
      </w:r>
    </w:p>
    <w:p w:rsidR="002762E8" w:rsidRPr="00053A1F" w:rsidRDefault="002762E8" w:rsidP="002762E8">
      <w:pPr>
        <w:pStyle w:val="Institucioni"/>
      </w:pPr>
      <w:r w:rsidRPr="00053A1F">
        <w:t>I REPUBLIKËS SË SHQIPËRISË</w:t>
      </w:r>
    </w:p>
    <w:p w:rsidR="002762E8" w:rsidRPr="00053A1F" w:rsidRDefault="002762E8" w:rsidP="002762E8">
      <w:pPr>
        <w:pStyle w:val="Paragrafi"/>
        <w:rPr>
          <w:lang w:val="it-IT"/>
        </w:rPr>
      </w:pPr>
    </w:p>
    <w:p w:rsidR="002762E8" w:rsidRPr="00053A1F" w:rsidRDefault="002762E8" w:rsidP="002762E8">
      <w:pPr>
        <w:pStyle w:val="VENDOSI"/>
      </w:pPr>
      <w:r>
        <w:t>VENDO</w:t>
      </w:r>
      <w:r w:rsidRPr="00053A1F">
        <w:t>SI:</w:t>
      </w:r>
    </w:p>
    <w:p w:rsidR="002762E8" w:rsidRPr="00053A1F" w:rsidRDefault="002762E8" w:rsidP="002762E8">
      <w:pPr>
        <w:pStyle w:val="Paragrafi"/>
        <w:rPr>
          <w:lang w:val="it-IT"/>
        </w:rPr>
      </w:pPr>
    </w:p>
    <w:p w:rsidR="002762E8" w:rsidRPr="002762E8" w:rsidRDefault="002762E8" w:rsidP="002762E8">
      <w:pPr>
        <w:pStyle w:val="NeniNr"/>
        <w:rPr>
          <w:lang w:val="it-IT"/>
        </w:rPr>
      </w:pPr>
      <w:r w:rsidRPr="002762E8">
        <w:rPr>
          <w:lang w:val="it-IT"/>
        </w:rPr>
        <w:t>Neni 1</w:t>
      </w:r>
    </w:p>
    <w:p w:rsidR="002762E8" w:rsidRPr="00053A1F" w:rsidRDefault="002762E8" w:rsidP="002762E8">
      <w:pPr>
        <w:pStyle w:val="Paragrafi"/>
        <w:rPr>
          <w:lang w:val="it-IT"/>
        </w:rPr>
      </w:pPr>
    </w:p>
    <w:p w:rsidR="002762E8" w:rsidRPr="00D81698" w:rsidRDefault="002762E8" w:rsidP="002762E8">
      <w:pPr>
        <w:pStyle w:val="Paragrafi"/>
        <w:rPr>
          <w:color w:val="000000"/>
          <w:lang w:val="it-IT"/>
        </w:rPr>
      </w:pPr>
      <w:r w:rsidRPr="00D81698">
        <w:rPr>
          <w:color w:val="000000"/>
          <w:lang w:val="it-IT"/>
        </w:rPr>
        <w:t>Ratifikohet “Marrëveshja e huasë ndërmjet Këshillit të Ministrave të Republikës së Shqipërisë dhe Bankës Islamike për Zhvillim për ndërtimin e seksionit rrugor Kalimash - Rexhepaj, pjesë e projektit rrugor Durrës-Morinë”.</w:t>
      </w:r>
    </w:p>
    <w:p w:rsidR="002762E8" w:rsidRPr="00D81698" w:rsidRDefault="002762E8" w:rsidP="002762E8">
      <w:pPr>
        <w:pStyle w:val="Paragrafi"/>
        <w:rPr>
          <w:color w:val="000000"/>
          <w:lang w:val="it-IT"/>
        </w:rPr>
      </w:pPr>
    </w:p>
    <w:p w:rsidR="002762E8" w:rsidRPr="00D81698" w:rsidRDefault="002762E8" w:rsidP="002762E8">
      <w:pPr>
        <w:pStyle w:val="NeniNr"/>
      </w:pPr>
      <w:r w:rsidRPr="00D81698">
        <w:t>Neni 2</w:t>
      </w:r>
    </w:p>
    <w:p w:rsidR="002762E8" w:rsidRPr="00D81698" w:rsidRDefault="002762E8" w:rsidP="002762E8">
      <w:pPr>
        <w:pStyle w:val="Paragrafi"/>
        <w:rPr>
          <w:lang w:val="it-IT"/>
        </w:rPr>
      </w:pPr>
    </w:p>
    <w:p w:rsidR="002762E8" w:rsidRDefault="002762E8" w:rsidP="002762E8">
      <w:pPr>
        <w:pStyle w:val="Paragrafi"/>
        <w:rPr>
          <w:lang w:val="it-IT"/>
        </w:rPr>
      </w:pPr>
      <w:r w:rsidRPr="00D81698">
        <w:rPr>
          <w:lang w:val="it-IT"/>
        </w:rPr>
        <w:t>Ky ligj hyn në fuqi 15 ditë pas botimit në Fletoren Zyrtare.</w:t>
      </w:r>
    </w:p>
    <w:p w:rsidR="00AE17D3" w:rsidRDefault="00AE17D3" w:rsidP="002762E8">
      <w:pPr>
        <w:pStyle w:val="Paragrafi"/>
        <w:rPr>
          <w:lang w:val="it-IT"/>
        </w:rPr>
      </w:pPr>
    </w:p>
    <w:p w:rsidR="00800271" w:rsidRPr="00B20734" w:rsidRDefault="00800271" w:rsidP="00800271">
      <w:pPr>
        <w:pStyle w:val="Shpallja"/>
        <w:rPr>
          <w:sz w:val="23"/>
          <w:szCs w:val="23"/>
        </w:rPr>
      </w:pPr>
      <w:r w:rsidRPr="00B20734">
        <w:rPr>
          <w:sz w:val="23"/>
          <w:szCs w:val="23"/>
        </w:rPr>
        <w:t>Shpallur me dekretin nr.</w:t>
      </w:r>
      <w:r w:rsidR="00C8232A">
        <w:rPr>
          <w:sz w:val="23"/>
          <w:szCs w:val="23"/>
        </w:rPr>
        <w:t>5521</w:t>
      </w:r>
      <w:r w:rsidRPr="00B20734">
        <w:rPr>
          <w:sz w:val="23"/>
          <w:szCs w:val="23"/>
        </w:rPr>
        <w:t>, datë</w:t>
      </w:r>
      <w:r>
        <w:rPr>
          <w:sz w:val="23"/>
          <w:szCs w:val="23"/>
        </w:rPr>
        <w:t xml:space="preserve"> 20</w:t>
      </w:r>
      <w:r w:rsidRPr="00B20734">
        <w:rPr>
          <w:sz w:val="23"/>
          <w:szCs w:val="23"/>
        </w:rPr>
        <w:t>.11.2007 të Presidentit të Republikës së Shqipërisë, Bamir Topi</w:t>
      </w:r>
    </w:p>
    <w:p w:rsidR="00800271" w:rsidRPr="00F51624" w:rsidRDefault="00800271" w:rsidP="00800271">
      <w:pPr>
        <w:pStyle w:val="Paragrafi"/>
        <w:rPr>
          <w:szCs w:val="22"/>
          <w:lang w:val="sq-AL"/>
        </w:rPr>
      </w:pPr>
    </w:p>
    <w:p w:rsidR="00B10139" w:rsidRPr="00F51624" w:rsidRDefault="00B10139" w:rsidP="00B10139">
      <w:pPr>
        <w:pStyle w:val="Paragrafi"/>
        <w:rPr>
          <w:szCs w:val="22"/>
          <w:lang w:val="sq-AL"/>
        </w:rPr>
      </w:pPr>
    </w:p>
    <w:p w:rsidR="00B10139" w:rsidRPr="00F51624" w:rsidRDefault="005E40A3" w:rsidP="00B10139">
      <w:pPr>
        <w:pStyle w:val="Paragrafi"/>
        <w:jc w:val="right"/>
        <w:rPr>
          <w:szCs w:val="22"/>
          <w:lang w:val="sq-AL"/>
        </w:rPr>
      </w:pPr>
      <w:r>
        <w:rPr>
          <w:szCs w:val="22"/>
          <w:lang w:val="sq-AL"/>
        </w:rPr>
        <w:t>Projekt n</w:t>
      </w:r>
      <w:r w:rsidR="00B10139" w:rsidRPr="00F51624">
        <w:rPr>
          <w:szCs w:val="22"/>
          <w:lang w:val="sq-AL"/>
        </w:rPr>
        <w:t>r.: ALB _____</w:t>
      </w:r>
    </w:p>
    <w:p w:rsidR="00B10139" w:rsidRPr="00F51624" w:rsidRDefault="00B10139" w:rsidP="00B10139">
      <w:pPr>
        <w:pStyle w:val="Paragrafi"/>
        <w:rPr>
          <w:b/>
          <w:caps/>
          <w:szCs w:val="22"/>
          <w:lang w:val="sq-AL"/>
        </w:rPr>
      </w:pPr>
    </w:p>
    <w:p w:rsidR="00B10139" w:rsidRPr="00F51624" w:rsidRDefault="00B10139" w:rsidP="00B10139">
      <w:pPr>
        <w:pStyle w:val="Paragrafi"/>
        <w:jc w:val="center"/>
        <w:rPr>
          <w:b/>
          <w:caps/>
          <w:szCs w:val="22"/>
          <w:lang w:val="sq-AL"/>
        </w:rPr>
      </w:pPr>
      <w:r w:rsidRPr="00F51624">
        <w:rPr>
          <w:b/>
          <w:caps/>
          <w:szCs w:val="22"/>
          <w:lang w:val="sq-AL"/>
        </w:rPr>
        <w:t>Marrëveshje huaje</w:t>
      </w:r>
    </w:p>
    <w:p w:rsidR="00B10139" w:rsidRPr="00F51624" w:rsidRDefault="00B10139" w:rsidP="00B10139">
      <w:pPr>
        <w:pStyle w:val="Paragrafi"/>
        <w:ind w:firstLine="0"/>
        <w:jc w:val="center"/>
        <w:rPr>
          <w:b/>
          <w:caps/>
          <w:szCs w:val="22"/>
          <w:lang w:val="sq-AL"/>
        </w:rPr>
      </w:pPr>
      <w:r w:rsidRPr="00F51624">
        <w:rPr>
          <w:b/>
          <w:caps/>
          <w:szCs w:val="22"/>
          <w:lang w:val="sq-AL"/>
        </w:rPr>
        <w:t>Ndërmjet KëSHILLIT Të MINISTRAVE TË Republikës së Shqipërisë</w:t>
      </w:r>
    </w:p>
    <w:p w:rsidR="00B10139" w:rsidRPr="00F51624" w:rsidRDefault="00B10139" w:rsidP="00B10139">
      <w:pPr>
        <w:pStyle w:val="Paragrafi"/>
        <w:jc w:val="center"/>
        <w:rPr>
          <w:b/>
          <w:caps/>
          <w:szCs w:val="22"/>
          <w:lang w:val="sq-AL"/>
        </w:rPr>
      </w:pPr>
      <w:r w:rsidRPr="00F51624">
        <w:rPr>
          <w:b/>
          <w:caps/>
          <w:szCs w:val="22"/>
          <w:lang w:val="sq-AL"/>
        </w:rPr>
        <w:t>Dhe Bankës Islamike për Zhvillim Për pjesëmarrje në financimin e ndërtimit të projektit të rrugës Durrës–Morinë</w:t>
      </w:r>
    </w:p>
    <w:p w:rsidR="00B10139" w:rsidRPr="00F51624" w:rsidRDefault="00B10139" w:rsidP="00B10139">
      <w:pPr>
        <w:pStyle w:val="Paragrafi"/>
        <w:rPr>
          <w:b/>
          <w:szCs w:val="22"/>
          <w:lang w:val="sq-AL"/>
        </w:rPr>
      </w:pPr>
    </w:p>
    <w:p w:rsidR="00B10139" w:rsidRPr="00F51624" w:rsidRDefault="00B10139" w:rsidP="00B10139">
      <w:pPr>
        <w:pStyle w:val="Paragrafi"/>
        <w:jc w:val="center"/>
        <w:rPr>
          <w:b/>
          <w:caps/>
          <w:szCs w:val="22"/>
          <w:lang w:val="sq-AL"/>
        </w:rPr>
      </w:pPr>
      <w:r w:rsidRPr="00F51624">
        <w:rPr>
          <w:b/>
          <w:caps/>
          <w:szCs w:val="22"/>
          <w:lang w:val="sq-AL"/>
        </w:rPr>
        <w:t>Marrëveshje HuAJE</w:t>
      </w:r>
    </w:p>
    <w:p w:rsidR="00B10139" w:rsidRPr="00F51624" w:rsidRDefault="00B10139" w:rsidP="00B10139">
      <w:pPr>
        <w:pStyle w:val="Paragrafi"/>
        <w:jc w:val="center"/>
        <w:rPr>
          <w:szCs w:val="22"/>
          <w:lang w:val="sq-AL"/>
        </w:rPr>
      </w:pPr>
    </w:p>
    <w:p w:rsidR="00B10139" w:rsidRPr="00F51624" w:rsidRDefault="00B10139" w:rsidP="00B10139">
      <w:pPr>
        <w:pStyle w:val="Paragrafi"/>
        <w:rPr>
          <w:szCs w:val="22"/>
          <w:lang w:val="sq-AL"/>
        </w:rPr>
      </w:pPr>
      <w:r w:rsidRPr="00F51624">
        <w:rPr>
          <w:szCs w:val="22"/>
          <w:lang w:val="sq-AL"/>
        </w:rPr>
        <w:t>Kjo Marrëveshje huaje lidhet më ___ / ___ / _____1428H</w:t>
      </w:r>
      <w:r w:rsidR="005E40A3">
        <w:rPr>
          <w:szCs w:val="22"/>
          <w:lang w:val="sq-AL"/>
        </w:rPr>
        <w:t>,</w:t>
      </w:r>
      <w:r w:rsidRPr="00F51624">
        <w:rPr>
          <w:szCs w:val="22"/>
          <w:lang w:val="sq-AL"/>
        </w:rPr>
        <w:t xml:space="preserve"> që i korrespondon ___ / ___ / ____ 2007G</w:t>
      </w:r>
      <w:r w:rsidR="005E40A3">
        <w:rPr>
          <w:szCs w:val="22"/>
          <w:lang w:val="sq-AL"/>
        </w:rPr>
        <w:t>,</w:t>
      </w:r>
      <w:r w:rsidRPr="00F51624">
        <w:rPr>
          <w:szCs w:val="22"/>
          <w:lang w:val="sq-AL"/>
        </w:rPr>
        <w:t xml:space="preserve"> ndërmjet Këshillit të Ministrave të Republikës së Shqipërisë (këtu quhet “Qeveria”) dhe Bankës Islamike për Zhvillim (këtu quajtur “Banka”);</w:t>
      </w:r>
    </w:p>
    <w:p w:rsidR="00B10139" w:rsidRPr="00F51624" w:rsidRDefault="00B10139" w:rsidP="00B10139">
      <w:pPr>
        <w:pStyle w:val="Paragrafi"/>
        <w:rPr>
          <w:szCs w:val="22"/>
          <w:lang w:val="sq-AL"/>
        </w:rPr>
      </w:pPr>
      <w:r w:rsidRPr="00F51624">
        <w:rPr>
          <w:i/>
          <w:szCs w:val="22"/>
          <w:lang w:val="sq-AL"/>
        </w:rPr>
        <w:t xml:space="preserve">ndërsa </w:t>
      </w:r>
      <w:r w:rsidRPr="00F51624">
        <w:rPr>
          <w:szCs w:val="22"/>
          <w:lang w:val="sq-AL"/>
        </w:rPr>
        <w:t>Qeveria i ka kërkuar Bankës që të ndihmojë në financimin e një pjese të ndërtimit të rrugës Durrës – Morinë, seksioni Kalimash-Rexhepaj (këtu quajtur “Projekti”) siç përshkruhet në bashkëlidhjen II të kësaj Marrëveshjeje, duke dhënë një hua siç parashikohet më poshtë;</w:t>
      </w:r>
    </w:p>
    <w:p w:rsidR="00B10139" w:rsidRPr="00F51624" w:rsidRDefault="00B10139" w:rsidP="00B10139">
      <w:pPr>
        <w:pStyle w:val="Paragrafi"/>
        <w:rPr>
          <w:szCs w:val="22"/>
          <w:lang w:val="sq-AL"/>
        </w:rPr>
      </w:pPr>
      <w:r w:rsidRPr="00F51624">
        <w:rPr>
          <w:i/>
          <w:szCs w:val="22"/>
          <w:lang w:val="sq-AL"/>
        </w:rPr>
        <w:t>ndërsa</w:t>
      </w:r>
      <w:r w:rsidRPr="00F51624">
        <w:rPr>
          <w:szCs w:val="22"/>
          <w:lang w:val="sq-AL"/>
        </w:rPr>
        <w:t xml:space="preserve"> një nga qëllimet e Bankës është që të ndihmojë vendet e saj anëtare duke dhënë hua për financimin e projekteve dhe programeve prodhuese;</w:t>
      </w:r>
    </w:p>
    <w:p w:rsidR="00B10139" w:rsidRPr="00F51624" w:rsidRDefault="00B10139" w:rsidP="00B10139">
      <w:pPr>
        <w:pStyle w:val="Paragrafi"/>
        <w:rPr>
          <w:szCs w:val="22"/>
          <w:lang w:val="sq-AL"/>
        </w:rPr>
      </w:pPr>
      <w:r w:rsidRPr="00F51624">
        <w:rPr>
          <w:i/>
          <w:szCs w:val="22"/>
          <w:lang w:val="sq-AL"/>
        </w:rPr>
        <w:t>ndërsa</w:t>
      </w:r>
      <w:r w:rsidRPr="00F51624">
        <w:rPr>
          <w:szCs w:val="22"/>
          <w:lang w:val="sq-AL"/>
        </w:rPr>
        <w:t xml:space="preserve"> Banka ka rënë dakord, ndër të tjera, për sa më sipër, që t’i japë një hua Qeverisë sipas kushteve dhe afateve të përcaktuara më poshtë,</w:t>
      </w:r>
    </w:p>
    <w:p w:rsidR="00B10139" w:rsidRPr="00F51624" w:rsidRDefault="00B10139" w:rsidP="00B10139">
      <w:pPr>
        <w:pStyle w:val="Paragrafi"/>
        <w:rPr>
          <w:szCs w:val="22"/>
          <w:lang w:val="sq-AL"/>
        </w:rPr>
      </w:pPr>
      <w:r w:rsidRPr="00F51624">
        <w:rPr>
          <w:szCs w:val="22"/>
          <w:lang w:val="sq-AL"/>
        </w:rPr>
        <w:t>tashmë si rrjedhim palët këtu bien dakord për sa vijon:</w:t>
      </w:r>
    </w:p>
    <w:p w:rsidR="00B10139" w:rsidRPr="00F51624" w:rsidRDefault="00F51624" w:rsidP="00B10139">
      <w:pPr>
        <w:pStyle w:val="NeniNr"/>
        <w:rPr>
          <w:szCs w:val="22"/>
          <w:lang w:val="sq-AL"/>
        </w:rPr>
      </w:pPr>
      <w:r>
        <w:rPr>
          <w:szCs w:val="22"/>
          <w:lang w:val="sq-AL"/>
        </w:rPr>
        <w:t>Neni 1</w:t>
      </w:r>
    </w:p>
    <w:p w:rsidR="00B10139" w:rsidRPr="00F51624" w:rsidRDefault="00B10139" w:rsidP="00B10139">
      <w:pPr>
        <w:pStyle w:val="NeniTitull"/>
        <w:rPr>
          <w:szCs w:val="22"/>
          <w:lang w:val="sq-AL"/>
        </w:rPr>
      </w:pPr>
      <w:r w:rsidRPr="00F51624">
        <w:rPr>
          <w:szCs w:val="22"/>
          <w:lang w:val="sq-AL"/>
        </w:rPr>
        <w:t>Kushtet e përgjithshme, përkufizimet</w:t>
      </w:r>
    </w:p>
    <w:p w:rsidR="00B10139" w:rsidRPr="00F51624" w:rsidRDefault="00B10139" w:rsidP="00B10139">
      <w:pPr>
        <w:pStyle w:val="Paragrafi"/>
        <w:rPr>
          <w:szCs w:val="22"/>
          <w:lang w:val="sq-AL"/>
        </w:rPr>
      </w:pPr>
    </w:p>
    <w:p w:rsidR="00B10139" w:rsidRPr="00F51624" w:rsidRDefault="00B10139" w:rsidP="00B10139">
      <w:pPr>
        <w:pStyle w:val="Paragrafi"/>
        <w:rPr>
          <w:szCs w:val="22"/>
          <w:lang w:val="sq-AL"/>
        </w:rPr>
      </w:pPr>
      <w:r w:rsidRPr="00F51624">
        <w:rPr>
          <w:szCs w:val="22"/>
          <w:lang w:val="sq-AL"/>
        </w:rPr>
        <w:t>Seksioni 1.01</w:t>
      </w:r>
      <w:r w:rsidRPr="00F51624">
        <w:rPr>
          <w:szCs w:val="22"/>
          <w:lang w:val="sq-AL"/>
        </w:rPr>
        <w:tab/>
        <w:t>Kushtet e përgjithshme: Palët në këtë Marrëveshje pranojnë të gjitha dispozitat e kushteve të përgjithshme me të njëjtën fuqi dhe efekt sikur të ishin përcaktuar plotësisht në këtë Marrëveshje.</w:t>
      </w:r>
    </w:p>
    <w:p w:rsidR="00B10139" w:rsidRPr="00F51624" w:rsidRDefault="00B10139" w:rsidP="00B10139">
      <w:pPr>
        <w:pStyle w:val="Paragrafi"/>
        <w:rPr>
          <w:szCs w:val="22"/>
          <w:lang w:val="sq-AL"/>
        </w:rPr>
      </w:pPr>
      <w:r w:rsidRPr="00F51624">
        <w:rPr>
          <w:szCs w:val="22"/>
          <w:lang w:val="sq-AL"/>
        </w:rPr>
        <w:t>Seksioni 1.02</w:t>
      </w:r>
      <w:r w:rsidRPr="00F51624">
        <w:rPr>
          <w:szCs w:val="22"/>
          <w:lang w:val="sq-AL"/>
        </w:rPr>
        <w:tab/>
        <w:t>Përkufizime: Kurdoherë që përdoren në këtë Marrëveshje, përveçse kur kërkohet ndryshe nga konteksti, një num</w:t>
      </w:r>
      <w:r w:rsidR="005E40A3">
        <w:rPr>
          <w:szCs w:val="22"/>
          <w:lang w:val="sq-AL"/>
        </w:rPr>
        <w:t>ër termash të përcaktuar</w:t>
      </w:r>
      <w:r w:rsidRPr="00F51624">
        <w:rPr>
          <w:szCs w:val="22"/>
          <w:lang w:val="sq-AL"/>
        </w:rPr>
        <w:t xml:space="preserve"> në kushtet e përgjithshme do të kenë kuptimet përkatëse të përcaktuara këtu dhe termat shtesë në vijim kanë kuptimet si vijon:</w:t>
      </w:r>
    </w:p>
    <w:p w:rsidR="00B10139" w:rsidRPr="00F51624" w:rsidRDefault="00B10139" w:rsidP="00B10139">
      <w:pPr>
        <w:pStyle w:val="Paragrafi"/>
        <w:rPr>
          <w:szCs w:val="22"/>
          <w:lang w:val="sq-AL"/>
        </w:rPr>
      </w:pPr>
      <w:r w:rsidRPr="00F51624">
        <w:rPr>
          <w:szCs w:val="22"/>
          <w:lang w:val="sq-AL"/>
        </w:rPr>
        <w:t>“Procedura e disbursimit”: Nënkupton procedurën e disbursimit të Bankës.</w:t>
      </w:r>
    </w:p>
    <w:p w:rsidR="00B10139" w:rsidRPr="00F51624" w:rsidRDefault="00B10139" w:rsidP="00B10139">
      <w:pPr>
        <w:pStyle w:val="Paragrafi"/>
        <w:rPr>
          <w:szCs w:val="22"/>
          <w:lang w:val="sq-AL"/>
        </w:rPr>
      </w:pPr>
      <w:r w:rsidRPr="00F51624">
        <w:rPr>
          <w:szCs w:val="22"/>
          <w:lang w:val="sq-AL"/>
        </w:rPr>
        <w:t>“Disbursimi”: Nënkupton tërheqjen nga shuma e huasë.</w:t>
      </w:r>
    </w:p>
    <w:p w:rsidR="00B10139" w:rsidRPr="00F51624" w:rsidRDefault="00B10139" w:rsidP="00B10139">
      <w:pPr>
        <w:pStyle w:val="Paragrafi"/>
        <w:rPr>
          <w:szCs w:val="22"/>
          <w:lang w:val="sq-AL"/>
        </w:rPr>
      </w:pPr>
      <w:r w:rsidRPr="00F51624">
        <w:rPr>
          <w:szCs w:val="22"/>
          <w:lang w:val="sq-AL"/>
        </w:rPr>
        <w:t>“Data e hyrjes në fuqi”: Nënkupton datën në të cilën Marrëveshja deklarohet efektive nga Banka, siç i është komunikuar nga Banka</w:t>
      </w:r>
      <w:r w:rsidR="005E40A3">
        <w:rPr>
          <w:szCs w:val="22"/>
          <w:lang w:val="sq-AL"/>
        </w:rPr>
        <w:t>,</w:t>
      </w:r>
      <w:r w:rsidRPr="00F51624">
        <w:rPr>
          <w:szCs w:val="22"/>
          <w:lang w:val="sq-AL"/>
        </w:rPr>
        <w:t xml:space="preserve"> Qeverisë.</w:t>
      </w:r>
      <w:r w:rsidRPr="00F51624">
        <w:rPr>
          <w:szCs w:val="22"/>
          <w:lang w:val="sq-AL"/>
        </w:rPr>
        <w:tab/>
      </w:r>
    </w:p>
    <w:p w:rsidR="00B10139" w:rsidRPr="00F51624" w:rsidRDefault="00B10139" w:rsidP="00B10139">
      <w:pPr>
        <w:pStyle w:val="Paragrafi"/>
        <w:rPr>
          <w:szCs w:val="22"/>
          <w:lang w:val="sq-AL"/>
        </w:rPr>
      </w:pPr>
      <w:r w:rsidRPr="00F51624">
        <w:rPr>
          <w:szCs w:val="22"/>
          <w:lang w:val="sq-AL"/>
        </w:rPr>
        <w:t xml:space="preserve">“Agjencia zbatuese”: Nënkupton Drejtorinë e Përgjithshme të Rrugëve, Ministrinë e Punëve Publike, Transportit dhe Telekomunikacionit, Qeveria e Republikës së Shqipërisë. </w:t>
      </w:r>
    </w:p>
    <w:p w:rsidR="00B10139" w:rsidRPr="00F51624" w:rsidRDefault="00B10139" w:rsidP="00B10139">
      <w:pPr>
        <w:pStyle w:val="Paragrafi"/>
        <w:rPr>
          <w:szCs w:val="22"/>
          <w:lang w:val="sq-AL"/>
        </w:rPr>
      </w:pPr>
      <w:r w:rsidRPr="00F51624">
        <w:rPr>
          <w:szCs w:val="22"/>
          <w:lang w:val="sq-AL"/>
        </w:rPr>
        <w:t>“Kushtet e përgjithshme”: Nënkupton kushtet e përgjithshme të zbatueshme ndaj Marrëveshjeve për huatë dhe garancitë e Bankës të datës 8.11.1976.</w:t>
      </w:r>
    </w:p>
    <w:p w:rsidR="00B10139" w:rsidRPr="00F51624" w:rsidRDefault="005E40A3" w:rsidP="00B10139">
      <w:pPr>
        <w:pStyle w:val="Paragrafi"/>
        <w:rPr>
          <w:szCs w:val="22"/>
          <w:lang w:val="sq-AL"/>
        </w:rPr>
      </w:pPr>
      <w:r>
        <w:rPr>
          <w:szCs w:val="22"/>
          <w:lang w:val="sq-AL"/>
        </w:rPr>
        <w:t>“Vendet a</w:t>
      </w:r>
      <w:r w:rsidR="00B10139" w:rsidRPr="00F51624">
        <w:rPr>
          <w:szCs w:val="22"/>
          <w:lang w:val="sq-AL"/>
        </w:rPr>
        <w:t>nëtare të IDB</w:t>
      </w:r>
      <w:r>
        <w:rPr>
          <w:szCs w:val="22"/>
          <w:lang w:val="sq-AL"/>
        </w:rPr>
        <w:t>-së</w:t>
      </w:r>
      <w:r w:rsidR="00B10139" w:rsidRPr="00F51624">
        <w:rPr>
          <w:szCs w:val="22"/>
          <w:lang w:val="sq-AL"/>
        </w:rPr>
        <w:t>”: Nënkupton vendet që kanë nënshkruar apo ratifikuar nenet e Marrëveshjes së Bankës Islamike për Zhvillim.</w:t>
      </w:r>
    </w:p>
    <w:p w:rsidR="00B10139" w:rsidRPr="00F51624" w:rsidRDefault="00B10139" w:rsidP="00B10139">
      <w:pPr>
        <w:pStyle w:val="Paragrafi"/>
        <w:rPr>
          <w:szCs w:val="22"/>
          <w:lang w:val="sq-AL"/>
        </w:rPr>
      </w:pPr>
      <w:r w:rsidRPr="00F51624">
        <w:rPr>
          <w:szCs w:val="22"/>
          <w:lang w:val="sq-AL"/>
        </w:rPr>
        <w:t>“Manuali i zbatimit”: Nënkupton dokumentin e hartuar për palët</w:t>
      </w:r>
      <w:r w:rsidR="00374862">
        <w:rPr>
          <w:szCs w:val="22"/>
          <w:lang w:val="sq-AL"/>
        </w:rPr>
        <w:t>,</w:t>
      </w:r>
      <w:r w:rsidRPr="00F51624">
        <w:rPr>
          <w:szCs w:val="22"/>
          <w:lang w:val="sq-AL"/>
        </w:rPr>
        <w:t xml:space="preserve"> i cili përshkruan rregullimet institucionale, administrative, operacionale dhe financiare për zbatimin e projektit.</w:t>
      </w:r>
    </w:p>
    <w:p w:rsidR="00B10139" w:rsidRPr="00F51624" w:rsidRDefault="005E40A3" w:rsidP="00B10139">
      <w:pPr>
        <w:pStyle w:val="Paragrafi"/>
        <w:rPr>
          <w:szCs w:val="22"/>
          <w:lang w:val="sq-AL"/>
        </w:rPr>
      </w:pPr>
      <w:r>
        <w:rPr>
          <w:szCs w:val="22"/>
          <w:lang w:val="sq-AL"/>
        </w:rPr>
        <w:t>“Dinar i</w:t>
      </w:r>
      <w:r w:rsidR="00914EF0">
        <w:rPr>
          <w:szCs w:val="22"/>
          <w:lang w:val="sq-AL"/>
        </w:rPr>
        <w:t>slamik / ID)”</w:t>
      </w:r>
      <w:r w:rsidR="00B10139" w:rsidRPr="00F51624">
        <w:rPr>
          <w:szCs w:val="22"/>
          <w:lang w:val="sq-AL"/>
        </w:rPr>
        <w:t xml:space="preserve">: Siç përcaktohet në nenin 4 (1) (a) të Marrëveshjes që themelon Bankën, është njësia monetare e llogarive të Bankës. Një dinar islamik është i barabartë me një të drejtë të posaçme tërheqjeje të Fondit Monetar Ndërkombëtar. </w:t>
      </w:r>
    </w:p>
    <w:p w:rsidR="00B10139" w:rsidRPr="00F51624" w:rsidRDefault="00B10139" w:rsidP="00B10139">
      <w:pPr>
        <w:pStyle w:val="Paragrafi"/>
        <w:rPr>
          <w:szCs w:val="22"/>
          <w:lang w:val="sq-AL"/>
        </w:rPr>
      </w:pPr>
      <w:r w:rsidRPr="00F51624">
        <w:rPr>
          <w:szCs w:val="22"/>
          <w:lang w:val="sq-AL"/>
        </w:rPr>
        <w:t>“Shuma e Huasë”: Nënkupton shumën që Banka ka rënë dakord t’i japë Qeverisë, siç përcaktohet në seksionin 2.01 të kësaj Marrëveshjeje.</w:t>
      </w:r>
    </w:p>
    <w:p w:rsidR="00B10139" w:rsidRPr="00F51624" w:rsidRDefault="00B10139" w:rsidP="00B10139">
      <w:pPr>
        <w:pStyle w:val="Paragrafi"/>
        <w:rPr>
          <w:szCs w:val="22"/>
          <w:lang w:val="sq-AL"/>
        </w:rPr>
      </w:pPr>
      <w:r w:rsidRPr="00F51624">
        <w:rPr>
          <w:szCs w:val="22"/>
          <w:lang w:val="sq-AL"/>
        </w:rPr>
        <w:t>“Shuma kryesore”: Nënkupton shumën e huasë tashmë të tërhequr nga Qeveria në përputhje me këtë Marrëveshje.</w:t>
      </w:r>
    </w:p>
    <w:p w:rsidR="00B10139" w:rsidRPr="00F51624" w:rsidRDefault="00B10139" w:rsidP="00B10139">
      <w:pPr>
        <w:pStyle w:val="Paragrafi"/>
        <w:rPr>
          <w:szCs w:val="22"/>
          <w:lang w:val="sq-AL"/>
        </w:rPr>
      </w:pPr>
      <w:r w:rsidRPr="00F51624">
        <w:rPr>
          <w:szCs w:val="22"/>
          <w:lang w:val="sq-AL"/>
        </w:rPr>
        <w:t>“Udhëzimet për prokurimin”: Nënkuptojnë udhëzimet për prokurimin e mallrave dhe shërbimeve sipas financimit të Bankës.</w:t>
      </w:r>
    </w:p>
    <w:p w:rsidR="00BE3D74" w:rsidRDefault="00B10139" w:rsidP="00B10139">
      <w:pPr>
        <w:pStyle w:val="Paragrafi"/>
        <w:rPr>
          <w:szCs w:val="22"/>
          <w:lang w:val="sq-AL"/>
        </w:rPr>
      </w:pPr>
      <w:r w:rsidRPr="00F51624">
        <w:rPr>
          <w:szCs w:val="22"/>
          <w:lang w:val="sq-AL"/>
        </w:rPr>
        <w:t>“Projekti dhe referimet”</w:t>
      </w:r>
      <w:r w:rsidR="00BE3D74" w:rsidRPr="00BE3D74">
        <w:rPr>
          <w:szCs w:val="22"/>
          <w:lang w:val="sq-AL"/>
        </w:rPr>
        <w:t xml:space="preserve"> </w:t>
      </w:r>
      <w:r w:rsidR="00BE3D74" w:rsidRPr="00F51624">
        <w:rPr>
          <w:szCs w:val="22"/>
          <w:lang w:val="sq-AL"/>
        </w:rPr>
        <w:t xml:space="preserve">Nënkupton projektin dhe pjesët e bashkëlidhura të ndaj përshkruara </w:t>
      </w:r>
    </w:p>
    <w:p w:rsidR="00B10139" w:rsidRPr="00F51624" w:rsidRDefault="00BE3D74" w:rsidP="006B702B">
      <w:pPr>
        <w:pStyle w:val="Paragrafi"/>
        <w:rPr>
          <w:szCs w:val="22"/>
          <w:lang w:val="sq-AL"/>
        </w:rPr>
      </w:pPr>
      <w:r w:rsidRPr="00F51624">
        <w:rPr>
          <w:szCs w:val="22"/>
          <w:lang w:val="sq-AL"/>
        </w:rPr>
        <w:t>“pjesëve”</w:t>
      </w:r>
      <w:r w:rsidRPr="00BE3D74">
        <w:rPr>
          <w:szCs w:val="22"/>
          <w:lang w:val="sq-AL"/>
        </w:rPr>
        <w:t xml:space="preserve"> </w:t>
      </w:r>
      <w:r w:rsidRPr="00F51624">
        <w:rPr>
          <w:szCs w:val="22"/>
          <w:lang w:val="sq-AL"/>
        </w:rPr>
        <w:t>të atjeshme</w:t>
      </w:r>
      <w:r w:rsidR="00B10139" w:rsidRPr="00F51624">
        <w:rPr>
          <w:szCs w:val="22"/>
          <w:lang w:val="sq-AL"/>
        </w:rPr>
        <w:t xml:space="preserve">: </w:t>
      </w:r>
      <w:r>
        <w:rPr>
          <w:szCs w:val="22"/>
          <w:lang w:val="sq-AL"/>
        </w:rPr>
        <w:t xml:space="preserve"> </w:t>
      </w:r>
      <w:r w:rsidRPr="00F51624">
        <w:rPr>
          <w:szCs w:val="22"/>
          <w:lang w:val="sq-AL"/>
        </w:rPr>
        <w:t>në programin II të kësaj Marrëveshjeje.</w:t>
      </w:r>
    </w:p>
    <w:p w:rsidR="00B10139" w:rsidRPr="00F51624" w:rsidRDefault="00D20A15" w:rsidP="00B10139">
      <w:pPr>
        <w:pStyle w:val="Paragrafi"/>
        <w:rPr>
          <w:szCs w:val="22"/>
          <w:lang w:val="sq-AL"/>
        </w:rPr>
      </w:pPr>
      <w:r>
        <w:rPr>
          <w:szCs w:val="22"/>
          <w:lang w:val="sq-AL"/>
        </w:rPr>
        <w:t xml:space="preserve"> “Tarifa e shërbimit”: N</w:t>
      </w:r>
      <w:r w:rsidR="00B10139" w:rsidRPr="00F51624">
        <w:rPr>
          <w:szCs w:val="22"/>
          <w:lang w:val="sq-AL"/>
        </w:rPr>
        <w:t>ënkupton tarifën e pagueshme nga Qeveria ndaj Bankës siç përcaktohet në seksionin 3.02 të kësaj Marrëveshjeje.</w:t>
      </w:r>
    </w:p>
    <w:p w:rsidR="00B10139" w:rsidRPr="00F51624" w:rsidRDefault="00B10139" w:rsidP="00B10139">
      <w:pPr>
        <w:pStyle w:val="Paragrafi"/>
        <w:rPr>
          <w:caps/>
          <w:szCs w:val="22"/>
          <w:lang w:val="sq-AL"/>
        </w:rPr>
      </w:pPr>
    </w:p>
    <w:p w:rsidR="00B10139" w:rsidRPr="00F51624" w:rsidRDefault="00B10139" w:rsidP="00B10139">
      <w:pPr>
        <w:pStyle w:val="NeniNr"/>
        <w:rPr>
          <w:szCs w:val="22"/>
          <w:lang w:val="sq-AL"/>
        </w:rPr>
      </w:pPr>
      <w:r w:rsidRPr="00F51624">
        <w:rPr>
          <w:szCs w:val="22"/>
          <w:lang w:val="sq-AL"/>
        </w:rPr>
        <w:t>Neni 2</w:t>
      </w:r>
    </w:p>
    <w:p w:rsidR="00B10139" w:rsidRPr="00F51624" w:rsidRDefault="00B10139" w:rsidP="00B10139">
      <w:pPr>
        <w:pStyle w:val="NeniTitull"/>
        <w:rPr>
          <w:szCs w:val="22"/>
          <w:lang w:val="sq-AL"/>
        </w:rPr>
      </w:pPr>
      <w:r w:rsidRPr="00F51624">
        <w:rPr>
          <w:szCs w:val="22"/>
          <w:lang w:val="sq-AL"/>
        </w:rPr>
        <w:t>Huaja</w:t>
      </w:r>
    </w:p>
    <w:p w:rsidR="00B10139" w:rsidRPr="00F51624" w:rsidRDefault="00B10139" w:rsidP="00B10139">
      <w:pPr>
        <w:pStyle w:val="Paragrafi"/>
        <w:rPr>
          <w:caps/>
          <w:szCs w:val="22"/>
          <w:lang w:val="sq-AL"/>
        </w:rPr>
      </w:pPr>
    </w:p>
    <w:p w:rsidR="00B10139" w:rsidRPr="00F51624" w:rsidRDefault="00B10139" w:rsidP="00B10139">
      <w:pPr>
        <w:pStyle w:val="Paragrafi"/>
        <w:rPr>
          <w:caps/>
          <w:szCs w:val="22"/>
          <w:lang w:val="sq-AL"/>
        </w:rPr>
      </w:pPr>
      <w:r w:rsidRPr="00F51624">
        <w:rPr>
          <w:szCs w:val="22"/>
          <w:lang w:val="sq-AL"/>
        </w:rPr>
        <w:t>Seksioni 2.01</w:t>
      </w:r>
      <w:r w:rsidRPr="00F51624">
        <w:rPr>
          <w:szCs w:val="22"/>
          <w:lang w:val="sq-AL"/>
        </w:rPr>
        <w:tab/>
        <w:t>Banka do t’i vërë në dispozicion Qeverisë një hua në një shumë që nuk kal</w:t>
      </w:r>
      <w:r w:rsidR="000108D7">
        <w:rPr>
          <w:szCs w:val="22"/>
          <w:lang w:val="sq-AL"/>
        </w:rPr>
        <w:t xml:space="preserve">on 6 666 </w:t>
      </w:r>
      <w:r w:rsidRPr="00F51624">
        <w:rPr>
          <w:szCs w:val="22"/>
          <w:lang w:val="sq-AL"/>
        </w:rPr>
        <w:t>000 ID (gjashtë milionë e gjashtëqind e gjashtëdhjetë e gjashtë mijë dinarë islamikë) vetëm për pjesëmarrjen në financimin e projektit.</w:t>
      </w:r>
    </w:p>
    <w:p w:rsidR="00B10139" w:rsidRPr="00F51624" w:rsidRDefault="00B10139" w:rsidP="00B10139">
      <w:pPr>
        <w:pStyle w:val="Paragrafi"/>
        <w:rPr>
          <w:szCs w:val="22"/>
          <w:lang w:val="sq-AL"/>
        </w:rPr>
      </w:pPr>
      <w:r w:rsidRPr="00F51624">
        <w:rPr>
          <w:szCs w:val="22"/>
          <w:lang w:val="sq-AL"/>
        </w:rPr>
        <w:t>Seksioni 2.02</w:t>
      </w:r>
      <w:r w:rsidRPr="00F51624">
        <w:rPr>
          <w:szCs w:val="22"/>
          <w:lang w:val="sq-AL"/>
        </w:rPr>
        <w:tab/>
        <w:t>Përveçse kur Banka bie dakord ndryshe, kontratat për mallra dhe shërbime për t’u financuar nga kë</w:t>
      </w:r>
      <w:r w:rsidR="000108D7">
        <w:rPr>
          <w:szCs w:val="22"/>
          <w:lang w:val="sq-AL"/>
        </w:rPr>
        <w:t>stet e h</w:t>
      </w:r>
      <w:r w:rsidRPr="00F51624">
        <w:rPr>
          <w:szCs w:val="22"/>
          <w:lang w:val="sq-AL"/>
        </w:rPr>
        <w:t>uasë së dhënë këtu, do të jepen në udhëzimet e prokurimit. N</w:t>
      </w:r>
      <w:r w:rsidR="000108D7">
        <w:rPr>
          <w:szCs w:val="22"/>
          <w:lang w:val="sq-AL"/>
        </w:rPr>
        <w:t>ë lidhje me këtë, Qeveria do t’u</w:t>
      </w:r>
      <w:r w:rsidRPr="00F51624">
        <w:rPr>
          <w:szCs w:val="22"/>
          <w:lang w:val="sq-AL"/>
        </w:rPr>
        <w:t xml:space="preserve"> nënshtrohet rregulloreve të Organizatës së Konferencës Islamike në lidhje me bojkotin ndaj Izraelit.</w:t>
      </w:r>
    </w:p>
    <w:p w:rsidR="00B10139" w:rsidRPr="00F51624" w:rsidRDefault="00B10139" w:rsidP="00B10139">
      <w:pPr>
        <w:pStyle w:val="Paragrafi"/>
        <w:rPr>
          <w:caps/>
          <w:szCs w:val="22"/>
          <w:lang w:val="sq-AL"/>
        </w:rPr>
      </w:pPr>
      <w:r w:rsidRPr="00F51624">
        <w:rPr>
          <w:caps/>
          <w:szCs w:val="22"/>
          <w:lang w:val="sq-AL"/>
        </w:rPr>
        <w:t xml:space="preserve"> </w:t>
      </w:r>
    </w:p>
    <w:p w:rsidR="00B10139" w:rsidRPr="00F51624" w:rsidRDefault="00B10139" w:rsidP="00B10139">
      <w:pPr>
        <w:pStyle w:val="NeniNr"/>
        <w:rPr>
          <w:szCs w:val="22"/>
          <w:lang w:val="sq-AL"/>
        </w:rPr>
      </w:pPr>
      <w:r w:rsidRPr="00F51624">
        <w:rPr>
          <w:szCs w:val="22"/>
          <w:lang w:val="sq-AL"/>
        </w:rPr>
        <w:t>Neni 3</w:t>
      </w:r>
    </w:p>
    <w:p w:rsidR="00B10139" w:rsidRPr="00F51624" w:rsidRDefault="00B10139" w:rsidP="00B10139">
      <w:pPr>
        <w:pStyle w:val="NeniTitull"/>
        <w:rPr>
          <w:szCs w:val="22"/>
          <w:lang w:val="sq-AL"/>
        </w:rPr>
      </w:pPr>
      <w:r w:rsidRPr="00F51624">
        <w:rPr>
          <w:szCs w:val="22"/>
          <w:lang w:val="sq-AL"/>
        </w:rPr>
        <w:t>Amortizimi, tarifat e shërbimit dhe vendet e pagesës</w:t>
      </w:r>
    </w:p>
    <w:p w:rsidR="00B10139" w:rsidRPr="00F51624" w:rsidRDefault="00B10139" w:rsidP="00B10139">
      <w:pPr>
        <w:pStyle w:val="Paragrafi"/>
        <w:rPr>
          <w:b/>
          <w:caps/>
          <w:szCs w:val="22"/>
          <w:lang w:val="sq-AL"/>
        </w:rPr>
      </w:pPr>
    </w:p>
    <w:p w:rsidR="00B10139" w:rsidRPr="00F51624" w:rsidRDefault="00B10139" w:rsidP="00B10139">
      <w:pPr>
        <w:pStyle w:val="Paragrafi"/>
        <w:rPr>
          <w:szCs w:val="22"/>
          <w:lang w:val="sq-AL"/>
        </w:rPr>
      </w:pPr>
      <w:r w:rsidRPr="00F51624">
        <w:rPr>
          <w:szCs w:val="22"/>
          <w:lang w:val="sq-AL"/>
        </w:rPr>
        <w:t>Seksioni 3.01</w:t>
      </w:r>
      <w:r w:rsidRPr="00F51624">
        <w:rPr>
          <w:szCs w:val="22"/>
          <w:lang w:val="sq-AL"/>
        </w:rPr>
        <w:tab/>
        <w:t>Amortizimi: Qeveria do të shlyejë shumën kryesore në 25 (njëzet e pesë) vjet duke përfshirë 7 (shtatë) vjet periudhë shtyrjeje pa interesa, duke filluar nga data e kësaj Marrëveshjeje në</w:t>
      </w:r>
      <w:r w:rsidR="000108D7">
        <w:rPr>
          <w:szCs w:val="22"/>
          <w:lang w:val="sq-AL"/>
        </w:rPr>
        <w:t xml:space="preserve"> këste të njëpasnjëshme gjashtë</w:t>
      </w:r>
      <w:r w:rsidRPr="00F51624">
        <w:rPr>
          <w:szCs w:val="22"/>
          <w:lang w:val="sq-AL"/>
        </w:rPr>
        <w:t>mujore, siç përcaktohet në programin 1 (A) të kësaj Marrëveshjeje.</w:t>
      </w:r>
    </w:p>
    <w:p w:rsidR="00B10139" w:rsidRPr="00F51624" w:rsidRDefault="00B10139" w:rsidP="00B10139">
      <w:pPr>
        <w:pStyle w:val="Paragrafi"/>
        <w:rPr>
          <w:szCs w:val="22"/>
          <w:lang w:val="sq-AL"/>
        </w:rPr>
      </w:pPr>
      <w:r w:rsidRPr="00F51624">
        <w:rPr>
          <w:szCs w:val="22"/>
          <w:lang w:val="sq-AL"/>
        </w:rPr>
        <w:t>Seksioni 3.02</w:t>
      </w:r>
      <w:r w:rsidRPr="00F51624">
        <w:rPr>
          <w:szCs w:val="22"/>
          <w:lang w:val="sq-AL"/>
        </w:rPr>
        <w:tab/>
        <w:t xml:space="preserve">Tarifa e shërbimit: </w:t>
      </w:r>
    </w:p>
    <w:p w:rsidR="00B10139" w:rsidRPr="00F51624" w:rsidRDefault="00B10139" w:rsidP="00B10139">
      <w:pPr>
        <w:pStyle w:val="Paragrafi"/>
        <w:rPr>
          <w:szCs w:val="22"/>
          <w:lang w:val="sq-AL"/>
        </w:rPr>
      </w:pPr>
      <w:r w:rsidRPr="00F51624">
        <w:rPr>
          <w:szCs w:val="22"/>
          <w:lang w:val="sq-AL"/>
        </w:rPr>
        <w:t>a) Në lidhje me shumën e huasë, Qeveria do t’i paguajë Bankës një tarifë shërbimi për një shumë që vlerësohet fillimisht në 452355 ID (dinarë islamikë).</w:t>
      </w:r>
    </w:p>
    <w:p w:rsidR="00B10139" w:rsidRPr="00F51624" w:rsidRDefault="00B10139" w:rsidP="00B10139">
      <w:pPr>
        <w:pStyle w:val="Paragrafi"/>
        <w:rPr>
          <w:szCs w:val="22"/>
          <w:lang w:val="sq-AL"/>
        </w:rPr>
      </w:pPr>
      <w:r w:rsidRPr="00F51624">
        <w:rPr>
          <w:szCs w:val="22"/>
          <w:lang w:val="sq-AL"/>
        </w:rPr>
        <w:t>b) Është kuptuar dhe rënë dakord ndërmjet palëve në këtë Marrëveshje që</w:t>
      </w:r>
      <w:r w:rsidR="003B38EE">
        <w:rPr>
          <w:szCs w:val="22"/>
          <w:lang w:val="sq-AL"/>
        </w:rPr>
        <w:t xml:space="preserve"> shuma fillestare e tarifës së s</w:t>
      </w:r>
      <w:r w:rsidRPr="00F51624">
        <w:rPr>
          <w:szCs w:val="22"/>
          <w:lang w:val="sq-AL"/>
        </w:rPr>
        <w:t xml:space="preserve">hërbimit tek e cila bëhet referim në seksionin 3.02 (a) në këtë Marrëveshje, të mos jetë më shumë sesa vlerësimi i bazuar në prezumimin e periudhës për vënien në jetë </w:t>
      </w:r>
      <w:r w:rsidRPr="00F51624">
        <w:rPr>
          <w:color w:val="000000"/>
          <w:szCs w:val="22"/>
          <w:lang w:val="sq-AL"/>
        </w:rPr>
        <w:t>dhe periudha</w:t>
      </w:r>
      <w:r w:rsidRPr="00F51624">
        <w:rPr>
          <w:szCs w:val="22"/>
          <w:lang w:val="sq-AL"/>
        </w:rPr>
        <w:t xml:space="preserve"> e disbursimit të shumës së plotë të huasë, siç përcaktohet këtu. Është rënë më tej dakord që shuma e tanishme e tarifës së shërbimit do të llogaritet pas zbatimit të projektit, me kusht që shuma e tanishme e llogaritur në këtë mënyrë të mos </w:t>
      </w:r>
      <w:r w:rsidR="003B38EE">
        <w:rPr>
          <w:szCs w:val="22"/>
          <w:lang w:val="sq-AL"/>
        </w:rPr>
        <w:t xml:space="preserve">i </w:t>
      </w:r>
      <w:r w:rsidRPr="00F51624">
        <w:rPr>
          <w:szCs w:val="22"/>
          <w:lang w:val="sq-AL"/>
        </w:rPr>
        <w:t xml:space="preserve">tejkalojë 2.5 % (dy pikë pesë për qind) të shumës së huasë kur të bëhet llogaritja mbi bazë vjetore. </w:t>
      </w:r>
    </w:p>
    <w:p w:rsidR="00B10139" w:rsidRPr="00F51624" w:rsidRDefault="00B10139" w:rsidP="00B10139">
      <w:pPr>
        <w:pStyle w:val="Paragrafi"/>
        <w:rPr>
          <w:szCs w:val="22"/>
          <w:lang w:val="sq-AL"/>
        </w:rPr>
      </w:pPr>
      <w:r w:rsidRPr="00F51624">
        <w:rPr>
          <w:szCs w:val="22"/>
          <w:lang w:val="sq-AL"/>
        </w:rPr>
        <w:t xml:space="preserve">c) Tarifa e shërbimit do të mblidhet që nga data e kësaj Marrëveshjeje. </w:t>
      </w:r>
    </w:p>
    <w:p w:rsidR="00B10139" w:rsidRPr="00F51624" w:rsidRDefault="00B10139" w:rsidP="00B10139">
      <w:pPr>
        <w:pStyle w:val="Paragrafi"/>
        <w:rPr>
          <w:szCs w:val="22"/>
          <w:lang w:val="sq-AL"/>
        </w:rPr>
      </w:pPr>
      <w:r w:rsidRPr="00F51624">
        <w:rPr>
          <w:szCs w:val="22"/>
          <w:lang w:val="sq-AL"/>
        </w:rPr>
        <w:t>Seksioni 3.03</w:t>
      </w:r>
      <w:r w:rsidRPr="00F51624">
        <w:rPr>
          <w:szCs w:val="22"/>
          <w:lang w:val="sq-AL"/>
        </w:rPr>
        <w:tab/>
        <w:t>Vendet e pagesave: Çdo pagesë, përfshirë këtu ripagesat e shumës kryesore do të quhet e bërë në mënyrën e duhur kur fondet që përbëjnë pagesa të tilla dërgohen në një llogari, siç tregohet për këtë qëllim nga Banka.</w:t>
      </w:r>
    </w:p>
    <w:p w:rsidR="00B10139" w:rsidRPr="00F51624" w:rsidRDefault="00B10139" w:rsidP="00B10139">
      <w:pPr>
        <w:pStyle w:val="Paragrafi"/>
        <w:rPr>
          <w:szCs w:val="22"/>
          <w:lang w:val="sq-AL"/>
        </w:rPr>
      </w:pPr>
      <w:r w:rsidRPr="00F51624">
        <w:rPr>
          <w:szCs w:val="22"/>
          <w:lang w:val="sq-AL"/>
        </w:rPr>
        <w:t>Seksioni 3.04</w:t>
      </w:r>
      <w:r w:rsidRPr="00F51624">
        <w:rPr>
          <w:szCs w:val="22"/>
          <w:lang w:val="sq-AL"/>
        </w:rPr>
        <w:tab/>
        <w:t>Pa cenuar zbatimin e përgjithshëm të dispozitave të seksionit 3.03 të kësaj Marrëveshjeje, çdo pagesë këtu e në vijim do të vlerësohet se është bërë në mënyrën e duhur kur njëra nga bankat në vijim i pohon Bankës marrjen e një pagese të tillë në llogarinë e Bankës:</w:t>
      </w:r>
    </w:p>
    <w:p w:rsidR="00B10139" w:rsidRPr="00F51624" w:rsidRDefault="00B10139" w:rsidP="00B10139">
      <w:pPr>
        <w:pStyle w:val="Paragrafi"/>
        <w:rPr>
          <w:szCs w:val="22"/>
          <w:lang w:val="sq-AL"/>
        </w:rPr>
      </w:pPr>
      <w:r w:rsidRPr="00F51624">
        <w:rPr>
          <w:szCs w:val="22"/>
          <w:lang w:val="sq-AL"/>
        </w:rPr>
        <w:t>Nëse një pagesë e tillë bëhet në dollarë amerikanë:</w:t>
      </w:r>
    </w:p>
    <w:p w:rsidR="00B10139" w:rsidRPr="00F51624" w:rsidRDefault="00B10139" w:rsidP="00B10139">
      <w:pPr>
        <w:pStyle w:val="Paragrafi"/>
        <w:rPr>
          <w:szCs w:val="22"/>
          <w:lang w:val="sq-AL"/>
        </w:rPr>
      </w:pPr>
      <w:r w:rsidRPr="00F51624">
        <w:rPr>
          <w:szCs w:val="22"/>
          <w:lang w:val="sq-AL"/>
        </w:rPr>
        <w:t>A/c No. IBAN GB 36 SINT 609 28000 1591 11</w:t>
      </w:r>
    </w:p>
    <w:p w:rsidR="00B10139" w:rsidRPr="00F51624" w:rsidRDefault="00B10139" w:rsidP="00B10139">
      <w:pPr>
        <w:pStyle w:val="Paragrafi"/>
        <w:rPr>
          <w:szCs w:val="22"/>
          <w:lang w:val="sq-AL"/>
        </w:rPr>
      </w:pPr>
      <w:r w:rsidRPr="00F51624">
        <w:rPr>
          <w:szCs w:val="22"/>
          <w:lang w:val="sq-AL"/>
        </w:rPr>
        <w:t>Gulf International Bank (UK) Limited</w:t>
      </w:r>
    </w:p>
    <w:p w:rsidR="00B10139" w:rsidRPr="00F51624" w:rsidRDefault="00B10139" w:rsidP="00B10139">
      <w:pPr>
        <w:pStyle w:val="Paragrafi"/>
        <w:rPr>
          <w:szCs w:val="22"/>
          <w:lang w:val="sq-AL"/>
        </w:rPr>
      </w:pPr>
      <w:r w:rsidRPr="00F51624">
        <w:rPr>
          <w:szCs w:val="22"/>
          <w:lang w:val="sq-AL"/>
        </w:rPr>
        <w:t>One Knightsbridge, London SW 1X 7X5</w:t>
      </w:r>
    </w:p>
    <w:p w:rsidR="00B10139" w:rsidRPr="00F51624" w:rsidRDefault="00B10139" w:rsidP="00B10139">
      <w:pPr>
        <w:pStyle w:val="Paragrafi"/>
        <w:rPr>
          <w:szCs w:val="22"/>
          <w:lang w:val="sq-AL"/>
        </w:rPr>
      </w:pPr>
      <w:r w:rsidRPr="00F51624">
        <w:rPr>
          <w:szCs w:val="22"/>
          <w:lang w:val="sq-AL"/>
        </w:rPr>
        <w:t>United Kingdom</w:t>
      </w:r>
    </w:p>
    <w:p w:rsidR="00B10139" w:rsidRPr="00F51624" w:rsidRDefault="00B10139" w:rsidP="00B10139">
      <w:pPr>
        <w:pStyle w:val="Paragrafi"/>
        <w:rPr>
          <w:szCs w:val="22"/>
          <w:lang w:val="sq-AL"/>
        </w:rPr>
      </w:pPr>
      <w:r w:rsidRPr="00F51624">
        <w:rPr>
          <w:szCs w:val="22"/>
          <w:lang w:val="sq-AL"/>
        </w:rPr>
        <w:t>SWIFT CODE: SINTGB2L</w:t>
      </w:r>
    </w:p>
    <w:p w:rsidR="00B10139" w:rsidRPr="00F51624" w:rsidRDefault="00B10139" w:rsidP="00B10139">
      <w:pPr>
        <w:pStyle w:val="Paragrafi"/>
        <w:rPr>
          <w:szCs w:val="22"/>
          <w:lang w:val="sq-AL"/>
        </w:rPr>
      </w:pPr>
      <w:r w:rsidRPr="00F51624">
        <w:rPr>
          <w:szCs w:val="22"/>
          <w:lang w:val="sq-AL"/>
        </w:rPr>
        <w:t>Nëse një pagesë e tillë bëhet në paund, stërlina britanike:</w:t>
      </w:r>
    </w:p>
    <w:p w:rsidR="00B10139" w:rsidRPr="00F51624" w:rsidRDefault="00B10139" w:rsidP="00B10139">
      <w:pPr>
        <w:pStyle w:val="Paragrafi"/>
        <w:rPr>
          <w:szCs w:val="22"/>
          <w:lang w:val="sq-AL"/>
        </w:rPr>
      </w:pPr>
      <w:r w:rsidRPr="00F51624">
        <w:rPr>
          <w:szCs w:val="22"/>
          <w:lang w:val="sq-AL"/>
        </w:rPr>
        <w:t>A/c No. 122432 GBP 2520 01</w:t>
      </w:r>
    </w:p>
    <w:p w:rsidR="00B10139" w:rsidRPr="00F51624" w:rsidRDefault="00B10139" w:rsidP="00B10139">
      <w:pPr>
        <w:pStyle w:val="Paragrafi"/>
        <w:rPr>
          <w:szCs w:val="22"/>
          <w:lang w:val="sq-AL"/>
        </w:rPr>
      </w:pPr>
      <w:r w:rsidRPr="00F51624">
        <w:rPr>
          <w:szCs w:val="22"/>
          <w:lang w:val="sq-AL"/>
        </w:rPr>
        <w:t>Gulf International Bank B.S.C.</w:t>
      </w:r>
    </w:p>
    <w:p w:rsidR="00B10139" w:rsidRPr="00F51624" w:rsidRDefault="00B10139" w:rsidP="00B10139">
      <w:pPr>
        <w:pStyle w:val="Paragrafi"/>
        <w:rPr>
          <w:szCs w:val="22"/>
          <w:lang w:val="sq-AL"/>
        </w:rPr>
      </w:pPr>
      <w:r w:rsidRPr="00F51624">
        <w:rPr>
          <w:szCs w:val="22"/>
          <w:lang w:val="sq-AL"/>
        </w:rPr>
        <w:t>London Branch, One Knightsbridge</w:t>
      </w:r>
    </w:p>
    <w:p w:rsidR="00B10139" w:rsidRPr="00F51624" w:rsidRDefault="00B10139" w:rsidP="00B10139">
      <w:pPr>
        <w:pStyle w:val="Paragrafi"/>
        <w:rPr>
          <w:szCs w:val="22"/>
          <w:lang w:val="sq-AL"/>
        </w:rPr>
      </w:pPr>
      <w:r w:rsidRPr="00F51624">
        <w:rPr>
          <w:szCs w:val="22"/>
          <w:lang w:val="sq-AL"/>
        </w:rPr>
        <w:t>London SW1X 7X5</w:t>
      </w:r>
    </w:p>
    <w:p w:rsidR="00B10139" w:rsidRPr="00F51624" w:rsidRDefault="00B10139" w:rsidP="00B10139">
      <w:pPr>
        <w:pStyle w:val="Paragrafi"/>
        <w:rPr>
          <w:szCs w:val="22"/>
          <w:lang w:val="sq-AL"/>
        </w:rPr>
      </w:pPr>
      <w:r w:rsidRPr="00F51624">
        <w:rPr>
          <w:szCs w:val="22"/>
          <w:lang w:val="sq-AL"/>
        </w:rPr>
        <w:t>United Kingdom</w:t>
      </w:r>
    </w:p>
    <w:p w:rsidR="00B10139" w:rsidRPr="00F51624" w:rsidRDefault="00B10139" w:rsidP="00B10139">
      <w:pPr>
        <w:pStyle w:val="Paragrafi"/>
        <w:rPr>
          <w:szCs w:val="22"/>
          <w:lang w:val="sq-AL"/>
        </w:rPr>
      </w:pPr>
      <w:r w:rsidRPr="00F51624">
        <w:rPr>
          <w:szCs w:val="22"/>
          <w:lang w:val="sq-AL"/>
        </w:rPr>
        <w:t>SWIFT CODE: GULF GB2L</w:t>
      </w:r>
    </w:p>
    <w:p w:rsidR="00B10139" w:rsidRPr="00F51624" w:rsidRDefault="00B10139" w:rsidP="00B10139">
      <w:pPr>
        <w:pStyle w:val="Paragrafi"/>
        <w:rPr>
          <w:szCs w:val="22"/>
          <w:lang w:val="sq-AL"/>
        </w:rPr>
      </w:pPr>
      <w:r w:rsidRPr="00F51624">
        <w:rPr>
          <w:szCs w:val="22"/>
          <w:lang w:val="sq-AL"/>
        </w:rPr>
        <w:t>Nëse një pagesë e tillë bëhet në monedhën euro:</w:t>
      </w:r>
    </w:p>
    <w:p w:rsidR="00B10139" w:rsidRPr="00F51624" w:rsidRDefault="00B10139" w:rsidP="00B10139">
      <w:pPr>
        <w:pStyle w:val="Paragrafi"/>
        <w:rPr>
          <w:szCs w:val="22"/>
          <w:lang w:val="sq-AL"/>
        </w:rPr>
      </w:pPr>
      <w:r w:rsidRPr="00F51624">
        <w:rPr>
          <w:szCs w:val="22"/>
          <w:lang w:val="sq-AL"/>
        </w:rPr>
        <w:t>A/c No. IBAN FR 76 4389 9000 0196 9650 0151 088</w:t>
      </w:r>
    </w:p>
    <w:p w:rsidR="00B10139" w:rsidRPr="00F51624" w:rsidRDefault="00B10139" w:rsidP="00B10139">
      <w:pPr>
        <w:pStyle w:val="Paragrafi"/>
        <w:rPr>
          <w:szCs w:val="22"/>
          <w:lang w:val="sq-AL"/>
        </w:rPr>
      </w:pPr>
      <w:r w:rsidRPr="00F51624">
        <w:rPr>
          <w:szCs w:val="22"/>
          <w:lang w:val="sq-AL"/>
        </w:rPr>
        <w:t>Union De Banques Arabes Et Francaises (UBAF)</w:t>
      </w:r>
    </w:p>
    <w:p w:rsidR="00B10139" w:rsidRPr="00F51624" w:rsidRDefault="00B10139" w:rsidP="00B10139">
      <w:pPr>
        <w:pStyle w:val="Paragrafi"/>
        <w:rPr>
          <w:szCs w:val="22"/>
          <w:lang w:val="sq-AL"/>
        </w:rPr>
      </w:pPr>
      <w:r w:rsidRPr="00F51624">
        <w:rPr>
          <w:szCs w:val="22"/>
          <w:lang w:val="sq-AL"/>
        </w:rPr>
        <w:t xml:space="preserve">92523 Paris, Neuilly Cedex, France </w:t>
      </w:r>
    </w:p>
    <w:p w:rsidR="00B10139" w:rsidRPr="00F51624" w:rsidRDefault="00B10139" w:rsidP="00B10139">
      <w:pPr>
        <w:pStyle w:val="Paragrafi"/>
        <w:rPr>
          <w:szCs w:val="22"/>
          <w:lang w:val="sq-AL"/>
        </w:rPr>
      </w:pPr>
      <w:r w:rsidRPr="00F51624">
        <w:rPr>
          <w:szCs w:val="22"/>
          <w:lang w:val="sq-AL"/>
        </w:rPr>
        <w:t>Telex No. 610334 UBAF</w:t>
      </w:r>
    </w:p>
    <w:p w:rsidR="00B10139" w:rsidRPr="00F51624" w:rsidRDefault="00B10139" w:rsidP="00B10139">
      <w:pPr>
        <w:pStyle w:val="Paragrafi"/>
        <w:rPr>
          <w:szCs w:val="22"/>
          <w:lang w:val="sq-AL"/>
        </w:rPr>
      </w:pPr>
      <w:r w:rsidRPr="00F51624">
        <w:rPr>
          <w:szCs w:val="22"/>
          <w:lang w:val="sq-AL"/>
        </w:rPr>
        <w:t>SWIFT CODE: UBAFRPPXXX</w:t>
      </w:r>
    </w:p>
    <w:p w:rsidR="00B10139" w:rsidRPr="00F51624" w:rsidRDefault="00B10139" w:rsidP="00B10139">
      <w:pPr>
        <w:pStyle w:val="Paragrafi"/>
        <w:rPr>
          <w:szCs w:val="22"/>
          <w:lang w:val="sq-AL"/>
        </w:rPr>
      </w:pPr>
    </w:p>
    <w:p w:rsidR="00B10139" w:rsidRPr="00F51624" w:rsidRDefault="00B10139" w:rsidP="00B10139">
      <w:pPr>
        <w:pStyle w:val="NeniNr"/>
        <w:rPr>
          <w:szCs w:val="22"/>
          <w:lang w:val="sq-AL"/>
        </w:rPr>
      </w:pPr>
      <w:r w:rsidRPr="00F51624">
        <w:rPr>
          <w:szCs w:val="22"/>
          <w:lang w:val="sq-AL"/>
        </w:rPr>
        <w:t>Neni 4</w:t>
      </w:r>
    </w:p>
    <w:p w:rsidR="00B10139" w:rsidRPr="00F51624" w:rsidRDefault="00B10139" w:rsidP="00B10139">
      <w:pPr>
        <w:pStyle w:val="NeniTitull"/>
        <w:rPr>
          <w:szCs w:val="22"/>
          <w:lang w:val="sq-AL"/>
        </w:rPr>
      </w:pPr>
      <w:r w:rsidRPr="00F51624">
        <w:rPr>
          <w:szCs w:val="22"/>
          <w:lang w:val="sq-AL"/>
        </w:rPr>
        <w:t>Tërheqjet dhe përdorimi i kësteve të huasë</w:t>
      </w:r>
    </w:p>
    <w:p w:rsidR="00B10139" w:rsidRPr="00F51624" w:rsidRDefault="00B10139" w:rsidP="00B10139">
      <w:pPr>
        <w:pStyle w:val="Paragrafi"/>
        <w:rPr>
          <w:caps/>
          <w:szCs w:val="22"/>
          <w:lang w:val="sq-AL"/>
        </w:rPr>
      </w:pPr>
    </w:p>
    <w:p w:rsidR="00B10139" w:rsidRPr="00F51624" w:rsidRDefault="00B10139" w:rsidP="00B10139">
      <w:pPr>
        <w:pStyle w:val="Paragrafi"/>
        <w:rPr>
          <w:smallCaps/>
          <w:szCs w:val="22"/>
          <w:lang w:val="sq-AL"/>
        </w:rPr>
      </w:pPr>
      <w:r w:rsidRPr="00F51624">
        <w:rPr>
          <w:szCs w:val="22"/>
          <w:lang w:val="sq-AL"/>
        </w:rPr>
        <w:t>Seksioni 4.01</w:t>
      </w:r>
      <w:r w:rsidRPr="00F51624">
        <w:rPr>
          <w:szCs w:val="22"/>
          <w:lang w:val="sq-AL"/>
        </w:rPr>
        <w:tab/>
        <w:t xml:space="preserve">Tërheqjet: Shuma e huasë e siguruar nga Banka mund të tërhiqet nga Qeveria sipas bashkëlidhjes III dhe dispozitave të tjera të kësaj Marrëveshjeje, kushteve të përgjithshme dhe procedurës së disbursimit, për qëllimet e përcaktuara në këtë Marrëveshje, për shpenzimet e bëra në lidhje me koston e arsyeshme të mallrave dhe shërbimeve të kërkuara dhe për t’u financuar sipas kësaj Marrëveshjeje. </w:t>
      </w:r>
    </w:p>
    <w:p w:rsidR="00B10139" w:rsidRPr="00F51624" w:rsidRDefault="00B10139" w:rsidP="00B10139">
      <w:pPr>
        <w:pStyle w:val="Paragrafi"/>
        <w:rPr>
          <w:szCs w:val="22"/>
          <w:lang w:val="sq-AL"/>
        </w:rPr>
      </w:pPr>
      <w:r w:rsidRPr="00F51624">
        <w:rPr>
          <w:szCs w:val="22"/>
          <w:lang w:val="sq-AL"/>
        </w:rPr>
        <w:t>Seksioni 4.02</w:t>
      </w:r>
      <w:r w:rsidRPr="00F51624">
        <w:rPr>
          <w:szCs w:val="22"/>
          <w:lang w:val="sq-AL"/>
        </w:rPr>
        <w:tab/>
        <w:t xml:space="preserve">Data e kërkesës për disbursimin e parë: </w:t>
      </w:r>
    </w:p>
    <w:p w:rsidR="00B10139" w:rsidRPr="00F51624" w:rsidRDefault="00B10139" w:rsidP="00B10139">
      <w:pPr>
        <w:pStyle w:val="Paragrafi"/>
        <w:rPr>
          <w:szCs w:val="22"/>
          <w:lang w:val="sq-AL"/>
        </w:rPr>
      </w:pPr>
      <w:r w:rsidRPr="00F51624">
        <w:rPr>
          <w:szCs w:val="22"/>
          <w:lang w:val="sq-AL"/>
        </w:rPr>
        <w:t>Nëse brenda 180 (njëqind e tetëdhjetë) ditëve nga data e hyrjes në fuqi apo një datë e tillë e mëvonshme</w:t>
      </w:r>
      <w:r w:rsidR="003B38EE">
        <w:rPr>
          <w:szCs w:val="22"/>
          <w:lang w:val="sq-AL"/>
        </w:rPr>
        <w:t>,</w:t>
      </w:r>
      <w:r w:rsidRPr="00F51624">
        <w:rPr>
          <w:szCs w:val="22"/>
          <w:lang w:val="sq-AL"/>
        </w:rPr>
        <w:t xml:space="preserve"> siç do të bihet dakord ndërmjet Qeverisë dhe Bankës, Qeveria nuk i ka paraqitur </w:t>
      </w:r>
      <w:r w:rsidR="003B38EE">
        <w:rPr>
          <w:szCs w:val="22"/>
          <w:lang w:val="sq-AL"/>
        </w:rPr>
        <w:t>B</w:t>
      </w:r>
      <w:r w:rsidRPr="00F51624">
        <w:rPr>
          <w:szCs w:val="22"/>
          <w:lang w:val="sq-AL"/>
        </w:rPr>
        <w:t xml:space="preserve">ankës një kërkesë për të bërë disbursimin e parë, Banka mund ta përfundojë këtë Marrëveshje pas njoftimit përkatës ndaj Qeverisë.  </w:t>
      </w:r>
    </w:p>
    <w:p w:rsidR="00B10139" w:rsidRPr="00F51624" w:rsidRDefault="00B10139" w:rsidP="00B10139">
      <w:pPr>
        <w:pStyle w:val="Paragrafi"/>
        <w:rPr>
          <w:szCs w:val="22"/>
          <w:lang w:val="sq-AL"/>
        </w:rPr>
      </w:pPr>
      <w:r w:rsidRPr="00F51624">
        <w:rPr>
          <w:szCs w:val="22"/>
          <w:lang w:val="sq-AL"/>
        </w:rPr>
        <w:t>Seksioni 4.03</w:t>
      </w:r>
      <w:r w:rsidRPr="00F51624">
        <w:rPr>
          <w:szCs w:val="22"/>
          <w:lang w:val="sq-AL"/>
        </w:rPr>
        <w:tab/>
        <w:t>Data e mbylljes: 31.12.2010 apo një datë e tillë e mëvonshme siç do të bihet dakord ndërmjet Qeverisë dhe Bankës si data e mbylljes për tërheqjet nga shuma e huasë për qëllimet e seksionit 6.03 (c) të kushteve të përgjithshme.</w:t>
      </w:r>
    </w:p>
    <w:p w:rsidR="00B10139" w:rsidRPr="00F51624" w:rsidRDefault="00B10139" w:rsidP="00B10139">
      <w:pPr>
        <w:pStyle w:val="Paragrafi"/>
        <w:rPr>
          <w:szCs w:val="22"/>
          <w:lang w:val="sq-AL"/>
        </w:rPr>
      </w:pPr>
      <w:r w:rsidRPr="00F51624">
        <w:rPr>
          <w:szCs w:val="22"/>
          <w:lang w:val="sq-AL"/>
        </w:rPr>
        <w:t>Seksioni 4.04</w:t>
      </w:r>
      <w:r w:rsidRPr="00F51624">
        <w:rPr>
          <w:szCs w:val="22"/>
          <w:lang w:val="sq-AL"/>
        </w:rPr>
        <w:tab/>
        <w:t>Përdorimi i kësteve të huasë: Të gjitha shumat e tërhequra nga Qeveria nga shuma e huasë do të përdoren vetëm për qëllimet e projektit të financuar nga Banka.</w:t>
      </w:r>
    </w:p>
    <w:p w:rsidR="00B10139" w:rsidRPr="00F51624" w:rsidRDefault="00B10139" w:rsidP="00B10139">
      <w:pPr>
        <w:pStyle w:val="Paragrafi"/>
        <w:rPr>
          <w:szCs w:val="22"/>
          <w:lang w:val="sq-AL"/>
        </w:rPr>
      </w:pPr>
    </w:p>
    <w:p w:rsidR="00B10139" w:rsidRPr="00F51624" w:rsidRDefault="00F51624" w:rsidP="00B10139">
      <w:pPr>
        <w:pStyle w:val="NeniNr"/>
        <w:rPr>
          <w:szCs w:val="22"/>
          <w:lang w:val="sq-AL"/>
        </w:rPr>
      </w:pPr>
      <w:r>
        <w:rPr>
          <w:szCs w:val="22"/>
          <w:lang w:val="sq-AL"/>
        </w:rPr>
        <w:t>Neni 5</w:t>
      </w:r>
    </w:p>
    <w:p w:rsidR="00B10139" w:rsidRPr="00F51624" w:rsidRDefault="00B10139" w:rsidP="00B10139">
      <w:pPr>
        <w:pStyle w:val="NeniTitull"/>
        <w:rPr>
          <w:szCs w:val="22"/>
          <w:lang w:val="sq-AL"/>
        </w:rPr>
      </w:pPr>
      <w:r w:rsidRPr="00F51624">
        <w:rPr>
          <w:szCs w:val="22"/>
          <w:lang w:val="sq-AL"/>
        </w:rPr>
        <w:t>Zbatimi i projektit</w:t>
      </w:r>
    </w:p>
    <w:p w:rsidR="00B10139" w:rsidRPr="00F51624" w:rsidRDefault="00B10139" w:rsidP="00B10139">
      <w:pPr>
        <w:pStyle w:val="Paragrafi"/>
        <w:rPr>
          <w:b/>
          <w:szCs w:val="22"/>
          <w:lang w:val="sq-AL"/>
        </w:rPr>
      </w:pPr>
    </w:p>
    <w:p w:rsidR="00B10139" w:rsidRPr="00F51624" w:rsidRDefault="00B10139" w:rsidP="00B10139">
      <w:pPr>
        <w:pStyle w:val="Paragrafi"/>
        <w:rPr>
          <w:szCs w:val="22"/>
          <w:lang w:val="sq-AL"/>
        </w:rPr>
      </w:pPr>
      <w:r w:rsidRPr="00F51624">
        <w:rPr>
          <w:b/>
          <w:szCs w:val="22"/>
          <w:lang w:val="sq-AL"/>
        </w:rPr>
        <w:t>Seksioni 5.01</w:t>
      </w:r>
      <w:r w:rsidRPr="00F51624">
        <w:rPr>
          <w:b/>
          <w:szCs w:val="22"/>
          <w:lang w:val="sq-AL"/>
        </w:rPr>
        <w:tab/>
      </w:r>
      <w:r w:rsidRPr="00F51624">
        <w:rPr>
          <w:szCs w:val="22"/>
          <w:lang w:val="sq-AL"/>
        </w:rPr>
        <w:t>Qeveria merr përsipër që:</w:t>
      </w:r>
    </w:p>
    <w:p w:rsidR="00B10139" w:rsidRPr="00F51624" w:rsidRDefault="00B10139" w:rsidP="00B10139">
      <w:pPr>
        <w:pStyle w:val="Paragrafi"/>
        <w:rPr>
          <w:szCs w:val="22"/>
          <w:lang w:val="sq-AL"/>
        </w:rPr>
      </w:pPr>
      <w:r w:rsidRPr="00F51624">
        <w:rPr>
          <w:szCs w:val="22"/>
          <w:lang w:val="sq-AL"/>
        </w:rPr>
        <w:t>a) të zbatojë projektin dhe të kryejë operacionet dhe punët e saj përmes agjencisë zbatuese me përpikmëri dhe efektivitet dhe në përputhje me praktika të qëndrueshme administrative, financiare, inxhinierike dhe ekonomike, sipas mbikëqyrjes së drejtuesve dh</w:t>
      </w:r>
      <w:r w:rsidR="003B38EE">
        <w:rPr>
          <w:szCs w:val="22"/>
          <w:lang w:val="sq-AL"/>
        </w:rPr>
        <w:t>e personelit të kualifikuar e me</w:t>
      </w:r>
      <w:r w:rsidRPr="00F51624">
        <w:rPr>
          <w:szCs w:val="22"/>
          <w:lang w:val="sq-AL"/>
        </w:rPr>
        <w:t xml:space="preserve"> përvojë dhe në përputhje me programin e investimeve, buxhetet, planet dhe specifikimet në lidhje me projektin që i është paraqitur Bankës dhe është miratuar nga ajo;</w:t>
      </w:r>
    </w:p>
    <w:p w:rsidR="00B10139" w:rsidRPr="00F51624" w:rsidRDefault="00B10139" w:rsidP="00B10139">
      <w:pPr>
        <w:pStyle w:val="Paragrafi"/>
        <w:rPr>
          <w:szCs w:val="22"/>
          <w:lang w:val="sq-AL"/>
        </w:rPr>
      </w:pPr>
      <w:r w:rsidRPr="00F51624">
        <w:rPr>
          <w:szCs w:val="22"/>
          <w:lang w:val="sq-AL"/>
        </w:rPr>
        <w:t>b) t’i paraqesë Bankës për miratimin e saj, në hollësitë që Banka në mënyrë të arsyeshme mund të kërkojë, çfarëdo ndryshimesh të rëndësishme të miratuara në buxhetin, planet dhe specifikimet e projektit</w:t>
      </w:r>
      <w:r w:rsidR="003B38EE">
        <w:rPr>
          <w:szCs w:val="22"/>
          <w:lang w:val="sq-AL"/>
        </w:rPr>
        <w:t>,</w:t>
      </w:r>
      <w:r w:rsidRPr="00F51624">
        <w:rPr>
          <w:szCs w:val="22"/>
          <w:lang w:val="sq-AL"/>
        </w:rPr>
        <w:t xml:space="preserve"> si edhe çfarëdo ndryshimesh themelore në çfarëdo kontrate për shërbime apo blerje në lidhje me zbatimin e projektit.</w:t>
      </w:r>
    </w:p>
    <w:p w:rsidR="00B10139" w:rsidRPr="00F51624" w:rsidRDefault="00B10139" w:rsidP="00B10139">
      <w:pPr>
        <w:pStyle w:val="Paragrafi"/>
        <w:rPr>
          <w:szCs w:val="22"/>
          <w:lang w:val="sq-AL"/>
        </w:rPr>
      </w:pPr>
      <w:r w:rsidRPr="00F51624">
        <w:rPr>
          <w:b/>
          <w:szCs w:val="22"/>
          <w:lang w:val="sq-AL"/>
        </w:rPr>
        <w:t>Seksioni 5.02</w:t>
      </w:r>
      <w:r w:rsidRPr="00F51624">
        <w:rPr>
          <w:b/>
          <w:szCs w:val="22"/>
          <w:lang w:val="sq-AL"/>
        </w:rPr>
        <w:tab/>
      </w:r>
      <w:r w:rsidRPr="00F51624">
        <w:rPr>
          <w:szCs w:val="22"/>
          <w:lang w:val="sq-AL"/>
        </w:rPr>
        <w:t>Pa ndonjë kufizim mbi cilindo nga detyrimet e saj të tjera sipas kësaj Marrëveshjeje, Qeveria do t’i lejojë Bankës një periudhë të arsyeshme kohore për të komentuar mbi çfarëdo zgjatje të kohës së përcaktuar në cilëndo kontratë për shërbime apo blerje të mallrave në lidhje me zbatimin e projektit.</w:t>
      </w:r>
    </w:p>
    <w:p w:rsidR="00B10139" w:rsidRPr="00F51624" w:rsidRDefault="00B10139" w:rsidP="00B10139">
      <w:pPr>
        <w:pStyle w:val="Paragrafi"/>
        <w:rPr>
          <w:b/>
          <w:szCs w:val="22"/>
          <w:lang w:val="sq-AL"/>
        </w:rPr>
      </w:pPr>
    </w:p>
    <w:p w:rsidR="00B10139" w:rsidRPr="00F51624" w:rsidRDefault="00B10139" w:rsidP="00B10139">
      <w:pPr>
        <w:pStyle w:val="NeniNr"/>
        <w:rPr>
          <w:szCs w:val="22"/>
          <w:lang w:val="sq-AL"/>
        </w:rPr>
      </w:pPr>
      <w:r w:rsidRPr="00F51624">
        <w:rPr>
          <w:szCs w:val="22"/>
          <w:lang w:val="sq-AL"/>
        </w:rPr>
        <w:t>Neni 6</w:t>
      </w:r>
    </w:p>
    <w:p w:rsidR="00B10139" w:rsidRPr="00F51624" w:rsidRDefault="00B10139" w:rsidP="00B10139">
      <w:pPr>
        <w:pStyle w:val="NeniTitull"/>
        <w:rPr>
          <w:szCs w:val="22"/>
          <w:lang w:val="sq-AL"/>
        </w:rPr>
      </w:pPr>
      <w:r w:rsidRPr="00F51624">
        <w:rPr>
          <w:szCs w:val="22"/>
          <w:lang w:val="sq-AL"/>
        </w:rPr>
        <w:t xml:space="preserve">Kërkesa paraprake shtesë përpara disbursimit nga </w:t>
      </w:r>
      <w:r w:rsidR="003B38EE">
        <w:rPr>
          <w:szCs w:val="22"/>
          <w:lang w:val="sq-AL"/>
        </w:rPr>
        <w:t>B</w:t>
      </w:r>
      <w:r w:rsidRPr="00F51624">
        <w:rPr>
          <w:szCs w:val="22"/>
          <w:lang w:val="sq-AL"/>
        </w:rPr>
        <w:t>anka</w:t>
      </w:r>
    </w:p>
    <w:p w:rsidR="00B10139" w:rsidRPr="00F51624" w:rsidRDefault="00B10139" w:rsidP="00B10139">
      <w:pPr>
        <w:pStyle w:val="Paragrafi"/>
        <w:rPr>
          <w:szCs w:val="22"/>
          <w:lang w:val="sq-AL"/>
        </w:rPr>
      </w:pPr>
    </w:p>
    <w:p w:rsidR="00B10139" w:rsidRPr="00F51624" w:rsidRDefault="00B10139" w:rsidP="00B10139">
      <w:pPr>
        <w:pStyle w:val="Paragrafi"/>
        <w:rPr>
          <w:szCs w:val="22"/>
          <w:lang w:val="sq-AL"/>
        </w:rPr>
      </w:pPr>
      <w:r w:rsidRPr="00F51624">
        <w:rPr>
          <w:szCs w:val="22"/>
          <w:lang w:val="sq-AL"/>
        </w:rPr>
        <w:t xml:space="preserve">Qeveria, përpara paraqitjes së aplikimit të parë për tërheqje, do të tregojë procedurën që ajo propozon të ndjekë apo që do të bëjë të ndiqet për blerje sipas seksionit 7.02 të kësaj Marrëveshjeje dhe do të marrë miratimin e Bankës në lidhje me të. </w:t>
      </w:r>
    </w:p>
    <w:p w:rsidR="00B10139" w:rsidRPr="00F51624" w:rsidRDefault="00B10139" w:rsidP="00B10139">
      <w:pPr>
        <w:pStyle w:val="Paragrafi"/>
        <w:rPr>
          <w:b/>
          <w:caps/>
          <w:szCs w:val="22"/>
          <w:lang w:val="sq-AL"/>
        </w:rPr>
      </w:pPr>
    </w:p>
    <w:p w:rsidR="00B10139" w:rsidRPr="00F51624" w:rsidRDefault="00B10139" w:rsidP="00B10139">
      <w:pPr>
        <w:pStyle w:val="NeniNr"/>
        <w:rPr>
          <w:szCs w:val="22"/>
          <w:lang w:val="sq-AL"/>
        </w:rPr>
      </w:pPr>
      <w:r w:rsidRPr="00F51624">
        <w:rPr>
          <w:szCs w:val="22"/>
          <w:lang w:val="sq-AL"/>
        </w:rPr>
        <w:t>Neni 7</w:t>
      </w:r>
    </w:p>
    <w:p w:rsidR="00B10139" w:rsidRPr="00F51624" w:rsidRDefault="00B10139" w:rsidP="00B10139">
      <w:pPr>
        <w:pStyle w:val="NeniTitull"/>
        <w:rPr>
          <w:szCs w:val="22"/>
          <w:lang w:val="sq-AL"/>
        </w:rPr>
      </w:pPr>
      <w:r w:rsidRPr="00F51624">
        <w:rPr>
          <w:szCs w:val="22"/>
          <w:lang w:val="sq-AL"/>
        </w:rPr>
        <w:t>Pakte të veçanta</w:t>
      </w:r>
    </w:p>
    <w:p w:rsidR="00B10139" w:rsidRPr="00F51624" w:rsidRDefault="00B10139" w:rsidP="00B10139">
      <w:pPr>
        <w:pStyle w:val="Paragrafi"/>
        <w:rPr>
          <w:b/>
          <w:caps/>
          <w:szCs w:val="22"/>
          <w:lang w:val="sq-AL"/>
        </w:rPr>
      </w:pPr>
    </w:p>
    <w:p w:rsidR="00B10139" w:rsidRPr="00F51624" w:rsidRDefault="00B10139" w:rsidP="00B10139">
      <w:pPr>
        <w:pStyle w:val="Paragrafi"/>
        <w:rPr>
          <w:caps/>
          <w:szCs w:val="22"/>
          <w:lang w:val="sq-AL"/>
        </w:rPr>
      </w:pPr>
      <w:r w:rsidRPr="00F51624">
        <w:rPr>
          <w:szCs w:val="22"/>
          <w:lang w:val="sq-AL"/>
        </w:rPr>
        <w:t>Seksioni</w:t>
      </w:r>
      <w:r w:rsidRPr="00F51624">
        <w:rPr>
          <w:caps/>
          <w:szCs w:val="22"/>
          <w:lang w:val="sq-AL"/>
        </w:rPr>
        <w:t xml:space="preserve"> 7.01</w:t>
      </w:r>
      <w:r w:rsidRPr="00F51624">
        <w:rPr>
          <w:caps/>
          <w:szCs w:val="22"/>
          <w:lang w:val="sq-AL"/>
        </w:rPr>
        <w:tab/>
      </w:r>
      <w:r w:rsidRPr="00F51624">
        <w:rPr>
          <w:szCs w:val="22"/>
          <w:lang w:val="sq-AL"/>
        </w:rPr>
        <w:t xml:space="preserve">Qeveria do të mundësojë menjëherë, sapo të jetë e nevojshme, të gjitha shumat duke përfshirë shumat e nevojshme për kostot e monedhës vendase të cilat do të kërkohen për kryerjen e projektit, në afate dhe kushte të kënaqshme për Bankën. Pa </w:t>
      </w:r>
      <w:r w:rsidR="003B38EE">
        <w:rPr>
          <w:szCs w:val="22"/>
          <w:lang w:val="sq-AL"/>
        </w:rPr>
        <w:t>cenuar zbatimin e përgjithshëm p</w:t>
      </w:r>
      <w:r w:rsidRPr="00F51624">
        <w:rPr>
          <w:szCs w:val="22"/>
          <w:lang w:val="sq-AL"/>
        </w:rPr>
        <w:t>ë</w:t>
      </w:r>
      <w:r w:rsidR="003B38EE">
        <w:rPr>
          <w:szCs w:val="22"/>
          <w:lang w:val="sq-AL"/>
        </w:rPr>
        <w:t>r</w:t>
      </w:r>
      <w:r w:rsidRPr="00F51624">
        <w:rPr>
          <w:szCs w:val="22"/>
          <w:lang w:val="sq-AL"/>
        </w:rPr>
        <w:t xml:space="preserve"> sa më sipër, Qeveria merr përsipër të sigurojë nga burime të veta fondet e nevojshme për një operim të përshtatshëm dhe për mirëmbajtjen e projektit pas përfundimit të tij. </w:t>
      </w:r>
    </w:p>
    <w:p w:rsidR="00B10139" w:rsidRPr="00F51624" w:rsidRDefault="00B10139" w:rsidP="00B10139">
      <w:pPr>
        <w:pStyle w:val="Paragrafi"/>
        <w:rPr>
          <w:szCs w:val="22"/>
          <w:lang w:val="sq-AL"/>
        </w:rPr>
      </w:pPr>
      <w:r w:rsidRPr="00F51624">
        <w:rPr>
          <w:szCs w:val="22"/>
          <w:lang w:val="sq-AL"/>
        </w:rPr>
        <w:t>Seksioni</w:t>
      </w:r>
      <w:r w:rsidRPr="00F51624">
        <w:rPr>
          <w:caps/>
          <w:szCs w:val="22"/>
          <w:lang w:val="sq-AL"/>
        </w:rPr>
        <w:t xml:space="preserve"> 7.02</w:t>
      </w:r>
      <w:r w:rsidRPr="00F51624">
        <w:rPr>
          <w:caps/>
          <w:szCs w:val="22"/>
          <w:lang w:val="sq-AL"/>
        </w:rPr>
        <w:tab/>
      </w:r>
      <w:r w:rsidRPr="00F51624">
        <w:rPr>
          <w:szCs w:val="22"/>
          <w:lang w:val="sq-AL"/>
        </w:rPr>
        <w:t xml:space="preserve">Përveçse kur Banka bie dakord ndryshe, Qeveria do të japë kontrata për punime civile, blerje të mallrave dhe furnizime të tjera të financuara nga këste të huasë për zbatimin </w:t>
      </w:r>
      <w:r w:rsidR="003B38EE">
        <w:rPr>
          <w:szCs w:val="22"/>
          <w:lang w:val="sq-AL"/>
        </w:rPr>
        <w:t xml:space="preserve">e </w:t>
      </w:r>
      <w:r w:rsidRPr="00F51624">
        <w:rPr>
          <w:szCs w:val="22"/>
          <w:lang w:val="sq-AL"/>
        </w:rPr>
        <w:t>projektit, si më poshtë vijon:</w:t>
      </w:r>
    </w:p>
    <w:p w:rsidR="00B10139" w:rsidRPr="00F51624" w:rsidRDefault="00B10139" w:rsidP="00B10139">
      <w:pPr>
        <w:pStyle w:val="Paragrafi"/>
        <w:rPr>
          <w:szCs w:val="22"/>
          <w:lang w:val="sq-AL"/>
        </w:rPr>
      </w:pPr>
      <w:r w:rsidRPr="00F51624">
        <w:rPr>
          <w:szCs w:val="22"/>
          <w:lang w:val="sq-AL"/>
        </w:rPr>
        <w:t>i) Përmes tenderit konkurrues ndërkombëtar (ICB) që kufizohet te vendet anëtare të IDB-së (ICB/MC) për punimet civile;</w:t>
      </w:r>
    </w:p>
    <w:p w:rsidR="00B10139" w:rsidRPr="00F51624" w:rsidRDefault="00B10139" w:rsidP="00B10139">
      <w:pPr>
        <w:pStyle w:val="Paragrafi"/>
        <w:rPr>
          <w:szCs w:val="22"/>
          <w:lang w:val="sq-AL"/>
        </w:rPr>
      </w:pPr>
      <w:r w:rsidRPr="00F51624">
        <w:rPr>
          <w:szCs w:val="22"/>
          <w:lang w:val="sq-AL"/>
        </w:rPr>
        <w:t>ii) Përmes përzgjedhjes së këshilltarëve nga vendet anëtare të IDB-së për shërbimet e këshillimit;</w:t>
      </w:r>
    </w:p>
    <w:p w:rsidR="00B10139" w:rsidRPr="00F51624" w:rsidRDefault="00B10139" w:rsidP="00B10139">
      <w:pPr>
        <w:pStyle w:val="Paragrafi"/>
        <w:rPr>
          <w:szCs w:val="22"/>
          <w:lang w:val="sq-AL"/>
        </w:rPr>
      </w:pPr>
      <w:r w:rsidRPr="00F51624">
        <w:rPr>
          <w:szCs w:val="22"/>
          <w:lang w:val="sq-AL"/>
        </w:rPr>
        <w:t>iii) Përzgjedhjes së firmave vendase për kontrollin financiar;</w:t>
      </w:r>
    </w:p>
    <w:p w:rsidR="00B10139" w:rsidRPr="00F51624" w:rsidRDefault="00B10139" w:rsidP="00B10139">
      <w:pPr>
        <w:pStyle w:val="Paragrafi"/>
        <w:rPr>
          <w:szCs w:val="22"/>
          <w:lang w:val="sq-AL"/>
        </w:rPr>
      </w:pPr>
      <w:r w:rsidRPr="00F51624">
        <w:rPr>
          <w:szCs w:val="22"/>
          <w:lang w:val="sq-AL"/>
        </w:rPr>
        <w:t>iv) Blerjes në vend për pajisjet IT dhe për mjetet që duhet të blihen për njësinë e zbatimit të projektit.</w:t>
      </w:r>
    </w:p>
    <w:p w:rsidR="00B10139" w:rsidRPr="00F51624" w:rsidRDefault="00B10139" w:rsidP="00B10139">
      <w:pPr>
        <w:pStyle w:val="Paragrafi"/>
        <w:rPr>
          <w:szCs w:val="22"/>
          <w:lang w:val="sq-AL"/>
        </w:rPr>
      </w:pPr>
      <w:r w:rsidRPr="00F51624">
        <w:rPr>
          <w:szCs w:val="22"/>
          <w:lang w:val="sq-AL"/>
        </w:rPr>
        <w:t xml:space="preserve">Qeveria do të kërkojë miratimin paraprak të Bankës për dhënien e çfarëdo kontrate vlera e së cilës tejkalon shumën e 150 000 dinarëve islamikë (njëqind e pesëdhjetë mijë dinarë islamikë), me kusht që ky tavan të mos zbatohet për shërbimet e këshillimit. </w:t>
      </w:r>
    </w:p>
    <w:p w:rsidR="00B10139" w:rsidRPr="00F51624" w:rsidRDefault="00B10139" w:rsidP="00B10139">
      <w:pPr>
        <w:pStyle w:val="Paragrafi"/>
        <w:rPr>
          <w:szCs w:val="22"/>
          <w:lang w:val="sq-AL"/>
        </w:rPr>
      </w:pPr>
      <w:r w:rsidRPr="00F51624">
        <w:rPr>
          <w:szCs w:val="22"/>
          <w:lang w:val="sq-AL"/>
        </w:rPr>
        <w:t>Seksioni</w:t>
      </w:r>
      <w:r w:rsidRPr="00F51624">
        <w:rPr>
          <w:caps/>
          <w:szCs w:val="22"/>
          <w:lang w:val="sq-AL"/>
        </w:rPr>
        <w:t xml:space="preserve"> 7.03</w:t>
      </w:r>
      <w:r w:rsidRPr="00F51624">
        <w:rPr>
          <w:b/>
          <w:caps/>
          <w:szCs w:val="22"/>
          <w:lang w:val="sq-AL"/>
        </w:rPr>
        <w:tab/>
      </w:r>
      <w:r w:rsidRPr="00F51624">
        <w:rPr>
          <w:szCs w:val="22"/>
          <w:lang w:val="sq-AL"/>
        </w:rPr>
        <w:t>Qeveria do të krijojë dhe mbajë regjistra të përshtatshëm për të identifikuar ma</w:t>
      </w:r>
      <w:r w:rsidR="003B38EE">
        <w:rPr>
          <w:szCs w:val="22"/>
          <w:lang w:val="sq-AL"/>
        </w:rPr>
        <w:t>llrat e financuara me këstet e h</w:t>
      </w:r>
      <w:r w:rsidRPr="00F51624">
        <w:rPr>
          <w:szCs w:val="22"/>
          <w:lang w:val="sq-AL"/>
        </w:rPr>
        <w:t xml:space="preserve">uasë për të treguar përdorimin e tyre në projekt, për të regjistruar përparimin e projektit dhe për të pasqyruar në përputhje me praktikat e qëndrueshme e të ruajtura në mënyrë të njëtrajtshme të kontabilitetit për operimet dhe pozicionin financiar të agjencisë zbatuese. </w:t>
      </w:r>
    </w:p>
    <w:p w:rsidR="00B10139" w:rsidRPr="00F51624" w:rsidRDefault="00B10139" w:rsidP="00B10139">
      <w:pPr>
        <w:pStyle w:val="Paragrafi"/>
        <w:rPr>
          <w:szCs w:val="22"/>
          <w:lang w:val="sq-AL"/>
        </w:rPr>
      </w:pPr>
      <w:r w:rsidRPr="00F51624">
        <w:rPr>
          <w:szCs w:val="22"/>
          <w:lang w:val="sq-AL"/>
        </w:rPr>
        <w:t>Seksioni</w:t>
      </w:r>
      <w:r w:rsidRPr="00F51624">
        <w:rPr>
          <w:caps/>
          <w:szCs w:val="22"/>
          <w:lang w:val="sq-AL"/>
        </w:rPr>
        <w:t xml:space="preserve"> 7.04</w:t>
      </w:r>
      <w:r w:rsidRPr="00F51624">
        <w:rPr>
          <w:caps/>
          <w:szCs w:val="22"/>
          <w:lang w:val="sq-AL"/>
        </w:rPr>
        <w:tab/>
      </w:r>
      <w:r w:rsidRPr="00F51624">
        <w:rPr>
          <w:szCs w:val="22"/>
          <w:lang w:val="sq-AL"/>
        </w:rPr>
        <w:t>Qeveria do të përballojë të gjitha mundësitë e arsyeshme për përfaqësuesit e akredituar të Bankës që të bëjnë vizita për qëllime të lidhura me huanë dhe për të inspektuar projektin, mallrat dhe çfarëdo regjistra apo dokumente; si edhe do t’i</w:t>
      </w:r>
      <w:r w:rsidR="003B38EE">
        <w:rPr>
          <w:szCs w:val="22"/>
          <w:lang w:val="sq-AL"/>
        </w:rPr>
        <w:t>a</w:t>
      </w:r>
      <w:r w:rsidRPr="00F51624">
        <w:rPr>
          <w:szCs w:val="22"/>
          <w:lang w:val="sq-AL"/>
        </w:rPr>
        <w:t xml:space="preserve"> sigurojë Bankës  të gjithë këtë informacion siç Banka në mënyrë të arsyeshme do të kërkojë në lidhje me shpenzimin e kësteve të </w:t>
      </w:r>
      <w:r w:rsidR="003B38EE" w:rsidRPr="00F51624">
        <w:rPr>
          <w:szCs w:val="22"/>
          <w:lang w:val="sq-AL"/>
        </w:rPr>
        <w:t>huasë, p</w:t>
      </w:r>
      <w:r w:rsidRPr="00F51624">
        <w:rPr>
          <w:szCs w:val="22"/>
          <w:lang w:val="sq-AL"/>
        </w:rPr>
        <w:t>rojektin, mallrat dhe operimet, si dhe pozicionin financiar të agjencisë zbatuese.</w:t>
      </w:r>
    </w:p>
    <w:p w:rsidR="00B10139" w:rsidRPr="00F51624" w:rsidRDefault="00B10139" w:rsidP="00B10139">
      <w:pPr>
        <w:pStyle w:val="Paragrafi"/>
        <w:rPr>
          <w:szCs w:val="22"/>
          <w:lang w:val="sq-AL"/>
        </w:rPr>
      </w:pPr>
      <w:r w:rsidRPr="00F51624">
        <w:rPr>
          <w:szCs w:val="22"/>
          <w:lang w:val="sq-AL"/>
        </w:rPr>
        <w:t>Seksioni</w:t>
      </w:r>
      <w:r w:rsidRPr="00F51624">
        <w:rPr>
          <w:caps/>
          <w:szCs w:val="22"/>
          <w:lang w:val="sq-AL"/>
        </w:rPr>
        <w:t xml:space="preserve"> 7.05</w:t>
      </w:r>
      <w:r w:rsidRPr="00F51624">
        <w:rPr>
          <w:caps/>
          <w:szCs w:val="22"/>
          <w:lang w:val="sq-AL"/>
        </w:rPr>
        <w:tab/>
      </w:r>
      <w:r w:rsidRPr="00F51624">
        <w:rPr>
          <w:szCs w:val="22"/>
          <w:lang w:val="sq-AL"/>
        </w:rPr>
        <w:t>Qeveria merr përsipër që, për qëllime të kryerjes dhe operimit të projektit, të bëjë rregullimet e përshtatshme me qëllim që agjencia zbatuese të funksionojë në çdo kohë sipas rregullave dhe rregulloreve në formë dhe lëndë të kënaqshme për Bankën dhe të ketë kompetenca, administrim dhe drejtim të tillë, siç është e nevojshme për kryerjen efikase dhe të përpiktë si dhe për operimin e projektit.</w:t>
      </w:r>
      <w:r w:rsidRPr="00F51624">
        <w:rPr>
          <w:caps/>
          <w:szCs w:val="22"/>
          <w:lang w:val="sq-AL"/>
        </w:rPr>
        <w:t xml:space="preserve"> </w:t>
      </w:r>
    </w:p>
    <w:p w:rsidR="00B10139" w:rsidRPr="00F51624" w:rsidRDefault="00B10139" w:rsidP="00B10139">
      <w:pPr>
        <w:pStyle w:val="Paragrafi"/>
        <w:rPr>
          <w:szCs w:val="22"/>
          <w:lang w:val="sq-AL"/>
        </w:rPr>
      </w:pPr>
      <w:r w:rsidRPr="00F51624">
        <w:rPr>
          <w:szCs w:val="22"/>
          <w:lang w:val="sq-AL"/>
        </w:rPr>
        <w:t>Seksioni</w:t>
      </w:r>
      <w:r w:rsidRPr="00F51624">
        <w:rPr>
          <w:caps/>
          <w:szCs w:val="22"/>
          <w:lang w:val="sq-AL"/>
        </w:rPr>
        <w:t xml:space="preserve"> 7.06</w:t>
      </w:r>
      <w:r w:rsidRPr="00F51624">
        <w:rPr>
          <w:caps/>
          <w:szCs w:val="22"/>
          <w:lang w:val="sq-AL"/>
        </w:rPr>
        <w:tab/>
      </w:r>
      <w:r w:rsidRPr="00F51624">
        <w:rPr>
          <w:szCs w:val="22"/>
          <w:lang w:val="sq-AL"/>
        </w:rPr>
        <w:t xml:space="preserve">Qeveria do të sigurojë apo do të bëjë që të sigurohet me anë të siguruesve me reputacion të pranueshëm për </w:t>
      </w:r>
      <w:r w:rsidR="00A908E2">
        <w:rPr>
          <w:szCs w:val="22"/>
          <w:lang w:val="sq-AL"/>
        </w:rPr>
        <w:t>B</w:t>
      </w:r>
      <w:r w:rsidRPr="00F51624">
        <w:rPr>
          <w:szCs w:val="22"/>
          <w:lang w:val="sq-AL"/>
        </w:rPr>
        <w:t xml:space="preserve">ankën, të gjitha mallrat dhe punimet e financuara nga këstet e </w:t>
      </w:r>
      <w:r w:rsidR="00A908E2">
        <w:rPr>
          <w:szCs w:val="22"/>
          <w:lang w:val="sq-AL"/>
        </w:rPr>
        <w:t>h</w:t>
      </w:r>
      <w:r w:rsidRPr="00F51624">
        <w:rPr>
          <w:szCs w:val="22"/>
          <w:lang w:val="sq-AL"/>
        </w:rPr>
        <w:t xml:space="preserve">uasë. Një sigurim i tillë do të përfshijë rreziqet detare, të transitit dhe rreziqe të tjera aksidentale për blerjen dhe importimin e mallrave në territorin e Qeverisë dhe mbërritjen e tyre deri në vendin e </w:t>
      </w:r>
      <w:r w:rsidR="00A908E2">
        <w:rPr>
          <w:szCs w:val="22"/>
          <w:lang w:val="sq-AL"/>
        </w:rPr>
        <w:t>p</w:t>
      </w:r>
      <w:r w:rsidRPr="00F51624">
        <w:rPr>
          <w:szCs w:val="22"/>
          <w:lang w:val="sq-AL"/>
        </w:rPr>
        <w:t xml:space="preserve">rojektit dhe do të jenë për shuma të tilla, siç janë në përputhje me praktikat e qëndrueshme tregtare. Një sigurim i tillë do të bëhet në përputhje me ligjet e Qeverisë mbi kuptimin e përbashkët që këstet e sigurimit do të paguhen në monedhën e kontratës apo në një monedhë lirisht të konvertueshme në përputhje me udhëzimet e prokurimit. </w:t>
      </w:r>
    </w:p>
    <w:p w:rsidR="00B10139" w:rsidRPr="00F51624" w:rsidRDefault="00B10139" w:rsidP="00B10139">
      <w:pPr>
        <w:pStyle w:val="Paragrafi"/>
        <w:rPr>
          <w:caps/>
          <w:szCs w:val="22"/>
          <w:lang w:val="sq-AL"/>
        </w:rPr>
      </w:pPr>
      <w:r w:rsidRPr="00F51624">
        <w:rPr>
          <w:szCs w:val="22"/>
          <w:lang w:val="sq-AL"/>
        </w:rPr>
        <w:t>Seksioni</w:t>
      </w:r>
      <w:r w:rsidRPr="00F51624">
        <w:rPr>
          <w:caps/>
          <w:szCs w:val="22"/>
          <w:lang w:val="sq-AL"/>
        </w:rPr>
        <w:t xml:space="preserve"> 7.07</w:t>
      </w:r>
      <w:r w:rsidRPr="00F51624">
        <w:rPr>
          <w:caps/>
          <w:szCs w:val="22"/>
          <w:lang w:val="sq-AL"/>
        </w:rPr>
        <w:tab/>
      </w:r>
      <w:r w:rsidRPr="00F51624">
        <w:rPr>
          <w:szCs w:val="22"/>
          <w:lang w:val="sq-AL"/>
        </w:rPr>
        <w:t>Qeveria do të ndërmarrë të gjitha veprimet që shihen të nevojshme për t</w:t>
      </w:r>
      <w:r w:rsidR="00A908E2">
        <w:rPr>
          <w:szCs w:val="22"/>
          <w:lang w:val="sq-AL"/>
        </w:rPr>
        <w:t>’i</w:t>
      </w:r>
      <w:r w:rsidRPr="00F51624">
        <w:rPr>
          <w:szCs w:val="22"/>
          <w:lang w:val="sq-AL"/>
        </w:rPr>
        <w:t xml:space="preserve"> bërë të disponueshme, si dhe kur të jetë e nevojshme, të gjitha tokat dhe të drejtat e lidhura me tokat siç do të kërkohet për kryerjen e projektit dhe do t’i sigurojë Bankës, me kërkesën e kësaj të fundit, prova të kënaqshme për Bankën që kjo tokë dhe të drejtat e lidhura me të jenë të mundshme për qëllimet e lidhura me projektin.</w:t>
      </w:r>
      <w:r w:rsidRPr="00F51624">
        <w:rPr>
          <w:caps/>
          <w:szCs w:val="22"/>
          <w:lang w:val="sq-AL"/>
        </w:rPr>
        <w:t xml:space="preserve"> </w:t>
      </w:r>
    </w:p>
    <w:p w:rsidR="00B10139" w:rsidRPr="00F51624" w:rsidRDefault="00B10139" w:rsidP="00B10139">
      <w:pPr>
        <w:pStyle w:val="Paragrafi"/>
        <w:rPr>
          <w:szCs w:val="22"/>
          <w:lang w:val="sq-AL"/>
        </w:rPr>
      </w:pPr>
      <w:r w:rsidRPr="00F51624">
        <w:rPr>
          <w:szCs w:val="22"/>
          <w:lang w:val="sq-AL"/>
        </w:rPr>
        <w:t>Seksioni</w:t>
      </w:r>
      <w:r w:rsidRPr="00F51624">
        <w:rPr>
          <w:caps/>
          <w:szCs w:val="22"/>
          <w:lang w:val="sq-AL"/>
        </w:rPr>
        <w:t xml:space="preserve"> 7.08</w:t>
      </w:r>
      <w:r w:rsidRPr="00F51624">
        <w:rPr>
          <w:caps/>
          <w:szCs w:val="22"/>
          <w:lang w:val="sq-AL"/>
        </w:rPr>
        <w:tab/>
      </w:r>
      <w:r w:rsidRPr="00F51624">
        <w:rPr>
          <w:szCs w:val="22"/>
          <w:lang w:val="sq-AL"/>
        </w:rPr>
        <w:t>Qeveria do të ndërmarrë të gjitha veprimet që do të jenë të nevojshme nga ana e saj për të mundësuar agjencinë zbatuese që të zbatojë projektin dhe nuk do të ndërmarrë e as do të lejojë që të ndërmerret çfarëdo veprimi i cili do të mund të parandalonte apo të ndërhynte në zbatimin apo operimin e projektit apo me përmbushjen e cilësdo nga dispozitat e kësaj Marrëveshjeje.</w:t>
      </w:r>
    </w:p>
    <w:p w:rsidR="00B10139" w:rsidRPr="00F51624" w:rsidRDefault="00B10139" w:rsidP="00B10139">
      <w:pPr>
        <w:pStyle w:val="Paragrafi"/>
        <w:rPr>
          <w:szCs w:val="22"/>
          <w:lang w:val="sq-AL"/>
        </w:rPr>
      </w:pPr>
      <w:r w:rsidRPr="00F51624">
        <w:rPr>
          <w:szCs w:val="22"/>
          <w:lang w:val="sq-AL"/>
        </w:rPr>
        <w:t>Seksioni</w:t>
      </w:r>
      <w:r w:rsidRPr="00F51624">
        <w:rPr>
          <w:caps/>
          <w:szCs w:val="22"/>
          <w:lang w:val="sq-AL"/>
        </w:rPr>
        <w:t xml:space="preserve"> 7.09</w:t>
      </w:r>
      <w:r w:rsidRPr="00F51624">
        <w:rPr>
          <w:caps/>
          <w:szCs w:val="22"/>
          <w:lang w:val="sq-AL"/>
        </w:rPr>
        <w:tab/>
      </w:r>
      <w:r w:rsidRPr="00F51624">
        <w:rPr>
          <w:szCs w:val="22"/>
          <w:lang w:val="sq-AL"/>
        </w:rPr>
        <w:t>Të gjitha dokumentet, regjistrat, korrespondenca dhe materiale të ngjashme të Bankës</w:t>
      </w:r>
      <w:r w:rsidR="00A908E2">
        <w:rPr>
          <w:szCs w:val="22"/>
          <w:lang w:val="sq-AL"/>
        </w:rPr>
        <w:t>,</w:t>
      </w:r>
      <w:r w:rsidRPr="00F51624">
        <w:rPr>
          <w:szCs w:val="22"/>
          <w:lang w:val="sq-AL"/>
        </w:rPr>
        <w:t xml:space="preserve"> do të konsiderohen nga Banka dhe nga Qeveria si çështje konfidenciale. </w:t>
      </w:r>
    </w:p>
    <w:p w:rsidR="00B10139" w:rsidRPr="00F51624" w:rsidRDefault="00B10139" w:rsidP="00B10139">
      <w:pPr>
        <w:pStyle w:val="Paragrafi"/>
        <w:rPr>
          <w:caps/>
          <w:szCs w:val="22"/>
          <w:lang w:val="sq-AL"/>
        </w:rPr>
      </w:pPr>
      <w:r w:rsidRPr="00F51624">
        <w:rPr>
          <w:szCs w:val="22"/>
          <w:lang w:val="sq-AL"/>
        </w:rPr>
        <w:t>Seksioni</w:t>
      </w:r>
      <w:r w:rsidRPr="00F51624">
        <w:rPr>
          <w:caps/>
          <w:szCs w:val="22"/>
          <w:lang w:val="sq-AL"/>
        </w:rPr>
        <w:t xml:space="preserve"> 7.10</w:t>
      </w:r>
      <w:r w:rsidRPr="00F51624">
        <w:rPr>
          <w:caps/>
          <w:szCs w:val="22"/>
          <w:lang w:val="sq-AL"/>
        </w:rPr>
        <w:tab/>
      </w:r>
      <w:r w:rsidRPr="00F51624">
        <w:rPr>
          <w:szCs w:val="22"/>
          <w:lang w:val="sq-AL"/>
        </w:rPr>
        <w:t>Të gjitha taksat, barrat, tarifat dhe detyrimet</w:t>
      </w:r>
      <w:r w:rsidR="00A908E2">
        <w:rPr>
          <w:szCs w:val="22"/>
          <w:lang w:val="sq-AL"/>
        </w:rPr>
        <w:t>,</w:t>
      </w:r>
      <w:r w:rsidRPr="00F51624">
        <w:rPr>
          <w:szCs w:val="22"/>
          <w:lang w:val="sq-AL"/>
        </w:rPr>
        <w:t xml:space="preserve"> që lidhen me financimet e Bankës</w:t>
      </w:r>
      <w:r w:rsidR="00A908E2">
        <w:rPr>
          <w:szCs w:val="22"/>
          <w:lang w:val="sq-AL"/>
        </w:rPr>
        <w:t>,</w:t>
      </w:r>
      <w:r w:rsidRPr="00F51624">
        <w:rPr>
          <w:szCs w:val="22"/>
          <w:lang w:val="sq-AL"/>
        </w:rPr>
        <w:t xml:space="preserve"> për projektin</w:t>
      </w:r>
      <w:r w:rsidR="00A908E2">
        <w:rPr>
          <w:szCs w:val="22"/>
          <w:lang w:val="sq-AL"/>
        </w:rPr>
        <w:t>,</w:t>
      </w:r>
      <w:r w:rsidRPr="00F51624">
        <w:rPr>
          <w:szCs w:val="22"/>
          <w:lang w:val="sq-AL"/>
        </w:rPr>
        <w:t xml:space="preserve"> do të mbahen nga Qeveria.</w:t>
      </w:r>
      <w:r w:rsidRPr="00F51624">
        <w:rPr>
          <w:caps/>
          <w:szCs w:val="22"/>
          <w:lang w:val="sq-AL"/>
        </w:rPr>
        <w:t xml:space="preserve"> </w:t>
      </w:r>
    </w:p>
    <w:p w:rsidR="00B10139" w:rsidRPr="00F51624" w:rsidRDefault="00B10139" w:rsidP="00B10139">
      <w:pPr>
        <w:pStyle w:val="Paragrafi"/>
        <w:rPr>
          <w:caps/>
          <w:szCs w:val="22"/>
          <w:lang w:val="sq-AL"/>
        </w:rPr>
      </w:pPr>
      <w:r w:rsidRPr="00F51624">
        <w:rPr>
          <w:szCs w:val="22"/>
          <w:lang w:val="sq-AL"/>
        </w:rPr>
        <w:t>Seksioni</w:t>
      </w:r>
      <w:r w:rsidRPr="00F51624">
        <w:rPr>
          <w:caps/>
          <w:szCs w:val="22"/>
          <w:lang w:val="sq-AL"/>
        </w:rPr>
        <w:t xml:space="preserve"> 7.11</w:t>
      </w:r>
      <w:r w:rsidRPr="00F51624">
        <w:rPr>
          <w:caps/>
          <w:szCs w:val="22"/>
          <w:lang w:val="sq-AL"/>
        </w:rPr>
        <w:tab/>
      </w:r>
      <w:r w:rsidRPr="00F51624">
        <w:rPr>
          <w:szCs w:val="22"/>
          <w:lang w:val="sq-AL"/>
        </w:rPr>
        <w:t>Qeveria do të jetë përgjegjëse për të siguruar të gjitha fondet që mund të kërkohen për përfundimin e projektit. Të gjitha shpenzimet e tepërta do të përballohen nga Qeveria.</w:t>
      </w:r>
    </w:p>
    <w:p w:rsidR="00B10139" w:rsidRPr="00F51624" w:rsidRDefault="00B10139" w:rsidP="00B10139">
      <w:pPr>
        <w:pStyle w:val="Paragrafi"/>
        <w:rPr>
          <w:caps/>
          <w:szCs w:val="22"/>
          <w:lang w:val="sq-AL"/>
        </w:rPr>
      </w:pPr>
      <w:r w:rsidRPr="00F51624">
        <w:rPr>
          <w:szCs w:val="22"/>
          <w:lang w:val="sq-AL"/>
        </w:rPr>
        <w:t>Seksioni</w:t>
      </w:r>
      <w:r w:rsidRPr="00F51624">
        <w:rPr>
          <w:caps/>
          <w:szCs w:val="22"/>
          <w:lang w:val="sq-AL"/>
        </w:rPr>
        <w:t xml:space="preserve"> 7.12</w:t>
      </w:r>
      <w:r w:rsidRPr="00F51624">
        <w:rPr>
          <w:caps/>
          <w:szCs w:val="22"/>
          <w:lang w:val="sq-AL"/>
        </w:rPr>
        <w:tab/>
      </w:r>
      <w:r w:rsidRPr="00F51624">
        <w:rPr>
          <w:szCs w:val="22"/>
          <w:lang w:val="sq-AL"/>
        </w:rPr>
        <w:t>Qeveria do të sigurojë në zbatimin e projektit që pjesëmarrja e Bankës të bëhet e njohur, mes masash të tjera, edhe nga shenja të vendosura në të gjitha vendet dhe të stampuara mbi të gjitha pajisjet, mjetet dhe dokumentet me shprehjen “Projekt i financuar nga Banka Islamike për Zhvillim”.</w:t>
      </w:r>
    </w:p>
    <w:p w:rsidR="00B10139" w:rsidRPr="00F51624" w:rsidRDefault="00B10139" w:rsidP="00B10139">
      <w:pPr>
        <w:pStyle w:val="Paragrafi"/>
        <w:rPr>
          <w:i/>
          <w:caps/>
          <w:szCs w:val="22"/>
          <w:lang w:val="sq-AL"/>
        </w:rPr>
      </w:pPr>
    </w:p>
    <w:p w:rsidR="00B10139" w:rsidRPr="00F51624" w:rsidRDefault="00B10139" w:rsidP="00B10139">
      <w:pPr>
        <w:pStyle w:val="NeniNr"/>
        <w:rPr>
          <w:szCs w:val="22"/>
          <w:lang w:val="sq-AL"/>
        </w:rPr>
      </w:pPr>
      <w:r w:rsidRPr="00F51624">
        <w:rPr>
          <w:szCs w:val="22"/>
          <w:lang w:val="sq-AL"/>
        </w:rPr>
        <w:t>Neni 8</w:t>
      </w:r>
    </w:p>
    <w:p w:rsidR="00B10139" w:rsidRPr="00F51624" w:rsidRDefault="00B10139" w:rsidP="00B10139">
      <w:pPr>
        <w:pStyle w:val="NeniTitull"/>
        <w:rPr>
          <w:szCs w:val="22"/>
          <w:lang w:val="sq-AL"/>
        </w:rPr>
      </w:pPr>
      <w:r w:rsidRPr="00F51624">
        <w:rPr>
          <w:szCs w:val="22"/>
          <w:lang w:val="sq-AL"/>
        </w:rPr>
        <w:t xml:space="preserve">Raportet </w:t>
      </w:r>
    </w:p>
    <w:p w:rsidR="00B10139" w:rsidRPr="00F51624" w:rsidRDefault="00B10139" w:rsidP="00B10139">
      <w:pPr>
        <w:pStyle w:val="Paragrafi"/>
        <w:rPr>
          <w:b/>
          <w:caps/>
          <w:szCs w:val="22"/>
          <w:lang w:val="sq-AL"/>
        </w:rPr>
      </w:pPr>
    </w:p>
    <w:p w:rsidR="00B10139" w:rsidRPr="00F51624" w:rsidRDefault="00B10139" w:rsidP="00B10139">
      <w:pPr>
        <w:pStyle w:val="Paragrafi"/>
        <w:rPr>
          <w:caps/>
          <w:szCs w:val="22"/>
          <w:lang w:val="sq-AL"/>
        </w:rPr>
      </w:pPr>
      <w:r w:rsidRPr="00F51624">
        <w:rPr>
          <w:szCs w:val="22"/>
          <w:lang w:val="sq-AL"/>
        </w:rPr>
        <w:t>Seksioni</w:t>
      </w:r>
      <w:r w:rsidRPr="00F51624">
        <w:rPr>
          <w:caps/>
          <w:szCs w:val="22"/>
          <w:lang w:val="sq-AL"/>
        </w:rPr>
        <w:t xml:space="preserve"> 8.01</w:t>
      </w:r>
    </w:p>
    <w:p w:rsidR="00B10139" w:rsidRPr="00F51624" w:rsidRDefault="00B10139" w:rsidP="00B10139">
      <w:pPr>
        <w:pStyle w:val="Paragrafi"/>
        <w:rPr>
          <w:szCs w:val="22"/>
          <w:lang w:val="sq-AL"/>
        </w:rPr>
      </w:pPr>
      <w:r w:rsidRPr="00F51624">
        <w:rPr>
          <w:szCs w:val="22"/>
          <w:lang w:val="sq-AL"/>
        </w:rPr>
        <w:t xml:space="preserve">a) Qeveria dhe Banka do të bashkëpunojnë plotësisht për të siguruar që qëllimet e huasë të përmbushen. Me këtë qëllim, secila prej tyre do t’i japë tjetrës të gjithë informacionin e tillë siç në mënyrë të arsyeshme do të kërkohet në lidhje me gjendjen e përgjithshme të huasë. Nga ana e Qeverisë, një informacion i tillë do të përfshijë informacionin mbi kushtet financiare dhe ekonomike në territorin e Qeverisë dhe pozicionin e bilancit të pagesave të Qeverisë. </w:t>
      </w:r>
    </w:p>
    <w:p w:rsidR="00B10139" w:rsidRPr="00F51624" w:rsidRDefault="00B10139" w:rsidP="00B10139">
      <w:pPr>
        <w:pStyle w:val="Paragrafi"/>
        <w:rPr>
          <w:szCs w:val="22"/>
          <w:lang w:val="sq-AL"/>
        </w:rPr>
      </w:pPr>
      <w:r w:rsidRPr="00F51624">
        <w:rPr>
          <w:szCs w:val="22"/>
          <w:lang w:val="sq-AL"/>
        </w:rPr>
        <w:t xml:space="preserve">b) Qeveria dhe Banka do të shkëmbejnë, kohë pas kohe dhe me kërkesën e cilësdo nga palët, pikëpamjet e tyre përmes përfaqësuesve të tyre në lidhje me çështje mbi qëllimet e huasë, mirëmbajtjen e shërbimeve të lidhura me të dhe përmbushjen nga ana e Qeverisë të detyrimeve të saj sipas kësaj Marrëveshjeje. </w:t>
      </w:r>
    </w:p>
    <w:p w:rsidR="00301747" w:rsidRDefault="00301747" w:rsidP="00B10139">
      <w:pPr>
        <w:pStyle w:val="Paragrafi"/>
        <w:rPr>
          <w:szCs w:val="22"/>
          <w:lang w:val="sq-AL"/>
        </w:rPr>
      </w:pPr>
    </w:p>
    <w:p w:rsidR="00B10139" w:rsidRPr="00F51624" w:rsidRDefault="00B10139" w:rsidP="00B10139">
      <w:pPr>
        <w:pStyle w:val="Paragrafi"/>
        <w:rPr>
          <w:caps/>
          <w:szCs w:val="22"/>
          <w:lang w:val="sq-AL"/>
        </w:rPr>
      </w:pPr>
      <w:r w:rsidRPr="00F51624">
        <w:rPr>
          <w:szCs w:val="22"/>
          <w:lang w:val="sq-AL"/>
        </w:rPr>
        <w:t>Seksioni</w:t>
      </w:r>
      <w:r w:rsidRPr="00F51624">
        <w:rPr>
          <w:caps/>
          <w:szCs w:val="22"/>
          <w:lang w:val="sq-AL"/>
        </w:rPr>
        <w:t xml:space="preserve"> 8.02</w:t>
      </w:r>
    </w:p>
    <w:p w:rsidR="00B10139" w:rsidRPr="00F51624" w:rsidRDefault="00B10139" w:rsidP="00B10139">
      <w:pPr>
        <w:pStyle w:val="Paragrafi"/>
        <w:rPr>
          <w:szCs w:val="22"/>
          <w:lang w:val="sq-AL"/>
        </w:rPr>
      </w:pPr>
      <w:r w:rsidRPr="00F51624">
        <w:rPr>
          <w:szCs w:val="22"/>
          <w:lang w:val="sq-AL"/>
        </w:rPr>
        <w:t>a) Qeveria merr përsipër që të sigurojë paraqitjen apo të shkaktojë paraqitjen, përpara Bankës, në vlerësimin e kësaj të fundit dhe në kohët e specifikuara për secilën, raportet në vijim:</w:t>
      </w:r>
    </w:p>
    <w:p w:rsidR="00B10139" w:rsidRPr="00F51624" w:rsidRDefault="00B10139" w:rsidP="00B10139">
      <w:pPr>
        <w:pStyle w:val="Paragrafi"/>
        <w:rPr>
          <w:szCs w:val="22"/>
          <w:lang w:val="sq-AL"/>
        </w:rPr>
      </w:pPr>
      <w:r w:rsidRPr="00F51624">
        <w:rPr>
          <w:szCs w:val="22"/>
          <w:lang w:val="sq-AL"/>
        </w:rPr>
        <w:t xml:space="preserve"> i) brenda 15 (pesëmbëdhjetë) ditëve pas fundit të çdo semestri kalendarik apo brenda një periudhe të tillë siç mund të bien dakord Palët, raporte mbi zbatimin e projektit në një mënyrë të tillë siç Banka mund të kërkojë kohë pas kohe;</w:t>
      </w:r>
    </w:p>
    <w:p w:rsidR="00B10139" w:rsidRPr="00F51624" w:rsidRDefault="00B10139" w:rsidP="00B10139">
      <w:pPr>
        <w:pStyle w:val="Paragrafi"/>
        <w:rPr>
          <w:szCs w:val="22"/>
          <w:lang w:val="sq-AL"/>
        </w:rPr>
      </w:pPr>
      <w:r w:rsidRPr="00F51624">
        <w:rPr>
          <w:szCs w:val="22"/>
          <w:lang w:val="sq-AL"/>
        </w:rPr>
        <w:t xml:space="preserve">ii) raporte të tilla të tjera siç Banka mund të kërkojë në mënyrë të arsyeshme në lidhje me investimin e </w:t>
      </w:r>
      <w:r w:rsidR="005C7D51">
        <w:rPr>
          <w:szCs w:val="22"/>
          <w:lang w:val="sq-AL"/>
        </w:rPr>
        <w:t>s</w:t>
      </w:r>
      <w:r w:rsidRPr="00F51624">
        <w:rPr>
          <w:szCs w:val="22"/>
          <w:lang w:val="sq-AL"/>
        </w:rPr>
        <w:t>humës së huasë së disbursuar dhe përparimin e projektit;</w:t>
      </w:r>
    </w:p>
    <w:p w:rsidR="00B10139" w:rsidRPr="00F51624" w:rsidRDefault="00B10139" w:rsidP="00B10139">
      <w:pPr>
        <w:pStyle w:val="Paragrafi"/>
        <w:rPr>
          <w:szCs w:val="22"/>
          <w:lang w:val="sq-AL"/>
        </w:rPr>
      </w:pPr>
      <w:r w:rsidRPr="00F51624">
        <w:rPr>
          <w:szCs w:val="22"/>
          <w:lang w:val="sq-AL"/>
        </w:rPr>
        <w:t>iii) menjëherë pas përfundimit të projektit, por në çdo rast jo më vonë se 180 (njëqind e tetëdhjetë) ditë pas datës së mbylljes apo një datë të tillë të mëvonshme, siç mund të bihet dakord për këtë qëllim ndërmjet Qeverisë dhe Bankës, Qeveria do të përgatisë dhe do t’i japë Bankës një raport përmbyllës, të një qëllimi dhe me hollësi të tilla siç Banka mund të kërkojë në mënyrë të arsyeshme, mbi zbatimin dhe operimin fillestar të projektit.</w:t>
      </w:r>
    </w:p>
    <w:p w:rsidR="00B10139" w:rsidRPr="00F51624" w:rsidRDefault="00B10139" w:rsidP="00B10139">
      <w:pPr>
        <w:pStyle w:val="Paragrafi"/>
        <w:rPr>
          <w:szCs w:val="22"/>
          <w:lang w:val="sq-AL"/>
        </w:rPr>
      </w:pPr>
      <w:r w:rsidRPr="00F51624">
        <w:rPr>
          <w:szCs w:val="22"/>
          <w:lang w:val="sq-AL"/>
        </w:rPr>
        <w:t xml:space="preserve">b) Dokumentet e përshkruara në këtë </w:t>
      </w:r>
      <w:r w:rsidR="005C7D51">
        <w:rPr>
          <w:szCs w:val="22"/>
          <w:lang w:val="sq-AL"/>
        </w:rPr>
        <w:t>s</w:t>
      </w:r>
      <w:r w:rsidRPr="00F51624">
        <w:rPr>
          <w:szCs w:val="22"/>
          <w:lang w:val="sq-AL"/>
        </w:rPr>
        <w:t>eksion mund të vërtetohen në vlerësimin e Bankës, në një mënyrë të tillë siç Banka mund të kërkojë në mënyrë të arsyeshme.</w:t>
      </w:r>
    </w:p>
    <w:p w:rsidR="00B10139" w:rsidRPr="00F51624" w:rsidRDefault="00B10139" w:rsidP="00B10139">
      <w:pPr>
        <w:pStyle w:val="Paragrafi"/>
        <w:rPr>
          <w:szCs w:val="22"/>
          <w:lang w:val="sq-AL"/>
        </w:rPr>
      </w:pPr>
    </w:p>
    <w:p w:rsidR="00B10139" w:rsidRPr="00F51624" w:rsidRDefault="00B10139" w:rsidP="00B10139">
      <w:pPr>
        <w:pStyle w:val="NeniNr"/>
        <w:rPr>
          <w:szCs w:val="22"/>
          <w:lang w:val="sq-AL"/>
        </w:rPr>
      </w:pPr>
      <w:r w:rsidRPr="00F51624">
        <w:rPr>
          <w:szCs w:val="22"/>
          <w:lang w:val="sq-AL"/>
        </w:rPr>
        <w:t>Neni 9</w:t>
      </w:r>
    </w:p>
    <w:p w:rsidR="00B10139" w:rsidRPr="00F51624" w:rsidRDefault="00B10139" w:rsidP="00B10139">
      <w:pPr>
        <w:pStyle w:val="NeniTitull"/>
        <w:rPr>
          <w:szCs w:val="22"/>
          <w:lang w:val="sq-AL"/>
        </w:rPr>
      </w:pPr>
      <w:r w:rsidRPr="00F51624">
        <w:rPr>
          <w:szCs w:val="22"/>
          <w:lang w:val="sq-AL"/>
        </w:rPr>
        <w:t>Efektshmëria</w:t>
      </w:r>
    </w:p>
    <w:p w:rsidR="00B10139" w:rsidRPr="00F51624" w:rsidRDefault="00B10139" w:rsidP="00B10139">
      <w:pPr>
        <w:pStyle w:val="Paragrafi"/>
        <w:rPr>
          <w:szCs w:val="22"/>
          <w:lang w:val="sq-AL"/>
        </w:rPr>
      </w:pPr>
    </w:p>
    <w:p w:rsidR="00B10139" w:rsidRPr="00F51624" w:rsidRDefault="00B10139" w:rsidP="00B10139">
      <w:pPr>
        <w:pStyle w:val="Paragrafi"/>
        <w:rPr>
          <w:szCs w:val="22"/>
          <w:lang w:val="sq-AL"/>
        </w:rPr>
      </w:pPr>
      <w:r w:rsidRPr="00F51624">
        <w:rPr>
          <w:szCs w:val="22"/>
          <w:lang w:val="sq-AL"/>
        </w:rPr>
        <w:t>Kjo Marrëveshje nuk do të hyjë në fuqi derisa Bankës t’i sigurohen dokumentet në vijim:</w:t>
      </w:r>
    </w:p>
    <w:p w:rsidR="00B10139" w:rsidRPr="00F51624" w:rsidRDefault="00B10139" w:rsidP="00B10139">
      <w:pPr>
        <w:pStyle w:val="Paragrafi"/>
        <w:rPr>
          <w:szCs w:val="22"/>
          <w:lang w:val="sq-AL"/>
        </w:rPr>
      </w:pPr>
      <w:r w:rsidRPr="00F51624">
        <w:rPr>
          <w:szCs w:val="22"/>
          <w:lang w:val="sq-AL"/>
        </w:rPr>
        <w:t>a) prova të kënaqshme për Bankën që të tregojnë se zbatimi dhe dërgimi i kësaj Marrëveshjeje në emër të Qeverisë është autorizuar apo ratifikuar në mënyrën e duhur nga Këshilli i Ministrave i Republikës së Shqipërisë;</w:t>
      </w:r>
    </w:p>
    <w:p w:rsidR="00B10139" w:rsidRPr="00F51624" w:rsidRDefault="00B10139" w:rsidP="00B10139">
      <w:pPr>
        <w:pStyle w:val="Paragrafi"/>
        <w:rPr>
          <w:szCs w:val="22"/>
          <w:lang w:val="sq-AL"/>
        </w:rPr>
      </w:pPr>
      <w:r w:rsidRPr="00F51624">
        <w:rPr>
          <w:szCs w:val="22"/>
          <w:lang w:val="sq-AL"/>
        </w:rPr>
        <w:t>b) një mendim ligjor të pranueshëm për Bankën të dhënë nga autoriteti ligjor i Qeverisë ku deklarohet se kushtet dhe afatet e kësaj Marrëveshjeje përbëjnë detyrime fuqiplota dhe të zbatueshme mbi Qeverinë e Republikës së Shqipërisë;</w:t>
      </w:r>
    </w:p>
    <w:p w:rsidR="00B10139" w:rsidRPr="00F51624" w:rsidRDefault="00B10139" w:rsidP="00B10139">
      <w:pPr>
        <w:pStyle w:val="Paragrafi"/>
        <w:rPr>
          <w:szCs w:val="22"/>
          <w:lang w:val="sq-AL"/>
        </w:rPr>
      </w:pPr>
      <w:r w:rsidRPr="00F51624">
        <w:rPr>
          <w:szCs w:val="22"/>
          <w:lang w:val="sq-AL"/>
        </w:rPr>
        <w:t>c) letër</w:t>
      </w:r>
      <w:r w:rsidR="005C7D51">
        <w:rPr>
          <w:szCs w:val="22"/>
          <w:lang w:val="sq-AL"/>
        </w:rPr>
        <w:t>a</w:t>
      </w:r>
      <w:r w:rsidRPr="00F51624">
        <w:rPr>
          <w:szCs w:val="22"/>
          <w:lang w:val="sq-AL"/>
        </w:rPr>
        <w:t xml:space="preserve">utorizimi </w:t>
      </w:r>
      <w:r w:rsidR="005C7D51">
        <w:rPr>
          <w:szCs w:val="22"/>
          <w:lang w:val="sq-AL"/>
        </w:rPr>
        <w:t>i</w:t>
      </w:r>
      <w:r w:rsidRPr="00F51624">
        <w:rPr>
          <w:szCs w:val="22"/>
          <w:lang w:val="sq-AL"/>
        </w:rPr>
        <w:t xml:space="preserve"> lëshuar nga Ministria e Financave për Bankën Qendrore që udhëzon/autorizon Bankën Qendrore</w:t>
      </w:r>
      <w:r w:rsidR="005C7D51">
        <w:rPr>
          <w:szCs w:val="22"/>
          <w:lang w:val="sq-AL"/>
        </w:rPr>
        <w:t>,</w:t>
      </w:r>
      <w:r w:rsidRPr="00F51624">
        <w:rPr>
          <w:szCs w:val="22"/>
          <w:lang w:val="sq-AL"/>
        </w:rPr>
        <w:t xml:space="preserve"> se pagesa nga qeveria sipas kësaj Marrëveshjeje për këstet e shumës kryesore dhe tarifës së shërbimit do të kryhen nga Banka Qendrore në datat</w:t>
      </w:r>
      <w:r w:rsidR="005C7D51">
        <w:rPr>
          <w:szCs w:val="22"/>
          <w:lang w:val="sq-AL"/>
        </w:rPr>
        <w:t>,</w:t>
      </w:r>
      <w:r w:rsidRPr="00F51624">
        <w:rPr>
          <w:szCs w:val="22"/>
          <w:lang w:val="sq-AL"/>
        </w:rPr>
        <w:t xml:space="preserve"> në të cilat kjo duhet bërë; dhe </w:t>
      </w:r>
    </w:p>
    <w:p w:rsidR="00B10139" w:rsidRPr="00F51624" w:rsidRDefault="00B10139" w:rsidP="00B10139">
      <w:pPr>
        <w:pStyle w:val="Paragrafi"/>
        <w:rPr>
          <w:szCs w:val="22"/>
          <w:lang w:val="sq-AL"/>
        </w:rPr>
      </w:pPr>
      <w:r w:rsidRPr="00F51624">
        <w:rPr>
          <w:szCs w:val="22"/>
          <w:lang w:val="sq-AL"/>
        </w:rPr>
        <w:t>d) njohje nga Banka Qendrore se ajo e ka marrë letrën e sipërpërmendur të autorizimit dhe se ajo do t’i përmbahet udhëzimeve të thëna atje, dhe kjo t’i përcillet Bankës nga Qeveria.</w:t>
      </w:r>
    </w:p>
    <w:p w:rsidR="00B10139" w:rsidRPr="00F51624" w:rsidRDefault="00B10139" w:rsidP="00B10139">
      <w:pPr>
        <w:pStyle w:val="Paragrafi"/>
        <w:rPr>
          <w:szCs w:val="22"/>
          <w:lang w:val="sq-AL"/>
        </w:rPr>
      </w:pPr>
    </w:p>
    <w:p w:rsidR="00B10139" w:rsidRPr="00F51624" w:rsidRDefault="00B10139" w:rsidP="00B10139">
      <w:pPr>
        <w:pStyle w:val="NeniNr"/>
        <w:rPr>
          <w:szCs w:val="22"/>
          <w:lang w:val="sq-AL"/>
        </w:rPr>
      </w:pPr>
      <w:r w:rsidRPr="00F51624">
        <w:rPr>
          <w:szCs w:val="22"/>
          <w:lang w:val="sq-AL"/>
        </w:rPr>
        <w:t>Neni 10</w:t>
      </w:r>
    </w:p>
    <w:p w:rsidR="00B10139" w:rsidRPr="00F51624" w:rsidRDefault="00B10139" w:rsidP="00B10139">
      <w:pPr>
        <w:pStyle w:val="NeniTitull"/>
        <w:rPr>
          <w:szCs w:val="22"/>
          <w:lang w:val="sq-AL"/>
        </w:rPr>
      </w:pPr>
      <w:r w:rsidRPr="00F51624">
        <w:rPr>
          <w:szCs w:val="22"/>
          <w:lang w:val="sq-AL"/>
        </w:rPr>
        <w:t>Përfundimi i marrëveshjes për shkak të mosarritjes së hyrjes në fuqi</w:t>
      </w:r>
    </w:p>
    <w:p w:rsidR="00B10139" w:rsidRPr="00F51624" w:rsidRDefault="00B10139" w:rsidP="00B10139">
      <w:pPr>
        <w:pStyle w:val="Paragrafi"/>
        <w:rPr>
          <w:b/>
          <w:caps/>
          <w:szCs w:val="22"/>
          <w:lang w:val="sq-AL"/>
        </w:rPr>
      </w:pPr>
    </w:p>
    <w:p w:rsidR="00B10139" w:rsidRPr="00F51624" w:rsidRDefault="00B10139" w:rsidP="00B10139">
      <w:pPr>
        <w:pStyle w:val="Paragrafi"/>
        <w:rPr>
          <w:szCs w:val="22"/>
          <w:lang w:val="sq-AL"/>
        </w:rPr>
      </w:pPr>
      <w:r w:rsidRPr="00F51624">
        <w:rPr>
          <w:szCs w:val="22"/>
          <w:lang w:val="sq-AL"/>
        </w:rPr>
        <w:t>Nëse Marrëveshja nuk do të ketë hyrë në fuqi 180 (njëqind e tetëdhjetë) ditë që nga data e kësaj Marrëveshjeje, Marrëveshja dhe të gjitha detyrimet e palëve në të do të përfundojnë</w:t>
      </w:r>
      <w:r w:rsidR="0080664B">
        <w:rPr>
          <w:szCs w:val="22"/>
          <w:lang w:val="sq-AL"/>
        </w:rPr>
        <w:t>,</w:t>
      </w:r>
      <w:r w:rsidRPr="00F51624">
        <w:rPr>
          <w:szCs w:val="22"/>
          <w:lang w:val="sq-AL"/>
        </w:rPr>
        <w:t xml:space="preserve"> përveçse kur Banka, pas shqyrtimit të të gjitha arsyeve të vonesës, do të vendosë një datë të mëvonshme për qëllimet e këtij neni. Banka do të njoftojë menjëherë Qeverinë në lidhje me një datë të tillë të mëvonshme.  </w:t>
      </w:r>
    </w:p>
    <w:p w:rsidR="00B10139" w:rsidRPr="00F51624" w:rsidRDefault="00B10139" w:rsidP="00B10139">
      <w:pPr>
        <w:pStyle w:val="Paragrafi"/>
        <w:rPr>
          <w:i/>
          <w:szCs w:val="22"/>
          <w:lang w:val="sq-AL"/>
        </w:rPr>
      </w:pPr>
    </w:p>
    <w:p w:rsidR="00B10139" w:rsidRPr="00F51624" w:rsidRDefault="00B10139" w:rsidP="00B10139">
      <w:pPr>
        <w:pStyle w:val="NeniNr"/>
        <w:rPr>
          <w:szCs w:val="22"/>
          <w:lang w:val="sq-AL"/>
        </w:rPr>
      </w:pPr>
      <w:r w:rsidRPr="00F51624">
        <w:rPr>
          <w:szCs w:val="22"/>
          <w:lang w:val="sq-AL"/>
        </w:rPr>
        <w:t>Neni 11</w:t>
      </w:r>
    </w:p>
    <w:p w:rsidR="00B10139" w:rsidRPr="00F51624" w:rsidRDefault="00B10139" w:rsidP="00B10139">
      <w:pPr>
        <w:pStyle w:val="NeniTitull"/>
        <w:rPr>
          <w:szCs w:val="22"/>
          <w:lang w:val="sq-AL"/>
        </w:rPr>
      </w:pPr>
      <w:r w:rsidRPr="00F51624">
        <w:rPr>
          <w:szCs w:val="22"/>
          <w:lang w:val="sq-AL"/>
        </w:rPr>
        <w:t>Dispozita të përziera</w:t>
      </w:r>
    </w:p>
    <w:p w:rsidR="00B10139" w:rsidRPr="00F51624" w:rsidRDefault="00B10139" w:rsidP="00B10139">
      <w:pPr>
        <w:pStyle w:val="Paragrafi"/>
        <w:rPr>
          <w:szCs w:val="22"/>
          <w:lang w:val="sq-AL"/>
        </w:rPr>
      </w:pPr>
    </w:p>
    <w:p w:rsidR="00B10139" w:rsidRPr="00F51624" w:rsidRDefault="00B10139" w:rsidP="00B10139">
      <w:pPr>
        <w:pStyle w:val="Paragrafi"/>
        <w:rPr>
          <w:szCs w:val="22"/>
          <w:lang w:val="sq-AL"/>
        </w:rPr>
      </w:pPr>
      <w:r w:rsidRPr="00F51624">
        <w:rPr>
          <w:szCs w:val="22"/>
          <w:lang w:val="sq-AL"/>
        </w:rPr>
        <w:t xml:space="preserve">Seksioni 11.01 Përfaqësuesit e autorizuar: Ministri i Financave i Qeverisë përcaktohet si përfaqësuesi i autorizuar i Qeverisë për qëllimet e seksionit 10.03 të kushteve të përgjithshme. </w:t>
      </w:r>
    </w:p>
    <w:p w:rsidR="00B10139" w:rsidRPr="00F51624" w:rsidRDefault="00B10139" w:rsidP="00B10139">
      <w:pPr>
        <w:pStyle w:val="Paragrafi"/>
        <w:rPr>
          <w:caps/>
          <w:szCs w:val="22"/>
          <w:lang w:val="sq-AL"/>
        </w:rPr>
      </w:pPr>
      <w:r w:rsidRPr="00F51624">
        <w:rPr>
          <w:szCs w:val="22"/>
          <w:lang w:val="sq-AL"/>
        </w:rPr>
        <w:t>Seksioni</w:t>
      </w:r>
      <w:r w:rsidRPr="00F51624">
        <w:rPr>
          <w:caps/>
          <w:szCs w:val="22"/>
          <w:lang w:val="sq-AL"/>
        </w:rPr>
        <w:t xml:space="preserve"> 11.02 </w:t>
      </w:r>
      <w:r w:rsidRPr="00F51624">
        <w:rPr>
          <w:szCs w:val="22"/>
          <w:lang w:val="sq-AL"/>
        </w:rPr>
        <w:t>Data e Marrëveshjes</w:t>
      </w:r>
      <w:r w:rsidRPr="00F51624">
        <w:rPr>
          <w:caps/>
          <w:szCs w:val="22"/>
          <w:lang w:val="sq-AL"/>
        </w:rPr>
        <w:t xml:space="preserve">: </w:t>
      </w:r>
      <w:r w:rsidRPr="00F51624">
        <w:rPr>
          <w:szCs w:val="22"/>
          <w:lang w:val="sq-AL"/>
        </w:rPr>
        <w:t>Për të gjitha qëllimet e kësaj Marrëveshjeje, data përkatëse do të jetë ajo që shfaqet në preambulën e saj.</w:t>
      </w:r>
      <w:r w:rsidRPr="00F51624">
        <w:rPr>
          <w:caps/>
          <w:szCs w:val="22"/>
          <w:lang w:val="sq-AL"/>
        </w:rPr>
        <w:t xml:space="preserve"> </w:t>
      </w:r>
    </w:p>
    <w:p w:rsidR="00B10139" w:rsidRDefault="00B10139" w:rsidP="00F51624">
      <w:pPr>
        <w:pStyle w:val="Paragrafi"/>
        <w:rPr>
          <w:caps/>
          <w:szCs w:val="22"/>
          <w:lang w:val="sq-AL"/>
        </w:rPr>
      </w:pPr>
      <w:r w:rsidRPr="00F51624">
        <w:rPr>
          <w:szCs w:val="22"/>
          <w:lang w:val="sq-AL"/>
        </w:rPr>
        <w:t>Seksioni</w:t>
      </w:r>
      <w:r w:rsidRPr="00F51624">
        <w:rPr>
          <w:caps/>
          <w:szCs w:val="22"/>
          <w:lang w:val="sq-AL"/>
        </w:rPr>
        <w:t xml:space="preserve"> 11.03 </w:t>
      </w:r>
      <w:r w:rsidRPr="00F51624">
        <w:rPr>
          <w:szCs w:val="22"/>
          <w:lang w:val="sq-AL"/>
        </w:rPr>
        <w:t>Adresat</w:t>
      </w:r>
      <w:r w:rsidRPr="00F51624">
        <w:rPr>
          <w:caps/>
          <w:szCs w:val="22"/>
          <w:lang w:val="sq-AL"/>
        </w:rPr>
        <w:t xml:space="preserve">: </w:t>
      </w:r>
      <w:r w:rsidRPr="00F51624">
        <w:rPr>
          <w:szCs w:val="22"/>
          <w:lang w:val="sq-AL"/>
        </w:rPr>
        <w:t>Adresat në vijim specifikohen për qëllimet e seksionit 10.01 të kushteve të përgjithshme:</w:t>
      </w:r>
      <w:r w:rsidRPr="00F51624">
        <w:rPr>
          <w:caps/>
          <w:szCs w:val="22"/>
          <w:lang w:val="sq-AL"/>
        </w:rPr>
        <w:t xml:space="preserve"> </w:t>
      </w:r>
    </w:p>
    <w:p w:rsidR="00F51624" w:rsidRDefault="00F51624" w:rsidP="00F51624">
      <w:pPr>
        <w:pStyle w:val="Paragrafi"/>
        <w:rPr>
          <w:caps/>
          <w:szCs w:val="22"/>
          <w:lang w:val="sq-AL"/>
        </w:rPr>
      </w:pPr>
    </w:p>
    <w:p w:rsidR="00F51624" w:rsidRDefault="00F51624" w:rsidP="00F51624">
      <w:pPr>
        <w:pStyle w:val="Paragrafi"/>
        <w:rPr>
          <w:caps/>
          <w:szCs w:val="22"/>
          <w:lang w:val="sq-AL"/>
        </w:rPr>
      </w:pPr>
    </w:p>
    <w:p w:rsidR="00B10139" w:rsidRPr="00F51624" w:rsidRDefault="00B10139" w:rsidP="00B10139">
      <w:pPr>
        <w:pStyle w:val="Paragrafi"/>
        <w:rPr>
          <w:szCs w:val="22"/>
          <w:lang w:val="sq-AL"/>
        </w:rPr>
      </w:pPr>
      <w:r w:rsidRPr="00F51624">
        <w:rPr>
          <w:szCs w:val="22"/>
          <w:lang w:val="sq-AL"/>
        </w:rPr>
        <w:t xml:space="preserve">Për Këshillin e Ministrave të Republikës së Shqipërisë: </w:t>
      </w:r>
      <w:r w:rsidRPr="00F51624">
        <w:rPr>
          <w:caps/>
          <w:szCs w:val="22"/>
          <w:lang w:val="sq-AL"/>
        </w:rPr>
        <w:tab/>
      </w:r>
    </w:p>
    <w:p w:rsidR="00B10139" w:rsidRPr="00F51624" w:rsidRDefault="00B10139" w:rsidP="00B10139">
      <w:pPr>
        <w:pStyle w:val="Paragrafi"/>
        <w:rPr>
          <w:szCs w:val="22"/>
          <w:lang w:val="sq-AL"/>
        </w:rPr>
      </w:pPr>
      <w:r w:rsidRPr="00F51624">
        <w:rPr>
          <w:szCs w:val="22"/>
          <w:lang w:val="sq-AL"/>
        </w:rPr>
        <w:t xml:space="preserve">Ministri i Financave </w:t>
      </w:r>
    </w:p>
    <w:p w:rsidR="00B10139" w:rsidRPr="00F51624" w:rsidRDefault="00B10139" w:rsidP="00B10139">
      <w:pPr>
        <w:pStyle w:val="Paragrafi"/>
        <w:rPr>
          <w:szCs w:val="22"/>
          <w:lang w:val="sq-AL"/>
        </w:rPr>
      </w:pPr>
      <w:r w:rsidRPr="00F51624">
        <w:rPr>
          <w:szCs w:val="22"/>
          <w:lang w:val="sq-AL"/>
        </w:rPr>
        <w:t>Bulevardi “Dëshmorët e Kombit”, nr. 1</w:t>
      </w:r>
    </w:p>
    <w:p w:rsidR="00B10139" w:rsidRPr="00F51624" w:rsidRDefault="00B10139" w:rsidP="00B10139">
      <w:pPr>
        <w:pStyle w:val="Paragrafi"/>
        <w:rPr>
          <w:szCs w:val="22"/>
          <w:lang w:val="sq-AL"/>
        </w:rPr>
      </w:pPr>
      <w:r w:rsidRPr="00F51624">
        <w:rPr>
          <w:szCs w:val="22"/>
          <w:lang w:val="sq-AL"/>
        </w:rPr>
        <w:t>Tiranë, Albania</w:t>
      </w:r>
    </w:p>
    <w:p w:rsidR="00B10139" w:rsidRPr="00F51624" w:rsidRDefault="00B10139" w:rsidP="00B10139">
      <w:pPr>
        <w:pStyle w:val="Paragrafi"/>
        <w:rPr>
          <w:caps/>
          <w:szCs w:val="22"/>
          <w:lang w:val="sq-AL"/>
        </w:rPr>
      </w:pPr>
      <w:r w:rsidRPr="00F51624">
        <w:rPr>
          <w:szCs w:val="22"/>
          <w:lang w:val="sq-AL"/>
        </w:rPr>
        <w:t xml:space="preserve">Tel: ++(355-4) 228-405 </w:t>
      </w:r>
    </w:p>
    <w:p w:rsidR="00B10139" w:rsidRPr="00F51624" w:rsidRDefault="00B10139" w:rsidP="00B10139">
      <w:pPr>
        <w:pStyle w:val="Paragrafi"/>
        <w:rPr>
          <w:caps/>
          <w:szCs w:val="22"/>
          <w:lang w:val="sq-AL"/>
        </w:rPr>
      </w:pPr>
      <w:r w:rsidRPr="00F51624">
        <w:rPr>
          <w:szCs w:val="22"/>
          <w:lang w:val="sq-AL"/>
        </w:rPr>
        <w:t>Faks:</w:t>
      </w:r>
      <w:r w:rsidRPr="00F51624">
        <w:rPr>
          <w:caps/>
          <w:szCs w:val="22"/>
          <w:lang w:val="sq-AL"/>
        </w:rPr>
        <w:t xml:space="preserve"> ++( 355- 4) 228-494</w:t>
      </w:r>
    </w:p>
    <w:p w:rsidR="00B10139" w:rsidRPr="00F51624" w:rsidRDefault="00B10139" w:rsidP="00B10139">
      <w:pPr>
        <w:pStyle w:val="Paragrafi"/>
        <w:rPr>
          <w:caps/>
          <w:szCs w:val="22"/>
          <w:lang w:val="sq-AL"/>
        </w:rPr>
      </w:pPr>
    </w:p>
    <w:p w:rsidR="00B10139" w:rsidRPr="00F51624" w:rsidRDefault="00B10139" w:rsidP="00B10139">
      <w:pPr>
        <w:pStyle w:val="Paragrafi"/>
        <w:rPr>
          <w:caps/>
          <w:color w:val="000000"/>
          <w:szCs w:val="22"/>
          <w:lang w:val="sq-AL"/>
        </w:rPr>
      </w:pPr>
      <w:r w:rsidRPr="00F51624">
        <w:rPr>
          <w:szCs w:val="22"/>
          <w:lang w:val="sq-AL"/>
        </w:rPr>
        <w:t xml:space="preserve">Për Bankën Islamike </w:t>
      </w:r>
      <w:r w:rsidRPr="00F51624">
        <w:rPr>
          <w:color w:val="000000"/>
          <w:szCs w:val="22"/>
          <w:lang w:val="sq-AL"/>
        </w:rPr>
        <w:t>për Zhvillim</w:t>
      </w:r>
      <w:r w:rsidRPr="00F51624">
        <w:rPr>
          <w:caps/>
          <w:color w:val="000000"/>
          <w:szCs w:val="22"/>
          <w:lang w:val="sq-AL"/>
        </w:rPr>
        <w:t xml:space="preserve"> </w:t>
      </w:r>
    </w:p>
    <w:p w:rsidR="00B10139" w:rsidRPr="00F51624" w:rsidRDefault="00B10139" w:rsidP="00B10139">
      <w:pPr>
        <w:pStyle w:val="Paragrafi"/>
        <w:rPr>
          <w:caps/>
          <w:szCs w:val="22"/>
          <w:lang w:val="sq-AL"/>
        </w:rPr>
      </w:pPr>
      <w:r w:rsidRPr="00F51624">
        <w:rPr>
          <w:caps/>
          <w:szCs w:val="22"/>
          <w:lang w:val="sq-AL"/>
        </w:rPr>
        <w:t>P.O. Box: 5925,</w:t>
      </w:r>
    </w:p>
    <w:p w:rsidR="00B10139" w:rsidRPr="00F51624" w:rsidRDefault="00B10139" w:rsidP="00B10139">
      <w:pPr>
        <w:pStyle w:val="Paragrafi"/>
        <w:rPr>
          <w:szCs w:val="22"/>
          <w:lang w:val="sq-AL"/>
        </w:rPr>
      </w:pPr>
      <w:r w:rsidRPr="00F51624">
        <w:rPr>
          <w:szCs w:val="22"/>
          <w:lang w:val="sq-AL"/>
        </w:rPr>
        <w:t>Jeddah – 21432</w:t>
      </w:r>
    </w:p>
    <w:p w:rsidR="00B10139" w:rsidRPr="00F51624" w:rsidRDefault="00B10139" w:rsidP="00B10139">
      <w:pPr>
        <w:pStyle w:val="Paragrafi"/>
        <w:rPr>
          <w:szCs w:val="22"/>
          <w:lang w:val="sq-AL"/>
        </w:rPr>
      </w:pPr>
      <w:r w:rsidRPr="00F51624">
        <w:rPr>
          <w:szCs w:val="22"/>
          <w:lang w:val="sq-AL"/>
        </w:rPr>
        <w:t xml:space="preserve">Mbretëria e Arabisë Saudite </w:t>
      </w:r>
    </w:p>
    <w:p w:rsidR="00B10139" w:rsidRPr="00F51624" w:rsidRDefault="00B10139" w:rsidP="00B10139">
      <w:pPr>
        <w:pStyle w:val="Paragrafi"/>
        <w:rPr>
          <w:caps/>
          <w:szCs w:val="22"/>
          <w:lang w:val="sq-AL"/>
        </w:rPr>
      </w:pPr>
      <w:r w:rsidRPr="00F51624">
        <w:rPr>
          <w:szCs w:val="22"/>
          <w:lang w:val="sq-AL"/>
        </w:rPr>
        <w:t>Teleks:</w:t>
      </w:r>
      <w:r w:rsidRPr="00F51624">
        <w:rPr>
          <w:caps/>
          <w:szCs w:val="22"/>
          <w:lang w:val="sq-AL"/>
        </w:rPr>
        <w:t xml:space="preserve"> 601137 ISBD SJ</w:t>
      </w:r>
    </w:p>
    <w:p w:rsidR="00B10139" w:rsidRPr="00F51624" w:rsidRDefault="00B10139" w:rsidP="00B10139">
      <w:pPr>
        <w:pStyle w:val="Paragrafi"/>
        <w:rPr>
          <w:caps/>
          <w:szCs w:val="22"/>
          <w:lang w:val="sq-AL"/>
        </w:rPr>
      </w:pPr>
      <w:r w:rsidRPr="00F51624">
        <w:rPr>
          <w:color w:val="000000"/>
          <w:szCs w:val="22"/>
          <w:lang w:val="sq-AL"/>
        </w:rPr>
        <w:t>Telegraf</w:t>
      </w:r>
      <w:r w:rsidRPr="00F51624">
        <w:rPr>
          <w:caps/>
          <w:color w:val="000000"/>
          <w:szCs w:val="22"/>
          <w:lang w:val="sq-AL"/>
        </w:rPr>
        <w:t>: bankislami</w:t>
      </w:r>
      <w:r w:rsidRPr="00F51624">
        <w:rPr>
          <w:caps/>
          <w:szCs w:val="22"/>
          <w:lang w:val="sq-AL"/>
        </w:rPr>
        <w:t xml:space="preserve"> jeddah </w:t>
      </w:r>
    </w:p>
    <w:p w:rsidR="00B10139" w:rsidRPr="00F51624" w:rsidRDefault="00B10139" w:rsidP="00B10139">
      <w:pPr>
        <w:pStyle w:val="Paragrafi"/>
        <w:rPr>
          <w:caps/>
          <w:szCs w:val="22"/>
          <w:lang w:val="sq-AL"/>
        </w:rPr>
      </w:pPr>
      <w:r w:rsidRPr="00F51624">
        <w:rPr>
          <w:szCs w:val="22"/>
          <w:lang w:val="sq-AL"/>
        </w:rPr>
        <w:t>Tel</w:t>
      </w:r>
      <w:r w:rsidRPr="00F51624">
        <w:rPr>
          <w:caps/>
          <w:szCs w:val="22"/>
          <w:lang w:val="sq-AL"/>
        </w:rPr>
        <w:t>: +699 2 6361400</w:t>
      </w:r>
    </w:p>
    <w:p w:rsidR="00B10139" w:rsidRPr="00F51624" w:rsidRDefault="00B10139" w:rsidP="00B10139">
      <w:pPr>
        <w:pStyle w:val="Paragrafi"/>
        <w:rPr>
          <w:caps/>
          <w:szCs w:val="22"/>
          <w:lang w:val="sq-AL"/>
        </w:rPr>
      </w:pPr>
      <w:r w:rsidRPr="00F51624">
        <w:rPr>
          <w:szCs w:val="22"/>
          <w:lang w:val="sq-AL"/>
        </w:rPr>
        <w:t>Faks</w:t>
      </w:r>
      <w:r w:rsidRPr="00F51624">
        <w:rPr>
          <w:caps/>
          <w:szCs w:val="22"/>
          <w:lang w:val="sq-AL"/>
        </w:rPr>
        <w:t>: + 966 2 6366871</w:t>
      </w:r>
    </w:p>
    <w:p w:rsidR="00B10139" w:rsidRPr="00F51624" w:rsidRDefault="00B10139" w:rsidP="00B10139">
      <w:pPr>
        <w:pStyle w:val="Paragrafi"/>
        <w:rPr>
          <w:szCs w:val="22"/>
          <w:lang w:val="sq-AL"/>
        </w:rPr>
      </w:pPr>
    </w:p>
    <w:p w:rsidR="00B10139" w:rsidRPr="00F51624" w:rsidRDefault="00B10139" w:rsidP="00B10139">
      <w:pPr>
        <w:pStyle w:val="Paragrafi"/>
        <w:rPr>
          <w:b/>
          <w:caps/>
          <w:szCs w:val="22"/>
          <w:lang w:val="sq-AL"/>
        </w:rPr>
      </w:pPr>
    </w:p>
    <w:p w:rsidR="00B10139" w:rsidRPr="00F51624" w:rsidRDefault="00B10139" w:rsidP="00B10139">
      <w:pPr>
        <w:pStyle w:val="Paragrafi"/>
        <w:jc w:val="center"/>
        <w:rPr>
          <w:b/>
          <w:caps/>
          <w:szCs w:val="22"/>
          <w:lang w:val="sq-AL"/>
        </w:rPr>
      </w:pPr>
      <w:r w:rsidRPr="00F51624">
        <w:rPr>
          <w:b/>
          <w:caps/>
          <w:szCs w:val="22"/>
          <w:lang w:val="sq-AL"/>
        </w:rPr>
        <w:t>faqja e zbatimit</w:t>
      </w:r>
    </w:p>
    <w:p w:rsidR="00B10139" w:rsidRPr="00F51624" w:rsidRDefault="00B10139" w:rsidP="00B10139">
      <w:pPr>
        <w:pStyle w:val="Paragrafi"/>
        <w:rPr>
          <w:caps/>
          <w:szCs w:val="22"/>
          <w:lang w:val="sq-AL"/>
        </w:rPr>
      </w:pPr>
    </w:p>
    <w:p w:rsidR="00B10139" w:rsidRPr="00F51624" w:rsidRDefault="00B10139" w:rsidP="00B10139">
      <w:pPr>
        <w:pStyle w:val="Paragrafi"/>
        <w:rPr>
          <w:color w:val="000000"/>
          <w:szCs w:val="22"/>
          <w:lang w:val="sq-AL"/>
        </w:rPr>
      </w:pPr>
      <w:r w:rsidRPr="00F51624">
        <w:rPr>
          <w:szCs w:val="22"/>
          <w:lang w:val="sq-AL"/>
        </w:rPr>
        <w:t xml:space="preserve">Në dëshmi të </w:t>
      </w:r>
      <w:r w:rsidRPr="00F51624">
        <w:rPr>
          <w:color w:val="000000"/>
          <w:szCs w:val="22"/>
          <w:lang w:val="sq-AL"/>
        </w:rPr>
        <w:t>sa më sipër</w:t>
      </w:r>
      <w:r w:rsidRPr="00F51624">
        <w:rPr>
          <w:caps/>
          <w:color w:val="000000"/>
          <w:szCs w:val="22"/>
          <w:lang w:val="sq-AL"/>
        </w:rPr>
        <w:t xml:space="preserve">, </w:t>
      </w:r>
      <w:r w:rsidRPr="00F51624">
        <w:rPr>
          <w:color w:val="000000"/>
          <w:szCs w:val="22"/>
          <w:lang w:val="sq-AL"/>
        </w:rPr>
        <w:t xml:space="preserve">Palët në këtë Marrëveshje, duke vepruar përmes përfaqësuesve të tyre të autorizuar, kanë bërë që kjo Marrëveshje në gjuhën angleze të nënshkruhet në datën dhe vitin e shkruar më lart. </w:t>
      </w:r>
    </w:p>
    <w:p w:rsidR="00B10139" w:rsidRPr="00F51624" w:rsidRDefault="00B10139" w:rsidP="00B10139">
      <w:pPr>
        <w:pStyle w:val="Paragrafi"/>
        <w:tabs>
          <w:tab w:val="left" w:pos="1215"/>
        </w:tabs>
        <w:ind w:firstLine="0"/>
        <w:rPr>
          <w:caps/>
          <w:color w:val="000000"/>
          <w:szCs w:val="22"/>
          <w:lang w:val="sq-AL"/>
        </w:rPr>
      </w:pPr>
    </w:p>
    <w:p w:rsidR="00B10139" w:rsidRPr="00F51624" w:rsidRDefault="00B10139" w:rsidP="00B10139">
      <w:pPr>
        <w:pStyle w:val="Paragrafi"/>
        <w:jc w:val="center"/>
        <w:rPr>
          <w:caps/>
          <w:szCs w:val="22"/>
          <w:lang w:val="sq-AL"/>
        </w:rPr>
      </w:pPr>
      <w:r w:rsidRPr="00F51624">
        <w:rPr>
          <w:b/>
          <w:caps/>
          <w:szCs w:val="22"/>
          <w:lang w:val="sq-AL"/>
        </w:rPr>
        <w:t>Bashkëlidhja I (A)</w:t>
      </w:r>
    </w:p>
    <w:p w:rsidR="00B10139" w:rsidRPr="00F51624" w:rsidRDefault="00B10139" w:rsidP="00B10139">
      <w:pPr>
        <w:pStyle w:val="Paragrafi"/>
        <w:jc w:val="center"/>
        <w:rPr>
          <w:b/>
          <w:caps/>
          <w:szCs w:val="22"/>
          <w:lang w:val="sq-AL"/>
        </w:rPr>
      </w:pPr>
      <w:r w:rsidRPr="00F51624">
        <w:rPr>
          <w:b/>
          <w:caps/>
          <w:szCs w:val="22"/>
          <w:lang w:val="sq-AL"/>
        </w:rPr>
        <w:t>SHLYERJA e shumës kryesore</w:t>
      </w:r>
    </w:p>
    <w:p w:rsidR="00B10139" w:rsidRPr="00F51624" w:rsidRDefault="00B10139" w:rsidP="00B10139">
      <w:pPr>
        <w:pStyle w:val="Paragrafi"/>
        <w:jc w:val="center"/>
        <w:rPr>
          <w:b/>
          <w:caps/>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2740"/>
        <w:gridCol w:w="2852"/>
        <w:gridCol w:w="998"/>
      </w:tblGrid>
      <w:tr w:rsidR="00B10139" w:rsidRPr="00762BC5" w:rsidTr="00762BC5">
        <w:tc>
          <w:tcPr>
            <w:tcW w:w="2158" w:type="dxa"/>
            <w:shd w:val="clear" w:color="auto" w:fill="auto"/>
          </w:tcPr>
          <w:p w:rsidR="00B10139" w:rsidRPr="00762BC5" w:rsidRDefault="00B10139" w:rsidP="00762BC5">
            <w:pPr>
              <w:pStyle w:val="Paragrafi"/>
              <w:ind w:firstLine="0"/>
              <w:rPr>
                <w:b/>
                <w:sz w:val="20"/>
                <w:lang w:val="sq-AL"/>
              </w:rPr>
            </w:pPr>
            <w:r w:rsidRPr="00762BC5">
              <w:rPr>
                <w:b/>
                <w:sz w:val="20"/>
                <w:lang w:val="sq-AL"/>
              </w:rPr>
              <w:t xml:space="preserve">Vendi </w:t>
            </w:r>
          </w:p>
        </w:tc>
        <w:tc>
          <w:tcPr>
            <w:tcW w:w="6590" w:type="dxa"/>
            <w:gridSpan w:val="3"/>
            <w:shd w:val="clear" w:color="auto" w:fill="auto"/>
          </w:tcPr>
          <w:p w:rsidR="00B10139" w:rsidRPr="00762BC5" w:rsidRDefault="00B10139" w:rsidP="00762BC5">
            <w:pPr>
              <w:pStyle w:val="Paragrafi"/>
              <w:ind w:firstLine="0"/>
              <w:rPr>
                <w:sz w:val="20"/>
                <w:lang w:val="sq-AL"/>
              </w:rPr>
            </w:pPr>
            <w:r w:rsidRPr="00762BC5">
              <w:rPr>
                <w:sz w:val="20"/>
                <w:lang w:val="sq-AL"/>
              </w:rPr>
              <w:t xml:space="preserve">Republika e Shqipërisë </w:t>
            </w:r>
          </w:p>
        </w:tc>
      </w:tr>
      <w:tr w:rsidR="00B10139" w:rsidRPr="00762BC5" w:rsidTr="00762BC5">
        <w:tc>
          <w:tcPr>
            <w:tcW w:w="2158" w:type="dxa"/>
            <w:shd w:val="clear" w:color="auto" w:fill="auto"/>
          </w:tcPr>
          <w:p w:rsidR="00B10139" w:rsidRPr="00762BC5" w:rsidRDefault="00B10139" w:rsidP="00762BC5">
            <w:pPr>
              <w:pStyle w:val="Paragrafi"/>
              <w:ind w:firstLine="0"/>
              <w:rPr>
                <w:b/>
                <w:sz w:val="20"/>
                <w:lang w:val="sq-AL"/>
              </w:rPr>
            </w:pPr>
            <w:r w:rsidRPr="00762BC5">
              <w:rPr>
                <w:b/>
                <w:sz w:val="20"/>
                <w:lang w:val="sq-AL"/>
              </w:rPr>
              <w:t xml:space="preserve">Projekti </w:t>
            </w:r>
          </w:p>
        </w:tc>
        <w:tc>
          <w:tcPr>
            <w:tcW w:w="6590" w:type="dxa"/>
            <w:gridSpan w:val="3"/>
            <w:shd w:val="clear" w:color="auto" w:fill="auto"/>
          </w:tcPr>
          <w:p w:rsidR="00B10139" w:rsidRPr="00762BC5" w:rsidRDefault="00B10139" w:rsidP="00762BC5">
            <w:pPr>
              <w:pStyle w:val="Paragrafi"/>
              <w:ind w:firstLine="0"/>
              <w:rPr>
                <w:sz w:val="20"/>
                <w:lang w:val="sq-AL"/>
              </w:rPr>
            </w:pPr>
            <w:r w:rsidRPr="00762BC5">
              <w:rPr>
                <w:sz w:val="20"/>
                <w:lang w:val="sq-AL"/>
              </w:rPr>
              <w:t>Ndërtimi i projektit të Rrugës Durrës–Morinë (seksioni Kalimash-Rexhepaj)</w:t>
            </w:r>
          </w:p>
        </w:tc>
      </w:tr>
      <w:tr w:rsidR="00B10139" w:rsidRPr="00762BC5" w:rsidTr="00762BC5">
        <w:tc>
          <w:tcPr>
            <w:tcW w:w="2158" w:type="dxa"/>
            <w:shd w:val="clear" w:color="auto" w:fill="auto"/>
          </w:tcPr>
          <w:p w:rsidR="00B10139" w:rsidRPr="00762BC5" w:rsidRDefault="00B10139" w:rsidP="00762BC5">
            <w:pPr>
              <w:pStyle w:val="Paragrafi"/>
              <w:ind w:firstLine="0"/>
              <w:rPr>
                <w:b/>
                <w:sz w:val="20"/>
                <w:lang w:val="sq-AL"/>
              </w:rPr>
            </w:pPr>
            <w:r w:rsidRPr="00762BC5">
              <w:rPr>
                <w:b/>
                <w:sz w:val="20"/>
                <w:lang w:val="sq-AL"/>
              </w:rPr>
              <w:t>Shuma e huasë</w:t>
            </w:r>
          </w:p>
        </w:tc>
        <w:tc>
          <w:tcPr>
            <w:tcW w:w="2740" w:type="dxa"/>
            <w:shd w:val="clear" w:color="auto" w:fill="auto"/>
          </w:tcPr>
          <w:p w:rsidR="00B10139" w:rsidRPr="00762BC5" w:rsidRDefault="004C4A40" w:rsidP="00D447B8">
            <w:pPr>
              <w:pStyle w:val="Paragrafi"/>
              <w:rPr>
                <w:sz w:val="20"/>
                <w:lang w:val="sq-AL"/>
              </w:rPr>
            </w:pPr>
            <w:r w:rsidRPr="00762BC5">
              <w:rPr>
                <w:sz w:val="20"/>
                <w:lang w:val="sq-AL"/>
              </w:rPr>
              <w:t xml:space="preserve">ID 6 666 </w:t>
            </w:r>
            <w:r w:rsidR="00B10139" w:rsidRPr="00762BC5">
              <w:rPr>
                <w:sz w:val="20"/>
                <w:lang w:val="sq-AL"/>
              </w:rPr>
              <w:t>000.00</w:t>
            </w:r>
          </w:p>
        </w:tc>
        <w:tc>
          <w:tcPr>
            <w:tcW w:w="2852" w:type="dxa"/>
            <w:shd w:val="clear" w:color="auto" w:fill="auto"/>
          </w:tcPr>
          <w:p w:rsidR="00B10139" w:rsidRPr="00762BC5" w:rsidRDefault="00B10139" w:rsidP="00762BC5">
            <w:pPr>
              <w:pStyle w:val="Paragrafi"/>
              <w:ind w:firstLine="0"/>
              <w:rPr>
                <w:b/>
                <w:sz w:val="20"/>
                <w:lang w:val="sq-AL"/>
              </w:rPr>
            </w:pPr>
            <w:r w:rsidRPr="00762BC5">
              <w:rPr>
                <w:b/>
                <w:sz w:val="20"/>
                <w:lang w:val="sq-AL"/>
              </w:rPr>
              <w:t>Periudha e huasë</w:t>
            </w:r>
          </w:p>
        </w:tc>
        <w:tc>
          <w:tcPr>
            <w:tcW w:w="998" w:type="dxa"/>
            <w:shd w:val="clear" w:color="auto" w:fill="auto"/>
          </w:tcPr>
          <w:p w:rsidR="00B10139" w:rsidRPr="00762BC5" w:rsidRDefault="00B10139" w:rsidP="00762BC5">
            <w:pPr>
              <w:pStyle w:val="Paragrafi"/>
              <w:ind w:firstLine="0"/>
              <w:rPr>
                <w:sz w:val="20"/>
                <w:lang w:val="sq-AL"/>
              </w:rPr>
            </w:pPr>
            <w:r w:rsidRPr="00762BC5">
              <w:rPr>
                <w:sz w:val="20"/>
                <w:lang w:val="sq-AL"/>
              </w:rPr>
              <w:t>25 vjet</w:t>
            </w:r>
          </w:p>
        </w:tc>
      </w:tr>
      <w:tr w:rsidR="00B10139" w:rsidRPr="00762BC5" w:rsidTr="00762BC5">
        <w:tc>
          <w:tcPr>
            <w:tcW w:w="2158" w:type="dxa"/>
            <w:shd w:val="clear" w:color="auto" w:fill="auto"/>
          </w:tcPr>
          <w:p w:rsidR="00B10139" w:rsidRPr="00762BC5" w:rsidRDefault="00B10139" w:rsidP="00762BC5">
            <w:pPr>
              <w:pStyle w:val="Paragrafi"/>
              <w:ind w:firstLine="0"/>
              <w:rPr>
                <w:b/>
                <w:sz w:val="20"/>
                <w:lang w:val="sq-AL"/>
              </w:rPr>
            </w:pPr>
            <w:r w:rsidRPr="00762BC5">
              <w:rPr>
                <w:b/>
                <w:sz w:val="20"/>
                <w:lang w:val="sq-AL"/>
              </w:rPr>
              <w:t>Tarifa e shërbimit</w:t>
            </w:r>
          </w:p>
        </w:tc>
        <w:tc>
          <w:tcPr>
            <w:tcW w:w="2740" w:type="dxa"/>
            <w:shd w:val="clear" w:color="auto" w:fill="auto"/>
          </w:tcPr>
          <w:p w:rsidR="00B10139" w:rsidRPr="00762BC5" w:rsidRDefault="00581AEB" w:rsidP="00D447B8">
            <w:pPr>
              <w:pStyle w:val="Paragrafi"/>
              <w:rPr>
                <w:sz w:val="20"/>
                <w:lang w:val="sq-AL"/>
              </w:rPr>
            </w:pPr>
            <w:r w:rsidRPr="00762BC5">
              <w:rPr>
                <w:sz w:val="20"/>
                <w:lang w:val="sq-AL"/>
              </w:rPr>
              <w:t xml:space="preserve">ID 452 </w:t>
            </w:r>
            <w:r w:rsidR="00B10139" w:rsidRPr="00762BC5">
              <w:rPr>
                <w:sz w:val="20"/>
                <w:lang w:val="sq-AL"/>
              </w:rPr>
              <w:t>355</w:t>
            </w:r>
          </w:p>
        </w:tc>
        <w:tc>
          <w:tcPr>
            <w:tcW w:w="2852" w:type="dxa"/>
            <w:shd w:val="clear" w:color="auto" w:fill="auto"/>
          </w:tcPr>
          <w:p w:rsidR="00B10139" w:rsidRPr="00762BC5" w:rsidRDefault="00B10139" w:rsidP="00762BC5">
            <w:pPr>
              <w:pStyle w:val="Paragrafi"/>
              <w:ind w:firstLine="0"/>
              <w:jc w:val="left"/>
              <w:rPr>
                <w:b/>
                <w:sz w:val="20"/>
                <w:lang w:val="sq-AL"/>
              </w:rPr>
            </w:pPr>
            <w:r w:rsidRPr="00762BC5">
              <w:rPr>
                <w:b/>
                <w:sz w:val="20"/>
                <w:lang w:val="sq-AL"/>
              </w:rPr>
              <w:t xml:space="preserve">Periudhë </w:t>
            </w:r>
            <w:r w:rsidRPr="00762BC5">
              <w:rPr>
                <w:b/>
                <w:color w:val="000000"/>
                <w:sz w:val="20"/>
                <w:lang w:val="sq-AL"/>
              </w:rPr>
              <w:t>e shtyrjes pa interesa</w:t>
            </w:r>
          </w:p>
        </w:tc>
        <w:tc>
          <w:tcPr>
            <w:tcW w:w="998" w:type="dxa"/>
            <w:shd w:val="clear" w:color="auto" w:fill="auto"/>
          </w:tcPr>
          <w:p w:rsidR="00B10139" w:rsidRPr="00762BC5" w:rsidRDefault="00B10139" w:rsidP="00762BC5">
            <w:pPr>
              <w:pStyle w:val="Paragrafi"/>
              <w:ind w:firstLine="0"/>
              <w:rPr>
                <w:sz w:val="20"/>
                <w:lang w:val="sq-AL"/>
              </w:rPr>
            </w:pPr>
            <w:r w:rsidRPr="00762BC5">
              <w:rPr>
                <w:sz w:val="20"/>
                <w:lang w:val="sq-AL"/>
              </w:rPr>
              <w:t xml:space="preserve">7 vjet </w:t>
            </w:r>
          </w:p>
        </w:tc>
      </w:tr>
    </w:tbl>
    <w:p w:rsidR="00B10139" w:rsidRPr="00F51624" w:rsidRDefault="00B10139" w:rsidP="00B10139">
      <w:pPr>
        <w:pStyle w:val="Paragrafi"/>
        <w:rPr>
          <w:b/>
          <w:caps/>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5"/>
        <w:gridCol w:w="2938"/>
        <w:gridCol w:w="2983"/>
      </w:tblGrid>
      <w:tr w:rsidR="00B10139" w:rsidRPr="00762BC5" w:rsidTr="00762BC5">
        <w:tc>
          <w:tcPr>
            <w:tcW w:w="2935" w:type="dxa"/>
            <w:shd w:val="clear" w:color="auto" w:fill="auto"/>
          </w:tcPr>
          <w:p w:rsidR="00B10139" w:rsidRPr="00762BC5" w:rsidRDefault="00B10139" w:rsidP="00D447B8">
            <w:pPr>
              <w:pStyle w:val="Paragrafi"/>
              <w:rPr>
                <w:b/>
                <w:szCs w:val="22"/>
                <w:lang w:val="sq-AL"/>
              </w:rPr>
            </w:pPr>
            <w:r w:rsidRPr="00762BC5">
              <w:rPr>
                <w:b/>
                <w:szCs w:val="22"/>
                <w:lang w:val="sq-AL"/>
              </w:rPr>
              <w:t>Numri</w:t>
            </w:r>
          </w:p>
        </w:tc>
        <w:tc>
          <w:tcPr>
            <w:tcW w:w="2938" w:type="dxa"/>
            <w:shd w:val="clear" w:color="auto" w:fill="auto"/>
          </w:tcPr>
          <w:p w:rsidR="00B10139" w:rsidRPr="00762BC5" w:rsidRDefault="00B10139" w:rsidP="00D447B8">
            <w:pPr>
              <w:pStyle w:val="Paragrafi"/>
              <w:rPr>
                <w:b/>
                <w:szCs w:val="22"/>
                <w:lang w:val="sq-AL"/>
              </w:rPr>
            </w:pPr>
            <w:r w:rsidRPr="00762BC5">
              <w:rPr>
                <w:b/>
                <w:szCs w:val="22"/>
                <w:lang w:val="sq-AL"/>
              </w:rPr>
              <w:t>Data</w:t>
            </w:r>
          </w:p>
        </w:tc>
        <w:tc>
          <w:tcPr>
            <w:tcW w:w="2983" w:type="dxa"/>
            <w:shd w:val="clear" w:color="auto" w:fill="auto"/>
          </w:tcPr>
          <w:p w:rsidR="00B10139" w:rsidRPr="00762BC5" w:rsidRDefault="00B10139" w:rsidP="00D447B8">
            <w:pPr>
              <w:pStyle w:val="Paragrafi"/>
              <w:rPr>
                <w:b/>
                <w:szCs w:val="22"/>
                <w:lang w:val="sq-AL"/>
              </w:rPr>
            </w:pPr>
            <w:r w:rsidRPr="00762BC5">
              <w:rPr>
                <w:b/>
                <w:szCs w:val="22"/>
                <w:lang w:val="sq-AL"/>
              </w:rPr>
              <w:t>Principali (në ID)</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1</w:t>
            </w:r>
            <w:r w:rsidR="00140AF2" w:rsidRPr="00762BC5">
              <w:rPr>
                <w:szCs w:val="22"/>
                <w:lang w:val="sq-AL"/>
              </w:rPr>
              <w:t>.</w:t>
            </w:r>
          </w:p>
        </w:tc>
        <w:tc>
          <w:tcPr>
            <w:tcW w:w="2938" w:type="dxa"/>
            <w:shd w:val="clear" w:color="auto" w:fill="auto"/>
          </w:tcPr>
          <w:p w:rsidR="00B10139" w:rsidRPr="00762BC5" w:rsidRDefault="004C4A40" w:rsidP="00D447B8">
            <w:pPr>
              <w:pStyle w:val="Paragrafi"/>
              <w:rPr>
                <w:szCs w:val="22"/>
                <w:lang w:val="sq-AL"/>
              </w:rPr>
            </w:pPr>
            <w:r w:rsidRPr="00762BC5">
              <w:rPr>
                <w:szCs w:val="22"/>
                <w:lang w:val="sq-AL"/>
              </w:rPr>
              <w:t>30.06.</w:t>
            </w:r>
            <w:r w:rsidR="00B10139" w:rsidRPr="00762BC5">
              <w:rPr>
                <w:szCs w:val="22"/>
                <w:lang w:val="sq-AL"/>
              </w:rPr>
              <w:t>2014</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2</w:t>
            </w:r>
            <w:r w:rsidR="00140AF2" w:rsidRPr="00762BC5">
              <w:rPr>
                <w:szCs w:val="22"/>
                <w:lang w:val="sq-AL"/>
              </w:rPr>
              <w:t>.</w:t>
            </w:r>
          </w:p>
        </w:tc>
        <w:tc>
          <w:tcPr>
            <w:tcW w:w="2938" w:type="dxa"/>
            <w:shd w:val="clear" w:color="auto" w:fill="auto"/>
          </w:tcPr>
          <w:p w:rsidR="00B10139" w:rsidRPr="00762BC5" w:rsidRDefault="004C4A40" w:rsidP="00D447B8">
            <w:pPr>
              <w:pStyle w:val="Paragrafi"/>
              <w:rPr>
                <w:szCs w:val="22"/>
                <w:lang w:val="sq-AL"/>
              </w:rPr>
            </w:pPr>
            <w:r w:rsidRPr="00762BC5">
              <w:rPr>
                <w:szCs w:val="22"/>
                <w:lang w:val="sq-AL"/>
              </w:rPr>
              <w:t>31.12.</w:t>
            </w:r>
            <w:r w:rsidR="00B10139" w:rsidRPr="00762BC5">
              <w:rPr>
                <w:szCs w:val="22"/>
                <w:lang w:val="sq-AL"/>
              </w:rPr>
              <w:t>2014</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3</w:t>
            </w:r>
            <w:r w:rsidR="00140AF2" w:rsidRPr="00762BC5">
              <w:rPr>
                <w:szCs w:val="22"/>
                <w:lang w:val="sq-AL"/>
              </w:rPr>
              <w:t>.</w:t>
            </w:r>
          </w:p>
        </w:tc>
        <w:tc>
          <w:tcPr>
            <w:tcW w:w="2938" w:type="dxa"/>
            <w:shd w:val="clear" w:color="auto" w:fill="auto"/>
          </w:tcPr>
          <w:p w:rsidR="00B10139" w:rsidRPr="00762BC5" w:rsidRDefault="004C4A40" w:rsidP="00D447B8">
            <w:pPr>
              <w:pStyle w:val="Paragrafi"/>
              <w:rPr>
                <w:szCs w:val="22"/>
                <w:lang w:val="sq-AL"/>
              </w:rPr>
            </w:pPr>
            <w:r w:rsidRPr="00762BC5">
              <w:rPr>
                <w:szCs w:val="22"/>
                <w:lang w:val="sq-AL"/>
              </w:rPr>
              <w:t>30.06.</w:t>
            </w:r>
            <w:r w:rsidR="00B10139" w:rsidRPr="00762BC5">
              <w:rPr>
                <w:szCs w:val="22"/>
                <w:lang w:val="sq-AL"/>
              </w:rPr>
              <w:t>2015</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4</w:t>
            </w:r>
            <w:r w:rsidR="00140AF2" w:rsidRPr="00762BC5">
              <w:rPr>
                <w:szCs w:val="22"/>
                <w:lang w:val="sq-AL"/>
              </w:rPr>
              <w:t>.</w:t>
            </w:r>
          </w:p>
        </w:tc>
        <w:tc>
          <w:tcPr>
            <w:tcW w:w="2938" w:type="dxa"/>
            <w:shd w:val="clear" w:color="auto" w:fill="auto"/>
          </w:tcPr>
          <w:p w:rsidR="00B10139" w:rsidRPr="00762BC5" w:rsidRDefault="004C4A40" w:rsidP="00D447B8">
            <w:pPr>
              <w:pStyle w:val="Paragrafi"/>
              <w:rPr>
                <w:szCs w:val="22"/>
                <w:lang w:val="sq-AL"/>
              </w:rPr>
            </w:pPr>
            <w:r w:rsidRPr="00762BC5">
              <w:rPr>
                <w:szCs w:val="22"/>
                <w:lang w:val="sq-AL"/>
              </w:rPr>
              <w:t>31.12.</w:t>
            </w:r>
            <w:r w:rsidR="00B10139" w:rsidRPr="00762BC5">
              <w:rPr>
                <w:szCs w:val="22"/>
                <w:lang w:val="sq-AL"/>
              </w:rPr>
              <w:t>2015</w:t>
            </w:r>
          </w:p>
        </w:tc>
        <w:tc>
          <w:tcPr>
            <w:tcW w:w="2983" w:type="dxa"/>
            <w:shd w:val="clear" w:color="auto" w:fill="auto"/>
          </w:tcPr>
          <w:p w:rsidR="00B10139" w:rsidRPr="00762BC5" w:rsidRDefault="00B10139" w:rsidP="00D447B8">
            <w:pPr>
              <w:pStyle w:val="Paragrafi"/>
              <w:rPr>
                <w:szCs w:val="22"/>
                <w:lang w:val="sq-AL"/>
              </w:rPr>
            </w:pPr>
            <w:r w:rsidRPr="00762BC5">
              <w:rPr>
                <w:szCs w:val="22"/>
                <w:lang w:val="sq-AL"/>
              </w:rPr>
              <w:t xml:space="preserve">              185</w:t>
            </w:r>
            <w:r w:rsidR="0002232D" w:rsidRPr="00762BC5">
              <w:rPr>
                <w:szCs w:val="22"/>
                <w:lang w:val="sq-AL"/>
              </w:rPr>
              <w:t xml:space="preserve"> </w:t>
            </w:r>
            <w:r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5</w:t>
            </w:r>
            <w:r w:rsidR="00140AF2" w:rsidRPr="00762BC5">
              <w:rPr>
                <w:szCs w:val="22"/>
                <w:lang w:val="sq-AL"/>
              </w:rPr>
              <w:t>.</w:t>
            </w:r>
          </w:p>
        </w:tc>
        <w:tc>
          <w:tcPr>
            <w:tcW w:w="2938" w:type="dxa"/>
            <w:shd w:val="clear" w:color="auto" w:fill="auto"/>
          </w:tcPr>
          <w:p w:rsidR="00B10139" w:rsidRPr="00762BC5" w:rsidRDefault="004C4A40" w:rsidP="00D447B8">
            <w:pPr>
              <w:pStyle w:val="Paragrafi"/>
              <w:rPr>
                <w:szCs w:val="22"/>
                <w:lang w:val="sq-AL"/>
              </w:rPr>
            </w:pPr>
            <w:r w:rsidRPr="00762BC5">
              <w:rPr>
                <w:szCs w:val="22"/>
                <w:lang w:val="sq-AL"/>
              </w:rPr>
              <w:t>30.06.</w:t>
            </w:r>
            <w:r w:rsidR="00B10139" w:rsidRPr="00762BC5">
              <w:rPr>
                <w:szCs w:val="22"/>
                <w:lang w:val="sq-AL"/>
              </w:rPr>
              <w:t>2016</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6</w:t>
            </w:r>
            <w:r w:rsidR="00140AF2" w:rsidRPr="00762BC5">
              <w:rPr>
                <w:szCs w:val="22"/>
                <w:lang w:val="sq-AL"/>
              </w:rPr>
              <w:t>.</w:t>
            </w:r>
          </w:p>
        </w:tc>
        <w:tc>
          <w:tcPr>
            <w:tcW w:w="2938" w:type="dxa"/>
            <w:shd w:val="clear" w:color="auto" w:fill="auto"/>
          </w:tcPr>
          <w:p w:rsidR="00B10139" w:rsidRPr="00762BC5" w:rsidRDefault="004C4A40" w:rsidP="00D447B8">
            <w:pPr>
              <w:pStyle w:val="Paragrafi"/>
              <w:rPr>
                <w:szCs w:val="22"/>
                <w:lang w:val="sq-AL"/>
              </w:rPr>
            </w:pPr>
            <w:r w:rsidRPr="00762BC5">
              <w:rPr>
                <w:szCs w:val="22"/>
                <w:lang w:val="sq-AL"/>
              </w:rPr>
              <w:t>31.12.</w:t>
            </w:r>
            <w:r w:rsidR="00B10139" w:rsidRPr="00762BC5">
              <w:rPr>
                <w:szCs w:val="22"/>
                <w:lang w:val="sq-AL"/>
              </w:rPr>
              <w:t>2016</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7</w:t>
            </w:r>
            <w:r w:rsidR="00140AF2" w:rsidRPr="00762BC5">
              <w:rPr>
                <w:szCs w:val="22"/>
                <w:lang w:val="sq-AL"/>
              </w:rPr>
              <w:t>.</w:t>
            </w:r>
          </w:p>
        </w:tc>
        <w:tc>
          <w:tcPr>
            <w:tcW w:w="2938" w:type="dxa"/>
            <w:shd w:val="clear" w:color="auto" w:fill="auto"/>
          </w:tcPr>
          <w:p w:rsidR="00B10139" w:rsidRPr="00762BC5" w:rsidRDefault="004C4A40" w:rsidP="00D447B8">
            <w:pPr>
              <w:pStyle w:val="Paragrafi"/>
              <w:rPr>
                <w:szCs w:val="22"/>
                <w:lang w:val="sq-AL"/>
              </w:rPr>
            </w:pPr>
            <w:r w:rsidRPr="00762BC5">
              <w:rPr>
                <w:szCs w:val="22"/>
                <w:lang w:val="sq-AL"/>
              </w:rPr>
              <w:t>30.06.</w:t>
            </w:r>
            <w:r w:rsidR="00B10139" w:rsidRPr="00762BC5">
              <w:rPr>
                <w:szCs w:val="22"/>
                <w:lang w:val="sq-AL"/>
              </w:rPr>
              <w:t>2017</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8</w:t>
            </w:r>
            <w:r w:rsidR="00140AF2" w:rsidRPr="00762BC5">
              <w:rPr>
                <w:szCs w:val="22"/>
                <w:lang w:val="sq-AL"/>
              </w:rPr>
              <w:t>.</w:t>
            </w:r>
          </w:p>
        </w:tc>
        <w:tc>
          <w:tcPr>
            <w:tcW w:w="2938" w:type="dxa"/>
            <w:shd w:val="clear" w:color="auto" w:fill="auto"/>
          </w:tcPr>
          <w:p w:rsidR="00B10139" w:rsidRPr="00762BC5" w:rsidRDefault="004C4A40" w:rsidP="00D447B8">
            <w:pPr>
              <w:pStyle w:val="Paragrafi"/>
              <w:rPr>
                <w:szCs w:val="22"/>
                <w:lang w:val="sq-AL"/>
              </w:rPr>
            </w:pPr>
            <w:r w:rsidRPr="00762BC5">
              <w:rPr>
                <w:szCs w:val="22"/>
                <w:lang w:val="sq-AL"/>
              </w:rPr>
              <w:t>31.12.</w:t>
            </w:r>
            <w:r w:rsidR="00B10139" w:rsidRPr="00762BC5">
              <w:rPr>
                <w:szCs w:val="22"/>
                <w:lang w:val="sq-AL"/>
              </w:rPr>
              <w:t>2017</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9</w:t>
            </w:r>
            <w:r w:rsidR="00140AF2" w:rsidRPr="00762BC5">
              <w:rPr>
                <w:szCs w:val="22"/>
                <w:lang w:val="sq-AL"/>
              </w:rPr>
              <w:t>.</w:t>
            </w:r>
          </w:p>
        </w:tc>
        <w:tc>
          <w:tcPr>
            <w:tcW w:w="2938" w:type="dxa"/>
            <w:shd w:val="clear" w:color="auto" w:fill="auto"/>
          </w:tcPr>
          <w:p w:rsidR="00B10139" w:rsidRPr="00762BC5" w:rsidRDefault="004C4A40" w:rsidP="00D447B8">
            <w:pPr>
              <w:pStyle w:val="Paragrafi"/>
              <w:rPr>
                <w:szCs w:val="22"/>
                <w:lang w:val="sq-AL"/>
              </w:rPr>
            </w:pPr>
            <w:r w:rsidRPr="00762BC5">
              <w:rPr>
                <w:szCs w:val="22"/>
                <w:lang w:val="sq-AL"/>
              </w:rPr>
              <w:t>30.06.</w:t>
            </w:r>
            <w:r w:rsidR="00B10139" w:rsidRPr="00762BC5">
              <w:rPr>
                <w:szCs w:val="22"/>
                <w:lang w:val="sq-AL"/>
              </w:rPr>
              <w:t>2018</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10</w:t>
            </w:r>
            <w:r w:rsidR="00140AF2" w:rsidRPr="00762BC5">
              <w:rPr>
                <w:szCs w:val="22"/>
                <w:lang w:val="sq-AL"/>
              </w:rPr>
              <w:t>.</w:t>
            </w:r>
          </w:p>
        </w:tc>
        <w:tc>
          <w:tcPr>
            <w:tcW w:w="2938" w:type="dxa"/>
            <w:shd w:val="clear" w:color="auto" w:fill="auto"/>
          </w:tcPr>
          <w:p w:rsidR="00B10139" w:rsidRPr="00762BC5" w:rsidRDefault="004C4A40" w:rsidP="00D447B8">
            <w:pPr>
              <w:pStyle w:val="Paragrafi"/>
              <w:rPr>
                <w:szCs w:val="22"/>
                <w:lang w:val="sq-AL"/>
              </w:rPr>
            </w:pPr>
            <w:r w:rsidRPr="00762BC5">
              <w:rPr>
                <w:szCs w:val="22"/>
                <w:lang w:val="sq-AL"/>
              </w:rPr>
              <w:t>31.12.</w:t>
            </w:r>
            <w:r w:rsidR="00B10139" w:rsidRPr="00762BC5">
              <w:rPr>
                <w:szCs w:val="22"/>
                <w:lang w:val="sq-AL"/>
              </w:rPr>
              <w:t>2018</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11</w:t>
            </w:r>
            <w:r w:rsidR="00140AF2" w:rsidRPr="00762BC5">
              <w:rPr>
                <w:szCs w:val="22"/>
                <w:lang w:val="sq-AL"/>
              </w:rPr>
              <w:t>.</w:t>
            </w:r>
          </w:p>
        </w:tc>
        <w:tc>
          <w:tcPr>
            <w:tcW w:w="2938" w:type="dxa"/>
            <w:shd w:val="clear" w:color="auto" w:fill="auto"/>
          </w:tcPr>
          <w:p w:rsidR="00B10139" w:rsidRPr="00762BC5" w:rsidRDefault="004C4A40" w:rsidP="00D447B8">
            <w:pPr>
              <w:pStyle w:val="Paragrafi"/>
              <w:rPr>
                <w:szCs w:val="22"/>
                <w:lang w:val="sq-AL"/>
              </w:rPr>
            </w:pPr>
            <w:r w:rsidRPr="00762BC5">
              <w:rPr>
                <w:szCs w:val="22"/>
                <w:lang w:val="sq-AL"/>
              </w:rPr>
              <w:t>30.06.</w:t>
            </w:r>
            <w:r w:rsidR="00B10139" w:rsidRPr="00762BC5">
              <w:rPr>
                <w:szCs w:val="22"/>
                <w:lang w:val="sq-AL"/>
              </w:rPr>
              <w:t>2019</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12</w:t>
            </w:r>
            <w:r w:rsidR="00140AF2" w:rsidRPr="00762BC5">
              <w:rPr>
                <w:szCs w:val="22"/>
                <w:lang w:val="sq-AL"/>
              </w:rPr>
              <w:t>.</w:t>
            </w:r>
          </w:p>
        </w:tc>
        <w:tc>
          <w:tcPr>
            <w:tcW w:w="2938" w:type="dxa"/>
            <w:shd w:val="clear" w:color="auto" w:fill="auto"/>
          </w:tcPr>
          <w:p w:rsidR="00B10139" w:rsidRPr="00762BC5" w:rsidRDefault="004C4A40" w:rsidP="00D447B8">
            <w:pPr>
              <w:pStyle w:val="Paragrafi"/>
              <w:rPr>
                <w:szCs w:val="22"/>
                <w:lang w:val="sq-AL"/>
              </w:rPr>
            </w:pPr>
            <w:r w:rsidRPr="00762BC5">
              <w:rPr>
                <w:szCs w:val="22"/>
                <w:lang w:val="sq-AL"/>
              </w:rPr>
              <w:t>31.12.</w:t>
            </w:r>
            <w:r w:rsidR="00B10139" w:rsidRPr="00762BC5">
              <w:rPr>
                <w:szCs w:val="22"/>
                <w:lang w:val="sq-AL"/>
              </w:rPr>
              <w:t>2019</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13</w:t>
            </w:r>
            <w:r w:rsidR="00140AF2" w:rsidRPr="00762BC5">
              <w:rPr>
                <w:szCs w:val="22"/>
                <w:lang w:val="sq-AL"/>
              </w:rPr>
              <w:t>.</w:t>
            </w:r>
          </w:p>
        </w:tc>
        <w:tc>
          <w:tcPr>
            <w:tcW w:w="2938" w:type="dxa"/>
            <w:shd w:val="clear" w:color="auto" w:fill="auto"/>
          </w:tcPr>
          <w:p w:rsidR="00B10139" w:rsidRPr="00762BC5" w:rsidRDefault="004C4A40" w:rsidP="00D447B8">
            <w:pPr>
              <w:pStyle w:val="Paragrafi"/>
              <w:rPr>
                <w:szCs w:val="22"/>
                <w:lang w:val="sq-AL"/>
              </w:rPr>
            </w:pPr>
            <w:r w:rsidRPr="00762BC5">
              <w:rPr>
                <w:szCs w:val="22"/>
                <w:lang w:val="sq-AL"/>
              </w:rPr>
              <w:t>30.06.</w:t>
            </w:r>
            <w:r w:rsidR="00B10139" w:rsidRPr="00762BC5">
              <w:rPr>
                <w:szCs w:val="22"/>
                <w:lang w:val="sq-AL"/>
              </w:rPr>
              <w:t>2020</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14</w:t>
            </w:r>
            <w:r w:rsidR="00140AF2" w:rsidRPr="00762BC5">
              <w:rPr>
                <w:szCs w:val="22"/>
                <w:lang w:val="sq-AL"/>
              </w:rPr>
              <w:t>.</w:t>
            </w:r>
          </w:p>
        </w:tc>
        <w:tc>
          <w:tcPr>
            <w:tcW w:w="2938" w:type="dxa"/>
            <w:shd w:val="clear" w:color="auto" w:fill="auto"/>
          </w:tcPr>
          <w:p w:rsidR="00B10139" w:rsidRPr="00762BC5" w:rsidRDefault="004C4A40" w:rsidP="00D447B8">
            <w:pPr>
              <w:pStyle w:val="Paragrafi"/>
              <w:rPr>
                <w:szCs w:val="22"/>
                <w:lang w:val="sq-AL"/>
              </w:rPr>
            </w:pPr>
            <w:r w:rsidRPr="00762BC5">
              <w:rPr>
                <w:szCs w:val="22"/>
                <w:lang w:val="sq-AL"/>
              </w:rPr>
              <w:t>31.12.</w:t>
            </w:r>
            <w:r w:rsidR="00B10139" w:rsidRPr="00762BC5">
              <w:rPr>
                <w:szCs w:val="22"/>
                <w:lang w:val="sq-AL"/>
              </w:rPr>
              <w:t>2020</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15</w:t>
            </w:r>
            <w:r w:rsidR="00140AF2" w:rsidRPr="00762BC5">
              <w:rPr>
                <w:szCs w:val="22"/>
                <w:lang w:val="sq-AL"/>
              </w:rPr>
              <w:t>.</w:t>
            </w:r>
          </w:p>
        </w:tc>
        <w:tc>
          <w:tcPr>
            <w:tcW w:w="2938" w:type="dxa"/>
            <w:shd w:val="clear" w:color="auto" w:fill="auto"/>
          </w:tcPr>
          <w:p w:rsidR="00B10139" w:rsidRPr="00762BC5" w:rsidRDefault="004C4A40" w:rsidP="00D447B8">
            <w:pPr>
              <w:pStyle w:val="Paragrafi"/>
              <w:rPr>
                <w:szCs w:val="22"/>
                <w:lang w:val="sq-AL"/>
              </w:rPr>
            </w:pPr>
            <w:r w:rsidRPr="00762BC5">
              <w:rPr>
                <w:szCs w:val="22"/>
                <w:lang w:val="sq-AL"/>
              </w:rPr>
              <w:t>30.06.</w:t>
            </w:r>
            <w:r w:rsidR="00B10139" w:rsidRPr="00762BC5">
              <w:rPr>
                <w:szCs w:val="22"/>
                <w:lang w:val="sq-AL"/>
              </w:rPr>
              <w:t>2021</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16</w:t>
            </w:r>
            <w:r w:rsidR="00140AF2" w:rsidRPr="00762BC5">
              <w:rPr>
                <w:szCs w:val="22"/>
                <w:lang w:val="sq-AL"/>
              </w:rPr>
              <w:t>.</w:t>
            </w:r>
          </w:p>
        </w:tc>
        <w:tc>
          <w:tcPr>
            <w:tcW w:w="2938" w:type="dxa"/>
            <w:shd w:val="clear" w:color="auto" w:fill="auto"/>
          </w:tcPr>
          <w:p w:rsidR="00B10139" w:rsidRPr="00762BC5" w:rsidRDefault="004C4A40" w:rsidP="00D447B8">
            <w:pPr>
              <w:pStyle w:val="Paragrafi"/>
              <w:rPr>
                <w:szCs w:val="22"/>
                <w:lang w:val="sq-AL"/>
              </w:rPr>
            </w:pPr>
            <w:r w:rsidRPr="00762BC5">
              <w:rPr>
                <w:szCs w:val="22"/>
                <w:lang w:val="sq-AL"/>
              </w:rPr>
              <w:t>31.12.</w:t>
            </w:r>
            <w:r w:rsidR="00B10139" w:rsidRPr="00762BC5">
              <w:rPr>
                <w:szCs w:val="22"/>
                <w:lang w:val="sq-AL"/>
              </w:rPr>
              <w:t>2021</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17</w:t>
            </w:r>
            <w:r w:rsidR="00140AF2" w:rsidRPr="00762BC5">
              <w:rPr>
                <w:szCs w:val="22"/>
                <w:lang w:val="sq-AL"/>
              </w:rPr>
              <w:t>.</w:t>
            </w:r>
          </w:p>
        </w:tc>
        <w:tc>
          <w:tcPr>
            <w:tcW w:w="2938" w:type="dxa"/>
            <w:shd w:val="clear" w:color="auto" w:fill="auto"/>
          </w:tcPr>
          <w:p w:rsidR="00B10139" w:rsidRPr="00762BC5" w:rsidRDefault="004C4A40" w:rsidP="00D447B8">
            <w:pPr>
              <w:pStyle w:val="Paragrafi"/>
              <w:rPr>
                <w:szCs w:val="22"/>
                <w:lang w:val="sq-AL"/>
              </w:rPr>
            </w:pPr>
            <w:r w:rsidRPr="00762BC5">
              <w:rPr>
                <w:szCs w:val="22"/>
                <w:lang w:val="sq-AL"/>
              </w:rPr>
              <w:t>30.06.</w:t>
            </w:r>
            <w:r w:rsidR="00B10139" w:rsidRPr="00762BC5">
              <w:rPr>
                <w:szCs w:val="22"/>
                <w:lang w:val="sq-AL"/>
              </w:rPr>
              <w:t>2022</w:t>
            </w:r>
          </w:p>
        </w:tc>
        <w:tc>
          <w:tcPr>
            <w:tcW w:w="2983" w:type="dxa"/>
            <w:shd w:val="clear" w:color="auto" w:fill="auto"/>
          </w:tcPr>
          <w:p w:rsidR="00B10139" w:rsidRPr="00762BC5" w:rsidRDefault="00B10139" w:rsidP="00D447B8">
            <w:pPr>
              <w:pStyle w:val="Paragrafi"/>
              <w:rPr>
                <w:szCs w:val="22"/>
                <w:lang w:val="sq-AL"/>
              </w:rPr>
            </w:pPr>
            <w:r w:rsidRPr="00762BC5">
              <w:rPr>
                <w:szCs w:val="22"/>
                <w:lang w:val="sq-AL"/>
              </w:rPr>
              <w:t xml:space="preserve">              </w:t>
            </w:r>
            <w:r w:rsidR="0002232D" w:rsidRPr="00762BC5">
              <w:rPr>
                <w:szCs w:val="22"/>
                <w:lang w:val="sq-AL"/>
              </w:rPr>
              <w:t xml:space="preserve">185 </w:t>
            </w:r>
            <w:r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18</w:t>
            </w:r>
            <w:r w:rsidR="00140AF2" w:rsidRPr="00762BC5">
              <w:rPr>
                <w:szCs w:val="22"/>
                <w:lang w:val="sq-AL"/>
              </w:rPr>
              <w:t>.</w:t>
            </w:r>
          </w:p>
        </w:tc>
        <w:tc>
          <w:tcPr>
            <w:tcW w:w="2938" w:type="dxa"/>
            <w:shd w:val="clear" w:color="auto" w:fill="auto"/>
          </w:tcPr>
          <w:p w:rsidR="00B10139" w:rsidRPr="00762BC5" w:rsidRDefault="004C4A40" w:rsidP="00D447B8">
            <w:pPr>
              <w:pStyle w:val="Paragrafi"/>
              <w:rPr>
                <w:szCs w:val="22"/>
                <w:lang w:val="sq-AL"/>
              </w:rPr>
            </w:pPr>
            <w:r w:rsidRPr="00762BC5">
              <w:rPr>
                <w:szCs w:val="22"/>
                <w:lang w:val="sq-AL"/>
              </w:rPr>
              <w:t>31.</w:t>
            </w:r>
            <w:r w:rsidR="00B10139" w:rsidRPr="00762BC5">
              <w:rPr>
                <w:szCs w:val="22"/>
                <w:lang w:val="sq-AL"/>
              </w:rPr>
              <w:t>12</w:t>
            </w:r>
            <w:r w:rsidRPr="00762BC5">
              <w:rPr>
                <w:szCs w:val="22"/>
                <w:lang w:val="sq-AL"/>
              </w:rPr>
              <w:t>.</w:t>
            </w:r>
            <w:r w:rsidR="00B10139" w:rsidRPr="00762BC5">
              <w:rPr>
                <w:szCs w:val="22"/>
                <w:lang w:val="sq-AL"/>
              </w:rPr>
              <w:t>2022</w:t>
            </w:r>
          </w:p>
        </w:tc>
        <w:tc>
          <w:tcPr>
            <w:tcW w:w="2983" w:type="dxa"/>
            <w:shd w:val="clear" w:color="auto" w:fill="auto"/>
          </w:tcPr>
          <w:p w:rsidR="00B10139" w:rsidRPr="00762BC5" w:rsidRDefault="00B10139" w:rsidP="00D447B8">
            <w:pPr>
              <w:pStyle w:val="Paragrafi"/>
              <w:rPr>
                <w:szCs w:val="22"/>
                <w:lang w:val="sq-AL"/>
              </w:rPr>
            </w:pPr>
            <w:r w:rsidRPr="00762BC5">
              <w:rPr>
                <w:szCs w:val="22"/>
                <w:lang w:val="sq-AL"/>
              </w:rPr>
              <w:t xml:space="preserve">              18</w:t>
            </w:r>
            <w:r w:rsidR="0002232D" w:rsidRPr="00762BC5">
              <w:rPr>
                <w:szCs w:val="22"/>
                <w:lang w:val="sq-AL"/>
              </w:rPr>
              <w:t xml:space="preserve">5 </w:t>
            </w:r>
            <w:r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19</w:t>
            </w:r>
            <w:r w:rsidR="00140AF2" w:rsidRPr="00762BC5">
              <w:rPr>
                <w:szCs w:val="22"/>
                <w:lang w:val="sq-AL"/>
              </w:rPr>
              <w:t>.</w:t>
            </w:r>
          </w:p>
        </w:tc>
        <w:tc>
          <w:tcPr>
            <w:tcW w:w="2938" w:type="dxa"/>
            <w:shd w:val="clear" w:color="auto" w:fill="auto"/>
          </w:tcPr>
          <w:p w:rsidR="00B10139" w:rsidRPr="00762BC5" w:rsidRDefault="004C4A40" w:rsidP="00D447B8">
            <w:pPr>
              <w:pStyle w:val="Paragrafi"/>
              <w:rPr>
                <w:szCs w:val="22"/>
                <w:lang w:val="sq-AL"/>
              </w:rPr>
            </w:pPr>
            <w:r w:rsidRPr="00762BC5">
              <w:rPr>
                <w:szCs w:val="22"/>
                <w:lang w:val="sq-AL"/>
              </w:rPr>
              <w:t>30.06.</w:t>
            </w:r>
            <w:r w:rsidR="00B10139" w:rsidRPr="00762BC5">
              <w:rPr>
                <w:szCs w:val="22"/>
                <w:lang w:val="sq-AL"/>
              </w:rPr>
              <w:t>2023</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20</w:t>
            </w:r>
            <w:r w:rsidR="00140AF2" w:rsidRPr="00762BC5">
              <w:rPr>
                <w:szCs w:val="22"/>
                <w:lang w:val="sq-AL"/>
              </w:rPr>
              <w:t>.</w:t>
            </w:r>
          </w:p>
        </w:tc>
        <w:tc>
          <w:tcPr>
            <w:tcW w:w="2938" w:type="dxa"/>
            <w:shd w:val="clear" w:color="auto" w:fill="auto"/>
          </w:tcPr>
          <w:p w:rsidR="00B10139" w:rsidRPr="00762BC5" w:rsidRDefault="00140AF2" w:rsidP="00D447B8">
            <w:pPr>
              <w:pStyle w:val="Paragrafi"/>
              <w:rPr>
                <w:szCs w:val="22"/>
                <w:lang w:val="sq-AL"/>
              </w:rPr>
            </w:pPr>
            <w:r w:rsidRPr="00762BC5">
              <w:rPr>
                <w:szCs w:val="22"/>
                <w:lang w:val="sq-AL"/>
              </w:rPr>
              <w:t>31.12.</w:t>
            </w:r>
            <w:r w:rsidR="00B10139" w:rsidRPr="00762BC5">
              <w:rPr>
                <w:szCs w:val="22"/>
                <w:lang w:val="sq-AL"/>
              </w:rPr>
              <w:t>2023</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21</w:t>
            </w:r>
            <w:r w:rsidR="00140AF2" w:rsidRPr="00762BC5">
              <w:rPr>
                <w:szCs w:val="22"/>
                <w:lang w:val="sq-AL"/>
              </w:rPr>
              <w:t>.</w:t>
            </w:r>
          </w:p>
        </w:tc>
        <w:tc>
          <w:tcPr>
            <w:tcW w:w="2938" w:type="dxa"/>
            <w:shd w:val="clear" w:color="auto" w:fill="auto"/>
          </w:tcPr>
          <w:p w:rsidR="00B10139" w:rsidRPr="00762BC5" w:rsidRDefault="00140AF2" w:rsidP="00D447B8">
            <w:pPr>
              <w:pStyle w:val="Paragrafi"/>
              <w:rPr>
                <w:szCs w:val="22"/>
                <w:lang w:val="sq-AL"/>
              </w:rPr>
            </w:pPr>
            <w:r w:rsidRPr="00762BC5">
              <w:rPr>
                <w:szCs w:val="22"/>
                <w:lang w:val="sq-AL"/>
              </w:rPr>
              <w:t>30.06.</w:t>
            </w:r>
            <w:r w:rsidR="00B10139" w:rsidRPr="00762BC5">
              <w:rPr>
                <w:szCs w:val="22"/>
                <w:lang w:val="sq-AL"/>
              </w:rPr>
              <w:t>2024</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22</w:t>
            </w:r>
            <w:r w:rsidR="00140AF2" w:rsidRPr="00762BC5">
              <w:rPr>
                <w:szCs w:val="22"/>
                <w:lang w:val="sq-AL"/>
              </w:rPr>
              <w:t>.</w:t>
            </w:r>
          </w:p>
        </w:tc>
        <w:tc>
          <w:tcPr>
            <w:tcW w:w="2938" w:type="dxa"/>
            <w:shd w:val="clear" w:color="auto" w:fill="auto"/>
          </w:tcPr>
          <w:p w:rsidR="00B10139" w:rsidRPr="00762BC5" w:rsidRDefault="00140AF2" w:rsidP="00D447B8">
            <w:pPr>
              <w:pStyle w:val="Paragrafi"/>
              <w:rPr>
                <w:szCs w:val="22"/>
                <w:lang w:val="sq-AL"/>
              </w:rPr>
            </w:pPr>
            <w:r w:rsidRPr="00762BC5">
              <w:rPr>
                <w:szCs w:val="22"/>
                <w:lang w:val="sq-AL"/>
              </w:rPr>
              <w:t>31.12.</w:t>
            </w:r>
            <w:r w:rsidR="00B10139" w:rsidRPr="00762BC5">
              <w:rPr>
                <w:szCs w:val="22"/>
                <w:lang w:val="sq-AL"/>
              </w:rPr>
              <w:t>2024</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23</w:t>
            </w:r>
            <w:r w:rsidR="00140AF2" w:rsidRPr="00762BC5">
              <w:rPr>
                <w:szCs w:val="22"/>
                <w:lang w:val="sq-AL"/>
              </w:rPr>
              <w:t>.</w:t>
            </w:r>
          </w:p>
        </w:tc>
        <w:tc>
          <w:tcPr>
            <w:tcW w:w="2938" w:type="dxa"/>
            <w:shd w:val="clear" w:color="auto" w:fill="auto"/>
          </w:tcPr>
          <w:p w:rsidR="00B10139" w:rsidRPr="00762BC5" w:rsidRDefault="00140AF2" w:rsidP="00D447B8">
            <w:pPr>
              <w:pStyle w:val="Paragrafi"/>
              <w:rPr>
                <w:szCs w:val="22"/>
                <w:lang w:val="sq-AL"/>
              </w:rPr>
            </w:pPr>
            <w:r w:rsidRPr="00762BC5">
              <w:rPr>
                <w:szCs w:val="22"/>
                <w:lang w:val="sq-AL"/>
              </w:rPr>
              <w:t>30.06.</w:t>
            </w:r>
            <w:r w:rsidR="00B10139" w:rsidRPr="00762BC5">
              <w:rPr>
                <w:szCs w:val="22"/>
                <w:lang w:val="sq-AL"/>
              </w:rPr>
              <w:t>2025</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24</w:t>
            </w:r>
            <w:r w:rsidR="00140AF2" w:rsidRPr="00762BC5">
              <w:rPr>
                <w:szCs w:val="22"/>
                <w:lang w:val="sq-AL"/>
              </w:rPr>
              <w:t>.</w:t>
            </w:r>
          </w:p>
        </w:tc>
        <w:tc>
          <w:tcPr>
            <w:tcW w:w="2938" w:type="dxa"/>
            <w:shd w:val="clear" w:color="auto" w:fill="auto"/>
          </w:tcPr>
          <w:p w:rsidR="00B10139" w:rsidRPr="00762BC5" w:rsidRDefault="00140AF2" w:rsidP="00D447B8">
            <w:pPr>
              <w:pStyle w:val="Paragrafi"/>
              <w:rPr>
                <w:szCs w:val="22"/>
                <w:lang w:val="sq-AL"/>
              </w:rPr>
            </w:pPr>
            <w:r w:rsidRPr="00762BC5">
              <w:rPr>
                <w:szCs w:val="22"/>
                <w:lang w:val="sq-AL"/>
              </w:rPr>
              <w:t>31.12.</w:t>
            </w:r>
            <w:r w:rsidR="00B10139" w:rsidRPr="00762BC5">
              <w:rPr>
                <w:szCs w:val="22"/>
                <w:lang w:val="sq-AL"/>
              </w:rPr>
              <w:t>2025</w:t>
            </w:r>
          </w:p>
        </w:tc>
        <w:tc>
          <w:tcPr>
            <w:tcW w:w="2983" w:type="dxa"/>
            <w:shd w:val="clear" w:color="auto" w:fill="auto"/>
          </w:tcPr>
          <w:p w:rsidR="00B10139" w:rsidRPr="00762BC5" w:rsidRDefault="00B10139" w:rsidP="00D447B8">
            <w:pPr>
              <w:pStyle w:val="Paragrafi"/>
              <w:rPr>
                <w:szCs w:val="22"/>
                <w:lang w:val="sq-AL"/>
              </w:rPr>
            </w:pPr>
            <w:r w:rsidRPr="00762BC5">
              <w:rPr>
                <w:szCs w:val="22"/>
                <w:lang w:val="sq-AL"/>
              </w:rPr>
              <w:t xml:space="preserve">    </w:t>
            </w:r>
            <w:r w:rsidR="0002232D" w:rsidRPr="00762BC5">
              <w:rPr>
                <w:szCs w:val="22"/>
                <w:lang w:val="sq-AL"/>
              </w:rPr>
              <w:t xml:space="preserve">          185 </w:t>
            </w:r>
            <w:r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25</w:t>
            </w:r>
            <w:r w:rsidR="00140AF2" w:rsidRPr="00762BC5">
              <w:rPr>
                <w:szCs w:val="22"/>
                <w:lang w:val="sq-AL"/>
              </w:rPr>
              <w:t>.</w:t>
            </w:r>
          </w:p>
        </w:tc>
        <w:tc>
          <w:tcPr>
            <w:tcW w:w="2938" w:type="dxa"/>
            <w:shd w:val="clear" w:color="auto" w:fill="auto"/>
          </w:tcPr>
          <w:p w:rsidR="00B10139" w:rsidRPr="00762BC5" w:rsidRDefault="00B10139" w:rsidP="00D447B8">
            <w:pPr>
              <w:pStyle w:val="Paragrafi"/>
              <w:rPr>
                <w:szCs w:val="22"/>
                <w:lang w:val="sq-AL"/>
              </w:rPr>
            </w:pPr>
            <w:r w:rsidRPr="00762BC5">
              <w:rPr>
                <w:szCs w:val="22"/>
                <w:lang w:val="sq-AL"/>
              </w:rPr>
              <w:t>30</w:t>
            </w:r>
            <w:r w:rsidR="00140AF2" w:rsidRPr="00762BC5">
              <w:rPr>
                <w:szCs w:val="22"/>
                <w:lang w:val="sq-AL"/>
              </w:rPr>
              <w:t>.06.</w:t>
            </w:r>
            <w:r w:rsidRPr="00762BC5">
              <w:rPr>
                <w:szCs w:val="22"/>
                <w:lang w:val="sq-AL"/>
              </w:rPr>
              <w:t>2026</w:t>
            </w:r>
          </w:p>
        </w:tc>
        <w:tc>
          <w:tcPr>
            <w:tcW w:w="2983" w:type="dxa"/>
            <w:shd w:val="clear" w:color="auto" w:fill="auto"/>
          </w:tcPr>
          <w:p w:rsidR="00B10139" w:rsidRPr="00762BC5" w:rsidRDefault="00B10139" w:rsidP="00D447B8">
            <w:pPr>
              <w:pStyle w:val="Paragrafi"/>
              <w:rPr>
                <w:szCs w:val="22"/>
                <w:lang w:val="sq-AL"/>
              </w:rPr>
            </w:pPr>
            <w:r w:rsidRPr="00762BC5">
              <w:rPr>
                <w:szCs w:val="22"/>
                <w:lang w:val="sq-AL"/>
              </w:rPr>
              <w:t xml:space="preserve">             </w:t>
            </w:r>
            <w:r w:rsidR="0002232D" w:rsidRPr="00762BC5">
              <w:rPr>
                <w:szCs w:val="22"/>
                <w:lang w:val="sq-AL"/>
              </w:rPr>
              <w:t xml:space="preserve"> 185 </w:t>
            </w:r>
            <w:r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26</w:t>
            </w:r>
            <w:r w:rsidR="00140AF2" w:rsidRPr="00762BC5">
              <w:rPr>
                <w:szCs w:val="22"/>
                <w:lang w:val="sq-AL"/>
              </w:rPr>
              <w:t>.</w:t>
            </w:r>
          </w:p>
        </w:tc>
        <w:tc>
          <w:tcPr>
            <w:tcW w:w="2938" w:type="dxa"/>
            <w:shd w:val="clear" w:color="auto" w:fill="auto"/>
          </w:tcPr>
          <w:p w:rsidR="00B10139" w:rsidRPr="00762BC5" w:rsidRDefault="00140AF2" w:rsidP="00D447B8">
            <w:pPr>
              <w:pStyle w:val="Paragrafi"/>
              <w:rPr>
                <w:szCs w:val="22"/>
                <w:lang w:val="sq-AL"/>
              </w:rPr>
            </w:pPr>
            <w:r w:rsidRPr="00762BC5">
              <w:rPr>
                <w:szCs w:val="22"/>
                <w:lang w:val="sq-AL"/>
              </w:rPr>
              <w:t>31.12.</w:t>
            </w:r>
            <w:r w:rsidR="00B10139" w:rsidRPr="00762BC5">
              <w:rPr>
                <w:szCs w:val="22"/>
                <w:lang w:val="sq-AL"/>
              </w:rPr>
              <w:t>2026</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27</w:t>
            </w:r>
            <w:r w:rsidR="00140AF2" w:rsidRPr="00762BC5">
              <w:rPr>
                <w:szCs w:val="22"/>
                <w:lang w:val="sq-AL"/>
              </w:rPr>
              <w:t>.</w:t>
            </w:r>
          </w:p>
        </w:tc>
        <w:tc>
          <w:tcPr>
            <w:tcW w:w="2938" w:type="dxa"/>
            <w:shd w:val="clear" w:color="auto" w:fill="auto"/>
          </w:tcPr>
          <w:p w:rsidR="00B10139" w:rsidRPr="00762BC5" w:rsidRDefault="00140AF2" w:rsidP="00D447B8">
            <w:pPr>
              <w:pStyle w:val="Paragrafi"/>
              <w:rPr>
                <w:szCs w:val="22"/>
                <w:lang w:val="sq-AL"/>
              </w:rPr>
            </w:pPr>
            <w:r w:rsidRPr="00762BC5">
              <w:rPr>
                <w:szCs w:val="22"/>
                <w:lang w:val="sq-AL"/>
              </w:rPr>
              <w:t>30.06.</w:t>
            </w:r>
            <w:r w:rsidR="00B10139" w:rsidRPr="00762BC5">
              <w:rPr>
                <w:szCs w:val="22"/>
                <w:lang w:val="sq-AL"/>
              </w:rPr>
              <w:t>2027</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28</w:t>
            </w:r>
            <w:r w:rsidR="00140AF2" w:rsidRPr="00762BC5">
              <w:rPr>
                <w:szCs w:val="22"/>
                <w:lang w:val="sq-AL"/>
              </w:rPr>
              <w:t>.</w:t>
            </w:r>
          </w:p>
        </w:tc>
        <w:tc>
          <w:tcPr>
            <w:tcW w:w="2938" w:type="dxa"/>
            <w:shd w:val="clear" w:color="auto" w:fill="auto"/>
          </w:tcPr>
          <w:p w:rsidR="00B10139" w:rsidRPr="00762BC5" w:rsidRDefault="00140AF2" w:rsidP="00D447B8">
            <w:pPr>
              <w:pStyle w:val="Paragrafi"/>
              <w:rPr>
                <w:szCs w:val="22"/>
                <w:lang w:val="sq-AL"/>
              </w:rPr>
            </w:pPr>
            <w:r w:rsidRPr="00762BC5">
              <w:rPr>
                <w:szCs w:val="22"/>
                <w:lang w:val="sq-AL"/>
              </w:rPr>
              <w:t>31.12.</w:t>
            </w:r>
            <w:r w:rsidR="00B10139" w:rsidRPr="00762BC5">
              <w:rPr>
                <w:szCs w:val="22"/>
                <w:lang w:val="sq-AL"/>
              </w:rPr>
              <w:t>2027</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29</w:t>
            </w:r>
            <w:r w:rsidR="00140AF2" w:rsidRPr="00762BC5">
              <w:rPr>
                <w:szCs w:val="22"/>
                <w:lang w:val="sq-AL"/>
              </w:rPr>
              <w:t>.</w:t>
            </w:r>
          </w:p>
        </w:tc>
        <w:tc>
          <w:tcPr>
            <w:tcW w:w="2938" w:type="dxa"/>
            <w:shd w:val="clear" w:color="auto" w:fill="auto"/>
          </w:tcPr>
          <w:p w:rsidR="00B10139" w:rsidRPr="00762BC5" w:rsidRDefault="00140AF2" w:rsidP="00D447B8">
            <w:pPr>
              <w:pStyle w:val="Paragrafi"/>
              <w:rPr>
                <w:szCs w:val="22"/>
                <w:lang w:val="sq-AL"/>
              </w:rPr>
            </w:pPr>
            <w:r w:rsidRPr="00762BC5">
              <w:rPr>
                <w:szCs w:val="22"/>
                <w:lang w:val="sq-AL"/>
              </w:rPr>
              <w:t>30.06.</w:t>
            </w:r>
            <w:r w:rsidR="00B10139" w:rsidRPr="00762BC5">
              <w:rPr>
                <w:szCs w:val="22"/>
                <w:lang w:val="sq-AL"/>
              </w:rPr>
              <w:t>2028</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30</w:t>
            </w:r>
            <w:r w:rsidR="00140AF2" w:rsidRPr="00762BC5">
              <w:rPr>
                <w:szCs w:val="22"/>
                <w:lang w:val="sq-AL"/>
              </w:rPr>
              <w:t>.</w:t>
            </w:r>
          </w:p>
        </w:tc>
        <w:tc>
          <w:tcPr>
            <w:tcW w:w="2938" w:type="dxa"/>
            <w:shd w:val="clear" w:color="auto" w:fill="auto"/>
          </w:tcPr>
          <w:p w:rsidR="00B10139" w:rsidRPr="00762BC5" w:rsidRDefault="00140AF2" w:rsidP="00D447B8">
            <w:pPr>
              <w:pStyle w:val="Paragrafi"/>
              <w:rPr>
                <w:szCs w:val="22"/>
                <w:lang w:val="sq-AL"/>
              </w:rPr>
            </w:pPr>
            <w:r w:rsidRPr="00762BC5">
              <w:rPr>
                <w:szCs w:val="22"/>
                <w:lang w:val="sq-AL"/>
              </w:rPr>
              <w:t>31.12.</w:t>
            </w:r>
            <w:r w:rsidR="00B10139" w:rsidRPr="00762BC5">
              <w:rPr>
                <w:szCs w:val="22"/>
                <w:lang w:val="sq-AL"/>
              </w:rPr>
              <w:t>2028</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31</w:t>
            </w:r>
            <w:r w:rsidR="00140AF2" w:rsidRPr="00762BC5">
              <w:rPr>
                <w:szCs w:val="22"/>
                <w:lang w:val="sq-AL"/>
              </w:rPr>
              <w:t>.</w:t>
            </w:r>
          </w:p>
        </w:tc>
        <w:tc>
          <w:tcPr>
            <w:tcW w:w="2938" w:type="dxa"/>
            <w:shd w:val="clear" w:color="auto" w:fill="auto"/>
          </w:tcPr>
          <w:p w:rsidR="00B10139" w:rsidRPr="00762BC5" w:rsidRDefault="00140AF2" w:rsidP="00D447B8">
            <w:pPr>
              <w:pStyle w:val="Paragrafi"/>
              <w:rPr>
                <w:szCs w:val="22"/>
                <w:lang w:val="sq-AL"/>
              </w:rPr>
            </w:pPr>
            <w:r w:rsidRPr="00762BC5">
              <w:rPr>
                <w:szCs w:val="22"/>
                <w:lang w:val="sq-AL"/>
              </w:rPr>
              <w:t>30.06.</w:t>
            </w:r>
            <w:r w:rsidR="00B10139" w:rsidRPr="00762BC5">
              <w:rPr>
                <w:szCs w:val="22"/>
                <w:lang w:val="sq-AL"/>
              </w:rPr>
              <w:t>2029</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32</w:t>
            </w:r>
            <w:r w:rsidR="00140AF2" w:rsidRPr="00762BC5">
              <w:rPr>
                <w:szCs w:val="22"/>
                <w:lang w:val="sq-AL"/>
              </w:rPr>
              <w:t>.</w:t>
            </w:r>
          </w:p>
        </w:tc>
        <w:tc>
          <w:tcPr>
            <w:tcW w:w="2938" w:type="dxa"/>
            <w:shd w:val="clear" w:color="auto" w:fill="auto"/>
          </w:tcPr>
          <w:p w:rsidR="00B10139" w:rsidRPr="00762BC5" w:rsidRDefault="00140AF2" w:rsidP="00D447B8">
            <w:pPr>
              <w:pStyle w:val="Paragrafi"/>
              <w:rPr>
                <w:szCs w:val="22"/>
                <w:lang w:val="sq-AL"/>
              </w:rPr>
            </w:pPr>
            <w:r w:rsidRPr="00762BC5">
              <w:rPr>
                <w:szCs w:val="22"/>
                <w:lang w:val="sq-AL"/>
              </w:rPr>
              <w:t>31.12.</w:t>
            </w:r>
            <w:r w:rsidR="00B10139" w:rsidRPr="00762BC5">
              <w:rPr>
                <w:szCs w:val="22"/>
                <w:lang w:val="sq-AL"/>
              </w:rPr>
              <w:t>2029</w:t>
            </w:r>
          </w:p>
        </w:tc>
        <w:tc>
          <w:tcPr>
            <w:tcW w:w="2983" w:type="dxa"/>
            <w:shd w:val="clear" w:color="auto" w:fill="auto"/>
          </w:tcPr>
          <w:p w:rsidR="00B10139" w:rsidRPr="00762BC5" w:rsidRDefault="00B10139" w:rsidP="00D447B8">
            <w:pPr>
              <w:pStyle w:val="Paragrafi"/>
              <w:rPr>
                <w:szCs w:val="22"/>
                <w:lang w:val="sq-AL"/>
              </w:rPr>
            </w:pPr>
            <w:r w:rsidRPr="00762BC5">
              <w:rPr>
                <w:szCs w:val="22"/>
                <w:lang w:val="sq-AL"/>
              </w:rPr>
              <w:t xml:space="preserve">          </w:t>
            </w:r>
            <w:r w:rsidR="0002232D" w:rsidRPr="00762BC5">
              <w:rPr>
                <w:szCs w:val="22"/>
                <w:lang w:val="sq-AL"/>
              </w:rPr>
              <w:t xml:space="preserve">    185 </w:t>
            </w:r>
            <w:r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33</w:t>
            </w:r>
            <w:r w:rsidR="00140AF2" w:rsidRPr="00762BC5">
              <w:rPr>
                <w:szCs w:val="22"/>
                <w:lang w:val="sq-AL"/>
              </w:rPr>
              <w:t>.</w:t>
            </w:r>
          </w:p>
        </w:tc>
        <w:tc>
          <w:tcPr>
            <w:tcW w:w="2938" w:type="dxa"/>
            <w:shd w:val="clear" w:color="auto" w:fill="auto"/>
          </w:tcPr>
          <w:p w:rsidR="00B10139" w:rsidRPr="00762BC5" w:rsidRDefault="00140AF2" w:rsidP="00D447B8">
            <w:pPr>
              <w:pStyle w:val="Paragrafi"/>
              <w:rPr>
                <w:szCs w:val="22"/>
                <w:lang w:val="sq-AL"/>
              </w:rPr>
            </w:pPr>
            <w:r w:rsidRPr="00762BC5">
              <w:rPr>
                <w:szCs w:val="22"/>
                <w:lang w:val="sq-AL"/>
              </w:rPr>
              <w:t>30.06.</w:t>
            </w:r>
            <w:r w:rsidR="00B10139" w:rsidRPr="00762BC5">
              <w:rPr>
                <w:szCs w:val="22"/>
                <w:lang w:val="sq-AL"/>
              </w:rPr>
              <w:t>2030</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34</w:t>
            </w:r>
            <w:r w:rsidR="00140AF2" w:rsidRPr="00762BC5">
              <w:rPr>
                <w:szCs w:val="22"/>
                <w:lang w:val="sq-AL"/>
              </w:rPr>
              <w:t>.</w:t>
            </w:r>
          </w:p>
        </w:tc>
        <w:tc>
          <w:tcPr>
            <w:tcW w:w="2938" w:type="dxa"/>
            <w:shd w:val="clear" w:color="auto" w:fill="auto"/>
          </w:tcPr>
          <w:p w:rsidR="00B10139" w:rsidRPr="00762BC5" w:rsidRDefault="00140AF2" w:rsidP="00D447B8">
            <w:pPr>
              <w:pStyle w:val="Paragrafi"/>
              <w:rPr>
                <w:szCs w:val="22"/>
                <w:lang w:val="sq-AL"/>
              </w:rPr>
            </w:pPr>
            <w:r w:rsidRPr="00762BC5">
              <w:rPr>
                <w:szCs w:val="22"/>
                <w:lang w:val="sq-AL"/>
              </w:rPr>
              <w:t>31.12.</w:t>
            </w:r>
            <w:r w:rsidR="00B10139" w:rsidRPr="00762BC5">
              <w:rPr>
                <w:szCs w:val="22"/>
                <w:lang w:val="sq-AL"/>
              </w:rPr>
              <w:t>2030</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35</w:t>
            </w:r>
            <w:r w:rsidR="00140AF2" w:rsidRPr="00762BC5">
              <w:rPr>
                <w:szCs w:val="22"/>
                <w:lang w:val="sq-AL"/>
              </w:rPr>
              <w:t>.</w:t>
            </w:r>
          </w:p>
        </w:tc>
        <w:tc>
          <w:tcPr>
            <w:tcW w:w="2938" w:type="dxa"/>
            <w:shd w:val="clear" w:color="auto" w:fill="auto"/>
          </w:tcPr>
          <w:p w:rsidR="00B10139" w:rsidRPr="00762BC5" w:rsidRDefault="00140AF2" w:rsidP="00D447B8">
            <w:pPr>
              <w:pStyle w:val="Paragrafi"/>
              <w:rPr>
                <w:szCs w:val="22"/>
                <w:lang w:val="sq-AL"/>
              </w:rPr>
            </w:pPr>
            <w:r w:rsidRPr="00762BC5">
              <w:rPr>
                <w:szCs w:val="22"/>
                <w:lang w:val="sq-AL"/>
              </w:rPr>
              <w:t>30.06.</w:t>
            </w:r>
            <w:r w:rsidR="00B10139" w:rsidRPr="00762BC5">
              <w:rPr>
                <w:szCs w:val="22"/>
                <w:lang w:val="sq-AL"/>
              </w:rPr>
              <w:t>2031</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162</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36</w:t>
            </w:r>
            <w:r w:rsidR="00140AF2" w:rsidRPr="00762BC5">
              <w:rPr>
                <w:szCs w:val="22"/>
                <w:lang w:val="sq-AL"/>
              </w:rPr>
              <w:t>.</w:t>
            </w:r>
          </w:p>
        </w:tc>
        <w:tc>
          <w:tcPr>
            <w:tcW w:w="2938" w:type="dxa"/>
            <w:shd w:val="clear" w:color="auto" w:fill="auto"/>
          </w:tcPr>
          <w:p w:rsidR="00B10139" w:rsidRPr="00762BC5" w:rsidRDefault="00140AF2" w:rsidP="00D447B8">
            <w:pPr>
              <w:pStyle w:val="Paragrafi"/>
              <w:rPr>
                <w:szCs w:val="22"/>
                <w:lang w:val="sq-AL"/>
              </w:rPr>
            </w:pPr>
            <w:r w:rsidRPr="00762BC5">
              <w:rPr>
                <w:szCs w:val="22"/>
                <w:lang w:val="sq-AL"/>
              </w:rPr>
              <w:t>31.12.</w:t>
            </w:r>
            <w:r w:rsidR="00B10139" w:rsidRPr="00762BC5">
              <w:rPr>
                <w:szCs w:val="22"/>
                <w:lang w:val="sq-AL"/>
              </w:rPr>
              <w:t>2031</w:t>
            </w:r>
          </w:p>
        </w:tc>
        <w:tc>
          <w:tcPr>
            <w:tcW w:w="2983" w:type="dxa"/>
            <w:shd w:val="clear" w:color="auto" w:fill="auto"/>
          </w:tcPr>
          <w:p w:rsidR="00B10139" w:rsidRPr="00762BC5" w:rsidRDefault="0002232D" w:rsidP="00D447B8">
            <w:pPr>
              <w:pStyle w:val="Paragrafi"/>
              <w:rPr>
                <w:szCs w:val="22"/>
                <w:lang w:val="sq-AL"/>
              </w:rPr>
            </w:pPr>
            <w:r w:rsidRPr="00762BC5">
              <w:rPr>
                <w:szCs w:val="22"/>
                <w:lang w:val="sq-AL"/>
              </w:rPr>
              <w:t xml:space="preserve">              185 </w:t>
            </w:r>
            <w:r w:rsidR="00B10139" w:rsidRPr="00762BC5">
              <w:rPr>
                <w:szCs w:val="22"/>
                <w:lang w:val="sq-AL"/>
              </w:rPr>
              <w:t>160</w:t>
            </w:r>
          </w:p>
        </w:tc>
      </w:tr>
      <w:tr w:rsidR="00B10139" w:rsidRPr="00762BC5" w:rsidTr="00762BC5">
        <w:tc>
          <w:tcPr>
            <w:tcW w:w="2935" w:type="dxa"/>
            <w:shd w:val="clear" w:color="auto" w:fill="auto"/>
          </w:tcPr>
          <w:p w:rsidR="00B10139" w:rsidRPr="00762BC5" w:rsidRDefault="00B10139" w:rsidP="00D447B8">
            <w:pPr>
              <w:pStyle w:val="Paragrafi"/>
              <w:rPr>
                <w:b/>
                <w:szCs w:val="22"/>
                <w:lang w:val="sq-AL"/>
              </w:rPr>
            </w:pPr>
          </w:p>
        </w:tc>
        <w:tc>
          <w:tcPr>
            <w:tcW w:w="2938" w:type="dxa"/>
            <w:shd w:val="clear" w:color="auto" w:fill="auto"/>
          </w:tcPr>
          <w:p w:rsidR="00B10139" w:rsidRPr="00762BC5" w:rsidRDefault="00B10139" w:rsidP="00D447B8">
            <w:pPr>
              <w:pStyle w:val="Paragrafi"/>
              <w:rPr>
                <w:b/>
                <w:szCs w:val="22"/>
                <w:lang w:val="sq-AL"/>
              </w:rPr>
            </w:pPr>
            <w:r w:rsidRPr="00762BC5">
              <w:rPr>
                <w:b/>
                <w:szCs w:val="22"/>
                <w:lang w:val="sq-AL"/>
              </w:rPr>
              <w:t>Totali:</w:t>
            </w:r>
          </w:p>
        </w:tc>
        <w:tc>
          <w:tcPr>
            <w:tcW w:w="2983" w:type="dxa"/>
            <w:shd w:val="clear" w:color="auto" w:fill="auto"/>
          </w:tcPr>
          <w:p w:rsidR="00B10139" w:rsidRPr="00762BC5" w:rsidRDefault="0002232D" w:rsidP="00D447B8">
            <w:pPr>
              <w:pStyle w:val="Paragrafi"/>
              <w:rPr>
                <w:b/>
                <w:szCs w:val="22"/>
                <w:lang w:val="sq-AL"/>
              </w:rPr>
            </w:pPr>
            <w:r w:rsidRPr="00762BC5">
              <w:rPr>
                <w:b/>
                <w:szCs w:val="22"/>
                <w:lang w:val="sq-AL"/>
              </w:rPr>
              <w:t xml:space="preserve">             6 666 </w:t>
            </w:r>
            <w:r w:rsidR="00B10139" w:rsidRPr="00762BC5">
              <w:rPr>
                <w:b/>
                <w:szCs w:val="22"/>
                <w:lang w:val="sq-AL"/>
              </w:rPr>
              <w:t>000</w:t>
            </w:r>
          </w:p>
        </w:tc>
      </w:tr>
    </w:tbl>
    <w:p w:rsidR="00B10139" w:rsidRPr="00F51624" w:rsidRDefault="00B10139" w:rsidP="00B10139">
      <w:pPr>
        <w:pStyle w:val="Paragrafi"/>
        <w:rPr>
          <w:b/>
          <w:caps/>
          <w:szCs w:val="22"/>
          <w:lang w:val="sq-AL"/>
        </w:rPr>
      </w:pPr>
    </w:p>
    <w:p w:rsidR="00B10139" w:rsidRPr="00F51624" w:rsidRDefault="00B10139" w:rsidP="00B10139">
      <w:pPr>
        <w:pStyle w:val="Paragrafi"/>
        <w:jc w:val="center"/>
        <w:rPr>
          <w:b/>
          <w:caps/>
          <w:szCs w:val="22"/>
          <w:lang w:val="sq-AL"/>
        </w:rPr>
      </w:pPr>
      <w:r w:rsidRPr="00F51624">
        <w:rPr>
          <w:b/>
          <w:caps/>
          <w:szCs w:val="22"/>
          <w:lang w:val="sq-AL"/>
        </w:rPr>
        <w:t>Bashkëlidhja I (B)</w:t>
      </w:r>
    </w:p>
    <w:p w:rsidR="00B10139" w:rsidRPr="00F51624" w:rsidRDefault="00B10139" w:rsidP="00B10139">
      <w:pPr>
        <w:pStyle w:val="Paragrafi"/>
        <w:jc w:val="center"/>
        <w:rPr>
          <w:b/>
          <w:caps/>
          <w:szCs w:val="22"/>
          <w:lang w:val="sq-AL"/>
        </w:rPr>
      </w:pPr>
      <w:r w:rsidRPr="00F51624">
        <w:rPr>
          <w:b/>
          <w:caps/>
          <w:szCs w:val="22"/>
          <w:lang w:val="sq-AL"/>
        </w:rPr>
        <w:t>Pagesa e tarifës së shërbimit</w:t>
      </w:r>
    </w:p>
    <w:p w:rsidR="00B10139" w:rsidRPr="00F51624" w:rsidRDefault="00B10139" w:rsidP="00B10139">
      <w:pPr>
        <w:pStyle w:val="Paragrafi"/>
        <w:rPr>
          <w:b/>
          <w:caps/>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2740"/>
        <w:gridCol w:w="2852"/>
        <w:gridCol w:w="1178"/>
      </w:tblGrid>
      <w:tr w:rsidR="00B10139" w:rsidRPr="00762BC5" w:rsidTr="00762BC5">
        <w:tc>
          <w:tcPr>
            <w:tcW w:w="2158" w:type="dxa"/>
            <w:shd w:val="clear" w:color="auto" w:fill="auto"/>
          </w:tcPr>
          <w:p w:rsidR="00B10139" w:rsidRPr="00762BC5" w:rsidRDefault="00B10139" w:rsidP="00762BC5">
            <w:pPr>
              <w:pStyle w:val="Paragrafi"/>
              <w:ind w:firstLine="0"/>
              <w:rPr>
                <w:b/>
                <w:sz w:val="20"/>
                <w:lang w:val="sq-AL"/>
              </w:rPr>
            </w:pPr>
            <w:r w:rsidRPr="00762BC5">
              <w:rPr>
                <w:b/>
                <w:sz w:val="20"/>
                <w:lang w:val="sq-AL"/>
              </w:rPr>
              <w:t xml:space="preserve">Vendi </w:t>
            </w:r>
          </w:p>
        </w:tc>
        <w:tc>
          <w:tcPr>
            <w:tcW w:w="6770" w:type="dxa"/>
            <w:gridSpan w:val="3"/>
            <w:shd w:val="clear" w:color="auto" w:fill="auto"/>
          </w:tcPr>
          <w:p w:rsidR="00B10139" w:rsidRPr="00762BC5" w:rsidRDefault="00B10139" w:rsidP="00D447B8">
            <w:pPr>
              <w:pStyle w:val="Paragrafi"/>
              <w:rPr>
                <w:sz w:val="20"/>
                <w:lang w:val="sq-AL"/>
              </w:rPr>
            </w:pPr>
            <w:r w:rsidRPr="00762BC5">
              <w:rPr>
                <w:sz w:val="20"/>
                <w:lang w:val="sq-AL"/>
              </w:rPr>
              <w:t xml:space="preserve">Republika e Shqipërisë </w:t>
            </w:r>
          </w:p>
        </w:tc>
      </w:tr>
      <w:tr w:rsidR="00B10139" w:rsidRPr="00762BC5" w:rsidTr="00762BC5">
        <w:tc>
          <w:tcPr>
            <w:tcW w:w="2158" w:type="dxa"/>
            <w:shd w:val="clear" w:color="auto" w:fill="auto"/>
          </w:tcPr>
          <w:p w:rsidR="00B10139" w:rsidRPr="00762BC5" w:rsidRDefault="00B10139" w:rsidP="00762BC5">
            <w:pPr>
              <w:pStyle w:val="Paragrafi"/>
              <w:ind w:firstLine="0"/>
              <w:rPr>
                <w:b/>
                <w:sz w:val="20"/>
                <w:lang w:val="sq-AL"/>
              </w:rPr>
            </w:pPr>
            <w:r w:rsidRPr="00762BC5">
              <w:rPr>
                <w:b/>
                <w:sz w:val="20"/>
                <w:lang w:val="sq-AL"/>
              </w:rPr>
              <w:t xml:space="preserve">Projekti </w:t>
            </w:r>
          </w:p>
        </w:tc>
        <w:tc>
          <w:tcPr>
            <w:tcW w:w="6770" w:type="dxa"/>
            <w:gridSpan w:val="3"/>
            <w:shd w:val="clear" w:color="auto" w:fill="auto"/>
          </w:tcPr>
          <w:p w:rsidR="00B10139" w:rsidRPr="00762BC5" w:rsidRDefault="00B10139" w:rsidP="00762BC5">
            <w:pPr>
              <w:pStyle w:val="Paragrafi"/>
              <w:ind w:firstLine="0"/>
              <w:rPr>
                <w:sz w:val="20"/>
                <w:lang w:val="sq-AL"/>
              </w:rPr>
            </w:pPr>
            <w:r w:rsidRPr="00762BC5">
              <w:rPr>
                <w:sz w:val="20"/>
                <w:lang w:val="sq-AL"/>
              </w:rPr>
              <w:t xml:space="preserve">Ndërtimi i projektit të rrugës Durrës–Morinë (Seksioni Kalimash-Rexhepaj)  </w:t>
            </w:r>
          </w:p>
        </w:tc>
      </w:tr>
      <w:tr w:rsidR="00B10139" w:rsidRPr="00762BC5" w:rsidTr="00762BC5">
        <w:tc>
          <w:tcPr>
            <w:tcW w:w="2158" w:type="dxa"/>
            <w:shd w:val="clear" w:color="auto" w:fill="auto"/>
          </w:tcPr>
          <w:p w:rsidR="00B10139" w:rsidRPr="00762BC5" w:rsidRDefault="00B10139" w:rsidP="00762BC5">
            <w:pPr>
              <w:pStyle w:val="Paragrafi"/>
              <w:ind w:firstLine="0"/>
              <w:rPr>
                <w:b/>
                <w:sz w:val="20"/>
                <w:lang w:val="sq-AL"/>
              </w:rPr>
            </w:pPr>
            <w:r w:rsidRPr="00762BC5">
              <w:rPr>
                <w:b/>
                <w:sz w:val="20"/>
                <w:lang w:val="sq-AL"/>
              </w:rPr>
              <w:t>Shuma e huasë</w:t>
            </w:r>
          </w:p>
        </w:tc>
        <w:tc>
          <w:tcPr>
            <w:tcW w:w="2740" w:type="dxa"/>
            <w:shd w:val="clear" w:color="auto" w:fill="auto"/>
          </w:tcPr>
          <w:p w:rsidR="00B10139" w:rsidRPr="00762BC5" w:rsidRDefault="000F0792" w:rsidP="00D447B8">
            <w:pPr>
              <w:pStyle w:val="Paragrafi"/>
              <w:rPr>
                <w:sz w:val="20"/>
                <w:lang w:val="sq-AL"/>
              </w:rPr>
            </w:pPr>
            <w:r w:rsidRPr="00762BC5">
              <w:rPr>
                <w:sz w:val="20"/>
                <w:lang w:val="sq-AL"/>
              </w:rPr>
              <w:t xml:space="preserve">ID 6 666 </w:t>
            </w:r>
            <w:r w:rsidR="00B10139" w:rsidRPr="00762BC5">
              <w:rPr>
                <w:sz w:val="20"/>
                <w:lang w:val="sq-AL"/>
              </w:rPr>
              <w:t>000.00</w:t>
            </w:r>
          </w:p>
        </w:tc>
        <w:tc>
          <w:tcPr>
            <w:tcW w:w="2852" w:type="dxa"/>
            <w:shd w:val="clear" w:color="auto" w:fill="auto"/>
          </w:tcPr>
          <w:p w:rsidR="00B10139" w:rsidRPr="00762BC5" w:rsidRDefault="00B10139" w:rsidP="00762BC5">
            <w:pPr>
              <w:pStyle w:val="Paragrafi"/>
              <w:ind w:firstLine="0"/>
              <w:rPr>
                <w:b/>
                <w:sz w:val="20"/>
                <w:lang w:val="sq-AL"/>
              </w:rPr>
            </w:pPr>
            <w:r w:rsidRPr="00762BC5">
              <w:rPr>
                <w:b/>
                <w:sz w:val="20"/>
                <w:lang w:val="sq-AL"/>
              </w:rPr>
              <w:t>Periudha e huasë</w:t>
            </w:r>
          </w:p>
        </w:tc>
        <w:tc>
          <w:tcPr>
            <w:tcW w:w="1178" w:type="dxa"/>
            <w:shd w:val="clear" w:color="auto" w:fill="auto"/>
          </w:tcPr>
          <w:p w:rsidR="00B10139" w:rsidRPr="00762BC5" w:rsidRDefault="00B10139" w:rsidP="00762BC5">
            <w:pPr>
              <w:pStyle w:val="Paragrafi"/>
              <w:ind w:firstLine="0"/>
              <w:rPr>
                <w:sz w:val="20"/>
                <w:lang w:val="sq-AL"/>
              </w:rPr>
            </w:pPr>
            <w:r w:rsidRPr="00762BC5">
              <w:rPr>
                <w:sz w:val="20"/>
                <w:lang w:val="sq-AL"/>
              </w:rPr>
              <w:t>25 vjet</w:t>
            </w:r>
          </w:p>
        </w:tc>
      </w:tr>
      <w:tr w:rsidR="00B10139" w:rsidRPr="00762BC5" w:rsidTr="00762BC5">
        <w:tc>
          <w:tcPr>
            <w:tcW w:w="2158" w:type="dxa"/>
            <w:shd w:val="clear" w:color="auto" w:fill="auto"/>
          </w:tcPr>
          <w:p w:rsidR="00B10139" w:rsidRPr="00762BC5" w:rsidRDefault="00B10139" w:rsidP="00762BC5">
            <w:pPr>
              <w:pStyle w:val="Paragrafi"/>
              <w:ind w:firstLine="0"/>
              <w:rPr>
                <w:b/>
                <w:sz w:val="20"/>
                <w:lang w:val="sq-AL"/>
              </w:rPr>
            </w:pPr>
            <w:r w:rsidRPr="00762BC5">
              <w:rPr>
                <w:b/>
                <w:sz w:val="20"/>
                <w:lang w:val="sq-AL"/>
              </w:rPr>
              <w:t>Tarifa e shërbimit</w:t>
            </w:r>
          </w:p>
        </w:tc>
        <w:tc>
          <w:tcPr>
            <w:tcW w:w="2740" w:type="dxa"/>
            <w:shd w:val="clear" w:color="auto" w:fill="auto"/>
          </w:tcPr>
          <w:p w:rsidR="00B10139" w:rsidRPr="00762BC5" w:rsidRDefault="000F0792" w:rsidP="00D447B8">
            <w:pPr>
              <w:pStyle w:val="Paragrafi"/>
              <w:rPr>
                <w:sz w:val="20"/>
                <w:lang w:val="sq-AL"/>
              </w:rPr>
            </w:pPr>
            <w:r w:rsidRPr="00762BC5">
              <w:rPr>
                <w:sz w:val="20"/>
                <w:lang w:val="sq-AL"/>
              </w:rPr>
              <w:t xml:space="preserve">ID 452 </w:t>
            </w:r>
            <w:r w:rsidR="00B10139" w:rsidRPr="00762BC5">
              <w:rPr>
                <w:sz w:val="20"/>
                <w:lang w:val="sq-AL"/>
              </w:rPr>
              <w:t>355</w:t>
            </w:r>
          </w:p>
        </w:tc>
        <w:tc>
          <w:tcPr>
            <w:tcW w:w="2852" w:type="dxa"/>
            <w:shd w:val="clear" w:color="auto" w:fill="auto"/>
          </w:tcPr>
          <w:p w:rsidR="00B10139" w:rsidRPr="00762BC5" w:rsidRDefault="00B10139" w:rsidP="00762BC5">
            <w:pPr>
              <w:pStyle w:val="Paragrafi"/>
              <w:ind w:firstLine="0"/>
              <w:jc w:val="left"/>
              <w:rPr>
                <w:b/>
                <w:sz w:val="20"/>
                <w:lang w:val="sq-AL"/>
              </w:rPr>
            </w:pPr>
            <w:r w:rsidRPr="00762BC5">
              <w:rPr>
                <w:b/>
                <w:sz w:val="20"/>
                <w:lang w:val="sq-AL"/>
              </w:rPr>
              <w:t>Peri</w:t>
            </w:r>
            <w:r w:rsidR="00E77EC3" w:rsidRPr="00762BC5">
              <w:rPr>
                <w:b/>
                <w:sz w:val="20"/>
                <w:lang w:val="sq-AL"/>
              </w:rPr>
              <w:t>udha</w:t>
            </w:r>
            <w:r w:rsidRPr="00762BC5">
              <w:rPr>
                <w:b/>
                <w:sz w:val="20"/>
                <w:lang w:val="sq-AL"/>
              </w:rPr>
              <w:t xml:space="preserve"> </w:t>
            </w:r>
            <w:r w:rsidRPr="00762BC5">
              <w:rPr>
                <w:b/>
                <w:color w:val="000000"/>
                <w:sz w:val="20"/>
                <w:lang w:val="sq-AL"/>
              </w:rPr>
              <w:t>e shtyrjes pa interesa</w:t>
            </w:r>
          </w:p>
        </w:tc>
        <w:tc>
          <w:tcPr>
            <w:tcW w:w="1178" w:type="dxa"/>
            <w:shd w:val="clear" w:color="auto" w:fill="auto"/>
          </w:tcPr>
          <w:p w:rsidR="00B10139" w:rsidRPr="00762BC5" w:rsidRDefault="00B10139" w:rsidP="00762BC5">
            <w:pPr>
              <w:pStyle w:val="Paragrafi"/>
              <w:ind w:firstLine="0"/>
              <w:rPr>
                <w:sz w:val="20"/>
                <w:lang w:val="sq-AL"/>
              </w:rPr>
            </w:pPr>
            <w:r w:rsidRPr="00762BC5">
              <w:rPr>
                <w:sz w:val="20"/>
                <w:lang w:val="sq-AL"/>
              </w:rPr>
              <w:t xml:space="preserve">7 vjet </w:t>
            </w:r>
          </w:p>
        </w:tc>
      </w:tr>
    </w:tbl>
    <w:p w:rsidR="00B10139" w:rsidRPr="00F51624" w:rsidRDefault="00B10139" w:rsidP="00B10139">
      <w:pPr>
        <w:pStyle w:val="Paragrafi"/>
        <w:rPr>
          <w:b/>
          <w:caps/>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5"/>
        <w:gridCol w:w="2938"/>
        <w:gridCol w:w="2983"/>
      </w:tblGrid>
      <w:tr w:rsidR="00B10139" w:rsidRPr="00762BC5" w:rsidTr="00762BC5">
        <w:tc>
          <w:tcPr>
            <w:tcW w:w="2935" w:type="dxa"/>
            <w:shd w:val="clear" w:color="auto" w:fill="auto"/>
          </w:tcPr>
          <w:p w:rsidR="00B10139" w:rsidRPr="00762BC5" w:rsidRDefault="00B10139" w:rsidP="00D447B8">
            <w:pPr>
              <w:pStyle w:val="Paragrafi"/>
              <w:rPr>
                <w:b/>
                <w:szCs w:val="22"/>
                <w:lang w:val="sq-AL"/>
              </w:rPr>
            </w:pPr>
            <w:r w:rsidRPr="00762BC5">
              <w:rPr>
                <w:b/>
                <w:szCs w:val="22"/>
                <w:lang w:val="sq-AL"/>
              </w:rPr>
              <w:t>Numri</w:t>
            </w:r>
          </w:p>
        </w:tc>
        <w:tc>
          <w:tcPr>
            <w:tcW w:w="2938" w:type="dxa"/>
            <w:shd w:val="clear" w:color="auto" w:fill="auto"/>
          </w:tcPr>
          <w:p w:rsidR="00B10139" w:rsidRPr="00762BC5" w:rsidRDefault="00B10139" w:rsidP="00D447B8">
            <w:pPr>
              <w:pStyle w:val="Paragrafi"/>
              <w:rPr>
                <w:b/>
                <w:szCs w:val="22"/>
                <w:lang w:val="sq-AL"/>
              </w:rPr>
            </w:pPr>
            <w:r w:rsidRPr="00762BC5">
              <w:rPr>
                <w:b/>
                <w:szCs w:val="22"/>
                <w:lang w:val="sq-AL"/>
              </w:rPr>
              <w:t>Data</w:t>
            </w:r>
          </w:p>
        </w:tc>
        <w:tc>
          <w:tcPr>
            <w:tcW w:w="2983" w:type="dxa"/>
            <w:shd w:val="clear" w:color="auto" w:fill="auto"/>
          </w:tcPr>
          <w:p w:rsidR="00B10139" w:rsidRPr="00762BC5" w:rsidRDefault="00B10139" w:rsidP="00D447B8">
            <w:pPr>
              <w:pStyle w:val="Paragrafi"/>
              <w:rPr>
                <w:b/>
                <w:szCs w:val="22"/>
                <w:lang w:val="sq-AL"/>
              </w:rPr>
            </w:pPr>
            <w:r w:rsidRPr="00762BC5">
              <w:rPr>
                <w:b/>
                <w:szCs w:val="22"/>
                <w:lang w:val="sq-AL"/>
              </w:rPr>
              <w:t>Principali (në ID)</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1</w:t>
            </w:r>
            <w:r w:rsidR="00EB036A" w:rsidRPr="00762BC5">
              <w:rPr>
                <w:szCs w:val="22"/>
                <w:lang w:val="sq-AL"/>
              </w:rPr>
              <w:t>.</w:t>
            </w:r>
          </w:p>
        </w:tc>
        <w:tc>
          <w:tcPr>
            <w:tcW w:w="2938" w:type="dxa"/>
            <w:shd w:val="clear" w:color="auto" w:fill="auto"/>
          </w:tcPr>
          <w:p w:rsidR="00B10139" w:rsidRPr="00762BC5" w:rsidRDefault="00A86D75" w:rsidP="00D447B8">
            <w:pPr>
              <w:pStyle w:val="Paragrafi"/>
              <w:rPr>
                <w:szCs w:val="22"/>
                <w:lang w:val="sq-AL"/>
              </w:rPr>
            </w:pPr>
            <w:r w:rsidRPr="00762BC5">
              <w:rPr>
                <w:szCs w:val="22"/>
                <w:lang w:val="sq-AL"/>
              </w:rPr>
              <w:t>30.06.</w:t>
            </w:r>
            <w:r w:rsidR="00B10139" w:rsidRPr="00762BC5">
              <w:rPr>
                <w:szCs w:val="22"/>
                <w:lang w:val="sq-AL"/>
              </w:rPr>
              <w:t>2007</w:t>
            </w:r>
          </w:p>
        </w:tc>
        <w:tc>
          <w:tcPr>
            <w:tcW w:w="2983" w:type="dxa"/>
            <w:shd w:val="clear" w:color="auto" w:fill="auto"/>
          </w:tcPr>
          <w:p w:rsidR="00B10139" w:rsidRPr="00762BC5" w:rsidRDefault="00EB036A" w:rsidP="00D447B8">
            <w:pPr>
              <w:pStyle w:val="Paragrafi"/>
              <w:rPr>
                <w:szCs w:val="22"/>
                <w:lang w:val="sq-AL"/>
              </w:rPr>
            </w:pPr>
            <w:r w:rsidRPr="00762BC5">
              <w:rPr>
                <w:szCs w:val="22"/>
                <w:lang w:val="sq-AL"/>
              </w:rPr>
              <w:t xml:space="preserve">18 </w:t>
            </w:r>
            <w:r w:rsidR="00B10139" w:rsidRPr="00762BC5">
              <w:rPr>
                <w:szCs w:val="22"/>
                <w:lang w:val="sq-AL"/>
              </w:rPr>
              <w:t>094</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2</w:t>
            </w:r>
            <w:r w:rsidR="00EB036A" w:rsidRPr="00762BC5">
              <w:rPr>
                <w:szCs w:val="22"/>
                <w:lang w:val="sq-AL"/>
              </w:rPr>
              <w:t>.</w:t>
            </w:r>
          </w:p>
        </w:tc>
        <w:tc>
          <w:tcPr>
            <w:tcW w:w="2938" w:type="dxa"/>
            <w:shd w:val="clear" w:color="auto" w:fill="auto"/>
          </w:tcPr>
          <w:p w:rsidR="00B10139" w:rsidRPr="00762BC5" w:rsidRDefault="00EB036A" w:rsidP="00D447B8">
            <w:pPr>
              <w:pStyle w:val="Paragrafi"/>
              <w:rPr>
                <w:szCs w:val="22"/>
                <w:lang w:val="sq-AL"/>
              </w:rPr>
            </w:pPr>
            <w:r w:rsidRPr="00762BC5">
              <w:rPr>
                <w:szCs w:val="22"/>
                <w:lang w:val="sq-AL"/>
              </w:rPr>
              <w:t>31.12.</w:t>
            </w:r>
            <w:r w:rsidR="00B10139" w:rsidRPr="00762BC5">
              <w:rPr>
                <w:szCs w:val="22"/>
                <w:lang w:val="sq-AL"/>
              </w:rPr>
              <w:t>2007</w:t>
            </w:r>
          </w:p>
        </w:tc>
        <w:tc>
          <w:tcPr>
            <w:tcW w:w="2983" w:type="dxa"/>
            <w:shd w:val="clear" w:color="auto" w:fill="auto"/>
          </w:tcPr>
          <w:p w:rsidR="00B10139" w:rsidRPr="00762BC5" w:rsidRDefault="00EB036A" w:rsidP="00D447B8">
            <w:pPr>
              <w:pStyle w:val="Paragrafi"/>
              <w:rPr>
                <w:szCs w:val="22"/>
                <w:lang w:val="sq-AL"/>
              </w:rPr>
            </w:pPr>
            <w:r w:rsidRPr="00762BC5">
              <w:rPr>
                <w:szCs w:val="22"/>
                <w:lang w:val="sq-AL"/>
              </w:rPr>
              <w:t xml:space="preserve">30 </w:t>
            </w:r>
            <w:r w:rsidR="00B10139" w:rsidRPr="00762BC5">
              <w:rPr>
                <w:szCs w:val="22"/>
                <w:lang w:val="sq-AL"/>
              </w:rPr>
              <w:t>157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3</w:t>
            </w:r>
            <w:r w:rsidR="00EB036A" w:rsidRPr="00762BC5">
              <w:rPr>
                <w:szCs w:val="22"/>
                <w:lang w:val="sq-AL"/>
              </w:rPr>
              <w:t>.</w:t>
            </w:r>
          </w:p>
        </w:tc>
        <w:tc>
          <w:tcPr>
            <w:tcW w:w="2938" w:type="dxa"/>
            <w:shd w:val="clear" w:color="auto" w:fill="auto"/>
          </w:tcPr>
          <w:p w:rsidR="00B10139" w:rsidRPr="00762BC5" w:rsidRDefault="00EB036A" w:rsidP="00D447B8">
            <w:pPr>
              <w:pStyle w:val="Paragrafi"/>
              <w:rPr>
                <w:szCs w:val="22"/>
                <w:lang w:val="sq-AL"/>
              </w:rPr>
            </w:pPr>
            <w:r w:rsidRPr="00762BC5">
              <w:rPr>
                <w:szCs w:val="22"/>
                <w:lang w:val="sq-AL"/>
              </w:rPr>
              <w:t>30.06.</w:t>
            </w:r>
            <w:r w:rsidR="00B10139" w:rsidRPr="00762BC5">
              <w:rPr>
                <w:szCs w:val="22"/>
                <w:lang w:val="sq-AL"/>
              </w:rPr>
              <w:t>2008</w:t>
            </w:r>
          </w:p>
        </w:tc>
        <w:tc>
          <w:tcPr>
            <w:tcW w:w="2983" w:type="dxa"/>
            <w:shd w:val="clear" w:color="auto" w:fill="auto"/>
          </w:tcPr>
          <w:p w:rsidR="00B10139" w:rsidRPr="00762BC5" w:rsidRDefault="00EB036A" w:rsidP="00D447B8">
            <w:pPr>
              <w:pStyle w:val="Paragrafi"/>
              <w:rPr>
                <w:szCs w:val="22"/>
                <w:lang w:val="sq-AL"/>
              </w:rPr>
            </w:pPr>
            <w:r w:rsidRPr="00762BC5">
              <w:rPr>
                <w:szCs w:val="22"/>
                <w:lang w:val="sq-AL"/>
              </w:rPr>
              <w:t xml:space="preserve">30 </w:t>
            </w:r>
            <w:r w:rsidR="00B10139" w:rsidRPr="00762BC5">
              <w:rPr>
                <w:szCs w:val="22"/>
                <w:lang w:val="sq-AL"/>
              </w:rPr>
              <w:t>157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4</w:t>
            </w:r>
            <w:r w:rsidR="00EB036A" w:rsidRPr="00762BC5">
              <w:rPr>
                <w:szCs w:val="22"/>
                <w:lang w:val="sq-AL"/>
              </w:rPr>
              <w:t>.</w:t>
            </w:r>
          </w:p>
        </w:tc>
        <w:tc>
          <w:tcPr>
            <w:tcW w:w="2938" w:type="dxa"/>
            <w:shd w:val="clear" w:color="auto" w:fill="auto"/>
          </w:tcPr>
          <w:p w:rsidR="00B10139" w:rsidRPr="00762BC5" w:rsidRDefault="00EB036A" w:rsidP="00D447B8">
            <w:pPr>
              <w:pStyle w:val="Paragrafi"/>
              <w:rPr>
                <w:szCs w:val="22"/>
                <w:lang w:val="sq-AL"/>
              </w:rPr>
            </w:pPr>
            <w:r w:rsidRPr="00762BC5">
              <w:rPr>
                <w:szCs w:val="22"/>
                <w:lang w:val="sq-AL"/>
              </w:rPr>
              <w:t>31.12.</w:t>
            </w:r>
            <w:r w:rsidR="00B10139" w:rsidRPr="00762BC5">
              <w:rPr>
                <w:szCs w:val="22"/>
                <w:lang w:val="sq-AL"/>
              </w:rPr>
              <w:t>2008</w:t>
            </w:r>
          </w:p>
        </w:tc>
        <w:tc>
          <w:tcPr>
            <w:tcW w:w="2983" w:type="dxa"/>
            <w:shd w:val="clear" w:color="auto" w:fill="auto"/>
          </w:tcPr>
          <w:p w:rsidR="00B10139" w:rsidRPr="00762BC5" w:rsidRDefault="00EB036A" w:rsidP="00D447B8">
            <w:pPr>
              <w:pStyle w:val="Paragrafi"/>
              <w:rPr>
                <w:szCs w:val="22"/>
                <w:lang w:val="sq-AL"/>
              </w:rPr>
            </w:pPr>
            <w:r w:rsidRPr="00762BC5">
              <w:rPr>
                <w:szCs w:val="22"/>
                <w:lang w:val="sq-AL"/>
              </w:rPr>
              <w:t xml:space="preserve">30 </w:t>
            </w:r>
            <w:r w:rsidR="00B10139" w:rsidRPr="00762BC5">
              <w:rPr>
                <w:szCs w:val="22"/>
                <w:lang w:val="sq-AL"/>
              </w:rPr>
              <w:t>157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5</w:t>
            </w:r>
            <w:r w:rsidR="00EB036A" w:rsidRPr="00762BC5">
              <w:rPr>
                <w:szCs w:val="22"/>
                <w:lang w:val="sq-AL"/>
              </w:rPr>
              <w:t>.</w:t>
            </w:r>
          </w:p>
        </w:tc>
        <w:tc>
          <w:tcPr>
            <w:tcW w:w="2938" w:type="dxa"/>
            <w:shd w:val="clear" w:color="auto" w:fill="auto"/>
          </w:tcPr>
          <w:p w:rsidR="00B10139" w:rsidRPr="00762BC5" w:rsidRDefault="00EB036A" w:rsidP="00D447B8">
            <w:pPr>
              <w:pStyle w:val="Paragrafi"/>
              <w:rPr>
                <w:szCs w:val="22"/>
                <w:lang w:val="sq-AL"/>
              </w:rPr>
            </w:pPr>
            <w:r w:rsidRPr="00762BC5">
              <w:rPr>
                <w:szCs w:val="22"/>
                <w:lang w:val="sq-AL"/>
              </w:rPr>
              <w:t>30.6.</w:t>
            </w:r>
            <w:r w:rsidR="00B10139" w:rsidRPr="00762BC5">
              <w:rPr>
                <w:szCs w:val="22"/>
                <w:lang w:val="sq-AL"/>
              </w:rPr>
              <w:t>2009</w:t>
            </w:r>
          </w:p>
        </w:tc>
        <w:tc>
          <w:tcPr>
            <w:tcW w:w="2983" w:type="dxa"/>
            <w:shd w:val="clear" w:color="auto" w:fill="auto"/>
          </w:tcPr>
          <w:p w:rsidR="00B10139" w:rsidRPr="00762BC5" w:rsidRDefault="00EB036A" w:rsidP="00D447B8">
            <w:pPr>
              <w:pStyle w:val="Paragrafi"/>
              <w:rPr>
                <w:szCs w:val="22"/>
                <w:lang w:val="sq-AL"/>
              </w:rPr>
            </w:pPr>
            <w:r w:rsidRPr="00762BC5">
              <w:rPr>
                <w:szCs w:val="22"/>
                <w:lang w:val="sq-AL"/>
              </w:rPr>
              <w:t xml:space="preserve">30 </w:t>
            </w:r>
            <w:r w:rsidR="00B10139" w:rsidRPr="00762BC5">
              <w:rPr>
                <w:szCs w:val="22"/>
                <w:lang w:val="sq-AL"/>
              </w:rPr>
              <w:t>157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6</w:t>
            </w:r>
            <w:r w:rsidR="00EB036A" w:rsidRPr="00762BC5">
              <w:rPr>
                <w:szCs w:val="22"/>
                <w:lang w:val="sq-AL"/>
              </w:rPr>
              <w:t>.</w:t>
            </w:r>
          </w:p>
        </w:tc>
        <w:tc>
          <w:tcPr>
            <w:tcW w:w="2938" w:type="dxa"/>
            <w:shd w:val="clear" w:color="auto" w:fill="auto"/>
          </w:tcPr>
          <w:p w:rsidR="00B10139" w:rsidRPr="00762BC5" w:rsidRDefault="00EB036A" w:rsidP="00D447B8">
            <w:pPr>
              <w:pStyle w:val="Paragrafi"/>
              <w:rPr>
                <w:szCs w:val="22"/>
                <w:lang w:val="sq-AL"/>
              </w:rPr>
            </w:pPr>
            <w:r w:rsidRPr="00762BC5">
              <w:rPr>
                <w:szCs w:val="22"/>
                <w:lang w:val="sq-AL"/>
              </w:rPr>
              <w:t>31.12.</w:t>
            </w:r>
            <w:r w:rsidR="00B10139" w:rsidRPr="00762BC5">
              <w:rPr>
                <w:szCs w:val="22"/>
                <w:lang w:val="sq-AL"/>
              </w:rPr>
              <w:t>2009</w:t>
            </w:r>
          </w:p>
        </w:tc>
        <w:tc>
          <w:tcPr>
            <w:tcW w:w="2983" w:type="dxa"/>
            <w:shd w:val="clear" w:color="auto" w:fill="auto"/>
          </w:tcPr>
          <w:p w:rsidR="00B10139" w:rsidRPr="00762BC5" w:rsidRDefault="00EB036A" w:rsidP="00D447B8">
            <w:pPr>
              <w:pStyle w:val="Paragrafi"/>
              <w:rPr>
                <w:szCs w:val="22"/>
                <w:lang w:val="sq-AL"/>
              </w:rPr>
            </w:pPr>
            <w:r w:rsidRPr="00762BC5">
              <w:rPr>
                <w:szCs w:val="22"/>
                <w:lang w:val="sq-AL"/>
              </w:rPr>
              <w:t xml:space="preserve">30 </w:t>
            </w:r>
            <w:r w:rsidR="00B10139" w:rsidRPr="00762BC5">
              <w:rPr>
                <w:szCs w:val="22"/>
                <w:lang w:val="sq-AL"/>
              </w:rPr>
              <w:t>157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7</w:t>
            </w:r>
            <w:r w:rsidR="00EB036A" w:rsidRPr="00762BC5">
              <w:rPr>
                <w:szCs w:val="22"/>
                <w:lang w:val="sq-AL"/>
              </w:rPr>
              <w:t>.</w:t>
            </w:r>
          </w:p>
        </w:tc>
        <w:tc>
          <w:tcPr>
            <w:tcW w:w="2938" w:type="dxa"/>
            <w:shd w:val="clear" w:color="auto" w:fill="auto"/>
          </w:tcPr>
          <w:p w:rsidR="00B10139" w:rsidRPr="00762BC5" w:rsidRDefault="00EB036A" w:rsidP="00D447B8">
            <w:pPr>
              <w:pStyle w:val="Paragrafi"/>
              <w:rPr>
                <w:szCs w:val="22"/>
                <w:lang w:val="sq-AL"/>
              </w:rPr>
            </w:pPr>
            <w:r w:rsidRPr="00762BC5">
              <w:rPr>
                <w:szCs w:val="22"/>
                <w:lang w:val="sq-AL"/>
              </w:rPr>
              <w:t>30.06.</w:t>
            </w:r>
            <w:r w:rsidR="00B10139" w:rsidRPr="00762BC5">
              <w:rPr>
                <w:szCs w:val="22"/>
                <w:lang w:val="sq-AL"/>
              </w:rPr>
              <w:t>2010</w:t>
            </w:r>
          </w:p>
        </w:tc>
        <w:tc>
          <w:tcPr>
            <w:tcW w:w="2983" w:type="dxa"/>
            <w:shd w:val="clear" w:color="auto" w:fill="auto"/>
          </w:tcPr>
          <w:p w:rsidR="00B10139" w:rsidRPr="00762BC5" w:rsidRDefault="00EB036A" w:rsidP="00D447B8">
            <w:pPr>
              <w:pStyle w:val="Paragrafi"/>
              <w:rPr>
                <w:szCs w:val="22"/>
                <w:lang w:val="sq-AL"/>
              </w:rPr>
            </w:pPr>
            <w:r w:rsidRPr="00762BC5">
              <w:rPr>
                <w:szCs w:val="22"/>
                <w:lang w:val="sq-AL"/>
              </w:rPr>
              <w:t xml:space="preserve">30 </w:t>
            </w:r>
            <w:r w:rsidR="00B10139" w:rsidRPr="00762BC5">
              <w:rPr>
                <w:szCs w:val="22"/>
                <w:lang w:val="sq-AL"/>
              </w:rPr>
              <w:t>157</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8</w:t>
            </w:r>
            <w:r w:rsidR="00EB036A" w:rsidRPr="00762BC5">
              <w:rPr>
                <w:szCs w:val="22"/>
                <w:lang w:val="sq-AL"/>
              </w:rPr>
              <w:t>.</w:t>
            </w:r>
          </w:p>
        </w:tc>
        <w:tc>
          <w:tcPr>
            <w:tcW w:w="2938" w:type="dxa"/>
            <w:shd w:val="clear" w:color="auto" w:fill="auto"/>
          </w:tcPr>
          <w:p w:rsidR="00B10139" w:rsidRPr="00762BC5" w:rsidRDefault="00EB036A" w:rsidP="00D447B8">
            <w:pPr>
              <w:pStyle w:val="Paragrafi"/>
              <w:rPr>
                <w:szCs w:val="22"/>
                <w:lang w:val="sq-AL"/>
              </w:rPr>
            </w:pPr>
            <w:r w:rsidRPr="00762BC5">
              <w:rPr>
                <w:szCs w:val="22"/>
                <w:lang w:val="sq-AL"/>
              </w:rPr>
              <w:t>31.12.</w:t>
            </w:r>
            <w:r w:rsidR="00B10139" w:rsidRPr="00762BC5">
              <w:rPr>
                <w:szCs w:val="22"/>
                <w:lang w:val="sq-AL"/>
              </w:rPr>
              <w:t>2010</w:t>
            </w:r>
          </w:p>
        </w:tc>
        <w:tc>
          <w:tcPr>
            <w:tcW w:w="2983" w:type="dxa"/>
            <w:shd w:val="clear" w:color="auto" w:fill="auto"/>
          </w:tcPr>
          <w:p w:rsidR="00B10139" w:rsidRPr="00762BC5" w:rsidRDefault="00EB036A" w:rsidP="00D447B8">
            <w:pPr>
              <w:pStyle w:val="Paragrafi"/>
              <w:rPr>
                <w:szCs w:val="22"/>
                <w:lang w:val="sq-AL"/>
              </w:rPr>
            </w:pPr>
            <w:r w:rsidRPr="00762BC5">
              <w:rPr>
                <w:szCs w:val="22"/>
                <w:lang w:val="sq-AL"/>
              </w:rPr>
              <w:t xml:space="preserve">25 </w:t>
            </w:r>
            <w:r w:rsidR="00B10139" w:rsidRPr="00762BC5">
              <w:rPr>
                <w:szCs w:val="22"/>
                <w:lang w:val="sq-AL"/>
              </w:rPr>
              <w:t>332</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9</w:t>
            </w:r>
            <w:r w:rsidR="00EB036A" w:rsidRPr="00762BC5">
              <w:rPr>
                <w:szCs w:val="22"/>
                <w:lang w:val="sq-AL"/>
              </w:rPr>
              <w:t>.</w:t>
            </w:r>
          </w:p>
        </w:tc>
        <w:tc>
          <w:tcPr>
            <w:tcW w:w="2938" w:type="dxa"/>
            <w:shd w:val="clear" w:color="auto" w:fill="auto"/>
          </w:tcPr>
          <w:p w:rsidR="00B10139" w:rsidRPr="00762BC5" w:rsidRDefault="00EB036A" w:rsidP="00D447B8">
            <w:pPr>
              <w:pStyle w:val="Paragrafi"/>
              <w:rPr>
                <w:szCs w:val="22"/>
                <w:lang w:val="sq-AL"/>
              </w:rPr>
            </w:pPr>
            <w:r w:rsidRPr="00762BC5">
              <w:rPr>
                <w:szCs w:val="22"/>
                <w:lang w:val="sq-AL"/>
              </w:rPr>
              <w:t>30.06.</w:t>
            </w:r>
            <w:r w:rsidR="00B10139" w:rsidRPr="00762BC5">
              <w:rPr>
                <w:szCs w:val="22"/>
                <w:lang w:val="sq-AL"/>
              </w:rPr>
              <w:t>2011</w:t>
            </w:r>
          </w:p>
        </w:tc>
        <w:tc>
          <w:tcPr>
            <w:tcW w:w="2983" w:type="dxa"/>
            <w:shd w:val="clear" w:color="auto" w:fill="auto"/>
          </w:tcPr>
          <w:p w:rsidR="00B10139" w:rsidRPr="00762BC5" w:rsidRDefault="00EB036A" w:rsidP="00D447B8">
            <w:pPr>
              <w:pStyle w:val="Paragrafi"/>
              <w:rPr>
                <w:szCs w:val="22"/>
                <w:lang w:val="sq-AL"/>
              </w:rPr>
            </w:pPr>
            <w:r w:rsidRPr="00762BC5">
              <w:rPr>
                <w:szCs w:val="22"/>
                <w:lang w:val="sq-AL"/>
              </w:rPr>
              <w:t xml:space="preserve">25 </w:t>
            </w:r>
            <w:r w:rsidR="00B10139" w:rsidRPr="00762BC5">
              <w:rPr>
                <w:szCs w:val="22"/>
                <w:lang w:val="sq-AL"/>
              </w:rPr>
              <w:t>332</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10</w:t>
            </w:r>
            <w:r w:rsidR="00EB036A" w:rsidRPr="00762BC5">
              <w:rPr>
                <w:szCs w:val="22"/>
                <w:lang w:val="sq-AL"/>
              </w:rPr>
              <w:t>.</w:t>
            </w:r>
          </w:p>
        </w:tc>
        <w:tc>
          <w:tcPr>
            <w:tcW w:w="2938" w:type="dxa"/>
            <w:shd w:val="clear" w:color="auto" w:fill="auto"/>
          </w:tcPr>
          <w:p w:rsidR="00B10139" w:rsidRPr="00762BC5" w:rsidRDefault="00EB036A" w:rsidP="00D447B8">
            <w:pPr>
              <w:pStyle w:val="Paragrafi"/>
              <w:rPr>
                <w:szCs w:val="22"/>
                <w:lang w:val="sq-AL"/>
              </w:rPr>
            </w:pPr>
            <w:r w:rsidRPr="00762BC5">
              <w:rPr>
                <w:szCs w:val="22"/>
                <w:lang w:val="sq-AL"/>
              </w:rPr>
              <w:t>31.12.</w:t>
            </w:r>
            <w:r w:rsidR="00B10139" w:rsidRPr="00762BC5">
              <w:rPr>
                <w:szCs w:val="22"/>
                <w:lang w:val="sq-AL"/>
              </w:rPr>
              <w:t>2011</w:t>
            </w:r>
          </w:p>
        </w:tc>
        <w:tc>
          <w:tcPr>
            <w:tcW w:w="2983" w:type="dxa"/>
            <w:shd w:val="clear" w:color="auto" w:fill="auto"/>
          </w:tcPr>
          <w:p w:rsidR="00B10139" w:rsidRPr="00762BC5" w:rsidRDefault="00EB036A" w:rsidP="00D447B8">
            <w:pPr>
              <w:pStyle w:val="Paragrafi"/>
              <w:rPr>
                <w:szCs w:val="22"/>
                <w:lang w:val="sq-AL"/>
              </w:rPr>
            </w:pPr>
            <w:r w:rsidRPr="00762BC5">
              <w:rPr>
                <w:szCs w:val="22"/>
                <w:lang w:val="sq-AL"/>
              </w:rPr>
              <w:t xml:space="preserve">25 </w:t>
            </w:r>
            <w:r w:rsidR="00B10139" w:rsidRPr="00762BC5">
              <w:rPr>
                <w:szCs w:val="22"/>
                <w:lang w:val="sq-AL"/>
              </w:rPr>
              <w:t>332</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11</w:t>
            </w:r>
            <w:r w:rsidR="00EB036A" w:rsidRPr="00762BC5">
              <w:rPr>
                <w:szCs w:val="22"/>
                <w:lang w:val="sq-AL"/>
              </w:rPr>
              <w:t>.</w:t>
            </w:r>
          </w:p>
        </w:tc>
        <w:tc>
          <w:tcPr>
            <w:tcW w:w="2938" w:type="dxa"/>
            <w:shd w:val="clear" w:color="auto" w:fill="auto"/>
          </w:tcPr>
          <w:p w:rsidR="00B10139" w:rsidRPr="00762BC5" w:rsidRDefault="00EB036A" w:rsidP="00D447B8">
            <w:pPr>
              <w:pStyle w:val="Paragrafi"/>
              <w:rPr>
                <w:szCs w:val="22"/>
                <w:lang w:val="sq-AL"/>
              </w:rPr>
            </w:pPr>
            <w:r w:rsidRPr="00762BC5">
              <w:rPr>
                <w:szCs w:val="22"/>
                <w:lang w:val="sq-AL"/>
              </w:rPr>
              <w:t>30.06.</w:t>
            </w:r>
            <w:r w:rsidR="00B10139" w:rsidRPr="00762BC5">
              <w:rPr>
                <w:szCs w:val="22"/>
                <w:lang w:val="sq-AL"/>
              </w:rPr>
              <w:t>2012</w:t>
            </w:r>
          </w:p>
        </w:tc>
        <w:tc>
          <w:tcPr>
            <w:tcW w:w="2983" w:type="dxa"/>
            <w:shd w:val="clear" w:color="auto" w:fill="auto"/>
          </w:tcPr>
          <w:p w:rsidR="00B10139" w:rsidRPr="00762BC5" w:rsidRDefault="00EB036A" w:rsidP="00D447B8">
            <w:pPr>
              <w:pStyle w:val="Paragrafi"/>
              <w:rPr>
                <w:szCs w:val="22"/>
                <w:lang w:val="sq-AL"/>
              </w:rPr>
            </w:pPr>
            <w:r w:rsidRPr="00762BC5">
              <w:rPr>
                <w:szCs w:val="22"/>
                <w:lang w:val="sq-AL"/>
              </w:rPr>
              <w:t xml:space="preserve">25 </w:t>
            </w:r>
            <w:r w:rsidR="00B10139" w:rsidRPr="00762BC5">
              <w:rPr>
                <w:szCs w:val="22"/>
                <w:lang w:val="sq-AL"/>
              </w:rPr>
              <w:t>332</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12</w:t>
            </w:r>
            <w:r w:rsidR="00EB036A" w:rsidRPr="00762BC5">
              <w:rPr>
                <w:szCs w:val="22"/>
                <w:lang w:val="sq-AL"/>
              </w:rPr>
              <w:t>.</w:t>
            </w:r>
          </w:p>
        </w:tc>
        <w:tc>
          <w:tcPr>
            <w:tcW w:w="2938" w:type="dxa"/>
            <w:shd w:val="clear" w:color="auto" w:fill="auto"/>
          </w:tcPr>
          <w:p w:rsidR="00B10139" w:rsidRPr="00762BC5" w:rsidRDefault="00EB036A" w:rsidP="00D447B8">
            <w:pPr>
              <w:pStyle w:val="Paragrafi"/>
              <w:rPr>
                <w:szCs w:val="22"/>
                <w:lang w:val="sq-AL"/>
              </w:rPr>
            </w:pPr>
            <w:r w:rsidRPr="00762BC5">
              <w:rPr>
                <w:szCs w:val="22"/>
                <w:lang w:val="sq-AL"/>
              </w:rPr>
              <w:t>31.12.</w:t>
            </w:r>
            <w:r w:rsidR="00B10139" w:rsidRPr="00762BC5">
              <w:rPr>
                <w:szCs w:val="22"/>
                <w:lang w:val="sq-AL"/>
              </w:rPr>
              <w:t>2012</w:t>
            </w:r>
          </w:p>
        </w:tc>
        <w:tc>
          <w:tcPr>
            <w:tcW w:w="2983" w:type="dxa"/>
            <w:shd w:val="clear" w:color="auto" w:fill="auto"/>
          </w:tcPr>
          <w:p w:rsidR="00B10139" w:rsidRPr="00762BC5" w:rsidRDefault="00EB036A" w:rsidP="00D447B8">
            <w:pPr>
              <w:pStyle w:val="Paragrafi"/>
              <w:rPr>
                <w:szCs w:val="22"/>
                <w:lang w:val="sq-AL"/>
              </w:rPr>
            </w:pPr>
            <w:r w:rsidRPr="00762BC5">
              <w:rPr>
                <w:szCs w:val="22"/>
                <w:lang w:val="sq-AL"/>
              </w:rPr>
              <w:t xml:space="preserve">25 </w:t>
            </w:r>
            <w:r w:rsidR="00B10139" w:rsidRPr="00762BC5">
              <w:rPr>
                <w:szCs w:val="22"/>
                <w:lang w:val="sq-AL"/>
              </w:rPr>
              <w:t>332</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13</w:t>
            </w:r>
            <w:r w:rsidR="00EB036A" w:rsidRPr="00762BC5">
              <w:rPr>
                <w:szCs w:val="22"/>
                <w:lang w:val="sq-AL"/>
              </w:rPr>
              <w:t>.</w:t>
            </w:r>
          </w:p>
        </w:tc>
        <w:tc>
          <w:tcPr>
            <w:tcW w:w="2938" w:type="dxa"/>
            <w:shd w:val="clear" w:color="auto" w:fill="auto"/>
          </w:tcPr>
          <w:p w:rsidR="00B10139" w:rsidRPr="00762BC5" w:rsidRDefault="00B10139" w:rsidP="00D447B8">
            <w:pPr>
              <w:pStyle w:val="Paragrafi"/>
              <w:rPr>
                <w:szCs w:val="22"/>
                <w:lang w:val="sq-AL"/>
              </w:rPr>
            </w:pPr>
            <w:r w:rsidRPr="00762BC5">
              <w:rPr>
                <w:szCs w:val="22"/>
                <w:lang w:val="sq-AL"/>
              </w:rPr>
              <w:t>30/06/2013</w:t>
            </w:r>
          </w:p>
        </w:tc>
        <w:tc>
          <w:tcPr>
            <w:tcW w:w="2983" w:type="dxa"/>
            <w:shd w:val="clear" w:color="auto" w:fill="auto"/>
          </w:tcPr>
          <w:p w:rsidR="00B10139" w:rsidRPr="00762BC5" w:rsidRDefault="00EB036A" w:rsidP="00D447B8">
            <w:pPr>
              <w:pStyle w:val="Paragrafi"/>
              <w:rPr>
                <w:szCs w:val="22"/>
                <w:lang w:val="sq-AL"/>
              </w:rPr>
            </w:pPr>
            <w:r w:rsidRPr="00762BC5">
              <w:rPr>
                <w:szCs w:val="22"/>
                <w:lang w:val="sq-AL"/>
              </w:rPr>
              <w:t xml:space="preserve">25 </w:t>
            </w:r>
            <w:r w:rsidR="00B10139" w:rsidRPr="00762BC5">
              <w:rPr>
                <w:szCs w:val="22"/>
                <w:lang w:val="sq-AL"/>
              </w:rPr>
              <w:t>332</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14</w:t>
            </w:r>
            <w:r w:rsidR="00EB036A" w:rsidRPr="00762BC5">
              <w:rPr>
                <w:szCs w:val="22"/>
                <w:lang w:val="sq-AL"/>
              </w:rPr>
              <w:t>.</w:t>
            </w:r>
          </w:p>
        </w:tc>
        <w:tc>
          <w:tcPr>
            <w:tcW w:w="2938" w:type="dxa"/>
            <w:shd w:val="clear" w:color="auto" w:fill="auto"/>
          </w:tcPr>
          <w:p w:rsidR="00B10139" w:rsidRPr="00762BC5" w:rsidRDefault="00EB036A" w:rsidP="00D447B8">
            <w:pPr>
              <w:pStyle w:val="Paragrafi"/>
              <w:rPr>
                <w:szCs w:val="22"/>
                <w:lang w:val="sq-AL"/>
              </w:rPr>
            </w:pPr>
            <w:r w:rsidRPr="00762BC5">
              <w:rPr>
                <w:szCs w:val="22"/>
                <w:lang w:val="sq-AL"/>
              </w:rPr>
              <w:t>31.12.</w:t>
            </w:r>
            <w:r w:rsidR="00B10139" w:rsidRPr="00762BC5">
              <w:rPr>
                <w:szCs w:val="22"/>
                <w:lang w:val="sq-AL"/>
              </w:rPr>
              <w:t>2013</w:t>
            </w:r>
          </w:p>
        </w:tc>
        <w:tc>
          <w:tcPr>
            <w:tcW w:w="2983" w:type="dxa"/>
            <w:shd w:val="clear" w:color="auto" w:fill="auto"/>
          </w:tcPr>
          <w:p w:rsidR="00B10139" w:rsidRPr="00762BC5" w:rsidRDefault="00EB036A" w:rsidP="00D447B8">
            <w:pPr>
              <w:pStyle w:val="Paragrafi"/>
              <w:rPr>
                <w:szCs w:val="22"/>
                <w:lang w:val="sq-AL"/>
              </w:rPr>
            </w:pPr>
            <w:r w:rsidRPr="00762BC5">
              <w:rPr>
                <w:szCs w:val="22"/>
                <w:lang w:val="sq-AL"/>
              </w:rPr>
              <w:t xml:space="preserve">25 </w:t>
            </w:r>
            <w:r w:rsidR="00B10139" w:rsidRPr="00762BC5">
              <w:rPr>
                <w:szCs w:val="22"/>
                <w:lang w:val="sq-AL"/>
              </w:rPr>
              <w:t>332</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15</w:t>
            </w:r>
            <w:r w:rsidR="00EB036A" w:rsidRPr="00762BC5">
              <w:rPr>
                <w:szCs w:val="22"/>
                <w:lang w:val="sq-AL"/>
              </w:rPr>
              <w:t>.</w:t>
            </w:r>
          </w:p>
        </w:tc>
        <w:tc>
          <w:tcPr>
            <w:tcW w:w="2938" w:type="dxa"/>
            <w:shd w:val="clear" w:color="auto" w:fill="auto"/>
          </w:tcPr>
          <w:p w:rsidR="00B10139" w:rsidRPr="00762BC5" w:rsidRDefault="00EB036A" w:rsidP="00D447B8">
            <w:pPr>
              <w:pStyle w:val="Paragrafi"/>
              <w:rPr>
                <w:szCs w:val="22"/>
                <w:lang w:val="sq-AL"/>
              </w:rPr>
            </w:pPr>
            <w:r w:rsidRPr="00762BC5">
              <w:rPr>
                <w:szCs w:val="22"/>
                <w:lang w:val="sq-AL"/>
              </w:rPr>
              <w:t>30.06.</w:t>
            </w:r>
            <w:r w:rsidR="00B10139" w:rsidRPr="00762BC5">
              <w:rPr>
                <w:szCs w:val="22"/>
                <w:lang w:val="sq-AL"/>
              </w:rPr>
              <w:t>2014</w:t>
            </w:r>
          </w:p>
        </w:tc>
        <w:tc>
          <w:tcPr>
            <w:tcW w:w="2983" w:type="dxa"/>
            <w:shd w:val="clear" w:color="auto" w:fill="auto"/>
          </w:tcPr>
          <w:p w:rsidR="00B10139" w:rsidRPr="00762BC5" w:rsidRDefault="00EB036A" w:rsidP="00D447B8">
            <w:pPr>
              <w:pStyle w:val="Paragrafi"/>
              <w:rPr>
                <w:szCs w:val="22"/>
                <w:lang w:val="sq-AL"/>
              </w:rPr>
            </w:pPr>
            <w:r w:rsidRPr="00762BC5">
              <w:rPr>
                <w:szCs w:val="22"/>
                <w:lang w:val="sq-AL"/>
              </w:rPr>
              <w:t xml:space="preserve">25 </w:t>
            </w:r>
            <w:r w:rsidR="00B10139" w:rsidRPr="00762BC5">
              <w:rPr>
                <w:szCs w:val="22"/>
                <w:lang w:val="sq-AL"/>
              </w:rPr>
              <w:t>332</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16</w:t>
            </w:r>
            <w:r w:rsidR="00EB036A" w:rsidRPr="00762BC5">
              <w:rPr>
                <w:szCs w:val="22"/>
                <w:lang w:val="sq-AL"/>
              </w:rPr>
              <w:t>.</w:t>
            </w:r>
          </w:p>
        </w:tc>
        <w:tc>
          <w:tcPr>
            <w:tcW w:w="2938" w:type="dxa"/>
            <w:shd w:val="clear" w:color="auto" w:fill="auto"/>
          </w:tcPr>
          <w:p w:rsidR="00B10139" w:rsidRPr="00762BC5" w:rsidRDefault="00EB036A" w:rsidP="00D447B8">
            <w:pPr>
              <w:pStyle w:val="Paragrafi"/>
              <w:rPr>
                <w:szCs w:val="22"/>
                <w:lang w:val="sq-AL"/>
              </w:rPr>
            </w:pPr>
            <w:r w:rsidRPr="00762BC5">
              <w:rPr>
                <w:szCs w:val="22"/>
                <w:lang w:val="sq-AL"/>
              </w:rPr>
              <w:t>31.12.</w:t>
            </w:r>
            <w:r w:rsidR="00B10139" w:rsidRPr="00762BC5">
              <w:rPr>
                <w:szCs w:val="22"/>
                <w:lang w:val="sq-AL"/>
              </w:rPr>
              <w:t>2014</w:t>
            </w:r>
          </w:p>
        </w:tc>
        <w:tc>
          <w:tcPr>
            <w:tcW w:w="2983" w:type="dxa"/>
            <w:shd w:val="clear" w:color="auto" w:fill="auto"/>
          </w:tcPr>
          <w:p w:rsidR="00B10139" w:rsidRPr="00762BC5" w:rsidRDefault="00EB036A" w:rsidP="00D447B8">
            <w:pPr>
              <w:pStyle w:val="Paragrafi"/>
              <w:rPr>
                <w:szCs w:val="22"/>
                <w:lang w:val="sq-AL"/>
              </w:rPr>
            </w:pPr>
            <w:r w:rsidRPr="00762BC5">
              <w:rPr>
                <w:szCs w:val="22"/>
                <w:lang w:val="sq-AL"/>
              </w:rPr>
              <w:t xml:space="preserve">25 </w:t>
            </w:r>
            <w:r w:rsidR="00B10139" w:rsidRPr="00762BC5">
              <w:rPr>
                <w:szCs w:val="22"/>
                <w:lang w:val="sq-AL"/>
              </w:rPr>
              <w:t>332</w:t>
            </w:r>
          </w:p>
        </w:tc>
      </w:tr>
      <w:tr w:rsidR="00B10139" w:rsidRPr="00762BC5" w:rsidTr="00762BC5">
        <w:tc>
          <w:tcPr>
            <w:tcW w:w="2935" w:type="dxa"/>
            <w:shd w:val="clear" w:color="auto" w:fill="auto"/>
          </w:tcPr>
          <w:p w:rsidR="00B10139" w:rsidRPr="00762BC5" w:rsidRDefault="00B10139" w:rsidP="00D447B8">
            <w:pPr>
              <w:pStyle w:val="Paragrafi"/>
              <w:rPr>
                <w:szCs w:val="22"/>
                <w:lang w:val="sq-AL"/>
              </w:rPr>
            </w:pPr>
            <w:r w:rsidRPr="00762BC5">
              <w:rPr>
                <w:szCs w:val="22"/>
                <w:lang w:val="sq-AL"/>
              </w:rPr>
              <w:t>17</w:t>
            </w:r>
            <w:r w:rsidR="00EB036A" w:rsidRPr="00762BC5">
              <w:rPr>
                <w:szCs w:val="22"/>
                <w:lang w:val="sq-AL"/>
              </w:rPr>
              <w:t>.</w:t>
            </w:r>
          </w:p>
        </w:tc>
        <w:tc>
          <w:tcPr>
            <w:tcW w:w="2938" w:type="dxa"/>
            <w:shd w:val="clear" w:color="auto" w:fill="auto"/>
          </w:tcPr>
          <w:p w:rsidR="00B10139" w:rsidRPr="00762BC5" w:rsidRDefault="00EB036A" w:rsidP="00D447B8">
            <w:pPr>
              <w:pStyle w:val="Paragrafi"/>
              <w:rPr>
                <w:szCs w:val="22"/>
                <w:lang w:val="sq-AL"/>
              </w:rPr>
            </w:pPr>
            <w:r w:rsidRPr="00762BC5">
              <w:rPr>
                <w:szCs w:val="22"/>
                <w:lang w:val="sq-AL"/>
              </w:rPr>
              <w:t>30.06.</w:t>
            </w:r>
            <w:r w:rsidR="00B10139" w:rsidRPr="00762BC5">
              <w:rPr>
                <w:szCs w:val="22"/>
                <w:lang w:val="sq-AL"/>
              </w:rPr>
              <w:t>2015</w:t>
            </w:r>
          </w:p>
        </w:tc>
        <w:tc>
          <w:tcPr>
            <w:tcW w:w="2983" w:type="dxa"/>
            <w:shd w:val="clear" w:color="auto" w:fill="auto"/>
          </w:tcPr>
          <w:p w:rsidR="00B10139" w:rsidRPr="00762BC5" w:rsidRDefault="00EB036A" w:rsidP="00D447B8">
            <w:pPr>
              <w:pStyle w:val="Paragrafi"/>
              <w:rPr>
                <w:szCs w:val="22"/>
                <w:lang w:val="sq-AL"/>
              </w:rPr>
            </w:pPr>
            <w:r w:rsidRPr="00762BC5">
              <w:rPr>
                <w:szCs w:val="22"/>
                <w:lang w:val="sq-AL"/>
              </w:rPr>
              <w:t xml:space="preserve">25 </w:t>
            </w:r>
            <w:r w:rsidR="00B10139" w:rsidRPr="00762BC5">
              <w:rPr>
                <w:szCs w:val="22"/>
                <w:lang w:val="sq-AL"/>
              </w:rPr>
              <w:t>331</w:t>
            </w:r>
          </w:p>
        </w:tc>
      </w:tr>
      <w:tr w:rsidR="00B10139" w:rsidRPr="00762BC5" w:rsidTr="00762BC5">
        <w:tc>
          <w:tcPr>
            <w:tcW w:w="2935" w:type="dxa"/>
            <w:shd w:val="clear" w:color="auto" w:fill="auto"/>
          </w:tcPr>
          <w:p w:rsidR="00B10139" w:rsidRPr="00762BC5" w:rsidRDefault="00B10139" w:rsidP="00D447B8">
            <w:pPr>
              <w:pStyle w:val="Paragrafi"/>
              <w:rPr>
                <w:b/>
                <w:szCs w:val="22"/>
                <w:lang w:val="sq-AL"/>
              </w:rPr>
            </w:pPr>
          </w:p>
        </w:tc>
        <w:tc>
          <w:tcPr>
            <w:tcW w:w="2938" w:type="dxa"/>
            <w:shd w:val="clear" w:color="auto" w:fill="auto"/>
          </w:tcPr>
          <w:p w:rsidR="00B10139" w:rsidRPr="00762BC5" w:rsidRDefault="00B10139" w:rsidP="00D447B8">
            <w:pPr>
              <w:pStyle w:val="Paragrafi"/>
              <w:rPr>
                <w:b/>
                <w:szCs w:val="22"/>
                <w:lang w:val="sq-AL"/>
              </w:rPr>
            </w:pPr>
            <w:r w:rsidRPr="00762BC5">
              <w:rPr>
                <w:b/>
                <w:szCs w:val="22"/>
                <w:lang w:val="sq-AL"/>
              </w:rPr>
              <w:t xml:space="preserve">               TOTALI</w:t>
            </w:r>
          </w:p>
        </w:tc>
        <w:tc>
          <w:tcPr>
            <w:tcW w:w="2983" w:type="dxa"/>
            <w:shd w:val="clear" w:color="auto" w:fill="auto"/>
          </w:tcPr>
          <w:p w:rsidR="00B10139" w:rsidRPr="00762BC5" w:rsidRDefault="00EB036A" w:rsidP="00D447B8">
            <w:pPr>
              <w:pStyle w:val="Paragrafi"/>
              <w:rPr>
                <w:b/>
                <w:szCs w:val="22"/>
                <w:lang w:val="sq-AL"/>
              </w:rPr>
            </w:pPr>
            <w:r w:rsidRPr="00762BC5">
              <w:rPr>
                <w:b/>
                <w:szCs w:val="22"/>
                <w:lang w:val="sq-AL"/>
              </w:rPr>
              <w:t xml:space="preserve">452 </w:t>
            </w:r>
            <w:r w:rsidR="00B10139" w:rsidRPr="00762BC5">
              <w:rPr>
                <w:b/>
                <w:szCs w:val="22"/>
                <w:lang w:val="sq-AL"/>
              </w:rPr>
              <w:t>355</w:t>
            </w:r>
          </w:p>
        </w:tc>
      </w:tr>
    </w:tbl>
    <w:p w:rsidR="00B10139" w:rsidRPr="00F51624" w:rsidRDefault="00B10139" w:rsidP="00B10139">
      <w:pPr>
        <w:pStyle w:val="Paragrafi"/>
        <w:rPr>
          <w:b/>
          <w:caps/>
          <w:szCs w:val="22"/>
          <w:lang w:val="sq-AL"/>
        </w:rPr>
      </w:pPr>
    </w:p>
    <w:p w:rsidR="00B10139" w:rsidRPr="00F51624" w:rsidRDefault="00B10139" w:rsidP="00B10139">
      <w:pPr>
        <w:pStyle w:val="Paragrafi"/>
        <w:rPr>
          <w:b/>
          <w:caps/>
          <w:szCs w:val="22"/>
          <w:lang w:val="sq-AL"/>
        </w:rPr>
      </w:pPr>
    </w:p>
    <w:p w:rsidR="00F51624" w:rsidRDefault="00F51624" w:rsidP="00B10139">
      <w:pPr>
        <w:pStyle w:val="Paragrafi"/>
        <w:jc w:val="center"/>
        <w:rPr>
          <w:b/>
          <w:caps/>
          <w:szCs w:val="22"/>
          <w:lang w:val="sq-AL"/>
        </w:rPr>
      </w:pPr>
    </w:p>
    <w:p w:rsidR="00F51624" w:rsidRDefault="00F51624" w:rsidP="00B10139">
      <w:pPr>
        <w:pStyle w:val="Paragrafi"/>
        <w:jc w:val="center"/>
        <w:rPr>
          <w:b/>
          <w:caps/>
          <w:szCs w:val="22"/>
          <w:lang w:val="sq-AL"/>
        </w:rPr>
      </w:pPr>
    </w:p>
    <w:p w:rsidR="00B10139" w:rsidRPr="00F51624" w:rsidRDefault="00B10139" w:rsidP="00B10139">
      <w:pPr>
        <w:pStyle w:val="Paragrafi"/>
        <w:jc w:val="center"/>
        <w:rPr>
          <w:b/>
          <w:caps/>
          <w:szCs w:val="22"/>
          <w:lang w:val="sq-AL"/>
        </w:rPr>
      </w:pPr>
      <w:r w:rsidRPr="00F51624">
        <w:rPr>
          <w:b/>
          <w:caps/>
          <w:szCs w:val="22"/>
          <w:lang w:val="sq-AL"/>
        </w:rPr>
        <w:t>Bashkëlidhja II</w:t>
      </w:r>
    </w:p>
    <w:p w:rsidR="00B10139" w:rsidRPr="00F51624" w:rsidRDefault="00B10139" w:rsidP="00B10139">
      <w:pPr>
        <w:pStyle w:val="Paragrafi"/>
        <w:jc w:val="center"/>
        <w:rPr>
          <w:b/>
          <w:caps/>
          <w:szCs w:val="22"/>
          <w:lang w:val="sq-AL"/>
        </w:rPr>
      </w:pPr>
      <w:r w:rsidRPr="00F51624">
        <w:rPr>
          <w:b/>
          <w:caps/>
          <w:szCs w:val="22"/>
          <w:lang w:val="sq-AL"/>
        </w:rPr>
        <w:t>Përshkrimi i projektit</w:t>
      </w:r>
    </w:p>
    <w:p w:rsidR="00B10139" w:rsidRPr="00F51624" w:rsidRDefault="00B10139" w:rsidP="00B10139">
      <w:pPr>
        <w:pStyle w:val="Paragrafi"/>
        <w:rPr>
          <w:b/>
          <w:caps/>
          <w:sz w:val="16"/>
          <w:szCs w:val="22"/>
          <w:lang w:val="sq-AL"/>
        </w:rPr>
      </w:pPr>
    </w:p>
    <w:p w:rsidR="00B10139" w:rsidRPr="00F51624" w:rsidRDefault="00B10139" w:rsidP="00B10139">
      <w:pPr>
        <w:pStyle w:val="Paragrafi"/>
        <w:rPr>
          <w:szCs w:val="22"/>
          <w:lang w:val="sq-AL"/>
        </w:rPr>
      </w:pPr>
      <w:r w:rsidRPr="00F51624">
        <w:rPr>
          <w:szCs w:val="22"/>
          <w:lang w:val="sq-AL"/>
        </w:rPr>
        <w:t>Synimi kryesor i projektit është që të sigurojë një rrjedhë të pandërprerë të trafikut, të pakësojë k</w:t>
      </w:r>
      <w:r w:rsidR="001F5DF4">
        <w:rPr>
          <w:szCs w:val="22"/>
          <w:lang w:val="sq-AL"/>
        </w:rPr>
        <w:t>ostot e operimit të automjeteve</w:t>
      </w:r>
      <w:r w:rsidRPr="00F51624">
        <w:rPr>
          <w:szCs w:val="22"/>
          <w:lang w:val="sq-AL"/>
        </w:rPr>
        <w:t xml:space="preserve"> dhe aksidentet rrugore, të kursejë kohën e udhëtimit dhe të sjellë një përmirësim të përgjithshëm ekonomik në zonën e projektit përmes një mundësie të rritur hyrjeje dhe lëvizshmërie më të madhe për në zonat rurale. Projekti gjithashtu do të përshpejtojë hyrjen drejt zonave bregdetare dhe në terrenin malor mbresëlënës, si dhe në zonat fshatare përtej Kukësit, si dhe do të sigurojë një lidhje të rëndësishme me vendin fqinjë, Kosovën. Projekti përfshin komponentët e mëposhtëm:</w:t>
      </w:r>
    </w:p>
    <w:p w:rsidR="00B10139" w:rsidRPr="00F51624" w:rsidRDefault="00B10139" w:rsidP="00B10139">
      <w:pPr>
        <w:pStyle w:val="Paragrafi"/>
        <w:rPr>
          <w:szCs w:val="22"/>
          <w:lang w:val="sq-AL"/>
        </w:rPr>
      </w:pPr>
      <w:r w:rsidRPr="00F51624">
        <w:rPr>
          <w:szCs w:val="22"/>
          <w:lang w:val="sq-AL"/>
        </w:rPr>
        <w:t xml:space="preserve">1. Punimet civile </w:t>
      </w:r>
    </w:p>
    <w:p w:rsidR="00B10139" w:rsidRPr="00F51624" w:rsidRDefault="00B10139" w:rsidP="00B10139">
      <w:pPr>
        <w:pStyle w:val="Paragrafi"/>
        <w:rPr>
          <w:szCs w:val="22"/>
          <w:lang w:val="sq-AL"/>
        </w:rPr>
      </w:pPr>
      <w:r w:rsidRPr="00F51624">
        <w:rPr>
          <w:szCs w:val="22"/>
          <w:lang w:val="sq-AL"/>
        </w:rPr>
        <w:t xml:space="preserve">(Punimet civile për seksionin e rrugës Kalimash–Rexhepaj  (5.6 kilometra), rrugë me katër korsi (secila 3.75 metra e gjerë) </w:t>
      </w:r>
      <w:r w:rsidRPr="00F51624">
        <w:rPr>
          <w:color w:val="000000"/>
          <w:szCs w:val="22"/>
          <w:lang w:val="sq-AL"/>
        </w:rPr>
        <w:t>dhe me dy bankina</w:t>
      </w:r>
      <w:r w:rsidRPr="00F51624">
        <w:rPr>
          <w:szCs w:val="22"/>
          <w:lang w:val="sq-AL"/>
        </w:rPr>
        <w:t xml:space="preserve"> (secila 1,5 metra e gjerë);</w:t>
      </w:r>
    </w:p>
    <w:p w:rsidR="00B10139" w:rsidRPr="00F51624" w:rsidRDefault="00B10139" w:rsidP="00B10139">
      <w:pPr>
        <w:pStyle w:val="Paragrafi"/>
        <w:rPr>
          <w:szCs w:val="22"/>
          <w:lang w:val="sq-AL"/>
        </w:rPr>
      </w:pPr>
      <w:r w:rsidRPr="00F51624">
        <w:rPr>
          <w:szCs w:val="22"/>
          <w:lang w:val="sq-AL"/>
        </w:rPr>
        <w:t xml:space="preserve">2. Shërbimet e këshillimit (rishikim i projektit të detajuar dhe supervizionit); </w:t>
      </w:r>
    </w:p>
    <w:p w:rsidR="00B10139" w:rsidRPr="00F51624" w:rsidRDefault="00B10139" w:rsidP="00B10139">
      <w:pPr>
        <w:pStyle w:val="Paragrafi"/>
        <w:rPr>
          <w:szCs w:val="22"/>
          <w:lang w:val="sq-AL"/>
        </w:rPr>
      </w:pPr>
      <w:r w:rsidRPr="00F51624">
        <w:rPr>
          <w:szCs w:val="22"/>
          <w:lang w:val="sq-AL"/>
        </w:rPr>
        <w:t xml:space="preserve">3. Njësia e menaxhimit të projektit (PMU); </w:t>
      </w:r>
    </w:p>
    <w:p w:rsidR="00B10139" w:rsidRPr="00F51624" w:rsidRDefault="00B10139" w:rsidP="00B10139">
      <w:pPr>
        <w:pStyle w:val="Paragrafi"/>
        <w:rPr>
          <w:szCs w:val="22"/>
          <w:lang w:val="sq-AL"/>
        </w:rPr>
      </w:pPr>
      <w:r w:rsidRPr="00F51624">
        <w:rPr>
          <w:szCs w:val="22"/>
          <w:lang w:val="sq-AL"/>
        </w:rPr>
        <w:t xml:space="preserve">4. Kontrolli financiar; </w:t>
      </w:r>
    </w:p>
    <w:p w:rsidR="00B10139" w:rsidRPr="00F51624" w:rsidRDefault="00B10139" w:rsidP="00B10139">
      <w:pPr>
        <w:pStyle w:val="Paragrafi"/>
        <w:rPr>
          <w:szCs w:val="22"/>
          <w:lang w:val="sq-AL"/>
        </w:rPr>
      </w:pPr>
      <w:r w:rsidRPr="00F51624">
        <w:rPr>
          <w:szCs w:val="22"/>
          <w:lang w:val="sq-AL"/>
        </w:rPr>
        <w:t>5. Seminari i fillim</w:t>
      </w:r>
      <w:r w:rsidR="001F5DF4">
        <w:rPr>
          <w:szCs w:val="22"/>
          <w:lang w:val="sq-AL"/>
        </w:rPr>
        <w:t>it dhe vizita familjarizimi në s</w:t>
      </w:r>
      <w:r w:rsidRPr="00F51624">
        <w:rPr>
          <w:szCs w:val="22"/>
          <w:lang w:val="sq-AL"/>
        </w:rPr>
        <w:t xml:space="preserve">elinë e IDB-së; </w:t>
      </w:r>
    </w:p>
    <w:p w:rsidR="00B10139" w:rsidRPr="00F51624" w:rsidRDefault="00B10139" w:rsidP="00B10139">
      <w:pPr>
        <w:pStyle w:val="Paragrafi"/>
        <w:rPr>
          <w:szCs w:val="22"/>
          <w:lang w:val="sq-AL"/>
        </w:rPr>
      </w:pPr>
      <w:r w:rsidRPr="00F51624">
        <w:rPr>
          <w:szCs w:val="22"/>
          <w:lang w:val="sq-AL"/>
        </w:rPr>
        <w:t>6. Kontingjencat fizike dhe të çmimeve.</w:t>
      </w:r>
    </w:p>
    <w:p w:rsidR="00B10139" w:rsidRPr="00F51624" w:rsidRDefault="00B10139" w:rsidP="00B10139">
      <w:pPr>
        <w:pStyle w:val="Paragrafi"/>
        <w:rPr>
          <w:b/>
          <w:caps/>
          <w:sz w:val="16"/>
          <w:szCs w:val="22"/>
          <w:lang w:val="sq-AL"/>
        </w:rPr>
      </w:pPr>
    </w:p>
    <w:p w:rsidR="00B10139" w:rsidRPr="00F51624" w:rsidRDefault="00B10139" w:rsidP="00B10139">
      <w:pPr>
        <w:pStyle w:val="Paragrafi"/>
        <w:jc w:val="center"/>
        <w:rPr>
          <w:caps/>
          <w:szCs w:val="22"/>
          <w:lang w:val="sq-AL"/>
        </w:rPr>
      </w:pPr>
      <w:r w:rsidRPr="00F51624">
        <w:rPr>
          <w:b/>
          <w:caps/>
          <w:szCs w:val="22"/>
          <w:lang w:val="sq-AL"/>
        </w:rPr>
        <w:t>Bashkëlidhja III</w:t>
      </w:r>
    </w:p>
    <w:p w:rsidR="00B10139" w:rsidRPr="00F51624" w:rsidRDefault="00B10139" w:rsidP="00B10139">
      <w:pPr>
        <w:pStyle w:val="Paragrafi"/>
        <w:jc w:val="center"/>
        <w:rPr>
          <w:b/>
          <w:caps/>
          <w:szCs w:val="22"/>
          <w:lang w:val="sq-AL"/>
        </w:rPr>
      </w:pPr>
      <w:r w:rsidRPr="00F51624">
        <w:rPr>
          <w:b/>
          <w:caps/>
          <w:szCs w:val="22"/>
          <w:lang w:val="sq-AL"/>
        </w:rPr>
        <w:t>tërheqja e kësteve të huasë</w:t>
      </w:r>
    </w:p>
    <w:p w:rsidR="00B10139" w:rsidRPr="00F51624" w:rsidRDefault="00B10139" w:rsidP="00B10139">
      <w:pPr>
        <w:pStyle w:val="Paragrafi"/>
        <w:rPr>
          <w:b/>
          <w:caps/>
          <w:sz w:val="14"/>
          <w:szCs w:val="22"/>
          <w:lang w:val="sq-AL"/>
        </w:rPr>
      </w:pPr>
    </w:p>
    <w:p w:rsidR="00B10139" w:rsidRPr="00F51624" w:rsidRDefault="00B10139" w:rsidP="00B10139">
      <w:pPr>
        <w:pStyle w:val="Paragrafi"/>
        <w:rPr>
          <w:szCs w:val="22"/>
          <w:lang w:val="sq-AL"/>
        </w:rPr>
      </w:pPr>
      <w:r w:rsidRPr="00F51624">
        <w:rPr>
          <w:szCs w:val="22"/>
          <w:lang w:val="sq-AL"/>
        </w:rPr>
        <w:t>Vetëm shuma e huasë së IDB-së prej 6,66 milionë (gjashtë milionë e gjashtëqind e gjashtëdhjetë mijë din</w:t>
      </w:r>
      <w:r w:rsidR="001F5DF4">
        <w:rPr>
          <w:szCs w:val="22"/>
          <w:lang w:val="sq-AL"/>
        </w:rPr>
        <w:t>arë islamikë), afërsisht e baras</w:t>
      </w:r>
      <w:r w:rsidRPr="00F51624">
        <w:rPr>
          <w:szCs w:val="22"/>
          <w:lang w:val="sq-AL"/>
        </w:rPr>
        <w:t>vlefshme në shumën prej USD 10.00 milionë (dhjetë milionë dollarë amerikanë) do të përdoret për të mbuluar kostot e komponentëve të mëposhtëm:</w:t>
      </w:r>
    </w:p>
    <w:p w:rsidR="00B10139" w:rsidRPr="00F51624" w:rsidRDefault="00B10139" w:rsidP="00B10139">
      <w:pPr>
        <w:pStyle w:val="Paragrafi"/>
        <w:rPr>
          <w:sz w:val="16"/>
          <w:szCs w:val="22"/>
          <w:lang w:val="sq-AL"/>
        </w:rPr>
      </w:pPr>
    </w:p>
    <w:p w:rsidR="00B10139" w:rsidRPr="00F51624" w:rsidRDefault="00B10139" w:rsidP="00B10139">
      <w:pPr>
        <w:pStyle w:val="Paragrafi"/>
        <w:rPr>
          <w:szCs w:val="22"/>
          <w:lang w:val="sq-AL"/>
        </w:rPr>
      </w:pPr>
      <w:r w:rsidRPr="00F51624">
        <w:rPr>
          <w:szCs w:val="22"/>
          <w:lang w:val="sq-AL"/>
        </w:rPr>
        <w:t>Plani i propozuar i financimit</w:t>
      </w:r>
    </w:p>
    <w:p w:rsidR="00B10139" w:rsidRPr="00F51624" w:rsidRDefault="00B10139" w:rsidP="00B10139">
      <w:pPr>
        <w:pStyle w:val="Paragrafi"/>
        <w:rPr>
          <w:sz w:val="16"/>
          <w:szCs w:val="22"/>
          <w:lang w:val="sq-AL"/>
        </w:rPr>
      </w:pPr>
    </w:p>
    <w:p w:rsidR="00B10139" w:rsidRPr="00F51624" w:rsidRDefault="00B10139" w:rsidP="00B10139">
      <w:pPr>
        <w:pStyle w:val="Paragrafi"/>
        <w:rPr>
          <w:szCs w:val="22"/>
          <w:lang w:val="sq-AL"/>
        </w:rPr>
      </w:pPr>
      <w:r w:rsidRPr="00F51624">
        <w:rPr>
          <w:szCs w:val="22"/>
          <w:lang w:val="sq-AL"/>
        </w:rPr>
        <w:t>US$ milion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2"/>
        <w:gridCol w:w="816"/>
        <w:gridCol w:w="1145"/>
        <w:gridCol w:w="816"/>
        <w:gridCol w:w="943"/>
        <w:gridCol w:w="980"/>
        <w:gridCol w:w="905"/>
        <w:gridCol w:w="1230"/>
      </w:tblGrid>
      <w:tr w:rsidR="00B10139" w:rsidRPr="00762BC5" w:rsidTr="00762BC5">
        <w:tc>
          <w:tcPr>
            <w:tcW w:w="1321" w:type="pct"/>
            <w:vMerge w:val="restart"/>
            <w:shd w:val="clear" w:color="auto" w:fill="auto"/>
            <w:vAlign w:val="center"/>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Zëri</w:t>
            </w:r>
          </w:p>
        </w:tc>
        <w:tc>
          <w:tcPr>
            <w:tcW w:w="1497" w:type="pct"/>
            <w:gridSpan w:val="3"/>
            <w:shd w:val="clear" w:color="auto" w:fill="auto"/>
          </w:tcPr>
          <w:p w:rsidR="00B10139" w:rsidRPr="00762BC5" w:rsidRDefault="00B10139" w:rsidP="00D447B8">
            <w:pPr>
              <w:pStyle w:val="Paragrafi"/>
              <w:rPr>
                <w:rFonts w:cs="Arial"/>
                <w:b/>
                <w:sz w:val="21"/>
                <w:szCs w:val="21"/>
                <w:lang w:val="sq-AL"/>
              </w:rPr>
            </w:pPr>
            <w:r w:rsidRPr="00762BC5">
              <w:rPr>
                <w:rFonts w:cs="Arial"/>
                <w:b/>
                <w:sz w:val="21"/>
                <w:szCs w:val="21"/>
                <w:lang w:val="sq-AL"/>
              </w:rPr>
              <w:t>IDB</w:t>
            </w:r>
          </w:p>
        </w:tc>
        <w:tc>
          <w:tcPr>
            <w:tcW w:w="508" w:type="pct"/>
            <w:vMerge w:val="restart"/>
            <w:shd w:val="clear" w:color="auto" w:fill="auto"/>
            <w:vAlign w:val="center"/>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%IDB</w:t>
            </w:r>
          </w:p>
        </w:tc>
        <w:tc>
          <w:tcPr>
            <w:tcW w:w="528" w:type="pct"/>
            <w:vMerge w:val="restart"/>
            <w:shd w:val="clear" w:color="auto" w:fill="auto"/>
            <w:vAlign w:val="center"/>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GOA</w:t>
            </w:r>
          </w:p>
        </w:tc>
        <w:tc>
          <w:tcPr>
            <w:tcW w:w="482" w:type="pct"/>
            <w:vMerge w:val="restart"/>
            <w:shd w:val="clear" w:color="auto" w:fill="auto"/>
            <w:vAlign w:val="center"/>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%GOA</w:t>
            </w:r>
          </w:p>
        </w:tc>
        <w:tc>
          <w:tcPr>
            <w:tcW w:w="663" w:type="pct"/>
            <w:vMerge w:val="restart"/>
            <w:shd w:val="clear" w:color="auto" w:fill="auto"/>
            <w:vAlign w:val="center"/>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Total</w:t>
            </w:r>
          </w:p>
        </w:tc>
      </w:tr>
      <w:tr w:rsidR="00B10139" w:rsidRPr="00762BC5" w:rsidTr="00762BC5">
        <w:tc>
          <w:tcPr>
            <w:tcW w:w="1321" w:type="pct"/>
            <w:vMerge/>
            <w:shd w:val="clear" w:color="auto" w:fill="auto"/>
          </w:tcPr>
          <w:p w:rsidR="00B10139" w:rsidRPr="00762BC5" w:rsidRDefault="00B10139" w:rsidP="00D447B8">
            <w:pPr>
              <w:pStyle w:val="Paragrafi"/>
              <w:rPr>
                <w:rFonts w:cs="Arial"/>
                <w:b/>
                <w:sz w:val="21"/>
                <w:szCs w:val="21"/>
                <w:lang w:val="sq-AL"/>
              </w:rPr>
            </w:pPr>
          </w:p>
        </w:tc>
        <w:tc>
          <w:tcPr>
            <w:tcW w:w="440"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Huaja</w:t>
            </w:r>
          </w:p>
        </w:tc>
        <w:tc>
          <w:tcPr>
            <w:tcW w:w="617"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Istisna’a</w:t>
            </w:r>
          </w:p>
        </w:tc>
        <w:tc>
          <w:tcPr>
            <w:tcW w:w="440"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Totali</w:t>
            </w:r>
          </w:p>
        </w:tc>
        <w:tc>
          <w:tcPr>
            <w:tcW w:w="508" w:type="pct"/>
            <w:vMerge/>
            <w:shd w:val="clear" w:color="auto" w:fill="auto"/>
          </w:tcPr>
          <w:p w:rsidR="00B10139" w:rsidRPr="00762BC5" w:rsidRDefault="00B10139" w:rsidP="00D447B8">
            <w:pPr>
              <w:pStyle w:val="Paragrafi"/>
              <w:rPr>
                <w:rFonts w:cs="Arial"/>
                <w:b/>
                <w:sz w:val="21"/>
                <w:szCs w:val="21"/>
                <w:lang w:val="sq-AL"/>
              </w:rPr>
            </w:pPr>
          </w:p>
        </w:tc>
        <w:tc>
          <w:tcPr>
            <w:tcW w:w="528" w:type="pct"/>
            <w:vMerge/>
            <w:shd w:val="clear" w:color="auto" w:fill="auto"/>
          </w:tcPr>
          <w:p w:rsidR="00B10139" w:rsidRPr="00762BC5" w:rsidRDefault="00B10139" w:rsidP="00D447B8">
            <w:pPr>
              <w:pStyle w:val="Paragrafi"/>
              <w:rPr>
                <w:rFonts w:cs="Arial"/>
                <w:b/>
                <w:sz w:val="21"/>
                <w:szCs w:val="21"/>
                <w:lang w:val="sq-AL"/>
              </w:rPr>
            </w:pPr>
          </w:p>
        </w:tc>
        <w:tc>
          <w:tcPr>
            <w:tcW w:w="482" w:type="pct"/>
            <w:vMerge/>
            <w:shd w:val="clear" w:color="auto" w:fill="auto"/>
          </w:tcPr>
          <w:p w:rsidR="00B10139" w:rsidRPr="00762BC5" w:rsidRDefault="00B10139" w:rsidP="00D447B8">
            <w:pPr>
              <w:pStyle w:val="Paragrafi"/>
              <w:rPr>
                <w:rFonts w:cs="Arial"/>
                <w:b/>
                <w:sz w:val="21"/>
                <w:szCs w:val="21"/>
                <w:lang w:val="sq-AL"/>
              </w:rPr>
            </w:pPr>
          </w:p>
        </w:tc>
        <w:tc>
          <w:tcPr>
            <w:tcW w:w="663" w:type="pct"/>
            <w:vMerge/>
            <w:shd w:val="clear" w:color="auto" w:fill="auto"/>
          </w:tcPr>
          <w:p w:rsidR="00B10139" w:rsidRPr="00762BC5" w:rsidRDefault="00B10139" w:rsidP="00D447B8">
            <w:pPr>
              <w:pStyle w:val="Paragrafi"/>
              <w:rPr>
                <w:rFonts w:cs="Arial"/>
                <w:b/>
                <w:sz w:val="21"/>
                <w:szCs w:val="21"/>
                <w:lang w:val="sq-AL"/>
              </w:rPr>
            </w:pPr>
          </w:p>
        </w:tc>
      </w:tr>
      <w:tr w:rsidR="00B10139" w:rsidRPr="00762BC5" w:rsidTr="00762BC5">
        <w:tc>
          <w:tcPr>
            <w:tcW w:w="1321"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i. Punime civile</w:t>
            </w:r>
          </w:p>
        </w:tc>
        <w:tc>
          <w:tcPr>
            <w:tcW w:w="440" w:type="pct"/>
            <w:shd w:val="clear" w:color="auto" w:fill="auto"/>
          </w:tcPr>
          <w:p w:rsidR="00B10139" w:rsidRPr="00762BC5" w:rsidRDefault="00B10139" w:rsidP="00D447B8">
            <w:pPr>
              <w:pStyle w:val="Paragrafi"/>
              <w:rPr>
                <w:rFonts w:cs="Arial"/>
                <w:b/>
                <w:sz w:val="21"/>
                <w:szCs w:val="21"/>
                <w:lang w:val="sq-AL"/>
              </w:rPr>
            </w:pPr>
          </w:p>
        </w:tc>
        <w:tc>
          <w:tcPr>
            <w:tcW w:w="617" w:type="pct"/>
            <w:shd w:val="clear" w:color="auto" w:fill="auto"/>
          </w:tcPr>
          <w:p w:rsidR="00B10139" w:rsidRPr="00762BC5" w:rsidRDefault="00B10139" w:rsidP="00D447B8">
            <w:pPr>
              <w:pStyle w:val="Paragrafi"/>
              <w:rPr>
                <w:rFonts w:cs="Arial"/>
                <w:b/>
                <w:sz w:val="21"/>
                <w:szCs w:val="21"/>
                <w:lang w:val="sq-AL"/>
              </w:rPr>
            </w:pPr>
          </w:p>
        </w:tc>
        <w:tc>
          <w:tcPr>
            <w:tcW w:w="440" w:type="pct"/>
            <w:shd w:val="clear" w:color="auto" w:fill="auto"/>
          </w:tcPr>
          <w:p w:rsidR="00B10139" w:rsidRPr="00762BC5" w:rsidRDefault="00B10139" w:rsidP="00D447B8">
            <w:pPr>
              <w:pStyle w:val="Paragrafi"/>
              <w:rPr>
                <w:rFonts w:cs="Arial"/>
                <w:b/>
                <w:sz w:val="21"/>
                <w:szCs w:val="21"/>
                <w:lang w:val="sq-AL"/>
              </w:rPr>
            </w:pPr>
          </w:p>
        </w:tc>
        <w:tc>
          <w:tcPr>
            <w:tcW w:w="508" w:type="pct"/>
            <w:shd w:val="clear" w:color="auto" w:fill="auto"/>
          </w:tcPr>
          <w:p w:rsidR="00B10139" w:rsidRPr="00762BC5" w:rsidRDefault="00B10139" w:rsidP="00D447B8">
            <w:pPr>
              <w:pStyle w:val="Paragrafi"/>
              <w:rPr>
                <w:rFonts w:cs="Arial"/>
                <w:b/>
                <w:sz w:val="21"/>
                <w:szCs w:val="21"/>
                <w:lang w:val="sq-AL"/>
              </w:rPr>
            </w:pPr>
          </w:p>
        </w:tc>
        <w:tc>
          <w:tcPr>
            <w:tcW w:w="528" w:type="pct"/>
            <w:shd w:val="clear" w:color="auto" w:fill="auto"/>
          </w:tcPr>
          <w:p w:rsidR="00B10139" w:rsidRPr="00762BC5" w:rsidRDefault="00B10139" w:rsidP="00D447B8">
            <w:pPr>
              <w:pStyle w:val="Paragrafi"/>
              <w:rPr>
                <w:rFonts w:cs="Arial"/>
                <w:b/>
                <w:sz w:val="21"/>
                <w:szCs w:val="21"/>
                <w:lang w:val="sq-AL"/>
              </w:rPr>
            </w:pPr>
          </w:p>
        </w:tc>
        <w:tc>
          <w:tcPr>
            <w:tcW w:w="482" w:type="pct"/>
            <w:shd w:val="clear" w:color="auto" w:fill="auto"/>
          </w:tcPr>
          <w:p w:rsidR="00B10139" w:rsidRPr="00762BC5" w:rsidRDefault="00B10139" w:rsidP="00D447B8">
            <w:pPr>
              <w:pStyle w:val="Paragrafi"/>
              <w:rPr>
                <w:rFonts w:cs="Arial"/>
                <w:b/>
                <w:sz w:val="21"/>
                <w:szCs w:val="21"/>
                <w:lang w:val="sq-AL"/>
              </w:rPr>
            </w:pPr>
          </w:p>
        </w:tc>
        <w:tc>
          <w:tcPr>
            <w:tcW w:w="663" w:type="pct"/>
            <w:shd w:val="clear" w:color="auto" w:fill="auto"/>
          </w:tcPr>
          <w:p w:rsidR="00B10139" w:rsidRPr="00762BC5" w:rsidRDefault="00B10139" w:rsidP="00D447B8">
            <w:pPr>
              <w:pStyle w:val="Paragrafi"/>
              <w:rPr>
                <w:rFonts w:cs="Arial"/>
                <w:b/>
                <w:sz w:val="21"/>
                <w:szCs w:val="21"/>
                <w:lang w:val="sq-AL"/>
              </w:rPr>
            </w:pPr>
          </w:p>
        </w:tc>
      </w:tr>
      <w:tr w:rsidR="00B10139" w:rsidRPr="00762BC5" w:rsidTr="00762BC5">
        <w:tc>
          <w:tcPr>
            <w:tcW w:w="1321" w:type="pct"/>
            <w:shd w:val="clear" w:color="auto" w:fill="auto"/>
          </w:tcPr>
          <w:p w:rsidR="00B10139" w:rsidRPr="00762BC5" w:rsidRDefault="00B10139" w:rsidP="00762BC5">
            <w:pPr>
              <w:pStyle w:val="Paragrafi"/>
              <w:ind w:firstLine="0"/>
              <w:jc w:val="left"/>
              <w:rPr>
                <w:rFonts w:cs="Arial"/>
                <w:sz w:val="21"/>
                <w:szCs w:val="21"/>
                <w:lang w:val="sq-AL"/>
              </w:rPr>
            </w:pPr>
            <w:r w:rsidRPr="00762BC5">
              <w:rPr>
                <w:rFonts w:cs="Arial"/>
                <w:sz w:val="21"/>
                <w:szCs w:val="21"/>
                <w:lang w:val="sq-AL"/>
              </w:rPr>
              <w:t>a) Huaja (nga km 0+000 deri në 2+150)</w:t>
            </w:r>
          </w:p>
        </w:tc>
        <w:tc>
          <w:tcPr>
            <w:tcW w:w="440"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7.000</w:t>
            </w:r>
          </w:p>
        </w:tc>
        <w:tc>
          <w:tcPr>
            <w:tcW w:w="617"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440"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7.000</w:t>
            </w:r>
          </w:p>
        </w:tc>
        <w:tc>
          <w:tcPr>
            <w:tcW w:w="508"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54%</w:t>
            </w:r>
          </w:p>
        </w:tc>
        <w:tc>
          <w:tcPr>
            <w:tcW w:w="528"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5.900</w:t>
            </w:r>
          </w:p>
        </w:tc>
        <w:tc>
          <w:tcPr>
            <w:tcW w:w="482"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46%</w:t>
            </w:r>
          </w:p>
        </w:tc>
        <w:tc>
          <w:tcPr>
            <w:tcW w:w="663"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12.900</w:t>
            </w:r>
          </w:p>
        </w:tc>
      </w:tr>
      <w:tr w:rsidR="00B10139" w:rsidRPr="00762BC5" w:rsidTr="00762BC5">
        <w:tc>
          <w:tcPr>
            <w:tcW w:w="1321" w:type="pct"/>
            <w:shd w:val="clear" w:color="auto" w:fill="auto"/>
          </w:tcPr>
          <w:p w:rsidR="00B10139" w:rsidRPr="00762BC5" w:rsidRDefault="00B10139" w:rsidP="00762BC5">
            <w:pPr>
              <w:pStyle w:val="Paragrafi"/>
              <w:ind w:firstLine="0"/>
              <w:jc w:val="left"/>
              <w:rPr>
                <w:rFonts w:cs="Arial"/>
                <w:sz w:val="21"/>
                <w:szCs w:val="21"/>
                <w:lang w:val="sq-AL"/>
              </w:rPr>
            </w:pPr>
            <w:r w:rsidRPr="00762BC5">
              <w:rPr>
                <w:rFonts w:cs="Arial"/>
                <w:sz w:val="21"/>
                <w:szCs w:val="21"/>
                <w:lang w:val="sq-AL"/>
              </w:rPr>
              <w:t>b) Istisna’a (nga km  2+150 deri në 5+600)</w:t>
            </w:r>
          </w:p>
        </w:tc>
        <w:tc>
          <w:tcPr>
            <w:tcW w:w="440"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617"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26.100</w:t>
            </w:r>
          </w:p>
        </w:tc>
        <w:tc>
          <w:tcPr>
            <w:tcW w:w="440"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26.100</w:t>
            </w:r>
          </w:p>
        </w:tc>
        <w:tc>
          <w:tcPr>
            <w:tcW w:w="508"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100%</w:t>
            </w:r>
          </w:p>
        </w:tc>
        <w:tc>
          <w:tcPr>
            <w:tcW w:w="528"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482"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663"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26.100</w:t>
            </w:r>
          </w:p>
        </w:tc>
      </w:tr>
      <w:tr w:rsidR="00B10139" w:rsidRPr="00762BC5" w:rsidTr="00762BC5">
        <w:tc>
          <w:tcPr>
            <w:tcW w:w="1321"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 xml:space="preserve">Nentotali i (a) dhe (b) </w:t>
            </w:r>
          </w:p>
        </w:tc>
        <w:tc>
          <w:tcPr>
            <w:tcW w:w="440"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7.000</w:t>
            </w:r>
          </w:p>
        </w:tc>
        <w:tc>
          <w:tcPr>
            <w:tcW w:w="617"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26.100</w:t>
            </w:r>
          </w:p>
        </w:tc>
        <w:tc>
          <w:tcPr>
            <w:tcW w:w="440"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33.100</w:t>
            </w:r>
          </w:p>
        </w:tc>
        <w:tc>
          <w:tcPr>
            <w:tcW w:w="508"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85%</w:t>
            </w:r>
          </w:p>
        </w:tc>
        <w:tc>
          <w:tcPr>
            <w:tcW w:w="528"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5.900</w:t>
            </w:r>
          </w:p>
        </w:tc>
        <w:tc>
          <w:tcPr>
            <w:tcW w:w="482"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15%</w:t>
            </w:r>
          </w:p>
        </w:tc>
        <w:tc>
          <w:tcPr>
            <w:tcW w:w="663"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39.000</w:t>
            </w:r>
          </w:p>
        </w:tc>
      </w:tr>
      <w:tr w:rsidR="00B10139" w:rsidRPr="00762BC5" w:rsidTr="00762BC5">
        <w:tc>
          <w:tcPr>
            <w:tcW w:w="1321"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ii. Shërbimet e këshillimit (projekti)</w:t>
            </w:r>
          </w:p>
        </w:tc>
        <w:tc>
          <w:tcPr>
            <w:tcW w:w="440"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617"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440"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508"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528"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0.339</w:t>
            </w:r>
          </w:p>
        </w:tc>
        <w:tc>
          <w:tcPr>
            <w:tcW w:w="482"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100%</w:t>
            </w:r>
          </w:p>
        </w:tc>
        <w:tc>
          <w:tcPr>
            <w:tcW w:w="663"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0.399</w:t>
            </w:r>
          </w:p>
        </w:tc>
      </w:tr>
      <w:tr w:rsidR="00B10139" w:rsidRPr="00762BC5" w:rsidTr="00762BC5">
        <w:tc>
          <w:tcPr>
            <w:tcW w:w="1321"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iii. Shërbimet e këshillimit (supervizioni)</w:t>
            </w:r>
          </w:p>
        </w:tc>
        <w:tc>
          <w:tcPr>
            <w:tcW w:w="440"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1.400</w:t>
            </w:r>
          </w:p>
        </w:tc>
        <w:tc>
          <w:tcPr>
            <w:tcW w:w="617"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440"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1.400</w:t>
            </w:r>
          </w:p>
        </w:tc>
        <w:tc>
          <w:tcPr>
            <w:tcW w:w="508"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100%</w:t>
            </w:r>
          </w:p>
        </w:tc>
        <w:tc>
          <w:tcPr>
            <w:tcW w:w="528"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482"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663"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1.400</w:t>
            </w:r>
          </w:p>
        </w:tc>
      </w:tr>
      <w:tr w:rsidR="00B10139" w:rsidRPr="00762BC5" w:rsidTr="00762BC5">
        <w:tc>
          <w:tcPr>
            <w:tcW w:w="1321"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 xml:space="preserve">iv. Njësia e menaxhimit të projektit </w:t>
            </w:r>
          </w:p>
        </w:tc>
        <w:tc>
          <w:tcPr>
            <w:tcW w:w="440"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0.200</w:t>
            </w:r>
          </w:p>
        </w:tc>
        <w:tc>
          <w:tcPr>
            <w:tcW w:w="617"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440"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0.200</w:t>
            </w:r>
          </w:p>
        </w:tc>
        <w:tc>
          <w:tcPr>
            <w:tcW w:w="508"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100%</w:t>
            </w:r>
          </w:p>
        </w:tc>
        <w:tc>
          <w:tcPr>
            <w:tcW w:w="528"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482"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663"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0.200</w:t>
            </w:r>
          </w:p>
        </w:tc>
      </w:tr>
      <w:tr w:rsidR="00B10139" w:rsidRPr="00762BC5" w:rsidTr="00762BC5">
        <w:tc>
          <w:tcPr>
            <w:tcW w:w="1321"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v. Kontrolli financiar</w:t>
            </w:r>
          </w:p>
        </w:tc>
        <w:tc>
          <w:tcPr>
            <w:tcW w:w="440"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0.075</w:t>
            </w:r>
          </w:p>
        </w:tc>
        <w:tc>
          <w:tcPr>
            <w:tcW w:w="617"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440"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0,075</w:t>
            </w:r>
          </w:p>
        </w:tc>
        <w:tc>
          <w:tcPr>
            <w:tcW w:w="508"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100%</w:t>
            </w:r>
          </w:p>
        </w:tc>
        <w:tc>
          <w:tcPr>
            <w:tcW w:w="528"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482"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663"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0.075</w:t>
            </w:r>
          </w:p>
        </w:tc>
      </w:tr>
      <w:tr w:rsidR="00B10139" w:rsidRPr="00762BC5" w:rsidTr="00762BC5">
        <w:tc>
          <w:tcPr>
            <w:tcW w:w="1321"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 xml:space="preserve">vi. Seminar për fillimin e projektit dhe </w:t>
            </w:r>
            <w:r w:rsidR="001F5DF4" w:rsidRPr="00762BC5">
              <w:rPr>
                <w:rFonts w:cs="Arial"/>
                <w:sz w:val="21"/>
                <w:szCs w:val="21"/>
                <w:lang w:val="sq-AL"/>
              </w:rPr>
              <w:t>vizita</w:t>
            </w:r>
            <w:r w:rsidRPr="00762BC5">
              <w:rPr>
                <w:rFonts w:cs="Arial"/>
                <w:sz w:val="21"/>
                <w:szCs w:val="21"/>
                <w:lang w:val="sq-AL"/>
              </w:rPr>
              <w:t xml:space="preserve"> familjarizuese </w:t>
            </w:r>
          </w:p>
        </w:tc>
        <w:tc>
          <w:tcPr>
            <w:tcW w:w="440"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0.030</w:t>
            </w:r>
          </w:p>
        </w:tc>
        <w:tc>
          <w:tcPr>
            <w:tcW w:w="617"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440"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0.030</w:t>
            </w:r>
          </w:p>
        </w:tc>
        <w:tc>
          <w:tcPr>
            <w:tcW w:w="508"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100%</w:t>
            </w:r>
          </w:p>
        </w:tc>
        <w:tc>
          <w:tcPr>
            <w:tcW w:w="528"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482"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663"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0.030</w:t>
            </w:r>
          </w:p>
        </w:tc>
      </w:tr>
      <w:tr w:rsidR="00B10139" w:rsidRPr="00762BC5" w:rsidTr="00762BC5">
        <w:tc>
          <w:tcPr>
            <w:tcW w:w="1321"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Totali</w:t>
            </w:r>
          </w:p>
        </w:tc>
        <w:tc>
          <w:tcPr>
            <w:tcW w:w="440"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8.705</w:t>
            </w:r>
          </w:p>
        </w:tc>
        <w:tc>
          <w:tcPr>
            <w:tcW w:w="617"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26.100</w:t>
            </w:r>
          </w:p>
        </w:tc>
        <w:tc>
          <w:tcPr>
            <w:tcW w:w="440"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34.805</w:t>
            </w:r>
          </w:p>
        </w:tc>
        <w:tc>
          <w:tcPr>
            <w:tcW w:w="508"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85%</w:t>
            </w:r>
          </w:p>
        </w:tc>
        <w:tc>
          <w:tcPr>
            <w:tcW w:w="528"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6.239</w:t>
            </w:r>
          </w:p>
        </w:tc>
        <w:tc>
          <w:tcPr>
            <w:tcW w:w="482"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15%</w:t>
            </w:r>
          </w:p>
        </w:tc>
        <w:tc>
          <w:tcPr>
            <w:tcW w:w="663"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41.044</w:t>
            </w:r>
          </w:p>
        </w:tc>
      </w:tr>
      <w:tr w:rsidR="00B10139" w:rsidRPr="00762BC5" w:rsidTr="00762BC5">
        <w:tc>
          <w:tcPr>
            <w:tcW w:w="1321"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vii. Kontingjencat</w:t>
            </w:r>
          </w:p>
        </w:tc>
        <w:tc>
          <w:tcPr>
            <w:tcW w:w="440" w:type="pct"/>
            <w:shd w:val="clear" w:color="auto" w:fill="auto"/>
          </w:tcPr>
          <w:p w:rsidR="00B10139" w:rsidRPr="00762BC5" w:rsidRDefault="00B10139" w:rsidP="00D447B8">
            <w:pPr>
              <w:pStyle w:val="Paragrafi"/>
              <w:rPr>
                <w:rFonts w:cs="Arial"/>
                <w:sz w:val="21"/>
                <w:szCs w:val="21"/>
                <w:lang w:val="sq-AL"/>
              </w:rPr>
            </w:pPr>
          </w:p>
        </w:tc>
        <w:tc>
          <w:tcPr>
            <w:tcW w:w="617" w:type="pct"/>
            <w:shd w:val="clear" w:color="auto" w:fill="auto"/>
          </w:tcPr>
          <w:p w:rsidR="00B10139" w:rsidRPr="00762BC5" w:rsidRDefault="00B10139" w:rsidP="00D447B8">
            <w:pPr>
              <w:pStyle w:val="Paragrafi"/>
              <w:rPr>
                <w:rFonts w:cs="Arial"/>
                <w:sz w:val="21"/>
                <w:szCs w:val="21"/>
                <w:lang w:val="sq-AL"/>
              </w:rPr>
            </w:pPr>
          </w:p>
        </w:tc>
        <w:tc>
          <w:tcPr>
            <w:tcW w:w="440" w:type="pct"/>
            <w:shd w:val="clear" w:color="auto" w:fill="auto"/>
          </w:tcPr>
          <w:p w:rsidR="00B10139" w:rsidRPr="00762BC5" w:rsidRDefault="00B10139" w:rsidP="00D447B8">
            <w:pPr>
              <w:pStyle w:val="Paragrafi"/>
              <w:rPr>
                <w:rFonts w:cs="Arial"/>
                <w:sz w:val="21"/>
                <w:szCs w:val="21"/>
                <w:lang w:val="sq-AL"/>
              </w:rPr>
            </w:pPr>
          </w:p>
        </w:tc>
        <w:tc>
          <w:tcPr>
            <w:tcW w:w="508" w:type="pct"/>
            <w:shd w:val="clear" w:color="auto" w:fill="auto"/>
          </w:tcPr>
          <w:p w:rsidR="00B10139" w:rsidRPr="00762BC5" w:rsidRDefault="00B10139" w:rsidP="00D447B8">
            <w:pPr>
              <w:pStyle w:val="Paragrafi"/>
              <w:rPr>
                <w:rFonts w:cs="Arial"/>
                <w:sz w:val="21"/>
                <w:szCs w:val="21"/>
                <w:lang w:val="sq-AL"/>
              </w:rPr>
            </w:pPr>
          </w:p>
        </w:tc>
        <w:tc>
          <w:tcPr>
            <w:tcW w:w="528" w:type="pct"/>
            <w:shd w:val="clear" w:color="auto" w:fill="auto"/>
          </w:tcPr>
          <w:p w:rsidR="00B10139" w:rsidRPr="00762BC5" w:rsidRDefault="00B10139" w:rsidP="00D447B8">
            <w:pPr>
              <w:pStyle w:val="Paragrafi"/>
              <w:rPr>
                <w:rFonts w:cs="Arial"/>
                <w:sz w:val="21"/>
                <w:szCs w:val="21"/>
                <w:lang w:val="sq-AL"/>
              </w:rPr>
            </w:pPr>
          </w:p>
        </w:tc>
        <w:tc>
          <w:tcPr>
            <w:tcW w:w="482" w:type="pct"/>
            <w:shd w:val="clear" w:color="auto" w:fill="auto"/>
          </w:tcPr>
          <w:p w:rsidR="00B10139" w:rsidRPr="00762BC5" w:rsidRDefault="00B10139" w:rsidP="00D447B8">
            <w:pPr>
              <w:pStyle w:val="Paragrafi"/>
              <w:rPr>
                <w:rFonts w:cs="Arial"/>
                <w:sz w:val="21"/>
                <w:szCs w:val="21"/>
                <w:lang w:val="sq-AL"/>
              </w:rPr>
            </w:pPr>
          </w:p>
        </w:tc>
        <w:tc>
          <w:tcPr>
            <w:tcW w:w="663" w:type="pct"/>
            <w:shd w:val="clear" w:color="auto" w:fill="auto"/>
          </w:tcPr>
          <w:p w:rsidR="00B10139" w:rsidRPr="00762BC5" w:rsidRDefault="00B10139" w:rsidP="00D447B8">
            <w:pPr>
              <w:pStyle w:val="Paragrafi"/>
              <w:rPr>
                <w:rFonts w:cs="Arial"/>
                <w:sz w:val="21"/>
                <w:szCs w:val="21"/>
                <w:lang w:val="sq-AL"/>
              </w:rPr>
            </w:pPr>
          </w:p>
        </w:tc>
      </w:tr>
      <w:tr w:rsidR="00B10139" w:rsidRPr="00762BC5" w:rsidTr="00762BC5">
        <w:tc>
          <w:tcPr>
            <w:tcW w:w="1321"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 çmimi(10%)</w:t>
            </w:r>
          </w:p>
        </w:tc>
        <w:tc>
          <w:tcPr>
            <w:tcW w:w="440"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0.863</w:t>
            </w:r>
          </w:p>
        </w:tc>
        <w:tc>
          <w:tcPr>
            <w:tcW w:w="617"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2.600</w:t>
            </w:r>
          </w:p>
        </w:tc>
        <w:tc>
          <w:tcPr>
            <w:tcW w:w="440"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508"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528"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0.637</w:t>
            </w:r>
          </w:p>
        </w:tc>
        <w:tc>
          <w:tcPr>
            <w:tcW w:w="482" w:type="pct"/>
            <w:shd w:val="clear" w:color="auto" w:fill="auto"/>
          </w:tcPr>
          <w:p w:rsidR="00B10139" w:rsidRPr="00762BC5" w:rsidRDefault="00B10139" w:rsidP="00D447B8">
            <w:pPr>
              <w:pStyle w:val="Paragrafi"/>
              <w:rPr>
                <w:rFonts w:cs="Arial"/>
                <w:sz w:val="21"/>
                <w:szCs w:val="21"/>
                <w:lang w:val="sq-AL"/>
              </w:rPr>
            </w:pPr>
          </w:p>
        </w:tc>
        <w:tc>
          <w:tcPr>
            <w:tcW w:w="663"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4.100</w:t>
            </w:r>
          </w:p>
        </w:tc>
      </w:tr>
      <w:tr w:rsidR="00B10139" w:rsidRPr="00762BC5" w:rsidTr="00762BC5">
        <w:tc>
          <w:tcPr>
            <w:tcW w:w="1321"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 fizike (5%)</w:t>
            </w:r>
          </w:p>
        </w:tc>
        <w:tc>
          <w:tcPr>
            <w:tcW w:w="440"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0.432</w:t>
            </w:r>
          </w:p>
        </w:tc>
        <w:tc>
          <w:tcPr>
            <w:tcW w:w="617"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1.300</w:t>
            </w:r>
          </w:p>
        </w:tc>
        <w:tc>
          <w:tcPr>
            <w:tcW w:w="440"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508"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w:t>
            </w:r>
          </w:p>
        </w:tc>
        <w:tc>
          <w:tcPr>
            <w:tcW w:w="528"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0.318</w:t>
            </w:r>
          </w:p>
        </w:tc>
        <w:tc>
          <w:tcPr>
            <w:tcW w:w="482" w:type="pct"/>
            <w:shd w:val="clear" w:color="auto" w:fill="auto"/>
          </w:tcPr>
          <w:p w:rsidR="00B10139" w:rsidRPr="00762BC5" w:rsidRDefault="00B10139" w:rsidP="00D447B8">
            <w:pPr>
              <w:pStyle w:val="Paragrafi"/>
              <w:rPr>
                <w:rFonts w:cs="Arial"/>
                <w:sz w:val="21"/>
                <w:szCs w:val="21"/>
                <w:lang w:val="sq-AL"/>
              </w:rPr>
            </w:pPr>
          </w:p>
        </w:tc>
        <w:tc>
          <w:tcPr>
            <w:tcW w:w="663" w:type="pct"/>
            <w:shd w:val="clear" w:color="auto" w:fill="auto"/>
          </w:tcPr>
          <w:p w:rsidR="00B10139" w:rsidRPr="00762BC5" w:rsidRDefault="00B10139" w:rsidP="00762BC5">
            <w:pPr>
              <w:pStyle w:val="Paragrafi"/>
              <w:ind w:firstLine="0"/>
              <w:rPr>
                <w:rFonts w:cs="Arial"/>
                <w:sz w:val="21"/>
                <w:szCs w:val="21"/>
                <w:lang w:val="sq-AL"/>
              </w:rPr>
            </w:pPr>
            <w:r w:rsidRPr="00762BC5">
              <w:rPr>
                <w:rFonts w:cs="Arial"/>
                <w:sz w:val="21"/>
                <w:szCs w:val="21"/>
                <w:lang w:val="sq-AL"/>
              </w:rPr>
              <w:t>2.050</w:t>
            </w:r>
          </w:p>
        </w:tc>
      </w:tr>
      <w:tr w:rsidR="00B10139" w:rsidRPr="00762BC5" w:rsidTr="00762BC5">
        <w:tc>
          <w:tcPr>
            <w:tcW w:w="1321"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Totali i përgjithshëm</w:t>
            </w:r>
          </w:p>
        </w:tc>
        <w:tc>
          <w:tcPr>
            <w:tcW w:w="440"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10.00</w:t>
            </w:r>
          </w:p>
        </w:tc>
        <w:tc>
          <w:tcPr>
            <w:tcW w:w="617"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30.00</w:t>
            </w:r>
          </w:p>
        </w:tc>
        <w:tc>
          <w:tcPr>
            <w:tcW w:w="440"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40.00</w:t>
            </w:r>
          </w:p>
        </w:tc>
        <w:tc>
          <w:tcPr>
            <w:tcW w:w="508"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85%</w:t>
            </w:r>
          </w:p>
        </w:tc>
        <w:tc>
          <w:tcPr>
            <w:tcW w:w="528"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7.194</w:t>
            </w:r>
          </w:p>
        </w:tc>
        <w:tc>
          <w:tcPr>
            <w:tcW w:w="482"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15%</w:t>
            </w:r>
          </w:p>
        </w:tc>
        <w:tc>
          <w:tcPr>
            <w:tcW w:w="663" w:type="pct"/>
            <w:shd w:val="clear" w:color="auto" w:fill="auto"/>
          </w:tcPr>
          <w:p w:rsidR="00B10139" w:rsidRPr="00762BC5" w:rsidRDefault="00B10139" w:rsidP="00762BC5">
            <w:pPr>
              <w:pStyle w:val="Paragrafi"/>
              <w:ind w:firstLine="0"/>
              <w:rPr>
                <w:rFonts w:cs="Arial"/>
                <w:b/>
                <w:sz w:val="21"/>
                <w:szCs w:val="21"/>
                <w:lang w:val="sq-AL"/>
              </w:rPr>
            </w:pPr>
            <w:r w:rsidRPr="00762BC5">
              <w:rPr>
                <w:rFonts w:cs="Arial"/>
                <w:b/>
                <w:sz w:val="21"/>
                <w:szCs w:val="21"/>
                <w:lang w:val="sq-AL"/>
              </w:rPr>
              <w:t>47.194</w:t>
            </w:r>
          </w:p>
        </w:tc>
      </w:tr>
    </w:tbl>
    <w:p w:rsidR="00B10139" w:rsidRPr="00F51624" w:rsidRDefault="00B10139" w:rsidP="00B10139">
      <w:pPr>
        <w:pStyle w:val="Paragrafi"/>
        <w:ind w:firstLine="0"/>
        <w:rPr>
          <w:szCs w:val="22"/>
          <w:lang w:val="sq-AL"/>
        </w:rPr>
      </w:pPr>
    </w:p>
    <w:p w:rsidR="00B10139" w:rsidRPr="00F51624" w:rsidRDefault="00B10139" w:rsidP="00B10139">
      <w:pPr>
        <w:pStyle w:val="Paragrafi"/>
        <w:ind w:firstLine="0"/>
        <w:rPr>
          <w:szCs w:val="22"/>
          <w:lang w:val="sq-AL"/>
        </w:rPr>
      </w:pPr>
      <w:r w:rsidRPr="00F51624">
        <w:rPr>
          <w:szCs w:val="22"/>
          <w:lang w:val="sq-AL"/>
        </w:rPr>
        <w:t xml:space="preserve">2) Shumat e alokuara në këtë program janë paraprake. Shumat reale do të përcaktohen gjatë zbatimit të projektit sipas kostove reale brenda shumës së huasë.  </w:t>
      </w:r>
    </w:p>
    <w:p w:rsidR="002762E8" w:rsidRDefault="002762E8" w:rsidP="002762E8">
      <w:pPr>
        <w:pStyle w:val="Akti"/>
        <w:rPr>
          <w:lang w:val="it-IT"/>
        </w:rPr>
      </w:pPr>
    </w:p>
    <w:p w:rsidR="00AA05E1" w:rsidRPr="00F51624" w:rsidRDefault="00AA05E1" w:rsidP="002762E8">
      <w:pPr>
        <w:pStyle w:val="Akti"/>
        <w:rPr>
          <w:lang w:val="it-IT"/>
        </w:rPr>
      </w:pPr>
    </w:p>
    <w:p w:rsidR="002762E8" w:rsidRPr="00F51624" w:rsidRDefault="002762E8" w:rsidP="002762E8">
      <w:pPr>
        <w:pStyle w:val="Akti"/>
        <w:rPr>
          <w:lang w:val="it-IT"/>
        </w:rPr>
      </w:pPr>
      <w:r w:rsidRPr="00F51624">
        <w:rPr>
          <w:lang w:val="it-IT"/>
        </w:rPr>
        <w:t>LIGJ</w:t>
      </w:r>
    </w:p>
    <w:p w:rsidR="002762E8" w:rsidRPr="00F51624" w:rsidRDefault="002762E8" w:rsidP="002762E8">
      <w:pPr>
        <w:pStyle w:val="NumriData"/>
        <w:rPr>
          <w:szCs w:val="22"/>
          <w:lang w:val="it-IT"/>
        </w:rPr>
      </w:pPr>
      <w:r w:rsidRPr="00F51624">
        <w:rPr>
          <w:szCs w:val="22"/>
          <w:lang w:val="it-IT"/>
        </w:rPr>
        <w:t>Nr.9830, datë 12.11.2007</w:t>
      </w:r>
    </w:p>
    <w:p w:rsidR="002762E8" w:rsidRPr="00F51624" w:rsidRDefault="002762E8" w:rsidP="002762E8">
      <w:pPr>
        <w:pStyle w:val="Paragrafi"/>
        <w:rPr>
          <w:b/>
          <w:szCs w:val="22"/>
          <w:lang w:val="it-IT"/>
        </w:rPr>
      </w:pPr>
    </w:p>
    <w:p w:rsidR="002762E8" w:rsidRPr="00F51624" w:rsidRDefault="002762E8" w:rsidP="002762E8">
      <w:pPr>
        <w:pStyle w:val="Titulli"/>
        <w:rPr>
          <w:lang w:val="it-IT"/>
        </w:rPr>
      </w:pPr>
      <w:r w:rsidRPr="00F51624">
        <w:rPr>
          <w:lang w:val="it-IT"/>
        </w:rPr>
        <w:t>PËR RATIFIKIMIN E “MARRËVESHJES ISTISNA’A NDËRMJET KËSHILLIT TË MINISTRAVE TË REPUBLIKËS SË SHQIPËRISË DHE BANKËS ISLAMIKE PËR ZHVILLIM PËR NDËRTIMIN E SEKSIONIT RRUGOR KALIMASH – REXHEPAJ, PJESË E PROJEKTIT RRUGOR DURRËS-MORINË” DHE “MARRËVESHJES SË AGJENCISË NDËRMJET KËSHILLIT TË MINISTRAVE TË REPUBLIKËS SË SHQIPËRISË DHE BANKËS ISLAMIKE PËR ZHVILLIM PËR KËTË PROJEKT, QË I BASHKËLIDHET MARRËVESHJES INSTISNA’A”</w:t>
      </w:r>
    </w:p>
    <w:p w:rsidR="002762E8" w:rsidRPr="00F51624" w:rsidRDefault="002762E8" w:rsidP="002762E8">
      <w:pPr>
        <w:pStyle w:val="Paragrafi"/>
        <w:rPr>
          <w:b/>
          <w:szCs w:val="22"/>
          <w:lang w:val="it-IT"/>
        </w:rPr>
      </w:pPr>
    </w:p>
    <w:p w:rsidR="002762E8" w:rsidRPr="00F51624" w:rsidRDefault="002762E8" w:rsidP="002762E8">
      <w:pPr>
        <w:pStyle w:val="BazLigjPropozues"/>
        <w:rPr>
          <w:lang w:val="it-IT"/>
        </w:rPr>
      </w:pPr>
      <w:r w:rsidRPr="00F51624">
        <w:rPr>
          <w:lang w:val="it-IT"/>
        </w:rPr>
        <w:t xml:space="preserve">Në mbështetje të neneve 78, 83 pika 1 dhe 121 të Kushtetutës, me propozimin e Këshillit të Ministrave, </w:t>
      </w:r>
    </w:p>
    <w:p w:rsidR="002762E8" w:rsidRPr="00F51624" w:rsidRDefault="002762E8" w:rsidP="002762E8">
      <w:pPr>
        <w:pStyle w:val="Paragrafi"/>
        <w:rPr>
          <w:szCs w:val="22"/>
          <w:lang w:val="it-IT"/>
        </w:rPr>
      </w:pPr>
    </w:p>
    <w:p w:rsidR="002762E8" w:rsidRPr="00F51624" w:rsidRDefault="002762E8" w:rsidP="002762E8">
      <w:pPr>
        <w:pStyle w:val="Institucioni"/>
      </w:pPr>
      <w:r w:rsidRPr="00F51624">
        <w:t>KUVENDI</w:t>
      </w:r>
    </w:p>
    <w:p w:rsidR="002762E8" w:rsidRPr="00F51624" w:rsidRDefault="002762E8" w:rsidP="002762E8">
      <w:pPr>
        <w:pStyle w:val="Institucioni"/>
      </w:pPr>
      <w:r w:rsidRPr="00F51624">
        <w:t>I REPUBLIKËS SË SHQIPËRISË</w:t>
      </w:r>
    </w:p>
    <w:p w:rsidR="002762E8" w:rsidRPr="00F51624" w:rsidRDefault="002762E8" w:rsidP="002762E8">
      <w:pPr>
        <w:pStyle w:val="Paragrafi"/>
        <w:rPr>
          <w:szCs w:val="22"/>
          <w:lang w:val="it-IT"/>
        </w:rPr>
      </w:pPr>
    </w:p>
    <w:p w:rsidR="002762E8" w:rsidRPr="00F51624" w:rsidRDefault="002762E8" w:rsidP="002762E8">
      <w:pPr>
        <w:pStyle w:val="VENDOSI"/>
      </w:pPr>
      <w:r w:rsidRPr="00F51624">
        <w:t>VENDOSI:</w:t>
      </w:r>
    </w:p>
    <w:p w:rsidR="002762E8" w:rsidRPr="00F51624" w:rsidRDefault="002762E8" w:rsidP="002762E8">
      <w:pPr>
        <w:pStyle w:val="Paragrafi"/>
        <w:rPr>
          <w:szCs w:val="22"/>
          <w:lang w:val="it-IT"/>
        </w:rPr>
      </w:pPr>
    </w:p>
    <w:p w:rsidR="002762E8" w:rsidRPr="00F51624" w:rsidRDefault="002762E8" w:rsidP="00AA1A66">
      <w:pPr>
        <w:pStyle w:val="NeniNr"/>
      </w:pPr>
      <w:r w:rsidRPr="00F51624">
        <w:t>Neni 1</w:t>
      </w:r>
    </w:p>
    <w:p w:rsidR="002762E8" w:rsidRPr="00F51624" w:rsidRDefault="002762E8" w:rsidP="002762E8">
      <w:pPr>
        <w:pStyle w:val="Paragrafi"/>
        <w:rPr>
          <w:szCs w:val="22"/>
          <w:lang w:val="it-IT"/>
        </w:rPr>
      </w:pPr>
    </w:p>
    <w:p w:rsidR="002762E8" w:rsidRPr="00F51624" w:rsidRDefault="002762E8" w:rsidP="002762E8">
      <w:pPr>
        <w:pStyle w:val="Paragrafi"/>
        <w:rPr>
          <w:color w:val="000000"/>
          <w:szCs w:val="22"/>
          <w:lang w:val="it-IT"/>
        </w:rPr>
      </w:pPr>
      <w:r w:rsidRPr="00F51624">
        <w:rPr>
          <w:color w:val="000000"/>
          <w:szCs w:val="22"/>
          <w:lang w:val="it-IT"/>
        </w:rPr>
        <w:t>Ratifikohet “Marrëveshja Istisna’a ndërmjet Këshillit të Ministrave të Republikës së Shqipërisë dhe Bankës Islamike për Zhvillim për ndërtimin e seksionit rrugor Kalimash - Rexhepaj, pjesë e projektit rrugor Durrës-Morinë” dhe “Marrëveshjes së Agjencisë ndërmjet Këshillit të Ministrave të Republikës së Shqipërisë dhe Bankës Islamike për Zhvillim për këtë projekt, që i bashkëlidhet Marrëveshjes Instisna’a”.</w:t>
      </w:r>
    </w:p>
    <w:p w:rsidR="002762E8" w:rsidRPr="00F51624" w:rsidRDefault="002762E8" w:rsidP="002762E8">
      <w:pPr>
        <w:pStyle w:val="Paragrafi"/>
        <w:rPr>
          <w:color w:val="000000"/>
          <w:szCs w:val="22"/>
          <w:lang w:val="it-IT"/>
        </w:rPr>
      </w:pPr>
    </w:p>
    <w:p w:rsidR="002762E8" w:rsidRPr="00F51624" w:rsidRDefault="002762E8" w:rsidP="00AA1A66">
      <w:pPr>
        <w:pStyle w:val="NeniNr"/>
      </w:pPr>
      <w:r w:rsidRPr="00F51624">
        <w:t>Neni 2</w:t>
      </w:r>
    </w:p>
    <w:p w:rsidR="002762E8" w:rsidRPr="00F51624" w:rsidRDefault="002762E8" w:rsidP="002762E8">
      <w:pPr>
        <w:pStyle w:val="NumriData"/>
        <w:rPr>
          <w:szCs w:val="22"/>
          <w:lang w:val="it-IT"/>
        </w:rPr>
      </w:pPr>
    </w:p>
    <w:p w:rsidR="002762E8" w:rsidRDefault="002762E8" w:rsidP="002762E8">
      <w:pPr>
        <w:pStyle w:val="Paragrafi"/>
        <w:rPr>
          <w:szCs w:val="22"/>
          <w:lang w:val="it-IT"/>
        </w:rPr>
      </w:pPr>
      <w:r w:rsidRPr="00F51624">
        <w:rPr>
          <w:szCs w:val="22"/>
          <w:lang w:val="it-IT"/>
        </w:rPr>
        <w:t>Ky ligj hyn në fuqi 15 ditë pas botimit në Fletoren Zyrtare.</w:t>
      </w:r>
    </w:p>
    <w:p w:rsidR="005F62E4" w:rsidRDefault="005F62E4" w:rsidP="00C574BF">
      <w:pPr>
        <w:pStyle w:val="Shpallja"/>
      </w:pPr>
    </w:p>
    <w:p w:rsidR="00C574BF" w:rsidRPr="00F51624" w:rsidRDefault="00C574BF" w:rsidP="00C574BF">
      <w:pPr>
        <w:pStyle w:val="Shpallja"/>
      </w:pPr>
      <w:r>
        <w:t>Shpallur me dekretin nr.5522, datë 20.11.2007 të Presidentit të Republikës së Shqipërisë, Bamir Topi</w:t>
      </w:r>
    </w:p>
    <w:p w:rsidR="002762E8" w:rsidRPr="005F62E4" w:rsidRDefault="002762E8" w:rsidP="002762E8">
      <w:pPr>
        <w:pStyle w:val="Paragrafi"/>
        <w:rPr>
          <w:sz w:val="18"/>
          <w:szCs w:val="22"/>
          <w:lang w:val="it-IT"/>
        </w:rPr>
      </w:pPr>
    </w:p>
    <w:p w:rsidR="002762E8" w:rsidRPr="00F51624" w:rsidRDefault="002762E8" w:rsidP="002762E8">
      <w:pPr>
        <w:pStyle w:val="Paragrafi"/>
        <w:rPr>
          <w:szCs w:val="22"/>
          <w:lang w:val="it-IT"/>
        </w:rPr>
      </w:pPr>
    </w:p>
    <w:p w:rsidR="00BE2323" w:rsidRPr="00F51624" w:rsidRDefault="00BE2323" w:rsidP="00BE2323">
      <w:pPr>
        <w:pStyle w:val="Titulli"/>
        <w:keepNext w:val="0"/>
        <w:rPr>
          <w:lang w:val="sq-AL"/>
        </w:rPr>
      </w:pPr>
      <w:r w:rsidRPr="00F51624">
        <w:rPr>
          <w:lang w:val="sq-AL"/>
        </w:rPr>
        <w:t>marrëveshje e ndërmjetme (ISTISNA’a)</w:t>
      </w:r>
    </w:p>
    <w:p w:rsidR="00BE2323" w:rsidRPr="00F51624" w:rsidRDefault="00BE2323" w:rsidP="00BE2323">
      <w:pPr>
        <w:pStyle w:val="TitulliTitull"/>
        <w:keepNext w:val="0"/>
        <w:rPr>
          <w:lang w:val="sq-AL"/>
        </w:rPr>
      </w:pPr>
      <w:r w:rsidRPr="00F51624">
        <w:rPr>
          <w:lang w:val="sq-AL"/>
        </w:rPr>
        <w:t>ndËrmjet kËshillit tË ministrave tË republikËs sË shqipËrisË dhe bankËs islamike pËr zhvillim nË lidhje me ndË</w:t>
      </w:r>
      <w:r w:rsidR="00327D20" w:rsidRPr="00F51624">
        <w:rPr>
          <w:lang w:val="sq-AL"/>
        </w:rPr>
        <w:t>rtimin e seksionit nga kalimash</w:t>
      </w:r>
      <w:r w:rsidR="00D062E3">
        <w:rPr>
          <w:lang w:val="sq-AL"/>
        </w:rPr>
        <w:t>, nË rexh</w:t>
      </w:r>
      <w:r w:rsidRPr="00F51624">
        <w:rPr>
          <w:lang w:val="sq-AL"/>
        </w:rPr>
        <w:t>epaj</w:t>
      </w:r>
      <w:r w:rsidR="00327D20" w:rsidRPr="00F51624">
        <w:rPr>
          <w:lang w:val="sq-AL"/>
        </w:rPr>
        <w:t>,</w:t>
      </w:r>
      <w:r w:rsidRPr="00F51624">
        <w:rPr>
          <w:lang w:val="sq-AL"/>
        </w:rPr>
        <w:t xml:space="preserve"> si pjesË e projektit tË rrugËs durrËs-morinË, tË republikËs sË shqipËrisË</w:t>
      </w:r>
    </w:p>
    <w:p w:rsidR="00BE2323" w:rsidRPr="005F62E4" w:rsidRDefault="00BE2323" w:rsidP="00BE2323">
      <w:pPr>
        <w:pStyle w:val="Paragrafi"/>
        <w:rPr>
          <w:sz w:val="20"/>
          <w:szCs w:val="22"/>
          <w:lang w:val="sq-AL"/>
        </w:rPr>
      </w:pPr>
    </w:p>
    <w:p w:rsidR="00BE2323" w:rsidRPr="00F51624" w:rsidRDefault="00BE2323" w:rsidP="00BE2323">
      <w:pPr>
        <w:pStyle w:val="Paragrafi"/>
        <w:rPr>
          <w:szCs w:val="22"/>
          <w:lang w:val="sq-AL"/>
        </w:rPr>
      </w:pPr>
      <w:r w:rsidRPr="00F51624">
        <w:rPr>
          <w:szCs w:val="22"/>
          <w:lang w:val="sq-AL"/>
        </w:rPr>
        <w:t>Kjo Marrëveshje lidhet më ___ / ___ / _____ 1428H</w:t>
      </w:r>
      <w:r w:rsidR="00A05990">
        <w:rPr>
          <w:szCs w:val="22"/>
          <w:lang w:val="sq-AL"/>
        </w:rPr>
        <w:t xml:space="preserve">, </w:t>
      </w:r>
      <w:r w:rsidRPr="00F51624">
        <w:rPr>
          <w:szCs w:val="22"/>
          <w:lang w:val="sq-AL"/>
        </w:rPr>
        <w:t>që i korrespond</w:t>
      </w:r>
      <w:r w:rsidR="00A05990">
        <w:rPr>
          <w:szCs w:val="22"/>
          <w:lang w:val="sq-AL"/>
        </w:rPr>
        <w:t>on datës ___ / ___ / _____2007G,</w:t>
      </w:r>
      <w:r w:rsidRPr="00F51624">
        <w:rPr>
          <w:szCs w:val="22"/>
          <w:lang w:val="sq-AL"/>
        </w:rPr>
        <w:t xml:space="preserve"> ndërmjet Këshillit të Ministrave të </w:t>
      </w:r>
      <w:r w:rsidR="00575AF3" w:rsidRPr="00F51624">
        <w:rPr>
          <w:szCs w:val="22"/>
          <w:lang w:val="sq-AL"/>
        </w:rPr>
        <w:t xml:space="preserve">Republikës së Shqipërisë (këtu </w:t>
      </w:r>
      <w:r w:rsidRPr="00F51624">
        <w:rPr>
          <w:szCs w:val="22"/>
          <w:lang w:val="sq-AL"/>
        </w:rPr>
        <w:t>quajtur si “Agjenti”) dhe Bankës Islamike për Zhvillim (këtu quajtur si “IDB”).</w:t>
      </w:r>
    </w:p>
    <w:p w:rsidR="00BE2323" w:rsidRPr="00F51624" w:rsidRDefault="00BE2323" w:rsidP="00BE2323">
      <w:pPr>
        <w:pStyle w:val="Paragrafi"/>
        <w:rPr>
          <w:szCs w:val="22"/>
          <w:lang w:val="sq-AL"/>
        </w:rPr>
      </w:pPr>
      <w:r w:rsidRPr="00F51624">
        <w:rPr>
          <w:szCs w:val="22"/>
          <w:lang w:val="sq-AL"/>
        </w:rPr>
        <w:t>Ndërsa,</w:t>
      </w:r>
    </w:p>
    <w:p w:rsidR="00BE2323" w:rsidRPr="00F51624" w:rsidRDefault="00BE2323" w:rsidP="00BE2323">
      <w:pPr>
        <w:pStyle w:val="Paragrafi"/>
        <w:rPr>
          <w:szCs w:val="22"/>
          <w:lang w:val="sq-AL"/>
        </w:rPr>
      </w:pPr>
      <w:r w:rsidRPr="00F51624">
        <w:rPr>
          <w:szCs w:val="22"/>
          <w:lang w:val="sq-AL"/>
        </w:rPr>
        <w:t>1. IDB</w:t>
      </w:r>
      <w:r w:rsidR="00575AF3" w:rsidRPr="00F51624">
        <w:rPr>
          <w:szCs w:val="22"/>
          <w:lang w:val="sq-AL"/>
        </w:rPr>
        <w:t>-ja</w:t>
      </w:r>
      <w:r w:rsidRPr="00F51624">
        <w:rPr>
          <w:szCs w:val="22"/>
          <w:lang w:val="sq-AL"/>
        </w:rPr>
        <w:t xml:space="preserve"> ka rënë dakord në përputhje me </w:t>
      </w:r>
      <w:r w:rsidR="00575AF3" w:rsidRPr="00F51624">
        <w:rPr>
          <w:szCs w:val="22"/>
          <w:lang w:val="sq-AL"/>
        </w:rPr>
        <w:t>M</w:t>
      </w:r>
      <w:r w:rsidRPr="00F51624">
        <w:rPr>
          <w:szCs w:val="22"/>
          <w:lang w:val="sq-AL"/>
        </w:rPr>
        <w:t>arrëveshjen e kësaj date (në vazhdim e quajtur si “Marrëveshja e Istisnas”) për të ndërtuar për Agjentin seksionin nga Kalimashi në Rexhepaj të projektit të rrugës Durrës–Morinë</w:t>
      </w:r>
      <w:r w:rsidR="00327D20" w:rsidRPr="00F51624">
        <w:rPr>
          <w:szCs w:val="22"/>
          <w:lang w:val="sq-AL"/>
        </w:rPr>
        <w:t>,</w:t>
      </w:r>
      <w:r w:rsidRPr="00F51624">
        <w:rPr>
          <w:szCs w:val="22"/>
          <w:lang w:val="sq-AL"/>
        </w:rPr>
        <w:t xml:space="preserve"> të përshkruar në shtojcën 1 të kësaj Marrëveshjeje (këtu</w:t>
      </w:r>
      <w:r w:rsidR="00575AF3" w:rsidRPr="00F51624">
        <w:rPr>
          <w:szCs w:val="22"/>
          <w:lang w:val="sq-AL"/>
        </w:rPr>
        <w:t xml:space="preserve"> e</w:t>
      </w:r>
      <w:r w:rsidRPr="00F51624">
        <w:rPr>
          <w:szCs w:val="22"/>
          <w:lang w:val="sq-AL"/>
        </w:rPr>
        <w:t xml:space="preserve"> quajtur si “Rruga”) për përdorim në projektin e përshkruar në shtojcën II të kësaj Marrëveshjeje;</w:t>
      </w:r>
    </w:p>
    <w:p w:rsidR="00BE2323" w:rsidRPr="00F51624" w:rsidRDefault="00BE2323" w:rsidP="00BE2323">
      <w:pPr>
        <w:pStyle w:val="Paragrafi"/>
        <w:rPr>
          <w:szCs w:val="22"/>
          <w:lang w:val="sq-AL"/>
        </w:rPr>
      </w:pPr>
      <w:r w:rsidRPr="00F51624">
        <w:rPr>
          <w:szCs w:val="22"/>
          <w:lang w:val="sq-AL"/>
        </w:rPr>
        <w:t>2. IDB</w:t>
      </w:r>
      <w:r w:rsidR="00575AF3" w:rsidRPr="00F51624">
        <w:rPr>
          <w:szCs w:val="22"/>
          <w:lang w:val="sq-AL"/>
        </w:rPr>
        <w:t>-ja</w:t>
      </w:r>
      <w:r w:rsidRPr="00F51624">
        <w:rPr>
          <w:szCs w:val="22"/>
          <w:lang w:val="sq-AL"/>
        </w:rPr>
        <w:t xml:space="preserve"> ka rënë dakord me Agjentin që Agjenti, në emër të IDB-</w:t>
      </w:r>
      <w:r w:rsidR="00575AF3" w:rsidRPr="00F51624">
        <w:rPr>
          <w:szCs w:val="22"/>
          <w:lang w:val="sq-AL"/>
        </w:rPr>
        <w:t xml:space="preserve">së, të përfundojë kontratën me </w:t>
      </w:r>
      <w:r w:rsidR="00327D20" w:rsidRPr="00F51624">
        <w:rPr>
          <w:szCs w:val="22"/>
          <w:lang w:val="sq-AL"/>
        </w:rPr>
        <w:t>K</w:t>
      </w:r>
      <w:r w:rsidRPr="00F51624">
        <w:rPr>
          <w:szCs w:val="22"/>
          <w:lang w:val="sq-AL"/>
        </w:rPr>
        <w:t>ontraktuesin dhe të përfundojë ndërtimin e rrugës;</w:t>
      </w:r>
    </w:p>
    <w:p w:rsidR="00BE2323" w:rsidRPr="00F51624" w:rsidRDefault="00BE2323" w:rsidP="009C3BC7">
      <w:pPr>
        <w:pStyle w:val="Paragrafi"/>
        <w:rPr>
          <w:szCs w:val="22"/>
          <w:lang w:val="sq-AL"/>
        </w:rPr>
      </w:pPr>
      <w:r w:rsidRPr="00F51624">
        <w:rPr>
          <w:szCs w:val="22"/>
          <w:lang w:val="sq-AL"/>
        </w:rPr>
        <w:t xml:space="preserve">3. Palët kanë rënë dakord që </w:t>
      </w:r>
      <w:r w:rsidR="00575AF3" w:rsidRPr="00F51624">
        <w:rPr>
          <w:szCs w:val="22"/>
          <w:lang w:val="sq-AL"/>
        </w:rPr>
        <w:t>agjencia z</w:t>
      </w:r>
      <w:r w:rsidRPr="00F51624">
        <w:rPr>
          <w:szCs w:val="22"/>
          <w:lang w:val="sq-AL"/>
        </w:rPr>
        <w:t>batuese për vënien në jetë të projektit</w:t>
      </w:r>
      <w:r w:rsidR="00327D20" w:rsidRPr="00F51624">
        <w:rPr>
          <w:szCs w:val="22"/>
          <w:lang w:val="sq-AL"/>
        </w:rPr>
        <w:t>,</w:t>
      </w:r>
      <w:r w:rsidRPr="00F51624">
        <w:rPr>
          <w:szCs w:val="22"/>
          <w:lang w:val="sq-AL"/>
        </w:rPr>
        <w:t xml:space="preserve"> në emër të Agjentit</w:t>
      </w:r>
      <w:r w:rsidR="00327D20" w:rsidRPr="00F51624">
        <w:rPr>
          <w:szCs w:val="22"/>
          <w:lang w:val="sq-AL"/>
        </w:rPr>
        <w:t>,</w:t>
      </w:r>
      <w:r w:rsidRPr="00F51624">
        <w:rPr>
          <w:szCs w:val="22"/>
          <w:lang w:val="sq-AL"/>
        </w:rPr>
        <w:t xml:space="preserve"> do të jetë Drejtoria e Përgjithshme e Rrugëve (GRD) në Ministrinë e Punëve Publike, Transportit dhe Telekomunikacionit të Republikës së Shqipërisë. Palët kanë rënë gjithashtu dakord që </w:t>
      </w:r>
      <w:r w:rsidR="00575AF3" w:rsidRPr="00F51624">
        <w:rPr>
          <w:szCs w:val="22"/>
          <w:lang w:val="sq-AL"/>
        </w:rPr>
        <w:t>a</w:t>
      </w:r>
      <w:r w:rsidRPr="00F51624">
        <w:rPr>
          <w:szCs w:val="22"/>
          <w:lang w:val="sq-AL"/>
        </w:rPr>
        <w:t xml:space="preserve">gjencia zbatuese do të zbatojë projektin përmes një </w:t>
      </w:r>
      <w:r w:rsidR="00575AF3" w:rsidRPr="00F51624">
        <w:rPr>
          <w:szCs w:val="22"/>
          <w:lang w:val="sq-AL"/>
        </w:rPr>
        <w:t>njësie për zbatimin e p</w:t>
      </w:r>
      <w:r w:rsidR="00A05990">
        <w:rPr>
          <w:szCs w:val="22"/>
          <w:lang w:val="sq-AL"/>
        </w:rPr>
        <w:t>rojektit (PIU),</w:t>
      </w:r>
    </w:p>
    <w:p w:rsidR="00BE2323" w:rsidRPr="00F51624" w:rsidRDefault="00BE2323" w:rsidP="00BE2323">
      <w:pPr>
        <w:pStyle w:val="Paragrafi"/>
        <w:rPr>
          <w:szCs w:val="22"/>
          <w:lang w:val="sq-AL"/>
        </w:rPr>
      </w:pPr>
      <w:r w:rsidRPr="00F51624">
        <w:rPr>
          <w:szCs w:val="22"/>
          <w:lang w:val="sq-AL"/>
        </w:rPr>
        <w:t>tashmë si rrjedhim, IDB</w:t>
      </w:r>
      <w:r w:rsidR="00575AF3" w:rsidRPr="00F51624">
        <w:rPr>
          <w:szCs w:val="22"/>
          <w:lang w:val="sq-AL"/>
        </w:rPr>
        <w:t>-ja</w:t>
      </w:r>
      <w:r w:rsidRPr="00F51624">
        <w:rPr>
          <w:szCs w:val="22"/>
          <w:lang w:val="sq-AL"/>
        </w:rPr>
        <w:t xml:space="preserve"> dhe Agjenti bien dakord për sa vijon:</w:t>
      </w:r>
    </w:p>
    <w:p w:rsidR="00BE2323" w:rsidRPr="00F51624" w:rsidRDefault="00BE2323" w:rsidP="00BE2323">
      <w:pPr>
        <w:pStyle w:val="Paragrafi"/>
        <w:rPr>
          <w:szCs w:val="22"/>
          <w:lang w:val="sq-AL"/>
        </w:rPr>
      </w:pPr>
    </w:p>
    <w:p w:rsidR="00BE2323" w:rsidRPr="00F51624" w:rsidRDefault="00BE2323" w:rsidP="00BE2323">
      <w:pPr>
        <w:pStyle w:val="NeniNr"/>
        <w:keepNext w:val="0"/>
        <w:rPr>
          <w:szCs w:val="22"/>
          <w:lang w:val="sq-AL"/>
        </w:rPr>
      </w:pPr>
      <w:r w:rsidRPr="00F51624">
        <w:rPr>
          <w:szCs w:val="22"/>
          <w:lang w:val="sq-AL"/>
        </w:rPr>
        <w:t>Neni 1</w:t>
      </w:r>
      <w:r w:rsidRPr="00F51624">
        <w:rPr>
          <w:szCs w:val="22"/>
          <w:lang w:val="sq-AL"/>
        </w:rPr>
        <w:tab/>
      </w:r>
    </w:p>
    <w:p w:rsidR="00BE2323" w:rsidRPr="00F51624" w:rsidRDefault="00BE2323" w:rsidP="00BE2323">
      <w:pPr>
        <w:pStyle w:val="NeniTitull"/>
        <w:keepNext w:val="0"/>
        <w:rPr>
          <w:szCs w:val="22"/>
          <w:lang w:val="sq-AL"/>
        </w:rPr>
      </w:pPr>
      <w:r w:rsidRPr="00F51624">
        <w:rPr>
          <w:szCs w:val="22"/>
          <w:lang w:val="sq-AL"/>
        </w:rPr>
        <w:t>Përkufizime, interpretimi</w:t>
      </w:r>
    </w:p>
    <w:p w:rsidR="00BE2323" w:rsidRPr="00F51624" w:rsidRDefault="00BE2323" w:rsidP="00BE2323">
      <w:pPr>
        <w:pStyle w:val="Paragrafi"/>
        <w:rPr>
          <w:szCs w:val="22"/>
          <w:lang w:val="sq-AL"/>
        </w:rPr>
      </w:pPr>
    </w:p>
    <w:p w:rsidR="00BE2323" w:rsidRPr="00F51624" w:rsidRDefault="00A05990" w:rsidP="00BE2323">
      <w:pPr>
        <w:pStyle w:val="Paragrafi"/>
        <w:rPr>
          <w:szCs w:val="22"/>
          <w:lang w:val="sq-AL"/>
        </w:rPr>
      </w:pPr>
      <w:r>
        <w:rPr>
          <w:szCs w:val="22"/>
          <w:lang w:val="sq-AL"/>
        </w:rPr>
        <w:t xml:space="preserve">1.1 </w:t>
      </w:r>
      <w:r w:rsidR="00BE2323" w:rsidRPr="00F51624">
        <w:rPr>
          <w:szCs w:val="22"/>
          <w:lang w:val="sq-AL"/>
        </w:rPr>
        <w:t>Në këtë Marrëveshje, përveçse kur konteksti kërkon ndryshe, termat në vijim do të kenë kuptimin që shfaqet përbri secilit prej tyre, si më poshtë:</w:t>
      </w:r>
    </w:p>
    <w:p w:rsidR="00BE2323" w:rsidRPr="00F51624" w:rsidRDefault="00BE2323" w:rsidP="00BE2323">
      <w:pPr>
        <w:pStyle w:val="Paragrafi"/>
        <w:rPr>
          <w:szCs w:val="22"/>
          <w:lang w:val="sq-AL"/>
        </w:rPr>
      </w:pPr>
    </w:p>
    <w:tbl>
      <w:tblPr>
        <w:tblW w:w="9180" w:type="dxa"/>
        <w:tblInd w:w="108" w:type="dxa"/>
        <w:tblLook w:val="01E0" w:firstRow="1" w:lastRow="1" w:firstColumn="1" w:lastColumn="1" w:noHBand="0" w:noVBand="0"/>
      </w:tblPr>
      <w:tblGrid>
        <w:gridCol w:w="3060"/>
        <w:gridCol w:w="6120"/>
      </w:tblGrid>
      <w:tr w:rsidR="00BE2323" w:rsidRPr="00762BC5" w:rsidTr="00762BC5">
        <w:tc>
          <w:tcPr>
            <w:tcW w:w="3060" w:type="dxa"/>
            <w:shd w:val="clear" w:color="auto" w:fill="auto"/>
          </w:tcPr>
          <w:p w:rsidR="00BE2323" w:rsidRPr="00762BC5" w:rsidRDefault="00BE2323" w:rsidP="00762BC5">
            <w:pPr>
              <w:pStyle w:val="Paragrafi"/>
              <w:ind w:firstLine="0"/>
              <w:rPr>
                <w:szCs w:val="22"/>
                <w:lang w:val="sq-AL"/>
              </w:rPr>
            </w:pPr>
            <w:r w:rsidRPr="00762BC5">
              <w:rPr>
                <w:szCs w:val="22"/>
                <w:lang w:val="sq-AL"/>
              </w:rPr>
              <w:t>Shuma e miratuar:</w:t>
            </w:r>
          </w:p>
        </w:tc>
        <w:tc>
          <w:tcPr>
            <w:tcW w:w="6120" w:type="dxa"/>
            <w:shd w:val="clear" w:color="auto" w:fill="auto"/>
          </w:tcPr>
          <w:p w:rsidR="00BE2323" w:rsidRPr="00762BC5" w:rsidRDefault="00BE2323" w:rsidP="00762BC5">
            <w:pPr>
              <w:pStyle w:val="Paragrafi"/>
              <w:ind w:firstLine="0"/>
              <w:rPr>
                <w:szCs w:val="22"/>
                <w:lang w:val="sq-AL"/>
              </w:rPr>
            </w:pPr>
            <w:r w:rsidRPr="00762BC5">
              <w:rPr>
                <w:szCs w:val="22"/>
                <w:lang w:val="sq-AL"/>
              </w:rPr>
              <w:t>Shuma e miratuar nga IDB</w:t>
            </w:r>
            <w:r w:rsidR="00952332" w:rsidRPr="00762BC5">
              <w:rPr>
                <w:szCs w:val="22"/>
                <w:lang w:val="sq-AL"/>
              </w:rPr>
              <w:t>-ja</w:t>
            </w:r>
            <w:r w:rsidRPr="00762BC5">
              <w:rPr>
                <w:szCs w:val="22"/>
                <w:lang w:val="sq-AL"/>
              </w:rPr>
              <w:t xml:space="preserve"> për ndërtimin e rrugës.</w:t>
            </w:r>
          </w:p>
        </w:tc>
      </w:tr>
      <w:tr w:rsidR="00BE2323" w:rsidRPr="00762BC5" w:rsidTr="00762BC5">
        <w:tc>
          <w:tcPr>
            <w:tcW w:w="3060" w:type="dxa"/>
            <w:shd w:val="clear" w:color="auto" w:fill="auto"/>
          </w:tcPr>
          <w:p w:rsidR="00BE2323" w:rsidRPr="00762BC5" w:rsidRDefault="00BE2323" w:rsidP="00762BC5">
            <w:pPr>
              <w:pStyle w:val="Paragrafi"/>
              <w:ind w:firstLine="0"/>
              <w:rPr>
                <w:szCs w:val="22"/>
                <w:lang w:val="sq-AL"/>
              </w:rPr>
            </w:pPr>
            <w:r w:rsidRPr="00762BC5">
              <w:rPr>
                <w:szCs w:val="22"/>
                <w:lang w:val="sq-AL"/>
              </w:rPr>
              <w:t>Rruga:</w:t>
            </w:r>
            <w:r w:rsidRPr="00762BC5">
              <w:rPr>
                <w:szCs w:val="22"/>
                <w:lang w:val="sq-AL"/>
              </w:rPr>
              <w:tab/>
            </w:r>
          </w:p>
        </w:tc>
        <w:tc>
          <w:tcPr>
            <w:tcW w:w="6120" w:type="dxa"/>
            <w:shd w:val="clear" w:color="auto" w:fill="auto"/>
          </w:tcPr>
          <w:p w:rsidR="00BE2323" w:rsidRPr="00762BC5" w:rsidRDefault="00BE2323" w:rsidP="00762BC5">
            <w:pPr>
              <w:pStyle w:val="Paragrafi"/>
              <w:ind w:firstLine="0"/>
              <w:rPr>
                <w:szCs w:val="22"/>
                <w:lang w:val="sq-AL"/>
              </w:rPr>
            </w:pPr>
            <w:r w:rsidRPr="00762BC5">
              <w:rPr>
                <w:szCs w:val="22"/>
                <w:lang w:val="sq-AL"/>
              </w:rPr>
              <w:t>Rruga e përshkruar në shtojcën I këtu.</w:t>
            </w:r>
          </w:p>
        </w:tc>
      </w:tr>
      <w:tr w:rsidR="00BE2323" w:rsidRPr="00762BC5" w:rsidTr="00762BC5">
        <w:tc>
          <w:tcPr>
            <w:tcW w:w="3060" w:type="dxa"/>
            <w:shd w:val="clear" w:color="auto" w:fill="auto"/>
          </w:tcPr>
          <w:p w:rsidR="00BE2323" w:rsidRPr="00762BC5" w:rsidRDefault="00BE2323" w:rsidP="00762BC5">
            <w:pPr>
              <w:pStyle w:val="Paragrafi"/>
              <w:ind w:firstLine="0"/>
              <w:rPr>
                <w:szCs w:val="22"/>
                <w:lang w:val="sq-AL"/>
              </w:rPr>
            </w:pPr>
            <w:r w:rsidRPr="00762BC5">
              <w:rPr>
                <w:szCs w:val="22"/>
                <w:lang w:val="sq-AL"/>
              </w:rPr>
              <w:t>Kostoja e kapitalit:</w:t>
            </w:r>
          </w:p>
        </w:tc>
        <w:tc>
          <w:tcPr>
            <w:tcW w:w="6120" w:type="dxa"/>
            <w:shd w:val="clear" w:color="auto" w:fill="auto"/>
          </w:tcPr>
          <w:p w:rsidR="00BE2323" w:rsidRPr="00762BC5" w:rsidRDefault="00BE2323" w:rsidP="00762BC5">
            <w:pPr>
              <w:pStyle w:val="Paragrafi"/>
              <w:ind w:firstLine="0"/>
              <w:rPr>
                <w:szCs w:val="22"/>
                <w:lang w:val="sq-AL"/>
              </w:rPr>
            </w:pPr>
            <w:r w:rsidRPr="00762BC5">
              <w:rPr>
                <w:szCs w:val="22"/>
                <w:lang w:val="sq-AL"/>
              </w:rPr>
              <w:t>Kostoja totale e ndërtimit të rrugës</w:t>
            </w:r>
            <w:r w:rsidR="00952332" w:rsidRPr="00762BC5">
              <w:rPr>
                <w:szCs w:val="22"/>
                <w:lang w:val="sq-AL"/>
              </w:rPr>
              <w:t>,</w:t>
            </w:r>
            <w:r w:rsidRPr="00762BC5">
              <w:rPr>
                <w:szCs w:val="22"/>
                <w:lang w:val="sq-AL"/>
              </w:rPr>
              <w:t xml:space="preserve"> e cila do të përfshijë çmimin e kontratës, t</w:t>
            </w:r>
            <w:r w:rsidR="00952332" w:rsidRPr="00762BC5">
              <w:rPr>
                <w:szCs w:val="22"/>
                <w:lang w:val="sq-AL"/>
              </w:rPr>
              <w:t>arifat e këshilltarit dhe të gjitha</w:t>
            </w:r>
            <w:r w:rsidRPr="00762BC5">
              <w:rPr>
                <w:szCs w:val="22"/>
                <w:lang w:val="sq-AL"/>
              </w:rPr>
              <w:t xml:space="preserve"> kostot  apo shpenzimet e tjera që </w:t>
            </w:r>
            <w:r w:rsidRPr="00762BC5">
              <w:rPr>
                <w:color w:val="000000"/>
                <w:szCs w:val="22"/>
                <w:lang w:val="sq-AL"/>
              </w:rPr>
              <w:t>i shkaktohen</w:t>
            </w:r>
            <w:r w:rsidRPr="00762BC5">
              <w:rPr>
                <w:szCs w:val="22"/>
                <w:lang w:val="sq-AL"/>
              </w:rPr>
              <w:t xml:space="preserve"> IDB-së në apo në lidhje me ndërtimin e rrugës dhe mbikëqyrjen e ndërtimit.  </w:t>
            </w:r>
          </w:p>
        </w:tc>
      </w:tr>
      <w:tr w:rsidR="00BE2323" w:rsidRPr="00762BC5" w:rsidTr="00762BC5">
        <w:tc>
          <w:tcPr>
            <w:tcW w:w="3060" w:type="dxa"/>
            <w:shd w:val="clear" w:color="auto" w:fill="auto"/>
          </w:tcPr>
          <w:p w:rsidR="00BE2323" w:rsidRPr="00762BC5" w:rsidRDefault="00BE2323" w:rsidP="00762BC5">
            <w:pPr>
              <w:pStyle w:val="Paragrafi"/>
              <w:ind w:firstLine="0"/>
              <w:rPr>
                <w:szCs w:val="22"/>
                <w:lang w:val="sq-AL"/>
              </w:rPr>
            </w:pPr>
            <w:r w:rsidRPr="00762BC5">
              <w:rPr>
                <w:szCs w:val="22"/>
                <w:lang w:val="sq-AL"/>
              </w:rPr>
              <w:t>Marrëveshja e këshillimit:</w:t>
            </w:r>
          </w:p>
        </w:tc>
        <w:tc>
          <w:tcPr>
            <w:tcW w:w="6120" w:type="dxa"/>
            <w:shd w:val="clear" w:color="auto" w:fill="auto"/>
          </w:tcPr>
          <w:p w:rsidR="00BE2323" w:rsidRPr="00762BC5" w:rsidRDefault="00952332" w:rsidP="00762BC5">
            <w:pPr>
              <w:pStyle w:val="Paragrafi"/>
              <w:ind w:firstLine="0"/>
              <w:rPr>
                <w:szCs w:val="22"/>
                <w:lang w:val="sq-AL"/>
              </w:rPr>
            </w:pPr>
            <w:r w:rsidRPr="00762BC5">
              <w:rPr>
                <w:szCs w:val="22"/>
                <w:lang w:val="sq-AL"/>
              </w:rPr>
              <w:t>Marrëveshja për mbik</w:t>
            </w:r>
            <w:r w:rsidR="00327D20" w:rsidRPr="00762BC5">
              <w:rPr>
                <w:szCs w:val="22"/>
                <w:lang w:val="sq-AL"/>
              </w:rPr>
              <w:t>ë</w:t>
            </w:r>
            <w:r w:rsidR="00BE2323" w:rsidRPr="00762BC5">
              <w:rPr>
                <w:szCs w:val="22"/>
                <w:lang w:val="sq-AL"/>
              </w:rPr>
              <w:t>qyrjen e ndërtimit të rrugës e arritur ndërmjet Agjentit dhe këshilltarit</w:t>
            </w:r>
            <w:r w:rsidRPr="00762BC5">
              <w:rPr>
                <w:szCs w:val="22"/>
                <w:lang w:val="sq-AL"/>
              </w:rPr>
              <w:t>,</w:t>
            </w:r>
            <w:r w:rsidR="00BE2323" w:rsidRPr="00762BC5">
              <w:rPr>
                <w:szCs w:val="22"/>
                <w:lang w:val="sq-AL"/>
              </w:rPr>
              <w:t xml:space="preserve"> në përputhje me  nenin 5 të kësaj Marrëveshjeje. </w:t>
            </w:r>
          </w:p>
        </w:tc>
      </w:tr>
      <w:tr w:rsidR="00BE2323" w:rsidRPr="00762BC5" w:rsidTr="00762BC5">
        <w:tc>
          <w:tcPr>
            <w:tcW w:w="3060" w:type="dxa"/>
            <w:shd w:val="clear" w:color="auto" w:fill="auto"/>
          </w:tcPr>
          <w:p w:rsidR="00BE2323" w:rsidRPr="00762BC5" w:rsidRDefault="00BE2323" w:rsidP="00762BC5">
            <w:pPr>
              <w:pStyle w:val="Paragrafi"/>
              <w:ind w:firstLine="0"/>
              <w:rPr>
                <w:szCs w:val="22"/>
                <w:lang w:val="sq-AL"/>
              </w:rPr>
            </w:pPr>
            <w:r w:rsidRPr="00762BC5">
              <w:rPr>
                <w:szCs w:val="22"/>
                <w:lang w:val="sq-AL"/>
              </w:rPr>
              <w:t>Këshilltari:</w:t>
            </w:r>
          </w:p>
        </w:tc>
        <w:tc>
          <w:tcPr>
            <w:tcW w:w="6120" w:type="dxa"/>
            <w:shd w:val="clear" w:color="auto" w:fill="auto"/>
          </w:tcPr>
          <w:p w:rsidR="00BE2323" w:rsidRPr="00762BC5" w:rsidRDefault="00BE2323" w:rsidP="00762BC5">
            <w:pPr>
              <w:pStyle w:val="Paragrafi"/>
              <w:ind w:firstLine="0"/>
              <w:rPr>
                <w:szCs w:val="22"/>
                <w:lang w:val="sq-AL"/>
              </w:rPr>
            </w:pPr>
            <w:r w:rsidRPr="00762BC5">
              <w:rPr>
                <w:szCs w:val="22"/>
                <w:lang w:val="sq-AL"/>
              </w:rPr>
              <w:t>Firma këshilluese apo këshilltari individual që do të caktohet</w:t>
            </w:r>
            <w:r w:rsidR="00952332" w:rsidRPr="00762BC5">
              <w:rPr>
                <w:szCs w:val="22"/>
                <w:lang w:val="sq-AL"/>
              </w:rPr>
              <w:t>,</w:t>
            </w:r>
            <w:r w:rsidRPr="00762BC5">
              <w:rPr>
                <w:szCs w:val="22"/>
                <w:lang w:val="sq-AL"/>
              </w:rPr>
              <w:t xml:space="preserve"> në përputhje me nenin 5 të kësaj Marrëveshjeje. </w:t>
            </w:r>
          </w:p>
        </w:tc>
      </w:tr>
      <w:tr w:rsidR="00BE2323" w:rsidRPr="00762BC5" w:rsidTr="00762BC5">
        <w:tc>
          <w:tcPr>
            <w:tcW w:w="3060" w:type="dxa"/>
            <w:shd w:val="clear" w:color="auto" w:fill="auto"/>
          </w:tcPr>
          <w:p w:rsidR="00BE2323" w:rsidRPr="00762BC5" w:rsidRDefault="00BE2323" w:rsidP="00762BC5">
            <w:pPr>
              <w:pStyle w:val="Paragrafi"/>
              <w:ind w:firstLine="0"/>
              <w:rPr>
                <w:szCs w:val="22"/>
                <w:lang w:val="sq-AL"/>
              </w:rPr>
            </w:pPr>
            <w:r w:rsidRPr="00762BC5">
              <w:rPr>
                <w:szCs w:val="22"/>
                <w:lang w:val="sq-AL"/>
              </w:rPr>
              <w:t>Çmimi i kontratës:</w:t>
            </w:r>
          </w:p>
        </w:tc>
        <w:tc>
          <w:tcPr>
            <w:tcW w:w="6120" w:type="dxa"/>
            <w:shd w:val="clear" w:color="auto" w:fill="auto"/>
          </w:tcPr>
          <w:p w:rsidR="00BE2323" w:rsidRPr="00762BC5" w:rsidRDefault="00952332" w:rsidP="00762BC5">
            <w:pPr>
              <w:pStyle w:val="Paragrafi"/>
              <w:ind w:firstLine="0"/>
              <w:rPr>
                <w:szCs w:val="22"/>
                <w:lang w:val="sq-AL"/>
              </w:rPr>
            </w:pPr>
            <w:r w:rsidRPr="00762BC5">
              <w:rPr>
                <w:szCs w:val="22"/>
                <w:lang w:val="sq-AL"/>
              </w:rPr>
              <w:t xml:space="preserve">Çmimi i pagueshëm ndaj </w:t>
            </w:r>
            <w:r w:rsidR="00327D20" w:rsidRPr="00762BC5">
              <w:rPr>
                <w:szCs w:val="22"/>
                <w:lang w:val="sq-AL"/>
              </w:rPr>
              <w:t>K</w:t>
            </w:r>
            <w:r w:rsidR="00BE2323" w:rsidRPr="00762BC5">
              <w:rPr>
                <w:szCs w:val="22"/>
                <w:lang w:val="sq-AL"/>
              </w:rPr>
              <w:t xml:space="preserve">ontraktuesit për ndërtimin e rrugës. </w:t>
            </w:r>
          </w:p>
        </w:tc>
      </w:tr>
      <w:tr w:rsidR="00BE2323" w:rsidRPr="00762BC5" w:rsidTr="00762BC5">
        <w:tc>
          <w:tcPr>
            <w:tcW w:w="3060" w:type="dxa"/>
            <w:shd w:val="clear" w:color="auto" w:fill="auto"/>
          </w:tcPr>
          <w:p w:rsidR="00BE2323" w:rsidRPr="00762BC5" w:rsidRDefault="00BE2323" w:rsidP="00762BC5">
            <w:pPr>
              <w:pStyle w:val="Paragrafi"/>
              <w:ind w:firstLine="0"/>
              <w:rPr>
                <w:szCs w:val="22"/>
                <w:lang w:val="sq-AL"/>
              </w:rPr>
            </w:pPr>
            <w:r w:rsidRPr="00762BC5">
              <w:rPr>
                <w:szCs w:val="22"/>
                <w:lang w:val="sq-AL"/>
              </w:rPr>
              <w:t>Kontrata:</w:t>
            </w:r>
          </w:p>
        </w:tc>
        <w:tc>
          <w:tcPr>
            <w:tcW w:w="6120" w:type="dxa"/>
            <w:shd w:val="clear" w:color="auto" w:fill="auto"/>
          </w:tcPr>
          <w:p w:rsidR="00BE2323" w:rsidRPr="00762BC5" w:rsidRDefault="00BE2323" w:rsidP="00762BC5">
            <w:pPr>
              <w:pStyle w:val="Paragrafi"/>
              <w:ind w:firstLine="0"/>
              <w:rPr>
                <w:szCs w:val="22"/>
                <w:lang w:val="sq-AL"/>
              </w:rPr>
            </w:pPr>
            <w:r w:rsidRPr="00762BC5">
              <w:rPr>
                <w:szCs w:val="22"/>
                <w:lang w:val="sq-AL"/>
              </w:rPr>
              <w:t>Kontrata për ndërtimin e rrugës e përfunduar</w:t>
            </w:r>
            <w:r w:rsidR="00327D20" w:rsidRPr="00762BC5">
              <w:rPr>
                <w:szCs w:val="22"/>
                <w:lang w:val="sq-AL"/>
              </w:rPr>
              <w:t>,</w:t>
            </w:r>
            <w:r w:rsidRPr="00762BC5">
              <w:rPr>
                <w:szCs w:val="22"/>
                <w:lang w:val="sq-AL"/>
              </w:rPr>
              <w:t xml:space="preserve"> në emër të IDB</w:t>
            </w:r>
            <w:r w:rsidR="00952332" w:rsidRPr="00762BC5">
              <w:rPr>
                <w:szCs w:val="22"/>
                <w:lang w:val="sq-AL"/>
              </w:rPr>
              <w:t>-së</w:t>
            </w:r>
            <w:r w:rsidR="00327D20" w:rsidRPr="00762BC5">
              <w:rPr>
                <w:szCs w:val="22"/>
                <w:lang w:val="sq-AL"/>
              </w:rPr>
              <w:t>,</w:t>
            </w:r>
            <w:r w:rsidR="00952332" w:rsidRPr="00762BC5">
              <w:rPr>
                <w:szCs w:val="22"/>
                <w:lang w:val="sq-AL"/>
              </w:rPr>
              <w:t xml:space="preserve"> nga Agjenti me </w:t>
            </w:r>
            <w:r w:rsidR="00327D20" w:rsidRPr="00762BC5">
              <w:rPr>
                <w:szCs w:val="22"/>
                <w:lang w:val="sq-AL"/>
              </w:rPr>
              <w:t>K</w:t>
            </w:r>
            <w:r w:rsidRPr="00762BC5">
              <w:rPr>
                <w:szCs w:val="22"/>
                <w:lang w:val="sq-AL"/>
              </w:rPr>
              <w:t xml:space="preserve">ontraktuesin. </w:t>
            </w:r>
          </w:p>
        </w:tc>
      </w:tr>
      <w:tr w:rsidR="00BE2323" w:rsidRPr="00762BC5" w:rsidTr="00762BC5">
        <w:tc>
          <w:tcPr>
            <w:tcW w:w="3060" w:type="dxa"/>
            <w:shd w:val="clear" w:color="auto" w:fill="auto"/>
          </w:tcPr>
          <w:p w:rsidR="00BE2323" w:rsidRPr="00762BC5" w:rsidRDefault="00BE2323" w:rsidP="00762BC5">
            <w:pPr>
              <w:pStyle w:val="Paragrafi"/>
              <w:ind w:firstLine="0"/>
              <w:rPr>
                <w:szCs w:val="22"/>
                <w:lang w:val="sq-AL"/>
              </w:rPr>
            </w:pPr>
            <w:r w:rsidRPr="00762BC5">
              <w:rPr>
                <w:szCs w:val="22"/>
                <w:lang w:val="sq-AL"/>
              </w:rPr>
              <w:t>Kontraktuesi:</w:t>
            </w:r>
          </w:p>
        </w:tc>
        <w:tc>
          <w:tcPr>
            <w:tcW w:w="6120" w:type="dxa"/>
            <w:shd w:val="clear" w:color="auto" w:fill="auto"/>
          </w:tcPr>
          <w:p w:rsidR="00BE2323" w:rsidRPr="00762BC5" w:rsidRDefault="00BE2323" w:rsidP="00762BC5">
            <w:pPr>
              <w:pStyle w:val="Paragrafi"/>
              <w:ind w:firstLine="0"/>
              <w:rPr>
                <w:b/>
                <w:szCs w:val="22"/>
                <w:lang w:val="sq-AL"/>
              </w:rPr>
            </w:pPr>
            <w:r w:rsidRPr="00762BC5">
              <w:rPr>
                <w:szCs w:val="22"/>
                <w:lang w:val="sq-AL"/>
              </w:rPr>
              <w:t xml:space="preserve">Kontraktuesi të cilit do t’i besohet ndërtimi i rrugës. </w:t>
            </w:r>
          </w:p>
        </w:tc>
      </w:tr>
      <w:tr w:rsidR="00BE2323" w:rsidRPr="00762BC5" w:rsidTr="00762BC5">
        <w:tc>
          <w:tcPr>
            <w:tcW w:w="3060" w:type="dxa"/>
            <w:shd w:val="clear" w:color="auto" w:fill="auto"/>
          </w:tcPr>
          <w:p w:rsidR="00BE2323" w:rsidRPr="00762BC5" w:rsidRDefault="00BE2323" w:rsidP="00762BC5">
            <w:pPr>
              <w:pStyle w:val="Paragrafi"/>
              <w:ind w:firstLine="0"/>
              <w:rPr>
                <w:szCs w:val="22"/>
                <w:lang w:val="sq-AL"/>
              </w:rPr>
            </w:pPr>
            <w:r w:rsidRPr="00762BC5">
              <w:rPr>
                <w:szCs w:val="22"/>
                <w:lang w:val="sq-AL"/>
              </w:rPr>
              <w:t>Data e disbursimit të parë:</w:t>
            </w:r>
          </w:p>
        </w:tc>
        <w:tc>
          <w:tcPr>
            <w:tcW w:w="6120" w:type="dxa"/>
            <w:shd w:val="clear" w:color="auto" w:fill="auto"/>
          </w:tcPr>
          <w:p w:rsidR="00BE2323" w:rsidRPr="00762BC5" w:rsidRDefault="00BE2323" w:rsidP="00762BC5">
            <w:pPr>
              <w:pStyle w:val="Paragrafi"/>
              <w:ind w:firstLine="0"/>
              <w:rPr>
                <w:szCs w:val="22"/>
                <w:lang w:val="sq-AL"/>
              </w:rPr>
            </w:pPr>
            <w:r w:rsidRPr="00762BC5">
              <w:rPr>
                <w:szCs w:val="22"/>
                <w:lang w:val="sq-AL"/>
              </w:rPr>
              <w:t>Data në të cilën IDB</w:t>
            </w:r>
            <w:r w:rsidR="00952332" w:rsidRPr="00762BC5">
              <w:rPr>
                <w:szCs w:val="22"/>
                <w:lang w:val="sq-AL"/>
              </w:rPr>
              <w:t>-ja</w:t>
            </w:r>
            <w:r w:rsidRPr="00762BC5">
              <w:rPr>
                <w:szCs w:val="22"/>
                <w:lang w:val="sq-AL"/>
              </w:rPr>
              <w:t xml:space="preserve"> bën disbursimin e parë</w:t>
            </w:r>
            <w:r w:rsidR="00952332" w:rsidRPr="00762BC5">
              <w:rPr>
                <w:szCs w:val="22"/>
                <w:lang w:val="sq-AL"/>
              </w:rPr>
              <w:t>,</w:t>
            </w:r>
            <w:r w:rsidRPr="00762BC5">
              <w:rPr>
                <w:szCs w:val="22"/>
                <w:lang w:val="sq-AL"/>
              </w:rPr>
              <w:t xml:space="preserve"> sipas kontratës apo ndaj këshilltarit, cilado që të jetë më e hershme.</w:t>
            </w:r>
          </w:p>
        </w:tc>
      </w:tr>
      <w:tr w:rsidR="00BE2323" w:rsidRPr="00762BC5" w:rsidTr="00762BC5">
        <w:tc>
          <w:tcPr>
            <w:tcW w:w="3060" w:type="dxa"/>
            <w:shd w:val="clear" w:color="auto" w:fill="auto"/>
          </w:tcPr>
          <w:p w:rsidR="00BE2323" w:rsidRPr="00762BC5" w:rsidRDefault="00BE2323" w:rsidP="00762BC5">
            <w:pPr>
              <w:pStyle w:val="Paragrafi"/>
              <w:ind w:firstLine="0"/>
              <w:rPr>
                <w:szCs w:val="22"/>
                <w:lang w:val="sq-AL"/>
              </w:rPr>
            </w:pPr>
            <w:r w:rsidRPr="00762BC5">
              <w:rPr>
                <w:szCs w:val="22"/>
                <w:lang w:val="sq-AL"/>
              </w:rPr>
              <w:t xml:space="preserve">Data e hyrjes në fuqi </w:t>
            </w:r>
            <w:r w:rsidR="00952332" w:rsidRPr="00762BC5">
              <w:rPr>
                <w:szCs w:val="22"/>
                <w:lang w:val="sq-AL"/>
              </w:rPr>
              <w:t>e</w:t>
            </w:r>
            <w:r w:rsidRPr="00762BC5">
              <w:rPr>
                <w:szCs w:val="22"/>
                <w:lang w:val="sq-AL"/>
              </w:rPr>
              <w:t xml:space="preserve"> Marrëveshjes:</w:t>
            </w:r>
          </w:p>
        </w:tc>
        <w:tc>
          <w:tcPr>
            <w:tcW w:w="6120" w:type="dxa"/>
            <w:shd w:val="clear" w:color="auto" w:fill="auto"/>
          </w:tcPr>
          <w:p w:rsidR="00BE2323" w:rsidRPr="00762BC5" w:rsidRDefault="00BE2323" w:rsidP="00762BC5">
            <w:pPr>
              <w:pStyle w:val="Paragrafi"/>
              <w:ind w:firstLine="0"/>
              <w:rPr>
                <w:szCs w:val="22"/>
                <w:lang w:val="sq-AL"/>
              </w:rPr>
            </w:pPr>
            <w:r w:rsidRPr="00762BC5">
              <w:rPr>
                <w:szCs w:val="22"/>
                <w:lang w:val="sq-AL"/>
              </w:rPr>
              <w:t>Data në të cilën IDB</w:t>
            </w:r>
            <w:r w:rsidR="00677409" w:rsidRPr="00762BC5">
              <w:rPr>
                <w:szCs w:val="22"/>
                <w:lang w:val="sq-AL"/>
              </w:rPr>
              <w:t>-ja</w:t>
            </w:r>
            <w:r w:rsidRPr="00762BC5">
              <w:rPr>
                <w:szCs w:val="22"/>
                <w:lang w:val="sq-AL"/>
              </w:rPr>
              <w:t xml:space="preserve"> e deklaron këtë Marrëveshje efektive</w:t>
            </w:r>
            <w:r w:rsidR="00327D20" w:rsidRPr="00762BC5">
              <w:rPr>
                <w:szCs w:val="22"/>
                <w:lang w:val="sq-AL"/>
              </w:rPr>
              <w:t>,</w:t>
            </w:r>
            <w:r w:rsidRPr="00762BC5">
              <w:rPr>
                <w:szCs w:val="22"/>
                <w:lang w:val="sq-AL"/>
              </w:rPr>
              <w:t xml:space="preserve"> në përputhje me nenin 11 të kësaj Marrëveshjeje. </w:t>
            </w:r>
          </w:p>
        </w:tc>
      </w:tr>
      <w:tr w:rsidR="00BE2323" w:rsidRPr="00762BC5" w:rsidTr="00762BC5">
        <w:tc>
          <w:tcPr>
            <w:tcW w:w="3060" w:type="dxa"/>
            <w:shd w:val="clear" w:color="auto" w:fill="auto"/>
          </w:tcPr>
          <w:p w:rsidR="00BE2323" w:rsidRPr="00762BC5" w:rsidRDefault="00BE2323" w:rsidP="00762BC5">
            <w:pPr>
              <w:pStyle w:val="Paragrafi"/>
              <w:ind w:firstLine="0"/>
              <w:rPr>
                <w:szCs w:val="22"/>
                <w:lang w:val="sq-AL"/>
              </w:rPr>
            </w:pPr>
            <w:r w:rsidRPr="00762BC5">
              <w:rPr>
                <w:szCs w:val="22"/>
                <w:lang w:val="sq-AL"/>
              </w:rPr>
              <w:t>Certifikata përfundimtare e pranimit:</w:t>
            </w:r>
          </w:p>
        </w:tc>
        <w:tc>
          <w:tcPr>
            <w:tcW w:w="6120" w:type="dxa"/>
            <w:shd w:val="clear" w:color="auto" w:fill="auto"/>
          </w:tcPr>
          <w:p w:rsidR="00BE2323" w:rsidRPr="00762BC5" w:rsidRDefault="00BE2323" w:rsidP="00762BC5">
            <w:pPr>
              <w:pStyle w:val="Paragrafi"/>
              <w:ind w:firstLine="0"/>
              <w:rPr>
                <w:szCs w:val="22"/>
                <w:lang w:val="sq-AL"/>
              </w:rPr>
            </w:pPr>
            <w:r w:rsidRPr="00762BC5">
              <w:rPr>
                <w:szCs w:val="22"/>
                <w:lang w:val="sq-AL"/>
              </w:rPr>
              <w:t>Certifikata e lëshuar nga këshilltari</w:t>
            </w:r>
            <w:r w:rsidR="00327D20" w:rsidRPr="00762BC5">
              <w:rPr>
                <w:szCs w:val="22"/>
                <w:lang w:val="sq-AL"/>
              </w:rPr>
              <w:t>,</w:t>
            </w:r>
            <w:r w:rsidRPr="00762BC5">
              <w:rPr>
                <w:szCs w:val="22"/>
                <w:lang w:val="sq-AL"/>
              </w:rPr>
              <w:t xml:space="preserve"> në përputhje me kushtet e kontratës</w:t>
            </w:r>
            <w:r w:rsidR="00677409" w:rsidRPr="00762BC5">
              <w:rPr>
                <w:szCs w:val="22"/>
                <w:lang w:val="sq-AL"/>
              </w:rPr>
              <w:t>,</w:t>
            </w:r>
            <w:r w:rsidRPr="00762BC5">
              <w:rPr>
                <w:szCs w:val="22"/>
                <w:lang w:val="sq-AL"/>
              </w:rPr>
              <w:t xml:space="preserve"> </w:t>
            </w:r>
            <w:r w:rsidR="00677409" w:rsidRPr="00762BC5">
              <w:rPr>
                <w:szCs w:val="22"/>
                <w:lang w:val="sq-AL"/>
              </w:rPr>
              <w:t>e cila përcakton se ndërtimi i r</w:t>
            </w:r>
            <w:r w:rsidRPr="00762BC5">
              <w:rPr>
                <w:szCs w:val="22"/>
                <w:lang w:val="sq-AL"/>
              </w:rPr>
              <w:t>rugës</w:t>
            </w:r>
            <w:r w:rsidRPr="00762BC5">
              <w:rPr>
                <w:b/>
                <w:szCs w:val="22"/>
                <w:lang w:val="sq-AL"/>
              </w:rPr>
              <w:t xml:space="preserve"> </w:t>
            </w:r>
            <w:r w:rsidRPr="00762BC5">
              <w:rPr>
                <w:szCs w:val="22"/>
                <w:lang w:val="sq-AL"/>
              </w:rPr>
              <w:t xml:space="preserve">është përfunduar nga </w:t>
            </w:r>
            <w:r w:rsidR="00A05990" w:rsidRPr="00762BC5">
              <w:rPr>
                <w:szCs w:val="22"/>
                <w:lang w:val="sq-AL"/>
              </w:rPr>
              <w:t>K</w:t>
            </w:r>
            <w:r w:rsidRPr="00762BC5">
              <w:rPr>
                <w:szCs w:val="22"/>
                <w:lang w:val="sq-AL"/>
              </w:rPr>
              <w:t>ontraktuesi në mënyrë të kënaqshme</w:t>
            </w:r>
            <w:r w:rsidR="00677409" w:rsidRPr="00762BC5">
              <w:rPr>
                <w:szCs w:val="22"/>
                <w:lang w:val="sq-AL"/>
              </w:rPr>
              <w:t>.</w:t>
            </w:r>
          </w:p>
        </w:tc>
      </w:tr>
      <w:tr w:rsidR="00BE2323" w:rsidRPr="00762BC5" w:rsidTr="00762BC5">
        <w:tc>
          <w:tcPr>
            <w:tcW w:w="3060" w:type="dxa"/>
            <w:shd w:val="clear" w:color="auto" w:fill="auto"/>
          </w:tcPr>
          <w:p w:rsidR="00BE2323" w:rsidRPr="00762BC5" w:rsidRDefault="00BE2323" w:rsidP="00762BC5">
            <w:pPr>
              <w:pStyle w:val="Paragrafi"/>
              <w:ind w:firstLine="0"/>
              <w:rPr>
                <w:szCs w:val="22"/>
                <w:lang w:val="sq-AL"/>
              </w:rPr>
            </w:pPr>
            <w:r w:rsidRPr="00762BC5">
              <w:rPr>
                <w:szCs w:val="22"/>
                <w:lang w:val="sq-AL"/>
              </w:rPr>
              <w:t>Periudha e zhvillimit:</w:t>
            </w:r>
          </w:p>
        </w:tc>
        <w:tc>
          <w:tcPr>
            <w:tcW w:w="6120" w:type="dxa"/>
            <w:shd w:val="clear" w:color="auto" w:fill="auto"/>
          </w:tcPr>
          <w:p w:rsidR="00BE2323" w:rsidRPr="00762BC5" w:rsidRDefault="00BE2323" w:rsidP="00762BC5">
            <w:pPr>
              <w:pStyle w:val="Paragrafi"/>
              <w:ind w:firstLine="0"/>
              <w:rPr>
                <w:szCs w:val="22"/>
                <w:lang w:val="sq-AL"/>
              </w:rPr>
            </w:pPr>
            <w:r w:rsidRPr="00762BC5">
              <w:rPr>
                <w:szCs w:val="22"/>
                <w:lang w:val="sq-AL"/>
              </w:rPr>
              <w:t>Periudha që fillon në datën e disbursimit të parë dhe</w:t>
            </w:r>
            <w:r w:rsidRPr="00762BC5">
              <w:rPr>
                <w:b/>
                <w:szCs w:val="22"/>
                <w:lang w:val="sq-AL"/>
              </w:rPr>
              <w:t xml:space="preserve"> </w:t>
            </w:r>
            <w:r w:rsidRPr="00762BC5">
              <w:rPr>
                <w:szCs w:val="22"/>
                <w:lang w:val="sq-AL"/>
              </w:rPr>
              <w:t>mbaron tridhjetë e gjashtë (36) muaj më pas.</w:t>
            </w:r>
          </w:p>
        </w:tc>
      </w:tr>
      <w:tr w:rsidR="00BE2323" w:rsidRPr="00762BC5" w:rsidTr="00762BC5">
        <w:tc>
          <w:tcPr>
            <w:tcW w:w="3060" w:type="dxa"/>
            <w:shd w:val="clear" w:color="auto" w:fill="auto"/>
          </w:tcPr>
          <w:p w:rsidR="00BE2323" w:rsidRPr="00762BC5" w:rsidRDefault="00BE2323" w:rsidP="00762BC5">
            <w:pPr>
              <w:pStyle w:val="Paragrafi"/>
              <w:ind w:firstLine="0"/>
              <w:jc w:val="left"/>
              <w:rPr>
                <w:szCs w:val="22"/>
                <w:lang w:val="sq-AL"/>
              </w:rPr>
            </w:pPr>
            <w:r w:rsidRPr="00762BC5">
              <w:rPr>
                <w:szCs w:val="22"/>
                <w:lang w:val="sq-AL"/>
              </w:rPr>
              <w:t>Certifikata e pranimit paraprak:</w:t>
            </w:r>
          </w:p>
        </w:tc>
        <w:tc>
          <w:tcPr>
            <w:tcW w:w="6120" w:type="dxa"/>
            <w:shd w:val="clear" w:color="auto" w:fill="auto"/>
          </w:tcPr>
          <w:p w:rsidR="00BE2323" w:rsidRPr="00762BC5" w:rsidRDefault="00BE2323" w:rsidP="00762BC5">
            <w:pPr>
              <w:pStyle w:val="Paragrafi"/>
              <w:ind w:firstLine="0"/>
              <w:rPr>
                <w:szCs w:val="22"/>
                <w:lang w:val="sq-AL"/>
              </w:rPr>
            </w:pPr>
            <w:r w:rsidRPr="00762BC5">
              <w:rPr>
                <w:szCs w:val="22"/>
                <w:lang w:val="sq-AL"/>
              </w:rPr>
              <w:t>Certifikata e lëshuar nga këshilltari</w:t>
            </w:r>
            <w:r w:rsidR="00677409" w:rsidRPr="00762BC5">
              <w:rPr>
                <w:szCs w:val="22"/>
                <w:lang w:val="sq-AL"/>
              </w:rPr>
              <w:t>,</w:t>
            </w:r>
            <w:r w:rsidRPr="00762BC5">
              <w:rPr>
                <w:szCs w:val="22"/>
                <w:lang w:val="sq-AL"/>
              </w:rPr>
              <w:t xml:space="preserve"> sipas kontratës</w:t>
            </w:r>
            <w:r w:rsidR="00677409" w:rsidRPr="00762BC5">
              <w:rPr>
                <w:szCs w:val="22"/>
                <w:lang w:val="sq-AL"/>
              </w:rPr>
              <w:t>,</w:t>
            </w:r>
            <w:r w:rsidRPr="00762BC5">
              <w:rPr>
                <w:szCs w:val="22"/>
                <w:lang w:val="sq-AL"/>
              </w:rPr>
              <w:t xml:space="preserve"> dhe e kundërfirmosur nga Agjenti</w:t>
            </w:r>
            <w:r w:rsidR="00677409" w:rsidRPr="00762BC5">
              <w:rPr>
                <w:szCs w:val="22"/>
                <w:lang w:val="sq-AL"/>
              </w:rPr>
              <w:t>,</w:t>
            </w:r>
            <w:r w:rsidRPr="00762BC5">
              <w:rPr>
                <w:szCs w:val="22"/>
                <w:lang w:val="sq-AL"/>
              </w:rPr>
              <w:t xml:space="preserve"> e cila përcakton pranimin parapra</w:t>
            </w:r>
            <w:r w:rsidR="00A05990" w:rsidRPr="00762BC5">
              <w:rPr>
                <w:szCs w:val="22"/>
                <w:lang w:val="sq-AL"/>
              </w:rPr>
              <w:t>k të rrugës nga Agjenti</w:t>
            </w:r>
            <w:r w:rsidRPr="00762BC5">
              <w:rPr>
                <w:szCs w:val="22"/>
                <w:lang w:val="sq-AL"/>
              </w:rPr>
              <w:t>,</w:t>
            </w:r>
            <w:r w:rsidR="00A05990" w:rsidRPr="00762BC5">
              <w:rPr>
                <w:szCs w:val="22"/>
                <w:lang w:val="sq-AL"/>
              </w:rPr>
              <w:t xml:space="preserve"> </w:t>
            </w:r>
            <w:r w:rsidRPr="00762BC5">
              <w:rPr>
                <w:szCs w:val="22"/>
                <w:lang w:val="sq-AL"/>
              </w:rPr>
              <w:t xml:space="preserve">siç tregohet në kontratë. </w:t>
            </w:r>
          </w:p>
        </w:tc>
      </w:tr>
      <w:tr w:rsidR="00BE2323" w:rsidRPr="00762BC5" w:rsidTr="00762BC5">
        <w:tc>
          <w:tcPr>
            <w:tcW w:w="3060" w:type="dxa"/>
            <w:shd w:val="clear" w:color="auto" w:fill="auto"/>
          </w:tcPr>
          <w:p w:rsidR="00BE2323" w:rsidRPr="00762BC5" w:rsidRDefault="00BE2323" w:rsidP="00762BC5">
            <w:pPr>
              <w:pStyle w:val="Paragrafi"/>
              <w:ind w:firstLine="0"/>
              <w:rPr>
                <w:szCs w:val="22"/>
                <w:lang w:val="sq-AL"/>
              </w:rPr>
            </w:pPr>
            <w:r w:rsidRPr="00762BC5">
              <w:rPr>
                <w:szCs w:val="22"/>
                <w:lang w:val="sq-AL"/>
              </w:rPr>
              <w:t>Projekti:</w:t>
            </w:r>
          </w:p>
        </w:tc>
        <w:tc>
          <w:tcPr>
            <w:tcW w:w="6120" w:type="dxa"/>
            <w:shd w:val="clear" w:color="auto" w:fill="auto"/>
          </w:tcPr>
          <w:p w:rsidR="00BE2323" w:rsidRPr="00762BC5" w:rsidRDefault="00BE2323" w:rsidP="00762BC5">
            <w:pPr>
              <w:pStyle w:val="Paragrafi"/>
              <w:ind w:firstLine="0"/>
              <w:rPr>
                <w:szCs w:val="22"/>
                <w:lang w:val="sq-AL"/>
              </w:rPr>
            </w:pPr>
            <w:r w:rsidRPr="00762BC5">
              <w:rPr>
                <w:szCs w:val="22"/>
                <w:lang w:val="sq-AL"/>
              </w:rPr>
              <w:t>Projekti i përshkruar në shtojcën II të kësaj Marrëveshjeje.</w:t>
            </w:r>
          </w:p>
        </w:tc>
      </w:tr>
      <w:tr w:rsidR="00BE2323" w:rsidRPr="00762BC5" w:rsidTr="00762BC5">
        <w:tc>
          <w:tcPr>
            <w:tcW w:w="3060" w:type="dxa"/>
            <w:shd w:val="clear" w:color="auto" w:fill="auto"/>
          </w:tcPr>
          <w:p w:rsidR="00BE2323" w:rsidRPr="00762BC5" w:rsidRDefault="00BE2323" w:rsidP="00762BC5">
            <w:pPr>
              <w:pStyle w:val="Paragrafi"/>
              <w:ind w:firstLine="0"/>
              <w:rPr>
                <w:szCs w:val="22"/>
                <w:lang w:val="sq-AL"/>
              </w:rPr>
            </w:pPr>
            <w:r w:rsidRPr="00762BC5">
              <w:rPr>
                <w:szCs w:val="22"/>
                <w:lang w:val="sq-AL"/>
              </w:rPr>
              <w:t>Taksat:</w:t>
            </w:r>
          </w:p>
        </w:tc>
        <w:tc>
          <w:tcPr>
            <w:tcW w:w="6120" w:type="dxa"/>
            <w:shd w:val="clear" w:color="auto" w:fill="auto"/>
          </w:tcPr>
          <w:p w:rsidR="00BE2323" w:rsidRPr="00762BC5" w:rsidRDefault="00BE2323" w:rsidP="00762BC5">
            <w:pPr>
              <w:pStyle w:val="Paragrafi"/>
              <w:ind w:firstLine="0"/>
              <w:rPr>
                <w:szCs w:val="22"/>
                <w:lang w:val="sq-AL"/>
              </w:rPr>
            </w:pPr>
            <w:r w:rsidRPr="00762BC5">
              <w:rPr>
                <w:szCs w:val="22"/>
                <w:lang w:val="sq-AL"/>
              </w:rPr>
              <w:t>Çfarëdo takse, tarife, detyrimi apo barre tjetër e një natyre të ngjashme (duke përfshirë këtu pa kufizim çdo gjobë të pagueshme në lid</w:t>
            </w:r>
            <w:r w:rsidR="00677409" w:rsidRPr="00762BC5">
              <w:rPr>
                <w:szCs w:val="22"/>
                <w:lang w:val="sq-AL"/>
              </w:rPr>
              <w:t>hje me cilëndo mosarritje për ta</w:t>
            </w:r>
            <w:r w:rsidRPr="00762BC5">
              <w:rPr>
                <w:szCs w:val="22"/>
                <w:lang w:val="sq-AL"/>
              </w:rPr>
              <w:t xml:space="preserve"> paguar apo vonesë në pagimin e cilësdo prej tarifave apo pagesave të përmendura më lart).</w:t>
            </w:r>
          </w:p>
        </w:tc>
      </w:tr>
    </w:tbl>
    <w:p w:rsidR="00BE2323" w:rsidRPr="00F51624" w:rsidRDefault="00BE2323" w:rsidP="00BE2323">
      <w:pPr>
        <w:pStyle w:val="Paragrafi"/>
        <w:ind w:firstLine="0"/>
        <w:rPr>
          <w:szCs w:val="22"/>
          <w:lang w:val="sq-AL"/>
        </w:rPr>
      </w:pPr>
    </w:p>
    <w:p w:rsidR="00BE2323" w:rsidRPr="00F51624" w:rsidRDefault="00BE2323" w:rsidP="00BE2323">
      <w:pPr>
        <w:pStyle w:val="Paragrafi"/>
        <w:rPr>
          <w:szCs w:val="22"/>
          <w:lang w:val="sq-AL"/>
        </w:rPr>
      </w:pPr>
      <w:r w:rsidRPr="00F51624">
        <w:rPr>
          <w:szCs w:val="22"/>
          <w:lang w:val="sq-AL"/>
        </w:rPr>
        <w:t>1.2 Në këtë Marrëveshje:</w:t>
      </w:r>
    </w:p>
    <w:p w:rsidR="00BE2323" w:rsidRPr="00F51624" w:rsidRDefault="00BE2323" w:rsidP="00BE2323">
      <w:pPr>
        <w:pStyle w:val="Paragrafi"/>
        <w:rPr>
          <w:szCs w:val="22"/>
          <w:lang w:val="sq-AL"/>
        </w:rPr>
      </w:pPr>
      <w:r w:rsidRPr="00F51624">
        <w:rPr>
          <w:szCs w:val="22"/>
          <w:lang w:val="sq-AL"/>
        </w:rPr>
        <w:t>a) Përveçse</w:t>
      </w:r>
      <w:r w:rsidR="0070072A" w:rsidRPr="00F51624">
        <w:rPr>
          <w:szCs w:val="22"/>
          <w:lang w:val="sq-AL"/>
        </w:rPr>
        <w:t>,</w:t>
      </w:r>
      <w:r w:rsidRPr="00F51624">
        <w:rPr>
          <w:szCs w:val="22"/>
          <w:lang w:val="sq-AL"/>
        </w:rPr>
        <w:t xml:space="preserve"> kur konteksti kërkon ndryshe, fjalët që shprehen në njëjës përfshijnë </w:t>
      </w:r>
      <w:r w:rsidR="00327D20" w:rsidRPr="00F51624">
        <w:rPr>
          <w:szCs w:val="22"/>
          <w:lang w:val="sq-AL"/>
        </w:rPr>
        <w:t>edhe numrin shumës dhe anasjell</w:t>
      </w:r>
      <w:r w:rsidRPr="00F51624">
        <w:rPr>
          <w:szCs w:val="22"/>
          <w:lang w:val="sq-AL"/>
        </w:rPr>
        <w:t>as, fjalët që shprehin persona përfshijnë edhe shoqëritë d</w:t>
      </w:r>
      <w:r w:rsidR="0070072A" w:rsidRPr="00F51624">
        <w:rPr>
          <w:szCs w:val="22"/>
          <w:lang w:val="sq-AL"/>
        </w:rPr>
        <w:t>he ortakëritë dhe referimet në</w:t>
      </w:r>
      <w:r w:rsidRPr="00F51624">
        <w:rPr>
          <w:szCs w:val="22"/>
          <w:lang w:val="sq-AL"/>
        </w:rPr>
        <w:t xml:space="preserve"> një shtojcë, bashkëlidhje, nen apo ndarje </w:t>
      </w:r>
      <w:r w:rsidR="0070072A" w:rsidRPr="00F51624">
        <w:rPr>
          <w:szCs w:val="22"/>
          <w:lang w:val="sq-AL"/>
        </w:rPr>
        <w:t>të</w:t>
      </w:r>
      <w:r w:rsidRPr="00F51624">
        <w:rPr>
          <w:szCs w:val="22"/>
          <w:lang w:val="sq-AL"/>
        </w:rPr>
        <w:t xml:space="preserve"> veçantë janë referime tek ajo shtojcë, bashkëlidhje, nen apo seksion i kësaj Marrëveshjeje.</w:t>
      </w:r>
    </w:p>
    <w:p w:rsidR="00BE2323" w:rsidRPr="00F51624" w:rsidRDefault="00BE2323" w:rsidP="00BE2323">
      <w:pPr>
        <w:pStyle w:val="Paragrafi"/>
        <w:rPr>
          <w:szCs w:val="22"/>
          <w:lang w:val="sq-AL"/>
        </w:rPr>
      </w:pPr>
      <w:r w:rsidRPr="00F51624">
        <w:rPr>
          <w:szCs w:val="22"/>
          <w:lang w:val="sq-AL"/>
        </w:rPr>
        <w:t xml:space="preserve">b) Fjalët dhe shprehjet e përcaktuara në Marrëveshjen e Istisna’a-s dhe që nuk janë përcaktuar këtu do të kenë të njëjtin kuptim siç është dhënë në Marrëveshjen e Istisna’a-s. </w:t>
      </w:r>
    </w:p>
    <w:p w:rsidR="00BE2323" w:rsidRPr="00F51624" w:rsidRDefault="00BE2323" w:rsidP="00BE2323">
      <w:pPr>
        <w:pStyle w:val="Paragrafi"/>
        <w:rPr>
          <w:szCs w:val="22"/>
          <w:lang w:val="sq-AL"/>
        </w:rPr>
      </w:pPr>
      <w:r w:rsidRPr="00F51624">
        <w:rPr>
          <w:szCs w:val="22"/>
          <w:lang w:val="sq-AL"/>
        </w:rPr>
        <w:t>c) Kryeradhët e neneve dhe të seksioneve janë futur vetëm për lehtësi referimi dhe nuk do të përdoren për të përkufizuar, interpretuar apo kufizuar cilëndo nga dispozitat e kësaj Marrëveshjeje.</w:t>
      </w:r>
    </w:p>
    <w:p w:rsidR="00BE2323" w:rsidRPr="00F51624" w:rsidRDefault="00BE2323" w:rsidP="00BE2323">
      <w:pPr>
        <w:pStyle w:val="Paragrafi"/>
        <w:rPr>
          <w:szCs w:val="22"/>
          <w:lang w:val="sq-AL"/>
        </w:rPr>
      </w:pPr>
    </w:p>
    <w:p w:rsidR="00BE2323" w:rsidRPr="00F51624" w:rsidRDefault="00BE2323" w:rsidP="00BE2323">
      <w:pPr>
        <w:pStyle w:val="NeniNr"/>
        <w:keepNext w:val="0"/>
        <w:rPr>
          <w:szCs w:val="22"/>
          <w:lang w:val="sq-AL"/>
        </w:rPr>
      </w:pPr>
      <w:r w:rsidRPr="00F51624">
        <w:rPr>
          <w:szCs w:val="22"/>
          <w:lang w:val="sq-AL"/>
        </w:rPr>
        <w:t>Neni 2</w:t>
      </w:r>
      <w:r w:rsidRPr="00F51624">
        <w:rPr>
          <w:szCs w:val="22"/>
          <w:lang w:val="sq-AL"/>
        </w:rPr>
        <w:tab/>
      </w:r>
    </w:p>
    <w:p w:rsidR="00BE2323" w:rsidRPr="00F51624" w:rsidRDefault="00BE2323" w:rsidP="00BE2323">
      <w:pPr>
        <w:pStyle w:val="NeniTitull"/>
        <w:keepNext w:val="0"/>
        <w:rPr>
          <w:szCs w:val="22"/>
          <w:lang w:val="sq-AL"/>
        </w:rPr>
      </w:pPr>
      <w:r w:rsidRPr="00F51624">
        <w:rPr>
          <w:szCs w:val="22"/>
          <w:lang w:val="sq-AL"/>
        </w:rPr>
        <w:t xml:space="preserve">Preambula dhe shtojcat, pjesë e Marrëveshjes </w:t>
      </w:r>
    </w:p>
    <w:p w:rsidR="00BE2323" w:rsidRPr="00F51624" w:rsidRDefault="00BE2323" w:rsidP="00BE2323">
      <w:pPr>
        <w:pStyle w:val="Paragrafi"/>
        <w:rPr>
          <w:szCs w:val="22"/>
          <w:lang w:val="sq-AL"/>
        </w:rPr>
      </w:pPr>
    </w:p>
    <w:p w:rsidR="00BE2323" w:rsidRPr="00F51624" w:rsidRDefault="00BE2323" w:rsidP="00BE2323">
      <w:pPr>
        <w:pStyle w:val="Paragrafi"/>
        <w:rPr>
          <w:szCs w:val="22"/>
          <w:lang w:val="sq-AL"/>
        </w:rPr>
      </w:pPr>
      <w:r w:rsidRPr="00F51624">
        <w:rPr>
          <w:szCs w:val="22"/>
          <w:lang w:val="sq-AL"/>
        </w:rPr>
        <w:t xml:space="preserve">Preambula dhe shtojcat e kësaj Marrëveshjeje do të jenë pjesë përbërëse e saj. </w:t>
      </w:r>
    </w:p>
    <w:p w:rsidR="00BE2323" w:rsidRPr="00F51624" w:rsidRDefault="00BE2323" w:rsidP="00BE2323">
      <w:pPr>
        <w:pStyle w:val="Paragrafi"/>
        <w:rPr>
          <w:szCs w:val="22"/>
          <w:lang w:val="sq-AL"/>
        </w:rPr>
      </w:pPr>
    </w:p>
    <w:p w:rsidR="00BE2323" w:rsidRPr="00F51624" w:rsidRDefault="00BE2323" w:rsidP="00BE2323">
      <w:pPr>
        <w:pStyle w:val="NeniNr"/>
        <w:keepNext w:val="0"/>
        <w:rPr>
          <w:caps/>
          <w:szCs w:val="22"/>
          <w:lang w:val="sq-AL"/>
        </w:rPr>
      </w:pPr>
      <w:r w:rsidRPr="00F51624">
        <w:rPr>
          <w:szCs w:val="22"/>
          <w:lang w:val="sq-AL"/>
        </w:rPr>
        <w:t xml:space="preserve">Neni </w:t>
      </w:r>
      <w:r w:rsidRPr="00F51624">
        <w:rPr>
          <w:caps/>
          <w:szCs w:val="22"/>
          <w:lang w:val="sq-AL"/>
        </w:rPr>
        <w:t>3</w:t>
      </w:r>
    </w:p>
    <w:p w:rsidR="00BE2323" w:rsidRPr="00F51624" w:rsidRDefault="00BE2323" w:rsidP="00BE2323">
      <w:pPr>
        <w:pStyle w:val="NeniTitull"/>
        <w:keepNext w:val="0"/>
        <w:rPr>
          <w:szCs w:val="22"/>
          <w:lang w:val="sq-AL"/>
        </w:rPr>
      </w:pPr>
      <w:r w:rsidRPr="00F51624">
        <w:rPr>
          <w:szCs w:val="22"/>
          <w:lang w:val="sq-AL"/>
        </w:rPr>
        <w:t xml:space="preserve">Zgjedhja e Kontraktuesit </w:t>
      </w:r>
    </w:p>
    <w:p w:rsidR="00BE2323" w:rsidRPr="00F51624" w:rsidRDefault="00BE2323" w:rsidP="00BE2323">
      <w:pPr>
        <w:pStyle w:val="Paragrafi"/>
        <w:rPr>
          <w:szCs w:val="22"/>
          <w:lang w:val="sq-AL"/>
        </w:rPr>
      </w:pPr>
    </w:p>
    <w:p w:rsidR="00BE2323" w:rsidRPr="00F51624" w:rsidRDefault="00BE2323" w:rsidP="00BE2323">
      <w:pPr>
        <w:pStyle w:val="Paragrafi"/>
        <w:rPr>
          <w:szCs w:val="22"/>
          <w:lang w:val="sq-AL"/>
        </w:rPr>
      </w:pPr>
      <w:r w:rsidRPr="00F51624">
        <w:rPr>
          <w:szCs w:val="22"/>
          <w:lang w:val="sq-AL"/>
        </w:rPr>
        <w:t xml:space="preserve">3.1 Palët kanë rënë dakord në këtë Marrëveshje që Agjenti, pas këshillimeve me IDB-në dhe në përputhje me procedurat e prokurimit të IDB-së, si dhe pas miratimit të saj, do të zgjedhë një </w:t>
      </w:r>
      <w:r w:rsidR="0070072A" w:rsidRPr="00F51624">
        <w:rPr>
          <w:szCs w:val="22"/>
          <w:lang w:val="sq-AL"/>
        </w:rPr>
        <w:t>k</w:t>
      </w:r>
      <w:r w:rsidRPr="00F51624">
        <w:rPr>
          <w:szCs w:val="22"/>
          <w:lang w:val="sq-AL"/>
        </w:rPr>
        <w:t xml:space="preserve">ontraktues nga një vend anëtar për të ndërtuar rrugën duke u bazuar në sa vijon:  </w:t>
      </w:r>
    </w:p>
    <w:p w:rsidR="00BE2323" w:rsidRPr="00F51624" w:rsidRDefault="00BE2323" w:rsidP="00BE2323">
      <w:pPr>
        <w:pStyle w:val="Paragrafi"/>
        <w:rPr>
          <w:szCs w:val="22"/>
          <w:lang w:val="sq-AL"/>
        </w:rPr>
      </w:pPr>
      <w:r w:rsidRPr="00F51624">
        <w:rPr>
          <w:szCs w:val="22"/>
          <w:lang w:val="sq-AL"/>
        </w:rPr>
        <w:t>i) paketa e punëve civile përfshin punime rrugore për ngritjen e urave dhe strukturat për ndërtimin e urave do të blihen përmes një tenderi konkurrues ndërkombëtar (ICB)</w:t>
      </w:r>
      <w:r w:rsidR="00327D20" w:rsidRPr="00F51624">
        <w:rPr>
          <w:szCs w:val="22"/>
          <w:lang w:val="sq-AL"/>
        </w:rPr>
        <w:t>,</w:t>
      </w:r>
      <w:r w:rsidRPr="00F51624">
        <w:rPr>
          <w:szCs w:val="22"/>
          <w:lang w:val="sq-AL"/>
        </w:rPr>
        <w:t xml:space="preserve"> pjesëmarrja në të </w:t>
      </w:r>
      <w:r w:rsidR="0070072A" w:rsidRPr="00F51624">
        <w:rPr>
          <w:szCs w:val="22"/>
          <w:lang w:val="sq-AL"/>
        </w:rPr>
        <w:t>cilin është e kufizuar vetëm te</w:t>
      </w:r>
      <w:r w:rsidRPr="00F51624">
        <w:rPr>
          <w:szCs w:val="22"/>
          <w:lang w:val="sq-AL"/>
        </w:rPr>
        <w:t xml:space="preserve"> vendet anëtare të IDB</w:t>
      </w:r>
      <w:r w:rsidR="0070072A" w:rsidRPr="00F51624">
        <w:rPr>
          <w:szCs w:val="22"/>
          <w:lang w:val="sq-AL"/>
        </w:rPr>
        <w:t>-së</w:t>
      </w:r>
      <w:r w:rsidRPr="00F51624">
        <w:rPr>
          <w:szCs w:val="22"/>
          <w:lang w:val="sq-AL"/>
        </w:rPr>
        <w:t xml:space="preserve"> sipas procedurave të prokurimit të IDB-së;</w:t>
      </w:r>
    </w:p>
    <w:p w:rsidR="00BE2323" w:rsidRPr="00F51624" w:rsidRDefault="00BE2323" w:rsidP="00BE2323">
      <w:pPr>
        <w:pStyle w:val="Paragrafi"/>
        <w:rPr>
          <w:szCs w:val="22"/>
          <w:lang w:val="sq-AL"/>
        </w:rPr>
      </w:pPr>
      <w:r w:rsidRPr="00F51624">
        <w:rPr>
          <w:szCs w:val="22"/>
          <w:lang w:val="sq-AL"/>
        </w:rPr>
        <w:t>ii) shërbimet e këshillimit do të blihen përmes përzgjedhjes së këshilltarëve nga vendet anëtare të IDB-së;</w:t>
      </w:r>
    </w:p>
    <w:p w:rsidR="00BE2323" w:rsidRPr="00F51624" w:rsidRDefault="00BE2323" w:rsidP="00BE2323">
      <w:pPr>
        <w:pStyle w:val="Paragrafi"/>
        <w:rPr>
          <w:szCs w:val="22"/>
          <w:lang w:val="sq-AL"/>
        </w:rPr>
      </w:pPr>
      <w:r w:rsidRPr="00F51624">
        <w:rPr>
          <w:szCs w:val="22"/>
          <w:lang w:val="sq-AL"/>
        </w:rPr>
        <w:t>iii) blerja e pajisjeve dhe mjeteve për njësinë e zbatimit të projektit do të bëhet përmes blerjeve në vend; dhe</w:t>
      </w:r>
    </w:p>
    <w:p w:rsidR="00BE2323" w:rsidRPr="00F51624" w:rsidRDefault="00BE2323" w:rsidP="00BE2323">
      <w:pPr>
        <w:pStyle w:val="Paragrafi"/>
        <w:rPr>
          <w:szCs w:val="22"/>
          <w:lang w:val="sq-AL"/>
        </w:rPr>
      </w:pPr>
      <w:r w:rsidRPr="00F51624">
        <w:rPr>
          <w:szCs w:val="22"/>
          <w:lang w:val="sq-AL"/>
        </w:rPr>
        <w:t>iv) shërbimet e një kontrollori financiar të kontrolluar vendor do të blihen përmes një përzgjedhjeje të shoqërive vendore</w:t>
      </w:r>
      <w:r w:rsidR="0086479C" w:rsidRPr="00F51624">
        <w:rPr>
          <w:szCs w:val="22"/>
          <w:lang w:val="sq-AL"/>
        </w:rPr>
        <w:t>,</w:t>
      </w:r>
      <w:r w:rsidRPr="00F51624">
        <w:rPr>
          <w:szCs w:val="22"/>
          <w:lang w:val="sq-AL"/>
        </w:rPr>
        <w:t xml:space="preserve"> në përputhje me politikat dhe procedurat e IDB-së. </w:t>
      </w:r>
    </w:p>
    <w:p w:rsidR="00BE2323" w:rsidRPr="00F51624" w:rsidRDefault="00BE2323" w:rsidP="00BE2323">
      <w:pPr>
        <w:pStyle w:val="Paragrafi"/>
        <w:rPr>
          <w:szCs w:val="22"/>
          <w:lang w:val="sq-AL"/>
        </w:rPr>
      </w:pPr>
      <w:r w:rsidRPr="00F51624">
        <w:rPr>
          <w:szCs w:val="22"/>
          <w:lang w:val="sq-AL"/>
        </w:rPr>
        <w:t>3.2 Agjenti, në emër të IDB-së, do të negociojë dhe përfundojë një kontratë me Kontraktuesin sipas sa vijon:</w:t>
      </w:r>
    </w:p>
    <w:p w:rsidR="00BE2323" w:rsidRPr="00F51624" w:rsidRDefault="00BE2323" w:rsidP="00BE2323">
      <w:pPr>
        <w:pStyle w:val="Paragrafi"/>
        <w:rPr>
          <w:szCs w:val="22"/>
          <w:lang w:val="sq-AL"/>
        </w:rPr>
      </w:pPr>
      <w:r w:rsidRPr="00F51624">
        <w:rPr>
          <w:szCs w:val="22"/>
          <w:lang w:val="sq-AL"/>
        </w:rPr>
        <w:t>a) për kushtet dhe afatet e kontratës do të bihet dako</w:t>
      </w:r>
      <w:r w:rsidR="0086479C" w:rsidRPr="00F51624">
        <w:rPr>
          <w:szCs w:val="22"/>
          <w:lang w:val="sq-AL"/>
        </w:rPr>
        <w:t>rd ndërmjet IDB-së dhe Agjentit;</w:t>
      </w:r>
    </w:p>
    <w:p w:rsidR="00BE2323" w:rsidRPr="00F51624" w:rsidRDefault="00BE2323" w:rsidP="00BE2323">
      <w:pPr>
        <w:pStyle w:val="Paragrafi"/>
        <w:tabs>
          <w:tab w:val="left" w:pos="1680"/>
        </w:tabs>
        <w:rPr>
          <w:szCs w:val="22"/>
          <w:lang w:val="sq-AL"/>
        </w:rPr>
      </w:pPr>
      <w:r w:rsidRPr="00F51624">
        <w:rPr>
          <w:szCs w:val="22"/>
          <w:lang w:val="sq-AL"/>
        </w:rPr>
        <w:t>b) çmimi i kontratës nuk do të kalojë shumën 30 000 000 USD (tridh</w:t>
      </w:r>
      <w:r w:rsidR="0086479C" w:rsidRPr="00F51624">
        <w:rPr>
          <w:szCs w:val="22"/>
          <w:lang w:val="sq-AL"/>
        </w:rPr>
        <w:t>jetë milionë dollarë amerikanë);</w:t>
      </w:r>
    </w:p>
    <w:p w:rsidR="00BE2323" w:rsidRPr="00F51624" w:rsidRDefault="00BE2323" w:rsidP="00BE2323">
      <w:pPr>
        <w:pStyle w:val="Paragrafi"/>
        <w:rPr>
          <w:szCs w:val="22"/>
          <w:lang w:val="sq-AL"/>
        </w:rPr>
      </w:pPr>
      <w:r w:rsidRPr="00F51624">
        <w:rPr>
          <w:szCs w:val="22"/>
          <w:lang w:val="sq-AL"/>
        </w:rPr>
        <w:t>c) periudha për përfundimin e ndërtimit të rrugës</w:t>
      </w:r>
      <w:r w:rsidR="00327D20" w:rsidRPr="00F51624">
        <w:rPr>
          <w:szCs w:val="22"/>
          <w:lang w:val="sq-AL"/>
        </w:rPr>
        <w:t>,</w:t>
      </w:r>
      <w:r w:rsidRPr="00F51624">
        <w:rPr>
          <w:szCs w:val="22"/>
          <w:lang w:val="sq-AL"/>
        </w:rPr>
        <w:t xml:space="preserve"> sipas kontratës</w:t>
      </w:r>
      <w:r w:rsidR="0086479C" w:rsidRPr="00F51624">
        <w:rPr>
          <w:szCs w:val="22"/>
          <w:lang w:val="sq-AL"/>
        </w:rPr>
        <w:t>,</w:t>
      </w:r>
      <w:r w:rsidR="00327D20" w:rsidRPr="00F51624">
        <w:rPr>
          <w:szCs w:val="22"/>
          <w:lang w:val="sq-AL"/>
        </w:rPr>
        <w:t xml:space="preserve"> nuk do t’i</w:t>
      </w:r>
      <w:r w:rsidRPr="00F51624">
        <w:rPr>
          <w:szCs w:val="22"/>
          <w:lang w:val="sq-AL"/>
        </w:rPr>
        <w:t xml:space="preserve"> kalojë tridhjetë e gjashtë (36) muaj nga data e disburs</w:t>
      </w:r>
      <w:r w:rsidR="0086479C" w:rsidRPr="00F51624">
        <w:rPr>
          <w:szCs w:val="22"/>
          <w:lang w:val="sq-AL"/>
        </w:rPr>
        <w:t>imit të parë ndaj Kontraktuesit;</w:t>
      </w:r>
      <w:r w:rsidRPr="00F51624">
        <w:rPr>
          <w:szCs w:val="22"/>
          <w:lang w:val="sq-AL"/>
        </w:rPr>
        <w:t xml:space="preserve"> </w:t>
      </w:r>
    </w:p>
    <w:p w:rsidR="00BE2323" w:rsidRPr="00F51624" w:rsidRDefault="00BE2323" w:rsidP="00BE2323">
      <w:pPr>
        <w:pStyle w:val="Paragrafi"/>
        <w:rPr>
          <w:szCs w:val="22"/>
          <w:lang w:val="sq-AL"/>
        </w:rPr>
      </w:pPr>
      <w:r w:rsidRPr="00F51624">
        <w:rPr>
          <w:szCs w:val="22"/>
          <w:lang w:val="sq-AL"/>
        </w:rPr>
        <w:t>d) specifikimet e rrugës</w:t>
      </w:r>
      <w:r w:rsidR="00327D20" w:rsidRPr="00F51624">
        <w:rPr>
          <w:szCs w:val="22"/>
          <w:lang w:val="sq-AL"/>
        </w:rPr>
        <w:t>,</w:t>
      </w:r>
      <w:r w:rsidRPr="00F51624">
        <w:rPr>
          <w:szCs w:val="22"/>
          <w:lang w:val="sq-AL"/>
        </w:rPr>
        <w:t xml:space="preserve"> sipas kontratës</w:t>
      </w:r>
      <w:r w:rsidR="00327D20" w:rsidRPr="00F51624">
        <w:rPr>
          <w:szCs w:val="22"/>
          <w:lang w:val="sq-AL"/>
        </w:rPr>
        <w:t>,</w:t>
      </w:r>
      <w:r w:rsidRPr="00F51624">
        <w:rPr>
          <w:szCs w:val="22"/>
          <w:lang w:val="sq-AL"/>
        </w:rPr>
        <w:t xml:space="preserve"> do të jenë si ato që përshkruhen shkurtimisht në shtojcën I të kësaj Marrëveshjeje dhe siç tregohen më me hollësi në k</w:t>
      </w:r>
      <w:r w:rsidR="0086479C" w:rsidRPr="00F51624">
        <w:rPr>
          <w:szCs w:val="22"/>
          <w:lang w:val="sq-AL"/>
        </w:rPr>
        <w:t>ontratë;</w:t>
      </w:r>
    </w:p>
    <w:p w:rsidR="00BE2323" w:rsidRPr="00F51624" w:rsidRDefault="00BE2323" w:rsidP="00BE2323">
      <w:pPr>
        <w:pStyle w:val="Paragrafi"/>
        <w:rPr>
          <w:szCs w:val="22"/>
          <w:lang w:val="sq-AL"/>
        </w:rPr>
      </w:pPr>
      <w:r w:rsidRPr="00F51624">
        <w:rPr>
          <w:szCs w:val="22"/>
          <w:lang w:val="sq-AL"/>
        </w:rPr>
        <w:t>e) pas përfundimit, rruga do të merret në do</w:t>
      </w:r>
      <w:r w:rsidR="0086479C" w:rsidRPr="00F51624">
        <w:rPr>
          <w:szCs w:val="22"/>
          <w:lang w:val="sq-AL"/>
        </w:rPr>
        <w:t>rëzim drejtpërdrejt nga Agjenti;</w:t>
      </w:r>
    </w:p>
    <w:p w:rsidR="00BE2323" w:rsidRPr="00F51624" w:rsidRDefault="00BE2323" w:rsidP="00BE2323">
      <w:pPr>
        <w:pStyle w:val="Paragrafi"/>
        <w:rPr>
          <w:szCs w:val="22"/>
          <w:lang w:val="sq-AL"/>
        </w:rPr>
      </w:pPr>
      <w:r w:rsidRPr="00F51624">
        <w:rPr>
          <w:szCs w:val="22"/>
          <w:lang w:val="sq-AL"/>
        </w:rPr>
        <w:t>f) miratimi i shkruar i IDB-së për afatet dhe kushtet e kontratës së negociuar do të përftohet përpara përfundimit të k</w:t>
      </w:r>
      <w:r w:rsidR="0086479C" w:rsidRPr="00F51624">
        <w:rPr>
          <w:szCs w:val="22"/>
          <w:lang w:val="sq-AL"/>
        </w:rPr>
        <w:t>ontratës nga Agjenti;</w:t>
      </w:r>
    </w:p>
    <w:p w:rsidR="00BE2323" w:rsidRPr="00F51624" w:rsidRDefault="00BE2323" w:rsidP="00BE2323">
      <w:pPr>
        <w:pStyle w:val="Paragrafi"/>
        <w:rPr>
          <w:szCs w:val="22"/>
          <w:lang w:val="sq-AL"/>
        </w:rPr>
      </w:pPr>
      <w:r w:rsidRPr="00F51624">
        <w:rPr>
          <w:szCs w:val="22"/>
          <w:lang w:val="sq-AL"/>
        </w:rPr>
        <w:t xml:space="preserve">g) kontrata do të përcaktojë se Kontraktuesi do të blejë edhe të </w:t>
      </w:r>
      <w:r w:rsidR="0086479C" w:rsidRPr="00F51624">
        <w:rPr>
          <w:szCs w:val="22"/>
          <w:lang w:val="sq-AL"/>
        </w:rPr>
        <w:t>gjithë sigurimin e rrezikut të K</w:t>
      </w:r>
      <w:r w:rsidRPr="00F51624">
        <w:rPr>
          <w:szCs w:val="22"/>
          <w:lang w:val="sq-AL"/>
        </w:rPr>
        <w:t>ontraktuesit</w:t>
      </w:r>
      <w:r w:rsidR="0086479C" w:rsidRPr="00F51624">
        <w:rPr>
          <w:szCs w:val="22"/>
          <w:lang w:val="sq-AL"/>
        </w:rPr>
        <w:t>,</w:t>
      </w:r>
      <w:r w:rsidRPr="00F51624">
        <w:rPr>
          <w:szCs w:val="22"/>
          <w:lang w:val="sq-AL"/>
        </w:rPr>
        <w:t xml:space="preserve"> sipas rregullave në tregti dhe shumat e sigurimit do t’i paguhen IDB-së në dollarë amerikanë.</w:t>
      </w:r>
    </w:p>
    <w:p w:rsidR="00BE2323" w:rsidRPr="009C3BC7" w:rsidRDefault="00BE2323" w:rsidP="00BE2323">
      <w:pPr>
        <w:pStyle w:val="Paragrafi"/>
        <w:rPr>
          <w:sz w:val="16"/>
          <w:szCs w:val="22"/>
          <w:lang w:val="sq-AL"/>
        </w:rPr>
      </w:pPr>
    </w:p>
    <w:p w:rsidR="00BE2323" w:rsidRPr="00F51624" w:rsidRDefault="00BE2323" w:rsidP="00BE2323">
      <w:pPr>
        <w:pStyle w:val="NeniNr"/>
        <w:keepNext w:val="0"/>
        <w:rPr>
          <w:caps/>
          <w:szCs w:val="22"/>
          <w:lang w:val="sq-AL"/>
        </w:rPr>
      </w:pPr>
      <w:r w:rsidRPr="00F51624">
        <w:rPr>
          <w:szCs w:val="22"/>
          <w:lang w:val="sq-AL"/>
        </w:rPr>
        <w:t xml:space="preserve">Neni </w:t>
      </w:r>
      <w:r w:rsidRPr="00F51624">
        <w:rPr>
          <w:caps/>
          <w:szCs w:val="22"/>
          <w:lang w:val="sq-AL"/>
        </w:rPr>
        <w:t>4</w:t>
      </w:r>
    </w:p>
    <w:p w:rsidR="00BE2323" w:rsidRPr="00F51624" w:rsidRDefault="00BE2323" w:rsidP="00BE2323">
      <w:pPr>
        <w:pStyle w:val="NeniTitull"/>
        <w:keepNext w:val="0"/>
        <w:rPr>
          <w:szCs w:val="22"/>
          <w:lang w:val="sq-AL"/>
        </w:rPr>
      </w:pPr>
      <w:r w:rsidRPr="00F51624">
        <w:rPr>
          <w:szCs w:val="22"/>
          <w:lang w:val="sq-AL"/>
        </w:rPr>
        <w:t>Ndryshimet dhe shtesat e kontratës</w:t>
      </w:r>
    </w:p>
    <w:p w:rsidR="00BE2323" w:rsidRPr="009C3BC7" w:rsidRDefault="00BE2323" w:rsidP="00BE2323">
      <w:pPr>
        <w:pStyle w:val="Paragrafi"/>
        <w:rPr>
          <w:sz w:val="16"/>
          <w:szCs w:val="22"/>
          <w:lang w:val="sq-AL"/>
        </w:rPr>
      </w:pPr>
    </w:p>
    <w:p w:rsidR="00BE2323" w:rsidRPr="00F51624" w:rsidRDefault="00BE2323" w:rsidP="00BE2323">
      <w:pPr>
        <w:pStyle w:val="Paragrafi"/>
        <w:rPr>
          <w:szCs w:val="22"/>
          <w:lang w:val="sq-AL"/>
        </w:rPr>
      </w:pPr>
      <w:r w:rsidRPr="00F51624">
        <w:rPr>
          <w:szCs w:val="22"/>
          <w:lang w:val="sq-AL"/>
        </w:rPr>
        <w:t>Agjenti, pa miratimin paraprak me shkrim të IDB-së, nuk do të bëjë asnjë ndryshim, shtesë apo rregullim të kontratës</w:t>
      </w:r>
      <w:r w:rsidR="00327D20" w:rsidRPr="00F51624">
        <w:rPr>
          <w:szCs w:val="22"/>
          <w:lang w:val="sq-AL"/>
        </w:rPr>
        <w:t>,</w:t>
      </w:r>
      <w:r w:rsidRPr="00F51624">
        <w:rPr>
          <w:szCs w:val="22"/>
          <w:lang w:val="sq-AL"/>
        </w:rPr>
        <w:t xml:space="preserve"> i cili mund (a) </w:t>
      </w:r>
      <w:r w:rsidR="00327D20" w:rsidRPr="00F51624">
        <w:rPr>
          <w:szCs w:val="22"/>
          <w:lang w:val="sq-AL"/>
        </w:rPr>
        <w:t xml:space="preserve">të </w:t>
      </w:r>
      <w:r w:rsidRPr="00F51624">
        <w:rPr>
          <w:szCs w:val="22"/>
          <w:lang w:val="sq-AL"/>
        </w:rPr>
        <w:t>rezultojë në rritje të çmimit të kontratës</w:t>
      </w:r>
      <w:r w:rsidR="004D5318" w:rsidRPr="00F51624">
        <w:rPr>
          <w:szCs w:val="22"/>
          <w:lang w:val="sq-AL"/>
        </w:rPr>
        <w:t>,</w:t>
      </w:r>
      <w:r w:rsidRPr="00F51624">
        <w:rPr>
          <w:szCs w:val="22"/>
          <w:lang w:val="sq-AL"/>
        </w:rPr>
        <w:t xml:space="preserve"> ose (b) </w:t>
      </w:r>
      <w:r w:rsidR="00327D20" w:rsidRPr="00F51624">
        <w:rPr>
          <w:szCs w:val="22"/>
          <w:lang w:val="sq-AL"/>
        </w:rPr>
        <w:t xml:space="preserve">të </w:t>
      </w:r>
      <w:r w:rsidRPr="00F51624">
        <w:rPr>
          <w:szCs w:val="22"/>
          <w:lang w:val="sq-AL"/>
        </w:rPr>
        <w:t>rezultojë në një zgjatje të datës së përfundimit</w:t>
      </w:r>
      <w:r w:rsidR="00327D20" w:rsidRPr="00F51624">
        <w:rPr>
          <w:szCs w:val="22"/>
          <w:lang w:val="sq-AL"/>
        </w:rPr>
        <w:t>,</w:t>
      </w:r>
      <w:r w:rsidRPr="00F51624">
        <w:rPr>
          <w:szCs w:val="22"/>
          <w:lang w:val="sq-AL"/>
        </w:rPr>
        <w:t xml:space="preserve"> ose (c) </w:t>
      </w:r>
      <w:r w:rsidR="00327D20" w:rsidRPr="00F51624">
        <w:rPr>
          <w:szCs w:val="22"/>
          <w:lang w:val="sq-AL"/>
        </w:rPr>
        <w:t xml:space="preserve">të </w:t>
      </w:r>
      <w:r w:rsidRPr="00F51624">
        <w:rPr>
          <w:szCs w:val="22"/>
          <w:lang w:val="sq-AL"/>
        </w:rPr>
        <w:t xml:space="preserve">rezultojë në një ndryshim të specifikimit, ose (d) </w:t>
      </w:r>
      <w:r w:rsidR="00327D20" w:rsidRPr="00F51624">
        <w:rPr>
          <w:szCs w:val="22"/>
          <w:lang w:val="sq-AL"/>
        </w:rPr>
        <w:t xml:space="preserve"> të </w:t>
      </w:r>
      <w:r w:rsidRPr="00F51624">
        <w:rPr>
          <w:szCs w:val="22"/>
          <w:lang w:val="sq-AL"/>
        </w:rPr>
        <w:t>mos jetë në përputhje me praktikën e zakonshme pozitive.</w:t>
      </w:r>
    </w:p>
    <w:p w:rsidR="00BE2323" w:rsidRPr="009C3BC7" w:rsidRDefault="00BE2323" w:rsidP="00BE2323">
      <w:pPr>
        <w:pStyle w:val="Paragrafi"/>
        <w:rPr>
          <w:sz w:val="16"/>
          <w:szCs w:val="22"/>
          <w:lang w:val="sq-AL"/>
        </w:rPr>
      </w:pPr>
    </w:p>
    <w:p w:rsidR="00BE2323" w:rsidRPr="00F51624" w:rsidRDefault="00BE2323" w:rsidP="00BE2323">
      <w:pPr>
        <w:pStyle w:val="NeniNr"/>
        <w:keepNext w:val="0"/>
        <w:rPr>
          <w:caps/>
          <w:szCs w:val="22"/>
          <w:lang w:val="sq-AL"/>
        </w:rPr>
      </w:pPr>
      <w:r w:rsidRPr="00F51624">
        <w:rPr>
          <w:szCs w:val="22"/>
          <w:lang w:val="sq-AL"/>
        </w:rPr>
        <w:t xml:space="preserve">Neni </w:t>
      </w:r>
      <w:r w:rsidRPr="00F51624">
        <w:rPr>
          <w:caps/>
          <w:szCs w:val="22"/>
          <w:lang w:val="sq-AL"/>
        </w:rPr>
        <w:t xml:space="preserve"> 5</w:t>
      </w:r>
    </w:p>
    <w:p w:rsidR="00BE2323" w:rsidRPr="00F51624" w:rsidRDefault="00BE2323" w:rsidP="00BE2323">
      <w:pPr>
        <w:pStyle w:val="NeniTitull"/>
        <w:keepNext w:val="0"/>
        <w:rPr>
          <w:szCs w:val="22"/>
          <w:lang w:val="sq-AL"/>
        </w:rPr>
      </w:pPr>
      <w:r w:rsidRPr="00F51624">
        <w:rPr>
          <w:szCs w:val="22"/>
          <w:lang w:val="sq-AL"/>
        </w:rPr>
        <w:t>Caktimi i një këshilltari</w:t>
      </w:r>
      <w:r w:rsidRPr="00F51624">
        <w:rPr>
          <w:szCs w:val="22"/>
          <w:lang w:val="sq-AL"/>
        </w:rPr>
        <w:tab/>
      </w:r>
    </w:p>
    <w:p w:rsidR="00BE2323" w:rsidRPr="009C3BC7" w:rsidRDefault="00BE2323" w:rsidP="00BE2323">
      <w:pPr>
        <w:pStyle w:val="Paragrafi"/>
        <w:rPr>
          <w:sz w:val="16"/>
          <w:szCs w:val="22"/>
          <w:lang w:val="sq-AL"/>
        </w:rPr>
      </w:pPr>
    </w:p>
    <w:p w:rsidR="00BE2323" w:rsidRPr="00F51624" w:rsidRDefault="00BE2323" w:rsidP="00BE2323">
      <w:pPr>
        <w:pStyle w:val="Paragrafi"/>
        <w:rPr>
          <w:szCs w:val="22"/>
          <w:lang w:val="sq-AL"/>
        </w:rPr>
      </w:pPr>
      <w:r w:rsidRPr="00F51624">
        <w:rPr>
          <w:szCs w:val="22"/>
          <w:lang w:val="sq-AL"/>
        </w:rPr>
        <w:t>5.1 Me qëllim që të ndihmohet Agjenti në mbikëqyrjen e kontratës, vetë Agjenti, pas këshillimit me IDB-në</w:t>
      </w:r>
      <w:r w:rsidR="007215FE" w:rsidRPr="00F51624">
        <w:rPr>
          <w:szCs w:val="22"/>
          <w:lang w:val="sq-AL"/>
        </w:rPr>
        <w:t>,</w:t>
      </w:r>
      <w:r w:rsidRPr="00F51624">
        <w:rPr>
          <w:szCs w:val="22"/>
          <w:lang w:val="sq-AL"/>
        </w:rPr>
        <w:t xml:space="preserve"> dhe në përputhje me procedurat e IDB-së, do të përzgjedhë dhe të marrë nën kontratë shërbimet e një këshilltari të specializuar nga një listë e zgjedhur këshilltarësh me reputacion.</w:t>
      </w:r>
    </w:p>
    <w:p w:rsidR="00BE2323" w:rsidRPr="00F51624" w:rsidRDefault="00BE2323" w:rsidP="00BE2323">
      <w:pPr>
        <w:pStyle w:val="Paragrafi"/>
        <w:rPr>
          <w:szCs w:val="22"/>
          <w:lang w:val="sq-AL"/>
        </w:rPr>
      </w:pPr>
      <w:r w:rsidRPr="00F51624">
        <w:rPr>
          <w:szCs w:val="22"/>
          <w:lang w:val="sq-AL"/>
        </w:rPr>
        <w:t>5.2 Afatet dhe kushtet e kontratës së këshilltarit do të bihen dakord me shkrim</w:t>
      </w:r>
      <w:r w:rsidR="007215FE" w:rsidRPr="00F51624">
        <w:rPr>
          <w:szCs w:val="22"/>
          <w:lang w:val="sq-AL"/>
        </w:rPr>
        <w:t>,</w:t>
      </w:r>
      <w:r w:rsidRPr="00F51624">
        <w:rPr>
          <w:szCs w:val="22"/>
          <w:lang w:val="sq-AL"/>
        </w:rPr>
        <w:t xml:space="preserve"> ndërmjet Agjentit dhe IDB-së përpara ftesës për propozime nga këshilltarët e zgjedhur. </w:t>
      </w:r>
    </w:p>
    <w:p w:rsidR="00BE2323" w:rsidRPr="00F51624" w:rsidRDefault="00BE2323" w:rsidP="00BE2323">
      <w:pPr>
        <w:pStyle w:val="Paragrafi"/>
        <w:rPr>
          <w:szCs w:val="22"/>
          <w:lang w:val="sq-AL"/>
        </w:rPr>
      </w:pPr>
      <w:r w:rsidRPr="00F51624">
        <w:rPr>
          <w:szCs w:val="22"/>
          <w:lang w:val="sq-AL"/>
        </w:rPr>
        <w:t>5.3 Agjenti do t’i bashkën</w:t>
      </w:r>
      <w:r w:rsidR="004D5318" w:rsidRPr="00F51624">
        <w:rPr>
          <w:szCs w:val="22"/>
          <w:lang w:val="sq-AL"/>
        </w:rPr>
        <w:t>gjitet IDB-së në negociatat me</w:t>
      </w:r>
      <w:r w:rsidRPr="00F51624">
        <w:rPr>
          <w:szCs w:val="22"/>
          <w:lang w:val="sq-AL"/>
        </w:rPr>
        <w:t xml:space="preserve"> këshilltarin e përzgjedhur, rezultati i të cilave do t’i nënshtrohet miratimit përfundimtar të Agjentit dhe të IDB-së. </w:t>
      </w:r>
    </w:p>
    <w:p w:rsidR="00BE2323" w:rsidRPr="00F51624" w:rsidRDefault="00BE2323" w:rsidP="00BE2323">
      <w:pPr>
        <w:pStyle w:val="Paragrafi"/>
        <w:rPr>
          <w:szCs w:val="22"/>
          <w:lang w:val="sq-AL"/>
        </w:rPr>
      </w:pPr>
      <w:r w:rsidRPr="00F51624">
        <w:rPr>
          <w:szCs w:val="22"/>
          <w:lang w:val="sq-AL"/>
        </w:rPr>
        <w:t>5.4 Agjenti merr përsip</w:t>
      </w:r>
      <w:r w:rsidR="004D5318" w:rsidRPr="00F51624">
        <w:rPr>
          <w:szCs w:val="22"/>
          <w:lang w:val="sq-AL"/>
        </w:rPr>
        <w:t>ër që</w:t>
      </w:r>
      <w:r w:rsidRPr="00F51624">
        <w:rPr>
          <w:szCs w:val="22"/>
          <w:lang w:val="sq-AL"/>
        </w:rPr>
        <w:t xml:space="preserve"> në mbikëqyrjen e tij të kontratës, ai do të ushtrojë standardin më të lartë të përpikmërisë dhe kujdesit në vëzhgimin, me ndihmesën e këshilltarit, e kryerjes korrekte dhe të saktë nga ana e Kontraktuesit të detyrimeve të tij</w:t>
      </w:r>
      <w:r w:rsidR="004D5318" w:rsidRPr="00F51624">
        <w:rPr>
          <w:szCs w:val="22"/>
          <w:lang w:val="sq-AL"/>
        </w:rPr>
        <w:t>,</w:t>
      </w:r>
      <w:r w:rsidRPr="00F51624">
        <w:rPr>
          <w:szCs w:val="22"/>
          <w:lang w:val="sq-AL"/>
        </w:rPr>
        <w:t xml:space="preserve"> sipas kontratës,</w:t>
      </w:r>
      <w:r w:rsidR="004D5318" w:rsidRPr="00F51624">
        <w:rPr>
          <w:szCs w:val="22"/>
          <w:lang w:val="sq-AL"/>
        </w:rPr>
        <w:t xml:space="preserve"> me synimin për të siguruar që r</w:t>
      </w:r>
      <w:r w:rsidRPr="00F51624">
        <w:rPr>
          <w:szCs w:val="22"/>
          <w:lang w:val="sq-AL"/>
        </w:rPr>
        <w:t>ruga do të ndërtohet në përputhje me specifikimet brenda kohës dhe për çmimin e përcaktuar në kontratë.</w:t>
      </w:r>
    </w:p>
    <w:p w:rsidR="00BE2323" w:rsidRPr="00F51624" w:rsidRDefault="00BE2323" w:rsidP="00BE2323">
      <w:pPr>
        <w:pStyle w:val="Paragrafi"/>
        <w:rPr>
          <w:szCs w:val="22"/>
          <w:lang w:val="sq-AL"/>
        </w:rPr>
      </w:pPr>
      <w:r w:rsidRPr="00F51624">
        <w:rPr>
          <w:szCs w:val="22"/>
          <w:lang w:val="sq-AL"/>
        </w:rPr>
        <w:t>5.5 Pa cenuar zbatimin e përgjithshëm të seksionit 5.4 të kësaj Marrëveshjeje, Agjenti do të jetë i detyruar që:</w:t>
      </w:r>
    </w:p>
    <w:p w:rsidR="00BE2323" w:rsidRPr="00F51624" w:rsidRDefault="00BE2323" w:rsidP="00BE2323">
      <w:pPr>
        <w:pStyle w:val="Paragrafi"/>
        <w:rPr>
          <w:szCs w:val="22"/>
          <w:lang w:val="sq-AL"/>
        </w:rPr>
      </w:pPr>
      <w:r w:rsidRPr="00F51624">
        <w:rPr>
          <w:szCs w:val="22"/>
          <w:lang w:val="sq-AL"/>
        </w:rPr>
        <w:t xml:space="preserve">a) të këshillojë IDB-në, sa më shpejt që </w:t>
      </w:r>
      <w:r w:rsidR="004D5318" w:rsidRPr="00F51624">
        <w:rPr>
          <w:szCs w:val="22"/>
          <w:lang w:val="sq-AL"/>
        </w:rPr>
        <w:t>të jetë, në mënyrë të arsyeshme të</w:t>
      </w:r>
      <w:r w:rsidRPr="00F51624">
        <w:rPr>
          <w:szCs w:val="22"/>
          <w:lang w:val="sq-AL"/>
        </w:rPr>
        <w:t xml:space="preserve"> praktikueshme, mbi çdo vonesë apo vonesë të parashikuar në përfundimin e </w:t>
      </w:r>
      <w:r w:rsidR="007215FE" w:rsidRPr="00F51624">
        <w:rPr>
          <w:szCs w:val="22"/>
          <w:lang w:val="sq-AL"/>
        </w:rPr>
        <w:t>ndërtimit të rrugës me të gjitha</w:t>
      </w:r>
      <w:r w:rsidRPr="00F51624">
        <w:rPr>
          <w:szCs w:val="22"/>
          <w:lang w:val="sq-AL"/>
        </w:rPr>
        <w:t xml:space="preserve"> hollësitë përkatëse;</w:t>
      </w:r>
    </w:p>
    <w:p w:rsidR="00BE2323" w:rsidRPr="00F51624" w:rsidRDefault="00BE2323" w:rsidP="00BE2323">
      <w:pPr>
        <w:pStyle w:val="Paragrafi"/>
        <w:rPr>
          <w:szCs w:val="22"/>
          <w:lang w:val="sq-AL"/>
        </w:rPr>
      </w:pPr>
      <w:r w:rsidRPr="00F51624">
        <w:rPr>
          <w:szCs w:val="22"/>
          <w:lang w:val="sq-AL"/>
        </w:rPr>
        <w:t>b) të merret me të gjitha çështjet administrative dhe normative në lidhje me ndërtimin e rrugës, në përputhje me ligjet përkatëse në Republikën e Shqipërisë;</w:t>
      </w:r>
    </w:p>
    <w:p w:rsidR="00BE2323" w:rsidRPr="00F51624" w:rsidRDefault="00BE2323" w:rsidP="00BE2323">
      <w:pPr>
        <w:pStyle w:val="Paragrafi"/>
        <w:rPr>
          <w:szCs w:val="22"/>
          <w:lang w:val="sq-AL"/>
        </w:rPr>
      </w:pPr>
      <w:r w:rsidRPr="00F51624">
        <w:rPr>
          <w:szCs w:val="22"/>
          <w:lang w:val="sq-AL"/>
        </w:rPr>
        <w:t>c) të nënshkruajë certifikatën e pranimit paraprak dhe certifikatën e pranimit përfundimtar</w:t>
      </w:r>
      <w:r w:rsidR="004D5318" w:rsidRPr="00F51624">
        <w:rPr>
          <w:szCs w:val="22"/>
          <w:lang w:val="sq-AL"/>
        </w:rPr>
        <w:t>,</w:t>
      </w:r>
      <w:r w:rsidRPr="00F51624">
        <w:rPr>
          <w:szCs w:val="22"/>
          <w:lang w:val="sq-AL"/>
        </w:rPr>
        <w:t xml:space="preserve"> nëse ai është i kënaqur se puna në fazën përkatëse është zbatuar në përputhje me kontratën, duke përfshirë këtu edhe specifikimet.</w:t>
      </w:r>
    </w:p>
    <w:p w:rsidR="00BE2323" w:rsidRPr="00F51624" w:rsidRDefault="00BE2323" w:rsidP="00BE2323">
      <w:pPr>
        <w:pStyle w:val="Paragrafi"/>
        <w:rPr>
          <w:szCs w:val="22"/>
          <w:lang w:val="sq-AL"/>
        </w:rPr>
      </w:pPr>
      <w:r w:rsidRPr="00F51624">
        <w:rPr>
          <w:szCs w:val="22"/>
          <w:lang w:val="sq-AL"/>
        </w:rPr>
        <w:t>5.6 Nëse duke shkelur nenin 5 të kësaj Marrëveshjeje, Agjenti jep udhëzime për Kontraktuesin si rrjedhojë e të cilave ka një rritje të çmimit të kontratës apo</w:t>
      </w:r>
      <w:r w:rsidR="007215FE" w:rsidRPr="00F51624">
        <w:rPr>
          <w:szCs w:val="22"/>
          <w:lang w:val="sq-AL"/>
        </w:rPr>
        <w:t>,</w:t>
      </w:r>
      <w:r w:rsidRPr="00F51624">
        <w:rPr>
          <w:szCs w:val="22"/>
          <w:lang w:val="sq-AL"/>
        </w:rPr>
        <w:t xml:space="preserve"> nëse IDB</w:t>
      </w:r>
      <w:r w:rsidR="00727798" w:rsidRPr="00F51624">
        <w:rPr>
          <w:szCs w:val="22"/>
          <w:lang w:val="sq-AL"/>
        </w:rPr>
        <w:t>-ja</w:t>
      </w:r>
      <w:r w:rsidRPr="00F51624">
        <w:rPr>
          <w:szCs w:val="22"/>
          <w:lang w:val="sq-AL"/>
        </w:rPr>
        <w:t xml:space="preserve"> bëhet përgjegjëse ndaj cilësdo palë për çfarëdo pretendim, humbje, dëmtim apo shpenzim, atëherë Agjenti është dakord që të përballojë rritjen në çmimin e kontratës ose, siç mund të jetë rasti, për të dëmshpërblyer IDB-në për çfarëdo pretendim, humbje, dëmtim apo shpenzim të tillë. </w:t>
      </w:r>
    </w:p>
    <w:p w:rsidR="00BE2323" w:rsidRPr="00F51624" w:rsidRDefault="00BE2323" w:rsidP="00BE2323">
      <w:pPr>
        <w:pStyle w:val="Paragrafi"/>
        <w:rPr>
          <w:szCs w:val="22"/>
          <w:lang w:val="sq-AL"/>
        </w:rPr>
      </w:pPr>
      <w:r w:rsidRPr="00F51624">
        <w:rPr>
          <w:szCs w:val="22"/>
          <w:lang w:val="sq-AL"/>
        </w:rPr>
        <w:t>5.7 Është rënë dakord që Agjenti të sigurojë një numër të tillë të personelit të tij</w:t>
      </w:r>
      <w:r w:rsidR="007215FE" w:rsidRPr="00F51624">
        <w:rPr>
          <w:szCs w:val="22"/>
          <w:lang w:val="sq-AL"/>
        </w:rPr>
        <w:t>,</w:t>
      </w:r>
      <w:r w:rsidRPr="00F51624">
        <w:rPr>
          <w:szCs w:val="22"/>
          <w:lang w:val="sq-AL"/>
        </w:rPr>
        <w:t xml:space="preserve"> siç do të ishte e nevojshme</w:t>
      </w:r>
      <w:r w:rsidR="007215FE" w:rsidRPr="00F51624">
        <w:rPr>
          <w:szCs w:val="22"/>
          <w:lang w:val="sq-AL"/>
        </w:rPr>
        <w:t>,</w:t>
      </w:r>
      <w:r w:rsidRPr="00F51624">
        <w:rPr>
          <w:szCs w:val="22"/>
          <w:lang w:val="sq-AL"/>
        </w:rPr>
        <w:t xml:space="preserve"> për të kryer detyrat e tij sipas kësaj Marrëveshjeje dhe sipas kontratës.</w:t>
      </w:r>
    </w:p>
    <w:p w:rsidR="00BE2323" w:rsidRPr="00F51624" w:rsidRDefault="00BE2323" w:rsidP="00BE2323">
      <w:pPr>
        <w:pStyle w:val="Paragrafi"/>
        <w:rPr>
          <w:szCs w:val="22"/>
          <w:lang w:val="sq-AL"/>
        </w:rPr>
      </w:pPr>
      <w:r w:rsidRPr="00F51624">
        <w:rPr>
          <w:szCs w:val="22"/>
          <w:lang w:val="sq-AL"/>
        </w:rPr>
        <w:t>5.8 Agjenti nuk do të ketë të drejtë për asnjë dëmshpërblim apo pagesë tjetër nga IDB</w:t>
      </w:r>
      <w:r w:rsidR="00727798" w:rsidRPr="00F51624">
        <w:rPr>
          <w:szCs w:val="22"/>
          <w:lang w:val="sq-AL"/>
        </w:rPr>
        <w:t>-ja</w:t>
      </w:r>
      <w:r w:rsidRPr="00F51624">
        <w:rPr>
          <w:szCs w:val="22"/>
          <w:lang w:val="sq-AL"/>
        </w:rPr>
        <w:t xml:space="preserve"> në lidhje me apo që rrjedh nga caktimi i Agjentit si mbikëqyrës i IDB-së sipas kësaj Marrëveshjeje. </w:t>
      </w:r>
    </w:p>
    <w:p w:rsidR="00BE2323" w:rsidRPr="005F62E4" w:rsidRDefault="00BE2323" w:rsidP="00BE2323">
      <w:pPr>
        <w:pStyle w:val="Paragrafi"/>
        <w:rPr>
          <w:sz w:val="16"/>
          <w:szCs w:val="22"/>
          <w:lang w:val="sq-AL"/>
        </w:rPr>
      </w:pPr>
    </w:p>
    <w:p w:rsidR="00BE2323" w:rsidRPr="00F51624" w:rsidRDefault="00BE2323" w:rsidP="00BE2323">
      <w:pPr>
        <w:pStyle w:val="NeniNr"/>
        <w:keepNext w:val="0"/>
        <w:rPr>
          <w:caps/>
          <w:szCs w:val="22"/>
          <w:lang w:val="sq-AL"/>
        </w:rPr>
      </w:pPr>
      <w:r w:rsidRPr="00F51624">
        <w:rPr>
          <w:szCs w:val="22"/>
          <w:lang w:val="sq-AL"/>
        </w:rPr>
        <w:t xml:space="preserve">Neni </w:t>
      </w:r>
      <w:r w:rsidRPr="00F51624">
        <w:rPr>
          <w:caps/>
          <w:szCs w:val="22"/>
          <w:lang w:val="sq-AL"/>
        </w:rPr>
        <w:t>6</w:t>
      </w:r>
    </w:p>
    <w:p w:rsidR="00BE2323" w:rsidRPr="00F51624" w:rsidRDefault="00BE2323" w:rsidP="00BE2323">
      <w:pPr>
        <w:pStyle w:val="NeniTitull"/>
        <w:keepNext w:val="0"/>
        <w:rPr>
          <w:szCs w:val="22"/>
          <w:lang w:val="sq-AL"/>
        </w:rPr>
      </w:pPr>
      <w:r w:rsidRPr="00F51624">
        <w:rPr>
          <w:szCs w:val="22"/>
          <w:lang w:val="sq-AL"/>
        </w:rPr>
        <w:t>Disbursimi i shumës së miratuar</w:t>
      </w:r>
    </w:p>
    <w:p w:rsidR="00BE2323" w:rsidRPr="005F62E4" w:rsidRDefault="00BE2323" w:rsidP="00BE2323">
      <w:pPr>
        <w:pStyle w:val="Paragrafi"/>
        <w:rPr>
          <w:sz w:val="14"/>
          <w:szCs w:val="22"/>
          <w:lang w:val="sq-AL"/>
        </w:rPr>
      </w:pPr>
    </w:p>
    <w:p w:rsidR="00BE2323" w:rsidRPr="00F51624" w:rsidRDefault="00BE2323" w:rsidP="00BE2323">
      <w:pPr>
        <w:pStyle w:val="Paragrafi"/>
        <w:rPr>
          <w:szCs w:val="22"/>
          <w:lang w:val="sq-AL"/>
        </w:rPr>
      </w:pPr>
      <w:r w:rsidRPr="00F51624">
        <w:rPr>
          <w:szCs w:val="22"/>
          <w:lang w:val="sq-AL"/>
        </w:rPr>
        <w:t>6.1 IDB</w:t>
      </w:r>
      <w:r w:rsidR="00BA7D98" w:rsidRPr="00F51624">
        <w:rPr>
          <w:szCs w:val="22"/>
          <w:lang w:val="sq-AL"/>
        </w:rPr>
        <w:t>-ja</w:t>
      </w:r>
      <w:r w:rsidRPr="00F51624">
        <w:rPr>
          <w:szCs w:val="22"/>
          <w:lang w:val="sq-AL"/>
        </w:rPr>
        <w:t xml:space="preserve"> do të disbursojë shumën e miratuar në mënyrën e përcaktuar në kontratë dhe në përputhje me procedurat e disbursimit të IDB-së.</w:t>
      </w:r>
    </w:p>
    <w:p w:rsidR="00BE2323" w:rsidRPr="00F51624" w:rsidRDefault="00BE2323" w:rsidP="00BE2323">
      <w:pPr>
        <w:pStyle w:val="Paragrafi"/>
        <w:rPr>
          <w:szCs w:val="22"/>
          <w:lang w:val="sq-AL"/>
        </w:rPr>
      </w:pPr>
      <w:r w:rsidRPr="00F51624">
        <w:rPr>
          <w:szCs w:val="22"/>
          <w:lang w:val="sq-AL"/>
        </w:rPr>
        <w:t xml:space="preserve">6.2 Pa cenuar zbatimin e përgjithshëm të seksionit 6.1 të kësaj Marrëveshjeje, Agjenti: </w:t>
      </w:r>
    </w:p>
    <w:p w:rsidR="00BE2323" w:rsidRPr="00F51624" w:rsidRDefault="00BE2323" w:rsidP="00BE2323">
      <w:pPr>
        <w:pStyle w:val="Paragrafi"/>
        <w:rPr>
          <w:szCs w:val="22"/>
          <w:lang w:val="sq-AL"/>
        </w:rPr>
      </w:pPr>
      <w:r w:rsidRPr="00F51624">
        <w:rPr>
          <w:szCs w:val="22"/>
          <w:lang w:val="sq-AL"/>
        </w:rPr>
        <w:t>a) do të sigurojë një kopje të Marrëveshjes së nënshkruar të këshilltarit, kur të paraqesë aplikimin për disbursimin e parë në favor të këshilltarit;</w:t>
      </w:r>
    </w:p>
    <w:p w:rsidR="00BE2323" w:rsidRPr="00F51624" w:rsidRDefault="00BE2323" w:rsidP="00BE2323">
      <w:pPr>
        <w:pStyle w:val="Paragrafi"/>
        <w:rPr>
          <w:szCs w:val="22"/>
          <w:lang w:val="sq-AL"/>
        </w:rPr>
      </w:pPr>
      <w:r w:rsidRPr="00F51624">
        <w:rPr>
          <w:szCs w:val="22"/>
          <w:lang w:val="sq-AL"/>
        </w:rPr>
        <w:t>b) do të sigurojë një kopje të firmosur të kontratës</w:t>
      </w:r>
      <w:r w:rsidR="00BA7D98" w:rsidRPr="00F51624">
        <w:rPr>
          <w:szCs w:val="22"/>
          <w:lang w:val="sq-AL"/>
        </w:rPr>
        <w:t>,</w:t>
      </w:r>
      <w:r w:rsidRPr="00F51624">
        <w:rPr>
          <w:szCs w:val="22"/>
          <w:lang w:val="sq-AL"/>
        </w:rPr>
        <w:t xml:space="preserve"> (nëse nuk e ka paraqitur më parë) dhe kopje të policës së sigurimit të referuar në seksionin 3.2 (g) të kësaj Marrëveshjeje.</w:t>
      </w:r>
    </w:p>
    <w:p w:rsidR="00BE2323" w:rsidRPr="00F51624" w:rsidRDefault="00BE2323" w:rsidP="00BE2323">
      <w:pPr>
        <w:pStyle w:val="Paragrafi"/>
        <w:rPr>
          <w:szCs w:val="22"/>
          <w:lang w:val="sq-AL"/>
        </w:rPr>
      </w:pPr>
      <w:r w:rsidRPr="00F51624">
        <w:rPr>
          <w:szCs w:val="22"/>
          <w:lang w:val="sq-AL"/>
        </w:rPr>
        <w:t xml:space="preserve"> 6.3 IDB</w:t>
      </w:r>
      <w:r w:rsidR="00BA7D98" w:rsidRPr="00F51624">
        <w:rPr>
          <w:szCs w:val="22"/>
          <w:lang w:val="sq-AL"/>
        </w:rPr>
        <w:t>-ja</w:t>
      </w:r>
      <w:r w:rsidRPr="00F51624">
        <w:rPr>
          <w:szCs w:val="22"/>
          <w:lang w:val="sq-AL"/>
        </w:rPr>
        <w:t xml:space="preserve"> nuk do të jetë e detyruar të bëjë asnjë disbursim</w:t>
      </w:r>
      <w:r w:rsidR="00BA7D98" w:rsidRPr="00F51624">
        <w:rPr>
          <w:szCs w:val="22"/>
          <w:lang w:val="sq-AL"/>
        </w:rPr>
        <w:t>,</w:t>
      </w:r>
      <w:r w:rsidRPr="00F51624">
        <w:rPr>
          <w:szCs w:val="22"/>
          <w:lang w:val="sq-AL"/>
        </w:rPr>
        <w:t xml:space="preserve"> nëse aplikimi për disbursim nuk është në përputhje me këtë Marrëveshje apo nëse dokumentet e paraqitura nga Agjenti janë të paplota apo ndryshe të pamjaftueshme. Agjenti do të jetë përgjegjës për çdo vonesë në disbursim</w:t>
      </w:r>
      <w:r w:rsidR="00BA7D98" w:rsidRPr="00F51624">
        <w:rPr>
          <w:szCs w:val="22"/>
          <w:lang w:val="sq-AL"/>
        </w:rPr>
        <w:t>,</w:t>
      </w:r>
      <w:r w:rsidRPr="00F51624">
        <w:rPr>
          <w:szCs w:val="22"/>
          <w:lang w:val="sq-AL"/>
        </w:rPr>
        <w:t xml:space="preserve"> nëse një vonesë e tillë është  shkaktuar nga aplikimi që nuk ishte në përputhje me këtë Marrëveshje apo për shkak të pamjaftueshmërisë apo mospërputhjes në dokumentet e kërkuara. </w:t>
      </w:r>
    </w:p>
    <w:p w:rsidR="00BE2323" w:rsidRPr="005F62E4" w:rsidRDefault="00BE2323" w:rsidP="00BE2323">
      <w:pPr>
        <w:pStyle w:val="Paragrafi"/>
        <w:rPr>
          <w:sz w:val="16"/>
          <w:szCs w:val="22"/>
          <w:lang w:val="sq-AL"/>
        </w:rPr>
      </w:pPr>
    </w:p>
    <w:p w:rsidR="00BE2323" w:rsidRPr="00F51624" w:rsidRDefault="00BE2323" w:rsidP="00BE2323">
      <w:pPr>
        <w:pStyle w:val="NeniNr"/>
        <w:keepNext w:val="0"/>
        <w:rPr>
          <w:szCs w:val="22"/>
          <w:lang w:val="sq-AL"/>
        </w:rPr>
      </w:pPr>
      <w:r w:rsidRPr="00F51624">
        <w:rPr>
          <w:szCs w:val="22"/>
          <w:lang w:val="sq-AL"/>
        </w:rPr>
        <w:t>Neni 7</w:t>
      </w:r>
    </w:p>
    <w:p w:rsidR="00BE2323" w:rsidRPr="00F51624" w:rsidRDefault="00BE2323" w:rsidP="00BE2323">
      <w:pPr>
        <w:pStyle w:val="NeniTitull"/>
        <w:keepNext w:val="0"/>
        <w:rPr>
          <w:szCs w:val="22"/>
          <w:lang w:val="sq-AL"/>
        </w:rPr>
      </w:pPr>
      <w:r w:rsidRPr="00F51624">
        <w:rPr>
          <w:szCs w:val="22"/>
          <w:lang w:val="sq-AL"/>
        </w:rPr>
        <w:t>Marrja në dorëzim e rrugës</w:t>
      </w:r>
    </w:p>
    <w:p w:rsidR="00BE2323" w:rsidRPr="005F62E4" w:rsidRDefault="00BE2323" w:rsidP="00BE2323">
      <w:pPr>
        <w:pStyle w:val="Paragrafi"/>
        <w:rPr>
          <w:b/>
          <w:caps/>
          <w:sz w:val="16"/>
          <w:szCs w:val="22"/>
          <w:lang w:val="sq-AL"/>
        </w:rPr>
      </w:pPr>
    </w:p>
    <w:p w:rsidR="00BE2323" w:rsidRDefault="00BE2323" w:rsidP="00BE2323">
      <w:pPr>
        <w:pStyle w:val="Paragrafi"/>
        <w:rPr>
          <w:szCs w:val="22"/>
          <w:lang w:val="sq-AL"/>
        </w:rPr>
      </w:pPr>
      <w:r w:rsidRPr="00F51624">
        <w:rPr>
          <w:szCs w:val="22"/>
          <w:lang w:val="sq-AL"/>
        </w:rPr>
        <w:t>7.1 Është rënë dakord që kontrata do të parashikojë për marrjen në dorëzim të rrugës pas përfundimit drejtpërdrejt nga Agjenti. Është rënë gjithashtu dakord që IDB</w:t>
      </w:r>
      <w:r w:rsidR="006C5EEE" w:rsidRPr="00F51624">
        <w:rPr>
          <w:szCs w:val="22"/>
          <w:lang w:val="sq-AL"/>
        </w:rPr>
        <w:t>-ja</w:t>
      </w:r>
      <w:r w:rsidRPr="00F51624">
        <w:rPr>
          <w:szCs w:val="22"/>
          <w:lang w:val="sq-AL"/>
        </w:rPr>
        <w:t xml:space="preserve"> nuk do të jetë në asnjë rast përgjegjëse përpara Agjentit për çfarëdo humbje që vjen si rrjedhojë e vonesave në marrjen në dorëzim të rrugës. </w:t>
      </w:r>
    </w:p>
    <w:p w:rsidR="00BE2323" w:rsidRPr="00F51624" w:rsidRDefault="006C5EEE" w:rsidP="00BE2323">
      <w:pPr>
        <w:pStyle w:val="Paragrafi"/>
        <w:rPr>
          <w:szCs w:val="22"/>
          <w:lang w:val="sq-AL"/>
        </w:rPr>
      </w:pPr>
      <w:r w:rsidRPr="00F51624">
        <w:rPr>
          <w:szCs w:val="22"/>
          <w:lang w:val="sq-AL"/>
        </w:rPr>
        <w:t>7.2 Për shmangien e dyshimeve</w:t>
      </w:r>
      <w:r w:rsidR="00BE2323" w:rsidRPr="00F51624">
        <w:rPr>
          <w:szCs w:val="22"/>
          <w:lang w:val="sq-AL"/>
        </w:rPr>
        <w:t xml:space="preserve"> është rënë dakord që, nëse pas nënshkrimit të certifikatës përfundimtare të pranimit, Agjenti refuzon të marrë në dorëzim rrugën nga Kontraktuesi për çfarëdolloj arsyeje, Agjenti do t’i paguajë një dëmshpërblim IDB-së për çfarëdo kostosh, shpenzimesh apo humbjesh që kanë ardhur si rrjedhojë.</w:t>
      </w:r>
    </w:p>
    <w:p w:rsidR="00BE2323" w:rsidRPr="00F51624" w:rsidRDefault="00BE2323" w:rsidP="00BE2323">
      <w:pPr>
        <w:pStyle w:val="Paragrafi"/>
        <w:rPr>
          <w:szCs w:val="22"/>
          <w:lang w:val="sq-AL"/>
        </w:rPr>
      </w:pPr>
    </w:p>
    <w:p w:rsidR="00BE2323" w:rsidRPr="00F51624" w:rsidRDefault="00BE2323" w:rsidP="00BE2323">
      <w:pPr>
        <w:pStyle w:val="NeniNr"/>
        <w:keepNext w:val="0"/>
        <w:rPr>
          <w:szCs w:val="22"/>
          <w:lang w:val="sq-AL"/>
        </w:rPr>
      </w:pPr>
      <w:r w:rsidRPr="00F51624">
        <w:rPr>
          <w:szCs w:val="22"/>
          <w:lang w:val="sq-AL"/>
        </w:rPr>
        <w:t>Neni 8</w:t>
      </w:r>
    </w:p>
    <w:p w:rsidR="00BE2323" w:rsidRPr="00F51624" w:rsidRDefault="00BE2323" w:rsidP="00BE2323">
      <w:pPr>
        <w:pStyle w:val="NeniTitull"/>
        <w:keepNext w:val="0"/>
        <w:rPr>
          <w:szCs w:val="22"/>
          <w:lang w:val="sq-AL"/>
        </w:rPr>
      </w:pPr>
      <w:r w:rsidRPr="00F51624">
        <w:rPr>
          <w:szCs w:val="22"/>
          <w:lang w:val="sq-AL"/>
        </w:rPr>
        <w:t xml:space="preserve">Përfaqësimet dhe garancitë </w:t>
      </w:r>
    </w:p>
    <w:p w:rsidR="00BE2323" w:rsidRPr="00F51624" w:rsidRDefault="00BE2323" w:rsidP="00BE2323">
      <w:pPr>
        <w:pStyle w:val="Paragrafi"/>
        <w:rPr>
          <w:szCs w:val="22"/>
          <w:lang w:val="sq-AL"/>
        </w:rPr>
      </w:pPr>
    </w:p>
    <w:p w:rsidR="00BE2323" w:rsidRPr="00F51624" w:rsidRDefault="00BE2323" w:rsidP="00BE2323">
      <w:pPr>
        <w:pStyle w:val="Paragrafi"/>
        <w:rPr>
          <w:szCs w:val="22"/>
          <w:lang w:val="sq-AL"/>
        </w:rPr>
      </w:pPr>
      <w:r w:rsidRPr="00F51624">
        <w:rPr>
          <w:szCs w:val="22"/>
          <w:lang w:val="sq-AL"/>
        </w:rPr>
        <w:t>Agjenti përfaqëson dhe garanton se:</w:t>
      </w:r>
    </w:p>
    <w:p w:rsidR="00BE2323" w:rsidRPr="00F51624" w:rsidRDefault="00BE2323" w:rsidP="00BE2323">
      <w:pPr>
        <w:pStyle w:val="Paragrafi"/>
        <w:rPr>
          <w:szCs w:val="22"/>
          <w:lang w:val="sq-AL"/>
        </w:rPr>
      </w:pPr>
      <w:r w:rsidRPr="00F51624">
        <w:rPr>
          <w:szCs w:val="22"/>
          <w:lang w:val="sq-AL"/>
        </w:rPr>
        <w:t xml:space="preserve">1. </w:t>
      </w:r>
      <w:r w:rsidR="007215FE" w:rsidRPr="00F51624">
        <w:rPr>
          <w:szCs w:val="22"/>
          <w:lang w:val="sq-AL"/>
        </w:rPr>
        <w:t>k</w:t>
      </w:r>
      <w:r w:rsidRPr="00F51624">
        <w:rPr>
          <w:szCs w:val="22"/>
          <w:lang w:val="sq-AL"/>
        </w:rPr>
        <w:t>a kompetencën për të hyrë në këtë Marrëveshj</w:t>
      </w:r>
      <w:r w:rsidR="00580BA0">
        <w:rPr>
          <w:szCs w:val="22"/>
          <w:lang w:val="sq-AL"/>
        </w:rPr>
        <w:t>e dhe për t’i</w:t>
      </w:r>
      <w:r w:rsidRPr="00F51624">
        <w:rPr>
          <w:szCs w:val="22"/>
          <w:lang w:val="sq-AL"/>
        </w:rPr>
        <w:t xml:space="preserve"> përmbushur detyrimet e tij të marra këtu, si dhe se</w:t>
      </w:r>
      <w:r w:rsidR="006C5EEE" w:rsidRPr="00F51624">
        <w:rPr>
          <w:szCs w:val="22"/>
          <w:lang w:val="sq-AL"/>
        </w:rPr>
        <w:t xml:space="preserve"> të gjitha</w:t>
      </w:r>
      <w:r w:rsidRPr="00F51624">
        <w:rPr>
          <w:szCs w:val="22"/>
          <w:lang w:val="sq-AL"/>
        </w:rPr>
        <w:t xml:space="preserve"> veprimet që kërkohen për të autorizuar zbatimin e kësaj Marrëveshjeje dhe përmbushjen nga Agjenti të detyrimeve të tij</w:t>
      </w:r>
      <w:r w:rsidR="006C5EEE" w:rsidRPr="00F51624">
        <w:rPr>
          <w:szCs w:val="22"/>
          <w:lang w:val="sq-AL"/>
        </w:rPr>
        <w:t>,</w:t>
      </w:r>
      <w:r w:rsidRPr="00F51624">
        <w:rPr>
          <w:szCs w:val="22"/>
          <w:lang w:val="sq-AL"/>
        </w:rPr>
        <w:t xml:space="preserve"> janë ndërmarrë siç duhet;</w:t>
      </w:r>
    </w:p>
    <w:p w:rsidR="00BE2323" w:rsidRPr="00F51624" w:rsidRDefault="00BE2323" w:rsidP="00BE2323">
      <w:pPr>
        <w:pStyle w:val="Paragrafi"/>
        <w:rPr>
          <w:szCs w:val="22"/>
          <w:lang w:val="sq-AL"/>
        </w:rPr>
      </w:pPr>
      <w:r w:rsidRPr="00F51624">
        <w:rPr>
          <w:szCs w:val="22"/>
          <w:lang w:val="sq-AL"/>
        </w:rPr>
        <w:t>2. detyrimet e shprehura e për t’u marrë përsipër nga Agjenti në këtë Marrëveshje janë detyrime të vlefshme dhe të ligjshme</w:t>
      </w:r>
      <w:r w:rsidR="00086CC4" w:rsidRPr="00F51624">
        <w:rPr>
          <w:szCs w:val="22"/>
          <w:lang w:val="sq-AL"/>
        </w:rPr>
        <w:t>,</w:t>
      </w:r>
      <w:r w:rsidRPr="00F51624">
        <w:rPr>
          <w:szCs w:val="22"/>
          <w:lang w:val="sq-AL"/>
        </w:rPr>
        <w:t xml:space="preserve"> që janë të detyrueshme për Agjentin</w:t>
      </w:r>
      <w:r w:rsidR="00580BA0">
        <w:rPr>
          <w:szCs w:val="22"/>
          <w:lang w:val="sq-AL"/>
        </w:rPr>
        <w:t>,</w:t>
      </w:r>
      <w:r w:rsidRPr="00F51624">
        <w:rPr>
          <w:szCs w:val="22"/>
          <w:lang w:val="sq-AL"/>
        </w:rPr>
        <w:t xml:space="preserve"> në përputhje me kushtet e kësaj Marrëveshjeje;</w:t>
      </w:r>
    </w:p>
    <w:p w:rsidR="00BE2323" w:rsidRPr="00F51624" w:rsidRDefault="00BE2323" w:rsidP="00BE2323">
      <w:pPr>
        <w:pStyle w:val="Paragrafi"/>
        <w:rPr>
          <w:szCs w:val="22"/>
          <w:lang w:val="sq-AL"/>
        </w:rPr>
      </w:pPr>
      <w:r w:rsidRPr="00F51624">
        <w:rPr>
          <w:szCs w:val="22"/>
          <w:lang w:val="sq-AL"/>
        </w:rPr>
        <w:t>3. zbatimi i kësaj Marrëveshj</w:t>
      </w:r>
      <w:r w:rsidR="00580BA0">
        <w:rPr>
          <w:szCs w:val="22"/>
          <w:lang w:val="sq-AL"/>
        </w:rPr>
        <w:t>eje dhe përmbushja nga Agjenti i</w:t>
      </w:r>
      <w:r w:rsidRPr="00F51624">
        <w:rPr>
          <w:szCs w:val="22"/>
          <w:lang w:val="sq-AL"/>
        </w:rPr>
        <w:t xml:space="preserve"> detyrimeve të tij</w:t>
      </w:r>
      <w:r w:rsidR="00A22B2E" w:rsidRPr="00F51624">
        <w:rPr>
          <w:szCs w:val="22"/>
          <w:lang w:val="sq-AL"/>
        </w:rPr>
        <w:t>,</w:t>
      </w:r>
      <w:r w:rsidRPr="00F51624">
        <w:rPr>
          <w:szCs w:val="22"/>
          <w:lang w:val="sq-AL"/>
        </w:rPr>
        <w:t xml:space="preserve"> sipas kësaj kontrate</w:t>
      </w:r>
      <w:r w:rsidR="00A22B2E" w:rsidRPr="00F51624">
        <w:rPr>
          <w:szCs w:val="22"/>
          <w:lang w:val="sq-AL"/>
        </w:rPr>
        <w:t>,</w:t>
      </w:r>
      <w:r w:rsidRPr="00F51624">
        <w:rPr>
          <w:szCs w:val="22"/>
          <w:lang w:val="sq-AL"/>
        </w:rPr>
        <w:t xml:space="preserve"> nuk përbëjnë e nuk do</w:t>
      </w:r>
      <w:r w:rsidR="00086CC4" w:rsidRPr="00F51624">
        <w:rPr>
          <w:szCs w:val="22"/>
          <w:lang w:val="sq-AL"/>
        </w:rPr>
        <w:t xml:space="preserve"> të</w:t>
      </w:r>
      <w:r w:rsidRPr="00F51624">
        <w:rPr>
          <w:szCs w:val="22"/>
          <w:lang w:val="sq-AL"/>
        </w:rPr>
        <w:t xml:space="preserve"> sjellin si rrjedhim asnjë shkelje të asnjë </w:t>
      </w:r>
      <w:r w:rsidR="00086CC4" w:rsidRPr="00F51624">
        <w:rPr>
          <w:szCs w:val="22"/>
          <w:lang w:val="sq-AL"/>
        </w:rPr>
        <w:t>M</w:t>
      </w:r>
      <w:r w:rsidRPr="00F51624">
        <w:rPr>
          <w:szCs w:val="22"/>
          <w:lang w:val="sq-AL"/>
        </w:rPr>
        <w:t>arrëveshjeje, traktati apo ligji;</w:t>
      </w:r>
    </w:p>
    <w:p w:rsidR="00BE2323" w:rsidRPr="00F51624" w:rsidRDefault="00BE2323" w:rsidP="00BE2323">
      <w:pPr>
        <w:pStyle w:val="Paragrafi"/>
        <w:rPr>
          <w:szCs w:val="22"/>
          <w:lang w:val="sq-AL"/>
        </w:rPr>
      </w:pPr>
      <w:r w:rsidRPr="00F51624">
        <w:rPr>
          <w:szCs w:val="22"/>
          <w:lang w:val="sq-AL"/>
        </w:rPr>
        <w:t>4. të gjitha aktet, kushtet dhe gjërat (duke përfshirë këtu shkëmbimin e miratimeve të kontrollit) të kërkuara nga ligjet e Republikës së Shqipërisë do të bëhen, plotësohen dhe kryhen me qëllim që:</w:t>
      </w:r>
    </w:p>
    <w:p w:rsidR="00BE2323" w:rsidRPr="00F51624" w:rsidRDefault="00BE2323" w:rsidP="00BE2323">
      <w:pPr>
        <w:pStyle w:val="Paragrafi"/>
        <w:rPr>
          <w:szCs w:val="22"/>
          <w:lang w:val="sq-AL"/>
        </w:rPr>
      </w:pPr>
      <w:r w:rsidRPr="00F51624">
        <w:rPr>
          <w:szCs w:val="22"/>
          <w:lang w:val="sq-AL"/>
        </w:rPr>
        <w:t>i) të mundësohet Agjenti që ligjërisht të hyjë dhe të përmbushë detyrime që ai shpreh se merr përsipër në këtë Marrëveshje;</w:t>
      </w:r>
    </w:p>
    <w:p w:rsidR="00BE2323" w:rsidRPr="00F51624" w:rsidRDefault="00BE2323" w:rsidP="00BE2323">
      <w:pPr>
        <w:pStyle w:val="Paragrafi"/>
        <w:rPr>
          <w:szCs w:val="22"/>
          <w:lang w:val="sq-AL"/>
        </w:rPr>
      </w:pPr>
      <w:r w:rsidRPr="00F51624">
        <w:rPr>
          <w:szCs w:val="22"/>
          <w:lang w:val="sq-AL"/>
        </w:rPr>
        <w:t>ii) të sigurohet se detyrimet e shprehura për t’u marrë përsipër nga ai në këtë Marrëveshje janë të ligjshme, të vlefshme dhe të zbatueshme; dhe</w:t>
      </w:r>
    </w:p>
    <w:p w:rsidR="00BE2323" w:rsidRPr="00F51624" w:rsidRDefault="00BE2323" w:rsidP="00BE2323">
      <w:pPr>
        <w:pStyle w:val="Paragrafi"/>
        <w:rPr>
          <w:szCs w:val="22"/>
          <w:lang w:val="sq-AL"/>
        </w:rPr>
      </w:pPr>
      <w:r w:rsidRPr="00F51624">
        <w:rPr>
          <w:szCs w:val="22"/>
          <w:lang w:val="sq-AL"/>
        </w:rPr>
        <w:t>iii) kjo Marrëveshje të bëhet e pranueshme në praktikë në Republikën e Shqipërisë pa qenë nevoja që të bëhen, plotësohen apo përmbushen hapa apo formalitete të tjera në përputhje të plotë me Kushtetutën dhe ligjet e Republikës së Shqipërisë;</w:t>
      </w:r>
    </w:p>
    <w:p w:rsidR="00BE2323" w:rsidRPr="00F51624" w:rsidRDefault="00BE2323" w:rsidP="00BE2323">
      <w:pPr>
        <w:pStyle w:val="Paragrafi"/>
        <w:rPr>
          <w:szCs w:val="22"/>
          <w:lang w:val="sq-AL"/>
        </w:rPr>
      </w:pPr>
      <w:r w:rsidRPr="00F51624">
        <w:rPr>
          <w:szCs w:val="22"/>
          <w:lang w:val="sq-AL"/>
        </w:rPr>
        <w:t>5. nuk është ndërmarrë apo kërcënuar se do të ndërmerret asnjë veprim apo procedim administrativ nga apo përpara cilësdo agjenci apo gjykatë e që mund të ketë efekte materiale të kundërta mbi kushtet financiare të Agjentit;</w:t>
      </w:r>
    </w:p>
    <w:p w:rsidR="00BE2323" w:rsidRPr="00F51624" w:rsidRDefault="00BE2323" w:rsidP="00BE2323">
      <w:pPr>
        <w:pStyle w:val="Paragrafi"/>
        <w:rPr>
          <w:szCs w:val="22"/>
          <w:lang w:val="sq-AL"/>
        </w:rPr>
      </w:pPr>
      <w:r w:rsidRPr="00F51624">
        <w:rPr>
          <w:szCs w:val="22"/>
          <w:lang w:val="sq-AL"/>
        </w:rPr>
        <w:t>6. sipas ligjeve të Republikës së Shqipërisë në fuqi në atë datë, pretendimet e IDB-së përkundrejt Agjentit</w:t>
      </w:r>
      <w:r w:rsidR="00A22B2E" w:rsidRPr="00F51624">
        <w:rPr>
          <w:szCs w:val="22"/>
          <w:lang w:val="sq-AL"/>
        </w:rPr>
        <w:t>,</w:t>
      </w:r>
      <w:r w:rsidRPr="00F51624">
        <w:rPr>
          <w:szCs w:val="22"/>
          <w:lang w:val="sq-AL"/>
        </w:rPr>
        <w:t xml:space="preserve"> sipas kësaj Marrëveshjeje</w:t>
      </w:r>
      <w:r w:rsidR="00A22B2E" w:rsidRPr="00F51624">
        <w:rPr>
          <w:szCs w:val="22"/>
          <w:lang w:val="sq-AL"/>
        </w:rPr>
        <w:t>,</w:t>
      </w:r>
      <w:r w:rsidRPr="00F51624">
        <w:rPr>
          <w:szCs w:val="22"/>
          <w:lang w:val="sq-AL"/>
        </w:rPr>
        <w:t xml:space="preserve"> do të cilësohen të paktën si në </w:t>
      </w:r>
      <w:r w:rsidRPr="00F51624">
        <w:rPr>
          <w:i/>
          <w:szCs w:val="22"/>
          <w:lang w:val="sq-AL"/>
        </w:rPr>
        <w:t xml:space="preserve">pari passu </w:t>
      </w:r>
      <w:r w:rsidRPr="00F51624">
        <w:rPr>
          <w:szCs w:val="22"/>
          <w:lang w:val="sq-AL"/>
        </w:rPr>
        <w:t>me pretendimet e të gjithë kreditorëve të tjerë të pasiguruar për çfarëdo borxhi të Agjentit.</w:t>
      </w:r>
    </w:p>
    <w:p w:rsidR="00BE2323" w:rsidRPr="00F51624" w:rsidRDefault="00BE2323" w:rsidP="00BE2323">
      <w:pPr>
        <w:pStyle w:val="Paragrafi"/>
        <w:rPr>
          <w:szCs w:val="22"/>
          <w:lang w:val="sq-AL"/>
        </w:rPr>
      </w:pPr>
    </w:p>
    <w:p w:rsidR="00BE2323" w:rsidRPr="00F51624" w:rsidRDefault="00BE2323" w:rsidP="00BE2323">
      <w:pPr>
        <w:pStyle w:val="NeniNr"/>
        <w:keepNext w:val="0"/>
        <w:rPr>
          <w:caps/>
          <w:szCs w:val="22"/>
          <w:lang w:val="sq-AL"/>
        </w:rPr>
      </w:pPr>
      <w:r w:rsidRPr="00F51624">
        <w:rPr>
          <w:szCs w:val="22"/>
          <w:lang w:val="sq-AL"/>
        </w:rPr>
        <w:t xml:space="preserve">Neni </w:t>
      </w:r>
      <w:r w:rsidRPr="00F51624">
        <w:rPr>
          <w:caps/>
          <w:szCs w:val="22"/>
          <w:lang w:val="sq-AL"/>
        </w:rPr>
        <w:t>9</w:t>
      </w:r>
    </w:p>
    <w:p w:rsidR="00BE2323" w:rsidRPr="00F51624" w:rsidRDefault="00BE2323" w:rsidP="00BE2323">
      <w:pPr>
        <w:pStyle w:val="NeniTitull"/>
        <w:keepNext w:val="0"/>
        <w:rPr>
          <w:szCs w:val="22"/>
          <w:lang w:val="sq-AL"/>
        </w:rPr>
      </w:pPr>
      <w:r w:rsidRPr="00F51624">
        <w:rPr>
          <w:szCs w:val="22"/>
          <w:lang w:val="sq-AL"/>
        </w:rPr>
        <w:t>Dëmshpërblimet</w:t>
      </w:r>
    </w:p>
    <w:p w:rsidR="00BE2323" w:rsidRPr="00F51624" w:rsidRDefault="00BE2323" w:rsidP="00BE2323">
      <w:pPr>
        <w:pStyle w:val="Paragrafi"/>
        <w:rPr>
          <w:szCs w:val="22"/>
          <w:lang w:val="sq-AL"/>
        </w:rPr>
      </w:pPr>
    </w:p>
    <w:p w:rsidR="00BE2323" w:rsidRPr="00F51624" w:rsidRDefault="00BE2323" w:rsidP="00BE2323">
      <w:pPr>
        <w:pStyle w:val="Paragrafi"/>
        <w:rPr>
          <w:szCs w:val="22"/>
          <w:lang w:val="sq-AL"/>
        </w:rPr>
      </w:pPr>
      <w:r w:rsidRPr="00F51624">
        <w:rPr>
          <w:szCs w:val="22"/>
          <w:lang w:val="sq-AL"/>
        </w:rPr>
        <w:t xml:space="preserve">9.1 Agjenti </w:t>
      </w:r>
      <w:r w:rsidRPr="00F51624">
        <w:rPr>
          <w:color w:val="000000"/>
          <w:szCs w:val="22"/>
          <w:lang w:val="sq-AL"/>
        </w:rPr>
        <w:t>merr këtu përsipër</w:t>
      </w:r>
      <w:r w:rsidRPr="00F51624">
        <w:rPr>
          <w:szCs w:val="22"/>
          <w:lang w:val="sq-AL"/>
        </w:rPr>
        <w:t xml:space="preserve"> që të dëmshpërblejë IDB-në, mbi një bazë të llogaritur neto pas taksave (në shkallën e zbatueshme vendore dhe të huaj të taksave mbi të ardhurat) </w:t>
      </w:r>
      <w:r w:rsidRPr="00F51624">
        <w:rPr>
          <w:color w:val="000000"/>
          <w:szCs w:val="22"/>
          <w:lang w:val="sq-AL"/>
        </w:rPr>
        <w:t>përkundrejt tyre,</w:t>
      </w:r>
      <w:r w:rsidR="00086CC4" w:rsidRPr="00F51624">
        <w:rPr>
          <w:szCs w:val="22"/>
          <w:lang w:val="sq-AL"/>
        </w:rPr>
        <w:t xml:space="preserve"> si </w:t>
      </w:r>
      <w:r w:rsidRPr="00F51624">
        <w:rPr>
          <w:szCs w:val="22"/>
          <w:lang w:val="sq-AL"/>
        </w:rPr>
        <w:t xml:space="preserve">dhe bie dakord që të mbrojë, ruajë dhe mbajë </w:t>
      </w:r>
      <w:r w:rsidR="00086CC4" w:rsidRPr="00F51624">
        <w:rPr>
          <w:szCs w:val="22"/>
          <w:lang w:val="sq-AL"/>
        </w:rPr>
        <w:t>të padëmtuar IDB-në nga cilado</w:t>
      </w:r>
      <w:r w:rsidRPr="00F51624">
        <w:rPr>
          <w:szCs w:val="22"/>
          <w:lang w:val="sq-AL"/>
        </w:rPr>
        <w:t xml:space="preserve"> dhe të gjitha – detyrimet, tarifat, përgjegjësitë, humbjet, dëmtimet, dënimet, pretendimet, veprimet, gjykimet dhe shpenzimet, duke përfshirë këtu tarifat dhe shpenzimet e arsyeshme ligjore (duke përfshirë tarifa dhe shpenzime të tilla ligjore që vijnë në lidhje me zbatimin e kësaj Marrëveshjeje), të çdo lloji dhe natyre qofshin, të vëna mbi apo të ardhura nga</w:t>
      </w:r>
      <w:r w:rsidR="00086CC4" w:rsidRPr="00F51624">
        <w:rPr>
          <w:szCs w:val="22"/>
          <w:lang w:val="sq-AL"/>
        </w:rPr>
        <w:t>,</w:t>
      </w:r>
      <w:r w:rsidRPr="00F51624">
        <w:rPr>
          <w:szCs w:val="22"/>
          <w:lang w:val="sq-AL"/>
        </w:rPr>
        <w:t xml:space="preserve"> apo të nisura përkundrejt IDB-së e që rrjedhin nga:</w:t>
      </w:r>
    </w:p>
    <w:p w:rsidR="00BE2323" w:rsidRPr="00F51624" w:rsidRDefault="00BE2323" w:rsidP="00BE2323">
      <w:pPr>
        <w:pStyle w:val="Paragrafi"/>
        <w:rPr>
          <w:szCs w:val="22"/>
          <w:lang w:val="sq-AL"/>
        </w:rPr>
      </w:pPr>
      <w:r w:rsidRPr="00F51624">
        <w:rPr>
          <w:szCs w:val="22"/>
          <w:lang w:val="sq-AL"/>
        </w:rPr>
        <w:t xml:space="preserve">a) </w:t>
      </w:r>
      <w:r w:rsidR="00580BA0">
        <w:rPr>
          <w:szCs w:val="22"/>
          <w:lang w:val="sq-AL"/>
        </w:rPr>
        <w:t>P</w:t>
      </w:r>
      <w:r w:rsidRPr="00F51624">
        <w:rPr>
          <w:szCs w:val="22"/>
          <w:lang w:val="sq-AL"/>
        </w:rPr>
        <w:t>ronësia, posedimi, përdorimi, dokumentimi, heqja, kthimi apo zbatime apo dispozita të tjera</w:t>
      </w:r>
      <w:r w:rsidR="00A22B2E" w:rsidRPr="00F51624">
        <w:rPr>
          <w:szCs w:val="22"/>
          <w:lang w:val="sq-AL"/>
        </w:rPr>
        <w:t>,</w:t>
      </w:r>
      <w:r w:rsidRPr="00F51624">
        <w:rPr>
          <w:szCs w:val="22"/>
          <w:lang w:val="sq-AL"/>
        </w:rPr>
        <w:t xml:space="preserve"> sipas kontratës apo marrëveshjes së këshillimit duke përfshirë të tilla siç mund të vijnë nga:</w:t>
      </w:r>
    </w:p>
    <w:p w:rsidR="00BE2323" w:rsidRPr="00F51624" w:rsidRDefault="00BE2323" w:rsidP="00BE2323">
      <w:pPr>
        <w:pStyle w:val="Paragrafi"/>
        <w:rPr>
          <w:szCs w:val="22"/>
          <w:lang w:val="sq-AL"/>
        </w:rPr>
      </w:pPr>
      <w:r w:rsidRPr="00F51624">
        <w:rPr>
          <w:szCs w:val="22"/>
          <w:lang w:val="sq-AL"/>
        </w:rPr>
        <w:t>i) çdo lloj humbjeje apo dëmtimi ndaj cilësdo pronësi apo vdekje</w:t>
      </w:r>
      <w:r w:rsidR="00A22B2E" w:rsidRPr="00F51624">
        <w:rPr>
          <w:szCs w:val="22"/>
          <w:lang w:val="sq-AL"/>
        </w:rPr>
        <w:t>,</w:t>
      </w:r>
      <w:r w:rsidRPr="00F51624">
        <w:rPr>
          <w:szCs w:val="22"/>
          <w:lang w:val="sq-AL"/>
        </w:rPr>
        <w:t xml:space="preserve"> apo plagosje e cilitdo person;</w:t>
      </w:r>
    </w:p>
    <w:p w:rsidR="00BE2323" w:rsidRPr="00F51624" w:rsidRDefault="00BE2323" w:rsidP="00BE2323">
      <w:pPr>
        <w:pStyle w:val="Paragrafi"/>
        <w:rPr>
          <w:szCs w:val="22"/>
          <w:lang w:val="sq-AL"/>
        </w:rPr>
      </w:pPr>
      <w:r w:rsidRPr="00F51624">
        <w:rPr>
          <w:szCs w:val="22"/>
          <w:lang w:val="sq-AL"/>
        </w:rPr>
        <w:t xml:space="preserve">ii) mangësi patente apo mangësi të tjera </w:t>
      </w:r>
      <w:r w:rsidRPr="00F51624">
        <w:rPr>
          <w:color w:val="000000"/>
          <w:szCs w:val="22"/>
          <w:lang w:val="sq-AL"/>
        </w:rPr>
        <w:t>të paevidentueshme</w:t>
      </w:r>
      <w:r w:rsidRPr="00F51624">
        <w:rPr>
          <w:szCs w:val="22"/>
          <w:lang w:val="sq-AL"/>
        </w:rPr>
        <w:t xml:space="preserve"> në rrugë; </w:t>
      </w:r>
    </w:p>
    <w:p w:rsidR="00BE2323" w:rsidRPr="00F51624" w:rsidRDefault="00BE2323" w:rsidP="00BE2323">
      <w:pPr>
        <w:pStyle w:val="Paragrafi"/>
        <w:rPr>
          <w:szCs w:val="22"/>
          <w:lang w:val="sq-AL"/>
        </w:rPr>
      </w:pPr>
      <w:r w:rsidRPr="00F51624">
        <w:rPr>
          <w:szCs w:val="22"/>
          <w:lang w:val="sq-AL"/>
        </w:rPr>
        <w:t>iii) çdo lloj pretendimesh të ngritura mbi përgjegjësinë e kufizuar në dëm apo të tjera;</w:t>
      </w:r>
    </w:p>
    <w:p w:rsidR="00BE2323" w:rsidRPr="00F51624" w:rsidRDefault="00BE2323" w:rsidP="00BE2323">
      <w:pPr>
        <w:pStyle w:val="Paragrafi"/>
        <w:rPr>
          <w:szCs w:val="22"/>
          <w:lang w:val="sq-AL"/>
        </w:rPr>
      </w:pPr>
      <w:r w:rsidRPr="00F51624">
        <w:rPr>
          <w:szCs w:val="22"/>
          <w:lang w:val="sq-AL"/>
        </w:rPr>
        <w:t xml:space="preserve">iv) çdo lloj pretendimesh të bazuara mbi dhunime të të drejtave të autorit, atyre të pronësisë industriale apo të markave tregtare </w:t>
      </w:r>
      <w:r w:rsidR="00A74EB8" w:rsidRPr="00F51624">
        <w:rPr>
          <w:szCs w:val="22"/>
          <w:lang w:val="sq-AL"/>
        </w:rPr>
        <w:t>të</w:t>
      </w:r>
      <w:r w:rsidRPr="00F51624">
        <w:rPr>
          <w:szCs w:val="22"/>
          <w:lang w:val="sq-AL"/>
        </w:rPr>
        <w:t xml:space="preserve"> patentave;</w:t>
      </w:r>
    </w:p>
    <w:p w:rsidR="00BE2323" w:rsidRPr="00F51624" w:rsidRDefault="00BE2323" w:rsidP="00BE2323">
      <w:pPr>
        <w:pStyle w:val="Paragrafi"/>
        <w:rPr>
          <w:szCs w:val="22"/>
          <w:lang w:val="sq-AL"/>
        </w:rPr>
      </w:pPr>
      <w:r w:rsidRPr="00F51624">
        <w:rPr>
          <w:szCs w:val="22"/>
          <w:lang w:val="sq-AL"/>
        </w:rPr>
        <w:t>v) çdo lloj të drejtash që bazohen në përgjegjësitë që rrjedhin nga ligjet e zbatueshme mjedisore apo nga miratimet mjedisore;</w:t>
      </w:r>
    </w:p>
    <w:p w:rsidR="00BE2323" w:rsidRPr="00F51624" w:rsidRDefault="00BE2323" w:rsidP="00BE2323">
      <w:pPr>
        <w:pStyle w:val="Paragrafi"/>
        <w:rPr>
          <w:szCs w:val="22"/>
          <w:lang w:val="sq-AL"/>
        </w:rPr>
      </w:pPr>
      <w:r w:rsidRPr="00F51624">
        <w:rPr>
          <w:szCs w:val="22"/>
          <w:lang w:val="sq-AL"/>
        </w:rPr>
        <w:t>vi) çdo pretend</w:t>
      </w:r>
      <w:r w:rsidR="00A74EB8" w:rsidRPr="00F51624">
        <w:rPr>
          <w:szCs w:val="22"/>
          <w:lang w:val="sq-AL"/>
        </w:rPr>
        <w:t>im në lidhje me të drejtat mbi r</w:t>
      </w:r>
      <w:r w:rsidRPr="00F51624">
        <w:rPr>
          <w:szCs w:val="22"/>
          <w:lang w:val="sq-AL"/>
        </w:rPr>
        <w:t>rugën apo mbi tokën mbi të cilën ajo ndërtohet;</w:t>
      </w:r>
    </w:p>
    <w:p w:rsidR="00BE2323" w:rsidRPr="00F51624" w:rsidRDefault="00BE2323" w:rsidP="00BE2323">
      <w:pPr>
        <w:pStyle w:val="Paragrafi"/>
        <w:rPr>
          <w:szCs w:val="22"/>
          <w:lang w:val="sq-AL"/>
        </w:rPr>
      </w:pPr>
      <w:r w:rsidRPr="00F51624">
        <w:rPr>
          <w:szCs w:val="22"/>
          <w:lang w:val="sq-AL"/>
        </w:rPr>
        <w:t>vii) çdo pretendim apo mosmarrëveshje që lidhet me kontratën apo çdo letërkredit të nxjerrë në vijim të saj ose në lidhje me marrëveshjen e këshilltarit.</w:t>
      </w:r>
    </w:p>
    <w:p w:rsidR="00BE2323" w:rsidRPr="00F51624" w:rsidRDefault="00BE2323" w:rsidP="00BE2323">
      <w:pPr>
        <w:pStyle w:val="Paragrafi"/>
        <w:rPr>
          <w:szCs w:val="22"/>
          <w:lang w:val="sq-AL"/>
        </w:rPr>
      </w:pPr>
      <w:r w:rsidRPr="00F51624">
        <w:rPr>
          <w:szCs w:val="22"/>
          <w:lang w:val="sq-AL"/>
        </w:rPr>
        <w:t>b) Ndodhja e çfarëdo mospagese apo çfarëdo mosarritje</w:t>
      </w:r>
      <w:r w:rsidR="00A74EB8" w:rsidRPr="00F51624">
        <w:rPr>
          <w:szCs w:val="22"/>
          <w:lang w:val="sq-AL"/>
        </w:rPr>
        <w:t>je</w:t>
      </w:r>
      <w:r w:rsidRPr="00F51624">
        <w:rPr>
          <w:szCs w:val="22"/>
          <w:lang w:val="sq-AL"/>
        </w:rPr>
        <w:t xml:space="preserve"> tjetër nga ana e Agjentit apo e Kontraktuesit për të përmbushur apo plot</w:t>
      </w:r>
      <w:r w:rsidR="00A22B2E" w:rsidRPr="00F51624">
        <w:rPr>
          <w:szCs w:val="22"/>
          <w:lang w:val="sq-AL"/>
        </w:rPr>
        <w:t xml:space="preserve">ësuar me cilindo afat të kësaj </w:t>
      </w:r>
      <w:r w:rsidR="00580BA0">
        <w:rPr>
          <w:szCs w:val="22"/>
          <w:lang w:val="sq-AL"/>
        </w:rPr>
        <w:t>M</w:t>
      </w:r>
      <w:r w:rsidRPr="00F51624">
        <w:rPr>
          <w:szCs w:val="22"/>
          <w:lang w:val="sq-AL"/>
        </w:rPr>
        <w:t>arrëveshjeje</w:t>
      </w:r>
      <w:r w:rsidR="00A74EB8" w:rsidRPr="00F51624">
        <w:rPr>
          <w:szCs w:val="22"/>
          <w:lang w:val="sq-AL"/>
        </w:rPr>
        <w:t>,</w:t>
      </w:r>
      <w:r w:rsidRPr="00F51624">
        <w:rPr>
          <w:szCs w:val="22"/>
          <w:lang w:val="sq-AL"/>
        </w:rPr>
        <w:t xml:space="preserve"> apo çdo dokument, marrëveshje apo kontratë në të cilën është hyrë në lidhje me të</w:t>
      </w:r>
      <w:r w:rsidR="00A74EB8" w:rsidRPr="00F51624">
        <w:rPr>
          <w:szCs w:val="22"/>
          <w:lang w:val="sq-AL"/>
        </w:rPr>
        <w:t>,</w:t>
      </w:r>
      <w:r w:rsidRPr="00F51624">
        <w:rPr>
          <w:szCs w:val="22"/>
          <w:lang w:val="sq-AL"/>
        </w:rPr>
        <w:t xml:space="preserve"> apo ndryshe në lidhje me rrugën, por duke përjashtuar këtu cilindo pretendim të bazuar mbi mosarritjen nga ana e IDB-së që të përmbushë detyrimet e saj</w:t>
      </w:r>
      <w:r w:rsidR="00A22B2E" w:rsidRPr="00F51624">
        <w:rPr>
          <w:szCs w:val="22"/>
          <w:lang w:val="sq-AL"/>
        </w:rPr>
        <w:t>,</w:t>
      </w:r>
      <w:r w:rsidRPr="00F51624">
        <w:rPr>
          <w:szCs w:val="22"/>
          <w:lang w:val="sq-AL"/>
        </w:rPr>
        <w:t xml:space="preserve"> sipas kësaj Marrëveshjeje</w:t>
      </w:r>
      <w:r w:rsidR="00A22B2E" w:rsidRPr="00F51624">
        <w:rPr>
          <w:szCs w:val="22"/>
          <w:lang w:val="sq-AL"/>
        </w:rPr>
        <w:t>,</w:t>
      </w:r>
      <w:r w:rsidRPr="00F51624">
        <w:rPr>
          <w:szCs w:val="22"/>
          <w:lang w:val="sq-AL"/>
        </w:rPr>
        <w:t xml:space="preserve"> apo çdo dokumenti, </w:t>
      </w:r>
      <w:r w:rsidR="00A22B2E" w:rsidRPr="00F51624">
        <w:rPr>
          <w:szCs w:val="22"/>
          <w:lang w:val="sq-AL"/>
        </w:rPr>
        <w:t>m</w:t>
      </w:r>
      <w:r w:rsidRPr="00F51624">
        <w:rPr>
          <w:szCs w:val="22"/>
          <w:lang w:val="sq-AL"/>
        </w:rPr>
        <w:t>arrëveshje</w:t>
      </w:r>
      <w:r w:rsidR="00A74EB8" w:rsidRPr="00F51624">
        <w:rPr>
          <w:szCs w:val="22"/>
          <w:lang w:val="sq-AL"/>
        </w:rPr>
        <w:t>je</w:t>
      </w:r>
      <w:r w:rsidRPr="00F51624">
        <w:rPr>
          <w:szCs w:val="22"/>
          <w:lang w:val="sq-AL"/>
        </w:rPr>
        <w:t xml:space="preserve"> apo kontrate në të cilën është hyrë nga IDB</w:t>
      </w:r>
      <w:r w:rsidR="00A74EB8" w:rsidRPr="00F51624">
        <w:rPr>
          <w:szCs w:val="22"/>
          <w:lang w:val="sq-AL"/>
        </w:rPr>
        <w:t>-ja</w:t>
      </w:r>
      <w:r w:rsidRPr="00F51624">
        <w:rPr>
          <w:szCs w:val="22"/>
          <w:lang w:val="sq-AL"/>
        </w:rPr>
        <w:t xml:space="preserve"> në lidhje me të apo në lidhje me rrugën në ndonjë mënyrë tjetër;</w:t>
      </w:r>
    </w:p>
    <w:p w:rsidR="00BE2323" w:rsidRPr="00F51624" w:rsidRDefault="00BE2323" w:rsidP="00BE2323">
      <w:pPr>
        <w:pStyle w:val="Paragrafi"/>
        <w:rPr>
          <w:szCs w:val="22"/>
          <w:lang w:val="sq-AL"/>
        </w:rPr>
      </w:pPr>
      <w:r w:rsidRPr="00F51624">
        <w:rPr>
          <w:szCs w:val="22"/>
          <w:lang w:val="sq-AL"/>
        </w:rPr>
        <w:t>c) Cilatdo pretendime, barra, interesa sigurimi dhe çështje apo procese gjyqësore në lidhje me të drejtat apo interesat mbi rrugën apo tokën mbi të cilën ajo ndërtohet.</w:t>
      </w:r>
    </w:p>
    <w:p w:rsidR="00BE2323" w:rsidRPr="00F51624" w:rsidRDefault="00BE2323" w:rsidP="00BE2323">
      <w:pPr>
        <w:pStyle w:val="Paragrafi"/>
        <w:rPr>
          <w:szCs w:val="22"/>
          <w:lang w:val="sq-AL"/>
        </w:rPr>
      </w:pPr>
      <w:r w:rsidRPr="00F51624">
        <w:rPr>
          <w:szCs w:val="22"/>
          <w:lang w:val="sq-AL"/>
        </w:rPr>
        <w:t>9.2 Agjenti do t’i japë IDB-së njoftim të menjëhershëm mbi çdo ndodhi apo kusht të njohur për Agjentin si pasojë e të cilit IDB</w:t>
      </w:r>
      <w:r w:rsidR="00A74EB8" w:rsidRPr="00F51624">
        <w:rPr>
          <w:szCs w:val="22"/>
          <w:lang w:val="sq-AL"/>
        </w:rPr>
        <w:t>-ja</w:t>
      </w:r>
      <w:r w:rsidRPr="00F51624">
        <w:rPr>
          <w:szCs w:val="22"/>
          <w:lang w:val="sq-AL"/>
        </w:rPr>
        <w:t xml:space="preserve"> është apo ka në mënyrë të arsyeshme mundësi të ketë të drejtë për dëmshpërblim. Dëmshpërblimi i parashikuar në seksionin 9.1 do të zbatohet specifikisht </w:t>
      </w:r>
      <w:r w:rsidRPr="00F51624">
        <w:rPr>
          <w:color w:val="000000"/>
          <w:szCs w:val="22"/>
          <w:lang w:val="sq-AL"/>
        </w:rPr>
        <w:t>dhe</w:t>
      </w:r>
      <w:r w:rsidRPr="00F51624">
        <w:rPr>
          <w:szCs w:val="22"/>
          <w:lang w:val="sq-AL"/>
        </w:rPr>
        <w:t xml:space="preserve"> do të përfshijë pretendimet apo kërkesat e ngritura nga apo në emër të të punësuarve të Agjentit dhe Agjenti në mënyrë të shprehur heq dorë, përkundrejt IDB-së, nga çdo imunitet për të cilin Agjenti do të kishte pasur normalisht të drejtë ta gëzonte sipas ligjeve të zbatueshme; dhe Agjenti do t</w:t>
      </w:r>
      <w:r w:rsidR="00A74EB8" w:rsidRPr="00F51624">
        <w:rPr>
          <w:szCs w:val="22"/>
          <w:lang w:val="sq-AL"/>
        </w:rPr>
        <w:t>a</w:t>
      </w:r>
      <w:r w:rsidRPr="00F51624">
        <w:rPr>
          <w:szCs w:val="22"/>
          <w:lang w:val="sq-AL"/>
        </w:rPr>
        <w:t xml:space="preserve"> rimbursojë IDB-në menjëherë</w:t>
      </w:r>
      <w:r w:rsidR="00A22B2E" w:rsidRPr="00F51624">
        <w:rPr>
          <w:szCs w:val="22"/>
          <w:lang w:val="sq-AL"/>
        </w:rPr>
        <w:t>,</w:t>
      </w:r>
      <w:r w:rsidRPr="00F51624">
        <w:rPr>
          <w:szCs w:val="22"/>
          <w:lang w:val="sq-AL"/>
        </w:rPr>
        <w:t xml:space="preserve"> sipas kërkesës së IDB-së</w:t>
      </w:r>
      <w:r w:rsidR="00A22B2E" w:rsidRPr="00F51624">
        <w:rPr>
          <w:szCs w:val="22"/>
          <w:lang w:val="sq-AL"/>
        </w:rPr>
        <w:t>,</w:t>
      </w:r>
      <w:r w:rsidRPr="00F51624">
        <w:rPr>
          <w:szCs w:val="22"/>
          <w:lang w:val="sq-AL"/>
        </w:rPr>
        <w:t xml:space="preserve"> (sidoqoftë brenda pesëmbëdhjetë ditëve nga një kërkesë e tillë) për shumat e shpenzuara nga ai në lidhje me cilëndo nga të mësipërmet apo t’i paguajë këto shuma drejtpërdrejt. Agjenti do t’i shmanget të drejtave të IDB-së në çdo çështje në lidhje me të cilën Agjenti e ka rimbursuar tashmë IDB-në për shuma të shpenzuara nga ai</w:t>
      </w:r>
      <w:r w:rsidR="00A22B2E" w:rsidRPr="00F51624">
        <w:rPr>
          <w:szCs w:val="22"/>
          <w:lang w:val="sq-AL"/>
        </w:rPr>
        <w:t>,</w:t>
      </w:r>
      <w:r w:rsidRPr="00F51624">
        <w:rPr>
          <w:szCs w:val="22"/>
          <w:lang w:val="sq-AL"/>
        </w:rPr>
        <w:t xml:space="preserve"> apo ka paguar drejtpërdrejt shuma të tilla në përputhje me seksionin 9.1. Në rast se ngrihet ndonjë pretendim apo procedim kundër IDB-së në lidhje me cilindo pretendim të padëmshpërblyer, IDB</w:t>
      </w:r>
      <w:r w:rsidR="00A74EB8" w:rsidRPr="00F51624">
        <w:rPr>
          <w:szCs w:val="22"/>
          <w:lang w:val="sq-AL"/>
        </w:rPr>
        <w:t>-ja</w:t>
      </w:r>
      <w:r w:rsidRPr="00F51624">
        <w:rPr>
          <w:szCs w:val="22"/>
          <w:lang w:val="sq-AL"/>
        </w:rPr>
        <w:t xml:space="preserve"> do t</w:t>
      </w:r>
      <w:r w:rsidR="00A74EB8" w:rsidRPr="00F51624">
        <w:rPr>
          <w:szCs w:val="22"/>
          <w:lang w:val="sq-AL"/>
        </w:rPr>
        <w:t>a</w:t>
      </w:r>
      <w:r w:rsidRPr="00F51624">
        <w:rPr>
          <w:szCs w:val="22"/>
          <w:lang w:val="sq-AL"/>
        </w:rPr>
        <w:t xml:space="preserve"> njoftojë përkatësisht Agjentin, pas marrjes së njoftimit mbi fillimin e një veprimi apo procedimi të tillë, duke i bashk</w:t>
      </w:r>
      <w:r w:rsidR="00A74EB8" w:rsidRPr="00F51624">
        <w:rPr>
          <w:szCs w:val="22"/>
          <w:lang w:val="sq-AL"/>
        </w:rPr>
        <w:t>ë</w:t>
      </w:r>
      <w:r w:rsidRPr="00F51624">
        <w:rPr>
          <w:szCs w:val="22"/>
          <w:lang w:val="sq-AL"/>
        </w:rPr>
        <w:t>ngjitur një kopje të të gjitha dokumenteve që i kanë ardhur IDB-së</w:t>
      </w:r>
      <w:r w:rsidR="00A22B2E" w:rsidRPr="00F51624">
        <w:rPr>
          <w:szCs w:val="22"/>
          <w:lang w:val="sq-AL"/>
        </w:rPr>
        <w:t>. Agjenti mund të mbrohet dhe ta</w:t>
      </w:r>
      <w:r w:rsidRPr="00F51624">
        <w:rPr>
          <w:szCs w:val="22"/>
          <w:lang w:val="sq-AL"/>
        </w:rPr>
        <w:t xml:space="preserve"> kundërshtojë një kërkesë apo procedim të tillë me shpenzimet e tij dhe mbi kërkesën e IDB-së, apo të bëjë që kjo mbrojtje të bëhet nga një përfaqësues i zgjedhur nga Agjenti dhe në mënyrë të arsyeshme i kënaqshëm për IDB-në. Në rast të çfarëdo mosarritjeje nga Agjenti për t</w:t>
      </w:r>
      <w:r w:rsidR="00A74EB8" w:rsidRPr="00F51624">
        <w:rPr>
          <w:szCs w:val="22"/>
          <w:lang w:val="sq-AL"/>
        </w:rPr>
        <w:t>a</w:t>
      </w:r>
      <w:r w:rsidRPr="00F51624">
        <w:rPr>
          <w:szCs w:val="22"/>
          <w:lang w:val="sq-AL"/>
        </w:rPr>
        <w:t xml:space="preserve"> bërë</w:t>
      </w:r>
      <w:r w:rsidR="00A22B2E" w:rsidRPr="00F51624">
        <w:rPr>
          <w:szCs w:val="22"/>
          <w:lang w:val="sq-AL"/>
        </w:rPr>
        <w:t xml:space="preserve"> një gjë të tillë, Agjenti do t’i</w:t>
      </w:r>
      <w:r w:rsidRPr="00F51624">
        <w:rPr>
          <w:szCs w:val="22"/>
          <w:lang w:val="sq-AL"/>
        </w:rPr>
        <w:t xml:space="preserve"> paguajë </w:t>
      </w:r>
      <w:r w:rsidR="00A74EB8" w:rsidRPr="00F51624">
        <w:rPr>
          <w:szCs w:val="22"/>
          <w:lang w:val="sq-AL"/>
        </w:rPr>
        <w:t>të gjitha</w:t>
      </w:r>
      <w:r w:rsidRPr="00F51624">
        <w:rPr>
          <w:szCs w:val="22"/>
          <w:lang w:val="sq-AL"/>
        </w:rPr>
        <w:t xml:space="preserve"> kostot dhe shpenzimet (duke përfshirë tarifat dhe shpenzimet e arsyeshme të mbrojtjes ligjore) që i kanë ardhur IDB-së në lidhje me një veprim apo procedim të tillë. </w:t>
      </w:r>
    </w:p>
    <w:p w:rsidR="00BE2323" w:rsidRPr="00F51624" w:rsidRDefault="00BE2323" w:rsidP="00BE2323">
      <w:pPr>
        <w:pStyle w:val="Paragrafi"/>
        <w:rPr>
          <w:szCs w:val="22"/>
          <w:lang w:val="sq-AL"/>
        </w:rPr>
      </w:pPr>
    </w:p>
    <w:p w:rsidR="00BE2323" w:rsidRPr="00F51624" w:rsidRDefault="00BE2323" w:rsidP="00BE2323">
      <w:pPr>
        <w:pStyle w:val="NeniNr"/>
        <w:keepNext w:val="0"/>
        <w:rPr>
          <w:caps/>
          <w:szCs w:val="22"/>
          <w:lang w:val="sq-AL"/>
        </w:rPr>
      </w:pPr>
      <w:r w:rsidRPr="00F51624">
        <w:rPr>
          <w:szCs w:val="22"/>
          <w:lang w:val="sq-AL"/>
        </w:rPr>
        <w:t xml:space="preserve">Neni </w:t>
      </w:r>
      <w:r w:rsidRPr="00F51624">
        <w:rPr>
          <w:caps/>
          <w:szCs w:val="22"/>
          <w:lang w:val="sq-AL"/>
        </w:rPr>
        <w:t>10</w:t>
      </w:r>
    </w:p>
    <w:p w:rsidR="00BE2323" w:rsidRPr="00F51624" w:rsidRDefault="00BE2323" w:rsidP="00BE2323">
      <w:pPr>
        <w:pStyle w:val="NeniTitull"/>
        <w:keepNext w:val="0"/>
        <w:rPr>
          <w:szCs w:val="22"/>
          <w:lang w:val="sq-AL"/>
        </w:rPr>
      </w:pPr>
      <w:r w:rsidRPr="00F51624">
        <w:rPr>
          <w:szCs w:val="22"/>
          <w:lang w:val="sq-AL"/>
        </w:rPr>
        <w:t>Raportet</w:t>
      </w:r>
    </w:p>
    <w:p w:rsidR="00BE2323" w:rsidRPr="00F51624" w:rsidRDefault="00BE2323" w:rsidP="00BE2323">
      <w:pPr>
        <w:pStyle w:val="Paragrafi"/>
        <w:rPr>
          <w:szCs w:val="22"/>
          <w:lang w:val="sq-AL"/>
        </w:rPr>
      </w:pPr>
    </w:p>
    <w:p w:rsidR="00BE2323" w:rsidRPr="00F51624" w:rsidRDefault="00BE2323" w:rsidP="00BE2323">
      <w:pPr>
        <w:pStyle w:val="Paragrafi"/>
        <w:rPr>
          <w:szCs w:val="22"/>
          <w:lang w:val="sq-AL"/>
        </w:rPr>
      </w:pPr>
      <w:r w:rsidRPr="00F51624">
        <w:rPr>
          <w:szCs w:val="22"/>
          <w:lang w:val="sq-AL"/>
        </w:rPr>
        <w:t>Agjenti merr përsipër t’i paraqesë IDB-së raportet si vijon:</w:t>
      </w:r>
    </w:p>
    <w:p w:rsidR="00BE2323" w:rsidRPr="00F51624" w:rsidRDefault="00BE2323" w:rsidP="00BE2323">
      <w:pPr>
        <w:pStyle w:val="Paragrafi"/>
        <w:rPr>
          <w:szCs w:val="22"/>
          <w:lang w:val="sq-AL"/>
        </w:rPr>
      </w:pPr>
      <w:r w:rsidRPr="00F51624">
        <w:rPr>
          <w:szCs w:val="22"/>
          <w:lang w:val="sq-AL"/>
        </w:rPr>
        <w:t xml:space="preserve">a) </w:t>
      </w:r>
      <w:r w:rsidR="00580BA0">
        <w:rPr>
          <w:szCs w:val="22"/>
          <w:lang w:val="sq-AL"/>
        </w:rPr>
        <w:t>B</w:t>
      </w:r>
      <w:r w:rsidRPr="00F51624">
        <w:rPr>
          <w:szCs w:val="22"/>
          <w:lang w:val="sq-AL"/>
        </w:rPr>
        <w:t>renda tre muajve pas datës së hyrjes në fuqi të Marrëveshjes dhe në vijim</w:t>
      </w:r>
      <w:r w:rsidR="00A74EB8" w:rsidRPr="00F51624">
        <w:rPr>
          <w:szCs w:val="22"/>
          <w:lang w:val="sq-AL"/>
        </w:rPr>
        <w:t>,</w:t>
      </w:r>
      <w:r w:rsidRPr="00F51624">
        <w:rPr>
          <w:szCs w:val="22"/>
          <w:lang w:val="sq-AL"/>
        </w:rPr>
        <w:t xml:space="preserve"> çdo tre muaj të tjerë, një raport mbi përparimin e bërë dhe zbatimin e kontratës në një mënyrë të tillë siç mund të kërkojë kohë pas kohe veçanërisht IDB</w:t>
      </w:r>
      <w:r w:rsidR="00A74EB8" w:rsidRPr="00F51624">
        <w:rPr>
          <w:szCs w:val="22"/>
          <w:lang w:val="sq-AL"/>
        </w:rPr>
        <w:t>-ja</w:t>
      </w:r>
      <w:r w:rsidRPr="00F51624">
        <w:rPr>
          <w:szCs w:val="22"/>
          <w:lang w:val="sq-AL"/>
        </w:rPr>
        <w:t>;</w:t>
      </w:r>
    </w:p>
    <w:p w:rsidR="00BE2323" w:rsidRPr="00F51624" w:rsidRDefault="00BE2323" w:rsidP="00BE2323">
      <w:pPr>
        <w:pStyle w:val="Paragrafi"/>
        <w:rPr>
          <w:szCs w:val="22"/>
          <w:lang w:val="sq-AL"/>
        </w:rPr>
      </w:pPr>
      <w:r w:rsidRPr="00F51624">
        <w:rPr>
          <w:szCs w:val="22"/>
          <w:lang w:val="sq-AL"/>
        </w:rPr>
        <w:t>b) 90 ditë pas përfundimit të çdo viti financiar, një raport mbi kushtet financiare të Agjentit dhe rezultat</w:t>
      </w:r>
      <w:r w:rsidR="00A74EB8" w:rsidRPr="00F51624">
        <w:rPr>
          <w:szCs w:val="22"/>
          <w:lang w:val="sq-AL"/>
        </w:rPr>
        <w:t>et</w:t>
      </w:r>
      <w:r w:rsidRPr="00F51624">
        <w:rPr>
          <w:szCs w:val="22"/>
          <w:lang w:val="sq-AL"/>
        </w:rPr>
        <w:t xml:space="preserve"> e operacioneve të tij</w:t>
      </w:r>
      <w:r w:rsidR="00A74EB8" w:rsidRPr="00F51624">
        <w:rPr>
          <w:szCs w:val="22"/>
          <w:lang w:val="sq-AL"/>
        </w:rPr>
        <w:t>,</w:t>
      </w:r>
      <w:r w:rsidRPr="00F51624">
        <w:rPr>
          <w:szCs w:val="22"/>
          <w:lang w:val="sq-AL"/>
        </w:rPr>
        <w:t xml:space="preserve"> gjatë vitit financiar të sapopërfunduar së bashku me deklaratën e llogarive që i janë nënshtruar kontrollit financiar, duke përfshirë këtu pasqyrën e bilancit dhe llogarinë e fitimeve dhe të humbjeve për vitin financiar të sapopërfunduar;</w:t>
      </w:r>
    </w:p>
    <w:p w:rsidR="00BE2323" w:rsidRPr="00F51624" w:rsidRDefault="00BE2323" w:rsidP="00BE2323">
      <w:pPr>
        <w:pStyle w:val="Paragrafi"/>
        <w:rPr>
          <w:szCs w:val="22"/>
          <w:lang w:val="sq-AL"/>
        </w:rPr>
      </w:pPr>
      <w:r w:rsidRPr="00F51624">
        <w:rPr>
          <w:szCs w:val="22"/>
          <w:lang w:val="sq-AL"/>
        </w:rPr>
        <w:t xml:space="preserve">c) </w:t>
      </w:r>
      <w:r w:rsidR="00580BA0">
        <w:rPr>
          <w:szCs w:val="22"/>
          <w:lang w:val="sq-AL"/>
        </w:rPr>
        <w:t>M</w:t>
      </w:r>
      <w:r w:rsidRPr="00F51624">
        <w:rPr>
          <w:szCs w:val="22"/>
          <w:lang w:val="sq-AL"/>
        </w:rPr>
        <w:t>enjëherë pas lëshimit të certifikatës së pranimit përfundimtar</w:t>
      </w:r>
      <w:r w:rsidR="00A74EB8" w:rsidRPr="00F51624">
        <w:rPr>
          <w:szCs w:val="22"/>
          <w:lang w:val="sq-AL"/>
        </w:rPr>
        <w:t>,</w:t>
      </w:r>
      <w:r w:rsidRPr="00F51624">
        <w:rPr>
          <w:szCs w:val="22"/>
          <w:lang w:val="sq-AL"/>
        </w:rPr>
        <w:t xml:space="preserve"> por jo më vonë se gjashtë muaj pas lëshimit të një certifikate të tillë, të paraqesë një raport përmbyllës për një qëllim të tillë dhe me hollësi</w:t>
      </w:r>
      <w:r w:rsidR="00A22B2E" w:rsidRPr="00F51624">
        <w:rPr>
          <w:szCs w:val="22"/>
          <w:lang w:val="sq-AL"/>
        </w:rPr>
        <w:t>,</w:t>
      </w:r>
      <w:r w:rsidRPr="00F51624">
        <w:rPr>
          <w:szCs w:val="22"/>
          <w:lang w:val="sq-AL"/>
        </w:rPr>
        <w:t xml:space="preserve"> të tilla</w:t>
      </w:r>
      <w:r w:rsidR="00A22B2E" w:rsidRPr="00F51624">
        <w:rPr>
          <w:szCs w:val="22"/>
          <w:lang w:val="sq-AL"/>
        </w:rPr>
        <w:t>,</w:t>
      </w:r>
      <w:r w:rsidRPr="00F51624">
        <w:rPr>
          <w:szCs w:val="22"/>
          <w:lang w:val="sq-AL"/>
        </w:rPr>
        <w:t xml:space="preserve"> siç IDB</w:t>
      </w:r>
      <w:r w:rsidR="00A74EB8" w:rsidRPr="00F51624">
        <w:rPr>
          <w:szCs w:val="22"/>
          <w:lang w:val="sq-AL"/>
        </w:rPr>
        <w:t>-ja mund ta</w:t>
      </w:r>
      <w:r w:rsidRPr="00F51624">
        <w:rPr>
          <w:szCs w:val="22"/>
          <w:lang w:val="sq-AL"/>
        </w:rPr>
        <w:t xml:space="preserve"> kërkojë në mënyrë të arsyeshme mbi ndërtimin dhe operimin fillestar të rrugës;</w:t>
      </w:r>
    </w:p>
    <w:p w:rsidR="00BE2323" w:rsidRPr="00F51624" w:rsidRDefault="00BE2323" w:rsidP="00BE2323">
      <w:pPr>
        <w:pStyle w:val="Paragrafi"/>
        <w:rPr>
          <w:szCs w:val="22"/>
          <w:lang w:val="sq-AL"/>
        </w:rPr>
      </w:pPr>
      <w:r w:rsidRPr="00F51624">
        <w:rPr>
          <w:szCs w:val="22"/>
          <w:lang w:val="sq-AL"/>
        </w:rPr>
        <w:t xml:space="preserve">d) </w:t>
      </w:r>
      <w:r w:rsidR="00580BA0" w:rsidRPr="00F51624">
        <w:rPr>
          <w:szCs w:val="22"/>
          <w:lang w:val="sq-AL"/>
        </w:rPr>
        <w:t>Ç</w:t>
      </w:r>
      <w:r w:rsidRPr="00F51624">
        <w:rPr>
          <w:szCs w:val="22"/>
          <w:lang w:val="sq-AL"/>
        </w:rPr>
        <w:t>do raport apo informacion tjetër të cilin IDB</w:t>
      </w:r>
      <w:r w:rsidR="00A74EB8" w:rsidRPr="00F51624">
        <w:rPr>
          <w:szCs w:val="22"/>
          <w:lang w:val="sq-AL"/>
        </w:rPr>
        <w:t>-ja</w:t>
      </w:r>
      <w:r w:rsidRPr="00F51624">
        <w:rPr>
          <w:szCs w:val="22"/>
          <w:lang w:val="sq-AL"/>
        </w:rPr>
        <w:t xml:space="preserve"> mund ta kërkojë në mënyrë të arsyeshme</w:t>
      </w:r>
      <w:r w:rsidR="00A74EB8" w:rsidRPr="00F51624">
        <w:rPr>
          <w:szCs w:val="22"/>
          <w:lang w:val="sq-AL"/>
        </w:rPr>
        <w:t>,</w:t>
      </w:r>
      <w:r w:rsidRPr="00F51624">
        <w:rPr>
          <w:szCs w:val="22"/>
          <w:lang w:val="sq-AL"/>
        </w:rPr>
        <w:t xml:space="preserve"> kohë pas kohe. </w:t>
      </w:r>
    </w:p>
    <w:p w:rsidR="00BE2323" w:rsidRPr="00F51624" w:rsidRDefault="00BE2323" w:rsidP="008030E0">
      <w:pPr>
        <w:pStyle w:val="NeniNr"/>
        <w:rPr>
          <w:caps/>
        </w:rPr>
      </w:pPr>
      <w:r w:rsidRPr="00F51624">
        <w:t xml:space="preserve">Neni </w:t>
      </w:r>
      <w:r w:rsidRPr="008030E0">
        <w:t>11</w:t>
      </w:r>
    </w:p>
    <w:p w:rsidR="00BE2323" w:rsidRPr="00F51624" w:rsidRDefault="00BE2323" w:rsidP="00BE2323">
      <w:pPr>
        <w:pStyle w:val="NeniTitull"/>
        <w:keepNext w:val="0"/>
        <w:rPr>
          <w:szCs w:val="22"/>
          <w:lang w:val="sq-AL"/>
        </w:rPr>
      </w:pPr>
      <w:r w:rsidRPr="00F51624">
        <w:rPr>
          <w:szCs w:val="22"/>
          <w:lang w:val="sq-AL"/>
        </w:rPr>
        <w:t>Heqja dorë</w:t>
      </w:r>
    </w:p>
    <w:p w:rsidR="00BE2323" w:rsidRPr="008030E0" w:rsidRDefault="00BE2323" w:rsidP="00BE2323">
      <w:pPr>
        <w:pStyle w:val="Paragrafi"/>
        <w:rPr>
          <w:sz w:val="16"/>
          <w:szCs w:val="22"/>
          <w:lang w:val="sq-AL"/>
        </w:rPr>
      </w:pPr>
    </w:p>
    <w:p w:rsidR="00BE2323" w:rsidRPr="00F51624" w:rsidRDefault="00BE2323" w:rsidP="00BE2323">
      <w:pPr>
        <w:pStyle w:val="Paragrafi"/>
        <w:rPr>
          <w:szCs w:val="22"/>
          <w:lang w:val="sq-AL"/>
        </w:rPr>
      </w:pPr>
      <w:r w:rsidRPr="00F51624">
        <w:rPr>
          <w:szCs w:val="22"/>
          <w:lang w:val="sq-AL"/>
        </w:rPr>
        <w:t>Mosarritja e IDB</w:t>
      </w:r>
      <w:r w:rsidR="00A74EB8" w:rsidRPr="00F51624">
        <w:rPr>
          <w:szCs w:val="22"/>
          <w:lang w:val="sq-AL"/>
        </w:rPr>
        <w:t>-së</w:t>
      </w:r>
      <w:r w:rsidRPr="00F51624">
        <w:rPr>
          <w:szCs w:val="22"/>
          <w:lang w:val="sq-AL"/>
        </w:rPr>
        <w:t xml:space="preserve"> që të ushtrojë apo të mbrojë ndonjë nga të drejtat e saj</w:t>
      </w:r>
      <w:r w:rsidR="00DB3C35" w:rsidRPr="00F51624">
        <w:rPr>
          <w:szCs w:val="22"/>
          <w:lang w:val="sq-AL"/>
        </w:rPr>
        <w:t>,</w:t>
      </w:r>
      <w:r w:rsidRPr="00F51624">
        <w:rPr>
          <w:szCs w:val="22"/>
          <w:lang w:val="sq-AL"/>
        </w:rPr>
        <w:t xml:space="preserve"> sipas kësaj Marrëveshjeje</w:t>
      </w:r>
      <w:r w:rsidR="00DB3C35" w:rsidRPr="00F51624">
        <w:rPr>
          <w:szCs w:val="22"/>
          <w:lang w:val="sq-AL"/>
        </w:rPr>
        <w:t>,</w:t>
      </w:r>
      <w:r w:rsidRPr="00F51624">
        <w:rPr>
          <w:szCs w:val="22"/>
          <w:lang w:val="sq-AL"/>
        </w:rPr>
        <w:t xml:space="preserve"> apo vonesa e saj për të njëjtën gjë</w:t>
      </w:r>
      <w:r w:rsidR="00DB3C35" w:rsidRPr="00F51624">
        <w:rPr>
          <w:szCs w:val="22"/>
          <w:lang w:val="sq-AL"/>
        </w:rPr>
        <w:t>,</w:t>
      </w:r>
      <w:r w:rsidRPr="00F51624">
        <w:rPr>
          <w:szCs w:val="22"/>
          <w:lang w:val="sq-AL"/>
        </w:rPr>
        <w:t xml:space="preserve"> apo mosarritja e saj për të ushtruar apo mbrojtur çfarëdo lloj dëmshpërblimi që ajo mund të ketë të drejtë përkundrejt Agjentit</w:t>
      </w:r>
      <w:r w:rsidR="00DB3C35" w:rsidRPr="00F51624">
        <w:rPr>
          <w:szCs w:val="22"/>
          <w:lang w:val="sq-AL"/>
        </w:rPr>
        <w:t>,</w:t>
      </w:r>
      <w:r w:rsidRPr="00F51624">
        <w:rPr>
          <w:szCs w:val="22"/>
          <w:lang w:val="sq-AL"/>
        </w:rPr>
        <w:t xml:space="preserve"> apo vonesa e saj për të njëjtën gjë, nuk do të cenojë një të drejtë apo dëmshpërblim të tillë dhe nuk do të quhet si heqje dorë nga një e drejtë apo dëmshpërblim i tillë. </w:t>
      </w:r>
    </w:p>
    <w:p w:rsidR="00BE2323" w:rsidRPr="008030E0" w:rsidRDefault="00BE2323" w:rsidP="008030E0">
      <w:pPr>
        <w:pStyle w:val="Paragrafi"/>
        <w:tabs>
          <w:tab w:val="left" w:pos="1440"/>
        </w:tabs>
        <w:rPr>
          <w:sz w:val="16"/>
          <w:szCs w:val="22"/>
          <w:lang w:val="sq-AL"/>
        </w:rPr>
      </w:pPr>
    </w:p>
    <w:p w:rsidR="00BE2323" w:rsidRPr="00F51624" w:rsidRDefault="00BE2323" w:rsidP="00BE2323">
      <w:pPr>
        <w:pStyle w:val="NeniNr"/>
        <w:keepNext w:val="0"/>
        <w:rPr>
          <w:caps/>
          <w:szCs w:val="22"/>
          <w:lang w:val="sq-AL"/>
        </w:rPr>
      </w:pPr>
      <w:r w:rsidRPr="00F51624">
        <w:rPr>
          <w:szCs w:val="22"/>
          <w:lang w:val="sq-AL"/>
        </w:rPr>
        <w:t xml:space="preserve">Neni </w:t>
      </w:r>
      <w:r w:rsidRPr="00F51624">
        <w:rPr>
          <w:caps/>
          <w:szCs w:val="22"/>
          <w:lang w:val="sq-AL"/>
        </w:rPr>
        <w:t>12</w:t>
      </w:r>
    </w:p>
    <w:p w:rsidR="00BE2323" w:rsidRPr="00F51624" w:rsidRDefault="00BE2323" w:rsidP="00BE2323">
      <w:pPr>
        <w:pStyle w:val="NeniTitull"/>
        <w:keepNext w:val="0"/>
        <w:rPr>
          <w:szCs w:val="22"/>
          <w:lang w:val="sq-AL"/>
        </w:rPr>
      </w:pPr>
      <w:r w:rsidRPr="00F51624">
        <w:rPr>
          <w:szCs w:val="22"/>
          <w:lang w:val="sq-AL"/>
        </w:rPr>
        <w:t xml:space="preserve">Data e hyrjes në fuqi </w:t>
      </w:r>
    </w:p>
    <w:p w:rsidR="00BE2323" w:rsidRPr="008030E0" w:rsidRDefault="00BE2323" w:rsidP="00BE2323">
      <w:pPr>
        <w:pStyle w:val="Paragrafi"/>
        <w:rPr>
          <w:caps/>
          <w:sz w:val="16"/>
          <w:szCs w:val="22"/>
          <w:lang w:val="sq-AL"/>
        </w:rPr>
      </w:pPr>
    </w:p>
    <w:p w:rsidR="00BE2323" w:rsidRPr="00F51624" w:rsidRDefault="00BE2323" w:rsidP="00BE2323">
      <w:pPr>
        <w:pStyle w:val="Paragrafi"/>
        <w:rPr>
          <w:szCs w:val="22"/>
          <w:lang w:val="sq-AL"/>
        </w:rPr>
      </w:pPr>
      <w:r w:rsidRPr="00F51624">
        <w:rPr>
          <w:szCs w:val="22"/>
          <w:lang w:val="sq-AL"/>
        </w:rPr>
        <w:t>Kjo Marrëveshje do të hyjë në fuqi nga data e hyrjes në fuqi e Marrëveshjes së Istisna’a-s.</w:t>
      </w:r>
    </w:p>
    <w:p w:rsidR="00BE2323" w:rsidRPr="008030E0" w:rsidRDefault="00BE2323" w:rsidP="00BE2323">
      <w:pPr>
        <w:pStyle w:val="Paragrafi"/>
        <w:rPr>
          <w:caps/>
          <w:sz w:val="16"/>
          <w:szCs w:val="22"/>
          <w:lang w:val="sq-AL"/>
        </w:rPr>
      </w:pPr>
    </w:p>
    <w:p w:rsidR="00BE2323" w:rsidRPr="00F51624" w:rsidRDefault="00BE2323" w:rsidP="00BE2323">
      <w:pPr>
        <w:pStyle w:val="NeniNr"/>
        <w:keepNext w:val="0"/>
        <w:rPr>
          <w:szCs w:val="22"/>
          <w:lang w:val="sq-AL"/>
        </w:rPr>
      </w:pPr>
      <w:r w:rsidRPr="00F51624">
        <w:rPr>
          <w:szCs w:val="22"/>
          <w:lang w:val="sq-AL"/>
        </w:rPr>
        <w:t>Neni 13</w:t>
      </w:r>
    </w:p>
    <w:p w:rsidR="00BE2323" w:rsidRPr="00F51624" w:rsidRDefault="00BE2323" w:rsidP="00BE2323">
      <w:pPr>
        <w:pStyle w:val="NeniTitull"/>
        <w:keepNext w:val="0"/>
        <w:rPr>
          <w:szCs w:val="22"/>
          <w:lang w:val="sq-AL"/>
        </w:rPr>
      </w:pPr>
      <w:r w:rsidRPr="00F51624">
        <w:rPr>
          <w:szCs w:val="22"/>
          <w:lang w:val="sq-AL"/>
        </w:rPr>
        <w:t xml:space="preserve">Ligji rregullues – zgjidhja e mosmarrëveshjeve </w:t>
      </w:r>
    </w:p>
    <w:p w:rsidR="00BE2323" w:rsidRPr="008030E0" w:rsidRDefault="00BE2323" w:rsidP="00BE2323">
      <w:pPr>
        <w:pStyle w:val="Paragrafi"/>
        <w:rPr>
          <w:caps/>
          <w:sz w:val="16"/>
          <w:szCs w:val="22"/>
          <w:lang w:val="sq-AL"/>
        </w:rPr>
      </w:pPr>
    </w:p>
    <w:p w:rsidR="00BE2323" w:rsidRPr="00F51624" w:rsidRDefault="00BE2323" w:rsidP="00BE2323">
      <w:pPr>
        <w:pStyle w:val="Paragrafi"/>
        <w:rPr>
          <w:szCs w:val="22"/>
          <w:lang w:val="sq-AL"/>
        </w:rPr>
      </w:pPr>
      <w:r w:rsidRPr="00F51624">
        <w:rPr>
          <w:szCs w:val="22"/>
          <w:lang w:val="sq-AL"/>
        </w:rPr>
        <w:t xml:space="preserve">13.1 Kjo Marrëveshje do të rregullohet nga, si edhe do të interpretohet në përputhje me të drejtën islame (Islamic Shariah). </w:t>
      </w:r>
    </w:p>
    <w:p w:rsidR="00BE2323" w:rsidRPr="00F51624" w:rsidRDefault="00BE2323" w:rsidP="00BE2323">
      <w:pPr>
        <w:pStyle w:val="Paragrafi"/>
        <w:rPr>
          <w:szCs w:val="22"/>
          <w:lang w:val="sq-AL"/>
        </w:rPr>
      </w:pPr>
      <w:r w:rsidRPr="00F51624">
        <w:rPr>
          <w:szCs w:val="22"/>
          <w:lang w:val="sq-AL"/>
        </w:rPr>
        <w:t xml:space="preserve">13.2 Çdo mosmarrëveshje ndërmjet Palëve në këtë Marrëveshje dhe çdo pretendim nga </w:t>
      </w:r>
      <w:r w:rsidR="00DB3C35" w:rsidRPr="00F51624">
        <w:rPr>
          <w:szCs w:val="22"/>
          <w:lang w:val="sq-AL"/>
        </w:rPr>
        <w:t>P</w:t>
      </w:r>
      <w:r w:rsidRPr="00F51624">
        <w:rPr>
          <w:szCs w:val="22"/>
          <w:lang w:val="sq-AL"/>
        </w:rPr>
        <w:t>a</w:t>
      </w:r>
      <w:r w:rsidR="00DB3C35" w:rsidRPr="00F51624">
        <w:rPr>
          <w:szCs w:val="22"/>
          <w:lang w:val="sq-AL"/>
        </w:rPr>
        <w:t>lë të tilla kundër P</w:t>
      </w:r>
      <w:r w:rsidRPr="00F51624">
        <w:rPr>
          <w:szCs w:val="22"/>
          <w:lang w:val="sq-AL"/>
        </w:rPr>
        <w:t>alës tjetër që rrjedh nga Marrëveshja</w:t>
      </w:r>
      <w:r w:rsidR="00A22B2E" w:rsidRPr="00F51624">
        <w:rPr>
          <w:szCs w:val="22"/>
          <w:lang w:val="sq-AL"/>
        </w:rPr>
        <w:t>,</w:t>
      </w:r>
      <w:r w:rsidRPr="00F51624">
        <w:rPr>
          <w:szCs w:val="22"/>
          <w:lang w:val="sq-AL"/>
        </w:rPr>
        <w:t xml:space="preserve"> të cilat nuk janë mundur të zgjidhen miqësisht ndërmjet </w:t>
      </w:r>
      <w:r w:rsidR="00DB3C35" w:rsidRPr="00F51624">
        <w:rPr>
          <w:szCs w:val="22"/>
          <w:lang w:val="sq-AL"/>
        </w:rPr>
        <w:t>P</w:t>
      </w:r>
      <w:r w:rsidRPr="00F51624">
        <w:rPr>
          <w:szCs w:val="22"/>
          <w:lang w:val="sq-AL"/>
        </w:rPr>
        <w:t xml:space="preserve">alëve brenda gjashtëdhjetë (60) ditëve, data e njoftimit nga njëra </w:t>
      </w:r>
      <w:r w:rsidR="00DB3C35" w:rsidRPr="00F51624">
        <w:rPr>
          <w:szCs w:val="22"/>
          <w:lang w:val="sq-AL"/>
        </w:rPr>
        <w:t>P</w:t>
      </w:r>
      <w:r w:rsidRPr="00F51624">
        <w:rPr>
          <w:szCs w:val="22"/>
          <w:lang w:val="sq-AL"/>
        </w:rPr>
        <w:t xml:space="preserve">alë ndaj </w:t>
      </w:r>
      <w:r w:rsidR="00DB3C35" w:rsidRPr="00F51624">
        <w:rPr>
          <w:szCs w:val="22"/>
          <w:lang w:val="sq-AL"/>
        </w:rPr>
        <w:t>P</w:t>
      </w:r>
      <w:r w:rsidRPr="00F51624">
        <w:rPr>
          <w:szCs w:val="22"/>
          <w:lang w:val="sq-AL"/>
        </w:rPr>
        <w:t>alës tjetër do t’i paraqitet arbitrimit</w:t>
      </w:r>
      <w:r w:rsidR="00DB3C35" w:rsidRPr="00F51624">
        <w:rPr>
          <w:szCs w:val="22"/>
          <w:lang w:val="sq-AL"/>
        </w:rPr>
        <w:t>,</w:t>
      </w:r>
      <w:r w:rsidRPr="00F51624">
        <w:rPr>
          <w:szCs w:val="22"/>
          <w:lang w:val="sq-AL"/>
        </w:rPr>
        <w:t xml:space="preserve"> përmes një Gjykate Arbitrazhi siç parashikohet në vijim:</w:t>
      </w:r>
    </w:p>
    <w:p w:rsidR="00BE2323" w:rsidRPr="00F51624" w:rsidRDefault="00BE2323" w:rsidP="00BE2323">
      <w:pPr>
        <w:pStyle w:val="Paragrafi"/>
        <w:rPr>
          <w:szCs w:val="22"/>
          <w:lang w:val="sq-AL"/>
        </w:rPr>
      </w:pPr>
      <w:r w:rsidRPr="00F51624">
        <w:rPr>
          <w:szCs w:val="22"/>
          <w:lang w:val="sq-AL"/>
        </w:rPr>
        <w:t>a) Palët në këtë arbitrim do të jenë IDB</w:t>
      </w:r>
      <w:r w:rsidR="00DB3C35" w:rsidRPr="00F51624">
        <w:rPr>
          <w:szCs w:val="22"/>
          <w:lang w:val="sq-AL"/>
        </w:rPr>
        <w:t>-ja</w:t>
      </w:r>
      <w:r w:rsidRPr="00F51624">
        <w:rPr>
          <w:szCs w:val="22"/>
          <w:lang w:val="sq-AL"/>
        </w:rPr>
        <w:t xml:space="preserve"> nga njëra anë dhe Agjenti nga ana tjetër.</w:t>
      </w:r>
    </w:p>
    <w:p w:rsidR="00BE2323" w:rsidRPr="00F51624" w:rsidRDefault="00BE2323" w:rsidP="00BE2323">
      <w:pPr>
        <w:pStyle w:val="Paragrafi"/>
        <w:rPr>
          <w:szCs w:val="22"/>
          <w:lang w:val="sq-AL"/>
        </w:rPr>
      </w:pPr>
      <w:r w:rsidRPr="00F51624">
        <w:rPr>
          <w:szCs w:val="22"/>
          <w:lang w:val="sq-AL"/>
        </w:rPr>
        <w:t>b) Gjykata e Arbitrazhit do të përbëhet nga tre gjyqtarë arbitrazhi të emëruar si vijon:</w:t>
      </w:r>
    </w:p>
    <w:p w:rsidR="00BE2323" w:rsidRPr="00F51624" w:rsidRDefault="00BE2323" w:rsidP="00BE2323">
      <w:pPr>
        <w:pStyle w:val="Paragrafi"/>
        <w:rPr>
          <w:szCs w:val="22"/>
          <w:lang w:val="sq-AL"/>
        </w:rPr>
      </w:pPr>
      <w:r w:rsidRPr="00F51624">
        <w:rPr>
          <w:szCs w:val="22"/>
          <w:lang w:val="sq-AL"/>
        </w:rPr>
        <w:t>Një arbitër do të emërohet nga IDB</w:t>
      </w:r>
      <w:r w:rsidR="007E11F9" w:rsidRPr="00F51624">
        <w:rPr>
          <w:szCs w:val="22"/>
          <w:lang w:val="sq-AL"/>
        </w:rPr>
        <w:t>-ja</w:t>
      </w:r>
      <w:r w:rsidRPr="00F51624">
        <w:rPr>
          <w:szCs w:val="22"/>
          <w:lang w:val="sq-AL"/>
        </w:rPr>
        <w:t xml:space="preserve">, gjyqtari i dytë i arbitrazhit do të emërohet nga Agjenti dhe gjyqtar i tretë i arbitrazhit (në vijim referuar si gjyqtari) do të emërohet me marrëveshje të </w:t>
      </w:r>
      <w:r w:rsidR="007E11F9" w:rsidRPr="00F51624">
        <w:rPr>
          <w:szCs w:val="22"/>
          <w:lang w:val="sq-AL"/>
        </w:rPr>
        <w:t>P</w:t>
      </w:r>
      <w:r w:rsidRPr="00F51624">
        <w:rPr>
          <w:szCs w:val="22"/>
          <w:lang w:val="sq-AL"/>
        </w:rPr>
        <w:t xml:space="preserve">alëve ose, nëse ato nuk do të bien dakord, nga Sekretari i Përgjithshëm i Organizatës së Konferencës Islamike (OIC). Gjyqtari do të jetë një jurist i specializuar në financat ndërkombëtare ose një bankier me njohuri në transaksionet financiare islamike. Nëse cilado nga </w:t>
      </w:r>
      <w:r w:rsidR="007E11F9" w:rsidRPr="00F51624">
        <w:rPr>
          <w:szCs w:val="22"/>
          <w:lang w:val="sq-AL"/>
        </w:rPr>
        <w:t>P</w:t>
      </w:r>
      <w:r w:rsidRPr="00F51624">
        <w:rPr>
          <w:szCs w:val="22"/>
          <w:lang w:val="sq-AL"/>
        </w:rPr>
        <w:t xml:space="preserve">alët nuk arrin të emërojë një gjyqtar arbitrazhi, një gjyqtar i tillë arbitrazhi do të emërohet nga Sekretari i Përgjithshëm i OIC. Në rast se cilido nga gjyqtarët e arbitrazhit </w:t>
      </w:r>
      <w:r w:rsidR="007E11F9" w:rsidRPr="00F51624">
        <w:rPr>
          <w:szCs w:val="22"/>
          <w:lang w:val="sq-AL"/>
        </w:rPr>
        <w:t>të</w:t>
      </w:r>
      <w:r w:rsidRPr="00F51624">
        <w:rPr>
          <w:szCs w:val="22"/>
          <w:lang w:val="sq-AL"/>
        </w:rPr>
        <w:t xml:space="preserve"> caktuar në përputhje me këtë seksion jep dorëheqjen, vdes apo bëhet </w:t>
      </w:r>
      <w:r w:rsidRPr="00F51624">
        <w:rPr>
          <w:color w:val="000000"/>
          <w:szCs w:val="22"/>
          <w:lang w:val="sq-AL"/>
        </w:rPr>
        <w:t>i pazotë</w:t>
      </w:r>
      <w:r w:rsidRPr="00F51624">
        <w:rPr>
          <w:szCs w:val="22"/>
          <w:lang w:val="sq-AL"/>
        </w:rPr>
        <w:t xml:space="preserve"> për të vepruar, një gjyqtar pasardhës arbitrazhi do të emërohet në të njëjtën mënyrë siç përshkruhet këtu për emërimin e gjyqtarit fillestar të arbitrazhit dhe një pasardhës i tillë do të ketë të gjitha kompetencat dhe detyrat e gjyqtarit fillestar të arbitrazhit. </w:t>
      </w:r>
    </w:p>
    <w:p w:rsidR="00BE2323" w:rsidRPr="00F51624" w:rsidRDefault="00BE2323" w:rsidP="00BE2323">
      <w:pPr>
        <w:pStyle w:val="Paragrafi"/>
        <w:rPr>
          <w:szCs w:val="22"/>
          <w:lang w:val="sq-AL"/>
        </w:rPr>
      </w:pPr>
      <w:r w:rsidRPr="00F51624">
        <w:rPr>
          <w:szCs w:val="22"/>
          <w:lang w:val="sq-AL"/>
        </w:rPr>
        <w:t xml:space="preserve">c) Një procedim arbitrimi mund të fillohet sipas këtij seksioni pas njoftimit nga </w:t>
      </w:r>
      <w:r w:rsidR="007E11F9" w:rsidRPr="00F51624">
        <w:rPr>
          <w:szCs w:val="22"/>
          <w:lang w:val="sq-AL"/>
        </w:rPr>
        <w:t>P</w:t>
      </w:r>
      <w:r w:rsidRPr="00F51624">
        <w:rPr>
          <w:szCs w:val="22"/>
          <w:lang w:val="sq-AL"/>
        </w:rPr>
        <w:t xml:space="preserve">ala që e ngre këtë procedim në drejtim të </w:t>
      </w:r>
      <w:r w:rsidR="007E11F9" w:rsidRPr="00F51624">
        <w:rPr>
          <w:szCs w:val="22"/>
          <w:lang w:val="sq-AL"/>
        </w:rPr>
        <w:t>P</w:t>
      </w:r>
      <w:r w:rsidRPr="00F51624">
        <w:rPr>
          <w:szCs w:val="22"/>
          <w:lang w:val="sq-AL"/>
        </w:rPr>
        <w:t xml:space="preserve">alës tjetër. Një njoftim i tillë do të përmbajë një deklaratë që përcakton natyrën e mosmarrëveshjes apo të pretendimit që do të paraqitet për arbitrazh, natyrën e ndihmës që kërkohet, emrin e gjyqtarit të arbitrazhit të caktuar nga </w:t>
      </w:r>
      <w:r w:rsidR="007E11F9" w:rsidRPr="00F51624">
        <w:rPr>
          <w:szCs w:val="22"/>
          <w:lang w:val="sq-AL"/>
        </w:rPr>
        <w:t>P</w:t>
      </w:r>
      <w:r w:rsidRPr="00F51624">
        <w:rPr>
          <w:szCs w:val="22"/>
          <w:lang w:val="sq-AL"/>
        </w:rPr>
        <w:t xml:space="preserve">ala që ngre procedimin dhe emrin e një gjyqtari të propozuar. Brenda tridhjetë (30) ditëve pas dhënies së një njoftimi të tillë, </w:t>
      </w:r>
      <w:r w:rsidR="007E11F9" w:rsidRPr="00F51624">
        <w:rPr>
          <w:szCs w:val="22"/>
          <w:lang w:val="sq-AL"/>
        </w:rPr>
        <w:t>P</w:t>
      </w:r>
      <w:r w:rsidRPr="00F51624">
        <w:rPr>
          <w:szCs w:val="22"/>
          <w:lang w:val="sq-AL"/>
        </w:rPr>
        <w:t xml:space="preserve">ala tjetër do të njoftojë </w:t>
      </w:r>
      <w:r w:rsidR="00B04E48" w:rsidRPr="00F51624">
        <w:rPr>
          <w:szCs w:val="22"/>
          <w:lang w:val="sq-AL"/>
        </w:rPr>
        <w:t>P</w:t>
      </w:r>
      <w:r w:rsidRPr="00F51624">
        <w:rPr>
          <w:szCs w:val="22"/>
          <w:lang w:val="sq-AL"/>
        </w:rPr>
        <w:t xml:space="preserve">alën që ngriti procedimin për emrin e gjyqtarit të arbitrazhit të caktuar nga kjo </w:t>
      </w:r>
      <w:r w:rsidR="007E11F9" w:rsidRPr="00F51624">
        <w:rPr>
          <w:szCs w:val="22"/>
          <w:lang w:val="sq-AL"/>
        </w:rPr>
        <w:t>P</w:t>
      </w:r>
      <w:r w:rsidRPr="00F51624">
        <w:rPr>
          <w:szCs w:val="22"/>
          <w:lang w:val="sq-AL"/>
        </w:rPr>
        <w:t xml:space="preserve">alë dhe rënien dakord apo jo të kësaj </w:t>
      </w:r>
      <w:r w:rsidR="007E11F9" w:rsidRPr="00F51624">
        <w:rPr>
          <w:szCs w:val="22"/>
          <w:lang w:val="sq-AL"/>
        </w:rPr>
        <w:t>P</w:t>
      </w:r>
      <w:r w:rsidRPr="00F51624">
        <w:rPr>
          <w:szCs w:val="22"/>
          <w:lang w:val="sq-AL"/>
        </w:rPr>
        <w:t xml:space="preserve">ale për emërimin e gjyqtarit të propozuar. </w:t>
      </w:r>
    </w:p>
    <w:p w:rsidR="00BE2323" w:rsidRPr="00F51624" w:rsidRDefault="00BE2323" w:rsidP="00BE2323">
      <w:pPr>
        <w:pStyle w:val="Paragrafi"/>
        <w:rPr>
          <w:szCs w:val="22"/>
          <w:lang w:val="sq-AL"/>
        </w:rPr>
      </w:pPr>
      <w:r w:rsidRPr="00F51624">
        <w:rPr>
          <w:szCs w:val="22"/>
          <w:lang w:val="sq-AL"/>
        </w:rPr>
        <w:t xml:space="preserve"> d) Nëse brenda gjashtëdhjetë (60) ditëve pas dhënies së një njoftimi të tillë për fillimin e procedimeve të arbitrazhit, </w:t>
      </w:r>
      <w:r w:rsidR="007E11F9" w:rsidRPr="00F51624">
        <w:rPr>
          <w:szCs w:val="22"/>
          <w:lang w:val="sq-AL"/>
        </w:rPr>
        <w:t>P</w:t>
      </w:r>
      <w:r w:rsidRPr="00F51624">
        <w:rPr>
          <w:szCs w:val="22"/>
          <w:lang w:val="sq-AL"/>
        </w:rPr>
        <w:t xml:space="preserve">alët nuk do të kenë rënë dakord për një gjyqtar ose </w:t>
      </w:r>
      <w:r w:rsidR="00B04E48" w:rsidRPr="00F51624">
        <w:rPr>
          <w:szCs w:val="22"/>
          <w:lang w:val="sq-AL"/>
        </w:rPr>
        <w:t>P</w:t>
      </w:r>
      <w:r w:rsidRPr="00F51624">
        <w:rPr>
          <w:szCs w:val="22"/>
          <w:lang w:val="sq-AL"/>
        </w:rPr>
        <w:t xml:space="preserve">ala së cilës i është dhënë njoftim për arbitrazhin nuk arrin të emërojë një gjyqtar arbitrazhi, cilado </w:t>
      </w:r>
      <w:r w:rsidR="00B04E48" w:rsidRPr="00F51624">
        <w:rPr>
          <w:szCs w:val="22"/>
          <w:lang w:val="sq-AL"/>
        </w:rPr>
        <w:t>P</w:t>
      </w:r>
      <w:r w:rsidRPr="00F51624">
        <w:rPr>
          <w:szCs w:val="22"/>
          <w:lang w:val="sq-AL"/>
        </w:rPr>
        <w:t>alë mund të kërkojë emërimin e gjyqtarit të dytë të arbitrazhit ose të gjyqtarit</w:t>
      </w:r>
      <w:r w:rsidR="00A22B2E" w:rsidRPr="00F51624">
        <w:rPr>
          <w:szCs w:val="22"/>
          <w:lang w:val="sq-AL"/>
        </w:rPr>
        <w:t>,</w:t>
      </w:r>
      <w:r w:rsidRPr="00F51624">
        <w:rPr>
          <w:szCs w:val="22"/>
          <w:lang w:val="sq-AL"/>
        </w:rPr>
        <w:t xml:space="preserve"> (si të jetë rasti) siç parashikohet në paragrafin (b) të këtij seksioni.</w:t>
      </w:r>
    </w:p>
    <w:p w:rsidR="00BE2323" w:rsidRPr="00F51624" w:rsidRDefault="00BE2323" w:rsidP="00BE2323">
      <w:pPr>
        <w:pStyle w:val="Paragrafi"/>
        <w:rPr>
          <w:szCs w:val="22"/>
          <w:lang w:val="sq-AL"/>
        </w:rPr>
      </w:pPr>
      <w:r w:rsidRPr="00F51624">
        <w:rPr>
          <w:szCs w:val="22"/>
          <w:lang w:val="sq-AL"/>
        </w:rPr>
        <w:t xml:space="preserve">e) Gjykata e Arbitrazhit do të mblidhet në </w:t>
      </w:r>
      <w:r w:rsidRPr="00F51624">
        <w:rPr>
          <w:color w:val="000000"/>
          <w:szCs w:val="22"/>
          <w:lang w:val="sq-AL"/>
        </w:rPr>
        <w:t>një kohë dhe</w:t>
      </w:r>
      <w:r w:rsidRPr="00F51624">
        <w:rPr>
          <w:szCs w:val="22"/>
          <w:lang w:val="sq-AL"/>
        </w:rPr>
        <w:t xml:space="preserve"> vend të tillë siç do të jetë përcaktuar nga gjyqtari. Si rrjedhim, Gjykata e Arbitrazhit do të përcaktojë se kur dhe ku do të mblidhet.</w:t>
      </w:r>
    </w:p>
    <w:p w:rsidR="00BE2323" w:rsidRPr="00F51624" w:rsidRDefault="00BE2323" w:rsidP="00BE2323">
      <w:pPr>
        <w:pStyle w:val="Paragrafi"/>
        <w:rPr>
          <w:szCs w:val="22"/>
          <w:lang w:val="sq-AL"/>
        </w:rPr>
      </w:pPr>
      <w:r w:rsidRPr="00F51624">
        <w:rPr>
          <w:szCs w:val="22"/>
          <w:lang w:val="sq-AL"/>
        </w:rPr>
        <w:t>f) Duke iu n</w:t>
      </w:r>
      <w:r w:rsidR="00C234D9" w:rsidRPr="00F51624">
        <w:rPr>
          <w:szCs w:val="22"/>
          <w:lang w:val="sq-AL"/>
        </w:rPr>
        <w:t>ënshtruar dispozitave të këtij s</w:t>
      </w:r>
      <w:r w:rsidRPr="00F51624">
        <w:rPr>
          <w:szCs w:val="22"/>
          <w:lang w:val="sq-AL"/>
        </w:rPr>
        <w:t>eksioni dhe</w:t>
      </w:r>
      <w:r w:rsidR="00A22B2E" w:rsidRPr="00F51624">
        <w:rPr>
          <w:szCs w:val="22"/>
          <w:lang w:val="sq-AL"/>
        </w:rPr>
        <w:t>,</w:t>
      </w:r>
      <w:r w:rsidRPr="00F51624">
        <w:rPr>
          <w:szCs w:val="22"/>
          <w:lang w:val="sq-AL"/>
        </w:rPr>
        <w:t xml:space="preserve"> përveç rasteve kur </w:t>
      </w:r>
      <w:r w:rsidR="00C234D9" w:rsidRPr="00F51624">
        <w:rPr>
          <w:szCs w:val="22"/>
          <w:lang w:val="sq-AL"/>
        </w:rPr>
        <w:t>P</w:t>
      </w:r>
      <w:r w:rsidRPr="00F51624">
        <w:rPr>
          <w:szCs w:val="22"/>
          <w:lang w:val="sq-AL"/>
        </w:rPr>
        <w:t xml:space="preserve">alët kanë </w:t>
      </w:r>
      <w:r w:rsidR="00C234D9" w:rsidRPr="00F51624">
        <w:rPr>
          <w:szCs w:val="22"/>
          <w:lang w:val="sq-AL"/>
        </w:rPr>
        <w:t xml:space="preserve">rënë dakord ndryshe, Gjykata e </w:t>
      </w:r>
      <w:r w:rsidR="00225237">
        <w:rPr>
          <w:szCs w:val="22"/>
          <w:lang w:val="sq-AL"/>
        </w:rPr>
        <w:t>A</w:t>
      </w:r>
      <w:r w:rsidRPr="00F51624">
        <w:rPr>
          <w:szCs w:val="22"/>
          <w:lang w:val="sq-AL"/>
        </w:rPr>
        <w:t>rbitrazhit do të vendosë mbi</w:t>
      </w:r>
      <w:r w:rsidR="00C234D9" w:rsidRPr="00F51624">
        <w:rPr>
          <w:szCs w:val="22"/>
          <w:lang w:val="sq-AL"/>
        </w:rPr>
        <w:t xml:space="preserve"> të gjitha</w:t>
      </w:r>
      <w:r w:rsidRPr="00F51624">
        <w:rPr>
          <w:szCs w:val="22"/>
          <w:lang w:val="sq-AL"/>
        </w:rPr>
        <w:t xml:space="preserve"> çështjet që lidhe</w:t>
      </w:r>
      <w:r w:rsidR="00C234D9" w:rsidRPr="00F51624">
        <w:rPr>
          <w:szCs w:val="22"/>
          <w:lang w:val="sq-AL"/>
        </w:rPr>
        <w:t>n</w:t>
      </w:r>
      <w:r w:rsidR="00A22B2E" w:rsidRPr="00F51624">
        <w:rPr>
          <w:szCs w:val="22"/>
          <w:lang w:val="sq-AL"/>
        </w:rPr>
        <w:t xml:space="preserve"> me kompetencën e saj dhe do të</w:t>
      </w:r>
      <w:r w:rsidRPr="00F51624">
        <w:rPr>
          <w:szCs w:val="22"/>
          <w:lang w:val="sq-AL"/>
        </w:rPr>
        <w:t xml:space="preserve"> përcaktojë procedurat e veta. Të gjitha vendimet e Gjykatës së Arbitrazhit do të merren me shumicë votash. </w:t>
      </w:r>
    </w:p>
    <w:p w:rsidR="00BE2323" w:rsidRPr="00F51624" w:rsidRDefault="001C170B" w:rsidP="00BE2323">
      <w:pPr>
        <w:pStyle w:val="Paragrafi"/>
        <w:rPr>
          <w:szCs w:val="22"/>
          <w:lang w:val="sq-AL"/>
        </w:rPr>
      </w:pPr>
      <w:r w:rsidRPr="00F51624">
        <w:rPr>
          <w:szCs w:val="22"/>
          <w:lang w:val="sq-AL"/>
        </w:rPr>
        <w:t xml:space="preserve">g) Gjykata e </w:t>
      </w:r>
      <w:r w:rsidR="00225237" w:rsidRPr="00F51624">
        <w:rPr>
          <w:szCs w:val="22"/>
          <w:lang w:val="sq-AL"/>
        </w:rPr>
        <w:t>A</w:t>
      </w:r>
      <w:r w:rsidR="00BE2323" w:rsidRPr="00F51624">
        <w:rPr>
          <w:szCs w:val="22"/>
          <w:lang w:val="sq-AL"/>
        </w:rPr>
        <w:t xml:space="preserve">rbitrazhit do t’u japë të gjitha </w:t>
      </w:r>
      <w:r w:rsidRPr="00F51624">
        <w:rPr>
          <w:szCs w:val="22"/>
          <w:lang w:val="sq-AL"/>
        </w:rPr>
        <w:t>P</w:t>
      </w:r>
      <w:r w:rsidR="00BE2323" w:rsidRPr="00F51624">
        <w:rPr>
          <w:szCs w:val="22"/>
          <w:lang w:val="sq-AL"/>
        </w:rPr>
        <w:t xml:space="preserve">alëve mundësinë </w:t>
      </w:r>
      <w:r w:rsidRPr="00F51624">
        <w:rPr>
          <w:szCs w:val="22"/>
          <w:lang w:val="sq-AL"/>
        </w:rPr>
        <w:t xml:space="preserve">e </w:t>
      </w:r>
      <w:r w:rsidR="00BE2323" w:rsidRPr="00F51624">
        <w:rPr>
          <w:szCs w:val="22"/>
          <w:lang w:val="sq-AL"/>
        </w:rPr>
        <w:t xml:space="preserve">një dëgjimi të drejtë dhe do të japë vlerësimin e saj me shkrim. Një vlerësim i nënshkruar nga shumica e Gjykatës së Arbitrazhit përbën vlerësim të kësaj Gjykate. Një kopje e nënshkruar e vlerësimit do t’i përcillet secilës nga </w:t>
      </w:r>
      <w:r w:rsidR="00A22B2E" w:rsidRPr="00F51624">
        <w:rPr>
          <w:szCs w:val="22"/>
          <w:lang w:val="sq-AL"/>
        </w:rPr>
        <w:t>P</w:t>
      </w:r>
      <w:r w:rsidR="00BE2323" w:rsidRPr="00F51624">
        <w:rPr>
          <w:szCs w:val="22"/>
          <w:lang w:val="sq-AL"/>
        </w:rPr>
        <w:t xml:space="preserve">alët. Çdo vlerësim i dhënë në përputhje me dispozitat e këtij seksioni do të jetë përfundimtar dhe i detyrueshëm për </w:t>
      </w:r>
      <w:r w:rsidR="00A22B2E" w:rsidRPr="00F51624">
        <w:rPr>
          <w:szCs w:val="22"/>
          <w:lang w:val="sq-AL"/>
        </w:rPr>
        <w:t>P</w:t>
      </w:r>
      <w:r w:rsidR="00BE2323" w:rsidRPr="00F51624">
        <w:rPr>
          <w:szCs w:val="22"/>
          <w:lang w:val="sq-AL"/>
        </w:rPr>
        <w:t xml:space="preserve">alët e kësaj Marrëveshjeje. Secila </w:t>
      </w:r>
      <w:r w:rsidRPr="00F51624">
        <w:rPr>
          <w:szCs w:val="22"/>
          <w:lang w:val="sq-AL"/>
        </w:rPr>
        <w:t>P</w:t>
      </w:r>
      <w:r w:rsidR="00BE2323" w:rsidRPr="00F51624">
        <w:rPr>
          <w:szCs w:val="22"/>
          <w:lang w:val="sq-AL"/>
        </w:rPr>
        <w:t>alë do t’i bindet dhe do të përmbushë çdo vlerësim të tillë të dhënë nga Gjykata e Arbitrazhit, në përputhje me dispozitat e këtij seksioni.</w:t>
      </w:r>
    </w:p>
    <w:p w:rsidR="00BE2323" w:rsidRPr="00F51624" w:rsidRDefault="00BE2323" w:rsidP="00BE2323">
      <w:pPr>
        <w:pStyle w:val="Paragrafi"/>
        <w:rPr>
          <w:szCs w:val="22"/>
          <w:lang w:val="sq-AL"/>
        </w:rPr>
      </w:pPr>
      <w:r w:rsidRPr="00F51624">
        <w:rPr>
          <w:szCs w:val="22"/>
          <w:lang w:val="sq-AL"/>
        </w:rPr>
        <w:t xml:space="preserve">h) Palët do të caktojnë shumën e shpërblimit të arbitrave dhe personave të tjerë të tillë, siç do të kërkohet për kryerjen e procedimeve të arbitrimit. Nëse </w:t>
      </w:r>
      <w:r w:rsidR="001C170B" w:rsidRPr="00F51624">
        <w:rPr>
          <w:szCs w:val="22"/>
          <w:lang w:val="sq-AL"/>
        </w:rPr>
        <w:t>P</w:t>
      </w:r>
      <w:r w:rsidRPr="00F51624">
        <w:rPr>
          <w:szCs w:val="22"/>
          <w:lang w:val="sq-AL"/>
        </w:rPr>
        <w:t>alët nuk do të bien dakord për një shumë të tillë përpara sesa Gjykata e Arbitrazhit të mblidhet, Gjykata e Arbitrazhit do të caktojë një shumë të tillë</w:t>
      </w:r>
      <w:r w:rsidR="00225237">
        <w:rPr>
          <w:szCs w:val="22"/>
          <w:lang w:val="sq-AL"/>
        </w:rPr>
        <w:t xml:space="preserve"> si</w:t>
      </w:r>
      <w:r w:rsidRPr="00F51624">
        <w:rPr>
          <w:szCs w:val="22"/>
          <w:lang w:val="sq-AL"/>
        </w:rPr>
        <w:t xml:space="preserve"> të jetë e përshtatshme sipas rrethanave. IDB</w:t>
      </w:r>
      <w:r w:rsidR="001C170B" w:rsidRPr="00F51624">
        <w:rPr>
          <w:szCs w:val="22"/>
          <w:lang w:val="sq-AL"/>
        </w:rPr>
        <w:t>-ja</w:t>
      </w:r>
      <w:r w:rsidRPr="00F51624">
        <w:rPr>
          <w:szCs w:val="22"/>
          <w:lang w:val="sq-AL"/>
        </w:rPr>
        <w:t xml:space="preserve"> dhe Agjenti do të përcaktojnë secila shpenzimet e tyre në procedimet e arbitrazhit. Kostot e Gjykatës së Arbitrazhit do të ndahen dhe do të përballohen njëlloj nga IDB</w:t>
      </w:r>
      <w:r w:rsidR="001C170B" w:rsidRPr="00F51624">
        <w:rPr>
          <w:szCs w:val="22"/>
          <w:lang w:val="sq-AL"/>
        </w:rPr>
        <w:t>-ja</w:t>
      </w:r>
      <w:r w:rsidRPr="00F51624">
        <w:rPr>
          <w:szCs w:val="22"/>
          <w:lang w:val="sq-AL"/>
        </w:rPr>
        <w:t xml:space="preserve"> dhe nga Agjenti. Çdo çështje</w:t>
      </w:r>
      <w:r w:rsidR="00225237">
        <w:rPr>
          <w:szCs w:val="22"/>
          <w:lang w:val="sq-AL"/>
        </w:rPr>
        <w:t>,</w:t>
      </w:r>
      <w:r w:rsidRPr="00F51624">
        <w:rPr>
          <w:szCs w:val="22"/>
          <w:lang w:val="sq-AL"/>
        </w:rPr>
        <w:t xml:space="preserve"> lidhur me ndarjen e kostove të Gjykatës së Arbitrazhit ose procedura për pagesën e kostove të tilla</w:t>
      </w:r>
      <w:r w:rsidR="00225237">
        <w:rPr>
          <w:szCs w:val="22"/>
          <w:lang w:val="sq-AL"/>
        </w:rPr>
        <w:t>,</w:t>
      </w:r>
      <w:r w:rsidRPr="00F51624">
        <w:rPr>
          <w:szCs w:val="22"/>
          <w:lang w:val="sq-AL"/>
        </w:rPr>
        <w:t xml:space="preserve"> do të përcaktohet nga Gjykata e Arbitrazhit. </w:t>
      </w:r>
    </w:p>
    <w:p w:rsidR="00BE2323" w:rsidRPr="00F51624" w:rsidRDefault="00BE2323" w:rsidP="00BE2323">
      <w:pPr>
        <w:pStyle w:val="Paragrafi"/>
        <w:rPr>
          <w:szCs w:val="22"/>
          <w:lang w:val="sq-AL"/>
        </w:rPr>
      </w:pPr>
      <w:r w:rsidRPr="00F51624">
        <w:rPr>
          <w:szCs w:val="22"/>
          <w:lang w:val="sq-AL"/>
        </w:rPr>
        <w:t xml:space="preserve">i) Dispozitat për arbitrazhin të përcaktuara në këtë seksion do të jenë në vend të çdo procedure tjetër për përcaktimin e mosmarrëveshjeve ndërmjet </w:t>
      </w:r>
      <w:r w:rsidR="001C170B" w:rsidRPr="00F51624">
        <w:rPr>
          <w:szCs w:val="22"/>
          <w:lang w:val="sq-AL"/>
        </w:rPr>
        <w:t>P</w:t>
      </w:r>
      <w:r w:rsidRPr="00F51624">
        <w:rPr>
          <w:szCs w:val="22"/>
          <w:lang w:val="sq-AL"/>
        </w:rPr>
        <w:t xml:space="preserve">alëve në këtë Marrëveshje </w:t>
      </w:r>
      <w:r w:rsidRPr="00F51624">
        <w:rPr>
          <w:color w:val="000000"/>
          <w:szCs w:val="22"/>
          <w:lang w:val="sq-AL"/>
        </w:rPr>
        <w:t>apo çdo</w:t>
      </w:r>
      <w:r w:rsidRPr="00F51624">
        <w:rPr>
          <w:szCs w:val="22"/>
          <w:lang w:val="sq-AL"/>
        </w:rPr>
        <w:t xml:space="preserve"> pretendim nga një </w:t>
      </w:r>
      <w:r w:rsidR="001C170B" w:rsidRPr="00F51624">
        <w:rPr>
          <w:szCs w:val="22"/>
          <w:lang w:val="sq-AL"/>
        </w:rPr>
        <w:t>P</w:t>
      </w:r>
      <w:r w:rsidRPr="00F51624">
        <w:rPr>
          <w:szCs w:val="22"/>
          <w:lang w:val="sq-AL"/>
        </w:rPr>
        <w:t xml:space="preserve">alë e tillë përkundrejt </w:t>
      </w:r>
      <w:r w:rsidR="001C170B" w:rsidRPr="00F51624">
        <w:rPr>
          <w:szCs w:val="22"/>
          <w:lang w:val="sq-AL"/>
        </w:rPr>
        <w:t>P</w:t>
      </w:r>
      <w:r w:rsidRPr="00F51624">
        <w:rPr>
          <w:szCs w:val="22"/>
          <w:lang w:val="sq-AL"/>
        </w:rPr>
        <w:t>alës tjetër që rrjedh nga kjo Marrëveshje.</w:t>
      </w:r>
    </w:p>
    <w:p w:rsidR="00BE2323" w:rsidRPr="00F51624" w:rsidRDefault="00BE2323" w:rsidP="00BE2323">
      <w:pPr>
        <w:pStyle w:val="Paragrafi"/>
        <w:rPr>
          <w:szCs w:val="22"/>
          <w:lang w:val="sq-AL"/>
        </w:rPr>
      </w:pPr>
      <w:r w:rsidRPr="00F51624">
        <w:rPr>
          <w:szCs w:val="22"/>
          <w:lang w:val="sq-AL"/>
        </w:rPr>
        <w:t>j) Nëse brenda tridhjetë (30) ditëve</w:t>
      </w:r>
      <w:r w:rsidR="00A22B2E" w:rsidRPr="00F51624">
        <w:rPr>
          <w:szCs w:val="22"/>
          <w:lang w:val="sq-AL"/>
        </w:rPr>
        <w:t>,</w:t>
      </w:r>
      <w:r w:rsidRPr="00F51624">
        <w:rPr>
          <w:szCs w:val="22"/>
          <w:lang w:val="sq-AL"/>
        </w:rPr>
        <w:t xml:space="preserve"> pasi kopjet e vlerësimeve t’u jenë dërguar </w:t>
      </w:r>
      <w:r w:rsidR="00A22B2E" w:rsidRPr="00F51624">
        <w:rPr>
          <w:szCs w:val="22"/>
          <w:lang w:val="sq-AL"/>
        </w:rPr>
        <w:t>P</w:t>
      </w:r>
      <w:r w:rsidRPr="00F51624">
        <w:rPr>
          <w:szCs w:val="22"/>
          <w:lang w:val="sq-AL"/>
        </w:rPr>
        <w:t xml:space="preserve">alëve, ky vlerësim nuk do të jetë zbatuar, secila </w:t>
      </w:r>
      <w:r w:rsidR="001C170B" w:rsidRPr="00F51624">
        <w:rPr>
          <w:szCs w:val="22"/>
          <w:lang w:val="sq-AL"/>
        </w:rPr>
        <w:t>P</w:t>
      </w:r>
      <w:r w:rsidRPr="00F51624">
        <w:rPr>
          <w:szCs w:val="22"/>
          <w:lang w:val="sq-AL"/>
        </w:rPr>
        <w:t>alë mund t</w:t>
      </w:r>
      <w:r w:rsidR="001C170B" w:rsidRPr="00F51624">
        <w:rPr>
          <w:szCs w:val="22"/>
          <w:lang w:val="sq-AL"/>
        </w:rPr>
        <w:t>a</w:t>
      </w:r>
      <w:r w:rsidRPr="00F51624">
        <w:rPr>
          <w:szCs w:val="22"/>
          <w:lang w:val="sq-AL"/>
        </w:rPr>
        <w:t xml:space="preserve"> f</w:t>
      </w:r>
      <w:r w:rsidR="001C170B" w:rsidRPr="00F51624">
        <w:rPr>
          <w:szCs w:val="22"/>
          <w:lang w:val="sq-AL"/>
        </w:rPr>
        <w:t>illojë një gjykim ose procedim</w:t>
      </w:r>
      <w:r w:rsidR="00225237">
        <w:rPr>
          <w:szCs w:val="22"/>
          <w:lang w:val="sq-AL"/>
        </w:rPr>
        <w:t>e</w:t>
      </w:r>
      <w:r w:rsidR="001C170B" w:rsidRPr="00F51624">
        <w:rPr>
          <w:szCs w:val="22"/>
          <w:lang w:val="sq-AL"/>
        </w:rPr>
        <w:t xml:space="preserve"> </w:t>
      </w:r>
      <w:r w:rsidRPr="00F51624">
        <w:rPr>
          <w:szCs w:val="22"/>
          <w:lang w:val="sq-AL"/>
        </w:rPr>
        <w:t xml:space="preserve">për zbatimin e vendimit në ndonjë gjykatë me juridiksion kompetent kundër </w:t>
      </w:r>
      <w:r w:rsidR="001C170B" w:rsidRPr="00F51624">
        <w:rPr>
          <w:szCs w:val="22"/>
          <w:lang w:val="sq-AL"/>
        </w:rPr>
        <w:t>P</w:t>
      </w:r>
      <w:r w:rsidRPr="00F51624">
        <w:rPr>
          <w:szCs w:val="22"/>
          <w:lang w:val="sq-AL"/>
        </w:rPr>
        <w:t xml:space="preserve">alës tjetër, mund ta zbatojë këtë vendim përmes ekzekutimit </w:t>
      </w:r>
      <w:r w:rsidR="001C170B" w:rsidRPr="00F51624">
        <w:rPr>
          <w:szCs w:val="22"/>
          <w:lang w:val="sq-AL"/>
        </w:rPr>
        <w:t>o</w:t>
      </w:r>
      <w:r w:rsidRPr="00F51624">
        <w:rPr>
          <w:szCs w:val="22"/>
          <w:lang w:val="sq-AL"/>
        </w:rPr>
        <w:t xml:space="preserve">se mund të ndjekë çfarëdo rruge tjetër të përshtatshme për dëmshpërblim kundër kësaj </w:t>
      </w:r>
      <w:r w:rsidR="00EA29B2" w:rsidRPr="00F51624">
        <w:rPr>
          <w:szCs w:val="22"/>
          <w:lang w:val="sq-AL"/>
        </w:rPr>
        <w:t>P</w:t>
      </w:r>
      <w:r w:rsidRPr="00F51624">
        <w:rPr>
          <w:szCs w:val="22"/>
          <w:lang w:val="sq-AL"/>
        </w:rPr>
        <w:t xml:space="preserve">ale tjetër për zbatimin e vendimit apo dispozitave të kësaj Marrëveshjeje. </w:t>
      </w:r>
    </w:p>
    <w:p w:rsidR="00BE2323" w:rsidRPr="00F51624" w:rsidRDefault="00BE2323" w:rsidP="00BE2323">
      <w:pPr>
        <w:pStyle w:val="Paragrafi"/>
        <w:rPr>
          <w:szCs w:val="22"/>
          <w:lang w:val="sq-AL"/>
        </w:rPr>
      </w:pPr>
      <w:r w:rsidRPr="00F51624">
        <w:rPr>
          <w:szCs w:val="22"/>
          <w:lang w:val="sq-AL"/>
        </w:rPr>
        <w:t xml:space="preserve">k) Dërgimi i çfarëdo njoftimi apo procesi në lidhje me çfarëdo procedimesh sipas këtij </w:t>
      </w:r>
      <w:r w:rsidR="00EA29B2" w:rsidRPr="00F51624">
        <w:rPr>
          <w:szCs w:val="22"/>
          <w:lang w:val="sq-AL"/>
        </w:rPr>
        <w:t>s</w:t>
      </w:r>
      <w:r w:rsidRPr="00F51624">
        <w:rPr>
          <w:szCs w:val="22"/>
          <w:lang w:val="sq-AL"/>
        </w:rPr>
        <w:t xml:space="preserve">eksioni apo në lidhje me çdo procedim tjetër për të zbatuar çdo vendim të dhënë në zbatim të këtij </w:t>
      </w:r>
      <w:r w:rsidR="00EA29B2" w:rsidRPr="00F51624">
        <w:rPr>
          <w:szCs w:val="22"/>
          <w:lang w:val="sq-AL"/>
        </w:rPr>
        <w:t>s</w:t>
      </w:r>
      <w:r w:rsidRPr="00F51624">
        <w:rPr>
          <w:szCs w:val="22"/>
          <w:lang w:val="sq-AL"/>
        </w:rPr>
        <w:t xml:space="preserve">eksioni mund të bëhet në mënyrën e parashikuar në nenin 14 të kësaj Marrëveshjeje. Palët në këtë Marrëveshje heqin dorë nga ndonjë dhe të gjitha kërkesat e tjera të veçanta për dërgimin e çfarëdo njoftimi apo procesi të tillë. </w:t>
      </w:r>
    </w:p>
    <w:p w:rsidR="00BE2323" w:rsidRPr="00762C35" w:rsidRDefault="00BE2323" w:rsidP="00BE2323">
      <w:pPr>
        <w:pStyle w:val="Paragrafi"/>
        <w:rPr>
          <w:sz w:val="12"/>
          <w:szCs w:val="22"/>
          <w:lang w:val="sq-AL"/>
        </w:rPr>
      </w:pPr>
    </w:p>
    <w:p w:rsidR="00BE2323" w:rsidRPr="00F51624" w:rsidRDefault="00BE2323" w:rsidP="00BE2323">
      <w:pPr>
        <w:pStyle w:val="NeniNr"/>
        <w:keepNext w:val="0"/>
        <w:rPr>
          <w:caps/>
          <w:szCs w:val="22"/>
          <w:lang w:val="sq-AL"/>
        </w:rPr>
      </w:pPr>
      <w:r w:rsidRPr="00F51624">
        <w:rPr>
          <w:szCs w:val="22"/>
          <w:lang w:val="sq-AL"/>
        </w:rPr>
        <w:t xml:space="preserve">Neni </w:t>
      </w:r>
      <w:r w:rsidRPr="00F51624">
        <w:rPr>
          <w:caps/>
          <w:szCs w:val="22"/>
          <w:lang w:val="sq-AL"/>
        </w:rPr>
        <w:t>14</w:t>
      </w:r>
    </w:p>
    <w:p w:rsidR="00BE2323" w:rsidRPr="00F51624" w:rsidRDefault="00BE2323" w:rsidP="00BE2323">
      <w:pPr>
        <w:pStyle w:val="NeniTitull"/>
        <w:keepNext w:val="0"/>
        <w:rPr>
          <w:szCs w:val="22"/>
          <w:lang w:val="sq-AL"/>
        </w:rPr>
      </w:pPr>
      <w:r w:rsidRPr="00F51624">
        <w:rPr>
          <w:szCs w:val="22"/>
          <w:lang w:val="sq-AL"/>
        </w:rPr>
        <w:t xml:space="preserve">Njoftimet </w:t>
      </w:r>
    </w:p>
    <w:p w:rsidR="00BE2323" w:rsidRPr="00762C35" w:rsidRDefault="00BE2323" w:rsidP="00BE2323">
      <w:pPr>
        <w:pStyle w:val="Paragrafi"/>
        <w:rPr>
          <w:b/>
          <w:caps/>
          <w:sz w:val="14"/>
          <w:szCs w:val="22"/>
          <w:lang w:val="sq-AL"/>
        </w:rPr>
      </w:pPr>
    </w:p>
    <w:p w:rsidR="00BE2323" w:rsidRPr="00F51624" w:rsidRDefault="00BE2323" w:rsidP="00BE2323">
      <w:pPr>
        <w:pStyle w:val="Paragrafi"/>
        <w:rPr>
          <w:szCs w:val="22"/>
          <w:lang w:val="sq-AL"/>
        </w:rPr>
      </w:pPr>
      <w:r w:rsidRPr="00F51624">
        <w:rPr>
          <w:szCs w:val="22"/>
          <w:lang w:val="sq-AL"/>
        </w:rPr>
        <w:t>14.1</w:t>
      </w:r>
      <w:r w:rsidR="00EA29B2" w:rsidRPr="00F51624">
        <w:rPr>
          <w:szCs w:val="22"/>
          <w:lang w:val="sq-AL"/>
        </w:rPr>
        <w:t xml:space="preserve"> Çdo njoftim apo kërkesë për t’</w:t>
      </w:r>
      <w:r w:rsidRPr="00F51624">
        <w:rPr>
          <w:szCs w:val="22"/>
          <w:lang w:val="sq-AL"/>
        </w:rPr>
        <w:t xml:space="preserve">u dhënë apo për t’u bërë nga një </w:t>
      </w:r>
      <w:r w:rsidR="00EA29B2" w:rsidRPr="00F51624">
        <w:rPr>
          <w:szCs w:val="22"/>
          <w:lang w:val="sq-AL"/>
        </w:rPr>
        <w:t>P</w:t>
      </w:r>
      <w:r w:rsidRPr="00F51624">
        <w:rPr>
          <w:szCs w:val="22"/>
          <w:lang w:val="sq-AL"/>
        </w:rPr>
        <w:t>alë ndaj tjetrës</w:t>
      </w:r>
      <w:r w:rsidR="00BE1455" w:rsidRPr="00F51624">
        <w:rPr>
          <w:szCs w:val="22"/>
          <w:lang w:val="sq-AL"/>
        </w:rPr>
        <w:t>,</w:t>
      </w:r>
      <w:r w:rsidRPr="00F51624">
        <w:rPr>
          <w:szCs w:val="22"/>
          <w:lang w:val="sq-AL"/>
        </w:rPr>
        <w:t xml:space="preserve"> sipas kësaj </w:t>
      </w:r>
      <w:r w:rsidR="00EA29B2" w:rsidRPr="00F51624">
        <w:rPr>
          <w:szCs w:val="22"/>
          <w:lang w:val="sq-AL"/>
        </w:rPr>
        <w:t>M</w:t>
      </w:r>
      <w:r w:rsidRPr="00F51624">
        <w:rPr>
          <w:szCs w:val="22"/>
          <w:lang w:val="sq-AL"/>
        </w:rPr>
        <w:t xml:space="preserve">arrëveshjeje apo në lidhje me të, do të jetë me shkrim dhe mund të jepet </w:t>
      </w:r>
      <w:r w:rsidRPr="00F51624">
        <w:rPr>
          <w:color w:val="000000"/>
          <w:szCs w:val="22"/>
          <w:lang w:val="sq-AL"/>
        </w:rPr>
        <w:t>me teleks</w:t>
      </w:r>
      <w:r w:rsidRPr="00F51624">
        <w:rPr>
          <w:szCs w:val="22"/>
          <w:lang w:val="sq-AL"/>
        </w:rPr>
        <w:t xml:space="preserve"> ose me letër. Një njoftim apo kërkesë e tillë do të vlerësohet se është dhënë në mënyrën e duhur apo është bërë siç duhet</w:t>
      </w:r>
      <w:r w:rsidR="005A3A00" w:rsidRPr="00F51624">
        <w:rPr>
          <w:szCs w:val="22"/>
          <w:lang w:val="sq-AL"/>
        </w:rPr>
        <w:t>,</w:t>
      </w:r>
      <w:r w:rsidRPr="00F51624">
        <w:rPr>
          <w:szCs w:val="22"/>
          <w:lang w:val="sq-AL"/>
        </w:rPr>
        <w:t xml:space="preserve"> kur të jetë dorëzuar në dorë ose përmes postës apo të jetë dërguar me teleks apo telefaks ndaj </w:t>
      </w:r>
      <w:r w:rsidR="005A3A00" w:rsidRPr="00F51624">
        <w:rPr>
          <w:szCs w:val="22"/>
          <w:lang w:val="sq-AL"/>
        </w:rPr>
        <w:t>P</w:t>
      </w:r>
      <w:r w:rsidRPr="00F51624">
        <w:rPr>
          <w:szCs w:val="22"/>
          <w:lang w:val="sq-AL"/>
        </w:rPr>
        <w:t xml:space="preserve">alës tjetër në adresën e specifikuar në seksionin 14.2 të kësaj Marrëveshjeje apo në cilëndo adresë tjetër, siç mund ta përcaktojë duke ia njoftuar këtë </w:t>
      </w:r>
      <w:r w:rsidR="005A3A00" w:rsidRPr="00F51624">
        <w:rPr>
          <w:szCs w:val="22"/>
          <w:lang w:val="sq-AL"/>
        </w:rPr>
        <w:t>P</w:t>
      </w:r>
      <w:r w:rsidRPr="00F51624">
        <w:rPr>
          <w:szCs w:val="22"/>
          <w:lang w:val="sq-AL"/>
        </w:rPr>
        <w:t xml:space="preserve">alës tjetër. </w:t>
      </w:r>
    </w:p>
    <w:p w:rsidR="00BE2323" w:rsidRPr="00F51624" w:rsidRDefault="00BE2323" w:rsidP="00BE2323">
      <w:pPr>
        <w:pStyle w:val="Paragrafi"/>
        <w:rPr>
          <w:szCs w:val="22"/>
          <w:lang w:val="sq-AL"/>
        </w:rPr>
      </w:pPr>
      <w:r w:rsidRPr="00F51624">
        <w:rPr>
          <w:szCs w:val="22"/>
          <w:lang w:val="sq-AL"/>
        </w:rPr>
        <w:t>14.2 Për qëllimet e seksionit 14.1 të kësaj Marrëveshjeje</w:t>
      </w:r>
      <w:r w:rsidR="00225237">
        <w:rPr>
          <w:szCs w:val="22"/>
          <w:lang w:val="sq-AL"/>
        </w:rPr>
        <w:t>,</w:t>
      </w:r>
      <w:r w:rsidRPr="00F51624">
        <w:rPr>
          <w:szCs w:val="22"/>
          <w:lang w:val="sq-AL"/>
        </w:rPr>
        <w:t xml:space="preserve"> </w:t>
      </w:r>
      <w:r w:rsidR="005A3A00" w:rsidRPr="00F51624">
        <w:rPr>
          <w:szCs w:val="22"/>
          <w:lang w:val="sq-AL"/>
        </w:rPr>
        <w:t>P</w:t>
      </w:r>
      <w:r w:rsidRPr="00F51624">
        <w:rPr>
          <w:szCs w:val="22"/>
          <w:lang w:val="sq-AL"/>
        </w:rPr>
        <w:t>alët kanë dhënë adresat e tyre, si vijon:</w:t>
      </w:r>
    </w:p>
    <w:p w:rsidR="00BE2323" w:rsidRPr="00F51624" w:rsidRDefault="00BE2323" w:rsidP="00BE2323">
      <w:pPr>
        <w:pStyle w:val="Paragrafi"/>
        <w:rPr>
          <w:szCs w:val="22"/>
          <w:lang w:val="sq-AL"/>
        </w:rPr>
      </w:pPr>
      <w:r w:rsidRPr="00F51624">
        <w:rPr>
          <w:szCs w:val="22"/>
          <w:lang w:val="sq-AL"/>
        </w:rPr>
        <w:t xml:space="preserve">Për Këshillin e Ministrave të Republikës së Shqipërisë: </w:t>
      </w:r>
    </w:p>
    <w:p w:rsidR="00BE2323" w:rsidRPr="00F51624" w:rsidRDefault="00BE2323" w:rsidP="00BE2323">
      <w:pPr>
        <w:pStyle w:val="Paragrafi"/>
        <w:rPr>
          <w:szCs w:val="22"/>
          <w:lang w:val="sq-AL"/>
        </w:rPr>
      </w:pPr>
      <w:r w:rsidRPr="00F51624">
        <w:rPr>
          <w:szCs w:val="22"/>
          <w:lang w:val="sq-AL"/>
        </w:rPr>
        <w:t>Ministri i Financave</w:t>
      </w:r>
    </w:p>
    <w:p w:rsidR="00BE2323" w:rsidRPr="00F51624" w:rsidRDefault="00BE2323" w:rsidP="00BE2323">
      <w:pPr>
        <w:pStyle w:val="Paragrafi"/>
        <w:rPr>
          <w:szCs w:val="22"/>
          <w:lang w:val="sq-AL"/>
        </w:rPr>
      </w:pPr>
      <w:r w:rsidRPr="00F51624">
        <w:rPr>
          <w:szCs w:val="22"/>
          <w:lang w:val="sq-AL"/>
        </w:rPr>
        <w:t>Bulevardi “Dëshmorët e Kombit”, nr.1</w:t>
      </w:r>
    </w:p>
    <w:p w:rsidR="00BE2323" w:rsidRPr="00F51624" w:rsidRDefault="00BE2323" w:rsidP="00BE2323">
      <w:pPr>
        <w:pStyle w:val="Paragrafi"/>
        <w:rPr>
          <w:szCs w:val="22"/>
          <w:lang w:val="sq-AL"/>
        </w:rPr>
      </w:pPr>
      <w:r w:rsidRPr="00F51624">
        <w:rPr>
          <w:szCs w:val="22"/>
          <w:lang w:val="sq-AL"/>
        </w:rPr>
        <w:t>Tiranë, Albania</w:t>
      </w:r>
    </w:p>
    <w:p w:rsidR="00BE2323" w:rsidRPr="00F51624" w:rsidRDefault="00BE2323" w:rsidP="00BE2323">
      <w:pPr>
        <w:pStyle w:val="Paragrafi"/>
        <w:rPr>
          <w:caps/>
          <w:szCs w:val="22"/>
          <w:lang w:val="sq-AL"/>
        </w:rPr>
      </w:pPr>
      <w:r w:rsidRPr="00F51624">
        <w:rPr>
          <w:szCs w:val="22"/>
          <w:lang w:val="sq-AL"/>
        </w:rPr>
        <w:t xml:space="preserve">Tel: ++ (355-4) 228-405 </w:t>
      </w:r>
    </w:p>
    <w:p w:rsidR="00BE2323" w:rsidRPr="00F51624" w:rsidRDefault="00BE2323" w:rsidP="00BE2323">
      <w:pPr>
        <w:pStyle w:val="Paragrafi"/>
        <w:rPr>
          <w:caps/>
          <w:szCs w:val="22"/>
          <w:lang w:val="sq-AL"/>
        </w:rPr>
      </w:pPr>
      <w:r w:rsidRPr="00F51624">
        <w:rPr>
          <w:szCs w:val="22"/>
          <w:lang w:val="sq-AL"/>
        </w:rPr>
        <w:t>Faks:</w:t>
      </w:r>
      <w:r w:rsidRPr="00F51624">
        <w:rPr>
          <w:caps/>
          <w:szCs w:val="22"/>
          <w:lang w:val="sq-AL"/>
        </w:rPr>
        <w:t xml:space="preserve"> + +(355- 4) 228-494</w:t>
      </w:r>
    </w:p>
    <w:p w:rsidR="00BE2323" w:rsidRPr="00762C35" w:rsidRDefault="00BE2323" w:rsidP="00BE2323">
      <w:pPr>
        <w:pStyle w:val="Paragrafi"/>
        <w:rPr>
          <w:caps/>
          <w:sz w:val="24"/>
          <w:szCs w:val="22"/>
          <w:lang w:val="sq-AL"/>
        </w:rPr>
      </w:pPr>
    </w:p>
    <w:p w:rsidR="00BE2323" w:rsidRPr="00F51624" w:rsidRDefault="00BE2323" w:rsidP="00BE2323">
      <w:pPr>
        <w:pStyle w:val="Paragrafi"/>
        <w:rPr>
          <w:caps/>
          <w:szCs w:val="22"/>
          <w:lang w:val="sq-AL"/>
        </w:rPr>
      </w:pPr>
      <w:r w:rsidRPr="00F51624">
        <w:rPr>
          <w:szCs w:val="22"/>
          <w:lang w:val="sq-AL"/>
        </w:rPr>
        <w:t xml:space="preserve">Për Bankën </w:t>
      </w:r>
      <w:r w:rsidRPr="00F51624">
        <w:rPr>
          <w:color w:val="000000"/>
          <w:szCs w:val="22"/>
          <w:lang w:val="sq-AL"/>
        </w:rPr>
        <w:t>Islamike për Zhvillim</w:t>
      </w:r>
      <w:r w:rsidRPr="00F51624">
        <w:rPr>
          <w:caps/>
          <w:szCs w:val="22"/>
          <w:lang w:val="sq-AL"/>
        </w:rPr>
        <w:t xml:space="preserve"> </w:t>
      </w:r>
    </w:p>
    <w:p w:rsidR="00BE2323" w:rsidRPr="00F51624" w:rsidRDefault="00BE2323" w:rsidP="00BE2323">
      <w:pPr>
        <w:pStyle w:val="Paragrafi"/>
        <w:rPr>
          <w:caps/>
          <w:szCs w:val="22"/>
          <w:lang w:val="sq-AL"/>
        </w:rPr>
      </w:pPr>
      <w:r w:rsidRPr="00F51624">
        <w:rPr>
          <w:caps/>
          <w:szCs w:val="22"/>
          <w:lang w:val="sq-AL"/>
        </w:rPr>
        <w:t>P.O. Box: 5925,</w:t>
      </w:r>
    </w:p>
    <w:p w:rsidR="00BE2323" w:rsidRPr="00F51624" w:rsidRDefault="00BE2323" w:rsidP="00BE2323">
      <w:pPr>
        <w:pStyle w:val="Paragrafi"/>
        <w:rPr>
          <w:szCs w:val="22"/>
          <w:lang w:val="sq-AL"/>
        </w:rPr>
      </w:pPr>
      <w:r w:rsidRPr="00F51624">
        <w:rPr>
          <w:szCs w:val="22"/>
          <w:lang w:val="sq-AL"/>
        </w:rPr>
        <w:t>Jeddah – 21432</w:t>
      </w:r>
    </w:p>
    <w:p w:rsidR="00BE2323" w:rsidRPr="00F51624" w:rsidRDefault="00BE2323" w:rsidP="00BE2323">
      <w:pPr>
        <w:pStyle w:val="Paragrafi"/>
        <w:rPr>
          <w:szCs w:val="22"/>
          <w:lang w:val="sq-AL"/>
        </w:rPr>
      </w:pPr>
      <w:r w:rsidRPr="00F51624">
        <w:rPr>
          <w:szCs w:val="22"/>
          <w:lang w:val="sq-AL"/>
        </w:rPr>
        <w:t xml:space="preserve">Mbretëria e Arabisë Saudite </w:t>
      </w:r>
    </w:p>
    <w:p w:rsidR="00BE2323" w:rsidRPr="00F51624" w:rsidRDefault="00BE2323" w:rsidP="00BE2323">
      <w:pPr>
        <w:pStyle w:val="Paragrafi"/>
        <w:rPr>
          <w:caps/>
          <w:szCs w:val="22"/>
          <w:lang w:val="sq-AL"/>
        </w:rPr>
      </w:pPr>
      <w:r w:rsidRPr="00F51624">
        <w:rPr>
          <w:szCs w:val="22"/>
          <w:lang w:val="sq-AL"/>
        </w:rPr>
        <w:t>Teleks:</w:t>
      </w:r>
      <w:r w:rsidRPr="00F51624">
        <w:rPr>
          <w:caps/>
          <w:szCs w:val="22"/>
          <w:lang w:val="sq-AL"/>
        </w:rPr>
        <w:t xml:space="preserve"> 601137 ISBD SJ</w:t>
      </w:r>
    </w:p>
    <w:p w:rsidR="00BE2323" w:rsidRPr="00F51624" w:rsidRDefault="00BE2323" w:rsidP="00BE2323">
      <w:pPr>
        <w:pStyle w:val="Paragrafi"/>
        <w:rPr>
          <w:caps/>
          <w:szCs w:val="22"/>
          <w:lang w:val="sq-AL"/>
        </w:rPr>
      </w:pPr>
      <w:r w:rsidRPr="00F51624">
        <w:rPr>
          <w:szCs w:val="22"/>
          <w:lang w:val="sq-AL"/>
        </w:rPr>
        <w:t xml:space="preserve">Telegraf: </w:t>
      </w:r>
      <w:r w:rsidRPr="00F51624">
        <w:rPr>
          <w:caps/>
          <w:szCs w:val="22"/>
          <w:lang w:val="sq-AL"/>
        </w:rPr>
        <w:t xml:space="preserve">bankislami jeddah </w:t>
      </w:r>
    </w:p>
    <w:p w:rsidR="00BE2323" w:rsidRPr="00F51624" w:rsidRDefault="00BE2323" w:rsidP="00BE2323">
      <w:pPr>
        <w:pStyle w:val="Paragrafi"/>
        <w:rPr>
          <w:caps/>
          <w:szCs w:val="22"/>
          <w:lang w:val="sq-AL"/>
        </w:rPr>
      </w:pPr>
      <w:r w:rsidRPr="00F51624">
        <w:rPr>
          <w:szCs w:val="22"/>
          <w:lang w:val="sq-AL"/>
        </w:rPr>
        <w:t>Tel:</w:t>
      </w:r>
      <w:r w:rsidRPr="00F51624">
        <w:rPr>
          <w:caps/>
          <w:szCs w:val="22"/>
          <w:lang w:val="sq-AL"/>
        </w:rPr>
        <w:t xml:space="preserve"> +699 2 6361400</w:t>
      </w:r>
    </w:p>
    <w:p w:rsidR="00BE2323" w:rsidRPr="00F51624" w:rsidRDefault="00BE2323" w:rsidP="00BE2323">
      <w:pPr>
        <w:pStyle w:val="Paragrafi"/>
        <w:rPr>
          <w:caps/>
          <w:szCs w:val="22"/>
          <w:lang w:val="sq-AL"/>
        </w:rPr>
      </w:pPr>
      <w:r w:rsidRPr="00F51624">
        <w:rPr>
          <w:szCs w:val="22"/>
          <w:lang w:val="sq-AL"/>
        </w:rPr>
        <w:t>Faks</w:t>
      </w:r>
      <w:r w:rsidRPr="00F51624">
        <w:rPr>
          <w:caps/>
          <w:szCs w:val="22"/>
          <w:lang w:val="sq-AL"/>
        </w:rPr>
        <w:t>: + 966 2 6366 871</w:t>
      </w:r>
    </w:p>
    <w:p w:rsidR="00BE2323" w:rsidRPr="00F51624" w:rsidRDefault="00BE2323" w:rsidP="00BE2323">
      <w:pPr>
        <w:pStyle w:val="Paragrafi"/>
        <w:rPr>
          <w:caps/>
          <w:szCs w:val="22"/>
          <w:lang w:val="sq-AL"/>
        </w:rPr>
      </w:pPr>
    </w:p>
    <w:p w:rsidR="00BE2323" w:rsidRPr="00F51624" w:rsidRDefault="00BE2323" w:rsidP="00A106D2">
      <w:pPr>
        <w:pStyle w:val="Titulli"/>
      </w:pPr>
      <w:r w:rsidRPr="00F51624">
        <w:t>faqja e zbatimit</w:t>
      </w:r>
    </w:p>
    <w:p w:rsidR="00BE2323" w:rsidRPr="00F51624" w:rsidRDefault="00BE2323" w:rsidP="00BE2323">
      <w:pPr>
        <w:pStyle w:val="Paragrafi"/>
        <w:rPr>
          <w:caps/>
          <w:szCs w:val="22"/>
          <w:lang w:val="sq-AL"/>
        </w:rPr>
      </w:pPr>
    </w:p>
    <w:p w:rsidR="00BE2323" w:rsidRPr="00F51624" w:rsidRDefault="00BE2323" w:rsidP="00BE2323">
      <w:pPr>
        <w:pStyle w:val="Paragrafi"/>
        <w:rPr>
          <w:szCs w:val="22"/>
          <w:lang w:val="sq-AL"/>
        </w:rPr>
      </w:pPr>
      <w:r w:rsidRPr="00F51624">
        <w:rPr>
          <w:szCs w:val="22"/>
          <w:lang w:val="sq-AL"/>
        </w:rPr>
        <w:t>Në dëshmi të sa më sipër</w:t>
      </w:r>
      <w:r w:rsidRPr="00F51624">
        <w:rPr>
          <w:caps/>
          <w:szCs w:val="22"/>
          <w:lang w:val="sq-AL"/>
        </w:rPr>
        <w:t xml:space="preserve">, </w:t>
      </w:r>
      <w:r w:rsidR="005A3A00" w:rsidRPr="00F51624">
        <w:rPr>
          <w:szCs w:val="22"/>
          <w:lang w:val="sq-AL"/>
        </w:rPr>
        <w:t>P</w:t>
      </w:r>
      <w:r w:rsidRPr="00F51624">
        <w:rPr>
          <w:szCs w:val="22"/>
          <w:lang w:val="sq-AL"/>
        </w:rPr>
        <w:t xml:space="preserve">alët kanë nënshkruar këtë Marrëveshje në datën e përmendur në preambulën e kësaj Marrëveshjeje. </w:t>
      </w:r>
    </w:p>
    <w:p w:rsidR="00BE2323" w:rsidRDefault="00BE2323" w:rsidP="00BE2323">
      <w:pPr>
        <w:pStyle w:val="Paragrafi"/>
        <w:rPr>
          <w:caps/>
          <w:szCs w:val="22"/>
          <w:lang w:val="sq-AL"/>
        </w:rPr>
      </w:pPr>
    </w:p>
    <w:p w:rsidR="00BE2323" w:rsidRPr="00F51624" w:rsidRDefault="00BE2323" w:rsidP="00A106D2">
      <w:pPr>
        <w:pStyle w:val="Titulli"/>
      </w:pPr>
      <w:r w:rsidRPr="00F51624">
        <w:t>shtojca i</w:t>
      </w:r>
    </w:p>
    <w:p w:rsidR="00BE2323" w:rsidRPr="00F51624" w:rsidRDefault="00BE2323" w:rsidP="00A106D2">
      <w:pPr>
        <w:pStyle w:val="Titulli"/>
      </w:pPr>
      <w:r w:rsidRPr="00F51624">
        <w:t>përshkrimi i rrugës</w:t>
      </w:r>
    </w:p>
    <w:p w:rsidR="00BE2323" w:rsidRPr="00F51624" w:rsidRDefault="00BE2323" w:rsidP="00BE2323">
      <w:pPr>
        <w:pStyle w:val="Paragrafi"/>
        <w:rPr>
          <w:caps/>
          <w:szCs w:val="22"/>
          <w:lang w:val="sq-AL"/>
        </w:rPr>
      </w:pPr>
      <w:r w:rsidRPr="00F51624">
        <w:rPr>
          <w:b/>
          <w:caps/>
          <w:szCs w:val="22"/>
          <w:lang w:val="sq-AL"/>
        </w:rPr>
        <w:t xml:space="preserve"> </w:t>
      </w:r>
    </w:p>
    <w:p w:rsidR="00BE2323" w:rsidRPr="00F51624" w:rsidRDefault="00BE2323" w:rsidP="00BE2323">
      <w:pPr>
        <w:pStyle w:val="Paragrafi"/>
        <w:rPr>
          <w:szCs w:val="22"/>
          <w:lang w:val="sq-AL"/>
        </w:rPr>
      </w:pPr>
      <w:r w:rsidRPr="00F51624">
        <w:rPr>
          <w:szCs w:val="22"/>
          <w:lang w:val="sq-AL"/>
        </w:rPr>
        <w:t xml:space="preserve">Rruga, që konsiston në një variant me 4 korsi 2X (2X3.75 metra + 2X 1.5 metra) duke përdorur barriera New Jersey, fillon pranë liqenit të vogël në Kolsh dhe zbret përmes kodrave të jugut të zonës, duke u shmangur nga </w:t>
      </w:r>
      <w:r w:rsidR="005A3A00" w:rsidRPr="00F51624">
        <w:rPr>
          <w:szCs w:val="22"/>
          <w:lang w:val="sq-AL"/>
        </w:rPr>
        <w:t>ura ekzistuese në Kolsh dhe duke</w:t>
      </w:r>
      <w:r w:rsidRPr="00F51624">
        <w:rPr>
          <w:szCs w:val="22"/>
          <w:lang w:val="sq-AL"/>
        </w:rPr>
        <w:t xml:space="preserve"> kërkuar rrjedhimisht ndërtimin e një ure-rrugë të re me gjatësi 240 metra. Më pas rruga vazhdon përgjatë kodrës derisa arrin në fshatin Myc. Më pas, kalohet lumi me anë të urës me gjatësi 240 metra  dhe duke qenë në 45 metra lartësi. Në kilometrin 5+400 ka përsëri një urë me gjatësi 120 metra. Rruga përfundon te </w:t>
      </w:r>
      <w:r w:rsidRPr="00F51624">
        <w:rPr>
          <w:color w:val="000000"/>
          <w:szCs w:val="22"/>
          <w:lang w:val="sq-AL"/>
        </w:rPr>
        <w:t>linja ekzistuese</w:t>
      </w:r>
      <w:r w:rsidRPr="00F51624">
        <w:rPr>
          <w:szCs w:val="22"/>
          <w:lang w:val="sq-AL"/>
        </w:rPr>
        <w:t xml:space="preserve"> e asfaltit. Urat e sipërme janë propozuar që të kenë gjerësi prej 30 ose 40 metrash. Stru</w:t>
      </w:r>
      <w:r w:rsidR="005A3A00" w:rsidRPr="00F51624">
        <w:rPr>
          <w:szCs w:val="22"/>
          <w:lang w:val="sq-AL"/>
        </w:rPr>
        <w:t>kturat kryesore janë 10 elemente</w:t>
      </w:r>
      <w:r w:rsidRPr="00F51624">
        <w:rPr>
          <w:szCs w:val="22"/>
          <w:lang w:val="sq-AL"/>
        </w:rPr>
        <w:t xml:space="preserve"> lidhës</w:t>
      </w:r>
      <w:r w:rsidR="005A3A00" w:rsidRPr="00F51624">
        <w:rPr>
          <w:szCs w:val="22"/>
          <w:lang w:val="sq-AL"/>
        </w:rPr>
        <w:t>e</w:t>
      </w:r>
      <w:r w:rsidRPr="00F51624">
        <w:rPr>
          <w:szCs w:val="22"/>
          <w:lang w:val="sq-AL"/>
        </w:rPr>
        <w:t xml:space="preserve"> me një gjatësi të përgjithshme prej 800 metrash. </w:t>
      </w:r>
    </w:p>
    <w:p w:rsidR="00BE2323" w:rsidRDefault="00BE2323" w:rsidP="00BE2323">
      <w:pPr>
        <w:pStyle w:val="Paragrafi"/>
        <w:ind w:firstLine="0"/>
        <w:rPr>
          <w:caps/>
          <w:szCs w:val="22"/>
          <w:lang w:val="sq-AL"/>
        </w:rPr>
      </w:pPr>
    </w:p>
    <w:p w:rsidR="008C7D6D" w:rsidRPr="00F51624" w:rsidRDefault="008C7D6D" w:rsidP="00BE2323">
      <w:pPr>
        <w:pStyle w:val="Paragrafi"/>
        <w:ind w:firstLine="0"/>
        <w:rPr>
          <w:caps/>
          <w:szCs w:val="22"/>
          <w:lang w:val="sq-AL"/>
        </w:rPr>
      </w:pPr>
    </w:p>
    <w:p w:rsidR="00BE2323" w:rsidRPr="00F51624" w:rsidRDefault="00BE2323" w:rsidP="00A106D2">
      <w:pPr>
        <w:pStyle w:val="Titulli"/>
      </w:pPr>
      <w:r w:rsidRPr="00F51624">
        <w:t>Shtojca II</w:t>
      </w:r>
    </w:p>
    <w:p w:rsidR="00BE2323" w:rsidRPr="00F51624" w:rsidRDefault="00BE2323" w:rsidP="00A106D2">
      <w:pPr>
        <w:pStyle w:val="Titulli"/>
      </w:pPr>
      <w:r w:rsidRPr="00F51624">
        <w:t>përshkrimi i projektit</w:t>
      </w:r>
    </w:p>
    <w:p w:rsidR="00BE2323" w:rsidRPr="00F51624" w:rsidRDefault="00BE2323" w:rsidP="00BE2323">
      <w:pPr>
        <w:pStyle w:val="Paragrafi"/>
        <w:rPr>
          <w:szCs w:val="22"/>
          <w:lang w:val="sq-AL"/>
        </w:rPr>
      </w:pPr>
    </w:p>
    <w:p w:rsidR="00BE2323" w:rsidRPr="00F51624" w:rsidRDefault="00BE2323" w:rsidP="00BE2323">
      <w:pPr>
        <w:pStyle w:val="Paragrafi"/>
        <w:rPr>
          <w:szCs w:val="22"/>
          <w:lang w:val="sq-AL"/>
        </w:rPr>
      </w:pPr>
      <w:r w:rsidRPr="00F51624">
        <w:rPr>
          <w:szCs w:val="22"/>
          <w:lang w:val="sq-AL"/>
        </w:rPr>
        <w:t>Synimi kryesor i projektit është që të sigurojë një rrjedhë të pandërprerë të trafikut, të pakësojë k</w:t>
      </w:r>
      <w:r w:rsidR="005A3A00" w:rsidRPr="00F51624">
        <w:rPr>
          <w:szCs w:val="22"/>
          <w:lang w:val="sq-AL"/>
        </w:rPr>
        <w:t>ostot e operimit të automjeteve</w:t>
      </w:r>
      <w:r w:rsidRPr="00F51624">
        <w:rPr>
          <w:szCs w:val="22"/>
          <w:lang w:val="sq-AL"/>
        </w:rPr>
        <w:t xml:space="preserve"> dhe aksidentet rrugore, të kursejë kohën e udhëtimit dhe të sjellë një përmirësim të përgjithshëm ekonomik në zonën e projektit</w:t>
      </w:r>
      <w:r w:rsidR="005A3A00" w:rsidRPr="00F51624">
        <w:rPr>
          <w:szCs w:val="22"/>
          <w:lang w:val="sq-AL"/>
        </w:rPr>
        <w:t>,</w:t>
      </w:r>
      <w:r w:rsidRPr="00F51624">
        <w:rPr>
          <w:szCs w:val="22"/>
          <w:lang w:val="sq-AL"/>
        </w:rPr>
        <w:t xml:space="preserve"> përmes një mundësie të rritur hyrjeje dhe lëvizshmërie më të madhe për në zonat rurale. Projekti</w:t>
      </w:r>
      <w:r w:rsidR="005A3A00" w:rsidRPr="00F51624">
        <w:rPr>
          <w:szCs w:val="22"/>
          <w:lang w:val="sq-AL"/>
        </w:rPr>
        <w:t>,</w:t>
      </w:r>
      <w:r w:rsidRPr="00F51624">
        <w:rPr>
          <w:szCs w:val="22"/>
          <w:lang w:val="sq-AL"/>
        </w:rPr>
        <w:t xml:space="preserve"> gjithashtu do të përshpejtojë hyrjen drejt zonave bregdetare dhe në terrenin malor mbresëlënës, si dhe në zonat fshatare përtej Kukësit, si dhe do të sigurojë një lidhje të rëndësishme me vendin fqinjë, Kosovën. Projekti përfshin komponentët e mëposhtëm:</w:t>
      </w:r>
    </w:p>
    <w:p w:rsidR="00BE2323" w:rsidRPr="00F51624" w:rsidRDefault="00BE2323" w:rsidP="00BE2323">
      <w:pPr>
        <w:pStyle w:val="Paragrafi"/>
        <w:rPr>
          <w:szCs w:val="22"/>
          <w:lang w:val="sq-AL"/>
        </w:rPr>
      </w:pPr>
      <w:r w:rsidRPr="00F51624">
        <w:rPr>
          <w:szCs w:val="22"/>
          <w:lang w:val="sq-AL"/>
        </w:rPr>
        <w:t xml:space="preserve">1. Punimet civile </w:t>
      </w:r>
    </w:p>
    <w:p w:rsidR="00BE2323" w:rsidRPr="00F51624" w:rsidRDefault="00BE2323" w:rsidP="00BE2323">
      <w:pPr>
        <w:pStyle w:val="Paragrafi"/>
        <w:rPr>
          <w:szCs w:val="22"/>
          <w:lang w:val="sq-AL"/>
        </w:rPr>
      </w:pPr>
      <w:r w:rsidRPr="00F51624">
        <w:rPr>
          <w:szCs w:val="22"/>
          <w:lang w:val="sq-AL"/>
        </w:rPr>
        <w:t xml:space="preserve">(Punimet civile për seksionin e rrugës Kalimash – Rexhepaj  (5.6 kilometra), rrugë me katër korsi (secila 3.75 metra e gjerë) </w:t>
      </w:r>
      <w:r w:rsidRPr="00F51624">
        <w:rPr>
          <w:color w:val="000000"/>
          <w:szCs w:val="22"/>
          <w:lang w:val="sq-AL"/>
        </w:rPr>
        <w:t>dhe me dy bankina</w:t>
      </w:r>
      <w:r w:rsidRPr="00F51624">
        <w:rPr>
          <w:szCs w:val="22"/>
          <w:lang w:val="sq-AL"/>
        </w:rPr>
        <w:t xml:space="preserve"> (secila 1,5 metra e gjerë);</w:t>
      </w:r>
    </w:p>
    <w:p w:rsidR="00BE2323" w:rsidRPr="00F51624" w:rsidRDefault="00BE2323" w:rsidP="00BE2323">
      <w:pPr>
        <w:pStyle w:val="Paragrafi"/>
        <w:rPr>
          <w:szCs w:val="22"/>
          <w:lang w:val="sq-AL"/>
        </w:rPr>
      </w:pPr>
      <w:r w:rsidRPr="00F51624">
        <w:rPr>
          <w:szCs w:val="22"/>
          <w:lang w:val="sq-AL"/>
        </w:rPr>
        <w:t xml:space="preserve">2. Shërbimet e këshillimit (rishikim i projektit të detajuar dhe supervizionit); </w:t>
      </w:r>
    </w:p>
    <w:p w:rsidR="00BE2323" w:rsidRPr="00F51624" w:rsidRDefault="00BE2323" w:rsidP="00BE2323">
      <w:pPr>
        <w:pStyle w:val="Paragrafi"/>
        <w:rPr>
          <w:szCs w:val="22"/>
          <w:lang w:val="sq-AL"/>
        </w:rPr>
      </w:pPr>
      <w:r w:rsidRPr="00F51624">
        <w:rPr>
          <w:szCs w:val="22"/>
          <w:lang w:val="sq-AL"/>
        </w:rPr>
        <w:t xml:space="preserve">3. Njësia e menaxhimit të projektit (PMU); </w:t>
      </w:r>
    </w:p>
    <w:p w:rsidR="00BE2323" w:rsidRPr="00F51624" w:rsidRDefault="00BE2323" w:rsidP="00BE2323">
      <w:pPr>
        <w:pStyle w:val="Paragrafi"/>
        <w:rPr>
          <w:szCs w:val="22"/>
          <w:lang w:val="sq-AL"/>
        </w:rPr>
      </w:pPr>
      <w:r w:rsidRPr="00F51624">
        <w:rPr>
          <w:szCs w:val="22"/>
          <w:lang w:val="sq-AL"/>
        </w:rPr>
        <w:t xml:space="preserve">4. Kontrolli financiar; </w:t>
      </w:r>
    </w:p>
    <w:p w:rsidR="00BE2323" w:rsidRPr="00F51624" w:rsidRDefault="00BE2323" w:rsidP="00BE2323">
      <w:pPr>
        <w:pStyle w:val="Paragrafi"/>
        <w:rPr>
          <w:szCs w:val="22"/>
          <w:lang w:val="sq-AL"/>
        </w:rPr>
      </w:pPr>
      <w:r w:rsidRPr="00F51624">
        <w:rPr>
          <w:szCs w:val="22"/>
          <w:lang w:val="sq-AL"/>
        </w:rPr>
        <w:t xml:space="preserve">5. Seminari i fillimit dhe vizita familjarizimi në selinë e IDB-së; </w:t>
      </w:r>
    </w:p>
    <w:p w:rsidR="00BE2323" w:rsidRPr="00F51624" w:rsidRDefault="00BE2323" w:rsidP="00BE2323">
      <w:pPr>
        <w:pStyle w:val="Paragrafi"/>
        <w:rPr>
          <w:szCs w:val="22"/>
          <w:lang w:val="sq-AL"/>
        </w:rPr>
      </w:pPr>
      <w:r w:rsidRPr="00F51624">
        <w:rPr>
          <w:szCs w:val="22"/>
          <w:lang w:val="sq-AL"/>
        </w:rPr>
        <w:t>6. Kontingjencat fizike dhe të çmimeve.</w:t>
      </w:r>
    </w:p>
    <w:p w:rsidR="00BE2323" w:rsidRPr="00F51624" w:rsidRDefault="00BE2323" w:rsidP="00BE2323">
      <w:pPr>
        <w:pStyle w:val="Paragrafi"/>
        <w:rPr>
          <w:b/>
          <w:szCs w:val="22"/>
          <w:lang w:val="sq-AL"/>
        </w:rPr>
      </w:pPr>
    </w:p>
    <w:p w:rsidR="00BE2323" w:rsidRPr="00F51624" w:rsidRDefault="00BE2323" w:rsidP="00BE2323">
      <w:pPr>
        <w:pStyle w:val="Paragrafi"/>
        <w:rPr>
          <w:b/>
          <w:szCs w:val="22"/>
          <w:lang w:val="sq-AL"/>
        </w:rPr>
      </w:pPr>
    </w:p>
    <w:p w:rsidR="00BE2323" w:rsidRPr="00F51624" w:rsidRDefault="00BE2323" w:rsidP="00BE2323">
      <w:pPr>
        <w:pStyle w:val="Paragrafi"/>
        <w:rPr>
          <w:b/>
          <w:szCs w:val="22"/>
          <w:lang w:val="sq-AL"/>
        </w:rPr>
      </w:pPr>
    </w:p>
    <w:p w:rsidR="00BE2323" w:rsidRPr="00F51624" w:rsidRDefault="00BE2323" w:rsidP="00BE2323">
      <w:pPr>
        <w:pStyle w:val="Paragrafi"/>
        <w:rPr>
          <w:b/>
          <w:szCs w:val="22"/>
          <w:lang w:val="sq-AL"/>
        </w:rPr>
      </w:pPr>
    </w:p>
    <w:p w:rsidR="00BE2323" w:rsidRPr="00F51624" w:rsidRDefault="00BE2323" w:rsidP="00BE2323">
      <w:pPr>
        <w:pStyle w:val="Paragrafi"/>
        <w:rPr>
          <w:b/>
          <w:szCs w:val="22"/>
          <w:lang w:val="sq-AL"/>
        </w:rPr>
      </w:pPr>
    </w:p>
    <w:p w:rsidR="00BE2323" w:rsidRDefault="00BE2323" w:rsidP="00BE2323">
      <w:pPr>
        <w:pStyle w:val="Paragrafi"/>
        <w:rPr>
          <w:b/>
          <w:szCs w:val="22"/>
          <w:lang w:val="sq-AL"/>
        </w:rPr>
      </w:pPr>
    </w:p>
    <w:p w:rsidR="00840205" w:rsidRDefault="00840205" w:rsidP="00BE2323">
      <w:pPr>
        <w:pStyle w:val="Paragrafi"/>
        <w:rPr>
          <w:b/>
          <w:szCs w:val="22"/>
          <w:lang w:val="sq-AL"/>
        </w:rPr>
      </w:pPr>
    </w:p>
    <w:p w:rsidR="00840205" w:rsidRDefault="00840205" w:rsidP="00BE2323">
      <w:pPr>
        <w:pStyle w:val="Paragrafi"/>
        <w:rPr>
          <w:b/>
          <w:szCs w:val="22"/>
          <w:lang w:val="sq-AL"/>
        </w:rPr>
      </w:pPr>
    </w:p>
    <w:p w:rsidR="00840205" w:rsidRDefault="00840205" w:rsidP="00BE2323">
      <w:pPr>
        <w:pStyle w:val="Paragrafi"/>
        <w:rPr>
          <w:b/>
          <w:szCs w:val="22"/>
          <w:lang w:val="sq-AL"/>
        </w:rPr>
      </w:pPr>
    </w:p>
    <w:p w:rsidR="00840205" w:rsidRDefault="00840205" w:rsidP="00BE2323">
      <w:pPr>
        <w:pStyle w:val="Paragrafi"/>
        <w:rPr>
          <w:b/>
          <w:szCs w:val="22"/>
          <w:lang w:val="sq-AL"/>
        </w:rPr>
      </w:pPr>
    </w:p>
    <w:p w:rsidR="00840205" w:rsidRPr="00F51624" w:rsidRDefault="00840205" w:rsidP="00BE2323">
      <w:pPr>
        <w:pStyle w:val="Paragrafi"/>
        <w:rPr>
          <w:b/>
          <w:szCs w:val="22"/>
          <w:lang w:val="sq-AL"/>
        </w:rPr>
      </w:pPr>
    </w:p>
    <w:p w:rsidR="00BE2323" w:rsidRPr="00F51624" w:rsidRDefault="00BE2323" w:rsidP="00BE2323">
      <w:pPr>
        <w:pStyle w:val="Paragrafi"/>
        <w:rPr>
          <w:b/>
          <w:szCs w:val="22"/>
          <w:lang w:val="sq-AL"/>
        </w:rPr>
      </w:pPr>
    </w:p>
    <w:p w:rsidR="00BE2323" w:rsidRDefault="00BE2323" w:rsidP="00BE2323">
      <w:pPr>
        <w:pStyle w:val="Paragrafi"/>
        <w:rPr>
          <w:b/>
          <w:szCs w:val="22"/>
          <w:lang w:val="sq-AL"/>
        </w:rPr>
      </w:pPr>
    </w:p>
    <w:p w:rsidR="008C7D6D" w:rsidRPr="00F51624" w:rsidRDefault="008C7D6D" w:rsidP="00BE2323">
      <w:pPr>
        <w:pStyle w:val="Paragrafi"/>
        <w:rPr>
          <w:b/>
          <w:szCs w:val="22"/>
          <w:lang w:val="sq-AL"/>
        </w:rPr>
      </w:pPr>
    </w:p>
    <w:p w:rsidR="00BE2323" w:rsidRPr="00F51624" w:rsidRDefault="00BE2323" w:rsidP="00BE2323">
      <w:pPr>
        <w:pStyle w:val="Paragrafi"/>
        <w:jc w:val="center"/>
        <w:rPr>
          <w:b/>
          <w:szCs w:val="22"/>
          <w:lang w:val="sq-AL"/>
        </w:rPr>
      </w:pPr>
      <w:r w:rsidRPr="00F51624">
        <w:rPr>
          <w:b/>
          <w:szCs w:val="22"/>
          <w:lang w:val="sq-AL"/>
        </w:rPr>
        <w:t>BANKA ISLAMIKE PËR ZHVILLIM</w:t>
      </w:r>
      <w:r w:rsidRPr="00F51624">
        <w:rPr>
          <w:b/>
          <w:szCs w:val="22"/>
          <w:lang w:val="sq-AL"/>
        </w:rPr>
        <w:tab/>
        <w:t>(Stema)</w:t>
      </w:r>
    </w:p>
    <w:p w:rsidR="00BE2323" w:rsidRPr="00F51624" w:rsidRDefault="00BE2323" w:rsidP="00BE2323">
      <w:pPr>
        <w:pStyle w:val="Paragrafi"/>
        <w:jc w:val="center"/>
        <w:rPr>
          <w:b/>
          <w:szCs w:val="22"/>
          <w:lang w:val="sq-AL"/>
        </w:rPr>
      </w:pPr>
      <w:r w:rsidRPr="00F51624">
        <w:rPr>
          <w:b/>
          <w:szCs w:val="22"/>
          <w:lang w:val="sq-AL"/>
        </w:rPr>
        <w:t>JEDDAH – ARABIA SAUDITE</w:t>
      </w:r>
    </w:p>
    <w:p w:rsidR="00BE2323" w:rsidRPr="00C12A9A" w:rsidRDefault="00BE2323" w:rsidP="00BE2323">
      <w:pPr>
        <w:pStyle w:val="Paragrafi"/>
        <w:jc w:val="center"/>
        <w:rPr>
          <w:sz w:val="16"/>
          <w:szCs w:val="22"/>
          <w:lang w:val="sq-AL"/>
        </w:rPr>
      </w:pPr>
    </w:p>
    <w:p w:rsidR="00BE2323" w:rsidRPr="00F51624" w:rsidRDefault="00BE2323" w:rsidP="00BE2323">
      <w:pPr>
        <w:pStyle w:val="Paragrafi"/>
        <w:jc w:val="center"/>
        <w:rPr>
          <w:szCs w:val="22"/>
          <w:lang w:val="sq-AL"/>
        </w:rPr>
      </w:pPr>
      <w:r w:rsidRPr="00F51624">
        <w:rPr>
          <w:szCs w:val="22"/>
          <w:lang w:val="sq-AL"/>
        </w:rPr>
        <w:t>FAKS</w:t>
      </w:r>
    </w:p>
    <w:p w:rsidR="00BE2323" w:rsidRPr="00C12A9A" w:rsidRDefault="00BE2323" w:rsidP="00BE2323">
      <w:pPr>
        <w:pStyle w:val="Paragrafi"/>
        <w:rPr>
          <w:sz w:val="16"/>
          <w:szCs w:val="22"/>
          <w:lang w:val="sq-AL"/>
        </w:rPr>
      </w:pPr>
    </w:p>
    <w:p w:rsidR="00BE2323" w:rsidRPr="00F51624" w:rsidRDefault="00BE2323" w:rsidP="00BE2323">
      <w:pPr>
        <w:pStyle w:val="Paragrafi"/>
        <w:rPr>
          <w:szCs w:val="22"/>
          <w:lang w:val="sq-AL"/>
        </w:rPr>
      </w:pPr>
      <w:r w:rsidRPr="00F51624">
        <w:rPr>
          <w:szCs w:val="22"/>
          <w:lang w:val="sq-AL"/>
        </w:rPr>
        <w:t>Nr: REF 41/14/ALB’2242</w:t>
      </w:r>
      <w:r w:rsidRPr="00F51624">
        <w:rPr>
          <w:szCs w:val="22"/>
          <w:lang w:val="sq-AL"/>
        </w:rPr>
        <w:tab/>
      </w:r>
      <w:r w:rsidRPr="00F51624">
        <w:rPr>
          <w:szCs w:val="22"/>
          <w:lang w:val="sq-AL"/>
        </w:rPr>
        <w:tab/>
      </w:r>
      <w:r w:rsidRPr="00F51624">
        <w:rPr>
          <w:szCs w:val="22"/>
          <w:lang w:val="sq-AL"/>
        </w:rPr>
        <w:tab/>
      </w:r>
      <w:r w:rsidRPr="00F51624">
        <w:rPr>
          <w:szCs w:val="22"/>
          <w:lang w:val="sq-AL"/>
        </w:rPr>
        <w:tab/>
        <w:t>Datë 29 maj 2007</w:t>
      </w:r>
    </w:p>
    <w:p w:rsidR="00BE2323" w:rsidRPr="00F51624" w:rsidRDefault="00BE2323" w:rsidP="00BE2323">
      <w:pPr>
        <w:pStyle w:val="Paragrafi"/>
        <w:rPr>
          <w:szCs w:val="22"/>
          <w:lang w:val="sq-AL"/>
        </w:rPr>
      </w:pPr>
    </w:p>
    <w:p w:rsidR="00BE2323" w:rsidRPr="00F51624" w:rsidRDefault="00BE2323" w:rsidP="00BE2323">
      <w:pPr>
        <w:pStyle w:val="Paragrafi"/>
        <w:rPr>
          <w:szCs w:val="22"/>
          <w:lang w:val="sq-AL"/>
        </w:rPr>
      </w:pPr>
      <w:r w:rsidRPr="00F51624">
        <w:rPr>
          <w:szCs w:val="22"/>
          <w:lang w:val="sq-AL"/>
        </w:rPr>
        <w:t>Për Shkëlqesinë e tij. z.Fatos Ibrahimi</w:t>
      </w:r>
      <w:r w:rsidRPr="00F51624">
        <w:rPr>
          <w:szCs w:val="22"/>
          <w:lang w:val="sq-AL"/>
        </w:rPr>
        <w:tab/>
      </w:r>
      <w:r w:rsidRPr="00F51624">
        <w:rPr>
          <w:szCs w:val="22"/>
          <w:lang w:val="sq-AL"/>
        </w:rPr>
        <w:tab/>
      </w:r>
      <w:r w:rsidR="002A3AC0">
        <w:rPr>
          <w:szCs w:val="22"/>
          <w:lang w:val="sq-AL"/>
        </w:rPr>
        <w:tab/>
      </w:r>
      <w:r w:rsidRPr="00F51624">
        <w:rPr>
          <w:szCs w:val="22"/>
          <w:lang w:val="sq-AL"/>
        </w:rPr>
        <w:t>Për dijeni: z.Stavri Ristani</w:t>
      </w:r>
    </w:p>
    <w:p w:rsidR="00BE2323" w:rsidRPr="00F51624" w:rsidRDefault="00BE2323" w:rsidP="00BE2323">
      <w:pPr>
        <w:pStyle w:val="Paragrafi"/>
        <w:rPr>
          <w:szCs w:val="22"/>
          <w:lang w:val="sq-AL"/>
        </w:rPr>
      </w:pPr>
      <w:r w:rsidRPr="00F51624">
        <w:rPr>
          <w:szCs w:val="22"/>
          <w:lang w:val="sq-AL"/>
        </w:rPr>
        <w:t>zv. Guvernator</w:t>
      </w: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r>
      <w:r w:rsidR="002A3AC0">
        <w:rPr>
          <w:szCs w:val="22"/>
          <w:lang w:val="sq-AL"/>
        </w:rPr>
        <w:tab/>
      </w:r>
      <w:r w:rsidRPr="00F51624">
        <w:rPr>
          <w:szCs w:val="22"/>
          <w:lang w:val="sq-AL"/>
        </w:rPr>
        <w:t>zv. Ministër</w:t>
      </w:r>
    </w:p>
    <w:p w:rsidR="00BE2323" w:rsidRPr="00F51624" w:rsidRDefault="00BE2323" w:rsidP="00BE2323">
      <w:pPr>
        <w:pStyle w:val="Paragrafi"/>
        <w:rPr>
          <w:szCs w:val="22"/>
          <w:lang w:val="sq-AL"/>
        </w:rPr>
      </w:pPr>
      <w:r w:rsidRPr="00F51624">
        <w:rPr>
          <w:szCs w:val="22"/>
          <w:lang w:val="sq-AL"/>
        </w:rPr>
        <w:t>Banka e Shqipërisë</w:t>
      </w: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t>Ministria e Punëve Publike</w:t>
      </w:r>
    </w:p>
    <w:p w:rsidR="00BE2323" w:rsidRPr="00F51624" w:rsidRDefault="00BE2323" w:rsidP="00BE2323">
      <w:pPr>
        <w:pStyle w:val="Paragrafi"/>
        <w:rPr>
          <w:szCs w:val="22"/>
          <w:lang w:val="sq-AL"/>
        </w:rPr>
      </w:pPr>
      <w:r w:rsidRPr="00F51624">
        <w:rPr>
          <w:szCs w:val="22"/>
          <w:lang w:val="sq-AL"/>
        </w:rPr>
        <w:t>(Guvernatori Alternativ, IDB)</w:t>
      </w:r>
      <w:r w:rsidRPr="00F51624">
        <w:rPr>
          <w:szCs w:val="22"/>
          <w:lang w:val="sq-AL"/>
        </w:rPr>
        <w:tab/>
      </w:r>
      <w:r w:rsidRPr="00F51624">
        <w:rPr>
          <w:szCs w:val="22"/>
          <w:lang w:val="sq-AL"/>
        </w:rPr>
        <w:tab/>
        <w:t xml:space="preserve">        </w:t>
      </w:r>
      <w:r w:rsidRPr="00F51624">
        <w:rPr>
          <w:szCs w:val="22"/>
          <w:lang w:val="sq-AL"/>
        </w:rPr>
        <w:tab/>
      </w:r>
      <w:r w:rsidR="002A3AC0">
        <w:rPr>
          <w:szCs w:val="22"/>
          <w:lang w:val="sq-AL"/>
        </w:rPr>
        <w:tab/>
      </w:r>
      <w:r w:rsidRPr="00F51624">
        <w:rPr>
          <w:szCs w:val="22"/>
          <w:lang w:val="sq-AL"/>
        </w:rPr>
        <w:t>Transportit dhe Telekomunikacionit</w:t>
      </w:r>
    </w:p>
    <w:p w:rsidR="00BE2323" w:rsidRPr="00F51624" w:rsidRDefault="00BE2323" w:rsidP="00BE2323">
      <w:pPr>
        <w:pStyle w:val="Paragrafi"/>
        <w:rPr>
          <w:szCs w:val="22"/>
          <w:lang w:val="sq-AL"/>
        </w:rPr>
      </w:pPr>
      <w:r w:rsidRPr="00F51624">
        <w:rPr>
          <w:szCs w:val="22"/>
          <w:lang w:val="sq-AL"/>
        </w:rPr>
        <w:t>Tiranë, Republika e Shqipërisë</w:t>
      </w:r>
      <w:r w:rsidRPr="00F51624">
        <w:rPr>
          <w:szCs w:val="22"/>
          <w:lang w:val="sq-AL"/>
        </w:rPr>
        <w:tab/>
      </w:r>
      <w:r w:rsidRPr="00F51624">
        <w:rPr>
          <w:szCs w:val="22"/>
          <w:lang w:val="sq-AL"/>
        </w:rPr>
        <w:tab/>
      </w:r>
      <w:r w:rsidRPr="00F51624">
        <w:rPr>
          <w:szCs w:val="22"/>
          <w:lang w:val="sq-AL"/>
        </w:rPr>
        <w:tab/>
      </w:r>
      <w:r w:rsidR="002A3AC0">
        <w:rPr>
          <w:szCs w:val="22"/>
          <w:lang w:val="sq-AL"/>
        </w:rPr>
        <w:tab/>
      </w:r>
      <w:r w:rsidRPr="00F51624">
        <w:rPr>
          <w:szCs w:val="22"/>
          <w:lang w:val="sq-AL"/>
        </w:rPr>
        <w:t>Tiranë, Republika e Shqipërisë</w:t>
      </w:r>
    </w:p>
    <w:p w:rsidR="00BE2323" w:rsidRPr="00F51624" w:rsidRDefault="00BE2323" w:rsidP="00BE2323">
      <w:pPr>
        <w:pStyle w:val="Paragrafi"/>
        <w:rPr>
          <w:szCs w:val="22"/>
          <w:lang w:val="sq-AL"/>
        </w:rPr>
      </w:pPr>
      <w:r w:rsidRPr="00F51624">
        <w:rPr>
          <w:szCs w:val="22"/>
          <w:lang w:val="sq-AL"/>
        </w:rPr>
        <w:t>Faks: (355-4) 223558</w:t>
      </w: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t>Faks: (355-4) 232389</w:t>
      </w:r>
    </w:p>
    <w:p w:rsidR="00BE2323" w:rsidRPr="00F51624" w:rsidRDefault="00BE2323" w:rsidP="00BE2323">
      <w:pPr>
        <w:pStyle w:val="Paragrafi"/>
        <w:rPr>
          <w:szCs w:val="22"/>
          <w:lang w:val="sq-AL"/>
        </w:rPr>
      </w:pPr>
    </w:p>
    <w:p w:rsidR="00BE2323" w:rsidRPr="00F51624" w:rsidRDefault="00BE2323" w:rsidP="00BE2323">
      <w:pPr>
        <w:pStyle w:val="Paragrafi"/>
        <w:rPr>
          <w:szCs w:val="22"/>
          <w:lang w:val="sq-AL"/>
        </w:rPr>
      </w:pPr>
      <w:r w:rsidRPr="00F51624">
        <w:rPr>
          <w:szCs w:val="22"/>
          <w:lang w:val="sq-AL"/>
        </w:rPr>
        <w:t>Për dijeni: z.Durim Kraja</w:t>
      </w:r>
      <w:r w:rsidRPr="00F51624">
        <w:rPr>
          <w:szCs w:val="22"/>
          <w:lang w:val="sq-AL"/>
        </w:rPr>
        <w:tab/>
      </w:r>
      <w:r w:rsidRPr="00F51624">
        <w:rPr>
          <w:szCs w:val="22"/>
          <w:lang w:val="sq-AL"/>
        </w:rPr>
        <w:tab/>
      </w:r>
      <w:r w:rsidRPr="00F51624">
        <w:rPr>
          <w:szCs w:val="22"/>
          <w:lang w:val="sq-AL"/>
        </w:rPr>
        <w:tab/>
      </w:r>
      <w:r w:rsidRPr="00F51624">
        <w:rPr>
          <w:szCs w:val="22"/>
          <w:lang w:val="sq-AL"/>
        </w:rPr>
        <w:tab/>
        <w:t>Për dijeni: z.Ridvan Bode</w:t>
      </w:r>
    </w:p>
    <w:p w:rsidR="00BE2323" w:rsidRPr="00F51624" w:rsidRDefault="00BE2323" w:rsidP="00BE2323">
      <w:pPr>
        <w:pStyle w:val="Paragrafi"/>
        <w:rPr>
          <w:szCs w:val="22"/>
          <w:lang w:val="sq-AL"/>
        </w:rPr>
      </w:pPr>
      <w:r w:rsidRPr="00F51624">
        <w:rPr>
          <w:szCs w:val="22"/>
          <w:lang w:val="sq-AL"/>
        </w:rPr>
        <w:t>Sekretar i Përgjithshëm</w:t>
      </w:r>
      <w:r w:rsidRPr="00F51624">
        <w:rPr>
          <w:szCs w:val="22"/>
          <w:lang w:val="sq-AL"/>
        </w:rPr>
        <w:tab/>
      </w:r>
      <w:r w:rsidRPr="00F51624">
        <w:rPr>
          <w:szCs w:val="22"/>
          <w:lang w:val="sq-AL"/>
        </w:rPr>
        <w:tab/>
      </w:r>
      <w:r w:rsidRPr="00F51624">
        <w:rPr>
          <w:szCs w:val="22"/>
          <w:lang w:val="sq-AL"/>
        </w:rPr>
        <w:tab/>
      </w:r>
      <w:r w:rsidRPr="00F51624">
        <w:rPr>
          <w:szCs w:val="22"/>
          <w:lang w:val="sq-AL"/>
        </w:rPr>
        <w:tab/>
      </w:r>
      <w:r w:rsidR="002A3AC0">
        <w:rPr>
          <w:szCs w:val="22"/>
          <w:lang w:val="sq-AL"/>
        </w:rPr>
        <w:tab/>
      </w:r>
      <w:r w:rsidRPr="00F51624">
        <w:rPr>
          <w:szCs w:val="22"/>
          <w:lang w:val="sq-AL"/>
        </w:rPr>
        <w:t>Ministër i Financave</w:t>
      </w:r>
    </w:p>
    <w:p w:rsidR="00BE2323" w:rsidRPr="00F51624" w:rsidRDefault="00BE2323" w:rsidP="00BE2323">
      <w:pPr>
        <w:pStyle w:val="Paragrafi"/>
        <w:rPr>
          <w:szCs w:val="22"/>
          <w:lang w:val="sq-AL"/>
        </w:rPr>
      </w:pPr>
      <w:r w:rsidRPr="00F51624">
        <w:rPr>
          <w:szCs w:val="22"/>
          <w:lang w:val="sq-AL"/>
        </w:rPr>
        <w:t>Ministria e Ekonomisë</w:t>
      </w:r>
      <w:r w:rsidR="006E7CD6">
        <w:rPr>
          <w:szCs w:val="22"/>
          <w:lang w:val="sq-AL"/>
        </w:rPr>
        <w:t>,</w:t>
      </w:r>
      <w:r w:rsidRPr="00F51624">
        <w:rPr>
          <w:szCs w:val="22"/>
          <w:lang w:val="sq-AL"/>
        </w:rPr>
        <w:t xml:space="preserve"> Tregtisë dhe Energj</w:t>
      </w:r>
      <w:r w:rsidR="00C447CE" w:rsidRPr="00F51624">
        <w:rPr>
          <w:szCs w:val="22"/>
          <w:lang w:val="sq-AL"/>
        </w:rPr>
        <w:t>etikës</w:t>
      </w:r>
      <w:r w:rsidRPr="00F51624">
        <w:rPr>
          <w:szCs w:val="22"/>
          <w:lang w:val="sq-AL"/>
        </w:rPr>
        <w:tab/>
        <w:t>Ministria e Financave</w:t>
      </w:r>
    </w:p>
    <w:p w:rsidR="00BE2323" w:rsidRPr="00F51624" w:rsidRDefault="00BE2323" w:rsidP="00BE2323">
      <w:pPr>
        <w:pStyle w:val="Paragrafi"/>
        <w:rPr>
          <w:szCs w:val="22"/>
          <w:lang w:val="sq-AL"/>
        </w:rPr>
      </w:pPr>
      <w:r w:rsidRPr="00F51624">
        <w:rPr>
          <w:szCs w:val="22"/>
          <w:lang w:val="sq-AL"/>
        </w:rPr>
        <w:t>Tiranë, Republika e Shqipërisë</w:t>
      </w:r>
      <w:r w:rsidRPr="00F51624">
        <w:rPr>
          <w:szCs w:val="22"/>
          <w:lang w:val="sq-AL"/>
        </w:rPr>
        <w:tab/>
      </w:r>
      <w:r w:rsidRPr="00F51624">
        <w:rPr>
          <w:szCs w:val="22"/>
          <w:lang w:val="sq-AL"/>
        </w:rPr>
        <w:tab/>
      </w:r>
      <w:r w:rsidRPr="00F51624">
        <w:rPr>
          <w:szCs w:val="22"/>
          <w:lang w:val="sq-AL"/>
        </w:rPr>
        <w:tab/>
      </w:r>
      <w:r w:rsidR="002A3AC0">
        <w:rPr>
          <w:szCs w:val="22"/>
          <w:lang w:val="sq-AL"/>
        </w:rPr>
        <w:tab/>
      </w:r>
      <w:r w:rsidRPr="00F51624">
        <w:rPr>
          <w:szCs w:val="22"/>
          <w:lang w:val="sq-AL"/>
        </w:rPr>
        <w:t>Tiranë, Republika e Shqipërisë</w:t>
      </w:r>
    </w:p>
    <w:p w:rsidR="00BE2323" w:rsidRPr="00F51624" w:rsidRDefault="00BE2323" w:rsidP="00BE2323">
      <w:pPr>
        <w:pStyle w:val="Paragrafi"/>
        <w:rPr>
          <w:szCs w:val="22"/>
          <w:lang w:val="sq-AL"/>
        </w:rPr>
      </w:pPr>
      <w:r w:rsidRPr="00F51624">
        <w:rPr>
          <w:szCs w:val="22"/>
          <w:lang w:val="sq-AL"/>
        </w:rPr>
        <w:t>Faks: (355-4) 223119</w:t>
      </w: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t>Faks: (355-4) 228494</w:t>
      </w:r>
    </w:p>
    <w:p w:rsidR="00BE2323" w:rsidRPr="00C12A9A" w:rsidRDefault="00BE2323" w:rsidP="00BE2323">
      <w:pPr>
        <w:pStyle w:val="Paragrafi"/>
        <w:rPr>
          <w:sz w:val="14"/>
          <w:szCs w:val="22"/>
          <w:lang w:val="sq-AL"/>
        </w:rPr>
      </w:pPr>
    </w:p>
    <w:p w:rsidR="00BE2323" w:rsidRPr="00F51624" w:rsidRDefault="00BE2323" w:rsidP="00BE2323">
      <w:pPr>
        <w:pStyle w:val="Paragrafi"/>
        <w:rPr>
          <w:szCs w:val="22"/>
          <w:lang w:val="sq-AL"/>
        </w:rPr>
      </w:pPr>
    </w:p>
    <w:p w:rsidR="00BE2323" w:rsidRPr="00F51624" w:rsidRDefault="00BE2323" w:rsidP="00762C35">
      <w:pPr>
        <w:pStyle w:val="Paragrafi"/>
        <w:ind w:left="2160" w:hanging="1440"/>
        <w:rPr>
          <w:b/>
          <w:szCs w:val="22"/>
          <w:lang w:val="sq-AL"/>
        </w:rPr>
      </w:pPr>
      <w:r w:rsidRPr="00F51624">
        <w:rPr>
          <w:b/>
          <w:szCs w:val="22"/>
          <w:lang w:val="sq-AL"/>
        </w:rPr>
        <w:t xml:space="preserve">Lënda: </w:t>
      </w:r>
      <w:r w:rsidR="00762C35">
        <w:rPr>
          <w:b/>
          <w:szCs w:val="22"/>
          <w:lang w:val="sq-AL"/>
        </w:rPr>
        <w:tab/>
      </w:r>
      <w:r w:rsidRPr="00F51624">
        <w:rPr>
          <w:b/>
          <w:szCs w:val="22"/>
          <w:lang w:val="sq-AL"/>
        </w:rPr>
        <w:t>PROPOZIMI I NDËRTIMIT TË PROJEKTIT RRUGOR DURRËS – MORIN</w:t>
      </w:r>
      <w:r w:rsidR="004E7DF5" w:rsidRPr="00F51624">
        <w:rPr>
          <w:b/>
          <w:szCs w:val="22"/>
          <w:lang w:val="sq-AL"/>
        </w:rPr>
        <w:t>Ë</w:t>
      </w:r>
      <w:r w:rsidRPr="00F51624">
        <w:rPr>
          <w:b/>
          <w:szCs w:val="22"/>
          <w:lang w:val="sq-AL"/>
        </w:rPr>
        <w:t xml:space="preserve"> (SEGMENTI KALIMASH – REXHEPAJ), REPUBLIKA E SHQIPËRISË</w:t>
      </w:r>
    </w:p>
    <w:p w:rsidR="00BE2323" w:rsidRPr="00C12A9A" w:rsidRDefault="00BE2323" w:rsidP="00BE2323">
      <w:pPr>
        <w:pStyle w:val="Paragrafi"/>
        <w:rPr>
          <w:b/>
          <w:sz w:val="16"/>
          <w:szCs w:val="22"/>
          <w:lang w:val="sq-AL"/>
        </w:rPr>
      </w:pPr>
      <w:r w:rsidRPr="00F51624">
        <w:rPr>
          <w:b/>
          <w:szCs w:val="22"/>
          <w:lang w:val="sq-AL"/>
        </w:rPr>
        <w:t xml:space="preserve">       </w:t>
      </w:r>
    </w:p>
    <w:p w:rsidR="00BE2323" w:rsidRPr="00F51624" w:rsidRDefault="00BE2323" w:rsidP="00BE2323">
      <w:pPr>
        <w:pStyle w:val="Paragrafi"/>
        <w:rPr>
          <w:szCs w:val="22"/>
          <w:lang w:val="sq-AL"/>
        </w:rPr>
      </w:pPr>
      <w:r w:rsidRPr="00F51624">
        <w:rPr>
          <w:szCs w:val="22"/>
          <w:lang w:val="sq-AL"/>
        </w:rPr>
        <w:t>Shkëlqesi,</w:t>
      </w:r>
    </w:p>
    <w:p w:rsidR="00BE2323" w:rsidRPr="00F51624" w:rsidRDefault="00BE2323" w:rsidP="00BE2323">
      <w:pPr>
        <w:pStyle w:val="Paragrafi"/>
        <w:rPr>
          <w:szCs w:val="22"/>
          <w:lang w:val="sq-AL"/>
        </w:rPr>
      </w:pPr>
      <w:r w:rsidRPr="00F51624">
        <w:rPr>
          <w:szCs w:val="22"/>
          <w:lang w:val="sq-AL"/>
        </w:rPr>
        <w:t>Assalamu Alaikum Ëarahmatullahi Ëabarakatuh</w:t>
      </w:r>
    </w:p>
    <w:p w:rsidR="00BE2323" w:rsidRPr="00F51624" w:rsidRDefault="00BE2323" w:rsidP="00BE2323">
      <w:pPr>
        <w:pStyle w:val="Paragrafi"/>
        <w:rPr>
          <w:szCs w:val="22"/>
          <w:lang w:val="sq-AL"/>
        </w:rPr>
      </w:pPr>
      <w:r w:rsidRPr="00F51624">
        <w:rPr>
          <w:szCs w:val="22"/>
          <w:lang w:val="sq-AL"/>
        </w:rPr>
        <w:t xml:space="preserve">Unë do të doja t’i referohesha faksit nr: L6F3/6 </w:t>
      </w:r>
      <w:r w:rsidR="004E7DF5" w:rsidRPr="00F51624">
        <w:rPr>
          <w:szCs w:val="22"/>
          <w:lang w:val="sq-AL"/>
        </w:rPr>
        <w:t>të</w:t>
      </w:r>
      <w:r w:rsidRPr="00F51624">
        <w:rPr>
          <w:szCs w:val="22"/>
          <w:lang w:val="sq-AL"/>
        </w:rPr>
        <w:t xml:space="preserve"> datës 21 maj 2007, marrë nga Ministria e Ekonomisë, Tregtisë dhe Energj</w:t>
      </w:r>
      <w:r w:rsidR="004E7DF5" w:rsidRPr="00F51624">
        <w:rPr>
          <w:szCs w:val="22"/>
          <w:lang w:val="sq-AL"/>
        </w:rPr>
        <w:t>etikës</w:t>
      </w:r>
      <w:r w:rsidRPr="00F51624">
        <w:rPr>
          <w:szCs w:val="22"/>
          <w:lang w:val="sq-AL"/>
        </w:rPr>
        <w:t xml:space="preserve"> që konfirmon pranimin e termave dhe kushteve të financimit të IDB-së për Qeverinë e Shqipërisë për projektin e sipërpërmendur. Kam kënaqësinë të informoj Shkëlqesinë Tuaj se Bordi i Drejtorëve Ekzekutivë të IDB-së</w:t>
      </w:r>
      <w:r w:rsidR="00434BFE" w:rsidRPr="00F51624">
        <w:rPr>
          <w:szCs w:val="22"/>
          <w:lang w:val="sq-AL"/>
        </w:rPr>
        <w:t>,</w:t>
      </w:r>
      <w:r w:rsidRPr="00F51624">
        <w:rPr>
          <w:szCs w:val="22"/>
          <w:lang w:val="sq-AL"/>
        </w:rPr>
        <w:t xml:space="preserve"> në </w:t>
      </w:r>
      <w:r w:rsidR="001C4EE9" w:rsidRPr="00F51624">
        <w:rPr>
          <w:szCs w:val="22"/>
          <w:lang w:val="sq-AL"/>
        </w:rPr>
        <w:t>m</w:t>
      </w:r>
      <w:r w:rsidRPr="00F51624">
        <w:rPr>
          <w:szCs w:val="22"/>
          <w:lang w:val="sq-AL"/>
        </w:rPr>
        <w:t xml:space="preserve">bledhjen e tij të 245-të të datës 27 </w:t>
      </w:r>
      <w:r w:rsidR="001C4EE9" w:rsidRPr="00F51624">
        <w:rPr>
          <w:szCs w:val="22"/>
          <w:lang w:val="sq-AL"/>
        </w:rPr>
        <w:t>m</w:t>
      </w:r>
      <w:r w:rsidRPr="00F51624">
        <w:rPr>
          <w:szCs w:val="22"/>
          <w:lang w:val="sq-AL"/>
        </w:rPr>
        <w:t>aj 2007</w:t>
      </w:r>
      <w:r w:rsidR="00434BFE" w:rsidRPr="00F51624">
        <w:rPr>
          <w:szCs w:val="22"/>
          <w:lang w:val="sq-AL"/>
        </w:rPr>
        <w:t>,</w:t>
      </w:r>
      <w:r w:rsidRPr="00F51624">
        <w:rPr>
          <w:szCs w:val="22"/>
          <w:lang w:val="sq-AL"/>
        </w:rPr>
        <w:t xml:space="preserve"> miratoi një propozim financimi të Qeverisë së Shqipërisë për ndërtimin e projektit rrugor Durrës – Morinë (Segmenti Kalima</w:t>
      </w:r>
      <w:r w:rsidR="001C4EE9" w:rsidRPr="00F51624">
        <w:rPr>
          <w:szCs w:val="22"/>
          <w:lang w:val="sq-AL"/>
        </w:rPr>
        <w:t>sh – Rexhepaj – Loti nr.</w:t>
      </w:r>
      <w:r w:rsidRPr="00F51624">
        <w:rPr>
          <w:szCs w:val="22"/>
          <w:lang w:val="sq-AL"/>
        </w:rPr>
        <w:t>8), duke kombinuar Istisna’a dhe dhënien e kredisë në termat dhe kushtet e mëposhtme:</w:t>
      </w:r>
    </w:p>
    <w:p w:rsidR="00BE2323" w:rsidRPr="00F51624" w:rsidRDefault="00BE2323" w:rsidP="00BE2323">
      <w:pPr>
        <w:pStyle w:val="Paragrafi"/>
        <w:rPr>
          <w:b/>
          <w:szCs w:val="22"/>
          <w:lang w:val="sq-AL"/>
        </w:rPr>
      </w:pPr>
      <w:r w:rsidRPr="00F51624">
        <w:rPr>
          <w:b/>
          <w:szCs w:val="22"/>
          <w:lang w:val="sq-AL"/>
        </w:rPr>
        <w:t>Istisna’a</w:t>
      </w:r>
    </w:p>
    <w:p w:rsidR="00BE2323" w:rsidRPr="00F51624" w:rsidRDefault="00BE2323" w:rsidP="00BE2323">
      <w:pPr>
        <w:pStyle w:val="Paragrafi"/>
        <w:rPr>
          <w:b/>
          <w:szCs w:val="22"/>
          <w:lang w:val="sq-AL"/>
        </w:rPr>
      </w:pPr>
      <w:r w:rsidRPr="00F51624">
        <w:rPr>
          <w:szCs w:val="22"/>
          <w:lang w:val="sq-AL"/>
        </w:rPr>
        <w:t>i) IDB</w:t>
      </w:r>
      <w:r w:rsidR="001C4EE9" w:rsidRPr="00F51624">
        <w:rPr>
          <w:szCs w:val="22"/>
          <w:lang w:val="sq-AL"/>
        </w:rPr>
        <w:t>-ja</w:t>
      </w:r>
      <w:r w:rsidRPr="00F51624">
        <w:rPr>
          <w:szCs w:val="22"/>
          <w:lang w:val="sq-AL"/>
        </w:rPr>
        <w:t xml:space="preserve"> do të mundësojë për </w:t>
      </w:r>
      <w:r w:rsidR="00F93EB0" w:rsidRPr="00F51624">
        <w:rPr>
          <w:szCs w:val="22"/>
          <w:lang w:val="sq-AL"/>
        </w:rPr>
        <w:t>Qeverinë e Shqipërisë (Blerësi/a</w:t>
      </w:r>
      <w:r w:rsidRPr="00F51624">
        <w:rPr>
          <w:szCs w:val="22"/>
          <w:lang w:val="sq-AL"/>
        </w:rPr>
        <w:t>gjenti) një shumë prej 30 milionë</w:t>
      </w:r>
      <w:r w:rsidR="00F93EB0" w:rsidRPr="00F51624">
        <w:rPr>
          <w:szCs w:val="22"/>
          <w:lang w:val="sq-AL"/>
        </w:rPr>
        <w:t>sh</w:t>
      </w:r>
      <w:r w:rsidRPr="00F51624">
        <w:rPr>
          <w:szCs w:val="22"/>
          <w:lang w:val="sq-AL"/>
        </w:rPr>
        <w:t xml:space="preserve"> USD (përafërsisht 20 milionë ID) për ndërtimin e projektit rrugor Durrës-Morinë (Segmenti Kalimash – Rexhepaj);</w:t>
      </w:r>
    </w:p>
    <w:p w:rsidR="00BE2323" w:rsidRPr="00F51624" w:rsidRDefault="00BE2323" w:rsidP="00BE2323">
      <w:pPr>
        <w:pStyle w:val="Paragrafi"/>
        <w:rPr>
          <w:b/>
          <w:szCs w:val="22"/>
          <w:lang w:val="sq-AL"/>
        </w:rPr>
      </w:pPr>
      <w:r w:rsidRPr="00F51624">
        <w:rPr>
          <w:szCs w:val="22"/>
          <w:lang w:val="sq-AL"/>
        </w:rPr>
        <w:t>ii) IDB</w:t>
      </w:r>
      <w:r w:rsidR="001C4EE9" w:rsidRPr="00F51624">
        <w:rPr>
          <w:szCs w:val="22"/>
          <w:lang w:val="sq-AL"/>
        </w:rPr>
        <w:t>-ja</w:t>
      </w:r>
      <w:r w:rsidRPr="00F51624">
        <w:rPr>
          <w:szCs w:val="22"/>
          <w:lang w:val="sq-AL"/>
        </w:rPr>
        <w:t xml:space="preserve"> do të ndërtojë rrugën për </w:t>
      </w:r>
      <w:r w:rsidR="001C4EE9" w:rsidRPr="00F51624">
        <w:rPr>
          <w:szCs w:val="22"/>
          <w:lang w:val="sq-AL"/>
        </w:rPr>
        <w:t>B</w:t>
      </w:r>
      <w:r w:rsidRPr="00F51624">
        <w:rPr>
          <w:szCs w:val="22"/>
          <w:lang w:val="sq-AL"/>
        </w:rPr>
        <w:t>lerësin dhe agjencia ekzekutuese për projektin do të jetë Drejtoria e Përgjithshme e Rrugëve (DPR). Marrëveshja Istisna’a do të jetë ndërmjet IDB</w:t>
      </w:r>
      <w:r w:rsidR="001C4EE9" w:rsidRPr="00F51624">
        <w:rPr>
          <w:szCs w:val="22"/>
          <w:lang w:val="sq-AL"/>
        </w:rPr>
        <w:t>-së</w:t>
      </w:r>
      <w:r w:rsidRPr="00F51624">
        <w:rPr>
          <w:szCs w:val="22"/>
          <w:lang w:val="sq-AL"/>
        </w:rPr>
        <w:t xml:space="preserve"> dhe Qeverisë së Shqipërisë (Blerësi/Agjenti);</w:t>
      </w:r>
    </w:p>
    <w:p w:rsidR="00BE2323" w:rsidRPr="00F51624" w:rsidRDefault="00BE2323" w:rsidP="00BE2323">
      <w:pPr>
        <w:pStyle w:val="Paragrafi"/>
        <w:rPr>
          <w:szCs w:val="22"/>
          <w:lang w:val="sq-AL"/>
        </w:rPr>
      </w:pPr>
      <w:r w:rsidRPr="00F51624">
        <w:rPr>
          <w:szCs w:val="22"/>
          <w:lang w:val="sq-AL"/>
        </w:rPr>
        <w:t xml:space="preserve">iii) </w:t>
      </w:r>
      <w:r w:rsidR="006E7CD6" w:rsidRPr="00F51624">
        <w:rPr>
          <w:szCs w:val="22"/>
          <w:lang w:val="sq-AL"/>
        </w:rPr>
        <w:t>T</w:t>
      </w:r>
      <w:r w:rsidRPr="00F51624">
        <w:rPr>
          <w:szCs w:val="22"/>
          <w:lang w:val="sq-AL"/>
        </w:rPr>
        <w:t>oka për projektin duhet të jetë e lirë nga çdo lloj pengese dhe Blerësi/Agjenti ka autoritet të ligjshëm dhe të vlefshëm dhe të përhershëm mbi të;</w:t>
      </w:r>
    </w:p>
    <w:p w:rsidR="00BE2323" w:rsidRPr="00F51624" w:rsidRDefault="00BE2323" w:rsidP="00BE2323">
      <w:pPr>
        <w:pStyle w:val="Paragrafi"/>
        <w:rPr>
          <w:szCs w:val="22"/>
          <w:lang w:val="sq-AL"/>
        </w:rPr>
      </w:pPr>
      <w:r w:rsidRPr="00F51624">
        <w:rPr>
          <w:szCs w:val="22"/>
          <w:lang w:val="sq-AL"/>
        </w:rPr>
        <w:t>iv) Istisna’a dhe Marrëveshja e ndërmjetme midis Blerësit/Agjentit duhet të firmosen brenda 6 muajve nga data e miratimit të projektit nga IDB</w:t>
      </w:r>
      <w:r w:rsidR="001C4EE9" w:rsidRPr="00F51624">
        <w:rPr>
          <w:szCs w:val="22"/>
          <w:lang w:val="sq-AL"/>
        </w:rPr>
        <w:t>-ja</w:t>
      </w:r>
      <w:r w:rsidRPr="00F51624">
        <w:rPr>
          <w:szCs w:val="22"/>
          <w:lang w:val="sq-AL"/>
        </w:rPr>
        <w:t>. Nëse Marrëveshjet nuk janë firmosur brenda periudhës së thënë më sipër, projekti do t’i nënshtrohet anulimit;</w:t>
      </w:r>
    </w:p>
    <w:p w:rsidR="00BE2323" w:rsidRPr="00F51624" w:rsidRDefault="00BE2323" w:rsidP="00BE2323">
      <w:pPr>
        <w:pStyle w:val="Paragrafi"/>
        <w:rPr>
          <w:szCs w:val="22"/>
          <w:lang w:val="sq-AL"/>
        </w:rPr>
      </w:pPr>
      <w:r w:rsidRPr="00F51624">
        <w:rPr>
          <w:szCs w:val="22"/>
          <w:lang w:val="sq-AL"/>
        </w:rPr>
        <w:t xml:space="preserve">v) </w:t>
      </w:r>
      <w:r w:rsidR="006E7CD6" w:rsidRPr="00F51624">
        <w:rPr>
          <w:szCs w:val="22"/>
          <w:lang w:val="sq-AL"/>
        </w:rPr>
        <w:t>M</w:t>
      </w:r>
      <w:r w:rsidRPr="00F51624">
        <w:rPr>
          <w:szCs w:val="22"/>
          <w:lang w:val="sq-AL"/>
        </w:rPr>
        <w:t>e nënshkrimin e Marrëveshjes, kushtet e efektivitetit duhet të përmbushen brenda 6 muajve, duke dhënë të gjith</w:t>
      </w:r>
      <w:r w:rsidR="001C4EE9" w:rsidRPr="00F51624">
        <w:rPr>
          <w:szCs w:val="22"/>
          <w:lang w:val="sq-AL"/>
        </w:rPr>
        <w:t>a</w:t>
      </w:r>
      <w:r w:rsidRPr="00F51624">
        <w:rPr>
          <w:szCs w:val="22"/>
          <w:lang w:val="sq-AL"/>
        </w:rPr>
        <w:t xml:space="preserve"> dokumentet dhe informacionet sipas kërkesave të Marrëveshjes. Nëse Marrëveshja mbetet joefektive pas 6 muajve nga data e firmosjes, IDB</w:t>
      </w:r>
      <w:r w:rsidR="001C4EE9" w:rsidRPr="00F51624">
        <w:rPr>
          <w:szCs w:val="22"/>
          <w:lang w:val="sq-AL"/>
        </w:rPr>
        <w:t>-ja</w:t>
      </w:r>
      <w:r w:rsidRPr="00F51624">
        <w:rPr>
          <w:szCs w:val="22"/>
          <w:lang w:val="sq-AL"/>
        </w:rPr>
        <w:t xml:space="preserve"> rezervon të drejtën t</w:t>
      </w:r>
      <w:r w:rsidR="001C4EE9" w:rsidRPr="00F51624">
        <w:rPr>
          <w:szCs w:val="22"/>
          <w:lang w:val="sq-AL"/>
        </w:rPr>
        <w:t>a</w:t>
      </w:r>
      <w:r w:rsidRPr="00F51624">
        <w:rPr>
          <w:szCs w:val="22"/>
          <w:lang w:val="sq-AL"/>
        </w:rPr>
        <w:t xml:space="preserve"> përfundojë Marrëveshjen dhe të gjitha detyrimet e Palëve;</w:t>
      </w:r>
    </w:p>
    <w:p w:rsidR="00BE2323" w:rsidRPr="00F51624" w:rsidRDefault="00BE2323" w:rsidP="00BE2323">
      <w:pPr>
        <w:pStyle w:val="Paragrafi"/>
        <w:rPr>
          <w:szCs w:val="22"/>
          <w:lang w:val="sq-AL"/>
        </w:rPr>
      </w:pPr>
      <w:r w:rsidRPr="00F51624">
        <w:rPr>
          <w:szCs w:val="22"/>
          <w:lang w:val="sq-AL"/>
        </w:rPr>
        <w:t xml:space="preserve">vi) </w:t>
      </w:r>
      <w:r w:rsidR="006E7CD6" w:rsidRPr="00F51624">
        <w:rPr>
          <w:szCs w:val="22"/>
          <w:lang w:val="sq-AL"/>
        </w:rPr>
        <w:t>B</w:t>
      </w:r>
      <w:r w:rsidR="001C4EE9" w:rsidRPr="00F51624">
        <w:rPr>
          <w:szCs w:val="22"/>
          <w:lang w:val="sq-AL"/>
        </w:rPr>
        <w:t>renda një periudhe 6-</w:t>
      </w:r>
      <w:r w:rsidRPr="00F51624">
        <w:rPr>
          <w:szCs w:val="22"/>
          <w:lang w:val="sq-AL"/>
        </w:rPr>
        <w:t>mujore nga data e hyrjes në fuqi të Marrëveshjes, Blerësi duhet të bëjë një kërkesë për disbursimin e parë. Nëse kërkesa për disbursimin e parë nuk është bërë bre</w:t>
      </w:r>
      <w:r w:rsidR="001C4EE9" w:rsidRPr="00F51624">
        <w:rPr>
          <w:szCs w:val="22"/>
          <w:lang w:val="sq-AL"/>
        </w:rPr>
        <w:t>nda 6 muajve nga data e hyrjes n</w:t>
      </w:r>
      <w:r w:rsidRPr="00F51624">
        <w:rPr>
          <w:szCs w:val="22"/>
          <w:lang w:val="sq-AL"/>
        </w:rPr>
        <w:t>ë fuqi të Marrëveshjes, IDB</w:t>
      </w:r>
      <w:r w:rsidR="001C4EE9" w:rsidRPr="00F51624">
        <w:rPr>
          <w:szCs w:val="22"/>
          <w:lang w:val="sq-AL"/>
        </w:rPr>
        <w:t>-ja mund ta</w:t>
      </w:r>
      <w:r w:rsidRPr="00F51624">
        <w:rPr>
          <w:szCs w:val="22"/>
          <w:lang w:val="sq-AL"/>
        </w:rPr>
        <w:t xml:space="preserve"> përfundojë Marrëveshjen dhe detyrimet e </w:t>
      </w:r>
      <w:r w:rsidR="001C4EE9" w:rsidRPr="00F51624">
        <w:rPr>
          <w:szCs w:val="22"/>
          <w:lang w:val="sq-AL"/>
        </w:rPr>
        <w:t>P</w:t>
      </w:r>
      <w:r w:rsidRPr="00F51624">
        <w:rPr>
          <w:szCs w:val="22"/>
          <w:lang w:val="sq-AL"/>
        </w:rPr>
        <w:t>alëve sipas saj;</w:t>
      </w:r>
    </w:p>
    <w:p w:rsidR="00BE2323" w:rsidRPr="00F51624" w:rsidRDefault="00BE2323" w:rsidP="00BE2323">
      <w:pPr>
        <w:pStyle w:val="Paragrafi"/>
        <w:rPr>
          <w:szCs w:val="22"/>
          <w:lang w:val="sq-AL"/>
        </w:rPr>
      </w:pPr>
      <w:r w:rsidRPr="00F51624">
        <w:rPr>
          <w:szCs w:val="22"/>
          <w:lang w:val="sq-AL"/>
        </w:rPr>
        <w:t xml:space="preserve">vii) </w:t>
      </w:r>
      <w:r w:rsidR="006E7CD6" w:rsidRPr="00F51624">
        <w:rPr>
          <w:szCs w:val="22"/>
          <w:lang w:val="sq-AL"/>
        </w:rPr>
        <w:t>D</w:t>
      </w:r>
      <w:r w:rsidRPr="00F51624">
        <w:rPr>
          <w:szCs w:val="22"/>
          <w:lang w:val="sq-AL"/>
        </w:rPr>
        <w:t xml:space="preserve">uke llogaritur nga data e miratimit të projektit, data e fundit </w:t>
      </w:r>
      <w:r w:rsidRPr="00F51624">
        <w:rPr>
          <w:color w:val="000000"/>
          <w:szCs w:val="22"/>
          <w:lang w:val="sq-AL"/>
        </w:rPr>
        <w:t>e tentuar</w:t>
      </w:r>
      <w:r w:rsidRPr="00F51624">
        <w:rPr>
          <w:szCs w:val="22"/>
          <w:lang w:val="sq-AL"/>
        </w:rPr>
        <w:t xml:space="preserve"> e disbursimit do të jetë 31.12.2010;</w:t>
      </w:r>
    </w:p>
    <w:p w:rsidR="00BE2323" w:rsidRPr="00F51624" w:rsidRDefault="00BE2323" w:rsidP="00BE2323">
      <w:pPr>
        <w:pStyle w:val="Paragrafi"/>
        <w:rPr>
          <w:szCs w:val="22"/>
          <w:lang w:val="sq-AL"/>
        </w:rPr>
      </w:pPr>
      <w:r w:rsidRPr="00F51624">
        <w:rPr>
          <w:szCs w:val="22"/>
          <w:lang w:val="sq-AL"/>
        </w:rPr>
        <w:t xml:space="preserve">viii) </w:t>
      </w:r>
      <w:r w:rsidR="00DD317A">
        <w:rPr>
          <w:szCs w:val="22"/>
          <w:lang w:val="sq-AL"/>
        </w:rPr>
        <w:t>P</w:t>
      </w:r>
      <w:r w:rsidRPr="00F51624">
        <w:rPr>
          <w:szCs w:val="22"/>
          <w:lang w:val="sq-AL"/>
        </w:rPr>
        <w:t>aketa e punëve civile duke përfshirë punimet rrugore, urën dhe strukturat lidhëse do të prokurohen nëpërmjet ofertave konkurruese ndërkombëtare, të kufizuara për vendet anëtare të IDB-së, si dhe udhëzimeve të IDB-s</w:t>
      </w:r>
      <w:r w:rsidR="001C4EE9" w:rsidRPr="00F51624">
        <w:rPr>
          <w:szCs w:val="22"/>
          <w:lang w:val="sq-AL"/>
        </w:rPr>
        <w:t>ë</w:t>
      </w:r>
      <w:r w:rsidRPr="00F51624">
        <w:rPr>
          <w:szCs w:val="22"/>
          <w:lang w:val="sq-AL"/>
        </w:rPr>
        <w:t>;</w:t>
      </w:r>
    </w:p>
    <w:p w:rsidR="00BE2323" w:rsidRPr="00F51624" w:rsidRDefault="00BE2323" w:rsidP="00BE2323">
      <w:pPr>
        <w:pStyle w:val="Paragrafi"/>
        <w:rPr>
          <w:szCs w:val="22"/>
          <w:lang w:val="sq-AL"/>
        </w:rPr>
      </w:pPr>
      <w:r w:rsidRPr="00F51624">
        <w:rPr>
          <w:szCs w:val="22"/>
          <w:lang w:val="sq-AL"/>
        </w:rPr>
        <w:t xml:space="preserve">ix) </w:t>
      </w:r>
      <w:r w:rsidR="00DD317A">
        <w:rPr>
          <w:szCs w:val="22"/>
          <w:lang w:val="sq-AL"/>
        </w:rPr>
        <w:t>K</w:t>
      </w:r>
      <w:r w:rsidRPr="00F51624">
        <w:rPr>
          <w:szCs w:val="22"/>
          <w:lang w:val="sq-AL"/>
        </w:rPr>
        <w:t>ontratat do të përkufizojnë saktësisht që Qeveria e Shqipërisë (Blerësi/Agjenti po vepron si Agjent i IDB-së në kontratat e dhëna.</w:t>
      </w:r>
    </w:p>
    <w:p w:rsidR="00BE2323" w:rsidRPr="00F51624" w:rsidRDefault="00BE2323" w:rsidP="00BE2323">
      <w:pPr>
        <w:pStyle w:val="Paragrafi"/>
        <w:rPr>
          <w:szCs w:val="22"/>
          <w:lang w:val="sq-AL"/>
        </w:rPr>
      </w:pPr>
      <w:r w:rsidRPr="00F51624">
        <w:rPr>
          <w:szCs w:val="22"/>
          <w:lang w:val="sq-AL"/>
        </w:rPr>
        <w:t xml:space="preserve">x) </w:t>
      </w:r>
      <w:r w:rsidR="00DD317A" w:rsidRPr="00F51624">
        <w:rPr>
          <w:szCs w:val="22"/>
          <w:lang w:val="sq-AL"/>
        </w:rPr>
        <w:t>S</w:t>
      </w:r>
      <w:r w:rsidRPr="00F51624">
        <w:rPr>
          <w:szCs w:val="22"/>
          <w:lang w:val="sq-AL"/>
        </w:rPr>
        <w:t>huma e miratuar do të disbursohet në pajtim me kushtet e pagesave të përcaktuara në Kontrata dhe procedurat e disbursimit të IDB-së;</w:t>
      </w:r>
    </w:p>
    <w:p w:rsidR="00BE2323" w:rsidRPr="00F51624" w:rsidRDefault="00BE2323" w:rsidP="00BE2323">
      <w:pPr>
        <w:pStyle w:val="Paragrafi"/>
        <w:rPr>
          <w:szCs w:val="22"/>
          <w:lang w:val="sq-AL"/>
        </w:rPr>
      </w:pPr>
      <w:r w:rsidRPr="00F51624">
        <w:rPr>
          <w:szCs w:val="22"/>
          <w:lang w:val="sq-AL"/>
        </w:rPr>
        <w:t xml:space="preserve">xi) </w:t>
      </w:r>
      <w:r w:rsidR="00DD317A" w:rsidRPr="00F51624">
        <w:rPr>
          <w:szCs w:val="22"/>
          <w:lang w:val="sq-AL"/>
        </w:rPr>
        <w:t>N</w:t>
      </w:r>
      <w:r w:rsidRPr="00F51624">
        <w:rPr>
          <w:szCs w:val="22"/>
          <w:lang w:val="sq-AL"/>
        </w:rPr>
        <w:t>dërtimi i rrugës d</w:t>
      </w:r>
      <w:r w:rsidR="0073498B" w:rsidRPr="00F51624">
        <w:rPr>
          <w:szCs w:val="22"/>
          <w:lang w:val="sq-AL"/>
        </w:rPr>
        <w:t>o të përfundojë brenda 3 vjetëve</w:t>
      </w:r>
      <w:r w:rsidRPr="00F51624">
        <w:rPr>
          <w:szCs w:val="22"/>
          <w:lang w:val="sq-AL"/>
        </w:rPr>
        <w:t xml:space="preserve"> nga data e disbursimit të parë;</w:t>
      </w:r>
    </w:p>
    <w:p w:rsidR="00BE2323" w:rsidRPr="00F51624" w:rsidRDefault="00BE2323" w:rsidP="00BE2323">
      <w:pPr>
        <w:pStyle w:val="Paragrafi"/>
        <w:rPr>
          <w:szCs w:val="22"/>
          <w:lang w:val="sq-AL"/>
        </w:rPr>
      </w:pPr>
      <w:r w:rsidRPr="00F51624">
        <w:rPr>
          <w:szCs w:val="22"/>
          <w:lang w:val="sq-AL"/>
        </w:rPr>
        <w:t xml:space="preserve">xii) </w:t>
      </w:r>
      <w:r w:rsidR="00DD317A" w:rsidRPr="00F51624">
        <w:rPr>
          <w:szCs w:val="22"/>
          <w:lang w:val="sq-AL"/>
        </w:rPr>
        <w:t>P</w:t>
      </w:r>
      <w:r w:rsidRPr="00F51624">
        <w:rPr>
          <w:szCs w:val="22"/>
          <w:lang w:val="sq-AL"/>
        </w:rPr>
        <w:t>as përfundimit të ndërtimit, pronësia e punëve të financuara nga IDB-ja do t’i transferohet Qeverisë së Shqipërisë (Blerësi/Agjenti);</w:t>
      </w:r>
    </w:p>
    <w:p w:rsidR="00BE2323" w:rsidRPr="00F51624" w:rsidRDefault="00BE2323" w:rsidP="00BE2323">
      <w:pPr>
        <w:pStyle w:val="Paragrafi"/>
        <w:rPr>
          <w:szCs w:val="22"/>
          <w:lang w:val="sq-AL"/>
        </w:rPr>
      </w:pPr>
      <w:r w:rsidRPr="00F51624">
        <w:rPr>
          <w:szCs w:val="22"/>
          <w:lang w:val="sq-AL"/>
        </w:rPr>
        <w:t xml:space="preserve">xiii) </w:t>
      </w:r>
      <w:r w:rsidR="00DD317A" w:rsidRPr="00F51624">
        <w:rPr>
          <w:szCs w:val="22"/>
          <w:lang w:val="sq-AL"/>
        </w:rPr>
        <w:t>Ç</w:t>
      </w:r>
      <w:r w:rsidRPr="00F51624">
        <w:rPr>
          <w:szCs w:val="22"/>
          <w:lang w:val="sq-AL"/>
        </w:rPr>
        <w:t>mimi i shitjes do t’i paguhet IDB-së brenda 12 vjetëve duke filluar pas periudhës së maturimit prej 3 vjetësh. Pagesat do të kryhen në 24 këste të njëpasnjëshme dhe të barabarta</w:t>
      </w:r>
      <w:r w:rsidR="005B156A" w:rsidRPr="00F51624">
        <w:rPr>
          <w:szCs w:val="22"/>
          <w:lang w:val="sq-AL"/>
        </w:rPr>
        <w:t>,</w:t>
      </w:r>
      <w:r w:rsidRPr="00F51624">
        <w:rPr>
          <w:szCs w:val="22"/>
          <w:lang w:val="sq-AL"/>
        </w:rPr>
        <w:t xml:space="preserve"> gjashtë mujore dhe do të paguhen në monedhën e konvertueshme të pranueshme nga IDB-ja;</w:t>
      </w:r>
    </w:p>
    <w:p w:rsidR="00BE2323" w:rsidRPr="00F51624" w:rsidRDefault="00BE2323" w:rsidP="00BE2323">
      <w:pPr>
        <w:pStyle w:val="Paragrafi"/>
        <w:rPr>
          <w:szCs w:val="22"/>
          <w:lang w:val="sq-AL"/>
        </w:rPr>
      </w:pPr>
      <w:r w:rsidRPr="00F51624">
        <w:rPr>
          <w:szCs w:val="22"/>
          <w:lang w:val="sq-AL"/>
        </w:rPr>
        <w:t xml:space="preserve">xiv) </w:t>
      </w:r>
      <w:r w:rsidR="00DD317A" w:rsidRPr="00F51624">
        <w:rPr>
          <w:szCs w:val="22"/>
          <w:lang w:val="sq-AL"/>
        </w:rPr>
        <w:t>P</w:t>
      </w:r>
      <w:r w:rsidRPr="00F51624">
        <w:rPr>
          <w:szCs w:val="22"/>
          <w:lang w:val="sq-AL"/>
        </w:rPr>
        <w:t>agesa e parë e çmimit të shitjes do të bëhet 6 muaj pas përfundimit të periudhës së maturimit;</w:t>
      </w:r>
    </w:p>
    <w:p w:rsidR="00BE2323" w:rsidRPr="00F51624" w:rsidRDefault="00BE2323" w:rsidP="00BE2323">
      <w:pPr>
        <w:pStyle w:val="Paragrafi"/>
        <w:rPr>
          <w:szCs w:val="22"/>
          <w:lang w:val="sq-AL"/>
        </w:rPr>
      </w:pPr>
      <w:r w:rsidRPr="00F51624">
        <w:rPr>
          <w:szCs w:val="22"/>
          <w:lang w:val="sq-AL"/>
        </w:rPr>
        <w:t xml:space="preserve">xv) </w:t>
      </w:r>
      <w:r w:rsidR="00DD317A" w:rsidRPr="00F51624">
        <w:rPr>
          <w:szCs w:val="22"/>
          <w:lang w:val="sq-AL"/>
        </w:rPr>
        <w:t>P</w:t>
      </w:r>
      <w:r w:rsidRPr="00F51624">
        <w:rPr>
          <w:szCs w:val="22"/>
          <w:lang w:val="sq-AL"/>
        </w:rPr>
        <w:t>ër llogaritjen e çmimit të shitjes të pagueshëm nga Blerësi/Agjenti, një shtesë prej 5.1% për çdo vit</w:t>
      </w:r>
      <w:r w:rsidR="005B156A" w:rsidRPr="00F51624">
        <w:rPr>
          <w:szCs w:val="22"/>
          <w:lang w:val="sq-AL"/>
        </w:rPr>
        <w:t>,</w:t>
      </w:r>
      <w:r w:rsidRPr="00F51624">
        <w:rPr>
          <w:szCs w:val="22"/>
          <w:lang w:val="sq-AL"/>
        </w:rPr>
        <w:t xml:space="preserve"> do t’i shtohet kostos së përgjithshme të shkaktuar nga IDB-ja;</w:t>
      </w:r>
    </w:p>
    <w:p w:rsidR="00BE2323" w:rsidRPr="00F51624" w:rsidRDefault="00BE2323" w:rsidP="00BE2323">
      <w:pPr>
        <w:pStyle w:val="Paragrafi"/>
        <w:rPr>
          <w:szCs w:val="22"/>
          <w:lang w:val="sq-AL"/>
        </w:rPr>
      </w:pPr>
      <w:r w:rsidRPr="00F51624">
        <w:rPr>
          <w:szCs w:val="22"/>
          <w:lang w:val="sq-AL"/>
        </w:rPr>
        <w:t xml:space="preserve">xvi) </w:t>
      </w:r>
      <w:r w:rsidR="00DD317A" w:rsidRPr="00F51624">
        <w:rPr>
          <w:szCs w:val="22"/>
          <w:lang w:val="sq-AL"/>
        </w:rPr>
        <w:t>T</w:t>
      </w:r>
      <w:r w:rsidRPr="00F51624">
        <w:rPr>
          <w:szCs w:val="22"/>
          <w:lang w:val="sq-AL"/>
        </w:rPr>
        <w:t xml:space="preserve">ë gjitha taksat, detyrimet, pagesat, lidhur me financimin e propozuar të IDB-së do të mbulohen nga Blerësi/Agjenti; </w:t>
      </w:r>
    </w:p>
    <w:p w:rsidR="00BE2323" w:rsidRPr="00F51624" w:rsidRDefault="00BE2323" w:rsidP="00BE2323">
      <w:pPr>
        <w:pStyle w:val="Paragrafi"/>
        <w:rPr>
          <w:szCs w:val="22"/>
          <w:lang w:val="sq-AL"/>
        </w:rPr>
      </w:pPr>
      <w:r w:rsidRPr="00F51624">
        <w:rPr>
          <w:szCs w:val="22"/>
          <w:lang w:val="sq-AL"/>
        </w:rPr>
        <w:t>xvii) Blerësi/Agjenti do të mbajë përgjegjësi për të gjitha shpenzimet e pambuluara nga financimi i IDB-së dhe nga rregullimet e këtushme;</w:t>
      </w:r>
    </w:p>
    <w:p w:rsidR="00BE2323" w:rsidRPr="00F51624" w:rsidRDefault="00BE2323" w:rsidP="00BE2323">
      <w:pPr>
        <w:pStyle w:val="Paragrafi"/>
        <w:rPr>
          <w:szCs w:val="22"/>
          <w:lang w:val="sq-AL"/>
        </w:rPr>
      </w:pPr>
      <w:r w:rsidRPr="00F51624">
        <w:rPr>
          <w:szCs w:val="22"/>
          <w:lang w:val="sq-AL"/>
        </w:rPr>
        <w:t>xviii) Blerësi/Agjenti merr përsipër të pajisë IDB-në me të gjitha raportet e progresit dhe çdo raport apo informacion të kërkuar në mënyrë të arsyeshme nga IDB</w:t>
      </w:r>
      <w:r w:rsidR="005B156A" w:rsidRPr="00F51624">
        <w:rPr>
          <w:szCs w:val="22"/>
          <w:lang w:val="sq-AL"/>
        </w:rPr>
        <w:t>-ja</w:t>
      </w:r>
      <w:r w:rsidRPr="00F51624">
        <w:rPr>
          <w:szCs w:val="22"/>
          <w:lang w:val="sq-AL"/>
        </w:rPr>
        <w:t>.</w:t>
      </w:r>
    </w:p>
    <w:p w:rsidR="00BE2323" w:rsidRPr="00F51624" w:rsidRDefault="00BE2323" w:rsidP="00BE2323">
      <w:pPr>
        <w:pStyle w:val="Paragrafi"/>
        <w:rPr>
          <w:b/>
          <w:szCs w:val="22"/>
          <w:lang w:val="sq-AL"/>
        </w:rPr>
      </w:pPr>
      <w:r w:rsidRPr="00F51624">
        <w:rPr>
          <w:b/>
          <w:szCs w:val="22"/>
          <w:lang w:val="sq-AL"/>
        </w:rPr>
        <w:t>Huaja</w:t>
      </w:r>
      <w:r w:rsidRPr="00F51624">
        <w:rPr>
          <w:b/>
          <w:szCs w:val="22"/>
          <w:lang w:val="sq-AL"/>
        </w:rPr>
        <w:tab/>
      </w:r>
    </w:p>
    <w:p w:rsidR="00BE2323" w:rsidRPr="00F51624" w:rsidRDefault="00BE2323" w:rsidP="00BE2323">
      <w:pPr>
        <w:pStyle w:val="Paragrafi"/>
        <w:rPr>
          <w:szCs w:val="22"/>
          <w:lang w:val="sq-AL"/>
        </w:rPr>
      </w:pPr>
      <w:r w:rsidRPr="00F51624">
        <w:rPr>
          <w:szCs w:val="22"/>
          <w:lang w:val="sq-AL"/>
        </w:rPr>
        <w:t>i) IDB</w:t>
      </w:r>
      <w:r w:rsidR="005B156A" w:rsidRPr="00F51624">
        <w:rPr>
          <w:szCs w:val="22"/>
          <w:lang w:val="sq-AL"/>
        </w:rPr>
        <w:t>-ja</w:t>
      </w:r>
      <w:r w:rsidRPr="00F51624">
        <w:rPr>
          <w:szCs w:val="22"/>
          <w:lang w:val="sq-AL"/>
        </w:rPr>
        <w:t xml:space="preserve"> do të mundësojë për Qeverinë e Shqipërisë një shumë që nuk e kalon 6.66 milionë ID (përafërsisht e barabartë me 10 milionë USD) për pjesëmarrjen në financimin e ndërtimit të projektit rrugor Durrës–Morinë (Segmenti Kalimash–Rexhepaj);</w:t>
      </w:r>
    </w:p>
    <w:p w:rsidR="00BE2323" w:rsidRPr="00F51624" w:rsidRDefault="00BE2323" w:rsidP="00BE2323">
      <w:pPr>
        <w:pStyle w:val="Paragrafi"/>
        <w:rPr>
          <w:szCs w:val="22"/>
          <w:lang w:val="sq-AL"/>
        </w:rPr>
      </w:pPr>
      <w:r w:rsidRPr="00F51624">
        <w:rPr>
          <w:szCs w:val="22"/>
          <w:lang w:val="sq-AL"/>
        </w:rPr>
        <w:t xml:space="preserve">ii) </w:t>
      </w:r>
      <w:r w:rsidR="00D5550D" w:rsidRPr="00F51624">
        <w:rPr>
          <w:szCs w:val="22"/>
          <w:lang w:val="sq-AL"/>
        </w:rPr>
        <w:t>H</w:t>
      </w:r>
      <w:r w:rsidRPr="00F51624">
        <w:rPr>
          <w:szCs w:val="22"/>
          <w:lang w:val="sq-AL"/>
        </w:rPr>
        <w:t>uaja do të shlyhet brenda 25 vjetëve duke përfshirë një periudhë shtyrjeje (pa interesa) prej 7 vjetësh dhe do të mbajë një shumë parash taksë shërbimi për të mbuluar shpenzimet aktuale, duke pasur parasysh që taksa e shërbimit nuk e kalon 2.5% të shumës së huasë</w:t>
      </w:r>
      <w:r w:rsidR="0073498B" w:rsidRPr="00F51624">
        <w:rPr>
          <w:szCs w:val="22"/>
          <w:lang w:val="sq-AL"/>
        </w:rPr>
        <w:t>,</w:t>
      </w:r>
      <w:r w:rsidRPr="00F51624">
        <w:rPr>
          <w:szCs w:val="22"/>
          <w:lang w:val="sq-AL"/>
        </w:rPr>
        <w:t xml:space="preserve"> kur llogaritet në bazë vjetore;</w:t>
      </w:r>
    </w:p>
    <w:p w:rsidR="00BE2323" w:rsidRPr="00F51624" w:rsidRDefault="00BE2323" w:rsidP="00BE2323">
      <w:pPr>
        <w:pStyle w:val="Paragrafi"/>
        <w:rPr>
          <w:szCs w:val="22"/>
          <w:lang w:val="sq-AL"/>
        </w:rPr>
      </w:pPr>
      <w:r w:rsidRPr="00F51624">
        <w:rPr>
          <w:szCs w:val="22"/>
          <w:lang w:val="sq-AL"/>
        </w:rPr>
        <w:t>iii) Qeveria e Shqipërisë do të mbajë përgjegjësi për të siguruar të gjitha fondet që mund të kërkohen për plotësimin e projektit. Të gjitha shpenzimet e tejkaluara, nëse ka të tilla, do të mbulohen nga Qeveria e Shqipërisë;</w:t>
      </w:r>
    </w:p>
    <w:p w:rsidR="00BE2323" w:rsidRPr="00F51624" w:rsidRDefault="00BE2323" w:rsidP="00BE2323">
      <w:pPr>
        <w:pStyle w:val="Paragrafi"/>
        <w:rPr>
          <w:szCs w:val="22"/>
          <w:lang w:val="sq-AL"/>
        </w:rPr>
      </w:pPr>
      <w:r w:rsidRPr="00F51624">
        <w:rPr>
          <w:szCs w:val="22"/>
          <w:lang w:val="sq-AL"/>
        </w:rPr>
        <w:t>iv) Prokurimi i mallrave dhe shërbimeve për projektin do të jenë si më poshtë: i) Ofertat konkurruese ndërkombëtare (ICB) të kufizuara për vendet anëtare të IDB</w:t>
      </w:r>
      <w:r w:rsidR="005F255C" w:rsidRPr="00F51624">
        <w:rPr>
          <w:szCs w:val="22"/>
          <w:lang w:val="sq-AL"/>
        </w:rPr>
        <w:t>-së</w:t>
      </w:r>
      <w:r w:rsidRPr="00F51624">
        <w:rPr>
          <w:szCs w:val="22"/>
          <w:lang w:val="sq-AL"/>
        </w:rPr>
        <w:t xml:space="preserve"> (ICB/MC) për punime civile; ii) </w:t>
      </w:r>
      <w:r w:rsidRPr="00F51624">
        <w:rPr>
          <w:color w:val="000000"/>
          <w:szCs w:val="22"/>
          <w:lang w:val="sq-AL"/>
        </w:rPr>
        <w:t>nëpërmjet listës së</w:t>
      </w:r>
      <w:r w:rsidRPr="00F51624">
        <w:rPr>
          <w:szCs w:val="22"/>
          <w:lang w:val="sq-AL"/>
        </w:rPr>
        <w:t xml:space="preserve"> konsulentëve më të kualifikuar nga vendet anëtare të IDB-së për shërbimet këshillimore; iii) një </w:t>
      </w:r>
      <w:r w:rsidRPr="00F51624">
        <w:rPr>
          <w:color w:val="000000"/>
          <w:szCs w:val="22"/>
          <w:lang w:val="sq-AL"/>
        </w:rPr>
        <w:t>listë e</w:t>
      </w:r>
      <w:r w:rsidRPr="00F51624">
        <w:rPr>
          <w:color w:val="FF0000"/>
          <w:szCs w:val="22"/>
          <w:lang w:val="sq-AL"/>
        </w:rPr>
        <w:t xml:space="preserve"> </w:t>
      </w:r>
      <w:r w:rsidRPr="00F51624">
        <w:rPr>
          <w:szCs w:val="22"/>
          <w:lang w:val="sq-AL"/>
        </w:rPr>
        <w:t>firmave lokale më të kualifikuara për kontrollin financiar; iv) blerje në vend për pajisjet IT dhe automjeti që do të blihet për njësinë e menaxhimit të projektit (NJMP);</w:t>
      </w:r>
    </w:p>
    <w:p w:rsidR="00BE2323" w:rsidRPr="00F51624" w:rsidRDefault="00BE2323" w:rsidP="00BE2323">
      <w:pPr>
        <w:pStyle w:val="Paragrafi"/>
        <w:rPr>
          <w:szCs w:val="22"/>
          <w:lang w:val="sq-AL"/>
        </w:rPr>
      </w:pPr>
      <w:r w:rsidRPr="00F51624">
        <w:rPr>
          <w:szCs w:val="22"/>
          <w:lang w:val="sq-AL"/>
        </w:rPr>
        <w:t xml:space="preserve">v) </w:t>
      </w:r>
      <w:r w:rsidR="00D5550D" w:rsidRPr="00F51624">
        <w:rPr>
          <w:szCs w:val="22"/>
          <w:lang w:val="sq-AL"/>
        </w:rPr>
        <w:t>T</w:t>
      </w:r>
      <w:r w:rsidRPr="00F51624">
        <w:rPr>
          <w:szCs w:val="22"/>
          <w:lang w:val="sq-AL"/>
        </w:rPr>
        <w:t xml:space="preserve">ë gjitha taksat, detyrimet dhe pagesat të lidhura më financimin e propozuar do të mbulohen nga </w:t>
      </w:r>
      <w:r w:rsidR="00D5550D">
        <w:rPr>
          <w:szCs w:val="22"/>
          <w:lang w:val="sq-AL"/>
        </w:rPr>
        <w:t>qeveria/p</w:t>
      </w:r>
      <w:r w:rsidRPr="00F51624">
        <w:rPr>
          <w:szCs w:val="22"/>
          <w:lang w:val="sq-AL"/>
        </w:rPr>
        <w:t>ërfituesi.</w:t>
      </w:r>
    </w:p>
    <w:p w:rsidR="00BE2323" w:rsidRPr="00F51624" w:rsidRDefault="00BE2323" w:rsidP="00BE2323">
      <w:pPr>
        <w:pStyle w:val="Paragrafi"/>
        <w:rPr>
          <w:szCs w:val="22"/>
          <w:lang w:val="sq-AL"/>
        </w:rPr>
      </w:pPr>
      <w:r w:rsidRPr="00F51624">
        <w:rPr>
          <w:szCs w:val="22"/>
          <w:lang w:val="sq-AL"/>
        </w:rPr>
        <w:t>Më lejoni të siguroj</w:t>
      </w:r>
      <w:r w:rsidR="0073498B" w:rsidRPr="00F51624">
        <w:rPr>
          <w:szCs w:val="22"/>
          <w:lang w:val="sq-AL"/>
        </w:rPr>
        <w:t>ë</w:t>
      </w:r>
      <w:r w:rsidRPr="00F51624">
        <w:rPr>
          <w:szCs w:val="22"/>
          <w:lang w:val="sq-AL"/>
        </w:rPr>
        <w:t xml:space="preserve"> Shkëlqesinë Tuaj për dëshirën e IDB-së për të marrë pjesë në përpjekjet e zhvillimit social–ekonomik që janë ndërmarrë në Republikën e Shqipërisë.</w:t>
      </w:r>
    </w:p>
    <w:p w:rsidR="00BE2323" w:rsidRPr="00F51624" w:rsidRDefault="00BE2323" w:rsidP="00BE2323">
      <w:pPr>
        <w:pStyle w:val="Paragrafi"/>
        <w:rPr>
          <w:szCs w:val="22"/>
          <w:lang w:val="sq-AL"/>
        </w:rPr>
      </w:pPr>
    </w:p>
    <w:p w:rsidR="00BE2323" w:rsidRPr="00F51624" w:rsidRDefault="00BE2323" w:rsidP="00BE2323">
      <w:pPr>
        <w:pStyle w:val="Paragrafi"/>
        <w:jc w:val="right"/>
        <w:rPr>
          <w:szCs w:val="22"/>
          <w:lang w:val="sq-AL"/>
        </w:rPr>
      </w:pPr>
      <w:r w:rsidRPr="00F51624">
        <w:rPr>
          <w:szCs w:val="22"/>
          <w:lang w:val="sq-AL"/>
        </w:rPr>
        <w:t>Me respekt</w:t>
      </w:r>
    </w:p>
    <w:p w:rsidR="00BE2323" w:rsidRPr="00F51624" w:rsidRDefault="00BE2323" w:rsidP="00BE2323">
      <w:pPr>
        <w:pStyle w:val="Paragrafi"/>
        <w:jc w:val="right"/>
        <w:rPr>
          <w:szCs w:val="22"/>
          <w:lang w:val="sq-AL"/>
        </w:rPr>
      </w:pPr>
      <w:r w:rsidRPr="00F51624">
        <w:rPr>
          <w:szCs w:val="22"/>
          <w:lang w:val="sq-AL"/>
        </w:rPr>
        <w:t>Dr.Amadou Boubacar Cisse</w:t>
      </w:r>
    </w:p>
    <w:p w:rsidR="00BE2323" w:rsidRPr="00F51624" w:rsidRDefault="00BE2323" w:rsidP="00BE2323">
      <w:pPr>
        <w:pStyle w:val="Paragrafi"/>
        <w:jc w:val="right"/>
        <w:rPr>
          <w:szCs w:val="22"/>
          <w:lang w:val="sq-AL"/>
        </w:rPr>
      </w:pPr>
      <w:r w:rsidRPr="00F51624">
        <w:rPr>
          <w:szCs w:val="22"/>
          <w:lang w:val="sq-AL"/>
        </w:rPr>
        <w:t xml:space="preserve">  </w:t>
      </w: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t>Zëvendëspresident (Operacionet)</w:t>
      </w:r>
    </w:p>
    <w:p w:rsidR="00BE2323" w:rsidRPr="00F51624" w:rsidRDefault="00BE2323" w:rsidP="00BE2323">
      <w:pPr>
        <w:pStyle w:val="Paragrafi"/>
        <w:jc w:val="right"/>
        <w:rPr>
          <w:szCs w:val="22"/>
          <w:lang w:val="sq-AL"/>
        </w:rPr>
      </w:pP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r>
      <w:r w:rsidRPr="00F51624">
        <w:rPr>
          <w:szCs w:val="22"/>
          <w:lang w:val="sq-AL"/>
        </w:rPr>
        <w:tab/>
        <w:t>(Firma)</w:t>
      </w:r>
    </w:p>
    <w:p w:rsidR="00BE2323" w:rsidRPr="00F51624" w:rsidRDefault="00BE2323" w:rsidP="00BE2323">
      <w:pPr>
        <w:pStyle w:val="Paragrafi"/>
        <w:rPr>
          <w:b/>
          <w:caps/>
          <w:szCs w:val="22"/>
          <w:lang w:val="sq-AL"/>
        </w:rPr>
      </w:pPr>
    </w:p>
    <w:p w:rsidR="00BE2323" w:rsidRPr="00F51624" w:rsidRDefault="00BE2323" w:rsidP="00BE2323">
      <w:pPr>
        <w:pStyle w:val="Paragrafi"/>
        <w:rPr>
          <w:b/>
          <w:caps/>
          <w:szCs w:val="22"/>
          <w:lang w:val="sq-AL"/>
        </w:rPr>
      </w:pPr>
    </w:p>
    <w:p w:rsidR="00BE2323" w:rsidRPr="00F51624" w:rsidRDefault="00BE2323" w:rsidP="00BE2323">
      <w:pPr>
        <w:pStyle w:val="Paragrafi"/>
        <w:jc w:val="center"/>
        <w:rPr>
          <w:b/>
          <w:caps/>
          <w:szCs w:val="22"/>
          <w:lang w:val="sq-AL"/>
        </w:rPr>
      </w:pPr>
      <w:r w:rsidRPr="00F51624">
        <w:rPr>
          <w:b/>
          <w:caps/>
          <w:szCs w:val="22"/>
          <w:lang w:val="sq-AL"/>
        </w:rPr>
        <w:t>Banka islamike për zhvillim</w:t>
      </w:r>
    </w:p>
    <w:p w:rsidR="00BE2323" w:rsidRPr="00F51624" w:rsidRDefault="00BE2323" w:rsidP="00BE2323">
      <w:pPr>
        <w:pStyle w:val="Paragrafi"/>
        <w:jc w:val="center"/>
        <w:rPr>
          <w:color w:val="000000"/>
          <w:szCs w:val="22"/>
          <w:lang w:val="sq-AL"/>
        </w:rPr>
      </w:pPr>
      <w:r w:rsidRPr="00F51624">
        <w:rPr>
          <w:color w:val="000000"/>
          <w:szCs w:val="22"/>
          <w:lang w:val="sq-AL"/>
        </w:rPr>
        <w:t>(stema)</w:t>
      </w:r>
    </w:p>
    <w:p w:rsidR="00BE2323" w:rsidRPr="00F51624" w:rsidRDefault="00BE2323" w:rsidP="00BE2323">
      <w:pPr>
        <w:pStyle w:val="Paragrafi"/>
        <w:jc w:val="center"/>
        <w:rPr>
          <w:szCs w:val="22"/>
          <w:lang w:val="sq-AL"/>
        </w:rPr>
      </w:pPr>
    </w:p>
    <w:p w:rsidR="00BE2323" w:rsidRPr="00F51624" w:rsidRDefault="00BE2323" w:rsidP="00BE2323">
      <w:pPr>
        <w:pStyle w:val="Paragrafi"/>
        <w:jc w:val="center"/>
        <w:rPr>
          <w:b/>
          <w:szCs w:val="22"/>
          <w:lang w:val="sq-AL"/>
        </w:rPr>
      </w:pPr>
      <w:r w:rsidRPr="00F51624">
        <w:rPr>
          <w:b/>
          <w:caps/>
          <w:szCs w:val="22"/>
          <w:lang w:val="sq-AL"/>
        </w:rPr>
        <w:t>Së bashku ndërtojmë një të ardhme më të mirë</w:t>
      </w:r>
    </w:p>
    <w:p w:rsidR="00BE2323" w:rsidRPr="00F51624" w:rsidRDefault="00BE2323" w:rsidP="00BE2323">
      <w:pPr>
        <w:pStyle w:val="Paragrafi"/>
        <w:ind w:firstLine="0"/>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BE2323" w:rsidRPr="00762BC5" w:rsidTr="00762BC5">
        <w:tc>
          <w:tcPr>
            <w:tcW w:w="9818" w:type="dxa"/>
            <w:shd w:val="clear" w:color="auto" w:fill="auto"/>
          </w:tcPr>
          <w:p w:rsidR="00BE2323" w:rsidRPr="00762BC5" w:rsidRDefault="00BE2323" w:rsidP="00BE2323">
            <w:pPr>
              <w:pStyle w:val="Paragrafi"/>
              <w:rPr>
                <w:szCs w:val="22"/>
                <w:lang w:val="sq-AL"/>
              </w:rPr>
            </w:pPr>
          </w:p>
          <w:p w:rsidR="00BE2323" w:rsidRPr="00762BC5" w:rsidRDefault="00BE2323" w:rsidP="00762BC5">
            <w:pPr>
              <w:pStyle w:val="Paragrafi"/>
              <w:jc w:val="center"/>
              <w:rPr>
                <w:b/>
                <w:caps/>
                <w:szCs w:val="22"/>
                <w:lang w:val="sq-AL"/>
              </w:rPr>
            </w:pPr>
            <w:r w:rsidRPr="00762BC5">
              <w:rPr>
                <w:b/>
                <w:caps/>
                <w:szCs w:val="22"/>
                <w:lang w:val="sq-AL"/>
              </w:rPr>
              <w:t>(Për dorëzim)</w:t>
            </w:r>
          </w:p>
          <w:p w:rsidR="00BE2323" w:rsidRPr="00762BC5" w:rsidRDefault="00BE2323" w:rsidP="00BE2323">
            <w:pPr>
              <w:pStyle w:val="Paragrafi"/>
              <w:rPr>
                <w:szCs w:val="22"/>
                <w:lang w:val="sq-AL"/>
              </w:rPr>
            </w:pPr>
          </w:p>
          <w:p w:rsidR="00BE2323" w:rsidRPr="00762BC5" w:rsidRDefault="00BE2323" w:rsidP="00BE2323">
            <w:pPr>
              <w:pStyle w:val="Paragrafi"/>
              <w:rPr>
                <w:szCs w:val="22"/>
                <w:lang w:val="sq-AL"/>
              </w:rPr>
            </w:pPr>
          </w:p>
          <w:p w:rsidR="00BE2323" w:rsidRPr="00762BC5" w:rsidRDefault="00BE2323" w:rsidP="00BE2323">
            <w:pPr>
              <w:pStyle w:val="Paragrafi"/>
              <w:rPr>
                <w:szCs w:val="22"/>
                <w:lang w:val="sq-AL"/>
              </w:rPr>
            </w:pPr>
            <w:r w:rsidRPr="00762BC5">
              <w:rPr>
                <w:szCs w:val="22"/>
                <w:lang w:val="sq-AL"/>
              </w:rPr>
              <w:t>Nr.Referencës 41/10/ALB</w:t>
            </w:r>
            <w:r w:rsidRPr="00762BC5">
              <w:rPr>
                <w:szCs w:val="22"/>
                <w:lang w:val="sq-AL"/>
              </w:rPr>
              <w:tab/>
            </w:r>
            <w:r w:rsidRPr="00762BC5">
              <w:rPr>
                <w:szCs w:val="22"/>
                <w:lang w:val="sq-AL"/>
              </w:rPr>
              <w:tab/>
            </w:r>
            <w:r w:rsidRPr="00762BC5">
              <w:rPr>
                <w:szCs w:val="22"/>
                <w:lang w:val="sq-AL"/>
              </w:rPr>
              <w:tab/>
            </w:r>
            <w:r w:rsidRPr="00762BC5">
              <w:rPr>
                <w:szCs w:val="22"/>
                <w:lang w:val="sq-AL"/>
              </w:rPr>
              <w:tab/>
            </w:r>
            <w:r w:rsidRPr="00762BC5">
              <w:rPr>
                <w:szCs w:val="22"/>
                <w:lang w:val="sq-AL"/>
              </w:rPr>
              <w:tab/>
            </w:r>
            <w:r w:rsidRPr="00762BC5">
              <w:rPr>
                <w:szCs w:val="22"/>
                <w:lang w:val="sq-AL"/>
              </w:rPr>
              <w:tab/>
              <w:t xml:space="preserve">Data 12 prill 2007 </w:t>
            </w:r>
          </w:p>
          <w:p w:rsidR="00BE2323" w:rsidRPr="00762BC5" w:rsidRDefault="00BE2323" w:rsidP="00BE2323">
            <w:pPr>
              <w:pStyle w:val="Paragrafi"/>
              <w:rPr>
                <w:szCs w:val="22"/>
                <w:lang w:val="sq-AL"/>
              </w:rPr>
            </w:pPr>
          </w:p>
          <w:p w:rsidR="00BE2323" w:rsidRPr="00762BC5" w:rsidRDefault="00BE2323" w:rsidP="00BE2323">
            <w:pPr>
              <w:pStyle w:val="Paragrafi"/>
              <w:rPr>
                <w:b/>
                <w:szCs w:val="22"/>
                <w:lang w:val="sq-AL"/>
              </w:rPr>
            </w:pPr>
            <w:r w:rsidRPr="00762BC5">
              <w:rPr>
                <w:b/>
                <w:szCs w:val="22"/>
                <w:lang w:val="sq-AL"/>
              </w:rPr>
              <w:t>Drejtuar:</w:t>
            </w:r>
            <w:r w:rsidRPr="00762BC5">
              <w:rPr>
                <w:b/>
                <w:szCs w:val="22"/>
                <w:lang w:val="sq-AL"/>
              </w:rPr>
              <w:tab/>
              <w:t xml:space="preserve">Zyrës së </w:t>
            </w:r>
          </w:p>
          <w:p w:rsidR="00BE2323" w:rsidRPr="00762BC5" w:rsidRDefault="0073498B" w:rsidP="00BE2323">
            <w:pPr>
              <w:pStyle w:val="Paragrafi"/>
              <w:rPr>
                <w:b/>
                <w:szCs w:val="22"/>
                <w:lang w:val="sq-AL"/>
              </w:rPr>
            </w:pPr>
            <w:r w:rsidRPr="00762BC5">
              <w:rPr>
                <w:b/>
                <w:szCs w:val="22"/>
                <w:lang w:val="sq-AL"/>
              </w:rPr>
              <w:tab/>
            </w:r>
            <w:r w:rsidRPr="00762BC5">
              <w:rPr>
                <w:b/>
                <w:szCs w:val="22"/>
                <w:lang w:val="sq-AL"/>
              </w:rPr>
              <w:tab/>
              <w:t>Shkëlqesisë së tij</w:t>
            </w:r>
            <w:r w:rsidR="00F438F1" w:rsidRPr="00762BC5">
              <w:rPr>
                <w:b/>
                <w:szCs w:val="22"/>
                <w:lang w:val="sq-AL"/>
              </w:rPr>
              <w:t xml:space="preserve"> </w:t>
            </w:r>
            <w:r w:rsidR="00BE2323" w:rsidRPr="00762BC5">
              <w:rPr>
                <w:b/>
                <w:szCs w:val="22"/>
                <w:lang w:val="sq-AL"/>
              </w:rPr>
              <w:t>Durim Kraja</w:t>
            </w:r>
          </w:p>
          <w:p w:rsidR="00BE2323" w:rsidRPr="00762BC5" w:rsidRDefault="00BE2323" w:rsidP="00BE2323">
            <w:pPr>
              <w:pStyle w:val="Paragrafi"/>
              <w:rPr>
                <w:b/>
                <w:szCs w:val="22"/>
                <w:lang w:val="sq-AL"/>
              </w:rPr>
            </w:pPr>
            <w:r w:rsidRPr="00762BC5">
              <w:rPr>
                <w:b/>
                <w:szCs w:val="22"/>
                <w:lang w:val="sq-AL"/>
              </w:rPr>
              <w:tab/>
            </w:r>
            <w:r w:rsidRPr="00762BC5">
              <w:rPr>
                <w:b/>
                <w:szCs w:val="22"/>
                <w:lang w:val="sq-AL"/>
              </w:rPr>
              <w:tab/>
              <w:t xml:space="preserve">Sekretar i Përgjithshëm </w:t>
            </w:r>
          </w:p>
          <w:p w:rsidR="00BE2323" w:rsidRPr="00762BC5" w:rsidRDefault="00BE2323" w:rsidP="00BE2323">
            <w:pPr>
              <w:pStyle w:val="Paragrafi"/>
              <w:rPr>
                <w:b/>
                <w:szCs w:val="22"/>
                <w:lang w:val="sq-AL"/>
              </w:rPr>
            </w:pPr>
            <w:r w:rsidRPr="00762BC5">
              <w:rPr>
                <w:b/>
                <w:szCs w:val="22"/>
                <w:lang w:val="sq-AL"/>
              </w:rPr>
              <w:tab/>
            </w:r>
            <w:r w:rsidRPr="00762BC5">
              <w:rPr>
                <w:b/>
                <w:szCs w:val="22"/>
                <w:lang w:val="sq-AL"/>
              </w:rPr>
              <w:tab/>
              <w:t>Ministria e Ekonomisë, Tregtisë dhe Energjetikës</w:t>
            </w:r>
          </w:p>
          <w:p w:rsidR="00BE2323" w:rsidRPr="00762BC5" w:rsidRDefault="00BE2323" w:rsidP="00BE2323">
            <w:pPr>
              <w:pStyle w:val="Paragrafi"/>
              <w:rPr>
                <w:b/>
                <w:szCs w:val="22"/>
                <w:lang w:val="sq-AL"/>
              </w:rPr>
            </w:pPr>
            <w:r w:rsidRPr="00762BC5">
              <w:rPr>
                <w:b/>
                <w:szCs w:val="22"/>
                <w:lang w:val="sq-AL"/>
              </w:rPr>
              <w:tab/>
            </w:r>
            <w:r w:rsidRPr="00762BC5">
              <w:rPr>
                <w:b/>
                <w:szCs w:val="22"/>
                <w:lang w:val="sq-AL"/>
              </w:rPr>
              <w:tab/>
              <w:t>Qeveria e Shqipërisë</w:t>
            </w:r>
          </w:p>
          <w:p w:rsidR="00BE2323" w:rsidRPr="00762BC5" w:rsidRDefault="00BE2323" w:rsidP="00BE2323">
            <w:pPr>
              <w:pStyle w:val="Paragrafi"/>
              <w:rPr>
                <w:b/>
                <w:szCs w:val="22"/>
                <w:lang w:val="sq-AL"/>
              </w:rPr>
            </w:pPr>
          </w:p>
          <w:p w:rsidR="00BE2323" w:rsidRPr="00762BC5" w:rsidRDefault="00BE2323" w:rsidP="00BE2323">
            <w:pPr>
              <w:pStyle w:val="Paragrafi"/>
              <w:rPr>
                <w:b/>
                <w:szCs w:val="22"/>
                <w:lang w:val="sq-AL"/>
              </w:rPr>
            </w:pPr>
            <w:r w:rsidRPr="00762BC5">
              <w:rPr>
                <w:b/>
                <w:szCs w:val="22"/>
                <w:lang w:val="sq-AL"/>
              </w:rPr>
              <w:t>Lënda</w:t>
            </w:r>
            <w:r w:rsidRPr="00762BC5">
              <w:rPr>
                <w:b/>
                <w:szCs w:val="22"/>
                <w:lang w:val="sq-AL"/>
              </w:rPr>
              <w:tab/>
              <w:t xml:space="preserve">: Hua e propozuar dhe financim nga Istisna’a për projektin e rrugës nga </w:t>
            </w:r>
            <w:r w:rsidRPr="00762BC5">
              <w:rPr>
                <w:b/>
                <w:szCs w:val="22"/>
                <w:lang w:val="sq-AL"/>
              </w:rPr>
              <w:tab/>
              <w:t>Durrësi në Morinë</w:t>
            </w:r>
          </w:p>
          <w:p w:rsidR="00BE2323" w:rsidRPr="00762BC5" w:rsidRDefault="00BE2323" w:rsidP="00BE2323">
            <w:pPr>
              <w:pStyle w:val="Paragrafi"/>
              <w:rPr>
                <w:szCs w:val="22"/>
                <w:lang w:val="sq-AL"/>
              </w:rPr>
            </w:pPr>
            <w:r w:rsidRPr="00762BC5">
              <w:rPr>
                <w:szCs w:val="22"/>
                <w:lang w:val="sq-AL"/>
              </w:rPr>
              <w:t>_______________________________________________</w:t>
            </w:r>
            <w:r w:rsidR="004315E3" w:rsidRPr="00762BC5">
              <w:rPr>
                <w:szCs w:val="22"/>
                <w:lang w:val="sq-AL"/>
              </w:rPr>
              <w:t>_____________________________</w:t>
            </w:r>
          </w:p>
          <w:p w:rsidR="004315E3" w:rsidRPr="00762BC5" w:rsidRDefault="004315E3" w:rsidP="00BE2323">
            <w:pPr>
              <w:pStyle w:val="Paragrafi"/>
              <w:rPr>
                <w:szCs w:val="22"/>
                <w:lang w:val="sq-AL"/>
              </w:rPr>
            </w:pPr>
          </w:p>
          <w:p w:rsidR="00BE2323" w:rsidRPr="00762BC5" w:rsidRDefault="00BE2323" w:rsidP="00BE2323">
            <w:pPr>
              <w:pStyle w:val="Paragrafi"/>
              <w:rPr>
                <w:szCs w:val="22"/>
                <w:lang w:val="sq-AL"/>
              </w:rPr>
            </w:pPr>
            <w:r w:rsidRPr="00762BC5">
              <w:rPr>
                <w:szCs w:val="22"/>
                <w:lang w:val="sq-AL"/>
              </w:rPr>
              <w:t>Po bashkëngjisim projektmarrëveshjet në vijim për projektin e përmendur te lënda.</w:t>
            </w:r>
          </w:p>
          <w:p w:rsidR="00BE2323" w:rsidRPr="00762BC5" w:rsidRDefault="00BE2323" w:rsidP="00BE2323">
            <w:pPr>
              <w:pStyle w:val="Paragrafi"/>
              <w:rPr>
                <w:szCs w:val="22"/>
                <w:lang w:val="sq-AL"/>
              </w:rPr>
            </w:pPr>
          </w:p>
          <w:p w:rsidR="00BE2323" w:rsidRPr="00762BC5" w:rsidRDefault="00BE2323" w:rsidP="00BE2323">
            <w:pPr>
              <w:pStyle w:val="Paragrafi"/>
              <w:rPr>
                <w:szCs w:val="22"/>
                <w:lang w:val="sq-AL"/>
              </w:rPr>
            </w:pPr>
            <w:r w:rsidRPr="00762BC5">
              <w:rPr>
                <w:szCs w:val="22"/>
                <w:lang w:val="sq-AL"/>
              </w:rPr>
              <w:t xml:space="preserve">Projektmarrëveshjen Istisna’a </w:t>
            </w:r>
          </w:p>
          <w:p w:rsidR="00BE2323" w:rsidRPr="00762BC5" w:rsidRDefault="00BE2323" w:rsidP="00BE2323">
            <w:pPr>
              <w:pStyle w:val="Paragrafi"/>
              <w:rPr>
                <w:szCs w:val="22"/>
                <w:lang w:val="sq-AL"/>
              </w:rPr>
            </w:pPr>
            <w:r w:rsidRPr="00762BC5">
              <w:rPr>
                <w:szCs w:val="22"/>
                <w:lang w:val="sq-AL"/>
              </w:rPr>
              <w:t>Projektmarrëveshjen e ndërmjetme mes agjencive</w:t>
            </w:r>
          </w:p>
          <w:p w:rsidR="00BE2323" w:rsidRPr="00762BC5" w:rsidRDefault="00BE2323" w:rsidP="00BE2323">
            <w:pPr>
              <w:pStyle w:val="Paragrafi"/>
              <w:rPr>
                <w:szCs w:val="22"/>
                <w:lang w:val="sq-AL"/>
              </w:rPr>
            </w:pPr>
            <w:r w:rsidRPr="00762BC5">
              <w:rPr>
                <w:szCs w:val="22"/>
                <w:lang w:val="sq-AL"/>
              </w:rPr>
              <w:t>Projektmarrëveshjen e huasë.</w:t>
            </w:r>
          </w:p>
          <w:p w:rsidR="00BE2323" w:rsidRPr="00762BC5" w:rsidRDefault="00BE2323" w:rsidP="00BE2323">
            <w:pPr>
              <w:pStyle w:val="Paragrafi"/>
              <w:rPr>
                <w:szCs w:val="22"/>
                <w:lang w:val="sq-AL"/>
              </w:rPr>
            </w:pPr>
          </w:p>
          <w:p w:rsidR="00BE2323" w:rsidRPr="00762BC5" w:rsidRDefault="00BE2323" w:rsidP="00BE2323">
            <w:pPr>
              <w:pStyle w:val="Paragrafi"/>
              <w:rPr>
                <w:szCs w:val="22"/>
                <w:lang w:val="sq-AL"/>
              </w:rPr>
            </w:pPr>
            <w:r w:rsidRPr="00762BC5">
              <w:rPr>
                <w:szCs w:val="22"/>
                <w:lang w:val="sq-AL"/>
              </w:rPr>
              <w:t>Ju kërkohet të rishikoni dhe të jepni komente për to nga ana e Qeverisë Shqiptare mbi këto projekt marrëveshje sa më shpejt që të jetë e mundur. Siç është diskutuar edhe nga misioni i IDB</w:t>
            </w:r>
            <w:r w:rsidR="00F438F1" w:rsidRPr="00762BC5">
              <w:rPr>
                <w:szCs w:val="22"/>
                <w:lang w:val="sq-AL"/>
              </w:rPr>
              <w:t>-së</w:t>
            </w:r>
            <w:r w:rsidRPr="00762BC5">
              <w:rPr>
                <w:szCs w:val="22"/>
                <w:lang w:val="sq-AL"/>
              </w:rPr>
              <w:t xml:space="preserve"> në Shqipëri (9–16 prill 2007), është planif</w:t>
            </w:r>
            <w:r w:rsidR="00F438F1" w:rsidRPr="00762BC5">
              <w:rPr>
                <w:szCs w:val="22"/>
                <w:lang w:val="sq-AL"/>
              </w:rPr>
              <w:t>ikuar tashmë që të nënshkruhen M</w:t>
            </w:r>
            <w:r w:rsidRPr="00762BC5">
              <w:rPr>
                <w:szCs w:val="22"/>
                <w:lang w:val="sq-AL"/>
              </w:rPr>
              <w:t xml:space="preserve">arrëveshjet për financime gjatë punimeve të takimit vjetor të IDB-së që do të mbahet në Dakar, Senegal nga 27 –31 maj 2007. </w:t>
            </w:r>
          </w:p>
          <w:p w:rsidR="00BE2323" w:rsidRPr="00762BC5" w:rsidRDefault="00BE2323" w:rsidP="00BE2323">
            <w:pPr>
              <w:pStyle w:val="Paragrafi"/>
              <w:rPr>
                <w:szCs w:val="22"/>
                <w:lang w:val="sq-AL"/>
              </w:rPr>
            </w:pPr>
          </w:p>
          <w:p w:rsidR="00BE2323" w:rsidRPr="00762BC5" w:rsidRDefault="00BE2323" w:rsidP="00BE2323">
            <w:pPr>
              <w:pStyle w:val="Paragrafi"/>
              <w:rPr>
                <w:szCs w:val="22"/>
                <w:lang w:val="sq-AL"/>
              </w:rPr>
            </w:pPr>
            <w:r w:rsidRPr="00762BC5">
              <w:rPr>
                <w:szCs w:val="22"/>
                <w:lang w:val="sq-AL"/>
              </w:rPr>
              <w:t>Me urimet më të mira,</w:t>
            </w:r>
          </w:p>
          <w:p w:rsidR="00BE2323" w:rsidRPr="00762BC5" w:rsidRDefault="00BE2323" w:rsidP="00BE2323">
            <w:pPr>
              <w:pStyle w:val="Paragrafi"/>
              <w:rPr>
                <w:szCs w:val="22"/>
                <w:lang w:val="sq-AL"/>
              </w:rPr>
            </w:pPr>
          </w:p>
          <w:p w:rsidR="00BE2323" w:rsidRPr="00762BC5" w:rsidRDefault="00BE2323" w:rsidP="00762BC5">
            <w:pPr>
              <w:pStyle w:val="Paragrafi"/>
              <w:jc w:val="right"/>
              <w:rPr>
                <w:szCs w:val="22"/>
                <w:lang w:val="sq-AL"/>
              </w:rPr>
            </w:pPr>
            <w:r w:rsidRPr="00762BC5">
              <w:rPr>
                <w:szCs w:val="22"/>
                <w:lang w:val="sq-AL"/>
              </w:rPr>
              <w:t>(Firma)</w:t>
            </w:r>
          </w:p>
          <w:p w:rsidR="00BE2323" w:rsidRPr="00762BC5" w:rsidRDefault="00BE2323" w:rsidP="00762BC5">
            <w:pPr>
              <w:pStyle w:val="Paragrafi"/>
              <w:jc w:val="right"/>
              <w:rPr>
                <w:szCs w:val="22"/>
                <w:lang w:val="sq-AL"/>
              </w:rPr>
            </w:pPr>
            <w:r w:rsidRPr="00762BC5">
              <w:rPr>
                <w:szCs w:val="22"/>
                <w:lang w:val="sq-AL"/>
              </w:rPr>
              <w:t>Farrukh Mahmood Mian</w:t>
            </w:r>
          </w:p>
          <w:p w:rsidR="00BE2323" w:rsidRPr="00762BC5" w:rsidRDefault="00BE2323" w:rsidP="00762BC5">
            <w:pPr>
              <w:pStyle w:val="Paragrafi"/>
              <w:jc w:val="right"/>
              <w:rPr>
                <w:szCs w:val="22"/>
                <w:lang w:val="sq-AL"/>
              </w:rPr>
            </w:pPr>
            <w:r w:rsidRPr="00762BC5">
              <w:rPr>
                <w:szCs w:val="22"/>
                <w:lang w:val="sq-AL"/>
              </w:rPr>
              <w:t>Shef sektori (I &amp; FD)</w:t>
            </w:r>
          </w:p>
          <w:p w:rsidR="00BE2323" w:rsidRPr="00762BC5" w:rsidRDefault="00BE2323" w:rsidP="00762BC5">
            <w:pPr>
              <w:pStyle w:val="Paragrafi"/>
              <w:jc w:val="right"/>
              <w:rPr>
                <w:szCs w:val="22"/>
                <w:lang w:val="sq-AL"/>
              </w:rPr>
            </w:pPr>
            <w:r w:rsidRPr="00762BC5">
              <w:rPr>
                <w:szCs w:val="22"/>
                <w:lang w:val="sq-AL"/>
              </w:rPr>
              <w:t>Departamenti i operacioneve në vende – 1</w:t>
            </w:r>
          </w:p>
          <w:p w:rsidR="00BE2323" w:rsidRPr="00762BC5" w:rsidRDefault="00BE2323" w:rsidP="00BE2323">
            <w:pPr>
              <w:pStyle w:val="Paragrafi"/>
              <w:rPr>
                <w:szCs w:val="22"/>
                <w:lang w:val="sq-AL"/>
              </w:rPr>
            </w:pPr>
          </w:p>
          <w:p w:rsidR="00BE2323" w:rsidRPr="00762BC5" w:rsidRDefault="00BE2323" w:rsidP="00BE2323">
            <w:pPr>
              <w:pStyle w:val="Paragrafi"/>
              <w:rPr>
                <w:szCs w:val="22"/>
                <w:lang w:val="sq-AL"/>
              </w:rPr>
            </w:pPr>
          </w:p>
          <w:p w:rsidR="00BE2323" w:rsidRPr="00762BC5" w:rsidRDefault="00BE2323" w:rsidP="00BE2323">
            <w:pPr>
              <w:pStyle w:val="Paragrafi"/>
              <w:rPr>
                <w:szCs w:val="22"/>
                <w:lang w:val="sq-AL"/>
              </w:rPr>
            </w:pPr>
          </w:p>
        </w:tc>
      </w:tr>
    </w:tbl>
    <w:p w:rsidR="00BE2323" w:rsidRPr="00F51624" w:rsidRDefault="00BE2323" w:rsidP="00BE2323">
      <w:pPr>
        <w:pStyle w:val="Paragrafi"/>
        <w:rPr>
          <w:szCs w:val="22"/>
          <w:lang w:val="sq-AL"/>
        </w:rPr>
      </w:pPr>
    </w:p>
    <w:p w:rsidR="00BE2323" w:rsidRPr="00F51624" w:rsidRDefault="00BE2323" w:rsidP="00BE2323">
      <w:pPr>
        <w:pStyle w:val="Paragrafi"/>
        <w:rPr>
          <w:szCs w:val="22"/>
          <w:lang w:val="sq-AL"/>
        </w:rPr>
      </w:pPr>
    </w:p>
    <w:p w:rsidR="00BE2323" w:rsidRPr="00F51624" w:rsidRDefault="00BE2323" w:rsidP="00BE2323">
      <w:pPr>
        <w:pStyle w:val="Paragrafi"/>
        <w:rPr>
          <w:szCs w:val="22"/>
          <w:lang w:val="sq-AL"/>
        </w:rPr>
      </w:pPr>
    </w:p>
    <w:p w:rsidR="00070098" w:rsidRPr="00F51624" w:rsidRDefault="00070098" w:rsidP="00BE2323">
      <w:pPr>
        <w:pStyle w:val="Paragrafi"/>
        <w:rPr>
          <w:szCs w:val="22"/>
          <w:lang w:val="sq-AL"/>
        </w:rPr>
      </w:pPr>
    </w:p>
    <w:p w:rsidR="00070098" w:rsidRPr="00F51624" w:rsidRDefault="00070098" w:rsidP="00BE2323">
      <w:pPr>
        <w:pStyle w:val="Paragrafi"/>
        <w:rPr>
          <w:szCs w:val="22"/>
          <w:lang w:val="sq-AL"/>
        </w:rPr>
      </w:pPr>
    </w:p>
    <w:p w:rsidR="00070098" w:rsidRPr="00F51624" w:rsidRDefault="00070098" w:rsidP="00BE2323">
      <w:pPr>
        <w:pStyle w:val="Paragrafi"/>
        <w:rPr>
          <w:szCs w:val="22"/>
          <w:lang w:val="sq-AL"/>
        </w:rPr>
      </w:pPr>
    </w:p>
    <w:p w:rsidR="00070098" w:rsidRPr="00F51624" w:rsidRDefault="00070098" w:rsidP="00BE2323">
      <w:pPr>
        <w:pStyle w:val="Paragrafi"/>
        <w:rPr>
          <w:szCs w:val="22"/>
          <w:lang w:val="sq-AL"/>
        </w:rPr>
      </w:pPr>
    </w:p>
    <w:p w:rsidR="00BE2323" w:rsidRPr="00F51624" w:rsidRDefault="00BE2323" w:rsidP="00BE2323">
      <w:pPr>
        <w:pStyle w:val="Paragrafi"/>
        <w:rPr>
          <w:szCs w:val="22"/>
          <w:lang w:val="sq-AL"/>
        </w:rPr>
      </w:pPr>
    </w:p>
    <w:p w:rsidR="00BE2323" w:rsidRPr="00F51624" w:rsidRDefault="00BE2323" w:rsidP="00BE2323">
      <w:pPr>
        <w:pStyle w:val="Paragrafi"/>
        <w:rPr>
          <w:szCs w:val="22"/>
          <w:lang w:val="sq-AL"/>
        </w:rPr>
      </w:pPr>
    </w:p>
    <w:p w:rsidR="00BE2323" w:rsidRPr="00F51624" w:rsidRDefault="00BE2323" w:rsidP="00BE2323">
      <w:pPr>
        <w:pStyle w:val="Paragrafi"/>
        <w:rPr>
          <w:szCs w:val="22"/>
          <w:lang w:val="sq-AL"/>
        </w:rPr>
      </w:pPr>
    </w:p>
    <w:p w:rsidR="00BE2323" w:rsidRPr="00F51624" w:rsidRDefault="00BE2323" w:rsidP="00BE2323">
      <w:pPr>
        <w:pStyle w:val="Paragrafi"/>
        <w:jc w:val="center"/>
        <w:rPr>
          <w:b/>
          <w:szCs w:val="22"/>
          <w:lang w:val="sq-AL"/>
        </w:rPr>
      </w:pPr>
      <w:r w:rsidRPr="00F51624">
        <w:rPr>
          <w:b/>
          <w:szCs w:val="22"/>
          <w:lang w:val="sq-AL"/>
        </w:rPr>
        <w:t>MARRËVESHJA ISTISNA’A</w:t>
      </w:r>
    </w:p>
    <w:p w:rsidR="00BE2323" w:rsidRPr="00F51624" w:rsidRDefault="00BE2323" w:rsidP="00BE2323">
      <w:pPr>
        <w:pStyle w:val="Paragrafi"/>
        <w:ind w:firstLine="0"/>
        <w:jc w:val="center"/>
        <w:rPr>
          <w:b/>
          <w:szCs w:val="22"/>
          <w:lang w:val="sq-AL"/>
        </w:rPr>
      </w:pPr>
      <w:r w:rsidRPr="00F51624">
        <w:rPr>
          <w:b/>
          <w:szCs w:val="22"/>
          <w:lang w:val="sq-AL"/>
        </w:rPr>
        <w:t>NDËRMJET KËSHILLIT TË MINISTRAVE TË REPUBLIKËS SË SHQIPËRISË</w:t>
      </w:r>
    </w:p>
    <w:p w:rsidR="00BE2323" w:rsidRPr="00F51624" w:rsidRDefault="00BE2323" w:rsidP="00BE2323">
      <w:pPr>
        <w:pStyle w:val="Paragrafi"/>
        <w:ind w:firstLine="0"/>
        <w:jc w:val="center"/>
        <w:rPr>
          <w:b/>
          <w:szCs w:val="22"/>
          <w:lang w:val="sq-AL"/>
        </w:rPr>
      </w:pPr>
      <w:r w:rsidRPr="00F51624">
        <w:rPr>
          <w:b/>
          <w:szCs w:val="22"/>
          <w:lang w:val="sq-AL"/>
        </w:rPr>
        <w:t xml:space="preserve">DHE BANKËS ISLAMIKE </w:t>
      </w:r>
      <w:r w:rsidRPr="00F51624">
        <w:rPr>
          <w:b/>
          <w:color w:val="000000"/>
          <w:szCs w:val="22"/>
          <w:lang w:val="sq-AL"/>
        </w:rPr>
        <w:t>PËR ZHVILLIM</w:t>
      </w:r>
      <w:r w:rsidRPr="00F51624">
        <w:rPr>
          <w:b/>
          <w:szCs w:val="22"/>
          <w:lang w:val="sq-AL"/>
        </w:rPr>
        <w:t xml:space="preserve"> PËR NDËRTIMIN E SEGMENTIT KALIMASH – REXHEPAJ SI PJESË E PROJEKTIT TË RRUGËS DURRËS – MORINË, </w:t>
      </w:r>
    </w:p>
    <w:p w:rsidR="00BE2323" w:rsidRPr="00F51624" w:rsidRDefault="00BE2323" w:rsidP="00BE2323">
      <w:pPr>
        <w:pStyle w:val="Paragrafi"/>
        <w:ind w:firstLine="0"/>
        <w:jc w:val="center"/>
        <w:rPr>
          <w:b/>
          <w:szCs w:val="22"/>
          <w:lang w:val="sq-AL"/>
        </w:rPr>
      </w:pPr>
      <w:r w:rsidRPr="00F51624">
        <w:rPr>
          <w:b/>
          <w:szCs w:val="22"/>
          <w:lang w:val="sq-AL"/>
        </w:rPr>
        <w:t>REPUBLIKA E SHQIPËRISË</w:t>
      </w:r>
    </w:p>
    <w:p w:rsidR="00BE2323" w:rsidRPr="00F51624" w:rsidRDefault="00BE2323" w:rsidP="00BE2323">
      <w:pPr>
        <w:pStyle w:val="Paragrafi"/>
        <w:ind w:firstLine="0"/>
        <w:rPr>
          <w:szCs w:val="22"/>
          <w:lang w:val="sq-AL"/>
        </w:rPr>
      </w:pPr>
    </w:p>
    <w:p w:rsidR="00BE2323" w:rsidRPr="00F51624" w:rsidRDefault="00BE2323" w:rsidP="00BE2323">
      <w:pPr>
        <w:pStyle w:val="Paragrafi"/>
        <w:jc w:val="center"/>
        <w:rPr>
          <w:szCs w:val="22"/>
          <w:lang w:val="sq-AL"/>
        </w:rPr>
      </w:pPr>
      <w:r w:rsidRPr="00F51624">
        <w:rPr>
          <w:szCs w:val="22"/>
          <w:lang w:val="sq-AL"/>
        </w:rPr>
        <w:t>MARRËVESHJA ISTISNA’A</w:t>
      </w:r>
    </w:p>
    <w:p w:rsidR="00BE2323" w:rsidRPr="00F51624" w:rsidRDefault="00BE2323" w:rsidP="00BE2323">
      <w:pPr>
        <w:pStyle w:val="Paragrafi"/>
        <w:jc w:val="center"/>
        <w:rPr>
          <w:szCs w:val="22"/>
          <w:lang w:val="sq-AL"/>
        </w:rPr>
      </w:pPr>
      <w:r w:rsidRPr="00F51624">
        <w:rPr>
          <w:szCs w:val="22"/>
          <w:lang w:val="sq-AL"/>
        </w:rPr>
        <w:t>NDËRMJET KËSHILLIT TË MINISTRAVE TË REPUBLIKËS SË SHQIPËRISË</w:t>
      </w:r>
    </w:p>
    <w:p w:rsidR="00BE2323" w:rsidRPr="00F51624" w:rsidRDefault="00BE2323" w:rsidP="00BE2323">
      <w:pPr>
        <w:pStyle w:val="Paragrafi"/>
        <w:jc w:val="center"/>
        <w:rPr>
          <w:szCs w:val="22"/>
          <w:lang w:val="sq-AL"/>
        </w:rPr>
      </w:pPr>
      <w:r w:rsidRPr="00F51624">
        <w:rPr>
          <w:szCs w:val="22"/>
          <w:lang w:val="sq-AL"/>
        </w:rPr>
        <w:t xml:space="preserve">DHE BANKËS ISLAMIKE </w:t>
      </w:r>
      <w:r w:rsidRPr="00F51624">
        <w:rPr>
          <w:color w:val="000000"/>
          <w:szCs w:val="22"/>
          <w:lang w:val="sq-AL"/>
        </w:rPr>
        <w:t>PËR ZHVILLIM</w:t>
      </w:r>
    </w:p>
    <w:p w:rsidR="00BE2323" w:rsidRPr="00F51624" w:rsidRDefault="00BE2323" w:rsidP="00BE2323">
      <w:pPr>
        <w:pStyle w:val="Paragrafi"/>
        <w:jc w:val="center"/>
        <w:rPr>
          <w:i/>
          <w:szCs w:val="22"/>
          <w:lang w:val="sq-AL"/>
        </w:rPr>
      </w:pPr>
    </w:p>
    <w:p w:rsidR="00BE2323" w:rsidRPr="00F51624" w:rsidRDefault="00BE2323" w:rsidP="00BE2323">
      <w:pPr>
        <w:pStyle w:val="Paragrafi"/>
        <w:rPr>
          <w:szCs w:val="22"/>
          <w:lang w:val="sq-AL"/>
        </w:rPr>
      </w:pPr>
      <w:r w:rsidRPr="00F51624">
        <w:rPr>
          <w:szCs w:val="22"/>
          <w:lang w:val="sq-AL"/>
        </w:rPr>
        <w:t>Kjo Marrëveshje lidhet në ___/___/____1428H</w:t>
      </w:r>
      <w:r w:rsidR="00A8604A">
        <w:rPr>
          <w:szCs w:val="22"/>
          <w:lang w:val="sq-AL"/>
        </w:rPr>
        <w:t xml:space="preserve">,  </w:t>
      </w:r>
      <w:r w:rsidRPr="00F51624">
        <w:rPr>
          <w:szCs w:val="22"/>
          <w:lang w:val="sq-AL"/>
        </w:rPr>
        <w:t>duke k</w:t>
      </w:r>
      <w:r w:rsidR="00A8604A">
        <w:rPr>
          <w:szCs w:val="22"/>
          <w:lang w:val="sq-AL"/>
        </w:rPr>
        <w:t>orresponduar  ___/___/____2007G</w:t>
      </w:r>
      <w:r w:rsidRPr="00F51624">
        <w:rPr>
          <w:szCs w:val="22"/>
          <w:lang w:val="sq-AL"/>
        </w:rPr>
        <w:t xml:space="preserve"> ndërmjet Këshillit të Ministrave të </w:t>
      </w:r>
      <w:r w:rsidR="00A8604A">
        <w:rPr>
          <w:szCs w:val="22"/>
          <w:lang w:val="sq-AL"/>
        </w:rPr>
        <w:t>Republikës së Shqipërisë (këtu</w:t>
      </w:r>
      <w:r w:rsidRPr="00F51624">
        <w:rPr>
          <w:szCs w:val="22"/>
          <w:lang w:val="sq-AL"/>
        </w:rPr>
        <w:t xml:space="preserve"> quajtur “Blerësi”) dhe Bank</w:t>
      </w:r>
      <w:r w:rsidR="00A8604A">
        <w:rPr>
          <w:szCs w:val="22"/>
          <w:lang w:val="sq-AL"/>
        </w:rPr>
        <w:t>ës Islamike për Zhvillim (këtu</w:t>
      </w:r>
      <w:r w:rsidRPr="00F51624">
        <w:rPr>
          <w:szCs w:val="22"/>
          <w:lang w:val="sq-AL"/>
        </w:rPr>
        <w:t xml:space="preserve"> quajtur “Shitësi”). </w:t>
      </w:r>
    </w:p>
    <w:p w:rsidR="00BE2323" w:rsidRPr="00F51624" w:rsidRDefault="00BE2323" w:rsidP="00BE2323">
      <w:pPr>
        <w:pStyle w:val="Paragrafi"/>
        <w:rPr>
          <w:szCs w:val="22"/>
          <w:lang w:val="sq-AL"/>
        </w:rPr>
      </w:pPr>
      <w:r w:rsidRPr="00F51624">
        <w:rPr>
          <w:szCs w:val="22"/>
          <w:lang w:val="sq-AL"/>
        </w:rPr>
        <w:t>Për arsye se:</w:t>
      </w:r>
    </w:p>
    <w:p w:rsidR="00BE2323" w:rsidRPr="00F51624" w:rsidRDefault="00BE2323" w:rsidP="00BE2323">
      <w:pPr>
        <w:pStyle w:val="Paragrafi"/>
        <w:rPr>
          <w:szCs w:val="22"/>
          <w:lang w:val="sq-AL"/>
        </w:rPr>
      </w:pPr>
      <w:r w:rsidRPr="00F51624">
        <w:rPr>
          <w:szCs w:val="22"/>
          <w:lang w:val="sq-AL"/>
        </w:rPr>
        <w:t>A) Blerësi i ka kërkuar Shitësit të ndërtojë për të segmentin Kalimash-Rexhepaj të projektit të rrugës Durrës–Morinë të përshkruar në shtojcën I të kësaj Marrëveshjeje (që këtu referohet si rruga) për përdorim në projektin e përshkruar në shtojcën II të kësaj Marrëveshjeje;</w:t>
      </w:r>
    </w:p>
    <w:p w:rsidR="00BE2323" w:rsidRPr="00F51624" w:rsidRDefault="00BE2323" w:rsidP="00BE2323">
      <w:pPr>
        <w:pStyle w:val="Paragrafi"/>
        <w:rPr>
          <w:szCs w:val="22"/>
          <w:lang w:val="sq-AL"/>
        </w:rPr>
      </w:pPr>
      <w:r w:rsidRPr="00F51624">
        <w:rPr>
          <w:szCs w:val="22"/>
          <w:lang w:val="sq-AL"/>
        </w:rPr>
        <w:t>B) Shitësi ka rënë dakord të ndërtojë rrugën për Blerësin për një shumë të përgji</w:t>
      </w:r>
      <w:r w:rsidR="00A8604A">
        <w:rPr>
          <w:szCs w:val="22"/>
          <w:lang w:val="sq-AL"/>
        </w:rPr>
        <w:t xml:space="preserve">thshme që të mos i tejkalojë 30 000 </w:t>
      </w:r>
      <w:r w:rsidRPr="00F51624">
        <w:rPr>
          <w:szCs w:val="22"/>
          <w:lang w:val="sq-AL"/>
        </w:rPr>
        <w:t>000 USD (tridhjetë milionë dollarë amerikanë) vetëm për një çmim shitjeje për t’u vendosur në pajtim me parashikimet e kësaj Marrëveshjeje</w:t>
      </w:r>
      <w:r w:rsidR="00A8604A">
        <w:rPr>
          <w:szCs w:val="22"/>
          <w:lang w:val="sq-AL"/>
        </w:rPr>
        <w:t>,</w:t>
      </w:r>
      <w:r w:rsidRPr="00F51624">
        <w:rPr>
          <w:szCs w:val="22"/>
          <w:lang w:val="sq-AL"/>
        </w:rPr>
        <w:t xml:space="preserve"> të cilat do të paguhen nga Blerësi për Shitësin në 12 vjet pas periudhës së maturimit prej 3 vjetësh, sipas kushteve të vendosura në këtë Marrëveshje;</w:t>
      </w:r>
    </w:p>
    <w:p w:rsidR="00BE2323" w:rsidRPr="00F51624" w:rsidRDefault="00BE2323" w:rsidP="00BE2323">
      <w:pPr>
        <w:pStyle w:val="Paragrafi"/>
        <w:rPr>
          <w:szCs w:val="22"/>
          <w:lang w:val="sq-AL"/>
        </w:rPr>
      </w:pPr>
      <w:r w:rsidRPr="00F51624">
        <w:rPr>
          <w:szCs w:val="22"/>
          <w:lang w:val="sq-AL"/>
        </w:rPr>
        <w:t>C) Kushtet dhe detyrimet e referuara në paragrafin B i janë komunikuar dhe pranuar nga Blerësi, tashmë, rrjedhimisht, Shitësi dhe Blerësi bien dakord si më poshtë:</w:t>
      </w:r>
    </w:p>
    <w:p w:rsidR="00BE2323" w:rsidRPr="00040A94" w:rsidRDefault="00BE2323" w:rsidP="00BE2323">
      <w:pPr>
        <w:pStyle w:val="Paragrafi"/>
        <w:rPr>
          <w:sz w:val="16"/>
          <w:szCs w:val="22"/>
          <w:lang w:val="sq-AL"/>
        </w:rPr>
      </w:pPr>
    </w:p>
    <w:p w:rsidR="00BE2323" w:rsidRPr="00F51624" w:rsidRDefault="00BE2323" w:rsidP="00BE2323">
      <w:pPr>
        <w:pStyle w:val="NeniNr"/>
        <w:rPr>
          <w:szCs w:val="22"/>
          <w:lang w:val="sq-AL"/>
        </w:rPr>
      </w:pPr>
      <w:r w:rsidRPr="00F51624">
        <w:rPr>
          <w:szCs w:val="22"/>
          <w:lang w:val="sq-AL"/>
        </w:rPr>
        <w:t>Neni 1</w:t>
      </w:r>
    </w:p>
    <w:p w:rsidR="00BE2323" w:rsidRPr="00F51624" w:rsidRDefault="007D0774" w:rsidP="00BE2323">
      <w:pPr>
        <w:pStyle w:val="NeniTitull"/>
        <w:rPr>
          <w:szCs w:val="22"/>
          <w:lang w:val="sq-AL"/>
        </w:rPr>
      </w:pPr>
      <w:r>
        <w:rPr>
          <w:szCs w:val="22"/>
          <w:lang w:val="sq-AL"/>
        </w:rPr>
        <w:t>Përkufizime dhe i</w:t>
      </w:r>
      <w:r w:rsidR="00BE2323" w:rsidRPr="00F51624">
        <w:rPr>
          <w:szCs w:val="22"/>
          <w:lang w:val="sq-AL"/>
        </w:rPr>
        <w:t xml:space="preserve">nterpretime  </w:t>
      </w:r>
    </w:p>
    <w:p w:rsidR="00BE2323" w:rsidRPr="00040A94" w:rsidRDefault="00BE2323" w:rsidP="00BE2323">
      <w:pPr>
        <w:pStyle w:val="Paragrafi"/>
        <w:rPr>
          <w:sz w:val="16"/>
          <w:szCs w:val="22"/>
          <w:lang w:val="sq-AL"/>
        </w:rPr>
      </w:pPr>
    </w:p>
    <w:p w:rsidR="00BE2323" w:rsidRPr="00F51624" w:rsidRDefault="007D0774" w:rsidP="00BE2323">
      <w:pPr>
        <w:pStyle w:val="Paragrafi"/>
        <w:rPr>
          <w:szCs w:val="22"/>
          <w:lang w:val="sq-AL"/>
        </w:rPr>
      </w:pPr>
      <w:r>
        <w:rPr>
          <w:szCs w:val="22"/>
          <w:lang w:val="sq-AL"/>
        </w:rPr>
        <w:t xml:space="preserve">1.1 </w:t>
      </w:r>
      <w:r w:rsidR="00BE2323" w:rsidRPr="00F51624">
        <w:rPr>
          <w:szCs w:val="22"/>
          <w:lang w:val="sq-AL"/>
        </w:rPr>
        <w:t xml:space="preserve">Në këtë Marrëveshje, përveç rasteve kur konteksti e kërkon ndryshe,  termat e mëposhtëm do të kenë kuptimin e përshkruar më poshtë: </w:t>
      </w:r>
    </w:p>
    <w:p w:rsidR="00BE2323" w:rsidRPr="00F51624" w:rsidRDefault="00BE2323" w:rsidP="00BE2323">
      <w:pPr>
        <w:pStyle w:val="Paragrafi"/>
        <w:rPr>
          <w:szCs w:val="22"/>
          <w:lang w:val="sq-AL"/>
        </w:rPr>
      </w:pPr>
      <w:r w:rsidRPr="00F51624">
        <w:rPr>
          <w:szCs w:val="22"/>
          <w:lang w:val="sq-AL"/>
        </w:rPr>
        <w:t>Marrëveshje e ndërmjetme: Marrëveshja e një date të caktuar ndërmjet Blerësit dhe Shitësit, ku Blerësi do të veprojë si agjent i IDB-së në përzgjedhjen e kontraktuesit dhe supervizimin e ndërtimit të rrugës.</w:t>
      </w:r>
    </w:p>
    <w:p w:rsidR="00BE2323" w:rsidRPr="00F51624" w:rsidRDefault="00BE2323" w:rsidP="00BE2323">
      <w:pPr>
        <w:pStyle w:val="Paragrafi"/>
        <w:rPr>
          <w:szCs w:val="22"/>
          <w:lang w:val="sq-AL"/>
        </w:rPr>
      </w:pPr>
      <w:r w:rsidRPr="00F51624">
        <w:rPr>
          <w:szCs w:val="22"/>
          <w:lang w:val="sq-AL"/>
        </w:rPr>
        <w:t xml:space="preserve">Rruga: Rruga e përshkruar në shtojcën I. </w:t>
      </w:r>
    </w:p>
    <w:p w:rsidR="00BE2323" w:rsidRPr="00F51624" w:rsidRDefault="00BE2323" w:rsidP="00BE2323">
      <w:pPr>
        <w:pStyle w:val="Paragrafi"/>
        <w:rPr>
          <w:szCs w:val="22"/>
          <w:lang w:val="sq-AL"/>
        </w:rPr>
      </w:pPr>
      <w:r w:rsidRPr="00F51624">
        <w:rPr>
          <w:szCs w:val="22"/>
          <w:lang w:val="sq-AL"/>
        </w:rPr>
        <w:t>Kostoja kapitale: Kostoja e përgjithshme e ndërtimit të rrugës që përfshin çmimin që do t’i paguhet Kontraktuesit sipas kontratës, si dhe çdo kosto dhe shpenzim tjetër të bërë nga Shitësi për ose në lidhje më ndërtimin e rrugës.</w:t>
      </w:r>
    </w:p>
    <w:p w:rsidR="00BE2323" w:rsidRPr="00F51624" w:rsidRDefault="00BE2323" w:rsidP="00BE2323">
      <w:pPr>
        <w:pStyle w:val="Paragrafi"/>
        <w:rPr>
          <w:szCs w:val="22"/>
          <w:lang w:val="sq-AL"/>
        </w:rPr>
      </w:pPr>
      <w:r w:rsidRPr="00F51624">
        <w:rPr>
          <w:szCs w:val="22"/>
          <w:lang w:val="sq-AL"/>
        </w:rPr>
        <w:t>Kontratë: Kontrata për ndërtimin e rrugës, e përfunduar në emër të Shitësit nga Blerësi me Kontraktuesin.</w:t>
      </w:r>
    </w:p>
    <w:p w:rsidR="00BE2323" w:rsidRPr="00F51624" w:rsidRDefault="00BE2323" w:rsidP="00BE2323">
      <w:pPr>
        <w:pStyle w:val="Paragrafi"/>
        <w:rPr>
          <w:szCs w:val="22"/>
          <w:lang w:val="sq-AL"/>
        </w:rPr>
      </w:pPr>
      <w:r w:rsidRPr="00F51624">
        <w:rPr>
          <w:szCs w:val="22"/>
          <w:lang w:val="sq-AL"/>
        </w:rPr>
        <w:t>Kontraktuesi:</w:t>
      </w:r>
      <w:r w:rsidRPr="00F51624">
        <w:rPr>
          <w:szCs w:val="22"/>
          <w:lang w:val="sq-AL"/>
        </w:rPr>
        <w:tab/>
        <w:t>Kontraktuesi të cilit do t’i besohet ndërtimi i rrugës.</w:t>
      </w:r>
    </w:p>
    <w:p w:rsidR="00BE2323" w:rsidRPr="00F51624" w:rsidRDefault="00BE2323" w:rsidP="00BE2323">
      <w:pPr>
        <w:pStyle w:val="Paragrafi"/>
        <w:rPr>
          <w:szCs w:val="22"/>
          <w:lang w:val="sq-AL"/>
        </w:rPr>
      </w:pPr>
      <w:r w:rsidRPr="00F51624">
        <w:rPr>
          <w:szCs w:val="22"/>
          <w:lang w:val="sq-AL"/>
        </w:rPr>
        <w:t>Data e hyrjes në fuqi të Marrëveshjes: Datë në të cilën Shitësi e deklaron Marrëveshjen efektive në pajtim me nenin 13.</w:t>
      </w:r>
    </w:p>
    <w:p w:rsidR="00BE2323" w:rsidRPr="00F51624" w:rsidRDefault="00BE2323" w:rsidP="00BE2323">
      <w:pPr>
        <w:pStyle w:val="Paragrafi"/>
        <w:rPr>
          <w:szCs w:val="22"/>
          <w:lang w:val="sq-AL"/>
        </w:rPr>
      </w:pPr>
      <w:r w:rsidRPr="00F51624">
        <w:rPr>
          <w:szCs w:val="22"/>
          <w:lang w:val="sq-AL"/>
        </w:rPr>
        <w:t>Periudha e maturimit:</w:t>
      </w:r>
      <w:r w:rsidRPr="00F51624">
        <w:rPr>
          <w:szCs w:val="22"/>
          <w:lang w:val="sq-AL"/>
        </w:rPr>
        <w:tab/>
        <w:t>Periudha që fillon me datën e disbursimit të parë dhe mbaron pas 36 muajsh.</w:t>
      </w:r>
    </w:p>
    <w:p w:rsidR="00BE2323" w:rsidRPr="00F51624" w:rsidRDefault="007D0774" w:rsidP="00BE2323">
      <w:pPr>
        <w:pStyle w:val="Paragrafi"/>
        <w:rPr>
          <w:szCs w:val="22"/>
          <w:lang w:val="sq-AL"/>
        </w:rPr>
      </w:pPr>
      <w:r>
        <w:rPr>
          <w:szCs w:val="22"/>
          <w:lang w:val="sq-AL"/>
        </w:rPr>
        <w:t>Dinari i</w:t>
      </w:r>
      <w:r w:rsidR="00BE2323" w:rsidRPr="00F51624">
        <w:rPr>
          <w:szCs w:val="22"/>
          <w:lang w:val="sq-AL"/>
        </w:rPr>
        <w:t>slamik dhe “ID”: Njësia e llogarisë për Shitësin, e përcaktuar në pajtim me nenin 4 (1) të neneve të Marrëveshjes së Shitësit, 1 dinar islamik është i barabartë me një të drejtë të veça</w:t>
      </w:r>
      <w:r>
        <w:rPr>
          <w:szCs w:val="22"/>
          <w:lang w:val="sq-AL"/>
        </w:rPr>
        <w:t>ntë nxjerrjeje të</w:t>
      </w:r>
      <w:r w:rsidR="00BE2323" w:rsidRPr="00F51624">
        <w:rPr>
          <w:szCs w:val="22"/>
          <w:lang w:val="sq-AL"/>
        </w:rPr>
        <w:t xml:space="preserve"> Fondit Monetar Ndërkombëtar.</w:t>
      </w:r>
    </w:p>
    <w:p w:rsidR="00BE2323" w:rsidRPr="00F51624" w:rsidRDefault="00BE2323" w:rsidP="00BE2323">
      <w:pPr>
        <w:pStyle w:val="Paragrafi"/>
        <w:rPr>
          <w:szCs w:val="22"/>
          <w:lang w:val="sq-AL"/>
        </w:rPr>
      </w:pPr>
      <w:r w:rsidRPr="00F51624">
        <w:rPr>
          <w:szCs w:val="22"/>
          <w:lang w:val="sq-AL"/>
        </w:rPr>
        <w:t xml:space="preserve">Projekti: Projekti i përshkruar në shtojcën II. </w:t>
      </w:r>
    </w:p>
    <w:p w:rsidR="00BE2323" w:rsidRPr="00F51624" w:rsidRDefault="007D0774" w:rsidP="00BE2323">
      <w:pPr>
        <w:pStyle w:val="Paragrafi"/>
        <w:rPr>
          <w:szCs w:val="22"/>
          <w:lang w:val="sq-AL"/>
        </w:rPr>
      </w:pPr>
      <w:r>
        <w:rPr>
          <w:szCs w:val="22"/>
          <w:lang w:val="sq-AL"/>
        </w:rPr>
        <w:t>Çmimi i s</w:t>
      </w:r>
      <w:r w:rsidR="00BE2323" w:rsidRPr="00F51624">
        <w:rPr>
          <w:szCs w:val="22"/>
          <w:lang w:val="sq-AL"/>
        </w:rPr>
        <w:t>hitjes: Çmimi i shitjes së rrugës, i pagueshëm nga Blerësi për Shitësin në pajtim me nenin 9.</w:t>
      </w:r>
    </w:p>
    <w:p w:rsidR="00BE2323" w:rsidRPr="00F51624" w:rsidRDefault="00BE2323" w:rsidP="00BE2323">
      <w:pPr>
        <w:pStyle w:val="Paragrafi"/>
        <w:rPr>
          <w:szCs w:val="22"/>
          <w:lang w:val="sq-AL"/>
        </w:rPr>
      </w:pPr>
      <w:r w:rsidRPr="00F51624">
        <w:rPr>
          <w:szCs w:val="22"/>
          <w:lang w:val="sq-AL"/>
        </w:rPr>
        <w:t>Taksat: Çdo taksë, tatim apo çdo lloj vendosje detyrimesh të një natyre të ngjashme ( duke përfshirë pa kufizime çdo gjobë që është e pagueshme në lidhje me çdo dështim për të paguar ose vonesë në pagesën e çdonjërës prej tyre).</w:t>
      </w:r>
    </w:p>
    <w:p w:rsidR="00BE2323" w:rsidRPr="00F51624" w:rsidRDefault="00BE2323" w:rsidP="00BE2323">
      <w:pPr>
        <w:pStyle w:val="Paragrafi"/>
        <w:rPr>
          <w:szCs w:val="22"/>
          <w:lang w:val="sq-AL"/>
        </w:rPr>
      </w:pPr>
      <w:r w:rsidRPr="00F51624">
        <w:rPr>
          <w:color w:val="000000"/>
          <w:szCs w:val="22"/>
          <w:lang w:val="sq-AL"/>
        </w:rPr>
        <w:t>Dollarë amerikanë</w:t>
      </w:r>
      <w:r w:rsidRPr="00F51624">
        <w:rPr>
          <w:szCs w:val="22"/>
          <w:lang w:val="sq-AL"/>
        </w:rPr>
        <w:t xml:space="preserve"> dhe “US$” Monedha e ligjshme e Shteteve të Bashkuara të Amerikës.</w:t>
      </w:r>
    </w:p>
    <w:p w:rsidR="00BE2323" w:rsidRPr="00F51624" w:rsidRDefault="00BE2323" w:rsidP="00BE2323">
      <w:pPr>
        <w:pStyle w:val="Paragrafi"/>
        <w:rPr>
          <w:szCs w:val="22"/>
          <w:lang w:val="sq-AL"/>
        </w:rPr>
      </w:pPr>
      <w:r w:rsidRPr="00F51624">
        <w:rPr>
          <w:szCs w:val="22"/>
          <w:lang w:val="sq-AL"/>
        </w:rPr>
        <w:t xml:space="preserve">1.2 Në këtë Marrëveshje </w:t>
      </w:r>
    </w:p>
    <w:p w:rsidR="00BE2323" w:rsidRPr="00F51624" w:rsidRDefault="00BE2323" w:rsidP="00BE2323">
      <w:pPr>
        <w:pStyle w:val="Paragrafi"/>
        <w:rPr>
          <w:szCs w:val="22"/>
          <w:lang w:val="sq-AL"/>
        </w:rPr>
      </w:pPr>
      <w:r w:rsidRPr="00F51624">
        <w:rPr>
          <w:szCs w:val="22"/>
          <w:lang w:val="sq-AL"/>
        </w:rPr>
        <w:t>a) Përveç rasteve kur konteksti e kërkon ndryshe, fjalët e shënuara në njëjës përfs</w:t>
      </w:r>
      <w:r w:rsidR="007D0774">
        <w:rPr>
          <w:szCs w:val="22"/>
          <w:lang w:val="sq-AL"/>
        </w:rPr>
        <w:t>hijnë dhe shumësin dhe anasjell</w:t>
      </w:r>
      <w:r w:rsidRPr="00F51624">
        <w:rPr>
          <w:szCs w:val="22"/>
          <w:lang w:val="sq-AL"/>
        </w:rPr>
        <w:t>as, fjalët që tregojnë personat përfshijnë korporatat dhe partneritetet; dhe referencat për një shtojcë të veçantë, bashkëlidhje, nen apo seksion është një referencë për atë shtojcë, bashkëlidhje, nen apo seksion të kësaj Marrëveshjeje.</w:t>
      </w:r>
    </w:p>
    <w:p w:rsidR="00BE2323" w:rsidRPr="00F51624" w:rsidRDefault="00BE2323" w:rsidP="00BE2323">
      <w:pPr>
        <w:pStyle w:val="Paragrafi"/>
        <w:rPr>
          <w:szCs w:val="22"/>
          <w:lang w:val="sq-AL"/>
        </w:rPr>
      </w:pPr>
      <w:r w:rsidRPr="00F51624">
        <w:rPr>
          <w:szCs w:val="22"/>
          <w:lang w:val="sq-AL"/>
        </w:rPr>
        <w:t>b) Fjalët dhe shprehjet e përcaktuara në Marrëveshjen e ndërmjetme dhe të papërcaktuara këtu do të kenë të njëjtin kuptim të dhënë në Marrëveshjen e ndërmjetme.</w:t>
      </w:r>
    </w:p>
    <w:p w:rsidR="00BE2323" w:rsidRPr="00F51624" w:rsidRDefault="00BE2323" w:rsidP="00BE2323">
      <w:pPr>
        <w:pStyle w:val="Paragrafi"/>
        <w:rPr>
          <w:szCs w:val="22"/>
          <w:lang w:val="sq-AL"/>
        </w:rPr>
      </w:pPr>
      <w:r w:rsidRPr="00F51624">
        <w:rPr>
          <w:szCs w:val="22"/>
          <w:lang w:val="sq-AL"/>
        </w:rPr>
        <w:t xml:space="preserve">c) Titujt e neneve dhe seksioneve janë vendosur vetëm për lehtësi referimi dhe nuk do të përdoren për të përcaktuar, interpretuar ose kufizuar ndonjë nga parashikimet e kësaj Marrëveshjeje. </w:t>
      </w:r>
    </w:p>
    <w:p w:rsidR="00BE2323" w:rsidRPr="00F51624" w:rsidRDefault="00BE2323" w:rsidP="00BE2323">
      <w:pPr>
        <w:pStyle w:val="Paragrafi"/>
        <w:rPr>
          <w:szCs w:val="22"/>
          <w:lang w:val="sq-AL"/>
        </w:rPr>
      </w:pPr>
    </w:p>
    <w:p w:rsidR="00BE2323" w:rsidRPr="00F51624" w:rsidRDefault="00BE2323" w:rsidP="00BE2323">
      <w:pPr>
        <w:pStyle w:val="NeniNr"/>
        <w:rPr>
          <w:szCs w:val="22"/>
          <w:lang w:val="sq-AL"/>
        </w:rPr>
      </w:pPr>
      <w:r w:rsidRPr="00F51624">
        <w:rPr>
          <w:szCs w:val="22"/>
          <w:lang w:val="sq-AL"/>
        </w:rPr>
        <w:t>Neni 2</w:t>
      </w:r>
    </w:p>
    <w:p w:rsidR="00BE2323" w:rsidRPr="00F51624" w:rsidRDefault="00BE2323" w:rsidP="00BE2323">
      <w:pPr>
        <w:pStyle w:val="NeniTitull"/>
        <w:rPr>
          <w:szCs w:val="22"/>
          <w:lang w:val="sq-AL"/>
        </w:rPr>
      </w:pPr>
      <w:r w:rsidRPr="00F51624">
        <w:rPr>
          <w:szCs w:val="22"/>
          <w:lang w:val="sq-AL"/>
        </w:rPr>
        <w:t>Preambula dhe shtojcat, pjesë të Marrëveshjes</w:t>
      </w:r>
    </w:p>
    <w:p w:rsidR="00BE2323" w:rsidRPr="00F51624" w:rsidRDefault="00BE2323" w:rsidP="00BE2323">
      <w:pPr>
        <w:pStyle w:val="Paragrafi"/>
        <w:rPr>
          <w:szCs w:val="22"/>
          <w:lang w:val="sq-AL"/>
        </w:rPr>
      </w:pPr>
      <w:r w:rsidRPr="00F51624">
        <w:rPr>
          <w:szCs w:val="22"/>
          <w:lang w:val="sq-AL"/>
        </w:rPr>
        <w:t xml:space="preserve"> </w:t>
      </w:r>
    </w:p>
    <w:p w:rsidR="00BE2323" w:rsidRPr="00F51624" w:rsidRDefault="00BE2323" w:rsidP="00BE2323">
      <w:pPr>
        <w:pStyle w:val="Paragrafi"/>
        <w:rPr>
          <w:szCs w:val="22"/>
          <w:lang w:val="sq-AL"/>
        </w:rPr>
      </w:pPr>
      <w:r w:rsidRPr="00F51624">
        <w:rPr>
          <w:szCs w:val="22"/>
          <w:lang w:val="sq-AL"/>
        </w:rPr>
        <w:t>Preambula dhe shtojcat e kësaj Marrëveshjeje do të jenë pjesë përbërëse.</w:t>
      </w:r>
    </w:p>
    <w:p w:rsidR="00BE2323" w:rsidRPr="00F51624" w:rsidRDefault="00BE2323" w:rsidP="00BE2323">
      <w:pPr>
        <w:pStyle w:val="Paragrafi"/>
        <w:rPr>
          <w:szCs w:val="22"/>
          <w:lang w:val="sq-AL"/>
        </w:rPr>
      </w:pPr>
    </w:p>
    <w:p w:rsidR="00BE2323" w:rsidRPr="00F51624" w:rsidRDefault="00BE2323" w:rsidP="00BE2323">
      <w:pPr>
        <w:pStyle w:val="NeniNr"/>
        <w:rPr>
          <w:szCs w:val="22"/>
          <w:lang w:val="sq-AL"/>
        </w:rPr>
      </w:pPr>
      <w:r w:rsidRPr="00F51624">
        <w:rPr>
          <w:szCs w:val="22"/>
          <w:lang w:val="sq-AL"/>
        </w:rPr>
        <w:t>Neni 3</w:t>
      </w:r>
    </w:p>
    <w:p w:rsidR="00BE2323" w:rsidRPr="00F51624" w:rsidRDefault="00BE2323" w:rsidP="00BE2323">
      <w:pPr>
        <w:pStyle w:val="NeniTitull"/>
        <w:rPr>
          <w:szCs w:val="22"/>
          <w:lang w:val="sq-AL"/>
        </w:rPr>
      </w:pPr>
      <w:r w:rsidRPr="00F51624">
        <w:rPr>
          <w:szCs w:val="22"/>
          <w:lang w:val="sq-AL"/>
        </w:rPr>
        <w:t xml:space="preserve">Ndërtimi i rrugës </w:t>
      </w:r>
    </w:p>
    <w:p w:rsidR="00BE2323" w:rsidRPr="00F51624" w:rsidRDefault="00BE2323" w:rsidP="00BE2323">
      <w:pPr>
        <w:pStyle w:val="Paragrafi"/>
        <w:rPr>
          <w:szCs w:val="22"/>
          <w:lang w:val="sq-AL"/>
        </w:rPr>
      </w:pPr>
    </w:p>
    <w:p w:rsidR="00BE2323" w:rsidRPr="00F51624" w:rsidRDefault="00BE2323" w:rsidP="00BE2323">
      <w:pPr>
        <w:pStyle w:val="Paragrafi"/>
        <w:rPr>
          <w:szCs w:val="22"/>
          <w:lang w:val="sq-AL"/>
        </w:rPr>
      </w:pPr>
      <w:r w:rsidRPr="00F51624">
        <w:rPr>
          <w:szCs w:val="22"/>
          <w:lang w:val="sq-AL"/>
        </w:rPr>
        <w:t>3.1 Shitësi bie dakord të ndërtojë rrugën në pajtim me kushtet dhe parashikimet e kësaj Marrëveshjeje dhe Blerësi bie dakord të marrë në dorëzim rrugën sipas termave dhe kushteve të përcaktuara në këtë Marrëveshje dhe të paguajë çmimin e shitjes.</w:t>
      </w:r>
    </w:p>
    <w:p w:rsidR="00BE2323" w:rsidRPr="00F51624" w:rsidRDefault="00BE2323" w:rsidP="00BE2323">
      <w:pPr>
        <w:pStyle w:val="Paragrafi"/>
        <w:rPr>
          <w:szCs w:val="22"/>
          <w:lang w:val="sq-AL"/>
        </w:rPr>
      </w:pPr>
      <w:r w:rsidRPr="00F51624">
        <w:rPr>
          <w:szCs w:val="22"/>
          <w:lang w:val="sq-AL"/>
        </w:rPr>
        <w:t xml:space="preserve">3.2 Për shmangien e çdo dyshimi, Blerësi bie dakord që Shitësi të ndërtojë rrugën nëpërmjet një Kontraktuesi që duhet përcaktuar në pajtim më Marrëveshjen e ndërmjetme. </w:t>
      </w:r>
    </w:p>
    <w:p w:rsidR="00040A94" w:rsidRDefault="00040A94" w:rsidP="00BE2323">
      <w:pPr>
        <w:pStyle w:val="NeniNr"/>
        <w:rPr>
          <w:szCs w:val="22"/>
          <w:lang w:val="sq-AL"/>
        </w:rPr>
      </w:pPr>
    </w:p>
    <w:p w:rsidR="00BE2323" w:rsidRPr="00F51624" w:rsidRDefault="00BE2323" w:rsidP="00BE2323">
      <w:pPr>
        <w:pStyle w:val="NeniNr"/>
        <w:rPr>
          <w:szCs w:val="22"/>
          <w:lang w:val="sq-AL"/>
        </w:rPr>
      </w:pPr>
      <w:r w:rsidRPr="00F51624">
        <w:rPr>
          <w:szCs w:val="22"/>
          <w:lang w:val="sq-AL"/>
        </w:rPr>
        <w:t>Neni 4</w:t>
      </w:r>
    </w:p>
    <w:p w:rsidR="00BE2323" w:rsidRPr="00F51624" w:rsidRDefault="00BE2323" w:rsidP="00BE2323">
      <w:pPr>
        <w:pStyle w:val="NeniTitull"/>
        <w:rPr>
          <w:szCs w:val="22"/>
          <w:lang w:val="sq-AL"/>
        </w:rPr>
      </w:pPr>
      <w:r w:rsidRPr="00F51624">
        <w:rPr>
          <w:szCs w:val="22"/>
          <w:lang w:val="sq-AL"/>
        </w:rPr>
        <w:t>Koha për përfundimin e rrugës</w:t>
      </w:r>
    </w:p>
    <w:p w:rsidR="00BE2323" w:rsidRPr="00F51624" w:rsidRDefault="00BE2323" w:rsidP="00BE2323">
      <w:pPr>
        <w:pStyle w:val="Paragrafi"/>
        <w:rPr>
          <w:b/>
          <w:szCs w:val="22"/>
          <w:lang w:val="sq-AL"/>
        </w:rPr>
      </w:pPr>
    </w:p>
    <w:p w:rsidR="00BE2323" w:rsidRPr="00F51624" w:rsidRDefault="00BE2323" w:rsidP="00BE2323">
      <w:pPr>
        <w:pStyle w:val="Paragrafi"/>
        <w:rPr>
          <w:szCs w:val="22"/>
          <w:lang w:val="sq-AL"/>
        </w:rPr>
      </w:pPr>
      <w:r w:rsidRPr="00F51624">
        <w:rPr>
          <w:szCs w:val="22"/>
          <w:lang w:val="sq-AL"/>
        </w:rPr>
        <w:t xml:space="preserve">Duke qenë subjekt i neneve 6 dhe 10, ndërtimi i rrugës do </w:t>
      </w:r>
      <w:r w:rsidR="007D0774">
        <w:rPr>
          <w:szCs w:val="22"/>
          <w:lang w:val="sq-AL"/>
        </w:rPr>
        <w:t>të përfundojë brenda tre vjetëve</w:t>
      </w:r>
      <w:r w:rsidRPr="00F51624">
        <w:rPr>
          <w:szCs w:val="22"/>
          <w:lang w:val="sq-AL"/>
        </w:rPr>
        <w:t xml:space="preserve"> nga data e disbursimit të parë.</w:t>
      </w:r>
    </w:p>
    <w:p w:rsidR="00BE2323" w:rsidRPr="00F51624" w:rsidRDefault="00BE2323" w:rsidP="00BE2323">
      <w:pPr>
        <w:pStyle w:val="Paragrafi"/>
        <w:rPr>
          <w:szCs w:val="22"/>
          <w:lang w:val="sq-AL"/>
        </w:rPr>
      </w:pPr>
    </w:p>
    <w:p w:rsidR="00BE2323" w:rsidRPr="00F51624" w:rsidRDefault="00BE2323" w:rsidP="00BE2323">
      <w:pPr>
        <w:pStyle w:val="NeniNr"/>
        <w:rPr>
          <w:szCs w:val="22"/>
          <w:lang w:val="sq-AL"/>
        </w:rPr>
      </w:pPr>
      <w:r w:rsidRPr="00F51624">
        <w:rPr>
          <w:szCs w:val="22"/>
          <w:lang w:val="sq-AL"/>
        </w:rPr>
        <w:t>Neni 5</w:t>
      </w:r>
    </w:p>
    <w:p w:rsidR="00BE2323" w:rsidRPr="00F51624" w:rsidRDefault="00BE2323" w:rsidP="00BE2323">
      <w:pPr>
        <w:pStyle w:val="NeniTitull"/>
        <w:rPr>
          <w:szCs w:val="22"/>
          <w:lang w:val="sq-AL"/>
        </w:rPr>
      </w:pPr>
      <w:r w:rsidRPr="00F51624">
        <w:rPr>
          <w:szCs w:val="22"/>
          <w:lang w:val="sq-AL"/>
        </w:rPr>
        <w:t xml:space="preserve">Përfundimi i Marrëveshjes </w:t>
      </w:r>
    </w:p>
    <w:p w:rsidR="00BE2323" w:rsidRPr="00F51624" w:rsidRDefault="00BE2323" w:rsidP="00BE2323">
      <w:pPr>
        <w:pStyle w:val="Paragrafi"/>
        <w:rPr>
          <w:b/>
          <w:szCs w:val="22"/>
          <w:lang w:val="sq-AL"/>
        </w:rPr>
      </w:pPr>
    </w:p>
    <w:p w:rsidR="00BE2323" w:rsidRPr="00F51624" w:rsidRDefault="00BE2323" w:rsidP="00BE2323">
      <w:pPr>
        <w:pStyle w:val="Paragrafi"/>
        <w:rPr>
          <w:szCs w:val="22"/>
          <w:lang w:val="sq-AL"/>
        </w:rPr>
      </w:pPr>
      <w:r w:rsidRPr="00F51624">
        <w:rPr>
          <w:szCs w:val="22"/>
          <w:lang w:val="sq-AL"/>
        </w:rPr>
        <w:t>5.1 Duke qenë subjekt i seksionit 13.2, Blerësi mund t</w:t>
      </w:r>
      <w:r w:rsidR="007D0774">
        <w:rPr>
          <w:szCs w:val="22"/>
          <w:lang w:val="sq-AL"/>
        </w:rPr>
        <w:t>’i kërkojë Shitësit ta</w:t>
      </w:r>
      <w:r w:rsidRPr="00F51624">
        <w:rPr>
          <w:szCs w:val="22"/>
          <w:lang w:val="sq-AL"/>
        </w:rPr>
        <w:t xml:space="preserve"> përfundojë këtë Marrëveshje dhe të anulojë shumën e miratuar ose çdo pjesë të saj, në çdo kohë para nënshkrimit të Marrëveshjes këshillimore ose kontratës.</w:t>
      </w:r>
    </w:p>
    <w:p w:rsidR="00BE2323" w:rsidRPr="00F51624" w:rsidRDefault="00BE2323" w:rsidP="00BE2323">
      <w:pPr>
        <w:pStyle w:val="Paragrafi"/>
        <w:rPr>
          <w:szCs w:val="22"/>
          <w:lang w:val="sq-AL"/>
        </w:rPr>
      </w:pPr>
      <w:r w:rsidRPr="00F51624">
        <w:rPr>
          <w:szCs w:val="22"/>
          <w:lang w:val="sq-AL"/>
        </w:rPr>
        <w:t>5.2 Vetëm nëse disbursimi është bërë nga shuma e miratuar përpara përfundimit, nëse shuma e miratuar është anuluar sipas nenit 12, Marrëveshja do të vlerësohet automatikisht si e përfunduar.</w:t>
      </w:r>
    </w:p>
    <w:p w:rsidR="00BE2323" w:rsidRPr="00F51624" w:rsidRDefault="007D0774" w:rsidP="00BE2323">
      <w:pPr>
        <w:pStyle w:val="Paragrafi"/>
        <w:rPr>
          <w:szCs w:val="22"/>
          <w:lang w:val="sq-AL"/>
        </w:rPr>
      </w:pPr>
      <w:r>
        <w:rPr>
          <w:szCs w:val="22"/>
          <w:lang w:val="sq-AL"/>
        </w:rPr>
        <w:t>5.3 Përpara nënshkrimit të m</w:t>
      </w:r>
      <w:r w:rsidR="00BE2323" w:rsidRPr="00F51624">
        <w:rPr>
          <w:szCs w:val="22"/>
          <w:lang w:val="sq-AL"/>
        </w:rPr>
        <w:t>arrëveshjes këshillimore ose kontratës, Shitësi,</w:t>
      </w:r>
      <w:r>
        <w:rPr>
          <w:szCs w:val="22"/>
          <w:lang w:val="sq-AL"/>
        </w:rPr>
        <w:t xml:space="preserve"> duke njoftuar Blerësin, mund ta</w:t>
      </w:r>
      <w:r w:rsidR="00BE2323" w:rsidRPr="00F51624">
        <w:rPr>
          <w:szCs w:val="22"/>
          <w:lang w:val="sq-AL"/>
        </w:rPr>
        <w:t xml:space="preserve"> përfundojë këtë Marrëveshje në rastet e mëposhtme:</w:t>
      </w:r>
    </w:p>
    <w:p w:rsidR="00BE2323" w:rsidRPr="00F51624" w:rsidRDefault="00BE2323" w:rsidP="00BE2323">
      <w:pPr>
        <w:pStyle w:val="Paragrafi"/>
        <w:rPr>
          <w:szCs w:val="22"/>
          <w:lang w:val="sq-AL"/>
        </w:rPr>
      </w:pPr>
      <w:r w:rsidRPr="00F51624">
        <w:rPr>
          <w:szCs w:val="22"/>
          <w:lang w:val="sq-AL"/>
        </w:rPr>
        <w:t xml:space="preserve">a) </w:t>
      </w:r>
      <w:r w:rsidR="007D0774" w:rsidRPr="00F51624">
        <w:rPr>
          <w:szCs w:val="22"/>
          <w:lang w:val="sq-AL"/>
        </w:rPr>
        <w:t>D</w:t>
      </w:r>
      <w:r w:rsidRPr="00F51624">
        <w:rPr>
          <w:szCs w:val="22"/>
          <w:lang w:val="sq-AL"/>
        </w:rPr>
        <w:t xml:space="preserve">ështimi i Blerësit për të përmbushur detyrimet e tij për të paguar çdo shumë që i detyrohet Shitësit ose </w:t>
      </w:r>
      <w:r w:rsidRPr="00F51624">
        <w:rPr>
          <w:color w:val="000000"/>
          <w:szCs w:val="22"/>
          <w:lang w:val="sq-AL"/>
        </w:rPr>
        <w:t>ndonjë organi të atashuar pranë</w:t>
      </w:r>
      <w:r w:rsidRPr="00F51624">
        <w:rPr>
          <w:szCs w:val="22"/>
          <w:lang w:val="sq-AL"/>
        </w:rPr>
        <w:t xml:space="preserve"> Shitësit, sipas çdo marrëveshjeje</w:t>
      </w:r>
      <w:r w:rsidR="008A2E04" w:rsidRPr="00F51624">
        <w:rPr>
          <w:szCs w:val="22"/>
          <w:lang w:val="sq-AL"/>
        </w:rPr>
        <w:t>,</w:t>
      </w:r>
      <w:r w:rsidRPr="00F51624">
        <w:rPr>
          <w:szCs w:val="22"/>
          <w:lang w:val="sq-AL"/>
        </w:rPr>
        <w:t xml:space="preserve"> përveç kësaj Marrëveshjeje;</w:t>
      </w:r>
    </w:p>
    <w:p w:rsidR="00BE2323" w:rsidRPr="00F51624" w:rsidRDefault="00BE2323" w:rsidP="00BE2323">
      <w:pPr>
        <w:pStyle w:val="Paragrafi"/>
        <w:rPr>
          <w:szCs w:val="22"/>
          <w:lang w:val="sq-AL"/>
        </w:rPr>
      </w:pPr>
      <w:r w:rsidRPr="00F51624">
        <w:rPr>
          <w:szCs w:val="22"/>
          <w:lang w:val="sq-AL"/>
        </w:rPr>
        <w:t xml:space="preserve">b) </w:t>
      </w:r>
      <w:r w:rsidR="007D0774" w:rsidRPr="00F51624">
        <w:rPr>
          <w:szCs w:val="22"/>
          <w:lang w:val="sq-AL"/>
        </w:rPr>
        <w:t>N</w:t>
      </w:r>
      <w:r w:rsidRPr="00F51624">
        <w:rPr>
          <w:szCs w:val="22"/>
          <w:lang w:val="sq-AL"/>
        </w:rPr>
        <w:t>jë situatë e jashtëzakonshme ka ndodhur</w:t>
      </w:r>
      <w:r w:rsidR="00BE64B0">
        <w:rPr>
          <w:szCs w:val="22"/>
          <w:lang w:val="sq-AL"/>
        </w:rPr>
        <w:t>,</w:t>
      </w:r>
      <w:r w:rsidRPr="00F51624">
        <w:rPr>
          <w:szCs w:val="22"/>
          <w:lang w:val="sq-AL"/>
        </w:rPr>
        <w:t xml:space="preserve"> e cila: i) e bën të pamundur, sipas opinionit të Shitësit, që Blerësi të plotësojë detyrimet </w:t>
      </w:r>
      <w:r w:rsidR="008A2E04" w:rsidRPr="00F51624">
        <w:rPr>
          <w:szCs w:val="22"/>
          <w:lang w:val="sq-AL"/>
        </w:rPr>
        <w:t>e tij sipas kësaj Marrëveshjeje;</w:t>
      </w:r>
      <w:r w:rsidRPr="00F51624">
        <w:rPr>
          <w:szCs w:val="22"/>
          <w:lang w:val="sq-AL"/>
        </w:rPr>
        <w:t xml:space="preserve"> ose ii) që parandalon arritjen e qëllimeve për të cilat kjo Marrëveshje është krijuar;</w:t>
      </w:r>
    </w:p>
    <w:p w:rsidR="00BE2323" w:rsidRPr="00F51624" w:rsidRDefault="00BE2323" w:rsidP="00BE2323">
      <w:pPr>
        <w:pStyle w:val="Paragrafi"/>
        <w:rPr>
          <w:szCs w:val="22"/>
          <w:lang w:val="sq-AL"/>
        </w:rPr>
      </w:pPr>
      <w:r w:rsidRPr="00F51624">
        <w:rPr>
          <w:szCs w:val="22"/>
          <w:lang w:val="sq-AL"/>
        </w:rPr>
        <w:t xml:space="preserve">c) </w:t>
      </w:r>
      <w:r w:rsidR="007D0774" w:rsidRPr="00F51624">
        <w:rPr>
          <w:szCs w:val="22"/>
          <w:lang w:val="sq-AL"/>
        </w:rPr>
        <w:t>N</w:t>
      </w:r>
      <w:r w:rsidRPr="00F51624">
        <w:rPr>
          <w:szCs w:val="22"/>
          <w:lang w:val="sq-AL"/>
        </w:rPr>
        <w:t>jë prezantim i bërë nga Blerësi ose sjellja e një qëndrimi dhe me synimin që të mbështetet nga Shitësi në vazhdimin e projektit për miratim ose për hyrjen në fuqi të kësaj Marrëveshjeje, do të ketë qenë jo i plotë ose jo korrekt, në lidhje me ndonjë material.</w:t>
      </w:r>
    </w:p>
    <w:p w:rsidR="00BE2323" w:rsidRPr="00F51624" w:rsidRDefault="00BE2323" w:rsidP="00BE2323">
      <w:pPr>
        <w:pStyle w:val="Paragrafi"/>
        <w:rPr>
          <w:szCs w:val="22"/>
          <w:lang w:val="sq-AL"/>
        </w:rPr>
      </w:pPr>
      <w:r w:rsidRPr="00F51624">
        <w:rPr>
          <w:color w:val="000000"/>
          <w:szCs w:val="22"/>
          <w:lang w:val="sq-AL"/>
        </w:rPr>
        <w:t>Marrëveshja do të vazhdojë të jetë e përfunduar deri në rastin ose rastet</w:t>
      </w:r>
      <w:r w:rsidR="008A2E04" w:rsidRPr="00F51624">
        <w:rPr>
          <w:color w:val="000000"/>
          <w:szCs w:val="22"/>
          <w:lang w:val="sq-AL"/>
        </w:rPr>
        <w:t>,</w:t>
      </w:r>
      <w:r w:rsidRPr="00F51624">
        <w:rPr>
          <w:color w:val="000000"/>
          <w:szCs w:val="22"/>
          <w:lang w:val="sq-AL"/>
        </w:rPr>
        <w:t xml:space="preserve"> që kan</w:t>
      </w:r>
      <w:r w:rsidR="008A2E04" w:rsidRPr="00F51624">
        <w:rPr>
          <w:color w:val="000000"/>
          <w:szCs w:val="22"/>
          <w:lang w:val="sq-AL"/>
        </w:rPr>
        <w:t>ë</w:t>
      </w:r>
      <w:r w:rsidRPr="00F51624">
        <w:rPr>
          <w:color w:val="000000"/>
          <w:szCs w:val="22"/>
          <w:lang w:val="sq-AL"/>
        </w:rPr>
        <w:t xml:space="preserve"> qenë shkak për këtë përfundim</w:t>
      </w:r>
      <w:r w:rsidR="008A2E04" w:rsidRPr="00F51624">
        <w:rPr>
          <w:color w:val="000000"/>
          <w:szCs w:val="22"/>
          <w:lang w:val="sq-AL"/>
        </w:rPr>
        <w:t>,</w:t>
      </w:r>
      <w:r w:rsidRPr="00F51624">
        <w:rPr>
          <w:color w:val="000000"/>
          <w:szCs w:val="22"/>
          <w:lang w:val="sq-AL"/>
        </w:rPr>
        <w:t xml:space="preserve"> të kenë pushuar së ekzistuari ose derisa Shitësi t</w:t>
      </w:r>
      <w:r w:rsidR="008A2E04" w:rsidRPr="00F51624">
        <w:rPr>
          <w:color w:val="000000"/>
          <w:szCs w:val="22"/>
          <w:lang w:val="sq-AL"/>
        </w:rPr>
        <w:t>a</w:t>
      </w:r>
      <w:r w:rsidRPr="00F51624">
        <w:rPr>
          <w:color w:val="000000"/>
          <w:szCs w:val="22"/>
          <w:lang w:val="sq-AL"/>
        </w:rPr>
        <w:t xml:space="preserve"> ketë njoftuar Blerësin që sipërmarrja e Shitësit për t</w:t>
      </w:r>
      <w:r w:rsidR="008A2E04" w:rsidRPr="00F51624">
        <w:rPr>
          <w:color w:val="000000"/>
          <w:szCs w:val="22"/>
          <w:lang w:val="sq-AL"/>
        </w:rPr>
        <w:t>a</w:t>
      </w:r>
      <w:r w:rsidRPr="00F51624">
        <w:rPr>
          <w:color w:val="000000"/>
          <w:szCs w:val="22"/>
          <w:lang w:val="sq-AL"/>
        </w:rPr>
        <w:t xml:space="preserve"> ndërtuar rrugën është rivendosur, cilido që është më herët; pajisur gjithsesi, që në rastin e një njoftimi të tillë rivendosjeje, sipërmarrja për të ndërtuar rrugën do të ndërmerret vetëm n</w:t>
      </w:r>
      <w:r w:rsidR="008A2E04" w:rsidRPr="00F51624">
        <w:rPr>
          <w:color w:val="000000"/>
          <w:szCs w:val="22"/>
          <w:lang w:val="sq-AL"/>
        </w:rPr>
        <w:t>ë</w:t>
      </w:r>
      <w:r w:rsidRPr="00F51624">
        <w:rPr>
          <w:color w:val="000000"/>
          <w:szCs w:val="22"/>
          <w:lang w:val="sq-AL"/>
        </w:rPr>
        <w:t xml:space="preserve"> masën dhe duke iu nënshtruar kushteve</w:t>
      </w:r>
      <w:r w:rsidRPr="00F51624">
        <w:rPr>
          <w:szCs w:val="22"/>
          <w:lang w:val="sq-AL"/>
        </w:rPr>
        <w:t xml:space="preserve"> të speci</w:t>
      </w:r>
      <w:r w:rsidR="008A2E04" w:rsidRPr="00F51624">
        <w:rPr>
          <w:szCs w:val="22"/>
          <w:lang w:val="sq-AL"/>
        </w:rPr>
        <w:t>fikuara në një njoftim të tillë</w:t>
      </w:r>
      <w:r w:rsidRPr="00F51624">
        <w:rPr>
          <w:szCs w:val="22"/>
          <w:lang w:val="sq-AL"/>
        </w:rPr>
        <w:t xml:space="preserve"> dhe asnjë njoftim i tillë nuk do të cenojë ndonjë të drejtë, kompetencë ose përmirësim të Shitësit në lidhje me ndonjë ngjarje tjetër apo vijuese, përshkruar në këtë seksion.</w:t>
      </w:r>
    </w:p>
    <w:p w:rsidR="00BE2323" w:rsidRPr="00F51624" w:rsidRDefault="00BE2323" w:rsidP="00BE2323">
      <w:pPr>
        <w:pStyle w:val="Paragrafi"/>
        <w:rPr>
          <w:szCs w:val="22"/>
          <w:lang w:val="sq-AL"/>
        </w:rPr>
      </w:pPr>
      <w:r w:rsidRPr="00F51624">
        <w:rPr>
          <w:szCs w:val="22"/>
          <w:lang w:val="sq-AL"/>
        </w:rPr>
        <w:t>5.4 As Shitësi dhe as Blerësi nuk do të kenë detyrime të mëtejshme ndaj njëri-tjetrit që nga  data e përfundimit të Marrëveshjes, sipas seksion</w:t>
      </w:r>
      <w:r w:rsidR="008A2E04" w:rsidRPr="00F51624">
        <w:rPr>
          <w:szCs w:val="22"/>
          <w:lang w:val="sq-AL"/>
        </w:rPr>
        <w:t>eve</w:t>
      </w:r>
      <w:r w:rsidR="00BE64B0">
        <w:rPr>
          <w:szCs w:val="22"/>
          <w:lang w:val="sq-AL"/>
        </w:rPr>
        <w:t xml:space="preserve"> 5.1</w:t>
      </w:r>
      <w:r w:rsidRPr="00F51624">
        <w:rPr>
          <w:szCs w:val="22"/>
          <w:lang w:val="sq-AL"/>
        </w:rPr>
        <w:t>,</w:t>
      </w:r>
      <w:r w:rsidR="00BE64B0">
        <w:rPr>
          <w:szCs w:val="22"/>
          <w:lang w:val="sq-AL"/>
        </w:rPr>
        <w:t xml:space="preserve"> </w:t>
      </w:r>
      <w:r w:rsidRPr="00F51624">
        <w:rPr>
          <w:szCs w:val="22"/>
          <w:lang w:val="sq-AL"/>
        </w:rPr>
        <w:t xml:space="preserve">5.2 apo 5.3 të këtij neni, duke provuar se përfundime të tilla nuk do të cenojnë </w:t>
      </w:r>
      <w:r w:rsidR="008A2E04" w:rsidRPr="00F51624">
        <w:rPr>
          <w:szCs w:val="22"/>
          <w:lang w:val="sq-AL"/>
        </w:rPr>
        <w:t>ndonjë detyrim të ndodhur apo të</w:t>
      </w:r>
      <w:r w:rsidRPr="00F51624">
        <w:rPr>
          <w:szCs w:val="22"/>
          <w:lang w:val="sq-AL"/>
        </w:rPr>
        <w:t xml:space="preserve"> drejtë që i rrjedh çdo pale përpara një përfundimi të tillë.</w:t>
      </w:r>
    </w:p>
    <w:p w:rsidR="00BE2323" w:rsidRPr="00F51624" w:rsidRDefault="00BE2323" w:rsidP="00BE2323">
      <w:pPr>
        <w:pStyle w:val="Paragrafi"/>
        <w:rPr>
          <w:szCs w:val="22"/>
          <w:lang w:val="sq-AL"/>
        </w:rPr>
      </w:pPr>
      <w:r w:rsidRPr="00F51624">
        <w:rPr>
          <w:szCs w:val="22"/>
          <w:lang w:val="sq-AL"/>
        </w:rPr>
        <w:t>5.5 Duke mos i qëndruar përfundimeve të Marrëveshjes, Blerësi duhet të vazhdojë të bas</w:t>
      </w:r>
      <w:r w:rsidR="00BE64B0">
        <w:rPr>
          <w:szCs w:val="22"/>
          <w:lang w:val="sq-AL"/>
        </w:rPr>
        <w:t>hkëpunojë dhe ta</w:t>
      </w:r>
      <w:r w:rsidRPr="00F51624">
        <w:rPr>
          <w:szCs w:val="22"/>
          <w:lang w:val="sq-AL"/>
        </w:rPr>
        <w:t xml:space="preserve"> asistojë Shitësin në riku</w:t>
      </w:r>
      <w:r w:rsidR="008A2E04" w:rsidRPr="00F51624">
        <w:rPr>
          <w:szCs w:val="22"/>
          <w:lang w:val="sq-AL"/>
        </w:rPr>
        <w:t>perimin nga K</w:t>
      </w:r>
      <w:r w:rsidRPr="00F51624">
        <w:rPr>
          <w:szCs w:val="22"/>
          <w:lang w:val="sq-AL"/>
        </w:rPr>
        <w:t>ontraktuesi të asaj pjese të çmimit të kontratës dhe të çdo shume që mund të jetë disbursuar nga Shitësi përpara përfundimit të kontratës.</w:t>
      </w:r>
    </w:p>
    <w:p w:rsidR="00BE2323" w:rsidRPr="00F51624" w:rsidRDefault="00BE2323" w:rsidP="00BE2323">
      <w:pPr>
        <w:pStyle w:val="Paragrafi"/>
        <w:rPr>
          <w:szCs w:val="22"/>
          <w:lang w:val="sq-AL"/>
        </w:rPr>
      </w:pPr>
    </w:p>
    <w:p w:rsidR="00BE2323" w:rsidRPr="00F51624" w:rsidRDefault="00BE2323" w:rsidP="00BE2323">
      <w:pPr>
        <w:pStyle w:val="NeniNr"/>
        <w:rPr>
          <w:szCs w:val="22"/>
          <w:lang w:val="sq-AL"/>
        </w:rPr>
      </w:pPr>
      <w:r w:rsidRPr="00F51624">
        <w:rPr>
          <w:szCs w:val="22"/>
          <w:lang w:val="sq-AL"/>
        </w:rPr>
        <w:t>Neni 6</w:t>
      </w:r>
    </w:p>
    <w:p w:rsidR="00BE2323" w:rsidRPr="00F51624" w:rsidRDefault="00BE2323" w:rsidP="00BE2323">
      <w:pPr>
        <w:pStyle w:val="NeniTitull"/>
        <w:rPr>
          <w:szCs w:val="22"/>
          <w:lang w:val="sq-AL"/>
        </w:rPr>
      </w:pPr>
      <w:r w:rsidRPr="00F51624">
        <w:rPr>
          <w:szCs w:val="22"/>
          <w:lang w:val="sq-AL"/>
        </w:rPr>
        <w:t>Pranimi i rrugës nga Blerësi</w:t>
      </w:r>
    </w:p>
    <w:p w:rsidR="00BE2323" w:rsidRPr="00F51624" w:rsidRDefault="00BE2323" w:rsidP="00BE2323">
      <w:pPr>
        <w:pStyle w:val="Paragrafi"/>
        <w:rPr>
          <w:szCs w:val="22"/>
          <w:lang w:val="sq-AL"/>
        </w:rPr>
      </w:pPr>
    </w:p>
    <w:p w:rsidR="00BE2323" w:rsidRPr="00F51624" w:rsidRDefault="00BE2323" w:rsidP="00BE2323">
      <w:pPr>
        <w:pStyle w:val="Paragrafi"/>
        <w:rPr>
          <w:szCs w:val="22"/>
          <w:lang w:val="sq-AL"/>
        </w:rPr>
      </w:pPr>
      <w:r w:rsidRPr="00F51624">
        <w:rPr>
          <w:szCs w:val="22"/>
          <w:lang w:val="sq-AL"/>
        </w:rPr>
        <w:t xml:space="preserve">Blerësi do të jetë i detyruar të pranojë në mënyrë të parevokueshme rrugën për të gjitha qëllimet, kur Blerësi firmos certifikatën përfundimtare të pranimit. </w:t>
      </w:r>
    </w:p>
    <w:p w:rsidR="00BE2323" w:rsidRPr="00F51624" w:rsidRDefault="00BE2323" w:rsidP="00BE2323">
      <w:pPr>
        <w:pStyle w:val="Paragrafi"/>
        <w:rPr>
          <w:szCs w:val="22"/>
          <w:lang w:val="sq-AL"/>
        </w:rPr>
      </w:pPr>
    </w:p>
    <w:p w:rsidR="00BE2323" w:rsidRPr="00F51624" w:rsidRDefault="00BE2323" w:rsidP="00BE2323">
      <w:pPr>
        <w:pStyle w:val="NeniNr"/>
        <w:rPr>
          <w:szCs w:val="22"/>
          <w:lang w:val="sq-AL"/>
        </w:rPr>
      </w:pPr>
      <w:r w:rsidRPr="00F51624">
        <w:rPr>
          <w:szCs w:val="22"/>
          <w:lang w:val="sq-AL"/>
        </w:rPr>
        <w:t>Neni 7</w:t>
      </w:r>
    </w:p>
    <w:p w:rsidR="00BE2323" w:rsidRPr="00F51624" w:rsidRDefault="00BE2323" w:rsidP="00BE2323">
      <w:pPr>
        <w:pStyle w:val="NeniTitull"/>
        <w:rPr>
          <w:szCs w:val="22"/>
          <w:lang w:val="sq-AL"/>
        </w:rPr>
      </w:pPr>
      <w:r w:rsidRPr="00F51624">
        <w:rPr>
          <w:szCs w:val="22"/>
          <w:lang w:val="sq-AL"/>
        </w:rPr>
        <w:t>Pronësia dhe risku</w:t>
      </w:r>
    </w:p>
    <w:p w:rsidR="00BE2323" w:rsidRPr="00F51624" w:rsidRDefault="00BE2323" w:rsidP="00BE2323">
      <w:pPr>
        <w:pStyle w:val="Paragrafi"/>
        <w:rPr>
          <w:b/>
          <w:szCs w:val="22"/>
          <w:lang w:val="sq-AL"/>
        </w:rPr>
      </w:pPr>
    </w:p>
    <w:p w:rsidR="00BE2323" w:rsidRPr="00F51624" w:rsidRDefault="00BE2323" w:rsidP="00BE2323">
      <w:pPr>
        <w:pStyle w:val="Paragrafi"/>
        <w:rPr>
          <w:szCs w:val="22"/>
          <w:lang w:val="sq-AL"/>
        </w:rPr>
      </w:pPr>
      <w:r w:rsidRPr="00F51624">
        <w:rPr>
          <w:szCs w:val="22"/>
          <w:lang w:val="sq-AL"/>
        </w:rPr>
        <w:t>Titulli dhe rreziku në rrugë do t’i kalojë Blerësit pas firmosjes së certifikatës përfundimtare të pranimit.</w:t>
      </w:r>
    </w:p>
    <w:p w:rsidR="00BE2323" w:rsidRPr="00F51624" w:rsidRDefault="00BE2323" w:rsidP="00BE2323">
      <w:pPr>
        <w:pStyle w:val="Paragrafi"/>
        <w:rPr>
          <w:szCs w:val="22"/>
          <w:lang w:val="sq-AL"/>
        </w:rPr>
      </w:pPr>
    </w:p>
    <w:p w:rsidR="00BE2323" w:rsidRPr="00F51624" w:rsidRDefault="00BE2323" w:rsidP="00BE2323">
      <w:pPr>
        <w:pStyle w:val="NeniNr"/>
        <w:rPr>
          <w:szCs w:val="22"/>
          <w:lang w:val="sq-AL"/>
        </w:rPr>
      </w:pPr>
      <w:r w:rsidRPr="00F51624">
        <w:rPr>
          <w:szCs w:val="22"/>
          <w:lang w:val="sq-AL"/>
        </w:rPr>
        <w:t>Neni 8</w:t>
      </w:r>
    </w:p>
    <w:p w:rsidR="00BE2323" w:rsidRPr="00F51624" w:rsidRDefault="00BE2323" w:rsidP="00BE2323">
      <w:pPr>
        <w:pStyle w:val="NeniTitull"/>
        <w:rPr>
          <w:szCs w:val="22"/>
          <w:lang w:val="sq-AL"/>
        </w:rPr>
      </w:pPr>
      <w:r w:rsidRPr="00F51624">
        <w:rPr>
          <w:szCs w:val="22"/>
          <w:lang w:val="sq-AL"/>
        </w:rPr>
        <w:t>Kushtet e rrugës</w:t>
      </w:r>
    </w:p>
    <w:p w:rsidR="00BE2323" w:rsidRPr="00F51624" w:rsidRDefault="00BE2323" w:rsidP="00BE2323">
      <w:pPr>
        <w:pStyle w:val="Paragrafi"/>
        <w:rPr>
          <w:b/>
          <w:szCs w:val="22"/>
          <w:lang w:val="sq-AL"/>
        </w:rPr>
      </w:pPr>
    </w:p>
    <w:p w:rsidR="00BE2323" w:rsidRPr="00F51624" w:rsidRDefault="00BE2323" w:rsidP="00BE2323">
      <w:pPr>
        <w:pStyle w:val="Paragrafi"/>
        <w:rPr>
          <w:szCs w:val="22"/>
          <w:lang w:val="sq-AL"/>
        </w:rPr>
      </w:pPr>
      <w:r w:rsidRPr="00F51624">
        <w:rPr>
          <w:szCs w:val="22"/>
          <w:lang w:val="sq-AL"/>
        </w:rPr>
        <w:t>8.1 Pa cenuar sa më sipër, Shitësi nuk do të ketë asnjë përgjegjësi ose detyrim ndaj Blerësit ose ndonjë personi tjetër</w:t>
      </w:r>
      <w:r w:rsidR="007477B9" w:rsidRPr="00F51624">
        <w:rPr>
          <w:szCs w:val="22"/>
          <w:lang w:val="sq-AL"/>
        </w:rPr>
        <w:t>,</w:t>
      </w:r>
      <w:r w:rsidRPr="00F51624">
        <w:rPr>
          <w:szCs w:val="22"/>
          <w:lang w:val="sq-AL"/>
        </w:rPr>
        <w:t xml:space="preserve"> ose enti përsa i përket:</w:t>
      </w:r>
    </w:p>
    <w:p w:rsidR="00BE2323" w:rsidRPr="00F51624" w:rsidRDefault="00BE2323" w:rsidP="00BE2323">
      <w:pPr>
        <w:pStyle w:val="Paragrafi"/>
        <w:rPr>
          <w:szCs w:val="22"/>
          <w:lang w:val="sq-AL"/>
        </w:rPr>
      </w:pPr>
      <w:r w:rsidRPr="00F51624">
        <w:rPr>
          <w:szCs w:val="22"/>
          <w:lang w:val="sq-AL"/>
        </w:rPr>
        <w:t xml:space="preserve">a) çdo detyrim, humbje ose dëmtim i shkaktuar (ose </w:t>
      </w:r>
      <w:r w:rsidRPr="00F51624">
        <w:rPr>
          <w:color w:val="000000"/>
          <w:szCs w:val="22"/>
          <w:lang w:val="sq-AL"/>
        </w:rPr>
        <w:t>që mund të jetë shkaktuar</w:t>
      </w:r>
      <w:r w:rsidRPr="00F51624">
        <w:rPr>
          <w:szCs w:val="22"/>
          <w:lang w:val="sq-AL"/>
        </w:rPr>
        <w:t>) direkt ose indirekt nga rruga</w:t>
      </w:r>
      <w:r w:rsidR="007477B9" w:rsidRPr="00F51624">
        <w:rPr>
          <w:szCs w:val="22"/>
          <w:lang w:val="sq-AL"/>
        </w:rPr>
        <w:t>,</w:t>
      </w:r>
      <w:r w:rsidRPr="00F51624">
        <w:rPr>
          <w:szCs w:val="22"/>
          <w:lang w:val="sq-AL"/>
        </w:rPr>
        <w:t xml:space="preserve"> ose nga ndonjë papërputhshmëri, pamjaftueshmëri ose defekt</w:t>
      </w:r>
      <w:r w:rsidR="007477B9" w:rsidRPr="00F51624">
        <w:rPr>
          <w:szCs w:val="22"/>
          <w:lang w:val="sq-AL"/>
        </w:rPr>
        <w:t>,</w:t>
      </w:r>
      <w:r w:rsidRPr="00F51624">
        <w:rPr>
          <w:szCs w:val="22"/>
          <w:lang w:val="sq-AL"/>
        </w:rPr>
        <w:t xml:space="preserve"> apo nga rrethana të tjera në lidhje me këtë;</w:t>
      </w:r>
    </w:p>
    <w:p w:rsidR="00BE2323" w:rsidRPr="00F51624" w:rsidRDefault="00BE2323" w:rsidP="00BE2323">
      <w:pPr>
        <w:pStyle w:val="Paragrafi"/>
        <w:rPr>
          <w:szCs w:val="22"/>
          <w:lang w:val="sq-AL"/>
        </w:rPr>
      </w:pPr>
      <w:r w:rsidRPr="00F51624">
        <w:rPr>
          <w:szCs w:val="22"/>
          <w:lang w:val="sq-AL"/>
        </w:rPr>
        <w:t>b</w:t>
      </w:r>
      <w:r w:rsidR="007477B9" w:rsidRPr="00F51624">
        <w:rPr>
          <w:szCs w:val="22"/>
          <w:lang w:val="sq-AL"/>
        </w:rPr>
        <w:t>)</w:t>
      </w:r>
      <w:r w:rsidRPr="00F51624">
        <w:rPr>
          <w:szCs w:val="22"/>
          <w:lang w:val="sq-AL"/>
        </w:rPr>
        <w:t xml:space="preserve"> përsa i përket përdorimit apo operimit të rrugës</w:t>
      </w:r>
      <w:r w:rsidR="007477B9" w:rsidRPr="00F51624">
        <w:rPr>
          <w:szCs w:val="22"/>
          <w:lang w:val="sq-AL"/>
        </w:rPr>
        <w:t>,</w:t>
      </w:r>
      <w:r w:rsidRPr="00F51624">
        <w:rPr>
          <w:szCs w:val="22"/>
          <w:lang w:val="sq-AL"/>
        </w:rPr>
        <w:t xml:space="preserve"> ose çdo rreziku që lidhet me të;</w:t>
      </w:r>
    </w:p>
    <w:p w:rsidR="00BE2323" w:rsidRPr="00F51624" w:rsidRDefault="00BE2323" w:rsidP="00BE2323">
      <w:pPr>
        <w:pStyle w:val="Paragrafi"/>
        <w:rPr>
          <w:szCs w:val="22"/>
          <w:lang w:val="sq-AL"/>
        </w:rPr>
      </w:pPr>
      <w:r w:rsidRPr="00F51624">
        <w:rPr>
          <w:szCs w:val="22"/>
          <w:lang w:val="sq-AL"/>
        </w:rPr>
        <w:t>c) çdo ndërprerjeje të shërbimit, humbjeje të biznesit ose përfitim i paraprirë apo dëmtime të vazhdueshme.</w:t>
      </w:r>
    </w:p>
    <w:p w:rsidR="00BE2323" w:rsidRPr="00F51624" w:rsidRDefault="00BE2323" w:rsidP="00BE2323">
      <w:pPr>
        <w:pStyle w:val="Paragrafi"/>
        <w:rPr>
          <w:szCs w:val="22"/>
          <w:lang w:val="sq-AL"/>
        </w:rPr>
      </w:pPr>
      <w:r w:rsidRPr="00F51624">
        <w:rPr>
          <w:szCs w:val="22"/>
          <w:lang w:val="sq-AL"/>
        </w:rPr>
        <w:t>8.2 Shitësi merr përsipër t’i japë Blerësit përfitimin e çdo garancie, k</w:t>
      </w:r>
      <w:r w:rsidR="00E8260E" w:rsidRPr="00F51624">
        <w:rPr>
          <w:szCs w:val="22"/>
          <w:lang w:val="sq-AL"/>
        </w:rPr>
        <w:t>ushti, autorizimi që lidhet me r</w:t>
      </w:r>
      <w:r w:rsidRPr="00F51624">
        <w:rPr>
          <w:szCs w:val="22"/>
          <w:lang w:val="sq-AL"/>
        </w:rPr>
        <w:t>rugën dhe që mund t’i jetë dhënë nga Kontraktuesi Shitësit dhe i cili është analizuar dhe pranuar nga Blerësi, si dhe të gjitha kushtet e tjera dhe të drejtat e parashikuara nga ligji ose të njohura nga</w:t>
      </w:r>
      <w:r w:rsidR="00E8260E" w:rsidRPr="00F51624">
        <w:rPr>
          <w:szCs w:val="22"/>
          <w:lang w:val="sq-AL"/>
        </w:rPr>
        <w:t xml:space="preserve"> e drejta zakonore në favor të S</w:t>
      </w:r>
      <w:r w:rsidRPr="00F51624">
        <w:rPr>
          <w:szCs w:val="22"/>
          <w:lang w:val="sq-AL"/>
        </w:rPr>
        <w:t>hitësit. Veç kësaj, Shitësi do të ndërmarrë çdo veprim tjetër</w:t>
      </w:r>
      <w:r w:rsidR="00BE64B0">
        <w:rPr>
          <w:szCs w:val="22"/>
          <w:lang w:val="sq-AL"/>
        </w:rPr>
        <w:t>,</w:t>
      </w:r>
      <w:r w:rsidRPr="00F51624">
        <w:rPr>
          <w:szCs w:val="22"/>
          <w:lang w:val="sq-AL"/>
        </w:rPr>
        <w:t xml:space="preserve"> nëse Blerës</w:t>
      </w:r>
      <w:r w:rsidR="00E8260E" w:rsidRPr="00F51624">
        <w:rPr>
          <w:szCs w:val="22"/>
          <w:lang w:val="sq-AL"/>
        </w:rPr>
        <w:t>i do ta</w:t>
      </w:r>
      <w:r w:rsidRPr="00F51624">
        <w:rPr>
          <w:szCs w:val="22"/>
          <w:lang w:val="sq-AL"/>
        </w:rPr>
        <w:t xml:space="preserve"> kërkojë në mënyrë të arsyeshme t’i bëhet e mundur Blerësit të ankohet ndaj Kontraktuesit. </w:t>
      </w:r>
    </w:p>
    <w:p w:rsidR="00BE2323" w:rsidRPr="00F51624" w:rsidRDefault="00BE2323" w:rsidP="00BE2323">
      <w:pPr>
        <w:pStyle w:val="Paragrafi"/>
        <w:rPr>
          <w:szCs w:val="22"/>
          <w:lang w:val="sq-AL"/>
        </w:rPr>
      </w:pPr>
    </w:p>
    <w:p w:rsidR="00BE2323" w:rsidRPr="00F51624" w:rsidRDefault="00BE2323" w:rsidP="00BE2323">
      <w:pPr>
        <w:pStyle w:val="NeniNr"/>
        <w:rPr>
          <w:szCs w:val="22"/>
          <w:lang w:val="sq-AL"/>
        </w:rPr>
      </w:pPr>
      <w:r w:rsidRPr="00F51624">
        <w:rPr>
          <w:szCs w:val="22"/>
          <w:lang w:val="sq-AL"/>
        </w:rPr>
        <w:t>Neni 9</w:t>
      </w:r>
    </w:p>
    <w:p w:rsidR="00BE2323" w:rsidRPr="00F51624" w:rsidRDefault="00BE2323" w:rsidP="00BE2323">
      <w:pPr>
        <w:pStyle w:val="NeniTitull"/>
        <w:rPr>
          <w:szCs w:val="22"/>
          <w:lang w:val="sq-AL"/>
        </w:rPr>
      </w:pPr>
      <w:r w:rsidRPr="00F51624">
        <w:rPr>
          <w:szCs w:val="22"/>
          <w:lang w:val="sq-AL"/>
        </w:rPr>
        <w:t>Pagesa e çmimit të shitjes</w:t>
      </w:r>
    </w:p>
    <w:p w:rsidR="00BE2323" w:rsidRPr="00F51624" w:rsidRDefault="00BE2323" w:rsidP="00BE2323">
      <w:pPr>
        <w:pStyle w:val="Paragrafi"/>
        <w:rPr>
          <w:b/>
          <w:szCs w:val="22"/>
          <w:lang w:val="sq-AL"/>
        </w:rPr>
      </w:pPr>
    </w:p>
    <w:p w:rsidR="00BE2323" w:rsidRPr="00F51624" w:rsidRDefault="00BE2323" w:rsidP="00BE2323">
      <w:pPr>
        <w:pStyle w:val="Paragrafi"/>
        <w:rPr>
          <w:szCs w:val="22"/>
          <w:lang w:val="sq-AL"/>
        </w:rPr>
      </w:pPr>
      <w:r w:rsidRPr="00F51624">
        <w:rPr>
          <w:szCs w:val="22"/>
          <w:lang w:val="sq-AL"/>
        </w:rPr>
        <w:t>9.1 Ç</w:t>
      </w:r>
      <w:r w:rsidR="00E8260E" w:rsidRPr="00F51624">
        <w:rPr>
          <w:szCs w:val="22"/>
          <w:lang w:val="sq-AL"/>
        </w:rPr>
        <w:t>mimi i shitjes do të jetë ID 23 678 280</w:t>
      </w:r>
      <w:r w:rsidRPr="00F51624">
        <w:rPr>
          <w:szCs w:val="22"/>
          <w:lang w:val="sq-AL"/>
        </w:rPr>
        <w:t xml:space="preserve">. Ky çmim i shitjes do të rishikohet në bazë të kostos kapitale të rrugës plus një shumë shtesë prej 5.1% (pesë pikë një për qind) çdo vit dhe do të njoftohet Blerësi menjëherë pas përfundimit të periudhës së maturimit. </w:t>
      </w:r>
    </w:p>
    <w:p w:rsidR="00BE2323" w:rsidRPr="00F51624" w:rsidRDefault="00E8260E" w:rsidP="00BE2323">
      <w:pPr>
        <w:pStyle w:val="Paragrafi"/>
        <w:rPr>
          <w:szCs w:val="22"/>
          <w:lang w:val="sq-AL"/>
        </w:rPr>
      </w:pPr>
      <w:r w:rsidRPr="00F51624">
        <w:rPr>
          <w:szCs w:val="22"/>
          <w:lang w:val="sq-AL"/>
        </w:rPr>
        <w:t>9.2 Blerësi do ta</w:t>
      </w:r>
      <w:r w:rsidR="00BE2323" w:rsidRPr="00F51624">
        <w:rPr>
          <w:szCs w:val="22"/>
          <w:lang w:val="sq-AL"/>
        </w:rPr>
        <w:t xml:space="preserve"> paguajë çmimin e shitjes në njëzet e katër (24) këste të vazhdueshme gjashtëmujore, i pari prej të cilëve bëhet i vlefshëm dhe i pagueshëm gjashtë muaj pas mbarimit të periudhës së maturimit. Shitësi do t’i dërgojë tabelën e pagesës së çmimit të shitjes Blerësit menjëherë pas lëshimit të certifikatës përfundimtare të pranimit.</w:t>
      </w:r>
    </w:p>
    <w:p w:rsidR="00BE2323" w:rsidRPr="00F51624" w:rsidRDefault="00BE2323" w:rsidP="00BE2323">
      <w:pPr>
        <w:pStyle w:val="Paragrafi"/>
        <w:rPr>
          <w:szCs w:val="22"/>
          <w:lang w:val="sq-AL"/>
        </w:rPr>
      </w:pPr>
      <w:r w:rsidRPr="00F51624">
        <w:rPr>
          <w:szCs w:val="22"/>
          <w:lang w:val="sq-AL"/>
        </w:rPr>
        <w:t>9.3 Duke qenë subjekt i seksionit 9.7 të këtij neni, çdo pagesë që duhet bërë nga Blerësi për Shitësin do të bëhet në një monedhë të konvertueshme, të pranueshme nga Shitësi me vlerë në datën e vendosur në llogarinë e Shitësit ose në çdo mënyrë tjetër</w:t>
      </w:r>
      <w:r w:rsidR="00E8260E" w:rsidRPr="00F51624">
        <w:rPr>
          <w:szCs w:val="22"/>
          <w:lang w:val="sq-AL"/>
        </w:rPr>
        <w:t>,</w:t>
      </w:r>
      <w:r w:rsidRPr="00F51624">
        <w:rPr>
          <w:szCs w:val="22"/>
          <w:lang w:val="sq-AL"/>
        </w:rPr>
        <w:t xml:space="preserve"> sipas njoftimit me shkrim që Shitësi herë pas here mund t’i bëjë Blerësit. </w:t>
      </w:r>
    </w:p>
    <w:p w:rsidR="00BE2323" w:rsidRPr="00F51624" w:rsidRDefault="00BE2323" w:rsidP="00BE2323">
      <w:pPr>
        <w:pStyle w:val="Paragrafi"/>
        <w:rPr>
          <w:szCs w:val="22"/>
          <w:lang w:val="sq-AL"/>
        </w:rPr>
      </w:pPr>
      <w:r w:rsidRPr="00F51624">
        <w:rPr>
          <w:szCs w:val="22"/>
          <w:lang w:val="sq-AL"/>
        </w:rPr>
        <w:t>9.4 Çdo pagesë do të konsiderohet të jetë kryer</w:t>
      </w:r>
      <w:r w:rsidR="00E8260E" w:rsidRPr="00F51624">
        <w:rPr>
          <w:szCs w:val="22"/>
          <w:lang w:val="sq-AL"/>
        </w:rPr>
        <w:t>,</w:t>
      </w:r>
      <w:r w:rsidRPr="00F51624">
        <w:rPr>
          <w:szCs w:val="22"/>
          <w:lang w:val="sq-AL"/>
        </w:rPr>
        <w:t xml:space="preserve"> kur ndonjë prej bankave të mëposhtme i konfirmon Shitësit faturën e një pagese t</w:t>
      </w:r>
      <w:r w:rsidR="00E8260E" w:rsidRPr="00F51624">
        <w:rPr>
          <w:szCs w:val="22"/>
          <w:lang w:val="sq-AL"/>
        </w:rPr>
        <w:t>ë tillë në llogarinë e Shitësit:</w:t>
      </w:r>
    </w:p>
    <w:p w:rsidR="00BE2323" w:rsidRPr="00F51624" w:rsidRDefault="00BE2323" w:rsidP="00BE2323">
      <w:pPr>
        <w:pStyle w:val="Paragrafi"/>
        <w:rPr>
          <w:szCs w:val="22"/>
          <w:lang w:val="sq-AL"/>
        </w:rPr>
      </w:pPr>
      <w:r w:rsidRPr="00F51624">
        <w:rPr>
          <w:szCs w:val="22"/>
          <w:lang w:val="sq-AL"/>
        </w:rPr>
        <w:t xml:space="preserve">a) Nëse një pagesë bëhet në dollarë amerikanë: </w:t>
      </w:r>
    </w:p>
    <w:p w:rsidR="00BE2323" w:rsidRPr="00F51624" w:rsidRDefault="00BE64B0" w:rsidP="00BE2323">
      <w:pPr>
        <w:pStyle w:val="Paragrafi"/>
        <w:rPr>
          <w:szCs w:val="22"/>
          <w:lang w:val="sq-AL"/>
        </w:rPr>
      </w:pPr>
      <w:r>
        <w:rPr>
          <w:szCs w:val="22"/>
          <w:lang w:val="sq-AL"/>
        </w:rPr>
        <w:t>Nr.</w:t>
      </w:r>
      <w:r w:rsidR="00E8260E" w:rsidRPr="00F51624">
        <w:rPr>
          <w:szCs w:val="22"/>
          <w:lang w:val="sq-AL"/>
        </w:rPr>
        <w:t xml:space="preserve"> i l</w:t>
      </w:r>
      <w:r w:rsidR="00BE2323" w:rsidRPr="00F51624">
        <w:rPr>
          <w:szCs w:val="22"/>
          <w:lang w:val="sq-AL"/>
        </w:rPr>
        <w:t>logarisë</w:t>
      </w:r>
      <w:r>
        <w:rPr>
          <w:szCs w:val="22"/>
          <w:lang w:val="sq-AL"/>
        </w:rPr>
        <w:t>:</w:t>
      </w:r>
      <w:r w:rsidR="00BE2323" w:rsidRPr="00F51624">
        <w:rPr>
          <w:szCs w:val="22"/>
          <w:lang w:val="sq-AL"/>
        </w:rPr>
        <w:t xml:space="preserve"> GB14 GULF 4053 0700 1591 11</w:t>
      </w:r>
    </w:p>
    <w:p w:rsidR="00BE2323" w:rsidRPr="00F51624" w:rsidRDefault="00BE2323" w:rsidP="00BE2323">
      <w:pPr>
        <w:pStyle w:val="Paragrafi"/>
        <w:rPr>
          <w:szCs w:val="22"/>
          <w:lang w:val="sq-AL"/>
        </w:rPr>
      </w:pPr>
      <w:r w:rsidRPr="00F51624">
        <w:rPr>
          <w:szCs w:val="22"/>
          <w:lang w:val="sq-AL"/>
        </w:rPr>
        <w:t>Gulf International Bank B.S.C.</w:t>
      </w:r>
    </w:p>
    <w:p w:rsidR="00BE2323" w:rsidRPr="00F51624" w:rsidRDefault="00BE2323" w:rsidP="00BE2323">
      <w:pPr>
        <w:pStyle w:val="Paragrafi"/>
        <w:rPr>
          <w:szCs w:val="22"/>
          <w:lang w:val="sq-AL"/>
        </w:rPr>
      </w:pPr>
      <w:r w:rsidRPr="00F51624">
        <w:rPr>
          <w:szCs w:val="22"/>
          <w:lang w:val="sq-AL"/>
        </w:rPr>
        <w:t>One Knightsbridge</w:t>
      </w:r>
    </w:p>
    <w:p w:rsidR="00BE2323" w:rsidRPr="00F51624" w:rsidRDefault="00BE2323" w:rsidP="00BE2323">
      <w:pPr>
        <w:pStyle w:val="Paragrafi"/>
        <w:rPr>
          <w:szCs w:val="22"/>
          <w:lang w:val="sq-AL"/>
        </w:rPr>
      </w:pPr>
      <w:r w:rsidRPr="00F51624">
        <w:rPr>
          <w:szCs w:val="22"/>
          <w:lang w:val="sq-AL"/>
        </w:rPr>
        <w:t>London SWIX 7XS</w:t>
      </w:r>
    </w:p>
    <w:p w:rsidR="00BE2323" w:rsidRPr="00F51624" w:rsidRDefault="00BE2323" w:rsidP="00BE2323">
      <w:pPr>
        <w:pStyle w:val="Paragrafi"/>
        <w:rPr>
          <w:szCs w:val="22"/>
          <w:lang w:val="sq-AL"/>
        </w:rPr>
      </w:pPr>
      <w:r w:rsidRPr="00F51624">
        <w:rPr>
          <w:szCs w:val="22"/>
          <w:lang w:val="sq-AL"/>
        </w:rPr>
        <w:t>United Kingdom</w:t>
      </w:r>
    </w:p>
    <w:p w:rsidR="00BE2323" w:rsidRPr="00F51624" w:rsidRDefault="00BE2323" w:rsidP="00BE2323">
      <w:pPr>
        <w:pStyle w:val="Paragrafi"/>
        <w:rPr>
          <w:szCs w:val="22"/>
          <w:lang w:val="sq-AL"/>
        </w:rPr>
      </w:pPr>
      <w:r w:rsidRPr="00F51624">
        <w:rPr>
          <w:szCs w:val="22"/>
          <w:lang w:val="sq-AL"/>
        </w:rPr>
        <w:t>Swift Code: GULFGB2L.</w:t>
      </w:r>
    </w:p>
    <w:p w:rsidR="00BE2323" w:rsidRPr="00F51624" w:rsidRDefault="00BE2323" w:rsidP="00BE2323">
      <w:pPr>
        <w:pStyle w:val="Paragrafi"/>
        <w:rPr>
          <w:szCs w:val="22"/>
          <w:lang w:val="sq-AL"/>
        </w:rPr>
      </w:pPr>
    </w:p>
    <w:p w:rsidR="00BE2323" w:rsidRPr="00F51624" w:rsidRDefault="00BE2323" w:rsidP="00BE2323">
      <w:pPr>
        <w:pStyle w:val="Paragrafi"/>
        <w:rPr>
          <w:szCs w:val="22"/>
          <w:lang w:val="sq-AL"/>
        </w:rPr>
      </w:pPr>
      <w:r w:rsidRPr="00F51624">
        <w:rPr>
          <w:szCs w:val="22"/>
          <w:lang w:val="sq-AL"/>
        </w:rPr>
        <w:t>b) Nëse një pagesë bëhet në stërlina:</w:t>
      </w:r>
    </w:p>
    <w:p w:rsidR="00BE2323" w:rsidRPr="00F51624" w:rsidRDefault="00BE64B0" w:rsidP="00BE2323">
      <w:pPr>
        <w:pStyle w:val="Paragrafi"/>
        <w:rPr>
          <w:szCs w:val="22"/>
          <w:lang w:val="sq-AL"/>
        </w:rPr>
      </w:pPr>
      <w:r>
        <w:rPr>
          <w:szCs w:val="22"/>
          <w:lang w:val="sq-AL"/>
        </w:rPr>
        <w:t>Nr.</w:t>
      </w:r>
      <w:r w:rsidR="00E8260E" w:rsidRPr="00F51624">
        <w:rPr>
          <w:szCs w:val="22"/>
          <w:lang w:val="sq-AL"/>
        </w:rPr>
        <w:t xml:space="preserve"> i l</w:t>
      </w:r>
      <w:r w:rsidR="00BE2323" w:rsidRPr="00F51624">
        <w:rPr>
          <w:szCs w:val="22"/>
          <w:lang w:val="sq-AL"/>
        </w:rPr>
        <w:t>logarisë</w:t>
      </w:r>
      <w:r>
        <w:rPr>
          <w:szCs w:val="22"/>
          <w:lang w:val="sq-AL"/>
        </w:rPr>
        <w:t>:</w:t>
      </w:r>
      <w:r w:rsidR="00BE2323" w:rsidRPr="00F51624">
        <w:rPr>
          <w:szCs w:val="22"/>
          <w:lang w:val="sq-AL"/>
        </w:rPr>
        <w:t xml:space="preserve"> 122432 GBP 2520 01</w:t>
      </w:r>
    </w:p>
    <w:p w:rsidR="00BE2323" w:rsidRPr="00F51624" w:rsidRDefault="00BE2323" w:rsidP="00BE2323">
      <w:pPr>
        <w:pStyle w:val="Paragrafi"/>
        <w:rPr>
          <w:szCs w:val="22"/>
          <w:lang w:val="sq-AL"/>
        </w:rPr>
      </w:pPr>
      <w:r w:rsidRPr="00F51624">
        <w:rPr>
          <w:szCs w:val="22"/>
          <w:lang w:val="sq-AL"/>
        </w:rPr>
        <w:t>Gulf International Bank B.S.C.</w:t>
      </w:r>
    </w:p>
    <w:p w:rsidR="00BE2323" w:rsidRPr="00F51624" w:rsidRDefault="00BE2323" w:rsidP="00BE2323">
      <w:pPr>
        <w:pStyle w:val="Paragrafi"/>
        <w:rPr>
          <w:szCs w:val="22"/>
          <w:lang w:val="sq-AL"/>
        </w:rPr>
      </w:pPr>
      <w:r w:rsidRPr="00F51624">
        <w:rPr>
          <w:szCs w:val="22"/>
          <w:lang w:val="sq-AL"/>
        </w:rPr>
        <w:t>One Knightsbridge</w:t>
      </w:r>
    </w:p>
    <w:p w:rsidR="00BE2323" w:rsidRPr="00F51624" w:rsidRDefault="00BE2323" w:rsidP="00BE2323">
      <w:pPr>
        <w:pStyle w:val="Paragrafi"/>
        <w:rPr>
          <w:szCs w:val="22"/>
          <w:lang w:val="sq-AL"/>
        </w:rPr>
      </w:pPr>
      <w:r w:rsidRPr="00F51624">
        <w:rPr>
          <w:szCs w:val="22"/>
          <w:lang w:val="sq-AL"/>
        </w:rPr>
        <w:t>London SWIX 7XS</w:t>
      </w:r>
    </w:p>
    <w:p w:rsidR="00BE2323" w:rsidRPr="00F51624" w:rsidRDefault="00BE2323" w:rsidP="00BE2323">
      <w:pPr>
        <w:pStyle w:val="Paragrafi"/>
        <w:rPr>
          <w:szCs w:val="22"/>
          <w:lang w:val="sq-AL"/>
        </w:rPr>
      </w:pPr>
      <w:r w:rsidRPr="00F51624">
        <w:rPr>
          <w:szCs w:val="22"/>
          <w:lang w:val="sq-AL"/>
        </w:rPr>
        <w:t>United Kingdom</w:t>
      </w:r>
    </w:p>
    <w:p w:rsidR="00BE2323" w:rsidRPr="00F51624" w:rsidRDefault="00E8260E" w:rsidP="00BE2323">
      <w:pPr>
        <w:pStyle w:val="Paragrafi"/>
        <w:rPr>
          <w:szCs w:val="22"/>
          <w:lang w:val="sq-AL"/>
        </w:rPr>
      </w:pPr>
      <w:r w:rsidRPr="00F51624">
        <w:rPr>
          <w:szCs w:val="22"/>
          <w:lang w:val="sq-AL"/>
        </w:rPr>
        <w:t>Nr: t</w:t>
      </w:r>
      <w:r w:rsidR="00BE2323" w:rsidRPr="00F51624">
        <w:rPr>
          <w:szCs w:val="22"/>
          <w:lang w:val="sq-AL"/>
        </w:rPr>
        <w:t>elex 8812889/8813326 GIBANK G</w:t>
      </w:r>
    </w:p>
    <w:p w:rsidR="00BE2323" w:rsidRPr="00F51624" w:rsidRDefault="00BE2323" w:rsidP="00BE2323">
      <w:pPr>
        <w:pStyle w:val="Paragrafi"/>
        <w:rPr>
          <w:szCs w:val="22"/>
          <w:lang w:val="sq-AL"/>
        </w:rPr>
      </w:pPr>
      <w:r w:rsidRPr="00F51624">
        <w:rPr>
          <w:szCs w:val="22"/>
          <w:lang w:val="sq-AL"/>
        </w:rPr>
        <w:t>Swift Code: GULFGB2L.</w:t>
      </w:r>
    </w:p>
    <w:p w:rsidR="00BE2323" w:rsidRPr="00040A94" w:rsidRDefault="00BE2323" w:rsidP="00BE2323">
      <w:pPr>
        <w:pStyle w:val="Paragrafi"/>
        <w:rPr>
          <w:sz w:val="16"/>
          <w:szCs w:val="22"/>
          <w:lang w:val="sq-AL"/>
        </w:rPr>
      </w:pPr>
    </w:p>
    <w:p w:rsidR="00BE2323" w:rsidRPr="00F51624" w:rsidRDefault="00BE2323" w:rsidP="00BE2323">
      <w:pPr>
        <w:pStyle w:val="Paragrafi"/>
        <w:rPr>
          <w:szCs w:val="22"/>
          <w:lang w:val="sq-AL"/>
        </w:rPr>
      </w:pPr>
      <w:r w:rsidRPr="00F51624">
        <w:rPr>
          <w:szCs w:val="22"/>
          <w:lang w:val="sq-AL"/>
        </w:rPr>
        <w:t>c) Nëse një pagesë bëhet në euro:</w:t>
      </w:r>
    </w:p>
    <w:p w:rsidR="00BE2323" w:rsidRPr="00F51624" w:rsidRDefault="00BE64B0" w:rsidP="00BE2323">
      <w:pPr>
        <w:pStyle w:val="Paragrafi"/>
        <w:rPr>
          <w:szCs w:val="22"/>
          <w:lang w:val="sq-AL"/>
        </w:rPr>
      </w:pPr>
      <w:r>
        <w:rPr>
          <w:szCs w:val="22"/>
          <w:lang w:val="sq-AL"/>
        </w:rPr>
        <w:t>Nr. i l</w:t>
      </w:r>
      <w:r w:rsidR="00BE2323" w:rsidRPr="00F51624">
        <w:rPr>
          <w:szCs w:val="22"/>
          <w:lang w:val="sq-AL"/>
        </w:rPr>
        <w:t>logarisë</w:t>
      </w:r>
      <w:r>
        <w:rPr>
          <w:szCs w:val="22"/>
          <w:lang w:val="sq-AL"/>
        </w:rPr>
        <w:t>:</w:t>
      </w:r>
      <w:r w:rsidR="00BE2323" w:rsidRPr="00F51624">
        <w:rPr>
          <w:szCs w:val="22"/>
          <w:lang w:val="sq-AL"/>
        </w:rPr>
        <w:t xml:space="preserve"> 096965 001 51</w:t>
      </w:r>
    </w:p>
    <w:p w:rsidR="00BE2323" w:rsidRPr="00F51624" w:rsidRDefault="00BE2323" w:rsidP="00BE2323">
      <w:pPr>
        <w:pStyle w:val="Paragrafi"/>
        <w:rPr>
          <w:szCs w:val="22"/>
          <w:lang w:val="sq-AL"/>
        </w:rPr>
      </w:pPr>
      <w:r w:rsidRPr="00F51624">
        <w:rPr>
          <w:szCs w:val="22"/>
          <w:lang w:val="sq-AL"/>
        </w:rPr>
        <w:t>Union De Banques Arabes Et Francaises (UBAF)</w:t>
      </w:r>
    </w:p>
    <w:p w:rsidR="00BE2323" w:rsidRPr="00F51624" w:rsidRDefault="00BE2323" w:rsidP="00BE2323">
      <w:pPr>
        <w:pStyle w:val="Paragrafi"/>
        <w:rPr>
          <w:szCs w:val="22"/>
          <w:lang w:val="sq-AL"/>
        </w:rPr>
      </w:pPr>
      <w:r w:rsidRPr="00F51624">
        <w:rPr>
          <w:szCs w:val="22"/>
          <w:lang w:val="sq-AL"/>
        </w:rPr>
        <w:t>92523 Paris, Neuilly Cedex, France</w:t>
      </w:r>
    </w:p>
    <w:p w:rsidR="00BE2323" w:rsidRPr="00F51624" w:rsidRDefault="00BE2323" w:rsidP="00BE2323">
      <w:pPr>
        <w:pStyle w:val="Paragrafi"/>
        <w:rPr>
          <w:szCs w:val="22"/>
          <w:lang w:val="sq-AL"/>
        </w:rPr>
      </w:pPr>
      <w:r w:rsidRPr="00F51624">
        <w:rPr>
          <w:szCs w:val="22"/>
          <w:lang w:val="sq-AL"/>
        </w:rPr>
        <w:t>Nr: Telex 610334 UBAF</w:t>
      </w:r>
    </w:p>
    <w:p w:rsidR="00BE2323" w:rsidRPr="00F51624" w:rsidRDefault="00BE2323" w:rsidP="00BE2323">
      <w:pPr>
        <w:pStyle w:val="Paragrafi"/>
        <w:rPr>
          <w:szCs w:val="22"/>
          <w:lang w:val="sq-AL"/>
        </w:rPr>
      </w:pPr>
      <w:r w:rsidRPr="00F51624">
        <w:rPr>
          <w:szCs w:val="22"/>
          <w:lang w:val="sq-AL"/>
        </w:rPr>
        <w:t>Swift Code: UBAFRPPXXX</w:t>
      </w:r>
    </w:p>
    <w:p w:rsidR="00BE2323" w:rsidRPr="00040A94" w:rsidRDefault="00BE2323" w:rsidP="00BE2323">
      <w:pPr>
        <w:pStyle w:val="Paragrafi"/>
        <w:rPr>
          <w:sz w:val="16"/>
          <w:szCs w:val="22"/>
          <w:lang w:val="sq-AL"/>
        </w:rPr>
      </w:pPr>
    </w:p>
    <w:p w:rsidR="00BE2323" w:rsidRPr="00F51624" w:rsidRDefault="00BE2323" w:rsidP="00BE2323">
      <w:pPr>
        <w:pStyle w:val="Paragrafi"/>
        <w:rPr>
          <w:szCs w:val="22"/>
          <w:lang w:val="sq-AL"/>
        </w:rPr>
      </w:pPr>
      <w:r w:rsidRPr="00F51624">
        <w:rPr>
          <w:szCs w:val="22"/>
          <w:lang w:val="sq-AL"/>
        </w:rPr>
        <w:t>9.5 Nëse një pagesë bie në një ditë që nuk është ditë pune, pagesa do të kryhet në ditën tjetër pasardhëse të punës.</w:t>
      </w:r>
    </w:p>
    <w:p w:rsidR="00BE2323" w:rsidRPr="00F51624" w:rsidRDefault="00BE2323" w:rsidP="00BE2323">
      <w:pPr>
        <w:pStyle w:val="Paragrafi"/>
        <w:rPr>
          <w:szCs w:val="22"/>
          <w:lang w:val="sq-AL"/>
        </w:rPr>
      </w:pPr>
      <w:r w:rsidRPr="00F51624">
        <w:rPr>
          <w:szCs w:val="22"/>
          <w:lang w:val="sq-AL"/>
        </w:rPr>
        <w:t>9.6 Dinari islamik është njësia e llogarisë për secilën dhe çdo shumë</w:t>
      </w:r>
      <w:r w:rsidR="00E8260E" w:rsidRPr="00F51624">
        <w:rPr>
          <w:szCs w:val="22"/>
          <w:lang w:val="sq-AL"/>
        </w:rPr>
        <w:t>,</w:t>
      </w:r>
      <w:r w:rsidRPr="00F51624">
        <w:rPr>
          <w:szCs w:val="22"/>
          <w:lang w:val="sq-AL"/>
        </w:rPr>
        <w:t xml:space="preserve"> në çdo kohë që duhet të paguhet nga Blerësi, siç është nënvizuar. Nëse për qëllim të kësaj Marrëveshjeje është e nevojshme të konvertohet ndonjë shumë në dinarë islamikë kundrejt </w:t>
      </w:r>
      <w:r w:rsidR="00E8260E" w:rsidRPr="00F51624">
        <w:rPr>
          <w:szCs w:val="22"/>
          <w:lang w:val="sq-AL"/>
        </w:rPr>
        <w:t>çdo monedhe tjetër apo anasjell</w:t>
      </w:r>
      <w:r w:rsidRPr="00F51624">
        <w:rPr>
          <w:szCs w:val="22"/>
          <w:lang w:val="sq-AL"/>
        </w:rPr>
        <w:t>as, norma e aplikuar e kursit të këmbimit do të vendoset nga Shitësi. Shitësi normalisht do të bëjë konvertimin në bazë të normës mbizotëruese të këmbimit valutor për të drejtën e veçantë të tërheqjes së Fondit Monetar Ndërkombëtar dhe siç është këshilluar nga FMN</w:t>
      </w:r>
      <w:r w:rsidR="00E8260E" w:rsidRPr="00F51624">
        <w:rPr>
          <w:szCs w:val="22"/>
          <w:lang w:val="sq-AL"/>
        </w:rPr>
        <w:t>-ja</w:t>
      </w:r>
      <w:r w:rsidRPr="00F51624">
        <w:rPr>
          <w:szCs w:val="22"/>
          <w:lang w:val="sq-AL"/>
        </w:rPr>
        <w:t>, në ditën në të cilën një pagesë e tillë është bërë.</w:t>
      </w:r>
    </w:p>
    <w:p w:rsidR="00BE2323" w:rsidRPr="00F51624" w:rsidRDefault="00BE2323" w:rsidP="00BE2323">
      <w:pPr>
        <w:pStyle w:val="Paragrafi"/>
        <w:rPr>
          <w:szCs w:val="22"/>
          <w:lang w:val="sq-AL"/>
        </w:rPr>
      </w:pPr>
      <w:r w:rsidRPr="00F51624">
        <w:rPr>
          <w:szCs w:val="22"/>
          <w:lang w:val="sq-AL"/>
        </w:rPr>
        <w:t xml:space="preserve">9.7 Të gjitha pagesat e bëra nga Blerësi do të bëhen </w:t>
      </w:r>
      <w:r w:rsidRPr="00F51624">
        <w:rPr>
          <w:color w:val="000000"/>
          <w:szCs w:val="22"/>
          <w:lang w:val="sq-AL"/>
        </w:rPr>
        <w:t>të lira dhe të pastra</w:t>
      </w:r>
      <w:r w:rsidRPr="00F51624">
        <w:rPr>
          <w:szCs w:val="22"/>
          <w:lang w:val="sq-AL"/>
        </w:rPr>
        <w:t xml:space="preserve"> dhe pa deduksion ose në llogari të çdo takse, dërgese, kundërkërkese etj. Nëse Blerësi është i detyruar me ligj të bëjë ndonjë zbri</w:t>
      </w:r>
      <w:r w:rsidR="00E8260E" w:rsidRPr="00F51624">
        <w:rPr>
          <w:szCs w:val="22"/>
          <w:lang w:val="sq-AL"/>
        </w:rPr>
        <w:t>tje ose refuzim nga ndonjë shumë</w:t>
      </w:r>
      <w:r w:rsidRPr="00F51624">
        <w:rPr>
          <w:szCs w:val="22"/>
          <w:lang w:val="sq-AL"/>
        </w:rPr>
        <w:t xml:space="preserve"> e paguar prej tij, shuma e pagueshme prej tij, në pajtim me të cilën një zbritje apo refuzim i tillë është kërkuar të bëhet, do të rritet në masën e nevojshme për të siguruar që pas bërjes së një zbritje</w:t>
      </w:r>
      <w:r w:rsidR="00E8260E" w:rsidRPr="00F51624">
        <w:rPr>
          <w:szCs w:val="22"/>
          <w:lang w:val="sq-AL"/>
        </w:rPr>
        <w:t>je</w:t>
      </w:r>
      <w:r w:rsidRPr="00F51624">
        <w:rPr>
          <w:szCs w:val="22"/>
          <w:lang w:val="sq-AL"/>
        </w:rPr>
        <w:t xml:space="preserve"> apo refuzimi, Shitësi merr dhe mban (pa pasur asnjë detyrim ndaj ndonjë zbritjeje apo refuzimi) një shumë neto të barabartë me shumën që do të kishte marrë në rast të </w:t>
      </w:r>
      <w:r w:rsidRPr="00F51624">
        <w:rPr>
          <w:color w:val="000000"/>
          <w:szCs w:val="22"/>
          <w:lang w:val="sq-AL"/>
        </w:rPr>
        <w:t>mos pasjes së</w:t>
      </w:r>
      <w:r w:rsidRPr="00F51624">
        <w:rPr>
          <w:szCs w:val="22"/>
          <w:lang w:val="sq-AL"/>
        </w:rPr>
        <w:t xml:space="preserve"> zbritjeve ose refuzimeve.</w:t>
      </w:r>
    </w:p>
    <w:p w:rsidR="00BE2323" w:rsidRPr="00040A94" w:rsidRDefault="00BE2323" w:rsidP="00BE2323">
      <w:pPr>
        <w:pStyle w:val="Paragrafi"/>
        <w:rPr>
          <w:sz w:val="16"/>
          <w:szCs w:val="22"/>
          <w:lang w:val="sq-AL"/>
        </w:rPr>
      </w:pPr>
    </w:p>
    <w:p w:rsidR="00BE2323" w:rsidRPr="00F51624" w:rsidRDefault="00BE2323" w:rsidP="00BE2323">
      <w:pPr>
        <w:pStyle w:val="NeniNr"/>
        <w:rPr>
          <w:szCs w:val="22"/>
          <w:lang w:val="sq-AL"/>
        </w:rPr>
      </w:pPr>
      <w:r w:rsidRPr="00F51624">
        <w:rPr>
          <w:szCs w:val="22"/>
          <w:lang w:val="sq-AL"/>
        </w:rPr>
        <w:t>Neni 10</w:t>
      </w:r>
    </w:p>
    <w:p w:rsidR="00BE2323" w:rsidRPr="00F51624" w:rsidRDefault="00BE2323" w:rsidP="00BE2323">
      <w:pPr>
        <w:pStyle w:val="NeniTitull"/>
        <w:rPr>
          <w:szCs w:val="22"/>
          <w:lang w:val="sq-AL"/>
        </w:rPr>
      </w:pPr>
      <w:r w:rsidRPr="00F51624">
        <w:rPr>
          <w:szCs w:val="22"/>
          <w:lang w:val="sq-AL"/>
        </w:rPr>
        <w:t xml:space="preserve">Përfaqësimet </w:t>
      </w:r>
    </w:p>
    <w:p w:rsidR="00BE2323" w:rsidRPr="00040A94" w:rsidRDefault="00BE2323" w:rsidP="00BE2323">
      <w:pPr>
        <w:pStyle w:val="Paragrafi"/>
        <w:rPr>
          <w:b/>
          <w:sz w:val="16"/>
          <w:szCs w:val="22"/>
          <w:lang w:val="sq-AL"/>
        </w:rPr>
      </w:pPr>
    </w:p>
    <w:p w:rsidR="00BE2323" w:rsidRPr="00F51624" w:rsidRDefault="00BE2323" w:rsidP="00BE2323">
      <w:pPr>
        <w:pStyle w:val="Paragrafi"/>
        <w:rPr>
          <w:szCs w:val="22"/>
          <w:lang w:val="sq-AL"/>
        </w:rPr>
      </w:pPr>
      <w:r w:rsidRPr="00F51624">
        <w:rPr>
          <w:szCs w:val="22"/>
          <w:lang w:val="sq-AL"/>
        </w:rPr>
        <w:t xml:space="preserve">Blerësi </w:t>
      </w:r>
      <w:r w:rsidRPr="00F51624">
        <w:rPr>
          <w:color w:val="000000"/>
          <w:szCs w:val="22"/>
          <w:lang w:val="sq-AL"/>
        </w:rPr>
        <w:t>parashtron q</w:t>
      </w:r>
      <w:r w:rsidRPr="00F51624">
        <w:rPr>
          <w:szCs w:val="22"/>
          <w:lang w:val="sq-AL"/>
        </w:rPr>
        <w:t>ë:</w:t>
      </w:r>
    </w:p>
    <w:p w:rsidR="00BE2323" w:rsidRPr="00F51624" w:rsidRDefault="00BE2323" w:rsidP="00BE2323">
      <w:pPr>
        <w:pStyle w:val="Paragrafi"/>
        <w:rPr>
          <w:szCs w:val="22"/>
          <w:lang w:val="sq-AL"/>
        </w:rPr>
      </w:pPr>
      <w:r w:rsidRPr="00F51624">
        <w:rPr>
          <w:szCs w:val="22"/>
          <w:lang w:val="sq-AL"/>
        </w:rPr>
        <w:t xml:space="preserve">1. </w:t>
      </w:r>
      <w:r w:rsidR="0065308B" w:rsidRPr="00F51624">
        <w:rPr>
          <w:szCs w:val="22"/>
          <w:lang w:val="sq-AL"/>
        </w:rPr>
        <w:t>K</w:t>
      </w:r>
      <w:r w:rsidRPr="00F51624">
        <w:rPr>
          <w:szCs w:val="22"/>
          <w:lang w:val="sq-AL"/>
        </w:rPr>
        <w:t xml:space="preserve">a kompetencë për të hyrë në këtë Marrëveshje dhe të plotësojë detyrimet e </w:t>
      </w:r>
      <w:r w:rsidR="0065308B">
        <w:rPr>
          <w:szCs w:val="22"/>
          <w:lang w:val="sq-AL"/>
        </w:rPr>
        <w:t>ti</w:t>
      </w:r>
      <w:r w:rsidRPr="00F51624">
        <w:rPr>
          <w:szCs w:val="22"/>
          <w:lang w:val="sq-AL"/>
        </w:rPr>
        <w:t>j</w:t>
      </w:r>
      <w:r w:rsidR="00E8260E" w:rsidRPr="00F51624">
        <w:rPr>
          <w:szCs w:val="22"/>
          <w:lang w:val="sq-AL"/>
        </w:rPr>
        <w:t>, si dhe të gjitha</w:t>
      </w:r>
      <w:r w:rsidRPr="00F51624">
        <w:rPr>
          <w:szCs w:val="22"/>
          <w:lang w:val="sq-AL"/>
        </w:rPr>
        <w:t xml:space="preserve"> veprimet e kërkuara për autorizimin, ekzekutimin e kësaj Marrëveshjeje dhe performanca nga Blerësi e detyrimeve të tij </w:t>
      </w:r>
      <w:r w:rsidRPr="00F51624">
        <w:rPr>
          <w:color w:val="000000"/>
          <w:szCs w:val="22"/>
          <w:lang w:val="sq-AL"/>
        </w:rPr>
        <w:t>është bërë</w:t>
      </w:r>
      <w:r w:rsidRPr="00F51624">
        <w:rPr>
          <w:szCs w:val="22"/>
          <w:lang w:val="sq-AL"/>
        </w:rPr>
        <w:t xml:space="preserve"> në kohë;</w:t>
      </w:r>
    </w:p>
    <w:p w:rsidR="00BE2323" w:rsidRPr="00F51624" w:rsidRDefault="008B62D5" w:rsidP="00BE2323">
      <w:pPr>
        <w:pStyle w:val="Paragrafi"/>
        <w:rPr>
          <w:szCs w:val="22"/>
          <w:lang w:val="sq-AL"/>
        </w:rPr>
      </w:pPr>
      <w:r>
        <w:rPr>
          <w:szCs w:val="22"/>
          <w:lang w:val="sq-AL"/>
        </w:rPr>
        <w:t>2. D</w:t>
      </w:r>
      <w:r w:rsidR="00BE2323" w:rsidRPr="00F51624">
        <w:rPr>
          <w:szCs w:val="22"/>
          <w:lang w:val="sq-AL"/>
        </w:rPr>
        <w:t xml:space="preserve">etyrimet e shprehura për t’u arritur nga Blerësi </w:t>
      </w:r>
      <w:r w:rsidR="00D27FD3">
        <w:rPr>
          <w:szCs w:val="22"/>
          <w:lang w:val="sq-AL"/>
        </w:rPr>
        <w:t>në këtë Marrëveshje</w:t>
      </w:r>
      <w:r w:rsidR="00BE2323" w:rsidRPr="00F51624">
        <w:rPr>
          <w:szCs w:val="22"/>
          <w:lang w:val="sq-AL"/>
        </w:rPr>
        <w:t xml:space="preserve"> janë detyrime ligjore dhe të vlefshme detyruese mbi Blerësin, në pajtim me termat e këtij dokumenti;</w:t>
      </w:r>
    </w:p>
    <w:p w:rsidR="00BE2323" w:rsidRPr="00F51624" w:rsidRDefault="008B62D5" w:rsidP="00BE2323">
      <w:pPr>
        <w:pStyle w:val="Paragrafi"/>
        <w:rPr>
          <w:szCs w:val="22"/>
          <w:lang w:val="sq-AL"/>
        </w:rPr>
      </w:pPr>
      <w:r>
        <w:rPr>
          <w:szCs w:val="22"/>
          <w:lang w:val="sq-AL"/>
        </w:rPr>
        <w:t>3. E</w:t>
      </w:r>
      <w:r w:rsidR="00BE2323" w:rsidRPr="00F51624">
        <w:rPr>
          <w:szCs w:val="22"/>
          <w:lang w:val="sq-AL"/>
        </w:rPr>
        <w:t xml:space="preserve">kzekutimi i kësaj Marrëveshjeje dhe performanca e Blerësit ndaj detyrimeve të tij nuk përbën dhe nuk do të rezultojë në ndonjë shkelje të ndonjë marrëveshjeje, traktati ose ligji; </w:t>
      </w:r>
    </w:p>
    <w:p w:rsidR="00BE2323" w:rsidRPr="00F51624" w:rsidRDefault="008B62D5" w:rsidP="00BE2323">
      <w:pPr>
        <w:pStyle w:val="Paragrafi"/>
        <w:rPr>
          <w:szCs w:val="22"/>
          <w:lang w:val="sq-AL"/>
        </w:rPr>
      </w:pPr>
      <w:r>
        <w:rPr>
          <w:szCs w:val="22"/>
          <w:lang w:val="sq-AL"/>
        </w:rPr>
        <w:t>4. T</w:t>
      </w:r>
      <w:r w:rsidR="00BE2323" w:rsidRPr="00F51624">
        <w:rPr>
          <w:szCs w:val="22"/>
          <w:lang w:val="sq-AL"/>
        </w:rPr>
        <w:t>ë gjitha aktet, kushtet dhe gjërat (duke përfshirë miratimin e kontrollit të këmbimit) të kërkuara nga ligjet e Republikës së Shqipërisë, duhen kryer dhe përmbushur me qëllim që:</w:t>
      </w:r>
    </w:p>
    <w:p w:rsidR="00BE2323" w:rsidRPr="00F51624" w:rsidRDefault="00BE2323" w:rsidP="00BE2323">
      <w:pPr>
        <w:pStyle w:val="Paragrafi"/>
        <w:rPr>
          <w:szCs w:val="22"/>
          <w:lang w:val="sq-AL"/>
        </w:rPr>
      </w:pPr>
      <w:r w:rsidRPr="00F51624">
        <w:rPr>
          <w:szCs w:val="22"/>
          <w:lang w:val="sq-AL"/>
        </w:rPr>
        <w:t>i) të lejojë Blerë</w:t>
      </w:r>
      <w:r w:rsidR="00E8260E" w:rsidRPr="00F51624">
        <w:rPr>
          <w:szCs w:val="22"/>
          <w:lang w:val="sq-AL"/>
        </w:rPr>
        <w:t>sin që të hyjë ligjërisht dhe t’i</w:t>
      </w:r>
      <w:r w:rsidRPr="00F51624">
        <w:rPr>
          <w:szCs w:val="22"/>
          <w:lang w:val="sq-AL"/>
        </w:rPr>
        <w:t xml:space="preserve"> zbatojë detyrimet e shprehura për t’u përmbushur në këtë Marrëveshje;</w:t>
      </w:r>
    </w:p>
    <w:p w:rsidR="00BE2323" w:rsidRPr="00F51624" w:rsidRDefault="00BE2323" w:rsidP="00BE2323">
      <w:pPr>
        <w:pStyle w:val="Paragrafi"/>
        <w:rPr>
          <w:szCs w:val="22"/>
          <w:lang w:val="sq-AL"/>
        </w:rPr>
      </w:pPr>
      <w:r w:rsidRPr="00F51624">
        <w:rPr>
          <w:szCs w:val="22"/>
          <w:lang w:val="sq-AL"/>
        </w:rPr>
        <w:t xml:space="preserve">ii) të sigurojë që detyrimet e shprehura për t’u përmbushur në këtë Marrëveshje janë të ligjshme, të vlefshme dhe të detyrueshme; dhe </w:t>
      </w:r>
    </w:p>
    <w:p w:rsidR="00BE2323" w:rsidRPr="00F51624" w:rsidRDefault="00E8260E" w:rsidP="00BE2323">
      <w:pPr>
        <w:pStyle w:val="Paragrafi"/>
        <w:rPr>
          <w:szCs w:val="22"/>
          <w:lang w:val="sq-AL"/>
        </w:rPr>
      </w:pPr>
      <w:r w:rsidRPr="00F51624">
        <w:rPr>
          <w:szCs w:val="22"/>
          <w:lang w:val="sq-AL"/>
        </w:rPr>
        <w:t>iii) ta</w:t>
      </w:r>
      <w:r w:rsidR="00BE2323" w:rsidRPr="00F51624">
        <w:rPr>
          <w:szCs w:val="22"/>
          <w:lang w:val="sq-AL"/>
        </w:rPr>
        <w:t xml:space="preserve"> bëjë këtë Marrëveshje të pranueshme qartë në Republikën e Shqipërisë, pa hapa ose formalitete të tjera të bëra, të plotësuara në pajtim të plotë me ligjet dhe Kushtet</w:t>
      </w:r>
      <w:r w:rsidR="008B62D5">
        <w:rPr>
          <w:szCs w:val="22"/>
          <w:lang w:val="sq-AL"/>
        </w:rPr>
        <w:t>utën e Republikës së Shqipërisë.</w:t>
      </w:r>
    </w:p>
    <w:p w:rsidR="00BE2323" w:rsidRPr="00F51624" w:rsidRDefault="008B62D5" w:rsidP="00BE2323">
      <w:pPr>
        <w:pStyle w:val="Paragrafi"/>
        <w:rPr>
          <w:szCs w:val="22"/>
          <w:lang w:val="sq-AL"/>
        </w:rPr>
      </w:pPr>
      <w:r>
        <w:rPr>
          <w:szCs w:val="22"/>
          <w:lang w:val="sq-AL"/>
        </w:rPr>
        <w:t>5. T</w:t>
      </w:r>
      <w:r w:rsidR="00BE2323" w:rsidRPr="00F51624">
        <w:rPr>
          <w:szCs w:val="22"/>
          <w:lang w:val="sq-AL"/>
        </w:rPr>
        <w:t xml:space="preserve">ë mos ketë filluar </w:t>
      </w:r>
      <w:r w:rsidR="00BE2323" w:rsidRPr="00F51624">
        <w:rPr>
          <w:color w:val="000000"/>
          <w:szCs w:val="22"/>
          <w:lang w:val="sq-AL"/>
        </w:rPr>
        <w:t>apo kërcënuar</w:t>
      </w:r>
      <w:r w:rsidR="00BE2323" w:rsidRPr="00F51624">
        <w:rPr>
          <w:szCs w:val="22"/>
          <w:lang w:val="sq-AL"/>
        </w:rPr>
        <w:t xml:space="preserve"> asnjë veprim apo procedim administrativ prej ose përpara çdo gjykate</w:t>
      </w:r>
      <w:r w:rsidR="00E8260E" w:rsidRPr="00F51624">
        <w:rPr>
          <w:szCs w:val="22"/>
          <w:lang w:val="sq-AL"/>
        </w:rPr>
        <w:t>,</w:t>
      </w:r>
      <w:r w:rsidR="00BE2323" w:rsidRPr="00F51624">
        <w:rPr>
          <w:szCs w:val="22"/>
          <w:lang w:val="sq-AL"/>
        </w:rPr>
        <w:t xml:space="preserve"> apo agjencie</w:t>
      </w:r>
      <w:r>
        <w:rPr>
          <w:szCs w:val="22"/>
          <w:lang w:val="sq-AL"/>
        </w:rPr>
        <w:t>,</w:t>
      </w:r>
      <w:r w:rsidR="00BE2323" w:rsidRPr="00F51624">
        <w:rPr>
          <w:szCs w:val="22"/>
          <w:lang w:val="sq-AL"/>
        </w:rPr>
        <w:t xml:space="preserve"> e cila mund të ketë efekt të pafavorshëm material mbi kushtet financiare të Blerësit;</w:t>
      </w:r>
    </w:p>
    <w:p w:rsidR="00BE2323" w:rsidRPr="00F51624" w:rsidRDefault="008B62D5" w:rsidP="00BE2323">
      <w:pPr>
        <w:pStyle w:val="Paragrafi"/>
        <w:rPr>
          <w:szCs w:val="22"/>
          <w:lang w:val="sq-AL"/>
        </w:rPr>
      </w:pPr>
      <w:r>
        <w:rPr>
          <w:szCs w:val="22"/>
          <w:lang w:val="sq-AL"/>
        </w:rPr>
        <w:t xml:space="preserve">  6. S</w:t>
      </w:r>
      <w:r w:rsidR="00BE2323" w:rsidRPr="00F51624">
        <w:rPr>
          <w:szCs w:val="22"/>
          <w:lang w:val="sq-AL"/>
        </w:rPr>
        <w:t xml:space="preserve">ipas ligjeve të Republikës së Shqipërisë në fuqi që prej kësaj date, pretendimet e Shitësit ndaj Blerësit sipas kësaj Marrëveshjeje, do të renditen së paku </w:t>
      </w:r>
      <w:r w:rsidR="00BE2323" w:rsidRPr="00F51624">
        <w:rPr>
          <w:i/>
          <w:szCs w:val="22"/>
          <w:lang w:val="sq-AL"/>
        </w:rPr>
        <w:t xml:space="preserve">pari passu </w:t>
      </w:r>
      <w:r w:rsidR="00BE2323" w:rsidRPr="00F51624">
        <w:rPr>
          <w:szCs w:val="22"/>
          <w:lang w:val="sq-AL"/>
        </w:rPr>
        <w:t>(në mënyrë të barabartë) me pretendimet e kreditorëve të tjerë të pasiguruar për ndonjë borxh të Blerësit.</w:t>
      </w:r>
    </w:p>
    <w:p w:rsidR="00BE2323" w:rsidRPr="00F51624" w:rsidRDefault="00BE2323" w:rsidP="00BE2323">
      <w:pPr>
        <w:pStyle w:val="Paragrafi"/>
        <w:rPr>
          <w:szCs w:val="22"/>
          <w:lang w:val="sq-AL"/>
        </w:rPr>
      </w:pPr>
    </w:p>
    <w:p w:rsidR="00BE2323" w:rsidRPr="00F51624" w:rsidRDefault="00BE2323" w:rsidP="00BE2323">
      <w:pPr>
        <w:pStyle w:val="NeniNr"/>
        <w:rPr>
          <w:szCs w:val="22"/>
          <w:lang w:val="sq-AL"/>
        </w:rPr>
      </w:pPr>
      <w:r w:rsidRPr="00F51624">
        <w:rPr>
          <w:szCs w:val="22"/>
          <w:lang w:val="sq-AL"/>
        </w:rPr>
        <w:t>Neni 11</w:t>
      </w:r>
    </w:p>
    <w:p w:rsidR="00BE2323" w:rsidRPr="00F51624" w:rsidRDefault="00BE2323" w:rsidP="00BE2323">
      <w:pPr>
        <w:pStyle w:val="NeniTitull"/>
        <w:rPr>
          <w:szCs w:val="22"/>
          <w:lang w:val="sq-AL"/>
        </w:rPr>
      </w:pPr>
      <w:r w:rsidRPr="00F51624">
        <w:rPr>
          <w:szCs w:val="22"/>
          <w:lang w:val="sq-AL"/>
        </w:rPr>
        <w:t xml:space="preserve">Rastet e mosplotësimit </w:t>
      </w:r>
    </w:p>
    <w:p w:rsidR="00BE2323" w:rsidRPr="00F51624" w:rsidRDefault="00BE2323" w:rsidP="00BE2323">
      <w:pPr>
        <w:pStyle w:val="Paragrafi"/>
        <w:rPr>
          <w:b/>
          <w:szCs w:val="22"/>
          <w:lang w:val="sq-AL"/>
        </w:rPr>
      </w:pPr>
    </w:p>
    <w:p w:rsidR="00BE2323" w:rsidRPr="00F51624" w:rsidRDefault="00BE2323" w:rsidP="00BE2323">
      <w:pPr>
        <w:pStyle w:val="Paragrafi"/>
        <w:rPr>
          <w:szCs w:val="22"/>
          <w:lang w:val="sq-AL"/>
        </w:rPr>
      </w:pPr>
      <w:r w:rsidRPr="00F51624">
        <w:rPr>
          <w:szCs w:val="22"/>
          <w:lang w:val="sq-AL"/>
        </w:rPr>
        <w:t>11.1 Në rast se një prej këtyre ng</w:t>
      </w:r>
      <w:r w:rsidR="00E8260E" w:rsidRPr="00F51624">
        <w:rPr>
          <w:szCs w:val="22"/>
          <w:lang w:val="sq-AL"/>
        </w:rPr>
        <w:t>jarjeve të përcaktuara në këtë s</w:t>
      </w:r>
      <w:r w:rsidRPr="00F51624">
        <w:rPr>
          <w:szCs w:val="22"/>
          <w:lang w:val="sq-AL"/>
        </w:rPr>
        <w:t>eksion do të ketë ndodhur dhe të jetë në vazhdim, atë</w:t>
      </w:r>
      <w:r w:rsidR="008B62D5">
        <w:rPr>
          <w:szCs w:val="22"/>
          <w:lang w:val="sq-AL"/>
        </w:rPr>
        <w:t>herë</w:t>
      </w:r>
      <w:r w:rsidRPr="00F51624">
        <w:rPr>
          <w:szCs w:val="22"/>
          <w:lang w:val="sq-AL"/>
        </w:rPr>
        <w:t xml:space="preserve"> Shitësi,</w:t>
      </w:r>
      <w:r w:rsidR="008B62D5">
        <w:rPr>
          <w:szCs w:val="22"/>
          <w:lang w:val="sq-AL"/>
        </w:rPr>
        <w:t xml:space="preserve"> duke njoftuar Blerësin, mund ta</w:t>
      </w:r>
      <w:r w:rsidRPr="00F51624">
        <w:rPr>
          <w:szCs w:val="22"/>
          <w:lang w:val="sq-AL"/>
        </w:rPr>
        <w:t xml:space="preserve"> deklarojë një pjesë apo i gjithë çmimi i shitjes të jetë dhe të bëhet menjëherë i detyrueshëm dhe i pagueshëm (pavarësisht nga çdo gjë në këtë Marrëveshje) pa një njoftim të mëtejshëm:</w:t>
      </w:r>
    </w:p>
    <w:p w:rsidR="00BE2323" w:rsidRPr="00F51624" w:rsidRDefault="00BE2323" w:rsidP="00BE2323">
      <w:pPr>
        <w:pStyle w:val="Paragrafi"/>
        <w:rPr>
          <w:szCs w:val="22"/>
          <w:lang w:val="sq-AL"/>
        </w:rPr>
      </w:pPr>
      <w:r w:rsidRPr="00F51624">
        <w:rPr>
          <w:szCs w:val="22"/>
          <w:lang w:val="sq-AL"/>
        </w:rPr>
        <w:t xml:space="preserve">a) mosplotësimi do të ketë ndodhur në pagesën e ndonjë prej kësteve të </w:t>
      </w:r>
      <w:r w:rsidR="00E8260E" w:rsidRPr="00F51624">
        <w:rPr>
          <w:szCs w:val="22"/>
          <w:lang w:val="sq-AL"/>
        </w:rPr>
        <w:t>çmimit të s</w:t>
      </w:r>
      <w:r w:rsidRPr="00F51624">
        <w:rPr>
          <w:szCs w:val="22"/>
          <w:lang w:val="sq-AL"/>
        </w:rPr>
        <w:t>hitjes dhe ky mosplotësim të ketë vazhduar për një periudhë 15 (pesëmbëdhjetë) ditore;</w:t>
      </w:r>
    </w:p>
    <w:p w:rsidR="00BE2323" w:rsidRPr="00F51624" w:rsidRDefault="00E8260E" w:rsidP="00BE2323">
      <w:pPr>
        <w:pStyle w:val="Paragrafi"/>
        <w:rPr>
          <w:szCs w:val="22"/>
          <w:lang w:val="sq-AL"/>
        </w:rPr>
      </w:pPr>
      <w:r w:rsidRPr="00F51624">
        <w:rPr>
          <w:szCs w:val="22"/>
          <w:lang w:val="sq-AL"/>
        </w:rPr>
        <w:t>b) mosplotësimi (</w:t>
      </w:r>
      <w:r w:rsidR="00BE2323" w:rsidRPr="00F51624">
        <w:rPr>
          <w:szCs w:val="22"/>
          <w:lang w:val="sq-AL"/>
        </w:rPr>
        <w:t>përveç mosplotësimit të p</w:t>
      </w:r>
      <w:r w:rsidRPr="00F51624">
        <w:rPr>
          <w:szCs w:val="22"/>
          <w:lang w:val="sq-AL"/>
        </w:rPr>
        <w:t>ërcaktuar në pikën (a) më sipër)</w:t>
      </w:r>
      <w:r w:rsidR="00BE2323" w:rsidRPr="00F51624">
        <w:rPr>
          <w:szCs w:val="22"/>
          <w:lang w:val="sq-AL"/>
        </w:rPr>
        <w:t xml:space="preserve"> do të ketë ndodhur në plotësimin e ndonjë detyrimi të Blerësit sipas kësaj </w:t>
      </w:r>
      <w:r w:rsidRPr="00F51624">
        <w:rPr>
          <w:szCs w:val="22"/>
          <w:lang w:val="sq-AL"/>
        </w:rPr>
        <w:t>M</w:t>
      </w:r>
      <w:r w:rsidR="00BE2323" w:rsidRPr="00F51624">
        <w:rPr>
          <w:szCs w:val="22"/>
          <w:lang w:val="sq-AL"/>
        </w:rPr>
        <w:t>arrëveshjeje dhe një mosplotësim i tillë të ketë vazhduar për një periudhë 30 (tridhjetë) ditore;</w:t>
      </w:r>
    </w:p>
    <w:p w:rsidR="00BE2323" w:rsidRPr="00F51624" w:rsidRDefault="00BE2323" w:rsidP="00BE2323">
      <w:pPr>
        <w:pStyle w:val="Paragrafi"/>
        <w:rPr>
          <w:szCs w:val="22"/>
          <w:lang w:val="sq-AL"/>
        </w:rPr>
      </w:pPr>
      <w:r w:rsidRPr="00F51624">
        <w:rPr>
          <w:szCs w:val="22"/>
          <w:lang w:val="sq-AL"/>
        </w:rPr>
        <w:t>c) çdo përfaqësim ose autorizim i konfirmuar ose i bërë nga Blerësi në lidhje m</w:t>
      </w:r>
      <w:r w:rsidR="00E8260E" w:rsidRPr="00F51624">
        <w:rPr>
          <w:szCs w:val="22"/>
          <w:lang w:val="sq-AL"/>
        </w:rPr>
        <w:t>e</w:t>
      </w:r>
      <w:r w:rsidRPr="00F51624">
        <w:rPr>
          <w:szCs w:val="22"/>
          <w:lang w:val="sq-AL"/>
        </w:rPr>
        <w:t xml:space="preserve"> ekzekutimin dhe dorëzimin e kësaj Marrëveshjeje</w:t>
      </w:r>
      <w:r w:rsidR="00E8260E" w:rsidRPr="00F51624">
        <w:rPr>
          <w:szCs w:val="22"/>
          <w:lang w:val="sq-AL"/>
        </w:rPr>
        <w:t>,</w:t>
      </w:r>
      <w:r w:rsidRPr="00F51624">
        <w:rPr>
          <w:szCs w:val="22"/>
          <w:lang w:val="sq-AL"/>
        </w:rPr>
        <w:t xml:space="preserve"> ose në lidhje me çdo kërkesë për disbursim sipas kësaj Marrëveshjeje, do të vlerësohet të jetë jokorrekt dhe do të vazhdojë të jetë jokorrekt për një periudhë prej 30 (tridhjetë) ditësh nga njoftimi i dhënë Blerësit nga Shitësi;</w:t>
      </w:r>
    </w:p>
    <w:p w:rsidR="00BE2323" w:rsidRPr="00F51624" w:rsidRDefault="00BE2323" w:rsidP="00BE2323">
      <w:pPr>
        <w:pStyle w:val="Paragrafi"/>
        <w:rPr>
          <w:szCs w:val="22"/>
          <w:lang w:val="sq-AL"/>
        </w:rPr>
      </w:pPr>
      <w:r w:rsidRPr="00F51624">
        <w:rPr>
          <w:szCs w:val="22"/>
          <w:lang w:val="sq-AL"/>
        </w:rPr>
        <w:t>d) Blerësi duhet të ketë organizuar një mbledhje ose të ketë ndërmarrë çdo veprim, me qëllim rregullimin dhe hartimin me kreditorët e tij;</w:t>
      </w:r>
    </w:p>
    <w:p w:rsidR="00BE2323" w:rsidRPr="00F51624" w:rsidRDefault="00BE2323" w:rsidP="00BE2323">
      <w:pPr>
        <w:pStyle w:val="Paragrafi"/>
        <w:rPr>
          <w:szCs w:val="22"/>
          <w:lang w:val="sq-AL"/>
        </w:rPr>
      </w:pPr>
      <w:r w:rsidRPr="00F51624">
        <w:rPr>
          <w:szCs w:val="22"/>
          <w:lang w:val="sq-AL"/>
        </w:rPr>
        <w:t>e) Blerës</w:t>
      </w:r>
      <w:r w:rsidR="00E8260E" w:rsidRPr="00F51624">
        <w:rPr>
          <w:szCs w:val="22"/>
          <w:lang w:val="sq-AL"/>
        </w:rPr>
        <w:t>i do ta ketë ndërprerë ose do ta ketë kërcënuar për ta</w:t>
      </w:r>
      <w:r w:rsidRPr="00F51624">
        <w:rPr>
          <w:szCs w:val="22"/>
          <w:lang w:val="sq-AL"/>
        </w:rPr>
        <w:t xml:space="preserve"> ndërprerë për ndonjë arsye zbatimin e biznesit ose të çdo pjesë të rëndësishme të saj; </w:t>
      </w:r>
    </w:p>
    <w:p w:rsidR="00BE2323" w:rsidRPr="00F51624" w:rsidRDefault="00BE2323" w:rsidP="00BE2323">
      <w:pPr>
        <w:pStyle w:val="Paragrafi"/>
        <w:rPr>
          <w:szCs w:val="22"/>
          <w:lang w:val="sq-AL"/>
        </w:rPr>
      </w:pPr>
      <w:r w:rsidRPr="00F51624">
        <w:rPr>
          <w:szCs w:val="22"/>
          <w:lang w:val="sq-AL"/>
        </w:rPr>
        <w:t>f) Blerësi nuk do të ketë mundësi të paguajë borxhin e tij</w:t>
      </w:r>
      <w:r w:rsidR="00E8260E" w:rsidRPr="00F51624">
        <w:rPr>
          <w:szCs w:val="22"/>
          <w:lang w:val="sq-AL"/>
        </w:rPr>
        <w:t>,</w:t>
      </w:r>
      <w:r w:rsidRPr="00F51624">
        <w:rPr>
          <w:szCs w:val="22"/>
          <w:lang w:val="sq-AL"/>
        </w:rPr>
        <w:t xml:space="preserve"> kur ato bëhen të detyruara ose Blerësi të ketë falimentuar; ose çdo mbajtës i garancisë do të ketë marrë në posedim ligjërisht</w:t>
      </w:r>
      <w:r w:rsidR="00FF549A" w:rsidRPr="00F51624">
        <w:rPr>
          <w:szCs w:val="22"/>
          <w:lang w:val="sq-AL"/>
        </w:rPr>
        <w:t>,</w:t>
      </w:r>
      <w:r w:rsidRPr="00F51624">
        <w:rPr>
          <w:szCs w:val="22"/>
          <w:lang w:val="sq-AL"/>
        </w:rPr>
        <w:t xml:space="preserve"> ose një marrës</w:t>
      </w:r>
      <w:r w:rsidR="00E8260E" w:rsidRPr="00F51624">
        <w:rPr>
          <w:szCs w:val="22"/>
          <w:lang w:val="sq-AL"/>
        </w:rPr>
        <w:t>,</w:t>
      </w:r>
      <w:r w:rsidRPr="00F51624">
        <w:rPr>
          <w:szCs w:val="22"/>
          <w:lang w:val="sq-AL"/>
        </w:rPr>
        <w:t xml:space="preserve"> ose një i besuar do të ketë përcaktuar për një pjesë</w:t>
      </w:r>
      <w:r w:rsidR="00FF549A" w:rsidRPr="00F51624">
        <w:rPr>
          <w:szCs w:val="22"/>
          <w:lang w:val="sq-AL"/>
        </w:rPr>
        <w:t>,</w:t>
      </w:r>
      <w:r w:rsidRPr="00F51624">
        <w:rPr>
          <w:szCs w:val="22"/>
          <w:lang w:val="sq-AL"/>
        </w:rPr>
        <w:t xml:space="preserve"> ose të gjithë sipërmarrjen ose asetet e Blerësit; apo një lënie peng, apo një ekzekutim (ose një proces analog) do të jetë vënë për sekuestrim ose të jetë në fuqi ose të jetë lëshuar kundër çdo pasurie të luajtshme</w:t>
      </w:r>
      <w:r w:rsidR="00FF549A" w:rsidRPr="00F51624">
        <w:rPr>
          <w:szCs w:val="22"/>
          <w:lang w:val="sq-AL"/>
        </w:rPr>
        <w:t>,</w:t>
      </w:r>
      <w:r w:rsidRPr="00F51624">
        <w:rPr>
          <w:szCs w:val="22"/>
          <w:lang w:val="sq-AL"/>
        </w:rPr>
        <w:t xml:space="preserve"> ose prone të Blerësit dhe në një lënie pengu të tillë apo ekzekutimi, nuk do të jetë përmbushur </w:t>
      </w:r>
      <w:r w:rsidR="00FF549A" w:rsidRPr="00F51624">
        <w:rPr>
          <w:szCs w:val="22"/>
          <w:lang w:val="sq-AL"/>
        </w:rPr>
        <w:t>brenda 15 (pesëmbëdhjetë) ditëve</w:t>
      </w:r>
      <w:r w:rsidRPr="00F51624">
        <w:rPr>
          <w:szCs w:val="22"/>
          <w:lang w:val="sq-AL"/>
        </w:rPr>
        <w:t>; ose një urdhër është bërë ose një zgjidhje efektive ka kaluar ose procedura analoge të ndërmarra për përfundimin e Blerësit, falim</w:t>
      </w:r>
      <w:r w:rsidR="00FF549A" w:rsidRPr="00F51624">
        <w:rPr>
          <w:szCs w:val="22"/>
          <w:lang w:val="sq-AL"/>
        </w:rPr>
        <w:t>entimin ose shpërndarjen</w:t>
      </w:r>
      <w:r w:rsidRPr="00F51624">
        <w:rPr>
          <w:szCs w:val="22"/>
          <w:lang w:val="sq-AL"/>
        </w:rPr>
        <w:t xml:space="preserve"> ose ndonjë ngjarje tjetër do të ketë ndodhur dhe sipas çdo ligji të zbatueshëm do të ketë një efekt të ngjashëm për çdonjë nga ngjarjet e listuara më sipër në këtë paragraf;</w:t>
      </w:r>
    </w:p>
    <w:p w:rsidR="00BE2323" w:rsidRPr="00F51624" w:rsidRDefault="00BE2323" w:rsidP="00BE2323">
      <w:pPr>
        <w:pStyle w:val="Paragrafi"/>
        <w:rPr>
          <w:szCs w:val="22"/>
          <w:lang w:val="sq-AL"/>
        </w:rPr>
      </w:pPr>
      <w:r w:rsidRPr="00F51624">
        <w:rPr>
          <w:szCs w:val="22"/>
          <w:lang w:val="sq-AL"/>
        </w:rPr>
        <w:t>g) çdo parashikim i kësaj Marrëveshjeje ose i garancisë është ose bëhet jo i vlefshëm, jo i ligjshëm</w:t>
      </w:r>
      <w:r w:rsidR="00FF549A" w:rsidRPr="00F51624">
        <w:rPr>
          <w:szCs w:val="22"/>
          <w:lang w:val="sq-AL"/>
        </w:rPr>
        <w:t>,</w:t>
      </w:r>
      <w:r w:rsidRPr="00F51624">
        <w:rPr>
          <w:szCs w:val="22"/>
          <w:lang w:val="sq-AL"/>
        </w:rPr>
        <w:t xml:space="preserve"> ose i pazbatueshëm.</w:t>
      </w:r>
    </w:p>
    <w:p w:rsidR="00040A94" w:rsidRDefault="00040A94" w:rsidP="00BE2323">
      <w:pPr>
        <w:pStyle w:val="Paragrafi"/>
        <w:rPr>
          <w:szCs w:val="22"/>
          <w:lang w:val="sq-AL"/>
        </w:rPr>
      </w:pPr>
    </w:p>
    <w:p w:rsidR="00BE2323" w:rsidRPr="00F51624" w:rsidRDefault="00BE2323" w:rsidP="00BE2323">
      <w:pPr>
        <w:pStyle w:val="Paragrafi"/>
        <w:rPr>
          <w:szCs w:val="22"/>
          <w:lang w:val="sq-AL"/>
        </w:rPr>
      </w:pPr>
      <w:r w:rsidRPr="00F51624">
        <w:rPr>
          <w:szCs w:val="22"/>
          <w:lang w:val="sq-AL"/>
        </w:rPr>
        <w:t>11.2 Nëse çdo rast të mosplotësimit ose çdo rast që me kalimin e kohës</w:t>
      </w:r>
      <w:r w:rsidR="00FF549A" w:rsidRPr="00F51624">
        <w:rPr>
          <w:szCs w:val="22"/>
          <w:lang w:val="sq-AL"/>
        </w:rPr>
        <w:t>,</w:t>
      </w:r>
      <w:r w:rsidRPr="00F51624">
        <w:rPr>
          <w:szCs w:val="22"/>
          <w:lang w:val="sq-AL"/>
        </w:rPr>
        <w:t xml:space="preserve"> ose njoftimin dhe kalimin e kohës do të bëhej një rast i mosplotësimit të ndodhur, Blerësi do t’i japë menjëherë Shitësit njoftim për këtë, me teleks ose </w:t>
      </w:r>
      <w:r w:rsidRPr="00F51624">
        <w:rPr>
          <w:color w:val="000000"/>
          <w:szCs w:val="22"/>
          <w:lang w:val="sq-AL"/>
        </w:rPr>
        <w:t>faksimil</w:t>
      </w:r>
      <w:r w:rsidRPr="00F51624">
        <w:rPr>
          <w:szCs w:val="22"/>
          <w:lang w:val="sq-AL"/>
        </w:rPr>
        <w:t>e, duke specifikuar natyrën e këtij rasti të mosplotësimit, si dhe për hapat që Blerësi po ndërmerr për të përmirësuar situatën.</w:t>
      </w:r>
    </w:p>
    <w:p w:rsidR="00BE2323" w:rsidRPr="00F51624" w:rsidRDefault="00BE2323" w:rsidP="00BE2323">
      <w:pPr>
        <w:pStyle w:val="Paragrafi"/>
        <w:rPr>
          <w:szCs w:val="22"/>
          <w:lang w:val="sq-AL"/>
        </w:rPr>
      </w:pPr>
      <w:r w:rsidRPr="00F51624">
        <w:rPr>
          <w:szCs w:val="22"/>
          <w:lang w:val="sq-AL"/>
        </w:rPr>
        <w:t>11.3 Asnjë zhvillim</w:t>
      </w:r>
      <w:r w:rsidRPr="00F51624">
        <w:rPr>
          <w:color w:val="FF0000"/>
          <w:szCs w:val="22"/>
          <w:lang w:val="sq-AL"/>
        </w:rPr>
        <w:t xml:space="preserve"> </w:t>
      </w:r>
      <w:r w:rsidRPr="00F51624">
        <w:rPr>
          <w:szCs w:val="22"/>
          <w:lang w:val="sq-AL"/>
        </w:rPr>
        <w:t>sjelljeje dhe asnjë vonesë në zbatimin ose heqjen e zbatimit, e çdo të drejte, kompetence ose përmirësimi që rrjedh prej Shitësit në bazë të mosplotësimit sipas kësaj Marrëveshjeje</w:t>
      </w:r>
      <w:r w:rsidR="00FF549A" w:rsidRPr="00F51624">
        <w:rPr>
          <w:szCs w:val="22"/>
          <w:lang w:val="sq-AL"/>
        </w:rPr>
        <w:t>,</w:t>
      </w:r>
      <w:r w:rsidRPr="00F51624">
        <w:rPr>
          <w:szCs w:val="22"/>
          <w:lang w:val="sq-AL"/>
        </w:rPr>
        <w:t xml:space="preserve"> ose ndonjë marrëveshje</w:t>
      </w:r>
      <w:r w:rsidR="00FF549A" w:rsidRPr="00F51624">
        <w:rPr>
          <w:szCs w:val="22"/>
          <w:lang w:val="sq-AL"/>
        </w:rPr>
        <w:t>je</w:t>
      </w:r>
      <w:r w:rsidRPr="00F51624">
        <w:rPr>
          <w:szCs w:val="22"/>
          <w:lang w:val="sq-AL"/>
        </w:rPr>
        <w:t xml:space="preserve"> tjetër do të </w:t>
      </w:r>
      <w:r w:rsidR="00FF549A" w:rsidRPr="00F51624">
        <w:rPr>
          <w:szCs w:val="22"/>
          <w:lang w:val="sq-AL"/>
        </w:rPr>
        <w:t>cenojë çdo të drejtë, kompetencë</w:t>
      </w:r>
      <w:r w:rsidRPr="00F51624">
        <w:rPr>
          <w:szCs w:val="22"/>
          <w:lang w:val="sq-AL"/>
        </w:rPr>
        <w:t xml:space="preserve"> ose përmirësim të tillë, të interpretohet si heqje dorë prej saj ose si</w:t>
      </w:r>
      <w:r w:rsidR="00FF549A" w:rsidRPr="00F51624">
        <w:rPr>
          <w:szCs w:val="22"/>
          <w:lang w:val="sq-AL"/>
        </w:rPr>
        <w:t xml:space="preserve"> një pranim i heshtur</w:t>
      </w:r>
      <w:r w:rsidRPr="00F51624">
        <w:rPr>
          <w:szCs w:val="22"/>
          <w:lang w:val="sq-AL"/>
        </w:rPr>
        <w:t xml:space="preserve"> as veprimi i Shitësit në përputhje me një mosplotësim të tillë, ose çdo pranim në heshtje prej tij aty, do të cenojë ose dëmtojë çdo të drejtë, kompetencë ose përmirësim të Shitësit në përputhje me çdo mosplotësim tjetër.</w:t>
      </w:r>
    </w:p>
    <w:p w:rsidR="00BE2323" w:rsidRPr="00F51624" w:rsidRDefault="00BE2323" w:rsidP="00BE2323">
      <w:pPr>
        <w:pStyle w:val="Paragrafi"/>
        <w:rPr>
          <w:szCs w:val="22"/>
          <w:lang w:val="sq-AL"/>
        </w:rPr>
      </w:pPr>
    </w:p>
    <w:p w:rsidR="00BE2323" w:rsidRPr="00F51624" w:rsidRDefault="00BE2323" w:rsidP="00BE2323">
      <w:pPr>
        <w:pStyle w:val="NeniNr"/>
        <w:rPr>
          <w:szCs w:val="22"/>
          <w:lang w:val="sq-AL"/>
        </w:rPr>
      </w:pPr>
      <w:r w:rsidRPr="00F51624">
        <w:rPr>
          <w:szCs w:val="22"/>
          <w:lang w:val="sq-AL"/>
        </w:rPr>
        <w:t>Neni 12</w:t>
      </w:r>
    </w:p>
    <w:p w:rsidR="00BE2323" w:rsidRPr="00F51624" w:rsidRDefault="00BE2323" w:rsidP="00BE2323">
      <w:pPr>
        <w:pStyle w:val="NeniTitull"/>
        <w:rPr>
          <w:szCs w:val="22"/>
          <w:lang w:val="sq-AL"/>
        </w:rPr>
      </w:pPr>
      <w:r w:rsidRPr="00F51624">
        <w:rPr>
          <w:szCs w:val="22"/>
          <w:lang w:val="sq-AL"/>
        </w:rPr>
        <w:t>Anulimi i shumës së miratuar</w:t>
      </w:r>
    </w:p>
    <w:p w:rsidR="00BE2323" w:rsidRPr="00F51624" w:rsidRDefault="00BE2323" w:rsidP="00BE2323">
      <w:pPr>
        <w:pStyle w:val="Paragrafi"/>
        <w:rPr>
          <w:szCs w:val="22"/>
          <w:lang w:val="sq-AL"/>
        </w:rPr>
      </w:pPr>
    </w:p>
    <w:p w:rsidR="00BE2323" w:rsidRPr="00F51624" w:rsidRDefault="00BE2323" w:rsidP="00BE2323">
      <w:pPr>
        <w:pStyle w:val="Paragrafi"/>
        <w:rPr>
          <w:szCs w:val="22"/>
          <w:lang w:val="sq-AL"/>
        </w:rPr>
      </w:pPr>
      <w:r w:rsidRPr="00F51624">
        <w:rPr>
          <w:szCs w:val="22"/>
          <w:lang w:val="sq-AL"/>
        </w:rPr>
        <w:t>12.1 Nëse kontrata nuk është firmosur brenda 6 (gjashtë) muajve nga data e hyrjes në fuqi të kësaj Marrëv</w:t>
      </w:r>
      <w:r w:rsidR="00FF549A" w:rsidRPr="00F51624">
        <w:rPr>
          <w:szCs w:val="22"/>
          <w:lang w:val="sq-AL"/>
        </w:rPr>
        <w:t>eshjeje, Shitësi duke njoftuar Blerësin mund ta</w:t>
      </w:r>
      <w:r w:rsidRPr="00F51624">
        <w:rPr>
          <w:szCs w:val="22"/>
          <w:lang w:val="sq-AL"/>
        </w:rPr>
        <w:t xml:space="preserve"> anulojë shumën e miratuar, përveç rastit kur është i bindur nga justifikimi i Blerësit për një vonesë të tillë.</w:t>
      </w:r>
    </w:p>
    <w:p w:rsidR="00BE2323" w:rsidRPr="00F51624" w:rsidRDefault="00BE2323" w:rsidP="00BE2323">
      <w:pPr>
        <w:pStyle w:val="Paragrafi"/>
        <w:rPr>
          <w:szCs w:val="22"/>
          <w:lang w:val="sq-AL"/>
        </w:rPr>
      </w:pPr>
      <w:r w:rsidRPr="00F51624">
        <w:rPr>
          <w:szCs w:val="22"/>
          <w:lang w:val="sq-AL"/>
        </w:rPr>
        <w:t>12.2 Në rastin</w:t>
      </w:r>
      <w:r w:rsidR="00FF549A" w:rsidRPr="00F51624">
        <w:rPr>
          <w:szCs w:val="22"/>
          <w:lang w:val="sq-AL"/>
        </w:rPr>
        <w:t>,</w:t>
      </w:r>
      <w:r w:rsidRPr="00F51624">
        <w:rPr>
          <w:szCs w:val="22"/>
          <w:lang w:val="sq-AL"/>
        </w:rPr>
        <w:t xml:space="preserve"> kur Kontraktuesi nuk përmbush ndonjë nga detyrimet e tij sipas kontratës dhe Blerësi në konsultim me Shitësin </w:t>
      </w:r>
      <w:r w:rsidR="00FF549A" w:rsidRPr="00F51624">
        <w:rPr>
          <w:szCs w:val="22"/>
          <w:lang w:val="sq-AL"/>
        </w:rPr>
        <w:t>përfundon kontratën në pajtim me</w:t>
      </w:r>
      <w:r w:rsidRPr="00F51624">
        <w:rPr>
          <w:szCs w:val="22"/>
          <w:lang w:val="sq-AL"/>
        </w:rPr>
        <w:t xml:space="preserve"> kushtet e saj, një mbarim i tillë 60 (gjashtëdhjetë) ditë pas mbarimit do të operojë si anulim i çdo shume të mbetur pa disbursuar nga shuma e miratuar, përveç rastit kur Shitësi bie dakord ndryshe.</w:t>
      </w:r>
    </w:p>
    <w:p w:rsidR="00BE2323" w:rsidRPr="00F51624" w:rsidRDefault="00BE2323" w:rsidP="00BE2323">
      <w:pPr>
        <w:pStyle w:val="Paragrafi"/>
        <w:rPr>
          <w:szCs w:val="22"/>
          <w:lang w:val="sq-AL"/>
        </w:rPr>
      </w:pPr>
    </w:p>
    <w:p w:rsidR="00BE2323" w:rsidRPr="00F51624" w:rsidRDefault="00BE2323" w:rsidP="00BE2323">
      <w:pPr>
        <w:pStyle w:val="NeniNr"/>
        <w:rPr>
          <w:szCs w:val="22"/>
          <w:lang w:val="sq-AL"/>
        </w:rPr>
      </w:pPr>
      <w:r w:rsidRPr="00F51624">
        <w:rPr>
          <w:szCs w:val="22"/>
          <w:lang w:val="sq-AL"/>
        </w:rPr>
        <w:t>Neni 13</w:t>
      </w:r>
    </w:p>
    <w:p w:rsidR="00BE2323" w:rsidRPr="00F51624" w:rsidRDefault="00BE2323" w:rsidP="00BE2323">
      <w:pPr>
        <w:pStyle w:val="NeniTitull"/>
        <w:rPr>
          <w:szCs w:val="22"/>
          <w:lang w:val="sq-AL"/>
        </w:rPr>
      </w:pPr>
      <w:r w:rsidRPr="00F51624">
        <w:rPr>
          <w:szCs w:val="22"/>
          <w:lang w:val="sq-AL"/>
        </w:rPr>
        <w:t>Efektshmëria e Marrëveshjes</w:t>
      </w:r>
    </w:p>
    <w:p w:rsidR="00BE2323" w:rsidRPr="00F51624" w:rsidRDefault="00BE2323" w:rsidP="00BE2323">
      <w:pPr>
        <w:pStyle w:val="Paragrafi"/>
        <w:rPr>
          <w:szCs w:val="22"/>
          <w:lang w:val="sq-AL"/>
        </w:rPr>
      </w:pPr>
    </w:p>
    <w:p w:rsidR="00BE2323" w:rsidRPr="00F51624" w:rsidRDefault="00BE2323" w:rsidP="00BE2323">
      <w:pPr>
        <w:pStyle w:val="Paragrafi"/>
        <w:rPr>
          <w:szCs w:val="22"/>
          <w:lang w:val="sq-AL"/>
        </w:rPr>
      </w:pPr>
      <w:r w:rsidRPr="00F51624">
        <w:rPr>
          <w:szCs w:val="22"/>
          <w:lang w:val="sq-AL"/>
        </w:rPr>
        <w:t>13.1 Kjo Marrëveshje nuk do të b</w:t>
      </w:r>
      <w:r w:rsidR="00FF549A" w:rsidRPr="00F51624">
        <w:rPr>
          <w:szCs w:val="22"/>
          <w:lang w:val="sq-AL"/>
        </w:rPr>
        <w:t>ëhet efektive deri sa Blerësi ta</w:t>
      </w:r>
      <w:r w:rsidRPr="00F51624">
        <w:rPr>
          <w:szCs w:val="22"/>
          <w:lang w:val="sq-AL"/>
        </w:rPr>
        <w:t xml:space="preserve"> informojë Shitësin me një opinion ligjor nga këshilltari ligjor për Blerësin, kryesisht në formën e përcaktuar në shtojcën III;</w:t>
      </w:r>
    </w:p>
    <w:p w:rsidR="00BE2323" w:rsidRPr="00F51624" w:rsidRDefault="00FF549A" w:rsidP="00BE2323">
      <w:pPr>
        <w:pStyle w:val="Paragrafi"/>
        <w:rPr>
          <w:szCs w:val="22"/>
          <w:lang w:val="sq-AL"/>
        </w:rPr>
      </w:pPr>
      <w:r w:rsidRPr="00F51624">
        <w:rPr>
          <w:szCs w:val="22"/>
          <w:lang w:val="sq-AL"/>
        </w:rPr>
        <w:t>13.2 Nëse M</w:t>
      </w:r>
      <w:r w:rsidR="00BE2323" w:rsidRPr="00F51624">
        <w:rPr>
          <w:szCs w:val="22"/>
          <w:lang w:val="sq-AL"/>
        </w:rPr>
        <w:t xml:space="preserve">arrëveshja nuk do të ketë hyrë në zbatim brenda 6 (gjashtë) muajve nga dita e firmosjes, Marrëveshja dhe të gjitha detyrimet e </w:t>
      </w:r>
      <w:r w:rsidRPr="00F51624">
        <w:rPr>
          <w:szCs w:val="22"/>
          <w:lang w:val="sq-AL"/>
        </w:rPr>
        <w:t>P</w:t>
      </w:r>
      <w:r w:rsidR="00BE2323" w:rsidRPr="00F51624">
        <w:rPr>
          <w:szCs w:val="22"/>
          <w:lang w:val="sq-AL"/>
        </w:rPr>
        <w:t>alëve do të përfundojnë</w:t>
      </w:r>
      <w:r w:rsidRPr="00F51624">
        <w:rPr>
          <w:szCs w:val="22"/>
          <w:lang w:val="sq-AL"/>
        </w:rPr>
        <w:t>,</w:t>
      </w:r>
      <w:r w:rsidR="00BE2323" w:rsidRPr="00F51624">
        <w:rPr>
          <w:szCs w:val="22"/>
          <w:lang w:val="sq-AL"/>
        </w:rPr>
        <w:t xml:space="preserve"> përveç rastit kur Shitësi pasi merr në konsideratë shkaqet e vonesës, do të vendosë një datë të mëvonshme për qëllimet e këtij seksio</w:t>
      </w:r>
      <w:r w:rsidRPr="00F51624">
        <w:rPr>
          <w:szCs w:val="22"/>
          <w:lang w:val="sq-AL"/>
        </w:rPr>
        <w:t>ni. Shitësi, sipas rastit, do ta</w:t>
      </w:r>
      <w:r w:rsidR="00BE2323" w:rsidRPr="00F51624">
        <w:rPr>
          <w:szCs w:val="22"/>
          <w:lang w:val="sq-AL"/>
        </w:rPr>
        <w:t xml:space="preserve"> njoftojë menjëherë Blerësin për këtë datë të mëvonshme ose për përfundimin e Marrëveshjes. </w:t>
      </w:r>
    </w:p>
    <w:p w:rsidR="00BE2323" w:rsidRPr="00040A94" w:rsidRDefault="00BE2323" w:rsidP="00BE2323">
      <w:pPr>
        <w:pStyle w:val="Paragrafi"/>
        <w:rPr>
          <w:b/>
          <w:sz w:val="14"/>
          <w:szCs w:val="22"/>
          <w:lang w:val="sq-AL"/>
        </w:rPr>
      </w:pPr>
    </w:p>
    <w:p w:rsidR="00BE2323" w:rsidRPr="00F51624" w:rsidRDefault="00BE2323" w:rsidP="00BE2323">
      <w:pPr>
        <w:pStyle w:val="NeniNr"/>
        <w:rPr>
          <w:szCs w:val="22"/>
          <w:lang w:val="sq-AL"/>
        </w:rPr>
      </w:pPr>
      <w:r w:rsidRPr="00F51624">
        <w:rPr>
          <w:szCs w:val="22"/>
          <w:lang w:val="sq-AL"/>
        </w:rPr>
        <w:t>Neni 14</w:t>
      </w:r>
    </w:p>
    <w:p w:rsidR="00BE2323" w:rsidRPr="00F51624" w:rsidRDefault="00BE2323" w:rsidP="00BE2323">
      <w:pPr>
        <w:pStyle w:val="NeniTitull"/>
        <w:rPr>
          <w:szCs w:val="22"/>
          <w:lang w:val="sq-AL"/>
        </w:rPr>
      </w:pPr>
      <w:r w:rsidRPr="00F51624">
        <w:rPr>
          <w:szCs w:val="22"/>
          <w:lang w:val="sq-AL"/>
        </w:rPr>
        <w:t>Heqja dorë</w:t>
      </w:r>
    </w:p>
    <w:p w:rsidR="00BE2323" w:rsidRPr="00040A94" w:rsidRDefault="00BE2323" w:rsidP="00BE2323">
      <w:pPr>
        <w:pStyle w:val="Paragrafi"/>
        <w:rPr>
          <w:sz w:val="18"/>
          <w:szCs w:val="22"/>
          <w:lang w:val="sq-AL"/>
        </w:rPr>
      </w:pPr>
    </w:p>
    <w:p w:rsidR="00BE2323" w:rsidRPr="00F51624" w:rsidRDefault="00BE2323" w:rsidP="00BE2323">
      <w:pPr>
        <w:pStyle w:val="Paragrafi"/>
        <w:rPr>
          <w:szCs w:val="22"/>
          <w:lang w:val="sq-AL"/>
        </w:rPr>
      </w:pPr>
      <w:r w:rsidRPr="00F51624">
        <w:rPr>
          <w:szCs w:val="22"/>
          <w:lang w:val="sq-AL"/>
        </w:rPr>
        <w:t>Dështimi i Shitësit për të ushtruar apo mbrojtur çdonjë nga të drejtat e tij sipas kësaj Marrëveshjeje ose vonesat apo dështimet për të ushtruar apo mbrojtur çdo përmirësim që mund të ketë përkundrejt Blerësit, nuk do t</w:t>
      </w:r>
      <w:r w:rsidR="00415CF2">
        <w:rPr>
          <w:szCs w:val="22"/>
          <w:lang w:val="sq-AL"/>
        </w:rPr>
        <w:t>a</w:t>
      </w:r>
      <w:r w:rsidRPr="00F51624">
        <w:rPr>
          <w:szCs w:val="22"/>
          <w:lang w:val="sq-AL"/>
        </w:rPr>
        <w:t xml:space="preserve"> cenojë këtë të drejtë</w:t>
      </w:r>
      <w:r w:rsidR="00FF549A" w:rsidRPr="00F51624">
        <w:rPr>
          <w:szCs w:val="22"/>
          <w:lang w:val="sq-AL"/>
        </w:rPr>
        <w:t>,</w:t>
      </w:r>
      <w:r w:rsidRPr="00F51624">
        <w:rPr>
          <w:szCs w:val="22"/>
          <w:lang w:val="sq-AL"/>
        </w:rPr>
        <w:t xml:space="preserve"> ose këtë përmirësim dhe nuk do të interpretohet si heqje dorë nga kjo e drejtë ose përmirësim. </w:t>
      </w:r>
    </w:p>
    <w:p w:rsidR="00BE2323" w:rsidRPr="00040A94" w:rsidRDefault="00BE2323" w:rsidP="00BE2323">
      <w:pPr>
        <w:pStyle w:val="Paragrafi"/>
        <w:rPr>
          <w:sz w:val="16"/>
          <w:szCs w:val="22"/>
          <w:lang w:val="sq-AL"/>
        </w:rPr>
      </w:pPr>
    </w:p>
    <w:p w:rsidR="00BE2323" w:rsidRPr="00F51624" w:rsidRDefault="00BE2323" w:rsidP="00BE2323">
      <w:pPr>
        <w:pStyle w:val="NeniNr"/>
        <w:rPr>
          <w:szCs w:val="22"/>
          <w:lang w:val="sq-AL"/>
        </w:rPr>
      </w:pPr>
      <w:r w:rsidRPr="00F51624">
        <w:rPr>
          <w:szCs w:val="22"/>
          <w:lang w:val="sq-AL"/>
        </w:rPr>
        <w:t>Neni 15</w:t>
      </w:r>
    </w:p>
    <w:p w:rsidR="00BE2323" w:rsidRPr="00F51624" w:rsidRDefault="00BE2323" w:rsidP="00BE2323">
      <w:pPr>
        <w:pStyle w:val="NeniTitull"/>
        <w:rPr>
          <w:szCs w:val="22"/>
          <w:lang w:val="sq-AL"/>
        </w:rPr>
      </w:pPr>
      <w:r w:rsidRPr="00F51624">
        <w:rPr>
          <w:szCs w:val="22"/>
          <w:lang w:val="sq-AL"/>
        </w:rPr>
        <w:t>Ligji rregullues, zgjidhja e mosmarrëveshjeve</w:t>
      </w:r>
    </w:p>
    <w:p w:rsidR="00BE2323" w:rsidRPr="00040A94" w:rsidRDefault="00BE2323" w:rsidP="00BE2323">
      <w:pPr>
        <w:pStyle w:val="Paragrafi"/>
        <w:rPr>
          <w:sz w:val="16"/>
          <w:szCs w:val="22"/>
          <w:lang w:val="sq-AL"/>
        </w:rPr>
      </w:pPr>
    </w:p>
    <w:p w:rsidR="00BE2323" w:rsidRPr="00F51624" w:rsidRDefault="00BE2323" w:rsidP="00BE2323">
      <w:pPr>
        <w:pStyle w:val="Paragrafi"/>
        <w:rPr>
          <w:szCs w:val="22"/>
          <w:lang w:val="sq-AL"/>
        </w:rPr>
      </w:pPr>
      <w:r w:rsidRPr="00F51624">
        <w:rPr>
          <w:szCs w:val="22"/>
          <w:lang w:val="sq-AL"/>
        </w:rPr>
        <w:t>15.1 Kjo Marrëveshje do të zbatohet dhe do të interpretohet në pajtim me Sherihatin Islamik.</w:t>
      </w:r>
    </w:p>
    <w:p w:rsidR="00BE2323" w:rsidRPr="00F51624" w:rsidRDefault="00BE2323" w:rsidP="00BE2323">
      <w:pPr>
        <w:pStyle w:val="Paragrafi"/>
        <w:rPr>
          <w:szCs w:val="22"/>
          <w:lang w:val="sq-AL"/>
        </w:rPr>
      </w:pPr>
      <w:r w:rsidRPr="00F51624">
        <w:rPr>
          <w:szCs w:val="22"/>
          <w:lang w:val="sq-AL"/>
        </w:rPr>
        <w:t xml:space="preserve">15.2 Çdo mosmarrëveshje ndërmjet </w:t>
      </w:r>
      <w:r w:rsidR="00FF549A" w:rsidRPr="00F51624">
        <w:rPr>
          <w:szCs w:val="22"/>
          <w:lang w:val="sq-AL"/>
        </w:rPr>
        <w:t>P</w:t>
      </w:r>
      <w:r w:rsidRPr="00F51624">
        <w:rPr>
          <w:szCs w:val="22"/>
          <w:lang w:val="sq-AL"/>
        </w:rPr>
        <w:t xml:space="preserve">alëve për këtë Marrëveshje dhe çdo pretendim i njërës </w:t>
      </w:r>
      <w:r w:rsidR="00FF549A" w:rsidRPr="00F51624">
        <w:rPr>
          <w:szCs w:val="22"/>
          <w:lang w:val="sq-AL"/>
        </w:rPr>
        <w:t>P</w:t>
      </w:r>
      <w:r w:rsidRPr="00F51624">
        <w:rPr>
          <w:szCs w:val="22"/>
          <w:lang w:val="sq-AL"/>
        </w:rPr>
        <w:t xml:space="preserve">alë përkundrej </w:t>
      </w:r>
      <w:r w:rsidR="00FF549A" w:rsidRPr="00F51624">
        <w:rPr>
          <w:szCs w:val="22"/>
          <w:lang w:val="sq-AL"/>
        </w:rPr>
        <w:t>P</w:t>
      </w:r>
      <w:r w:rsidRPr="00F51624">
        <w:rPr>
          <w:szCs w:val="22"/>
          <w:lang w:val="sq-AL"/>
        </w:rPr>
        <w:t xml:space="preserve">alës tjetër që vjen sipas kësaj Marrëveshjeje, e cila nuk mund të zgjidhet miqësisht nga </w:t>
      </w:r>
      <w:r w:rsidR="00FF549A" w:rsidRPr="00F51624">
        <w:rPr>
          <w:szCs w:val="22"/>
          <w:lang w:val="sq-AL"/>
        </w:rPr>
        <w:t>P</w:t>
      </w:r>
      <w:r w:rsidRPr="00F51624">
        <w:rPr>
          <w:szCs w:val="22"/>
          <w:lang w:val="sq-AL"/>
        </w:rPr>
        <w:t xml:space="preserve">alët brenda 60 (gjashtëdhjetë) ditëve nga data e njoftimit të njërës </w:t>
      </w:r>
      <w:r w:rsidR="00FF549A" w:rsidRPr="00F51624">
        <w:rPr>
          <w:szCs w:val="22"/>
          <w:lang w:val="sq-AL"/>
        </w:rPr>
        <w:t>P</w:t>
      </w:r>
      <w:r w:rsidRPr="00F51624">
        <w:rPr>
          <w:szCs w:val="22"/>
          <w:lang w:val="sq-AL"/>
        </w:rPr>
        <w:t>alë për tjetrën, do t’i nënshtrohet arbitrimit nga një Gjykatë Arbitrazhi</w:t>
      </w:r>
      <w:r w:rsidR="00FF549A" w:rsidRPr="00F51624">
        <w:rPr>
          <w:szCs w:val="22"/>
          <w:lang w:val="sq-AL"/>
        </w:rPr>
        <w:t>,</w:t>
      </w:r>
      <w:r w:rsidRPr="00F51624">
        <w:rPr>
          <w:szCs w:val="22"/>
          <w:lang w:val="sq-AL"/>
        </w:rPr>
        <w:t xml:space="preserve"> siç përcaktohet më poshtë:</w:t>
      </w:r>
    </w:p>
    <w:p w:rsidR="00BE2323" w:rsidRPr="00F51624" w:rsidRDefault="00BE2323" w:rsidP="00BE2323">
      <w:pPr>
        <w:pStyle w:val="Paragrafi"/>
        <w:rPr>
          <w:szCs w:val="22"/>
          <w:lang w:val="sq-AL"/>
        </w:rPr>
      </w:pPr>
      <w:r w:rsidRPr="00F51624">
        <w:rPr>
          <w:szCs w:val="22"/>
          <w:lang w:val="sq-AL"/>
        </w:rPr>
        <w:t>a) Palët e një arbitrimi të tillë do të jenë Shitësi në njërën anë dhe Blerësi në anën tjetër.</w:t>
      </w:r>
    </w:p>
    <w:p w:rsidR="00BE2323" w:rsidRPr="00F51624" w:rsidRDefault="00BE2323" w:rsidP="00BE2323">
      <w:pPr>
        <w:pStyle w:val="Paragrafi"/>
        <w:rPr>
          <w:szCs w:val="22"/>
          <w:lang w:val="sq-AL"/>
        </w:rPr>
      </w:pPr>
      <w:r w:rsidRPr="00F51624">
        <w:rPr>
          <w:szCs w:val="22"/>
          <w:lang w:val="sq-AL"/>
        </w:rPr>
        <w:t>b) Gjykata e Arbitrazhit do të përbëhet nga tre gjyqtarë të emëruar</w:t>
      </w:r>
      <w:r w:rsidR="00FF549A" w:rsidRPr="00F51624">
        <w:rPr>
          <w:szCs w:val="22"/>
          <w:lang w:val="sq-AL"/>
        </w:rPr>
        <w:t>,</w:t>
      </w:r>
      <w:r w:rsidRPr="00F51624">
        <w:rPr>
          <w:szCs w:val="22"/>
          <w:lang w:val="sq-AL"/>
        </w:rPr>
        <w:t xml:space="preserve"> si më poshtë: një gjyqtar do të emërohet nga Shitësi, gjyqtari i dytë nga Blerësi dhe gjyqtari i tretë (që këtu do të referohet si “Gjyqtari i Arbitrazhit”) do të vend</w:t>
      </w:r>
      <w:r w:rsidR="00415CF2">
        <w:rPr>
          <w:szCs w:val="22"/>
          <w:lang w:val="sq-AL"/>
        </w:rPr>
        <w:t>oset me marrëveshje të P</w:t>
      </w:r>
      <w:r w:rsidRPr="00F51624">
        <w:rPr>
          <w:szCs w:val="22"/>
          <w:lang w:val="sq-AL"/>
        </w:rPr>
        <w:t xml:space="preserve">alëve ose nëse ato nuk bien dakord nga Sekretari i Përgjithshëm i Organizatës së Konferencës Islamike (OIC). Gjyqtari i arbitrazhit do të jetë një jurist i specializuar në financë ndërkombëtare ose një bankier me njohuri mbi transaksionet financiare islamike. Nëse secila </w:t>
      </w:r>
      <w:r w:rsidR="00FF549A" w:rsidRPr="00F51624">
        <w:rPr>
          <w:szCs w:val="22"/>
          <w:lang w:val="sq-AL"/>
        </w:rPr>
        <w:t>P</w:t>
      </w:r>
      <w:r w:rsidRPr="00F51624">
        <w:rPr>
          <w:szCs w:val="22"/>
          <w:lang w:val="sq-AL"/>
        </w:rPr>
        <w:t>alë nuk emëron një gjyqtar, ky gjyqtar do të emërohet nga Sekretari i Përgjithshëm i OIC</w:t>
      </w:r>
      <w:r w:rsidR="00415CF2">
        <w:rPr>
          <w:szCs w:val="22"/>
          <w:lang w:val="sq-AL"/>
        </w:rPr>
        <w:t>-it</w:t>
      </w:r>
      <w:r w:rsidRPr="00F51624">
        <w:rPr>
          <w:szCs w:val="22"/>
          <w:lang w:val="sq-AL"/>
        </w:rPr>
        <w:t>. Në rast se një gjyqt</w:t>
      </w:r>
      <w:r w:rsidR="00FF549A" w:rsidRPr="00F51624">
        <w:rPr>
          <w:szCs w:val="22"/>
          <w:lang w:val="sq-AL"/>
        </w:rPr>
        <w:t>ar i emëruar në pajtim me këtë s</w:t>
      </w:r>
      <w:r w:rsidRPr="00F51624">
        <w:rPr>
          <w:szCs w:val="22"/>
          <w:lang w:val="sq-AL"/>
        </w:rPr>
        <w:t>eksion do të japë dorëheqjen, vdesë ose do të bëhet i pazoti të veprojë, gjyqtari zëvendësues do të emërohet në të njëjtën mënyrë siç është parashikuar për</w:t>
      </w:r>
      <w:r w:rsidR="00FF549A" w:rsidRPr="00F51624">
        <w:rPr>
          <w:szCs w:val="22"/>
          <w:lang w:val="sq-AL"/>
        </w:rPr>
        <w:t xml:space="preserve"> emërimin e gjyqtarit fillestar si dhe ky zëvendësues do t’i</w:t>
      </w:r>
      <w:r w:rsidRPr="00F51624">
        <w:rPr>
          <w:szCs w:val="22"/>
          <w:lang w:val="sq-AL"/>
        </w:rPr>
        <w:t xml:space="preserve"> ketë të gjitha kompetencat dhe detyrat e gjyqtarit fillestar. </w:t>
      </w:r>
    </w:p>
    <w:p w:rsidR="00BE2323" w:rsidRPr="00F51624" w:rsidRDefault="00BE2323" w:rsidP="00BE2323">
      <w:pPr>
        <w:pStyle w:val="Paragrafi"/>
        <w:rPr>
          <w:szCs w:val="22"/>
          <w:lang w:val="sq-AL"/>
        </w:rPr>
      </w:pPr>
      <w:r w:rsidRPr="00F51624">
        <w:rPr>
          <w:szCs w:val="22"/>
          <w:lang w:val="sq-AL"/>
        </w:rPr>
        <w:t xml:space="preserve">c) Procedurat e </w:t>
      </w:r>
      <w:r w:rsidRPr="00F51624">
        <w:rPr>
          <w:color w:val="000000"/>
          <w:szCs w:val="22"/>
          <w:lang w:val="sq-AL"/>
        </w:rPr>
        <w:t xml:space="preserve">arbitrimit </w:t>
      </w:r>
      <w:r w:rsidRPr="00F51624">
        <w:rPr>
          <w:szCs w:val="22"/>
          <w:lang w:val="sq-AL"/>
        </w:rPr>
        <w:t xml:space="preserve">mund të krijohen sipas këtij seksioni përmes njoftimit nga njëra </w:t>
      </w:r>
      <w:r w:rsidR="00FF549A" w:rsidRPr="00F51624">
        <w:rPr>
          <w:szCs w:val="22"/>
          <w:lang w:val="sq-AL"/>
        </w:rPr>
        <w:t>Palë</w:t>
      </w:r>
      <w:r w:rsidRPr="00F51624">
        <w:rPr>
          <w:szCs w:val="22"/>
          <w:lang w:val="sq-AL"/>
        </w:rPr>
        <w:t xml:space="preserve">, duke vendosur këto procedime për </w:t>
      </w:r>
      <w:r w:rsidR="00FF549A" w:rsidRPr="00F51624">
        <w:rPr>
          <w:szCs w:val="22"/>
          <w:lang w:val="sq-AL"/>
        </w:rPr>
        <w:t>P</w:t>
      </w:r>
      <w:r w:rsidRPr="00F51624">
        <w:rPr>
          <w:szCs w:val="22"/>
          <w:lang w:val="sq-AL"/>
        </w:rPr>
        <w:t xml:space="preserve">alën tjetër. Një njoftim i tillë do të përmbajë një deklarim që përcakton natyrën e konfliktit ose pretendimin që çohet për arbitrim, natyrën e lehtësirave të kërkuara, emrin e gjyqtarit të përcaktuar nga </w:t>
      </w:r>
      <w:r w:rsidR="00FF549A" w:rsidRPr="00F51624">
        <w:rPr>
          <w:szCs w:val="22"/>
          <w:lang w:val="sq-AL"/>
        </w:rPr>
        <w:t>P</w:t>
      </w:r>
      <w:r w:rsidRPr="00F51624">
        <w:rPr>
          <w:szCs w:val="22"/>
          <w:lang w:val="sq-AL"/>
        </w:rPr>
        <w:t xml:space="preserve">ala, duke kërkuar procedimet dhe emrin e një gjyqtari arbitrazhi të propozuar. Brenda 30 (tridhjetë) ditëve nga dhënia e një njoftimi të tillë, </w:t>
      </w:r>
      <w:r w:rsidR="00FF549A" w:rsidRPr="00F51624">
        <w:rPr>
          <w:szCs w:val="22"/>
          <w:lang w:val="sq-AL"/>
        </w:rPr>
        <w:t>P</w:t>
      </w:r>
      <w:r w:rsidRPr="00F51624">
        <w:rPr>
          <w:szCs w:val="22"/>
          <w:lang w:val="sq-AL"/>
        </w:rPr>
        <w:t xml:space="preserve">ala tjetër do të njoftojë për emrin e gjyqtarit të përcaktuar nga kjo </w:t>
      </w:r>
      <w:r w:rsidR="00FF549A" w:rsidRPr="00F51624">
        <w:rPr>
          <w:szCs w:val="22"/>
          <w:lang w:val="sq-AL"/>
        </w:rPr>
        <w:t>P</w:t>
      </w:r>
      <w:r w:rsidR="002E6A4E" w:rsidRPr="00F51624">
        <w:rPr>
          <w:szCs w:val="22"/>
          <w:lang w:val="sq-AL"/>
        </w:rPr>
        <w:t>alë</w:t>
      </w:r>
      <w:r w:rsidRPr="00F51624">
        <w:rPr>
          <w:szCs w:val="22"/>
          <w:lang w:val="sq-AL"/>
        </w:rPr>
        <w:t>, si dhe miratimin ose jo të përcaktimit të gjyqtari të arbitrazhit të propozuar.</w:t>
      </w:r>
    </w:p>
    <w:p w:rsidR="00BE2323" w:rsidRPr="00F51624" w:rsidRDefault="00BE2323" w:rsidP="00BE2323">
      <w:pPr>
        <w:pStyle w:val="Paragrafi"/>
        <w:rPr>
          <w:szCs w:val="22"/>
          <w:lang w:val="sq-AL"/>
        </w:rPr>
      </w:pPr>
      <w:r w:rsidRPr="00F51624">
        <w:rPr>
          <w:szCs w:val="22"/>
          <w:lang w:val="sq-AL"/>
        </w:rPr>
        <w:t xml:space="preserve">d) Nëse brenda 60 (gjashtëdhjetë) ditëve pas dhënies së një njoftimi të tillë që vendos procedurat e arbitrimit, </w:t>
      </w:r>
      <w:r w:rsidR="002E6A4E" w:rsidRPr="00F51624">
        <w:rPr>
          <w:szCs w:val="22"/>
          <w:lang w:val="sq-AL"/>
        </w:rPr>
        <w:t>P</w:t>
      </w:r>
      <w:r w:rsidRPr="00F51624">
        <w:rPr>
          <w:szCs w:val="22"/>
          <w:lang w:val="sq-AL"/>
        </w:rPr>
        <w:t xml:space="preserve">alët nuk kanë rënë dakord për një gjyqtar arbitrazhi ose </w:t>
      </w:r>
      <w:r w:rsidR="002E6A4E" w:rsidRPr="00F51624">
        <w:rPr>
          <w:szCs w:val="22"/>
          <w:lang w:val="sq-AL"/>
        </w:rPr>
        <w:t>P</w:t>
      </w:r>
      <w:r w:rsidRPr="00F51624">
        <w:rPr>
          <w:szCs w:val="22"/>
          <w:lang w:val="sq-AL"/>
        </w:rPr>
        <w:t xml:space="preserve">ala për të cilën është dhënë njoftimi i arbitrimit nuk emëron një gjyqtar, çdo </w:t>
      </w:r>
      <w:r w:rsidR="002E6A4E" w:rsidRPr="00F51624">
        <w:rPr>
          <w:szCs w:val="22"/>
          <w:lang w:val="sq-AL"/>
        </w:rPr>
        <w:t>P</w:t>
      </w:r>
      <w:r w:rsidRPr="00F51624">
        <w:rPr>
          <w:szCs w:val="22"/>
          <w:lang w:val="sq-AL"/>
        </w:rPr>
        <w:t>alë mund të kërkojë emërimin e një gjyqtari të dytë ose gjyqtari arbitrazhi (sipas rastit), sipas parashikimi të paragrafit (b) të këtij seksioni.</w:t>
      </w:r>
    </w:p>
    <w:p w:rsidR="00BE2323" w:rsidRPr="00F51624" w:rsidRDefault="00BE2323" w:rsidP="00BE2323">
      <w:pPr>
        <w:pStyle w:val="Paragrafi"/>
        <w:rPr>
          <w:szCs w:val="22"/>
          <w:lang w:val="sq-AL"/>
        </w:rPr>
      </w:pPr>
      <w:r w:rsidRPr="00F51624">
        <w:rPr>
          <w:szCs w:val="22"/>
          <w:lang w:val="sq-AL"/>
        </w:rPr>
        <w:t>e) Gjykata e Arbitrazhit do të mblidhet në kohën dhe vendin e përcaktuar nga gjyqtari i arbitrazhit. Pas kësaj, Gjykata e Arbitrazhit do të vendosë ku dhe kur do të mblidhet.</w:t>
      </w:r>
    </w:p>
    <w:p w:rsidR="00BE2323" w:rsidRPr="00F51624" w:rsidRDefault="00BE2323" w:rsidP="00BE2323">
      <w:pPr>
        <w:pStyle w:val="Paragrafi"/>
        <w:rPr>
          <w:szCs w:val="22"/>
          <w:lang w:val="sq-AL"/>
        </w:rPr>
      </w:pPr>
      <w:r w:rsidRPr="00F51624">
        <w:rPr>
          <w:szCs w:val="22"/>
          <w:lang w:val="sq-AL"/>
        </w:rPr>
        <w:t>f) Duke qenë su</w:t>
      </w:r>
      <w:r w:rsidR="002E6A4E" w:rsidRPr="00F51624">
        <w:rPr>
          <w:szCs w:val="22"/>
          <w:lang w:val="sq-AL"/>
        </w:rPr>
        <w:t>bjekt i parashikimeve të këtij s</w:t>
      </w:r>
      <w:r w:rsidRPr="00F51624">
        <w:rPr>
          <w:szCs w:val="22"/>
          <w:lang w:val="sq-AL"/>
        </w:rPr>
        <w:t>eksioni dhe duke përjashtuar rastet</w:t>
      </w:r>
      <w:r w:rsidR="002E6A4E" w:rsidRPr="00F51624">
        <w:rPr>
          <w:szCs w:val="22"/>
          <w:lang w:val="sq-AL"/>
        </w:rPr>
        <w:t>,</w:t>
      </w:r>
      <w:r w:rsidRPr="00F51624">
        <w:rPr>
          <w:szCs w:val="22"/>
          <w:lang w:val="sq-AL"/>
        </w:rPr>
        <w:t xml:space="preserve"> kur </w:t>
      </w:r>
      <w:r w:rsidR="002E6A4E" w:rsidRPr="00F51624">
        <w:rPr>
          <w:szCs w:val="22"/>
          <w:lang w:val="sq-AL"/>
        </w:rPr>
        <w:t>P</w:t>
      </w:r>
      <w:r w:rsidRPr="00F51624">
        <w:rPr>
          <w:szCs w:val="22"/>
          <w:lang w:val="sq-AL"/>
        </w:rPr>
        <w:t>alët bien dakord ndryshe, Gjykata e Arbitrazhit do të vendosë të gjitha problemet që i përkasin kompetencës së saj dhe do të vendosë procedurën e saj. Të gjitha vendimet e Gjykatës së Arbitrazhit duhet të jenë me shumicë votash.</w:t>
      </w:r>
    </w:p>
    <w:p w:rsidR="00BE2323" w:rsidRPr="00F51624" w:rsidRDefault="00415CF2" w:rsidP="00BE2323">
      <w:pPr>
        <w:pStyle w:val="Paragrafi"/>
        <w:rPr>
          <w:szCs w:val="22"/>
          <w:lang w:val="sq-AL"/>
        </w:rPr>
      </w:pPr>
      <w:r>
        <w:rPr>
          <w:szCs w:val="22"/>
          <w:lang w:val="sq-AL"/>
        </w:rPr>
        <w:t>g) Gjykata e Arbitrazhit do t’u ofrojë të gjitha P</w:t>
      </w:r>
      <w:r w:rsidR="00BE2323" w:rsidRPr="00F51624">
        <w:rPr>
          <w:szCs w:val="22"/>
          <w:lang w:val="sq-AL"/>
        </w:rPr>
        <w:t xml:space="preserve">alëve </w:t>
      </w:r>
      <w:r w:rsidR="002E6A4E" w:rsidRPr="00F51624">
        <w:rPr>
          <w:szCs w:val="22"/>
          <w:lang w:val="sq-AL"/>
        </w:rPr>
        <w:t>një dëgjim të ndershëm dhe do ta</w:t>
      </w:r>
      <w:r w:rsidR="00BE2323" w:rsidRPr="00F51624">
        <w:rPr>
          <w:szCs w:val="22"/>
          <w:lang w:val="sq-AL"/>
        </w:rPr>
        <w:t xml:space="preserve"> japë vendimin e saj me shkrim. Një vendim i firmosur nga shumica e Gjykatës së Arbitrazhit përbën vendimin e kësaj Gjykate. Një kopje e firmosur e vendimit do t’i jepet secilës </w:t>
      </w:r>
      <w:r w:rsidR="002E6A4E" w:rsidRPr="00F51624">
        <w:rPr>
          <w:szCs w:val="22"/>
          <w:lang w:val="sq-AL"/>
        </w:rPr>
        <w:t>P</w:t>
      </w:r>
      <w:r w:rsidR="00BE2323" w:rsidRPr="00F51624">
        <w:rPr>
          <w:szCs w:val="22"/>
          <w:lang w:val="sq-AL"/>
        </w:rPr>
        <w:t xml:space="preserve">alë. Çdo vendim i dhënë në </w:t>
      </w:r>
      <w:r w:rsidR="002E6A4E" w:rsidRPr="00F51624">
        <w:rPr>
          <w:szCs w:val="22"/>
          <w:lang w:val="sq-AL"/>
        </w:rPr>
        <w:t>pajtim me parashikimet e këtij s</w:t>
      </w:r>
      <w:r w:rsidR="00BE2323" w:rsidRPr="00F51624">
        <w:rPr>
          <w:szCs w:val="22"/>
          <w:lang w:val="sq-AL"/>
        </w:rPr>
        <w:t>eksioni do të jetë përfun</w:t>
      </w:r>
      <w:r w:rsidR="002E6A4E" w:rsidRPr="00F51624">
        <w:rPr>
          <w:szCs w:val="22"/>
          <w:lang w:val="sq-AL"/>
        </w:rPr>
        <w:t>dimtar dhe i detyrueshëm për P</w:t>
      </w:r>
      <w:r w:rsidR="00BE2323" w:rsidRPr="00F51624">
        <w:rPr>
          <w:szCs w:val="22"/>
          <w:lang w:val="sq-AL"/>
        </w:rPr>
        <w:t>alët</w:t>
      </w:r>
      <w:r w:rsidR="002E6A4E" w:rsidRPr="00F51624">
        <w:rPr>
          <w:szCs w:val="22"/>
          <w:lang w:val="sq-AL"/>
        </w:rPr>
        <w:t xml:space="preserve"> e kësaj Marrëveshjeje. Secila P</w:t>
      </w:r>
      <w:r w:rsidR="00BE2323" w:rsidRPr="00F51624">
        <w:rPr>
          <w:szCs w:val="22"/>
          <w:lang w:val="sq-AL"/>
        </w:rPr>
        <w:t>alë do të pajtohet me çdo vendim të dhënë nga Gjykata e Arbitrazhit në pajtim</w:t>
      </w:r>
      <w:r w:rsidR="002E6A4E" w:rsidRPr="00F51624">
        <w:rPr>
          <w:szCs w:val="22"/>
          <w:lang w:val="sq-AL"/>
        </w:rPr>
        <w:t>e</w:t>
      </w:r>
      <w:r w:rsidR="00BE2323" w:rsidRPr="00F51624">
        <w:rPr>
          <w:szCs w:val="22"/>
          <w:lang w:val="sq-AL"/>
        </w:rPr>
        <w:t xml:space="preserve"> më parashikimet e këtij seksioni.</w:t>
      </w:r>
    </w:p>
    <w:p w:rsidR="00BE2323" w:rsidRPr="00F51624" w:rsidRDefault="00BE2323" w:rsidP="00BE2323">
      <w:pPr>
        <w:pStyle w:val="Paragrafi"/>
        <w:rPr>
          <w:szCs w:val="22"/>
          <w:lang w:val="sq-AL"/>
        </w:rPr>
      </w:pPr>
      <w:r w:rsidRPr="00F51624">
        <w:rPr>
          <w:szCs w:val="22"/>
          <w:lang w:val="sq-AL"/>
        </w:rPr>
        <w:t>h) Palët do të vendosin shumën e pagesës së gjyqtarëve</w:t>
      </w:r>
      <w:r w:rsidR="002E6A4E" w:rsidRPr="00F51624">
        <w:rPr>
          <w:szCs w:val="22"/>
          <w:lang w:val="sq-AL"/>
        </w:rPr>
        <w:t>,</w:t>
      </w:r>
      <w:r w:rsidRPr="00F51624">
        <w:rPr>
          <w:szCs w:val="22"/>
          <w:lang w:val="sq-AL"/>
        </w:rPr>
        <w:t xml:space="preserve"> si dhe të personave të tjerë që do të nevojiten për zhvillimin e p</w:t>
      </w:r>
      <w:r w:rsidR="002E6A4E" w:rsidRPr="00F51624">
        <w:rPr>
          <w:szCs w:val="22"/>
          <w:lang w:val="sq-AL"/>
        </w:rPr>
        <w:t>rocedurave të arbitrimit. Nëse P</w:t>
      </w:r>
      <w:r w:rsidRPr="00F51624">
        <w:rPr>
          <w:szCs w:val="22"/>
          <w:lang w:val="sq-AL"/>
        </w:rPr>
        <w:t>alët nuk bien dakord për këto shuma përpara mbledhjes së Gjykatës së Arbitrazhit, Gjykata e Arbitrazhit do të vendosë për këto shuma në mënyrë të arsyeshme sipas rrethanave. Shitësi dhe Blerësi do të paguajnë shpenzimet e tyre për procedurat e arbitrimit. Shpenzimet e Gjykatës së Arbitrazhit do të ndahen dhe përballohen në mënyrë të barabartë midis Shitësit dhe Blerësit. Çdo paqartësi</w:t>
      </w:r>
      <w:r w:rsidR="002E6A4E" w:rsidRPr="00F51624">
        <w:rPr>
          <w:szCs w:val="22"/>
          <w:lang w:val="sq-AL"/>
        </w:rPr>
        <w:t>,</w:t>
      </w:r>
      <w:r w:rsidRPr="00F51624">
        <w:rPr>
          <w:szCs w:val="22"/>
          <w:lang w:val="sq-AL"/>
        </w:rPr>
        <w:t xml:space="preserve"> përsa i përket ndarjes së shpenzimeve të Gjykatës së Arbitrazhit ose të procedurës së pagesave të këtyre shpenzimeve do të përcaktohet nga Gjykata e Arbitrazhit.</w:t>
      </w:r>
    </w:p>
    <w:p w:rsidR="00BE2323" w:rsidRPr="00F51624" w:rsidRDefault="00BE2323" w:rsidP="00BE2323">
      <w:pPr>
        <w:pStyle w:val="Paragrafi"/>
        <w:rPr>
          <w:szCs w:val="22"/>
          <w:lang w:val="sq-AL"/>
        </w:rPr>
      </w:pPr>
      <w:r w:rsidRPr="00F51624">
        <w:rPr>
          <w:szCs w:val="22"/>
          <w:lang w:val="sq-AL"/>
        </w:rPr>
        <w:t>i) Parashikimet për arbitrimin</w:t>
      </w:r>
      <w:r w:rsidR="00415CF2">
        <w:rPr>
          <w:szCs w:val="22"/>
          <w:lang w:val="sq-AL"/>
        </w:rPr>
        <w:t>,</w:t>
      </w:r>
      <w:r w:rsidRPr="00F51624">
        <w:rPr>
          <w:szCs w:val="22"/>
          <w:lang w:val="sq-AL"/>
        </w:rPr>
        <w:t xml:space="preserve"> të vendosura në këtë seksion</w:t>
      </w:r>
      <w:r w:rsidR="00415CF2">
        <w:rPr>
          <w:szCs w:val="22"/>
          <w:lang w:val="sq-AL"/>
        </w:rPr>
        <w:t>,</w:t>
      </w:r>
      <w:r w:rsidRPr="00F51624">
        <w:rPr>
          <w:szCs w:val="22"/>
          <w:lang w:val="sq-AL"/>
        </w:rPr>
        <w:t xml:space="preserve"> do të jenë në vend të çdo procedure tjetër për përcaktimin e mosmarrëveshjeve midis </w:t>
      </w:r>
      <w:r w:rsidR="002E6A4E" w:rsidRPr="00F51624">
        <w:rPr>
          <w:szCs w:val="22"/>
          <w:lang w:val="sq-AL"/>
        </w:rPr>
        <w:t>P</w:t>
      </w:r>
      <w:r w:rsidRPr="00F51624">
        <w:rPr>
          <w:szCs w:val="22"/>
          <w:lang w:val="sq-AL"/>
        </w:rPr>
        <w:t>alëve të kësaj Marrëveshjeje ose të çdo pretendimi nga çdo</w:t>
      </w:r>
      <w:r w:rsidR="002E6A4E" w:rsidRPr="00F51624">
        <w:rPr>
          <w:szCs w:val="22"/>
          <w:lang w:val="sq-AL"/>
        </w:rPr>
        <w:t xml:space="preserve"> P</w:t>
      </w:r>
      <w:r w:rsidRPr="00F51624">
        <w:rPr>
          <w:szCs w:val="22"/>
          <w:lang w:val="sq-AL"/>
        </w:rPr>
        <w:t xml:space="preserve">alë përkundrejt </w:t>
      </w:r>
      <w:r w:rsidR="002E6A4E" w:rsidRPr="00F51624">
        <w:rPr>
          <w:szCs w:val="22"/>
          <w:lang w:val="sq-AL"/>
        </w:rPr>
        <w:t>P</w:t>
      </w:r>
      <w:r w:rsidRPr="00F51624">
        <w:rPr>
          <w:szCs w:val="22"/>
          <w:lang w:val="sq-AL"/>
        </w:rPr>
        <w:t>alës tjetër që evidentohen nga kjo Marrëveshje.</w:t>
      </w:r>
    </w:p>
    <w:p w:rsidR="00BE2323" w:rsidRPr="00F51624" w:rsidRDefault="00BE2323" w:rsidP="00BE2323">
      <w:pPr>
        <w:pStyle w:val="Paragrafi"/>
        <w:rPr>
          <w:szCs w:val="22"/>
          <w:lang w:val="sq-AL"/>
        </w:rPr>
      </w:pPr>
      <w:r w:rsidRPr="00F51624">
        <w:rPr>
          <w:szCs w:val="22"/>
          <w:lang w:val="sq-AL"/>
        </w:rPr>
        <w:t>j) Nëse brenda 30 (tridhjetë) ditëve</w:t>
      </w:r>
      <w:r w:rsidR="002E6A4E" w:rsidRPr="00F51624">
        <w:rPr>
          <w:szCs w:val="22"/>
          <w:lang w:val="sq-AL"/>
        </w:rPr>
        <w:t>, pasi kopje të vendimit u janë shpërndarë Palëve dhe nëse një prej P</w:t>
      </w:r>
      <w:r w:rsidRPr="00F51624">
        <w:rPr>
          <w:szCs w:val="22"/>
          <w:lang w:val="sq-AL"/>
        </w:rPr>
        <w:t>alëve nuk i bindet vendim</w:t>
      </w:r>
      <w:r w:rsidR="002E6A4E" w:rsidRPr="00F51624">
        <w:rPr>
          <w:szCs w:val="22"/>
          <w:lang w:val="sq-AL"/>
        </w:rPr>
        <w:t>it të dhënë, atëherë P</w:t>
      </w:r>
      <w:r w:rsidRPr="00F51624">
        <w:rPr>
          <w:szCs w:val="22"/>
          <w:lang w:val="sq-AL"/>
        </w:rPr>
        <w:t xml:space="preserve">ala tjetër mund të kërkojë gjykim ose të </w:t>
      </w:r>
      <w:r w:rsidRPr="00F51624">
        <w:rPr>
          <w:color w:val="000000"/>
          <w:szCs w:val="22"/>
          <w:lang w:val="sq-AL"/>
        </w:rPr>
        <w:t xml:space="preserve">nisë procedime për të zbatuar vendimin në çdo gjykatë ose juridiksion kompetent kundër </w:t>
      </w:r>
      <w:r w:rsidR="002E6A4E" w:rsidRPr="00F51624">
        <w:rPr>
          <w:color w:val="000000"/>
          <w:szCs w:val="22"/>
          <w:lang w:val="sq-AL"/>
        </w:rPr>
        <w:t>P</w:t>
      </w:r>
      <w:r w:rsidRPr="00F51624">
        <w:rPr>
          <w:color w:val="000000"/>
          <w:szCs w:val="22"/>
          <w:lang w:val="sq-AL"/>
        </w:rPr>
        <w:t>alës tjetër, mund të vendosë këtë vendim me zbatim</w:t>
      </w:r>
      <w:r w:rsidR="002E6A4E" w:rsidRPr="00F51624">
        <w:rPr>
          <w:color w:val="000000"/>
          <w:szCs w:val="22"/>
          <w:lang w:val="sq-AL"/>
        </w:rPr>
        <w:t>,</w:t>
      </w:r>
      <w:r w:rsidRPr="00F51624">
        <w:rPr>
          <w:color w:val="000000"/>
          <w:szCs w:val="22"/>
          <w:lang w:val="sq-AL"/>
        </w:rPr>
        <w:t xml:space="preserve"> ose mund të vendosë një përmirësim të përshtatshëm kundër</w:t>
      </w:r>
      <w:r w:rsidR="002E6A4E" w:rsidRPr="00F51624">
        <w:rPr>
          <w:color w:val="000000"/>
          <w:szCs w:val="22"/>
          <w:lang w:val="sq-AL"/>
        </w:rPr>
        <w:t xml:space="preserve"> P</w:t>
      </w:r>
      <w:r w:rsidRPr="00F51624">
        <w:rPr>
          <w:color w:val="000000"/>
          <w:szCs w:val="22"/>
          <w:lang w:val="sq-AL"/>
        </w:rPr>
        <w:t>alës tjetër për marrjen e vendimit</w:t>
      </w:r>
      <w:r w:rsidRPr="00F51624">
        <w:rPr>
          <w:szCs w:val="22"/>
          <w:lang w:val="sq-AL"/>
        </w:rPr>
        <w:t xml:space="preserve"> ose parashikimeve të kësaj Marrëveshjeje.</w:t>
      </w:r>
    </w:p>
    <w:p w:rsidR="00BE2323" w:rsidRPr="00F51624" w:rsidRDefault="00BE2323" w:rsidP="00BE2323">
      <w:pPr>
        <w:pStyle w:val="Paragrafi"/>
        <w:rPr>
          <w:szCs w:val="22"/>
          <w:lang w:val="sq-AL"/>
        </w:rPr>
      </w:pPr>
      <w:r w:rsidRPr="00F51624">
        <w:rPr>
          <w:szCs w:val="22"/>
          <w:lang w:val="sq-AL"/>
        </w:rPr>
        <w:t>k) Shërbimi i çdo njoftimi ose procesi në lidhje me procedimet sipas</w:t>
      </w:r>
      <w:r w:rsidR="00415CF2">
        <w:rPr>
          <w:szCs w:val="22"/>
          <w:lang w:val="sq-AL"/>
        </w:rPr>
        <w:t xml:space="preserve"> këtij seksioni ose në lidhje me</w:t>
      </w:r>
      <w:r w:rsidRPr="00F51624">
        <w:rPr>
          <w:szCs w:val="22"/>
          <w:lang w:val="sq-AL"/>
        </w:rPr>
        <w:t xml:space="preserve"> çdo procedim për marrjen e vendimeve të dhëna në pajtim me këtë seksion, mund të bëhen në mënyrën e parashikuar në nenin 16 të kësaj Marrëveshjeje. Palët e kësaj Marrëveshjeje heqin dorë prej të gjitha kërkesave të tjera për dërgimin e çdo njoftimi të tillë.</w:t>
      </w:r>
    </w:p>
    <w:p w:rsidR="00BE2323" w:rsidRPr="00F51624" w:rsidRDefault="00BE2323" w:rsidP="00BE2323">
      <w:pPr>
        <w:pStyle w:val="Paragrafi"/>
        <w:rPr>
          <w:szCs w:val="22"/>
          <w:lang w:val="sq-AL"/>
        </w:rPr>
      </w:pPr>
    </w:p>
    <w:p w:rsidR="00BE2323" w:rsidRPr="00F51624" w:rsidRDefault="00BE2323" w:rsidP="00BE2323">
      <w:pPr>
        <w:pStyle w:val="NeniNr"/>
        <w:rPr>
          <w:szCs w:val="22"/>
          <w:lang w:val="sq-AL"/>
        </w:rPr>
      </w:pPr>
      <w:r w:rsidRPr="00F51624">
        <w:rPr>
          <w:szCs w:val="22"/>
          <w:lang w:val="sq-AL"/>
        </w:rPr>
        <w:t>Neni 16</w:t>
      </w:r>
    </w:p>
    <w:p w:rsidR="00BE2323" w:rsidRPr="00F51624" w:rsidRDefault="00BE2323" w:rsidP="00BE2323">
      <w:pPr>
        <w:pStyle w:val="NeniTitull"/>
        <w:rPr>
          <w:szCs w:val="22"/>
          <w:lang w:val="sq-AL"/>
        </w:rPr>
      </w:pPr>
      <w:r w:rsidRPr="00F51624">
        <w:rPr>
          <w:szCs w:val="22"/>
          <w:lang w:val="sq-AL"/>
        </w:rPr>
        <w:t>Njoftimet</w:t>
      </w:r>
    </w:p>
    <w:p w:rsidR="00BE2323" w:rsidRPr="00F51624" w:rsidRDefault="00BE2323" w:rsidP="00BE2323">
      <w:pPr>
        <w:pStyle w:val="Paragrafi"/>
        <w:rPr>
          <w:b/>
          <w:szCs w:val="22"/>
          <w:lang w:val="sq-AL"/>
        </w:rPr>
      </w:pPr>
    </w:p>
    <w:p w:rsidR="00BE2323" w:rsidRPr="00F51624" w:rsidRDefault="00BE2323" w:rsidP="00BE2323">
      <w:pPr>
        <w:pStyle w:val="Paragrafi"/>
        <w:rPr>
          <w:szCs w:val="22"/>
          <w:lang w:val="sq-AL"/>
        </w:rPr>
      </w:pPr>
      <w:r w:rsidRPr="00F51624">
        <w:rPr>
          <w:szCs w:val="22"/>
          <w:lang w:val="sq-AL"/>
        </w:rPr>
        <w:t>16.1 Çdo njoftim ose kërkesë për t’u dhënë apo për t’u bërë nga njëra Palë për tjetrën, sipas kësaj Marrëveshjeje ose në lidhje me të, do të jetë me shkrim dhe mund të jepet me teleks ose letër. Një njoftim i tillë ose kërkesë do të vlerësohet të jetë dhënë siç duhet</w:t>
      </w:r>
      <w:r w:rsidR="00BC0360" w:rsidRPr="00F51624">
        <w:rPr>
          <w:szCs w:val="22"/>
          <w:lang w:val="sq-AL"/>
        </w:rPr>
        <w:t>,</w:t>
      </w:r>
      <w:r w:rsidRPr="00F51624">
        <w:rPr>
          <w:szCs w:val="22"/>
          <w:lang w:val="sq-AL"/>
        </w:rPr>
        <w:t xml:space="preserve"> kur të dorëzohet dorazi ose me postë ose me teleks ose me telefaks për </w:t>
      </w:r>
      <w:r w:rsidR="00BC0360" w:rsidRPr="00F51624">
        <w:rPr>
          <w:szCs w:val="22"/>
          <w:lang w:val="sq-AL"/>
        </w:rPr>
        <w:t>P</w:t>
      </w:r>
      <w:r w:rsidRPr="00F51624">
        <w:rPr>
          <w:szCs w:val="22"/>
          <w:lang w:val="sq-AL"/>
        </w:rPr>
        <w:t xml:space="preserve">alën tjetër në adresat e tyre të specifikuara në seksionin 16.2 ose në ndonjë adresë tjetër të përcaktuar me njoftim për </w:t>
      </w:r>
      <w:r w:rsidR="00BC0360" w:rsidRPr="00F51624">
        <w:rPr>
          <w:szCs w:val="22"/>
          <w:lang w:val="sq-AL"/>
        </w:rPr>
        <w:t>P</w:t>
      </w:r>
      <w:r w:rsidRPr="00F51624">
        <w:rPr>
          <w:szCs w:val="22"/>
          <w:lang w:val="sq-AL"/>
        </w:rPr>
        <w:t>alën tjetër.</w:t>
      </w:r>
    </w:p>
    <w:p w:rsidR="00BE2323" w:rsidRPr="00F51624" w:rsidRDefault="00BE2323" w:rsidP="00BE2323">
      <w:pPr>
        <w:pStyle w:val="Paragrafi"/>
        <w:rPr>
          <w:szCs w:val="22"/>
          <w:lang w:val="sq-AL"/>
        </w:rPr>
      </w:pPr>
      <w:r w:rsidRPr="00F51624">
        <w:rPr>
          <w:szCs w:val="22"/>
          <w:lang w:val="sq-AL"/>
        </w:rPr>
        <w:t xml:space="preserve">16.2 Për qëllimet e seksionit 16.1, </w:t>
      </w:r>
      <w:r w:rsidR="00BC0360" w:rsidRPr="00F51624">
        <w:rPr>
          <w:szCs w:val="22"/>
          <w:lang w:val="sq-AL"/>
        </w:rPr>
        <w:t>P</w:t>
      </w:r>
      <w:r w:rsidRPr="00F51624">
        <w:rPr>
          <w:szCs w:val="22"/>
          <w:lang w:val="sq-AL"/>
        </w:rPr>
        <w:t>alët kanë dhënë adresat e tyre</w:t>
      </w:r>
      <w:r w:rsidR="00BC0360" w:rsidRPr="00F51624">
        <w:rPr>
          <w:szCs w:val="22"/>
          <w:lang w:val="sq-AL"/>
        </w:rPr>
        <w:t>,</w:t>
      </w:r>
      <w:r w:rsidRPr="00F51624">
        <w:rPr>
          <w:szCs w:val="22"/>
          <w:lang w:val="sq-AL"/>
        </w:rPr>
        <w:t xml:space="preserve"> si më poshtë:</w:t>
      </w:r>
    </w:p>
    <w:p w:rsidR="00BE2323" w:rsidRPr="00F51624" w:rsidRDefault="00BE2323" w:rsidP="00BE2323">
      <w:pPr>
        <w:pStyle w:val="Paragrafi"/>
        <w:rPr>
          <w:szCs w:val="22"/>
          <w:lang w:val="sq-AL"/>
        </w:rPr>
      </w:pPr>
      <w:r w:rsidRPr="00F51624">
        <w:rPr>
          <w:szCs w:val="22"/>
          <w:lang w:val="sq-AL"/>
        </w:rPr>
        <w:t>Për Këshillin e Ministrave të Republikës së Shqipërisë (Blerësi):</w:t>
      </w:r>
    </w:p>
    <w:p w:rsidR="00BE2323" w:rsidRPr="00F51624" w:rsidRDefault="00BE2323" w:rsidP="00BE2323">
      <w:pPr>
        <w:pStyle w:val="Paragrafi"/>
        <w:rPr>
          <w:szCs w:val="22"/>
          <w:lang w:val="sq-AL"/>
        </w:rPr>
      </w:pPr>
      <w:r w:rsidRPr="00F51624">
        <w:rPr>
          <w:szCs w:val="22"/>
          <w:lang w:val="sq-AL"/>
        </w:rPr>
        <w:t>Ministri i Financave</w:t>
      </w:r>
    </w:p>
    <w:p w:rsidR="00BE2323" w:rsidRPr="00F51624" w:rsidRDefault="00BE2323" w:rsidP="00BE2323">
      <w:pPr>
        <w:pStyle w:val="Paragrafi"/>
        <w:rPr>
          <w:szCs w:val="22"/>
          <w:lang w:val="sq-AL"/>
        </w:rPr>
      </w:pPr>
      <w:r w:rsidRPr="00F51624">
        <w:rPr>
          <w:szCs w:val="22"/>
          <w:lang w:val="sq-AL"/>
        </w:rPr>
        <w:t>Blv: “Dëshmorët e Kombit”, Nr 1</w:t>
      </w:r>
    </w:p>
    <w:p w:rsidR="00BE2323" w:rsidRPr="00F51624" w:rsidRDefault="00BE2323" w:rsidP="00BE2323">
      <w:pPr>
        <w:pStyle w:val="Paragrafi"/>
        <w:rPr>
          <w:szCs w:val="22"/>
          <w:lang w:val="sq-AL"/>
        </w:rPr>
      </w:pPr>
      <w:r w:rsidRPr="00F51624">
        <w:rPr>
          <w:szCs w:val="22"/>
          <w:lang w:val="sq-AL"/>
        </w:rPr>
        <w:t>Tirana, Albania</w:t>
      </w:r>
    </w:p>
    <w:p w:rsidR="00BE2323" w:rsidRPr="00F51624" w:rsidRDefault="00BE2323" w:rsidP="00BE2323">
      <w:pPr>
        <w:pStyle w:val="Paragrafi"/>
        <w:rPr>
          <w:szCs w:val="22"/>
          <w:lang w:val="sq-AL"/>
        </w:rPr>
      </w:pPr>
      <w:r w:rsidRPr="00F51624">
        <w:rPr>
          <w:szCs w:val="22"/>
          <w:lang w:val="sq-AL"/>
        </w:rPr>
        <w:t>Tel: ++ ( 355-4) 228-405</w:t>
      </w:r>
    </w:p>
    <w:p w:rsidR="00BE2323" w:rsidRPr="00F51624" w:rsidRDefault="00BE2323" w:rsidP="00BE2323">
      <w:pPr>
        <w:pStyle w:val="Paragrafi"/>
        <w:rPr>
          <w:szCs w:val="22"/>
          <w:lang w:val="sq-AL"/>
        </w:rPr>
      </w:pPr>
      <w:r w:rsidRPr="00F51624">
        <w:rPr>
          <w:szCs w:val="22"/>
          <w:lang w:val="sq-AL"/>
        </w:rPr>
        <w:t>Faks: ++ (355-4) 228-494</w:t>
      </w:r>
    </w:p>
    <w:p w:rsidR="00BE2323" w:rsidRPr="00F51624" w:rsidRDefault="00BE2323" w:rsidP="00BE2323">
      <w:pPr>
        <w:pStyle w:val="Paragrafi"/>
        <w:rPr>
          <w:szCs w:val="22"/>
          <w:lang w:val="sq-AL"/>
        </w:rPr>
      </w:pPr>
      <w:r w:rsidRPr="00F51624">
        <w:rPr>
          <w:szCs w:val="22"/>
          <w:lang w:val="sq-AL"/>
        </w:rPr>
        <w:t>Për Bankën Islamike për Zhvillim (Shitësi)</w:t>
      </w:r>
    </w:p>
    <w:p w:rsidR="00BE2323" w:rsidRPr="00F51624" w:rsidRDefault="00BE2323" w:rsidP="00BE2323">
      <w:pPr>
        <w:pStyle w:val="Paragrafi"/>
        <w:rPr>
          <w:szCs w:val="22"/>
          <w:lang w:val="sq-AL"/>
        </w:rPr>
      </w:pPr>
      <w:r w:rsidRPr="00F51624">
        <w:rPr>
          <w:szCs w:val="22"/>
          <w:lang w:val="sq-AL"/>
        </w:rPr>
        <w:t>Kutia Postare: 5925</w:t>
      </w:r>
    </w:p>
    <w:p w:rsidR="00BE2323" w:rsidRPr="00F51624" w:rsidRDefault="00BE2323" w:rsidP="00BE2323">
      <w:pPr>
        <w:pStyle w:val="Paragrafi"/>
        <w:rPr>
          <w:szCs w:val="22"/>
          <w:lang w:val="sq-AL"/>
        </w:rPr>
      </w:pPr>
      <w:r w:rsidRPr="00F51624">
        <w:rPr>
          <w:szCs w:val="22"/>
          <w:lang w:val="sq-AL"/>
        </w:rPr>
        <w:t>Jeddah- 21432</w:t>
      </w:r>
    </w:p>
    <w:p w:rsidR="00BE2323" w:rsidRPr="00F51624" w:rsidRDefault="00BE2323" w:rsidP="00BE2323">
      <w:pPr>
        <w:pStyle w:val="Paragrafi"/>
        <w:rPr>
          <w:szCs w:val="22"/>
          <w:lang w:val="sq-AL"/>
        </w:rPr>
      </w:pPr>
      <w:r w:rsidRPr="00F51624">
        <w:rPr>
          <w:szCs w:val="22"/>
          <w:lang w:val="sq-AL"/>
        </w:rPr>
        <w:t>Mbretëria e Arabisë Saudite</w:t>
      </w:r>
    </w:p>
    <w:p w:rsidR="00BE2323" w:rsidRPr="00F51624" w:rsidRDefault="00BE2323" w:rsidP="00BE2323">
      <w:pPr>
        <w:pStyle w:val="Paragrafi"/>
        <w:rPr>
          <w:szCs w:val="22"/>
          <w:lang w:val="sq-AL"/>
        </w:rPr>
      </w:pPr>
      <w:r w:rsidRPr="00F51624">
        <w:rPr>
          <w:szCs w:val="22"/>
          <w:lang w:val="sq-AL"/>
        </w:rPr>
        <w:t>Teleks: 601137 ISDB SJ</w:t>
      </w:r>
    </w:p>
    <w:p w:rsidR="00BE2323" w:rsidRPr="00F51624" w:rsidRDefault="00BE2323" w:rsidP="00BE2323">
      <w:pPr>
        <w:pStyle w:val="Paragrafi"/>
        <w:rPr>
          <w:color w:val="000000"/>
          <w:szCs w:val="22"/>
          <w:lang w:val="sq-AL"/>
        </w:rPr>
      </w:pPr>
      <w:r w:rsidRPr="00F51624">
        <w:rPr>
          <w:color w:val="000000"/>
          <w:szCs w:val="22"/>
          <w:lang w:val="sq-AL"/>
        </w:rPr>
        <w:t>Telegraf: BANKISLAMI JEDDAH</w:t>
      </w:r>
    </w:p>
    <w:p w:rsidR="00BE2323" w:rsidRPr="00F51624" w:rsidRDefault="00BE2323" w:rsidP="00BE2323">
      <w:pPr>
        <w:pStyle w:val="Paragrafi"/>
        <w:rPr>
          <w:color w:val="000000"/>
          <w:szCs w:val="22"/>
          <w:lang w:val="sq-AL"/>
        </w:rPr>
      </w:pPr>
      <w:r w:rsidRPr="00F51624">
        <w:rPr>
          <w:color w:val="000000"/>
          <w:szCs w:val="22"/>
          <w:lang w:val="sq-AL"/>
        </w:rPr>
        <w:t>Tel: +699 2 6361400</w:t>
      </w:r>
    </w:p>
    <w:p w:rsidR="00BE2323" w:rsidRPr="00F51624" w:rsidRDefault="00BE2323" w:rsidP="00BE2323">
      <w:pPr>
        <w:pStyle w:val="Paragrafi"/>
        <w:rPr>
          <w:color w:val="000000"/>
          <w:szCs w:val="22"/>
          <w:lang w:val="sq-AL"/>
        </w:rPr>
      </w:pPr>
      <w:r w:rsidRPr="00F51624">
        <w:rPr>
          <w:color w:val="000000"/>
          <w:szCs w:val="22"/>
          <w:lang w:val="sq-AL"/>
        </w:rPr>
        <w:t>Faks: +966 2 6366871</w:t>
      </w:r>
    </w:p>
    <w:p w:rsidR="00BE2323" w:rsidRPr="00F51624" w:rsidRDefault="00BE2323" w:rsidP="00BE2323">
      <w:pPr>
        <w:pStyle w:val="Paragrafi"/>
        <w:rPr>
          <w:szCs w:val="22"/>
          <w:lang w:val="sq-AL"/>
        </w:rPr>
      </w:pPr>
    </w:p>
    <w:p w:rsidR="00BE2323" w:rsidRPr="00BD3CB2" w:rsidRDefault="00BE2323" w:rsidP="00A106D2">
      <w:pPr>
        <w:pStyle w:val="Titulli"/>
      </w:pPr>
      <w:r w:rsidRPr="00BD3CB2">
        <w:t>FAQE ZBATIMI</w:t>
      </w:r>
    </w:p>
    <w:p w:rsidR="00BE2323" w:rsidRPr="00F51624" w:rsidRDefault="00BE2323" w:rsidP="00BE2323">
      <w:pPr>
        <w:pStyle w:val="Paragrafi"/>
        <w:ind w:firstLine="0"/>
        <w:rPr>
          <w:b/>
          <w:szCs w:val="22"/>
          <w:lang w:val="sq-AL"/>
        </w:rPr>
      </w:pPr>
    </w:p>
    <w:p w:rsidR="00BE2323" w:rsidRPr="00F51624" w:rsidRDefault="00BE2323" w:rsidP="00BE2323">
      <w:pPr>
        <w:pStyle w:val="Paragrafi"/>
        <w:rPr>
          <w:szCs w:val="22"/>
          <w:lang w:val="sq-AL"/>
        </w:rPr>
      </w:pPr>
      <w:r w:rsidRPr="00F51624">
        <w:rPr>
          <w:szCs w:val="22"/>
          <w:lang w:val="sq-AL"/>
        </w:rPr>
        <w:t>Në dëshmi të sa më sipër, Palët kanë nënshkruar këtë Marrëveshje në datën e përmendur në preambulën e kësaj Marrëveshjeje.</w:t>
      </w:r>
    </w:p>
    <w:p w:rsidR="00BE2323" w:rsidRDefault="00BE2323" w:rsidP="00BE2323">
      <w:pPr>
        <w:pStyle w:val="Paragrafi"/>
        <w:rPr>
          <w:sz w:val="16"/>
          <w:szCs w:val="22"/>
          <w:lang w:val="sq-AL"/>
        </w:rPr>
      </w:pPr>
    </w:p>
    <w:p w:rsidR="00AA7515" w:rsidRPr="00040A94" w:rsidRDefault="00AA7515" w:rsidP="00BE2323">
      <w:pPr>
        <w:pStyle w:val="Paragrafi"/>
        <w:rPr>
          <w:sz w:val="16"/>
          <w:szCs w:val="22"/>
          <w:lang w:val="sq-AL"/>
        </w:rPr>
      </w:pPr>
    </w:p>
    <w:p w:rsidR="00BE2323" w:rsidRPr="00F51624" w:rsidRDefault="00BE2323" w:rsidP="00BE2323">
      <w:pPr>
        <w:pStyle w:val="Paragrafi"/>
        <w:jc w:val="center"/>
        <w:rPr>
          <w:b/>
          <w:szCs w:val="22"/>
          <w:lang w:val="sq-AL"/>
        </w:rPr>
      </w:pPr>
      <w:r w:rsidRPr="00F51624">
        <w:rPr>
          <w:b/>
          <w:szCs w:val="22"/>
          <w:lang w:val="sq-AL"/>
        </w:rPr>
        <w:t>SHTOJCA I</w:t>
      </w:r>
    </w:p>
    <w:p w:rsidR="00BE2323" w:rsidRPr="00F51624" w:rsidRDefault="00BE2323" w:rsidP="00BE2323">
      <w:pPr>
        <w:pStyle w:val="Paragrafi"/>
        <w:jc w:val="center"/>
        <w:rPr>
          <w:b/>
          <w:szCs w:val="22"/>
          <w:lang w:val="sq-AL"/>
        </w:rPr>
      </w:pPr>
      <w:r w:rsidRPr="00F51624">
        <w:rPr>
          <w:b/>
          <w:szCs w:val="22"/>
          <w:lang w:val="sq-AL"/>
        </w:rPr>
        <w:t>PËRSHKRIMI I RRUGËS</w:t>
      </w:r>
    </w:p>
    <w:p w:rsidR="00BE2323" w:rsidRPr="00040A94" w:rsidRDefault="00BE2323" w:rsidP="00BE2323">
      <w:pPr>
        <w:pStyle w:val="Paragrafi"/>
        <w:jc w:val="center"/>
        <w:rPr>
          <w:sz w:val="16"/>
          <w:szCs w:val="22"/>
          <w:lang w:val="sq-AL"/>
        </w:rPr>
      </w:pPr>
    </w:p>
    <w:p w:rsidR="00BE2323" w:rsidRPr="00F51624" w:rsidRDefault="00BE2323" w:rsidP="00BE2323">
      <w:pPr>
        <w:pStyle w:val="Paragrafi"/>
        <w:rPr>
          <w:szCs w:val="22"/>
          <w:lang w:val="sq-AL"/>
        </w:rPr>
      </w:pPr>
      <w:r w:rsidRPr="00F51624">
        <w:rPr>
          <w:szCs w:val="22"/>
          <w:lang w:val="sq-AL"/>
        </w:rPr>
        <w:t xml:space="preserve">Rruga që konsiston në </w:t>
      </w:r>
      <w:r w:rsidRPr="00F51624">
        <w:rPr>
          <w:color w:val="000000"/>
          <w:szCs w:val="22"/>
          <w:lang w:val="sq-AL"/>
        </w:rPr>
        <w:t>variantin</w:t>
      </w:r>
      <w:r w:rsidRPr="00F51624">
        <w:rPr>
          <w:szCs w:val="22"/>
          <w:lang w:val="sq-AL"/>
        </w:rPr>
        <w:t xml:space="preserve"> me 4 korsi 2X(2X3.75 metra + 2X1.5 metra), duke përdorur </w:t>
      </w:r>
      <w:r w:rsidR="00BC0360" w:rsidRPr="00F51624">
        <w:rPr>
          <w:szCs w:val="22"/>
          <w:lang w:val="sq-AL"/>
        </w:rPr>
        <w:t>barrie</w:t>
      </w:r>
      <w:r w:rsidRPr="00F51624">
        <w:rPr>
          <w:szCs w:val="22"/>
          <w:lang w:val="sq-AL"/>
        </w:rPr>
        <w:t xml:space="preserve">rën Nju Xhersi fillon afër liqenit të vogël në Kolsh dhe zbret përgjatë shpateve jugore të zonës, duke devijuar nga ura ekzistuese në Kolsh dhe </w:t>
      </w:r>
      <w:r w:rsidR="00BC0360" w:rsidRPr="00F51624">
        <w:rPr>
          <w:szCs w:val="22"/>
          <w:lang w:val="sq-AL"/>
        </w:rPr>
        <w:t>kërkon ndërtimin e një ure-rrugë</w:t>
      </w:r>
      <w:r w:rsidRPr="00F51624">
        <w:rPr>
          <w:szCs w:val="22"/>
          <w:lang w:val="sq-AL"/>
        </w:rPr>
        <w:t xml:space="preserve"> të re me gjatësi 240</w:t>
      </w:r>
      <w:r w:rsidR="00BC0360" w:rsidRPr="00F51624">
        <w:rPr>
          <w:szCs w:val="22"/>
          <w:lang w:val="sq-AL"/>
        </w:rPr>
        <w:t xml:space="preserve"> </w:t>
      </w:r>
      <w:r w:rsidRPr="00F51624">
        <w:rPr>
          <w:szCs w:val="22"/>
          <w:lang w:val="sq-AL"/>
        </w:rPr>
        <w:t>m. Më pas, rruga vazhdon përgjatë shpatit deri sa arrin fshatin Myc. Më pas kalon lumin duke përdorur urën-rrugë me gjatësi 240</w:t>
      </w:r>
      <w:r w:rsidR="00BC0360" w:rsidRPr="00F51624">
        <w:rPr>
          <w:szCs w:val="22"/>
          <w:lang w:val="sq-AL"/>
        </w:rPr>
        <w:t xml:space="preserve"> </w:t>
      </w:r>
      <w:r w:rsidRPr="00F51624">
        <w:rPr>
          <w:szCs w:val="22"/>
          <w:lang w:val="sq-AL"/>
        </w:rPr>
        <w:t>m dhe lartësi 45</w:t>
      </w:r>
      <w:r w:rsidR="00BC0360" w:rsidRPr="00F51624">
        <w:rPr>
          <w:szCs w:val="22"/>
          <w:lang w:val="sq-AL"/>
        </w:rPr>
        <w:t xml:space="preserve"> </w:t>
      </w:r>
      <w:r w:rsidRPr="00F51624">
        <w:rPr>
          <w:szCs w:val="22"/>
          <w:lang w:val="sq-AL"/>
        </w:rPr>
        <w:t>m</w:t>
      </w:r>
      <w:r w:rsidR="00BC0360" w:rsidRPr="00F51624">
        <w:rPr>
          <w:szCs w:val="22"/>
          <w:lang w:val="sq-AL"/>
        </w:rPr>
        <w:t>. Në km 5+400 ka përsëri një urë</w:t>
      </w:r>
      <w:r w:rsidRPr="00F51624">
        <w:rPr>
          <w:szCs w:val="22"/>
          <w:lang w:val="sq-AL"/>
        </w:rPr>
        <w:t>-</w:t>
      </w:r>
      <w:r w:rsidR="00BC0360" w:rsidRPr="00F51624">
        <w:rPr>
          <w:szCs w:val="22"/>
          <w:lang w:val="sq-AL"/>
        </w:rPr>
        <w:t>rrugë</w:t>
      </w:r>
      <w:r w:rsidRPr="00F51624">
        <w:rPr>
          <w:szCs w:val="22"/>
          <w:lang w:val="sq-AL"/>
        </w:rPr>
        <w:t xml:space="preserve"> me gjatësi 120</w:t>
      </w:r>
      <w:r w:rsidR="00BC0360" w:rsidRPr="00F51624">
        <w:rPr>
          <w:szCs w:val="22"/>
          <w:lang w:val="sq-AL"/>
        </w:rPr>
        <w:t xml:space="preserve"> </w:t>
      </w:r>
      <w:r w:rsidRPr="00F51624">
        <w:rPr>
          <w:szCs w:val="22"/>
          <w:lang w:val="sq-AL"/>
        </w:rPr>
        <w:t>m. Rruga mbaron në linjën ekzistuese të asfaltit. Urat e sipërme propozohen të kenë gjatësi të krahëve prej 30 ose 40 metrash. Strukturat kryesore janë 10 urë-rrugë me një gjatësi të përgjithshme prej 800m.</w:t>
      </w:r>
    </w:p>
    <w:p w:rsidR="00BE2323" w:rsidRPr="00040A94" w:rsidRDefault="00BE2323" w:rsidP="00BE2323">
      <w:pPr>
        <w:pStyle w:val="Paragrafi"/>
        <w:ind w:firstLine="0"/>
        <w:rPr>
          <w:b/>
          <w:sz w:val="14"/>
          <w:szCs w:val="22"/>
          <w:lang w:val="sq-AL"/>
        </w:rPr>
      </w:pPr>
    </w:p>
    <w:p w:rsidR="00BD3CB2" w:rsidRDefault="00BD3CB2" w:rsidP="00BE2323">
      <w:pPr>
        <w:pStyle w:val="Paragrafi"/>
        <w:jc w:val="center"/>
        <w:rPr>
          <w:b/>
          <w:szCs w:val="22"/>
          <w:lang w:val="sq-AL"/>
        </w:rPr>
      </w:pPr>
    </w:p>
    <w:p w:rsidR="00BE2323" w:rsidRPr="00F51624" w:rsidRDefault="00BE2323" w:rsidP="00BE2323">
      <w:pPr>
        <w:pStyle w:val="Paragrafi"/>
        <w:jc w:val="center"/>
        <w:rPr>
          <w:b/>
          <w:szCs w:val="22"/>
          <w:lang w:val="sq-AL"/>
        </w:rPr>
      </w:pPr>
      <w:r w:rsidRPr="00F51624">
        <w:rPr>
          <w:b/>
          <w:szCs w:val="22"/>
          <w:lang w:val="sq-AL"/>
        </w:rPr>
        <w:t>SHTOJCA II</w:t>
      </w:r>
    </w:p>
    <w:p w:rsidR="00BE2323" w:rsidRPr="00F51624" w:rsidRDefault="00BE2323" w:rsidP="00BE2323">
      <w:pPr>
        <w:pStyle w:val="Paragrafi"/>
        <w:jc w:val="center"/>
        <w:rPr>
          <w:b/>
          <w:szCs w:val="22"/>
          <w:lang w:val="sq-AL"/>
        </w:rPr>
      </w:pPr>
      <w:r w:rsidRPr="00F51624">
        <w:rPr>
          <w:b/>
          <w:szCs w:val="22"/>
          <w:lang w:val="sq-AL"/>
        </w:rPr>
        <w:t>PËRSHKRIMI I PROJEKTIT</w:t>
      </w:r>
    </w:p>
    <w:p w:rsidR="00BE2323" w:rsidRPr="00040A94" w:rsidRDefault="00BE2323" w:rsidP="00BE2323">
      <w:pPr>
        <w:pStyle w:val="Paragrafi"/>
        <w:rPr>
          <w:sz w:val="16"/>
          <w:szCs w:val="22"/>
          <w:lang w:val="sq-AL"/>
        </w:rPr>
      </w:pPr>
    </w:p>
    <w:p w:rsidR="00BE2323" w:rsidRDefault="00BE2323" w:rsidP="00BE2323">
      <w:pPr>
        <w:pStyle w:val="Paragrafi"/>
        <w:rPr>
          <w:szCs w:val="22"/>
          <w:lang w:val="sq-AL"/>
        </w:rPr>
      </w:pPr>
      <w:r w:rsidRPr="00F51624">
        <w:rPr>
          <w:szCs w:val="22"/>
          <w:lang w:val="sq-AL"/>
        </w:rPr>
        <w:t>Synimi kryesor i projektit është që të sigurojë një rrjedhë të pandërprerë të trafikut, të pakësojë k</w:t>
      </w:r>
      <w:r w:rsidR="00BC0360" w:rsidRPr="00F51624">
        <w:rPr>
          <w:szCs w:val="22"/>
          <w:lang w:val="sq-AL"/>
        </w:rPr>
        <w:t>ostot e operimit të automjeteve</w:t>
      </w:r>
      <w:r w:rsidRPr="00F51624">
        <w:rPr>
          <w:szCs w:val="22"/>
          <w:lang w:val="sq-AL"/>
        </w:rPr>
        <w:t xml:space="preserve"> dhe aksidentet rrugore, të kursejë kohën e udhëtimit dhe të sjellë një përmirësim të përgjithshëm ekonomik në zonën e projektit</w:t>
      </w:r>
      <w:r w:rsidR="00BC0360" w:rsidRPr="00F51624">
        <w:rPr>
          <w:szCs w:val="22"/>
          <w:lang w:val="sq-AL"/>
        </w:rPr>
        <w:t>,</w:t>
      </w:r>
      <w:r w:rsidRPr="00F51624">
        <w:rPr>
          <w:szCs w:val="22"/>
          <w:lang w:val="sq-AL"/>
        </w:rPr>
        <w:t xml:space="preserve"> përmes një mundësie të rritur hyrjeje dhe lëvizshmërie më të madhe për në zonat rurale. Projekti, gjithashtu do të përshpejtojë hyrjen drejt zonave bregdetare dhe në terrenin malor mbresëlënës, si dhe në zonat fshatare përtej Kukësit, si dhe do të sigurojë një lidhje të rëndësishme me vendin fqinjë, Kosovën. Projekti përfshin komponentët e mëposhtëm:</w:t>
      </w:r>
    </w:p>
    <w:p w:rsidR="00AA7515" w:rsidRDefault="00AA7515" w:rsidP="00BE2323">
      <w:pPr>
        <w:pStyle w:val="Paragrafi"/>
        <w:rPr>
          <w:szCs w:val="22"/>
          <w:lang w:val="sq-AL"/>
        </w:rPr>
      </w:pPr>
    </w:p>
    <w:p w:rsidR="00BE2323" w:rsidRPr="00F51624" w:rsidRDefault="00BE2323" w:rsidP="00BE2323">
      <w:pPr>
        <w:pStyle w:val="Paragrafi"/>
        <w:rPr>
          <w:szCs w:val="22"/>
          <w:lang w:val="sq-AL"/>
        </w:rPr>
      </w:pPr>
      <w:r w:rsidRPr="00F51624">
        <w:rPr>
          <w:szCs w:val="22"/>
          <w:lang w:val="sq-AL"/>
        </w:rPr>
        <w:t xml:space="preserve">1. Punimet civile </w:t>
      </w:r>
    </w:p>
    <w:p w:rsidR="00BE2323" w:rsidRPr="00F51624" w:rsidRDefault="00BE2323" w:rsidP="00BE2323">
      <w:pPr>
        <w:pStyle w:val="Paragrafi"/>
        <w:rPr>
          <w:szCs w:val="22"/>
          <w:lang w:val="sq-AL"/>
        </w:rPr>
      </w:pPr>
      <w:r w:rsidRPr="00F51624">
        <w:rPr>
          <w:szCs w:val="22"/>
          <w:lang w:val="sq-AL"/>
        </w:rPr>
        <w:t xml:space="preserve">(Punimet civile për seksionin e rrugës Kalimash–Rexhepaj  (5.6 kilometra), rrugë me katër korsi (secila 3.75 metra e gjerë) </w:t>
      </w:r>
      <w:r w:rsidRPr="00F51624">
        <w:rPr>
          <w:color w:val="000000"/>
          <w:szCs w:val="22"/>
          <w:lang w:val="sq-AL"/>
        </w:rPr>
        <w:t>dhe me dy bankina</w:t>
      </w:r>
      <w:r w:rsidRPr="00F51624">
        <w:rPr>
          <w:szCs w:val="22"/>
          <w:lang w:val="sq-AL"/>
        </w:rPr>
        <w:t xml:space="preserve"> (secila 1,5 metra e gjerë);</w:t>
      </w:r>
    </w:p>
    <w:p w:rsidR="00BE2323" w:rsidRPr="00F51624" w:rsidRDefault="00BE2323" w:rsidP="00BE2323">
      <w:pPr>
        <w:pStyle w:val="Paragrafi"/>
        <w:rPr>
          <w:szCs w:val="22"/>
          <w:lang w:val="sq-AL"/>
        </w:rPr>
      </w:pPr>
      <w:r w:rsidRPr="00F51624">
        <w:rPr>
          <w:szCs w:val="22"/>
          <w:lang w:val="sq-AL"/>
        </w:rPr>
        <w:t xml:space="preserve">2. Shërbimet e këshillimit (rishikim i projektit të detajuar dhe supervizionit); </w:t>
      </w:r>
    </w:p>
    <w:p w:rsidR="00BE2323" w:rsidRPr="00F51624" w:rsidRDefault="00BE2323" w:rsidP="00BE2323">
      <w:pPr>
        <w:pStyle w:val="Paragrafi"/>
        <w:rPr>
          <w:szCs w:val="22"/>
          <w:lang w:val="sq-AL"/>
        </w:rPr>
      </w:pPr>
      <w:r w:rsidRPr="00F51624">
        <w:rPr>
          <w:szCs w:val="22"/>
          <w:lang w:val="sq-AL"/>
        </w:rPr>
        <w:t xml:space="preserve">3. Njësia e menaxhimit të projektit (PMU); </w:t>
      </w:r>
    </w:p>
    <w:p w:rsidR="00BE2323" w:rsidRPr="00F51624" w:rsidRDefault="00BE2323" w:rsidP="00BE2323">
      <w:pPr>
        <w:pStyle w:val="Paragrafi"/>
        <w:rPr>
          <w:szCs w:val="22"/>
          <w:lang w:val="sq-AL"/>
        </w:rPr>
      </w:pPr>
      <w:r w:rsidRPr="00F51624">
        <w:rPr>
          <w:szCs w:val="22"/>
          <w:lang w:val="sq-AL"/>
        </w:rPr>
        <w:t xml:space="preserve">4. Kontrolli financiar; </w:t>
      </w:r>
    </w:p>
    <w:p w:rsidR="00BE2323" w:rsidRPr="00F51624" w:rsidRDefault="00BE2323" w:rsidP="00BE2323">
      <w:pPr>
        <w:pStyle w:val="Paragrafi"/>
        <w:rPr>
          <w:szCs w:val="22"/>
          <w:lang w:val="sq-AL"/>
        </w:rPr>
      </w:pPr>
      <w:r w:rsidRPr="00F51624">
        <w:rPr>
          <w:szCs w:val="22"/>
          <w:lang w:val="sq-AL"/>
        </w:rPr>
        <w:t xml:space="preserve">5. Seminari i fillimit dhe vizita familjarizimi në selinë e IDB-së; </w:t>
      </w:r>
    </w:p>
    <w:p w:rsidR="00BE2323" w:rsidRPr="00F51624" w:rsidRDefault="00BE2323" w:rsidP="00BE2323">
      <w:pPr>
        <w:pStyle w:val="Paragrafi"/>
        <w:rPr>
          <w:szCs w:val="22"/>
          <w:lang w:val="sq-AL"/>
        </w:rPr>
      </w:pPr>
      <w:r w:rsidRPr="00F51624">
        <w:rPr>
          <w:szCs w:val="22"/>
          <w:lang w:val="sq-AL"/>
        </w:rPr>
        <w:t>6. Kontingjencat fizike dhe të çmimeve.</w:t>
      </w:r>
    </w:p>
    <w:p w:rsidR="00BE2323" w:rsidRPr="00F51624" w:rsidRDefault="00BE2323" w:rsidP="00BE2323">
      <w:pPr>
        <w:pStyle w:val="Paragrafi"/>
        <w:rPr>
          <w:b/>
          <w:szCs w:val="22"/>
          <w:lang w:val="sq-AL"/>
        </w:rPr>
      </w:pPr>
    </w:p>
    <w:p w:rsidR="00BE2323" w:rsidRPr="00F51624" w:rsidRDefault="00BE2323" w:rsidP="00BE2323">
      <w:pPr>
        <w:pStyle w:val="Paragrafi"/>
        <w:rPr>
          <w:b/>
          <w:szCs w:val="22"/>
          <w:lang w:val="sq-AL"/>
        </w:rPr>
      </w:pPr>
    </w:p>
    <w:p w:rsidR="00BE2323" w:rsidRPr="00F51624" w:rsidRDefault="00BE2323" w:rsidP="00BE2323">
      <w:pPr>
        <w:pStyle w:val="Paragrafi"/>
        <w:jc w:val="center"/>
        <w:rPr>
          <w:b/>
          <w:szCs w:val="22"/>
          <w:lang w:val="sq-AL"/>
        </w:rPr>
      </w:pPr>
      <w:r w:rsidRPr="00F51624">
        <w:rPr>
          <w:b/>
          <w:szCs w:val="22"/>
          <w:lang w:val="sq-AL"/>
        </w:rPr>
        <w:t>SHTOJCA III</w:t>
      </w:r>
    </w:p>
    <w:p w:rsidR="00BE2323" w:rsidRPr="00F51624" w:rsidRDefault="00BE2323" w:rsidP="00BE2323">
      <w:pPr>
        <w:pStyle w:val="Paragrafi"/>
        <w:jc w:val="center"/>
        <w:rPr>
          <w:b/>
          <w:szCs w:val="22"/>
          <w:lang w:val="sq-AL"/>
        </w:rPr>
      </w:pPr>
      <w:r w:rsidRPr="00F51624">
        <w:rPr>
          <w:b/>
          <w:szCs w:val="22"/>
          <w:lang w:val="sq-AL"/>
        </w:rPr>
        <w:t>FORMA E OPINIONIT TË KËSHILLTARIT PËR BLERËSIN</w:t>
      </w:r>
    </w:p>
    <w:p w:rsidR="00BE2323" w:rsidRPr="00F51624" w:rsidRDefault="00BE2323" w:rsidP="00BE2323">
      <w:pPr>
        <w:pStyle w:val="Paragrafi"/>
        <w:jc w:val="center"/>
        <w:rPr>
          <w:b/>
          <w:szCs w:val="22"/>
          <w:lang w:val="sq-AL"/>
        </w:rPr>
      </w:pPr>
    </w:p>
    <w:p w:rsidR="00BE2323" w:rsidRPr="00F51624" w:rsidRDefault="00BE2323" w:rsidP="00BE2323">
      <w:pPr>
        <w:pStyle w:val="Paragrafi"/>
        <w:rPr>
          <w:b/>
          <w:szCs w:val="22"/>
          <w:lang w:val="sq-AL"/>
        </w:rPr>
      </w:pPr>
      <w:r w:rsidRPr="00F51624">
        <w:rPr>
          <w:b/>
          <w:szCs w:val="22"/>
          <w:lang w:val="sq-AL"/>
        </w:rPr>
        <w:t xml:space="preserve"> </w:t>
      </w:r>
      <w:r w:rsidRPr="00F51624">
        <w:rPr>
          <w:b/>
          <w:szCs w:val="22"/>
          <w:lang w:val="sq-AL"/>
        </w:rPr>
        <w:tab/>
      </w:r>
      <w:r w:rsidRPr="00F51624">
        <w:rPr>
          <w:b/>
          <w:szCs w:val="22"/>
          <w:lang w:val="sq-AL"/>
        </w:rPr>
        <w:tab/>
      </w:r>
      <w:r w:rsidRPr="00F51624">
        <w:rPr>
          <w:b/>
          <w:szCs w:val="22"/>
          <w:lang w:val="sq-AL"/>
        </w:rPr>
        <w:tab/>
      </w:r>
      <w:r w:rsidRPr="00F51624">
        <w:rPr>
          <w:b/>
          <w:szCs w:val="22"/>
          <w:lang w:val="sq-AL"/>
        </w:rPr>
        <w:tab/>
      </w:r>
      <w:r w:rsidRPr="00F51624">
        <w:rPr>
          <w:b/>
          <w:szCs w:val="22"/>
          <w:lang w:val="sq-AL"/>
        </w:rPr>
        <w:tab/>
      </w:r>
      <w:r w:rsidRPr="00F51624">
        <w:rPr>
          <w:b/>
          <w:szCs w:val="22"/>
          <w:lang w:val="sq-AL"/>
        </w:rPr>
        <w:tab/>
      </w:r>
      <w:r w:rsidRPr="00F51624">
        <w:rPr>
          <w:b/>
          <w:szCs w:val="22"/>
          <w:lang w:val="sq-AL"/>
        </w:rPr>
        <w:tab/>
      </w:r>
      <w:r w:rsidRPr="00F51624">
        <w:rPr>
          <w:b/>
          <w:szCs w:val="22"/>
          <w:lang w:val="sq-AL"/>
        </w:rPr>
        <w:tab/>
      </w:r>
      <w:r w:rsidRPr="00F51624">
        <w:rPr>
          <w:b/>
          <w:szCs w:val="22"/>
          <w:lang w:val="sq-AL"/>
        </w:rPr>
        <w:tab/>
        <w:t>Datë____/___/____</w:t>
      </w:r>
    </w:p>
    <w:p w:rsidR="00BE2323" w:rsidRPr="00F51624" w:rsidRDefault="00BE2323" w:rsidP="00BE2323">
      <w:pPr>
        <w:pStyle w:val="Paragrafi"/>
        <w:rPr>
          <w:b/>
          <w:szCs w:val="22"/>
          <w:lang w:val="sq-AL"/>
        </w:rPr>
      </w:pPr>
    </w:p>
    <w:p w:rsidR="00BE2323" w:rsidRPr="00F51624" w:rsidRDefault="00BE2323" w:rsidP="00BE2323">
      <w:pPr>
        <w:pStyle w:val="Paragrafi"/>
        <w:rPr>
          <w:szCs w:val="22"/>
          <w:lang w:val="sq-AL"/>
        </w:rPr>
      </w:pPr>
      <w:r w:rsidRPr="00F51624">
        <w:rPr>
          <w:szCs w:val="22"/>
          <w:lang w:val="sq-AL"/>
        </w:rPr>
        <w:t>Për:</w:t>
      </w:r>
    </w:p>
    <w:p w:rsidR="00BE2323" w:rsidRPr="00F51624" w:rsidRDefault="00BE2323" w:rsidP="00BE2323">
      <w:pPr>
        <w:pStyle w:val="Paragrafi"/>
        <w:rPr>
          <w:szCs w:val="22"/>
          <w:lang w:val="sq-AL"/>
        </w:rPr>
      </w:pPr>
      <w:r w:rsidRPr="00F51624">
        <w:rPr>
          <w:szCs w:val="22"/>
          <w:lang w:val="sq-AL"/>
        </w:rPr>
        <w:tab/>
        <w:t xml:space="preserve">Bankën Islamike për Zhvillim </w:t>
      </w:r>
    </w:p>
    <w:p w:rsidR="00BE2323" w:rsidRPr="00F51624" w:rsidRDefault="00BE2323" w:rsidP="00BE2323">
      <w:pPr>
        <w:pStyle w:val="Paragrafi"/>
        <w:rPr>
          <w:szCs w:val="22"/>
          <w:lang w:val="sq-AL"/>
        </w:rPr>
      </w:pPr>
      <w:r w:rsidRPr="00F51624">
        <w:rPr>
          <w:szCs w:val="22"/>
          <w:lang w:val="sq-AL"/>
        </w:rPr>
        <w:tab/>
        <w:t>Kutia Postare: 5925 JEDDAH 21432</w:t>
      </w:r>
    </w:p>
    <w:p w:rsidR="00BE2323" w:rsidRPr="00F51624" w:rsidRDefault="00BE2323" w:rsidP="00BE2323">
      <w:pPr>
        <w:pStyle w:val="Paragrafi"/>
        <w:rPr>
          <w:szCs w:val="22"/>
          <w:lang w:val="sq-AL"/>
        </w:rPr>
      </w:pPr>
      <w:r w:rsidRPr="00F51624">
        <w:rPr>
          <w:szCs w:val="22"/>
          <w:lang w:val="sq-AL"/>
        </w:rPr>
        <w:tab/>
        <w:t>Mbretëria e Arabisë Saudite</w:t>
      </w:r>
    </w:p>
    <w:p w:rsidR="00BE2323" w:rsidRPr="00F51624" w:rsidRDefault="00BE2323" w:rsidP="00BE2323">
      <w:pPr>
        <w:pStyle w:val="Paragrafi"/>
        <w:rPr>
          <w:szCs w:val="22"/>
          <w:lang w:val="sq-AL"/>
        </w:rPr>
      </w:pPr>
      <w:r w:rsidRPr="00F51624">
        <w:rPr>
          <w:szCs w:val="22"/>
          <w:lang w:val="sq-AL"/>
        </w:rPr>
        <w:t>Të nderuar Zotërinj,</w:t>
      </w:r>
    </w:p>
    <w:p w:rsidR="00BE2323" w:rsidRPr="00F51624" w:rsidRDefault="00BE2323" w:rsidP="00BE2323">
      <w:pPr>
        <w:pStyle w:val="Paragrafi"/>
        <w:rPr>
          <w:szCs w:val="22"/>
          <w:lang w:val="sq-AL"/>
        </w:rPr>
      </w:pPr>
      <w:r w:rsidRPr="00F51624">
        <w:rPr>
          <w:szCs w:val="22"/>
          <w:lang w:val="sq-AL"/>
        </w:rPr>
        <w:t>Në cilësinë time si Këshilltar i Këshillit të Ministrave të Republikës së Shqipërisë (Blerësi), kam shqyrtuar origjinalet (ose kopjet) të vërtetuara ose të identifikuara si Marrëveshja Istisna’a dhe Marrëveshjen e ndërmjetme (Marrëveshjet) të datës ___/___/____ që parashikon ndërtimin nga Banka Islamike e Zhvillimit (Shitësi) të segmentit rrugor Kalimash–Rexhepaj, të projektit rrugor Durrës – Morinë (Rruga) për</w:t>
      </w:r>
      <w:r w:rsidR="00BC0360" w:rsidRPr="00F51624">
        <w:rPr>
          <w:szCs w:val="22"/>
          <w:lang w:val="sq-AL"/>
        </w:rPr>
        <w:t xml:space="preserve"> Blerësin, në një shumë prej 30 000 </w:t>
      </w:r>
      <w:r w:rsidRPr="00F51624">
        <w:rPr>
          <w:szCs w:val="22"/>
          <w:lang w:val="sq-AL"/>
        </w:rPr>
        <w:t>000 USD, dhe duke emëruar Blerësin si agjentin e Shitësit p</w:t>
      </w:r>
      <w:r w:rsidR="00BC0360" w:rsidRPr="00F51624">
        <w:rPr>
          <w:szCs w:val="22"/>
          <w:lang w:val="sq-AL"/>
        </w:rPr>
        <w:t>ër supervizimin e ndërtimit të r</w:t>
      </w:r>
      <w:r w:rsidRPr="00F51624">
        <w:rPr>
          <w:szCs w:val="22"/>
          <w:lang w:val="sq-AL"/>
        </w:rPr>
        <w:t>rugës dhe çdo dokument tjetër që e kam çmuar të nevojshëm ose të përshtatshëm në bazë të opinioneve të shprehura këtu.</w:t>
      </w:r>
    </w:p>
    <w:p w:rsidR="00BE2323" w:rsidRPr="00F51624" w:rsidRDefault="00BE2323" w:rsidP="00BE2323">
      <w:pPr>
        <w:pStyle w:val="Paragrafi"/>
        <w:rPr>
          <w:szCs w:val="22"/>
          <w:lang w:val="sq-AL"/>
        </w:rPr>
      </w:pPr>
      <w:r w:rsidRPr="00F51624">
        <w:rPr>
          <w:szCs w:val="22"/>
          <w:lang w:val="sq-AL"/>
        </w:rPr>
        <w:t>Opinionet e shprehura këtu kufizohen në çështjet që ngrihen sipas ligjeve të Republikës së Shqipërisë dhe nënndarjeve të tyre politike dhe unë nuk kam qëllim të shpreh një opinion mbi ndonjë çështje që ngrihet sipas ligjit të ndonjë juridiksioni tjetër.</w:t>
      </w:r>
    </w:p>
    <w:p w:rsidR="00BE2323" w:rsidRPr="00F51624" w:rsidRDefault="00BC0360" w:rsidP="00BE2323">
      <w:pPr>
        <w:pStyle w:val="Paragrafi"/>
        <w:rPr>
          <w:szCs w:val="22"/>
          <w:lang w:val="sq-AL"/>
        </w:rPr>
      </w:pPr>
      <w:r w:rsidRPr="00F51624">
        <w:rPr>
          <w:szCs w:val="22"/>
          <w:lang w:val="sq-AL"/>
        </w:rPr>
        <w:t>Të gjithë termat e përcaktuar</w:t>
      </w:r>
      <w:r w:rsidR="00BE2323" w:rsidRPr="00F51624">
        <w:rPr>
          <w:szCs w:val="22"/>
          <w:lang w:val="sq-AL"/>
        </w:rPr>
        <w:t xml:space="preserve"> në Marrëveshje dhe të përdorur</w:t>
      </w:r>
      <w:r w:rsidRPr="00F51624">
        <w:rPr>
          <w:szCs w:val="22"/>
          <w:lang w:val="sq-AL"/>
        </w:rPr>
        <w:t>,</w:t>
      </w:r>
      <w:r w:rsidR="00415CF2">
        <w:rPr>
          <w:szCs w:val="22"/>
          <w:lang w:val="sq-AL"/>
        </w:rPr>
        <w:t xml:space="preserve"> por jo të përcaktuar</w:t>
      </w:r>
      <w:r w:rsidR="00BE2323" w:rsidRPr="00F51624">
        <w:rPr>
          <w:szCs w:val="22"/>
          <w:lang w:val="sq-AL"/>
        </w:rPr>
        <w:t xml:space="preserve"> këtu kanë kuptimet e dhëna për to në këtë Marrëveshje.</w:t>
      </w:r>
    </w:p>
    <w:p w:rsidR="00BE2323" w:rsidRPr="00F51624" w:rsidRDefault="00BE2323" w:rsidP="00BE2323">
      <w:pPr>
        <w:pStyle w:val="Paragrafi"/>
        <w:rPr>
          <w:szCs w:val="22"/>
          <w:lang w:val="sq-AL"/>
        </w:rPr>
      </w:pPr>
      <w:r w:rsidRPr="00F51624">
        <w:rPr>
          <w:szCs w:val="22"/>
          <w:lang w:val="sq-AL"/>
        </w:rPr>
        <w:t>Opinioni im është që:</w:t>
      </w:r>
    </w:p>
    <w:p w:rsidR="00BE2323" w:rsidRPr="00F51624" w:rsidRDefault="00BE2323" w:rsidP="00BE2323">
      <w:pPr>
        <w:pStyle w:val="Paragrafi"/>
        <w:rPr>
          <w:szCs w:val="22"/>
          <w:lang w:val="sq-AL"/>
        </w:rPr>
      </w:pPr>
      <w:r w:rsidRPr="00F51624">
        <w:rPr>
          <w:szCs w:val="22"/>
          <w:lang w:val="sq-AL"/>
        </w:rPr>
        <w:t>a) Blerësi është organizuar në kohë dhe ekziston në mënyrë të vlefshme sipas ligjeve të Republikës së Shqipërisë dhe ka fuqinë dhe autoritetin të ketë në zotërim pronën e tij, të zhvillojë biznesin e tij dhe të konsumojë transaksionet e parashikuara në këtë Marrëveshje.</w:t>
      </w:r>
    </w:p>
    <w:p w:rsidR="00BE2323" w:rsidRPr="00F51624" w:rsidRDefault="00BE2323" w:rsidP="00BE2323">
      <w:pPr>
        <w:pStyle w:val="Paragrafi"/>
        <w:rPr>
          <w:szCs w:val="22"/>
          <w:lang w:val="sq-AL"/>
        </w:rPr>
      </w:pPr>
      <w:r w:rsidRPr="00F51624">
        <w:rPr>
          <w:szCs w:val="22"/>
          <w:lang w:val="sq-AL"/>
        </w:rPr>
        <w:t xml:space="preserve">b) Blerësi ka ndërmarrë të </w:t>
      </w:r>
      <w:r w:rsidR="00BC0360" w:rsidRPr="00F51624">
        <w:rPr>
          <w:szCs w:val="22"/>
          <w:lang w:val="sq-AL"/>
        </w:rPr>
        <w:t>gjitha</w:t>
      </w:r>
      <w:r w:rsidRPr="00F51624">
        <w:rPr>
          <w:szCs w:val="22"/>
          <w:lang w:val="sq-AL"/>
        </w:rPr>
        <w:t xml:space="preserve"> veprimet e nevojshme për të autorizuar ekzekutimin dhe dërgimin e Marrëveshjeve dhe të gjitha dokumentet e tjera për t’u ekzekutuar dhe dërguar në lidhj</w:t>
      </w:r>
      <w:r w:rsidR="00BC0360" w:rsidRPr="00F51624">
        <w:rPr>
          <w:szCs w:val="22"/>
          <w:lang w:val="sq-AL"/>
        </w:rPr>
        <w:t>e me Marrëveshjen, pe</w:t>
      </w:r>
      <w:r w:rsidRPr="00F51624">
        <w:rPr>
          <w:szCs w:val="22"/>
          <w:lang w:val="sq-AL"/>
        </w:rPr>
        <w:t>rformancën e detyrimeve të tij sipas Marrëveshjeve dhe konsumimin e transaksioneve të parashikuara në Marrëveshje.</w:t>
      </w:r>
    </w:p>
    <w:p w:rsidR="00BE2323" w:rsidRPr="00F51624" w:rsidRDefault="00BE2323" w:rsidP="00BE2323">
      <w:pPr>
        <w:pStyle w:val="Paragrafi"/>
        <w:rPr>
          <w:szCs w:val="22"/>
          <w:lang w:val="sq-AL"/>
        </w:rPr>
      </w:pPr>
      <w:r w:rsidRPr="00F51624">
        <w:rPr>
          <w:szCs w:val="22"/>
          <w:lang w:val="sq-AL"/>
        </w:rPr>
        <w:t>c) Marrëveshjet janë ekzekutuar në kohë dhe janë dërguar nga Blerësi dhe përbëjnë detyrime të ligjshme dhe të vlefshme të Blerësit dhe që vendosen ndaj Blerësit, në pajtim me kushtet e tyre, duke qenë subjekt i paaftësisë së zbatueshme për të paguar, moratoriumi apo ligjeve të ngjashme që prekin përgjithësisht të drejtat e kreditorëve.</w:t>
      </w:r>
    </w:p>
    <w:p w:rsidR="00BE2323" w:rsidRPr="00F51624" w:rsidRDefault="00415CF2" w:rsidP="00BE2323">
      <w:pPr>
        <w:pStyle w:val="Paragrafi"/>
        <w:rPr>
          <w:szCs w:val="22"/>
          <w:lang w:val="sq-AL"/>
        </w:rPr>
      </w:pPr>
      <w:r>
        <w:rPr>
          <w:szCs w:val="22"/>
          <w:lang w:val="sq-AL"/>
        </w:rPr>
        <w:t>d) Të gjitha autorizimet q</w:t>
      </w:r>
      <w:r w:rsidR="00BE2323" w:rsidRPr="00F51624">
        <w:rPr>
          <w:szCs w:val="22"/>
          <w:lang w:val="sq-AL"/>
        </w:rPr>
        <w:t>everitare dhe veprimet e çdo lloji</w:t>
      </w:r>
      <w:r>
        <w:rPr>
          <w:szCs w:val="22"/>
          <w:lang w:val="sq-AL"/>
        </w:rPr>
        <w:t>,</w:t>
      </w:r>
      <w:r w:rsidR="00BE2323" w:rsidRPr="00F51624">
        <w:rPr>
          <w:szCs w:val="22"/>
          <w:lang w:val="sq-AL"/>
        </w:rPr>
        <w:t xml:space="preserve"> të nevojshme për t’u autorizuar ose për të kërkuar vlefshmërinë dhe vendosjen e detyrimeve të parashikuara sipas këtyre Marrëveshjeve përkundrejt Blerësit, janë përftuar dhe janë të vlefshme me fuqi dhe efekt të plotë.</w:t>
      </w:r>
    </w:p>
    <w:p w:rsidR="00BE2323" w:rsidRPr="00F51624" w:rsidRDefault="00BE2323" w:rsidP="00BE2323">
      <w:pPr>
        <w:pStyle w:val="Paragrafi"/>
        <w:rPr>
          <w:color w:val="000000"/>
          <w:szCs w:val="22"/>
          <w:lang w:val="sq-AL"/>
        </w:rPr>
      </w:pPr>
      <w:r w:rsidRPr="00F51624">
        <w:rPr>
          <w:szCs w:val="22"/>
          <w:lang w:val="sq-AL"/>
        </w:rPr>
        <w:t>e) Asnjë ngjarje nuk ka ndodhur d</w:t>
      </w:r>
      <w:r w:rsidR="00BC0360" w:rsidRPr="00F51624">
        <w:rPr>
          <w:szCs w:val="22"/>
          <w:lang w:val="sq-AL"/>
        </w:rPr>
        <w:t>he po vazhdon që përbën, ose që</w:t>
      </w:r>
      <w:r w:rsidRPr="00F51624">
        <w:rPr>
          <w:szCs w:val="22"/>
          <w:lang w:val="sq-AL"/>
        </w:rPr>
        <w:t xml:space="preserve"> me dhënien e njoftimit ose me mbarimin e kohës</w:t>
      </w:r>
      <w:r w:rsidR="00BC0360" w:rsidRPr="00F51624">
        <w:rPr>
          <w:szCs w:val="22"/>
          <w:lang w:val="sq-AL"/>
        </w:rPr>
        <w:t>,</w:t>
      </w:r>
      <w:r w:rsidRPr="00F51624">
        <w:rPr>
          <w:szCs w:val="22"/>
          <w:lang w:val="sq-AL"/>
        </w:rPr>
        <w:t xml:space="preserve"> ose të të dyjave, mund të përbëjë një mosplotësim sipas çdo marrëveshjeje ose instrumenti që </w:t>
      </w:r>
      <w:r w:rsidRPr="00F51624">
        <w:rPr>
          <w:color w:val="000000"/>
          <w:szCs w:val="22"/>
          <w:lang w:val="sq-AL"/>
        </w:rPr>
        <w:t>ev</w:t>
      </w:r>
      <w:r w:rsidR="00BC0360" w:rsidRPr="00F51624">
        <w:rPr>
          <w:color w:val="000000"/>
          <w:szCs w:val="22"/>
          <w:lang w:val="sq-AL"/>
        </w:rPr>
        <w:t>identon çdo detyrim të Blerësit</w:t>
      </w:r>
      <w:r w:rsidRPr="00F51624">
        <w:rPr>
          <w:color w:val="000000"/>
          <w:szCs w:val="22"/>
          <w:lang w:val="sq-AL"/>
        </w:rPr>
        <w:t xml:space="preserve"> dhe asnjë ngjarje nuk do të ndodhë përgjatë kryerjes së disbursimit sipas Marrëveshjes.</w:t>
      </w:r>
    </w:p>
    <w:p w:rsidR="00BE2323" w:rsidRPr="00365EDC" w:rsidRDefault="00BE2323" w:rsidP="00BE2323">
      <w:pPr>
        <w:pStyle w:val="Paragrafi"/>
        <w:rPr>
          <w:sz w:val="21"/>
          <w:szCs w:val="21"/>
          <w:lang w:val="sq-AL"/>
        </w:rPr>
      </w:pPr>
      <w:r w:rsidRPr="00365EDC">
        <w:rPr>
          <w:color w:val="000000"/>
          <w:sz w:val="21"/>
          <w:szCs w:val="21"/>
          <w:lang w:val="sq-AL"/>
        </w:rPr>
        <w:t xml:space="preserve">f) Çdo kreditori të Blerësit nuk i kërkohet miratim apo njoftim sipas kushteve të ndonjë </w:t>
      </w:r>
      <w:r w:rsidR="00BC0360" w:rsidRPr="00365EDC">
        <w:rPr>
          <w:color w:val="000000"/>
          <w:sz w:val="21"/>
          <w:szCs w:val="21"/>
          <w:lang w:val="sq-AL"/>
        </w:rPr>
        <w:t>M</w:t>
      </w:r>
      <w:r w:rsidRPr="00365EDC">
        <w:rPr>
          <w:color w:val="000000"/>
          <w:sz w:val="21"/>
          <w:szCs w:val="21"/>
          <w:lang w:val="sq-AL"/>
        </w:rPr>
        <w:t>arrëveshjeje ose instrumenti që evidenton të gjitha</w:t>
      </w:r>
      <w:r w:rsidRPr="00365EDC">
        <w:rPr>
          <w:sz w:val="21"/>
          <w:szCs w:val="21"/>
          <w:lang w:val="sq-AL"/>
        </w:rPr>
        <w:t xml:space="preserve"> detyrimet e Blerësit për ekzekutimin dhe dorëzimin, ose të performancës së detyrimeve të blerësit sipas </w:t>
      </w:r>
      <w:r w:rsidR="00BC0360" w:rsidRPr="00365EDC">
        <w:rPr>
          <w:sz w:val="21"/>
          <w:szCs w:val="21"/>
          <w:lang w:val="sq-AL"/>
        </w:rPr>
        <w:t>M</w:t>
      </w:r>
      <w:r w:rsidRPr="00365EDC">
        <w:rPr>
          <w:sz w:val="21"/>
          <w:szCs w:val="21"/>
          <w:lang w:val="sq-AL"/>
        </w:rPr>
        <w:t>arrëveshjeve, ose konsumimin e transaksioneve të parashikuara në Marrëveshjet. Ky ekzekutim, dorëzim, performancë apo kosumim nuk do të rezultojë me ndonjë shkelje, ose të përbëjë një kundërvajtje sipas kapitujve ose akteve nënligjore të blerësit ose çdo marrëveshjeje, instrumenti, vendimi apo urdhri të njohur prej meje, apo çdo statuti, rregulli apo rregulloreje të zbatueshme për Blerësin apo për një pjesë të pronës së tij.</w:t>
      </w:r>
    </w:p>
    <w:p w:rsidR="00BE2323" w:rsidRPr="00F51624" w:rsidRDefault="00BE2323" w:rsidP="00BE2323">
      <w:pPr>
        <w:pStyle w:val="Paragrafi"/>
        <w:rPr>
          <w:szCs w:val="22"/>
          <w:lang w:val="sq-AL"/>
        </w:rPr>
      </w:pPr>
      <w:r w:rsidRPr="00F51624">
        <w:rPr>
          <w:szCs w:val="22"/>
          <w:lang w:val="sq-AL"/>
        </w:rPr>
        <w:t>g) Nuk ka veprime apo procedime të mbe</w:t>
      </w:r>
      <w:r w:rsidR="00415CF2">
        <w:rPr>
          <w:szCs w:val="22"/>
          <w:lang w:val="sq-AL"/>
        </w:rPr>
        <w:t>tura pezull apo sipas dijenisë s</w:t>
      </w:r>
      <w:r w:rsidRPr="00F51624">
        <w:rPr>
          <w:szCs w:val="22"/>
          <w:lang w:val="sq-AL"/>
        </w:rPr>
        <w:t>ime, të kërcënuara me vendime të pafavorshme</w:t>
      </w:r>
      <w:r w:rsidR="00415CF2">
        <w:rPr>
          <w:szCs w:val="22"/>
          <w:lang w:val="sq-AL"/>
        </w:rPr>
        <w:t>,</w:t>
      </w:r>
      <w:r w:rsidRPr="00F51624">
        <w:rPr>
          <w:szCs w:val="22"/>
          <w:lang w:val="sq-AL"/>
        </w:rPr>
        <w:t xml:space="preserve"> të cilat mund të kenë një efekt të kundërt material mbi situatën financiare të Blerësit apo të cenojnë aftësinë e Blerësit për të zbatuar detyrimet e tij apo të prekë vlefshmërinë apo detyrueshmërinë e Marrëveshjeve.</w:t>
      </w:r>
    </w:p>
    <w:p w:rsidR="00BE2323" w:rsidRPr="00F51624" w:rsidRDefault="00BE2323" w:rsidP="00BE2323">
      <w:pPr>
        <w:pStyle w:val="Paragrafi"/>
        <w:rPr>
          <w:szCs w:val="22"/>
          <w:lang w:val="sq-AL"/>
        </w:rPr>
      </w:pPr>
      <w:r w:rsidRPr="00F51624">
        <w:rPr>
          <w:szCs w:val="22"/>
          <w:lang w:val="sq-AL"/>
        </w:rPr>
        <w:t xml:space="preserve">h) Blerësi gëzon autoritet të plotë mbi pronën e tij në mënyrë të lirë dhe </w:t>
      </w:r>
      <w:r w:rsidRPr="00F51624">
        <w:rPr>
          <w:color w:val="000000"/>
          <w:szCs w:val="22"/>
          <w:lang w:val="sq-AL"/>
        </w:rPr>
        <w:t>të pastër</w:t>
      </w:r>
      <w:r w:rsidRPr="00F51624">
        <w:rPr>
          <w:szCs w:val="22"/>
          <w:lang w:val="sq-AL"/>
        </w:rPr>
        <w:t xml:space="preserve"> nga çdo detyrim garancie apo barra të tjera dhe detyrimet e tij sipas Marrëveshjes renditen të paktën njësoj me të gjitha detyrimet e tjera të pasiguruara.</w:t>
      </w:r>
    </w:p>
    <w:p w:rsidR="00BE2323" w:rsidRPr="00F51624" w:rsidRDefault="00BE2323" w:rsidP="00BE2323">
      <w:pPr>
        <w:pStyle w:val="Paragrafi"/>
        <w:rPr>
          <w:color w:val="000000"/>
          <w:szCs w:val="22"/>
          <w:lang w:val="sq-AL"/>
        </w:rPr>
      </w:pPr>
      <w:r w:rsidRPr="00F51624">
        <w:rPr>
          <w:szCs w:val="22"/>
          <w:lang w:val="sq-AL"/>
        </w:rPr>
        <w:t xml:space="preserve">i) Ekzekutimi dhe dorëzimi i Marrëveshjeve nuk janë subjekt i ndonjë takse, detyrimi apo gjobe, duke përfshirë pa kufizim çdo regjistrim apo taksë transferimi, detyrime vule apo detyrime të ngjashme të vendosura nga ose brenda Republikës së Shqipërisë ose ndonjë nënndarje politike ose ndonjë autoriteti </w:t>
      </w:r>
      <w:r w:rsidRPr="00F51624">
        <w:rPr>
          <w:color w:val="000000"/>
          <w:szCs w:val="22"/>
          <w:lang w:val="sq-AL"/>
        </w:rPr>
        <w:t>taksues, këtu dhe prej kësaj.</w:t>
      </w:r>
    </w:p>
    <w:p w:rsidR="00BE2323" w:rsidRPr="00F51624" w:rsidRDefault="00BE2323" w:rsidP="00BE2323">
      <w:pPr>
        <w:pStyle w:val="Paragrafi"/>
        <w:rPr>
          <w:szCs w:val="22"/>
          <w:lang w:val="sq-AL"/>
        </w:rPr>
      </w:pPr>
      <w:r w:rsidRPr="00F51624">
        <w:rPr>
          <w:szCs w:val="22"/>
          <w:lang w:val="sq-AL"/>
        </w:rPr>
        <w:t>j) As Blerësi, as prona e tij nuk kanë të drejtën e imunitetit mbi bazat e sovranitetit ose përndryshe n</w:t>
      </w:r>
      <w:r w:rsidR="00415CF2">
        <w:rPr>
          <w:szCs w:val="22"/>
          <w:lang w:val="sq-AL"/>
        </w:rPr>
        <w:t>ga juridiksioni, bashkë</w:t>
      </w:r>
      <w:r w:rsidRPr="00F51624">
        <w:rPr>
          <w:szCs w:val="22"/>
          <w:lang w:val="sq-AL"/>
        </w:rPr>
        <w:t xml:space="preserve">ngjitur (para ose pas vendimit) apo ekzekutim në lidhje me çdo veprim apo procedim që </w:t>
      </w:r>
      <w:r w:rsidRPr="00F51624">
        <w:rPr>
          <w:color w:val="000000"/>
          <w:szCs w:val="22"/>
          <w:lang w:val="sq-AL"/>
        </w:rPr>
        <w:t xml:space="preserve">lidhet </w:t>
      </w:r>
      <w:r w:rsidRPr="00F51624">
        <w:rPr>
          <w:szCs w:val="22"/>
          <w:lang w:val="sq-AL"/>
        </w:rPr>
        <w:t>në një farë mënyre me marrëveshjen që mund të paraqitet</w:t>
      </w:r>
      <w:r w:rsidRPr="00F51624">
        <w:rPr>
          <w:color w:val="FF0000"/>
          <w:szCs w:val="22"/>
          <w:lang w:val="sq-AL"/>
        </w:rPr>
        <w:t xml:space="preserve"> </w:t>
      </w:r>
      <w:r w:rsidRPr="00F51624">
        <w:rPr>
          <w:szCs w:val="22"/>
          <w:lang w:val="sq-AL"/>
        </w:rPr>
        <w:t>në gjykatat e Republikës së Shqipërisë.</w:t>
      </w:r>
    </w:p>
    <w:p w:rsidR="00BE2323" w:rsidRPr="00F51624" w:rsidRDefault="00BE2323" w:rsidP="00BE2323">
      <w:pPr>
        <w:pStyle w:val="Paragrafi"/>
        <w:rPr>
          <w:szCs w:val="22"/>
          <w:lang w:val="sq-AL"/>
        </w:rPr>
      </w:pPr>
      <w:r w:rsidRPr="00F51624">
        <w:rPr>
          <w:szCs w:val="22"/>
          <w:lang w:val="sq-AL"/>
        </w:rPr>
        <w:t>k) Ekzekutimi dhe dorëzimi i Marrëveshjes nga Blerësi dhe performanca e detyrimeve të tij sipas saj është në themel të transaksioneve financiare.</w:t>
      </w:r>
    </w:p>
    <w:p w:rsidR="00BE2323" w:rsidRPr="00F51624" w:rsidRDefault="00BE2323" w:rsidP="00BE2323">
      <w:pPr>
        <w:pStyle w:val="Paragrafi"/>
        <w:rPr>
          <w:szCs w:val="22"/>
          <w:lang w:val="sq-AL"/>
        </w:rPr>
      </w:pPr>
      <w:r w:rsidRPr="00F51624">
        <w:rPr>
          <w:szCs w:val="22"/>
          <w:lang w:val="sq-AL"/>
        </w:rPr>
        <w:t>l) Zgjedhja nga Palët për Marrëveshjet e Sherihatit Islamik si ligj zbatues është i ligjshëm, i vlefshëm dhe detyrues.</w:t>
      </w:r>
    </w:p>
    <w:p w:rsidR="00BE2323" w:rsidRPr="00F51624" w:rsidRDefault="00BE2323" w:rsidP="00BE2323">
      <w:pPr>
        <w:pStyle w:val="Paragrafi"/>
        <w:rPr>
          <w:szCs w:val="22"/>
          <w:lang w:val="sq-AL"/>
        </w:rPr>
      </w:pPr>
      <w:r w:rsidRPr="00F51624">
        <w:rPr>
          <w:szCs w:val="22"/>
          <w:lang w:val="sq-AL"/>
        </w:rPr>
        <w:t>m) Nuk është e nevojshme të sigurohet që ligjshmëria, vlefshmëria, detyrueshmëria apo pranueshmëria të paraqiten në gjykatat</w:t>
      </w:r>
      <w:r w:rsidR="00415CF2">
        <w:rPr>
          <w:szCs w:val="22"/>
          <w:lang w:val="sq-AL"/>
        </w:rPr>
        <w:t xml:space="preserve"> e Republikës së Shqipërisë të m</w:t>
      </w:r>
      <w:r w:rsidRPr="00F51624">
        <w:rPr>
          <w:szCs w:val="22"/>
          <w:lang w:val="sq-AL"/>
        </w:rPr>
        <w:t>arrëveshjeve që ato të ruhen, regjistrohen në çfarëdo lloj gjykate apo agjencie qeveritare të Republikës së Shqipërisë ose të vulosen më ndonjë vulë apo taksë të ngjashme transaksioni.</w:t>
      </w:r>
    </w:p>
    <w:p w:rsidR="00BE2323" w:rsidRPr="00F51624" w:rsidRDefault="00BE2323" w:rsidP="00BE2323">
      <w:pPr>
        <w:pStyle w:val="Paragrafi"/>
        <w:rPr>
          <w:szCs w:val="22"/>
          <w:lang w:val="sq-AL"/>
        </w:rPr>
      </w:pPr>
      <w:r w:rsidRPr="00F51624">
        <w:rPr>
          <w:szCs w:val="22"/>
          <w:lang w:val="sq-AL"/>
        </w:rPr>
        <w:t xml:space="preserve">n) Nuk është e nevojshme sipas ligjeve </w:t>
      </w:r>
      <w:r w:rsidR="00415CF2">
        <w:rPr>
          <w:szCs w:val="22"/>
          <w:lang w:val="sq-AL"/>
        </w:rPr>
        <w:t>dhe Kushtetutës së Republikës së</w:t>
      </w:r>
      <w:r w:rsidRPr="00F51624">
        <w:rPr>
          <w:szCs w:val="22"/>
          <w:lang w:val="sq-AL"/>
        </w:rPr>
        <w:t xml:space="preserve"> Shqipërisë me qëllim që të bëjë të mundur që Shitësi të </w:t>
      </w:r>
      <w:r w:rsidR="00415CF2">
        <w:rPr>
          <w:szCs w:val="22"/>
          <w:lang w:val="sq-AL"/>
        </w:rPr>
        <w:t>vendosë të drejtat e tij sipas m</w:t>
      </w:r>
      <w:r w:rsidRPr="00F51624">
        <w:rPr>
          <w:szCs w:val="22"/>
          <w:lang w:val="sq-AL"/>
        </w:rPr>
        <w:t xml:space="preserve">arrëveshjeve </w:t>
      </w:r>
      <w:r w:rsidR="00415CF2">
        <w:rPr>
          <w:szCs w:val="22"/>
          <w:lang w:val="sq-AL"/>
        </w:rPr>
        <w:t>ose me arsyen e ekzekutimit të m</w:t>
      </w:r>
      <w:r w:rsidRPr="00F51624">
        <w:rPr>
          <w:szCs w:val="22"/>
          <w:lang w:val="sq-AL"/>
        </w:rPr>
        <w:t>arrëveshjeve apo performancës së shitësit për detyrimet e tij, që Shitësi të jetë i licencuar, i kualifikuar apo i autorizuar të zhvillojë biznes në Republikën e Shqipërisë.</w:t>
      </w:r>
    </w:p>
    <w:p w:rsidR="00BE2323" w:rsidRPr="00F51624" w:rsidRDefault="00BE2323" w:rsidP="00BE2323">
      <w:pPr>
        <w:pStyle w:val="Paragrafi"/>
        <w:rPr>
          <w:szCs w:val="22"/>
          <w:lang w:val="sq-AL"/>
        </w:rPr>
      </w:pPr>
      <w:r w:rsidRPr="00F51624">
        <w:rPr>
          <w:szCs w:val="22"/>
          <w:lang w:val="sq-AL"/>
        </w:rPr>
        <w:t>o) Shitësi nuk parashikohet të jetë rezident, me seli të përhershme për të zhvilluar biznes apo subjekt i taksimit në Republikën e Shqipërisë vetëm për arsye të ekzekutimit, pe</w:t>
      </w:r>
      <w:r w:rsidR="00415CF2">
        <w:rPr>
          <w:szCs w:val="22"/>
          <w:lang w:val="sq-AL"/>
        </w:rPr>
        <w:t>rformancës dhe/ose zbatimit të m</w:t>
      </w:r>
      <w:r w:rsidRPr="00F51624">
        <w:rPr>
          <w:szCs w:val="22"/>
          <w:lang w:val="sq-AL"/>
        </w:rPr>
        <w:t>arrëveshjeve, ndërtimin e rrugës nga Shitësi dhe shitjen e saj Blerësit sipas marrëveshjeve, dhe nuk do të vendosen taksa në çdo shumë që mund të merret nga Shitësi sipas marrëveshjeve.</w:t>
      </w:r>
    </w:p>
    <w:p w:rsidR="00BE2323" w:rsidRPr="00F51624" w:rsidRDefault="00BE2323" w:rsidP="00BE2323">
      <w:pPr>
        <w:pStyle w:val="Paragrafi"/>
        <w:rPr>
          <w:szCs w:val="22"/>
          <w:lang w:val="sq-AL"/>
        </w:rPr>
      </w:pPr>
      <w:r w:rsidRPr="00F51624">
        <w:rPr>
          <w:szCs w:val="22"/>
          <w:lang w:val="sq-AL"/>
        </w:rPr>
        <w:t>Derisa dhe vetëm në qoftë se i jap Shitësit njoftim për ndonjë ndryshim në këtë opinion përpara disbursimit të fondeve sipas Marrëveshjes, ju dhe këshilltari juaj mund të mbështeten</w:t>
      </w:r>
      <w:r w:rsidR="00415CF2">
        <w:rPr>
          <w:szCs w:val="22"/>
          <w:lang w:val="sq-AL"/>
        </w:rPr>
        <w:t>i</w:t>
      </w:r>
      <w:r w:rsidRPr="00F51624">
        <w:rPr>
          <w:szCs w:val="22"/>
          <w:lang w:val="sq-AL"/>
        </w:rPr>
        <w:t xml:space="preserve"> në këtë opinion në çdo kohë që prej kësaj date dhe duke përfshirë një disbursim të tillë, ashtu sikurse ky opinion u datua në fillim dhe në mbarim, dhe dorëzuar, në çdo kohë të tillë.</w:t>
      </w:r>
    </w:p>
    <w:p w:rsidR="00365EDC" w:rsidRDefault="00365EDC" w:rsidP="00BE2323">
      <w:pPr>
        <w:pStyle w:val="Paragrafi"/>
        <w:rPr>
          <w:color w:val="000000"/>
          <w:szCs w:val="22"/>
          <w:lang w:val="sq-AL"/>
        </w:rPr>
      </w:pPr>
    </w:p>
    <w:p w:rsidR="00BE2323" w:rsidRDefault="00BE2323" w:rsidP="00BE2323">
      <w:pPr>
        <w:pStyle w:val="Paragrafi"/>
        <w:rPr>
          <w:color w:val="000000"/>
          <w:szCs w:val="22"/>
          <w:lang w:val="sq-AL"/>
        </w:rPr>
      </w:pPr>
      <w:r w:rsidRPr="00F51624">
        <w:rPr>
          <w:color w:val="000000"/>
          <w:szCs w:val="22"/>
          <w:lang w:val="sq-AL"/>
        </w:rPr>
        <w:t>Me respekt</w:t>
      </w:r>
    </w:p>
    <w:sectPr w:rsidR="00BE2323" w:rsidSect="00136F92">
      <w:footerReference w:type="even" r:id="rId8"/>
      <w:footerReference w:type="default" r:id="rId9"/>
      <w:pgSz w:w="11907" w:h="16840" w:code="9"/>
      <w:pgMar w:top="1418" w:right="1418" w:bottom="1418" w:left="1418" w:header="1304" w:footer="1134" w:gutter="0"/>
      <w:pgNumType w:start="454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BC5" w:rsidRDefault="00762BC5">
      <w:r>
        <w:separator/>
      </w:r>
    </w:p>
  </w:endnote>
  <w:endnote w:type="continuationSeparator" w:id="0">
    <w:p w:rsidR="00762BC5" w:rsidRDefault="00762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6D2" w:rsidRDefault="00A106D2" w:rsidP="00AB68E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106D2" w:rsidRDefault="00A106D2" w:rsidP="00AB68E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6D2" w:rsidRPr="00800271" w:rsidRDefault="00A106D2" w:rsidP="00AB68EB">
    <w:pPr>
      <w:pStyle w:val="Footer"/>
      <w:framePr w:wrap="around" w:vAnchor="text" w:hAnchor="margin" w:xAlign="outside" w:y="1"/>
      <w:rPr>
        <w:rStyle w:val="PageNumber"/>
        <w:rFonts w:ascii="CG Times" w:hAnsi="CG Times"/>
        <w:sz w:val="22"/>
        <w:szCs w:val="22"/>
      </w:rPr>
    </w:pPr>
    <w:r w:rsidRPr="00800271">
      <w:rPr>
        <w:rStyle w:val="PageNumber"/>
        <w:rFonts w:ascii="CG Times" w:hAnsi="CG Times"/>
        <w:sz w:val="22"/>
        <w:szCs w:val="22"/>
      </w:rPr>
      <w:fldChar w:fldCharType="begin"/>
    </w:r>
    <w:r w:rsidRPr="00800271">
      <w:rPr>
        <w:rStyle w:val="PageNumber"/>
        <w:rFonts w:ascii="CG Times" w:hAnsi="CG Times"/>
        <w:sz w:val="22"/>
        <w:szCs w:val="22"/>
      </w:rPr>
      <w:instrText xml:space="preserve">PAGE  </w:instrText>
    </w:r>
    <w:r w:rsidRPr="00800271">
      <w:rPr>
        <w:rStyle w:val="PageNumber"/>
        <w:rFonts w:ascii="CG Times" w:hAnsi="CG Times"/>
        <w:sz w:val="22"/>
        <w:szCs w:val="22"/>
      </w:rPr>
      <w:fldChar w:fldCharType="separate"/>
    </w:r>
    <w:r w:rsidR="005501D0">
      <w:rPr>
        <w:rStyle w:val="PageNumber"/>
        <w:rFonts w:ascii="CG Times" w:hAnsi="CG Times"/>
        <w:noProof/>
        <w:sz w:val="22"/>
        <w:szCs w:val="22"/>
      </w:rPr>
      <w:t>4553</w:t>
    </w:r>
    <w:r w:rsidRPr="00800271">
      <w:rPr>
        <w:rStyle w:val="PageNumber"/>
        <w:rFonts w:ascii="CG Times" w:hAnsi="CG Times"/>
        <w:sz w:val="22"/>
        <w:szCs w:val="22"/>
      </w:rPr>
      <w:fldChar w:fldCharType="end"/>
    </w:r>
  </w:p>
  <w:p w:rsidR="00A106D2" w:rsidRDefault="00A106D2" w:rsidP="00800271">
    <w:pPr>
      <w:pStyle w:val="Footer"/>
      <w:ind w:right="360" w:firstLine="36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BC5" w:rsidRDefault="00762BC5">
      <w:r>
        <w:separator/>
      </w:r>
    </w:p>
  </w:footnote>
  <w:footnote w:type="continuationSeparator" w:id="0">
    <w:p w:rsidR="00762BC5" w:rsidRDefault="00762B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67F26"/>
    <w:multiLevelType w:val="hybridMultilevel"/>
    <w:tmpl w:val="DC9603C6"/>
    <w:lvl w:ilvl="0" w:tplc="F628FB0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C514F9"/>
    <w:multiLevelType w:val="multilevel"/>
    <w:tmpl w:val="8D12761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8AA11EE"/>
    <w:multiLevelType w:val="multilevel"/>
    <w:tmpl w:val="F6E6923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57C63F3"/>
    <w:multiLevelType w:val="multilevel"/>
    <w:tmpl w:val="6BC0211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7E57060"/>
    <w:multiLevelType w:val="multilevel"/>
    <w:tmpl w:val="EBEC7A5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88E288A"/>
    <w:multiLevelType w:val="hybridMultilevel"/>
    <w:tmpl w:val="07EEB91A"/>
    <w:lvl w:ilvl="0" w:tplc="1FFC62DE">
      <w:start w:val="1"/>
      <w:numFmt w:val="lowerRoman"/>
      <w:lvlText w:val="(%1)"/>
      <w:lvlJc w:val="left"/>
      <w:pPr>
        <w:tabs>
          <w:tab w:val="num" w:pos="1770"/>
        </w:tabs>
        <w:ind w:left="1770" w:hanging="1050"/>
      </w:pPr>
      <w:rPr>
        <w:rFonts w:hint="default"/>
      </w:rPr>
    </w:lvl>
    <w:lvl w:ilvl="1" w:tplc="BC720EF8">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8A23C1C"/>
    <w:multiLevelType w:val="hybridMultilevel"/>
    <w:tmpl w:val="9D0676A2"/>
    <w:lvl w:ilvl="0" w:tplc="5AD4FB48">
      <w:start w:val="1"/>
      <w:numFmt w:val="lowerLetter"/>
      <w:lvlText w:val="(%1)"/>
      <w:lvlJc w:val="left"/>
      <w:pPr>
        <w:tabs>
          <w:tab w:val="num" w:pos="1185"/>
        </w:tabs>
        <w:ind w:left="1185" w:hanging="46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EF2558E"/>
    <w:multiLevelType w:val="multilevel"/>
    <w:tmpl w:val="E036389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0922CA8"/>
    <w:multiLevelType w:val="hybridMultilevel"/>
    <w:tmpl w:val="A1B65A48"/>
    <w:lvl w:ilvl="0" w:tplc="36FE2BBE">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0A63A4"/>
    <w:multiLevelType w:val="hybridMultilevel"/>
    <w:tmpl w:val="0A3888F2"/>
    <w:lvl w:ilvl="0" w:tplc="49AA912E">
      <w:start w:val="1"/>
      <w:numFmt w:val="upp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4AE72ED"/>
    <w:multiLevelType w:val="multilevel"/>
    <w:tmpl w:val="7DB06852"/>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A123979"/>
    <w:multiLevelType w:val="multilevel"/>
    <w:tmpl w:val="1BEC9B1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A7F7D59"/>
    <w:multiLevelType w:val="hybridMultilevel"/>
    <w:tmpl w:val="396C6E8A"/>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2EF471D5"/>
    <w:multiLevelType w:val="hybridMultilevel"/>
    <w:tmpl w:val="CF569D1A"/>
    <w:lvl w:ilvl="0" w:tplc="CF54758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F1C0FC4"/>
    <w:multiLevelType w:val="hybridMultilevel"/>
    <w:tmpl w:val="2E666600"/>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337602B4"/>
    <w:multiLevelType w:val="multilevel"/>
    <w:tmpl w:val="A98CDA6E"/>
    <w:lvl w:ilvl="0">
      <w:start w:val="1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4C9502A"/>
    <w:multiLevelType w:val="multilevel"/>
    <w:tmpl w:val="676068A8"/>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7851A45"/>
    <w:multiLevelType w:val="hybridMultilevel"/>
    <w:tmpl w:val="018467E6"/>
    <w:lvl w:ilvl="0" w:tplc="B79EB040">
      <w:start w:val="1"/>
      <w:numFmt w:val="lowerLetter"/>
      <w:lvlText w:val="(%1)"/>
      <w:lvlJc w:val="left"/>
      <w:pPr>
        <w:tabs>
          <w:tab w:val="num" w:pos="1080"/>
        </w:tabs>
        <w:ind w:left="1080" w:hanging="720"/>
      </w:pPr>
      <w:rPr>
        <w:rFonts w:hint="default"/>
      </w:rPr>
    </w:lvl>
    <w:lvl w:ilvl="1" w:tplc="6C6273A2">
      <w:start w:val="1"/>
      <w:numFmt w:val="lowerLetter"/>
      <w:lvlText w:val="(%2)"/>
      <w:lvlJc w:val="left"/>
      <w:pPr>
        <w:tabs>
          <w:tab w:val="num" w:pos="1800"/>
        </w:tabs>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AE3677D"/>
    <w:multiLevelType w:val="hybridMultilevel"/>
    <w:tmpl w:val="F7F0577C"/>
    <w:lvl w:ilvl="0" w:tplc="7EACEAFA">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EAD3644"/>
    <w:multiLevelType w:val="hybridMultilevel"/>
    <w:tmpl w:val="99528098"/>
    <w:lvl w:ilvl="0" w:tplc="ACFA693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1CB3D36"/>
    <w:multiLevelType w:val="multilevel"/>
    <w:tmpl w:val="E1565082"/>
    <w:lvl w:ilvl="0">
      <w:start w:val="16"/>
      <w:numFmt w:val="decimal"/>
      <w:lvlText w:val="%1"/>
      <w:lvlJc w:val="left"/>
      <w:pPr>
        <w:tabs>
          <w:tab w:val="num" w:pos="660"/>
        </w:tabs>
        <w:ind w:left="660" w:hanging="660"/>
      </w:pPr>
      <w:rPr>
        <w:rFonts w:hint="default"/>
      </w:rPr>
    </w:lvl>
    <w:lvl w:ilvl="1">
      <w:start w:val="2"/>
      <w:numFmt w:val="decimal"/>
      <w:lvlText w:val="%1.%2"/>
      <w:lvlJc w:val="left"/>
      <w:pPr>
        <w:tabs>
          <w:tab w:val="num" w:pos="720"/>
        </w:tabs>
        <w:ind w:left="720" w:hanging="6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21">
    <w:nsid w:val="422F3EC2"/>
    <w:multiLevelType w:val="hybridMultilevel"/>
    <w:tmpl w:val="473E74E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4122974"/>
    <w:multiLevelType w:val="hybridMultilevel"/>
    <w:tmpl w:val="702CC076"/>
    <w:lvl w:ilvl="0" w:tplc="239443F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8330B3B"/>
    <w:multiLevelType w:val="hybridMultilevel"/>
    <w:tmpl w:val="F154C87E"/>
    <w:lvl w:ilvl="0" w:tplc="1BC0EBBA">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4DA500B5"/>
    <w:multiLevelType w:val="hybridMultilevel"/>
    <w:tmpl w:val="DDA6D15A"/>
    <w:lvl w:ilvl="0">
      <w:start w:val="1"/>
      <w:numFmt w:val="decimal"/>
      <w:lvlText w:val="%1)"/>
      <w:lvlJc w:val="left"/>
      <w:pPr>
        <w:tabs>
          <w:tab w:val="num" w:pos="1080"/>
        </w:tabs>
        <w:ind w:left="1080" w:hanging="720"/>
      </w:pPr>
      <w:rPr>
        <w:rFonts w:hint="default"/>
      </w:rPr>
    </w:lvl>
    <w:lvl w:ilvl="1">
      <w:start w:val="1"/>
      <w:numFmt w:val="lowerRoman"/>
      <w:lvlText w:val="(%2)"/>
      <w:lvlJc w:val="left"/>
      <w:pPr>
        <w:tabs>
          <w:tab w:val="num" w:pos="1800"/>
        </w:tabs>
        <w:ind w:left="1800" w:hanging="720"/>
      </w:pPr>
      <w:rPr>
        <w:rFonts w:hint="default"/>
      </w:rPr>
    </w:lvl>
    <w:lvl w:ilvl="2">
      <w:start w:val="1"/>
      <w:numFmt w:val="lowerLetter"/>
      <w:lvlText w:val="(%3)"/>
      <w:lvlJc w:val="left"/>
      <w:pPr>
        <w:tabs>
          <w:tab w:val="num" w:pos="2700"/>
        </w:tabs>
        <w:ind w:left="2700" w:hanging="720"/>
      </w:pPr>
      <w:rPr>
        <w:rFonts w:hint="default"/>
      </w:rPr>
    </w:lvl>
    <w:lvl w:ilvl="3">
      <w:start w:val="1"/>
      <w:numFmt w:val="lowerLetter"/>
      <w:lvlText w:val="%4)"/>
      <w:lvlJc w:val="left"/>
      <w:pPr>
        <w:tabs>
          <w:tab w:val="num" w:pos="3240"/>
        </w:tabs>
        <w:ind w:left="3240" w:hanging="72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555205C4"/>
    <w:multiLevelType w:val="multilevel"/>
    <w:tmpl w:val="B90A3184"/>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8336A95"/>
    <w:multiLevelType w:val="multilevel"/>
    <w:tmpl w:val="235E262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B035858"/>
    <w:multiLevelType w:val="hybridMultilevel"/>
    <w:tmpl w:val="EB36142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5C7B31B3"/>
    <w:multiLevelType w:val="multilevel"/>
    <w:tmpl w:val="AF12CE5E"/>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D2B051D"/>
    <w:multiLevelType w:val="hybridMultilevel"/>
    <w:tmpl w:val="18B085FA"/>
    <w:lvl w:ilvl="0">
      <w:start w:val="1"/>
      <w:numFmt w:val="lowerRoman"/>
      <w:lvlText w:val="(%1)"/>
      <w:lvlJc w:val="left"/>
      <w:pPr>
        <w:tabs>
          <w:tab w:val="num" w:pos="1800"/>
        </w:tabs>
        <w:ind w:left="1800" w:hanging="72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0">
    <w:nsid w:val="5F3D7187"/>
    <w:multiLevelType w:val="multilevel"/>
    <w:tmpl w:val="220C87D0"/>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FA87A16"/>
    <w:multiLevelType w:val="hybridMultilevel"/>
    <w:tmpl w:val="D2EC2B9A"/>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nsid w:val="6C6E006E"/>
    <w:multiLevelType w:val="hybridMultilevel"/>
    <w:tmpl w:val="0FA2F5A6"/>
    <w:lvl w:ilvl="0" w:tplc="35CC405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6CD57BC9"/>
    <w:multiLevelType w:val="multilevel"/>
    <w:tmpl w:val="3EE40D80"/>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6E550446"/>
    <w:multiLevelType w:val="hybridMultilevel"/>
    <w:tmpl w:val="365E17E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70CE5A42"/>
    <w:multiLevelType w:val="multilevel"/>
    <w:tmpl w:val="C0FC0E42"/>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23B2463"/>
    <w:multiLevelType w:val="multilevel"/>
    <w:tmpl w:val="2D32412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78E469E"/>
    <w:multiLevelType w:val="hybridMultilevel"/>
    <w:tmpl w:val="BDDC108A"/>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8">
    <w:nsid w:val="7A502D3F"/>
    <w:multiLevelType w:val="multilevel"/>
    <w:tmpl w:val="0B841E1E"/>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A82178E"/>
    <w:multiLevelType w:val="hybridMultilevel"/>
    <w:tmpl w:val="E74CD0EE"/>
    <w:lvl w:ilvl="0">
      <w:start w:val="1"/>
      <w:numFmt w:val="lowerLetter"/>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37"/>
  </w:num>
  <w:num w:numId="2">
    <w:abstractNumId w:val="21"/>
  </w:num>
  <w:num w:numId="3">
    <w:abstractNumId w:val="11"/>
  </w:num>
  <w:num w:numId="4">
    <w:abstractNumId w:val="34"/>
  </w:num>
  <w:num w:numId="5">
    <w:abstractNumId w:val="2"/>
  </w:num>
  <w:num w:numId="6">
    <w:abstractNumId w:val="5"/>
  </w:num>
  <w:num w:numId="7">
    <w:abstractNumId w:val="7"/>
  </w:num>
  <w:num w:numId="8">
    <w:abstractNumId w:val="6"/>
  </w:num>
  <w:num w:numId="9">
    <w:abstractNumId w:val="30"/>
  </w:num>
  <w:num w:numId="10">
    <w:abstractNumId w:val="24"/>
  </w:num>
  <w:num w:numId="11">
    <w:abstractNumId w:val="3"/>
  </w:num>
  <w:num w:numId="12">
    <w:abstractNumId w:val="29"/>
  </w:num>
  <w:num w:numId="13">
    <w:abstractNumId w:val="36"/>
  </w:num>
  <w:num w:numId="14">
    <w:abstractNumId w:val="31"/>
  </w:num>
  <w:num w:numId="15">
    <w:abstractNumId w:val="35"/>
  </w:num>
  <w:num w:numId="16">
    <w:abstractNumId w:val="27"/>
  </w:num>
  <w:num w:numId="17">
    <w:abstractNumId w:val="15"/>
  </w:num>
  <w:num w:numId="18">
    <w:abstractNumId w:val="22"/>
  </w:num>
  <w:num w:numId="19">
    <w:abstractNumId w:val="13"/>
  </w:num>
  <w:num w:numId="20">
    <w:abstractNumId w:val="0"/>
  </w:num>
  <w:num w:numId="21">
    <w:abstractNumId w:val="8"/>
  </w:num>
  <w:num w:numId="22">
    <w:abstractNumId w:val="9"/>
  </w:num>
  <w:num w:numId="23">
    <w:abstractNumId w:val="4"/>
  </w:num>
  <w:num w:numId="24">
    <w:abstractNumId w:val="18"/>
  </w:num>
  <w:num w:numId="25">
    <w:abstractNumId w:val="1"/>
  </w:num>
  <w:num w:numId="26">
    <w:abstractNumId w:val="33"/>
  </w:num>
  <w:num w:numId="27">
    <w:abstractNumId w:val="39"/>
  </w:num>
  <w:num w:numId="28">
    <w:abstractNumId w:val="28"/>
  </w:num>
  <w:num w:numId="29">
    <w:abstractNumId w:val="17"/>
  </w:num>
  <w:num w:numId="30">
    <w:abstractNumId w:val="26"/>
  </w:num>
  <w:num w:numId="31">
    <w:abstractNumId w:val="19"/>
  </w:num>
  <w:num w:numId="32">
    <w:abstractNumId w:val="38"/>
  </w:num>
  <w:num w:numId="33">
    <w:abstractNumId w:val="32"/>
  </w:num>
  <w:num w:numId="34">
    <w:abstractNumId w:val="25"/>
  </w:num>
  <w:num w:numId="35">
    <w:abstractNumId w:val="16"/>
  </w:num>
  <w:num w:numId="36">
    <w:abstractNumId w:val="10"/>
  </w:num>
  <w:num w:numId="37">
    <w:abstractNumId w:val="23"/>
  </w:num>
  <w:num w:numId="38">
    <w:abstractNumId w:val="20"/>
  </w:num>
  <w:num w:numId="39">
    <w:abstractNumId w:val="14"/>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A2203"/>
    <w:rsid w:val="000108D7"/>
    <w:rsid w:val="0002232D"/>
    <w:rsid w:val="00037DFE"/>
    <w:rsid w:val="00040A94"/>
    <w:rsid w:val="00070098"/>
    <w:rsid w:val="00086CC4"/>
    <w:rsid w:val="000F0792"/>
    <w:rsid w:val="00136F92"/>
    <w:rsid w:val="00140AF2"/>
    <w:rsid w:val="00171660"/>
    <w:rsid w:val="001812A8"/>
    <w:rsid w:val="00185285"/>
    <w:rsid w:val="001911F6"/>
    <w:rsid w:val="001C170B"/>
    <w:rsid w:val="001C4EE9"/>
    <w:rsid w:val="001E0DDA"/>
    <w:rsid w:val="001F47DF"/>
    <w:rsid w:val="001F5DF4"/>
    <w:rsid w:val="00225237"/>
    <w:rsid w:val="00252314"/>
    <w:rsid w:val="00271A4C"/>
    <w:rsid w:val="002762E8"/>
    <w:rsid w:val="002937B6"/>
    <w:rsid w:val="00297761"/>
    <w:rsid w:val="002A3AC0"/>
    <w:rsid w:val="002A7B16"/>
    <w:rsid w:val="002E6A4E"/>
    <w:rsid w:val="002F086C"/>
    <w:rsid w:val="00301747"/>
    <w:rsid w:val="00327D20"/>
    <w:rsid w:val="00365EDC"/>
    <w:rsid w:val="00374862"/>
    <w:rsid w:val="00376306"/>
    <w:rsid w:val="003810DC"/>
    <w:rsid w:val="003942F5"/>
    <w:rsid w:val="003A704F"/>
    <w:rsid w:val="003B38EE"/>
    <w:rsid w:val="003C25F1"/>
    <w:rsid w:val="003F1421"/>
    <w:rsid w:val="00415CF2"/>
    <w:rsid w:val="004315E3"/>
    <w:rsid w:val="00434BFE"/>
    <w:rsid w:val="00442F44"/>
    <w:rsid w:val="004654E3"/>
    <w:rsid w:val="0047199B"/>
    <w:rsid w:val="0047766B"/>
    <w:rsid w:val="0048770D"/>
    <w:rsid w:val="0049677A"/>
    <w:rsid w:val="004A72EF"/>
    <w:rsid w:val="004B2421"/>
    <w:rsid w:val="004C4A40"/>
    <w:rsid w:val="004D5318"/>
    <w:rsid w:val="004D72F1"/>
    <w:rsid w:val="004E7DF5"/>
    <w:rsid w:val="004F0876"/>
    <w:rsid w:val="005448C6"/>
    <w:rsid w:val="005501D0"/>
    <w:rsid w:val="00551A5C"/>
    <w:rsid w:val="00575AF3"/>
    <w:rsid w:val="00580BA0"/>
    <w:rsid w:val="00581AEB"/>
    <w:rsid w:val="005844DF"/>
    <w:rsid w:val="005A3A00"/>
    <w:rsid w:val="005B156A"/>
    <w:rsid w:val="005C429E"/>
    <w:rsid w:val="005C7D51"/>
    <w:rsid w:val="005D3C4F"/>
    <w:rsid w:val="005E40A3"/>
    <w:rsid w:val="005F255C"/>
    <w:rsid w:val="005F62E4"/>
    <w:rsid w:val="0061321C"/>
    <w:rsid w:val="00616D64"/>
    <w:rsid w:val="00632577"/>
    <w:rsid w:val="00634120"/>
    <w:rsid w:val="0065308B"/>
    <w:rsid w:val="00665F55"/>
    <w:rsid w:val="00666331"/>
    <w:rsid w:val="00677409"/>
    <w:rsid w:val="00681B67"/>
    <w:rsid w:val="006A2203"/>
    <w:rsid w:val="006B702B"/>
    <w:rsid w:val="006C5EEE"/>
    <w:rsid w:val="006E7CD6"/>
    <w:rsid w:val="0070072A"/>
    <w:rsid w:val="007215FE"/>
    <w:rsid w:val="00727798"/>
    <w:rsid w:val="0073498B"/>
    <w:rsid w:val="00736AEF"/>
    <w:rsid w:val="007477B9"/>
    <w:rsid w:val="00762BC5"/>
    <w:rsid w:val="00762C35"/>
    <w:rsid w:val="00795370"/>
    <w:rsid w:val="007A6740"/>
    <w:rsid w:val="007D0774"/>
    <w:rsid w:val="007E11F9"/>
    <w:rsid w:val="00800271"/>
    <w:rsid w:val="008030E0"/>
    <w:rsid w:val="0080664B"/>
    <w:rsid w:val="00810CBE"/>
    <w:rsid w:val="00813583"/>
    <w:rsid w:val="00816B80"/>
    <w:rsid w:val="00840205"/>
    <w:rsid w:val="00841EA1"/>
    <w:rsid w:val="0086479C"/>
    <w:rsid w:val="00883CD4"/>
    <w:rsid w:val="008930C6"/>
    <w:rsid w:val="008A2E04"/>
    <w:rsid w:val="008B62D5"/>
    <w:rsid w:val="008C7D6D"/>
    <w:rsid w:val="008F42A3"/>
    <w:rsid w:val="00901260"/>
    <w:rsid w:val="00914EF0"/>
    <w:rsid w:val="00952332"/>
    <w:rsid w:val="00971A40"/>
    <w:rsid w:val="009C3BC7"/>
    <w:rsid w:val="009D2368"/>
    <w:rsid w:val="00A05990"/>
    <w:rsid w:val="00A106D2"/>
    <w:rsid w:val="00A204F3"/>
    <w:rsid w:val="00A22B2E"/>
    <w:rsid w:val="00A74EB8"/>
    <w:rsid w:val="00A8604A"/>
    <w:rsid w:val="00A86D75"/>
    <w:rsid w:val="00A908E2"/>
    <w:rsid w:val="00AA05E1"/>
    <w:rsid w:val="00AA1A66"/>
    <w:rsid w:val="00AA7515"/>
    <w:rsid w:val="00AB68EB"/>
    <w:rsid w:val="00AB6A58"/>
    <w:rsid w:val="00AD73B7"/>
    <w:rsid w:val="00AE17D3"/>
    <w:rsid w:val="00AF42F5"/>
    <w:rsid w:val="00B02593"/>
    <w:rsid w:val="00B04E48"/>
    <w:rsid w:val="00B070D5"/>
    <w:rsid w:val="00B10139"/>
    <w:rsid w:val="00B26456"/>
    <w:rsid w:val="00B27731"/>
    <w:rsid w:val="00B71067"/>
    <w:rsid w:val="00BA7D98"/>
    <w:rsid w:val="00BC0360"/>
    <w:rsid w:val="00BD0788"/>
    <w:rsid w:val="00BD2F5C"/>
    <w:rsid w:val="00BD3CB2"/>
    <w:rsid w:val="00BE1455"/>
    <w:rsid w:val="00BE2323"/>
    <w:rsid w:val="00BE3D74"/>
    <w:rsid w:val="00BE64B0"/>
    <w:rsid w:val="00C0033E"/>
    <w:rsid w:val="00C12A9A"/>
    <w:rsid w:val="00C164B8"/>
    <w:rsid w:val="00C234D9"/>
    <w:rsid w:val="00C447CE"/>
    <w:rsid w:val="00C56874"/>
    <w:rsid w:val="00C574BF"/>
    <w:rsid w:val="00C61E37"/>
    <w:rsid w:val="00C8232A"/>
    <w:rsid w:val="00CE4FE6"/>
    <w:rsid w:val="00D033AC"/>
    <w:rsid w:val="00D062E3"/>
    <w:rsid w:val="00D20A15"/>
    <w:rsid w:val="00D26899"/>
    <w:rsid w:val="00D27FD3"/>
    <w:rsid w:val="00D447B8"/>
    <w:rsid w:val="00D5550D"/>
    <w:rsid w:val="00D55B48"/>
    <w:rsid w:val="00DA1ED4"/>
    <w:rsid w:val="00DB3C35"/>
    <w:rsid w:val="00DC038E"/>
    <w:rsid w:val="00DD317A"/>
    <w:rsid w:val="00DD65B4"/>
    <w:rsid w:val="00DF5807"/>
    <w:rsid w:val="00E345E0"/>
    <w:rsid w:val="00E77EC3"/>
    <w:rsid w:val="00E8260E"/>
    <w:rsid w:val="00EA29B2"/>
    <w:rsid w:val="00EB036A"/>
    <w:rsid w:val="00EE2A25"/>
    <w:rsid w:val="00F16270"/>
    <w:rsid w:val="00F24A02"/>
    <w:rsid w:val="00F35055"/>
    <w:rsid w:val="00F438F1"/>
    <w:rsid w:val="00F51624"/>
    <w:rsid w:val="00F62A57"/>
    <w:rsid w:val="00F62E7A"/>
    <w:rsid w:val="00F9282A"/>
    <w:rsid w:val="00F93EB0"/>
    <w:rsid w:val="00FA21BF"/>
    <w:rsid w:val="00FD1F01"/>
    <w:rsid w:val="00FF5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382BB0C-643E-48E0-B7DE-A44054BC8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203"/>
    <w:rPr>
      <w:lang w:val="en-US" w:eastAsia="en-US"/>
    </w:rPr>
  </w:style>
  <w:style w:type="paragraph" w:styleId="Heading1">
    <w:name w:val="heading 1"/>
    <w:aliases w:val=" Carattere"/>
    <w:basedOn w:val="Normal"/>
    <w:next w:val="Normal"/>
    <w:qFormat/>
    <w:rsid w:val="00FA21B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2203"/>
    <w:pPr>
      <w:keepNext/>
      <w:jc w:val="right"/>
      <w:outlineLvl w:val="1"/>
    </w:pPr>
    <w:rPr>
      <w:color w:val="000000"/>
      <w:sz w:val="24"/>
    </w:rPr>
  </w:style>
  <w:style w:type="paragraph" w:styleId="Heading3">
    <w:name w:val="heading 3"/>
    <w:basedOn w:val="Normal"/>
    <w:next w:val="Normal"/>
    <w:qFormat/>
    <w:rsid w:val="006A2203"/>
    <w:pPr>
      <w:keepNext/>
      <w:jc w:val="center"/>
      <w:outlineLvl w:val="2"/>
    </w:pPr>
    <w:rPr>
      <w:b/>
      <w:bCs/>
      <w:color w:val="000000"/>
      <w:sz w:val="24"/>
    </w:rPr>
  </w:style>
  <w:style w:type="paragraph" w:styleId="Heading4">
    <w:name w:val="heading 4"/>
    <w:basedOn w:val="Normal"/>
    <w:next w:val="Normal"/>
    <w:qFormat/>
    <w:rsid w:val="00BE2323"/>
    <w:pPr>
      <w:keepNext/>
      <w:spacing w:before="240" w:after="60"/>
      <w:outlineLvl w:val="3"/>
    </w:pPr>
    <w:rPr>
      <w:b/>
      <w:bCs/>
      <w:sz w:val="28"/>
      <w:szCs w:val="28"/>
      <w:lang w:val="en-GB"/>
    </w:rPr>
  </w:style>
  <w:style w:type="paragraph" w:styleId="Heading5">
    <w:name w:val="heading 5"/>
    <w:basedOn w:val="Normal"/>
    <w:next w:val="Normal"/>
    <w:qFormat/>
    <w:rsid w:val="00BE2323"/>
    <w:pPr>
      <w:spacing w:before="240" w:after="60"/>
      <w:outlineLvl w:val="4"/>
    </w:pPr>
    <w:rPr>
      <w:rFonts w:ascii="Arial" w:hAnsi="Arial"/>
      <w:b/>
      <w:bCs/>
      <w:i/>
      <w:iCs/>
      <w:sz w:val="26"/>
      <w:szCs w:val="26"/>
      <w:lang w:val="en-GB"/>
    </w:rPr>
  </w:style>
  <w:style w:type="paragraph" w:styleId="Heading6">
    <w:name w:val="heading 6"/>
    <w:basedOn w:val="Normal"/>
    <w:next w:val="Normal"/>
    <w:qFormat/>
    <w:rsid w:val="00BE2323"/>
    <w:pPr>
      <w:spacing w:before="240" w:after="60"/>
      <w:outlineLvl w:val="5"/>
    </w:pPr>
    <w:rPr>
      <w:b/>
      <w:bCs/>
      <w:sz w:val="22"/>
      <w:szCs w:val="22"/>
      <w:lang w:val="en-GB"/>
    </w:rPr>
  </w:style>
  <w:style w:type="paragraph" w:styleId="Heading7">
    <w:name w:val="heading 7"/>
    <w:basedOn w:val="Normal"/>
    <w:next w:val="Normal"/>
    <w:qFormat/>
    <w:rsid w:val="00BE2323"/>
    <w:pPr>
      <w:keepNext/>
      <w:jc w:val="center"/>
      <w:outlineLvl w:val="6"/>
    </w:pPr>
    <w:rPr>
      <w:rFonts w:ascii="Arial" w:hAnsi="Arial"/>
      <w:b/>
      <w:sz w:val="24"/>
      <w:lang w:val="en-GB"/>
    </w:rPr>
  </w:style>
  <w:style w:type="paragraph" w:styleId="Heading9">
    <w:name w:val="heading 9"/>
    <w:basedOn w:val="Normal"/>
    <w:next w:val="Normal"/>
    <w:qFormat/>
    <w:rsid w:val="00BE2323"/>
    <w:pPr>
      <w:spacing w:before="240" w:after="60"/>
      <w:outlineLvl w:val="8"/>
    </w:pPr>
    <w:rPr>
      <w:rFonts w:ascii="Arial" w:hAnsi="Arial" w:cs="Arial"/>
      <w:sz w:val="22"/>
      <w:szCs w:val="22"/>
      <w:lang w:val="en-GB"/>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6A2203"/>
    <w:pPr>
      <w:spacing w:after="160" w:line="240" w:lineRule="exact"/>
    </w:pPr>
    <w:rPr>
      <w:rFonts w:ascii="Tahoma" w:eastAsia="MS Mincho" w:hAnsi="Tahoma"/>
    </w:rPr>
  </w:style>
  <w:style w:type="paragraph" w:customStyle="1" w:styleId="ADDRESS">
    <w:name w:val="ADDRESS"/>
    <w:basedOn w:val="Normal"/>
    <w:rsid w:val="00FA21B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rPr>
  </w:style>
  <w:style w:type="paragraph" w:customStyle="1" w:styleId="Akti">
    <w:name w:val="Akti"/>
    <w:rsid w:val="00FA21B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FA21BF"/>
    <w:rPr>
      <w:rFonts w:ascii="CG Times" w:hAnsi="CG Times"/>
      <w:sz w:val="22"/>
      <w:lang w:eastAsia="en-US"/>
    </w:rPr>
  </w:style>
  <w:style w:type="paragraph" w:customStyle="1" w:styleId="AneksiNr">
    <w:name w:val="Aneksi_Nr"/>
    <w:next w:val="Normal"/>
    <w:rsid w:val="00FA21BF"/>
    <w:pPr>
      <w:keepNext/>
      <w:widowControl w:val="0"/>
      <w:jc w:val="center"/>
    </w:pPr>
    <w:rPr>
      <w:rFonts w:ascii="CG Times" w:hAnsi="CG Times"/>
      <w:caps/>
      <w:sz w:val="22"/>
      <w:szCs w:val="22"/>
      <w:lang w:eastAsia="en-US"/>
    </w:rPr>
  </w:style>
  <w:style w:type="paragraph" w:customStyle="1" w:styleId="AneksiTitull">
    <w:name w:val="Aneksi_Titull"/>
    <w:next w:val="Normal"/>
    <w:rsid w:val="00FA21BF"/>
    <w:pPr>
      <w:jc w:val="center"/>
    </w:pPr>
    <w:rPr>
      <w:rFonts w:ascii="CG Times" w:hAnsi="CG Times"/>
      <w:sz w:val="24"/>
      <w:szCs w:val="24"/>
      <w:lang w:eastAsia="en-US"/>
    </w:rPr>
  </w:style>
  <w:style w:type="paragraph" w:customStyle="1" w:styleId="Autoriteti">
    <w:name w:val="Autoriteti"/>
    <w:next w:val="Normal"/>
    <w:rsid w:val="00FA21BF"/>
    <w:pPr>
      <w:keepNext/>
      <w:widowControl w:val="0"/>
      <w:jc w:val="right"/>
    </w:pPr>
    <w:rPr>
      <w:rFonts w:ascii="CG Times" w:hAnsi="CG Times"/>
      <w:caps/>
      <w:sz w:val="22"/>
      <w:szCs w:val="22"/>
      <w:lang w:eastAsia="en-US"/>
    </w:rPr>
  </w:style>
  <w:style w:type="paragraph" w:customStyle="1" w:styleId="AutoritetiEmer">
    <w:name w:val="Autoriteti_Emer"/>
    <w:next w:val="Normal"/>
    <w:rsid w:val="00FA21BF"/>
    <w:pPr>
      <w:widowControl w:val="0"/>
      <w:jc w:val="right"/>
    </w:pPr>
    <w:rPr>
      <w:rFonts w:ascii="CG Times" w:hAnsi="CG Times"/>
      <w:b/>
      <w:sz w:val="22"/>
      <w:szCs w:val="22"/>
      <w:lang w:eastAsia="en-US"/>
    </w:rPr>
  </w:style>
  <w:style w:type="character" w:customStyle="1" w:styleId="AutoritetiEmerCharChar">
    <w:name w:val="Autoriteti_Emer Char Char"/>
    <w:rsid w:val="00FA21BF"/>
    <w:rPr>
      <w:rFonts w:ascii="CG Times" w:eastAsia="MS Mincho" w:hAnsi="CG Times"/>
      <w:b/>
      <w:sz w:val="22"/>
      <w:szCs w:val="22"/>
      <w:lang w:val="en-GB" w:eastAsia="en-US" w:bidi="ar-SA"/>
    </w:rPr>
  </w:style>
  <w:style w:type="paragraph" w:customStyle="1" w:styleId="BazLigjPropozues">
    <w:name w:val="Baz_Ligj_Propozues"/>
    <w:rsid w:val="00FA21BF"/>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FA21BF"/>
    <w:pPr>
      <w:widowControl w:val="0"/>
      <w:spacing w:after="240" w:line="240" w:lineRule="atLeast"/>
      <w:ind w:left="1134"/>
      <w:jc w:val="both"/>
    </w:pPr>
    <w:rPr>
      <w:rFonts w:ascii="Arial" w:hAnsi="Arial"/>
      <w:noProof/>
    </w:rPr>
  </w:style>
  <w:style w:type="paragraph" w:customStyle="1" w:styleId="bcparaa">
    <w:name w:val="bc para (a)"/>
    <w:basedOn w:val="Normal"/>
    <w:rsid w:val="00FA21BF"/>
    <w:pPr>
      <w:widowControl w:val="0"/>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FA21BF"/>
    <w:pPr>
      <w:widowControl w:val="0"/>
      <w:spacing w:after="720"/>
      <w:ind w:left="1134"/>
      <w:jc w:val="both"/>
    </w:pPr>
    <w:rPr>
      <w:rFonts w:ascii="Arial" w:hAnsi="Arial"/>
    </w:rPr>
  </w:style>
  <w:style w:type="paragraph" w:customStyle="1" w:styleId="bcverylastparaa">
    <w:name w:val="bc very last para (a)"/>
    <w:basedOn w:val="Normal"/>
    <w:rsid w:val="00FA21BF"/>
    <w:pPr>
      <w:widowControl w:val="0"/>
      <w:spacing w:after="720"/>
      <w:ind w:left="1843" w:hanging="709"/>
      <w:jc w:val="both"/>
    </w:pPr>
    <w:rPr>
      <w:rFonts w:ascii="Arial" w:hAnsi="Arial"/>
      <w:noProof/>
    </w:rPr>
  </w:style>
  <w:style w:type="paragraph" w:customStyle="1" w:styleId="Bllok">
    <w:name w:val="Bllok"/>
    <w:next w:val="Normal"/>
    <w:rsid w:val="00FA21BF"/>
    <w:pPr>
      <w:jc w:val="center"/>
    </w:pPr>
    <w:rPr>
      <w:rFonts w:ascii="CG Times" w:hAnsi="CG Times"/>
      <w:caps/>
      <w:sz w:val="22"/>
      <w:szCs w:val="22"/>
      <w:lang w:eastAsia="en-US"/>
    </w:rPr>
  </w:style>
  <w:style w:type="paragraph" w:customStyle="1" w:styleId="BULLETUDHEZIM">
    <w:name w:val="BULLET UDHEZIM"/>
    <w:basedOn w:val="Normal"/>
    <w:rsid w:val="00FA21BF"/>
    <w:pPr>
      <w:tabs>
        <w:tab w:val="num" w:pos="360"/>
      </w:tabs>
      <w:spacing w:before="120" w:after="120"/>
      <w:jc w:val="both"/>
    </w:pPr>
    <w:rPr>
      <w:rFonts w:ascii="Book Antiqua" w:eastAsia="MS Mincho" w:hAnsi="Book Antiqua"/>
      <w:sz w:val="22"/>
      <w:lang w:val="sq-AL"/>
    </w:rPr>
  </w:style>
  <w:style w:type="paragraph" w:customStyle="1" w:styleId="extraclauses">
    <w:name w:val="extra_clauses"/>
    <w:basedOn w:val="Normal"/>
    <w:rsid w:val="00FA21BF"/>
    <w:pPr>
      <w:keepLines/>
      <w:widowControl w:val="0"/>
      <w:tabs>
        <w:tab w:val="left" w:pos="1701"/>
        <w:tab w:val="left" w:pos="2268"/>
      </w:tabs>
      <w:overflowPunct w:val="0"/>
      <w:autoSpaceDE w:val="0"/>
      <w:autoSpaceDN w:val="0"/>
      <w:adjustRightInd w:val="0"/>
      <w:spacing w:after="120"/>
      <w:ind w:left="992"/>
      <w:jc w:val="both"/>
      <w:textAlignment w:val="baseline"/>
    </w:pPr>
    <w:rPr>
      <w:rFonts w:ascii="Arial" w:hAnsi="Arial"/>
    </w:rPr>
  </w:style>
  <w:style w:type="paragraph" w:customStyle="1" w:styleId="Figure">
    <w:name w:val="Figure"/>
    <w:next w:val="Normal"/>
    <w:rsid w:val="00FA21BF"/>
    <w:pPr>
      <w:widowControl w:val="0"/>
      <w:outlineLvl w:val="2"/>
    </w:pPr>
    <w:rPr>
      <w:rFonts w:ascii="CG Times" w:hAnsi="CG Times"/>
      <w:sz w:val="22"/>
      <w:lang w:val="en-US" w:eastAsia="en-US"/>
    </w:rPr>
  </w:style>
  <w:style w:type="paragraph" w:customStyle="1" w:styleId="footnote">
    <w:name w:val="footnote"/>
    <w:basedOn w:val="Normal"/>
    <w:rsid w:val="00FA21B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rPr>
  </w:style>
  <w:style w:type="paragraph" w:customStyle="1" w:styleId="Institucioni">
    <w:name w:val="Institucioni"/>
    <w:next w:val="Normal"/>
    <w:rsid w:val="00FA21BF"/>
    <w:pPr>
      <w:keepNext/>
      <w:widowControl w:val="0"/>
      <w:jc w:val="center"/>
    </w:pPr>
    <w:rPr>
      <w:rFonts w:ascii="CG Times" w:hAnsi="CG Times"/>
      <w:caps/>
      <w:sz w:val="22"/>
      <w:szCs w:val="22"/>
      <w:lang w:eastAsia="en-US"/>
    </w:rPr>
  </w:style>
  <w:style w:type="paragraph" w:customStyle="1" w:styleId="Kapakufund">
    <w:name w:val="Kapaku_fund"/>
    <w:next w:val="Normal"/>
    <w:rsid w:val="00FA21BF"/>
    <w:pPr>
      <w:pageBreakBefore/>
    </w:pPr>
    <w:rPr>
      <w:rFonts w:ascii="CG Times" w:hAnsi="CG Times"/>
      <w:b/>
      <w:sz w:val="22"/>
      <w:szCs w:val="22"/>
      <w:lang w:val="en-US" w:eastAsia="en-US"/>
    </w:rPr>
  </w:style>
  <w:style w:type="paragraph" w:customStyle="1" w:styleId="KapitulliNr">
    <w:name w:val="Kapitulli_Nr"/>
    <w:rsid w:val="00FA21BF"/>
    <w:pPr>
      <w:keepNext/>
      <w:widowControl w:val="0"/>
      <w:jc w:val="center"/>
    </w:pPr>
    <w:rPr>
      <w:rFonts w:ascii="CG Times" w:hAnsi="CG Times"/>
      <w:caps/>
      <w:sz w:val="22"/>
      <w:szCs w:val="22"/>
      <w:lang w:eastAsia="en-US"/>
    </w:rPr>
  </w:style>
  <w:style w:type="paragraph" w:customStyle="1" w:styleId="KapitulliTitull">
    <w:name w:val="Kapitulli_Titull"/>
    <w:rsid w:val="00FA21BF"/>
    <w:pPr>
      <w:keepNext/>
      <w:widowControl w:val="0"/>
      <w:jc w:val="center"/>
    </w:pPr>
    <w:rPr>
      <w:rFonts w:ascii="CG Times" w:hAnsi="CG Times"/>
      <w:caps/>
      <w:sz w:val="22"/>
      <w:szCs w:val="22"/>
      <w:lang w:eastAsia="en-US"/>
    </w:rPr>
  </w:style>
  <w:style w:type="paragraph" w:customStyle="1" w:styleId="KreuNr">
    <w:name w:val="Kreu_Nr"/>
    <w:rsid w:val="00FA21B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FA21BF"/>
    <w:pPr>
      <w:keepNext/>
      <w:widowControl w:val="0"/>
      <w:jc w:val="center"/>
    </w:pPr>
    <w:rPr>
      <w:rFonts w:ascii="CG Times" w:hAnsi="CG Times"/>
      <w:caps/>
      <w:sz w:val="22"/>
      <w:szCs w:val="22"/>
      <w:lang w:val="en-US" w:eastAsia="en-US"/>
    </w:rPr>
  </w:style>
  <w:style w:type="paragraph" w:customStyle="1" w:styleId="Ndryshimet">
    <w:name w:val="Ndryshimet"/>
    <w:next w:val="Normal"/>
    <w:rsid w:val="00FA21BF"/>
    <w:pPr>
      <w:keepNext/>
      <w:widowControl w:val="0"/>
      <w:jc w:val="center"/>
    </w:pPr>
    <w:rPr>
      <w:rFonts w:ascii="CG Times" w:hAnsi="CG Times"/>
      <w:i/>
      <w:sz w:val="22"/>
      <w:lang w:val="en-US" w:eastAsia="en-US"/>
    </w:rPr>
  </w:style>
  <w:style w:type="paragraph" w:customStyle="1" w:styleId="NeniNr">
    <w:name w:val="Neni_Nr"/>
    <w:next w:val="Normal"/>
    <w:link w:val="NeniNrChar"/>
    <w:rsid w:val="00FA21BF"/>
    <w:pPr>
      <w:keepNext/>
      <w:widowControl w:val="0"/>
      <w:jc w:val="center"/>
    </w:pPr>
    <w:rPr>
      <w:rFonts w:ascii="CG Times" w:hAnsi="CG Times"/>
      <w:sz w:val="22"/>
      <w:lang w:eastAsia="en-US"/>
    </w:rPr>
  </w:style>
  <w:style w:type="paragraph" w:customStyle="1" w:styleId="NeniTitull">
    <w:name w:val="Neni_Titull"/>
    <w:next w:val="Normal"/>
    <w:link w:val="NeniTitullChar"/>
    <w:rsid w:val="00FA21BF"/>
    <w:pPr>
      <w:keepNext/>
      <w:widowControl w:val="0"/>
      <w:jc w:val="center"/>
      <w:outlineLvl w:val="2"/>
    </w:pPr>
    <w:rPr>
      <w:rFonts w:ascii="CG Times" w:hAnsi="CG Times"/>
      <w:b/>
      <w:sz w:val="22"/>
      <w:lang w:eastAsia="en-US"/>
    </w:rPr>
  </w:style>
  <w:style w:type="character" w:customStyle="1" w:styleId="NeniTitullChar">
    <w:name w:val="Neni_Titull Char"/>
    <w:link w:val="NeniTitull"/>
    <w:rsid w:val="00E345E0"/>
    <w:rPr>
      <w:rFonts w:ascii="CG Times" w:hAnsi="CG Times"/>
      <w:b/>
      <w:sz w:val="22"/>
      <w:lang w:val="en-GB" w:eastAsia="en-US" w:bidi="ar-SA"/>
    </w:rPr>
  </w:style>
  <w:style w:type="paragraph" w:customStyle="1" w:styleId="NenkreuNr">
    <w:name w:val="Nenkreu_Nr"/>
    <w:rsid w:val="00FA21BF"/>
    <w:pPr>
      <w:keepNext/>
      <w:widowControl w:val="0"/>
      <w:jc w:val="center"/>
    </w:pPr>
    <w:rPr>
      <w:rFonts w:ascii="CG Times" w:hAnsi="CG Times"/>
      <w:caps/>
      <w:sz w:val="22"/>
      <w:szCs w:val="22"/>
      <w:lang w:eastAsia="en-US"/>
    </w:rPr>
  </w:style>
  <w:style w:type="paragraph" w:customStyle="1" w:styleId="NenkreuTitull">
    <w:name w:val="Nenkreu_Titull"/>
    <w:rsid w:val="00FA21BF"/>
    <w:pPr>
      <w:jc w:val="center"/>
    </w:pPr>
    <w:rPr>
      <w:rFonts w:ascii="CG Times" w:hAnsi="CG Times"/>
      <w:caps/>
      <w:sz w:val="22"/>
      <w:szCs w:val="22"/>
      <w:lang w:eastAsia="en-US"/>
    </w:rPr>
  </w:style>
  <w:style w:type="paragraph" w:customStyle="1" w:styleId="Nenpika">
    <w:name w:val="Nenpika"/>
    <w:next w:val="Normal"/>
    <w:autoRedefine/>
    <w:rsid w:val="00FA21B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FA21BF"/>
    <w:pPr>
      <w:widowControl w:val="0"/>
      <w:spacing w:after="120"/>
      <w:jc w:val="both"/>
    </w:pPr>
    <w:rPr>
      <w:rFonts w:ascii="Bookman Old Style" w:hAnsi="Bookman Old Style"/>
      <w:sz w:val="22"/>
      <w:lang w:val="sq-AL"/>
    </w:rPr>
  </w:style>
  <w:style w:type="paragraph" w:customStyle="1" w:styleId="numberedindent">
    <w:name w:val="numberedindent"/>
    <w:rsid w:val="00FA21BF"/>
    <w:pPr>
      <w:tabs>
        <w:tab w:val="num" w:pos="1800"/>
      </w:tabs>
      <w:spacing w:after="120"/>
      <w:jc w:val="both"/>
    </w:pPr>
    <w:rPr>
      <w:rFonts w:ascii="Arial" w:hAnsi="Arial"/>
      <w:lang w:eastAsia="en-US"/>
    </w:rPr>
  </w:style>
  <w:style w:type="paragraph" w:customStyle="1" w:styleId="NumriData">
    <w:name w:val="Numri_Data"/>
    <w:next w:val="Normal"/>
    <w:rsid w:val="00FA21BF"/>
    <w:pPr>
      <w:keepNext/>
      <w:widowControl w:val="0"/>
      <w:jc w:val="center"/>
      <w:outlineLvl w:val="0"/>
    </w:pPr>
    <w:rPr>
      <w:rFonts w:ascii="CG Times" w:hAnsi="CG Times"/>
      <w:b/>
      <w:sz w:val="22"/>
      <w:lang w:eastAsia="en-US"/>
    </w:rPr>
  </w:style>
  <w:style w:type="paragraph" w:customStyle="1" w:styleId="Paragrafi">
    <w:name w:val="Paragrafi"/>
    <w:rsid w:val="00FA21BF"/>
    <w:pPr>
      <w:widowControl w:val="0"/>
      <w:ind w:firstLine="720"/>
      <w:jc w:val="both"/>
    </w:pPr>
    <w:rPr>
      <w:rFonts w:ascii="CG Times" w:hAnsi="CG Times"/>
      <w:sz w:val="22"/>
      <w:lang w:val="en-US" w:eastAsia="en-US"/>
    </w:rPr>
  </w:style>
  <w:style w:type="paragraph" w:customStyle="1" w:styleId="Pas">
    <w:name w:val="Pas"/>
    <w:basedOn w:val="Normal"/>
    <w:rsid w:val="00FA21BF"/>
  </w:style>
  <w:style w:type="paragraph" w:customStyle="1" w:styleId="Pika">
    <w:name w:val="Pika"/>
    <w:next w:val="Normal"/>
    <w:autoRedefine/>
    <w:rsid w:val="00FA21BF"/>
    <w:pPr>
      <w:ind w:firstLine="720"/>
    </w:pPr>
    <w:rPr>
      <w:rFonts w:ascii="CG Times" w:hAnsi="CG Times"/>
      <w:sz w:val="22"/>
      <w:lang w:val="en-US" w:eastAsia="en-US"/>
    </w:rPr>
  </w:style>
  <w:style w:type="paragraph" w:customStyle="1" w:styleId="PikeKreu">
    <w:name w:val="Pike_Kreu"/>
    <w:basedOn w:val="Heading1"/>
    <w:rsid w:val="00FA21BF"/>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FA21BF"/>
    <w:pPr>
      <w:keepNext/>
      <w:widowControl w:val="0"/>
      <w:jc w:val="center"/>
    </w:pPr>
    <w:rPr>
      <w:rFonts w:ascii="CG Times" w:hAnsi="CG Times"/>
      <w:caps/>
      <w:sz w:val="22"/>
      <w:szCs w:val="22"/>
      <w:lang w:eastAsia="en-US"/>
    </w:rPr>
  </w:style>
  <w:style w:type="paragraph" w:customStyle="1" w:styleId="PjesaTitull">
    <w:name w:val="Pjesa_Titull"/>
    <w:rsid w:val="00FA21BF"/>
    <w:pPr>
      <w:keepNext/>
      <w:widowControl w:val="0"/>
      <w:jc w:val="center"/>
    </w:pPr>
    <w:rPr>
      <w:rFonts w:ascii="CG Times" w:hAnsi="CG Times"/>
      <w:caps/>
      <w:sz w:val="22"/>
      <w:szCs w:val="22"/>
      <w:lang w:eastAsia="en-US"/>
    </w:rPr>
  </w:style>
  <w:style w:type="paragraph" w:customStyle="1" w:styleId="Shpallja">
    <w:name w:val="Shpallja"/>
    <w:rsid w:val="00FA21BF"/>
    <w:pPr>
      <w:widowControl w:val="0"/>
      <w:jc w:val="both"/>
    </w:pPr>
    <w:rPr>
      <w:rFonts w:ascii="CG Times" w:hAnsi="CG Times"/>
      <w:b/>
      <w:color w:val="000000"/>
      <w:sz w:val="22"/>
      <w:szCs w:val="22"/>
      <w:lang w:val="sq-AL" w:eastAsia="en-US"/>
    </w:rPr>
  </w:style>
  <w:style w:type="paragraph" w:customStyle="1" w:styleId="Tabele">
    <w:name w:val="Tabele"/>
    <w:rsid w:val="00FA21BF"/>
    <w:rPr>
      <w:rFonts w:ascii="CG Times" w:hAnsi="CG Times"/>
      <w:sz w:val="22"/>
      <w:lang w:eastAsia="en-US"/>
    </w:rPr>
  </w:style>
  <w:style w:type="paragraph" w:customStyle="1" w:styleId="text">
    <w:name w:val="text"/>
    <w:basedOn w:val="Normal"/>
    <w:rsid w:val="00FA21BF"/>
    <w:pPr>
      <w:widowControl w:val="0"/>
      <w:ind w:left="709"/>
      <w:jc w:val="both"/>
    </w:pPr>
    <w:rPr>
      <w:rFonts w:ascii="Arial" w:hAnsi="Arial"/>
      <w:lang w:val="fr-FR"/>
    </w:rPr>
  </w:style>
  <w:style w:type="paragraph" w:customStyle="1" w:styleId="Titulli">
    <w:name w:val="Titulli"/>
    <w:next w:val="Normal"/>
    <w:link w:val="TitulliChar"/>
    <w:rsid w:val="00FA21BF"/>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6A2203"/>
    <w:rPr>
      <w:rFonts w:ascii="CG Times" w:hAnsi="CG Times"/>
      <w:b/>
      <w:caps/>
      <w:sz w:val="22"/>
      <w:szCs w:val="22"/>
      <w:lang w:val="en-GB" w:eastAsia="en-US" w:bidi="ar-SA"/>
    </w:rPr>
  </w:style>
  <w:style w:type="character" w:customStyle="1" w:styleId="TitulliCharChar">
    <w:name w:val="Titulli Char Char"/>
    <w:rsid w:val="00FA21BF"/>
    <w:rPr>
      <w:rFonts w:ascii="CG Times" w:eastAsia="MS Mincho" w:hAnsi="CG Times"/>
      <w:b/>
      <w:caps/>
      <w:sz w:val="22"/>
      <w:szCs w:val="22"/>
      <w:lang w:val="en-GB" w:eastAsia="en-US" w:bidi="ar-SA"/>
    </w:rPr>
  </w:style>
  <w:style w:type="paragraph" w:customStyle="1" w:styleId="TitulliNr">
    <w:name w:val="Titulli_Nr"/>
    <w:rsid w:val="00FA21BF"/>
    <w:pPr>
      <w:keepNext/>
      <w:widowControl w:val="0"/>
      <w:jc w:val="center"/>
    </w:pPr>
    <w:rPr>
      <w:rFonts w:ascii="CG Times" w:hAnsi="CG Times"/>
      <w:caps/>
      <w:sz w:val="22"/>
      <w:szCs w:val="22"/>
      <w:lang w:eastAsia="en-US"/>
    </w:rPr>
  </w:style>
  <w:style w:type="paragraph" w:customStyle="1" w:styleId="TitulliTitull">
    <w:name w:val="Titulli_Titull"/>
    <w:rsid w:val="00FA21BF"/>
    <w:pPr>
      <w:keepNext/>
      <w:widowControl w:val="0"/>
      <w:jc w:val="center"/>
      <w:outlineLvl w:val="0"/>
    </w:pPr>
    <w:rPr>
      <w:rFonts w:ascii="CG Times" w:hAnsi="CG Times"/>
      <w:caps/>
      <w:sz w:val="22"/>
      <w:szCs w:val="22"/>
      <w:lang w:eastAsia="en-US"/>
    </w:rPr>
  </w:style>
  <w:style w:type="paragraph" w:customStyle="1" w:styleId="VENDOSI">
    <w:name w:val="VENDOSI"/>
    <w:next w:val="Normal"/>
    <w:rsid w:val="00FA21BF"/>
    <w:pPr>
      <w:keepNext/>
      <w:widowControl w:val="0"/>
      <w:jc w:val="center"/>
    </w:pPr>
    <w:rPr>
      <w:rFonts w:ascii="CG Times" w:hAnsi="CG Times"/>
      <w:caps/>
      <w:sz w:val="22"/>
      <w:szCs w:val="22"/>
      <w:lang w:eastAsia="en-US"/>
    </w:rPr>
  </w:style>
  <w:style w:type="paragraph" w:styleId="BodyText">
    <w:name w:val="Body Text"/>
    <w:aliases w:val="uvlaka 2"/>
    <w:basedOn w:val="Normal"/>
    <w:rsid w:val="006A2203"/>
    <w:pPr>
      <w:spacing w:after="144"/>
      <w:jc w:val="both"/>
    </w:pPr>
    <w:rPr>
      <w:spacing w:val="2"/>
      <w:sz w:val="24"/>
      <w:szCs w:val="24"/>
      <w:lang w:val="sq-AL"/>
    </w:rPr>
  </w:style>
  <w:style w:type="paragraph" w:styleId="Title">
    <w:name w:val="Title"/>
    <w:basedOn w:val="Normal"/>
    <w:qFormat/>
    <w:rsid w:val="006A2203"/>
    <w:pPr>
      <w:jc w:val="center"/>
    </w:pPr>
    <w:rPr>
      <w:b/>
      <w:sz w:val="24"/>
    </w:rPr>
  </w:style>
  <w:style w:type="paragraph" w:styleId="BodyTextIndent2">
    <w:name w:val="Body Text Indent 2"/>
    <w:basedOn w:val="Normal"/>
    <w:rsid w:val="006A2203"/>
    <w:pPr>
      <w:ind w:left="360"/>
      <w:jc w:val="both"/>
    </w:pPr>
    <w:rPr>
      <w:sz w:val="24"/>
      <w:szCs w:val="24"/>
      <w:lang w:val="en-GB"/>
    </w:rPr>
  </w:style>
  <w:style w:type="paragraph" w:styleId="Footer">
    <w:name w:val="footer"/>
    <w:basedOn w:val="Normal"/>
    <w:rsid w:val="00E345E0"/>
    <w:pPr>
      <w:tabs>
        <w:tab w:val="center" w:pos="4320"/>
        <w:tab w:val="right" w:pos="8640"/>
      </w:tabs>
    </w:pPr>
    <w:rPr>
      <w:rFonts w:ascii="Tahoma" w:eastAsia="MS Mincho" w:hAnsi="Tahoma"/>
      <w:sz w:val="24"/>
      <w:lang w:val="it-IT" w:eastAsia="it-IT"/>
    </w:rPr>
  </w:style>
  <w:style w:type="character" w:styleId="PageNumber">
    <w:name w:val="page number"/>
    <w:basedOn w:val="DefaultParagraphFont"/>
    <w:rsid w:val="00E345E0"/>
  </w:style>
  <w:style w:type="table" w:styleId="TableGrid">
    <w:name w:val="Table Grid"/>
    <w:basedOn w:val="TableNormal"/>
    <w:rsid w:val="00E345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ttereCarattere">
    <w:name w:val=" Carattere Carattere"/>
    <w:rsid w:val="00BE2323"/>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rsid w:val="00BE2323"/>
    <w:pPr>
      <w:jc w:val="both"/>
    </w:pPr>
    <w:rPr>
      <w:rFonts w:ascii="Tahoma" w:eastAsia="MS Mincho" w:hAnsi="Tahoma" w:cs="Tahoma"/>
      <w:b/>
      <w:sz w:val="18"/>
      <w:szCs w:val="18"/>
      <w:lang w:val="en-GB"/>
    </w:rPr>
  </w:style>
  <w:style w:type="paragraph" w:styleId="BodyText2">
    <w:name w:val="Body Text 2"/>
    <w:basedOn w:val="Normal"/>
    <w:rsid w:val="00BE2323"/>
    <w:pPr>
      <w:spacing w:after="120" w:line="480" w:lineRule="auto"/>
    </w:pPr>
    <w:rPr>
      <w:rFonts w:ascii="Tahoma" w:eastAsia="MS Mincho" w:hAnsi="Tahoma"/>
      <w:sz w:val="24"/>
      <w:lang w:val="it-IT" w:eastAsia="it-IT"/>
    </w:rPr>
  </w:style>
  <w:style w:type="paragraph" w:styleId="BodyText3">
    <w:name w:val="Body Text 3"/>
    <w:basedOn w:val="Normal"/>
    <w:rsid w:val="00BE2323"/>
    <w:pPr>
      <w:spacing w:after="120"/>
    </w:pPr>
    <w:rPr>
      <w:rFonts w:ascii="Tahoma" w:eastAsia="MS Mincho" w:hAnsi="Tahoma"/>
      <w:sz w:val="16"/>
      <w:szCs w:val="16"/>
      <w:lang w:val="it-IT" w:eastAsia="it-IT"/>
    </w:rPr>
  </w:style>
  <w:style w:type="paragraph" w:styleId="BodyTextIndent">
    <w:name w:val="Body Text Indent"/>
    <w:basedOn w:val="Normal"/>
    <w:rsid w:val="00BE2323"/>
    <w:pPr>
      <w:spacing w:after="120"/>
      <w:ind w:left="283"/>
    </w:pPr>
    <w:rPr>
      <w:rFonts w:ascii="Tahoma" w:eastAsia="MS Mincho" w:hAnsi="Tahoma"/>
      <w:sz w:val="24"/>
      <w:lang w:val="it-IT" w:eastAsia="it-IT"/>
    </w:rPr>
  </w:style>
  <w:style w:type="paragraph" w:styleId="BodyTextIndent3">
    <w:name w:val="Body Text Indent 3"/>
    <w:basedOn w:val="Normal"/>
    <w:rsid w:val="00BE2323"/>
    <w:pPr>
      <w:spacing w:after="120"/>
      <w:ind w:left="360"/>
    </w:pPr>
    <w:rPr>
      <w:rFonts w:ascii="Tahoma" w:eastAsia="MS Mincho" w:hAnsi="Tahoma"/>
      <w:sz w:val="16"/>
      <w:szCs w:val="16"/>
      <w:lang w:val="it-IT" w:eastAsia="it-IT"/>
    </w:rPr>
  </w:style>
  <w:style w:type="character" w:styleId="FollowedHyperlink">
    <w:name w:val="FollowedHyperlink"/>
    <w:rsid w:val="00BE2323"/>
    <w:rPr>
      <w:color w:val="800080"/>
      <w:u w:val="single"/>
    </w:rPr>
  </w:style>
  <w:style w:type="paragraph" w:styleId="Header">
    <w:name w:val="header"/>
    <w:basedOn w:val="Normal"/>
    <w:rsid w:val="00BE2323"/>
    <w:pPr>
      <w:tabs>
        <w:tab w:val="center" w:pos="4819"/>
        <w:tab w:val="right" w:pos="9638"/>
      </w:tabs>
    </w:pPr>
    <w:rPr>
      <w:rFonts w:ascii="Tahoma" w:eastAsia="MS Mincho" w:hAnsi="Tahoma"/>
      <w:sz w:val="24"/>
      <w:lang w:val="it-IT" w:eastAsia="it-IT"/>
    </w:rPr>
  </w:style>
  <w:style w:type="character" w:styleId="Hyperlink">
    <w:name w:val="Hyperlink"/>
    <w:rsid w:val="00BE2323"/>
    <w:rPr>
      <w:color w:val="0000FF"/>
      <w:u w:val="single"/>
    </w:rPr>
  </w:style>
  <w:style w:type="paragraph" w:customStyle="1" w:styleId="ParagrafiChar">
    <w:name w:val="Paragrafi Char"/>
    <w:rsid w:val="00BE2323"/>
    <w:pPr>
      <w:widowControl w:val="0"/>
      <w:ind w:firstLine="720"/>
      <w:jc w:val="both"/>
    </w:pPr>
    <w:rPr>
      <w:rFonts w:ascii="CG Times" w:hAnsi="CG Times"/>
      <w:sz w:val="22"/>
      <w:lang w:val="en-US" w:eastAsia="en-US"/>
    </w:rPr>
  </w:style>
  <w:style w:type="paragraph" w:customStyle="1" w:styleId="SLparagraph">
    <w:name w:val="SL paragraph"/>
    <w:basedOn w:val="BodyText"/>
    <w:rsid w:val="00BE2323"/>
    <w:pPr>
      <w:spacing w:after="120"/>
    </w:pPr>
    <w:rPr>
      <w:rFonts w:ascii="Bookman Old Style" w:eastAsia="MS Mincho" w:hAnsi="Bookman Old Style"/>
      <w:b/>
      <w:spacing w:val="0"/>
      <w:lang w:val="en-US"/>
    </w:rPr>
  </w:style>
  <w:style w:type="paragraph" w:customStyle="1" w:styleId="subparaCarattere">
    <w:name w:val="subpara Carattere"/>
    <w:basedOn w:val="Normal"/>
    <w:rsid w:val="00BE2323"/>
    <w:pPr>
      <w:tabs>
        <w:tab w:val="num" w:pos="720"/>
      </w:tabs>
      <w:spacing w:after="120"/>
      <w:ind w:left="720" w:hanging="720"/>
      <w:jc w:val="both"/>
    </w:pPr>
    <w:rPr>
      <w:rFonts w:ascii="Bookman Old Style" w:hAnsi="Bookman Old Style"/>
      <w:b/>
      <w:sz w:val="24"/>
    </w:rPr>
  </w:style>
  <w:style w:type="paragraph" w:styleId="NormalIndent">
    <w:name w:val="Normal Indent"/>
    <w:basedOn w:val="Normal"/>
    <w:rsid w:val="00BE2323"/>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styleId="BlockText">
    <w:name w:val="Block Text"/>
    <w:basedOn w:val="Normal"/>
    <w:rsid w:val="00BE2323"/>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lang w:val="en-GB"/>
    </w:rPr>
  </w:style>
  <w:style w:type="paragraph" w:customStyle="1" w:styleId="NormalWeb8">
    <w:name w:val="Normal (Web)8"/>
    <w:basedOn w:val="Normal"/>
    <w:rsid w:val="00BE2323"/>
    <w:pPr>
      <w:spacing w:before="90" w:after="90"/>
      <w:ind w:left="270" w:right="270"/>
    </w:pPr>
    <w:rPr>
      <w:sz w:val="22"/>
      <w:szCs w:val="22"/>
    </w:rPr>
  </w:style>
  <w:style w:type="paragraph" w:styleId="PlainText">
    <w:name w:val="Plain Text"/>
    <w:basedOn w:val="Normal"/>
    <w:rsid w:val="00BE2323"/>
    <w:rPr>
      <w:rFonts w:ascii="Courier New" w:hAnsi="Courier New" w:cs="Courier New"/>
      <w:lang w:val="sq-AL"/>
    </w:rPr>
  </w:style>
  <w:style w:type="character" w:customStyle="1" w:styleId="NeniNrChar">
    <w:name w:val="Neni_Nr Char"/>
    <w:link w:val="NeniNr"/>
    <w:rsid w:val="008030E0"/>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16189</Words>
  <Characters>92278</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108251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Gladiola</dc:creator>
  <cp:keywords/>
  <cp:lastModifiedBy>Inida Noga</cp:lastModifiedBy>
  <cp:revision>2</cp:revision>
  <cp:lastPrinted>2018-10-19T08:58:00Z</cp:lastPrinted>
  <dcterms:created xsi:type="dcterms:W3CDTF">2019-02-15T14:22:00Z</dcterms:created>
  <dcterms:modified xsi:type="dcterms:W3CDTF">2019-02-15T14:22:00Z</dcterms:modified>
</cp:coreProperties>
</file>