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1231" w:rsidRPr="004B68CE" w:rsidRDefault="004D1231" w:rsidP="007321F3">
      <w:pPr>
        <w:pStyle w:val="Akti"/>
        <w:keepNext w:val="0"/>
      </w:pPr>
      <w:bookmarkStart w:id="0" w:name="_GoBack"/>
      <w:bookmarkEnd w:id="0"/>
      <w:r w:rsidRPr="004B68CE">
        <w:t>VENDIM</w:t>
      </w:r>
    </w:p>
    <w:p w:rsidR="004D1231" w:rsidRPr="004B68CE" w:rsidRDefault="004D1231" w:rsidP="007321F3">
      <w:pPr>
        <w:pStyle w:val="NumriData"/>
        <w:keepNext w:val="0"/>
      </w:pPr>
      <w:r w:rsidRPr="004B68CE">
        <w:t xml:space="preserve">Nr.734, datë 7.11.2007 </w:t>
      </w:r>
    </w:p>
    <w:p w:rsidR="004D1231" w:rsidRPr="004B68CE" w:rsidRDefault="004D1231" w:rsidP="007321F3">
      <w:pPr>
        <w:pStyle w:val="Paragrafi"/>
        <w:rPr>
          <w:lang w:val="sq-AL"/>
        </w:rPr>
      </w:pPr>
      <w:r w:rsidRPr="004B68CE">
        <w:rPr>
          <w:lang w:val="sq-AL"/>
        </w:rPr>
        <w:t> </w:t>
      </w:r>
    </w:p>
    <w:p w:rsidR="004D1231" w:rsidRPr="004D1231" w:rsidRDefault="004D1231" w:rsidP="007321F3">
      <w:pPr>
        <w:pStyle w:val="Titulli"/>
        <w:keepNext w:val="0"/>
        <w:rPr>
          <w:lang w:val="sq-AL"/>
        </w:rPr>
      </w:pPr>
      <w:r w:rsidRPr="004D1231">
        <w:rPr>
          <w:lang w:val="sq-AL"/>
        </w:rPr>
        <w:t>PËR NJË NDRYSHIM NË VENDIMIN NR.167, DATË 29.3.2006 TË KËSHILLIT TË MINISTRAVE “PËR DISA ÇËSHTJE NË ZBATIM TË LIGJIT NR.7703, DATË 11.5.1993  “PËR SIGURIMET SHOQËRORE NË REPUBLIKËN E SHQIPËRISË”, TË NDRYSHUAR DHE TË LIGJIT NR.7870, DATË 13.10.1994 “PËR SIGURIMET SHËNDETËSORE NË REPUBLIKËN E SHQIPËRISË”, TË NDRYSHUAR”</w:t>
      </w:r>
    </w:p>
    <w:p w:rsidR="004D1231" w:rsidRPr="004B68CE" w:rsidRDefault="004D1231" w:rsidP="007321F3">
      <w:pPr>
        <w:pStyle w:val="Paragrafi"/>
        <w:rPr>
          <w:lang w:val="sq-AL"/>
        </w:rPr>
      </w:pPr>
      <w:r w:rsidRPr="004B68CE">
        <w:rPr>
          <w:lang w:val="sq-AL"/>
        </w:rPr>
        <w:t> </w:t>
      </w:r>
    </w:p>
    <w:p w:rsidR="004D1231" w:rsidRPr="004D1231" w:rsidRDefault="004D1231" w:rsidP="007321F3">
      <w:pPr>
        <w:pStyle w:val="BazLigjPropozues"/>
        <w:keepNext w:val="0"/>
        <w:rPr>
          <w:lang w:val="sq-AL"/>
        </w:rPr>
      </w:pPr>
      <w:r w:rsidRPr="004D1231">
        <w:rPr>
          <w:lang w:val="sq-AL"/>
        </w:rPr>
        <w:t xml:space="preserve">Në mbështetje të nenit 100 të Kushtetutës dhe të neneve 10 e 90, paragrafi i dytë </w:t>
      </w:r>
      <w:r w:rsidR="002C3E2F">
        <w:rPr>
          <w:lang w:val="sq-AL"/>
        </w:rPr>
        <w:t xml:space="preserve">i </w:t>
      </w:r>
      <w:r w:rsidRPr="004D1231">
        <w:rPr>
          <w:lang w:val="sq-AL"/>
        </w:rPr>
        <w:t>ligjit nr.7703, datë 11.5.1993 “Për sigurimet shoqërore në Republikën e Shqipërisë”, të ndryshuar, me propozimin e Ministrit të Financave, Këshilli i Ministrave</w:t>
      </w:r>
    </w:p>
    <w:p w:rsidR="004D1231" w:rsidRPr="004B68CE" w:rsidRDefault="004D1231" w:rsidP="007321F3">
      <w:pPr>
        <w:pStyle w:val="Paragrafi"/>
        <w:rPr>
          <w:lang w:val="sq-AL"/>
        </w:rPr>
      </w:pPr>
      <w:r w:rsidRPr="004B68CE">
        <w:rPr>
          <w:lang w:val="sq-AL"/>
        </w:rPr>
        <w:t> </w:t>
      </w:r>
    </w:p>
    <w:p w:rsidR="004D1231" w:rsidRPr="004D1231" w:rsidRDefault="004D1231" w:rsidP="007321F3">
      <w:pPr>
        <w:pStyle w:val="VENDOSI"/>
        <w:keepNext w:val="0"/>
        <w:rPr>
          <w:lang w:val="sq-AL"/>
        </w:rPr>
      </w:pPr>
      <w:r w:rsidRPr="004D1231">
        <w:rPr>
          <w:lang w:val="sq-AL"/>
        </w:rPr>
        <w:t>VENDOSI:</w:t>
      </w:r>
    </w:p>
    <w:p w:rsidR="004D1231" w:rsidRPr="004B68CE" w:rsidRDefault="004D1231" w:rsidP="007321F3">
      <w:pPr>
        <w:pStyle w:val="Paragrafi"/>
        <w:rPr>
          <w:lang w:val="sq-AL"/>
        </w:rPr>
      </w:pPr>
      <w:r w:rsidRPr="004B68CE">
        <w:rPr>
          <w:lang w:val="sq-AL"/>
        </w:rPr>
        <w:t> </w:t>
      </w:r>
    </w:p>
    <w:p w:rsidR="004D1231" w:rsidRPr="004B68CE" w:rsidRDefault="004D1231" w:rsidP="007321F3">
      <w:pPr>
        <w:pStyle w:val="Paragrafi"/>
        <w:rPr>
          <w:lang w:val="sq-AL"/>
        </w:rPr>
      </w:pPr>
      <w:r w:rsidRPr="004B68CE">
        <w:rPr>
          <w:lang w:val="sq-AL"/>
        </w:rPr>
        <w:t>Pika 6 e kapitullit III “Llojet, shuma dhe shpërndarja e kontributeve” të vendimit nr.167, datë 29.3.2006 të Këshillit të Ministrave, ndryshohet, si më poshtë vijon:</w:t>
      </w:r>
    </w:p>
    <w:p w:rsidR="004D1231" w:rsidRPr="004B68CE" w:rsidRDefault="00996F36" w:rsidP="007321F3">
      <w:pPr>
        <w:pStyle w:val="Paragrafi"/>
        <w:rPr>
          <w:lang w:val="sq-AL"/>
        </w:rPr>
      </w:pPr>
      <w:r>
        <w:rPr>
          <w:lang w:val="sq-AL"/>
        </w:rPr>
        <w:t> </w:t>
      </w:r>
      <w:r w:rsidR="004D1231">
        <w:rPr>
          <w:lang w:val="sq-AL"/>
        </w:rPr>
        <w:t>“6. </w:t>
      </w:r>
      <w:r w:rsidR="004D1231" w:rsidRPr="004B68CE">
        <w:rPr>
          <w:lang w:val="sq-AL"/>
        </w:rPr>
        <w:t>Të vetëpunësuarit në bujqësi derdhin kontribut vjetor për sigurimet shoqërore, në masën 12 000 (dymbëdhjetë mijë) lekë, me përjashtim të të vetëpunësuarve në bujqësi, që banojnë në rrethet: Bulqizë, Dibër, Gramsh, Has, Kolonjë, Kukës, Librazhd, Malësi e Madhe, Mat, Mirditë, Pukë, Skrapar, Tepelenë dhe Tropojë, për të cilët masa e kontributit vjetor është 7 800 (shtatë mijë e tetëqind) lekë.”.</w:t>
      </w:r>
    </w:p>
    <w:p w:rsidR="004D1231" w:rsidRPr="004B68CE" w:rsidRDefault="004D1231" w:rsidP="007321F3">
      <w:pPr>
        <w:pStyle w:val="Paragrafi"/>
        <w:rPr>
          <w:lang w:val="sq-AL"/>
        </w:rPr>
      </w:pPr>
      <w:r w:rsidRPr="004B68CE">
        <w:rPr>
          <w:lang w:val="sq-AL"/>
        </w:rPr>
        <w:t>Ky vendim hyn në fuqi pas botimit në Fletoren Zyrtare.</w:t>
      </w:r>
    </w:p>
    <w:p w:rsidR="004D1231" w:rsidRPr="004B68CE" w:rsidRDefault="004D1231" w:rsidP="007321F3">
      <w:pPr>
        <w:pStyle w:val="Paragrafi"/>
        <w:rPr>
          <w:lang w:val="sq-AL"/>
        </w:rPr>
      </w:pPr>
      <w:r w:rsidRPr="004B68CE">
        <w:rPr>
          <w:lang w:val="sq-AL"/>
        </w:rPr>
        <w:t> </w:t>
      </w:r>
    </w:p>
    <w:p w:rsidR="004D1231" w:rsidRPr="004B68CE" w:rsidRDefault="004D1231" w:rsidP="007321F3">
      <w:pPr>
        <w:pStyle w:val="Autoriteti"/>
        <w:keepNext w:val="0"/>
      </w:pPr>
      <w:r w:rsidRPr="004D1231">
        <w:rPr>
          <w:lang w:val="sq-AL"/>
        </w:rPr>
        <w:t> </w:t>
      </w:r>
      <w:r w:rsidRPr="004B68CE">
        <w:t>KRYEMINISTRI</w:t>
      </w:r>
    </w:p>
    <w:p w:rsidR="004D1231" w:rsidRPr="004B68CE" w:rsidRDefault="004D1231" w:rsidP="007321F3">
      <w:pPr>
        <w:pStyle w:val="AutoritetiEmer"/>
      </w:pPr>
      <w:r w:rsidRPr="004B68CE">
        <w:t> Sali Berisha</w:t>
      </w:r>
    </w:p>
    <w:p w:rsidR="004D1231" w:rsidRDefault="004D1231" w:rsidP="004E6125">
      <w:pPr>
        <w:pStyle w:val="Paragrafi"/>
      </w:pPr>
    </w:p>
    <w:p w:rsidR="00994358" w:rsidRDefault="00994358" w:rsidP="004E6125">
      <w:pPr>
        <w:pStyle w:val="Paragrafi"/>
      </w:pPr>
    </w:p>
    <w:p w:rsidR="00994358" w:rsidRPr="00994358" w:rsidRDefault="00994358" w:rsidP="007321F3">
      <w:pPr>
        <w:pStyle w:val="Akti"/>
        <w:keepNext w:val="0"/>
        <w:rPr>
          <w:lang w:val="sq-AL"/>
        </w:rPr>
      </w:pPr>
      <w:r w:rsidRPr="00994358">
        <w:rPr>
          <w:lang w:val="sq-AL"/>
        </w:rPr>
        <w:t>Vendim</w:t>
      </w:r>
    </w:p>
    <w:p w:rsidR="00994358" w:rsidRPr="00994358" w:rsidRDefault="00994358" w:rsidP="007321F3">
      <w:pPr>
        <w:pStyle w:val="NumriData"/>
        <w:keepNext w:val="0"/>
        <w:rPr>
          <w:lang w:val="sq-AL"/>
        </w:rPr>
      </w:pPr>
      <w:r w:rsidRPr="00994358">
        <w:rPr>
          <w:lang w:val="sq-AL"/>
        </w:rPr>
        <w:t>Nr.860, datë 10.10.2007</w:t>
      </w:r>
    </w:p>
    <w:p w:rsidR="00994358" w:rsidRPr="00994358" w:rsidRDefault="00994358" w:rsidP="007321F3">
      <w:pPr>
        <w:pStyle w:val="Paragrafi"/>
        <w:rPr>
          <w:lang w:val="sq-AL"/>
        </w:rPr>
      </w:pPr>
    </w:p>
    <w:p w:rsidR="00994358" w:rsidRPr="00994358" w:rsidRDefault="00994358" w:rsidP="007321F3">
      <w:pPr>
        <w:pStyle w:val="Titulli"/>
        <w:keepNext w:val="0"/>
        <w:rPr>
          <w:lang w:val="sq-AL"/>
        </w:rPr>
      </w:pPr>
      <w:r w:rsidRPr="00994358">
        <w:rPr>
          <w:lang w:val="sq-AL"/>
        </w:rPr>
        <w:t>Për miratimin e rregullores së krijimit dhe të funksionimit të zonave ekonomike</w:t>
      </w:r>
    </w:p>
    <w:p w:rsidR="00994358" w:rsidRPr="00994358" w:rsidRDefault="00994358" w:rsidP="007321F3">
      <w:pPr>
        <w:pStyle w:val="Paragrafi"/>
        <w:rPr>
          <w:lang w:val="sq-AL"/>
        </w:rPr>
      </w:pPr>
    </w:p>
    <w:p w:rsidR="00994358" w:rsidRPr="00994358" w:rsidRDefault="00994358" w:rsidP="007321F3">
      <w:pPr>
        <w:pStyle w:val="BazLigjPropozues"/>
        <w:keepNext w:val="0"/>
        <w:rPr>
          <w:lang w:val="sq-AL"/>
        </w:rPr>
      </w:pPr>
      <w:r w:rsidRPr="00994358">
        <w:rPr>
          <w:lang w:val="sq-AL"/>
        </w:rPr>
        <w:t>Në mbështetje të nenit 100 të Kushtetut</w:t>
      </w:r>
      <w:r w:rsidR="00996F36">
        <w:rPr>
          <w:lang w:val="sq-AL"/>
        </w:rPr>
        <w:t>ës dhe të neneve 7, pika 2, e 8</w:t>
      </w:r>
      <w:r w:rsidRPr="00994358">
        <w:rPr>
          <w:lang w:val="sq-AL"/>
        </w:rPr>
        <w:t xml:space="preserve"> të ligjit nr.9789, datë 19.7.2007 “Për krijimin dhe funksionimin e zonave ekonomike”, me propozimin e Ministrit të Ekonomisë, Tregtisë dhe Energjetikës, Këshilli i Ministrave</w:t>
      </w:r>
    </w:p>
    <w:p w:rsidR="00994358" w:rsidRPr="00994358" w:rsidRDefault="00994358" w:rsidP="007321F3">
      <w:pPr>
        <w:pStyle w:val="Paragrafi"/>
        <w:rPr>
          <w:lang w:val="sq-AL"/>
        </w:rPr>
      </w:pPr>
    </w:p>
    <w:p w:rsidR="00994358" w:rsidRPr="00994358" w:rsidRDefault="00994358" w:rsidP="007321F3">
      <w:pPr>
        <w:pStyle w:val="VENDOSI"/>
        <w:keepNext w:val="0"/>
        <w:rPr>
          <w:lang w:val="it-IT"/>
        </w:rPr>
      </w:pPr>
      <w:r w:rsidRPr="00994358">
        <w:rPr>
          <w:lang w:val="it-IT"/>
        </w:rPr>
        <w:t>Vendosi:</w:t>
      </w:r>
    </w:p>
    <w:p w:rsidR="00994358" w:rsidRPr="00994358" w:rsidRDefault="00994358" w:rsidP="007321F3">
      <w:pPr>
        <w:pStyle w:val="Paragrafi"/>
        <w:rPr>
          <w:lang w:val="it-IT"/>
        </w:rPr>
      </w:pPr>
    </w:p>
    <w:p w:rsidR="00994358" w:rsidRPr="00994358" w:rsidRDefault="00994358" w:rsidP="007321F3">
      <w:pPr>
        <w:pStyle w:val="Paragrafi"/>
        <w:rPr>
          <w:lang w:val="it-IT"/>
        </w:rPr>
      </w:pPr>
      <w:r w:rsidRPr="00994358">
        <w:rPr>
          <w:lang w:val="it-IT"/>
        </w:rPr>
        <w:t>Miratimin e rregullores së krijimit dhe të funksionimit të zonave ekonomike, e cila i bashkëlidhet këtij vendimi.</w:t>
      </w:r>
    </w:p>
    <w:p w:rsidR="00994358" w:rsidRPr="00994358" w:rsidRDefault="00996F36" w:rsidP="007321F3">
      <w:pPr>
        <w:pStyle w:val="Paragrafi"/>
        <w:rPr>
          <w:lang w:val="it-IT"/>
        </w:rPr>
      </w:pPr>
      <w:r>
        <w:rPr>
          <w:lang w:val="it-IT"/>
        </w:rPr>
        <w:t>Ky vendim hyn n</w:t>
      </w:r>
      <w:r w:rsidR="00994358" w:rsidRPr="00994358">
        <w:rPr>
          <w:lang w:val="it-IT"/>
        </w:rPr>
        <w:t>ë fuqi pas botimit në Fletoren Zyrtare.</w:t>
      </w:r>
    </w:p>
    <w:p w:rsidR="00994358" w:rsidRPr="00994358" w:rsidRDefault="00994358" w:rsidP="007321F3">
      <w:pPr>
        <w:pStyle w:val="Paragrafi"/>
        <w:rPr>
          <w:lang w:val="it-IT"/>
        </w:rPr>
      </w:pPr>
    </w:p>
    <w:p w:rsidR="00994358" w:rsidRPr="006D7B26" w:rsidRDefault="00994358" w:rsidP="00DD03B2">
      <w:pPr>
        <w:pStyle w:val="Autoriteti"/>
      </w:pPr>
      <w:r w:rsidRPr="006D7B26">
        <w:t>Kryeministri</w:t>
      </w:r>
    </w:p>
    <w:p w:rsidR="00994358" w:rsidRPr="006D7B26" w:rsidRDefault="00994358" w:rsidP="00DD03B2">
      <w:pPr>
        <w:pStyle w:val="AutoritetiEmer"/>
      </w:pPr>
      <w:r w:rsidRPr="006D7B26">
        <w:t>Sali Berisha</w:t>
      </w:r>
    </w:p>
    <w:p w:rsidR="00994358" w:rsidRDefault="00994358" w:rsidP="007321F3">
      <w:pPr>
        <w:pStyle w:val="Paragrafi"/>
        <w:rPr>
          <w:lang w:val="it-IT"/>
        </w:rPr>
      </w:pPr>
    </w:p>
    <w:p w:rsidR="00A57BAE" w:rsidRDefault="00A57BAE" w:rsidP="007321F3">
      <w:pPr>
        <w:pStyle w:val="Paragrafi"/>
        <w:rPr>
          <w:lang w:val="it-IT"/>
        </w:rPr>
      </w:pPr>
    </w:p>
    <w:p w:rsidR="00A57BAE" w:rsidRDefault="00A57BAE" w:rsidP="007321F3">
      <w:pPr>
        <w:pStyle w:val="Paragrafi"/>
        <w:rPr>
          <w:lang w:val="it-IT"/>
        </w:rPr>
      </w:pPr>
    </w:p>
    <w:p w:rsidR="00A57BAE" w:rsidRDefault="00A57BAE" w:rsidP="007321F3">
      <w:pPr>
        <w:pStyle w:val="Paragrafi"/>
        <w:rPr>
          <w:lang w:val="it-IT"/>
        </w:rPr>
      </w:pPr>
    </w:p>
    <w:p w:rsidR="00A57BAE" w:rsidRDefault="00A57BAE" w:rsidP="007321F3">
      <w:pPr>
        <w:pStyle w:val="Paragrafi"/>
        <w:rPr>
          <w:lang w:val="it-IT"/>
        </w:rPr>
      </w:pPr>
    </w:p>
    <w:p w:rsidR="00A57BAE" w:rsidRDefault="00A57BAE" w:rsidP="007321F3">
      <w:pPr>
        <w:pStyle w:val="Paragrafi"/>
        <w:rPr>
          <w:lang w:val="it-IT"/>
        </w:rPr>
      </w:pPr>
    </w:p>
    <w:p w:rsidR="00A57BAE" w:rsidRPr="006D7B26" w:rsidRDefault="00A57BAE" w:rsidP="007321F3">
      <w:pPr>
        <w:pStyle w:val="Paragrafi"/>
        <w:rPr>
          <w:lang w:val="it-IT"/>
        </w:rPr>
      </w:pPr>
    </w:p>
    <w:p w:rsidR="00994358" w:rsidRPr="006D7B26" w:rsidRDefault="00994358" w:rsidP="00DD03B2">
      <w:pPr>
        <w:pStyle w:val="TitulliTitull"/>
      </w:pPr>
      <w:r w:rsidRPr="006D7B26">
        <w:t>Rregullore e krijimit dhe funksionimit të zonës ekonomike</w:t>
      </w:r>
    </w:p>
    <w:p w:rsidR="00994358" w:rsidRPr="006D7B26" w:rsidRDefault="00994358" w:rsidP="007321F3">
      <w:pPr>
        <w:pStyle w:val="Paragrafi"/>
        <w:rPr>
          <w:lang w:val="it-IT"/>
        </w:rPr>
      </w:pPr>
    </w:p>
    <w:p w:rsidR="00994358" w:rsidRPr="006D7B26" w:rsidRDefault="00994358" w:rsidP="002C3E2F">
      <w:pPr>
        <w:pStyle w:val="TitulliTitull"/>
      </w:pPr>
      <w:r w:rsidRPr="006D7B26">
        <w:lastRenderedPageBreak/>
        <w:t>I.Dispozita të përgjithshme</w:t>
      </w:r>
    </w:p>
    <w:p w:rsidR="00994358" w:rsidRPr="006D7B26" w:rsidRDefault="00994358" w:rsidP="007321F3">
      <w:pPr>
        <w:pStyle w:val="Paragrafi"/>
        <w:rPr>
          <w:lang w:val="it-IT"/>
        </w:rPr>
      </w:pPr>
    </w:p>
    <w:p w:rsidR="00994358" w:rsidRPr="006D7B26" w:rsidRDefault="00994358" w:rsidP="00DD03B2">
      <w:pPr>
        <w:pStyle w:val="NeniNr"/>
      </w:pPr>
      <w:r w:rsidRPr="006D7B26">
        <w:t>Neni 1</w:t>
      </w:r>
    </w:p>
    <w:p w:rsidR="00994358" w:rsidRPr="006D7B26" w:rsidRDefault="00994358" w:rsidP="00DD03B2">
      <w:pPr>
        <w:pStyle w:val="NeniTitull"/>
      </w:pPr>
      <w:r w:rsidRPr="006D7B26">
        <w:t>Qëllimi dhe objektivat</w:t>
      </w:r>
    </w:p>
    <w:p w:rsidR="00994358" w:rsidRPr="006D7B26" w:rsidRDefault="00994358" w:rsidP="007321F3">
      <w:pPr>
        <w:pStyle w:val="Paragrafi"/>
        <w:rPr>
          <w:lang w:val="it-IT"/>
        </w:rPr>
      </w:pPr>
    </w:p>
    <w:p w:rsidR="00994358" w:rsidRPr="006D7B26" w:rsidRDefault="00994358" w:rsidP="007321F3">
      <w:pPr>
        <w:pStyle w:val="Paragrafi"/>
        <w:rPr>
          <w:lang w:val="it-IT"/>
        </w:rPr>
      </w:pPr>
      <w:r w:rsidRPr="006D7B26">
        <w:rPr>
          <w:lang w:val="it-IT"/>
        </w:rPr>
        <w:t>1.</w:t>
      </w:r>
      <w:r w:rsidR="00DD03B2">
        <w:rPr>
          <w:lang w:val="it-IT"/>
        </w:rPr>
        <w:t xml:space="preserve"> </w:t>
      </w:r>
      <w:r w:rsidRPr="006D7B26">
        <w:rPr>
          <w:lang w:val="it-IT"/>
        </w:rPr>
        <w:t>Kjo rregul</w:t>
      </w:r>
      <w:r w:rsidR="002C3E2F">
        <w:rPr>
          <w:lang w:val="it-IT"/>
        </w:rPr>
        <w:t>l</w:t>
      </w:r>
      <w:r w:rsidRPr="006D7B26">
        <w:rPr>
          <w:lang w:val="it-IT"/>
        </w:rPr>
        <w:t>ore ka për qëllim përcaktimin e rregullave t</w:t>
      </w:r>
      <w:r w:rsidR="00996F36">
        <w:rPr>
          <w:lang w:val="it-IT"/>
        </w:rPr>
        <w:t>ë krijimit dhe funksionimit të z</w:t>
      </w:r>
      <w:r w:rsidRPr="006D7B26">
        <w:rPr>
          <w:lang w:val="it-IT"/>
        </w:rPr>
        <w:t>onë</w:t>
      </w:r>
      <w:r w:rsidR="00996F36">
        <w:rPr>
          <w:lang w:val="it-IT"/>
        </w:rPr>
        <w:t>s e</w:t>
      </w:r>
      <w:r w:rsidRPr="006D7B26">
        <w:rPr>
          <w:lang w:val="it-IT"/>
        </w:rPr>
        <w:t>konomike, që i nënshtrohet dispoz</w:t>
      </w:r>
      <w:r w:rsidR="00996F36">
        <w:rPr>
          <w:lang w:val="it-IT"/>
        </w:rPr>
        <w:t>itave të ligjit nr.9789, datë 19</w:t>
      </w:r>
      <w:r w:rsidRPr="006D7B26">
        <w:rPr>
          <w:lang w:val="it-IT"/>
        </w:rPr>
        <w:t>.4.</w:t>
      </w:r>
      <w:r>
        <w:rPr>
          <w:lang w:val="it-IT"/>
        </w:rPr>
        <w:t>2007 “Për krijimin dhe funksion</w:t>
      </w:r>
      <w:r w:rsidRPr="006D7B26">
        <w:rPr>
          <w:lang w:val="it-IT"/>
        </w:rPr>
        <w:t>imin e zonave ekonomike”.</w:t>
      </w:r>
    </w:p>
    <w:p w:rsidR="00994358" w:rsidRDefault="00994358" w:rsidP="007321F3">
      <w:pPr>
        <w:pStyle w:val="Paragrafi"/>
      </w:pPr>
      <w:r>
        <w:t>Objektivat kryesore të kësaj rregulloreje janë:</w:t>
      </w:r>
    </w:p>
    <w:p w:rsidR="00994358" w:rsidRPr="00CA1220" w:rsidRDefault="00994358" w:rsidP="007321F3">
      <w:pPr>
        <w:pStyle w:val="Paragrafi"/>
        <w:rPr>
          <w:lang w:val="it-IT"/>
        </w:rPr>
      </w:pPr>
      <w:r w:rsidRPr="00CA1220">
        <w:rPr>
          <w:lang w:val="it-IT"/>
        </w:rPr>
        <w:t>a)</w:t>
      </w:r>
      <w:r w:rsidR="00DD03B2">
        <w:rPr>
          <w:lang w:val="it-IT"/>
        </w:rPr>
        <w:t xml:space="preserve"> </w:t>
      </w:r>
      <w:r w:rsidR="00996F36">
        <w:rPr>
          <w:lang w:val="it-IT"/>
        </w:rPr>
        <w:t>p</w:t>
      </w:r>
      <w:r w:rsidRPr="00CA1220">
        <w:rPr>
          <w:lang w:val="it-IT"/>
        </w:rPr>
        <w:t>rocedurat e krijimit dhe administrimit të zonave ekonomi</w:t>
      </w:r>
      <w:r>
        <w:rPr>
          <w:lang w:val="it-IT"/>
        </w:rPr>
        <w:t>k</w:t>
      </w:r>
      <w:r w:rsidRPr="00CA1220">
        <w:rPr>
          <w:lang w:val="it-IT"/>
        </w:rPr>
        <w:t>e;</w:t>
      </w:r>
    </w:p>
    <w:p w:rsidR="00994358" w:rsidRDefault="00994358" w:rsidP="007321F3">
      <w:pPr>
        <w:pStyle w:val="Paragrafi"/>
        <w:rPr>
          <w:lang w:val="it-IT"/>
        </w:rPr>
      </w:pPr>
      <w:r>
        <w:rPr>
          <w:lang w:val="it-IT"/>
        </w:rPr>
        <w:t>b)</w:t>
      </w:r>
      <w:r w:rsidR="00DD03B2">
        <w:rPr>
          <w:lang w:val="it-IT"/>
        </w:rPr>
        <w:t xml:space="preserve"> </w:t>
      </w:r>
      <w:r>
        <w:rPr>
          <w:lang w:val="it-IT"/>
        </w:rPr>
        <w:t>procedurat për mbikëqyrjen dhe kontrollin e zonave ekonomike.</w:t>
      </w:r>
    </w:p>
    <w:p w:rsidR="00994358" w:rsidRDefault="00994358" w:rsidP="007321F3">
      <w:pPr>
        <w:pStyle w:val="Paragrafi"/>
        <w:rPr>
          <w:lang w:val="it-IT"/>
        </w:rPr>
      </w:pPr>
      <w:r>
        <w:rPr>
          <w:lang w:val="it-IT"/>
        </w:rPr>
        <w:t>2.</w:t>
      </w:r>
      <w:r w:rsidR="00DD03B2">
        <w:rPr>
          <w:lang w:val="it-IT"/>
        </w:rPr>
        <w:t xml:space="preserve"> </w:t>
      </w:r>
      <w:r>
        <w:rPr>
          <w:lang w:val="it-IT"/>
        </w:rPr>
        <w:t>Në përputhje me qëllimin dhe objektivat, kjo rregullore përcakton:</w:t>
      </w:r>
    </w:p>
    <w:p w:rsidR="00994358" w:rsidRDefault="00994358" w:rsidP="007321F3">
      <w:pPr>
        <w:pStyle w:val="Paragrafi"/>
        <w:rPr>
          <w:lang w:val="it-IT"/>
        </w:rPr>
      </w:pPr>
      <w:r>
        <w:rPr>
          <w:lang w:val="it-IT"/>
        </w:rPr>
        <w:t>a)</w:t>
      </w:r>
      <w:r w:rsidR="00DD03B2">
        <w:rPr>
          <w:lang w:val="it-IT"/>
        </w:rPr>
        <w:t xml:space="preserve"> </w:t>
      </w:r>
      <w:r>
        <w:rPr>
          <w:lang w:val="it-IT"/>
        </w:rPr>
        <w:t>procedurën e aplikimit dhe licencimit të zhvilluesit;</w:t>
      </w:r>
    </w:p>
    <w:p w:rsidR="00994358" w:rsidRPr="00996F36" w:rsidRDefault="00994358" w:rsidP="007321F3">
      <w:pPr>
        <w:pStyle w:val="Paragrafi"/>
        <w:rPr>
          <w:lang w:val="en-GB"/>
        </w:rPr>
      </w:pPr>
      <w:r w:rsidRPr="00996F36">
        <w:rPr>
          <w:lang w:val="en-GB"/>
        </w:rPr>
        <w:t>b)</w:t>
      </w:r>
      <w:r w:rsidR="00DD03B2" w:rsidRPr="00996F36">
        <w:rPr>
          <w:lang w:val="en-GB"/>
        </w:rPr>
        <w:t xml:space="preserve"> </w:t>
      </w:r>
      <w:r w:rsidR="00996F36" w:rsidRPr="00996F36">
        <w:rPr>
          <w:lang w:val="en-GB"/>
        </w:rPr>
        <w:t>t</w:t>
      </w:r>
      <w:r w:rsidRPr="00996F36">
        <w:rPr>
          <w:lang w:val="en-GB"/>
        </w:rPr>
        <w:t>ë drejtat dhe detyrimet e zhvilluesit;</w:t>
      </w:r>
    </w:p>
    <w:p w:rsidR="00994358" w:rsidRPr="00CA1220" w:rsidRDefault="00994358" w:rsidP="007321F3">
      <w:pPr>
        <w:pStyle w:val="Paragrafi"/>
        <w:rPr>
          <w:lang w:val="it-IT"/>
        </w:rPr>
      </w:pPr>
      <w:r w:rsidRPr="00CA1220">
        <w:rPr>
          <w:lang w:val="it-IT"/>
        </w:rPr>
        <w:t>c)</w:t>
      </w:r>
      <w:r w:rsidR="00DD03B2">
        <w:rPr>
          <w:lang w:val="it-IT"/>
        </w:rPr>
        <w:t xml:space="preserve"> </w:t>
      </w:r>
      <w:r w:rsidR="00996F36">
        <w:rPr>
          <w:lang w:val="it-IT"/>
        </w:rPr>
        <w:t>m</w:t>
      </w:r>
      <w:r w:rsidRPr="00CA1220">
        <w:rPr>
          <w:lang w:val="it-IT"/>
        </w:rPr>
        <w:t>ir</w:t>
      </w:r>
      <w:r>
        <w:rPr>
          <w:lang w:val="it-IT"/>
        </w:rPr>
        <w:t>a</w:t>
      </w:r>
      <w:r w:rsidRPr="00CA1220">
        <w:rPr>
          <w:lang w:val="it-IT"/>
        </w:rPr>
        <w:t>timin e p</w:t>
      </w:r>
      <w:r>
        <w:rPr>
          <w:lang w:val="it-IT"/>
        </w:rPr>
        <w:t>ë</w:t>
      </w:r>
      <w:r w:rsidRPr="00CA1220">
        <w:rPr>
          <w:lang w:val="it-IT"/>
        </w:rPr>
        <w:t>rdoruesit;</w:t>
      </w:r>
    </w:p>
    <w:p w:rsidR="00994358" w:rsidRDefault="00994358" w:rsidP="007321F3">
      <w:pPr>
        <w:pStyle w:val="Paragrafi"/>
        <w:rPr>
          <w:lang w:val="it-IT"/>
        </w:rPr>
      </w:pPr>
      <w:r>
        <w:rPr>
          <w:lang w:val="it-IT"/>
        </w:rPr>
        <w:t>d)</w:t>
      </w:r>
      <w:r w:rsidR="00DD03B2">
        <w:rPr>
          <w:lang w:val="it-IT"/>
        </w:rPr>
        <w:t xml:space="preserve"> </w:t>
      </w:r>
      <w:r w:rsidR="00996F36">
        <w:rPr>
          <w:lang w:val="it-IT"/>
        </w:rPr>
        <w:t>d</w:t>
      </w:r>
      <w:r>
        <w:rPr>
          <w:lang w:val="it-IT"/>
        </w:rPr>
        <w:t>etyrimet e përdoruesit;</w:t>
      </w:r>
    </w:p>
    <w:p w:rsidR="00994358" w:rsidRDefault="00994358" w:rsidP="007321F3">
      <w:pPr>
        <w:pStyle w:val="Paragrafi"/>
        <w:rPr>
          <w:lang w:val="it-IT"/>
        </w:rPr>
      </w:pPr>
      <w:r>
        <w:rPr>
          <w:lang w:val="it-IT"/>
        </w:rPr>
        <w:t>e)</w:t>
      </w:r>
      <w:r w:rsidR="00DD03B2">
        <w:rPr>
          <w:lang w:val="it-IT"/>
        </w:rPr>
        <w:t xml:space="preserve"> </w:t>
      </w:r>
      <w:r w:rsidR="00996F36">
        <w:rPr>
          <w:lang w:val="it-IT"/>
        </w:rPr>
        <w:t>d</w:t>
      </w:r>
      <w:r>
        <w:rPr>
          <w:lang w:val="it-IT"/>
        </w:rPr>
        <w:t>okumentet e hyrjes dhe qëndrimit në zonë;</w:t>
      </w:r>
    </w:p>
    <w:p w:rsidR="00994358" w:rsidRDefault="00994358" w:rsidP="007321F3">
      <w:pPr>
        <w:pStyle w:val="Paragrafi"/>
        <w:rPr>
          <w:lang w:val="it-IT"/>
        </w:rPr>
      </w:pPr>
      <w:r>
        <w:rPr>
          <w:lang w:val="it-IT"/>
        </w:rPr>
        <w:t>f)</w:t>
      </w:r>
      <w:r w:rsidR="00DD03B2">
        <w:rPr>
          <w:lang w:val="it-IT"/>
        </w:rPr>
        <w:t xml:space="preserve"> </w:t>
      </w:r>
      <w:r w:rsidR="00996F36">
        <w:rPr>
          <w:lang w:val="it-IT"/>
        </w:rPr>
        <w:t>detyrat e përfaqësuesve të minis</w:t>
      </w:r>
      <w:r>
        <w:rPr>
          <w:lang w:val="it-IT"/>
        </w:rPr>
        <w:t>trisë përgjegjëse për ekonominë.</w:t>
      </w:r>
    </w:p>
    <w:p w:rsidR="00994358" w:rsidRDefault="00994358" w:rsidP="007321F3">
      <w:pPr>
        <w:pStyle w:val="Paragrafi"/>
        <w:rPr>
          <w:lang w:val="it-IT"/>
        </w:rPr>
      </w:pPr>
    </w:p>
    <w:p w:rsidR="00994358" w:rsidRDefault="00994358" w:rsidP="00DD03B2">
      <w:pPr>
        <w:pStyle w:val="NeniNr"/>
      </w:pPr>
      <w:r>
        <w:t>Neni 2</w:t>
      </w:r>
    </w:p>
    <w:p w:rsidR="00994358" w:rsidRDefault="00994358" w:rsidP="00DD03B2">
      <w:pPr>
        <w:pStyle w:val="NeniTitull"/>
      </w:pPr>
      <w:r>
        <w:t>Përkufizime</w:t>
      </w:r>
    </w:p>
    <w:p w:rsidR="00994358" w:rsidRDefault="00994358" w:rsidP="007321F3">
      <w:pPr>
        <w:pStyle w:val="Paragrafi"/>
        <w:rPr>
          <w:lang w:val="it-IT"/>
        </w:rPr>
      </w:pPr>
    </w:p>
    <w:p w:rsidR="00994358" w:rsidRDefault="00994358" w:rsidP="007321F3">
      <w:pPr>
        <w:pStyle w:val="Paragrafi"/>
        <w:rPr>
          <w:lang w:val="it-IT"/>
        </w:rPr>
      </w:pPr>
      <w:r>
        <w:rPr>
          <w:lang w:val="it-IT"/>
        </w:rPr>
        <w:t>Në këtë rregullore:</w:t>
      </w:r>
    </w:p>
    <w:p w:rsidR="00994358" w:rsidRDefault="00994358" w:rsidP="007321F3">
      <w:pPr>
        <w:pStyle w:val="Paragrafi"/>
        <w:rPr>
          <w:lang w:val="it-IT"/>
        </w:rPr>
      </w:pPr>
      <w:r>
        <w:rPr>
          <w:lang w:val="it-IT"/>
        </w:rPr>
        <w:t>1.</w:t>
      </w:r>
      <w:r w:rsidR="00DD03B2">
        <w:rPr>
          <w:lang w:val="it-IT"/>
        </w:rPr>
        <w:t xml:space="preserve"> </w:t>
      </w:r>
      <w:r>
        <w:rPr>
          <w:lang w:val="it-IT"/>
        </w:rPr>
        <w:t>Fjala “ligj” nënkupton “Ligjin për krijimin dhe funksionimin e zonave ekonomike”</w:t>
      </w:r>
      <w:r w:rsidR="00996F36">
        <w:rPr>
          <w:lang w:val="it-IT"/>
        </w:rPr>
        <w:t>.</w:t>
      </w:r>
    </w:p>
    <w:p w:rsidR="00994358" w:rsidRPr="00CA1220" w:rsidRDefault="00994358" w:rsidP="007321F3">
      <w:pPr>
        <w:pStyle w:val="Paragrafi"/>
        <w:rPr>
          <w:lang w:val="it-IT"/>
        </w:rPr>
      </w:pPr>
      <w:r w:rsidRPr="00CA1220">
        <w:rPr>
          <w:lang w:val="it-IT"/>
        </w:rPr>
        <w:t>2.</w:t>
      </w:r>
      <w:r w:rsidR="00DD03B2">
        <w:rPr>
          <w:lang w:val="it-IT"/>
        </w:rPr>
        <w:t xml:space="preserve"> </w:t>
      </w:r>
      <w:r w:rsidRPr="00CA1220">
        <w:rPr>
          <w:lang w:val="it-IT"/>
        </w:rPr>
        <w:t>Shprehjet “Zon</w:t>
      </w:r>
      <w:r>
        <w:rPr>
          <w:lang w:val="it-IT"/>
        </w:rPr>
        <w:t>ë</w:t>
      </w:r>
      <w:r w:rsidRPr="00CA1220">
        <w:rPr>
          <w:lang w:val="it-IT"/>
        </w:rPr>
        <w:t xml:space="preserve"> ekonomike”, “Zon</w:t>
      </w:r>
      <w:r>
        <w:rPr>
          <w:lang w:val="it-IT"/>
        </w:rPr>
        <w:t>ë</w:t>
      </w:r>
      <w:r w:rsidRPr="00CA1220">
        <w:rPr>
          <w:lang w:val="it-IT"/>
        </w:rPr>
        <w:t xml:space="preserve"> e lir</w:t>
      </w:r>
      <w:r>
        <w:rPr>
          <w:lang w:val="it-IT"/>
        </w:rPr>
        <w:t>ë</w:t>
      </w:r>
      <w:r w:rsidRPr="00CA1220">
        <w:rPr>
          <w:lang w:val="it-IT"/>
        </w:rPr>
        <w:t>“, “Park industrial”, “Zhvillues”, “P</w:t>
      </w:r>
      <w:r>
        <w:rPr>
          <w:lang w:val="it-IT"/>
        </w:rPr>
        <w:t>ë</w:t>
      </w:r>
      <w:r w:rsidRPr="00CA1220">
        <w:rPr>
          <w:lang w:val="it-IT"/>
        </w:rPr>
        <w:t>rdorues” kan</w:t>
      </w:r>
      <w:r>
        <w:rPr>
          <w:lang w:val="it-IT"/>
        </w:rPr>
        <w:t>ë</w:t>
      </w:r>
      <w:r w:rsidRPr="00CA1220">
        <w:rPr>
          <w:lang w:val="it-IT"/>
        </w:rPr>
        <w:t xml:space="preserve"> t</w:t>
      </w:r>
      <w:r>
        <w:rPr>
          <w:lang w:val="it-IT"/>
        </w:rPr>
        <w:t>ë</w:t>
      </w:r>
      <w:r w:rsidRPr="00CA1220">
        <w:rPr>
          <w:lang w:val="it-IT"/>
        </w:rPr>
        <w:t xml:space="preserve"> nj</w:t>
      </w:r>
      <w:r>
        <w:rPr>
          <w:lang w:val="it-IT"/>
        </w:rPr>
        <w:t>ë</w:t>
      </w:r>
      <w:r w:rsidRPr="00CA1220">
        <w:rPr>
          <w:lang w:val="it-IT"/>
        </w:rPr>
        <w:t>jtin kuptim respektiv me at</w:t>
      </w:r>
      <w:r>
        <w:rPr>
          <w:lang w:val="it-IT"/>
        </w:rPr>
        <w:t>ë</w:t>
      </w:r>
      <w:r w:rsidRPr="00CA1220">
        <w:rPr>
          <w:lang w:val="it-IT"/>
        </w:rPr>
        <w:t xml:space="preserve"> t</w:t>
      </w:r>
      <w:r>
        <w:rPr>
          <w:lang w:val="it-IT"/>
        </w:rPr>
        <w:t>ë</w:t>
      </w:r>
      <w:r w:rsidRPr="00CA1220">
        <w:rPr>
          <w:lang w:val="it-IT"/>
        </w:rPr>
        <w:t xml:space="preserve"> p</w:t>
      </w:r>
      <w:r>
        <w:rPr>
          <w:lang w:val="it-IT"/>
        </w:rPr>
        <w:t>ë</w:t>
      </w:r>
      <w:r w:rsidRPr="00CA1220">
        <w:rPr>
          <w:lang w:val="it-IT"/>
        </w:rPr>
        <w:t>rcaktu</w:t>
      </w:r>
      <w:r>
        <w:rPr>
          <w:lang w:val="it-IT"/>
        </w:rPr>
        <w:t>a</w:t>
      </w:r>
      <w:r w:rsidRPr="00CA1220">
        <w:rPr>
          <w:lang w:val="it-IT"/>
        </w:rPr>
        <w:t>r n</w:t>
      </w:r>
      <w:r>
        <w:rPr>
          <w:lang w:val="it-IT"/>
        </w:rPr>
        <w:t>ë</w:t>
      </w:r>
      <w:r w:rsidRPr="00CA1220">
        <w:rPr>
          <w:lang w:val="it-IT"/>
        </w:rPr>
        <w:t xml:space="preserve"> ligj.</w:t>
      </w:r>
    </w:p>
    <w:p w:rsidR="00994358" w:rsidRDefault="00994358" w:rsidP="007321F3">
      <w:pPr>
        <w:pStyle w:val="Paragrafi"/>
        <w:rPr>
          <w:lang w:val="it-IT"/>
        </w:rPr>
      </w:pPr>
      <w:r>
        <w:rPr>
          <w:lang w:val="it-IT"/>
        </w:rPr>
        <w:t>3.</w:t>
      </w:r>
      <w:r w:rsidR="00DD03B2">
        <w:rPr>
          <w:lang w:val="it-IT"/>
        </w:rPr>
        <w:t xml:space="preserve"> </w:t>
      </w:r>
      <w:r>
        <w:rPr>
          <w:lang w:val="it-IT"/>
        </w:rPr>
        <w:t xml:space="preserve">Shprehjet “Autoriteti doganor” dhe “Detyrime </w:t>
      </w:r>
      <w:r w:rsidR="002C3E2F">
        <w:rPr>
          <w:lang w:val="it-IT"/>
        </w:rPr>
        <w:t>doganore” kanë të njëjtin kuptim</w:t>
      </w:r>
      <w:r>
        <w:rPr>
          <w:lang w:val="it-IT"/>
        </w:rPr>
        <w:t xml:space="preserve"> respektiv me atë të përcaktuar në dispozitat e Kodit Doganor.</w:t>
      </w:r>
    </w:p>
    <w:p w:rsidR="00E666E2" w:rsidRDefault="00E666E2" w:rsidP="007321F3">
      <w:pPr>
        <w:pStyle w:val="Paragrafi"/>
        <w:rPr>
          <w:lang w:val="it-IT"/>
        </w:rPr>
      </w:pPr>
    </w:p>
    <w:p w:rsidR="009B6F38" w:rsidRDefault="00994358" w:rsidP="009B6F38">
      <w:pPr>
        <w:pStyle w:val="TitulliTitull"/>
      </w:pPr>
      <w:r w:rsidRPr="009B6F38">
        <w:t>II.</w:t>
      </w:r>
      <w:r w:rsidR="00DD03B2" w:rsidRPr="009B6F38">
        <w:t xml:space="preserve"> </w:t>
      </w:r>
      <w:r w:rsidRPr="009B6F38">
        <w:t xml:space="preserve">Shpallja e zonës ekonomike dhe procedura e aplikimit </w:t>
      </w:r>
    </w:p>
    <w:p w:rsidR="00994358" w:rsidRPr="009B6F38" w:rsidRDefault="00994358" w:rsidP="009B6F38">
      <w:pPr>
        <w:pStyle w:val="TitulliTitull"/>
      </w:pPr>
      <w:r w:rsidRPr="009B6F38">
        <w:t>dhe licencimit të zhvilluesit</w:t>
      </w:r>
    </w:p>
    <w:p w:rsidR="00994358" w:rsidRPr="00075301" w:rsidRDefault="00994358" w:rsidP="007321F3">
      <w:pPr>
        <w:pStyle w:val="Paragrafi"/>
        <w:rPr>
          <w:lang w:val="it-IT"/>
        </w:rPr>
      </w:pPr>
    </w:p>
    <w:p w:rsidR="00994358" w:rsidRDefault="00994358" w:rsidP="00DD03B2">
      <w:pPr>
        <w:pStyle w:val="NeniNr"/>
      </w:pPr>
      <w:r>
        <w:t>Neni 3</w:t>
      </w:r>
    </w:p>
    <w:p w:rsidR="00994358" w:rsidRDefault="00994358" w:rsidP="00DD03B2">
      <w:pPr>
        <w:pStyle w:val="NeniTitull"/>
      </w:pPr>
      <w:r>
        <w:t>Shpallja e zonës ekonomike</w:t>
      </w:r>
    </w:p>
    <w:p w:rsidR="00994358" w:rsidRPr="00E666E2" w:rsidRDefault="00994358" w:rsidP="007321F3">
      <w:pPr>
        <w:pStyle w:val="Paragrafi"/>
        <w:rPr>
          <w:sz w:val="16"/>
          <w:lang w:val="it-IT"/>
        </w:rPr>
      </w:pPr>
    </w:p>
    <w:p w:rsidR="00994358" w:rsidRDefault="00994358" w:rsidP="007321F3">
      <w:pPr>
        <w:pStyle w:val="Paragrafi"/>
        <w:rPr>
          <w:lang w:val="it-IT"/>
        </w:rPr>
      </w:pPr>
      <w:r>
        <w:rPr>
          <w:lang w:val="it-IT"/>
        </w:rPr>
        <w:t>Ministri përgjegjës për ekonominë i paraqet Këshillit të Ministrave propozimin për krijimin e zonës ekonomike</w:t>
      </w:r>
      <w:r w:rsidR="00996F36">
        <w:rPr>
          <w:lang w:val="it-IT"/>
        </w:rPr>
        <w:t>,</w:t>
      </w:r>
      <w:r>
        <w:rPr>
          <w:lang w:val="it-IT"/>
        </w:rPr>
        <w:t xml:space="preserve"> në përputhje me nenin 4 të ligjit “Për krijimin dhe funksionimin e zonave ekonomike”, pasi të ketë marrë miratimin paraprak nga Komisioni i Ndihmës Shtetërore, sipas procedurave të përcaktuara në legjislacionin e ndihmës shtetërore. Shpallja e zonës ekonomike bëhet me vendimin e Këshillit të Ministrave.</w:t>
      </w:r>
    </w:p>
    <w:p w:rsidR="00994358" w:rsidRPr="00E666E2" w:rsidRDefault="00994358" w:rsidP="007321F3">
      <w:pPr>
        <w:pStyle w:val="Paragrafi"/>
        <w:rPr>
          <w:sz w:val="14"/>
          <w:lang w:val="it-IT"/>
        </w:rPr>
      </w:pPr>
    </w:p>
    <w:p w:rsidR="00994358" w:rsidRDefault="00994358" w:rsidP="00DD03B2">
      <w:pPr>
        <w:pStyle w:val="NeniNr"/>
      </w:pPr>
      <w:r>
        <w:t>Neni 4</w:t>
      </w:r>
    </w:p>
    <w:p w:rsidR="00994358" w:rsidRDefault="00994358" w:rsidP="00DD03B2">
      <w:pPr>
        <w:pStyle w:val="NeniTitull"/>
      </w:pPr>
      <w:r>
        <w:t>Dokumentet tip që i bashkëlidhen vendimit të Këshillit të Ministrave për shpalljen e zonës ekonomike</w:t>
      </w:r>
    </w:p>
    <w:p w:rsidR="00994358" w:rsidRDefault="00994358" w:rsidP="007321F3">
      <w:pPr>
        <w:pStyle w:val="Paragrafi"/>
        <w:rPr>
          <w:lang w:val="it-IT"/>
        </w:rPr>
      </w:pPr>
    </w:p>
    <w:p w:rsidR="00994358" w:rsidRDefault="00994358" w:rsidP="007321F3">
      <w:pPr>
        <w:pStyle w:val="Paragrafi"/>
        <w:rPr>
          <w:lang w:val="it-IT"/>
        </w:rPr>
      </w:pPr>
      <w:r>
        <w:rPr>
          <w:lang w:val="it-IT"/>
        </w:rPr>
        <w:t>Dokumentacioni që i bashkëlid</w:t>
      </w:r>
      <w:r w:rsidR="00996F36">
        <w:rPr>
          <w:lang w:val="it-IT"/>
        </w:rPr>
        <w:t>het propozimit për shpalljen e zonë</w:t>
      </w:r>
      <w:r w:rsidR="002C3E2F">
        <w:rPr>
          <w:lang w:val="it-IT"/>
        </w:rPr>
        <w:t>s</w:t>
      </w:r>
      <w:r w:rsidR="00996F36">
        <w:rPr>
          <w:lang w:val="it-IT"/>
        </w:rPr>
        <w:t xml:space="preserve"> e</w:t>
      </w:r>
      <w:r>
        <w:rPr>
          <w:lang w:val="it-IT"/>
        </w:rPr>
        <w:t>konomike në Këshillin e Ministrave përbëhet</w:t>
      </w:r>
      <w:r w:rsidR="00996F36">
        <w:rPr>
          <w:lang w:val="it-IT"/>
        </w:rPr>
        <w:t>,</w:t>
      </w:r>
      <w:r>
        <w:rPr>
          <w:lang w:val="it-IT"/>
        </w:rPr>
        <w:t xml:space="preserve"> nga:</w:t>
      </w:r>
    </w:p>
    <w:p w:rsidR="00994358" w:rsidRDefault="00994358" w:rsidP="007321F3">
      <w:pPr>
        <w:pStyle w:val="Paragrafi"/>
        <w:rPr>
          <w:lang w:val="it-IT"/>
        </w:rPr>
      </w:pPr>
      <w:r>
        <w:rPr>
          <w:lang w:val="it-IT"/>
        </w:rPr>
        <w:t>1.</w:t>
      </w:r>
      <w:r w:rsidR="00996F36">
        <w:rPr>
          <w:lang w:val="it-IT"/>
        </w:rPr>
        <w:t xml:space="preserve"> </w:t>
      </w:r>
      <w:r>
        <w:rPr>
          <w:lang w:val="it-IT"/>
        </w:rPr>
        <w:t>projektvendimi me relacionin e tij;</w:t>
      </w:r>
    </w:p>
    <w:p w:rsidR="00994358" w:rsidRDefault="00994358" w:rsidP="007321F3">
      <w:pPr>
        <w:pStyle w:val="Paragrafi"/>
        <w:rPr>
          <w:lang w:val="it-IT"/>
        </w:rPr>
      </w:pPr>
      <w:r>
        <w:rPr>
          <w:lang w:val="it-IT"/>
        </w:rPr>
        <w:t>2.</w:t>
      </w:r>
      <w:r w:rsidR="00996F36">
        <w:rPr>
          <w:lang w:val="it-IT"/>
        </w:rPr>
        <w:t xml:space="preserve"> </w:t>
      </w:r>
      <w:r>
        <w:rPr>
          <w:lang w:val="it-IT"/>
        </w:rPr>
        <w:t>harta treguese e sipërfaqes q</w:t>
      </w:r>
      <w:r w:rsidR="00996F36">
        <w:rPr>
          <w:lang w:val="it-IT"/>
        </w:rPr>
        <w:t>ë do të shpallet zonë ekonomike;</w:t>
      </w:r>
    </w:p>
    <w:p w:rsidR="00994358" w:rsidRPr="006D7B26" w:rsidRDefault="00996F36" w:rsidP="007321F3">
      <w:pPr>
        <w:pStyle w:val="Paragrafi"/>
        <w:rPr>
          <w:lang w:val="it-IT"/>
        </w:rPr>
      </w:pPr>
      <w:r>
        <w:rPr>
          <w:lang w:val="it-IT"/>
        </w:rPr>
        <w:t>3. m</w:t>
      </w:r>
      <w:r w:rsidR="00994358" w:rsidRPr="006D7B26">
        <w:rPr>
          <w:lang w:val="it-IT"/>
        </w:rPr>
        <w:t>endimi i ministrisë së linjës ose organit të pushtetit vendor, në juridiksionin e të cilit është</w:t>
      </w:r>
      <w:r w:rsidR="00994358">
        <w:rPr>
          <w:lang w:val="it-IT"/>
        </w:rPr>
        <w:t xml:space="preserve"> sipër</w:t>
      </w:r>
      <w:r w:rsidR="00994358" w:rsidRPr="006D7B26">
        <w:rPr>
          <w:lang w:val="it-IT"/>
        </w:rPr>
        <w:t>faqja që do të shpallet zonë ekonomike;</w:t>
      </w:r>
    </w:p>
    <w:p w:rsidR="00994358" w:rsidRPr="006D7B26" w:rsidRDefault="00994358" w:rsidP="007321F3">
      <w:pPr>
        <w:pStyle w:val="Paragrafi"/>
        <w:rPr>
          <w:lang w:val="it-IT"/>
        </w:rPr>
      </w:pPr>
      <w:r w:rsidRPr="006D7B26">
        <w:rPr>
          <w:lang w:val="it-IT"/>
        </w:rPr>
        <w:t>4.</w:t>
      </w:r>
      <w:r w:rsidR="00996F36">
        <w:rPr>
          <w:lang w:val="it-IT"/>
        </w:rPr>
        <w:t xml:space="preserve"> d</w:t>
      </w:r>
      <w:r w:rsidRPr="006D7B26">
        <w:rPr>
          <w:lang w:val="it-IT"/>
        </w:rPr>
        <w:t>okumentet nga ZRPP</w:t>
      </w:r>
      <w:r w:rsidR="00996F36">
        <w:rPr>
          <w:lang w:val="it-IT"/>
        </w:rPr>
        <w:t>-ja që konfirmon statusin e p</w:t>
      </w:r>
      <w:r w:rsidRPr="006D7B26">
        <w:rPr>
          <w:lang w:val="it-IT"/>
        </w:rPr>
        <w:t>ronësisë.</w:t>
      </w:r>
    </w:p>
    <w:p w:rsidR="00994358" w:rsidRPr="00CA1220" w:rsidRDefault="00994358" w:rsidP="00DD03B2">
      <w:pPr>
        <w:pStyle w:val="NeniNr"/>
      </w:pPr>
      <w:r>
        <w:t>N</w:t>
      </w:r>
      <w:r w:rsidRPr="00CA1220">
        <w:t>eni 5</w:t>
      </w:r>
    </w:p>
    <w:p w:rsidR="00994358" w:rsidRPr="00CA1220" w:rsidRDefault="00994358" w:rsidP="00DD03B2">
      <w:pPr>
        <w:pStyle w:val="NeniTitull"/>
      </w:pPr>
      <w:r w:rsidRPr="00CA1220">
        <w:t>Aplikimi p</w:t>
      </w:r>
      <w:r>
        <w:t>ë</w:t>
      </w:r>
      <w:r w:rsidRPr="00CA1220">
        <w:t>r statusin e zhvilluesit</w:t>
      </w:r>
    </w:p>
    <w:p w:rsidR="00994358" w:rsidRDefault="00994358" w:rsidP="007321F3">
      <w:pPr>
        <w:pStyle w:val="Paragrafi"/>
        <w:rPr>
          <w:lang w:val="it-IT"/>
        </w:rPr>
      </w:pPr>
    </w:p>
    <w:p w:rsidR="00994358" w:rsidRDefault="00994358" w:rsidP="007321F3">
      <w:pPr>
        <w:pStyle w:val="Paragrafi"/>
        <w:rPr>
          <w:lang w:val="it-IT"/>
        </w:rPr>
      </w:pPr>
      <w:r>
        <w:rPr>
          <w:lang w:val="it-IT"/>
        </w:rPr>
        <w:lastRenderedPageBreak/>
        <w:t xml:space="preserve">Çdo person juridik, shqiptar ose i huaj, ka të drejtë të marrë pjesë në garën për statusin e </w:t>
      </w:r>
      <w:r w:rsidR="00B75116">
        <w:rPr>
          <w:lang w:val="it-IT"/>
        </w:rPr>
        <w:t>zhvilluesit në një zonë e</w:t>
      </w:r>
      <w:r>
        <w:rPr>
          <w:lang w:val="it-IT"/>
        </w:rPr>
        <w:t>konomike</w:t>
      </w:r>
      <w:r w:rsidR="00B75116">
        <w:rPr>
          <w:lang w:val="it-IT"/>
        </w:rPr>
        <w:t>,</w:t>
      </w:r>
      <w:r>
        <w:rPr>
          <w:lang w:val="it-IT"/>
        </w:rPr>
        <w:t xml:space="preserve"> zonë të l</w:t>
      </w:r>
      <w:r w:rsidR="002C3E2F">
        <w:rPr>
          <w:lang w:val="it-IT"/>
        </w:rPr>
        <w:t>irë apo park indus</w:t>
      </w:r>
      <w:r w:rsidR="00B75116">
        <w:rPr>
          <w:lang w:val="it-IT"/>
        </w:rPr>
        <w:t>trial, pranë m</w:t>
      </w:r>
      <w:r>
        <w:rPr>
          <w:lang w:val="it-IT"/>
        </w:rPr>
        <w:t>inistrisë përgjegjëse për ekonominë.</w:t>
      </w:r>
    </w:p>
    <w:p w:rsidR="00994358" w:rsidRDefault="00994358" w:rsidP="007321F3">
      <w:pPr>
        <w:pStyle w:val="Paragrafi"/>
        <w:rPr>
          <w:lang w:val="it-IT"/>
        </w:rPr>
      </w:pPr>
    </w:p>
    <w:p w:rsidR="00994358" w:rsidRDefault="00994358" w:rsidP="00DD03B2">
      <w:pPr>
        <w:pStyle w:val="NeniNr"/>
      </w:pPr>
      <w:r>
        <w:t>Neni 6</w:t>
      </w:r>
    </w:p>
    <w:p w:rsidR="00994358" w:rsidRDefault="00994358" w:rsidP="00DD03B2">
      <w:pPr>
        <w:pStyle w:val="NeniTitull"/>
      </w:pPr>
      <w:r>
        <w:t>Dokumentet që duhet të paraqesë kandidati për zhvillues</w:t>
      </w:r>
    </w:p>
    <w:p w:rsidR="00994358" w:rsidRDefault="00994358" w:rsidP="007321F3">
      <w:pPr>
        <w:pStyle w:val="Paragrafi"/>
        <w:rPr>
          <w:lang w:val="it-IT"/>
        </w:rPr>
      </w:pPr>
    </w:p>
    <w:p w:rsidR="00994358" w:rsidRDefault="00994358" w:rsidP="007321F3">
      <w:pPr>
        <w:pStyle w:val="Paragrafi"/>
        <w:rPr>
          <w:lang w:val="it-IT"/>
        </w:rPr>
      </w:pPr>
      <w:r>
        <w:rPr>
          <w:lang w:val="it-IT"/>
        </w:rPr>
        <w:t>1.Të gjithë personat juridik</w:t>
      </w:r>
      <w:r w:rsidR="00B75116">
        <w:rPr>
          <w:lang w:val="it-IT"/>
        </w:rPr>
        <w:t>ë</w:t>
      </w:r>
      <w:r>
        <w:rPr>
          <w:lang w:val="it-IT"/>
        </w:rPr>
        <w:t>, shqiptarë ose të huaj, që aplikojnë për licencë zhvilluesi, duhet të paraqesin këto dokumente:</w:t>
      </w:r>
    </w:p>
    <w:p w:rsidR="00994358" w:rsidRPr="00CA1220" w:rsidRDefault="00994358" w:rsidP="007321F3">
      <w:pPr>
        <w:pStyle w:val="Paragrafi"/>
        <w:rPr>
          <w:lang w:val="en-GB"/>
        </w:rPr>
      </w:pPr>
      <w:r w:rsidRPr="00CA1220">
        <w:rPr>
          <w:lang w:val="en-GB"/>
        </w:rPr>
        <w:t>a)</w:t>
      </w:r>
      <w:r w:rsidR="00B75116">
        <w:rPr>
          <w:lang w:val="en-GB"/>
        </w:rPr>
        <w:t xml:space="preserve"> a</w:t>
      </w:r>
      <w:r w:rsidRPr="00CA1220">
        <w:rPr>
          <w:lang w:val="en-GB"/>
        </w:rPr>
        <w:t>ktin e themelimit t</w:t>
      </w:r>
      <w:r>
        <w:rPr>
          <w:lang w:val="en-GB"/>
        </w:rPr>
        <w:t>ë</w:t>
      </w:r>
      <w:r w:rsidRPr="00CA1220">
        <w:rPr>
          <w:lang w:val="en-GB"/>
        </w:rPr>
        <w:t xml:space="preserve"> shoq</w:t>
      </w:r>
      <w:r>
        <w:rPr>
          <w:lang w:val="en-GB"/>
        </w:rPr>
        <w:t>ë</w:t>
      </w:r>
      <w:r w:rsidRPr="00CA1220">
        <w:rPr>
          <w:lang w:val="en-GB"/>
        </w:rPr>
        <w:t>ris</w:t>
      </w:r>
      <w:r>
        <w:rPr>
          <w:lang w:val="en-GB"/>
        </w:rPr>
        <w:t>ë</w:t>
      </w:r>
      <w:r w:rsidRPr="00CA1220">
        <w:rPr>
          <w:lang w:val="en-GB"/>
        </w:rPr>
        <w:t>;</w:t>
      </w:r>
    </w:p>
    <w:p w:rsidR="00994358" w:rsidRPr="00CA1220" w:rsidRDefault="00994358" w:rsidP="007321F3">
      <w:pPr>
        <w:pStyle w:val="Paragrafi"/>
        <w:rPr>
          <w:lang w:val="it-IT"/>
        </w:rPr>
      </w:pPr>
      <w:r w:rsidRPr="00CA1220">
        <w:rPr>
          <w:lang w:val="it-IT"/>
        </w:rPr>
        <w:t>b)</w:t>
      </w:r>
      <w:r w:rsidR="00B75116">
        <w:rPr>
          <w:lang w:val="it-IT"/>
        </w:rPr>
        <w:t xml:space="preserve"> v</w:t>
      </w:r>
      <w:r w:rsidRPr="00CA1220">
        <w:rPr>
          <w:lang w:val="it-IT"/>
        </w:rPr>
        <w:t>endimin p</w:t>
      </w:r>
      <w:r>
        <w:rPr>
          <w:lang w:val="it-IT"/>
        </w:rPr>
        <w:t>ë</w:t>
      </w:r>
      <w:r w:rsidRPr="00CA1220">
        <w:rPr>
          <w:lang w:val="it-IT"/>
        </w:rPr>
        <w:t>r regjistrimin si person juridik;</w:t>
      </w:r>
    </w:p>
    <w:p w:rsidR="00994358" w:rsidRPr="006D7B26" w:rsidRDefault="00994358" w:rsidP="007321F3">
      <w:pPr>
        <w:pStyle w:val="Paragrafi"/>
        <w:rPr>
          <w:lang w:val="it-IT"/>
        </w:rPr>
      </w:pPr>
      <w:r w:rsidRPr="006D7B26">
        <w:rPr>
          <w:lang w:val="it-IT"/>
        </w:rPr>
        <w:t>c)</w:t>
      </w:r>
      <w:r w:rsidR="00B75116">
        <w:rPr>
          <w:lang w:val="it-IT"/>
        </w:rPr>
        <w:t xml:space="preserve"> s</w:t>
      </w:r>
      <w:r w:rsidRPr="006D7B26">
        <w:rPr>
          <w:lang w:val="it-IT"/>
        </w:rPr>
        <w:t>tatutin e shoqërisë;</w:t>
      </w:r>
    </w:p>
    <w:p w:rsidR="00994358" w:rsidRPr="006D7B26" w:rsidRDefault="00994358" w:rsidP="007321F3">
      <w:pPr>
        <w:pStyle w:val="Paragrafi"/>
        <w:rPr>
          <w:lang w:val="it-IT"/>
        </w:rPr>
      </w:pPr>
      <w:r w:rsidRPr="006D7B26">
        <w:rPr>
          <w:lang w:val="it-IT"/>
        </w:rPr>
        <w:t>d)</w:t>
      </w:r>
      <w:r w:rsidR="005F1EAC">
        <w:rPr>
          <w:lang w:val="it-IT"/>
        </w:rPr>
        <w:t xml:space="preserve"> </w:t>
      </w:r>
      <w:r w:rsidRPr="006D7B26">
        <w:rPr>
          <w:lang w:val="it-IT"/>
        </w:rPr>
        <w:t>NIPT-in;</w:t>
      </w:r>
    </w:p>
    <w:p w:rsidR="00994358" w:rsidRPr="006D7B26" w:rsidRDefault="00994358" w:rsidP="007321F3">
      <w:pPr>
        <w:pStyle w:val="Paragrafi"/>
        <w:rPr>
          <w:lang w:val="it-IT"/>
        </w:rPr>
      </w:pPr>
      <w:r w:rsidRPr="006D7B26">
        <w:rPr>
          <w:lang w:val="it-IT"/>
        </w:rPr>
        <w:t>e)</w:t>
      </w:r>
      <w:r w:rsidR="00B75116">
        <w:rPr>
          <w:lang w:val="it-IT"/>
        </w:rPr>
        <w:t xml:space="preserve"> n</w:t>
      </w:r>
      <w:r w:rsidRPr="006D7B26">
        <w:rPr>
          <w:lang w:val="it-IT"/>
        </w:rPr>
        <w:t>jë kopje të licencës së aktivitetit;</w:t>
      </w:r>
    </w:p>
    <w:p w:rsidR="00994358" w:rsidRPr="00CA1220" w:rsidRDefault="00994358" w:rsidP="007321F3">
      <w:pPr>
        <w:pStyle w:val="Paragrafi"/>
        <w:rPr>
          <w:lang w:val="it-IT"/>
        </w:rPr>
      </w:pPr>
      <w:r>
        <w:rPr>
          <w:lang w:val="it-IT"/>
        </w:rPr>
        <w:t>f)</w:t>
      </w:r>
      <w:r w:rsidR="00A153D3">
        <w:rPr>
          <w:lang w:val="it-IT"/>
        </w:rPr>
        <w:t xml:space="preserve"> b</w:t>
      </w:r>
      <w:r>
        <w:rPr>
          <w:lang w:val="it-IT"/>
        </w:rPr>
        <w:t>i</w:t>
      </w:r>
      <w:r w:rsidR="00A153D3">
        <w:rPr>
          <w:lang w:val="it-IT"/>
        </w:rPr>
        <w:t>lancet e tri</w:t>
      </w:r>
      <w:r w:rsidRPr="00CA1220">
        <w:rPr>
          <w:lang w:val="it-IT"/>
        </w:rPr>
        <w:t xml:space="preserve"> viteve t</w:t>
      </w:r>
      <w:r>
        <w:rPr>
          <w:lang w:val="it-IT"/>
        </w:rPr>
        <w:t xml:space="preserve">ë </w:t>
      </w:r>
      <w:r w:rsidRPr="00CA1220">
        <w:rPr>
          <w:lang w:val="it-IT"/>
        </w:rPr>
        <w:t>fundit, t</w:t>
      </w:r>
      <w:r>
        <w:rPr>
          <w:lang w:val="it-IT"/>
        </w:rPr>
        <w:t>ë</w:t>
      </w:r>
      <w:r w:rsidRPr="00CA1220">
        <w:rPr>
          <w:lang w:val="it-IT"/>
        </w:rPr>
        <w:t xml:space="preserve"> v</w:t>
      </w:r>
      <w:r>
        <w:rPr>
          <w:lang w:val="it-IT"/>
        </w:rPr>
        <w:t>ë</w:t>
      </w:r>
      <w:r w:rsidRPr="00CA1220">
        <w:rPr>
          <w:lang w:val="it-IT"/>
        </w:rPr>
        <w:t>rtetuara nga eksperti kontab</w:t>
      </w:r>
      <w:r>
        <w:rPr>
          <w:lang w:val="it-IT"/>
        </w:rPr>
        <w:t>ë</w:t>
      </w:r>
      <w:r w:rsidRPr="00CA1220">
        <w:rPr>
          <w:lang w:val="it-IT"/>
        </w:rPr>
        <w:t>l, k</w:t>
      </w:r>
      <w:r w:rsidR="007815E7">
        <w:rPr>
          <w:lang w:val="it-IT"/>
        </w:rPr>
        <w:t>ur ka pas</w:t>
      </w:r>
      <w:r w:rsidR="00A153D3">
        <w:rPr>
          <w:lang w:val="it-IT"/>
        </w:rPr>
        <w:t>ur aktivitet;</w:t>
      </w:r>
    </w:p>
    <w:p w:rsidR="00994358" w:rsidRPr="00CA1220" w:rsidRDefault="00994358" w:rsidP="007321F3">
      <w:pPr>
        <w:pStyle w:val="Paragrafi"/>
        <w:rPr>
          <w:lang w:val="en-GB"/>
        </w:rPr>
      </w:pPr>
      <w:r w:rsidRPr="00CA1220">
        <w:rPr>
          <w:lang w:val="en-GB"/>
        </w:rPr>
        <w:t>g)</w:t>
      </w:r>
      <w:r w:rsidR="00A153D3">
        <w:rPr>
          <w:lang w:val="en-GB"/>
        </w:rPr>
        <w:t xml:space="preserve"> </w:t>
      </w:r>
      <w:r w:rsidRPr="00CA1220">
        <w:rPr>
          <w:lang w:val="en-GB"/>
        </w:rPr>
        <w:t>profilin tekniko-ekonomik t</w:t>
      </w:r>
      <w:r>
        <w:rPr>
          <w:lang w:val="en-GB"/>
        </w:rPr>
        <w:t>ë</w:t>
      </w:r>
      <w:r w:rsidRPr="00CA1220">
        <w:rPr>
          <w:lang w:val="en-GB"/>
        </w:rPr>
        <w:t xml:space="preserve"> shoq</w:t>
      </w:r>
      <w:r>
        <w:rPr>
          <w:lang w:val="en-GB"/>
        </w:rPr>
        <w:t>ë</w:t>
      </w:r>
      <w:r w:rsidRPr="00CA1220">
        <w:rPr>
          <w:lang w:val="en-GB"/>
        </w:rPr>
        <w:t>ris</w:t>
      </w:r>
      <w:r>
        <w:rPr>
          <w:lang w:val="en-GB"/>
        </w:rPr>
        <w:t>ë</w:t>
      </w:r>
      <w:r w:rsidRPr="00CA1220">
        <w:rPr>
          <w:lang w:val="en-GB"/>
        </w:rPr>
        <w:t>;</w:t>
      </w:r>
    </w:p>
    <w:p w:rsidR="00994358" w:rsidRDefault="00994358" w:rsidP="007321F3">
      <w:pPr>
        <w:pStyle w:val="Paragrafi"/>
        <w:rPr>
          <w:lang w:val="en-GB"/>
        </w:rPr>
      </w:pPr>
      <w:r>
        <w:rPr>
          <w:lang w:val="en-GB"/>
        </w:rPr>
        <w:t>h)</w:t>
      </w:r>
      <w:r w:rsidR="00226096">
        <w:rPr>
          <w:lang w:val="en-GB"/>
        </w:rPr>
        <w:t xml:space="preserve"> n</w:t>
      </w:r>
      <w:r>
        <w:rPr>
          <w:lang w:val="en-GB"/>
        </w:rPr>
        <w:t>ë rastin e truallit ose pasurisë së paluajtshme private, dokumentet e pronësisë ose akt marrëveshjen për truallin</w:t>
      </w:r>
      <w:r w:rsidR="00226096">
        <w:rPr>
          <w:lang w:val="en-GB"/>
        </w:rPr>
        <w:t>, ose pasurinë e paluajtshme të zonës e</w:t>
      </w:r>
      <w:r w:rsidR="005F1EAC">
        <w:rPr>
          <w:lang w:val="en-GB"/>
        </w:rPr>
        <w:t>konomike;</w:t>
      </w:r>
    </w:p>
    <w:p w:rsidR="00994358" w:rsidRDefault="00994358" w:rsidP="007321F3">
      <w:pPr>
        <w:pStyle w:val="Paragrafi"/>
        <w:rPr>
          <w:lang w:val="en-GB"/>
        </w:rPr>
      </w:pPr>
      <w:r>
        <w:rPr>
          <w:lang w:val="en-GB"/>
        </w:rPr>
        <w:t>i)</w:t>
      </w:r>
      <w:r w:rsidR="00226096">
        <w:rPr>
          <w:lang w:val="en-GB"/>
        </w:rPr>
        <w:t xml:space="preserve"> b</w:t>
      </w:r>
      <w:r>
        <w:rPr>
          <w:lang w:val="en-GB"/>
        </w:rPr>
        <w:t>isnesplanin e aktivitetit të shoqër</w:t>
      </w:r>
      <w:r w:rsidR="00A153D3">
        <w:rPr>
          <w:lang w:val="en-GB"/>
        </w:rPr>
        <w:t>isë si kandidat zhvillues i z</w:t>
      </w:r>
      <w:r w:rsidR="00226096">
        <w:rPr>
          <w:lang w:val="en-GB"/>
        </w:rPr>
        <w:t>onës ekonomike;</w:t>
      </w:r>
    </w:p>
    <w:p w:rsidR="00994358" w:rsidRDefault="00994358" w:rsidP="007321F3">
      <w:pPr>
        <w:pStyle w:val="Paragrafi"/>
        <w:rPr>
          <w:lang w:val="en-GB"/>
        </w:rPr>
      </w:pPr>
      <w:r>
        <w:rPr>
          <w:lang w:val="en-GB"/>
        </w:rPr>
        <w:t>j)</w:t>
      </w:r>
      <w:r w:rsidR="00226096">
        <w:rPr>
          <w:lang w:val="en-GB"/>
        </w:rPr>
        <w:t xml:space="preserve"> p</w:t>
      </w:r>
      <w:r>
        <w:rPr>
          <w:lang w:val="en-GB"/>
        </w:rPr>
        <w:t>rojektin e plotë ndërtimor për infrastrukturën e brendshme dhe mënyrën e lidhjes së saj me infrastrukturën e jashtme;</w:t>
      </w:r>
    </w:p>
    <w:p w:rsidR="00994358" w:rsidRDefault="00994358" w:rsidP="007321F3">
      <w:pPr>
        <w:pStyle w:val="Paragrafi"/>
        <w:rPr>
          <w:lang w:val="en-GB"/>
        </w:rPr>
      </w:pPr>
      <w:r>
        <w:rPr>
          <w:lang w:val="en-GB"/>
        </w:rPr>
        <w:t>k)</w:t>
      </w:r>
      <w:r w:rsidR="00226096">
        <w:rPr>
          <w:lang w:val="en-GB"/>
        </w:rPr>
        <w:t xml:space="preserve"> b</w:t>
      </w:r>
      <w:r>
        <w:rPr>
          <w:lang w:val="en-GB"/>
        </w:rPr>
        <w:t>urimet e financimit të projektit;</w:t>
      </w:r>
    </w:p>
    <w:p w:rsidR="00994358" w:rsidRDefault="00994358" w:rsidP="007321F3">
      <w:pPr>
        <w:pStyle w:val="Paragrafi"/>
        <w:rPr>
          <w:lang w:val="en-GB"/>
        </w:rPr>
      </w:pPr>
      <w:r>
        <w:rPr>
          <w:lang w:val="en-GB"/>
        </w:rPr>
        <w:t>l)</w:t>
      </w:r>
      <w:r w:rsidR="00226096">
        <w:rPr>
          <w:lang w:val="en-GB"/>
        </w:rPr>
        <w:t xml:space="preserve"> v</w:t>
      </w:r>
      <w:r>
        <w:rPr>
          <w:lang w:val="en-GB"/>
        </w:rPr>
        <w:t>ërtetimin se shoqëria nuk është në procedura likuidimi dhe për drejtuesit kryesorë të saj dëshmitë e penalitetit. Këto vërtetime duhet të kenë datë lëshimi jo më përpara se 3 muaj ng</w:t>
      </w:r>
      <w:r w:rsidR="00731FCF">
        <w:rPr>
          <w:lang w:val="en-GB"/>
        </w:rPr>
        <w:t>a data e paraqitjes së kërkesës;</w:t>
      </w:r>
    </w:p>
    <w:p w:rsidR="00994358" w:rsidRDefault="00731FCF" w:rsidP="007321F3">
      <w:pPr>
        <w:pStyle w:val="Paragrafi"/>
        <w:rPr>
          <w:lang w:val="en-GB"/>
        </w:rPr>
      </w:pPr>
      <w:r>
        <w:rPr>
          <w:lang w:val="en-GB"/>
        </w:rPr>
        <w:t>ll</w:t>
      </w:r>
      <w:r w:rsidR="005F1EAC">
        <w:rPr>
          <w:lang w:val="en-GB"/>
        </w:rPr>
        <w:t>)</w:t>
      </w:r>
      <w:r>
        <w:rPr>
          <w:lang w:val="en-GB"/>
        </w:rPr>
        <w:t xml:space="preserve"> </w:t>
      </w:r>
      <w:r w:rsidR="005F1EAC">
        <w:rPr>
          <w:lang w:val="en-GB"/>
        </w:rPr>
        <w:t>p</w:t>
      </w:r>
      <w:r w:rsidR="00994358">
        <w:rPr>
          <w:lang w:val="en-GB"/>
        </w:rPr>
        <w:t>ersonat juridikë të huaj, që aplikojnë për licencë zhvilluesi, duhet të paraqesin dokumentet ekuivalente me ato të paragrafit 1 të këtij neni, pikat a,b,c,d në vartësi të legjislacionit të vendit ku p</w:t>
      </w:r>
      <w:r>
        <w:rPr>
          <w:lang w:val="en-GB"/>
        </w:rPr>
        <w:t>ersoni i huaj është regjistruar;</w:t>
      </w:r>
    </w:p>
    <w:p w:rsidR="00994358" w:rsidRPr="006D7B26" w:rsidRDefault="00994358" w:rsidP="007321F3">
      <w:pPr>
        <w:pStyle w:val="Paragrafi"/>
        <w:rPr>
          <w:lang w:val="it-IT"/>
        </w:rPr>
      </w:pPr>
      <w:r w:rsidRPr="00D21170">
        <w:rPr>
          <w:lang w:val="it-IT"/>
        </w:rPr>
        <w:t>m)</w:t>
      </w:r>
      <w:r w:rsidR="003E04D1">
        <w:rPr>
          <w:lang w:val="it-IT"/>
        </w:rPr>
        <w:t xml:space="preserve"> d</w:t>
      </w:r>
      <w:r w:rsidRPr="00D21170">
        <w:rPr>
          <w:lang w:val="it-IT"/>
        </w:rPr>
        <w:t>okumentet dor</w:t>
      </w:r>
      <w:r>
        <w:rPr>
          <w:lang w:val="it-IT"/>
        </w:rPr>
        <w:t>ë</w:t>
      </w:r>
      <w:r w:rsidRPr="00D21170">
        <w:rPr>
          <w:lang w:val="it-IT"/>
        </w:rPr>
        <w:t>zohen n</w:t>
      </w:r>
      <w:r>
        <w:rPr>
          <w:lang w:val="it-IT"/>
        </w:rPr>
        <w:t>ë</w:t>
      </w:r>
      <w:r w:rsidRPr="00D21170">
        <w:rPr>
          <w:lang w:val="it-IT"/>
        </w:rPr>
        <w:t xml:space="preserve"> protokollin e ministris</w:t>
      </w:r>
      <w:r>
        <w:rPr>
          <w:lang w:val="it-IT"/>
        </w:rPr>
        <w:t>ë</w:t>
      </w:r>
      <w:r w:rsidRPr="00D21170">
        <w:rPr>
          <w:lang w:val="it-IT"/>
        </w:rPr>
        <w:t xml:space="preserve">. </w:t>
      </w:r>
      <w:r w:rsidR="003E04D1">
        <w:rPr>
          <w:lang w:val="it-IT"/>
        </w:rPr>
        <w:t>Aplikanti</w:t>
      </w:r>
      <w:r>
        <w:rPr>
          <w:lang w:val="it-IT"/>
        </w:rPr>
        <w:t>t i kthehen at</w:t>
      </w:r>
      <w:r w:rsidRPr="006D7B26">
        <w:rPr>
          <w:lang w:val="it-IT"/>
        </w:rPr>
        <w:t xml:space="preserve">o </w:t>
      </w:r>
      <w:r>
        <w:rPr>
          <w:lang w:val="it-IT"/>
        </w:rPr>
        <w:t>p</w:t>
      </w:r>
      <w:r w:rsidRPr="006D7B26">
        <w:rPr>
          <w:lang w:val="it-IT"/>
        </w:rPr>
        <w:t>ër plotësim, në qoftë se nevojit</w:t>
      </w:r>
      <w:r w:rsidR="003E04D1">
        <w:rPr>
          <w:lang w:val="it-IT"/>
        </w:rPr>
        <w:t>et një gjë e tillë;</w:t>
      </w:r>
    </w:p>
    <w:p w:rsidR="00994358" w:rsidRPr="006D7B26" w:rsidRDefault="00994358" w:rsidP="007321F3">
      <w:pPr>
        <w:pStyle w:val="Paragrafi"/>
        <w:rPr>
          <w:lang w:val="it-IT"/>
        </w:rPr>
      </w:pPr>
      <w:r w:rsidRPr="006D7B26">
        <w:rPr>
          <w:lang w:val="it-IT"/>
        </w:rPr>
        <w:t>n)</w:t>
      </w:r>
      <w:r w:rsidR="003E04D1">
        <w:rPr>
          <w:lang w:val="it-IT"/>
        </w:rPr>
        <w:t xml:space="preserve"> t</w:t>
      </w:r>
      <w:r w:rsidRPr="006D7B26">
        <w:rPr>
          <w:lang w:val="it-IT"/>
        </w:rPr>
        <w:t>ë</w:t>
      </w:r>
      <w:r>
        <w:rPr>
          <w:lang w:val="it-IT"/>
        </w:rPr>
        <w:t xml:space="preserve"> gjitha dokument</w:t>
      </w:r>
      <w:r w:rsidRPr="006D7B26">
        <w:rPr>
          <w:lang w:val="it-IT"/>
        </w:rPr>
        <w:t>et duhet të jenë në gjuhën shqipe, në origjinal ose të nj</w:t>
      </w:r>
      <w:r>
        <w:rPr>
          <w:lang w:val="it-IT"/>
        </w:rPr>
        <w:t>e</w:t>
      </w:r>
      <w:r w:rsidRPr="006D7B26">
        <w:rPr>
          <w:lang w:val="it-IT"/>
        </w:rPr>
        <w:t>hsuara me origjinalin.</w:t>
      </w:r>
    </w:p>
    <w:p w:rsidR="00994358" w:rsidRPr="006D7B26" w:rsidRDefault="00994358" w:rsidP="007321F3">
      <w:pPr>
        <w:pStyle w:val="Paragrafi"/>
        <w:rPr>
          <w:lang w:val="it-IT"/>
        </w:rPr>
      </w:pPr>
    </w:p>
    <w:p w:rsidR="00994358" w:rsidRPr="002456D0" w:rsidRDefault="00994358" w:rsidP="00DD03B2">
      <w:pPr>
        <w:pStyle w:val="NeniNr"/>
      </w:pPr>
      <w:r w:rsidRPr="002456D0">
        <w:t>Neni 7</w:t>
      </w:r>
    </w:p>
    <w:p w:rsidR="00994358" w:rsidRPr="002456D0" w:rsidRDefault="00994358" w:rsidP="00DD03B2">
      <w:pPr>
        <w:pStyle w:val="NeniTitull"/>
      </w:pPr>
      <w:r w:rsidRPr="002456D0">
        <w:t>Licencimi i zhvilluesit</w:t>
      </w:r>
    </w:p>
    <w:p w:rsidR="00994358" w:rsidRPr="002456D0" w:rsidRDefault="00994358" w:rsidP="007321F3">
      <w:pPr>
        <w:pStyle w:val="Paragrafi"/>
        <w:rPr>
          <w:lang w:val="it-IT"/>
        </w:rPr>
      </w:pPr>
    </w:p>
    <w:p w:rsidR="00994358" w:rsidRPr="002456D0" w:rsidRDefault="00994358" w:rsidP="007321F3">
      <w:pPr>
        <w:pStyle w:val="Paragrafi"/>
        <w:rPr>
          <w:lang w:val="it-IT"/>
        </w:rPr>
      </w:pPr>
      <w:r w:rsidRPr="002456D0">
        <w:rPr>
          <w:lang w:val="it-IT"/>
        </w:rPr>
        <w:t>Kandidati zhvillues i nënshtrohet procedurës së mëposhtme sipas afateve kohore të përcaktuara në këtë rregullore:</w:t>
      </w:r>
    </w:p>
    <w:p w:rsidR="00994358" w:rsidRPr="002456D0" w:rsidRDefault="00994358" w:rsidP="007321F3">
      <w:pPr>
        <w:pStyle w:val="Paragrafi"/>
        <w:rPr>
          <w:lang w:val="it-IT"/>
        </w:rPr>
      </w:pPr>
      <w:r w:rsidRPr="002456D0">
        <w:rPr>
          <w:lang w:val="it-IT"/>
        </w:rPr>
        <w:t>1.</w:t>
      </w:r>
      <w:r w:rsidR="003E04D1">
        <w:rPr>
          <w:lang w:val="it-IT"/>
        </w:rPr>
        <w:t xml:space="preserve"> </w:t>
      </w:r>
      <w:r w:rsidRPr="002456D0">
        <w:rPr>
          <w:lang w:val="it-IT"/>
        </w:rPr>
        <w:t>Kandidati zhvillues duhet të</w:t>
      </w:r>
      <w:r>
        <w:rPr>
          <w:lang w:val="it-IT"/>
        </w:rPr>
        <w:t xml:space="preserve"> aplikoj</w:t>
      </w:r>
      <w:r w:rsidR="003E04D1">
        <w:rPr>
          <w:lang w:val="it-IT"/>
        </w:rPr>
        <w:t>ë pranë m</w:t>
      </w:r>
      <w:r w:rsidRPr="002456D0">
        <w:rPr>
          <w:lang w:val="it-IT"/>
        </w:rPr>
        <w:t>inistrisë përgjegjëse për ekonominë, duke paraqitur kërkesën me shkrim.</w:t>
      </w:r>
    </w:p>
    <w:p w:rsidR="00994358" w:rsidRPr="002456D0" w:rsidRDefault="00994358" w:rsidP="007321F3">
      <w:pPr>
        <w:pStyle w:val="Paragrafi"/>
        <w:rPr>
          <w:lang w:val="it-IT"/>
        </w:rPr>
      </w:pPr>
      <w:r w:rsidRPr="002456D0">
        <w:rPr>
          <w:lang w:val="it-IT"/>
        </w:rPr>
        <w:t>2.</w:t>
      </w:r>
      <w:r w:rsidR="003E04D1">
        <w:rPr>
          <w:lang w:val="it-IT"/>
        </w:rPr>
        <w:t xml:space="preserve"> </w:t>
      </w:r>
      <w:r w:rsidRPr="002456D0">
        <w:rPr>
          <w:lang w:val="it-IT"/>
        </w:rPr>
        <w:t>Kandidati zhvi</w:t>
      </w:r>
      <w:r>
        <w:rPr>
          <w:lang w:val="it-IT"/>
        </w:rPr>
        <w:t>l</w:t>
      </w:r>
      <w:r w:rsidRPr="002456D0">
        <w:rPr>
          <w:lang w:val="it-IT"/>
        </w:rPr>
        <w:t>lues duhet të dorëzojë të gjitha dokumentet e përmendura në nenin 6 të</w:t>
      </w:r>
      <w:r>
        <w:rPr>
          <w:lang w:val="it-IT"/>
        </w:rPr>
        <w:t xml:space="preserve"> </w:t>
      </w:r>
      <w:r w:rsidRPr="002456D0">
        <w:rPr>
          <w:lang w:val="it-IT"/>
        </w:rPr>
        <w:t>kësaj rregulloreje.</w:t>
      </w:r>
    </w:p>
    <w:p w:rsidR="00994358" w:rsidRPr="002456D0" w:rsidRDefault="00994358" w:rsidP="007321F3">
      <w:pPr>
        <w:pStyle w:val="Paragrafi"/>
        <w:rPr>
          <w:lang w:val="it-IT"/>
        </w:rPr>
      </w:pPr>
      <w:r w:rsidRPr="002456D0">
        <w:rPr>
          <w:lang w:val="it-IT"/>
        </w:rPr>
        <w:t>3.</w:t>
      </w:r>
      <w:r w:rsidR="003E04D1">
        <w:rPr>
          <w:lang w:val="it-IT"/>
        </w:rPr>
        <w:t xml:space="preserve"> </w:t>
      </w:r>
      <w:r w:rsidRPr="002456D0">
        <w:rPr>
          <w:lang w:val="it-IT"/>
        </w:rPr>
        <w:t>Ministria përgjegjëse për ekonominë</w:t>
      </w:r>
      <w:r>
        <w:rPr>
          <w:lang w:val="it-IT"/>
        </w:rPr>
        <w:t>,</w:t>
      </w:r>
      <w:r w:rsidRPr="002456D0">
        <w:rPr>
          <w:lang w:val="it-IT"/>
        </w:rPr>
        <w:t xml:space="preserve"> bën përzgjedhjen e zhvilluesit nëpërmjet procedurës së garës.</w:t>
      </w:r>
    </w:p>
    <w:p w:rsidR="00994358" w:rsidRDefault="00994358" w:rsidP="007321F3">
      <w:pPr>
        <w:pStyle w:val="Paragrafi"/>
        <w:rPr>
          <w:lang w:val="it-IT"/>
        </w:rPr>
      </w:pPr>
      <w:r w:rsidRPr="002456D0">
        <w:rPr>
          <w:lang w:val="it-IT"/>
        </w:rPr>
        <w:t>4.</w:t>
      </w:r>
      <w:r w:rsidR="003E04D1">
        <w:rPr>
          <w:lang w:val="it-IT"/>
        </w:rPr>
        <w:t xml:space="preserve"> </w:t>
      </w:r>
      <w:r w:rsidRPr="002456D0">
        <w:rPr>
          <w:lang w:val="it-IT"/>
        </w:rPr>
        <w:t>Kriteret për përzgjedhjen e zhvilluesit përcaktohen</w:t>
      </w:r>
      <w:r w:rsidR="003E04D1">
        <w:rPr>
          <w:lang w:val="it-IT"/>
        </w:rPr>
        <w:t>,</w:t>
      </w:r>
      <w:r w:rsidRPr="002456D0">
        <w:rPr>
          <w:lang w:val="it-IT"/>
        </w:rPr>
        <w:t xml:space="preserve"> për çdo rast, në</w:t>
      </w:r>
      <w:r w:rsidR="003E04D1">
        <w:rPr>
          <w:lang w:val="it-IT"/>
        </w:rPr>
        <w:t xml:space="preserve"> urdhrin e m</w:t>
      </w:r>
      <w:r>
        <w:rPr>
          <w:lang w:val="it-IT"/>
        </w:rPr>
        <w:t>inis</w:t>
      </w:r>
      <w:r w:rsidRPr="002456D0">
        <w:rPr>
          <w:lang w:val="it-IT"/>
        </w:rPr>
        <w:t>trit përgjegjës pë</w:t>
      </w:r>
      <w:r>
        <w:rPr>
          <w:lang w:val="it-IT"/>
        </w:rPr>
        <w:t>r ekonomin</w:t>
      </w:r>
      <w:r w:rsidR="003E04D1">
        <w:rPr>
          <w:lang w:val="it-IT"/>
        </w:rPr>
        <w:t>ë</w:t>
      </w:r>
      <w:r w:rsidRPr="002456D0">
        <w:rPr>
          <w:lang w:val="it-IT"/>
        </w:rPr>
        <w:t>. Këto kritere bazohen në rëndësinë</w:t>
      </w:r>
      <w:r>
        <w:rPr>
          <w:lang w:val="it-IT"/>
        </w:rPr>
        <w:t xml:space="preserve"> dhe prioritetin ekonomik</w:t>
      </w:r>
      <w:r w:rsidRPr="002456D0">
        <w:rPr>
          <w:lang w:val="it-IT"/>
        </w:rPr>
        <w:t xml:space="preserve"> të</w:t>
      </w:r>
      <w:r>
        <w:rPr>
          <w:lang w:val="it-IT"/>
        </w:rPr>
        <w:t xml:space="preserve"> </w:t>
      </w:r>
      <w:r w:rsidRPr="002456D0">
        <w:rPr>
          <w:lang w:val="it-IT"/>
        </w:rPr>
        <w:t>zonës, vlerën e investimit, nivelin e punësimit dhe tregues të tjerë specifikë që gjykohen të vlefshëm në procedurën e pë</w:t>
      </w:r>
      <w:r>
        <w:rPr>
          <w:lang w:val="it-IT"/>
        </w:rPr>
        <w:t>rzgjedh</w:t>
      </w:r>
      <w:r w:rsidRPr="002456D0">
        <w:rPr>
          <w:lang w:val="it-IT"/>
        </w:rPr>
        <w:t>jes së zhvilluesit, sipas kritereve të përcaktuara në ligjin nr.9663, datë 18.12.206 “Për koncesionet”.</w:t>
      </w:r>
    </w:p>
    <w:p w:rsidR="00A57BAE" w:rsidRPr="002456D0" w:rsidRDefault="00A57BAE" w:rsidP="007321F3">
      <w:pPr>
        <w:pStyle w:val="Paragrafi"/>
        <w:rPr>
          <w:lang w:val="it-IT"/>
        </w:rPr>
      </w:pPr>
    </w:p>
    <w:p w:rsidR="00994358" w:rsidRDefault="00994358" w:rsidP="007321F3">
      <w:pPr>
        <w:pStyle w:val="Paragrafi"/>
        <w:rPr>
          <w:lang w:val="it-IT"/>
        </w:rPr>
      </w:pPr>
      <w:r w:rsidRPr="00A34E97">
        <w:rPr>
          <w:lang w:val="it-IT"/>
        </w:rPr>
        <w:t>5.</w:t>
      </w:r>
      <w:r w:rsidR="004C4677">
        <w:rPr>
          <w:lang w:val="it-IT"/>
        </w:rPr>
        <w:t xml:space="preserve"> </w:t>
      </w:r>
      <w:r w:rsidRPr="00A34E97">
        <w:rPr>
          <w:lang w:val="it-IT"/>
        </w:rPr>
        <w:t>Komisioni i vler</w:t>
      </w:r>
      <w:r>
        <w:rPr>
          <w:lang w:val="it-IT"/>
        </w:rPr>
        <w:t>ë</w:t>
      </w:r>
      <w:r w:rsidRPr="00A34E97">
        <w:rPr>
          <w:lang w:val="it-IT"/>
        </w:rPr>
        <w:t>s</w:t>
      </w:r>
      <w:r w:rsidR="005F1EAC">
        <w:rPr>
          <w:lang w:val="it-IT"/>
        </w:rPr>
        <w:t>i</w:t>
      </w:r>
      <w:r w:rsidRPr="00A34E97">
        <w:rPr>
          <w:lang w:val="it-IT"/>
        </w:rPr>
        <w:t>mit t</w:t>
      </w:r>
      <w:r>
        <w:rPr>
          <w:lang w:val="it-IT"/>
        </w:rPr>
        <w:t>ë</w:t>
      </w:r>
      <w:r w:rsidR="003E04D1">
        <w:rPr>
          <w:lang w:val="it-IT"/>
        </w:rPr>
        <w:t xml:space="preserve"> ofertave miratohet nga m</w:t>
      </w:r>
      <w:r w:rsidRPr="00A34E97">
        <w:rPr>
          <w:lang w:val="it-IT"/>
        </w:rPr>
        <w:t>inistri p</w:t>
      </w:r>
      <w:r>
        <w:rPr>
          <w:lang w:val="it-IT"/>
        </w:rPr>
        <w:t>ë</w:t>
      </w:r>
      <w:r w:rsidRPr="00A34E97">
        <w:rPr>
          <w:lang w:val="it-IT"/>
        </w:rPr>
        <w:t>rgjegj</w:t>
      </w:r>
      <w:r>
        <w:rPr>
          <w:lang w:val="it-IT"/>
        </w:rPr>
        <w:t>ë</w:t>
      </w:r>
      <w:r w:rsidRPr="00A34E97">
        <w:rPr>
          <w:lang w:val="it-IT"/>
        </w:rPr>
        <w:t>s p</w:t>
      </w:r>
      <w:r>
        <w:rPr>
          <w:lang w:val="it-IT"/>
        </w:rPr>
        <w:t>ër ekonomin</w:t>
      </w:r>
      <w:r w:rsidR="003E04D1">
        <w:rPr>
          <w:lang w:val="it-IT"/>
        </w:rPr>
        <w:t>ë</w:t>
      </w:r>
      <w:r w:rsidRPr="00A34E97">
        <w:rPr>
          <w:lang w:val="it-IT"/>
        </w:rPr>
        <w:t xml:space="preserve">. </w:t>
      </w:r>
      <w:r w:rsidR="003E04D1">
        <w:rPr>
          <w:lang w:val="it-IT"/>
        </w:rPr>
        <w:t>Ai përbëhet nga përfaqësues të m</w:t>
      </w:r>
      <w:r>
        <w:rPr>
          <w:lang w:val="it-IT"/>
        </w:rPr>
        <w:t xml:space="preserve">inistrisë përgjegjëse për ekonominë dhe sipas rastit, nga përfaqësues të </w:t>
      </w:r>
      <w:r w:rsidR="003E04D1">
        <w:rPr>
          <w:lang w:val="it-IT"/>
        </w:rPr>
        <w:t>ministrisë së linjës, financave</w:t>
      </w:r>
      <w:r>
        <w:rPr>
          <w:lang w:val="it-IT"/>
        </w:rPr>
        <w:t xml:space="preserve"> apo të institucioneve të tjera</w:t>
      </w:r>
      <w:r w:rsidR="003E04D1">
        <w:rPr>
          <w:lang w:val="it-IT"/>
        </w:rPr>
        <w:t>,</w:t>
      </w:r>
      <w:r>
        <w:rPr>
          <w:lang w:val="it-IT"/>
        </w:rPr>
        <w:t xml:space="preserve"> të cilët gjykohen që kanë lidhje me aktivitetin që do të kryhet në zonë.</w:t>
      </w:r>
    </w:p>
    <w:p w:rsidR="00994358" w:rsidRDefault="00994358" w:rsidP="007321F3">
      <w:pPr>
        <w:pStyle w:val="Paragrafi"/>
        <w:rPr>
          <w:lang w:val="it-IT"/>
        </w:rPr>
      </w:pPr>
      <w:r>
        <w:rPr>
          <w:lang w:val="it-IT"/>
        </w:rPr>
        <w:t>6.</w:t>
      </w:r>
      <w:r w:rsidR="00A57BAE">
        <w:rPr>
          <w:lang w:val="it-IT"/>
        </w:rPr>
        <w:t xml:space="preserve"> </w:t>
      </w:r>
      <w:r>
        <w:rPr>
          <w:lang w:val="it-IT"/>
        </w:rPr>
        <w:t xml:space="preserve">Komisioni vlerëson çdo propozim, në përputhje me kriteret e vlerësimit të parashikuar në </w:t>
      </w:r>
      <w:r w:rsidR="003E04D1">
        <w:rPr>
          <w:lang w:val="it-IT"/>
        </w:rPr>
        <w:lastRenderedPageBreak/>
        <w:t>urdhrin e m</w:t>
      </w:r>
      <w:r>
        <w:rPr>
          <w:lang w:val="it-IT"/>
        </w:rPr>
        <w:t>inistrit përgjegjës për ekonominë dhe përzgjedh e shpall fituesin.</w:t>
      </w:r>
    </w:p>
    <w:p w:rsidR="00994358" w:rsidRDefault="00994358" w:rsidP="007321F3">
      <w:pPr>
        <w:pStyle w:val="Paragrafi"/>
        <w:rPr>
          <w:lang w:val="it-IT"/>
        </w:rPr>
      </w:pPr>
      <w:r>
        <w:rPr>
          <w:lang w:val="it-IT"/>
        </w:rPr>
        <w:t>7.</w:t>
      </w:r>
      <w:r w:rsidR="00A57BAE">
        <w:rPr>
          <w:lang w:val="it-IT"/>
        </w:rPr>
        <w:t xml:space="preserve"> </w:t>
      </w:r>
      <w:r>
        <w:rPr>
          <w:lang w:val="it-IT"/>
        </w:rPr>
        <w:t>Zhvilluesi pajiset me licencë nga Ministria përgjegjëse, për ekonominë, e ndjek procedurat për miratimin e projektit të ndërtimit sipas legjislacionit në fuqi.</w:t>
      </w:r>
    </w:p>
    <w:p w:rsidR="00994358" w:rsidRDefault="00994358" w:rsidP="007321F3">
      <w:pPr>
        <w:pStyle w:val="Paragrafi"/>
        <w:rPr>
          <w:lang w:val="it-IT"/>
        </w:rPr>
      </w:pPr>
    </w:p>
    <w:p w:rsidR="00994358" w:rsidRDefault="00994358" w:rsidP="00DD03B2">
      <w:pPr>
        <w:pStyle w:val="NeniNr"/>
      </w:pPr>
      <w:r>
        <w:t>Neni 8</w:t>
      </w:r>
    </w:p>
    <w:p w:rsidR="00994358" w:rsidRDefault="00994358" w:rsidP="00DD03B2">
      <w:pPr>
        <w:pStyle w:val="NeniTitull"/>
      </w:pPr>
      <w:r>
        <w:t>Përmbajtja e licencës</w:t>
      </w:r>
    </w:p>
    <w:p w:rsidR="00994358" w:rsidRDefault="00994358" w:rsidP="007321F3">
      <w:pPr>
        <w:pStyle w:val="Paragrafi"/>
        <w:rPr>
          <w:lang w:val="it-IT"/>
        </w:rPr>
      </w:pPr>
    </w:p>
    <w:p w:rsidR="00994358" w:rsidRDefault="00994358" w:rsidP="007321F3">
      <w:pPr>
        <w:pStyle w:val="Paragrafi"/>
        <w:rPr>
          <w:lang w:val="it-IT"/>
        </w:rPr>
      </w:pPr>
      <w:r>
        <w:rPr>
          <w:lang w:val="it-IT"/>
        </w:rPr>
        <w:t>Forma dhe përmbajtja e licencë</w:t>
      </w:r>
      <w:r w:rsidR="003E04D1">
        <w:rPr>
          <w:lang w:val="it-IT"/>
        </w:rPr>
        <w:t>s së zhvilluesit miratohet nga m</w:t>
      </w:r>
      <w:r>
        <w:rPr>
          <w:lang w:val="it-IT"/>
        </w:rPr>
        <w:t>inistri përgjegjës për ekonominë.</w:t>
      </w:r>
    </w:p>
    <w:p w:rsidR="00994358" w:rsidRDefault="00994358" w:rsidP="007321F3">
      <w:pPr>
        <w:pStyle w:val="Paragrafi"/>
        <w:rPr>
          <w:lang w:val="it-IT"/>
        </w:rPr>
      </w:pPr>
      <w:r>
        <w:rPr>
          <w:lang w:val="it-IT"/>
        </w:rPr>
        <w:t>1.</w:t>
      </w:r>
      <w:r w:rsidR="003E04D1">
        <w:rPr>
          <w:lang w:val="it-IT"/>
        </w:rPr>
        <w:t xml:space="preserve"> </w:t>
      </w:r>
      <w:r>
        <w:rPr>
          <w:lang w:val="it-IT"/>
        </w:rPr>
        <w:t>Licenca duhet të përmbajë:</w:t>
      </w:r>
    </w:p>
    <w:p w:rsidR="00994358" w:rsidRDefault="00994358" w:rsidP="007321F3">
      <w:pPr>
        <w:pStyle w:val="Paragrafi"/>
        <w:rPr>
          <w:lang w:val="it-IT"/>
        </w:rPr>
      </w:pPr>
      <w:r>
        <w:rPr>
          <w:lang w:val="it-IT"/>
        </w:rPr>
        <w:t>a)</w:t>
      </w:r>
      <w:r w:rsidR="003E04D1">
        <w:rPr>
          <w:lang w:val="it-IT"/>
        </w:rPr>
        <w:t xml:space="preserve"> n</w:t>
      </w:r>
      <w:r>
        <w:rPr>
          <w:lang w:val="it-IT"/>
        </w:rPr>
        <w:t>umrin e regjistrimit;</w:t>
      </w:r>
    </w:p>
    <w:p w:rsidR="00994358" w:rsidRDefault="00994358" w:rsidP="007321F3">
      <w:pPr>
        <w:pStyle w:val="Paragrafi"/>
        <w:rPr>
          <w:lang w:val="it-IT"/>
        </w:rPr>
      </w:pPr>
      <w:r>
        <w:rPr>
          <w:lang w:val="it-IT"/>
        </w:rPr>
        <w:t>b)</w:t>
      </w:r>
      <w:r w:rsidR="003E04D1">
        <w:rPr>
          <w:lang w:val="it-IT"/>
        </w:rPr>
        <w:t xml:space="preserve"> e</w:t>
      </w:r>
      <w:r>
        <w:rPr>
          <w:lang w:val="it-IT"/>
        </w:rPr>
        <w:t>mrin e zhvilluesit;</w:t>
      </w:r>
    </w:p>
    <w:p w:rsidR="00994358" w:rsidRDefault="00994358" w:rsidP="007321F3">
      <w:pPr>
        <w:pStyle w:val="Paragrafi"/>
        <w:rPr>
          <w:lang w:val="it-IT"/>
        </w:rPr>
      </w:pPr>
      <w:r>
        <w:rPr>
          <w:lang w:val="it-IT"/>
        </w:rPr>
        <w:t>c)</w:t>
      </w:r>
      <w:r w:rsidR="003E04D1">
        <w:rPr>
          <w:lang w:val="it-IT"/>
        </w:rPr>
        <w:t xml:space="preserve"> k</w:t>
      </w:r>
      <w:r>
        <w:rPr>
          <w:lang w:val="it-IT"/>
        </w:rPr>
        <w:t>ufijtë e zonës;</w:t>
      </w:r>
    </w:p>
    <w:p w:rsidR="00994358" w:rsidRDefault="00994358" w:rsidP="007321F3">
      <w:pPr>
        <w:pStyle w:val="Paragrafi"/>
        <w:rPr>
          <w:lang w:val="it-IT"/>
        </w:rPr>
      </w:pPr>
      <w:r w:rsidRPr="002456D0">
        <w:rPr>
          <w:lang w:val="it-IT"/>
        </w:rPr>
        <w:t>d)</w:t>
      </w:r>
      <w:r w:rsidR="003E04D1">
        <w:rPr>
          <w:lang w:val="it-IT"/>
        </w:rPr>
        <w:t xml:space="preserve"> a</w:t>
      </w:r>
      <w:r w:rsidRPr="002456D0">
        <w:rPr>
          <w:lang w:val="it-IT"/>
        </w:rPr>
        <w:t>ktivitetet kryesore që do të zhvillohen në zonë;</w:t>
      </w:r>
    </w:p>
    <w:p w:rsidR="003E04D1" w:rsidRPr="002456D0" w:rsidRDefault="003E04D1" w:rsidP="007321F3">
      <w:pPr>
        <w:pStyle w:val="Paragrafi"/>
        <w:rPr>
          <w:lang w:val="it-IT"/>
        </w:rPr>
      </w:pPr>
      <w:r>
        <w:rPr>
          <w:lang w:val="it-IT"/>
        </w:rPr>
        <w:t xml:space="preserve">e) </w:t>
      </w:r>
      <w:r w:rsidR="005F1EAC">
        <w:rPr>
          <w:lang w:val="it-IT"/>
        </w:rPr>
        <w:t>datën e lëshimit;</w:t>
      </w:r>
    </w:p>
    <w:p w:rsidR="00994358" w:rsidRPr="002456D0" w:rsidRDefault="00994358" w:rsidP="007321F3">
      <w:pPr>
        <w:pStyle w:val="Paragrafi"/>
        <w:rPr>
          <w:lang w:val="it-IT"/>
        </w:rPr>
      </w:pPr>
      <w:r w:rsidRPr="002456D0">
        <w:rPr>
          <w:lang w:val="it-IT"/>
        </w:rPr>
        <w:t>f)</w:t>
      </w:r>
      <w:r w:rsidR="003E04D1">
        <w:rPr>
          <w:lang w:val="it-IT"/>
        </w:rPr>
        <w:t xml:space="preserve"> k</w:t>
      </w:r>
      <w:r w:rsidRPr="002456D0">
        <w:rPr>
          <w:lang w:val="it-IT"/>
        </w:rPr>
        <w:t>ohëzgjatjen e licencës.</w:t>
      </w:r>
    </w:p>
    <w:p w:rsidR="00994358" w:rsidRPr="002456D0" w:rsidRDefault="00994358" w:rsidP="007321F3">
      <w:pPr>
        <w:pStyle w:val="Paragrafi"/>
        <w:rPr>
          <w:lang w:val="it-IT"/>
        </w:rPr>
      </w:pPr>
      <w:r w:rsidRPr="002456D0">
        <w:rPr>
          <w:lang w:val="it-IT"/>
        </w:rPr>
        <w:t>2.</w:t>
      </w:r>
      <w:r w:rsidR="00E26BB6">
        <w:rPr>
          <w:lang w:val="it-IT"/>
        </w:rPr>
        <w:t xml:space="preserve"> </w:t>
      </w:r>
      <w:r w:rsidRPr="002456D0">
        <w:rPr>
          <w:lang w:val="it-IT"/>
        </w:rPr>
        <w:t>Licenca në</w:t>
      </w:r>
      <w:r w:rsidR="005F1EAC">
        <w:rPr>
          <w:lang w:val="it-IT"/>
        </w:rPr>
        <w:t>nshkruhet nga m</w:t>
      </w:r>
      <w:r>
        <w:rPr>
          <w:lang w:val="it-IT"/>
        </w:rPr>
        <w:t>i</w:t>
      </w:r>
      <w:r w:rsidRPr="002456D0">
        <w:rPr>
          <w:lang w:val="it-IT"/>
        </w:rPr>
        <w:t>nistri përgjegjës për ekonominë.</w:t>
      </w:r>
    </w:p>
    <w:p w:rsidR="00994358" w:rsidRPr="002456D0" w:rsidRDefault="00994358" w:rsidP="007321F3">
      <w:pPr>
        <w:pStyle w:val="Paragrafi"/>
        <w:rPr>
          <w:lang w:val="it-IT"/>
        </w:rPr>
      </w:pPr>
      <w:r>
        <w:rPr>
          <w:lang w:val="it-IT"/>
        </w:rPr>
        <w:t>3.</w:t>
      </w:r>
      <w:r w:rsidR="00E26BB6">
        <w:rPr>
          <w:lang w:val="it-IT"/>
        </w:rPr>
        <w:t xml:space="preserve"> </w:t>
      </w:r>
      <w:r>
        <w:rPr>
          <w:lang w:val="it-IT"/>
        </w:rPr>
        <w:t>Licenca sho</w:t>
      </w:r>
      <w:r w:rsidRPr="002456D0">
        <w:rPr>
          <w:lang w:val="it-IT"/>
        </w:rPr>
        <w:t xml:space="preserve">qërohet </w:t>
      </w:r>
      <w:r w:rsidR="003E04D1">
        <w:rPr>
          <w:lang w:val="it-IT"/>
        </w:rPr>
        <w:t>me kontratën e lidhur ndërmjet m</w:t>
      </w:r>
      <w:r w:rsidRPr="002456D0">
        <w:rPr>
          <w:lang w:val="it-IT"/>
        </w:rPr>
        <w:t>inistrisë pë</w:t>
      </w:r>
      <w:r>
        <w:rPr>
          <w:lang w:val="it-IT"/>
        </w:rPr>
        <w:t>rgje</w:t>
      </w:r>
      <w:r w:rsidRPr="002456D0">
        <w:rPr>
          <w:lang w:val="it-IT"/>
        </w:rPr>
        <w:t>gjëse për ekonominë dhe zhvilluesit, në të cilën sp</w:t>
      </w:r>
      <w:r w:rsidR="003E04D1">
        <w:rPr>
          <w:lang w:val="it-IT"/>
        </w:rPr>
        <w:t>ecifikohen kushtet që duhet të k</w:t>
      </w:r>
      <w:r w:rsidRPr="002456D0">
        <w:rPr>
          <w:lang w:val="it-IT"/>
        </w:rPr>
        <w:t>enë palët respektive.</w:t>
      </w:r>
    </w:p>
    <w:p w:rsidR="00994358" w:rsidRPr="002456D0" w:rsidRDefault="00994358" w:rsidP="007321F3">
      <w:pPr>
        <w:pStyle w:val="Paragrafi"/>
        <w:rPr>
          <w:lang w:val="it-IT"/>
        </w:rPr>
      </w:pPr>
      <w:r>
        <w:rPr>
          <w:lang w:val="it-IT"/>
        </w:rPr>
        <w:t>4.</w:t>
      </w:r>
      <w:r w:rsidR="00E26BB6">
        <w:rPr>
          <w:lang w:val="it-IT"/>
        </w:rPr>
        <w:t xml:space="preserve"> </w:t>
      </w:r>
      <w:r>
        <w:rPr>
          <w:lang w:val="it-IT"/>
        </w:rPr>
        <w:t>Licenca hartohe</w:t>
      </w:r>
      <w:r w:rsidRPr="002456D0">
        <w:rPr>
          <w:lang w:val="it-IT"/>
        </w:rPr>
        <w:t>t në</w:t>
      </w:r>
      <w:r>
        <w:rPr>
          <w:lang w:val="it-IT"/>
        </w:rPr>
        <w:t xml:space="preserve"> t</w:t>
      </w:r>
      <w:r w:rsidRPr="002456D0">
        <w:rPr>
          <w:lang w:val="it-IT"/>
        </w:rPr>
        <w:t>ri kopje dhe regjistrohet në regjistrin e licencave</w:t>
      </w:r>
      <w:r w:rsidR="003E04D1">
        <w:rPr>
          <w:lang w:val="it-IT"/>
        </w:rPr>
        <w:t>,</w:t>
      </w:r>
      <w:r w:rsidRPr="002456D0">
        <w:rPr>
          <w:lang w:val="it-IT"/>
        </w:rPr>
        <w:t xml:space="preserve"> që </w:t>
      </w:r>
      <w:r>
        <w:rPr>
          <w:lang w:val="it-IT"/>
        </w:rPr>
        <w:t>m</w:t>
      </w:r>
      <w:r w:rsidRPr="002456D0">
        <w:rPr>
          <w:lang w:val="it-IT"/>
        </w:rPr>
        <w:t>bahet</w:t>
      </w:r>
      <w:r w:rsidR="003E04D1">
        <w:rPr>
          <w:lang w:val="it-IT"/>
        </w:rPr>
        <w:t xml:space="preserve"> në m</w:t>
      </w:r>
      <w:r w:rsidRPr="002456D0">
        <w:rPr>
          <w:lang w:val="it-IT"/>
        </w:rPr>
        <w:t>inistrinë përgjegjëse për ekonominë.</w:t>
      </w:r>
    </w:p>
    <w:p w:rsidR="00994358" w:rsidRPr="002456D0" w:rsidRDefault="00994358" w:rsidP="007321F3">
      <w:pPr>
        <w:pStyle w:val="Paragrafi"/>
        <w:rPr>
          <w:lang w:val="it-IT"/>
        </w:rPr>
      </w:pPr>
      <w:r w:rsidRPr="002456D0">
        <w:rPr>
          <w:lang w:val="it-IT"/>
        </w:rPr>
        <w:t>5.</w:t>
      </w:r>
      <w:r w:rsidR="00E26BB6">
        <w:rPr>
          <w:lang w:val="it-IT"/>
        </w:rPr>
        <w:t xml:space="preserve"> </w:t>
      </w:r>
      <w:r w:rsidRPr="002456D0">
        <w:rPr>
          <w:lang w:val="it-IT"/>
        </w:rPr>
        <w:t>Pagesa e zhvilluesit për marrjen e licencës të</w:t>
      </w:r>
      <w:r>
        <w:rPr>
          <w:lang w:val="it-IT"/>
        </w:rPr>
        <w:t xml:space="preserve"> </w:t>
      </w:r>
      <w:r w:rsidRPr="002456D0">
        <w:rPr>
          <w:lang w:val="it-IT"/>
        </w:rPr>
        <w:t>jetë 500 000 (pesëqind</w:t>
      </w:r>
      <w:r w:rsidR="00AA1A9C">
        <w:rPr>
          <w:lang w:val="it-IT"/>
        </w:rPr>
        <w:t xml:space="preserve"> </w:t>
      </w:r>
      <w:r w:rsidRPr="002456D0">
        <w:rPr>
          <w:lang w:val="it-IT"/>
        </w:rPr>
        <w:t>mijë) lekë.</w:t>
      </w:r>
    </w:p>
    <w:p w:rsidR="00994358" w:rsidRPr="002456D0" w:rsidRDefault="00994358" w:rsidP="007321F3">
      <w:pPr>
        <w:pStyle w:val="Paragrafi"/>
        <w:rPr>
          <w:lang w:val="it-IT"/>
        </w:rPr>
      </w:pPr>
    </w:p>
    <w:p w:rsidR="00994358" w:rsidRPr="009E051E" w:rsidRDefault="00994358" w:rsidP="00DD03B2">
      <w:pPr>
        <w:pStyle w:val="NeniNr"/>
      </w:pPr>
      <w:r>
        <w:t>N</w:t>
      </w:r>
      <w:r w:rsidRPr="009E051E">
        <w:t>eni 9</w:t>
      </w:r>
    </w:p>
    <w:p w:rsidR="00994358" w:rsidRPr="009E051E" w:rsidRDefault="00994358" w:rsidP="00DD03B2">
      <w:pPr>
        <w:pStyle w:val="NeniTitull"/>
      </w:pPr>
      <w:r w:rsidRPr="009E051E">
        <w:t>P</w:t>
      </w:r>
      <w:r>
        <w:t>ë</w:t>
      </w:r>
      <w:r w:rsidRPr="009E051E">
        <w:t>rmbajtja e kontrat</w:t>
      </w:r>
      <w:r>
        <w:t>ë</w:t>
      </w:r>
      <w:r w:rsidRPr="009E051E">
        <w:t>s</w:t>
      </w:r>
    </w:p>
    <w:p w:rsidR="00994358" w:rsidRDefault="00994358" w:rsidP="007321F3">
      <w:pPr>
        <w:pStyle w:val="Paragrafi"/>
        <w:rPr>
          <w:lang w:val="it-IT"/>
        </w:rPr>
      </w:pPr>
    </w:p>
    <w:p w:rsidR="00994358" w:rsidRPr="002456D0" w:rsidRDefault="00AE0A5B" w:rsidP="007321F3">
      <w:pPr>
        <w:pStyle w:val="Paragrafi"/>
        <w:rPr>
          <w:lang w:val="it-IT"/>
        </w:rPr>
      </w:pPr>
      <w:r>
        <w:rPr>
          <w:lang w:val="it-IT"/>
        </w:rPr>
        <w:t>Kontrata lidhet midis m</w:t>
      </w:r>
      <w:r w:rsidR="00994358">
        <w:rPr>
          <w:lang w:val="it-IT"/>
        </w:rPr>
        <w:t xml:space="preserve">inistrisë përgjegjëse për ekonominë dhe zhvilluesit. </w:t>
      </w:r>
      <w:r w:rsidR="00994358" w:rsidRPr="002456D0">
        <w:rPr>
          <w:lang w:val="it-IT"/>
        </w:rPr>
        <w:t>Palët kanë të drejtë</w:t>
      </w:r>
      <w:r w:rsidR="00994358">
        <w:rPr>
          <w:lang w:val="it-IT"/>
        </w:rPr>
        <w:t>n e negoci</w:t>
      </w:r>
      <w:r w:rsidR="00994358" w:rsidRPr="002456D0">
        <w:rPr>
          <w:lang w:val="it-IT"/>
        </w:rPr>
        <w:t>mit të çështjeve të mëpo</w:t>
      </w:r>
      <w:r w:rsidR="00994358">
        <w:rPr>
          <w:lang w:val="it-IT"/>
        </w:rPr>
        <w:t>shtëme</w:t>
      </w:r>
      <w:r w:rsidR="00994358" w:rsidRPr="002456D0">
        <w:rPr>
          <w:lang w:val="it-IT"/>
        </w:rPr>
        <w:t>:</w:t>
      </w:r>
    </w:p>
    <w:p w:rsidR="00994358" w:rsidRPr="002456D0" w:rsidRDefault="00994358" w:rsidP="007321F3">
      <w:pPr>
        <w:pStyle w:val="Paragrafi"/>
        <w:rPr>
          <w:lang w:val="it-IT"/>
        </w:rPr>
      </w:pPr>
      <w:r>
        <w:rPr>
          <w:lang w:val="it-IT"/>
        </w:rPr>
        <w:t>a)</w:t>
      </w:r>
      <w:r w:rsidR="00E26BB6">
        <w:rPr>
          <w:lang w:val="it-IT"/>
        </w:rPr>
        <w:t xml:space="preserve"> n</w:t>
      </w:r>
      <w:r>
        <w:rPr>
          <w:lang w:val="it-IT"/>
        </w:rPr>
        <w:t>at</w:t>
      </w:r>
      <w:r w:rsidRPr="002456D0">
        <w:rPr>
          <w:lang w:val="it-IT"/>
        </w:rPr>
        <w:t>yra dhe objektet e aktivitetit që do të kryhen në zonë nga zhvi</w:t>
      </w:r>
      <w:r>
        <w:rPr>
          <w:lang w:val="it-IT"/>
        </w:rPr>
        <w:t>l</w:t>
      </w:r>
      <w:r w:rsidR="00E26BB6">
        <w:rPr>
          <w:lang w:val="it-IT"/>
        </w:rPr>
        <w:t>luesi;</w:t>
      </w:r>
    </w:p>
    <w:p w:rsidR="00994358" w:rsidRPr="002456D0" w:rsidRDefault="00994358" w:rsidP="007321F3">
      <w:pPr>
        <w:pStyle w:val="Paragrafi"/>
        <w:rPr>
          <w:lang w:val="it-IT"/>
        </w:rPr>
      </w:pPr>
      <w:r w:rsidRPr="002456D0">
        <w:rPr>
          <w:lang w:val="it-IT"/>
        </w:rPr>
        <w:t>b)</w:t>
      </w:r>
      <w:r w:rsidR="00E26BB6">
        <w:rPr>
          <w:lang w:val="it-IT"/>
        </w:rPr>
        <w:t xml:space="preserve"> k</w:t>
      </w:r>
      <w:r w:rsidRPr="002456D0">
        <w:rPr>
          <w:lang w:val="it-IT"/>
        </w:rPr>
        <w:t>ohë</w:t>
      </w:r>
      <w:r>
        <w:rPr>
          <w:lang w:val="it-IT"/>
        </w:rPr>
        <w:t>zgjatja e kontra</w:t>
      </w:r>
      <w:r w:rsidRPr="002456D0">
        <w:rPr>
          <w:lang w:val="it-IT"/>
        </w:rPr>
        <w:t>tës, e cila është në përshtatje me afatin e kontratës së posedimit të truallit, por jo më shumë se</w:t>
      </w:r>
      <w:r w:rsidR="00E26BB6">
        <w:rPr>
          <w:lang w:val="it-IT"/>
        </w:rPr>
        <w:t xml:space="preserve"> 35 vjet;</w:t>
      </w:r>
    </w:p>
    <w:p w:rsidR="00994358" w:rsidRPr="009E051E" w:rsidRDefault="00994358" w:rsidP="007321F3">
      <w:pPr>
        <w:pStyle w:val="Paragrafi"/>
        <w:rPr>
          <w:lang w:val="it-IT"/>
        </w:rPr>
      </w:pPr>
      <w:r>
        <w:rPr>
          <w:lang w:val="it-IT"/>
        </w:rPr>
        <w:t>c)</w:t>
      </w:r>
      <w:r w:rsidR="00E26BB6">
        <w:rPr>
          <w:lang w:val="it-IT"/>
        </w:rPr>
        <w:t xml:space="preserve"> t</w:t>
      </w:r>
      <w:r>
        <w:rPr>
          <w:lang w:val="it-IT"/>
        </w:rPr>
        <w:t>ë d</w:t>
      </w:r>
      <w:r w:rsidRPr="009E051E">
        <w:rPr>
          <w:lang w:val="it-IT"/>
        </w:rPr>
        <w:t>rejtat dhe detyrimet e pal</w:t>
      </w:r>
      <w:r>
        <w:rPr>
          <w:lang w:val="it-IT"/>
        </w:rPr>
        <w:t>ë</w:t>
      </w:r>
      <w:r w:rsidR="00E26BB6">
        <w:rPr>
          <w:lang w:val="it-IT"/>
        </w:rPr>
        <w:t>ve;</w:t>
      </w:r>
    </w:p>
    <w:p w:rsidR="00994358" w:rsidRPr="002456D0" w:rsidRDefault="00994358" w:rsidP="007321F3">
      <w:pPr>
        <w:pStyle w:val="Paragrafi"/>
        <w:rPr>
          <w:lang w:val="it-IT"/>
        </w:rPr>
      </w:pPr>
      <w:r w:rsidRPr="002456D0">
        <w:rPr>
          <w:lang w:val="it-IT"/>
        </w:rPr>
        <w:t>d)</w:t>
      </w:r>
      <w:r w:rsidR="00E26BB6">
        <w:rPr>
          <w:lang w:val="it-IT"/>
        </w:rPr>
        <w:t xml:space="preserve"> l</w:t>
      </w:r>
      <w:r w:rsidRPr="002456D0">
        <w:rPr>
          <w:lang w:val="it-IT"/>
        </w:rPr>
        <w:t>ehtësitë fiskale q</w:t>
      </w:r>
      <w:r w:rsidR="00E26BB6">
        <w:rPr>
          <w:lang w:val="it-IT"/>
        </w:rPr>
        <w:t>ë përfiton zhvilluesi (nëse ka);</w:t>
      </w:r>
    </w:p>
    <w:p w:rsidR="00994358" w:rsidRPr="009E051E" w:rsidRDefault="00994358" w:rsidP="007321F3">
      <w:pPr>
        <w:pStyle w:val="Paragrafi"/>
        <w:rPr>
          <w:lang w:val="it-IT"/>
        </w:rPr>
      </w:pPr>
      <w:r w:rsidRPr="009E051E">
        <w:rPr>
          <w:lang w:val="it-IT"/>
        </w:rPr>
        <w:t>e)</w:t>
      </w:r>
      <w:r w:rsidR="00E26BB6">
        <w:rPr>
          <w:lang w:val="it-IT"/>
        </w:rPr>
        <w:t xml:space="preserve"> d</w:t>
      </w:r>
      <w:r w:rsidRPr="009E051E">
        <w:rPr>
          <w:lang w:val="it-IT"/>
        </w:rPr>
        <w:t>etyrimet e zhvilluesit p</w:t>
      </w:r>
      <w:r>
        <w:rPr>
          <w:lang w:val="it-IT"/>
        </w:rPr>
        <w:t>ë</w:t>
      </w:r>
      <w:r w:rsidRPr="009E051E">
        <w:rPr>
          <w:lang w:val="it-IT"/>
        </w:rPr>
        <w:t>r zb</w:t>
      </w:r>
      <w:r>
        <w:rPr>
          <w:lang w:val="it-IT"/>
        </w:rPr>
        <w:t>a</w:t>
      </w:r>
      <w:r w:rsidRPr="009E051E">
        <w:rPr>
          <w:lang w:val="it-IT"/>
        </w:rPr>
        <w:t>timin e p</w:t>
      </w:r>
      <w:r>
        <w:rPr>
          <w:lang w:val="it-IT"/>
        </w:rPr>
        <w:t>l</w:t>
      </w:r>
      <w:r w:rsidRPr="009E051E">
        <w:rPr>
          <w:lang w:val="it-IT"/>
        </w:rPr>
        <w:t>anit t</w:t>
      </w:r>
      <w:r>
        <w:rPr>
          <w:lang w:val="it-IT"/>
        </w:rPr>
        <w:t>ë</w:t>
      </w:r>
      <w:r w:rsidR="00E26BB6">
        <w:rPr>
          <w:lang w:val="it-IT"/>
        </w:rPr>
        <w:t xml:space="preserve"> biznesit;</w:t>
      </w:r>
    </w:p>
    <w:p w:rsidR="00994358" w:rsidRPr="00E26BB6" w:rsidRDefault="00994358" w:rsidP="00E26BB6">
      <w:pPr>
        <w:pStyle w:val="Paragrafi"/>
        <w:rPr>
          <w:lang w:val="it-IT"/>
        </w:rPr>
      </w:pPr>
      <w:r w:rsidRPr="00E26BB6">
        <w:rPr>
          <w:lang w:val="it-IT"/>
        </w:rPr>
        <w:t>f)</w:t>
      </w:r>
      <w:r w:rsidR="00E26BB6" w:rsidRPr="00E26BB6">
        <w:rPr>
          <w:lang w:val="it-IT"/>
        </w:rPr>
        <w:t xml:space="preserve"> e drejta e m</w:t>
      </w:r>
      <w:r w:rsidRPr="00E26BB6">
        <w:rPr>
          <w:lang w:val="it-IT"/>
        </w:rPr>
        <w:t>inistrisë përgjegjëse për ekonominë dhe e institucioneve fin</w:t>
      </w:r>
      <w:r w:rsidR="005F1EAC">
        <w:rPr>
          <w:lang w:val="it-IT"/>
        </w:rPr>
        <w:t>anciare, mjedisit</w:t>
      </w:r>
      <w:r w:rsidR="00E26BB6" w:rsidRPr="00E26BB6">
        <w:rPr>
          <w:lang w:val="it-IT"/>
        </w:rPr>
        <w:t xml:space="preserve"> </w:t>
      </w:r>
      <w:r w:rsidRPr="00E26BB6">
        <w:rPr>
          <w:lang w:val="it-IT"/>
        </w:rPr>
        <w:t>etj</w:t>
      </w:r>
      <w:r w:rsidR="00E26BB6">
        <w:rPr>
          <w:lang w:val="it-IT"/>
        </w:rPr>
        <w:t>.</w:t>
      </w:r>
      <w:r w:rsidRPr="00E26BB6">
        <w:rPr>
          <w:lang w:val="it-IT"/>
        </w:rPr>
        <w:t>,  pë</w:t>
      </w:r>
      <w:r w:rsidR="00E26BB6" w:rsidRPr="00E26BB6">
        <w:rPr>
          <w:lang w:val="it-IT"/>
        </w:rPr>
        <w:t>r monitorimin e zonës ekonomike;</w:t>
      </w:r>
    </w:p>
    <w:p w:rsidR="00994358" w:rsidRPr="002456D0" w:rsidRDefault="00994358" w:rsidP="007321F3">
      <w:pPr>
        <w:pStyle w:val="Paragrafi"/>
        <w:rPr>
          <w:lang w:val="it-IT"/>
        </w:rPr>
      </w:pPr>
      <w:r w:rsidRPr="002456D0">
        <w:rPr>
          <w:lang w:val="it-IT"/>
        </w:rPr>
        <w:t>g</w:t>
      </w:r>
      <w:r w:rsidR="00E26BB6">
        <w:rPr>
          <w:lang w:val="it-IT"/>
        </w:rPr>
        <w:t>) k</w:t>
      </w:r>
      <w:r w:rsidRPr="002456D0">
        <w:rPr>
          <w:lang w:val="it-IT"/>
        </w:rPr>
        <w:t xml:space="preserve">ufizimin për transferimin </w:t>
      </w:r>
      <w:r w:rsidR="00E26BB6">
        <w:rPr>
          <w:lang w:val="it-IT"/>
        </w:rPr>
        <w:t>e kontratës një subjekti tjetër;</w:t>
      </w:r>
    </w:p>
    <w:p w:rsidR="00994358" w:rsidRPr="002456D0" w:rsidRDefault="00994358" w:rsidP="007321F3">
      <w:pPr>
        <w:pStyle w:val="Paragrafi"/>
        <w:rPr>
          <w:lang w:val="it-IT"/>
        </w:rPr>
      </w:pPr>
      <w:r w:rsidRPr="002456D0">
        <w:rPr>
          <w:lang w:val="it-IT"/>
        </w:rPr>
        <w:t>h)</w:t>
      </w:r>
      <w:r w:rsidR="00E26BB6">
        <w:rPr>
          <w:lang w:val="it-IT"/>
        </w:rPr>
        <w:t xml:space="preserve"> p</w:t>
      </w:r>
      <w:r w:rsidRPr="002456D0">
        <w:rPr>
          <w:lang w:val="it-IT"/>
        </w:rPr>
        <w:t>ë</w:t>
      </w:r>
      <w:r>
        <w:rPr>
          <w:lang w:val="it-IT"/>
        </w:rPr>
        <w:t>rgjegj</w:t>
      </w:r>
      <w:r w:rsidRPr="002456D0">
        <w:rPr>
          <w:lang w:val="it-IT"/>
        </w:rPr>
        <w:t>ësitë e palëve n</w:t>
      </w:r>
      <w:r w:rsidR="00E26BB6">
        <w:rPr>
          <w:lang w:val="it-IT"/>
        </w:rPr>
        <w:t>ë rast të shkeljes së kontratës;</w:t>
      </w:r>
    </w:p>
    <w:p w:rsidR="00994358" w:rsidRPr="002456D0" w:rsidRDefault="00994358" w:rsidP="007321F3">
      <w:pPr>
        <w:pStyle w:val="Paragrafi"/>
        <w:rPr>
          <w:lang w:val="it-IT"/>
        </w:rPr>
      </w:pPr>
      <w:r w:rsidRPr="002456D0">
        <w:rPr>
          <w:lang w:val="it-IT"/>
        </w:rPr>
        <w:t>i)</w:t>
      </w:r>
      <w:r w:rsidR="00E26BB6">
        <w:rPr>
          <w:lang w:val="it-IT"/>
        </w:rPr>
        <w:t xml:space="preserve"> p</w:t>
      </w:r>
      <w:r w:rsidRPr="002456D0">
        <w:rPr>
          <w:lang w:val="it-IT"/>
        </w:rPr>
        <w:t>rocedurat në</w:t>
      </w:r>
      <w:r>
        <w:rPr>
          <w:lang w:val="it-IT"/>
        </w:rPr>
        <w:t xml:space="preserve"> r</w:t>
      </w:r>
      <w:r w:rsidRPr="002456D0">
        <w:rPr>
          <w:lang w:val="it-IT"/>
        </w:rPr>
        <w:t>ast se lind n</w:t>
      </w:r>
      <w:r w:rsidR="00E26BB6">
        <w:rPr>
          <w:lang w:val="it-IT"/>
        </w:rPr>
        <w:t>evoja për ndryshime në kontratë;</w:t>
      </w:r>
    </w:p>
    <w:p w:rsidR="00994358" w:rsidRPr="002456D0" w:rsidRDefault="00994358" w:rsidP="007321F3">
      <w:pPr>
        <w:pStyle w:val="Paragrafi"/>
        <w:rPr>
          <w:lang w:val="it-IT"/>
        </w:rPr>
      </w:pPr>
      <w:r w:rsidRPr="002456D0">
        <w:rPr>
          <w:lang w:val="it-IT"/>
        </w:rPr>
        <w:t>j)</w:t>
      </w:r>
      <w:r w:rsidR="00E26BB6">
        <w:rPr>
          <w:lang w:val="it-IT"/>
        </w:rPr>
        <w:t xml:space="preserve"> p</w:t>
      </w:r>
      <w:r w:rsidRPr="002456D0">
        <w:rPr>
          <w:lang w:val="it-IT"/>
        </w:rPr>
        <w:t xml:space="preserve">rocedurat për zgjidhjen e mosmarrëveshjeve që mund të lindin ndërmjet </w:t>
      </w:r>
      <w:r w:rsidR="00E26BB6">
        <w:rPr>
          <w:lang w:val="it-IT"/>
        </w:rPr>
        <w:t>palëve;</w:t>
      </w:r>
    </w:p>
    <w:p w:rsidR="00994358" w:rsidRPr="006E30A5" w:rsidRDefault="00994358" w:rsidP="007321F3">
      <w:pPr>
        <w:pStyle w:val="Paragrafi"/>
        <w:rPr>
          <w:lang w:val="en-GB"/>
        </w:rPr>
      </w:pPr>
      <w:r w:rsidRPr="006E30A5">
        <w:rPr>
          <w:lang w:val="en-GB"/>
        </w:rPr>
        <w:t>k)</w:t>
      </w:r>
      <w:r w:rsidR="00E26BB6">
        <w:rPr>
          <w:lang w:val="en-GB"/>
        </w:rPr>
        <w:t xml:space="preserve"> t</w:t>
      </w:r>
      <w:r w:rsidRPr="006E30A5">
        <w:rPr>
          <w:lang w:val="en-GB"/>
        </w:rPr>
        <w:t>ë drejtat dhe detyrimet e palë</w:t>
      </w:r>
      <w:r w:rsidR="00E26BB6">
        <w:rPr>
          <w:lang w:val="en-GB"/>
        </w:rPr>
        <w:t>ve për informacion konfidencial;</w:t>
      </w:r>
    </w:p>
    <w:p w:rsidR="00994358" w:rsidRPr="006E30A5" w:rsidRDefault="00994358" w:rsidP="007321F3">
      <w:pPr>
        <w:pStyle w:val="Paragrafi"/>
        <w:rPr>
          <w:lang w:val="en-GB"/>
        </w:rPr>
      </w:pPr>
      <w:r w:rsidRPr="006E30A5">
        <w:rPr>
          <w:lang w:val="en-GB"/>
        </w:rPr>
        <w:t>l)</w:t>
      </w:r>
      <w:r w:rsidR="00E26BB6">
        <w:rPr>
          <w:lang w:val="en-GB"/>
        </w:rPr>
        <w:t xml:space="preserve"> z</w:t>
      </w:r>
      <w:r w:rsidRPr="006E30A5">
        <w:rPr>
          <w:lang w:val="en-GB"/>
        </w:rPr>
        <w:t>gjidhja e kontratës para afatit, në rast se zhvilluesi nuk është në gjendje të përmbushë detyrimet, shkeljeve serioze apo ras</w:t>
      </w:r>
      <w:r w:rsidR="00E26BB6">
        <w:rPr>
          <w:lang w:val="en-GB"/>
        </w:rPr>
        <w:t>t</w:t>
      </w:r>
      <w:r w:rsidRPr="006E30A5">
        <w:rPr>
          <w:lang w:val="en-GB"/>
        </w:rPr>
        <w:t>eve të tjera që pengojnë apo nuk bëjnë të mundur vazhdimin e kontratës me zhvilluesin e zonës ekonomike, si dhe me pëlqimin e dyanshëm.</w:t>
      </w:r>
    </w:p>
    <w:p w:rsidR="00994358" w:rsidRDefault="00994358" w:rsidP="007321F3">
      <w:pPr>
        <w:pStyle w:val="Paragrafi"/>
        <w:rPr>
          <w:lang w:val="en-GB"/>
        </w:rPr>
      </w:pPr>
    </w:p>
    <w:p w:rsidR="00A57BAE" w:rsidRDefault="00A57BAE" w:rsidP="007321F3">
      <w:pPr>
        <w:pStyle w:val="Paragrafi"/>
        <w:rPr>
          <w:lang w:val="en-GB"/>
        </w:rPr>
      </w:pPr>
    </w:p>
    <w:p w:rsidR="00A57BAE" w:rsidRPr="006E30A5" w:rsidRDefault="00A57BAE" w:rsidP="007321F3">
      <w:pPr>
        <w:pStyle w:val="Paragrafi"/>
        <w:rPr>
          <w:lang w:val="en-GB"/>
        </w:rPr>
      </w:pPr>
    </w:p>
    <w:p w:rsidR="00994358" w:rsidRPr="002456D0" w:rsidRDefault="00994358" w:rsidP="00DD03B2">
      <w:pPr>
        <w:pStyle w:val="NeniNr"/>
      </w:pPr>
      <w:r w:rsidRPr="002456D0">
        <w:t>Neni 10</w:t>
      </w:r>
    </w:p>
    <w:p w:rsidR="00994358" w:rsidRPr="002456D0" w:rsidRDefault="00994358" w:rsidP="00DD03B2">
      <w:pPr>
        <w:pStyle w:val="NeniTitull"/>
      </w:pPr>
      <w:r w:rsidRPr="002456D0">
        <w:t>Heqja ose ndryshimi i licencës</w:t>
      </w:r>
    </w:p>
    <w:p w:rsidR="00994358" w:rsidRPr="002456D0" w:rsidRDefault="00994358" w:rsidP="007321F3">
      <w:pPr>
        <w:pStyle w:val="Paragrafi"/>
        <w:rPr>
          <w:lang w:val="it-IT"/>
        </w:rPr>
      </w:pPr>
    </w:p>
    <w:p w:rsidR="00994358" w:rsidRPr="002456D0" w:rsidRDefault="00E26BB6" w:rsidP="007321F3">
      <w:pPr>
        <w:pStyle w:val="Paragrafi"/>
        <w:rPr>
          <w:lang w:val="it-IT"/>
        </w:rPr>
      </w:pPr>
      <w:r>
        <w:rPr>
          <w:lang w:val="it-IT"/>
        </w:rPr>
        <w:t>1.</w:t>
      </w:r>
      <w:r w:rsidR="005F1EAC">
        <w:rPr>
          <w:lang w:val="it-IT"/>
        </w:rPr>
        <w:t xml:space="preserve"> </w:t>
      </w:r>
      <w:r>
        <w:rPr>
          <w:lang w:val="it-IT"/>
        </w:rPr>
        <w:t>Heqja e licencës bëhet nga m</w:t>
      </w:r>
      <w:r w:rsidR="00994358" w:rsidRPr="002456D0">
        <w:rPr>
          <w:lang w:val="it-IT"/>
        </w:rPr>
        <w:t>inistri përgjegjës për ekonominë</w:t>
      </w:r>
      <w:r w:rsidR="00994358">
        <w:rPr>
          <w:lang w:val="it-IT"/>
        </w:rPr>
        <w:t xml:space="preserve"> sipas p</w:t>
      </w:r>
      <w:r w:rsidR="00994358" w:rsidRPr="002456D0">
        <w:rPr>
          <w:lang w:val="it-IT"/>
        </w:rPr>
        <w:t>ë</w:t>
      </w:r>
      <w:r w:rsidR="00994358">
        <w:rPr>
          <w:lang w:val="it-IT"/>
        </w:rPr>
        <w:t>r</w:t>
      </w:r>
      <w:r w:rsidR="00994358" w:rsidRPr="002456D0">
        <w:rPr>
          <w:lang w:val="it-IT"/>
        </w:rPr>
        <w:t>caktimeve të nenit 22 të</w:t>
      </w:r>
      <w:r w:rsidR="00994358">
        <w:rPr>
          <w:lang w:val="it-IT"/>
        </w:rPr>
        <w:t xml:space="preserve"> ligjit nr.9789,</w:t>
      </w:r>
      <w:r w:rsidR="005F1EAC">
        <w:rPr>
          <w:lang w:val="it-IT"/>
        </w:rPr>
        <w:t xml:space="preserve"> </w:t>
      </w:r>
      <w:r w:rsidR="00994358">
        <w:rPr>
          <w:lang w:val="it-IT"/>
        </w:rPr>
        <w:t>d</w:t>
      </w:r>
      <w:r>
        <w:rPr>
          <w:lang w:val="it-IT"/>
        </w:rPr>
        <w:t>atë 19</w:t>
      </w:r>
      <w:r w:rsidR="00994358" w:rsidRPr="002456D0">
        <w:rPr>
          <w:lang w:val="it-IT"/>
        </w:rPr>
        <w:t>.4.2007 “Për krijimin dhe funksionimin e zonave ekonomike”.</w:t>
      </w:r>
    </w:p>
    <w:p w:rsidR="00994358" w:rsidRDefault="00994358" w:rsidP="007321F3">
      <w:pPr>
        <w:pStyle w:val="Paragrafi"/>
        <w:rPr>
          <w:lang w:val="it-IT"/>
        </w:rPr>
      </w:pPr>
      <w:r w:rsidRPr="002456D0">
        <w:rPr>
          <w:lang w:val="it-IT"/>
        </w:rPr>
        <w:t>2.Ministri përgjegjës për ekonominë, me kërkesë të zhvilluesit, mund të</w:t>
      </w:r>
      <w:r>
        <w:rPr>
          <w:lang w:val="it-IT"/>
        </w:rPr>
        <w:t xml:space="preserve"> </w:t>
      </w:r>
      <w:r w:rsidRPr="002456D0">
        <w:rPr>
          <w:lang w:val="it-IT"/>
        </w:rPr>
        <w:t>ndryshojë kushtet e licencës</w:t>
      </w:r>
      <w:r w:rsidR="00E26BB6">
        <w:rPr>
          <w:lang w:val="it-IT"/>
        </w:rPr>
        <w:t>,</w:t>
      </w:r>
      <w:r w:rsidRPr="002456D0">
        <w:rPr>
          <w:lang w:val="it-IT"/>
        </w:rPr>
        <w:t xml:space="preserve"> si dhe kushtet që ai i gjykon të nevojshme, kur këto nuk bien ndesh me kriteret e </w:t>
      </w:r>
      <w:r>
        <w:rPr>
          <w:lang w:val="it-IT"/>
        </w:rPr>
        <w:t>k</w:t>
      </w:r>
      <w:r w:rsidRPr="002456D0">
        <w:rPr>
          <w:lang w:val="it-IT"/>
        </w:rPr>
        <w:t>onkurrimit për marrjen e kësaj licence.</w:t>
      </w:r>
    </w:p>
    <w:p w:rsidR="00E666E2" w:rsidRPr="002456D0" w:rsidRDefault="00E666E2" w:rsidP="007321F3">
      <w:pPr>
        <w:pStyle w:val="Paragrafi"/>
        <w:rPr>
          <w:lang w:val="it-IT"/>
        </w:rPr>
      </w:pPr>
    </w:p>
    <w:p w:rsidR="00994358" w:rsidRPr="002456D0" w:rsidRDefault="005F1EAC" w:rsidP="009B6F38">
      <w:pPr>
        <w:pStyle w:val="TitulliTitull"/>
      </w:pPr>
      <w:r w:rsidRPr="002456D0">
        <w:t>III.TË DREJTAT DHE D</w:t>
      </w:r>
      <w:r>
        <w:t>ETYRIMET E ZH</w:t>
      </w:r>
      <w:r w:rsidRPr="002456D0">
        <w:t>VIL</w:t>
      </w:r>
      <w:r>
        <w:t>L</w:t>
      </w:r>
      <w:r w:rsidRPr="002456D0">
        <w:t>UESIT</w:t>
      </w:r>
    </w:p>
    <w:p w:rsidR="00994358" w:rsidRPr="002456D0" w:rsidRDefault="00994358" w:rsidP="007321F3">
      <w:pPr>
        <w:pStyle w:val="Paragrafi"/>
        <w:rPr>
          <w:lang w:val="it-IT"/>
        </w:rPr>
      </w:pPr>
    </w:p>
    <w:p w:rsidR="00994358" w:rsidRPr="002456D0" w:rsidRDefault="00994358" w:rsidP="00DD03B2">
      <w:pPr>
        <w:pStyle w:val="NeniNr"/>
      </w:pPr>
      <w:r w:rsidRPr="002456D0">
        <w:t>Neni 11</w:t>
      </w:r>
    </w:p>
    <w:p w:rsidR="00994358" w:rsidRPr="002456D0" w:rsidRDefault="00994358" w:rsidP="00DD03B2">
      <w:pPr>
        <w:pStyle w:val="NeniTitull"/>
      </w:pPr>
      <w:r>
        <w:t>T</w:t>
      </w:r>
      <w:r w:rsidRPr="002456D0">
        <w:t>ë drejtat e zhvilluesit</w:t>
      </w:r>
    </w:p>
    <w:p w:rsidR="00994358" w:rsidRPr="002456D0" w:rsidRDefault="00994358" w:rsidP="007321F3">
      <w:pPr>
        <w:pStyle w:val="Paragrafi"/>
        <w:rPr>
          <w:lang w:val="it-IT"/>
        </w:rPr>
      </w:pPr>
    </w:p>
    <w:p w:rsidR="00994358" w:rsidRPr="002456D0" w:rsidRDefault="00994358" w:rsidP="007321F3">
      <w:pPr>
        <w:pStyle w:val="Paragrafi"/>
        <w:rPr>
          <w:lang w:val="it-IT"/>
        </w:rPr>
      </w:pPr>
      <w:r w:rsidRPr="002456D0">
        <w:rPr>
          <w:lang w:val="it-IT"/>
        </w:rPr>
        <w:t>Zhvilluesi ka të gjitha të drejtat e parashikuara në ligj dhe në</w:t>
      </w:r>
      <w:r>
        <w:rPr>
          <w:lang w:val="it-IT"/>
        </w:rPr>
        <w:t xml:space="preserve"> aktet e tje</w:t>
      </w:r>
      <w:r w:rsidRPr="002456D0">
        <w:rPr>
          <w:lang w:val="it-IT"/>
        </w:rPr>
        <w:t>ra nënligjore që rrje</w:t>
      </w:r>
      <w:r>
        <w:rPr>
          <w:lang w:val="it-IT"/>
        </w:rPr>
        <w:t>d</w:t>
      </w:r>
      <w:r w:rsidRPr="002456D0">
        <w:rPr>
          <w:lang w:val="it-IT"/>
        </w:rPr>
        <w:t>hin prej tij.</w:t>
      </w:r>
    </w:p>
    <w:p w:rsidR="00994358" w:rsidRPr="002456D0" w:rsidRDefault="00994358" w:rsidP="007321F3">
      <w:pPr>
        <w:pStyle w:val="Paragrafi"/>
        <w:rPr>
          <w:lang w:val="it-IT"/>
        </w:rPr>
      </w:pPr>
      <w:r w:rsidRPr="002456D0">
        <w:rPr>
          <w:lang w:val="it-IT"/>
        </w:rPr>
        <w:t>Të drejtat dhe detyrimet e tij</w:t>
      </w:r>
      <w:r w:rsidR="00E26BB6">
        <w:rPr>
          <w:lang w:val="it-IT"/>
        </w:rPr>
        <w:t>,</w:t>
      </w:r>
      <w:r w:rsidRPr="002456D0">
        <w:rPr>
          <w:lang w:val="it-IT"/>
        </w:rPr>
        <w:t xml:space="preserve"> ndaj përdoruesve nuk janë</w:t>
      </w:r>
      <w:r>
        <w:rPr>
          <w:lang w:val="it-IT"/>
        </w:rPr>
        <w:t xml:space="preserve"> o</w:t>
      </w:r>
      <w:r w:rsidRPr="002456D0">
        <w:rPr>
          <w:lang w:val="it-IT"/>
        </w:rPr>
        <w:t>bjekt i kësaj rregulloreje.</w:t>
      </w:r>
    </w:p>
    <w:p w:rsidR="00994358" w:rsidRPr="002456D0" w:rsidRDefault="00994358" w:rsidP="007321F3">
      <w:pPr>
        <w:pStyle w:val="Paragrafi"/>
        <w:rPr>
          <w:lang w:val="it-IT"/>
        </w:rPr>
      </w:pPr>
    </w:p>
    <w:p w:rsidR="00994358" w:rsidRPr="002456D0" w:rsidRDefault="00994358" w:rsidP="00DD03B2">
      <w:pPr>
        <w:pStyle w:val="NeniNr"/>
      </w:pPr>
      <w:r>
        <w:t>N</w:t>
      </w:r>
      <w:r w:rsidRPr="002456D0">
        <w:t>e</w:t>
      </w:r>
      <w:r>
        <w:t>n</w:t>
      </w:r>
      <w:r w:rsidRPr="002456D0">
        <w:t>i 12</w:t>
      </w:r>
    </w:p>
    <w:p w:rsidR="00994358" w:rsidRPr="002456D0" w:rsidRDefault="00994358" w:rsidP="00DD03B2">
      <w:pPr>
        <w:pStyle w:val="NeniTitull"/>
      </w:pPr>
      <w:r w:rsidRPr="002456D0">
        <w:t>Detyrimet e zhvilluesit</w:t>
      </w:r>
    </w:p>
    <w:p w:rsidR="00994358" w:rsidRPr="002456D0" w:rsidRDefault="00994358" w:rsidP="007321F3">
      <w:pPr>
        <w:pStyle w:val="Paragrafi"/>
        <w:rPr>
          <w:lang w:val="it-IT"/>
        </w:rPr>
      </w:pPr>
    </w:p>
    <w:p w:rsidR="00994358" w:rsidRPr="002456D0" w:rsidRDefault="00994358" w:rsidP="007321F3">
      <w:pPr>
        <w:pStyle w:val="Paragrafi"/>
        <w:rPr>
          <w:lang w:val="it-IT"/>
        </w:rPr>
      </w:pPr>
      <w:r w:rsidRPr="002456D0">
        <w:rPr>
          <w:lang w:val="it-IT"/>
        </w:rPr>
        <w:t>Përveç detyrimeve të parashikuara në ligj, detyrimeve të përcaktua</w:t>
      </w:r>
      <w:r>
        <w:rPr>
          <w:lang w:val="it-IT"/>
        </w:rPr>
        <w:t>r</w:t>
      </w:r>
      <w:r w:rsidRPr="002456D0">
        <w:rPr>
          <w:lang w:val="it-IT"/>
        </w:rPr>
        <w:t>a në licencën e dhënë</w:t>
      </w:r>
      <w:r w:rsidR="00E26BB6">
        <w:rPr>
          <w:lang w:val="it-IT"/>
        </w:rPr>
        <w:t>,</w:t>
      </w:r>
      <w:r w:rsidRPr="002456D0">
        <w:rPr>
          <w:lang w:val="it-IT"/>
        </w:rPr>
        <w:t xml:space="preserve"> si dhe në</w:t>
      </w:r>
      <w:r>
        <w:rPr>
          <w:lang w:val="it-IT"/>
        </w:rPr>
        <w:t xml:space="preserve"> kontra</w:t>
      </w:r>
      <w:r w:rsidRPr="002456D0">
        <w:rPr>
          <w:lang w:val="it-IT"/>
        </w:rPr>
        <w:t>të, zhvilluesi duhet të plotësojë edhe detyrimet e mëposhtme:</w:t>
      </w:r>
    </w:p>
    <w:p w:rsidR="00994358" w:rsidRPr="002456D0" w:rsidRDefault="00994358" w:rsidP="007321F3">
      <w:pPr>
        <w:pStyle w:val="Paragrafi"/>
        <w:rPr>
          <w:lang w:val="it-IT"/>
        </w:rPr>
      </w:pPr>
      <w:r w:rsidRPr="002456D0">
        <w:rPr>
          <w:lang w:val="it-IT"/>
        </w:rPr>
        <w:t>1.Detyrimet e zhvilluesit në lidhje me ndërtimet në zonë</w:t>
      </w:r>
      <w:r w:rsidR="005F1EAC">
        <w:rPr>
          <w:lang w:val="it-IT"/>
        </w:rPr>
        <w:t>n</w:t>
      </w:r>
      <w:r w:rsidRPr="002456D0">
        <w:rPr>
          <w:lang w:val="it-IT"/>
        </w:rPr>
        <w:t xml:space="preserve"> e lirë:</w:t>
      </w:r>
    </w:p>
    <w:p w:rsidR="00994358" w:rsidRPr="002456D0" w:rsidRDefault="00994358" w:rsidP="007321F3">
      <w:pPr>
        <w:pStyle w:val="Paragrafi"/>
        <w:rPr>
          <w:lang w:val="it-IT"/>
        </w:rPr>
      </w:pPr>
      <w:r w:rsidRPr="002456D0">
        <w:rPr>
          <w:lang w:val="it-IT"/>
        </w:rPr>
        <w:t>a)</w:t>
      </w:r>
      <w:r w:rsidR="00E26BB6">
        <w:rPr>
          <w:lang w:val="it-IT"/>
        </w:rPr>
        <w:t xml:space="preserve"> </w:t>
      </w:r>
      <w:r w:rsidRPr="002456D0">
        <w:rPr>
          <w:lang w:val="it-IT"/>
        </w:rPr>
        <w:t>ngritja e kufijve rrethues, s</w:t>
      </w:r>
      <w:r>
        <w:rPr>
          <w:lang w:val="it-IT"/>
        </w:rPr>
        <w:t>i</w:t>
      </w:r>
      <w:r w:rsidRPr="002456D0">
        <w:rPr>
          <w:lang w:val="it-IT"/>
        </w:rPr>
        <w:t>pas perimetrit të zonë</w:t>
      </w:r>
      <w:r>
        <w:rPr>
          <w:lang w:val="it-IT"/>
        </w:rPr>
        <w:t>s, p</w:t>
      </w:r>
      <w:r w:rsidRPr="002456D0">
        <w:rPr>
          <w:lang w:val="it-IT"/>
        </w:rPr>
        <w:t>ë</w:t>
      </w:r>
      <w:r>
        <w:rPr>
          <w:lang w:val="it-IT"/>
        </w:rPr>
        <w:t>r</w:t>
      </w:r>
      <w:r w:rsidRPr="002456D0">
        <w:rPr>
          <w:lang w:val="it-IT"/>
        </w:rPr>
        <w:t xml:space="preserve"> të rea</w:t>
      </w:r>
      <w:r>
        <w:rPr>
          <w:lang w:val="it-IT"/>
        </w:rPr>
        <w:t>lizuar sigurimin dhe veçimin fiz</w:t>
      </w:r>
      <w:r w:rsidRPr="002456D0">
        <w:rPr>
          <w:lang w:val="it-IT"/>
        </w:rPr>
        <w:t>ik të këtij territori;</w:t>
      </w:r>
    </w:p>
    <w:p w:rsidR="00994358" w:rsidRPr="002456D0" w:rsidRDefault="00994358" w:rsidP="007321F3">
      <w:pPr>
        <w:pStyle w:val="Paragrafi"/>
        <w:rPr>
          <w:lang w:val="it-IT"/>
        </w:rPr>
      </w:pPr>
      <w:r w:rsidRPr="002456D0">
        <w:rPr>
          <w:lang w:val="it-IT"/>
        </w:rPr>
        <w:t>b)</w:t>
      </w:r>
      <w:r w:rsidR="00E26BB6">
        <w:rPr>
          <w:lang w:val="it-IT"/>
        </w:rPr>
        <w:t xml:space="preserve"> n</w:t>
      </w:r>
      <w:r w:rsidRPr="002456D0">
        <w:rPr>
          <w:lang w:val="it-IT"/>
        </w:rPr>
        <w:t>dërtimi i portave të</w:t>
      </w:r>
      <w:r>
        <w:rPr>
          <w:lang w:val="it-IT"/>
        </w:rPr>
        <w:t xml:space="preserve"> hyrje</w:t>
      </w:r>
      <w:r w:rsidRPr="002456D0">
        <w:rPr>
          <w:lang w:val="it-IT"/>
        </w:rPr>
        <w:t>s dhe të daljes nga z</w:t>
      </w:r>
      <w:r>
        <w:rPr>
          <w:lang w:val="it-IT"/>
        </w:rPr>
        <w:t>o</w:t>
      </w:r>
      <w:r w:rsidRPr="002456D0">
        <w:rPr>
          <w:lang w:val="it-IT"/>
        </w:rPr>
        <w:t>na;</w:t>
      </w:r>
    </w:p>
    <w:p w:rsidR="00994358" w:rsidRPr="002456D0" w:rsidRDefault="00994358" w:rsidP="007321F3">
      <w:pPr>
        <w:pStyle w:val="Paragrafi"/>
        <w:rPr>
          <w:lang w:val="it-IT"/>
        </w:rPr>
      </w:pPr>
      <w:r w:rsidRPr="002456D0">
        <w:rPr>
          <w:lang w:val="it-IT"/>
        </w:rPr>
        <w:t>c)</w:t>
      </w:r>
      <w:r w:rsidR="00E26BB6">
        <w:rPr>
          <w:lang w:val="it-IT"/>
        </w:rPr>
        <w:t xml:space="preserve"> n</w:t>
      </w:r>
      <w:r w:rsidRPr="002456D0">
        <w:rPr>
          <w:lang w:val="it-IT"/>
        </w:rPr>
        <w:t>dërtimi i shesheve dhe i të gjitha objekteve të tjera brenda zonës të nevojshme për kontrollin dhe lëvizjen e mallrave, njerëzve dhe mjeteve të transportit;</w:t>
      </w:r>
    </w:p>
    <w:p w:rsidR="00994358" w:rsidRPr="002456D0" w:rsidRDefault="00994358" w:rsidP="007321F3">
      <w:pPr>
        <w:pStyle w:val="Paragrafi"/>
        <w:rPr>
          <w:lang w:val="it-IT"/>
        </w:rPr>
      </w:pPr>
      <w:r w:rsidRPr="002456D0">
        <w:rPr>
          <w:lang w:val="it-IT"/>
        </w:rPr>
        <w:t>d)</w:t>
      </w:r>
      <w:r w:rsidR="00E26BB6">
        <w:rPr>
          <w:lang w:val="it-IT"/>
        </w:rPr>
        <w:t xml:space="preserve"> n</w:t>
      </w:r>
      <w:r w:rsidRPr="002456D0">
        <w:rPr>
          <w:lang w:val="it-IT"/>
        </w:rPr>
        <w:t>dërtimi i zyrave për përfaqësuesit e ministrisë pë</w:t>
      </w:r>
      <w:r>
        <w:rPr>
          <w:lang w:val="it-IT"/>
        </w:rPr>
        <w:t>rgje</w:t>
      </w:r>
      <w:r w:rsidRPr="002456D0">
        <w:rPr>
          <w:lang w:val="it-IT"/>
        </w:rPr>
        <w:t>gjëse të ekonomisë, autoriteteve doganore dhe për punonjësit e rendit, të cilat u jepen atyre në përdorim pa shpërblim;</w:t>
      </w:r>
    </w:p>
    <w:p w:rsidR="00994358" w:rsidRPr="002456D0" w:rsidRDefault="00994358" w:rsidP="007321F3">
      <w:pPr>
        <w:pStyle w:val="Paragrafi"/>
        <w:rPr>
          <w:lang w:val="it-IT"/>
        </w:rPr>
      </w:pPr>
      <w:r>
        <w:rPr>
          <w:lang w:val="it-IT"/>
        </w:rPr>
        <w:t>e)</w:t>
      </w:r>
      <w:r w:rsidR="00E26BB6">
        <w:rPr>
          <w:lang w:val="it-IT"/>
        </w:rPr>
        <w:t xml:space="preserve"> n</w:t>
      </w:r>
      <w:r w:rsidRPr="002456D0">
        <w:rPr>
          <w:lang w:val="it-IT"/>
        </w:rPr>
        <w:t>dërtimi i infrastrukturës brenda zonës dhe lidhja e saj me infrastrukturën jashtë zonës, sipas projektit të miratuar nga KRRTRSH</w:t>
      </w:r>
      <w:r w:rsidR="00E26BB6">
        <w:rPr>
          <w:lang w:val="it-IT"/>
        </w:rPr>
        <w:t>-ja</w:t>
      </w:r>
      <w:r w:rsidRPr="002456D0">
        <w:rPr>
          <w:lang w:val="it-IT"/>
        </w:rPr>
        <w:t>;</w:t>
      </w:r>
    </w:p>
    <w:p w:rsidR="00994358" w:rsidRPr="002456D0" w:rsidRDefault="00994358" w:rsidP="007321F3">
      <w:pPr>
        <w:pStyle w:val="Paragrafi"/>
        <w:rPr>
          <w:lang w:val="it-IT"/>
        </w:rPr>
      </w:pPr>
      <w:r w:rsidRPr="002456D0">
        <w:rPr>
          <w:lang w:val="it-IT"/>
        </w:rPr>
        <w:t>f)</w:t>
      </w:r>
      <w:r w:rsidR="00E26BB6">
        <w:rPr>
          <w:lang w:val="it-IT"/>
        </w:rPr>
        <w:t xml:space="preserve"> s</w:t>
      </w:r>
      <w:r w:rsidRPr="002456D0">
        <w:rPr>
          <w:lang w:val="it-IT"/>
        </w:rPr>
        <w:t>igurimi i mirëmbajtjes së infrastrukturë</w:t>
      </w:r>
      <w:r>
        <w:rPr>
          <w:lang w:val="it-IT"/>
        </w:rPr>
        <w:t>s dhe go</w:t>
      </w:r>
      <w:r w:rsidRPr="002456D0">
        <w:rPr>
          <w:lang w:val="it-IT"/>
        </w:rPr>
        <w:t>dinave të përmendura në pikën d, si dhe sigurimi i të gjitha kush</w:t>
      </w:r>
      <w:r>
        <w:rPr>
          <w:lang w:val="it-IT"/>
        </w:rPr>
        <w:t>t</w:t>
      </w:r>
      <w:r w:rsidRPr="002456D0">
        <w:rPr>
          <w:lang w:val="it-IT"/>
        </w:rPr>
        <w:t>eve normale të përdorimit të tyre.</w:t>
      </w:r>
    </w:p>
    <w:p w:rsidR="00994358" w:rsidRPr="002456D0" w:rsidRDefault="00994358" w:rsidP="007321F3">
      <w:pPr>
        <w:pStyle w:val="Paragrafi"/>
        <w:rPr>
          <w:lang w:val="it-IT"/>
        </w:rPr>
      </w:pPr>
      <w:r w:rsidRPr="002456D0">
        <w:rPr>
          <w:lang w:val="it-IT"/>
        </w:rPr>
        <w:t>2.</w:t>
      </w:r>
      <w:r w:rsidR="005F1EAC">
        <w:rPr>
          <w:lang w:val="it-IT"/>
        </w:rPr>
        <w:t xml:space="preserve"> </w:t>
      </w:r>
      <w:r w:rsidRPr="002456D0">
        <w:rPr>
          <w:lang w:val="it-IT"/>
        </w:rPr>
        <w:t>Detyrimet e zhvilluesit në lidhje me ndërtimet në parkun industrial:</w:t>
      </w:r>
    </w:p>
    <w:p w:rsidR="00994358" w:rsidRPr="002456D0" w:rsidRDefault="00994358" w:rsidP="007321F3">
      <w:pPr>
        <w:pStyle w:val="Paragrafi"/>
        <w:rPr>
          <w:lang w:val="it-IT"/>
        </w:rPr>
      </w:pPr>
      <w:r w:rsidRPr="002456D0">
        <w:rPr>
          <w:lang w:val="it-IT"/>
        </w:rPr>
        <w:t>a)</w:t>
      </w:r>
      <w:r w:rsidR="00E26BB6">
        <w:rPr>
          <w:lang w:val="it-IT"/>
        </w:rPr>
        <w:t xml:space="preserve"> </w:t>
      </w:r>
      <w:r w:rsidRPr="002456D0">
        <w:rPr>
          <w:lang w:val="it-IT"/>
        </w:rPr>
        <w:t>ndërtimi i infrastrukturës brenda zonë</w:t>
      </w:r>
      <w:r>
        <w:rPr>
          <w:lang w:val="it-IT"/>
        </w:rPr>
        <w:t>s dhe lidhja e s</w:t>
      </w:r>
      <w:r w:rsidRPr="002456D0">
        <w:rPr>
          <w:lang w:val="it-IT"/>
        </w:rPr>
        <w:t>a</w:t>
      </w:r>
      <w:r>
        <w:rPr>
          <w:lang w:val="it-IT"/>
        </w:rPr>
        <w:t>j</w:t>
      </w:r>
      <w:r w:rsidRPr="002456D0">
        <w:rPr>
          <w:lang w:val="it-IT"/>
        </w:rPr>
        <w:t xml:space="preserve"> me infrastrukturën jashtë zonës, sipas projektit të miratuar nga KRRTRSH</w:t>
      </w:r>
      <w:r w:rsidR="00E26BB6">
        <w:rPr>
          <w:lang w:val="it-IT"/>
        </w:rPr>
        <w:t>-ja</w:t>
      </w:r>
      <w:r w:rsidRPr="002456D0">
        <w:rPr>
          <w:lang w:val="it-IT"/>
        </w:rPr>
        <w:t>;</w:t>
      </w:r>
    </w:p>
    <w:p w:rsidR="00994358" w:rsidRPr="002456D0" w:rsidRDefault="00994358" w:rsidP="007321F3">
      <w:pPr>
        <w:pStyle w:val="Paragrafi"/>
        <w:rPr>
          <w:lang w:val="it-IT"/>
        </w:rPr>
      </w:pPr>
      <w:r w:rsidRPr="002456D0">
        <w:rPr>
          <w:lang w:val="it-IT"/>
        </w:rPr>
        <w:t>b)</w:t>
      </w:r>
      <w:r w:rsidR="00E26BB6">
        <w:rPr>
          <w:lang w:val="it-IT"/>
        </w:rPr>
        <w:t xml:space="preserve"> </w:t>
      </w:r>
      <w:r w:rsidRPr="002456D0">
        <w:rPr>
          <w:lang w:val="it-IT"/>
        </w:rPr>
        <w:t>ndërtimi i shesheve dhe i të gjitha objekteve të tjera brenda zonës, të nevojshme pë</w:t>
      </w:r>
      <w:r>
        <w:rPr>
          <w:lang w:val="it-IT"/>
        </w:rPr>
        <w:t>r kont</w:t>
      </w:r>
      <w:r w:rsidRPr="002456D0">
        <w:rPr>
          <w:lang w:val="it-IT"/>
        </w:rPr>
        <w:t>rollin dhe lëvizjen e mallrave, njerëzve dhe mjeteve të transportit;</w:t>
      </w:r>
    </w:p>
    <w:p w:rsidR="00994358" w:rsidRPr="002456D0" w:rsidRDefault="00994358" w:rsidP="007321F3">
      <w:pPr>
        <w:pStyle w:val="Paragrafi"/>
        <w:rPr>
          <w:lang w:val="it-IT"/>
        </w:rPr>
      </w:pPr>
      <w:r w:rsidRPr="002456D0">
        <w:rPr>
          <w:lang w:val="it-IT"/>
        </w:rPr>
        <w:t>c)</w:t>
      </w:r>
      <w:r w:rsidR="00E26BB6">
        <w:rPr>
          <w:lang w:val="it-IT"/>
        </w:rPr>
        <w:t xml:space="preserve"> s</w:t>
      </w:r>
      <w:r w:rsidRPr="002456D0">
        <w:rPr>
          <w:lang w:val="it-IT"/>
        </w:rPr>
        <w:t>igurimi i mirëmbajtjes së infrastrukturës dhe sigurimi i të gjitha kushteve normale të përdorimit të tyre.</w:t>
      </w:r>
    </w:p>
    <w:p w:rsidR="00994358" w:rsidRDefault="00994358" w:rsidP="007321F3">
      <w:pPr>
        <w:pStyle w:val="Paragrafi"/>
        <w:rPr>
          <w:lang w:val="en-GB"/>
        </w:rPr>
      </w:pPr>
      <w:r>
        <w:rPr>
          <w:lang w:val="en-GB"/>
        </w:rPr>
        <w:t>3.Detyrimet e zhvilluesit në marrëdhëniet me organet shtetërore:</w:t>
      </w:r>
    </w:p>
    <w:p w:rsidR="00994358" w:rsidRDefault="00994358" w:rsidP="007321F3">
      <w:pPr>
        <w:pStyle w:val="Paragrafi"/>
        <w:rPr>
          <w:lang w:val="en-GB"/>
        </w:rPr>
      </w:pPr>
      <w:r>
        <w:rPr>
          <w:lang w:val="en-GB"/>
        </w:rPr>
        <w:t>a)</w:t>
      </w:r>
      <w:r w:rsidR="00E26BB6">
        <w:rPr>
          <w:lang w:val="en-GB"/>
        </w:rPr>
        <w:t xml:space="preserve"> </w:t>
      </w:r>
      <w:r w:rsidR="005F1EAC">
        <w:rPr>
          <w:lang w:val="en-GB"/>
        </w:rPr>
        <w:t>z</w:t>
      </w:r>
      <w:r>
        <w:rPr>
          <w:lang w:val="en-GB"/>
        </w:rPr>
        <w:t>hvilluesi ka të gjitha detyrimet që rrjedhin nga Kodi Doganor. Ai duhet të lejojë autoritetet doganore të kryejnë kontrollet e nevojshme brenda zonës së lirë, duhet të jetë i gatshëm të paraqesë sa herë që kërkohen nga autoritetet doganore, të gjitha dokumentet që ai disponon dhe të japë ndihmën e nevojshme për ekzaminimin fizik dhe dokumentor të mallrave në pronësi të përdoruesve;</w:t>
      </w:r>
    </w:p>
    <w:p w:rsidR="00994358" w:rsidRDefault="00994358" w:rsidP="007321F3">
      <w:pPr>
        <w:pStyle w:val="Paragrafi"/>
        <w:rPr>
          <w:lang w:val="en-GB"/>
        </w:rPr>
      </w:pPr>
      <w:r>
        <w:rPr>
          <w:lang w:val="en-GB"/>
        </w:rPr>
        <w:t>b)</w:t>
      </w:r>
      <w:r w:rsidR="00E26BB6">
        <w:rPr>
          <w:lang w:val="en-GB"/>
        </w:rPr>
        <w:t xml:space="preserve"> </w:t>
      </w:r>
      <w:r w:rsidR="005F1EAC">
        <w:rPr>
          <w:lang w:val="en-GB"/>
        </w:rPr>
        <w:t>z</w:t>
      </w:r>
      <w:r>
        <w:rPr>
          <w:lang w:val="en-GB"/>
        </w:rPr>
        <w:t>hvilluesi d</w:t>
      </w:r>
      <w:r w:rsidR="00E26BB6">
        <w:rPr>
          <w:lang w:val="en-GB"/>
        </w:rPr>
        <w:t>uhet t’i japë përfaqësuesit të m</w:t>
      </w:r>
      <w:r>
        <w:rPr>
          <w:lang w:val="en-GB"/>
        </w:rPr>
        <w:t xml:space="preserve">inistrisë përgjegjëse për ekonominë, të dhënat dhe dokumentacionin e nevojshëm lidhur me aktivitetin që kryhet në </w:t>
      </w:r>
      <w:r w:rsidR="00E26BB6">
        <w:rPr>
          <w:lang w:val="en-GB"/>
        </w:rPr>
        <w:t>zonën ekonomike të kërkuar nga m</w:t>
      </w:r>
      <w:r>
        <w:rPr>
          <w:lang w:val="en-GB"/>
        </w:rPr>
        <w:t>inistria përgjegjëse për ekonominë;</w:t>
      </w:r>
    </w:p>
    <w:p w:rsidR="00994358" w:rsidRDefault="00994358" w:rsidP="007321F3">
      <w:pPr>
        <w:pStyle w:val="Paragrafi"/>
        <w:rPr>
          <w:lang w:val="en-GB"/>
        </w:rPr>
      </w:pPr>
      <w:r>
        <w:rPr>
          <w:lang w:val="en-GB"/>
        </w:rPr>
        <w:t>c)</w:t>
      </w:r>
      <w:r w:rsidR="00A57BAE">
        <w:rPr>
          <w:lang w:val="en-GB"/>
        </w:rPr>
        <w:t xml:space="preserve"> </w:t>
      </w:r>
      <w:r w:rsidR="005F1EAC">
        <w:rPr>
          <w:lang w:val="en-GB"/>
        </w:rPr>
        <w:t>z</w:t>
      </w:r>
      <w:r>
        <w:rPr>
          <w:lang w:val="en-GB"/>
        </w:rPr>
        <w:t>hvilluesi duhet të lejojë ushtrimin e funksioneve të organeve të rendit dhe të gjitha organeve të tjera të kontrol</w:t>
      </w:r>
      <w:r w:rsidR="00E26BB6">
        <w:rPr>
          <w:lang w:val="en-GB"/>
        </w:rPr>
        <w:t>l</w:t>
      </w:r>
      <w:r>
        <w:rPr>
          <w:lang w:val="en-GB"/>
        </w:rPr>
        <w:t>it shtetëror në zonë;</w:t>
      </w:r>
    </w:p>
    <w:p w:rsidR="00A57BAE" w:rsidRDefault="00A57BAE" w:rsidP="007321F3">
      <w:pPr>
        <w:pStyle w:val="Paragrafi"/>
        <w:rPr>
          <w:lang w:val="en-GB"/>
        </w:rPr>
      </w:pPr>
    </w:p>
    <w:p w:rsidR="00994358" w:rsidRDefault="00994358" w:rsidP="007321F3">
      <w:pPr>
        <w:pStyle w:val="Paragrafi"/>
        <w:rPr>
          <w:lang w:val="en-GB"/>
        </w:rPr>
      </w:pPr>
      <w:r>
        <w:rPr>
          <w:lang w:val="en-GB"/>
        </w:rPr>
        <w:t>d)</w:t>
      </w:r>
      <w:r w:rsidR="00A57BAE">
        <w:rPr>
          <w:lang w:val="en-GB"/>
        </w:rPr>
        <w:t xml:space="preserve"> </w:t>
      </w:r>
      <w:r>
        <w:rPr>
          <w:lang w:val="en-GB"/>
        </w:rPr>
        <w:t>Zhvilluesi ka për detyrë të b</w:t>
      </w:r>
      <w:r w:rsidR="00E26BB6">
        <w:rPr>
          <w:lang w:val="en-GB"/>
        </w:rPr>
        <w:t>ashkëpunojë me përfaqësuesit e m</w:t>
      </w:r>
      <w:r>
        <w:rPr>
          <w:lang w:val="en-GB"/>
        </w:rPr>
        <w:t>inistrisë përgjegjëse për ekonominë, për të lëshuar të gjitha dokumentet e hyrjes dhe të qëndrimit në zonë.</w:t>
      </w:r>
    </w:p>
    <w:p w:rsidR="009B6F38" w:rsidRDefault="009B6F38" w:rsidP="007321F3">
      <w:pPr>
        <w:pStyle w:val="Paragrafi"/>
        <w:rPr>
          <w:lang w:val="en-GB"/>
        </w:rPr>
      </w:pPr>
    </w:p>
    <w:p w:rsidR="009B6F38" w:rsidRDefault="005F1EAC" w:rsidP="009B6F38">
      <w:pPr>
        <w:pStyle w:val="TitulliTitull"/>
      </w:pPr>
      <w:r>
        <w:t>IV.P</w:t>
      </w:r>
      <w:r w:rsidRPr="00C3319B">
        <w:t xml:space="preserve">ROCEDURA </w:t>
      </w:r>
      <w:smartTag w:uri="urn:schemas-microsoft-com:office:smarttags" w:element="place">
        <w:r w:rsidRPr="00C3319B">
          <w:t>E M</w:t>
        </w:r>
        <w:r>
          <w:t>IRATI</w:t>
        </w:r>
        <w:r w:rsidRPr="00C3319B">
          <w:t>MIT</w:t>
        </w:r>
      </w:smartTag>
      <w:r w:rsidRPr="00C3319B">
        <w:t xml:space="preserve"> DHE DETYRIMET E P</w:t>
      </w:r>
      <w:r>
        <w:t>Ë</w:t>
      </w:r>
      <w:r w:rsidRPr="00C3319B">
        <w:t xml:space="preserve">RDORUESVE </w:t>
      </w:r>
    </w:p>
    <w:p w:rsidR="00994358" w:rsidRPr="00C3319B" w:rsidRDefault="005F1EAC" w:rsidP="009B6F38">
      <w:pPr>
        <w:pStyle w:val="TitulliTitull"/>
      </w:pPr>
      <w:r w:rsidRPr="00C3319B">
        <w:t>N</w:t>
      </w:r>
      <w:r>
        <w:t>Ë</w:t>
      </w:r>
      <w:r w:rsidRPr="00C3319B">
        <w:t xml:space="preserve"> ZON</w:t>
      </w:r>
      <w:r>
        <w:t>Ë</w:t>
      </w:r>
      <w:r w:rsidRPr="00C3319B">
        <w:t>N EKONOMIKE</w:t>
      </w:r>
    </w:p>
    <w:p w:rsidR="00994358" w:rsidRPr="00E666E2" w:rsidRDefault="00994358" w:rsidP="007321F3">
      <w:pPr>
        <w:pStyle w:val="Paragrafi"/>
        <w:rPr>
          <w:sz w:val="14"/>
          <w:lang w:val="it-IT"/>
        </w:rPr>
      </w:pPr>
    </w:p>
    <w:p w:rsidR="00994358" w:rsidRDefault="00994358" w:rsidP="00DD03B2">
      <w:pPr>
        <w:pStyle w:val="NeniNr"/>
      </w:pPr>
      <w:r>
        <w:t>Neni 13</w:t>
      </w:r>
    </w:p>
    <w:p w:rsidR="00994358" w:rsidRDefault="00994358" w:rsidP="00DD03B2">
      <w:pPr>
        <w:pStyle w:val="NeniTitull"/>
      </w:pPr>
      <w:r>
        <w:t>Miratimi i përdoruesit</w:t>
      </w:r>
    </w:p>
    <w:p w:rsidR="00994358" w:rsidRDefault="00994358" w:rsidP="007321F3">
      <w:pPr>
        <w:pStyle w:val="Paragrafi"/>
        <w:rPr>
          <w:lang w:val="it-IT"/>
        </w:rPr>
      </w:pPr>
    </w:p>
    <w:p w:rsidR="00994358" w:rsidRDefault="00994358" w:rsidP="007321F3">
      <w:pPr>
        <w:pStyle w:val="Paragrafi"/>
        <w:rPr>
          <w:lang w:val="it-IT"/>
        </w:rPr>
      </w:pPr>
      <w:r>
        <w:rPr>
          <w:lang w:val="it-IT"/>
        </w:rPr>
        <w:t>Çdo person fizik ose juridik</w:t>
      </w:r>
      <w:r w:rsidR="00E26BB6">
        <w:rPr>
          <w:lang w:val="it-IT"/>
        </w:rPr>
        <w:t>,</w:t>
      </w:r>
      <w:r>
        <w:rPr>
          <w:lang w:val="it-IT"/>
        </w:rPr>
        <w:t xml:space="preserve"> shqiptar ose i huaj</w:t>
      </w:r>
      <w:r w:rsidR="00E26BB6">
        <w:rPr>
          <w:lang w:val="it-IT"/>
        </w:rPr>
        <w:t>,</w:t>
      </w:r>
      <w:r>
        <w:rPr>
          <w:lang w:val="it-IT"/>
        </w:rPr>
        <w:t xml:space="preserve"> pasi ka lidhur një aktmarrëveshje paraprake </w:t>
      </w:r>
      <w:r>
        <w:rPr>
          <w:lang w:val="it-IT"/>
        </w:rPr>
        <w:lastRenderedPageBreak/>
        <w:t>me zhvilluesi</w:t>
      </w:r>
      <w:r w:rsidR="00E26BB6">
        <w:rPr>
          <w:lang w:val="it-IT"/>
        </w:rPr>
        <w:t>n, miratohet si përdorues nga m</w:t>
      </w:r>
      <w:r>
        <w:rPr>
          <w:lang w:val="it-IT"/>
        </w:rPr>
        <w:t>inistria përgjegjëse për ekonominë.</w:t>
      </w:r>
    </w:p>
    <w:p w:rsidR="004C4677" w:rsidRPr="004C4677" w:rsidRDefault="004C4677" w:rsidP="007321F3">
      <w:pPr>
        <w:pStyle w:val="Paragrafi"/>
        <w:rPr>
          <w:sz w:val="16"/>
          <w:lang w:val="it-IT"/>
        </w:rPr>
      </w:pPr>
    </w:p>
    <w:p w:rsidR="00994358" w:rsidRDefault="00994358" w:rsidP="00DD03B2">
      <w:pPr>
        <w:pStyle w:val="NeniNr"/>
      </w:pPr>
      <w:r>
        <w:t>Neni 14</w:t>
      </w:r>
    </w:p>
    <w:p w:rsidR="00994358" w:rsidRDefault="00994358" w:rsidP="00DD03B2">
      <w:pPr>
        <w:pStyle w:val="NeniTitull"/>
      </w:pPr>
      <w:r>
        <w:t>Afatet e kontratës</w:t>
      </w:r>
    </w:p>
    <w:p w:rsidR="00994358" w:rsidRPr="00E666E2" w:rsidRDefault="00994358" w:rsidP="007321F3">
      <w:pPr>
        <w:pStyle w:val="Paragrafi"/>
        <w:rPr>
          <w:sz w:val="12"/>
          <w:lang w:val="it-IT"/>
        </w:rPr>
      </w:pPr>
    </w:p>
    <w:p w:rsidR="00994358" w:rsidRDefault="00994358" w:rsidP="007321F3">
      <w:pPr>
        <w:pStyle w:val="Paragrafi"/>
        <w:rPr>
          <w:lang w:val="it-IT"/>
        </w:rPr>
      </w:pPr>
      <w:r>
        <w:rPr>
          <w:lang w:val="it-IT"/>
        </w:rPr>
        <w:t>Të gjitha kontratat që lidhen ndërmjet zhvilluesit dhe përdoruesit, kanë një afat deri në 35 vjet</w:t>
      </w:r>
      <w:r w:rsidR="00E26BB6">
        <w:rPr>
          <w:lang w:val="it-IT"/>
        </w:rPr>
        <w:t>,</w:t>
      </w:r>
      <w:r>
        <w:rPr>
          <w:lang w:val="it-IT"/>
        </w:rPr>
        <w:t xml:space="preserve"> por jo më shumë se afati i licencës së zhvilluesit.</w:t>
      </w:r>
    </w:p>
    <w:p w:rsidR="00994358" w:rsidRPr="004C4677" w:rsidRDefault="00994358" w:rsidP="007321F3">
      <w:pPr>
        <w:pStyle w:val="Paragrafi"/>
        <w:rPr>
          <w:sz w:val="16"/>
          <w:lang w:val="it-IT"/>
        </w:rPr>
      </w:pPr>
    </w:p>
    <w:p w:rsidR="00994358" w:rsidRDefault="00994358" w:rsidP="00DD03B2">
      <w:pPr>
        <w:pStyle w:val="NeniNr"/>
      </w:pPr>
      <w:r>
        <w:t>Neni 15</w:t>
      </w:r>
    </w:p>
    <w:p w:rsidR="00994358" w:rsidRDefault="00994358" w:rsidP="00DD03B2">
      <w:pPr>
        <w:pStyle w:val="NeniTitull"/>
      </w:pPr>
      <w:r>
        <w:t>Ndryshimet dhe rinovimi i kontratës</w:t>
      </w:r>
    </w:p>
    <w:p w:rsidR="00994358" w:rsidRPr="004C4677" w:rsidRDefault="00994358" w:rsidP="007321F3">
      <w:pPr>
        <w:pStyle w:val="Paragrafi"/>
        <w:rPr>
          <w:sz w:val="18"/>
          <w:lang w:val="it-IT"/>
        </w:rPr>
      </w:pPr>
    </w:p>
    <w:p w:rsidR="00994358" w:rsidRDefault="00994358" w:rsidP="007321F3">
      <w:pPr>
        <w:pStyle w:val="Paragrafi"/>
        <w:rPr>
          <w:lang w:val="it-IT"/>
        </w:rPr>
      </w:pPr>
      <w:r>
        <w:rPr>
          <w:lang w:val="it-IT"/>
        </w:rPr>
        <w:t>Çdo përdorues</w:t>
      </w:r>
      <w:r w:rsidR="00E26BB6">
        <w:rPr>
          <w:lang w:val="it-IT"/>
        </w:rPr>
        <w:t>,</w:t>
      </w:r>
      <w:r>
        <w:rPr>
          <w:lang w:val="it-IT"/>
        </w:rPr>
        <w:t xml:space="preserve"> ka të drejtë të ndjekë sipas rastit procedurën e ndryshimeve dhe rinovimit të kontratës me zhvilluesin, sipas dispozitave të kësaj rregulloreje.</w:t>
      </w:r>
    </w:p>
    <w:p w:rsidR="00994358" w:rsidRPr="00635923" w:rsidRDefault="00994358" w:rsidP="007321F3">
      <w:pPr>
        <w:pStyle w:val="Paragrafi"/>
        <w:rPr>
          <w:sz w:val="12"/>
          <w:lang w:val="it-IT"/>
        </w:rPr>
      </w:pPr>
    </w:p>
    <w:p w:rsidR="00994358" w:rsidRDefault="00994358" w:rsidP="00DD03B2">
      <w:pPr>
        <w:pStyle w:val="NeniNr"/>
      </w:pPr>
      <w:r>
        <w:t>Neni 16</w:t>
      </w:r>
    </w:p>
    <w:p w:rsidR="00994358" w:rsidRDefault="00994358" w:rsidP="00DD03B2">
      <w:pPr>
        <w:pStyle w:val="NeniTitull"/>
      </w:pPr>
      <w:r>
        <w:t>Regjistrimi</w:t>
      </w:r>
    </w:p>
    <w:p w:rsidR="00994358" w:rsidRPr="00635923" w:rsidRDefault="00994358" w:rsidP="007321F3">
      <w:pPr>
        <w:pStyle w:val="Paragrafi"/>
        <w:rPr>
          <w:sz w:val="12"/>
          <w:lang w:val="it-IT"/>
        </w:rPr>
      </w:pPr>
    </w:p>
    <w:p w:rsidR="00994358" w:rsidRDefault="00994358" w:rsidP="007321F3">
      <w:pPr>
        <w:pStyle w:val="Paragrafi"/>
        <w:rPr>
          <w:lang w:val="it-IT"/>
        </w:rPr>
      </w:pPr>
      <w:r>
        <w:rPr>
          <w:lang w:val="it-IT"/>
        </w:rPr>
        <w:t>Të gjithë zhvilluesit e një zone ekonomike</w:t>
      </w:r>
      <w:r w:rsidR="00E26BB6">
        <w:rPr>
          <w:lang w:val="it-IT"/>
        </w:rPr>
        <w:t>, regjistrohen pranë m</w:t>
      </w:r>
      <w:r>
        <w:rPr>
          <w:lang w:val="it-IT"/>
        </w:rPr>
        <w:t>inistrisë përgjegjëse për ekonominë.</w:t>
      </w:r>
    </w:p>
    <w:p w:rsidR="00994358" w:rsidRPr="00E666E2" w:rsidRDefault="00994358" w:rsidP="007321F3">
      <w:pPr>
        <w:pStyle w:val="Paragrafi"/>
        <w:rPr>
          <w:sz w:val="12"/>
          <w:lang w:val="it-IT"/>
        </w:rPr>
      </w:pPr>
    </w:p>
    <w:p w:rsidR="00994358" w:rsidRDefault="00994358" w:rsidP="00DD03B2">
      <w:pPr>
        <w:pStyle w:val="NeniNr"/>
      </w:pPr>
      <w:r>
        <w:t>Neni 17</w:t>
      </w:r>
    </w:p>
    <w:p w:rsidR="00994358" w:rsidRDefault="00994358" w:rsidP="00DD03B2">
      <w:pPr>
        <w:pStyle w:val="NeniTitull"/>
      </w:pPr>
      <w:r>
        <w:t>Detyrimet e përdoruesit</w:t>
      </w:r>
    </w:p>
    <w:p w:rsidR="00994358" w:rsidRPr="00A57BAE" w:rsidRDefault="00994358" w:rsidP="007321F3">
      <w:pPr>
        <w:pStyle w:val="Paragrafi"/>
        <w:rPr>
          <w:sz w:val="18"/>
          <w:lang w:val="it-IT"/>
        </w:rPr>
      </w:pPr>
    </w:p>
    <w:p w:rsidR="00994358" w:rsidRPr="00C3319B" w:rsidRDefault="00994358" w:rsidP="007321F3">
      <w:pPr>
        <w:pStyle w:val="Paragrafi"/>
        <w:rPr>
          <w:lang w:val="it-IT"/>
        </w:rPr>
      </w:pPr>
      <w:r w:rsidRPr="00C3319B">
        <w:rPr>
          <w:lang w:val="it-IT"/>
        </w:rPr>
        <w:t>Gjat</w:t>
      </w:r>
      <w:r>
        <w:rPr>
          <w:lang w:val="it-IT"/>
        </w:rPr>
        <w:t>ë</w:t>
      </w:r>
      <w:r w:rsidRPr="00C3319B">
        <w:rPr>
          <w:lang w:val="it-IT"/>
        </w:rPr>
        <w:t xml:space="preserve"> zhvil</w:t>
      </w:r>
      <w:r w:rsidR="005F1EAC">
        <w:rPr>
          <w:lang w:val="it-IT"/>
        </w:rPr>
        <w:t>l</w:t>
      </w:r>
      <w:r w:rsidRPr="00C3319B">
        <w:rPr>
          <w:lang w:val="it-IT"/>
        </w:rPr>
        <w:t>imit t</w:t>
      </w:r>
      <w:r>
        <w:rPr>
          <w:lang w:val="it-IT"/>
        </w:rPr>
        <w:t>ë</w:t>
      </w:r>
      <w:r w:rsidRPr="00C3319B">
        <w:rPr>
          <w:lang w:val="it-IT"/>
        </w:rPr>
        <w:t xml:space="preserve"> veprimt</w:t>
      </w:r>
      <w:r>
        <w:rPr>
          <w:lang w:val="it-IT"/>
        </w:rPr>
        <w:t>a</w:t>
      </w:r>
      <w:r w:rsidRPr="00C3319B">
        <w:rPr>
          <w:lang w:val="it-IT"/>
        </w:rPr>
        <w:t>ris</w:t>
      </w:r>
      <w:r>
        <w:rPr>
          <w:lang w:val="it-IT"/>
        </w:rPr>
        <w:t>ë</w:t>
      </w:r>
      <w:r w:rsidRPr="00C3319B">
        <w:rPr>
          <w:lang w:val="it-IT"/>
        </w:rPr>
        <w:t xml:space="preserve"> s</w:t>
      </w:r>
      <w:r w:rsidR="00E26BB6">
        <w:rPr>
          <w:lang w:val="it-IT"/>
        </w:rPr>
        <w:t>ë tij në zonë</w:t>
      </w:r>
      <w:r w:rsidR="005F1EAC">
        <w:rPr>
          <w:lang w:val="it-IT"/>
        </w:rPr>
        <w:t>n</w:t>
      </w:r>
      <w:r w:rsidR="00E26BB6">
        <w:rPr>
          <w:lang w:val="it-IT"/>
        </w:rPr>
        <w:t xml:space="preserve"> e</w:t>
      </w:r>
      <w:r>
        <w:rPr>
          <w:lang w:val="it-IT"/>
        </w:rPr>
        <w:t>konomike</w:t>
      </w:r>
      <w:r w:rsidR="005F1EAC">
        <w:rPr>
          <w:lang w:val="it-IT"/>
        </w:rPr>
        <w:t>,</w:t>
      </w:r>
      <w:r>
        <w:rPr>
          <w:lang w:val="it-IT"/>
        </w:rPr>
        <w:t xml:space="preserve"> përdoru</w:t>
      </w:r>
      <w:r w:rsidRPr="00C3319B">
        <w:rPr>
          <w:lang w:val="it-IT"/>
        </w:rPr>
        <w:t>esi ka k</w:t>
      </w:r>
      <w:r>
        <w:rPr>
          <w:lang w:val="it-IT"/>
        </w:rPr>
        <w:t>ë</w:t>
      </w:r>
      <w:r w:rsidRPr="00C3319B">
        <w:rPr>
          <w:lang w:val="it-IT"/>
        </w:rPr>
        <w:t>to detyrime:</w:t>
      </w:r>
    </w:p>
    <w:p w:rsidR="00994358" w:rsidRDefault="00994358" w:rsidP="007321F3">
      <w:pPr>
        <w:pStyle w:val="Paragrafi"/>
        <w:rPr>
          <w:lang w:val="it-IT"/>
        </w:rPr>
      </w:pPr>
      <w:r>
        <w:rPr>
          <w:lang w:val="it-IT"/>
        </w:rPr>
        <w:t>a)</w:t>
      </w:r>
      <w:r w:rsidR="00E26BB6">
        <w:rPr>
          <w:lang w:val="it-IT"/>
        </w:rPr>
        <w:t xml:space="preserve"> t</w:t>
      </w:r>
      <w:r>
        <w:rPr>
          <w:lang w:val="it-IT"/>
        </w:rPr>
        <w:t>ë lejojë ushtrimin e kontrollit nga organet doganore dhe tatimore mbi veprimtarinë e tij në zonë;</w:t>
      </w:r>
    </w:p>
    <w:p w:rsidR="00994358" w:rsidRDefault="00994358" w:rsidP="007321F3">
      <w:pPr>
        <w:pStyle w:val="Paragrafi"/>
        <w:rPr>
          <w:lang w:val="it-IT"/>
        </w:rPr>
      </w:pPr>
      <w:r>
        <w:rPr>
          <w:lang w:val="it-IT"/>
        </w:rPr>
        <w:t>b)</w:t>
      </w:r>
      <w:r w:rsidR="00E26BB6">
        <w:rPr>
          <w:lang w:val="it-IT"/>
        </w:rPr>
        <w:t xml:space="preserve"> t</w:t>
      </w:r>
      <w:r>
        <w:rPr>
          <w:lang w:val="it-IT"/>
        </w:rPr>
        <w:t>ë lejojë organet e rendit dhe të gjitha organet e tjera të kontrollit shtetëror të ushtrojnë funksionet e tyre në zonë;</w:t>
      </w:r>
    </w:p>
    <w:p w:rsidR="00994358" w:rsidRDefault="00994358" w:rsidP="007321F3">
      <w:pPr>
        <w:pStyle w:val="Paragrafi"/>
        <w:rPr>
          <w:lang w:val="it-IT"/>
        </w:rPr>
      </w:pPr>
      <w:r>
        <w:rPr>
          <w:lang w:val="it-IT"/>
        </w:rPr>
        <w:t>c)</w:t>
      </w:r>
      <w:r w:rsidR="00E26BB6">
        <w:rPr>
          <w:lang w:val="it-IT"/>
        </w:rPr>
        <w:t xml:space="preserve"> t</w:t>
      </w:r>
      <w:r>
        <w:rPr>
          <w:lang w:val="it-IT"/>
        </w:rPr>
        <w:t>ë vërë në d</w:t>
      </w:r>
      <w:r w:rsidR="00E26BB6">
        <w:rPr>
          <w:lang w:val="it-IT"/>
        </w:rPr>
        <w:t>ispozicion të përfaqësuesit të m</w:t>
      </w:r>
      <w:r>
        <w:rPr>
          <w:lang w:val="it-IT"/>
        </w:rPr>
        <w:t>inistrisë përgjegjëse për ekonominë të gjithë informacionin e nevojshëm në lidhje me veprimtarinë e tij në zonë;</w:t>
      </w:r>
    </w:p>
    <w:p w:rsidR="00994358" w:rsidRDefault="00994358" w:rsidP="007321F3">
      <w:pPr>
        <w:pStyle w:val="Paragrafi"/>
        <w:rPr>
          <w:lang w:val="it-IT"/>
        </w:rPr>
      </w:pPr>
      <w:r>
        <w:rPr>
          <w:lang w:val="it-IT"/>
        </w:rPr>
        <w:t>d)</w:t>
      </w:r>
      <w:r w:rsidR="00E26BB6">
        <w:rPr>
          <w:lang w:val="it-IT"/>
        </w:rPr>
        <w:t xml:space="preserve"> t</w:t>
      </w:r>
      <w:r>
        <w:rPr>
          <w:lang w:val="it-IT"/>
        </w:rPr>
        <w:t>ë lejojë autoritetet doganore dhe ato të rendit për të ushtruar kontroll mbi to;</w:t>
      </w:r>
    </w:p>
    <w:p w:rsidR="00994358" w:rsidRDefault="00994358" w:rsidP="007321F3">
      <w:pPr>
        <w:pStyle w:val="Paragrafi"/>
        <w:rPr>
          <w:lang w:val="it-IT"/>
        </w:rPr>
      </w:pPr>
      <w:r>
        <w:rPr>
          <w:lang w:val="it-IT"/>
        </w:rPr>
        <w:t>e)</w:t>
      </w:r>
      <w:r w:rsidR="00E26BB6">
        <w:rPr>
          <w:lang w:val="it-IT"/>
        </w:rPr>
        <w:t xml:space="preserve"> t</w:t>
      </w:r>
      <w:r>
        <w:rPr>
          <w:lang w:val="it-IT"/>
        </w:rPr>
        <w:t>ë zbatojë të gjitha detyrimet e parashikuara në kontratën e lidhur me zhvilluesin.</w:t>
      </w:r>
    </w:p>
    <w:p w:rsidR="009B6F38" w:rsidRDefault="009B6F38" w:rsidP="007321F3">
      <w:pPr>
        <w:pStyle w:val="Paragrafi"/>
        <w:rPr>
          <w:lang w:val="it-IT"/>
        </w:rPr>
      </w:pPr>
    </w:p>
    <w:p w:rsidR="00994358" w:rsidRDefault="005F1EAC" w:rsidP="009B6F38">
      <w:pPr>
        <w:pStyle w:val="TitulliTitull"/>
      </w:pPr>
      <w:r>
        <w:t>V. DOKUMENTET E HYRJES DHE QËNDRIMIT NË ZONËN E LIRË</w:t>
      </w:r>
    </w:p>
    <w:p w:rsidR="00994358" w:rsidRPr="00635923" w:rsidRDefault="00994358" w:rsidP="007321F3">
      <w:pPr>
        <w:pStyle w:val="Paragrafi"/>
        <w:rPr>
          <w:sz w:val="10"/>
          <w:lang w:val="it-IT"/>
        </w:rPr>
      </w:pPr>
    </w:p>
    <w:p w:rsidR="00994358" w:rsidRDefault="00994358" w:rsidP="00DD03B2">
      <w:pPr>
        <w:pStyle w:val="NeniNr"/>
      </w:pPr>
      <w:r>
        <w:t>Neni 18</w:t>
      </w:r>
    </w:p>
    <w:p w:rsidR="00994358" w:rsidRDefault="00994358" w:rsidP="00DD03B2">
      <w:pPr>
        <w:pStyle w:val="NeniTitull"/>
      </w:pPr>
      <w:r>
        <w:t>Lëshimi i dokumenteve të hyrjes dhe qëndrimit në zonën e lirë</w:t>
      </w:r>
    </w:p>
    <w:p w:rsidR="00994358" w:rsidRPr="004C4677" w:rsidRDefault="00994358" w:rsidP="007321F3">
      <w:pPr>
        <w:pStyle w:val="Paragrafi"/>
        <w:rPr>
          <w:sz w:val="16"/>
          <w:lang w:val="it-IT"/>
        </w:rPr>
      </w:pPr>
    </w:p>
    <w:p w:rsidR="00994358" w:rsidRDefault="00994358" w:rsidP="007321F3">
      <w:pPr>
        <w:pStyle w:val="Paragrafi"/>
        <w:rPr>
          <w:lang w:val="it-IT"/>
        </w:rPr>
      </w:pPr>
      <w:r>
        <w:rPr>
          <w:lang w:val="it-IT"/>
        </w:rPr>
        <w:t>Lejet e hyrjes dhe lejet speciale, përgatiten nga zhvilluesi për të gjithë personat që hyjnë në zonën e lirë. Përfaqësuesi i ministrisë përgjegjëse për ekonominë, siglon lejet.</w:t>
      </w:r>
    </w:p>
    <w:p w:rsidR="00994358" w:rsidRDefault="00994358" w:rsidP="007321F3">
      <w:pPr>
        <w:pStyle w:val="Paragrafi"/>
        <w:rPr>
          <w:lang w:val="it-IT"/>
        </w:rPr>
      </w:pPr>
      <w:r>
        <w:rPr>
          <w:lang w:val="it-IT"/>
        </w:rPr>
        <w:t>a)</w:t>
      </w:r>
      <w:r w:rsidR="00E26BB6">
        <w:rPr>
          <w:lang w:val="it-IT"/>
        </w:rPr>
        <w:t xml:space="preserve"> </w:t>
      </w:r>
      <w:r w:rsidR="005F1EAC">
        <w:rPr>
          <w:lang w:val="it-IT"/>
        </w:rPr>
        <w:t>P</w:t>
      </w:r>
      <w:r>
        <w:rPr>
          <w:lang w:val="it-IT"/>
        </w:rPr>
        <w:t xml:space="preserve">ajisen me leje hyrje të gjithë punonjësit që punojnë për zhvilluesin dhe përdoruesin në zonën e lirë, </w:t>
      </w:r>
      <w:r w:rsidR="00E26BB6">
        <w:rPr>
          <w:lang w:val="it-IT"/>
        </w:rPr>
        <w:t>si dhe nëpunësit shtetërore të m</w:t>
      </w:r>
      <w:r>
        <w:rPr>
          <w:lang w:val="it-IT"/>
        </w:rPr>
        <w:t>inistrisë përgjegjëse për ekonominë, nëpunësit e Drejtorisë së Doganave, Drejtorisë së Tatimeve dhe punonjësit e rendit që janë të ngark</w:t>
      </w:r>
      <w:r w:rsidR="005F1EAC">
        <w:rPr>
          <w:lang w:val="it-IT"/>
        </w:rPr>
        <w:t>uar të monitorojnë zonën e lirë.</w:t>
      </w:r>
    </w:p>
    <w:p w:rsidR="005624E3" w:rsidRDefault="005624E3" w:rsidP="007321F3">
      <w:pPr>
        <w:pStyle w:val="Paragrafi"/>
        <w:rPr>
          <w:lang w:val="it-IT"/>
        </w:rPr>
      </w:pPr>
    </w:p>
    <w:p w:rsidR="005624E3" w:rsidRDefault="005624E3" w:rsidP="007321F3">
      <w:pPr>
        <w:pStyle w:val="Paragrafi"/>
        <w:rPr>
          <w:lang w:val="it-IT"/>
        </w:rPr>
      </w:pPr>
    </w:p>
    <w:p w:rsidR="00994358" w:rsidRDefault="00994358" w:rsidP="007321F3">
      <w:pPr>
        <w:pStyle w:val="Paragrafi"/>
        <w:rPr>
          <w:lang w:val="it-IT"/>
        </w:rPr>
      </w:pPr>
      <w:r>
        <w:rPr>
          <w:lang w:val="it-IT"/>
        </w:rPr>
        <w:t>b)</w:t>
      </w:r>
      <w:r w:rsidR="005F1EAC">
        <w:rPr>
          <w:lang w:val="it-IT"/>
        </w:rPr>
        <w:t xml:space="preserve"> P</w:t>
      </w:r>
      <w:r>
        <w:rPr>
          <w:lang w:val="it-IT"/>
        </w:rPr>
        <w:t>ajisen me leje speciale të gjithë ata persona që hyjnë në zonën e lirë për detyra të përkohshme ose për të bashkëpunuar përkohësisht me autoritetet shtetërore, apo me zh</w:t>
      </w:r>
      <w:r w:rsidR="005F1EAC">
        <w:rPr>
          <w:lang w:val="it-IT"/>
        </w:rPr>
        <w:t>v</w:t>
      </w:r>
      <w:r>
        <w:rPr>
          <w:lang w:val="it-IT"/>
        </w:rPr>
        <w:t>illuesin dhe përdoruesin.</w:t>
      </w:r>
    </w:p>
    <w:p w:rsidR="00994358" w:rsidRDefault="00635923" w:rsidP="007321F3">
      <w:pPr>
        <w:pStyle w:val="Paragrafi"/>
        <w:rPr>
          <w:lang w:val="it-IT"/>
        </w:rPr>
      </w:pPr>
      <w:r>
        <w:rPr>
          <w:lang w:val="it-IT"/>
        </w:rPr>
        <w:t>Ndalohet hyrja në zonën e lirë</w:t>
      </w:r>
      <w:r w:rsidR="00994358">
        <w:rPr>
          <w:lang w:val="it-IT"/>
        </w:rPr>
        <w:t xml:space="preserve"> të personave që nuk janë të pajisur me lejet përkatëse.</w:t>
      </w:r>
    </w:p>
    <w:p w:rsidR="000E15C3" w:rsidRDefault="000E15C3" w:rsidP="007321F3">
      <w:pPr>
        <w:pStyle w:val="Paragrafi"/>
        <w:rPr>
          <w:lang w:val="it-IT"/>
        </w:rPr>
      </w:pPr>
    </w:p>
    <w:p w:rsidR="00994358" w:rsidRDefault="00994358" w:rsidP="00DD03B2">
      <w:pPr>
        <w:pStyle w:val="NeniNr"/>
      </w:pPr>
      <w:r>
        <w:t>Neni 19</w:t>
      </w:r>
    </w:p>
    <w:p w:rsidR="00994358" w:rsidRDefault="00994358" w:rsidP="00DD03B2">
      <w:pPr>
        <w:pStyle w:val="NeniTitull"/>
      </w:pPr>
      <w:r>
        <w:t>Përmbajtja dhe kohëzgjatja e dokumenteve</w:t>
      </w:r>
    </w:p>
    <w:p w:rsidR="00994358" w:rsidRDefault="00994358" w:rsidP="007321F3">
      <w:pPr>
        <w:pStyle w:val="Paragrafi"/>
        <w:rPr>
          <w:lang w:val="it-IT"/>
        </w:rPr>
      </w:pPr>
    </w:p>
    <w:p w:rsidR="00994358" w:rsidRPr="00303C8C" w:rsidRDefault="00994358" w:rsidP="007321F3">
      <w:pPr>
        <w:pStyle w:val="Paragrafi"/>
        <w:rPr>
          <w:lang w:val="it-IT"/>
        </w:rPr>
      </w:pPr>
      <w:r w:rsidRPr="00303C8C">
        <w:rPr>
          <w:lang w:val="it-IT"/>
        </w:rPr>
        <w:t>1.</w:t>
      </w:r>
      <w:r w:rsidR="00E26BB6">
        <w:rPr>
          <w:lang w:val="it-IT"/>
        </w:rPr>
        <w:t xml:space="preserve"> </w:t>
      </w:r>
      <w:r w:rsidRPr="00303C8C">
        <w:rPr>
          <w:lang w:val="it-IT"/>
        </w:rPr>
        <w:t xml:space="preserve">Leja e hyrjes </w:t>
      </w:r>
      <w:r>
        <w:rPr>
          <w:lang w:val="it-IT"/>
        </w:rPr>
        <w:t>ë</w:t>
      </w:r>
      <w:r w:rsidRPr="00303C8C">
        <w:rPr>
          <w:lang w:val="it-IT"/>
        </w:rPr>
        <w:t>sht</w:t>
      </w:r>
      <w:r>
        <w:rPr>
          <w:lang w:val="it-IT"/>
        </w:rPr>
        <w:t>ë</w:t>
      </w:r>
      <w:r w:rsidRPr="00303C8C">
        <w:rPr>
          <w:lang w:val="it-IT"/>
        </w:rPr>
        <w:t xml:space="preserve"> nj</w:t>
      </w:r>
      <w:r>
        <w:rPr>
          <w:lang w:val="it-IT"/>
        </w:rPr>
        <w:t>ë</w:t>
      </w:r>
      <w:r w:rsidRPr="00303C8C">
        <w:rPr>
          <w:lang w:val="it-IT"/>
        </w:rPr>
        <w:t>vjeçare dhe p</w:t>
      </w:r>
      <w:r>
        <w:rPr>
          <w:lang w:val="it-IT"/>
        </w:rPr>
        <w:t>ë</w:t>
      </w:r>
      <w:r w:rsidRPr="00303C8C">
        <w:rPr>
          <w:lang w:val="it-IT"/>
        </w:rPr>
        <w:t>rmban:</w:t>
      </w:r>
    </w:p>
    <w:p w:rsidR="00994358" w:rsidRDefault="00994358" w:rsidP="007321F3">
      <w:pPr>
        <w:pStyle w:val="Paragrafi"/>
        <w:rPr>
          <w:lang w:val="it-IT"/>
        </w:rPr>
      </w:pPr>
      <w:r>
        <w:rPr>
          <w:lang w:val="it-IT"/>
        </w:rPr>
        <w:t>a)</w:t>
      </w:r>
      <w:r w:rsidR="00E26BB6">
        <w:rPr>
          <w:lang w:val="it-IT"/>
        </w:rPr>
        <w:t xml:space="preserve"> e</w:t>
      </w:r>
      <w:r>
        <w:rPr>
          <w:lang w:val="it-IT"/>
        </w:rPr>
        <w:t>mrin dhe</w:t>
      </w:r>
      <w:r w:rsidR="00E26BB6">
        <w:rPr>
          <w:lang w:val="it-IT"/>
        </w:rPr>
        <w:t xml:space="preserve"> mbiemrin e poseduesit të lejes;</w:t>
      </w:r>
    </w:p>
    <w:p w:rsidR="00994358" w:rsidRDefault="00994358" w:rsidP="007321F3">
      <w:pPr>
        <w:pStyle w:val="Paragrafi"/>
        <w:rPr>
          <w:lang w:val="it-IT"/>
        </w:rPr>
      </w:pPr>
      <w:r>
        <w:rPr>
          <w:lang w:val="it-IT"/>
        </w:rPr>
        <w:t>b)</w:t>
      </w:r>
      <w:r w:rsidR="00E26BB6">
        <w:rPr>
          <w:lang w:val="it-IT"/>
        </w:rPr>
        <w:t xml:space="preserve"> e</w:t>
      </w:r>
      <w:r>
        <w:rPr>
          <w:lang w:val="it-IT"/>
        </w:rPr>
        <w:t>mrin e shoqërisë në të cilën ai është në marrëdhënie pune br</w:t>
      </w:r>
      <w:r w:rsidR="00E26BB6">
        <w:rPr>
          <w:lang w:val="it-IT"/>
        </w:rPr>
        <w:t>enda zonës së lirë;</w:t>
      </w:r>
    </w:p>
    <w:p w:rsidR="00994358" w:rsidRDefault="00994358" w:rsidP="007321F3">
      <w:pPr>
        <w:pStyle w:val="Paragrafi"/>
        <w:rPr>
          <w:lang w:val="it-IT"/>
        </w:rPr>
      </w:pPr>
      <w:r>
        <w:rPr>
          <w:lang w:val="it-IT"/>
        </w:rPr>
        <w:t>c)</w:t>
      </w:r>
      <w:r w:rsidR="00E26BB6">
        <w:rPr>
          <w:lang w:val="it-IT"/>
        </w:rPr>
        <w:t xml:space="preserve"> profesionin;</w:t>
      </w:r>
    </w:p>
    <w:p w:rsidR="00994358" w:rsidRDefault="00994358" w:rsidP="007321F3">
      <w:pPr>
        <w:pStyle w:val="Paragrafi"/>
        <w:rPr>
          <w:lang w:val="it-IT"/>
        </w:rPr>
      </w:pPr>
      <w:r>
        <w:rPr>
          <w:lang w:val="it-IT"/>
        </w:rPr>
        <w:t>d)</w:t>
      </w:r>
      <w:r w:rsidR="00E26BB6">
        <w:rPr>
          <w:lang w:val="it-IT"/>
        </w:rPr>
        <w:t xml:space="preserve"> shtetësinë;</w:t>
      </w:r>
    </w:p>
    <w:p w:rsidR="00994358" w:rsidRDefault="00994358" w:rsidP="007321F3">
      <w:pPr>
        <w:pStyle w:val="Paragrafi"/>
        <w:rPr>
          <w:lang w:val="it-IT"/>
        </w:rPr>
      </w:pPr>
      <w:r>
        <w:rPr>
          <w:lang w:val="it-IT"/>
        </w:rPr>
        <w:t>e)</w:t>
      </w:r>
      <w:r w:rsidR="00E26BB6">
        <w:rPr>
          <w:lang w:val="it-IT"/>
        </w:rPr>
        <w:t xml:space="preserve"> n</w:t>
      </w:r>
      <w:r>
        <w:rPr>
          <w:lang w:val="it-IT"/>
        </w:rPr>
        <w:t>umrin dhe serin</w:t>
      </w:r>
      <w:r w:rsidR="00E26BB6">
        <w:rPr>
          <w:lang w:val="it-IT"/>
        </w:rPr>
        <w:t>ë e dokumentit të identifikimit;</w:t>
      </w:r>
    </w:p>
    <w:p w:rsidR="00994358" w:rsidRDefault="00994358" w:rsidP="007321F3">
      <w:pPr>
        <w:pStyle w:val="Paragrafi"/>
        <w:rPr>
          <w:lang w:val="it-IT"/>
        </w:rPr>
      </w:pPr>
      <w:r>
        <w:rPr>
          <w:lang w:val="it-IT"/>
        </w:rPr>
        <w:t>f)</w:t>
      </w:r>
      <w:r w:rsidR="00E26BB6">
        <w:rPr>
          <w:lang w:val="it-IT"/>
        </w:rPr>
        <w:t xml:space="preserve"> fotografinë;</w:t>
      </w:r>
    </w:p>
    <w:p w:rsidR="00994358" w:rsidRDefault="00994358" w:rsidP="007321F3">
      <w:pPr>
        <w:pStyle w:val="Paragrafi"/>
        <w:rPr>
          <w:lang w:val="it-IT"/>
        </w:rPr>
      </w:pPr>
      <w:r>
        <w:rPr>
          <w:lang w:val="it-IT"/>
        </w:rPr>
        <w:t>g)</w:t>
      </w:r>
      <w:r w:rsidR="00E26BB6">
        <w:rPr>
          <w:lang w:val="it-IT"/>
        </w:rPr>
        <w:t xml:space="preserve"> afatin e përdorimit të lejes;</w:t>
      </w:r>
    </w:p>
    <w:p w:rsidR="00994358" w:rsidRDefault="00994358" w:rsidP="007321F3">
      <w:pPr>
        <w:pStyle w:val="Paragrafi"/>
        <w:rPr>
          <w:lang w:val="it-IT"/>
        </w:rPr>
      </w:pPr>
      <w:r>
        <w:rPr>
          <w:lang w:val="it-IT"/>
        </w:rPr>
        <w:t>h)</w:t>
      </w:r>
      <w:r w:rsidR="00E26BB6">
        <w:rPr>
          <w:lang w:val="it-IT"/>
        </w:rPr>
        <w:t xml:space="preserve"> firmën e përfaqësuesit të m</w:t>
      </w:r>
      <w:r>
        <w:rPr>
          <w:lang w:val="it-IT"/>
        </w:rPr>
        <w:t>inistrisë përgjegjëse për ekonominë, të përfaqësuesit të doganës, të rendit.</w:t>
      </w:r>
    </w:p>
    <w:p w:rsidR="00994358" w:rsidRDefault="00994358" w:rsidP="007321F3">
      <w:pPr>
        <w:pStyle w:val="Paragrafi"/>
        <w:rPr>
          <w:lang w:val="it-IT"/>
        </w:rPr>
      </w:pPr>
      <w:r>
        <w:rPr>
          <w:lang w:val="it-IT"/>
        </w:rPr>
        <w:t>2.</w:t>
      </w:r>
      <w:r w:rsidR="00E26BB6">
        <w:rPr>
          <w:lang w:val="it-IT"/>
        </w:rPr>
        <w:t xml:space="preserve"> </w:t>
      </w:r>
      <w:r>
        <w:rPr>
          <w:lang w:val="it-IT"/>
        </w:rPr>
        <w:t>Leja speciale lëshohet në këmbim të një do</w:t>
      </w:r>
      <w:r w:rsidR="00635923">
        <w:rPr>
          <w:lang w:val="it-IT"/>
        </w:rPr>
        <w:t>kumenti identifikimi, është një</w:t>
      </w:r>
      <w:r>
        <w:rPr>
          <w:lang w:val="it-IT"/>
        </w:rPr>
        <w:t>kalimshe me kohëzgjatje jo më shumë se një ditë pune dhe përmban:</w:t>
      </w:r>
    </w:p>
    <w:p w:rsidR="00994358" w:rsidRDefault="00994358" w:rsidP="007321F3">
      <w:pPr>
        <w:pStyle w:val="Paragrafi"/>
        <w:rPr>
          <w:lang w:val="it-IT"/>
        </w:rPr>
      </w:pPr>
      <w:r>
        <w:rPr>
          <w:lang w:val="it-IT"/>
        </w:rPr>
        <w:t>a)</w:t>
      </w:r>
      <w:r w:rsidR="00E26BB6">
        <w:rPr>
          <w:lang w:val="it-IT"/>
        </w:rPr>
        <w:t xml:space="preserve"> numrin e serisë;</w:t>
      </w:r>
    </w:p>
    <w:p w:rsidR="00994358" w:rsidRDefault="00994358" w:rsidP="007321F3">
      <w:pPr>
        <w:pStyle w:val="Paragrafi"/>
        <w:rPr>
          <w:lang w:val="it-IT"/>
        </w:rPr>
      </w:pPr>
      <w:r>
        <w:rPr>
          <w:lang w:val="it-IT"/>
        </w:rPr>
        <w:t>b)</w:t>
      </w:r>
      <w:r w:rsidR="00E26BB6">
        <w:rPr>
          <w:lang w:val="it-IT"/>
        </w:rPr>
        <w:t xml:space="preserve"> e</w:t>
      </w:r>
      <w:r>
        <w:rPr>
          <w:lang w:val="it-IT"/>
        </w:rPr>
        <w:t>mrin e</w:t>
      </w:r>
      <w:r w:rsidR="00E26BB6">
        <w:rPr>
          <w:lang w:val="it-IT"/>
        </w:rPr>
        <w:t xml:space="preserve"> personit që do të hyjë në zonë;</w:t>
      </w:r>
    </w:p>
    <w:p w:rsidR="00994358" w:rsidRDefault="00994358" w:rsidP="007321F3">
      <w:pPr>
        <w:pStyle w:val="Paragrafi"/>
        <w:rPr>
          <w:lang w:val="it-IT"/>
        </w:rPr>
      </w:pPr>
      <w:r>
        <w:rPr>
          <w:lang w:val="it-IT"/>
        </w:rPr>
        <w:t>c)</w:t>
      </w:r>
      <w:r w:rsidR="00E26BB6">
        <w:rPr>
          <w:lang w:val="it-IT"/>
        </w:rPr>
        <w:t xml:space="preserve"> d</w:t>
      </w:r>
      <w:r>
        <w:rPr>
          <w:lang w:val="it-IT"/>
        </w:rPr>
        <w:t>estinacionin</w:t>
      </w:r>
      <w:r w:rsidR="00E26BB6">
        <w:rPr>
          <w:lang w:val="it-IT"/>
        </w:rPr>
        <w:t xml:space="preserve"> brenda zonës;</w:t>
      </w:r>
    </w:p>
    <w:p w:rsidR="00994358" w:rsidRPr="002456D0" w:rsidRDefault="00994358" w:rsidP="007321F3">
      <w:pPr>
        <w:pStyle w:val="Paragrafi"/>
        <w:rPr>
          <w:lang w:val="it-IT"/>
        </w:rPr>
      </w:pPr>
      <w:r w:rsidRPr="002456D0">
        <w:rPr>
          <w:lang w:val="it-IT"/>
        </w:rPr>
        <w:t>d)</w:t>
      </w:r>
      <w:r w:rsidR="00E26BB6">
        <w:rPr>
          <w:lang w:val="it-IT"/>
        </w:rPr>
        <w:t xml:space="preserve"> kohën e lëshimit;</w:t>
      </w:r>
    </w:p>
    <w:p w:rsidR="00994358" w:rsidRPr="00303C8C" w:rsidRDefault="00994358" w:rsidP="007321F3">
      <w:pPr>
        <w:pStyle w:val="Paragrafi"/>
        <w:rPr>
          <w:lang w:val="it-IT"/>
        </w:rPr>
      </w:pPr>
      <w:r w:rsidRPr="00303C8C">
        <w:rPr>
          <w:lang w:val="it-IT"/>
        </w:rPr>
        <w:t>e)</w:t>
      </w:r>
      <w:r w:rsidR="00E26BB6">
        <w:rPr>
          <w:lang w:val="it-IT"/>
        </w:rPr>
        <w:t xml:space="preserve"> f</w:t>
      </w:r>
      <w:r w:rsidRPr="00303C8C">
        <w:rPr>
          <w:lang w:val="it-IT"/>
        </w:rPr>
        <w:t>irm</w:t>
      </w:r>
      <w:r>
        <w:rPr>
          <w:lang w:val="it-IT"/>
        </w:rPr>
        <w:t>ë</w:t>
      </w:r>
      <w:r w:rsidRPr="00303C8C">
        <w:rPr>
          <w:lang w:val="it-IT"/>
        </w:rPr>
        <w:t>n e punonj</w:t>
      </w:r>
      <w:r>
        <w:rPr>
          <w:lang w:val="it-IT"/>
        </w:rPr>
        <w:t>ë</w:t>
      </w:r>
      <w:r w:rsidRPr="00303C8C">
        <w:rPr>
          <w:lang w:val="it-IT"/>
        </w:rPr>
        <w:t>sit q</w:t>
      </w:r>
      <w:r>
        <w:rPr>
          <w:lang w:val="it-IT"/>
        </w:rPr>
        <w:t>ë</w:t>
      </w:r>
      <w:r w:rsidRPr="00303C8C">
        <w:rPr>
          <w:lang w:val="it-IT"/>
        </w:rPr>
        <w:t xml:space="preserve"> e l</w:t>
      </w:r>
      <w:r>
        <w:rPr>
          <w:lang w:val="it-IT"/>
        </w:rPr>
        <w:t>ë</w:t>
      </w:r>
      <w:r w:rsidRPr="00303C8C">
        <w:rPr>
          <w:lang w:val="it-IT"/>
        </w:rPr>
        <w:t>shon.</w:t>
      </w:r>
    </w:p>
    <w:p w:rsidR="00994358" w:rsidRDefault="00994358" w:rsidP="007321F3">
      <w:pPr>
        <w:pStyle w:val="Paragrafi"/>
        <w:rPr>
          <w:lang w:val="it-IT"/>
        </w:rPr>
      </w:pPr>
      <w:r>
        <w:rPr>
          <w:lang w:val="it-IT"/>
        </w:rPr>
        <w:t>Leja speciale lëshohet edhe për drejtuesit e automjeteve dhe në të përfshihen edhe të dhënat për automjetin. Përsa i përket mjeteve të transportit hekurudhor dhe detar, hyrja e tyre në zonën e lirë përcaktohet me udhëzime të veçanta.</w:t>
      </w:r>
    </w:p>
    <w:p w:rsidR="00994358" w:rsidRDefault="00994358" w:rsidP="007321F3">
      <w:pPr>
        <w:pStyle w:val="Paragrafi"/>
        <w:rPr>
          <w:lang w:val="it-IT"/>
        </w:rPr>
      </w:pPr>
    </w:p>
    <w:p w:rsidR="00994358" w:rsidRDefault="00994358" w:rsidP="00DD03B2">
      <w:pPr>
        <w:pStyle w:val="NeniNr"/>
      </w:pPr>
      <w:r>
        <w:t>Neni 20</w:t>
      </w:r>
    </w:p>
    <w:p w:rsidR="00994358" w:rsidRDefault="00994358" w:rsidP="00DD03B2">
      <w:pPr>
        <w:pStyle w:val="NeniTitull"/>
      </w:pPr>
      <w:r>
        <w:t>Anulimi dhe zëvendësimi i lejeve të hyrjes</w:t>
      </w:r>
    </w:p>
    <w:p w:rsidR="00994358" w:rsidRDefault="00994358" w:rsidP="007321F3">
      <w:pPr>
        <w:pStyle w:val="Paragrafi"/>
        <w:rPr>
          <w:lang w:val="it-IT"/>
        </w:rPr>
      </w:pPr>
    </w:p>
    <w:p w:rsidR="00994358" w:rsidRDefault="00994358" w:rsidP="007321F3">
      <w:pPr>
        <w:pStyle w:val="Paragrafi"/>
        <w:rPr>
          <w:lang w:val="it-IT"/>
        </w:rPr>
      </w:pPr>
      <w:r>
        <w:rPr>
          <w:lang w:val="it-IT"/>
        </w:rPr>
        <w:t>1.</w:t>
      </w:r>
      <w:r w:rsidR="001D4498">
        <w:rPr>
          <w:lang w:val="it-IT"/>
        </w:rPr>
        <w:t xml:space="preserve"> </w:t>
      </w:r>
      <w:r>
        <w:rPr>
          <w:lang w:val="it-IT"/>
        </w:rPr>
        <w:t xml:space="preserve">Leja e hyrjes do të anulohet në raste kur poseduesi i saj ndërpret marrëdhëniet e punës me zhvilluesin ose përdoruesin. Në këto raste zhvilluesi, duhet të informojë përfaqësuesin e ministrisë që mbulon zonën e lirë, </w:t>
      </w:r>
      <w:r w:rsidR="001D4498">
        <w:rPr>
          <w:lang w:val="it-IT"/>
        </w:rPr>
        <w:t xml:space="preserve">për </w:t>
      </w:r>
      <w:r>
        <w:rPr>
          <w:lang w:val="it-IT"/>
        </w:rPr>
        <w:t>anulimin e lejes.</w:t>
      </w:r>
    </w:p>
    <w:p w:rsidR="00994358" w:rsidRPr="002456D0" w:rsidRDefault="00994358" w:rsidP="007321F3">
      <w:pPr>
        <w:pStyle w:val="Paragrafi"/>
        <w:rPr>
          <w:lang w:val="it-IT"/>
        </w:rPr>
      </w:pPr>
      <w:r>
        <w:rPr>
          <w:lang w:val="it-IT"/>
        </w:rPr>
        <w:t>2.</w:t>
      </w:r>
      <w:r w:rsidR="001D4498">
        <w:rPr>
          <w:lang w:val="it-IT"/>
        </w:rPr>
        <w:t xml:space="preserve"> </w:t>
      </w:r>
      <w:r>
        <w:rPr>
          <w:lang w:val="it-IT"/>
        </w:rPr>
        <w:t xml:space="preserve">Punonjësit e rendit kanë të drejtë të largojnë nga zona çdo person, leja e hyrjes e të cilit është anuluar. </w:t>
      </w:r>
      <w:r w:rsidRPr="002456D0">
        <w:rPr>
          <w:lang w:val="it-IT"/>
        </w:rPr>
        <w:t>Në këto raste nëpunësit e doganës duhet të zbatojnë rregulloren e doganës për mallrat që posedon personi.</w:t>
      </w:r>
    </w:p>
    <w:p w:rsidR="00994358" w:rsidRPr="00303C8C" w:rsidRDefault="00994358" w:rsidP="007321F3">
      <w:pPr>
        <w:pStyle w:val="Paragrafi"/>
        <w:rPr>
          <w:lang w:val="it-IT"/>
        </w:rPr>
      </w:pPr>
      <w:r w:rsidRPr="002456D0">
        <w:rPr>
          <w:lang w:val="it-IT"/>
        </w:rPr>
        <w:t>3.</w:t>
      </w:r>
      <w:r w:rsidR="001D4498">
        <w:rPr>
          <w:lang w:val="it-IT"/>
        </w:rPr>
        <w:t xml:space="preserve"> </w:t>
      </w:r>
      <w:r w:rsidRPr="002456D0">
        <w:rPr>
          <w:lang w:val="it-IT"/>
        </w:rPr>
        <w:t>Leja e hyrjes mund të zëvendë</w:t>
      </w:r>
      <w:r>
        <w:rPr>
          <w:lang w:val="it-IT"/>
        </w:rPr>
        <w:t>so</w:t>
      </w:r>
      <w:r w:rsidRPr="002456D0">
        <w:rPr>
          <w:lang w:val="it-IT"/>
        </w:rPr>
        <w:t>het vetëm në rastet kur ajo humbet ose dëmtohet në mënyrë të</w:t>
      </w:r>
      <w:r>
        <w:rPr>
          <w:lang w:val="it-IT"/>
        </w:rPr>
        <w:t xml:space="preserve"> paq</w:t>
      </w:r>
      <w:r w:rsidRPr="002456D0">
        <w:rPr>
          <w:lang w:val="it-IT"/>
        </w:rPr>
        <w:t xml:space="preserve">ëllimshme. </w:t>
      </w:r>
      <w:r w:rsidRPr="00303C8C">
        <w:rPr>
          <w:lang w:val="it-IT"/>
        </w:rPr>
        <w:t>Ai pajiset me dublikat</w:t>
      </w:r>
      <w:r>
        <w:rPr>
          <w:lang w:val="it-IT"/>
        </w:rPr>
        <w:t>ë</w:t>
      </w:r>
      <w:r w:rsidRPr="00303C8C">
        <w:rPr>
          <w:lang w:val="it-IT"/>
        </w:rPr>
        <w:t xml:space="preserve"> jo m</w:t>
      </w:r>
      <w:r>
        <w:rPr>
          <w:lang w:val="it-IT"/>
        </w:rPr>
        <w:t>ë</w:t>
      </w:r>
      <w:r w:rsidRPr="00303C8C">
        <w:rPr>
          <w:lang w:val="it-IT"/>
        </w:rPr>
        <w:t xml:space="preserve"> von</w:t>
      </w:r>
      <w:r>
        <w:rPr>
          <w:lang w:val="it-IT"/>
        </w:rPr>
        <w:t>ë</w:t>
      </w:r>
      <w:r w:rsidRPr="00303C8C">
        <w:rPr>
          <w:lang w:val="it-IT"/>
        </w:rPr>
        <w:t xml:space="preserve"> se 5 dit</w:t>
      </w:r>
      <w:r>
        <w:rPr>
          <w:lang w:val="it-IT"/>
        </w:rPr>
        <w:t>ë</w:t>
      </w:r>
      <w:r w:rsidRPr="00303C8C">
        <w:rPr>
          <w:lang w:val="it-IT"/>
        </w:rPr>
        <w:t xml:space="preserve"> kalendarike nga data e pranimit t</w:t>
      </w:r>
      <w:r>
        <w:rPr>
          <w:lang w:val="it-IT"/>
        </w:rPr>
        <w:t>ë</w:t>
      </w:r>
      <w:r w:rsidRPr="00303C8C">
        <w:rPr>
          <w:lang w:val="it-IT"/>
        </w:rPr>
        <w:t xml:space="preserve"> k</w:t>
      </w:r>
      <w:r>
        <w:rPr>
          <w:lang w:val="it-IT"/>
        </w:rPr>
        <w:t>ë</w:t>
      </w:r>
      <w:r w:rsidRPr="00303C8C">
        <w:rPr>
          <w:lang w:val="it-IT"/>
        </w:rPr>
        <w:t>rkes</w:t>
      </w:r>
      <w:r>
        <w:rPr>
          <w:lang w:val="it-IT"/>
        </w:rPr>
        <w:t>ë</w:t>
      </w:r>
      <w:r w:rsidRPr="00303C8C">
        <w:rPr>
          <w:lang w:val="it-IT"/>
        </w:rPr>
        <w:t>s.</w:t>
      </w:r>
    </w:p>
    <w:p w:rsidR="00994358" w:rsidRDefault="00994358" w:rsidP="007321F3">
      <w:pPr>
        <w:pStyle w:val="Paragrafi"/>
        <w:rPr>
          <w:lang w:val="it-IT"/>
        </w:rPr>
      </w:pPr>
      <w:r>
        <w:rPr>
          <w:lang w:val="it-IT"/>
        </w:rPr>
        <w:t>4.</w:t>
      </w:r>
      <w:r w:rsidR="00635923">
        <w:rPr>
          <w:lang w:val="it-IT"/>
        </w:rPr>
        <w:t xml:space="preserve"> </w:t>
      </w:r>
      <w:r>
        <w:rPr>
          <w:lang w:val="it-IT"/>
        </w:rPr>
        <w:t>Ngarkohen organet e rendit të kontrollojnë dokumentet e hyrjes në zonë për të gjithë p</w:t>
      </w:r>
      <w:r w:rsidR="00635923">
        <w:rPr>
          <w:lang w:val="it-IT"/>
        </w:rPr>
        <w:t>o</w:t>
      </w:r>
      <w:r>
        <w:rPr>
          <w:lang w:val="it-IT"/>
        </w:rPr>
        <w:t>seduesit e tyre.</w:t>
      </w:r>
    </w:p>
    <w:p w:rsidR="000E15C3" w:rsidRDefault="000E15C3" w:rsidP="007321F3">
      <w:pPr>
        <w:pStyle w:val="Paragrafi"/>
        <w:rPr>
          <w:lang w:val="it-IT"/>
        </w:rPr>
      </w:pPr>
    </w:p>
    <w:p w:rsidR="002465B0" w:rsidRDefault="00635923" w:rsidP="000E15C3">
      <w:pPr>
        <w:pStyle w:val="TitulliTitull"/>
      </w:pPr>
      <w:r>
        <w:t xml:space="preserve">VI.DETYRAT </w:t>
      </w:r>
      <w:smartTag w:uri="urn:schemas-microsoft-com:office:smarttags" w:element="place">
        <w:r>
          <w:t>E PËRFAQËSUESIT</w:t>
        </w:r>
      </w:smartTag>
      <w:r>
        <w:t xml:space="preserve"> TË MINISTRISË PËRGJEGJËSE </w:t>
      </w:r>
    </w:p>
    <w:p w:rsidR="00994358" w:rsidRDefault="00635923" w:rsidP="000E15C3">
      <w:pPr>
        <w:pStyle w:val="TitulliTitull"/>
      </w:pPr>
      <w:r>
        <w:t>PËR EKONOMINË</w:t>
      </w:r>
    </w:p>
    <w:p w:rsidR="00DD03B2" w:rsidRDefault="00DD03B2" w:rsidP="007321F3">
      <w:pPr>
        <w:pStyle w:val="Paragrafi"/>
        <w:rPr>
          <w:lang w:val="it-IT"/>
        </w:rPr>
      </w:pPr>
    </w:p>
    <w:p w:rsidR="00994358" w:rsidRDefault="00994358" w:rsidP="00DD03B2">
      <w:pPr>
        <w:pStyle w:val="NeniNr"/>
      </w:pPr>
      <w:r>
        <w:t>Neni 21</w:t>
      </w:r>
    </w:p>
    <w:p w:rsidR="00994358" w:rsidRDefault="001D4498" w:rsidP="00DD03B2">
      <w:pPr>
        <w:pStyle w:val="NeniTitull"/>
      </w:pPr>
      <w:r>
        <w:t>Detyrat e përfaqësuesve të m</w:t>
      </w:r>
      <w:r w:rsidR="00994358">
        <w:t>inistrisë përgjegjëse për ekonominë</w:t>
      </w:r>
    </w:p>
    <w:p w:rsidR="00994358" w:rsidRPr="001D4498" w:rsidRDefault="00994358" w:rsidP="007321F3">
      <w:pPr>
        <w:pStyle w:val="Paragrafi"/>
        <w:rPr>
          <w:lang w:val="en-GB"/>
        </w:rPr>
      </w:pPr>
    </w:p>
    <w:p w:rsidR="00994358" w:rsidRDefault="00994358" w:rsidP="007321F3">
      <w:pPr>
        <w:pStyle w:val="Paragrafi"/>
        <w:rPr>
          <w:lang w:val="it-IT"/>
        </w:rPr>
      </w:pPr>
      <w:r>
        <w:rPr>
          <w:lang w:val="it-IT"/>
        </w:rPr>
        <w:t>Ministria përgjegjëse për ekonominë ka detyrë të kontrollojë dhe mbikëqyrë në mënyrë të vazhdueshme funksionimin e zonës. Detyrat e përfaqësuesit të ministrisë janë si më poshtë:</w:t>
      </w:r>
    </w:p>
    <w:p w:rsidR="000E15C3" w:rsidRDefault="000E15C3" w:rsidP="007321F3">
      <w:pPr>
        <w:pStyle w:val="Paragrafi"/>
        <w:rPr>
          <w:lang w:val="it-IT"/>
        </w:rPr>
      </w:pPr>
    </w:p>
    <w:p w:rsidR="00994358" w:rsidRPr="004D45D4" w:rsidRDefault="00994358" w:rsidP="007321F3">
      <w:pPr>
        <w:pStyle w:val="Paragrafi"/>
        <w:rPr>
          <w:lang w:val="it-IT"/>
        </w:rPr>
      </w:pPr>
      <w:r w:rsidRPr="004D45D4">
        <w:rPr>
          <w:lang w:val="it-IT"/>
        </w:rPr>
        <w:t>1.</w:t>
      </w:r>
      <w:r w:rsidR="000E15C3">
        <w:rPr>
          <w:lang w:val="it-IT"/>
        </w:rPr>
        <w:t xml:space="preserve"> </w:t>
      </w:r>
      <w:r w:rsidRPr="004D45D4">
        <w:rPr>
          <w:lang w:val="it-IT"/>
        </w:rPr>
        <w:t>T</w:t>
      </w:r>
      <w:r>
        <w:rPr>
          <w:lang w:val="it-IT"/>
        </w:rPr>
        <w:t>ë</w:t>
      </w:r>
      <w:r w:rsidRPr="004D45D4">
        <w:rPr>
          <w:lang w:val="it-IT"/>
        </w:rPr>
        <w:t xml:space="preserve"> mbik</w:t>
      </w:r>
      <w:r>
        <w:rPr>
          <w:lang w:val="it-IT"/>
        </w:rPr>
        <w:t>ë</w:t>
      </w:r>
      <w:r w:rsidRPr="004D45D4">
        <w:rPr>
          <w:lang w:val="it-IT"/>
        </w:rPr>
        <w:t>qyr</w:t>
      </w:r>
      <w:r>
        <w:rPr>
          <w:lang w:val="it-IT"/>
        </w:rPr>
        <w:t>ë</w:t>
      </w:r>
      <w:r w:rsidRPr="004D45D4">
        <w:rPr>
          <w:lang w:val="it-IT"/>
        </w:rPr>
        <w:t xml:space="preserve"> dhe t</w:t>
      </w:r>
      <w:r>
        <w:rPr>
          <w:lang w:val="it-IT"/>
        </w:rPr>
        <w:t>ë</w:t>
      </w:r>
      <w:r w:rsidRPr="004D45D4">
        <w:rPr>
          <w:lang w:val="it-IT"/>
        </w:rPr>
        <w:t xml:space="preserve"> kontrol</w:t>
      </w:r>
      <w:r>
        <w:rPr>
          <w:lang w:val="it-IT"/>
        </w:rPr>
        <w:t>l</w:t>
      </w:r>
      <w:r w:rsidRPr="004D45D4">
        <w:rPr>
          <w:lang w:val="it-IT"/>
        </w:rPr>
        <w:t>oj</w:t>
      </w:r>
      <w:r>
        <w:rPr>
          <w:lang w:val="it-IT"/>
        </w:rPr>
        <w:t>ë</w:t>
      </w:r>
      <w:r w:rsidRPr="004D45D4">
        <w:rPr>
          <w:lang w:val="it-IT"/>
        </w:rPr>
        <w:t xml:space="preserve"> aktivitetin e zhvilluesve, n</w:t>
      </w:r>
      <w:r>
        <w:rPr>
          <w:lang w:val="it-IT"/>
        </w:rPr>
        <w:t>ë</w:t>
      </w:r>
      <w:r w:rsidRPr="004D45D4">
        <w:rPr>
          <w:lang w:val="it-IT"/>
        </w:rPr>
        <w:t xml:space="preserve"> p</w:t>
      </w:r>
      <w:r>
        <w:rPr>
          <w:lang w:val="it-IT"/>
        </w:rPr>
        <w:t>ë</w:t>
      </w:r>
      <w:r w:rsidRPr="004D45D4">
        <w:rPr>
          <w:lang w:val="it-IT"/>
        </w:rPr>
        <w:t xml:space="preserve">rputhje me kushtet e </w:t>
      </w:r>
      <w:r>
        <w:rPr>
          <w:lang w:val="it-IT"/>
        </w:rPr>
        <w:t>pë</w:t>
      </w:r>
      <w:r w:rsidRPr="004D45D4">
        <w:rPr>
          <w:lang w:val="it-IT"/>
        </w:rPr>
        <w:t>rcaktuar</w:t>
      </w:r>
      <w:r w:rsidR="001D4498">
        <w:rPr>
          <w:lang w:val="it-IT"/>
        </w:rPr>
        <w:t>a</w:t>
      </w:r>
      <w:r w:rsidRPr="004D45D4">
        <w:rPr>
          <w:lang w:val="it-IT"/>
        </w:rPr>
        <w:t xml:space="preserve"> n</w:t>
      </w:r>
      <w:r>
        <w:rPr>
          <w:lang w:val="it-IT"/>
        </w:rPr>
        <w:t>ë</w:t>
      </w:r>
      <w:r w:rsidRPr="004D45D4">
        <w:rPr>
          <w:lang w:val="it-IT"/>
        </w:rPr>
        <w:t xml:space="preserve"> licenc</w:t>
      </w:r>
      <w:r>
        <w:rPr>
          <w:lang w:val="it-IT"/>
        </w:rPr>
        <w:t>ë</w:t>
      </w:r>
      <w:r w:rsidRPr="004D45D4">
        <w:rPr>
          <w:lang w:val="it-IT"/>
        </w:rPr>
        <w:t xml:space="preserve"> dhe n</w:t>
      </w:r>
      <w:r>
        <w:rPr>
          <w:lang w:val="it-IT"/>
        </w:rPr>
        <w:t>ë</w:t>
      </w:r>
      <w:r w:rsidRPr="004D45D4">
        <w:rPr>
          <w:lang w:val="it-IT"/>
        </w:rPr>
        <w:t xml:space="preserve"> kontrat</w:t>
      </w:r>
      <w:r>
        <w:rPr>
          <w:lang w:val="it-IT"/>
        </w:rPr>
        <w:t>ë</w:t>
      </w:r>
      <w:r w:rsidRPr="004D45D4">
        <w:rPr>
          <w:lang w:val="it-IT"/>
        </w:rPr>
        <w:t>n q</w:t>
      </w:r>
      <w:r>
        <w:rPr>
          <w:lang w:val="it-IT"/>
        </w:rPr>
        <w:t>ë</w:t>
      </w:r>
      <w:r w:rsidR="001D4498">
        <w:rPr>
          <w:lang w:val="it-IT"/>
        </w:rPr>
        <w:t xml:space="preserve"> lidhet midis m</w:t>
      </w:r>
      <w:r w:rsidRPr="004D45D4">
        <w:rPr>
          <w:lang w:val="it-IT"/>
        </w:rPr>
        <w:t>inistris</w:t>
      </w:r>
      <w:r>
        <w:rPr>
          <w:lang w:val="it-IT"/>
        </w:rPr>
        <w:t>ë</w:t>
      </w:r>
      <w:r w:rsidRPr="004D45D4">
        <w:rPr>
          <w:lang w:val="it-IT"/>
        </w:rPr>
        <w:t xml:space="preserve"> p</w:t>
      </w:r>
      <w:r>
        <w:rPr>
          <w:lang w:val="it-IT"/>
        </w:rPr>
        <w:t>ë</w:t>
      </w:r>
      <w:r w:rsidRPr="004D45D4">
        <w:rPr>
          <w:lang w:val="it-IT"/>
        </w:rPr>
        <w:t>rgjegj</w:t>
      </w:r>
      <w:r>
        <w:rPr>
          <w:lang w:val="it-IT"/>
        </w:rPr>
        <w:t>ë</w:t>
      </w:r>
      <w:r w:rsidRPr="004D45D4">
        <w:rPr>
          <w:lang w:val="it-IT"/>
        </w:rPr>
        <w:t>se p</w:t>
      </w:r>
      <w:r>
        <w:rPr>
          <w:lang w:val="it-IT"/>
        </w:rPr>
        <w:t>ë</w:t>
      </w:r>
      <w:r w:rsidRPr="004D45D4">
        <w:rPr>
          <w:lang w:val="it-IT"/>
        </w:rPr>
        <w:t>r ekonomin</w:t>
      </w:r>
      <w:r>
        <w:rPr>
          <w:lang w:val="it-IT"/>
        </w:rPr>
        <w:t>ë</w:t>
      </w:r>
      <w:r w:rsidRPr="004D45D4">
        <w:rPr>
          <w:lang w:val="it-IT"/>
        </w:rPr>
        <w:t xml:space="preserve"> dhe zhvilluesit.</w:t>
      </w:r>
    </w:p>
    <w:p w:rsidR="00994358" w:rsidRDefault="00994358" w:rsidP="007321F3">
      <w:pPr>
        <w:pStyle w:val="Paragrafi"/>
        <w:rPr>
          <w:lang w:val="it-IT"/>
        </w:rPr>
      </w:pPr>
      <w:r>
        <w:rPr>
          <w:lang w:val="it-IT"/>
        </w:rPr>
        <w:t>2.</w:t>
      </w:r>
      <w:r w:rsidR="000E15C3">
        <w:rPr>
          <w:lang w:val="it-IT"/>
        </w:rPr>
        <w:t xml:space="preserve"> </w:t>
      </w:r>
      <w:r>
        <w:rPr>
          <w:lang w:val="it-IT"/>
        </w:rPr>
        <w:t>Të mbikëqyrë dhe të kontrollojë aktivitetin e përdoruesve, në përputhje me kushtet e përcakt</w:t>
      </w:r>
      <w:r w:rsidR="001D4498">
        <w:rPr>
          <w:lang w:val="it-IT"/>
        </w:rPr>
        <w:t>uara në kontratat e lidhura me zhvilluesin dhe miratimin e m</w:t>
      </w:r>
      <w:r>
        <w:rPr>
          <w:lang w:val="it-IT"/>
        </w:rPr>
        <w:t>inistrisë përgjegjëse për ekonominë.</w:t>
      </w:r>
    </w:p>
    <w:p w:rsidR="00994358" w:rsidRDefault="00994358" w:rsidP="007321F3">
      <w:pPr>
        <w:pStyle w:val="Paragrafi"/>
        <w:rPr>
          <w:lang w:val="it-IT"/>
        </w:rPr>
      </w:pPr>
      <w:r>
        <w:rPr>
          <w:lang w:val="it-IT"/>
        </w:rPr>
        <w:t>3.</w:t>
      </w:r>
      <w:r w:rsidR="001D4498">
        <w:rPr>
          <w:lang w:val="it-IT"/>
        </w:rPr>
        <w:t xml:space="preserve"> </w:t>
      </w:r>
      <w:r>
        <w:rPr>
          <w:lang w:val="it-IT"/>
        </w:rPr>
        <w:t>Për çdo shkelje të konstatuar, të procedojë për vendosjen e gjobave deri në propozimin për heqjen e licencës. Masat administrative përcaktoh</w:t>
      </w:r>
      <w:r w:rsidR="001D4498">
        <w:rPr>
          <w:lang w:val="it-IT"/>
        </w:rPr>
        <w:t>en në kontratën e lidhur midis m</w:t>
      </w:r>
      <w:r>
        <w:rPr>
          <w:lang w:val="it-IT"/>
        </w:rPr>
        <w:t>inistrisë përgjegjëse për ekonominë dhe zhvilluesit.</w:t>
      </w:r>
    </w:p>
    <w:p w:rsidR="00994358" w:rsidRDefault="00994358" w:rsidP="007321F3">
      <w:pPr>
        <w:pStyle w:val="Paragrafi"/>
        <w:rPr>
          <w:lang w:val="it-IT"/>
        </w:rPr>
      </w:pPr>
      <w:r>
        <w:rPr>
          <w:lang w:val="it-IT"/>
        </w:rPr>
        <w:t>4.</w:t>
      </w:r>
      <w:r w:rsidR="001D4498">
        <w:rPr>
          <w:lang w:val="it-IT"/>
        </w:rPr>
        <w:t xml:space="preserve"> </w:t>
      </w:r>
      <w:r>
        <w:rPr>
          <w:lang w:val="it-IT"/>
        </w:rPr>
        <w:t>Të miratojë lejet e hyrjes dhe lejet speciale, të lëshuara nga zhvilluesi duke i sigluar.</w:t>
      </w:r>
    </w:p>
    <w:p w:rsidR="00994358" w:rsidRDefault="00994358" w:rsidP="007321F3">
      <w:pPr>
        <w:pStyle w:val="Paragrafi"/>
        <w:rPr>
          <w:lang w:val="it-IT"/>
        </w:rPr>
      </w:pPr>
    </w:p>
    <w:p w:rsidR="00994358" w:rsidRDefault="00994358" w:rsidP="00DD03B2">
      <w:pPr>
        <w:pStyle w:val="NeniNr"/>
      </w:pPr>
      <w:r>
        <w:t>Neni 22</w:t>
      </w:r>
    </w:p>
    <w:p w:rsidR="00994358" w:rsidRDefault="001D4498" w:rsidP="00DD03B2">
      <w:pPr>
        <w:pStyle w:val="NeniTitull"/>
      </w:pPr>
      <w:r>
        <w:t>Dispozita të</w:t>
      </w:r>
      <w:r w:rsidR="00994358">
        <w:t xml:space="preserve"> fundit</w:t>
      </w:r>
    </w:p>
    <w:p w:rsidR="00994358" w:rsidRPr="001D4498" w:rsidRDefault="00994358" w:rsidP="007321F3">
      <w:pPr>
        <w:pStyle w:val="Paragrafi"/>
        <w:rPr>
          <w:lang w:val="en-GB"/>
        </w:rPr>
      </w:pPr>
    </w:p>
    <w:p w:rsidR="00994358" w:rsidRPr="001D4498" w:rsidRDefault="00994358" w:rsidP="007321F3">
      <w:pPr>
        <w:pStyle w:val="Paragrafi"/>
        <w:rPr>
          <w:lang w:val="en-GB"/>
        </w:rPr>
      </w:pPr>
      <w:r w:rsidRPr="001D4498">
        <w:rPr>
          <w:lang w:val="en-GB"/>
        </w:rPr>
        <w:t>Shtesat dhe ndryshimet në këtë r</w:t>
      </w:r>
      <w:r w:rsidR="001D4498" w:rsidRPr="001D4498">
        <w:rPr>
          <w:lang w:val="en-GB"/>
        </w:rPr>
        <w:t>regullore bëhen me propozim</w:t>
      </w:r>
      <w:r w:rsidR="00D345E4">
        <w:rPr>
          <w:lang w:val="en-GB"/>
        </w:rPr>
        <w:t>i</w:t>
      </w:r>
      <w:r w:rsidR="001D4498" w:rsidRPr="001D4498">
        <w:rPr>
          <w:lang w:val="en-GB"/>
        </w:rPr>
        <w:t>n e m</w:t>
      </w:r>
      <w:r w:rsidRPr="001D4498">
        <w:rPr>
          <w:lang w:val="en-GB"/>
        </w:rPr>
        <w:t>inistrit që mbulon ekonominë dhe miratohen nga Këshilli i Ministrave.</w:t>
      </w:r>
    </w:p>
    <w:p w:rsidR="00DD03B2" w:rsidRPr="001D4498" w:rsidRDefault="00DD03B2" w:rsidP="007321F3">
      <w:pPr>
        <w:pStyle w:val="Paragrafi"/>
        <w:rPr>
          <w:lang w:val="en-GB"/>
        </w:rPr>
      </w:pPr>
    </w:p>
    <w:p w:rsidR="00DD03B2" w:rsidRPr="001D4498" w:rsidRDefault="00DD03B2" w:rsidP="007321F3">
      <w:pPr>
        <w:pStyle w:val="Paragrafi"/>
        <w:rPr>
          <w:lang w:val="en-GB"/>
        </w:rPr>
      </w:pPr>
    </w:p>
    <w:p w:rsidR="00994358" w:rsidRPr="006F3580" w:rsidRDefault="00994358" w:rsidP="00DD03B2">
      <w:pPr>
        <w:pStyle w:val="Akti"/>
      </w:pPr>
      <w:r w:rsidRPr="006F3580">
        <w:t>VENDIM</w:t>
      </w:r>
    </w:p>
    <w:p w:rsidR="00994358" w:rsidRPr="006F3580" w:rsidRDefault="00994358" w:rsidP="00DD03B2">
      <w:pPr>
        <w:pStyle w:val="NumriData"/>
      </w:pPr>
      <w:r w:rsidRPr="006F3580">
        <w:t>Nr.861, datë 21.11.2007</w:t>
      </w:r>
    </w:p>
    <w:p w:rsidR="00994358" w:rsidRPr="006F3580" w:rsidRDefault="00994358" w:rsidP="007321F3">
      <w:pPr>
        <w:pStyle w:val="Paragrafi"/>
        <w:rPr>
          <w:lang w:val="sq-AL"/>
        </w:rPr>
      </w:pPr>
    </w:p>
    <w:p w:rsidR="00994358" w:rsidRPr="006F3580" w:rsidRDefault="00994358" w:rsidP="00DD03B2">
      <w:pPr>
        <w:pStyle w:val="Titulli"/>
      </w:pPr>
      <w:r w:rsidRPr="006F3580">
        <w:t>PËR KRIJIMIN, ORGANIZIMIN DHE FUNKSIONIMIN E INSTITUTIT TË TRANSPORTIT</w:t>
      </w:r>
    </w:p>
    <w:p w:rsidR="00994358" w:rsidRPr="006F3580" w:rsidRDefault="00994358" w:rsidP="007321F3">
      <w:pPr>
        <w:pStyle w:val="Paragrafi"/>
        <w:rPr>
          <w:lang w:val="sq-AL"/>
        </w:rPr>
      </w:pPr>
    </w:p>
    <w:p w:rsidR="00994358" w:rsidRPr="006F3580" w:rsidRDefault="00994358" w:rsidP="007321F3">
      <w:pPr>
        <w:pStyle w:val="Paragrafi"/>
        <w:rPr>
          <w:lang w:val="sq-AL"/>
        </w:rPr>
      </w:pPr>
      <w:r w:rsidRPr="006F3580">
        <w:rPr>
          <w:lang w:val="sq-AL"/>
        </w:rPr>
        <w:t>Në mbështetje të nenit 100 të Kushtetutës, të neneve 12 dhe 13 të ligjit nr.7893, datë 22.12.1994 “Për shkencën dhe zhvillimin teknologjik”, të ndryshuar dhe të nenit 10 të ligjit nr.9000, datë 30.1.2003 “Për organizimin dhe funksionimin e Këshillit të Ministrave”, me propozimin e Ministrit të Punëve Publike, Transportit dhe Telekomunikacionit, Këshilli i Ministrave</w:t>
      </w:r>
    </w:p>
    <w:p w:rsidR="00994358" w:rsidRPr="006F3580" w:rsidRDefault="00994358" w:rsidP="007321F3">
      <w:pPr>
        <w:pStyle w:val="Paragrafi"/>
        <w:rPr>
          <w:lang w:val="sq-AL"/>
        </w:rPr>
      </w:pPr>
    </w:p>
    <w:p w:rsidR="00994358" w:rsidRPr="006F3580" w:rsidRDefault="00994358" w:rsidP="00DD03B2">
      <w:pPr>
        <w:pStyle w:val="VENDOSI"/>
      </w:pPr>
      <w:r w:rsidRPr="006F3580">
        <w:t>VENDOSI:</w:t>
      </w:r>
    </w:p>
    <w:p w:rsidR="00994358" w:rsidRPr="006F3580" w:rsidRDefault="00994358" w:rsidP="007321F3">
      <w:pPr>
        <w:pStyle w:val="Paragrafi"/>
        <w:rPr>
          <w:lang w:val="sq-AL"/>
        </w:rPr>
      </w:pPr>
    </w:p>
    <w:p w:rsidR="00994358" w:rsidRPr="006F3580" w:rsidRDefault="00994358" w:rsidP="007321F3">
      <w:pPr>
        <w:pStyle w:val="Paragrafi"/>
        <w:rPr>
          <w:lang w:val="sq-AL"/>
        </w:rPr>
      </w:pPr>
      <w:r w:rsidRPr="006F3580">
        <w:rPr>
          <w:lang w:val="sq-AL"/>
        </w:rPr>
        <w:t>1. Krijimin e Institutit të Transportit, mbi bazën e reformimit të Institutit të Studimeve të Transportit, si person juridik publik shtetër</w:t>
      </w:r>
      <w:r w:rsidR="001D4498">
        <w:rPr>
          <w:lang w:val="sq-AL"/>
        </w:rPr>
        <w:t>or, buxhetor, me seli në Tiranë</w:t>
      </w:r>
      <w:r w:rsidRPr="006F3580">
        <w:rPr>
          <w:lang w:val="sq-AL"/>
        </w:rPr>
        <w:t xml:space="preserve"> dhe në varësi të ministrisë, që mbulon çështjet e transportit.</w:t>
      </w:r>
    </w:p>
    <w:p w:rsidR="00994358" w:rsidRPr="006F3580" w:rsidRDefault="00994358" w:rsidP="007321F3">
      <w:pPr>
        <w:pStyle w:val="Paragrafi"/>
        <w:rPr>
          <w:lang w:val="sq-AL"/>
        </w:rPr>
      </w:pPr>
      <w:r w:rsidRPr="006F3580">
        <w:rPr>
          <w:lang w:val="sq-AL"/>
        </w:rPr>
        <w:t>2. Instituti i Transportit ka si objekt të veprimtarisë:</w:t>
      </w:r>
    </w:p>
    <w:p w:rsidR="00994358" w:rsidRPr="006F3580" w:rsidRDefault="00994358" w:rsidP="007321F3">
      <w:pPr>
        <w:pStyle w:val="Paragrafi"/>
        <w:rPr>
          <w:lang w:val="sq-AL"/>
        </w:rPr>
      </w:pPr>
      <w:r w:rsidRPr="006F3580">
        <w:rPr>
          <w:lang w:val="sq-AL"/>
        </w:rPr>
        <w:t>a) Të krijojë një database për sektorin e transportit, për secilin lloj të tij, me të dhëna, që do të përdoren bashkërisht, për të gjitha veprimtaritë e sektorit të transportit, si dhe ta mirëmbajë e përditësojë këtë database.</w:t>
      </w:r>
    </w:p>
    <w:p w:rsidR="00994358" w:rsidRPr="006F3580" w:rsidRDefault="00994358" w:rsidP="007321F3">
      <w:pPr>
        <w:pStyle w:val="Paragrafi"/>
        <w:rPr>
          <w:lang w:val="sq-AL"/>
        </w:rPr>
      </w:pPr>
      <w:r w:rsidRPr="006F3580">
        <w:rPr>
          <w:lang w:val="sq-AL"/>
        </w:rPr>
        <w:t xml:space="preserve">b) Të funksionojë si </w:t>
      </w:r>
      <w:r w:rsidR="001D4498">
        <w:rPr>
          <w:lang w:val="sq-AL"/>
        </w:rPr>
        <w:t xml:space="preserve">një </w:t>
      </w:r>
      <w:r w:rsidRPr="006F3580">
        <w:rPr>
          <w:lang w:val="sq-AL"/>
        </w:rPr>
        <w:t xml:space="preserve">burim qendror i informacionit për sektorin </w:t>
      </w:r>
      <w:r w:rsidR="00373414">
        <w:rPr>
          <w:lang w:val="sq-AL"/>
        </w:rPr>
        <w:t xml:space="preserve">e transportit dhe t’i sigurojë </w:t>
      </w:r>
      <w:r w:rsidRPr="006F3580">
        <w:rPr>
          <w:lang w:val="sq-AL"/>
        </w:rPr>
        <w:t>ministrisë, që mbulon çështjet e transportit, të dhëna dhe instrumente analitike, për zhvillimin e politikave e të strategjisë për këtë sektor.</w:t>
      </w:r>
    </w:p>
    <w:p w:rsidR="00994358" w:rsidRPr="006F3580" w:rsidRDefault="00994358" w:rsidP="007321F3">
      <w:pPr>
        <w:pStyle w:val="Paragrafi"/>
        <w:rPr>
          <w:lang w:val="sq-AL"/>
        </w:rPr>
      </w:pPr>
      <w:r w:rsidRPr="006F3580">
        <w:rPr>
          <w:lang w:val="sq-AL"/>
        </w:rPr>
        <w:t>c) Të përditësojë Planin Kombëtar të Transportit (PKT) dhe programet e investimeve, që lidhen me të.</w:t>
      </w:r>
    </w:p>
    <w:p w:rsidR="00994358" w:rsidRPr="006F3580" w:rsidRDefault="00994358" w:rsidP="007321F3">
      <w:pPr>
        <w:pStyle w:val="Paragrafi"/>
        <w:rPr>
          <w:lang w:val="sq-AL"/>
        </w:rPr>
      </w:pPr>
      <w:r w:rsidRPr="006F3580">
        <w:rPr>
          <w:lang w:val="sq-AL"/>
        </w:rPr>
        <w:t>ç) Të ndihmojë ministrinë, që mbulon çështjet e transportit, për rishikimin dhe përditësimin e politikave të sektorit të transportit, rregulloreve dhe të reformave institucionale.</w:t>
      </w:r>
    </w:p>
    <w:p w:rsidR="00994358" w:rsidRPr="006F3580" w:rsidRDefault="00994358" w:rsidP="007321F3">
      <w:pPr>
        <w:pStyle w:val="Paragrafi"/>
        <w:rPr>
          <w:lang w:val="sq-AL"/>
        </w:rPr>
      </w:pPr>
      <w:r w:rsidRPr="006F3580">
        <w:rPr>
          <w:lang w:val="sq-AL"/>
        </w:rPr>
        <w:t>d) Të kryejë punimet dhe shërbimet e tjera studimore, për të tretë, në fushën e transportit, si kryerja e planeve të trafikut urban dhe sinjalistikës në qytete, të trafikut kombëtar, në rrjetin rrugor të vendit e përditësimin e tyre, vlerësime, oponenca, ekspertiza, tr</w:t>
      </w:r>
      <w:r w:rsidR="001D4498">
        <w:rPr>
          <w:lang w:val="sq-AL"/>
        </w:rPr>
        <w:t>ajnime</w:t>
      </w:r>
      <w:r w:rsidRPr="006F3580">
        <w:rPr>
          <w:lang w:val="sq-AL"/>
        </w:rPr>
        <w:t xml:space="preserve"> etj.</w:t>
      </w:r>
    </w:p>
    <w:p w:rsidR="00994358" w:rsidRPr="006F3580" w:rsidRDefault="00994358" w:rsidP="007321F3">
      <w:pPr>
        <w:pStyle w:val="Paragrafi"/>
        <w:rPr>
          <w:lang w:val="sq-AL"/>
        </w:rPr>
      </w:pPr>
      <w:r w:rsidRPr="006F3580">
        <w:rPr>
          <w:lang w:val="sq-AL"/>
        </w:rPr>
        <w:t>dh) Të marrë pjesë, si konsulent apo partner vendor, me projekte, rajonale dhe të huaja, në fushën e transportit.</w:t>
      </w:r>
    </w:p>
    <w:p w:rsidR="00994358" w:rsidRDefault="00994358" w:rsidP="007321F3">
      <w:pPr>
        <w:pStyle w:val="Paragrafi"/>
        <w:rPr>
          <w:lang w:val="sq-AL"/>
        </w:rPr>
      </w:pPr>
      <w:r w:rsidRPr="006F3580">
        <w:rPr>
          <w:lang w:val="sq-AL"/>
        </w:rPr>
        <w:t>3. Kryeministri miraton strukturën dhe organikën e Institutit të Transportit, me propozimin e ministrit që mbulon çështjet e transportit.</w:t>
      </w:r>
    </w:p>
    <w:p w:rsidR="000E15C3" w:rsidRPr="006F3580" w:rsidRDefault="000E15C3" w:rsidP="007321F3">
      <w:pPr>
        <w:pStyle w:val="Paragrafi"/>
        <w:rPr>
          <w:lang w:val="sq-AL"/>
        </w:rPr>
      </w:pPr>
    </w:p>
    <w:p w:rsidR="00994358" w:rsidRPr="006F3580" w:rsidRDefault="00994358" w:rsidP="007321F3">
      <w:pPr>
        <w:pStyle w:val="Paragrafi"/>
        <w:rPr>
          <w:lang w:val="sq-AL"/>
        </w:rPr>
      </w:pPr>
      <w:r w:rsidRPr="006F3580">
        <w:rPr>
          <w:lang w:val="sq-AL"/>
        </w:rPr>
        <w:t>4. Ministri, që mbulon çështjet e transportit, miraton rregulloren e organizimit e të funksionimit të Institutit të Transportit.</w:t>
      </w:r>
    </w:p>
    <w:p w:rsidR="00994358" w:rsidRDefault="00994358" w:rsidP="007321F3">
      <w:pPr>
        <w:pStyle w:val="Paragrafi"/>
        <w:rPr>
          <w:lang w:val="sq-AL"/>
        </w:rPr>
      </w:pPr>
      <w:r w:rsidRPr="006F3580">
        <w:rPr>
          <w:lang w:val="sq-AL"/>
        </w:rPr>
        <w:t>5. Të ardhurat e krijuara nga Instituti i Transport</w:t>
      </w:r>
      <w:r w:rsidR="001D4498">
        <w:rPr>
          <w:lang w:val="sq-AL"/>
        </w:rPr>
        <w:t>it, sipas shkronjave “d” e “dh”</w:t>
      </w:r>
      <w:r w:rsidRPr="006F3580">
        <w:rPr>
          <w:lang w:val="sq-AL"/>
        </w:rPr>
        <w:t xml:space="preserve"> të pikës 2,  të përdoren për të përballuar kostot për këto veprimtari, në përputhje me vendimin nr.432, datë 28.6.2006 të Këshillit të Ministrave “Për krijimin dhe administrimin e të ardhurave, që krijojnë institucionet buxhetore”.</w:t>
      </w:r>
    </w:p>
    <w:p w:rsidR="00994358" w:rsidRPr="006F3580" w:rsidRDefault="00994358" w:rsidP="007321F3">
      <w:pPr>
        <w:pStyle w:val="Paragrafi"/>
        <w:rPr>
          <w:lang w:val="sq-AL"/>
        </w:rPr>
      </w:pPr>
      <w:r w:rsidRPr="006F3580">
        <w:rPr>
          <w:lang w:val="sq-AL"/>
        </w:rPr>
        <w:t>6. Drejtori i Institutit të Transportit emërohet nga ministri, që mbulon çështjet e transportit, në mbështetje të vendimit nr.173, datë 7.3.2003 të Këshillit të Ministrave “Për emërimin, lirimin ose shkarkimin nga detyra të drejtuesve të institucioneve, në varësi të Këshillit të Ministrave, Kryeministrit ose të ministrit”.</w:t>
      </w:r>
    </w:p>
    <w:p w:rsidR="00994358" w:rsidRPr="006F3580" w:rsidRDefault="00994358" w:rsidP="007321F3">
      <w:pPr>
        <w:pStyle w:val="Paragrafi"/>
        <w:rPr>
          <w:lang w:val="sq-AL"/>
        </w:rPr>
      </w:pPr>
      <w:r w:rsidRPr="006F3580">
        <w:rPr>
          <w:lang w:val="sq-AL"/>
        </w:rPr>
        <w:t>7. Marrëdhëniet e punës për punonjësit e tjerë rregullohen me</w:t>
      </w:r>
      <w:r w:rsidR="001D4498">
        <w:rPr>
          <w:lang w:val="sq-AL"/>
        </w:rPr>
        <w:t xml:space="preserve"> ligjin nr.7961, datë 12.7.1995</w:t>
      </w:r>
      <w:r w:rsidRPr="006F3580">
        <w:rPr>
          <w:lang w:val="sq-AL"/>
        </w:rPr>
        <w:t xml:space="preserve"> “Kodi i Punës në Republikën e Shqipërisë”, të ndryshuar.</w:t>
      </w:r>
    </w:p>
    <w:p w:rsidR="00994358" w:rsidRPr="006F3580" w:rsidRDefault="00994358" w:rsidP="007321F3">
      <w:pPr>
        <w:pStyle w:val="Paragrafi"/>
        <w:rPr>
          <w:lang w:val="sq-AL"/>
        </w:rPr>
      </w:pPr>
      <w:r w:rsidRPr="006F3580">
        <w:rPr>
          <w:lang w:val="sq-AL"/>
        </w:rPr>
        <w:t>8. Struktura dhe nivelet e pagave të nëpunësve, në pozicionet “Specialist” deri në “Titullar i institucionit”, të jenë sipas lidhjes 2, që i bashkëlidhet vendimit nr.478, datë 18.7.2007 të Këshillit të Ministrave “Për miratimin e strukturës dhe të niveleve të pagave të nëpunësve të disa institucioneve, në varësi të ministrave të linjës”.</w:t>
      </w:r>
    </w:p>
    <w:p w:rsidR="00994358" w:rsidRPr="006F3580" w:rsidRDefault="00994358" w:rsidP="007321F3">
      <w:pPr>
        <w:pStyle w:val="Paragrafi"/>
        <w:rPr>
          <w:lang w:val="sq-AL"/>
        </w:rPr>
      </w:pPr>
      <w:r w:rsidRPr="006F3580">
        <w:rPr>
          <w:lang w:val="sq-AL"/>
        </w:rPr>
        <w:t>Për nëpunësit e tjerë të zbatohet lidhja II e vendimit nr.477, datë 13.7.2007 të Këshillit të Ministrave “Për disa ndryshime në vendimin nr.726, datë 21.12.2000 të Këshillit të Ministrave “Për pagat e punonjësve të instituc</w:t>
      </w:r>
      <w:r w:rsidR="001D4498">
        <w:rPr>
          <w:lang w:val="sq-AL"/>
        </w:rPr>
        <w:t>ioneve buxhetore”, të ndryshuar</w:t>
      </w:r>
      <w:r w:rsidRPr="006F3580">
        <w:rPr>
          <w:lang w:val="sq-AL"/>
        </w:rPr>
        <w:t>”.</w:t>
      </w:r>
    </w:p>
    <w:p w:rsidR="00994358" w:rsidRPr="006F3580" w:rsidRDefault="00994358" w:rsidP="007321F3">
      <w:pPr>
        <w:pStyle w:val="Paragrafi"/>
        <w:rPr>
          <w:lang w:val="sq-AL"/>
        </w:rPr>
      </w:pPr>
      <w:r w:rsidRPr="006F3580">
        <w:rPr>
          <w:lang w:val="sq-AL"/>
        </w:rPr>
        <w:t>9. Vendimi nr.568, datë 6.12.1993 i Këshillit të Ministrave “Për krijimin e Institutit të Studimeve të Transportit”, të ndryshuar, shfuqizohet.</w:t>
      </w:r>
    </w:p>
    <w:p w:rsidR="00994358" w:rsidRPr="006F3580" w:rsidRDefault="00994358" w:rsidP="007321F3">
      <w:pPr>
        <w:pStyle w:val="Paragrafi"/>
        <w:rPr>
          <w:lang w:val="sq-AL"/>
        </w:rPr>
      </w:pPr>
      <w:r w:rsidRPr="006F3580">
        <w:rPr>
          <w:lang w:val="sq-AL"/>
        </w:rPr>
        <w:t>10. Ngarkohet ministria, që mbulon çështjet e transportit, për zbatimin e këtij vendimi.</w:t>
      </w:r>
    </w:p>
    <w:p w:rsidR="00994358" w:rsidRPr="006F3580" w:rsidRDefault="00994358" w:rsidP="007321F3">
      <w:pPr>
        <w:pStyle w:val="Paragrafi"/>
        <w:rPr>
          <w:lang w:val="sq-AL"/>
        </w:rPr>
      </w:pPr>
      <w:r w:rsidRPr="006F3580">
        <w:rPr>
          <w:lang w:val="sq-AL"/>
        </w:rPr>
        <w:t>Ky vendim hyn në fuqi menjëherë dhe botohet në Fletoren Zyrtare.</w:t>
      </w:r>
    </w:p>
    <w:p w:rsidR="00994358" w:rsidRPr="006F3580" w:rsidRDefault="00994358" w:rsidP="007321F3">
      <w:pPr>
        <w:pStyle w:val="Paragrafi"/>
        <w:rPr>
          <w:lang w:val="sq-AL"/>
        </w:rPr>
      </w:pPr>
    </w:p>
    <w:p w:rsidR="00994358" w:rsidRPr="006F3580" w:rsidRDefault="00994358" w:rsidP="00DD03B2">
      <w:pPr>
        <w:pStyle w:val="Autoriteti"/>
      </w:pPr>
      <w:r w:rsidRPr="006F3580">
        <w:t>KRYEMINISTRI</w:t>
      </w:r>
    </w:p>
    <w:p w:rsidR="00994358" w:rsidRPr="006F3580" w:rsidRDefault="00DD03B2" w:rsidP="00DD03B2">
      <w:pPr>
        <w:pStyle w:val="AutoritetiEmer"/>
      </w:pPr>
      <w:r w:rsidRPr="006F3580">
        <w:t>Sali  Berisha</w:t>
      </w:r>
    </w:p>
    <w:p w:rsidR="00994358" w:rsidRDefault="00994358" w:rsidP="004E6125">
      <w:pPr>
        <w:pStyle w:val="Paragrafi"/>
      </w:pPr>
    </w:p>
    <w:p w:rsidR="00994358" w:rsidRDefault="00994358" w:rsidP="004E6125">
      <w:pPr>
        <w:pStyle w:val="Paragrafi"/>
      </w:pPr>
    </w:p>
    <w:p w:rsidR="00994358" w:rsidRPr="00994358" w:rsidRDefault="00994358" w:rsidP="007321F3">
      <w:pPr>
        <w:pStyle w:val="Akti"/>
        <w:keepNext w:val="0"/>
        <w:rPr>
          <w:lang w:val="it-IT"/>
        </w:rPr>
      </w:pPr>
      <w:r w:rsidRPr="00994358">
        <w:rPr>
          <w:lang w:val="it-IT"/>
        </w:rPr>
        <w:t>Vendim</w:t>
      </w:r>
    </w:p>
    <w:p w:rsidR="00994358" w:rsidRPr="00994358" w:rsidRDefault="00994358" w:rsidP="007321F3">
      <w:pPr>
        <w:pStyle w:val="NumriData"/>
        <w:keepNext w:val="0"/>
        <w:rPr>
          <w:lang w:val="it-IT"/>
        </w:rPr>
      </w:pPr>
      <w:r w:rsidRPr="00994358">
        <w:rPr>
          <w:lang w:val="it-IT"/>
        </w:rPr>
        <w:t>Nr.862, datë 5.12.2007</w:t>
      </w:r>
    </w:p>
    <w:p w:rsidR="00994358" w:rsidRDefault="00994358" w:rsidP="007321F3">
      <w:pPr>
        <w:pStyle w:val="Paragrafi"/>
        <w:rPr>
          <w:lang w:val="it-IT"/>
        </w:rPr>
      </w:pPr>
    </w:p>
    <w:p w:rsidR="00994358" w:rsidRPr="00994358" w:rsidRDefault="00994358" w:rsidP="007321F3">
      <w:pPr>
        <w:pStyle w:val="Titulli"/>
        <w:keepNext w:val="0"/>
        <w:rPr>
          <w:lang w:val="it-IT"/>
        </w:rPr>
      </w:pPr>
      <w:r w:rsidRPr="00994358">
        <w:rPr>
          <w:lang w:val="it-IT"/>
        </w:rPr>
        <w:t>Për unifikimin e procedurave të kontrollit të territorit nga Inspektorati ndërtimor e urbanistik kombëtar e ai vendor</w:t>
      </w:r>
    </w:p>
    <w:p w:rsidR="00994358" w:rsidRDefault="00994358" w:rsidP="007321F3">
      <w:pPr>
        <w:pStyle w:val="Paragrafi"/>
        <w:rPr>
          <w:lang w:val="it-IT"/>
        </w:rPr>
      </w:pPr>
    </w:p>
    <w:p w:rsidR="00994358" w:rsidRPr="00994358" w:rsidRDefault="00994358" w:rsidP="007321F3">
      <w:pPr>
        <w:pStyle w:val="BazLigjPropozues"/>
        <w:keepNext w:val="0"/>
        <w:rPr>
          <w:lang w:val="it-IT"/>
        </w:rPr>
      </w:pPr>
      <w:r w:rsidRPr="00994358">
        <w:rPr>
          <w:lang w:val="it-IT"/>
        </w:rPr>
        <w:t xml:space="preserve">Në mbështetje të nenit 100 të Kushtetutës </w:t>
      </w:r>
      <w:r w:rsidR="001D4498">
        <w:rPr>
          <w:lang w:val="it-IT"/>
        </w:rPr>
        <w:t>dhe të nenit 16</w:t>
      </w:r>
      <w:r w:rsidRPr="00994358">
        <w:rPr>
          <w:lang w:val="it-IT"/>
        </w:rPr>
        <w:t xml:space="preserve"> të ligjit nr.9780, datë 16.7.2007, “Për inspektimin e ndërtimit”, me propozimin e Ministrit të Punëve Publike, Transportit dhe Telekomunikacionit, Këshilli i Ministrave</w:t>
      </w:r>
    </w:p>
    <w:p w:rsidR="00994358" w:rsidRDefault="00994358" w:rsidP="007321F3">
      <w:pPr>
        <w:pStyle w:val="Paragrafi"/>
        <w:rPr>
          <w:lang w:val="it-IT"/>
        </w:rPr>
      </w:pPr>
    </w:p>
    <w:p w:rsidR="00994358" w:rsidRDefault="00994358" w:rsidP="00DD03B2">
      <w:pPr>
        <w:pStyle w:val="VENDOSI"/>
      </w:pPr>
      <w:r>
        <w:t>Vendosi:</w:t>
      </w:r>
    </w:p>
    <w:p w:rsidR="00994358" w:rsidRDefault="00994358" w:rsidP="007321F3">
      <w:pPr>
        <w:pStyle w:val="Paragrafi"/>
        <w:rPr>
          <w:lang w:val="it-IT"/>
        </w:rPr>
      </w:pPr>
    </w:p>
    <w:p w:rsidR="00994358" w:rsidRDefault="00994358" w:rsidP="007321F3">
      <w:pPr>
        <w:pStyle w:val="Paragrafi"/>
        <w:rPr>
          <w:lang w:val="it-IT"/>
        </w:rPr>
      </w:pPr>
      <w:r>
        <w:rPr>
          <w:lang w:val="it-IT"/>
        </w:rPr>
        <w:t>1.</w:t>
      </w:r>
      <w:r w:rsidR="005549E4">
        <w:rPr>
          <w:lang w:val="it-IT"/>
        </w:rPr>
        <w:t xml:space="preserve"> </w:t>
      </w:r>
      <w:r>
        <w:rPr>
          <w:lang w:val="it-IT"/>
        </w:rPr>
        <w:t>Unifikimin e procedurave të kontrollit të territorit nga Inspektorati Ndërtimor e Urbanistik Kombëtar (më poshtë INUK), e ai vendor, si më poshtë vijon:</w:t>
      </w:r>
    </w:p>
    <w:p w:rsidR="00994358" w:rsidRDefault="00994358" w:rsidP="007321F3">
      <w:pPr>
        <w:pStyle w:val="Paragrafi"/>
        <w:rPr>
          <w:lang w:val="it-IT"/>
        </w:rPr>
      </w:pPr>
      <w:r>
        <w:rPr>
          <w:lang w:val="it-IT"/>
        </w:rPr>
        <w:t>a</w:t>
      </w:r>
      <w:r w:rsidR="005549E4">
        <w:rPr>
          <w:lang w:val="it-IT"/>
        </w:rPr>
        <w:t>)Kryeinspektorët/inspektorët e i</w:t>
      </w:r>
      <w:r>
        <w:rPr>
          <w:lang w:val="it-IT"/>
        </w:rPr>
        <w:t>nspektoratit ndërtimor e urbanistik ve</w:t>
      </w:r>
      <w:r w:rsidR="005549E4">
        <w:rPr>
          <w:lang w:val="it-IT"/>
        </w:rPr>
        <w:t>ndor, në mbështetje të nenit 12</w:t>
      </w:r>
      <w:r>
        <w:rPr>
          <w:lang w:val="it-IT"/>
        </w:rPr>
        <w:t xml:space="preserve"> të ligjit nr.9780, datë 16.7.2007 “Për inspektimin e</w:t>
      </w:r>
      <w:r w:rsidR="001D4498">
        <w:rPr>
          <w:lang w:val="it-IT"/>
        </w:rPr>
        <w:t xml:space="preserve"> </w:t>
      </w:r>
      <w:r w:rsidR="005549E4">
        <w:rPr>
          <w:lang w:val="it-IT"/>
        </w:rPr>
        <w:t>ndërtimit”</w:t>
      </w:r>
      <w:r>
        <w:rPr>
          <w:lang w:val="it-IT"/>
        </w:rPr>
        <w:t>:</w:t>
      </w:r>
    </w:p>
    <w:p w:rsidR="00994358" w:rsidRDefault="00994358" w:rsidP="007321F3">
      <w:pPr>
        <w:pStyle w:val="Paragrafi"/>
        <w:rPr>
          <w:lang w:val="it-IT"/>
        </w:rPr>
      </w:pPr>
      <w:r>
        <w:rPr>
          <w:lang w:val="it-IT"/>
        </w:rPr>
        <w:t>i)</w:t>
      </w:r>
      <w:r w:rsidR="001D4498">
        <w:rPr>
          <w:lang w:val="it-IT"/>
        </w:rPr>
        <w:t xml:space="preserve"> </w:t>
      </w:r>
      <w:r>
        <w:rPr>
          <w:lang w:val="it-IT"/>
        </w:rPr>
        <w:t>kan</w:t>
      </w:r>
      <w:r w:rsidR="005549E4">
        <w:rPr>
          <w:lang w:val="it-IT"/>
        </w:rPr>
        <w:t>ë të drejtë të hyjnë e të ushtro</w:t>
      </w:r>
      <w:r>
        <w:rPr>
          <w:lang w:val="it-IT"/>
        </w:rPr>
        <w:t xml:space="preserve">jnë kontroll </w:t>
      </w:r>
      <w:r w:rsidR="005549E4">
        <w:rPr>
          <w:lang w:val="it-IT"/>
        </w:rPr>
        <w:t>në mjediset, ku kryhet ndërtimi;</w:t>
      </w:r>
    </w:p>
    <w:p w:rsidR="00994358" w:rsidRDefault="00994358" w:rsidP="007321F3">
      <w:pPr>
        <w:pStyle w:val="Paragrafi"/>
        <w:rPr>
          <w:lang w:val="it-IT"/>
        </w:rPr>
      </w:pPr>
      <w:r>
        <w:rPr>
          <w:lang w:val="it-IT"/>
        </w:rPr>
        <w:t>ii)</w:t>
      </w:r>
      <w:r w:rsidR="001D4498">
        <w:rPr>
          <w:lang w:val="it-IT"/>
        </w:rPr>
        <w:t xml:space="preserve"> </w:t>
      </w:r>
      <w:r>
        <w:rPr>
          <w:lang w:val="it-IT"/>
        </w:rPr>
        <w:t>pajisen dhe identifikohen me dokument zyrtar, ku përcaktohet pozicioni i vendit të punës</w:t>
      </w:r>
      <w:r w:rsidR="005549E4">
        <w:rPr>
          <w:lang w:val="it-IT"/>
        </w:rPr>
        <w:t>,</w:t>
      </w:r>
      <w:r>
        <w:rPr>
          <w:lang w:val="it-IT"/>
        </w:rPr>
        <w:t xml:space="preserve"> i cili i paraqitet subjektit, mbi të </w:t>
      </w:r>
      <w:r w:rsidR="005549E4">
        <w:rPr>
          <w:lang w:val="it-IT"/>
        </w:rPr>
        <w:t>cilin do të ushtrohet kontrolli;</w:t>
      </w:r>
    </w:p>
    <w:p w:rsidR="00994358" w:rsidRDefault="00994358" w:rsidP="007321F3">
      <w:pPr>
        <w:pStyle w:val="Paragrafi"/>
        <w:rPr>
          <w:lang w:val="it-IT"/>
        </w:rPr>
      </w:pPr>
      <w:r>
        <w:rPr>
          <w:lang w:val="it-IT"/>
        </w:rPr>
        <w:t>iii)</w:t>
      </w:r>
      <w:r w:rsidR="001D4498">
        <w:rPr>
          <w:lang w:val="it-IT"/>
        </w:rPr>
        <w:t xml:space="preserve"> </w:t>
      </w:r>
      <w:r>
        <w:rPr>
          <w:lang w:val="it-IT"/>
        </w:rPr>
        <w:t>kanë të drejtë të kërkojnë zbatimin e objektit në terren, sipas lejes së ndërtimit të dhënë nga organi i autorizuar i qeverisjes vendore, si dhe të kontrollojnë dosjen me d</w:t>
      </w:r>
      <w:r w:rsidR="001D4498">
        <w:rPr>
          <w:lang w:val="it-IT"/>
        </w:rPr>
        <w:t>okumentacionin, teknik e ligjor</w:t>
      </w:r>
      <w:r>
        <w:rPr>
          <w:lang w:val="it-IT"/>
        </w:rPr>
        <w:t xml:space="preserve"> të objektit.</w:t>
      </w:r>
    </w:p>
    <w:p w:rsidR="00994358" w:rsidRDefault="00994358" w:rsidP="007321F3">
      <w:pPr>
        <w:pStyle w:val="Paragrafi"/>
        <w:rPr>
          <w:lang w:val="it-IT"/>
        </w:rPr>
      </w:pPr>
      <w:r>
        <w:rPr>
          <w:lang w:val="it-IT"/>
        </w:rPr>
        <w:t>b)</w:t>
      </w:r>
      <w:r w:rsidR="001D4498">
        <w:rPr>
          <w:lang w:val="it-IT"/>
        </w:rPr>
        <w:t xml:space="preserve"> </w:t>
      </w:r>
      <w:r>
        <w:rPr>
          <w:lang w:val="it-IT"/>
        </w:rPr>
        <w:t>Inspektorati ndërtimor e urbanistik vendor:</w:t>
      </w:r>
    </w:p>
    <w:p w:rsidR="00994358" w:rsidRDefault="00994358" w:rsidP="007321F3">
      <w:pPr>
        <w:pStyle w:val="Paragrafi"/>
        <w:rPr>
          <w:lang w:val="it-IT"/>
        </w:rPr>
      </w:pPr>
      <w:r>
        <w:rPr>
          <w:lang w:val="it-IT"/>
        </w:rPr>
        <w:t>i)</w:t>
      </w:r>
      <w:r w:rsidR="001D4498">
        <w:rPr>
          <w:lang w:val="it-IT"/>
        </w:rPr>
        <w:t xml:space="preserve"> </w:t>
      </w:r>
      <w:r>
        <w:rPr>
          <w:lang w:val="it-IT"/>
        </w:rPr>
        <w:t>zbaton vendimet e marra nga organi i qeverisjes vendore në fushën e ndërtimit, brenda territorit nën juridiksionin e tij.</w:t>
      </w:r>
    </w:p>
    <w:p w:rsidR="00994358" w:rsidRDefault="00994358" w:rsidP="007321F3">
      <w:pPr>
        <w:pStyle w:val="Paragrafi"/>
        <w:rPr>
          <w:lang w:val="it-IT"/>
        </w:rPr>
      </w:pPr>
      <w:r>
        <w:rPr>
          <w:lang w:val="it-IT"/>
        </w:rPr>
        <w:t>ii)</w:t>
      </w:r>
      <w:r w:rsidR="001D4498">
        <w:rPr>
          <w:lang w:val="it-IT"/>
        </w:rPr>
        <w:t xml:space="preserve"> </w:t>
      </w:r>
      <w:r>
        <w:rPr>
          <w:lang w:val="it-IT"/>
        </w:rPr>
        <w:t>kryen kontrolle në territorin administrativ të njësisë vendore, në bazë të planit mujor të punës, të miratuar nga kryeinspektori, si dhe në bazë të njoftimeve të marra nga institucionet qendrore dhe ato vendore, subjektet, fizike e private.</w:t>
      </w:r>
    </w:p>
    <w:p w:rsidR="00994358" w:rsidRDefault="00994358" w:rsidP="007321F3">
      <w:pPr>
        <w:pStyle w:val="Paragrafi"/>
        <w:rPr>
          <w:lang w:val="it-IT"/>
        </w:rPr>
      </w:pPr>
      <w:r>
        <w:rPr>
          <w:lang w:val="it-IT"/>
        </w:rPr>
        <w:t>iii)</w:t>
      </w:r>
      <w:r w:rsidR="001D4498">
        <w:rPr>
          <w:lang w:val="it-IT"/>
        </w:rPr>
        <w:t xml:space="preserve"> </w:t>
      </w:r>
      <w:r>
        <w:rPr>
          <w:lang w:val="it-IT"/>
        </w:rPr>
        <w:t>ka të drejtë të kryejë një apo më shumë kontrolle në të njëjtin objekt, sipas problematikave, teknike e ligjore të objektit, që ndërtohet. K</w:t>
      </w:r>
      <w:r w:rsidR="005549E4">
        <w:rPr>
          <w:lang w:val="it-IT"/>
        </w:rPr>
        <w:t>r</w:t>
      </w:r>
      <w:r>
        <w:rPr>
          <w:lang w:val="it-IT"/>
        </w:rPr>
        <w:t>yeinspektori përcakton numrin e kontrollit të tij.</w:t>
      </w:r>
    </w:p>
    <w:p w:rsidR="00994358" w:rsidRDefault="00994358" w:rsidP="007321F3">
      <w:pPr>
        <w:pStyle w:val="Paragrafi"/>
        <w:rPr>
          <w:lang w:val="it-IT"/>
        </w:rPr>
      </w:pPr>
      <w:r>
        <w:rPr>
          <w:lang w:val="it-IT"/>
        </w:rPr>
        <w:t>iv)</w:t>
      </w:r>
      <w:r w:rsidR="001D4498">
        <w:rPr>
          <w:lang w:val="it-IT"/>
        </w:rPr>
        <w:t xml:space="preserve"> </w:t>
      </w:r>
      <w:r>
        <w:rPr>
          <w:lang w:val="it-IT"/>
        </w:rPr>
        <w:t>përfshin në kontrollin e tij ndërtimin e një objekti të ri, prishjen e objektit, rikonstruksionin e objektit, riparimin e objektit, infrastrukturën, tokësore e nëntokësore, si dhe prishjen e objekteve, që paraqesin rrezik shembjeje, me pasoja për jetën dhe shëndetin e njerëzve dhe mbi pasurinë e të tretëve, në përputhje</w:t>
      </w:r>
      <w:r w:rsidR="005549E4">
        <w:rPr>
          <w:lang w:val="it-IT"/>
        </w:rPr>
        <w:t xml:space="preserve"> me nenin 59</w:t>
      </w:r>
      <w:r>
        <w:rPr>
          <w:lang w:val="it-IT"/>
        </w:rPr>
        <w:t xml:space="preserve"> të</w:t>
      </w:r>
      <w:r w:rsidR="005549E4">
        <w:rPr>
          <w:lang w:val="it-IT"/>
        </w:rPr>
        <w:t xml:space="preserve"> ligjit nr.8405, datë 17.9.1998</w:t>
      </w:r>
      <w:r>
        <w:rPr>
          <w:lang w:val="it-IT"/>
        </w:rPr>
        <w:t xml:space="preserve"> “Për urbanistikën”, të ndryshuar.</w:t>
      </w:r>
    </w:p>
    <w:p w:rsidR="00994358" w:rsidRDefault="00994358" w:rsidP="007321F3">
      <w:pPr>
        <w:pStyle w:val="Paragrafi"/>
        <w:rPr>
          <w:lang w:val="it-IT"/>
        </w:rPr>
      </w:pPr>
      <w:r>
        <w:rPr>
          <w:lang w:val="it-IT"/>
        </w:rPr>
        <w:t>c)</w:t>
      </w:r>
      <w:r w:rsidR="001D4498">
        <w:rPr>
          <w:lang w:val="it-IT"/>
        </w:rPr>
        <w:t xml:space="preserve"> </w:t>
      </w:r>
      <w:r>
        <w:rPr>
          <w:lang w:val="it-IT"/>
        </w:rPr>
        <w:t>Inspektorati ndërtimor e urbanistik vendor</w:t>
      </w:r>
      <w:r w:rsidR="005549E4">
        <w:rPr>
          <w:lang w:val="it-IT"/>
        </w:rPr>
        <w:t xml:space="preserve"> realizon kontrolle nëpërmjet:</w:t>
      </w:r>
    </w:p>
    <w:p w:rsidR="00994358" w:rsidRDefault="00994358" w:rsidP="007321F3">
      <w:pPr>
        <w:pStyle w:val="Paragrafi"/>
        <w:rPr>
          <w:lang w:val="it-IT"/>
        </w:rPr>
      </w:pPr>
      <w:r>
        <w:rPr>
          <w:lang w:val="it-IT"/>
        </w:rPr>
        <w:t>i)</w:t>
      </w:r>
      <w:r w:rsidR="001D4498">
        <w:rPr>
          <w:lang w:val="it-IT"/>
        </w:rPr>
        <w:t xml:space="preserve"> </w:t>
      </w:r>
      <w:r>
        <w:rPr>
          <w:lang w:val="it-IT"/>
        </w:rPr>
        <w:t>një grupi inspektimi, i cili ka në përbërje jo më pak se dy inspektorë;</w:t>
      </w:r>
    </w:p>
    <w:p w:rsidR="00994358" w:rsidRDefault="00994358" w:rsidP="007321F3">
      <w:pPr>
        <w:pStyle w:val="Paragrafi"/>
        <w:rPr>
          <w:lang w:val="it-IT"/>
        </w:rPr>
      </w:pPr>
      <w:r>
        <w:rPr>
          <w:lang w:val="it-IT"/>
        </w:rPr>
        <w:t>ii)</w:t>
      </w:r>
      <w:r w:rsidR="001D4498">
        <w:rPr>
          <w:lang w:val="it-IT"/>
        </w:rPr>
        <w:t xml:space="preserve"> </w:t>
      </w:r>
      <w:r>
        <w:rPr>
          <w:lang w:val="it-IT"/>
        </w:rPr>
        <w:t>një grupi inspektimi të përbashkët, i cili ka në përbërje një inspektor të INUK-ut  dhe një inspektor ndërtimor e urbanistik vendor, kur kontrolli ushtrohet në ndërtimet në zonat e objektet, me rëndësi kombëtare.</w:t>
      </w:r>
    </w:p>
    <w:p w:rsidR="00994358" w:rsidRDefault="00994358" w:rsidP="007321F3">
      <w:pPr>
        <w:pStyle w:val="Paragrafi"/>
        <w:rPr>
          <w:lang w:val="it-IT"/>
        </w:rPr>
      </w:pPr>
      <w:r>
        <w:rPr>
          <w:lang w:val="it-IT"/>
        </w:rPr>
        <w:t>2.</w:t>
      </w:r>
      <w:r w:rsidR="001D4498">
        <w:rPr>
          <w:lang w:val="it-IT"/>
        </w:rPr>
        <w:t xml:space="preserve"> </w:t>
      </w:r>
      <w:r>
        <w:rPr>
          <w:lang w:val="it-IT"/>
        </w:rPr>
        <w:t>Kryeinspektori/inspektori vendor, gjatë kontrollit të ushtruar për zbatimin e punimeve në objektet me leje ndërtimi, i vlerëson shkelje të punimeve në ndërtim:</w:t>
      </w:r>
    </w:p>
    <w:p w:rsidR="00994358" w:rsidRDefault="00994358" w:rsidP="007321F3">
      <w:pPr>
        <w:pStyle w:val="Paragrafi"/>
        <w:rPr>
          <w:lang w:val="it-IT"/>
        </w:rPr>
      </w:pPr>
      <w:r>
        <w:rPr>
          <w:lang w:val="it-IT"/>
        </w:rPr>
        <w:t>a)</w:t>
      </w:r>
      <w:r w:rsidR="001D4498">
        <w:rPr>
          <w:lang w:val="it-IT"/>
        </w:rPr>
        <w:t xml:space="preserve"> </w:t>
      </w:r>
      <w:r>
        <w:rPr>
          <w:lang w:val="it-IT"/>
        </w:rPr>
        <w:t>mospërputhjen e objektit në ndërtim, me kërkesat e lejes së ndërtimit e të projektit teknik të zbatimit, të miratuar e konfirmuar nga organi i autorizuar si:</w:t>
      </w:r>
    </w:p>
    <w:p w:rsidR="00994358" w:rsidRDefault="00994358" w:rsidP="007321F3">
      <w:pPr>
        <w:pStyle w:val="Paragrafi"/>
        <w:rPr>
          <w:lang w:val="it-IT"/>
        </w:rPr>
      </w:pPr>
      <w:r>
        <w:rPr>
          <w:lang w:val="it-IT"/>
        </w:rPr>
        <w:t>i)</w:t>
      </w:r>
      <w:r w:rsidR="001D4498">
        <w:rPr>
          <w:lang w:val="it-IT"/>
        </w:rPr>
        <w:t xml:space="preserve"> </w:t>
      </w:r>
      <w:r>
        <w:rPr>
          <w:lang w:val="it-IT"/>
        </w:rPr>
        <w:t>ndërtimi i volumeve të tepërta, në lartësi ose në gjerësi të objektit (shtesë kati ose shtesë anësore);</w:t>
      </w:r>
    </w:p>
    <w:p w:rsidR="00994358" w:rsidRDefault="00994358" w:rsidP="007321F3">
      <w:pPr>
        <w:pStyle w:val="Paragrafi"/>
        <w:rPr>
          <w:lang w:val="it-IT"/>
        </w:rPr>
      </w:pPr>
      <w:r>
        <w:rPr>
          <w:lang w:val="it-IT"/>
        </w:rPr>
        <w:t>ii)</w:t>
      </w:r>
      <w:r w:rsidR="001D4498">
        <w:rPr>
          <w:lang w:val="it-IT"/>
        </w:rPr>
        <w:t xml:space="preserve"> </w:t>
      </w:r>
      <w:r>
        <w:rPr>
          <w:lang w:val="it-IT"/>
        </w:rPr>
        <w:t>ndryshime të përmasa</w:t>
      </w:r>
      <w:r w:rsidR="001D4498">
        <w:rPr>
          <w:lang w:val="it-IT"/>
        </w:rPr>
        <w:t>ve në gjatësi, gjerësi, lartësi</w:t>
      </w:r>
      <w:r>
        <w:rPr>
          <w:lang w:val="it-IT"/>
        </w:rPr>
        <w:t xml:space="preserve"> më të mëdha ose më të vogla se ato të miratuara;</w:t>
      </w:r>
    </w:p>
    <w:p w:rsidR="00994358" w:rsidRPr="006A16C8" w:rsidRDefault="00994358" w:rsidP="007321F3">
      <w:pPr>
        <w:pStyle w:val="Paragrafi"/>
        <w:rPr>
          <w:lang w:val="it-IT"/>
        </w:rPr>
      </w:pPr>
      <w:r w:rsidRPr="006A16C8">
        <w:rPr>
          <w:lang w:val="it-IT"/>
        </w:rPr>
        <w:t>iii)</w:t>
      </w:r>
      <w:r w:rsidR="001D4498">
        <w:rPr>
          <w:lang w:val="it-IT"/>
        </w:rPr>
        <w:t xml:space="preserve"> </w:t>
      </w:r>
      <w:r w:rsidRPr="006A16C8">
        <w:rPr>
          <w:lang w:val="it-IT"/>
        </w:rPr>
        <w:t>ndryshime në</w:t>
      </w:r>
      <w:r>
        <w:rPr>
          <w:lang w:val="it-IT"/>
        </w:rPr>
        <w:t xml:space="preserve"> arkite</w:t>
      </w:r>
      <w:r w:rsidRPr="006A16C8">
        <w:rPr>
          <w:lang w:val="it-IT"/>
        </w:rPr>
        <w:t>kturën e fasadës së o</w:t>
      </w:r>
      <w:r>
        <w:rPr>
          <w:lang w:val="it-IT"/>
        </w:rPr>
        <w:t>bjektit, krahasuar me projektin</w:t>
      </w:r>
      <w:r w:rsidRPr="006A16C8">
        <w:rPr>
          <w:lang w:val="it-IT"/>
        </w:rPr>
        <w:t xml:space="preserve"> e miratuar;</w:t>
      </w:r>
    </w:p>
    <w:p w:rsidR="00994358" w:rsidRPr="006A16C8" w:rsidRDefault="00994358" w:rsidP="007321F3">
      <w:pPr>
        <w:pStyle w:val="Paragrafi"/>
        <w:rPr>
          <w:lang w:val="it-IT"/>
        </w:rPr>
      </w:pPr>
      <w:r>
        <w:rPr>
          <w:lang w:val="it-IT"/>
        </w:rPr>
        <w:t>iv)</w:t>
      </w:r>
      <w:r w:rsidR="0088450B">
        <w:rPr>
          <w:lang w:val="it-IT"/>
        </w:rPr>
        <w:t xml:space="preserve"> </w:t>
      </w:r>
      <w:r>
        <w:rPr>
          <w:lang w:val="it-IT"/>
        </w:rPr>
        <w:t>rrethimi i o</w:t>
      </w:r>
      <w:r w:rsidRPr="006A16C8">
        <w:rPr>
          <w:lang w:val="it-IT"/>
        </w:rPr>
        <w:t>bjektit nuk është bërë sipas planorganizimit të miratuar.</w:t>
      </w:r>
    </w:p>
    <w:p w:rsidR="00994358" w:rsidRPr="006A16C8" w:rsidRDefault="00994358" w:rsidP="007321F3">
      <w:pPr>
        <w:pStyle w:val="Paragrafi"/>
        <w:rPr>
          <w:lang w:val="it-IT"/>
        </w:rPr>
      </w:pPr>
      <w:r w:rsidRPr="006A16C8">
        <w:rPr>
          <w:lang w:val="it-IT"/>
        </w:rPr>
        <w:t>b)</w:t>
      </w:r>
      <w:r w:rsidR="001D4498">
        <w:rPr>
          <w:lang w:val="it-IT"/>
        </w:rPr>
        <w:t xml:space="preserve"> </w:t>
      </w:r>
      <w:r w:rsidRPr="006A16C8">
        <w:rPr>
          <w:lang w:val="it-IT"/>
        </w:rPr>
        <w:t>mosrespektimi</w:t>
      </w:r>
      <w:r w:rsidR="001D4498">
        <w:rPr>
          <w:lang w:val="it-IT"/>
        </w:rPr>
        <w:t>n e</w:t>
      </w:r>
      <w:r w:rsidRPr="006A16C8">
        <w:rPr>
          <w:lang w:val="it-IT"/>
        </w:rPr>
        <w:t xml:space="preserve"> kuotave të lartësisë së kateve me ato të miratuara.</w:t>
      </w:r>
    </w:p>
    <w:p w:rsidR="00994358" w:rsidRPr="006A16C8" w:rsidRDefault="00994358" w:rsidP="007321F3">
      <w:pPr>
        <w:pStyle w:val="Paragrafi"/>
        <w:rPr>
          <w:lang w:val="it-IT"/>
        </w:rPr>
      </w:pPr>
      <w:r w:rsidRPr="006A16C8">
        <w:rPr>
          <w:lang w:val="it-IT"/>
        </w:rPr>
        <w:t>c)</w:t>
      </w:r>
      <w:r w:rsidR="001D4498">
        <w:rPr>
          <w:lang w:val="it-IT"/>
        </w:rPr>
        <w:t xml:space="preserve"> </w:t>
      </w:r>
      <w:r w:rsidRPr="006A16C8">
        <w:rPr>
          <w:lang w:val="it-IT"/>
        </w:rPr>
        <w:t>munges</w:t>
      </w:r>
      <w:r>
        <w:rPr>
          <w:lang w:val="it-IT"/>
        </w:rPr>
        <w:t>a</w:t>
      </w:r>
      <w:r w:rsidRPr="006A16C8">
        <w:rPr>
          <w:lang w:val="it-IT"/>
        </w:rPr>
        <w:t>t e m</w:t>
      </w:r>
      <w:r>
        <w:rPr>
          <w:lang w:val="it-IT"/>
        </w:rPr>
        <w:t>a</w:t>
      </w:r>
      <w:r w:rsidRPr="006A16C8">
        <w:rPr>
          <w:lang w:val="it-IT"/>
        </w:rPr>
        <w:t>save të sigurimit teknik të objektit dhe të mbrojtjes së jetës së njerëzve.</w:t>
      </w:r>
    </w:p>
    <w:p w:rsidR="00994358" w:rsidRPr="00FB6F5E" w:rsidRDefault="00994358" w:rsidP="007321F3">
      <w:pPr>
        <w:pStyle w:val="Paragrafi"/>
        <w:rPr>
          <w:lang w:val="it-IT"/>
        </w:rPr>
      </w:pPr>
      <w:r w:rsidRPr="00FB6F5E">
        <w:rPr>
          <w:lang w:val="it-IT"/>
        </w:rPr>
        <w:t>ç)</w:t>
      </w:r>
      <w:r w:rsidR="001D4498">
        <w:rPr>
          <w:lang w:val="it-IT"/>
        </w:rPr>
        <w:t xml:space="preserve"> </w:t>
      </w:r>
      <w:r w:rsidRPr="00FB6F5E">
        <w:rPr>
          <w:lang w:val="it-IT"/>
        </w:rPr>
        <w:t>ndotjen e mjedisit n</w:t>
      </w:r>
      <w:r>
        <w:rPr>
          <w:lang w:val="it-IT"/>
        </w:rPr>
        <w:t>g</w:t>
      </w:r>
      <w:r w:rsidRPr="00FB6F5E">
        <w:rPr>
          <w:lang w:val="it-IT"/>
        </w:rPr>
        <w:t>a nd</w:t>
      </w:r>
      <w:r>
        <w:rPr>
          <w:lang w:val="it-IT"/>
        </w:rPr>
        <w:t>ë</w:t>
      </w:r>
      <w:r w:rsidRPr="00FB6F5E">
        <w:rPr>
          <w:lang w:val="it-IT"/>
        </w:rPr>
        <w:t>rtimi i objektit.</w:t>
      </w:r>
    </w:p>
    <w:p w:rsidR="00994358" w:rsidRPr="00FB6F5E" w:rsidRDefault="00994358" w:rsidP="007321F3">
      <w:pPr>
        <w:pStyle w:val="Paragrafi"/>
        <w:rPr>
          <w:lang w:val="it-IT"/>
        </w:rPr>
      </w:pPr>
      <w:r w:rsidRPr="00FB6F5E">
        <w:rPr>
          <w:lang w:val="it-IT"/>
        </w:rPr>
        <w:t>3.</w:t>
      </w:r>
      <w:r w:rsidR="001D4498">
        <w:rPr>
          <w:lang w:val="it-IT"/>
        </w:rPr>
        <w:t xml:space="preserve"> </w:t>
      </w:r>
      <w:r w:rsidRPr="00FB6F5E">
        <w:rPr>
          <w:lang w:val="it-IT"/>
        </w:rPr>
        <w:t>Inspektorati nd</w:t>
      </w:r>
      <w:r>
        <w:rPr>
          <w:lang w:val="it-IT"/>
        </w:rPr>
        <w:t>ë</w:t>
      </w:r>
      <w:r w:rsidRPr="00FB6F5E">
        <w:rPr>
          <w:lang w:val="it-IT"/>
        </w:rPr>
        <w:t>rtimor e urbanistik vendor, n</w:t>
      </w:r>
      <w:r>
        <w:rPr>
          <w:lang w:val="it-IT"/>
        </w:rPr>
        <w:t>ë</w:t>
      </w:r>
      <w:r w:rsidRPr="00FB6F5E">
        <w:rPr>
          <w:lang w:val="it-IT"/>
        </w:rPr>
        <w:t xml:space="preserve"> baz</w:t>
      </w:r>
      <w:r>
        <w:rPr>
          <w:lang w:val="it-IT"/>
        </w:rPr>
        <w:t>ë</w:t>
      </w:r>
      <w:r w:rsidRPr="00FB6F5E">
        <w:rPr>
          <w:lang w:val="it-IT"/>
        </w:rPr>
        <w:t xml:space="preserve"> t</w:t>
      </w:r>
      <w:r>
        <w:rPr>
          <w:lang w:val="it-IT"/>
        </w:rPr>
        <w:t>ë</w:t>
      </w:r>
      <w:r w:rsidRPr="00FB6F5E">
        <w:rPr>
          <w:lang w:val="it-IT"/>
        </w:rPr>
        <w:t xml:space="preserve"> planit t</w:t>
      </w:r>
      <w:r>
        <w:rPr>
          <w:lang w:val="it-IT"/>
        </w:rPr>
        <w:t>ë</w:t>
      </w:r>
      <w:r w:rsidRPr="00FB6F5E">
        <w:rPr>
          <w:lang w:val="it-IT"/>
        </w:rPr>
        <w:t xml:space="preserve"> pun</w:t>
      </w:r>
      <w:r>
        <w:rPr>
          <w:lang w:val="it-IT"/>
        </w:rPr>
        <w:t>ë</w:t>
      </w:r>
      <w:r w:rsidR="0088450B">
        <w:rPr>
          <w:lang w:val="it-IT"/>
        </w:rPr>
        <w:t>s verifikon:</w:t>
      </w:r>
    </w:p>
    <w:p w:rsidR="00994358" w:rsidRPr="006A16C8" w:rsidRDefault="00994358" w:rsidP="007321F3">
      <w:pPr>
        <w:pStyle w:val="Paragrafi"/>
        <w:rPr>
          <w:lang w:val="it-IT"/>
        </w:rPr>
      </w:pPr>
      <w:r w:rsidRPr="006A16C8">
        <w:rPr>
          <w:lang w:val="it-IT"/>
        </w:rPr>
        <w:t>a)</w:t>
      </w:r>
      <w:r w:rsidR="00860B0A">
        <w:rPr>
          <w:lang w:val="it-IT"/>
        </w:rPr>
        <w:t xml:space="preserve"> </w:t>
      </w:r>
      <w:r w:rsidRPr="006A16C8">
        <w:rPr>
          <w:lang w:val="it-IT"/>
        </w:rPr>
        <w:t>vendosjen e tabelës së objektit me leje ndërtimi, të dhënat përkatë</w:t>
      </w:r>
      <w:r>
        <w:rPr>
          <w:lang w:val="it-IT"/>
        </w:rPr>
        <w:t>se, sipas nenit</w:t>
      </w:r>
      <w:r w:rsidR="001D4498">
        <w:rPr>
          <w:lang w:val="it-IT"/>
        </w:rPr>
        <w:t xml:space="preserve"> 56</w:t>
      </w:r>
      <w:r w:rsidRPr="006A16C8">
        <w:rPr>
          <w:lang w:val="it-IT"/>
        </w:rPr>
        <w:t xml:space="preserve"> të li</w:t>
      </w:r>
      <w:r>
        <w:rPr>
          <w:lang w:val="it-IT"/>
        </w:rPr>
        <w:t>gjit nr</w:t>
      </w:r>
      <w:r w:rsidRPr="006A16C8">
        <w:rPr>
          <w:lang w:val="it-IT"/>
        </w:rPr>
        <w:t>.8405, datë 17.9.2007 “Për urbanistikën”. Kjo tabelë duhet të ketë përmasa 3m</w:t>
      </w:r>
      <w:r w:rsidR="001D4498">
        <w:rPr>
          <w:lang w:val="it-IT"/>
        </w:rPr>
        <w:t xml:space="preserve"> </w:t>
      </w:r>
      <w:r w:rsidRPr="006A16C8">
        <w:rPr>
          <w:lang w:val="it-IT"/>
        </w:rPr>
        <w:t>x</w:t>
      </w:r>
      <w:r w:rsidR="001D4498">
        <w:rPr>
          <w:lang w:val="it-IT"/>
        </w:rPr>
        <w:t xml:space="preserve"> </w:t>
      </w:r>
      <w:r w:rsidRPr="006A16C8">
        <w:rPr>
          <w:lang w:val="it-IT"/>
        </w:rPr>
        <w:t>3m dhe duhet të për</w:t>
      </w:r>
      <w:r w:rsidR="0088450B">
        <w:rPr>
          <w:lang w:val="it-IT"/>
        </w:rPr>
        <w:t>mbajë gjithashtu, këto të dhëna:</w:t>
      </w:r>
    </w:p>
    <w:p w:rsidR="00994358" w:rsidRDefault="00994358" w:rsidP="007321F3">
      <w:pPr>
        <w:pStyle w:val="Paragrafi"/>
        <w:rPr>
          <w:lang w:val="en-GB"/>
        </w:rPr>
      </w:pPr>
      <w:r>
        <w:rPr>
          <w:lang w:val="en-GB"/>
        </w:rPr>
        <w:t>i)</w:t>
      </w:r>
      <w:r w:rsidR="001D4498">
        <w:rPr>
          <w:lang w:val="en-GB"/>
        </w:rPr>
        <w:t xml:space="preserve"> </w:t>
      </w:r>
      <w:r w:rsidR="00860B0A">
        <w:rPr>
          <w:lang w:val="en-GB"/>
        </w:rPr>
        <w:t>e</w:t>
      </w:r>
      <w:r>
        <w:rPr>
          <w:lang w:val="en-GB"/>
        </w:rPr>
        <w:t>mërtimin e objektit, sipas lejes së ndërtimit;</w:t>
      </w:r>
    </w:p>
    <w:p w:rsidR="00994358" w:rsidRDefault="00994358" w:rsidP="007321F3">
      <w:pPr>
        <w:pStyle w:val="Paragrafi"/>
        <w:rPr>
          <w:lang w:val="en-GB"/>
        </w:rPr>
      </w:pPr>
      <w:r>
        <w:rPr>
          <w:lang w:val="en-GB"/>
        </w:rPr>
        <w:t>ii)</w:t>
      </w:r>
      <w:r w:rsidR="00860B0A">
        <w:rPr>
          <w:lang w:val="en-GB"/>
        </w:rPr>
        <w:t xml:space="preserve"> </w:t>
      </w:r>
      <w:r w:rsidR="0088450B">
        <w:rPr>
          <w:lang w:val="en-GB"/>
        </w:rPr>
        <w:t>l</w:t>
      </w:r>
      <w:r>
        <w:rPr>
          <w:lang w:val="en-GB"/>
        </w:rPr>
        <w:t>ejen e ndërtimit;</w:t>
      </w:r>
    </w:p>
    <w:p w:rsidR="00994358" w:rsidRDefault="00994358" w:rsidP="007321F3">
      <w:pPr>
        <w:pStyle w:val="Paragrafi"/>
        <w:rPr>
          <w:lang w:val="en-GB"/>
        </w:rPr>
      </w:pPr>
      <w:r>
        <w:rPr>
          <w:lang w:val="en-GB"/>
        </w:rPr>
        <w:t>iii)</w:t>
      </w:r>
      <w:r w:rsidR="00860B0A">
        <w:rPr>
          <w:lang w:val="en-GB"/>
        </w:rPr>
        <w:t xml:space="preserve"> e</w:t>
      </w:r>
      <w:r>
        <w:rPr>
          <w:lang w:val="en-GB"/>
        </w:rPr>
        <w:t>mrin e projektuesit;</w:t>
      </w:r>
    </w:p>
    <w:p w:rsidR="00994358" w:rsidRDefault="00860B0A" w:rsidP="007321F3">
      <w:pPr>
        <w:pStyle w:val="Paragrafi"/>
        <w:rPr>
          <w:lang w:val="en-GB"/>
        </w:rPr>
      </w:pPr>
      <w:r>
        <w:rPr>
          <w:lang w:val="en-GB"/>
        </w:rPr>
        <w:t>iv) e</w:t>
      </w:r>
      <w:r w:rsidR="00994358">
        <w:rPr>
          <w:lang w:val="en-GB"/>
        </w:rPr>
        <w:t>mrin e inxhinierit mbikëqyrës të punimeve në objekt;</w:t>
      </w:r>
    </w:p>
    <w:p w:rsidR="00994358" w:rsidRDefault="00994358" w:rsidP="007321F3">
      <w:pPr>
        <w:pStyle w:val="Paragrafi"/>
        <w:rPr>
          <w:lang w:val="en-GB"/>
        </w:rPr>
      </w:pPr>
      <w:r>
        <w:rPr>
          <w:lang w:val="en-GB"/>
        </w:rPr>
        <w:t>v)</w:t>
      </w:r>
      <w:r w:rsidR="00860B0A">
        <w:rPr>
          <w:lang w:val="en-GB"/>
        </w:rPr>
        <w:t xml:space="preserve"> d</w:t>
      </w:r>
      <w:r>
        <w:rPr>
          <w:lang w:val="en-GB"/>
        </w:rPr>
        <w:t>atën e fillimit dhe të mbarimit të punimeve në objekt;</w:t>
      </w:r>
    </w:p>
    <w:p w:rsidR="00994358" w:rsidRDefault="00994358" w:rsidP="007321F3">
      <w:pPr>
        <w:pStyle w:val="Paragrafi"/>
        <w:rPr>
          <w:lang w:val="en-GB"/>
        </w:rPr>
      </w:pPr>
      <w:r>
        <w:rPr>
          <w:lang w:val="en-GB"/>
        </w:rPr>
        <w:t>vi)</w:t>
      </w:r>
      <w:r w:rsidR="00860B0A">
        <w:rPr>
          <w:lang w:val="en-GB"/>
        </w:rPr>
        <w:t xml:space="preserve"> p</w:t>
      </w:r>
      <w:r>
        <w:rPr>
          <w:lang w:val="en-GB"/>
        </w:rPr>
        <w:t>lanimetrinë e sheshit të ndërtimit të objektit, në lidhje me objektet përreth;</w:t>
      </w:r>
    </w:p>
    <w:p w:rsidR="00994358" w:rsidRPr="00FB6F5E" w:rsidRDefault="00994358" w:rsidP="007321F3">
      <w:pPr>
        <w:pStyle w:val="Paragrafi"/>
        <w:rPr>
          <w:lang w:val="it-IT"/>
        </w:rPr>
      </w:pPr>
      <w:r>
        <w:rPr>
          <w:lang w:val="it-IT"/>
        </w:rPr>
        <w:t>vii)</w:t>
      </w:r>
      <w:r w:rsidR="00860B0A">
        <w:rPr>
          <w:lang w:val="it-IT"/>
        </w:rPr>
        <w:t xml:space="preserve"> p</w:t>
      </w:r>
      <w:r w:rsidRPr="00FB6F5E">
        <w:rPr>
          <w:lang w:val="it-IT"/>
        </w:rPr>
        <w:t>amjen tridimensionale t</w:t>
      </w:r>
      <w:r>
        <w:rPr>
          <w:lang w:val="it-IT"/>
        </w:rPr>
        <w:t>ë</w:t>
      </w:r>
      <w:r w:rsidRPr="00FB6F5E">
        <w:rPr>
          <w:lang w:val="it-IT"/>
        </w:rPr>
        <w:t xml:space="preserve"> objektit.</w:t>
      </w:r>
    </w:p>
    <w:p w:rsidR="00994358" w:rsidRDefault="00994358" w:rsidP="007321F3">
      <w:pPr>
        <w:pStyle w:val="Paragrafi"/>
        <w:rPr>
          <w:lang w:val="it-IT"/>
        </w:rPr>
      </w:pPr>
      <w:r>
        <w:rPr>
          <w:lang w:val="it-IT"/>
        </w:rPr>
        <w:t>Tabela me këto të dhëna duhet të figurojë në objekt, sipas formës dhe dimensioneve, të paraqitura në aneksin shoqërues të këtij vendimi.</w:t>
      </w:r>
    </w:p>
    <w:p w:rsidR="00994358" w:rsidRDefault="00994358" w:rsidP="007321F3">
      <w:pPr>
        <w:pStyle w:val="Paragrafi"/>
        <w:rPr>
          <w:lang w:val="it-IT"/>
        </w:rPr>
      </w:pPr>
      <w:r>
        <w:rPr>
          <w:lang w:val="it-IT"/>
        </w:rPr>
        <w:t>b)</w:t>
      </w:r>
      <w:r w:rsidR="0047419D">
        <w:rPr>
          <w:lang w:val="it-IT"/>
        </w:rPr>
        <w:t xml:space="preserve"> </w:t>
      </w:r>
      <w:r>
        <w:rPr>
          <w:lang w:val="it-IT"/>
        </w:rPr>
        <w:t xml:space="preserve">Dosjen e dokumentacionit teknik e </w:t>
      </w:r>
      <w:r w:rsidR="002E68CA">
        <w:rPr>
          <w:lang w:val="it-IT"/>
        </w:rPr>
        <w:t>ligjor, që ndodhet në objekt si:</w:t>
      </w:r>
    </w:p>
    <w:p w:rsidR="00994358" w:rsidRPr="006A16C8" w:rsidRDefault="00994358" w:rsidP="007321F3">
      <w:pPr>
        <w:pStyle w:val="Paragrafi"/>
        <w:rPr>
          <w:lang w:val="it-IT"/>
        </w:rPr>
      </w:pPr>
      <w:r w:rsidRPr="006A16C8">
        <w:rPr>
          <w:lang w:val="it-IT"/>
        </w:rPr>
        <w:t>-</w:t>
      </w:r>
      <w:r w:rsidR="002E68CA">
        <w:rPr>
          <w:lang w:val="it-IT"/>
        </w:rPr>
        <w:t xml:space="preserve"> </w:t>
      </w:r>
      <w:r w:rsidRPr="006A16C8">
        <w:rPr>
          <w:lang w:val="it-IT"/>
        </w:rPr>
        <w:t>lejen e ndërtimit, së</w:t>
      </w:r>
      <w:r>
        <w:rPr>
          <w:lang w:val="it-IT"/>
        </w:rPr>
        <w:t xml:space="preserve"> bash</w:t>
      </w:r>
      <w:r w:rsidRPr="006A16C8">
        <w:rPr>
          <w:lang w:val="it-IT"/>
        </w:rPr>
        <w:t>ku me vendimet e KRRT-së;</w:t>
      </w:r>
    </w:p>
    <w:p w:rsidR="00994358" w:rsidRPr="006A16C8" w:rsidRDefault="00994358" w:rsidP="007321F3">
      <w:pPr>
        <w:pStyle w:val="Paragrafi"/>
        <w:rPr>
          <w:lang w:val="it-IT"/>
        </w:rPr>
      </w:pPr>
      <w:r w:rsidRPr="006A16C8">
        <w:rPr>
          <w:lang w:val="it-IT"/>
        </w:rPr>
        <w:t>-</w:t>
      </w:r>
      <w:r w:rsidR="002E68CA">
        <w:rPr>
          <w:lang w:val="it-IT"/>
        </w:rPr>
        <w:t xml:space="preserve"> </w:t>
      </w:r>
      <w:r w:rsidRPr="006A16C8">
        <w:rPr>
          <w:lang w:val="it-IT"/>
        </w:rPr>
        <w:t>projektin teknik të zbatimit të objek</w:t>
      </w:r>
      <w:r>
        <w:rPr>
          <w:lang w:val="it-IT"/>
        </w:rPr>
        <w:t>tit, i konfirmuar nga d</w:t>
      </w:r>
      <w:r w:rsidRPr="006A16C8">
        <w:rPr>
          <w:lang w:val="it-IT"/>
        </w:rPr>
        <w:t>rejtoria/zyra e urbanistikës;</w:t>
      </w:r>
    </w:p>
    <w:p w:rsidR="00994358" w:rsidRPr="006A16C8" w:rsidRDefault="00994358" w:rsidP="007321F3">
      <w:pPr>
        <w:pStyle w:val="Paragrafi"/>
        <w:rPr>
          <w:lang w:val="it-IT"/>
        </w:rPr>
      </w:pPr>
      <w:r w:rsidRPr="006A16C8">
        <w:rPr>
          <w:lang w:val="it-IT"/>
        </w:rPr>
        <w:t>-</w:t>
      </w:r>
      <w:r w:rsidR="002E68CA">
        <w:rPr>
          <w:lang w:val="it-IT"/>
        </w:rPr>
        <w:t xml:space="preserve"> </w:t>
      </w:r>
      <w:r w:rsidRPr="006A16C8">
        <w:rPr>
          <w:lang w:val="it-IT"/>
        </w:rPr>
        <w:t>studimin gjeologjik dhe atë sizmik;</w:t>
      </w:r>
    </w:p>
    <w:p w:rsidR="00994358" w:rsidRPr="006A16C8" w:rsidRDefault="00994358" w:rsidP="007321F3">
      <w:pPr>
        <w:pStyle w:val="Paragrafi"/>
        <w:rPr>
          <w:lang w:val="it-IT"/>
        </w:rPr>
      </w:pPr>
      <w:r w:rsidRPr="006A16C8">
        <w:rPr>
          <w:lang w:val="it-IT"/>
        </w:rPr>
        <w:t>-</w:t>
      </w:r>
      <w:r w:rsidR="002E68CA">
        <w:rPr>
          <w:lang w:val="it-IT"/>
        </w:rPr>
        <w:t xml:space="preserve"> </w:t>
      </w:r>
      <w:r w:rsidRPr="006A16C8">
        <w:rPr>
          <w:lang w:val="it-IT"/>
        </w:rPr>
        <w:t>lejen mjedisore, të</w:t>
      </w:r>
      <w:r>
        <w:rPr>
          <w:lang w:val="it-IT"/>
        </w:rPr>
        <w:t xml:space="preserve"> mir</w:t>
      </w:r>
      <w:r w:rsidRPr="006A16C8">
        <w:rPr>
          <w:lang w:val="it-IT"/>
        </w:rPr>
        <w:t xml:space="preserve">atuar nga </w:t>
      </w:r>
      <w:r>
        <w:rPr>
          <w:lang w:val="it-IT"/>
        </w:rPr>
        <w:t>agjencia e mjedisi</w:t>
      </w:r>
      <w:r w:rsidRPr="006A16C8">
        <w:rPr>
          <w:lang w:val="it-IT"/>
        </w:rPr>
        <w:t>t;</w:t>
      </w:r>
    </w:p>
    <w:p w:rsidR="00994358" w:rsidRPr="006A16C8" w:rsidRDefault="00994358" w:rsidP="007321F3">
      <w:pPr>
        <w:pStyle w:val="Paragrafi"/>
        <w:rPr>
          <w:lang w:val="it-IT"/>
        </w:rPr>
      </w:pPr>
      <w:r w:rsidRPr="006A16C8">
        <w:rPr>
          <w:lang w:val="it-IT"/>
        </w:rPr>
        <w:t>-</w:t>
      </w:r>
      <w:r w:rsidR="002E68CA">
        <w:rPr>
          <w:lang w:val="it-IT"/>
        </w:rPr>
        <w:t xml:space="preserve"> </w:t>
      </w:r>
      <w:r w:rsidRPr="006A16C8">
        <w:rPr>
          <w:lang w:val="it-IT"/>
        </w:rPr>
        <w:t>miratimin e ndryshimeve në projekt, në rastet kur ka të tilla;</w:t>
      </w:r>
    </w:p>
    <w:p w:rsidR="00994358" w:rsidRPr="006A16C8" w:rsidRDefault="00994358" w:rsidP="007321F3">
      <w:pPr>
        <w:pStyle w:val="Paragrafi"/>
        <w:rPr>
          <w:lang w:val="it-IT"/>
        </w:rPr>
      </w:pPr>
      <w:r>
        <w:rPr>
          <w:lang w:val="it-IT"/>
        </w:rPr>
        <w:t>-</w:t>
      </w:r>
      <w:r w:rsidR="002E68CA">
        <w:rPr>
          <w:lang w:val="it-IT"/>
        </w:rPr>
        <w:t xml:space="preserve"> </w:t>
      </w:r>
      <w:r>
        <w:rPr>
          <w:lang w:val="it-IT"/>
        </w:rPr>
        <w:t>licencimin e pje</w:t>
      </w:r>
      <w:r w:rsidRPr="006A16C8">
        <w:rPr>
          <w:lang w:val="it-IT"/>
        </w:rPr>
        <w:t>s</w:t>
      </w:r>
      <w:r>
        <w:rPr>
          <w:lang w:val="it-IT"/>
        </w:rPr>
        <w:t>ë</w:t>
      </w:r>
      <w:r w:rsidRPr="006A16C8">
        <w:rPr>
          <w:lang w:val="it-IT"/>
        </w:rPr>
        <w:t>marrësve në ndërtim (licenca e shoqërisë, drejtuesi teknik, mbikë</w:t>
      </w:r>
      <w:r>
        <w:rPr>
          <w:lang w:val="it-IT"/>
        </w:rPr>
        <w:t>q</w:t>
      </w:r>
      <w:r w:rsidRPr="006A16C8">
        <w:rPr>
          <w:lang w:val="it-IT"/>
        </w:rPr>
        <w:t>yrë</w:t>
      </w:r>
      <w:r>
        <w:rPr>
          <w:lang w:val="it-IT"/>
        </w:rPr>
        <w:t>sit, inxhinieri i zba</w:t>
      </w:r>
      <w:r w:rsidRPr="006A16C8">
        <w:rPr>
          <w:lang w:val="it-IT"/>
        </w:rPr>
        <w:t>timit të</w:t>
      </w:r>
      <w:r>
        <w:rPr>
          <w:lang w:val="it-IT"/>
        </w:rPr>
        <w:t xml:space="preserve"> punime</w:t>
      </w:r>
      <w:r w:rsidRPr="006A16C8">
        <w:rPr>
          <w:lang w:val="it-IT"/>
        </w:rPr>
        <w:t xml:space="preserve">ve </w:t>
      </w:r>
      <w:r>
        <w:rPr>
          <w:lang w:val="it-IT"/>
        </w:rPr>
        <w:t>d</w:t>
      </w:r>
      <w:r w:rsidR="0047419D">
        <w:rPr>
          <w:lang w:val="it-IT"/>
        </w:rPr>
        <w:t>he inxhinierë të tjerë</w:t>
      </w:r>
      <w:r w:rsidRPr="006A16C8">
        <w:rPr>
          <w:lang w:val="it-IT"/>
        </w:rPr>
        <w:t xml:space="preserve"> pjesëmarrës në punime);</w:t>
      </w:r>
    </w:p>
    <w:p w:rsidR="00994358" w:rsidRDefault="00994358" w:rsidP="007321F3">
      <w:pPr>
        <w:pStyle w:val="Paragrafi"/>
        <w:rPr>
          <w:lang w:val="en-GB"/>
        </w:rPr>
      </w:pPr>
      <w:r>
        <w:rPr>
          <w:lang w:val="en-GB"/>
        </w:rPr>
        <w:t>-</w:t>
      </w:r>
      <w:r w:rsidR="002E68CA">
        <w:rPr>
          <w:lang w:val="en-GB"/>
        </w:rPr>
        <w:t xml:space="preserve"> </w:t>
      </w:r>
      <w:r>
        <w:rPr>
          <w:lang w:val="en-GB"/>
        </w:rPr>
        <w:t>aktin e piketimit të objektit;</w:t>
      </w:r>
    </w:p>
    <w:p w:rsidR="00994358" w:rsidRDefault="00994358" w:rsidP="007321F3">
      <w:pPr>
        <w:pStyle w:val="Paragrafi"/>
        <w:rPr>
          <w:lang w:val="en-GB"/>
        </w:rPr>
      </w:pPr>
      <w:r>
        <w:rPr>
          <w:lang w:val="en-GB"/>
        </w:rPr>
        <w:t>-</w:t>
      </w:r>
      <w:r w:rsidR="002E68CA">
        <w:rPr>
          <w:lang w:val="en-GB"/>
        </w:rPr>
        <w:t xml:space="preserve"> </w:t>
      </w:r>
      <w:r>
        <w:rPr>
          <w:lang w:val="en-GB"/>
        </w:rPr>
        <w:t>aktkontrollin e kuotës 0,00, në përfundim të kësaj faze;</w:t>
      </w:r>
    </w:p>
    <w:p w:rsidR="000E15C3" w:rsidRDefault="000E15C3" w:rsidP="007321F3">
      <w:pPr>
        <w:pStyle w:val="Paragrafi"/>
        <w:rPr>
          <w:lang w:val="en-GB"/>
        </w:rPr>
      </w:pPr>
    </w:p>
    <w:p w:rsidR="00994358" w:rsidRPr="0014176F" w:rsidRDefault="00994358" w:rsidP="007321F3">
      <w:pPr>
        <w:pStyle w:val="Paragrafi"/>
        <w:rPr>
          <w:lang w:val="it-IT"/>
        </w:rPr>
      </w:pPr>
      <w:r w:rsidRPr="0014176F">
        <w:rPr>
          <w:lang w:val="it-IT"/>
        </w:rPr>
        <w:t>-</w:t>
      </w:r>
      <w:r w:rsidR="002E68CA">
        <w:rPr>
          <w:lang w:val="it-IT"/>
        </w:rPr>
        <w:t xml:space="preserve"> </w:t>
      </w:r>
      <w:r w:rsidRPr="0014176F">
        <w:rPr>
          <w:lang w:val="it-IT"/>
        </w:rPr>
        <w:t>verifikimin e të gjitha punimeve të kryera deri në ditën e kontrollit, në përputhje me projektin e mi</w:t>
      </w:r>
      <w:r>
        <w:rPr>
          <w:lang w:val="it-IT"/>
        </w:rPr>
        <w:t>r</w:t>
      </w:r>
      <w:r w:rsidRPr="0014176F">
        <w:rPr>
          <w:lang w:val="it-IT"/>
        </w:rPr>
        <w:t>atuar;</w:t>
      </w:r>
    </w:p>
    <w:p w:rsidR="00994358" w:rsidRPr="0014176F" w:rsidRDefault="00994358" w:rsidP="007321F3">
      <w:pPr>
        <w:pStyle w:val="Paragrafi"/>
        <w:rPr>
          <w:lang w:val="it-IT"/>
        </w:rPr>
      </w:pPr>
      <w:r w:rsidRPr="0014176F">
        <w:rPr>
          <w:lang w:val="it-IT"/>
        </w:rPr>
        <w:t>-</w:t>
      </w:r>
      <w:r w:rsidR="002E68CA">
        <w:rPr>
          <w:lang w:val="it-IT"/>
        </w:rPr>
        <w:t xml:space="preserve"> </w:t>
      </w:r>
      <w:r w:rsidRPr="0014176F">
        <w:rPr>
          <w:lang w:val="it-IT"/>
        </w:rPr>
        <w:t>dokumentacionin e ndërtimit, në raport me ligjin e trashëgimisë kulturore, arkeologjike, turistike, si dhe</w:t>
      </w:r>
      <w:r w:rsidR="0047419D">
        <w:rPr>
          <w:lang w:val="it-IT"/>
        </w:rPr>
        <w:t xml:space="preserve"> me ligjet e tjera, kur objekti ndërtohet</w:t>
      </w:r>
      <w:r w:rsidRPr="0014176F">
        <w:rPr>
          <w:lang w:val="it-IT"/>
        </w:rPr>
        <w:t xml:space="preserve"> në këto zona, si dhe pë</w:t>
      </w:r>
      <w:r>
        <w:rPr>
          <w:lang w:val="it-IT"/>
        </w:rPr>
        <w:t>rc</w:t>
      </w:r>
      <w:r w:rsidRPr="0014176F">
        <w:rPr>
          <w:lang w:val="it-IT"/>
        </w:rPr>
        <w:t>aktimin e detyrimeve të objektit, nëse ka një natyrë të tillë;</w:t>
      </w:r>
    </w:p>
    <w:p w:rsidR="00994358" w:rsidRPr="002168A1" w:rsidRDefault="00994358" w:rsidP="007321F3">
      <w:pPr>
        <w:pStyle w:val="Paragrafi"/>
        <w:rPr>
          <w:lang w:val="en-GB"/>
        </w:rPr>
      </w:pPr>
      <w:r w:rsidRPr="002168A1">
        <w:rPr>
          <w:lang w:val="en-GB"/>
        </w:rPr>
        <w:t>-</w:t>
      </w:r>
      <w:r w:rsidR="002E68CA">
        <w:rPr>
          <w:lang w:val="en-GB"/>
        </w:rPr>
        <w:t xml:space="preserve"> </w:t>
      </w:r>
      <w:r w:rsidRPr="002168A1">
        <w:rPr>
          <w:lang w:val="en-GB"/>
        </w:rPr>
        <w:t>mbajtjen e librit t</w:t>
      </w:r>
      <w:r>
        <w:rPr>
          <w:lang w:val="en-GB"/>
        </w:rPr>
        <w:t>ë</w:t>
      </w:r>
      <w:r w:rsidRPr="002168A1">
        <w:rPr>
          <w:lang w:val="en-GB"/>
        </w:rPr>
        <w:t xml:space="preserve"> masave t</w:t>
      </w:r>
      <w:r>
        <w:rPr>
          <w:lang w:val="en-GB"/>
        </w:rPr>
        <w:t>ë</w:t>
      </w:r>
      <w:r w:rsidRPr="002168A1">
        <w:rPr>
          <w:lang w:val="en-GB"/>
        </w:rPr>
        <w:t xml:space="preserve"> objekti</w:t>
      </w:r>
      <w:r>
        <w:rPr>
          <w:lang w:val="en-GB"/>
        </w:rPr>
        <w:t>t</w:t>
      </w:r>
      <w:r w:rsidRPr="002168A1">
        <w:rPr>
          <w:lang w:val="en-GB"/>
        </w:rPr>
        <w:t>;</w:t>
      </w:r>
    </w:p>
    <w:p w:rsidR="00994358" w:rsidRPr="002168A1" w:rsidRDefault="00994358" w:rsidP="007321F3">
      <w:pPr>
        <w:pStyle w:val="Paragrafi"/>
        <w:rPr>
          <w:lang w:val="it-IT"/>
        </w:rPr>
      </w:pPr>
      <w:r w:rsidRPr="002168A1">
        <w:rPr>
          <w:lang w:val="it-IT"/>
        </w:rPr>
        <w:t>-</w:t>
      </w:r>
      <w:r w:rsidR="002E68CA">
        <w:rPr>
          <w:lang w:val="it-IT"/>
        </w:rPr>
        <w:t xml:space="preserve"> </w:t>
      </w:r>
      <w:r w:rsidRPr="002168A1">
        <w:rPr>
          <w:lang w:val="it-IT"/>
        </w:rPr>
        <w:t>verifikimin e procesverbaleve t</w:t>
      </w:r>
      <w:r>
        <w:rPr>
          <w:lang w:val="it-IT"/>
        </w:rPr>
        <w:t>ë</w:t>
      </w:r>
      <w:r w:rsidRPr="002168A1">
        <w:rPr>
          <w:lang w:val="it-IT"/>
        </w:rPr>
        <w:t xml:space="preserve"> punimeve t</w:t>
      </w:r>
      <w:r>
        <w:rPr>
          <w:lang w:val="it-IT"/>
        </w:rPr>
        <w:t>ë</w:t>
      </w:r>
      <w:r w:rsidRPr="002168A1">
        <w:rPr>
          <w:lang w:val="it-IT"/>
        </w:rPr>
        <w:t xml:space="preserve"> maskuara;</w:t>
      </w:r>
    </w:p>
    <w:p w:rsidR="00994358" w:rsidRDefault="00994358" w:rsidP="007321F3">
      <w:pPr>
        <w:pStyle w:val="Paragrafi"/>
        <w:rPr>
          <w:lang w:val="it-IT"/>
        </w:rPr>
      </w:pPr>
      <w:r>
        <w:rPr>
          <w:lang w:val="it-IT"/>
        </w:rPr>
        <w:t>-</w:t>
      </w:r>
      <w:r w:rsidR="002E68CA">
        <w:rPr>
          <w:lang w:val="it-IT"/>
        </w:rPr>
        <w:t xml:space="preserve"> </w:t>
      </w:r>
      <w:r>
        <w:rPr>
          <w:lang w:val="it-IT"/>
        </w:rPr>
        <w:t>certifikatat e cilësisë së materialeve të përdorura, si hekuri, betoni;</w:t>
      </w:r>
    </w:p>
    <w:p w:rsidR="00994358" w:rsidRPr="006A16C8" w:rsidRDefault="00994358" w:rsidP="007321F3">
      <w:pPr>
        <w:pStyle w:val="Paragrafi"/>
        <w:rPr>
          <w:lang w:val="it-IT"/>
        </w:rPr>
      </w:pPr>
      <w:r w:rsidRPr="006A16C8">
        <w:rPr>
          <w:lang w:val="it-IT"/>
        </w:rPr>
        <w:t>-</w:t>
      </w:r>
      <w:r w:rsidR="002E68CA">
        <w:rPr>
          <w:lang w:val="it-IT"/>
        </w:rPr>
        <w:t xml:space="preserve"> </w:t>
      </w:r>
      <w:r w:rsidRPr="006A16C8">
        <w:rPr>
          <w:lang w:val="it-IT"/>
        </w:rPr>
        <w:t>aktin e kontrollit të përfundimit të karabinasë së objektit, në</w:t>
      </w:r>
      <w:r>
        <w:rPr>
          <w:lang w:val="it-IT"/>
        </w:rPr>
        <w:t xml:space="preserve"> p</w:t>
      </w:r>
      <w:r w:rsidRPr="006A16C8">
        <w:rPr>
          <w:lang w:val="it-IT"/>
        </w:rPr>
        <w:t>ë</w:t>
      </w:r>
      <w:r>
        <w:rPr>
          <w:lang w:val="it-IT"/>
        </w:rPr>
        <w:t>r</w:t>
      </w:r>
      <w:r w:rsidRPr="006A16C8">
        <w:rPr>
          <w:lang w:val="it-IT"/>
        </w:rPr>
        <w:t>fundim të</w:t>
      </w:r>
      <w:r>
        <w:rPr>
          <w:lang w:val="it-IT"/>
        </w:rPr>
        <w:t xml:space="preserve"> </w:t>
      </w:r>
      <w:r w:rsidRPr="006A16C8">
        <w:rPr>
          <w:lang w:val="it-IT"/>
        </w:rPr>
        <w:t>kësaj faze;</w:t>
      </w:r>
    </w:p>
    <w:p w:rsidR="00994358" w:rsidRPr="006A16C8" w:rsidRDefault="00994358" w:rsidP="007321F3">
      <w:pPr>
        <w:pStyle w:val="Paragrafi"/>
        <w:rPr>
          <w:lang w:val="it-IT"/>
        </w:rPr>
      </w:pPr>
      <w:r w:rsidRPr="006A16C8">
        <w:rPr>
          <w:lang w:val="it-IT"/>
        </w:rPr>
        <w:t>-</w:t>
      </w:r>
      <w:r w:rsidR="002E68CA">
        <w:rPr>
          <w:lang w:val="it-IT"/>
        </w:rPr>
        <w:t xml:space="preserve"> </w:t>
      </w:r>
      <w:r w:rsidRPr="006A16C8">
        <w:rPr>
          <w:lang w:val="it-IT"/>
        </w:rPr>
        <w:t>aktin e kolaudimit të fazës së përfundimit të punimeve të</w:t>
      </w:r>
      <w:r>
        <w:rPr>
          <w:lang w:val="it-IT"/>
        </w:rPr>
        <w:t xml:space="preserve"> karab</w:t>
      </w:r>
      <w:r w:rsidRPr="006A16C8">
        <w:rPr>
          <w:lang w:val="it-IT"/>
        </w:rPr>
        <w:t>inasë;</w:t>
      </w:r>
    </w:p>
    <w:p w:rsidR="00994358" w:rsidRPr="006A16C8" w:rsidRDefault="00994358" w:rsidP="007321F3">
      <w:pPr>
        <w:pStyle w:val="Paragrafi"/>
        <w:rPr>
          <w:lang w:val="it-IT"/>
        </w:rPr>
      </w:pPr>
      <w:r w:rsidRPr="006A16C8">
        <w:rPr>
          <w:lang w:val="it-IT"/>
        </w:rPr>
        <w:t>-</w:t>
      </w:r>
      <w:r w:rsidR="002E68CA">
        <w:rPr>
          <w:lang w:val="it-IT"/>
        </w:rPr>
        <w:t xml:space="preserve"> </w:t>
      </w:r>
      <w:r w:rsidRPr="006A16C8">
        <w:rPr>
          <w:lang w:val="it-IT"/>
        </w:rPr>
        <w:t>masat e sigurimit teknik të punimeve të ndërtimit dhe pajisjen me mjete për mbrojtjen e jetës së punëtorëve;</w:t>
      </w:r>
    </w:p>
    <w:p w:rsidR="00994358" w:rsidRPr="006A16C8" w:rsidRDefault="00994358" w:rsidP="007321F3">
      <w:pPr>
        <w:pStyle w:val="Paragrafi"/>
        <w:rPr>
          <w:lang w:val="it-IT"/>
        </w:rPr>
      </w:pPr>
      <w:r w:rsidRPr="006A16C8">
        <w:rPr>
          <w:lang w:val="it-IT"/>
        </w:rPr>
        <w:t>-</w:t>
      </w:r>
      <w:r w:rsidR="002E68CA">
        <w:rPr>
          <w:lang w:val="it-IT"/>
        </w:rPr>
        <w:t xml:space="preserve"> </w:t>
      </w:r>
      <w:r w:rsidRPr="006A16C8">
        <w:rPr>
          <w:lang w:val="it-IT"/>
        </w:rPr>
        <w:t>zbatimin e planit të organizimit të punimeve në objekt;</w:t>
      </w:r>
    </w:p>
    <w:p w:rsidR="00994358" w:rsidRPr="006A16C8" w:rsidRDefault="00994358" w:rsidP="007321F3">
      <w:pPr>
        <w:pStyle w:val="Paragrafi"/>
        <w:rPr>
          <w:lang w:val="it-IT"/>
        </w:rPr>
      </w:pPr>
      <w:r w:rsidRPr="006A16C8">
        <w:rPr>
          <w:lang w:val="it-IT"/>
        </w:rPr>
        <w:t>-</w:t>
      </w:r>
      <w:r w:rsidR="002E68CA">
        <w:rPr>
          <w:lang w:val="it-IT"/>
        </w:rPr>
        <w:t xml:space="preserve"> </w:t>
      </w:r>
      <w:r w:rsidRPr="006A16C8">
        <w:rPr>
          <w:lang w:val="it-IT"/>
        </w:rPr>
        <w:t>mas</w:t>
      </w:r>
      <w:r w:rsidR="0047419D">
        <w:rPr>
          <w:lang w:val="it-IT"/>
        </w:rPr>
        <w:t>a</w:t>
      </w:r>
      <w:r w:rsidRPr="006A16C8">
        <w:rPr>
          <w:lang w:val="it-IT"/>
        </w:rPr>
        <w:t>t teknike të ruajtjes së objekteve përreth;</w:t>
      </w:r>
    </w:p>
    <w:p w:rsidR="00994358" w:rsidRPr="006A16C8" w:rsidRDefault="00994358" w:rsidP="007321F3">
      <w:pPr>
        <w:pStyle w:val="Paragrafi"/>
        <w:rPr>
          <w:lang w:val="it-IT"/>
        </w:rPr>
      </w:pPr>
      <w:r w:rsidRPr="006A16C8">
        <w:rPr>
          <w:lang w:val="it-IT"/>
        </w:rPr>
        <w:t>-</w:t>
      </w:r>
      <w:r w:rsidR="0047419D">
        <w:rPr>
          <w:lang w:val="it-IT"/>
        </w:rPr>
        <w:t xml:space="preserve"> </w:t>
      </w:r>
      <w:r w:rsidRPr="006A16C8">
        <w:rPr>
          <w:lang w:val="it-IT"/>
        </w:rPr>
        <w:t>aktet e inspektimit, të</w:t>
      </w:r>
      <w:r>
        <w:rPr>
          <w:lang w:val="it-IT"/>
        </w:rPr>
        <w:t xml:space="preserve"> </w:t>
      </w:r>
      <w:r w:rsidRPr="006A16C8">
        <w:rPr>
          <w:lang w:val="it-IT"/>
        </w:rPr>
        <w:t>kryera gjatë zbatimit të objektit.</w:t>
      </w:r>
    </w:p>
    <w:p w:rsidR="00994358" w:rsidRPr="006A16C8" w:rsidRDefault="00994358" w:rsidP="007321F3">
      <w:pPr>
        <w:pStyle w:val="Paragrafi"/>
        <w:rPr>
          <w:lang w:val="it-IT"/>
        </w:rPr>
      </w:pPr>
      <w:r w:rsidRPr="006A16C8">
        <w:rPr>
          <w:lang w:val="it-IT"/>
        </w:rPr>
        <w:t>4.</w:t>
      </w:r>
      <w:r w:rsidR="0047419D">
        <w:rPr>
          <w:lang w:val="it-IT"/>
        </w:rPr>
        <w:t xml:space="preserve"> </w:t>
      </w:r>
      <w:r w:rsidRPr="006A16C8">
        <w:rPr>
          <w:lang w:val="it-IT"/>
        </w:rPr>
        <w:t>Kryeinspektori/inspektori i inspektoratit ndërtimor e urbanistik vendor, pas kontrollit në objekt, mban procesverbalin, ku pasqyrohen gjendja aktuale, mangësitë dhe detyrat për subjektin ndërtues, si dhe zbaton procedurat lig</w:t>
      </w:r>
      <w:r>
        <w:rPr>
          <w:lang w:val="it-IT"/>
        </w:rPr>
        <w:t>j</w:t>
      </w:r>
      <w:r w:rsidRPr="006A16C8">
        <w:rPr>
          <w:lang w:val="it-IT"/>
        </w:rPr>
        <w:t>ore për shkeljet e vë</w:t>
      </w:r>
      <w:r w:rsidR="0047419D">
        <w:rPr>
          <w:lang w:val="it-IT"/>
        </w:rPr>
        <w:t>na re, në përputhje me nenin 12</w:t>
      </w:r>
      <w:r w:rsidRPr="006A16C8">
        <w:rPr>
          <w:lang w:val="it-IT"/>
        </w:rPr>
        <w:t xml:space="preserve"> të ligjit nr.9780, datë 16.7.2007 “Për inspektimin e ndërtimit”.</w:t>
      </w:r>
    </w:p>
    <w:p w:rsidR="00994358" w:rsidRPr="006A16C8" w:rsidRDefault="00994358" w:rsidP="007321F3">
      <w:pPr>
        <w:pStyle w:val="Paragrafi"/>
        <w:rPr>
          <w:lang w:val="it-IT"/>
        </w:rPr>
      </w:pPr>
      <w:r w:rsidRPr="006A16C8">
        <w:rPr>
          <w:lang w:val="it-IT"/>
        </w:rPr>
        <w:t>Inspektorati ndërtimor e urbanistik vendor, brenda 10 ditëve nga dita e njoftimit të subjekti</w:t>
      </w:r>
      <w:r w:rsidR="0030489B">
        <w:rPr>
          <w:lang w:val="it-IT"/>
        </w:rPr>
        <w:t>t ndërtues nxjerr vendimin përka</w:t>
      </w:r>
      <w:r w:rsidRPr="006A16C8">
        <w:rPr>
          <w:lang w:val="it-IT"/>
        </w:rPr>
        <w:t>tës, në përputhje me legjislacionin në fuqi.</w:t>
      </w:r>
    </w:p>
    <w:p w:rsidR="00994358" w:rsidRPr="006A16C8" w:rsidRDefault="00994358" w:rsidP="007321F3">
      <w:pPr>
        <w:pStyle w:val="Paragrafi"/>
        <w:rPr>
          <w:lang w:val="it-IT"/>
        </w:rPr>
      </w:pPr>
      <w:r w:rsidRPr="006A16C8">
        <w:rPr>
          <w:lang w:val="it-IT"/>
        </w:rPr>
        <w:t>Kur gjatë ushtrimit të kontrollit në objekt kryeinspektori/inspektori i inspektoratit ndërtimor e urbanistik vendor vëren shkelje të dispozitave ligjore në</w:t>
      </w:r>
      <w:r>
        <w:rPr>
          <w:lang w:val="it-IT"/>
        </w:rPr>
        <w:t xml:space="preserve"> fuqi, ai merr vendimin p</w:t>
      </w:r>
      <w:r w:rsidRPr="006A16C8">
        <w:rPr>
          <w:lang w:val="it-IT"/>
        </w:rPr>
        <w:t>ë</w:t>
      </w:r>
      <w:r>
        <w:rPr>
          <w:lang w:val="it-IT"/>
        </w:rPr>
        <w:t>r</w:t>
      </w:r>
      <w:r w:rsidRPr="006A16C8">
        <w:rPr>
          <w:lang w:val="it-IT"/>
        </w:rPr>
        <w:t>katës, pas kalimit të afatit 10-ditor, të parashikuar në</w:t>
      </w:r>
      <w:r>
        <w:rPr>
          <w:lang w:val="it-IT"/>
        </w:rPr>
        <w:t xml:space="preserve"> legjislacioni</w:t>
      </w:r>
      <w:r w:rsidR="0030489B">
        <w:rPr>
          <w:lang w:val="it-IT"/>
        </w:rPr>
        <w:t>n</w:t>
      </w:r>
      <w:r w:rsidRPr="006A16C8">
        <w:rPr>
          <w:lang w:val="it-IT"/>
        </w:rPr>
        <w:t xml:space="preserve"> në</w:t>
      </w:r>
      <w:r>
        <w:rPr>
          <w:lang w:val="it-IT"/>
        </w:rPr>
        <w:t xml:space="preserve"> </w:t>
      </w:r>
      <w:r w:rsidRPr="006A16C8">
        <w:rPr>
          <w:lang w:val="it-IT"/>
        </w:rPr>
        <w:t>fuqi.</w:t>
      </w:r>
    </w:p>
    <w:p w:rsidR="00994358" w:rsidRPr="006A16C8" w:rsidRDefault="00994358" w:rsidP="007321F3">
      <w:pPr>
        <w:pStyle w:val="Paragrafi"/>
        <w:rPr>
          <w:lang w:val="it-IT"/>
        </w:rPr>
      </w:pPr>
      <w:r w:rsidRPr="006A16C8">
        <w:rPr>
          <w:lang w:val="it-IT"/>
        </w:rPr>
        <w:t>5.</w:t>
      </w:r>
      <w:r w:rsidR="004C4677">
        <w:rPr>
          <w:lang w:val="it-IT"/>
        </w:rPr>
        <w:t xml:space="preserve"> </w:t>
      </w:r>
      <w:r w:rsidRPr="006A16C8">
        <w:rPr>
          <w:lang w:val="it-IT"/>
        </w:rPr>
        <w:t>Vendimi për pezullimin e punimeve në ndërtim merret në rastin kur është i nevojshëm një afat kohor paraprak për marrjen e vendimit për përmbushjen e detyrimeve ligjore në fushën e ndërtimit dhe të urbani</w:t>
      </w:r>
      <w:r>
        <w:rPr>
          <w:lang w:val="it-IT"/>
        </w:rPr>
        <w:t>s</w:t>
      </w:r>
      <w:r w:rsidRPr="006A16C8">
        <w:rPr>
          <w:lang w:val="it-IT"/>
        </w:rPr>
        <w:t>tikës, si dhe marrjen e vendimit pë</w:t>
      </w:r>
      <w:r>
        <w:rPr>
          <w:lang w:val="it-IT"/>
        </w:rPr>
        <w:t>r prishjen e objektit. G</w:t>
      </w:r>
      <w:r w:rsidRPr="006A16C8">
        <w:rPr>
          <w:lang w:val="it-IT"/>
        </w:rPr>
        <w:t>jatë peri</w:t>
      </w:r>
      <w:r>
        <w:rPr>
          <w:lang w:val="it-IT"/>
        </w:rPr>
        <w:t>ud</w:t>
      </w:r>
      <w:r w:rsidRPr="006A16C8">
        <w:rPr>
          <w:lang w:val="it-IT"/>
        </w:rPr>
        <w:t>hës 10-ditore të vendimit të pezullimit të punimeve në ndërtim, subjekti ndërtues është i detyruar të ndë</w:t>
      </w:r>
      <w:r>
        <w:rPr>
          <w:lang w:val="it-IT"/>
        </w:rPr>
        <w:t>rpre</w:t>
      </w:r>
      <w:r w:rsidRPr="006A16C8">
        <w:rPr>
          <w:lang w:val="it-IT"/>
        </w:rPr>
        <w:t>së punimet në objekt dhe inspektori vendor përkatës është</w:t>
      </w:r>
      <w:r>
        <w:rPr>
          <w:lang w:val="it-IT"/>
        </w:rPr>
        <w:t xml:space="preserve"> p</w:t>
      </w:r>
      <w:r w:rsidRPr="006A16C8">
        <w:rPr>
          <w:lang w:val="it-IT"/>
        </w:rPr>
        <w:t>ë</w:t>
      </w:r>
      <w:r>
        <w:rPr>
          <w:lang w:val="it-IT"/>
        </w:rPr>
        <w:t>r</w:t>
      </w:r>
      <w:r w:rsidRPr="006A16C8">
        <w:rPr>
          <w:lang w:val="it-IT"/>
        </w:rPr>
        <w:t>gjegjës për zb</w:t>
      </w:r>
      <w:r>
        <w:rPr>
          <w:lang w:val="it-IT"/>
        </w:rPr>
        <w:t>a</w:t>
      </w:r>
      <w:r w:rsidRPr="006A16C8">
        <w:rPr>
          <w:lang w:val="it-IT"/>
        </w:rPr>
        <w:t>timin e</w:t>
      </w:r>
      <w:r>
        <w:rPr>
          <w:lang w:val="it-IT"/>
        </w:rPr>
        <w:t xml:space="preserve"> kë</w:t>
      </w:r>
      <w:r w:rsidRPr="006A16C8">
        <w:rPr>
          <w:lang w:val="it-IT"/>
        </w:rPr>
        <w:t>tij vendimi.</w:t>
      </w:r>
    </w:p>
    <w:p w:rsidR="00994358" w:rsidRPr="00AB29BB" w:rsidRDefault="00994358" w:rsidP="007321F3">
      <w:pPr>
        <w:pStyle w:val="Paragrafi"/>
        <w:rPr>
          <w:lang w:val="it-IT"/>
        </w:rPr>
      </w:pPr>
      <w:r w:rsidRPr="00AB29BB">
        <w:rPr>
          <w:lang w:val="it-IT"/>
        </w:rPr>
        <w:t>Një vendim i tillë merret</w:t>
      </w:r>
      <w:r w:rsidR="0030489B">
        <w:rPr>
          <w:lang w:val="it-IT"/>
        </w:rPr>
        <w:t>,</w:t>
      </w:r>
      <w:r w:rsidRPr="00AB29BB">
        <w:rPr>
          <w:lang w:val="it-IT"/>
        </w:rPr>
        <w:t xml:space="preserve"> kur:</w:t>
      </w:r>
    </w:p>
    <w:p w:rsidR="00994358" w:rsidRPr="00AB29BB" w:rsidRDefault="00994358" w:rsidP="007321F3">
      <w:pPr>
        <w:pStyle w:val="Paragrafi"/>
        <w:rPr>
          <w:lang w:val="it-IT"/>
        </w:rPr>
      </w:pPr>
      <w:r w:rsidRPr="00AB29BB">
        <w:rPr>
          <w:lang w:val="it-IT"/>
        </w:rPr>
        <w:t>a)</w:t>
      </w:r>
      <w:r w:rsidR="0047419D">
        <w:rPr>
          <w:lang w:val="it-IT"/>
        </w:rPr>
        <w:t xml:space="preserve"> m</w:t>
      </w:r>
      <w:r>
        <w:rPr>
          <w:lang w:val="it-IT"/>
        </w:rPr>
        <w:t>ungon tabela me informacionin p</w:t>
      </w:r>
      <w:r w:rsidRPr="00AB29BB">
        <w:rPr>
          <w:lang w:val="it-IT"/>
        </w:rPr>
        <w:t>ë</w:t>
      </w:r>
      <w:r>
        <w:rPr>
          <w:lang w:val="it-IT"/>
        </w:rPr>
        <w:t>rka</w:t>
      </w:r>
      <w:r w:rsidRPr="00AB29BB">
        <w:rPr>
          <w:lang w:val="it-IT"/>
        </w:rPr>
        <w:t>tës të objektit;</w:t>
      </w:r>
    </w:p>
    <w:p w:rsidR="00994358" w:rsidRPr="00AB29BB" w:rsidRDefault="00994358" w:rsidP="007321F3">
      <w:pPr>
        <w:pStyle w:val="Paragrafi"/>
        <w:rPr>
          <w:lang w:val="it-IT"/>
        </w:rPr>
      </w:pPr>
      <w:r w:rsidRPr="00AB29BB">
        <w:rPr>
          <w:lang w:val="it-IT"/>
        </w:rPr>
        <w:t>b)</w:t>
      </w:r>
      <w:r w:rsidR="0047419D">
        <w:rPr>
          <w:lang w:val="it-IT"/>
        </w:rPr>
        <w:t xml:space="preserve"> n</w:t>
      </w:r>
      <w:r w:rsidRPr="00AB29BB">
        <w:rPr>
          <w:lang w:val="it-IT"/>
        </w:rPr>
        <w:t>uk është dorëzuar dosja në inspektoratin ndërtimor e urbanistik vendor, para fillimit të punimeve në objekt;</w:t>
      </w:r>
    </w:p>
    <w:p w:rsidR="00994358" w:rsidRPr="00AB29BB" w:rsidRDefault="00994358" w:rsidP="007321F3">
      <w:pPr>
        <w:pStyle w:val="Paragrafi"/>
        <w:rPr>
          <w:lang w:val="it-IT"/>
        </w:rPr>
      </w:pPr>
      <w:r w:rsidRPr="00AB29BB">
        <w:rPr>
          <w:lang w:val="it-IT"/>
        </w:rPr>
        <w:t>c)</w:t>
      </w:r>
      <w:r w:rsidR="0047419D">
        <w:rPr>
          <w:lang w:val="it-IT"/>
        </w:rPr>
        <w:t xml:space="preserve"> m</w:t>
      </w:r>
      <w:r w:rsidRPr="00AB29BB">
        <w:rPr>
          <w:lang w:val="it-IT"/>
        </w:rPr>
        <w:t>ungon formulari i lejes së ndërtimit;</w:t>
      </w:r>
    </w:p>
    <w:p w:rsidR="00994358" w:rsidRPr="00AB29BB" w:rsidRDefault="00994358" w:rsidP="007321F3">
      <w:pPr>
        <w:pStyle w:val="Paragrafi"/>
        <w:rPr>
          <w:lang w:val="it-IT"/>
        </w:rPr>
      </w:pPr>
      <w:r w:rsidRPr="00AB29BB">
        <w:rPr>
          <w:lang w:val="it-IT"/>
        </w:rPr>
        <w:t>ç)</w:t>
      </w:r>
      <w:r w:rsidR="0047419D">
        <w:rPr>
          <w:lang w:val="it-IT"/>
        </w:rPr>
        <w:t xml:space="preserve"> m</w:t>
      </w:r>
      <w:r w:rsidRPr="00AB29BB">
        <w:rPr>
          <w:lang w:val="it-IT"/>
        </w:rPr>
        <w:t>ungon konfirmimi i drejtorisë</w:t>
      </w:r>
      <w:r>
        <w:rPr>
          <w:lang w:val="it-IT"/>
        </w:rPr>
        <w:t>/zyrë</w:t>
      </w:r>
      <w:r w:rsidRPr="00AB29BB">
        <w:rPr>
          <w:lang w:val="it-IT"/>
        </w:rPr>
        <w:t>s së</w:t>
      </w:r>
      <w:r>
        <w:rPr>
          <w:lang w:val="it-IT"/>
        </w:rPr>
        <w:t xml:space="preserve"> </w:t>
      </w:r>
      <w:r w:rsidRPr="00AB29BB">
        <w:rPr>
          <w:lang w:val="it-IT"/>
        </w:rPr>
        <w:t>urbanistikës për projektin e zbatimit;</w:t>
      </w:r>
    </w:p>
    <w:p w:rsidR="00994358" w:rsidRPr="00AB29BB" w:rsidRDefault="00994358" w:rsidP="007321F3">
      <w:pPr>
        <w:pStyle w:val="Paragrafi"/>
        <w:rPr>
          <w:lang w:val="it-IT"/>
        </w:rPr>
      </w:pPr>
      <w:r w:rsidRPr="00AB29BB">
        <w:rPr>
          <w:lang w:val="it-IT"/>
        </w:rPr>
        <w:t>d)</w:t>
      </w:r>
      <w:r w:rsidR="0047419D">
        <w:rPr>
          <w:lang w:val="it-IT"/>
        </w:rPr>
        <w:t xml:space="preserve"> m</w:t>
      </w:r>
      <w:r w:rsidRPr="00AB29BB">
        <w:rPr>
          <w:lang w:val="it-IT"/>
        </w:rPr>
        <w:t>ungon inxhinieri mbikëqyrës i punimeve, kur par</w:t>
      </w:r>
      <w:r>
        <w:rPr>
          <w:lang w:val="it-IT"/>
        </w:rPr>
        <w:t>a</w:t>
      </w:r>
      <w:r w:rsidRPr="00AB29BB">
        <w:rPr>
          <w:lang w:val="it-IT"/>
        </w:rPr>
        <w:t>shikohet nga legjislacioni në fuqi;</w:t>
      </w:r>
    </w:p>
    <w:p w:rsidR="00994358" w:rsidRPr="00AB29BB" w:rsidRDefault="00994358" w:rsidP="007321F3">
      <w:pPr>
        <w:pStyle w:val="Paragrafi"/>
        <w:rPr>
          <w:lang w:val="it-IT"/>
        </w:rPr>
      </w:pPr>
      <w:r w:rsidRPr="00AB29BB">
        <w:rPr>
          <w:lang w:val="it-IT"/>
        </w:rPr>
        <w:t>dh)</w:t>
      </w:r>
      <w:r w:rsidR="0047419D">
        <w:rPr>
          <w:lang w:val="it-IT"/>
        </w:rPr>
        <w:t xml:space="preserve"> m</w:t>
      </w:r>
      <w:r w:rsidRPr="00AB29BB">
        <w:rPr>
          <w:lang w:val="it-IT"/>
        </w:rPr>
        <w:t>ungojnë certifi</w:t>
      </w:r>
      <w:r>
        <w:rPr>
          <w:lang w:val="it-IT"/>
        </w:rPr>
        <w:t>k</w:t>
      </w:r>
      <w:r w:rsidRPr="00AB29BB">
        <w:rPr>
          <w:lang w:val="it-IT"/>
        </w:rPr>
        <w:t>atat e cilësisë së produkteve të ndërtimit (e betonit, hekurit etj.);</w:t>
      </w:r>
    </w:p>
    <w:p w:rsidR="00994358" w:rsidRPr="00AB29BB" w:rsidRDefault="00994358" w:rsidP="007321F3">
      <w:pPr>
        <w:pStyle w:val="Paragrafi"/>
        <w:rPr>
          <w:lang w:val="it-IT"/>
        </w:rPr>
      </w:pPr>
      <w:r w:rsidRPr="00AB29BB">
        <w:rPr>
          <w:lang w:val="it-IT"/>
        </w:rPr>
        <w:t>e)</w:t>
      </w:r>
      <w:r w:rsidR="0047419D">
        <w:rPr>
          <w:lang w:val="it-IT"/>
        </w:rPr>
        <w:t xml:space="preserve"> m</w:t>
      </w:r>
      <w:r w:rsidRPr="00AB29BB">
        <w:rPr>
          <w:lang w:val="it-IT"/>
        </w:rPr>
        <w:t>ungojnë akti i piketimit, akti i</w:t>
      </w:r>
      <w:r>
        <w:rPr>
          <w:lang w:val="it-IT"/>
        </w:rPr>
        <w:t xml:space="preserve"> për</w:t>
      </w:r>
      <w:r w:rsidRPr="00AB29BB">
        <w:rPr>
          <w:lang w:val="it-IT"/>
        </w:rPr>
        <w:t xml:space="preserve">fundimit të </w:t>
      </w:r>
      <w:r>
        <w:rPr>
          <w:lang w:val="it-IT"/>
        </w:rPr>
        <w:t>themeleve (kuota 0,00) akti i p</w:t>
      </w:r>
      <w:r w:rsidRPr="00AB29BB">
        <w:rPr>
          <w:lang w:val="it-IT"/>
        </w:rPr>
        <w:t>ë</w:t>
      </w:r>
      <w:r>
        <w:rPr>
          <w:lang w:val="it-IT"/>
        </w:rPr>
        <w:t>rfundimit të karabinasë së objektit, sipas p</w:t>
      </w:r>
      <w:r w:rsidRPr="00AB29BB">
        <w:rPr>
          <w:lang w:val="it-IT"/>
        </w:rPr>
        <w:t>ë</w:t>
      </w:r>
      <w:r>
        <w:rPr>
          <w:lang w:val="it-IT"/>
        </w:rPr>
        <w:t>r</w:t>
      </w:r>
      <w:r w:rsidRPr="00AB29BB">
        <w:rPr>
          <w:lang w:val="it-IT"/>
        </w:rPr>
        <w:t>fundimit të çdo</w:t>
      </w:r>
      <w:r w:rsidR="0030489B">
        <w:rPr>
          <w:lang w:val="it-IT"/>
        </w:rPr>
        <w:t xml:space="preserve"> faz</w:t>
      </w:r>
      <w:r w:rsidR="00DB5B04">
        <w:rPr>
          <w:lang w:val="it-IT"/>
        </w:rPr>
        <w:t>ë</w:t>
      </w:r>
      <w:r w:rsidRPr="00AB29BB">
        <w:rPr>
          <w:lang w:val="it-IT"/>
        </w:rPr>
        <w:t xml:space="preserve"> punimesh;</w:t>
      </w:r>
    </w:p>
    <w:p w:rsidR="00994358" w:rsidRPr="00AB29BB" w:rsidRDefault="00994358" w:rsidP="007321F3">
      <w:pPr>
        <w:pStyle w:val="Paragrafi"/>
        <w:rPr>
          <w:lang w:val="it-IT"/>
        </w:rPr>
      </w:pPr>
      <w:r w:rsidRPr="00AB29BB">
        <w:rPr>
          <w:lang w:val="it-IT"/>
        </w:rPr>
        <w:t>ë)</w:t>
      </w:r>
      <w:r w:rsidR="0047419D">
        <w:rPr>
          <w:lang w:val="it-IT"/>
        </w:rPr>
        <w:t xml:space="preserve"> m</w:t>
      </w:r>
      <w:r w:rsidRPr="00AB29BB">
        <w:rPr>
          <w:lang w:val="it-IT"/>
        </w:rPr>
        <w:t>ungojnë masat e sigurimit teknik në objekt dhe mjetet mbrojtëse të jetës së punëtorëve;</w:t>
      </w:r>
    </w:p>
    <w:p w:rsidR="00994358" w:rsidRPr="006A16C8" w:rsidRDefault="00994358" w:rsidP="007321F3">
      <w:pPr>
        <w:pStyle w:val="Paragrafi"/>
        <w:rPr>
          <w:lang w:val="it-IT"/>
        </w:rPr>
      </w:pPr>
      <w:r w:rsidRPr="006A16C8">
        <w:rPr>
          <w:lang w:val="it-IT"/>
        </w:rPr>
        <w:t>f)</w:t>
      </w:r>
      <w:r w:rsidR="0047419D">
        <w:rPr>
          <w:lang w:val="it-IT"/>
        </w:rPr>
        <w:t xml:space="preserve"> m</w:t>
      </w:r>
      <w:r w:rsidR="006611BB">
        <w:rPr>
          <w:lang w:val="it-IT"/>
        </w:rPr>
        <w:t>ungon ose ndodhet i</w:t>
      </w:r>
      <w:r w:rsidRPr="006A16C8">
        <w:rPr>
          <w:lang w:val="it-IT"/>
        </w:rPr>
        <w:t xml:space="preserve"> paplot</w:t>
      </w:r>
      <w:r>
        <w:rPr>
          <w:lang w:val="it-IT"/>
        </w:rPr>
        <w:t>ë</w:t>
      </w:r>
      <w:r w:rsidRPr="006A16C8">
        <w:rPr>
          <w:lang w:val="it-IT"/>
        </w:rPr>
        <w:t>suar libri i masave n</w:t>
      </w:r>
      <w:r>
        <w:rPr>
          <w:lang w:val="it-IT"/>
        </w:rPr>
        <w:t>ë</w:t>
      </w:r>
      <w:r w:rsidRPr="006A16C8">
        <w:rPr>
          <w:lang w:val="it-IT"/>
        </w:rPr>
        <w:t xml:space="preserve"> objekt;</w:t>
      </w:r>
    </w:p>
    <w:p w:rsidR="00994358" w:rsidRDefault="00994358" w:rsidP="007321F3">
      <w:pPr>
        <w:pStyle w:val="Paragrafi"/>
        <w:rPr>
          <w:lang w:val="it-IT"/>
        </w:rPr>
      </w:pPr>
      <w:r>
        <w:rPr>
          <w:lang w:val="it-IT"/>
        </w:rPr>
        <w:t>g)</w:t>
      </w:r>
      <w:r w:rsidR="0047419D">
        <w:rPr>
          <w:lang w:val="it-IT"/>
        </w:rPr>
        <w:t xml:space="preserve"> m</w:t>
      </w:r>
      <w:r>
        <w:rPr>
          <w:lang w:val="it-IT"/>
        </w:rPr>
        <w:t>ungojnë procesverbalet e punimeve të maskuara.</w:t>
      </w:r>
    </w:p>
    <w:p w:rsidR="00994358" w:rsidRDefault="00994358" w:rsidP="007321F3">
      <w:pPr>
        <w:pStyle w:val="Paragrafi"/>
        <w:rPr>
          <w:lang w:val="it-IT"/>
        </w:rPr>
      </w:pPr>
      <w:r>
        <w:rPr>
          <w:lang w:val="it-IT"/>
        </w:rPr>
        <w:t>Vendimi i pezullimit të punimeve në ndërtim mbahet sipas formës së parashikuar në aneksin shoqërues të vendimit.</w:t>
      </w:r>
    </w:p>
    <w:p w:rsidR="00994358" w:rsidRDefault="00994358" w:rsidP="007321F3">
      <w:pPr>
        <w:pStyle w:val="Paragrafi"/>
        <w:rPr>
          <w:lang w:val="it-IT"/>
        </w:rPr>
      </w:pPr>
      <w:r>
        <w:rPr>
          <w:lang w:val="it-IT"/>
        </w:rPr>
        <w:t>6.</w:t>
      </w:r>
      <w:r w:rsidR="00A57BAE">
        <w:rPr>
          <w:lang w:val="it-IT"/>
        </w:rPr>
        <w:t xml:space="preserve"> </w:t>
      </w:r>
      <w:r>
        <w:rPr>
          <w:lang w:val="it-IT"/>
        </w:rPr>
        <w:t>Vendimi i dënimit me gjobë merret në përputhje me legjislacionin në fuqi në fushën e ndërtimit e të urbanistikës dhe nuk pengon marrjen e një vendimi të dytë për pezullimin e punimeve në ndërtim, e vendimit p</w:t>
      </w:r>
      <w:r w:rsidR="0047419D">
        <w:rPr>
          <w:lang w:val="it-IT"/>
        </w:rPr>
        <w:t>ër plotësimin e dokumentacionit</w:t>
      </w:r>
      <w:r w:rsidR="0030489B">
        <w:rPr>
          <w:lang w:val="it-IT"/>
        </w:rPr>
        <w:t>,</w:t>
      </w:r>
      <w:r w:rsidR="0047419D">
        <w:rPr>
          <w:lang w:val="it-IT"/>
        </w:rPr>
        <w:t xml:space="preserve"> teknik e ligjor</w:t>
      </w:r>
      <w:r w:rsidR="0030489B">
        <w:rPr>
          <w:lang w:val="it-IT"/>
        </w:rPr>
        <w:t>,</w:t>
      </w:r>
      <w:r>
        <w:rPr>
          <w:lang w:val="it-IT"/>
        </w:rPr>
        <w:t xml:space="preserve"> dhe të vendimit për prishjen e ndërtimit të kundërligjshëm.</w:t>
      </w:r>
    </w:p>
    <w:p w:rsidR="00994358" w:rsidRDefault="00994358" w:rsidP="007321F3">
      <w:pPr>
        <w:pStyle w:val="Paragrafi"/>
        <w:rPr>
          <w:lang w:val="it-IT"/>
        </w:rPr>
      </w:pPr>
      <w:r w:rsidRPr="00F27C16">
        <w:rPr>
          <w:lang w:val="it-IT"/>
        </w:rPr>
        <w:t>Vendimi i dënimit me gjobë mbahet sipas formës së par</w:t>
      </w:r>
      <w:r>
        <w:rPr>
          <w:lang w:val="it-IT"/>
        </w:rPr>
        <w:t>a</w:t>
      </w:r>
      <w:r w:rsidRPr="00F27C16">
        <w:rPr>
          <w:lang w:val="it-IT"/>
        </w:rPr>
        <w:t>shikuar në aneksin shoqërues të vendimit.</w:t>
      </w:r>
    </w:p>
    <w:p w:rsidR="00E05122" w:rsidRDefault="00E05122" w:rsidP="007321F3">
      <w:pPr>
        <w:pStyle w:val="Paragrafi"/>
        <w:rPr>
          <w:lang w:val="it-IT"/>
        </w:rPr>
      </w:pPr>
    </w:p>
    <w:p w:rsidR="00E05122" w:rsidRPr="00F27C16" w:rsidRDefault="00E05122" w:rsidP="007321F3">
      <w:pPr>
        <w:pStyle w:val="Paragrafi"/>
        <w:rPr>
          <w:lang w:val="it-IT"/>
        </w:rPr>
      </w:pPr>
    </w:p>
    <w:p w:rsidR="00994358" w:rsidRPr="00F27C16" w:rsidRDefault="00994358" w:rsidP="007321F3">
      <w:pPr>
        <w:pStyle w:val="Paragrafi"/>
        <w:rPr>
          <w:lang w:val="it-IT"/>
        </w:rPr>
      </w:pPr>
      <w:r w:rsidRPr="00F27C16">
        <w:rPr>
          <w:lang w:val="it-IT"/>
        </w:rPr>
        <w:t>7.</w:t>
      </w:r>
      <w:r w:rsidR="00A57BAE">
        <w:rPr>
          <w:lang w:val="it-IT"/>
        </w:rPr>
        <w:t xml:space="preserve"> </w:t>
      </w:r>
      <w:r w:rsidRPr="00F27C16">
        <w:rPr>
          <w:lang w:val="it-IT"/>
        </w:rPr>
        <w:t>Vendimi p</w:t>
      </w:r>
      <w:r w:rsidR="0030489B">
        <w:rPr>
          <w:lang w:val="it-IT"/>
        </w:rPr>
        <w:t>ër plotësimin e dokumentacionit</w:t>
      </w:r>
      <w:r w:rsidRPr="00F27C16">
        <w:rPr>
          <w:lang w:val="it-IT"/>
        </w:rPr>
        <w:t xml:space="preserve"> teknik e ligjor, ka afat 60 ditë dhe ka si efekt të tij pezullimin e punimeve në ndërtim. Ky vendim zbatohet</w:t>
      </w:r>
      <w:r w:rsidR="0030489B">
        <w:rPr>
          <w:lang w:val="it-IT"/>
        </w:rPr>
        <w:t>,</w:t>
      </w:r>
      <w:r w:rsidRPr="00F27C16">
        <w:rPr>
          <w:lang w:val="it-IT"/>
        </w:rPr>
        <w:t xml:space="preserve"> kur:</w:t>
      </w:r>
    </w:p>
    <w:p w:rsidR="00994358" w:rsidRPr="00F27C16" w:rsidRDefault="00994358" w:rsidP="007321F3">
      <w:pPr>
        <w:pStyle w:val="Paragrafi"/>
        <w:rPr>
          <w:lang w:val="it-IT"/>
        </w:rPr>
      </w:pPr>
      <w:r w:rsidRPr="00F27C16">
        <w:rPr>
          <w:lang w:val="it-IT"/>
        </w:rPr>
        <w:t>a)</w:t>
      </w:r>
      <w:r w:rsidR="00A57BAE">
        <w:rPr>
          <w:lang w:val="it-IT"/>
        </w:rPr>
        <w:t xml:space="preserve"> </w:t>
      </w:r>
      <w:r w:rsidRPr="00F27C16">
        <w:rPr>
          <w:lang w:val="it-IT"/>
        </w:rPr>
        <w:t>pl</w:t>
      </w:r>
      <w:r>
        <w:rPr>
          <w:lang w:val="it-IT"/>
        </w:rPr>
        <w:t>o</w:t>
      </w:r>
      <w:r w:rsidRPr="00F27C16">
        <w:rPr>
          <w:lang w:val="it-IT"/>
        </w:rPr>
        <w:t>tësimi i dokumentacionit tekniko-ligjor kë</w:t>
      </w:r>
      <w:r>
        <w:rPr>
          <w:lang w:val="it-IT"/>
        </w:rPr>
        <w:t>rkon proces mirati</w:t>
      </w:r>
      <w:r w:rsidRPr="00F27C16">
        <w:rPr>
          <w:lang w:val="it-IT"/>
        </w:rPr>
        <w:t>mi nga KRRT-ja vendore;</w:t>
      </w:r>
    </w:p>
    <w:p w:rsidR="00994358" w:rsidRPr="00F27C16" w:rsidRDefault="00994358" w:rsidP="007321F3">
      <w:pPr>
        <w:pStyle w:val="Paragrafi"/>
        <w:rPr>
          <w:lang w:val="it-IT"/>
        </w:rPr>
      </w:pPr>
      <w:r w:rsidRPr="00F27C16">
        <w:rPr>
          <w:lang w:val="it-IT"/>
        </w:rPr>
        <w:t>b)</w:t>
      </w:r>
      <w:r w:rsidR="00A57BAE">
        <w:rPr>
          <w:lang w:val="it-IT"/>
        </w:rPr>
        <w:t xml:space="preserve"> </w:t>
      </w:r>
      <w:r w:rsidRPr="00F27C16">
        <w:rPr>
          <w:lang w:val="it-IT"/>
        </w:rPr>
        <w:t>vendimi i pezullimit të punimeve të ndërtimit p</w:t>
      </w:r>
      <w:r w:rsidR="003F2374">
        <w:rPr>
          <w:lang w:val="it-IT"/>
        </w:rPr>
        <w:t>ër plotësimin e dokumentacionit</w:t>
      </w:r>
      <w:r w:rsidRPr="00F27C16">
        <w:rPr>
          <w:lang w:val="it-IT"/>
        </w:rPr>
        <w:t xml:space="preserve"> teknik e ligjor, ka rezultuar i pamjaftueshëm dhe subjekti ndërtues kërkon zgjatjen e afatit, duke e argumentuar në</w:t>
      </w:r>
      <w:r>
        <w:rPr>
          <w:lang w:val="it-IT"/>
        </w:rPr>
        <w:t xml:space="preserve"> </w:t>
      </w:r>
      <w:r w:rsidRPr="00F27C16">
        <w:rPr>
          <w:lang w:val="it-IT"/>
        </w:rPr>
        <w:t>mënyrë zyrtare.</w:t>
      </w:r>
    </w:p>
    <w:p w:rsidR="00994358" w:rsidRDefault="00994358" w:rsidP="007321F3">
      <w:pPr>
        <w:pStyle w:val="Paragrafi"/>
        <w:rPr>
          <w:lang w:val="it-IT"/>
        </w:rPr>
      </w:pPr>
      <w:r w:rsidRPr="00F27C16">
        <w:rPr>
          <w:lang w:val="it-IT"/>
        </w:rPr>
        <w:t>Vendimi p</w:t>
      </w:r>
      <w:r w:rsidR="003F2374">
        <w:rPr>
          <w:lang w:val="it-IT"/>
        </w:rPr>
        <w:t>ër plotësimin e dokumentacionit</w:t>
      </w:r>
      <w:r w:rsidR="0030489B">
        <w:rPr>
          <w:lang w:val="it-IT"/>
        </w:rPr>
        <w:t>.</w:t>
      </w:r>
      <w:r w:rsidRPr="00F27C16">
        <w:rPr>
          <w:lang w:val="it-IT"/>
        </w:rPr>
        <w:t xml:space="preserve"> teknik e ligjor, mbahet sipas formës së par</w:t>
      </w:r>
      <w:r>
        <w:rPr>
          <w:lang w:val="it-IT"/>
        </w:rPr>
        <w:t>a</w:t>
      </w:r>
      <w:r w:rsidRPr="00F27C16">
        <w:rPr>
          <w:lang w:val="it-IT"/>
        </w:rPr>
        <w:t>shikuar në aneksin shoqërues të vendimit.</w:t>
      </w:r>
    </w:p>
    <w:p w:rsidR="00994358" w:rsidRPr="00F27C16" w:rsidRDefault="00994358" w:rsidP="007321F3">
      <w:pPr>
        <w:pStyle w:val="Paragrafi"/>
        <w:rPr>
          <w:lang w:val="it-IT"/>
        </w:rPr>
      </w:pPr>
      <w:r w:rsidRPr="00F27C16">
        <w:rPr>
          <w:lang w:val="it-IT"/>
        </w:rPr>
        <w:t>8.</w:t>
      </w:r>
      <w:r w:rsidR="00A57BAE">
        <w:rPr>
          <w:lang w:val="it-IT"/>
        </w:rPr>
        <w:t xml:space="preserve"> </w:t>
      </w:r>
      <w:r w:rsidRPr="00F27C16">
        <w:rPr>
          <w:lang w:val="it-IT"/>
        </w:rPr>
        <w:t>Vendimi për prishjen e ndërtimit të kundërligjshëm merret në përputhje me legjislacionin në</w:t>
      </w:r>
      <w:r>
        <w:rPr>
          <w:lang w:val="it-IT"/>
        </w:rPr>
        <w:t xml:space="preserve"> </w:t>
      </w:r>
      <w:r w:rsidRPr="00F27C16">
        <w:rPr>
          <w:lang w:val="it-IT"/>
        </w:rPr>
        <w:t>fuqi në fushën e ndërtimit e të urbanistikës.</w:t>
      </w:r>
    </w:p>
    <w:p w:rsidR="00994358" w:rsidRPr="00F27C16" w:rsidRDefault="003F2374" w:rsidP="007321F3">
      <w:pPr>
        <w:pStyle w:val="Paragrafi"/>
        <w:rPr>
          <w:lang w:val="it-IT"/>
        </w:rPr>
      </w:pPr>
      <w:r>
        <w:rPr>
          <w:lang w:val="it-IT"/>
        </w:rPr>
        <w:t>Vendimi për prishje merret</w:t>
      </w:r>
      <w:r w:rsidR="0030489B">
        <w:rPr>
          <w:lang w:val="it-IT"/>
        </w:rPr>
        <w:t>,</w:t>
      </w:r>
      <w:r w:rsidR="00994358" w:rsidRPr="00F27C16">
        <w:rPr>
          <w:lang w:val="it-IT"/>
        </w:rPr>
        <w:t xml:space="preserve"> gjithashtu, në të gjitha rastet</w:t>
      </w:r>
      <w:r w:rsidR="0030489B">
        <w:rPr>
          <w:lang w:val="it-IT"/>
        </w:rPr>
        <w:t>,</w:t>
      </w:r>
      <w:r w:rsidR="00994358" w:rsidRPr="00F27C16">
        <w:rPr>
          <w:lang w:val="it-IT"/>
        </w:rPr>
        <w:t xml:space="preserve"> kur nuk respektohet vendimi i pezullimit të punimeve në ndërtim, nuk plotësohet </w:t>
      </w:r>
      <w:r>
        <w:rPr>
          <w:lang w:val="it-IT"/>
        </w:rPr>
        <w:t>dokumentacioni</w:t>
      </w:r>
      <w:r w:rsidR="0030489B">
        <w:rPr>
          <w:lang w:val="it-IT"/>
        </w:rPr>
        <w:t>,</w:t>
      </w:r>
      <w:r>
        <w:rPr>
          <w:lang w:val="it-IT"/>
        </w:rPr>
        <w:t xml:space="preserve"> teknik e ligjor</w:t>
      </w:r>
      <w:r w:rsidR="0030489B">
        <w:rPr>
          <w:lang w:val="it-IT"/>
        </w:rPr>
        <w:t>,</w:t>
      </w:r>
      <w:r w:rsidR="00994358" w:rsidRPr="00F27C16">
        <w:rPr>
          <w:lang w:val="it-IT"/>
        </w:rPr>
        <w:t xml:space="preserve"> dhe kur ka parregullsi në zbatimin e punimeve në objekt, brenda afatit kohor të parashikuar në vendimin përkatës.</w:t>
      </w:r>
    </w:p>
    <w:p w:rsidR="00994358" w:rsidRPr="00F27C16" w:rsidRDefault="00994358" w:rsidP="007321F3">
      <w:pPr>
        <w:pStyle w:val="Paragrafi"/>
        <w:rPr>
          <w:lang w:val="it-IT"/>
        </w:rPr>
      </w:pPr>
      <w:r w:rsidRPr="00F27C16">
        <w:rPr>
          <w:lang w:val="it-IT"/>
        </w:rPr>
        <w:t>Vendimi për prishje shoqërohet me vendimet e dënimit me gjobë, si dhe përgatitet kallëzimi penal për kundërvajtësin, në</w:t>
      </w:r>
      <w:r>
        <w:rPr>
          <w:lang w:val="it-IT"/>
        </w:rPr>
        <w:t xml:space="preserve"> </w:t>
      </w:r>
      <w:r w:rsidRPr="00F27C16">
        <w:rPr>
          <w:lang w:val="it-IT"/>
        </w:rPr>
        <w:t>përputhje me legjislacionin në fuqi.</w:t>
      </w:r>
    </w:p>
    <w:p w:rsidR="00994358" w:rsidRPr="00F27C16" w:rsidRDefault="00994358" w:rsidP="007321F3">
      <w:pPr>
        <w:pStyle w:val="Paragrafi"/>
        <w:rPr>
          <w:lang w:val="it-IT"/>
        </w:rPr>
      </w:pPr>
      <w:r w:rsidRPr="00F27C16">
        <w:rPr>
          <w:lang w:val="it-IT"/>
        </w:rPr>
        <w:t>Vendimi për prishjen e ndërtimit të kundë</w:t>
      </w:r>
      <w:r>
        <w:rPr>
          <w:lang w:val="it-IT"/>
        </w:rPr>
        <w:t>r</w:t>
      </w:r>
      <w:r w:rsidRPr="00F27C16">
        <w:rPr>
          <w:lang w:val="it-IT"/>
        </w:rPr>
        <w:t>ligjshëm mbahet sipas formës së parashikuar në aneksin shoqërues të vendimit.</w:t>
      </w:r>
    </w:p>
    <w:p w:rsidR="00994358" w:rsidRPr="00F27C16" w:rsidRDefault="00994358" w:rsidP="007321F3">
      <w:pPr>
        <w:pStyle w:val="Paragrafi"/>
        <w:rPr>
          <w:lang w:val="it-IT"/>
        </w:rPr>
      </w:pPr>
      <w:r w:rsidRPr="00F27C16">
        <w:rPr>
          <w:lang w:val="it-IT"/>
        </w:rPr>
        <w:t>9.</w:t>
      </w:r>
      <w:r w:rsidR="00A57BAE">
        <w:rPr>
          <w:lang w:val="it-IT"/>
        </w:rPr>
        <w:t xml:space="preserve"> </w:t>
      </w:r>
      <w:r w:rsidRPr="00F27C16">
        <w:rPr>
          <w:lang w:val="it-IT"/>
        </w:rPr>
        <w:t>Inspektorët e Inspektoratit Ndërtimor e Urbanistik Kombëtar në mbësh</w:t>
      </w:r>
      <w:r w:rsidR="003D543F">
        <w:rPr>
          <w:lang w:val="it-IT"/>
        </w:rPr>
        <w:t>tetje të neneve 9, shkronja “a” e 10, pika 1, shkronja “c”</w:t>
      </w:r>
      <w:r w:rsidRPr="00F27C16">
        <w:rPr>
          <w:lang w:val="it-IT"/>
        </w:rPr>
        <w:t xml:space="preserve"> të</w:t>
      </w:r>
      <w:r w:rsidR="003F2374">
        <w:rPr>
          <w:lang w:val="it-IT"/>
        </w:rPr>
        <w:t xml:space="preserve"> ligjit nr.9780, datë 16.7.2007</w:t>
      </w:r>
      <w:r w:rsidRPr="00F27C16">
        <w:rPr>
          <w:lang w:val="it-IT"/>
        </w:rPr>
        <w:t xml:space="preserve"> “Për inspektimin e ndërtimit”, ushtrojnë përgjegjësitë dhe detyrat e inspektoratit ndërtimor e urbanistik vendor, për ndërtimet në zonat dhe objektet me rëndë</w:t>
      </w:r>
      <w:r>
        <w:rPr>
          <w:lang w:val="it-IT"/>
        </w:rPr>
        <w:t>si komb</w:t>
      </w:r>
      <w:r w:rsidRPr="00F27C16">
        <w:rPr>
          <w:lang w:val="it-IT"/>
        </w:rPr>
        <w:t>ë</w:t>
      </w:r>
      <w:r>
        <w:rPr>
          <w:lang w:val="it-IT"/>
        </w:rPr>
        <w:t>t</w:t>
      </w:r>
      <w:r w:rsidRPr="00F27C16">
        <w:rPr>
          <w:lang w:val="it-IT"/>
        </w:rPr>
        <w:t>are, kur vërejnë shkelje të ligjshmërisë në fushën e urbanistikës, të cilat nuk janë dë</w:t>
      </w:r>
      <w:r>
        <w:rPr>
          <w:lang w:val="it-IT"/>
        </w:rPr>
        <w:t>n</w:t>
      </w:r>
      <w:r w:rsidRPr="00F27C16">
        <w:rPr>
          <w:lang w:val="it-IT"/>
        </w:rPr>
        <w:t>uar nga inspektorati ndërtimor e urbanistik vendor. Inspektorët e INUK-së kanë të drejtë të hyjnë e të ushtrojnë kontroll në mjediset, ku kryhet ndërtimi, në përputhje m</w:t>
      </w:r>
      <w:r w:rsidR="003D543F">
        <w:rPr>
          <w:lang w:val="it-IT"/>
        </w:rPr>
        <w:t>e nenin 12</w:t>
      </w:r>
      <w:r w:rsidR="003F2374">
        <w:rPr>
          <w:lang w:val="it-IT"/>
        </w:rPr>
        <w:t xml:space="preserve"> të ligjit nr.9780,</w:t>
      </w:r>
      <w:r w:rsidR="003D543F">
        <w:rPr>
          <w:lang w:val="it-IT"/>
        </w:rPr>
        <w:t xml:space="preserve"> </w:t>
      </w:r>
      <w:r w:rsidR="003F2374">
        <w:rPr>
          <w:lang w:val="it-IT"/>
        </w:rPr>
        <w:t>d</w:t>
      </w:r>
      <w:r w:rsidRPr="00F27C16">
        <w:rPr>
          <w:lang w:val="it-IT"/>
        </w:rPr>
        <w:t>atë 16.7.2007, “Për inspektimin e ndërtimit”.</w:t>
      </w:r>
    </w:p>
    <w:p w:rsidR="00994358" w:rsidRPr="00F27C16" w:rsidRDefault="00994358" w:rsidP="007321F3">
      <w:pPr>
        <w:pStyle w:val="Paragrafi"/>
        <w:rPr>
          <w:lang w:val="it-IT"/>
        </w:rPr>
      </w:pPr>
      <w:r w:rsidRPr="00F27C16">
        <w:rPr>
          <w:lang w:val="it-IT"/>
        </w:rPr>
        <w:t>Në këtë rast, këta inspektorë e ushtrojnë kontrollin e territorit në fushën e urbanistikës, në përputhje me procedurën e unifikuar në pikën 1, të këtij vendimi.</w:t>
      </w:r>
    </w:p>
    <w:p w:rsidR="00994358" w:rsidRPr="00F27C16" w:rsidRDefault="00994358" w:rsidP="007321F3">
      <w:pPr>
        <w:pStyle w:val="Paragrafi"/>
        <w:rPr>
          <w:lang w:val="it-IT"/>
        </w:rPr>
      </w:pPr>
      <w:r w:rsidRPr="00F27C16">
        <w:rPr>
          <w:lang w:val="it-IT"/>
        </w:rPr>
        <w:t>Informacioni/dokumentacioni i nevojshëm për ushtrimin e kontrollit nga inspektorët e INUK-së, merret pranë drejtorisë/zyrës së urbanistikës të njësisë vendore, të cilat duhet të krijojnë të gjitha lehtësitë, për dhëni</w:t>
      </w:r>
      <w:r>
        <w:rPr>
          <w:lang w:val="it-IT"/>
        </w:rPr>
        <w:t>en e i</w:t>
      </w:r>
      <w:r w:rsidRPr="00F27C16">
        <w:rPr>
          <w:lang w:val="it-IT"/>
        </w:rPr>
        <w:t>nformacionit/dokumentacionit në fushën e ndërtimit dhe urbanistikës.</w:t>
      </w:r>
    </w:p>
    <w:p w:rsidR="00994358" w:rsidRPr="00541903" w:rsidRDefault="00994358" w:rsidP="007321F3">
      <w:pPr>
        <w:pStyle w:val="Paragrafi"/>
        <w:rPr>
          <w:lang w:val="it-IT"/>
        </w:rPr>
      </w:pPr>
      <w:r w:rsidRPr="00541903">
        <w:rPr>
          <w:lang w:val="it-IT"/>
        </w:rPr>
        <w:t>Inspektorati Nd</w:t>
      </w:r>
      <w:r>
        <w:rPr>
          <w:lang w:val="it-IT"/>
        </w:rPr>
        <w:t>ë</w:t>
      </w:r>
      <w:r w:rsidRPr="00541903">
        <w:rPr>
          <w:lang w:val="it-IT"/>
        </w:rPr>
        <w:t>rtimor e Urbanistik Komb</w:t>
      </w:r>
      <w:r>
        <w:rPr>
          <w:lang w:val="it-IT"/>
        </w:rPr>
        <w:t>ë</w:t>
      </w:r>
      <w:r w:rsidRPr="00541903">
        <w:rPr>
          <w:lang w:val="it-IT"/>
        </w:rPr>
        <w:t>tar realizon kontrolle n</w:t>
      </w:r>
      <w:r>
        <w:rPr>
          <w:lang w:val="it-IT"/>
        </w:rPr>
        <w:t>ë</w:t>
      </w:r>
      <w:r w:rsidRPr="00541903">
        <w:rPr>
          <w:lang w:val="it-IT"/>
        </w:rPr>
        <w:t>p</w:t>
      </w:r>
      <w:r>
        <w:rPr>
          <w:lang w:val="it-IT"/>
        </w:rPr>
        <w:t>ë</w:t>
      </w:r>
      <w:r w:rsidRPr="00541903">
        <w:rPr>
          <w:lang w:val="it-IT"/>
        </w:rPr>
        <w:t>rmjet:</w:t>
      </w:r>
    </w:p>
    <w:p w:rsidR="00994358" w:rsidRPr="00F27C16" w:rsidRDefault="00994358" w:rsidP="007321F3">
      <w:pPr>
        <w:pStyle w:val="Paragrafi"/>
        <w:rPr>
          <w:lang w:val="it-IT"/>
        </w:rPr>
      </w:pPr>
      <w:r w:rsidRPr="00F27C16">
        <w:rPr>
          <w:lang w:val="it-IT"/>
        </w:rPr>
        <w:t>a)</w:t>
      </w:r>
      <w:r w:rsidR="00A57BAE">
        <w:rPr>
          <w:lang w:val="it-IT"/>
        </w:rPr>
        <w:t xml:space="preserve"> </w:t>
      </w:r>
      <w:r w:rsidRPr="00F27C16">
        <w:rPr>
          <w:lang w:val="it-IT"/>
        </w:rPr>
        <w:t>një</w:t>
      </w:r>
      <w:r>
        <w:rPr>
          <w:lang w:val="it-IT"/>
        </w:rPr>
        <w:t xml:space="preserve"> grupi inspektimi</w:t>
      </w:r>
      <w:r w:rsidRPr="00F27C16">
        <w:rPr>
          <w:lang w:val="it-IT"/>
        </w:rPr>
        <w:t>, i</w:t>
      </w:r>
      <w:r>
        <w:rPr>
          <w:lang w:val="it-IT"/>
        </w:rPr>
        <w:t xml:space="preserve"> </w:t>
      </w:r>
      <w:r w:rsidRPr="00F27C16">
        <w:rPr>
          <w:lang w:val="it-IT"/>
        </w:rPr>
        <w:t>cili ka në përbërje jo më pak se dy inspektorë;</w:t>
      </w:r>
    </w:p>
    <w:p w:rsidR="00994358" w:rsidRPr="00F27C16" w:rsidRDefault="00994358" w:rsidP="007321F3">
      <w:pPr>
        <w:pStyle w:val="Paragrafi"/>
        <w:rPr>
          <w:lang w:val="it-IT"/>
        </w:rPr>
      </w:pPr>
      <w:r w:rsidRPr="00F27C16">
        <w:rPr>
          <w:lang w:val="it-IT"/>
        </w:rPr>
        <w:t>b)</w:t>
      </w:r>
      <w:r w:rsidR="00A57BAE">
        <w:rPr>
          <w:lang w:val="it-IT"/>
        </w:rPr>
        <w:t xml:space="preserve"> </w:t>
      </w:r>
      <w:r w:rsidRPr="00F27C16">
        <w:rPr>
          <w:lang w:val="it-IT"/>
        </w:rPr>
        <w:t>një</w:t>
      </w:r>
      <w:r>
        <w:rPr>
          <w:lang w:val="it-IT"/>
        </w:rPr>
        <w:t xml:space="preserve"> grupi inspekt</w:t>
      </w:r>
      <w:r w:rsidRPr="00F27C16">
        <w:rPr>
          <w:lang w:val="it-IT"/>
        </w:rPr>
        <w:t>imi t</w:t>
      </w:r>
      <w:r w:rsidR="0047771D">
        <w:rPr>
          <w:lang w:val="it-IT"/>
        </w:rPr>
        <w:t>ë përbash</w:t>
      </w:r>
      <w:r w:rsidRPr="00F27C16">
        <w:rPr>
          <w:lang w:val="it-IT"/>
        </w:rPr>
        <w:t>kët, i cili ka në përbërje një inspektor të INUK-së dhe një inspektor të inspektoratit ndërtimor e urbanistik vendor;</w:t>
      </w:r>
    </w:p>
    <w:p w:rsidR="00994358" w:rsidRPr="00F27C16" w:rsidRDefault="00994358" w:rsidP="007321F3">
      <w:pPr>
        <w:pStyle w:val="Paragrafi"/>
        <w:rPr>
          <w:lang w:val="it-IT"/>
        </w:rPr>
      </w:pPr>
      <w:r w:rsidRPr="00F27C16">
        <w:rPr>
          <w:lang w:val="it-IT"/>
        </w:rPr>
        <w:t>c)</w:t>
      </w:r>
      <w:r w:rsidR="00A57BAE">
        <w:rPr>
          <w:lang w:val="it-IT"/>
        </w:rPr>
        <w:t xml:space="preserve"> </w:t>
      </w:r>
      <w:r w:rsidRPr="00F27C16">
        <w:rPr>
          <w:lang w:val="it-IT"/>
        </w:rPr>
        <w:t>një</w:t>
      </w:r>
      <w:r>
        <w:rPr>
          <w:lang w:val="it-IT"/>
        </w:rPr>
        <w:t xml:space="preserve"> g</w:t>
      </w:r>
      <w:r w:rsidRPr="00F27C16">
        <w:rPr>
          <w:lang w:val="it-IT"/>
        </w:rPr>
        <w:t>rupi inspektimi të pë</w:t>
      </w:r>
      <w:r>
        <w:rPr>
          <w:lang w:val="it-IT"/>
        </w:rPr>
        <w:t>rbash</w:t>
      </w:r>
      <w:r w:rsidRPr="00F27C16">
        <w:rPr>
          <w:lang w:val="it-IT"/>
        </w:rPr>
        <w:t>kët, i cili ka në përbërje një inspektor të INUK-së dhe n</w:t>
      </w:r>
      <w:r>
        <w:rPr>
          <w:lang w:val="it-IT"/>
        </w:rPr>
        <w:t>j</w:t>
      </w:r>
      <w:r w:rsidRPr="00F27C16">
        <w:rPr>
          <w:lang w:val="it-IT"/>
        </w:rPr>
        <w:t>ë specialist të ministrive/institucioneve publike, përgjegjëse për inspektimin, sipas kompetencave përkatëse.</w:t>
      </w:r>
    </w:p>
    <w:p w:rsidR="00994358" w:rsidRPr="00F27C16" w:rsidRDefault="00994358" w:rsidP="007321F3">
      <w:pPr>
        <w:pStyle w:val="Paragrafi"/>
        <w:rPr>
          <w:lang w:val="it-IT"/>
        </w:rPr>
      </w:pPr>
      <w:r w:rsidRPr="00F27C16">
        <w:rPr>
          <w:lang w:val="it-IT"/>
        </w:rPr>
        <w:t>Objekti i kontrollit të ushtruar nga inspektorët e INUK-së, sipas paragrafit të parë, të kësaj pike, është i unifikuar</w:t>
      </w:r>
      <w:r w:rsidR="00FC6873">
        <w:rPr>
          <w:lang w:val="it-IT"/>
        </w:rPr>
        <w:t xml:space="preserve"> me parashikimet e pikave 2 e 3</w:t>
      </w:r>
      <w:r w:rsidRPr="00F27C16">
        <w:rPr>
          <w:lang w:val="it-IT"/>
        </w:rPr>
        <w:t xml:space="preserve"> të këtij vendimi.</w:t>
      </w:r>
    </w:p>
    <w:p w:rsidR="00994358" w:rsidRPr="00F27C16" w:rsidRDefault="00994358" w:rsidP="007321F3">
      <w:pPr>
        <w:pStyle w:val="Paragrafi"/>
        <w:rPr>
          <w:lang w:val="it-IT"/>
        </w:rPr>
      </w:pPr>
      <w:r w:rsidRPr="00F27C16">
        <w:rPr>
          <w:lang w:val="it-IT"/>
        </w:rPr>
        <w:t>Përmbajtja e procesverbalit të kontrollit, procedura e njoftimit të subjektit ndërtues dhe afati i nxjerrjes së</w:t>
      </w:r>
      <w:r>
        <w:rPr>
          <w:lang w:val="it-IT"/>
        </w:rPr>
        <w:t xml:space="preserve"> vendimit kryhen sip</w:t>
      </w:r>
      <w:r w:rsidR="00FC6873">
        <w:rPr>
          <w:lang w:val="it-IT"/>
        </w:rPr>
        <w:t>as parashikimeve të pikës 4</w:t>
      </w:r>
      <w:r w:rsidRPr="00F27C16">
        <w:rPr>
          <w:lang w:val="it-IT"/>
        </w:rPr>
        <w:t xml:space="preserve"> të këtij vendimi.</w:t>
      </w:r>
    </w:p>
    <w:p w:rsidR="00994358" w:rsidRPr="00F27C16" w:rsidRDefault="00994358" w:rsidP="007321F3">
      <w:pPr>
        <w:pStyle w:val="Paragrafi"/>
        <w:rPr>
          <w:lang w:val="it-IT"/>
        </w:rPr>
      </w:pPr>
      <w:r w:rsidRPr="00F27C16">
        <w:rPr>
          <w:lang w:val="it-IT"/>
        </w:rPr>
        <w:t>Vendimet e pezullimit të punimeve në ndërtim, vendimet e dënimit me gjobë dhe vendimet për prishjen e</w:t>
      </w:r>
      <w:r>
        <w:rPr>
          <w:lang w:val="it-IT"/>
        </w:rPr>
        <w:t xml:space="preserve"> </w:t>
      </w:r>
      <w:r w:rsidRPr="00F27C16">
        <w:rPr>
          <w:lang w:val="it-IT"/>
        </w:rPr>
        <w:t>ndërtimit të kundë</w:t>
      </w:r>
      <w:r>
        <w:rPr>
          <w:lang w:val="it-IT"/>
        </w:rPr>
        <w:t>r</w:t>
      </w:r>
      <w:r w:rsidRPr="00F27C16">
        <w:rPr>
          <w:lang w:val="it-IT"/>
        </w:rPr>
        <w:t>ligjshëm merren në p</w:t>
      </w:r>
      <w:r>
        <w:rPr>
          <w:lang w:val="it-IT"/>
        </w:rPr>
        <w:t>ë</w:t>
      </w:r>
      <w:r w:rsidRPr="00F27C16">
        <w:rPr>
          <w:lang w:val="it-IT"/>
        </w:rPr>
        <w:t>rputhje me parashikimet e pikave 5,6,7 e 8, të</w:t>
      </w:r>
      <w:r>
        <w:rPr>
          <w:lang w:val="it-IT"/>
        </w:rPr>
        <w:t xml:space="preserve"> </w:t>
      </w:r>
      <w:r w:rsidRPr="00F27C16">
        <w:rPr>
          <w:lang w:val="it-IT"/>
        </w:rPr>
        <w:t>këtij vendimi.</w:t>
      </w:r>
    </w:p>
    <w:p w:rsidR="00994358" w:rsidRPr="00F27C16" w:rsidRDefault="00994358" w:rsidP="007321F3">
      <w:pPr>
        <w:pStyle w:val="Paragrafi"/>
        <w:rPr>
          <w:lang w:val="it-IT"/>
        </w:rPr>
      </w:pPr>
      <w:r w:rsidRPr="00F27C16">
        <w:rPr>
          <w:lang w:val="it-IT"/>
        </w:rPr>
        <w:t>10.</w:t>
      </w:r>
      <w:r w:rsidR="00A57BAE">
        <w:rPr>
          <w:lang w:val="it-IT"/>
        </w:rPr>
        <w:t xml:space="preserve"> </w:t>
      </w:r>
      <w:r w:rsidRPr="00F27C16">
        <w:rPr>
          <w:lang w:val="it-IT"/>
        </w:rPr>
        <w:t>Inspektorët e INUK-së, në mbështetje të neneve 9, shkronja “b” e 10, pi</w:t>
      </w:r>
      <w:r w:rsidR="00B965C5">
        <w:rPr>
          <w:lang w:val="it-IT"/>
        </w:rPr>
        <w:t>ka 1, shkronjat “a”, “b”, e “d”</w:t>
      </w:r>
      <w:r w:rsidRPr="00F27C16">
        <w:rPr>
          <w:lang w:val="it-IT"/>
        </w:rPr>
        <w:t xml:space="preserve"> të</w:t>
      </w:r>
      <w:r>
        <w:rPr>
          <w:lang w:val="it-IT"/>
        </w:rPr>
        <w:t xml:space="preserve"> </w:t>
      </w:r>
      <w:r w:rsidRPr="00F27C16">
        <w:rPr>
          <w:lang w:val="it-IT"/>
        </w:rPr>
        <w:t>ligjit</w:t>
      </w:r>
      <w:r>
        <w:rPr>
          <w:lang w:val="it-IT"/>
        </w:rPr>
        <w:t xml:space="preserve"> </w:t>
      </w:r>
      <w:r w:rsidR="00FC6873">
        <w:rPr>
          <w:lang w:val="it-IT"/>
        </w:rPr>
        <w:t>nr.9780, datë 16.7.2007</w:t>
      </w:r>
      <w:r w:rsidRPr="00F27C16">
        <w:rPr>
          <w:lang w:val="it-IT"/>
        </w:rPr>
        <w:t xml:space="preserve"> “Pë</w:t>
      </w:r>
      <w:r>
        <w:rPr>
          <w:lang w:val="it-IT"/>
        </w:rPr>
        <w:t>r inspekti</w:t>
      </w:r>
      <w:r w:rsidRPr="00F27C16">
        <w:rPr>
          <w:lang w:val="it-IT"/>
        </w:rPr>
        <w:t>min e ndërtimit”, ushtrojnë kontrollin e zbatimit të këtij ligji nga kryeinspektorë</w:t>
      </w:r>
      <w:r>
        <w:rPr>
          <w:lang w:val="it-IT"/>
        </w:rPr>
        <w:t>t/</w:t>
      </w:r>
      <w:r w:rsidRPr="00F27C16">
        <w:rPr>
          <w:lang w:val="it-IT"/>
        </w:rPr>
        <w:t>inspektorët e inspektoratit ndërtimor e urbanistik vendor.</w:t>
      </w:r>
    </w:p>
    <w:p w:rsidR="00994358" w:rsidRDefault="00994358" w:rsidP="007321F3">
      <w:pPr>
        <w:pStyle w:val="Paragrafi"/>
        <w:rPr>
          <w:lang w:val="it-IT"/>
        </w:rPr>
      </w:pPr>
      <w:r w:rsidRPr="00F27C16">
        <w:rPr>
          <w:lang w:val="it-IT"/>
        </w:rPr>
        <w:t>Gjatë ushtrimit të këtij kontrolli inspektorët e INUK-së marrin masat dhe vendimet e parashikuara në</w:t>
      </w:r>
      <w:r w:rsidR="00FC6873">
        <w:rPr>
          <w:lang w:val="it-IT"/>
        </w:rPr>
        <w:t xml:space="preserve"> ligjin nr.9780, datë 16.7.2007</w:t>
      </w:r>
      <w:r w:rsidRPr="00F27C16">
        <w:rPr>
          <w:lang w:val="it-IT"/>
        </w:rPr>
        <w:t xml:space="preserve"> “Për inspektimin e ndërtimit”.</w:t>
      </w:r>
    </w:p>
    <w:p w:rsidR="00F35105" w:rsidRDefault="00F35105" w:rsidP="007321F3">
      <w:pPr>
        <w:pStyle w:val="Paragrafi"/>
        <w:rPr>
          <w:lang w:val="it-IT"/>
        </w:rPr>
      </w:pPr>
    </w:p>
    <w:p w:rsidR="00FC6873" w:rsidRDefault="00FC6873" w:rsidP="007321F3">
      <w:pPr>
        <w:pStyle w:val="Paragrafi"/>
        <w:rPr>
          <w:lang w:val="it-IT"/>
        </w:rPr>
      </w:pPr>
    </w:p>
    <w:p w:rsidR="00FC6873" w:rsidRPr="00F27C16" w:rsidRDefault="00FC6873" w:rsidP="007321F3">
      <w:pPr>
        <w:pStyle w:val="Paragrafi"/>
        <w:rPr>
          <w:lang w:val="it-IT"/>
        </w:rPr>
      </w:pPr>
    </w:p>
    <w:p w:rsidR="00994358" w:rsidRPr="00F27C16" w:rsidRDefault="00994358" w:rsidP="007321F3">
      <w:pPr>
        <w:pStyle w:val="Paragrafi"/>
        <w:rPr>
          <w:lang w:val="it-IT"/>
        </w:rPr>
      </w:pPr>
      <w:r w:rsidRPr="00F27C16">
        <w:rPr>
          <w:lang w:val="it-IT"/>
        </w:rPr>
        <w:t>Informacioni/dokumentacioni i nevojshëm për kon</w:t>
      </w:r>
      <w:r>
        <w:rPr>
          <w:lang w:val="it-IT"/>
        </w:rPr>
        <w:t>t</w:t>
      </w:r>
      <w:r w:rsidRPr="00F27C16">
        <w:rPr>
          <w:lang w:val="it-IT"/>
        </w:rPr>
        <w:t>rollin e kryeinspektorëve/inspektorëve të inspektoratit ndërtimor e urbanistik vendor merret pranë</w:t>
      </w:r>
      <w:r>
        <w:rPr>
          <w:lang w:val="it-IT"/>
        </w:rPr>
        <w:t xml:space="preserve"> </w:t>
      </w:r>
      <w:r w:rsidRPr="00F27C16">
        <w:rPr>
          <w:lang w:val="it-IT"/>
        </w:rPr>
        <w:t>kë</w:t>
      </w:r>
      <w:r>
        <w:rPr>
          <w:lang w:val="it-IT"/>
        </w:rPr>
        <w:t>tij insp</w:t>
      </w:r>
      <w:r w:rsidRPr="00F27C16">
        <w:rPr>
          <w:lang w:val="it-IT"/>
        </w:rPr>
        <w:t>ekt</w:t>
      </w:r>
      <w:r>
        <w:rPr>
          <w:lang w:val="it-IT"/>
        </w:rPr>
        <w:t>o</w:t>
      </w:r>
      <w:r w:rsidRPr="00F27C16">
        <w:rPr>
          <w:lang w:val="it-IT"/>
        </w:rPr>
        <w:t>rati, si dhe pranë drejtor</w:t>
      </w:r>
      <w:r>
        <w:rPr>
          <w:lang w:val="it-IT"/>
        </w:rPr>
        <w:t>i</w:t>
      </w:r>
      <w:r w:rsidRPr="00F27C16">
        <w:rPr>
          <w:lang w:val="it-IT"/>
        </w:rPr>
        <w:t>s</w:t>
      </w:r>
      <w:r>
        <w:rPr>
          <w:lang w:val="it-IT"/>
        </w:rPr>
        <w:t>ë</w:t>
      </w:r>
      <w:r w:rsidRPr="00F27C16">
        <w:rPr>
          <w:lang w:val="it-IT"/>
        </w:rPr>
        <w:t>/zyrës së urbanistikës së njësisë vendore, të cilat duhet të krijojnë të gjitha lehtësitë, për dhënien e informacionit/dokumentacionit në fushën e ndërtimit dhe të urbanistikës.</w:t>
      </w:r>
    </w:p>
    <w:p w:rsidR="00994358" w:rsidRPr="00F27C16" w:rsidRDefault="00994358" w:rsidP="007321F3">
      <w:pPr>
        <w:pStyle w:val="Paragrafi"/>
        <w:rPr>
          <w:lang w:val="it-IT"/>
        </w:rPr>
      </w:pPr>
      <w:r w:rsidRPr="00F27C16">
        <w:rPr>
          <w:lang w:val="it-IT"/>
        </w:rPr>
        <w:t>Inspektorët e INUK-së, në mbështetje të do</w:t>
      </w:r>
      <w:r>
        <w:rPr>
          <w:lang w:val="it-IT"/>
        </w:rPr>
        <w:t>k</w:t>
      </w:r>
      <w:r w:rsidRPr="00F27C16">
        <w:rPr>
          <w:lang w:val="it-IT"/>
        </w:rPr>
        <w:t>umentacionit të paraqitur dhe në prani të inspektorëve</w:t>
      </w:r>
      <w:r>
        <w:rPr>
          <w:lang w:val="it-IT"/>
        </w:rPr>
        <w:t xml:space="preserve"> vendor</w:t>
      </w:r>
      <w:r w:rsidRPr="00F27C16">
        <w:rPr>
          <w:lang w:val="it-IT"/>
        </w:rPr>
        <w:t>ë, kur kë</w:t>
      </w:r>
      <w:r>
        <w:rPr>
          <w:lang w:val="it-IT"/>
        </w:rPr>
        <w:t>rkohet nga INUK-j</w:t>
      </w:r>
      <w:r w:rsidRPr="00F27C16">
        <w:rPr>
          <w:lang w:val="it-IT"/>
        </w:rPr>
        <w:t>a, verifikojnë në objekt dhe mbajnë procesverbal, ku pasqyrohen shkeljet e vëna re, si</w:t>
      </w:r>
      <w:r>
        <w:rPr>
          <w:lang w:val="it-IT"/>
        </w:rPr>
        <w:t xml:space="preserve"> </w:t>
      </w:r>
      <w:r w:rsidRPr="00F27C16">
        <w:rPr>
          <w:lang w:val="it-IT"/>
        </w:rPr>
        <w:t>dhe marrin vendimet përkatëse, në përputhje me legjislacionin në fuqi.</w:t>
      </w:r>
    </w:p>
    <w:p w:rsidR="00994358" w:rsidRPr="00F27C16" w:rsidRDefault="00994358" w:rsidP="007321F3">
      <w:pPr>
        <w:pStyle w:val="Paragrafi"/>
        <w:rPr>
          <w:lang w:val="it-IT"/>
        </w:rPr>
      </w:pPr>
      <w:r w:rsidRPr="00F27C16">
        <w:rPr>
          <w:lang w:val="it-IT"/>
        </w:rPr>
        <w:t>Inspektorët e INUK-së përcjellin, për</w:t>
      </w:r>
      <w:r>
        <w:rPr>
          <w:lang w:val="it-IT"/>
        </w:rPr>
        <w:t xml:space="preserve"> </w:t>
      </w:r>
      <w:r w:rsidRPr="00F27C16">
        <w:rPr>
          <w:lang w:val="it-IT"/>
        </w:rPr>
        <w:t>miratim, pranë kryeinspektorit, vendimet e marra ndaj kryeinspektorëve/inspektorëve vendorë, kur gjatë ushtr</w:t>
      </w:r>
      <w:r>
        <w:rPr>
          <w:lang w:val="it-IT"/>
        </w:rPr>
        <w:t>i</w:t>
      </w:r>
      <w:r w:rsidRPr="00F27C16">
        <w:rPr>
          <w:lang w:val="it-IT"/>
        </w:rPr>
        <w:t>mit të kontrol</w:t>
      </w:r>
      <w:r w:rsidR="00FC6873">
        <w:rPr>
          <w:lang w:val="it-IT"/>
        </w:rPr>
        <w:t>l</w:t>
      </w:r>
      <w:r w:rsidRPr="00F27C16">
        <w:rPr>
          <w:lang w:val="it-IT"/>
        </w:rPr>
        <w:t>it kanë vënë re sh</w:t>
      </w:r>
      <w:r>
        <w:rPr>
          <w:lang w:val="it-IT"/>
        </w:rPr>
        <w:t>k</w:t>
      </w:r>
      <w:r w:rsidRPr="00F27C16">
        <w:rPr>
          <w:lang w:val="it-IT"/>
        </w:rPr>
        <w:t>elje të</w:t>
      </w:r>
      <w:r>
        <w:rPr>
          <w:lang w:val="it-IT"/>
        </w:rPr>
        <w:t xml:space="preserve"> </w:t>
      </w:r>
      <w:r w:rsidRPr="00F27C16">
        <w:rPr>
          <w:lang w:val="it-IT"/>
        </w:rPr>
        <w:t>legjislacionit në fuqi.</w:t>
      </w:r>
    </w:p>
    <w:p w:rsidR="00994358" w:rsidRPr="00F27C16" w:rsidRDefault="00994358" w:rsidP="007321F3">
      <w:pPr>
        <w:pStyle w:val="Paragrafi"/>
        <w:rPr>
          <w:lang w:val="it-IT"/>
        </w:rPr>
      </w:pPr>
      <w:r w:rsidRPr="00F27C16">
        <w:rPr>
          <w:lang w:val="it-IT"/>
        </w:rPr>
        <w:t>11.</w:t>
      </w:r>
      <w:r w:rsidR="00A57BAE">
        <w:rPr>
          <w:lang w:val="it-IT"/>
        </w:rPr>
        <w:t xml:space="preserve"> </w:t>
      </w:r>
      <w:r w:rsidRPr="00F27C16">
        <w:rPr>
          <w:lang w:val="it-IT"/>
        </w:rPr>
        <w:t>Kryeinspektori/inspektorët e INUK-së ushtrojnë përgjegjësitë dhe detyrat e parashikuara në n</w:t>
      </w:r>
      <w:r>
        <w:rPr>
          <w:lang w:val="it-IT"/>
        </w:rPr>
        <w:t>e</w:t>
      </w:r>
      <w:r w:rsidR="00FC6873">
        <w:rPr>
          <w:lang w:val="it-IT"/>
        </w:rPr>
        <w:t>net 9</w:t>
      </w:r>
      <w:r w:rsidRPr="00F27C16">
        <w:rPr>
          <w:lang w:val="it-IT"/>
        </w:rPr>
        <w:t xml:space="preserve"> s</w:t>
      </w:r>
      <w:r w:rsidR="00FC6873">
        <w:rPr>
          <w:lang w:val="it-IT"/>
        </w:rPr>
        <w:t>hkronja ç”, dhe pika 10, pika 3</w:t>
      </w:r>
      <w:r w:rsidRPr="00F27C16">
        <w:rPr>
          <w:lang w:val="it-IT"/>
        </w:rPr>
        <w:t xml:space="preserve"> të</w:t>
      </w:r>
      <w:r w:rsidR="00FC6873">
        <w:rPr>
          <w:lang w:val="it-IT"/>
        </w:rPr>
        <w:t xml:space="preserve"> ligjit nr.9780, datë 16.7.2007</w:t>
      </w:r>
      <w:r w:rsidRPr="00F27C16">
        <w:rPr>
          <w:lang w:val="it-IT"/>
        </w:rPr>
        <w:t xml:space="preserve"> “Për i</w:t>
      </w:r>
      <w:r>
        <w:rPr>
          <w:lang w:val="it-IT"/>
        </w:rPr>
        <w:t>n</w:t>
      </w:r>
      <w:r w:rsidRPr="00F27C16">
        <w:rPr>
          <w:lang w:val="it-IT"/>
        </w:rPr>
        <w:t>spektimin e ndërtimit”, në fushën e rezervave ujore.</w:t>
      </w:r>
    </w:p>
    <w:p w:rsidR="00994358" w:rsidRPr="00F27C16" w:rsidRDefault="00994358" w:rsidP="007321F3">
      <w:pPr>
        <w:pStyle w:val="Paragrafi"/>
        <w:rPr>
          <w:lang w:val="it-IT"/>
        </w:rPr>
      </w:pPr>
      <w:r w:rsidRPr="00F27C16">
        <w:rPr>
          <w:lang w:val="it-IT"/>
        </w:rPr>
        <w:t>Në këtë rast këta inspektorë e ushtrojnë kontrollin në fushën e rezervave ujore, në përputhje me procedurën e unifikuar të pikës 1, shkronja “a”, nënndarjet “i”, dhe “iii”, e shkronja “b, nënndarjet “i”, “iii”, si dhe m</w:t>
      </w:r>
      <w:r>
        <w:rPr>
          <w:lang w:val="it-IT"/>
        </w:rPr>
        <w:t>e</w:t>
      </w:r>
      <w:r w:rsidRPr="00F27C16">
        <w:rPr>
          <w:lang w:val="it-IT"/>
        </w:rPr>
        <w:t xml:space="preserve"> dispozitat ligjore në fushën e rezervave ujore.</w:t>
      </w:r>
    </w:p>
    <w:p w:rsidR="00994358" w:rsidRPr="00F27C16" w:rsidRDefault="00994358" w:rsidP="007321F3">
      <w:pPr>
        <w:pStyle w:val="Paragrafi"/>
        <w:rPr>
          <w:lang w:val="it-IT"/>
        </w:rPr>
      </w:pPr>
      <w:r w:rsidRPr="00F27C16">
        <w:rPr>
          <w:lang w:val="it-IT"/>
        </w:rPr>
        <w:t>INUK-ja realizon kontrolle nëpërmjet:</w:t>
      </w:r>
    </w:p>
    <w:p w:rsidR="00994358" w:rsidRPr="00F27C16" w:rsidRDefault="00994358" w:rsidP="007321F3">
      <w:pPr>
        <w:pStyle w:val="Paragrafi"/>
        <w:rPr>
          <w:lang w:val="it-IT"/>
        </w:rPr>
      </w:pPr>
      <w:r w:rsidRPr="00F27C16">
        <w:rPr>
          <w:lang w:val="it-IT"/>
        </w:rPr>
        <w:t>a)</w:t>
      </w:r>
      <w:r w:rsidR="00B965C5">
        <w:rPr>
          <w:lang w:val="it-IT"/>
        </w:rPr>
        <w:t xml:space="preserve"> </w:t>
      </w:r>
      <w:r w:rsidRPr="00F27C16">
        <w:rPr>
          <w:lang w:val="it-IT"/>
        </w:rPr>
        <w:t>një grupi inspektimi, i cili ka në përbërje jo më pak se dy inspektorë;</w:t>
      </w:r>
    </w:p>
    <w:p w:rsidR="00994358" w:rsidRPr="00F27C16" w:rsidRDefault="00994358" w:rsidP="007321F3">
      <w:pPr>
        <w:pStyle w:val="Paragrafi"/>
        <w:rPr>
          <w:lang w:val="it-IT"/>
        </w:rPr>
      </w:pPr>
      <w:r w:rsidRPr="00F27C16">
        <w:rPr>
          <w:lang w:val="it-IT"/>
        </w:rPr>
        <w:t>b)</w:t>
      </w:r>
      <w:r w:rsidR="00AA582F">
        <w:rPr>
          <w:lang w:val="it-IT"/>
        </w:rPr>
        <w:t xml:space="preserve"> </w:t>
      </w:r>
      <w:r w:rsidRPr="00F27C16">
        <w:rPr>
          <w:lang w:val="it-IT"/>
        </w:rPr>
        <w:t>një grupi ins</w:t>
      </w:r>
      <w:r>
        <w:rPr>
          <w:lang w:val="it-IT"/>
        </w:rPr>
        <w:t>pekt</w:t>
      </w:r>
      <w:r w:rsidRPr="00F27C16">
        <w:rPr>
          <w:lang w:val="it-IT"/>
        </w:rPr>
        <w:t>imi të përbashkët, i cili ka në përbërje një inspektor të INUK-së dhe specialistë të Ministrisë së Mjedisit, Pyjeve dhe Administrimit të Ujërave dhe/ose të organeve të varësisë.</w:t>
      </w:r>
    </w:p>
    <w:p w:rsidR="00994358" w:rsidRPr="00F27C16" w:rsidRDefault="00994358" w:rsidP="007321F3">
      <w:pPr>
        <w:pStyle w:val="Paragrafi"/>
        <w:rPr>
          <w:lang w:val="it-IT"/>
        </w:rPr>
      </w:pPr>
      <w:r w:rsidRPr="00F27C16">
        <w:rPr>
          <w:lang w:val="it-IT"/>
        </w:rPr>
        <w:t>Në çdo kontroll, inspektorët e INUK-së, në bashkëpunim me specialistët e autoriteteve të</w:t>
      </w:r>
      <w:r>
        <w:rPr>
          <w:lang w:val="it-IT"/>
        </w:rPr>
        <w:t xml:space="preserve"> </w:t>
      </w:r>
      <w:r w:rsidRPr="00F27C16">
        <w:rPr>
          <w:lang w:val="it-IT"/>
        </w:rPr>
        <w:t>ujit, mbajnë procesver</w:t>
      </w:r>
      <w:r>
        <w:rPr>
          <w:lang w:val="it-IT"/>
        </w:rPr>
        <w:t>b</w:t>
      </w:r>
      <w:r w:rsidRPr="00F27C16">
        <w:rPr>
          <w:lang w:val="it-IT"/>
        </w:rPr>
        <w:t>alet për situatën e kontrolluar, në të cilin pasqyrojnë mangësitë dhe detyrat për subjektin e kontrolluar, duke zbatuar, njëkohësisht, edhe procedurat ligjore përkatëse.</w:t>
      </w:r>
    </w:p>
    <w:p w:rsidR="00994358" w:rsidRPr="00F27C16" w:rsidRDefault="00994358" w:rsidP="007321F3">
      <w:pPr>
        <w:pStyle w:val="Paragrafi"/>
        <w:rPr>
          <w:lang w:val="it-IT"/>
        </w:rPr>
      </w:pPr>
      <w:r w:rsidRPr="00F27C16">
        <w:rPr>
          <w:lang w:val="it-IT"/>
        </w:rPr>
        <w:t>Vendimet e pezullimit të</w:t>
      </w:r>
      <w:r>
        <w:rPr>
          <w:lang w:val="it-IT"/>
        </w:rPr>
        <w:t xml:space="preserve"> </w:t>
      </w:r>
      <w:r w:rsidRPr="00F27C16">
        <w:rPr>
          <w:lang w:val="it-IT"/>
        </w:rPr>
        <w:t>punimeve në ndërtim, vendimet e dënimit me gjobë dhe vendimet për prishjen e</w:t>
      </w:r>
      <w:r>
        <w:rPr>
          <w:lang w:val="it-IT"/>
        </w:rPr>
        <w:t xml:space="preserve"> </w:t>
      </w:r>
      <w:r w:rsidRPr="00F27C16">
        <w:rPr>
          <w:lang w:val="it-IT"/>
        </w:rPr>
        <w:t>ndërtimit të kundërligjshëm, si dhe vendime të tjera vendosen në përputhje me dispozitat e ligjit nr.8093, d</w:t>
      </w:r>
      <w:r w:rsidR="00FC6873">
        <w:rPr>
          <w:lang w:val="it-IT"/>
        </w:rPr>
        <w:t>atë 21.3.1996 “Për rezervat ujor</w:t>
      </w:r>
      <w:r w:rsidRPr="00F27C16">
        <w:rPr>
          <w:lang w:val="it-IT"/>
        </w:rPr>
        <w:t>e”, të ndryshuar, dhe me legjislacionin në</w:t>
      </w:r>
      <w:r>
        <w:rPr>
          <w:lang w:val="it-IT"/>
        </w:rPr>
        <w:t xml:space="preserve"> </w:t>
      </w:r>
      <w:r w:rsidRPr="00F27C16">
        <w:rPr>
          <w:lang w:val="it-IT"/>
        </w:rPr>
        <w:t>fuqi.</w:t>
      </w:r>
    </w:p>
    <w:p w:rsidR="00994358" w:rsidRPr="00F27C16" w:rsidRDefault="00994358" w:rsidP="007321F3">
      <w:pPr>
        <w:pStyle w:val="Paragrafi"/>
        <w:rPr>
          <w:lang w:val="it-IT"/>
        </w:rPr>
      </w:pPr>
      <w:r w:rsidRPr="00F27C16">
        <w:rPr>
          <w:lang w:val="it-IT"/>
        </w:rPr>
        <w:t>12.</w:t>
      </w:r>
      <w:r w:rsidR="00A57BAE">
        <w:rPr>
          <w:lang w:val="it-IT"/>
        </w:rPr>
        <w:t xml:space="preserve"> </w:t>
      </w:r>
      <w:r w:rsidRPr="00F27C16">
        <w:rPr>
          <w:lang w:val="it-IT"/>
        </w:rPr>
        <w:t>Kryeinspektori/inspektorët e INUK-së ushtrojnë përgjegjësitë dhe detyrat e parashikuara në nenet 9, shkronja “d”, dhe 10, pika 2, të ligjit nr.9780, datë 16.7.2007 “Për inspektimin e ndërtimit”, në fushën e produkteve të ndërtimit.</w:t>
      </w:r>
    </w:p>
    <w:p w:rsidR="00994358" w:rsidRPr="00F27C16" w:rsidRDefault="00994358" w:rsidP="007321F3">
      <w:pPr>
        <w:pStyle w:val="Paragrafi"/>
        <w:rPr>
          <w:lang w:val="it-IT"/>
        </w:rPr>
      </w:pPr>
      <w:r w:rsidRPr="00F27C16">
        <w:rPr>
          <w:lang w:val="it-IT"/>
        </w:rPr>
        <w:t>Në këtë rast kur inspektorët e INUK-së ushtrojnë kontrollin e produkteve të ndërtimit, që hidhen në treg, veprojnë në përputhje me parashikimet e pikës 1, shkronja “a”, nënndarjet “i” dhe “iii”, të</w:t>
      </w:r>
      <w:r>
        <w:rPr>
          <w:lang w:val="it-IT"/>
        </w:rPr>
        <w:t xml:space="preserve"> </w:t>
      </w:r>
      <w:r w:rsidRPr="00F27C16">
        <w:rPr>
          <w:lang w:val="it-IT"/>
        </w:rPr>
        <w:t>këtij vendimi dhe me dispozitat ligjore në fushën e produkteve të ndë</w:t>
      </w:r>
      <w:r>
        <w:rPr>
          <w:lang w:val="it-IT"/>
        </w:rPr>
        <w:t>rti</w:t>
      </w:r>
      <w:r w:rsidRPr="00F27C16">
        <w:rPr>
          <w:lang w:val="it-IT"/>
        </w:rPr>
        <w:t>mit.</w:t>
      </w:r>
    </w:p>
    <w:p w:rsidR="00994358" w:rsidRPr="00F27C16" w:rsidRDefault="00994358" w:rsidP="007321F3">
      <w:pPr>
        <w:pStyle w:val="Paragrafi"/>
        <w:rPr>
          <w:lang w:val="it-IT"/>
        </w:rPr>
      </w:pPr>
      <w:r w:rsidRPr="00F27C16">
        <w:rPr>
          <w:lang w:val="it-IT"/>
        </w:rPr>
        <w:t>INUK-ja realizon kontrolle nëpërmjet:</w:t>
      </w:r>
    </w:p>
    <w:p w:rsidR="00994358" w:rsidRPr="00F27C16" w:rsidRDefault="00994358" w:rsidP="007321F3">
      <w:pPr>
        <w:pStyle w:val="Paragrafi"/>
        <w:rPr>
          <w:lang w:val="it-IT"/>
        </w:rPr>
      </w:pPr>
      <w:r w:rsidRPr="00F27C16">
        <w:rPr>
          <w:lang w:val="it-IT"/>
        </w:rPr>
        <w:t>a)</w:t>
      </w:r>
      <w:r w:rsidR="00B965C5">
        <w:rPr>
          <w:lang w:val="it-IT"/>
        </w:rPr>
        <w:t xml:space="preserve"> </w:t>
      </w:r>
      <w:r w:rsidRPr="00F27C16">
        <w:rPr>
          <w:lang w:val="it-IT"/>
        </w:rPr>
        <w:t>një grupi inspektimi, i cili ka në përbërje jo më pak se dy inspektorë;</w:t>
      </w:r>
    </w:p>
    <w:p w:rsidR="00994358" w:rsidRPr="00F27C16" w:rsidRDefault="00994358" w:rsidP="007321F3">
      <w:pPr>
        <w:pStyle w:val="Paragrafi"/>
        <w:rPr>
          <w:lang w:val="it-IT"/>
        </w:rPr>
      </w:pPr>
      <w:r w:rsidRPr="00F27C16">
        <w:rPr>
          <w:lang w:val="it-IT"/>
        </w:rPr>
        <w:t>b)</w:t>
      </w:r>
      <w:r w:rsidR="00B965C5">
        <w:rPr>
          <w:lang w:val="it-IT"/>
        </w:rPr>
        <w:t xml:space="preserve"> </w:t>
      </w:r>
      <w:r w:rsidRPr="00F27C16">
        <w:rPr>
          <w:lang w:val="it-IT"/>
        </w:rPr>
        <w:t>një grupi inspektimi të</w:t>
      </w:r>
      <w:r>
        <w:rPr>
          <w:lang w:val="it-IT"/>
        </w:rPr>
        <w:t xml:space="preserve"> </w:t>
      </w:r>
      <w:r w:rsidRPr="00F27C16">
        <w:rPr>
          <w:lang w:val="it-IT"/>
        </w:rPr>
        <w:t>përbas</w:t>
      </w:r>
      <w:r>
        <w:rPr>
          <w:lang w:val="it-IT"/>
        </w:rPr>
        <w:t>h</w:t>
      </w:r>
      <w:r w:rsidRPr="00F27C16">
        <w:rPr>
          <w:lang w:val="it-IT"/>
        </w:rPr>
        <w:t>kët, i cili ka në përbërje një inspektor të INUK-së dhe specialistë për materialet dhe produktet e ndërtimit.</w:t>
      </w:r>
    </w:p>
    <w:p w:rsidR="00994358" w:rsidRPr="00F27C16" w:rsidRDefault="00994358" w:rsidP="007321F3">
      <w:pPr>
        <w:pStyle w:val="Paragrafi"/>
        <w:rPr>
          <w:lang w:val="it-IT"/>
        </w:rPr>
      </w:pPr>
      <w:r w:rsidRPr="00F27C16">
        <w:rPr>
          <w:lang w:val="it-IT"/>
        </w:rPr>
        <w:t>Në çdo kontroll, inspektor</w:t>
      </w:r>
      <w:r>
        <w:rPr>
          <w:lang w:val="it-IT"/>
        </w:rPr>
        <w:t>ë</w:t>
      </w:r>
      <w:r w:rsidRPr="00F27C16">
        <w:rPr>
          <w:lang w:val="it-IT"/>
        </w:rPr>
        <w:t>t e INUK-së mbajnë procesverbal për situatën e kontrolluar, në të cilin pasqyrojnë mangësitë dhe detyrat për subjektin e kontr</w:t>
      </w:r>
      <w:r>
        <w:rPr>
          <w:lang w:val="it-IT"/>
        </w:rPr>
        <w:t>o</w:t>
      </w:r>
      <w:r w:rsidRPr="00F27C16">
        <w:rPr>
          <w:lang w:val="it-IT"/>
        </w:rPr>
        <w:t>lluar, du</w:t>
      </w:r>
      <w:r w:rsidR="00FC6873">
        <w:rPr>
          <w:lang w:val="it-IT"/>
        </w:rPr>
        <w:t>ke zbatuar, njëkohë</w:t>
      </w:r>
      <w:r w:rsidRPr="00F27C16">
        <w:rPr>
          <w:lang w:val="it-IT"/>
        </w:rPr>
        <w:t>sisht, edhe procedurat ligjore përkatëse.</w:t>
      </w:r>
    </w:p>
    <w:p w:rsidR="00994358" w:rsidRDefault="00994358" w:rsidP="007321F3">
      <w:pPr>
        <w:pStyle w:val="Paragrafi"/>
        <w:rPr>
          <w:lang w:val="it-IT"/>
        </w:rPr>
      </w:pPr>
      <w:r w:rsidRPr="00F27C16">
        <w:rPr>
          <w:lang w:val="it-IT"/>
        </w:rPr>
        <w:t>Vendimet në fushën e materialeve dhe të produkteve të ndërtimit merren në pë</w:t>
      </w:r>
      <w:r>
        <w:rPr>
          <w:lang w:val="it-IT"/>
        </w:rPr>
        <w:t>rputhje me li</w:t>
      </w:r>
      <w:r w:rsidRPr="00F27C16">
        <w:rPr>
          <w:lang w:val="it-IT"/>
        </w:rPr>
        <w:t>gjin nr.9290,</w:t>
      </w:r>
      <w:r w:rsidR="004C4677">
        <w:rPr>
          <w:lang w:val="it-IT"/>
        </w:rPr>
        <w:t xml:space="preserve"> </w:t>
      </w:r>
      <w:r w:rsidRPr="00F27C16">
        <w:rPr>
          <w:lang w:val="it-IT"/>
        </w:rPr>
        <w:t>datë 7.10.2004 “Për produktet e ndërtimit”, dhe me legjislacionin në</w:t>
      </w:r>
      <w:r>
        <w:rPr>
          <w:lang w:val="it-IT"/>
        </w:rPr>
        <w:t xml:space="preserve"> f</w:t>
      </w:r>
      <w:r w:rsidRPr="00F27C16">
        <w:rPr>
          <w:lang w:val="it-IT"/>
        </w:rPr>
        <w:t>uqi.</w:t>
      </w:r>
    </w:p>
    <w:p w:rsidR="00B965C5" w:rsidRDefault="00B965C5" w:rsidP="007321F3">
      <w:pPr>
        <w:pStyle w:val="Paragrafi"/>
        <w:rPr>
          <w:lang w:val="it-IT"/>
        </w:rPr>
      </w:pPr>
      <w:r>
        <w:rPr>
          <w:lang w:val="it-IT"/>
        </w:rPr>
        <w:t>13.</w:t>
      </w:r>
      <w:r w:rsidR="00C15200">
        <w:rPr>
          <w:lang w:val="it-IT"/>
        </w:rPr>
        <w:t xml:space="preserve"> </w:t>
      </w:r>
      <w:r w:rsidR="00AA582F">
        <w:rPr>
          <w:lang w:val="it-IT"/>
        </w:rPr>
        <w:t>Kur inspektor</w:t>
      </w:r>
      <w:r w:rsidR="00BA3C72">
        <w:rPr>
          <w:lang w:val="it-IT"/>
        </w:rPr>
        <w:t>ë</w:t>
      </w:r>
      <w:r w:rsidR="00AA582F">
        <w:rPr>
          <w:lang w:val="it-IT"/>
        </w:rPr>
        <w:t>t e INUK-s</w:t>
      </w:r>
      <w:r w:rsidR="00BA3C72">
        <w:rPr>
          <w:lang w:val="it-IT"/>
        </w:rPr>
        <w:t>ë</w:t>
      </w:r>
      <w:r w:rsidR="00AA582F">
        <w:rPr>
          <w:lang w:val="it-IT"/>
        </w:rPr>
        <w:t xml:space="preserve"> kryejn</w:t>
      </w:r>
      <w:r w:rsidR="00BA3C72">
        <w:rPr>
          <w:lang w:val="it-IT"/>
        </w:rPr>
        <w:t>ë</w:t>
      </w:r>
      <w:r w:rsidR="00AA582F">
        <w:rPr>
          <w:lang w:val="it-IT"/>
        </w:rPr>
        <w:t xml:space="preserve"> sipas paragrafit t</w:t>
      </w:r>
      <w:r w:rsidR="00BA3C72">
        <w:rPr>
          <w:lang w:val="it-IT"/>
        </w:rPr>
        <w:t>ë</w:t>
      </w:r>
      <w:r w:rsidR="00AA582F">
        <w:rPr>
          <w:lang w:val="it-IT"/>
        </w:rPr>
        <w:t xml:space="preserve"> par</w:t>
      </w:r>
      <w:r w:rsidR="00BA3C72">
        <w:rPr>
          <w:lang w:val="it-IT"/>
        </w:rPr>
        <w:t>ë</w:t>
      </w:r>
      <w:r w:rsidR="00AA582F">
        <w:rPr>
          <w:lang w:val="it-IT"/>
        </w:rPr>
        <w:t>, t</w:t>
      </w:r>
      <w:r w:rsidR="00BA3C72">
        <w:rPr>
          <w:lang w:val="it-IT"/>
        </w:rPr>
        <w:t>ë</w:t>
      </w:r>
      <w:r w:rsidR="00AA582F">
        <w:rPr>
          <w:lang w:val="it-IT"/>
        </w:rPr>
        <w:t xml:space="preserve"> pik</w:t>
      </w:r>
      <w:r w:rsidR="00BA3C72">
        <w:rPr>
          <w:lang w:val="it-IT"/>
        </w:rPr>
        <w:t>ë</w:t>
      </w:r>
      <w:r w:rsidR="00AA582F">
        <w:rPr>
          <w:lang w:val="it-IT"/>
        </w:rPr>
        <w:t>s 9, dhe paragrafit t</w:t>
      </w:r>
      <w:r w:rsidR="00BA3C72">
        <w:rPr>
          <w:lang w:val="it-IT"/>
        </w:rPr>
        <w:t>ë</w:t>
      </w:r>
      <w:r w:rsidR="00AA582F">
        <w:rPr>
          <w:lang w:val="it-IT"/>
        </w:rPr>
        <w:t xml:space="preserve"> par</w:t>
      </w:r>
      <w:r w:rsidR="00BA3C72">
        <w:rPr>
          <w:lang w:val="it-IT"/>
        </w:rPr>
        <w:t>ë</w:t>
      </w:r>
      <w:r w:rsidR="00AA582F">
        <w:rPr>
          <w:lang w:val="it-IT"/>
        </w:rPr>
        <w:t>, t</w:t>
      </w:r>
      <w:r w:rsidR="00BA3C72">
        <w:rPr>
          <w:lang w:val="it-IT"/>
        </w:rPr>
        <w:t>ë</w:t>
      </w:r>
      <w:r w:rsidR="00AA582F">
        <w:rPr>
          <w:lang w:val="it-IT"/>
        </w:rPr>
        <w:t xml:space="preserve"> pik</w:t>
      </w:r>
      <w:r w:rsidR="00BA3C72">
        <w:rPr>
          <w:lang w:val="it-IT"/>
        </w:rPr>
        <w:t>ë</w:t>
      </w:r>
      <w:r w:rsidR="00AA582F">
        <w:rPr>
          <w:lang w:val="it-IT"/>
        </w:rPr>
        <w:t>s 10, t</w:t>
      </w:r>
      <w:r w:rsidR="00BA3C72">
        <w:rPr>
          <w:lang w:val="it-IT"/>
        </w:rPr>
        <w:t>ë</w:t>
      </w:r>
      <w:r w:rsidR="00AA582F">
        <w:rPr>
          <w:lang w:val="it-IT"/>
        </w:rPr>
        <w:t xml:space="preserve"> k</w:t>
      </w:r>
      <w:r w:rsidR="00BA3C72">
        <w:rPr>
          <w:lang w:val="it-IT"/>
        </w:rPr>
        <w:t>ëtij v</w:t>
      </w:r>
      <w:r w:rsidR="00AA582F">
        <w:rPr>
          <w:lang w:val="it-IT"/>
        </w:rPr>
        <w:t>e</w:t>
      </w:r>
      <w:r w:rsidR="00BA3C72">
        <w:rPr>
          <w:lang w:val="it-IT"/>
        </w:rPr>
        <w:t>n</w:t>
      </w:r>
      <w:r w:rsidR="00AA582F">
        <w:rPr>
          <w:lang w:val="it-IT"/>
        </w:rPr>
        <w:t xml:space="preserve">dimi, INUK-ja nuk </w:t>
      </w:r>
      <w:r w:rsidR="00BA3C72">
        <w:rPr>
          <w:lang w:val="it-IT"/>
        </w:rPr>
        <w:t>ë</w:t>
      </w:r>
      <w:r w:rsidR="00AA582F">
        <w:rPr>
          <w:lang w:val="it-IT"/>
        </w:rPr>
        <w:t>sht</w:t>
      </w:r>
      <w:r w:rsidR="00BA3C72">
        <w:rPr>
          <w:lang w:val="it-IT"/>
        </w:rPr>
        <w:t>ë</w:t>
      </w:r>
      <w:r w:rsidR="00AA582F">
        <w:rPr>
          <w:lang w:val="it-IT"/>
        </w:rPr>
        <w:t xml:space="preserve"> i detyruar t</w:t>
      </w:r>
      <w:r w:rsidR="00BA3C72">
        <w:rPr>
          <w:lang w:val="it-IT"/>
        </w:rPr>
        <w:t>ë</w:t>
      </w:r>
      <w:r w:rsidR="00AA582F">
        <w:rPr>
          <w:lang w:val="it-IT"/>
        </w:rPr>
        <w:t xml:space="preserve"> kryej</w:t>
      </w:r>
      <w:r w:rsidR="00BA3C72">
        <w:rPr>
          <w:lang w:val="it-IT"/>
        </w:rPr>
        <w:t>ë</w:t>
      </w:r>
      <w:r w:rsidR="00AA582F">
        <w:rPr>
          <w:lang w:val="it-IT"/>
        </w:rPr>
        <w:t xml:space="preserve"> asnj</w:t>
      </w:r>
      <w:r w:rsidR="00BA3C72">
        <w:rPr>
          <w:lang w:val="it-IT"/>
        </w:rPr>
        <w:t>ë</w:t>
      </w:r>
      <w:r w:rsidR="00AA582F">
        <w:rPr>
          <w:lang w:val="it-IT"/>
        </w:rPr>
        <w:t xml:space="preserve"> lloj njoftimi paraprak pran</w:t>
      </w:r>
      <w:r w:rsidR="00BA3C72">
        <w:rPr>
          <w:lang w:val="it-IT"/>
        </w:rPr>
        <w:t>ë</w:t>
      </w:r>
      <w:r w:rsidR="00C15200">
        <w:rPr>
          <w:lang w:val="it-IT"/>
        </w:rPr>
        <w:t xml:space="preserve"> inspekt</w:t>
      </w:r>
      <w:r w:rsidR="00AA582F">
        <w:rPr>
          <w:lang w:val="it-IT"/>
        </w:rPr>
        <w:t>oratit nd</w:t>
      </w:r>
      <w:r w:rsidR="00BA3C72">
        <w:rPr>
          <w:lang w:val="it-IT"/>
        </w:rPr>
        <w:t>ë</w:t>
      </w:r>
      <w:r w:rsidR="00AA582F">
        <w:rPr>
          <w:lang w:val="it-IT"/>
        </w:rPr>
        <w:t>rtimor e urbanistik vendor dhe drejtoris</w:t>
      </w:r>
      <w:r w:rsidR="00BA3C72">
        <w:rPr>
          <w:lang w:val="it-IT"/>
        </w:rPr>
        <w:t>ë</w:t>
      </w:r>
      <w:r w:rsidR="00AA582F">
        <w:rPr>
          <w:lang w:val="it-IT"/>
        </w:rPr>
        <w:t>/zyr</w:t>
      </w:r>
      <w:r w:rsidR="00BA3C72">
        <w:rPr>
          <w:lang w:val="it-IT"/>
        </w:rPr>
        <w:t>ë</w:t>
      </w:r>
      <w:r w:rsidR="00AA582F">
        <w:rPr>
          <w:lang w:val="it-IT"/>
        </w:rPr>
        <w:t>s s</w:t>
      </w:r>
      <w:r w:rsidR="00BA3C72">
        <w:rPr>
          <w:lang w:val="it-IT"/>
        </w:rPr>
        <w:t>ë</w:t>
      </w:r>
      <w:r w:rsidR="00AA582F">
        <w:rPr>
          <w:lang w:val="it-IT"/>
        </w:rPr>
        <w:t xml:space="preserve"> urbanistik</w:t>
      </w:r>
      <w:r w:rsidR="00BA3C72">
        <w:rPr>
          <w:lang w:val="it-IT"/>
        </w:rPr>
        <w:t>ë</w:t>
      </w:r>
      <w:r w:rsidR="00AA582F">
        <w:rPr>
          <w:lang w:val="it-IT"/>
        </w:rPr>
        <w:t>s s</w:t>
      </w:r>
      <w:r w:rsidR="00BA3C72">
        <w:rPr>
          <w:lang w:val="it-IT"/>
        </w:rPr>
        <w:t>ë</w:t>
      </w:r>
      <w:r w:rsidR="00AA582F">
        <w:rPr>
          <w:lang w:val="it-IT"/>
        </w:rPr>
        <w:t xml:space="preserve"> nj</w:t>
      </w:r>
      <w:r w:rsidR="00BA3C72">
        <w:rPr>
          <w:lang w:val="it-IT"/>
        </w:rPr>
        <w:t>ë</w:t>
      </w:r>
      <w:r w:rsidR="00C15200">
        <w:rPr>
          <w:lang w:val="it-IT"/>
        </w:rPr>
        <w:t>sive vendore</w:t>
      </w:r>
      <w:r w:rsidR="00AA582F">
        <w:rPr>
          <w:lang w:val="it-IT"/>
        </w:rPr>
        <w:t xml:space="preserve"> objekt i kontrollit.</w:t>
      </w:r>
    </w:p>
    <w:p w:rsidR="00994358" w:rsidRDefault="00994358" w:rsidP="007321F3">
      <w:pPr>
        <w:pStyle w:val="Paragrafi"/>
        <w:rPr>
          <w:lang w:val="it-IT"/>
        </w:rPr>
      </w:pPr>
      <w:r w:rsidRPr="00F27C16">
        <w:rPr>
          <w:lang w:val="it-IT"/>
        </w:rPr>
        <w:t>Inspektorati ndë</w:t>
      </w:r>
      <w:r>
        <w:rPr>
          <w:lang w:val="it-IT"/>
        </w:rPr>
        <w:t>rtimor e urbanistik ven</w:t>
      </w:r>
      <w:r w:rsidRPr="00F27C16">
        <w:rPr>
          <w:lang w:val="it-IT"/>
        </w:rPr>
        <w:t>dor dhe drejtoria/zyra e urbanistikës e njësisë vendore, gjatë ushtr</w:t>
      </w:r>
      <w:r w:rsidR="00FC6873">
        <w:rPr>
          <w:lang w:val="it-IT"/>
        </w:rPr>
        <w:t>i</w:t>
      </w:r>
      <w:r w:rsidRPr="00F27C16">
        <w:rPr>
          <w:lang w:val="it-IT"/>
        </w:rPr>
        <w:t>mit të kontrollit të p</w:t>
      </w:r>
      <w:r w:rsidR="00FC6873">
        <w:rPr>
          <w:lang w:val="it-IT"/>
        </w:rPr>
        <w:t>arashikuar në paragrafin e parë</w:t>
      </w:r>
      <w:r w:rsidRPr="00F27C16">
        <w:rPr>
          <w:lang w:val="it-IT"/>
        </w:rPr>
        <w:t xml:space="preserve"> të pikës 9, dhe paragrafit të</w:t>
      </w:r>
      <w:r>
        <w:rPr>
          <w:lang w:val="it-IT"/>
        </w:rPr>
        <w:t xml:space="preserve"> </w:t>
      </w:r>
      <w:r w:rsidR="00FC6873">
        <w:rPr>
          <w:lang w:val="it-IT"/>
        </w:rPr>
        <w:t>parë</w:t>
      </w:r>
      <w:r w:rsidRPr="00F27C16">
        <w:rPr>
          <w:lang w:val="it-IT"/>
        </w:rPr>
        <w:t xml:space="preserve"> në pikë</w:t>
      </w:r>
      <w:r w:rsidR="00FC6873">
        <w:rPr>
          <w:lang w:val="it-IT"/>
        </w:rPr>
        <w:t>n 10</w:t>
      </w:r>
      <w:r w:rsidRPr="00F27C16">
        <w:rPr>
          <w:lang w:val="it-IT"/>
        </w:rPr>
        <w:t xml:space="preserve"> të</w:t>
      </w:r>
      <w:r>
        <w:rPr>
          <w:lang w:val="it-IT"/>
        </w:rPr>
        <w:t xml:space="preserve"> </w:t>
      </w:r>
      <w:r w:rsidRPr="00F27C16">
        <w:rPr>
          <w:lang w:val="it-IT"/>
        </w:rPr>
        <w:t>kë</w:t>
      </w:r>
      <w:r>
        <w:rPr>
          <w:lang w:val="it-IT"/>
        </w:rPr>
        <w:t>tij vendimi</w:t>
      </w:r>
      <w:r w:rsidRPr="00F27C16">
        <w:rPr>
          <w:lang w:val="it-IT"/>
        </w:rPr>
        <w:t>, janë të detyruar të</w:t>
      </w:r>
      <w:r>
        <w:rPr>
          <w:lang w:val="it-IT"/>
        </w:rPr>
        <w:t xml:space="preserve"> </w:t>
      </w:r>
      <w:r w:rsidRPr="00F27C16">
        <w:rPr>
          <w:lang w:val="it-IT"/>
        </w:rPr>
        <w:t>krijojnë të</w:t>
      </w:r>
      <w:r>
        <w:rPr>
          <w:lang w:val="it-IT"/>
        </w:rPr>
        <w:t xml:space="preserve"> </w:t>
      </w:r>
      <w:r w:rsidRPr="00F27C16">
        <w:rPr>
          <w:lang w:val="it-IT"/>
        </w:rPr>
        <w:t>gjitha lehtësitë, pë</w:t>
      </w:r>
      <w:r>
        <w:rPr>
          <w:lang w:val="it-IT"/>
        </w:rPr>
        <w:t>r verifikimin e dokume</w:t>
      </w:r>
      <w:r w:rsidRPr="00F27C16">
        <w:rPr>
          <w:lang w:val="it-IT"/>
        </w:rPr>
        <w:t>n</w:t>
      </w:r>
      <w:r>
        <w:rPr>
          <w:lang w:val="it-IT"/>
        </w:rPr>
        <w:t>tac</w:t>
      </w:r>
      <w:r w:rsidRPr="00F27C16">
        <w:rPr>
          <w:lang w:val="it-IT"/>
        </w:rPr>
        <w:t>ionit të</w:t>
      </w:r>
      <w:r>
        <w:rPr>
          <w:lang w:val="it-IT"/>
        </w:rPr>
        <w:t xml:space="preserve"> </w:t>
      </w:r>
      <w:r w:rsidRPr="00F27C16">
        <w:rPr>
          <w:lang w:val="it-IT"/>
        </w:rPr>
        <w:t>nevojshëm, si dhe të japin të</w:t>
      </w:r>
      <w:r>
        <w:rPr>
          <w:lang w:val="it-IT"/>
        </w:rPr>
        <w:t xml:space="preserve"> gjitha</w:t>
      </w:r>
      <w:r w:rsidRPr="00F27C16">
        <w:rPr>
          <w:lang w:val="it-IT"/>
        </w:rPr>
        <w:t xml:space="preserve"> shpjegimet për</w:t>
      </w:r>
      <w:r>
        <w:rPr>
          <w:lang w:val="it-IT"/>
        </w:rPr>
        <w:t>k</w:t>
      </w:r>
      <w:r w:rsidRPr="00F27C16">
        <w:rPr>
          <w:lang w:val="it-IT"/>
        </w:rPr>
        <w:t>atëse.</w:t>
      </w:r>
    </w:p>
    <w:p w:rsidR="006F48E4" w:rsidRPr="00F27C16" w:rsidRDefault="006F48E4" w:rsidP="007321F3">
      <w:pPr>
        <w:pStyle w:val="Paragrafi"/>
        <w:rPr>
          <w:lang w:val="it-IT"/>
        </w:rPr>
      </w:pPr>
    </w:p>
    <w:p w:rsidR="00994358" w:rsidRPr="00F27C16" w:rsidRDefault="00994358" w:rsidP="007321F3">
      <w:pPr>
        <w:pStyle w:val="Paragrafi"/>
        <w:rPr>
          <w:lang w:val="it-IT"/>
        </w:rPr>
      </w:pPr>
      <w:r w:rsidRPr="00F27C16">
        <w:rPr>
          <w:lang w:val="it-IT"/>
        </w:rPr>
        <w:t>Inspektorët e INUK-së, gjatë ushtrimit të kontrollit të p</w:t>
      </w:r>
      <w:r>
        <w:rPr>
          <w:lang w:val="it-IT"/>
        </w:rPr>
        <w:t>a</w:t>
      </w:r>
      <w:r w:rsidRPr="00F27C16">
        <w:rPr>
          <w:lang w:val="it-IT"/>
        </w:rPr>
        <w:t xml:space="preserve">rashikuar në paragrafin e </w:t>
      </w:r>
      <w:r>
        <w:rPr>
          <w:lang w:val="it-IT"/>
        </w:rPr>
        <w:t>p</w:t>
      </w:r>
      <w:r w:rsidR="00FC6873">
        <w:rPr>
          <w:lang w:val="it-IT"/>
        </w:rPr>
        <w:t>arë, të pikës 9</w:t>
      </w:r>
      <w:r w:rsidRPr="00F27C16">
        <w:rPr>
          <w:lang w:val="it-IT"/>
        </w:rPr>
        <w:t xml:space="preserve"> të këtij vendimi, kanë të drejtë të kryejnë të</w:t>
      </w:r>
      <w:r>
        <w:rPr>
          <w:lang w:val="it-IT"/>
        </w:rPr>
        <w:t xml:space="preserve"> gjitha verifi</w:t>
      </w:r>
      <w:r w:rsidRPr="00F27C16">
        <w:rPr>
          <w:lang w:val="it-IT"/>
        </w:rPr>
        <w:t>kimet</w:t>
      </w:r>
      <w:r>
        <w:rPr>
          <w:lang w:val="it-IT"/>
        </w:rPr>
        <w:t xml:space="preserve"> </w:t>
      </w:r>
      <w:r w:rsidRPr="00F27C16">
        <w:rPr>
          <w:lang w:val="it-IT"/>
        </w:rPr>
        <w:t>e nevojshme të situatës ndërtimore në zonën me rëndësi kombëtare dhe rezultatet e kontrollit pasqyrohen në procesverbalin përkatës, i</w:t>
      </w:r>
      <w:r>
        <w:rPr>
          <w:lang w:val="it-IT"/>
        </w:rPr>
        <w:t xml:space="preserve"> </w:t>
      </w:r>
      <w:r w:rsidRPr="00F27C16">
        <w:rPr>
          <w:lang w:val="it-IT"/>
        </w:rPr>
        <w:t>cili në</w:t>
      </w:r>
      <w:r>
        <w:rPr>
          <w:lang w:val="it-IT"/>
        </w:rPr>
        <w:t>nshkr</w:t>
      </w:r>
      <w:r w:rsidRPr="00F27C16">
        <w:rPr>
          <w:lang w:val="it-IT"/>
        </w:rPr>
        <w:t>uhet nga inspektori/rët e INUK-së, përgjegjës për</w:t>
      </w:r>
      <w:r>
        <w:rPr>
          <w:lang w:val="it-IT"/>
        </w:rPr>
        <w:t xml:space="preserve"> kontro</w:t>
      </w:r>
      <w:r w:rsidRPr="00F27C16">
        <w:rPr>
          <w:lang w:val="it-IT"/>
        </w:rPr>
        <w:t>llin.</w:t>
      </w:r>
    </w:p>
    <w:p w:rsidR="00994358" w:rsidRPr="00F27C16" w:rsidRDefault="00994358" w:rsidP="007321F3">
      <w:pPr>
        <w:pStyle w:val="Paragrafi"/>
        <w:rPr>
          <w:lang w:val="it-IT"/>
        </w:rPr>
      </w:pPr>
      <w:r w:rsidRPr="00F27C16">
        <w:rPr>
          <w:lang w:val="it-IT"/>
        </w:rPr>
        <w:t>Inspektorët e INUK-së, gjatë ushtrimit të kontrollit të parashikuar n</w:t>
      </w:r>
      <w:r w:rsidR="00FC6873">
        <w:rPr>
          <w:lang w:val="it-IT"/>
        </w:rPr>
        <w:t>ë paragrafin e parë, të pikës 9</w:t>
      </w:r>
      <w:r w:rsidRPr="00F27C16">
        <w:rPr>
          <w:lang w:val="it-IT"/>
        </w:rPr>
        <w:t xml:space="preserve"> të</w:t>
      </w:r>
      <w:r>
        <w:rPr>
          <w:lang w:val="it-IT"/>
        </w:rPr>
        <w:t xml:space="preserve"> </w:t>
      </w:r>
      <w:r w:rsidRPr="00F27C16">
        <w:rPr>
          <w:lang w:val="it-IT"/>
        </w:rPr>
        <w:t>këtij vendimi, ka</w:t>
      </w:r>
      <w:r>
        <w:rPr>
          <w:lang w:val="it-IT"/>
        </w:rPr>
        <w:t>n</w:t>
      </w:r>
      <w:r w:rsidRPr="00F27C16">
        <w:rPr>
          <w:lang w:val="it-IT"/>
        </w:rPr>
        <w:t>ë të dre</w:t>
      </w:r>
      <w:r>
        <w:rPr>
          <w:lang w:val="it-IT"/>
        </w:rPr>
        <w:t>j</w:t>
      </w:r>
      <w:r w:rsidRPr="00F27C16">
        <w:rPr>
          <w:lang w:val="it-IT"/>
        </w:rPr>
        <w:t>të të kryejnë të</w:t>
      </w:r>
      <w:r>
        <w:rPr>
          <w:lang w:val="it-IT"/>
        </w:rPr>
        <w:t xml:space="preserve"> gjitha verifi</w:t>
      </w:r>
      <w:r w:rsidRPr="00F27C16">
        <w:rPr>
          <w:lang w:val="it-IT"/>
        </w:rPr>
        <w:t>kimet e nevojshme në objekt, në bashkëpunim me inspekt</w:t>
      </w:r>
      <w:r>
        <w:rPr>
          <w:lang w:val="it-IT"/>
        </w:rPr>
        <w:t>o</w:t>
      </w:r>
      <w:r w:rsidRPr="00F27C16">
        <w:rPr>
          <w:lang w:val="it-IT"/>
        </w:rPr>
        <w:t>rë</w:t>
      </w:r>
      <w:r>
        <w:rPr>
          <w:lang w:val="it-IT"/>
        </w:rPr>
        <w:t>t e inspektor</w:t>
      </w:r>
      <w:r w:rsidRPr="00F27C16">
        <w:rPr>
          <w:lang w:val="it-IT"/>
        </w:rPr>
        <w:t>atit ndërtimor e urbanistik vendor dhe r</w:t>
      </w:r>
      <w:r>
        <w:rPr>
          <w:lang w:val="it-IT"/>
        </w:rPr>
        <w:t>ezultatet e kontrollit pasqyrohe</w:t>
      </w:r>
      <w:r w:rsidRPr="00F27C16">
        <w:rPr>
          <w:lang w:val="it-IT"/>
        </w:rPr>
        <w:t>n në procesverbalin përkatës, i cili nënshkruhet nga inspektor</w:t>
      </w:r>
      <w:r>
        <w:rPr>
          <w:lang w:val="it-IT"/>
        </w:rPr>
        <w:t>i</w:t>
      </w:r>
      <w:r w:rsidRPr="00F27C16">
        <w:rPr>
          <w:lang w:val="it-IT"/>
        </w:rPr>
        <w:t>/rët e INUK-së përgjegjës pë</w:t>
      </w:r>
      <w:r>
        <w:rPr>
          <w:lang w:val="it-IT"/>
        </w:rPr>
        <w:t>r kontro</w:t>
      </w:r>
      <w:r w:rsidRPr="00F27C16">
        <w:rPr>
          <w:lang w:val="it-IT"/>
        </w:rPr>
        <w:t>llin.</w:t>
      </w:r>
    </w:p>
    <w:p w:rsidR="00994358" w:rsidRDefault="00994358" w:rsidP="007321F3">
      <w:pPr>
        <w:pStyle w:val="Paragrafi"/>
        <w:rPr>
          <w:lang w:val="it-IT"/>
        </w:rPr>
      </w:pPr>
      <w:r w:rsidRPr="00F27C16">
        <w:rPr>
          <w:lang w:val="it-IT"/>
        </w:rPr>
        <w:t>14.</w:t>
      </w:r>
      <w:r w:rsidR="006F48E4">
        <w:rPr>
          <w:lang w:val="it-IT"/>
        </w:rPr>
        <w:t xml:space="preserve"> </w:t>
      </w:r>
      <w:r w:rsidRPr="00F27C16">
        <w:rPr>
          <w:lang w:val="it-IT"/>
        </w:rPr>
        <w:t>Kur gjatë kontr</w:t>
      </w:r>
      <w:r>
        <w:rPr>
          <w:lang w:val="it-IT"/>
        </w:rPr>
        <w:t>o</w:t>
      </w:r>
      <w:r w:rsidRPr="00F27C16">
        <w:rPr>
          <w:lang w:val="it-IT"/>
        </w:rPr>
        <w:t xml:space="preserve">llit të ushtruar sipas </w:t>
      </w:r>
      <w:r>
        <w:rPr>
          <w:lang w:val="it-IT"/>
        </w:rPr>
        <w:t>paragraf</w:t>
      </w:r>
      <w:r w:rsidRPr="00F27C16">
        <w:rPr>
          <w:lang w:val="it-IT"/>
        </w:rPr>
        <w:t>it të parë të pik</w:t>
      </w:r>
      <w:r w:rsidR="00FC6873">
        <w:rPr>
          <w:lang w:val="it-IT"/>
        </w:rPr>
        <w:t>ës 9</w:t>
      </w:r>
      <w:r w:rsidRPr="00F27C16">
        <w:rPr>
          <w:lang w:val="it-IT"/>
        </w:rPr>
        <w:t xml:space="preserve"> të këtij</w:t>
      </w:r>
      <w:r>
        <w:rPr>
          <w:lang w:val="it-IT"/>
        </w:rPr>
        <w:t xml:space="preserve"> vendimi, ins</w:t>
      </w:r>
      <w:r w:rsidRPr="00F27C16">
        <w:rPr>
          <w:lang w:val="it-IT"/>
        </w:rPr>
        <w:t>pekt</w:t>
      </w:r>
      <w:r>
        <w:rPr>
          <w:lang w:val="it-IT"/>
        </w:rPr>
        <w:t>orë</w:t>
      </w:r>
      <w:r w:rsidRPr="00F27C16">
        <w:rPr>
          <w:lang w:val="it-IT"/>
        </w:rPr>
        <w:t>t e INUK-së vë</w:t>
      </w:r>
      <w:r>
        <w:rPr>
          <w:lang w:val="it-IT"/>
        </w:rPr>
        <w:t>re</w:t>
      </w:r>
      <w:r w:rsidRPr="00F27C16">
        <w:rPr>
          <w:lang w:val="it-IT"/>
        </w:rPr>
        <w:t>jnë shkelje në</w:t>
      </w:r>
      <w:r>
        <w:rPr>
          <w:lang w:val="it-IT"/>
        </w:rPr>
        <w:t xml:space="preserve"> </w:t>
      </w:r>
      <w:r w:rsidRPr="00F27C16">
        <w:rPr>
          <w:lang w:val="it-IT"/>
        </w:rPr>
        <w:t xml:space="preserve">fushën </w:t>
      </w:r>
      <w:r>
        <w:rPr>
          <w:lang w:val="it-IT"/>
        </w:rPr>
        <w:t xml:space="preserve">e </w:t>
      </w:r>
      <w:r w:rsidRPr="00F27C16">
        <w:rPr>
          <w:lang w:val="it-IT"/>
        </w:rPr>
        <w:t>urbanistikës në zonat me r</w:t>
      </w:r>
      <w:r>
        <w:rPr>
          <w:lang w:val="it-IT"/>
        </w:rPr>
        <w:t>ë</w:t>
      </w:r>
      <w:r w:rsidRPr="00F27C16">
        <w:rPr>
          <w:lang w:val="it-IT"/>
        </w:rPr>
        <w:t>nd</w:t>
      </w:r>
      <w:r>
        <w:rPr>
          <w:lang w:val="it-IT"/>
        </w:rPr>
        <w:t>ë</w:t>
      </w:r>
      <w:r w:rsidRPr="00F27C16">
        <w:rPr>
          <w:lang w:val="it-IT"/>
        </w:rPr>
        <w:t xml:space="preserve">si </w:t>
      </w:r>
      <w:r>
        <w:rPr>
          <w:lang w:val="it-IT"/>
        </w:rPr>
        <w:t>kombëtare, të përkufizuara nga legjislacioni në fuqi, marrin vendimin e pezull</w:t>
      </w:r>
      <w:r w:rsidR="00FC6873">
        <w:rPr>
          <w:lang w:val="it-IT"/>
        </w:rPr>
        <w:t>imit të punimeve, sipas pikës 5</w:t>
      </w:r>
      <w:r>
        <w:rPr>
          <w:lang w:val="it-IT"/>
        </w:rPr>
        <w:t xml:space="preserve"> të këtij vendimi, dhe duhet të njoftojnë, zyrtarisht, inspektoratin ndërtimor e urbanistik vendor.</w:t>
      </w:r>
    </w:p>
    <w:p w:rsidR="00994358" w:rsidRDefault="00994358" w:rsidP="007321F3">
      <w:pPr>
        <w:pStyle w:val="Paragrafi"/>
        <w:rPr>
          <w:lang w:val="it-IT"/>
        </w:rPr>
      </w:pPr>
      <w:r w:rsidRPr="00F27C16">
        <w:rPr>
          <w:lang w:val="it-IT"/>
        </w:rPr>
        <w:t>Njoftimi duhet t</w:t>
      </w:r>
      <w:r>
        <w:rPr>
          <w:lang w:val="it-IT"/>
        </w:rPr>
        <w:t>ë</w:t>
      </w:r>
      <w:r w:rsidRPr="00F27C16">
        <w:rPr>
          <w:lang w:val="it-IT"/>
        </w:rPr>
        <w:t xml:space="preserve"> p</w:t>
      </w:r>
      <w:r>
        <w:rPr>
          <w:lang w:val="it-IT"/>
        </w:rPr>
        <w:t>ë</w:t>
      </w:r>
      <w:r w:rsidRPr="00F27C16">
        <w:rPr>
          <w:lang w:val="it-IT"/>
        </w:rPr>
        <w:t>rmbaj</w:t>
      </w:r>
      <w:r>
        <w:rPr>
          <w:lang w:val="it-IT"/>
        </w:rPr>
        <w:t>ë</w:t>
      </w:r>
      <w:r w:rsidRPr="00F27C16">
        <w:rPr>
          <w:lang w:val="it-IT"/>
        </w:rPr>
        <w:t xml:space="preserve"> adres</w:t>
      </w:r>
      <w:r>
        <w:rPr>
          <w:lang w:val="it-IT"/>
        </w:rPr>
        <w:t>ë</w:t>
      </w:r>
      <w:r w:rsidRPr="00F27C16">
        <w:rPr>
          <w:lang w:val="it-IT"/>
        </w:rPr>
        <w:t>n e objektit, q</w:t>
      </w:r>
      <w:r>
        <w:rPr>
          <w:lang w:val="it-IT"/>
        </w:rPr>
        <w:t xml:space="preserve">ë </w:t>
      </w:r>
      <w:r w:rsidRPr="00F27C16">
        <w:rPr>
          <w:lang w:val="it-IT"/>
        </w:rPr>
        <w:t>nd</w:t>
      </w:r>
      <w:r>
        <w:rPr>
          <w:lang w:val="it-IT"/>
        </w:rPr>
        <w:t>ë</w:t>
      </w:r>
      <w:r w:rsidRPr="00F27C16">
        <w:rPr>
          <w:lang w:val="it-IT"/>
        </w:rPr>
        <w:t>rt</w:t>
      </w:r>
      <w:r>
        <w:rPr>
          <w:lang w:val="it-IT"/>
        </w:rPr>
        <w:t>ohet, në zonën me rëndësi kombët</w:t>
      </w:r>
      <w:r w:rsidRPr="00F27C16">
        <w:rPr>
          <w:lang w:val="it-IT"/>
        </w:rPr>
        <w:t>are, t</w:t>
      </w:r>
      <w:r>
        <w:rPr>
          <w:lang w:val="it-IT"/>
        </w:rPr>
        <w:t>ë</w:t>
      </w:r>
      <w:r w:rsidRPr="00F27C16">
        <w:rPr>
          <w:lang w:val="it-IT"/>
        </w:rPr>
        <w:t xml:space="preserve"> p</w:t>
      </w:r>
      <w:r>
        <w:rPr>
          <w:lang w:val="it-IT"/>
        </w:rPr>
        <w:t>ë</w:t>
      </w:r>
      <w:r w:rsidRPr="00F27C16">
        <w:rPr>
          <w:lang w:val="it-IT"/>
        </w:rPr>
        <w:t>rcaktuar sipas dispozitave ligjore n</w:t>
      </w:r>
      <w:r>
        <w:rPr>
          <w:lang w:val="it-IT"/>
        </w:rPr>
        <w:t>ë</w:t>
      </w:r>
      <w:r w:rsidRPr="00F27C16">
        <w:rPr>
          <w:lang w:val="it-IT"/>
        </w:rPr>
        <w:t xml:space="preserve"> fuqi, shkeljet ligjore n</w:t>
      </w:r>
      <w:r>
        <w:rPr>
          <w:lang w:val="it-IT"/>
        </w:rPr>
        <w:t>ë</w:t>
      </w:r>
      <w:r w:rsidRPr="00F27C16">
        <w:rPr>
          <w:lang w:val="it-IT"/>
        </w:rPr>
        <w:t xml:space="preserve"> fush</w:t>
      </w:r>
      <w:r>
        <w:rPr>
          <w:lang w:val="it-IT"/>
        </w:rPr>
        <w:t>ë</w:t>
      </w:r>
      <w:r w:rsidRPr="00F27C16">
        <w:rPr>
          <w:lang w:val="it-IT"/>
        </w:rPr>
        <w:t>n e urban</w:t>
      </w:r>
      <w:r>
        <w:rPr>
          <w:lang w:val="it-IT"/>
        </w:rPr>
        <w:t>i</w:t>
      </w:r>
      <w:r w:rsidRPr="00F27C16">
        <w:rPr>
          <w:lang w:val="it-IT"/>
        </w:rPr>
        <w:t>stik</w:t>
      </w:r>
      <w:r>
        <w:rPr>
          <w:lang w:val="it-IT"/>
        </w:rPr>
        <w:t>ë</w:t>
      </w:r>
      <w:r w:rsidRPr="00F27C16">
        <w:rPr>
          <w:lang w:val="it-IT"/>
        </w:rPr>
        <w:t>s, vendimet dhe sanksionet, q</w:t>
      </w:r>
      <w:r>
        <w:rPr>
          <w:lang w:val="it-IT"/>
        </w:rPr>
        <w:t>ë</w:t>
      </w:r>
      <w:r w:rsidRPr="00F27C16">
        <w:rPr>
          <w:lang w:val="it-IT"/>
        </w:rPr>
        <w:t xml:space="preserve"> duhen marr</w:t>
      </w:r>
      <w:r>
        <w:rPr>
          <w:lang w:val="it-IT"/>
        </w:rPr>
        <w:t>ë</w:t>
      </w:r>
      <w:r w:rsidRPr="00F27C16">
        <w:rPr>
          <w:lang w:val="it-IT"/>
        </w:rPr>
        <w:t>, n</w:t>
      </w:r>
      <w:r>
        <w:rPr>
          <w:lang w:val="it-IT"/>
        </w:rPr>
        <w:t>ë</w:t>
      </w:r>
      <w:r w:rsidRPr="00F27C16">
        <w:rPr>
          <w:lang w:val="it-IT"/>
        </w:rPr>
        <w:t xml:space="preserve"> p</w:t>
      </w:r>
      <w:r>
        <w:rPr>
          <w:lang w:val="it-IT"/>
        </w:rPr>
        <w:t>ë</w:t>
      </w:r>
      <w:r w:rsidRPr="00F27C16">
        <w:rPr>
          <w:lang w:val="it-IT"/>
        </w:rPr>
        <w:t>rputhje me legjislacionin n</w:t>
      </w:r>
      <w:r>
        <w:rPr>
          <w:lang w:val="it-IT"/>
        </w:rPr>
        <w:t xml:space="preserve">ë </w:t>
      </w:r>
      <w:r w:rsidRPr="00F27C16">
        <w:rPr>
          <w:lang w:val="it-IT"/>
        </w:rPr>
        <w:t>fuqi, si</w:t>
      </w:r>
      <w:r>
        <w:rPr>
          <w:lang w:val="it-IT"/>
        </w:rPr>
        <w:t xml:space="preserve"> </w:t>
      </w:r>
      <w:r w:rsidRPr="00F27C16">
        <w:rPr>
          <w:lang w:val="it-IT"/>
        </w:rPr>
        <w:t>dhe afatet p</w:t>
      </w:r>
      <w:r>
        <w:rPr>
          <w:lang w:val="it-IT"/>
        </w:rPr>
        <w:t>ë</w:t>
      </w:r>
      <w:r w:rsidRPr="00F27C16">
        <w:rPr>
          <w:lang w:val="it-IT"/>
        </w:rPr>
        <w:t>r marrjen e vendimeve p</w:t>
      </w:r>
      <w:r>
        <w:rPr>
          <w:lang w:val="it-IT"/>
        </w:rPr>
        <w:t>ë</w:t>
      </w:r>
      <w:r w:rsidRPr="00F27C16">
        <w:rPr>
          <w:lang w:val="it-IT"/>
        </w:rPr>
        <w:t>rkat</w:t>
      </w:r>
      <w:r>
        <w:rPr>
          <w:lang w:val="it-IT"/>
        </w:rPr>
        <w:t>ë</w:t>
      </w:r>
      <w:r w:rsidRPr="00F27C16">
        <w:rPr>
          <w:lang w:val="it-IT"/>
        </w:rPr>
        <w:t>se nga inspekt</w:t>
      </w:r>
      <w:r>
        <w:rPr>
          <w:lang w:val="it-IT"/>
        </w:rPr>
        <w:t>o</w:t>
      </w:r>
      <w:r w:rsidRPr="00F27C16">
        <w:rPr>
          <w:lang w:val="it-IT"/>
        </w:rPr>
        <w:t>rati nd</w:t>
      </w:r>
      <w:r>
        <w:rPr>
          <w:lang w:val="it-IT"/>
        </w:rPr>
        <w:t>ë</w:t>
      </w:r>
      <w:r w:rsidRPr="00F27C16">
        <w:rPr>
          <w:lang w:val="it-IT"/>
        </w:rPr>
        <w:t>rtimor e urbanistik vendor, t</w:t>
      </w:r>
      <w:r>
        <w:rPr>
          <w:lang w:val="it-IT"/>
        </w:rPr>
        <w:t>ë</w:t>
      </w:r>
      <w:r w:rsidRPr="00F27C16">
        <w:rPr>
          <w:lang w:val="it-IT"/>
        </w:rPr>
        <w:t xml:space="preserve"> cilat nuk duhet t</w:t>
      </w:r>
      <w:r>
        <w:rPr>
          <w:lang w:val="it-IT"/>
        </w:rPr>
        <w:t>ë</w:t>
      </w:r>
      <w:r w:rsidRPr="00F27C16">
        <w:rPr>
          <w:lang w:val="it-IT"/>
        </w:rPr>
        <w:t xml:space="preserve"> kalojn</w:t>
      </w:r>
      <w:r>
        <w:rPr>
          <w:lang w:val="it-IT"/>
        </w:rPr>
        <w:t>ë</w:t>
      </w:r>
      <w:r w:rsidRPr="00F27C16">
        <w:rPr>
          <w:lang w:val="it-IT"/>
        </w:rPr>
        <w:t xml:space="preserve"> 15 dit</w:t>
      </w:r>
      <w:r>
        <w:rPr>
          <w:lang w:val="it-IT"/>
        </w:rPr>
        <w:t>ë</w:t>
      </w:r>
      <w:r w:rsidRPr="00F27C16">
        <w:rPr>
          <w:lang w:val="it-IT"/>
        </w:rPr>
        <w:t xml:space="preserve"> nga data e njoftimit.</w:t>
      </w:r>
    </w:p>
    <w:p w:rsidR="00994358" w:rsidRDefault="00994358" w:rsidP="007321F3">
      <w:pPr>
        <w:pStyle w:val="Paragrafi"/>
        <w:rPr>
          <w:lang w:val="it-IT"/>
        </w:rPr>
      </w:pPr>
      <w:r w:rsidRPr="00E755F1">
        <w:rPr>
          <w:lang w:val="it-IT"/>
        </w:rPr>
        <w:t>N</w:t>
      </w:r>
      <w:r>
        <w:rPr>
          <w:lang w:val="it-IT"/>
        </w:rPr>
        <w:t>ë</w:t>
      </w:r>
      <w:r w:rsidRPr="00E755F1">
        <w:rPr>
          <w:lang w:val="it-IT"/>
        </w:rPr>
        <w:t xml:space="preserve"> rast se, pas mbarimit t</w:t>
      </w:r>
      <w:r>
        <w:rPr>
          <w:lang w:val="it-IT"/>
        </w:rPr>
        <w:t>ë</w:t>
      </w:r>
      <w:r w:rsidRPr="00E755F1">
        <w:rPr>
          <w:lang w:val="it-IT"/>
        </w:rPr>
        <w:t xml:space="preserve"> afatit 15-ditor, inspektor</w:t>
      </w:r>
      <w:r>
        <w:rPr>
          <w:lang w:val="it-IT"/>
        </w:rPr>
        <w:t>ë</w:t>
      </w:r>
      <w:r w:rsidRPr="00E755F1">
        <w:rPr>
          <w:lang w:val="it-IT"/>
        </w:rPr>
        <w:t>t e INUK-s</w:t>
      </w:r>
      <w:r>
        <w:rPr>
          <w:lang w:val="it-IT"/>
        </w:rPr>
        <w:t>ë</w:t>
      </w:r>
      <w:r w:rsidRPr="00E755F1">
        <w:rPr>
          <w:lang w:val="it-IT"/>
        </w:rPr>
        <w:t xml:space="preserve"> gjat</w:t>
      </w:r>
      <w:r>
        <w:rPr>
          <w:lang w:val="it-IT"/>
        </w:rPr>
        <w:t>ë</w:t>
      </w:r>
      <w:r w:rsidRPr="00E755F1">
        <w:rPr>
          <w:lang w:val="it-IT"/>
        </w:rPr>
        <w:t xml:space="preserve"> kontrollit v</w:t>
      </w:r>
      <w:r>
        <w:rPr>
          <w:lang w:val="it-IT"/>
        </w:rPr>
        <w:t>ë</w:t>
      </w:r>
      <w:r w:rsidRPr="00E755F1">
        <w:rPr>
          <w:lang w:val="it-IT"/>
        </w:rPr>
        <w:t>rejn</w:t>
      </w:r>
      <w:r>
        <w:rPr>
          <w:lang w:val="it-IT"/>
        </w:rPr>
        <w:t>ë</w:t>
      </w:r>
      <w:r w:rsidRPr="00E755F1">
        <w:rPr>
          <w:lang w:val="it-IT"/>
        </w:rPr>
        <w:t xml:space="preserve"> se asnj</w:t>
      </w:r>
      <w:r>
        <w:rPr>
          <w:lang w:val="it-IT"/>
        </w:rPr>
        <w:t>ë</w:t>
      </w:r>
      <w:r w:rsidRPr="00E755F1">
        <w:rPr>
          <w:lang w:val="it-IT"/>
        </w:rPr>
        <w:t xml:space="preserve"> vendim nuk </w:t>
      </w:r>
      <w:r>
        <w:rPr>
          <w:lang w:val="it-IT"/>
        </w:rPr>
        <w:t>ë</w:t>
      </w:r>
      <w:r w:rsidRPr="00E755F1">
        <w:rPr>
          <w:lang w:val="it-IT"/>
        </w:rPr>
        <w:t>sht</w:t>
      </w:r>
      <w:r>
        <w:rPr>
          <w:lang w:val="it-IT"/>
        </w:rPr>
        <w:t xml:space="preserve">ë </w:t>
      </w:r>
      <w:r w:rsidRPr="00E755F1">
        <w:rPr>
          <w:lang w:val="it-IT"/>
        </w:rPr>
        <w:t>marr</w:t>
      </w:r>
      <w:r>
        <w:rPr>
          <w:lang w:val="it-IT"/>
        </w:rPr>
        <w:t>ë</w:t>
      </w:r>
      <w:r w:rsidRPr="00E755F1">
        <w:rPr>
          <w:lang w:val="it-IT"/>
        </w:rPr>
        <w:t xml:space="preserve"> nga inspektorati nd</w:t>
      </w:r>
      <w:r>
        <w:rPr>
          <w:lang w:val="it-IT"/>
        </w:rPr>
        <w:t>ë</w:t>
      </w:r>
      <w:r w:rsidRPr="00E755F1">
        <w:rPr>
          <w:lang w:val="it-IT"/>
        </w:rPr>
        <w:t>rtimor e urbanistik vendor, at</w:t>
      </w:r>
      <w:r>
        <w:rPr>
          <w:lang w:val="it-IT"/>
        </w:rPr>
        <w:t>ëherë</w:t>
      </w:r>
      <w:r w:rsidRPr="00E755F1">
        <w:rPr>
          <w:lang w:val="it-IT"/>
        </w:rPr>
        <w:t xml:space="preserve"> INUK-s</w:t>
      </w:r>
      <w:r>
        <w:rPr>
          <w:lang w:val="it-IT"/>
        </w:rPr>
        <w:t>ë</w:t>
      </w:r>
      <w:r w:rsidRPr="00E755F1">
        <w:rPr>
          <w:lang w:val="it-IT"/>
        </w:rPr>
        <w:t xml:space="preserve"> i lind e drejta e parashikuar n</w:t>
      </w:r>
      <w:r>
        <w:rPr>
          <w:lang w:val="it-IT"/>
        </w:rPr>
        <w:t>ë</w:t>
      </w:r>
      <w:r w:rsidRPr="00E755F1">
        <w:rPr>
          <w:lang w:val="it-IT"/>
        </w:rPr>
        <w:t xml:space="preserve"> shkronj</w:t>
      </w:r>
      <w:r>
        <w:rPr>
          <w:lang w:val="it-IT"/>
        </w:rPr>
        <w:t>ë</w:t>
      </w:r>
      <w:r w:rsidRPr="00E755F1">
        <w:rPr>
          <w:lang w:val="it-IT"/>
        </w:rPr>
        <w:t xml:space="preserve">n </w:t>
      </w:r>
      <w:r w:rsidR="00FC6873">
        <w:rPr>
          <w:lang w:val="it-IT"/>
        </w:rPr>
        <w:t>“a”</w:t>
      </w:r>
      <w:r>
        <w:rPr>
          <w:lang w:val="it-IT"/>
        </w:rPr>
        <w:t xml:space="preserve"> t</w:t>
      </w:r>
      <w:r w:rsidR="00FC6873">
        <w:rPr>
          <w:lang w:val="it-IT"/>
        </w:rPr>
        <w:t>ë nenit 9, dhe në shkronjën “c” të pikës 1</w:t>
      </w:r>
      <w:r>
        <w:rPr>
          <w:lang w:val="it-IT"/>
        </w:rPr>
        <w:t xml:space="preserve"> të neni</w:t>
      </w:r>
      <w:r w:rsidR="00FC6873">
        <w:rPr>
          <w:lang w:val="it-IT"/>
        </w:rPr>
        <w:t>t 10</w:t>
      </w:r>
      <w:r w:rsidR="00B965C5">
        <w:rPr>
          <w:lang w:val="it-IT"/>
        </w:rPr>
        <w:t xml:space="preserve"> të ligjit nr.9780, datë 1</w:t>
      </w:r>
      <w:r>
        <w:rPr>
          <w:lang w:val="it-IT"/>
        </w:rPr>
        <w:t>6.7.2007 “Për inspektimin e ndërtimit”.</w:t>
      </w:r>
    </w:p>
    <w:p w:rsidR="00994358" w:rsidRDefault="00994358" w:rsidP="007321F3">
      <w:pPr>
        <w:pStyle w:val="Paragrafi"/>
        <w:rPr>
          <w:lang w:val="it-IT"/>
        </w:rPr>
      </w:pPr>
      <w:r>
        <w:rPr>
          <w:lang w:val="it-IT"/>
        </w:rPr>
        <w:t>Në rastin e par</w:t>
      </w:r>
      <w:r w:rsidR="00FC6873">
        <w:rPr>
          <w:lang w:val="it-IT"/>
        </w:rPr>
        <w:t>ashikuar në paragrafin e katërt të kësaj pike, INUK</w:t>
      </w:r>
      <w:r>
        <w:rPr>
          <w:lang w:val="it-IT"/>
        </w:rPr>
        <w:t xml:space="preserve"> duhet të marrë vendimet përkatëse, brenda një afati 10-ditor nga data e mbarimit të afatit 15-ditor, të parash</w:t>
      </w:r>
      <w:r w:rsidR="00FC6873">
        <w:rPr>
          <w:lang w:val="it-IT"/>
        </w:rPr>
        <w:t>ikuar në paragrafin e tretë</w:t>
      </w:r>
      <w:r>
        <w:rPr>
          <w:lang w:val="it-IT"/>
        </w:rPr>
        <w:t xml:space="preserve"> të kësaj pike.</w:t>
      </w:r>
    </w:p>
    <w:p w:rsidR="00994358" w:rsidRDefault="00994358" w:rsidP="007321F3">
      <w:pPr>
        <w:pStyle w:val="Paragrafi"/>
        <w:rPr>
          <w:lang w:val="it-IT"/>
        </w:rPr>
      </w:pPr>
      <w:r>
        <w:rPr>
          <w:lang w:val="it-IT"/>
        </w:rPr>
        <w:t xml:space="preserve">Ekzekutimi </w:t>
      </w:r>
      <w:r w:rsidR="00254EF9">
        <w:rPr>
          <w:lang w:val="it-IT"/>
        </w:rPr>
        <w:t>i vendimeve të marra nga INUK</w:t>
      </w:r>
      <w:r>
        <w:rPr>
          <w:lang w:val="it-IT"/>
        </w:rPr>
        <w:t xml:space="preserve"> bëhet me makineritë dhe mjetet e tij, ndërsa shpenzimet e ekzekutimit të vendimeve rëndojnë mbi inspektoratin ndërtimor e urbanistik vendor, ku ndodhet zona me rëndësi kombëtare.</w:t>
      </w:r>
    </w:p>
    <w:p w:rsidR="00994358" w:rsidRDefault="00994358" w:rsidP="007321F3">
      <w:pPr>
        <w:pStyle w:val="Paragrafi"/>
        <w:rPr>
          <w:lang w:val="it-IT"/>
        </w:rPr>
      </w:pPr>
      <w:r>
        <w:rPr>
          <w:lang w:val="it-IT"/>
        </w:rPr>
        <w:t>Kur vendimet e marra nga inspektorët e inspektoratit ndërtimor e urbanistik vendor nuk janë në përputhje me legjislacionin në fuqi në fushën e urbanistikës ose me vendimet e parashikuara në</w:t>
      </w:r>
      <w:r w:rsidR="00254EF9">
        <w:rPr>
          <w:lang w:val="it-IT"/>
        </w:rPr>
        <w:t xml:space="preserve"> njoftimin e dërguar nga INUK</w:t>
      </w:r>
      <w:r>
        <w:rPr>
          <w:lang w:val="it-IT"/>
        </w:rPr>
        <w:t>, atëherë ky i fundit, pa kryer asnjë lloj njoftimi paraprak, merr vendimin përkatës, siguron ekzekutimin e tij dhe kryen procedurat ligjore, për dënimin administrativ ose penal, të kryeinspektorëve/inspektorëve përgjegjës. Në këtë rast, shpenzimet e ekzekutimit të vendimeve rëndojnë mbi inspektoratin ndërtimor e urbanistik vendor.</w:t>
      </w:r>
    </w:p>
    <w:p w:rsidR="00994358" w:rsidRDefault="00994358" w:rsidP="007321F3">
      <w:pPr>
        <w:pStyle w:val="Paragrafi"/>
        <w:rPr>
          <w:lang w:val="it-IT"/>
        </w:rPr>
      </w:pPr>
      <w:r>
        <w:rPr>
          <w:lang w:val="it-IT"/>
        </w:rPr>
        <w:t>15.</w:t>
      </w:r>
      <w:r w:rsidR="00C667B0">
        <w:rPr>
          <w:lang w:val="it-IT"/>
        </w:rPr>
        <w:t xml:space="preserve"> </w:t>
      </w:r>
      <w:r>
        <w:rPr>
          <w:lang w:val="it-IT"/>
        </w:rPr>
        <w:t>Inspektorati ndërtimor e urbanistik vendor është i detyruar të njoftojnë INUK-në për çdo vendim të marrë për ndërtimet në zonat dhe objektet me rëndësi kombëtare, të përkufizuara nga legjislacioni në fuqi, brenda 5 ditëve nga data e marrjes së vendimit</w:t>
      </w:r>
      <w:r w:rsidR="00254EF9">
        <w:rPr>
          <w:lang w:val="it-IT"/>
        </w:rPr>
        <w:t>. INUK</w:t>
      </w:r>
      <w:r>
        <w:rPr>
          <w:lang w:val="it-IT"/>
        </w:rPr>
        <w:t>, nga data e njoftimit të parashikuar më sipër, vlerëson se:</w:t>
      </w:r>
    </w:p>
    <w:p w:rsidR="00994358" w:rsidRDefault="00994358" w:rsidP="007321F3">
      <w:pPr>
        <w:pStyle w:val="Paragrafi"/>
        <w:rPr>
          <w:lang w:val="it-IT"/>
        </w:rPr>
      </w:pPr>
      <w:r>
        <w:rPr>
          <w:lang w:val="it-IT"/>
        </w:rPr>
        <w:t>a)</w:t>
      </w:r>
      <w:r w:rsidR="00C667B0">
        <w:rPr>
          <w:lang w:val="it-IT"/>
        </w:rPr>
        <w:t xml:space="preserve"> </w:t>
      </w:r>
      <w:r>
        <w:rPr>
          <w:lang w:val="it-IT"/>
        </w:rPr>
        <w:t>ekzekutimi i vendimit d</w:t>
      </w:r>
      <w:r w:rsidR="00254EF9">
        <w:rPr>
          <w:lang w:val="it-IT"/>
        </w:rPr>
        <w:t>uhet të kryhet vetëm nga INUK</w:t>
      </w:r>
      <w:r>
        <w:rPr>
          <w:lang w:val="it-IT"/>
        </w:rPr>
        <w:t>, për mbrojtjen e objekteve dhe zonave me rëndësi kombëtare;</w:t>
      </w:r>
    </w:p>
    <w:p w:rsidR="00994358" w:rsidRDefault="00994358" w:rsidP="007321F3">
      <w:pPr>
        <w:pStyle w:val="Paragrafi"/>
        <w:rPr>
          <w:lang w:val="it-IT"/>
        </w:rPr>
      </w:pPr>
      <w:r>
        <w:rPr>
          <w:lang w:val="it-IT"/>
        </w:rPr>
        <w:t>b)</w:t>
      </w:r>
      <w:r w:rsidR="007935EC">
        <w:rPr>
          <w:lang w:val="it-IT"/>
        </w:rPr>
        <w:t xml:space="preserve"> </w:t>
      </w:r>
      <w:r>
        <w:rPr>
          <w:lang w:val="it-IT"/>
        </w:rPr>
        <w:t>ekzekutimin e vendimit duhet të kryhet nga inspektorati ndërtimor e urbanistik</w:t>
      </w:r>
      <w:r w:rsidR="007935EC">
        <w:rPr>
          <w:lang w:val="it-IT"/>
        </w:rPr>
        <w:t xml:space="preserve"> vendor në bashkëpunim me INUK</w:t>
      </w:r>
      <w:r>
        <w:rPr>
          <w:lang w:val="it-IT"/>
        </w:rPr>
        <w:t>;</w:t>
      </w:r>
    </w:p>
    <w:p w:rsidR="00994358" w:rsidRDefault="00994358" w:rsidP="007321F3">
      <w:pPr>
        <w:pStyle w:val="Paragrafi"/>
        <w:rPr>
          <w:lang w:val="it-IT"/>
        </w:rPr>
      </w:pPr>
      <w:r>
        <w:rPr>
          <w:lang w:val="it-IT"/>
        </w:rPr>
        <w:t>c)</w:t>
      </w:r>
      <w:r w:rsidR="00C667B0">
        <w:rPr>
          <w:lang w:val="it-IT"/>
        </w:rPr>
        <w:t xml:space="preserve"> </w:t>
      </w:r>
      <w:r>
        <w:rPr>
          <w:lang w:val="it-IT"/>
        </w:rPr>
        <w:t>ekzekutimi i vendimit duhet të kryhet vetën nga inspektorati ndërtimor e urbanistik vendor;</w:t>
      </w:r>
    </w:p>
    <w:p w:rsidR="00994358" w:rsidRDefault="00994358" w:rsidP="007321F3">
      <w:pPr>
        <w:pStyle w:val="Paragrafi"/>
        <w:rPr>
          <w:lang w:val="it-IT"/>
        </w:rPr>
      </w:pPr>
      <w:r>
        <w:rPr>
          <w:lang w:val="it-IT"/>
        </w:rPr>
        <w:t>ç)</w:t>
      </w:r>
      <w:r w:rsidR="00C667B0">
        <w:rPr>
          <w:lang w:val="it-IT"/>
        </w:rPr>
        <w:t xml:space="preserve"> </w:t>
      </w:r>
      <w:r>
        <w:rPr>
          <w:lang w:val="it-IT"/>
        </w:rPr>
        <w:t>vendimi nuk është në përputhje me legjislacionin në fuqi në fushën e urbanistikës.</w:t>
      </w:r>
    </w:p>
    <w:p w:rsidR="00994358" w:rsidRDefault="00994358" w:rsidP="007321F3">
      <w:pPr>
        <w:pStyle w:val="Paragrafi"/>
        <w:rPr>
          <w:lang w:val="it-IT"/>
        </w:rPr>
      </w:pPr>
      <w:r>
        <w:rPr>
          <w:lang w:val="it-IT"/>
        </w:rPr>
        <w:t>Pas sh</w:t>
      </w:r>
      <w:r w:rsidR="007935EC">
        <w:rPr>
          <w:lang w:val="it-IT"/>
        </w:rPr>
        <w:t>qyrtimit, INUK</w:t>
      </w:r>
      <w:r>
        <w:rPr>
          <w:lang w:val="it-IT"/>
        </w:rPr>
        <w:t>, njofton,</w:t>
      </w:r>
      <w:r w:rsidR="005C59D0">
        <w:rPr>
          <w:lang w:val="it-IT"/>
        </w:rPr>
        <w:t xml:space="preserve"> </w:t>
      </w:r>
      <w:r>
        <w:rPr>
          <w:lang w:val="it-IT"/>
        </w:rPr>
        <w:t xml:space="preserve">brenda 5 ditëve nga data e marrjes së njoftimit, inspektoratin ndërtimor e urbanistik vendor, për vlerësimin </w:t>
      </w:r>
      <w:r w:rsidR="005C59D0">
        <w:rPr>
          <w:lang w:val="it-IT"/>
        </w:rPr>
        <w:t>e bërë sipas paragrafit të dytë</w:t>
      </w:r>
      <w:r>
        <w:rPr>
          <w:lang w:val="it-IT"/>
        </w:rPr>
        <w:t xml:space="preserve"> të kësaj pike.</w:t>
      </w:r>
    </w:p>
    <w:p w:rsidR="00994358" w:rsidRDefault="00994358" w:rsidP="007321F3">
      <w:pPr>
        <w:pStyle w:val="Paragrafi"/>
        <w:rPr>
          <w:lang w:val="it-IT"/>
        </w:rPr>
      </w:pPr>
      <w:r>
        <w:rPr>
          <w:lang w:val="it-IT"/>
        </w:rPr>
        <w:t>Kur gjatë ushtrimit të kontrollit në fushën e ndërtimit dhe të urbanistikës, inspektorati ndërtimor e urbanistik vendor vëren shkelje në fushën e rezervave ujore dhe të produkteve të ndërtimit, njofton menjëherë INUK-në, për të verifikuar dhe për të marrë vendimin përkatës.</w:t>
      </w:r>
    </w:p>
    <w:p w:rsidR="006F48E4" w:rsidRDefault="006F48E4" w:rsidP="007321F3">
      <w:pPr>
        <w:pStyle w:val="Paragrafi"/>
        <w:rPr>
          <w:lang w:val="it-IT"/>
        </w:rPr>
      </w:pPr>
    </w:p>
    <w:p w:rsidR="006F48E4" w:rsidRDefault="006F48E4" w:rsidP="007321F3">
      <w:pPr>
        <w:pStyle w:val="Paragrafi"/>
        <w:rPr>
          <w:lang w:val="it-IT"/>
        </w:rPr>
      </w:pPr>
    </w:p>
    <w:p w:rsidR="00994358" w:rsidRDefault="00994358" w:rsidP="007321F3">
      <w:pPr>
        <w:pStyle w:val="Paragrafi"/>
        <w:rPr>
          <w:lang w:val="it-IT"/>
        </w:rPr>
      </w:pPr>
      <w:r>
        <w:rPr>
          <w:lang w:val="it-IT"/>
        </w:rPr>
        <w:t>16.</w:t>
      </w:r>
      <w:r w:rsidR="00C667B0">
        <w:rPr>
          <w:lang w:val="it-IT"/>
        </w:rPr>
        <w:t xml:space="preserve"> </w:t>
      </w:r>
      <w:r>
        <w:rPr>
          <w:lang w:val="it-IT"/>
        </w:rPr>
        <w:t>Gjobat e vendosura nga Inspektorati Ndërtimor e Urbanistik Kombëtar në rastin kur nuk ankimohen nga kundërvajtësi në gjykatë, brenda afatit të përcaktuar në ligj, përbëjnë titull ekzekutiv. Inspektorati Ndërtimor e Urbanistik Kombëtar paguan taksën për veprimet, që kryhen nga përmbaruesi gjyqësor, në fund të procesit të ekzekutimit të vendimit nga përmbarimi dhe në raport me shumën e ekzekutuar.</w:t>
      </w:r>
    </w:p>
    <w:p w:rsidR="00994358" w:rsidRDefault="00994358" w:rsidP="007321F3">
      <w:pPr>
        <w:pStyle w:val="Paragrafi"/>
        <w:rPr>
          <w:lang w:val="it-IT"/>
        </w:rPr>
      </w:pPr>
      <w:r>
        <w:rPr>
          <w:lang w:val="it-IT"/>
        </w:rPr>
        <w:t>17.</w:t>
      </w:r>
      <w:r w:rsidR="00C667B0">
        <w:rPr>
          <w:lang w:val="it-IT"/>
        </w:rPr>
        <w:t xml:space="preserve"> </w:t>
      </w:r>
      <w:r>
        <w:rPr>
          <w:lang w:val="it-IT"/>
        </w:rPr>
        <w:t>Institucionet e mëposhtme, kur vërejnë shkelje duhet të lajmërojnë menjëherë Inspektoratin Ndërtimor e Urbanistik Kombëtar:</w:t>
      </w:r>
    </w:p>
    <w:p w:rsidR="00994358" w:rsidRDefault="00994358" w:rsidP="007321F3">
      <w:pPr>
        <w:pStyle w:val="Paragrafi"/>
        <w:rPr>
          <w:lang w:val="it-IT"/>
        </w:rPr>
      </w:pPr>
      <w:r>
        <w:rPr>
          <w:lang w:val="it-IT"/>
        </w:rPr>
        <w:t>-</w:t>
      </w:r>
      <w:r w:rsidR="00C667B0">
        <w:rPr>
          <w:lang w:val="it-IT"/>
        </w:rPr>
        <w:t xml:space="preserve"> </w:t>
      </w:r>
      <w:r>
        <w:rPr>
          <w:lang w:val="it-IT"/>
        </w:rPr>
        <w:t>Kur Inspektorati i Mjedisit, pranë Ministrisë së Mjedisit, Pyjeve dhe Administrimit të Ujërave, gjatë ushtrimit të përgjegjësive dhe detyrave të tyre, të parashikuara nga legjislacioni në fuqi, vëren shkelje në fushën e urbanistikës në zonat dhe objektet me rëndësi kombëtare, si zonat e mbrojtura mjedisore, monumentet e natyrës, rezervat ujore, është i detyruar të informojë menjëherë, Inspektoratin Ndërtimor e Urbanistik Kombëtar.</w:t>
      </w:r>
    </w:p>
    <w:p w:rsidR="00994358" w:rsidRDefault="00994358" w:rsidP="007321F3">
      <w:pPr>
        <w:pStyle w:val="Paragrafi"/>
        <w:rPr>
          <w:lang w:val="it-IT"/>
        </w:rPr>
      </w:pPr>
      <w:r>
        <w:rPr>
          <w:lang w:val="it-IT"/>
        </w:rPr>
        <w:t>-</w:t>
      </w:r>
      <w:r w:rsidR="00C667B0">
        <w:rPr>
          <w:lang w:val="it-IT"/>
        </w:rPr>
        <w:t xml:space="preserve"> </w:t>
      </w:r>
      <w:r>
        <w:rPr>
          <w:lang w:val="it-IT"/>
        </w:rPr>
        <w:t>Kur Instituti i Monumenteve të Kulturës dhe Instituti i Arkeologjisë, pranë Ministrisë së Turizmit, Kulturës, Rinisë dhe Sporteve, gjatë ushtrimit të përgjegjësive dhe detyrave të tyre të par</w:t>
      </w:r>
      <w:r w:rsidR="005C59D0">
        <w:rPr>
          <w:lang w:val="it-IT"/>
        </w:rPr>
        <w:t>a</w:t>
      </w:r>
      <w:r>
        <w:rPr>
          <w:lang w:val="it-IT"/>
        </w:rPr>
        <w:t>shikuara nga legjislacioni në fuqi, vërejnë shkelje në fushën e urbanistikës në zonat dhe objektet me rëndësi kombëtare, si objektet me vlera të trashëgimisë kulturore/historike dhe arkeologjike, zonat turistike, janë të detyruar të informojnë, menjëherë, Inspektoratin Ndërtimor e Urbanistik Kombëtar.</w:t>
      </w:r>
    </w:p>
    <w:p w:rsidR="00994358" w:rsidRDefault="00994358" w:rsidP="007321F3">
      <w:pPr>
        <w:pStyle w:val="Paragrafi"/>
        <w:rPr>
          <w:lang w:val="it-IT"/>
        </w:rPr>
      </w:pPr>
      <w:r>
        <w:rPr>
          <w:lang w:val="it-IT"/>
        </w:rPr>
        <w:t>-</w:t>
      </w:r>
      <w:r w:rsidR="00C667B0">
        <w:rPr>
          <w:lang w:val="it-IT"/>
        </w:rPr>
        <w:t xml:space="preserve"> </w:t>
      </w:r>
      <w:r>
        <w:rPr>
          <w:lang w:val="it-IT"/>
        </w:rPr>
        <w:t>Ministria e Punëve Publike, Transportit dhe Telekomunik</w:t>
      </w:r>
      <w:r w:rsidR="005C59D0">
        <w:rPr>
          <w:lang w:val="it-IT"/>
        </w:rPr>
        <w:t>a</w:t>
      </w:r>
      <w:r>
        <w:rPr>
          <w:lang w:val="it-IT"/>
        </w:rPr>
        <w:t>cionit dhe institucionet e varësisë janë të detyruara të informojnë, menjëherë, Inspektoratin Ndërtimor e Urbanistik Kombëtar, kur gjatë ushtrimit të përgjegjësive dhe detyrave të tyre, të parashikuara nga legjislacioni në fuqi, vërejnë shkelje në fushën e urbanistikës në zonat dhe objektet me rëndësi kombëtare, si rrugët kombëtare, aeroportet, aerodromet dhe fushat e ulje-ngritjeve të avionëve, linjat hekurudhore dhe instalimet e infrastrukturës kombëtare, si dhe produktet e ndërtimit.</w:t>
      </w:r>
    </w:p>
    <w:p w:rsidR="00994358" w:rsidRDefault="00994358" w:rsidP="007321F3">
      <w:pPr>
        <w:pStyle w:val="Paragrafi"/>
        <w:rPr>
          <w:lang w:val="it-IT"/>
        </w:rPr>
      </w:pPr>
      <w:r>
        <w:rPr>
          <w:lang w:val="it-IT"/>
        </w:rPr>
        <w:t>-</w:t>
      </w:r>
      <w:r w:rsidR="00C667B0">
        <w:rPr>
          <w:lang w:val="it-IT"/>
        </w:rPr>
        <w:t xml:space="preserve"> </w:t>
      </w:r>
      <w:r>
        <w:rPr>
          <w:lang w:val="it-IT"/>
        </w:rPr>
        <w:t>Ministria e Bujqësisë, Ushqimit dhe Mbrojtjes së Konsumatorit dhe institucionet e varësisë janë të detyruara të informojnë menjëherë Inspektoratin Ndërtimor e Urbanistik Kombëtar e atë vendor, kur gjatë ushtrimit të përgjegjësive dhe detyrave të tyre, të parashikuar nga legjislacioni në fuqi, vërejnë shkelje në fushën e ndërtimit dhe të urbanistikës, në zonat rurale.</w:t>
      </w:r>
    </w:p>
    <w:p w:rsidR="00994358" w:rsidRPr="009C33D4" w:rsidRDefault="00994358" w:rsidP="007321F3">
      <w:pPr>
        <w:pStyle w:val="Paragrafi"/>
        <w:rPr>
          <w:lang w:val="it-IT"/>
        </w:rPr>
      </w:pPr>
      <w:r>
        <w:rPr>
          <w:lang w:val="it-IT"/>
        </w:rPr>
        <w:t>-</w:t>
      </w:r>
      <w:r w:rsidR="00C667B0">
        <w:rPr>
          <w:lang w:val="it-IT"/>
        </w:rPr>
        <w:t xml:space="preserve"> </w:t>
      </w:r>
      <w:r>
        <w:rPr>
          <w:lang w:val="it-IT"/>
        </w:rPr>
        <w:t>Ministria e E</w:t>
      </w:r>
      <w:r w:rsidRPr="009C33D4">
        <w:rPr>
          <w:lang w:val="it-IT"/>
        </w:rPr>
        <w:t>konomis</w:t>
      </w:r>
      <w:r>
        <w:rPr>
          <w:lang w:val="it-IT"/>
        </w:rPr>
        <w:t>ë</w:t>
      </w:r>
      <w:r w:rsidRPr="009C33D4">
        <w:rPr>
          <w:lang w:val="it-IT"/>
        </w:rPr>
        <w:t>, Tregtis</w:t>
      </w:r>
      <w:r>
        <w:rPr>
          <w:lang w:val="it-IT"/>
        </w:rPr>
        <w:t>ë</w:t>
      </w:r>
      <w:r w:rsidRPr="009C33D4">
        <w:rPr>
          <w:lang w:val="it-IT"/>
        </w:rPr>
        <w:t xml:space="preserve"> dhe Energjetik</w:t>
      </w:r>
      <w:r>
        <w:rPr>
          <w:lang w:val="it-IT"/>
        </w:rPr>
        <w:t>ë</w:t>
      </w:r>
      <w:r w:rsidRPr="009C33D4">
        <w:rPr>
          <w:lang w:val="it-IT"/>
        </w:rPr>
        <w:t>s dhe institucionet e var</w:t>
      </w:r>
      <w:r>
        <w:rPr>
          <w:lang w:val="it-IT"/>
        </w:rPr>
        <w:t>ë</w:t>
      </w:r>
      <w:r w:rsidRPr="009C33D4">
        <w:rPr>
          <w:lang w:val="it-IT"/>
        </w:rPr>
        <w:t>sis</w:t>
      </w:r>
      <w:r>
        <w:rPr>
          <w:lang w:val="it-IT"/>
        </w:rPr>
        <w:t>ë</w:t>
      </w:r>
      <w:r w:rsidRPr="009C33D4">
        <w:rPr>
          <w:lang w:val="it-IT"/>
        </w:rPr>
        <w:t xml:space="preserve"> jan</w:t>
      </w:r>
      <w:r>
        <w:rPr>
          <w:lang w:val="it-IT"/>
        </w:rPr>
        <w:t>ë</w:t>
      </w:r>
      <w:r w:rsidRPr="009C33D4">
        <w:rPr>
          <w:lang w:val="it-IT"/>
        </w:rPr>
        <w:t xml:space="preserve"> t</w:t>
      </w:r>
      <w:r>
        <w:rPr>
          <w:lang w:val="it-IT"/>
        </w:rPr>
        <w:t>ë</w:t>
      </w:r>
      <w:r w:rsidRPr="009C33D4">
        <w:rPr>
          <w:lang w:val="it-IT"/>
        </w:rPr>
        <w:t xml:space="preserve"> detyruar t</w:t>
      </w:r>
      <w:r>
        <w:rPr>
          <w:lang w:val="it-IT"/>
        </w:rPr>
        <w:t>ë</w:t>
      </w:r>
      <w:r w:rsidRPr="009C33D4">
        <w:rPr>
          <w:lang w:val="it-IT"/>
        </w:rPr>
        <w:t xml:space="preserve"> informojn</w:t>
      </w:r>
      <w:r>
        <w:rPr>
          <w:lang w:val="it-IT"/>
        </w:rPr>
        <w:t>ë</w:t>
      </w:r>
      <w:r w:rsidRPr="009C33D4">
        <w:rPr>
          <w:lang w:val="it-IT"/>
        </w:rPr>
        <w:t xml:space="preserve"> menj</w:t>
      </w:r>
      <w:r>
        <w:rPr>
          <w:lang w:val="it-IT"/>
        </w:rPr>
        <w:t>ë</w:t>
      </w:r>
      <w:r w:rsidRPr="009C33D4">
        <w:rPr>
          <w:lang w:val="it-IT"/>
        </w:rPr>
        <w:t>her</w:t>
      </w:r>
      <w:r>
        <w:rPr>
          <w:lang w:val="it-IT"/>
        </w:rPr>
        <w:t>ë</w:t>
      </w:r>
      <w:r w:rsidRPr="009C33D4">
        <w:rPr>
          <w:lang w:val="it-IT"/>
        </w:rPr>
        <w:t>, Inspektoratin Nd</w:t>
      </w:r>
      <w:r>
        <w:rPr>
          <w:lang w:val="it-IT"/>
        </w:rPr>
        <w:t>ë</w:t>
      </w:r>
      <w:r w:rsidRPr="009C33D4">
        <w:rPr>
          <w:lang w:val="it-IT"/>
        </w:rPr>
        <w:t>rtimor e Urbanistik Komb</w:t>
      </w:r>
      <w:r>
        <w:rPr>
          <w:lang w:val="it-IT"/>
        </w:rPr>
        <w:t>ët</w:t>
      </w:r>
      <w:r w:rsidRPr="009C33D4">
        <w:rPr>
          <w:lang w:val="it-IT"/>
        </w:rPr>
        <w:t>ar, kur, gjat</w:t>
      </w:r>
      <w:r>
        <w:rPr>
          <w:lang w:val="it-IT"/>
        </w:rPr>
        <w:t>ë</w:t>
      </w:r>
      <w:r w:rsidRPr="009C33D4">
        <w:rPr>
          <w:lang w:val="it-IT"/>
        </w:rPr>
        <w:t xml:space="preserve"> ushtrimit t</w:t>
      </w:r>
      <w:r>
        <w:rPr>
          <w:lang w:val="it-IT"/>
        </w:rPr>
        <w:t>ë</w:t>
      </w:r>
      <w:r w:rsidRPr="009C33D4">
        <w:rPr>
          <w:lang w:val="it-IT"/>
        </w:rPr>
        <w:t xml:space="preserve"> p</w:t>
      </w:r>
      <w:r>
        <w:rPr>
          <w:lang w:val="it-IT"/>
        </w:rPr>
        <w:t>ë</w:t>
      </w:r>
      <w:r w:rsidRPr="009C33D4">
        <w:rPr>
          <w:lang w:val="it-IT"/>
        </w:rPr>
        <w:t>rgjegj</w:t>
      </w:r>
      <w:r>
        <w:rPr>
          <w:lang w:val="it-IT"/>
        </w:rPr>
        <w:t>ë</w:t>
      </w:r>
      <w:r w:rsidRPr="009C33D4">
        <w:rPr>
          <w:lang w:val="it-IT"/>
        </w:rPr>
        <w:t>sive dhe detyrave t</w:t>
      </w:r>
      <w:r>
        <w:rPr>
          <w:lang w:val="it-IT"/>
        </w:rPr>
        <w:t>ë</w:t>
      </w:r>
      <w:r w:rsidRPr="009C33D4">
        <w:rPr>
          <w:lang w:val="it-IT"/>
        </w:rPr>
        <w:t xml:space="preserve"> tyre, t</w:t>
      </w:r>
      <w:r>
        <w:rPr>
          <w:lang w:val="it-IT"/>
        </w:rPr>
        <w:t>ë</w:t>
      </w:r>
      <w:r w:rsidRPr="009C33D4">
        <w:rPr>
          <w:lang w:val="it-IT"/>
        </w:rPr>
        <w:t xml:space="preserve"> parashikuara nga legjislacioni n</w:t>
      </w:r>
      <w:r>
        <w:rPr>
          <w:lang w:val="it-IT"/>
        </w:rPr>
        <w:t>ë</w:t>
      </w:r>
      <w:r w:rsidRPr="009C33D4">
        <w:rPr>
          <w:lang w:val="it-IT"/>
        </w:rPr>
        <w:t xml:space="preserve"> fuqi, v</w:t>
      </w:r>
      <w:r>
        <w:rPr>
          <w:lang w:val="it-IT"/>
        </w:rPr>
        <w:t>ë</w:t>
      </w:r>
      <w:r w:rsidRPr="009C33D4">
        <w:rPr>
          <w:lang w:val="it-IT"/>
        </w:rPr>
        <w:t>rejn</w:t>
      </w:r>
      <w:r>
        <w:rPr>
          <w:lang w:val="it-IT"/>
        </w:rPr>
        <w:t>ë</w:t>
      </w:r>
      <w:r w:rsidRPr="009C33D4">
        <w:rPr>
          <w:lang w:val="it-IT"/>
        </w:rPr>
        <w:t xml:space="preserve"> shkelje n</w:t>
      </w:r>
      <w:r>
        <w:rPr>
          <w:lang w:val="it-IT"/>
        </w:rPr>
        <w:t>ë</w:t>
      </w:r>
      <w:r w:rsidRPr="009C33D4">
        <w:rPr>
          <w:lang w:val="it-IT"/>
        </w:rPr>
        <w:t xml:space="preserve"> fush</w:t>
      </w:r>
      <w:r>
        <w:rPr>
          <w:lang w:val="it-IT"/>
        </w:rPr>
        <w:t>ë</w:t>
      </w:r>
      <w:r w:rsidRPr="009C33D4">
        <w:rPr>
          <w:lang w:val="it-IT"/>
        </w:rPr>
        <w:t>n e urbanistik</w:t>
      </w:r>
      <w:r>
        <w:rPr>
          <w:lang w:val="it-IT"/>
        </w:rPr>
        <w:t>ë</w:t>
      </w:r>
      <w:r w:rsidRPr="009C33D4">
        <w:rPr>
          <w:lang w:val="it-IT"/>
        </w:rPr>
        <w:t>s, p</w:t>
      </w:r>
      <w:r>
        <w:rPr>
          <w:lang w:val="it-IT"/>
        </w:rPr>
        <w:t>ë</w:t>
      </w:r>
      <w:r w:rsidRPr="009C33D4">
        <w:rPr>
          <w:lang w:val="it-IT"/>
        </w:rPr>
        <w:t>r</w:t>
      </w:r>
      <w:r>
        <w:rPr>
          <w:lang w:val="it-IT"/>
        </w:rPr>
        <w:t xml:space="preserve"> </w:t>
      </w:r>
      <w:r w:rsidRPr="009C33D4">
        <w:rPr>
          <w:lang w:val="it-IT"/>
        </w:rPr>
        <w:t>nd</w:t>
      </w:r>
      <w:r>
        <w:rPr>
          <w:lang w:val="it-IT"/>
        </w:rPr>
        <w:t>ë</w:t>
      </w:r>
      <w:r w:rsidRPr="009C33D4">
        <w:rPr>
          <w:lang w:val="it-IT"/>
        </w:rPr>
        <w:t>rtimet pran</w:t>
      </w:r>
      <w:r>
        <w:rPr>
          <w:lang w:val="it-IT"/>
        </w:rPr>
        <w:t>ë</w:t>
      </w:r>
      <w:r w:rsidRPr="009C33D4">
        <w:rPr>
          <w:lang w:val="it-IT"/>
        </w:rPr>
        <w:t xml:space="preserve"> digave dhe infrastruktur</w:t>
      </w:r>
      <w:r>
        <w:rPr>
          <w:lang w:val="it-IT"/>
        </w:rPr>
        <w:t>ë</w:t>
      </w:r>
      <w:r w:rsidRPr="009C33D4">
        <w:rPr>
          <w:lang w:val="it-IT"/>
        </w:rPr>
        <w:t>s energje</w:t>
      </w:r>
      <w:r>
        <w:rPr>
          <w:lang w:val="it-IT"/>
        </w:rPr>
        <w:t>t</w:t>
      </w:r>
      <w:r w:rsidRPr="009C33D4">
        <w:rPr>
          <w:lang w:val="it-IT"/>
        </w:rPr>
        <w:t>ike.</w:t>
      </w:r>
    </w:p>
    <w:p w:rsidR="00994358" w:rsidRDefault="00994358" w:rsidP="007321F3">
      <w:pPr>
        <w:pStyle w:val="Paragrafi"/>
        <w:rPr>
          <w:lang w:val="it-IT"/>
        </w:rPr>
      </w:pPr>
      <w:r>
        <w:rPr>
          <w:lang w:val="it-IT"/>
        </w:rPr>
        <w:t>-</w:t>
      </w:r>
      <w:r w:rsidR="00C667B0">
        <w:rPr>
          <w:lang w:val="it-IT"/>
        </w:rPr>
        <w:t xml:space="preserve"> </w:t>
      </w:r>
      <w:r>
        <w:rPr>
          <w:lang w:val="it-IT"/>
        </w:rPr>
        <w:t>Ministria e Arsimit dhe Shkencës dhe institucionet e varësisë janë të detyruara të informojnë, menjëherë, Inspektoratin Ndërt</w:t>
      </w:r>
      <w:r w:rsidR="005C59D0">
        <w:rPr>
          <w:lang w:val="it-IT"/>
        </w:rPr>
        <w:t>i</w:t>
      </w:r>
      <w:r>
        <w:rPr>
          <w:lang w:val="it-IT"/>
        </w:rPr>
        <w:t>mor e Urbanistik Kombëtar, kur, gjatë ushtrimit të përgjegjësive dhe detyrave të tyre, të parashikuara nga legjislacioni në fuqi, vërejnë shkelje në fushën e urbanistikës, për ndërtimet pranë objekteve dhe infrastrukturës arsimore.</w:t>
      </w:r>
    </w:p>
    <w:p w:rsidR="00994358" w:rsidRDefault="00994358" w:rsidP="007321F3">
      <w:pPr>
        <w:pStyle w:val="Paragrafi"/>
        <w:rPr>
          <w:lang w:val="it-IT"/>
        </w:rPr>
      </w:pPr>
      <w:r>
        <w:rPr>
          <w:lang w:val="it-IT"/>
        </w:rPr>
        <w:t>-</w:t>
      </w:r>
      <w:r w:rsidR="00C667B0">
        <w:rPr>
          <w:lang w:val="it-IT"/>
        </w:rPr>
        <w:t xml:space="preserve"> </w:t>
      </w:r>
      <w:r>
        <w:rPr>
          <w:lang w:val="it-IT"/>
        </w:rPr>
        <w:t>Specialistët e Komitetit Kombëtar të Digave të Mëdha dhe Inspektoratit Teknik të Digave janë të detyruar të informojnë, menjëherë, Inspektoratin Ndërtimor e Urbanistik Kombëtar, kur gjatë ushtrimit të përgjegjësive dhe detyrave të tyre, të parashikuara nga legjislacioni në fuqi, vërejnë shkelje në fushën e ndërtimit të digave/dambave.</w:t>
      </w:r>
    </w:p>
    <w:p w:rsidR="00994358" w:rsidRDefault="00994358" w:rsidP="007321F3">
      <w:pPr>
        <w:pStyle w:val="Paragrafi"/>
        <w:rPr>
          <w:lang w:val="it-IT"/>
        </w:rPr>
      </w:pPr>
      <w:r>
        <w:rPr>
          <w:lang w:val="it-IT"/>
        </w:rPr>
        <w:t>-</w:t>
      </w:r>
      <w:r w:rsidR="00C667B0">
        <w:rPr>
          <w:lang w:val="it-IT"/>
        </w:rPr>
        <w:t xml:space="preserve"> </w:t>
      </w:r>
      <w:r>
        <w:rPr>
          <w:lang w:val="it-IT"/>
        </w:rPr>
        <w:t>Ministritë dhe institucionet e varësisë së tyre janë, gjithashtu të detyruara të informojnë, menjëherë, Inspektoratin Ndërtimor e Urbanistik Kombëtar ose atë vendor, kur, gjatë ushtrimit të përgjegjësive dhe detyrave të tyre, të parashikuara nga legjislacioni në fuqi, vërejnë shkelje në fushën e ndërtimit, urbanistikës dhe të rezervave ujore.</w:t>
      </w:r>
    </w:p>
    <w:p w:rsidR="00994358" w:rsidRDefault="00994358" w:rsidP="007321F3">
      <w:pPr>
        <w:pStyle w:val="Paragrafi"/>
        <w:rPr>
          <w:lang w:val="it-IT"/>
        </w:rPr>
      </w:pPr>
      <w:r>
        <w:rPr>
          <w:lang w:val="it-IT"/>
        </w:rPr>
        <w:t>18.</w:t>
      </w:r>
      <w:r w:rsidR="00C667B0">
        <w:rPr>
          <w:lang w:val="it-IT"/>
        </w:rPr>
        <w:t xml:space="preserve"> </w:t>
      </w:r>
      <w:r>
        <w:rPr>
          <w:lang w:val="it-IT"/>
        </w:rPr>
        <w:t>INUK-ja në mbështetje të këtyre informacione</w:t>
      </w:r>
      <w:r w:rsidR="00B965C5">
        <w:rPr>
          <w:lang w:val="it-IT"/>
        </w:rPr>
        <w:t>ve, me grup pune të përbashkët m</w:t>
      </w:r>
      <w:r>
        <w:rPr>
          <w:lang w:val="it-IT"/>
        </w:rPr>
        <w:t>e përfaqësues të ministrive/institucioneve publike të sipërpërmendura, verifikon situatën në vend dhe, në rast se vëren shkelje zbaton procedurat ligjor</w:t>
      </w:r>
      <w:r w:rsidR="005C59D0">
        <w:rPr>
          <w:lang w:val="it-IT"/>
        </w:rPr>
        <w:t>e</w:t>
      </w:r>
      <w:r>
        <w:rPr>
          <w:lang w:val="it-IT"/>
        </w:rPr>
        <w:t xml:space="preserve"> në fuqi, si dhe brenda afateve të përcaktuara në ligj është i detyruar t’i kthejë pë</w:t>
      </w:r>
      <w:r w:rsidR="00476C46">
        <w:rPr>
          <w:lang w:val="it-IT"/>
        </w:rPr>
        <w:t>r</w:t>
      </w:r>
      <w:r>
        <w:rPr>
          <w:lang w:val="it-IT"/>
        </w:rPr>
        <w:t>gjigje ministrive/institucioneve përkatëse.</w:t>
      </w:r>
    </w:p>
    <w:p w:rsidR="00994358" w:rsidRDefault="00994358" w:rsidP="007321F3">
      <w:pPr>
        <w:pStyle w:val="Paragrafi"/>
        <w:rPr>
          <w:lang w:val="it-IT"/>
        </w:rPr>
      </w:pPr>
      <w:r>
        <w:rPr>
          <w:lang w:val="it-IT"/>
        </w:rPr>
        <w:t>19.</w:t>
      </w:r>
      <w:r w:rsidR="00C667B0">
        <w:rPr>
          <w:lang w:val="it-IT"/>
        </w:rPr>
        <w:t xml:space="preserve"> </w:t>
      </w:r>
      <w:r>
        <w:rPr>
          <w:lang w:val="it-IT"/>
        </w:rPr>
        <w:t>INUK-ja përgatit rregulloren e brendshme, të cilën e miraton Ministria e Punëve Publike, Transportit dhe Telekomunikacionit.</w:t>
      </w:r>
    </w:p>
    <w:p w:rsidR="00994358" w:rsidRPr="00636F64" w:rsidRDefault="00994358" w:rsidP="007321F3">
      <w:pPr>
        <w:pStyle w:val="Paragrafi"/>
        <w:rPr>
          <w:lang w:val="it-IT"/>
        </w:rPr>
      </w:pPr>
      <w:r w:rsidRPr="00636F64">
        <w:rPr>
          <w:lang w:val="it-IT"/>
        </w:rPr>
        <w:t>Ky vendim hyn në fuqi menjëherë.</w:t>
      </w:r>
    </w:p>
    <w:p w:rsidR="00994358" w:rsidRDefault="00994358" w:rsidP="00DD03B2">
      <w:pPr>
        <w:pStyle w:val="Autoriteti"/>
      </w:pPr>
      <w:r>
        <w:t>Kryeministri</w:t>
      </w:r>
    </w:p>
    <w:p w:rsidR="00994358" w:rsidRPr="00A84953" w:rsidRDefault="00994358" w:rsidP="00DD03B2">
      <w:pPr>
        <w:pStyle w:val="AutoritetiEmer"/>
      </w:pPr>
      <w:r>
        <w:t>Sali Berisha</w:t>
      </w:r>
    </w:p>
    <w:p w:rsidR="00994358" w:rsidRDefault="00E619E6" w:rsidP="00C046F3">
      <w:pPr>
        <w:pStyle w:val="Figure"/>
      </w:pPr>
      <w:r w:rsidRPr="005402A8">
        <w:rPr>
          <w:noProof/>
          <w:lang w:val="en-GB" w:eastAsia="en-GB"/>
        </w:rPr>
        <w:drawing>
          <wp:inline distT="0" distB="0" distL="0" distR="0">
            <wp:extent cx="5762625" cy="7886700"/>
            <wp:effectExtent l="0" t="0" r="9525" b="0"/>
            <wp:docPr id="1" name="Picture 1" descr="vendim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ndim 86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625" cy="7886700"/>
                    </a:xfrm>
                    <a:prstGeom prst="rect">
                      <a:avLst/>
                    </a:prstGeom>
                    <a:noFill/>
                    <a:ln>
                      <a:noFill/>
                    </a:ln>
                  </pic:spPr>
                </pic:pic>
              </a:graphicData>
            </a:graphic>
          </wp:inline>
        </w:drawing>
      </w: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E619E6" w:rsidP="00C046F3">
      <w:pPr>
        <w:pStyle w:val="Figure"/>
        <w:rPr>
          <w:lang w:val="en-GB"/>
        </w:rPr>
      </w:pPr>
      <w:r w:rsidRPr="005402A8">
        <w:rPr>
          <w:noProof/>
          <w:lang w:val="en-GB" w:eastAsia="en-GB"/>
        </w:rPr>
        <w:drawing>
          <wp:inline distT="0" distB="0" distL="0" distR="0">
            <wp:extent cx="5753100" cy="7477125"/>
            <wp:effectExtent l="0" t="0" r="0" b="9525"/>
            <wp:docPr id="2" name="Picture 2" descr="teks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kst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7477125"/>
                    </a:xfrm>
                    <a:prstGeom prst="rect">
                      <a:avLst/>
                    </a:prstGeom>
                    <a:noFill/>
                    <a:ln>
                      <a:noFill/>
                    </a:ln>
                  </pic:spPr>
                </pic:pic>
              </a:graphicData>
            </a:graphic>
          </wp:inline>
        </w:drawing>
      </w: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E619E6" w:rsidP="00C046F3">
      <w:pPr>
        <w:pStyle w:val="Figure"/>
        <w:rPr>
          <w:lang w:val="en-GB"/>
        </w:rPr>
      </w:pPr>
      <w:r w:rsidRPr="005402A8">
        <w:rPr>
          <w:noProof/>
          <w:lang w:val="en-GB" w:eastAsia="en-GB"/>
        </w:rPr>
        <w:drawing>
          <wp:inline distT="0" distB="0" distL="0" distR="0">
            <wp:extent cx="5753100" cy="7572375"/>
            <wp:effectExtent l="0" t="0" r="0" b="9525"/>
            <wp:docPr id="3" name="Picture 3" descr="teks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kst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7572375"/>
                    </a:xfrm>
                    <a:prstGeom prst="rect">
                      <a:avLst/>
                    </a:prstGeom>
                    <a:noFill/>
                    <a:ln>
                      <a:noFill/>
                    </a:ln>
                  </pic:spPr>
                </pic:pic>
              </a:graphicData>
            </a:graphic>
          </wp:inline>
        </w:drawing>
      </w: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0D7890" w:rsidRDefault="000D7890" w:rsidP="00C046F3">
      <w:pPr>
        <w:pStyle w:val="Figure"/>
        <w:rPr>
          <w:lang w:val="en-GB"/>
        </w:rPr>
      </w:pPr>
    </w:p>
    <w:p w:rsidR="000D7890" w:rsidRDefault="000D7890" w:rsidP="00C046F3">
      <w:pPr>
        <w:pStyle w:val="Figure"/>
        <w:rPr>
          <w:lang w:val="en-GB"/>
        </w:rPr>
      </w:pPr>
    </w:p>
    <w:p w:rsidR="000D7890" w:rsidRDefault="000D7890" w:rsidP="00C046F3">
      <w:pPr>
        <w:pStyle w:val="Figure"/>
        <w:rPr>
          <w:lang w:val="en-GB"/>
        </w:rPr>
      </w:pPr>
    </w:p>
    <w:p w:rsidR="000D7890" w:rsidRDefault="00E619E6" w:rsidP="00C046F3">
      <w:pPr>
        <w:pStyle w:val="Figure"/>
        <w:rPr>
          <w:lang w:val="en-GB"/>
        </w:rPr>
      </w:pPr>
      <w:r w:rsidRPr="005402A8">
        <w:rPr>
          <w:noProof/>
          <w:lang w:val="en-GB" w:eastAsia="en-GB"/>
        </w:rPr>
        <w:drawing>
          <wp:inline distT="0" distB="0" distL="0" distR="0">
            <wp:extent cx="5753100" cy="8153400"/>
            <wp:effectExtent l="0" t="0" r="0" b="0"/>
            <wp:docPr id="4" name="Picture 4" descr="teks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kst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8153400"/>
                    </a:xfrm>
                    <a:prstGeom prst="rect">
                      <a:avLst/>
                    </a:prstGeom>
                    <a:noFill/>
                    <a:ln>
                      <a:noFill/>
                    </a:ln>
                  </pic:spPr>
                </pic:pic>
              </a:graphicData>
            </a:graphic>
          </wp:inline>
        </w:drawing>
      </w:r>
    </w:p>
    <w:p w:rsidR="00994358" w:rsidRDefault="00994358" w:rsidP="00C046F3">
      <w:pPr>
        <w:pStyle w:val="Figure"/>
        <w:rPr>
          <w:lang w:val="en-GB"/>
        </w:rPr>
      </w:pPr>
    </w:p>
    <w:p w:rsidR="00994358" w:rsidRDefault="00E619E6" w:rsidP="00C046F3">
      <w:pPr>
        <w:pStyle w:val="Figure"/>
        <w:rPr>
          <w:lang w:val="en-GB"/>
        </w:rPr>
      </w:pPr>
      <w:r w:rsidRPr="005402A8">
        <w:rPr>
          <w:noProof/>
          <w:lang w:val="en-GB" w:eastAsia="en-GB"/>
        </w:rPr>
        <w:drawing>
          <wp:inline distT="0" distB="0" distL="0" distR="0">
            <wp:extent cx="5753100" cy="7467600"/>
            <wp:effectExtent l="0" t="0" r="0" b="0"/>
            <wp:docPr id="5" name="Picture 5" descr="teks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kst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7467600"/>
                    </a:xfrm>
                    <a:prstGeom prst="rect">
                      <a:avLst/>
                    </a:prstGeom>
                    <a:noFill/>
                    <a:ln>
                      <a:noFill/>
                    </a:ln>
                  </pic:spPr>
                </pic:pic>
              </a:graphicData>
            </a:graphic>
          </wp:inline>
        </w:drawing>
      </w: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E619E6" w:rsidP="00C046F3">
      <w:pPr>
        <w:pStyle w:val="Figure"/>
        <w:rPr>
          <w:lang w:val="en-GB"/>
        </w:rPr>
      </w:pPr>
      <w:r w:rsidRPr="005402A8">
        <w:rPr>
          <w:noProof/>
          <w:lang w:val="en-GB" w:eastAsia="en-GB"/>
        </w:rPr>
        <w:drawing>
          <wp:inline distT="0" distB="0" distL="0" distR="0">
            <wp:extent cx="5753100" cy="7981950"/>
            <wp:effectExtent l="0" t="0" r="0" b="0"/>
            <wp:docPr id="6" name="Picture 6" descr="teks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kst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7981950"/>
                    </a:xfrm>
                    <a:prstGeom prst="rect">
                      <a:avLst/>
                    </a:prstGeom>
                    <a:noFill/>
                    <a:ln>
                      <a:noFill/>
                    </a:ln>
                  </pic:spPr>
                </pic:pic>
              </a:graphicData>
            </a:graphic>
          </wp:inline>
        </w:drawing>
      </w: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E619E6" w:rsidP="00C046F3">
      <w:pPr>
        <w:pStyle w:val="Figure"/>
        <w:rPr>
          <w:lang w:val="en-GB"/>
        </w:rPr>
      </w:pPr>
      <w:r w:rsidRPr="005402A8">
        <w:rPr>
          <w:noProof/>
          <w:lang w:val="en-GB" w:eastAsia="en-GB"/>
        </w:rPr>
        <w:drawing>
          <wp:inline distT="0" distB="0" distL="0" distR="0">
            <wp:extent cx="5753100" cy="7886700"/>
            <wp:effectExtent l="0" t="0" r="0" b="0"/>
            <wp:docPr id="7" name="Picture 7" descr="teks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kst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7886700"/>
                    </a:xfrm>
                    <a:prstGeom prst="rect">
                      <a:avLst/>
                    </a:prstGeom>
                    <a:noFill/>
                    <a:ln>
                      <a:noFill/>
                    </a:ln>
                  </pic:spPr>
                </pic:pic>
              </a:graphicData>
            </a:graphic>
          </wp:inline>
        </w:drawing>
      </w: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E619E6" w:rsidP="00C046F3">
      <w:pPr>
        <w:pStyle w:val="Figure"/>
        <w:rPr>
          <w:lang w:val="en-GB"/>
        </w:rPr>
      </w:pPr>
      <w:r w:rsidRPr="005402A8">
        <w:rPr>
          <w:noProof/>
          <w:lang w:val="en-GB" w:eastAsia="en-GB"/>
        </w:rPr>
        <w:drawing>
          <wp:inline distT="0" distB="0" distL="0" distR="0">
            <wp:extent cx="5753100" cy="7953375"/>
            <wp:effectExtent l="0" t="0" r="0" b="9525"/>
            <wp:docPr id="8" name="Picture 8" descr="teks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kst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7953375"/>
                    </a:xfrm>
                    <a:prstGeom prst="rect">
                      <a:avLst/>
                    </a:prstGeom>
                    <a:noFill/>
                    <a:ln>
                      <a:noFill/>
                    </a:ln>
                  </pic:spPr>
                </pic:pic>
              </a:graphicData>
            </a:graphic>
          </wp:inline>
        </w:drawing>
      </w: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E619E6" w:rsidP="00C046F3">
      <w:pPr>
        <w:pStyle w:val="Figure"/>
        <w:rPr>
          <w:lang w:val="en-GB"/>
        </w:rPr>
      </w:pPr>
      <w:r w:rsidRPr="005402A8">
        <w:rPr>
          <w:noProof/>
          <w:lang w:val="en-GB" w:eastAsia="en-GB"/>
        </w:rPr>
        <w:drawing>
          <wp:inline distT="0" distB="0" distL="0" distR="0">
            <wp:extent cx="5753100" cy="7705725"/>
            <wp:effectExtent l="0" t="0" r="0" b="9525"/>
            <wp:docPr id="9" name="Picture 9" descr="teks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ekst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7705725"/>
                    </a:xfrm>
                    <a:prstGeom prst="rect">
                      <a:avLst/>
                    </a:prstGeom>
                    <a:noFill/>
                    <a:ln>
                      <a:noFill/>
                    </a:ln>
                  </pic:spPr>
                </pic:pic>
              </a:graphicData>
            </a:graphic>
          </wp:inline>
        </w:drawing>
      </w: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E619E6" w:rsidP="00C046F3">
      <w:pPr>
        <w:pStyle w:val="Figure"/>
        <w:rPr>
          <w:lang w:val="en-GB"/>
        </w:rPr>
      </w:pPr>
      <w:r w:rsidRPr="005402A8">
        <w:rPr>
          <w:noProof/>
          <w:lang w:val="en-GB" w:eastAsia="en-GB"/>
        </w:rPr>
        <w:drawing>
          <wp:inline distT="0" distB="0" distL="0" distR="0">
            <wp:extent cx="5753100" cy="7962900"/>
            <wp:effectExtent l="0" t="0" r="0" b="0"/>
            <wp:docPr id="10" name="Picture 10" descr="teks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ekst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7962900"/>
                    </a:xfrm>
                    <a:prstGeom prst="rect">
                      <a:avLst/>
                    </a:prstGeom>
                    <a:noFill/>
                    <a:ln>
                      <a:noFill/>
                    </a:ln>
                  </pic:spPr>
                </pic:pic>
              </a:graphicData>
            </a:graphic>
          </wp:inline>
        </w:drawing>
      </w:r>
    </w:p>
    <w:p w:rsidR="00994358" w:rsidRDefault="00994358" w:rsidP="00C046F3">
      <w:pPr>
        <w:pStyle w:val="Figure"/>
        <w:rPr>
          <w:lang w:val="en-GB"/>
        </w:rPr>
      </w:pPr>
    </w:p>
    <w:p w:rsidR="00994358" w:rsidRDefault="00994358" w:rsidP="00C046F3">
      <w:pPr>
        <w:pStyle w:val="Figure"/>
        <w:rPr>
          <w:lang w:val="en-GB"/>
        </w:rPr>
      </w:pPr>
    </w:p>
    <w:p w:rsidR="00994358" w:rsidRDefault="00E619E6" w:rsidP="00C046F3">
      <w:pPr>
        <w:pStyle w:val="Figure"/>
        <w:rPr>
          <w:lang w:val="en-GB"/>
        </w:rPr>
      </w:pPr>
      <w:r w:rsidRPr="005402A8">
        <w:rPr>
          <w:noProof/>
          <w:lang w:val="en-GB" w:eastAsia="en-GB"/>
        </w:rPr>
        <w:drawing>
          <wp:inline distT="0" distB="0" distL="0" distR="0">
            <wp:extent cx="5686425" cy="8886825"/>
            <wp:effectExtent l="0" t="0" r="9525" b="9525"/>
            <wp:docPr id="11" name="Picture 11" descr="teks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ekst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86425" cy="8886825"/>
                    </a:xfrm>
                    <a:prstGeom prst="rect">
                      <a:avLst/>
                    </a:prstGeom>
                    <a:noFill/>
                    <a:ln>
                      <a:noFill/>
                    </a:ln>
                  </pic:spPr>
                </pic:pic>
              </a:graphicData>
            </a:graphic>
          </wp:inline>
        </w:drawing>
      </w:r>
    </w:p>
    <w:p w:rsidR="00994358" w:rsidRDefault="00E619E6" w:rsidP="00C046F3">
      <w:pPr>
        <w:pStyle w:val="Figure"/>
        <w:rPr>
          <w:lang w:val="en-GB"/>
        </w:rPr>
      </w:pPr>
      <w:r w:rsidRPr="008D1520">
        <w:rPr>
          <w:noProof/>
          <w:lang w:val="en-GB" w:eastAsia="en-GB"/>
        </w:rPr>
        <w:drawing>
          <wp:inline distT="0" distB="0" distL="0" distR="0">
            <wp:extent cx="5753100" cy="7715250"/>
            <wp:effectExtent l="0" t="0" r="0" b="0"/>
            <wp:docPr id="12" name="Picture 12" descr="teks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ekst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3100" cy="7715250"/>
                    </a:xfrm>
                    <a:prstGeom prst="rect">
                      <a:avLst/>
                    </a:prstGeom>
                    <a:noFill/>
                    <a:ln>
                      <a:noFill/>
                    </a:ln>
                  </pic:spPr>
                </pic:pic>
              </a:graphicData>
            </a:graphic>
          </wp:inline>
        </w:drawing>
      </w: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rPr>
          <w:lang w:val="en-GB"/>
        </w:rPr>
      </w:pPr>
    </w:p>
    <w:p w:rsidR="00994358" w:rsidRDefault="00994358" w:rsidP="00C046F3">
      <w:pPr>
        <w:pStyle w:val="Figure"/>
      </w:pPr>
    </w:p>
    <w:p w:rsidR="00994358" w:rsidRDefault="00994358" w:rsidP="00C046F3">
      <w:pPr>
        <w:pStyle w:val="Figure"/>
      </w:pPr>
    </w:p>
    <w:p w:rsidR="00994358" w:rsidRDefault="00994358" w:rsidP="00C046F3">
      <w:pPr>
        <w:pStyle w:val="Figure"/>
      </w:pPr>
    </w:p>
    <w:p w:rsidR="00994358" w:rsidRDefault="00994358" w:rsidP="00C046F3">
      <w:pPr>
        <w:pStyle w:val="Figure"/>
      </w:pPr>
    </w:p>
    <w:p w:rsidR="00994358" w:rsidRPr="006F3580" w:rsidRDefault="00994358" w:rsidP="00DD03B2">
      <w:pPr>
        <w:pStyle w:val="Akti"/>
      </w:pPr>
      <w:r w:rsidRPr="006F3580">
        <w:t>VENDIM</w:t>
      </w:r>
    </w:p>
    <w:p w:rsidR="00994358" w:rsidRPr="006F3580" w:rsidRDefault="00994358" w:rsidP="00DD03B2">
      <w:pPr>
        <w:pStyle w:val="NumriData"/>
      </w:pPr>
      <w:r w:rsidRPr="006F3580">
        <w:t>Nr.864, datë 5.12.2007</w:t>
      </w:r>
    </w:p>
    <w:p w:rsidR="00994358" w:rsidRPr="006F3580" w:rsidRDefault="00994358" w:rsidP="007321F3">
      <w:pPr>
        <w:pStyle w:val="Paragrafi"/>
        <w:rPr>
          <w:lang w:val="sq-AL"/>
        </w:rPr>
      </w:pPr>
    </w:p>
    <w:p w:rsidR="00994358" w:rsidRPr="00B965C5" w:rsidRDefault="00994358" w:rsidP="00DD03B2">
      <w:pPr>
        <w:pStyle w:val="Titulli"/>
        <w:rPr>
          <w:lang w:val="sq-AL"/>
        </w:rPr>
      </w:pPr>
      <w:r w:rsidRPr="00B965C5">
        <w:rPr>
          <w:lang w:val="sq-AL"/>
        </w:rPr>
        <w:t>PËR HAPJEN E PROGRAMEVE TË STUDIMEVE TË DOKTORATËS NË INSTITUCIONET PUBLIKE TË ARSIMIT TË LARTË DHE PËRCAKTIMIN E KUSHTEVE,</w:t>
      </w:r>
      <w:r w:rsidR="00B965C5" w:rsidRPr="00B965C5">
        <w:rPr>
          <w:lang w:val="sq-AL"/>
        </w:rPr>
        <w:t xml:space="preserve"> QË DUHET TË PLOTËSOJË STUDENTI</w:t>
      </w:r>
      <w:r w:rsidRPr="00B965C5">
        <w:rPr>
          <w:lang w:val="sq-AL"/>
        </w:rPr>
        <w:t xml:space="preserve"> PËR MARRJEN E DIPLOMËS PËR GRADËN SHKENCORE “DOKTOR”</w:t>
      </w:r>
    </w:p>
    <w:p w:rsidR="00994358" w:rsidRPr="006F3580" w:rsidRDefault="00994358" w:rsidP="007321F3">
      <w:pPr>
        <w:pStyle w:val="Paragrafi"/>
        <w:rPr>
          <w:lang w:val="sq-AL"/>
        </w:rPr>
      </w:pPr>
    </w:p>
    <w:p w:rsidR="00994358" w:rsidRPr="006F3580" w:rsidRDefault="00994358" w:rsidP="007321F3">
      <w:pPr>
        <w:pStyle w:val="Paragrafi"/>
        <w:rPr>
          <w:lang w:val="sq-AL"/>
        </w:rPr>
      </w:pPr>
      <w:r w:rsidRPr="006F3580">
        <w:rPr>
          <w:lang w:val="sq-AL"/>
        </w:rPr>
        <w:t>Në mbështetje të nenit 100 të Kushtetutës dhe të neneve 26 e 42 të ligjit nr.9741, datë 21.5.2007 “Për arsimin e lartë në Republikën e Shqipërisë”, të ndryshuar, me propozimin e Ministrit të Arsimit dhe Shkencës, Këshilli i Ministrave</w:t>
      </w:r>
    </w:p>
    <w:p w:rsidR="00994358" w:rsidRPr="006F3580" w:rsidRDefault="00994358" w:rsidP="007321F3">
      <w:pPr>
        <w:pStyle w:val="Paragrafi"/>
        <w:rPr>
          <w:lang w:val="sq-AL"/>
        </w:rPr>
      </w:pPr>
    </w:p>
    <w:p w:rsidR="00994358" w:rsidRPr="006F3580" w:rsidRDefault="00994358" w:rsidP="00DD03B2">
      <w:pPr>
        <w:pStyle w:val="VENDOSI"/>
      </w:pPr>
      <w:r w:rsidRPr="006F3580">
        <w:t>VENDOSI:</w:t>
      </w:r>
    </w:p>
    <w:p w:rsidR="00994358" w:rsidRPr="006F3580" w:rsidRDefault="00994358" w:rsidP="007321F3">
      <w:pPr>
        <w:pStyle w:val="Paragrafi"/>
        <w:rPr>
          <w:lang w:val="sq-AL"/>
        </w:rPr>
      </w:pPr>
    </w:p>
    <w:p w:rsidR="00994358" w:rsidRPr="006F3580" w:rsidRDefault="00994358" w:rsidP="007321F3">
      <w:pPr>
        <w:pStyle w:val="Paragrafi"/>
        <w:rPr>
          <w:lang w:val="sq-AL"/>
        </w:rPr>
      </w:pPr>
      <w:r w:rsidRPr="006F3580">
        <w:rPr>
          <w:lang w:val="sq-AL"/>
        </w:rPr>
        <w:t>1. Institucioni publik i arsimit të lartë, që aplikon për hapjen e programeve të studimeve të doktoratës, duhet të jetë uni</w:t>
      </w:r>
      <w:r w:rsidR="00B965C5">
        <w:rPr>
          <w:lang w:val="sq-AL"/>
        </w:rPr>
        <w:t>versitet, akademi apo edhe një shkollë e lartë u</w:t>
      </w:r>
      <w:r w:rsidRPr="006F3580">
        <w:rPr>
          <w:lang w:val="sq-AL"/>
        </w:rPr>
        <w:t>niversitare, e cila provon se plotësohen standardet akademike dhe ato të infrastrukturës, për të hapur ciklin e tretë të studimeve dhe për të organizuar studime të doktoratës.</w:t>
      </w:r>
    </w:p>
    <w:p w:rsidR="00994358" w:rsidRPr="006F3580" w:rsidRDefault="00994358" w:rsidP="007321F3">
      <w:pPr>
        <w:pStyle w:val="Paragrafi"/>
        <w:rPr>
          <w:lang w:val="sq-AL"/>
        </w:rPr>
      </w:pPr>
      <w:r w:rsidRPr="006F3580">
        <w:rPr>
          <w:lang w:val="sq-AL"/>
        </w:rPr>
        <w:t>2. Për hapjen e programeve të studimeve të doktoratës, institucionet publike të arsimit të lartë, të cilat plotësojnë kushtin e përcaktuar në pikën 1, duhet të paraqesin kërkesën pranë Ministrisë së Arsimit dhe Shkencës, e cila shoqërohet me dokumentacionin e mëposhtëm:</w:t>
      </w:r>
    </w:p>
    <w:p w:rsidR="00994358" w:rsidRPr="006F3580" w:rsidRDefault="00994358" w:rsidP="007321F3">
      <w:pPr>
        <w:pStyle w:val="Paragrafi"/>
        <w:rPr>
          <w:lang w:val="sq-AL"/>
        </w:rPr>
      </w:pPr>
      <w:r w:rsidRPr="006F3580">
        <w:rPr>
          <w:lang w:val="sq-AL"/>
        </w:rPr>
        <w:t>a) fushën shkencore dhe emërtimin e programit të studimit të doktoratës, i cili duhet t’i referohet një sektori, disiplinor apo ndërdisiplinor, me relacionin shpjegues përkatës;</w:t>
      </w:r>
    </w:p>
    <w:p w:rsidR="00994358" w:rsidRPr="006F3580" w:rsidRDefault="00994358" w:rsidP="007321F3">
      <w:pPr>
        <w:pStyle w:val="Paragrafi"/>
        <w:rPr>
          <w:lang w:val="sq-AL"/>
        </w:rPr>
      </w:pPr>
      <w:r w:rsidRPr="006F3580">
        <w:rPr>
          <w:lang w:val="sq-AL"/>
        </w:rPr>
        <w:t>b) programin e studimit, të miratuar nga senati akademik i institucionit, i cili duhet të paraqitet sipas rregullave të parashikuara në statut dhe të përmbajë edhe organizimin, didaktik dhe shkencor, të programit, planin mësimor për fazën e thellimit teorik, si dhe parashikime për periudha të qëndrimit në institucione të huaja kërkimore;</w:t>
      </w:r>
    </w:p>
    <w:p w:rsidR="00994358" w:rsidRPr="006F3580" w:rsidRDefault="00994358" w:rsidP="007321F3">
      <w:pPr>
        <w:pStyle w:val="Paragrafi"/>
        <w:rPr>
          <w:lang w:val="sq-AL"/>
        </w:rPr>
      </w:pPr>
      <w:r w:rsidRPr="006F3580">
        <w:rPr>
          <w:lang w:val="sq-AL"/>
        </w:rPr>
        <w:t>c) afatet kohore të realizimit të programit të studimit;</w:t>
      </w:r>
    </w:p>
    <w:p w:rsidR="00994358" w:rsidRPr="006F3580" w:rsidRDefault="00994358" w:rsidP="007321F3">
      <w:pPr>
        <w:pStyle w:val="Paragrafi"/>
        <w:rPr>
          <w:lang w:val="sq-AL"/>
        </w:rPr>
      </w:pPr>
      <w:r w:rsidRPr="006F3580">
        <w:rPr>
          <w:lang w:val="sq-AL"/>
        </w:rPr>
        <w:t>ç) tarifën e studimit për çdo student, e argumentuar, si dhe burime të tjera financimi, për studimet e doktoratës, nëse ka të tilla;</w:t>
      </w:r>
    </w:p>
    <w:p w:rsidR="00994358" w:rsidRPr="006F3580" w:rsidRDefault="00994358" w:rsidP="007321F3">
      <w:pPr>
        <w:pStyle w:val="Paragrafi"/>
        <w:rPr>
          <w:lang w:val="sq-AL"/>
        </w:rPr>
      </w:pPr>
      <w:r w:rsidRPr="006F3580">
        <w:rPr>
          <w:lang w:val="sq-AL"/>
        </w:rPr>
        <w:t>d) parashikimin për numrin maksimal të studentëve, që mund të regjistrohen çdo vit në programet e doktoratës, jo më i vogël se tre;</w:t>
      </w:r>
    </w:p>
    <w:p w:rsidR="00994358" w:rsidRPr="006F3580" w:rsidRDefault="00994358" w:rsidP="007321F3">
      <w:pPr>
        <w:pStyle w:val="Paragrafi"/>
        <w:rPr>
          <w:lang w:val="sq-AL"/>
        </w:rPr>
      </w:pPr>
      <w:r w:rsidRPr="006F3580">
        <w:rPr>
          <w:lang w:val="sq-AL"/>
        </w:rPr>
        <w:t>dh) personelin akademik, që do të mbulojë realizimin e disiplinave teorike të studimeve të doktoratës, si dhe udhëheqjen e disertantëve, sipas titullit apo gradës shkencore, dhe numrit përkatës të studentëve, për çdo udhëheqës. Nëse në ekipet mësimore mund të përfshihet dhe personel akademik i ftuar, ai duhet të jetë i miratuar nga këshilli i profesorëve të fakultetit;</w:t>
      </w:r>
    </w:p>
    <w:p w:rsidR="00994358" w:rsidRPr="006F3580" w:rsidRDefault="00994358" w:rsidP="007321F3">
      <w:pPr>
        <w:pStyle w:val="Paragrafi"/>
        <w:rPr>
          <w:lang w:val="sq-AL"/>
        </w:rPr>
      </w:pPr>
      <w:r w:rsidRPr="006F3580">
        <w:rPr>
          <w:lang w:val="sq-AL"/>
        </w:rPr>
        <w:t>e) rregulloren për studimet e doktoratës;</w:t>
      </w:r>
    </w:p>
    <w:p w:rsidR="00994358" w:rsidRPr="006F3580" w:rsidRDefault="00994358" w:rsidP="007321F3">
      <w:pPr>
        <w:pStyle w:val="Paragrafi"/>
        <w:rPr>
          <w:lang w:val="sq-AL"/>
        </w:rPr>
      </w:pPr>
      <w:r w:rsidRPr="006F3580">
        <w:rPr>
          <w:lang w:val="sq-AL"/>
        </w:rPr>
        <w:t>ë) të dhënat për strukturën organizative dhe drejtimin e programeve të studimit, njësinë bazë, që drejton administrativisht programin e doktoratës</w:t>
      </w:r>
      <w:r w:rsidR="00B965C5">
        <w:rPr>
          <w:lang w:val="sq-AL"/>
        </w:rPr>
        <w:t>, kur kjo është ndërdisiplinore</w:t>
      </w:r>
      <w:r w:rsidRPr="006F3580">
        <w:rPr>
          <w:lang w:val="sq-AL"/>
        </w:rPr>
        <w:t xml:space="preserve"> etj.;</w:t>
      </w:r>
    </w:p>
    <w:p w:rsidR="00994358" w:rsidRPr="006F3580" w:rsidRDefault="00994358" w:rsidP="007321F3">
      <w:pPr>
        <w:pStyle w:val="Paragrafi"/>
        <w:rPr>
          <w:lang w:val="sq-AL"/>
        </w:rPr>
      </w:pPr>
      <w:r w:rsidRPr="006F3580">
        <w:rPr>
          <w:lang w:val="sq-AL"/>
        </w:rPr>
        <w:t>f) dokumentin për përvojat e mëparshme të strukturave në formime pasuniversitare, nëse ka pasur;</w:t>
      </w:r>
    </w:p>
    <w:p w:rsidR="00994358" w:rsidRPr="006F3580" w:rsidRDefault="00994358" w:rsidP="007321F3">
      <w:pPr>
        <w:pStyle w:val="Paragrafi"/>
        <w:rPr>
          <w:lang w:val="sq-AL"/>
        </w:rPr>
      </w:pPr>
      <w:r w:rsidRPr="006F3580">
        <w:rPr>
          <w:lang w:val="sq-AL"/>
        </w:rPr>
        <w:t>g) bashkëpunimet shkencore për realizimin e të gjithë programit të studimit, apo pjesë të tij me institucio</w:t>
      </w:r>
      <w:r w:rsidR="00B965C5">
        <w:rPr>
          <w:lang w:val="sq-AL"/>
        </w:rPr>
        <w:t>ne të tjera kërkimore, ose ente</w:t>
      </w:r>
      <w:r w:rsidRPr="006F3580">
        <w:rPr>
          <w:lang w:val="sq-AL"/>
        </w:rPr>
        <w:t xml:space="preserve"> publike apo private;</w:t>
      </w:r>
    </w:p>
    <w:p w:rsidR="00994358" w:rsidRPr="006F3580" w:rsidRDefault="00994358" w:rsidP="007321F3">
      <w:pPr>
        <w:pStyle w:val="Paragrafi"/>
        <w:rPr>
          <w:lang w:val="sq-AL"/>
        </w:rPr>
      </w:pPr>
      <w:r w:rsidRPr="006F3580">
        <w:rPr>
          <w:lang w:val="sq-AL"/>
        </w:rPr>
        <w:t>gj) njësinë apo njësitë bazë propozuese të programit të studimit të doktoratës, që garantojnë ekzistencën e infrastrukturës së nevojshme, ndërtimore e laboratorike, për zhvillimin e programit;</w:t>
      </w:r>
    </w:p>
    <w:p w:rsidR="00994358" w:rsidRPr="006F3580" w:rsidRDefault="00994358" w:rsidP="007321F3">
      <w:pPr>
        <w:pStyle w:val="Paragrafi"/>
        <w:rPr>
          <w:lang w:val="sq-AL"/>
        </w:rPr>
      </w:pPr>
      <w:r w:rsidRPr="006F3580">
        <w:rPr>
          <w:lang w:val="sq-AL"/>
        </w:rPr>
        <w:t>h) modelin e diplomës.</w:t>
      </w:r>
    </w:p>
    <w:p w:rsidR="00994358" w:rsidRPr="006F3580" w:rsidRDefault="00994358" w:rsidP="007321F3">
      <w:pPr>
        <w:pStyle w:val="Paragrafi"/>
        <w:rPr>
          <w:lang w:val="sq-AL"/>
        </w:rPr>
      </w:pPr>
      <w:r w:rsidRPr="006F3580">
        <w:rPr>
          <w:lang w:val="sq-AL"/>
        </w:rPr>
        <w:t>3. Ministri i Arsimit dhe Shkencës mund të paraqesë në Këshillin e Ministrave propozimin për hapjen e programeve të studimeve të doktoratës, vetëm pasi ka marrë nga Këshilli i Akreditimit të Arsimit të Lartë vlerësimin pozitiv për programin e studimit që jepet brenda dy muajve nga data e paraqitjes së dokumenteve nga Ministria e Arsimit dhe Shkencës.</w:t>
      </w:r>
    </w:p>
    <w:p w:rsidR="00994358" w:rsidRPr="006F3580" w:rsidRDefault="00994358" w:rsidP="007321F3">
      <w:pPr>
        <w:pStyle w:val="Paragrafi"/>
        <w:rPr>
          <w:lang w:val="sq-AL"/>
        </w:rPr>
      </w:pPr>
      <w:r w:rsidRPr="006F3580">
        <w:rPr>
          <w:lang w:val="sq-AL"/>
        </w:rPr>
        <w:t>Propozimi në Këshillin e Ministrave duhet të jetë i shoqëruar me të gjithë dokument</w:t>
      </w:r>
      <w:r w:rsidR="00B965C5">
        <w:rPr>
          <w:lang w:val="sq-AL"/>
        </w:rPr>
        <w:t xml:space="preserve">acionin e përcaktuar në pikën 2 të këtij vendimi </w:t>
      </w:r>
      <w:r w:rsidRPr="006F3580">
        <w:rPr>
          <w:lang w:val="sq-AL"/>
        </w:rPr>
        <w:t>vlerësimin e Këshillit të Akreditimit të Arsimit të Lartë, si dhe relacionin përkatës të Ministrisë së Arsimit dhe Shkencës, për këtë propozim.</w:t>
      </w:r>
    </w:p>
    <w:p w:rsidR="00994358" w:rsidRPr="006F3580" w:rsidRDefault="00994358" w:rsidP="007321F3">
      <w:pPr>
        <w:pStyle w:val="Paragrafi"/>
        <w:rPr>
          <w:lang w:val="sq-AL"/>
        </w:rPr>
      </w:pPr>
      <w:r w:rsidRPr="006F3580">
        <w:rPr>
          <w:lang w:val="sq-AL"/>
        </w:rPr>
        <w:t>4. Udhëheqësi shkencor i studentit, në një program studimi të doktoratës, duhet të ketë, së paku, gradën shkencore “Doktor”, të fituar në universitete perëndimore. Numri i studentëve të udhëhequr njëkohësisht nga një udhëheqës përcaktohet në rregulloret e institucionit, sipas propozimit të këshillave të profesorëve të njësive kryesore përkatëse.</w:t>
      </w:r>
    </w:p>
    <w:p w:rsidR="00994358" w:rsidRPr="006F3580" w:rsidRDefault="00994358" w:rsidP="007321F3">
      <w:pPr>
        <w:pStyle w:val="Paragrafi"/>
        <w:rPr>
          <w:lang w:val="sq-AL"/>
        </w:rPr>
      </w:pPr>
      <w:r w:rsidRPr="006F3580">
        <w:rPr>
          <w:lang w:val="sq-AL"/>
        </w:rPr>
        <w:t>5. Gjatë periudhës së studimeve të doktoratës, përpara paraqitjes në provimin e doktoratës, studenti duhet të ketë plotësuar kushtet e mëposhtme:</w:t>
      </w:r>
    </w:p>
    <w:p w:rsidR="00994358" w:rsidRPr="006F3580" w:rsidRDefault="00B965C5" w:rsidP="007321F3">
      <w:pPr>
        <w:pStyle w:val="Paragrafi"/>
        <w:rPr>
          <w:lang w:val="sq-AL"/>
        </w:rPr>
      </w:pPr>
      <w:r>
        <w:rPr>
          <w:lang w:val="sq-AL"/>
        </w:rPr>
        <w:t>a) t</w:t>
      </w:r>
      <w:r w:rsidR="00994358" w:rsidRPr="006F3580">
        <w:rPr>
          <w:lang w:val="sq-AL"/>
        </w:rPr>
        <w:t>ë ketë realizuar, së paku, tri referime ose paraqitje (poster) shkencore, nga të cilat një referim ose paraqitje duhet të jetë mbajtur në një veprimtari shkencore ndërkombëtare (simpozium, konfere</w:t>
      </w:r>
      <w:r>
        <w:rPr>
          <w:lang w:val="sq-AL"/>
        </w:rPr>
        <w:t>ncë, kongres)</w:t>
      </w:r>
      <w:r w:rsidR="00994358" w:rsidRPr="006F3580">
        <w:rPr>
          <w:lang w:val="sq-AL"/>
        </w:rPr>
        <w:t xml:space="preserve"> i pranuar në bazë të një vlerësimi paraprak shkencor dhe i botuar në “Proceeding</w:t>
      </w:r>
      <w:r>
        <w:rPr>
          <w:lang w:val="sq-AL"/>
        </w:rPr>
        <w:t>s), të indeksuar me kod ISBN-je;</w:t>
      </w:r>
    </w:p>
    <w:p w:rsidR="00994358" w:rsidRPr="006F3580" w:rsidRDefault="00B965C5" w:rsidP="007321F3">
      <w:pPr>
        <w:pStyle w:val="Paragrafi"/>
        <w:rPr>
          <w:lang w:val="sq-AL"/>
        </w:rPr>
      </w:pPr>
      <w:r>
        <w:rPr>
          <w:lang w:val="sq-AL"/>
        </w:rPr>
        <w:t>b) t</w:t>
      </w:r>
      <w:r w:rsidR="00994358" w:rsidRPr="006F3580">
        <w:rPr>
          <w:lang w:val="sq-AL"/>
        </w:rPr>
        <w:t>ë ketë botu</w:t>
      </w:r>
      <w:r>
        <w:rPr>
          <w:lang w:val="sq-AL"/>
        </w:rPr>
        <w:t>ar, si autor i parë, së paku tre</w:t>
      </w:r>
      <w:r w:rsidR="00994358" w:rsidRPr="006F3580">
        <w:rPr>
          <w:lang w:val="sq-AL"/>
        </w:rPr>
        <w:t xml:space="preserve"> artikuj shkencorë në revista shkencore. Së paku, njëri prej artikujve duhet të jetë botuar ose pranuar për botim në një revistë shkencore ndërkombëtare, me bord editorial;</w:t>
      </w:r>
    </w:p>
    <w:p w:rsidR="00994358" w:rsidRPr="006F3580" w:rsidRDefault="00994358" w:rsidP="007321F3">
      <w:pPr>
        <w:pStyle w:val="Paragrafi"/>
        <w:rPr>
          <w:lang w:val="sq-AL"/>
        </w:rPr>
      </w:pPr>
      <w:r w:rsidRPr="006F3580">
        <w:rPr>
          <w:lang w:val="sq-AL"/>
        </w:rPr>
        <w:t>c)</w:t>
      </w:r>
      <w:r w:rsidR="00B965C5">
        <w:rPr>
          <w:lang w:val="sq-AL"/>
        </w:rPr>
        <w:t xml:space="preserve"> t</w:t>
      </w:r>
      <w:r w:rsidRPr="006F3580">
        <w:rPr>
          <w:lang w:val="sq-AL"/>
        </w:rPr>
        <w:t>ë ketë përgatitur dhe paraqitur në Këshillin e Profesorëve të fakultetit disertacionin, së bashku me një përmbledhje, të miratuar nga udhëheqësi shkencor. Struktura e disertacionit dhe e përmbledhjes së tij përcaktohen në rregulloren e studimeve të doktoratës.</w:t>
      </w:r>
    </w:p>
    <w:p w:rsidR="00994358" w:rsidRPr="006F3580" w:rsidRDefault="00994358" w:rsidP="007321F3">
      <w:pPr>
        <w:pStyle w:val="Paragrafi"/>
        <w:rPr>
          <w:lang w:val="sq-AL"/>
        </w:rPr>
      </w:pPr>
      <w:r w:rsidRPr="006F3580">
        <w:rPr>
          <w:lang w:val="sq-AL"/>
        </w:rPr>
        <w:t>6. Institucionet publike të arsimit të lartë, që ofrojnë programet e studimet të doktoratës, i organizojnë ato brenda standardeve të miratuara nga Ministria e Arsimit dhe Shkencës dhe sipas rregullores së institucionit përkatës.</w:t>
      </w:r>
    </w:p>
    <w:p w:rsidR="00994358" w:rsidRPr="006F3580" w:rsidRDefault="00994358" w:rsidP="007321F3">
      <w:pPr>
        <w:pStyle w:val="Paragrafi"/>
        <w:rPr>
          <w:lang w:val="sq-AL"/>
        </w:rPr>
      </w:pPr>
      <w:r w:rsidRPr="006F3580">
        <w:rPr>
          <w:lang w:val="sq-AL"/>
        </w:rPr>
        <w:t>7. Studentët, që ndjekin studimet e doktoratës, kanë plotësuar kërkesat e vendimit nr.786, datë 17.12.1998 të Këshillit të Ministr</w:t>
      </w:r>
      <w:r w:rsidR="00B965C5">
        <w:rPr>
          <w:lang w:val="sq-AL"/>
        </w:rPr>
        <w:t>ave “Për kualifikimin shkencor,</w:t>
      </w:r>
      <w:r w:rsidRPr="006F3580">
        <w:rPr>
          <w:lang w:val="sq-AL"/>
        </w:rPr>
        <w:t xml:space="preserve"> pasuniversitar dhe për klasifikimin e punonjësve, pedagogjikë e kërkimorë”, të ndryshuar dhe që përpara hyrjes në fuqi të këtij vendimi kanë dorëzuar dosjen me dokumentacionin e kërkuar, ku përfshihet edhe disertacioni i doktoratës, sipas vendimit të sipërpërmendur, do ta mbrojnë disertacionin, në ciklin e rregullt,</w:t>
      </w:r>
      <w:r w:rsidR="00B965C5">
        <w:rPr>
          <w:lang w:val="sq-AL"/>
        </w:rPr>
        <w:t xml:space="preserve"> </w:t>
      </w:r>
      <w:r w:rsidRPr="006F3580">
        <w:rPr>
          <w:lang w:val="sq-AL"/>
        </w:rPr>
        <w:t>sipas procedurave të parashikuara në atë vendim.</w:t>
      </w:r>
    </w:p>
    <w:p w:rsidR="00994358" w:rsidRPr="006F3580" w:rsidRDefault="00994358" w:rsidP="007321F3">
      <w:pPr>
        <w:pStyle w:val="Paragrafi"/>
        <w:rPr>
          <w:lang w:val="sq-AL"/>
        </w:rPr>
      </w:pPr>
      <w:r w:rsidRPr="006F3580">
        <w:rPr>
          <w:lang w:val="sq-AL"/>
        </w:rPr>
        <w:t>Studentët e tjerë, që ndjekin studimet e doktoratës, por që nuk kanë dorëzuar disertacionin e doktoratës deri në datën e hyrjes në fuqi të këtij vendimi, do t’i vazhdojnë ato në ciklin e rregullt, sipas vendimit nr.786, datë 17.12.1998 të Këshillit të Ministrave “Për kualifikimin shkencor pasuniversitar dhe për klasifikimin e punonjësve, pedagogjikë e kërkimorë”, të ndryshuar, por do t</w:t>
      </w:r>
      <w:r w:rsidR="00B965C5">
        <w:rPr>
          <w:lang w:val="sq-AL"/>
        </w:rPr>
        <w:t>ë plotësojnë kriteret e pikës 5</w:t>
      </w:r>
      <w:r w:rsidRPr="006F3580">
        <w:rPr>
          <w:lang w:val="sq-AL"/>
        </w:rPr>
        <w:t xml:space="preserve"> të këtij vendimi, për mbrojtjen e doktoratës.</w:t>
      </w:r>
    </w:p>
    <w:p w:rsidR="00994358" w:rsidRPr="006F3580" w:rsidRDefault="00994358" w:rsidP="007321F3">
      <w:pPr>
        <w:pStyle w:val="Paragrafi"/>
        <w:rPr>
          <w:lang w:val="sq-AL"/>
        </w:rPr>
      </w:pPr>
      <w:r w:rsidRPr="006F3580">
        <w:rPr>
          <w:lang w:val="sq-AL"/>
        </w:rPr>
        <w:t>8. Të gjitha institucionet publike të arsimit të lartë, që ofrojnë programe të studimeve të doktoratës, sipas ligjit nr.8461, datë 25.2.1999 “Për arsimin e lartë në Republikën e Shqipërisë”, duhet të riorganizojnë strukturimin e këtyre programeve, sipas kërkesave dhe standardeve të parashikuara në ligjin nr.9741, datë 21.5.2007 “Për arsimin e lartë në Republikën e Shqipërisë”, të ndryshuar, dhe në këtë vendim, dhe duhet të paraqesin, për rivlerësim dhe miratim, sipas këtij vendimi, këto programe studimesh, e nëse nuk arrijnë miratimin ato nuk do të marrin kuota të reja studimi.</w:t>
      </w:r>
    </w:p>
    <w:p w:rsidR="00994358" w:rsidRPr="006F3580" w:rsidRDefault="00994358" w:rsidP="007321F3">
      <w:pPr>
        <w:pStyle w:val="Paragrafi"/>
        <w:rPr>
          <w:lang w:val="sq-AL"/>
        </w:rPr>
      </w:pPr>
      <w:r w:rsidRPr="006F3580">
        <w:rPr>
          <w:lang w:val="sq-AL"/>
        </w:rPr>
        <w:t>Institucionet publike të arsimit të lartë</w:t>
      </w:r>
      <w:r w:rsidR="00B965C5">
        <w:rPr>
          <w:lang w:val="sq-AL"/>
        </w:rPr>
        <w:t>, sipas përcaktimeve në pikën 9</w:t>
      </w:r>
      <w:r w:rsidRPr="006F3580">
        <w:rPr>
          <w:lang w:val="sq-AL"/>
        </w:rPr>
        <w:t xml:space="preserve"> të këtij vendimi nuk mund të pranojë studentë të rinj në studimet e doktoratës, deri në miratimin e tyre, sipas kritereve dhe procedurave të përcaktuara në këtë vendim dhe në ligjin nr.9741, datë 21.5.2007 “Për arsimin e lartë në Republikën e Shqipërisë”, të ndryshuar.</w:t>
      </w:r>
    </w:p>
    <w:p w:rsidR="00994358" w:rsidRPr="006F3580" w:rsidRDefault="00994358" w:rsidP="007321F3">
      <w:pPr>
        <w:pStyle w:val="Paragrafi"/>
        <w:rPr>
          <w:lang w:val="sq-AL"/>
        </w:rPr>
      </w:pPr>
      <w:r w:rsidRPr="006F3580">
        <w:rPr>
          <w:lang w:val="sq-AL"/>
        </w:rPr>
        <w:t>9. Ngarkohen Ministria e Arsimit dhe Shkencës dhe institucionet publike të arsimit të lartë, të cilat ofrojnë programe të studimeve të doktorat</w:t>
      </w:r>
      <w:r w:rsidR="00B965C5">
        <w:rPr>
          <w:lang w:val="sq-AL"/>
        </w:rPr>
        <w:t>ës, si dhe ato</w:t>
      </w:r>
      <w:r w:rsidRPr="006F3580">
        <w:rPr>
          <w:lang w:val="sq-AL"/>
        </w:rPr>
        <w:t xml:space="preserve"> institucione, të cilat do të ofrojnë programe të studimeve të doktoratës për zbatimin e këtij vendimi. Institucionet publike të arsimit të lartë duhet të parashikojnë në statutet e tyre organizimin e studimeve të doktoratës, sipas përcaktimeve të bëra në këtë vendim.</w:t>
      </w:r>
    </w:p>
    <w:p w:rsidR="00994358" w:rsidRPr="006F3580" w:rsidRDefault="00994358" w:rsidP="007321F3">
      <w:pPr>
        <w:pStyle w:val="Paragrafi"/>
        <w:rPr>
          <w:lang w:val="sq-AL"/>
        </w:rPr>
      </w:pPr>
      <w:r w:rsidRPr="006F3580">
        <w:rPr>
          <w:lang w:val="sq-AL"/>
        </w:rPr>
        <w:t>10. Të gjitha aktet nënligjore të mëparshme, të cilat bien ndesh me këtë vendim, shfuqizohen.</w:t>
      </w:r>
    </w:p>
    <w:p w:rsidR="00994358" w:rsidRPr="006F3580" w:rsidRDefault="00994358" w:rsidP="007321F3">
      <w:pPr>
        <w:pStyle w:val="Paragrafi"/>
        <w:rPr>
          <w:lang w:val="sq-AL"/>
        </w:rPr>
      </w:pPr>
      <w:r w:rsidRPr="006F3580">
        <w:rPr>
          <w:lang w:val="sq-AL"/>
        </w:rPr>
        <w:t>Ky vendim hyn në fuqi pas botimit në Fletoren Zyrtare.</w:t>
      </w:r>
    </w:p>
    <w:p w:rsidR="00994358" w:rsidRPr="006F3580" w:rsidRDefault="00994358" w:rsidP="007321F3">
      <w:pPr>
        <w:pStyle w:val="Paragrafi"/>
        <w:rPr>
          <w:lang w:val="sq-AL"/>
        </w:rPr>
      </w:pPr>
    </w:p>
    <w:p w:rsidR="00994358" w:rsidRPr="006F3580" w:rsidRDefault="00994358" w:rsidP="00DD03B2">
      <w:pPr>
        <w:pStyle w:val="Autoriteti"/>
      </w:pPr>
      <w:r w:rsidRPr="006F3580">
        <w:t>KRYEMINISTRI</w:t>
      </w:r>
    </w:p>
    <w:p w:rsidR="00994358" w:rsidRPr="00996F36" w:rsidRDefault="00DD03B2" w:rsidP="00DD03B2">
      <w:pPr>
        <w:pStyle w:val="AutoritetiEmer"/>
        <w:rPr>
          <w:lang w:val="it-IT"/>
        </w:rPr>
      </w:pPr>
      <w:r w:rsidRPr="00996F36">
        <w:rPr>
          <w:lang w:val="it-IT"/>
        </w:rPr>
        <w:t>Sali  Berisha</w:t>
      </w:r>
    </w:p>
    <w:p w:rsidR="00994358" w:rsidRDefault="00994358" w:rsidP="007321F3">
      <w:pPr>
        <w:pStyle w:val="Paragrafi"/>
        <w:rPr>
          <w:lang w:val="sq-AL"/>
        </w:rPr>
      </w:pPr>
    </w:p>
    <w:p w:rsidR="009D573A" w:rsidRPr="009D573A" w:rsidRDefault="009D573A" w:rsidP="009D573A">
      <w:pPr>
        <w:pStyle w:val="Akti"/>
        <w:rPr>
          <w:lang w:val="sq-AL"/>
        </w:rPr>
      </w:pPr>
      <w:r w:rsidRPr="009D573A">
        <w:rPr>
          <w:lang w:val="sq-AL"/>
        </w:rPr>
        <w:t>VENDIM</w:t>
      </w:r>
    </w:p>
    <w:p w:rsidR="009D573A" w:rsidRPr="009D573A" w:rsidRDefault="009D573A" w:rsidP="009D573A">
      <w:pPr>
        <w:pStyle w:val="NumriData"/>
        <w:rPr>
          <w:lang w:val="sq-AL"/>
        </w:rPr>
      </w:pPr>
      <w:r w:rsidRPr="009D573A">
        <w:rPr>
          <w:lang w:val="sq-AL"/>
        </w:rPr>
        <w:t>Nr. 865, datë 12.12.2007</w:t>
      </w:r>
    </w:p>
    <w:p w:rsidR="009D573A" w:rsidRPr="006F3580" w:rsidRDefault="009D573A" w:rsidP="009D573A">
      <w:pPr>
        <w:pStyle w:val="Paragrafi"/>
        <w:rPr>
          <w:lang w:val="sq-AL"/>
        </w:rPr>
      </w:pPr>
    </w:p>
    <w:p w:rsidR="009D573A" w:rsidRPr="009D573A" w:rsidRDefault="009D573A" w:rsidP="009D573A">
      <w:pPr>
        <w:pStyle w:val="Titulli"/>
        <w:rPr>
          <w:lang w:val="sq-AL"/>
        </w:rPr>
      </w:pPr>
      <w:r w:rsidRPr="009D573A">
        <w:rPr>
          <w:lang w:val="sq-AL"/>
        </w:rPr>
        <w:t>PËR DISA SHTESA NË VENDIMIN NR.194, DATË 22.4.1999 TË KËSHILLIT TË MINISTRAVE “PËR MIRATIMIN E STRUKTURËS SË PAGËS SË PUNONJËSVE MËSIMORË, NË ARSIMIN PARAUNIVERSITAR”, TË NDRYSHUAR</w:t>
      </w:r>
    </w:p>
    <w:p w:rsidR="009D573A" w:rsidRPr="006F3580" w:rsidRDefault="009D573A" w:rsidP="009D573A">
      <w:pPr>
        <w:pStyle w:val="Paragrafi"/>
        <w:rPr>
          <w:lang w:val="sq-AL"/>
        </w:rPr>
      </w:pPr>
    </w:p>
    <w:p w:rsidR="009D573A" w:rsidRPr="006F3580" w:rsidRDefault="009D573A" w:rsidP="009D573A">
      <w:pPr>
        <w:pStyle w:val="Paragrafi"/>
        <w:rPr>
          <w:lang w:val="sq-AL"/>
        </w:rPr>
      </w:pPr>
      <w:r w:rsidRPr="006F3580">
        <w:rPr>
          <w:lang w:val="sq-AL"/>
        </w:rPr>
        <w:t>Në mbështetje të nenit 100 të Kushtetutës, të nenit 5/1 të ligjit nr.8487, datë 13.5.1999 “Për kompetencat për caktimin e pagave të punës”, të ndryshuar</w:t>
      </w:r>
      <w:r w:rsidR="0031604C">
        <w:rPr>
          <w:lang w:val="sq-AL"/>
        </w:rPr>
        <w:t xml:space="preserve"> dhe të ligjit nr.9645, datë </w:t>
      </w:r>
      <w:r w:rsidRPr="006F3580">
        <w:rPr>
          <w:lang w:val="sq-AL"/>
        </w:rPr>
        <w:t>27.11.2006 “Për Buxhetin e Shtetit të vitit 2007”, të ndryshuar, me propozimin e Ministrit të Brendshëm dhe të Ministrit të Financave, Këshilli i Ministrave</w:t>
      </w:r>
    </w:p>
    <w:p w:rsidR="009D573A" w:rsidRPr="006F3580" w:rsidRDefault="009D573A" w:rsidP="009D573A">
      <w:pPr>
        <w:pStyle w:val="Paragrafi"/>
        <w:rPr>
          <w:lang w:val="sq-AL"/>
        </w:rPr>
      </w:pPr>
    </w:p>
    <w:p w:rsidR="009D573A" w:rsidRPr="009D573A" w:rsidRDefault="009D573A" w:rsidP="009D573A">
      <w:pPr>
        <w:pStyle w:val="VENDOSI"/>
        <w:rPr>
          <w:lang w:val="sq-AL"/>
        </w:rPr>
      </w:pPr>
      <w:r w:rsidRPr="009D573A">
        <w:rPr>
          <w:lang w:val="sq-AL"/>
        </w:rPr>
        <w:t>VENDOSI:</w:t>
      </w:r>
    </w:p>
    <w:p w:rsidR="009D573A" w:rsidRPr="006F3580" w:rsidRDefault="009D573A" w:rsidP="009D573A">
      <w:pPr>
        <w:pStyle w:val="Paragrafi"/>
        <w:rPr>
          <w:lang w:val="sq-AL"/>
        </w:rPr>
      </w:pPr>
    </w:p>
    <w:p w:rsidR="009D573A" w:rsidRPr="006F3580" w:rsidRDefault="009D573A" w:rsidP="009D573A">
      <w:pPr>
        <w:pStyle w:val="Paragrafi"/>
        <w:rPr>
          <w:lang w:val="sq-AL"/>
        </w:rPr>
      </w:pPr>
      <w:r w:rsidRPr="006F3580">
        <w:rPr>
          <w:lang w:val="sq-AL"/>
        </w:rPr>
        <w:t>1. Në lidhjen nr.1 “Struktura e</w:t>
      </w:r>
      <w:r w:rsidR="00030A64">
        <w:rPr>
          <w:lang w:val="sq-AL"/>
        </w:rPr>
        <w:t xml:space="preserve"> pagës për punonjësit mësimorë”</w:t>
      </w:r>
      <w:r w:rsidRPr="006F3580">
        <w:rPr>
          <w:lang w:val="sq-AL"/>
        </w:rPr>
        <w:t xml:space="preserve"> e përmendur në pikën 1 të vendimit nr.194, datë 22.4.1999 të Këshillit të Ministrave, të bëhen këto shtesa:</w:t>
      </w:r>
    </w:p>
    <w:p w:rsidR="009D573A" w:rsidRPr="006F3580" w:rsidRDefault="009D573A" w:rsidP="009D573A">
      <w:pPr>
        <w:pStyle w:val="Paragrafi"/>
        <w:rPr>
          <w:lang w:val="sq-AL"/>
        </w:rPr>
      </w:pPr>
      <w:r w:rsidRPr="006F3580">
        <w:rPr>
          <w:lang w:val="sq-AL"/>
        </w:rPr>
        <w:t>a) Në nënndarjen nr.2, pas emërtesës “Zëvendësdrejtor në shkollat me probleme të larta mendore” shtohet “Drejtor i Qendrës Kulturore të Fëmijëve”.</w:t>
      </w:r>
    </w:p>
    <w:p w:rsidR="009D573A" w:rsidRPr="006F3580" w:rsidRDefault="009D573A" w:rsidP="009D573A">
      <w:pPr>
        <w:pStyle w:val="Paragrafi"/>
        <w:rPr>
          <w:lang w:val="sq-AL"/>
        </w:rPr>
      </w:pPr>
      <w:r w:rsidRPr="006F3580">
        <w:rPr>
          <w:lang w:val="sq-AL"/>
        </w:rPr>
        <w:t>b) Në nënndarjen nr.4, pas emërtesës “Zëvendësdrejtor i shkollës tetëvjeçare” shtohet “Përgjegjës sektori i Qendrës Kulturore të Fëmijëve”.</w:t>
      </w:r>
    </w:p>
    <w:p w:rsidR="009D573A" w:rsidRPr="006F3580" w:rsidRDefault="009D573A" w:rsidP="009D573A">
      <w:pPr>
        <w:pStyle w:val="Paragrafi"/>
        <w:rPr>
          <w:lang w:val="sq-AL"/>
        </w:rPr>
      </w:pPr>
      <w:r w:rsidRPr="006F3580">
        <w:rPr>
          <w:lang w:val="sq-AL"/>
        </w:rPr>
        <w:t>c) Në nënndarjen nr.8, pas emërtesës “Kujdestar konvikti” shtohet “Instruktor në Qendrën Kulturore të Fëmijëve”.</w:t>
      </w:r>
    </w:p>
    <w:p w:rsidR="009D573A" w:rsidRPr="006F3580" w:rsidRDefault="009D573A" w:rsidP="009D573A">
      <w:pPr>
        <w:pStyle w:val="Paragrafi"/>
        <w:rPr>
          <w:lang w:val="sq-AL"/>
        </w:rPr>
      </w:pPr>
      <w:r w:rsidRPr="006F3580">
        <w:rPr>
          <w:lang w:val="sq-AL"/>
        </w:rPr>
        <w:t>2. N</w:t>
      </w:r>
      <w:r w:rsidR="0031604C">
        <w:rPr>
          <w:lang w:val="sq-AL"/>
        </w:rPr>
        <w:t xml:space="preserve">garkohen Ministria e Financave </w:t>
      </w:r>
      <w:r w:rsidRPr="006F3580">
        <w:rPr>
          <w:lang w:val="sq-AL"/>
        </w:rPr>
        <w:t>dhe Ministria e Arsimit dhe Shkencës për zbatimin e këtij vendimi.</w:t>
      </w:r>
    </w:p>
    <w:p w:rsidR="009D573A" w:rsidRPr="006F3580" w:rsidRDefault="009D573A" w:rsidP="009D573A">
      <w:pPr>
        <w:pStyle w:val="Paragrafi"/>
        <w:rPr>
          <w:lang w:val="sq-AL"/>
        </w:rPr>
      </w:pPr>
      <w:r w:rsidRPr="006F3580">
        <w:rPr>
          <w:lang w:val="sq-AL"/>
        </w:rPr>
        <w:t>Ky vendim hyn në fuqi pas botimit në Fletoren Zyrtare dhe i shtrin efektet financiare nga data 1 korrik 2007.</w:t>
      </w:r>
    </w:p>
    <w:p w:rsidR="009D573A" w:rsidRPr="006F3580" w:rsidRDefault="009D573A" w:rsidP="009D573A">
      <w:pPr>
        <w:pStyle w:val="Paragrafi"/>
        <w:rPr>
          <w:lang w:val="sq-AL"/>
        </w:rPr>
      </w:pPr>
    </w:p>
    <w:p w:rsidR="009D573A" w:rsidRPr="009D573A" w:rsidRDefault="009D573A" w:rsidP="009D573A">
      <w:pPr>
        <w:pStyle w:val="Autoriteti"/>
        <w:rPr>
          <w:lang w:val="it-IT"/>
        </w:rPr>
      </w:pPr>
      <w:r w:rsidRPr="009D573A">
        <w:rPr>
          <w:lang w:val="it-IT"/>
        </w:rPr>
        <w:t>KRYEMINISTRI</w:t>
      </w:r>
    </w:p>
    <w:p w:rsidR="009D573A" w:rsidRPr="009D573A" w:rsidRDefault="009D573A" w:rsidP="009D573A">
      <w:pPr>
        <w:pStyle w:val="AutoritetiEmer"/>
        <w:rPr>
          <w:lang w:val="it-IT"/>
        </w:rPr>
      </w:pPr>
      <w:r w:rsidRPr="009D573A">
        <w:rPr>
          <w:lang w:val="it-IT"/>
        </w:rPr>
        <w:t>Sali  Berisha</w:t>
      </w:r>
    </w:p>
    <w:p w:rsidR="009D573A" w:rsidRDefault="009D573A" w:rsidP="004E6125">
      <w:pPr>
        <w:pStyle w:val="Paragrafi"/>
      </w:pPr>
    </w:p>
    <w:p w:rsidR="009D573A" w:rsidRDefault="009D573A" w:rsidP="004E6125">
      <w:pPr>
        <w:pStyle w:val="Paragrafi"/>
      </w:pPr>
    </w:p>
    <w:p w:rsidR="009D573A" w:rsidRPr="00994358" w:rsidRDefault="009D573A" w:rsidP="009D573A">
      <w:pPr>
        <w:pStyle w:val="Akti"/>
        <w:keepNext w:val="0"/>
        <w:rPr>
          <w:lang w:val="sq-AL"/>
        </w:rPr>
      </w:pPr>
      <w:r w:rsidRPr="00994358">
        <w:rPr>
          <w:lang w:val="sq-AL"/>
        </w:rPr>
        <w:t>Vendim</w:t>
      </w:r>
    </w:p>
    <w:p w:rsidR="009D573A" w:rsidRPr="00994358" w:rsidRDefault="009D573A" w:rsidP="009D573A">
      <w:pPr>
        <w:pStyle w:val="NumriData"/>
        <w:keepNext w:val="0"/>
        <w:rPr>
          <w:lang w:val="sq-AL"/>
        </w:rPr>
      </w:pPr>
      <w:r w:rsidRPr="00994358">
        <w:rPr>
          <w:lang w:val="sq-AL"/>
        </w:rPr>
        <w:t>Nr.866, datë 12.12.2007</w:t>
      </w:r>
    </w:p>
    <w:p w:rsidR="009D573A" w:rsidRPr="00994358" w:rsidRDefault="009D573A" w:rsidP="009D573A">
      <w:pPr>
        <w:pStyle w:val="Paragrafi"/>
        <w:rPr>
          <w:lang w:val="sq-AL"/>
        </w:rPr>
      </w:pPr>
    </w:p>
    <w:p w:rsidR="009D573A" w:rsidRPr="00994358" w:rsidRDefault="009D573A" w:rsidP="009D573A">
      <w:pPr>
        <w:pStyle w:val="Titulli"/>
        <w:keepNext w:val="0"/>
        <w:rPr>
          <w:lang w:val="sq-AL"/>
        </w:rPr>
      </w:pPr>
      <w:r w:rsidRPr="00994358">
        <w:rPr>
          <w:lang w:val="sq-AL"/>
        </w:rPr>
        <w:t>Për shpronësimin, për interes publik, të pronarëve të pasurive të paluajtshme, pronë private, që preket nga ndërtimi i unazës, Shkodër</w:t>
      </w:r>
    </w:p>
    <w:p w:rsidR="009D573A" w:rsidRPr="00994358" w:rsidRDefault="009D573A" w:rsidP="009D573A">
      <w:pPr>
        <w:pStyle w:val="Paragrafi"/>
        <w:rPr>
          <w:lang w:val="sq-AL"/>
        </w:rPr>
      </w:pPr>
    </w:p>
    <w:p w:rsidR="009D573A" w:rsidRPr="00994358" w:rsidRDefault="009D573A" w:rsidP="009D573A">
      <w:pPr>
        <w:pStyle w:val="Paragrafi"/>
        <w:rPr>
          <w:lang w:val="sq-AL"/>
        </w:rPr>
      </w:pPr>
      <w:r w:rsidRPr="00994358">
        <w:rPr>
          <w:lang w:val="sq-AL"/>
        </w:rPr>
        <w:t>Në mbështetje të nenit 100 të Kushtetut</w:t>
      </w:r>
      <w:r w:rsidR="0031604C">
        <w:rPr>
          <w:lang w:val="sq-AL"/>
        </w:rPr>
        <w:t>ës</w:t>
      </w:r>
      <w:r w:rsidR="00030A64">
        <w:rPr>
          <w:lang w:val="sq-AL"/>
        </w:rPr>
        <w:t xml:space="preserve"> të neneve 5, pika 1, 20 e 21</w:t>
      </w:r>
      <w:r w:rsidRPr="00994358">
        <w:rPr>
          <w:lang w:val="sq-AL"/>
        </w:rPr>
        <w:t xml:space="preserve"> të </w:t>
      </w:r>
      <w:r w:rsidR="0031604C">
        <w:rPr>
          <w:lang w:val="sq-AL"/>
        </w:rPr>
        <w:t>ligjit nr.8561, datë 22.12.1999</w:t>
      </w:r>
      <w:r w:rsidRPr="00994358">
        <w:rPr>
          <w:lang w:val="sq-AL"/>
        </w:rPr>
        <w:t xml:space="preserve"> “Për shpronësimet dhe marrjen në përdorim të përkohshëm të pasurisë, pro</w:t>
      </w:r>
      <w:r w:rsidR="0031604C">
        <w:rPr>
          <w:lang w:val="sq-AL"/>
        </w:rPr>
        <w:t>në private, për interes publik” dhe të nenit 8</w:t>
      </w:r>
      <w:r w:rsidRPr="00994358">
        <w:rPr>
          <w:lang w:val="sq-AL"/>
        </w:rPr>
        <w:t xml:space="preserve"> të </w:t>
      </w:r>
      <w:r w:rsidR="00030A64">
        <w:rPr>
          <w:lang w:val="sq-AL"/>
        </w:rPr>
        <w:t>ligjit nr.9464, datë 28.12.2005 “Për Buxhetin e Shtetit</w:t>
      </w:r>
      <w:r w:rsidRPr="00994358">
        <w:rPr>
          <w:lang w:val="sq-AL"/>
        </w:rPr>
        <w:t xml:space="preserve"> të v</w:t>
      </w:r>
      <w:r w:rsidR="0031604C">
        <w:rPr>
          <w:lang w:val="sq-AL"/>
        </w:rPr>
        <w:t>itit 200</w:t>
      </w:r>
      <w:r w:rsidRPr="00994358">
        <w:rPr>
          <w:lang w:val="sq-AL"/>
        </w:rPr>
        <w:t>6”, të ndryshuar, me propozimin e Ministrit të Punëve Publike, Transportit dhe Telekomunik</w:t>
      </w:r>
      <w:r w:rsidR="00030A64">
        <w:rPr>
          <w:lang w:val="sq-AL"/>
        </w:rPr>
        <w:t>a</w:t>
      </w:r>
      <w:r w:rsidRPr="00994358">
        <w:rPr>
          <w:lang w:val="sq-AL"/>
        </w:rPr>
        <w:t>cionit, Këshilli i Ministrave</w:t>
      </w:r>
    </w:p>
    <w:p w:rsidR="009D573A" w:rsidRPr="00994358" w:rsidRDefault="009D573A" w:rsidP="009D573A">
      <w:pPr>
        <w:pStyle w:val="Paragrafi"/>
        <w:rPr>
          <w:lang w:val="sq-AL"/>
        </w:rPr>
      </w:pPr>
    </w:p>
    <w:p w:rsidR="009D573A" w:rsidRPr="009D573A" w:rsidRDefault="009D573A" w:rsidP="009D573A">
      <w:pPr>
        <w:pStyle w:val="VENDOSI"/>
        <w:rPr>
          <w:lang w:val="sq-AL"/>
        </w:rPr>
      </w:pPr>
      <w:r w:rsidRPr="009D573A">
        <w:rPr>
          <w:lang w:val="sq-AL"/>
        </w:rPr>
        <w:t>Vendosi:</w:t>
      </w:r>
    </w:p>
    <w:p w:rsidR="009D573A" w:rsidRPr="00994358" w:rsidRDefault="009D573A" w:rsidP="009D573A">
      <w:pPr>
        <w:pStyle w:val="Paragrafi"/>
        <w:rPr>
          <w:lang w:val="sq-AL"/>
        </w:rPr>
      </w:pPr>
    </w:p>
    <w:p w:rsidR="009D573A" w:rsidRPr="00994358" w:rsidRDefault="009D573A" w:rsidP="009D573A">
      <w:pPr>
        <w:pStyle w:val="Paragrafi"/>
        <w:rPr>
          <w:lang w:val="sq-AL"/>
        </w:rPr>
      </w:pPr>
      <w:r w:rsidRPr="00994358">
        <w:rPr>
          <w:lang w:val="sq-AL"/>
        </w:rPr>
        <w:t>1. Shpronësimin, për interes publik, të pronarëve të pasurive të paluajtshme, pronë private, që preket nga ndërtimi i unazës, Shkodër.</w:t>
      </w:r>
    </w:p>
    <w:p w:rsidR="009D573A" w:rsidRPr="00994358" w:rsidRDefault="009D573A" w:rsidP="009D573A">
      <w:pPr>
        <w:pStyle w:val="Paragrafi"/>
        <w:rPr>
          <w:lang w:val="sq-AL"/>
        </w:rPr>
      </w:pPr>
      <w:r w:rsidRPr="00994358">
        <w:rPr>
          <w:lang w:val="sq-AL"/>
        </w:rPr>
        <w:t>2.</w:t>
      </w:r>
      <w:r w:rsidR="00030A64">
        <w:rPr>
          <w:lang w:val="sq-AL"/>
        </w:rPr>
        <w:t xml:space="preserve"> </w:t>
      </w:r>
      <w:r w:rsidRPr="00994358">
        <w:rPr>
          <w:lang w:val="sq-AL"/>
        </w:rPr>
        <w:t>Shpronësimi të bëhet në favor të Drejtorisë së Përgjithshme të Rrugëve.</w:t>
      </w:r>
    </w:p>
    <w:p w:rsidR="009D573A" w:rsidRPr="00994358" w:rsidRDefault="009D573A" w:rsidP="009D573A">
      <w:pPr>
        <w:pStyle w:val="Paragrafi"/>
        <w:rPr>
          <w:lang w:val="sq-AL"/>
        </w:rPr>
      </w:pPr>
      <w:r w:rsidRPr="00994358">
        <w:rPr>
          <w:lang w:val="sq-AL"/>
        </w:rPr>
        <w:t>3.</w:t>
      </w:r>
      <w:r w:rsidR="00030A64">
        <w:rPr>
          <w:lang w:val="sq-AL"/>
        </w:rPr>
        <w:t xml:space="preserve"> </w:t>
      </w:r>
      <w:r w:rsidRPr="00994358">
        <w:rPr>
          <w:lang w:val="sq-AL"/>
        </w:rPr>
        <w:t>Pronarët e pasurive të paluajtshme, pronë private, që shpronësohen, të kompensohen në vlerë të plotë, sipas masës përkatëse, që paraqitet në tabelat, që i bashkëlidhen këtij vendimi, si pjesë përbërëse e tij, për sipërfaqen 10 916.4 m</w:t>
      </w:r>
      <w:r w:rsidRPr="00994358">
        <w:rPr>
          <w:vertAlign w:val="superscript"/>
          <w:lang w:val="sq-AL"/>
        </w:rPr>
        <w:t>2</w:t>
      </w:r>
      <w:r w:rsidRPr="00994358">
        <w:rPr>
          <w:lang w:val="sq-AL"/>
        </w:rPr>
        <w:t>, tokë truall, e vlerësuar me 4 500 lekë/m</w:t>
      </w:r>
      <w:r w:rsidRPr="00994358">
        <w:rPr>
          <w:vertAlign w:val="superscript"/>
          <w:lang w:val="sq-AL"/>
        </w:rPr>
        <w:t>2</w:t>
      </w:r>
      <w:r w:rsidRPr="00994358">
        <w:rPr>
          <w:lang w:val="sq-AL"/>
        </w:rPr>
        <w:t>, me vlerës shpronësimi 49 123 800 (dyzet e nëntë milionë e njëqind e njëzet e tre mijë e tetëqind) lekë, si dhe për objekte, të vlerësuara në shumën 27 928 972 (njëzet e shtetë milionë e nëntëqind e njëzet e tetë mijë e nëntëqind e shtatëdhjetë e dy) lekë, e vlerësuar në shumën e përgjithshme 77 052 772 (shtetëdhjetë e shtatë milionë e pesëdhjetë e dy mijë e shtatëqind e shtatëdhjetë e dy) lekë.</w:t>
      </w:r>
    </w:p>
    <w:p w:rsidR="009D573A" w:rsidRPr="00994358" w:rsidRDefault="009D573A" w:rsidP="009D573A">
      <w:pPr>
        <w:pStyle w:val="Paragrafi"/>
        <w:rPr>
          <w:lang w:val="sq-AL"/>
        </w:rPr>
      </w:pPr>
      <w:r w:rsidRPr="00994358">
        <w:rPr>
          <w:lang w:val="sq-AL"/>
        </w:rPr>
        <w:t>4.</w:t>
      </w:r>
      <w:r w:rsidR="00030A64">
        <w:rPr>
          <w:lang w:val="sq-AL"/>
        </w:rPr>
        <w:t xml:space="preserve"> </w:t>
      </w:r>
      <w:r w:rsidRPr="00994358">
        <w:rPr>
          <w:lang w:val="sq-AL"/>
        </w:rPr>
        <w:t>Shpenzimet procedurale, në shumën 735 000 (shtatëqind e tridhjetë e pesë mijë) lekë, të përballohen nga Drejtoria e Përgjithshme e Rrugëve.</w:t>
      </w:r>
    </w:p>
    <w:p w:rsidR="009D573A" w:rsidRPr="00994358" w:rsidRDefault="009D573A" w:rsidP="009D573A">
      <w:pPr>
        <w:pStyle w:val="Paragrafi"/>
        <w:rPr>
          <w:lang w:val="sq-AL"/>
        </w:rPr>
      </w:pPr>
      <w:r w:rsidRPr="00994358">
        <w:rPr>
          <w:lang w:val="sq-AL"/>
        </w:rPr>
        <w:t>5.</w:t>
      </w:r>
      <w:r w:rsidR="00030A64">
        <w:rPr>
          <w:lang w:val="sq-AL"/>
        </w:rPr>
        <w:t xml:space="preserve"> </w:t>
      </w:r>
      <w:r w:rsidRPr="00994358">
        <w:rPr>
          <w:lang w:val="sq-AL"/>
        </w:rPr>
        <w:t>Vlera e përgjithshme e shpronësimit, prej 77 052 772 (shtatëdhjetë e shtatë milionë e pesëdhjetë e dy mijë e shtatëqind e shtatëdhjetë e dy) lekësh, të përballohet nga llogaria e veçantë e Ministrisë së Financave në Bankën e Shqipërisë, “Fondi i shpronësimeve”.</w:t>
      </w:r>
    </w:p>
    <w:p w:rsidR="009D573A" w:rsidRPr="00994358" w:rsidRDefault="009D573A" w:rsidP="009D573A">
      <w:pPr>
        <w:pStyle w:val="Paragrafi"/>
        <w:rPr>
          <w:lang w:val="sq-AL"/>
        </w:rPr>
      </w:pPr>
      <w:r w:rsidRPr="00994358">
        <w:rPr>
          <w:lang w:val="sq-AL"/>
        </w:rPr>
        <w:t>6.</w:t>
      </w:r>
      <w:r w:rsidR="00030A64">
        <w:rPr>
          <w:lang w:val="sq-AL"/>
        </w:rPr>
        <w:t xml:space="preserve"> </w:t>
      </w:r>
      <w:r w:rsidRPr="00994358">
        <w:rPr>
          <w:lang w:val="sq-AL"/>
        </w:rPr>
        <w:t>Shpronësimi të fillojë e të përfundojë brenda muajit dhjetor 2007.</w:t>
      </w:r>
    </w:p>
    <w:p w:rsidR="009D573A" w:rsidRPr="00994358" w:rsidRDefault="009D573A" w:rsidP="009D573A">
      <w:pPr>
        <w:pStyle w:val="Paragrafi"/>
        <w:rPr>
          <w:lang w:val="sq-AL"/>
        </w:rPr>
      </w:pPr>
      <w:r w:rsidRPr="00994358">
        <w:rPr>
          <w:lang w:val="sq-AL"/>
        </w:rPr>
        <w:t>7.</w:t>
      </w:r>
      <w:r w:rsidR="00030A64">
        <w:rPr>
          <w:lang w:val="sq-AL"/>
        </w:rPr>
        <w:t xml:space="preserve"> </w:t>
      </w:r>
      <w:r w:rsidRPr="00994358">
        <w:rPr>
          <w:lang w:val="sq-AL"/>
        </w:rPr>
        <w:t xml:space="preserve">Drejtoria e Përgjithshme e Rrugëve të bëjë likuidimin e pronarëve, brenda </w:t>
      </w:r>
      <w:r w:rsidR="00030A64">
        <w:rPr>
          <w:lang w:val="sq-AL"/>
        </w:rPr>
        <w:t>afatit të përcaktuar në pikën 6</w:t>
      </w:r>
      <w:r w:rsidRPr="00994358">
        <w:rPr>
          <w:lang w:val="sq-AL"/>
        </w:rPr>
        <w:t xml:space="preserve"> të këtij vendimi.</w:t>
      </w:r>
    </w:p>
    <w:p w:rsidR="009D573A" w:rsidRPr="00994358" w:rsidRDefault="009D573A" w:rsidP="009D573A">
      <w:pPr>
        <w:pStyle w:val="Paragrafi"/>
        <w:rPr>
          <w:lang w:val="sq-AL"/>
        </w:rPr>
      </w:pPr>
      <w:r w:rsidRPr="00994358">
        <w:rPr>
          <w:lang w:val="sq-AL"/>
        </w:rPr>
        <w:t>8.</w:t>
      </w:r>
      <w:r w:rsidR="00030A64">
        <w:rPr>
          <w:lang w:val="sq-AL"/>
        </w:rPr>
        <w:t xml:space="preserve"> </w:t>
      </w:r>
      <w:r w:rsidRPr="00994358">
        <w:rPr>
          <w:lang w:val="sq-AL"/>
        </w:rPr>
        <w:t>Pronarët e përmendur në listën, që i bashkëlidhet këtij vendimi, për të cilët është bërë shënimi “Konfirmim nga ZRPP-ja”, të kompensohen, për efekt shpronësimi, pasi të kenë paraqitur dokumentacionin e pronësisë pranë Drejtorisë së Përgjithshme të Rrugëve.</w:t>
      </w:r>
    </w:p>
    <w:p w:rsidR="009D573A" w:rsidRPr="00994358" w:rsidRDefault="009D573A" w:rsidP="009D573A">
      <w:pPr>
        <w:pStyle w:val="Paragrafi"/>
        <w:rPr>
          <w:lang w:val="sq-AL"/>
        </w:rPr>
      </w:pPr>
      <w:r w:rsidRPr="00994358">
        <w:rPr>
          <w:lang w:val="sq-AL"/>
        </w:rPr>
        <w:t>Të gjithë pronarët, të cilët kanë dorëzuar, paraprakisht, dokumentacionin e pronësisë pranë Drejtorisë së Përgjithshme të Rrugëve në çastin e likuidimit duhet të dorëzojnë kartelën e pronësisë, brenda afateve ligjore të vlefshmërisë së saj.</w:t>
      </w:r>
    </w:p>
    <w:p w:rsidR="009D573A" w:rsidRPr="00994358" w:rsidRDefault="009D573A" w:rsidP="009D573A">
      <w:pPr>
        <w:pStyle w:val="Paragrafi"/>
        <w:rPr>
          <w:lang w:val="sq-AL"/>
        </w:rPr>
      </w:pPr>
      <w:r w:rsidRPr="00994358">
        <w:rPr>
          <w:lang w:val="sq-AL"/>
        </w:rPr>
        <w:t>Të gjithë pronarët, për të cilët është bërë shënimi “Proces regjistrimi”, të kompensohen, për efekt shpronësimi, pasi të ketë përfunduar procesi i regjistrimit dhe të kenë paraqitur dokumentacionin e plotë të pronësisë, pranë Drejtorisë së Përgjithshme të Rrugëve.</w:t>
      </w:r>
    </w:p>
    <w:p w:rsidR="009D573A" w:rsidRPr="00994358" w:rsidRDefault="009D573A" w:rsidP="009D573A">
      <w:pPr>
        <w:pStyle w:val="Paragrafi"/>
        <w:rPr>
          <w:lang w:val="sq-AL"/>
        </w:rPr>
      </w:pPr>
      <w:r w:rsidRPr="00994358">
        <w:rPr>
          <w:lang w:val="sq-AL"/>
        </w:rPr>
        <w:t>9.Ngarkohen Ministria e Punëve Publike, Transportit dhe Telekomunikacionit dhe Drejtoria e Përgjithshme e Rrugëve për zbatimin e këtij vendimi.</w:t>
      </w:r>
    </w:p>
    <w:p w:rsidR="009D573A" w:rsidRPr="00994358" w:rsidRDefault="009D573A" w:rsidP="009D573A">
      <w:pPr>
        <w:pStyle w:val="Paragrafi"/>
        <w:rPr>
          <w:lang w:val="sq-AL"/>
        </w:rPr>
      </w:pPr>
      <w:r w:rsidRPr="00994358">
        <w:rPr>
          <w:lang w:val="sq-AL"/>
        </w:rPr>
        <w:t>Ky vendim hyn në fuqi menjëherë dhe botohet në Fletoren Zyrtare.</w:t>
      </w:r>
    </w:p>
    <w:p w:rsidR="009D573A" w:rsidRPr="00994358" w:rsidRDefault="009D573A" w:rsidP="009D573A">
      <w:pPr>
        <w:pStyle w:val="Paragrafi"/>
        <w:rPr>
          <w:lang w:val="sq-AL"/>
        </w:rPr>
      </w:pPr>
    </w:p>
    <w:p w:rsidR="009D573A" w:rsidRDefault="009D573A" w:rsidP="009D573A">
      <w:pPr>
        <w:pStyle w:val="Autoriteti"/>
      </w:pPr>
      <w:r>
        <w:t>Kryeministri</w:t>
      </w:r>
    </w:p>
    <w:p w:rsidR="009D573A" w:rsidRDefault="009D573A" w:rsidP="009D573A">
      <w:pPr>
        <w:pStyle w:val="AutoritetiEmer"/>
      </w:pPr>
      <w:r>
        <w:t>Sali Berisha</w:t>
      </w:r>
    </w:p>
    <w:p w:rsidR="009D573A" w:rsidRDefault="009D573A" w:rsidP="009D573A">
      <w:pPr>
        <w:pStyle w:val="Paragrafi"/>
      </w:pPr>
    </w:p>
    <w:p w:rsidR="009D573A" w:rsidRDefault="009D573A" w:rsidP="00991F20">
      <w:pPr>
        <w:pStyle w:val="Figure"/>
      </w:pPr>
    </w:p>
    <w:p w:rsidR="009D573A" w:rsidRDefault="009D573A" w:rsidP="00991F20">
      <w:pPr>
        <w:pStyle w:val="Figure"/>
      </w:pPr>
    </w:p>
    <w:p w:rsidR="009D573A" w:rsidRDefault="009D573A" w:rsidP="00991F20">
      <w:pPr>
        <w:pStyle w:val="Figure"/>
      </w:pPr>
    </w:p>
    <w:p w:rsidR="009D573A" w:rsidRDefault="009D573A" w:rsidP="00991F20">
      <w:pPr>
        <w:pStyle w:val="Figure"/>
      </w:pPr>
    </w:p>
    <w:p w:rsidR="009D573A" w:rsidRDefault="009D573A" w:rsidP="00991F20">
      <w:pPr>
        <w:pStyle w:val="Figure"/>
      </w:pPr>
    </w:p>
    <w:p w:rsidR="009D573A" w:rsidRDefault="00E619E6" w:rsidP="00991F20">
      <w:pPr>
        <w:pStyle w:val="Figure"/>
      </w:pPr>
      <w:r>
        <w:rPr>
          <w:noProof/>
          <w:lang w:val="en-GB" w:eastAsia="en-GB"/>
        </w:rPr>
        <w:drawing>
          <wp:inline distT="0" distB="0" distL="0" distR="0">
            <wp:extent cx="5591175" cy="8401050"/>
            <wp:effectExtent l="0" t="0" r="9525" b="0"/>
            <wp:docPr id="13" name="Picture 13" descr="ta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b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91175" cy="8401050"/>
                    </a:xfrm>
                    <a:prstGeom prst="rect">
                      <a:avLst/>
                    </a:prstGeom>
                    <a:noFill/>
                    <a:ln>
                      <a:noFill/>
                    </a:ln>
                  </pic:spPr>
                </pic:pic>
              </a:graphicData>
            </a:graphic>
          </wp:inline>
        </w:drawing>
      </w:r>
    </w:p>
    <w:p w:rsidR="009D573A" w:rsidRDefault="009D573A" w:rsidP="00991F20">
      <w:pPr>
        <w:pStyle w:val="Figure"/>
      </w:pPr>
    </w:p>
    <w:p w:rsidR="009D573A" w:rsidRDefault="009D573A" w:rsidP="00991F20">
      <w:pPr>
        <w:pStyle w:val="Figure"/>
      </w:pPr>
    </w:p>
    <w:p w:rsidR="009D573A" w:rsidRDefault="00E619E6" w:rsidP="00991F20">
      <w:pPr>
        <w:pStyle w:val="Figure"/>
      </w:pPr>
      <w:r>
        <w:rPr>
          <w:noProof/>
          <w:lang w:val="en-GB" w:eastAsia="en-GB"/>
        </w:rPr>
        <w:drawing>
          <wp:inline distT="0" distB="0" distL="0" distR="0">
            <wp:extent cx="5762625" cy="8324850"/>
            <wp:effectExtent l="0" t="0" r="9525" b="0"/>
            <wp:docPr id="14" name="Picture 14" descr="ta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ab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2625" cy="8324850"/>
                    </a:xfrm>
                    <a:prstGeom prst="rect">
                      <a:avLst/>
                    </a:prstGeom>
                    <a:noFill/>
                    <a:ln>
                      <a:noFill/>
                    </a:ln>
                  </pic:spPr>
                </pic:pic>
              </a:graphicData>
            </a:graphic>
          </wp:inline>
        </w:drawing>
      </w:r>
    </w:p>
    <w:p w:rsidR="009D573A" w:rsidRDefault="009D573A" w:rsidP="00991F20">
      <w:pPr>
        <w:pStyle w:val="Figure"/>
      </w:pPr>
    </w:p>
    <w:p w:rsidR="009D573A" w:rsidRDefault="009D573A" w:rsidP="00991F20">
      <w:pPr>
        <w:pStyle w:val="Figure"/>
      </w:pPr>
    </w:p>
    <w:p w:rsidR="009D573A" w:rsidRDefault="009D573A" w:rsidP="00991F20">
      <w:pPr>
        <w:pStyle w:val="Figure"/>
      </w:pPr>
    </w:p>
    <w:p w:rsidR="009D573A" w:rsidRDefault="00E619E6" w:rsidP="00991F20">
      <w:pPr>
        <w:pStyle w:val="Figure"/>
      </w:pPr>
      <w:r>
        <w:rPr>
          <w:noProof/>
          <w:lang w:val="en-GB" w:eastAsia="en-GB"/>
        </w:rPr>
        <w:drawing>
          <wp:inline distT="0" distB="0" distL="0" distR="0">
            <wp:extent cx="3019425" cy="8886825"/>
            <wp:effectExtent l="0" t="0" r="9525" b="9525"/>
            <wp:docPr id="15" name="Picture 15" descr="ta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ab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19425" cy="8886825"/>
                    </a:xfrm>
                    <a:prstGeom prst="rect">
                      <a:avLst/>
                    </a:prstGeom>
                    <a:noFill/>
                    <a:ln>
                      <a:noFill/>
                    </a:ln>
                  </pic:spPr>
                </pic:pic>
              </a:graphicData>
            </a:graphic>
          </wp:inline>
        </w:drawing>
      </w:r>
    </w:p>
    <w:p w:rsidR="009D573A" w:rsidRDefault="00E619E6" w:rsidP="00991F20">
      <w:pPr>
        <w:pStyle w:val="Figure"/>
      </w:pPr>
      <w:r>
        <w:rPr>
          <w:noProof/>
          <w:lang w:val="en-GB" w:eastAsia="en-GB"/>
        </w:rPr>
        <w:drawing>
          <wp:inline distT="0" distB="0" distL="0" distR="0">
            <wp:extent cx="5600700" cy="8458200"/>
            <wp:effectExtent l="0" t="0" r="0" b="0"/>
            <wp:docPr id="16" name="Picture 16" descr="tab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ab 4"/>
                    <pic:cNvPicPr>
                      <a:picLocks noChangeAspect="1" noChangeArrowheads="1"/>
                    </pic:cNvPicPr>
                  </pic:nvPicPr>
                  <pic:blipFill>
                    <a:blip r:embed="rId22" cstate="print">
                      <a:extLst>
                        <a:ext uri="{28A0092B-C50C-407E-A947-70E740481C1C}">
                          <a14:useLocalDpi xmlns:a14="http://schemas.microsoft.com/office/drawing/2010/main" val="0"/>
                        </a:ext>
                      </a:extLst>
                    </a:blip>
                    <a:srcRect r="2704"/>
                    <a:stretch>
                      <a:fillRect/>
                    </a:stretch>
                  </pic:blipFill>
                  <pic:spPr bwMode="auto">
                    <a:xfrm>
                      <a:off x="0" y="0"/>
                      <a:ext cx="5600700" cy="8458200"/>
                    </a:xfrm>
                    <a:prstGeom prst="rect">
                      <a:avLst/>
                    </a:prstGeom>
                    <a:noFill/>
                    <a:ln>
                      <a:noFill/>
                    </a:ln>
                  </pic:spPr>
                </pic:pic>
              </a:graphicData>
            </a:graphic>
          </wp:inline>
        </w:drawing>
      </w:r>
    </w:p>
    <w:p w:rsidR="009D573A" w:rsidRDefault="009D573A" w:rsidP="00991F20">
      <w:pPr>
        <w:pStyle w:val="Figure"/>
      </w:pPr>
    </w:p>
    <w:p w:rsidR="009D573A" w:rsidRDefault="009D573A" w:rsidP="00991F20">
      <w:pPr>
        <w:pStyle w:val="Figure"/>
      </w:pPr>
    </w:p>
    <w:p w:rsidR="009D573A" w:rsidRDefault="00E619E6" w:rsidP="00991F20">
      <w:pPr>
        <w:pStyle w:val="Figure"/>
      </w:pPr>
      <w:r>
        <w:rPr>
          <w:noProof/>
          <w:lang w:val="en-GB" w:eastAsia="en-GB"/>
        </w:rPr>
        <w:drawing>
          <wp:inline distT="0" distB="0" distL="0" distR="0">
            <wp:extent cx="5762625" cy="8286750"/>
            <wp:effectExtent l="0" t="0" r="9525" b="0"/>
            <wp:docPr id="17" name="Picture 17" descr="tab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ab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2625" cy="8286750"/>
                    </a:xfrm>
                    <a:prstGeom prst="rect">
                      <a:avLst/>
                    </a:prstGeom>
                    <a:noFill/>
                    <a:ln>
                      <a:noFill/>
                    </a:ln>
                  </pic:spPr>
                </pic:pic>
              </a:graphicData>
            </a:graphic>
          </wp:inline>
        </w:drawing>
      </w:r>
    </w:p>
    <w:p w:rsidR="009D573A" w:rsidRDefault="009D573A" w:rsidP="00991F20">
      <w:pPr>
        <w:pStyle w:val="Figure"/>
      </w:pPr>
    </w:p>
    <w:p w:rsidR="009D573A" w:rsidRDefault="009D573A" w:rsidP="00991F20">
      <w:pPr>
        <w:pStyle w:val="Figure"/>
      </w:pPr>
    </w:p>
    <w:p w:rsidR="009D573A" w:rsidRDefault="009D573A" w:rsidP="00991F20">
      <w:pPr>
        <w:pStyle w:val="Figure"/>
      </w:pPr>
    </w:p>
    <w:p w:rsidR="009D573A" w:rsidRDefault="00E619E6" w:rsidP="00991F20">
      <w:pPr>
        <w:pStyle w:val="Figure"/>
      </w:pPr>
      <w:r>
        <w:rPr>
          <w:noProof/>
          <w:lang w:val="en-GB" w:eastAsia="en-GB"/>
        </w:rPr>
        <w:drawing>
          <wp:inline distT="0" distB="0" distL="0" distR="0">
            <wp:extent cx="2028825" cy="8886825"/>
            <wp:effectExtent l="0" t="0" r="9525" b="9525"/>
            <wp:docPr id="18" name="Picture 18" descr="tab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ab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28825" cy="8886825"/>
                    </a:xfrm>
                    <a:prstGeom prst="rect">
                      <a:avLst/>
                    </a:prstGeom>
                    <a:noFill/>
                    <a:ln>
                      <a:noFill/>
                    </a:ln>
                  </pic:spPr>
                </pic:pic>
              </a:graphicData>
            </a:graphic>
          </wp:inline>
        </w:drawing>
      </w:r>
    </w:p>
    <w:p w:rsidR="009D573A" w:rsidRDefault="009D573A" w:rsidP="00991F20">
      <w:pPr>
        <w:pStyle w:val="Figure"/>
      </w:pPr>
    </w:p>
    <w:p w:rsidR="009D573A" w:rsidRDefault="00E619E6" w:rsidP="00991F20">
      <w:pPr>
        <w:pStyle w:val="Figure"/>
      </w:pPr>
      <w:r>
        <w:rPr>
          <w:noProof/>
          <w:lang w:val="en-GB" w:eastAsia="en-GB"/>
        </w:rPr>
        <w:drawing>
          <wp:inline distT="0" distB="0" distL="0" distR="0">
            <wp:extent cx="5943600" cy="5210175"/>
            <wp:effectExtent l="0" t="0" r="0" b="9525"/>
            <wp:docPr id="19" name="Picture 19" descr="tab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ab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5210175"/>
                    </a:xfrm>
                    <a:prstGeom prst="rect">
                      <a:avLst/>
                    </a:prstGeom>
                    <a:noFill/>
                    <a:ln>
                      <a:noFill/>
                    </a:ln>
                  </pic:spPr>
                </pic:pic>
              </a:graphicData>
            </a:graphic>
          </wp:inline>
        </w:drawing>
      </w:r>
    </w:p>
    <w:p w:rsidR="009D573A" w:rsidRDefault="009D573A" w:rsidP="00991F20">
      <w:pPr>
        <w:pStyle w:val="Figure"/>
      </w:pPr>
    </w:p>
    <w:p w:rsidR="009D573A" w:rsidRDefault="009D573A" w:rsidP="00991F20">
      <w:pPr>
        <w:pStyle w:val="Figure"/>
      </w:pPr>
    </w:p>
    <w:p w:rsidR="009D573A" w:rsidRDefault="009D573A" w:rsidP="00991F20">
      <w:pPr>
        <w:pStyle w:val="Figure"/>
      </w:pPr>
    </w:p>
    <w:p w:rsidR="009D573A" w:rsidRDefault="009D573A" w:rsidP="00991F20">
      <w:pPr>
        <w:pStyle w:val="Figure"/>
      </w:pPr>
    </w:p>
    <w:p w:rsidR="009D573A" w:rsidRDefault="009D573A" w:rsidP="00991F20">
      <w:pPr>
        <w:pStyle w:val="Figure"/>
      </w:pPr>
    </w:p>
    <w:p w:rsidR="009D573A" w:rsidRDefault="009D573A" w:rsidP="00991F20">
      <w:pPr>
        <w:pStyle w:val="Figure"/>
      </w:pPr>
    </w:p>
    <w:p w:rsidR="009D573A" w:rsidRDefault="009D573A" w:rsidP="00991F20">
      <w:pPr>
        <w:pStyle w:val="Figure"/>
      </w:pPr>
    </w:p>
    <w:p w:rsidR="009D573A" w:rsidRDefault="009D573A" w:rsidP="00991F20">
      <w:pPr>
        <w:pStyle w:val="Figure"/>
      </w:pPr>
    </w:p>
    <w:p w:rsidR="009D573A" w:rsidRDefault="009D573A" w:rsidP="00991F20">
      <w:pPr>
        <w:pStyle w:val="Figure"/>
      </w:pPr>
    </w:p>
    <w:p w:rsidR="009D573A" w:rsidRDefault="009D573A" w:rsidP="00991F20">
      <w:pPr>
        <w:pStyle w:val="Figure"/>
      </w:pPr>
    </w:p>
    <w:p w:rsidR="009D573A" w:rsidRDefault="009D573A" w:rsidP="00991F20">
      <w:pPr>
        <w:pStyle w:val="Figure"/>
      </w:pPr>
    </w:p>
    <w:p w:rsidR="009D573A" w:rsidRDefault="009D573A" w:rsidP="00991F20">
      <w:pPr>
        <w:pStyle w:val="Figure"/>
      </w:pPr>
    </w:p>
    <w:p w:rsidR="009D573A" w:rsidRDefault="009D573A" w:rsidP="00991F20">
      <w:pPr>
        <w:pStyle w:val="Figure"/>
      </w:pPr>
    </w:p>
    <w:p w:rsidR="009D573A" w:rsidRDefault="009D573A" w:rsidP="00991F20">
      <w:pPr>
        <w:pStyle w:val="Figure"/>
      </w:pPr>
    </w:p>
    <w:p w:rsidR="009D573A" w:rsidRDefault="009D573A" w:rsidP="00991F20">
      <w:pPr>
        <w:pStyle w:val="Figure"/>
      </w:pPr>
    </w:p>
    <w:p w:rsidR="009D573A" w:rsidRDefault="009D573A" w:rsidP="00991F20">
      <w:pPr>
        <w:pStyle w:val="Figure"/>
      </w:pPr>
    </w:p>
    <w:p w:rsidR="009D573A" w:rsidRDefault="009D573A" w:rsidP="00991F20">
      <w:pPr>
        <w:pStyle w:val="Figure"/>
      </w:pPr>
    </w:p>
    <w:p w:rsidR="009D573A" w:rsidRDefault="009D573A" w:rsidP="00991F20">
      <w:pPr>
        <w:pStyle w:val="Figure"/>
      </w:pPr>
    </w:p>
    <w:p w:rsidR="009D573A" w:rsidRDefault="009D573A" w:rsidP="00991F20">
      <w:pPr>
        <w:pStyle w:val="Figure"/>
      </w:pPr>
    </w:p>
    <w:p w:rsidR="009D573A" w:rsidRDefault="009D573A" w:rsidP="00991F20">
      <w:pPr>
        <w:pStyle w:val="Figure"/>
      </w:pPr>
    </w:p>
    <w:p w:rsidR="009D573A" w:rsidRDefault="009D573A" w:rsidP="00991F20">
      <w:pPr>
        <w:pStyle w:val="Figure"/>
      </w:pPr>
    </w:p>
    <w:p w:rsidR="009D573A" w:rsidRDefault="00E619E6" w:rsidP="00991F20">
      <w:pPr>
        <w:pStyle w:val="Figure"/>
      </w:pPr>
      <w:r>
        <w:rPr>
          <w:noProof/>
          <w:lang w:val="en-GB" w:eastAsia="en-GB"/>
        </w:rPr>
        <w:drawing>
          <wp:inline distT="0" distB="0" distL="0" distR="0">
            <wp:extent cx="5762625" cy="8105775"/>
            <wp:effectExtent l="0" t="0" r="9525" b="9525"/>
            <wp:docPr id="20" name="Picture 20" descr="tab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ab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2625" cy="8105775"/>
                    </a:xfrm>
                    <a:prstGeom prst="rect">
                      <a:avLst/>
                    </a:prstGeom>
                    <a:noFill/>
                    <a:ln>
                      <a:noFill/>
                    </a:ln>
                  </pic:spPr>
                </pic:pic>
              </a:graphicData>
            </a:graphic>
          </wp:inline>
        </w:drawing>
      </w:r>
    </w:p>
    <w:p w:rsidR="009D573A" w:rsidRDefault="009D573A" w:rsidP="00991F20">
      <w:pPr>
        <w:pStyle w:val="Figure"/>
      </w:pPr>
    </w:p>
    <w:p w:rsidR="009D573A" w:rsidRDefault="009D573A" w:rsidP="00991F20">
      <w:pPr>
        <w:pStyle w:val="Figure"/>
      </w:pPr>
    </w:p>
    <w:p w:rsidR="009D573A" w:rsidRDefault="009D573A" w:rsidP="00991F20">
      <w:pPr>
        <w:pStyle w:val="Figure"/>
      </w:pPr>
    </w:p>
    <w:p w:rsidR="009D573A" w:rsidRDefault="009D573A" w:rsidP="00991F20">
      <w:pPr>
        <w:pStyle w:val="Figure"/>
      </w:pPr>
    </w:p>
    <w:p w:rsidR="009D573A" w:rsidRDefault="00E619E6" w:rsidP="00991F20">
      <w:pPr>
        <w:pStyle w:val="Figure"/>
      </w:pPr>
      <w:r>
        <w:rPr>
          <w:noProof/>
          <w:lang w:val="en-GB" w:eastAsia="en-GB"/>
        </w:rPr>
        <w:drawing>
          <wp:inline distT="0" distB="0" distL="0" distR="0">
            <wp:extent cx="5762625" cy="8143875"/>
            <wp:effectExtent l="0" t="0" r="9525" b="9525"/>
            <wp:docPr id="21" name="Picture 21" descr="tab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ab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2625" cy="8143875"/>
                    </a:xfrm>
                    <a:prstGeom prst="rect">
                      <a:avLst/>
                    </a:prstGeom>
                    <a:noFill/>
                    <a:ln>
                      <a:noFill/>
                    </a:ln>
                  </pic:spPr>
                </pic:pic>
              </a:graphicData>
            </a:graphic>
          </wp:inline>
        </w:drawing>
      </w:r>
    </w:p>
    <w:p w:rsidR="009D573A" w:rsidRDefault="009D573A" w:rsidP="00991F20">
      <w:pPr>
        <w:pStyle w:val="Figure"/>
      </w:pPr>
    </w:p>
    <w:p w:rsidR="009D573A" w:rsidRDefault="009D573A" w:rsidP="00991F20">
      <w:pPr>
        <w:pStyle w:val="Figure"/>
      </w:pPr>
    </w:p>
    <w:p w:rsidR="009D573A" w:rsidRDefault="009D573A" w:rsidP="00991F20">
      <w:pPr>
        <w:pStyle w:val="Figure"/>
      </w:pPr>
    </w:p>
    <w:p w:rsidR="009D573A" w:rsidRDefault="009D573A" w:rsidP="00991F20">
      <w:pPr>
        <w:pStyle w:val="Figure"/>
      </w:pPr>
    </w:p>
    <w:p w:rsidR="009D573A" w:rsidRDefault="00E619E6" w:rsidP="00991F20">
      <w:pPr>
        <w:pStyle w:val="Figure"/>
      </w:pPr>
      <w:r>
        <w:rPr>
          <w:noProof/>
          <w:lang w:val="en-GB" w:eastAsia="en-GB"/>
        </w:rPr>
        <w:drawing>
          <wp:inline distT="0" distB="0" distL="0" distR="0">
            <wp:extent cx="5762625" cy="7991475"/>
            <wp:effectExtent l="0" t="0" r="9525" b="9525"/>
            <wp:docPr id="22" name="Picture 22" descr="tab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ab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2625" cy="7991475"/>
                    </a:xfrm>
                    <a:prstGeom prst="rect">
                      <a:avLst/>
                    </a:prstGeom>
                    <a:noFill/>
                    <a:ln>
                      <a:noFill/>
                    </a:ln>
                  </pic:spPr>
                </pic:pic>
              </a:graphicData>
            </a:graphic>
          </wp:inline>
        </w:drawing>
      </w:r>
    </w:p>
    <w:p w:rsidR="009D573A" w:rsidRDefault="009D573A" w:rsidP="00991F20">
      <w:pPr>
        <w:pStyle w:val="Figure"/>
      </w:pPr>
    </w:p>
    <w:p w:rsidR="009D573A" w:rsidRDefault="009D573A" w:rsidP="00991F20">
      <w:pPr>
        <w:pStyle w:val="Figure"/>
      </w:pPr>
    </w:p>
    <w:p w:rsidR="009D573A" w:rsidRDefault="009D573A" w:rsidP="00991F20">
      <w:pPr>
        <w:pStyle w:val="Figure"/>
      </w:pPr>
    </w:p>
    <w:p w:rsidR="00B965C5" w:rsidRPr="006F3580" w:rsidRDefault="00B965C5" w:rsidP="007321F3">
      <w:pPr>
        <w:pStyle w:val="Paragrafi"/>
        <w:rPr>
          <w:lang w:val="sq-AL"/>
        </w:rPr>
      </w:pPr>
    </w:p>
    <w:sectPr w:rsidR="00B965C5" w:rsidRPr="006F3580" w:rsidSect="00A57BAE">
      <w:footerReference w:type="even" r:id="rId29"/>
      <w:footerReference w:type="default" r:id="rId30"/>
      <w:footnotePr>
        <w:numRestart w:val="eachPage"/>
      </w:footnotePr>
      <w:pgSz w:w="11907" w:h="16840" w:code="9"/>
      <w:pgMar w:top="1418" w:right="1418" w:bottom="1418" w:left="1418" w:header="0" w:footer="1134" w:gutter="0"/>
      <w:pgNumType w:start="539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B55" w:rsidRDefault="00E53B55">
      <w:r>
        <w:separator/>
      </w:r>
    </w:p>
  </w:endnote>
  <w:endnote w:type="continuationSeparator" w:id="0">
    <w:p w:rsidR="00E53B55" w:rsidRDefault="00E53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414" w:rsidRDefault="00373414"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73414" w:rsidRDefault="00373414"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414" w:rsidRDefault="00373414"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619E6">
      <w:rPr>
        <w:rStyle w:val="PageNumber"/>
        <w:noProof/>
      </w:rPr>
      <w:t>5401</w:t>
    </w:r>
    <w:r>
      <w:rPr>
        <w:rStyle w:val="PageNumber"/>
      </w:rPr>
      <w:fldChar w:fldCharType="end"/>
    </w:r>
  </w:p>
  <w:p w:rsidR="00373414" w:rsidRDefault="00373414"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B55" w:rsidRDefault="00E53B55">
      <w:r>
        <w:separator/>
      </w:r>
    </w:p>
  </w:footnote>
  <w:footnote w:type="continuationSeparator" w:id="0">
    <w:p w:rsidR="00E53B55" w:rsidRDefault="00E53B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3">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4">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6">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6"/>
  </w:num>
  <w:num w:numId="2">
    <w:abstractNumId w:val="4"/>
  </w:num>
  <w:num w:numId="3">
    <w:abstractNumId w:val="0"/>
  </w:num>
  <w:num w:numId="4">
    <w:abstractNumId w:val="8"/>
  </w:num>
  <w:num w:numId="5">
    <w:abstractNumId w:val="2"/>
  </w:num>
  <w:num w:numId="6">
    <w:abstractNumId w:val="1"/>
  </w:num>
  <w:num w:numId="7">
    <w:abstractNumId w:val="9"/>
  </w:num>
  <w:num w:numId="8">
    <w:abstractNumId w:val="9"/>
    <w:lvlOverride w:ilvl="0">
      <w:lvl w:ilvl="0">
        <w:start w:val="3"/>
        <w:numFmt w:val="decimal"/>
        <w:lvlText w:val="%1."/>
        <w:legacy w:legacy="1" w:legacySpace="0" w:legacyIndent="396"/>
        <w:lvlJc w:val="left"/>
        <w:rPr>
          <w:rFonts w:ascii="Times New Roman" w:hAnsi="Times New Roman" w:hint="default"/>
        </w:rPr>
      </w:lvl>
    </w:lvlOverride>
  </w:num>
  <w:num w:numId="9">
    <w:abstractNumId w:val="5"/>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75AB"/>
    <w:rsid w:val="00013D64"/>
    <w:rsid w:val="000144F5"/>
    <w:rsid w:val="000178C2"/>
    <w:rsid w:val="00026410"/>
    <w:rsid w:val="00030A64"/>
    <w:rsid w:val="000329CF"/>
    <w:rsid w:val="00032F56"/>
    <w:rsid w:val="00044E05"/>
    <w:rsid w:val="0004776A"/>
    <w:rsid w:val="00050526"/>
    <w:rsid w:val="00052879"/>
    <w:rsid w:val="00060A33"/>
    <w:rsid w:val="00065202"/>
    <w:rsid w:val="00071E86"/>
    <w:rsid w:val="00073FB1"/>
    <w:rsid w:val="00075301"/>
    <w:rsid w:val="00080CBE"/>
    <w:rsid w:val="000844F2"/>
    <w:rsid w:val="000879DE"/>
    <w:rsid w:val="00087D44"/>
    <w:rsid w:val="00095094"/>
    <w:rsid w:val="00096331"/>
    <w:rsid w:val="0009691A"/>
    <w:rsid w:val="00096F2E"/>
    <w:rsid w:val="000A1AD1"/>
    <w:rsid w:val="000A2BA3"/>
    <w:rsid w:val="000A3804"/>
    <w:rsid w:val="000B548C"/>
    <w:rsid w:val="000C1D7A"/>
    <w:rsid w:val="000C2DEC"/>
    <w:rsid w:val="000C6F29"/>
    <w:rsid w:val="000D1D36"/>
    <w:rsid w:val="000D7739"/>
    <w:rsid w:val="000D7890"/>
    <w:rsid w:val="000E15C3"/>
    <w:rsid w:val="000E16D9"/>
    <w:rsid w:val="000E4FAA"/>
    <w:rsid w:val="000E7B8D"/>
    <w:rsid w:val="000F1670"/>
    <w:rsid w:val="000F59CA"/>
    <w:rsid w:val="001019EA"/>
    <w:rsid w:val="0010262F"/>
    <w:rsid w:val="001031B7"/>
    <w:rsid w:val="00110AF3"/>
    <w:rsid w:val="00110FA8"/>
    <w:rsid w:val="00112948"/>
    <w:rsid w:val="00114254"/>
    <w:rsid w:val="00114E71"/>
    <w:rsid w:val="001209DE"/>
    <w:rsid w:val="00125BEB"/>
    <w:rsid w:val="00126444"/>
    <w:rsid w:val="00132B08"/>
    <w:rsid w:val="00154471"/>
    <w:rsid w:val="00157E70"/>
    <w:rsid w:val="00167385"/>
    <w:rsid w:val="00172102"/>
    <w:rsid w:val="00173BB9"/>
    <w:rsid w:val="0017636F"/>
    <w:rsid w:val="00177DB7"/>
    <w:rsid w:val="00177E5A"/>
    <w:rsid w:val="00183CA2"/>
    <w:rsid w:val="00190F0E"/>
    <w:rsid w:val="00195302"/>
    <w:rsid w:val="001A1D79"/>
    <w:rsid w:val="001A2183"/>
    <w:rsid w:val="001A22B3"/>
    <w:rsid w:val="001A35F0"/>
    <w:rsid w:val="001A3B4C"/>
    <w:rsid w:val="001A4173"/>
    <w:rsid w:val="001A41BB"/>
    <w:rsid w:val="001A5E69"/>
    <w:rsid w:val="001B097D"/>
    <w:rsid w:val="001B0E64"/>
    <w:rsid w:val="001D2951"/>
    <w:rsid w:val="001D4498"/>
    <w:rsid w:val="001E372E"/>
    <w:rsid w:val="001E469F"/>
    <w:rsid w:val="001E7EE6"/>
    <w:rsid w:val="001F55D0"/>
    <w:rsid w:val="00201118"/>
    <w:rsid w:val="00201DC7"/>
    <w:rsid w:val="002060CD"/>
    <w:rsid w:val="00211305"/>
    <w:rsid w:val="00212BF6"/>
    <w:rsid w:val="00216DE9"/>
    <w:rsid w:val="00220F8F"/>
    <w:rsid w:val="00225033"/>
    <w:rsid w:val="00226096"/>
    <w:rsid w:val="00231D29"/>
    <w:rsid w:val="002338D2"/>
    <w:rsid w:val="0024271D"/>
    <w:rsid w:val="002465B0"/>
    <w:rsid w:val="0024738D"/>
    <w:rsid w:val="00253EDC"/>
    <w:rsid w:val="002542EE"/>
    <w:rsid w:val="00254EF9"/>
    <w:rsid w:val="002555AB"/>
    <w:rsid w:val="00255709"/>
    <w:rsid w:val="002577A2"/>
    <w:rsid w:val="00257A0C"/>
    <w:rsid w:val="002927CD"/>
    <w:rsid w:val="002963F9"/>
    <w:rsid w:val="0029663E"/>
    <w:rsid w:val="002A3006"/>
    <w:rsid w:val="002A3D77"/>
    <w:rsid w:val="002A5BED"/>
    <w:rsid w:val="002B383C"/>
    <w:rsid w:val="002C0B74"/>
    <w:rsid w:val="002C124E"/>
    <w:rsid w:val="002C363B"/>
    <w:rsid w:val="002C3E2F"/>
    <w:rsid w:val="002C4078"/>
    <w:rsid w:val="002C75FC"/>
    <w:rsid w:val="002D5A40"/>
    <w:rsid w:val="002D6299"/>
    <w:rsid w:val="002D752A"/>
    <w:rsid w:val="002D76D7"/>
    <w:rsid w:val="002E68CA"/>
    <w:rsid w:val="002E77FD"/>
    <w:rsid w:val="002F087E"/>
    <w:rsid w:val="002F0D60"/>
    <w:rsid w:val="002F5535"/>
    <w:rsid w:val="002F58F5"/>
    <w:rsid w:val="00303D20"/>
    <w:rsid w:val="00304149"/>
    <w:rsid w:val="0030489B"/>
    <w:rsid w:val="00307F67"/>
    <w:rsid w:val="0031066A"/>
    <w:rsid w:val="00310888"/>
    <w:rsid w:val="00311EEE"/>
    <w:rsid w:val="003123A2"/>
    <w:rsid w:val="0031604C"/>
    <w:rsid w:val="003176FF"/>
    <w:rsid w:val="00327B9A"/>
    <w:rsid w:val="00327D35"/>
    <w:rsid w:val="00335237"/>
    <w:rsid w:val="0034605B"/>
    <w:rsid w:val="00350C50"/>
    <w:rsid w:val="00352C5A"/>
    <w:rsid w:val="003571BB"/>
    <w:rsid w:val="00373414"/>
    <w:rsid w:val="00376D2B"/>
    <w:rsid w:val="00381700"/>
    <w:rsid w:val="0038499D"/>
    <w:rsid w:val="00384BAA"/>
    <w:rsid w:val="00384D08"/>
    <w:rsid w:val="003906E9"/>
    <w:rsid w:val="00391506"/>
    <w:rsid w:val="003926A5"/>
    <w:rsid w:val="00396E0F"/>
    <w:rsid w:val="003A446A"/>
    <w:rsid w:val="003A4AFD"/>
    <w:rsid w:val="003B21D4"/>
    <w:rsid w:val="003C2AB9"/>
    <w:rsid w:val="003C376B"/>
    <w:rsid w:val="003C502C"/>
    <w:rsid w:val="003C7082"/>
    <w:rsid w:val="003C72B2"/>
    <w:rsid w:val="003D2553"/>
    <w:rsid w:val="003D543F"/>
    <w:rsid w:val="003D6A8E"/>
    <w:rsid w:val="003D6E96"/>
    <w:rsid w:val="003E04D1"/>
    <w:rsid w:val="003E0657"/>
    <w:rsid w:val="003F2374"/>
    <w:rsid w:val="003F55DE"/>
    <w:rsid w:val="00401F08"/>
    <w:rsid w:val="004143D9"/>
    <w:rsid w:val="0041771C"/>
    <w:rsid w:val="004326DB"/>
    <w:rsid w:val="00433CEA"/>
    <w:rsid w:val="004413AF"/>
    <w:rsid w:val="0044261A"/>
    <w:rsid w:val="0045179E"/>
    <w:rsid w:val="00455257"/>
    <w:rsid w:val="004613AD"/>
    <w:rsid w:val="0046166B"/>
    <w:rsid w:val="00467051"/>
    <w:rsid w:val="00470414"/>
    <w:rsid w:val="00473173"/>
    <w:rsid w:val="004736C4"/>
    <w:rsid w:val="0047419D"/>
    <w:rsid w:val="00475671"/>
    <w:rsid w:val="00476C46"/>
    <w:rsid w:val="0047771D"/>
    <w:rsid w:val="00480EF2"/>
    <w:rsid w:val="00481099"/>
    <w:rsid w:val="00492D07"/>
    <w:rsid w:val="00492E3F"/>
    <w:rsid w:val="00495E9D"/>
    <w:rsid w:val="004969DF"/>
    <w:rsid w:val="004A24AB"/>
    <w:rsid w:val="004B09EE"/>
    <w:rsid w:val="004B306A"/>
    <w:rsid w:val="004B3799"/>
    <w:rsid w:val="004B394B"/>
    <w:rsid w:val="004C1FA7"/>
    <w:rsid w:val="004C2B6C"/>
    <w:rsid w:val="004C4677"/>
    <w:rsid w:val="004D1231"/>
    <w:rsid w:val="004D7759"/>
    <w:rsid w:val="004D7A98"/>
    <w:rsid w:val="004E2251"/>
    <w:rsid w:val="004E2680"/>
    <w:rsid w:val="004E3612"/>
    <w:rsid w:val="004E57AF"/>
    <w:rsid w:val="004E6125"/>
    <w:rsid w:val="004E6646"/>
    <w:rsid w:val="004F2275"/>
    <w:rsid w:val="004F398D"/>
    <w:rsid w:val="004F4741"/>
    <w:rsid w:val="004F6429"/>
    <w:rsid w:val="004F680E"/>
    <w:rsid w:val="004F78D1"/>
    <w:rsid w:val="00511896"/>
    <w:rsid w:val="00512A38"/>
    <w:rsid w:val="00512AF9"/>
    <w:rsid w:val="005469EE"/>
    <w:rsid w:val="00550E04"/>
    <w:rsid w:val="0055478F"/>
    <w:rsid w:val="005549E4"/>
    <w:rsid w:val="00557A6F"/>
    <w:rsid w:val="005624E3"/>
    <w:rsid w:val="00563635"/>
    <w:rsid w:val="00567B2D"/>
    <w:rsid w:val="00571C04"/>
    <w:rsid w:val="005745F5"/>
    <w:rsid w:val="00576373"/>
    <w:rsid w:val="0058199C"/>
    <w:rsid w:val="005842F8"/>
    <w:rsid w:val="00587285"/>
    <w:rsid w:val="00594C11"/>
    <w:rsid w:val="005A1BCE"/>
    <w:rsid w:val="005A6FDB"/>
    <w:rsid w:val="005C3432"/>
    <w:rsid w:val="005C53D9"/>
    <w:rsid w:val="005C59D0"/>
    <w:rsid w:val="005D7433"/>
    <w:rsid w:val="005E65B6"/>
    <w:rsid w:val="005F0F4E"/>
    <w:rsid w:val="005F1EAC"/>
    <w:rsid w:val="005F60FE"/>
    <w:rsid w:val="0060480D"/>
    <w:rsid w:val="00605490"/>
    <w:rsid w:val="00606F38"/>
    <w:rsid w:val="00610F36"/>
    <w:rsid w:val="00611AF3"/>
    <w:rsid w:val="00614C8D"/>
    <w:rsid w:val="00615AE5"/>
    <w:rsid w:val="0062222C"/>
    <w:rsid w:val="0062278C"/>
    <w:rsid w:val="00624E14"/>
    <w:rsid w:val="0062637C"/>
    <w:rsid w:val="006302BE"/>
    <w:rsid w:val="00632348"/>
    <w:rsid w:val="00635923"/>
    <w:rsid w:val="00636F6E"/>
    <w:rsid w:val="006405FC"/>
    <w:rsid w:val="0064145A"/>
    <w:rsid w:val="00645187"/>
    <w:rsid w:val="006457E5"/>
    <w:rsid w:val="00647C30"/>
    <w:rsid w:val="00652A0E"/>
    <w:rsid w:val="006611BB"/>
    <w:rsid w:val="006633D8"/>
    <w:rsid w:val="0067072E"/>
    <w:rsid w:val="00670D07"/>
    <w:rsid w:val="006727B0"/>
    <w:rsid w:val="00675217"/>
    <w:rsid w:val="0067559F"/>
    <w:rsid w:val="00681442"/>
    <w:rsid w:val="006824FD"/>
    <w:rsid w:val="00684AFE"/>
    <w:rsid w:val="006874E7"/>
    <w:rsid w:val="006A6793"/>
    <w:rsid w:val="006B3C0E"/>
    <w:rsid w:val="006B718B"/>
    <w:rsid w:val="006C594A"/>
    <w:rsid w:val="006D47EF"/>
    <w:rsid w:val="006D4FAE"/>
    <w:rsid w:val="006E0582"/>
    <w:rsid w:val="006E0F1F"/>
    <w:rsid w:val="006E100C"/>
    <w:rsid w:val="006E1B54"/>
    <w:rsid w:val="006E31DF"/>
    <w:rsid w:val="006E6C68"/>
    <w:rsid w:val="006F48E4"/>
    <w:rsid w:val="00702D50"/>
    <w:rsid w:val="00702F80"/>
    <w:rsid w:val="00703272"/>
    <w:rsid w:val="007065B5"/>
    <w:rsid w:val="00726073"/>
    <w:rsid w:val="00730FC1"/>
    <w:rsid w:val="00731FCF"/>
    <w:rsid w:val="007321F3"/>
    <w:rsid w:val="007326F2"/>
    <w:rsid w:val="00733A38"/>
    <w:rsid w:val="00733C29"/>
    <w:rsid w:val="0073510B"/>
    <w:rsid w:val="00746007"/>
    <w:rsid w:val="00746922"/>
    <w:rsid w:val="00747950"/>
    <w:rsid w:val="007571BB"/>
    <w:rsid w:val="007605E5"/>
    <w:rsid w:val="00761779"/>
    <w:rsid w:val="00763184"/>
    <w:rsid w:val="0076322E"/>
    <w:rsid w:val="0076490C"/>
    <w:rsid w:val="00766F41"/>
    <w:rsid w:val="00770AFF"/>
    <w:rsid w:val="00770CEA"/>
    <w:rsid w:val="0077486D"/>
    <w:rsid w:val="007750E0"/>
    <w:rsid w:val="00777832"/>
    <w:rsid w:val="00780E97"/>
    <w:rsid w:val="007815E7"/>
    <w:rsid w:val="00783381"/>
    <w:rsid w:val="00783CAD"/>
    <w:rsid w:val="007935EC"/>
    <w:rsid w:val="00795C15"/>
    <w:rsid w:val="007A5EF1"/>
    <w:rsid w:val="007A6BC0"/>
    <w:rsid w:val="007A709F"/>
    <w:rsid w:val="007B600D"/>
    <w:rsid w:val="007B77C6"/>
    <w:rsid w:val="007C30A0"/>
    <w:rsid w:val="007C326D"/>
    <w:rsid w:val="007C6ACC"/>
    <w:rsid w:val="007D77E9"/>
    <w:rsid w:val="007E4F49"/>
    <w:rsid w:val="007E5119"/>
    <w:rsid w:val="007E6D2F"/>
    <w:rsid w:val="007F048B"/>
    <w:rsid w:val="007F1FAE"/>
    <w:rsid w:val="007F2669"/>
    <w:rsid w:val="007F6169"/>
    <w:rsid w:val="007F78A5"/>
    <w:rsid w:val="008012BA"/>
    <w:rsid w:val="00805CEC"/>
    <w:rsid w:val="008060C1"/>
    <w:rsid w:val="00810864"/>
    <w:rsid w:val="00811A82"/>
    <w:rsid w:val="00813652"/>
    <w:rsid w:val="00816AA7"/>
    <w:rsid w:val="00816D76"/>
    <w:rsid w:val="00817CF6"/>
    <w:rsid w:val="00822194"/>
    <w:rsid w:val="00833029"/>
    <w:rsid w:val="00837C98"/>
    <w:rsid w:val="0084123C"/>
    <w:rsid w:val="00842046"/>
    <w:rsid w:val="00843EDE"/>
    <w:rsid w:val="008477CC"/>
    <w:rsid w:val="00847CD5"/>
    <w:rsid w:val="0085675C"/>
    <w:rsid w:val="00860607"/>
    <w:rsid w:val="00860B0A"/>
    <w:rsid w:val="00865011"/>
    <w:rsid w:val="0086630C"/>
    <w:rsid w:val="00874EED"/>
    <w:rsid w:val="0088227B"/>
    <w:rsid w:val="00884062"/>
    <w:rsid w:val="0088450B"/>
    <w:rsid w:val="0089698E"/>
    <w:rsid w:val="008A189F"/>
    <w:rsid w:val="008B1C87"/>
    <w:rsid w:val="008B3950"/>
    <w:rsid w:val="008C2D5B"/>
    <w:rsid w:val="008C2D96"/>
    <w:rsid w:val="008C4778"/>
    <w:rsid w:val="008D1150"/>
    <w:rsid w:val="008D2901"/>
    <w:rsid w:val="008D4F33"/>
    <w:rsid w:val="008E054C"/>
    <w:rsid w:val="008F0ED2"/>
    <w:rsid w:val="008F6E33"/>
    <w:rsid w:val="009036ED"/>
    <w:rsid w:val="00906C53"/>
    <w:rsid w:val="00907C1F"/>
    <w:rsid w:val="00916957"/>
    <w:rsid w:val="009219D0"/>
    <w:rsid w:val="00922E79"/>
    <w:rsid w:val="00925A25"/>
    <w:rsid w:val="009300AB"/>
    <w:rsid w:val="0094038F"/>
    <w:rsid w:val="00942C1F"/>
    <w:rsid w:val="00944ACC"/>
    <w:rsid w:val="00944D18"/>
    <w:rsid w:val="00950F52"/>
    <w:rsid w:val="00951AA8"/>
    <w:rsid w:val="00957779"/>
    <w:rsid w:val="00961545"/>
    <w:rsid w:val="009721A8"/>
    <w:rsid w:val="009722B9"/>
    <w:rsid w:val="00972308"/>
    <w:rsid w:val="00980071"/>
    <w:rsid w:val="009806BF"/>
    <w:rsid w:val="00980D32"/>
    <w:rsid w:val="00985628"/>
    <w:rsid w:val="009879FA"/>
    <w:rsid w:val="00987FE5"/>
    <w:rsid w:val="00991F20"/>
    <w:rsid w:val="00993749"/>
    <w:rsid w:val="00994358"/>
    <w:rsid w:val="00996F36"/>
    <w:rsid w:val="00997D5F"/>
    <w:rsid w:val="009A0DFA"/>
    <w:rsid w:val="009A18E5"/>
    <w:rsid w:val="009A1C00"/>
    <w:rsid w:val="009A5529"/>
    <w:rsid w:val="009A5D02"/>
    <w:rsid w:val="009B2819"/>
    <w:rsid w:val="009B37DA"/>
    <w:rsid w:val="009B5959"/>
    <w:rsid w:val="009B6F38"/>
    <w:rsid w:val="009C2DEE"/>
    <w:rsid w:val="009C324C"/>
    <w:rsid w:val="009C72F7"/>
    <w:rsid w:val="009D1781"/>
    <w:rsid w:val="009D1E8A"/>
    <w:rsid w:val="009D22FC"/>
    <w:rsid w:val="009D573A"/>
    <w:rsid w:val="009D60C7"/>
    <w:rsid w:val="009D680A"/>
    <w:rsid w:val="009F656E"/>
    <w:rsid w:val="009F678B"/>
    <w:rsid w:val="00A05C65"/>
    <w:rsid w:val="00A072FE"/>
    <w:rsid w:val="00A11616"/>
    <w:rsid w:val="00A13FA9"/>
    <w:rsid w:val="00A14548"/>
    <w:rsid w:val="00A153D3"/>
    <w:rsid w:val="00A330AD"/>
    <w:rsid w:val="00A34414"/>
    <w:rsid w:val="00A47F80"/>
    <w:rsid w:val="00A54640"/>
    <w:rsid w:val="00A55D76"/>
    <w:rsid w:val="00A57BAE"/>
    <w:rsid w:val="00A64B39"/>
    <w:rsid w:val="00A711E7"/>
    <w:rsid w:val="00A8380E"/>
    <w:rsid w:val="00A857CF"/>
    <w:rsid w:val="00A96BE9"/>
    <w:rsid w:val="00AA1A9C"/>
    <w:rsid w:val="00AA25C5"/>
    <w:rsid w:val="00AA426C"/>
    <w:rsid w:val="00AA582F"/>
    <w:rsid w:val="00AB193C"/>
    <w:rsid w:val="00AB241D"/>
    <w:rsid w:val="00AB28EC"/>
    <w:rsid w:val="00AC11A3"/>
    <w:rsid w:val="00AC6D01"/>
    <w:rsid w:val="00AD23D7"/>
    <w:rsid w:val="00AE0A5B"/>
    <w:rsid w:val="00AE3947"/>
    <w:rsid w:val="00AE3A2B"/>
    <w:rsid w:val="00AE5CB6"/>
    <w:rsid w:val="00AF59E2"/>
    <w:rsid w:val="00AF5C36"/>
    <w:rsid w:val="00AF7AA7"/>
    <w:rsid w:val="00B050CC"/>
    <w:rsid w:val="00B10B56"/>
    <w:rsid w:val="00B16F4B"/>
    <w:rsid w:val="00B24B75"/>
    <w:rsid w:val="00B2624C"/>
    <w:rsid w:val="00B313EE"/>
    <w:rsid w:val="00B3297C"/>
    <w:rsid w:val="00B42126"/>
    <w:rsid w:val="00B4515E"/>
    <w:rsid w:val="00B51106"/>
    <w:rsid w:val="00B51254"/>
    <w:rsid w:val="00B55091"/>
    <w:rsid w:val="00B56833"/>
    <w:rsid w:val="00B56FE0"/>
    <w:rsid w:val="00B61B58"/>
    <w:rsid w:val="00B67905"/>
    <w:rsid w:val="00B744A6"/>
    <w:rsid w:val="00B74808"/>
    <w:rsid w:val="00B75116"/>
    <w:rsid w:val="00B8390A"/>
    <w:rsid w:val="00B83CF0"/>
    <w:rsid w:val="00B90027"/>
    <w:rsid w:val="00B965C5"/>
    <w:rsid w:val="00BA1C3D"/>
    <w:rsid w:val="00BA2999"/>
    <w:rsid w:val="00BA3C72"/>
    <w:rsid w:val="00BA6983"/>
    <w:rsid w:val="00BA6C2E"/>
    <w:rsid w:val="00BB12AF"/>
    <w:rsid w:val="00BB24FE"/>
    <w:rsid w:val="00BB2BF6"/>
    <w:rsid w:val="00BB3F3A"/>
    <w:rsid w:val="00BB7E0A"/>
    <w:rsid w:val="00BC2DAC"/>
    <w:rsid w:val="00BC4727"/>
    <w:rsid w:val="00BD2068"/>
    <w:rsid w:val="00BD248D"/>
    <w:rsid w:val="00BD4A96"/>
    <w:rsid w:val="00BD7CFB"/>
    <w:rsid w:val="00BE50B7"/>
    <w:rsid w:val="00BF14C2"/>
    <w:rsid w:val="00BF54F4"/>
    <w:rsid w:val="00BF6DB3"/>
    <w:rsid w:val="00C046F3"/>
    <w:rsid w:val="00C15200"/>
    <w:rsid w:val="00C23375"/>
    <w:rsid w:val="00C24EF4"/>
    <w:rsid w:val="00C25226"/>
    <w:rsid w:val="00C278E8"/>
    <w:rsid w:val="00C367C9"/>
    <w:rsid w:val="00C50661"/>
    <w:rsid w:val="00C50DE8"/>
    <w:rsid w:val="00C541C4"/>
    <w:rsid w:val="00C56E52"/>
    <w:rsid w:val="00C6214B"/>
    <w:rsid w:val="00C667B0"/>
    <w:rsid w:val="00C70631"/>
    <w:rsid w:val="00C73BC1"/>
    <w:rsid w:val="00C84B66"/>
    <w:rsid w:val="00C90190"/>
    <w:rsid w:val="00C9101F"/>
    <w:rsid w:val="00C92139"/>
    <w:rsid w:val="00C97E28"/>
    <w:rsid w:val="00CA3CC8"/>
    <w:rsid w:val="00CA4B4F"/>
    <w:rsid w:val="00CA6799"/>
    <w:rsid w:val="00CB5F2B"/>
    <w:rsid w:val="00CC1EE8"/>
    <w:rsid w:val="00CD10D2"/>
    <w:rsid w:val="00CD2705"/>
    <w:rsid w:val="00CD67C4"/>
    <w:rsid w:val="00CE3254"/>
    <w:rsid w:val="00CE3F5D"/>
    <w:rsid w:val="00CE528A"/>
    <w:rsid w:val="00CE56F1"/>
    <w:rsid w:val="00CE79F2"/>
    <w:rsid w:val="00CF33D6"/>
    <w:rsid w:val="00CF3AE0"/>
    <w:rsid w:val="00CF3C1D"/>
    <w:rsid w:val="00CF5859"/>
    <w:rsid w:val="00D020E0"/>
    <w:rsid w:val="00D02B9E"/>
    <w:rsid w:val="00D123CB"/>
    <w:rsid w:val="00D1417C"/>
    <w:rsid w:val="00D227F9"/>
    <w:rsid w:val="00D234CB"/>
    <w:rsid w:val="00D31E81"/>
    <w:rsid w:val="00D345E4"/>
    <w:rsid w:val="00D41FA5"/>
    <w:rsid w:val="00D43D8F"/>
    <w:rsid w:val="00D521B9"/>
    <w:rsid w:val="00D52DD1"/>
    <w:rsid w:val="00D573F6"/>
    <w:rsid w:val="00D60D56"/>
    <w:rsid w:val="00D66E39"/>
    <w:rsid w:val="00D77F6A"/>
    <w:rsid w:val="00D80A02"/>
    <w:rsid w:val="00D86FA1"/>
    <w:rsid w:val="00D87865"/>
    <w:rsid w:val="00D916AF"/>
    <w:rsid w:val="00D954DC"/>
    <w:rsid w:val="00DA1EA6"/>
    <w:rsid w:val="00DA216E"/>
    <w:rsid w:val="00DA5DBD"/>
    <w:rsid w:val="00DB093D"/>
    <w:rsid w:val="00DB3158"/>
    <w:rsid w:val="00DB4FE2"/>
    <w:rsid w:val="00DB5B04"/>
    <w:rsid w:val="00DB6108"/>
    <w:rsid w:val="00DC04A5"/>
    <w:rsid w:val="00DC6459"/>
    <w:rsid w:val="00DD03B2"/>
    <w:rsid w:val="00DD3D18"/>
    <w:rsid w:val="00DE0E67"/>
    <w:rsid w:val="00DE5031"/>
    <w:rsid w:val="00DF0C6D"/>
    <w:rsid w:val="00DF5D31"/>
    <w:rsid w:val="00E00318"/>
    <w:rsid w:val="00E05122"/>
    <w:rsid w:val="00E057E5"/>
    <w:rsid w:val="00E1785D"/>
    <w:rsid w:val="00E2216D"/>
    <w:rsid w:val="00E242FD"/>
    <w:rsid w:val="00E244FF"/>
    <w:rsid w:val="00E26BB6"/>
    <w:rsid w:val="00E26DD2"/>
    <w:rsid w:val="00E31E77"/>
    <w:rsid w:val="00E371E6"/>
    <w:rsid w:val="00E41CB6"/>
    <w:rsid w:val="00E4597A"/>
    <w:rsid w:val="00E45F00"/>
    <w:rsid w:val="00E470FD"/>
    <w:rsid w:val="00E53B55"/>
    <w:rsid w:val="00E545BA"/>
    <w:rsid w:val="00E55C4C"/>
    <w:rsid w:val="00E55E0F"/>
    <w:rsid w:val="00E619E6"/>
    <w:rsid w:val="00E62DE4"/>
    <w:rsid w:val="00E65807"/>
    <w:rsid w:val="00E666E2"/>
    <w:rsid w:val="00E722EE"/>
    <w:rsid w:val="00E75E6F"/>
    <w:rsid w:val="00E808B2"/>
    <w:rsid w:val="00E81488"/>
    <w:rsid w:val="00E9350C"/>
    <w:rsid w:val="00E94FA4"/>
    <w:rsid w:val="00EA2480"/>
    <w:rsid w:val="00EA6947"/>
    <w:rsid w:val="00EA73D4"/>
    <w:rsid w:val="00EB5C35"/>
    <w:rsid w:val="00EC2B59"/>
    <w:rsid w:val="00ED4CC2"/>
    <w:rsid w:val="00ED5AD4"/>
    <w:rsid w:val="00ED6481"/>
    <w:rsid w:val="00EE1A1C"/>
    <w:rsid w:val="00EE1BF7"/>
    <w:rsid w:val="00EE226C"/>
    <w:rsid w:val="00EE49D6"/>
    <w:rsid w:val="00EE7922"/>
    <w:rsid w:val="00EF3348"/>
    <w:rsid w:val="00EF5662"/>
    <w:rsid w:val="00EF7D33"/>
    <w:rsid w:val="00EF7EAF"/>
    <w:rsid w:val="00F043FB"/>
    <w:rsid w:val="00F07A29"/>
    <w:rsid w:val="00F126D0"/>
    <w:rsid w:val="00F158CD"/>
    <w:rsid w:val="00F23FA3"/>
    <w:rsid w:val="00F32715"/>
    <w:rsid w:val="00F34921"/>
    <w:rsid w:val="00F34924"/>
    <w:rsid w:val="00F35105"/>
    <w:rsid w:val="00F376C9"/>
    <w:rsid w:val="00F42658"/>
    <w:rsid w:val="00F538A3"/>
    <w:rsid w:val="00F62A20"/>
    <w:rsid w:val="00F63D99"/>
    <w:rsid w:val="00F668AE"/>
    <w:rsid w:val="00F735D4"/>
    <w:rsid w:val="00F749BB"/>
    <w:rsid w:val="00F91DC1"/>
    <w:rsid w:val="00F949E5"/>
    <w:rsid w:val="00FA401D"/>
    <w:rsid w:val="00FB0F52"/>
    <w:rsid w:val="00FC0D28"/>
    <w:rsid w:val="00FC4DD1"/>
    <w:rsid w:val="00FC6873"/>
    <w:rsid w:val="00FD039E"/>
    <w:rsid w:val="00FD3877"/>
    <w:rsid w:val="00FD5F07"/>
    <w:rsid w:val="00FD7DF7"/>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2A0C823D-2D75-41F9-B984-F025423B4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BD2068"/>
    <w:rPr>
      <w:rFonts w:ascii="CG Times" w:hAnsi="CG Times"/>
      <w:b/>
      <w:sz w:val="22"/>
      <w:szCs w:val="22"/>
      <w:lang w:val="en-GB" w:eastAsia="en-US" w:bidi="ar-SA"/>
    </w:rPr>
  </w:style>
  <w:style w:type="character" w:customStyle="1" w:styleId="AutoritetiEmerCharChar">
    <w:name w:val="Autoriteti_Emer Char Char"/>
    <w:basedOn w:val="DefaultParagraphFont"/>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9036ED"/>
    <w:rPr>
      <w:rFonts w:ascii="CG Times" w:hAnsi="CG Times"/>
      <w:b/>
      <w:caps/>
      <w:sz w:val="22"/>
      <w:szCs w:val="22"/>
      <w:lang w:val="en-GB" w:eastAsia="en-US" w:bidi="ar-SA"/>
    </w:rPr>
  </w:style>
  <w:style w:type="character" w:customStyle="1" w:styleId="TitulliCharChar">
    <w:name w:val="Titulli Char Char"/>
    <w:basedOn w:val="DefaultParagraphFont"/>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basedOn w:val="DefaultParagraphFont"/>
    <w:semiHidden/>
    <w:rsid w:val="00726073"/>
    <w:rPr>
      <w:vertAlign w:val="superscript"/>
    </w:rPr>
  </w:style>
  <w:style w:type="character" w:customStyle="1" w:styleId="NeniNrChar">
    <w:name w:val="Neni_Nr Char"/>
    <w:basedOn w:val="DefaultParagraphFont"/>
    <w:link w:val="NeniNr"/>
    <w:rsid w:val="00944ACC"/>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8902</Words>
  <Characters>50742</Characters>
  <Application>Microsoft Office Word</Application>
  <DocSecurity>0</DocSecurity>
  <Lines>422</Lines>
  <Paragraphs>119</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59525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dc:description/>
  <cp:lastModifiedBy>Inida Noga</cp:lastModifiedBy>
  <cp:revision>2</cp:revision>
  <cp:lastPrinted>2008-01-04T13:10:00Z</cp:lastPrinted>
  <dcterms:created xsi:type="dcterms:W3CDTF">2019-02-15T14:26:00Z</dcterms:created>
  <dcterms:modified xsi:type="dcterms:W3CDTF">2019-02-15T14:26:00Z</dcterms:modified>
</cp:coreProperties>
</file>