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57315" w:rsidRPr="00916603" w:rsidRDefault="00A57315" w:rsidP="00CE7C22">
      <w:pPr>
        <w:pStyle w:val="Akti"/>
      </w:pPr>
      <w:bookmarkStart w:id="0" w:name="_GoBack"/>
      <w:bookmarkEnd w:id="0"/>
      <w:r w:rsidRPr="00916603">
        <w:t>VENDIM</w:t>
      </w:r>
    </w:p>
    <w:p w:rsidR="00A57315" w:rsidRPr="00CE7C22" w:rsidRDefault="00A57315" w:rsidP="00CE7C22">
      <w:pPr>
        <w:pStyle w:val="NumriData"/>
      </w:pPr>
      <w:r w:rsidRPr="00CE7C22">
        <w:t>Nr.96, datë 21.2.2007</w:t>
      </w:r>
    </w:p>
    <w:p w:rsidR="00A57315" w:rsidRPr="00916603" w:rsidRDefault="00A57315" w:rsidP="00A57315">
      <w:pPr>
        <w:pStyle w:val="Paragrafi"/>
        <w:rPr>
          <w:lang w:val="sq-AL"/>
        </w:rPr>
      </w:pPr>
    </w:p>
    <w:p w:rsidR="00A57315" w:rsidRPr="00CE7C22" w:rsidRDefault="00A57315" w:rsidP="00CE7C22">
      <w:pPr>
        <w:pStyle w:val="Titulli"/>
      </w:pPr>
      <w:r w:rsidRPr="00CE7C22">
        <w:t>PËR DISA NDRYSHIME NË VENDIMIN NR.236, DATË 10.5.1993 TË KËSHILLIT TË MINISTRAVE “PËR ADMINISTRIMIN E FURNIZIMIT ME UJË PËR PËRDORUESIT FAMILJARË DHE JOFAMILJARË”</w:t>
      </w:r>
    </w:p>
    <w:p w:rsidR="00A57315" w:rsidRPr="00916603" w:rsidRDefault="00A57315" w:rsidP="00A57315">
      <w:pPr>
        <w:pStyle w:val="Titulli"/>
        <w:rPr>
          <w:lang w:val="sq-AL"/>
        </w:rPr>
      </w:pPr>
      <w:r w:rsidRPr="00916603">
        <w:rPr>
          <w:lang w:val="sq-AL"/>
        </w:rPr>
        <w:t> </w:t>
      </w:r>
    </w:p>
    <w:p w:rsidR="00A57315" w:rsidRPr="00916603" w:rsidRDefault="00A57315" w:rsidP="00A57315">
      <w:pPr>
        <w:pStyle w:val="BazLigjPropozues"/>
        <w:rPr>
          <w:lang w:val="sq-AL"/>
        </w:rPr>
      </w:pPr>
      <w:r w:rsidRPr="00916603">
        <w:rPr>
          <w:lang w:val="sq-AL"/>
        </w:rPr>
        <w:t>Në mbështetje të nenit 100 të Kushtetutës dhe të neneve 7 e 128 të  ligjit nr.8485, datë 12.5.1999 “Kodi i Procedurave Administrative të Republikës së Shqipërisë”, me propozimin e Ministrit të Punëve Publike, Transportit dhe Telekomunikacionit, Këshilli i Ministrave</w:t>
      </w:r>
    </w:p>
    <w:p w:rsidR="00A57315" w:rsidRPr="00916603" w:rsidRDefault="00A57315" w:rsidP="00A57315">
      <w:pPr>
        <w:pStyle w:val="BazLigjPropozues"/>
        <w:rPr>
          <w:lang w:val="sq-AL"/>
        </w:rPr>
      </w:pPr>
      <w:r w:rsidRPr="00916603">
        <w:rPr>
          <w:lang w:val="sq-AL"/>
        </w:rPr>
        <w:t> </w:t>
      </w:r>
    </w:p>
    <w:p w:rsidR="00A57315" w:rsidRPr="00916603" w:rsidRDefault="00A57315" w:rsidP="00A57315">
      <w:pPr>
        <w:pStyle w:val="VENDOSI"/>
        <w:rPr>
          <w:lang w:val="sq-AL"/>
        </w:rPr>
      </w:pPr>
      <w:r w:rsidRPr="00916603">
        <w:rPr>
          <w:lang w:val="sq-AL"/>
        </w:rPr>
        <w:t>VENDOSI:</w:t>
      </w:r>
    </w:p>
    <w:p w:rsidR="00A57315" w:rsidRPr="00916603" w:rsidRDefault="00A57315" w:rsidP="00A57315">
      <w:pPr>
        <w:pStyle w:val="Paragrafi"/>
        <w:rPr>
          <w:lang w:val="sq-AL"/>
        </w:rPr>
      </w:pPr>
      <w:r w:rsidRPr="00916603">
        <w:rPr>
          <w:lang w:val="sq-AL"/>
        </w:rPr>
        <w:t> </w:t>
      </w:r>
    </w:p>
    <w:p w:rsidR="00A57315" w:rsidRPr="00916603" w:rsidRDefault="00A57315" w:rsidP="00A57315">
      <w:pPr>
        <w:pStyle w:val="Paragrafi"/>
        <w:rPr>
          <w:lang w:val="sq-AL"/>
        </w:rPr>
      </w:pPr>
      <w:r w:rsidRPr="00916603">
        <w:rPr>
          <w:lang w:val="sq-AL"/>
        </w:rPr>
        <w:t>Në vendimin nr.236, datë 10.5.1993 të Këshillit të Ministrave, të bëhen këto ndryshime:</w:t>
      </w:r>
    </w:p>
    <w:p w:rsidR="00A57315" w:rsidRPr="00916603" w:rsidRDefault="00A57315" w:rsidP="00A57315">
      <w:pPr>
        <w:pStyle w:val="Paragrafi"/>
        <w:rPr>
          <w:lang w:val="sq-AL"/>
        </w:rPr>
      </w:pPr>
      <w:r w:rsidRPr="00916603">
        <w:rPr>
          <w:lang w:val="sq-AL"/>
        </w:rPr>
        <w:t>1. Pika 3 ndryshohet, si më poshtë vijon:</w:t>
      </w:r>
    </w:p>
    <w:p w:rsidR="00A57315" w:rsidRPr="00916603" w:rsidRDefault="00A57315" w:rsidP="00A57315">
      <w:pPr>
        <w:pStyle w:val="Paragrafi"/>
        <w:rPr>
          <w:lang w:val="sq-AL"/>
        </w:rPr>
      </w:pPr>
      <w:r w:rsidRPr="00916603">
        <w:rPr>
          <w:lang w:val="sq-AL"/>
        </w:rPr>
        <w:t> “3. Konsumatorët jofamiljarë, shtetërorë ose privatë, që furnizohen me ujë të pijshëm, i sigurojnë, administrojnë dhe ruajnë vetë matësit e ujit. Në rast dëmtimi konsumatori jofamiljar duhet të njoftojë, me shkrim, ndërmarrjen e ujësjellësit dhe të marrë masa për ta zëvendësuar matësin e ujit, brenda 30 ditëve. Pagesa e konsumit të ujit për këtë periudhë bëhet në bazë të normave të konsumit mesatar mujor të konsumatorit. Nëse ndërmarrja e ujësjellësit nuk njoftohet për dëmtimin e matësit ose matësi nuk vendoset brenda afatit të caktuar, konsumatori (jofamiljar) detyrohet të paguajë konsumin mesatar të ujit me 5-fishin e çmimit.”.</w:t>
      </w:r>
    </w:p>
    <w:p w:rsidR="00A57315" w:rsidRPr="00916603" w:rsidRDefault="00A57315" w:rsidP="00A57315">
      <w:pPr>
        <w:pStyle w:val="Paragrafi"/>
        <w:rPr>
          <w:lang w:val="sq-AL"/>
        </w:rPr>
      </w:pPr>
      <w:r w:rsidRPr="00916603">
        <w:rPr>
          <w:lang w:val="sq-AL"/>
        </w:rPr>
        <w:t>2. Pika 4 ndryshohet, si më poshtë vijon:</w:t>
      </w:r>
    </w:p>
    <w:p w:rsidR="00A57315" w:rsidRPr="00916603" w:rsidRDefault="00A57315" w:rsidP="00A57315">
      <w:pPr>
        <w:pStyle w:val="Paragrafi"/>
        <w:rPr>
          <w:lang w:val="sq-AL"/>
        </w:rPr>
      </w:pPr>
      <w:r w:rsidRPr="00916603">
        <w:rPr>
          <w:lang w:val="sq-AL"/>
        </w:rPr>
        <w:t xml:space="preserve"> “4. Në rast se konsumatori nuk paguan detyrimin, që ka ndaj ndërmarrjes së ujësjellësit, në bazë të kontratës për furnizimin me ujë, detyrohet të paguajë një shtesë për kamatëvonesë 0.5 për qind të vlerës së konsumit të ujit për çdo ditë vonese, por jo më shumë se 10 për qind.</w:t>
      </w:r>
    </w:p>
    <w:p w:rsidR="00A57315" w:rsidRPr="00916603" w:rsidRDefault="00A57315" w:rsidP="00A57315">
      <w:pPr>
        <w:pStyle w:val="Paragrafi"/>
        <w:rPr>
          <w:lang w:val="sq-AL"/>
        </w:rPr>
      </w:pPr>
      <w:r w:rsidRPr="00916603">
        <w:rPr>
          <w:lang w:val="sq-AL"/>
        </w:rPr>
        <w:t>Nëse pagesa nuk kryhet brenda 30 ditësh, ndërmarrja e ujësjellësit ndërpret furnizimin me ujë.</w:t>
      </w:r>
    </w:p>
    <w:p w:rsidR="00A57315" w:rsidRPr="00916603" w:rsidRDefault="00A57315" w:rsidP="00A57315">
      <w:pPr>
        <w:pStyle w:val="Paragrafi"/>
        <w:rPr>
          <w:lang w:val="sq-AL"/>
        </w:rPr>
      </w:pPr>
      <w:r w:rsidRPr="00916603">
        <w:rPr>
          <w:lang w:val="sq-AL"/>
        </w:rPr>
        <w:t> Shpenzimet e kryera nga ndërmarrja e ujësjellësit, për rilidhjen e konsumatorit me rrjetin e furnizimit me ujë, të përballohen nga konsumatori.”.</w:t>
      </w:r>
    </w:p>
    <w:p w:rsidR="00A57315" w:rsidRPr="00916603" w:rsidRDefault="00A57315" w:rsidP="00A57315">
      <w:pPr>
        <w:pStyle w:val="Paragrafi"/>
        <w:rPr>
          <w:lang w:val="sq-AL"/>
        </w:rPr>
      </w:pPr>
      <w:r w:rsidRPr="00916603">
        <w:rPr>
          <w:lang w:val="sq-AL"/>
        </w:rPr>
        <w:t>Ky vendim hyn në fuqi pas botimit në Fletoren Zyrtare.</w:t>
      </w:r>
    </w:p>
    <w:p w:rsidR="00A57315" w:rsidRPr="00916603" w:rsidRDefault="00A57315" w:rsidP="00A57315">
      <w:pPr>
        <w:pStyle w:val="Paragrafi"/>
        <w:rPr>
          <w:lang w:val="sq-AL"/>
        </w:rPr>
      </w:pPr>
      <w:r w:rsidRPr="00916603">
        <w:rPr>
          <w:lang w:val="sq-AL"/>
        </w:rPr>
        <w:t> </w:t>
      </w:r>
    </w:p>
    <w:p w:rsidR="00A57315" w:rsidRPr="00916603" w:rsidRDefault="00A57315" w:rsidP="00A57315">
      <w:pPr>
        <w:pStyle w:val="Autoriteti"/>
        <w:rPr>
          <w:lang w:val="sq-AL"/>
        </w:rPr>
      </w:pPr>
      <w:r w:rsidRPr="00916603">
        <w:rPr>
          <w:lang w:val="sq-AL"/>
        </w:rPr>
        <w:t>KRYEMINISTRI</w:t>
      </w:r>
    </w:p>
    <w:p w:rsidR="00A57315" w:rsidRPr="00916603" w:rsidRDefault="00A57315" w:rsidP="00A57315">
      <w:pPr>
        <w:pStyle w:val="AutoritetiEmer"/>
        <w:rPr>
          <w:lang w:val="sq-AL"/>
        </w:rPr>
      </w:pPr>
      <w:r w:rsidRPr="00916603">
        <w:rPr>
          <w:lang w:val="sq-AL"/>
        </w:rPr>
        <w:t>Sali  Berisha</w:t>
      </w:r>
    </w:p>
    <w:p w:rsidR="00A57315" w:rsidRPr="00F23A38" w:rsidRDefault="00A57315" w:rsidP="00A57315">
      <w:pPr>
        <w:pStyle w:val="Paragrafi"/>
        <w:jc w:val="center"/>
        <w:rPr>
          <w:b/>
          <w:lang w:val="sq-AL"/>
        </w:rPr>
      </w:pPr>
    </w:p>
    <w:p w:rsidR="00CE7C22" w:rsidRDefault="00CE7C22" w:rsidP="00A57315">
      <w:pPr>
        <w:pStyle w:val="Paragrafi"/>
        <w:jc w:val="center"/>
        <w:rPr>
          <w:b/>
          <w:lang w:val="sq-AL"/>
        </w:rPr>
      </w:pPr>
    </w:p>
    <w:p w:rsidR="00A57315" w:rsidRPr="00F23A38" w:rsidRDefault="00A57315" w:rsidP="00CE7C22">
      <w:pPr>
        <w:pStyle w:val="Akti"/>
      </w:pPr>
      <w:r w:rsidRPr="00F23A38">
        <w:t>VENDIM</w:t>
      </w:r>
    </w:p>
    <w:p w:rsidR="00A57315" w:rsidRPr="00F23A38" w:rsidRDefault="00A57315" w:rsidP="00CE7C22">
      <w:pPr>
        <w:pStyle w:val="NumriData"/>
      </w:pPr>
      <w:r w:rsidRPr="00F23A38">
        <w:t>Nr.97, datë 21.2.2007</w:t>
      </w:r>
    </w:p>
    <w:p w:rsidR="00A57315" w:rsidRPr="00F23A38" w:rsidRDefault="00A57315" w:rsidP="00A57315">
      <w:pPr>
        <w:pStyle w:val="Paragrafi"/>
        <w:jc w:val="center"/>
        <w:rPr>
          <w:b/>
          <w:lang w:val="sq-AL"/>
        </w:rPr>
      </w:pPr>
    </w:p>
    <w:p w:rsidR="00A57315" w:rsidRPr="0085420F" w:rsidRDefault="00A57315" w:rsidP="00CE7C22">
      <w:pPr>
        <w:pStyle w:val="Titulli"/>
        <w:rPr>
          <w:lang w:val="sq-AL"/>
        </w:rPr>
      </w:pPr>
      <w:r w:rsidRPr="0085420F">
        <w:rPr>
          <w:lang w:val="sq-AL"/>
        </w:rPr>
        <w:t>PËR SHPRONËSIMIN, PËR INTERES PUBLIK, TË PRONARËVE TË PASURIVE TË PALUAJTSHME, PRONË PRIVATE, QË PREKEN NGA NDËRTIMI DHE REHABILITIMI I SEGMENTIT RRUGOR URA E BUNËS-MURIQAN</w:t>
      </w:r>
    </w:p>
    <w:p w:rsidR="00A57315" w:rsidRPr="00916603" w:rsidRDefault="00A57315" w:rsidP="00A57315">
      <w:pPr>
        <w:pStyle w:val="Paragrafi"/>
        <w:rPr>
          <w:lang w:val="sq-AL"/>
        </w:rPr>
      </w:pPr>
      <w:r w:rsidRPr="00916603">
        <w:rPr>
          <w:lang w:val="sq-AL"/>
        </w:rPr>
        <w:t> </w:t>
      </w:r>
    </w:p>
    <w:p w:rsidR="00A57315" w:rsidRPr="00916603" w:rsidRDefault="00A57315" w:rsidP="00CE7C22">
      <w:pPr>
        <w:pStyle w:val="BazLigjPropozues"/>
      </w:pPr>
      <w:r w:rsidRPr="00916603">
        <w:t>Në mbështetje të nenit 100 të Kushtetutës, të neneve 5, pika 1, 20 e 21 të ligjit nr.8561, datë 22.12.1999 “Për shpronësimet dhe marrjen në përdorim të përkohshëm të pasurisë pronë private, për interes publik” dhe t</w:t>
      </w:r>
      <w:r w:rsidRPr="00916603">
        <w:rPr>
          <w:rFonts w:ascii="Times New Roman" w:hAnsi="Times New Roman"/>
        </w:rPr>
        <w:t>ё</w:t>
      </w:r>
      <w:r w:rsidRPr="00916603">
        <w:t xml:space="preserve"> nenit 8 të ligjit nr.9464, datë 28.12.2005 “Për Buxhetin e Shtetit të vitit 2006”, t</w:t>
      </w:r>
      <w:r w:rsidRPr="00916603">
        <w:rPr>
          <w:rFonts w:ascii="Times New Roman" w:hAnsi="Times New Roman"/>
        </w:rPr>
        <w:t>ё</w:t>
      </w:r>
      <w:r w:rsidRPr="00916603">
        <w:t xml:space="preserve"> ndryshuar, me propozimin e Ministrit të Punëve Publike, Transportit dhe Telekomunikacionit, Këshilli i Ministrave                                   </w:t>
      </w:r>
    </w:p>
    <w:p w:rsidR="00A57315" w:rsidRPr="00916603" w:rsidRDefault="00A57315" w:rsidP="00A57315">
      <w:pPr>
        <w:pStyle w:val="Paragrafi"/>
        <w:rPr>
          <w:lang w:val="sq-AL"/>
        </w:rPr>
      </w:pPr>
      <w:r w:rsidRPr="00916603">
        <w:rPr>
          <w:lang w:val="sq-AL"/>
        </w:rPr>
        <w:t> </w:t>
      </w:r>
    </w:p>
    <w:p w:rsidR="00A57315" w:rsidRPr="00916603" w:rsidRDefault="00A57315" w:rsidP="00CE7C22">
      <w:pPr>
        <w:pStyle w:val="VENDOSI"/>
      </w:pPr>
      <w:r w:rsidRPr="00916603">
        <w:t>VENDOSI:</w:t>
      </w:r>
    </w:p>
    <w:p w:rsidR="00A57315" w:rsidRPr="00916603" w:rsidRDefault="00A57315" w:rsidP="00A57315">
      <w:pPr>
        <w:pStyle w:val="Paragrafi"/>
        <w:rPr>
          <w:lang w:val="sq-AL"/>
        </w:rPr>
      </w:pPr>
      <w:r w:rsidRPr="00916603">
        <w:rPr>
          <w:lang w:val="sq-AL"/>
        </w:rPr>
        <w:t> </w:t>
      </w:r>
    </w:p>
    <w:p w:rsidR="00A57315" w:rsidRPr="00916603" w:rsidRDefault="00A57315" w:rsidP="00A57315">
      <w:pPr>
        <w:pStyle w:val="Paragrafi"/>
        <w:rPr>
          <w:lang w:val="sq-AL"/>
        </w:rPr>
      </w:pPr>
      <w:r w:rsidRPr="00916603">
        <w:rPr>
          <w:lang w:val="sq-AL"/>
        </w:rPr>
        <w:t>1. Shpronësimin, për interes publik, të pronar</w:t>
      </w:r>
      <w:r w:rsidRPr="00916603">
        <w:rPr>
          <w:rFonts w:ascii="Times New Roman" w:hAnsi="Times New Roman"/>
          <w:lang w:val="sq-AL"/>
        </w:rPr>
        <w:t>ё</w:t>
      </w:r>
      <w:r w:rsidRPr="00916603">
        <w:rPr>
          <w:lang w:val="sq-AL"/>
        </w:rPr>
        <w:t>ve të pasurive të paluajtshme, pronë private, q</w:t>
      </w:r>
      <w:r w:rsidRPr="00916603">
        <w:rPr>
          <w:rFonts w:ascii="Times New Roman" w:hAnsi="Times New Roman"/>
          <w:lang w:val="sq-AL"/>
        </w:rPr>
        <w:t>ё</w:t>
      </w:r>
      <w:r w:rsidRPr="00916603">
        <w:rPr>
          <w:lang w:val="sq-AL"/>
        </w:rPr>
        <w:t xml:space="preserve"> preken nga nd</w:t>
      </w:r>
      <w:r w:rsidRPr="00916603">
        <w:rPr>
          <w:rFonts w:ascii="Times New Roman" w:hAnsi="Times New Roman"/>
          <w:lang w:val="sq-AL"/>
        </w:rPr>
        <w:t>ё</w:t>
      </w:r>
      <w:r w:rsidRPr="00916603">
        <w:rPr>
          <w:lang w:val="sq-AL"/>
        </w:rPr>
        <w:t>rtimi dhe rehabilitimi i segmentit rrugor Ura e Bunës-Muriqan.</w:t>
      </w:r>
    </w:p>
    <w:p w:rsidR="00A57315" w:rsidRPr="00916603" w:rsidRDefault="00A57315" w:rsidP="00A57315">
      <w:pPr>
        <w:pStyle w:val="Paragrafi"/>
        <w:rPr>
          <w:lang w:val="sq-AL"/>
        </w:rPr>
      </w:pPr>
      <w:r w:rsidRPr="00916603">
        <w:rPr>
          <w:lang w:val="sq-AL"/>
        </w:rPr>
        <w:t>2. Shpronësimi t</w:t>
      </w:r>
      <w:r w:rsidRPr="00916603">
        <w:rPr>
          <w:rFonts w:ascii="Times New Roman" w:hAnsi="Times New Roman"/>
          <w:lang w:val="sq-AL"/>
        </w:rPr>
        <w:t>ё</w:t>
      </w:r>
      <w:r w:rsidRPr="00916603">
        <w:rPr>
          <w:lang w:val="sq-AL"/>
        </w:rPr>
        <w:t xml:space="preserve"> bëhet në favor të Drejtoris</w:t>
      </w:r>
      <w:r w:rsidRPr="00916603">
        <w:rPr>
          <w:rFonts w:ascii="Times New Roman" w:hAnsi="Times New Roman"/>
          <w:lang w:val="sq-AL"/>
        </w:rPr>
        <w:t>ё</w:t>
      </w:r>
      <w:r w:rsidRPr="00916603">
        <w:rPr>
          <w:lang w:val="sq-AL"/>
        </w:rPr>
        <w:t xml:space="preserve"> s</w:t>
      </w:r>
      <w:r w:rsidRPr="00916603">
        <w:rPr>
          <w:rFonts w:ascii="Times New Roman" w:hAnsi="Times New Roman"/>
          <w:lang w:val="sq-AL"/>
        </w:rPr>
        <w:t>ё</w:t>
      </w:r>
      <w:r w:rsidRPr="00916603">
        <w:rPr>
          <w:lang w:val="sq-AL"/>
        </w:rPr>
        <w:t xml:space="preserve"> P</w:t>
      </w:r>
      <w:r w:rsidRPr="00916603">
        <w:rPr>
          <w:rFonts w:ascii="Times New Roman" w:hAnsi="Times New Roman"/>
          <w:lang w:val="sq-AL"/>
        </w:rPr>
        <w:t>ё</w:t>
      </w:r>
      <w:r w:rsidRPr="00916603">
        <w:rPr>
          <w:lang w:val="sq-AL"/>
        </w:rPr>
        <w:t>rgjithshme t</w:t>
      </w:r>
      <w:r w:rsidRPr="00916603">
        <w:rPr>
          <w:rFonts w:ascii="Times New Roman" w:hAnsi="Times New Roman"/>
          <w:lang w:val="sq-AL"/>
        </w:rPr>
        <w:t>ё</w:t>
      </w:r>
      <w:r w:rsidRPr="00916603">
        <w:rPr>
          <w:lang w:val="sq-AL"/>
        </w:rPr>
        <w:t xml:space="preserve"> Rrug</w:t>
      </w:r>
      <w:r w:rsidRPr="00916603">
        <w:rPr>
          <w:rFonts w:ascii="Times New Roman" w:hAnsi="Times New Roman"/>
          <w:lang w:val="sq-AL"/>
        </w:rPr>
        <w:t>ё</w:t>
      </w:r>
      <w:r w:rsidRPr="00916603">
        <w:rPr>
          <w:lang w:val="sq-AL"/>
        </w:rPr>
        <w:t>ve.</w:t>
      </w:r>
    </w:p>
    <w:p w:rsidR="00A57315" w:rsidRPr="00916603" w:rsidRDefault="00A57315" w:rsidP="00A57315">
      <w:pPr>
        <w:pStyle w:val="Paragrafi"/>
        <w:rPr>
          <w:lang w:val="sq-AL"/>
        </w:rPr>
      </w:pPr>
      <w:r w:rsidRPr="00916603">
        <w:rPr>
          <w:lang w:val="sq-AL"/>
        </w:rPr>
        <w:t>3. Pronar</w:t>
      </w:r>
      <w:r w:rsidRPr="00916603">
        <w:rPr>
          <w:rFonts w:ascii="Times New Roman" w:hAnsi="Times New Roman"/>
          <w:lang w:val="sq-AL"/>
        </w:rPr>
        <w:t>ё</w:t>
      </w:r>
      <w:r w:rsidRPr="00916603">
        <w:rPr>
          <w:lang w:val="sq-AL"/>
        </w:rPr>
        <w:t>t e pasurive të paluajtshme, që shpronësohen, të kompensohen në vlerë të plotë, sipas mas</w:t>
      </w:r>
      <w:r w:rsidRPr="00916603">
        <w:rPr>
          <w:rFonts w:ascii="Times New Roman" w:hAnsi="Times New Roman"/>
          <w:lang w:val="sq-AL"/>
        </w:rPr>
        <w:t>ё</w:t>
      </w:r>
      <w:r w:rsidRPr="00916603">
        <w:rPr>
          <w:lang w:val="sq-AL"/>
        </w:rPr>
        <w:t>s së kompensimit q</w:t>
      </w:r>
      <w:r w:rsidRPr="00916603">
        <w:rPr>
          <w:rFonts w:ascii="Times New Roman" w:hAnsi="Times New Roman"/>
          <w:lang w:val="sq-AL"/>
        </w:rPr>
        <w:t>ё</w:t>
      </w:r>
      <w:r w:rsidRPr="00916603">
        <w:rPr>
          <w:lang w:val="sq-AL"/>
        </w:rPr>
        <w:t xml:space="preserve"> paraqitet n</w:t>
      </w:r>
      <w:r w:rsidRPr="00916603">
        <w:rPr>
          <w:rFonts w:ascii="Times New Roman" w:hAnsi="Times New Roman"/>
          <w:lang w:val="sq-AL"/>
        </w:rPr>
        <w:t>ё</w:t>
      </w:r>
      <w:r w:rsidRPr="00916603">
        <w:rPr>
          <w:lang w:val="sq-AL"/>
        </w:rPr>
        <w:t xml:space="preserve"> tabel</w:t>
      </w:r>
      <w:r w:rsidRPr="00916603">
        <w:rPr>
          <w:rFonts w:ascii="Times New Roman" w:hAnsi="Times New Roman"/>
          <w:lang w:val="sq-AL"/>
        </w:rPr>
        <w:t>ё</w:t>
      </w:r>
      <w:r w:rsidRPr="00916603">
        <w:rPr>
          <w:lang w:val="sq-AL"/>
        </w:rPr>
        <w:t>n, q</w:t>
      </w:r>
      <w:r w:rsidRPr="00916603">
        <w:rPr>
          <w:rFonts w:ascii="Times New Roman" w:hAnsi="Times New Roman"/>
          <w:lang w:val="sq-AL"/>
        </w:rPr>
        <w:t>ё</w:t>
      </w:r>
      <w:r w:rsidRPr="00916603">
        <w:rPr>
          <w:lang w:val="sq-AL"/>
        </w:rPr>
        <w:t xml:space="preserve"> i bashk</w:t>
      </w:r>
      <w:r w:rsidRPr="00916603">
        <w:rPr>
          <w:rFonts w:ascii="Times New Roman" w:hAnsi="Times New Roman"/>
          <w:lang w:val="sq-AL"/>
        </w:rPr>
        <w:t>ё</w:t>
      </w:r>
      <w:r w:rsidRPr="00916603">
        <w:rPr>
          <w:lang w:val="sq-AL"/>
        </w:rPr>
        <w:t>lidhet k</w:t>
      </w:r>
      <w:r w:rsidRPr="00916603">
        <w:rPr>
          <w:rFonts w:ascii="Times New Roman" w:hAnsi="Times New Roman"/>
          <w:lang w:val="sq-AL"/>
        </w:rPr>
        <w:t>ё</w:t>
      </w:r>
      <w:r w:rsidRPr="00916603">
        <w:rPr>
          <w:lang w:val="sq-AL"/>
        </w:rPr>
        <w:t xml:space="preserve">tij vendimi, për sipërfaqen 1 </w:t>
      </w:r>
      <w:r w:rsidRPr="00916603">
        <w:rPr>
          <w:lang w:val="sq-AL"/>
        </w:rPr>
        <w:lastRenderedPageBreak/>
        <w:t>800 m</w:t>
      </w:r>
      <w:r w:rsidRPr="00916603">
        <w:rPr>
          <w:vertAlign w:val="superscript"/>
          <w:lang w:val="sq-AL"/>
        </w:rPr>
        <w:t>2</w:t>
      </w:r>
      <w:r w:rsidRPr="00916603">
        <w:rPr>
          <w:lang w:val="sq-AL"/>
        </w:rPr>
        <w:t xml:space="preserve"> tok</w:t>
      </w:r>
      <w:r w:rsidRPr="00916603">
        <w:rPr>
          <w:rFonts w:ascii="Times New Roman" w:hAnsi="Times New Roman"/>
          <w:lang w:val="sq-AL"/>
        </w:rPr>
        <w:t>ё</w:t>
      </w:r>
      <w:r w:rsidRPr="00916603">
        <w:rPr>
          <w:lang w:val="sq-AL"/>
        </w:rPr>
        <w:t>/ar</w:t>
      </w:r>
      <w:r w:rsidRPr="00916603">
        <w:rPr>
          <w:rFonts w:ascii="Times New Roman" w:hAnsi="Times New Roman"/>
          <w:lang w:val="sq-AL"/>
        </w:rPr>
        <w:t>ё</w:t>
      </w:r>
      <w:r w:rsidRPr="00916603">
        <w:rPr>
          <w:lang w:val="sq-AL"/>
        </w:rPr>
        <w:t>, t</w:t>
      </w:r>
      <w:r w:rsidRPr="00916603">
        <w:rPr>
          <w:rFonts w:ascii="Times New Roman" w:hAnsi="Times New Roman"/>
          <w:lang w:val="sq-AL"/>
        </w:rPr>
        <w:t>ё</w:t>
      </w:r>
      <w:r w:rsidRPr="00916603">
        <w:rPr>
          <w:lang w:val="sq-AL"/>
        </w:rPr>
        <w:t xml:space="preserve"> vler</w:t>
      </w:r>
      <w:r w:rsidRPr="00916603">
        <w:rPr>
          <w:rFonts w:ascii="Times New Roman" w:hAnsi="Times New Roman"/>
          <w:lang w:val="sq-AL"/>
        </w:rPr>
        <w:t>ё</w:t>
      </w:r>
      <w:r w:rsidRPr="00916603">
        <w:rPr>
          <w:lang w:val="sq-AL"/>
        </w:rPr>
        <w:t>suar me çmimin 1 000 lek</w:t>
      </w:r>
      <w:r w:rsidRPr="00916603">
        <w:rPr>
          <w:rFonts w:ascii="Times New Roman" w:hAnsi="Times New Roman"/>
          <w:lang w:val="sq-AL"/>
        </w:rPr>
        <w:t>ё</w:t>
      </w:r>
      <w:r w:rsidRPr="00916603">
        <w:rPr>
          <w:lang w:val="sq-AL"/>
        </w:rPr>
        <w:t>/m</w:t>
      </w:r>
      <w:r w:rsidRPr="00916603">
        <w:rPr>
          <w:vertAlign w:val="superscript"/>
          <w:lang w:val="sq-AL"/>
        </w:rPr>
        <w:t>2</w:t>
      </w:r>
      <w:r w:rsidRPr="00916603">
        <w:rPr>
          <w:lang w:val="sq-AL"/>
        </w:rPr>
        <w:t>, me vler</w:t>
      </w:r>
      <w:r w:rsidRPr="00916603">
        <w:rPr>
          <w:rFonts w:ascii="Times New Roman" w:hAnsi="Times New Roman"/>
          <w:lang w:val="sq-AL"/>
        </w:rPr>
        <w:t>ё</w:t>
      </w:r>
      <w:r w:rsidRPr="00916603">
        <w:rPr>
          <w:lang w:val="sq-AL"/>
        </w:rPr>
        <w:t xml:space="preserve"> 1 800 000 (nj</w:t>
      </w:r>
      <w:r w:rsidRPr="00916603">
        <w:rPr>
          <w:rFonts w:ascii="Times New Roman" w:hAnsi="Times New Roman"/>
          <w:lang w:val="sq-AL"/>
        </w:rPr>
        <w:t>ё</w:t>
      </w:r>
      <w:r w:rsidRPr="00916603">
        <w:rPr>
          <w:lang w:val="sq-AL"/>
        </w:rPr>
        <w:t xml:space="preserve"> milion e tetëqind mij</w:t>
      </w:r>
      <w:r w:rsidRPr="00916603">
        <w:rPr>
          <w:rFonts w:ascii="Times New Roman" w:hAnsi="Times New Roman"/>
          <w:lang w:val="sq-AL"/>
        </w:rPr>
        <w:t>ё</w:t>
      </w:r>
      <w:r w:rsidRPr="00916603">
        <w:rPr>
          <w:lang w:val="sq-AL"/>
        </w:rPr>
        <w:t>) lek</w:t>
      </w:r>
      <w:r w:rsidRPr="00916603">
        <w:rPr>
          <w:rFonts w:ascii="Times New Roman" w:hAnsi="Times New Roman"/>
          <w:lang w:val="sq-AL"/>
        </w:rPr>
        <w:t>ё</w:t>
      </w:r>
      <w:r w:rsidRPr="00916603">
        <w:rPr>
          <w:lang w:val="sq-AL"/>
        </w:rPr>
        <w:t>; sip</w:t>
      </w:r>
      <w:r w:rsidRPr="00916603">
        <w:rPr>
          <w:rFonts w:ascii="Times New Roman" w:hAnsi="Times New Roman"/>
          <w:lang w:val="sq-AL"/>
        </w:rPr>
        <w:t>ё</w:t>
      </w:r>
      <w:r w:rsidRPr="00916603">
        <w:rPr>
          <w:lang w:val="sq-AL"/>
        </w:rPr>
        <w:t>rfaqen 60 m</w:t>
      </w:r>
      <w:r w:rsidRPr="00916603">
        <w:rPr>
          <w:vertAlign w:val="superscript"/>
          <w:lang w:val="sq-AL"/>
        </w:rPr>
        <w:t>2</w:t>
      </w:r>
      <w:r w:rsidRPr="00916603">
        <w:rPr>
          <w:lang w:val="sq-AL"/>
        </w:rPr>
        <w:t xml:space="preserve"> tokë/truall, me çmimin 1 400 lek</w:t>
      </w:r>
      <w:r w:rsidRPr="00916603">
        <w:rPr>
          <w:rFonts w:ascii="Times New Roman" w:hAnsi="Times New Roman"/>
          <w:lang w:val="sq-AL"/>
        </w:rPr>
        <w:t>ё</w:t>
      </w:r>
      <w:r w:rsidRPr="00916603">
        <w:rPr>
          <w:lang w:val="sq-AL"/>
        </w:rPr>
        <w:t>/m</w:t>
      </w:r>
      <w:r w:rsidRPr="00916603">
        <w:rPr>
          <w:vertAlign w:val="superscript"/>
          <w:lang w:val="sq-AL"/>
        </w:rPr>
        <w:t>2</w:t>
      </w:r>
      <w:r w:rsidRPr="00916603">
        <w:rPr>
          <w:lang w:val="sq-AL"/>
        </w:rPr>
        <w:t>, me vler</w:t>
      </w:r>
      <w:r w:rsidRPr="00916603">
        <w:rPr>
          <w:rFonts w:ascii="Times New Roman" w:hAnsi="Times New Roman"/>
          <w:lang w:val="sq-AL"/>
        </w:rPr>
        <w:t>ё</w:t>
      </w:r>
      <w:r w:rsidRPr="00916603">
        <w:rPr>
          <w:lang w:val="sq-AL"/>
        </w:rPr>
        <w:t>  84 000 (tetëdhjetë e katër mij</w:t>
      </w:r>
      <w:r w:rsidRPr="00916603">
        <w:rPr>
          <w:rFonts w:ascii="Times New Roman" w:hAnsi="Times New Roman"/>
          <w:lang w:val="sq-AL"/>
        </w:rPr>
        <w:t>ё</w:t>
      </w:r>
      <w:r w:rsidRPr="00916603">
        <w:rPr>
          <w:lang w:val="sq-AL"/>
        </w:rPr>
        <w:t>) lek</w:t>
      </w:r>
      <w:r w:rsidRPr="00916603">
        <w:rPr>
          <w:rFonts w:ascii="Times New Roman" w:hAnsi="Times New Roman"/>
          <w:lang w:val="sq-AL"/>
        </w:rPr>
        <w:t>ё</w:t>
      </w:r>
      <w:r w:rsidRPr="00916603">
        <w:rPr>
          <w:lang w:val="sq-AL"/>
        </w:rPr>
        <w:t>; për objekte, me vlerë 1 981 199 (një milion e nëntëqind e tetëdhjetë e një mijë e njëqind e nëntëdhjetë e nëntë) lekë, me një vlerë të përgjithshme shpronësimi  3 865 199 (tre milionë e tetëqind e gjasht</w:t>
      </w:r>
      <w:r w:rsidRPr="00916603">
        <w:rPr>
          <w:rFonts w:ascii="Times New Roman" w:hAnsi="Times New Roman"/>
          <w:lang w:val="sq-AL"/>
        </w:rPr>
        <w:t>ё</w:t>
      </w:r>
      <w:r w:rsidRPr="00916603">
        <w:rPr>
          <w:lang w:val="sq-AL"/>
        </w:rPr>
        <w:t>dhjet</w:t>
      </w:r>
      <w:r w:rsidRPr="00916603">
        <w:rPr>
          <w:rFonts w:ascii="Times New Roman" w:hAnsi="Times New Roman"/>
          <w:lang w:val="sq-AL"/>
        </w:rPr>
        <w:t>ё</w:t>
      </w:r>
      <w:r w:rsidRPr="00916603">
        <w:rPr>
          <w:lang w:val="sq-AL"/>
        </w:rPr>
        <w:t xml:space="preserve"> e pesë mij</w:t>
      </w:r>
      <w:r w:rsidRPr="00916603">
        <w:rPr>
          <w:rFonts w:ascii="Times New Roman" w:hAnsi="Times New Roman"/>
          <w:lang w:val="sq-AL"/>
        </w:rPr>
        <w:t>ё</w:t>
      </w:r>
      <w:r w:rsidRPr="00916603">
        <w:rPr>
          <w:lang w:val="sq-AL"/>
        </w:rPr>
        <w:t xml:space="preserve"> e njëqind e nëntëdhjetë e nëntë) lek</w:t>
      </w:r>
      <w:r w:rsidRPr="00916603">
        <w:rPr>
          <w:rFonts w:ascii="Times New Roman" w:hAnsi="Times New Roman"/>
          <w:lang w:val="sq-AL"/>
        </w:rPr>
        <w:t>ё</w:t>
      </w:r>
      <w:r w:rsidRPr="00916603">
        <w:rPr>
          <w:lang w:val="sq-AL"/>
        </w:rPr>
        <w:t xml:space="preserve">. </w:t>
      </w:r>
    </w:p>
    <w:p w:rsidR="00A57315" w:rsidRPr="00916603" w:rsidRDefault="00A57315" w:rsidP="00A57315">
      <w:pPr>
        <w:pStyle w:val="Paragrafi"/>
        <w:rPr>
          <w:lang w:val="sq-AL"/>
        </w:rPr>
      </w:pPr>
      <w:r w:rsidRPr="00916603">
        <w:rPr>
          <w:lang w:val="sq-AL"/>
        </w:rPr>
        <w:t>4. Vlera e përgjithshme e shpronësimit, prej 3 865 199 (tre milionë e tetëqind e gjasht</w:t>
      </w:r>
      <w:r w:rsidRPr="00916603">
        <w:rPr>
          <w:rFonts w:ascii="Times New Roman" w:hAnsi="Times New Roman"/>
          <w:lang w:val="sq-AL"/>
        </w:rPr>
        <w:t>ё</w:t>
      </w:r>
      <w:r w:rsidRPr="00916603">
        <w:rPr>
          <w:lang w:val="sq-AL"/>
        </w:rPr>
        <w:t>dhjet</w:t>
      </w:r>
      <w:r w:rsidRPr="00916603">
        <w:rPr>
          <w:rFonts w:ascii="Times New Roman" w:hAnsi="Times New Roman"/>
          <w:lang w:val="sq-AL"/>
        </w:rPr>
        <w:t>ё</w:t>
      </w:r>
      <w:r w:rsidRPr="00916603">
        <w:rPr>
          <w:lang w:val="sq-AL"/>
        </w:rPr>
        <w:t xml:space="preserve"> e pesë mij</w:t>
      </w:r>
      <w:r w:rsidRPr="00916603">
        <w:rPr>
          <w:rFonts w:ascii="Times New Roman" w:hAnsi="Times New Roman"/>
          <w:lang w:val="sq-AL"/>
        </w:rPr>
        <w:t>ё</w:t>
      </w:r>
      <w:r w:rsidRPr="00916603">
        <w:rPr>
          <w:lang w:val="sq-AL"/>
        </w:rPr>
        <w:t xml:space="preserve"> e njëqind e nëntëdhjetë e nëntë) lek</w:t>
      </w:r>
      <w:r w:rsidRPr="00916603">
        <w:rPr>
          <w:rFonts w:ascii="Times New Roman" w:hAnsi="Times New Roman"/>
          <w:lang w:val="sq-AL"/>
        </w:rPr>
        <w:t>ё</w:t>
      </w:r>
      <w:r w:rsidRPr="00916603">
        <w:rPr>
          <w:lang w:val="sq-AL"/>
        </w:rPr>
        <w:t>sh, të përballohet nga llogaria speciale, e krijuar si transfert</w:t>
      </w:r>
      <w:r w:rsidRPr="00916603">
        <w:rPr>
          <w:rFonts w:ascii="Times New Roman" w:hAnsi="Times New Roman"/>
          <w:lang w:val="sq-AL"/>
        </w:rPr>
        <w:t>ё</w:t>
      </w:r>
      <w:r w:rsidRPr="00916603">
        <w:rPr>
          <w:lang w:val="sq-AL"/>
        </w:rPr>
        <w:t xml:space="preserve"> kapitale p</w:t>
      </w:r>
      <w:r w:rsidRPr="00916603">
        <w:rPr>
          <w:rFonts w:ascii="Times New Roman" w:hAnsi="Times New Roman"/>
          <w:lang w:val="sq-AL"/>
        </w:rPr>
        <w:t>ё</w:t>
      </w:r>
      <w:r w:rsidRPr="00916603">
        <w:rPr>
          <w:lang w:val="sq-AL"/>
        </w:rPr>
        <w:t>r t’u p</w:t>
      </w:r>
      <w:r w:rsidRPr="00916603">
        <w:rPr>
          <w:rFonts w:ascii="Times New Roman" w:hAnsi="Times New Roman"/>
          <w:lang w:val="sq-AL"/>
        </w:rPr>
        <w:t>ё</w:t>
      </w:r>
      <w:r w:rsidRPr="00916603">
        <w:rPr>
          <w:lang w:val="sq-AL"/>
        </w:rPr>
        <w:t>rdorur p</w:t>
      </w:r>
      <w:r w:rsidRPr="00916603">
        <w:rPr>
          <w:rFonts w:ascii="Times New Roman" w:hAnsi="Times New Roman"/>
          <w:lang w:val="sq-AL"/>
        </w:rPr>
        <w:t>ё</w:t>
      </w:r>
      <w:r w:rsidRPr="00916603">
        <w:rPr>
          <w:lang w:val="sq-AL"/>
        </w:rPr>
        <w:t>r shpron</w:t>
      </w:r>
      <w:r w:rsidRPr="00916603">
        <w:rPr>
          <w:rFonts w:ascii="Times New Roman" w:hAnsi="Times New Roman"/>
          <w:lang w:val="sq-AL"/>
        </w:rPr>
        <w:t>ё</w:t>
      </w:r>
      <w:r w:rsidRPr="00916603">
        <w:rPr>
          <w:lang w:val="sq-AL"/>
        </w:rPr>
        <w:t>simet.</w:t>
      </w:r>
    </w:p>
    <w:p w:rsidR="00A57315" w:rsidRPr="00916603" w:rsidRDefault="00A57315" w:rsidP="00A57315">
      <w:pPr>
        <w:pStyle w:val="Paragrafi"/>
        <w:rPr>
          <w:lang w:val="sq-AL"/>
        </w:rPr>
      </w:pPr>
      <w:r w:rsidRPr="00916603">
        <w:rPr>
          <w:lang w:val="sq-AL"/>
        </w:rPr>
        <w:t>5. Shpenzimet procedurale, në shumën 175 500 (njëqind e shtat</w:t>
      </w:r>
      <w:r w:rsidRPr="00916603">
        <w:rPr>
          <w:rFonts w:ascii="Times New Roman" w:hAnsi="Times New Roman"/>
          <w:lang w:val="sq-AL"/>
        </w:rPr>
        <w:t>ё</w:t>
      </w:r>
      <w:r w:rsidRPr="00916603">
        <w:rPr>
          <w:lang w:val="sq-AL"/>
        </w:rPr>
        <w:t>dhjet</w:t>
      </w:r>
      <w:r w:rsidRPr="00916603">
        <w:rPr>
          <w:rFonts w:ascii="Times New Roman" w:hAnsi="Times New Roman"/>
          <w:lang w:val="sq-AL"/>
        </w:rPr>
        <w:t>ё</w:t>
      </w:r>
      <w:r w:rsidRPr="00916603">
        <w:rPr>
          <w:lang w:val="sq-AL"/>
        </w:rPr>
        <w:t xml:space="preserve"> e pesë mijë e pes</w:t>
      </w:r>
      <w:r w:rsidRPr="00916603">
        <w:rPr>
          <w:rFonts w:ascii="Times New Roman" w:hAnsi="Times New Roman"/>
          <w:lang w:val="sq-AL"/>
        </w:rPr>
        <w:t>ё</w:t>
      </w:r>
      <w:r w:rsidRPr="00916603">
        <w:rPr>
          <w:lang w:val="sq-AL"/>
        </w:rPr>
        <w:t>qind) lekë, të përballohen nga Drejtoria e P</w:t>
      </w:r>
      <w:r w:rsidRPr="00916603">
        <w:rPr>
          <w:rFonts w:ascii="Times New Roman" w:hAnsi="Times New Roman"/>
          <w:lang w:val="sq-AL"/>
        </w:rPr>
        <w:t>ё</w:t>
      </w:r>
      <w:r w:rsidRPr="00916603">
        <w:rPr>
          <w:lang w:val="sq-AL"/>
        </w:rPr>
        <w:t>rgjithshme e Rrug</w:t>
      </w:r>
      <w:r w:rsidRPr="00916603">
        <w:rPr>
          <w:rFonts w:ascii="Times New Roman" w:hAnsi="Times New Roman"/>
          <w:lang w:val="sq-AL"/>
        </w:rPr>
        <w:t>ё</w:t>
      </w:r>
      <w:r w:rsidRPr="00916603">
        <w:rPr>
          <w:lang w:val="sq-AL"/>
        </w:rPr>
        <w:t>ve.</w:t>
      </w:r>
    </w:p>
    <w:p w:rsidR="00A57315" w:rsidRPr="00916603" w:rsidRDefault="00A57315" w:rsidP="00A57315">
      <w:pPr>
        <w:pStyle w:val="Paragrafi"/>
        <w:rPr>
          <w:lang w:val="sq-AL"/>
        </w:rPr>
      </w:pPr>
      <w:r w:rsidRPr="00916603">
        <w:rPr>
          <w:lang w:val="sq-AL"/>
        </w:rPr>
        <w:t>6. Shpronësimi të filloj</w:t>
      </w:r>
      <w:r w:rsidRPr="00916603">
        <w:rPr>
          <w:rFonts w:ascii="Times New Roman" w:hAnsi="Times New Roman"/>
          <w:lang w:val="sq-AL"/>
        </w:rPr>
        <w:t>ё</w:t>
      </w:r>
      <w:r w:rsidRPr="00916603">
        <w:rPr>
          <w:lang w:val="sq-AL"/>
        </w:rPr>
        <w:t>  m</w:t>
      </w:r>
      <w:r w:rsidRPr="00916603">
        <w:rPr>
          <w:rFonts w:ascii="Times New Roman" w:hAnsi="Times New Roman"/>
          <w:lang w:val="sq-AL"/>
        </w:rPr>
        <w:t>ё</w:t>
      </w:r>
      <w:r w:rsidRPr="00916603">
        <w:rPr>
          <w:lang w:val="sq-AL"/>
        </w:rPr>
        <w:t xml:space="preserve"> 1.3.2007 dhe t</w:t>
      </w:r>
      <w:r w:rsidRPr="00916603">
        <w:rPr>
          <w:rFonts w:ascii="Times New Roman" w:hAnsi="Times New Roman"/>
          <w:lang w:val="sq-AL"/>
        </w:rPr>
        <w:t>ё</w:t>
      </w:r>
      <w:r w:rsidRPr="00916603">
        <w:rPr>
          <w:lang w:val="sq-AL"/>
        </w:rPr>
        <w:t xml:space="preserve"> përfundojë  më 31.3.2007.</w:t>
      </w:r>
    </w:p>
    <w:p w:rsidR="00A57315" w:rsidRPr="00916603" w:rsidRDefault="00A57315" w:rsidP="00A57315">
      <w:pPr>
        <w:pStyle w:val="Paragrafi"/>
        <w:rPr>
          <w:lang w:val="sq-AL"/>
        </w:rPr>
      </w:pPr>
      <w:r w:rsidRPr="00916603">
        <w:rPr>
          <w:lang w:val="sq-AL"/>
        </w:rPr>
        <w:t>7. Drejtoria e P</w:t>
      </w:r>
      <w:r w:rsidRPr="00916603">
        <w:rPr>
          <w:rFonts w:ascii="Times New Roman" w:hAnsi="Times New Roman"/>
          <w:lang w:val="sq-AL"/>
        </w:rPr>
        <w:t>ё</w:t>
      </w:r>
      <w:r w:rsidRPr="00916603">
        <w:rPr>
          <w:lang w:val="sq-AL"/>
        </w:rPr>
        <w:t>rgjithshme e Rrug</w:t>
      </w:r>
      <w:r w:rsidRPr="00916603">
        <w:rPr>
          <w:rFonts w:ascii="Times New Roman" w:hAnsi="Times New Roman"/>
          <w:lang w:val="sq-AL"/>
        </w:rPr>
        <w:t>ё</w:t>
      </w:r>
      <w:r w:rsidRPr="00916603">
        <w:rPr>
          <w:lang w:val="sq-AL"/>
        </w:rPr>
        <w:t>ve t</w:t>
      </w:r>
      <w:r w:rsidRPr="00916603">
        <w:rPr>
          <w:rFonts w:ascii="Times New Roman" w:hAnsi="Times New Roman"/>
          <w:lang w:val="sq-AL"/>
        </w:rPr>
        <w:t>ё</w:t>
      </w:r>
      <w:r w:rsidRPr="00916603">
        <w:rPr>
          <w:lang w:val="sq-AL"/>
        </w:rPr>
        <w:t xml:space="preserve"> b</w:t>
      </w:r>
      <w:r w:rsidRPr="00916603">
        <w:rPr>
          <w:rFonts w:ascii="Times New Roman" w:hAnsi="Times New Roman"/>
          <w:lang w:val="sq-AL"/>
        </w:rPr>
        <w:t>ё</w:t>
      </w:r>
      <w:r w:rsidRPr="00916603">
        <w:rPr>
          <w:lang w:val="sq-AL"/>
        </w:rPr>
        <w:t>j</w:t>
      </w:r>
      <w:r w:rsidRPr="00916603">
        <w:rPr>
          <w:rFonts w:ascii="Times New Roman" w:hAnsi="Times New Roman"/>
          <w:lang w:val="sq-AL"/>
        </w:rPr>
        <w:t>ё</w:t>
      </w:r>
      <w:r w:rsidRPr="00916603">
        <w:rPr>
          <w:lang w:val="sq-AL"/>
        </w:rPr>
        <w:t xml:space="preserve"> likuidimin e pronar</w:t>
      </w:r>
      <w:r w:rsidRPr="00916603">
        <w:rPr>
          <w:rFonts w:ascii="Times New Roman" w:hAnsi="Times New Roman"/>
          <w:lang w:val="sq-AL"/>
        </w:rPr>
        <w:t>ё</w:t>
      </w:r>
      <w:r>
        <w:rPr>
          <w:lang w:val="sq-AL"/>
        </w:rPr>
        <w:t>ve</w:t>
      </w:r>
      <w:r w:rsidRPr="00916603">
        <w:rPr>
          <w:lang w:val="sq-AL"/>
        </w:rPr>
        <w:t xml:space="preserve"> brenda afatit t</w:t>
      </w:r>
      <w:r w:rsidRPr="00916603">
        <w:rPr>
          <w:rFonts w:ascii="Times New Roman" w:hAnsi="Times New Roman"/>
          <w:lang w:val="sq-AL"/>
        </w:rPr>
        <w:t>ё</w:t>
      </w:r>
      <w:r w:rsidRPr="00916603">
        <w:rPr>
          <w:lang w:val="sq-AL"/>
        </w:rPr>
        <w:t xml:space="preserve"> përcaktuar n</w:t>
      </w:r>
      <w:r w:rsidRPr="00916603">
        <w:rPr>
          <w:rFonts w:ascii="Times New Roman" w:hAnsi="Times New Roman"/>
          <w:lang w:val="sq-AL"/>
        </w:rPr>
        <w:t>ё</w:t>
      </w:r>
      <w:r w:rsidRPr="00916603">
        <w:rPr>
          <w:lang w:val="sq-AL"/>
        </w:rPr>
        <w:t xml:space="preserve"> pik</w:t>
      </w:r>
      <w:r w:rsidRPr="00916603">
        <w:rPr>
          <w:rFonts w:ascii="Times New Roman" w:hAnsi="Times New Roman"/>
          <w:lang w:val="sq-AL"/>
        </w:rPr>
        <w:t>ё</w:t>
      </w:r>
      <w:r>
        <w:rPr>
          <w:lang w:val="sq-AL"/>
        </w:rPr>
        <w:t>n 6</w:t>
      </w:r>
      <w:r w:rsidRPr="00916603">
        <w:rPr>
          <w:lang w:val="sq-AL"/>
        </w:rPr>
        <w:t xml:space="preserve"> t</w:t>
      </w:r>
      <w:r w:rsidRPr="00916603">
        <w:rPr>
          <w:rFonts w:ascii="Times New Roman" w:hAnsi="Times New Roman"/>
          <w:lang w:val="sq-AL"/>
        </w:rPr>
        <w:t>ё</w:t>
      </w:r>
      <w:r w:rsidRPr="00916603">
        <w:rPr>
          <w:lang w:val="sq-AL"/>
        </w:rPr>
        <w:t xml:space="preserve"> k</w:t>
      </w:r>
      <w:r w:rsidRPr="00916603">
        <w:rPr>
          <w:rFonts w:ascii="Times New Roman" w:hAnsi="Times New Roman"/>
          <w:lang w:val="sq-AL"/>
        </w:rPr>
        <w:t>ё</w:t>
      </w:r>
      <w:r w:rsidRPr="00916603">
        <w:rPr>
          <w:lang w:val="sq-AL"/>
        </w:rPr>
        <w:t>tij vendimi.</w:t>
      </w:r>
    </w:p>
    <w:p w:rsidR="00A57315" w:rsidRPr="00916603" w:rsidRDefault="00A57315" w:rsidP="00A57315">
      <w:pPr>
        <w:pStyle w:val="Paragrafi"/>
        <w:rPr>
          <w:lang w:val="sq-AL"/>
        </w:rPr>
      </w:pPr>
      <w:r w:rsidRPr="00916603">
        <w:rPr>
          <w:lang w:val="sq-AL"/>
        </w:rPr>
        <w:t>8. Pronar</w:t>
      </w:r>
      <w:r w:rsidRPr="00916603">
        <w:rPr>
          <w:rFonts w:ascii="Times New Roman" w:hAnsi="Times New Roman"/>
          <w:lang w:val="sq-AL"/>
        </w:rPr>
        <w:t>ё</w:t>
      </w:r>
      <w:r w:rsidRPr="00916603">
        <w:rPr>
          <w:lang w:val="sq-AL"/>
        </w:rPr>
        <w:t>t e p</w:t>
      </w:r>
      <w:r w:rsidRPr="00916603">
        <w:rPr>
          <w:rFonts w:ascii="Times New Roman" w:hAnsi="Times New Roman"/>
          <w:lang w:val="sq-AL"/>
        </w:rPr>
        <w:t>ё</w:t>
      </w:r>
      <w:r w:rsidRPr="00916603">
        <w:rPr>
          <w:lang w:val="sq-AL"/>
        </w:rPr>
        <w:t>rmendur n</w:t>
      </w:r>
      <w:r w:rsidRPr="00916603">
        <w:rPr>
          <w:rFonts w:ascii="Times New Roman" w:hAnsi="Times New Roman"/>
          <w:lang w:val="sq-AL"/>
        </w:rPr>
        <w:t>ё</w:t>
      </w:r>
      <w:r w:rsidRPr="00916603">
        <w:rPr>
          <w:lang w:val="sq-AL"/>
        </w:rPr>
        <w:t xml:space="preserve"> list</w:t>
      </w:r>
      <w:r w:rsidRPr="00916603">
        <w:rPr>
          <w:rFonts w:ascii="Times New Roman" w:hAnsi="Times New Roman"/>
          <w:lang w:val="sq-AL"/>
        </w:rPr>
        <w:t>ё</w:t>
      </w:r>
      <w:r w:rsidRPr="00916603">
        <w:rPr>
          <w:lang w:val="sq-AL"/>
        </w:rPr>
        <w:t>n, q</w:t>
      </w:r>
      <w:r w:rsidRPr="00916603">
        <w:rPr>
          <w:rFonts w:ascii="Times New Roman" w:hAnsi="Times New Roman"/>
          <w:lang w:val="sq-AL"/>
        </w:rPr>
        <w:t>ё</w:t>
      </w:r>
      <w:r w:rsidRPr="00916603">
        <w:rPr>
          <w:lang w:val="sq-AL"/>
        </w:rPr>
        <w:t xml:space="preserve"> i bashk</w:t>
      </w:r>
      <w:r w:rsidRPr="00916603">
        <w:rPr>
          <w:rFonts w:ascii="Times New Roman" w:hAnsi="Times New Roman"/>
          <w:lang w:val="sq-AL"/>
        </w:rPr>
        <w:t>ё</w:t>
      </w:r>
      <w:r w:rsidRPr="00916603">
        <w:rPr>
          <w:lang w:val="sq-AL"/>
        </w:rPr>
        <w:t>lidhet k</w:t>
      </w:r>
      <w:r w:rsidRPr="00916603">
        <w:rPr>
          <w:rFonts w:ascii="Times New Roman" w:hAnsi="Times New Roman"/>
          <w:lang w:val="sq-AL"/>
        </w:rPr>
        <w:t>ё</w:t>
      </w:r>
      <w:r w:rsidRPr="00916603">
        <w:rPr>
          <w:lang w:val="sq-AL"/>
        </w:rPr>
        <w:t>tij vendimi, p</w:t>
      </w:r>
      <w:r w:rsidRPr="00916603">
        <w:rPr>
          <w:rFonts w:ascii="Times New Roman" w:hAnsi="Times New Roman"/>
          <w:lang w:val="sq-AL"/>
        </w:rPr>
        <w:t>ё</w:t>
      </w:r>
      <w:r w:rsidRPr="00916603">
        <w:rPr>
          <w:lang w:val="sq-AL"/>
        </w:rPr>
        <w:t>r t</w:t>
      </w:r>
      <w:r w:rsidRPr="00916603">
        <w:rPr>
          <w:rFonts w:ascii="Times New Roman" w:hAnsi="Times New Roman"/>
          <w:lang w:val="sq-AL"/>
        </w:rPr>
        <w:t>ё</w:t>
      </w:r>
      <w:r w:rsidRPr="00916603">
        <w:rPr>
          <w:lang w:val="sq-AL"/>
        </w:rPr>
        <w:t xml:space="preserve"> cil</w:t>
      </w:r>
      <w:r w:rsidRPr="00916603">
        <w:rPr>
          <w:rFonts w:ascii="Times New Roman" w:hAnsi="Times New Roman"/>
          <w:lang w:val="sq-AL"/>
        </w:rPr>
        <w:t>ё</w:t>
      </w:r>
      <w:r w:rsidRPr="00916603">
        <w:rPr>
          <w:lang w:val="sq-AL"/>
        </w:rPr>
        <w:t xml:space="preserve">t </w:t>
      </w:r>
      <w:r w:rsidRPr="00916603">
        <w:rPr>
          <w:rFonts w:ascii="Times New Roman" w:hAnsi="Times New Roman"/>
          <w:lang w:val="sq-AL"/>
        </w:rPr>
        <w:t>ё</w:t>
      </w:r>
      <w:r w:rsidRPr="00916603">
        <w:rPr>
          <w:lang w:val="sq-AL"/>
        </w:rPr>
        <w:t>sht</w:t>
      </w:r>
      <w:r w:rsidRPr="00916603">
        <w:rPr>
          <w:rFonts w:ascii="Times New Roman" w:hAnsi="Times New Roman"/>
          <w:lang w:val="sq-AL"/>
        </w:rPr>
        <w:t>ё</w:t>
      </w:r>
      <w:r w:rsidRPr="00916603">
        <w:rPr>
          <w:lang w:val="sq-AL"/>
        </w:rPr>
        <w:t xml:space="preserve"> b</w:t>
      </w:r>
      <w:r w:rsidRPr="00916603">
        <w:rPr>
          <w:rFonts w:ascii="Times New Roman" w:hAnsi="Times New Roman"/>
          <w:lang w:val="sq-AL"/>
        </w:rPr>
        <w:t>ё</w:t>
      </w:r>
      <w:r w:rsidRPr="00916603">
        <w:rPr>
          <w:lang w:val="sq-AL"/>
        </w:rPr>
        <w:t>r</w:t>
      </w:r>
      <w:r w:rsidRPr="00916603">
        <w:rPr>
          <w:rFonts w:ascii="Times New Roman" w:hAnsi="Times New Roman"/>
          <w:lang w:val="sq-AL"/>
        </w:rPr>
        <w:t>ё</w:t>
      </w:r>
      <w:r w:rsidRPr="00916603">
        <w:rPr>
          <w:lang w:val="sq-AL"/>
        </w:rPr>
        <w:t xml:space="preserve"> sh</w:t>
      </w:r>
      <w:r w:rsidRPr="00916603">
        <w:rPr>
          <w:rFonts w:ascii="Times New Roman" w:hAnsi="Times New Roman"/>
          <w:lang w:val="sq-AL"/>
        </w:rPr>
        <w:t>ё</w:t>
      </w:r>
      <w:r w:rsidRPr="00916603">
        <w:rPr>
          <w:lang w:val="sq-AL"/>
        </w:rPr>
        <w:t>nimi “Plot</w:t>
      </w:r>
      <w:r w:rsidRPr="00916603">
        <w:rPr>
          <w:rFonts w:ascii="Times New Roman" w:hAnsi="Times New Roman"/>
          <w:lang w:val="sq-AL"/>
        </w:rPr>
        <w:t>ё</w:t>
      </w:r>
      <w:r w:rsidRPr="00916603">
        <w:rPr>
          <w:lang w:val="sq-AL"/>
        </w:rPr>
        <w:t>sim dokumentacioni” ose “Mungon kartela e pasurisë”, t</w:t>
      </w:r>
      <w:r w:rsidRPr="00916603">
        <w:rPr>
          <w:rFonts w:ascii="Times New Roman" w:hAnsi="Times New Roman"/>
          <w:lang w:val="sq-AL"/>
        </w:rPr>
        <w:t>ё</w:t>
      </w:r>
      <w:r w:rsidRPr="00916603">
        <w:rPr>
          <w:lang w:val="sq-AL"/>
        </w:rPr>
        <w:t xml:space="preserve"> kompensohen, p</w:t>
      </w:r>
      <w:r w:rsidRPr="00916603">
        <w:rPr>
          <w:rFonts w:ascii="Times New Roman" w:hAnsi="Times New Roman"/>
          <w:lang w:val="sq-AL"/>
        </w:rPr>
        <w:t>ё</w:t>
      </w:r>
      <w:r w:rsidRPr="00916603">
        <w:rPr>
          <w:lang w:val="sq-AL"/>
        </w:rPr>
        <w:t>r efekt shpron</w:t>
      </w:r>
      <w:r w:rsidRPr="00916603">
        <w:rPr>
          <w:rFonts w:ascii="Times New Roman" w:hAnsi="Times New Roman"/>
          <w:lang w:val="sq-AL"/>
        </w:rPr>
        <w:t>ё</w:t>
      </w:r>
      <w:r w:rsidRPr="00916603">
        <w:rPr>
          <w:lang w:val="sq-AL"/>
        </w:rPr>
        <w:t>simi, pasi t</w:t>
      </w:r>
      <w:r w:rsidRPr="00916603">
        <w:rPr>
          <w:rFonts w:ascii="Times New Roman" w:hAnsi="Times New Roman"/>
          <w:lang w:val="sq-AL"/>
        </w:rPr>
        <w:t>ё</w:t>
      </w:r>
      <w:r w:rsidRPr="00916603">
        <w:rPr>
          <w:lang w:val="sq-AL"/>
        </w:rPr>
        <w:t xml:space="preserve"> ken</w:t>
      </w:r>
      <w:r w:rsidRPr="00916603">
        <w:rPr>
          <w:rFonts w:ascii="Times New Roman" w:hAnsi="Times New Roman"/>
          <w:lang w:val="sq-AL"/>
        </w:rPr>
        <w:t>ё</w:t>
      </w:r>
      <w:r w:rsidRPr="00916603">
        <w:rPr>
          <w:lang w:val="sq-AL"/>
        </w:rPr>
        <w:t xml:space="preserve"> paraqitur dokumentacionin e plot</w:t>
      </w:r>
      <w:r w:rsidRPr="00916603">
        <w:rPr>
          <w:rFonts w:ascii="Times New Roman" w:hAnsi="Times New Roman"/>
          <w:lang w:val="sq-AL"/>
        </w:rPr>
        <w:t>ё</w:t>
      </w:r>
      <w:r w:rsidRPr="00916603">
        <w:rPr>
          <w:lang w:val="sq-AL"/>
        </w:rPr>
        <w:t xml:space="preserve"> t</w:t>
      </w:r>
      <w:r w:rsidRPr="00916603">
        <w:rPr>
          <w:rFonts w:ascii="Times New Roman" w:hAnsi="Times New Roman"/>
          <w:lang w:val="sq-AL"/>
        </w:rPr>
        <w:t>ё</w:t>
      </w:r>
      <w:r w:rsidRPr="00916603">
        <w:rPr>
          <w:lang w:val="sq-AL"/>
        </w:rPr>
        <w:t xml:space="preserve"> pron</w:t>
      </w:r>
      <w:r w:rsidRPr="00916603">
        <w:rPr>
          <w:rFonts w:ascii="Times New Roman" w:hAnsi="Times New Roman"/>
          <w:lang w:val="sq-AL"/>
        </w:rPr>
        <w:t>ё</w:t>
      </w:r>
      <w:r w:rsidRPr="00916603">
        <w:rPr>
          <w:lang w:val="sq-AL"/>
        </w:rPr>
        <w:t>sis</w:t>
      </w:r>
      <w:r w:rsidRPr="00916603">
        <w:rPr>
          <w:rFonts w:ascii="Times New Roman" w:hAnsi="Times New Roman"/>
          <w:lang w:val="sq-AL"/>
        </w:rPr>
        <w:t>ё</w:t>
      </w:r>
      <w:r w:rsidRPr="00916603">
        <w:rPr>
          <w:lang w:val="sq-AL"/>
        </w:rPr>
        <w:t xml:space="preserve"> pran</w:t>
      </w:r>
      <w:r w:rsidRPr="00916603">
        <w:rPr>
          <w:rFonts w:ascii="Times New Roman" w:hAnsi="Times New Roman"/>
          <w:lang w:val="sq-AL"/>
        </w:rPr>
        <w:t>ё</w:t>
      </w:r>
      <w:r w:rsidRPr="00916603">
        <w:rPr>
          <w:lang w:val="sq-AL"/>
        </w:rPr>
        <w:t xml:space="preserve"> Drejtoris</w:t>
      </w:r>
      <w:r w:rsidRPr="00916603">
        <w:rPr>
          <w:rFonts w:ascii="Times New Roman" w:hAnsi="Times New Roman"/>
          <w:lang w:val="sq-AL"/>
        </w:rPr>
        <w:t>ё</w:t>
      </w:r>
      <w:r w:rsidRPr="00916603">
        <w:rPr>
          <w:lang w:val="sq-AL"/>
        </w:rPr>
        <w:t xml:space="preserve"> s</w:t>
      </w:r>
      <w:r w:rsidRPr="00916603">
        <w:rPr>
          <w:rFonts w:ascii="Times New Roman" w:hAnsi="Times New Roman"/>
          <w:lang w:val="sq-AL"/>
        </w:rPr>
        <w:t>ё</w:t>
      </w:r>
      <w:r w:rsidRPr="00916603">
        <w:rPr>
          <w:lang w:val="sq-AL"/>
        </w:rPr>
        <w:t xml:space="preserve"> P</w:t>
      </w:r>
      <w:r w:rsidRPr="00916603">
        <w:rPr>
          <w:rFonts w:ascii="Times New Roman" w:hAnsi="Times New Roman"/>
          <w:lang w:val="sq-AL"/>
        </w:rPr>
        <w:t>ё</w:t>
      </w:r>
      <w:r w:rsidRPr="00916603">
        <w:rPr>
          <w:lang w:val="sq-AL"/>
        </w:rPr>
        <w:t>rgjithshme t</w:t>
      </w:r>
      <w:r w:rsidRPr="00916603">
        <w:rPr>
          <w:rFonts w:ascii="Times New Roman" w:hAnsi="Times New Roman"/>
          <w:lang w:val="sq-AL"/>
        </w:rPr>
        <w:t>ё</w:t>
      </w:r>
      <w:r w:rsidRPr="00916603">
        <w:rPr>
          <w:lang w:val="sq-AL"/>
        </w:rPr>
        <w:t xml:space="preserve"> Rrug</w:t>
      </w:r>
      <w:r w:rsidRPr="00916603">
        <w:rPr>
          <w:rFonts w:ascii="Times New Roman" w:hAnsi="Times New Roman"/>
          <w:lang w:val="sq-AL"/>
        </w:rPr>
        <w:t>ё</w:t>
      </w:r>
      <w:r w:rsidRPr="00916603">
        <w:rPr>
          <w:lang w:val="sq-AL"/>
        </w:rPr>
        <w:t>ve. Deri në këtë çast, parat</w:t>
      </w:r>
      <w:r w:rsidRPr="00916603">
        <w:rPr>
          <w:rFonts w:ascii="Times New Roman" w:hAnsi="Times New Roman"/>
          <w:lang w:val="sq-AL"/>
        </w:rPr>
        <w:t>ё</w:t>
      </w:r>
      <w:r w:rsidRPr="00916603">
        <w:rPr>
          <w:lang w:val="sq-AL"/>
        </w:rPr>
        <w:t xml:space="preserve"> do t</w:t>
      </w:r>
      <w:r w:rsidRPr="00916603">
        <w:rPr>
          <w:rFonts w:ascii="Times New Roman" w:hAnsi="Times New Roman"/>
          <w:lang w:val="sq-AL"/>
        </w:rPr>
        <w:t>ё</w:t>
      </w:r>
      <w:r w:rsidRPr="00916603">
        <w:rPr>
          <w:lang w:val="sq-AL"/>
        </w:rPr>
        <w:t xml:space="preserve"> q</w:t>
      </w:r>
      <w:r w:rsidRPr="00916603">
        <w:rPr>
          <w:rFonts w:ascii="Times New Roman" w:hAnsi="Times New Roman"/>
          <w:lang w:val="sq-AL"/>
        </w:rPr>
        <w:t>ё</w:t>
      </w:r>
      <w:r w:rsidRPr="00916603">
        <w:rPr>
          <w:lang w:val="sq-AL"/>
        </w:rPr>
        <w:t>ndrojn</w:t>
      </w:r>
      <w:r w:rsidRPr="00916603">
        <w:rPr>
          <w:rFonts w:ascii="Times New Roman" w:hAnsi="Times New Roman"/>
          <w:lang w:val="sq-AL"/>
        </w:rPr>
        <w:t>ё</w:t>
      </w:r>
      <w:r w:rsidRPr="00916603">
        <w:rPr>
          <w:lang w:val="sq-AL"/>
        </w:rPr>
        <w:t xml:space="preserve"> t</w:t>
      </w:r>
      <w:r w:rsidRPr="00916603">
        <w:rPr>
          <w:rFonts w:ascii="Times New Roman" w:hAnsi="Times New Roman"/>
          <w:lang w:val="sq-AL"/>
        </w:rPr>
        <w:t>ё</w:t>
      </w:r>
      <w:r w:rsidRPr="00916603">
        <w:rPr>
          <w:lang w:val="sq-AL"/>
        </w:rPr>
        <w:t xml:space="preserve"> bllokuara n</w:t>
      </w:r>
      <w:r w:rsidRPr="00916603">
        <w:rPr>
          <w:rFonts w:ascii="Times New Roman" w:hAnsi="Times New Roman"/>
          <w:lang w:val="sq-AL"/>
        </w:rPr>
        <w:t>ё</w:t>
      </w:r>
      <w:r w:rsidRPr="00916603">
        <w:rPr>
          <w:lang w:val="sq-AL"/>
        </w:rPr>
        <w:t xml:space="preserve"> bank</w:t>
      </w:r>
      <w:r w:rsidRPr="00916603">
        <w:rPr>
          <w:rFonts w:ascii="Times New Roman" w:hAnsi="Times New Roman"/>
          <w:lang w:val="sq-AL"/>
        </w:rPr>
        <w:t>ё</w:t>
      </w:r>
      <w:r w:rsidRPr="00916603">
        <w:rPr>
          <w:lang w:val="sq-AL"/>
        </w:rPr>
        <w:t>.</w:t>
      </w:r>
    </w:p>
    <w:p w:rsidR="00A57315" w:rsidRPr="00916603" w:rsidRDefault="009303F6" w:rsidP="00A57315">
      <w:pPr>
        <w:pStyle w:val="Paragrafi"/>
        <w:rPr>
          <w:lang w:val="sq-AL"/>
        </w:rPr>
      </w:pPr>
      <w:r>
        <w:rPr>
          <w:lang w:val="sq-AL"/>
        </w:rPr>
        <w:t xml:space="preserve">9. </w:t>
      </w:r>
      <w:r w:rsidR="00A57315" w:rsidRPr="00916603">
        <w:rPr>
          <w:lang w:val="sq-AL"/>
        </w:rPr>
        <w:t>Ngarkohen Ministria e Punëve Publike, Transportit dhe Telekomunikacionit dhe Drejtoria e P</w:t>
      </w:r>
      <w:r w:rsidR="00A57315" w:rsidRPr="00916603">
        <w:rPr>
          <w:rFonts w:ascii="Times New Roman" w:hAnsi="Times New Roman"/>
          <w:lang w:val="sq-AL"/>
        </w:rPr>
        <w:t>ё</w:t>
      </w:r>
      <w:r w:rsidR="00A57315" w:rsidRPr="00916603">
        <w:rPr>
          <w:lang w:val="sq-AL"/>
        </w:rPr>
        <w:t>rgjithshme e Rrug</w:t>
      </w:r>
      <w:r w:rsidR="00A57315" w:rsidRPr="00916603">
        <w:rPr>
          <w:rFonts w:ascii="Times New Roman" w:hAnsi="Times New Roman"/>
          <w:lang w:val="sq-AL"/>
        </w:rPr>
        <w:t>ё</w:t>
      </w:r>
      <w:r w:rsidR="00A57315" w:rsidRPr="00916603">
        <w:rPr>
          <w:lang w:val="sq-AL"/>
        </w:rPr>
        <w:t>ve për zbatimin e këtij vendimi.</w:t>
      </w:r>
    </w:p>
    <w:p w:rsidR="00A57315" w:rsidRPr="00916603" w:rsidRDefault="00A57315" w:rsidP="00A57315">
      <w:pPr>
        <w:pStyle w:val="Paragrafi"/>
        <w:rPr>
          <w:lang w:val="sq-AL"/>
        </w:rPr>
      </w:pPr>
      <w:r w:rsidRPr="00916603">
        <w:rPr>
          <w:lang w:val="sq-AL"/>
        </w:rPr>
        <w:t>Ky vendim hyn në fuqi menjëherë dhe botohet në Fletoren Zyrtare.</w:t>
      </w:r>
    </w:p>
    <w:p w:rsidR="00A57315" w:rsidRPr="00916603" w:rsidRDefault="00A57315" w:rsidP="00A57315">
      <w:pPr>
        <w:pStyle w:val="Paragrafi"/>
        <w:rPr>
          <w:lang w:val="sq-AL"/>
        </w:rPr>
      </w:pPr>
      <w:r w:rsidRPr="00916603">
        <w:rPr>
          <w:lang w:val="sq-AL"/>
        </w:rPr>
        <w:t> </w:t>
      </w:r>
    </w:p>
    <w:p w:rsidR="00A57315" w:rsidRPr="00916603" w:rsidRDefault="00A57315" w:rsidP="00CE7C22">
      <w:pPr>
        <w:pStyle w:val="Autoriteti"/>
      </w:pPr>
      <w:r w:rsidRPr="00916603">
        <w:t>KRYEMINISTRI</w:t>
      </w:r>
    </w:p>
    <w:p w:rsidR="00A57315" w:rsidRPr="00916603" w:rsidRDefault="00A57315" w:rsidP="00CE7C22">
      <w:pPr>
        <w:pStyle w:val="AutoritetiEmer"/>
      </w:pPr>
      <w:r w:rsidRPr="00916603">
        <w:t>Sali  Berisha</w:t>
      </w:r>
    </w:p>
    <w:p w:rsidR="00A57315" w:rsidRDefault="00A57315" w:rsidP="00A57315">
      <w:pPr>
        <w:pStyle w:val="Paragrafi"/>
        <w:rPr>
          <w:lang w:val="sq-AL"/>
        </w:rPr>
      </w:pPr>
      <w:r w:rsidRPr="00916603">
        <w:rPr>
          <w:lang w:val="sq-AL"/>
        </w:rPr>
        <w:t> </w:t>
      </w:r>
    </w:p>
    <w:p w:rsidR="00E8023E" w:rsidRDefault="00E8023E" w:rsidP="00A57315">
      <w:pPr>
        <w:pStyle w:val="Paragrafi"/>
        <w:rPr>
          <w:b/>
          <w:lang w:val="sq-AL"/>
        </w:rPr>
      </w:pPr>
    </w:p>
    <w:p w:rsidR="00A57315" w:rsidRPr="00916603" w:rsidRDefault="00A57315" w:rsidP="00A57315">
      <w:pPr>
        <w:pStyle w:val="Paragrafi"/>
        <w:rPr>
          <w:lang w:val="sq-AL"/>
        </w:rPr>
      </w:pPr>
    </w:p>
    <w:p w:rsidR="003D0868" w:rsidRDefault="003D0868" w:rsidP="00A57315">
      <w:pPr>
        <w:pStyle w:val="Paragrafi"/>
        <w:rPr>
          <w:lang w:val="sq-AL"/>
        </w:rPr>
      </w:pPr>
    </w:p>
    <w:p w:rsidR="003D0868" w:rsidRDefault="003D0868" w:rsidP="00A57315">
      <w:pPr>
        <w:pStyle w:val="Paragrafi"/>
        <w:rPr>
          <w:lang w:val="sq-AL"/>
        </w:rPr>
      </w:pPr>
    </w:p>
    <w:p w:rsidR="003D0868" w:rsidRDefault="003D0868" w:rsidP="00A57315">
      <w:pPr>
        <w:pStyle w:val="Paragrafi"/>
        <w:rPr>
          <w:lang w:val="sq-AL"/>
        </w:rPr>
      </w:pPr>
    </w:p>
    <w:p w:rsidR="00BB0BD6" w:rsidRDefault="00BB0BD6" w:rsidP="00A57315">
      <w:pPr>
        <w:pStyle w:val="Paragrafi"/>
        <w:rPr>
          <w:lang w:val="sq-AL"/>
        </w:rPr>
      </w:pPr>
    </w:p>
    <w:p w:rsidR="00BB0BD6" w:rsidRDefault="00BB0BD6" w:rsidP="00A57315">
      <w:pPr>
        <w:pStyle w:val="Paragrafi"/>
        <w:rPr>
          <w:lang w:val="sq-AL"/>
        </w:rPr>
      </w:pPr>
    </w:p>
    <w:p w:rsidR="00BB0BD6" w:rsidRDefault="00BB0BD6" w:rsidP="00A57315">
      <w:pPr>
        <w:pStyle w:val="Paragrafi"/>
        <w:rPr>
          <w:lang w:val="sq-AL"/>
        </w:rPr>
      </w:pPr>
    </w:p>
    <w:p w:rsidR="00BB0BD6" w:rsidRDefault="00BB0BD6" w:rsidP="00A57315">
      <w:pPr>
        <w:pStyle w:val="Paragrafi"/>
        <w:rPr>
          <w:lang w:val="sq-AL"/>
        </w:rPr>
      </w:pPr>
    </w:p>
    <w:p w:rsidR="00BB0BD6" w:rsidRDefault="00BB0BD6" w:rsidP="00A57315">
      <w:pPr>
        <w:pStyle w:val="Paragrafi"/>
        <w:rPr>
          <w:lang w:val="sq-AL"/>
        </w:rPr>
      </w:pPr>
    </w:p>
    <w:p w:rsidR="0044490C" w:rsidRDefault="0044490C" w:rsidP="00A57315">
      <w:pPr>
        <w:pStyle w:val="Paragrafi"/>
        <w:rPr>
          <w:lang w:val="sq-AL"/>
        </w:rPr>
      </w:pPr>
    </w:p>
    <w:p w:rsidR="0044490C" w:rsidRDefault="0044490C" w:rsidP="00A57315">
      <w:pPr>
        <w:pStyle w:val="Paragrafi"/>
        <w:rPr>
          <w:lang w:val="sq-AL"/>
        </w:rPr>
      </w:pPr>
    </w:p>
    <w:p w:rsidR="0044490C" w:rsidRDefault="0044490C" w:rsidP="00A57315">
      <w:pPr>
        <w:pStyle w:val="Paragrafi"/>
        <w:rPr>
          <w:lang w:val="sq-AL"/>
        </w:rPr>
      </w:pPr>
    </w:p>
    <w:p w:rsidR="0044490C" w:rsidRDefault="0044490C" w:rsidP="00A57315">
      <w:pPr>
        <w:pStyle w:val="Paragrafi"/>
        <w:rPr>
          <w:lang w:val="sq-AL"/>
        </w:rPr>
      </w:pPr>
    </w:p>
    <w:p w:rsidR="009A25F6" w:rsidRDefault="009A25F6" w:rsidP="00A57315">
      <w:pPr>
        <w:pStyle w:val="Paragrafi"/>
        <w:rPr>
          <w:lang w:val="sq-AL"/>
        </w:rPr>
      </w:pPr>
    </w:p>
    <w:p w:rsidR="009A25F6" w:rsidRDefault="009A25F6" w:rsidP="00A57315">
      <w:pPr>
        <w:pStyle w:val="Paragrafi"/>
        <w:rPr>
          <w:lang w:val="sq-AL"/>
        </w:rPr>
      </w:pPr>
    </w:p>
    <w:p w:rsidR="009A25F6" w:rsidRDefault="009A25F6" w:rsidP="00A57315">
      <w:pPr>
        <w:pStyle w:val="Paragrafi"/>
        <w:rPr>
          <w:lang w:val="sq-AL"/>
        </w:rPr>
      </w:pPr>
    </w:p>
    <w:p w:rsidR="009A25F6" w:rsidRDefault="009A25F6" w:rsidP="00A57315">
      <w:pPr>
        <w:pStyle w:val="Paragrafi"/>
        <w:rPr>
          <w:lang w:val="sq-AL"/>
        </w:rPr>
      </w:pPr>
    </w:p>
    <w:p w:rsidR="009A25F6" w:rsidRDefault="009A25F6" w:rsidP="00A57315">
      <w:pPr>
        <w:pStyle w:val="Paragrafi"/>
        <w:rPr>
          <w:lang w:val="sq-AL"/>
        </w:rPr>
      </w:pPr>
    </w:p>
    <w:p w:rsidR="009A25F6" w:rsidRDefault="009A25F6" w:rsidP="00A57315">
      <w:pPr>
        <w:pStyle w:val="Paragrafi"/>
        <w:rPr>
          <w:lang w:val="sq-AL"/>
        </w:rPr>
      </w:pPr>
    </w:p>
    <w:p w:rsidR="009A25F6" w:rsidRDefault="009A25F6" w:rsidP="00A57315">
      <w:pPr>
        <w:pStyle w:val="Paragrafi"/>
        <w:rPr>
          <w:lang w:val="sq-AL"/>
        </w:rPr>
      </w:pPr>
    </w:p>
    <w:p w:rsidR="009A25F6" w:rsidRDefault="009A25F6" w:rsidP="00A57315">
      <w:pPr>
        <w:pStyle w:val="Paragrafi"/>
        <w:rPr>
          <w:lang w:val="sq-AL"/>
        </w:rPr>
      </w:pPr>
    </w:p>
    <w:p w:rsidR="009A25F6" w:rsidRDefault="009A25F6" w:rsidP="00A57315">
      <w:pPr>
        <w:pStyle w:val="Paragrafi"/>
        <w:rPr>
          <w:lang w:val="sq-AL"/>
        </w:rPr>
        <w:sectPr w:rsidR="009A25F6" w:rsidSect="001E2666">
          <w:footerReference w:type="even" r:id="rId6"/>
          <w:footerReference w:type="default" r:id="rId7"/>
          <w:pgSz w:w="11907" w:h="16840" w:code="9"/>
          <w:pgMar w:top="1418" w:right="1418" w:bottom="1418" w:left="1418" w:header="1304" w:footer="1134" w:gutter="0"/>
          <w:pgNumType w:start="403"/>
          <w:cols w:space="720"/>
          <w:docGrid w:linePitch="360"/>
        </w:sectPr>
      </w:pPr>
    </w:p>
    <w:p w:rsidR="009A25F6" w:rsidRDefault="009A25F6" w:rsidP="00A57315">
      <w:pPr>
        <w:pStyle w:val="Paragrafi"/>
        <w:rPr>
          <w:lang w:val="sq-AL"/>
        </w:rPr>
      </w:pPr>
    </w:p>
    <w:p w:rsidR="009A25F6" w:rsidRPr="002C5955" w:rsidRDefault="009A25F6" w:rsidP="009A25F6">
      <w:pPr>
        <w:pStyle w:val="TitulliTitull"/>
        <w:rPr>
          <w:lang w:val="sq-AL"/>
        </w:rPr>
      </w:pPr>
      <w:r w:rsidRPr="002C5955">
        <w:rPr>
          <w:lang w:val="sq-AL"/>
        </w:rPr>
        <w:t>Lista e pronarëve që do të shpronësohen si rezultat i ndërtimit të s</w:t>
      </w:r>
      <w:r w:rsidR="009639F9">
        <w:rPr>
          <w:lang w:val="sq-AL"/>
        </w:rPr>
        <w:t>egmentit rrugor Ura e Bunës-Mur</w:t>
      </w:r>
      <w:r w:rsidRPr="002C5955">
        <w:rPr>
          <w:lang w:val="sq-AL"/>
        </w:rPr>
        <w:t>iqan</w:t>
      </w:r>
    </w:p>
    <w:p w:rsidR="009A25F6" w:rsidRPr="002C5955" w:rsidRDefault="009A25F6" w:rsidP="009A25F6">
      <w:pPr>
        <w:pStyle w:val="TitulliTitull"/>
        <w:rPr>
          <w:lang w:val="sq-AL"/>
        </w:rPr>
      </w:pPr>
    </w:p>
    <w:tbl>
      <w:tblPr>
        <w:tblW w:w="1467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1"/>
        <w:gridCol w:w="1873"/>
        <w:gridCol w:w="746"/>
        <w:gridCol w:w="956"/>
        <w:gridCol w:w="1024"/>
        <w:gridCol w:w="1115"/>
        <w:gridCol w:w="940"/>
        <w:gridCol w:w="1158"/>
        <w:gridCol w:w="1115"/>
        <w:gridCol w:w="786"/>
        <w:gridCol w:w="1115"/>
        <w:gridCol w:w="1147"/>
        <w:gridCol w:w="2252"/>
      </w:tblGrid>
      <w:tr w:rsidR="00AE3A53" w:rsidRPr="00C3030C" w:rsidTr="00C3030C">
        <w:trPr>
          <w:jc w:val="center"/>
        </w:trPr>
        <w:tc>
          <w:tcPr>
            <w:tcW w:w="0" w:type="auto"/>
            <w:shd w:val="clear" w:color="auto" w:fill="auto"/>
          </w:tcPr>
          <w:p w:rsidR="00BB0BD6" w:rsidRPr="00C3030C" w:rsidRDefault="00BB0BD6" w:rsidP="00C3030C">
            <w:pPr>
              <w:pStyle w:val="Tabele"/>
              <w:jc w:val="center"/>
              <w:rPr>
                <w:sz w:val="18"/>
                <w:szCs w:val="18"/>
              </w:rPr>
            </w:pPr>
            <w:r w:rsidRPr="00C3030C">
              <w:rPr>
                <w:sz w:val="18"/>
                <w:szCs w:val="18"/>
              </w:rPr>
              <w:t>Nr.</w:t>
            </w:r>
          </w:p>
        </w:tc>
        <w:tc>
          <w:tcPr>
            <w:tcW w:w="1874" w:type="dxa"/>
            <w:shd w:val="clear" w:color="auto" w:fill="auto"/>
          </w:tcPr>
          <w:p w:rsidR="00BB0BD6" w:rsidRPr="00C3030C" w:rsidRDefault="00BB0BD6" w:rsidP="00C3030C">
            <w:pPr>
              <w:pStyle w:val="Tabele"/>
              <w:jc w:val="center"/>
              <w:rPr>
                <w:sz w:val="18"/>
                <w:szCs w:val="18"/>
              </w:rPr>
            </w:pPr>
            <w:r w:rsidRPr="00C3030C">
              <w:rPr>
                <w:sz w:val="18"/>
                <w:szCs w:val="18"/>
              </w:rPr>
              <w:t>Emri</w:t>
            </w:r>
          </w:p>
        </w:tc>
        <w:tc>
          <w:tcPr>
            <w:tcW w:w="0" w:type="auto"/>
            <w:shd w:val="clear" w:color="auto" w:fill="auto"/>
          </w:tcPr>
          <w:p w:rsidR="00BB0BD6" w:rsidRPr="00C3030C" w:rsidRDefault="00BB0BD6" w:rsidP="00C3030C">
            <w:pPr>
              <w:pStyle w:val="Tabele"/>
              <w:jc w:val="center"/>
              <w:rPr>
                <w:sz w:val="18"/>
                <w:szCs w:val="18"/>
              </w:rPr>
            </w:pPr>
            <w:r w:rsidRPr="00C3030C">
              <w:rPr>
                <w:sz w:val="18"/>
                <w:szCs w:val="18"/>
              </w:rPr>
              <w:t>Pasuria</w:t>
            </w:r>
          </w:p>
        </w:tc>
        <w:tc>
          <w:tcPr>
            <w:tcW w:w="0" w:type="auto"/>
            <w:shd w:val="clear" w:color="auto" w:fill="auto"/>
          </w:tcPr>
          <w:p w:rsidR="009A25F6" w:rsidRPr="00C3030C" w:rsidRDefault="009A25F6" w:rsidP="00C3030C">
            <w:pPr>
              <w:pStyle w:val="Tabele"/>
              <w:jc w:val="center"/>
              <w:rPr>
                <w:sz w:val="18"/>
                <w:szCs w:val="18"/>
              </w:rPr>
            </w:pPr>
            <w:r w:rsidRPr="00C3030C">
              <w:rPr>
                <w:sz w:val="18"/>
                <w:szCs w:val="18"/>
              </w:rPr>
              <w:t xml:space="preserve">Sipërfaqja </w:t>
            </w:r>
          </w:p>
          <w:p w:rsidR="00BB0BD6" w:rsidRPr="00C3030C" w:rsidRDefault="009A25F6" w:rsidP="00C3030C">
            <w:pPr>
              <w:pStyle w:val="Tabele"/>
              <w:jc w:val="center"/>
              <w:rPr>
                <w:sz w:val="18"/>
                <w:szCs w:val="18"/>
              </w:rPr>
            </w:pPr>
            <w:r w:rsidRPr="00C3030C">
              <w:rPr>
                <w:sz w:val="18"/>
                <w:szCs w:val="18"/>
              </w:rPr>
              <w:t>t</w:t>
            </w:r>
            <w:r w:rsidR="00BB0BD6" w:rsidRPr="00C3030C">
              <w:rPr>
                <w:sz w:val="18"/>
                <w:szCs w:val="18"/>
              </w:rPr>
              <w:t>okë</w:t>
            </w:r>
            <w:r w:rsidRPr="00C3030C">
              <w:rPr>
                <w:sz w:val="18"/>
                <w:szCs w:val="18"/>
              </w:rPr>
              <w:t>/</w:t>
            </w:r>
            <w:r w:rsidR="00BB0BD6" w:rsidRPr="00C3030C">
              <w:rPr>
                <w:sz w:val="18"/>
                <w:szCs w:val="18"/>
              </w:rPr>
              <w:t xml:space="preserve"> arë</w:t>
            </w:r>
          </w:p>
        </w:tc>
        <w:tc>
          <w:tcPr>
            <w:tcW w:w="0" w:type="auto"/>
            <w:shd w:val="clear" w:color="auto" w:fill="auto"/>
          </w:tcPr>
          <w:p w:rsidR="00BB0BD6" w:rsidRPr="00C3030C" w:rsidRDefault="00BB0BD6" w:rsidP="00C3030C">
            <w:pPr>
              <w:pStyle w:val="Tabele"/>
              <w:jc w:val="center"/>
              <w:rPr>
                <w:sz w:val="18"/>
                <w:szCs w:val="18"/>
              </w:rPr>
            </w:pPr>
            <w:r w:rsidRPr="00C3030C">
              <w:rPr>
                <w:sz w:val="18"/>
                <w:szCs w:val="18"/>
              </w:rPr>
              <w:t>Çmimi l/m</w:t>
            </w:r>
            <w:r w:rsidRPr="00C3030C">
              <w:rPr>
                <w:sz w:val="18"/>
                <w:szCs w:val="18"/>
                <w:vertAlign w:val="superscript"/>
              </w:rPr>
              <w:t>2</w:t>
            </w:r>
          </w:p>
        </w:tc>
        <w:tc>
          <w:tcPr>
            <w:tcW w:w="0" w:type="auto"/>
            <w:shd w:val="clear" w:color="auto" w:fill="auto"/>
          </w:tcPr>
          <w:p w:rsidR="00BB0BD6" w:rsidRPr="00C3030C" w:rsidRDefault="00BB0BD6" w:rsidP="00C3030C">
            <w:pPr>
              <w:pStyle w:val="Tabele"/>
              <w:jc w:val="center"/>
              <w:rPr>
                <w:sz w:val="18"/>
                <w:szCs w:val="18"/>
              </w:rPr>
            </w:pPr>
            <w:r w:rsidRPr="00C3030C">
              <w:rPr>
                <w:sz w:val="18"/>
                <w:szCs w:val="18"/>
              </w:rPr>
              <w:t>Vlera në lekë</w:t>
            </w:r>
          </w:p>
        </w:tc>
        <w:tc>
          <w:tcPr>
            <w:tcW w:w="940" w:type="dxa"/>
            <w:shd w:val="clear" w:color="auto" w:fill="auto"/>
          </w:tcPr>
          <w:p w:rsidR="00BB0BD6" w:rsidRPr="00C3030C" w:rsidRDefault="00BB0BD6" w:rsidP="00C3030C">
            <w:pPr>
              <w:pStyle w:val="Tabele"/>
              <w:jc w:val="center"/>
              <w:rPr>
                <w:sz w:val="18"/>
                <w:szCs w:val="18"/>
              </w:rPr>
            </w:pPr>
            <w:r w:rsidRPr="00C3030C">
              <w:rPr>
                <w:sz w:val="18"/>
                <w:szCs w:val="18"/>
              </w:rPr>
              <w:t>Sip.tok</w:t>
            </w:r>
            <w:r w:rsidR="00AE3A53" w:rsidRPr="00C3030C">
              <w:rPr>
                <w:sz w:val="18"/>
                <w:szCs w:val="18"/>
              </w:rPr>
              <w:t>ë</w:t>
            </w:r>
            <w:r w:rsidRPr="00C3030C">
              <w:rPr>
                <w:sz w:val="18"/>
                <w:szCs w:val="18"/>
              </w:rPr>
              <w:t xml:space="preserve"> truall</w:t>
            </w:r>
          </w:p>
        </w:tc>
        <w:tc>
          <w:tcPr>
            <w:tcW w:w="1158" w:type="dxa"/>
            <w:shd w:val="clear" w:color="auto" w:fill="auto"/>
          </w:tcPr>
          <w:p w:rsidR="00BB0BD6" w:rsidRPr="00C3030C" w:rsidRDefault="00F24F6A" w:rsidP="00C3030C">
            <w:pPr>
              <w:pStyle w:val="Tabele"/>
              <w:jc w:val="center"/>
              <w:rPr>
                <w:sz w:val="18"/>
                <w:szCs w:val="18"/>
              </w:rPr>
            </w:pPr>
            <w:r w:rsidRPr="00C3030C">
              <w:rPr>
                <w:sz w:val="18"/>
                <w:szCs w:val="18"/>
              </w:rPr>
              <w:t>Çmimi l/</w:t>
            </w:r>
            <w:r w:rsidR="00BB0BD6" w:rsidRPr="00C3030C">
              <w:rPr>
                <w:sz w:val="18"/>
                <w:szCs w:val="18"/>
              </w:rPr>
              <w:t>m</w:t>
            </w:r>
            <w:r w:rsidR="00BB0BD6" w:rsidRPr="00C3030C">
              <w:rPr>
                <w:sz w:val="18"/>
                <w:szCs w:val="18"/>
                <w:vertAlign w:val="superscript"/>
              </w:rPr>
              <w:t>2</w:t>
            </w:r>
          </w:p>
        </w:tc>
        <w:tc>
          <w:tcPr>
            <w:tcW w:w="0" w:type="auto"/>
            <w:shd w:val="clear" w:color="auto" w:fill="auto"/>
          </w:tcPr>
          <w:p w:rsidR="00BB0BD6" w:rsidRPr="00C3030C" w:rsidRDefault="00BB0BD6" w:rsidP="00C3030C">
            <w:pPr>
              <w:pStyle w:val="Tabele"/>
              <w:jc w:val="center"/>
              <w:rPr>
                <w:sz w:val="18"/>
                <w:szCs w:val="18"/>
              </w:rPr>
            </w:pPr>
            <w:r w:rsidRPr="00C3030C">
              <w:rPr>
                <w:sz w:val="18"/>
                <w:szCs w:val="18"/>
              </w:rPr>
              <w:t>Vlera në lekë</w:t>
            </w:r>
          </w:p>
        </w:tc>
        <w:tc>
          <w:tcPr>
            <w:tcW w:w="0" w:type="auto"/>
            <w:shd w:val="clear" w:color="auto" w:fill="auto"/>
          </w:tcPr>
          <w:p w:rsidR="00BB0BD6" w:rsidRPr="00C3030C" w:rsidRDefault="00BB0BD6" w:rsidP="00C3030C">
            <w:pPr>
              <w:pStyle w:val="Tabele"/>
              <w:jc w:val="center"/>
              <w:rPr>
                <w:sz w:val="18"/>
                <w:szCs w:val="18"/>
              </w:rPr>
            </w:pPr>
            <w:r w:rsidRPr="00C3030C">
              <w:rPr>
                <w:sz w:val="18"/>
                <w:szCs w:val="18"/>
              </w:rPr>
              <w:t>Objekte</w:t>
            </w:r>
          </w:p>
        </w:tc>
        <w:tc>
          <w:tcPr>
            <w:tcW w:w="0" w:type="auto"/>
            <w:shd w:val="clear" w:color="auto" w:fill="auto"/>
          </w:tcPr>
          <w:p w:rsidR="00BB0BD6" w:rsidRPr="00C3030C" w:rsidRDefault="00BB0BD6" w:rsidP="00C3030C">
            <w:pPr>
              <w:pStyle w:val="Tabele"/>
              <w:jc w:val="center"/>
              <w:rPr>
                <w:sz w:val="18"/>
                <w:szCs w:val="18"/>
              </w:rPr>
            </w:pPr>
            <w:r w:rsidRPr="00C3030C">
              <w:rPr>
                <w:sz w:val="18"/>
                <w:szCs w:val="18"/>
              </w:rPr>
              <w:t>Vlera në lekë</w:t>
            </w:r>
          </w:p>
        </w:tc>
        <w:tc>
          <w:tcPr>
            <w:tcW w:w="0" w:type="auto"/>
            <w:shd w:val="clear" w:color="auto" w:fill="auto"/>
          </w:tcPr>
          <w:p w:rsidR="00BB0BD6" w:rsidRPr="00C3030C" w:rsidRDefault="00BB0BD6" w:rsidP="00C3030C">
            <w:pPr>
              <w:pStyle w:val="Tabele"/>
              <w:jc w:val="center"/>
              <w:rPr>
                <w:sz w:val="18"/>
                <w:szCs w:val="18"/>
              </w:rPr>
            </w:pPr>
            <w:r w:rsidRPr="00C3030C">
              <w:rPr>
                <w:sz w:val="18"/>
                <w:szCs w:val="18"/>
              </w:rPr>
              <w:t>Totali në lekë</w:t>
            </w:r>
          </w:p>
        </w:tc>
        <w:tc>
          <w:tcPr>
            <w:tcW w:w="2252" w:type="dxa"/>
            <w:shd w:val="clear" w:color="auto" w:fill="auto"/>
          </w:tcPr>
          <w:p w:rsidR="00BB0BD6" w:rsidRPr="00C3030C" w:rsidRDefault="00AE3A53" w:rsidP="00C3030C">
            <w:pPr>
              <w:pStyle w:val="Tabele"/>
              <w:jc w:val="center"/>
              <w:rPr>
                <w:sz w:val="18"/>
                <w:szCs w:val="18"/>
              </w:rPr>
            </w:pPr>
            <w:r w:rsidRPr="00C3030C">
              <w:rPr>
                <w:sz w:val="18"/>
                <w:szCs w:val="18"/>
              </w:rPr>
              <w:t>S</w:t>
            </w:r>
            <w:r w:rsidR="00BB0BD6" w:rsidRPr="00C3030C">
              <w:rPr>
                <w:sz w:val="18"/>
                <w:szCs w:val="18"/>
              </w:rPr>
              <w:t>h</w:t>
            </w:r>
            <w:r w:rsidRPr="00C3030C">
              <w:rPr>
                <w:sz w:val="18"/>
                <w:szCs w:val="18"/>
              </w:rPr>
              <w:t>ë</w:t>
            </w:r>
            <w:r w:rsidR="00BB0BD6" w:rsidRPr="00C3030C">
              <w:rPr>
                <w:sz w:val="18"/>
                <w:szCs w:val="18"/>
              </w:rPr>
              <w:t>nime</w:t>
            </w:r>
          </w:p>
        </w:tc>
      </w:tr>
      <w:tr w:rsidR="00AE3A53" w:rsidRPr="00C3030C" w:rsidTr="00C3030C">
        <w:trPr>
          <w:jc w:val="center"/>
        </w:trPr>
        <w:tc>
          <w:tcPr>
            <w:tcW w:w="0" w:type="auto"/>
            <w:shd w:val="clear" w:color="auto" w:fill="auto"/>
          </w:tcPr>
          <w:p w:rsidR="00BB0BD6" w:rsidRPr="00C3030C" w:rsidRDefault="004B5B17" w:rsidP="00AE3A53">
            <w:pPr>
              <w:pStyle w:val="Tabele"/>
              <w:rPr>
                <w:sz w:val="18"/>
                <w:szCs w:val="18"/>
              </w:rPr>
            </w:pPr>
            <w:r w:rsidRPr="00C3030C">
              <w:rPr>
                <w:sz w:val="18"/>
                <w:szCs w:val="18"/>
              </w:rPr>
              <w:t>1</w:t>
            </w:r>
            <w:r w:rsidR="00043F65" w:rsidRPr="00C3030C">
              <w:rPr>
                <w:sz w:val="18"/>
                <w:szCs w:val="18"/>
              </w:rPr>
              <w:t>.</w:t>
            </w:r>
          </w:p>
        </w:tc>
        <w:tc>
          <w:tcPr>
            <w:tcW w:w="1874" w:type="dxa"/>
            <w:shd w:val="clear" w:color="auto" w:fill="auto"/>
          </w:tcPr>
          <w:p w:rsidR="00BB0BD6" w:rsidRPr="00C3030C" w:rsidRDefault="004B5B17" w:rsidP="00AE3A53">
            <w:pPr>
              <w:pStyle w:val="Tabele"/>
              <w:rPr>
                <w:sz w:val="18"/>
                <w:szCs w:val="18"/>
              </w:rPr>
            </w:pPr>
            <w:r w:rsidRPr="00C3030C">
              <w:rPr>
                <w:sz w:val="18"/>
                <w:szCs w:val="18"/>
              </w:rPr>
              <w:t>Asim Duli</w:t>
            </w:r>
          </w:p>
        </w:tc>
        <w:tc>
          <w:tcPr>
            <w:tcW w:w="0" w:type="auto"/>
            <w:shd w:val="clear" w:color="auto" w:fill="auto"/>
          </w:tcPr>
          <w:p w:rsidR="00BB0BD6" w:rsidRPr="00C3030C" w:rsidRDefault="00DF101C" w:rsidP="00C3030C">
            <w:pPr>
              <w:pStyle w:val="Tabele"/>
              <w:jc w:val="right"/>
              <w:rPr>
                <w:sz w:val="18"/>
                <w:szCs w:val="18"/>
              </w:rPr>
            </w:pPr>
            <w:r w:rsidRPr="00C3030C">
              <w:rPr>
                <w:sz w:val="18"/>
                <w:szCs w:val="18"/>
              </w:rPr>
              <w:t>378</w:t>
            </w:r>
          </w:p>
        </w:tc>
        <w:tc>
          <w:tcPr>
            <w:tcW w:w="0" w:type="auto"/>
            <w:shd w:val="clear" w:color="auto" w:fill="auto"/>
          </w:tcPr>
          <w:p w:rsidR="00BB0BD6" w:rsidRPr="00C3030C" w:rsidRDefault="00DF101C" w:rsidP="00C3030C">
            <w:pPr>
              <w:pStyle w:val="Tabele"/>
              <w:jc w:val="center"/>
              <w:rPr>
                <w:sz w:val="18"/>
                <w:szCs w:val="18"/>
              </w:rPr>
            </w:pPr>
            <w:r w:rsidRPr="00C3030C">
              <w:rPr>
                <w:sz w:val="18"/>
                <w:szCs w:val="18"/>
              </w:rPr>
              <w:t>30</w:t>
            </w:r>
          </w:p>
        </w:tc>
        <w:tc>
          <w:tcPr>
            <w:tcW w:w="0" w:type="auto"/>
            <w:shd w:val="clear" w:color="auto" w:fill="auto"/>
          </w:tcPr>
          <w:p w:rsidR="00BB0BD6" w:rsidRPr="00C3030C" w:rsidRDefault="00DF101C" w:rsidP="00C3030C">
            <w:pPr>
              <w:pStyle w:val="Tabele"/>
              <w:jc w:val="right"/>
              <w:rPr>
                <w:sz w:val="18"/>
                <w:szCs w:val="18"/>
              </w:rPr>
            </w:pPr>
            <w:r w:rsidRPr="00C3030C">
              <w:rPr>
                <w:sz w:val="18"/>
                <w:szCs w:val="18"/>
              </w:rPr>
              <w:t>1000</w:t>
            </w:r>
          </w:p>
        </w:tc>
        <w:tc>
          <w:tcPr>
            <w:tcW w:w="0" w:type="auto"/>
            <w:shd w:val="clear" w:color="auto" w:fill="auto"/>
          </w:tcPr>
          <w:p w:rsidR="00BB0BD6" w:rsidRPr="00C3030C" w:rsidRDefault="00DF101C" w:rsidP="00C3030C">
            <w:pPr>
              <w:pStyle w:val="Tabele"/>
              <w:jc w:val="right"/>
              <w:rPr>
                <w:sz w:val="18"/>
                <w:szCs w:val="18"/>
              </w:rPr>
            </w:pPr>
            <w:r w:rsidRPr="00C3030C">
              <w:rPr>
                <w:sz w:val="18"/>
                <w:szCs w:val="18"/>
              </w:rPr>
              <w:t>30 000</w:t>
            </w:r>
          </w:p>
        </w:tc>
        <w:tc>
          <w:tcPr>
            <w:tcW w:w="940" w:type="dxa"/>
            <w:shd w:val="clear" w:color="auto" w:fill="auto"/>
          </w:tcPr>
          <w:p w:rsidR="00BB0BD6" w:rsidRPr="00C3030C" w:rsidRDefault="00BB0BD6" w:rsidP="00AE3A53">
            <w:pPr>
              <w:pStyle w:val="Tabele"/>
              <w:rPr>
                <w:sz w:val="18"/>
                <w:szCs w:val="18"/>
              </w:rPr>
            </w:pPr>
          </w:p>
        </w:tc>
        <w:tc>
          <w:tcPr>
            <w:tcW w:w="1158" w:type="dxa"/>
            <w:shd w:val="clear" w:color="auto" w:fill="auto"/>
          </w:tcPr>
          <w:p w:rsidR="00BB0BD6" w:rsidRPr="00C3030C" w:rsidRDefault="00BB0BD6" w:rsidP="00AE3A53">
            <w:pPr>
              <w:pStyle w:val="Tabele"/>
              <w:rPr>
                <w:sz w:val="18"/>
                <w:szCs w:val="18"/>
              </w:rPr>
            </w:pPr>
          </w:p>
        </w:tc>
        <w:tc>
          <w:tcPr>
            <w:tcW w:w="0" w:type="auto"/>
            <w:shd w:val="clear" w:color="auto" w:fill="auto"/>
          </w:tcPr>
          <w:p w:rsidR="00BB0BD6" w:rsidRPr="00C3030C" w:rsidRDefault="00BB0BD6" w:rsidP="00AE3A53">
            <w:pPr>
              <w:pStyle w:val="Tabele"/>
              <w:rPr>
                <w:sz w:val="18"/>
                <w:szCs w:val="18"/>
              </w:rPr>
            </w:pPr>
          </w:p>
        </w:tc>
        <w:tc>
          <w:tcPr>
            <w:tcW w:w="0" w:type="auto"/>
            <w:shd w:val="clear" w:color="auto" w:fill="auto"/>
          </w:tcPr>
          <w:p w:rsidR="00BB0BD6" w:rsidRPr="00C3030C" w:rsidRDefault="00BB0BD6" w:rsidP="00AE3A53">
            <w:pPr>
              <w:pStyle w:val="Tabele"/>
              <w:rPr>
                <w:sz w:val="18"/>
                <w:szCs w:val="18"/>
              </w:rPr>
            </w:pPr>
          </w:p>
        </w:tc>
        <w:tc>
          <w:tcPr>
            <w:tcW w:w="0" w:type="auto"/>
            <w:shd w:val="clear" w:color="auto" w:fill="auto"/>
          </w:tcPr>
          <w:p w:rsidR="00BB0BD6" w:rsidRPr="00C3030C" w:rsidRDefault="00BB0BD6" w:rsidP="00AE3A53">
            <w:pPr>
              <w:pStyle w:val="Tabele"/>
              <w:rPr>
                <w:sz w:val="18"/>
                <w:szCs w:val="18"/>
              </w:rPr>
            </w:pPr>
          </w:p>
        </w:tc>
        <w:tc>
          <w:tcPr>
            <w:tcW w:w="0" w:type="auto"/>
            <w:shd w:val="clear" w:color="auto" w:fill="auto"/>
          </w:tcPr>
          <w:p w:rsidR="00BB0BD6" w:rsidRPr="00C3030C" w:rsidRDefault="00945B88" w:rsidP="00C3030C">
            <w:pPr>
              <w:pStyle w:val="Tabele"/>
              <w:jc w:val="right"/>
              <w:rPr>
                <w:sz w:val="18"/>
                <w:szCs w:val="18"/>
              </w:rPr>
            </w:pPr>
            <w:r w:rsidRPr="00C3030C">
              <w:rPr>
                <w:sz w:val="18"/>
                <w:szCs w:val="18"/>
              </w:rPr>
              <w:t>30</w:t>
            </w:r>
            <w:r w:rsidR="00F7642B" w:rsidRPr="00C3030C">
              <w:rPr>
                <w:sz w:val="18"/>
                <w:szCs w:val="18"/>
              </w:rPr>
              <w:t xml:space="preserve"> </w:t>
            </w:r>
            <w:r w:rsidRPr="00C3030C">
              <w:rPr>
                <w:sz w:val="18"/>
                <w:szCs w:val="18"/>
              </w:rPr>
              <w:t>000</w:t>
            </w:r>
          </w:p>
        </w:tc>
        <w:tc>
          <w:tcPr>
            <w:tcW w:w="2252" w:type="dxa"/>
            <w:shd w:val="clear" w:color="auto" w:fill="auto"/>
          </w:tcPr>
          <w:p w:rsidR="00BB0BD6" w:rsidRPr="00C3030C" w:rsidRDefault="00BB0BD6" w:rsidP="00AE3A53">
            <w:pPr>
              <w:pStyle w:val="Tabele"/>
              <w:rPr>
                <w:sz w:val="18"/>
                <w:szCs w:val="18"/>
              </w:rPr>
            </w:pPr>
          </w:p>
        </w:tc>
      </w:tr>
      <w:tr w:rsidR="00AE3A53" w:rsidRPr="00C3030C" w:rsidTr="00C3030C">
        <w:trPr>
          <w:jc w:val="center"/>
        </w:trPr>
        <w:tc>
          <w:tcPr>
            <w:tcW w:w="0" w:type="auto"/>
            <w:shd w:val="clear" w:color="auto" w:fill="auto"/>
          </w:tcPr>
          <w:p w:rsidR="00BB0BD6" w:rsidRPr="00C3030C" w:rsidRDefault="004B5B17" w:rsidP="00AE3A53">
            <w:pPr>
              <w:pStyle w:val="Tabele"/>
              <w:rPr>
                <w:sz w:val="18"/>
                <w:szCs w:val="18"/>
              </w:rPr>
            </w:pPr>
            <w:r w:rsidRPr="00C3030C">
              <w:rPr>
                <w:sz w:val="18"/>
                <w:szCs w:val="18"/>
              </w:rPr>
              <w:t>2</w:t>
            </w:r>
            <w:r w:rsidR="00043F65" w:rsidRPr="00C3030C">
              <w:rPr>
                <w:sz w:val="18"/>
                <w:szCs w:val="18"/>
              </w:rPr>
              <w:t>.</w:t>
            </w:r>
          </w:p>
        </w:tc>
        <w:tc>
          <w:tcPr>
            <w:tcW w:w="1874" w:type="dxa"/>
            <w:shd w:val="clear" w:color="auto" w:fill="auto"/>
          </w:tcPr>
          <w:p w:rsidR="00BB0BD6" w:rsidRPr="00C3030C" w:rsidRDefault="004B5B17" w:rsidP="00AE3A53">
            <w:pPr>
              <w:pStyle w:val="Tabele"/>
              <w:rPr>
                <w:sz w:val="18"/>
                <w:szCs w:val="18"/>
              </w:rPr>
            </w:pPr>
            <w:r w:rsidRPr="00C3030C">
              <w:rPr>
                <w:sz w:val="18"/>
                <w:szCs w:val="18"/>
              </w:rPr>
              <w:t>Qamil Shega</w:t>
            </w:r>
          </w:p>
        </w:tc>
        <w:tc>
          <w:tcPr>
            <w:tcW w:w="0" w:type="auto"/>
            <w:shd w:val="clear" w:color="auto" w:fill="auto"/>
          </w:tcPr>
          <w:p w:rsidR="00BB0BD6" w:rsidRPr="00C3030C" w:rsidRDefault="00DF101C" w:rsidP="00C3030C">
            <w:pPr>
              <w:pStyle w:val="Tabele"/>
              <w:jc w:val="right"/>
              <w:rPr>
                <w:sz w:val="18"/>
                <w:szCs w:val="18"/>
              </w:rPr>
            </w:pPr>
            <w:r w:rsidRPr="00C3030C">
              <w:rPr>
                <w:sz w:val="18"/>
                <w:szCs w:val="18"/>
              </w:rPr>
              <w:t>870/2</w:t>
            </w:r>
          </w:p>
        </w:tc>
        <w:tc>
          <w:tcPr>
            <w:tcW w:w="0" w:type="auto"/>
            <w:shd w:val="clear" w:color="auto" w:fill="auto"/>
          </w:tcPr>
          <w:p w:rsidR="00BB0BD6" w:rsidRPr="00C3030C" w:rsidRDefault="00BB0BD6" w:rsidP="00C3030C">
            <w:pPr>
              <w:pStyle w:val="Tabele"/>
              <w:jc w:val="center"/>
              <w:rPr>
                <w:sz w:val="18"/>
                <w:szCs w:val="18"/>
              </w:rPr>
            </w:pPr>
          </w:p>
        </w:tc>
        <w:tc>
          <w:tcPr>
            <w:tcW w:w="0" w:type="auto"/>
            <w:shd w:val="clear" w:color="auto" w:fill="auto"/>
          </w:tcPr>
          <w:p w:rsidR="00BB0BD6" w:rsidRPr="00C3030C" w:rsidRDefault="00BB0BD6" w:rsidP="00C3030C">
            <w:pPr>
              <w:pStyle w:val="Tabele"/>
              <w:jc w:val="center"/>
              <w:rPr>
                <w:sz w:val="18"/>
                <w:szCs w:val="18"/>
              </w:rPr>
            </w:pPr>
          </w:p>
        </w:tc>
        <w:tc>
          <w:tcPr>
            <w:tcW w:w="0" w:type="auto"/>
            <w:shd w:val="clear" w:color="auto" w:fill="auto"/>
          </w:tcPr>
          <w:p w:rsidR="00BB0BD6" w:rsidRPr="00C3030C" w:rsidRDefault="00BB0BD6" w:rsidP="00C3030C">
            <w:pPr>
              <w:pStyle w:val="Tabele"/>
              <w:jc w:val="right"/>
              <w:rPr>
                <w:sz w:val="18"/>
                <w:szCs w:val="18"/>
              </w:rPr>
            </w:pPr>
          </w:p>
        </w:tc>
        <w:tc>
          <w:tcPr>
            <w:tcW w:w="940" w:type="dxa"/>
            <w:shd w:val="clear" w:color="auto" w:fill="auto"/>
          </w:tcPr>
          <w:p w:rsidR="00BB0BD6" w:rsidRPr="00C3030C" w:rsidRDefault="00BB0BD6" w:rsidP="00AE3A53">
            <w:pPr>
              <w:pStyle w:val="Tabele"/>
              <w:rPr>
                <w:sz w:val="18"/>
                <w:szCs w:val="18"/>
              </w:rPr>
            </w:pPr>
          </w:p>
        </w:tc>
        <w:tc>
          <w:tcPr>
            <w:tcW w:w="1158" w:type="dxa"/>
            <w:shd w:val="clear" w:color="auto" w:fill="auto"/>
          </w:tcPr>
          <w:p w:rsidR="00BB0BD6" w:rsidRPr="00C3030C" w:rsidRDefault="00BB0BD6" w:rsidP="00AE3A53">
            <w:pPr>
              <w:pStyle w:val="Tabele"/>
              <w:rPr>
                <w:sz w:val="18"/>
                <w:szCs w:val="18"/>
              </w:rPr>
            </w:pPr>
          </w:p>
        </w:tc>
        <w:tc>
          <w:tcPr>
            <w:tcW w:w="0" w:type="auto"/>
            <w:shd w:val="clear" w:color="auto" w:fill="auto"/>
          </w:tcPr>
          <w:p w:rsidR="00BB0BD6" w:rsidRPr="00C3030C" w:rsidRDefault="00BB0BD6" w:rsidP="00AE3A53">
            <w:pPr>
              <w:pStyle w:val="Tabele"/>
              <w:rPr>
                <w:sz w:val="18"/>
                <w:szCs w:val="18"/>
              </w:rPr>
            </w:pPr>
          </w:p>
        </w:tc>
        <w:tc>
          <w:tcPr>
            <w:tcW w:w="0" w:type="auto"/>
            <w:shd w:val="clear" w:color="auto" w:fill="auto"/>
          </w:tcPr>
          <w:p w:rsidR="00BB0BD6" w:rsidRPr="00C3030C" w:rsidRDefault="00945B88" w:rsidP="00C3030C">
            <w:pPr>
              <w:pStyle w:val="Tabele"/>
              <w:jc w:val="center"/>
              <w:rPr>
                <w:sz w:val="18"/>
                <w:szCs w:val="18"/>
              </w:rPr>
            </w:pPr>
            <w:r w:rsidRPr="00C3030C">
              <w:rPr>
                <w:sz w:val="18"/>
                <w:szCs w:val="18"/>
              </w:rPr>
              <w:t>32</w:t>
            </w:r>
          </w:p>
        </w:tc>
        <w:tc>
          <w:tcPr>
            <w:tcW w:w="0" w:type="auto"/>
            <w:shd w:val="clear" w:color="auto" w:fill="auto"/>
          </w:tcPr>
          <w:p w:rsidR="00BB0BD6" w:rsidRPr="00C3030C" w:rsidRDefault="00945B88" w:rsidP="00C3030C">
            <w:pPr>
              <w:pStyle w:val="Tabele"/>
              <w:jc w:val="right"/>
              <w:rPr>
                <w:sz w:val="18"/>
                <w:szCs w:val="18"/>
              </w:rPr>
            </w:pPr>
            <w:r w:rsidRPr="00C3030C">
              <w:rPr>
                <w:sz w:val="18"/>
                <w:szCs w:val="18"/>
              </w:rPr>
              <w:t>410 621</w:t>
            </w:r>
          </w:p>
        </w:tc>
        <w:tc>
          <w:tcPr>
            <w:tcW w:w="0" w:type="auto"/>
            <w:shd w:val="clear" w:color="auto" w:fill="auto"/>
          </w:tcPr>
          <w:p w:rsidR="00BB0BD6" w:rsidRPr="00C3030C" w:rsidRDefault="00945B88" w:rsidP="00C3030C">
            <w:pPr>
              <w:pStyle w:val="Tabele"/>
              <w:jc w:val="right"/>
              <w:rPr>
                <w:sz w:val="18"/>
                <w:szCs w:val="18"/>
              </w:rPr>
            </w:pPr>
            <w:r w:rsidRPr="00C3030C">
              <w:rPr>
                <w:sz w:val="18"/>
                <w:szCs w:val="18"/>
              </w:rPr>
              <w:t>410</w:t>
            </w:r>
            <w:r w:rsidR="00F7642B" w:rsidRPr="00C3030C">
              <w:rPr>
                <w:sz w:val="18"/>
                <w:szCs w:val="18"/>
              </w:rPr>
              <w:t xml:space="preserve"> </w:t>
            </w:r>
            <w:r w:rsidRPr="00C3030C">
              <w:rPr>
                <w:sz w:val="18"/>
                <w:szCs w:val="18"/>
              </w:rPr>
              <w:t>621</w:t>
            </w:r>
          </w:p>
        </w:tc>
        <w:tc>
          <w:tcPr>
            <w:tcW w:w="2252" w:type="dxa"/>
            <w:shd w:val="clear" w:color="auto" w:fill="auto"/>
          </w:tcPr>
          <w:p w:rsidR="00BB0BD6" w:rsidRPr="00C3030C" w:rsidRDefault="00BB0BD6" w:rsidP="00AE3A53">
            <w:pPr>
              <w:pStyle w:val="Tabele"/>
              <w:rPr>
                <w:sz w:val="18"/>
                <w:szCs w:val="18"/>
              </w:rPr>
            </w:pPr>
          </w:p>
        </w:tc>
      </w:tr>
      <w:tr w:rsidR="00AE3A53" w:rsidRPr="00C3030C" w:rsidTr="00C3030C">
        <w:trPr>
          <w:jc w:val="center"/>
        </w:trPr>
        <w:tc>
          <w:tcPr>
            <w:tcW w:w="0" w:type="auto"/>
            <w:shd w:val="clear" w:color="auto" w:fill="auto"/>
          </w:tcPr>
          <w:p w:rsidR="00BB0BD6" w:rsidRPr="00C3030C" w:rsidRDefault="004B5B17" w:rsidP="00AE3A53">
            <w:pPr>
              <w:pStyle w:val="Tabele"/>
              <w:rPr>
                <w:sz w:val="18"/>
                <w:szCs w:val="18"/>
              </w:rPr>
            </w:pPr>
            <w:r w:rsidRPr="00C3030C">
              <w:rPr>
                <w:sz w:val="18"/>
                <w:szCs w:val="18"/>
              </w:rPr>
              <w:t>3</w:t>
            </w:r>
            <w:r w:rsidR="00043F65" w:rsidRPr="00C3030C">
              <w:rPr>
                <w:sz w:val="18"/>
                <w:szCs w:val="18"/>
              </w:rPr>
              <w:t>.</w:t>
            </w:r>
          </w:p>
        </w:tc>
        <w:tc>
          <w:tcPr>
            <w:tcW w:w="1874" w:type="dxa"/>
            <w:shd w:val="clear" w:color="auto" w:fill="auto"/>
          </w:tcPr>
          <w:p w:rsidR="00BB0BD6" w:rsidRPr="00C3030C" w:rsidRDefault="004B5B17" w:rsidP="00AE3A53">
            <w:pPr>
              <w:pStyle w:val="Tabele"/>
              <w:rPr>
                <w:sz w:val="18"/>
                <w:szCs w:val="18"/>
              </w:rPr>
            </w:pPr>
            <w:r w:rsidRPr="00C3030C">
              <w:rPr>
                <w:sz w:val="18"/>
                <w:szCs w:val="18"/>
              </w:rPr>
              <w:t>Nazmi Brahim Hoti</w:t>
            </w:r>
          </w:p>
        </w:tc>
        <w:tc>
          <w:tcPr>
            <w:tcW w:w="0" w:type="auto"/>
            <w:shd w:val="clear" w:color="auto" w:fill="auto"/>
          </w:tcPr>
          <w:p w:rsidR="00BB0BD6" w:rsidRPr="00C3030C" w:rsidRDefault="00DF101C" w:rsidP="00C3030C">
            <w:pPr>
              <w:pStyle w:val="Tabele"/>
              <w:jc w:val="right"/>
              <w:rPr>
                <w:sz w:val="18"/>
                <w:szCs w:val="18"/>
              </w:rPr>
            </w:pPr>
            <w:r w:rsidRPr="00C3030C">
              <w:rPr>
                <w:sz w:val="18"/>
                <w:szCs w:val="18"/>
              </w:rPr>
              <w:t>209</w:t>
            </w:r>
          </w:p>
        </w:tc>
        <w:tc>
          <w:tcPr>
            <w:tcW w:w="0" w:type="auto"/>
            <w:shd w:val="clear" w:color="auto" w:fill="auto"/>
          </w:tcPr>
          <w:p w:rsidR="00BB0BD6" w:rsidRPr="00C3030C" w:rsidRDefault="00DF101C" w:rsidP="00C3030C">
            <w:pPr>
              <w:pStyle w:val="Tabele"/>
              <w:jc w:val="right"/>
              <w:rPr>
                <w:sz w:val="18"/>
                <w:szCs w:val="18"/>
              </w:rPr>
            </w:pPr>
            <w:r w:rsidRPr="00C3030C">
              <w:rPr>
                <w:sz w:val="18"/>
                <w:szCs w:val="18"/>
              </w:rPr>
              <w:t>220</w:t>
            </w:r>
          </w:p>
        </w:tc>
        <w:tc>
          <w:tcPr>
            <w:tcW w:w="0" w:type="auto"/>
            <w:shd w:val="clear" w:color="auto" w:fill="auto"/>
          </w:tcPr>
          <w:p w:rsidR="00BB0BD6" w:rsidRPr="00C3030C" w:rsidRDefault="00DF101C" w:rsidP="00C3030C">
            <w:pPr>
              <w:pStyle w:val="Tabele"/>
              <w:jc w:val="right"/>
              <w:rPr>
                <w:sz w:val="18"/>
                <w:szCs w:val="18"/>
              </w:rPr>
            </w:pPr>
            <w:r w:rsidRPr="00C3030C">
              <w:rPr>
                <w:sz w:val="18"/>
                <w:szCs w:val="18"/>
              </w:rPr>
              <w:t>1</w:t>
            </w:r>
            <w:r w:rsidR="00364F90" w:rsidRPr="00C3030C">
              <w:rPr>
                <w:sz w:val="18"/>
                <w:szCs w:val="18"/>
              </w:rPr>
              <w:t xml:space="preserve"> </w:t>
            </w:r>
            <w:r w:rsidRPr="00C3030C">
              <w:rPr>
                <w:sz w:val="18"/>
                <w:szCs w:val="18"/>
              </w:rPr>
              <w:t>000</w:t>
            </w:r>
          </w:p>
        </w:tc>
        <w:tc>
          <w:tcPr>
            <w:tcW w:w="0" w:type="auto"/>
            <w:shd w:val="clear" w:color="auto" w:fill="auto"/>
          </w:tcPr>
          <w:p w:rsidR="00BB0BD6" w:rsidRPr="00C3030C" w:rsidRDefault="006A2548" w:rsidP="00C3030C">
            <w:pPr>
              <w:pStyle w:val="Tabele"/>
              <w:jc w:val="right"/>
              <w:rPr>
                <w:sz w:val="18"/>
                <w:szCs w:val="18"/>
              </w:rPr>
            </w:pPr>
            <w:r w:rsidRPr="00C3030C">
              <w:rPr>
                <w:sz w:val="18"/>
                <w:szCs w:val="18"/>
              </w:rPr>
              <w:t>220 000</w:t>
            </w:r>
          </w:p>
        </w:tc>
        <w:tc>
          <w:tcPr>
            <w:tcW w:w="940" w:type="dxa"/>
            <w:shd w:val="clear" w:color="auto" w:fill="auto"/>
          </w:tcPr>
          <w:p w:rsidR="00BB0BD6" w:rsidRPr="00C3030C" w:rsidRDefault="006A2548" w:rsidP="00C3030C">
            <w:pPr>
              <w:pStyle w:val="Tabele"/>
              <w:jc w:val="center"/>
              <w:rPr>
                <w:sz w:val="18"/>
                <w:szCs w:val="18"/>
              </w:rPr>
            </w:pPr>
            <w:r w:rsidRPr="00C3030C">
              <w:rPr>
                <w:sz w:val="18"/>
                <w:szCs w:val="18"/>
              </w:rPr>
              <w:t>60</w:t>
            </w:r>
          </w:p>
        </w:tc>
        <w:tc>
          <w:tcPr>
            <w:tcW w:w="1158" w:type="dxa"/>
            <w:shd w:val="clear" w:color="auto" w:fill="auto"/>
          </w:tcPr>
          <w:p w:rsidR="00BB0BD6" w:rsidRPr="00C3030C" w:rsidRDefault="00945B88" w:rsidP="00C3030C">
            <w:pPr>
              <w:pStyle w:val="Tabele"/>
              <w:jc w:val="center"/>
              <w:rPr>
                <w:sz w:val="18"/>
                <w:szCs w:val="18"/>
              </w:rPr>
            </w:pPr>
            <w:r w:rsidRPr="00C3030C">
              <w:rPr>
                <w:sz w:val="18"/>
                <w:szCs w:val="18"/>
              </w:rPr>
              <w:t>1</w:t>
            </w:r>
            <w:r w:rsidR="00364F90" w:rsidRPr="00C3030C">
              <w:rPr>
                <w:sz w:val="18"/>
                <w:szCs w:val="18"/>
              </w:rPr>
              <w:t xml:space="preserve"> </w:t>
            </w:r>
            <w:r w:rsidRPr="00C3030C">
              <w:rPr>
                <w:sz w:val="18"/>
                <w:szCs w:val="18"/>
              </w:rPr>
              <w:t>400</w:t>
            </w:r>
          </w:p>
        </w:tc>
        <w:tc>
          <w:tcPr>
            <w:tcW w:w="0" w:type="auto"/>
            <w:shd w:val="clear" w:color="auto" w:fill="auto"/>
          </w:tcPr>
          <w:p w:rsidR="00BB0BD6" w:rsidRPr="00C3030C" w:rsidRDefault="00945B88" w:rsidP="00C3030C">
            <w:pPr>
              <w:pStyle w:val="Tabele"/>
              <w:jc w:val="center"/>
              <w:rPr>
                <w:sz w:val="18"/>
                <w:szCs w:val="18"/>
              </w:rPr>
            </w:pPr>
            <w:r w:rsidRPr="00C3030C">
              <w:rPr>
                <w:sz w:val="18"/>
                <w:szCs w:val="18"/>
              </w:rPr>
              <w:t>84</w:t>
            </w:r>
            <w:r w:rsidR="00364F90" w:rsidRPr="00C3030C">
              <w:rPr>
                <w:sz w:val="18"/>
                <w:szCs w:val="18"/>
              </w:rPr>
              <w:t xml:space="preserve"> </w:t>
            </w:r>
            <w:r w:rsidRPr="00C3030C">
              <w:rPr>
                <w:sz w:val="18"/>
                <w:szCs w:val="18"/>
              </w:rPr>
              <w:t>000</w:t>
            </w:r>
          </w:p>
        </w:tc>
        <w:tc>
          <w:tcPr>
            <w:tcW w:w="0" w:type="auto"/>
            <w:shd w:val="clear" w:color="auto" w:fill="auto"/>
          </w:tcPr>
          <w:p w:rsidR="00BB0BD6" w:rsidRPr="00C3030C" w:rsidRDefault="00945B88" w:rsidP="00C3030C">
            <w:pPr>
              <w:pStyle w:val="Tabele"/>
              <w:jc w:val="center"/>
              <w:rPr>
                <w:sz w:val="18"/>
                <w:szCs w:val="18"/>
              </w:rPr>
            </w:pPr>
            <w:r w:rsidRPr="00C3030C">
              <w:rPr>
                <w:sz w:val="18"/>
                <w:szCs w:val="18"/>
              </w:rPr>
              <w:t>180</w:t>
            </w:r>
          </w:p>
        </w:tc>
        <w:tc>
          <w:tcPr>
            <w:tcW w:w="0" w:type="auto"/>
            <w:shd w:val="clear" w:color="auto" w:fill="auto"/>
          </w:tcPr>
          <w:p w:rsidR="00BB0BD6" w:rsidRPr="00C3030C" w:rsidRDefault="00945B88" w:rsidP="00C3030C">
            <w:pPr>
              <w:pStyle w:val="Tabele"/>
              <w:jc w:val="right"/>
              <w:rPr>
                <w:sz w:val="18"/>
                <w:szCs w:val="18"/>
              </w:rPr>
            </w:pPr>
            <w:r w:rsidRPr="00C3030C">
              <w:rPr>
                <w:sz w:val="18"/>
                <w:szCs w:val="18"/>
              </w:rPr>
              <w:t>1 570 578</w:t>
            </w:r>
          </w:p>
        </w:tc>
        <w:tc>
          <w:tcPr>
            <w:tcW w:w="0" w:type="auto"/>
            <w:shd w:val="clear" w:color="auto" w:fill="auto"/>
          </w:tcPr>
          <w:p w:rsidR="00BB0BD6" w:rsidRPr="00C3030C" w:rsidRDefault="00945B88" w:rsidP="00C3030C">
            <w:pPr>
              <w:pStyle w:val="Tabele"/>
              <w:jc w:val="right"/>
              <w:rPr>
                <w:sz w:val="18"/>
                <w:szCs w:val="18"/>
              </w:rPr>
            </w:pPr>
            <w:r w:rsidRPr="00C3030C">
              <w:rPr>
                <w:sz w:val="18"/>
                <w:szCs w:val="18"/>
              </w:rPr>
              <w:t>1</w:t>
            </w:r>
            <w:r w:rsidR="00F7642B" w:rsidRPr="00C3030C">
              <w:rPr>
                <w:sz w:val="18"/>
                <w:szCs w:val="18"/>
              </w:rPr>
              <w:t xml:space="preserve"> </w:t>
            </w:r>
            <w:r w:rsidRPr="00C3030C">
              <w:rPr>
                <w:sz w:val="18"/>
                <w:szCs w:val="18"/>
              </w:rPr>
              <w:t>874</w:t>
            </w:r>
            <w:r w:rsidR="00767AD0" w:rsidRPr="00C3030C">
              <w:rPr>
                <w:sz w:val="18"/>
                <w:szCs w:val="18"/>
              </w:rPr>
              <w:t xml:space="preserve"> </w:t>
            </w:r>
            <w:r w:rsidRPr="00C3030C">
              <w:rPr>
                <w:sz w:val="18"/>
                <w:szCs w:val="18"/>
              </w:rPr>
              <w:t>578</w:t>
            </w:r>
          </w:p>
        </w:tc>
        <w:tc>
          <w:tcPr>
            <w:tcW w:w="2252" w:type="dxa"/>
            <w:shd w:val="clear" w:color="auto" w:fill="auto"/>
          </w:tcPr>
          <w:p w:rsidR="00BB0BD6" w:rsidRPr="00C3030C" w:rsidRDefault="00BB0BD6" w:rsidP="00AE3A53">
            <w:pPr>
              <w:pStyle w:val="Tabele"/>
              <w:rPr>
                <w:sz w:val="18"/>
                <w:szCs w:val="18"/>
              </w:rPr>
            </w:pPr>
          </w:p>
        </w:tc>
      </w:tr>
      <w:tr w:rsidR="00AE3A53" w:rsidRPr="00C3030C" w:rsidTr="00C3030C">
        <w:trPr>
          <w:jc w:val="center"/>
        </w:trPr>
        <w:tc>
          <w:tcPr>
            <w:tcW w:w="0" w:type="auto"/>
            <w:shd w:val="clear" w:color="auto" w:fill="auto"/>
          </w:tcPr>
          <w:p w:rsidR="00BB0BD6" w:rsidRPr="00C3030C" w:rsidRDefault="004B5B17" w:rsidP="00AE3A53">
            <w:pPr>
              <w:pStyle w:val="Tabele"/>
              <w:rPr>
                <w:sz w:val="18"/>
                <w:szCs w:val="18"/>
              </w:rPr>
            </w:pPr>
            <w:r w:rsidRPr="00C3030C">
              <w:rPr>
                <w:sz w:val="18"/>
                <w:szCs w:val="18"/>
              </w:rPr>
              <w:t>4</w:t>
            </w:r>
            <w:r w:rsidR="00043F65" w:rsidRPr="00C3030C">
              <w:rPr>
                <w:sz w:val="18"/>
                <w:szCs w:val="18"/>
              </w:rPr>
              <w:t>.</w:t>
            </w:r>
          </w:p>
        </w:tc>
        <w:tc>
          <w:tcPr>
            <w:tcW w:w="1874" w:type="dxa"/>
            <w:shd w:val="clear" w:color="auto" w:fill="auto"/>
          </w:tcPr>
          <w:p w:rsidR="00BB0BD6" w:rsidRPr="00C3030C" w:rsidRDefault="004B5B17" w:rsidP="00AE3A53">
            <w:pPr>
              <w:pStyle w:val="Tabele"/>
              <w:rPr>
                <w:sz w:val="18"/>
                <w:szCs w:val="18"/>
              </w:rPr>
            </w:pPr>
            <w:r w:rsidRPr="00C3030C">
              <w:rPr>
                <w:sz w:val="18"/>
                <w:szCs w:val="18"/>
              </w:rPr>
              <w:t>Nazmi Brahim Hoti</w:t>
            </w:r>
          </w:p>
        </w:tc>
        <w:tc>
          <w:tcPr>
            <w:tcW w:w="0" w:type="auto"/>
            <w:shd w:val="clear" w:color="auto" w:fill="auto"/>
          </w:tcPr>
          <w:p w:rsidR="00BB0BD6" w:rsidRPr="00C3030C" w:rsidRDefault="00DF101C" w:rsidP="00C3030C">
            <w:pPr>
              <w:pStyle w:val="Tabele"/>
              <w:jc w:val="right"/>
              <w:rPr>
                <w:sz w:val="18"/>
                <w:szCs w:val="18"/>
              </w:rPr>
            </w:pPr>
            <w:r w:rsidRPr="00C3030C">
              <w:rPr>
                <w:sz w:val="18"/>
                <w:szCs w:val="18"/>
              </w:rPr>
              <w:t>207/2</w:t>
            </w:r>
          </w:p>
        </w:tc>
        <w:tc>
          <w:tcPr>
            <w:tcW w:w="0" w:type="auto"/>
            <w:shd w:val="clear" w:color="auto" w:fill="auto"/>
          </w:tcPr>
          <w:p w:rsidR="00BB0BD6" w:rsidRPr="00C3030C" w:rsidRDefault="00DF101C" w:rsidP="00C3030C">
            <w:pPr>
              <w:pStyle w:val="Tabele"/>
              <w:jc w:val="right"/>
              <w:rPr>
                <w:sz w:val="18"/>
                <w:szCs w:val="18"/>
              </w:rPr>
            </w:pPr>
            <w:r w:rsidRPr="00C3030C">
              <w:rPr>
                <w:sz w:val="18"/>
                <w:szCs w:val="18"/>
              </w:rPr>
              <w:t>160</w:t>
            </w:r>
          </w:p>
        </w:tc>
        <w:tc>
          <w:tcPr>
            <w:tcW w:w="0" w:type="auto"/>
            <w:shd w:val="clear" w:color="auto" w:fill="auto"/>
          </w:tcPr>
          <w:p w:rsidR="00BB0BD6" w:rsidRPr="00C3030C" w:rsidRDefault="00DF101C" w:rsidP="00C3030C">
            <w:pPr>
              <w:pStyle w:val="Tabele"/>
              <w:jc w:val="right"/>
              <w:rPr>
                <w:sz w:val="18"/>
                <w:szCs w:val="18"/>
              </w:rPr>
            </w:pPr>
            <w:r w:rsidRPr="00C3030C">
              <w:rPr>
                <w:sz w:val="18"/>
                <w:szCs w:val="18"/>
              </w:rPr>
              <w:t>1</w:t>
            </w:r>
            <w:r w:rsidR="00364F90" w:rsidRPr="00C3030C">
              <w:rPr>
                <w:sz w:val="18"/>
                <w:szCs w:val="18"/>
              </w:rPr>
              <w:t xml:space="preserve"> </w:t>
            </w:r>
            <w:r w:rsidRPr="00C3030C">
              <w:rPr>
                <w:sz w:val="18"/>
                <w:szCs w:val="18"/>
              </w:rPr>
              <w:t>000</w:t>
            </w:r>
          </w:p>
        </w:tc>
        <w:tc>
          <w:tcPr>
            <w:tcW w:w="0" w:type="auto"/>
            <w:shd w:val="clear" w:color="auto" w:fill="auto"/>
          </w:tcPr>
          <w:p w:rsidR="00BB0BD6" w:rsidRPr="00C3030C" w:rsidRDefault="006A2548" w:rsidP="00C3030C">
            <w:pPr>
              <w:pStyle w:val="Tabele"/>
              <w:jc w:val="right"/>
              <w:rPr>
                <w:sz w:val="18"/>
                <w:szCs w:val="18"/>
              </w:rPr>
            </w:pPr>
            <w:r w:rsidRPr="00C3030C">
              <w:rPr>
                <w:sz w:val="18"/>
                <w:szCs w:val="18"/>
              </w:rPr>
              <w:t>160 000</w:t>
            </w:r>
          </w:p>
        </w:tc>
        <w:tc>
          <w:tcPr>
            <w:tcW w:w="940" w:type="dxa"/>
            <w:shd w:val="clear" w:color="auto" w:fill="auto"/>
          </w:tcPr>
          <w:p w:rsidR="00BB0BD6" w:rsidRPr="00C3030C" w:rsidRDefault="00BB0BD6" w:rsidP="00C3030C">
            <w:pPr>
              <w:pStyle w:val="Tabele"/>
              <w:jc w:val="center"/>
              <w:rPr>
                <w:sz w:val="18"/>
                <w:szCs w:val="18"/>
              </w:rPr>
            </w:pPr>
          </w:p>
        </w:tc>
        <w:tc>
          <w:tcPr>
            <w:tcW w:w="1158" w:type="dxa"/>
            <w:shd w:val="clear" w:color="auto" w:fill="auto"/>
          </w:tcPr>
          <w:p w:rsidR="00BB0BD6" w:rsidRPr="00C3030C" w:rsidRDefault="00BB0BD6" w:rsidP="00AE3A53">
            <w:pPr>
              <w:pStyle w:val="Tabele"/>
              <w:rPr>
                <w:sz w:val="18"/>
                <w:szCs w:val="18"/>
              </w:rPr>
            </w:pPr>
          </w:p>
        </w:tc>
        <w:tc>
          <w:tcPr>
            <w:tcW w:w="0" w:type="auto"/>
            <w:shd w:val="clear" w:color="auto" w:fill="auto"/>
          </w:tcPr>
          <w:p w:rsidR="00BB0BD6" w:rsidRPr="00C3030C" w:rsidRDefault="00BB0BD6" w:rsidP="00AE3A53">
            <w:pPr>
              <w:pStyle w:val="Tabele"/>
              <w:rPr>
                <w:sz w:val="18"/>
                <w:szCs w:val="18"/>
              </w:rPr>
            </w:pPr>
          </w:p>
        </w:tc>
        <w:tc>
          <w:tcPr>
            <w:tcW w:w="0" w:type="auto"/>
            <w:shd w:val="clear" w:color="auto" w:fill="auto"/>
          </w:tcPr>
          <w:p w:rsidR="00BB0BD6" w:rsidRPr="00C3030C" w:rsidRDefault="00BB0BD6" w:rsidP="00AE3A53">
            <w:pPr>
              <w:pStyle w:val="Tabele"/>
              <w:rPr>
                <w:sz w:val="18"/>
                <w:szCs w:val="18"/>
              </w:rPr>
            </w:pPr>
          </w:p>
        </w:tc>
        <w:tc>
          <w:tcPr>
            <w:tcW w:w="0" w:type="auto"/>
            <w:shd w:val="clear" w:color="auto" w:fill="auto"/>
          </w:tcPr>
          <w:p w:rsidR="00BB0BD6" w:rsidRPr="00C3030C" w:rsidRDefault="00BB0BD6" w:rsidP="00C3030C">
            <w:pPr>
              <w:pStyle w:val="Tabele"/>
              <w:jc w:val="right"/>
              <w:rPr>
                <w:sz w:val="18"/>
                <w:szCs w:val="18"/>
              </w:rPr>
            </w:pPr>
          </w:p>
        </w:tc>
        <w:tc>
          <w:tcPr>
            <w:tcW w:w="0" w:type="auto"/>
            <w:shd w:val="clear" w:color="auto" w:fill="auto"/>
          </w:tcPr>
          <w:p w:rsidR="00BB0BD6" w:rsidRPr="00C3030C" w:rsidRDefault="00945B88" w:rsidP="00C3030C">
            <w:pPr>
              <w:pStyle w:val="Tabele"/>
              <w:jc w:val="right"/>
              <w:rPr>
                <w:sz w:val="18"/>
                <w:szCs w:val="18"/>
              </w:rPr>
            </w:pPr>
            <w:r w:rsidRPr="00C3030C">
              <w:rPr>
                <w:sz w:val="18"/>
                <w:szCs w:val="18"/>
              </w:rPr>
              <w:t>160</w:t>
            </w:r>
            <w:r w:rsidR="00F7642B" w:rsidRPr="00C3030C">
              <w:rPr>
                <w:sz w:val="18"/>
                <w:szCs w:val="18"/>
              </w:rPr>
              <w:t xml:space="preserve"> </w:t>
            </w:r>
            <w:r w:rsidRPr="00C3030C">
              <w:rPr>
                <w:sz w:val="18"/>
                <w:szCs w:val="18"/>
              </w:rPr>
              <w:t>000</w:t>
            </w:r>
          </w:p>
        </w:tc>
        <w:tc>
          <w:tcPr>
            <w:tcW w:w="2252" w:type="dxa"/>
            <w:shd w:val="clear" w:color="auto" w:fill="auto"/>
          </w:tcPr>
          <w:p w:rsidR="00BB0BD6" w:rsidRPr="00C3030C" w:rsidRDefault="00BB0BD6" w:rsidP="00AE3A53">
            <w:pPr>
              <w:pStyle w:val="Tabele"/>
              <w:rPr>
                <w:sz w:val="18"/>
                <w:szCs w:val="18"/>
              </w:rPr>
            </w:pPr>
          </w:p>
        </w:tc>
      </w:tr>
      <w:tr w:rsidR="00AE3A53" w:rsidRPr="00C3030C" w:rsidTr="00C3030C">
        <w:trPr>
          <w:jc w:val="center"/>
        </w:trPr>
        <w:tc>
          <w:tcPr>
            <w:tcW w:w="0" w:type="auto"/>
            <w:shd w:val="clear" w:color="auto" w:fill="auto"/>
          </w:tcPr>
          <w:p w:rsidR="00BB0BD6" w:rsidRPr="00C3030C" w:rsidRDefault="004B5B17" w:rsidP="00AE3A53">
            <w:pPr>
              <w:pStyle w:val="Tabele"/>
              <w:rPr>
                <w:sz w:val="18"/>
                <w:szCs w:val="18"/>
              </w:rPr>
            </w:pPr>
            <w:r w:rsidRPr="00C3030C">
              <w:rPr>
                <w:sz w:val="18"/>
                <w:szCs w:val="18"/>
              </w:rPr>
              <w:t>5</w:t>
            </w:r>
            <w:r w:rsidR="00043F65" w:rsidRPr="00C3030C">
              <w:rPr>
                <w:sz w:val="18"/>
                <w:szCs w:val="18"/>
              </w:rPr>
              <w:t>.</w:t>
            </w:r>
          </w:p>
        </w:tc>
        <w:tc>
          <w:tcPr>
            <w:tcW w:w="1874" w:type="dxa"/>
            <w:shd w:val="clear" w:color="auto" w:fill="auto"/>
          </w:tcPr>
          <w:p w:rsidR="00BB0BD6" w:rsidRPr="00C3030C" w:rsidRDefault="004B5B17" w:rsidP="00AE3A53">
            <w:pPr>
              <w:pStyle w:val="Tabele"/>
              <w:rPr>
                <w:sz w:val="18"/>
                <w:szCs w:val="18"/>
              </w:rPr>
            </w:pPr>
            <w:r w:rsidRPr="00C3030C">
              <w:rPr>
                <w:sz w:val="18"/>
                <w:szCs w:val="18"/>
              </w:rPr>
              <w:t>Bahri Ymer Vulashi</w:t>
            </w:r>
          </w:p>
        </w:tc>
        <w:tc>
          <w:tcPr>
            <w:tcW w:w="0" w:type="auto"/>
            <w:shd w:val="clear" w:color="auto" w:fill="auto"/>
          </w:tcPr>
          <w:p w:rsidR="00BB0BD6" w:rsidRPr="00C3030C" w:rsidRDefault="00DF101C" w:rsidP="00C3030C">
            <w:pPr>
              <w:pStyle w:val="Tabele"/>
              <w:jc w:val="right"/>
              <w:rPr>
                <w:sz w:val="18"/>
                <w:szCs w:val="18"/>
              </w:rPr>
            </w:pPr>
            <w:r w:rsidRPr="00C3030C">
              <w:rPr>
                <w:sz w:val="18"/>
                <w:szCs w:val="18"/>
              </w:rPr>
              <w:t>120/7</w:t>
            </w:r>
          </w:p>
        </w:tc>
        <w:tc>
          <w:tcPr>
            <w:tcW w:w="0" w:type="auto"/>
            <w:shd w:val="clear" w:color="auto" w:fill="auto"/>
          </w:tcPr>
          <w:p w:rsidR="00BB0BD6" w:rsidRPr="00C3030C" w:rsidRDefault="00DF101C" w:rsidP="00C3030C">
            <w:pPr>
              <w:pStyle w:val="Tabele"/>
              <w:jc w:val="right"/>
              <w:rPr>
                <w:sz w:val="18"/>
                <w:szCs w:val="18"/>
              </w:rPr>
            </w:pPr>
            <w:r w:rsidRPr="00C3030C">
              <w:rPr>
                <w:sz w:val="18"/>
                <w:szCs w:val="18"/>
              </w:rPr>
              <w:t>38</w:t>
            </w:r>
          </w:p>
        </w:tc>
        <w:tc>
          <w:tcPr>
            <w:tcW w:w="0" w:type="auto"/>
            <w:shd w:val="clear" w:color="auto" w:fill="auto"/>
          </w:tcPr>
          <w:p w:rsidR="00BB0BD6" w:rsidRPr="00C3030C" w:rsidRDefault="00DF101C" w:rsidP="00C3030C">
            <w:pPr>
              <w:pStyle w:val="Tabele"/>
              <w:jc w:val="right"/>
              <w:rPr>
                <w:sz w:val="18"/>
                <w:szCs w:val="18"/>
              </w:rPr>
            </w:pPr>
            <w:r w:rsidRPr="00C3030C">
              <w:rPr>
                <w:sz w:val="18"/>
                <w:szCs w:val="18"/>
              </w:rPr>
              <w:t>1</w:t>
            </w:r>
            <w:r w:rsidR="00364F90" w:rsidRPr="00C3030C">
              <w:rPr>
                <w:sz w:val="18"/>
                <w:szCs w:val="18"/>
              </w:rPr>
              <w:t xml:space="preserve"> </w:t>
            </w:r>
            <w:r w:rsidRPr="00C3030C">
              <w:rPr>
                <w:sz w:val="18"/>
                <w:szCs w:val="18"/>
              </w:rPr>
              <w:t>000</w:t>
            </w:r>
          </w:p>
        </w:tc>
        <w:tc>
          <w:tcPr>
            <w:tcW w:w="0" w:type="auto"/>
            <w:shd w:val="clear" w:color="auto" w:fill="auto"/>
          </w:tcPr>
          <w:p w:rsidR="00BB0BD6" w:rsidRPr="00C3030C" w:rsidRDefault="006A2548" w:rsidP="00C3030C">
            <w:pPr>
              <w:pStyle w:val="Tabele"/>
              <w:jc w:val="right"/>
              <w:rPr>
                <w:sz w:val="18"/>
                <w:szCs w:val="18"/>
              </w:rPr>
            </w:pPr>
            <w:r w:rsidRPr="00C3030C">
              <w:rPr>
                <w:sz w:val="18"/>
                <w:szCs w:val="18"/>
              </w:rPr>
              <w:t>38 000</w:t>
            </w:r>
          </w:p>
        </w:tc>
        <w:tc>
          <w:tcPr>
            <w:tcW w:w="940" w:type="dxa"/>
            <w:shd w:val="clear" w:color="auto" w:fill="auto"/>
          </w:tcPr>
          <w:p w:rsidR="00BB0BD6" w:rsidRPr="00C3030C" w:rsidRDefault="00BB0BD6" w:rsidP="00C3030C">
            <w:pPr>
              <w:pStyle w:val="Tabele"/>
              <w:jc w:val="center"/>
              <w:rPr>
                <w:sz w:val="18"/>
                <w:szCs w:val="18"/>
              </w:rPr>
            </w:pPr>
          </w:p>
        </w:tc>
        <w:tc>
          <w:tcPr>
            <w:tcW w:w="1158" w:type="dxa"/>
            <w:shd w:val="clear" w:color="auto" w:fill="auto"/>
          </w:tcPr>
          <w:p w:rsidR="00BB0BD6" w:rsidRPr="00C3030C" w:rsidRDefault="00BB0BD6" w:rsidP="00AE3A53">
            <w:pPr>
              <w:pStyle w:val="Tabele"/>
              <w:rPr>
                <w:sz w:val="18"/>
                <w:szCs w:val="18"/>
              </w:rPr>
            </w:pPr>
          </w:p>
        </w:tc>
        <w:tc>
          <w:tcPr>
            <w:tcW w:w="0" w:type="auto"/>
            <w:shd w:val="clear" w:color="auto" w:fill="auto"/>
          </w:tcPr>
          <w:p w:rsidR="00BB0BD6" w:rsidRPr="00C3030C" w:rsidRDefault="00BB0BD6" w:rsidP="00AE3A53">
            <w:pPr>
              <w:pStyle w:val="Tabele"/>
              <w:rPr>
                <w:sz w:val="18"/>
                <w:szCs w:val="18"/>
              </w:rPr>
            </w:pPr>
          </w:p>
        </w:tc>
        <w:tc>
          <w:tcPr>
            <w:tcW w:w="0" w:type="auto"/>
            <w:shd w:val="clear" w:color="auto" w:fill="auto"/>
          </w:tcPr>
          <w:p w:rsidR="00BB0BD6" w:rsidRPr="00C3030C" w:rsidRDefault="00BB0BD6" w:rsidP="00AE3A53">
            <w:pPr>
              <w:pStyle w:val="Tabele"/>
              <w:rPr>
                <w:sz w:val="18"/>
                <w:szCs w:val="18"/>
              </w:rPr>
            </w:pPr>
          </w:p>
        </w:tc>
        <w:tc>
          <w:tcPr>
            <w:tcW w:w="0" w:type="auto"/>
            <w:shd w:val="clear" w:color="auto" w:fill="auto"/>
          </w:tcPr>
          <w:p w:rsidR="00BB0BD6" w:rsidRPr="00C3030C" w:rsidRDefault="00BB0BD6" w:rsidP="00C3030C">
            <w:pPr>
              <w:pStyle w:val="Tabele"/>
              <w:jc w:val="right"/>
              <w:rPr>
                <w:sz w:val="18"/>
                <w:szCs w:val="18"/>
              </w:rPr>
            </w:pPr>
          </w:p>
        </w:tc>
        <w:tc>
          <w:tcPr>
            <w:tcW w:w="0" w:type="auto"/>
            <w:shd w:val="clear" w:color="auto" w:fill="auto"/>
          </w:tcPr>
          <w:p w:rsidR="00BB0BD6" w:rsidRPr="00C3030C" w:rsidRDefault="00945B88" w:rsidP="00C3030C">
            <w:pPr>
              <w:pStyle w:val="Tabele"/>
              <w:jc w:val="right"/>
              <w:rPr>
                <w:sz w:val="18"/>
                <w:szCs w:val="18"/>
              </w:rPr>
            </w:pPr>
            <w:r w:rsidRPr="00C3030C">
              <w:rPr>
                <w:sz w:val="18"/>
                <w:szCs w:val="18"/>
              </w:rPr>
              <w:t>38</w:t>
            </w:r>
            <w:r w:rsidR="00F7642B" w:rsidRPr="00C3030C">
              <w:rPr>
                <w:sz w:val="18"/>
                <w:szCs w:val="18"/>
              </w:rPr>
              <w:t xml:space="preserve"> </w:t>
            </w:r>
            <w:r w:rsidRPr="00C3030C">
              <w:rPr>
                <w:sz w:val="18"/>
                <w:szCs w:val="18"/>
              </w:rPr>
              <w:t>000</w:t>
            </w:r>
          </w:p>
        </w:tc>
        <w:tc>
          <w:tcPr>
            <w:tcW w:w="2252" w:type="dxa"/>
            <w:shd w:val="clear" w:color="auto" w:fill="auto"/>
          </w:tcPr>
          <w:p w:rsidR="00BB0BD6" w:rsidRPr="00C3030C" w:rsidRDefault="00BB0BD6" w:rsidP="00AE3A53">
            <w:pPr>
              <w:pStyle w:val="Tabele"/>
              <w:rPr>
                <w:sz w:val="18"/>
                <w:szCs w:val="18"/>
              </w:rPr>
            </w:pPr>
          </w:p>
        </w:tc>
      </w:tr>
      <w:tr w:rsidR="00AE3A53" w:rsidRPr="00C3030C" w:rsidTr="00C3030C">
        <w:trPr>
          <w:jc w:val="center"/>
        </w:trPr>
        <w:tc>
          <w:tcPr>
            <w:tcW w:w="0" w:type="auto"/>
            <w:shd w:val="clear" w:color="auto" w:fill="auto"/>
          </w:tcPr>
          <w:p w:rsidR="00BB0BD6" w:rsidRPr="00C3030C" w:rsidRDefault="004B5B17" w:rsidP="00AE3A53">
            <w:pPr>
              <w:pStyle w:val="Tabele"/>
              <w:rPr>
                <w:sz w:val="18"/>
                <w:szCs w:val="18"/>
              </w:rPr>
            </w:pPr>
            <w:r w:rsidRPr="00C3030C">
              <w:rPr>
                <w:sz w:val="18"/>
                <w:szCs w:val="18"/>
              </w:rPr>
              <w:t>6</w:t>
            </w:r>
            <w:r w:rsidR="00043F65" w:rsidRPr="00C3030C">
              <w:rPr>
                <w:sz w:val="18"/>
                <w:szCs w:val="18"/>
              </w:rPr>
              <w:t>.</w:t>
            </w:r>
          </w:p>
        </w:tc>
        <w:tc>
          <w:tcPr>
            <w:tcW w:w="1874" w:type="dxa"/>
            <w:shd w:val="clear" w:color="auto" w:fill="auto"/>
          </w:tcPr>
          <w:p w:rsidR="00BB0BD6" w:rsidRPr="00C3030C" w:rsidRDefault="004B5B17" w:rsidP="00AE3A53">
            <w:pPr>
              <w:pStyle w:val="Tabele"/>
              <w:rPr>
                <w:sz w:val="18"/>
                <w:szCs w:val="18"/>
              </w:rPr>
            </w:pPr>
            <w:r w:rsidRPr="00C3030C">
              <w:rPr>
                <w:sz w:val="18"/>
                <w:szCs w:val="18"/>
              </w:rPr>
              <w:t>Halit Kasem Vulashi</w:t>
            </w:r>
          </w:p>
        </w:tc>
        <w:tc>
          <w:tcPr>
            <w:tcW w:w="0" w:type="auto"/>
            <w:shd w:val="clear" w:color="auto" w:fill="auto"/>
          </w:tcPr>
          <w:p w:rsidR="00BB0BD6" w:rsidRPr="00C3030C" w:rsidRDefault="00DF101C" w:rsidP="00C3030C">
            <w:pPr>
              <w:pStyle w:val="Tabele"/>
              <w:jc w:val="right"/>
              <w:rPr>
                <w:sz w:val="18"/>
                <w:szCs w:val="18"/>
              </w:rPr>
            </w:pPr>
            <w:r w:rsidRPr="00C3030C">
              <w:rPr>
                <w:sz w:val="18"/>
                <w:szCs w:val="18"/>
              </w:rPr>
              <w:t>120/7</w:t>
            </w:r>
          </w:p>
        </w:tc>
        <w:tc>
          <w:tcPr>
            <w:tcW w:w="0" w:type="auto"/>
            <w:shd w:val="clear" w:color="auto" w:fill="auto"/>
          </w:tcPr>
          <w:p w:rsidR="00BB0BD6" w:rsidRPr="00C3030C" w:rsidRDefault="00DF101C" w:rsidP="00C3030C">
            <w:pPr>
              <w:pStyle w:val="Tabele"/>
              <w:jc w:val="right"/>
              <w:rPr>
                <w:sz w:val="18"/>
                <w:szCs w:val="18"/>
              </w:rPr>
            </w:pPr>
            <w:r w:rsidRPr="00C3030C">
              <w:rPr>
                <w:sz w:val="18"/>
                <w:szCs w:val="18"/>
              </w:rPr>
              <w:t>38</w:t>
            </w:r>
          </w:p>
        </w:tc>
        <w:tc>
          <w:tcPr>
            <w:tcW w:w="0" w:type="auto"/>
            <w:shd w:val="clear" w:color="auto" w:fill="auto"/>
          </w:tcPr>
          <w:p w:rsidR="00BB0BD6" w:rsidRPr="00C3030C" w:rsidRDefault="00DF101C" w:rsidP="00C3030C">
            <w:pPr>
              <w:pStyle w:val="Tabele"/>
              <w:jc w:val="right"/>
              <w:rPr>
                <w:sz w:val="18"/>
                <w:szCs w:val="18"/>
              </w:rPr>
            </w:pPr>
            <w:r w:rsidRPr="00C3030C">
              <w:rPr>
                <w:sz w:val="18"/>
                <w:szCs w:val="18"/>
              </w:rPr>
              <w:t>1</w:t>
            </w:r>
            <w:r w:rsidR="00364F90" w:rsidRPr="00C3030C">
              <w:rPr>
                <w:sz w:val="18"/>
                <w:szCs w:val="18"/>
              </w:rPr>
              <w:t xml:space="preserve"> </w:t>
            </w:r>
            <w:r w:rsidRPr="00C3030C">
              <w:rPr>
                <w:sz w:val="18"/>
                <w:szCs w:val="18"/>
              </w:rPr>
              <w:t>000</w:t>
            </w:r>
          </w:p>
        </w:tc>
        <w:tc>
          <w:tcPr>
            <w:tcW w:w="0" w:type="auto"/>
            <w:shd w:val="clear" w:color="auto" w:fill="auto"/>
          </w:tcPr>
          <w:p w:rsidR="00BB0BD6" w:rsidRPr="00C3030C" w:rsidRDefault="006A2548" w:rsidP="00C3030C">
            <w:pPr>
              <w:pStyle w:val="Tabele"/>
              <w:jc w:val="right"/>
              <w:rPr>
                <w:sz w:val="18"/>
                <w:szCs w:val="18"/>
              </w:rPr>
            </w:pPr>
            <w:r w:rsidRPr="00C3030C">
              <w:rPr>
                <w:sz w:val="18"/>
                <w:szCs w:val="18"/>
              </w:rPr>
              <w:t>38 000</w:t>
            </w:r>
          </w:p>
        </w:tc>
        <w:tc>
          <w:tcPr>
            <w:tcW w:w="940" w:type="dxa"/>
            <w:shd w:val="clear" w:color="auto" w:fill="auto"/>
          </w:tcPr>
          <w:p w:rsidR="00BB0BD6" w:rsidRPr="00C3030C" w:rsidRDefault="00BB0BD6" w:rsidP="00C3030C">
            <w:pPr>
              <w:pStyle w:val="Tabele"/>
              <w:jc w:val="center"/>
              <w:rPr>
                <w:sz w:val="18"/>
                <w:szCs w:val="18"/>
              </w:rPr>
            </w:pPr>
          </w:p>
        </w:tc>
        <w:tc>
          <w:tcPr>
            <w:tcW w:w="1158" w:type="dxa"/>
            <w:shd w:val="clear" w:color="auto" w:fill="auto"/>
          </w:tcPr>
          <w:p w:rsidR="00BB0BD6" w:rsidRPr="00C3030C" w:rsidRDefault="00BB0BD6" w:rsidP="00AE3A53">
            <w:pPr>
              <w:pStyle w:val="Tabele"/>
              <w:rPr>
                <w:sz w:val="18"/>
                <w:szCs w:val="18"/>
              </w:rPr>
            </w:pPr>
          </w:p>
        </w:tc>
        <w:tc>
          <w:tcPr>
            <w:tcW w:w="0" w:type="auto"/>
            <w:shd w:val="clear" w:color="auto" w:fill="auto"/>
          </w:tcPr>
          <w:p w:rsidR="00BB0BD6" w:rsidRPr="00C3030C" w:rsidRDefault="00BB0BD6" w:rsidP="00AE3A53">
            <w:pPr>
              <w:pStyle w:val="Tabele"/>
              <w:rPr>
                <w:sz w:val="18"/>
                <w:szCs w:val="18"/>
              </w:rPr>
            </w:pPr>
          </w:p>
        </w:tc>
        <w:tc>
          <w:tcPr>
            <w:tcW w:w="0" w:type="auto"/>
            <w:shd w:val="clear" w:color="auto" w:fill="auto"/>
          </w:tcPr>
          <w:p w:rsidR="00BB0BD6" w:rsidRPr="00C3030C" w:rsidRDefault="00BB0BD6" w:rsidP="00AE3A53">
            <w:pPr>
              <w:pStyle w:val="Tabele"/>
              <w:rPr>
                <w:sz w:val="18"/>
                <w:szCs w:val="18"/>
              </w:rPr>
            </w:pPr>
          </w:p>
        </w:tc>
        <w:tc>
          <w:tcPr>
            <w:tcW w:w="0" w:type="auto"/>
            <w:shd w:val="clear" w:color="auto" w:fill="auto"/>
          </w:tcPr>
          <w:p w:rsidR="00BB0BD6" w:rsidRPr="00C3030C" w:rsidRDefault="00BB0BD6" w:rsidP="00C3030C">
            <w:pPr>
              <w:pStyle w:val="Tabele"/>
              <w:jc w:val="right"/>
              <w:rPr>
                <w:sz w:val="18"/>
                <w:szCs w:val="18"/>
              </w:rPr>
            </w:pPr>
          </w:p>
        </w:tc>
        <w:tc>
          <w:tcPr>
            <w:tcW w:w="0" w:type="auto"/>
            <w:shd w:val="clear" w:color="auto" w:fill="auto"/>
          </w:tcPr>
          <w:p w:rsidR="00BB0BD6" w:rsidRPr="00C3030C" w:rsidRDefault="00945B88" w:rsidP="00C3030C">
            <w:pPr>
              <w:pStyle w:val="Tabele"/>
              <w:jc w:val="right"/>
              <w:rPr>
                <w:sz w:val="18"/>
                <w:szCs w:val="18"/>
              </w:rPr>
            </w:pPr>
            <w:r w:rsidRPr="00C3030C">
              <w:rPr>
                <w:sz w:val="18"/>
                <w:szCs w:val="18"/>
              </w:rPr>
              <w:t>38000</w:t>
            </w:r>
          </w:p>
        </w:tc>
        <w:tc>
          <w:tcPr>
            <w:tcW w:w="2252" w:type="dxa"/>
            <w:shd w:val="clear" w:color="auto" w:fill="auto"/>
          </w:tcPr>
          <w:p w:rsidR="00BB0BD6" w:rsidRPr="00C3030C" w:rsidRDefault="00BB0BD6" w:rsidP="00AE3A53">
            <w:pPr>
              <w:pStyle w:val="Tabele"/>
              <w:rPr>
                <w:sz w:val="18"/>
                <w:szCs w:val="18"/>
              </w:rPr>
            </w:pPr>
          </w:p>
        </w:tc>
      </w:tr>
      <w:tr w:rsidR="00AE3A53" w:rsidRPr="00C3030C" w:rsidTr="00C3030C">
        <w:trPr>
          <w:jc w:val="center"/>
        </w:trPr>
        <w:tc>
          <w:tcPr>
            <w:tcW w:w="0" w:type="auto"/>
            <w:shd w:val="clear" w:color="auto" w:fill="auto"/>
          </w:tcPr>
          <w:p w:rsidR="00BB0BD6" w:rsidRPr="00C3030C" w:rsidRDefault="004B5B17" w:rsidP="00AE3A53">
            <w:pPr>
              <w:pStyle w:val="Tabele"/>
              <w:rPr>
                <w:sz w:val="18"/>
                <w:szCs w:val="18"/>
              </w:rPr>
            </w:pPr>
            <w:r w:rsidRPr="00C3030C">
              <w:rPr>
                <w:sz w:val="18"/>
                <w:szCs w:val="18"/>
              </w:rPr>
              <w:t>7</w:t>
            </w:r>
            <w:r w:rsidR="00043F65" w:rsidRPr="00C3030C">
              <w:rPr>
                <w:sz w:val="18"/>
                <w:szCs w:val="18"/>
              </w:rPr>
              <w:t>.</w:t>
            </w:r>
          </w:p>
        </w:tc>
        <w:tc>
          <w:tcPr>
            <w:tcW w:w="1874" w:type="dxa"/>
            <w:shd w:val="clear" w:color="auto" w:fill="auto"/>
          </w:tcPr>
          <w:p w:rsidR="00BB0BD6" w:rsidRPr="00C3030C" w:rsidRDefault="004B5B17" w:rsidP="00AE3A53">
            <w:pPr>
              <w:pStyle w:val="Tabele"/>
              <w:rPr>
                <w:sz w:val="18"/>
                <w:szCs w:val="18"/>
              </w:rPr>
            </w:pPr>
            <w:r w:rsidRPr="00C3030C">
              <w:rPr>
                <w:sz w:val="18"/>
                <w:szCs w:val="18"/>
              </w:rPr>
              <w:t>Tahit Bajram Kasemi</w:t>
            </w:r>
          </w:p>
        </w:tc>
        <w:tc>
          <w:tcPr>
            <w:tcW w:w="0" w:type="auto"/>
            <w:shd w:val="clear" w:color="auto" w:fill="auto"/>
          </w:tcPr>
          <w:p w:rsidR="00BB0BD6" w:rsidRPr="00C3030C" w:rsidRDefault="00DF101C" w:rsidP="00C3030C">
            <w:pPr>
              <w:pStyle w:val="Tabele"/>
              <w:jc w:val="right"/>
              <w:rPr>
                <w:sz w:val="18"/>
                <w:szCs w:val="18"/>
              </w:rPr>
            </w:pPr>
            <w:r w:rsidRPr="00C3030C">
              <w:rPr>
                <w:sz w:val="18"/>
                <w:szCs w:val="18"/>
              </w:rPr>
              <w:t>120/6</w:t>
            </w:r>
          </w:p>
        </w:tc>
        <w:tc>
          <w:tcPr>
            <w:tcW w:w="0" w:type="auto"/>
            <w:shd w:val="clear" w:color="auto" w:fill="auto"/>
          </w:tcPr>
          <w:p w:rsidR="00BB0BD6" w:rsidRPr="00C3030C" w:rsidRDefault="00DF101C" w:rsidP="00C3030C">
            <w:pPr>
              <w:pStyle w:val="Tabele"/>
              <w:jc w:val="right"/>
              <w:rPr>
                <w:sz w:val="18"/>
                <w:szCs w:val="18"/>
              </w:rPr>
            </w:pPr>
            <w:r w:rsidRPr="00C3030C">
              <w:rPr>
                <w:sz w:val="18"/>
                <w:szCs w:val="18"/>
              </w:rPr>
              <w:t>473</w:t>
            </w:r>
          </w:p>
        </w:tc>
        <w:tc>
          <w:tcPr>
            <w:tcW w:w="0" w:type="auto"/>
            <w:shd w:val="clear" w:color="auto" w:fill="auto"/>
          </w:tcPr>
          <w:p w:rsidR="00BB0BD6" w:rsidRPr="00C3030C" w:rsidRDefault="00DF101C" w:rsidP="00C3030C">
            <w:pPr>
              <w:pStyle w:val="Tabele"/>
              <w:jc w:val="right"/>
              <w:rPr>
                <w:sz w:val="18"/>
                <w:szCs w:val="18"/>
              </w:rPr>
            </w:pPr>
            <w:r w:rsidRPr="00C3030C">
              <w:rPr>
                <w:sz w:val="18"/>
                <w:szCs w:val="18"/>
              </w:rPr>
              <w:t>1</w:t>
            </w:r>
            <w:r w:rsidR="00364F90" w:rsidRPr="00C3030C">
              <w:rPr>
                <w:sz w:val="18"/>
                <w:szCs w:val="18"/>
              </w:rPr>
              <w:t xml:space="preserve"> </w:t>
            </w:r>
            <w:r w:rsidRPr="00C3030C">
              <w:rPr>
                <w:sz w:val="18"/>
                <w:szCs w:val="18"/>
              </w:rPr>
              <w:t>000</w:t>
            </w:r>
          </w:p>
        </w:tc>
        <w:tc>
          <w:tcPr>
            <w:tcW w:w="0" w:type="auto"/>
            <w:shd w:val="clear" w:color="auto" w:fill="auto"/>
          </w:tcPr>
          <w:p w:rsidR="00BB0BD6" w:rsidRPr="00C3030C" w:rsidRDefault="006A2548" w:rsidP="00C3030C">
            <w:pPr>
              <w:pStyle w:val="Tabele"/>
              <w:jc w:val="right"/>
              <w:rPr>
                <w:sz w:val="18"/>
                <w:szCs w:val="18"/>
              </w:rPr>
            </w:pPr>
            <w:r w:rsidRPr="00C3030C">
              <w:rPr>
                <w:sz w:val="18"/>
                <w:szCs w:val="18"/>
              </w:rPr>
              <w:t>473 000</w:t>
            </w:r>
          </w:p>
        </w:tc>
        <w:tc>
          <w:tcPr>
            <w:tcW w:w="940" w:type="dxa"/>
            <w:shd w:val="clear" w:color="auto" w:fill="auto"/>
          </w:tcPr>
          <w:p w:rsidR="00BB0BD6" w:rsidRPr="00C3030C" w:rsidRDefault="00BB0BD6" w:rsidP="00C3030C">
            <w:pPr>
              <w:pStyle w:val="Tabele"/>
              <w:jc w:val="center"/>
              <w:rPr>
                <w:sz w:val="18"/>
                <w:szCs w:val="18"/>
              </w:rPr>
            </w:pPr>
          </w:p>
        </w:tc>
        <w:tc>
          <w:tcPr>
            <w:tcW w:w="1158" w:type="dxa"/>
            <w:shd w:val="clear" w:color="auto" w:fill="auto"/>
          </w:tcPr>
          <w:p w:rsidR="00BB0BD6" w:rsidRPr="00C3030C" w:rsidRDefault="00BB0BD6" w:rsidP="00AE3A53">
            <w:pPr>
              <w:pStyle w:val="Tabele"/>
              <w:rPr>
                <w:sz w:val="18"/>
                <w:szCs w:val="18"/>
              </w:rPr>
            </w:pPr>
          </w:p>
        </w:tc>
        <w:tc>
          <w:tcPr>
            <w:tcW w:w="0" w:type="auto"/>
            <w:shd w:val="clear" w:color="auto" w:fill="auto"/>
          </w:tcPr>
          <w:p w:rsidR="00BB0BD6" w:rsidRPr="00C3030C" w:rsidRDefault="00BB0BD6" w:rsidP="00AE3A53">
            <w:pPr>
              <w:pStyle w:val="Tabele"/>
              <w:rPr>
                <w:sz w:val="18"/>
                <w:szCs w:val="18"/>
              </w:rPr>
            </w:pPr>
          </w:p>
        </w:tc>
        <w:tc>
          <w:tcPr>
            <w:tcW w:w="0" w:type="auto"/>
            <w:shd w:val="clear" w:color="auto" w:fill="auto"/>
          </w:tcPr>
          <w:p w:rsidR="00BB0BD6" w:rsidRPr="00C3030C" w:rsidRDefault="00BB0BD6" w:rsidP="00AE3A53">
            <w:pPr>
              <w:pStyle w:val="Tabele"/>
              <w:rPr>
                <w:sz w:val="18"/>
                <w:szCs w:val="18"/>
              </w:rPr>
            </w:pPr>
          </w:p>
        </w:tc>
        <w:tc>
          <w:tcPr>
            <w:tcW w:w="0" w:type="auto"/>
            <w:shd w:val="clear" w:color="auto" w:fill="auto"/>
          </w:tcPr>
          <w:p w:rsidR="00BB0BD6" w:rsidRPr="00C3030C" w:rsidRDefault="00BB0BD6" w:rsidP="00C3030C">
            <w:pPr>
              <w:pStyle w:val="Tabele"/>
              <w:jc w:val="right"/>
              <w:rPr>
                <w:sz w:val="18"/>
                <w:szCs w:val="18"/>
              </w:rPr>
            </w:pPr>
          </w:p>
        </w:tc>
        <w:tc>
          <w:tcPr>
            <w:tcW w:w="0" w:type="auto"/>
            <w:shd w:val="clear" w:color="auto" w:fill="auto"/>
          </w:tcPr>
          <w:p w:rsidR="00BB0BD6" w:rsidRPr="00C3030C" w:rsidRDefault="00945B88" w:rsidP="00C3030C">
            <w:pPr>
              <w:pStyle w:val="Tabele"/>
              <w:jc w:val="right"/>
              <w:rPr>
                <w:sz w:val="18"/>
                <w:szCs w:val="18"/>
              </w:rPr>
            </w:pPr>
            <w:r w:rsidRPr="00C3030C">
              <w:rPr>
                <w:sz w:val="18"/>
                <w:szCs w:val="18"/>
              </w:rPr>
              <w:t>473</w:t>
            </w:r>
            <w:r w:rsidR="00F7642B" w:rsidRPr="00C3030C">
              <w:rPr>
                <w:sz w:val="18"/>
                <w:szCs w:val="18"/>
              </w:rPr>
              <w:t xml:space="preserve"> </w:t>
            </w:r>
            <w:r w:rsidRPr="00C3030C">
              <w:rPr>
                <w:sz w:val="18"/>
                <w:szCs w:val="18"/>
              </w:rPr>
              <w:t>000</w:t>
            </w:r>
          </w:p>
        </w:tc>
        <w:tc>
          <w:tcPr>
            <w:tcW w:w="2252" w:type="dxa"/>
            <w:shd w:val="clear" w:color="auto" w:fill="auto"/>
          </w:tcPr>
          <w:p w:rsidR="00BB0BD6" w:rsidRPr="00C3030C" w:rsidRDefault="00BB0BD6" w:rsidP="00AE3A53">
            <w:pPr>
              <w:pStyle w:val="Tabele"/>
              <w:rPr>
                <w:sz w:val="18"/>
                <w:szCs w:val="18"/>
              </w:rPr>
            </w:pPr>
          </w:p>
        </w:tc>
      </w:tr>
      <w:tr w:rsidR="00AE3A53" w:rsidRPr="00C3030C" w:rsidTr="00C3030C">
        <w:trPr>
          <w:jc w:val="center"/>
        </w:trPr>
        <w:tc>
          <w:tcPr>
            <w:tcW w:w="0" w:type="auto"/>
            <w:shd w:val="clear" w:color="auto" w:fill="auto"/>
          </w:tcPr>
          <w:p w:rsidR="00BB0BD6" w:rsidRPr="00C3030C" w:rsidRDefault="004B5B17" w:rsidP="00AE3A53">
            <w:pPr>
              <w:pStyle w:val="Tabele"/>
              <w:rPr>
                <w:sz w:val="18"/>
                <w:szCs w:val="18"/>
              </w:rPr>
            </w:pPr>
            <w:r w:rsidRPr="00C3030C">
              <w:rPr>
                <w:sz w:val="18"/>
                <w:szCs w:val="18"/>
              </w:rPr>
              <w:t>8</w:t>
            </w:r>
            <w:r w:rsidR="00043F65" w:rsidRPr="00C3030C">
              <w:rPr>
                <w:sz w:val="18"/>
                <w:szCs w:val="18"/>
              </w:rPr>
              <w:t>.</w:t>
            </w:r>
          </w:p>
        </w:tc>
        <w:tc>
          <w:tcPr>
            <w:tcW w:w="1874" w:type="dxa"/>
            <w:shd w:val="clear" w:color="auto" w:fill="auto"/>
          </w:tcPr>
          <w:p w:rsidR="00BB0BD6" w:rsidRPr="00C3030C" w:rsidRDefault="004B5B17" w:rsidP="00AE3A53">
            <w:pPr>
              <w:pStyle w:val="Tabele"/>
              <w:rPr>
                <w:sz w:val="18"/>
                <w:szCs w:val="18"/>
              </w:rPr>
            </w:pPr>
            <w:r w:rsidRPr="00C3030C">
              <w:rPr>
                <w:sz w:val="18"/>
                <w:szCs w:val="18"/>
              </w:rPr>
              <w:t>Muhamet Hasan Alia</w:t>
            </w:r>
          </w:p>
        </w:tc>
        <w:tc>
          <w:tcPr>
            <w:tcW w:w="0" w:type="auto"/>
            <w:shd w:val="clear" w:color="auto" w:fill="auto"/>
          </w:tcPr>
          <w:p w:rsidR="00BB0BD6" w:rsidRPr="00C3030C" w:rsidRDefault="00DF101C" w:rsidP="00C3030C">
            <w:pPr>
              <w:pStyle w:val="Tabele"/>
              <w:jc w:val="right"/>
              <w:rPr>
                <w:sz w:val="18"/>
                <w:szCs w:val="18"/>
              </w:rPr>
            </w:pPr>
            <w:r w:rsidRPr="00C3030C">
              <w:rPr>
                <w:sz w:val="18"/>
                <w:szCs w:val="18"/>
              </w:rPr>
              <w:t>120/1</w:t>
            </w:r>
          </w:p>
        </w:tc>
        <w:tc>
          <w:tcPr>
            <w:tcW w:w="0" w:type="auto"/>
            <w:shd w:val="clear" w:color="auto" w:fill="auto"/>
          </w:tcPr>
          <w:p w:rsidR="00BB0BD6" w:rsidRPr="00C3030C" w:rsidRDefault="00DF101C" w:rsidP="00C3030C">
            <w:pPr>
              <w:pStyle w:val="Tabele"/>
              <w:jc w:val="right"/>
              <w:rPr>
                <w:sz w:val="18"/>
                <w:szCs w:val="18"/>
              </w:rPr>
            </w:pPr>
            <w:r w:rsidRPr="00C3030C">
              <w:rPr>
                <w:sz w:val="18"/>
                <w:szCs w:val="18"/>
              </w:rPr>
              <w:t>62</w:t>
            </w:r>
          </w:p>
        </w:tc>
        <w:tc>
          <w:tcPr>
            <w:tcW w:w="0" w:type="auto"/>
            <w:shd w:val="clear" w:color="auto" w:fill="auto"/>
          </w:tcPr>
          <w:p w:rsidR="00BB0BD6" w:rsidRPr="00C3030C" w:rsidRDefault="00DF101C" w:rsidP="00C3030C">
            <w:pPr>
              <w:pStyle w:val="Tabele"/>
              <w:jc w:val="right"/>
              <w:rPr>
                <w:sz w:val="18"/>
                <w:szCs w:val="18"/>
              </w:rPr>
            </w:pPr>
            <w:r w:rsidRPr="00C3030C">
              <w:rPr>
                <w:sz w:val="18"/>
                <w:szCs w:val="18"/>
              </w:rPr>
              <w:t>1</w:t>
            </w:r>
            <w:r w:rsidR="00364F90" w:rsidRPr="00C3030C">
              <w:rPr>
                <w:sz w:val="18"/>
                <w:szCs w:val="18"/>
              </w:rPr>
              <w:t xml:space="preserve"> </w:t>
            </w:r>
            <w:r w:rsidRPr="00C3030C">
              <w:rPr>
                <w:sz w:val="18"/>
                <w:szCs w:val="18"/>
              </w:rPr>
              <w:t>000</w:t>
            </w:r>
          </w:p>
        </w:tc>
        <w:tc>
          <w:tcPr>
            <w:tcW w:w="0" w:type="auto"/>
            <w:shd w:val="clear" w:color="auto" w:fill="auto"/>
          </w:tcPr>
          <w:p w:rsidR="00BB0BD6" w:rsidRPr="00C3030C" w:rsidRDefault="006A2548" w:rsidP="00C3030C">
            <w:pPr>
              <w:pStyle w:val="Tabele"/>
              <w:jc w:val="right"/>
              <w:rPr>
                <w:sz w:val="18"/>
                <w:szCs w:val="18"/>
              </w:rPr>
            </w:pPr>
            <w:r w:rsidRPr="00C3030C">
              <w:rPr>
                <w:sz w:val="18"/>
                <w:szCs w:val="18"/>
              </w:rPr>
              <w:t>62 000</w:t>
            </w:r>
          </w:p>
        </w:tc>
        <w:tc>
          <w:tcPr>
            <w:tcW w:w="940" w:type="dxa"/>
            <w:shd w:val="clear" w:color="auto" w:fill="auto"/>
          </w:tcPr>
          <w:p w:rsidR="00BB0BD6" w:rsidRPr="00C3030C" w:rsidRDefault="00BB0BD6" w:rsidP="00C3030C">
            <w:pPr>
              <w:pStyle w:val="Tabele"/>
              <w:jc w:val="center"/>
              <w:rPr>
                <w:sz w:val="18"/>
                <w:szCs w:val="18"/>
              </w:rPr>
            </w:pPr>
          </w:p>
        </w:tc>
        <w:tc>
          <w:tcPr>
            <w:tcW w:w="1158" w:type="dxa"/>
            <w:shd w:val="clear" w:color="auto" w:fill="auto"/>
          </w:tcPr>
          <w:p w:rsidR="00BB0BD6" w:rsidRPr="00C3030C" w:rsidRDefault="00BB0BD6" w:rsidP="00AE3A53">
            <w:pPr>
              <w:pStyle w:val="Tabele"/>
              <w:rPr>
                <w:sz w:val="18"/>
                <w:szCs w:val="18"/>
              </w:rPr>
            </w:pPr>
          </w:p>
        </w:tc>
        <w:tc>
          <w:tcPr>
            <w:tcW w:w="0" w:type="auto"/>
            <w:shd w:val="clear" w:color="auto" w:fill="auto"/>
          </w:tcPr>
          <w:p w:rsidR="00BB0BD6" w:rsidRPr="00C3030C" w:rsidRDefault="00BB0BD6" w:rsidP="00AE3A53">
            <w:pPr>
              <w:pStyle w:val="Tabele"/>
              <w:rPr>
                <w:sz w:val="18"/>
                <w:szCs w:val="18"/>
              </w:rPr>
            </w:pPr>
          </w:p>
        </w:tc>
        <w:tc>
          <w:tcPr>
            <w:tcW w:w="0" w:type="auto"/>
            <w:shd w:val="clear" w:color="auto" w:fill="auto"/>
          </w:tcPr>
          <w:p w:rsidR="00BB0BD6" w:rsidRPr="00C3030C" w:rsidRDefault="00BB0BD6" w:rsidP="00AE3A53">
            <w:pPr>
              <w:pStyle w:val="Tabele"/>
              <w:rPr>
                <w:sz w:val="18"/>
                <w:szCs w:val="18"/>
              </w:rPr>
            </w:pPr>
          </w:p>
        </w:tc>
        <w:tc>
          <w:tcPr>
            <w:tcW w:w="0" w:type="auto"/>
            <w:shd w:val="clear" w:color="auto" w:fill="auto"/>
          </w:tcPr>
          <w:p w:rsidR="00BB0BD6" w:rsidRPr="00C3030C" w:rsidRDefault="00BB0BD6" w:rsidP="00C3030C">
            <w:pPr>
              <w:pStyle w:val="Tabele"/>
              <w:jc w:val="right"/>
              <w:rPr>
                <w:sz w:val="18"/>
                <w:szCs w:val="18"/>
              </w:rPr>
            </w:pPr>
          </w:p>
        </w:tc>
        <w:tc>
          <w:tcPr>
            <w:tcW w:w="0" w:type="auto"/>
            <w:shd w:val="clear" w:color="auto" w:fill="auto"/>
          </w:tcPr>
          <w:p w:rsidR="00BB0BD6" w:rsidRPr="00C3030C" w:rsidRDefault="00945B88" w:rsidP="00C3030C">
            <w:pPr>
              <w:pStyle w:val="Tabele"/>
              <w:jc w:val="right"/>
              <w:rPr>
                <w:sz w:val="18"/>
                <w:szCs w:val="18"/>
              </w:rPr>
            </w:pPr>
            <w:r w:rsidRPr="00C3030C">
              <w:rPr>
                <w:sz w:val="18"/>
                <w:szCs w:val="18"/>
              </w:rPr>
              <w:t>62</w:t>
            </w:r>
            <w:r w:rsidR="00F7642B" w:rsidRPr="00C3030C">
              <w:rPr>
                <w:sz w:val="18"/>
                <w:szCs w:val="18"/>
              </w:rPr>
              <w:t xml:space="preserve"> </w:t>
            </w:r>
            <w:r w:rsidRPr="00C3030C">
              <w:rPr>
                <w:sz w:val="18"/>
                <w:szCs w:val="18"/>
              </w:rPr>
              <w:t>000</w:t>
            </w:r>
          </w:p>
        </w:tc>
        <w:tc>
          <w:tcPr>
            <w:tcW w:w="2252" w:type="dxa"/>
            <w:shd w:val="clear" w:color="auto" w:fill="auto"/>
          </w:tcPr>
          <w:p w:rsidR="00BB0BD6" w:rsidRPr="00C3030C" w:rsidRDefault="00945B88" w:rsidP="00AE3A53">
            <w:pPr>
              <w:pStyle w:val="Tabele"/>
              <w:rPr>
                <w:sz w:val="18"/>
                <w:szCs w:val="18"/>
              </w:rPr>
            </w:pPr>
            <w:r w:rsidRPr="00C3030C">
              <w:rPr>
                <w:sz w:val="18"/>
                <w:szCs w:val="18"/>
              </w:rPr>
              <w:t>Plot</w:t>
            </w:r>
            <w:r w:rsidR="00AE3A53" w:rsidRPr="00C3030C">
              <w:rPr>
                <w:sz w:val="18"/>
                <w:szCs w:val="18"/>
              </w:rPr>
              <w:t>ë</w:t>
            </w:r>
            <w:r w:rsidRPr="00C3030C">
              <w:rPr>
                <w:sz w:val="18"/>
                <w:szCs w:val="18"/>
              </w:rPr>
              <w:t>sim dokumentacioni</w:t>
            </w:r>
          </w:p>
        </w:tc>
      </w:tr>
      <w:tr w:rsidR="00AE3A53" w:rsidRPr="00C3030C" w:rsidTr="00C3030C">
        <w:trPr>
          <w:jc w:val="center"/>
        </w:trPr>
        <w:tc>
          <w:tcPr>
            <w:tcW w:w="0" w:type="auto"/>
            <w:shd w:val="clear" w:color="auto" w:fill="auto"/>
          </w:tcPr>
          <w:p w:rsidR="00BB0BD6" w:rsidRPr="00C3030C" w:rsidRDefault="004B5B17" w:rsidP="00AE3A53">
            <w:pPr>
              <w:pStyle w:val="Tabele"/>
              <w:rPr>
                <w:sz w:val="18"/>
                <w:szCs w:val="18"/>
              </w:rPr>
            </w:pPr>
            <w:r w:rsidRPr="00C3030C">
              <w:rPr>
                <w:sz w:val="18"/>
                <w:szCs w:val="18"/>
              </w:rPr>
              <w:t>9</w:t>
            </w:r>
            <w:r w:rsidR="00043F65" w:rsidRPr="00C3030C">
              <w:rPr>
                <w:sz w:val="18"/>
                <w:szCs w:val="18"/>
              </w:rPr>
              <w:t>.</w:t>
            </w:r>
          </w:p>
        </w:tc>
        <w:tc>
          <w:tcPr>
            <w:tcW w:w="1874" w:type="dxa"/>
            <w:shd w:val="clear" w:color="auto" w:fill="auto"/>
          </w:tcPr>
          <w:p w:rsidR="00BB0BD6" w:rsidRPr="00C3030C" w:rsidRDefault="004B5B17" w:rsidP="00AE3A53">
            <w:pPr>
              <w:pStyle w:val="Tabele"/>
              <w:rPr>
                <w:sz w:val="18"/>
                <w:szCs w:val="18"/>
              </w:rPr>
            </w:pPr>
            <w:r w:rsidRPr="00C3030C">
              <w:rPr>
                <w:sz w:val="18"/>
                <w:szCs w:val="18"/>
              </w:rPr>
              <w:t>Fahri Veli Hoti</w:t>
            </w:r>
          </w:p>
        </w:tc>
        <w:tc>
          <w:tcPr>
            <w:tcW w:w="0" w:type="auto"/>
            <w:shd w:val="clear" w:color="auto" w:fill="auto"/>
          </w:tcPr>
          <w:p w:rsidR="00BB0BD6" w:rsidRPr="00C3030C" w:rsidRDefault="00DF101C" w:rsidP="00C3030C">
            <w:pPr>
              <w:pStyle w:val="Tabele"/>
              <w:jc w:val="right"/>
              <w:rPr>
                <w:sz w:val="18"/>
                <w:szCs w:val="18"/>
              </w:rPr>
            </w:pPr>
            <w:r w:rsidRPr="00C3030C">
              <w:rPr>
                <w:sz w:val="18"/>
                <w:szCs w:val="18"/>
              </w:rPr>
              <w:t>112/10</w:t>
            </w:r>
          </w:p>
        </w:tc>
        <w:tc>
          <w:tcPr>
            <w:tcW w:w="0" w:type="auto"/>
            <w:shd w:val="clear" w:color="auto" w:fill="auto"/>
          </w:tcPr>
          <w:p w:rsidR="00BB0BD6" w:rsidRPr="00C3030C" w:rsidRDefault="00DF101C" w:rsidP="00C3030C">
            <w:pPr>
              <w:pStyle w:val="Tabele"/>
              <w:jc w:val="right"/>
              <w:rPr>
                <w:sz w:val="18"/>
                <w:szCs w:val="18"/>
              </w:rPr>
            </w:pPr>
            <w:r w:rsidRPr="00C3030C">
              <w:rPr>
                <w:sz w:val="18"/>
                <w:szCs w:val="18"/>
              </w:rPr>
              <w:t>36</w:t>
            </w:r>
          </w:p>
        </w:tc>
        <w:tc>
          <w:tcPr>
            <w:tcW w:w="0" w:type="auto"/>
            <w:shd w:val="clear" w:color="auto" w:fill="auto"/>
          </w:tcPr>
          <w:p w:rsidR="00BB0BD6" w:rsidRPr="00C3030C" w:rsidRDefault="00DF101C" w:rsidP="00C3030C">
            <w:pPr>
              <w:pStyle w:val="Tabele"/>
              <w:jc w:val="right"/>
              <w:rPr>
                <w:sz w:val="18"/>
                <w:szCs w:val="18"/>
              </w:rPr>
            </w:pPr>
            <w:r w:rsidRPr="00C3030C">
              <w:rPr>
                <w:sz w:val="18"/>
                <w:szCs w:val="18"/>
              </w:rPr>
              <w:t>1</w:t>
            </w:r>
            <w:r w:rsidR="00364F90" w:rsidRPr="00C3030C">
              <w:rPr>
                <w:sz w:val="18"/>
                <w:szCs w:val="18"/>
              </w:rPr>
              <w:t xml:space="preserve"> </w:t>
            </w:r>
            <w:r w:rsidRPr="00C3030C">
              <w:rPr>
                <w:sz w:val="18"/>
                <w:szCs w:val="18"/>
              </w:rPr>
              <w:t>000</w:t>
            </w:r>
          </w:p>
        </w:tc>
        <w:tc>
          <w:tcPr>
            <w:tcW w:w="0" w:type="auto"/>
            <w:shd w:val="clear" w:color="auto" w:fill="auto"/>
          </w:tcPr>
          <w:p w:rsidR="00BB0BD6" w:rsidRPr="00C3030C" w:rsidRDefault="006A2548" w:rsidP="00C3030C">
            <w:pPr>
              <w:pStyle w:val="Tabele"/>
              <w:jc w:val="right"/>
              <w:rPr>
                <w:sz w:val="18"/>
                <w:szCs w:val="18"/>
              </w:rPr>
            </w:pPr>
            <w:r w:rsidRPr="00C3030C">
              <w:rPr>
                <w:sz w:val="18"/>
                <w:szCs w:val="18"/>
              </w:rPr>
              <w:t>36 000</w:t>
            </w:r>
          </w:p>
        </w:tc>
        <w:tc>
          <w:tcPr>
            <w:tcW w:w="940" w:type="dxa"/>
            <w:shd w:val="clear" w:color="auto" w:fill="auto"/>
          </w:tcPr>
          <w:p w:rsidR="00BB0BD6" w:rsidRPr="00C3030C" w:rsidRDefault="00BB0BD6" w:rsidP="00C3030C">
            <w:pPr>
              <w:pStyle w:val="Tabele"/>
              <w:jc w:val="center"/>
              <w:rPr>
                <w:sz w:val="18"/>
                <w:szCs w:val="18"/>
              </w:rPr>
            </w:pPr>
          </w:p>
        </w:tc>
        <w:tc>
          <w:tcPr>
            <w:tcW w:w="1158" w:type="dxa"/>
            <w:shd w:val="clear" w:color="auto" w:fill="auto"/>
          </w:tcPr>
          <w:p w:rsidR="00BB0BD6" w:rsidRPr="00C3030C" w:rsidRDefault="00BB0BD6" w:rsidP="00AE3A53">
            <w:pPr>
              <w:pStyle w:val="Tabele"/>
              <w:rPr>
                <w:sz w:val="18"/>
                <w:szCs w:val="18"/>
              </w:rPr>
            </w:pPr>
          </w:p>
        </w:tc>
        <w:tc>
          <w:tcPr>
            <w:tcW w:w="0" w:type="auto"/>
            <w:shd w:val="clear" w:color="auto" w:fill="auto"/>
          </w:tcPr>
          <w:p w:rsidR="00BB0BD6" w:rsidRPr="00C3030C" w:rsidRDefault="00BB0BD6" w:rsidP="00AE3A53">
            <w:pPr>
              <w:pStyle w:val="Tabele"/>
              <w:rPr>
                <w:sz w:val="18"/>
                <w:szCs w:val="18"/>
              </w:rPr>
            </w:pPr>
          </w:p>
        </w:tc>
        <w:tc>
          <w:tcPr>
            <w:tcW w:w="0" w:type="auto"/>
            <w:shd w:val="clear" w:color="auto" w:fill="auto"/>
          </w:tcPr>
          <w:p w:rsidR="00BB0BD6" w:rsidRPr="00C3030C" w:rsidRDefault="00BB0BD6" w:rsidP="00AE3A53">
            <w:pPr>
              <w:pStyle w:val="Tabele"/>
              <w:rPr>
                <w:sz w:val="18"/>
                <w:szCs w:val="18"/>
              </w:rPr>
            </w:pPr>
          </w:p>
        </w:tc>
        <w:tc>
          <w:tcPr>
            <w:tcW w:w="0" w:type="auto"/>
            <w:shd w:val="clear" w:color="auto" w:fill="auto"/>
          </w:tcPr>
          <w:p w:rsidR="00BB0BD6" w:rsidRPr="00C3030C" w:rsidRDefault="00BB0BD6" w:rsidP="00C3030C">
            <w:pPr>
              <w:pStyle w:val="Tabele"/>
              <w:jc w:val="right"/>
              <w:rPr>
                <w:sz w:val="18"/>
                <w:szCs w:val="18"/>
              </w:rPr>
            </w:pPr>
          </w:p>
        </w:tc>
        <w:tc>
          <w:tcPr>
            <w:tcW w:w="0" w:type="auto"/>
            <w:shd w:val="clear" w:color="auto" w:fill="auto"/>
          </w:tcPr>
          <w:p w:rsidR="00BB0BD6" w:rsidRPr="00C3030C" w:rsidRDefault="00945B88" w:rsidP="00C3030C">
            <w:pPr>
              <w:pStyle w:val="Tabele"/>
              <w:jc w:val="right"/>
              <w:rPr>
                <w:sz w:val="18"/>
                <w:szCs w:val="18"/>
              </w:rPr>
            </w:pPr>
            <w:r w:rsidRPr="00C3030C">
              <w:rPr>
                <w:sz w:val="18"/>
                <w:szCs w:val="18"/>
              </w:rPr>
              <w:t>36</w:t>
            </w:r>
            <w:r w:rsidR="00F7642B" w:rsidRPr="00C3030C">
              <w:rPr>
                <w:sz w:val="18"/>
                <w:szCs w:val="18"/>
              </w:rPr>
              <w:t xml:space="preserve"> </w:t>
            </w:r>
            <w:r w:rsidRPr="00C3030C">
              <w:rPr>
                <w:sz w:val="18"/>
                <w:szCs w:val="18"/>
              </w:rPr>
              <w:t>000</w:t>
            </w:r>
          </w:p>
        </w:tc>
        <w:tc>
          <w:tcPr>
            <w:tcW w:w="2252" w:type="dxa"/>
            <w:shd w:val="clear" w:color="auto" w:fill="auto"/>
          </w:tcPr>
          <w:p w:rsidR="00BB0BD6" w:rsidRPr="00C3030C" w:rsidRDefault="00BB0BD6" w:rsidP="00AE3A53">
            <w:pPr>
              <w:pStyle w:val="Tabele"/>
              <w:rPr>
                <w:sz w:val="18"/>
                <w:szCs w:val="18"/>
              </w:rPr>
            </w:pPr>
          </w:p>
        </w:tc>
      </w:tr>
      <w:tr w:rsidR="00AE3A53" w:rsidRPr="00C3030C" w:rsidTr="00C3030C">
        <w:trPr>
          <w:jc w:val="center"/>
        </w:trPr>
        <w:tc>
          <w:tcPr>
            <w:tcW w:w="0" w:type="auto"/>
            <w:shd w:val="clear" w:color="auto" w:fill="auto"/>
          </w:tcPr>
          <w:p w:rsidR="00BB0BD6" w:rsidRPr="00C3030C" w:rsidRDefault="004B5B17" w:rsidP="00AE3A53">
            <w:pPr>
              <w:pStyle w:val="Tabele"/>
              <w:rPr>
                <w:sz w:val="18"/>
                <w:szCs w:val="18"/>
              </w:rPr>
            </w:pPr>
            <w:r w:rsidRPr="00C3030C">
              <w:rPr>
                <w:sz w:val="18"/>
                <w:szCs w:val="18"/>
              </w:rPr>
              <w:t>10</w:t>
            </w:r>
            <w:r w:rsidR="00043F65" w:rsidRPr="00C3030C">
              <w:rPr>
                <w:sz w:val="18"/>
                <w:szCs w:val="18"/>
              </w:rPr>
              <w:t>.</w:t>
            </w:r>
          </w:p>
        </w:tc>
        <w:tc>
          <w:tcPr>
            <w:tcW w:w="1874" w:type="dxa"/>
            <w:shd w:val="clear" w:color="auto" w:fill="auto"/>
          </w:tcPr>
          <w:p w:rsidR="00BB0BD6" w:rsidRPr="00C3030C" w:rsidRDefault="004B5B17" w:rsidP="00AE3A53">
            <w:pPr>
              <w:pStyle w:val="Tabele"/>
              <w:rPr>
                <w:sz w:val="18"/>
                <w:szCs w:val="18"/>
              </w:rPr>
            </w:pPr>
            <w:r w:rsidRPr="00C3030C">
              <w:rPr>
                <w:sz w:val="18"/>
                <w:szCs w:val="18"/>
              </w:rPr>
              <w:t>Nail Veli Hoti</w:t>
            </w:r>
          </w:p>
        </w:tc>
        <w:tc>
          <w:tcPr>
            <w:tcW w:w="0" w:type="auto"/>
            <w:shd w:val="clear" w:color="auto" w:fill="auto"/>
          </w:tcPr>
          <w:p w:rsidR="00BB0BD6" w:rsidRPr="00C3030C" w:rsidRDefault="00DF101C" w:rsidP="00C3030C">
            <w:pPr>
              <w:pStyle w:val="Tabele"/>
              <w:jc w:val="right"/>
              <w:rPr>
                <w:sz w:val="18"/>
                <w:szCs w:val="18"/>
              </w:rPr>
            </w:pPr>
            <w:r w:rsidRPr="00C3030C">
              <w:rPr>
                <w:sz w:val="18"/>
                <w:szCs w:val="18"/>
              </w:rPr>
              <w:t>112/9</w:t>
            </w:r>
          </w:p>
        </w:tc>
        <w:tc>
          <w:tcPr>
            <w:tcW w:w="0" w:type="auto"/>
            <w:shd w:val="clear" w:color="auto" w:fill="auto"/>
          </w:tcPr>
          <w:p w:rsidR="00BB0BD6" w:rsidRPr="00C3030C" w:rsidRDefault="00DF101C" w:rsidP="00C3030C">
            <w:pPr>
              <w:pStyle w:val="Tabele"/>
              <w:jc w:val="right"/>
              <w:rPr>
                <w:sz w:val="18"/>
                <w:szCs w:val="18"/>
              </w:rPr>
            </w:pPr>
            <w:r w:rsidRPr="00C3030C">
              <w:rPr>
                <w:sz w:val="18"/>
                <w:szCs w:val="18"/>
              </w:rPr>
              <w:t>46</w:t>
            </w:r>
          </w:p>
        </w:tc>
        <w:tc>
          <w:tcPr>
            <w:tcW w:w="0" w:type="auto"/>
            <w:shd w:val="clear" w:color="auto" w:fill="auto"/>
          </w:tcPr>
          <w:p w:rsidR="00BB0BD6" w:rsidRPr="00C3030C" w:rsidRDefault="00DF101C" w:rsidP="00C3030C">
            <w:pPr>
              <w:pStyle w:val="Tabele"/>
              <w:jc w:val="right"/>
              <w:rPr>
                <w:sz w:val="18"/>
                <w:szCs w:val="18"/>
              </w:rPr>
            </w:pPr>
            <w:r w:rsidRPr="00C3030C">
              <w:rPr>
                <w:sz w:val="18"/>
                <w:szCs w:val="18"/>
              </w:rPr>
              <w:t>1</w:t>
            </w:r>
            <w:r w:rsidR="00364F90" w:rsidRPr="00C3030C">
              <w:rPr>
                <w:sz w:val="18"/>
                <w:szCs w:val="18"/>
              </w:rPr>
              <w:t xml:space="preserve"> </w:t>
            </w:r>
            <w:r w:rsidRPr="00C3030C">
              <w:rPr>
                <w:sz w:val="18"/>
                <w:szCs w:val="18"/>
              </w:rPr>
              <w:t>000</w:t>
            </w:r>
          </w:p>
        </w:tc>
        <w:tc>
          <w:tcPr>
            <w:tcW w:w="0" w:type="auto"/>
            <w:shd w:val="clear" w:color="auto" w:fill="auto"/>
          </w:tcPr>
          <w:p w:rsidR="00BB0BD6" w:rsidRPr="00C3030C" w:rsidRDefault="006A2548" w:rsidP="00C3030C">
            <w:pPr>
              <w:pStyle w:val="Tabele"/>
              <w:jc w:val="right"/>
              <w:rPr>
                <w:sz w:val="18"/>
                <w:szCs w:val="18"/>
              </w:rPr>
            </w:pPr>
            <w:r w:rsidRPr="00C3030C">
              <w:rPr>
                <w:sz w:val="18"/>
                <w:szCs w:val="18"/>
              </w:rPr>
              <w:t>46 000</w:t>
            </w:r>
          </w:p>
        </w:tc>
        <w:tc>
          <w:tcPr>
            <w:tcW w:w="940" w:type="dxa"/>
            <w:shd w:val="clear" w:color="auto" w:fill="auto"/>
          </w:tcPr>
          <w:p w:rsidR="00BB0BD6" w:rsidRPr="00C3030C" w:rsidRDefault="00BB0BD6" w:rsidP="00C3030C">
            <w:pPr>
              <w:pStyle w:val="Tabele"/>
              <w:jc w:val="center"/>
              <w:rPr>
                <w:sz w:val="18"/>
                <w:szCs w:val="18"/>
              </w:rPr>
            </w:pPr>
          </w:p>
        </w:tc>
        <w:tc>
          <w:tcPr>
            <w:tcW w:w="1158" w:type="dxa"/>
            <w:shd w:val="clear" w:color="auto" w:fill="auto"/>
          </w:tcPr>
          <w:p w:rsidR="00BB0BD6" w:rsidRPr="00C3030C" w:rsidRDefault="00BB0BD6" w:rsidP="00AE3A53">
            <w:pPr>
              <w:pStyle w:val="Tabele"/>
              <w:rPr>
                <w:sz w:val="18"/>
                <w:szCs w:val="18"/>
              </w:rPr>
            </w:pPr>
          </w:p>
        </w:tc>
        <w:tc>
          <w:tcPr>
            <w:tcW w:w="0" w:type="auto"/>
            <w:shd w:val="clear" w:color="auto" w:fill="auto"/>
          </w:tcPr>
          <w:p w:rsidR="00BB0BD6" w:rsidRPr="00C3030C" w:rsidRDefault="00BB0BD6" w:rsidP="00AE3A53">
            <w:pPr>
              <w:pStyle w:val="Tabele"/>
              <w:rPr>
                <w:sz w:val="18"/>
                <w:szCs w:val="18"/>
              </w:rPr>
            </w:pPr>
          </w:p>
        </w:tc>
        <w:tc>
          <w:tcPr>
            <w:tcW w:w="0" w:type="auto"/>
            <w:shd w:val="clear" w:color="auto" w:fill="auto"/>
          </w:tcPr>
          <w:p w:rsidR="00BB0BD6" w:rsidRPr="00C3030C" w:rsidRDefault="00BB0BD6" w:rsidP="00AE3A53">
            <w:pPr>
              <w:pStyle w:val="Tabele"/>
              <w:rPr>
                <w:sz w:val="18"/>
                <w:szCs w:val="18"/>
              </w:rPr>
            </w:pPr>
          </w:p>
        </w:tc>
        <w:tc>
          <w:tcPr>
            <w:tcW w:w="0" w:type="auto"/>
            <w:shd w:val="clear" w:color="auto" w:fill="auto"/>
          </w:tcPr>
          <w:p w:rsidR="00BB0BD6" w:rsidRPr="00C3030C" w:rsidRDefault="00BB0BD6" w:rsidP="00C3030C">
            <w:pPr>
              <w:pStyle w:val="Tabele"/>
              <w:jc w:val="right"/>
              <w:rPr>
                <w:sz w:val="18"/>
                <w:szCs w:val="18"/>
              </w:rPr>
            </w:pPr>
          </w:p>
        </w:tc>
        <w:tc>
          <w:tcPr>
            <w:tcW w:w="0" w:type="auto"/>
            <w:shd w:val="clear" w:color="auto" w:fill="auto"/>
          </w:tcPr>
          <w:p w:rsidR="00BB0BD6" w:rsidRPr="00C3030C" w:rsidRDefault="00945B88" w:rsidP="00C3030C">
            <w:pPr>
              <w:pStyle w:val="Tabele"/>
              <w:jc w:val="right"/>
              <w:rPr>
                <w:sz w:val="18"/>
                <w:szCs w:val="18"/>
              </w:rPr>
            </w:pPr>
            <w:r w:rsidRPr="00C3030C">
              <w:rPr>
                <w:sz w:val="18"/>
                <w:szCs w:val="18"/>
              </w:rPr>
              <w:t>46</w:t>
            </w:r>
            <w:r w:rsidR="00F7642B" w:rsidRPr="00C3030C">
              <w:rPr>
                <w:sz w:val="18"/>
                <w:szCs w:val="18"/>
              </w:rPr>
              <w:t xml:space="preserve"> </w:t>
            </w:r>
            <w:r w:rsidRPr="00C3030C">
              <w:rPr>
                <w:sz w:val="18"/>
                <w:szCs w:val="18"/>
              </w:rPr>
              <w:t>000</w:t>
            </w:r>
          </w:p>
        </w:tc>
        <w:tc>
          <w:tcPr>
            <w:tcW w:w="2252" w:type="dxa"/>
            <w:shd w:val="clear" w:color="auto" w:fill="auto"/>
          </w:tcPr>
          <w:p w:rsidR="00BB0BD6" w:rsidRPr="00C3030C" w:rsidRDefault="00BB0BD6" w:rsidP="00AE3A53">
            <w:pPr>
              <w:pStyle w:val="Tabele"/>
              <w:rPr>
                <w:sz w:val="18"/>
                <w:szCs w:val="18"/>
              </w:rPr>
            </w:pPr>
          </w:p>
        </w:tc>
      </w:tr>
      <w:tr w:rsidR="00AE3A53" w:rsidRPr="00C3030C" w:rsidTr="00C3030C">
        <w:trPr>
          <w:jc w:val="center"/>
        </w:trPr>
        <w:tc>
          <w:tcPr>
            <w:tcW w:w="0" w:type="auto"/>
            <w:shd w:val="clear" w:color="auto" w:fill="auto"/>
          </w:tcPr>
          <w:p w:rsidR="00BB0BD6" w:rsidRPr="00C3030C" w:rsidRDefault="004B5B17" w:rsidP="00AE3A53">
            <w:pPr>
              <w:pStyle w:val="Tabele"/>
              <w:rPr>
                <w:sz w:val="18"/>
                <w:szCs w:val="18"/>
              </w:rPr>
            </w:pPr>
            <w:r w:rsidRPr="00C3030C">
              <w:rPr>
                <w:sz w:val="18"/>
                <w:szCs w:val="18"/>
              </w:rPr>
              <w:t>11</w:t>
            </w:r>
            <w:r w:rsidR="00043F65" w:rsidRPr="00C3030C">
              <w:rPr>
                <w:sz w:val="18"/>
                <w:szCs w:val="18"/>
              </w:rPr>
              <w:t>.</w:t>
            </w:r>
          </w:p>
        </w:tc>
        <w:tc>
          <w:tcPr>
            <w:tcW w:w="1874" w:type="dxa"/>
            <w:shd w:val="clear" w:color="auto" w:fill="auto"/>
          </w:tcPr>
          <w:p w:rsidR="00BB0BD6" w:rsidRPr="00C3030C" w:rsidRDefault="004B5B17" w:rsidP="00AE3A53">
            <w:pPr>
              <w:pStyle w:val="Tabele"/>
              <w:rPr>
                <w:sz w:val="18"/>
                <w:szCs w:val="18"/>
              </w:rPr>
            </w:pPr>
            <w:r w:rsidRPr="00C3030C">
              <w:rPr>
                <w:sz w:val="18"/>
                <w:szCs w:val="18"/>
              </w:rPr>
              <w:t>Xhevat Abdulla Neli</w:t>
            </w:r>
          </w:p>
        </w:tc>
        <w:tc>
          <w:tcPr>
            <w:tcW w:w="0" w:type="auto"/>
            <w:shd w:val="clear" w:color="auto" w:fill="auto"/>
          </w:tcPr>
          <w:p w:rsidR="00BB0BD6" w:rsidRPr="00C3030C" w:rsidRDefault="00DF101C" w:rsidP="00C3030C">
            <w:pPr>
              <w:pStyle w:val="Tabele"/>
              <w:jc w:val="right"/>
              <w:rPr>
                <w:sz w:val="18"/>
                <w:szCs w:val="18"/>
              </w:rPr>
            </w:pPr>
            <w:r w:rsidRPr="00C3030C">
              <w:rPr>
                <w:sz w:val="18"/>
                <w:szCs w:val="18"/>
              </w:rPr>
              <w:t>228/1</w:t>
            </w:r>
          </w:p>
        </w:tc>
        <w:tc>
          <w:tcPr>
            <w:tcW w:w="0" w:type="auto"/>
            <w:shd w:val="clear" w:color="auto" w:fill="auto"/>
          </w:tcPr>
          <w:p w:rsidR="00BB0BD6" w:rsidRPr="00C3030C" w:rsidRDefault="00DF101C" w:rsidP="00C3030C">
            <w:pPr>
              <w:pStyle w:val="Tabele"/>
              <w:jc w:val="right"/>
              <w:rPr>
                <w:sz w:val="18"/>
                <w:szCs w:val="18"/>
              </w:rPr>
            </w:pPr>
            <w:r w:rsidRPr="00C3030C">
              <w:rPr>
                <w:sz w:val="18"/>
                <w:szCs w:val="18"/>
              </w:rPr>
              <w:t>46</w:t>
            </w:r>
          </w:p>
        </w:tc>
        <w:tc>
          <w:tcPr>
            <w:tcW w:w="0" w:type="auto"/>
            <w:shd w:val="clear" w:color="auto" w:fill="auto"/>
          </w:tcPr>
          <w:p w:rsidR="00BB0BD6" w:rsidRPr="00C3030C" w:rsidRDefault="00DF101C" w:rsidP="00C3030C">
            <w:pPr>
              <w:pStyle w:val="Tabele"/>
              <w:jc w:val="right"/>
              <w:rPr>
                <w:sz w:val="18"/>
                <w:szCs w:val="18"/>
              </w:rPr>
            </w:pPr>
            <w:r w:rsidRPr="00C3030C">
              <w:rPr>
                <w:sz w:val="18"/>
                <w:szCs w:val="18"/>
              </w:rPr>
              <w:t>1</w:t>
            </w:r>
            <w:r w:rsidR="00364F90" w:rsidRPr="00C3030C">
              <w:rPr>
                <w:sz w:val="18"/>
                <w:szCs w:val="18"/>
              </w:rPr>
              <w:t xml:space="preserve"> </w:t>
            </w:r>
            <w:r w:rsidRPr="00C3030C">
              <w:rPr>
                <w:sz w:val="18"/>
                <w:szCs w:val="18"/>
              </w:rPr>
              <w:t>000</w:t>
            </w:r>
          </w:p>
        </w:tc>
        <w:tc>
          <w:tcPr>
            <w:tcW w:w="0" w:type="auto"/>
            <w:shd w:val="clear" w:color="auto" w:fill="auto"/>
          </w:tcPr>
          <w:p w:rsidR="00BB0BD6" w:rsidRPr="00C3030C" w:rsidRDefault="006A2548" w:rsidP="00C3030C">
            <w:pPr>
              <w:pStyle w:val="Tabele"/>
              <w:jc w:val="right"/>
              <w:rPr>
                <w:sz w:val="18"/>
                <w:szCs w:val="18"/>
              </w:rPr>
            </w:pPr>
            <w:r w:rsidRPr="00C3030C">
              <w:rPr>
                <w:sz w:val="18"/>
                <w:szCs w:val="18"/>
              </w:rPr>
              <w:t>46 000</w:t>
            </w:r>
          </w:p>
        </w:tc>
        <w:tc>
          <w:tcPr>
            <w:tcW w:w="940" w:type="dxa"/>
            <w:shd w:val="clear" w:color="auto" w:fill="auto"/>
          </w:tcPr>
          <w:p w:rsidR="00BB0BD6" w:rsidRPr="00C3030C" w:rsidRDefault="00BB0BD6" w:rsidP="00C3030C">
            <w:pPr>
              <w:pStyle w:val="Tabele"/>
              <w:jc w:val="center"/>
              <w:rPr>
                <w:sz w:val="18"/>
                <w:szCs w:val="18"/>
              </w:rPr>
            </w:pPr>
          </w:p>
        </w:tc>
        <w:tc>
          <w:tcPr>
            <w:tcW w:w="1158" w:type="dxa"/>
            <w:shd w:val="clear" w:color="auto" w:fill="auto"/>
          </w:tcPr>
          <w:p w:rsidR="00BB0BD6" w:rsidRPr="00C3030C" w:rsidRDefault="00BB0BD6" w:rsidP="00AE3A53">
            <w:pPr>
              <w:pStyle w:val="Tabele"/>
              <w:rPr>
                <w:sz w:val="18"/>
                <w:szCs w:val="18"/>
              </w:rPr>
            </w:pPr>
          </w:p>
        </w:tc>
        <w:tc>
          <w:tcPr>
            <w:tcW w:w="0" w:type="auto"/>
            <w:shd w:val="clear" w:color="auto" w:fill="auto"/>
          </w:tcPr>
          <w:p w:rsidR="00BB0BD6" w:rsidRPr="00C3030C" w:rsidRDefault="00BB0BD6" w:rsidP="00AE3A53">
            <w:pPr>
              <w:pStyle w:val="Tabele"/>
              <w:rPr>
                <w:sz w:val="18"/>
                <w:szCs w:val="18"/>
              </w:rPr>
            </w:pPr>
          </w:p>
        </w:tc>
        <w:tc>
          <w:tcPr>
            <w:tcW w:w="0" w:type="auto"/>
            <w:shd w:val="clear" w:color="auto" w:fill="auto"/>
          </w:tcPr>
          <w:p w:rsidR="00BB0BD6" w:rsidRPr="00C3030C" w:rsidRDefault="00BB0BD6" w:rsidP="00AE3A53">
            <w:pPr>
              <w:pStyle w:val="Tabele"/>
              <w:rPr>
                <w:sz w:val="18"/>
                <w:szCs w:val="18"/>
              </w:rPr>
            </w:pPr>
          </w:p>
        </w:tc>
        <w:tc>
          <w:tcPr>
            <w:tcW w:w="0" w:type="auto"/>
            <w:shd w:val="clear" w:color="auto" w:fill="auto"/>
          </w:tcPr>
          <w:p w:rsidR="00BB0BD6" w:rsidRPr="00C3030C" w:rsidRDefault="00BB0BD6" w:rsidP="00C3030C">
            <w:pPr>
              <w:pStyle w:val="Tabele"/>
              <w:jc w:val="right"/>
              <w:rPr>
                <w:sz w:val="18"/>
                <w:szCs w:val="18"/>
              </w:rPr>
            </w:pPr>
          </w:p>
        </w:tc>
        <w:tc>
          <w:tcPr>
            <w:tcW w:w="0" w:type="auto"/>
            <w:shd w:val="clear" w:color="auto" w:fill="auto"/>
          </w:tcPr>
          <w:p w:rsidR="00BB0BD6" w:rsidRPr="00C3030C" w:rsidRDefault="00945B88" w:rsidP="00C3030C">
            <w:pPr>
              <w:pStyle w:val="Tabele"/>
              <w:jc w:val="right"/>
              <w:rPr>
                <w:sz w:val="18"/>
                <w:szCs w:val="18"/>
              </w:rPr>
            </w:pPr>
            <w:r w:rsidRPr="00C3030C">
              <w:rPr>
                <w:sz w:val="18"/>
                <w:szCs w:val="18"/>
              </w:rPr>
              <w:t>46</w:t>
            </w:r>
            <w:r w:rsidR="00F7642B" w:rsidRPr="00C3030C">
              <w:rPr>
                <w:sz w:val="18"/>
                <w:szCs w:val="18"/>
              </w:rPr>
              <w:t xml:space="preserve"> </w:t>
            </w:r>
            <w:r w:rsidRPr="00C3030C">
              <w:rPr>
                <w:sz w:val="18"/>
                <w:szCs w:val="18"/>
              </w:rPr>
              <w:t>000</w:t>
            </w:r>
          </w:p>
        </w:tc>
        <w:tc>
          <w:tcPr>
            <w:tcW w:w="2252" w:type="dxa"/>
            <w:shd w:val="clear" w:color="auto" w:fill="auto"/>
          </w:tcPr>
          <w:p w:rsidR="00BB0BD6" w:rsidRPr="00C3030C" w:rsidRDefault="00BB0BD6" w:rsidP="00AE3A53">
            <w:pPr>
              <w:pStyle w:val="Tabele"/>
              <w:rPr>
                <w:sz w:val="18"/>
                <w:szCs w:val="18"/>
              </w:rPr>
            </w:pPr>
          </w:p>
        </w:tc>
      </w:tr>
      <w:tr w:rsidR="00AE3A53" w:rsidRPr="00C3030C" w:rsidTr="00C3030C">
        <w:trPr>
          <w:jc w:val="center"/>
        </w:trPr>
        <w:tc>
          <w:tcPr>
            <w:tcW w:w="0" w:type="auto"/>
            <w:shd w:val="clear" w:color="auto" w:fill="auto"/>
          </w:tcPr>
          <w:p w:rsidR="004B5B17" w:rsidRPr="00C3030C" w:rsidRDefault="004B5B17" w:rsidP="00AE3A53">
            <w:pPr>
              <w:pStyle w:val="Tabele"/>
              <w:rPr>
                <w:sz w:val="18"/>
                <w:szCs w:val="18"/>
              </w:rPr>
            </w:pPr>
            <w:r w:rsidRPr="00C3030C">
              <w:rPr>
                <w:sz w:val="18"/>
                <w:szCs w:val="18"/>
              </w:rPr>
              <w:t>12</w:t>
            </w:r>
            <w:r w:rsidR="00043F65" w:rsidRPr="00C3030C">
              <w:rPr>
                <w:sz w:val="18"/>
                <w:szCs w:val="18"/>
              </w:rPr>
              <w:t>.</w:t>
            </w:r>
          </w:p>
        </w:tc>
        <w:tc>
          <w:tcPr>
            <w:tcW w:w="1874" w:type="dxa"/>
            <w:shd w:val="clear" w:color="auto" w:fill="auto"/>
          </w:tcPr>
          <w:p w:rsidR="004B5B17" w:rsidRPr="00C3030C" w:rsidRDefault="00F24F6A" w:rsidP="00AE3A53">
            <w:pPr>
              <w:pStyle w:val="Tabele"/>
              <w:rPr>
                <w:sz w:val="18"/>
                <w:szCs w:val="18"/>
              </w:rPr>
            </w:pPr>
            <w:r w:rsidRPr="00C3030C">
              <w:rPr>
                <w:sz w:val="18"/>
                <w:szCs w:val="18"/>
              </w:rPr>
              <w:t>Dul Isa L</w:t>
            </w:r>
            <w:r w:rsidR="004B5B17" w:rsidRPr="00C3030C">
              <w:rPr>
                <w:sz w:val="18"/>
                <w:szCs w:val="18"/>
              </w:rPr>
              <w:t>aja</w:t>
            </w:r>
          </w:p>
        </w:tc>
        <w:tc>
          <w:tcPr>
            <w:tcW w:w="0" w:type="auto"/>
            <w:shd w:val="clear" w:color="auto" w:fill="auto"/>
          </w:tcPr>
          <w:p w:rsidR="004B5B17" w:rsidRPr="00C3030C" w:rsidRDefault="00DF101C" w:rsidP="00C3030C">
            <w:pPr>
              <w:pStyle w:val="Tabele"/>
              <w:jc w:val="right"/>
              <w:rPr>
                <w:sz w:val="18"/>
                <w:szCs w:val="18"/>
              </w:rPr>
            </w:pPr>
            <w:r w:rsidRPr="00C3030C">
              <w:rPr>
                <w:sz w:val="18"/>
                <w:szCs w:val="18"/>
              </w:rPr>
              <w:t>228/13</w:t>
            </w:r>
          </w:p>
        </w:tc>
        <w:tc>
          <w:tcPr>
            <w:tcW w:w="0" w:type="auto"/>
            <w:shd w:val="clear" w:color="auto" w:fill="auto"/>
          </w:tcPr>
          <w:p w:rsidR="004B5B17" w:rsidRPr="00C3030C" w:rsidRDefault="00DF101C" w:rsidP="00C3030C">
            <w:pPr>
              <w:pStyle w:val="Tabele"/>
              <w:jc w:val="right"/>
              <w:rPr>
                <w:sz w:val="18"/>
                <w:szCs w:val="18"/>
              </w:rPr>
            </w:pPr>
            <w:r w:rsidRPr="00C3030C">
              <w:rPr>
                <w:sz w:val="18"/>
                <w:szCs w:val="18"/>
              </w:rPr>
              <w:t>58</w:t>
            </w:r>
          </w:p>
        </w:tc>
        <w:tc>
          <w:tcPr>
            <w:tcW w:w="0" w:type="auto"/>
            <w:shd w:val="clear" w:color="auto" w:fill="auto"/>
          </w:tcPr>
          <w:p w:rsidR="004B5B17" w:rsidRPr="00C3030C" w:rsidRDefault="00DF101C" w:rsidP="00C3030C">
            <w:pPr>
              <w:pStyle w:val="Tabele"/>
              <w:jc w:val="right"/>
              <w:rPr>
                <w:sz w:val="18"/>
                <w:szCs w:val="18"/>
              </w:rPr>
            </w:pPr>
            <w:r w:rsidRPr="00C3030C">
              <w:rPr>
                <w:sz w:val="18"/>
                <w:szCs w:val="18"/>
              </w:rPr>
              <w:t>1</w:t>
            </w:r>
            <w:r w:rsidR="00364F90" w:rsidRPr="00C3030C">
              <w:rPr>
                <w:sz w:val="18"/>
                <w:szCs w:val="18"/>
              </w:rPr>
              <w:t xml:space="preserve"> </w:t>
            </w:r>
            <w:r w:rsidRPr="00C3030C">
              <w:rPr>
                <w:sz w:val="18"/>
                <w:szCs w:val="18"/>
              </w:rPr>
              <w:t>000</w:t>
            </w:r>
          </w:p>
        </w:tc>
        <w:tc>
          <w:tcPr>
            <w:tcW w:w="0" w:type="auto"/>
            <w:shd w:val="clear" w:color="auto" w:fill="auto"/>
          </w:tcPr>
          <w:p w:rsidR="004B5B17" w:rsidRPr="00C3030C" w:rsidRDefault="006A2548" w:rsidP="00C3030C">
            <w:pPr>
              <w:pStyle w:val="Tabele"/>
              <w:jc w:val="right"/>
              <w:rPr>
                <w:sz w:val="18"/>
                <w:szCs w:val="18"/>
              </w:rPr>
            </w:pPr>
            <w:r w:rsidRPr="00C3030C">
              <w:rPr>
                <w:sz w:val="18"/>
                <w:szCs w:val="18"/>
              </w:rPr>
              <w:t>58 000</w:t>
            </w:r>
          </w:p>
        </w:tc>
        <w:tc>
          <w:tcPr>
            <w:tcW w:w="940" w:type="dxa"/>
            <w:shd w:val="clear" w:color="auto" w:fill="auto"/>
          </w:tcPr>
          <w:p w:rsidR="004B5B17" w:rsidRPr="00C3030C" w:rsidRDefault="004B5B17" w:rsidP="00C3030C">
            <w:pPr>
              <w:pStyle w:val="Tabele"/>
              <w:jc w:val="center"/>
              <w:rPr>
                <w:sz w:val="18"/>
                <w:szCs w:val="18"/>
              </w:rPr>
            </w:pPr>
          </w:p>
        </w:tc>
        <w:tc>
          <w:tcPr>
            <w:tcW w:w="1158" w:type="dxa"/>
            <w:shd w:val="clear" w:color="auto" w:fill="auto"/>
          </w:tcPr>
          <w:p w:rsidR="004B5B17" w:rsidRPr="00C3030C" w:rsidRDefault="004B5B17" w:rsidP="00AE3A53">
            <w:pPr>
              <w:pStyle w:val="Tabele"/>
              <w:rPr>
                <w:sz w:val="18"/>
                <w:szCs w:val="18"/>
              </w:rPr>
            </w:pPr>
          </w:p>
        </w:tc>
        <w:tc>
          <w:tcPr>
            <w:tcW w:w="0" w:type="auto"/>
            <w:shd w:val="clear" w:color="auto" w:fill="auto"/>
          </w:tcPr>
          <w:p w:rsidR="004B5B17" w:rsidRPr="00C3030C" w:rsidRDefault="004B5B17" w:rsidP="00AE3A53">
            <w:pPr>
              <w:pStyle w:val="Tabele"/>
              <w:rPr>
                <w:sz w:val="18"/>
                <w:szCs w:val="18"/>
              </w:rPr>
            </w:pPr>
          </w:p>
        </w:tc>
        <w:tc>
          <w:tcPr>
            <w:tcW w:w="0" w:type="auto"/>
            <w:shd w:val="clear" w:color="auto" w:fill="auto"/>
          </w:tcPr>
          <w:p w:rsidR="004B5B17" w:rsidRPr="00C3030C" w:rsidRDefault="004B5B17" w:rsidP="00AE3A53">
            <w:pPr>
              <w:pStyle w:val="Tabele"/>
              <w:rPr>
                <w:sz w:val="18"/>
                <w:szCs w:val="18"/>
              </w:rPr>
            </w:pPr>
          </w:p>
        </w:tc>
        <w:tc>
          <w:tcPr>
            <w:tcW w:w="0" w:type="auto"/>
            <w:shd w:val="clear" w:color="auto" w:fill="auto"/>
          </w:tcPr>
          <w:p w:rsidR="004B5B17" w:rsidRPr="00C3030C" w:rsidRDefault="004B5B17" w:rsidP="00C3030C">
            <w:pPr>
              <w:pStyle w:val="Tabele"/>
              <w:jc w:val="right"/>
              <w:rPr>
                <w:sz w:val="18"/>
                <w:szCs w:val="18"/>
              </w:rPr>
            </w:pPr>
          </w:p>
        </w:tc>
        <w:tc>
          <w:tcPr>
            <w:tcW w:w="0" w:type="auto"/>
            <w:shd w:val="clear" w:color="auto" w:fill="auto"/>
          </w:tcPr>
          <w:p w:rsidR="004B5B17" w:rsidRPr="00C3030C" w:rsidRDefault="00945B88" w:rsidP="00C3030C">
            <w:pPr>
              <w:pStyle w:val="Tabele"/>
              <w:jc w:val="right"/>
              <w:rPr>
                <w:sz w:val="18"/>
                <w:szCs w:val="18"/>
              </w:rPr>
            </w:pPr>
            <w:r w:rsidRPr="00C3030C">
              <w:rPr>
                <w:sz w:val="18"/>
                <w:szCs w:val="18"/>
              </w:rPr>
              <w:t>58</w:t>
            </w:r>
            <w:r w:rsidR="00F7642B" w:rsidRPr="00C3030C">
              <w:rPr>
                <w:sz w:val="18"/>
                <w:szCs w:val="18"/>
              </w:rPr>
              <w:t xml:space="preserve"> </w:t>
            </w:r>
            <w:r w:rsidRPr="00C3030C">
              <w:rPr>
                <w:sz w:val="18"/>
                <w:szCs w:val="18"/>
              </w:rPr>
              <w:t>000</w:t>
            </w:r>
          </w:p>
        </w:tc>
        <w:tc>
          <w:tcPr>
            <w:tcW w:w="2252" w:type="dxa"/>
            <w:shd w:val="clear" w:color="auto" w:fill="auto"/>
          </w:tcPr>
          <w:p w:rsidR="004B5B17" w:rsidRPr="00C3030C" w:rsidRDefault="00945B88" w:rsidP="00AE3A53">
            <w:pPr>
              <w:pStyle w:val="Tabele"/>
              <w:rPr>
                <w:sz w:val="18"/>
                <w:szCs w:val="18"/>
              </w:rPr>
            </w:pPr>
            <w:r w:rsidRPr="00C3030C">
              <w:rPr>
                <w:sz w:val="18"/>
                <w:szCs w:val="18"/>
              </w:rPr>
              <w:t>Mungon kartela e pasuris</w:t>
            </w:r>
            <w:r w:rsidR="00AE3A53" w:rsidRPr="00C3030C">
              <w:rPr>
                <w:sz w:val="18"/>
                <w:szCs w:val="18"/>
              </w:rPr>
              <w:t>ë</w:t>
            </w:r>
          </w:p>
        </w:tc>
      </w:tr>
      <w:tr w:rsidR="00AE3A53" w:rsidRPr="00C3030C" w:rsidTr="00C3030C">
        <w:trPr>
          <w:jc w:val="center"/>
        </w:trPr>
        <w:tc>
          <w:tcPr>
            <w:tcW w:w="0" w:type="auto"/>
            <w:shd w:val="clear" w:color="auto" w:fill="auto"/>
          </w:tcPr>
          <w:p w:rsidR="004B5B17" w:rsidRPr="00C3030C" w:rsidRDefault="004B5B17" w:rsidP="00AE3A53">
            <w:pPr>
              <w:pStyle w:val="Tabele"/>
              <w:rPr>
                <w:sz w:val="18"/>
                <w:szCs w:val="18"/>
              </w:rPr>
            </w:pPr>
            <w:r w:rsidRPr="00C3030C">
              <w:rPr>
                <w:sz w:val="18"/>
                <w:szCs w:val="18"/>
              </w:rPr>
              <w:t>13</w:t>
            </w:r>
            <w:r w:rsidR="00043F65" w:rsidRPr="00C3030C">
              <w:rPr>
                <w:sz w:val="18"/>
                <w:szCs w:val="18"/>
              </w:rPr>
              <w:t>.</w:t>
            </w:r>
          </w:p>
        </w:tc>
        <w:tc>
          <w:tcPr>
            <w:tcW w:w="1874" w:type="dxa"/>
            <w:shd w:val="clear" w:color="auto" w:fill="auto"/>
          </w:tcPr>
          <w:p w:rsidR="004B5B17" w:rsidRPr="00C3030C" w:rsidRDefault="004B5B17" w:rsidP="00AE3A53">
            <w:pPr>
              <w:pStyle w:val="Tabele"/>
              <w:rPr>
                <w:sz w:val="18"/>
                <w:szCs w:val="18"/>
              </w:rPr>
            </w:pPr>
            <w:r w:rsidRPr="00C3030C">
              <w:rPr>
                <w:sz w:val="18"/>
                <w:szCs w:val="18"/>
              </w:rPr>
              <w:t>Bashk</w:t>
            </w:r>
            <w:r w:rsidR="00AE3A53" w:rsidRPr="00C3030C">
              <w:rPr>
                <w:sz w:val="18"/>
                <w:szCs w:val="18"/>
              </w:rPr>
              <w:t>ë</w:t>
            </w:r>
            <w:r w:rsidRPr="00C3030C">
              <w:rPr>
                <w:sz w:val="18"/>
                <w:szCs w:val="18"/>
              </w:rPr>
              <w:t>pronar</w:t>
            </w:r>
            <w:r w:rsidR="00AE3A53" w:rsidRPr="00C3030C">
              <w:rPr>
                <w:sz w:val="18"/>
                <w:szCs w:val="18"/>
              </w:rPr>
              <w:t>ë</w:t>
            </w:r>
            <w:r w:rsidRPr="00C3030C">
              <w:rPr>
                <w:sz w:val="18"/>
                <w:szCs w:val="18"/>
              </w:rPr>
              <w:t>t Laja</w:t>
            </w:r>
          </w:p>
        </w:tc>
        <w:tc>
          <w:tcPr>
            <w:tcW w:w="0" w:type="auto"/>
            <w:shd w:val="clear" w:color="auto" w:fill="auto"/>
          </w:tcPr>
          <w:p w:rsidR="004B5B17" w:rsidRPr="00C3030C" w:rsidRDefault="00DF101C" w:rsidP="00C3030C">
            <w:pPr>
              <w:pStyle w:val="Tabele"/>
              <w:jc w:val="right"/>
              <w:rPr>
                <w:sz w:val="18"/>
                <w:szCs w:val="18"/>
              </w:rPr>
            </w:pPr>
            <w:r w:rsidRPr="00C3030C">
              <w:rPr>
                <w:sz w:val="18"/>
                <w:szCs w:val="18"/>
              </w:rPr>
              <w:t>228/12</w:t>
            </w:r>
          </w:p>
        </w:tc>
        <w:tc>
          <w:tcPr>
            <w:tcW w:w="0" w:type="auto"/>
            <w:shd w:val="clear" w:color="auto" w:fill="auto"/>
          </w:tcPr>
          <w:p w:rsidR="004B5B17" w:rsidRPr="00C3030C" w:rsidRDefault="00DF101C" w:rsidP="00C3030C">
            <w:pPr>
              <w:pStyle w:val="Tabele"/>
              <w:jc w:val="right"/>
              <w:rPr>
                <w:sz w:val="18"/>
                <w:szCs w:val="18"/>
              </w:rPr>
            </w:pPr>
            <w:r w:rsidRPr="00C3030C">
              <w:rPr>
                <w:sz w:val="18"/>
                <w:szCs w:val="18"/>
              </w:rPr>
              <w:t>63</w:t>
            </w:r>
          </w:p>
        </w:tc>
        <w:tc>
          <w:tcPr>
            <w:tcW w:w="0" w:type="auto"/>
            <w:shd w:val="clear" w:color="auto" w:fill="auto"/>
          </w:tcPr>
          <w:p w:rsidR="004B5B17" w:rsidRPr="00C3030C" w:rsidRDefault="00DF101C" w:rsidP="00C3030C">
            <w:pPr>
              <w:pStyle w:val="Tabele"/>
              <w:jc w:val="right"/>
              <w:rPr>
                <w:sz w:val="18"/>
                <w:szCs w:val="18"/>
              </w:rPr>
            </w:pPr>
            <w:r w:rsidRPr="00C3030C">
              <w:rPr>
                <w:sz w:val="18"/>
                <w:szCs w:val="18"/>
              </w:rPr>
              <w:t>1</w:t>
            </w:r>
            <w:r w:rsidR="00364F90" w:rsidRPr="00C3030C">
              <w:rPr>
                <w:sz w:val="18"/>
                <w:szCs w:val="18"/>
              </w:rPr>
              <w:t xml:space="preserve"> </w:t>
            </w:r>
            <w:r w:rsidRPr="00C3030C">
              <w:rPr>
                <w:sz w:val="18"/>
                <w:szCs w:val="18"/>
              </w:rPr>
              <w:t>000</w:t>
            </w:r>
          </w:p>
        </w:tc>
        <w:tc>
          <w:tcPr>
            <w:tcW w:w="0" w:type="auto"/>
            <w:shd w:val="clear" w:color="auto" w:fill="auto"/>
          </w:tcPr>
          <w:p w:rsidR="004B5B17" w:rsidRPr="00C3030C" w:rsidRDefault="006A2548" w:rsidP="00C3030C">
            <w:pPr>
              <w:pStyle w:val="Tabele"/>
              <w:jc w:val="right"/>
              <w:rPr>
                <w:sz w:val="18"/>
                <w:szCs w:val="18"/>
              </w:rPr>
            </w:pPr>
            <w:r w:rsidRPr="00C3030C">
              <w:rPr>
                <w:sz w:val="18"/>
                <w:szCs w:val="18"/>
              </w:rPr>
              <w:t>63 000</w:t>
            </w:r>
          </w:p>
        </w:tc>
        <w:tc>
          <w:tcPr>
            <w:tcW w:w="940" w:type="dxa"/>
            <w:shd w:val="clear" w:color="auto" w:fill="auto"/>
          </w:tcPr>
          <w:p w:rsidR="004B5B17" w:rsidRPr="00C3030C" w:rsidRDefault="004B5B17" w:rsidP="00C3030C">
            <w:pPr>
              <w:pStyle w:val="Tabele"/>
              <w:jc w:val="center"/>
              <w:rPr>
                <w:sz w:val="18"/>
                <w:szCs w:val="18"/>
              </w:rPr>
            </w:pPr>
          </w:p>
        </w:tc>
        <w:tc>
          <w:tcPr>
            <w:tcW w:w="1158" w:type="dxa"/>
            <w:shd w:val="clear" w:color="auto" w:fill="auto"/>
          </w:tcPr>
          <w:p w:rsidR="004B5B17" w:rsidRPr="00C3030C" w:rsidRDefault="004B5B17" w:rsidP="00AE3A53">
            <w:pPr>
              <w:pStyle w:val="Tabele"/>
              <w:rPr>
                <w:sz w:val="18"/>
                <w:szCs w:val="18"/>
              </w:rPr>
            </w:pPr>
          </w:p>
        </w:tc>
        <w:tc>
          <w:tcPr>
            <w:tcW w:w="0" w:type="auto"/>
            <w:shd w:val="clear" w:color="auto" w:fill="auto"/>
          </w:tcPr>
          <w:p w:rsidR="004B5B17" w:rsidRPr="00C3030C" w:rsidRDefault="004B5B17" w:rsidP="00AE3A53">
            <w:pPr>
              <w:pStyle w:val="Tabele"/>
              <w:rPr>
                <w:sz w:val="18"/>
                <w:szCs w:val="18"/>
              </w:rPr>
            </w:pPr>
          </w:p>
        </w:tc>
        <w:tc>
          <w:tcPr>
            <w:tcW w:w="0" w:type="auto"/>
            <w:shd w:val="clear" w:color="auto" w:fill="auto"/>
          </w:tcPr>
          <w:p w:rsidR="004B5B17" w:rsidRPr="00C3030C" w:rsidRDefault="004B5B17" w:rsidP="00AE3A53">
            <w:pPr>
              <w:pStyle w:val="Tabele"/>
              <w:rPr>
                <w:sz w:val="18"/>
                <w:szCs w:val="18"/>
              </w:rPr>
            </w:pPr>
          </w:p>
        </w:tc>
        <w:tc>
          <w:tcPr>
            <w:tcW w:w="0" w:type="auto"/>
            <w:shd w:val="clear" w:color="auto" w:fill="auto"/>
          </w:tcPr>
          <w:p w:rsidR="004B5B17" w:rsidRPr="00C3030C" w:rsidRDefault="004B5B17" w:rsidP="00C3030C">
            <w:pPr>
              <w:pStyle w:val="Tabele"/>
              <w:jc w:val="right"/>
              <w:rPr>
                <w:sz w:val="18"/>
                <w:szCs w:val="18"/>
              </w:rPr>
            </w:pPr>
          </w:p>
        </w:tc>
        <w:tc>
          <w:tcPr>
            <w:tcW w:w="0" w:type="auto"/>
            <w:shd w:val="clear" w:color="auto" w:fill="auto"/>
          </w:tcPr>
          <w:p w:rsidR="004B5B17" w:rsidRPr="00C3030C" w:rsidRDefault="00945B88" w:rsidP="00C3030C">
            <w:pPr>
              <w:pStyle w:val="Tabele"/>
              <w:jc w:val="right"/>
              <w:rPr>
                <w:sz w:val="18"/>
                <w:szCs w:val="18"/>
              </w:rPr>
            </w:pPr>
            <w:r w:rsidRPr="00C3030C">
              <w:rPr>
                <w:sz w:val="18"/>
                <w:szCs w:val="18"/>
              </w:rPr>
              <w:t>63</w:t>
            </w:r>
            <w:r w:rsidR="00F7642B" w:rsidRPr="00C3030C">
              <w:rPr>
                <w:sz w:val="18"/>
                <w:szCs w:val="18"/>
              </w:rPr>
              <w:t xml:space="preserve"> </w:t>
            </w:r>
            <w:r w:rsidRPr="00C3030C">
              <w:rPr>
                <w:sz w:val="18"/>
                <w:szCs w:val="18"/>
              </w:rPr>
              <w:t>000</w:t>
            </w:r>
          </w:p>
        </w:tc>
        <w:tc>
          <w:tcPr>
            <w:tcW w:w="2252" w:type="dxa"/>
            <w:shd w:val="clear" w:color="auto" w:fill="auto"/>
          </w:tcPr>
          <w:p w:rsidR="004B5B17" w:rsidRPr="00C3030C" w:rsidRDefault="00945B88" w:rsidP="00AE3A53">
            <w:pPr>
              <w:pStyle w:val="Tabele"/>
              <w:rPr>
                <w:sz w:val="18"/>
                <w:szCs w:val="18"/>
              </w:rPr>
            </w:pPr>
            <w:r w:rsidRPr="00C3030C">
              <w:rPr>
                <w:sz w:val="18"/>
                <w:szCs w:val="18"/>
              </w:rPr>
              <w:t>Mungon kartela e pasuris</w:t>
            </w:r>
            <w:r w:rsidR="00AE3A53" w:rsidRPr="00C3030C">
              <w:rPr>
                <w:sz w:val="18"/>
                <w:szCs w:val="18"/>
              </w:rPr>
              <w:t>ë</w:t>
            </w:r>
          </w:p>
        </w:tc>
      </w:tr>
      <w:tr w:rsidR="00AE3A53" w:rsidRPr="00C3030C" w:rsidTr="00C3030C">
        <w:trPr>
          <w:jc w:val="center"/>
        </w:trPr>
        <w:tc>
          <w:tcPr>
            <w:tcW w:w="0" w:type="auto"/>
            <w:shd w:val="clear" w:color="auto" w:fill="auto"/>
          </w:tcPr>
          <w:p w:rsidR="004B5B17" w:rsidRPr="00C3030C" w:rsidRDefault="004B5B17" w:rsidP="00AE3A53">
            <w:pPr>
              <w:pStyle w:val="Tabele"/>
              <w:rPr>
                <w:sz w:val="18"/>
                <w:szCs w:val="18"/>
              </w:rPr>
            </w:pPr>
            <w:r w:rsidRPr="00C3030C">
              <w:rPr>
                <w:sz w:val="18"/>
                <w:szCs w:val="18"/>
              </w:rPr>
              <w:t>14</w:t>
            </w:r>
            <w:r w:rsidR="00043F65" w:rsidRPr="00C3030C">
              <w:rPr>
                <w:sz w:val="18"/>
                <w:szCs w:val="18"/>
              </w:rPr>
              <w:t>.</w:t>
            </w:r>
          </w:p>
        </w:tc>
        <w:tc>
          <w:tcPr>
            <w:tcW w:w="1874" w:type="dxa"/>
            <w:shd w:val="clear" w:color="auto" w:fill="auto"/>
          </w:tcPr>
          <w:p w:rsidR="004B5B17" w:rsidRPr="00C3030C" w:rsidRDefault="004B5B17" w:rsidP="00AE3A53">
            <w:pPr>
              <w:pStyle w:val="Tabele"/>
              <w:rPr>
                <w:sz w:val="18"/>
                <w:szCs w:val="18"/>
              </w:rPr>
            </w:pPr>
            <w:r w:rsidRPr="00C3030C">
              <w:rPr>
                <w:sz w:val="18"/>
                <w:szCs w:val="18"/>
              </w:rPr>
              <w:t>Shefqet Hamz Laja</w:t>
            </w:r>
          </w:p>
        </w:tc>
        <w:tc>
          <w:tcPr>
            <w:tcW w:w="0" w:type="auto"/>
            <w:shd w:val="clear" w:color="auto" w:fill="auto"/>
          </w:tcPr>
          <w:p w:rsidR="004B5B17" w:rsidRPr="00C3030C" w:rsidRDefault="00DF101C" w:rsidP="00C3030C">
            <w:pPr>
              <w:pStyle w:val="Tabele"/>
              <w:jc w:val="right"/>
              <w:rPr>
                <w:sz w:val="18"/>
                <w:szCs w:val="18"/>
              </w:rPr>
            </w:pPr>
            <w:r w:rsidRPr="00C3030C">
              <w:rPr>
                <w:sz w:val="18"/>
                <w:szCs w:val="18"/>
              </w:rPr>
              <w:t>228/4</w:t>
            </w:r>
          </w:p>
        </w:tc>
        <w:tc>
          <w:tcPr>
            <w:tcW w:w="0" w:type="auto"/>
            <w:shd w:val="clear" w:color="auto" w:fill="auto"/>
          </w:tcPr>
          <w:p w:rsidR="004B5B17" w:rsidRPr="00C3030C" w:rsidRDefault="00DF101C" w:rsidP="00C3030C">
            <w:pPr>
              <w:pStyle w:val="Tabele"/>
              <w:jc w:val="right"/>
              <w:rPr>
                <w:sz w:val="18"/>
                <w:szCs w:val="18"/>
              </w:rPr>
            </w:pPr>
            <w:r w:rsidRPr="00C3030C">
              <w:rPr>
                <w:sz w:val="18"/>
                <w:szCs w:val="18"/>
              </w:rPr>
              <w:t>100</w:t>
            </w:r>
          </w:p>
        </w:tc>
        <w:tc>
          <w:tcPr>
            <w:tcW w:w="0" w:type="auto"/>
            <w:shd w:val="clear" w:color="auto" w:fill="auto"/>
          </w:tcPr>
          <w:p w:rsidR="004B5B17" w:rsidRPr="00C3030C" w:rsidRDefault="00DF101C" w:rsidP="00C3030C">
            <w:pPr>
              <w:pStyle w:val="Tabele"/>
              <w:jc w:val="right"/>
              <w:rPr>
                <w:sz w:val="18"/>
                <w:szCs w:val="18"/>
              </w:rPr>
            </w:pPr>
            <w:r w:rsidRPr="00C3030C">
              <w:rPr>
                <w:sz w:val="18"/>
                <w:szCs w:val="18"/>
              </w:rPr>
              <w:t>1</w:t>
            </w:r>
            <w:r w:rsidR="00364F90" w:rsidRPr="00C3030C">
              <w:rPr>
                <w:sz w:val="18"/>
                <w:szCs w:val="18"/>
              </w:rPr>
              <w:t xml:space="preserve"> </w:t>
            </w:r>
            <w:r w:rsidRPr="00C3030C">
              <w:rPr>
                <w:sz w:val="18"/>
                <w:szCs w:val="18"/>
              </w:rPr>
              <w:t>000</w:t>
            </w:r>
          </w:p>
        </w:tc>
        <w:tc>
          <w:tcPr>
            <w:tcW w:w="0" w:type="auto"/>
            <w:shd w:val="clear" w:color="auto" w:fill="auto"/>
          </w:tcPr>
          <w:p w:rsidR="004B5B17" w:rsidRPr="00C3030C" w:rsidRDefault="006A2548" w:rsidP="00C3030C">
            <w:pPr>
              <w:pStyle w:val="Tabele"/>
              <w:jc w:val="right"/>
              <w:rPr>
                <w:sz w:val="18"/>
                <w:szCs w:val="18"/>
              </w:rPr>
            </w:pPr>
            <w:r w:rsidRPr="00C3030C">
              <w:rPr>
                <w:sz w:val="18"/>
                <w:szCs w:val="18"/>
              </w:rPr>
              <w:t>100 000</w:t>
            </w:r>
          </w:p>
        </w:tc>
        <w:tc>
          <w:tcPr>
            <w:tcW w:w="940" w:type="dxa"/>
            <w:shd w:val="clear" w:color="auto" w:fill="auto"/>
          </w:tcPr>
          <w:p w:rsidR="004B5B17" w:rsidRPr="00C3030C" w:rsidRDefault="004B5B17" w:rsidP="00C3030C">
            <w:pPr>
              <w:pStyle w:val="Tabele"/>
              <w:jc w:val="center"/>
              <w:rPr>
                <w:sz w:val="18"/>
                <w:szCs w:val="18"/>
              </w:rPr>
            </w:pPr>
          </w:p>
        </w:tc>
        <w:tc>
          <w:tcPr>
            <w:tcW w:w="1158" w:type="dxa"/>
            <w:shd w:val="clear" w:color="auto" w:fill="auto"/>
          </w:tcPr>
          <w:p w:rsidR="004B5B17" w:rsidRPr="00C3030C" w:rsidRDefault="004B5B17" w:rsidP="00AE3A53">
            <w:pPr>
              <w:pStyle w:val="Tabele"/>
              <w:rPr>
                <w:sz w:val="18"/>
                <w:szCs w:val="18"/>
              </w:rPr>
            </w:pPr>
          </w:p>
        </w:tc>
        <w:tc>
          <w:tcPr>
            <w:tcW w:w="0" w:type="auto"/>
            <w:shd w:val="clear" w:color="auto" w:fill="auto"/>
          </w:tcPr>
          <w:p w:rsidR="004B5B17" w:rsidRPr="00C3030C" w:rsidRDefault="004B5B17" w:rsidP="00AE3A53">
            <w:pPr>
              <w:pStyle w:val="Tabele"/>
              <w:rPr>
                <w:sz w:val="18"/>
                <w:szCs w:val="18"/>
              </w:rPr>
            </w:pPr>
          </w:p>
        </w:tc>
        <w:tc>
          <w:tcPr>
            <w:tcW w:w="0" w:type="auto"/>
            <w:shd w:val="clear" w:color="auto" w:fill="auto"/>
          </w:tcPr>
          <w:p w:rsidR="004B5B17" w:rsidRPr="00C3030C" w:rsidRDefault="004B5B17" w:rsidP="00AE3A53">
            <w:pPr>
              <w:pStyle w:val="Tabele"/>
              <w:rPr>
                <w:sz w:val="18"/>
                <w:szCs w:val="18"/>
              </w:rPr>
            </w:pPr>
          </w:p>
        </w:tc>
        <w:tc>
          <w:tcPr>
            <w:tcW w:w="0" w:type="auto"/>
            <w:shd w:val="clear" w:color="auto" w:fill="auto"/>
          </w:tcPr>
          <w:p w:rsidR="004B5B17" w:rsidRPr="00C3030C" w:rsidRDefault="004B5B17" w:rsidP="00C3030C">
            <w:pPr>
              <w:pStyle w:val="Tabele"/>
              <w:jc w:val="right"/>
              <w:rPr>
                <w:sz w:val="18"/>
                <w:szCs w:val="18"/>
              </w:rPr>
            </w:pPr>
          </w:p>
        </w:tc>
        <w:tc>
          <w:tcPr>
            <w:tcW w:w="0" w:type="auto"/>
            <w:shd w:val="clear" w:color="auto" w:fill="auto"/>
          </w:tcPr>
          <w:p w:rsidR="004B5B17" w:rsidRPr="00C3030C" w:rsidRDefault="00945B88" w:rsidP="00C3030C">
            <w:pPr>
              <w:pStyle w:val="Tabele"/>
              <w:jc w:val="right"/>
              <w:rPr>
                <w:sz w:val="18"/>
                <w:szCs w:val="18"/>
              </w:rPr>
            </w:pPr>
            <w:r w:rsidRPr="00C3030C">
              <w:rPr>
                <w:sz w:val="18"/>
                <w:szCs w:val="18"/>
              </w:rPr>
              <w:t>100</w:t>
            </w:r>
            <w:r w:rsidR="00F7642B" w:rsidRPr="00C3030C">
              <w:rPr>
                <w:sz w:val="18"/>
                <w:szCs w:val="18"/>
              </w:rPr>
              <w:t xml:space="preserve"> </w:t>
            </w:r>
            <w:r w:rsidRPr="00C3030C">
              <w:rPr>
                <w:sz w:val="18"/>
                <w:szCs w:val="18"/>
              </w:rPr>
              <w:t>000</w:t>
            </w:r>
          </w:p>
        </w:tc>
        <w:tc>
          <w:tcPr>
            <w:tcW w:w="2252" w:type="dxa"/>
            <w:shd w:val="clear" w:color="auto" w:fill="auto"/>
          </w:tcPr>
          <w:p w:rsidR="004B5B17" w:rsidRPr="00C3030C" w:rsidRDefault="00945B88" w:rsidP="00AE3A53">
            <w:pPr>
              <w:pStyle w:val="Tabele"/>
              <w:rPr>
                <w:sz w:val="18"/>
                <w:szCs w:val="18"/>
              </w:rPr>
            </w:pPr>
            <w:r w:rsidRPr="00C3030C">
              <w:rPr>
                <w:sz w:val="18"/>
                <w:szCs w:val="18"/>
              </w:rPr>
              <w:t>Mungon kartela e pasuris</w:t>
            </w:r>
            <w:r w:rsidR="00AE3A53" w:rsidRPr="00C3030C">
              <w:rPr>
                <w:sz w:val="18"/>
                <w:szCs w:val="18"/>
              </w:rPr>
              <w:t>ë</w:t>
            </w:r>
          </w:p>
        </w:tc>
      </w:tr>
      <w:tr w:rsidR="00AE3A53" w:rsidRPr="00C3030C" w:rsidTr="00C3030C">
        <w:trPr>
          <w:jc w:val="center"/>
        </w:trPr>
        <w:tc>
          <w:tcPr>
            <w:tcW w:w="0" w:type="auto"/>
            <w:shd w:val="clear" w:color="auto" w:fill="auto"/>
          </w:tcPr>
          <w:p w:rsidR="004B5B17" w:rsidRPr="00C3030C" w:rsidRDefault="004B5B17" w:rsidP="00AE3A53">
            <w:pPr>
              <w:pStyle w:val="Tabele"/>
              <w:rPr>
                <w:sz w:val="18"/>
                <w:szCs w:val="18"/>
              </w:rPr>
            </w:pPr>
            <w:r w:rsidRPr="00C3030C">
              <w:rPr>
                <w:sz w:val="18"/>
                <w:szCs w:val="18"/>
              </w:rPr>
              <w:t>15</w:t>
            </w:r>
            <w:r w:rsidR="00043F65" w:rsidRPr="00C3030C">
              <w:rPr>
                <w:sz w:val="18"/>
                <w:szCs w:val="18"/>
              </w:rPr>
              <w:t>.</w:t>
            </w:r>
          </w:p>
        </w:tc>
        <w:tc>
          <w:tcPr>
            <w:tcW w:w="1874" w:type="dxa"/>
            <w:shd w:val="clear" w:color="auto" w:fill="auto"/>
          </w:tcPr>
          <w:p w:rsidR="004B5B17" w:rsidRPr="00C3030C" w:rsidRDefault="004B5B17" w:rsidP="00AE3A53">
            <w:pPr>
              <w:pStyle w:val="Tabele"/>
              <w:rPr>
                <w:sz w:val="18"/>
                <w:szCs w:val="18"/>
              </w:rPr>
            </w:pPr>
            <w:r w:rsidRPr="00C3030C">
              <w:rPr>
                <w:sz w:val="18"/>
                <w:szCs w:val="18"/>
              </w:rPr>
              <w:t>Eljaz Jakup Hoxha</w:t>
            </w:r>
          </w:p>
        </w:tc>
        <w:tc>
          <w:tcPr>
            <w:tcW w:w="0" w:type="auto"/>
            <w:shd w:val="clear" w:color="auto" w:fill="auto"/>
          </w:tcPr>
          <w:p w:rsidR="004B5B17" w:rsidRPr="00C3030C" w:rsidRDefault="00DF101C" w:rsidP="00C3030C">
            <w:pPr>
              <w:pStyle w:val="Tabele"/>
              <w:jc w:val="right"/>
              <w:rPr>
                <w:sz w:val="18"/>
                <w:szCs w:val="18"/>
              </w:rPr>
            </w:pPr>
            <w:r w:rsidRPr="00C3030C">
              <w:rPr>
                <w:sz w:val="18"/>
                <w:szCs w:val="18"/>
              </w:rPr>
              <w:t>138</w:t>
            </w:r>
          </w:p>
        </w:tc>
        <w:tc>
          <w:tcPr>
            <w:tcW w:w="0" w:type="auto"/>
            <w:shd w:val="clear" w:color="auto" w:fill="auto"/>
          </w:tcPr>
          <w:p w:rsidR="004B5B17" w:rsidRPr="00C3030C" w:rsidRDefault="00DF101C" w:rsidP="00C3030C">
            <w:pPr>
              <w:pStyle w:val="Tabele"/>
              <w:jc w:val="right"/>
              <w:rPr>
                <w:sz w:val="18"/>
                <w:szCs w:val="18"/>
              </w:rPr>
            </w:pPr>
            <w:r w:rsidRPr="00C3030C">
              <w:rPr>
                <w:sz w:val="18"/>
                <w:szCs w:val="18"/>
              </w:rPr>
              <w:t>90</w:t>
            </w:r>
          </w:p>
        </w:tc>
        <w:tc>
          <w:tcPr>
            <w:tcW w:w="0" w:type="auto"/>
            <w:shd w:val="clear" w:color="auto" w:fill="auto"/>
          </w:tcPr>
          <w:p w:rsidR="004B5B17" w:rsidRPr="00C3030C" w:rsidRDefault="00DF101C" w:rsidP="00C3030C">
            <w:pPr>
              <w:pStyle w:val="Tabele"/>
              <w:jc w:val="right"/>
              <w:rPr>
                <w:sz w:val="18"/>
                <w:szCs w:val="18"/>
              </w:rPr>
            </w:pPr>
            <w:r w:rsidRPr="00C3030C">
              <w:rPr>
                <w:sz w:val="18"/>
                <w:szCs w:val="18"/>
              </w:rPr>
              <w:t>1</w:t>
            </w:r>
            <w:r w:rsidR="00364F90" w:rsidRPr="00C3030C">
              <w:rPr>
                <w:sz w:val="18"/>
                <w:szCs w:val="18"/>
              </w:rPr>
              <w:t xml:space="preserve"> </w:t>
            </w:r>
            <w:r w:rsidRPr="00C3030C">
              <w:rPr>
                <w:sz w:val="18"/>
                <w:szCs w:val="18"/>
              </w:rPr>
              <w:t>000</w:t>
            </w:r>
          </w:p>
        </w:tc>
        <w:tc>
          <w:tcPr>
            <w:tcW w:w="0" w:type="auto"/>
            <w:shd w:val="clear" w:color="auto" w:fill="auto"/>
          </w:tcPr>
          <w:p w:rsidR="004B5B17" w:rsidRPr="00C3030C" w:rsidRDefault="006A2548" w:rsidP="00C3030C">
            <w:pPr>
              <w:pStyle w:val="Tabele"/>
              <w:jc w:val="right"/>
              <w:rPr>
                <w:sz w:val="18"/>
                <w:szCs w:val="18"/>
              </w:rPr>
            </w:pPr>
            <w:r w:rsidRPr="00C3030C">
              <w:rPr>
                <w:sz w:val="18"/>
                <w:szCs w:val="18"/>
              </w:rPr>
              <w:t>90 000</w:t>
            </w:r>
          </w:p>
        </w:tc>
        <w:tc>
          <w:tcPr>
            <w:tcW w:w="940" w:type="dxa"/>
            <w:shd w:val="clear" w:color="auto" w:fill="auto"/>
          </w:tcPr>
          <w:p w:rsidR="004B5B17" w:rsidRPr="00C3030C" w:rsidRDefault="004B5B17" w:rsidP="00C3030C">
            <w:pPr>
              <w:pStyle w:val="Tabele"/>
              <w:jc w:val="center"/>
              <w:rPr>
                <w:sz w:val="18"/>
                <w:szCs w:val="18"/>
              </w:rPr>
            </w:pPr>
          </w:p>
        </w:tc>
        <w:tc>
          <w:tcPr>
            <w:tcW w:w="1158" w:type="dxa"/>
            <w:shd w:val="clear" w:color="auto" w:fill="auto"/>
          </w:tcPr>
          <w:p w:rsidR="004B5B17" w:rsidRPr="00C3030C" w:rsidRDefault="004B5B17" w:rsidP="00AE3A53">
            <w:pPr>
              <w:pStyle w:val="Tabele"/>
              <w:rPr>
                <w:sz w:val="18"/>
                <w:szCs w:val="18"/>
              </w:rPr>
            </w:pPr>
          </w:p>
        </w:tc>
        <w:tc>
          <w:tcPr>
            <w:tcW w:w="0" w:type="auto"/>
            <w:shd w:val="clear" w:color="auto" w:fill="auto"/>
          </w:tcPr>
          <w:p w:rsidR="004B5B17" w:rsidRPr="00C3030C" w:rsidRDefault="004B5B17" w:rsidP="00AE3A53">
            <w:pPr>
              <w:pStyle w:val="Tabele"/>
              <w:rPr>
                <w:sz w:val="18"/>
                <w:szCs w:val="18"/>
              </w:rPr>
            </w:pPr>
          </w:p>
        </w:tc>
        <w:tc>
          <w:tcPr>
            <w:tcW w:w="0" w:type="auto"/>
            <w:shd w:val="clear" w:color="auto" w:fill="auto"/>
          </w:tcPr>
          <w:p w:rsidR="004B5B17" w:rsidRPr="00C3030C" w:rsidRDefault="004B5B17" w:rsidP="00AE3A53">
            <w:pPr>
              <w:pStyle w:val="Tabele"/>
              <w:rPr>
                <w:sz w:val="18"/>
                <w:szCs w:val="18"/>
              </w:rPr>
            </w:pPr>
          </w:p>
        </w:tc>
        <w:tc>
          <w:tcPr>
            <w:tcW w:w="0" w:type="auto"/>
            <w:shd w:val="clear" w:color="auto" w:fill="auto"/>
          </w:tcPr>
          <w:p w:rsidR="004B5B17" w:rsidRPr="00C3030C" w:rsidRDefault="004B5B17" w:rsidP="00C3030C">
            <w:pPr>
              <w:pStyle w:val="Tabele"/>
              <w:jc w:val="right"/>
              <w:rPr>
                <w:sz w:val="18"/>
                <w:szCs w:val="18"/>
              </w:rPr>
            </w:pPr>
          </w:p>
        </w:tc>
        <w:tc>
          <w:tcPr>
            <w:tcW w:w="0" w:type="auto"/>
            <w:shd w:val="clear" w:color="auto" w:fill="auto"/>
          </w:tcPr>
          <w:p w:rsidR="004B5B17" w:rsidRPr="00C3030C" w:rsidRDefault="00945B88" w:rsidP="00C3030C">
            <w:pPr>
              <w:pStyle w:val="Tabele"/>
              <w:jc w:val="right"/>
              <w:rPr>
                <w:sz w:val="18"/>
                <w:szCs w:val="18"/>
              </w:rPr>
            </w:pPr>
            <w:r w:rsidRPr="00C3030C">
              <w:rPr>
                <w:sz w:val="18"/>
                <w:szCs w:val="18"/>
              </w:rPr>
              <w:t>90</w:t>
            </w:r>
            <w:r w:rsidR="00F7642B" w:rsidRPr="00C3030C">
              <w:rPr>
                <w:sz w:val="18"/>
                <w:szCs w:val="18"/>
              </w:rPr>
              <w:t xml:space="preserve"> </w:t>
            </w:r>
            <w:r w:rsidRPr="00C3030C">
              <w:rPr>
                <w:sz w:val="18"/>
                <w:szCs w:val="18"/>
              </w:rPr>
              <w:t>000</w:t>
            </w:r>
          </w:p>
        </w:tc>
        <w:tc>
          <w:tcPr>
            <w:tcW w:w="2252" w:type="dxa"/>
            <w:shd w:val="clear" w:color="auto" w:fill="auto"/>
          </w:tcPr>
          <w:p w:rsidR="004B5B17" w:rsidRPr="00C3030C" w:rsidRDefault="004B5B17" w:rsidP="00AE3A53">
            <w:pPr>
              <w:pStyle w:val="Tabele"/>
              <w:rPr>
                <w:sz w:val="18"/>
                <w:szCs w:val="18"/>
              </w:rPr>
            </w:pPr>
          </w:p>
        </w:tc>
      </w:tr>
      <w:tr w:rsidR="00AE3A53" w:rsidRPr="00C3030C" w:rsidTr="00C3030C">
        <w:trPr>
          <w:jc w:val="center"/>
        </w:trPr>
        <w:tc>
          <w:tcPr>
            <w:tcW w:w="0" w:type="auto"/>
            <w:shd w:val="clear" w:color="auto" w:fill="auto"/>
          </w:tcPr>
          <w:p w:rsidR="004B5B17" w:rsidRPr="00C3030C" w:rsidRDefault="004B5B17" w:rsidP="00AE3A53">
            <w:pPr>
              <w:pStyle w:val="Tabele"/>
              <w:rPr>
                <w:sz w:val="18"/>
                <w:szCs w:val="18"/>
              </w:rPr>
            </w:pPr>
            <w:r w:rsidRPr="00C3030C">
              <w:rPr>
                <w:sz w:val="18"/>
                <w:szCs w:val="18"/>
              </w:rPr>
              <w:t>16</w:t>
            </w:r>
            <w:r w:rsidR="00043F65" w:rsidRPr="00C3030C">
              <w:rPr>
                <w:sz w:val="18"/>
                <w:szCs w:val="18"/>
              </w:rPr>
              <w:t>.</w:t>
            </w:r>
          </w:p>
        </w:tc>
        <w:tc>
          <w:tcPr>
            <w:tcW w:w="1874" w:type="dxa"/>
            <w:shd w:val="clear" w:color="auto" w:fill="auto"/>
          </w:tcPr>
          <w:p w:rsidR="004B5B17" w:rsidRPr="00C3030C" w:rsidRDefault="004B5B17" w:rsidP="00AE3A53">
            <w:pPr>
              <w:pStyle w:val="Tabele"/>
              <w:rPr>
                <w:sz w:val="18"/>
                <w:szCs w:val="18"/>
              </w:rPr>
            </w:pPr>
            <w:r w:rsidRPr="00C3030C">
              <w:rPr>
                <w:sz w:val="18"/>
                <w:szCs w:val="18"/>
              </w:rPr>
              <w:t>Xhevair Isuf Fusha</w:t>
            </w:r>
          </w:p>
        </w:tc>
        <w:tc>
          <w:tcPr>
            <w:tcW w:w="0" w:type="auto"/>
            <w:shd w:val="clear" w:color="auto" w:fill="auto"/>
          </w:tcPr>
          <w:p w:rsidR="004B5B17" w:rsidRPr="00C3030C" w:rsidRDefault="00DF101C" w:rsidP="00C3030C">
            <w:pPr>
              <w:pStyle w:val="Tabele"/>
              <w:jc w:val="right"/>
              <w:rPr>
                <w:sz w:val="18"/>
                <w:szCs w:val="18"/>
              </w:rPr>
            </w:pPr>
            <w:r w:rsidRPr="00C3030C">
              <w:rPr>
                <w:sz w:val="18"/>
                <w:szCs w:val="18"/>
              </w:rPr>
              <w:t>137/3</w:t>
            </w:r>
          </w:p>
        </w:tc>
        <w:tc>
          <w:tcPr>
            <w:tcW w:w="0" w:type="auto"/>
            <w:shd w:val="clear" w:color="auto" w:fill="auto"/>
          </w:tcPr>
          <w:p w:rsidR="004B5B17" w:rsidRPr="00C3030C" w:rsidRDefault="00DF101C" w:rsidP="00C3030C">
            <w:pPr>
              <w:pStyle w:val="Tabele"/>
              <w:jc w:val="right"/>
              <w:rPr>
                <w:sz w:val="18"/>
                <w:szCs w:val="18"/>
              </w:rPr>
            </w:pPr>
            <w:r w:rsidRPr="00C3030C">
              <w:rPr>
                <w:sz w:val="18"/>
                <w:szCs w:val="18"/>
              </w:rPr>
              <w:t>340</w:t>
            </w:r>
          </w:p>
        </w:tc>
        <w:tc>
          <w:tcPr>
            <w:tcW w:w="0" w:type="auto"/>
            <w:shd w:val="clear" w:color="auto" w:fill="auto"/>
          </w:tcPr>
          <w:p w:rsidR="004B5B17" w:rsidRPr="00C3030C" w:rsidRDefault="00DF101C" w:rsidP="00C3030C">
            <w:pPr>
              <w:pStyle w:val="Tabele"/>
              <w:jc w:val="right"/>
              <w:rPr>
                <w:sz w:val="18"/>
                <w:szCs w:val="18"/>
              </w:rPr>
            </w:pPr>
            <w:r w:rsidRPr="00C3030C">
              <w:rPr>
                <w:sz w:val="18"/>
                <w:szCs w:val="18"/>
              </w:rPr>
              <w:t>1</w:t>
            </w:r>
            <w:r w:rsidR="00364F90" w:rsidRPr="00C3030C">
              <w:rPr>
                <w:sz w:val="18"/>
                <w:szCs w:val="18"/>
              </w:rPr>
              <w:t xml:space="preserve"> </w:t>
            </w:r>
            <w:r w:rsidRPr="00C3030C">
              <w:rPr>
                <w:sz w:val="18"/>
                <w:szCs w:val="18"/>
              </w:rPr>
              <w:t>000</w:t>
            </w:r>
          </w:p>
        </w:tc>
        <w:tc>
          <w:tcPr>
            <w:tcW w:w="0" w:type="auto"/>
            <w:shd w:val="clear" w:color="auto" w:fill="auto"/>
          </w:tcPr>
          <w:p w:rsidR="004B5B17" w:rsidRPr="00C3030C" w:rsidRDefault="006A2548" w:rsidP="00C3030C">
            <w:pPr>
              <w:pStyle w:val="Tabele"/>
              <w:jc w:val="right"/>
              <w:rPr>
                <w:sz w:val="18"/>
                <w:szCs w:val="18"/>
              </w:rPr>
            </w:pPr>
            <w:r w:rsidRPr="00C3030C">
              <w:rPr>
                <w:sz w:val="18"/>
                <w:szCs w:val="18"/>
              </w:rPr>
              <w:t>340 000</w:t>
            </w:r>
          </w:p>
        </w:tc>
        <w:tc>
          <w:tcPr>
            <w:tcW w:w="940" w:type="dxa"/>
            <w:shd w:val="clear" w:color="auto" w:fill="auto"/>
          </w:tcPr>
          <w:p w:rsidR="004B5B17" w:rsidRPr="00C3030C" w:rsidRDefault="004B5B17" w:rsidP="00C3030C">
            <w:pPr>
              <w:pStyle w:val="Tabele"/>
              <w:jc w:val="center"/>
              <w:rPr>
                <w:sz w:val="18"/>
                <w:szCs w:val="18"/>
              </w:rPr>
            </w:pPr>
          </w:p>
        </w:tc>
        <w:tc>
          <w:tcPr>
            <w:tcW w:w="1158" w:type="dxa"/>
            <w:shd w:val="clear" w:color="auto" w:fill="auto"/>
          </w:tcPr>
          <w:p w:rsidR="004B5B17" w:rsidRPr="00C3030C" w:rsidRDefault="004B5B17" w:rsidP="00AE3A53">
            <w:pPr>
              <w:pStyle w:val="Tabele"/>
              <w:rPr>
                <w:sz w:val="18"/>
                <w:szCs w:val="18"/>
              </w:rPr>
            </w:pPr>
          </w:p>
        </w:tc>
        <w:tc>
          <w:tcPr>
            <w:tcW w:w="0" w:type="auto"/>
            <w:shd w:val="clear" w:color="auto" w:fill="auto"/>
          </w:tcPr>
          <w:p w:rsidR="004B5B17" w:rsidRPr="00C3030C" w:rsidRDefault="004B5B17" w:rsidP="00AE3A53">
            <w:pPr>
              <w:pStyle w:val="Tabele"/>
              <w:rPr>
                <w:sz w:val="18"/>
                <w:szCs w:val="18"/>
              </w:rPr>
            </w:pPr>
          </w:p>
        </w:tc>
        <w:tc>
          <w:tcPr>
            <w:tcW w:w="0" w:type="auto"/>
            <w:shd w:val="clear" w:color="auto" w:fill="auto"/>
          </w:tcPr>
          <w:p w:rsidR="004B5B17" w:rsidRPr="00C3030C" w:rsidRDefault="004B5B17" w:rsidP="00AE3A53">
            <w:pPr>
              <w:pStyle w:val="Tabele"/>
              <w:rPr>
                <w:sz w:val="18"/>
                <w:szCs w:val="18"/>
              </w:rPr>
            </w:pPr>
          </w:p>
        </w:tc>
        <w:tc>
          <w:tcPr>
            <w:tcW w:w="0" w:type="auto"/>
            <w:shd w:val="clear" w:color="auto" w:fill="auto"/>
          </w:tcPr>
          <w:p w:rsidR="004B5B17" w:rsidRPr="00C3030C" w:rsidRDefault="004B5B17" w:rsidP="00C3030C">
            <w:pPr>
              <w:pStyle w:val="Tabele"/>
              <w:jc w:val="right"/>
              <w:rPr>
                <w:sz w:val="18"/>
                <w:szCs w:val="18"/>
              </w:rPr>
            </w:pPr>
          </w:p>
        </w:tc>
        <w:tc>
          <w:tcPr>
            <w:tcW w:w="0" w:type="auto"/>
            <w:shd w:val="clear" w:color="auto" w:fill="auto"/>
          </w:tcPr>
          <w:p w:rsidR="004B5B17" w:rsidRPr="00C3030C" w:rsidRDefault="00945B88" w:rsidP="00C3030C">
            <w:pPr>
              <w:pStyle w:val="Tabele"/>
              <w:jc w:val="right"/>
              <w:rPr>
                <w:sz w:val="18"/>
                <w:szCs w:val="18"/>
              </w:rPr>
            </w:pPr>
            <w:r w:rsidRPr="00C3030C">
              <w:rPr>
                <w:sz w:val="18"/>
                <w:szCs w:val="18"/>
              </w:rPr>
              <w:t>340</w:t>
            </w:r>
            <w:r w:rsidR="00F7642B" w:rsidRPr="00C3030C">
              <w:rPr>
                <w:sz w:val="18"/>
                <w:szCs w:val="18"/>
              </w:rPr>
              <w:t xml:space="preserve"> </w:t>
            </w:r>
            <w:r w:rsidRPr="00C3030C">
              <w:rPr>
                <w:sz w:val="18"/>
                <w:szCs w:val="18"/>
              </w:rPr>
              <w:t>000</w:t>
            </w:r>
          </w:p>
        </w:tc>
        <w:tc>
          <w:tcPr>
            <w:tcW w:w="2252" w:type="dxa"/>
            <w:shd w:val="clear" w:color="auto" w:fill="auto"/>
          </w:tcPr>
          <w:p w:rsidR="004B5B17" w:rsidRPr="00C3030C" w:rsidRDefault="004B5B17" w:rsidP="00AE3A53">
            <w:pPr>
              <w:pStyle w:val="Tabele"/>
              <w:rPr>
                <w:sz w:val="18"/>
                <w:szCs w:val="18"/>
              </w:rPr>
            </w:pPr>
          </w:p>
        </w:tc>
      </w:tr>
      <w:tr w:rsidR="00AE3A53" w:rsidRPr="00C3030C" w:rsidTr="00C3030C">
        <w:trPr>
          <w:jc w:val="center"/>
        </w:trPr>
        <w:tc>
          <w:tcPr>
            <w:tcW w:w="0" w:type="auto"/>
            <w:shd w:val="clear" w:color="auto" w:fill="auto"/>
          </w:tcPr>
          <w:p w:rsidR="006A2548" w:rsidRPr="00C3030C" w:rsidRDefault="006A2548" w:rsidP="00AE3A53">
            <w:pPr>
              <w:pStyle w:val="Tabele"/>
              <w:rPr>
                <w:sz w:val="18"/>
                <w:szCs w:val="18"/>
              </w:rPr>
            </w:pPr>
          </w:p>
        </w:tc>
        <w:tc>
          <w:tcPr>
            <w:tcW w:w="1874" w:type="dxa"/>
            <w:shd w:val="clear" w:color="auto" w:fill="auto"/>
          </w:tcPr>
          <w:p w:rsidR="006A2548" w:rsidRPr="00C3030C" w:rsidRDefault="006A2548" w:rsidP="00AE3A53">
            <w:pPr>
              <w:pStyle w:val="Tabele"/>
              <w:rPr>
                <w:sz w:val="18"/>
                <w:szCs w:val="18"/>
              </w:rPr>
            </w:pPr>
            <w:r w:rsidRPr="00C3030C">
              <w:rPr>
                <w:sz w:val="18"/>
                <w:szCs w:val="18"/>
              </w:rPr>
              <w:t>Shuma</w:t>
            </w:r>
          </w:p>
        </w:tc>
        <w:tc>
          <w:tcPr>
            <w:tcW w:w="0" w:type="auto"/>
            <w:shd w:val="clear" w:color="auto" w:fill="auto"/>
          </w:tcPr>
          <w:p w:rsidR="006A2548" w:rsidRPr="00C3030C" w:rsidRDefault="006A2548" w:rsidP="00AE3A53">
            <w:pPr>
              <w:pStyle w:val="Tabele"/>
              <w:rPr>
                <w:sz w:val="18"/>
                <w:szCs w:val="18"/>
              </w:rPr>
            </w:pPr>
          </w:p>
        </w:tc>
        <w:tc>
          <w:tcPr>
            <w:tcW w:w="0" w:type="auto"/>
            <w:shd w:val="clear" w:color="auto" w:fill="auto"/>
          </w:tcPr>
          <w:p w:rsidR="006A2548" w:rsidRPr="00C3030C" w:rsidRDefault="006A2548" w:rsidP="00C3030C">
            <w:pPr>
              <w:pStyle w:val="Tabele"/>
              <w:jc w:val="right"/>
              <w:rPr>
                <w:sz w:val="18"/>
                <w:szCs w:val="18"/>
              </w:rPr>
            </w:pPr>
            <w:r w:rsidRPr="00C3030C">
              <w:rPr>
                <w:sz w:val="18"/>
                <w:szCs w:val="18"/>
              </w:rPr>
              <w:t>1</w:t>
            </w:r>
            <w:r w:rsidR="00364F90" w:rsidRPr="00C3030C">
              <w:rPr>
                <w:sz w:val="18"/>
                <w:szCs w:val="18"/>
              </w:rPr>
              <w:t xml:space="preserve"> </w:t>
            </w:r>
            <w:r w:rsidRPr="00C3030C">
              <w:rPr>
                <w:sz w:val="18"/>
                <w:szCs w:val="18"/>
              </w:rPr>
              <w:t>800</w:t>
            </w:r>
          </w:p>
        </w:tc>
        <w:tc>
          <w:tcPr>
            <w:tcW w:w="0" w:type="auto"/>
            <w:shd w:val="clear" w:color="auto" w:fill="auto"/>
          </w:tcPr>
          <w:p w:rsidR="006A2548" w:rsidRPr="00C3030C" w:rsidRDefault="006A2548" w:rsidP="00AE3A53">
            <w:pPr>
              <w:pStyle w:val="Tabele"/>
              <w:rPr>
                <w:sz w:val="18"/>
                <w:szCs w:val="18"/>
              </w:rPr>
            </w:pPr>
          </w:p>
        </w:tc>
        <w:tc>
          <w:tcPr>
            <w:tcW w:w="0" w:type="auto"/>
            <w:shd w:val="clear" w:color="auto" w:fill="auto"/>
          </w:tcPr>
          <w:p w:rsidR="006A2548" w:rsidRPr="00C3030C" w:rsidRDefault="006A2548" w:rsidP="00C3030C">
            <w:pPr>
              <w:pStyle w:val="Tabele"/>
              <w:jc w:val="right"/>
              <w:rPr>
                <w:sz w:val="18"/>
                <w:szCs w:val="18"/>
              </w:rPr>
            </w:pPr>
            <w:r w:rsidRPr="00C3030C">
              <w:rPr>
                <w:sz w:val="18"/>
                <w:szCs w:val="18"/>
              </w:rPr>
              <w:t>1</w:t>
            </w:r>
            <w:r w:rsidR="00632CDB" w:rsidRPr="00C3030C">
              <w:rPr>
                <w:sz w:val="18"/>
                <w:szCs w:val="18"/>
              </w:rPr>
              <w:t xml:space="preserve"> </w:t>
            </w:r>
            <w:r w:rsidRPr="00C3030C">
              <w:rPr>
                <w:sz w:val="18"/>
                <w:szCs w:val="18"/>
              </w:rPr>
              <w:t>800 000</w:t>
            </w:r>
          </w:p>
        </w:tc>
        <w:tc>
          <w:tcPr>
            <w:tcW w:w="940" w:type="dxa"/>
            <w:shd w:val="clear" w:color="auto" w:fill="auto"/>
          </w:tcPr>
          <w:p w:rsidR="006A2548" w:rsidRPr="00C3030C" w:rsidRDefault="00945B88" w:rsidP="00C3030C">
            <w:pPr>
              <w:pStyle w:val="Tabele"/>
              <w:jc w:val="center"/>
              <w:rPr>
                <w:sz w:val="18"/>
                <w:szCs w:val="18"/>
              </w:rPr>
            </w:pPr>
            <w:r w:rsidRPr="00C3030C">
              <w:rPr>
                <w:sz w:val="18"/>
                <w:szCs w:val="18"/>
              </w:rPr>
              <w:t>60</w:t>
            </w:r>
          </w:p>
        </w:tc>
        <w:tc>
          <w:tcPr>
            <w:tcW w:w="1158" w:type="dxa"/>
            <w:shd w:val="clear" w:color="auto" w:fill="auto"/>
          </w:tcPr>
          <w:p w:rsidR="006A2548" w:rsidRPr="00C3030C" w:rsidRDefault="006A2548" w:rsidP="00AE3A53">
            <w:pPr>
              <w:pStyle w:val="Tabele"/>
              <w:rPr>
                <w:sz w:val="18"/>
                <w:szCs w:val="18"/>
              </w:rPr>
            </w:pPr>
          </w:p>
        </w:tc>
        <w:tc>
          <w:tcPr>
            <w:tcW w:w="0" w:type="auto"/>
            <w:shd w:val="clear" w:color="auto" w:fill="auto"/>
          </w:tcPr>
          <w:p w:rsidR="006A2548" w:rsidRPr="00C3030C" w:rsidRDefault="00AC6C71" w:rsidP="00C3030C">
            <w:pPr>
              <w:pStyle w:val="Tabele"/>
              <w:jc w:val="center"/>
              <w:rPr>
                <w:sz w:val="18"/>
                <w:szCs w:val="18"/>
              </w:rPr>
            </w:pPr>
            <w:r w:rsidRPr="00C3030C">
              <w:rPr>
                <w:sz w:val="18"/>
                <w:szCs w:val="18"/>
              </w:rPr>
              <w:t>84 000</w:t>
            </w:r>
          </w:p>
        </w:tc>
        <w:tc>
          <w:tcPr>
            <w:tcW w:w="0" w:type="auto"/>
            <w:shd w:val="clear" w:color="auto" w:fill="auto"/>
          </w:tcPr>
          <w:p w:rsidR="006A2548" w:rsidRPr="00C3030C" w:rsidRDefault="006A2548" w:rsidP="00AE3A53">
            <w:pPr>
              <w:pStyle w:val="Tabele"/>
              <w:rPr>
                <w:sz w:val="18"/>
                <w:szCs w:val="18"/>
              </w:rPr>
            </w:pPr>
          </w:p>
        </w:tc>
        <w:tc>
          <w:tcPr>
            <w:tcW w:w="0" w:type="auto"/>
            <w:shd w:val="clear" w:color="auto" w:fill="auto"/>
          </w:tcPr>
          <w:p w:rsidR="006A2548" w:rsidRPr="00C3030C" w:rsidRDefault="00945B88" w:rsidP="00C3030C">
            <w:pPr>
              <w:pStyle w:val="Tabele"/>
              <w:jc w:val="right"/>
              <w:rPr>
                <w:sz w:val="18"/>
                <w:szCs w:val="18"/>
              </w:rPr>
            </w:pPr>
            <w:r w:rsidRPr="00C3030C">
              <w:rPr>
                <w:sz w:val="18"/>
                <w:szCs w:val="18"/>
              </w:rPr>
              <w:t>1 981 199</w:t>
            </w:r>
          </w:p>
        </w:tc>
        <w:tc>
          <w:tcPr>
            <w:tcW w:w="0" w:type="auto"/>
            <w:shd w:val="clear" w:color="auto" w:fill="auto"/>
          </w:tcPr>
          <w:p w:rsidR="006A2548" w:rsidRPr="00C3030C" w:rsidRDefault="00945B88" w:rsidP="00C3030C">
            <w:pPr>
              <w:pStyle w:val="Tabele"/>
              <w:jc w:val="right"/>
              <w:rPr>
                <w:sz w:val="18"/>
                <w:szCs w:val="18"/>
              </w:rPr>
            </w:pPr>
            <w:r w:rsidRPr="00C3030C">
              <w:rPr>
                <w:sz w:val="18"/>
                <w:szCs w:val="18"/>
              </w:rPr>
              <w:t>3</w:t>
            </w:r>
            <w:r w:rsidR="00F7642B" w:rsidRPr="00C3030C">
              <w:rPr>
                <w:sz w:val="18"/>
                <w:szCs w:val="18"/>
              </w:rPr>
              <w:t xml:space="preserve"> </w:t>
            </w:r>
            <w:r w:rsidRPr="00C3030C">
              <w:rPr>
                <w:sz w:val="18"/>
                <w:szCs w:val="18"/>
              </w:rPr>
              <w:t>865</w:t>
            </w:r>
            <w:r w:rsidR="00767AD0" w:rsidRPr="00C3030C">
              <w:rPr>
                <w:sz w:val="18"/>
                <w:szCs w:val="18"/>
              </w:rPr>
              <w:t xml:space="preserve"> </w:t>
            </w:r>
            <w:r w:rsidRPr="00C3030C">
              <w:rPr>
                <w:sz w:val="18"/>
                <w:szCs w:val="18"/>
              </w:rPr>
              <w:t>199</w:t>
            </w:r>
          </w:p>
        </w:tc>
        <w:tc>
          <w:tcPr>
            <w:tcW w:w="2252" w:type="dxa"/>
            <w:shd w:val="clear" w:color="auto" w:fill="auto"/>
          </w:tcPr>
          <w:p w:rsidR="006A2548" w:rsidRPr="00C3030C" w:rsidRDefault="006A2548" w:rsidP="00AE3A53">
            <w:pPr>
              <w:pStyle w:val="Tabele"/>
              <w:rPr>
                <w:sz w:val="18"/>
                <w:szCs w:val="18"/>
              </w:rPr>
            </w:pPr>
          </w:p>
        </w:tc>
      </w:tr>
    </w:tbl>
    <w:p w:rsidR="00FE5435" w:rsidRDefault="00FE5435" w:rsidP="00FE5435">
      <w:pPr>
        <w:pStyle w:val="Paragrafi"/>
        <w:ind w:firstLine="0"/>
        <w:rPr>
          <w:lang w:val="sq-AL"/>
        </w:rPr>
      </w:pPr>
    </w:p>
    <w:p w:rsidR="00BB0BD6" w:rsidRDefault="004E763E" w:rsidP="00FE5435">
      <w:pPr>
        <w:pStyle w:val="Paragrafi"/>
        <w:ind w:firstLine="0"/>
        <w:rPr>
          <w:lang w:val="sq-AL"/>
        </w:rPr>
      </w:pPr>
      <w:r>
        <w:rPr>
          <w:lang w:val="sq-AL"/>
        </w:rPr>
        <w:t>Vlera totale e këtij shpronësimi është 3 865 199 lekë</w:t>
      </w:r>
    </w:p>
    <w:p w:rsidR="00F7012D" w:rsidRPr="00A56078" w:rsidRDefault="00F7012D" w:rsidP="00CE7C22">
      <w:pPr>
        <w:pStyle w:val="Akti"/>
        <w:rPr>
          <w:lang w:val="sq-AL"/>
        </w:rPr>
        <w:sectPr w:rsidR="00F7012D" w:rsidRPr="00A56078" w:rsidSect="002C5955">
          <w:pgSz w:w="16840" w:h="11907" w:orient="landscape" w:code="9"/>
          <w:pgMar w:top="1418" w:right="1418" w:bottom="1418" w:left="1418" w:header="1304" w:footer="1134" w:gutter="0"/>
          <w:pgNumType w:start="405"/>
          <w:cols w:space="720"/>
          <w:docGrid w:linePitch="360"/>
        </w:sectPr>
      </w:pPr>
    </w:p>
    <w:p w:rsidR="00BB0BD6" w:rsidRPr="00A56078" w:rsidRDefault="00F7012D" w:rsidP="00F7012D">
      <w:pPr>
        <w:pStyle w:val="Akti"/>
        <w:rPr>
          <w:lang w:val="sq-AL"/>
        </w:rPr>
      </w:pPr>
      <w:r w:rsidRPr="00A56078">
        <w:rPr>
          <w:lang w:val="sq-AL"/>
        </w:rPr>
        <w:lastRenderedPageBreak/>
        <w:t>Vendim</w:t>
      </w:r>
    </w:p>
    <w:p w:rsidR="00A57315" w:rsidRPr="00A56078" w:rsidRDefault="00A57315" w:rsidP="00CE7C22">
      <w:pPr>
        <w:pStyle w:val="NumriData"/>
        <w:rPr>
          <w:lang w:val="sq-AL"/>
        </w:rPr>
      </w:pPr>
      <w:r w:rsidRPr="00A56078">
        <w:rPr>
          <w:lang w:val="sq-AL"/>
        </w:rPr>
        <w:t>Nr.104, datë 28.2.2007</w:t>
      </w:r>
    </w:p>
    <w:p w:rsidR="00A57315" w:rsidRPr="00916603" w:rsidRDefault="00A57315" w:rsidP="00A57315">
      <w:pPr>
        <w:pStyle w:val="Paragrafi"/>
        <w:rPr>
          <w:lang w:val="sq-AL"/>
        </w:rPr>
      </w:pPr>
    </w:p>
    <w:p w:rsidR="00A57315" w:rsidRPr="00916603" w:rsidRDefault="00A57315" w:rsidP="00CE7C22">
      <w:pPr>
        <w:pStyle w:val="Titulli"/>
      </w:pPr>
      <w:r w:rsidRPr="00916603">
        <w:t>PËR NJË SHTESË NË</w:t>
      </w:r>
      <w:r>
        <w:t xml:space="preserve"> VENDIMIN NR.27, DATË 19.1.2007 TË KËSHILLIT TË MINISTRAVE</w:t>
      </w:r>
      <w:r w:rsidRPr="00916603">
        <w:t xml:space="preserve"> “PËR MIRATIMIN E RREGULLAVE TË VLERËSIMIT DHE TË DHËNIES SË KONCESIONEVE”</w:t>
      </w:r>
    </w:p>
    <w:p w:rsidR="00A57315" w:rsidRPr="00916603" w:rsidRDefault="00A57315" w:rsidP="00A57315">
      <w:pPr>
        <w:pStyle w:val="Paragrafi"/>
        <w:rPr>
          <w:lang w:val="sq-AL"/>
        </w:rPr>
      </w:pPr>
    </w:p>
    <w:p w:rsidR="00A57315" w:rsidRPr="00916603" w:rsidRDefault="00A57315" w:rsidP="00CE7C22">
      <w:pPr>
        <w:pStyle w:val="BazLigjPropozues"/>
      </w:pPr>
      <w:r w:rsidRPr="00916603">
        <w:t>Në mbështetje të nenit 10</w:t>
      </w:r>
      <w:r>
        <w:t>0 të Kushtetutës dhe të pikës 4 të nenit 5</w:t>
      </w:r>
      <w:r w:rsidRPr="00916603">
        <w:t xml:space="preserve"> të </w:t>
      </w:r>
      <w:r>
        <w:t>ligjit nr.9663, datë 18.12.2006</w:t>
      </w:r>
      <w:r w:rsidRPr="00916603">
        <w:t xml:space="preserve"> “Për koncesionet”, me propozimin e Ministrit të Ekonomisë, Tregtisë dhe Energjetikës, Këshilli i Ministrave</w:t>
      </w:r>
    </w:p>
    <w:p w:rsidR="00A57315" w:rsidRPr="00916603" w:rsidRDefault="00A57315" w:rsidP="00A57315">
      <w:pPr>
        <w:pStyle w:val="Paragrafi"/>
        <w:rPr>
          <w:lang w:val="sq-AL"/>
        </w:rPr>
      </w:pPr>
    </w:p>
    <w:p w:rsidR="00A57315" w:rsidRPr="00916603" w:rsidRDefault="00A57315" w:rsidP="00CE7C22">
      <w:pPr>
        <w:pStyle w:val="VENDOSI"/>
      </w:pPr>
      <w:r w:rsidRPr="00916603">
        <w:t>VENDOSI:</w:t>
      </w:r>
    </w:p>
    <w:p w:rsidR="00A57315" w:rsidRPr="00916603" w:rsidRDefault="00A57315" w:rsidP="00A57315">
      <w:pPr>
        <w:pStyle w:val="Paragrafi"/>
        <w:ind w:firstLine="0"/>
        <w:rPr>
          <w:lang w:val="sq-AL"/>
        </w:rPr>
      </w:pPr>
    </w:p>
    <w:p w:rsidR="00A57315" w:rsidRPr="00916603" w:rsidRDefault="00A57315" w:rsidP="00A57315">
      <w:pPr>
        <w:pStyle w:val="Paragrafi"/>
        <w:rPr>
          <w:lang w:val="sq-AL"/>
        </w:rPr>
      </w:pPr>
      <w:r>
        <w:rPr>
          <w:lang w:val="sq-AL"/>
        </w:rPr>
        <w:t>Në fund të pikës 1</w:t>
      </w:r>
      <w:r w:rsidR="00083F95">
        <w:rPr>
          <w:lang w:val="sq-AL"/>
        </w:rPr>
        <w:t xml:space="preserve"> të kreut</w:t>
      </w:r>
      <w:r w:rsidRPr="00916603">
        <w:rPr>
          <w:lang w:val="sq-AL"/>
        </w:rPr>
        <w:t xml:space="preserve"> VI “Hartimi i dokumenteve të procedurës konkurruese” të vendimit nr.27, datë 19.1.2007 të Këshillit të Ministrave, shtohet një paragraf, me këtë përmbajtje:</w:t>
      </w:r>
    </w:p>
    <w:p w:rsidR="00A57315" w:rsidRPr="00916603" w:rsidRDefault="00A57315" w:rsidP="00A57315">
      <w:pPr>
        <w:pStyle w:val="Paragrafi"/>
        <w:rPr>
          <w:lang w:val="sq-AL"/>
        </w:rPr>
      </w:pPr>
      <w:r w:rsidRPr="00916603">
        <w:rPr>
          <w:lang w:val="sq-AL"/>
        </w:rPr>
        <w:t>“Në të gjitha koncesionet, komisioni, në kriteret e vlerësimit të ofertave, përfshin vlerën e pagave (royalties), që ofertuesit i japin autoritetit kontraktues, për një projekt koncesionar të caktuar.”.</w:t>
      </w:r>
    </w:p>
    <w:p w:rsidR="00A57315" w:rsidRPr="00916603" w:rsidRDefault="00A57315" w:rsidP="00A57315">
      <w:pPr>
        <w:pStyle w:val="Paragrafi"/>
        <w:rPr>
          <w:lang w:val="sq-AL"/>
        </w:rPr>
      </w:pPr>
      <w:r w:rsidRPr="00916603">
        <w:rPr>
          <w:lang w:val="sq-AL"/>
        </w:rPr>
        <w:t>Ky vendim hyn në fuqi pas botimit në Fletoren Zyrtare.</w:t>
      </w:r>
    </w:p>
    <w:p w:rsidR="00A57315" w:rsidRPr="00916603" w:rsidRDefault="00A57315" w:rsidP="00A57315">
      <w:pPr>
        <w:pStyle w:val="Paragrafi"/>
        <w:rPr>
          <w:lang w:val="sq-AL"/>
        </w:rPr>
      </w:pPr>
      <w:r w:rsidRPr="00916603">
        <w:rPr>
          <w:lang w:val="sq-AL"/>
        </w:rPr>
        <w:t> </w:t>
      </w:r>
    </w:p>
    <w:p w:rsidR="00A57315" w:rsidRPr="00916603" w:rsidRDefault="00A57315" w:rsidP="00CE7C22">
      <w:pPr>
        <w:pStyle w:val="Autoriteti"/>
      </w:pPr>
      <w:r w:rsidRPr="00916603">
        <w:t>KRYEMINISTRI</w:t>
      </w:r>
    </w:p>
    <w:p w:rsidR="00A57315" w:rsidRPr="00916603" w:rsidRDefault="00A57315" w:rsidP="00CE7C22">
      <w:pPr>
        <w:pStyle w:val="AutoritetiEmer"/>
      </w:pPr>
      <w:r w:rsidRPr="00916603">
        <w:t>Sali  Berisha</w:t>
      </w:r>
    </w:p>
    <w:p w:rsidR="00A57315" w:rsidRPr="00916603" w:rsidRDefault="00A57315" w:rsidP="00A57315">
      <w:pPr>
        <w:pStyle w:val="Paragrafi"/>
        <w:rPr>
          <w:lang w:val="sq-AL"/>
        </w:rPr>
      </w:pPr>
      <w:r w:rsidRPr="00916603">
        <w:rPr>
          <w:lang w:val="sq-AL"/>
        </w:rPr>
        <w:t> </w:t>
      </w:r>
    </w:p>
    <w:p w:rsidR="00A57315" w:rsidRPr="00916603" w:rsidRDefault="00A57315" w:rsidP="00A57315">
      <w:pPr>
        <w:pStyle w:val="Paragrafi"/>
        <w:rPr>
          <w:lang w:val="sq-AL"/>
        </w:rPr>
      </w:pPr>
    </w:p>
    <w:p w:rsidR="00876EB4" w:rsidRPr="00A57315" w:rsidRDefault="00876EB4" w:rsidP="00A57315">
      <w:pPr>
        <w:rPr>
          <w:szCs w:val="21"/>
        </w:rPr>
      </w:pPr>
    </w:p>
    <w:sectPr w:rsidR="00876EB4" w:rsidRPr="00A57315" w:rsidSect="002C5955">
      <w:pgSz w:w="11907" w:h="16840" w:code="9"/>
      <w:pgMar w:top="1418" w:right="1418" w:bottom="1418" w:left="1418" w:header="1304" w:footer="1134" w:gutter="0"/>
      <w:pgNumType w:start="406"/>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3030C" w:rsidRDefault="00C3030C">
      <w:r>
        <w:separator/>
      </w:r>
    </w:p>
  </w:endnote>
  <w:endnote w:type="continuationSeparator" w:id="0">
    <w:p w:rsidR="00C3030C" w:rsidRDefault="00C303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25EEB" w:rsidRDefault="00A25EEB" w:rsidP="00F87492">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A25EEB" w:rsidRDefault="00A25EEB" w:rsidP="0051244D">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25EEB" w:rsidRDefault="00A25EEB" w:rsidP="00F87492">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6A40F3">
      <w:rPr>
        <w:rStyle w:val="PageNumber"/>
        <w:noProof/>
      </w:rPr>
      <w:t>406</w:t>
    </w:r>
    <w:r>
      <w:rPr>
        <w:rStyle w:val="PageNumber"/>
      </w:rPr>
      <w:fldChar w:fldCharType="end"/>
    </w:r>
  </w:p>
  <w:p w:rsidR="00A25EEB" w:rsidRDefault="00A25EEB" w:rsidP="0051244D">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3030C" w:rsidRDefault="00C3030C">
      <w:r>
        <w:separator/>
      </w:r>
    </w:p>
  </w:footnote>
  <w:footnote w:type="continuationSeparator" w:id="0">
    <w:p w:rsidR="00C3030C" w:rsidRDefault="00C3030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DA1322"/>
    <w:rsid w:val="000052C8"/>
    <w:rsid w:val="0001471B"/>
    <w:rsid w:val="00015C49"/>
    <w:rsid w:val="0001771D"/>
    <w:rsid w:val="00022B9D"/>
    <w:rsid w:val="00032535"/>
    <w:rsid w:val="00043F65"/>
    <w:rsid w:val="0005767C"/>
    <w:rsid w:val="00064CA8"/>
    <w:rsid w:val="0006510A"/>
    <w:rsid w:val="00065F6B"/>
    <w:rsid w:val="00067E93"/>
    <w:rsid w:val="000750B1"/>
    <w:rsid w:val="00083F95"/>
    <w:rsid w:val="00085075"/>
    <w:rsid w:val="0008647F"/>
    <w:rsid w:val="00090A0D"/>
    <w:rsid w:val="000947E6"/>
    <w:rsid w:val="00097CA3"/>
    <w:rsid w:val="000A49E1"/>
    <w:rsid w:val="000B1D02"/>
    <w:rsid w:val="000B6FC2"/>
    <w:rsid w:val="000C51C1"/>
    <w:rsid w:val="000C7FB3"/>
    <w:rsid w:val="000D155B"/>
    <w:rsid w:val="000E24B1"/>
    <w:rsid w:val="000E6678"/>
    <w:rsid w:val="000F2AD3"/>
    <w:rsid w:val="000F673E"/>
    <w:rsid w:val="00110E12"/>
    <w:rsid w:val="001164D4"/>
    <w:rsid w:val="001207B1"/>
    <w:rsid w:val="00121720"/>
    <w:rsid w:val="00123B41"/>
    <w:rsid w:val="001407FC"/>
    <w:rsid w:val="001476B4"/>
    <w:rsid w:val="00152B11"/>
    <w:rsid w:val="00153AE7"/>
    <w:rsid w:val="001608AC"/>
    <w:rsid w:val="00165CFD"/>
    <w:rsid w:val="00170E2F"/>
    <w:rsid w:val="00173573"/>
    <w:rsid w:val="00174C9B"/>
    <w:rsid w:val="00190E8A"/>
    <w:rsid w:val="0019353C"/>
    <w:rsid w:val="00197C5F"/>
    <w:rsid w:val="001A437B"/>
    <w:rsid w:val="001A4EE9"/>
    <w:rsid w:val="001A58DD"/>
    <w:rsid w:val="001C5018"/>
    <w:rsid w:val="001C515C"/>
    <w:rsid w:val="001D19F8"/>
    <w:rsid w:val="001D3284"/>
    <w:rsid w:val="001E2666"/>
    <w:rsid w:val="001E266D"/>
    <w:rsid w:val="001E5B56"/>
    <w:rsid w:val="00210EF9"/>
    <w:rsid w:val="00221943"/>
    <w:rsid w:val="00226A34"/>
    <w:rsid w:val="002750F8"/>
    <w:rsid w:val="0028286B"/>
    <w:rsid w:val="00284F21"/>
    <w:rsid w:val="00286957"/>
    <w:rsid w:val="002A405C"/>
    <w:rsid w:val="002B6AFC"/>
    <w:rsid w:val="002C5955"/>
    <w:rsid w:val="002D5FBB"/>
    <w:rsid w:val="002D7105"/>
    <w:rsid w:val="002D7C48"/>
    <w:rsid w:val="002E34D9"/>
    <w:rsid w:val="002F4421"/>
    <w:rsid w:val="00304CCB"/>
    <w:rsid w:val="00307961"/>
    <w:rsid w:val="003116DC"/>
    <w:rsid w:val="00311DCF"/>
    <w:rsid w:val="0033412A"/>
    <w:rsid w:val="00346B34"/>
    <w:rsid w:val="00364F90"/>
    <w:rsid w:val="00376622"/>
    <w:rsid w:val="00384DC5"/>
    <w:rsid w:val="003A0700"/>
    <w:rsid w:val="003A4955"/>
    <w:rsid w:val="003C3821"/>
    <w:rsid w:val="003C3C79"/>
    <w:rsid w:val="003D0868"/>
    <w:rsid w:val="003D5057"/>
    <w:rsid w:val="003E2256"/>
    <w:rsid w:val="003E3F60"/>
    <w:rsid w:val="003F0237"/>
    <w:rsid w:val="003F0B35"/>
    <w:rsid w:val="003F4A0C"/>
    <w:rsid w:val="003F4F43"/>
    <w:rsid w:val="003F7681"/>
    <w:rsid w:val="004011CF"/>
    <w:rsid w:val="0041094D"/>
    <w:rsid w:val="00411CEA"/>
    <w:rsid w:val="00430373"/>
    <w:rsid w:val="0044490C"/>
    <w:rsid w:val="00447665"/>
    <w:rsid w:val="004658EE"/>
    <w:rsid w:val="004660A5"/>
    <w:rsid w:val="00467A4D"/>
    <w:rsid w:val="00474F2C"/>
    <w:rsid w:val="00490D77"/>
    <w:rsid w:val="004A0166"/>
    <w:rsid w:val="004A1B25"/>
    <w:rsid w:val="004A6F75"/>
    <w:rsid w:val="004B5B17"/>
    <w:rsid w:val="004B7BD8"/>
    <w:rsid w:val="004C07EB"/>
    <w:rsid w:val="004E012B"/>
    <w:rsid w:val="004E763E"/>
    <w:rsid w:val="00506F8A"/>
    <w:rsid w:val="0051244D"/>
    <w:rsid w:val="00517E6C"/>
    <w:rsid w:val="005205FD"/>
    <w:rsid w:val="00521F8D"/>
    <w:rsid w:val="00526303"/>
    <w:rsid w:val="00531509"/>
    <w:rsid w:val="0054217F"/>
    <w:rsid w:val="00545316"/>
    <w:rsid w:val="00546805"/>
    <w:rsid w:val="00595CE4"/>
    <w:rsid w:val="005A4A94"/>
    <w:rsid w:val="005A51E6"/>
    <w:rsid w:val="005A64A5"/>
    <w:rsid w:val="005D34A4"/>
    <w:rsid w:val="005D5032"/>
    <w:rsid w:val="005D644A"/>
    <w:rsid w:val="005F0A5E"/>
    <w:rsid w:val="005F24E8"/>
    <w:rsid w:val="005F4573"/>
    <w:rsid w:val="005F7756"/>
    <w:rsid w:val="00620945"/>
    <w:rsid w:val="00626389"/>
    <w:rsid w:val="0062658D"/>
    <w:rsid w:val="00627FC7"/>
    <w:rsid w:val="00632CDB"/>
    <w:rsid w:val="00633F15"/>
    <w:rsid w:val="00654E66"/>
    <w:rsid w:val="0065637E"/>
    <w:rsid w:val="00656B99"/>
    <w:rsid w:val="0066286E"/>
    <w:rsid w:val="00665BB9"/>
    <w:rsid w:val="0067217B"/>
    <w:rsid w:val="00684021"/>
    <w:rsid w:val="0068442F"/>
    <w:rsid w:val="00691A1A"/>
    <w:rsid w:val="00696992"/>
    <w:rsid w:val="006A2548"/>
    <w:rsid w:val="006A40F3"/>
    <w:rsid w:val="006B2750"/>
    <w:rsid w:val="006B4F20"/>
    <w:rsid w:val="006C26DC"/>
    <w:rsid w:val="006C5742"/>
    <w:rsid w:val="006D110D"/>
    <w:rsid w:val="006D56E2"/>
    <w:rsid w:val="006F2302"/>
    <w:rsid w:val="006F3C1C"/>
    <w:rsid w:val="007121F5"/>
    <w:rsid w:val="007239CD"/>
    <w:rsid w:val="00723DB4"/>
    <w:rsid w:val="007275BC"/>
    <w:rsid w:val="007305FE"/>
    <w:rsid w:val="00743073"/>
    <w:rsid w:val="00744F86"/>
    <w:rsid w:val="00747A3A"/>
    <w:rsid w:val="00756FF1"/>
    <w:rsid w:val="00757EDA"/>
    <w:rsid w:val="007665D6"/>
    <w:rsid w:val="00767AD0"/>
    <w:rsid w:val="007716B6"/>
    <w:rsid w:val="007764DB"/>
    <w:rsid w:val="00780EB7"/>
    <w:rsid w:val="007879A9"/>
    <w:rsid w:val="00796017"/>
    <w:rsid w:val="0079784E"/>
    <w:rsid w:val="00797BC9"/>
    <w:rsid w:val="007A4CCA"/>
    <w:rsid w:val="007A75E6"/>
    <w:rsid w:val="007B0FBF"/>
    <w:rsid w:val="007B2267"/>
    <w:rsid w:val="007C0651"/>
    <w:rsid w:val="007C7C73"/>
    <w:rsid w:val="007D2EC2"/>
    <w:rsid w:val="007D76AC"/>
    <w:rsid w:val="007F187D"/>
    <w:rsid w:val="007F3F80"/>
    <w:rsid w:val="007F6F34"/>
    <w:rsid w:val="008062EC"/>
    <w:rsid w:val="00815931"/>
    <w:rsid w:val="008169CA"/>
    <w:rsid w:val="00816A7C"/>
    <w:rsid w:val="00821AB7"/>
    <w:rsid w:val="00823C42"/>
    <w:rsid w:val="00832B8D"/>
    <w:rsid w:val="00834AB1"/>
    <w:rsid w:val="00834B38"/>
    <w:rsid w:val="00846BAC"/>
    <w:rsid w:val="0085420F"/>
    <w:rsid w:val="00856D16"/>
    <w:rsid w:val="008615F6"/>
    <w:rsid w:val="008724F9"/>
    <w:rsid w:val="00876EB4"/>
    <w:rsid w:val="0088762E"/>
    <w:rsid w:val="00893AA9"/>
    <w:rsid w:val="008A28E4"/>
    <w:rsid w:val="008B184F"/>
    <w:rsid w:val="008B3F83"/>
    <w:rsid w:val="008C09F2"/>
    <w:rsid w:val="008D3652"/>
    <w:rsid w:val="008D4F6E"/>
    <w:rsid w:val="008F4E37"/>
    <w:rsid w:val="008F4E3B"/>
    <w:rsid w:val="00912408"/>
    <w:rsid w:val="00912689"/>
    <w:rsid w:val="00922F4D"/>
    <w:rsid w:val="009303F6"/>
    <w:rsid w:val="00933FED"/>
    <w:rsid w:val="00945B88"/>
    <w:rsid w:val="0094786E"/>
    <w:rsid w:val="009639F9"/>
    <w:rsid w:val="009641CC"/>
    <w:rsid w:val="009779D8"/>
    <w:rsid w:val="009A25F6"/>
    <w:rsid w:val="009D03D2"/>
    <w:rsid w:val="00A04D95"/>
    <w:rsid w:val="00A1247B"/>
    <w:rsid w:val="00A15B8E"/>
    <w:rsid w:val="00A16117"/>
    <w:rsid w:val="00A25EEB"/>
    <w:rsid w:val="00A33BD4"/>
    <w:rsid w:val="00A44885"/>
    <w:rsid w:val="00A56078"/>
    <w:rsid w:val="00A5647A"/>
    <w:rsid w:val="00A57315"/>
    <w:rsid w:val="00A6131F"/>
    <w:rsid w:val="00A665BB"/>
    <w:rsid w:val="00A73D38"/>
    <w:rsid w:val="00AA1D7A"/>
    <w:rsid w:val="00AA584B"/>
    <w:rsid w:val="00AB3E5D"/>
    <w:rsid w:val="00AC6C71"/>
    <w:rsid w:val="00AD1138"/>
    <w:rsid w:val="00AE2673"/>
    <w:rsid w:val="00AE3A53"/>
    <w:rsid w:val="00AE798D"/>
    <w:rsid w:val="00AF265B"/>
    <w:rsid w:val="00AF53D7"/>
    <w:rsid w:val="00B04449"/>
    <w:rsid w:val="00B24C43"/>
    <w:rsid w:val="00B25E85"/>
    <w:rsid w:val="00B269F5"/>
    <w:rsid w:val="00B26E4C"/>
    <w:rsid w:val="00B34470"/>
    <w:rsid w:val="00B34BB8"/>
    <w:rsid w:val="00B45DDB"/>
    <w:rsid w:val="00B62B91"/>
    <w:rsid w:val="00B72CFD"/>
    <w:rsid w:val="00B83D51"/>
    <w:rsid w:val="00B912F9"/>
    <w:rsid w:val="00BA3A08"/>
    <w:rsid w:val="00BA4977"/>
    <w:rsid w:val="00BB0BD6"/>
    <w:rsid w:val="00BB20F1"/>
    <w:rsid w:val="00BB38AB"/>
    <w:rsid w:val="00BD642B"/>
    <w:rsid w:val="00BE5381"/>
    <w:rsid w:val="00BE5BD6"/>
    <w:rsid w:val="00BF4662"/>
    <w:rsid w:val="00C01DC5"/>
    <w:rsid w:val="00C02E22"/>
    <w:rsid w:val="00C04371"/>
    <w:rsid w:val="00C056E8"/>
    <w:rsid w:val="00C2058F"/>
    <w:rsid w:val="00C3030C"/>
    <w:rsid w:val="00C435C0"/>
    <w:rsid w:val="00C526B9"/>
    <w:rsid w:val="00C6602A"/>
    <w:rsid w:val="00C767F9"/>
    <w:rsid w:val="00C81CAD"/>
    <w:rsid w:val="00C90D9F"/>
    <w:rsid w:val="00CB5300"/>
    <w:rsid w:val="00CE4EDD"/>
    <w:rsid w:val="00CE7C22"/>
    <w:rsid w:val="00D1732D"/>
    <w:rsid w:val="00D22E80"/>
    <w:rsid w:val="00D23E5D"/>
    <w:rsid w:val="00D24E4F"/>
    <w:rsid w:val="00D26A9C"/>
    <w:rsid w:val="00D34C03"/>
    <w:rsid w:val="00D57B3E"/>
    <w:rsid w:val="00D71AF4"/>
    <w:rsid w:val="00D831F5"/>
    <w:rsid w:val="00D83DC0"/>
    <w:rsid w:val="00D91DB0"/>
    <w:rsid w:val="00DA1322"/>
    <w:rsid w:val="00DA34E7"/>
    <w:rsid w:val="00DA4DE8"/>
    <w:rsid w:val="00DA4F18"/>
    <w:rsid w:val="00DB577B"/>
    <w:rsid w:val="00DD0EF4"/>
    <w:rsid w:val="00DD5E83"/>
    <w:rsid w:val="00DE1EE0"/>
    <w:rsid w:val="00DE6BF3"/>
    <w:rsid w:val="00DF101C"/>
    <w:rsid w:val="00E007FE"/>
    <w:rsid w:val="00E17B09"/>
    <w:rsid w:val="00E21367"/>
    <w:rsid w:val="00E4584B"/>
    <w:rsid w:val="00E56C79"/>
    <w:rsid w:val="00E60B52"/>
    <w:rsid w:val="00E63CD3"/>
    <w:rsid w:val="00E739EB"/>
    <w:rsid w:val="00E73DCD"/>
    <w:rsid w:val="00E8023E"/>
    <w:rsid w:val="00E814D3"/>
    <w:rsid w:val="00E91BB4"/>
    <w:rsid w:val="00E96A89"/>
    <w:rsid w:val="00EA72C9"/>
    <w:rsid w:val="00EB7910"/>
    <w:rsid w:val="00EB7AA0"/>
    <w:rsid w:val="00ED7CDA"/>
    <w:rsid w:val="00EE0589"/>
    <w:rsid w:val="00EE59CD"/>
    <w:rsid w:val="00EF7B32"/>
    <w:rsid w:val="00F24F6A"/>
    <w:rsid w:val="00F3210A"/>
    <w:rsid w:val="00F34792"/>
    <w:rsid w:val="00F43A98"/>
    <w:rsid w:val="00F533E0"/>
    <w:rsid w:val="00F6126A"/>
    <w:rsid w:val="00F621F7"/>
    <w:rsid w:val="00F668A3"/>
    <w:rsid w:val="00F6731B"/>
    <w:rsid w:val="00F7012D"/>
    <w:rsid w:val="00F711ED"/>
    <w:rsid w:val="00F74ABB"/>
    <w:rsid w:val="00F7642B"/>
    <w:rsid w:val="00F86B20"/>
    <w:rsid w:val="00F87492"/>
    <w:rsid w:val="00F91F02"/>
    <w:rsid w:val="00FB709B"/>
    <w:rsid w:val="00FD096E"/>
    <w:rsid w:val="00FD5ABB"/>
    <w:rsid w:val="00FD5CE7"/>
    <w:rsid w:val="00FE5435"/>
    <w:rsid w:val="00FF20C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EA69D946-E6DB-405F-816A-04F144247D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B2267"/>
    <w:rPr>
      <w:rFonts w:eastAsia="MS Mincho"/>
      <w:sz w:val="24"/>
      <w:szCs w:val="24"/>
      <w:lang w:val="en-US" w:eastAsia="en-US"/>
    </w:rPr>
  </w:style>
  <w:style w:type="paragraph" w:styleId="Heading1">
    <w:name w:val="heading 1"/>
    <w:basedOn w:val="Normal"/>
    <w:next w:val="Normal"/>
    <w:qFormat/>
    <w:rsid w:val="005F0A5E"/>
    <w:pPr>
      <w:keepNext/>
      <w:spacing w:before="240" w:after="60"/>
      <w:outlineLvl w:val="0"/>
    </w:pPr>
    <w:rPr>
      <w:rFonts w:ascii="Arial" w:hAnsi="Arial" w:cs="Arial"/>
      <w:b/>
      <w:bCs/>
      <w:kern w:val="32"/>
      <w:sz w:val="32"/>
      <w:szCs w:val="32"/>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Akti">
    <w:name w:val="Akti"/>
    <w:rsid w:val="005F0A5E"/>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5F0A5E"/>
    <w:rPr>
      <w:rFonts w:ascii="CG Times" w:hAnsi="CG Times"/>
      <w:sz w:val="22"/>
      <w:lang w:eastAsia="en-US"/>
    </w:rPr>
  </w:style>
  <w:style w:type="paragraph" w:customStyle="1" w:styleId="AneksiNr">
    <w:name w:val="Aneksi_Nr"/>
    <w:next w:val="Normal"/>
    <w:rsid w:val="005F0A5E"/>
    <w:pPr>
      <w:keepNext/>
      <w:widowControl w:val="0"/>
      <w:jc w:val="center"/>
    </w:pPr>
    <w:rPr>
      <w:rFonts w:ascii="CG Times" w:hAnsi="CG Times"/>
      <w:caps/>
      <w:sz w:val="22"/>
      <w:szCs w:val="22"/>
      <w:lang w:eastAsia="en-US"/>
    </w:rPr>
  </w:style>
  <w:style w:type="paragraph" w:customStyle="1" w:styleId="AneksiTitull">
    <w:name w:val="Aneksi_Titull"/>
    <w:next w:val="Normal"/>
    <w:rsid w:val="005F0A5E"/>
    <w:pPr>
      <w:jc w:val="center"/>
    </w:pPr>
    <w:rPr>
      <w:rFonts w:ascii="CG Times" w:hAnsi="CG Times"/>
      <w:sz w:val="24"/>
      <w:szCs w:val="24"/>
      <w:lang w:eastAsia="en-US"/>
    </w:rPr>
  </w:style>
  <w:style w:type="paragraph" w:customStyle="1" w:styleId="Autoriteti">
    <w:name w:val="Autoriteti"/>
    <w:next w:val="AutoritetiEmer"/>
    <w:rsid w:val="005F0A5E"/>
    <w:pPr>
      <w:keepNext/>
      <w:widowControl w:val="0"/>
      <w:jc w:val="right"/>
    </w:pPr>
    <w:rPr>
      <w:rFonts w:ascii="CG Times" w:hAnsi="CG Times"/>
      <w:caps/>
      <w:sz w:val="22"/>
      <w:szCs w:val="22"/>
      <w:lang w:eastAsia="en-US"/>
    </w:rPr>
  </w:style>
  <w:style w:type="paragraph" w:customStyle="1" w:styleId="AutoritetiEmer">
    <w:name w:val="Autoriteti_Emer"/>
    <w:next w:val="Normal"/>
    <w:rsid w:val="005F0A5E"/>
    <w:pPr>
      <w:widowControl w:val="0"/>
      <w:jc w:val="right"/>
    </w:pPr>
    <w:rPr>
      <w:rFonts w:ascii="CG Times" w:hAnsi="CG Times"/>
      <w:b/>
      <w:sz w:val="22"/>
      <w:szCs w:val="22"/>
      <w:lang w:eastAsia="en-US"/>
    </w:rPr>
  </w:style>
  <w:style w:type="paragraph" w:customStyle="1" w:styleId="BazLigjPropozues">
    <w:name w:val="Baz_Ligj_Propozues"/>
    <w:rsid w:val="005F0A5E"/>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5F0A5E"/>
    <w:pPr>
      <w:jc w:val="center"/>
    </w:pPr>
    <w:rPr>
      <w:rFonts w:ascii="CG Times" w:hAnsi="CG Times"/>
      <w:caps/>
      <w:sz w:val="22"/>
      <w:szCs w:val="22"/>
      <w:lang w:eastAsia="en-US"/>
    </w:rPr>
  </w:style>
  <w:style w:type="paragraph" w:customStyle="1" w:styleId="Figure">
    <w:name w:val="Figure"/>
    <w:next w:val="Normal"/>
    <w:rsid w:val="005F0A5E"/>
    <w:pPr>
      <w:widowControl w:val="0"/>
      <w:outlineLvl w:val="2"/>
    </w:pPr>
    <w:rPr>
      <w:rFonts w:ascii="CG Times" w:hAnsi="CG Times"/>
      <w:sz w:val="22"/>
      <w:lang w:val="en-US" w:eastAsia="en-US"/>
    </w:rPr>
  </w:style>
  <w:style w:type="paragraph" w:customStyle="1" w:styleId="Institucioni">
    <w:name w:val="Institucioni"/>
    <w:next w:val="Normal"/>
    <w:rsid w:val="005F0A5E"/>
    <w:pPr>
      <w:keepNext/>
      <w:widowControl w:val="0"/>
      <w:jc w:val="center"/>
    </w:pPr>
    <w:rPr>
      <w:rFonts w:ascii="CG Times" w:hAnsi="CG Times"/>
      <w:caps/>
      <w:sz w:val="22"/>
      <w:szCs w:val="22"/>
      <w:lang w:eastAsia="en-US"/>
    </w:rPr>
  </w:style>
  <w:style w:type="paragraph" w:customStyle="1" w:styleId="Kapakufund">
    <w:name w:val="Kapaku_fund"/>
    <w:next w:val="Normal"/>
    <w:rsid w:val="005F0A5E"/>
    <w:pPr>
      <w:pageBreakBefore/>
    </w:pPr>
    <w:rPr>
      <w:rFonts w:ascii="CG Times" w:hAnsi="CG Times"/>
      <w:b/>
      <w:sz w:val="22"/>
      <w:szCs w:val="22"/>
      <w:lang w:val="en-US" w:eastAsia="en-US"/>
    </w:rPr>
  </w:style>
  <w:style w:type="paragraph" w:customStyle="1" w:styleId="KapitulliNr">
    <w:name w:val="Kapitulli_Nr"/>
    <w:rsid w:val="005F0A5E"/>
    <w:pPr>
      <w:keepNext/>
      <w:widowControl w:val="0"/>
      <w:jc w:val="center"/>
    </w:pPr>
    <w:rPr>
      <w:rFonts w:ascii="CG Times" w:hAnsi="CG Times"/>
      <w:caps/>
      <w:sz w:val="22"/>
      <w:szCs w:val="22"/>
      <w:lang w:eastAsia="en-US"/>
    </w:rPr>
  </w:style>
  <w:style w:type="paragraph" w:customStyle="1" w:styleId="KapitulliTitull">
    <w:name w:val="Kapitulli_Titull"/>
    <w:rsid w:val="005F0A5E"/>
    <w:pPr>
      <w:keepNext/>
      <w:widowControl w:val="0"/>
      <w:jc w:val="center"/>
    </w:pPr>
    <w:rPr>
      <w:rFonts w:ascii="CG Times" w:hAnsi="CG Times"/>
      <w:caps/>
      <w:sz w:val="22"/>
      <w:szCs w:val="22"/>
      <w:lang w:eastAsia="en-US"/>
    </w:rPr>
  </w:style>
  <w:style w:type="paragraph" w:customStyle="1" w:styleId="KreuNr">
    <w:name w:val="Kreu_Nr"/>
    <w:rsid w:val="005F0A5E"/>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5F0A5E"/>
    <w:pPr>
      <w:keepNext/>
      <w:widowControl w:val="0"/>
      <w:jc w:val="center"/>
    </w:pPr>
    <w:rPr>
      <w:rFonts w:ascii="CG Times" w:hAnsi="CG Times"/>
      <w:caps/>
      <w:sz w:val="22"/>
      <w:szCs w:val="22"/>
      <w:lang w:val="en-US" w:eastAsia="en-US"/>
    </w:rPr>
  </w:style>
  <w:style w:type="paragraph" w:customStyle="1" w:styleId="Ndryshimet">
    <w:name w:val="Ndryshimet"/>
    <w:next w:val="Paragrafi"/>
    <w:rsid w:val="005F0A5E"/>
    <w:pPr>
      <w:keepNext/>
      <w:widowControl w:val="0"/>
      <w:jc w:val="center"/>
    </w:pPr>
    <w:rPr>
      <w:rFonts w:ascii="CG Times" w:hAnsi="CG Times"/>
      <w:i/>
      <w:sz w:val="22"/>
      <w:lang w:val="en-US" w:eastAsia="en-US"/>
    </w:rPr>
  </w:style>
  <w:style w:type="paragraph" w:customStyle="1" w:styleId="NeniNr">
    <w:name w:val="Neni_Nr"/>
    <w:next w:val="Normal"/>
    <w:rsid w:val="005F0A5E"/>
    <w:pPr>
      <w:keepNext/>
      <w:widowControl w:val="0"/>
      <w:jc w:val="center"/>
    </w:pPr>
    <w:rPr>
      <w:rFonts w:ascii="CG Times" w:hAnsi="CG Times"/>
      <w:sz w:val="22"/>
      <w:lang w:eastAsia="en-US"/>
    </w:rPr>
  </w:style>
  <w:style w:type="paragraph" w:customStyle="1" w:styleId="NeniTitull">
    <w:name w:val="Neni_Titull"/>
    <w:next w:val="Normal"/>
    <w:rsid w:val="005F0A5E"/>
    <w:pPr>
      <w:keepNext/>
      <w:widowControl w:val="0"/>
      <w:jc w:val="center"/>
      <w:outlineLvl w:val="2"/>
    </w:pPr>
    <w:rPr>
      <w:rFonts w:ascii="CG Times" w:hAnsi="CG Times"/>
      <w:b/>
      <w:sz w:val="22"/>
      <w:lang w:eastAsia="en-US"/>
    </w:rPr>
  </w:style>
  <w:style w:type="paragraph" w:customStyle="1" w:styleId="NenkreuNr">
    <w:name w:val="Nenkreu_Nr"/>
    <w:rsid w:val="005F0A5E"/>
    <w:pPr>
      <w:keepNext/>
      <w:widowControl w:val="0"/>
      <w:jc w:val="center"/>
    </w:pPr>
    <w:rPr>
      <w:rFonts w:ascii="CG Times" w:hAnsi="CG Times"/>
      <w:caps/>
      <w:sz w:val="22"/>
      <w:szCs w:val="22"/>
      <w:lang w:eastAsia="en-US"/>
    </w:rPr>
  </w:style>
  <w:style w:type="paragraph" w:customStyle="1" w:styleId="NenkreuTitull">
    <w:name w:val="Nenkreu_Titull"/>
    <w:rsid w:val="005F0A5E"/>
    <w:pPr>
      <w:jc w:val="center"/>
    </w:pPr>
    <w:rPr>
      <w:rFonts w:ascii="CG Times" w:hAnsi="CG Times"/>
      <w:caps/>
      <w:sz w:val="22"/>
      <w:szCs w:val="22"/>
      <w:lang w:eastAsia="en-US"/>
    </w:rPr>
  </w:style>
  <w:style w:type="paragraph" w:customStyle="1" w:styleId="Nenpika">
    <w:name w:val="Nenpika"/>
    <w:next w:val="Normal"/>
    <w:autoRedefine/>
    <w:rsid w:val="005F0A5E"/>
    <w:pPr>
      <w:ind w:firstLine="720"/>
    </w:pPr>
    <w:rPr>
      <w:rFonts w:ascii="CG Times" w:hAnsi="CG Times"/>
      <w:sz w:val="22"/>
      <w:lang w:val="en-US" w:eastAsia="en-US"/>
    </w:rPr>
  </w:style>
  <w:style w:type="paragraph" w:customStyle="1" w:styleId="NumriData">
    <w:name w:val="Numri_Data"/>
    <w:next w:val="Normal"/>
    <w:rsid w:val="005F0A5E"/>
    <w:pPr>
      <w:keepNext/>
      <w:widowControl w:val="0"/>
      <w:jc w:val="center"/>
      <w:outlineLvl w:val="0"/>
    </w:pPr>
    <w:rPr>
      <w:rFonts w:ascii="CG Times" w:hAnsi="CG Times"/>
      <w:b/>
      <w:sz w:val="22"/>
      <w:lang w:eastAsia="en-US"/>
    </w:rPr>
  </w:style>
  <w:style w:type="paragraph" w:customStyle="1" w:styleId="Paragrafi">
    <w:name w:val="Paragrafi"/>
    <w:rsid w:val="005F0A5E"/>
    <w:pPr>
      <w:widowControl w:val="0"/>
      <w:ind w:firstLine="720"/>
      <w:jc w:val="both"/>
    </w:pPr>
    <w:rPr>
      <w:rFonts w:ascii="CG Times" w:hAnsi="CG Times"/>
      <w:sz w:val="22"/>
      <w:lang w:val="en-US" w:eastAsia="en-US"/>
    </w:rPr>
  </w:style>
  <w:style w:type="paragraph" w:customStyle="1" w:styleId="Pika">
    <w:name w:val="Pika"/>
    <w:next w:val="Normal"/>
    <w:autoRedefine/>
    <w:rsid w:val="005F0A5E"/>
    <w:pPr>
      <w:ind w:firstLine="720"/>
    </w:pPr>
    <w:rPr>
      <w:rFonts w:ascii="CG Times" w:hAnsi="CG Times"/>
      <w:sz w:val="22"/>
      <w:lang w:val="en-US" w:eastAsia="en-US"/>
    </w:rPr>
  </w:style>
  <w:style w:type="paragraph" w:customStyle="1" w:styleId="PikeKreu">
    <w:name w:val="Pike_Kreu"/>
    <w:basedOn w:val="Heading1"/>
    <w:rsid w:val="005F0A5E"/>
    <w:pPr>
      <w:spacing w:before="0" w:after="0"/>
      <w:jc w:val="center"/>
    </w:pPr>
    <w:rPr>
      <w:rFonts w:ascii="CG Times" w:hAnsi="CG Times" w:cs="Times New Roman"/>
      <w:b w:val="0"/>
      <w:bCs w:val="0"/>
      <w:caps/>
      <w:kern w:val="0"/>
      <w:sz w:val="22"/>
      <w:szCs w:val="22"/>
      <w:lang w:val="en-GB"/>
    </w:rPr>
  </w:style>
  <w:style w:type="paragraph" w:customStyle="1" w:styleId="PjesaNr">
    <w:name w:val="Pjesa_Nr"/>
    <w:next w:val="Normal"/>
    <w:rsid w:val="005F0A5E"/>
    <w:pPr>
      <w:keepNext/>
      <w:widowControl w:val="0"/>
      <w:jc w:val="center"/>
    </w:pPr>
    <w:rPr>
      <w:rFonts w:ascii="CG Times" w:hAnsi="CG Times"/>
      <w:caps/>
      <w:sz w:val="22"/>
      <w:szCs w:val="22"/>
      <w:lang w:eastAsia="en-US"/>
    </w:rPr>
  </w:style>
  <w:style w:type="paragraph" w:customStyle="1" w:styleId="PjesaTitull">
    <w:name w:val="Pjesa_Titull"/>
    <w:rsid w:val="005F0A5E"/>
    <w:pPr>
      <w:keepNext/>
      <w:widowControl w:val="0"/>
      <w:jc w:val="center"/>
    </w:pPr>
    <w:rPr>
      <w:rFonts w:ascii="CG Times" w:hAnsi="CG Times"/>
      <w:caps/>
      <w:sz w:val="22"/>
      <w:szCs w:val="22"/>
      <w:lang w:eastAsia="en-US"/>
    </w:rPr>
  </w:style>
  <w:style w:type="paragraph" w:customStyle="1" w:styleId="Shpallja">
    <w:name w:val="Shpallja"/>
    <w:rsid w:val="005F0A5E"/>
    <w:pPr>
      <w:widowControl w:val="0"/>
      <w:jc w:val="both"/>
    </w:pPr>
    <w:rPr>
      <w:rFonts w:ascii="CG Times" w:hAnsi="CG Times"/>
      <w:b/>
      <w:color w:val="000000"/>
      <w:sz w:val="22"/>
      <w:szCs w:val="22"/>
      <w:lang w:val="sq-AL" w:eastAsia="en-US"/>
    </w:rPr>
  </w:style>
  <w:style w:type="paragraph" w:customStyle="1" w:styleId="Tabele">
    <w:name w:val="Tabele"/>
    <w:rsid w:val="005F0A5E"/>
    <w:rPr>
      <w:rFonts w:ascii="CG Times" w:hAnsi="CG Times"/>
      <w:sz w:val="22"/>
      <w:lang w:eastAsia="en-US"/>
    </w:rPr>
  </w:style>
  <w:style w:type="paragraph" w:customStyle="1" w:styleId="Titulli">
    <w:name w:val="Titulli"/>
    <w:next w:val="Normal"/>
    <w:link w:val="TitulliChar"/>
    <w:rsid w:val="005F0A5E"/>
    <w:pPr>
      <w:keepNext/>
      <w:widowControl w:val="0"/>
      <w:jc w:val="center"/>
      <w:outlineLvl w:val="1"/>
    </w:pPr>
    <w:rPr>
      <w:rFonts w:ascii="CG Times" w:hAnsi="CG Times"/>
      <w:b/>
      <w:caps/>
      <w:sz w:val="22"/>
      <w:szCs w:val="22"/>
      <w:lang w:eastAsia="en-US"/>
    </w:rPr>
  </w:style>
  <w:style w:type="paragraph" w:customStyle="1" w:styleId="TitulliNr">
    <w:name w:val="Titulli_Nr"/>
    <w:rsid w:val="005F0A5E"/>
    <w:pPr>
      <w:keepNext/>
      <w:widowControl w:val="0"/>
      <w:jc w:val="center"/>
    </w:pPr>
    <w:rPr>
      <w:rFonts w:ascii="CG Times" w:hAnsi="CG Times"/>
      <w:caps/>
      <w:sz w:val="22"/>
      <w:szCs w:val="22"/>
      <w:lang w:eastAsia="en-US"/>
    </w:rPr>
  </w:style>
  <w:style w:type="paragraph" w:customStyle="1" w:styleId="TitulliTitull">
    <w:name w:val="Titulli_Titull"/>
    <w:rsid w:val="005F0A5E"/>
    <w:pPr>
      <w:keepNext/>
      <w:widowControl w:val="0"/>
      <w:jc w:val="center"/>
      <w:outlineLvl w:val="0"/>
    </w:pPr>
    <w:rPr>
      <w:rFonts w:ascii="CG Times" w:hAnsi="CG Times"/>
      <w:caps/>
      <w:sz w:val="22"/>
      <w:szCs w:val="22"/>
      <w:lang w:eastAsia="en-US"/>
    </w:rPr>
  </w:style>
  <w:style w:type="paragraph" w:customStyle="1" w:styleId="VENDOSI">
    <w:name w:val="VENDOSI"/>
    <w:next w:val="Normal"/>
    <w:link w:val="VENDOSIChar"/>
    <w:rsid w:val="005F0A5E"/>
    <w:pPr>
      <w:keepNext/>
      <w:widowControl w:val="0"/>
      <w:jc w:val="center"/>
    </w:pPr>
    <w:rPr>
      <w:rFonts w:ascii="CG Times" w:hAnsi="CG Times"/>
      <w:caps/>
      <w:sz w:val="22"/>
      <w:szCs w:val="22"/>
      <w:lang w:eastAsia="en-US"/>
    </w:rPr>
  </w:style>
  <w:style w:type="table" w:styleId="TableGrid">
    <w:name w:val="Table Grid"/>
    <w:basedOn w:val="TableNormal"/>
    <w:rsid w:val="001C515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rsid w:val="0051244D"/>
    <w:pPr>
      <w:tabs>
        <w:tab w:val="center" w:pos="4320"/>
        <w:tab w:val="right" w:pos="8640"/>
      </w:tabs>
    </w:pPr>
  </w:style>
  <w:style w:type="character" w:styleId="PageNumber">
    <w:name w:val="page number"/>
    <w:basedOn w:val="DefaultParagraphFont"/>
    <w:rsid w:val="0051244D"/>
  </w:style>
  <w:style w:type="character" w:customStyle="1" w:styleId="VENDOSIChar">
    <w:name w:val="VENDOSI Char"/>
    <w:link w:val="VENDOSI"/>
    <w:rsid w:val="00015C49"/>
    <w:rPr>
      <w:rFonts w:ascii="CG Times" w:hAnsi="CG Times"/>
      <w:caps/>
      <w:sz w:val="22"/>
      <w:szCs w:val="22"/>
      <w:lang w:val="en-GB" w:eastAsia="en-US" w:bidi="ar-SA"/>
    </w:rPr>
  </w:style>
  <w:style w:type="character" w:customStyle="1" w:styleId="TitulliChar">
    <w:name w:val="Titulli Char"/>
    <w:link w:val="Titulli"/>
    <w:rsid w:val="00A16117"/>
    <w:rPr>
      <w:rFonts w:ascii="CG Times" w:hAnsi="CG Times"/>
      <w:b/>
      <w:caps/>
      <w:sz w:val="22"/>
      <w:szCs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479835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1045</Words>
  <Characters>5962</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VENDIM</vt:lpstr>
    </vt:vector>
  </TitlesOfParts>
  <Company/>
  <LinksUpToDate>false</LinksUpToDate>
  <CharactersWithSpaces>6994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dc:creator>
  <cp:keywords/>
  <dc:description/>
  <cp:lastModifiedBy>Inida Noga</cp:lastModifiedBy>
  <cp:revision>2</cp:revision>
  <cp:lastPrinted>2007-03-06T09:48:00Z</cp:lastPrinted>
  <dcterms:created xsi:type="dcterms:W3CDTF">2019-02-15T14:09:00Z</dcterms:created>
  <dcterms:modified xsi:type="dcterms:W3CDTF">2019-02-15T14:09:00Z</dcterms:modified>
</cp:coreProperties>
</file>