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B54" w:rsidRDefault="00C60B54" w:rsidP="00C60B54">
      <w:pPr>
        <w:pStyle w:val="Akti"/>
      </w:pPr>
      <w:bookmarkStart w:id="0" w:name="_GoBack"/>
      <w:bookmarkEnd w:id="0"/>
      <w:r>
        <w:t>VENDI</w:t>
      </w:r>
      <w:r w:rsidRPr="004B10A9">
        <w:t>M</w:t>
      </w:r>
    </w:p>
    <w:p w:rsidR="00C60B54" w:rsidRDefault="00C60B54" w:rsidP="00C60B54">
      <w:pPr>
        <w:pStyle w:val="NumriData"/>
      </w:pPr>
      <w:bookmarkStart w:id="1" w:name="OLE_LINK1"/>
      <w:bookmarkStart w:id="2" w:name="OLE_LINK2"/>
      <w:r>
        <w:t>Nr.338, datë 6.6.2007</w:t>
      </w:r>
    </w:p>
    <w:bookmarkEnd w:id="1"/>
    <w:bookmarkEnd w:id="2"/>
    <w:p w:rsidR="00C60B54" w:rsidRPr="009F614D" w:rsidRDefault="00C60B54" w:rsidP="00C60B54">
      <w:pPr>
        <w:pStyle w:val="Paragrafi"/>
        <w:rPr>
          <w:sz w:val="16"/>
        </w:rPr>
      </w:pPr>
    </w:p>
    <w:p w:rsidR="00C60B54" w:rsidRDefault="00C60B54" w:rsidP="00C60B54">
      <w:pPr>
        <w:pStyle w:val="Titulli"/>
      </w:pPr>
      <w:r w:rsidRPr="004B10A9">
        <w:t>PËR</w:t>
      </w:r>
      <w:r>
        <w:t xml:space="preserve"> </w:t>
      </w:r>
      <w:r w:rsidRPr="004B10A9">
        <w:t>NDRYSHIMIN E PËRGJEGJËSISË SË ADMINISTRIMIT TË PASURIVE, TOKA PYJORE PUBLIKE, KU JANË NDËRTUAR STACIONE BAZË TË TRANSMETIMEVE TË SINJALEVE (BTS), NGA MINISTRIA E MJEDISIT, PYJEVE DHE ADMINISTRIMIT TË UJËRAVE TE MINISTRIA E BRENDSHME</w:t>
      </w:r>
    </w:p>
    <w:p w:rsidR="00C60B54" w:rsidRPr="009F614D" w:rsidRDefault="00C60B54" w:rsidP="00C60B54">
      <w:pPr>
        <w:pStyle w:val="Paragrafi"/>
        <w:rPr>
          <w:sz w:val="16"/>
        </w:rPr>
      </w:pPr>
    </w:p>
    <w:p w:rsidR="00C60B54" w:rsidRDefault="00C60B54" w:rsidP="00C60B54">
      <w:pPr>
        <w:pStyle w:val="BazLigjPropozues"/>
      </w:pPr>
      <w:r w:rsidRPr="004B10A9">
        <w:t xml:space="preserve">Në mbështetje të nenit 100 të Kushtetutës dhe të neneve 13, 14, 15, shkronja “c”, e 16, të ligjit nr.8743, datë 22.2.2001 “Për pronat e paluajtshme të shtetit”, të ndryshuar, me propozimin e </w:t>
      </w:r>
      <w:r w:rsidR="00C45D73" w:rsidRPr="004B10A9">
        <w:t xml:space="preserve">Ministrit </w:t>
      </w:r>
      <w:r w:rsidRPr="004B10A9">
        <w:t>të Brendshëm, Këshilli i Ministrave</w:t>
      </w:r>
    </w:p>
    <w:p w:rsidR="00C60B54" w:rsidRPr="009F614D" w:rsidRDefault="00C60B54" w:rsidP="00C60B54">
      <w:pPr>
        <w:pStyle w:val="Paragrafi"/>
        <w:rPr>
          <w:sz w:val="16"/>
        </w:rPr>
      </w:pPr>
    </w:p>
    <w:p w:rsidR="00C60B54" w:rsidRDefault="00C60B54" w:rsidP="00AA7FF3">
      <w:pPr>
        <w:pStyle w:val="VENDOSI"/>
      </w:pPr>
      <w:r>
        <w:t>VENDOS</w:t>
      </w:r>
      <w:r w:rsidR="00C45D73">
        <w:t>I</w:t>
      </w:r>
      <w:r w:rsidRPr="004B10A9">
        <w:t>:</w:t>
      </w:r>
    </w:p>
    <w:p w:rsidR="00C60B54" w:rsidRPr="009F614D" w:rsidRDefault="00C60B54" w:rsidP="00C60B54">
      <w:pPr>
        <w:pStyle w:val="Paragrafi"/>
        <w:rPr>
          <w:sz w:val="16"/>
        </w:rPr>
      </w:pPr>
    </w:p>
    <w:p w:rsidR="00C60B54" w:rsidRDefault="00C45D73" w:rsidP="00C60B54">
      <w:pPr>
        <w:pStyle w:val="Paragrafi"/>
      </w:pPr>
      <w:r>
        <w:t>1</w:t>
      </w:r>
      <w:r w:rsidR="00C60B54" w:rsidRPr="004B10A9">
        <w:t>. Të gjitha tokat pyjore publike, ku janë ndërtuar, instaluar apo përshtatur stacione bazë të transmetimeve të sinjaleve (BTS), i kalojnë në përgjegjësi admini</w:t>
      </w:r>
      <w:r w:rsidR="00C60B54">
        <w:t>strimi Ministrisë së Brendshme.</w:t>
      </w:r>
    </w:p>
    <w:p w:rsidR="00C60B54" w:rsidRDefault="00C45D73" w:rsidP="00C60B54">
      <w:pPr>
        <w:pStyle w:val="Paragrafi"/>
      </w:pPr>
      <w:r>
        <w:t>2</w:t>
      </w:r>
      <w:r w:rsidR="00C60B54" w:rsidRPr="004B10A9">
        <w:t>. Ndryshimi i përgjegjësisë së administrimit nga Drejtoria e Përgjithshme e Pyjeve dhe Kullotave, në Ministrinë e Mjedisit, Pyjeve dhe Administrimit të Ujërave te Minis</w:t>
      </w:r>
      <w:r>
        <w:t>tria e Brendshme, sipas pikës 1 të këtij vendimi</w:t>
      </w:r>
      <w:r w:rsidR="00C60B54" w:rsidRPr="004B10A9">
        <w:t xml:space="preserve"> bëhet për territorin funksional, ku është vendosur stacioni bazë, si dhe për mjediset e tjera ndihmëse të stacionit.</w:t>
      </w:r>
    </w:p>
    <w:p w:rsidR="00C60B54" w:rsidRDefault="00C45D73" w:rsidP="00C60B54">
      <w:pPr>
        <w:pStyle w:val="Paragrafi"/>
      </w:pPr>
      <w:r>
        <w:t>3</w:t>
      </w:r>
      <w:r w:rsidR="00C60B54" w:rsidRPr="004B10A9">
        <w:t>. Marrëdhëniet e Ministrisë së Brendshme me personat e tretë, publikë apo privatë, që kanë ndërtuar ose kanë marrë me qira stacione, në tokat e përmendura në pikën 1 të këtij vendimi, të rregullohen sipas dispozitave të Kodit Civil.</w:t>
      </w:r>
    </w:p>
    <w:p w:rsidR="00C60B54" w:rsidRDefault="00C45D73" w:rsidP="00C60B54">
      <w:pPr>
        <w:pStyle w:val="Paragrafi"/>
      </w:pPr>
      <w:r>
        <w:t>4</w:t>
      </w:r>
      <w:r w:rsidR="00C60B54" w:rsidRPr="004B10A9">
        <w:t xml:space="preserve">. Ngarkohen </w:t>
      </w:r>
      <w:r w:rsidRPr="004B10A9">
        <w:t xml:space="preserve">Ministri </w:t>
      </w:r>
      <w:r w:rsidR="00C60B54" w:rsidRPr="004B10A9">
        <w:t xml:space="preserve">i Brendshëm, </w:t>
      </w:r>
      <w:r w:rsidR="00556E2B" w:rsidRPr="004B10A9">
        <w:t xml:space="preserve">Ministri </w:t>
      </w:r>
      <w:r w:rsidR="00C60B54" w:rsidRPr="004B10A9">
        <w:t>i Mjedisit, Pyjeve dhe Administrimit të Ujërave, që, brenda 20 ditësh, të përcaktojnë sipërfaqe</w:t>
      </w:r>
      <w:r>
        <w:t>t e sakta, për efekt të pikës 2</w:t>
      </w:r>
      <w:r w:rsidR="00C60B54" w:rsidRPr="004B10A9">
        <w:t xml:space="preserve"> të këtij vendimi.</w:t>
      </w:r>
    </w:p>
    <w:p w:rsidR="00C60B54" w:rsidRDefault="00C45D73" w:rsidP="00C60B54">
      <w:pPr>
        <w:pStyle w:val="Paragrafi"/>
      </w:pPr>
      <w:r>
        <w:t>5</w:t>
      </w:r>
      <w:r w:rsidR="00C60B54" w:rsidRPr="004B10A9">
        <w:t>. Lista e tokave pyj</w:t>
      </w:r>
      <w:r w:rsidR="00E10BC1">
        <w:t>ore publike, sipas pikave 1 e 2</w:t>
      </w:r>
      <w:r w:rsidR="00C60B54" w:rsidRPr="004B10A9">
        <w:t xml:space="preserve"> të këtij vendimi, i dërgohet për zbatim kryeregjistruesit të Pasurive të Paluajtshme të Republikës së Shqipërisë.</w:t>
      </w:r>
    </w:p>
    <w:p w:rsidR="00C60B54" w:rsidRDefault="00C45D73" w:rsidP="00C60B54">
      <w:pPr>
        <w:pStyle w:val="Paragrafi"/>
      </w:pPr>
      <w:r>
        <w:t>6</w:t>
      </w:r>
      <w:r w:rsidR="00C60B54" w:rsidRPr="004B10A9">
        <w:t>. Ngarkohen Ministria e Brendshme, Ministria e Mjedisit, Pyjeve dhe Administrimit të Ujërave dhe kryeregjistruesi i Pasurive të Paluajtshme të Republikës së Shqipërisë për zbatimin e këtij vendimi.</w:t>
      </w:r>
    </w:p>
    <w:p w:rsidR="00C60B54" w:rsidRDefault="00C60B54" w:rsidP="00C60B54">
      <w:pPr>
        <w:pStyle w:val="Paragrafi"/>
      </w:pPr>
      <w:r w:rsidRPr="004B10A9">
        <w:t>Ky ven</w:t>
      </w:r>
      <w:r w:rsidR="00C45D73">
        <w:t>dim hyn në fuqi pas botimit në Fletoren Zyrtare</w:t>
      </w:r>
      <w:r w:rsidRPr="004B10A9">
        <w:t>.</w:t>
      </w:r>
    </w:p>
    <w:p w:rsidR="00C60B54" w:rsidRPr="009F614D" w:rsidRDefault="00C60B54" w:rsidP="00C60B54">
      <w:pPr>
        <w:pStyle w:val="Paragrafi"/>
        <w:rPr>
          <w:sz w:val="18"/>
        </w:rPr>
      </w:pPr>
    </w:p>
    <w:p w:rsidR="00C60B54" w:rsidRPr="00125414" w:rsidRDefault="00C60B54" w:rsidP="00C60B54">
      <w:pPr>
        <w:pStyle w:val="Autoriteti"/>
        <w:rPr>
          <w:lang w:val="it-IT"/>
        </w:rPr>
      </w:pPr>
      <w:r w:rsidRPr="00125414">
        <w:rPr>
          <w:lang w:val="it-IT"/>
        </w:rPr>
        <w:t>KRYEMINISTRi</w:t>
      </w:r>
    </w:p>
    <w:p w:rsidR="00C60B54" w:rsidRPr="00125414" w:rsidRDefault="00C60B54" w:rsidP="00C60B54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C60B54" w:rsidRPr="00125414" w:rsidRDefault="00C60B54" w:rsidP="00C60B54">
      <w:pPr>
        <w:pStyle w:val="Paragrafi"/>
        <w:rPr>
          <w:sz w:val="18"/>
          <w:lang w:val="it-IT"/>
        </w:rPr>
      </w:pPr>
    </w:p>
    <w:p w:rsidR="00C60B54" w:rsidRPr="00125414" w:rsidRDefault="00C60B54" w:rsidP="00C60B54">
      <w:pPr>
        <w:pStyle w:val="Paragrafi"/>
        <w:rPr>
          <w:sz w:val="16"/>
          <w:lang w:val="it-IT"/>
        </w:rPr>
      </w:pPr>
    </w:p>
    <w:p w:rsidR="00C60B54" w:rsidRPr="00125414" w:rsidRDefault="00C60B54" w:rsidP="00C60B54">
      <w:pPr>
        <w:pStyle w:val="Akti"/>
        <w:rPr>
          <w:lang w:val="it-IT"/>
        </w:rPr>
      </w:pPr>
      <w:r w:rsidRPr="00125414">
        <w:rPr>
          <w:lang w:val="it-IT"/>
        </w:rPr>
        <w:t xml:space="preserve">VENDIM </w:t>
      </w:r>
    </w:p>
    <w:p w:rsidR="00C60B54" w:rsidRPr="00125414" w:rsidRDefault="00C45D73" w:rsidP="00C60B54">
      <w:pPr>
        <w:pStyle w:val="NumriData"/>
        <w:rPr>
          <w:lang w:val="it-IT"/>
        </w:rPr>
      </w:pPr>
      <w:r w:rsidRPr="00125414">
        <w:rPr>
          <w:lang w:val="it-IT"/>
        </w:rPr>
        <w:t>Nr.</w:t>
      </w:r>
      <w:r w:rsidR="00C60B54" w:rsidRPr="00125414">
        <w:rPr>
          <w:lang w:val="it-IT"/>
        </w:rPr>
        <w:t>339, datë 30.5.2007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Titulli"/>
        <w:rPr>
          <w:lang w:val="it-IT"/>
        </w:rPr>
      </w:pPr>
      <w:r w:rsidRPr="00125414">
        <w:rPr>
          <w:lang w:val="it-IT"/>
        </w:rPr>
        <w:t>P</w:t>
      </w:r>
      <w:r w:rsidR="00C45D73" w:rsidRPr="00125414">
        <w:rPr>
          <w:lang w:val="it-IT"/>
        </w:rPr>
        <w:t>ë</w:t>
      </w:r>
      <w:r w:rsidRPr="00125414">
        <w:rPr>
          <w:lang w:val="it-IT"/>
        </w:rPr>
        <w:t>R</w:t>
      </w:r>
      <w:r w:rsidR="00556E2B" w:rsidRPr="00125414">
        <w:rPr>
          <w:lang w:val="it-IT"/>
        </w:rPr>
        <w:t xml:space="preserve"> </w:t>
      </w:r>
      <w:r w:rsidRPr="00125414">
        <w:rPr>
          <w:lang w:val="it-IT"/>
        </w:rPr>
        <w:t>VENDOSJEN E MARRËDHËNIEVE DIPLOMATIKE ME REPUBLIKËN E TAXHIKISTANIT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Në mbështetje të nenit 10</w:t>
      </w:r>
      <w:r w:rsidR="00C45D73" w:rsidRPr="00125414">
        <w:rPr>
          <w:lang w:val="it-IT"/>
        </w:rPr>
        <w:t>0 të Kushtetutës dhe të pikës 1 të nenit 15</w:t>
      </w:r>
      <w:r w:rsidRPr="00125414">
        <w:rPr>
          <w:lang w:val="it-IT"/>
        </w:rPr>
        <w:t xml:space="preserve"> të ligjit nr.9095, datë 3.7.2003 “Për shërbimin e jashtëm të Republikës së Shqipërisë”, me propozimin e </w:t>
      </w:r>
      <w:r w:rsidR="00C45D73" w:rsidRPr="00125414">
        <w:rPr>
          <w:lang w:val="it-IT"/>
        </w:rPr>
        <w:t xml:space="preserve">Ministrit </w:t>
      </w:r>
      <w:r w:rsidRPr="00125414">
        <w:rPr>
          <w:lang w:val="it-IT"/>
        </w:rPr>
        <w:t>të Punëve të Jashtme, Këshilli i Ministrave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VENDOSI"/>
        <w:rPr>
          <w:lang w:val="it-IT"/>
        </w:rPr>
      </w:pPr>
      <w:r w:rsidRPr="00125414">
        <w:rPr>
          <w:lang w:val="it-IT"/>
        </w:rPr>
        <w:t>VENDOSI: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1. Vendosjen e marrëdhënieve diplomatike me Republikën e Taxhikistanit.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2. Ngarkohe</w:t>
      </w:r>
      <w:r w:rsidR="00C45D73" w:rsidRPr="00125414">
        <w:rPr>
          <w:lang w:val="it-IT"/>
        </w:rPr>
        <w:t>t</w:t>
      </w:r>
      <w:r w:rsidRPr="00125414">
        <w:rPr>
          <w:lang w:val="it-IT"/>
        </w:rPr>
        <w:t xml:space="preserve"> Ministria e Punëve të Jashtme për zbatimin e këtij vendimi.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Ky ven</w:t>
      </w:r>
      <w:r w:rsidR="00C45D73" w:rsidRPr="00125414">
        <w:rPr>
          <w:lang w:val="it-IT"/>
        </w:rPr>
        <w:t>dim hyn në fuqi pas botimit në Fletoren Zyrtare.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Autoriteti"/>
        <w:rPr>
          <w:lang w:val="it-IT"/>
        </w:rPr>
      </w:pPr>
      <w:r w:rsidRPr="00125414">
        <w:rPr>
          <w:lang w:val="it-IT"/>
        </w:rPr>
        <w:t xml:space="preserve">KRYEMINISTRI </w:t>
      </w:r>
    </w:p>
    <w:p w:rsidR="00C60B54" w:rsidRPr="00125414" w:rsidRDefault="00C60B54" w:rsidP="00C60B54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E24803" w:rsidRDefault="00E24803" w:rsidP="00C60B54">
      <w:pPr>
        <w:pStyle w:val="Akti"/>
        <w:rPr>
          <w:lang w:val="it-IT"/>
        </w:rPr>
      </w:pPr>
    </w:p>
    <w:p w:rsidR="00C60B54" w:rsidRPr="00125414" w:rsidRDefault="00C60B54" w:rsidP="00C60B54">
      <w:pPr>
        <w:pStyle w:val="Akti"/>
        <w:rPr>
          <w:lang w:val="it-IT"/>
        </w:rPr>
      </w:pPr>
      <w:r w:rsidRPr="00125414">
        <w:rPr>
          <w:lang w:val="it-IT"/>
        </w:rPr>
        <w:t>VENDIM</w:t>
      </w:r>
    </w:p>
    <w:p w:rsidR="00C60B54" w:rsidRPr="00125414" w:rsidRDefault="00C60B54" w:rsidP="00C60B54">
      <w:pPr>
        <w:pStyle w:val="NumriData"/>
        <w:rPr>
          <w:lang w:val="it-IT"/>
        </w:rPr>
      </w:pPr>
      <w:r w:rsidRPr="00125414">
        <w:rPr>
          <w:lang w:val="it-IT"/>
        </w:rPr>
        <w:t>Nr.344, datë 6.6.2007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Titulli"/>
        <w:rPr>
          <w:lang w:val="it-IT"/>
        </w:rPr>
      </w:pPr>
      <w:r w:rsidRPr="00125414">
        <w:rPr>
          <w:lang w:val="it-IT"/>
        </w:rPr>
        <w:t>PËR</w:t>
      </w:r>
      <w:r w:rsidR="00C45D73" w:rsidRPr="00125414">
        <w:rPr>
          <w:lang w:val="it-IT"/>
        </w:rPr>
        <w:t xml:space="preserve"> </w:t>
      </w:r>
      <w:r w:rsidRPr="00125414">
        <w:rPr>
          <w:lang w:val="it-IT"/>
        </w:rPr>
        <w:t>DISA NDRYSHIME DHE SHTESA NË RREGULLOREN E ZBATIMIT TË KODIT RRUGOR TË REPUBLIKËS SË SHQIPËRISË, TË MIRATUAR ME</w:t>
      </w:r>
      <w:r w:rsidR="00C45D73" w:rsidRPr="00125414">
        <w:rPr>
          <w:lang w:val="it-IT"/>
        </w:rPr>
        <w:t xml:space="preserve"> VENDIMIN NR.153, DATË 7.4.2000</w:t>
      </w:r>
      <w:r w:rsidRPr="00125414">
        <w:rPr>
          <w:lang w:val="it-IT"/>
        </w:rPr>
        <w:t xml:space="preserve"> TË KËSHILLIT TË MINISTRAVE, TË NDRYSHUAR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Në mbështetje të nenit 100 të Kushtetutës dhe të</w:t>
      </w:r>
      <w:r w:rsidR="00C45D73" w:rsidRPr="00125414">
        <w:rPr>
          <w:lang w:val="it-IT"/>
        </w:rPr>
        <w:t xml:space="preserve"> ligjit nr.8378, datë 22.7.1998</w:t>
      </w:r>
      <w:r w:rsidRPr="00125414">
        <w:rPr>
          <w:lang w:val="it-IT"/>
        </w:rPr>
        <w:t xml:space="preserve"> “Kodi Rrugor i Republikës së Shqipërisë”, </w:t>
      </w:r>
      <w:r w:rsidR="00C45D73" w:rsidRPr="00125414">
        <w:rPr>
          <w:lang w:val="it-IT"/>
        </w:rPr>
        <w:t>të ndryshuar</w:t>
      </w:r>
      <w:r w:rsidR="00556E2B" w:rsidRPr="00125414">
        <w:rPr>
          <w:lang w:val="it-IT"/>
        </w:rPr>
        <w:t>,</w:t>
      </w:r>
      <w:r w:rsidR="00C45D73" w:rsidRPr="00125414">
        <w:rPr>
          <w:lang w:val="it-IT"/>
        </w:rPr>
        <w:t xml:space="preserve"> </w:t>
      </w:r>
      <w:r w:rsidRPr="00125414">
        <w:rPr>
          <w:lang w:val="it-IT"/>
        </w:rPr>
        <w:t xml:space="preserve">me propozimin e </w:t>
      </w:r>
      <w:r w:rsidR="00C45D73" w:rsidRPr="00125414">
        <w:rPr>
          <w:lang w:val="it-IT"/>
        </w:rPr>
        <w:t xml:space="preserve">Ministrit </w:t>
      </w:r>
      <w:r w:rsidRPr="00125414">
        <w:rPr>
          <w:lang w:val="it-IT"/>
        </w:rPr>
        <w:t>të Punëve Publike, Transportit dhe Telekomunikacionit, Këshilli i Ministrave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Default="00C60B54" w:rsidP="00C60B54">
      <w:pPr>
        <w:pStyle w:val="VENDOSI"/>
      </w:pPr>
      <w:r>
        <w:t>VENDOSI:</w:t>
      </w:r>
    </w:p>
    <w:p w:rsidR="00C60B54" w:rsidRDefault="00C60B54" w:rsidP="00C60B54">
      <w:pPr>
        <w:pStyle w:val="Paragrafi"/>
      </w:pPr>
    </w:p>
    <w:p w:rsidR="00C60B54" w:rsidRDefault="00C60B54" w:rsidP="00C60B54">
      <w:pPr>
        <w:pStyle w:val="Paragrafi"/>
      </w:pPr>
      <w:r>
        <w:t>Në rregulloren e zbatimit të Kodit Rrugor të Republikës së Shqipërisë, miratuar me vendimin nr.153, datë 7.4.2000 të Këshillit të Ministrave, të ndryshuar, të bëhet ky ndryshim dhe kjo shtesë:</w:t>
      </w:r>
    </w:p>
    <w:p w:rsidR="00C60B54" w:rsidRPr="00125414" w:rsidRDefault="00C45D73" w:rsidP="00C60B54">
      <w:pPr>
        <w:pStyle w:val="Paragrafi"/>
        <w:rPr>
          <w:lang w:val="it-IT"/>
        </w:rPr>
      </w:pPr>
      <w:r w:rsidRPr="00125414">
        <w:rPr>
          <w:lang w:val="it-IT"/>
        </w:rPr>
        <w:t>1</w:t>
      </w:r>
      <w:r w:rsidR="00C60B54" w:rsidRPr="00125414">
        <w:rPr>
          <w:lang w:val="it-IT"/>
        </w:rPr>
        <w:t>. Pika 1 e nenit 60, riformulohet, si më poshtë vijon: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“1. Zonat e shërbimit, të caktuara për furnizimin ose për pushimin e përdoruesve të rrugës, janë të pajisura me të gjitha mjetet e nevojshme, për arritjen e qëllimeve të sipërpërmendura, me shpërndarës karburanti, ofiçina shërbimi (servise) dhe lavazhe, vende pushimi ose qëndrimi, mjedise shërbimi</w:t>
      </w:r>
      <w:r w:rsidR="00C45D73" w:rsidRPr="00125414">
        <w:rPr>
          <w:lang w:val="it-IT"/>
        </w:rPr>
        <w:t xml:space="preserve"> për udhëtarët, në nivel ose dis</w:t>
      </w:r>
      <w:r w:rsidRPr="00125414">
        <w:rPr>
          <w:lang w:val="it-IT"/>
        </w:rPr>
        <w:t>nivel, kabina telefonike, pika të ndërhyrjes së shpejtë dhe të policisë rrugore, si dhe shërbime higjieno-sanitare, të përshtatshme.”.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1. Në pikën 4</w:t>
      </w:r>
      <w:r w:rsidR="00C45D73" w:rsidRPr="00125414">
        <w:rPr>
          <w:lang w:val="it-IT"/>
        </w:rPr>
        <w:t xml:space="preserve"> të nenit 65, shtohet paragrafi</w:t>
      </w:r>
      <w:r w:rsidRPr="00125414">
        <w:rPr>
          <w:lang w:val="it-IT"/>
        </w:rPr>
        <w:t xml:space="preserve"> me këtë përmbajtje:</w:t>
      </w:r>
    </w:p>
    <w:p w:rsidR="00C60B54" w:rsidRDefault="00C60B54" w:rsidP="00C60B54">
      <w:pPr>
        <w:pStyle w:val="Paragrafi"/>
      </w:pPr>
      <w:r>
        <w:t>“Gjithashtu, duhet të jenë të aftë, që, në bazë të normave të sigurimit, të mbajnë njëkohësisht edhe disa mjedise shërbimi, brenda të njëjtit kalim.”.</w:t>
      </w:r>
    </w:p>
    <w:p w:rsidR="00C60B54" w:rsidRDefault="00C60B54" w:rsidP="00C60B54">
      <w:pPr>
        <w:pStyle w:val="Paragrafi"/>
      </w:pPr>
      <w:r>
        <w:t>Ky ven</w:t>
      </w:r>
      <w:r w:rsidR="00C45D73">
        <w:t xml:space="preserve">dim hyn në fuqi pas botimit në </w:t>
      </w:r>
      <w:r>
        <w:t xml:space="preserve">Fletoren </w:t>
      </w:r>
      <w:r w:rsidR="00C45D73">
        <w:t>Zyrtare</w:t>
      </w:r>
      <w:r>
        <w:t>.</w:t>
      </w:r>
    </w:p>
    <w:p w:rsidR="00C60B54" w:rsidRDefault="00C60B54" w:rsidP="00C60B54">
      <w:pPr>
        <w:pStyle w:val="Paragrafi"/>
      </w:pPr>
    </w:p>
    <w:p w:rsidR="00C60B54" w:rsidRPr="00125414" w:rsidRDefault="00C60B54" w:rsidP="00C60B54">
      <w:pPr>
        <w:pStyle w:val="Autoriteti"/>
        <w:rPr>
          <w:lang w:val="it-IT"/>
        </w:rPr>
      </w:pPr>
      <w:r w:rsidRPr="00125414">
        <w:rPr>
          <w:lang w:val="it-IT"/>
        </w:rPr>
        <w:t>KRYEMINISTRi</w:t>
      </w:r>
    </w:p>
    <w:p w:rsidR="00C60B54" w:rsidRPr="00125414" w:rsidRDefault="00C60B54" w:rsidP="00C60B54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Akti"/>
        <w:rPr>
          <w:lang w:val="it-IT"/>
        </w:rPr>
      </w:pPr>
      <w:r w:rsidRPr="00125414">
        <w:rPr>
          <w:lang w:val="it-IT"/>
        </w:rPr>
        <w:t>VENDIM</w:t>
      </w:r>
    </w:p>
    <w:p w:rsidR="00C60B54" w:rsidRPr="00125414" w:rsidRDefault="00C60B54" w:rsidP="00C60B54">
      <w:pPr>
        <w:pStyle w:val="NumriData"/>
        <w:rPr>
          <w:lang w:val="it-IT"/>
        </w:rPr>
      </w:pPr>
      <w:r w:rsidRPr="00125414">
        <w:rPr>
          <w:lang w:val="it-IT"/>
        </w:rPr>
        <w:t>Nr.345, datë 6.6.2007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Titulli"/>
        <w:rPr>
          <w:lang w:val="it-IT"/>
        </w:rPr>
      </w:pPr>
      <w:r w:rsidRPr="00125414">
        <w:rPr>
          <w:lang w:val="it-IT"/>
        </w:rPr>
        <w:t>PËR</w:t>
      </w:r>
      <w:r w:rsidR="00556E2B" w:rsidRPr="00125414">
        <w:rPr>
          <w:lang w:val="it-IT"/>
        </w:rPr>
        <w:t xml:space="preserve"> </w:t>
      </w:r>
      <w:r w:rsidRPr="00125414">
        <w:rPr>
          <w:lang w:val="it-IT"/>
        </w:rPr>
        <w:t>DISA NDRYSHIME DHE SHTESA NË VENDIMIN NR.832, DATË 11.12.2003 TË KËSHILLIT TË MINISTRAVE “PËR MIRATIMIN E RREGULLORES SË ADMINISTRIMIT TË QYTETIT-MUZE TË GJIROKASTRËS”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Në mbështetje të nenit 10</w:t>
      </w:r>
      <w:r w:rsidR="00C45D73" w:rsidRPr="00125414">
        <w:rPr>
          <w:lang w:val="it-IT"/>
        </w:rPr>
        <w:t>0 të Kushtetutës dhe të pikës 2</w:t>
      </w:r>
      <w:r w:rsidRPr="00125414">
        <w:rPr>
          <w:lang w:val="it-IT"/>
        </w:rPr>
        <w:t xml:space="preserve"> të nenit 29 të ligjit nr.9048, datë 7.4.2003 “Për trashëgiminë kulturore”, të ndryshuar, me propozimin e </w:t>
      </w:r>
      <w:r w:rsidR="00C45D73" w:rsidRPr="00125414">
        <w:rPr>
          <w:lang w:val="it-IT"/>
        </w:rPr>
        <w:t xml:space="preserve">Ministrit </w:t>
      </w:r>
      <w:r w:rsidRPr="00125414">
        <w:rPr>
          <w:lang w:val="it-IT"/>
        </w:rPr>
        <w:t>të Turizmit, Kulturës, Rinisë dhe Sporteve, Këshilli i Ministrave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556E2B">
      <w:pPr>
        <w:pStyle w:val="VENDOSI"/>
        <w:rPr>
          <w:lang w:val="it-IT"/>
        </w:rPr>
      </w:pPr>
      <w:r w:rsidRPr="00125414">
        <w:rPr>
          <w:lang w:val="it-IT"/>
        </w:rPr>
        <w:t>VENDOSI: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 xml:space="preserve">Në vendimin nr.832, datë 11.12.2003 të Këshillit të Ministrave, të bëhen këto ndryshime dhe shtesa: 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1. Titulli i vendimit ndryshohet, si më poshtë vijon:</w:t>
      </w:r>
    </w:p>
    <w:p w:rsidR="00C60B54" w:rsidRDefault="00C60B54" w:rsidP="00C60B54">
      <w:pPr>
        <w:pStyle w:val="Paragrafi"/>
      </w:pPr>
      <w:r>
        <w:t>“Për miratimin e rregullores së administrimit të Qytetit – muze të Gjirokastrës, shpallur nga UNESCO-ja “Pasuri e Trashëgimisë Botërore”.”.</w:t>
      </w:r>
    </w:p>
    <w:p w:rsidR="00C60B54" w:rsidRDefault="00C60B54" w:rsidP="00C60B54">
      <w:pPr>
        <w:pStyle w:val="Paragrafi"/>
      </w:pPr>
      <w:r>
        <w:t>2. Në rregulloren, që i bashkëlidhet vendimit në fuqi, bëhen ndryshimet e mëposhtme: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A) Neni 13 ndryshohet, si më poshtë vijon: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NeniNr"/>
        <w:rPr>
          <w:lang w:val="it-IT"/>
        </w:rPr>
      </w:pPr>
      <w:r w:rsidRPr="00125414">
        <w:rPr>
          <w:lang w:val="it-IT"/>
        </w:rPr>
        <w:t>“Neni 13</w:t>
      </w:r>
    </w:p>
    <w:p w:rsidR="00C60B54" w:rsidRPr="00125414" w:rsidRDefault="00C60B54" w:rsidP="00081FDE">
      <w:pPr>
        <w:pStyle w:val="NeniTitull"/>
        <w:rPr>
          <w:lang w:val="it-IT"/>
        </w:rPr>
      </w:pPr>
      <w:r w:rsidRPr="00125414">
        <w:rPr>
          <w:lang w:val="it-IT"/>
        </w:rPr>
        <w:t>Zyra e Administrimit dhe Koordinimit të Qytetit – muze të Gjirokastrës</w:t>
      </w:r>
    </w:p>
    <w:p w:rsidR="00081FDE" w:rsidRPr="00125414" w:rsidRDefault="00081FDE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lastRenderedPageBreak/>
        <w:t>1. Për administrimin dhe menaxhim</w:t>
      </w:r>
      <w:r w:rsidR="001E223C" w:rsidRPr="00125414">
        <w:rPr>
          <w:lang w:val="it-IT"/>
        </w:rPr>
        <w:t>in e Qytetit-muze të Gjirokastr</w:t>
      </w:r>
      <w:r w:rsidRPr="00125414">
        <w:rPr>
          <w:lang w:val="it-IT"/>
        </w:rPr>
        <w:t xml:space="preserve">ës krijohet, në këtë qytet, Zyra e Administrimit dhe Koordinimit të Qytetit-muze (më tej ZAKGJ), si person juridik publik, në varësi të </w:t>
      </w:r>
      <w:r w:rsidR="00081FDE" w:rsidRPr="00125414">
        <w:rPr>
          <w:lang w:val="it-IT"/>
        </w:rPr>
        <w:t xml:space="preserve">Ministrit </w:t>
      </w:r>
      <w:r w:rsidRPr="00125414">
        <w:rPr>
          <w:lang w:val="it-IT"/>
        </w:rPr>
        <w:t>të Turizmit, Kulturës, Rinisë dhe Sporteve.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 xml:space="preserve">2. Struktura dhe organika e Zyrës së Administrimit dhe Koordinimit të Qytetit-muze të Gjirokastrës miratohet me urdhër të Kryeministrit, me propozimin e </w:t>
      </w:r>
      <w:r w:rsidR="00081FDE" w:rsidRPr="00125414">
        <w:rPr>
          <w:lang w:val="it-IT"/>
        </w:rPr>
        <w:t xml:space="preserve">Ministrit </w:t>
      </w:r>
      <w:r w:rsidRPr="00125414">
        <w:rPr>
          <w:lang w:val="it-IT"/>
        </w:rPr>
        <w:t>të Turizmit, Kulturës, Rinisë dhe Sporteve.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 xml:space="preserve">3. Drejtori i ZAKGJ-së emërohet, lirohet dhe shkarkohet nga detyra me urdhër të </w:t>
      </w:r>
      <w:r w:rsidR="00081FDE" w:rsidRPr="00125414">
        <w:rPr>
          <w:lang w:val="it-IT"/>
        </w:rPr>
        <w:t xml:space="preserve">Ministrit </w:t>
      </w:r>
      <w:r w:rsidRPr="00125414">
        <w:rPr>
          <w:lang w:val="it-IT"/>
        </w:rPr>
        <w:t xml:space="preserve">të Turizmit, Kulturës, Rinisë dhe Sporteve, sipas procedurave të </w:t>
      </w:r>
      <w:r w:rsidR="00081FDE" w:rsidRPr="00125414">
        <w:rPr>
          <w:lang w:val="it-IT"/>
        </w:rPr>
        <w:t>përcaktuara</w:t>
      </w:r>
      <w:r w:rsidR="00523BB5" w:rsidRPr="00125414">
        <w:rPr>
          <w:lang w:val="it-IT"/>
        </w:rPr>
        <w:t xml:space="preserve"> </w:t>
      </w:r>
      <w:r w:rsidR="001E223C" w:rsidRPr="00125414">
        <w:rPr>
          <w:lang w:val="it-IT"/>
        </w:rPr>
        <w:t xml:space="preserve">në </w:t>
      </w:r>
      <w:r w:rsidRPr="00125414">
        <w:rPr>
          <w:lang w:val="it-IT"/>
        </w:rPr>
        <w:t>vendimi</w:t>
      </w:r>
      <w:r w:rsidR="00081FDE" w:rsidRPr="00125414">
        <w:rPr>
          <w:lang w:val="it-IT"/>
        </w:rPr>
        <w:t>n</w:t>
      </w:r>
      <w:r w:rsidRPr="00125414">
        <w:rPr>
          <w:lang w:val="it-IT"/>
        </w:rPr>
        <w:t xml:space="preserve"> nr.173, datë 7.3.2</w:t>
      </w:r>
      <w:r w:rsidR="00523BB5" w:rsidRPr="00125414">
        <w:rPr>
          <w:lang w:val="it-IT"/>
        </w:rPr>
        <w:t>003 të Këshillit të Ministrave</w:t>
      </w:r>
      <w:r w:rsidRPr="00125414">
        <w:rPr>
          <w:lang w:val="it-IT"/>
        </w:rPr>
        <w:t xml:space="preserve"> “Për emërimin, lirimin ose shkarkimin nga detyra të drejtuesve të institucioneve, në varësi të Këshillit të Ministrave, Kryeministrit ose të ministrit”.</w:t>
      </w:r>
    </w:p>
    <w:p w:rsidR="00C60B54" w:rsidRPr="00125414" w:rsidRDefault="00C60B54" w:rsidP="00C60B54">
      <w:pPr>
        <w:pStyle w:val="Paragrafi"/>
        <w:rPr>
          <w:lang w:val="it-IT"/>
        </w:rPr>
      </w:pPr>
      <w:r w:rsidRPr="00125414">
        <w:rPr>
          <w:lang w:val="it-IT"/>
        </w:rPr>
        <w:t>4. Marrëdhëniet juridike të punës, të drejtat dhe detyrimet, si dhe procedurat e rekrutimit të punonjësve të ZAKGJ-së mbështeten në Kodin e Punës dhe në dispozitat e tjera, ligjore e nënligjore, në fuqi.</w:t>
      </w:r>
    </w:p>
    <w:p w:rsidR="00C60B54" w:rsidRDefault="00C60B54" w:rsidP="00C60B54">
      <w:pPr>
        <w:pStyle w:val="Paragrafi"/>
      </w:pPr>
      <w:r>
        <w:t>5. Veprimtaria e ZAKGJ-së mbështetet në dispozitat e ligjit nr.9048, datë 7.4.2003 “Për trashëgiminë kulturore”, të ndryshuar, në këtë vendim, aktet e tjera, ligjore e nënligjore, në fuqi, si dhe në rekomandimet e UNESCO-s.</w:t>
      </w:r>
    </w:p>
    <w:p w:rsidR="00C60B54" w:rsidRDefault="00C60B54" w:rsidP="00C60B54">
      <w:pPr>
        <w:pStyle w:val="Paragrafi"/>
      </w:pPr>
      <w:r>
        <w:t xml:space="preserve">6. Rregullorja e funksionimit, detyrat dhe përgjegjësitë e specialistëve të ZAKGJ-së miratohen me urdhër të </w:t>
      </w:r>
      <w:r w:rsidR="00523BB5">
        <w:t xml:space="preserve">Ministrit </w:t>
      </w:r>
      <w:r>
        <w:t>të Turizmit, Kulturës, Rinisë dhe Sporteve.”.</w:t>
      </w:r>
    </w:p>
    <w:p w:rsidR="00C60B54" w:rsidRDefault="005C3080" w:rsidP="00C60B54">
      <w:pPr>
        <w:pStyle w:val="Paragrafi"/>
      </w:pPr>
      <w:r>
        <w:t>B)</w:t>
      </w:r>
      <w:r w:rsidR="00C60B54">
        <w:t xml:space="preserve"> Neni 14 ndryshohet, si më poshtë vijon:</w:t>
      </w:r>
    </w:p>
    <w:p w:rsidR="00C60B54" w:rsidRDefault="00C60B54" w:rsidP="00C60B54">
      <w:pPr>
        <w:pStyle w:val="Paragrafi"/>
      </w:pPr>
    </w:p>
    <w:p w:rsidR="00C60B54" w:rsidRDefault="00523BB5" w:rsidP="00C60B54">
      <w:pPr>
        <w:pStyle w:val="NeniNr"/>
      </w:pPr>
      <w:r>
        <w:t>“</w:t>
      </w:r>
      <w:r w:rsidR="00C60B54">
        <w:t>Neni 14</w:t>
      </w:r>
    </w:p>
    <w:p w:rsidR="00C60B54" w:rsidRDefault="00C60B54" w:rsidP="00C60B54">
      <w:pPr>
        <w:pStyle w:val="Paragrafi"/>
      </w:pPr>
    </w:p>
    <w:p w:rsidR="00C60B54" w:rsidRDefault="00C60B54" w:rsidP="00C60B54">
      <w:pPr>
        <w:pStyle w:val="Paragrafi"/>
      </w:pPr>
      <w:r>
        <w:t>ZAKGJ-ja bashkëpunon me organet e pushtetit, qendror dhe vendor, si dhe me UNESCO-n e organizatat e tjera ndërkombëtare etj., në bazë të marrëveshjeve të lidhura dhe në përputhje me aktet, ligjore e nënligjore, në fuqi.”.</w:t>
      </w:r>
    </w:p>
    <w:p w:rsidR="00C60B54" w:rsidRDefault="00C60B54" w:rsidP="00C60B54">
      <w:pPr>
        <w:pStyle w:val="Paragrafi"/>
      </w:pPr>
      <w:r>
        <w:t>Ky vendim hy</w:t>
      </w:r>
      <w:r w:rsidR="00523BB5">
        <w:t xml:space="preserve">n në fuqi pas botimit në </w:t>
      </w:r>
      <w:r>
        <w:t xml:space="preserve">Fletoren </w:t>
      </w:r>
      <w:r w:rsidR="00523BB5">
        <w:t>Zyrtare</w:t>
      </w:r>
      <w:r>
        <w:t xml:space="preserve"> dhe i shtrin efektet financiare prej datës 1 korrik 2007.</w:t>
      </w:r>
    </w:p>
    <w:p w:rsidR="00C60B54" w:rsidRDefault="00C60B54" w:rsidP="00C60B54">
      <w:pPr>
        <w:pStyle w:val="Paragrafi"/>
      </w:pPr>
    </w:p>
    <w:p w:rsidR="00C60B54" w:rsidRPr="00125414" w:rsidRDefault="00C60B54" w:rsidP="00C60B54">
      <w:pPr>
        <w:pStyle w:val="Autoriteti"/>
        <w:rPr>
          <w:lang w:val="it-IT"/>
        </w:rPr>
      </w:pPr>
      <w:r w:rsidRPr="00125414">
        <w:rPr>
          <w:lang w:val="it-IT"/>
        </w:rPr>
        <w:t>KRYEMINISTRi</w:t>
      </w:r>
    </w:p>
    <w:p w:rsidR="00C60B54" w:rsidRPr="00125414" w:rsidRDefault="00C60B54" w:rsidP="00C60B54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60B54" w:rsidP="00C60B54">
      <w:pPr>
        <w:pStyle w:val="Paragrafi"/>
        <w:rPr>
          <w:lang w:val="it-IT"/>
        </w:rPr>
      </w:pPr>
    </w:p>
    <w:p w:rsidR="00C60B54" w:rsidRPr="00125414" w:rsidRDefault="00CF59A2" w:rsidP="00CF59A2">
      <w:pPr>
        <w:pStyle w:val="Akti"/>
        <w:rPr>
          <w:lang w:val="it-IT"/>
        </w:rPr>
      </w:pPr>
      <w:r w:rsidRPr="00125414">
        <w:rPr>
          <w:lang w:val="it-IT"/>
        </w:rPr>
        <w:t>VENDI</w:t>
      </w:r>
      <w:r w:rsidR="00C60B54" w:rsidRPr="00125414">
        <w:rPr>
          <w:lang w:val="it-IT"/>
        </w:rPr>
        <w:t>M</w:t>
      </w:r>
    </w:p>
    <w:p w:rsidR="00C60B54" w:rsidRPr="00125414" w:rsidRDefault="00C60B54" w:rsidP="00CF59A2">
      <w:pPr>
        <w:pStyle w:val="NumriData"/>
        <w:rPr>
          <w:lang w:val="it-IT"/>
        </w:rPr>
      </w:pPr>
      <w:r w:rsidRPr="00125414">
        <w:rPr>
          <w:lang w:val="it-IT"/>
        </w:rPr>
        <w:t>Nr.349, datë 6.6.2007</w:t>
      </w:r>
    </w:p>
    <w:p w:rsidR="00C60B54" w:rsidRPr="00125414" w:rsidRDefault="00C60B54" w:rsidP="00C60B54">
      <w:pPr>
        <w:pStyle w:val="Paragrafi"/>
        <w:rPr>
          <w:lang w:val="it-IT"/>
        </w:rPr>
      </w:pPr>
    </w:p>
    <w:p w:rsidR="00CF59A2" w:rsidRPr="00125414" w:rsidRDefault="00C60B54" w:rsidP="00CF59A2">
      <w:pPr>
        <w:pStyle w:val="Titulli"/>
        <w:rPr>
          <w:lang w:val="it-IT"/>
        </w:rPr>
      </w:pPr>
      <w:r w:rsidRPr="00125414">
        <w:rPr>
          <w:lang w:val="it-IT"/>
        </w:rPr>
        <w:t>PËR</w:t>
      </w:r>
      <w:r w:rsidR="00CF59A2" w:rsidRPr="00125414">
        <w:rPr>
          <w:lang w:val="it-IT"/>
        </w:rPr>
        <w:t xml:space="preserve"> </w:t>
      </w:r>
      <w:r w:rsidRPr="00125414">
        <w:rPr>
          <w:lang w:val="it-IT"/>
        </w:rPr>
        <w:t xml:space="preserve">DISA NDRYSHIME DHE SHTESA NË </w:t>
      </w:r>
      <w:r w:rsidR="00523BB5" w:rsidRPr="00125414">
        <w:rPr>
          <w:lang w:val="it-IT"/>
        </w:rPr>
        <w:t>VENDIMIN NR.564, DATË 12.8.2005 TË KËSHILLIT TË MINISTRAVE</w:t>
      </w:r>
      <w:r w:rsidRPr="00125414">
        <w:rPr>
          <w:lang w:val="it-IT"/>
        </w:rPr>
        <w:t xml:space="preserve"> “PËR LICENCIMIN E OFRUESVE TË SHËRBIMEVE TË PËRKUJDESJES SHOQËRORE”</w:t>
      </w:r>
    </w:p>
    <w:p w:rsidR="00CF59A2" w:rsidRPr="00125414" w:rsidRDefault="00CF59A2" w:rsidP="00CF59A2">
      <w:pPr>
        <w:pStyle w:val="Paragrafi"/>
        <w:rPr>
          <w:lang w:val="it-IT"/>
        </w:rPr>
      </w:pPr>
    </w:p>
    <w:p w:rsidR="00CF59A2" w:rsidRPr="00125414" w:rsidRDefault="00C60B54" w:rsidP="00CF59A2">
      <w:pPr>
        <w:pStyle w:val="BazLigjPropozues"/>
        <w:rPr>
          <w:lang w:val="it-IT"/>
        </w:rPr>
      </w:pPr>
      <w:r w:rsidRPr="00125414">
        <w:rPr>
          <w:lang w:val="it-IT"/>
        </w:rPr>
        <w:t>Në mbështetje të nenit 100 të Kushtetutës dhe të pikës 1 të nenit 18 të</w:t>
      </w:r>
      <w:r w:rsidR="00FA4FE3">
        <w:rPr>
          <w:lang w:val="it-IT"/>
        </w:rPr>
        <w:t xml:space="preserve"> ligjit nr.9355, datë 10.3.2005</w:t>
      </w:r>
      <w:r w:rsidRPr="00125414">
        <w:rPr>
          <w:lang w:val="it-IT"/>
        </w:rPr>
        <w:t xml:space="preserve"> “Për ndihmën dhe shërbimet shoqërore”, të ndryshuar, me propozimin e </w:t>
      </w:r>
      <w:r w:rsidR="00523BB5" w:rsidRPr="00125414">
        <w:rPr>
          <w:lang w:val="it-IT"/>
        </w:rPr>
        <w:t xml:space="preserve">Ministrit </w:t>
      </w:r>
      <w:r w:rsidRPr="00125414">
        <w:rPr>
          <w:lang w:val="it-IT"/>
        </w:rPr>
        <w:t>të Punës, Çështjeve Sociale dhe Shanseve të Barabarta, Këshilli i Ministrave</w:t>
      </w:r>
    </w:p>
    <w:p w:rsidR="00CF59A2" w:rsidRPr="00125414" w:rsidRDefault="00CF59A2" w:rsidP="00CF59A2">
      <w:pPr>
        <w:pStyle w:val="Paragrafi"/>
        <w:rPr>
          <w:lang w:val="it-IT"/>
        </w:rPr>
      </w:pPr>
    </w:p>
    <w:p w:rsidR="00CF59A2" w:rsidRPr="00125414" w:rsidRDefault="00CF59A2" w:rsidP="00CF59A2">
      <w:pPr>
        <w:pStyle w:val="VENDOSI"/>
        <w:rPr>
          <w:lang w:val="it-IT"/>
        </w:rPr>
      </w:pPr>
      <w:r w:rsidRPr="00125414">
        <w:rPr>
          <w:lang w:val="it-IT"/>
        </w:rPr>
        <w:t>VENDOSI</w:t>
      </w:r>
      <w:r w:rsidR="00C60B54" w:rsidRPr="00125414">
        <w:rPr>
          <w:lang w:val="it-IT"/>
        </w:rPr>
        <w:t>:</w:t>
      </w:r>
    </w:p>
    <w:p w:rsidR="00CF59A2" w:rsidRPr="00125414" w:rsidRDefault="00CF59A2" w:rsidP="00CF59A2">
      <w:pPr>
        <w:pStyle w:val="Paragrafi"/>
        <w:rPr>
          <w:lang w:val="it-IT"/>
        </w:rPr>
      </w:pPr>
    </w:p>
    <w:p w:rsidR="00CF59A2" w:rsidRPr="00125414" w:rsidRDefault="00C60B54" w:rsidP="00CF59A2">
      <w:pPr>
        <w:pStyle w:val="Paragrafi"/>
        <w:rPr>
          <w:lang w:val="it-IT"/>
        </w:rPr>
      </w:pPr>
      <w:r w:rsidRPr="00125414">
        <w:rPr>
          <w:lang w:val="it-IT"/>
        </w:rPr>
        <w:t>Në vendimin nr.564, datë 12.8.2005 të Këshillit të Ministrave, të bëhen këto ndryshime dhe shtesa:</w:t>
      </w:r>
    </w:p>
    <w:p w:rsidR="00CF59A2" w:rsidRPr="00125414" w:rsidRDefault="00C60B54" w:rsidP="00CF59A2">
      <w:pPr>
        <w:pStyle w:val="Paragrafi"/>
        <w:rPr>
          <w:lang w:val="it-IT"/>
        </w:rPr>
      </w:pPr>
      <w:r w:rsidRPr="00125414">
        <w:rPr>
          <w:lang w:val="it-IT"/>
        </w:rPr>
        <w:t>1. Në pikën 4 të bëhen ndryshimet dhe shtesa, si më poshtë vijon:</w:t>
      </w:r>
    </w:p>
    <w:p w:rsidR="00125414" w:rsidRPr="00125414" w:rsidRDefault="00C60B54" w:rsidP="00E24803">
      <w:pPr>
        <w:pStyle w:val="Paragrafi"/>
        <w:rPr>
          <w:lang w:val="it-IT"/>
        </w:rPr>
      </w:pPr>
      <w:r w:rsidRPr="00125414">
        <w:rPr>
          <w:lang w:val="it-IT"/>
        </w:rPr>
        <w:t>a) Shkronja “ç” ndryshohet, si më poshtë vijon:</w:t>
      </w:r>
    </w:p>
    <w:p w:rsidR="00CF59A2" w:rsidRPr="00485323" w:rsidRDefault="00C60B54" w:rsidP="00CF59A2">
      <w:pPr>
        <w:pStyle w:val="Paragrafi"/>
        <w:rPr>
          <w:lang w:val="it-IT"/>
        </w:rPr>
      </w:pPr>
      <w:r w:rsidRPr="00485323">
        <w:rPr>
          <w:lang w:val="it-IT"/>
        </w:rPr>
        <w:t>“ç. Deklaratë e drejtuesit të shërbimit, ku përcaktohen masa e financimit, burimi dhe kohëzgjatja e tij.”.</w:t>
      </w:r>
    </w:p>
    <w:p w:rsidR="00CF59A2" w:rsidRDefault="00C60B54" w:rsidP="00CF59A2">
      <w:pPr>
        <w:pStyle w:val="Paragrafi"/>
      </w:pPr>
      <w:r>
        <w:t>b) Shkronja “dh” ndryshohet, si më poshtë vijon:</w:t>
      </w:r>
    </w:p>
    <w:p w:rsidR="00CF59A2" w:rsidRDefault="00C60B54" w:rsidP="00CF59A2">
      <w:pPr>
        <w:pStyle w:val="Paragrafi"/>
      </w:pPr>
      <w:r>
        <w:t>“dh. Vërtetimet nga organet e gjykatës dhe të prokurorisë, me anë të të cilave vërtetohet se drejtuesi dhe stafi i shërbimit nuk janë në ndjekje penale ose pa</w:t>
      </w:r>
      <w:r w:rsidR="001E223C">
        <w:t>lë në një proces gjyqësor penal</w:t>
      </w:r>
      <w:r w:rsidR="00FA4FE3">
        <w:t>,</w:t>
      </w:r>
      <w:r>
        <w:t xml:space="preserve"> dhe vërtetimin se subjekti nuk është në proces falimentimi. Këto vërtetime duhet të jenë lëshuar brenda </w:t>
      </w:r>
      <w:r>
        <w:lastRenderedPageBreak/>
        <w:t>tremujorit të fundit, nga çasti i paraqitjes së kërkesës.”.</w:t>
      </w:r>
    </w:p>
    <w:p w:rsidR="00CF59A2" w:rsidRDefault="00C60B54" w:rsidP="00CF59A2">
      <w:pPr>
        <w:pStyle w:val="Paragrafi"/>
      </w:pPr>
      <w:r>
        <w:t>c) Në shkronjën “ë”, pas shprehjes “... Curriculum Vitae...” shtohen fjalët “... për drejtuesit dhe...”.</w:t>
      </w:r>
    </w:p>
    <w:p w:rsidR="00CF59A2" w:rsidRDefault="00C60B54" w:rsidP="00CF59A2">
      <w:pPr>
        <w:pStyle w:val="Paragrafi"/>
      </w:pPr>
      <w:r>
        <w:t>2. Në pikën 7 fjalët “... një herë në muaj...” zëvendësohen me “... një herë në dy muaj...”.</w:t>
      </w:r>
    </w:p>
    <w:p w:rsidR="00CF59A2" w:rsidRDefault="00C60B54" w:rsidP="00CF59A2">
      <w:pPr>
        <w:pStyle w:val="Paragrafi"/>
      </w:pPr>
      <w:r>
        <w:t>3. Pika 8 ndryshohet, si më poshtë vijon:</w:t>
      </w:r>
    </w:p>
    <w:p w:rsidR="00CF59A2" w:rsidRDefault="00C60B54" w:rsidP="00CF59A2">
      <w:pPr>
        <w:pStyle w:val="Paragrafi"/>
      </w:pPr>
      <w:r>
        <w:t xml:space="preserve">“8. Tarifa për pajisjen me licencë për ofruesit e shërbimeve të përkujdesjes shoqërore,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 xml:space="preserve"> dhe të huaj, është 10 000 lekë. Tarifa e rinovimit të licencës është 5 000 lekë.”.</w:t>
      </w:r>
    </w:p>
    <w:p w:rsidR="00CF59A2" w:rsidRDefault="00C60B54" w:rsidP="00CF59A2">
      <w:pPr>
        <w:pStyle w:val="Paragrafi"/>
      </w:pPr>
      <w:r>
        <w:t>4. Në pikën 12 fjalët “... në pikën 3...” zëvendësohen me “... në pikën 4...”.</w:t>
      </w:r>
    </w:p>
    <w:p w:rsidR="00CF59A2" w:rsidRDefault="00C60B54" w:rsidP="00CF59A2">
      <w:pPr>
        <w:pStyle w:val="Paragrafi"/>
      </w:pPr>
      <w:r>
        <w:t>Ky ven</w:t>
      </w:r>
      <w:r w:rsidR="00523BB5">
        <w:t xml:space="preserve">dim hyn në fuqi pas botimit në </w:t>
      </w:r>
      <w:r>
        <w:t xml:space="preserve">Fletoren </w:t>
      </w:r>
      <w:r w:rsidR="00523BB5">
        <w:t>Zyrtare</w:t>
      </w:r>
      <w:r>
        <w:t>.</w:t>
      </w:r>
    </w:p>
    <w:p w:rsidR="00CF59A2" w:rsidRDefault="00CF59A2" w:rsidP="00CF59A2">
      <w:pPr>
        <w:pStyle w:val="Paragrafi"/>
      </w:pPr>
    </w:p>
    <w:p w:rsidR="00CF59A2" w:rsidRPr="00125414" w:rsidRDefault="00CF59A2" w:rsidP="00CF59A2">
      <w:pPr>
        <w:pStyle w:val="Autoriteti"/>
        <w:rPr>
          <w:lang w:val="it-IT"/>
        </w:rPr>
      </w:pPr>
      <w:r w:rsidRPr="00125414">
        <w:rPr>
          <w:lang w:val="it-IT"/>
        </w:rPr>
        <w:t>KRYEMINIST</w:t>
      </w:r>
      <w:r w:rsidR="00C60B54" w:rsidRPr="00125414">
        <w:rPr>
          <w:lang w:val="it-IT"/>
        </w:rPr>
        <w:t>R</w:t>
      </w:r>
      <w:r w:rsidRPr="00125414">
        <w:rPr>
          <w:lang w:val="it-IT"/>
        </w:rPr>
        <w:t>i</w:t>
      </w:r>
    </w:p>
    <w:p w:rsidR="000178C2" w:rsidRPr="00125414" w:rsidRDefault="00CF59A2" w:rsidP="00321D82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AA7FF3" w:rsidRPr="00125414" w:rsidRDefault="00AA7FF3" w:rsidP="00AA7FF3">
      <w:pPr>
        <w:pStyle w:val="Paragrafi"/>
        <w:rPr>
          <w:lang w:val="it-IT"/>
        </w:rPr>
      </w:pPr>
    </w:p>
    <w:p w:rsidR="00AF16C5" w:rsidRPr="00125414" w:rsidRDefault="00AF16C5" w:rsidP="00295C4F">
      <w:pPr>
        <w:pStyle w:val="Akti"/>
        <w:rPr>
          <w:lang w:val="it-IT"/>
        </w:rPr>
      </w:pPr>
    </w:p>
    <w:p w:rsidR="00321D82" w:rsidRPr="00125414" w:rsidRDefault="00295C4F" w:rsidP="00295C4F">
      <w:pPr>
        <w:pStyle w:val="Akti"/>
        <w:rPr>
          <w:lang w:val="it-IT"/>
        </w:rPr>
      </w:pPr>
      <w:r w:rsidRPr="00125414">
        <w:rPr>
          <w:lang w:val="it-IT"/>
        </w:rPr>
        <w:t xml:space="preserve">Vendim </w:t>
      </w:r>
    </w:p>
    <w:p w:rsidR="00295C4F" w:rsidRPr="00125414" w:rsidRDefault="00295C4F" w:rsidP="00295C4F">
      <w:pPr>
        <w:pStyle w:val="NumriData"/>
        <w:rPr>
          <w:lang w:val="it-IT"/>
        </w:rPr>
      </w:pPr>
      <w:r w:rsidRPr="00125414">
        <w:rPr>
          <w:lang w:val="it-IT"/>
        </w:rPr>
        <w:t>Nr.350, datë 14.6.2007</w:t>
      </w:r>
    </w:p>
    <w:p w:rsidR="00295C4F" w:rsidRPr="00125414" w:rsidRDefault="00295C4F" w:rsidP="00295C4F">
      <w:pPr>
        <w:pStyle w:val="Paragrafi"/>
        <w:rPr>
          <w:lang w:val="it-IT"/>
        </w:rPr>
      </w:pPr>
    </w:p>
    <w:p w:rsidR="00295C4F" w:rsidRPr="00125414" w:rsidRDefault="00AA7FF3" w:rsidP="00295C4F">
      <w:pPr>
        <w:pStyle w:val="Titulli"/>
        <w:rPr>
          <w:lang w:val="it-IT"/>
        </w:rPr>
      </w:pPr>
      <w:r w:rsidRPr="00125414">
        <w:rPr>
          <w:lang w:val="it-IT"/>
        </w:rPr>
        <w:t>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 NJ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SHTES</w:t>
      </w:r>
      <w:r w:rsidR="00295C4F" w:rsidRPr="00125414">
        <w:rPr>
          <w:lang w:val="it-IT"/>
        </w:rPr>
        <w:t>ë FONDi</w:t>
      </w:r>
      <w:r w:rsidRPr="00125414">
        <w:rPr>
          <w:lang w:val="it-IT"/>
        </w:rPr>
        <w:t xml:space="preserve"> N</w:t>
      </w:r>
      <w:r w:rsidR="001E223C" w:rsidRPr="00125414">
        <w:rPr>
          <w:lang w:val="it-IT"/>
        </w:rPr>
        <w:t>ë</w:t>
      </w:r>
      <w:r w:rsidRPr="00125414">
        <w:rPr>
          <w:lang w:val="it-IT"/>
        </w:rPr>
        <w:t xml:space="preserve"> BUXHETIN E VITIT 2007, MIRATUAR P</w:t>
      </w:r>
      <w:r w:rsidR="00295C4F" w:rsidRPr="00125414">
        <w:rPr>
          <w:lang w:val="it-IT"/>
        </w:rPr>
        <w:t>ë</w:t>
      </w:r>
      <w:r w:rsidR="001E223C" w:rsidRPr="00125414">
        <w:rPr>
          <w:lang w:val="it-IT"/>
        </w:rPr>
        <w:t xml:space="preserve">R </w:t>
      </w:r>
      <w:r w:rsidR="001E223C" w:rsidRPr="00125414">
        <w:rPr>
          <w:lang w:val="it-IT"/>
        </w:rPr>
        <w:br/>
        <w:t>MINISTRINë</w:t>
      </w:r>
      <w:r w:rsidR="00523BB5" w:rsidRPr="00125414">
        <w:rPr>
          <w:lang w:val="it-IT"/>
        </w:rPr>
        <w:t xml:space="preserve"> E SHë</w:t>
      </w:r>
      <w:r w:rsidRPr="00125414">
        <w:rPr>
          <w:lang w:val="it-IT"/>
        </w:rPr>
        <w:t>NDET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SIS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DHE MINISTRIN</w:t>
      </w:r>
      <w:r w:rsidR="00523BB5" w:rsidRPr="00125414">
        <w:rPr>
          <w:lang w:val="it-IT"/>
        </w:rPr>
        <w:t>ë</w:t>
      </w:r>
      <w:r w:rsidRPr="00125414">
        <w:rPr>
          <w:lang w:val="it-IT"/>
        </w:rPr>
        <w:t xml:space="preserve"> E MBROJTJES, P</w:t>
      </w:r>
      <w:r w:rsidR="00295C4F" w:rsidRPr="00125414">
        <w:rPr>
          <w:lang w:val="it-IT"/>
        </w:rPr>
        <w:t>ë</w:t>
      </w:r>
      <w:r w:rsidR="00523BB5" w:rsidRPr="00125414">
        <w:rPr>
          <w:lang w:val="it-IT"/>
        </w:rPr>
        <w:t>R MBULi</w:t>
      </w:r>
      <w:r w:rsidRPr="00125414">
        <w:rPr>
          <w:lang w:val="it-IT"/>
        </w:rPr>
        <w:t>MIN E SHPENZIMEVE,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 DEZINSEKTIMIN E ZONAVE BREGDETARE, N</w:t>
      </w:r>
      <w:r w:rsidR="00295C4F" w:rsidRPr="00125414">
        <w:rPr>
          <w:lang w:val="it-IT"/>
        </w:rPr>
        <w:t>ë</w:t>
      </w:r>
      <w:r w:rsidR="00523BB5" w:rsidRPr="00125414">
        <w:rPr>
          <w:lang w:val="it-IT"/>
        </w:rPr>
        <w:t xml:space="preserve"> KUADë</w:t>
      </w:r>
      <w:r w:rsidRPr="00125414">
        <w:rPr>
          <w:lang w:val="it-IT"/>
        </w:rPr>
        <w:t>R T</w:t>
      </w:r>
      <w:r w:rsidR="00295C4F" w:rsidRPr="00125414">
        <w:rPr>
          <w:lang w:val="it-IT"/>
        </w:rPr>
        <w:t>ë LUFTë</w:t>
      </w:r>
      <w:r w:rsidRPr="00125414">
        <w:rPr>
          <w:lang w:val="it-IT"/>
        </w:rPr>
        <w:t>S KUND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 VEKTOR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VE </w:t>
      </w:r>
    </w:p>
    <w:p w:rsidR="00295C4F" w:rsidRPr="00125414" w:rsidRDefault="00295C4F" w:rsidP="00295C4F">
      <w:pPr>
        <w:pStyle w:val="Paragrafi"/>
        <w:rPr>
          <w:lang w:val="it-IT"/>
        </w:rPr>
      </w:pP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N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mb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shtetje të nenit 100 të</w:t>
      </w:r>
      <w:r w:rsidR="00523BB5" w:rsidRPr="00125414">
        <w:rPr>
          <w:lang w:val="it-IT"/>
        </w:rPr>
        <w:t xml:space="preserve"> Kushtetutës, të neneve 21 e 27</w:t>
      </w:r>
      <w:r w:rsidRPr="00125414">
        <w:rPr>
          <w:lang w:val="it-IT"/>
        </w:rPr>
        <w:t xml:space="preserve"> të ligjit nr.8379, dat</w:t>
      </w:r>
      <w:r w:rsidR="00295C4F" w:rsidRPr="00125414">
        <w:rPr>
          <w:lang w:val="it-IT"/>
        </w:rPr>
        <w:t>ë</w:t>
      </w:r>
      <w:r w:rsidR="001E223C" w:rsidRPr="00125414">
        <w:rPr>
          <w:lang w:val="it-IT"/>
        </w:rPr>
        <w:t xml:space="preserve"> 29.7.1998</w:t>
      </w:r>
      <w:r w:rsidRPr="00125414">
        <w:rPr>
          <w:lang w:val="it-IT"/>
        </w:rPr>
        <w:t xml:space="preserve"> </w:t>
      </w:r>
      <w:r w:rsidR="00295C4F" w:rsidRPr="00125414">
        <w:rPr>
          <w:lang w:val="it-IT"/>
        </w:rPr>
        <w:t>“</w:t>
      </w:r>
      <w:r w:rsidRPr="00125414">
        <w:rPr>
          <w:lang w:val="it-IT"/>
        </w:rPr>
        <w:t>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hartimin dhe zbatimin e </w:t>
      </w:r>
      <w:r w:rsidR="00523BB5" w:rsidRPr="00125414">
        <w:rPr>
          <w:lang w:val="it-IT"/>
        </w:rPr>
        <w:t xml:space="preserve">Buxhetit </w:t>
      </w:r>
      <w:r w:rsidRPr="00125414">
        <w:rPr>
          <w:lang w:val="it-IT"/>
        </w:rPr>
        <w:t xml:space="preserve">të </w:t>
      </w:r>
      <w:r w:rsidR="00523BB5" w:rsidRPr="00125414">
        <w:rPr>
          <w:lang w:val="it-IT"/>
        </w:rPr>
        <w:t xml:space="preserve">Shtetit </w:t>
      </w:r>
      <w:r w:rsidRPr="00125414">
        <w:rPr>
          <w:lang w:val="it-IT"/>
        </w:rPr>
        <w:t>të Republikës s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Shqip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ris</w:t>
      </w:r>
      <w:r w:rsidR="00295C4F" w:rsidRPr="00125414">
        <w:rPr>
          <w:lang w:val="it-IT"/>
        </w:rPr>
        <w:t>ë”</w:t>
      </w:r>
      <w:r w:rsidRPr="00125414">
        <w:rPr>
          <w:lang w:val="it-IT"/>
        </w:rPr>
        <w:t>, të ligjit nr.7643, dat</w:t>
      </w:r>
      <w:r w:rsidR="00295C4F" w:rsidRPr="00125414">
        <w:rPr>
          <w:lang w:val="it-IT"/>
        </w:rPr>
        <w:t>ë</w:t>
      </w:r>
      <w:r w:rsidR="00523BB5" w:rsidRPr="00125414">
        <w:rPr>
          <w:lang w:val="it-IT"/>
        </w:rPr>
        <w:t xml:space="preserve"> 2.12.1992</w:t>
      </w:r>
      <w:r w:rsidRPr="00125414">
        <w:rPr>
          <w:lang w:val="it-IT"/>
        </w:rPr>
        <w:t xml:space="preserve"> </w:t>
      </w:r>
      <w:r w:rsidR="00295C4F" w:rsidRPr="00125414">
        <w:rPr>
          <w:lang w:val="it-IT"/>
        </w:rPr>
        <w:t>“</w:t>
      </w:r>
      <w:r w:rsidRPr="00125414">
        <w:rPr>
          <w:lang w:val="it-IT"/>
        </w:rPr>
        <w:t>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</w:t>
      </w:r>
      <w:r w:rsidR="00295C4F" w:rsidRPr="00125414">
        <w:rPr>
          <w:lang w:val="it-IT"/>
        </w:rPr>
        <w:t>Inspektoratin Sanitar Shtetëror”</w:t>
      </w:r>
      <w:r w:rsidR="00523BB5" w:rsidRPr="00125414">
        <w:rPr>
          <w:lang w:val="it-IT"/>
        </w:rPr>
        <w:t>, të ndryshuar</w:t>
      </w:r>
      <w:r w:rsidR="001E223C" w:rsidRPr="00125414">
        <w:rPr>
          <w:lang w:val="it-IT"/>
        </w:rPr>
        <w:t xml:space="preserve"> dhe të nenit 8</w:t>
      </w:r>
      <w:r w:rsidRPr="00125414">
        <w:rPr>
          <w:lang w:val="it-IT"/>
        </w:rPr>
        <w:t xml:space="preserve"> të ligjit nr.9645, dat</w:t>
      </w:r>
      <w:r w:rsidR="00295C4F" w:rsidRPr="00125414">
        <w:rPr>
          <w:lang w:val="it-IT"/>
        </w:rPr>
        <w:t>ë</w:t>
      </w:r>
      <w:r w:rsidR="00523BB5" w:rsidRPr="00125414">
        <w:rPr>
          <w:lang w:val="it-IT"/>
        </w:rPr>
        <w:t xml:space="preserve"> 27.11.2006</w:t>
      </w:r>
      <w:r w:rsidRPr="00125414">
        <w:rPr>
          <w:lang w:val="it-IT"/>
        </w:rPr>
        <w:t xml:space="preserve"> </w:t>
      </w:r>
      <w:r w:rsidR="00295C4F" w:rsidRPr="00125414">
        <w:rPr>
          <w:lang w:val="it-IT"/>
        </w:rPr>
        <w:t>“</w:t>
      </w:r>
      <w:r w:rsidRPr="00125414">
        <w:rPr>
          <w:lang w:val="it-IT"/>
        </w:rPr>
        <w:t>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</w:t>
      </w:r>
      <w:r w:rsidR="00523BB5" w:rsidRPr="00125414">
        <w:rPr>
          <w:lang w:val="it-IT"/>
        </w:rPr>
        <w:t xml:space="preserve">Buxhetin </w:t>
      </w:r>
      <w:r w:rsidRPr="00125414">
        <w:rPr>
          <w:lang w:val="it-IT"/>
        </w:rPr>
        <w:t xml:space="preserve">e </w:t>
      </w:r>
      <w:r w:rsidR="00523BB5" w:rsidRPr="00125414">
        <w:rPr>
          <w:lang w:val="it-IT"/>
        </w:rPr>
        <w:t>Shtetit</w:t>
      </w:r>
      <w:r w:rsidRPr="00125414">
        <w:rPr>
          <w:lang w:val="it-IT"/>
        </w:rPr>
        <w:t xml:space="preserve"> 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vitit 2007</w:t>
      </w:r>
      <w:r w:rsidR="00295C4F" w:rsidRPr="00125414">
        <w:rPr>
          <w:lang w:val="it-IT"/>
        </w:rPr>
        <w:t>”</w:t>
      </w:r>
      <w:r w:rsidRPr="00125414">
        <w:rPr>
          <w:lang w:val="it-IT"/>
        </w:rPr>
        <w:t xml:space="preserve">, me propozimin e </w:t>
      </w:r>
      <w:r w:rsidR="00523BB5" w:rsidRPr="00125414">
        <w:rPr>
          <w:lang w:val="it-IT"/>
        </w:rPr>
        <w:t xml:space="preserve">Ministrit </w:t>
      </w:r>
      <w:r w:rsidRPr="00125414">
        <w:rPr>
          <w:lang w:val="it-IT"/>
        </w:rPr>
        <w:t xml:space="preserve">të Shëndetësisë dhe të </w:t>
      </w:r>
      <w:r w:rsidR="00523BB5" w:rsidRPr="00125414">
        <w:rPr>
          <w:lang w:val="it-IT"/>
        </w:rPr>
        <w:t xml:space="preserve">Ministrit </w:t>
      </w:r>
      <w:r w:rsidRPr="00125414">
        <w:rPr>
          <w:lang w:val="it-IT"/>
        </w:rPr>
        <w:t xml:space="preserve">të Mbrojtjes, Këshilli i Ministrave </w:t>
      </w:r>
    </w:p>
    <w:p w:rsidR="00295C4F" w:rsidRPr="00125414" w:rsidRDefault="00295C4F" w:rsidP="00295C4F">
      <w:pPr>
        <w:pStyle w:val="Paragrafi"/>
        <w:rPr>
          <w:lang w:val="it-IT"/>
        </w:rPr>
      </w:pPr>
    </w:p>
    <w:p w:rsidR="00295C4F" w:rsidRPr="00125414" w:rsidRDefault="00AA7FF3" w:rsidP="0071772E">
      <w:pPr>
        <w:pStyle w:val="VENDOSI"/>
        <w:rPr>
          <w:lang w:val="it-IT"/>
        </w:rPr>
      </w:pPr>
      <w:r w:rsidRPr="00125414">
        <w:rPr>
          <w:lang w:val="it-IT"/>
        </w:rPr>
        <w:t xml:space="preserve">VENDOSI: </w:t>
      </w:r>
    </w:p>
    <w:p w:rsidR="0071772E" w:rsidRPr="00125414" w:rsidRDefault="0071772E" w:rsidP="00295C4F">
      <w:pPr>
        <w:pStyle w:val="Paragrafi"/>
        <w:rPr>
          <w:lang w:val="it-IT"/>
        </w:rPr>
      </w:pP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1. N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kuadër 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luftës kundër vektorëve,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</w:t>
      </w:r>
      <w:r w:rsidR="00295C4F" w:rsidRPr="00125414">
        <w:rPr>
          <w:lang w:val="it-IT"/>
        </w:rPr>
        <w:t xml:space="preserve"> </w:t>
      </w:r>
      <w:r w:rsidRPr="00125414">
        <w:rPr>
          <w:lang w:val="it-IT"/>
        </w:rPr>
        <w:t>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rballimin e shpenzimeve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dezinsektimin e zonave bregdetare: </w:t>
      </w: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a) Ministrisë së Shëndetësisë, në buxhetin e miratuar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vitin 2007, artikulli “Shpenzime operative”, t’i shtohet fondi prej 6 200 000 (gjashtë milionë e dyqind mijë) lekësh. </w:t>
      </w: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b) Ministrisë së Mbrojtjes, në buxhetin e miratuar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r vitin 2007, artikulli “Shpenzime operative”, t’i shtohet fondi prej 3 636 000 (tre milion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e gjasht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qind e </w:t>
      </w:r>
      <w:r w:rsidR="00523BB5" w:rsidRPr="00125414">
        <w:rPr>
          <w:lang w:val="it-IT"/>
        </w:rPr>
        <w:t>tridhjetë</w:t>
      </w:r>
      <w:r w:rsidRPr="00125414">
        <w:rPr>
          <w:lang w:val="it-IT"/>
        </w:rPr>
        <w:t xml:space="preserve"> e gjasht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mijë) lekësh. </w:t>
      </w:r>
    </w:p>
    <w:p w:rsidR="00AA7FF3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2. Efektet financiare, që rrjedhin nga zbati</w:t>
      </w:r>
      <w:r w:rsidR="00295C4F" w:rsidRPr="00125414">
        <w:rPr>
          <w:lang w:val="it-IT"/>
        </w:rPr>
        <w:t>m</w:t>
      </w:r>
      <w:r w:rsidRPr="00125414">
        <w:rPr>
          <w:lang w:val="it-IT"/>
        </w:rPr>
        <w:t>i i k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>tij vendimi, t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rballohen nga fondi rezervë i Këshillit të Ministrave. </w:t>
      </w: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>3. Ngarkohen Ministria e Shëndetësisë, Ministria e Mbrojtjes dhe Ministria e Financave p</w:t>
      </w:r>
      <w:r w:rsidR="00295C4F" w:rsidRPr="00125414">
        <w:rPr>
          <w:lang w:val="it-IT"/>
        </w:rPr>
        <w:t>ë</w:t>
      </w:r>
      <w:r w:rsidRPr="00125414">
        <w:rPr>
          <w:lang w:val="it-IT"/>
        </w:rPr>
        <w:t xml:space="preserve">r zbatimin këtij vendimi. </w:t>
      </w:r>
    </w:p>
    <w:p w:rsidR="00295C4F" w:rsidRPr="00125414" w:rsidRDefault="00AA7FF3" w:rsidP="00295C4F">
      <w:pPr>
        <w:pStyle w:val="Paragrafi"/>
        <w:rPr>
          <w:lang w:val="it-IT"/>
        </w:rPr>
      </w:pPr>
      <w:r w:rsidRPr="00125414">
        <w:rPr>
          <w:lang w:val="it-IT"/>
        </w:rPr>
        <w:t xml:space="preserve">Ky vendim hyn në fuqi menjëherë dhe botohet në </w:t>
      </w:r>
      <w:r w:rsidR="00295C4F" w:rsidRPr="00125414">
        <w:rPr>
          <w:lang w:val="it-IT"/>
        </w:rPr>
        <w:t>Fletoren Zyrtare</w:t>
      </w:r>
      <w:r w:rsidRPr="00125414">
        <w:rPr>
          <w:lang w:val="it-IT"/>
        </w:rPr>
        <w:t xml:space="preserve">. </w:t>
      </w:r>
    </w:p>
    <w:p w:rsidR="00295C4F" w:rsidRPr="00125414" w:rsidRDefault="00295C4F" w:rsidP="00295C4F">
      <w:pPr>
        <w:pStyle w:val="Paragrafi"/>
        <w:rPr>
          <w:lang w:val="it-IT"/>
        </w:rPr>
      </w:pPr>
    </w:p>
    <w:p w:rsidR="00295C4F" w:rsidRDefault="00295C4F" w:rsidP="00295C4F">
      <w:pPr>
        <w:pStyle w:val="Autoriteti"/>
      </w:pPr>
      <w:r>
        <w:t>KRYE</w:t>
      </w:r>
      <w:r w:rsidR="00AA7FF3" w:rsidRPr="00295C4F">
        <w:t xml:space="preserve">MINISTRI </w:t>
      </w:r>
    </w:p>
    <w:p w:rsidR="00AA7FF3" w:rsidRDefault="00295C4F" w:rsidP="00295C4F">
      <w:pPr>
        <w:pStyle w:val="AutoritetiEmer"/>
      </w:pPr>
      <w:r>
        <w:t>Sali</w:t>
      </w:r>
      <w:r w:rsidRPr="00295C4F">
        <w:t xml:space="preserve"> Berisha </w:t>
      </w:r>
    </w:p>
    <w:p w:rsidR="00783A63" w:rsidRDefault="00783A63" w:rsidP="0060127C">
      <w:pPr>
        <w:pStyle w:val="Paragrafi"/>
        <w:rPr>
          <w:lang w:val="en-GB"/>
        </w:rPr>
      </w:pPr>
    </w:p>
    <w:p w:rsidR="00783A63" w:rsidRDefault="00783A63" w:rsidP="0060127C">
      <w:pPr>
        <w:pStyle w:val="Paragrafi"/>
        <w:rPr>
          <w:lang w:val="en-GB"/>
        </w:rPr>
      </w:pPr>
    </w:p>
    <w:p w:rsidR="00295C4F" w:rsidRDefault="0053587A" w:rsidP="0060127C">
      <w:pPr>
        <w:pStyle w:val="Paragrafi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24780" cy="84582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63" w:rsidRDefault="0053587A" w:rsidP="0060127C">
      <w:pPr>
        <w:pStyle w:val="Paragrafi"/>
        <w:rPr>
          <w:lang w:val="en-GB"/>
        </w:rPr>
      </w:pPr>
      <w:r w:rsidRPr="00946B86">
        <w:rPr>
          <w:noProof/>
          <w:lang w:val="en-GB" w:eastAsia="en-GB"/>
        </w:rPr>
        <w:lastRenderedPageBreak/>
        <w:drawing>
          <wp:inline distT="0" distB="0" distL="0" distR="0">
            <wp:extent cx="5753100" cy="6391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63" w:rsidRDefault="00783A63" w:rsidP="0060127C">
      <w:pPr>
        <w:pStyle w:val="Paragrafi"/>
        <w:rPr>
          <w:lang w:val="en-GB"/>
        </w:rPr>
      </w:pPr>
    </w:p>
    <w:p w:rsidR="00783A63" w:rsidRDefault="00783A63" w:rsidP="0060127C">
      <w:pPr>
        <w:pStyle w:val="Paragrafi"/>
        <w:rPr>
          <w:lang w:val="en-GB"/>
        </w:rPr>
      </w:pPr>
    </w:p>
    <w:p w:rsidR="00462CDC" w:rsidRDefault="00462CDC" w:rsidP="0060127C">
      <w:pPr>
        <w:pStyle w:val="Paragrafi"/>
        <w:rPr>
          <w:lang w:val="en-GB"/>
        </w:rPr>
      </w:pPr>
    </w:p>
    <w:p w:rsidR="00462CDC" w:rsidRDefault="00462CDC" w:rsidP="0060127C">
      <w:pPr>
        <w:pStyle w:val="Paragrafi"/>
        <w:rPr>
          <w:lang w:val="en-GB"/>
        </w:rPr>
      </w:pPr>
    </w:p>
    <w:p w:rsidR="00462CDC" w:rsidRDefault="00462CDC" w:rsidP="0060127C">
      <w:pPr>
        <w:pStyle w:val="Paragrafi"/>
        <w:rPr>
          <w:lang w:val="en-GB"/>
        </w:rPr>
      </w:pPr>
    </w:p>
    <w:p w:rsidR="00783A63" w:rsidRDefault="0053587A" w:rsidP="0060127C">
      <w:pPr>
        <w:pStyle w:val="Paragrafi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CDC" w:rsidRDefault="00462CDC" w:rsidP="0060127C">
      <w:pPr>
        <w:pStyle w:val="Paragrafi"/>
        <w:rPr>
          <w:lang w:val="en-GB"/>
        </w:rPr>
      </w:pPr>
    </w:p>
    <w:p w:rsidR="00462CDC" w:rsidRDefault="00462CDC" w:rsidP="0060127C">
      <w:pPr>
        <w:pStyle w:val="Paragrafi"/>
        <w:rPr>
          <w:lang w:val="en-GB"/>
        </w:rPr>
      </w:pPr>
    </w:p>
    <w:p w:rsidR="00F97D41" w:rsidRDefault="00F97D41" w:rsidP="0060127C">
      <w:pPr>
        <w:pStyle w:val="Paragrafi"/>
        <w:rPr>
          <w:lang w:val="en-GB"/>
        </w:rPr>
      </w:pPr>
    </w:p>
    <w:p w:rsidR="00F97D41" w:rsidRDefault="00F97D41" w:rsidP="0060127C">
      <w:pPr>
        <w:pStyle w:val="Paragrafi"/>
        <w:rPr>
          <w:lang w:val="en-GB"/>
        </w:rPr>
      </w:pPr>
    </w:p>
    <w:p w:rsidR="00462CDC" w:rsidRDefault="0053587A" w:rsidP="0060127C">
      <w:pPr>
        <w:pStyle w:val="Paragrafi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34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D41" w:rsidRDefault="00F97D41" w:rsidP="0060127C">
      <w:pPr>
        <w:pStyle w:val="Paragrafi"/>
        <w:rPr>
          <w:lang w:val="en-GB"/>
        </w:rPr>
      </w:pPr>
    </w:p>
    <w:p w:rsidR="0010381E" w:rsidRDefault="00F97D41" w:rsidP="00523BB5">
      <w:pPr>
        <w:pStyle w:val="Akti"/>
      </w:pPr>
      <w:r w:rsidRPr="00F97D41">
        <w:t xml:space="preserve">VENDIM </w:t>
      </w:r>
    </w:p>
    <w:p w:rsidR="0010381E" w:rsidRDefault="00485323" w:rsidP="0048095C">
      <w:pPr>
        <w:pStyle w:val="NumriData"/>
      </w:pPr>
      <w:r>
        <w:t>Nr.35</w:t>
      </w:r>
      <w:r w:rsidR="00FA4FE3">
        <w:t>1</w:t>
      </w:r>
      <w:r w:rsidR="0010381E">
        <w:t>,</w:t>
      </w:r>
      <w:r>
        <w:t xml:space="preserve"> </w:t>
      </w:r>
      <w:r w:rsidR="0010381E">
        <w:t>datë 14.6.2007</w:t>
      </w:r>
      <w:r w:rsidR="00F97D41" w:rsidRPr="00F97D41">
        <w:t xml:space="preserve"> </w:t>
      </w:r>
    </w:p>
    <w:p w:rsidR="0010381E" w:rsidRDefault="0010381E" w:rsidP="00F97D41">
      <w:pPr>
        <w:pStyle w:val="Paragrafi"/>
      </w:pPr>
    </w:p>
    <w:p w:rsidR="0010381E" w:rsidRDefault="00F97D41" w:rsidP="0048095C">
      <w:pPr>
        <w:pStyle w:val="Titulli"/>
      </w:pPr>
      <w:r w:rsidRPr="00F97D41">
        <w:t>P</w:t>
      </w:r>
      <w:r w:rsidR="0010381E">
        <w:t>ë</w:t>
      </w:r>
      <w:r w:rsidRPr="00F97D41">
        <w:t>R DISA NDRYSHIME DHE SHTESA N</w:t>
      </w:r>
      <w:r w:rsidR="0048095C">
        <w:t>ë</w:t>
      </w:r>
      <w:r w:rsidRPr="00F97D41">
        <w:t xml:space="preserve"> VENDIMIN NR.439, DAT</w:t>
      </w:r>
      <w:r w:rsidR="0010381E">
        <w:t>ë</w:t>
      </w:r>
      <w:r w:rsidR="0004767A">
        <w:t xml:space="preserve"> 4.8.2000</w:t>
      </w:r>
      <w:r w:rsidRPr="00F97D41">
        <w:t xml:space="preserve"> T</w:t>
      </w:r>
      <w:r w:rsidR="0010381E">
        <w:t>ë</w:t>
      </w:r>
      <w:r w:rsidRPr="00F97D41">
        <w:t xml:space="preserve"> K</w:t>
      </w:r>
      <w:r w:rsidR="0010381E">
        <w:t>ë</w:t>
      </w:r>
      <w:r w:rsidRPr="00F97D41">
        <w:t>SHILLIT T</w:t>
      </w:r>
      <w:r w:rsidR="0010381E">
        <w:t>ë</w:t>
      </w:r>
      <w:r w:rsidR="0048095C">
        <w:t xml:space="preserve"> MINISTRAVE</w:t>
      </w:r>
      <w:r w:rsidRPr="00F97D41">
        <w:t xml:space="preserve"> “P</w:t>
      </w:r>
      <w:r w:rsidR="0010381E">
        <w:t>ë</w:t>
      </w:r>
      <w:r w:rsidR="0048095C">
        <w:t>R HYRJEN, Që</w:t>
      </w:r>
      <w:r w:rsidRPr="00F97D41">
        <w:t>NDRIMIN DHE TRAJTIMIN E T</w:t>
      </w:r>
      <w:r w:rsidR="0010381E">
        <w:t>ë</w:t>
      </w:r>
      <w:r w:rsidRPr="00F97D41">
        <w:t xml:space="preserve"> HUAJVE N</w:t>
      </w:r>
      <w:r w:rsidR="0010381E">
        <w:t>ë</w:t>
      </w:r>
      <w:r w:rsidR="0048095C">
        <w:t xml:space="preserve"> REPUBLIKë</w:t>
      </w:r>
      <w:r w:rsidRPr="00F97D41">
        <w:t>N E SHQIP</w:t>
      </w:r>
      <w:r w:rsidR="0010381E">
        <w:t>ë</w:t>
      </w:r>
      <w:r w:rsidR="0048095C">
        <w:t>RISë</w:t>
      </w:r>
      <w:r w:rsidRPr="00F97D41">
        <w:t>”, T</w:t>
      </w:r>
      <w:r w:rsidR="0010381E">
        <w:t>ë</w:t>
      </w:r>
      <w:r w:rsidRPr="00F97D41">
        <w:t xml:space="preserve"> NDRYSHUAR </w:t>
      </w:r>
    </w:p>
    <w:p w:rsidR="0010381E" w:rsidRDefault="0010381E" w:rsidP="00F97D41">
      <w:pPr>
        <w:pStyle w:val="Paragrafi"/>
      </w:pPr>
    </w:p>
    <w:p w:rsidR="0010381E" w:rsidRDefault="00F97D41" w:rsidP="00F97D41">
      <w:pPr>
        <w:pStyle w:val="Paragrafi"/>
      </w:pPr>
      <w:r w:rsidRPr="00F97D41">
        <w:t>N</w:t>
      </w:r>
      <w:r w:rsidR="00F70127">
        <w:t>ë</w:t>
      </w:r>
      <w:r w:rsidRPr="00F97D41">
        <w:t xml:space="preserve"> mbështetje të nenit 100 të Kushtetutës dhe të neneve 9, pikat 2, paragrafi i par</w:t>
      </w:r>
      <w:r w:rsidR="00F70127">
        <w:t>ë</w:t>
      </w:r>
      <w:r w:rsidRPr="00F97D41">
        <w:t>, e 3, dhe 83, të ligjit nr.8492, dat</w:t>
      </w:r>
      <w:r w:rsidR="00F70127">
        <w:t>ë</w:t>
      </w:r>
      <w:r w:rsidR="0048095C">
        <w:t xml:space="preserve"> 27.5.1999</w:t>
      </w:r>
      <w:r w:rsidRPr="00F97D41">
        <w:t xml:space="preserve"> “P</w:t>
      </w:r>
      <w:r w:rsidR="00F70127">
        <w:t>ë</w:t>
      </w:r>
      <w:r w:rsidRPr="00F97D41">
        <w:t>r t</w:t>
      </w:r>
      <w:r w:rsidR="00F70127">
        <w:t>ë</w:t>
      </w:r>
      <w:r w:rsidRPr="00F97D41">
        <w:t xml:space="preserve"> huajt”, me propozimin e </w:t>
      </w:r>
      <w:r w:rsidR="0048095C" w:rsidRPr="00F97D41">
        <w:t xml:space="preserve">Ministrit </w:t>
      </w:r>
      <w:r w:rsidRPr="00F97D41">
        <w:t xml:space="preserve">të Punëve të Jashtme, të </w:t>
      </w:r>
      <w:r w:rsidR="0048095C" w:rsidRPr="00F97D41">
        <w:t xml:space="preserve">Ministrit </w:t>
      </w:r>
      <w:r w:rsidRPr="00F97D41">
        <w:t xml:space="preserve">të Brendshëm dhe </w:t>
      </w:r>
      <w:r w:rsidR="00F70127" w:rsidRPr="00F97D41">
        <w:t xml:space="preserve">Ministrit </w:t>
      </w:r>
      <w:r w:rsidRPr="00F97D41">
        <w:t xml:space="preserve">të Turizmit, Kulturës, Rinisë dhe Sporteve, Këshilli i Ministrave </w:t>
      </w:r>
    </w:p>
    <w:p w:rsidR="0010381E" w:rsidRDefault="0010381E" w:rsidP="00F97D41">
      <w:pPr>
        <w:pStyle w:val="Paragrafi"/>
      </w:pPr>
    </w:p>
    <w:p w:rsidR="0010381E" w:rsidRDefault="00F97D41" w:rsidP="0048095C">
      <w:pPr>
        <w:pStyle w:val="VENDOSI"/>
      </w:pPr>
      <w:r w:rsidRPr="00F97D41">
        <w:t xml:space="preserve">VENDOSI: </w:t>
      </w:r>
    </w:p>
    <w:p w:rsidR="0010381E" w:rsidRDefault="0010381E" w:rsidP="00F97D41">
      <w:pPr>
        <w:pStyle w:val="Paragrafi"/>
      </w:pPr>
    </w:p>
    <w:p w:rsidR="00F70127" w:rsidRDefault="00F97D41" w:rsidP="00F97D41">
      <w:pPr>
        <w:pStyle w:val="Paragrafi"/>
      </w:pPr>
      <w:r w:rsidRPr="00F97D41">
        <w:t>N</w:t>
      </w:r>
      <w:r w:rsidR="00F70127">
        <w:t>ë</w:t>
      </w:r>
      <w:r w:rsidRPr="00F97D41">
        <w:t xml:space="preserve"> vendimin nr.439, dat</w:t>
      </w:r>
      <w:r w:rsidR="00F70127">
        <w:t>ë</w:t>
      </w:r>
      <w:r w:rsidRPr="00F97D41">
        <w:t xml:space="preserve"> 4.8.2000 t</w:t>
      </w:r>
      <w:r w:rsidR="0048095C">
        <w:t>ë Këshillit të</w:t>
      </w:r>
      <w:r w:rsidRPr="00F97D41">
        <w:t xml:space="preserve"> Ministrave, të ndryshuar, të bëhen këto ndryshime dhe shtesa: </w:t>
      </w:r>
    </w:p>
    <w:p w:rsidR="00F70127" w:rsidRDefault="00F97D41" w:rsidP="00F97D41">
      <w:pPr>
        <w:pStyle w:val="Paragrafi"/>
      </w:pPr>
      <w:r w:rsidRPr="00F97D41">
        <w:t>1. Fjalia e fundit, e paragrafit të dyt</w:t>
      </w:r>
      <w:r w:rsidR="0048095C">
        <w:t>ë</w:t>
      </w:r>
      <w:r w:rsidR="0004767A">
        <w:t xml:space="preserve"> të pikës 8, ndryshohet, si më</w:t>
      </w:r>
      <w:r w:rsidRPr="00F97D41">
        <w:t xml:space="preserve"> posht</w:t>
      </w:r>
      <w:r w:rsidR="00F70127">
        <w:t>ë</w:t>
      </w:r>
      <w:r w:rsidRPr="00F97D41">
        <w:t xml:space="preserve"> vijon: </w:t>
      </w:r>
    </w:p>
    <w:p w:rsidR="00F97D41" w:rsidRPr="00F97D41" w:rsidRDefault="00F97D41" w:rsidP="00F97D41">
      <w:pPr>
        <w:pStyle w:val="Paragrafi"/>
      </w:pPr>
      <w:r w:rsidRPr="00F97D41">
        <w:t>“P</w:t>
      </w:r>
      <w:r w:rsidR="00F70127">
        <w:t>ë</w:t>
      </w:r>
      <w:r w:rsidRPr="00F97D41">
        <w:t>r shtetasit, të cilët hyjnë në Republikën e Shqip</w:t>
      </w:r>
      <w:r w:rsidR="00F70127">
        <w:t>ë</w:t>
      </w:r>
      <w:r w:rsidRPr="00F97D41">
        <w:t>risë pa vizë, si dhe ata të cilët marr</w:t>
      </w:r>
      <w:r w:rsidR="0048095C">
        <w:t>in vizë në kufi, kohë</w:t>
      </w:r>
      <w:r w:rsidRPr="00F97D41">
        <w:t>q</w:t>
      </w:r>
      <w:r w:rsidR="00F70127">
        <w:t>ë</w:t>
      </w:r>
      <w:r w:rsidRPr="00F97D41">
        <w:t>ndrimi është 90 ditë p</w:t>
      </w:r>
      <w:r w:rsidR="00F70127">
        <w:t>ë</w:t>
      </w:r>
      <w:r w:rsidRPr="00F97D41">
        <w:t xml:space="preserve">r 180 ditë.”. </w:t>
      </w:r>
    </w:p>
    <w:p w:rsidR="00F70127" w:rsidRPr="00125414" w:rsidRDefault="00F97D41" w:rsidP="00F70127">
      <w:pPr>
        <w:pStyle w:val="Paragrafi"/>
        <w:rPr>
          <w:lang w:val="it-IT"/>
        </w:rPr>
      </w:pPr>
      <w:r w:rsidRPr="00125414">
        <w:rPr>
          <w:lang w:val="it-IT"/>
        </w:rPr>
        <w:t>2. N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 xml:space="preserve"> paragrafin e par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 xml:space="preserve"> të pik</w:t>
      </w:r>
      <w:r w:rsidR="00F70127" w:rsidRPr="00125414">
        <w:rPr>
          <w:lang w:val="it-IT"/>
        </w:rPr>
        <w:t>ë</w:t>
      </w:r>
      <w:r w:rsidR="0048095C" w:rsidRPr="00125414">
        <w:rPr>
          <w:lang w:val="it-IT"/>
        </w:rPr>
        <w:t>s 10, togfjalëshi “... 90 ditë. . .</w:t>
      </w:r>
      <w:r w:rsidR="0004767A" w:rsidRPr="00125414">
        <w:rPr>
          <w:lang w:val="it-IT"/>
        </w:rPr>
        <w:t>”</w:t>
      </w:r>
      <w:r w:rsidR="0048095C" w:rsidRPr="00125414">
        <w:rPr>
          <w:lang w:val="it-IT"/>
        </w:rPr>
        <w:t xml:space="preserve"> </w:t>
      </w:r>
      <w:r w:rsidRPr="00125414">
        <w:rPr>
          <w:lang w:val="it-IT"/>
        </w:rPr>
        <w:t>zëvendësohet me “... afati i p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>rcaktuar në paragrafin e dyt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 xml:space="preserve"> të pik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 xml:space="preserve">s 8...”. </w:t>
      </w:r>
    </w:p>
    <w:p w:rsidR="00F70127" w:rsidRPr="00125414" w:rsidRDefault="00F97D41" w:rsidP="00F70127">
      <w:pPr>
        <w:pStyle w:val="Paragrafi"/>
        <w:rPr>
          <w:lang w:val="it-IT"/>
        </w:rPr>
      </w:pPr>
      <w:r w:rsidRPr="00125414">
        <w:rPr>
          <w:lang w:val="it-IT"/>
        </w:rPr>
        <w:t>3. Pikat 1 dhe 2 në lidhjen 8/1 “Praktika e lëshim</w:t>
      </w:r>
      <w:r w:rsidR="0004767A" w:rsidRPr="00125414">
        <w:rPr>
          <w:lang w:val="it-IT"/>
        </w:rPr>
        <w:t>it të vizës në Republikë</w:t>
      </w:r>
      <w:r w:rsidRPr="00125414">
        <w:rPr>
          <w:lang w:val="it-IT"/>
        </w:rPr>
        <w:t>n e Shqip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>ris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>”, të ndryshuar, ndryshohen, si m</w:t>
      </w:r>
      <w:r w:rsidR="00F70127" w:rsidRPr="00125414">
        <w:rPr>
          <w:lang w:val="it-IT"/>
        </w:rPr>
        <w:t>ë</w:t>
      </w:r>
      <w:r w:rsidRPr="00125414">
        <w:rPr>
          <w:lang w:val="it-IT"/>
        </w:rPr>
        <w:t xml:space="preserve"> posht</w:t>
      </w:r>
      <w:r w:rsidR="00F70127" w:rsidRPr="00125414">
        <w:rPr>
          <w:lang w:val="it-IT"/>
        </w:rPr>
        <w:t>ë vij</w:t>
      </w:r>
      <w:r w:rsidRPr="00125414">
        <w:rPr>
          <w:lang w:val="it-IT"/>
        </w:rPr>
        <w:t xml:space="preserve">on: </w:t>
      </w:r>
    </w:p>
    <w:p w:rsidR="00F70127" w:rsidRPr="00125414" w:rsidRDefault="0004767A" w:rsidP="00F70127">
      <w:pPr>
        <w:pStyle w:val="Paragrafi"/>
        <w:rPr>
          <w:lang w:val="it-IT"/>
        </w:rPr>
      </w:pPr>
      <w:r w:rsidRPr="00125414">
        <w:rPr>
          <w:lang w:val="it-IT"/>
        </w:rPr>
        <w:t>“1. Shtetasit e huaj, me kombë</w:t>
      </w:r>
      <w:r w:rsidR="00F97D41" w:rsidRPr="00125414">
        <w:rPr>
          <w:lang w:val="it-IT"/>
        </w:rPr>
        <w:t>si shqiptare,</w:t>
      </w:r>
      <w:r w:rsidRPr="00125414">
        <w:rPr>
          <w:lang w:val="it-IT"/>
        </w:rPr>
        <w:t xml:space="preserve"> hyjnë në territorin e Republikës së Shqipërisë, pa vizë, për që</w:t>
      </w:r>
      <w:r w:rsidR="00F97D41" w:rsidRPr="00125414">
        <w:rPr>
          <w:lang w:val="it-IT"/>
        </w:rPr>
        <w:t>llime turi</w:t>
      </w:r>
      <w:r w:rsidRPr="00125414">
        <w:rPr>
          <w:lang w:val="it-IT"/>
        </w:rPr>
        <w:t>stike, duke i paraqitur policisë</w:t>
      </w:r>
      <w:r w:rsidR="00F97D41" w:rsidRPr="00125414">
        <w:rPr>
          <w:lang w:val="it-IT"/>
        </w:rPr>
        <w:t xml:space="preserve"> kufitare çdo dokum</w:t>
      </w:r>
      <w:r w:rsidRPr="00125414">
        <w:rPr>
          <w:lang w:val="it-IT"/>
        </w:rPr>
        <w:t>ent të vlefshëm udhë</w:t>
      </w:r>
      <w:r w:rsidR="00F97D41" w:rsidRPr="00125414">
        <w:rPr>
          <w:lang w:val="it-IT"/>
        </w:rPr>
        <w:t xml:space="preserve">timi ose identifikimi. </w:t>
      </w:r>
    </w:p>
    <w:p w:rsidR="00F70127" w:rsidRDefault="00F97D41" w:rsidP="00F70127">
      <w:pPr>
        <w:pStyle w:val="Paragrafi"/>
      </w:pPr>
      <w:r w:rsidRPr="00F97D41">
        <w:t>Kjo pik</w:t>
      </w:r>
      <w:r w:rsidR="00F70127">
        <w:t>ë</w:t>
      </w:r>
      <w:r w:rsidR="0004767A">
        <w:t xml:space="preserve"> zbatohet për periudhë</w:t>
      </w:r>
      <w:r w:rsidRPr="00F97D41">
        <w:t xml:space="preserve">n 1 maj — 31 tetor. </w:t>
      </w:r>
    </w:p>
    <w:p w:rsidR="00F70127" w:rsidRDefault="00F97D41" w:rsidP="00F70127">
      <w:pPr>
        <w:pStyle w:val="Paragrafi"/>
      </w:pPr>
      <w:r w:rsidRPr="00F97D41">
        <w:t>2. N</w:t>
      </w:r>
      <w:r w:rsidR="0004767A">
        <w:t>ë territorin e Republikës së Shqipërisë, pë</w:t>
      </w:r>
      <w:r w:rsidR="00FA4FE3">
        <w:t>r që</w:t>
      </w:r>
      <w:r w:rsidRPr="00F97D41">
        <w:t>llime turistike, hyjn</w:t>
      </w:r>
      <w:r w:rsidR="0048095C">
        <w:t>ë</w:t>
      </w:r>
      <w:r w:rsidRPr="00F97D41">
        <w:t xml:space="preserve"> pa</w:t>
      </w:r>
      <w:r w:rsidR="0004767A">
        <w:t xml:space="preserve"> vizë shtetasit e shteteve të më</w:t>
      </w:r>
      <w:r w:rsidRPr="00F97D41">
        <w:t xml:space="preserve">poshtme: </w:t>
      </w:r>
    </w:p>
    <w:p w:rsidR="00F70127" w:rsidRDefault="00F97D41" w:rsidP="00F70127">
      <w:pPr>
        <w:pStyle w:val="Paragrafi"/>
      </w:pPr>
      <w:r w:rsidRPr="00F97D41">
        <w:t xml:space="preserve">- Serbi; </w:t>
      </w:r>
    </w:p>
    <w:p w:rsidR="00F70127" w:rsidRDefault="00F97D41" w:rsidP="00F70127">
      <w:pPr>
        <w:pStyle w:val="Paragrafi"/>
      </w:pPr>
      <w:r w:rsidRPr="00F97D41">
        <w:t xml:space="preserve">- Bosnjë dhe Hercegovinë; </w:t>
      </w:r>
    </w:p>
    <w:p w:rsidR="00F70127" w:rsidRDefault="00F97D41" w:rsidP="00F70127">
      <w:pPr>
        <w:pStyle w:val="Paragrafi"/>
      </w:pPr>
      <w:r w:rsidRPr="00F97D41">
        <w:t xml:space="preserve">- </w:t>
      </w:r>
      <w:smartTag w:uri="urn:schemas-microsoft-com:office:smarttags" w:element="place">
        <w:smartTag w:uri="urn:schemas-microsoft-com:office:smarttags" w:element="country-region">
          <w:r w:rsidRPr="00F97D41">
            <w:t>Mali</w:t>
          </w:r>
        </w:smartTag>
      </w:smartTag>
      <w:r w:rsidRPr="00F97D41">
        <w:t xml:space="preserve"> i Zi.”. </w:t>
      </w:r>
    </w:p>
    <w:p w:rsidR="00F70127" w:rsidRDefault="00F97D41" w:rsidP="00F70127">
      <w:pPr>
        <w:pStyle w:val="Paragrafi"/>
      </w:pPr>
      <w:r w:rsidRPr="00F97D41">
        <w:t>4. N</w:t>
      </w:r>
      <w:r w:rsidR="0048095C">
        <w:t>ë</w:t>
      </w:r>
      <w:r w:rsidRPr="00F97D41">
        <w:t xml:space="preserve"> sht</w:t>
      </w:r>
      <w:r w:rsidR="0004767A">
        <w:t>etet e pë</w:t>
      </w:r>
      <w:r w:rsidR="0048095C">
        <w:t>rcaktuara në lidhjen 8</w:t>
      </w:r>
      <w:r w:rsidR="0004767A">
        <w:t xml:space="preserve"> “Praktika e lëshimit të vizë</w:t>
      </w:r>
      <w:r w:rsidRPr="00F97D41">
        <w:t>s n</w:t>
      </w:r>
      <w:r w:rsidR="0004767A">
        <w:t>ë</w:t>
      </w:r>
      <w:r w:rsidRPr="00F97D41">
        <w:t xml:space="preserve"> Republikën e </w:t>
      </w:r>
      <w:r w:rsidR="0004767A">
        <w:t>Shqipërisë</w:t>
      </w:r>
      <w:r w:rsidRPr="00F97D41">
        <w:t>”</w:t>
      </w:r>
      <w:r w:rsidR="0004767A">
        <w:t>, shkronja “c” ndryshohet, si më poshtë</w:t>
      </w:r>
      <w:r w:rsidRPr="00F97D41">
        <w:t xml:space="preserve"> vijon: </w:t>
      </w:r>
    </w:p>
    <w:p w:rsidR="00F70127" w:rsidRDefault="00F97D41" w:rsidP="00F70127">
      <w:pPr>
        <w:pStyle w:val="Paragrafi"/>
      </w:pPr>
      <w:r w:rsidRPr="00F97D41">
        <w:t>“c) Vendet, shtetasi</w:t>
      </w:r>
      <w:r w:rsidR="0004767A">
        <w:t>t e të cilave hyjnë në Republikën e Shqipërisë</w:t>
      </w:r>
      <w:r w:rsidRPr="00F97D41">
        <w:t xml:space="preserve"> me grupe turistike, t</w:t>
      </w:r>
      <w:r w:rsidR="0004767A">
        <w:t>ë</w:t>
      </w:r>
      <w:r w:rsidRPr="00F97D41">
        <w:t xml:space="preserve"> organizuar</w:t>
      </w:r>
      <w:r w:rsidR="0004767A">
        <w:t>a në</w:t>
      </w:r>
      <w:r w:rsidRPr="00F97D41">
        <w:t>p</w:t>
      </w:r>
      <w:r w:rsidR="0004767A">
        <w:t>ë</w:t>
      </w:r>
      <w:r w:rsidRPr="00F97D41">
        <w:t>rmjet agjencive tu</w:t>
      </w:r>
      <w:r w:rsidR="0004767A">
        <w:t>ristike shqiptare, duke marrë</w:t>
      </w:r>
      <w:r w:rsidR="0048095C">
        <w:t xml:space="preserve"> në</w:t>
      </w:r>
      <w:r w:rsidRPr="00F97D41">
        <w:t xml:space="preserve"> kufi viz</w:t>
      </w:r>
      <w:r w:rsidR="0004767A">
        <w:t>ë</w:t>
      </w:r>
      <w:r w:rsidRPr="00F97D41">
        <w:t xml:space="preserve"> kolektive 72-orëshe, kundrejt pagesës.”. </w:t>
      </w:r>
    </w:p>
    <w:p w:rsidR="00F70127" w:rsidRDefault="0048095C" w:rsidP="00F70127">
      <w:pPr>
        <w:pStyle w:val="Paragrafi"/>
      </w:pPr>
      <w:r>
        <w:t>5. Në</w:t>
      </w:r>
      <w:r w:rsidR="00F97D41" w:rsidRPr="00F97D41">
        <w:t xml:space="preserve"> lidh</w:t>
      </w:r>
      <w:r w:rsidR="00731439">
        <w:t>jen nr.8 “Praktika e lë</w:t>
      </w:r>
      <w:r w:rsidR="0004767A">
        <w:t>shimit të vizës në Republikën e Shqipërisë”, të</w:t>
      </w:r>
      <w:r w:rsidR="00F97D41" w:rsidRPr="00F97D41">
        <w:t xml:space="preserve"> bëhen shtesat e mëposhtme: </w:t>
      </w:r>
    </w:p>
    <w:p w:rsidR="00F97D41" w:rsidRPr="00F97D41" w:rsidRDefault="00F97D41" w:rsidP="00F70127">
      <w:pPr>
        <w:pStyle w:val="Paragrafi"/>
      </w:pPr>
      <w:r w:rsidRPr="00F97D41">
        <w:t>“a) N</w:t>
      </w:r>
      <w:r w:rsidR="0048095C">
        <w:t>ë</w:t>
      </w:r>
      <w:r w:rsidR="0004767A">
        <w:t xml:space="preserve"> listën “Vendet, shtetasit e të</w:t>
      </w:r>
      <w:r w:rsidRPr="00F97D41">
        <w:t xml:space="preserve"> </w:t>
      </w:r>
      <w:r w:rsidR="0004767A">
        <w:t>cilave hyjnë në Republikën e Shqipë</w:t>
      </w:r>
      <w:r w:rsidRPr="00F97D41">
        <w:t>ris</w:t>
      </w:r>
      <w:r w:rsidR="0004767A">
        <w:t>ë</w:t>
      </w:r>
      <w:r w:rsidRPr="00F97D41">
        <w:t xml:space="preserve"> pa vizë dhe pa pagesë (kur udhëtojnë me pasaporta diplomatike dhe shërbimi)”, t</w:t>
      </w:r>
      <w:r w:rsidR="0004767A">
        <w:t>ë shtohen shtetet “</w:t>
      </w:r>
      <w:smartTag w:uri="urn:schemas-microsoft-com:office:smarttags" w:element="place">
        <w:smartTag w:uri="urn:schemas-microsoft-com:office:smarttags" w:element="City">
          <w:r w:rsidR="0004767A">
            <w:t>Ç</w:t>
          </w:r>
          <w:r w:rsidRPr="00F97D41">
            <w:t>ekia</w:t>
          </w:r>
        </w:smartTag>
        <w:r w:rsidRPr="00F97D41">
          <w:t xml:space="preserve">, </w:t>
        </w:r>
        <w:smartTag w:uri="urn:schemas-microsoft-com:office:smarttags" w:element="country-region">
          <w:r w:rsidRPr="00F97D41">
            <w:t>Estonia</w:t>
          </w:r>
        </w:smartTag>
      </w:smartTag>
      <w:r w:rsidRPr="00F97D41">
        <w:t xml:space="preserve">, Letonia, Lituania”. </w:t>
      </w:r>
    </w:p>
    <w:p w:rsidR="00F70127" w:rsidRDefault="0048095C" w:rsidP="00F97D41">
      <w:pPr>
        <w:pStyle w:val="Paragrafi"/>
      </w:pPr>
      <w:r>
        <w:t>b) Në listë</w:t>
      </w:r>
      <w:r w:rsidR="00F97D41" w:rsidRPr="00F97D41">
        <w:t>n “Ven</w:t>
      </w:r>
      <w:r>
        <w:t>det, shtetasit e të cilave hyjnë</w:t>
      </w:r>
      <w:r w:rsidR="00731439">
        <w:t xml:space="preserve"> në Republikë</w:t>
      </w:r>
      <w:r w:rsidR="00F97D41" w:rsidRPr="00F97D41">
        <w:t>n e Shqip</w:t>
      </w:r>
      <w:r w:rsidR="0004767A">
        <w:t>ërisë</w:t>
      </w:r>
      <w:r w:rsidR="00F97D41" w:rsidRPr="00F97D41">
        <w:t xml:space="preserve"> pa vizë, duke paguar taksën e hyrjes (kur udh</w:t>
      </w:r>
      <w:r w:rsidR="00731439">
        <w:t>ëtojnë me pasaportë të thjeshtë</w:t>
      </w:r>
      <w:r w:rsidR="00F97D41" w:rsidRPr="00F97D41">
        <w:t xml:space="preserve">”, të shtohet shteti “Brazili”.”. </w:t>
      </w:r>
    </w:p>
    <w:p w:rsidR="00F70127" w:rsidRPr="00125414" w:rsidRDefault="00F97D41" w:rsidP="00F97D41">
      <w:pPr>
        <w:pStyle w:val="Paragrafi"/>
        <w:rPr>
          <w:lang w:val="it-IT"/>
        </w:rPr>
      </w:pPr>
      <w:r w:rsidRPr="00125414">
        <w:rPr>
          <w:lang w:val="it-IT"/>
        </w:rPr>
        <w:t xml:space="preserve">6. Ngarkohen Ministria e Brendshme dhe </w:t>
      </w:r>
      <w:r w:rsidR="0048095C" w:rsidRPr="00125414">
        <w:rPr>
          <w:lang w:val="it-IT"/>
        </w:rPr>
        <w:t>Ministria e Punëve të Jashtme pë</w:t>
      </w:r>
      <w:r w:rsidRPr="00125414">
        <w:rPr>
          <w:lang w:val="it-IT"/>
        </w:rPr>
        <w:t xml:space="preserve">r zbatimin e këtij vendimi. </w:t>
      </w:r>
    </w:p>
    <w:p w:rsidR="00F97D41" w:rsidRPr="00125414" w:rsidRDefault="00F97D41" w:rsidP="00F97D41">
      <w:pPr>
        <w:pStyle w:val="Paragrafi"/>
        <w:rPr>
          <w:lang w:val="it-IT"/>
        </w:rPr>
      </w:pPr>
      <w:r w:rsidRPr="00125414">
        <w:rPr>
          <w:lang w:val="it-IT"/>
        </w:rPr>
        <w:t>Ky vendim hyn në fuqi</w:t>
      </w:r>
      <w:r w:rsidR="00F70127" w:rsidRPr="00125414">
        <w:rPr>
          <w:lang w:val="it-IT"/>
        </w:rPr>
        <w:t xml:space="preserve"> pas botimit në </w:t>
      </w:r>
      <w:r w:rsidRPr="00125414">
        <w:rPr>
          <w:lang w:val="it-IT"/>
        </w:rPr>
        <w:t xml:space="preserve">Fletoren </w:t>
      </w:r>
      <w:r w:rsidR="00F70127" w:rsidRPr="00125414">
        <w:rPr>
          <w:lang w:val="it-IT"/>
        </w:rPr>
        <w:t>Zyrtare</w:t>
      </w:r>
      <w:r w:rsidRPr="00125414">
        <w:rPr>
          <w:lang w:val="it-IT"/>
        </w:rPr>
        <w:t>.</w:t>
      </w:r>
    </w:p>
    <w:p w:rsidR="00F70127" w:rsidRPr="00125414" w:rsidRDefault="00F70127" w:rsidP="00F97D41">
      <w:pPr>
        <w:pStyle w:val="Paragrafi"/>
        <w:rPr>
          <w:lang w:val="it-IT"/>
        </w:rPr>
      </w:pPr>
    </w:p>
    <w:p w:rsidR="00F70127" w:rsidRPr="00485323" w:rsidRDefault="00F70127" w:rsidP="00485323">
      <w:pPr>
        <w:pStyle w:val="Autoriteti"/>
      </w:pPr>
      <w:r w:rsidRPr="00485323">
        <w:t xml:space="preserve">Kryeministri </w:t>
      </w:r>
    </w:p>
    <w:p w:rsidR="0004767A" w:rsidRPr="00485323" w:rsidRDefault="00485323" w:rsidP="00485323">
      <w:pPr>
        <w:pStyle w:val="AutoritetiEmer"/>
      </w:pPr>
      <w:r>
        <w:t xml:space="preserve">Sali </w:t>
      </w:r>
      <w:r w:rsidRPr="00485323">
        <w:t>Berisha</w:t>
      </w:r>
    </w:p>
    <w:p w:rsidR="00E24803" w:rsidRDefault="00E24803" w:rsidP="0004767A">
      <w:pPr>
        <w:pStyle w:val="Akti"/>
        <w:rPr>
          <w:b w:val="0"/>
          <w:caps w:val="0"/>
          <w:color w:val="auto"/>
          <w:szCs w:val="20"/>
          <w:lang w:val="de-DE"/>
        </w:rPr>
      </w:pPr>
    </w:p>
    <w:p w:rsidR="00E24803" w:rsidRDefault="00E24803" w:rsidP="0004767A">
      <w:pPr>
        <w:pStyle w:val="Akti"/>
        <w:rPr>
          <w:lang w:val="it-IT"/>
        </w:rPr>
      </w:pPr>
    </w:p>
    <w:p w:rsidR="0004767A" w:rsidRPr="00125414" w:rsidRDefault="0004767A" w:rsidP="0004767A">
      <w:pPr>
        <w:pStyle w:val="Akti"/>
        <w:rPr>
          <w:lang w:val="it-IT"/>
        </w:rPr>
      </w:pPr>
      <w:r w:rsidRPr="00125414">
        <w:rPr>
          <w:lang w:val="it-IT"/>
        </w:rPr>
        <w:t xml:space="preserve">VENDIM </w:t>
      </w:r>
    </w:p>
    <w:p w:rsidR="0004767A" w:rsidRPr="00125414" w:rsidRDefault="006636F7" w:rsidP="0004767A">
      <w:pPr>
        <w:pStyle w:val="NumriData"/>
        <w:rPr>
          <w:lang w:val="it-IT"/>
        </w:rPr>
      </w:pPr>
      <w:r>
        <w:rPr>
          <w:lang w:val="it-IT"/>
        </w:rPr>
        <w:t>Nr.352</w:t>
      </w:r>
      <w:r w:rsidR="0004767A" w:rsidRPr="00125414">
        <w:rPr>
          <w:lang w:val="it-IT"/>
        </w:rPr>
        <w:t>,</w:t>
      </w:r>
      <w:r>
        <w:rPr>
          <w:lang w:val="it-IT"/>
        </w:rPr>
        <w:t xml:space="preserve"> </w:t>
      </w:r>
      <w:r w:rsidR="0004767A" w:rsidRPr="00125414">
        <w:rPr>
          <w:lang w:val="it-IT"/>
        </w:rPr>
        <w:t>datë</w:t>
      </w:r>
      <w:r w:rsidR="00731439">
        <w:rPr>
          <w:lang w:val="it-IT"/>
        </w:rPr>
        <w:t xml:space="preserve"> </w:t>
      </w:r>
      <w:r w:rsidR="0004767A" w:rsidRPr="00125414">
        <w:rPr>
          <w:lang w:val="it-IT"/>
        </w:rPr>
        <w:t>16.6.2007</w:t>
      </w:r>
    </w:p>
    <w:p w:rsidR="0004767A" w:rsidRPr="000734AB" w:rsidRDefault="0004767A" w:rsidP="0060127C">
      <w:pPr>
        <w:pStyle w:val="Paragrafi"/>
        <w:rPr>
          <w:lang w:val="de-DE"/>
        </w:rPr>
      </w:pPr>
    </w:p>
    <w:p w:rsidR="0004767A" w:rsidRPr="00125414" w:rsidRDefault="00731439" w:rsidP="0004767A">
      <w:pPr>
        <w:pStyle w:val="Titulli"/>
        <w:rPr>
          <w:lang w:val="it-IT"/>
        </w:rPr>
      </w:pPr>
      <w:r>
        <w:rPr>
          <w:lang w:val="it-IT"/>
        </w:rPr>
        <w:t>PËR LEJIMIN E KALIMIT TRANS</w:t>
      </w:r>
      <w:r w:rsidR="0004767A" w:rsidRPr="00125414">
        <w:rPr>
          <w:lang w:val="it-IT"/>
        </w:rPr>
        <w:t>IT TË DISA TRUPAVE USHTARAKE ITALIANE, PËRMES TERRITORIT TË REPUBLIKËS SË SHQIPËRISË</w:t>
      </w:r>
    </w:p>
    <w:p w:rsidR="0004767A" w:rsidRPr="000734AB" w:rsidRDefault="0004767A" w:rsidP="0060127C">
      <w:pPr>
        <w:pStyle w:val="Paragrafi"/>
        <w:rPr>
          <w:lang w:val="de-DE"/>
        </w:rPr>
      </w:pPr>
    </w:p>
    <w:p w:rsidR="0004767A" w:rsidRPr="00125414" w:rsidRDefault="0004767A" w:rsidP="0004767A">
      <w:pPr>
        <w:pStyle w:val="BazLigjPropozues"/>
        <w:rPr>
          <w:lang w:val="de-DE"/>
        </w:rPr>
      </w:pPr>
      <w:r w:rsidRPr="00125414">
        <w:rPr>
          <w:lang w:val="de-DE"/>
        </w:rPr>
        <w:t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04767A" w:rsidRPr="000734AB" w:rsidRDefault="0004767A" w:rsidP="0060127C">
      <w:pPr>
        <w:pStyle w:val="Paragrafi"/>
        <w:rPr>
          <w:lang w:val="de-DE"/>
        </w:rPr>
      </w:pPr>
    </w:p>
    <w:p w:rsidR="0004767A" w:rsidRDefault="0004767A" w:rsidP="0004767A">
      <w:pPr>
        <w:pStyle w:val="VENDOSI"/>
      </w:pPr>
      <w:r>
        <w:t>VENDOSI:</w:t>
      </w:r>
    </w:p>
    <w:p w:rsidR="0004767A" w:rsidRDefault="0004767A" w:rsidP="0060127C">
      <w:pPr>
        <w:pStyle w:val="Paragrafi"/>
      </w:pPr>
    </w:p>
    <w:p w:rsidR="00731439" w:rsidRDefault="0004767A" w:rsidP="0060127C">
      <w:pPr>
        <w:pStyle w:val="Paragrafi"/>
      </w:pPr>
      <w:r w:rsidRPr="00E13B81">
        <w:t>1. Lejimin e kalimit tranzit, përmes territorit të Republik</w:t>
      </w:r>
      <w:r>
        <w:t>ë</w:t>
      </w:r>
      <w:r w:rsidRPr="00E13B81">
        <w:t>s së Shqipërisë, të 21 (njëzet e një) trupave dhe 13 (trembëdhjetë) mjeteve ushtarake italiane, në itinerarin Durrës - Qaf</w:t>
      </w:r>
      <w:r>
        <w:t>ë</w:t>
      </w:r>
      <w:r w:rsidRPr="00E13B81">
        <w:t>-Th</w:t>
      </w:r>
      <w:r>
        <w:t xml:space="preserve">anë, në datën 18 qershor 2007. </w:t>
      </w:r>
    </w:p>
    <w:p w:rsidR="0004767A" w:rsidRDefault="0004767A" w:rsidP="0060127C">
      <w:pPr>
        <w:pStyle w:val="Paragrafi"/>
      </w:pPr>
      <w:r w:rsidRPr="00E13B81">
        <w:t>Pika e hyrjes n</w:t>
      </w:r>
      <w:r>
        <w:t>ë</w:t>
      </w:r>
      <w:r w:rsidRPr="00E13B81">
        <w:t xml:space="preserve"> territorin e Republikës së Shqip</w:t>
      </w:r>
      <w:r>
        <w:t>ë</w:t>
      </w:r>
      <w:r w:rsidRPr="00E13B81">
        <w:t>ris</w:t>
      </w:r>
      <w:r>
        <w:t>ë</w:t>
      </w:r>
      <w:r w:rsidRPr="00E13B81">
        <w:t xml:space="preserve"> është pika e kalimit ku</w:t>
      </w:r>
      <w:r>
        <w:t>fitar, në Durrës, dhe pika e dal</w:t>
      </w:r>
      <w:r w:rsidRPr="00E13B81">
        <w:t xml:space="preserve">jes është pika e kalimit kufitar, në Qafë-Thanë. </w:t>
      </w:r>
    </w:p>
    <w:p w:rsidR="0004767A" w:rsidRDefault="0004767A" w:rsidP="0060127C">
      <w:pPr>
        <w:pStyle w:val="Paragrafi"/>
      </w:pPr>
      <w:r w:rsidRPr="00E13B81">
        <w:t>2. Procedurat p</w:t>
      </w:r>
      <w:r>
        <w:t>ër hyrjen, qëndrimin dhe dal</w:t>
      </w:r>
      <w:r w:rsidRPr="00E13B81">
        <w:t>jen e k</w:t>
      </w:r>
      <w:r>
        <w:t>ë</w:t>
      </w:r>
      <w:r w:rsidRPr="00E13B81">
        <w:t>tyre trupave në/nga Republika e Shqipërisë jan</w:t>
      </w:r>
      <w:r>
        <w:t>ë</w:t>
      </w:r>
      <w:r w:rsidRPr="00E13B81">
        <w:t xml:space="preserve"> parashikuar në “Marrëves</w:t>
      </w:r>
      <w:r>
        <w:t>hjen, ndërmjet palë</w:t>
      </w:r>
      <w:r w:rsidRPr="00E13B81">
        <w:t>ve të Traktatit të Atlantikut të Veriut, p</w:t>
      </w:r>
      <w:r>
        <w:t>ë</w:t>
      </w:r>
      <w:r w:rsidRPr="00E13B81">
        <w:t>r statusin e forcave”, nënshkruar në Londër, m</w:t>
      </w:r>
      <w:r>
        <w:t>ë</w:t>
      </w:r>
      <w:r w:rsidRPr="00E13B81">
        <w:t xml:space="preserve"> 19 qershor 1951 dhe në “Marrëveshjen, ndërmjet shteteve pal</w:t>
      </w:r>
      <w:r>
        <w:t>ë</w:t>
      </w:r>
      <w:r w:rsidRPr="00E13B81">
        <w:t xml:space="preserve"> në Traktatin e Atlantikut të Veriut dhe shteteve të tjera, që marrin pjes</w:t>
      </w:r>
      <w:r>
        <w:t>ë</w:t>
      </w:r>
      <w:r w:rsidRPr="00E13B81">
        <w:t xml:space="preserve"> në Partneritetin p</w:t>
      </w:r>
      <w:r>
        <w:t>ë</w:t>
      </w:r>
      <w:r w:rsidRPr="00E13B81">
        <w:t>r Paqe, përsa i p</w:t>
      </w:r>
      <w:r>
        <w:t>ë</w:t>
      </w:r>
      <w:r w:rsidRPr="00E13B81">
        <w:t>rket statusit të forcave të tyre”, nënshkruar në Bruksel, m</w:t>
      </w:r>
      <w:r>
        <w:t>ë</w:t>
      </w:r>
      <w:r w:rsidRPr="00E13B81">
        <w:t xml:space="preserve"> 10 janar 1994, si dhe në protokollin shtesë të “Marr</w:t>
      </w:r>
      <w:r>
        <w:t>ëveshjes, ndërmjet shteteve palë</w:t>
      </w:r>
      <w:r w:rsidRPr="00E13B81">
        <w:t xml:space="preserve"> në Traktatin e Atlantikut të Veriut dhe të shteteve të tjera, pjesëmarrëse në Partn</w:t>
      </w:r>
      <w:r w:rsidR="00D716C8">
        <w:t>eritetin pë</w:t>
      </w:r>
      <w:r>
        <w:t>r Paqe, përsa i pë</w:t>
      </w:r>
      <w:r w:rsidRPr="00E13B81">
        <w:t>rket statusit të forcave të tyre”, ratifikuar nga Kuvendi i Republikës së Shqip</w:t>
      </w:r>
      <w:r>
        <w:t>ë</w:t>
      </w:r>
      <w:r w:rsidRPr="00E13B81">
        <w:t>ris</w:t>
      </w:r>
      <w:r>
        <w:t>ë</w:t>
      </w:r>
      <w:r w:rsidRPr="00E13B81">
        <w:t>, me li</w:t>
      </w:r>
      <w:r>
        <w:t xml:space="preserve">gjin nr.8034, datë 22.11.1995. </w:t>
      </w:r>
    </w:p>
    <w:p w:rsidR="0004767A" w:rsidRDefault="0004767A" w:rsidP="0060127C">
      <w:pPr>
        <w:pStyle w:val="Paragrafi"/>
      </w:pPr>
      <w:r>
        <w:t>3. Gjatë itinerari</w:t>
      </w:r>
      <w:r w:rsidRPr="00E13B81">
        <w:t>t të lëvizjes trupat italiane të shoq</w:t>
      </w:r>
      <w:r>
        <w:t>ë</w:t>
      </w:r>
      <w:r w:rsidRPr="00E13B81">
        <w:t>rohen nga njësi të armatosura të Forcave të Armatosur</w:t>
      </w:r>
      <w:r>
        <w:t xml:space="preserve">a të Republikës së Shqipërisë. </w:t>
      </w:r>
    </w:p>
    <w:p w:rsidR="0004767A" w:rsidRPr="00E13B81" w:rsidRDefault="0004767A" w:rsidP="0060127C">
      <w:pPr>
        <w:pStyle w:val="Paragrafi"/>
        <w:rPr>
          <w:lang w:val="de-DE"/>
        </w:rPr>
      </w:pPr>
      <w:r w:rsidRPr="00E13B81">
        <w:rPr>
          <w:lang w:val="de-DE"/>
        </w:rPr>
        <w:t>4. Ngarkohet Ministria e Mbrojtjes p</w:t>
      </w:r>
      <w:r>
        <w:rPr>
          <w:lang w:val="de-DE"/>
        </w:rPr>
        <w:t>ë</w:t>
      </w:r>
      <w:r w:rsidRPr="00E13B81">
        <w:rPr>
          <w:lang w:val="de-DE"/>
        </w:rPr>
        <w:t xml:space="preserve">r zbatimin e këtij vendimi. </w:t>
      </w:r>
    </w:p>
    <w:p w:rsidR="0004767A" w:rsidRDefault="0004767A" w:rsidP="0060127C">
      <w:pPr>
        <w:pStyle w:val="Paragrafi"/>
        <w:rPr>
          <w:lang w:val="de-DE"/>
        </w:rPr>
      </w:pPr>
      <w:r w:rsidRPr="00E13B81">
        <w:rPr>
          <w:lang w:val="de-DE"/>
        </w:rPr>
        <w:t>Ky vendim hyn në fuqi menjëherë dhe botohet në Fletoren Z</w:t>
      </w:r>
      <w:r>
        <w:rPr>
          <w:lang w:val="de-DE"/>
        </w:rPr>
        <w:t xml:space="preserve">yrtare. </w:t>
      </w:r>
    </w:p>
    <w:p w:rsidR="0004767A" w:rsidRDefault="0004767A" w:rsidP="0060127C">
      <w:pPr>
        <w:pStyle w:val="Paragrafi"/>
        <w:rPr>
          <w:lang w:val="de-DE"/>
        </w:rPr>
      </w:pPr>
    </w:p>
    <w:p w:rsidR="0004767A" w:rsidRPr="00125414" w:rsidRDefault="0004767A" w:rsidP="0004767A">
      <w:pPr>
        <w:pStyle w:val="Autoriteti"/>
        <w:rPr>
          <w:lang w:val="it-IT"/>
        </w:rPr>
      </w:pPr>
      <w:r w:rsidRPr="00125414">
        <w:rPr>
          <w:lang w:val="it-IT"/>
        </w:rPr>
        <w:t>Kryeministri</w:t>
      </w:r>
    </w:p>
    <w:p w:rsidR="0004767A" w:rsidRPr="00125414" w:rsidRDefault="0004767A" w:rsidP="0004767A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04767A" w:rsidRDefault="0004767A" w:rsidP="0060127C">
      <w:pPr>
        <w:pStyle w:val="Paragrafi"/>
        <w:rPr>
          <w:lang w:val="de-DE"/>
        </w:rPr>
      </w:pPr>
    </w:p>
    <w:p w:rsidR="0004767A" w:rsidRPr="00125414" w:rsidRDefault="00D716C8" w:rsidP="0004767A">
      <w:pPr>
        <w:pStyle w:val="Titulli"/>
        <w:rPr>
          <w:lang w:val="it-IT"/>
        </w:rPr>
      </w:pPr>
      <w:r>
        <w:rPr>
          <w:lang w:val="it-IT"/>
        </w:rPr>
        <w:t>SHPALLJE KËRKESE PËR SHPRONË</w:t>
      </w:r>
      <w:r w:rsidR="0004767A" w:rsidRPr="00125414">
        <w:rPr>
          <w:lang w:val="it-IT"/>
        </w:rPr>
        <w:t>SIM PUBLIK</w:t>
      </w:r>
    </w:p>
    <w:p w:rsidR="00F125AC" w:rsidRDefault="00F125AC" w:rsidP="0004767A">
      <w:pPr>
        <w:pStyle w:val="Paragrafi"/>
        <w:rPr>
          <w:lang w:val="de-DE"/>
        </w:rPr>
      </w:pPr>
    </w:p>
    <w:p w:rsidR="0004767A" w:rsidRPr="002B2081" w:rsidRDefault="0004767A" w:rsidP="0004767A">
      <w:pPr>
        <w:pStyle w:val="Paragrafi"/>
        <w:rPr>
          <w:lang w:val="de-DE"/>
        </w:rPr>
      </w:pPr>
      <w:r w:rsidRPr="002B2081">
        <w:rPr>
          <w:lang w:val="de-DE"/>
        </w:rPr>
        <w:t xml:space="preserve">Ministria e </w:t>
      </w:r>
      <w:r w:rsidR="00122180">
        <w:rPr>
          <w:lang w:val="de-DE"/>
        </w:rPr>
        <w:t>P</w:t>
      </w:r>
      <w:r w:rsidRPr="002B2081">
        <w:rPr>
          <w:lang w:val="de-DE"/>
        </w:rPr>
        <w:t>un</w:t>
      </w:r>
      <w:r>
        <w:rPr>
          <w:lang w:val="de-DE"/>
        </w:rPr>
        <w:t>ëve P</w:t>
      </w:r>
      <w:r w:rsidRPr="002B2081">
        <w:rPr>
          <w:lang w:val="de-DE"/>
        </w:rPr>
        <w:t>ublike</w:t>
      </w:r>
      <w:r>
        <w:rPr>
          <w:lang w:val="de-DE"/>
        </w:rPr>
        <w:t>,</w:t>
      </w:r>
      <w:r w:rsidRPr="002B2081">
        <w:rPr>
          <w:lang w:val="de-DE"/>
        </w:rPr>
        <w:t xml:space="preserve"> Transportit dhe Telekomunikacionit shpall kërkesën p</w:t>
      </w:r>
      <w:r>
        <w:rPr>
          <w:lang w:val="de-DE"/>
        </w:rPr>
        <w:t>ë</w:t>
      </w:r>
      <w:r w:rsidRPr="002B2081">
        <w:rPr>
          <w:lang w:val="de-DE"/>
        </w:rPr>
        <w:t>r shpron</w:t>
      </w:r>
      <w:r>
        <w:rPr>
          <w:lang w:val="de-DE"/>
        </w:rPr>
        <w:t>ë</w:t>
      </w:r>
      <w:r w:rsidRPr="002B2081">
        <w:rPr>
          <w:lang w:val="de-DE"/>
        </w:rPr>
        <w:t>sim p</w:t>
      </w:r>
      <w:r>
        <w:rPr>
          <w:lang w:val="de-DE"/>
        </w:rPr>
        <w:t>ë</w:t>
      </w:r>
      <w:r w:rsidRPr="002B2081">
        <w:rPr>
          <w:lang w:val="de-DE"/>
        </w:rPr>
        <w:t>r interes publik</w:t>
      </w:r>
      <w:r>
        <w:rPr>
          <w:lang w:val="de-DE"/>
        </w:rPr>
        <w:t>,</w:t>
      </w:r>
      <w:r w:rsidRPr="002B2081">
        <w:rPr>
          <w:lang w:val="de-DE"/>
        </w:rPr>
        <w:t xml:space="preserve"> t</w:t>
      </w:r>
      <w:r>
        <w:rPr>
          <w:lang w:val="de-DE"/>
        </w:rPr>
        <w:t>ë</w:t>
      </w:r>
      <w:r w:rsidRPr="002B2081">
        <w:rPr>
          <w:lang w:val="de-DE"/>
        </w:rPr>
        <w:t xml:space="preserve"> pasurive të paluajtshme</w:t>
      </w:r>
      <w:r>
        <w:rPr>
          <w:lang w:val="de-DE"/>
        </w:rPr>
        <w:t>,</w:t>
      </w:r>
      <w:r w:rsidRPr="002B2081">
        <w:rPr>
          <w:lang w:val="de-DE"/>
        </w:rPr>
        <w:t xml:space="preserve"> pron</w:t>
      </w:r>
      <w:r>
        <w:rPr>
          <w:lang w:val="de-DE"/>
        </w:rPr>
        <w:t>ë</w:t>
      </w:r>
      <w:r w:rsidRPr="002B2081">
        <w:rPr>
          <w:lang w:val="de-DE"/>
        </w:rPr>
        <w:t xml:space="preserve"> private</w:t>
      </w:r>
      <w:r>
        <w:rPr>
          <w:lang w:val="de-DE"/>
        </w:rPr>
        <w:t>,</w:t>
      </w:r>
      <w:r w:rsidRPr="002B2081">
        <w:rPr>
          <w:lang w:val="de-DE"/>
        </w:rPr>
        <w:t xml:space="preserve"> që preket nga ndërtimi </w:t>
      </w:r>
      <w:r>
        <w:rPr>
          <w:lang w:val="de-DE"/>
        </w:rPr>
        <w:t xml:space="preserve">i </w:t>
      </w:r>
      <w:r w:rsidRPr="002B2081">
        <w:rPr>
          <w:lang w:val="de-DE"/>
        </w:rPr>
        <w:t>segmentit rrugor unaza Shkodër.</w:t>
      </w:r>
    </w:p>
    <w:p w:rsidR="0004767A" w:rsidRPr="002B2081" w:rsidRDefault="0004767A" w:rsidP="0004767A">
      <w:pPr>
        <w:pStyle w:val="Paragrafi"/>
        <w:rPr>
          <w:lang w:val="de-DE"/>
        </w:rPr>
      </w:pPr>
      <w:r w:rsidRPr="002B2081">
        <w:rPr>
          <w:lang w:val="de-DE"/>
        </w:rPr>
        <w:t>Subjekti kërkues i këtij objekti është Drejtoria e Përgjithshme e Rrug</w:t>
      </w:r>
      <w:r>
        <w:rPr>
          <w:lang w:val="de-DE"/>
        </w:rPr>
        <w:t>ë</w:t>
      </w:r>
      <w:r w:rsidRPr="002B2081">
        <w:rPr>
          <w:lang w:val="de-DE"/>
        </w:rPr>
        <w:t>ve. Me anë të këtij publikimi në shtyp kërkojmë të vëmë në dijeni personat të cilët preken nga ky shpronësim. Vënia në dijeni konsiston në masën e vlerësimit të llogaritur nga Komisioni i Posaçëm i Shpronësimit pranë Ministrisë s</w:t>
      </w:r>
      <w:r>
        <w:rPr>
          <w:lang w:val="de-DE"/>
        </w:rPr>
        <w:t>ë</w:t>
      </w:r>
      <w:r w:rsidRPr="002B2081">
        <w:rPr>
          <w:lang w:val="de-DE"/>
        </w:rPr>
        <w:t xml:space="preserve"> Punëve Publike, Transportit dhe Telekomunikacionit, p</w:t>
      </w:r>
      <w:r>
        <w:rPr>
          <w:lang w:val="de-DE"/>
        </w:rPr>
        <w:t>ë</w:t>
      </w:r>
      <w:r w:rsidRPr="002B2081">
        <w:rPr>
          <w:lang w:val="de-DE"/>
        </w:rPr>
        <w:t xml:space="preserve">r pronarët sipas </w:t>
      </w:r>
      <w:r>
        <w:rPr>
          <w:lang w:val="de-DE"/>
        </w:rPr>
        <w:t>l</w:t>
      </w:r>
      <w:r w:rsidRPr="002B2081">
        <w:rPr>
          <w:lang w:val="de-DE"/>
        </w:rPr>
        <w:t>istës emërore bashkëlidhur.</w:t>
      </w:r>
    </w:p>
    <w:p w:rsidR="0004767A" w:rsidRPr="002B2081" w:rsidRDefault="0004767A" w:rsidP="0004767A">
      <w:pPr>
        <w:pStyle w:val="Paragrafi"/>
        <w:rPr>
          <w:lang w:val="de-DE"/>
        </w:rPr>
      </w:pPr>
      <w:r w:rsidRPr="002B2081">
        <w:rPr>
          <w:lang w:val="de-DE"/>
        </w:rPr>
        <w:t>Pronarët</w:t>
      </w:r>
      <w:r>
        <w:rPr>
          <w:lang w:val="de-DE"/>
        </w:rPr>
        <w:t>,</w:t>
      </w:r>
      <w:r w:rsidR="00413765">
        <w:rPr>
          <w:lang w:val="de-DE"/>
        </w:rPr>
        <w:t xml:space="preserve"> që kanë emrat në listë</w:t>
      </w:r>
      <w:r w:rsidRPr="002B2081">
        <w:rPr>
          <w:lang w:val="de-DE"/>
        </w:rPr>
        <w:t>n emërore dhe personat e tretë, brenda 15 ditëve nga plotësimi i këtij afati p</w:t>
      </w:r>
      <w:r>
        <w:rPr>
          <w:lang w:val="de-DE"/>
        </w:rPr>
        <w:t>ë</w:t>
      </w:r>
      <w:r w:rsidRPr="002B2081">
        <w:rPr>
          <w:lang w:val="de-DE"/>
        </w:rPr>
        <w:t>r publikim, kan</w:t>
      </w:r>
      <w:r>
        <w:rPr>
          <w:lang w:val="de-DE"/>
        </w:rPr>
        <w:t>ë</w:t>
      </w:r>
      <w:r w:rsidRPr="002B2081">
        <w:rPr>
          <w:lang w:val="de-DE"/>
        </w:rPr>
        <w:t xml:space="preserve"> të drejt</w:t>
      </w:r>
      <w:r>
        <w:rPr>
          <w:lang w:val="de-DE"/>
        </w:rPr>
        <w:t>ë</w:t>
      </w:r>
      <w:r w:rsidRPr="002B2081">
        <w:rPr>
          <w:lang w:val="de-DE"/>
        </w:rPr>
        <w:t xml:space="preserve"> t</w:t>
      </w:r>
      <w:r>
        <w:rPr>
          <w:lang w:val="de-DE"/>
        </w:rPr>
        <w:t>ë</w:t>
      </w:r>
      <w:r w:rsidRPr="002B2081">
        <w:rPr>
          <w:lang w:val="de-DE"/>
        </w:rPr>
        <w:t xml:space="preserve"> paraqesin pretendimet e tyre t</w:t>
      </w:r>
      <w:r>
        <w:rPr>
          <w:lang w:val="de-DE"/>
        </w:rPr>
        <w:t>ë</w:t>
      </w:r>
      <w:r w:rsidRPr="002B2081">
        <w:rPr>
          <w:lang w:val="de-DE"/>
        </w:rPr>
        <w:t xml:space="preserve"> shoqëruara me dokument</w:t>
      </w:r>
      <w:r>
        <w:rPr>
          <w:lang w:val="de-DE"/>
        </w:rPr>
        <w:t>e</w:t>
      </w:r>
      <w:r w:rsidRPr="002B2081">
        <w:rPr>
          <w:lang w:val="de-DE"/>
        </w:rPr>
        <w:t>t p</w:t>
      </w:r>
      <w:r>
        <w:rPr>
          <w:lang w:val="de-DE"/>
        </w:rPr>
        <w:t>ë</w:t>
      </w:r>
      <w:r w:rsidRPr="002B2081">
        <w:rPr>
          <w:lang w:val="de-DE"/>
        </w:rPr>
        <w:t>rkat</w:t>
      </w:r>
      <w:r>
        <w:rPr>
          <w:lang w:val="de-DE"/>
        </w:rPr>
        <w:t>ë</w:t>
      </w:r>
      <w:r w:rsidRPr="002B2081">
        <w:rPr>
          <w:lang w:val="de-DE"/>
        </w:rPr>
        <w:t>se n</w:t>
      </w:r>
      <w:r>
        <w:rPr>
          <w:lang w:val="de-DE"/>
        </w:rPr>
        <w:t>ë</w:t>
      </w:r>
      <w:r w:rsidRPr="002B2081">
        <w:rPr>
          <w:lang w:val="de-DE"/>
        </w:rPr>
        <w:t xml:space="preserve"> </w:t>
      </w:r>
      <w:r>
        <w:rPr>
          <w:lang w:val="de-DE"/>
        </w:rPr>
        <w:t>m</w:t>
      </w:r>
      <w:r w:rsidRPr="002B2081">
        <w:rPr>
          <w:lang w:val="de-DE"/>
        </w:rPr>
        <w:t>inistrin</w:t>
      </w:r>
      <w:r>
        <w:rPr>
          <w:lang w:val="de-DE"/>
        </w:rPr>
        <w:t>ë</w:t>
      </w:r>
      <w:r w:rsidRPr="002B2081">
        <w:rPr>
          <w:lang w:val="de-DE"/>
        </w:rPr>
        <w:t xml:space="preserve"> kompetente (Ministria e Punëve Publike</w:t>
      </w:r>
      <w:r w:rsidR="00413765">
        <w:rPr>
          <w:lang w:val="de-DE"/>
        </w:rPr>
        <w:t>,</w:t>
      </w:r>
      <w:r w:rsidRPr="002B2081">
        <w:rPr>
          <w:lang w:val="de-DE"/>
        </w:rPr>
        <w:t xml:space="preserve"> Transportit dhe Telekomunikacionit).</w:t>
      </w:r>
    </w:p>
    <w:p w:rsidR="0004767A" w:rsidRPr="002B2081" w:rsidRDefault="0004767A" w:rsidP="0004767A">
      <w:pPr>
        <w:pStyle w:val="Paragrafi"/>
        <w:rPr>
          <w:lang w:val="de-DE"/>
        </w:rPr>
      </w:pPr>
      <w:r w:rsidRPr="002B2081">
        <w:rPr>
          <w:lang w:val="de-DE"/>
        </w:rPr>
        <w:t xml:space="preserve">Sqarojmë se në kolonën </w:t>
      </w:r>
      <w:r>
        <w:rPr>
          <w:lang w:val="de-DE"/>
        </w:rPr>
        <w:t>“</w:t>
      </w:r>
      <w:r w:rsidR="00413765">
        <w:rPr>
          <w:lang w:val="de-DE"/>
        </w:rPr>
        <w:t>S</w:t>
      </w:r>
      <w:r w:rsidRPr="002B2081">
        <w:rPr>
          <w:lang w:val="de-DE"/>
        </w:rPr>
        <w:t>hënime</w:t>
      </w:r>
      <w:r w:rsidRPr="00125414">
        <w:rPr>
          <w:szCs w:val="22"/>
          <w:lang w:val="de-DE"/>
        </w:rPr>
        <w:t>”</w:t>
      </w:r>
      <w:r w:rsidRPr="002B2081">
        <w:rPr>
          <w:lang w:val="de-DE"/>
        </w:rPr>
        <w:t xml:space="preserve"> n</w:t>
      </w:r>
      <w:r>
        <w:rPr>
          <w:lang w:val="de-DE"/>
        </w:rPr>
        <w:t>ë</w:t>
      </w:r>
      <w:r w:rsidRPr="002B2081">
        <w:rPr>
          <w:lang w:val="de-DE"/>
        </w:rPr>
        <w:t xml:space="preserve"> tabelën e publikuar, p</w:t>
      </w:r>
      <w:r>
        <w:rPr>
          <w:lang w:val="de-DE"/>
        </w:rPr>
        <w:t>ë</w:t>
      </w:r>
      <w:r w:rsidRPr="002B2081">
        <w:rPr>
          <w:lang w:val="de-DE"/>
        </w:rPr>
        <w:t>r të gjith</w:t>
      </w:r>
      <w:r>
        <w:rPr>
          <w:lang w:val="de-DE"/>
        </w:rPr>
        <w:t>ë</w:t>
      </w:r>
      <w:r w:rsidRPr="002B2081">
        <w:rPr>
          <w:lang w:val="de-DE"/>
        </w:rPr>
        <w:t xml:space="preserve"> pronar</w:t>
      </w:r>
      <w:r>
        <w:rPr>
          <w:lang w:val="de-DE"/>
        </w:rPr>
        <w:t>ë</w:t>
      </w:r>
      <w:r w:rsidRPr="002B2081">
        <w:rPr>
          <w:lang w:val="de-DE"/>
        </w:rPr>
        <w:t>t</w:t>
      </w:r>
      <w:r>
        <w:rPr>
          <w:lang w:val="de-DE"/>
        </w:rPr>
        <w:t>,</w:t>
      </w:r>
      <w:r w:rsidRPr="002B2081">
        <w:rPr>
          <w:lang w:val="de-DE"/>
        </w:rPr>
        <w:t xml:space="preserve"> q</w:t>
      </w:r>
      <w:r>
        <w:rPr>
          <w:lang w:val="de-DE"/>
        </w:rPr>
        <w:t>ë</w:t>
      </w:r>
      <w:r w:rsidRPr="002B2081">
        <w:rPr>
          <w:lang w:val="de-DE"/>
        </w:rPr>
        <w:t xml:space="preserve"> jan</w:t>
      </w:r>
      <w:r>
        <w:rPr>
          <w:lang w:val="de-DE"/>
        </w:rPr>
        <w:t>ë</w:t>
      </w:r>
      <w:r w:rsidRPr="002B2081">
        <w:rPr>
          <w:lang w:val="de-DE"/>
        </w:rPr>
        <w:t xml:space="preserve"> b</w:t>
      </w:r>
      <w:r>
        <w:rPr>
          <w:lang w:val="de-DE"/>
        </w:rPr>
        <w:t>ë</w:t>
      </w:r>
      <w:r w:rsidRPr="002B2081">
        <w:rPr>
          <w:lang w:val="de-DE"/>
        </w:rPr>
        <w:t>r</w:t>
      </w:r>
      <w:r>
        <w:rPr>
          <w:lang w:val="de-DE"/>
        </w:rPr>
        <w:t>ë</w:t>
      </w:r>
      <w:r w:rsidRPr="002B2081">
        <w:rPr>
          <w:lang w:val="de-DE"/>
        </w:rPr>
        <w:t xml:space="preserve"> sh</w:t>
      </w:r>
      <w:r>
        <w:rPr>
          <w:lang w:val="de-DE"/>
        </w:rPr>
        <w:t>ë</w:t>
      </w:r>
      <w:r w:rsidRPr="002B2081">
        <w:rPr>
          <w:lang w:val="de-DE"/>
        </w:rPr>
        <w:t xml:space="preserve">nimet </w:t>
      </w:r>
      <w:r w:rsidR="00413765">
        <w:rPr>
          <w:lang w:val="de-DE"/>
        </w:rPr>
        <w:t>“P</w:t>
      </w:r>
      <w:r w:rsidRPr="002B2081">
        <w:rPr>
          <w:lang w:val="de-DE"/>
        </w:rPr>
        <w:t>lot</w:t>
      </w:r>
      <w:r>
        <w:rPr>
          <w:lang w:val="de-DE"/>
        </w:rPr>
        <w:t>ë</w:t>
      </w:r>
      <w:r w:rsidR="00413765">
        <w:rPr>
          <w:lang w:val="de-DE"/>
        </w:rPr>
        <w:t>sim dokumentacioni”, “Proces regjistrimi”, “P</w:t>
      </w:r>
      <w:r w:rsidRPr="002B2081">
        <w:rPr>
          <w:lang w:val="de-DE"/>
        </w:rPr>
        <w:t>retendim pron</w:t>
      </w:r>
      <w:r>
        <w:rPr>
          <w:lang w:val="de-DE"/>
        </w:rPr>
        <w:t>ë</w:t>
      </w:r>
      <w:r w:rsidRPr="002B2081">
        <w:rPr>
          <w:lang w:val="de-DE"/>
        </w:rPr>
        <w:t>sie”, parat</w:t>
      </w:r>
      <w:r>
        <w:rPr>
          <w:lang w:val="de-DE"/>
        </w:rPr>
        <w:t>ë</w:t>
      </w:r>
      <w:r w:rsidRPr="002B2081">
        <w:rPr>
          <w:lang w:val="de-DE"/>
        </w:rPr>
        <w:t xml:space="preserve"> do t</w:t>
      </w:r>
      <w:r>
        <w:rPr>
          <w:lang w:val="de-DE"/>
        </w:rPr>
        <w:t>ë</w:t>
      </w:r>
      <w:r w:rsidRPr="002B2081">
        <w:rPr>
          <w:lang w:val="de-DE"/>
        </w:rPr>
        <w:t xml:space="preserve"> q</w:t>
      </w:r>
      <w:r>
        <w:rPr>
          <w:lang w:val="de-DE"/>
        </w:rPr>
        <w:t>ë</w:t>
      </w:r>
      <w:r w:rsidRPr="002B2081">
        <w:rPr>
          <w:lang w:val="de-DE"/>
        </w:rPr>
        <w:t>ndrojn</w:t>
      </w:r>
      <w:r>
        <w:rPr>
          <w:lang w:val="de-DE"/>
        </w:rPr>
        <w:t>ë të bl</w:t>
      </w:r>
      <w:r w:rsidRPr="002B2081">
        <w:rPr>
          <w:lang w:val="de-DE"/>
        </w:rPr>
        <w:t>lokuara n</w:t>
      </w:r>
      <w:r>
        <w:rPr>
          <w:lang w:val="de-DE"/>
        </w:rPr>
        <w:t>ë</w:t>
      </w:r>
      <w:r w:rsidRPr="002B2081">
        <w:rPr>
          <w:lang w:val="de-DE"/>
        </w:rPr>
        <w:t xml:space="preserve"> bank</w:t>
      </w:r>
      <w:r>
        <w:rPr>
          <w:lang w:val="de-DE"/>
        </w:rPr>
        <w:t>ë deri</w:t>
      </w:r>
      <w:r w:rsidRPr="002B2081">
        <w:rPr>
          <w:lang w:val="de-DE"/>
        </w:rPr>
        <w:t xml:space="preserve"> n</w:t>
      </w:r>
      <w:r>
        <w:rPr>
          <w:lang w:val="de-DE"/>
        </w:rPr>
        <w:t>ë</w:t>
      </w:r>
      <w:r w:rsidRPr="002B2081">
        <w:rPr>
          <w:lang w:val="de-DE"/>
        </w:rPr>
        <w:t xml:space="preserve"> momentin q</w:t>
      </w:r>
      <w:r>
        <w:rPr>
          <w:lang w:val="de-DE"/>
        </w:rPr>
        <w:t>ë</w:t>
      </w:r>
      <w:r w:rsidRPr="002B2081">
        <w:rPr>
          <w:lang w:val="de-DE"/>
        </w:rPr>
        <w:t xml:space="preserve"> do t</w:t>
      </w:r>
      <w:r>
        <w:rPr>
          <w:lang w:val="de-DE"/>
        </w:rPr>
        <w:t>ë</w:t>
      </w:r>
      <w:r w:rsidRPr="002B2081">
        <w:rPr>
          <w:lang w:val="de-DE"/>
        </w:rPr>
        <w:t xml:space="preserve"> paraqesin dokumentacionin respektiv t</w:t>
      </w:r>
      <w:r>
        <w:rPr>
          <w:lang w:val="de-DE"/>
        </w:rPr>
        <w:t>ë</w:t>
      </w:r>
      <w:r w:rsidRPr="002B2081">
        <w:rPr>
          <w:lang w:val="de-DE"/>
        </w:rPr>
        <w:t xml:space="preserve"> pron</w:t>
      </w:r>
      <w:r>
        <w:rPr>
          <w:lang w:val="de-DE"/>
        </w:rPr>
        <w:t>ë</w:t>
      </w:r>
      <w:r w:rsidRPr="002B2081">
        <w:rPr>
          <w:lang w:val="de-DE"/>
        </w:rPr>
        <w:t>sis</w:t>
      </w:r>
      <w:r>
        <w:rPr>
          <w:lang w:val="de-DE"/>
        </w:rPr>
        <w:t>ë</w:t>
      </w:r>
      <w:r w:rsidRPr="002B2081">
        <w:rPr>
          <w:lang w:val="de-DE"/>
        </w:rPr>
        <w:t>.</w:t>
      </w:r>
    </w:p>
    <w:p w:rsidR="0004767A" w:rsidRPr="002B2081" w:rsidRDefault="0004767A" w:rsidP="0004767A">
      <w:pPr>
        <w:pStyle w:val="Paragrafi"/>
        <w:rPr>
          <w:lang w:val="de-DE"/>
        </w:rPr>
      </w:pPr>
    </w:p>
    <w:p w:rsidR="0004767A" w:rsidRPr="002B2081" w:rsidRDefault="0004767A" w:rsidP="0004767A">
      <w:pPr>
        <w:pStyle w:val="Figure"/>
        <w:jc w:val="center"/>
        <w:rPr>
          <w:lang w:val="de-DE"/>
        </w:rPr>
      </w:pPr>
    </w:p>
    <w:p w:rsidR="0004767A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5567045" cy="82416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824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7A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800600" cy="777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2057400" cy="777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5029200" cy="8572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914900" cy="78479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8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Default="0004767A" w:rsidP="0004767A">
      <w:pPr>
        <w:pStyle w:val="Figure"/>
        <w:jc w:val="center"/>
        <w:rPr>
          <w:lang w:val="de-DE"/>
        </w:rPr>
      </w:pPr>
    </w:p>
    <w:p w:rsidR="0004767A" w:rsidRPr="002B2081" w:rsidRDefault="0053587A" w:rsidP="0004767A">
      <w:pPr>
        <w:pStyle w:val="Figure"/>
        <w:jc w:val="center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2171700" cy="8115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67A" w:rsidRPr="002B2081" w:rsidSect="00733CDA">
      <w:footerReference w:type="even" r:id="rId17"/>
      <w:footerReference w:type="default" r:id="rId18"/>
      <w:pgSz w:w="11907" w:h="16840" w:code="9"/>
      <w:pgMar w:top="1418" w:right="1418" w:bottom="1418" w:left="1418" w:header="0" w:footer="1134" w:gutter="0"/>
      <w:pgNumType w:start="229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FDA" w:rsidRDefault="00D60FDA" w:rsidP="002430B9">
      <w:r>
        <w:separator/>
      </w:r>
    </w:p>
  </w:endnote>
  <w:endnote w:type="continuationSeparator" w:id="0">
    <w:p w:rsidR="00D60FDA" w:rsidRDefault="00D60FDA" w:rsidP="0024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C5" w:rsidRDefault="00AF16C5" w:rsidP="002430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16C5" w:rsidRDefault="00AF16C5" w:rsidP="00733CD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C5" w:rsidRDefault="00AF16C5" w:rsidP="002430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587A">
      <w:rPr>
        <w:rStyle w:val="PageNumber"/>
        <w:noProof/>
      </w:rPr>
      <w:t>2295</w:t>
    </w:r>
    <w:r>
      <w:rPr>
        <w:rStyle w:val="PageNumber"/>
      </w:rPr>
      <w:fldChar w:fldCharType="end"/>
    </w:r>
  </w:p>
  <w:p w:rsidR="00AF16C5" w:rsidRDefault="00AF16C5" w:rsidP="00733CD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FDA" w:rsidRDefault="00D60FDA" w:rsidP="002430B9">
      <w:r>
        <w:separator/>
      </w:r>
    </w:p>
  </w:footnote>
  <w:footnote w:type="continuationSeparator" w:id="0">
    <w:p w:rsidR="00D60FDA" w:rsidRDefault="00D60FDA" w:rsidP="00243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0B54"/>
    <w:rsid w:val="000178C2"/>
    <w:rsid w:val="0004767A"/>
    <w:rsid w:val="000614EF"/>
    <w:rsid w:val="00081FDE"/>
    <w:rsid w:val="0010381E"/>
    <w:rsid w:val="00122180"/>
    <w:rsid w:val="00125414"/>
    <w:rsid w:val="0013079C"/>
    <w:rsid w:val="001361EC"/>
    <w:rsid w:val="001E223C"/>
    <w:rsid w:val="002430B9"/>
    <w:rsid w:val="00295C4F"/>
    <w:rsid w:val="002B7D0F"/>
    <w:rsid w:val="00321D82"/>
    <w:rsid w:val="00413765"/>
    <w:rsid w:val="00436A6E"/>
    <w:rsid w:val="00462CDC"/>
    <w:rsid w:val="0048095C"/>
    <w:rsid w:val="00485323"/>
    <w:rsid w:val="00523BB5"/>
    <w:rsid w:val="00524612"/>
    <w:rsid w:val="0053587A"/>
    <w:rsid w:val="00556E2B"/>
    <w:rsid w:val="005C3080"/>
    <w:rsid w:val="0060127C"/>
    <w:rsid w:val="006636F7"/>
    <w:rsid w:val="007002BB"/>
    <w:rsid w:val="0071772E"/>
    <w:rsid w:val="00731439"/>
    <w:rsid w:val="00733CDA"/>
    <w:rsid w:val="00762690"/>
    <w:rsid w:val="00783A63"/>
    <w:rsid w:val="00860C62"/>
    <w:rsid w:val="008F48C2"/>
    <w:rsid w:val="00954A35"/>
    <w:rsid w:val="009F614D"/>
    <w:rsid w:val="00A0068E"/>
    <w:rsid w:val="00AA7FF3"/>
    <w:rsid w:val="00AF16C5"/>
    <w:rsid w:val="00C45D73"/>
    <w:rsid w:val="00C60B54"/>
    <w:rsid w:val="00C84B66"/>
    <w:rsid w:val="00CF59A2"/>
    <w:rsid w:val="00D60FDA"/>
    <w:rsid w:val="00D716C8"/>
    <w:rsid w:val="00E10BC1"/>
    <w:rsid w:val="00E24803"/>
    <w:rsid w:val="00EA3E9D"/>
    <w:rsid w:val="00F125AC"/>
    <w:rsid w:val="00F70127"/>
    <w:rsid w:val="00F97D41"/>
    <w:rsid w:val="00FA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396250-63F1-4B63-AB63-BF1261C9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B5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F48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  <w:rsid w:val="008F48C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8F48C2"/>
  </w:style>
  <w:style w:type="paragraph" w:customStyle="1" w:styleId="Akti">
    <w:name w:val="Akti"/>
    <w:rsid w:val="008F48C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8F48C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F48C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8F48C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8F48C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8F48C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F48C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8F48C2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8F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8F48C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8F48C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8F48C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8F48C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8F48C2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8F48C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8F48C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8F48C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8F48C2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8F48C2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8F48C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8F48C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8F48C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8F48C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8F48C2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8F48C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8F48C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8F48C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8F48C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8F48C2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8F48C2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8F48C2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8F48C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8F48C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8F48C2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8F48C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8F48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NormalWeb">
    <w:name w:val="Normal (Web)"/>
    <w:basedOn w:val="Normal"/>
    <w:rsid w:val="00AA7FF3"/>
    <w:pPr>
      <w:spacing w:before="100" w:beforeAutospacing="1" w:after="100" w:afterAutospacing="1"/>
    </w:pPr>
  </w:style>
  <w:style w:type="paragraph" w:styleId="Footer">
    <w:name w:val="footer"/>
    <w:basedOn w:val="Normal"/>
    <w:rsid w:val="00733C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2018-10-16T10:13:00Z</cp:lastPrinted>
  <dcterms:created xsi:type="dcterms:W3CDTF">2019-02-15T14:15:00Z</dcterms:created>
  <dcterms:modified xsi:type="dcterms:W3CDTF">2019-02-15T14:15:00Z</dcterms:modified>
</cp:coreProperties>
</file>