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0F78" w:rsidRPr="00A245D8" w:rsidRDefault="007E0F78" w:rsidP="007E0F78">
      <w:pPr>
        <w:pStyle w:val="Akti"/>
        <w:keepNext w:val="0"/>
      </w:pPr>
      <w:bookmarkStart w:id="0" w:name="_GoBack"/>
      <w:bookmarkEnd w:id="0"/>
      <w:r w:rsidRPr="00A245D8">
        <w:t>LIGJ</w:t>
      </w:r>
    </w:p>
    <w:p w:rsidR="007E0F78" w:rsidRPr="00A245D8" w:rsidRDefault="007E0F78" w:rsidP="007E0F78">
      <w:pPr>
        <w:pStyle w:val="NumriData"/>
        <w:keepNext w:val="0"/>
        <w:rPr>
          <w:szCs w:val="22"/>
        </w:rPr>
      </w:pPr>
      <w:r w:rsidRPr="00A245D8">
        <w:rPr>
          <w:szCs w:val="22"/>
        </w:rPr>
        <w:t>Nr.9720, datë 23.4.2007</w:t>
      </w:r>
    </w:p>
    <w:p w:rsidR="007E0F78" w:rsidRPr="00A245D8" w:rsidRDefault="007E0F78" w:rsidP="007E0F78">
      <w:pPr>
        <w:pStyle w:val="Paragrafi"/>
        <w:rPr>
          <w:szCs w:val="22"/>
        </w:rPr>
      </w:pPr>
    </w:p>
    <w:p w:rsidR="007E0F78" w:rsidRPr="00A245D8" w:rsidRDefault="007E0F78" w:rsidP="007E0F78">
      <w:pPr>
        <w:pStyle w:val="Titulli"/>
        <w:keepNext w:val="0"/>
      </w:pPr>
      <w:r w:rsidRPr="00A245D8">
        <w:t>PËR AUDITIMIN E BRENDSHËM NË SEKTORIN PUBLIK</w:t>
      </w:r>
    </w:p>
    <w:p w:rsidR="007E0F78" w:rsidRPr="00A245D8" w:rsidRDefault="007E0F78" w:rsidP="007E0F78">
      <w:pPr>
        <w:pStyle w:val="Paragrafi"/>
        <w:ind w:firstLine="0"/>
        <w:rPr>
          <w:szCs w:val="22"/>
        </w:rPr>
      </w:pPr>
    </w:p>
    <w:p w:rsidR="007E0F78" w:rsidRPr="00A245D8" w:rsidRDefault="007E0F78" w:rsidP="007E0F78">
      <w:pPr>
        <w:pStyle w:val="BazLigjPropozues"/>
        <w:keepNext w:val="0"/>
      </w:pPr>
      <w:r w:rsidRPr="00A245D8">
        <w:t xml:space="preserve">Në mbështetje të neneve 78 dhe 83 pika 1 të Kushtetutës, me propozimin e Këshillit të Ministrave, </w:t>
      </w:r>
    </w:p>
    <w:p w:rsidR="007E0F78" w:rsidRPr="00A245D8" w:rsidRDefault="007E0F78" w:rsidP="007E0F78">
      <w:pPr>
        <w:pStyle w:val="Paragrafi"/>
        <w:rPr>
          <w:szCs w:val="22"/>
        </w:rPr>
      </w:pPr>
    </w:p>
    <w:p w:rsidR="007E0F78" w:rsidRPr="00A245D8" w:rsidRDefault="007E0F78" w:rsidP="007E0F78">
      <w:pPr>
        <w:pStyle w:val="Institucioni"/>
        <w:keepNext w:val="0"/>
        <w:rPr>
          <w:lang w:val="it-IT"/>
        </w:rPr>
      </w:pPr>
      <w:r w:rsidRPr="00A245D8">
        <w:rPr>
          <w:lang w:val="it-IT"/>
        </w:rPr>
        <w:t>KUVENDI</w:t>
      </w:r>
    </w:p>
    <w:p w:rsidR="007E0F78" w:rsidRPr="00A245D8" w:rsidRDefault="007E0F78" w:rsidP="007E0F78">
      <w:pPr>
        <w:pStyle w:val="Institucioni"/>
        <w:keepNext w:val="0"/>
        <w:rPr>
          <w:lang w:val="it-IT"/>
        </w:rPr>
      </w:pPr>
      <w:r w:rsidRPr="00A245D8">
        <w:rPr>
          <w:lang w:val="it-IT"/>
        </w:rPr>
        <w:t>I REPUBLIKËS SË SHQIPËRISË</w:t>
      </w:r>
    </w:p>
    <w:p w:rsidR="007E0F78" w:rsidRPr="00A245D8" w:rsidRDefault="007E0F78" w:rsidP="007E0F78">
      <w:pPr>
        <w:pStyle w:val="Paragrafi"/>
        <w:rPr>
          <w:szCs w:val="22"/>
          <w:lang w:val="it-IT"/>
        </w:rPr>
      </w:pPr>
    </w:p>
    <w:p w:rsidR="007E0F78" w:rsidRPr="00A245D8" w:rsidRDefault="007E0F78" w:rsidP="007E0F78">
      <w:pPr>
        <w:pStyle w:val="VENDOSI"/>
        <w:keepNext w:val="0"/>
        <w:rPr>
          <w:lang w:val="it-IT"/>
        </w:rPr>
      </w:pPr>
      <w:r w:rsidRPr="00A245D8">
        <w:rPr>
          <w:lang w:val="it-IT"/>
        </w:rPr>
        <w:t>VENDOSI:</w:t>
      </w:r>
    </w:p>
    <w:p w:rsidR="007E0F78" w:rsidRPr="00A245D8" w:rsidRDefault="007E0F78" w:rsidP="007E0F78">
      <w:pPr>
        <w:pStyle w:val="Paragrafi"/>
        <w:rPr>
          <w:szCs w:val="22"/>
          <w:lang w:val="it-IT"/>
        </w:rPr>
      </w:pPr>
    </w:p>
    <w:p w:rsidR="007E0F78" w:rsidRPr="00A245D8" w:rsidRDefault="007E0F78" w:rsidP="007E0F78">
      <w:pPr>
        <w:pStyle w:val="KapitulliNr"/>
        <w:keepNext w:val="0"/>
        <w:rPr>
          <w:lang w:val="it-IT"/>
        </w:rPr>
      </w:pPr>
      <w:r w:rsidRPr="00A245D8">
        <w:rPr>
          <w:lang w:val="it-IT"/>
        </w:rPr>
        <w:t>KREU I</w:t>
      </w:r>
    </w:p>
    <w:p w:rsidR="007E0F78" w:rsidRPr="00A245D8" w:rsidRDefault="007E0F78" w:rsidP="007E0F78">
      <w:pPr>
        <w:pStyle w:val="KapitulliTitull"/>
        <w:keepNext w:val="0"/>
        <w:rPr>
          <w:lang w:val="it-IT"/>
        </w:rPr>
      </w:pPr>
      <w:r w:rsidRPr="00A245D8">
        <w:rPr>
          <w:lang w:val="it-IT"/>
        </w:rPr>
        <w:t>DISPOZITA TË PËRGJITHSHME</w:t>
      </w:r>
    </w:p>
    <w:p w:rsidR="007E0F78" w:rsidRPr="00A245D8" w:rsidRDefault="007E0F78" w:rsidP="007E0F78">
      <w:pPr>
        <w:pStyle w:val="Paragrafi"/>
        <w:rPr>
          <w:szCs w:val="22"/>
          <w:lang w:val="it-IT"/>
        </w:rPr>
      </w:pPr>
    </w:p>
    <w:p w:rsidR="007E0F78" w:rsidRPr="00A245D8" w:rsidRDefault="007E0F78" w:rsidP="007E0F78">
      <w:pPr>
        <w:pStyle w:val="NeniNr"/>
        <w:keepNext w:val="0"/>
        <w:rPr>
          <w:szCs w:val="22"/>
          <w:lang w:val="it-IT"/>
        </w:rPr>
      </w:pPr>
      <w:r w:rsidRPr="00A245D8">
        <w:rPr>
          <w:szCs w:val="22"/>
          <w:lang w:val="it-IT"/>
        </w:rPr>
        <w:t>Neni 1</w:t>
      </w:r>
    </w:p>
    <w:p w:rsidR="007E0F78" w:rsidRPr="00A245D8" w:rsidRDefault="007E0F78" w:rsidP="007E0F78">
      <w:pPr>
        <w:pStyle w:val="NeniTitull"/>
        <w:keepNext w:val="0"/>
        <w:rPr>
          <w:szCs w:val="22"/>
          <w:lang w:val="it-IT"/>
        </w:rPr>
      </w:pPr>
      <w:r w:rsidRPr="00A245D8">
        <w:rPr>
          <w:szCs w:val="22"/>
          <w:lang w:val="it-IT"/>
        </w:rPr>
        <w:t>Objekti i ligjit</w:t>
      </w:r>
    </w:p>
    <w:p w:rsidR="007E0F78" w:rsidRPr="00A245D8" w:rsidRDefault="007E0F78" w:rsidP="007E0F78">
      <w:pPr>
        <w:pStyle w:val="Paragrafi"/>
        <w:rPr>
          <w:szCs w:val="22"/>
          <w:lang w:val="it-IT"/>
        </w:rPr>
      </w:pPr>
    </w:p>
    <w:p w:rsidR="007E0F78" w:rsidRPr="00A245D8" w:rsidRDefault="007E0F78" w:rsidP="007E0F78">
      <w:pPr>
        <w:pStyle w:val="Paragrafi"/>
        <w:rPr>
          <w:szCs w:val="22"/>
          <w:lang w:val="it-IT"/>
        </w:rPr>
      </w:pPr>
      <w:r w:rsidRPr="00A245D8">
        <w:rPr>
          <w:szCs w:val="22"/>
          <w:lang w:val="it-IT"/>
        </w:rPr>
        <w:t>Ky ligj rregullon veprimtarinë e auditimit të brendshëm në sektorin publik, si dhe përcakton fushën e veprimit, objektivat, parimet, organizimin, funksionimin dhe përgjegjësitë.</w:t>
      </w:r>
    </w:p>
    <w:p w:rsidR="007E0F78" w:rsidRPr="00A245D8" w:rsidRDefault="007E0F78" w:rsidP="007E0F78">
      <w:pPr>
        <w:pStyle w:val="Paragrafi"/>
        <w:rPr>
          <w:szCs w:val="22"/>
          <w:lang w:val="it-IT"/>
        </w:rPr>
      </w:pPr>
    </w:p>
    <w:p w:rsidR="007E0F78" w:rsidRPr="00A245D8" w:rsidRDefault="007E0F78" w:rsidP="007E0F78">
      <w:pPr>
        <w:pStyle w:val="NeniNr"/>
        <w:keepNext w:val="0"/>
        <w:rPr>
          <w:szCs w:val="22"/>
          <w:lang w:val="it-IT"/>
        </w:rPr>
      </w:pPr>
      <w:r w:rsidRPr="00A245D8">
        <w:rPr>
          <w:szCs w:val="22"/>
          <w:lang w:val="it-IT"/>
        </w:rPr>
        <w:t>Neni 2</w:t>
      </w:r>
    </w:p>
    <w:p w:rsidR="007E0F78" w:rsidRPr="00A245D8" w:rsidRDefault="007E0F78" w:rsidP="007E0F78">
      <w:pPr>
        <w:pStyle w:val="NeniTitull"/>
        <w:keepNext w:val="0"/>
        <w:rPr>
          <w:szCs w:val="22"/>
          <w:lang w:val="it-IT"/>
        </w:rPr>
      </w:pPr>
      <w:r w:rsidRPr="00A245D8">
        <w:rPr>
          <w:szCs w:val="22"/>
          <w:lang w:val="it-IT"/>
        </w:rPr>
        <w:t>Fusha e zbatimit të ligjit</w:t>
      </w:r>
    </w:p>
    <w:p w:rsidR="007E0F78" w:rsidRPr="00A245D8" w:rsidRDefault="007E0F78" w:rsidP="007E0F78">
      <w:pPr>
        <w:pStyle w:val="Paragrafi"/>
        <w:rPr>
          <w:szCs w:val="22"/>
          <w:lang w:val="it-IT"/>
        </w:rPr>
      </w:pPr>
    </w:p>
    <w:p w:rsidR="007E0F78" w:rsidRPr="00A245D8" w:rsidRDefault="007E0F78" w:rsidP="007E0F78">
      <w:pPr>
        <w:pStyle w:val="Paragrafi"/>
        <w:rPr>
          <w:szCs w:val="22"/>
          <w:lang w:val="it-IT"/>
        </w:rPr>
      </w:pPr>
      <w:r w:rsidRPr="00A245D8">
        <w:rPr>
          <w:szCs w:val="22"/>
          <w:lang w:val="it-IT"/>
        </w:rPr>
        <w:t>Ky ligj zbatohet në të gjitha institucionet e sektorit publik, veprimtaria e të cilave mbështetet në pronën publike (shtetërore) e që, gjatë funksionimit, përdorin fonde nga Buxheti i Shtetit ose nga organizmat ndërkombëtarë apo fonde të përfituara në formë bashkëfinancimi.</w:t>
      </w:r>
    </w:p>
    <w:p w:rsidR="007E0F78" w:rsidRPr="00A245D8" w:rsidRDefault="007E0F78" w:rsidP="007E0F78">
      <w:pPr>
        <w:pStyle w:val="Paragrafi"/>
        <w:rPr>
          <w:szCs w:val="22"/>
          <w:lang w:val="it-IT"/>
        </w:rPr>
      </w:pPr>
      <w:r w:rsidRPr="00A245D8">
        <w:rPr>
          <w:szCs w:val="22"/>
          <w:lang w:val="it-IT"/>
        </w:rPr>
        <w:t>Fusha e zbatimit të këtij ligji përfshin të gjitha institucionet e qeverisjes qendrore, organet e pushtetit vendor, institucionet e tjera qendrore dhe vendore, që kryejnë funksione publike, institucionet e pavarura e shoqëritë tregtare apo të çdo forme tjetër, përfshirë ato financiare, ku kapitali shtetëror është mbi 50 për qind.</w:t>
      </w:r>
    </w:p>
    <w:p w:rsidR="007E0F78" w:rsidRPr="00A245D8" w:rsidRDefault="007E0F78" w:rsidP="007E0F78">
      <w:pPr>
        <w:pStyle w:val="Paragrafi"/>
        <w:rPr>
          <w:szCs w:val="22"/>
          <w:lang w:val="it-IT"/>
        </w:rPr>
      </w:pPr>
    </w:p>
    <w:p w:rsidR="007E0F78" w:rsidRPr="00A245D8" w:rsidRDefault="007E0F78" w:rsidP="007E0F78">
      <w:pPr>
        <w:pStyle w:val="NeniNr"/>
        <w:keepNext w:val="0"/>
        <w:rPr>
          <w:szCs w:val="22"/>
          <w:lang w:val="it-IT"/>
        </w:rPr>
      </w:pPr>
      <w:r w:rsidRPr="00A245D8">
        <w:rPr>
          <w:szCs w:val="22"/>
          <w:lang w:val="it-IT"/>
        </w:rPr>
        <w:t>Neni 3</w:t>
      </w:r>
    </w:p>
    <w:p w:rsidR="007E0F78" w:rsidRPr="00A245D8" w:rsidRDefault="007E0F78" w:rsidP="007E0F78">
      <w:pPr>
        <w:pStyle w:val="NeniTitull"/>
        <w:keepNext w:val="0"/>
        <w:rPr>
          <w:szCs w:val="22"/>
          <w:lang w:val="it-IT"/>
        </w:rPr>
      </w:pPr>
      <w:r w:rsidRPr="00A245D8">
        <w:rPr>
          <w:szCs w:val="22"/>
          <w:lang w:val="it-IT"/>
        </w:rPr>
        <w:t xml:space="preserve">Përkufizime </w:t>
      </w:r>
    </w:p>
    <w:p w:rsidR="007E0F78" w:rsidRPr="00A245D8" w:rsidRDefault="007E0F78" w:rsidP="007E0F78">
      <w:pPr>
        <w:pStyle w:val="Paragrafi"/>
        <w:rPr>
          <w:szCs w:val="22"/>
          <w:lang w:val="it-IT"/>
        </w:rPr>
      </w:pPr>
    </w:p>
    <w:p w:rsidR="007E0F78" w:rsidRPr="00A245D8" w:rsidRDefault="007E0F78" w:rsidP="007E0F78">
      <w:pPr>
        <w:pStyle w:val="Paragrafi"/>
        <w:rPr>
          <w:szCs w:val="22"/>
          <w:lang w:val="it-IT"/>
        </w:rPr>
      </w:pPr>
      <w:r w:rsidRPr="00A245D8">
        <w:rPr>
          <w:szCs w:val="22"/>
          <w:lang w:val="it-IT"/>
        </w:rPr>
        <w:t>Në këtë ligj termat e mëposhtëm kanë këto kuptime:</w:t>
      </w:r>
    </w:p>
    <w:p w:rsidR="007E0F78" w:rsidRPr="00A245D8" w:rsidRDefault="007E0F78" w:rsidP="007E0F78">
      <w:pPr>
        <w:pStyle w:val="Paragrafi"/>
        <w:rPr>
          <w:szCs w:val="22"/>
          <w:lang w:val="it-IT"/>
        </w:rPr>
      </w:pPr>
      <w:r w:rsidRPr="00A245D8">
        <w:rPr>
          <w:szCs w:val="22"/>
          <w:lang w:val="it-IT"/>
        </w:rPr>
        <w:t>“Auditim i brendshëm” është veprimtaria e pavarur që siguron menaxhimin dhe këshillon për veprimtarinë drejtuese, për përdorimin efektiv të fondeve dhe përmirësimin e veprimtarisë së subjekteve të audituara, duke i ndihmuar ato në mënyrë sistematike dhe të programuar për përmirësimin e përdorimit efektiv të fondeve dhe për të vlerësuar riskun, performancën, sistemet e kontrollit dhe ato të drejtimit.</w:t>
      </w:r>
    </w:p>
    <w:p w:rsidR="007E0F78" w:rsidRPr="00A245D8" w:rsidRDefault="007E0F78" w:rsidP="007E0F78">
      <w:pPr>
        <w:pStyle w:val="Paragrafi"/>
        <w:rPr>
          <w:szCs w:val="22"/>
          <w:lang w:val="it-IT"/>
        </w:rPr>
      </w:pPr>
      <w:r w:rsidRPr="00A245D8">
        <w:rPr>
          <w:szCs w:val="22"/>
          <w:lang w:val="it-IT"/>
        </w:rPr>
        <w:t>“Auditues i brendshëm”, që në vijim do të quhet “auditues”, është profesionisti i kualifikuar sipas kërkesave të përcaktuara në këtë ligj.</w:t>
      </w:r>
    </w:p>
    <w:p w:rsidR="007E0F78" w:rsidRPr="00A245D8" w:rsidRDefault="007E0F78" w:rsidP="000D3766">
      <w:pPr>
        <w:pStyle w:val="Paragrafi"/>
        <w:rPr>
          <w:szCs w:val="22"/>
          <w:lang w:val="it-IT"/>
        </w:rPr>
      </w:pPr>
      <w:r w:rsidRPr="00A245D8">
        <w:rPr>
          <w:szCs w:val="22"/>
          <w:lang w:val="it-IT"/>
        </w:rPr>
        <w:t>“Kontroll i brendshëm” është procesi i përcaktimit të politikave, i funksionimit, procedurave dhe të organizimit të punës, për të ndihmuar dhe siguruar drejtimin, që programet të arrijnë rezultatet e synuara, duke përdorur burimet dhe asetet, pronë publike, në përputhje me qëllimet dhe objektivat, që ato të jenë të mbrojtura nga shpenzimet e pajustifikuara, nga keqadministrimet dhe abuzimet e që, për vendimmarrjen, përftohen, raportohen, përdoren e administrohen të dhëna të besueshme dhe bashkëkohore.</w:t>
      </w:r>
    </w:p>
    <w:p w:rsidR="007E0F78" w:rsidRPr="00A245D8" w:rsidRDefault="007E0F78" w:rsidP="007E0F78">
      <w:pPr>
        <w:pStyle w:val="Paragrafi"/>
        <w:rPr>
          <w:szCs w:val="22"/>
          <w:lang w:val="it-IT"/>
        </w:rPr>
      </w:pPr>
      <w:r w:rsidRPr="00A245D8">
        <w:rPr>
          <w:szCs w:val="22"/>
          <w:lang w:val="it-IT"/>
        </w:rPr>
        <w:t>“Subjekte të audituara” janë subjektet e përmendura në paragrafin e dytë të nenit 2 të këtij ligji.</w:t>
      </w:r>
    </w:p>
    <w:p w:rsidR="007E0F78" w:rsidRPr="00A245D8" w:rsidRDefault="007E0F78" w:rsidP="007E0F78">
      <w:pPr>
        <w:pStyle w:val="Paragrafi"/>
        <w:rPr>
          <w:szCs w:val="22"/>
          <w:lang w:val="it-IT"/>
        </w:rPr>
      </w:pPr>
      <w:r w:rsidRPr="00A245D8">
        <w:rPr>
          <w:szCs w:val="22"/>
          <w:lang w:val="it-IT"/>
        </w:rPr>
        <w:t>“Kursim” është përdorimi me masë i burimeve të veprimtarisë, duke ruajtur cilësinë.</w:t>
      </w:r>
    </w:p>
    <w:p w:rsidR="007E0F78" w:rsidRPr="00A245D8" w:rsidRDefault="007E0F78" w:rsidP="007E0F78">
      <w:pPr>
        <w:pStyle w:val="Paragrafi"/>
        <w:rPr>
          <w:szCs w:val="22"/>
          <w:lang w:val="it-IT"/>
        </w:rPr>
      </w:pPr>
      <w:r w:rsidRPr="00A245D8">
        <w:rPr>
          <w:szCs w:val="22"/>
          <w:lang w:val="it-IT"/>
        </w:rPr>
        <w:t>“Dobi” është lidhja ndërmjet rezultatit të shprehur në mallra, shërbimeve ose prodhimeve të tjera dhe burimeve të përdorura për t’i siguruar ato.</w:t>
      </w:r>
    </w:p>
    <w:p w:rsidR="007E0F78" w:rsidRPr="00A245D8" w:rsidRDefault="007E0F78" w:rsidP="007E0F78">
      <w:pPr>
        <w:pStyle w:val="Paragrafi"/>
        <w:rPr>
          <w:szCs w:val="22"/>
          <w:lang w:val="it-IT"/>
        </w:rPr>
      </w:pPr>
      <w:r w:rsidRPr="00A245D8">
        <w:rPr>
          <w:szCs w:val="22"/>
          <w:lang w:val="it-IT"/>
        </w:rPr>
        <w:lastRenderedPageBreak/>
        <w:t>“Frytshmëri” është niveli i realizimit të objektivave dhe raporti i rezultatit të pritur me rezultatin faktik të veprimtarisë.</w:t>
      </w:r>
    </w:p>
    <w:p w:rsidR="007E0F78" w:rsidRPr="00A245D8" w:rsidRDefault="007E0F78" w:rsidP="007E0F78">
      <w:pPr>
        <w:pStyle w:val="NeniNr"/>
        <w:keepNext w:val="0"/>
        <w:rPr>
          <w:szCs w:val="22"/>
        </w:rPr>
      </w:pPr>
      <w:r w:rsidRPr="00A245D8">
        <w:rPr>
          <w:szCs w:val="22"/>
        </w:rPr>
        <w:t>Neni 4</w:t>
      </w:r>
    </w:p>
    <w:p w:rsidR="007E0F78" w:rsidRPr="00A245D8" w:rsidRDefault="007E0F78" w:rsidP="007E0F78">
      <w:pPr>
        <w:pStyle w:val="NeniTitull"/>
        <w:keepNext w:val="0"/>
        <w:rPr>
          <w:szCs w:val="22"/>
        </w:rPr>
      </w:pPr>
      <w:r w:rsidRPr="00A245D8">
        <w:rPr>
          <w:szCs w:val="22"/>
        </w:rPr>
        <w:t>Drejtimet kryesore të auditimit</w:t>
      </w:r>
    </w:p>
    <w:p w:rsidR="007E0F78" w:rsidRPr="00A245D8" w:rsidRDefault="007E0F78" w:rsidP="007E0F78">
      <w:pPr>
        <w:pStyle w:val="Paragrafi"/>
        <w:rPr>
          <w:szCs w:val="22"/>
        </w:rPr>
      </w:pPr>
    </w:p>
    <w:p w:rsidR="007E0F78" w:rsidRPr="00A245D8" w:rsidRDefault="007E0F78" w:rsidP="007E0F78">
      <w:pPr>
        <w:pStyle w:val="Paragrafi"/>
        <w:rPr>
          <w:szCs w:val="22"/>
        </w:rPr>
      </w:pPr>
      <w:r w:rsidRPr="00A245D8">
        <w:rPr>
          <w:szCs w:val="22"/>
        </w:rPr>
        <w:t>Drejtimet kryesore të auditimit të brendshëm janë:</w:t>
      </w:r>
    </w:p>
    <w:p w:rsidR="007E0F78" w:rsidRPr="00A245D8" w:rsidRDefault="007E0F78" w:rsidP="007E0F78">
      <w:pPr>
        <w:pStyle w:val="Paragrafi"/>
        <w:rPr>
          <w:szCs w:val="22"/>
          <w:lang w:val="it-IT"/>
        </w:rPr>
      </w:pPr>
      <w:r w:rsidRPr="00A245D8">
        <w:rPr>
          <w:szCs w:val="22"/>
          <w:lang w:val="it-IT"/>
        </w:rPr>
        <w:t>a) përdorimi me kursim, dobi dhe frytshmëri të burimeve financiare dhe njerëzore;</w:t>
      </w:r>
    </w:p>
    <w:p w:rsidR="007E0F78" w:rsidRPr="00A245D8" w:rsidRDefault="007E0F78" w:rsidP="007E0F78">
      <w:pPr>
        <w:pStyle w:val="Paragrafi"/>
        <w:rPr>
          <w:szCs w:val="22"/>
        </w:rPr>
      </w:pPr>
      <w:r w:rsidRPr="00A245D8">
        <w:rPr>
          <w:szCs w:val="22"/>
          <w:lang w:val="en-GB"/>
        </w:rPr>
        <w:t xml:space="preserve">b) </w:t>
      </w:r>
      <w:r w:rsidRPr="00A245D8">
        <w:rPr>
          <w:szCs w:val="22"/>
        </w:rPr>
        <w:t>risku i kontrollit të drejtimit;</w:t>
      </w:r>
    </w:p>
    <w:p w:rsidR="007E0F78" w:rsidRPr="00A245D8" w:rsidRDefault="007E0F78" w:rsidP="007E0F78">
      <w:pPr>
        <w:pStyle w:val="Paragrafi"/>
        <w:rPr>
          <w:szCs w:val="22"/>
        </w:rPr>
      </w:pPr>
      <w:r w:rsidRPr="00A245D8">
        <w:rPr>
          <w:szCs w:val="22"/>
        </w:rPr>
        <w:t>c) shkalla në të cilën rezultatet e programeve të subjektit të audituar plotësojnë objektivat e tij;</w:t>
      </w:r>
    </w:p>
    <w:p w:rsidR="007E0F78" w:rsidRPr="00A245D8" w:rsidRDefault="007E0F78" w:rsidP="007E0F78">
      <w:pPr>
        <w:pStyle w:val="Paragrafi"/>
        <w:rPr>
          <w:szCs w:val="22"/>
        </w:rPr>
      </w:pPr>
      <w:r w:rsidRPr="00A245D8">
        <w:rPr>
          <w:szCs w:val="22"/>
        </w:rPr>
        <w:t>ç) pajtueshmëria e veprimtarisë së subjektit të audituar me legjislacionin në fuqi;</w:t>
      </w:r>
    </w:p>
    <w:p w:rsidR="007E0F78" w:rsidRPr="00A245D8" w:rsidRDefault="007E0F78" w:rsidP="007E0F78">
      <w:pPr>
        <w:pStyle w:val="Paragrafi"/>
        <w:rPr>
          <w:szCs w:val="22"/>
        </w:rPr>
      </w:pPr>
      <w:r w:rsidRPr="00A245D8">
        <w:rPr>
          <w:szCs w:val="22"/>
        </w:rPr>
        <w:t>d) kujdesi për plotësimin e të dhënave financiare dhe të drejtimit, si dhe përdorimi i tyre në mbështetje të vendimmarrjes;</w:t>
      </w:r>
    </w:p>
    <w:p w:rsidR="007E0F78" w:rsidRPr="00A245D8" w:rsidRDefault="007E0F78" w:rsidP="007E0F78">
      <w:pPr>
        <w:pStyle w:val="Paragrafi"/>
        <w:rPr>
          <w:szCs w:val="22"/>
        </w:rPr>
      </w:pPr>
      <w:r w:rsidRPr="00A245D8">
        <w:rPr>
          <w:szCs w:val="22"/>
        </w:rPr>
        <w:t>dh) ruajtja dhe miradministrimi i aseteve, pronë publike.</w:t>
      </w:r>
    </w:p>
    <w:p w:rsidR="007E0F78" w:rsidRPr="00A245D8" w:rsidRDefault="007E0F78" w:rsidP="007E0F78">
      <w:pPr>
        <w:pStyle w:val="Paragrafi"/>
        <w:rPr>
          <w:szCs w:val="22"/>
        </w:rPr>
      </w:pPr>
    </w:p>
    <w:p w:rsidR="007E0F78" w:rsidRPr="00A245D8" w:rsidRDefault="007E0F78" w:rsidP="007E0F78">
      <w:pPr>
        <w:pStyle w:val="NeniNr"/>
        <w:keepNext w:val="0"/>
        <w:rPr>
          <w:szCs w:val="22"/>
        </w:rPr>
      </w:pPr>
      <w:r w:rsidRPr="00A245D8">
        <w:rPr>
          <w:szCs w:val="22"/>
        </w:rPr>
        <w:t>Neni 5</w:t>
      </w:r>
    </w:p>
    <w:p w:rsidR="007E0F78" w:rsidRPr="00A245D8" w:rsidRDefault="007E0F78" w:rsidP="007E0F78">
      <w:pPr>
        <w:pStyle w:val="NeniTitull"/>
        <w:keepNext w:val="0"/>
        <w:rPr>
          <w:szCs w:val="22"/>
        </w:rPr>
      </w:pPr>
      <w:r w:rsidRPr="00A245D8">
        <w:rPr>
          <w:szCs w:val="22"/>
        </w:rPr>
        <w:t>Parimet e përgjithshme të funksionimit të auditimit</w:t>
      </w:r>
    </w:p>
    <w:p w:rsidR="007E0F78" w:rsidRPr="00A245D8" w:rsidRDefault="007E0F78" w:rsidP="007E0F78">
      <w:pPr>
        <w:pStyle w:val="Paragrafi"/>
        <w:rPr>
          <w:szCs w:val="22"/>
        </w:rPr>
      </w:pPr>
    </w:p>
    <w:p w:rsidR="007E0F78" w:rsidRPr="00A245D8" w:rsidRDefault="007E0F78" w:rsidP="007E0F78">
      <w:pPr>
        <w:pStyle w:val="Paragrafi"/>
        <w:rPr>
          <w:szCs w:val="22"/>
        </w:rPr>
      </w:pPr>
      <w:r w:rsidRPr="00A245D8">
        <w:rPr>
          <w:szCs w:val="22"/>
        </w:rPr>
        <w:t>Auditimi i brendshëm në sektorin publik mbështetet në parimet e ligjshmërisë, pavarësisë, paanësisë dhe fshehtësisë.</w:t>
      </w:r>
    </w:p>
    <w:p w:rsidR="007E0F78" w:rsidRPr="00A245D8" w:rsidRDefault="007E0F78" w:rsidP="007E0F78">
      <w:pPr>
        <w:pStyle w:val="Paragrafi"/>
        <w:rPr>
          <w:szCs w:val="22"/>
        </w:rPr>
      </w:pPr>
      <w:r w:rsidRPr="00A245D8">
        <w:rPr>
          <w:szCs w:val="22"/>
        </w:rPr>
        <w:t>“Zbatimi i parimit të ligjshmërisë” është respektimi i Kushtetutës, i legjislacionit shqiptar dhe marrëveshjeve ndërkombëtare, ku Republika e Shqipërisë është palë.</w:t>
      </w:r>
    </w:p>
    <w:p w:rsidR="007E0F78" w:rsidRPr="00A245D8" w:rsidRDefault="007E0F78" w:rsidP="007E0F78">
      <w:pPr>
        <w:pStyle w:val="Paragrafi"/>
        <w:rPr>
          <w:szCs w:val="22"/>
        </w:rPr>
      </w:pPr>
      <w:r w:rsidRPr="00A245D8">
        <w:rPr>
          <w:szCs w:val="22"/>
        </w:rPr>
        <w:t>“Zbatimi i parimit të pavarësisë” është ushtrimi i veprimtarisë për përcaktimin, planifikimin, realizimin dhe raportimin e veprimtarisë së auditimit, jashtë çdo ndikimi, që ka lidhje me veprimtarinë e audituar apo rrethanat, që cenojnë apo mund të cenojnë objektivitetin. Vlerësimi për objektivitetin administrohet, në radhë të parë, nga vetë individi, në rolin e audituesit dhe më pas nga strukturat eprore.</w:t>
      </w:r>
    </w:p>
    <w:p w:rsidR="007E0F78" w:rsidRPr="00A245D8" w:rsidRDefault="007E0F78" w:rsidP="007E0F78">
      <w:pPr>
        <w:pStyle w:val="Paragrafi"/>
        <w:rPr>
          <w:szCs w:val="22"/>
        </w:rPr>
      </w:pPr>
      <w:r w:rsidRPr="00A245D8">
        <w:rPr>
          <w:szCs w:val="22"/>
        </w:rPr>
        <w:t>“Zbatimi i parimit të paanësisë” është pasqyrimi objektiv dhe transparent në dokumentet përkatëse i të gjitha fakteve dhe rrethanave, që lidhen me veprimtarinë e subjekteve të audituara, pa u ndikuar nga interesi vetjak ose pikëpamjet e të tretëve.</w:t>
      </w:r>
    </w:p>
    <w:p w:rsidR="007E0F78" w:rsidRPr="00A245D8" w:rsidRDefault="007E0F78" w:rsidP="007E0F78">
      <w:pPr>
        <w:pStyle w:val="Paragrafi"/>
        <w:rPr>
          <w:szCs w:val="22"/>
        </w:rPr>
      </w:pPr>
      <w:r w:rsidRPr="00A245D8">
        <w:rPr>
          <w:szCs w:val="22"/>
        </w:rPr>
        <w:t>“Zbatimi i parimit të fshehtësisë” është trajtimi si konfidencial i të dhënave të tjera, të administruara gjatë auditimit, sipas parashikimeve të pikës 8 të nenit 21 të këtij ligji.</w:t>
      </w:r>
    </w:p>
    <w:p w:rsidR="007E0F78" w:rsidRPr="00A245D8" w:rsidRDefault="007E0F78" w:rsidP="007E0F78">
      <w:pPr>
        <w:pStyle w:val="Paragrafi"/>
        <w:rPr>
          <w:szCs w:val="22"/>
        </w:rPr>
      </w:pPr>
    </w:p>
    <w:p w:rsidR="007E0F78" w:rsidRPr="00A245D8" w:rsidRDefault="007E0F78" w:rsidP="007E0F78">
      <w:pPr>
        <w:pStyle w:val="NeniNr"/>
        <w:keepNext w:val="0"/>
        <w:rPr>
          <w:szCs w:val="22"/>
        </w:rPr>
      </w:pPr>
      <w:r w:rsidRPr="00A245D8">
        <w:rPr>
          <w:szCs w:val="22"/>
        </w:rPr>
        <w:t>Neni 6</w:t>
      </w:r>
    </w:p>
    <w:p w:rsidR="007E0F78" w:rsidRPr="00A245D8" w:rsidRDefault="007E0F78" w:rsidP="007E0F78">
      <w:pPr>
        <w:pStyle w:val="NeniTitull"/>
        <w:keepNext w:val="0"/>
        <w:rPr>
          <w:szCs w:val="22"/>
        </w:rPr>
      </w:pPr>
      <w:r w:rsidRPr="00A245D8">
        <w:rPr>
          <w:szCs w:val="22"/>
        </w:rPr>
        <w:t>Standardet e auditimit të brendshëm</w:t>
      </w:r>
    </w:p>
    <w:p w:rsidR="007E0F78" w:rsidRPr="00A245D8" w:rsidRDefault="007E0F78" w:rsidP="007E0F78">
      <w:pPr>
        <w:pStyle w:val="Paragrafi"/>
        <w:rPr>
          <w:szCs w:val="22"/>
        </w:rPr>
      </w:pPr>
    </w:p>
    <w:p w:rsidR="007E0F78" w:rsidRPr="00A245D8" w:rsidRDefault="007E0F78" w:rsidP="007E0F78">
      <w:pPr>
        <w:pStyle w:val="Paragrafi"/>
        <w:rPr>
          <w:szCs w:val="22"/>
        </w:rPr>
      </w:pPr>
      <w:r w:rsidRPr="00A245D8">
        <w:rPr>
          <w:szCs w:val="22"/>
        </w:rPr>
        <w:t>Veprimtaria e auditimit të brendshëm në sektorin publik bazohet në këtë ligj, në standardet ndërkombëtare të auditimit të brendshëm, të pranuara për t’u zbatuar në Republikën e Shqipërisë. Ministri i Financave, me propozimin e Komitetit të Auditimit të Brendshëm, shpall standardet e auditimit të brendshëm.</w:t>
      </w:r>
    </w:p>
    <w:p w:rsidR="000D3766" w:rsidRPr="00A245D8" w:rsidRDefault="000D3766" w:rsidP="007E0F78">
      <w:pPr>
        <w:pStyle w:val="NeniNr"/>
        <w:keepNext w:val="0"/>
        <w:rPr>
          <w:szCs w:val="22"/>
        </w:rPr>
      </w:pPr>
    </w:p>
    <w:p w:rsidR="007E0F78" w:rsidRPr="00A245D8" w:rsidRDefault="007E0F78" w:rsidP="007E0F78">
      <w:pPr>
        <w:pStyle w:val="NeniNr"/>
        <w:keepNext w:val="0"/>
        <w:rPr>
          <w:szCs w:val="22"/>
        </w:rPr>
      </w:pPr>
      <w:r w:rsidRPr="00A245D8">
        <w:rPr>
          <w:szCs w:val="22"/>
        </w:rPr>
        <w:t>Neni 7</w:t>
      </w:r>
    </w:p>
    <w:p w:rsidR="007E0F78" w:rsidRPr="00A245D8" w:rsidRDefault="007E0F78" w:rsidP="007E0F78">
      <w:pPr>
        <w:pStyle w:val="NeniTitull"/>
        <w:keepNext w:val="0"/>
        <w:rPr>
          <w:szCs w:val="22"/>
        </w:rPr>
      </w:pPr>
      <w:r w:rsidRPr="00A245D8">
        <w:rPr>
          <w:szCs w:val="22"/>
        </w:rPr>
        <w:t>Objekti i auditimit të brendshëm</w:t>
      </w:r>
    </w:p>
    <w:p w:rsidR="007E0F78" w:rsidRPr="00A245D8" w:rsidRDefault="007E0F78" w:rsidP="007E0F78">
      <w:pPr>
        <w:pStyle w:val="Paragrafi"/>
        <w:rPr>
          <w:szCs w:val="22"/>
        </w:rPr>
      </w:pPr>
    </w:p>
    <w:p w:rsidR="00352581" w:rsidRPr="00A245D8" w:rsidRDefault="007E0F78" w:rsidP="0015450F">
      <w:pPr>
        <w:pStyle w:val="Paragrafi"/>
        <w:rPr>
          <w:szCs w:val="22"/>
        </w:rPr>
      </w:pPr>
      <w:r w:rsidRPr="00A245D8">
        <w:rPr>
          <w:szCs w:val="22"/>
        </w:rPr>
        <w:t xml:space="preserve">1. Objekt i auditimit të brendshëm janë të gjitha vendimet financiare për të ardhurat, shpenzimet, administrimin e pasurive (aseteve) dhe borxheve. </w:t>
      </w:r>
    </w:p>
    <w:p w:rsidR="007E0F78" w:rsidRPr="00A245D8" w:rsidRDefault="007E0F78" w:rsidP="007E0F78">
      <w:pPr>
        <w:pStyle w:val="Paragrafi"/>
        <w:rPr>
          <w:szCs w:val="22"/>
        </w:rPr>
      </w:pPr>
      <w:r w:rsidRPr="00A245D8">
        <w:rPr>
          <w:szCs w:val="22"/>
        </w:rPr>
        <w:t>2. Auditimi i brendshëm, si një proces dhe veprimtari e pavarur nga pikëpamja funksionale, vlerëson funksionimin e drejtimit financiar dhe sistemin e kontrollit të brendshëm. Në përfundim të procesit të auditimit jepen rekomandime dhe propozohen masa, për të përmirësuar funksionimin dhe drejtimin e subjekteve të audituara.</w:t>
      </w:r>
    </w:p>
    <w:p w:rsidR="007E0F78" w:rsidRPr="00A245D8" w:rsidRDefault="007E0F78" w:rsidP="007E0F78">
      <w:pPr>
        <w:pStyle w:val="Paragrafi"/>
        <w:rPr>
          <w:szCs w:val="22"/>
        </w:rPr>
      </w:pPr>
    </w:p>
    <w:p w:rsidR="007E0F78" w:rsidRPr="00A245D8" w:rsidRDefault="007E0F78" w:rsidP="007E0F78">
      <w:pPr>
        <w:pStyle w:val="NeniNr"/>
        <w:keepNext w:val="0"/>
        <w:rPr>
          <w:szCs w:val="22"/>
        </w:rPr>
      </w:pPr>
      <w:r w:rsidRPr="00A245D8">
        <w:rPr>
          <w:szCs w:val="22"/>
        </w:rPr>
        <w:t>Neni 8</w:t>
      </w:r>
    </w:p>
    <w:p w:rsidR="007E0F78" w:rsidRPr="00A245D8" w:rsidRDefault="007E0F78" w:rsidP="007E0F78">
      <w:pPr>
        <w:pStyle w:val="NeniTitull"/>
        <w:keepNext w:val="0"/>
        <w:rPr>
          <w:szCs w:val="22"/>
        </w:rPr>
      </w:pPr>
      <w:r w:rsidRPr="00A245D8">
        <w:rPr>
          <w:szCs w:val="22"/>
        </w:rPr>
        <w:t>Manuali i procedurave të auditimit të brendshëm</w:t>
      </w:r>
    </w:p>
    <w:p w:rsidR="007E0F78" w:rsidRPr="00A245D8" w:rsidRDefault="007E0F78" w:rsidP="007E0F78">
      <w:pPr>
        <w:pStyle w:val="Paragrafi"/>
        <w:rPr>
          <w:szCs w:val="22"/>
        </w:rPr>
      </w:pPr>
    </w:p>
    <w:p w:rsidR="007E0F78" w:rsidRPr="00A245D8" w:rsidRDefault="007E0F78" w:rsidP="007E0F78">
      <w:pPr>
        <w:pStyle w:val="Paragrafi"/>
        <w:rPr>
          <w:szCs w:val="22"/>
        </w:rPr>
      </w:pPr>
      <w:r w:rsidRPr="00A245D8">
        <w:rPr>
          <w:szCs w:val="22"/>
        </w:rPr>
        <w:t>Procedurat dhe metodat e auditimit parashikohen në manualin e procedurave të auditimit të brendshëm, i cili në vijim do të quhet “Manuali i auditimit”.</w:t>
      </w:r>
    </w:p>
    <w:p w:rsidR="007E0F78" w:rsidRPr="00A245D8" w:rsidRDefault="007E0F78" w:rsidP="007E0F78">
      <w:pPr>
        <w:pStyle w:val="Paragrafi"/>
        <w:rPr>
          <w:szCs w:val="22"/>
        </w:rPr>
      </w:pPr>
      <w:r w:rsidRPr="00A245D8">
        <w:rPr>
          <w:szCs w:val="22"/>
        </w:rPr>
        <w:lastRenderedPageBreak/>
        <w:t>Ai miratohet nga Ministri i Financave, me propozimin e Drejtorit të Përgjithshëm të Auditimit, pasi të jetë marrë edhe mendimi i Komitetit të Auditimit të Brendshëm.</w:t>
      </w:r>
    </w:p>
    <w:p w:rsidR="007E0F78" w:rsidRPr="00A245D8" w:rsidRDefault="007E0F78" w:rsidP="007E0F78">
      <w:pPr>
        <w:pStyle w:val="Paragrafi"/>
        <w:rPr>
          <w:szCs w:val="22"/>
        </w:rPr>
      </w:pPr>
    </w:p>
    <w:p w:rsidR="007E0F78" w:rsidRPr="00A245D8" w:rsidRDefault="007E0F78" w:rsidP="007E0F78">
      <w:pPr>
        <w:pStyle w:val="NeniNr"/>
        <w:keepNext w:val="0"/>
        <w:rPr>
          <w:szCs w:val="22"/>
          <w:lang w:val="it-IT"/>
        </w:rPr>
      </w:pPr>
      <w:r w:rsidRPr="00A245D8">
        <w:rPr>
          <w:szCs w:val="22"/>
          <w:lang w:val="it-IT"/>
        </w:rPr>
        <w:t>Neni 9</w:t>
      </w:r>
    </w:p>
    <w:p w:rsidR="007E0F78" w:rsidRPr="00A245D8" w:rsidRDefault="007E0F78" w:rsidP="007E0F78">
      <w:pPr>
        <w:pStyle w:val="NeniTitull"/>
        <w:keepNext w:val="0"/>
        <w:rPr>
          <w:szCs w:val="22"/>
          <w:lang w:val="it-IT"/>
        </w:rPr>
      </w:pPr>
      <w:r w:rsidRPr="00A245D8">
        <w:rPr>
          <w:szCs w:val="22"/>
          <w:lang w:val="it-IT"/>
        </w:rPr>
        <w:t>Auditimi i brendshëm në sektorin publik</w:t>
      </w:r>
    </w:p>
    <w:p w:rsidR="007E0F78" w:rsidRPr="00A245D8" w:rsidRDefault="007E0F78" w:rsidP="007E0F78">
      <w:pPr>
        <w:pStyle w:val="Paragrafi"/>
        <w:rPr>
          <w:szCs w:val="22"/>
          <w:lang w:val="it-IT"/>
        </w:rPr>
      </w:pPr>
    </w:p>
    <w:p w:rsidR="007E0F78" w:rsidRPr="00A245D8" w:rsidRDefault="007E0F78" w:rsidP="007E0F78">
      <w:pPr>
        <w:pStyle w:val="Paragrafi"/>
        <w:rPr>
          <w:szCs w:val="22"/>
          <w:lang w:val="it-IT"/>
        </w:rPr>
      </w:pPr>
      <w:r w:rsidRPr="00A245D8">
        <w:rPr>
          <w:szCs w:val="22"/>
          <w:lang w:val="it-IT"/>
        </w:rPr>
        <w:t>Auditimi i brendshëm në sektorin publik përbëhet nga:</w:t>
      </w:r>
    </w:p>
    <w:p w:rsidR="007E0F78" w:rsidRPr="00A245D8" w:rsidRDefault="007E0F78" w:rsidP="007E0F78">
      <w:pPr>
        <w:pStyle w:val="Paragrafi"/>
        <w:rPr>
          <w:szCs w:val="22"/>
          <w:lang w:val="it-IT"/>
        </w:rPr>
      </w:pPr>
      <w:r w:rsidRPr="00A245D8">
        <w:rPr>
          <w:szCs w:val="22"/>
          <w:lang w:val="it-IT"/>
        </w:rPr>
        <w:t>1.  Ministri i Financave;</w:t>
      </w:r>
    </w:p>
    <w:p w:rsidR="007E0F78" w:rsidRPr="00A245D8" w:rsidRDefault="007E0F78" w:rsidP="007E0F78">
      <w:pPr>
        <w:pStyle w:val="Paragrafi"/>
        <w:rPr>
          <w:szCs w:val="22"/>
          <w:lang w:val="it-IT"/>
        </w:rPr>
      </w:pPr>
      <w:r w:rsidRPr="00A245D8">
        <w:rPr>
          <w:szCs w:val="22"/>
          <w:lang w:val="it-IT"/>
        </w:rPr>
        <w:t xml:space="preserve"> 2. Komiteti i Auditimit të Brendshëm;</w:t>
      </w:r>
    </w:p>
    <w:p w:rsidR="007E0F78" w:rsidRPr="00A245D8" w:rsidRDefault="007E0F78" w:rsidP="007E0F78">
      <w:pPr>
        <w:pStyle w:val="Paragrafi"/>
        <w:rPr>
          <w:szCs w:val="22"/>
          <w:lang w:val="it-IT"/>
        </w:rPr>
      </w:pPr>
      <w:r w:rsidRPr="00A245D8">
        <w:rPr>
          <w:szCs w:val="22"/>
          <w:lang w:val="it-IT"/>
        </w:rPr>
        <w:t xml:space="preserve"> 3. Drejtoria e Përgjithshme e Auditimit;</w:t>
      </w:r>
    </w:p>
    <w:p w:rsidR="007E0F78" w:rsidRPr="00A245D8" w:rsidRDefault="007E0F78" w:rsidP="007E0F78">
      <w:pPr>
        <w:pStyle w:val="Paragrafi"/>
        <w:rPr>
          <w:szCs w:val="22"/>
          <w:lang w:val="it-IT"/>
        </w:rPr>
      </w:pPr>
      <w:r w:rsidRPr="00A245D8">
        <w:rPr>
          <w:szCs w:val="22"/>
          <w:lang w:val="it-IT"/>
        </w:rPr>
        <w:t xml:space="preserve"> 4. Njësitë e auditimit të brendshëm pranë subjekteve të audituara, sipas përcaktimit të bërë në nenin 2 të këtij ligji.</w:t>
      </w:r>
    </w:p>
    <w:p w:rsidR="007E0F78" w:rsidRPr="00A245D8" w:rsidRDefault="007E0F78" w:rsidP="007E0F78">
      <w:pPr>
        <w:pStyle w:val="Paragrafi"/>
        <w:rPr>
          <w:szCs w:val="22"/>
          <w:lang w:val="it-IT"/>
        </w:rPr>
      </w:pPr>
    </w:p>
    <w:p w:rsidR="007E0F78" w:rsidRPr="00A245D8" w:rsidRDefault="007E0F78" w:rsidP="007E0F78">
      <w:pPr>
        <w:pStyle w:val="KapitulliNr"/>
        <w:keepNext w:val="0"/>
        <w:rPr>
          <w:lang w:val="it-IT"/>
        </w:rPr>
      </w:pPr>
      <w:r w:rsidRPr="00A245D8">
        <w:rPr>
          <w:lang w:val="it-IT"/>
        </w:rPr>
        <w:t>KREU II</w:t>
      </w:r>
    </w:p>
    <w:p w:rsidR="007E0F78" w:rsidRPr="00A245D8" w:rsidRDefault="007E0F78" w:rsidP="007E0F78">
      <w:pPr>
        <w:pStyle w:val="KreuTitull"/>
        <w:keepNext w:val="0"/>
        <w:rPr>
          <w:lang w:val="it-IT"/>
        </w:rPr>
      </w:pPr>
      <w:r w:rsidRPr="00A245D8">
        <w:rPr>
          <w:lang w:val="it-IT"/>
        </w:rPr>
        <w:t>PËRGJEGJËSITË E MINISTRIT TË FINANCAVE DHE TË DREJTUESVE TË SUBJEKTEVE PUBLIKE PËR AUDITIMIN E BRENDSHËM</w:t>
      </w:r>
    </w:p>
    <w:p w:rsidR="007E0F78" w:rsidRPr="00A245D8" w:rsidRDefault="007E0F78" w:rsidP="007E0F78">
      <w:pPr>
        <w:pStyle w:val="Paragrafi"/>
        <w:rPr>
          <w:szCs w:val="22"/>
          <w:lang w:val="it-IT"/>
        </w:rPr>
      </w:pPr>
    </w:p>
    <w:p w:rsidR="007E0F78" w:rsidRPr="00A245D8" w:rsidRDefault="007E0F78" w:rsidP="007E0F78">
      <w:pPr>
        <w:pStyle w:val="NeniNr"/>
        <w:keepNext w:val="0"/>
        <w:rPr>
          <w:szCs w:val="22"/>
          <w:lang w:val="it-IT"/>
        </w:rPr>
      </w:pPr>
      <w:r w:rsidRPr="00A245D8">
        <w:rPr>
          <w:szCs w:val="22"/>
          <w:lang w:val="it-IT"/>
        </w:rPr>
        <w:t>Neni 10</w:t>
      </w:r>
    </w:p>
    <w:p w:rsidR="007E0F78" w:rsidRPr="00A245D8" w:rsidRDefault="007E0F78" w:rsidP="007E0F78">
      <w:pPr>
        <w:pStyle w:val="NeniTitull"/>
        <w:keepNext w:val="0"/>
        <w:rPr>
          <w:szCs w:val="22"/>
          <w:lang w:val="it-IT"/>
        </w:rPr>
      </w:pPr>
      <w:r w:rsidRPr="00A245D8">
        <w:rPr>
          <w:szCs w:val="22"/>
          <w:lang w:val="it-IT"/>
        </w:rPr>
        <w:t>Përgjegjësitë e Ministrit të Financave në veprimtaritë audituese</w:t>
      </w:r>
    </w:p>
    <w:p w:rsidR="007E0F78" w:rsidRPr="00A245D8" w:rsidRDefault="007E0F78" w:rsidP="007E0F78">
      <w:pPr>
        <w:pStyle w:val="Paragrafi"/>
        <w:rPr>
          <w:szCs w:val="22"/>
          <w:lang w:val="it-IT"/>
        </w:rPr>
      </w:pPr>
    </w:p>
    <w:p w:rsidR="007E0F78" w:rsidRPr="00A245D8" w:rsidRDefault="007E0F78" w:rsidP="007E0F78">
      <w:pPr>
        <w:pStyle w:val="Paragrafi"/>
        <w:rPr>
          <w:szCs w:val="22"/>
          <w:lang w:val="it-IT"/>
        </w:rPr>
      </w:pPr>
      <w:r w:rsidRPr="00A245D8">
        <w:rPr>
          <w:szCs w:val="22"/>
          <w:lang w:val="it-IT"/>
        </w:rPr>
        <w:t>Ministri i Financave është përgjegjës për:</w:t>
      </w:r>
    </w:p>
    <w:p w:rsidR="007E0F78" w:rsidRPr="00A245D8" w:rsidRDefault="007E0F78" w:rsidP="007E0F78">
      <w:pPr>
        <w:pStyle w:val="Paragrafi"/>
        <w:rPr>
          <w:szCs w:val="22"/>
          <w:lang w:val="it-IT"/>
        </w:rPr>
      </w:pPr>
      <w:r w:rsidRPr="00A245D8">
        <w:rPr>
          <w:szCs w:val="22"/>
          <w:lang w:val="it-IT"/>
        </w:rPr>
        <w:t>a) bashkërendimin e përgjithshëm të veprimtarisë së auditimit të brendshëm;</w:t>
      </w:r>
    </w:p>
    <w:p w:rsidR="007E0F78" w:rsidRPr="00A245D8" w:rsidRDefault="007E0F78" w:rsidP="007E0F78">
      <w:pPr>
        <w:pStyle w:val="Paragrafi"/>
        <w:rPr>
          <w:szCs w:val="22"/>
          <w:lang w:val="it-IT"/>
        </w:rPr>
      </w:pPr>
      <w:r w:rsidRPr="00A245D8">
        <w:rPr>
          <w:szCs w:val="22"/>
          <w:lang w:val="it-IT"/>
        </w:rPr>
        <w:t>b) ngritjen dhe zbatimin e sistemit të kontrollit të brendshëm financiar publik në sektorin publik, duke i propozuar Këshillit të Ministrave nxjerrjen e akteve nënligjore për këtë qëllim;</w:t>
      </w:r>
    </w:p>
    <w:p w:rsidR="007E0F78" w:rsidRPr="00A245D8" w:rsidRDefault="007E0F78" w:rsidP="007E0F78">
      <w:pPr>
        <w:pStyle w:val="Paragrafi"/>
        <w:rPr>
          <w:szCs w:val="22"/>
          <w:lang w:val="it-IT"/>
        </w:rPr>
      </w:pPr>
      <w:r w:rsidRPr="00A245D8">
        <w:rPr>
          <w:szCs w:val="22"/>
          <w:lang w:val="it-IT"/>
        </w:rPr>
        <w:t>c) miratimin e politikave, manualeve, metodave, procedurave, udhëzimeve dhe rregulloreve të auditimit të brendshëm, të propozuara nga Drejtori i Përgjithshëm i Auditimit dhe të miratuara nga Komiteti i Auditimit të Brendshëm;</w:t>
      </w:r>
    </w:p>
    <w:p w:rsidR="007E0F78" w:rsidRPr="00A245D8" w:rsidRDefault="007E0F78" w:rsidP="007E0F78">
      <w:pPr>
        <w:pStyle w:val="Paragrafi"/>
        <w:rPr>
          <w:szCs w:val="22"/>
          <w:lang w:val="it-IT"/>
        </w:rPr>
      </w:pPr>
      <w:r w:rsidRPr="00A245D8">
        <w:rPr>
          <w:szCs w:val="22"/>
          <w:lang w:val="it-IT"/>
        </w:rPr>
        <w:t>ç) emërimin dhe lirimin nga detyra të anëtarëve të Komitetit të Auditimit të Brendshëm, sipas pik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szCs w:val="22"/>
          <w:lang w:val="it-IT"/>
        </w:rPr>
        <w:t>s 2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szCs w:val="22"/>
          <w:lang w:val="it-IT"/>
        </w:rPr>
        <w:t xml:space="preserve"> nenit 14 të këtij ligji;</w:t>
      </w:r>
    </w:p>
    <w:p w:rsidR="007E0F78" w:rsidRPr="00A245D8" w:rsidRDefault="007E0F78" w:rsidP="007E0F78">
      <w:pPr>
        <w:pStyle w:val="Paragrafi"/>
        <w:rPr>
          <w:szCs w:val="22"/>
          <w:lang w:val="it-IT"/>
        </w:rPr>
      </w:pPr>
      <w:r w:rsidRPr="00A245D8">
        <w:rPr>
          <w:szCs w:val="22"/>
          <w:lang w:val="it-IT"/>
        </w:rPr>
        <w:t>d) dhënien e mendimit për emërimin, largimin dhe lirimin e drejtuesve të njësive të auditimit në subjektet e audituara, në përputhje me legjislacionin në fuqi;</w:t>
      </w:r>
    </w:p>
    <w:p w:rsidR="007E0F78" w:rsidRPr="00A245D8" w:rsidRDefault="007E0F78" w:rsidP="007E0F78">
      <w:pPr>
        <w:pStyle w:val="Paragrafi"/>
        <w:rPr>
          <w:szCs w:val="22"/>
          <w:lang w:val="it-IT"/>
        </w:rPr>
      </w:pPr>
      <w:r w:rsidRPr="00A245D8">
        <w:rPr>
          <w:szCs w:val="22"/>
          <w:lang w:val="it-IT"/>
        </w:rPr>
        <w:t>dh) paraqitjen në Këshillin e Ministrave të raportit vjetor për auditimin e brendshëm, brenda tremujorit të parë të vitit pasardhës, si dhe të raporteve të tjera, kur një gjë e tillë kërkohet;</w:t>
      </w:r>
    </w:p>
    <w:p w:rsidR="007E0F78" w:rsidRPr="00A245D8" w:rsidRDefault="007E0F78" w:rsidP="007E0F78">
      <w:pPr>
        <w:pStyle w:val="Paragrafi"/>
        <w:rPr>
          <w:szCs w:val="22"/>
          <w:lang w:val="it-IT"/>
        </w:rPr>
      </w:pPr>
      <w:r w:rsidRPr="00A245D8">
        <w:rPr>
          <w:szCs w:val="22"/>
          <w:lang w:val="it-IT"/>
        </w:rPr>
        <w:t>e) detyra të tjera, të parashikuara me ligj.</w:t>
      </w:r>
    </w:p>
    <w:p w:rsidR="007E0F78" w:rsidRPr="00A245D8" w:rsidRDefault="007E0F78" w:rsidP="007E0F78">
      <w:pPr>
        <w:pStyle w:val="Paragrafi"/>
        <w:rPr>
          <w:szCs w:val="22"/>
          <w:lang w:val="it-IT"/>
        </w:rPr>
      </w:pPr>
    </w:p>
    <w:p w:rsidR="007E0F78" w:rsidRPr="00A245D8" w:rsidRDefault="007E0F78" w:rsidP="007E0F78">
      <w:pPr>
        <w:pStyle w:val="NeniNr"/>
        <w:keepNext w:val="0"/>
        <w:rPr>
          <w:szCs w:val="22"/>
          <w:lang w:val="it-IT"/>
        </w:rPr>
      </w:pPr>
      <w:r w:rsidRPr="00A245D8">
        <w:rPr>
          <w:szCs w:val="22"/>
          <w:lang w:val="it-IT"/>
        </w:rPr>
        <w:t>Neni 11</w:t>
      </w:r>
    </w:p>
    <w:p w:rsidR="007E0F78" w:rsidRPr="00A245D8" w:rsidRDefault="007E0F78" w:rsidP="007E0F78">
      <w:pPr>
        <w:pStyle w:val="NeniTitull"/>
        <w:keepNext w:val="0"/>
        <w:rPr>
          <w:szCs w:val="22"/>
          <w:lang w:val="it-IT"/>
        </w:rPr>
      </w:pPr>
      <w:r w:rsidRPr="00A245D8">
        <w:rPr>
          <w:szCs w:val="22"/>
          <w:lang w:val="it-IT"/>
        </w:rPr>
        <w:t>Përgjegjësitë e drejtuesve të subjekteve publike për auditimin e brendshëm</w:t>
      </w:r>
    </w:p>
    <w:p w:rsidR="007E0F78" w:rsidRPr="00A245D8" w:rsidRDefault="007E0F78" w:rsidP="007E0F78">
      <w:pPr>
        <w:pStyle w:val="Paragrafi"/>
        <w:rPr>
          <w:szCs w:val="22"/>
          <w:lang w:val="it-IT"/>
        </w:rPr>
      </w:pPr>
    </w:p>
    <w:p w:rsidR="007E0F78" w:rsidRPr="00A245D8" w:rsidRDefault="007E0F78" w:rsidP="007E0F78">
      <w:pPr>
        <w:pStyle w:val="Paragrafi"/>
        <w:rPr>
          <w:szCs w:val="22"/>
        </w:rPr>
      </w:pPr>
      <w:r w:rsidRPr="00A245D8">
        <w:rPr>
          <w:szCs w:val="22"/>
        </w:rPr>
        <w:t>Ministrat dhe drejtuesit e subjekteve publike janë përgjegjës për:</w:t>
      </w:r>
    </w:p>
    <w:p w:rsidR="007E0F78" w:rsidRPr="00A245D8" w:rsidRDefault="007E0F78" w:rsidP="007E0F78">
      <w:pPr>
        <w:pStyle w:val="Paragrafi"/>
        <w:rPr>
          <w:szCs w:val="22"/>
        </w:rPr>
      </w:pPr>
      <w:r w:rsidRPr="00A245D8">
        <w:rPr>
          <w:szCs w:val="22"/>
        </w:rPr>
        <w:t>a) ngritjen e sistemeve të kontrollit të brendshëm për realizimin e veprimtarisë së subjekteve të audituara, në përputhje me legjislacionin në fuqi, sigurimin e kapaciteteve të nevojshme për përmbushjen e kërkesave të përcaktuara në këtë ligj dhe përdorimin e tyre me kursim, dobi dhe frytshmëri;</w:t>
      </w:r>
    </w:p>
    <w:p w:rsidR="007E0F78" w:rsidRDefault="007E0F78" w:rsidP="007E0F78">
      <w:pPr>
        <w:pStyle w:val="Paragrafi"/>
        <w:rPr>
          <w:szCs w:val="22"/>
        </w:rPr>
      </w:pPr>
      <w:r w:rsidRPr="00A245D8">
        <w:rPr>
          <w:szCs w:val="22"/>
        </w:rPr>
        <w:t>b) hartimin e planit të veprimit për zbatimin e rekomandimeve të lëna në përfundim të procedurave të auditimit nga Drejtoria e Përgjithshme e Auditimit apo drejtuesi i njësisë së auditimit të brendshëm në subjektet e audituara, brenda 30 ditëve nga dorëzimi i raportit përfundimtar;</w:t>
      </w:r>
    </w:p>
    <w:p w:rsidR="00A245D8" w:rsidRDefault="00A245D8" w:rsidP="007E0F78">
      <w:pPr>
        <w:pStyle w:val="Paragrafi"/>
        <w:rPr>
          <w:szCs w:val="22"/>
        </w:rPr>
      </w:pPr>
    </w:p>
    <w:p w:rsidR="00A96A0A" w:rsidRPr="00A245D8" w:rsidRDefault="00A96A0A" w:rsidP="007E0F78">
      <w:pPr>
        <w:pStyle w:val="Paragrafi"/>
        <w:rPr>
          <w:szCs w:val="22"/>
        </w:rPr>
      </w:pPr>
    </w:p>
    <w:p w:rsidR="007E0F78" w:rsidRPr="00A245D8" w:rsidRDefault="007E0F78" w:rsidP="007E0F78">
      <w:pPr>
        <w:pStyle w:val="Paragrafi"/>
        <w:rPr>
          <w:szCs w:val="22"/>
          <w:lang w:val="it-IT"/>
        </w:rPr>
      </w:pPr>
      <w:r w:rsidRPr="00A245D8">
        <w:rPr>
          <w:szCs w:val="22"/>
          <w:lang w:val="it-IT"/>
        </w:rPr>
        <w:t>c) ndreqjen e parregullsive të vërejtura nga auditimet e kryera dhe marrjen e masave disiplinore ose administrative për personat përgjegjës;</w:t>
      </w:r>
    </w:p>
    <w:p w:rsidR="007E0F78" w:rsidRPr="00A245D8" w:rsidRDefault="007E0F78" w:rsidP="007E0F78">
      <w:pPr>
        <w:pStyle w:val="Paragrafi"/>
        <w:rPr>
          <w:szCs w:val="22"/>
          <w:lang w:val="it-IT"/>
        </w:rPr>
      </w:pPr>
      <w:r w:rsidRPr="00A245D8">
        <w:rPr>
          <w:szCs w:val="22"/>
          <w:lang w:val="it-IT"/>
        </w:rPr>
        <w:t>ç) respektimin e kritereve të marrjes në punë të audituesve, të hartuara në bashkëpunim me Drejtorinë e Përgjithshme të Auditimit.</w:t>
      </w:r>
    </w:p>
    <w:p w:rsidR="007E0F78" w:rsidRPr="00A245D8" w:rsidRDefault="007E0F78" w:rsidP="007E0F78">
      <w:pPr>
        <w:pStyle w:val="Paragrafi"/>
        <w:rPr>
          <w:szCs w:val="22"/>
          <w:lang w:val="it-IT"/>
        </w:rPr>
      </w:pPr>
    </w:p>
    <w:p w:rsidR="007E0F78" w:rsidRPr="00A245D8" w:rsidRDefault="007E0F78" w:rsidP="007E0F78">
      <w:pPr>
        <w:pStyle w:val="KapitulliNr"/>
        <w:keepNext w:val="0"/>
        <w:rPr>
          <w:lang w:val="it-IT"/>
        </w:rPr>
      </w:pPr>
      <w:r w:rsidRPr="00A245D8">
        <w:rPr>
          <w:lang w:val="it-IT"/>
        </w:rPr>
        <w:t>KREU III</w:t>
      </w:r>
    </w:p>
    <w:p w:rsidR="007E0F78" w:rsidRPr="00A245D8" w:rsidRDefault="007E0F78" w:rsidP="007E0F78">
      <w:pPr>
        <w:pStyle w:val="KapitulliTitull"/>
        <w:keepNext w:val="0"/>
        <w:rPr>
          <w:lang w:val="it-IT"/>
        </w:rPr>
      </w:pPr>
      <w:r w:rsidRPr="00A245D8">
        <w:rPr>
          <w:lang w:val="it-IT"/>
        </w:rPr>
        <w:t>KOMITETI I AUDITIMIT TË BRENDSHËM</w:t>
      </w:r>
    </w:p>
    <w:p w:rsidR="007E0F78" w:rsidRPr="00A245D8" w:rsidRDefault="007E0F78" w:rsidP="007E0F78">
      <w:pPr>
        <w:pStyle w:val="Paragrafi"/>
        <w:rPr>
          <w:szCs w:val="22"/>
          <w:lang w:val="it-IT"/>
        </w:rPr>
      </w:pPr>
    </w:p>
    <w:p w:rsidR="007E0F78" w:rsidRPr="00A245D8" w:rsidRDefault="007E0F78" w:rsidP="007E0F78">
      <w:pPr>
        <w:pStyle w:val="NeniNr"/>
        <w:keepNext w:val="0"/>
        <w:rPr>
          <w:szCs w:val="22"/>
          <w:lang w:val="it-IT"/>
        </w:rPr>
      </w:pPr>
      <w:r w:rsidRPr="00A245D8">
        <w:rPr>
          <w:szCs w:val="22"/>
          <w:lang w:val="it-IT"/>
        </w:rPr>
        <w:t>Neni 12</w:t>
      </w:r>
    </w:p>
    <w:p w:rsidR="007E0F78" w:rsidRPr="00A245D8" w:rsidRDefault="007E0F78" w:rsidP="007E0F78">
      <w:pPr>
        <w:pStyle w:val="NeniTitull"/>
        <w:keepNext w:val="0"/>
        <w:rPr>
          <w:szCs w:val="22"/>
          <w:lang w:val="it-IT"/>
        </w:rPr>
      </w:pPr>
      <w:r w:rsidRPr="00A245D8">
        <w:rPr>
          <w:szCs w:val="22"/>
          <w:lang w:val="it-IT"/>
        </w:rPr>
        <w:t xml:space="preserve">Statusi i komitetit </w:t>
      </w:r>
    </w:p>
    <w:p w:rsidR="007E0F78" w:rsidRPr="00A245D8" w:rsidRDefault="007E0F78" w:rsidP="007E0F78">
      <w:pPr>
        <w:pStyle w:val="Paragrafi"/>
        <w:rPr>
          <w:szCs w:val="22"/>
          <w:lang w:val="it-IT"/>
        </w:rPr>
      </w:pPr>
    </w:p>
    <w:p w:rsidR="007E0F78" w:rsidRPr="00A245D8" w:rsidRDefault="007E0F78" w:rsidP="007E0F78">
      <w:pPr>
        <w:pStyle w:val="Paragrafi"/>
        <w:rPr>
          <w:szCs w:val="22"/>
          <w:lang w:val="it-IT"/>
        </w:rPr>
      </w:pPr>
      <w:r w:rsidRPr="00A245D8">
        <w:rPr>
          <w:szCs w:val="22"/>
          <w:lang w:val="it-IT"/>
        </w:rPr>
        <w:t xml:space="preserve">Komiteti i Auditimit të Brendshëm është organ këshillimor pranë Ministrit të Financave. </w:t>
      </w:r>
    </w:p>
    <w:p w:rsidR="007E0F78" w:rsidRDefault="007E0F78" w:rsidP="007E0F78">
      <w:pPr>
        <w:pStyle w:val="Paragrafi"/>
        <w:rPr>
          <w:szCs w:val="22"/>
          <w:lang w:val="it-IT"/>
        </w:rPr>
      </w:pPr>
      <w:r w:rsidRPr="00A245D8">
        <w:rPr>
          <w:szCs w:val="22"/>
          <w:lang w:val="it-IT"/>
        </w:rPr>
        <w:t>Komiteti propozon dhe këshillon për përcaktimin e strategjive dhe përmirësimin e veprimtarisë së auditimit të brendshëm në sektorin publik.</w:t>
      </w:r>
    </w:p>
    <w:p w:rsidR="00A96A0A" w:rsidRPr="00A245D8" w:rsidRDefault="00A96A0A" w:rsidP="007E0F78">
      <w:pPr>
        <w:pStyle w:val="Paragrafi"/>
        <w:rPr>
          <w:szCs w:val="22"/>
          <w:lang w:val="it-IT"/>
        </w:rPr>
      </w:pPr>
    </w:p>
    <w:p w:rsidR="007E0F78" w:rsidRPr="00A245D8" w:rsidRDefault="007E0F78" w:rsidP="007E0F78">
      <w:pPr>
        <w:pStyle w:val="NeniNr"/>
        <w:keepNext w:val="0"/>
        <w:rPr>
          <w:szCs w:val="22"/>
          <w:lang w:val="it-IT"/>
        </w:rPr>
      </w:pPr>
      <w:r w:rsidRPr="00A245D8">
        <w:rPr>
          <w:szCs w:val="22"/>
          <w:lang w:val="it-IT"/>
        </w:rPr>
        <w:t>Neni 13</w:t>
      </w:r>
    </w:p>
    <w:p w:rsidR="007E0F78" w:rsidRPr="00A245D8" w:rsidRDefault="007E0F78" w:rsidP="007E0F78">
      <w:pPr>
        <w:pStyle w:val="NeniTitull"/>
        <w:keepNext w:val="0"/>
        <w:rPr>
          <w:szCs w:val="22"/>
          <w:lang w:val="it-IT"/>
        </w:rPr>
      </w:pPr>
      <w:r w:rsidRPr="00A245D8">
        <w:rPr>
          <w:szCs w:val="22"/>
          <w:lang w:val="it-IT"/>
        </w:rPr>
        <w:t>Detyrat e komitetit</w:t>
      </w:r>
    </w:p>
    <w:p w:rsidR="007E0F78" w:rsidRPr="00A245D8" w:rsidRDefault="007E0F78" w:rsidP="007E0F78">
      <w:pPr>
        <w:pStyle w:val="Paragrafi"/>
        <w:rPr>
          <w:szCs w:val="22"/>
          <w:lang w:val="it-IT"/>
        </w:rPr>
      </w:pPr>
    </w:p>
    <w:p w:rsidR="007E0F78" w:rsidRPr="00A245D8" w:rsidRDefault="007E0F78" w:rsidP="007E0F78">
      <w:pPr>
        <w:pStyle w:val="Paragrafi"/>
        <w:rPr>
          <w:szCs w:val="22"/>
          <w:lang w:val="it-IT"/>
        </w:rPr>
      </w:pPr>
      <w:r w:rsidRPr="00A245D8">
        <w:rPr>
          <w:szCs w:val="22"/>
          <w:lang w:val="it-IT"/>
        </w:rPr>
        <w:t>Detyrat e Komitetit të Auditimit të Brendshëm janë:</w:t>
      </w:r>
    </w:p>
    <w:p w:rsidR="007E0F78" w:rsidRPr="00A245D8" w:rsidRDefault="007E0F78" w:rsidP="007E0F78">
      <w:pPr>
        <w:pStyle w:val="Paragrafi"/>
        <w:rPr>
          <w:szCs w:val="22"/>
          <w:lang w:val="it-IT"/>
        </w:rPr>
      </w:pPr>
      <w:r w:rsidRPr="00A245D8">
        <w:rPr>
          <w:szCs w:val="22"/>
          <w:lang w:val="it-IT"/>
        </w:rPr>
        <w:t>a) përgatitja dhe dhënia e vlerësimeve dhe e mendimeve për metodat e auditimit të brendshëm, të propozuara nga Drejtori i Përgjithshëm i Auditimit;</w:t>
      </w:r>
    </w:p>
    <w:p w:rsidR="007E0F78" w:rsidRPr="00A245D8" w:rsidRDefault="007E0F78" w:rsidP="007E0F78">
      <w:pPr>
        <w:pStyle w:val="Paragrafi"/>
        <w:rPr>
          <w:szCs w:val="22"/>
          <w:lang w:val="it-IT"/>
        </w:rPr>
      </w:pPr>
      <w:r w:rsidRPr="00A245D8">
        <w:rPr>
          <w:szCs w:val="22"/>
          <w:lang w:val="it-IT"/>
        </w:rPr>
        <w:t>b) vlerësimi dhe dhënia e mendimeve për kuadrin ligjor dhe rregullator, të hartuar nga Drejtoria e Përgjithshme e Auditimit në fushën e auditimit të brendshëm në sektorin publik;</w:t>
      </w:r>
    </w:p>
    <w:p w:rsidR="007E0F78" w:rsidRPr="00A245D8" w:rsidRDefault="007E0F78" w:rsidP="007E0F78">
      <w:pPr>
        <w:pStyle w:val="Paragrafi"/>
        <w:rPr>
          <w:szCs w:val="22"/>
          <w:lang w:val="it-IT"/>
        </w:rPr>
      </w:pPr>
      <w:r w:rsidRPr="00A245D8">
        <w:rPr>
          <w:szCs w:val="22"/>
          <w:lang w:val="it-IT"/>
        </w:rPr>
        <w:t>c) vlerësimi dhe dhënia e mendimeve për raportet tremujore dhe vjetore të veprimtarisë së auditimit të brendshëm në subjektet e audituara, të paraqitura nga Drejtoria e Përgjithshme e Auditimit;</w:t>
      </w:r>
    </w:p>
    <w:p w:rsidR="007E0F78" w:rsidRPr="00A245D8" w:rsidRDefault="007E0F78" w:rsidP="007E0F78">
      <w:pPr>
        <w:pStyle w:val="Paragrafi"/>
        <w:rPr>
          <w:szCs w:val="22"/>
          <w:lang w:val="it-IT"/>
        </w:rPr>
      </w:pPr>
      <w:r w:rsidRPr="00A245D8">
        <w:rPr>
          <w:szCs w:val="22"/>
          <w:lang w:val="it-IT"/>
        </w:rPr>
        <w:t>ç) këshillimi i Ministrit të Financave dhe Drejtorisë së Përgjithshme të Auditimit në të gjitha aspektet e planeve dhe të punës së auditimit të brendshëm, në përshtatjen e praktikave ndërkombëtare të auditimit, në cilësinë dhe funksionimin e auditimit të brendshëm në subjektet e audituara;</w:t>
      </w:r>
    </w:p>
    <w:p w:rsidR="007E0F78" w:rsidRPr="00A245D8" w:rsidRDefault="007E0F78" w:rsidP="007E0F78">
      <w:pPr>
        <w:pStyle w:val="Paragrafi"/>
        <w:rPr>
          <w:szCs w:val="22"/>
          <w:lang w:val="it-IT"/>
        </w:rPr>
      </w:pPr>
      <w:r w:rsidRPr="00A245D8">
        <w:rPr>
          <w:szCs w:val="22"/>
          <w:lang w:val="it-IT"/>
        </w:rPr>
        <w:t>d) këshillimi dhe dhënia e rekomandimeve për rishikimin e metodave, të procedurave dhe përshtatjen e standardeve të auditimit të brendshëm, të propozuara nga Drejtoria e Përgjithshme e Auditimit, përpara miratimit nga Ministri i Financave;</w:t>
      </w:r>
    </w:p>
    <w:p w:rsidR="007E0F78" w:rsidRPr="00A245D8" w:rsidRDefault="007E0F78" w:rsidP="007E0F78">
      <w:pPr>
        <w:pStyle w:val="Paragrafi"/>
        <w:rPr>
          <w:szCs w:val="22"/>
          <w:lang w:val="it-IT"/>
        </w:rPr>
      </w:pPr>
      <w:r w:rsidRPr="00A245D8">
        <w:rPr>
          <w:szCs w:val="22"/>
          <w:lang w:val="it-IT"/>
        </w:rPr>
        <w:t>dh) kryerja e detyrave të tjera, të caktuara nga Ministri i Financave.</w:t>
      </w:r>
    </w:p>
    <w:p w:rsidR="007E0F78" w:rsidRPr="00A245D8" w:rsidRDefault="007E0F78" w:rsidP="007E0F78">
      <w:pPr>
        <w:pStyle w:val="Paragrafi"/>
        <w:rPr>
          <w:szCs w:val="22"/>
          <w:lang w:val="it-IT"/>
        </w:rPr>
      </w:pPr>
    </w:p>
    <w:p w:rsidR="007E0F78" w:rsidRPr="00A245D8" w:rsidRDefault="007E0F78" w:rsidP="007E0F78">
      <w:pPr>
        <w:pStyle w:val="NeniNr"/>
        <w:keepNext w:val="0"/>
        <w:rPr>
          <w:szCs w:val="22"/>
          <w:lang w:val="it-IT"/>
        </w:rPr>
      </w:pPr>
      <w:r w:rsidRPr="00A245D8">
        <w:rPr>
          <w:szCs w:val="22"/>
          <w:lang w:val="it-IT"/>
        </w:rPr>
        <w:t>Neni 14</w:t>
      </w:r>
    </w:p>
    <w:p w:rsidR="007E0F78" w:rsidRPr="00A245D8" w:rsidRDefault="007E0F78" w:rsidP="007E0F78">
      <w:pPr>
        <w:pStyle w:val="NeniTitull"/>
        <w:keepNext w:val="0"/>
        <w:rPr>
          <w:szCs w:val="22"/>
          <w:lang w:val="it-IT"/>
        </w:rPr>
      </w:pPr>
      <w:r w:rsidRPr="00A245D8">
        <w:rPr>
          <w:szCs w:val="22"/>
          <w:lang w:val="it-IT"/>
        </w:rPr>
        <w:t>Organizimi dhe funksionimi i komitetit</w:t>
      </w:r>
    </w:p>
    <w:p w:rsidR="007E0F78" w:rsidRPr="00A245D8" w:rsidRDefault="007E0F78" w:rsidP="007E0F78">
      <w:pPr>
        <w:pStyle w:val="Paragrafi"/>
        <w:rPr>
          <w:szCs w:val="22"/>
          <w:lang w:val="it-IT"/>
        </w:rPr>
      </w:pPr>
    </w:p>
    <w:p w:rsidR="007E0F78" w:rsidRPr="00A245D8" w:rsidRDefault="007E0F78" w:rsidP="007E0F78">
      <w:pPr>
        <w:pStyle w:val="Paragrafi"/>
        <w:rPr>
          <w:szCs w:val="22"/>
          <w:lang w:val="it-IT"/>
        </w:rPr>
      </w:pPr>
      <w:r w:rsidRPr="00A245D8">
        <w:rPr>
          <w:szCs w:val="22"/>
          <w:lang w:val="it-IT"/>
        </w:rPr>
        <w:t>1. Komiteti i Auditimit të Brendshëm përbëhet nga 9 anëtarë, të cilët përzgjidhen dhe emërohen nga Ministri i Financave, si më poshtë:</w:t>
      </w:r>
    </w:p>
    <w:p w:rsidR="007E0F78" w:rsidRPr="00A245D8" w:rsidRDefault="007E0F78" w:rsidP="007E0F78">
      <w:pPr>
        <w:pStyle w:val="Paragrafi"/>
        <w:rPr>
          <w:szCs w:val="22"/>
          <w:lang w:val="it-IT"/>
        </w:rPr>
      </w:pPr>
      <w:r w:rsidRPr="00A245D8">
        <w:rPr>
          <w:szCs w:val="22"/>
          <w:lang w:val="it-IT"/>
        </w:rPr>
        <w:t>a) Drejtori i Përgjithshëm i Auditimit;</w:t>
      </w:r>
    </w:p>
    <w:p w:rsidR="007E0F78" w:rsidRPr="00A245D8" w:rsidRDefault="007E0F78" w:rsidP="007E0F78">
      <w:pPr>
        <w:pStyle w:val="Paragrafi"/>
        <w:rPr>
          <w:szCs w:val="22"/>
          <w:lang w:val="it-IT"/>
        </w:rPr>
      </w:pPr>
      <w:r w:rsidRPr="00A245D8">
        <w:rPr>
          <w:szCs w:val="22"/>
          <w:lang w:val="it-IT"/>
        </w:rPr>
        <w:t>b) tre profesionistë nga fusha e auditimit të brendshëm publik, nga të cilët njëri nga strukturat audituese të organeve të pushtetit vendor;</w:t>
      </w:r>
    </w:p>
    <w:p w:rsidR="007E0F78" w:rsidRPr="00A245D8" w:rsidRDefault="007E0F78" w:rsidP="007E0F78">
      <w:pPr>
        <w:pStyle w:val="Paragrafi"/>
        <w:rPr>
          <w:szCs w:val="22"/>
        </w:rPr>
      </w:pPr>
      <w:r w:rsidRPr="00A245D8">
        <w:rPr>
          <w:szCs w:val="22"/>
        </w:rPr>
        <w:t>c) dy përfaqësues nga fusha akademike, të lidhur me auditimin;</w:t>
      </w:r>
    </w:p>
    <w:p w:rsidR="007E0F78" w:rsidRPr="00A245D8" w:rsidRDefault="007E0F78" w:rsidP="007E0F78">
      <w:pPr>
        <w:pStyle w:val="Paragrafi"/>
        <w:rPr>
          <w:szCs w:val="22"/>
        </w:rPr>
      </w:pPr>
      <w:r w:rsidRPr="00A245D8">
        <w:rPr>
          <w:szCs w:val="22"/>
        </w:rPr>
        <w:t>ç) një jurist, përfaqësues nga strukturat përkatëse;</w:t>
      </w:r>
    </w:p>
    <w:p w:rsidR="007E0F78" w:rsidRPr="00A245D8" w:rsidRDefault="007E0F78" w:rsidP="007E0F78">
      <w:pPr>
        <w:pStyle w:val="Paragrafi"/>
        <w:rPr>
          <w:szCs w:val="22"/>
        </w:rPr>
      </w:pPr>
      <w:r w:rsidRPr="00A245D8">
        <w:rPr>
          <w:szCs w:val="22"/>
        </w:rPr>
        <w:t>d) një përfaqësues nga strukturat e kontrollit të menaxhimit financiar;</w:t>
      </w:r>
    </w:p>
    <w:p w:rsidR="00352581" w:rsidRPr="00A245D8" w:rsidRDefault="007E0F78" w:rsidP="0015450F">
      <w:pPr>
        <w:pStyle w:val="Paragrafi"/>
        <w:rPr>
          <w:szCs w:val="22"/>
        </w:rPr>
      </w:pPr>
      <w:r w:rsidRPr="00A245D8">
        <w:rPr>
          <w:szCs w:val="22"/>
        </w:rPr>
        <w:t>dh) një përfaqësues ekspert, me kualifikim të lartë, i përzgjedhur nga organizmat profesionalë, që kanë lidhje me auditimin e brendshëm.</w:t>
      </w:r>
    </w:p>
    <w:p w:rsidR="00A245D8" w:rsidRDefault="007E0F78" w:rsidP="006E2146">
      <w:pPr>
        <w:pStyle w:val="Paragrafi"/>
        <w:rPr>
          <w:szCs w:val="22"/>
        </w:rPr>
      </w:pPr>
      <w:r w:rsidRPr="00A245D8">
        <w:rPr>
          <w:szCs w:val="22"/>
        </w:rPr>
        <w:t>2. Anëtarët e Komitetit të Auditimit të Brendshëm emërohen për një periudhë jo më pak se dy vjet dhe jo më shumë se katër vjet. Drejtoria e Përgjithshme e Auditimit siguron mbështetjen teknike, përmes sekretariatit të këtij komiteti.</w:t>
      </w:r>
    </w:p>
    <w:p w:rsidR="007E0F78" w:rsidRPr="00A245D8" w:rsidRDefault="007E0F78" w:rsidP="007E0F78">
      <w:pPr>
        <w:pStyle w:val="Paragrafi"/>
        <w:rPr>
          <w:szCs w:val="22"/>
        </w:rPr>
      </w:pPr>
      <w:r w:rsidRPr="00A245D8">
        <w:rPr>
          <w:szCs w:val="22"/>
        </w:rPr>
        <w:t>3. Anëtarët e Komitetit të Auditimit të Brendshëm, në mbledhjen e tyre të parë, me shumicë të thjeshtë votash, zgjedhin kryetarin. Kryetari i Komitetit të Auditimit të Brendshëm nuk duhet të jetë punonjës i strukturave të auditimit të brendshëm. Mandati i tij zgjat dy vjet, me të drejtë rizgjedhjeje.</w:t>
      </w:r>
    </w:p>
    <w:p w:rsidR="007E0F78" w:rsidRPr="00A245D8" w:rsidRDefault="007E0F78" w:rsidP="007E0F78">
      <w:pPr>
        <w:pStyle w:val="Paragrafi"/>
        <w:rPr>
          <w:szCs w:val="22"/>
          <w:lang w:val="it-IT"/>
        </w:rPr>
      </w:pPr>
      <w:r w:rsidRPr="00A245D8">
        <w:rPr>
          <w:szCs w:val="22"/>
          <w:lang w:val="it-IT"/>
        </w:rPr>
        <w:t>4. Këshilli i Ministrave, me propozimin e Ministrit të Financave, miraton masën e shpërblimit të anëtarëve të Komitetit të Auditimit të Brendshëm.</w:t>
      </w:r>
    </w:p>
    <w:p w:rsidR="007E0F78" w:rsidRPr="00A245D8" w:rsidRDefault="007E0F78" w:rsidP="007E0F78">
      <w:pPr>
        <w:pStyle w:val="Paragrafi"/>
        <w:rPr>
          <w:szCs w:val="22"/>
          <w:lang w:val="it-IT"/>
        </w:rPr>
      </w:pPr>
      <w:r w:rsidRPr="00A245D8">
        <w:rPr>
          <w:szCs w:val="22"/>
          <w:lang w:val="it-IT"/>
        </w:rPr>
        <w:t>5. Rregullorja e funksionimit të Komitetit të Auditimit miratohet nga Ministri i Financave.</w:t>
      </w:r>
    </w:p>
    <w:p w:rsidR="007E0F78" w:rsidRPr="00A245D8" w:rsidRDefault="007E0F78" w:rsidP="007E0F78">
      <w:pPr>
        <w:pStyle w:val="Paragrafi"/>
        <w:rPr>
          <w:szCs w:val="22"/>
          <w:lang w:val="it-IT"/>
        </w:rPr>
      </w:pPr>
    </w:p>
    <w:p w:rsidR="007E0F78" w:rsidRPr="00A245D8" w:rsidRDefault="007E0F78" w:rsidP="007E0F78">
      <w:pPr>
        <w:pStyle w:val="KapitulliNr"/>
        <w:keepNext w:val="0"/>
        <w:rPr>
          <w:lang w:val="it-IT"/>
        </w:rPr>
      </w:pPr>
      <w:r w:rsidRPr="00A245D8">
        <w:rPr>
          <w:lang w:val="it-IT"/>
        </w:rPr>
        <w:t>KREU IV</w:t>
      </w:r>
    </w:p>
    <w:p w:rsidR="007E0F78" w:rsidRPr="00A245D8" w:rsidRDefault="007E0F78" w:rsidP="007E0F78">
      <w:pPr>
        <w:pStyle w:val="KapitulliTitull"/>
        <w:keepNext w:val="0"/>
        <w:rPr>
          <w:lang w:val="it-IT"/>
        </w:rPr>
      </w:pPr>
      <w:r w:rsidRPr="00A245D8">
        <w:rPr>
          <w:lang w:val="it-IT"/>
        </w:rPr>
        <w:t>DREJTORIA E PËRGJITHSHME E AUDITIMIT</w:t>
      </w:r>
    </w:p>
    <w:p w:rsidR="007E0F78" w:rsidRPr="00A245D8" w:rsidRDefault="007E0F78" w:rsidP="007E0F78">
      <w:pPr>
        <w:pStyle w:val="Paragrafi"/>
        <w:rPr>
          <w:szCs w:val="22"/>
          <w:lang w:val="it-IT"/>
        </w:rPr>
      </w:pPr>
    </w:p>
    <w:p w:rsidR="007E0F78" w:rsidRPr="00A245D8" w:rsidRDefault="007E0F78" w:rsidP="007E0F78">
      <w:pPr>
        <w:pStyle w:val="NeniNr"/>
        <w:keepNext w:val="0"/>
        <w:rPr>
          <w:szCs w:val="22"/>
          <w:lang w:val="it-IT"/>
        </w:rPr>
      </w:pPr>
      <w:r w:rsidRPr="00A245D8">
        <w:rPr>
          <w:szCs w:val="22"/>
          <w:lang w:val="it-IT"/>
        </w:rPr>
        <w:t>Neni 15</w:t>
      </w:r>
    </w:p>
    <w:p w:rsidR="007E0F78" w:rsidRPr="00A245D8" w:rsidRDefault="007E0F78" w:rsidP="007E0F78">
      <w:pPr>
        <w:pStyle w:val="NeniTitull"/>
        <w:keepNext w:val="0"/>
        <w:rPr>
          <w:szCs w:val="22"/>
          <w:lang w:val="it-IT"/>
        </w:rPr>
      </w:pPr>
      <w:r w:rsidRPr="00A245D8">
        <w:rPr>
          <w:szCs w:val="22"/>
          <w:lang w:val="it-IT"/>
        </w:rPr>
        <w:t>Varësia e Drejtorisë së Përgjithshme të Auditimit</w:t>
      </w:r>
    </w:p>
    <w:p w:rsidR="007E0F78" w:rsidRPr="00A245D8" w:rsidRDefault="007E0F78" w:rsidP="007E0F78">
      <w:pPr>
        <w:pStyle w:val="Paragrafi"/>
        <w:rPr>
          <w:szCs w:val="22"/>
          <w:lang w:val="it-IT"/>
        </w:rPr>
      </w:pPr>
    </w:p>
    <w:p w:rsidR="007E0F78" w:rsidRPr="00A245D8" w:rsidRDefault="007E0F78" w:rsidP="007E0F78">
      <w:pPr>
        <w:pStyle w:val="Paragrafi"/>
        <w:rPr>
          <w:szCs w:val="22"/>
          <w:lang w:val="it-IT"/>
        </w:rPr>
      </w:pPr>
      <w:r w:rsidRPr="00A245D8">
        <w:rPr>
          <w:szCs w:val="22"/>
          <w:lang w:val="it-IT"/>
        </w:rPr>
        <w:t>Drejtoria e Përgjithshme e Auditimit është pjesë e strukturës së Ministrisë së Financave. Ajo drejton dhe menaxhon veprimtarinë e auditimit të brendshëm për sektorin publik në Republikën e Shqipërisë.</w:t>
      </w:r>
    </w:p>
    <w:p w:rsidR="007E0F78" w:rsidRPr="00A245D8" w:rsidRDefault="007E0F78" w:rsidP="007E0F78">
      <w:pPr>
        <w:pStyle w:val="Paragrafi"/>
        <w:rPr>
          <w:szCs w:val="22"/>
          <w:lang w:val="it-IT"/>
        </w:rPr>
      </w:pPr>
      <w:r w:rsidRPr="00A245D8">
        <w:rPr>
          <w:szCs w:val="22"/>
          <w:lang w:val="it-IT"/>
        </w:rPr>
        <w:t xml:space="preserve">Struktura organike dhe numri i punonjësve të Drejtorisë së Përgjithshme të Auditimit miratohen nga Kryeministri, me propozimin e Ministrit të Financave. </w:t>
      </w:r>
    </w:p>
    <w:p w:rsidR="007E0F78" w:rsidRPr="00A245D8" w:rsidRDefault="007E0F78" w:rsidP="007E0F78">
      <w:pPr>
        <w:pStyle w:val="Paragrafi"/>
        <w:rPr>
          <w:szCs w:val="22"/>
          <w:lang w:val="it-IT"/>
        </w:rPr>
      </w:pPr>
      <w:r w:rsidRPr="00A245D8">
        <w:rPr>
          <w:szCs w:val="22"/>
          <w:lang w:val="it-IT"/>
        </w:rPr>
        <w:t>Drejtoria e Përgjithshme e Auditimit drejtohet nga Drejtori i Përgjithshëm, i cili ka statusin e nëpunësit civil.</w:t>
      </w:r>
    </w:p>
    <w:p w:rsidR="000D3766" w:rsidRPr="00A245D8" w:rsidRDefault="000D3766" w:rsidP="007E0F78">
      <w:pPr>
        <w:pStyle w:val="Paragrafi"/>
        <w:rPr>
          <w:szCs w:val="22"/>
          <w:lang w:val="it-IT"/>
        </w:rPr>
      </w:pPr>
    </w:p>
    <w:p w:rsidR="007E0F78" w:rsidRPr="00A245D8" w:rsidRDefault="007E0F78" w:rsidP="007E0F78">
      <w:pPr>
        <w:pStyle w:val="NeniNr"/>
        <w:keepNext w:val="0"/>
        <w:rPr>
          <w:szCs w:val="22"/>
          <w:lang w:val="it-IT"/>
        </w:rPr>
      </w:pPr>
      <w:r w:rsidRPr="00A245D8">
        <w:rPr>
          <w:szCs w:val="22"/>
          <w:lang w:val="it-IT"/>
        </w:rPr>
        <w:t>Neni 16</w:t>
      </w:r>
    </w:p>
    <w:p w:rsidR="007E0F78" w:rsidRPr="00A245D8" w:rsidRDefault="007E0F78" w:rsidP="007E0F78">
      <w:pPr>
        <w:pStyle w:val="NeniTitull"/>
        <w:keepNext w:val="0"/>
        <w:rPr>
          <w:szCs w:val="22"/>
          <w:lang w:val="it-IT"/>
        </w:rPr>
      </w:pPr>
      <w:r w:rsidRPr="00A245D8">
        <w:rPr>
          <w:szCs w:val="22"/>
          <w:lang w:val="it-IT"/>
        </w:rPr>
        <w:t>Kompetencat e Drejtorisë së Përgjithshme të Auditimit</w:t>
      </w:r>
    </w:p>
    <w:p w:rsidR="007E0F78" w:rsidRPr="00A245D8" w:rsidRDefault="007E0F78" w:rsidP="007E0F78">
      <w:pPr>
        <w:pStyle w:val="Paragrafi"/>
        <w:rPr>
          <w:szCs w:val="22"/>
          <w:lang w:val="it-IT"/>
        </w:rPr>
      </w:pPr>
    </w:p>
    <w:p w:rsidR="007E0F78" w:rsidRPr="00A245D8" w:rsidRDefault="007E0F78" w:rsidP="007E0F78">
      <w:pPr>
        <w:pStyle w:val="Paragrafi"/>
        <w:rPr>
          <w:szCs w:val="22"/>
          <w:lang w:val="it-IT"/>
        </w:rPr>
      </w:pPr>
      <w:r w:rsidRPr="00A245D8">
        <w:rPr>
          <w:szCs w:val="22"/>
          <w:lang w:val="it-IT"/>
        </w:rPr>
        <w:t>Drejtoria e Përgjithshme e Auditimit ushtron këto kompetenca:</w:t>
      </w:r>
    </w:p>
    <w:p w:rsidR="007E0F78" w:rsidRPr="00A245D8" w:rsidRDefault="007E0F78" w:rsidP="007E0F78">
      <w:pPr>
        <w:pStyle w:val="Paragrafi"/>
        <w:rPr>
          <w:szCs w:val="22"/>
          <w:lang w:val="it-IT"/>
        </w:rPr>
      </w:pPr>
      <w:r w:rsidRPr="00A245D8">
        <w:rPr>
          <w:szCs w:val="22"/>
          <w:lang w:val="it-IT"/>
        </w:rPr>
        <w:t>a) zhvillon, administron dhe zbaton strategjinë e harmonizuar në fushën e auditimit të brendshëm publik, si dhe e monitoron këtë veprimtari në nivel kombëtar;</w:t>
      </w:r>
    </w:p>
    <w:p w:rsidR="007E0F78" w:rsidRPr="00A245D8" w:rsidRDefault="007E0F78" w:rsidP="007E0F78">
      <w:pPr>
        <w:pStyle w:val="Paragrafi"/>
        <w:rPr>
          <w:szCs w:val="22"/>
          <w:lang w:val="it-IT"/>
        </w:rPr>
      </w:pPr>
      <w:r w:rsidRPr="00A245D8">
        <w:rPr>
          <w:szCs w:val="22"/>
          <w:lang w:val="it-IT"/>
        </w:rPr>
        <w:t>b) jep rekomandime për përmirësimin e legjislacionit kryesor dhe mbështetës për auditimin e brendshëm publik, në bashkëpunim me strukturat e tjera të kësaj ministrie;</w:t>
      </w:r>
    </w:p>
    <w:p w:rsidR="007E0F78" w:rsidRPr="00A245D8" w:rsidRDefault="007E0F78" w:rsidP="007E0F78">
      <w:pPr>
        <w:pStyle w:val="Paragrafi"/>
        <w:rPr>
          <w:szCs w:val="22"/>
          <w:lang w:val="it-IT"/>
        </w:rPr>
      </w:pPr>
      <w:r w:rsidRPr="00A245D8">
        <w:rPr>
          <w:szCs w:val="22"/>
          <w:lang w:val="it-IT"/>
        </w:rPr>
        <w:t>c) zhvillon metodat e auditimit për përcaktimin dhe vlerësimin e riskut dhe të performancës;</w:t>
      </w:r>
    </w:p>
    <w:p w:rsidR="007E0F78" w:rsidRPr="00A245D8" w:rsidRDefault="007E0F78" w:rsidP="000D3766">
      <w:pPr>
        <w:pStyle w:val="Paragrafi"/>
        <w:rPr>
          <w:szCs w:val="22"/>
          <w:lang w:val="it-IT"/>
        </w:rPr>
      </w:pPr>
      <w:r w:rsidRPr="00A245D8">
        <w:rPr>
          <w:szCs w:val="22"/>
          <w:lang w:val="it-IT"/>
        </w:rPr>
        <w:t>ç) i propozon Komitetit të Auditimit të Brendshëm dhe Ministrit të Financave rishikimin e manualit të auditimit, të urdhrave, udhëzimeve dhe të procedurave të auditimit, për përshtatjen dhe përafrimin e tyre me kërkesat e legjislacionit të vendeve të Bashkimit Europian dhe me standardet e pranuara të auditimit të brendshëm;</w:t>
      </w:r>
    </w:p>
    <w:p w:rsidR="007E0F78" w:rsidRPr="00A245D8" w:rsidRDefault="007E0F78" w:rsidP="007E0F78">
      <w:pPr>
        <w:pStyle w:val="Paragrafi"/>
        <w:rPr>
          <w:szCs w:val="22"/>
          <w:lang w:val="it-IT"/>
        </w:rPr>
      </w:pPr>
      <w:r w:rsidRPr="00A245D8">
        <w:rPr>
          <w:szCs w:val="22"/>
          <w:lang w:val="it-IT"/>
        </w:rPr>
        <w:t>d) përcakton dhe zhvillon një sistem bashkëkohor për raportimin e rezultateve për të gjithë veprimtarinë e auditimit të brendshëm në sektorin publik, në funksion të hartimit të raporteve periodike, përfshirë edhe atë vjetor;</w:t>
      </w:r>
    </w:p>
    <w:p w:rsidR="007E0F78" w:rsidRPr="00A245D8" w:rsidRDefault="007E0F78" w:rsidP="007E0F78">
      <w:pPr>
        <w:pStyle w:val="Paragrafi"/>
        <w:rPr>
          <w:szCs w:val="22"/>
          <w:lang w:val="it-IT"/>
        </w:rPr>
      </w:pPr>
      <w:r w:rsidRPr="00A245D8">
        <w:rPr>
          <w:szCs w:val="22"/>
          <w:lang w:val="it-IT"/>
        </w:rPr>
        <w:t>dh) kryen misione audituese për raste të veçanta, në shkallë sektoriale, kur vërehen dhe kërkohen nga menaxhimi i lartë. Kryerja e misioneve në institucionet e pavarura dhe organet e pushtetit vendor bëhet vetëm në bashkëpunim me strukturat e tyre audituese dhe, në mungesë të tyre, nga Drejtoria e Përgjithshme e Auditimit;</w:t>
      </w:r>
    </w:p>
    <w:p w:rsidR="007E0F78" w:rsidRPr="00A245D8" w:rsidRDefault="007E0F78" w:rsidP="007E0F78">
      <w:pPr>
        <w:pStyle w:val="Paragrafi"/>
        <w:rPr>
          <w:szCs w:val="22"/>
          <w:lang w:val="it-IT"/>
        </w:rPr>
      </w:pPr>
      <w:r w:rsidRPr="00A245D8">
        <w:rPr>
          <w:szCs w:val="22"/>
          <w:lang w:val="it-IT"/>
        </w:rPr>
        <w:t>e) mbikëqyr dhe vlerëson veprimtarinë e strukturave audituese në të gjitha subjektet e audituara, në përputhje me standardet dhe kërkesat e manualit, me metodat dhe udhëzimet e miratuara nga Ministri i Financave;</w:t>
      </w:r>
    </w:p>
    <w:p w:rsidR="00352581" w:rsidRPr="00A245D8" w:rsidRDefault="007E0F78" w:rsidP="0015450F">
      <w:pPr>
        <w:pStyle w:val="Paragrafi"/>
        <w:rPr>
          <w:szCs w:val="22"/>
          <w:lang w:val="it-IT"/>
        </w:rPr>
      </w:pPr>
      <w:r w:rsidRPr="00A245D8">
        <w:rPr>
          <w:szCs w:val="22"/>
          <w:lang w:val="it-IT"/>
        </w:rPr>
        <w:t>ë) ndjek zbatimin e masave korrigjuese të dhëna në bashkëpunim me drejtuesit e auditimit të subjekteve të audituara, sipas urdhrit të Drejtorit të Përgjithshëm të Auditimit;</w:t>
      </w:r>
    </w:p>
    <w:p w:rsidR="007E0F78" w:rsidRPr="00A245D8" w:rsidRDefault="007E0F78" w:rsidP="007E0F78">
      <w:pPr>
        <w:pStyle w:val="Paragrafi"/>
        <w:rPr>
          <w:szCs w:val="22"/>
          <w:lang w:val="it-IT"/>
        </w:rPr>
      </w:pPr>
      <w:r w:rsidRPr="00A245D8">
        <w:rPr>
          <w:szCs w:val="22"/>
          <w:lang w:val="it-IT"/>
        </w:rPr>
        <w:t>f) harton dhe zhvillon strategjitë dhe politikat kombëtare për sistemin e edukimit të përditësuar, në trajnimin e vijueshëm, të detyrueshëm dhe procedurat e punësimit të audituesve;</w:t>
      </w:r>
    </w:p>
    <w:p w:rsidR="007E0F78" w:rsidRPr="00A245D8" w:rsidRDefault="007E0F78" w:rsidP="007E0F78">
      <w:pPr>
        <w:pStyle w:val="Paragrafi"/>
        <w:rPr>
          <w:szCs w:val="22"/>
          <w:lang w:val="it-IT"/>
        </w:rPr>
      </w:pPr>
      <w:r w:rsidRPr="00A245D8">
        <w:rPr>
          <w:szCs w:val="22"/>
          <w:lang w:val="it-IT"/>
        </w:rPr>
        <w:t>g) miraton metodat e hartuara, në mbështetje të manualit të auditimit, për fusha specifike të auditimit të brendshëm, të paraqitura nga njësitë e auditimit të subjekteve të audituara;</w:t>
      </w:r>
    </w:p>
    <w:p w:rsidR="007E0F78" w:rsidRPr="00A245D8" w:rsidRDefault="007E0F78" w:rsidP="007E0F78">
      <w:pPr>
        <w:pStyle w:val="Paragrafi"/>
        <w:rPr>
          <w:szCs w:val="22"/>
          <w:lang w:val="it-IT"/>
        </w:rPr>
      </w:pPr>
      <w:r w:rsidRPr="00A245D8">
        <w:rPr>
          <w:szCs w:val="22"/>
          <w:lang w:val="it-IT"/>
        </w:rPr>
        <w:t>gj) bashkëpunon me njësitë e personelit të institucioneve, për të përcaktuar kriteret e rekrutimit të audituesve;</w:t>
      </w:r>
    </w:p>
    <w:p w:rsidR="007E0F78" w:rsidRPr="00A245D8" w:rsidRDefault="007E0F78" w:rsidP="007E0F78">
      <w:pPr>
        <w:pStyle w:val="Paragrafi"/>
        <w:rPr>
          <w:szCs w:val="22"/>
          <w:lang w:val="it-IT"/>
        </w:rPr>
      </w:pPr>
      <w:r w:rsidRPr="00A245D8">
        <w:rPr>
          <w:szCs w:val="22"/>
          <w:lang w:val="it-IT"/>
        </w:rPr>
        <w:t>h) bashkëpunon me drejtuesit e njësisë së auditimit të brendshëm të subjekteve të audituara dhe, në përputhje me legjislacionin në fuqi, jep mendim për emërimin, lirimin dhe lëvizjen e audituesve në institucionet qendrore, si dhe për emërimin, lirimin dhe lëvizjen e drejtuesve të njësive audituese në njësitë vartëse;</w:t>
      </w:r>
    </w:p>
    <w:p w:rsidR="007E0F78" w:rsidRPr="00A245D8" w:rsidRDefault="007E0F78" w:rsidP="007E0F78">
      <w:pPr>
        <w:pStyle w:val="Paragrafi"/>
        <w:rPr>
          <w:szCs w:val="22"/>
          <w:lang w:val="it-IT"/>
        </w:rPr>
      </w:pPr>
      <w:r w:rsidRPr="00A245D8">
        <w:rPr>
          <w:szCs w:val="22"/>
          <w:lang w:val="it-IT"/>
        </w:rPr>
        <w:t>i) përcakton formën e regjistrit për evidentimin e rekomandimeve të lëna nga strukturat e auditimit të subjekteve të audituara.</w:t>
      </w:r>
    </w:p>
    <w:p w:rsidR="007E0F78" w:rsidRPr="00A245D8" w:rsidRDefault="007E0F78" w:rsidP="007E0F78">
      <w:pPr>
        <w:pStyle w:val="Paragrafi"/>
        <w:rPr>
          <w:szCs w:val="22"/>
          <w:lang w:val="it-IT"/>
        </w:rPr>
      </w:pPr>
    </w:p>
    <w:p w:rsidR="007E0F78" w:rsidRPr="00A245D8" w:rsidRDefault="007E0F78" w:rsidP="007E0F78">
      <w:pPr>
        <w:pStyle w:val="KapitulliNr"/>
        <w:keepNext w:val="0"/>
      </w:pPr>
      <w:r w:rsidRPr="00A245D8">
        <w:t>KREU V</w:t>
      </w:r>
    </w:p>
    <w:p w:rsidR="007E0F78" w:rsidRPr="00A245D8" w:rsidRDefault="007E0F78" w:rsidP="007E0F78">
      <w:pPr>
        <w:pStyle w:val="KreuTitull"/>
        <w:keepNext w:val="0"/>
      </w:pPr>
      <w:r w:rsidRPr="00A245D8">
        <w:t>NJËSITË E AUDITIMIT TË BRENDSHËM</w:t>
      </w:r>
    </w:p>
    <w:p w:rsidR="007E0F78" w:rsidRPr="00A245D8" w:rsidRDefault="007E0F78" w:rsidP="007E0F78">
      <w:pPr>
        <w:pStyle w:val="Paragrafi"/>
        <w:rPr>
          <w:szCs w:val="22"/>
        </w:rPr>
      </w:pPr>
    </w:p>
    <w:p w:rsidR="007E0F78" w:rsidRPr="00A245D8" w:rsidRDefault="007E0F78" w:rsidP="007E0F78">
      <w:pPr>
        <w:pStyle w:val="NeniNr"/>
        <w:keepNext w:val="0"/>
        <w:rPr>
          <w:szCs w:val="22"/>
        </w:rPr>
      </w:pPr>
      <w:r w:rsidRPr="00A245D8">
        <w:rPr>
          <w:szCs w:val="22"/>
        </w:rPr>
        <w:t>Neni 17</w:t>
      </w:r>
    </w:p>
    <w:p w:rsidR="007E0F78" w:rsidRPr="00A245D8" w:rsidRDefault="007E0F78" w:rsidP="007E0F78">
      <w:pPr>
        <w:pStyle w:val="NeniTitull"/>
        <w:keepNext w:val="0"/>
        <w:rPr>
          <w:szCs w:val="22"/>
        </w:rPr>
      </w:pPr>
      <w:r w:rsidRPr="00A245D8">
        <w:rPr>
          <w:szCs w:val="22"/>
        </w:rPr>
        <w:t>Njësitë e auditimit të brendshëm</w:t>
      </w:r>
    </w:p>
    <w:p w:rsidR="007E0F78" w:rsidRPr="00A245D8" w:rsidRDefault="007E0F78" w:rsidP="007E0F78">
      <w:pPr>
        <w:pStyle w:val="Paragrafi"/>
        <w:rPr>
          <w:szCs w:val="22"/>
        </w:rPr>
      </w:pPr>
    </w:p>
    <w:p w:rsidR="007E0F78" w:rsidRPr="00A245D8" w:rsidRDefault="007E0F78" w:rsidP="007E0F78">
      <w:pPr>
        <w:pStyle w:val="Paragrafi"/>
        <w:rPr>
          <w:szCs w:val="22"/>
          <w:lang w:val="it-IT"/>
        </w:rPr>
      </w:pPr>
      <w:r w:rsidRPr="00A245D8">
        <w:rPr>
          <w:szCs w:val="22"/>
        </w:rPr>
        <w:t xml:space="preserve">Njësitë e auditimit të brendshëm krijohen për të realizuar veprimtarinë e auditimit të brendshëm brenda subjekteve publike të audituara. </w:t>
      </w:r>
      <w:r w:rsidRPr="00A245D8">
        <w:rPr>
          <w:szCs w:val="22"/>
          <w:lang w:val="it-IT"/>
        </w:rPr>
        <w:t xml:space="preserve">Kriteret për ngritjen e këtyre njësive miratohen nga </w:t>
      </w:r>
      <w:r w:rsidRPr="00A245D8">
        <w:rPr>
          <w:szCs w:val="22"/>
          <w:lang w:val="it-IT"/>
        </w:rPr>
        <w:lastRenderedPageBreak/>
        <w:t>K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szCs w:val="22"/>
          <w:lang w:val="it-IT"/>
        </w:rPr>
        <w:t>shilli i Ministrave, me propozimin e Ministrit të Financave.</w:t>
      </w:r>
    </w:p>
    <w:p w:rsidR="007E0F78" w:rsidRPr="00A245D8" w:rsidRDefault="007E0F78" w:rsidP="007E0F78">
      <w:pPr>
        <w:pStyle w:val="Paragrafi"/>
        <w:rPr>
          <w:szCs w:val="22"/>
        </w:rPr>
      </w:pPr>
      <w:r w:rsidRPr="00A245D8">
        <w:rPr>
          <w:szCs w:val="22"/>
          <w:lang w:val="it-IT"/>
        </w:rPr>
        <w:t xml:space="preserve">Njësitë e auditimit të brendshëm në subjektet publike të audituara raportojnë në organin e emërtesës dhe në Drejtorinë e Përgjithshme të Auditimit, në përputhje me këtë ligj dhe procedurat e miratuara nga Ministri i Financave. </w:t>
      </w:r>
      <w:r w:rsidRPr="00A245D8">
        <w:rPr>
          <w:szCs w:val="22"/>
        </w:rPr>
        <w:t>Këto struktura nuk përdoren për nevojat operative të subjekteve.</w:t>
      </w:r>
    </w:p>
    <w:p w:rsidR="007E0F78" w:rsidRPr="00A245D8" w:rsidRDefault="007E0F78" w:rsidP="007E0F78">
      <w:pPr>
        <w:pStyle w:val="Paragrafi"/>
        <w:rPr>
          <w:szCs w:val="22"/>
        </w:rPr>
      </w:pPr>
    </w:p>
    <w:p w:rsidR="007E0F78" w:rsidRPr="00A245D8" w:rsidRDefault="007E0F78" w:rsidP="007E0F78">
      <w:pPr>
        <w:pStyle w:val="NeniNr"/>
        <w:keepNext w:val="0"/>
        <w:rPr>
          <w:szCs w:val="22"/>
        </w:rPr>
      </w:pPr>
      <w:r w:rsidRPr="00A245D8">
        <w:rPr>
          <w:szCs w:val="22"/>
        </w:rPr>
        <w:t>Neni 18</w:t>
      </w:r>
    </w:p>
    <w:p w:rsidR="007E0F78" w:rsidRPr="00A245D8" w:rsidRDefault="007E0F78" w:rsidP="007E0F78">
      <w:pPr>
        <w:pStyle w:val="NeniTitull"/>
        <w:keepNext w:val="0"/>
        <w:rPr>
          <w:szCs w:val="22"/>
        </w:rPr>
      </w:pPr>
      <w:r w:rsidRPr="00A245D8">
        <w:rPr>
          <w:szCs w:val="22"/>
        </w:rPr>
        <w:t>Detyrat e nj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szCs w:val="22"/>
        </w:rPr>
        <w:t>sis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szCs w:val="22"/>
        </w:rPr>
        <w:t xml:space="preserve"> s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szCs w:val="22"/>
        </w:rPr>
        <w:t xml:space="preserve"> auditimit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szCs w:val="22"/>
        </w:rPr>
        <w:t xml:space="preserve"> brendsh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szCs w:val="22"/>
        </w:rPr>
        <w:t>m</w:t>
      </w:r>
    </w:p>
    <w:p w:rsidR="007E0F78" w:rsidRPr="00A245D8" w:rsidRDefault="007E0F78" w:rsidP="007E0F78">
      <w:pPr>
        <w:pStyle w:val="Paragrafi"/>
        <w:rPr>
          <w:szCs w:val="22"/>
        </w:rPr>
      </w:pPr>
    </w:p>
    <w:p w:rsidR="007E0F78" w:rsidRPr="00A245D8" w:rsidRDefault="007E0F78" w:rsidP="007E0F78">
      <w:pPr>
        <w:pStyle w:val="Paragrafi"/>
        <w:rPr>
          <w:szCs w:val="22"/>
        </w:rPr>
      </w:pPr>
      <w:r w:rsidRPr="00A245D8">
        <w:rPr>
          <w:szCs w:val="22"/>
        </w:rPr>
        <w:t>Detyrat e nj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>sis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 xml:space="preserve"> s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 xml:space="preserve"> auditimit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 xml:space="preserve"> brendsh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>m jan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>:</w:t>
      </w:r>
    </w:p>
    <w:p w:rsidR="007E0F78" w:rsidRPr="00A245D8" w:rsidRDefault="007E0F78" w:rsidP="007E0F78">
      <w:pPr>
        <w:pStyle w:val="Paragrafi"/>
        <w:rPr>
          <w:szCs w:val="22"/>
        </w:rPr>
      </w:pPr>
      <w:r w:rsidRPr="00A245D8">
        <w:rPr>
          <w:szCs w:val="22"/>
        </w:rPr>
        <w:t>1. Hartimi i metodave apo udh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>zimeve p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>r fusha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 xml:space="preserve"> veçanta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 xml:space="preserve"> auditimit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 xml:space="preserve"> brendsh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>m, n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 xml:space="preserve"> zbatim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 xml:space="preserve"> manualit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 xml:space="preserve"> auditimit apo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 xml:space="preserve"> akteve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 xml:space="preserve"> tjera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 xml:space="preserve"> Ministris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 xml:space="preserve"> s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 xml:space="preserve"> Fina</w:t>
      </w:r>
      <w:r w:rsidRPr="00A245D8">
        <w:rPr>
          <w:szCs w:val="22"/>
        </w:rPr>
        <w:t>ncave dhe d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>rgimi i tyre p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>r miratim n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 xml:space="preserve"> Drejtorin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 xml:space="preserve"> e P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>rgjithshme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 xml:space="preserve"> Auditimit.</w:t>
      </w:r>
    </w:p>
    <w:p w:rsidR="007E0F78" w:rsidRPr="00A245D8" w:rsidRDefault="007E0F78" w:rsidP="007E0F78">
      <w:pPr>
        <w:pStyle w:val="Paragrafi"/>
        <w:rPr>
          <w:szCs w:val="22"/>
        </w:rPr>
      </w:pPr>
      <w:r w:rsidRPr="00A245D8">
        <w:rPr>
          <w:szCs w:val="22"/>
        </w:rPr>
        <w:t>2. Hartimi i planeve vjetore dhe strategjike p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>r veprimtarin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 xml:space="preserve"> e auditimit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 xml:space="preserve"> brendsh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>m.</w:t>
      </w:r>
    </w:p>
    <w:p w:rsidR="007E0F78" w:rsidRPr="00A245D8" w:rsidRDefault="007E0F78" w:rsidP="000D3766">
      <w:pPr>
        <w:pStyle w:val="Paragrafi"/>
        <w:rPr>
          <w:rFonts w:cs="CG Times"/>
          <w:szCs w:val="22"/>
        </w:rPr>
      </w:pPr>
      <w:r w:rsidRPr="00A245D8">
        <w:rPr>
          <w:szCs w:val="22"/>
        </w:rPr>
        <w:t>3. Kryerja e veprimtarive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 xml:space="preserve"> auditimit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 xml:space="preserve"> brendsh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>m,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 xml:space="preserve"> cilat kan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 xml:space="preserve"> q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>llim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 xml:space="preserve"> vler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>sojn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 xml:space="preserve"> se sis</w:t>
      </w:r>
      <w:r w:rsidRPr="00A245D8">
        <w:rPr>
          <w:szCs w:val="22"/>
        </w:rPr>
        <w:t>temet e kontrollit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 xml:space="preserve"> brendsh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>m dhe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 xml:space="preserve"> menaxhimit financiar, si dhe performanca n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 xml:space="preserve"> subjektin publik të audituar jan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 xml:space="preserve"> transparente, p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>rputhen me normat e ligjshm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>ris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>,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 xml:space="preserve"> rregullshm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>ris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>, efektivitetit, efiçenc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>s dhe ekonomis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>.</w:t>
      </w:r>
    </w:p>
    <w:p w:rsidR="007E0F78" w:rsidRPr="00A245D8" w:rsidRDefault="007E0F78" w:rsidP="007E0F78">
      <w:pPr>
        <w:pStyle w:val="Paragrafi"/>
        <w:rPr>
          <w:szCs w:val="22"/>
        </w:rPr>
      </w:pPr>
      <w:r w:rsidRPr="00A245D8">
        <w:rPr>
          <w:szCs w:val="22"/>
        </w:rPr>
        <w:t>4. Ndjekja dhe raportimi periodikisht p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>r gjetjet, p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>rfundimet dhe rekomandimet, q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 xml:space="preserve"> rezultojn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 xml:space="preserve"> nga veprimtarit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 xml:space="preserve"> e tyre audituese, si dhe dh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>nia e informacionit p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>r Drejtorin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 xml:space="preserve"> e P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>rgjithshme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 xml:space="preserve"> Auditimit, p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>r rekomandimet e pazbatuara nga drejtuesit e subjektit publik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 xml:space="preserve"> audituar e p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>r pa</w:t>
      </w:r>
      <w:r w:rsidRPr="00A245D8">
        <w:rPr>
          <w:szCs w:val="22"/>
        </w:rPr>
        <w:t>sojat e moszbatimit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 xml:space="preserve"> tyre.</w:t>
      </w:r>
    </w:p>
    <w:p w:rsidR="007E0F78" w:rsidRPr="00A245D8" w:rsidRDefault="007E0F78" w:rsidP="007E0F78">
      <w:pPr>
        <w:pStyle w:val="Paragrafi"/>
        <w:rPr>
          <w:szCs w:val="22"/>
        </w:rPr>
      </w:pPr>
      <w:r w:rsidRPr="00A245D8">
        <w:rPr>
          <w:szCs w:val="22"/>
        </w:rPr>
        <w:t>5. P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>rgatitja e raporteve periodike dhe vjetore dhe d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>rgimi i tyre n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 xml:space="preserve"> Drejtorin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 xml:space="preserve"> e P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>rgjithshme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 xml:space="preserve"> Auditimit, sipas afateve dhe k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>rkesave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 xml:space="preserve"> p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>rcaktuara prej saj dhe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 xml:space="preserve"> miratuara nga Ministri i Financave. Raportet p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>rmbledh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>se, n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szCs w:val="22"/>
        </w:rPr>
        <w:t xml:space="preserve">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 xml:space="preserve"> gjitha rastet, duhet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 xml:space="preserve"> shoq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>rohen me evidencat e raportimit p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>r periudh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>n raportuese, n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 xml:space="preserve"> m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>nyr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 xml:space="preserve"> progresive dhe nj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 xml:space="preserve"> vler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>sim p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>rmbyll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>s p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>r veprimtarin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 xml:space="preserve"> audituese p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>r k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>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 xml:space="preserve"> periudh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>.</w:t>
      </w:r>
    </w:p>
    <w:p w:rsidR="00E92F87" w:rsidRPr="00A245D8" w:rsidRDefault="007E0F78" w:rsidP="00A00C4A">
      <w:pPr>
        <w:pStyle w:val="Paragrafi"/>
        <w:rPr>
          <w:rFonts w:cs="CG Times"/>
          <w:szCs w:val="22"/>
        </w:rPr>
      </w:pPr>
      <w:r w:rsidRPr="00A245D8">
        <w:rPr>
          <w:szCs w:val="22"/>
        </w:rPr>
        <w:t>6. Raportimi, pas k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>shillimit me struktur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>n p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>rkat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>se juridike, te drejtu</w:t>
      </w:r>
      <w:r w:rsidRPr="00A245D8">
        <w:rPr>
          <w:szCs w:val="22"/>
        </w:rPr>
        <w:t>esi i subjektit publik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 xml:space="preserve"> audituar dhe i nj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>sis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 xml:space="preserve"> s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 xml:space="preserve"> inspektimit, kur zbulon parregullsi apo veprime q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 xml:space="preserve"> p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>rb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>jn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 xml:space="preserve"> vep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>r penale.</w:t>
      </w:r>
    </w:p>
    <w:p w:rsidR="00A245D8" w:rsidRDefault="007E0F78" w:rsidP="006E2146">
      <w:pPr>
        <w:pStyle w:val="Paragrafi"/>
        <w:rPr>
          <w:szCs w:val="22"/>
        </w:rPr>
      </w:pPr>
      <w:r w:rsidRPr="00A245D8">
        <w:rPr>
          <w:szCs w:val="22"/>
        </w:rPr>
        <w:t>Në rastet e mendimeve të kundërta që mund të ekzistojnë midis drejtuesve të njësisë që auditohet dhe audituesve të brendshëm njoftohet Drejtoria e Metodologjisë dhe I</w:t>
      </w:r>
      <w:r w:rsidR="006E2146">
        <w:rPr>
          <w:szCs w:val="22"/>
        </w:rPr>
        <w:t>nformimit për zgjidhjen e tyre.</w:t>
      </w:r>
    </w:p>
    <w:p w:rsidR="00A245D8" w:rsidRPr="00A245D8" w:rsidRDefault="00A245D8" w:rsidP="007E0F78">
      <w:pPr>
        <w:pStyle w:val="Paragrafi"/>
        <w:rPr>
          <w:szCs w:val="22"/>
        </w:rPr>
      </w:pPr>
    </w:p>
    <w:p w:rsidR="007E0F78" w:rsidRPr="00A245D8" w:rsidRDefault="007E0F78" w:rsidP="007E0F78">
      <w:pPr>
        <w:pStyle w:val="KreuNr"/>
        <w:keepNext w:val="0"/>
        <w:rPr>
          <w:lang w:val="it-IT"/>
        </w:rPr>
      </w:pPr>
      <w:r w:rsidRPr="00A245D8">
        <w:rPr>
          <w:lang w:val="it-IT"/>
        </w:rPr>
        <w:t>KREU VI</w:t>
      </w:r>
    </w:p>
    <w:p w:rsidR="007E0F78" w:rsidRPr="00A245D8" w:rsidRDefault="007E0F78" w:rsidP="007E0F78">
      <w:pPr>
        <w:pStyle w:val="KapitulliTitull"/>
        <w:keepNext w:val="0"/>
        <w:rPr>
          <w:lang w:val="it-IT"/>
        </w:rPr>
      </w:pPr>
      <w:r w:rsidRPr="00A245D8">
        <w:rPr>
          <w:lang w:val="it-IT"/>
        </w:rPr>
        <w:t>AUDITUESI I BRENDSHËM</w:t>
      </w:r>
    </w:p>
    <w:p w:rsidR="007E0F78" w:rsidRPr="00A245D8" w:rsidRDefault="007E0F78" w:rsidP="007E0F78">
      <w:pPr>
        <w:pStyle w:val="Paragrafi"/>
        <w:rPr>
          <w:szCs w:val="22"/>
          <w:lang w:val="it-IT"/>
        </w:rPr>
      </w:pPr>
    </w:p>
    <w:p w:rsidR="007E0F78" w:rsidRPr="00A245D8" w:rsidRDefault="007E0F78" w:rsidP="007E0F78">
      <w:pPr>
        <w:pStyle w:val="NeniNr"/>
        <w:keepNext w:val="0"/>
        <w:rPr>
          <w:szCs w:val="22"/>
          <w:lang w:val="it-IT"/>
        </w:rPr>
      </w:pPr>
      <w:r w:rsidRPr="00A245D8">
        <w:rPr>
          <w:szCs w:val="22"/>
          <w:lang w:val="it-IT"/>
        </w:rPr>
        <w:t>Neni 19</w:t>
      </w:r>
    </w:p>
    <w:p w:rsidR="007E0F78" w:rsidRPr="00A245D8" w:rsidRDefault="007E0F78" w:rsidP="007E0F78">
      <w:pPr>
        <w:pStyle w:val="NeniTitull"/>
        <w:keepNext w:val="0"/>
        <w:rPr>
          <w:szCs w:val="22"/>
          <w:lang w:val="it-IT"/>
        </w:rPr>
      </w:pPr>
      <w:r w:rsidRPr="00A245D8">
        <w:rPr>
          <w:szCs w:val="22"/>
          <w:lang w:val="it-IT"/>
        </w:rPr>
        <w:t>Punësimi</w:t>
      </w:r>
    </w:p>
    <w:p w:rsidR="007E0F78" w:rsidRPr="00A245D8" w:rsidRDefault="007E0F78" w:rsidP="007E0F78">
      <w:pPr>
        <w:pStyle w:val="Paragrafi"/>
        <w:rPr>
          <w:szCs w:val="22"/>
          <w:lang w:val="it-IT"/>
        </w:rPr>
      </w:pPr>
    </w:p>
    <w:p w:rsidR="007E0F78" w:rsidRPr="00A245D8" w:rsidRDefault="007E0F78" w:rsidP="007E0F78">
      <w:pPr>
        <w:pStyle w:val="Paragrafi"/>
        <w:rPr>
          <w:szCs w:val="22"/>
          <w:lang w:val="it-IT"/>
        </w:rPr>
      </w:pPr>
      <w:r w:rsidRPr="00A245D8">
        <w:rPr>
          <w:szCs w:val="22"/>
          <w:lang w:val="it-IT"/>
        </w:rPr>
        <w:t>1. Pun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>simi i audituesve b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>het n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p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>rputhje me procedurat e caktuara n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ligjin nr.8549, dat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11.11.1999 “Statusi i n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>pun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>sit civil”, p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>r i</w:t>
      </w:r>
      <w:r w:rsidRPr="00A245D8">
        <w:rPr>
          <w:szCs w:val="22"/>
          <w:lang w:val="it-IT"/>
        </w:rPr>
        <w:t>nstitucionet q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kan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punonj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>s,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cil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>t e kan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p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>rfituar statusin e n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>pun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sit civil. </w:t>
      </w:r>
    </w:p>
    <w:p w:rsidR="007E0F78" w:rsidRPr="00A245D8" w:rsidRDefault="007E0F78" w:rsidP="007E0F78">
      <w:pPr>
        <w:pStyle w:val="Paragrafi"/>
        <w:rPr>
          <w:szCs w:val="22"/>
          <w:lang w:val="it-IT"/>
        </w:rPr>
      </w:pPr>
      <w:r w:rsidRPr="00A245D8">
        <w:rPr>
          <w:szCs w:val="22"/>
          <w:lang w:val="it-IT"/>
        </w:rPr>
        <w:t>2. P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>rveç kushteve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p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>rgjithshme,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p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>rcaktuara n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ligjet n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fuqi, pun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>simi n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nj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>sit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e auditimit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brendsh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>m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sektorit publik k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>rkon q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audituesit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p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>rzgjidhen nd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szCs w:val="22"/>
          <w:lang w:val="it-IT"/>
        </w:rPr>
        <w:t>rmjet personave q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>:</w:t>
      </w:r>
    </w:p>
    <w:p w:rsidR="007E0F78" w:rsidRPr="00A245D8" w:rsidRDefault="007E0F78" w:rsidP="007E0F78">
      <w:pPr>
        <w:pStyle w:val="Paragrafi"/>
        <w:rPr>
          <w:szCs w:val="22"/>
          <w:lang w:val="it-IT"/>
        </w:rPr>
      </w:pPr>
      <w:r w:rsidRPr="00A245D8">
        <w:rPr>
          <w:szCs w:val="22"/>
          <w:lang w:val="it-IT"/>
        </w:rPr>
        <w:t>a) kan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mbaruar studimet e larta universitare n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nj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>r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>n nga deg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>t: ekonomi, financ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>, kontabilitet, drejt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>si ose disiplina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tjera,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cilat gjykohen nga Drejtori i P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>rgjithsh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>m i Auditimit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nevojshme p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>r sektorin q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auditohet;</w:t>
      </w:r>
    </w:p>
    <w:p w:rsidR="007E0F78" w:rsidRPr="00A245D8" w:rsidRDefault="007E0F78" w:rsidP="007E0F78">
      <w:pPr>
        <w:pStyle w:val="Paragrafi"/>
        <w:rPr>
          <w:szCs w:val="22"/>
          <w:lang w:val="it-IT"/>
        </w:rPr>
      </w:pPr>
      <w:r w:rsidRPr="00A245D8">
        <w:rPr>
          <w:szCs w:val="22"/>
          <w:lang w:val="it-IT"/>
        </w:rPr>
        <w:t>b) kan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p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>rv</w:t>
      </w:r>
      <w:r w:rsidRPr="00A245D8">
        <w:rPr>
          <w:szCs w:val="22"/>
          <w:lang w:val="it-IT"/>
        </w:rPr>
        <w:t>oj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pune jo m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pak se tre vjet n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auditim apo n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fusha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tjera, si financ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>, kontabilitet dhe n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ato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p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>rcaktuara n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shkronj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>n “a” të pikës 2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k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>tij neni;</w:t>
      </w:r>
    </w:p>
    <w:p w:rsidR="007E0F78" w:rsidRPr="00A245D8" w:rsidRDefault="007E0F78" w:rsidP="007E0F78">
      <w:pPr>
        <w:pStyle w:val="Paragrafi"/>
        <w:rPr>
          <w:szCs w:val="22"/>
          <w:lang w:val="it-IT"/>
        </w:rPr>
      </w:pPr>
      <w:r w:rsidRPr="00A245D8">
        <w:rPr>
          <w:szCs w:val="22"/>
          <w:lang w:val="it-IT"/>
        </w:rPr>
        <w:t>c) për emërimet “Drejtor i njësisë së auditimit” dhe “Inspektor i lartë i auditimit”, personat e përzgjedhur duhet të kenë mbaruar studimet në njërën nga shkencat ekonomike.</w:t>
      </w:r>
    </w:p>
    <w:p w:rsidR="007E0F78" w:rsidRPr="00A245D8" w:rsidRDefault="007E0F78" w:rsidP="007E0F78">
      <w:pPr>
        <w:pStyle w:val="Paragrafi"/>
        <w:rPr>
          <w:szCs w:val="22"/>
          <w:lang w:val="it-IT"/>
        </w:rPr>
      </w:pPr>
      <w:r w:rsidRPr="00A245D8">
        <w:rPr>
          <w:szCs w:val="22"/>
          <w:lang w:val="it-IT"/>
        </w:rPr>
        <w:t>3. Audituesit, jo më vonë se 2 vjet pas hyrjes në fuqi të këtij ligji, duhet të jenë të pajisur me certifikatën “Auditues i brendshëm në sektorin publik”. Certifikata lëshohet nga komisioni i kualifikimit.</w:t>
      </w:r>
    </w:p>
    <w:p w:rsidR="007E0F78" w:rsidRPr="00A245D8" w:rsidRDefault="007E0F78" w:rsidP="007E0F78">
      <w:pPr>
        <w:pStyle w:val="Paragrafi"/>
        <w:rPr>
          <w:szCs w:val="22"/>
          <w:lang w:val="it-IT"/>
        </w:rPr>
      </w:pPr>
      <w:r w:rsidRPr="00A245D8">
        <w:rPr>
          <w:szCs w:val="22"/>
          <w:lang w:val="it-IT"/>
        </w:rPr>
        <w:t xml:space="preserve"> </w:t>
      </w:r>
    </w:p>
    <w:p w:rsidR="006E2146" w:rsidRDefault="006E2146" w:rsidP="007E0F78">
      <w:pPr>
        <w:pStyle w:val="NeniNr"/>
        <w:keepNext w:val="0"/>
        <w:rPr>
          <w:szCs w:val="22"/>
          <w:lang w:val="it-IT"/>
        </w:rPr>
      </w:pPr>
    </w:p>
    <w:p w:rsidR="007E0F78" w:rsidRPr="00A245D8" w:rsidRDefault="007E0F78" w:rsidP="007E0F78">
      <w:pPr>
        <w:pStyle w:val="NeniNr"/>
        <w:keepNext w:val="0"/>
        <w:rPr>
          <w:szCs w:val="22"/>
          <w:lang w:val="it-IT"/>
        </w:rPr>
      </w:pPr>
      <w:r w:rsidRPr="00A245D8">
        <w:rPr>
          <w:szCs w:val="22"/>
          <w:lang w:val="it-IT"/>
        </w:rPr>
        <w:t>Neni 20</w:t>
      </w:r>
    </w:p>
    <w:p w:rsidR="007E0F78" w:rsidRPr="00A245D8" w:rsidRDefault="007E0F78" w:rsidP="007E0F78">
      <w:pPr>
        <w:pStyle w:val="NeniTitull"/>
        <w:keepNext w:val="0"/>
        <w:rPr>
          <w:szCs w:val="22"/>
          <w:lang w:val="it-IT"/>
        </w:rPr>
      </w:pPr>
      <w:r w:rsidRPr="00A245D8">
        <w:rPr>
          <w:szCs w:val="22"/>
          <w:lang w:val="it-IT"/>
        </w:rPr>
        <w:t>Trajnimi i audituesve</w:t>
      </w:r>
    </w:p>
    <w:p w:rsidR="007E0F78" w:rsidRPr="00A245D8" w:rsidRDefault="007E0F78" w:rsidP="007E0F78">
      <w:pPr>
        <w:pStyle w:val="Paragrafi"/>
        <w:rPr>
          <w:szCs w:val="22"/>
          <w:lang w:val="it-IT"/>
        </w:rPr>
      </w:pPr>
    </w:p>
    <w:p w:rsidR="007E0F78" w:rsidRPr="00A245D8" w:rsidRDefault="007E0F78" w:rsidP="007E0F78">
      <w:pPr>
        <w:pStyle w:val="Paragrafi"/>
        <w:rPr>
          <w:szCs w:val="22"/>
          <w:lang w:val="it-IT"/>
        </w:rPr>
      </w:pPr>
      <w:r w:rsidRPr="00A245D8">
        <w:rPr>
          <w:szCs w:val="22"/>
          <w:lang w:val="it-IT"/>
        </w:rPr>
        <w:t>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gjith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audituesit n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detyr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>, sipas kritereve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vendosura n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nenin 19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k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>tij ligji, i n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>nshtrohen edukimit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p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>rdit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>suar, trajnimit të vijueshëm e të detyrueshëm,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cilët programohen dhe menaxhohen nga Drejtoria e P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>rgjithshme e Auditimit.</w:t>
      </w:r>
    </w:p>
    <w:p w:rsidR="007E0F78" w:rsidRPr="00A245D8" w:rsidRDefault="007E0F78" w:rsidP="000D3766">
      <w:pPr>
        <w:pStyle w:val="Paragrafi"/>
        <w:rPr>
          <w:szCs w:val="22"/>
          <w:lang w:val="it-IT"/>
        </w:rPr>
      </w:pPr>
      <w:r w:rsidRPr="00A245D8">
        <w:rPr>
          <w:szCs w:val="22"/>
          <w:lang w:val="it-IT"/>
        </w:rPr>
        <w:t>Komisioni i kualifikimit, si nj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>sia p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>rgjegj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>se p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>r kualifikimin dhe certifikimin e audituesve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brendsh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>m, krijohet me vendim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K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>shillit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Ministrave, me propozimin e Ministrit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Financave. N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vendim p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>rcaktohen rregullat e funksionimit dhe shp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>rblimi i an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>ta</w:t>
      </w:r>
      <w:r w:rsidRPr="00A245D8">
        <w:rPr>
          <w:szCs w:val="22"/>
          <w:lang w:val="it-IT"/>
        </w:rPr>
        <w:t>r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>ve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k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>saj nj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>sie.</w:t>
      </w:r>
    </w:p>
    <w:p w:rsidR="007E0F78" w:rsidRPr="00A245D8" w:rsidRDefault="007E0F78" w:rsidP="007E0F78">
      <w:pPr>
        <w:pStyle w:val="Paragrafi"/>
        <w:rPr>
          <w:szCs w:val="22"/>
          <w:lang w:val="it-IT"/>
        </w:rPr>
      </w:pPr>
    </w:p>
    <w:p w:rsidR="007E0F78" w:rsidRPr="00A245D8" w:rsidRDefault="007E0F78" w:rsidP="007E0F78">
      <w:pPr>
        <w:pStyle w:val="NeniNr"/>
        <w:keepNext w:val="0"/>
        <w:rPr>
          <w:szCs w:val="22"/>
          <w:lang w:val="it-IT"/>
        </w:rPr>
      </w:pPr>
      <w:r w:rsidRPr="00A245D8">
        <w:rPr>
          <w:szCs w:val="22"/>
          <w:lang w:val="it-IT"/>
        </w:rPr>
        <w:t>Neni 21</w:t>
      </w:r>
    </w:p>
    <w:p w:rsidR="007E0F78" w:rsidRPr="00A245D8" w:rsidRDefault="007E0F78" w:rsidP="007E0F78">
      <w:pPr>
        <w:pStyle w:val="NeniTitull"/>
        <w:keepNext w:val="0"/>
        <w:rPr>
          <w:szCs w:val="22"/>
          <w:lang w:val="it-IT"/>
        </w:rPr>
      </w:pPr>
      <w:r w:rsidRPr="00A245D8">
        <w:rPr>
          <w:szCs w:val="22"/>
          <w:lang w:val="it-IT"/>
        </w:rPr>
        <w:t>P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szCs w:val="22"/>
          <w:lang w:val="it-IT"/>
        </w:rPr>
        <w:t>rgjegj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szCs w:val="22"/>
          <w:lang w:val="it-IT"/>
        </w:rPr>
        <w:t>sit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szCs w:val="22"/>
          <w:lang w:val="it-IT"/>
        </w:rPr>
        <w:t xml:space="preserve"> e audituesve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szCs w:val="22"/>
          <w:lang w:val="it-IT"/>
        </w:rPr>
        <w:t xml:space="preserve"> brendsh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szCs w:val="22"/>
          <w:lang w:val="it-IT"/>
        </w:rPr>
        <w:t>m</w:t>
      </w:r>
    </w:p>
    <w:p w:rsidR="007E0F78" w:rsidRPr="00A245D8" w:rsidRDefault="007E0F78" w:rsidP="007E0F78">
      <w:pPr>
        <w:pStyle w:val="Paragrafi"/>
        <w:rPr>
          <w:szCs w:val="22"/>
          <w:lang w:val="it-IT"/>
        </w:rPr>
      </w:pPr>
    </w:p>
    <w:p w:rsidR="007E0F78" w:rsidRPr="00A245D8" w:rsidRDefault="007E0F78" w:rsidP="007E0F78">
      <w:pPr>
        <w:pStyle w:val="Paragrafi"/>
        <w:rPr>
          <w:szCs w:val="22"/>
          <w:lang w:val="it-IT"/>
        </w:rPr>
      </w:pPr>
      <w:r w:rsidRPr="00A245D8">
        <w:rPr>
          <w:szCs w:val="22"/>
          <w:lang w:val="it-IT"/>
        </w:rPr>
        <w:t>P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>rgjegj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>sit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e audituesve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brendsh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>m jan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>:</w:t>
      </w:r>
    </w:p>
    <w:p w:rsidR="007E0F78" w:rsidRPr="00A245D8" w:rsidRDefault="007E0F78" w:rsidP="007E0F78">
      <w:pPr>
        <w:pStyle w:val="Paragrafi"/>
        <w:rPr>
          <w:szCs w:val="22"/>
          <w:lang w:val="it-IT"/>
        </w:rPr>
      </w:pPr>
      <w:r w:rsidRPr="00A245D8">
        <w:rPr>
          <w:szCs w:val="22"/>
          <w:lang w:val="it-IT"/>
        </w:rPr>
        <w:t>1.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njohin, të respektojn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dhe të ushtrojn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veprimtarin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n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p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>rputhje me aktet ligjore dhe n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>nligjore n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fuqi dhe me standardet e auditimi</w:t>
      </w:r>
      <w:r w:rsidRPr="00A245D8">
        <w:rPr>
          <w:szCs w:val="22"/>
          <w:lang w:val="it-IT"/>
        </w:rPr>
        <w:t>t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brendsh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>m n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sektorin publik.</w:t>
      </w:r>
    </w:p>
    <w:p w:rsidR="007E0F78" w:rsidRPr="00A245D8" w:rsidRDefault="007E0F78" w:rsidP="007E0F78">
      <w:pPr>
        <w:pStyle w:val="Paragrafi"/>
        <w:rPr>
          <w:szCs w:val="22"/>
          <w:lang w:val="it-IT"/>
        </w:rPr>
      </w:pPr>
      <w:r w:rsidRPr="00A245D8">
        <w:rPr>
          <w:szCs w:val="22"/>
          <w:lang w:val="it-IT"/>
        </w:rPr>
        <w:t>2.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ushtrojn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funksionet e tyre n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m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>nyr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objektive, me profesionaliz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>m dhe n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p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>rputhje me p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>rcaktimet e k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>tij ligji, sipas normave dhe procedurave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veçanta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veprimtaris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s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auditimit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brendsh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>m n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sektorin publik.</w:t>
      </w:r>
    </w:p>
    <w:p w:rsidR="007E0F78" w:rsidRPr="00A245D8" w:rsidRDefault="007E0F78" w:rsidP="007E0F78">
      <w:pPr>
        <w:pStyle w:val="Paragrafi"/>
        <w:rPr>
          <w:szCs w:val="22"/>
          <w:lang w:val="it-IT"/>
        </w:rPr>
      </w:pPr>
      <w:r w:rsidRPr="00A245D8">
        <w:rPr>
          <w:szCs w:val="22"/>
          <w:lang w:val="it-IT"/>
        </w:rPr>
        <w:t>3.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veprojn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n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p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>rputhje me k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>rkesat e p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>rcaktuara n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Kodin e Etik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>s dhe rregullat p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>r konfidencialitetin p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>r audituesin, i cili miratohet nga Ministri i Financave dhe n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>nshkruhet nga secili auditues.</w:t>
      </w:r>
    </w:p>
    <w:p w:rsidR="007E0F78" w:rsidRPr="00A245D8" w:rsidRDefault="007E0F78" w:rsidP="007E0F78">
      <w:pPr>
        <w:pStyle w:val="Paragrafi"/>
        <w:rPr>
          <w:rFonts w:cs="CG Times"/>
          <w:szCs w:val="22"/>
          <w:lang w:val="it-IT"/>
        </w:rPr>
      </w:pPr>
      <w:r w:rsidRPr="00A245D8">
        <w:rPr>
          <w:szCs w:val="22"/>
          <w:lang w:val="it-IT"/>
        </w:rPr>
        <w:t>4.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kryejn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auditime n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m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>nyr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pavarur, nga pik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>pamja</w:t>
      </w:r>
      <w:r w:rsidRPr="00A245D8">
        <w:rPr>
          <w:szCs w:val="22"/>
          <w:lang w:val="it-IT"/>
        </w:rPr>
        <w:t xml:space="preserve"> profesionale, duke u udh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>hequr nga interesi publik, p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>r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forcuar besimin n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ndershm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>rin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>, paan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>sin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dhe efektivitetin e sh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>rbimit.</w:t>
      </w:r>
    </w:p>
    <w:p w:rsidR="007E0F78" w:rsidRPr="00A245D8" w:rsidRDefault="007E0F78" w:rsidP="007E0F78">
      <w:pPr>
        <w:pStyle w:val="Paragrafi"/>
        <w:rPr>
          <w:szCs w:val="22"/>
          <w:lang w:val="it-IT"/>
        </w:rPr>
      </w:pPr>
      <w:r w:rsidRPr="00A245D8">
        <w:rPr>
          <w:szCs w:val="22"/>
          <w:lang w:val="it-IT"/>
        </w:rPr>
        <w:t>5.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ushtrojn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veprimtarin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n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p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>rputhje me planin vjetor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miratuar, me p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>rjashtim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rasteve kur jan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miratuar ndryshime </w:t>
      </w:r>
      <w:r w:rsidRPr="00A245D8">
        <w:rPr>
          <w:szCs w:val="22"/>
          <w:lang w:val="it-IT"/>
        </w:rPr>
        <w:t>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paparashikuara nga titullari.</w:t>
      </w:r>
    </w:p>
    <w:p w:rsidR="007E0F78" w:rsidRPr="00A245D8" w:rsidRDefault="007E0F78" w:rsidP="007E0F78">
      <w:pPr>
        <w:pStyle w:val="Paragrafi"/>
        <w:rPr>
          <w:szCs w:val="22"/>
          <w:lang w:val="it-IT"/>
        </w:rPr>
      </w:pPr>
      <w:r w:rsidRPr="00A245D8">
        <w:rPr>
          <w:szCs w:val="22"/>
          <w:lang w:val="it-IT"/>
        </w:rPr>
        <w:t>6. T’i propozojn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drejtuesit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nj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>sis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s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auditimit dhe, n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>p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>rmjet tij, drejtuesit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subjektit, pezullimin deri n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shqyrtimin nga organi p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>rkat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>s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veprimeve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kund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>rligjshme,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cilat d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>mtojn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r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>nd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interesat e subjektit </w:t>
      </w:r>
      <w:r w:rsidRPr="00A245D8">
        <w:rPr>
          <w:szCs w:val="22"/>
          <w:lang w:val="it-IT"/>
        </w:rPr>
        <w:t>dhe/ose jan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arsyetuara e p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>rb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>jn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vep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>r penale.</w:t>
      </w:r>
    </w:p>
    <w:p w:rsidR="007E0F78" w:rsidRPr="00A245D8" w:rsidRDefault="007E0F78" w:rsidP="007E0F78">
      <w:pPr>
        <w:pStyle w:val="Paragrafi"/>
        <w:rPr>
          <w:szCs w:val="22"/>
          <w:lang w:val="it-IT"/>
        </w:rPr>
      </w:pPr>
      <w:r w:rsidRPr="00A245D8">
        <w:rPr>
          <w:szCs w:val="22"/>
          <w:lang w:val="it-IT"/>
        </w:rPr>
        <w:t>7. T’i japin rekomandime subjektit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audituar p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>r ndreqjen e parregullsive, p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>r masat q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duhen nd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>rmarr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n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rastet e d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>meve ekonomike dhe financiare p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>r zhd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>mtimin e tyre, si dhe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b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>jn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propozime,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cila</w:t>
      </w:r>
      <w:r w:rsidRPr="00A245D8">
        <w:rPr>
          <w:szCs w:val="22"/>
          <w:lang w:val="it-IT"/>
        </w:rPr>
        <w:t>t synojn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ulin mund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>sin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e p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>rs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>ritjes s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k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>tyre rasteve n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ardhmen.</w:t>
      </w:r>
    </w:p>
    <w:p w:rsidR="007E0F78" w:rsidRPr="00A245D8" w:rsidRDefault="007E0F78" w:rsidP="007E0F78">
      <w:pPr>
        <w:pStyle w:val="Paragrafi"/>
        <w:rPr>
          <w:szCs w:val="22"/>
          <w:lang w:val="it-IT"/>
        </w:rPr>
      </w:pPr>
      <w:r w:rsidRPr="00A245D8">
        <w:rPr>
          <w:szCs w:val="22"/>
          <w:lang w:val="it-IT"/>
        </w:rPr>
        <w:t>8.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mos b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>jn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publike asnj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dh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>n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>, fakt apo rast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gjetur gjat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kryerjes s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auditimit apo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lidhur me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>, si dhe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ruajn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dokumentet p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>r çdo veprimtari auditimi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kryer, bazua</w:t>
      </w:r>
      <w:r w:rsidRPr="00A245D8">
        <w:rPr>
          <w:szCs w:val="22"/>
          <w:lang w:val="it-IT"/>
        </w:rPr>
        <w:t>r n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detyrimet q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rrjedhin nga ligjet n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fuqi p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>r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drejtat e p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>rdorimit dhe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arkivimit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informacionit zyrtar.</w:t>
      </w:r>
    </w:p>
    <w:p w:rsidR="007E0F78" w:rsidRPr="00A245D8" w:rsidRDefault="007E0F78" w:rsidP="007E0F78">
      <w:pPr>
        <w:pStyle w:val="Paragrafi"/>
        <w:rPr>
          <w:szCs w:val="22"/>
          <w:lang w:val="it-IT"/>
        </w:rPr>
      </w:pPr>
      <w:r w:rsidRPr="00A245D8">
        <w:rPr>
          <w:szCs w:val="22"/>
          <w:lang w:val="it-IT"/>
        </w:rPr>
        <w:t>9.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p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>rdit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>sojn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rregullisht njohurit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dhe aft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>sit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e tyre profesionale, n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m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>nyr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q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t’i p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>rdorin me efikasitet dhe p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>r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garantuar cil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>sin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e sh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>rbimit.</w:t>
      </w:r>
    </w:p>
    <w:p w:rsidR="007E0F78" w:rsidRPr="00A245D8" w:rsidRDefault="007E0F78" w:rsidP="007E0F78">
      <w:pPr>
        <w:pStyle w:val="Paragrafi"/>
        <w:rPr>
          <w:szCs w:val="22"/>
          <w:lang w:val="it-IT"/>
        </w:rPr>
      </w:pPr>
    </w:p>
    <w:p w:rsidR="007E0F78" w:rsidRPr="00A245D8" w:rsidRDefault="007E0F78" w:rsidP="007E0F78">
      <w:pPr>
        <w:pStyle w:val="NeniNr"/>
        <w:keepNext w:val="0"/>
        <w:rPr>
          <w:szCs w:val="22"/>
          <w:lang w:val="it-IT"/>
        </w:rPr>
      </w:pPr>
      <w:r w:rsidRPr="00A245D8">
        <w:rPr>
          <w:szCs w:val="22"/>
          <w:lang w:val="it-IT"/>
        </w:rPr>
        <w:t>Neni 22</w:t>
      </w:r>
    </w:p>
    <w:p w:rsidR="007E0F78" w:rsidRPr="00A245D8" w:rsidRDefault="007E0F78" w:rsidP="007E0F78">
      <w:pPr>
        <w:pStyle w:val="NeniTitull"/>
        <w:keepNext w:val="0"/>
        <w:rPr>
          <w:szCs w:val="22"/>
          <w:lang w:val="it-IT"/>
        </w:rPr>
      </w:pPr>
      <w:r w:rsidRPr="00A245D8">
        <w:rPr>
          <w:szCs w:val="22"/>
          <w:lang w:val="it-IT"/>
        </w:rPr>
        <w:t>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szCs w:val="22"/>
          <w:lang w:val="it-IT"/>
        </w:rPr>
        <w:t xml:space="preserve"> drejtat e audituesve</w:t>
      </w:r>
    </w:p>
    <w:p w:rsidR="007E0F78" w:rsidRPr="00A245D8" w:rsidRDefault="007E0F78" w:rsidP="007E0F78">
      <w:pPr>
        <w:pStyle w:val="Paragrafi"/>
        <w:rPr>
          <w:szCs w:val="22"/>
          <w:lang w:val="it-IT"/>
        </w:rPr>
      </w:pPr>
    </w:p>
    <w:p w:rsidR="007E0F78" w:rsidRPr="00A245D8" w:rsidRDefault="007E0F78" w:rsidP="007E0F78">
      <w:pPr>
        <w:pStyle w:val="Paragrafi"/>
        <w:rPr>
          <w:szCs w:val="22"/>
          <w:lang w:val="it-IT"/>
        </w:rPr>
      </w:pPr>
      <w:r w:rsidRPr="00A245D8">
        <w:rPr>
          <w:szCs w:val="22"/>
          <w:lang w:val="it-IT"/>
        </w:rPr>
        <w:t>Audituesit, n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kryerjen e misionit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tyre, kan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drejtat e m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>poshtme:</w:t>
      </w:r>
    </w:p>
    <w:p w:rsidR="007E0F78" w:rsidRPr="00A245D8" w:rsidRDefault="007E0F78" w:rsidP="007E0F78">
      <w:pPr>
        <w:pStyle w:val="Paragrafi"/>
        <w:rPr>
          <w:szCs w:val="22"/>
          <w:lang w:val="it-IT"/>
        </w:rPr>
      </w:pPr>
      <w:r w:rsidRPr="00A245D8">
        <w:rPr>
          <w:szCs w:val="22"/>
          <w:lang w:val="it-IT"/>
        </w:rPr>
        <w:t>1.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ushtrojn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n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m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>nyr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pavarur funksionin e auditimit, pa l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>n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hap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>sir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p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>r nd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>rhyrje nga koleg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>t, mbik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>qyr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>sit, drejtuesit e nj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>s</w:t>
      </w:r>
      <w:r w:rsidRPr="00A245D8">
        <w:rPr>
          <w:szCs w:val="22"/>
          <w:lang w:val="it-IT"/>
        </w:rPr>
        <w:t>is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s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auditimit apo pala e audituar, me p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>rjashtim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marr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>dh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>nieve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nd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>rsjella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k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>shillimit.</w:t>
      </w:r>
    </w:p>
    <w:p w:rsidR="007E0F78" w:rsidRPr="00A245D8" w:rsidRDefault="007E0F78" w:rsidP="007E0F78">
      <w:pPr>
        <w:pStyle w:val="Paragrafi"/>
        <w:rPr>
          <w:szCs w:val="22"/>
          <w:lang w:val="it-IT"/>
        </w:rPr>
      </w:pPr>
      <w:r w:rsidRPr="00A245D8">
        <w:rPr>
          <w:szCs w:val="22"/>
          <w:lang w:val="it-IT"/>
        </w:rPr>
        <w:t>2.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k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>rkojn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gjitha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dh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>nat me karakter teknik, ekonomik e financiar dhe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drejtimit p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>r subjektin q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auditohet, duke marr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p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>rsip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>r ruajtjen e fsheht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>s</w:t>
      </w:r>
      <w:r w:rsidRPr="00A245D8">
        <w:rPr>
          <w:szCs w:val="22"/>
          <w:lang w:val="it-IT"/>
        </w:rPr>
        <w:t>is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s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tyre, sipas legjislacionit n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fuqi.</w:t>
      </w:r>
    </w:p>
    <w:p w:rsidR="007E0F78" w:rsidRPr="00A245D8" w:rsidRDefault="007E0F78" w:rsidP="007E0F78">
      <w:pPr>
        <w:pStyle w:val="Paragrafi"/>
        <w:rPr>
          <w:szCs w:val="22"/>
          <w:lang w:val="it-IT"/>
        </w:rPr>
      </w:pPr>
      <w:r w:rsidRPr="00A245D8">
        <w:rPr>
          <w:szCs w:val="22"/>
          <w:lang w:val="it-IT"/>
        </w:rPr>
        <w:t>3.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marrin nga punonj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>sit e subjektit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audituar, p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>r rastet q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gjykohet e nevojshme, shpjegime, deklarata dhe fotokopje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dokumenteve, n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cilat drejtuesi i subjektit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audituar ka v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>n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sh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>nimin “e nj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>jt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me </w:t>
      </w:r>
      <w:r w:rsidRPr="00A245D8">
        <w:rPr>
          <w:szCs w:val="22"/>
          <w:lang w:val="it-IT"/>
        </w:rPr>
        <w:t>origjinalin”, si dhe materiale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transportueshme, n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form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elektronike, q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kan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lidhje me auditimin e brendsh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>m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subjektit.</w:t>
      </w:r>
    </w:p>
    <w:p w:rsidR="007E0F78" w:rsidRPr="00A245D8" w:rsidRDefault="007E0F78" w:rsidP="007E0F78">
      <w:pPr>
        <w:pStyle w:val="Paragrafi"/>
        <w:rPr>
          <w:szCs w:val="22"/>
          <w:lang w:val="it-IT"/>
        </w:rPr>
      </w:pPr>
      <w:r w:rsidRPr="00A245D8">
        <w:rPr>
          <w:szCs w:val="22"/>
          <w:lang w:val="it-IT"/>
        </w:rPr>
        <w:t>4.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ndjekin, n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m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>nyr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periodike, edukimin e p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>rdit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>suar dhe trajnimin e vazhduesh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>m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detyruesh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>m, sipas k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>rkesave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paragrafit</w:t>
      </w:r>
      <w:r w:rsidRPr="00A245D8">
        <w:rPr>
          <w:szCs w:val="22"/>
          <w:lang w:val="it-IT"/>
        </w:rPr>
        <w:t xml:space="preserve">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par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nenit 20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k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>tij ligji p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>r funksionet e veçanta q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ushtron, si dhe n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fusha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tjera brenda sh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>rbimit publik.</w:t>
      </w:r>
    </w:p>
    <w:p w:rsidR="007E0F78" w:rsidRPr="00A245D8" w:rsidRDefault="007E0F78" w:rsidP="007E0F78">
      <w:pPr>
        <w:pStyle w:val="Paragrafi"/>
        <w:rPr>
          <w:szCs w:val="22"/>
          <w:lang w:val="it-IT"/>
        </w:rPr>
      </w:pPr>
      <w:r w:rsidRPr="00A245D8">
        <w:rPr>
          <w:szCs w:val="22"/>
          <w:lang w:val="it-IT"/>
        </w:rPr>
        <w:t>5. T’i paraqesin kërkesën drejtuesit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nj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>sis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s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auditimit për heqjen dor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nga nj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veprimtari auditimi, kur çmojn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se p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>r shkaqe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ar</w:t>
      </w:r>
      <w:r w:rsidRPr="00A245D8">
        <w:rPr>
          <w:szCs w:val="22"/>
          <w:lang w:val="it-IT"/>
        </w:rPr>
        <w:t>gumentuara cenohen besueshm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>ria dhe cil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>sia e auditimit.</w:t>
      </w:r>
    </w:p>
    <w:p w:rsidR="007E0F78" w:rsidRPr="00A245D8" w:rsidRDefault="007E0F78" w:rsidP="007E0F78">
      <w:pPr>
        <w:pStyle w:val="Paragrafi"/>
        <w:rPr>
          <w:szCs w:val="22"/>
          <w:lang w:val="it-IT"/>
        </w:rPr>
      </w:pPr>
    </w:p>
    <w:p w:rsidR="007E0F78" w:rsidRPr="00A245D8" w:rsidRDefault="007E0F78" w:rsidP="007E0F78">
      <w:pPr>
        <w:pStyle w:val="NeniNr"/>
        <w:keepNext w:val="0"/>
        <w:rPr>
          <w:szCs w:val="22"/>
          <w:lang w:val="it-IT"/>
        </w:rPr>
      </w:pPr>
      <w:r w:rsidRPr="00A245D8">
        <w:rPr>
          <w:szCs w:val="22"/>
          <w:lang w:val="it-IT"/>
        </w:rPr>
        <w:t>Neni 23</w:t>
      </w:r>
    </w:p>
    <w:p w:rsidR="007E0F78" w:rsidRPr="00A245D8" w:rsidRDefault="007E0F78" w:rsidP="007E0F78">
      <w:pPr>
        <w:pStyle w:val="NeniTitull"/>
        <w:keepNext w:val="0"/>
        <w:rPr>
          <w:szCs w:val="22"/>
          <w:lang w:val="it-IT"/>
        </w:rPr>
      </w:pPr>
      <w:r w:rsidRPr="00A245D8">
        <w:rPr>
          <w:szCs w:val="22"/>
          <w:lang w:val="it-IT"/>
        </w:rPr>
        <w:t>Kufizimet n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szCs w:val="22"/>
          <w:lang w:val="it-IT"/>
        </w:rPr>
        <w:t xml:space="preserve"> veprimtarin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szCs w:val="22"/>
          <w:lang w:val="it-IT"/>
        </w:rPr>
        <w:t xml:space="preserve"> e audituesve</w:t>
      </w:r>
    </w:p>
    <w:p w:rsidR="007E0F78" w:rsidRPr="00A245D8" w:rsidRDefault="007E0F78" w:rsidP="007E0F78">
      <w:pPr>
        <w:pStyle w:val="Paragrafi"/>
        <w:rPr>
          <w:szCs w:val="22"/>
          <w:lang w:val="it-IT"/>
        </w:rPr>
      </w:pPr>
    </w:p>
    <w:p w:rsidR="007E0F78" w:rsidRPr="00A245D8" w:rsidRDefault="007E0F78" w:rsidP="007E0F78">
      <w:pPr>
        <w:pStyle w:val="Paragrafi"/>
        <w:rPr>
          <w:szCs w:val="22"/>
          <w:lang w:val="it-IT"/>
        </w:rPr>
      </w:pPr>
      <w:r w:rsidRPr="00A245D8">
        <w:rPr>
          <w:szCs w:val="22"/>
          <w:lang w:val="it-IT"/>
        </w:rPr>
        <w:t>Audituesve u ndalohet:</w:t>
      </w:r>
    </w:p>
    <w:p w:rsidR="007E0F78" w:rsidRPr="00A245D8" w:rsidRDefault="007E0F78" w:rsidP="007E0F78">
      <w:pPr>
        <w:pStyle w:val="Paragrafi"/>
        <w:rPr>
          <w:szCs w:val="22"/>
          <w:lang w:val="it-IT"/>
        </w:rPr>
      </w:pPr>
      <w:r w:rsidRPr="00A245D8">
        <w:rPr>
          <w:szCs w:val="22"/>
          <w:lang w:val="it-IT"/>
        </w:rPr>
        <w:t>a)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jen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zgjedhur n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funksione drejtuese n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strukturat e partive politike;</w:t>
      </w:r>
    </w:p>
    <w:p w:rsidR="007E0F78" w:rsidRPr="00A245D8" w:rsidRDefault="007E0F78" w:rsidP="007E0F78">
      <w:pPr>
        <w:pStyle w:val="Paragrafi"/>
        <w:rPr>
          <w:szCs w:val="22"/>
          <w:lang w:val="it-IT"/>
        </w:rPr>
      </w:pPr>
      <w:r w:rsidRPr="00A245D8">
        <w:rPr>
          <w:szCs w:val="22"/>
          <w:lang w:val="it-IT"/>
        </w:rPr>
        <w:t>b)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kryejn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detyra, brenda subjektit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audituar, </w:t>
      </w:r>
      <w:r w:rsidRPr="00A245D8">
        <w:rPr>
          <w:szCs w:val="22"/>
          <w:lang w:val="it-IT"/>
        </w:rPr>
        <w:t>q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nuk kan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b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>jn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me funksionin e auditimit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brendsh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>m n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sektorin publik;</w:t>
      </w:r>
    </w:p>
    <w:p w:rsidR="007E0F78" w:rsidRPr="00A245D8" w:rsidRDefault="007E0F78" w:rsidP="007E0F78">
      <w:pPr>
        <w:pStyle w:val="Paragrafi"/>
        <w:rPr>
          <w:szCs w:val="22"/>
          <w:lang w:val="it-IT"/>
        </w:rPr>
      </w:pPr>
      <w:r w:rsidRPr="00A245D8">
        <w:rPr>
          <w:szCs w:val="22"/>
          <w:lang w:val="it-IT"/>
        </w:rPr>
        <w:t>c)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ushtrojn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çdo veprimtari ose pun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tjet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>r me pages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>, ose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ken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p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>rfitime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tjera,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natyrave dhe formave q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i b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>jn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jen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n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  <w:lang w:val="it-IT"/>
        </w:rPr>
        <w:t xml:space="preserve"> konflikt interesash me ushtrimin e auditimi</w:t>
      </w:r>
      <w:r w:rsidRPr="00A245D8">
        <w:rPr>
          <w:szCs w:val="22"/>
          <w:lang w:val="it-IT"/>
        </w:rPr>
        <w:t>t.</w:t>
      </w:r>
    </w:p>
    <w:p w:rsidR="007E0F78" w:rsidRPr="00A245D8" w:rsidRDefault="007E0F78" w:rsidP="007E0F78">
      <w:pPr>
        <w:pStyle w:val="Paragrafi"/>
        <w:rPr>
          <w:szCs w:val="22"/>
          <w:lang w:val="it-IT"/>
        </w:rPr>
      </w:pPr>
    </w:p>
    <w:p w:rsidR="007E0F78" w:rsidRPr="00A245D8" w:rsidRDefault="007E0F78" w:rsidP="007E0F78">
      <w:pPr>
        <w:pStyle w:val="NeniNr"/>
        <w:keepNext w:val="0"/>
        <w:rPr>
          <w:szCs w:val="22"/>
          <w:lang w:val="it-IT"/>
        </w:rPr>
      </w:pPr>
      <w:r w:rsidRPr="00A245D8">
        <w:rPr>
          <w:szCs w:val="22"/>
          <w:lang w:val="it-IT"/>
        </w:rPr>
        <w:t>Neni 24</w:t>
      </w:r>
    </w:p>
    <w:p w:rsidR="007E0F78" w:rsidRPr="00A245D8" w:rsidRDefault="007E0F78" w:rsidP="007E0F78">
      <w:pPr>
        <w:pStyle w:val="NeniTitull"/>
        <w:keepNext w:val="0"/>
        <w:rPr>
          <w:szCs w:val="22"/>
          <w:lang w:val="it-IT"/>
        </w:rPr>
      </w:pPr>
      <w:r w:rsidRPr="00A245D8">
        <w:rPr>
          <w:szCs w:val="22"/>
          <w:lang w:val="it-IT"/>
        </w:rPr>
        <w:t>Konflikti i interesave p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szCs w:val="22"/>
          <w:lang w:val="it-IT"/>
        </w:rPr>
        <w:t>r audituesit</w:t>
      </w:r>
    </w:p>
    <w:p w:rsidR="007E0F78" w:rsidRPr="00A245D8" w:rsidRDefault="007E0F78" w:rsidP="007E0F78">
      <w:pPr>
        <w:pStyle w:val="Paragrafi"/>
        <w:rPr>
          <w:szCs w:val="22"/>
          <w:lang w:val="it-IT"/>
        </w:rPr>
      </w:pPr>
    </w:p>
    <w:p w:rsidR="007E0F78" w:rsidRPr="00A245D8" w:rsidRDefault="007E0F78" w:rsidP="007E0F78">
      <w:pPr>
        <w:pStyle w:val="Paragrafi"/>
        <w:rPr>
          <w:szCs w:val="22"/>
        </w:rPr>
      </w:pPr>
      <w:r w:rsidRPr="00A245D8">
        <w:rPr>
          <w:szCs w:val="22"/>
          <w:lang w:val="it-IT"/>
        </w:rPr>
        <w:t>1. Audituesi njofton paraprakisht, me shkrim, drejtuesin e nj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szCs w:val="22"/>
          <w:lang w:val="it-IT"/>
        </w:rPr>
        <w:t>sis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szCs w:val="22"/>
          <w:lang w:val="it-IT"/>
        </w:rPr>
        <w:t xml:space="preserve"> s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szCs w:val="22"/>
          <w:lang w:val="it-IT"/>
        </w:rPr>
        <w:t xml:space="preserve"> auditimit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szCs w:val="22"/>
          <w:lang w:val="it-IT"/>
        </w:rPr>
        <w:t xml:space="preserve"> brendsh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szCs w:val="22"/>
          <w:lang w:val="it-IT"/>
        </w:rPr>
        <w:t>m p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szCs w:val="22"/>
          <w:lang w:val="it-IT"/>
        </w:rPr>
        <w:t>r çdo konflikt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szCs w:val="22"/>
          <w:lang w:val="it-IT"/>
        </w:rPr>
        <w:t xml:space="preserve"> mundsh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szCs w:val="22"/>
          <w:lang w:val="it-IT"/>
        </w:rPr>
        <w:t>m interesi, q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szCs w:val="22"/>
          <w:lang w:val="it-IT"/>
        </w:rPr>
        <w:t xml:space="preserve"> rrjedh nga pjes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szCs w:val="22"/>
          <w:lang w:val="it-IT"/>
        </w:rPr>
        <w:t>marrja e tij n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szCs w:val="22"/>
          <w:lang w:val="it-IT"/>
        </w:rPr>
        <w:t xml:space="preserve"> auditimin e nj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szCs w:val="22"/>
          <w:lang w:val="it-IT"/>
        </w:rPr>
        <w:t xml:space="preserve"> subjekti. </w:t>
      </w:r>
      <w:r w:rsidRPr="00A245D8">
        <w:rPr>
          <w:szCs w:val="22"/>
        </w:rPr>
        <w:t>Me konflikt interesash kuptohet:</w:t>
      </w:r>
    </w:p>
    <w:p w:rsidR="007E0F78" w:rsidRPr="00A245D8" w:rsidRDefault="007E0F78" w:rsidP="007E0F78">
      <w:pPr>
        <w:pStyle w:val="Paragrafi"/>
        <w:rPr>
          <w:szCs w:val="22"/>
        </w:rPr>
      </w:pPr>
      <w:r w:rsidRPr="00A245D8">
        <w:rPr>
          <w:szCs w:val="22"/>
        </w:rPr>
        <w:t>a) pun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>simi si auditues gjat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 xml:space="preserve"> 3 viteve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 xml:space="preserve"> fundit n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 xml:space="preserve"> subjektin q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 xml:space="preserve"> do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 xml:space="preserve"> auditohet;</w:t>
      </w:r>
    </w:p>
    <w:p w:rsidR="007E0F78" w:rsidRDefault="007E0F78" w:rsidP="007E0F78">
      <w:pPr>
        <w:pStyle w:val="Paragrafi"/>
        <w:rPr>
          <w:rFonts w:cs="CG Times"/>
          <w:szCs w:val="22"/>
        </w:rPr>
      </w:pPr>
      <w:r w:rsidRPr="00A245D8">
        <w:rPr>
          <w:szCs w:val="22"/>
        </w:rPr>
        <w:t>b) pun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>simi n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 xml:space="preserve"> funksione drejtuese gjat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 xml:space="preserve"> 3 viteve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 xml:space="preserve"> fundit n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 xml:space="preserve"> subjektin q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 xml:space="preserve"> do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 xml:space="preserve"> auditohet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 xml:space="preserve"> audituesit, bashk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>shortes/bashk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>shortit,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 xml:space="preserve">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 xml:space="preserve"> af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>rmve me lidhje g</w:t>
      </w:r>
      <w:r w:rsidRPr="00A245D8">
        <w:rPr>
          <w:szCs w:val="22"/>
        </w:rPr>
        <w:t>jinie deri n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 xml:space="preserve"> shkall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>n e dyt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>, sipas p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>rcaktimeve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 xml:space="preserve"> b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>ra n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 xml:space="preserve"> Kodin Civil;</w:t>
      </w:r>
    </w:p>
    <w:p w:rsidR="00A245D8" w:rsidRDefault="00A245D8" w:rsidP="007E0F78">
      <w:pPr>
        <w:pStyle w:val="Paragrafi"/>
        <w:rPr>
          <w:rFonts w:cs="CG Times"/>
          <w:szCs w:val="22"/>
        </w:rPr>
      </w:pPr>
    </w:p>
    <w:p w:rsidR="00A245D8" w:rsidRPr="00A245D8" w:rsidRDefault="00A245D8" w:rsidP="007E0F78">
      <w:pPr>
        <w:pStyle w:val="Paragrafi"/>
        <w:rPr>
          <w:szCs w:val="22"/>
        </w:rPr>
      </w:pPr>
    </w:p>
    <w:p w:rsidR="007E0F78" w:rsidRPr="00A245D8" w:rsidRDefault="007E0F78" w:rsidP="007E0F78">
      <w:pPr>
        <w:pStyle w:val="Paragrafi"/>
        <w:rPr>
          <w:szCs w:val="22"/>
        </w:rPr>
      </w:pPr>
      <w:r w:rsidRPr="00A245D8">
        <w:rPr>
          <w:szCs w:val="22"/>
        </w:rPr>
        <w:t>c) zot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>rimi nga audituesi, bashk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>shortja/bashk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>shorti,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 xml:space="preserve"> af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>rmit me lidhje gjinie deri n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 xml:space="preserve"> shkall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>n e tret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>, sipas p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>rcaktimeve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 xml:space="preserve"> b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>ra n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 xml:space="preserve"> Kodin Civil, i aksioneve ose pjes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>ve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 xml:space="preserve"> kapita</w:t>
      </w:r>
      <w:r w:rsidRPr="00A245D8">
        <w:rPr>
          <w:szCs w:val="22"/>
        </w:rPr>
        <w:t>lit n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 xml:space="preserve"> subjektin publik q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 xml:space="preserve"> do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 xml:space="preserve"> auditohet;</w:t>
      </w:r>
    </w:p>
    <w:p w:rsidR="007E0F78" w:rsidRPr="00A245D8" w:rsidRDefault="007E0F78" w:rsidP="007E0F78">
      <w:pPr>
        <w:pStyle w:val="Paragrafi"/>
        <w:rPr>
          <w:szCs w:val="22"/>
        </w:rPr>
      </w:pPr>
      <w:r w:rsidRPr="00A245D8">
        <w:rPr>
          <w:szCs w:val="22"/>
        </w:rPr>
        <w:t>ç) rrethana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 xml:space="preserve"> tjera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 xml:space="preserve"> caktuara, q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 xml:space="preserve"> mund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 xml:space="preserve"> mbartin konflikt interesash, kur gjykohen si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 xml:space="preserve"> tilla dhe arsyetohen me shkrim nga Drejtori i P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>rgjithsh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>m i Auditimit ose drejtuesi i nj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>sis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 xml:space="preserve"> s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 xml:space="preserve"> auditimit.</w:t>
      </w:r>
    </w:p>
    <w:p w:rsidR="007E0F78" w:rsidRPr="00A245D8" w:rsidRDefault="007E0F78" w:rsidP="007E0F78">
      <w:pPr>
        <w:pStyle w:val="Paragrafi"/>
        <w:rPr>
          <w:szCs w:val="22"/>
        </w:rPr>
      </w:pPr>
      <w:r w:rsidRPr="00A245D8">
        <w:rPr>
          <w:szCs w:val="22"/>
        </w:rPr>
        <w:t>2. N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>se v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>rte</w:t>
      </w:r>
      <w:r w:rsidRPr="00A245D8">
        <w:rPr>
          <w:szCs w:val="22"/>
        </w:rPr>
        <w:t>tohet se n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 xml:space="preserve"> auditim kan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 xml:space="preserve"> marr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 xml:space="preserve"> pjes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 xml:space="preserve"> nj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 xml:space="preserve"> ose m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 xml:space="preserve"> shum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 xml:space="preserve"> auditues, q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 xml:space="preserve"> jan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 xml:space="preserve"> n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 xml:space="preserve"> konflikt interesash, siç parashikohet n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 xml:space="preserve"> pik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>n 1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 xml:space="preserve"> k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>tij neni, Drejtori i P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>rgjithsh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>m i Auditimit ose drejtuesi i nj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>sis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 xml:space="preserve"> s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 xml:space="preserve"> auditimit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 xml:space="preserve"> brendsh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>m mban q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>ndrim ndaj audituesit, s</w:t>
      </w:r>
      <w:r w:rsidRPr="00A245D8">
        <w:rPr>
          <w:szCs w:val="22"/>
        </w:rPr>
        <w:t>ipas parashikimeve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 xml:space="preserve"> k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>tij ligji dhe ligjeve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 xml:space="preserve"> tjera, anulon auditimin, si dhe k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>rkon p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>rs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>ritjen e tij.</w:t>
      </w:r>
    </w:p>
    <w:p w:rsidR="007E0F78" w:rsidRPr="00A245D8" w:rsidRDefault="007E0F78" w:rsidP="007E0F78">
      <w:pPr>
        <w:pStyle w:val="Paragrafi"/>
        <w:rPr>
          <w:szCs w:val="22"/>
        </w:rPr>
      </w:pPr>
    </w:p>
    <w:p w:rsidR="007E0F78" w:rsidRPr="00A245D8" w:rsidRDefault="007E0F78" w:rsidP="007E0F78">
      <w:pPr>
        <w:pStyle w:val="KapitulliNr"/>
        <w:keepNext w:val="0"/>
      </w:pPr>
      <w:r w:rsidRPr="00A245D8">
        <w:t>KREU VII</w:t>
      </w:r>
    </w:p>
    <w:p w:rsidR="007E0F78" w:rsidRPr="00A245D8" w:rsidRDefault="007E0F78" w:rsidP="007E0F78">
      <w:pPr>
        <w:pStyle w:val="KapitulliTitull"/>
        <w:keepNext w:val="0"/>
      </w:pPr>
      <w:r w:rsidRPr="00A245D8">
        <w:t>MARRËDHËNIET E DREJTORISË SË PËRGJITHSHME TË AUDITIMIT ME INSTITUCIONET E TJERA</w:t>
      </w:r>
    </w:p>
    <w:p w:rsidR="007E0F78" w:rsidRPr="00A245D8" w:rsidRDefault="007E0F78" w:rsidP="007E0F78">
      <w:pPr>
        <w:pStyle w:val="Paragrafi"/>
        <w:rPr>
          <w:szCs w:val="22"/>
        </w:rPr>
      </w:pPr>
    </w:p>
    <w:p w:rsidR="007E0F78" w:rsidRPr="00A245D8" w:rsidRDefault="007E0F78" w:rsidP="007E0F78">
      <w:pPr>
        <w:pStyle w:val="NeniNr"/>
        <w:keepNext w:val="0"/>
        <w:rPr>
          <w:szCs w:val="22"/>
        </w:rPr>
      </w:pPr>
      <w:r w:rsidRPr="00A245D8">
        <w:rPr>
          <w:szCs w:val="22"/>
        </w:rPr>
        <w:t>Neni 25</w:t>
      </w:r>
    </w:p>
    <w:p w:rsidR="007E0F78" w:rsidRPr="00A245D8" w:rsidRDefault="007E0F78" w:rsidP="007E0F78">
      <w:pPr>
        <w:pStyle w:val="NeniTitull"/>
        <w:keepNext w:val="0"/>
        <w:rPr>
          <w:szCs w:val="22"/>
        </w:rPr>
      </w:pPr>
      <w:r w:rsidRPr="00A245D8">
        <w:rPr>
          <w:szCs w:val="22"/>
        </w:rPr>
        <w:t>Marr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szCs w:val="22"/>
        </w:rPr>
        <w:t>dh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szCs w:val="22"/>
        </w:rPr>
        <w:t>niet me Kuvendin, Presidenc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szCs w:val="22"/>
        </w:rPr>
        <w:t>n dhe institucionet e pavarura</w:t>
      </w:r>
    </w:p>
    <w:p w:rsidR="007E0F78" w:rsidRPr="00A245D8" w:rsidRDefault="007E0F78" w:rsidP="007E0F78">
      <w:pPr>
        <w:pStyle w:val="Paragrafi"/>
        <w:rPr>
          <w:szCs w:val="22"/>
        </w:rPr>
      </w:pPr>
    </w:p>
    <w:p w:rsidR="007E0F78" w:rsidRPr="00A245D8" w:rsidRDefault="007E0F78" w:rsidP="007E0F78">
      <w:pPr>
        <w:pStyle w:val="Paragrafi"/>
        <w:rPr>
          <w:szCs w:val="22"/>
        </w:rPr>
      </w:pPr>
      <w:r w:rsidRPr="00A245D8">
        <w:rPr>
          <w:szCs w:val="22"/>
        </w:rPr>
        <w:t>Drejtoria e P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>rgjithshme e Auditimit bashk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>punon me Kuvendin, Presidenc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>n dhe institucionet e pavarura n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 xml:space="preserve"> rrug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 xml:space="preserve"> zyrtare, p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>r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 xml:space="preserve"> siguruar realizimin e sh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>rbimit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 xml:space="preserve"> auditimit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 xml:space="preserve"> brendsh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>m n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 xml:space="preserve"> k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>to institucione. Strukturat audituese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 xml:space="preserve"> k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>t</w:t>
      </w:r>
      <w:r w:rsidRPr="00A245D8">
        <w:rPr>
          <w:szCs w:val="22"/>
        </w:rPr>
        <w:t>yre institucioneve jan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 xml:space="preserve">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 xml:space="preserve"> detyruara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 xml:space="preserve"> d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>rgojn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 xml:space="preserve"> programet vjetore dhe strategjike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 xml:space="preserve"> auditimit dhe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 xml:space="preserve"> raportojn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 xml:space="preserve"> pran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 xml:space="preserve"> Drejtoris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 xml:space="preserve"> s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 xml:space="preserve"> P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>rgjithshme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 xml:space="preserve"> Auditimit, n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 xml:space="preserve"> p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>rputhje me k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>rkesat e k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 xml:space="preserve">tij ligji dhe me procedurat e miratuara nga Ministri i Financave. </w:t>
      </w:r>
      <w:r w:rsidRPr="00A245D8">
        <w:rPr>
          <w:szCs w:val="22"/>
        </w:rPr>
        <w:t>Institucionet e pavarura, q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 xml:space="preserve"> nuk plot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>sojn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 xml:space="preserve"> kriteret p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>r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 xml:space="preserve"> ngritur nj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>si audituese, auditohen nga nj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>sia p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>rkat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>se e Drejtoris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 xml:space="preserve"> s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 xml:space="preserve"> P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>rgjithshme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rFonts w:cs="CG Times"/>
          <w:szCs w:val="22"/>
        </w:rPr>
        <w:t xml:space="preserve"> Auditimit.</w:t>
      </w:r>
    </w:p>
    <w:p w:rsidR="007E0F78" w:rsidRPr="00A245D8" w:rsidRDefault="007E0F78" w:rsidP="007E0F78">
      <w:pPr>
        <w:pStyle w:val="Paragrafi"/>
        <w:rPr>
          <w:szCs w:val="22"/>
        </w:rPr>
      </w:pPr>
    </w:p>
    <w:p w:rsidR="007E0F78" w:rsidRPr="00A245D8" w:rsidRDefault="007E0F78" w:rsidP="007E0F78">
      <w:pPr>
        <w:pStyle w:val="NeniNr"/>
        <w:keepNext w:val="0"/>
        <w:rPr>
          <w:szCs w:val="22"/>
          <w:lang w:val="it-IT"/>
        </w:rPr>
      </w:pPr>
      <w:r w:rsidRPr="00A245D8">
        <w:rPr>
          <w:szCs w:val="22"/>
          <w:lang w:val="it-IT"/>
        </w:rPr>
        <w:t>Neni 26</w:t>
      </w:r>
    </w:p>
    <w:p w:rsidR="007E0F78" w:rsidRPr="00A245D8" w:rsidRDefault="007E0F78" w:rsidP="007E0F78">
      <w:pPr>
        <w:pStyle w:val="NeniTitull"/>
        <w:keepNext w:val="0"/>
        <w:rPr>
          <w:szCs w:val="22"/>
          <w:lang w:val="it-IT"/>
        </w:rPr>
      </w:pPr>
      <w:r w:rsidRPr="00A245D8">
        <w:rPr>
          <w:szCs w:val="22"/>
          <w:lang w:val="it-IT"/>
        </w:rPr>
        <w:t>Marr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szCs w:val="22"/>
          <w:lang w:val="it-IT"/>
        </w:rPr>
        <w:t>dh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szCs w:val="22"/>
          <w:lang w:val="it-IT"/>
        </w:rPr>
        <w:t>niet me Kontrollin e Lart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szCs w:val="22"/>
          <w:lang w:val="it-IT"/>
        </w:rPr>
        <w:t xml:space="preserve">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szCs w:val="22"/>
          <w:lang w:val="it-IT"/>
        </w:rPr>
        <w:t xml:space="preserve"> Shtetit </w:t>
      </w:r>
    </w:p>
    <w:p w:rsidR="007E0F78" w:rsidRPr="00A245D8" w:rsidRDefault="007E0F78" w:rsidP="007E0F78">
      <w:pPr>
        <w:pStyle w:val="NeniTitull"/>
        <w:keepNext w:val="0"/>
        <w:rPr>
          <w:szCs w:val="22"/>
          <w:lang w:val="it-IT"/>
        </w:rPr>
      </w:pPr>
      <w:r w:rsidRPr="00A245D8">
        <w:rPr>
          <w:szCs w:val="22"/>
          <w:lang w:val="it-IT"/>
        </w:rPr>
        <w:t>dhe/ose organet e tjera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szCs w:val="22"/>
          <w:lang w:val="it-IT"/>
        </w:rPr>
        <w:t xml:space="preserve"> lidhura me auditimin</w:t>
      </w:r>
    </w:p>
    <w:p w:rsidR="007E0F78" w:rsidRPr="00A245D8" w:rsidRDefault="007E0F78" w:rsidP="007E0F78">
      <w:pPr>
        <w:pStyle w:val="Paragrafi"/>
        <w:rPr>
          <w:szCs w:val="22"/>
          <w:lang w:val="it-IT"/>
        </w:rPr>
      </w:pPr>
    </w:p>
    <w:p w:rsidR="007E0F78" w:rsidRPr="00A245D8" w:rsidRDefault="007E0F78" w:rsidP="007E0F78">
      <w:pPr>
        <w:pStyle w:val="Paragrafi"/>
        <w:rPr>
          <w:szCs w:val="22"/>
          <w:lang w:val="it-IT"/>
        </w:rPr>
      </w:pPr>
      <w:r w:rsidRPr="00A245D8">
        <w:rPr>
          <w:szCs w:val="22"/>
          <w:lang w:val="it-IT"/>
        </w:rPr>
        <w:t>Drejtoria e P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szCs w:val="22"/>
          <w:lang w:val="it-IT"/>
        </w:rPr>
        <w:t>rgjithshme e Auditimit bashk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szCs w:val="22"/>
          <w:lang w:val="it-IT"/>
        </w:rPr>
        <w:t>punon me Kontrollin e Lart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szCs w:val="22"/>
          <w:lang w:val="it-IT"/>
        </w:rPr>
        <w:t xml:space="preserve">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szCs w:val="22"/>
          <w:lang w:val="it-IT"/>
        </w:rPr>
        <w:t xml:space="preserve"> Shtetit dhe/ose organet e tjera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szCs w:val="22"/>
          <w:lang w:val="it-IT"/>
        </w:rPr>
        <w:t xml:space="preserve"> lidhura me auditimin. Ky bashk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szCs w:val="22"/>
          <w:lang w:val="it-IT"/>
        </w:rPr>
        <w:t>punim synon n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szCs w:val="22"/>
          <w:lang w:val="it-IT"/>
        </w:rPr>
        <w:t xml:space="preserve"> shk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szCs w:val="22"/>
          <w:lang w:val="it-IT"/>
        </w:rPr>
        <w:t>mbimin e çdo informacioni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szCs w:val="22"/>
          <w:lang w:val="it-IT"/>
        </w:rPr>
        <w:t xml:space="preserve"> vlefsh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szCs w:val="22"/>
          <w:lang w:val="it-IT"/>
        </w:rPr>
        <w:t>m, q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szCs w:val="22"/>
          <w:lang w:val="it-IT"/>
        </w:rPr>
        <w:t xml:space="preserve"> lidhet me sistemin e auditimit, n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szCs w:val="22"/>
          <w:lang w:val="it-IT"/>
        </w:rPr>
        <w:t xml:space="preserve"> d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szCs w:val="22"/>
          <w:lang w:val="it-IT"/>
        </w:rPr>
        <w:t>rgimin e programeve vjetore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szCs w:val="22"/>
          <w:lang w:val="it-IT"/>
        </w:rPr>
        <w:t xml:space="preserve"> auditimit, p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szCs w:val="22"/>
          <w:lang w:val="it-IT"/>
        </w:rPr>
        <w:t>r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szCs w:val="22"/>
          <w:lang w:val="it-IT"/>
        </w:rPr>
        <w:t xml:space="preserve"> shmangur mbivendosjet n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szCs w:val="22"/>
          <w:lang w:val="it-IT"/>
        </w:rPr>
        <w:t xml:space="preserve"> procesin e auditimit dhe n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szCs w:val="22"/>
          <w:lang w:val="it-IT"/>
        </w:rPr>
        <w:t xml:space="preserve"> d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szCs w:val="22"/>
          <w:lang w:val="it-IT"/>
        </w:rPr>
        <w:t>rgimin e raporteve p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szCs w:val="22"/>
          <w:lang w:val="it-IT"/>
        </w:rPr>
        <w:t>rmbledh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szCs w:val="22"/>
          <w:lang w:val="it-IT"/>
        </w:rPr>
        <w:t>se vjetore e periodike, kur k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szCs w:val="22"/>
          <w:lang w:val="it-IT"/>
        </w:rPr>
        <w:t>rkohen nga pal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szCs w:val="22"/>
          <w:lang w:val="it-IT"/>
        </w:rPr>
        <w:t>t.</w:t>
      </w:r>
    </w:p>
    <w:p w:rsidR="007E0F78" w:rsidRPr="00A245D8" w:rsidRDefault="007E0F78" w:rsidP="007E0F78">
      <w:pPr>
        <w:pStyle w:val="Paragrafi"/>
        <w:rPr>
          <w:szCs w:val="22"/>
          <w:lang w:val="it-IT"/>
        </w:rPr>
      </w:pPr>
    </w:p>
    <w:p w:rsidR="007E0F78" w:rsidRPr="00A245D8" w:rsidRDefault="007E0F78" w:rsidP="007E0F78">
      <w:pPr>
        <w:pStyle w:val="NeniNr"/>
        <w:keepNext w:val="0"/>
        <w:rPr>
          <w:szCs w:val="22"/>
          <w:lang w:val="it-IT"/>
        </w:rPr>
      </w:pPr>
      <w:r w:rsidRPr="00A245D8">
        <w:rPr>
          <w:szCs w:val="22"/>
          <w:lang w:val="it-IT"/>
        </w:rPr>
        <w:t>Neni 27</w:t>
      </w:r>
    </w:p>
    <w:p w:rsidR="007E0F78" w:rsidRPr="00A245D8" w:rsidRDefault="007E0F78" w:rsidP="007E0F78">
      <w:pPr>
        <w:pStyle w:val="NeniTitull"/>
        <w:keepNext w:val="0"/>
        <w:rPr>
          <w:szCs w:val="22"/>
          <w:lang w:val="it-IT"/>
        </w:rPr>
      </w:pPr>
      <w:r w:rsidRPr="00A245D8">
        <w:rPr>
          <w:szCs w:val="22"/>
          <w:lang w:val="it-IT"/>
        </w:rPr>
        <w:t>Marr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szCs w:val="22"/>
          <w:lang w:val="it-IT"/>
        </w:rPr>
        <w:t>dh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szCs w:val="22"/>
          <w:lang w:val="it-IT"/>
        </w:rPr>
        <w:t>niet me ministrit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szCs w:val="22"/>
          <w:lang w:val="it-IT"/>
        </w:rPr>
        <w:t xml:space="preserve"> e linj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szCs w:val="22"/>
          <w:lang w:val="it-IT"/>
        </w:rPr>
        <w:t xml:space="preserve">s, institucionet qendrore </w:t>
      </w:r>
    </w:p>
    <w:p w:rsidR="007E0F78" w:rsidRPr="00A245D8" w:rsidRDefault="007E0F78" w:rsidP="007E0F78">
      <w:pPr>
        <w:pStyle w:val="NeniTitull"/>
        <w:keepNext w:val="0"/>
        <w:rPr>
          <w:szCs w:val="22"/>
          <w:lang w:val="it-IT"/>
        </w:rPr>
      </w:pPr>
      <w:r w:rsidRPr="00A245D8">
        <w:rPr>
          <w:szCs w:val="22"/>
          <w:lang w:val="it-IT"/>
        </w:rPr>
        <w:t>dhe organet e pushtetit vendor</w:t>
      </w:r>
    </w:p>
    <w:p w:rsidR="007E0F78" w:rsidRPr="00A245D8" w:rsidRDefault="007E0F78" w:rsidP="007E0F78">
      <w:pPr>
        <w:pStyle w:val="Paragrafi"/>
        <w:rPr>
          <w:szCs w:val="22"/>
          <w:lang w:val="it-IT"/>
        </w:rPr>
      </w:pPr>
    </w:p>
    <w:p w:rsidR="007E0F78" w:rsidRPr="00A245D8" w:rsidRDefault="007E0F78" w:rsidP="007E0F78">
      <w:pPr>
        <w:pStyle w:val="Paragrafi"/>
        <w:rPr>
          <w:szCs w:val="22"/>
          <w:lang w:val="it-IT"/>
        </w:rPr>
      </w:pPr>
      <w:r w:rsidRPr="00A245D8">
        <w:rPr>
          <w:szCs w:val="22"/>
          <w:lang w:val="it-IT"/>
        </w:rPr>
        <w:t>Drejtoria e P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szCs w:val="22"/>
          <w:lang w:val="it-IT"/>
        </w:rPr>
        <w:t>rgjithshme e Auditimit bashk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szCs w:val="22"/>
          <w:lang w:val="it-IT"/>
        </w:rPr>
        <w:t>punon, n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szCs w:val="22"/>
          <w:lang w:val="it-IT"/>
        </w:rPr>
        <w:t xml:space="preserve"> rrug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szCs w:val="22"/>
          <w:lang w:val="it-IT"/>
        </w:rPr>
        <w:t xml:space="preserve"> zyrtare, me nj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szCs w:val="22"/>
          <w:lang w:val="it-IT"/>
        </w:rPr>
        <w:t>sit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szCs w:val="22"/>
          <w:lang w:val="it-IT"/>
        </w:rPr>
        <w:t xml:space="preserve"> e auditimit pran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szCs w:val="22"/>
          <w:lang w:val="it-IT"/>
        </w:rPr>
        <w:t xml:space="preserve"> ministrive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szCs w:val="22"/>
          <w:lang w:val="it-IT"/>
        </w:rPr>
        <w:t xml:space="preserve"> linj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szCs w:val="22"/>
          <w:lang w:val="it-IT"/>
        </w:rPr>
        <w:t>s, institucioneve qendrore dhe organeve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szCs w:val="22"/>
          <w:lang w:val="it-IT"/>
        </w:rPr>
        <w:t xml:space="preserve"> pushtetit vendor. Strukturat audituese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szCs w:val="22"/>
          <w:lang w:val="it-IT"/>
        </w:rPr>
        <w:t xml:space="preserve"> k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szCs w:val="22"/>
          <w:lang w:val="it-IT"/>
        </w:rPr>
        <w:t>tyre institucioneve jan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szCs w:val="22"/>
          <w:lang w:val="it-IT"/>
        </w:rPr>
        <w:t xml:space="preserve">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szCs w:val="22"/>
          <w:lang w:val="it-IT"/>
        </w:rPr>
        <w:t xml:space="preserve"> detyruara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szCs w:val="22"/>
          <w:lang w:val="it-IT"/>
        </w:rPr>
        <w:t xml:space="preserve"> d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szCs w:val="22"/>
          <w:lang w:val="it-IT"/>
        </w:rPr>
        <w:t>rgojn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szCs w:val="22"/>
          <w:lang w:val="it-IT"/>
        </w:rPr>
        <w:t xml:space="preserve"> programet vjetore e strategjike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szCs w:val="22"/>
          <w:lang w:val="it-IT"/>
        </w:rPr>
        <w:t xml:space="preserve"> auditimit dhe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szCs w:val="22"/>
          <w:lang w:val="it-IT"/>
        </w:rPr>
        <w:t xml:space="preserve"> raportojn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szCs w:val="22"/>
          <w:lang w:val="it-IT"/>
        </w:rPr>
        <w:t xml:space="preserve"> pran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szCs w:val="22"/>
          <w:lang w:val="it-IT"/>
        </w:rPr>
        <w:t xml:space="preserve"> Drejtoris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szCs w:val="22"/>
          <w:lang w:val="it-IT"/>
        </w:rPr>
        <w:t xml:space="preserve"> s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szCs w:val="22"/>
          <w:lang w:val="it-IT"/>
        </w:rPr>
        <w:t xml:space="preserve"> P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szCs w:val="22"/>
          <w:lang w:val="it-IT"/>
        </w:rPr>
        <w:t>rgjithshme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szCs w:val="22"/>
          <w:lang w:val="it-IT"/>
        </w:rPr>
        <w:t xml:space="preserve"> Auditimit, n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szCs w:val="22"/>
          <w:lang w:val="it-IT"/>
        </w:rPr>
        <w:t xml:space="preserve"> p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szCs w:val="22"/>
          <w:lang w:val="it-IT"/>
        </w:rPr>
        <w:t>rputhje me k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szCs w:val="22"/>
          <w:lang w:val="it-IT"/>
        </w:rPr>
        <w:t>rkesat e k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szCs w:val="22"/>
          <w:lang w:val="it-IT"/>
        </w:rPr>
        <w:t>tij ligji dhe me procedurat e miratuara nga Ministri i Financave.</w:t>
      </w:r>
    </w:p>
    <w:p w:rsidR="00E92F87" w:rsidRPr="00A245D8" w:rsidRDefault="00E92F87" w:rsidP="00B02C6C">
      <w:pPr>
        <w:pStyle w:val="Paragrafi"/>
      </w:pPr>
    </w:p>
    <w:p w:rsidR="007E0F78" w:rsidRPr="00A245D8" w:rsidRDefault="007E0F78" w:rsidP="007E0F78">
      <w:pPr>
        <w:pStyle w:val="NeniNr"/>
        <w:keepNext w:val="0"/>
        <w:rPr>
          <w:szCs w:val="22"/>
          <w:lang w:val="it-IT"/>
        </w:rPr>
      </w:pPr>
      <w:r w:rsidRPr="00A245D8">
        <w:rPr>
          <w:szCs w:val="22"/>
          <w:lang w:val="it-IT"/>
        </w:rPr>
        <w:t>Neni 28</w:t>
      </w:r>
    </w:p>
    <w:p w:rsidR="007E0F78" w:rsidRPr="00A245D8" w:rsidRDefault="007E0F78" w:rsidP="007E0F78">
      <w:pPr>
        <w:pStyle w:val="NeniTitull"/>
        <w:keepNext w:val="0"/>
        <w:rPr>
          <w:szCs w:val="22"/>
          <w:lang w:val="it-IT"/>
        </w:rPr>
      </w:pPr>
      <w:r w:rsidRPr="00A245D8">
        <w:rPr>
          <w:szCs w:val="22"/>
          <w:lang w:val="it-IT"/>
        </w:rPr>
        <w:t>P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szCs w:val="22"/>
          <w:lang w:val="it-IT"/>
        </w:rPr>
        <w:t>rgatitja e akteve n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szCs w:val="22"/>
          <w:lang w:val="it-IT"/>
        </w:rPr>
        <w:t>nligjore</w:t>
      </w:r>
    </w:p>
    <w:p w:rsidR="007E0F78" w:rsidRPr="00A245D8" w:rsidRDefault="007E0F78" w:rsidP="007E0F78">
      <w:pPr>
        <w:pStyle w:val="Paragrafi"/>
        <w:rPr>
          <w:szCs w:val="22"/>
          <w:lang w:val="it-IT"/>
        </w:rPr>
      </w:pPr>
    </w:p>
    <w:p w:rsidR="007E0F78" w:rsidRPr="00A245D8" w:rsidRDefault="007E0F78" w:rsidP="007E0F78">
      <w:pPr>
        <w:pStyle w:val="Paragrafi"/>
        <w:rPr>
          <w:szCs w:val="22"/>
        </w:rPr>
      </w:pPr>
      <w:r w:rsidRPr="00A245D8">
        <w:rPr>
          <w:szCs w:val="22"/>
        </w:rPr>
        <w:t>1. Ngarkohet K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szCs w:val="22"/>
        </w:rPr>
        <w:t>shilli i Ministrave q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szCs w:val="22"/>
        </w:rPr>
        <w:t>, brenda gjasht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szCs w:val="22"/>
        </w:rPr>
        <w:t xml:space="preserve"> muajve nga hyrja n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szCs w:val="22"/>
        </w:rPr>
        <w:t xml:space="preserve"> fuqi e k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szCs w:val="22"/>
        </w:rPr>
        <w:t>tij ligji,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szCs w:val="22"/>
        </w:rPr>
        <w:t xml:space="preserve"> miratoj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szCs w:val="22"/>
        </w:rPr>
        <w:t xml:space="preserve"> aktet n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szCs w:val="22"/>
        </w:rPr>
        <w:t>nligjore n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szCs w:val="22"/>
        </w:rPr>
        <w:t xml:space="preserve"> zbatim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szCs w:val="22"/>
        </w:rPr>
        <w:t xml:space="preserve"> neneve 14 e 20.</w:t>
      </w:r>
    </w:p>
    <w:p w:rsidR="007E0F78" w:rsidRPr="00A245D8" w:rsidRDefault="007E0F78" w:rsidP="007E0F78">
      <w:pPr>
        <w:pStyle w:val="Paragrafi"/>
        <w:rPr>
          <w:szCs w:val="22"/>
        </w:rPr>
      </w:pPr>
      <w:r w:rsidRPr="00A245D8">
        <w:rPr>
          <w:szCs w:val="22"/>
        </w:rPr>
        <w:t>2. Ngarkohet K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szCs w:val="22"/>
        </w:rPr>
        <w:t>shilli i Ministrave q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szCs w:val="22"/>
        </w:rPr>
        <w:t>, brenda tet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szCs w:val="22"/>
        </w:rPr>
        <w:t xml:space="preserve"> muajve nga hyrja n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szCs w:val="22"/>
        </w:rPr>
        <w:t xml:space="preserve"> fuqi e k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szCs w:val="22"/>
        </w:rPr>
        <w:t>tij ligji,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szCs w:val="22"/>
        </w:rPr>
        <w:t xml:space="preserve"> miratoj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szCs w:val="22"/>
        </w:rPr>
        <w:t xml:space="preserve"> aktet n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szCs w:val="22"/>
        </w:rPr>
        <w:t>nligjore n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szCs w:val="22"/>
        </w:rPr>
        <w:t xml:space="preserve"> zbatim 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szCs w:val="22"/>
        </w:rPr>
        <w:t xml:space="preserve"> neneve 10 e 17.</w:t>
      </w:r>
    </w:p>
    <w:p w:rsidR="007E0F78" w:rsidRPr="00A245D8" w:rsidRDefault="007E0F78" w:rsidP="007E0F78">
      <w:pPr>
        <w:pStyle w:val="NeniNr"/>
        <w:keepNext w:val="0"/>
        <w:rPr>
          <w:szCs w:val="22"/>
        </w:rPr>
      </w:pPr>
      <w:r w:rsidRPr="00A245D8">
        <w:rPr>
          <w:szCs w:val="22"/>
        </w:rPr>
        <w:t>Neni 29</w:t>
      </w:r>
    </w:p>
    <w:p w:rsidR="007E0F78" w:rsidRPr="00A245D8" w:rsidRDefault="007E0F78" w:rsidP="007E0F78">
      <w:pPr>
        <w:pStyle w:val="NeniTitull"/>
        <w:keepNext w:val="0"/>
        <w:rPr>
          <w:szCs w:val="22"/>
        </w:rPr>
      </w:pPr>
      <w:r w:rsidRPr="00A245D8">
        <w:rPr>
          <w:szCs w:val="22"/>
        </w:rPr>
        <w:t>Shfuqizimet</w:t>
      </w:r>
    </w:p>
    <w:p w:rsidR="007E0F78" w:rsidRPr="00A245D8" w:rsidRDefault="007E0F78" w:rsidP="007E0F78">
      <w:pPr>
        <w:pStyle w:val="Paragrafi"/>
        <w:rPr>
          <w:szCs w:val="22"/>
        </w:rPr>
      </w:pPr>
    </w:p>
    <w:p w:rsidR="007E0F78" w:rsidRPr="00A245D8" w:rsidRDefault="007E0F78" w:rsidP="007E0F78">
      <w:pPr>
        <w:pStyle w:val="Paragrafi"/>
        <w:rPr>
          <w:szCs w:val="22"/>
        </w:rPr>
      </w:pPr>
      <w:r w:rsidRPr="00A245D8">
        <w:rPr>
          <w:szCs w:val="22"/>
        </w:rPr>
        <w:t>Ligji nr.9009, dat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szCs w:val="22"/>
        </w:rPr>
        <w:t xml:space="preserve"> 13.2.2003 “P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szCs w:val="22"/>
        </w:rPr>
        <w:t>r auditimin e brendsh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szCs w:val="22"/>
        </w:rPr>
        <w:t>m n</w:t>
      </w:r>
      <w:r w:rsidRPr="00A245D8">
        <w:rPr>
          <w:rFonts w:ascii="Times New Roman" w:hAnsi="Times New Roman"/>
          <w:szCs w:val="22"/>
        </w:rPr>
        <w:t>ё</w:t>
      </w:r>
      <w:r w:rsidRPr="00A245D8">
        <w:rPr>
          <w:szCs w:val="22"/>
        </w:rPr>
        <w:t xml:space="preserve"> sektorin publik”, shfuqizohet.</w:t>
      </w:r>
    </w:p>
    <w:p w:rsidR="007E0F78" w:rsidRPr="00A245D8" w:rsidRDefault="007E0F78" w:rsidP="007E0F78">
      <w:pPr>
        <w:pStyle w:val="Paragrafi"/>
        <w:rPr>
          <w:szCs w:val="22"/>
        </w:rPr>
      </w:pPr>
    </w:p>
    <w:p w:rsidR="007E0F78" w:rsidRPr="00A245D8" w:rsidRDefault="007E0F78" w:rsidP="007E0F78">
      <w:pPr>
        <w:pStyle w:val="NeniNr"/>
        <w:keepNext w:val="0"/>
        <w:rPr>
          <w:szCs w:val="22"/>
        </w:rPr>
      </w:pPr>
      <w:r w:rsidRPr="00A245D8">
        <w:rPr>
          <w:szCs w:val="22"/>
        </w:rPr>
        <w:t>Neni 30</w:t>
      </w:r>
    </w:p>
    <w:p w:rsidR="007E0F78" w:rsidRPr="00A245D8" w:rsidRDefault="007E0F78" w:rsidP="007E0F78">
      <w:pPr>
        <w:pStyle w:val="Paragrafi"/>
        <w:rPr>
          <w:szCs w:val="22"/>
        </w:rPr>
      </w:pPr>
    </w:p>
    <w:p w:rsidR="007E0F78" w:rsidRPr="00A245D8" w:rsidRDefault="007E0F78" w:rsidP="007E0F78">
      <w:pPr>
        <w:pStyle w:val="Paragrafi"/>
        <w:rPr>
          <w:szCs w:val="22"/>
        </w:rPr>
      </w:pPr>
      <w:r w:rsidRPr="00A245D8">
        <w:rPr>
          <w:szCs w:val="22"/>
        </w:rPr>
        <w:t>Ky ligj hyn në fuqi 15 ditë pas botimit në Fletoren Zyrtare.</w:t>
      </w:r>
    </w:p>
    <w:p w:rsidR="007E0F78" w:rsidRPr="00A245D8" w:rsidRDefault="007E0F78" w:rsidP="007E0F78">
      <w:pPr>
        <w:pStyle w:val="Paragrafi"/>
        <w:rPr>
          <w:szCs w:val="22"/>
        </w:rPr>
      </w:pPr>
    </w:p>
    <w:p w:rsidR="007E0F78" w:rsidRPr="00A245D8" w:rsidRDefault="007E0F78" w:rsidP="005A7FC2">
      <w:pPr>
        <w:pStyle w:val="Akti"/>
        <w:keepNext w:val="0"/>
      </w:pPr>
    </w:p>
    <w:p w:rsidR="00155682" w:rsidRPr="00A245D8" w:rsidRDefault="00EE29BD" w:rsidP="005A7FC2">
      <w:pPr>
        <w:pStyle w:val="Akti"/>
        <w:keepNext w:val="0"/>
      </w:pPr>
      <w:r w:rsidRPr="00A245D8">
        <w:t>VENDI</w:t>
      </w:r>
      <w:r w:rsidR="00155682" w:rsidRPr="00A245D8">
        <w:t>M</w:t>
      </w:r>
    </w:p>
    <w:p w:rsidR="00155682" w:rsidRPr="00A245D8" w:rsidRDefault="00155682" w:rsidP="005A7FC2">
      <w:pPr>
        <w:pStyle w:val="NumriData"/>
        <w:keepNext w:val="0"/>
        <w:rPr>
          <w:szCs w:val="22"/>
        </w:rPr>
      </w:pPr>
      <w:r w:rsidRPr="00A245D8">
        <w:rPr>
          <w:szCs w:val="22"/>
        </w:rPr>
        <w:t>Nr.113, datë 19.7.2007</w:t>
      </w:r>
    </w:p>
    <w:p w:rsidR="00155682" w:rsidRPr="00A245D8" w:rsidRDefault="00155682" w:rsidP="005A7FC2">
      <w:pPr>
        <w:pStyle w:val="Paragrafi"/>
        <w:rPr>
          <w:szCs w:val="22"/>
        </w:rPr>
      </w:pPr>
    </w:p>
    <w:p w:rsidR="00155682" w:rsidRPr="00A245D8" w:rsidRDefault="00155682" w:rsidP="005A7FC2">
      <w:pPr>
        <w:pStyle w:val="Titulli"/>
        <w:keepNext w:val="0"/>
      </w:pPr>
      <w:r w:rsidRPr="00A245D8">
        <w:t>PËR MOSMIRATIMIN E DEKRETIT NR.5315, DATË 15.5.2007 TË PRESIDENTIT TË REPUBLIKËS “PËR KTHIMIN E LIGJIT NR.9720, DATË 23.4.2007 “</w:t>
      </w:r>
      <w:r w:rsidR="005A7FC2" w:rsidRPr="00A245D8">
        <w:t xml:space="preserve">PËr </w:t>
      </w:r>
      <w:r w:rsidRPr="00A245D8">
        <w:t xml:space="preserve">AUDITIMIN E BRENDSHËM NË SEKTORIN PUBLIK”” </w:t>
      </w:r>
    </w:p>
    <w:p w:rsidR="00155682" w:rsidRPr="00A245D8" w:rsidRDefault="00155682" w:rsidP="005A7FC2">
      <w:pPr>
        <w:pStyle w:val="Paragrafi"/>
        <w:ind w:firstLine="0"/>
        <w:rPr>
          <w:szCs w:val="22"/>
        </w:rPr>
      </w:pPr>
    </w:p>
    <w:p w:rsidR="00155682" w:rsidRPr="00A245D8" w:rsidRDefault="00155682" w:rsidP="005A7FC2">
      <w:pPr>
        <w:pStyle w:val="BazLigjPropozues"/>
        <w:keepNext w:val="0"/>
      </w:pPr>
      <w:r w:rsidRPr="00A245D8">
        <w:t>Në mbështetje të nenit 85 pika 2 të Kushtetutës dhe të nenit 86 të Rregullores së Kuvendit,</w:t>
      </w:r>
    </w:p>
    <w:p w:rsidR="00155682" w:rsidRPr="00A245D8" w:rsidRDefault="00155682" w:rsidP="005A7FC2">
      <w:pPr>
        <w:pStyle w:val="Paragrafi"/>
        <w:rPr>
          <w:szCs w:val="22"/>
        </w:rPr>
      </w:pPr>
    </w:p>
    <w:p w:rsidR="00155682" w:rsidRPr="00A245D8" w:rsidRDefault="00EE29BD" w:rsidP="005A7FC2">
      <w:pPr>
        <w:pStyle w:val="Institucioni"/>
        <w:keepNext w:val="0"/>
      </w:pPr>
      <w:r w:rsidRPr="00A245D8">
        <w:t>KUVEND</w:t>
      </w:r>
      <w:r w:rsidR="00155682" w:rsidRPr="00A245D8">
        <w:t>I</w:t>
      </w:r>
    </w:p>
    <w:p w:rsidR="00155682" w:rsidRPr="00A245D8" w:rsidRDefault="00155682" w:rsidP="005A7FC2">
      <w:pPr>
        <w:pStyle w:val="Institucioni"/>
        <w:keepNext w:val="0"/>
      </w:pPr>
      <w:r w:rsidRPr="00A245D8">
        <w:t>I REPUBLIKËS SË SHQIPËRISË</w:t>
      </w:r>
    </w:p>
    <w:p w:rsidR="00EE29BD" w:rsidRPr="00A245D8" w:rsidRDefault="00EE29BD" w:rsidP="005A7FC2">
      <w:pPr>
        <w:pStyle w:val="Paragrafi"/>
        <w:rPr>
          <w:szCs w:val="22"/>
        </w:rPr>
      </w:pPr>
    </w:p>
    <w:p w:rsidR="00155682" w:rsidRPr="00A245D8" w:rsidRDefault="00EE29BD" w:rsidP="005A7FC2">
      <w:pPr>
        <w:pStyle w:val="VENDOSI"/>
        <w:keepNext w:val="0"/>
      </w:pPr>
      <w:r w:rsidRPr="00A245D8">
        <w:t>VENDOS</w:t>
      </w:r>
      <w:r w:rsidR="00155682" w:rsidRPr="00A245D8">
        <w:t>I:</w:t>
      </w:r>
    </w:p>
    <w:p w:rsidR="00155682" w:rsidRPr="00A245D8" w:rsidRDefault="00155682" w:rsidP="005A7FC2">
      <w:pPr>
        <w:pStyle w:val="Paragrafi"/>
        <w:rPr>
          <w:szCs w:val="22"/>
        </w:rPr>
      </w:pPr>
    </w:p>
    <w:p w:rsidR="00155682" w:rsidRPr="00A245D8" w:rsidRDefault="00155682" w:rsidP="005A7FC2">
      <w:pPr>
        <w:pStyle w:val="Paragrafi"/>
        <w:rPr>
          <w:szCs w:val="22"/>
        </w:rPr>
      </w:pPr>
      <w:r w:rsidRPr="00A245D8">
        <w:rPr>
          <w:szCs w:val="22"/>
        </w:rPr>
        <w:t>I. Mosmiratimin e dekretit nr.5315, datë 15.5.2007 të Presidentit të Republikës “Për kthimin e ligjit nr.9720, datë 23.4.2007 “Për auditimin e brendshëm në sektorin publik”” .</w:t>
      </w:r>
    </w:p>
    <w:p w:rsidR="00155682" w:rsidRPr="00A245D8" w:rsidRDefault="00155682" w:rsidP="005A7FC2">
      <w:pPr>
        <w:pStyle w:val="Paragrafi"/>
        <w:rPr>
          <w:szCs w:val="22"/>
        </w:rPr>
      </w:pPr>
      <w:r w:rsidRPr="00A245D8">
        <w:rPr>
          <w:szCs w:val="22"/>
        </w:rPr>
        <w:t xml:space="preserve"> II. Ky vendim hyn në fuqi menjëherë.</w:t>
      </w:r>
    </w:p>
    <w:p w:rsidR="00155682" w:rsidRPr="00A245D8" w:rsidRDefault="00155682" w:rsidP="005A7FC2">
      <w:pPr>
        <w:pStyle w:val="Paragrafi"/>
        <w:ind w:firstLine="0"/>
        <w:rPr>
          <w:szCs w:val="22"/>
        </w:rPr>
      </w:pPr>
    </w:p>
    <w:p w:rsidR="00155682" w:rsidRPr="00A245D8" w:rsidRDefault="00EE29BD" w:rsidP="005A7FC2">
      <w:pPr>
        <w:pStyle w:val="Autoriteti"/>
        <w:keepNext w:val="0"/>
      </w:pPr>
      <w:r w:rsidRPr="00A245D8">
        <w:t>KRYETAR</w:t>
      </w:r>
      <w:r w:rsidR="00155682" w:rsidRPr="00A245D8">
        <w:t>E</w:t>
      </w:r>
    </w:p>
    <w:p w:rsidR="00155682" w:rsidRPr="00A245D8" w:rsidRDefault="00155682" w:rsidP="005A7FC2">
      <w:pPr>
        <w:pStyle w:val="AutoritetiEmer"/>
      </w:pPr>
      <w:r w:rsidRPr="00A245D8">
        <w:t>Jozefina Topalli (Çoba)</w:t>
      </w:r>
    </w:p>
    <w:p w:rsidR="007E0F78" w:rsidRPr="00A245D8" w:rsidRDefault="007E0F78" w:rsidP="005A7FC2">
      <w:pPr>
        <w:pStyle w:val="Akti"/>
        <w:keepNext w:val="0"/>
      </w:pPr>
    </w:p>
    <w:p w:rsidR="000D3766" w:rsidRPr="00A245D8" w:rsidRDefault="000D3766" w:rsidP="005A7FC2">
      <w:pPr>
        <w:pStyle w:val="Akti"/>
        <w:keepNext w:val="0"/>
      </w:pPr>
    </w:p>
    <w:p w:rsidR="006E2146" w:rsidRDefault="006E2146" w:rsidP="005A7FC2">
      <w:pPr>
        <w:pStyle w:val="Akti"/>
        <w:keepNext w:val="0"/>
      </w:pPr>
    </w:p>
    <w:p w:rsidR="006E2146" w:rsidRDefault="006E2146" w:rsidP="005A7FC2">
      <w:pPr>
        <w:pStyle w:val="Akti"/>
        <w:keepNext w:val="0"/>
      </w:pPr>
    </w:p>
    <w:p w:rsidR="00155682" w:rsidRPr="00A245D8" w:rsidRDefault="00EE29BD" w:rsidP="005A7FC2">
      <w:pPr>
        <w:pStyle w:val="Akti"/>
        <w:keepNext w:val="0"/>
      </w:pPr>
      <w:r w:rsidRPr="00A245D8">
        <w:t>VENDI</w:t>
      </w:r>
      <w:r w:rsidR="00155682" w:rsidRPr="00A245D8">
        <w:t>M</w:t>
      </w:r>
    </w:p>
    <w:p w:rsidR="00155682" w:rsidRPr="00A245D8" w:rsidRDefault="00155682" w:rsidP="005A7FC2">
      <w:pPr>
        <w:pStyle w:val="NumriData"/>
        <w:keepNext w:val="0"/>
        <w:rPr>
          <w:szCs w:val="22"/>
        </w:rPr>
      </w:pPr>
      <w:r w:rsidRPr="00A245D8">
        <w:rPr>
          <w:szCs w:val="22"/>
        </w:rPr>
        <w:t>Nr.114, datë 19.7.2007</w:t>
      </w:r>
    </w:p>
    <w:p w:rsidR="00155682" w:rsidRPr="00A245D8" w:rsidRDefault="00155682" w:rsidP="005A7FC2">
      <w:pPr>
        <w:pStyle w:val="Paragrafi"/>
        <w:rPr>
          <w:szCs w:val="22"/>
        </w:rPr>
      </w:pPr>
    </w:p>
    <w:p w:rsidR="00155682" w:rsidRPr="00A245D8" w:rsidRDefault="00155682" w:rsidP="005A7FC2">
      <w:pPr>
        <w:pStyle w:val="Titulli"/>
        <w:keepNext w:val="0"/>
      </w:pPr>
      <w:r w:rsidRPr="00A245D8">
        <w:t xml:space="preserve">PËR ZGJEDHJEN E NJË ANËTARI TË KËSHILLIT TË LARTË TË DREJTËSISË </w:t>
      </w:r>
    </w:p>
    <w:p w:rsidR="00155682" w:rsidRPr="00A245D8" w:rsidRDefault="00155682" w:rsidP="005A7FC2">
      <w:pPr>
        <w:pStyle w:val="Paragrafi"/>
        <w:ind w:firstLine="0"/>
        <w:rPr>
          <w:szCs w:val="22"/>
        </w:rPr>
      </w:pPr>
    </w:p>
    <w:p w:rsidR="00155682" w:rsidRPr="00A245D8" w:rsidRDefault="00155682" w:rsidP="005A7FC2">
      <w:pPr>
        <w:pStyle w:val="BazLigjPropozues"/>
        <w:keepNext w:val="0"/>
      </w:pPr>
      <w:r w:rsidRPr="00A245D8">
        <w:t xml:space="preserve">Në mbështetje të neneve 78 dhe 147 të Kushtetutës, të nenit 4 pikat 2 dhe 7 të ligjit nr.8811, datë 17.5.2001 “Për organizimin dhe funksionimin e Këshillit të Lartë të Drejtësisë”, të ndryshuar dhe të nenit 111 të Rregullores së Kuvendit, me propozimin e një grupi deputetësh, </w:t>
      </w:r>
    </w:p>
    <w:p w:rsidR="00155682" w:rsidRPr="00A245D8" w:rsidRDefault="00155682" w:rsidP="005A7FC2">
      <w:pPr>
        <w:pStyle w:val="Paragrafi"/>
        <w:ind w:firstLine="0"/>
        <w:rPr>
          <w:szCs w:val="22"/>
        </w:rPr>
      </w:pPr>
    </w:p>
    <w:p w:rsidR="00155682" w:rsidRPr="00A245D8" w:rsidRDefault="00EE29BD" w:rsidP="005A7FC2">
      <w:pPr>
        <w:pStyle w:val="Institucioni"/>
        <w:keepNext w:val="0"/>
        <w:rPr>
          <w:lang w:val="it-IT"/>
        </w:rPr>
      </w:pPr>
      <w:r w:rsidRPr="00A245D8">
        <w:rPr>
          <w:lang w:val="it-IT"/>
        </w:rPr>
        <w:t>KUVEN</w:t>
      </w:r>
      <w:r w:rsidR="00155682" w:rsidRPr="00A245D8">
        <w:rPr>
          <w:lang w:val="it-IT"/>
        </w:rPr>
        <w:t>DI</w:t>
      </w:r>
    </w:p>
    <w:p w:rsidR="00155682" w:rsidRPr="00A245D8" w:rsidRDefault="00155682" w:rsidP="005A7FC2">
      <w:pPr>
        <w:pStyle w:val="Institucioni"/>
        <w:keepNext w:val="0"/>
        <w:rPr>
          <w:lang w:val="it-IT"/>
        </w:rPr>
      </w:pPr>
      <w:r w:rsidRPr="00A245D8">
        <w:rPr>
          <w:lang w:val="it-IT"/>
        </w:rPr>
        <w:t>I REPUBLIKËS SË SHQIPËRISË</w:t>
      </w:r>
    </w:p>
    <w:p w:rsidR="00155682" w:rsidRPr="00A245D8" w:rsidRDefault="00155682" w:rsidP="005A7FC2">
      <w:pPr>
        <w:pStyle w:val="Paragrafi"/>
        <w:rPr>
          <w:szCs w:val="22"/>
          <w:lang w:val="it-IT"/>
        </w:rPr>
      </w:pPr>
    </w:p>
    <w:p w:rsidR="00155682" w:rsidRPr="00A245D8" w:rsidRDefault="00EE29BD" w:rsidP="005A7FC2">
      <w:pPr>
        <w:pStyle w:val="VENDOSI"/>
        <w:keepNext w:val="0"/>
      </w:pPr>
      <w:r w:rsidRPr="00A245D8">
        <w:t>VENDOS</w:t>
      </w:r>
      <w:r w:rsidR="00155682" w:rsidRPr="00A245D8">
        <w:t>I:</w:t>
      </w:r>
    </w:p>
    <w:p w:rsidR="00155682" w:rsidRPr="00A245D8" w:rsidRDefault="00155682" w:rsidP="005A7FC2">
      <w:pPr>
        <w:pStyle w:val="Paragrafi"/>
        <w:rPr>
          <w:szCs w:val="22"/>
          <w:lang w:val="it-IT"/>
        </w:rPr>
      </w:pPr>
    </w:p>
    <w:p w:rsidR="00155682" w:rsidRPr="00A245D8" w:rsidRDefault="00EE29BD" w:rsidP="005A7FC2">
      <w:pPr>
        <w:pStyle w:val="Paragrafi"/>
        <w:rPr>
          <w:szCs w:val="22"/>
          <w:lang w:val="it-IT"/>
        </w:rPr>
      </w:pPr>
      <w:r w:rsidRPr="00A245D8">
        <w:rPr>
          <w:szCs w:val="22"/>
          <w:lang w:val="it-IT"/>
        </w:rPr>
        <w:t xml:space="preserve">I. </w:t>
      </w:r>
      <w:r w:rsidR="00155682" w:rsidRPr="00A245D8">
        <w:rPr>
          <w:szCs w:val="22"/>
          <w:lang w:val="it-IT"/>
        </w:rPr>
        <w:t>Zoti Kreshnik Spahiu zgjidhet anëtar i Këshillit të Lartë të Drejtësisë në vend të zotit Ardian Nuni, i cili ka dhënë dorëheqjen.</w:t>
      </w:r>
    </w:p>
    <w:p w:rsidR="00155682" w:rsidRPr="00A245D8" w:rsidRDefault="00EE29BD" w:rsidP="005A7FC2">
      <w:pPr>
        <w:pStyle w:val="Paragrafi"/>
        <w:rPr>
          <w:szCs w:val="22"/>
          <w:lang w:val="it-IT"/>
        </w:rPr>
      </w:pPr>
      <w:r w:rsidRPr="00A245D8">
        <w:rPr>
          <w:szCs w:val="22"/>
          <w:lang w:val="it-IT"/>
        </w:rPr>
        <w:t xml:space="preserve">II. </w:t>
      </w:r>
      <w:r w:rsidR="00155682" w:rsidRPr="00A245D8">
        <w:rPr>
          <w:szCs w:val="22"/>
          <w:lang w:val="it-IT"/>
        </w:rPr>
        <w:t>Ky vendim hyn në fuqi menjëherë.</w:t>
      </w:r>
    </w:p>
    <w:p w:rsidR="00155682" w:rsidRPr="00A245D8" w:rsidRDefault="00155682" w:rsidP="005A7FC2">
      <w:pPr>
        <w:pStyle w:val="Paragrafi"/>
        <w:ind w:firstLine="0"/>
        <w:rPr>
          <w:szCs w:val="22"/>
          <w:lang w:val="it-IT"/>
        </w:rPr>
      </w:pPr>
    </w:p>
    <w:p w:rsidR="00155682" w:rsidRPr="00A245D8" w:rsidRDefault="00EE29BD" w:rsidP="005A7FC2">
      <w:pPr>
        <w:pStyle w:val="Autoriteti"/>
        <w:keepNext w:val="0"/>
      </w:pPr>
      <w:r w:rsidRPr="00A245D8">
        <w:t>KRYETAR</w:t>
      </w:r>
      <w:r w:rsidR="00155682" w:rsidRPr="00A245D8">
        <w:t>E</w:t>
      </w:r>
    </w:p>
    <w:p w:rsidR="00155682" w:rsidRPr="00A245D8" w:rsidRDefault="00155682" w:rsidP="005A7FC2">
      <w:pPr>
        <w:pStyle w:val="AutoritetiEmer"/>
      </w:pPr>
      <w:r w:rsidRPr="00A245D8">
        <w:t>Jozefina Topalli (Çoba)</w:t>
      </w:r>
    </w:p>
    <w:p w:rsidR="007E0F78" w:rsidRPr="00A245D8" w:rsidRDefault="007E0F78" w:rsidP="005A7FC2">
      <w:pPr>
        <w:pStyle w:val="Akti"/>
        <w:keepNext w:val="0"/>
        <w:rPr>
          <w:b w:val="0"/>
          <w:caps w:val="0"/>
          <w:color w:val="auto"/>
        </w:rPr>
      </w:pPr>
    </w:p>
    <w:p w:rsidR="00155682" w:rsidRPr="00A245D8" w:rsidRDefault="00EE29BD" w:rsidP="005A7FC2">
      <w:pPr>
        <w:pStyle w:val="Akti"/>
        <w:keepNext w:val="0"/>
      </w:pPr>
      <w:r w:rsidRPr="00A245D8">
        <w:t>VENDI</w:t>
      </w:r>
      <w:r w:rsidR="00155682" w:rsidRPr="00A245D8">
        <w:t>M</w:t>
      </w:r>
    </w:p>
    <w:p w:rsidR="00155682" w:rsidRPr="00A245D8" w:rsidRDefault="00155682" w:rsidP="005A7FC2">
      <w:pPr>
        <w:pStyle w:val="NumriData"/>
        <w:keepNext w:val="0"/>
        <w:rPr>
          <w:szCs w:val="22"/>
        </w:rPr>
      </w:pPr>
      <w:r w:rsidRPr="00A245D8">
        <w:rPr>
          <w:szCs w:val="22"/>
        </w:rPr>
        <w:t>Nr.115, datë 20.7.2007</w:t>
      </w:r>
    </w:p>
    <w:p w:rsidR="00155682" w:rsidRPr="00A245D8" w:rsidRDefault="00155682" w:rsidP="005A7FC2">
      <w:pPr>
        <w:pStyle w:val="Paragrafi"/>
        <w:rPr>
          <w:szCs w:val="22"/>
        </w:rPr>
      </w:pPr>
    </w:p>
    <w:p w:rsidR="00155682" w:rsidRPr="00A245D8" w:rsidRDefault="00155682" w:rsidP="005A7FC2">
      <w:pPr>
        <w:pStyle w:val="Titulli"/>
        <w:keepNext w:val="0"/>
      </w:pPr>
      <w:r w:rsidRPr="00A245D8">
        <w:t>PËR ZGJEDHJEN E PRESIDENTIT TË REPUBLIKËS SË SHQIPËRISË</w:t>
      </w:r>
    </w:p>
    <w:p w:rsidR="00155682" w:rsidRPr="00A245D8" w:rsidRDefault="00155682" w:rsidP="005A7FC2">
      <w:pPr>
        <w:pStyle w:val="Paragrafi"/>
        <w:ind w:firstLine="0"/>
        <w:rPr>
          <w:szCs w:val="22"/>
        </w:rPr>
      </w:pPr>
    </w:p>
    <w:p w:rsidR="00155682" w:rsidRPr="00A245D8" w:rsidRDefault="00155682" w:rsidP="005A7FC2">
      <w:pPr>
        <w:pStyle w:val="BazLigjPropozues"/>
        <w:keepNext w:val="0"/>
      </w:pPr>
      <w:r w:rsidRPr="00A245D8">
        <w:t>Në mbështetje të neneve 86, 87 dhe 88  pika 2 të Kushtetutës, si dhe të nenit 109 të Rregullores së Kuvendit, me propozimin e një grupi deputetësh,</w:t>
      </w:r>
    </w:p>
    <w:p w:rsidR="00155682" w:rsidRPr="00A245D8" w:rsidRDefault="00155682" w:rsidP="005A7FC2">
      <w:pPr>
        <w:pStyle w:val="Paragrafi"/>
        <w:ind w:firstLine="0"/>
        <w:rPr>
          <w:szCs w:val="22"/>
        </w:rPr>
      </w:pPr>
    </w:p>
    <w:p w:rsidR="00155682" w:rsidRPr="00A245D8" w:rsidRDefault="00EE29BD" w:rsidP="005A7FC2">
      <w:pPr>
        <w:pStyle w:val="Institucioni"/>
        <w:keepNext w:val="0"/>
        <w:rPr>
          <w:lang w:val="it-IT"/>
        </w:rPr>
      </w:pPr>
      <w:r w:rsidRPr="00A245D8">
        <w:rPr>
          <w:lang w:val="it-IT"/>
        </w:rPr>
        <w:t>KUVEND</w:t>
      </w:r>
      <w:r w:rsidR="00155682" w:rsidRPr="00A245D8">
        <w:rPr>
          <w:lang w:val="it-IT"/>
        </w:rPr>
        <w:t>I</w:t>
      </w:r>
    </w:p>
    <w:p w:rsidR="00155682" w:rsidRPr="00A245D8" w:rsidRDefault="00155682" w:rsidP="005A7FC2">
      <w:pPr>
        <w:pStyle w:val="Institucioni"/>
        <w:keepNext w:val="0"/>
        <w:rPr>
          <w:lang w:val="it-IT"/>
        </w:rPr>
      </w:pPr>
      <w:r w:rsidRPr="00A245D8">
        <w:rPr>
          <w:lang w:val="it-IT"/>
        </w:rPr>
        <w:t>I REPUBLIKËS SË SHQIPËRISË</w:t>
      </w:r>
    </w:p>
    <w:p w:rsidR="00155682" w:rsidRPr="00A245D8" w:rsidRDefault="00155682" w:rsidP="005A7FC2">
      <w:pPr>
        <w:pStyle w:val="Paragrafi"/>
        <w:rPr>
          <w:szCs w:val="22"/>
          <w:lang w:val="it-IT"/>
        </w:rPr>
      </w:pPr>
    </w:p>
    <w:p w:rsidR="00155682" w:rsidRPr="00A245D8" w:rsidRDefault="00EE29BD" w:rsidP="005A7FC2">
      <w:pPr>
        <w:pStyle w:val="VENDOSI"/>
        <w:keepNext w:val="0"/>
      </w:pPr>
      <w:r w:rsidRPr="00A245D8">
        <w:t>VENDOS</w:t>
      </w:r>
      <w:r w:rsidR="00155682" w:rsidRPr="00A245D8">
        <w:t>I:</w:t>
      </w:r>
    </w:p>
    <w:p w:rsidR="00155682" w:rsidRPr="00A245D8" w:rsidRDefault="00155682" w:rsidP="005A7FC2">
      <w:pPr>
        <w:pStyle w:val="Paragrafi"/>
        <w:rPr>
          <w:szCs w:val="22"/>
          <w:lang w:val="it-IT"/>
        </w:rPr>
      </w:pPr>
    </w:p>
    <w:p w:rsidR="00155682" w:rsidRPr="00A245D8" w:rsidRDefault="00155682" w:rsidP="005A7FC2">
      <w:pPr>
        <w:pStyle w:val="Paragrafi"/>
        <w:rPr>
          <w:szCs w:val="22"/>
        </w:rPr>
      </w:pPr>
      <w:r w:rsidRPr="00A245D8">
        <w:rPr>
          <w:szCs w:val="22"/>
          <w:lang w:val="it-IT"/>
        </w:rPr>
        <w:t xml:space="preserve"> </w:t>
      </w:r>
      <w:r w:rsidRPr="00A245D8">
        <w:rPr>
          <w:szCs w:val="22"/>
        </w:rPr>
        <w:t>I. Zoti Bamir Topi zgjidhet President i Republikës së Shqipërisë.</w:t>
      </w:r>
    </w:p>
    <w:p w:rsidR="00155682" w:rsidRPr="00A245D8" w:rsidRDefault="00155682" w:rsidP="005A7FC2">
      <w:pPr>
        <w:pStyle w:val="Paragrafi"/>
        <w:rPr>
          <w:szCs w:val="22"/>
        </w:rPr>
      </w:pPr>
      <w:r w:rsidRPr="00A245D8">
        <w:rPr>
          <w:szCs w:val="22"/>
        </w:rPr>
        <w:t>II. Ky vendim hyn në fuqi menjëherë.</w:t>
      </w:r>
    </w:p>
    <w:p w:rsidR="00155682" w:rsidRPr="00A245D8" w:rsidRDefault="00155682" w:rsidP="005A7FC2">
      <w:pPr>
        <w:pStyle w:val="Paragrafi"/>
        <w:ind w:firstLine="0"/>
        <w:rPr>
          <w:szCs w:val="22"/>
        </w:rPr>
      </w:pPr>
    </w:p>
    <w:p w:rsidR="00155682" w:rsidRPr="00A245D8" w:rsidRDefault="00EE29BD" w:rsidP="005A7FC2">
      <w:pPr>
        <w:pStyle w:val="Autoriteti"/>
        <w:keepNext w:val="0"/>
      </w:pPr>
      <w:r w:rsidRPr="00A245D8">
        <w:t>KRYETAR</w:t>
      </w:r>
      <w:r w:rsidR="00155682" w:rsidRPr="00A245D8">
        <w:t>E</w:t>
      </w:r>
    </w:p>
    <w:p w:rsidR="00F635EB" w:rsidRPr="00A245D8" w:rsidRDefault="00155682" w:rsidP="005A7FC2">
      <w:pPr>
        <w:pStyle w:val="AutoritetiEmer"/>
      </w:pPr>
      <w:r w:rsidRPr="00A245D8">
        <w:t>Jozefina Topalli (Çoba)</w:t>
      </w:r>
    </w:p>
    <w:p w:rsidR="005A7FC2" w:rsidRPr="00A245D8" w:rsidRDefault="005A7FC2" w:rsidP="00B02C6C">
      <w:pPr>
        <w:pStyle w:val="Paragrafi"/>
      </w:pPr>
    </w:p>
    <w:p w:rsidR="00F635EB" w:rsidRPr="00DE54D5" w:rsidRDefault="00F635EB" w:rsidP="005A7FC2">
      <w:pPr>
        <w:pStyle w:val="Paragrafi"/>
        <w:rPr>
          <w:szCs w:val="22"/>
          <w:lang w:val="it-IT"/>
        </w:rPr>
      </w:pPr>
    </w:p>
    <w:sectPr w:rsidR="00F635EB" w:rsidRPr="00DE54D5" w:rsidSect="00B1682D">
      <w:footerReference w:type="even" r:id="rId7"/>
      <w:footerReference w:type="default" r:id="rId8"/>
      <w:pgSz w:w="11907" w:h="16840" w:code="9"/>
      <w:pgMar w:top="1418" w:right="1418" w:bottom="1418" w:left="1418" w:header="0" w:footer="1134" w:gutter="0"/>
      <w:pgNumType w:start="263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69D7" w:rsidRDefault="00E769D7">
      <w:r>
        <w:separator/>
      </w:r>
    </w:p>
  </w:endnote>
  <w:endnote w:type="continuationSeparator" w:id="0">
    <w:p w:rsidR="00E769D7" w:rsidRDefault="00E76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68DC" w:rsidRDefault="000A68DC" w:rsidP="00770CEA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A68DC" w:rsidRDefault="000A68DC" w:rsidP="00770CEA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68DC" w:rsidRDefault="000A68DC" w:rsidP="00770CEA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974DE">
      <w:rPr>
        <w:rStyle w:val="PageNumber"/>
        <w:noProof/>
      </w:rPr>
      <w:t>2641</w:t>
    </w:r>
    <w:r>
      <w:rPr>
        <w:rStyle w:val="PageNumber"/>
      </w:rPr>
      <w:fldChar w:fldCharType="end"/>
    </w:r>
  </w:p>
  <w:p w:rsidR="000A68DC" w:rsidRDefault="000A68DC" w:rsidP="00770CEA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69D7" w:rsidRDefault="00E769D7">
      <w:r>
        <w:separator/>
      </w:r>
    </w:p>
  </w:footnote>
  <w:footnote w:type="continuationSeparator" w:id="0">
    <w:p w:rsidR="00E769D7" w:rsidRDefault="00E769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A33A5D"/>
    <w:multiLevelType w:val="hybridMultilevel"/>
    <w:tmpl w:val="BF0E156E"/>
    <w:lvl w:ilvl="0" w:tplc="D31A0C00">
      <w:start w:val="3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">
    <w:nsid w:val="215747DE"/>
    <w:multiLevelType w:val="singleLevel"/>
    <w:tmpl w:val="A6FA5BB0"/>
    <w:lvl w:ilvl="0">
      <w:start w:val="1"/>
      <w:numFmt w:val="lowerLetter"/>
      <w:lvlText w:val="%1)"/>
      <w:legacy w:legacy="1" w:legacySpace="0" w:legacyIndent="295"/>
      <w:lvlJc w:val="left"/>
      <w:rPr>
        <w:rFonts w:ascii="Times New Roman" w:hAnsi="Times New Roman" w:hint="default"/>
      </w:rPr>
    </w:lvl>
  </w:abstractNum>
  <w:abstractNum w:abstractNumId="2">
    <w:nsid w:val="35F25425"/>
    <w:multiLevelType w:val="singleLevel"/>
    <w:tmpl w:val="C6D0BF6A"/>
    <w:lvl w:ilvl="0">
      <w:start w:val="2"/>
      <w:numFmt w:val="lowerLetter"/>
      <w:lvlText w:val="%1)"/>
      <w:legacy w:legacy="1" w:legacySpace="0" w:legacyIndent="281"/>
      <w:lvlJc w:val="left"/>
      <w:rPr>
        <w:rFonts w:ascii="Times New Roman" w:hAnsi="Times New Roman" w:hint="default"/>
      </w:rPr>
    </w:lvl>
  </w:abstractNum>
  <w:abstractNum w:abstractNumId="3">
    <w:nsid w:val="3BF7246B"/>
    <w:multiLevelType w:val="singleLevel"/>
    <w:tmpl w:val="BFDC1122"/>
    <w:lvl w:ilvl="0">
      <w:start w:val="3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3EAD2789"/>
    <w:multiLevelType w:val="hybridMultilevel"/>
    <w:tmpl w:val="181AEA54"/>
    <w:lvl w:ilvl="0" w:tplc="67FE061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5">
    <w:nsid w:val="45225F47"/>
    <w:multiLevelType w:val="singleLevel"/>
    <w:tmpl w:val="C290AC06"/>
    <w:lvl w:ilvl="0">
      <w:start w:val="1"/>
      <w:numFmt w:val="lowerLetter"/>
      <w:lvlText w:val="%1)"/>
      <w:legacy w:legacy="1" w:legacySpace="0" w:legacyIndent="353"/>
      <w:lvlJc w:val="left"/>
      <w:rPr>
        <w:rFonts w:ascii="Times New Roman" w:hAnsi="Times New Roman" w:hint="default"/>
      </w:rPr>
    </w:lvl>
  </w:abstractNum>
  <w:abstractNum w:abstractNumId="6">
    <w:nsid w:val="46851A9D"/>
    <w:multiLevelType w:val="hybridMultilevel"/>
    <w:tmpl w:val="4CEEA0CE"/>
    <w:lvl w:ilvl="0" w:tplc="367226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7124A4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A3F05CB"/>
    <w:multiLevelType w:val="hybridMultilevel"/>
    <w:tmpl w:val="699E428C"/>
    <w:lvl w:ilvl="0" w:tplc="D6D09F9A">
      <w:start w:val="30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AC65634"/>
    <w:multiLevelType w:val="hybridMultilevel"/>
    <w:tmpl w:val="6144DC76"/>
    <w:lvl w:ilvl="0" w:tplc="CDDE5334">
      <w:start w:val="3"/>
      <w:numFmt w:val="decimal"/>
      <w:lvlText w:val="%1."/>
      <w:lvlJc w:val="left"/>
      <w:pPr>
        <w:tabs>
          <w:tab w:val="num" w:pos="1860"/>
        </w:tabs>
        <w:ind w:left="1860" w:hanging="11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7ED75ECE"/>
    <w:multiLevelType w:val="singleLevel"/>
    <w:tmpl w:val="7FF08D8C"/>
    <w:lvl w:ilvl="0">
      <w:start w:val="1"/>
      <w:numFmt w:val="decimal"/>
      <w:lvlText w:val="%1."/>
      <w:legacy w:legacy="1" w:legacySpace="0" w:legacyIndent="389"/>
      <w:lvlJc w:val="left"/>
      <w:rPr>
        <w:rFonts w:ascii="Times New Roman" w:hAnsi="Times New Roman" w:hint="default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8"/>
  </w:num>
  <w:num w:numId="5">
    <w:abstractNumId w:val="2"/>
  </w:num>
  <w:num w:numId="6">
    <w:abstractNumId w:val="1"/>
  </w:num>
  <w:num w:numId="7">
    <w:abstractNumId w:val="9"/>
  </w:num>
  <w:num w:numId="8">
    <w:abstractNumId w:val="9"/>
    <w:lvlOverride w:ilvl="0">
      <w:lvl w:ilvl="0">
        <w:start w:val="3"/>
        <w:numFmt w:val="decimal"/>
        <w:lvlText w:val="%1."/>
        <w:legacy w:legacy="1" w:legacySpace="0" w:legacyIndent="396"/>
        <w:lvlJc w:val="left"/>
        <w:rPr>
          <w:rFonts w:ascii="Times New Roman" w:hAnsi="Times New Roman" w:hint="default"/>
        </w:rPr>
      </w:lvl>
    </w:lvlOverride>
  </w:num>
  <w:num w:numId="9">
    <w:abstractNumId w:val="5"/>
  </w:num>
  <w:num w:numId="10">
    <w:abstractNumId w:val="3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87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480EF2"/>
    <w:rsid w:val="0000164F"/>
    <w:rsid w:val="00001F86"/>
    <w:rsid w:val="00004EB5"/>
    <w:rsid w:val="00005233"/>
    <w:rsid w:val="00005412"/>
    <w:rsid w:val="000069BD"/>
    <w:rsid w:val="000075AB"/>
    <w:rsid w:val="00013D64"/>
    <w:rsid w:val="000144F5"/>
    <w:rsid w:val="000178C2"/>
    <w:rsid w:val="00026410"/>
    <w:rsid w:val="00027862"/>
    <w:rsid w:val="000329CF"/>
    <w:rsid w:val="00032F56"/>
    <w:rsid w:val="00044E05"/>
    <w:rsid w:val="0004776A"/>
    <w:rsid w:val="0005041B"/>
    <w:rsid w:val="00050526"/>
    <w:rsid w:val="00052879"/>
    <w:rsid w:val="00065202"/>
    <w:rsid w:val="00071E86"/>
    <w:rsid w:val="00080CBE"/>
    <w:rsid w:val="000844F2"/>
    <w:rsid w:val="000879DE"/>
    <w:rsid w:val="00087D44"/>
    <w:rsid w:val="00095094"/>
    <w:rsid w:val="0009691A"/>
    <w:rsid w:val="00096F2E"/>
    <w:rsid w:val="000A12B3"/>
    <w:rsid w:val="000A1AD1"/>
    <w:rsid w:val="000A2BA3"/>
    <w:rsid w:val="000A3804"/>
    <w:rsid w:val="000A68DC"/>
    <w:rsid w:val="000B548C"/>
    <w:rsid w:val="000C1D7A"/>
    <w:rsid w:val="000C6F29"/>
    <w:rsid w:val="000D1D36"/>
    <w:rsid w:val="000D3766"/>
    <w:rsid w:val="000D7739"/>
    <w:rsid w:val="000E16D9"/>
    <w:rsid w:val="000E4FAA"/>
    <w:rsid w:val="000F1670"/>
    <w:rsid w:val="000F1BA6"/>
    <w:rsid w:val="000F59CA"/>
    <w:rsid w:val="001019EA"/>
    <w:rsid w:val="0010262F"/>
    <w:rsid w:val="001031B7"/>
    <w:rsid w:val="00110FA8"/>
    <w:rsid w:val="00112948"/>
    <w:rsid w:val="001135D7"/>
    <w:rsid w:val="00114254"/>
    <w:rsid w:val="00125BEB"/>
    <w:rsid w:val="00126444"/>
    <w:rsid w:val="00127749"/>
    <w:rsid w:val="00132B08"/>
    <w:rsid w:val="0015450F"/>
    <w:rsid w:val="00155682"/>
    <w:rsid w:val="00157E70"/>
    <w:rsid w:val="0016294A"/>
    <w:rsid w:val="00167385"/>
    <w:rsid w:val="00172102"/>
    <w:rsid w:val="00173BB9"/>
    <w:rsid w:val="0017636F"/>
    <w:rsid w:val="00177D9A"/>
    <w:rsid w:val="00177DB7"/>
    <w:rsid w:val="00177E5A"/>
    <w:rsid w:val="00183CA2"/>
    <w:rsid w:val="00190F0E"/>
    <w:rsid w:val="00195302"/>
    <w:rsid w:val="001A1D79"/>
    <w:rsid w:val="001A2183"/>
    <w:rsid w:val="001A22B3"/>
    <w:rsid w:val="001A35F0"/>
    <w:rsid w:val="001A394B"/>
    <w:rsid w:val="001A3B4C"/>
    <w:rsid w:val="001A4173"/>
    <w:rsid w:val="001A41BB"/>
    <w:rsid w:val="001A5E69"/>
    <w:rsid w:val="001A7037"/>
    <w:rsid w:val="001B097D"/>
    <w:rsid w:val="001B0E64"/>
    <w:rsid w:val="001D2951"/>
    <w:rsid w:val="001D5D29"/>
    <w:rsid w:val="001E04C3"/>
    <w:rsid w:val="001E372E"/>
    <w:rsid w:val="001E469F"/>
    <w:rsid w:val="001E7EE6"/>
    <w:rsid w:val="001F3FCE"/>
    <w:rsid w:val="00201DC7"/>
    <w:rsid w:val="002060CD"/>
    <w:rsid w:val="00211305"/>
    <w:rsid w:val="00212BF6"/>
    <w:rsid w:val="00220F8F"/>
    <w:rsid w:val="00225033"/>
    <w:rsid w:val="00231D29"/>
    <w:rsid w:val="002338D2"/>
    <w:rsid w:val="0024271D"/>
    <w:rsid w:val="0024738D"/>
    <w:rsid w:val="00253EDC"/>
    <w:rsid w:val="00254077"/>
    <w:rsid w:val="002542EE"/>
    <w:rsid w:val="002555AB"/>
    <w:rsid w:val="00255709"/>
    <w:rsid w:val="002927CD"/>
    <w:rsid w:val="002963F9"/>
    <w:rsid w:val="0029663E"/>
    <w:rsid w:val="002A3006"/>
    <w:rsid w:val="002A3D77"/>
    <w:rsid w:val="002A5BED"/>
    <w:rsid w:val="002B383C"/>
    <w:rsid w:val="002C0B74"/>
    <w:rsid w:val="002C124E"/>
    <w:rsid w:val="002C363B"/>
    <w:rsid w:val="002D5A40"/>
    <w:rsid w:val="002D6299"/>
    <w:rsid w:val="002D752A"/>
    <w:rsid w:val="002D76D7"/>
    <w:rsid w:val="002E77FD"/>
    <w:rsid w:val="002F087E"/>
    <w:rsid w:val="002F0D60"/>
    <w:rsid w:val="002F5535"/>
    <w:rsid w:val="002F58F5"/>
    <w:rsid w:val="00303D20"/>
    <w:rsid w:val="00304149"/>
    <w:rsid w:val="00307F67"/>
    <w:rsid w:val="0031066A"/>
    <w:rsid w:val="00310888"/>
    <w:rsid w:val="00311EEE"/>
    <w:rsid w:val="003123A2"/>
    <w:rsid w:val="003176FF"/>
    <w:rsid w:val="00327B9A"/>
    <w:rsid w:val="00327D35"/>
    <w:rsid w:val="00335237"/>
    <w:rsid w:val="00350C50"/>
    <w:rsid w:val="00352581"/>
    <w:rsid w:val="00352AA8"/>
    <w:rsid w:val="00352C5A"/>
    <w:rsid w:val="0036454E"/>
    <w:rsid w:val="00381700"/>
    <w:rsid w:val="00384BAA"/>
    <w:rsid w:val="00384D08"/>
    <w:rsid w:val="003906E9"/>
    <w:rsid w:val="00391506"/>
    <w:rsid w:val="003926A5"/>
    <w:rsid w:val="00396E0F"/>
    <w:rsid w:val="003A446A"/>
    <w:rsid w:val="003A4AFD"/>
    <w:rsid w:val="003B21D4"/>
    <w:rsid w:val="003C2AB9"/>
    <w:rsid w:val="003C376B"/>
    <w:rsid w:val="003C502C"/>
    <w:rsid w:val="003C72B2"/>
    <w:rsid w:val="003D2553"/>
    <w:rsid w:val="003D6A8E"/>
    <w:rsid w:val="003D6E96"/>
    <w:rsid w:val="003E0657"/>
    <w:rsid w:val="00401F08"/>
    <w:rsid w:val="004143D9"/>
    <w:rsid w:val="00416386"/>
    <w:rsid w:val="0041771C"/>
    <w:rsid w:val="004326DB"/>
    <w:rsid w:val="00433CEA"/>
    <w:rsid w:val="004413AF"/>
    <w:rsid w:val="0044261A"/>
    <w:rsid w:val="00456227"/>
    <w:rsid w:val="0046166B"/>
    <w:rsid w:val="00473173"/>
    <w:rsid w:val="004736C4"/>
    <w:rsid w:val="00475671"/>
    <w:rsid w:val="00480EF2"/>
    <w:rsid w:val="00481099"/>
    <w:rsid w:val="00492B2C"/>
    <w:rsid w:val="00492D07"/>
    <w:rsid w:val="00492E3F"/>
    <w:rsid w:val="00495550"/>
    <w:rsid w:val="00495E9D"/>
    <w:rsid w:val="004969DF"/>
    <w:rsid w:val="004A24AB"/>
    <w:rsid w:val="004B09EE"/>
    <w:rsid w:val="004B3799"/>
    <w:rsid w:val="004B394B"/>
    <w:rsid w:val="004C1FA7"/>
    <w:rsid w:val="004C2B6C"/>
    <w:rsid w:val="004D5CC2"/>
    <w:rsid w:val="004D7759"/>
    <w:rsid w:val="004E2251"/>
    <w:rsid w:val="004E2680"/>
    <w:rsid w:val="004E57AF"/>
    <w:rsid w:val="004E6646"/>
    <w:rsid w:val="004F2D43"/>
    <w:rsid w:val="004F398D"/>
    <w:rsid w:val="004F4741"/>
    <w:rsid w:val="004F6429"/>
    <w:rsid w:val="004F680E"/>
    <w:rsid w:val="004F78D1"/>
    <w:rsid w:val="00505324"/>
    <w:rsid w:val="00511896"/>
    <w:rsid w:val="00512A38"/>
    <w:rsid w:val="00512AF9"/>
    <w:rsid w:val="005244E0"/>
    <w:rsid w:val="005469EE"/>
    <w:rsid w:val="0055478F"/>
    <w:rsid w:val="00557A6F"/>
    <w:rsid w:val="00563635"/>
    <w:rsid w:val="00567B2D"/>
    <w:rsid w:val="00571C04"/>
    <w:rsid w:val="005745F5"/>
    <w:rsid w:val="00576373"/>
    <w:rsid w:val="0058199C"/>
    <w:rsid w:val="005842F8"/>
    <w:rsid w:val="00587285"/>
    <w:rsid w:val="00594C11"/>
    <w:rsid w:val="005A1BCE"/>
    <w:rsid w:val="005A6FDB"/>
    <w:rsid w:val="005A7FC2"/>
    <w:rsid w:val="005C3432"/>
    <w:rsid w:val="005C53D9"/>
    <w:rsid w:val="005D7433"/>
    <w:rsid w:val="005E36EE"/>
    <w:rsid w:val="005E65B6"/>
    <w:rsid w:val="005F0F4E"/>
    <w:rsid w:val="005F60FE"/>
    <w:rsid w:val="006018E3"/>
    <w:rsid w:val="0060480D"/>
    <w:rsid w:val="00610F36"/>
    <w:rsid w:val="00611AF3"/>
    <w:rsid w:val="00612A2E"/>
    <w:rsid w:val="00614C8D"/>
    <w:rsid w:val="00615AE5"/>
    <w:rsid w:val="0062222C"/>
    <w:rsid w:val="0062637C"/>
    <w:rsid w:val="006302BE"/>
    <w:rsid w:val="00632348"/>
    <w:rsid w:val="00636F6E"/>
    <w:rsid w:val="0064145A"/>
    <w:rsid w:val="00645187"/>
    <w:rsid w:val="006457E5"/>
    <w:rsid w:val="00647C30"/>
    <w:rsid w:val="00652A0E"/>
    <w:rsid w:val="006633D8"/>
    <w:rsid w:val="00663954"/>
    <w:rsid w:val="0067072E"/>
    <w:rsid w:val="00670D07"/>
    <w:rsid w:val="006727B0"/>
    <w:rsid w:val="00675217"/>
    <w:rsid w:val="0067559F"/>
    <w:rsid w:val="00681442"/>
    <w:rsid w:val="006824FD"/>
    <w:rsid w:val="00684AFE"/>
    <w:rsid w:val="006874E7"/>
    <w:rsid w:val="00694851"/>
    <w:rsid w:val="006A6793"/>
    <w:rsid w:val="006B3C0E"/>
    <w:rsid w:val="006B718B"/>
    <w:rsid w:val="006C594A"/>
    <w:rsid w:val="006D47EF"/>
    <w:rsid w:val="006D4FAE"/>
    <w:rsid w:val="006E0582"/>
    <w:rsid w:val="006E0F1F"/>
    <w:rsid w:val="006E1B54"/>
    <w:rsid w:val="006E2146"/>
    <w:rsid w:val="006E31DF"/>
    <w:rsid w:val="006E6C68"/>
    <w:rsid w:val="00702D50"/>
    <w:rsid w:val="00702F80"/>
    <w:rsid w:val="007065B5"/>
    <w:rsid w:val="00726073"/>
    <w:rsid w:val="00730FC1"/>
    <w:rsid w:val="00733A38"/>
    <w:rsid w:val="00733C29"/>
    <w:rsid w:val="0073510B"/>
    <w:rsid w:val="007429B9"/>
    <w:rsid w:val="00746007"/>
    <w:rsid w:val="00747950"/>
    <w:rsid w:val="007571BB"/>
    <w:rsid w:val="007605E5"/>
    <w:rsid w:val="00761779"/>
    <w:rsid w:val="00763184"/>
    <w:rsid w:val="0076322E"/>
    <w:rsid w:val="0076490C"/>
    <w:rsid w:val="00766F41"/>
    <w:rsid w:val="00770AFF"/>
    <w:rsid w:val="00770CEA"/>
    <w:rsid w:val="0077486D"/>
    <w:rsid w:val="007750E0"/>
    <w:rsid w:val="00777832"/>
    <w:rsid w:val="00780E97"/>
    <w:rsid w:val="00783381"/>
    <w:rsid w:val="00783CAD"/>
    <w:rsid w:val="00795C15"/>
    <w:rsid w:val="007A5EF1"/>
    <w:rsid w:val="007A6BC0"/>
    <w:rsid w:val="007A709F"/>
    <w:rsid w:val="007B600D"/>
    <w:rsid w:val="007B77C6"/>
    <w:rsid w:val="007C1D15"/>
    <w:rsid w:val="007C30A0"/>
    <w:rsid w:val="007C42A5"/>
    <w:rsid w:val="007C6ACC"/>
    <w:rsid w:val="007D77E9"/>
    <w:rsid w:val="007E0F78"/>
    <w:rsid w:val="007E4F49"/>
    <w:rsid w:val="007E6D2F"/>
    <w:rsid w:val="007F048B"/>
    <w:rsid w:val="007F2669"/>
    <w:rsid w:val="007F6169"/>
    <w:rsid w:val="00801BCF"/>
    <w:rsid w:val="00805CEC"/>
    <w:rsid w:val="008060C1"/>
    <w:rsid w:val="00810864"/>
    <w:rsid w:val="00811A82"/>
    <w:rsid w:val="00813652"/>
    <w:rsid w:val="00816AA7"/>
    <w:rsid w:val="00817CF6"/>
    <w:rsid w:val="00822194"/>
    <w:rsid w:val="00831C6B"/>
    <w:rsid w:val="00833029"/>
    <w:rsid w:val="00837C98"/>
    <w:rsid w:val="0084123C"/>
    <w:rsid w:val="00842046"/>
    <w:rsid w:val="00843EDE"/>
    <w:rsid w:val="008477CC"/>
    <w:rsid w:val="00847CD5"/>
    <w:rsid w:val="0085675C"/>
    <w:rsid w:val="00860607"/>
    <w:rsid w:val="00864F68"/>
    <w:rsid w:val="0086630C"/>
    <w:rsid w:val="00874EED"/>
    <w:rsid w:val="00884062"/>
    <w:rsid w:val="008908E6"/>
    <w:rsid w:val="00891563"/>
    <w:rsid w:val="0089698E"/>
    <w:rsid w:val="008A189F"/>
    <w:rsid w:val="008A2A52"/>
    <w:rsid w:val="008B1C87"/>
    <w:rsid w:val="008B3950"/>
    <w:rsid w:val="008C2D5B"/>
    <w:rsid w:val="008C2D96"/>
    <w:rsid w:val="008C4778"/>
    <w:rsid w:val="008C6B81"/>
    <w:rsid w:val="008D1150"/>
    <w:rsid w:val="008D2901"/>
    <w:rsid w:val="008D4F33"/>
    <w:rsid w:val="008E054C"/>
    <w:rsid w:val="008F0ED2"/>
    <w:rsid w:val="008F372D"/>
    <w:rsid w:val="008F6E33"/>
    <w:rsid w:val="009036ED"/>
    <w:rsid w:val="00906C53"/>
    <w:rsid w:val="00907C1F"/>
    <w:rsid w:val="009219D0"/>
    <w:rsid w:val="009225EB"/>
    <w:rsid w:val="00922E79"/>
    <w:rsid w:val="009236EB"/>
    <w:rsid w:val="009300AB"/>
    <w:rsid w:val="00942C1F"/>
    <w:rsid w:val="00944058"/>
    <w:rsid w:val="00950F52"/>
    <w:rsid w:val="00951AA8"/>
    <w:rsid w:val="00957779"/>
    <w:rsid w:val="00960B54"/>
    <w:rsid w:val="00961545"/>
    <w:rsid w:val="009721A8"/>
    <w:rsid w:val="00980071"/>
    <w:rsid w:val="00980D32"/>
    <w:rsid w:val="00981AD6"/>
    <w:rsid w:val="00984C61"/>
    <w:rsid w:val="00985628"/>
    <w:rsid w:val="009879FA"/>
    <w:rsid w:val="00987FE5"/>
    <w:rsid w:val="00993749"/>
    <w:rsid w:val="00997D5F"/>
    <w:rsid w:val="009A0DFA"/>
    <w:rsid w:val="009A18E5"/>
    <w:rsid w:val="009A1C00"/>
    <w:rsid w:val="009A5529"/>
    <w:rsid w:val="009A5D02"/>
    <w:rsid w:val="009B2819"/>
    <w:rsid w:val="009B3710"/>
    <w:rsid w:val="009B37DA"/>
    <w:rsid w:val="009B5959"/>
    <w:rsid w:val="009C2DEE"/>
    <w:rsid w:val="009C324C"/>
    <w:rsid w:val="009C72F7"/>
    <w:rsid w:val="009D0D61"/>
    <w:rsid w:val="009D1781"/>
    <w:rsid w:val="009D1E8A"/>
    <w:rsid w:val="009D22FC"/>
    <w:rsid w:val="009D60C7"/>
    <w:rsid w:val="009D680A"/>
    <w:rsid w:val="009F656E"/>
    <w:rsid w:val="009F678B"/>
    <w:rsid w:val="009F70BA"/>
    <w:rsid w:val="00A00C4A"/>
    <w:rsid w:val="00A05C65"/>
    <w:rsid w:val="00A072FE"/>
    <w:rsid w:val="00A11616"/>
    <w:rsid w:val="00A14548"/>
    <w:rsid w:val="00A245D8"/>
    <w:rsid w:val="00A330AD"/>
    <w:rsid w:val="00A34414"/>
    <w:rsid w:val="00A47F80"/>
    <w:rsid w:val="00A54640"/>
    <w:rsid w:val="00A55D76"/>
    <w:rsid w:val="00A64B39"/>
    <w:rsid w:val="00A711E7"/>
    <w:rsid w:val="00A8380E"/>
    <w:rsid w:val="00A83BC3"/>
    <w:rsid w:val="00A857CF"/>
    <w:rsid w:val="00A85B67"/>
    <w:rsid w:val="00A96A0A"/>
    <w:rsid w:val="00A96BE9"/>
    <w:rsid w:val="00AA25C5"/>
    <w:rsid w:val="00AB193C"/>
    <w:rsid w:val="00AB28EC"/>
    <w:rsid w:val="00AC6D01"/>
    <w:rsid w:val="00AE3947"/>
    <w:rsid w:val="00AE3A2B"/>
    <w:rsid w:val="00AE5CB6"/>
    <w:rsid w:val="00AF59E2"/>
    <w:rsid w:val="00AF5C36"/>
    <w:rsid w:val="00AF63B1"/>
    <w:rsid w:val="00AF7AA7"/>
    <w:rsid w:val="00B02C6C"/>
    <w:rsid w:val="00B050CC"/>
    <w:rsid w:val="00B10B56"/>
    <w:rsid w:val="00B1682D"/>
    <w:rsid w:val="00B16967"/>
    <w:rsid w:val="00B16F4B"/>
    <w:rsid w:val="00B24B75"/>
    <w:rsid w:val="00B2624C"/>
    <w:rsid w:val="00B313EE"/>
    <w:rsid w:val="00B3297C"/>
    <w:rsid w:val="00B42126"/>
    <w:rsid w:val="00B4515E"/>
    <w:rsid w:val="00B47761"/>
    <w:rsid w:val="00B47E1A"/>
    <w:rsid w:val="00B51106"/>
    <w:rsid w:val="00B51254"/>
    <w:rsid w:val="00B55091"/>
    <w:rsid w:val="00B56833"/>
    <w:rsid w:val="00B61B58"/>
    <w:rsid w:val="00B67905"/>
    <w:rsid w:val="00B744A6"/>
    <w:rsid w:val="00B74808"/>
    <w:rsid w:val="00B8390A"/>
    <w:rsid w:val="00B83CF0"/>
    <w:rsid w:val="00B90027"/>
    <w:rsid w:val="00B900F1"/>
    <w:rsid w:val="00BA1C3D"/>
    <w:rsid w:val="00BA2999"/>
    <w:rsid w:val="00BA6983"/>
    <w:rsid w:val="00BA6C2E"/>
    <w:rsid w:val="00BB12AF"/>
    <w:rsid w:val="00BB2BF6"/>
    <w:rsid w:val="00BB3F3A"/>
    <w:rsid w:val="00BB7E0A"/>
    <w:rsid w:val="00BC2DAC"/>
    <w:rsid w:val="00BC4727"/>
    <w:rsid w:val="00BD2068"/>
    <w:rsid w:val="00BD4A96"/>
    <w:rsid w:val="00BD7CFB"/>
    <w:rsid w:val="00BE50B7"/>
    <w:rsid w:val="00BF14C2"/>
    <w:rsid w:val="00BF6DB3"/>
    <w:rsid w:val="00C23375"/>
    <w:rsid w:val="00C25226"/>
    <w:rsid w:val="00C278E8"/>
    <w:rsid w:val="00C30518"/>
    <w:rsid w:val="00C367C9"/>
    <w:rsid w:val="00C50661"/>
    <w:rsid w:val="00C50DE8"/>
    <w:rsid w:val="00C541C4"/>
    <w:rsid w:val="00C56E52"/>
    <w:rsid w:val="00C6214B"/>
    <w:rsid w:val="00C70631"/>
    <w:rsid w:val="00C73BC1"/>
    <w:rsid w:val="00C84B66"/>
    <w:rsid w:val="00C90190"/>
    <w:rsid w:val="00C9101F"/>
    <w:rsid w:val="00C92358"/>
    <w:rsid w:val="00C97E28"/>
    <w:rsid w:val="00CA3CC8"/>
    <w:rsid w:val="00CA4B4F"/>
    <w:rsid w:val="00CA6799"/>
    <w:rsid w:val="00CB5F2B"/>
    <w:rsid w:val="00CC1EE8"/>
    <w:rsid w:val="00CD10D2"/>
    <w:rsid w:val="00CD2705"/>
    <w:rsid w:val="00CD67C4"/>
    <w:rsid w:val="00CE3254"/>
    <w:rsid w:val="00CE56F1"/>
    <w:rsid w:val="00CE79F2"/>
    <w:rsid w:val="00CF33D6"/>
    <w:rsid w:val="00CF3AE0"/>
    <w:rsid w:val="00CF3C1D"/>
    <w:rsid w:val="00CF5859"/>
    <w:rsid w:val="00D020E0"/>
    <w:rsid w:val="00D123CB"/>
    <w:rsid w:val="00D1417C"/>
    <w:rsid w:val="00D227F9"/>
    <w:rsid w:val="00D234CB"/>
    <w:rsid w:val="00D31E81"/>
    <w:rsid w:val="00D41FA5"/>
    <w:rsid w:val="00D43D8F"/>
    <w:rsid w:val="00D521B9"/>
    <w:rsid w:val="00D52DD1"/>
    <w:rsid w:val="00D55220"/>
    <w:rsid w:val="00D573F6"/>
    <w:rsid w:val="00D60D56"/>
    <w:rsid w:val="00D66E39"/>
    <w:rsid w:val="00D77F6A"/>
    <w:rsid w:val="00D80A02"/>
    <w:rsid w:val="00D86FA1"/>
    <w:rsid w:val="00D87865"/>
    <w:rsid w:val="00D916AF"/>
    <w:rsid w:val="00D954DC"/>
    <w:rsid w:val="00DA1EA6"/>
    <w:rsid w:val="00DA216E"/>
    <w:rsid w:val="00DA5DBD"/>
    <w:rsid w:val="00DB093D"/>
    <w:rsid w:val="00DB3158"/>
    <w:rsid w:val="00DB4FE2"/>
    <w:rsid w:val="00DB6108"/>
    <w:rsid w:val="00DC6459"/>
    <w:rsid w:val="00DD3D18"/>
    <w:rsid w:val="00DE0E67"/>
    <w:rsid w:val="00DE5031"/>
    <w:rsid w:val="00DE54D5"/>
    <w:rsid w:val="00DF0C6D"/>
    <w:rsid w:val="00DF5D31"/>
    <w:rsid w:val="00E00318"/>
    <w:rsid w:val="00E057E5"/>
    <w:rsid w:val="00E110B3"/>
    <w:rsid w:val="00E1785D"/>
    <w:rsid w:val="00E2216D"/>
    <w:rsid w:val="00E242FD"/>
    <w:rsid w:val="00E244FF"/>
    <w:rsid w:val="00E26DD2"/>
    <w:rsid w:val="00E31E77"/>
    <w:rsid w:val="00E371E6"/>
    <w:rsid w:val="00E41CB6"/>
    <w:rsid w:val="00E4597A"/>
    <w:rsid w:val="00E45F00"/>
    <w:rsid w:val="00E470FD"/>
    <w:rsid w:val="00E545BA"/>
    <w:rsid w:val="00E55E0F"/>
    <w:rsid w:val="00E62DE4"/>
    <w:rsid w:val="00E65807"/>
    <w:rsid w:val="00E722EE"/>
    <w:rsid w:val="00E75E6F"/>
    <w:rsid w:val="00E769D7"/>
    <w:rsid w:val="00E808B2"/>
    <w:rsid w:val="00E81488"/>
    <w:rsid w:val="00E92F87"/>
    <w:rsid w:val="00E9350C"/>
    <w:rsid w:val="00E94FA4"/>
    <w:rsid w:val="00E974DE"/>
    <w:rsid w:val="00EA2480"/>
    <w:rsid w:val="00EA6947"/>
    <w:rsid w:val="00EA73D4"/>
    <w:rsid w:val="00EB5C35"/>
    <w:rsid w:val="00EC2B59"/>
    <w:rsid w:val="00ED4CC2"/>
    <w:rsid w:val="00ED6481"/>
    <w:rsid w:val="00EE1A1C"/>
    <w:rsid w:val="00EE1BF7"/>
    <w:rsid w:val="00EE29BD"/>
    <w:rsid w:val="00EE49D6"/>
    <w:rsid w:val="00EE7922"/>
    <w:rsid w:val="00EF3348"/>
    <w:rsid w:val="00EF7D33"/>
    <w:rsid w:val="00EF7EAF"/>
    <w:rsid w:val="00F043FB"/>
    <w:rsid w:val="00F07A29"/>
    <w:rsid w:val="00F101D5"/>
    <w:rsid w:val="00F126D0"/>
    <w:rsid w:val="00F158CD"/>
    <w:rsid w:val="00F23FA3"/>
    <w:rsid w:val="00F32715"/>
    <w:rsid w:val="00F34921"/>
    <w:rsid w:val="00F34924"/>
    <w:rsid w:val="00F376C9"/>
    <w:rsid w:val="00F42658"/>
    <w:rsid w:val="00F538A3"/>
    <w:rsid w:val="00F61384"/>
    <w:rsid w:val="00F62A20"/>
    <w:rsid w:val="00F635EB"/>
    <w:rsid w:val="00F63D99"/>
    <w:rsid w:val="00F71B04"/>
    <w:rsid w:val="00F735D4"/>
    <w:rsid w:val="00F749BB"/>
    <w:rsid w:val="00F91DC1"/>
    <w:rsid w:val="00F949E5"/>
    <w:rsid w:val="00FA401D"/>
    <w:rsid w:val="00FC4DD1"/>
    <w:rsid w:val="00FD039E"/>
    <w:rsid w:val="00FD3877"/>
    <w:rsid w:val="00FD5F07"/>
    <w:rsid w:val="00FE6CB4"/>
    <w:rsid w:val="00FF2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7833A0C-F96A-4324-ABD7-A180795C3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0EF2"/>
    <w:pPr>
      <w:widowControl w:val="0"/>
    </w:pPr>
    <w:rPr>
      <w:rFonts w:ascii="CG Times" w:hAnsi="CG Times"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A8380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480EF2"/>
    <w:pPr>
      <w:keepNext/>
      <w:spacing w:after="216"/>
      <w:ind w:right="7"/>
      <w:jc w:val="center"/>
      <w:outlineLvl w:val="1"/>
    </w:pPr>
    <w:rPr>
      <w:spacing w:val="2"/>
      <w:sz w:val="28"/>
      <w:szCs w:val="28"/>
    </w:rPr>
  </w:style>
  <w:style w:type="paragraph" w:styleId="Heading3">
    <w:name w:val="heading 3"/>
    <w:basedOn w:val="Normal"/>
    <w:next w:val="Normal"/>
    <w:qFormat/>
    <w:rsid w:val="00480EF2"/>
    <w:pPr>
      <w:keepNext/>
      <w:spacing w:after="216"/>
      <w:ind w:right="7"/>
      <w:jc w:val="center"/>
      <w:outlineLvl w:val="2"/>
    </w:pPr>
    <w:rPr>
      <w:b/>
      <w:bCs/>
      <w:spacing w:val="2"/>
      <w:sz w:val="28"/>
      <w:szCs w:val="28"/>
    </w:rPr>
  </w:style>
  <w:style w:type="paragraph" w:styleId="Heading4">
    <w:name w:val="heading 4"/>
    <w:basedOn w:val="Normal"/>
    <w:next w:val="Normal"/>
    <w:qFormat/>
    <w:rsid w:val="00480EF2"/>
    <w:pPr>
      <w:keepNext/>
      <w:autoSpaceDE w:val="0"/>
      <w:autoSpaceDN w:val="0"/>
      <w:adjustRightInd w:val="0"/>
      <w:jc w:val="center"/>
      <w:outlineLvl w:val="3"/>
    </w:pPr>
    <w:rPr>
      <w:b/>
      <w:bCs/>
      <w:sz w:val="20"/>
      <w:szCs w:val="20"/>
    </w:rPr>
  </w:style>
  <w:style w:type="paragraph" w:styleId="Heading5">
    <w:name w:val="heading 5"/>
    <w:basedOn w:val="Normal"/>
    <w:next w:val="Normal"/>
    <w:qFormat/>
    <w:rsid w:val="00480EF2"/>
    <w:pPr>
      <w:keepNext/>
      <w:autoSpaceDE w:val="0"/>
      <w:autoSpaceDN w:val="0"/>
      <w:adjustRightInd w:val="0"/>
      <w:jc w:val="center"/>
      <w:outlineLvl w:val="4"/>
    </w:pPr>
    <w:rPr>
      <w:sz w:val="28"/>
      <w:szCs w:val="20"/>
    </w:rPr>
  </w:style>
  <w:style w:type="paragraph" w:styleId="Heading6">
    <w:name w:val="heading 6"/>
    <w:basedOn w:val="Normal"/>
    <w:next w:val="Normal"/>
    <w:qFormat/>
    <w:rsid w:val="000144F5"/>
    <w:pPr>
      <w:keepNext/>
      <w:shd w:val="clear" w:color="auto" w:fill="FFFFFF"/>
      <w:autoSpaceDE w:val="0"/>
      <w:autoSpaceDN w:val="0"/>
      <w:adjustRightInd w:val="0"/>
      <w:spacing w:line="317" w:lineRule="exact"/>
      <w:ind w:right="-86"/>
      <w:outlineLvl w:val="5"/>
    </w:pPr>
    <w:rPr>
      <w:rFonts w:ascii="Times New Roman" w:hAnsi="Times New Roman"/>
      <w:color w:val="000000"/>
      <w:spacing w:val="10"/>
      <w:sz w:val="28"/>
      <w:szCs w:val="28"/>
    </w:rPr>
  </w:style>
  <w:style w:type="paragraph" w:styleId="Heading7">
    <w:name w:val="heading 7"/>
    <w:basedOn w:val="Normal"/>
    <w:next w:val="Normal"/>
    <w:qFormat/>
    <w:rsid w:val="000144F5"/>
    <w:pPr>
      <w:keepNext/>
      <w:shd w:val="clear" w:color="auto" w:fill="FFFFFF"/>
      <w:autoSpaceDE w:val="0"/>
      <w:autoSpaceDN w:val="0"/>
      <w:adjustRightInd w:val="0"/>
      <w:spacing w:before="65" w:line="634" w:lineRule="exact"/>
      <w:ind w:right="56" w:firstLine="16"/>
      <w:jc w:val="center"/>
      <w:outlineLvl w:val="6"/>
    </w:pPr>
    <w:rPr>
      <w:rFonts w:ascii="Times New Roman" w:hAnsi="Times New Roman"/>
      <w:b/>
      <w:bCs/>
      <w:color w:val="000000"/>
      <w:spacing w:val="-3"/>
      <w:sz w:val="28"/>
      <w:szCs w:val="28"/>
    </w:rPr>
  </w:style>
  <w:style w:type="paragraph" w:styleId="Heading8">
    <w:name w:val="heading 8"/>
    <w:basedOn w:val="Normal"/>
    <w:next w:val="Normal"/>
    <w:qFormat/>
    <w:rsid w:val="000144F5"/>
    <w:pPr>
      <w:keepNext/>
      <w:shd w:val="clear" w:color="auto" w:fill="FFFFFF"/>
      <w:autoSpaceDE w:val="0"/>
      <w:autoSpaceDN w:val="0"/>
      <w:adjustRightInd w:val="0"/>
      <w:spacing w:before="331" w:line="295" w:lineRule="exact"/>
      <w:ind w:right="-86"/>
      <w:jc w:val="center"/>
      <w:outlineLvl w:val="7"/>
    </w:pPr>
    <w:rPr>
      <w:rFonts w:ascii="Times New Roman" w:hAnsi="Times New Roman"/>
      <w:b/>
      <w:bCs/>
      <w:color w:val="000000"/>
      <w:spacing w:val="-4"/>
      <w:sz w:val="28"/>
      <w:szCs w:val="28"/>
    </w:rPr>
  </w:style>
  <w:style w:type="paragraph" w:styleId="Heading9">
    <w:name w:val="heading 9"/>
    <w:basedOn w:val="Normal"/>
    <w:next w:val="Normal"/>
    <w:qFormat/>
    <w:rsid w:val="000144F5"/>
    <w:pPr>
      <w:keepNext/>
      <w:shd w:val="clear" w:color="auto" w:fill="FFFFFF"/>
      <w:autoSpaceDE w:val="0"/>
      <w:autoSpaceDN w:val="0"/>
      <w:adjustRightInd w:val="0"/>
      <w:spacing w:before="331" w:line="295" w:lineRule="exact"/>
      <w:ind w:right="-86"/>
      <w:jc w:val="center"/>
      <w:outlineLvl w:val="8"/>
    </w:pPr>
    <w:rPr>
      <w:rFonts w:ascii="Times New Roman" w:hAnsi="Times New Roman"/>
      <w:b/>
      <w:bCs/>
      <w:color w:val="000000"/>
      <w:spacing w:val="-2"/>
      <w:w w:val="121"/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DDRESS">
    <w:name w:val="ADDRESS"/>
    <w:basedOn w:val="Normal"/>
    <w:rsid w:val="00A8380E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A8380E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A8380E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A8380E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Normal"/>
    <w:rsid w:val="00A8380E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A8380E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">
    <w:name w:val="Autoriteti_Emer Char"/>
    <w:link w:val="AutoritetiEmer"/>
    <w:rsid w:val="00BD2068"/>
    <w:rPr>
      <w:rFonts w:ascii="CG Times" w:hAnsi="CG Times"/>
      <w:b/>
      <w:sz w:val="22"/>
      <w:szCs w:val="22"/>
      <w:lang w:val="en-GB" w:eastAsia="en-US" w:bidi="ar-SA"/>
    </w:rPr>
  </w:style>
  <w:style w:type="character" w:customStyle="1" w:styleId="AutoritetiEmerCharChar">
    <w:name w:val="Autoriteti_Emer Char Char"/>
    <w:rsid w:val="00A8380E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A8380E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A8380E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A8380E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A8380E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A8380E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A8380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extraclauses">
    <w:name w:val="extra_clauses"/>
    <w:basedOn w:val="Normal"/>
    <w:rsid w:val="00A8380E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A8380E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A8380E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A8380E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A8380E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A8380E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A8380E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A8380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A8380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A8380E"/>
    <w:pPr>
      <w:spacing w:after="120"/>
      <w:jc w:val="both"/>
    </w:pPr>
    <w:rPr>
      <w:rFonts w:ascii="Bookman Old Style" w:hAnsi="Bookman Old Style"/>
      <w:szCs w:val="20"/>
    </w:rPr>
  </w:style>
  <w:style w:type="paragraph" w:customStyle="1" w:styleId="numberedindent">
    <w:name w:val="numberedindent"/>
    <w:rsid w:val="00A8380E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A8380E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A8380E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A8380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A8380E"/>
    <w:pPr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A8380E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A8380E"/>
    <w:rPr>
      <w:rFonts w:ascii="CG Times" w:hAnsi="CG Times"/>
      <w:sz w:val="22"/>
      <w:lang w:eastAsia="en-US"/>
    </w:rPr>
  </w:style>
  <w:style w:type="paragraph" w:customStyle="1" w:styleId="text">
    <w:name w:val="text"/>
    <w:basedOn w:val="Normal"/>
    <w:rsid w:val="00A8380E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A8380E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">
    <w:name w:val="Titulli Char"/>
    <w:link w:val="Titulli"/>
    <w:rsid w:val="009036ED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TitulliCharChar">
    <w:name w:val="Titulli Char Char"/>
    <w:rsid w:val="00A8380E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link w:val="TitulliTitullChar"/>
    <w:rsid w:val="00A8380E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VENDOSIChar">
    <w:name w:val="VENDOSI Char"/>
    <w:link w:val="VENDOSI"/>
    <w:rsid w:val="009036ED"/>
    <w:rPr>
      <w:rFonts w:ascii="CG Times" w:hAnsi="CG Times"/>
      <w:caps/>
      <w:sz w:val="22"/>
      <w:szCs w:val="22"/>
      <w:lang w:val="en-GB" w:eastAsia="en-US" w:bidi="ar-SA"/>
    </w:rPr>
  </w:style>
  <w:style w:type="paragraph" w:styleId="BodyTextIndent">
    <w:name w:val="Body Text Indent"/>
    <w:basedOn w:val="Normal"/>
    <w:rsid w:val="00480EF2"/>
    <w:pPr>
      <w:spacing w:after="144"/>
      <w:ind w:firstLine="600"/>
    </w:pPr>
    <w:rPr>
      <w:spacing w:val="2"/>
      <w:sz w:val="28"/>
      <w:szCs w:val="28"/>
    </w:rPr>
  </w:style>
  <w:style w:type="paragraph" w:styleId="BodyTextIndent2">
    <w:name w:val="Body Text Indent 2"/>
    <w:basedOn w:val="Normal"/>
    <w:rsid w:val="00480EF2"/>
    <w:pPr>
      <w:spacing w:after="144"/>
      <w:ind w:firstLine="600"/>
      <w:jc w:val="both"/>
    </w:pPr>
    <w:rPr>
      <w:spacing w:val="2"/>
      <w:sz w:val="28"/>
      <w:szCs w:val="28"/>
    </w:rPr>
  </w:style>
  <w:style w:type="paragraph" w:styleId="BodyText">
    <w:name w:val="Body Text"/>
    <w:basedOn w:val="Normal"/>
    <w:rsid w:val="00480EF2"/>
    <w:pPr>
      <w:autoSpaceDE w:val="0"/>
      <w:autoSpaceDN w:val="0"/>
      <w:adjustRightInd w:val="0"/>
      <w:jc w:val="both"/>
    </w:pPr>
    <w:rPr>
      <w:sz w:val="20"/>
      <w:szCs w:val="20"/>
    </w:rPr>
  </w:style>
  <w:style w:type="paragraph" w:styleId="BodyTextIndent3">
    <w:name w:val="Body Text Indent 3"/>
    <w:basedOn w:val="Normal"/>
    <w:rsid w:val="00480EF2"/>
    <w:pPr>
      <w:autoSpaceDE w:val="0"/>
      <w:autoSpaceDN w:val="0"/>
      <w:adjustRightInd w:val="0"/>
      <w:ind w:firstLine="720"/>
      <w:jc w:val="both"/>
    </w:pPr>
    <w:rPr>
      <w:sz w:val="20"/>
      <w:szCs w:val="20"/>
    </w:rPr>
  </w:style>
  <w:style w:type="paragraph" w:styleId="BodyText2">
    <w:name w:val="Body Text 2"/>
    <w:basedOn w:val="Normal"/>
    <w:rsid w:val="00480EF2"/>
    <w:pPr>
      <w:autoSpaceDE w:val="0"/>
      <w:autoSpaceDN w:val="0"/>
      <w:adjustRightInd w:val="0"/>
      <w:jc w:val="center"/>
    </w:pPr>
    <w:rPr>
      <w:sz w:val="28"/>
      <w:szCs w:val="20"/>
    </w:rPr>
  </w:style>
  <w:style w:type="paragraph" w:styleId="Footer">
    <w:name w:val="footer"/>
    <w:basedOn w:val="Normal"/>
    <w:rsid w:val="00480EF2"/>
    <w:pPr>
      <w:tabs>
        <w:tab w:val="center" w:pos="4320"/>
        <w:tab w:val="right" w:pos="8640"/>
      </w:tabs>
    </w:pPr>
    <w:rPr>
      <w:szCs w:val="20"/>
    </w:rPr>
  </w:style>
  <w:style w:type="character" w:styleId="PageNumber">
    <w:name w:val="page number"/>
    <w:basedOn w:val="DefaultParagraphFont"/>
    <w:rsid w:val="00480EF2"/>
  </w:style>
  <w:style w:type="paragraph" w:styleId="BodyText3">
    <w:name w:val="Body Text 3"/>
    <w:basedOn w:val="Normal"/>
    <w:rsid w:val="00EA2480"/>
    <w:pPr>
      <w:widowControl/>
      <w:jc w:val="both"/>
    </w:pPr>
    <w:rPr>
      <w:rFonts w:ascii="Times New Roman" w:hAnsi="Times New Roman"/>
      <w:sz w:val="24"/>
      <w:szCs w:val="20"/>
    </w:rPr>
  </w:style>
  <w:style w:type="table" w:styleId="TableGrid">
    <w:name w:val="Table Grid"/>
    <w:basedOn w:val="TableNormal"/>
    <w:rsid w:val="00E26D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UDHEZIM">
    <w:name w:val="BULLET UDHEZIM"/>
    <w:basedOn w:val="Normal"/>
    <w:rsid w:val="00F126D0"/>
    <w:pPr>
      <w:widowControl/>
      <w:tabs>
        <w:tab w:val="num" w:pos="360"/>
      </w:tabs>
      <w:spacing w:before="120" w:after="120"/>
      <w:jc w:val="both"/>
    </w:pPr>
    <w:rPr>
      <w:rFonts w:ascii="Book Antiqua" w:eastAsia="MS Mincho" w:hAnsi="Book Antiqua"/>
      <w:szCs w:val="24"/>
    </w:rPr>
  </w:style>
  <w:style w:type="paragraph" w:styleId="Header">
    <w:name w:val="header"/>
    <w:basedOn w:val="Normal"/>
    <w:rsid w:val="004969DF"/>
    <w:pPr>
      <w:widowControl/>
      <w:tabs>
        <w:tab w:val="center" w:pos="4819"/>
        <w:tab w:val="right" w:pos="9638"/>
      </w:tabs>
    </w:pPr>
    <w:rPr>
      <w:rFonts w:ascii="Tahoma" w:eastAsia="MS Mincho" w:hAnsi="Tahoma"/>
      <w:sz w:val="24"/>
      <w:szCs w:val="24"/>
      <w:lang w:val="it-IT" w:eastAsia="it-IT"/>
    </w:rPr>
  </w:style>
  <w:style w:type="paragraph" w:styleId="FootnoteText">
    <w:name w:val="footnote text"/>
    <w:basedOn w:val="Normal"/>
    <w:semiHidden/>
    <w:rsid w:val="00726073"/>
    <w:pPr>
      <w:widowControl/>
    </w:pPr>
    <w:rPr>
      <w:rFonts w:ascii="Times New Roman" w:hAnsi="Times New Roman"/>
      <w:sz w:val="20"/>
      <w:szCs w:val="20"/>
      <w:lang w:val="en-US"/>
    </w:rPr>
  </w:style>
  <w:style w:type="character" w:styleId="FootnoteReference">
    <w:name w:val="footnote reference"/>
    <w:semiHidden/>
    <w:rsid w:val="00726073"/>
    <w:rPr>
      <w:vertAlign w:val="superscript"/>
    </w:rPr>
  </w:style>
  <w:style w:type="character" w:customStyle="1" w:styleId="TitulliTitullChar">
    <w:name w:val="Titulli_Titull Char"/>
    <w:link w:val="TitulliTitull"/>
    <w:rsid w:val="00984C61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9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4214</Words>
  <Characters>24021</Characters>
  <Application>Microsoft Office Word</Application>
  <DocSecurity>0</DocSecurity>
  <Lines>200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REPUBLIKA E SHQIPëRISë</vt:lpstr>
    </vt:vector>
  </TitlesOfParts>
  <Company>QPZ</Company>
  <LinksUpToDate>false</LinksUpToDate>
  <CharactersWithSpaces>28179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E SHQIPëRISë</dc:title>
  <dc:subject/>
  <dc:creator>--</dc:creator>
  <cp:keywords/>
  <cp:lastModifiedBy>Inida Noga</cp:lastModifiedBy>
  <cp:revision>2</cp:revision>
  <cp:lastPrinted>2018-10-16T12:09:00Z</cp:lastPrinted>
  <dcterms:created xsi:type="dcterms:W3CDTF">2019-02-15T14:16:00Z</dcterms:created>
  <dcterms:modified xsi:type="dcterms:W3CDTF">2019-02-15T14:16:00Z</dcterms:modified>
</cp:coreProperties>
</file>