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7EE" w:rsidRPr="008827CE" w:rsidRDefault="004977EE" w:rsidP="00651260">
      <w:pPr>
        <w:pStyle w:val="Akti"/>
        <w:rPr>
          <w:sz w:val="21"/>
          <w:szCs w:val="21"/>
        </w:rPr>
      </w:pPr>
      <w:bookmarkStart w:id="0" w:name="_GoBack"/>
      <w:bookmarkEnd w:id="0"/>
      <w:r w:rsidRPr="008827CE">
        <w:rPr>
          <w:sz w:val="21"/>
          <w:szCs w:val="21"/>
        </w:rPr>
        <w:t>Vendim</w:t>
      </w:r>
    </w:p>
    <w:p w:rsidR="004977EE" w:rsidRPr="008827CE" w:rsidRDefault="004977EE" w:rsidP="00651260">
      <w:pPr>
        <w:pStyle w:val="NumriData"/>
        <w:rPr>
          <w:sz w:val="21"/>
          <w:szCs w:val="21"/>
        </w:rPr>
      </w:pPr>
      <w:r w:rsidRPr="008827CE">
        <w:rPr>
          <w:sz w:val="21"/>
          <w:szCs w:val="21"/>
        </w:rPr>
        <w:t>Nr.1216,</w:t>
      </w:r>
      <w:r w:rsidR="00FF062C">
        <w:rPr>
          <w:sz w:val="21"/>
          <w:szCs w:val="21"/>
        </w:rPr>
        <w:t xml:space="preserve"> d</w:t>
      </w:r>
      <w:r w:rsidRPr="008827CE">
        <w:rPr>
          <w:sz w:val="21"/>
          <w:szCs w:val="21"/>
        </w:rPr>
        <w:t>atë 3.9.2008</w:t>
      </w:r>
    </w:p>
    <w:p w:rsidR="004977EE" w:rsidRPr="008827CE" w:rsidRDefault="004977EE" w:rsidP="00651260">
      <w:pPr>
        <w:pStyle w:val="Paragrafi"/>
        <w:rPr>
          <w:sz w:val="21"/>
          <w:szCs w:val="21"/>
        </w:rPr>
      </w:pPr>
    </w:p>
    <w:p w:rsidR="004977EE" w:rsidRPr="008827CE" w:rsidRDefault="004977EE" w:rsidP="00651260">
      <w:pPr>
        <w:pStyle w:val="Titulli"/>
        <w:rPr>
          <w:sz w:val="21"/>
          <w:szCs w:val="21"/>
        </w:rPr>
      </w:pPr>
      <w:r w:rsidRPr="008827CE">
        <w:rPr>
          <w:sz w:val="21"/>
          <w:szCs w:val="21"/>
        </w:rPr>
        <w:t>Për miratimin e rregullave teknike për kërkesat thelbësore dhe vlerësimin e konformitetit të makinerive</w:t>
      </w:r>
    </w:p>
    <w:p w:rsidR="004977EE" w:rsidRPr="008827CE" w:rsidRDefault="004977EE" w:rsidP="00651260">
      <w:pPr>
        <w:pStyle w:val="Paragrafi"/>
        <w:rPr>
          <w:sz w:val="21"/>
          <w:szCs w:val="21"/>
        </w:rPr>
      </w:pPr>
    </w:p>
    <w:p w:rsidR="004977EE" w:rsidRPr="008827CE" w:rsidRDefault="004977EE" w:rsidP="00651260">
      <w:pPr>
        <w:pStyle w:val="Paragrafi"/>
        <w:rPr>
          <w:sz w:val="21"/>
          <w:szCs w:val="21"/>
        </w:rPr>
      </w:pPr>
      <w:r w:rsidRPr="008827CE">
        <w:rPr>
          <w:sz w:val="21"/>
          <w:szCs w:val="21"/>
        </w:rPr>
        <w:t>Në mbështetje të nenit 100 të Kushtetutës dhe të nenit 8, të ligjit nr.9779, datë 16.7.2007 “Për sigurinë e përgjithshme, kërkesat thelbësore dhe vlerësimin e konformitetit të produkteve joushiqmore”, me propozimin e Ministrit të Ekonomisë, Tregtisë dhe Energjetikës, Këshilli i Ministrave</w:t>
      </w:r>
    </w:p>
    <w:p w:rsidR="004977EE" w:rsidRPr="008827CE" w:rsidRDefault="004977EE" w:rsidP="00651260">
      <w:pPr>
        <w:pStyle w:val="Paragrafi"/>
        <w:rPr>
          <w:sz w:val="21"/>
          <w:szCs w:val="21"/>
        </w:rPr>
      </w:pPr>
    </w:p>
    <w:p w:rsidR="004977EE" w:rsidRPr="008827CE" w:rsidRDefault="004977EE" w:rsidP="00651260">
      <w:pPr>
        <w:pStyle w:val="VENDOSI"/>
        <w:rPr>
          <w:sz w:val="21"/>
          <w:szCs w:val="21"/>
        </w:rPr>
      </w:pPr>
      <w:r w:rsidRPr="008827CE">
        <w:rPr>
          <w:sz w:val="21"/>
          <w:szCs w:val="21"/>
        </w:rPr>
        <w:t>Vendosi:</w:t>
      </w:r>
    </w:p>
    <w:p w:rsidR="004977EE" w:rsidRPr="008827CE" w:rsidRDefault="004977EE" w:rsidP="00651260">
      <w:pPr>
        <w:pStyle w:val="Paragrafi"/>
        <w:rPr>
          <w:sz w:val="21"/>
          <w:szCs w:val="21"/>
        </w:rPr>
      </w:pPr>
    </w:p>
    <w:p w:rsidR="004977EE" w:rsidRPr="008827CE" w:rsidRDefault="004977EE" w:rsidP="00651260">
      <w:pPr>
        <w:pStyle w:val="Paragrafi"/>
        <w:rPr>
          <w:sz w:val="21"/>
          <w:szCs w:val="21"/>
        </w:rPr>
      </w:pPr>
      <w:r w:rsidRPr="008827CE">
        <w:rPr>
          <w:sz w:val="21"/>
          <w:szCs w:val="21"/>
        </w:rPr>
        <w:t>Miratimin e rregullave teknike për kërkesat thelbësore dhe vlerësimin e konformitetit të makinerive, sipas tekstit, që i bashkëlidhet këtij vendimi.</w:t>
      </w:r>
    </w:p>
    <w:p w:rsidR="004977EE" w:rsidRPr="008827CE" w:rsidRDefault="004977EE" w:rsidP="00651260">
      <w:pPr>
        <w:pStyle w:val="Paragrafi"/>
        <w:rPr>
          <w:sz w:val="21"/>
          <w:szCs w:val="21"/>
        </w:rPr>
      </w:pPr>
      <w:r w:rsidRPr="008827CE">
        <w:rPr>
          <w:sz w:val="21"/>
          <w:szCs w:val="21"/>
        </w:rPr>
        <w:t>Ky vendim hyn në fuqi pas botimit në Fletoren Zyrtare, por efektet për zbatimin e tij do të fillojnë më 29 dhjetor 2009.</w:t>
      </w:r>
    </w:p>
    <w:p w:rsidR="004977EE" w:rsidRPr="008827CE" w:rsidRDefault="004977EE" w:rsidP="00651260">
      <w:pPr>
        <w:pStyle w:val="Paragrafi"/>
        <w:rPr>
          <w:sz w:val="21"/>
          <w:szCs w:val="21"/>
        </w:rPr>
      </w:pPr>
    </w:p>
    <w:p w:rsidR="004977EE" w:rsidRPr="008827CE" w:rsidRDefault="004977EE" w:rsidP="00651260">
      <w:pPr>
        <w:pStyle w:val="Autoriteti"/>
        <w:rPr>
          <w:sz w:val="21"/>
          <w:szCs w:val="21"/>
        </w:rPr>
      </w:pPr>
      <w:r w:rsidRPr="008827CE">
        <w:rPr>
          <w:sz w:val="21"/>
          <w:szCs w:val="21"/>
        </w:rPr>
        <w:t>Kryeministri</w:t>
      </w:r>
    </w:p>
    <w:p w:rsidR="004977EE" w:rsidRPr="008827CE" w:rsidRDefault="004977EE" w:rsidP="00651260">
      <w:pPr>
        <w:pStyle w:val="AutoritetiEmer"/>
        <w:rPr>
          <w:sz w:val="21"/>
          <w:szCs w:val="21"/>
        </w:rPr>
      </w:pPr>
      <w:r w:rsidRPr="008827CE">
        <w:rPr>
          <w:sz w:val="21"/>
          <w:szCs w:val="21"/>
        </w:rPr>
        <w:t>Sali Berisha</w:t>
      </w:r>
    </w:p>
    <w:p w:rsidR="00D254DD" w:rsidRPr="008827CE" w:rsidRDefault="00D254DD" w:rsidP="00651260">
      <w:pPr>
        <w:pStyle w:val="Paragrafi"/>
        <w:rPr>
          <w:sz w:val="21"/>
          <w:szCs w:val="21"/>
        </w:rPr>
      </w:pPr>
    </w:p>
    <w:p w:rsidR="004977EE" w:rsidRPr="008827CE" w:rsidRDefault="004977EE" w:rsidP="00651260">
      <w:pPr>
        <w:pStyle w:val="Paragrafi"/>
        <w:rPr>
          <w:sz w:val="21"/>
          <w:szCs w:val="21"/>
        </w:rPr>
      </w:pPr>
    </w:p>
    <w:p w:rsidR="001118C7" w:rsidRPr="008827CE" w:rsidRDefault="001118C7" w:rsidP="00651260">
      <w:pPr>
        <w:pStyle w:val="Titulli"/>
        <w:rPr>
          <w:sz w:val="21"/>
          <w:szCs w:val="21"/>
        </w:rPr>
      </w:pPr>
      <w:r w:rsidRPr="008827CE">
        <w:rPr>
          <w:sz w:val="21"/>
          <w:szCs w:val="21"/>
        </w:rPr>
        <w:t>RREGULL TEKNIK</w:t>
      </w:r>
    </w:p>
    <w:p w:rsidR="001118C7" w:rsidRPr="008827CE" w:rsidRDefault="001118C7" w:rsidP="00651260">
      <w:pPr>
        <w:pStyle w:val="TitulliTitull"/>
        <w:rPr>
          <w:sz w:val="21"/>
          <w:szCs w:val="21"/>
        </w:rPr>
      </w:pPr>
      <w:r w:rsidRPr="008827CE">
        <w:rPr>
          <w:sz w:val="21"/>
          <w:szCs w:val="21"/>
        </w:rPr>
        <w:t>PëR KëRKESAT THELBëSORE</w:t>
      </w:r>
      <w:r w:rsidR="00651260" w:rsidRPr="008827CE">
        <w:rPr>
          <w:sz w:val="21"/>
          <w:szCs w:val="21"/>
        </w:rPr>
        <w:t xml:space="preserve"> </w:t>
      </w:r>
      <w:r w:rsidRPr="008827CE">
        <w:rPr>
          <w:sz w:val="21"/>
          <w:szCs w:val="21"/>
        </w:rPr>
        <w:t>DHE</w:t>
      </w:r>
      <w:r w:rsidR="00651260" w:rsidRPr="008827CE">
        <w:rPr>
          <w:sz w:val="21"/>
          <w:szCs w:val="21"/>
        </w:rPr>
        <w:t xml:space="preserve"> </w:t>
      </w:r>
      <w:r w:rsidRPr="008827CE">
        <w:rPr>
          <w:sz w:val="21"/>
          <w:szCs w:val="21"/>
        </w:rPr>
        <w:t>VLERëSIMIN E KONFORMITETIT</w:t>
      </w:r>
      <w:r w:rsidR="00651260" w:rsidRPr="008827CE">
        <w:rPr>
          <w:sz w:val="21"/>
          <w:szCs w:val="21"/>
        </w:rPr>
        <w:t xml:space="preserve"> </w:t>
      </w:r>
      <w:r w:rsidRPr="008827CE">
        <w:rPr>
          <w:sz w:val="21"/>
          <w:szCs w:val="21"/>
        </w:rPr>
        <w:t>Të</w:t>
      </w:r>
      <w:r w:rsidR="00651260" w:rsidRPr="008827CE">
        <w:rPr>
          <w:sz w:val="21"/>
          <w:szCs w:val="21"/>
        </w:rPr>
        <w:t xml:space="preserve"> </w:t>
      </w:r>
      <w:r w:rsidRPr="008827CE">
        <w:rPr>
          <w:sz w:val="21"/>
          <w:szCs w:val="21"/>
        </w:rPr>
        <w:t>MAKINERIVE</w:t>
      </w:r>
    </w:p>
    <w:p w:rsidR="001118C7" w:rsidRPr="008827CE" w:rsidRDefault="001118C7" w:rsidP="00651260">
      <w:pPr>
        <w:pStyle w:val="Paragrafi"/>
        <w:rPr>
          <w:sz w:val="21"/>
          <w:szCs w:val="21"/>
        </w:rPr>
      </w:pPr>
    </w:p>
    <w:p w:rsidR="001118C7" w:rsidRPr="008827CE" w:rsidRDefault="001118C7" w:rsidP="00651260">
      <w:pPr>
        <w:pStyle w:val="Paragrafi"/>
        <w:rPr>
          <w:sz w:val="21"/>
          <w:szCs w:val="21"/>
        </w:rPr>
      </w:pPr>
      <w:r w:rsidRPr="008827CE">
        <w:rPr>
          <w:sz w:val="21"/>
          <w:szCs w:val="21"/>
        </w:rPr>
        <w:t>1.Zbatimi</w:t>
      </w:r>
    </w:p>
    <w:p w:rsidR="001118C7" w:rsidRPr="008827CE" w:rsidRDefault="001118C7" w:rsidP="00651260">
      <w:pPr>
        <w:pStyle w:val="Paragrafi"/>
        <w:rPr>
          <w:sz w:val="21"/>
          <w:szCs w:val="21"/>
        </w:rPr>
      </w:pPr>
      <w:r w:rsidRPr="008827CE">
        <w:rPr>
          <w:sz w:val="21"/>
          <w:szCs w:val="21"/>
        </w:rPr>
        <w:t>A.Ky rregull teknik zbatohet për produkte si:</w:t>
      </w:r>
    </w:p>
    <w:p w:rsidR="001118C7" w:rsidRPr="008827CE" w:rsidRDefault="001118C7" w:rsidP="00651260">
      <w:pPr>
        <w:pStyle w:val="Paragrafi"/>
        <w:rPr>
          <w:sz w:val="21"/>
          <w:szCs w:val="21"/>
        </w:rPr>
      </w:pPr>
      <w:r w:rsidRPr="008827CE">
        <w:rPr>
          <w:sz w:val="21"/>
          <w:szCs w:val="21"/>
        </w:rPr>
        <w:t>a) makineri;</w:t>
      </w:r>
    </w:p>
    <w:p w:rsidR="001118C7" w:rsidRPr="008827CE" w:rsidRDefault="001118C7" w:rsidP="00651260">
      <w:pPr>
        <w:pStyle w:val="Paragrafi"/>
        <w:rPr>
          <w:sz w:val="21"/>
          <w:szCs w:val="21"/>
        </w:rPr>
      </w:pPr>
      <w:r w:rsidRPr="008827CE">
        <w:rPr>
          <w:sz w:val="21"/>
          <w:szCs w:val="21"/>
        </w:rPr>
        <w:t>b) paisje të këmbyeshme;</w:t>
      </w:r>
    </w:p>
    <w:p w:rsidR="001118C7" w:rsidRPr="008827CE" w:rsidRDefault="001118C7" w:rsidP="00651260">
      <w:pPr>
        <w:pStyle w:val="Paragrafi"/>
        <w:rPr>
          <w:sz w:val="21"/>
          <w:szCs w:val="21"/>
        </w:rPr>
      </w:pPr>
      <w:r w:rsidRPr="008827CE">
        <w:rPr>
          <w:sz w:val="21"/>
          <w:szCs w:val="21"/>
        </w:rPr>
        <w:t xml:space="preserve">c) komponentë sigurie; </w:t>
      </w:r>
    </w:p>
    <w:p w:rsidR="001118C7" w:rsidRPr="008827CE" w:rsidRDefault="001118C7" w:rsidP="00651260">
      <w:pPr>
        <w:pStyle w:val="Paragrafi"/>
        <w:rPr>
          <w:sz w:val="21"/>
          <w:szCs w:val="21"/>
        </w:rPr>
      </w:pPr>
      <w:r w:rsidRPr="008827CE">
        <w:rPr>
          <w:sz w:val="21"/>
          <w:szCs w:val="21"/>
        </w:rPr>
        <w:t>d) paisje ngritëse;</w:t>
      </w:r>
    </w:p>
    <w:p w:rsidR="001118C7" w:rsidRPr="008827CE" w:rsidRDefault="001118C7" w:rsidP="00651260">
      <w:pPr>
        <w:pStyle w:val="Paragrafi"/>
        <w:rPr>
          <w:sz w:val="21"/>
          <w:szCs w:val="21"/>
        </w:rPr>
      </w:pPr>
      <w:r w:rsidRPr="008827CE">
        <w:rPr>
          <w:sz w:val="21"/>
          <w:szCs w:val="21"/>
        </w:rPr>
        <w:t>e) zinxhira, kavo, rripa;</w:t>
      </w:r>
    </w:p>
    <w:p w:rsidR="001118C7" w:rsidRPr="008827CE" w:rsidRDefault="001118C7" w:rsidP="00651260">
      <w:pPr>
        <w:pStyle w:val="Paragrafi"/>
        <w:rPr>
          <w:sz w:val="21"/>
          <w:szCs w:val="21"/>
        </w:rPr>
      </w:pPr>
      <w:r w:rsidRPr="008827CE">
        <w:rPr>
          <w:sz w:val="21"/>
          <w:szCs w:val="21"/>
        </w:rPr>
        <w:t>f) paisje të lëvizshme të trasmetimit mekanik;</w:t>
      </w:r>
    </w:p>
    <w:p w:rsidR="001118C7" w:rsidRPr="008827CE" w:rsidRDefault="001118C7" w:rsidP="00651260">
      <w:pPr>
        <w:pStyle w:val="Paragrafi"/>
        <w:rPr>
          <w:sz w:val="21"/>
          <w:szCs w:val="21"/>
        </w:rPr>
      </w:pPr>
      <w:r w:rsidRPr="008827CE">
        <w:rPr>
          <w:sz w:val="21"/>
          <w:szCs w:val="21"/>
        </w:rPr>
        <w:t>g) makineri pjesërisht të kompletuara;</w:t>
      </w:r>
    </w:p>
    <w:p w:rsidR="001118C7" w:rsidRPr="008827CE" w:rsidRDefault="001118C7" w:rsidP="00651260">
      <w:pPr>
        <w:pStyle w:val="Paragrafi"/>
        <w:rPr>
          <w:sz w:val="21"/>
          <w:szCs w:val="21"/>
        </w:rPr>
      </w:pPr>
      <w:r w:rsidRPr="008827CE">
        <w:rPr>
          <w:sz w:val="21"/>
          <w:szCs w:val="21"/>
        </w:rPr>
        <w:t>B.Përjashtohen nga ky Rregull Teknik:</w:t>
      </w:r>
    </w:p>
    <w:p w:rsidR="001118C7" w:rsidRPr="008827CE" w:rsidRDefault="001118C7" w:rsidP="00651260">
      <w:pPr>
        <w:pStyle w:val="Paragrafi"/>
        <w:rPr>
          <w:sz w:val="21"/>
          <w:szCs w:val="21"/>
        </w:rPr>
      </w:pPr>
      <w:r w:rsidRPr="008827CE">
        <w:rPr>
          <w:sz w:val="21"/>
          <w:szCs w:val="21"/>
        </w:rPr>
        <w:t>a) komponentë të sigurise të parashikuar të përdoren si pjesë ndrrimi për zëvëndësim në komponentë të njënjte të sigurisë dhe furnizohen nga fabrikuesi i makinerisë origjinale,</w:t>
      </w:r>
    </w:p>
    <w:p w:rsidR="001118C7" w:rsidRPr="008827CE" w:rsidRDefault="001118C7" w:rsidP="00651260">
      <w:pPr>
        <w:pStyle w:val="Paragrafi"/>
        <w:rPr>
          <w:sz w:val="21"/>
          <w:szCs w:val="21"/>
        </w:rPr>
      </w:pPr>
      <w:r w:rsidRPr="008827CE">
        <w:rPr>
          <w:sz w:val="21"/>
          <w:szCs w:val="21"/>
        </w:rPr>
        <w:t>b) paisje specifike me përdorim në panaire dhe/ose në parqe lodrash,</w:t>
      </w:r>
    </w:p>
    <w:p w:rsidR="001118C7" w:rsidRPr="008827CE" w:rsidRDefault="001118C7" w:rsidP="00651260">
      <w:pPr>
        <w:pStyle w:val="Paragrafi"/>
        <w:rPr>
          <w:sz w:val="21"/>
          <w:szCs w:val="21"/>
        </w:rPr>
      </w:pPr>
      <w:r w:rsidRPr="008827CE">
        <w:rPr>
          <w:sz w:val="21"/>
          <w:szCs w:val="21"/>
        </w:rPr>
        <w:t>c) makineri të projektuara ose të vendosura në shërbim vetëm për qëllime nukleare të cilat, në rastin e një avarie, mund të rezultojnë me një rrezatim radioaktiviteti,</w:t>
      </w:r>
    </w:p>
    <w:p w:rsidR="001118C7" w:rsidRPr="008827CE" w:rsidRDefault="001118C7" w:rsidP="00651260">
      <w:pPr>
        <w:pStyle w:val="Paragrafi"/>
        <w:rPr>
          <w:sz w:val="21"/>
          <w:szCs w:val="21"/>
        </w:rPr>
      </w:pPr>
      <w:r w:rsidRPr="008827CE">
        <w:rPr>
          <w:sz w:val="21"/>
          <w:szCs w:val="21"/>
        </w:rPr>
        <w:t>d) armë, duke përfshirë dhe armët e zjarrit,</w:t>
      </w:r>
    </w:p>
    <w:p w:rsidR="001118C7" w:rsidRPr="008827CE" w:rsidRDefault="001118C7" w:rsidP="00651260">
      <w:pPr>
        <w:pStyle w:val="Paragrafi"/>
        <w:rPr>
          <w:sz w:val="21"/>
          <w:szCs w:val="21"/>
        </w:rPr>
      </w:pPr>
      <w:r w:rsidRPr="008827CE">
        <w:rPr>
          <w:sz w:val="21"/>
          <w:szCs w:val="21"/>
        </w:rPr>
        <w:t>e) mjete transporti si më poshtë:</w:t>
      </w:r>
    </w:p>
    <w:p w:rsidR="001118C7" w:rsidRPr="008827CE" w:rsidRDefault="001118C7" w:rsidP="00651260">
      <w:pPr>
        <w:pStyle w:val="Paragrafi"/>
        <w:rPr>
          <w:sz w:val="21"/>
          <w:szCs w:val="21"/>
        </w:rPr>
      </w:pPr>
      <w:r w:rsidRPr="008827CE">
        <w:rPr>
          <w:sz w:val="21"/>
          <w:szCs w:val="21"/>
        </w:rPr>
        <w:t>(i) traktorë me përdorim në sektorin bujqësor dhe pyjor me përjashtim të makinerive të montuara mbi këto mjete,</w:t>
      </w:r>
    </w:p>
    <w:p w:rsidR="001118C7" w:rsidRPr="008827CE" w:rsidRDefault="001118C7" w:rsidP="00651260">
      <w:pPr>
        <w:pStyle w:val="Paragrafi"/>
        <w:rPr>
          <w:sz w:val="21"/>
          <w:szCs w:val="21"/>
        </w:rPr>
      </w:pPr>
      <w:r w:rsidRPr="008827CE">
        <w:rPr>
          <w:sz w:val="21"/>
          <w:szCs w:val="21"/>
        </w:rPr>
        <w:t>(ii) mjete motorrike dhe rimorkiot e tyre, me përjashtim të makinerive të montuara mbi këto mjete,</w:t>
      </w:r>
    </w:p>
    <w:p w:rsidR="001118C7" w:rsidRPr="008827CE" w:rsidRDefault="001118C7" w:rsidP="00651260">
      <w:pPr>
        <w:pStyle w:val="Paragrafi"/>
        <w:rPr>
          <w:sz w:val="21"/>
          <w:szCs w:val="21"/>
        </w:rPr>
      </w:pPr>
      <w:r w:rsidRPr="008827CE">
        <w:rPr>
          <w:sz w:val="21"/>
          <w:szCs w:val="21"/>
        </w:rPr>
        <w:t>(iii) mjete motorrike të parashikuar vetëm për konkurim,</w:t>
      </w:r>
    </w:p>
    <w:p w:rsidR="001118C7" w:rsidRPr="008827CE" w:rsidRDefault="001118C7" w:rsidP="00651260">
      <w:pPr>
        <w:pStyle w:val="Paragrafi"/>
        <w:rPr>
          <w:sz w:val="21"/>
          <w:szCs w:val="21"/>
        </w:rPr>
      </w:pPr>
      <w:r w:rsidRPr="008827CE">
        <w:rPr>
          <w:sz w:val="21"/>
          <w:szCs w:val="21"/>
        </w:rPr>
        <w:t>(iv) mjete të rrjetit të transportit ajror, ujor dhe hekurudhor, me përjashtim të makinerive të montuara mbi këto mjete,</w:t>
      </w:r>
    </w:p>
    <w:p w:rsidR="001118C7" w:rsidRPr="008827CE" w:rsidRDefault="001118C7" w:rsidP="00651260">
      <w:pPr>
        <w:pStyle w:val="Paragrafi"/>
        <w:rPr>
          <w:sz w:val="21"/>
          <w:szCs w:val="21"/>
        </w:rPr>
      </w:pPr>
      <w:r w:rsidRPr="008827CE">
        <w:rPr>
          <w:sz w:val="21"/>
          <w:szCs w:val="21"/>
        </w:rPr>
        <w:t>f) anije lundruese dhe njësi detare të lëvizëshme dhe makineri të instaluara mbi bordin e anijeve dhe/ose njësive të tilla,</w:t>
      </w:r>
    </w:p>
    <w:p w:rsidR="001118C7" w:rsidRPr="008827CE" w:rsidRDefault="001118C7" w:rsidP="00651260">
      <w:pPr>
        <w:pStyle w:val="Paragrafi"/>
        <w:rPr>
          <w:sz w:val="21"/>
          <w:szCs w:val="21"/>
        </w:rPr>
      </w:pPr>
      <w:r w:rsidRPr="008827CE">
        <w:rPr>
          <w:sz w:val="21"/>
          <w:szCs w:val="21"/>
        </w:rPr>
        <w:t>g) makineri të projektuara dhe te konstruktuara vetëm për qëllime ushtarake dhe policore,</w:t>
      </w:r>
    </w:p>
    <w:p w:rsidR="001118C7" w:rsidRDefault="001118C7" w:rsidP="00651260">
      <w:pPr>
        <w:pStyle w:val="Paragrafi"/>
        <w:rPr>
          <w:sz w:val="21"/>
          <w:szCs w:val="21"/>
        </w:rPr>
      </w:pPr>
      <w:r w:rsidRPr="008827CE">
        <w:rPr>
          <w:sz w:val="21"/>
          <w:szCs w:val="21"/>
        </w:rPr>
        <w:t>h) makineri të projektuara dhe te konstruktuara vetëm për qëllime kërkimi dhe përdorimi të përkohshëm në laboratore,</w:t>
      </w:r>
    </w:p>
    <w:p w:rsidR="00EA0737" w:rsidRDefault="00EA0737" w:rsidP="00651260">
      <w:pPr>
        <w:pStyle w:val="Paragrafi"/>
        <w:rPr>
          <w:sz w:val="21"/>
          <w:szCs w:val="21"/>
        </w:rPr>
      </w:pPr>
    </w:p>
    <w:p w:rsidR="00EA0737" w:rsidRPr="008827CE" w:rsidRDefault="00EA0737" w:rsidP="00651260">
      <w:pPr>
        <w:pStyle w:val="Paragrafi"/>
        <w:rPr>
          <w:sz w:val="21"/>
          <w:szCs w:val="21"/>
        </w:rPr>
      </w:pPr>
    </w:p>
    <w:p w:rsidR="001118C7" w:rsidRPr="008827CE" w:rsidRDefault="001118C7" w:rsidP="00651260">
      <w:pPr>
        <w:pStyle w:val="Paragrafi"/>
        <w:rPr>
          <w:sz w:val="21"/>
          <w:szCs w:val="21"/>
        </w:rPr>
      </w:pPr>
      <w:r w:rsidRPr="008827CE">
        <w:rPr>
          <w:sz w:val="21"/>
          <w:szCs w:val="21"/>
        </w:rPr>
        <w:t>i) trasmisione ngritëse në miniera,</w:t>
      </w:r>
    </w:p>
    <w:p w:rsidR="001118C7" w:rsidRPr="008827CE" w:rsidRDefault="001118C7" w:rsidP="00651260">
      <w:pPr>
        <w:pStyle w:val="Paragrafi"/>
        <w:rPr>
          <w:sz w:val="21"/>
          <w:szCs w:val="21"/>
        </w:rPr>
      </w:pPr>
      <w:r w:rsidRPr="008827CE">
        <w:rPr>
          <w:sz w:val="21"/>
          <w:szCs w:val="21"/>
        </w:rPr>
        <w:t>j) makineri të parashikuara për lëvizjet skenike gjatë interpretimeve artistike,</w:t>
      </w:r>
    </w:p>
    <w:p w:rsidR="001118C7" w:rsidRPr="008827CE" w:rsidRDefault="001118C7" w:rsidP="00651260">
      <w:pPr>
        <w:pStyle w:val="Paragrafi"/>
        <w:rPr>
          <w:sz w:val="21"/>
          <w:szCs w:val="21"/>
        </w:rPr>
      </w:pPr>
      <w:r w:rsidRPr="008827CE">
        <w:rPr>
          <w:sz w:val="21"/>
          <w:szCs w:val="21"/>
        </w:rPr>
        <w:t xml:space="preserve">k) makineri elektrike dhe elektronike qe mbulohen nga Rregulli Teknik “Per kerkesat thelbesore </w:t>
      </w:r>
      <w:r w:rsidRPr="008827CE">
        <w:rPr>
          <w:sz w:val="21"/>
          <w:szCs w:val="21"/>
        </w:rPr>
        <w:lastRenderedPageBreak/>
        <w:t>dhe vleresimin e konformitetit te paisjeve elektrike te projektuara brenda disa kufijve te tensionit” miratuar me VKM Nr 369, date 27.03.2008, te zbatuara per:</w:t>
      </w:r>
    </w:p>
    <w:p w:rsidR="001118C7" w:rsidRPr="008827CE" w:rsidRDefault="001118C7" w:rsidP="00651260">
      <w:pPr>
        <w:pStyle w:val="Paragrafi"/>
        <w:rPr>
          <w:sz w:val="21"/>
          <w:szCs w:val="21"/>
        </w:rPr>
      </w:pPr>
      <w:r w:rsidRPr="008827CE">
        <w:rPr>
          <w:sz w:val="21"/>
          <w:szCs w:val="21"/>
        </w:rPr>
        <w:t xml:space="preserve">(i) përdorime shtëpiake, </w:t>
      </w:r>
    </w:p>
    <w:p w:rsidR="001118C7" w:rsidRPr="008827CE" w:rsidRDefault="001118C7" w:rsidP="00651260">
      <w:pPr>
        <w:pStyle w:val="Paragrafi"/>
        <w:rPr>
          <w:sz w:val="21"/>
          <w:szCs w:val="21"/>
        </w:rPr>
      </w:pPr>
      <w:r w:rsidRPr="008827CE">
        <w:rPr>
          <w:sz w:val="21"/>
          <w:szCs w:val="21"/>
        </w:rPr>
        <w:t>(ii) paisje audio dhe video,</w:t>
      </w:r>
    </w:p>
    <w:p w:rsidR="001118C7" w:rsidRPr="008827CE" w:rsidRDefault="001118C7" w:rsidP="00651260">
      <w:pPr>
        <w:pStyle w:val="Paragrafi"/>
        <w:rPr>
          <w:sz w:val="21"/>
          <w:szCs w:val="21"/>
        </w:rPr>
      </w:pPr>
      <w:r w:rsidRPr="008827CE">
        <w:rPr>
          <w:sz w:val="21"/>
          <w:szCs w:val="21"/>
        </w:rPr>
        <w:t>(iii) paisje të teknollogjisë informatike,</w:t>
      </w:r>
    </w:p>
    <w:p w:rsidR="001118C7" w:rsidRPr="008827CE" w:rsidRDefault="001118C7" w:rsidP="00651260">
      <w:pPr>
        <w:pStyle w:val="Paragrafi"/>
        <w:rPr>
          <w:sz w:val="21"/>
          <w:szCs w:val="21"/>
        </w:rPr>
      </w:pPr>
      <w:r w:rsidRPr="008827CE">
        <w:rPr>
          <w:sz w:val="21"/>
          <w:szCs w:val="21"/>
        </w:rPr>
        <w:t>(iv) makineri të zakonshme zyre,</w:t>
      </w:r>
    </w:p>
    <w:p w:rsidR="001118C7" w:rsidRPr="008827CE" w:rsidRDefault="001118C7" w:rsidP="00651260">
      <w:pPr>
        <w:pStyle w:val="Paragrafi"/>
        <w:rPr>
          <w:sz w:val="21"/>
          <w:szCs w:val="21"/>
        </w:rPr>
      </w:pPr>
      <w:r w:rsidRPr="008827CE">
        <w:rPr>
          <w:sz w:val="21"/>
          <w:szCs w:val="21"/>
        </w:rPr>
        <w:t>(v) paisje shpërndarëse dhe kontrolli të tensionit të ulët,</w:t>
      </w:r>
    </w:p>
    <w:p w:rsidR="001118C7" w:rsidRPr="008827CE" w:rsidRDefault="001118C7" w:rsidP="00651260">
      <w:pPr>
        <w:pStyle w:val="Paragrafi"/>
        <w:rPr>
          <w:sz w:val="21"/>
          <w:szCs w:val="21"/>
        </w:rPr>
      </w:pPr>
      <w:r w:rsidRPr="008827CE">
        <w:rPr>
          <w:sz w:val="21"/>
          <w:szCs w:val="21"/>
        </w:rPr>
        <w:t>(vi) elektomotorra,</w:t>
      </w:r>
    </w:p>
    <w:p w:rsidR="001118C7" w:rsidRPr="008827CE" w:rsidRDefault="001118C7" w:rsidP="00651260">
      <w:pPr>
        <w:pStyle w:val="Paragrafi"/>
        <w:rPr>
          <w:sz w:val="21"/>
          <w:szCs w:val="21"/>
        </w:rPr>
      </w:pPr>
      <w:r w:rsidRPr="008827CE">
        <w:rPr>
          <w:sz w:val="21"/>
          <w:szCs w:val="21"/>
        </w:rPr>
        <w:t>l) tipe te ndryshme të paisjeve elektrike të tensionit të lartë si:</w:t>
      </w:r>
    </w:p>
    <w:p w:rsidR="001118C7" w:rsidRPr="008827CE" w:rsidRDefault="001118C7" w:rsidP="00651260">
      <w:pPr>
        <w:pStyle w:val="Paragrafi"/>
        <w:rPr>
          <w:sz w:val="21"/>
          <w:szCs w:val="21"/>
        </w:rPr>
      </w:pPr>
      <w:r w:rsidRPr="008827CE">
        <w:rPr>
          <w:sz w:val="21"/>
          <w:szCs w:val="21"/>
        </w:rPr>
        <w:t>(i) paisje shpërndarëse dhe kontrolli,</w:t>
      </w:r>
    </w:p>
    <w:p w:rsidR="001118C7" w:rsidRPr="008827CE" w:rsidRDefault="001118C7" w:rsidP="00651260">
      <w:pPr>
        <w:pStyle w:val="Paragrafi"/>
        <w:rPr>
          <w:sz w:val="21"/>
          <w:szCs w:val="21"/>
        </w:rPr>
      </w:pPr>
      <w:r w:rsidRPr="008827CE">
        <w:rPr>
          <w:sz w:val="21"/>
          <w:szCs w:val="21"/>
        </w:rPr>
        <w:t>(ii) transformatorë.</w:t>
      </w:r>
    </w:p>
    <w:p w:rsidR="001118C7" w:rsidRPr="008827CE" w:rsidRDefault="001118C7" w:rsidP="00651260">
      <w:pPr>
        <w:pStyle w:val="Paragrafi"/>
        <w:rPr>
          <w:sz w:val="21"/>
          <w:szCs w:val="21"/>
        </w:rPr>
      </w:pPr>
      <w:r w:rsidRPr="008827CE">
        <w:rPr>
          <w:sz w:val="21"/>
          <w:szCs w:val="21"/>
        </w:rPr>
        <w:t>2.Përkufizime</w:t>
      </w:r>
    </w:p>
    <w:p w:rsidR="001118C7" w:rsidRPr="008827CE" w:rsidRDefault="001118C7" w:rsidP="00651260">
      <w:pPr>
        <w:pStyle w:val="Paragrafi"/>
        <w:rPr>
          <w:sz w:val="21"/>
          <w:szCs w:val="21"/>
        </w:rPr>
      </w:pPr>
      <w:r w:rsidRPr="008827CE">
        <w:rPr>
          <w:sz w:val="21"/>
          <w:szCs w:val="21"/>
        </w:rPr>
        <w:t>Në kuptim të këtij Rregulli Teknik termi “makineri” parashikon  produktet e listuara në pikën 1 (A), nga pika a) deri në piken f).</w:t>
      </w:r>
    </w:p>
    <w:p w:rsidR="001118C7" w:rsidRPr="008827CE" w:rsidRDefault="001118C7" w:rsidP="00651260">
      <w:pPr>
        <w:pStyle w:val="Paragrafi"/>
        <w:rPr>
          <w:sz w:val="21"/>
          <w:szCs w:val="21"/>
        </w:rPr>
      </w:pPr>
      <w:r w:rsidRPr="008827CE">
        <w:rPr>
          <w:sz w:val="21"/>
          <w:szCs w:val="21"/>
        </w:rPr>
        <w:t>Përcaktimet e mëposhtme nënkuptojne:</w:t>
      </w:r>
    </w:p>
    <w:p w:rsidR="001118C7" w:rsidRPr="008827CE" w:rsidRDefault="001118C7" w:rsidP="00651260">
      <w:pPr>
        <w:pStyle w:val="Paragrafi"/>
        <w:rPr>
          <w:sz w:val="21"/>
          <w:szCs w:val="21"/>
        </w:rPr>
      </w:pPr>
      <w:r w:rsidRPr="008827CE">
        <w:rPr>
          <w:sz w:val="21"/>
          <w:szCs w:val="21"/>
        </w:rPr>
        <w:t>a) “makineri” eshte:</w:t>
      </w:r>
    </w:p>
    <w:p w:rsidR="001118C7" w:rsidRPr="008827CE" w:rsidRDefault="001118C7" w:rsidP="00651260">
      <w:pPr>
        <w:pStyle w:val="Paragrafi"/>
        <w:rPr>
          <w:sz w:val="21"/>
          <w:szCs w:val="21"/>
        </w:rPr>
      </w:pPr>
      <w:r w:rsidRPr="008827CE">
        <w:rPr>
          <w:sz w:val="21"/>
          <w:szCs w:val="21"/>
        </w:rPr>
        <w:t>(i) një montim, i përshtatur ose i parashikuar të përshtatet me një sistem drejtimi, ndryshe nga ai i zbatuar direkt nga përpjekja njerëzore ose e kafsheve, dhe qe përbëhet nga pjesë ose komponentë ku të pakten një nga të cilët eshte i lëvizshem dhe te bashkuar për një përdorim specifik.</w:t>
      </w:r>
    </w:p>
    <w:p w:rsidR="001118C7" w:rsidRPr="008827CE" w:rsidRDefault="001118C7" w:rsidP="00651260">
      <w:pPr>
        <w:pStyle w:val="Paragrafi"/>
        <w:rPr>
          <w:sz w:val="21"/>
          <w:szCs w:val="21"/>
        </w:rPr>
      </w:pPr>
      <w:r w:rsidRPr="008827CE">
        <w:rPr>
          <w:sz w:val="21"/>
          <w:szCs w:val="21"/>
        </w:rPr>
        <w:t>(ii) një montim i referuar si më lart, që i mungojnë vetëm komponentët që e lidhin atë me vendin ose me burimet e energjisë dhe lëvizjes,</w:t>
      </w:r>
    </w:p>
    <w:p w:rsidR="001118C7" w:rsidRPr="008827CE" w:rsidRDefault="001118C7" w:rsidP="00651260">
      <w:pPr>
        <w:pStyle w:val="Paragrafi"/>
        <w:rPr>
          <w:sz w:val="21"/>
          <w:szCs w:val="21"/>
        </w:rPr>
      </w:pPr>
      <w:r w:rsidRPr="008827CE">
        <w:rPr>
          <w:sz w:val="21"/>
          <w:szCs w:val="21"/>
        </w:rPr>
        <w:t>(iii) një montim i referuar si më lart, i gatshëm të instalohet dhe të jetë në gjëndje të funksionojë vetëm nëse montohet në mjetet e transportit, ose instalohet në një ndërtesë ose në një strukurë,</w:t>
      </w:r>
    </w:p>
    <w:p w:rsidR="001118C7" w:rsidRPr="008827CE" w:rsidRDefault="001118C7" w:rsidP="00651260">
      <w:pPr>
        <w:pStyle w:val="Paragrafi"/>
        <w:rPr>
          <w:sz w:val="21"/>
          <w:szCs w:val="21"/>
        </w:rPr>
      </w:pPr>
      <w:r w:rsidRPr="008827CE">
        <w:rPr>
          <w:sz w:val="21"/>
          <w:szCs w:val="21"/>
        </w:rPr>
        <w:t>(iv) montime të makinerive i referuar si me lart ose makineri pjeserisht të kompletuara te referuara në pikën (g) te cilat, për të arritur ne të njëjtin pëfundim, rregullohen dhe kontrollohen që te funksionojnë si një tërësi integrale,</w:t>
      </w:r>
    </w:p>
    <w:p w:rsidR="001118C7" w:rsidRPr="008827CE" w:rsidRDefault="001118C7" w:rsidP="00651260">
      <w:pPr>
        <w:pStyle w:val="Paragrafi"/>
        <w:rPr>
          <w:sz w:val="21"/>
          <w:szCs w:val="21"/>
        </w:rPr>
      </w:pPr>
      <w:r w:rsidRPr="008827CE">
        <w:rPr>
          <w:sz w:val="21"/>
          <w:szCs w:val="21"/>
        </w:rPr>
        <w:t>(v) një montim i pjesëve ose komponentëve te bashkuar, ku te pakten një nga të cilet lëviz dhe që bashkohen së bashku për ngritjen e ngarkesa dhe ku vetem burimi i fuqisë është direkt i zbatuar nga veprimi njerëzor,</w:t>
      </w:r>
    </w:p>
    <w:p w:rsidR="001118C7" w:rsidRPr="008827CE" w:rsidRDefault="001118C7" w:rsidP="00651260">
      <w:pPr>
        <w:pStyle w:val="Paragrafi"/>
        <w:rPr>
          <w:sz w:val="21"/>
          <w:szCs w:val="21"/>
        </w:rPr>
      </w:pPr>
      <w:r w:rsidRPr="008827CE">
        <w:rPr>
          <w:sz w:val="21"/>
          <w:szCs w:val="21"/>
        </w:rPr>
        <w:t>b) “paisje e këmbyeshme” është një paisje e cila mbas vendosjes në shërbim të makinerisë ose të një traktori, montohet nga vetë operatori i makinerisë ose traktorit me qëllim që të ndryshojë funksionin e tij ose të realizojë një funksion të ri, për sa kohe qe kjo paisje nuk është një mjet (instrument).</w:t>
      </w:r>
    </w:p>
    <w:p w:rsidR="001118C7" w:rsidRPr="008827CE" w:rsidRDefault="001118C7" w:rsidP="00651260">
      <w:pPr>
        <w:pStyle w:val="Paragrafi"/>
        <w:rPr>
          <w:sz w:val="21"/>
          <w:szCs w:val="21"/>
        </w:rPr>
      </w:pPr>
      <w:r w:rsidRPr="008827CE">
        <w:rPr>
          <w:sz w:val="21"/>
          <w:szCs w:val="21"/>
        </w:rPr>
        <w:t>c) “komponent i sigurisë” është një komponent që:</w:t>
      </w:r>
    </w:p>
    <w:p w:rsidR="001118C7" w:rsidRPr="008827CE" w:rsidRDefault="001118C7" w:rsidP="00651260">
      <w:pPr>
        <w:pStyle w:val="Paragrafi"/>
        <w:rPr>
          <w:sz w:val="21"/>
          <w:szCs w:val="21"/>
        </w:rPr>
      </w:pPr>
      <w:r w:rsidRPr="008827CE">
        <w:rPr>
          <w:sz w:val="21"/>
          <w:szCs w:val="21"/>
        </w:rPr>
        <w:t>(i) shërben për të plotësuar një funksion sigurie,</w:t>
      </w:r>
    </w:p>
    <w:p w:rsidR="001118C7" w:rsidRPr="008827CE" w:rsidRDefault="001118C7" w:rsidP="00651260">
      <w:pPr>
        <w:pStyle w:val="Paragrafi"/>
        <w:rPr>
          <w:sz w:val="21"/>
          <w:szCs w:val="21"/>
        </w:rPr>
      </w:pPr>
      <w:r w:rsidRPr="008827CE">
        <w:rPr>
          <w:sz w:val="21"/>
          <w:szCs w:val="21"/>
        </w:rPr>
        <w:t>(ii) është vendosur në treg, në mënyrë të pavarur</w:t>
      </w:r>
    </w:p>
    <w:p w:rsidR="001118C7" w:rsidRPr="008827CE" w:rsidRDefault="001118C7" w:rsidP="00651260">
      <w:pPr>
        <w:pStyle w:val="Paragrafi"/>
        <w:rPr>
          <w:sz w:val="21"/>
          <w:szCs w:val="21"/>
        </w:rPr>
      </w:pPr>
      <w:r w:rsidRPr="008827CE">
        <w:rPr>
          <w:sz w:val="21"/>
          <w:szCs w:val="21"/>
        </w:rPr>
        <w:t>(iii) difekti dhe/ose funksionimi i keq rrezikon sigurinë e personave, dhe</w:t>
      </w:r>
    </w:p>
    <w:p w:rsidR="001118C7" w:rsidRPr="008827CE" w:rsidRDefault="001118C7" w:rsidP="00651260">
      <w:pPr>
        <w:pStyle w:val="Paragrafi"/>
        <w:rPr>
          <w:sz w:val="21"/>
          <w:szCs w:val="21"/>
        </w:rPr>
      </w:pPr>
      <w:r w:rsidRPr="008827CE">
        <w:rPr>
          <w:sz w:val="21"/>
          <w:szCs w:val="21"/>
        </w:rPr>
        <w:t>(iv) nuk eshte i domosdoshem ne qellimin qe eshte projektuar makineria ose qe funksione te tilla mund te zevendesohen me komponente te tjere.</w:t>
      </w:r>
    </w:p>
    <w:p w:rsidR="001118C7" w:rsidRPr="008827CE" w:rsidRDefault="001118C7" w:rsidP="00651260">
      <w:pPr>
        <w:pStyle w:val="Paragrafi"/>
        <w:rPr>
          <w:sz w:val="21"/>
          <w:szCs w:val="21"/>
        </w:rPr>
      </w:pPr>
      <w:r w:rsidRPr="008827CE">
        <w:rPr>
          <w:sz w:val="21"/>
          <w:szCs w:val="21"/>
        </w:rPr>
        <w:t>Lista e komponentëve të sigurisë është dhënë në pikën 18.</w:t>
      </w:r>
    </w:p>
    <w:p w:rsidR="001118C7" w:rsidRPr="008827CE" w:rsidRDefault="001118C7" w:rsidP="00651260">
      <w:pPr>
        <w:pStyle w:val="Paragrafi"/>
        <w:rPr>
          <w:sz w:val="21"/>
          <w:szCs w:val="21"/>
        </w:rPr>
      </w:pPr>
      <w:r w:rsidRPr="008827CE">
        <w:rPr>
          <w:sz w:val="21"/>
          <w:szCs w:val="21"/>
        </w:rPr>
        <w:t>d) “paisje ngritëse” është një komponent ose paisje jo e vendosur në makinerinë ngritëse, qe lejon mbajtjen e ngarkeses qe vendoset ndërmjet makinerisë dhe ngarkesës ose mbi vetë ngarkesën, ose është parashikuar të formojë një pjesë integrale me ngarkesën dhe ështe vendosur në treg në mënyrë te pavarur;</w:t>
      </w:r>
    </w:p>
    <w:p w:rsidR="001118C7" w:rsidRPr="008827CE" w:rsidRDefault="001118C7" w:rsidP="00651260">
      <w:pPr>
        <w:pStyle w:val="Paragrafi"/>
        <w:rPr>
          <w:sz w:val="21"/>
          <w:szCs w:val="21"/>
        </w:rPr>
      </w:pPr>
      <w:r w:rsidRPr="008827CE">
        <w:rPr>
          <w:sz w:val="21"/>
          <w:szCs w:val="21"/>
        </w:rPr>
        <w:t>Paisjet e varjes dhe komponentet e tyre konsiderohen gjithashtu paisje ngritese.</w:t>
      </w:r>
    </w:p>
    <w:p w:rsidR="001118C7" w:rsidRPr="008827CE" w:rsidRDefault="001118C7" w:rsidP="00651260">
      <w:pPr>
        <w:pStyle w:val="Paragrafi"/>
        <w:rPr>
          <w:sz w:val="21"/>
          <w:szCs w:val="21"/>
        </w:rPr>
      </w:pPr>
      <w:r w:rsidRPr="008827CE">
        <w:rPr>
          <w:sz w:val="21"/>
          <w:szCs w:val="21"/>
        </w:rPr>
        <w:t>e) “zinxhira, kavo, rripa” nënkuptojnë zinxhira, kavo dhe rripa të projektuar dhe te konstruktuar për qëllime ngritëse si pjesë të makinerisë ngritëse ose paisjeve ngritëse,</w:t>
      </w:r>
    </w:p>
    <w:p w:rsidR="001118C7" w:rsidRPr="008827CE" w:rsidRDefault="001118C7" w:rsidP="00651260">
      <w:pPr>
        <w:pStyle w:val="Paragrafi"/>
        <w:rPr>
          <w:sz w:val="21"/>
          <w:szCs w:val="21"/>
        </w:rPr>
      </w:pPr>
      <w:r w:rsidRPr="008827CE">
        <w:rPr>
          <w:sz w:val="21"/>
          <w:szCs w:val="21"/>
        </w:rPr>
        <w:t>f) “paisje te levizeshme te trasmetimit mekanik” është një komponent i lëvizshëm që trasmeton fuqinë ndërmjet makinerisë ose një traktori me një makineri tjetër në vëndin ku bashkohen. Kur kjo paisje vendoset në treg me mbrojtëse, ajo vlerësohet si një ;</w:t>
      </w:r>
    </w:p>
    <w:p w:rsidR="001118C7" w:rsidRDefault="001118C7" w:rsidP="00651260">
      <w:pPr>
        <w:pStyle w:val="Paragrafi"/>
        <w:rPr>
          <w:sz w:val="21"/>
          <w:szCs w:val="21"/>
        </w:rPr>
      </w:pPr>
      <w:r w:rsidRPr="008827CE">
        <w:rPr>
          <w:sz w:val="21"/>
          <w:szCs w:val="21"/>
        </w:rPr>
        <w:t xml:space="preserve">g) “makineri pjesërisht e kompletuar” është një montim që është pothuajse një makineri por qe nuk mund të realizojë një zbatim të veçantë. </w:t>
      </w:r>
    </w:p>
    <w:p w:rsidR="00EA0737" w:rsidRPr="008827CE" w:rsidRDefault="00EA0737" w:rsidP="00651260">
      <w:pPr>
        <w:pStyle w:val="Paragrafi"/>
        <w:rPr>
          <w:sz w:val="21"/>
          <w:szCs w:val="21"/>
        </w:rPr>
      </w:pPr>
    </w:p>
    <w:p w:rsidR="001118C7" w:rsidRPr="008827CE" w:rsidRDefault="001118C7" w:rsidP="00651260">
      <w:pPr>
        <w:pStyle w:val="Paragrafi"/>
        <w:rPr>
          <w:sz w:val="21"/>
          <w:szCs w:val="21"/>
        </w:rPr>
      </w:pPr>
      <w:r w:rsidRPr="008827CE">
        <w:rPr>
          <w:sz w:val="21"/>
          <w:szCs w:val="21"/>
        </w:rPr>
        <w:t>Një sistem drejtimi eshte makineri pjesërisht e kompletuar. Makineria pjesërisht e kompletuar parashikohet vetëm të përfshihet ose të montohet në një makineri, ose me një makineri tjetër pjesërisht të kompletuar, ose me nje paisje, duke formuar në këtë mënyrë një makineri per te cilen zbatohet ky Rregull Teknik.</w:t>
      </w:r>
    </w:p>
    <w:p w:rsidR="001118C7" w:rsidRPr="008827CE" w:rsidRDefault="00651260" w:rsidP="00651260">
      <w:pPr>
        <w:pStyle w:val="Paragrafi"/>
        <w:rPr>
          <w:sz w:val="21"/>
          <w:szCs w:val="21"/>
        </w:rPr>
      </w:pPr>
      <w:r w:rsidRPr="008827CE">
        <w:rPr>
          <w:sz w:val="21"/>
          <w:szCs w:val="21"/>
        </w:rPr>
        <w:t xml:space="preserve">3. </w:t>
      </w:r>
      <w:r w:rsidR="001118C7" w:rsidRPr="008827CE">
        <w:rPr>
          <w:sz w:val="21"/>
          <w:szCs w:val="21"/>
        </w:rPr>
        <w:t>Përjashtime</w:t>
      </w:r>
    </w:p>
    <w:p w:rsidR="001118C7" w:rsidRPr="008827CE" w:rsidRDefault="001118C7" w:rsidP="00651260">
      <w:pPr>
        <w:pStyle w:val="Paragrafi"/>
        <w:rPr>
          <w:sz w:val="21"/>
          <w:szCs w:val="21"/>
        </w:rPr>
      </w:pPr>
      <w:r w:rsidRPr="008827CE">
        <w:rPr>
          <w:sz w:val="21"/>
          <w:szCs w:val="21"/>
        </w:rPr>
        <w:t xml:space="preserve">Kur për makineri rreziqet e referuara në pikën 14 janë tërësisht ose pjesërisht të mbuluara më </w:t>
      </w:r>
      <w:r w:rsidRPr="008827CE">
        <w:rPr>
          <w:sz w:val="21"/>
          <w:szCs w:val="21"/>
        </w:rPr>
        <w:lastRenderedPageBreak/>
        <w:t>specifikisht nga Rregulla te tjerë Teknik, ky Rregull Teknik nuk zbatohet ose ndërpritet së zbatuari në atë makineri përsa i përket atyre rreziqeve që zbatohen ne Rregulla të tjerë Teknik.</w:t>
      </w:r>
    </w:p>
    <w:p w:rsidR="001118C7" w:rsidRPr="008827CE" w:rsidRDefault="001118C7" w:rsidP="00651260">
      <w:pPr>
        <w:pStyle w:val="Paragrafi"/>
        <w:rPr>
          <w:sz w:val="21"/>
          <w:szCs w:val="21"/>
        </w:rPr>
      </w:pPr>
      <w:r w:rsidRPr="008827CE">
        <w:rPr>
          <w:sz w:val="21"/>
          <w:szCs w:val="21"/>
        </w:rPr>
        <w:t>4.Mbikqyrja e tregut</w:t>
      </w:r>
    </w:p>
    <w:p w:rsidR="001118C7" w:rsidRPr="008827CE" w:rsidRDefault="001118C7" w:rsidP="00651260">
      <w:pPr>
        <w:pStyle w:val="Paragrafi"/>
        <w:rPr>
          <w:sz w:val="21"/>
          <w:szCs w:val="21"/>
        </w:rPr>
      </w:pPr>
      <w:r w:rsidRPr="008827CE">
        <w:rPr>
          <w:sz w:val="21"/>
          <w:szCs w:val="21"/>
        </w:rPr>
        <w:t>a). Struktura Pergjegjese e Mbikqyrjes se Tregut merr te gjithe masat e nevojshme qe te siguroje se makineria e vendosur ne treg dhe/ ose ne sherbim ka plotesuar kerkesat e ketij Rregulli Teknik dhe nuk rrezikon shendetin dhe sigurine e personave, te kafsheve shtepiake dhe te prones kur makineria instalohet, mirembahet dhe perdoret sipas kushteve te parashikuara.</w:t>
      </w:r>
    </w:p>
    <w:p w:rsidR="001118C7" w:rsidRPr="008827CE" w:rsidRDefault="001118C7" w:rsidP="00651260">
      <w:pPr>
        <w:pStyle w:val="Paragrafi"/>
        <w:rPr>
          <w:sz w:val="21"/>
          <w:szCs w:val="21"/>
        </w:rPr>
      </w:pPr>
      <w:r w:rsidRPr="008827CE">
        <w:rPr>
          <w:sz w:val="21"/>
          <w:szCs w:val="21"/>
        </w:rPr>
        <w:t>b). Struktura Pergjegjese e Mbikqyrjes se Tregut merr te gjithe masat e nevojshme qe te siguroje se makineria pjeserisht e kompletuar vendoset ne treg vetem nese ploteson kerkesat e ketij Rregulli Teknik</w:t>
      </w:r>
    </w:p>
    <w:p w:rsidR="001118C7" w:rsidRPr="008827CE" w:rsidRDefault="001118C7" w:rsidP="00651260">
      <w:pPr>
        <w:pStyle w:val="Paragrafi"/>
        <w:rPr>
          <w:sz w:val="21"/>
          <w:szCs w:val="21"/>
        </w:rPr>
      </w:pPr>
      <w:r w:rsidRPr="008827CE">
        <w:rPr>
          <w:sz w:val="21"/>
          <w:szCs w:val="21"/>
        </w:rPr>
        <w:t>5.Regjistrimi dhe vendosja në treg dhe/ose në shërbim</w:t>
      </w:r>
    </w:p>
    <w:p w:rsidR="001118C7" w:rsidRPr="008827CE" w:rsidRDefault="001118C7" w:rsidP="00651260">
      <w:pPr>
        <w:pStyle w:val="Paragrafi"/>
        <w:rPr>
          <w:sz w:val="21"/>
          <w:szCs w:val="21"/>
        </w:rPr>
      </w:pPr>
      <w:r w:rsidRPr="008827CE">
        <w:rPr>
          <w:sz w:val="21"/>
          <w:szCs w:val="21"/>
        </w:rPr>
        <w:t>5.1Regjistrimi</w:t>
      </w:r>
    </w:p>
    <w:p w:rsidR="001118C7" w:rsidRPr="008827CE" w:rsidRDefault="001118C7" w:rsidP="00651260">
      <w:pPr>
        <w:pStyle w:val="Paragrafi"/>
        <w:rPr>
          <w:sz w:val="21"/>
          <w:szCs w:val="21"/>
        </w:rPr>
      </w:pPr>
      <w:r w:rsidRPr="008827CE">
        <w:rPr>
          <w:sz w:val="21"/>
          <w:szCs w:val="21"/>
        </w:rPr>
        <w:t>Personi qe vendos makinerine te referuar ne piken 17 ne sherbim/perdorim ne vendin e punes eshte pergjegjes per regjistrimin e saj duke deklaruar te dhenat e pershkruara ne piken 9 te ketij Rregulli Teknik. Ky regjistrim kryet prane Inspektoriatit Shteteror te Punes dhe Struktures Pergjegjese te Mbikqyrjes se Tregut. Regjistrimi duhet te permbaje tipin e makinerise te shoqeruar me marken CE si dhe numrin e identifikimit te organit te autorizuar/ organizem i regjistruar Europian per vleresimin e konformitetit (ketej e tutje organizem Europian) qe shprehet ne nje nga deklaratat e konformitetit.</w:t>
      </w:r>
    </w:p>
    <w:p w:rsidR="001118C7" w:rsidRPr="008827CE" w:rsidRDefault="001118C7" w:rsidP="00651260">
      <w:pPr>
        <w:pStyle w:val="Paragrafi"/>
        <w:rPr>
          <w:sz w:val="21"/>
          <w:szCs w:val="21"/>
        </w:rPr>
      </w:pPr>
      <w:r w:rsidRPr="008827CE">
        <w:rPr>
          <w:sz w:val="21"/>
          <w:szCs w:val="21"/>
        </w:rPr>
        <w:t>5.2</w:t>
      </w:r>
      <w:r w:rsidR="00651260" w:rsidRPr="008827CE">
        <w:rPr>
          <w:sz w:val="21"/>
          <w:szCs w:val="21"/>
        </w:rPr>
        <w:t xml:space="preserve"> </w:t>
      </w:r>
      <w:r w:rsidRPr="008827CE">
        <w:rPr>
          <w:sz w:val="21"/>
          <w:szCs w:val="21"/>
        </w:rPr>
        <w:t>Vendosja ne treg dhe/ose ne sherbim</w:t>
      </w:r>
    </w:p>
    <w:p w:rsidR="001118C7" w:rsidRPr="008827CE" w:rsidRDefault="001118C7" w:rsidP="00651260">
      <w:pPr>
        <w:pStyle w:val="Paragrafi"/>
        <w:rPr>
          <w:sz w:val="21"/>
          <w:szCs w:val="21"/>
        </w:rPr>
      </w:pPr>
      <w:r w:rsidRPr="008827CE">
        <w:rPr>
          <w:sz w:val="21"/>
          <w:szCs w:val="21"/>
        </w:rPr>
        <w:t>a) Përpara vendosjes së makinerisë në treg dhe/ose në shërbim, fabrikuesi ose perfaqesuesi i tij i autorizuar:</w:t>
      </w:r>
    </w:p>
    <w:p w:rsidR="001118C7" w:rsidRPr="008827CE" w:rsidRDefault="001118C7" w:rsidP="00651260">
      <w:pPr>
        <w:pStyle w:val="Paragrafi"/>
        <w:rPr>
          <w:sz w:val="21"/>
          <w:szCs w:val="21"/>
        </w:rPr>
      </w:pPr>
      <w:r w:rsidRPr="008827CE">
        <w:rPr>
          <w:sz w:val="21"/>
          <w:szCs w:val="21"/>
        </w:rPr>
        <w:t>(i) siguron se ajo plotëson kërkesat thelbësore të shëndetit dhe sigurisë të percaktuara në pikën 14,</w:t>
      </w:r>
    </w:p>
    <w:p w:rsidR="001118C7" w:rsidRPr="008827CE" w:rsidRDefault="001118C7" w:rsidP="00651260">
      <w:pPr>
        <w:pStyle w:val="Paragrafi"/>
        <w:rPr>
          <w:sz w:val="21"/>
          <w:szCs w:val="21"/>
        </w:rPr>
      </w:pPr>
      <w:r w:rsidRPr="008827CE">
        <w:rPr>
          <w:sz w:val="21"/>
          <w:szCs w:val="21"/>
        </w:rPr>
        <w:t>(ii) siguron se dokumentacioni teknik është ne dispozicion sipas percaktimit në pikën 20(A),</w:t>
      </w:r>
    </w:p>
    <w:p w:rsidR="001118C7" w:rsidRPr="008827CE" w:rsidRDefault="001118C7" w:rsidP="00651260">
      <w:pPr>
        <w:pStyle w:val="Paragrafi"/>
        <w:rPr>
          <w:sz w:val="21"/>
          <w:szCs w:val="21"/>
        </w:rPr>
      </w:pPr>
      <w:r w:rsidRPr="008827CE">
        <w:rPr>
          <w:sz w:val="21"/>
          <w:szCs w:val="21"/>
        </w:rPr>
        <w:t>(iii) siguron informacionin e nevojshëm të domosdoshëm, si instruksione etj,</w:t>
      </w:r>
    </w:p>
    <w:p w:rsidR="001118C7" w:rsidRPr="008827CE" w:rsidRDefault="001118C7" w:rsidP="00651260">
      <w:pPr>
        <w:pStyle w:val="Paragrafi"/>
        <w:rPr>
          <w:sz w:val="21"/>
          <w:szCs w:val="21"/>
        </w:rPr>
      </w:pPr>
      <w:r w:rsidRPr="008827CE">
        <w:rPr>
          <w:sz w:val="21"/>
          <w:szCs w:val="21"/>
        </w:rPr>
        <w:t>(iv) kryen proçedurat e duhura per vlerësimin e konformitetit në përputhje me pikën 9;</w:t>
      </w:r>
    </w:p>
    <w:p w:rsidR="001118C7" w:rsidRPr="008827CE" w:rsidRDefault="001118C7" w:rsidP="00651260">
      <w:pPr>
        <w:pStyle w:val="Paragrafi"/>
        <w:rPr>
          <w:sz w:val="21"/>
          <w:szCs w:val="21"/>
        </w:rPr>
      </w:pPr>
      <w:r w:rsidRPr="008827CE">
        <w:rPr>
          <w:sz w:val="21"/>
          <w:szCs w:val="21"/>
        </w:rPr>
        <w:t>(v) harton deklaraten EC të konformitetit ne perputhje me pikën 15.1 (A) dhe siguron që kjo deklarate shoqëron makinerinë,</w:t>
      </w:r>
    </w:p>
    <w:p w:rsidR="001118C7" w:rsidRPr="008827CE" w:rsidRDefault="001118C7" w:rsidP="00651260">
      <w:pPr>
        <w:pStyle w:val="Paragrafi"/>
        <w:rPr>
          <w:sz w:val="21"/>
          <w:szCs w:val="21"/>
        </w:rPr>
      </w:pPr>
      <w:r w:rsidRPr="008827CE">
        <w:rPr>
          <w:sz w:val="21"/>
          <w:szCs w:val="21"/>
        </w:rPr>
        <w:t>(vi) vendos marken CE në përputhje me pikën 16.</w:t>
      </w:r>
    </w:p>
    <w:p w:rsidR="001118C7" w:rsidRPr="008827CE" w:rsidRDefault="001118C7" w:rsidP="00651260">
      <w:pPr>
        <w:pStyle w:val="Paragrafi"/>
        <w:rPr>
          <w:sz w:val="21"/>
          <w:szCs w:val="21"/>
        </w:rPr>
      </w:pPr>
      <w:r w:rsidRPr="008827CE">
        <w:rPr>
          <w:sz w:val="21"/>
          <w:szCs w:val="21"/>
        </w:rPr>
        <w:t>b) Përpara vendosjes në treg të makinerisë pjesërisht të kompletuar, fabrikuesi ose përfaqësuesi i tij i autorizuar siguron që është plotesuar proçedura e referuar në pikën 10,</w:t>
      </w:r>
    </w:p>
    <w:p w:rsidR="001118C7" w:rsidRPr="008827CE" w:rsidRDefault="001118C7" w:rsidP="00651260">
      <w:pPr>
        <w:pStyle w:val="Paragrafi"/>
        <w:rPr>
          <w:sz w:val="21"/>
          <w:szCs w:val="21"/>
        </w:rPr>
      </w:pPr>
      <w:r w:rsidRPr="008827CE">
        <w:rPr>
          <w:sz w:val="21"/>
          <w:szCs w:val="21"/>
        </w:rPr>
        <w:t>c). Për qëllime të proçedurave të referuara në pikën 9, fabrikuesi ose përfaqësuesi i tij i autorizuar ka te drejte te kene zgjedhjet e nevojshme per te siguruar qe makineria plotëson kërkesat thelbësore te shendetit dhe sigurisë të percaktuara në pikën 14.</w:t>
      </w:r>
    </w:p>
    <w:p w:rsidR="001118C7" w:rsidRPr="008827CE" w:rsidRDefault="001118C7" w:rsidP="00651260">
      <w:pPr>
        <w:pStyle w:val="Paragrafi"/>
        <w:rPr>
          <w:sz w:val="21"/>
          <w:szCs w:val="21"/>
        </w:rPr>
      </w:pPr>
      <w:r w:rsidRPr="008827CE">
        <w:rPr>
          <w:sz w:val="21"/>
          <w:szCs w:val="21"/>
        </w:rPr>
        <w:t>d) Ku makineria është subjekt dhe i Rregullave të tjerë Teknike, marka CE tregon se makineria është gjithashtu në përputhje me kerkesat e këtyre Rregullave Teknike.</w:t>
      </w:r>
    </w:p>
    <w:p w:rsidR="001118C7" w:rsidRPr="008827CE" w:rsidRDefault="001118C7" w:rsidP="00651260">
      <w:pPr>
        <w:pStyle w:val="Paragrafi"/>
        <w:rPr>
          <w:sz w:val="21"/>
          <w:szCs w:val="21"/>
        </w:rPr>
      </w:pPr>
      <w:r w:rsidRPr="008827CE">
        <w:rPr>
          <w:sz w:val="21"/>
          <w:szCs w:val="21"/>
        </w:rPr>
        <w:t>Megjithate, kur nje ose me shume nga keto Rregulla Teknik i lejojne fabrikuesit ose perfaqesuesit te tij te autorizuar qe gjate nje periudhe tranzitore, te zgjedhe nje sistem per te zbatuar, marka CE tregon konformitetin vetem per dispozitat e Rregullave Teknike te zbatuar nga fabrikuesi ose perfaqesuesi i tij i autorizuar.</w:t>
      </w:r>
    </w:p>
    <w:p w:rsidR="001118C7" w:rsidRPr="008827CE" w:rsidRDefault="000B67F4" w:rsidP="00651260">
      <w:pPr>
        <w:pStyle w:val="Paragrafi"/>
        <w:rPr>
          <w:sz w:val="21"/>
          <w:szCs w:val="21"/>
        </w:rPr>
      </w:pPr>
      <w:r w:rsidRPr="008827CE">
        <w:rPr>
          <w:sz w:val="21"/>
          <w:szCs w:val="21"/>
        </w:rPr>
        <w:t>6.Instalimi dhe përdorimi i makinerisë</w:t>
      </w:r>
    </w:p>
    <w:p w:rsidR="001118C7" w:rsidRPr="008827CE" w:rsidRDefault="001118C7" w:rsidP="00651260">
      <w:pPr>
        <w:pStyle w:val="Paragrafi"/>
        <w:rPr>
          <w:sz w:val="21"/>
          <w:szCs w:val="21"/>
        </w:rPr>
      </w:pPr>
      <w:r w:rsidRPr="008827CE">
        <w:rPr>
          <w:sz w:val="21"/>
          <w:szCs w:val="21"/>
        </w:rPr>
        <w:t>Kerkesat teknike qe sigurojne se personat dhe ne vecanti punonjesit ne vendin e punes jane te mbrojtur kur perdorin makinerine, me kushtin qe kjo makineri nuk mund te modifikohet ne nje menyre tjeter nga ajo e percaktuar ne kete Rregull Teknik, rregullohet me Udhezim te Ministrit pergjegjes.</w:t>
      </w:r>
    </w:p>
    <w:p w:rsidR="001118C7" w:rsidRPr="008827CE" w:rsidRDefault="000B67F4" w:rsidP="00651260">
      <w:pPr>
        <w:pStyle w:val="Paragrafi"/>
        <w:rPr>
          <w:sz w:val="21"/>
          <w:szCs w:val="21"/>
        </w:rPr>
      </w:pPr>
      <w:r w:rsidRPr="008827CE">
        <w:rPr>
          <w:sz w:val="21"/>
          <w:szCs w:val="21"/>
        </w:rPr>
        <w:t>7.Lëvizja e lirë</w:t>
      </w:r>
      <w:r w:rsidR="001118C7" w:rsidRPr="008827CE">
        <w:rPr>
          <w:sz w:val="21"/>
          <w:szCs w:val="21"/>
        </w:rPr>
        <w:t xml:space="preserve"> e mallrave</w:t>
      </w:r>
    </w:p>
    <w:p w:rsidR="001118C7" w:rsidRDefault="001118C7" w:rsidP="00651260">
      <w:pPr>
        <w:pStyle w:val="Paragrafi"/>
        <w:rPr>
          <w:sz w:val="21"/>
          <w:szCs w:val="21"/>
        </w:rPr>
      </w:pPr>
      <w:r w:rsidRPr="008827CE">
        <w:rPr>
          <w:sz w:val="21"/>
          <w:szCs w:val="21"/>
        </w:rPr>
        <w:t>a) Nuk pengohet, kufizohet ose ndalohet vendosja në treg dhe/ose në shërbim e makinerive të cilat janë në përputhje me këtë Rregull Teknik.</w:t>
      </w:r>
    </w:p>
    <w:p w:rsidR="00144893" w:rsidRDefault="00144893" w:rsidP="00651260">
      <w:pPr>
        <w:pStyle w:val="Paragrafi"/>
        <w:rPr>
          <w:sz w:val="21"/>
          <w:szCs w:val="21"/>
        </w:rPr>
      </w:pPr>
    </w:p>
    <w:p w:rsidR="00144893" w:rsidRPr="008827CE" w:rsidRDefault="00144893" w:rsidP="00651260">
      <w:pPr>
        <w:pStyle w:val="Paragrafi"/>
        <w:rPr>
          <w:sz w:val="21"/>
          <w:szCs w:val="21"/>
        </w:rPr>
      </w:pPr>
    </w:p>
    <w:p w:rsidR="001118C7" w:rsidRDefault="001118C7" w:rsidP="00651260">
      <w:pPr>
        <w:pStyle w:val="Paragrafi"/>
        <w:rPr>
          <w:sz w:val="21"/>
          <w:szCs w:val="21"/>
        </w:rPr>
      </w:pPr>
      <w:r w:rsidRPr="008827CE">
        <w:rPr>
          <w:sz w:val="21"/>
          <w:szCs w:val="21"/>
        </w:rPr>
        <w:t>b) Nuk pengohet, kufizohet ose ndalohet vendosja në treg e makinerive pjesërisht të kompletuara kur fabrikuesi ose përfaqësuesi i tij i autorizuar bën një deklarate të përfshirjes si referohet ne pikën 15.1(B), ku deklaron që makineria pjesërisht e kompletuar eshte parashikuar te përfshihet në makineri ose do montohet me makineri të tjera pjesërisht të kompletuara për të formuar një makineri.</w:t>
      </w:r>
    </w:p>
    <w:p w:rsidR="001118C7" w:rsidRPr="008827CE" w:rsidRDefault="001118C7" w:rsidP="00651260">
      <w:pPr>
        <w:pStyle w:val="Paragrafi"/>
        <w:rPr>
          <w:sz w:val="21"/>
          <w:szCs w:val="21"/>
        </w:rPr>
      </w:pPr>
      <w:r w:rsidRPr="008827CE">
        <w:rPr>
          <w:sz w:val="21"/>
          <w:szCs w:val="21"/>
        </w:rPr>
        <w:t xml:space="preserve">c) Makineria ose makineria pjeserisht e kompletuar qe nuk eshte ne perputhje me kete Rregull Teknik, mund te paraqitet ne panaire apo ekspozita, vetem nese nje shenim i dukshem tregon qarte se ato nuk jane ne perputhje me kete Rregull Teknik dhe behen te vlefshme vetem kur te sillen ne perputhje me kete rregull teknik. Gjate demonstrimeve te mos perputhshmerive te makinerive te tilla ose makinerive pjeserisht te kompletuara, merren te gjitha masat e nevojshme te sigurise per te garantuar sigurine e njerezve. </w:t>
      </w:r>
    </w:p>
    <w:p w:rsidR="001118C7" w:rsidRPr="008827CE" w:rsidRDefault="001118C7" w:rsidP="00651260">
      <w:pPr>
        <w:pStyle w:val="Paragrafi"/>
        <w:rPr>
          <w:sz w:val="21"/>
          <w:szCs w:val="21"/>
        </w:rPr>
      </w:pPr>
      <w:r w:rsidRPr="008827CE">
        <w:rPr>
          <w:sz w:val="21"/>
          <w:szCs w:val="21"/>
        </w:rPr>
        <w:lastRenderedPageBreak/>
        <w:t>d) Makineria me marken CE dhe e shoqeruar nga deklarata e konformitetit, permbajtja e te ciles eshte sipas Pikes 15.1(A), konsiderohet ne perputhje me kerkesat e ketij Rregulli teknik</w:t>
      </w:r>
    </w:p>
    <w:p w:rsidR="001118C7" w:rsidRPr="008827CE" w:rsidRDefault="001118C7" w:rsidP="00651260">
      <w:pPr>
        <w:pStyle w:val="Paragrafi"/>
        <w:rPr>
          <w:sz w:val="21"/>
          <w:szCs w:val="21"/>
        </w:rPr>
      </w:pPr>
      <w:r w:rsidRPr="008827CE">
        <w:rPr>
          <w:sz w:val="21"/>
          <w:szCs w:val="21"/>
        </w:rPr>
        <w:t>8.</w:t>
      </w:r>
      <w:r w:rsidR="000B67F4" w:rsidRPr="008827CE">
        <w:rPr>
          <w:sz w:val="21"/>
          <w:szCs w:val="21"/>
        </w:rPr>
        <w:t xml:space="preserve"> </w:t>
      </w:r>
      <w:r w:rsidRPr="008827CE">
        <w:rPr>
          <w:sz w:val="21"/>
          <w:szCs w:val="21"/>
        </w:rPr>
        <w:t>Klauzola mbi sigurinë</w:t>
      </w:r>
    </w:p>
    <w:p w:rsidR="001118C7" w:rsidRPr="008827CE" w:rsidRDefault="001118C7" w:rsidP="00651260">
      <w:pPr>
        <w:pStyle w:val="Paragrafi"/>
        <w:rPr>
          <w:sz w:val="21"/>
          <w:szCs w:val="21"/>
        </w:rPr>
      </w:pPr>
      <w:r w:rsidRPr="008827CE">
        <w:rPr>
          <w:sz w:val="21"/>
          <w:szCs w:val="21"/>
        </w:rPr>
        <w:t>Kur struktura pergjegjese e mbikqyrjes se tregut konstaton se makineria qe mban marken CE, shoqeruar nga deklarata e konformitetit EC dhe e vene ne perdorim sipas qellimit dhe kushteve te parashikuara, rrezikon shëndetin dhe sigurine e njerezve apo te kafsheve dhe te prones, merr te gjitha masat e nevojshme per terheqjen nga tregu, ndalimin e vendosjes ne treg/ne perdorim, ose kufizon levizjen e lire te saj.</w:t>
      </w:r>
    </w:p>
    <w:p w:rsidR="001118C7" w:rsidRPr="008827CE" w:rsidRDefault="001118C7" w:rsidP="00651260">
      <w:pPr>
        <w:pStyle w:val="Paragrafi"/>
        <w:rPr>
          <w:sz w:val="21"/>
          <w:szCs w:val="21"/>
        </w:rPr>
      </w:pPr>
      <w:r w:rsidRPr="008827CE">
        <w:rPr>
          <w:sz w:val="21"/>
          <w:szCs w:val="21"/>
        </w:rPr>
        <w:t>9.Procedurat mbi vlerësimin e konformitetit të makinerisë</w:t>
      </w:r>
    </w:p>
    <w:p w:rsidR="001118C7" w:rsidRPr="008827CE" w:rsidRDefault="001118C7" w:rsidP="00651260">
      <w:pPr>
        <w:pStyle w:val="Paragrafi"/>
        <w:rPr>
          <w:sz w:val="21"/>
          <w:szCs w:val="21"/>
        </w:rPr>
      </w:pPr>
      <w:r w:rsidRPr="008827CE">
        <w:rPr>
          <w:sz w:val="21"/>
          <w:szCs w:val="21"/>
        </w:rPr>
        <w:t>a) Fabrikuesi ose përfaqësuesi i tij i autorizuar qe të vertetojë konformitetin e makinerisë me kerkesat e këtij Rregulli Teknik, zbaton një nga procedurat e vlerësimit të konformitetit të pëshkruara në paragrafet b), c) dhe d).</w:t>
      </w:r>
    </w:p>
    <w:p w:rsidR="001118C7" w:rsidRPr="008827CE" w:rsidRDefault="001118C7" w:rsidP="00651260">
      <w:pPr>
        <w:pStyle w:val="Paragrafi"/>
        <w:rPr>
          <w:sz w:val="21"/>
          <w:szCs w:val="21"/>
        </w:rPr>
      </w:pPr>
      <w:r w:rsidRPr="008827CE">
        <w:rPr>
          <w:sz w:val="21"/>
          <w:szCs w:val="21"/>
        </w:rPr>
        <w:t>b) Kur makineria nuk i referohet Pikes 17, fabrikuesi ose përfaqësuesi i tij i autorizuar zbaton procedurën për vlerësimin e konformitetit me kontrollet e brëndshme në prodhimin e makinerisë parashikuar në Piken 21.</w:t>
      </w:r>
    </w:p>
    <w:p w:rsidR="001118C7" w:rsidRPr="008827CE" w:rsidRDefault="001118C7" w:rsidP="00651260">
      <w:pPr>
        <w:pStyle w:val="Paragrafi"/>
        <w:rPr>
          <w:sz w:val="21"/>
          <w:szCs w:val="21"/>
        </w:rPr>
      </w:pPr>
      <w:r w:rsidRPr="008827CE">
        <w:rPr>
          <w:sz w:val="21"/>
          <w:szCs w:val="21"/>
        </w:rPr>
        <w:t>c) Kur makineria i referohet Pikes 17 dhe është prodhuar në përputhje me standardet e harmonizuara shqiptare, dhe me kusht që ato standarde mbulojnë të gjitha kërkesat përkatëse thelbësore mbi shëndetin dhe sigurinë, fabrikuesi ose përfaqësuesi i tij i autorizuar zbaton një nga procedurat e mëposhtme:</w:t>
      </w:r>
    </w:p>
    <w:p w:rsidR="001118C7" w:rsidRPr="008827CE" w:rsidRDefault="001118C7" w:rsidP="00651260">
      <w:pPr>
        <w:pStyle w:val="Paragrafi"/>
        <w:rPr>
          <w:sz w:val="21"/>
          <w:szCs w:val="21"/>
        </w:rPr>
      </w:pPr>
      <w:r w:rsidRPr="008827CE">
        <w:rPr>
          <w:sz w:val="21"/>
          <w:szCs w:val="21"/>
        </w:rPr>
        <w:t>(i) procedurën e vlerësimit të konformitetit me kontrolle të brëndshme gjatë prodhimit të makinerisë si parashikohet në piken 21,</w:t>
      </w:r>
    </w:p>
    <w:p w:rsidR="001118C7" w:rsidRPr="008827CE" w:rsidRDefault="001118C7" w:rsidP="00651260">
      <w:pPr>
        <w:pStyle w:val="Paragrafi"/>
        <w:rPr>
          <w:sz w:val="21"/>
          <w:szCs w:val="21"/>
        </w:rPr>
      </w:pPr>
      <w:r w:rsidRPr="008827CE">
        <w:rPr>
          <w:sz w:val="21"/>
          <w:szCs w:val="21"/>
        </w:rPr>
        <w:t>(ii) procedurën e verifikimit EC të tipit si parashikohet ne piken 22 si dhe kontrollet e brendshme te prodhimit sipas pikes 21 c),</w:t>
      </w:r>
    </w:p>
    <w:p w:rsidR="001118C7" w:rsidRPr="008827CE" w:rsidRDefault="001118C7" w:rsidP="00651260">
      <w:pPr>
        <w:pStyle w:val="Paragrafi"/>
        <w:rPr>
          <w:sz w:val="21"/>
          <w:szCs w:val="21"/>
        </w:rPr>
      </w:pPr>
      <w:r w:rsidRPr="008827CE">
        <w:rPr>
          <w:sz w:val="21"/>
          <w:szCs w:val="21"/>
        </w:rPr>
        <w:t>(iii) procedurën e plote te sigurimit të cilësisë si parashikohet ne piken 23.</w:t>
      </w:r>
    </w:p>
    <w:p w:rsidR="001118C7" w:rsidRPr="008827CE" w:rsidRDefault="001118C7" w:rsidP="00651260">
      <w:pPr>
        <w:pStyle w:val="Paragrafi"/>
        <w:rPr>
          <w:sz w:val="21"/>
          <w:szCs w:val="21"/>
        </w:rPr>
      </w:pPr>
      <w:r w:rsidRPr="008827CE">
        <w:rPr>
          <w:sz w:val="21"/>
          <w:szCs w:val="21"/>
        </w:rPr>
        <w:t>d) Ku makineria i referohet Pikes 17 dhe nuk eshte prodhuar në përputhje me standardet e harmonizuara shqiptare, ose vetëm pjesërisht në përputhje me këto standarde, apo keto standarde te harmonizuara nuk mbulojnë të gjitha kërkesat thelbësore mbi shëndetin dhe sigurinë, ose nuk ekzistojnë standarde të harmonizuar për makinerinë në fjalë, fabrikuesi ose përfaqësuesi i tij i autorizuar do të zbatojë një nga procedurat e mëposhtme:</w:t>
      </w:r>
    </w:p>
    <w:p w:rsidR="001118C7" w:rsidRPr="008827CE" w:rsidRDefault="001118C7" w:rsidP="00651260">
      <w:pPr>
        <w:pStyle w:val="Paragrafi"/>
        <w:rPr>
          <w:sz w:val="21"/>
          <w:szCs w:val="21"/>
        </w:rPr>
      </w:pPr>
      <w:r w:rsidRPr="008827CE">
        <w:rPr>
          <w:sz w:val="21"/>
          <w:szCs w:val="21"/>
        </w:rPr>
        <w:t>(i) procedurën e verifikimit EC të tipit si parashikohet në Piken 22 dhe kontrollet e brendshme te prodhimit, sipas pikes 21 c),</w:t>
      </w:r>
    </w:p>
    <w:p w:rsidR="001118C7" w:rsidRPr="008827CE" w:rsidRDefault="001118C7" w:rsidP="00651260">
      <w:pPr>
        <w:pStyle w:val="Paragrafi"/>
        <w:rPr>
          <w:sz w:val="21"/>
          <w:szCs w:val="21"/>
        </w:rPr>
      </w:pPr>
      <w:r w:rsidRPr="008827CE">
        <w:rPr>
          <w:sz w:val="21"/>
          <w:szCs w:val="21"/>
        </w:rPr>
        <w:t>(ii) procedurën e plote te sigurimit të cilësisë si parashikohet në Piken 23.</w:t>
      </w:r>
    </w:p>
    <w:p w:rsidR="001118C7" w:rsidRPr="008827CE" w:rsidRDefault="001118C7" w:rsidP="00651260">
      <w:pPr>
        <w:pStyle w:val="Paragrafi"/>
        <w:rPr>
          <w:sz w:val="21"/>
          <w:szCs w:val="21"/>
        </w:rPr>
      </w:pPr>
      <w:r w:rsidRPr="008827CE">
        <w:rPr>
          <w:sz w:val="21"/>
          <w:szCs w:val="21"/>
        </w:rPr>
        <w:t>10.Procedura mbi makinerinë pjesërisht të kompletuar</w:t>
      </w:r>
    </w:p>
    <w:p w:rsidR="001118C7" w:rsidRPr="008827CE" w:rsidRDefault="001118C7" w:rsidP="00651260">
      <w:pPr>
        <w:pStyle w:val="Paragrafi"/>
        <w:rPr>
          <w:sz w:val="21"/>
          <w:szCs w:val="21"/>
        </w:rPr>
      </w:pPr>
      <w:r w:rsidRPr="008827CE">
        <w:rPr>
          <w:sz w:val="21"/>
          <w:szCs w:val="21"/>
        </w:rPr>
        <w:t>a) Fabrikuesi ose përfaqësuesi i tij i autorizuar, përpara vendosjes në treg te makinerisë pjesërisht të kompletuar, siguron që:</w:t>
      </w:r>
    </w:p>
    <w:p w:rsidR="001118C7" w:rsidRPr="008827CE" w:rsidRDefault="001118C7" w:rsidP="00651260">
      <w:pPr>
        <w:pStyle w:val="Paragrafi"/>
        <w:rPr>
          <w:sz w:val="21"/>
          <w:szCs w:val="21"/>
        </w:rPr>
      </w:pPr>
      <w:r w:rsidRPr="008827CE">
        <w:rPr>
          <w:sz w:val="21"/>
          <w:szCs w:val="21"/>
        </w:rPr>
        <w:t>(i) është përgatitur dokumentacioni teknik sipas pikes 20 (B),</w:t>
      </w:r>
    </w:p>
    <w:p w:rsidR="001118C7" w:rsidRPr="008827CE" w:rsidRDefault="001118C7" w:rsidP="00651260">
      <w:pPr>
        <w:pStyle w:val="Paragrafi"/>
        <w:rPr>
          <w:sz w:val="21"/>
          <w:szCs w:val="21"/>
        </w:rPr>
      </w:pPr>
      <w:r w:rsidRPr="008827CE">
        <w:rPr>
          <w:sz w:val="21"/>
          <w:szCs w:val="21"/>
        </w:rPr>
        <w:t>(ii) jane pergatitur instruksionet e montimit sipas pikes 19;</w:t>
      </w:r>
    </w:p>
    <w:p w:rsidR="001118C7" w:rsidRPr="008827CE" w:rsidRDefault="001118C7" w:rsidP="00651260">
      <w:pPr>
        <w:pStyle w:val="Paragrafi"/>
        <w:rPr>
          <w:sz w:val="21"/>
          <w:szCs w:val="21"/>
        </w:rPr>
      </w:pPr>
      <w:r w:rsidRPr="008827CE">
        <w:rPr>
          <w:sz w:val="21"/>
          <w:szCs w:val="21"/>
        </w:rPr>
        <w:t>(iii) eshte hartuar një deklarate e përfshirjes si referohet ne Piken 15.1 (B).</w:t>
      </w:r>
    </w:p>
    <w:p w:rsidR="001118C7" w:rsidRDefault="001118C7" w:rsidP="00651260">
      <w:pPr>
        <w:pStyle w:val="Paragrafi"/>
        <w:rPr>
          <w:sz w:val="21"/>
          <w:szCs w:val="21"/>
        </w:rPr>
      </w:pPr>
      <w:r w:rsidRPr="008827CE">
        <w:rPr>
          <w:sz w:val="21"/>
          <w:szCs w:val="21"/>
        </w:rPr>
        <w:t>b) Instruksionet e montimit dhe deklarata e përfshirjes shoqërojnë makinerinë pjesërisht të kompletuar derisa ajo te perfshihet në makinerinë perfundimtare dhe pas kesaj ato do të jenë pjesë e dosjes teknike për atë makineri.</w:t>
      </w:r>
    </w:p>
    <w:p w:rsidR="004D19C9" w:rsidRDefault="004D19C9" w:rsidP="00651260">
      <w:pPr>
        <w:pStyle w:val="Paragrafi"/>
        <w:rPr>
          <w:sz w:val="21"/>
          <w:szCs w:val="21"/>
        </w:rPr>
      </w:pPr>
    </w:p>
    <w:p w:rsidR="004D19C9" w:rsidRDefault="004D19C9" w:rsidP="00651260">
      <w:pPr>
        <w:pStyle w:val="Paragrafi"/>
        <w:rPr>
          <w:sz w:val="21"/>
          <w:szCs w:val="21"/>
        </w:rPr>
      </w:pPr>
    </w:p>
    <w:p w:rsidR="004D19C9" w:rsidRDefault="004D19C9" w:rsidP="00651260">
      <w:pPr>
        <w:pStyle w:val="Paragrafi"/>
        <w:rPr>
          <w:sz w:val="21"/>
          <w:szCs w:val="21"/>
        </w:rPr>
      </w:pPr>
    </w:p>
    <w:p w:rsidR="004D19C9" w:rsidRPr="008827CE" w:rsidRDefault="004D19C9" w:rsidP="00651260">
      <w:pPr>
        <w:pStyle w:val="Paragrafi"/>
        <w:rPr>
          <w:sz w:val="21"/>
          <w:szCs w:val="21"/>
        </w:rPr>
      </w:pPr>
    </w:p>
    <w:p w:rsidR="001118C7" w:rsidRPr="008827CE" w:rsidRDefault="001118C7" w:rsidP="00651260">
      <w:pPr>
        <w:pStyle w:val="Paragrafi"/>
        <w:rPr>
          <w:sz w:val="21"/>
          <w:szCs w:val="21"/>
        </w:rPr>
      </w:pPr>
      <w:r w:rsidRPr="008827CE">
        <w:rPr>
          <w:sz w:val="21"/>
          <w:szCs w:val="21"/>
        </w:rPr>
        <w:t>11.Organet e autorizuara</w:t>
      </w:r>
    </w:p>
    <w:p w:rsidR="001118C7" w:rsidRPr="008827CE" w:rsidRDefault="001118C7" w:rsidP="00651260">
      <w:pPr>
        <w:pStyle w:val="Paragrafi"/>
        <w:rPr>
          <w:sz w:val="21"/>
          <w:szCs w:val="21"/>
        </w:rPr>
      </w:pPr>
      <w:r w:rsidRPr="008827CE">
        <w:rPr>
          <w:sz w:val="21"/>
          <w:szCs w:val="21"/>
        </w:rPr>
        <w:t>a) Ministri autorizon organet perkatese te vleresimit te konformitetit per vendosjen ne treg/ne perdorim te makinerive referuar pikes.9 (c) dhe (d), duke percaktuar procedurat e vecanta te vleresimit te konformitetit dhe kategorine e makinerive per te cilat keto organe jane autorizuar si dhe u cakton atyre numrin e identifikimit. Keto organe te autorizuara plotesojne kriteret minimale te percaktuara ne piken 24.</w:t>
      </w:r>
    </w:p>
    <w:p w:rsidR="001118C7" w:rsidRPr="008827CE" w:rsidRDefault="001118C7" w:rsidP="00651260">
      <w:pPr>
        <w:pStyle w:val="Paragrafi"/>
        <w:rPr>
          <w:sz w:val="21"/>
          <w:szCs w:val="21"/>
        </w:rPr>
      </w:pPr>
      <w:r w:rsidRPr="008827CE">
        <w:rPr>
          <w:sz w:val="21"/>
          <w:szCs w:val="21"/>
        </w:rPr>
        <w:t>b) Kur nje organ i autorizuar konstaton se kerkesat e lidhura me kete Rregull Teknik nuk jane plotesuar nga fabrikuesi ose nje certificate EC e verifikimit te tipit ose miratimi i nje sistemi te garantuar te cilesise nuk duheshin leshuar, duke marre ne konsiderate seriozitetin e moskonformitetit ai pezullon perkohesisht ose anullon certifikaten apo aprovimin e leshuar, ose duke dhene aresye te detajuara, vendos kufizime ne to, derisa perputhja me keto kerkesa eshte siguruar nga fabrikuesi duke ndermarre masa korigjuese. Ne sejcilin nga rastet e mesiperme, organi i autorizuar informon Ministrine.</w:t>
      </w:r>
    </w:p>
    <w:p w:rsidR="001118C7" w:rsidRPr="008827CE" w:rsidRDefault="001118C7" w:rsidP="00651260">
      <w:pPr>
        <w:pStyle w:val="Paragrafi"/>
        <w:rPr>
          <w:sz w:val="21"/>
          <w:szCs w:val="21"/>
        </w:rPr>
      </w:pPr>
      <w:r w:rsidRPr="008827CE">
        <w:rPr>
          <w:sz w:val="21"/>
          <w:szCs w:val="21"/>
        </w:rPr>
        <w:t>12.Marka CE</w:t>
      </w:r>
      <w:r w:rsidRPr="008827CE">
        <w:rPr>
          <w:sz w:val="21"/>
          <w:szCs w:val="21"/>
        </w:rPr>
        <w:tab/>
      </w:r>
    </w:p>
    <w:p w:rsidR="001118C7" w:rsidRPr="008827CE" w:rsidRDefault="001118C7" w:rsidP="00651260">
      <w:pPr>
        <w:pStyle w:val="Paragrafi"/>
        <w:rPr>
          <w:sz w:val="21"/>
          <w:szCs w:val="21"/>
        </w:rPr>
      </w:pPr>
      <w:r w:rsidRPr="008827CE">
        <w:rPr>
          <w:sz w:val="21"/>
          <w:szCs w:val="21"/>
        </w:rPr>
        <w:lastRenderedPageBreak/>
        <w:t>a) Marka CE e konformitetit perbehet nga inicialet CE si tregohet ne piken 16.</w:t>
      </w:r>
    </w:p>
    <w:p w:rsidR="001118C7" w:rsidRPr="008827CE" w:rsidRDefault="001118C7" w:rsidP="00651260">
      <w:pPr>
        <w:pStyle w:val="Paragrafi"/>
        <w:rPr>
          <w:sz w:val="21"/>
          <w:szCs w:val="21"/>
        </w:rPr>
      </w:pPr>
      <w:r w:rsidRPr="008827CE">
        <w:rPr>
          <w:sz w:val="21"/>
          <w:szCs w:val="21"/>
        </w:rPr>
        <w:t>b). Marka CE vendoset ne makineri ne menyre te dukshme, te qarte dhe te paheqeshme si tregohet ne piken 16.</w:t>
      </w:r>
    </w:p>
    <w:p w:rsidR="001118C7" w:rsidRPr="008827CE" w:rsidRDefault="001118C7" w:rsidP="00651260">
      <w:pPr>
        <w:pStyle w:val="Paragrafi"/>
        <w:rPr>
          <w:sz w:val="21"/>
          <w:szCs w:val="21"/>
        </w:rPr>
      </w:pPr>
      <w:r w:rsidRPr="008827CE">
        <w:rPr>
          <w:sz w:val="21"/>
          <w:szCs w:val="21"/>
        </w:rPr>
        <w:t>c) Ndalohet vendosja mbi makineri e markave, shenjave dhe mbishkrimeve te cilat mund te corientojne pale te treta ne kuptimin ose formen e markes CE. Cdo marke tjeter e vendosur ne makineri nuk duhet te dobesoje dukshmerine, qartesine dhe kuptimin e markes CE.</w:t>
      </w:r>
    </w:p>
    <w:p w:rsidR="001118C7" w:rsidRPr="008827CE" w:rsidRDefault="001118C7" w:rsidP="00651260">
      <w:pPr>
        <w:pStyle w:val="Paragrafi"/>
        <w:rPr>
          <w:sz w:val="21"/>
          <w:szCs w:val="21"/>
        </w:rPr>
      </w:pPr>
      <w:r w:rsidRPr="008827CE">
        <w:rPr>
          <w:sz w:val="21"/>
          <w:szCs w:val="21"/>
        </w:rPr>
        <w:t>13. Mosperputhja e markes CE</w:t>
      </w:r>
      <w:r w:rsidRPr="008827CE">
        <w:rPr>
          <w:sz w:val="21"/>
          <w:szCs w:val="21"/>
          <w:highlight w:val="yellow"/>
        </w:rPr>
        <w:t xml:space="preserve"> </w:t>
      </w:r>
    </w:p>
    <w:p w:rsidR="001118C7" w:rsidRPr="008827CE" w:rsidRDefault="001118C7" w:rsidP="00651260">
      <w:pPr>
        <w:pStyle w:val="Paragrafi"/>
        <w:rPr>
          <w:sz w:val="21"/>
          <w:szCs w:val="21"/>
        </w:rPr>
      </w:pPr>
      <w:r w:rsidRPr="008827CE">
        <w:rPr>
          <w:sz w:val="21"/>
          <w:szCs w:val="21"/>
        </w:rPr>
        <w:t>a) Konsiderohet mosperputhje markimi i meposhtem:</w:t>
      </w:r>
    </w:p>
    <w:p w:rsidR="001118C7" w:rsidRPr="008827CE" w:rsidRDefault="001118C7" w:rsidP="00651260">
      <w:pPr>
        <w:pStyle w:val="Paragrafi"/>
        <w:rPr>
          <w:sz w:val="21"/>
          <w:szCs w:val="21"/>
        </w:rPr>
      </w:pPr>
      <w:r w:rsidRPr="008827CE">
        <w:rPr>
          <w:sz w:val="21"/>
          <w:szCs w:val="21"/>
        </w:rPr>
        <w:t>(i) vendosja e markes CE ne zbatim te ketij rregulli teknik ne produktet qe nuk mbulohen nga ky rregull teknik,</w:t>
      </w:r>
    </w:p>
    <w:p w:rsidR="001118C7" w:rsidRPr="008827CE" w:rsidRDefault="001118C7" w:rsidP="00651260">
      <w:pPr>
        <w:pStyle w:val="Paragrafi"/>
        <w:rPr>
          <w:sz w:val="21"/>
          <w:szCs w:val="21"/>
        </w:rPr>
      </w:pPr>
      <w:r w:rsidRPr="008827CE">
        <w:rPr>
          <w:sz w:val="21"/>
          <w:szCs w:val="21"/>
        </w:rPr>
        <w:t>(ii) mungesa e markes CE dhe/ose e deklarates se konformitetit per makinerine,</w:t>
      </w:r>
    </w:p>
    <w:p w:rsidR="001118C7" w:rsidRPr="008827CE" w:rsidRDefault="001118C7" w:rsidP="00651260">
      <w:pPr>
        <w:pStyle w:val="Paragrafi"/>
        <w:rPr>
          <w:sz w:val="21"/>
          <w:szCs w:val="21"/>
        </w:rPr>
      </w:pPr>
      <w:r w:rsidRPr="008827CE">
        <w:rPr>
          <w:sz w:val="21"/>
          <w:szCs w:val="21"/>
        </w:rPr>
        <w:t>(iii) vendosja ne makineri e nje marke, pervec markes CE, qe eshte e ndaluar sipas pikes 12(c).</w:t>
      </w:r>
    </w:p>
    <w:p w:rsidR="001118C7" w:rsidRPr="008827CE" w:rsidRDefault="001118C7" w:rsidP="00651260">
      <w:pPr>
        <w:pStyle w:val="Paragrafi"/>
        <w:rPr>
          <w:sz w:val="21"/>
          <w:szCs w:val="21"/>
        </w:rPr>
      </w:pPr>
      <w:r w:rsidRPr="008827CE">
        <w:rPr>
          <w:sz w:val="21"/>
          <w:szCs w:val="21"/>
        </w:rPr>
        <w:t>14. Kërkesat thelbësore mbi shëndetin dhe sigurinë të lidhura me projektimin dhe konstruksionin e makinerisë</w:t>
      </w:r>
    </w:p>
    <w:p w:rsidR="001118C7" w:rsidRPr="008827CE" w:rsidRDefault="001118C7" w:rsidP="00651260">
      <w:pPr>
        <w:pStyle w:val="Paragrafi"/>
        <w:rPr>
          <w:sz w:val="21"/>
          <w:szCs w:val="21"/>
        </w:rPr>
      </w:pPr>
      <w:r w:rsidRPr="008827CE">
        <w:rPr>
          <w:sz w:val="21"/>
          <w:szCs w:val="21"/>
        </w:rPr>
        <w:t>14.1</w:t>
      </w:r>
      <w:r w:rsidR="00651260" w:rsidRPr="008827CE">
        <w:rPr>
          <w:sz w:val="21"/>
          <w:szCs w:val="21"/>
        </w:rPr>
        <w:t xml:space="preserve"> </w:t>
      </w:r>
      <w:r w:rsidRPr="008827CE">
        <w:rPr>
          <w:sz w:val="21"/>
          <w:szCs w:val="21"/>
        </w:rPr>
        <w:t>Parime të përgjithshme</w:t>
      </w:r>
    </w:p>
    <w:p w:rsidR="001118C7" w:rsidRPr="008827CE" w:rsidRDefault="001118C7" w:rsidP="00651260">
      <w:pPr>
        <w:pStyle w:val="Paragrafi"/>
        <w:rPr>
          <w:sz w:val="21"/>
          <w:szCs w:val="21"/>
        </w:rPr>
      </w:pPr>
      <w:r w:rsidRPr="008827CE">
        <w:rPr>
          <w:sz w:val="21"/>
          <w:szCs w:val="21"/>
        </w:rPr>
        <w:t>a) Fabrikuesi i makinerisë ose përfaqësuesi i tij i autorizuar siguron që një vlerësim rreziku është kryer për të përcaktuar kërkesat thelbësore mbi shëndetin dhe sigurinë që zbatohen në makineri. Makineria projektohet dhe konstruktohet duke marrë në konsideratë rezultatet e ketij vleresimi të rrezikut.</w:t>
      </w:r>
    </w:p>
    <w:p w:rsidR="001118C7" w:rsidRPr="008827CE" w:rsidRDefault="001118C7" w:rsidP="00651260">
      <w:pPr>
        <w:pStyle w:val="Paragrafi"/>
        <w:rPr>
          <w:sz w:val="21"/>
          <w:szCs w:val="21"/>
        </w:rPr>
      </w:pPr>
      <w:r w:rsidRPr="008827CE">
        <w:rPr>
          <w:sz w:val="21"/>
          <w:szCs w:val="21"/>
        </w:rPr>
        <w:t>Nga proçesi ripërsëritës i vlerësimit të rrezikut dhe reduktimit të rrezikut referuar si më sipër, fabrikuesi ose përfaqësuesi i autorizuar i tij:</w:t>
      </w:r>
    </w:p>
    <w:p w:rsidR="001118C7" w:rsidRPr="008827CE" w:rsidRDefault="001118C7" w:rsidP="00651260">
      <w:pPr>
        <w:pStyle w:val="Paragrafi"/>
        <w:rPr>
          <w:sz w:val="21"/>
          <w:szCs w:val="21"/>
        </w:rPr>
      </w:pPr>
      <w:r w:rsidRPr="008827CE">
        <w:rPr>
          <w:sz w:val="21"/>
          <w:szCs w:val="21"/>
        </w:rPr>
        <w:t>(i) përcakton kufizimet e makinerisë, të cilat përfshijnë përdorimin e parashikuar dhe cfaredo perdorimi te gabuar te parashikueshem,</w:t>
      </w:r>
    </w:p>
    <w:p w:rsidR="001118C7" w:rsidRPr="008827CE" w:rsidRDefault="001118C7" w:rsidP="00651260">
      <w:pPr>
        <w:pStyle w:val="Paragrafi"/>
        <w:rPr>
          <w:sz w:val="21"/>
          <w:szCs w:val="21"/>
        </w:rPr>
      </w:pPr>
      <w:r w:rsidRPr="008827CE">
        <w:rPr>
          <w:sz w:val="21"/>
          <w:szCs w:val="21"/>
        </w:rPr>
        <w:t>(ii) identifikon rreziqet që mund të shkaktohen nga makineria dhe nga situata të lidhura me rrezikun,</w:t>
      </w:r>
    </w:p>
    <w:p w:rsidR="001118C7" w:rsidRPr="008827CE" w:rsidRDefault="001118C7" w:rsidP="00651260">
      <w:pPr>
        <w:pStyle w:val="Paragrafi"/>
        <w:rPr>
          <w:sz w:val="21"/>
          <w:szCs w:val="21"/>
        </w:rPr>
      </w:pPr>
      <w:r w:rsidRPr="008827CE">
        <w:rPr>
          <w:sz w:val="21"/>
          <w:szCs w:val="21"/>
        </w:rPr>
        <w:t>(iii) vlerëson rreziqet, duke marrë në konsideratë shkallën e rrezikshmërisë se mundshme të dëmtimit dhe te dëmit në lidhje me shëndetin dhe probabilitetin e dukurise së tij,</w:t>
      </w:r>
    </w:p>
    <w:p w:rsidR="001118C7" w:rsidRPr="008827CE" w:rsidRDefault="00651260" w:rsidP="00651260">
      <w:pPr>
        <w:pStyle w:val="Paragrafi"/>
        <w:rPr>
          <w:sz w:val="21"/>
          <w:szCs w:val="21"/>
        </w:rPr>
      </w:pPr>
      <w:r w:rsidRPr="008827CE">
        <w:rPr>
          <w:sz w:val="21"/>
          <w:szCs w:val="21"/>
        </w:rPr>
        <w:t>(iv)</w:t>
      </w:r>
      <w:r w:rsidR="001118C7" w:rsidRPr="008827CE">
        <w:rPr>
          <w:sz w:val="21"/>
          <w:szCs w:val="21"/>
        </w:rPr>
        <w:t xml:space="preserve"> vlerëson rreziqet me qellimin e percaktimit ne se kerkohet reduktimi i tyre, në përputhje me objektivat e këtij Rregulli Teknik,</w:t>
      </w:r>
    </w:p>
    <w:p w:rsidR="001118C7" w:rsidRPr="008827CE" w:rsidRDefault="00651260" w:rsidP="00651260">
      <w:pPr>
        <w:pStyle w:val="Paragrafi"/>
        <w:rPr>
          <w:sz w:val="21"/>
          <w:szCs w:val="21"/>
        </w:rPr>
      </w:pPr>
      <w:r w:rsidRPr="008827CE">
        <w:rPr>
          <w:sz w:val="21"/>
          <w:szCs w:val="21"/>
        </w:rPr>
        <w:t>(v)</w:t>
      </w:r>
      <w:r w:rsidR="001118C7" w:rsidRPr="008827CE">
        <w:rPr>
          <w:sz w:val="21"/>
          <w:szCs w:val="21"/>
        </w:rPr>
        <w:t xml:space="preserve"> eliminon ose redukton risqet qe shoqerojne keto rreziqe duke zbatuar masa mbrojtëse sipas rradhes se prioritetiteve te dhëna në piken 14.2.1.2(b).</w:t>
      </w:r>
    </w:p>
    <w:p w:rsidR="001118C7" w:rsidRPr="008827CE" w:rsidRDefault="001118C7" w:rsidP="00651260">
      <w:pPr>
        <w:pStyle w:val="Paragrafi"/>
        <w:rPr>
          <w:sz w:val="21"/>
          <w:szCs w:val="21"/>
        </w:rPr>
      </w:pPr>
      <w:r w:rsidRPr="008827CE">
        <w:rPr>
          <w:sz w:val="21"/>
          <w:szCs w:val="21"/>
        </w:rPr>
        <w:t>b) Detyrimet e deklaruara nga kërkesat thelbësore per shëndetin dhe sigurinë zbatohen vetëm kur egziston rreziku përkatës për makinerinë në fjalë kur ajo përdoret nën kushtet e parashikuara nga fabrikuesi ose përfaqesuesi i tij i autorizuar, ose në situata te parashikuara jo normale. Në çdo rast, zbatohen parimet e integrimit të sigurisë sic referohet ne piken 14.1.2 si dhe detyrimet e lidhura me markimin e makinerisë dhe instruksionet sic referohet ne piken 14.2.7.3 dhe 14.2.7.4.</w:t>
      </w:r>
    </w:p>
    <w:p w:rsidR="001118C7" w:rsidRPr="008827CE" w:rsidRDefault="001118C7" w:rsidP="00651260">
      <w:pPr>
        <w:pStyle w:val="Paragrafi"/>
        <w:rPr>
          <w:sz w:val="21"/>
          <w:szCs w:val="21"/>
        </w:rPr>
      </w:pPr>
      <w:r w:rsidRPr="008827CE">
        <w:rPr>
          <w:sz w:val="21"/>
          <w:szCs w:val="21"/>
        </w:rPr>
        <w:t>c) Kërkesat thelbësore per shëndetin dhe sigurinë te dhena ne kete pike janë të detyruara të permbushen; megjithatë, duke marrë në konsideratë zhvillimin teknollogjik, kjo mund te mos jete e mundur per te permbushur objektivat e percaktuara nga ato. Në këtë rast, makineria projektohet dhe konstruktohet me qellim arritjen sa me te larte te ketyre objektivave.</w:t>
      </w:r>
    </w:p>
    <w:p w:rsidR="001118C7" w:rsidRPr="008827CE" w:rsidRDefault="001118C7" w:rsidP="00651260">
      <w:pPr>
        <w:pStyle w:val="Paragrafi"/>
        <w:rPr>
          <w:sz w:val="21"/>
          <w:szCs w:val="21"/>
        </w:rPr>
      </w:pPr>
      <w:r w:rsidRPr="008827CE">
        <w:rPr>
          <w:sz w:val="21"/>
          <w:szCs w:val="21"/>
        </w:rPr>
        <w:t>d) Kjo pikë është e përbërë nga pjesë të veçanta. Pjesa e parë ka një qëllim të përgjithshëm dhe zbatohet për të gjithë llojet e makinerive. Pjesët e tjera i referohen disa tipeve të makinerive me më shumë rreziqe specifike.</w:t>
      </w:r>
    </w:p>
    <w:p w:rsidR="008827CE" w:rsidRPr="008827CE" w:rsidRDefault="001118C7" w:rsidP="00345349">
      <w:pPr>
        <w:pStyle w:val="Paragrafi"/>
        <w:rPr>
          <w:sz w:val="21"/>
          <w:szCs w:val="21"/>
        </w:rPr>
      </w:pPr>
      <w:r w:rsidRPr="008827CE">
        <w:rPr>
          <w:sz w:val="21"/>
          <w:szCs w:val="21"/>
        </w:rPr>
        <w:t>Megjithatë, është thelbsore të shqyrtohet e gjithe kjo pike, me qëllim që të sigurohet plotësimi i të gjithë kërkesave perkatese thelbësore. Kur projektohet makineria, merren në konsideratë kërkesat e pjesës së përgjithshme dhe kërkesat e një ose më shumë pjesëve të tjera te kesaj pike, në varësi nga rezultatet vlerësimit të rrezikut te kryera sipas paragrafit te pare te kesaj pike.</w:t>
      </w:r>
    </w:p>
    <w:p w:rsidR="001118C7" w:rsidRPr="008827CE" w:rsidRDefault="001118C7" w:rsidP="00651260">
      <w:pPr>
        <w:pStyle w:val="Paragrafi"/>
        <w:rPr>
          <w:sz w:val="21"/>
          <w:szCs w:val="21"/>
        </w:rPr>
      </w:pPr>
      <w:r w:rsidRPr="008827CE">
        <w:rPr>
          <w:sz w:val="21"/>
          <w:szCs w:val="21"/>
        </w:rPr>
        <w:t>14.2. Kërkesat thelbësore mbi shëndetin dhe sigurinë</w:t>
      </w:r>
    </w:p>
    <w:p w:rsidR="001118C7" w:rsidRPr="008827CE" w:rsidRDefault="000B67F4" w:rsidP="00651260">
      <w:pPr>
        <w:pStyle w:val="Paragrafi"/>
        <w:rPr>
          <w:sz w:val="21"/>
          <w:szCs w:val="21"/>
        </w:rPr>
      </w:pPr>
      <w:r w:rsidRPr="008827CE">
        <w:rPr>
          <w:sz w:val="21"/>
          <w:szCs w:val="21"/>
        </w:rPr>
        <w:t>14.2.1 Vërejtje të</w:t>
      </w:r>
      <w:r w:rsidR="001118C7" w:rsidRPr="008827CE">
        <w:rPr>
          <w:sz w:val="21"/>
          <w:szCs w:val="21"/>
        </w:rPr>
        <w:t xml:space="preserve"> përgjithshme</w:t>
      </w:r>
    </w:p>
    <w:p w:rsidR="001118C7" w:rsidRPr="008827CE" w:rsidRDefault="001118C7" w:rsidP="00651260">
      <w:pPr>
        <w:pStyle w:val="Paragrafi"/>
        <w:rPr>
          <w:sz w:val="21"/>
          <w:szCs w:val="21"/>
        </w:rPr>
      </w:pPr>
      <w:r w:rsidRPr="008827CE">
        <w:rPr>
          <w:sz w:val="21"/>
          <w:szCs w:val="21"/>
        </w:rPr>
        <w:t>14.2.1.1 Përkufizime</w:t>
      </w:r>
    </w:p>
    <w:p w:rsidR="001118C7" w:rsidRPr="008827CE" w:rsidRDefault="001118C7" w:rsidP="00651260">
      <w:pPr>
        <w:pStyle w:val="Paragrafi"/>
        <w:rPr>
          <w:sz w:val="21"/>
          <w:szCs w:val="21"/>
        </w:rPr>
      </w:pPr>
      <w:r w:rsidRPr="008827CE">
        <w:rPr>
          <w:sz w:val="21"/>
          <w:szCs w:val="21"/>
        </w:rPr>
        <w:t>Per qellimin e kesaj pike:</w:t>
      </w:r>
    </w:p>
    <w:p w:rsidR="001118C7" w:rsidRPr="008827CE" w:rsidRDefault="001118C7" w:rsidP="00651260">
      <w:pPr>
        <w:pStyle w:val="Paragrafi"/>
        <w:rPr>
          <w:sz w:val="21"/>
          <w:szCs w:val="21"/>
        </w:rPr>
      </w:pPr>
      <w:r w:rsidRPr="008827CE">
        <w:rPr>
          <w:sz w:val="21"/>
          <w:szCs w:val="21"/>
        </w:rPr>
        <w:t>a) “rrezik” eshte një burim potencial per dëmtim ose dëm në shëndet;</w:t>
      </w:r>
    </w:p>
    <w:p w:rsidR="001118C7" w:rsidRPr="008827CE" w:rsidRDefault="001118C7" w:rsidP="00651260">
      <w:pPr>
        <w:pStyle w:val="Paragrafi"/>
        <w:rPr>
          <w:sz w:val="21"/>
          <w:szCs w:val="21"/>
        </w:rPr>
      </w:pPr>
      <w:r w:rsidRPr="008827CE">
        <w:rPr>
          <w:sz w:val="21"/>
          <w:szCs w:val="21"/>
        </w:rPr>
        <w:t>b) “zonë e rrezikshme” eshte cdo zonë brënda dhe/ose përqark makinerisë në të cilën një person është subjekt i nje rreziku kundrejt shëndetit dhe sigurisë e tij;</w:t>
      </w:r>
    </w:p>
    <w:p w:rsidR="001118C7" w:rsidRPr="008827CE" w:rsidRDefault="001118C7" w:rsidP="00651260">
      <w:pPr>
        <w:pStyle w:val="Paragrafi"/>
        <w:rPr>
          <w:sz w:val="21"/>
          <w:szCs w:val="21"/>
        </w:rPr>
      </w:pPr>
      <w:r w:rsidRPr="008827CE">
        <w:rPr>
          <w:sz w:val="21"/>
          <w:szCs w:val="21"/>
        </w:rPr>
        <w:t>c) “person i ekspozuar” eshte çdo person që tërësisht ose pjesërisht ndodhet në një zonë të rrezikëshme;</w:t>
      </w:r>
    </w:p>
    <w:p w:rsidR="001118C7" w:rsidRPr="008827CE" w:rsidRDefault="001118C7" w:rsidP="00651260">
      <w:pPr>
        <w:pStyle w:val="Paragrafi"/>
        <w:rPr>
          <w:sz w:val="21"/>
          <w:szCs w:val="21"/>
        </w:rPr>
      </w:pPr>
      <w:r w:rsidRPr="008827CE">
        <w:rPr>
          <w:sz w:val="21"/>
          <w:szCs w:val="21"/>
        </w:rPr>
        <w:t>d) “operator” eshte personi ose personat që instalojnë, operojnë, rregullojnë, mirëmbajnë, pastrojnë, riparojnë, ose vënë në lëvizje makinerinë;</w:t>
      </w:r>
    </w:p>
    <w:p w:rsidR="001118C7" w:rsidRPr="008827CE" w:rsidRDefault="001118C7" w:rsidP="00651260">
      <w:pPr>
        <w:pStyle w:val="Paragrafi"/>
        <w:rPr>
          <w:sz w:val="21"/>
          <w:szCs w:val="21"/>
        </w:rPr>
      </w:pPr>
      <w:r w:rsidRPr="008827CE">
        <w:rPr>
          <w:sz w:val="21"/>
          <w:szCs w:val="21"/>
        </w:rPr>
        <w:lastRenderedPageBreak/>
        <w:t>e) “risk” eshte një kombinim i mundesise dhe shkallës së një dëmtimi ose dëmi në shëndet që eshte rrjedhojë e një situate të rrezikshme;</w:t>
      </w:r>
    </w:p>
    <w:p w:rsidR="001118C7" w:rsidRPr="008827CE" w:rsidRDefault="001118C7" w:rsidP="00651260">
      <w:pPr>
        <w:pStyle w:val="Paragrafi"/>
        <w:rPr>
          <w:sz w:val="21"/>
          <w:szCs w:val="21"/>
        </w:rPr>
      </w:pPr>
      <w:r w:rsidRPr="008827CE">
        <w:rPr>
          <w:sz w:val="21"/>
          <w:szCs w:val="21"/>
        </w:rPr>
        <w:t>f) “mbrojtëse” eshte një pjesë e makinerisë që përdoret vetëm për të siguruar mbrojtje nëpermjet një pengese fizike;</w:t>
      </w:r>
    </w:p>
    <w:p w:rsidR="001118C7" w:rsidRPr="008827CE" w:rsidRDefault="001118C7" w:rsidP="00651260">
      <w:pPr>
        <w:pStyle w:val="Paragrafi"/>
        <w:rPr>
          <w:sz w:val="21"/>
          <w:szCs w:val="21"/>
        </w:rPr>
      </w:pPr>
      <w:r w:rsidRPr="008827CE">
        <w:rPr>
          <w:sz w:val="21"/>
          <w:szCs w:val="21"/>
        </w:rPr>
        <w:t>g) “paisje mbrojtëse” eshte një paisje, pervec mbrojteses, e cila redukton vetë riskun ose e lidhur me një mbrojtëse;</w:t>
      </w:r>
    </w:p>
    <w:p w:rsidR="001118C7" w:rsidRPr="008827CE" w:rsidRDefault="001118C7" w:rsidP="00651260">
      <w:pPr>
        <w:pStyle w:val="Paragrafi"/>
        <w:rPr>
          <w:sz w:val="21"/>
          <w:szCs w:val="21"/>
        </w:rPr>
      </w:pPr>
      <w:r w:rsidRPr="008827CE">
        <w:rPr>
          <w:sz w:val="21"/>
          <w:szCs w:val="21"/>
        </w:rPr>
        <w:t>h) “përdorim i parashikuar” eshte përdorimi i makinerisë në përputhje me informacionin e dhënë në instruksionet e përdorimit;</w:t>
      </w:r>
    </w:p>
    <w:p w:rsidR="001118C7" w:rsidRPr="008827CE" w:rsidRDefault="001118C7" w:rsidP="00651260">
      <w:pPr>
        <w:pStyle w:val="Paragrafi"/>
        <w:rPr>
          <w:sz w:val="21"/>
          <w:szCs w:val="21"/>
        </w:rPr>
      </w:pPr>
      <w:r w:rsidRPr="008827CE">
        <w:rPr>
          <w:sz w:val="21"/>
          <w:szCs w:val="21"/>
        </w:rPr>
        <w:t>i) “perdorim i gabuar i parashikueshem” eshte përdorimi i makinerisë në një mënyrë të paparashikuar në instruksionet e përdorimit, por që mund të rezultojë prej një sjellje njerezore lehtësisht e parashikueshme.</w:t>
      </w:r>
    </w:p>
    <w:p w:rsidR="001118C7" w:rsidRPr="008827CE" w:rsidRDefault="001118C7" w:rsidP="00651260">
      <w:pPr>
        <w:pStyle w:val="Paragrafi"/>
        <w:rPr>
          <w:sz w:val="21"/>
          <w:szCs w:val="21"/>
        </w:rPr>
      </w:pPr>
      <w:r w:rsidRPr="008827CE">
        <w:rPr>
          <w:sz w:val="21"/>
          <w:szCs w:val="21"/>
        </w:rPr>
        <w:t>14.2.1.2 Parime mbi integrimin e sigurisë</w:t>
      </w:r>
    </w:p>
    <w:p w:rsidR="001118C7" w:rsidRPr="008827CE" w:rsidRDefault="001118C7" w:rsidP="00651260">
      <w:pPr>
        <w:pStyle w:val="Paragrafi"/>
        <w:rPr>
          <w:sz w:val="21"/>
          <w:szCs w:val="21"/>
        </w:rPr>
      </w:pPr>
      <w:r w:rsidRPr="008827CE">
        <w:rPr>
          <w:sz w:val="21"/>
          <w:szCs w:val="21"/>
        </w:rPr>
        <w:t>a) Makineria projektohet dhe konstruktohet per t’iu pershtatur funksionit te saj dhe qe mund te operoje, te rregullohet dhe te mirembahet pa vene ne risk personat kur keto aktivitete kryhen jo vetem sipas kushteve te parashikuara, por edhe duke marre ne konsiderate edhe cfaredo perdorimi te gabuar të parashikueshem.</w:t>
      </w:r>
    </w:p>
    <w:p w:rsidR="001118C7" w:rsidRPr="008827CE" w:rsidRDefault="001118C7" w:rsidP="00651260">
      <w:pPr>
        <w:pStyle w:val="Paragrafi"/>
        <w:rPr>
          <w:sz w:val="21"/>
          <w:szCs w:val="21"/>
        </w:rPr>
      </w:pPr>
      <w:r w:rsidRPr="008827CE">
        <w:rPr>
          <w:sz w:val="21"/>
          <w:szCs w:val="21"/>
        </w:rPr>
        <w:t>Cdo mase e marrë ka si qëllim eliminimin e çdo risku nëpërmjet jetegjatesise së parashikuar të makinerisë duke përfshirë fazat e transportit, montimit, çmontimit, dëmtimit dhe shkrirjes (skrap).</w:t>
      </w:r>
    </w:p>
    <w:p w:rsidR="001118C7" w:rsidRPr="008827CE" w:rsidRDefault="001118C7" w:rsidP="00651260">
      <w:pPr>
        <w:pStyle w:val="Paragrafi"/>
        <w:rPr>
          <w:sz w:val="21"/>
          <w:szCs w:val="21"/>
        </w:rPr>
      </w:pPr>
      <w:r w:rsidRPr="008827CE">
        <w:rPr>
          <w:sz w:val="21"/>
          <w:szCs w:val="21"/>
        </w:rPr>
        <w:t>b) Në përzgjedhjen e metodave më të pershtatshme, fabrikuesi ose përfaqësuesi i tij i autorizuar zbaton parimet e mëposhtme, sipas rradhës së dhënë:</w:t>
      </w:r>
    </w:p>
    <w:p w:rsidR="001118C7" w:rsidRPr="008827CE" w:rsidRDefault="001118C7" w:rsidP="00651260">
      <w:pPr>
        <w:pStyle w:val="Paragrafi"/>
        <w:rPr>
          <w:sz w:val="21"/>
          <w:szCs w:val="21"/>
        </w:rPr>
      </w:pPr>
      <w:r w:rsidRPr="008827CE">
        <w:rPr>
          <w:sz w:val="21"/>
          <w:szCs w:val="21"/>
        </w:rPr>
        <w:t xml:space="preserve">(i) eliminon ose redukton sa të jetë e mundur risqet </w:t>
      </w:r>
    </w:p>
    <w:p w:rsidR="001118C7" w:rsidRPr="008827CE" w:rsidRDefault="001118C7" w:rsidP="00651260">
      <w:pPr>
        <w:pStyle w:val="Paragrafi"/>
        <w:rPr>
          <w:sz w:val="21"/>
          <w:szCs w:val="21"/>
        </w:rPr>
      </w:pPr>
      <w:r w:rsidRPr="008827CE">
        <w:rPr>
          <w:sz w:val="21"/>
          <w:szCs w:val="21"/>
        </w:rPr>
        <w:t>(ii) merr masat e nevojshme mbrojtëse në lidhje me risqet që nuk mund të eliminohen,</w:t>
      </w:r>
    </w:p>
    <w:p w:rsidR="001118C7" w:rsidRPr="008827CE" w:rsidRDefault="001118C7" w:rsidP="00651260">
      <w:pPr>
        <w:pStyle w:val="Paragrafi"/>
        <w:rPr>
          <w:sz w:val="21"/>
          <w:szCs w:val="21"/>
        </w:rPr>
      </w:pPr>
      <w:r w:rsidRPr="008827CE">
        <w:rPr>
          <w:sz w:val="21"/>
          <w:szCs w:val="21"/>
        </w:rPr>
        <w:t>(iii) informon përdoruesit mbi risqet e mbetura për shkak të mungeses se pershtatjes se masave mbrojtese, tregon nëse kërkohet trainim i veçantë dhe specifikon cdo nevojë per paisje mbrojtëse personale.</w:t>
      </w:r>
    </w:p>
    <w:p w:rsidR="001118C7" w:rsidRPr="008827CE" w:rsidRDefault="001118C7" w:rsidP="00651260">
      <w:pPr>
        <w:pStyle w:val="Paragrafi"/>
        <w:rPr>
          <w:sz w:val="21"/>
          <w:szCs w:val="21"/>
        </w:rPr>
      </w:pPr>
      <w:r w:rsidRPr="008827CE">
        <w:rPr>
          <w:sz w:val="21"/>
          <w:szCs w:val="21"/>
        </w:rPr>
        <w:t>c) Kur makineria projektohet dhe konstruktohet dhe kur pregatiten instruksionet, fabrikuesi ose përfaqësuesi i tij i autorizuar ka parasysh jo vetëm përdorimin e parashikur të makinerisë por gjithashtu dhe çdo perdorim te gabuar te parashikueshem.</w:t>
      </w:r>
    </w:p>
    <w:p w:rsidR="001118C7" w:rsidRPr="008827CE" w:rsidRDefault="001118C7" w:rsidP="00651260">
      <w:pPr>
        <w:pStyle w:val="Paragrafi"/>
        <w:rPr>
          <w:sz w:val="21"/>
          <w:szCs w:val="21"/>
        </w:rPr>
      </w:pPr>
      <w:r w:rsidRPr="008827CE">
        <w:rPr>
          <w:sz w:val="21"/>
          <w:szCs w:val="21"/>
        </w:rPr>
        <w:t>Makineria projektohet dhe konstruktohet në atë mënyrë që te parandaloje përdorimin jo normal nëse ky përdorim mund te shkaktoje një risk. Ku është e mundur, instruksionet hartohen qe te terheqin vëmëndjen e përdoruesëve për mënyrat per te cilat makineria nuk duhet perdorur, dhe qe eksperienca ka treguar qe mund te ngjasin.</w:t>
      </w:r>
    </w:p>
    <w:p w:rsidR="001118C7" w:rsidRPr="008827CE" w:rsidRDefault="001118C7" w:rsidP="00651260">
      <w:pPr>
        <w:pStyle w:val="Paragrafi"/>
        <w:rPr>
          <w:sz w:val="21"/>
          <w:szCs w:val="21"/>
        </w:rPr>
      </w:pPr>
      <w:r w:rsidRPr="008827CE">
        <w:rPr>
          <w:sz w:val="21"/>
          <w:szCs w:val="21"/>
        </w:rPr>
        <w:t>d) Makineria projektohet dhe konstruktohet duke marre parasysh detyrimet kur operatori është subjekt i një përdorimi të domosdoshem ose të parashikuar të paisjeve mbrojtëse personale.</w:t>
      </w:r>
    </w:p>
    <w:p w:rsidR="001118C7" w:rsidRDefault="001118C7" w:rsidP="00651260">
      <w:pPr>
        <w:pStyle w:val="Paragrafi"/>
        <w:rPr>
          <w:sz w:val="21"/>
          <w:szCs w:val="21"/>
        </w:rPr>
      </w:pPr>
      <w:r w:rsidRPr="008827CE">
        <w:rPr>
          <w:sz w:val="21"/>
          <w:szCs w:val="21"/>
        </w:rPr>
        <w:t>e) Makineria paiset me të gjitha paisjet dhe aksesorët e vecante që mundësojne rregullimin, mirëmbajtjen dhe përdorimin e saj të sigurtë.</w:t>
      </w:r>
    </w:p>
    <w:p w:rsidR="00345349" w:rsidRDefault="00345349" w:rsidP="00651260">
      <w:pPr>
        <w:pStyle w:val="Paragrafi"/>
        <w:rPr>
          <w:sz w:val="21"/>
          <w:szCs w:val="21"/>
        </w:rPr>
      </w:pPr>
    </w:p>
    <w:p w:rsidR="00345349" w:rsidRDefault="00345349" w:rsidP="00651260">
      <w:pPr>
        <w:pStyle w:val="Paragrafi"/>
        <w:rPr>
          <w:sz w:val="21"/>
          <w:szCs w:val="21"/>
        </w:rPr>
      </w:pPr>
    </w:p>
    <w:p w:rsidR="00345349" w:rsidRPr="008827CE" w:rsidRDefault="00345349" w:rsidP="00651260">
      <w:pPr>
        <w:pStyle w:val="Paragrafi"/>
        <w:rPr>
          <w:sz w:val="21"/>
          <w:szCs w:val="21"/>
        </w:rPr>
      </w:pPr>
    </w:p>
    <w:p w:rsidR="001118C7" w:rsidRPr="008827CE" w:rsidRDefault="001118C7" w:rsidP="00651260">
      <w:pPr>
        <w:pStyle w:val="Paragrafi"/>
        <w:rPr>
          <w:sz w:val="21"/>
          <w:szCs w:val="21"/>
        </w:rPr>
      </w:pPr>
      <w:r w:rsidRPr="008827CE">
        <w:rPr>
          <w:sz w:val="21"/>
          <w:szCs w:val="21"/>
        </w:rPr>
        <w:t>14.2.1.3 Materialet dhe produktet</w:t>
      </w:r>
    </w:p>
    <w:p w:rsidR="008827CE" w:rsidRPr="008827CE" w:rsidRDefault="001118C7" w:rsidP="00345349">
      <w:pPr>
        <w:pStyle w:val="Paragrafi"/>
        <w:rPr>
          <w:sz w:val="21"/>
          <w:szCs w:val="21"/>
        </w:rPr>
      </w:pPr>
      <w:r w:rsidRPr="008827CE">
        <w:rPr>
          <w:sz w:val="21"/>
          <w:szCs w:val="21"/>
        </w:rPr>
        <w:t>Materialet e përdorura gjatë konstruktimit të makinerisë, ose produktet e perdorura apo te krijuara gjate perdorimit te saj, nuk duhet të rrezikojnë sigurinë ose shëndetin e personave. Veçanërisht, kur përdoren fluide, makineria projektohet dhe konstruktohet për të parandaluar risqet për shkak të mbushjes, përdorimit, përpunimit ose tharjes.</w:t>
      </w:r>
    </w:p>
    <w:p w:rsidR="001118C7" w:rsidRPr="008827CE" w:rsidRDefault="001118C7" w:rsidP="00651260">
      <w:pPr>
        <w:pStyle w:val="Paragrafi"/>
        <w:rPr>
          <w:sz w:val="21"/>
          <w:szCs w:val="21"/>
        </w:rPr>
      </w:pPr>
      <w:r w:rsidRPr="008827CE">
        <w:rPr>
          <w:sz w:val="21"/>
          <w:szCs w:val="21"/>
        </w:rPr>
        <w:t>14.2.1.4 Ndriçimi</w:t>
      </w:r>
    </w:p>
    <w:p w:rsidR="001118C7" w:rsidRPr="008827CE" w:rsidRDefault="001118C7" w:rsidP="00651260">
      <w:pPr>
        <w:pStyle w:val="Paragrafi"/>
        <w:rPr>
          <w:sz w:val="21"/>
          <w:szCs w:val="21"/>
        </w:rPr>
      </w:pPr>
      <w:r w:rsidRPr="008827CE">
        <w:rPr>
          <w:sz w:val="21"/>
          <w:szCs w:val="21"/>
        </w:rPr>
        <w:t>Makineria paiset me një ndriçim integral të pershtatshëm për aktivitetet ne lidhje me të, kur mungesa e tij shkakton një risk pavarësisht se ndriçimi i ambientit ka intesitet normal.</w:t>
      </w:r>
    </w:p>
    <w:p w:rsidR="001118C7" w:rsidRPr="008827CE" w:rsidRDefault="001118C7" w:rsidP="00651260">
      <w:pPr>
        <w:pStyle w:val="Paragrafi"/>
        <w:rPr>
          <w:sz w:val="21"/>
          <w:szCs w:val="21"/>
        </w:rPr>
      </w:pPr>
      <w:r w:rsidRPr="008827CE">
        <w:rPr>
          <w:sz w:val="21"/>
          <w:szCs w:val="21"/>
        </w:rPr>
        <w:t>Makineria projektohet dhe konstruktohet në atë mënyrë që të mos ketë siperfaqe me hije që shkaktojnë bezdi, irritime verbimi, dhe të mos ketë efekte të rrezikshme stroboskopike mbi pjesët e lëvizëshme per shkak te ndricimit.</w:t>
      </w:r>
    </w:p>
    <w:p w:rsidR="001118C7" w:rsidRPr="008827CE" w:rsidRDefault="001118C7" w:rsidP="00651260">
      <w:pPr>
        <w:pStyle w:val="Paragrafi"/>
        <w:rPr>
          <w:sz w:val="21"/>
          <w:szCs w:val="21"/>
        </w:rPr>
      </w:pPr>
      <w:r w:rsidRPr="008827CE">
        <w:rPr>
          <w:sz w:val="21"/>
          <w:szCs w:val="21"/>
        </w:rPr>
        <w:t>Pjesët e brëndshme të makinerisë që kërkojnë inspektim dhe riparim si dhe vendet e mirëmbajtjes duhet të sigurojnë një ndriçim të mjaftueshëm.</w:t>
      </w:r>
    </w:p>
    <w:p w:rsidR="001118C7" w:rsidRPr="008827CE" w:rsidRDefault="001118C7" w:rsidP="00651260">
      <w:pPr>
        <w:pStyle w:val="Paragrafi"/>
        <w:rPr>
          <w:sz w:val="21"/>
          <w:szCs w:val="21"/>
        </w:rPr>
      </w:pPr>
      <w:r w:rsidRPr="008827CE">
        <w:rPr>
          <w:sz w:val="21"/>
          <w:szCs w:val="21"/>
        </w:rPr>
        <w:t>14.</w:t>
      </w:r>
      <w:r w:rsidR="000B67F4" w:rsidRPr="008827CE">
        <w:rPr>
          <w:sz w:val="21"/>
          <w:szCs w:val="21"/>
        </w:rPr>
        <w:t>2.1.5 Projektimi i makinerisë për të</w:t>
      </w:r>
      <w:r w:rsidRPr="008827CE">
        <w:rPr>
          <w:sz w:val="21"/>
          <w:szCs w:val="21"/>
        </w:rPr>
        <w:t xml:space="preserve"> lehtësuar manovrimin</w:t>
      </w:r>
    </w:p>
    <w:p w:rsidR="001118C7" w:rsidRPr="008827CE" w:rsidRDefault="001118C7" w:rsidP="00651260">
      <w:pPr>
        <w:pStyle w:val="Paragrafi"/>
        <w:rPr>
          <w:sz w:val="21"/>
          <w:szCs w:val="21"/>
        </w:rPr>
      </w:pPr>
      <w:r w:rsidRPr="008827CE">
        <w:rPr>
          <w:sz w:val="21"/>
          <w:szCs w:val="21"/>
        </w:rPr>
        <w:t>a) Makineria, ose çdo pjesë perberese e saj duhet:</w:t>
      </w:r>
    </w:p>
    <w:p w:rsidR="001118C7" w:rsidRPr="008827CE" w:rsidRDefault="001118C7" w:rsidP="00651260">
      <w:pPr>
        <w:pStyle w:val="Paragrafi"/>
        <w:rPr>
          <w:sz w:val="21"/>
          <w:szCs w:val="21"/>
        </w:rPr>
      </w:pPr>
      <w:r w:rsidRPr="008827CE">
        <w:rPr>
          <w:sz w:val="21"/>
          <w:szCs w:val="21"/>
        </w:rPr>
        <w:t>(i) të manovrohet dhe transportohet në mënyrë të sigurtë,</w:t>
      </w:r>
    </w:p>
    <w:p w:rsidR="001118C7" w:rsidRPr="008827CE" w:rsidRDefault="001118C7" w:rsidP="00651260">
      <w:pPr>
        <w:pStyle w:val="Paragrafi"/>
        <w:rPr>
          <w:sz w:val="21"/>
          <w:szCs w:val="21"/>
        </w:rPr>
      </w:pPr>
      <w:r w:rsidRPr="008827CE">
        <w:rPr>
          <w:sz w:val="21"/>
          <w:szCs w:val="21"/>
        </w:rPr>
        <w:t>(ii) të ambalazhohet që të magazinohet e sigurtë dhe pa dëmtime,</w:t>
      </w:r>
    </w:p>
    <w:p w:rsidR="001118C7" w:rsidRPr="008827CE" w:rsidRDefault="001118C7" w:rsidP="00651260">
      <w:pPr>
        <w:pStyle w:val="Paragrafi"/>
        <w:rPr>
          <w:sz w:val="21"/>
          <w:szCs w:val="21"/>
        </w:rPr>
      </w:pPr>
      <w:r w:rsidRPr="008827CE">
        <w:rPr>
          <w:sz w:val="21"/>
          <w:szCs w:val="21"/>
        </w:rPr>
        <w:t>Gjatë transportit të makinerisë dhe/ose pjesëve perberese të saj, nuk duhet të ketë mundësi të levizjeve të papritura ose të rreziqeve për shkak të paqëndrushmërisë në levizshmëri për sa kohë që makineria dhe/ose pjesët perberese të saj manovrohen në përputhje me instruksionet.</w:t>
      </w:r>
    </w:p>
    <w:p w:rsidR="001118C7" w:rsidRPr="008827CE" w:rsidRDefault="001118C7" w:rsidP="00651260">
      <w:pPr>
        <w:pStyle w:val="Paragrafi"/>
        <w:rPr>
          <w:sz w:val="21"/>
          <w:szCs w:val="21"/>
        </w:rPr>
      </w:pPr>
      <w:r w:rsidRPr="008827CE">
        <w:rPr>
          <w:sz w:val="21"/>
          <w:szCs w:val="21"/>
        </w:rPr>
        <w:t>b) Kur pesha, madhësia ose forma e makinerisë ose pjesët perberese të saj nuk lëvizen me dorë, makineria ose secila pjesë perberese e saj:</w:t>
      </w:r>
    </w:p>
    <w:p w:rsidR="001118C7" w:rsidRPr="008827CE" w:rsidRDefault="001118C7" w:rsidP="00651260">
      <w:pPr>
        <w:pStyle w:val="Paragrafi"/>
        <w:rPr>
          <w:sz w:val="21"/>
          <w:szCs w:val="21"/>
        </w:rPr>
      </w:pPr>
      <w:r w:rsidRPr="008827CE">
        <w:rPr>
          <w:sz w:val="21"/>
          <w:szCs w:val="21"/>
        </w:rPr>
        <w:t>(i) përshtatet me ganxha për ngritje në lartësi,</w:t>
      </w:r>
    </w:p>
    <w:p w:rsidR="001118C7" w:rsidRPr="008827CE" w:rsidRDefault="001118C7" w:rsidP="00651260">
      <w:pPr>
        <w:pStyle w:val="Paragrafi"/>
        <w:rPr>
          <w:sz w:val="21"/>
          <w:szCs w:val="21"/>
        </w:rPr>
      </w:pPr>
      <w:r w:rsidRPr="008827CE">
        <w:rPr>
          <w:sz w:val="21"/>
          <w:szCs w:val="21"/>
        </w:rPr>
        <w:t>(ii) projektohet me të tilla ganxha, ose</w:t>
      </w:r>
    </w:p>
    <w:p w:rsidR="001118C7" w:rsidRPr="008827CE" w:rsidRDefault="001118C7" w:rsidP="00651260">
      <w:pPr>
        <w:pStyle w:val="Paragrafi"/>
        <w:rPr>
          <w:sz w:val="21"/>
          <w:szCs w:val="21"/>
        </w:rPr>
      </w:pPr>
      <w:r w:rsidRPr="008827CE">
        <w:rPr>
          <w:sz w:val="21"/>
          <w:szCs w:val="21"/>
        </w:rPr>
        <w:t>(iii) trajtohet në atë mënyrë që ganxha standarde mund të vendosen lirshëm.</w:t>
      </w:r>
    </w:p>
    <w:p w:rsidR="001118C7" w:rsidRPr="008827CE" w:rsidRDefault="001118C7" w:rsidP="00651260">
      <w:pPr>
        <w:pStyle w:val="Paragrafi"/>
        <w:rPr>
          <w:sz w:val="21"/>
          <w:szCs w:val="21"/>
        </w:rPr>
      </w:pPr>
      <w:r w:rsidRPr="008827CE">
        <w:rPr>
          <w:sz w:val="21"/>
          <w:szCs w:val="21"/>
        </w:rPr>
        <w:t>c) Kur makineria ose një nga pjesët perberese të saj lëvizen me dorë, duhet që ato te:</w:t>
      </w:r>
    </w:p>
    <w:p w:rsidR="001118C7" w:rsidRPr="008827CE" w:rsidRDefault="001118C7" w:rsidP="00651260">
      <w:pPr>
        <w:pStyle w:val="Paragrafi"/>
        <w:rPr>
          <w:sz w:val="21"/>
          <w:szCs w:val="21"/>
        </w:rPr>
      </w:pPr>
      <w:r w:rsidRPr="008827CE">
        <w:rPr>
          <w:sz w:val="21"/>
          <w:szCs w:val="21"/>
        </w:rPr>
        <w:t>(i) jenë lehtësisht të levizshme,</w:t>
      </w:r>
    </w:p>
    <w:p w:rsidR="001118C7" w:rsidRPr="008827CE" w:rsidRDefault="001118C7" w:rsidP="00651260">
      <w:pPr>
        <w:pStyle w:val="Paragrafi"/>
        <w:rPr>
          <w:sz w:val="21"/>
          <w:szCs w:val="21"/>
        </w:rPr>
      </w:pPr>
      <w:r w:rsidRPr="008827CE">
        <w:rPr>
          <w:sz w:val="21"/>
          <w:szCs w:val="21"/>
        </w:rPr>
        <w:t>(ii) jene te paisura për ngritje dhe levizje të sigurta.</w:t>
      </w:r>
    </w:p>
    <w:p w:rsidR="001118C7" w:rsidRPr="008827CE" w:rsidRDefault="001118C7" w:rsidP="00651260">
      <w:pPr>
        <w:pStyle w:val="Paragrafi"/>
        <w:rPr>
          <w:sz w:val="21"/>
          <w:szCs w:val="21"/>
        </w:rPr>
      </w:pPr>
      <w:r w:rsidRPr="008827CE">
        <w:rPr>
          <w:sz w:val="21"/>
          <w:szCs w:val="21"/>
        </w:rPr>
        <w:t>Rregullime te vecanta bëhen për trajtimin e veglave dhe/ose pjesëve të makinerisë që edhe pse janë të lehta në përdorim mund të shfaqin rrezik.</w:t>
      </w:r>
    </w:p>
    <w:p w:rsidR="001118C7" w:rsidRPr="008827CE" w:rsidRDefault="001118C7" w:rsidP="00651260">
      <w:pPr>
        <w:pStyle w:val="Paragrafi"/>
        <w:rPr>
          <w:sz w:val="21"/>
          <w:szCs w:val="21"/>
        </w:rPr>
      </w:pPr>
      <w:r w:rsidRPr="008827CE">
        <w:rPr>
          <w:sz w:val="21"/>
          <w:szCs w:val="21"/>
        </w:rPr>
        <w:t>14.2.1.6 Ergonomia</w:t>
      </w:r>
    </w:p>
    <w:p w:rsidR="001118C7" w:rsidRPr="008827CE" w:rsidRDefault="001118C7" w:rsidP="00651260">
      <w:pPr>
        <w:pStyle w:val="Paragrafi"/>
        <w:rPr>
          <w:sz w:val="21"/>
          <w:szCs w:val="21"/>
        </w:rPr>
      </w:pPr>
      <w:r w:rsidRPr="008827CE">
        <w:rPr>
          <w:sz w:val="21"/>
          <w:szCs w:val="21"/>
        </w:rPr>
        <w:t>Në kushtet e parashikuara te përdorimit, reduktohen në një minimum të mundshëm shqetësimet, lodhja, tensionet fizike dhe fiziologjike duke marrë në konsideratë parimet egronomike si:</w:t>
      </w:r>
    </w:p>
    <w:p w:rsidR="001118C7" w:rsidRPr="008827CE" w:rsidRDefault="001118C7" w:rsidP="00651260">
      <w:pPr>
        <w:pStyle w:val="Paragrafi"/>
        <w:rPr>
          <w:sz w:val="21"/>
          <w:szCs w:val="21"/>
        </w:rPr>
      </w:pPr>
      <w:r w:rsidRPr="008827CE">
        <w:rPr>
          <w:sz w:val="21"/>
          <w:szCs w:val="21"/>
        </w:rPr>
        <w:t>a) të lejuarit te ndryshueshmerise se permasave fizike, fortesise dhe qendrueshmerise se operatorit,</w:t>
      </w:r>
    </w:p>
    <w:p w:rsidR="001118C7" w:rsidRPr="008827CE" w:rsidRDefault="001118C7" w:rsidP="00651260">
      <w:pPr>
        <w:pStyle w:val="Paragrafi"/>
        <w:rPr>
          <w:sz w:val="21"/>
          <w:szCs w:val="21"/>
        </w:rPr>
      </w:pPr>
      <w:r w:rsidRPr="008827CE">
        <w:rPr>
          <w:sz w:val="21"/>
          <w:szCs w:val="21"/>
        </w:rPr>
        <w:t>b) të siguruarit e një hapësire të mjaftueshme për lëvizje normale të të gjithë pjesëve të trupit të operatorit,</w:t>
      </w:r>
    </w:p>
    <w:p w:rsidR="001118C7" w:rsidRPr="008827CE" w:rsidRDefault="001118C7" w:rsidP="00651260">
      <w:pPr>
        <w:pStyle w:val="Paragrafi"/>
        <w:rPr>
          <w:sz w:val="21"/>
          <w:szCs w:val="21"/>
        </w:rPr>
      </w:pPr>
      <w:r w:rsidRPr="008827CE">
        <w:rPr>
          <w:sz w:val="21"/>
          <w:szCs w:val="21"/>
        </w:rPr>
        <w:t>c) të mënjanojë punën me norma te kushtezuara në një makineri të përcaktuar,</w:t>
      </w:r>
    </w:p>
    <w:p w:rsidR="001118C7" w:rsidRPr="008827CE" w:rsidRDefault="001118C7" w:rsidP="00651260">
      <w:pPr>
        <w:pStyle w:val="Paragrafi"/>
        <w:rPr>
          <w:sz w:val="21"/>
          <w:szCs w:val="21"/>
        </w:rPr>
      </w:pPr>
      <w:r w:rsidRPr="008827CE">
        <w:rPr>
          <w:sz w:val="21"/>
          <w:szCs w:val="21"/>
        </w:rPr>
        <w:t>d) të mënjanojë monitorimin që kërkon përqëndrim për një kohë të gjatë,</w:t>
      </w:r>
    </w:p>
    <w:p w:rsidR="001118C7" w:rsidRPr="008827CE" w:rsidRDefault="001118C7" w:rsidP="00651260">
      <w:pPr>
        <w:pStyle w:val="Paragrafi"/>
        <w:rPr>
          <w:sz w:val="21"/>
          <w:szCs w:val="21"/>
        </w:rPr>
      </w:pPr>
      <w:r w:rsidRPr="008827CE">
        <w:rPr>
          <w:sz w:val="21"/>
          <w:szCs w:val="21"/>
        </w:rPr>
        <w:t>e) të përshtasë siperfaqet ndarese njeri-makineri sipas karakteristikave të parashikuara të operatorëve.</w:t>
      </w:r>
    </w:p>
    <w:p w:rsidR="001118C7" w:rsidRPr="008827CE" w:rsidRDefault="001118C7" w:rsidP="00651260">
      <w:pPr>
        <w:pStyle w:val="Paragrafi"/>
        <w:rPr>
          <w:sz w:val="21"/>
          <w:szCs w:val="21"/>
        </w:rPr>
      </w:pPr>
      <w:r w:rsidRPr="008827CE">
        <w:rPr>
          <w:sz w:val="21"/>
          <w:szCs w:val="21"/>
        </w:rPr>
        <w:t>14.2.1.7 Vëndi i operimit</w:t>
      </w:r>
    </w:p>
    <w:p w:rsidR="001118C7" w:rsidRPr="008827CE" w:rsidRDefault="001118C7" w:rsidP="00651260">
      <w:pPr>
        <w:pStyle w:val="Paragrafi"/>
        <w:rPr>
          <w:sz w:val="21"/>
          <w:szCs w:val="21"/>
        </w:rPr>
      </w:pPr>
      <w:r w:rsidRPr="008827CE">
        <w:rPr>
          <w:sz w:val="21"/>
          <w:szCs w:val="21"/>
        </w:rPr>
        <w:t>Vëndi i operimit projektohet dhe konstruktohet në atë mënyrë që të shmange cdo risk të lidhur me shkarkimin e gazeve dhe/ose mungesën e oksigjenit.</w:t>
      </w:r>
    </w:p>
    <w:p w:rsidR="001118C7" w:rsidRPr="008827CE" w:rsidRDefault="001118C7" w:rsidP="00651260">
      <w:pPr>
        <w:pStyle w:val="Paragrafi"/>
        <w:rPr>
          <w:sz w:val="21"/>
          <w:szCs w:val="21"/>
        </w:rPr>
      </w:pPr>
      <w:r w:rsidRPr="008827CE">
        <w:rPr>
          <w:sz w:val="21"/>
          <w:szCs w:val="21"/>
        </w:rPr>
        <w:t>Nëse makineria parashikohet të përdoret në një ambient të rrezikshëm të lidhur me shëndetin dhe sigurinë e operatorit, ose vetë makineria shkakton një ambient të rrezikshëm, parashikohet që operatori të ketë kushte te mira pune dhe të jetë i mbrojtur nga çdo rrezik i parashikuar.</w:t>
      </w:r>
    </w:p>
    <w:p w:rsidR="001118C7" w:rsidRDefault="001118C7" w:rsidP="00651260">
      <w:pPr>
        <w:pStyle w:val="Paragrafi"/>
        <w:rPr>
          <w:sz w:val="21"/>
          <w:szCs w:val="21"/>
        </w:rPr>
      </w:pPr>
      <w:r w:rsidRPr="008827CE">
        <w:rPr>
          <w:sz w:val="21"/>
          <w:szCs w:val="21"/>
        </w:rPr>
        <w:t>Sipas rastit, vëndi i operimit eshte një kabinë e projektuar, e konstruktuar dhe/ose e paisur që te permbushe kërkesat e mësipërme. Për më tepër, atje ku përshtatet parashikohet një dalje emergjente, me drejtim të ndryshëm nga dalja e zakonshme.</w:t>
      </w:r>
    </w:p>
    <w:p w:rsidR="00345349" w:rsidRDefault="00345349" w:rsidP="00651260">
      <w:pPr>
        <w:pStyle w:val="Paragrafi"/>
        <w:rPr>
          <w:sz w:val="21"/>
          <w:szCs w:val="21"/>
        </w:rPr>
      </w:pPr>
    </w:p>
    <w:p w:rsidR="00345349" w:rsidRDefault="00345349" w:rsidP="00651260">
      <w:pPr>
        <w:pStyle w:val="Paragrafi"/>
        <w:rPr>
          <w:sz w:val="21"/>
          <w:szCs w:val="21"/>
        </w:rPr>
      </w:pPr>
    </w:p>
    <w:p w:rsidR="00345349" w:rsidRDefault="00345349" w:rsidP="00651260">
      <w:pPr>
        <w:pStyle w:val="Paragrafi"/>
        <w:rPr>
          <w:sz w:val="21"/>
          <w:szCs w:val="21"/>
        </w:rPr>
      </w:pPr>
    </w:p>
    <w:p w:rsidR="00345349" w:rsidRDefault="00345349" w:rsidP="00651260">
      <w:pPr>
        <w:pStyle w:val="Paragrafi"/>
        <w:rPr>
          <w:sz w:val="21"/>
          <w:szCs w:val="21"/>
        </w:rPr>
      </w:pPr>
    </w:p>
    <w:p w:rsidR="00345349" w:rsidRPr="008827CE" w:rsidRDefault="00345349" w:rsidP="00651260">
      <w:pPr>
        <w:pStyle w:val="Paragrafi"/>
        <w:rPr>
          <w:sz w:val="21"/>
          <w:szCs w:val="21"/>
        </w:rPr>
      </w:pPr>
    </w:p>
    <w:p w:rsidR="001118C7" w:rsidRPr="008827CE" w:rsidRDefault="001118C7" w:rsidP="00651260">
      <w:pPr>
        <w:pStyle w:val="Paragrafi"/>
        <w:rPr>
          <w:sz w:val="21"/>
          <w:szCs w:val="21"/>
        </w:rPr>
      </w:pPr>
      <w:r w:rsidRPr="008827CE">
        <w:rPr>
          <w:sz w:val="21"/>
          <w:szCs w:val="21"/>
        </w:rPr>
        <w:t>14.2.1.8 Vëndi i qëndrimit</w:t>
      </w:r>
    </w:p>
    <w:p w:rsidR="001118C7" w:rsidRPr="008827CE" w:rsidRDefault="001118C7" w:rsidP="00651260">
      <w:pPr>
        <w:pStyle w:val="Paragrafi"/>
        <w:rPr>
          <w:sz w:val="21"/>
          <w:szCs w:val="21"/>
        </w:rPr>
      </w:pPr>
      <w:r w:rsidRPr="008827CE">
        <w:rPr>
          <w:sz w:val="21"/>
          <w:szCs w:val="21"/>
        </w:rPr>
        <w:t xml:space="preserve">Sipas rastit dhe kur kushtet e punës e lejojnë, stacionet e punes duke perbere nje pjese integrale te makinerise, projektohen per instalimin e vendit te qendrimit. </w:t>
      </w:r>
    </w:p>
    <w:p w:rsidR="001118C7" w:rsidRPr="008827CE" w:rsidRDefault="001118C7" w:rsidP="00651260">
      <w:pPr>
        <w:pStyle w:val="Paragrafi"/>
        <w:rPr>
          <w:sz w:val="21"/>
          <w:szCs w:val="21"/>
        </w:rPr>
      </w:pPr>
      <w:r w:rsidRPr="008827CE">
        <w:rPr>
          <w:sz w:val="21"/>
          <w:szCs w:val="21"/>
        </w:rPr>
        <w:t xml:space="preserve">Nëse operatori parashikohet të qëndrojë i ulur gjatë punes se tij dhe ky vend eshte pjese integrale e makinerise , vëndi i qëndrimit parashikohet në makineri. </w:t>
      </w:r>
    </w:p>
    <w:p w:rsidR="00F8005B" w:rsidRPr="008827CE" w:rsidRDefault="001118C7" w:rsidP="00345349">
      <w:pPr>
        <w:pStyle w:val="Paragrafi"/>
        <w:rPr>
          <w:sz w:val="21"/>
          <w:szCs w:val="21"/>
        </w:rPr>
      </w:pPr>
      <w:r w:rsidRPr="008827CE">
        <w:rPr>
          <w:sz w:val="21"/>
          <w:szCs w:val="21"/>
        </w:rPr>
        <w:t>Vëndi i qëndrimit duhet ti japë mundesi operatorit të ketë nje pozicion të fiksuar. Per me teper, vendi i qendrimit dhe distanca e kesaj nga paisjet e kontrollit duhet të jete e pershtatur kundrejt operatorit.</w:t>
      </w:r>
    </w:p>
    <w:p w:rsidR="001118C7" w:rsidRPr="008827CE" w:rsidRDefault="001118C7" w:rsidP="00651260">
      <w:pPr>
        <w:pStyle w:val="Paragrafi"/>
        <w:rPr>
          <w:sz w:val="21"/>
          <w:szCs w:val="21"/>
        </w:rPr>
      </w:pPr>
      <w:r w:rsidRPr="008827CE">
        <w:rPr>
          <w:sz w:val="21"/>
          <w:szCs w:val="21"/>
        </w:rPr>
        <w:t>Nëse makineria është subjekt i vibrimeve, vëndi i qëndrimit projektohet dhe konstruktohet në një menyrë të tillë që të reduktohen vibrimet që i trasmetohen operatorit në nivelin më të ulët të mundur. Instalimet e vendit të qëndrimit duhet te përballojnë të gjithë tensionet qëmund të ndikojnë tek operatori. Kur nuk ka dysheme poshte kembeve te operatorit duhet qe mbeshtetesja e kembeve te tij te vishet me nje material rezistent ndaj rreshqitjes.</w:t>
      </w:r>
    </w:p>
    <w:p w:rsidR="001118C7" w:rsidRPr="008827CE" w:rsidRDefault="001118C7" w:rsidP="00651260">
      <w:pPr>
        <w:pStyle w:val="Paragrafi"/>
        <w:rPr>
          <w:sz w:val="21"/>
          <w:szCs w:val="21"/>
        </w:rPr>
      </w:pPr>
      <w:r w:rsidRPr="008827CE">
        <w:rPr>
          <w:sz w:val="21"/>
          <w:szCs w:val="21"/>
        </w:rPr>
        <w:t>14.2.2 Sistemet e Kontrollit</w:t>
      </w:r>
    </w:p>
    <w:p w:rsidR="001118C7" w:rsidRPr="008827CE" w:rsidRDefault="001118C7" w:rsidP="00651260">
      <w:pPr>
        <w:pStyle w:val="Paragrafi"/>
        <w:rPr>
          <w:sz w:val="21"/>
          <w:szCs w:val="21"/>
        </w:rPr>
      </w:pPr>
      <w:r w:rsidRPr="008827CE">
        <w:rPr>
          <w:sz w:val="21"/>
          <w:szCs w:val="21"/>
        </w:rPr>
        <w:t>14.2.2.1 Siguria dhe besueshmeria e sistemeve të kontrollit</w:t>
      </w:r>
    </w:p>
    <w:p w:rsidR="001118C7" w:rsidRPr="008827CE" w:rsidRDefault="001118C7" w:rsidP="00651260">
      <w:pPr>
        <w:pStyle w:val="Paragrafi"/>
        <w:rPr>
          <w:sz w:val="21"/>
          <w:szCs w:val="21"/>
        </w:rPr>
      </w:pPr>
      <w:r w:rsidRPr="008827CE">
        <w:rPr>
          <w:sz w:val="21"/>
          <w:szCs w:val="21"/>
        </w:rPr>
        <w:t>Sistemet e kontrollit projektohen dhe ndërtohen në një menyrë të tille që të parandalohen situata të rrezikshme. Mbi të gjitha, sistemet e kontrollit projektohen dhe ndërtohen ne nje menyre te tille që:</w:t>
      </w:r>
    </w:p>
    <w:p w:rsidR="001118C7" w:rsidRPr="008827CE" w:rsidRDefault="001118C7" w:rsidP="00651260">
      <w:pPr>
        <w:pStyle w:val="Paragrafi"/>
        <w:rPr>
          <w:sz w:val="21"/>
          <w:szCs w:val="21"/>
        </w:rPr>
      </w:pPr>
      <w:r w:rsidRPr="008827CE">
        <w:rPr>
          <w:sz w:val="21"/>
          <w:szCs w:val="21"/>
        </w:rPr>
        <w:t>a) të përballojnë ngarkesat e aktiviteteve të parashikuara dhe ndikimet e jashtme,</w:t>
      </w:r>
    </w:p>
    <w:p w:rsidR="001118C7" w:rsidRPr="008827CE" w:rsidRDefault="001118C7" w:rsidP="00651260">
      <w:pPr>
        <w:pStyle w:val="Paragrafi"/>
        <w:rPr>
          <w:sz w:val="21"/>
          <w:szCs w:val="21"/>
        </w:rPr>
      </w:pPr>
      <w:r w:rsidRPr="008827CE">
        <w:rPr>
          <w:sz w:val="21"/>
          <w:szCs w:val="21"/>
        </w:rPr>
        <w:t>b) një difekt në hardware ose software ne sistemin e kontrollit, nuk çon në situata të rrezikshme,</w:t>
      </w:r>
    </w:p>
    <w:p w:rsidR="001118C7" w:rsidRPr="008827CE" w:rsidRDefault="001118C7" w:rsidP="00651260">
      <w:pPr>
        <w:pStyle w:val="Paragrafi"/>
        <w:rPr>
          <w:sz w:val="21"/>
          <w:szCs w:val="21"/>
        </w:rPr>
      </w:pPr>
      <w:r w:rsidRPr="008827CE">
        <w:rPr>
          <w:sz w:val="21"/>
          <w:szCs w:val="21"/>
        </w:rPr>
        <w:t>c) gabimet në llogjikën e sistemit të kontrollit nuk çojnë në situata të rrezikshme,</w:t>
      </w:r>
    </w:p>
    <w:p w:rsidR="001118C7" w:rsidRPr="008827CE" w:rsidRDefault="001118C7" w:rsidP="00651260">
      <w:pPr>
        <w:pStyle w:val="Paragrafi"/>
        <w:rPr>
          <w:sz w:val="21"/>
          <w:szCs w:val="21"/>
        </w:rPr>
      </w:pPr>
      <w:r w:rsidRPr="008827CE">
        <w:rPr>
          <w:sz w:val="21"/>
          <w:szCs w:val="21"/>
        </w:rPr>
        <w:t>d) gabimet njerëzore gjatë operimit të parashikuar të arësyeshem nuk çon në situata të rrezikshme.</w:t>
      </w:r>
    </w:p>
    <w:p w:rsidR="001118C7" w:rsidRPr="008827CE" w:rsidRDefault="001118C7" w:rsidP="00651260">
      <w:pPr>
        <w:pStyle w:val="Paragrafi"/>
        <w:rPr>
          <w:sz w:val="21"/>
          <w:szCs w:val="21"/>
        </w:rPr>
      </w:pPr>
      <w:r w:rsidRPr="008827CE">
        <w:rPr>
          <w:sz w:val="21"/>
          <w:szCs w:val="21"/>
        </w:rPr>
        <w:t>Vëmendje të veçantë i kushtohet pikave te mëposhtme:</w:t>
      </w:r>
    </w:p>
    <w:p w:rsidR="001118C7" w:rsidRPr="008827CE" w:rsidRDefault="001118C7" w:rsidP="00651260">
      <w:pPr>
        <w:pStyle w:val="Paragrafi"/>
        <w:rPr>
          <w:sz w:val="21"/>
          <w:szCs w:val="21"/>
        </w:rPr>
      </w:pPr>
      <w:r w:rsidRPr="008827CE">
        <w:rPr>
          <w:sz w:val="21"/>
          <w:szCs w:val="21"/>
        </w:rPr>
        <w:t>(i) makineria nuk mund të filloje te punoje ne menyre te papritur,</w:t>
      </w:r>
    </w:p>
    <w:p w:rsidR="001118C7" w:rsidRPr="008827CE" w:rsidRDefault="001118C7" w:rsidP="00651260">
      <w:pPr>
        <w:pStyle w:val="Paragrafi"/>
        <w:rPr>
          <w:sz w:val="21"/>
          <w:szCs w:val="21"/>
        </w:rPr>
      </w:pPr>
      <w:r w:rsidRPr="008827CE">
        <w:rPr>
          <w:sz w:val="21"/>
          <w:szCs w:val="21"/>
        </w:rPr>
        <w:t>(ii) parametrat e makinerisë nuk duhet të ndryshojnë në menyrë të pakontrolluar, kur ndryshime të tilla mund të çojnë në situata të rrezikshme,</w:t>
      </w:r>
    </w:p>
    <w:p w:rsidR="001118C7" w:rsidRPr="008827CE" w:rsidRDefault="001118C7" w:rsidP="00651260">
      <w:pPr>
        <w:pStyle w:val="Paragrafi"/>
        <w:rPr>
          <w:sz w:val="21"/>
          <w:szCs w:val="21"/>
        </w:rPr>
      </w:pPr>
      <w:r w:rsidRPr="008827CE">
        <w:rPr>
          <w:sz w:val="21"/>
          <w:szCs w:val="21"/>
        </w:rPr>
        <w:t>(iii) makineria nuk mund te parandaloje ndalimin, nëse komanda e ndalimit është dhënë,</w:t>
      </w:r>
    </w:p>
    <w:p w:rsidR="001118C7" w:rsidRPr="008827CE" w:rsidRDefault="001118C7" w:rsidP="00651260">
      <w:pPr>
        <w:pStyle w:val="Paragrafi"/>
        <w:rPr>
          <w:sz w:val="21"/>
          <w:szCs w:val="21"/>
        </w:rPr>
      </w:pPr>
      <w:r w:rsidRPr="008827CE">
        <w:rPr>
          <w:sz w:val="21"/>
          <w:szCs w:val="21"/>
        </w:rPr>
        <w:t xml:space="preserve">(iv) te mos bjere ose leshohet asnje pjese e palevizshme e makinerise ose pjese te fiksuara ne te, </w:t>
      </w:r>
    </w:p>
    <w:p w:rsidR="001118C7" w:rsidRPr="008827CE" w:rsidRDefault="001118C7" w:rsidP="00651260">
      <w:pPr>
        <w:pStyle w:val="Paragrafi"/>
        <w:rPr>
          <w:sz w:val="21"/>
          <w:szCs w:val="21"/>
        </w:rPr>
      </w:pPr>
      <w:r w:rsidRPr="008827CE">
        <w:rPr>
          <w:sz w:val="21"/>
          <w:szCs w:val="21"/>
        </w:rPr>
        <w:t>(v) ndalimi automatik ose manual i pjesëve të lëvizshme, çfardo që mund të jenë, duhet të bëhet pa pengesa,</w:t>
      </w:r>
    </w:p>
    <w:p w:rsidR="001118C7" w:rsidRPr="008827CE" w:rsidRDefault="001118C7" w:rsidP="00651260">
      <w:pPr>
        <w:pStyle w:val="Paragrafi"/>
        <w:rPr>
          <w:sz w:val="21"/>
          <w:szCs w:val="21"/>
        </w:rPr>
      </w:pPr>
      <w:r w:rsidRPr="008827CE">
        <w:rPr>
          <w:sz w:val="21"/>
          <w:szCs w:val="21"/>
        </w:rPr>
        <w:t>(vi) paisjet mbrojtese duhet të jenë plotësisht efektive ose të kenë komanda ndalimi,</w:t>
      </w:r>
    </w:p>
    <w:p w:rsidR="001118C7" w:rsidRPr="008827CE" w:rsidRDefault="001118C7" w:rsidP="00651260">
      <w:pPr>
        <w:pStyle w:val="Paragrafi"/>
        <w:rPr>
          <w:sz w:val="21"/>
          <w:szCs w:val="21"/>
        </w:rPr>
      </w:pPr>
      <w:r w:rsidRPr="008827CE">
        <w:rPr>
          <w:sz w:val="21"/>
          <w:szCs w:val="21"/>
        </w:rPr>
        <w:t>(vii) siguria e lidhur me pjesët e sisemit të kontrollit zbatohet në një menyrë të kuptueshme për tërësinë e makinerisë së montuar dhe/ose të makinerisë pjesërisht të montuar.</w:t>
      </w:r>
    </w:p>
    <w:p w:rsidR="001118C7" w:rsidRPr="008827CE" w:rsidRDefault="001118C7" w:rsidP="00651260">
      <w:pPr>
        <w:pStyle w:val="Paragrafi"/>
        <w:rPr>
          <w:sz w:val="21"/>
          <w:szCs w:val="21"/>
        </w:rPr>
      </w:pPr>
      <w:r w:rsidRPr="008827CE">
        <w:rPr>
          <w:sz w:val="21"/>
          <w:szCs w:val="21"/>
        </w:rPr>
        <w:t>Për sisteme pa kabell aktivizohet nje ndalim automatik kur nuk trasmetohen sinjale korrekte kontrolli duke përfshirë dhe humbjen e komunikimit.</w:t>
      </w:r>
    </w:p>
    <w:p w:rsidR="001118C7" w:rsidRPr="008827CE" w:rsidRDefault="001118C7" w:rsidP="00651260">
      <w:pPr>
        <w:pStyle w:val="Paragrafi"/>
        <w:rPr>
          <w:sz w:val="21"/>
          <w:szCs w:val="21"/>
        </w:rPr>
      </w:pPr>
      <w:r w:rsidRPr="008827CE">
        <w:rPr>
          <w:sz w:val="21"/>
          <w:szCs w:val="21"/>
        </w:rPr>
        <w:t>14.2.2.2 Paisjet e kontrollit</w:t>
      </w:r>
    </w:p>
    <w:p w:rsidR="001118C7" w:rsidRPr="008827CE" w:rsidRDefault="001118C7" w:rsidP="00651260">
      <w:pPr>
        <w:pStyle w:val="Paragrafi"/>
        <w:rPr>
          <w:sz w:val="21"/>
          <w:szCs w:val="21"/>
        </w:rPr>
      </w:pPr>
      <w:r w:rsidRPr="008827CE">
        <w:rPr>
          <w:sz w:val="21"/>
          <w:szCs w:val="21"/>
        </w:rPr>
        <w:t>Paisjet e kontrollit duhet të jenë;</w:t>
      </w:r>
    </w:p>
    <w:p w:rsidR="001118C7" w:rsidRPr="008827CE" w:rsidRDefault="001118C7" w:rsidP="00651260">
      <w:pPr>
        <w:pStyle w:val="Paragrafi"/>
        <w:rPr>
          <w:sz w:val="21"/>
          <w:szCs w:val="21"/>
        </w:rPr>
      </w:pPr>
      <w:r w:rsidRPr="008827CE">
        <w:rPr>
          <w:sz w:val="21"/>
          <w:szCs w:val="21"/>
        </w:rPr>
        <w:t>a) qartësisht të dukshme dhe të identifikuara, duke përdorur piktograma sipas rastit, të vendosura në menyrë të tille qe te operojne ne menyre te sigurtë pa hezitim, ose humbje kohe dhe pa medyshje,</w:t>
      </w:r>
    </w:p>
    <w:p w:rsidR="001118C7" w:rsidRPr="008827CE" w:rsidRDefault="001118C7" w:rsidP="00651260">
      <w:pPr>
        <w:pStyle w:val="Paragrafi"/>
        <w:rPr>
          <w:sz w:val="21"/>
          <w:szCs w:val="21"/>
        </w:rPr>
      </w:pPr>
      <w:r w:rsidRPr="008827CE">
        <w:rPr>
          <w:sz w:val="21"/>
          <w:szCs w:val="21"/>
        </w:rPr>
        <w:t>b) të projektuara në atë mënyrë që lëvizja e paisjes së kontrollit të jetë në përputhje me efektin e saj,</w:t>
      </w:r>
    </w:p>
    <w:p w:rsidR="001118C7" w:rsidRPr="008827CE" w:rsidRDefault="001118C7" w:rsidP="00651260">
      <w:pPr>
        <w:pStyle w:val="Paragrafi"/>
        <w:rPr>
          <w:sz w:val="21"/>
          <w:szCs w:val="21"/>
        </w:rPr>
      </w:pPr>
      <w:r w:rsidRPr="008827CE">
        <w:rPr>
          <w:sz w:val="21"/>
          <w:szCs w:val="21"/>
        </w:rPr>
        <w:t>c) të vendosura jashtë zonave me rrezik, me përjashtim te rastit kur paisja e kontrollit realizon një ndalim emergjent ose ka nje pult komandimi te tipit te varur.</w:t>
      </w:r>
    </w:p>
    <w:p w:rsidR="001118C7" w:rsidRPr="008827CE" w:rsidRDefault="001118C7" w:rsidP="00651260">
      <w:pPr>
        <w:pStyle w:val="Paragrafi"/>
        <w:rPr>
          <w:sz w:val="21"/>
          <w:szCs w:val="21"/>
        </w:rPr>
      </w:pPr>
      <w:r w:rsidRPr="008827CE">
        <w:rPr>
          <w:sz w:val="21"/>
          <w:szCs w:val="21"/>
        </w:rPr>
        <w:t>d) të vendosura në një menyrë të tillë që operimi i tyre nuk shkakton rrezik të shtuar,</w:t>
      </w:r>
    </w:p>
    <w:p w:rsidR="001118C7" w:rsidRPr="008827CE" w:rsidRDefault="001118C7" w:rsidP="00651260">
      <w:pPr>
        <w:pStyle w:val="Paragrafi"/>
        <w:rPr>
          <w:sz w:val="21"/>
          <w:szCs w:val="21"/>
        </w:rPr>
      </w:pPr>
      <w:r w:rsidRPr="008827CE">
        <w:rPr>
          <w:sz w:val="21"/>
          <w:szCs w:val="21"/>
        </w:rPr>
        <w:t xml:space="preserve">e) të projektuara ose mbrojtura në një menyrë të tillë që efekti i deshiruar, atje ku përfshihet një rrezik, mund të arrihet vetëm nga një veprim i paramenduar, </w:t>
      </w:r>
    </w:p>
    <w:p w:rsidR="001118C7" w:rsidRPr="008827CE" w:rsidRDefault="001118C7" w:rsidP="00651260">
      <w:pPr>
        <w:pStyle w:val="Paragrafi"/>
        <w:rPr>
          <w:sz w:val="21"/>
          <w:szCs w:val="21"/>
        </w:rPr>
      </w:pPr>
      <w:r w:rsidRPr="008827CE">
        <w:rPr>
          <w:sz w:val="21"/>
          <w:szCs w:val="21"/>
        </w:rPr>
        <w:t>f) të realizuara në një menyrë të tillë që të përballojnë forca të parashikuara; vemendje e vecante i kushtohet paisjeve te ndalimit emergjent që janë subjekt i forcave të konsiderueshme.</w:t>
      </w:r>
    </w:p>
    <w:p w:rsidR="001118C7" w:rsidRPr="008827CE" w:rsidRDefault="001118C7" w:rsidP="00651260">
      <w:pPr>
        <w:pStyle w:val="Paragrafi"/>
        <w:rPr>
          <w:sz w:val="21"/>
          <w:szCs w:val="21"/>
        </w:rPr>
      </w:pPr>
      <w:r w:rsidRPr="008827CE">
        <w:rPr>
          <w:sz w:val="21"/>
          <w:szCs w:val="21"/>
        </w:rPr>
        <w:t>Kur një paisje kontrolli projektohet dhe konstruktohet për të kryer disa veprime të ndryshme individuale, veprimi realizohet i paraqitur qartësisht dhe atje ku kërkohet me subjekt të konfirmuar.</w:t>
      </w:r>
    </w:p>
    <w:p w:rsidR="001118C7" w:rsidRDefault="001118C7" w:rsidP="00651260">
      <w:pPr>
        <w:pStyle w:val="Paragrafi"/>
        <w:rPr>
          <w:sz w:val="21"/>
          <w:szCs w:val="21"/>
        </w:rPr>
      </w:pPr>
      <w:r w:rsidRPr="008827CE">
        <w:rPr>
          <w:sz w:val="21"/>
          <w:szCs w:val="21"/>
        </w:rPr>
        <w:t>Paisjet e kontrollit rregullohen që shtrirja e tyre, lëvizshmëria dhe rezistenca në operime të jetë në pajtueshmëri me veprimin që realizohet, duke marrë në konsideratë dhe parimet ergonomike.</w:t>
      </w:r>
    </w:p>
    <w:p w:rsidR="00345349" w:rsidRDefault="00345349" w:rsidP="00651260">
      <w:pPr>
        <w:pStyle w:val="Paragrafi"/>
        <w:rPr>
          <w:sz w:val="21"/>
          <w:szCs w:val="21"/>
        </w:rPr>
      </w:pPr>
    </w:p>
    <w:p w:rsidR="00345349" w:rsidRDefault="00345349" w:rsidP="00651260">
      <w:pPr>
        <w:pStyle w:val="Paragrafi"/>
        <w:rPr>
          <w:sz w:val="21"/>
          <w:szCs w:val="21"/>
        </w:rPr>
      </w:pPr>
    </w:p>
    <w:p w:rsidR="00345349" w:rsidRPr="008827CE" w:rsidRDefault="00345349" w:rsidP="00651260">
      <w:pPr>
        <w:pStyle w:val="Paragrafi"/>
        <w:rPr>
          <w:sz w:val="21"/>
          <w:szCs w:val="21"/>
        </w:rPr>
      </w:pPr>
    </w:p>
    <w:p w:rsidR="001118C7" w:rsidRPr="008827CE" w:rsidRDefault="001118C7" w:rsidP="00651260">
      <w:pPr>
        <w:pStyle w:val="Paragrafi"/>
        <w:rPr>
          <w:sz w:val="21"/>
          <w:szCs w:val="21"/>
        </w:rPr>
      </w:pPr>
      <w:r w:rsidRPr="008827CE">
        <w:rPr>
          <w:sz w:val="21"/>
          <w:szCs w:val="21"/>
        </w:rPr>
        <w:t>Makineria plotësohet me tregues për operime të sigurta. Operatori duhet të jetë në gjëndje ti lexojë këta tregues nga pozicioni i kontrollit.</w:t>
      </w:r>
    </w:p>
    <w:p w:rsidR="001118C7" w:rsidRPr="008827CE" w:rsidRDefault="001118C7" w:rsidP="00651260">
      <w:pPr>
        <w:pStyle w:val="Paragrafi"/>
        <w:rPr>
          <w:sz w:val="21"/>
          <w:szCs w:val="21"/>
        </w:rPr>
      </w:pPr>
      <w:r w:rsidRPr="008827CE">
        <w:rPr>
          <w:sz w:val="21"/>
          <w:szCs w:val="21"/>
        </w:rPr>
        <w:t>Nga çdo pozicion kontrolli, operatori duhet të jetë në gjëndje të sigurojë qe nuk ka zonë rreziku, ose sistemi i kontrollit projektohet dhe konstruktohet në atë menyrë që vënia në pune të parandalohet kur dikush është në zonën e rrezikut.</w:t>
      </w:r>
    </w:p>
    <w:p w:rsidR="001118C7" w:rsidRPr="008827CE" w:rsidRDefault="001118C7" w:rsidP="00651260">
      <w:pPr>
        <w:pStyle w:val="Paragrafi"/>
        <w:rPr>
          <w:sz w:val="21"/>
          <w:szCs w:val="21"/>
        </w:rPr>
      </w:pPr>
      <w:r w:rsidRPr="008827CE">
        <w:rPr>
          <w:sz w:val="21"/>
          <w:szCs w:val="21"/>
        </w:rPr>
        <w:t>Nëse asnje nga keto mundesi nuk eshte e zbatueshme, përpara venies ne pune te makinerise, duhet të veprojë një sinjal paralajmërues akustik dhe/ose vizual. Personat e ekspozuar duhet të kenë kohë të largohen nga zona e rrezikut ose te parandalojnë makinerinë të vihet në lëvizje.</w:t>
      </w:r>
    </w:p>
    <w:p w:rsidR="001118C7" w:rsidRDefault="001118C7" w:rsidP="00651260">
      <w:pPr>
        <w:pStyle w:val="Paragrafi"/>
        <w:rPr>
          <w:sz w:val="21"/>
          <w:szCs w:val="21"/>
        </w:rPr>
      </w:pPr>
      <w:r w:rsidRPr="008827CE">
        <w:rPr>
          <w:sz w:val="21"/>
          <w:szCs w:val="21"/>
        </w:rPr>
        <w:t>Nëse është e nevojshme, makineria parashikohet që të kontrollohet vetëm nga pozicionet e kontrollit të vendosura në një ose më shumë zona të paracaktuara.</w:t>
      </w:r>
    </w:p>
    <w:p w:rsidR="001118C7" w:rsidRPr="008827CE" w:rsidRDefault="001118C7" w:rsidP="00651260">
      <w:pPr>
        <w:pStyle w:val="Paragrafi"/>
        <w:rPr>
          <w:sz w:val="21"/>
          <w:szCs w:val="21"/>
        </w:rPr>
      </w:pPr>
      <w:r w:rsidRPr="008827CE">
        <w:rPr>
          <w:sz w:val="21"/>
          <w:szCs w:val="21"/>
        </w:rPr>
        <w:t>Kur ka më shumë se një pozicion kontrolli, sistemi i kontrollit projektohet në një menyrë të tillë që përdorimi i një pozicioni të parandalojë përdorimin e pozicioneve të tjerë të kontrollit, duke përjashtuar vetëm kontrollet e ndalimit dhe ndalimet emergjente.</w:t>
      </w:r>
    </w:p>
    <w:p w:rsidR="001118C7" w:rsidRPr="008827CE" w:rsidRDefault="001118C7" w:rsidP="00651260">
      <w:pPr>
        <w:pStyle w:val="Paragrafi"/>
        <w:rPr>
          <w:sz w:val="21"/>
          <w:szCs w:val="21"/>
        </w:rPr>
      </w:pPr>
      <w:r w:rsidRPr="008827CE">
        <w:rPr>
          <w:sz w:val="21"/>
          <w:szCs w:val="21"/>
        </w:rPr>
        <w:t>Kur makineria ka dy ose më shumë pozicione operimi, çdo pozicion parashikohet me të gjithë paisjet e kërkuara të kontrollit dhe operatorët mund të veprojnë pa vështirësi dhe të mos vendosin njeri tjetrin ne situata rreziku.</w:t>
      </w:r>
    </w:p>
    <w:p w:rsidR="001118C7" w:rsidRPr="008827CE" w:rsidRDefault="00E801EE" w:rsidP="00651260">
      <w:pPr>
        <w:pStyle w:val="Paragrafi"/>
        <w:rPr>
          <w:sz w:val="21"/>
          <w:szCs w:val="21"/>
        </w:rPr>
      </w:pPr>
      <w:r w:rsidRPr="008827CE">
        <w:rPr>
          <w:sz w:val="21"/>
          <w:szCs w:val="21"/>
        </w:rPr>
        <w:t>14.2.2.3 Vënia në punë</w:t>
      </w:r>
    </w:p>
    <w:p w:rsidR="001118C7" w:rsidRPr="008827CE" w:rsidRDefault="001118C7" w:rsidP="00651260">
      <w:pPr>
        <w:pStyle w:val="Paragrafi"/>
        <w:rPr>
          <w:sz w:val="21"/>
          <w:szCs w:val="21"/>
        </w:rPr>
      </w:pPr>
      <w:r w:rsidRPr="008827CE">
        <w:rPr>
          <w:sz w:val="21"/>
          <w:szCs w:val="21"/>
        </w:rPr>
        <w:t>Makineria vihet në pune vetëm nga një veprim i vullnetshem mbi në një paisje kontrolli të parashikuar për këtë qëllim.</w:t>
      </w:r>
    </w:p>
    <w:p w:rsidR="001118C7" w:rsidRPr="008827CE" w:rsidRDefault="001118C7" w:rsidP="00651260">
      <w:pPr>
        <w:pStyle w:val="Paragrafi"/>
        <w:rPr>
          <w:sz w:val="21"/>
          <w:szCs w:val="21"/>
        </w:rPr>
      </w:pPr>
      <w:r w:rsidRPr="008827CE">
        <w:rPr>
          <w:sz w:val="21"/>
          <w:szCs w:val="21"/>
        </w:rPr>
        <w:t>E njëjta kërkese zbatohet kur:</w:t>
      </w:r>
    </w:p>
    <w:p w:rsidR="001118C7" w:rsidRPr="008827CE" w:rsidRDefault="001118C7" w:rsidP="00651260">
      <w:pPr>
        <w:pStyle w:val="Paragrafi"/>
        <w:rPr>
          <w:sz w:val="21"/>
          <w:szCs w:val="21"/>
        </w:rPr>
      </w:pPr>
      <w:r w:rsidRPr="008827CE">
        <w:rPr>
          <w:sz w:val="21"/>
          <w:szCs w:val="21"/>
        </w:rPr>
        <w:t>a) makineria rivihet në pune mbas një ndalese, per cfaredo lloj shkaku,</w:t>
      </w:r>
    </w:p>
    <w:p w:rsidR="001118C7" w:rsidRPr="008827CE" w:rsidRDefault="001118C7" w:rsidP="00651260">
      <w:pPr>
        <w:pStyle w:val="Paragrafi"/>
        <w:rPr>
          <w:sz w:val="21"/>
          <w:szCs w:val="21"/>
        </w:rPr>
      </w:pPr>
      <w:r w:rsidRPr="008827CE">
        <w:rPr>
          <w:sz w:val="21"/>
          <w:szCs w:val="21"/>
        </w:rPr>
        <w:t>b) një ndryshim i rëndësishëm ndikon në kushtet e funksionimit.</w:t>
      </w:r>
    </w:p>
    <w:p w:rsidR="001118C7" w:rsidRPr="008827CE" w:rsidRDefault="001118C7" w:rsidP="00651260">
      <w:pPr>
        <w:pStyle w:val="Paragrafi"/>
        <w:rPr>
          <w:sz w:val="21"/>
          <w:szCs w:val="21"/>
        </w:rPr>
      </w:pPr>
      <w:r w:rsidRPr="008827CE">
        <w:rPr>
          <w:sz w:val="21"/>
          <w:szCs w:val="21"/>
        </w:rPr>
        <w:t>Megjithate, rivenia ne pune e makinerise ose nje ndryshim ne kushtet e funksionimit mund te kryhet nga nje veprim i vullnetshem mbi nje paisje, pervec paisjes se kontrollit, me kushtin se kjo nuk con ne nje situate te rrezikshme.</w:t>
      </w:r>
    </w:p>
    <w:p w:rsidR="001118C7" w:rsidRPr="008827CE" w:rsidRDefault="001118C7" w:rsidP="00651260">
      <w:pPr>
        <w:pStyle w:val="Paragrafi"/>
        <w:rPr>
          <w:sz w:val="21"/>
          <w:szCs w:val="21"/>
        </w:rPr>
      </w:pPr>
      <w:r w:rsidRPr="008827CE">
        <w:rPr>
          <w:sz w:val="21"/>
          <w:szCs w:val="21"/>
        </w:rPr>
        <w:t>Për makineritë që funksionojnë në mënyrë automatike, vënia në pune, rivënia në pune mbas një ndalese ose një ndryshimi në kushtet e funksionimit, mund të bëhet pa ndërhyrje, me kushtin që kjo të mos çojë në një situatë rreziku.</w:t>
      </w:r>
    </w:p>
    <w:p w:rsidR="001118C7" w:rsidRPr="008827CE" w:rsidRDefault="001118C7" w:rsidP="00651260">
      <w:pPr>
        <w:pStyle w:val="Paragrafi"/>
        <w:rPr>
          <w:sz w:val="21"/>
          <w:szCs w:val="21"/>
        </w:rPr>
      </w:pPr>
      <w:r w:rsidRPr="008827CE">
        <w:rPr>
          <w:sz w:val="21"/>
          <w:szCs w:val="21"/>
        </w:rPr>
        <w:t>Kur makineria ka paisje te ndryshme kontrolli per venien ne pune dhe operatoret si pasoje mund te rrezikojne njeri tjetrin, pershtaten paisje shtese per te shmangur rreziqe te tilla. Nëse siguria kërkon që vënia në pune dhe/ose ndalimi të kryhen me një sekuence specifike, atehere duhet të ketë paisje që sigurojnë që ato funksione realizohen në rradhen e duhur.</w:t>
      </w:r>
    </w:p>
    <w:p w:rsidR="001118C7" w:rsidRPr="008827CE" w:rsidRDefault="001118C7" w:rsidP="00651260">
      <w:pPr>
        <w:pStyle w:val="Paragrafi"/>
        <w:rPr>
          <w:sz w:val="21"/>
          <w:szCs w:val="21"/>
        </w:rPr>
      </w:pPr>
      <w:r w:rsidRPr="008827CE">
        <w:rPr>
          <w:sz w:val="21"/>
          <w:szCs w:val="21"/>
        </w:rPr>
        <w:t>14.2.2.4 Ndalimi</w:t>
      </w:r>
    </w:p>
    <w:p w:rsidR="001118C7" w:rsidRPr="008827CE" w:rsidRDefault="001118C7" w:rsidP="00651260">
      <w:pPr>
        <w:pStyle w:val="Paragrafi"/>
        <w:rPr>
          <w:sz w:val="21"/>
          <w:szCs w:val="21"/>
        </w:rPr>
      </w:pPr>
      <w:r w:rsidRPr="008827CE">
        <w:rPr>
          <w:sz w:val="21"/>
          <w:szCs w:val="21"/>
        </w:rPr>
        <w:t>14.2.2.4.1 Ndalimi normal</w:t>
      </w:r>
    </w:p>
    <w:p w:rsidR="001118C7" w:rsidRPr="008827CE" w:rsidRDefault="001118C7" w:rsidP="00651260">
      <w:pPr>
        <w:pStyle w:val="Paragrafi"/>
        <w:rPr>
          <w:sz w:val="21"/>
          <w:szCs w:val="21"/>
        </w:rPr>
      </w:pPr>
      <w:r w:rsidRPr="008827CE">
        <w:rPr>
          <w:sz w:val="21"/>
          <w:szCs w:val="21"/>
        </w:rPr>
        <w:t xml:space="preserve">Makineria përshtatet me një paisje kontrolli nëpërmjet së cilës makineria realizon sigurinë e një ndalimi te plote. </w:t>
      </w:r>
    </w:p>
    <w:p w:rsidR="001118C7" w:rsidRPr="008827CE" w:rsidRDefault="001118C7" w:rsidP="00651260">
      <w:pPr>
        <w:pStyle w:val="Paragrafi"/>
        <w:rPr>
          <w:sz w:val="21"/>
          <w:szCs w:val="21"/>
        </w:rPr>
      </w:pPr>
      <w:r w:rsidRPr="008827CE">
        <w:rPr>
          <w:sz w:val="21"/>
          <w:szCs w:val="21"/>
        </w:rPr>
        <w:t>Per arsye sigurie, cdo vënd pune përshtatet me një paisje kontrolli, që në varësi të rreziqeve ekzistuse, të ndalojë disa ose të gjithë funksionet e makinerisë.</w:t>
      </w:r>
    </w:p>
    <w:p w:rsidR="001118C7" w:rsidRPr="008827CE" w:rsidRDefault="001118C7" w:rsidP="00651260">
      <w:pPr>
        <w:pStyle w:val="Paragrafi"/>
        <w:rPr>
          <w:sz w:val="21"/>
          <w:szCs w:val="21"/>
        </w:rPr>
      </w:pPr>
      <w:r w:rsidRPr="008827CE">
        <w:rPr>
          <w:sz w:val="21"/>
          <w:szCs w:val="21"/>
        </w:rPr>
        <w:t>Paisja e kontrollit te ndalimit të makinerisë ka prioritet mbi paisjet e kontrollit te vënies në punë. Furnizimi me energji duhet të ndërpritet, sapo makineria ose funksionet e rrezikshme të saj kanë ndaluar.</w:t>
      </w:r>
    </w:p>
    <w:p w:rsidR="001118C7" w:rsidRPr="008827CE" w:rsidRDefault="001118C7" w:rsidP="00651260">
      <w:pPr>
        <w:pStyle w:val="Paragrafi"/>
        <w:rPr>
          <w:sz w:val="21"/>
          <w:szCs w:val="21"/>
        </w:rPr>
      </w:pPr>
      <w:r w:rsidRPr="008827CE">
        <w:rPr>
          <w:sz w:val="21"/>
          <w:szCs w:val="21"/>
        </w:rPr>
        <w:t>14.2.2.4.2 Ndalimi operacional</w:t>
      </w:r>
    </w:p>
    <w:p w:rsidR="001118C7" w:rsidRPr="008827CE" w:rsidRDefault="001118C7" w:rsidP="00651260">
      <w:pPr>
        <w:pStyle w:val="Paragrafi"/>
        <w:rPr>
          <w:sz w:val="21"/>
          <w:szCs w:val="21"/>
        </w:rPr>
      </w:pPr>
      <w:r w:rsidRPr="008827CE">
        <w:rPr>
          <w:sz w:val="21"/>
          <w:szCs w:val="21"/>
        </w:rPr>
        <w:t>Kur për aresye operacionale, kërkohet një paisje kontrolli ndalimi që nuk ndërpret energjinë që furnizon butonët e veprimit, duhet te monitorohen dhe mirëmbahen kushtet e ndalimit.</w:t>
      </w:r>
    </w:p>
    <w:p w:rsidR="001118C7" w:rsidRPr="008827CE" w:rsidRDefault="001118C7" w:rsidP="00651260">
      <w:pPr>
        <w:pStyle w:val="Paragrafi"/>
        <w:rPr>
          <w:sz w:val="21"/>
          <w:szCs w:val="21"/>
        </w:rPr>
      </w:pPr>
      <w:r w:rsidRPr="008827CE">
        <w:rPr>
          <w:sz w:val="21"/>
          <w:szCs w:val="21"/>
        </w:rPr>
        <w:t>14.2.2.4.3 Ndalimi emergjent</w:t>
      </w:r>
    </w:p>
    <w:p w:rsidR="001118C7" w:rsidRPr="008827CE" w:rsidRDefault="001118C7" w:rsidP="00651260">
      <w:pPr>
        <w:pStyle w:val="Paragrafi"/>
        <w:rPr>
          <w:sz w:val="21"/>
          <w:szCs w:val="21"/>
        </w:rPr>
      </w:pPr>
      <w:r w:rsidRPr="008827CE">
        <w:rPr>
          <w:sz w:val="21"/>
          <w:szCs w:val="21"/>
        </w:rPr>
        <w:t>Makineria pershtatet me një ose më shumë paisje kontrolli emergjente ndalimi që bejne te mundur shmangien e rrezikut aktual ose te afert.</w:t>
      </w:r>
    </w:p>
    <w:p w:rsidR="001118C7" w:rsidRPr="008827CE" w:rsidRDefault="001118C7" w:rsidP="00651260">
      <w:pPr>
        <w:pStyle w:val="Paragrafi"/>
        <w:rPr>
          <w:sz w:val="21"/>
          <w:szCs w:val="21"/>
        </w:rPr>
      </w:pPr>
      <w:r w:rsidRPr="008827CE">
        <w:rPr>
          <w:sz w:val="21"/>
          <w:szCs w:val="21"/>
        </w:rPr>
        <w:t>a) Përjashtimet e mëposhtme zbatohen në:</w:t>
      </w:r>
    </w:p>
    <w:p w:rsidR="001118C7" w:rsidRDefault="001118C7" w:rsidP="00651260">
      <w:pPr>
        <w:pStyle w:val="Paragrafi"/>
        <w:rPr>
          <w:sz w:val="21"/>
          <w:szCs w:val="21"/>
        </w:rPr>
      </w:pPr>
      <w:r w:rsidRPr="008827CE">
        <w:rPr>
          <w:sz w:val="21"/>
          <w:szCs w:val="21"/>
        </w:rPr>
        <w:t>(i) makineri në të cilën një paisje kontrolli ndalimi emergjente nuk minimizon rrezikun ose sepse nuk reduktohet koha e ndalimit, ose sepse nuk mundeson marrjen e masave te kerkuara specifike ne lidhje me riskun,</w:t>
      </w:r>
    </w:p>
    <w:p w:rsidR="00345349" w:rsidRDefault="00345349" w:rsidP="00651260">
      <w:pPr>
        <w:pStyle w:val="Paragrafi"/>
        <w:rPr>
          <w:sz w:val="21"/>
          <w:szCs w:val="21"/>
        </w:rPr>
      </w:pPr>
    </w:p>
    <w:p w:rsidR="00345349" w:rsidRDefault="00345349" w:rsidP="00651260">
      <w:pPr>
        <w:pStyle w:val="Paragrafi"/>
        <w:rPr>
          <w:sz w:val="21"/>
          <w:szCs w:val="21"/>
        </w:rPr>
      </w:pPr>
    </w:p>
    <w:p w:rsidR="00345349" w:rsidRDefault="00345349" w:rsidP="00651260">
      <w:pPr>
        <w:pStyle w:val="Paragrafi"/>
        <w:rPr>
          <w:sz w:val="21"/>
          <w:szCs w:val="21"/>
        </w:rPr>
      </w:pPr>
    </w:p>
    <w:p w:rsidR="00345349" w:rsidRDefault="00345349" w:rsidP="00651260">
      <w:pPr>
        <w:pStyle w:val="Paragrafi"/>
        <w:rPr>
          <w:sz w:val="21"/>
          <w:szCs w:val="21"/>
        </w:rPr>
      </w:pPr>
    </w:p>
    <w:p w:rsidR="00345349" w:rsidRPr="008827CE" w:rsidRDefault="00345349" w:rsidP="00651260">
      <w:pPr>
        <w:pStyle w:val="Paragrafi"/>
        <w:rPr>
          <w:sz w:val="21"/>
          <w:szCs w:val="21"/>
        </w:rPr>
      </w:pPr>
    </w:p>
    <w:p w:rsidR="001118C7" w:rsidRPr="008827CE" w:rsidRDefault="001118C7" w:rsidP="00651260">
      <w:pPr>
        <w:pStyle w:val="Paragrafi"/>
        <w:rPr>
          <w:sz w:val="21"/>
          <w:szCs w:val="21"/>
        </w:rPr>
      </w:pPr>
      <w:r w:rsidRPr="008827CE">
        <w:rPr>
          <w:sz w:val="21"/>
          <w:szCs w:val="21"/>
        </w:rPr>
        <w:t xml:space="preserve">(ii) makinerite portative qe mbahen dhe/ose drejtohen me dore. </w:t>
      </w:r>
    </w:p>
    <w:p w:rsidR="001118C7" w:rsidRPr="008827CE" w:rsidRDefault="001118C7" w:rsidP="00651260">
      <w:pPr>
        <w:pStyle w:val="Paragrafi"/>
        <w:rPr>
          <w:sz w:val="21"/>
          <w:szCs w:val="21"/>
        </w:rPr>
      </w:pPr>
      <w:r w:rsidRPr="008827CE">
        <w:rPr>
          <w:sz w:val="21"/>
          <w:szCs w:val="21"/>
        </w:rPr>
        <w:t>b) Paisjet duhet:</w:t>
      </w:r>
    </w:p>
    <w:p w:rsidR="001118C7" w:rsidRPr="008827CE" w:rsidRDefault="001118C7" w:rsidP="00651260">
      <w:pPr>
        <w:pStyle w:val="Paragrafi"/>
        <w:rPr>
          <w:sz w:val="21"/>
          <w:szCs w:val="21"/>
        </w:rPr>
      </w:pPr>
      <w:r w:rsidRPr="008827CE">
        <w:rPr>
          <w:sz w:val="21"/>
          <w:szCs w:val="21"/>
        </w:rPr>
        <w:t>(i) të kenë paisje kontrolli te identifikueshme, te dukshme qarte dhe te arritshme shpejt</w:t>
      </w:r>
    </w:p>
    <w:p w:rsidR="001118C7" w:rsidRPr="008827CE" w:rsidRDefault="001118C7" w:rsidP="00651260">
      <w:pPr>
        <w:pStyle w:val="Paragrafi"/>
        <w:rPr>
          <w:sz w:val="21"/>
          <w:szCs w:val="21"/>
        </w:rPr>
      </w:pPr>
      <w:r w:rsidRPr="008827CE">
        <w:rPr>
          <w:sz w:val="21"/>
          <w:szCs w:val="21"/>
        </w:rPr>
        <w:t>(ii) të ndalojnë proçesin e rrezikshëm mundësisht sa më shpejt pa krijuar risqe të tjera,</w:t>
      </w:r>
    </w:p>
    <w:p w:rsidR="001118C7" w:rsidRPr="008827CE" w:rsidRDefault="001118C7" w:rsidP="00651260">
      <w:pPr>
        <w:pStyle w:val="Paragrafi"/>
        <w:rPr>
          <w:sz w:val="21"/>
          <w:szCs w:val="21"/>
        </w:rPr>
      </w:pPr>
      <w:r w:rsidRPr="008827CE">
        <w:rPr>
          <w:sz w:val="21"/>
          <w:szCs w:val="21"/>
        </w:rPr>
        <w:t>(iii) kur është e nevojshme të kenë butona ose të lejojnë butonizimin e disa lëvizjeve mbrojtëse.</w:t>
      </w:r>
    </w:p>
    <w:p w:rsidR="00F8005B" w:rsidRPr="008827CE" w:rsidRDefault="001118C7" w:rsidP="00F4644A">
      <w:pPr>
        <w:pStyle w:val="Paragrafi"/>
        <w:rPr>
          <w:sz w:val="21"/>
          <w:szCs w:val="21"/>
        </w:rPr>
      </w:pPr>
      <w:r w:rsidRPr="008827CE">
        <w:rPr>
          <w:sz w:val="21"/>
          <w:szCs w:val="21"/>
        </w:rPr>
        <w:t xml:space="preserve">Sapo funksionimi aktiv i paisjes së kontrollit te ndalimit emergjent nderpret një komande ndalimi pasuese, komandë qe duhet te perballohet nga angazhimi i paisjes së kontrollit te ndalimit emergjent per sa kohe qe ky angazhim specifikisht i bllokuar të mos ketë mundësi të veprojë në paisje pa shtypjen e butonit të një komande ndalimi; ajo duhet të mundësoje të shkëpusë paisjen vetëm nga funksionimi përkatës dhe shkëputja e paisjes duhet të mos rivërë në pune makinerinë por vetëm të lejojë rivënien në lëvizje. Funksioni i ndalimit emergjent duhet te jete i vlefshem dhe operacional ne cdo kohe pa marre parasysh menyren e operimit. </w:t>
      </w:r>
    </w:p>
    <w:p w:rsidR="001118C7" w:rsidRPr="008827CE" w:rsidRDefault="001118C7" w:rsidP="00651260">
      <w:pPr>
        <w:pStyle w:val="Paragrafi"/>
        <w:rPr>
          <w:sz w:val="21"/>
          <w:szCs w:val="21"/>
        </w:rPr>
      </w:pPr>
      <w:r w:rsidRPr="008827CE">
        <w:rPr>
          <w:sz w:val="21"/>
          <w:szCs w:val="21"/>
        </w:rPr>
        <w:t>Paisjet e kontrollit te ndalimit emergjent duhet te jene mbeshtetje per masa te tjera mbrojtese dhe jo per zevendesimin e tyre.</w:t>
      </w:r>
    </w:p>
    <w:p w:rsidR="001118C7" w:rsidRPr="008827CE" w:rsidRDefault="00E801EE" w:rsidP="00651260">
      <w:pPr>
        <w:pStyle w:val="Paragrafi"/>
        <w:rPr>
          <w:sz w:val="21"/>
          <w:szCs w:val="21"/>
        </w:rPr>
      </w:pPr>
      <w:r w:rsidRPr="008827CE">
        <w:rPr>
          <w:sz w:val="21"/>
          <w:szCs w:val="21"/>
        </w:rPr>
        <w:t>14.2.2.4.4 Montimi i makinerisë</w:t>
      </w:r>
    </w:p>
    <w:p w:rsidR="001118C7" w:rsidRPr="008827CE" w:rsidRDefault="001118C7" w:rsidP="00651260">
      <w:pPr>
        <w:pStyle w:val="Paragrafi"/>
        <w:rPr>
          <w:sz w:val="21"/>
          <w:szCs w:val="21"/>
        </w:rPr>
      </w:pPr>
      <w:r w:rsidRPr="008827CE">
        <w:rPr>
          <w:sz w:val="21"/>
          <w:szCs w:val="21"/>
        </w:rPr>
        <w:t>Kur makineria ose pjesët e makinerisë projektohen të punojnë së bashku, makineria projektohet dhe konstruktohet në atë menyrë që paisjet e kontrollit te ndalimit, duke përfshirë dhe paisjet e kontrollit te ndalimit emergjent, të ndalojnë jo vetëm vetë makinerinë por dhe të gjithë paisjet e lidhura me të, nëse funksionimi i tyre në vazhdim mund të jetë i rrezikshëm.</w:t>
      </w:r>
    </w:p>
    <w:p w:rsidR="001118C7" w:rsidRPr="008827CE" w:rsidRDefault="00E801EE" w:rsidP="00651260">
      <w:pPr>
        <w:pStyle w:val="Paragrafi"/>
        <w:rPr>
          <w:sz w:val="21"/>
          <w:szCs w:val="21"/>
        </w:rPr>
      </w:pPr>
      <w:r w:rsidRPr="008827CE">
        <w:rPr>
          <w:sz w:val="21"/>
          <w:szCs w:val="21"/>
        </w:rPr>
        <w:t>14.2.2.5 Përzgjedhja e mënyrave të</w:t>
      </w:r>
      <w:r w:rsidR="001118C7" w:rsidRPr="008827CE">
        <w:rPr>
          <w:sz w:val="21"/>
          <w:szCs w:val="21"/>
        </w:rPr>
        <w:t xml:space="preserve"> kontrollit ose të funksionimit</w:t>
      </w:r>
    </w:p>
    <w:p w:rsidR="001118C7" w:rsidRPr="008827CE" w:rsidRDefault="001118C7" w:rsidP="00651260">
      <w:pPr>
        <w:pStyle w:val="Paragrafi"/>
        <w:rPr>
          <w:sz w:val="21"/>
          <w:szCs w:val="21"/>
        </w:rPr>
      </w:pPr>
      <w:r w:rsidRPr="008827CE">
        <w:rPr>
          <w:sz w:val="21"/>
          <w:szCs w:val="21"/>
        </w:rPr>
        <w:t>Menyra e perzgjedhur e kontrollit ose e funksionimit nuk lejon të gjithë menyrat e tjera te kontrollit ose te funksionimit, me përjashtim të paisjeve te kontrollit te ndalimit emergjent.</w:t>
      </w:r>
    </w:p>
    <w:p w:rsidR="001118C7" w:rsidRPr="008827CE" w:rsidRDefault="001118C7" w:rsidP="00651260">
      <w:pPr>
        <w:pStyle w:val="Paragrafi"/>
        <w:rPr>
          <w:sz w:val="21"/>
          <w:szCs w:val="21"/>
        </w:rPr>
      </w:pPr>
      <w:r w:rsidRPr="008827CE">
        <w:rPr>
          <w:sz w:val="21"/>
          <w:szCs w:val="21"/>
        </w:rPr>
        <w:t>Nëse makineria projektohet dhe konstruktohet që të lejojë ne përdorimin e saj perzgjedhje te paisjeve individuale te kontrollit ose te mënyrave te funksionimit qe kërkojnë masa të ndryshme mbrojtëse dhe/ose proçedura pune, ato përshtaten me një selektor i cili mund të bllokohet në çdo pozicion. Cdo pozicion i selektorit eshte qartësisht i identifikuar dhe i perket vetem nje funksioni te perzgjedhur ose një mënyre kontrolli.</w:t>
      </w:r>
    </w:p>
    <w:p w:rsidR="001118C7" w:rsidRPr="008827CE" w:rsidRDefault="001118C7" w:rsidP="00651260">
      <w:pPr>
        <w:pStyle w:val="Paragrafi"/>
        <w:rPr>
          <w:sz w:val="21"/>
          <w:szCs w:val="21"/>
        </w:rPr>
      </w:pPr>
      <w:r w:rsidRPr="008827CE">
        <w:rPr>
          <w:sz w:val="21"/>
          <w:szCs w:val="21"/>
        </w:rPr>
        <w:t>Selektori mund të zevendesohet me nje perzgjedhje te një metode tjetër i cila kufizon përdorimin e disa funksioneve të ndara në disa kategori për operatorin ne makineri.</w:t>
      </w:r>
    </w:p>
    <w:p w:rsidR="001118C7" w:rsidRPr="008827CE" w:rsidRDefault="001118C7" w:rsidP="00651260">
      <w:pPr>
        <w:pStyle w:val="Paragrafi"/>
        <w:rPr>
          <w:sz w:val="21"/>
          <w:szCs w:val="21"/>
        </w:rPr>
      </w:pPr>
      <w:r w:rsidRPr="008827CE">
        <w:rPr>
          <w:sz w:val="21"/>
          <w:szCs w:val="21"/>
        </w:rPr>
        <w:t>Nëse për disa funksione, makineria duhet te funksionoje me një paisje per mbrojtje të zevendesuar ose te hequr dhe/ose me nje paisje per mbrojte të dëmtuar, perzgjedhja e menyres se kontrollit ose te operimit duhet që njëkohesisht të:</w:t>
      </w:r>
    </w:p>
    <w:p w:rsidR="001118C7" w:rsidRPr="008827CE" w:rsidRDefault="001118C7" w:rsidP="00651260">
      <w:pPr>
        <w:pStyle w:val="Paragrafi"/>
        <w:rPr>
          <w:sz w:val="21"/>
          <w:szCs w:val="21"/>
        </w:rPr>
      </w:pPr>
      <w:r w:rsidRPr="008827CE">
        <w:rPr>
          <w:sz w:val="21"/>
          <w:szCs w:val="21"/>
        </w:rPr>
        <w:t>a) bëjë të paaftë të gjithe menyrat e tjera te perzgjedhura per kontrollin dhe funksionimin,</w:t>
      </w:r>
    </w:p>
    <w:p w:rsidR="001118C7" w:rsidRPr="008827CE" w:rsidRDefault="001118C7" w:rsidP="00651260">
      <w:pPr>
        <w:pStyle w:val="Paragrafi"/>
        <w:rPr>
          <w:sz w:val="21"/>
          <w:szCs w:val="21"/>
        </w:rPr>
      </w:pPr>
      <w:r w:rsidRPr="008827CE">
        <w:rPr>
          <w:sz w:val="21"/>
          <w:szCs w:val="21"/>
        </w:rPr>
        <w:t>b) lejojë operimin e funksioneve të rrezikshme vetëm nga paisjet e kontrollit duke kërkuar veprim të pandërprerë te tyre,</w:t>
      </w:r>
    </w:p>
    <w:p w:rsidR="001118C7" w:rsidRPr="008827CE" w:rsidRDefault="001118C7" w:rsidP="00651260">
      <w:pPr>
        <w:pStyle w:val="Paragrafi"/>
        <w:rPr>
          <w:sz w:val="21"/>
          <w:szCs w:val="21"/>
        </w:rPr>
      </w:pPr>
      <w:r w:rsidRPr="008827CE">
        <w:rPr>
          <w:sz w:val="21"/>
          <w:szCs w:val="21"/>
        </w:rPr>
        <w:t>c) lejojë operimin e funksioneve të rrezikshme vetëm në kushtet e rrezikut të reduktuar ndersa parandalon rreziqe te ardhura nga vazhdimesia lidhese,</w:t>
      </w:r>
    </w:p>
    <w:p w:rsidR="001118C7" w:rsidRPr="008827CE" w:rsidRDefault="001118C7" w:rsidP="00651260">
      <w:pPr>
        <w:pStyle w:val="Paragrafi"/>
        <w:rPr>
          <w:sz w:val="21"/>
          <w:szCs w:val="21"/>
        </w:rPr>
      </w:pPr>
      <w:r w:rsidRPr="008827CE">
        <w:rPr>
          <w:sz w:val="21"/>
          <w:szCs w:val="21"/>
        </w:rPr>
        <w:t>d) parandalojë çdo operim të funksioneve të rrezikshme nga veprimi i ndergjegjshem ose jo mbi elementet e makines.</w:t>
      </w:r>
    </w:p>
    <w:p w:rsidR="001118C7" w:rsidRPr="008827CE" w:rsidRDefault="001118C7" w:rsidP="00651260">
      <w:pPr>
        <w:pStyle w:val="Paragrafi"/>
        <w:rPr>
          <w:sz w:val="21"/>
          <w:szCs w:val="21"/>
        </w:rPr>
      </w:pPr>
      <w:r w:rsidRPr="008827CE">
        <w:rPr>
          <w:sz w:val="21"/>
          <w:szCs w:val="21"/>
        </w:rPr>
        <w:t>Përzgjedhja e menyrave te kontrollit ose të funksionimit projektohet dhe konstruktohet duke aktivizuar dhe masa te tjera mbrojtese qe te sigurohet nje nderhyrje e sigurte ne zone kur nuk plotesohen njekohesisht kater kushtet e mesiperme.</w:t>
      </w:r>
    </w:p>
    <w:p w:rsidR="001118C7" w:rsidRPr="008827CE" w:rsidRDefault="001118C7" w:rsidP="00651260">
      <w:pPr>
        <w:pStyle w:val="Paragrafi"/>
        <w:rPr>
          <w:sz w:val="21"/>
          <w:szCs w:val="21"/>
        </w:rPr>
      </w:pPr>
      <w:r w:rsidRPr="008827CE">
        <w:rPr>
          <w:sz w:val="21"/>
          <w:szCs w:val="21"/>
        </w:rPr>
        <w:t>Duhet shtuar qe operatori të jetë në gjëndje të kontrollojë operimin e pjesëve që ka në proçes nga pika e verifikimit (korigjimit).</w:t>
      </w:r>
    </w:p>
    <w:p w:rsidR="001118C7" w:rsidRPr="008827CE" w:rsidRDefault="00E801EE" w:rsidP="00651260">
      <w:pPr>
        <w:pStyle w:val="Paragrafi"/>
        <w:rPr>
          <w:sz w:val="21"/>
          <w:szCs w:val="21"/>
        </w:rPr>
      </w:pPr>
      <w:r w:rsidRPr="008827CE">
        <w:rPr>
          <w:sz w:val="21"/>
          <w:szCs w:val="21"/>
        </w:rPr>
        <w:t>14.2.2.6 Difekte në furnizimin e energjisë</w:t>
      </w:r>
    </w:p>
    <w:p w:rsidR="001118C7" w:rsidRPr="008827CE" w:rsidRDefault="001118C7" w:rsidP="00651260">
      <w:pPr>
        <w:pStyle w:val="Paragrafi"/>
        <w:rPr>
          <w:sz w:val="21"/>
          <w:szCs w:val="21"/>
        </w:rPr>
      </w:pPr>
      <w:r w:rsidRPr="008827CE">
        <w:rPr>
          <w:sz w:val="21"/>
          <w:szCs w:val="21"/>
        </w:rPr>
        <w:t>Ndërprerja, rivendosja mbas nje ndërprerje ose luhatjet në çfardo mënyre e furnizimin me energji në makineri nuk duhet të shkaktojë situata të rrezikshme.</w:t>
      </w:r>
    </w:p>
    <w:p w:rsidR="001118C7" w:rsidRPr="008827CE" w:rsidRDefault="001118C7" w:rsidP="00651260">
      <w:pPr>
        <w:pStyle w:val="Paragrafi"/>
        <w:rPr>
          <w:sz w:val="21"/>
          <w:szCs w:val="21"/>
        </w:rPr>
      </w:pPr>
      <w:r w:rsidRPr="008827CE">
        <w:rPr>
          <w:sz w:val="21"/>
          <w:szCs w:val="21"/>
        </w:rPr>
        <w:t>Vëmëndje të veçantë marrin pikat e mëposhtme:</w:t>
      </w:r>
    </w:p>
    <w:p w:rsidR="001118C7" w:rsidRPr="008827CE" w:rsidRDefault="001118C7" w:rsidP="00651260">
      <w:pPr>
        <w:pStyle w:val="Paragrafi"/>
        <w:rPr>
          <w:sz w:val="21"/>
          <w:szCs w:val="21"/>
        </w:rPr>
      </w:pPr>
      <w:r w:rsidRPr="008827CE">
        <w:rPr>
          <w:sz w:val="21"/>
          <w:szCs w:val="21"/>
        </w:rPr>
        <w:t>a) makineria nuk duhet të vihet në levizje ne menyre te papritur,</w:t>
      </w:r>
    </w:p>
    <w:p w:rsidR="001118C7" w:rsidRPr="008827CE" w:rsidRDefault="001118C7" w:rsidP="00651260">
      <w:pPr>
        <w:pStyle w:val="Paragrafi"/>
        <w:rPr>
          <w:sz w:val="21"/>
          <w:szCs w:val="21"/>
        </w:rPr>
      </w:pPr>
      <w:r w:rsidRPr="008827CE">
        <w:rPr>
          <w:sz w:val="21"/>
          <w:szCs w:val="21"/>
        </w:rPr>
        <w:t>b) parametrat e makinerisë nuk duhet të ndryshojnë në një mënyrë të pakontrolluar kur ky ndryshim mund të shkaktojë një situatë të rrezikshme,</w:t>
      </w:r>
    </w:p>
    <w:p w:rsidR="001118C7" w:rsidRPr="008827CE" w:rsidRDefault="001118C7" w:rsidP="00651260">
      <w:pPr>
        <w:pStyle w:val="Paragrafi"/>
        <w:rPr>
          <w:sz w:val="21"/>
          <w:szCs w:val="21"/>
        </w:rPr>
      </w:pPr>
      <w:r w:rsidRPr="008827CE">
        <w:rPr>
          <w:sz w:val="21"/>
          <w:szCs w:val="21"/>
        </w:rPr>
        <w:t>c) makineria nuk duhet të parandalohet nga ndalimi nëse komanda është dhënë,</w:t>
      </w:r>
    </w:p>
    <w:p w:rsidR="001118C7" w:rsidRDefault="001118C7" w:rsidP="00651260">
      <w:pPr>
        <w:pStyle w:val="Paragrafi"/>
        <w:rPr>
          <w:sz w:val="21"/>
          <w:szCs w:val="21"/>
        </w:rPr>
      </w:pPr>
      <w:r w:rsidRPr="008827CE">
        <w:rPr>
          <w:sz w:val="21"/>
          <w:szCs w:val="21"/>
        </w:rPr>
        <w:t>d) pjesë te palevizëshme të makinerisë ose pjesë të fiksuara në makineri nuk duhet të bien ose derdhen,</w:t>
      </w:r>
    </w:p>
    <w:p w:rsidR="00F4644A" w:rsidRPr="008827CE" w:rsidRDefault="00F4644A" w:rsidP="00651260">
      <w:pPr>
        <w:pStyle w:val="Paragrafi"/>
        <w:rPr>
          <w:sz w:val="21"/>
          <w:szCs w:val="21"/>
        </w:rPr>
      </w:pPr>
    </w:p>
    <w:p w:rsidR="001118C7" w:rsidRPr="008827CE" w:rsidRDefault="001118C7" w:rsidP="00651260">
      <w:pPr>
        <w:pStyle w:val="Paragrafi"/>
        <w:rPr>
          <w:sz w:val="21"/>
          <w:szCs w:val="21"/>
        </w:rPr>
      </w:pPr>
      <w:r w:rsidRPr="008827CE">
        <w:rPr>
          <w:sz w:val="21"/>
          <w:szCs w:val="21"/>
        </w:rPr>
        <w:t>e) ndalimi automatik ose me dore i pjesëve lëvizëse , atje ku mundet , duhet të jetë i lirë,</w:t>
      </w:r>
    </w:p>
    <w:p w:rsidR="001118C7" w:rsidRPr="008827CE" w:rsidRDefault="001118C7" w:rsidP="00651260">
      <w:pPr>
        <w:pStyle w:val="Paragrafi"/>
        <w:rPr>
          <w:sz w:val="21"/>
          <w:szCs w:val="21"/>
        </w:rPr>
      </w:pPr>
      <w:r w:rsidRPr="008827CE">
        <w:rPr>
          <w:sz w:val="21"/>
          <w:szCs w:val="21"/>
        </w:rPr>
        <w:t>f) paisjet mbrojtëse duhet të kene efektivitet te plote ose të japin një komandë ndalimi.</w:t>
      </w:r>
    </w:p>
    <w:p w:rsidR="001118C7" w:rsidRPr="008827CE" w:rsidRDefault="001118C7" w:rsidP="00651260">
      <w:pPr>
        <w:pStyle w:val="Paragrafi"/>
        <w:rPr>
          <w:sz w:val="21"/>
          <w:szCs w:val="21"/>
        </w:rPr>
      </w:pPr>
      <w:r w:rsidRPr="008827CE">
        <w:rPr>
          <w:sz w:val="21"/>
          <w:szCs w:val="21"/>
        </w:rPr>
        <w:t>14.2.3</w:t>
      </w:r>
      <w:r w:rsidRPr="008827CE">
        <w:rPr>
          <w:sz w:val="21"/>
          <w:szCs w:val="21"/>
        </w:rPr>
        <w:tab/>
        <w:t>Mbrojta nga rreziqe mekanike</w:t>
      </w:r>
    </w:p>
    <w:p w:rsidR="001118C7" w:rsidRPr="008827CE" w:rsidRDefault="001118C7" w:rsidP="00651260">
      <w:pPr>
        <w:pStyle w:val="Paragrafi"/>
        <w:rPr>
          <w:sz w:val="21"/>
          <w:szCs w:val="21"/>
        </w:rPr>
      </w:pPr>
      <w:r w:rsidRPr="008827CE">
        <w:rPr>
          <w:sz w:val="21"/>
          <w:szCs w:val="21"/>
        </w:rPr>
        <w:t xml:space="preserve">14.2.3.1 </w:t>
      </w:r>
      <w:r w:rsidR="00E801EE" w:rsidRPr="008827CE">
        <w:rPr>
          <w:sz w:val="21"/>
          <w:szCs w:val="21"/>
        </w:rPr>
        <w:t>Rreziku nga humbja e qendrueshmërisë</w:t>
      </w:r>
    </w:p>
    <w:p w:rsidR="001118C7" w:rsidRPr="008827CE" w:rsidRDefault="001118C7" w:rsidP="00651260">
      <w:pPr>
        <w:pStyle w:val="Paragrafi"/>
        <w:rPr>
          <w:sz w:val="21"/>
          <w:szCs w:val="21"/>
        </w:rPr>
      </w:pPr>
      <w:r w:rsidRPr="008827CE">
        <w:rPr>
          <w:sz w:val="21"/>
          <w:szCs w:val="21"/>
        </w:rPr>
        <w:t>Makineria dhe komponentët e tij si dhe bazamenti duhet të jenë mjaft të qëndrueshëm për të shmangur përmbysjen, rënien, ose lëvizjet e pakontrolluara gjatë transportit, montimit, çmontimit dhe të çdo veprimi tjetër qe perfshin makinerine.</w:t>
      </w:r>
    </w:p>
    <w:p w:rsidR="001118C7" w:rsidRPr="008827CE" w:rsidRDefault="001118C7" w:rsidP="00651260">
      <w:pPr>
        <w:pStyle w:val="Paragrafi"/>
        <w:rPr>
          <w:sz w:val="21"/>
          <w:szCs w:val="21"/>
        </w:rPr>
      </w:pPr>
      <w:r w:rsidRPr="008827CE">
        <w:rPr>
          <w:sz w:val="21"/>
          <w:szCs w:val="21"/>
        </w:rPr>
        <w:t>Nëse konfiguracioni i vetë makinerisë ose instalimi i parashikuar i saj nuk ofron qëndrueshmëri te mjaftueshme, kuptimet mbi kapjet ankoruese përfshihen dhe tregohen në instruksione.</w:t>
      </w:r>
    </w:p>
    <w:p w:rsidR="001118C7" w:rsidRPr="008827CE" w:rsidRDefault="001118C7" w:rsidP="00651260">
      <w:pPr>
        <w:pStyle w:val="Paragrafi"/>
        <w:rPr>
          <w:sz w:val="21"/>
          <w:szCs w:val="21"/>
        </w:rPr>
      </w:pPr>
      <w:r w:rsidRPr="008827CE">
        <w:rPr>
          <w:sz w:val="21"/>
          <w:szCs w:val="21"/>
        </w:rPr>
        <w:t>14.2.3.2 Rreziku i thyerjes gjatë funksionimit</w:t>
      </w:r>
    </w:p>
    <w:p w:rsidR="001118C7" w:rsidRDefault="001118C7" w:rsidP="00651260">
      <w:pPr>
        <w:pStyle w:val="Paragrafi"/>
        <w:rPr>
          <w:sz w:val="21"/>
          <w:szCs w:val="21"/>
        </w:rPr>
      </w:pPr>
      <w:r w:rsidRPr="008827CE">
        <w:rPr>
          <w:sz w:val="21"/>
          <w:szCs w:val="21"/>
        </w:rPr>
        <w:t>Pjesët e ndryshme të makinerisë dhe lidhjet e tyre duhet të jenë në gjendje të përballojne tensionet te cilat jane subjekt gjatë përdorimit.</w:t>
      </w:r>
    </w:p>
    <w:p w:rsidR="001118C7" w:rsidRPr="008827CE" w:rsidRDefault="001118C7" w:rsidP="00651260">
      <w:pPr>
        <w:pStyle w:val="Paragrafi"/>
        <w:rPr>
          <w:sz w:val="21"/>
          <w:szCs w:val="21"/>
        </w:rPr>
      </w:pPr>
      <w:r w:rsidRPr="008827CE">
        <w:rPr>
          <w:sz w:val="21"/>
          <w:szCs w:val="21"/>
        </w:rPr>
        <w:t>Qëndrueshmëria e materialeve të përdorur duhet të jetë e përshtatshme për natyrën e ambientit punues të parashikuar nga fabrikuesi ose përfaqësuesi i tij i autorizuar, vecanërisht në lidhje me lodhjen, vjetërsinë, ndryshkjen dhe konsumin.</w:t>
      </w:r>
    </w:p>
    <w:p w:rsidR="001118C7" w:rsidRPr="008827CE" w:rsidRDefault="001118C7" w:rsidP="00651260">
      <w:pPr>
        <w:pStyle w:val="Paragrafi"/>
        <w:rPr>
          <w:sz w:val="21"/>
          <w:szCs w:val="21"/>
        </w:rPr>
      </w:pPr>
      <w:r w:rsidRPr="008827CE">
        <w:rPr>
          <w:sz w:val="21"/>
          <w:szCs w:val="21"/>
        </w:rPr>
        <w:t>Instruksionet tregojne tipin dhe frekuencen e inspektimeve dhe mirëmbajtjen e kerkuar e lidhur me aresyet e sigurise. Sipas rastit ato duhet të tregojne pjesët që janë subjekt i konsumit dhe kriteret për zevendesimin e tyre.</w:t>
      </w:r>
    </w:p>
    <w:p w:rsidR="001118C7" w:rsidRPr="008827CE" w:rsidRDefault="001118C7" w:rsidP="00651260">
      <w:pPr>
        <w:pStyle w:val="Paragrafi"/>
        <w:rPr>
          <w:sz w:val="21"/>
          <w:szCs w:val="21"/>
        </w:rPr>
      </w:pPr>
      <w:r w:rsidRPr="008827CE">
        <w:rPr>
          <w:sz w:val="21"/>
          <w:szCs w:val="21"/>
        </w:rPr>
        <w:t>Ku ka rrezik për thyerje ose shpërbërje pavaresisht nga masat e marra pjesët përkatese vëzhgohen, pozicionohen dhe/ose të mbrohen në një menyrë të tillë që çdo fragment të frenohet duke parandaluar situatat e rrezikshme.</w:t>
      </w:r>
    </w:p>
    <w:p w:rsidR="001118C7" w:rsidRPr="008827CE" w:rsidRDefault="001118C7" w:rsidP="00651260">
      <w:pPr>
        <w:pStyle w:val="Paragrafi"/>
        <w:rPr>
          <w:sz w:val="21"/>
          <w:szCs w:val="21"/>
        </w:rPr>
      </w:pPr>
      <w:r w:rsidRPr="008827CE">
        <w:rPr>
          <w:sz w:val="21"/>
          <w:szCs w:val="21"/>
        </w:rPr>
        <w:t>Si tubacionet e shtanget  ashtu dhe ato të lëvizshem ku kalojnë fluide, veçanërisht ato me presion të lartë, duhet të jenë në gjendjë të përballojnë tensionet e parashikuara të brëndshme dhe të jashtme dhe të jenë te qendrueshem dhe/ose mbrojtur për të siguruar se nuk ka rrezik gjatë një shkaterrimi (difekti) te tubacionit..</w:t>
      </w:r>
    </w:p>
    <w:p w:rsidR="001118C7" w:rsidRPr="008827CE" w:rsidRDefault="001118C7" w:rsidP="00651260">
      <w:pPr>
        <w:pStyle w:val="Paragrafi"/>
        <w:rPr>
          <w:sz w:val="21"/>
          <w:szCs w:val="21"/>
        </w:rPr>
      </w:pPr>
      <w:r w:rsidRPr="008827CE">
        <w:rPr>
          <w:sz w:val="21"/>
          <w:szCs w:val="21"/>
        </w:rPr>
        <w:t>Per te mos lejuar rrezik per personat kur materiali ushques ne proces furnizohet në mënyrë automatike, plotësohen kushtet e mëposhtme:</w:t>
      </w:r>
    </w:p>
    <w:p w:rsidR="001118C7" w:rsidRPr="008827CE" w:rsidRDefault="001118C7" w:rsidP="00651260">
      <w:pPr>
        <w:pStyle w:val="Paragrafi"/>
        <w:rPr>
          <w:sz w:val="21"/>
          <w:szCs w:val="21"/>
        </w:rPr>
      </w:pPr>
      <w:r w:rsidRPr="008827CE">
        <w:rPr>
          <w:sz w:val="21"/>
          <w:szCs w:val="21"/>
        </w:rPr>
        <w:t>a) automati te kete kushte normale punuese kur njësia që përpunohet vjen në kontakt me te,</w:t>
      </w:r>
    </w:p>
    <w:p w:rsidR="001118C7" w:rsidRPr="008827CE" w:rsidRDefault="001118C7" w:rsidP="00651260">
      <w:pPr>
        <w:pStyle w:val="Paragrafi"/>
        <w:rPr>
          <w:sz w:val="21"/>
          <w:szCs w:val="21"/>
        </w:rPr>
      </w:pPr>
      <w:r w:rsidRPr="008827CE">
        <w:rPr>
          <w:sz w:val="21"/>
          <w:szCs w:val="21"/>
        </w:rPr>
        <w:t>b) lëvizja ushqyese dhe levizja e automatit duhet të jenë të koordinuara kur automati vihet ne pune dhe/ose ndalon (ne menyre te menduar ose pa dashje)</w:t>
      </w:r>
    </w:p>
    <w:p w:rsidR="001118C7" w:rsidRPr="008827CE" w:rsidRDefault="00E801EE" w:rsidP="00651260">
      <w:pPr>
        <w:pStyle w:val="Paragrafi"/>
        <w:rPr>
          <w:sz w:val="21"/>
          <w:szCs w:val="21"/>
        </w:rPr>
      </w:pPr>
      <w:r w:rsidRPr="008827CE">
        <w:rPr>
          <w:sz w:val="21"/>
          <w:szCs w:val="21"/>
        </w:rPr>
        <w:t>14.2.3.3 Rreziqe për shkak të rë</w:t>
      </w:r>
      <w:r w:rsidR="001118C7" w:rsidRPr="008827CE">
        <w:rPr>
          <w:sz w:val="21"/>
          <w:szCs w:val="21"/>
        </w:rPr>
        <w:t>nies ose derdhjes së objekteve</w:t>
      </w:r>
    </w:p>
    <w:p w:rsidR="001118C7" w:rsidRPr="008827CE" w:rsidRDefault="001118C7" w:rsidP="00651260">
      <w:pPr>
        <w:pStyle w:val="Paragrafi"/>
        <w:rPr>
          <w:sz w:val="21"/>
          <w:szCs w:val="21"/>
        </w:rPr>
      </w:pPr>
      <w:r w:rsidRPr="008827CE">
        <w:rPr>
          <w:sz w:val="21"/>
          <w:szCs w:val="21"/>
        </w:rPr>
        <w:t>Masa paraprake merren për të parandaluar rreziqet nga renia ose derdhja e objekteve.</w:t>
      </w:r>
    </w:p>
    <w:p w:rsidR="001118C7" w:rsidRPr="008827CE" w:rsidRDefault="00E801EE" w:rsidP="00651260">
      <w:pPr>
        <w:pStyle w:val="Paragrafi"/>
        <w:rPr>
          <w:sz w:val="21"/>
          <w:szCs w:val="21"/>
        </w:rPr>
      </w:pPr>
      <w:r w:rsidRPr="008827CE">
        <w:rPr>
          <w:sz w:val="21"/>
          <w:szCs w:val="21"/>
        </w:rPr>
        <w:t>14.2.3.4 Rreziqe për shkak të sipë</w:t>
      </w:r>
      <w:r w:rsidR="001118C7" w:rsidRPr="008827CE">
        <w:rPr>
          <w:sz w:val="21"/>
          <w:szCs w:val="21"/>
        </w:rPr>
        <w:t>rfaqeve, anëve ose cepave</w:t>
      </w:r>
    </w:p>
    <w:p w:rsidR="001118C7" w:rsidRPr="008827CE" w:rsidRDefault="001118C7" w:rsidP="00651260">
      <w:pPr>
        <w:pStyle w:val="Paragrafi"/>
        <w:rPr>
          <w:sz w:val="21"/>
          <w:szCs w:val="21"/>
        </w:rPr>
      </w:pPr>
      <w:r w:rsidRPr="008827CE">
        <w:rPr>
          <w:sz w:val="21"/>
          <w:szCs w:val="21"/>
        </w:rPr>
        <w:t>Per aq sa e lejon qellimi i tyre, pjesët siperfaqesore te makinerisë nuk duhet të kene anë me thepa, kënde me thepa dhe sipërfaqe të ashpra qe mund te shkaktojne demtime.</w:t>
      </w:r>
    </w:p>
    <w:p w:rsidR="001118C7" w:rsidRPr="008827CE" w:rsidRDefault="001118C7" w:rsidP="00651260">
      <w:pPr>
        <w:pStyle w:val="Paragrafi"/>
        <w:rPr>
          <w:sz w:val="21"/>
          <w:szCs w:val="21"/>
        </w:rPr>
      </w:pPr>
      <w:r w:rsidRPr="008827CE">
        <w:rPr>
          <w:sz w:val="21"/>
          <w:szCs w:val="21"/>
        </w:rPr>
        <w:t>14.2.3.5 Rreziqe te lidhura në makinerite e kombinuara</w:t>
      </w:r>
    </w:p>
    <w:p w:rsidR="001118C7" w:rsidRPr="008827CE" w:rsidRDefault="001118C7" w:rsidP="00651260">
      <w:pPr>
        <w:pStyle w:val="Paragrafi"/>
        <w:rPr>
          <w:sz w:val="21"/>
          <w:szCs w:val="21"/>
        </w:rPr>
      </w:pPr>
      <w:r w:rsidRPr="008827CE">
        <w:rPr>
          <w:sz w:val="21"/>
          <w:szCs w:val="21"/>
        </w:rPr>
        <w:t>Kur makineria parashikohet të kryejë operacione të ndryshme me levizje me dore të njësisë që përpunohet ndermjet cdo operacioni (makineri e kombinuar), ajo projektohet dhe konstruktohet ne ate menyre që mundeson qe çdo element te përdoret i ndarë dhe pa lejuar elementët e tjerë te perbejne nje rrezik per personat e pambrojtur.</w:t>
      </w:r>
    </w:p>
    <w:p w:rsidR="001118C7" w:rsidRPr="008827CE" w:rsidRDefault="001118C7" w:rsidP="00651260">
      <w:pPr>
        <w:pStyle w:val="Paragrafi"/>
        <w:rPr>
          <w:sz w:val="21"/>
          <w:szCs w:val="21"/>
        </w:rPr>
      </w:pPr>
      <w:r w:rsidRPr="008827CE">
        <w:rPr>
          <w:sz w:val="21"/>
          <w:szCs w:val="21"/>
        </w:rPr>
        <w:t>Për këtë arësye mundësohet vënia në levizje dhe ndalimi në mënyrë të pavarur i elementëve që nuk janë të mbrojtur.</w:t>
      </w:r>
    </w:p>
    <w:p w:rsidR="001118C7" w:rsidRPr="008827CE" w:rsidRDefault="001118C7" w:rsidP="00651260">
      <w:pPr>
        <w:pStyle w:val="Paragrafi"/>
        <w:rPr>
          <w:sz w:val="21"/>
          <w:szCs w:val="21"/>
        </w:rPr>
      </w:pPr>
      <w:r w:rsidRPr="008827CE">
        <w:rPr>
          <w:sz w:val="21"/>
          <w:szCs w:val="21"/>
        </w:rPr>
        <w:t>14.2.3.6. Rreziqe të lidhura me ndryshime në kushtet e funksionimit</w:t>
      </w:r>
    </w:p>
    <w:p w:rsidR="001118C7" w:rsidRPr="008827CE" w:rsidRDefault="001118C7" w:rsidP="00651260">
      <w:pPr>
        <w:pStyle w:val="Paragrafi"/>
        <w:rPr>
          <w:sz w:val="21"/>
          <w:szCs w:val="21"/>
        </w:rPr>
      </w:pPr>
      <w:r w:rsidRPr="008827CE">
        <w:rPr>
          <w:sz w:val="21"/>
          <w:szCs w:val="21"/>
        </w:rPr>
        <w:t>Kur makineria realizon operime nën kushte të ndryshme perdorimi, ajo projektohet dhe konstruktohet në atë menyrë që përzgjedhja dhe verifikimi i kushteve kryet me siguri dhe besueshmeri.</w:t>
      </w:r>
    </w:p>
    <w:p w:rsidR="001118C7" w:rsidRPr="008827CE" w:rsidRDefault="00651260" w:rsidP="00651260">
      <w:pPr>
        <w:pStyle w:val="Paragrafi"/>
        <w:rPr>
          <w:sz w:val="21"/>
          <w:szCs w:val="21"/>
        </w:rPr>
      </w:pPr>
      <w:r w:rsidRPr="008827CE">
        <w:rPr>
          <w:sz w:val="21"/>
          <w:szCs w:val="21"/>
        </w:rPr>
        <w:t>14.2.3.</w:t>
      </w:r>
      <w:r w:rsidR="00D7249C">
        <w:rPr>
          <w:sz w:val="21"/>
          <w:szCs w:val="21"/>
        </w:rPr>
        <w:t>7</w:t>
      </w:r>
      <w:r w:rsidRPr="008827CE">
        <w:rPr>
          <w:sz w:val="21"/>
          <w:szCs w:val="21"/>
        </w:rPr>
        <w:t xml:space="preserve"> </w:t>
      </w:r>
      <w:r w:rsidR="001118C7" w:rsidRPr="008827CE">
        <w:rPr>
          <w:sz w:val="21"/>
          <w:szCs w:val="21"/>
        </w:rPr>
        <w:t>Rreziqet e lidhura me pjesët e lëvizshme</w:t>
      </w:r>
    </w:p>
    <w:p w:rsidR="001118C7" w:rsidRPr="008827CE" w:rsidRDefault="001118C7" w:rsidP="00651260">
      <w:pPr>
        <w:pStyle w:val="Paragrafi"/>
        <w:rPr>
          <w:sz w:val="21"/>
          <w:szCs w:val="21"/>
        </w:rPr>
      </w:pPr>
      <w:r w:rsidRPr="008827CE">
        <w:rPr>
          <w:sz w:val="21"/>
          <w:szCs w:val="21"/>
        </w:rPr>
        <w:t>Pjesët e lëvizshme të makinerisë projektohen dhe konstruktohen në atë mënyrë që të parandalohen rreziqet e kontaktit që mund të çojnë në aksidente ose, kur rreziqet përsëriten duhet të përshtaten mbrojtëse ose paisje kontrolli mbrojtëse.</w:t>
      </w:r>
    </w:p>
    <w:p w:rsidR="001118C7" w:rsidRPr="008827CE" w:rsidRDefault="001118C7" w:rsidP="00651260">
      <w:pPr>
        <w:pStyle w:val="Paragrafi"/>
        <w:rPr>
          <w:sz w:val="21"/>
          <w:szCs w:val="21"/>
        </w:rPr>
      </w:pPr>
      <w:r w:rsidRPr="008827CE">
        <w:rPr>
          <w:sz w:val="21"/>
          <w:szCs w:val="21"/>
        </w:rPr>
        <w:t>Ndërmerren të gjithë veprimet e nevojshme për të parandaluar bllokimin aksidental të pjesëve levizëse të përfshira në punë. Në raste kur pavarësisht nga masat paraprake të ndërmarra ka një bllokim të mundshëm, parashikohen paisje specifike kontrolli mbrojtëse dhe mjete qe sipas rastit sigurojne qe paisja te jete e sigurte per zhbllokim.</w:t>
      </w:r>
    </w:p>
    <w:p w:rsidR="001118C7" w:rsidRPr="008827CE" w:rsidRDefault="001118C7" w:rsidP="00651260">
      <w:pPr>
        <w:pStyle w:val="Paragrafi"/>
        <w:rPr>
          <w:sz w:val="21"/>
          <w:szCs w:val="21"/>
        </w:rPr>
      </w:pPr>
      <w:r w:rsidRPr="008827CE">
        <w:rPr>
          <w:sz w:val="21"/>
          <w:szCs w:val="21"/>
        </w:rPr>
        <w:t>Instruksionet dhe, ku është e mundur, një shenjë në makineri identifikon këto paisje specifike mbrojtëse dhe menyren se si përdoren.</w:t>
      </w:r>
    </w:p>
    <w:p w:rsidR="001118C7" w:rsidRPr="008827CE" w:rsidRDefault="00651260" w:rsidP="00651260">
      <w:pPr>
        <w:pStyle w:val="Paragrafi"/>
        <w:rPr>
          <w:sz w:val="21"/>
          <w:szCs w:val="21"/>
        </w:rPr>
      </w:pPr>
      <w:r w:rsidRPr="008827CE">
        <w:rPr>
          <w:sz w:val="21"/>
          <w:szCs w:val="21"/>
        </w:rPr>
        <w:t xml:space="preserve">14.2.3.8. </w:t>
      </w:r>
      <w:r w:rsidR="001118C7" w:rsidRPr="008827CE">
        <w:rPr>
          <w:sz w:val="21"/>
          <w:szCs w:val="21"/>
        </w:rPr>
        <w:t>Zgjedhja e mbrojtjes perkundrejt rreziqeve te ardhura nga pjesët e lëvizshme</w:t>
      </w:r>
    </w:p>
    <w:p w:rsidR="001118C7" w:rsidRPr="008827CE" w:rsidRDefault="001118C7" w:rsidP="00651260">
      <w:pPr>
        <w:pStyle w:val="Paragrafi"/>
        <w:rPr>
          <w:sz w:val="21"/>
          <w:szCs w:val="21"/>
        </w:rPr>
      </w:pPr>
      <w:r w:rsidRPr="008827CE">
        <w:rPr>
          <w:sz w:val="21"/>
          <w:szCs w:val="21"/>
        </w:rPr>
        <w:t>Mbrojtëset ose paisjet e kontrollit mbrojtëse të projektuara ndaj rrezikut të ardhur nga pjesë të lëvizshme pëzgjidhen në bazë të tipit të rrezikut. Zgjedhja realizohet duke perdorur udhezimet e meposhtme.</w:t>
      </w:r>
    </w:p>
    <w:p w:rsidR="001118C7" w:rsidRPr="008827CE" w:rsidRDefault="00651260" w:rsidP="00651260">
      <w:pPr>
        <w:pStyle w:val="Paragrafi"/>
        <w:rPr>
          <w:sz w:val="21"/>
          <w:szCs w:val="21"/>
        </w:rPr>
      </w:pPr>
      <w:r w:rsidRPr="008827CE">
        <w:rPr>
          <w:sz w:val="21"/>
          <w:szCs w:val="21"/>
        </w:rPr>
        <w:t>14.2.3.8.1</w:t>
      </w:r>
      <w:r w:rsidR="001118C7" w:rsidRPr="008827CE">
        <w:rPr>
          <w:sz w:val="21"/>
          <w:szCs w:val="21"/>
        </w:rPr>
        <w:t>Pjeset levizese te trasmisionit</w:t>
      </w:r>
    </w:p>
    <w:p w:rsidR="001118C7" w:rsidRPr="008827CE" w:rsidRDefault="001118C7" w:rsidP="00651260">
      <w:pPr>
        <w:pStyle w:val="Paragrafi"/>
        <w:rPr>
          <w:sz w:val="21"/>
          <w:szCs w:val="21"/>
        </w:rPr>
      </w:pPr>
      <w:r w:rsidRPr="008827CE">
        <w:rPr>
          <w:sz w:val="21"/>
          <w:szCs w:val="21"/>
        </w:rPr>
        <w:t>Mbrojtëset e projektuara për mbrojtjen e personave nga rreziqe të cfaqura nga lëvizja e pjeseve te trasmisionit jane:</w:t>
      </w:r>
    </w:p>
    <w:p w:rsidR="001118C7" w:rsidRPr="008827CE" w:rsidRDefault="001118C7" w:rsidP="00651260">
      <w:pPr>
        <w:pStyle w:val="Paragrafi"/>
        <w:rPr>
          <w:sz w:val="21"/>
          <w:szCs w:val="21"/>
        </w:rPr>
      </w:pPr>
      <w:r w:rsidRPr="008827CE">
        <w:rPr>
          <w:sz w:val="21"/>
          <w:szCs w:val="21"/>
        </w:rPr>
        <w:t>a) mbrojtëse të fiksuara si referohet në piken 14.2.4.2.1, ose</w:t>
      </w:r>
    </w:p>
    <w:p w:rsidR="001118C7" w:rsidRPr="008827CE" w:rsidRDefault="001118C7" w:rsidP="00651260">
      <w:pPr>
        <w:pStyle w:val="Paragrafi"/>
        <w:rPr>
          <w:sz w:val="21"/>
          <w:szCs w:val="21"/>
        </w:rPr>
      </w:pPr>
      <w:r w:rsidRPr="008827CE">
        <w:rPr>
          <w:sz w:val="21"/>
          <w:szCs w:val="21"/>
        </w:rPr>
        <w:t>b) mbrojtëse të lëvizshme të bashkuara si referohet në piken 14.2.4.2.2.</w:t>
      </w:r>
    </w:p>
    <w:p w:rsidR="00F8005B" w:rsidRPr="008827CE" w:rsidRDefault="001118C7" w:rsidP="00F4644A">
      <w:pPr>
        <w:pStyle w:val="Paragrafi"/>
        <w:rPr>
          <w:sz w:val="21"/>
          <w:szCs w:val="21"/>
        </w:rPr>
      </w:pPr>
      <w:r w:rsidRPr="008827CE">
        <w:rPr>
          <w:sz w:val="21"/>
          <w:szCs w:val="21"/>
        </w:rPr>
        <w:t>Bashkimi i mbrojtëseve të lëvizshme behet sipas rastit.</w:t>
      </w:r>
    </w:p>
    <w:p w:rsidR="001118C7" w:rsidRPr="008827CE" w:rsidRDefault="00651260" w:rsidP="00651260">
      <w:pPr>
        <w:pStyle w:val="Paragrafi"/>
        <w:rPr>
          <w:sz w:val="21"/>
          <w:szCs w:val="21"/>
        </w:rPr>
      </w:pPr>
      <w:r w:rsidRPr="008827CE">
        <w:rPr>
          <w:sz w:val="21"/>
          <w:szCs w:val="21"/>
        </w:rPr>
        <w:t>14.2.3.8.2</w:t>
      </w:r>
      <w:r w:rsidR="001118C7" w:rsidRPr="008827CE">
        <w:rPr>
          <w:sz w:val="21"/>
          <w:szCs w:val="21"/>
        </w:rPr>
        <w:t>Pjesët lëvizëse të përfshira në proçes</w:t>
      </w:r>
    </w:p>
    <w:p w:rsidR="001118C7" w:rsidRPr="008827CE" w:rsidRDefault="001118C7" w:rsidP="00651260">
      <w:pPr>
        <w:pStyle w:val="Paragrafi"/>
        <w:rPr>
          <w:sz w:val="21"/>
          <w:szCs w:val="21"/>
        </w:rPr>
      </w:pPr>
      <w:r w:rsidRPr="008827CE">
        <w:rPr>
          <w:sz w:val="21"/>
          <w:szCs w:val="21"/>
        </w:rPr>
        <w:t>a) Mbrojtëset ose paisjet mbrojtëse të projektuara për mbrojtjen e personave nga rreziqe të lindura nga pjesë të lëvizshme të përfshira në proçes janë:</w:t>
      </w:r>
    </w:p>
    <w:p w:rsidR="001118C7" w:rsidRPr="008827CE" w:rsidRDefault="001118C7" w:rsidP="00651260">
      <w:pPr>
        <w:pStyle w:val="Paragrafi"/>
        <w:rPr>
          <w:sz w:val="21"/>
          <w:szCs w:val="21"/>
        </w:rPr>
      </w:pPr>
      <w:r w:rsidRPr="008827CE">
        <w:rPr>
          <w:sz w:val="21"/>
          <w:szCs w:val="21"/>
        </w:rPr>
        <w:t>(i) mbrojtëse të fiksuara si referohet në piken 14.2.4.2.1, ose</w:t>
      </w:r>
    </w:p>
    <w:p w:rsidR="001118C7" w:rsidRPr="008827CE" w:rsidRDefault="001118C7" w:rsidP="00651260">
      <w:pPr>
        <w:pStyle w:val="Paragrafi"/>
        <w:rPr>
          <w:sz w:val="21"/>
          <w:szCs w:val="21"/>
        </w:rPr>
      </w:pPr>
      <w:r w:rsidRPr="008827CE">
        <w:rPr>
          <w:sz w:val="21"/>
          <w:szCs w:val="21"/>
        </w:rPr>
        <w:t>(ii) mbrojtëse bllokuese të lëvizshme si referohet në piken 14.2.4.2.2, ose</w:t>
      </w:r>
    </w:p>
    <w:p w:rsidR="001118C7" w:rsidRPr="008827CE" w:rsidRDefault="001118C7" w:rsidP="00651260">
      <w:pPr>
        <w:pStyle w:val="Paragrafi"/>
        <w:rPr>
          <w:sz w:val="21"/>
          <w:szCs w:val="21"/>
        </w:rPr>
      </w:pPr>
      <w:r w:rsidRPr="008827CE">
        <w:rPr>
          <w:sz w:val="21"/>
          <w:szCs w:val="21"/>
        </w:rPr>
        <w:t>(iii) paisje mbrojtëse si referohet në piken 14.2.4.3, ose</w:t>
      </w:r>
    </w:p>
    <w:p w:rsidR="001118C7" w:rsidRPr="008827CE" w:rsidRDefault="001118C7" w:rsidP="00651260">
      <w:pPr>
        <w:pStyle w:val="Paragrafi"/>
        <w:rPr>
          <w:sz w:val="21"/>
          <w:szCs w:val="21"/>
        </w:rPr>
      </w:pPr>
      <w:r w:rsidRPr="008827CE">
        <w:rPr>
          <w:sz w:val="21"/>
          <w:szCs w:val="21"/>
        </w:rPr>
        <w:t>(iv) një kombinim si më sipër.</w:t>
      </w:r>
    </w:p>
    <w:p w:rsidR="001118C7" w:rsidRPr="008827CE" w:rsidRDefault="001118C7" w:rsidP="00651260">
      <w:pPr>
        <w:pStyle w:val="Paragrafi"/>
        <w:rPr>
          <w:sz w:val="21"/>
          <w:szCs w:val="21"/>
        </w:rPr>
      </w:pPr>
      <w:r w:rsidRPr="008827CE">
        <w:rPr>
          <w:sz w:val="21"/>
          <w:szCs w:val="21"/>
        </w:rPr>
        <w:t>b) Megjithate kur disa pjesë të lëvizshme të perfshira direkt në proçes nuk bëhen plotësisht funksionale gjatë operimit dhe kërkojnë ndërhyrje të operatorit, ato përshtaten me:</w:t>
      </w:r>
    </w:p>
    <w:p w:rsidR="001118C7" w:rsidRPr="008827CE" w:rsidRDefault="001118C7" w:rsidP="00651260">
      <w:pPr>
        <w:pStyle w:val="Paragrafi"/>
        <w:rPr>
          <w:sz w:val="21"/>
          <w:szCs w:val="21"/>
        </w:rPr>
      </w:pPr>
      <w:r w:rsidRPr="008827CE">
        <w:rPr>
          <w:sz w:val="21"/>
          <w:szCs w:val="21"/>
        </w:rPr>
        <w:t>(i) paisje mbrojtëse të fiksuara ose mbrojtëse bllokuese të lëvizshme duke parandaluar levizjen në ato seksione që nuk janë në punë, dhe</w:t>
      </w:r>
    </w:p>
    <w:p w:rsidR="001118C7" w:rsidRPr="008827CE" w:rsidRDefault="001118C7" w:rsidP="00651260">
      <w:pPr>
        <w:pStyle w:val="Paragrafi"/>
        <w:rPr>
          <w:sz w:val="21"/>
          <w:szCs w:val="21"/>
        </w:rPr>
      </w:pPr>
      <w:r w:rsidRPr="008827CE">
        <w:rPr>
          <w:sz w:val="21"/>
          <w:szCs w:val="21"/>
        </w:rPr>
        <w:t>(ii) mbrojtëse të përshtatura si referohet në piken 14.2 4.2.3 qe kufizojne levizjen në ato seksione të pjesëve të lëvizshme ku levizja është e nevojshme.</w:t>
      </w:r>
    </w:p>
    <w:p w:rsidR="001118C7" w:rsidRPr="008827CE" w:rsidRDefault="00E801EE" w:rsidP="00651260">
      <w:pPr>
        <w:pStyle w:val="Paragrafi"/>
        <w:rPr>
          <w:sz w:val="21"/>
          <w:szCs w:val="21"/>
        </w:rPr>
      </w:pPr>
      <w:r w:rsidRPr="008827CE">
        <w:rPr>
          <w:sz w:val="21"/>
          <w:szCs w:val="21"/>
        </w:rPr>
        <w:t xml:space="preserve">14.2.3.9 </w:t>
      </w:r>
      <w:r w:rsidR="001118C7" w:rsidRPr="008827CE">
        <w:rPr>
          <w:sz w:val="21"/>
          <w:szCs w:val="21"/>
        </w:rPr>
        <w:t>Risqet nga lëvizjet e pakontrolluara</w:t>
      </w:r>
    </w:p>
    <w:p w:rsidR="001118C7" w:rsidRPr="008827CE" w:rsidRDefault="001118C7" w:rsidP="00651260">
      <w:pPr>
        <w:pStyle w:val="Paragrafi"/>
        <w:rPr>
          <w:sz w:val="21"/>
          <w:szCs w:val="21"/>
        </w:rPr>
      </w:pPr>
      <w:r w:rsidRPr="008827CE">
        <w:rPr>
          <w:sz w:val="21"/>
          <w:szCs w:val="21"/>
        </w:rPr>
        <w:t>Kur një pjesë e makinerisë ndalohet, cdo cvendosje nga pozicioni i ndalimit per çfardo aresye tjeter pervec se veprimi mbi paisjet e kontrollit, duhet te parandalohet ose duhet qe ajo te mos paraqese nje rrezik.</w:t>
      </w:r>
    </w:p>
    <w:p w:rsidR="001118C7" w:rsidRPr="008827CE" w:rsidRDefault="00651260" w:rsidP="00651260">
      <w:pPr>
        <w:pStyle w:val="Paragrafi"/>
        <w:rPr>
          <w:sz w:val="21"/>
          <w:szCs w:val="21"/>
        </w:rPr>
      </w:pPr>
      <w:r w:rsidRPr="008827CE">
        <w:rPr>
          <w:sz w:val="21"/>
          <w:szCs w:val="21"/>
        </w:rPr>
        <w:t>14.2.4</w:t>
      </w:r>
      <w:r w:rsidRPr="008827CE">
        <w:rPr>
          <w:sz w:val="21"/>
          <w:szCs w:val="21"/>
        </w:rPr>
        <w:tab/>
      </w:r>
      <w:r w:rsidR="001118C7" w:rsidRPr="008827CE">
        <w:rPr>
          <w:sz w:val="21"/>
          <w:szCs w:val="21"/>
        </w:rPr>
        <w:t>Karakteristikat e kërkuara të mbrojtseve dhe paisjeve mbrojtëse</w:t>
      </w:r>
    </w:p>
    <w:p w:rsidR="001118C7" w:rsidRPr="008827CE" w:rsidRDefault="00651260" w:rsidP="00651260">
      <w:pPr>
        <w:pStyle w:val="Paragrafi"/>
        <w:rPr>
          <w:sz w:val="21"/>
          <w:szCs w:val="21"/>
        </w:rPr>
      </w:pPr>
      <w:r w:rsidRPr="008827CE">
        <w:rPr>
          <w:sz w:val="21"/>
          <w:szCs w:val="21"/>
        </w:rPr>
        <w:t>14.2.4.1</w:t>
      </w:r>
      <w:r w:rsidR="00E801EE" w:rsidRPr="008827CE">
        <w:rPr>
          <w:sz w:val="21"/>
          <w:szCs w:val="21"/>
        </w:rPr>
        <w:t xml:space="preserve"> </w:t>
      </w:r>
      <w:r w:rsidR="001118C7" w:rsidRPr="008827CE">
        <w:rPr>
          <w:sz w:val="21"/>
          <w:szCs w:val="21"/>
        </w:rPr>
        <w:t>Kërkesa të përgjithshme</w:t>
      </w:r>
    </w:p>
    <w:p w:rsidR="001118C7" w:rsidRPr="008827CE" w:rsidRDefault="001118C7" w:rsidP="00651260">
      <w:pPr>
        <w:pStyle w:val="Paragrafi"/>
        <w:rPr>
          <w:sz w:val="21"/>
          <w:szCs w:val="21"/>
        </w:rPr>
      </w:pPr>
      <w:r w:rsidRPr="008827CE">
        <w:rPr>
          <w:sz w:val="21"/>
          <w:szCs w:val="21"/>
        </w:rPr>
        <w:t>Mbrojtëset dhe paisjet mbrojtëse duhet:</w:t>
      </w:r>
    </w:p>
    <w:p w:rsidR="001118C7" w:rsidRPr="008827CE" w:rsidRDefault="001118C7" w:rsidP="00651260">
      <w:pPr>
        <w:pStyle w:val="Paragrafi"/>
        <w:rPr>
          <w:sz w:val="21"/>
          <w:szCs w:val="21"/>
        </w:rPr>
      </w:pPr>
      <w:r w:rsidRPr="008827CE">
        <w:rPr>
          <w:sz w:val="21"/>
          <w:szCs w:val="21"/>
        </w:rPr>
        <w:t>a) te kene konstruksion të fortë,</w:t>
      </w:r>
    </w:p>
    <w:p w:rsidR="001118C7" w:rsidRPr="008827CE" w:rsidRDefault="001118C7" w:rsidP="00651260">
      <w:pPr>
        <w:pStyle w:val="Paragrafi"/>
        <w:rPr>
          <w:sz w:val="21"/>
          <w:szCs w:val="21"/>
        </w:rPr>
      </w:pPr>
      <w:r w:rsidRPr="008827CE">
        <w:rPr>
          <w:sz w:val="21"/>
          <w:szCs w:val="21"/>
        </w:rPr>
        <w:t>b) te qendrojne te sigurta në vend,</w:t>
      </w:r>
    </w:p>
    <w:p w:rsidR="001118C7" w:rsidRPr="008827CE" w:rsidRDefault="001118C7" w:rsidP="00651260">
      <w:pPr>
        <w:pStyle w:val="Paragrafi"/>
        <w:rPr>
          <w:sz w:val="21"/>
          <w:szCs w:val="21"/>
        </w:rPr>
      </w:pPr>
      <w:r w:rsidRPr="008827CE">
        <w:rPr>
          <w:sz w:val="21"/>
          <w:szCs w:val="21"/>
        </w:rPr>
        <w:t>c) mos japin shkak per cdo rrezik të shtuar,</w:t>
      </w:r>
    </w:p>
    <w:p w:rsidR="001118C7" w:rsidRPr="008827CE" w:rsidRDefault="001118C7" w:rsidP="00651260">
      <w:pPr>
        <w:pStyle w:val="Paragrafi"/>
        <w:rPr>
          <w:sz w:val="21"/>
          <w:szCs w:val="21"/>
        </w:rPr>
      </w:pPr>
      <w:r w:rsidRPr="008827CE">
        <w:rPr>
          <w:sz w:val="21"/>
          <w:szCs w:val="21"/>
        </w:rPr>
        <w:t>d) mos te jetë e lehte per ti shmangur ose per ti bere jo funksionale,</w:t>
      </w:r>
    </w:p>
    <w:p w:rsidR="001118C7" w:rsidRPr="008827CE" w:rsidRDefault="001118C7" w:rsidP="00651260">
      <w:pPr>
        <w:pStyle w:val="Paragrafi"/>
        <w:rPr>
          <w:sz w:val="21"/>
          <w:szCs w:val="21"/>
        </w:rPr>
      </w:pPr>
      <w:r w:rsidRPr="008827CE">
        <w:rPr>
          <w:sz w:val="21"/>
          <w:szCs w:val="21"/>
        </w:rPr>
        <w:t>e) të vendosen në nje distancë të pershtatshme nga zona e rrezikut,</w:t>
      </w:r>
    </w:p>
    <w:p w:rsidR="001118C7" w:rsidRPr="008827CE" w:rsidRDefault="001118C7" w:rsidP="00651260">
      <w:pPr>
        <w:pStyle w:val="Paragrafi"/>
        <w:rPr>
          <w:sz w:val="21"/>
          <w:szCs w:val="21"/>
        </w:rPr>
      </w:pPr>
      <w:r w:rsidRPr="008827CE">
        <w:rPr>
          <w:sz w:val="21"/>
          <w:szCs w:val="21"/>
        </w:rPr>
        <w:t>f) të shkaktojnë një pengim minimal të pamjes se proçesit te prodhimit,</w:t>
      </w:r>
    </w:p>
    <w:p w:rsidR="001118C7" w:rsidRPr="008827CE" w:rsidRDefault="001118C7" w:rsidP="00651260">
      <w:pPr>
        <w:pStyle w:val="Paragrafi"/>
        <w:rPr>
          <w:sz w:val="21"/>
          <w:szCs w:val="21"/>
        </w:rPr>
      </w:pPr>
      <w:r w:rsidRPr="008827CE">
        <w:rPr>
          <w:sz w:val="21"/>
          <w:szCs w:val="21"/>
        </w:rPr>
        <w:t>g) te mundesoje qe puna e domozdoshme te kryet në instalimin dhe/ose zevendesimin e paisjeve perkatese dhe për qëllime mirëmbajtje duke kufizuar vecanerisht veprimin në vëndin ku realizohet puna, nese eshte e mundur pa levizjen e mbrojtseve ose paisjeve mbrojtese qe jane te paafta per pune.</w:t>
      </w:r>
    </w:p>
    <w:p w:rsidR="001118C7" w:rsidRPr="008827CE" w:rsidRDefault="001118C7" w:rsidP="00651260">
      <w:pPr>
        <w:pStyle w:val="Paragrafi"/>
        <w:rPr>
          <w:sz w:val="21"/>
          <w:szCs w:val="21"/>
        </w:rPr>
      </w:pPr>
      <w:r w:rsidRPr="008827CE">
        <w:rPr>
          <w:sz w:val="21"/>
          <w:szCs w:val="21"/>
        </w:rPr>
        <w:t>Mbrojtëset sipas rastit duhet të mbrohen nga derdhja ose rënia e materialeve ose objekteve si dhe nga shkarkimet e leshuara nga makineria.</w:t>
      </w:r>
    </w:p>
    <w:p w:rsidR="001118C7" w:rsidRPr="008827CE" w:rsidRDefault="00651260" w:rsidP="00651260">
      <w:pPr>
        <w:pStyle w:val="Paragrafi"/>
        <w:rPr>
          <w:sz w:val="21"/>
          <w:szCs w:val="21"/>
        </w:rPr>
      </w:pPr>
      <w:r w:rsidRPr="008827CE">
        <w:rPr>
          <w:sz w:val="21"/>
          <w:szCs w:val="21"/>
        </w:rPr>
        <w:t xml:space="preserve">14.2.4.2 </w:t>
      </w:r>
      <w:r w:rsidR="00E801EE" w:rsidRPr="008827CE">
        <w:rPr>
          <w:sz w:val="21"/>
          <w:szCs w:val="21"/>
        </w:rPr>
        <w:t>Kërkesa të veç</w:t>
      </w:r>
      <w:r w:rsidR="001118C7" w:rsidRPr="008827CE">
        <w:rPr>
          <w:sz w:val="21"/>
          <w:szCs w:val="21"/>
        </w:rPr>
        <w:t>anta për mbrojtëset</w:t>
      </w:r>
    </w:p>
    <w:p w:rsidR="001118C7" w:rsidRPr="008827CE" w:rsidRDefault="001118C7" w:rsidP="00651260">
      <w:pPr>
        <w:pStyle w:val="Paragrafi"/>
        <w:rPr>
          <w:sz w:val="21"/>
          <w:szCs w:val="21"/>
        </w:rPr>
      </w:pPr>
      <w:r w:rsidRPr="008827CE">
        <w:rPr>
          <w:sz w:val="21"/>
          <w:szCs w:val="21"/>
        </w:rPr>
        <w:t>14.2.4.2.1</w:t>
      </w:r>
      <w:r w:rsidR="00651260" w:rsidRPr="008827CE">
        <w:rPr>
          <w:sz w:val="21"/>
          <w:szCs w:val="21"/>
        </w:rPr>
        <w:t xml:space="preserve"> </w:t>
      </w:r>
      <w:r w:rsidRPr="008827CE">
        <w:rPr>
          <w:sz w:val="21"/>
          <w:szCs w:val="21"/>
        </w:rPr>
        <w:t>Mbrojtëset e palëvizshme</w:t>
      </w:r>
    </w:p>
    <w:p w:rsidR="001118C7" w:rsidRPr="008827CE" w:rsidRDefault="001118C7" w:rsidP="00651260">
      <w:pPr>
        <w:pStyle w:val="Paragrafi"/>
        <w:rPr>
          <w:sz w:val="21"/>
          <w:szCs w:val="21"/>
        </w:rPr>
      </w:pPr>
      <w:r w:rsidRPr="008827CE">
        <w:rPr>
          <w:sz w:val="21"/>
          <w:szCs w:val="21"/>
        </w:rPr>
        <w:t>Mbrojtëset e palëvizshme duhet te fiksohen nga sisteme që hapen ose hiqen vetem me instrumenta. Sistemet e tyre te fiksimit duhet te mbeten te vendosura tek mbrojtëset ose në makineri kur mbrojtëset hiqen.</w:t>
      </w:r>
    </w:p>
    <w:p w:rsidR="001118C7" w:rsidRPr="008827CE" w:rsidRDefault="001118C7" w:rsidP="00651260">
      <w:pPr>
        <w:pStyle w:val="Paragrafi"/>
        <w:rPr>
          <w:sz w:val="21"/>
          <w:szCs w:val="21"/>
        </w:rPr>
      </w:pPr>
      <w:r w:rsidRPr="008827CE">
        <w:rPr>
          <w:sz w:val="21"/>
          <w:szCs w:val="21"/>
        </w:rPr>
        <w:t>Ku është e mundur mbrojtëset duhet të qendrojne ne vend pa instrumentat e fiksimit.</w:t>
      </w:r>
    </w:p>
    <w:p w:rsidR="001118C7" w:rsidRPr="008827CE" w:rsidRDefault="00651260" w:rsidP="00651260">
      <w:pPr>
        <w:pStyle w:val="Paragrafi"/>
        <w:rPr>
          <w:sz w:val="21"/>
          <w:szCs w:val="21"/>
        </w:rPr>
      </w:pPr>
      <w:r w:rsidRPr="008827CE">
        <w:rPr>
          <w:sz w:val="21"/>
          <w:szCs w:val="21"/>
        </w:rPr>
        <w:t xml:space="preserve">14.2.4.2.2 </w:t>
      </w:r>
      <w:r w:rsidR="001118C7" w:rsidRPr="008827CE">
        <w:rPr>
          <w:sz w:val="21"/>
          <w:szCs w:val="21"/>
        </w:rPr>
        <w:t>Mbrojtëset e lëvizshme bllokuese</w:t>
      </w:r>
    </w:p>
    <w:p w:rsidR="001118C7" w:rsidRPr="008827CE" w:rsidRDefault="001118C7" w:rsidP="00651260">
      <w:pPr>
        <w:pStyle w:val="Paragrafi"/>
        <w:rPr>
          <w:sz w:val="21"/>
          <w:szCs w:val="21"/>
        </w:rPr>
      </w:pPr>
      <w:r w:rsidRPr="008827CE">
        <w:rPr>
          <w:sz w:val="21"/>
          <w:szCs w:val="21"/>
        </w:rPr>
        <w:t>a) Mbrojtëset e lëvizshme bllokuese duhet:</w:t>
      </w:r>
    </w:p>
    <w:p w:rsidR="001118C7" w:rsidRPr="008827CE" w:rsidRDefault="001118C7" w:rsidP="00651260">
      <w:pPr>
        <w:pStyle w:val="Paragrafi"/>
        <w:rPr>
          <w:sz w:val="21"/>
          <w:szCs w:val="21"/>
        </w:rPr>
      </w:pPr>
      <w:r w:rsidRPr="008827CE">
        <w:rPr>
          <w:sz w:val="21"/>
          <w:szCs w:val="21"/>
        </w:rPr>
        <w:t>(i) aq sa mundesohet te qendrojne te lidhura në makineri kur hapen,</w:t>
      </w:r>
    </w:p>
    <w:p w:rsidR="001118C7" w:rsidRPr="008827CE" w:rsidRDefault="001118C7" w:rsidP="00651260">
      <w:pPr>
        <w:pStyle w:val="Paragrafi"/>
        <w:rPr>
          <w:sz w:val="21"/>
          <w:szCs w:val="21"/>
        </w:rPr>
      </w:pPr>
      <w:r w:rsidRPr="008827CE">
        <w:rPr>
          <w:sz w:val="21"/>
          <w:szCs w:val="21"/>
        </w:rPr>
        <w:t>(ii) të projektohen dhe konstruktohen në atë mënyrë që të rregullohen vetëm me anen e një veprimi te parashikuar.</w:t>
      </w:r>
    </w:p>
    <w:p w:rsidR="001118C7" w:rsidRPr="008827CE" w:rsidRDefault="001118C7" w:rsidP="00651260">
      <w:pPr>
        <w:pStyle w:val="Paragrafi"/>
        <w:rPr>
          <w:sz w:val="21"/>
          <w:szCs w:val="21"/>
        </w:rPr>
      </w:pPr>
      <w:r w:rsidRPr="008827CE">
        <w:rPr>
          <w:sz w:val="21"/>
          <w:szCs w:val="21"/>
        </w:rPr>
        <w:t>b) Mbrojtëset e lëvizshme bllokuese shoqerohen me një paisje kontrolli bllokuese që:</w:t>
      </w:r>
    </w:p>
    <w:p w:rsidR="001118C7" w:rsidRPr="008827CE" w:rsidRDefault="001118C7" w:rsidP="00651260">
      <w:pPr>
        <w:pStyle w:val="Paragrafi"/>
        <w:rPr>
          <w:sz w:val="21"/>
          <w:szCs w:val="21"/>
        </w:rPr>
      </w:pPr>
      <w:r w:rsidRPr="008827CE">
        <w:rPr>
          <w:sz w:val="21"/>
          <w:szCs w:val="21"/>
        </w:rPr>
        <w:t>(i) te parandaloje lindjen e funksioneve te rrezikshme ne makineri derisa ato të mbyllen dhe</w:t>
      </w:r>
    </w:p>
    <w:p w:rsidR="001118C7" w:rsidRPr="008827CE" w:rsidRDefault="001118C7" w:rsidP="00651260">
      <w:pPr>
        <w:pStyle w:val="Paragrafi"/>
        <w:rPr>
          <w:sz w:val="21"/>
          <w:szCs w:val="21"/>
        </w:rPr>
      </w:pPr>
      <w:r w:rsidRPr="008827CE">
        <w:rPr>
          <w:sz w:val="21"/>
          <w:szCs w:val="21"/>
        </w:rPr>
        <w:t>(ii) te jape një komandë ndalimi nëse ato nuk janë mbyllur.</w:t>
      </w:r>
    </w:p>
    <w:p w:rsidR="001118C7" w:rsidRPr="008827CE" w:rsidRDefault="001118C7" w:rsidP="00651260">
      <w:pPr>
        <w:pStyle w:val="Paragrafi"/>
        <w:rPr>
          <w:sz w:val="21"/>
          <w:szCs w:val="21"/>
        </w:rPr>
      </w:pPr>
      <w:r w:rsidRPr="008827CE">
        <w:rPr>
          <w:sz w:val="21"/>
          <w:szCs w:val="21"/>
        </w:rPr>
        <w:t>c) Nëse është e mundur për një operator të arrije zonën e rrezikut përpara ndalimit te riskut per shkak te funksioneve te rrezikshme ne makineri, mbrojtëset e lëvizshme duhet te shoqërohen me një paisje mbrojtese mbyllese pervec nje paisjeje bllokuese e cila:</w:t>
      </w:r>
    </w:p>
    <w:p w:rsidR="001118C7" w:rsidRPr="008827CE" w:rsidRDefault="001118C7" w:rsidP="00651260">
      <w:pPr>
        <w:pStyle w:val="Paragrafi"/>
        <w:rPr>
          <w:sz w:val="21"/>
          <w:szCs w:val="21"/>
        </w:rPr>
      </w:pPr>
      <w:r w:rsidRPr="008827CE">
        <w:rPr>
          <w:sz w:val="21"/>
          <w:szCs w:val="21"/>
        </w:rPr>
        <w:t>(i) parandalon lindjen funksioneve te rrezikshme te makinerise derisa mbrojtsja mbyllet dhe bllokohet, dhe</w:t>
      </w:r>
    </w:p>
    <w:p w:rsidR="001118C7" w:rsidRPr="008827CE" w:rsidRDefault="001118C7" w:rsidP="00651260">
      <w:pPr>
        <w:pStyle w:val="Paragrafi"/>
        <w:rPr>
          <w:sz w:val="21"/>
          <w:szCs w:val="21"/>
        </w:rPr>
      </w:pPr>
      <w:r w:rsidRPr="008827CE">
        <w:rPr>
          <w:sz w:val="21"/>
          <w:szCs w:val="21"/>
        </w:rPr>
        <w:t>(ii) mban mbrojtësen të mbyllur dhe të bllokuar derisa kalon risku i dëmtimit i shkaktuar nga funksionet e rrezikshme te makinerise.</w:t>
      </w:r>
    </w:p>
    <w:p w:rsidR="001118C7" w:rsidRDefault="001118C7" w:rsidP="00651260">
      <w:pPr>
        <w:pStyle w:val="Paragrafi"/>
        <w:rPr>
          <w:sz w:val="21"/>
          <w:szCs w:val="21"/>
        </w:rPr>
      </w:pPr>
      <w:r w:rsidRPr="008827CE">
        <w:rPr>
          <w:sz w:val="21"/>
          <w:szCs w:val="21"/>
        </w:rPr>
        <w:t>Mbrojtëset e lëvizshme bllokuese projektohet në atë mënyrë që mungesa ose prishja e një prej komponentëve të tyre parandalon fillimin ose ndalon funksionet e rrezikshme te makinerise.</w:t>
      </w:r>
    </w:p>
    <w:p w:rsidR="001118C7" w:rsidRPr="008827CE" w:rsidRDefault="00651260" w:rsidP="00651260">
      <w:pPr>
        <w:pStyle w:val="Paragrafi"/>
        <w:rPr>
          <w:sz w:val="21"/>
          <w:szCs w:val="21"/>
        </w:rPr>
      </w:pPr>
      <w:r w:rsidRPr="008827CE">
        <w:rPr>
          <w:sz w:val="21"/>
          <w:szCs w:val="21"/>
        </w:rPr>
        <w:t xml:space="preserve">14.2.4.2.3 </w:t>
      </w:r>
      <w:r w:rsidR="001118C7" w:rsidRPr="008827CE">
        <w:rPr>
          <w:sz w:val="21"/>
          <w:szCs w:val="21"/>
        </w:rPr>
        <w:t>Mbrojtëset e rregullueshme me veprim të kufizuar</w:t>
      </w:r>
    </w:p>
    <w:p w:rsidR="001118C7" w:rsidRPr="008827CE" w:rsidRDefault="001118C7" w:rsidP="00651260">
      <w:pPr>
        <w:pStyle w:val="Paragrafi"/>
        <w:rPr>
          <w:sz w:val="21"/>
          <w:szCs w:val="21"/>
        </w:rPr>
      </w:pPr>
      <w:r w:rsidRPr="008827CE">
        <w:rPr>
          <w:sz w:val="21"/>
          <w:szCs w:val="21"/>
        </w:rPr>
        <w:t>Mbrojtëse e rregullueshmeme veprim te kufizuar ne zonat e pjeseve te levizeshme teper te domozdoshme per punen, duhet te jene:</w:t>
      </w:r>
    </w:p>
    <w:p w:rsidR="001118C7" w:rsidRPr="008827CE" w:rsidRDefault="001118C7" w:rsidP="00651260">
      <w:pPr>
        <w:pStyle w:val="Paragrafi"/>
        <w:rPr>
          <w:sz w:val="21"/>
          <w:szCs w:val="21"/>
        </w:rPr>
      </w:pPr>
      <w:r w:rsidRPr="008827CE">
        <w:rPr>
          <w:sz w:val="21"/>
          <w:szCs w:val="21"/>
        </w:rPr>
        <w:t>a) te përshtatshme për përdorim manual ose automatik në varësi nga tipi i punes ku përfshihen, dhe</w:t>
      </w:r>
    </w:p>
    <w:p w:rsidR="001118C7" w:rsidRPr="008827CE" w:rsidRDefault="001118C7" w:rsidP="00651260">
      <w:pPr>
        <w:pStyle w:val="Paragrafi"/>
        <w:rPr>
          <w:sz w:val="21"/>
          <w:szCs w:val="21"/>
        </w:rPr>
      </w:pPr>
      <w:r w:rsidRPr="008827CE">
        <w:rPr>
          <w:sz w:val="21"/>
          <w:szCs w:val="21"/>
        </w:rPr>
        <w:t>b) te gatshme per tu pershtatur lehtësisht pa përdorim te mjeteve.</w:t>
      </w:r>
    </w:p>
    <w:p w:rsidR="001118C7" w:rsidRPr="008827CE" w:rsidRDefault="00651260" w:rsidP="00651260">
      <w:pPr>
        <w:pStyle w:val="Paragrafi"/>
        <w:rPr>
          <w:sz w:val="21"/>
          <w:szCs w:val="21"/>
        </w:rPr>
      </w:pPr>
      <w:r w:rsidRPr="008827CE">
        <w:rPr>
          <w:sz w:val="21"/>
          <w:szCs w:val="21"/>
        </w:rPr>
        <w:t xml:space="preserve">14.2.4.3 </w:t>
      </w:r>
      <w:r w:rsidR="00E801EE" w:rsidRPr="008827CE">
        <w:rPr>
          <w:sz w:val="21"/>
          <w:szCs w:val="21"/>
        </w:rPr>
        <w:t>Kërkesa të veç</w:t>
      </w:r>
      <w:r w:rsidR="001118C7" w:rsidRPr="008827CE">
        <w:rPr>
          <w:sz w:val="21"/>
          <w:szCs w:val="21"/>
        </w:rPr>
        <w:t>anta për paisjet mbrojtëse</w:t>
      </w:r>
    </w:p>
    <w:p w:rsidR="001118C7" w:rsidRPr="008827CE" w:rsidRDefault="001118C7" w:rsidP="00651260">
      <w:pPr>
        <w:pStyle w:val="Paragrafi"/>
        <w:rPr>
          <w:sz w:val="21"/>
          <w:szCs w:val="21"/>
        </w:rPr>
      </w:pPr>
      <w:r w:rsidRPr="008827CE">
        <w:rPr>
          <w:sz w:val="21"/>
          <w:szCs w:val="21"/>
        </w:rPr>
        <w:t>Paisjet mbrojtëse projektohen dhe perfshihen në sistemin e kontrollit në mënyrë të tillë që:</w:t>
      </w:r>
    </w:p>
    <w:p w:rsidR="001118C7" w:rsidRPr="008827CE" w:rsidRDefault="001118C7" w:rsidP="00651260">
      <w:pPr>
        <w:pStyle w:val="Paragrafi"/>
        <w:rPr>
          <w:sz w:val="21"/>
          <w:szCs w:val="21"/>
        </w:rPr>
      </w:pPr>
      <w:r w:rsidRPr="008827CE">
        <w:rPr>
          <w:sz w:val="21"/>
          <w:szCs w:val="21"/>
        </w:rPr>
        <w:t>a) pjesët lëvizëse nuk fillojne te funksionojne kur ato janë brenda rrezes se veprimit te operatorit,</w:t>
      </w:r>
    </w:p>
    <w:p w:rsidR="001118C7" w:rsidRPr="008827CE" w:rsidRDefault="001118C7" w:rsidP="00651260">
      <w:pPr>
        <w:pStyle w:val="Paragrafi"/>
        <w:rPr>
          <w:sz w:val="21"/>
          <w:szCs w:val="21"/>
        </w:rPr>
      </w:pPr>
      <w:r w:rsidRPr="008827CE">
        <w:rPr>
          <w:sz w:val="21"/>
          <w:szCs w:val="21"/>
        </w:rPr>
        <w:t>b) personat nuk arrijne pjesët e lëvizshme kur ato janë ne levizje,</w:t>
      </w:r>
    </w:p>
    <w:p w:rsidR="001118C7" w:rsidRPr="008827CE" w:rsidRDefault="001118C7" w:rsidP="00651260">
      <w:pPr>
        <w:pStyle w:val="Paragrafi"/>
        <w:rPr>
          <w:sz w:val="21"/>
          <w:szCs w:val="21"/>
        </w:rPr>
      </w:pPr>
      <w:r w:rsidRPr="008827CE">
        <w:rPr>
          <w:sz w:val="21"/>
          <w:szCs w:val="21"/>
        </w:rPr>
        <w:t>c) mungesa ose dëmtimi i një prej komponentëve të tyre parandalon fillimin ose ndalon pjeset e lëvizshme.</w:t>
      </w:r>
    </w:p>
    <w:p w:rsidR="001118C7" w:rsidRPr="008827CE" w:rsidRDefault="001118C7" w:rsidP="00651260">
      <w:pPr>
        <w:pStyle w:val="Paragrafi"/>
        <w:rPr>
          <w:sz w:val="21"/>
          <w:szCs w:val="21"/>
        </w:rPr>
      </w:pPr>
      <w:r w:rsidRPr="008827CE">
        <w:rPr>
          <w:sz w:val="21"/>
          <w:szCs w:val="21"/>
        </w:rPr>
        <w:t>Paisjet mbrojtëse rregullohen vetëm me anen e një veprimi të parashikuar.</w:t>
      </w:r>
    </w:p>
    <w:p w:rsidR="001118C7" w:rsidRPr="008827CE" w:rsidRDefault="00651260" w:rsidP="00651260">
      <w:pPr>
        <w:pStyle w:val="Paragrafi"/>
        <w:rPr>
          <w:sz w:val="21"/>
          <w:szCs w:val="21"/>
        </w:rPr>
      </w:pPr>
      <w:r w:rsidRPr="008827CE">
        <w:rPr>
          <w:sz w:val="21"/>
          <w:szCs w:val="21"/>
        </w:rPr>
        <w:t>14.2.5</w:t>
      </w:r>
      <w:r w:rsidRPr="008827CE">
        <w:rPr>
          <w:sz w:val="21"/>
          <w:szCs w:val="21"/>
        </w:rPr>
        <w:tab/>
      </w:r>
      <w:r w:rsidR="00E801EE" w:rsidRPr="008827CE">
        <w:rPr>
          <w:sz w:val="21"/>
          <w:szCs w:val="21"/>
        </w:rPr>
        <w:t>Risqe për shkak të rreziqeve të tjera</w:t>
      </w:r>
    </w:p>
    <w:p w:rsidR="001118C7" w:rsidRPr="008827CE" w:rsidRDefault="00651260" w:rsidP="00651260">
      <w:pPr>
        <w:pStyle w:val="Paragrafi"/>
        <w:rPr>
          <w:sz w:val="21"/>
          <w:szCs w:val="21"/>
        </w:rPr>
      </w:pPr>
      <w:r w:rsidRPr="008827CE">
        <w:rPr>
          <w:sz w:val="21"/>
          <w:szCs w:val="21"/>
        </w:rPr>
        <w:t xml:space="preserve">14.2.5.1 </w:t>
      </w:r>
      <w:r w:rsidR="001118C7" w:rsidRPr="008827CE">
        <w:rPr>
          <w:sz w:val="21"/>
          <w:szCs w:val="21"/>
        </w:rPr>
        <w:t>Furnizimi me energji</w:t>
      </w:r>
    </w:p>
    <w:p w:rsidR="001118C7" w:rsidRPr="008827CE" w:rsidRDefault="001118C7" w:rsidP="00651260">
      <w:pPr>
        <w:pStyle w:val="Paragrafi"/>
        <w:rPr>
          <w:sz w:val="21"/>
          <w:szCs w:val="21"/>
        </w:rPr>
      </w:pPr>
      <w:r w:rsidRPr="008827CE">
        <w:rPr>
          <w:sz w:val="21"/>
          <w:szCs w:val="21"/>
        </w:rPr>
        <w:t>Kur makineria furnizohet me energji, sistemi i furnizimit projektohet, konstruktohet dhe paiset në atë mënyrë që të gjithë rreziqet e natyrës elektrike janë ose mund të parandalohen.</w:t>
      </w:r>
    </w:p>
    <w:p w:rsidR="001118C7" w:rsidRPr="008827CE" w:rsidRDefault="001118C7" w:rsidP="00651260">
      <w:pPr>
        <w:pStyle w:val="Paragrafi"/>
        <w:rPr>
          <w:sz w:val="21"/>
          <w:szCs w:val="21"/>
        </w:rPr>
      </w:pPr>
      <w:r w:rsidRPr="008827CE">
        <w:rPr>
          <w:sz w:val="21"/>
          <w:szCs w:val="21"/>
        </w:rPr>
        <w:t>Kerkesat e sigurise te percaktuara ne V.K.M Nr 369 date 27.3.2008 “Per kerkesat thelbesore dhe vleresimin e konformitetit te paisjeve elektrike te projektuara per perdorim brenda disa kufijve te tensionit” dote zbatohen.</w:t>
      </w:r>
    </w:p>
    <w:p w:rsidR="001118C7" w:rsidRPr="008827CE" w:rsidRDefault="001118C7" w:rsidP="00651260">
      <w:pPr>
        <w:pStyle w:val="Paragrafi"/>
        <w:rPr>
          <w:sz w:val="21"/>
          <w:szCs w:val="21"/>
        </w:rPr>
      </w:pPr>
      <w:r w:rsidRPr="008827CE">
        <w:rPr>
          <w:sz w:val="21"/>
          <w:szCs w:val="21"/>
        </w:rPr>
        <w:t xml:space="preserve">Megjithate </w:t>
      </w:r>
    </w:p>
    <w:p w:rsidR="001118C7" w:rsidRPr="008827CE" w:rsidRDefault="001118C7" w:rsidP="00651260">
      <w:pPr>
        <w:pStyle w:val="Paragrafi"/>
        <w:rPr>
          <w:sz w:val="21"/>
          <w:szCs w:val="21"/>
        </w:rPr>
      </w:pPr>
      <w:r w:rsidRPr="008827CE">
        <w:rPr>
          <w:sz w:val="21"/>
          <w:szCs w:val="21"/>
        </w:rPr>
        <w:t>Kerkesat ne lidhje me vleresimin e konformitetit dhe vendosjen ne treg dhe/ose ne sherbim te makinerise ne lidhje me rreziqet elektrike rregullohen vetem nga ky Rregull Teknik.</w:t>
      </w:r>
    </w:p>
    <w:p w:rsidR="001118C7" w:rsidRPr="008827CE" w:rsidRDefault="00651260" w:rsidP="00651260">
      <w:pPr>
        <w:pStyle w:val="Paragrafi"/>
        <w:rPr>
          <w:sz w:val="21"/>
          <w:szCs w:val="21"/>
        </w:rPr>
      </w:pPr>
      <w:r w:rsidRPr="008827CE">
        <w:rPr>
          <w:sz w:val="21"/>
          <w:szCs w:val="21"/>
        </w:rPr>
        <w:t xml:space="preserve">14.2.5.2 </w:t>
      </w:r>
      <w:r w:rsidR="001118C7" w:rsidRPr="008827CE">
        <w:rPr>
          <w:sz w:val="21"/>
          <w:szCs w:val="21"/>
        </w:rPr>
        <w:t>Elektriciteti statik</w:t>
      </w:r>
    </w:p>
    <w:p w:rsidR="001118C7" w:rsidRPr="008827CE" w:rsidRDefault="001118C7" w:rsidP="00651260">
      <w:pPr>
        <w:pStyle w:val="Paragrafi"/>
        <w:rPr>
          <w:sz w:val="21"/>
          <w:szCs w:val="21"/>
        </w:rPr>
      </w:pPr>
      <w:r w:rsidRPr="008827CE">
        <w:rPr>
          <w:sz w:val="21"/>
          <w:szCs w:val="21"/>
        </w:rPr>
        <w:t>Makineria projektohet dhe konstruktohet për të parandaluar ose kufizuar rritjen e ngarkesave elektrostatike potencialisht të rrezikshme dhe/ose përshtatet me një sistem shkarkimi.</w:t>
      </w:r>
    </w:p>
    <w:p w:rsidR="001118C7" w:rsidRPr="008827CE" w:rsidRDefault="001118C7" w:rsidP="00651260">
      <w:pPr>
        <w:pStyle w:val="Paragrafi"/>
        <w:rPr>
          <w:sz w:val="21"/>
          <w:szCs w:val="21"/>
        </w:rPr>
      </w:pPr>
      <w:r w:rsidRPr="008827CE">
        <w:rPr>
          <w:sz w:val="21"/>
          <w:szCs w:val="21"/>
        </w:rPr>
        <w:t>14.2.5.3 Furnizimi me energji ndryshe nga ajo elektrike</w:t>
      </w:r>
    </w:p>
    <w:p w:rsidR="001118C7" w:rsidRPr="008827CE" w:rsidRDefault="001118C7" w:rsidP="00651260">
      <w:pPr>
        <w:pStyle w:val="Paragrafi"/>
        <w:rPr>
          <w:sz w:val="21"/>
          <w:szCs w:val="21"/>
        </w:rPr>
      </w:pPr>
      <w:r w:rsidRPr="008827CE">
        <w:rPr>
          <w:sz w:val="21"/>
          <w:szCs w:val="21"/>
        </w:rPr>
        <w:t>Kur makineria furnizohet me burime energjie ndryshe nga ajo elektrike projektohet, konstruktohet dhe paiset në atë mënyrë që të shmange te gjithe risqet potenciale që shoqërojnë burime të tilla energjie.</w:t>
      </w:r>
    </w:p>
    <w:p w:rsidR="001118C7" w:rsidRPr="008827CE" w:rsidRDefault="00651260" w:rsidP="00651260">
      <w:pPr>
        <w:pStyle w:val="Paragrafi"/>
        <w:rPr>
          <w:sz w:val="21"/>
          <w:szCs w:val="21"/>
        </w:rPr>
      </w:pPr>
      <w:r w:rsidRPr="008827CE">
        <w:rPr>
          <w:sz w:val="21"/>
          <w:szCs w:val="21"/>
        </w:rPr>
        <w:t xml:space="preserve">14.2.5.4 </w:t>
      </w:r>
      <w:r w:rsidR="001118C7" w:rsidRPr="008827CE">
        <w:rPr>
          <w:sz w:val="21"/>
          <w:szCs w:val="21"/>
        </w:rPr>
        <w:t>Gabime t</w:t>
      </w:r>
      <w:r w:rsidR="00E801EE" w:rsidRPr="008827CE">
        <w:rPr>
          <w:sz w:val="21"/>
          <w:szCs w:val="21"/>
        </w:rPr>
        <w:t>ë</w:t>
      </w:r>
      <w:r w:rsidR="001118C7" w:rsidRPr="008827CE">
        <w:rPr>
          <w:sz w:val="21"/>
          <w:szCs w:val="21"/>
        </w:rPr>
        <w:t xml:space="preserve"> paisjes</w:t>
      </w:r>
    </w:p>
    <w:p w:rsidR="001118C7" w:rsidRPr="008827CE" w:rsidRDefault="001118C7" w:rsidP="00651260">
      <w:pPr>
        <w:pStyle w:val="Paragrafi"/>
        <w:rPr>
          <w:sz w:val="21"/>
          <w:szCs w:val="21"/>
        </w:rPr>
      </w:pPr>
      <w:r w:rsidRPr="008827CE">
        <w:rPr>
          <w:sz w:val="21"/>
          <w:szCs w:val="21"/>
        </w:rPr>
        <w:t>Gabime të bëra nga pershtatja ose ripershtatja e pjesëve te caktuara që jane burim i një risku duhet te eleminohen ne projektimin dhe konstruksionin pjesëve te tilla ose, kur nuk mundesohet kjo ne informacioni edhene në vetë pjesët dhe/ose në korpusin e tyre. I njenjti informacion jepet mbi vete pjeset e levizeshme dhe/ose korpusin e tyre kur drejtimi i levizjes duhet te dihet qe te shmanget nje risk.</w:t>
      </w:r>
    </w:p>
    <w:p w:rsidR="001118C7" w:rsidRPr="008827CE" w:rsidRDefault="001118C7" w:rsidP="00651260">
      <w:pPr>
        <w:pStyle w:val="Paragrafi"/>
        <w:rPr>
          <w:sz w:val="21"/>
          <w:szCs w:val="21"/>
        </w:rPr>
      </w:pPr>
      <w:r w:rsidRPr="008827CE">
        <w:rPr>
          <w:sz w:val="21"/>
          <w:szCs w:val="21"/>
        </w:rPr>
        <w:t>Sipas rastit instruksionet duhet të japin nje informacion shtese mbi këto risqe.</w:t>
      </w:r>
    </w:p>
    <w:p w:rsidR="001118C7" w:rsidRPr="008827CE" w:rsidRDefault="001118C7" w:rsidP="00651260">
      <w:pPr>
        <w:pStyle w:val="Paragrafi"/>
        <w:rPr>
          <w:sz w:val="21"/>
          <w:szCs w:val="21"/>
        </w:rPr>
      </w:pPr>
      <w:r w:rsidRPr="008827CE">
        <w:rPr>
          <w:sz w:val="21"/>
          <w:szCs w:val="21"/>
        </w:rPr>
        <w:t>Kur një lidhje e gabuar mund të jetë burim risku , lidhjet e pasakta eliminohen duhet te behen te pamundura ne projektim ose, kur nuk mundesohet kjo nga informacioni qe jepet per  elementët që lidhen dhe sipas rastit per menyrat e lidhjes.</w:t>
      </w:r>
    </w:p>
    <w:p w:rsidR="001118C7" w:rsidRPr="008827CE" w:rsidRDefault="00651260" w:rsidP="00651260">
      <w:pPr>
        <w:pStyle w:val="Paragrafi"/>
        <w:rPr>
          <w:sz w:val="21"/>
          <w:szCs w:val="21"/>
        </w:rPr>
      </w:pPr>
      <w:r w:rsidRPr="008827CE">
        <w:rPr>
          <w:sz w:val="21"/>
          <w:szCs w:val="21"/>
        </w:rPr>
        <w:t xml:space="preserve">14.2.5.5 </w:t>
      </w:r>
      <w:r w:rsidR="001118C7" w:rsidRPr="008827CE">
        <w:rPr>
          <w:sz w:val="21"/>
          <w:szCs w:val="21"/>
        </w:rPr>
        <w:t>Temperaturat ekstreme</w:t>
      </w:r>
    </w:p>
    <w:p w:rsidR="001118C7" w:rsidRPr="008827CE" w:rsidRDefault="001118C7" w:rsidP="00651260">
      <w:pPr>
        <w:pStyle w:val="Paragrafi"/>
        <w:rPr>
          <w:sz w:val="21"/>
          <w:szCs w:val="21"/>
        </w:rPr>
      </w:pPr>
      <w:r w:rsidRPr="008827CE">
        <w:rPr>
          <w:sz w:val="21"/>
          <w:szCs w:val="21"/>
        </w:rPr>
        <w:t>Ndërmerren veprime për të eliminuar çdo risk demtimi të lindura  nga kontakti me ose afersia me pjesë të makinerisë ose te materialeve me temperature shume te larte ose te ulet.</w:t>
      </w:r>
    </w:p>
    <w:p w:rsidR="001118C7" w:rsidRDefault="001118C7" w:rsidP="00651260">
      <w:pPr>
        <w:pStyle w:val="Paragrafi"/>
        <w:rPr>
          <w:sz w:val="21"/>
          <w:szCs w:val="21"/>
        </w:rPr>
      </w:pPr>
      <w:r w:rsidRPr="008827CE">
        <w:rPr>
          <w:sz w:val="21"/>
          <w:szCs w:val="21"/>
        </w:rPr>
        <w:t>Ndermerren veprime te nevojshme per shmangjen ose mbrojtjen kundrejt risqeve nga materialet qe nxirren shume te nxehta ose te ftohta.</w:t>
      </w:r>
    </w:p>
    <w:p w:rsidR="00F4644A" w:rsidRDefault="00F4644A" w:rsidP="00651260">
      <w:pPr>
        <w:pStyle w:val="Paragrafi"/>
        <w:rPr>
          <w:sz w:val="21"/>
          <w:szCs w:val="21"/>
        </w:rPr>
      </w:pPr>
    </w:p>
    <w:p w:rsidR="00F4644A" w:rsidRPr="008827CE" w:rsidRDefault="00F4644A" w:rsidP="00651260">
      <w:pPr>
        <w:pStyle w:val="Paragrafi"/>
        <w:rPr>
          <w:sz w:val="21"/>
          <w:szCs w:val="21"/>
        </w:rPr>
      </w:pPr>
    </w:p>
    <w:p w:rsidR="001118C7" w:rsidRPr="008827CE" w:rsidRDefault="00651260" w:rsidP="00651260">
      <w:pPr>
        <w:pStyle w:val="Paragrafi"/>
        <w:rPr>
          <w:sz w:val="21"/>
          <w:szCs w:val="21"/>
        </w:rPr>
      </w:pPr>
      <w:r w:rsidRPr="008827CE">
        <w:rPr>
          <w:sz w:val="21"/>
          <w:szCs w:val="21"/>
        </w:rPr>
        <w:t xml:space="preserve">14.2.5.6 </w:t>
      </w:r>
      <w:r w:rsidR="001118C7" w:rsidRPr="008827CE">
        <w:rPr>
          <w:sz w:val="21"/>
          <w:szCs w:val="21"/>
        </w:rPr>
        <w:t>Zjarri</w:t>
      </w:r>
    </w:p>
    <w:p w:rsidR="001118C7" w:rsidRPr="008827CE" w:rsidRDefault="001118C7" w:rsidP="00651260">
      <w:pPr>
        <w:pStyle w:val="Paragrafi"/>
        <w:rPr>
          <w:sz w:val="21"/>
          <w:szCs w:val="21"/>
        </w:rPr>
      </w:pPr>
      <w:r w:rsidRPr="008827CE">
        <w:rPr>
          <w:sz w:val="21"/>
          <w:szCs w:val="21"/>
        </w:rPr>
        <w:t>Makineria projektohet dhe konstruktohet në atë mënyrë që të shmange cdo risk nga zjarri ose mbinnxehje nga vetë makineria ose nga gazet, lëngjet, pluhurat, avujt ose substanca të tjera të prodhuara ose të përdorura nga makineria.</w:t>
      </w:r>
    </w:p>
    <w:p w:rsidR="001118C7" w:rsidRPr="008827CE" w:rsidRDefault="00651260" w:rsidP="00651260">
      <w:pPr>
        <w:pStyle w:val="Paragrafi"/>
        <w:rPr>
          <w:sz w:val="21"/>
          <w:szCs w:val="21"/>
        </w:rPr>
      </w:pPr>
      <w:r w:rsidRPr="008827CE">
        <w:rPr>
          <w:sz w:val="21"/>
          <w:szCs w:val="21"/>
        </w:rPr>
        <w:t xml:space="preserve">14.2.5.7 </w:t>
      </w:r>
      <w:r w:rsidR="001118C7" w:rsidRPr="008827CE">
        <w:rPr>
          <w:sz w:val="21"/>
          <w:szCs w:val="21"/>
        </w:rPr>
        <w:t>Shpërthimi</w:t>
      </w:r>
    </w:p>
    <w:p w:rsidR="001118C7" w:rsidRPr="008827CE" w:rsidRDefault="001118C7" w:rsidP="00651260">
      <w:pPr>
        <w:pStyle w:val="Paragrafi"/>
        <w:rPr>
          <w:sz w:val="21"/>
          <w:szCs w:val="21"/>
        </w:rPr>
      </w:pPr>
      <w:r w:rsidRPr="008827CE">
        <w:rPr>
          <w:sz w:val="21"/>
          <w:szCs w:val="21"/>
        </w:rPr>
        <w:t>Makineria projektohet dhe konstruktohet në atë mënyrë që të shmange cdo risk nga shperthimi i vete makinerisë ose nga gazet, lëngjet, pluhurat, avujt ose substanca të tjera të prodhuara ose të përdorura nga makineria.</w:t>
      </w:r>
    </w:p>
    <w:p w:rsidR="001118C7" w:rsidRDefault="001118C7" w:rsidP="00651260">
      <w:pPr>
        <w:pStyle w:val="Paragrafi"/>
        <w:rPr>
          <w:sz w:val="21"/>
          <w:szCs w:val="21"/>
        </w:rPr>
      </w:pPr>
      <w:r w:rsidRPr="008827CE">
        <w:rPr>
          <w:sz w:val="21"/>
          <w:szCs w:val="21"/>
        </w:rPr>
        <w:t>Makineria ploteson parimet e Rregullave Teknik te vecante derisa ekziston rreziku i shperthimit per shkak te perdorimit te makinerise ne ambient potencialisht shperthyese.</w:t>
      </w:r>
    </w:p>
    <w:p w:rsidR="001118C7" w:rsidRPr="008827CE" w:rsidRDefault="00651260" w:rsidP="00651260">
      <w:pPr>
        <w:pStyle w:val="Paragrafi"/>
        <w:rPr>
          <w:sz w:val="21"/>
          <w:szCs w:val="21"/>
        </w:rPr>
      </w:pPr>
      <w:r w:rsidRPr="008827CE">
        <w:rPr>
          <w:sz w:val="21"/>
          <w:szCs w:val="21"/>
        </w:rPr>
        <w:t xml:space="preserve">14.2 5.8 </w:t>
      </w:r>
      <w:r w:rsidR="001118C7" w:rsidRPr="008827CE">
        <w:rPr>
          <w:sz w:val="21"/>
          <w:szCs w:val="21"/>
        </w:rPr>
        <w:t>Zhurma</w:t>
      </w:r>
    </w:p>
    <w:p w:rsidR="001118C7" w:rsidRPr="008827CE" w:rsidRDefault="001118C7" w:rsidP="00651260">
      <w:pPr>
        <w:pStyle w:val="Paragrafi"/>
        <w:rPr>
          <w:sz w:val="21"/>
          <w:szCs w:val="21"/>
        </w:rPr>
      </w:pPr>
      <w:r w:rsidRPr="008827CE">
        <w:rPr>
          <w:sz w:val="21"/>
          <w:szCs w:val="21"/>
        </w:rPr>
        <w:t>Makineria projektohet dhe konstruktohet në atë mënyrë që risqet e rezultuara nga leshimi i zhurmave ne ajer të reduktohen në nivelin më të ulët duke marrë në konsideratë progresin teknik dhe disponilitetin e menyrave ter eduktimit te zhurmes veçanërisht ne burim.</w:t>
      </w:r>
    </w:p>
    <w:p w:rsidR="001118C7" w:rsidRPr="008827CE" w:rsidRDefault="001118C7" w:rsidP="00651260">
      <w:pPr>
        <w:pStyle w:val="Paragrafi"/>
        <w:rPr>
          <w:sz w:val="21"/>
          <w:szCs w:val="21"/>
        </w:rPr>
      </w:pPr>
      <w:r w:rsidRPr="008827CE">
        <w:rPr>
          <w:sz w:val="21"/>
          <w:szCs w:val="21"/>
        </w:rPr>
        <w:t>Niveli i leshimit të zhurmës vlerësohet duke u referuar te dhenave të krahasueshme te leshimit te zhurmes per makineri të ngjashme.</w:t>
      </w:r>
    </w:p>
    <w:p w:rsidR="001118C7" w:rsidRPr="008827CE" w:rsidRDefault="00651260" w:rsidP="00651260">
      <w:pPr>
        <w:pStyle w:val="Paragrafi"/>
        <w:rPr>
          <w:sz w:val="21"/>
          <w:szCs w:val="21"/>
        </w:rPr>
      </w:pPr>
      <w:r w:rsidRPr="008827CE">
        <w:rPr>
          <w:sz w:val="21"/>
          <w:szCs w:val="21"/>
        </w:rPr>
        <w:t xml:space="preserve">14.2.5.9 </w:t>
      </w:r>
      <w:r w:rsidR="001118C7" w:rsidRPr="008827CE">
        <w:rPr>
          <w:sz w:val="21"/>
          <w:szCs w:val="21"/>
        </w:rPr>
        <w:t>Vibrimet</w:t>
      </w:r>
    </w:p>
    <w:p w:rsidR="001118C7" w:rsidRPr="008827CE" w:rsidRDefault="001118C7" w:rsidP="00651260">
      <w:pPr>
        <w:pStyle w:val="Paragrafi"/>
        <w:rPr>
          <w:sz w:val="21"/>
          <w:szCs w:val="21"/>
        </w:rPr>
      </w:pPr>
      <w:r w:rsidRPr="008827CE">
        <w:rPr>
          <w:sz w:val="21"/>
          <w:szCs w:val="21"/>
        </w:rPr>
        <w:t>Makineria projektohet dhe konstruktohet në atë mënyrë që risqet e rezultuara nga vibrimet e lindura nga makineria të reduktohen në nivelin më të ulët duke marrë në konsideratë progresin teknik dhe disponibilitetin e menyrave te reduktimit te vibrimeve, veçanërisht ne burim.</w:t>
      </w:r>
    </w:p>
    <w:p w:rsidR="001118C7" w:rsidRPr="008827CE" w:rsidRDefault="001118C7" w:rsidP="00651260">
      <w:pPr>
        <w:pStyle w:val="Paragrafi"/>
        <w:rPr>
          <w:sz w:val="21"/>
          <w:szCs w:val="21"/>
        </w:rPr>
      </w:pPr>
      <w:r w:rsidRPr="008827CE">
        <w:rPr>
          <w:sz w:val="21"/>
          <w:szCs w:val="21"/>
        </w:rPr>
        <w:t>Niveli i leshimit të vibrimit vlerësohet duke u referuar te dhenave te krahasueshme për makineri të ngjashme.</w:t>
      </w:r>
    </w:p>
    <w:p w:rsidR="001118C7" w:rsidRPr="008827CE" w:rsidRDefault="00651260" w:rsidP="00651260">
      <w:pPr>
        <w:pStyle w:val="Paragrafi"/>
        <w:rPr>
          <w:sz w:val="21"/>
          <w:szCs w:val="21"/>
        </w:rPr>
      </w:pPr>
      <w:r w:rsidRPr="008827CE">
        <w:rPr>
          <w:sz w:val="21"/>
          <w:szCs w:val="21"/>
        </w:rPr>
        <w:t xml:space="preserve">14.2.5.10 </w:t>
      </w:r>
      <w:r w:rsidR="001118C7" w:rsidRPr="008827CE">
        <w:rPr>
          <w:sz w:val="21"/>
          <w:szCs w:val="21"/>
        </w:rPr>
        <w:t>Rrezatimi</w:t>
      </w:r>
    </w:p>
    <w:p w:rsidR="001118C7" w:rsidRPr="008827CE" w:rsidRDefault="001118C7" w:rsidP="00651260">
      <w:pPr>
        <w:pStyle w:val="Paragrafi"/>
        <w:rPr>
          <w:sz w:val="21"/>
          <w:szCs w:val="21"/>
        </w:rPr>
      </w:pPr>
      <w:r w:rsidRPr="008827CE">
        <w:rPr>
          <w:sz w:val="21"/>
          <w:szCs w:val="21"/>
        </w:rPr>
        <w:t>Leshimi i padeshiruar i rrezatimit nga makineria eliminohet ose reduktohen në nivele që nuk kanë ndikim të dëmshëm mbi persona.</w:t>
      </w:r>
    </w:p>
    <w:p w:rsidR="001118C7" w:rsidRPr="008827CE" w:rsidRDefault="001118C7" w:rsidP="00651260">
      <w:pPr>
        <w:pStyle w:val="Paragrafi"/>
        <w:rPr>
          <w:sz w:val="21"/>
          <w:szCs w:val="21"/>
        </w:rPr>
      </w:pPr>
      <w:r w:rsidRPr="008827CE">
        <w:rPr>
          <w:sz w:val="21"/>
          <w:szCs w:val="21"/>
        </w:rPr>
        <w:t>Cdo leshim i rrezatimit funksional jonizues gjate qendrimit, funksionimit dhe pastrimit eleminohet në nivelin më të ulët i cili eshte i mjaftueshem për funksionimin e duhur të makinerisë gjatë qendrimit, funksionimit dhe pastrimit. Masat e nevojshme mbrojtese merren kur ekziston një risk.</w:t>
      </w:r>
    </w:p>
    <w:p w:rsidR="001118C7" w:rsidRPr="008827CE" w:rsidRDefault="001118C7" w:rsidP="00651260">
      <w:pPr>
        <w:pStyle w:val="Paragrafi"/>
        <w:rPr>
          <w:sz w:val="21"/>
          <w:szCs w:val="21"/>
        </w:rPr>
      </w:pPr>
      <w:r w:rsidRPr="008827CE">
        <w:rPr>
          <w:sz w:val="21"/>
          <w:szCs w:val="21"/>
        </w:rPr>
        <w:t>Cdo leshim rrezatimi jo jonizues gjate qendrimit, funksionimit dhe pastrimit te makinerise reduktohet në nivele që nuk kanë efekt mbi personat.</w:t>
      </w:r>
    </w:p>
    <w:p w:rsidR="001118C7" w:rsidRPr="008827CE" w:rsidRDefault="00651260" w:rsidP="00651260">
      <w:pPr>
        <w:pStyle w:val="Paragrafi"/>
        <w:rPr>
          <w:sz w:val="21"/>
          <w:szCs w:val="21"/>
        </w:rPr>
      </w:pPr>
      <w:r w:rsidRPr="008827CE">
        <w:rPr>
          <w:sz w:val="21"/>
          <w:szCs w:val="21"/>
        </w:rPr>
        <w:t xml:space="preserve">14.2.5.11 </w:t>
      </w:r>
      <w:r w:rsidR="001118C7" w:rsidRPr="008827CE">
        <w:rPr>
          <w:sz w:val="21"/>
          <w:szCs w:val="21"/>
        </w:rPr>
        <w:t>Rrezatimi i jashtëm</w:t>
      </w:r>
    </w:p>
    <w:p w:rsidR="001118C7" w:rsidRPr="008827CE" w:rsidRDefault="001118C7" w:rsidP="00651260">
      <w:pPr>
        <w:pStyle w:val="Paragrafi"/>
        <w:rPr>
          <w:sz w:val="21"/>
          <w:szCs w:val="21"/>
        </w:rPr>
      </w:pPr>
      <w:r w:rsidRPr="008827CE">
        <w:rPr>
          <w:sz w:val="21"/>
          <w:szCs w:val="21"/>
        </w:rPr>
        <w:t>Makineria projektohet dhe konstruktohet në atë menyrë që rrezatimi i jashtëm nuk ndërhyn në funksionimin e saj.</w:t>
      </w:r>
    </w:p>
    <w:p w:rsidR="001118C7" w:rsidRPr="008827CE" w:rsidRDefault="00651260" w:rsidP="00651260">
      <w:pPr>
        <w:pStyle w:val="Paragrafi"/>
        <w:rPr>
          <w:sz w:val="21"/>
          <w:szCs w:val="21"/>
        </w:rPr>
      </w:pPr>
      <w:r w:rsidRPr="008827CE">
        <w:rPr>
          <w:sz w:val="21"/>
          <w:szCs w:val="21"/>
        </w:rPr>
        <w:t xml:space="preserve">14.2.5.12 </w:t>
      </w:r>
      <w:r w:rsidR="001118C7" w:rsidRPr="008827CE">
        <w:rPr>
          <w:sz w:val="21"/>
          <w:szCs w:val="21"/>
        </w:rPr>
        <w:t>Rrezatimi lazer</w:t>
      </w:r>
    </w:p>
    <w:p w:rsidR="001118C7" w:rsidRPr="008827CE" w:rsidRDefault="001118C7" w:rsidP="00651260">
      <w:pPr>
        <w:pStyle w:val="Paragrafi"/>
        <w:rPr>
          <w:sz w:val="21"/>
          <w:szCs w:val="21"/>
        </w:rPr>
      </w:pPr>
      <w:r w:rsidRPr="008827CE">
        <w:rPr>
          <w:sz w:val="21"/>
          <w:szCs w:val="21"/>
        </w:rPr>
        <w:t>Kur përdoret një paisje lazer merret në konsideratë që:</w:t>
      </w:r>
    </w:p>
    <w:p w:rsidR="001118C7" w:rsidRPr="008827CE" w:rsidRDefault="001118C7" w:rsidP="00651260">
      <w:pPr>
        <w:pStyle w:val="Paragrafi"/>
        <w:rPr>
          <w:sz w:val="21"/>
          <w:szCs w:val="21"/>
        </w:rPr>
      </w:pPr>
      <w:r w:rsidRPr="008827CE">
        <w:rPr>
          <w:sz w:val="21"/>
          <w:szCs w:val="21"/>
        </w:rPr>
        <w:t>a) paisja lazer mbi makineri projektohet dhe konstruktohet në atë mënyrë që të parandalohet cdo rrezatim aksidental,</w:t>
      </w:r>
    </w:p>
    <w:p w:rsidR="001118C7" w:rsidRPr="008827CE" w:rsidRDefault="001118C7" w:rsidP="00651260">
      <w:pPr>
        <w:pStyle w:val="Paragrafi"/>
        <w:rPr>
          <w:sz w:val="21"/>
          <w:szCs w:val="21"/>
        </w:rPr>
      </w:pPr>
      <w:r w:rsidRPr="008827CE">
        <w:rPr>
          <w:sz w:val="21"/>
          <w:szCs w:val="21"/>
        </w:rPr>
        <w:t>b) paisja lazer ne makineri mbrohet ne menyre te tille  qe te mos demtoje shendetin nga rrezatimi efektiv, rrezatimi i prodhuar nga reflektimi ose perhapja dhe rrezatimi dytësor,</w:t>
      </w:r>
    </w:p>
    <w:p w:rsidR="001118C7" w:rsidRPr="008827CE" w:rsidRDefault="001118C7" w:rsidP="00651260">
      <w:pPr>
        <w:pStyle w:val="Paragrafi"/>
        <w:rPr>
          <w:sz w:val="21"/>
          <w:szCs w:val="21"/>
        </w:rPr>
      </w:pPr>
      <w:r w:rsidRPr="008827CE">
        <w:rPr>
          <w:sz w:val="21"/>
          <w:szCs w:val="21"/>
        </w:rPr>
        <w:t>c) paisjet optike për vrojtimin dhe rregullimin e paisjes lazer ne makineri duhet të jenë të tilla që të mos krijojne risk per shëndetin nga rrezatimi lazer.</w:t>
      </w:r>
    </w:p>
    <w:p w:rsidR="001118C7" w:rsidRPr="008827CE" w:rsidRDefault="00651260" w:rsidP="00651260">
      <w:pPr>
        <w:pStyle w:val="Paragrafi"/>
        <w:rPr>
          <w:sz w:val="21"/>
          <w:szCs w:val="21"/>
        </w:rPr>
      </w:pPr>
      <w:r w:rsidRPr="008827CE">
        <w:rPr>
          <w:sz w:val="21"/>
          <w:szCs w:val="21"/>
        </w:rPr>
        <w:t xml:space="preserve">14.2.5.13 </w:t>
      </w:r>
      <w:r w:rsidR="00E801EE" w:rsidRPr="008827CE">
        <w:rPr>
          <w:sz w:val="21"/>
          <w:szCs w:val="21"/>
        </w:rPr>
        <w:t>Lë</w:t>
      </w:r>
      <w:r w:rsidR="001118C7" w:rsidRPr="008827CE">
        <w:rPr>
          <w:sz w:val="21"/>
          <w:szCs w:val="21"/>
        </w:rPr>
        <w:t>shimet e materialeve dhe substanca të rrezikshme</w:t>
      </w:r>
    </w:p>
    <w:p w:rsidR="001118C7" w:rsidRPr="008827CE" w:rsidRDefault="001118C7" w:rsidP="00651260">
      <w:pPr>
        <w:pStyle w:val="Paragrafi"/>
        <w:rPr>
          <w:sz w:val="21"/>
          <w:szCs w:val="21"/>
        </w:rPr>
      </w:pPr>
      <w:r w:rsidRPr="008827CE">
        <w:rPr>
          <w:sz w:val="21"/>
          <w:szCs w:val="21"/>
        </w:rPr>
        <w:t>Makineria projektohet dhe konstruktohet në atë mënyrë që të shmange risqet e lidhura me frymëmarrjen me hunde, gëlltitjen, kontakti me lëkuren, sytë dhe membranat e mukozes, dhe depërtimin nëpërmjet lëkurës te materialeve dhe substancave të rrezikshme.</w:t>
      </w:r>
    </w:p>
    <w:p w:rsidR="001118C7" w:rsidRPr="008827CE" w:rsidRDefault="001118C7" w:rsidP="00651260">
      <w:pPr>
        <w:pStyle w:val="Paragrafi"/>
        <w:rPr>
          <w:sz w:val="21"/>
          <w:szCs w:val="21"/>
        </w:rPr>
      </w:pPr>
      <w:r w:rsidRPr="008827CE">
        <w:rPr>
          <w:sz w:val="21"/>
          <w:szCs w:val="21"/>
        </w:rPr>
        <w:t>Kur një rrezik nuk eleminohet, makineria paisjet ne menyre te tille qe materialet dhe substancat e rrezikshme mblidhen, hiqen, precipitohen duke përdorur ujë me sprucim, filtrohen ose trajtohen me një metodë tjetër efektive.</w:t>
      </w:r>
    </w:p>
    <w:p w:rsidR="001118C7" w:rsidRPr="008827CE" w:rsidRDefault="001118C7" w:rsidP="00651260">
      <w:pPr>
        <w:pStyle w:val="Paragrafi"/>
        <w:rPr>
          <w:sz w:val="21"/>
          <w:szCs w:val="21"/>
        </w:rPr>
      </w:pPr>
      <w:r w:rsidRPr="008827CE">
        <w:rPr>
          <w:sz w:val="21"/>
          <w:szCs w:val="21"/>
        </w:rPr>
        <w:t>Kur proçesi gjatë funksionimit normal të makinerisë nuk është tërësisht i mbyllur, vendoset një paisje për ndotësit dhe/ose heqjen e tyre ne nje menyre te tille qe te kete një efekt maksimal.</w:t>
      </w:r>
    </w:p>
    <w:p w:rsidR="001118C7" w:rsidRPr="008827CE" w:rsidRDefault="00651260" w:rsidP="00651260">
      <w:pPr>
        <w:pStyle w:val="Paragrafi"/>
        <w:rPr>
          <w:sz w:val="21"/>
          <w:szCs w:val="21"/>
        </w:rPr>
      </w:pPr>
      <w:r w:rsidRPr="008827CE">
        <w:rPr>
          <w:sz w:val="21"/>
          <w:szCs w:val="21"/>
        </w:rPr>
        <w:t xml:space="preserve">14.2.5.14 </w:t>
      </w:r>
      <w:r w:rsidR="00E801EE" w:rsidRPr="008827CE">
        <w:rPr>
          <w:sz w:val="21"/>
          <w:szCs w:val="21"/>
        </w:rPr>
        <w:t>Risku i të</w:t>
      </w:r>
      <w:r w:rsidR="001118C7" w:rsidRPr="008827CE">
        <w:rPr>
          <w:sz w:val="21"/>
          <w:szCs w:val="21"/>
        </w:rPr>
        <w:t xml:space="preserve"> ngecurit brenda në një makineri</w:t>
      </w:r>
    </w:p>
    <w:p w:rsidR="001118C7" w:rsidRDefault="001118C7" w:rsidP="00651260">
      <w:pPr>
        <w:pStyle w:val="Paragrafi"/>
        <w:rPr>
          <w:sz w:val="21"/>
          <w:szCs w:val="21"/>
        </w:rPr>
      </w:pPr>
      <w:r w:rsidRPr="008827CE">
        <w:rPr>
          <w:sz w:val="21"/>
          <w:szCs w:val="21"/>
        </w:rPr>
        <w:t>Makineria projektohet, konstruktohet ose përshtatet qe te parandaloje te ngecurit brenda te një personi ose kur kjo eshte e pamundur te kete mundësinë të kërkojë ndihmë.</w:t>
      </w:r>
    </w:p>
    <w:p w:rsidR="00F4644A" w:rsidRDefault="00F4644A" w:rsidP="00651260">
      <w:pPr>
        <w:pStyle w:val="Paragrafi"/>
        <w:rPr>
          <w:sz w:val="21"/>
          <w:szCs w:val="21"/>
        </w:rPr>
      </w:pPr>
    </w:p>
    <w:p w:rsidR="00F4644A" w:rsidRPr="008827CE" w:rsidRDefault="00F4644A" w:rsidP="00651260">
      <w:pPr>
        <w:pStyle w:val="Paragrafi"/>
        <w:rPr>
          <w:sz w:val="21"/>
          <w:szCs w:val="21"/>
        </w:rPr>
      </w:pPr>
    </w:p>
    <w:p w:rsidR="001118C7" w:rsidRPr="008827CE" w:rsidRDefault="00651260" w:rsidP="00651260">
      <w:pPr>
        <w:pStyle w:val="Paragrafi"/>
        <w:rPr>
          <w:sz w:val="21"/>
          <w:szCs w:val="21"/>
        </w:rPr>
      </w:pPr>
      <w:r w:rsidRPr="008827CE">
        <w:rPr>
          <w:sz w:val="21"/>
          <w:szCs w:val="21"/>
        </w:rPr>
        <w:t xml:space="preserve">14.2.5.15 </w:t>
      </w:r>
      <w:r w:rsidR="001118C7" w:rsidRPr="008827CE">
        <w:rPr>
          <w:sz w:val="21"/>
          <w:szCs w:val="21"/>
        </w:rPr>
        <w:t>Risku ndaj reshqitjes, pengimit ose rënies</w:t>
      </w:r>
    </w:p>
    <w:p w:rsidR="001118C7" w:rsidRPr="008827CE" w:rsidRDefault="001118C7" w:rsidP="00651260">
      <w:pPr>
        <w:pStyle w:val="Paragrafi"/>
        <w:rPr>
          <w:sz w:val="21"/>
          <w:szCs w:val="21"/>
        </w:rPr>
      </w:pPr>
      <w:r w:rsidRPr="008827CE">
        <w:rPr>
          <w:sz w:val="21"/>
          <w:szCs w:val="21"/>
        </w:rPr>
        <w:t>Pjesët e makinerisë ku personat lëvizin ose qëndrojne projektohen dhe konstruktohen në atë mënyrë që parandalojne rreshqitjen, pengimin ose renien e personave mbi ose nen keto pjese.</w:t>
      </w:r>
    </w:p>
    <w:p w:rsidR="001118C7" w:rsidRPr="008827CE" w:rsidRDefault="001118C7" w:rsidP="00651260">
      <w:pPr>
        <w:pStyle w:val="Paragrafi"/>
        <w:rPr>
          <w:sz w:val="21"/>
          <w:szCs w:val="21"/>
        </w:rPr>
      </w:pPr>
      <w:r w:rsidRPr="008827CE">
        <w:rPr>
          <w:sz w:val="21"/>
          <w:szCs w:val="21"/>
        </w:rPr>
        <w:t xml:space="preserve">Sipas rastit këto pjesë përshtaten me mbajtese duarsh relativisht te fiksuara per perdoruesit dhe që mundesojne ruajtjen e qendrueshmerise se tyre. </w:t>
      </w:r>
    </w:p>
    <w:p w:rsidR="001118C7" w:rsidRPr="008827CE" w:rsidRDefault="00651260" w:rsidP="00651260">
      <w:pPr>
        <w:pStyle w:val="Paragrafi"/>
        <w:rPr>
          <w:sz w:val="21"/>
          <w:szCs w:val="21"/>
        </w:rPr>
      </w:pPr>
      <w:r w:rsidRPr="008827CE">
        <w:rPr>
          <w:sz w:val="21"/>
          <w:szCs w:val="21"/>
        </w:rPr>
        <w:t xml:space="preserve">14.2.5.16 </w:t>
      </w:r>
      <w:r w:rsidR="001118C7" w:rsidRPr="008827CE">
        <w:rPr>
          <w:sz w:val="21"/>
          <w:szCs w:val="21"/>
        </w:rPr>
        <w:t>Ndriçimi</w:t>
      </w:r>
    </w:p>
    <w:p w:rsidR="00F8005B" w:rsidRDefault="001118C7" w:rsidP="00F4644A">
      <w:pPr>
        <w:pStyle w:val="Paragrafi"/>
        <w:rPr>
          <w:sz w:val="21"/>
          <w:szCs w:val="21"/>
        </w:rPr>
      </w:pPr>
      <w:r w:rsidRPr="008827CE">
        <w:rPr>
          <w:sz w:val="21"/>
          <w:szCs w:val="21"/>
        </w:rPr>
        <w:t>Makineria, qe gjate funksionimit te saj ka te nevojshme mbrojtjen kundrejt efekteve te ndricimit, përshtatet me një sistem per kryerjen e shkarkimeve elektike ne toke.</w:t>
      </w:r>
    </w:p>
    <w:p w:rsidR="001118C7" w:rsidRPr="008827CE" w:rsidRDefault="00651260" w:rsidP="00651260">
      <w:pPr>
        <w:pStyle w:val="Paragrafi"/>
        <w:rPr>
          <w:sz w:val="21"/>
          <w:szCs w:val="21"/>
        </w:rPr>
      </w:pPr>
      <w:r w:rsidRPr="008827CE">
        <w:rPr>
          <w:sz w:val="21"/>
          <w:szCs w:val="21"/>
        </w:rPr>
        <w:t>14.2.6</w:t>
      </w:r>
      <w:r w:rsidRPr="008827CE">
        <w:rPr>
          <w:sz w:val="21"/>
          <w:szCs w:val="21"/>
        </w:rPr>
        <w:tab/>
        <w:t xml:space="preserve"> </w:t>
      </w:r>
      <w:r w:rsidR="001118C7" w:rsidRPr="008827CE">
        <w:rPr>
          <w:sz w:val="21"/>
          <w:szCs w:val="21"/>
        </w:rPr>
        <w:t>Mirëmbajtja</w:t>
      </w:r>
    </w:p>
    <w:p w:rsidR="001118C7" w:rsidRPr="008827CE" w:rsidRDefault="00651260" w:rsidP="00651260">
      <w:pPr>
        <w:pStyle w:val="Paragrafi"/>
        <w:rPr>
          <w:sz w:val="21"/>
          <w:szCs w:val="21"/>
        </w:rPr>
      </w:pPr>
      <w:r w:rsidRPr="008827CE">
        <w:rPr>
          <w:sz w:val="21"/>
          <w:szCs w:val="21"/>
        </w:rPr>
        <w:t xml:space="preserve">14.2.6.1 </w:t>
      </w:r>
      <w:r w:rsidR="001118C7" w:rsidRPr="008827CE">
        <w:rPr>
          <w:sz w:val="21"/>
          <w:szCs w:val="21"/>
        </w:rPr>
        <w:t>Mirëmbajtja e makinerisë</w:t>
      </w:r>
    </w:p>
    <w:p w:rsidR="001118C7" w:rsidRPr="008827CE" w:rsidRDefault="001118C7" w:rsidP="00651260">
      <w:pPr>
        <w:pStyle w:val="Paragrafi"/>
        <w:rPr>
          <w:sz w:val="21"/>
          <w:szCs w:val="21"/>
        </w:rPr>
      </w:pPr>
      <w:r w:rsidRPr="008827CE">
        <w:rPr>
          <w:sz w:val="21"/>
          <w:szCs w:val="21"/>
        </w:rPr>
        <w:t>Pikat e rregullimit dhe mirëmbajtjes vendosen jashtë zonave të rrezikut. Kryerja e pershtatjes, mirëmbajtjes, riparimit, pastrimit dhe operacioneve te sherbimit bëhen kur makineria është e ndaluar.</w:t>
      </w:r>
    </w:p>
    <w:p w:rsidR="001118C7" w:rsidRPr="008827CE" w:rsidRDefault="001118C7" w:rsidP="00651260">
      <w:pPr>
        <w:pStyle w:val="Paragrafi"/>
        <w:rPr>
          <w:sz w:val="21"/>
          <w:szCs w:val="21"/>
        </w:rPr>
      </w:pPr>
      <w:r w:rsidRPr="008827CE">
        <w:rPr>
          <w:sz w:val="21"/>
          <w:szCs w:val="21"/>
        </w:rPr>
        <w:t>Kur një ose më shumë nga kushtet e mësiperme nuk plotësohen për arësye teknike ndermerren masa per te siguruar që këto operacione mund të kryen në mënyrë të sigurtë si referuar ne piken 14.2.2.5.</w:t>
      </w:r>
    </w:p>
    <w:p w:rsidR="001118C7" w:rsidRPr="008827CE" w:rsidRDefault="001118C7" w:rsidP="00651260">
      <w:pPr>
        <w:pStyle w:val="Paragrafi"/>
        <w:rPr>
          <w:sz w:val="21"/>
          <w:szCs w:val="21"/>
        </w:rPr>
      </w:pPr>
      <w:r w:rsidRPr="008827CE">
        <w:rPr>
          <w:sz w:val="21"/>
          <w:szCs w:val="21"/>
        </w:rPr>
        <w:t>Për makineritë automatike dhe sipas rastit një makineri tjetër, parashikohet një paisje lidhese per montimin e nje paisjeje diagnostikuese te gjetjes se difekteve..</w:t>
      </w:r>
    </w:p>
    <w:p w:rsidR="001118C7" w:rsidRPr="008827CE" w:rsidRDefault="001118C7" w:rsidP="00651260">
      <w:pPr>
        <w:pStyle w:val="Paragrafi"/>
        <w:rPr>
          <w:sz w:val="21"/>
          <w:szCs w:val="21"/>
        </w:rPr>
      </w:pPr>
      <w:r w:rsidRPr="008827CE">
        <w:rPr>
          <w:sz w:val="21"/>
          <w:szCs w:val="21"/>
        </w:rPr>
        <w:t>Komponentë të makinerisë automatike të cilët zëvëndësohen periodikisht duhet lehtesisht dhe ne menyre te sigurte të hiqen dhe te zevendesohen Aksesi tek komponentet duhet te beje te mundur qe keto kerkesa te kryen me menyrat e nevojshme teknike ne perputhje me nje metode te vecante operimi.</w:t>
      </w:r>
    </w:p>
    <w:p w:rsidR="001118C7" w:rsidRPr="008827CE" w:rsidRDefault="00651260" w:rsidP="00651260">
      <w:pPr>
        <w:pStyle w:val="Paragrafi"/>
        <w:rPr>
          <w:sz w:val="21"/>
          <w:szCs w:val="21"/>
        </w:rPr>
      </w:pPr>
      <w:r w:rsidRPr="008827CE">
        <w:rPr>
          <w:sz w:val="21"/>
          <w:szCs w:val="21"/>
        </w:rPr>
        <w:t xml:space="preserve">14.2.6.2 </w:t>
      </w:r>
      <w:r w:rsidR="001118C7" w:rsidRPr="008827CE">
        <w:rPr>
          <w:sz w:val="21"/>
          <w:szCs w:val="21"/>
        </w:rPr>
        <w:t>Aksesi në pozicionet e operimit dhe pikat e shërbimit</w:t>
      </w:r>
    </w:p>
    <w:p w:rsidR="001118C7" w:rsidRPr="008827CE" w:rsidRDefault="001118C7" w:rsidP="00651260">
      <w:pPr>
        <w:pStyle w:val="Paragrafi"/>
        <w:rPr>
          <w:sz w:val="21"/>
          <w:szCs w:val="21"/>
        </w:rPr>
      </w:pPr>
      <w:r w:rsidRPr="008827CE">
        <w:rPr>
          <w:sz w:val="21"/>
          <w:szCs w:val="21"/>
        </w:rPr>
        <w:t>Makineria projektohet dhe konstruktohet në atë mënyrë që lejon  siguri në të gjitha zonat ku ndërhyrja eshte e domozdoshme gjate funksionimt, rregullimit dhe mirëmbajtjes se makinerisë.</w:t>
      </w:r>
    </w:p>
    <w:p w:rsidR="001118C7" w:rsidRPr="008827CE" w:rsidRDefault="00651260" w:rsidP="00651260">
      <w:pPr>
        <w:pStyle w:val="Paragrafi"/>
        <w:rPr>
          <w:sz w:val="21"/>
          <w:szCs w:val="21"/>
        </w:rPr>
      </w:pPr>
      <w:r w:rsidRPr="008827CE">
        <w:rPr>
          <w:sz w:val="21"/>
          <w:szCs w:val="21"/>
        </w:rPr>
        <w:t xml:space="preserve">14.2.6.3 </w:t>
      </w:r>
      <w:r w:rsidR="001118C7" w:rsidRPr="008827CE">
        <w:rPr>
          <w:sz w:val="21"/>
          <w:szCs w:val="21"/>
        </w:rPr>
        <w:t>Izolimi i burimeve të energjisë</w:t>
      </w:r>
    </w:p>
    <w:p w:rsidR="001118C7" w:rsidRPr="008827CE" w:rsidRDefault="001118C7" w:rsidP="00651260">
      <w:pPr>
        <w:pStyle w:val="Paragrafi"/>
        <w:rPr>
          <w:sz w:val="21"/>
          <w:szCs w:val="21"/>
        </w:rPr>
      </w:pPr>
      <w:r w:rsidRPr="008827CE">
        <w:rPr>
          <w:sz w:val="21"/>
          <w:szCs w:val="21"/>
        </w:rPr>
        <w:t>Makineria përshtatet me menyrat qe e izolojne ate nga të gjithë burimet e energjise. Izolatorë të tille duhet te jene qartesisht te identifikueshem. Ato jane të mbyllur nëse izolimi rrezikon personat. Izolatorët duhet te jene gjithashtu te bllokuar kur një operator është i paafte për të kontrolluar nga cdo pike qe ai ka akses  nese energjia është ndërprerë.</w:t>
      </w:r>
    </w:p>
    <w:p w:rsidR="001118C7" w:rsidRPr="008827CE" w:rsidRDefault="001118C7" w:rsidP="00651260">
      <w:pPr>
        <w:pStyle w:val="Paragrafi"/>
        <w:rPr>
          <w:sz w:val="21"/>
          <w:szCs w:val="21"/>
        </w:rPr>
      </w:pPr>
      <w:r w:rsidRPr="008827CE">
        <w:rPr>
          <w:sz w:val="21"/>
          <w:szCs w:val="21"/>
        </w:rPr>
        <w:t>Në rastin kur makineria furnizohet me energji me ana të prizës dhe heqja e spinës është e mjaftueshme per nderprerjen e energjise duke siguruar që operatori e kontrollon dhe leviz spinen nga çdo pikë qe ai ka akses.</w:t>
      </w:r>
    </w:p>
    <w:p w:rsidR="001118C7" w:rsidRPr="008827CE" w:rsidRDefault="001118C7" w:rsidP="00651260">
      <w:pPr>
        <w:pStyle w:val="Paragrafi"/>
        <w:rPr>
          <w:sz w:val="21"/>
          <w:szCs w:val="21"/>
        </w:rPr>
      </w:pPr>
      <w:r w:rsidRPr="008827CE">
        <w:rPr>
          <w:sz w:val="21"/>
          <w:szCs w:val="21"/>
        </w:rPr>
        <w:t>Nuk duhet te rrezikohen personat nga cdo energji e mbetur ose e ruajtur në qarqet e makinerise edhe mbas nderprerjes se energjise.</w:t>
      </w:r>
    </w:p>
    <w:p w:rsidR="001118C7" w:rsidRPr="008827CE" w:rsidRDefault="001118C7" w:rsidP="00651260">
      <w:pPr>
        <w:pStyle w:val="Paragrafi"/>
        <w:rPr>
          <w:sz w:val="21"/>
          <w:szCs w:val="21"/>
        </w:rPr>
      </w:pPr>
      <w:r w:rsidRPr="008827CE">
        <w:rPr>
          <w:sz w:val="21"/>
          <w:szCs w:val="21"/>
        </w:rPr>
        <w:t>Një përjashtim i kërkesës  se percaktuar në paragrafet e mësipërme, qarqe te vecanta mund te mbeten te lidhura me burimin e tyre te energjise per te mbajtur pjeset, per te mbrojtur informacionin ose per te ndricuar pjeset e brendshme. Në këtë rast merren hapa te vecanta për të garantuarsigurinë e operatorit.</w:t>
      </w:r>
    </w:p>
    <w:p w:rsidR="001118C7" w:rsidRPr="008827CE" w:rsidRDefault="00651260" w:rsidP="00651260">
      <w:pPr>
        <w:pStyle w:val="Paragrafi"/>
        <w:rPr>
          <w:sz w:val="21"/>
          <w:szCs w:val="21"/>
        </w:rPr>
      </w:pPr>
      <w:r w:rsidRPr="008827CE">
        <w:rPr>
          <w:sz w:val="21"/>
          <w:szCs w:val="21"/>
        </w:rPr>
        <w:t xml:space="preserve">14.2.6.4 </w:t>
      </w:r>
      <w:r w:rsidR="00E801EE" w:rsidRPr="008827CE">
        <w:rPr>
          <w:sz w:val="21"/>
          <w:szCs w:val="21"/>
        </w:rPr>
        <w:t>Ndë</w:t>
      </w:r>
      <w:r w:rsidR="001118C7" w:rsidRPr="008827CE">
        <w:rPr>
          <w:sz w:val="21"/>
          <w:szCs w:val="21"/>
        </w:rPr>
        <w:t>rhyrja e operatorit</w:t>
      </w:r>
    </w:p>
    <w:p w:rsidR="001118C7" w:rsidRPr="008827CE" w:rsidRDefault="001118C7" w:rsidP="00651260">
      <w:pPr>
        <w:pStyle w:val="Paragrafi"/>
        <w:rPr>
          <w:sz w:val="21"/>
          <w:szCs w:val="21"/>
        </w:rPr>
      </w:pPr>
      <w:r w:rsidRPr="008827CE">
        <w:rPr>
          <w:sz w:val="21"/>
          <w:szCs w:val="21"/>
        </w:rPr>
        <w:t>Makineria projektohet, konstruktohet dhe paiset në atë mënyrë që ndërhyrja e operatorit të minimizohet.</w:t>
      </w:r>
    </w:p>
    <w:p w:rsidR="001118C7" w:rsidRPr="008827CE" w:rsidRDefault="001118C7" w:rsidP="00651260">
      <w:pPr>
        <w:pStyle w:val="Paragrafi"/>
        <w:rPr>
          <w:sz w:val="21"/>
          <w:szCs w:val="21"/>
        </w:rPr>
      </w:pPr>
      <w:r w:rsidRPr="008827CE">
        <w:rPr>
          <w:sz w:val="21"/>
          <w:szCs w:val="21"/>
        </w:rPr>
        <w:t>Nëse ndërhyrja e operatorit nuk shmanget te kryet në mënyre të lehtë dhe të sigurtë.</w:t>
      </w:r>
    </w:p>
    <w:p w:rsidR="001118C7" w:rsidRPr="008827CE" w:rsidRDefault="00651260" w:rsidP="00651260">
      <w:pPr>
        <w:pStyle w:val="Paragrafi"/>
        <w:rPr>
          <w:sz w:val="21"/>
          <w:szCs w:val="21"/>
        </w:rPr>
      </w:pPr>
      <w:r w:rsidRPr="008827CE">
        <w:rPr>
          <w:sz w:val="21"/>
          <w:szCs w:val="21"/>
        </w:rPr>
        <w:t xml:space="preserve">14.2.6.5 </w:t>
      </w:r>
      <w:r w:rsidR="001118C7" w:rsidRPr="008827CE">
        <w:rPr>
          <w:sz w:val="21"/>
          <w:szCs w:val="21"/>
        </w:rPr>
        <w:t>Pastrimi i pjesëve të brëndshme</w:t>
      </w:r>
    </w:p>
    <w:p w:rsidR="001118C7" w:rsidRPr="008827CE" w:rsidRDefault="001118C7" w:rsidP="00651260">
      <w:pPr>
        <w:pStyle w:val="Paragrafi"/>
        <w:rPr>
          <w:sz w:val="21"/>
          <w:szCs w:val="21"/>
        </w:rPr>
      </w:pPr>
      <w:r w:rsidRPr="008827CE">
        <w:rPr>
          <w:sz w:val="21"/>
          <w:szCs w:val="21"/>
        </w:rPr>
        <w:t>Makineria projektohet dhe konstruktohet në atë mënyrë që pjeset e brendshme me përmbajtje të substancave ose preparateve të rrezikshme te pastrohen pa hyre ne to; zhbllokimet e nevojshme bëhen nga jashtë. Nese nuk eshte e mundur shmangja e hyrjes ne makineri, ajo, projektohet dhe konstruktohet në mënyrë te tille që pastrimi të kryet ne menyre te sigurte.</w:t>
      </w:r>
    </w:p>
    <w:p w:rsidR="001118C7" w:rsidRPr="008827CE" w:rsidRDefault="00651260" w:rsidP="00651260">
      <w:pPr>
        <w:pStyle w:val="Paragrafi"/>
        <w:rPr>
          <w:sz w:val="21"/>
          <w:szCs w:val="21"/>
        </w:rPr>
      </w:pPr>
      <w:r w:rsidRPr="008827CE">
        <w:rPr>
          <w:sz w:val="21"/>
          <w:szCs w:val="21"/>
        </w:rPr>
        <w:t>14.2.7</w:t>
      </w:r>
      <w:r w:rsidRPr="008827CE">
        <w:rPr>
          <w:sz w:val="21"/>
          <w:szCs w:val="21"/>
        </w:rPr>
        <w:tab/>
        <w:t xml:space="preserve"> </w:t>
      </w:r>
      <w:r w:rsidR="001118C7" w:rsidRPr="008827CE">
        <w:rPr>
          <w:sz w:val="21"/>
          <w:szCs w:val="21"/>
        </w:rPr>
        <w:t>Informimi</w:t>
      </w:r>
    </w:p>
    <w:p w:rsidR="001118C7" w:rsidRPr="008827CE" w:rsidRDefault="00651260" w:rsidP="00651260">
      <w:pPr>
        <w:pStyle w:val="Paragrafi"/>
        <w:rPr>
          <w:sz w:val="21"/>
          <w:szCs w:val="21"/>
        </w:rPr>
      </w:pPr>
      <w:r w:rsidRPr="008827CE">
        <w:rPr>
          <w:sz w:val="21"/>
          <w:szCs w:val="21"/>
        </w:rPr>
        <w:t xml:space="preserve">14.2.7.1 </w:t>
      </w:r>
      <w:r w:rsidR="00E801EE" w:rsidRPr="008827CE">
        <w:rPr>
          <w:sz w:val="21"/>
          <w:szCs w:val="21"/>
        </w:rPr>
        <w:t>Informimi dhe paralajmërimet për makinerinë</w:t>
      </w:r>
    </w:p>
    <w:p w:rsidR="001118C7" w:rsidRDefault="001118C7" w:rsidP="00651260">
      <w:pPr>
        <w:pStyle w:val="Paragrafi"/>
        <w:rPr>
          <w:sz w:val="21"/>
          <w:szCs w:val="21"/>
        </w:rPr>
      </w:pPr>
      <w:r w:rsidRPr="008827CE">
        <w:rPr>
          <w:sz w:val="21"/>
          <w:szCs w:val="21"/>
        </w:rPr>
        <w:t>Informacioni dhe paralajmërimet per makinerine te jene në formën e simboleve ose piktogramave lehtesisht te lexueshme dhe te kuptueshme. Cdo informim dhe paralajmerim duhet te jepen ne gjuhen shqip</w:t>
      </w:r>
      <w:r w:rsidR="00F4644A">
        <w:rPr>
          <w:sz w:val="21"/>
          <w:szCs w:val="21"/>
        </w:rPr>
        <w:t>.</w:t>
      </w:r>
    </w:p>
    <w:p w:rsidR="00F4644A" w:rsidRDefault="00F4644A" w:rsidP="00651260">
      <w:pPr>
        <w:pStyle w:val="Paragrafi"/>
        <w:rPr>
          <w:sz w:val="21"/>
          <w:szCs w:val="21"/>
        </w:rPr>
      </w:pPr>
    </w:p>
    <w:p w:rsidR="00F4644A" w:rsidRDefault="00F4644A" w:rsidP="00651260">
      <w:pPr>
        <w:pStyle w:val="Paragrafi"/>
        <w:rPr>
          <w:sz w:val="21"/>
          <w:szCs w:val="21"/>
        </w:rPr>
      </w:pPr>
    </w:p>
    <w:p w:rsidR="00F4644A" w:rsidRDefault="00F4644A" w:rsidP="00651260">
      <w:pPr>
        <w:pStyle w:val="Paragrafi"/>
        <w:rPr>
          <w:sz w:val="21"/>
          <w:szCs w:val="21"/>
        </w:rPr>
      </w:pPr>
    </w:p>
    <w:p w:rsidR="00F4644A" w:rsidRPr="008827CE" w:rsidRDefault="00F4644A" w:rsidP="00651260">
      <w:pPr>
        <w:pStyle w:val="Paragrafi"/>
        <w:rPr>
          <w:sz w:val="21"/>
          <w:szCs w:val="21"/>
        </w:rPr>
      </w:pPr>
    </w:p>
    <w:p w:rsidR="001118C7" w:rsidRPr="008827CE" w:rsidRDefault="00651260" w:rsidP="00651260">
      <w:pPr>
        <w:pStyle w:val="Paragrafi"/>
        <w:rPr>
          <w:sz w:val="21"/>
          <w:szCs w:val="21"/>
        </w:rPr>
      </w:pPr>
      <w:r w:rsidRPr="008827CE">
        <w:rPr>
          <w:sz w:val="21"/>
          <w:szCs w:val="21"/>
        </w:rPr>
        <w:t xml:space="preserve">14.2.7.1.1 </w:t>
      </w:r>
      <w:r w:rsidR="00E801EE" w:rsidRPr="008827CE">
        <w:rPr>
          <w:sz w:val="21"/>
          <w:szCs w:val="21"/>
        </w:rPr>
        <w:t>Informimi dhe më</w:t>
      </w:r>
      <w:r w:rsidR="001118C7" w:rsidRPr="008827CE">
        <w:rPr>
          <w:sz w:val="21"/>
          <w:szCs w:val="21"/>
        </w:rPr>
        <w:t>nyrat e informimit</w:t>
      </w:r>
    </w:p>
    <w:p w:rsidR="001118C7" w:rsidRPr="008827CE" w:rsidRDefault="001118C7" w:rsidP="00651260">
      <w:pPr>
        <w:pStyle w:val="Paragrafi"/>
        <w:rPr>
          <w:sz w:val="21"/>
          <w:szCs w:val="21"/>
        </w:rPr>
      </w:pPr>
      <w:r w:rsidRPr="008827CE">
        <w:rPr>
          <w:sz w:val="21"/>
          <w:szCs w:val="21"/>
        </w:rPr>
        <w:t>Informacioni i nevojshëm per te  kontrolluar makinerinë te jepet në një formë të qartë dhe lehtësisht te kuptueshme. Ai nuk duhet te mbaje informacion te tepert qe mund te mbingarkoje operatorin.</w:t>
      </w:r>
    </w:p>
    <w:p w:rsidR="001118C7" w:rsidRPr="008827CE" w:rsidRDefault="001118C7" w:rsidP="00651260">
      <w:pPr>
        <w:pStyle w:val="Paragrafi"/>
        <w:rPr>
          <w:sz w:val="21"/>
          <w:szCs w:val="21"/>
        </w:rPr>
      </w:pPr>
      <w:r w:rsidRPr="008827CE">
        <w:rPr>
          <w:sz w:val="21"/>
          <w:szCs w:val="21"/>
        </w:rPr>
        <w:t>Cdo cfaqje vizuale ose çdo menyre tjeter komunikuese, bashkevepruese ndërmjet operatorit dhe makinës te jete lehtësisht e kuptueshme dhe te perdorshme.</w:t>
      </w:r>
    </w:p>
    <w:p w:rsidR="001118C7" w:rsidRPr="008827CE" w:rsidRDefault="00651260" w:rsidP="00651260">
      <w:pPr>
        <w:pStyle w:val="Paragrafi"/>
        <w:rPr>
          <w:sz w:val="21"/>
          <w:szCs w:val="21"/>
        </w:rPr>
      </w:pPr>
      <w:r w:rsidRPr="008827CE">
        <w:rPr>
          <w:sz w:val="21"/>
          <w:szCs w:val="21"/>
        </w:rPr>
        <w:t xml:space="preserve">14.2.7.1.2 </w:t>
      </w:r>
      <w:r w:rsidR="00E801EE" w:rsidRPr="008827CE">
        <w:rPr>
          <w:sz w:val="21"/>
          <w:szCs w:val="21"/>
        </w:rPr>
        <w:t>Mjetet  paralajmë</w:t>
      </w:r>
      <w:r w:rsidR="001118C7" w:rsidRPr="008827CE">
        <w:rPr>
          <w:sz w:val="21"/>
          <w:szCs w:val="21"/>
        </w:rPr>
        <w:t>ruese</w:t>
      </w:r>
    </w:p>
    <w:p w:rsidR="00637823" w:rsidRPr="008827CE" w:rsidRDefault="001118C7" w:rsidP="00F4644A">
      <w:pPr>
        <w:pStyle w:val="Paragrafi"/>
        <w:rPr>
          <w:sz w:val="21"/>
          <w:szCs w:val="21"/>
        </w:rPr>
      </w:pPr>
      <w:r w:rsidRPr="008827CE">
        <w:rPr>
          <w:sz w:val="21"/>
          <w:szCs w:val="21"/>
        </w:rPr>
        <w:t>Kur shëndeti dhe siguria e personave mund te rrezikohet nga një gabim në funksionimin e makinerise te pambikqyrur , makineria paiset ne mënyrë te tille që të japë si paralajmerim nje sinjal te pershtatshem akustik ose ndricues.</w:t>
      </w:r>
    </w:p>
    <w:p w:rsidR="001118C7" w:rsidRPr="008827CE" w:rsidRDefault="001118C7" w:rsidP="00651260">
      <w:pPr>
        <w:pStyle w:val="Paragrafi"/>
        <w:rPr>
          <w:sz w:val="21"/>
          <w:szCs w:val="21"/>
        </w:rPr>
      </w:pPr>
      <w:r w:rsidRPr="008827CE">
        <w:rPr>
          <w:sz w:val="21"/>
          <w:szCs w:val="21"/>
        </w:rPr>
        <w:t>Kur makineria eshte e paisur me mjete paralajmërimi, këto duhet te jene te qarta dhe lehtesisht te perceptueshme. Operatori duhet te kete lehtësira per te kontrolluar gjate gjithe kohes funksionimin e ketyre mjeteve paralajmëruese.</w:t>
      </w:r>
    </w:p>
    <w:p w:rsidR="001118C7" w:rsidRPr="008827CE" w:rsidRDefault="001118C7" w:rsidP="00651260">
      <w:pPr>
        <w:pStyle w:val="Paragrafi"/>
        <w:rPr>
          <w:sz w:val="21"/>
          <w:szCs w:val="21"/>
        </w:rPr>
      </w:pPr>
      <w:r w:rsidRPr="008827CE">
        <w:rPr>
          <w:sz w:val="21"/>
          <w:szCs w:val="21"/>
        </w:rPr>
        <w:t>Zbatohen kerkesat e Rregullave te vecante Teknik ne lidhje me ngjyrat dhe sinjalet e sigurise.</w:t>
      </w:r>
    </w:p>
    <w:p w:rsidR="001118C7" w:rsidRPr="008827CE" w:rsidRDefault="00651260" w:rsidP="00651260">
      <w:pPr>
        <w:pStyle w:val="Paragrafi"/>
        <w:rPr>
          <w:sz w:val="21"/>
          <w:szCs w:val="21"/>
        </w:rPr>
      </w:pPr>
      <w:r w:rsidRPr="008827CE">
        <w:rPr>
          <w:sz w:val="21"/>
          <w:szCs w:val="21"/>
        </w:rPr>
        <w:t xml:space="preserve">14.2.7.2 </w:t>
      </w:r>
      <w:r w:rsidR="001118C7" w:rsidRPr="008827CE">
        <w:rPr>
          <w:sz w:val="21"/>
          <w:szCs w:val="21"/>
        </w:rPr>
        <w:t>Paralajmërimi i risqeve te mbetur</w:t>
      </w:r>
    </w:p>
    <w:p w:rsidR="001118C7" w:rsidRPr="008827CE" w:rsidRDefault="001118C7" w:rsidP="00651260">
      <w:pPr>
        <w:pStyle w:val="Paragrafi"/>
        <w:rPr>
          <w:sz w:val="21"/>
          <w:szCs w:val="21"/>
        </w:rPr>
      </w:pPr>
      <w:r w:rsidRPr="008827CE">
        <w:rPr>
          <w:sz w:val="21"/>
          <w:szCs w:val="21"/>
        </w:rPr>
        <w:t>Kur risqet vazhdojnë te mbeten  pavarësisht nga masat e projektuara mbi sigurinë, duhet te jepen masa plotesuese mbrojtese, paralajmerime te nevojshme duke përfshirë dhe mjetet paralajmeruese.</w:t>
      </w:r>
    </w:p>
    <w:p w:rsidR="001118C7" w:rsidRPr="008827CE" w:rsidRDefault="00651260" w:rsidP="00651260">
      <w:pPr>
        <w:pStyle w:val="Paragrafi"/>
        <w:rPr>
          <w:sz w:val="21"/>
          <w:szCs w:val="21"/>
        </w:rPr>
      </w:pPr>
      <w:r w:rsidRPr="008827CE">
        <w:rPr>
          <w:sz w:val="21"/>
          <w:szCs w:val="21"/>
        </w:rPr>
        <w:t xml:space="preserve">14.2.7.3 </w:t>
      </w:r>
      <w:r w:rsidR="00E801EE" w:rsidRPr="008827CE">
        <w:rPr>
          <w:sz w:val="21"/>
          <w:szCs w:val="21"/>
        </w:rPr>
        <w:t>Shënimet në</w:t>
      </w:r>
      <w:r w:rsidR="001118C7" w:rsidRPr="008827CE">
        <w:rPr>
          <w:sz w:val="21"/>
          <w:szCs w:val="21"/>
        </w:rPr>
        <w:t xml:space="preserve"> makineri</w:t>
      </w:r>
      <w:r w:rsidR="001118C7" w:rsidRPr="008827CE">
        <w:rPr>
          <w:sz w:val="21"/>
          <w:szCs w:val="21"/>
          <w:highlight w:val="yellow"/>
        </w:rPr>
        <w:t xml:space="preserve"> </w:t>
      </w:r>
    </w:p>
    <w:p w:rsidR="001118C7" w:rsidRPr="008827CE" w:rsidRDefault="001118C7" w:rsidP="00651260">
      <w:pPr>
        <w:pStyle w:val="Paragrafi"/>
        <w:rPr>
          <w:sz w:val="21"/>
          <w:szCs w:val="21"/>
        </w:rPr>
      </w:pPr>
      <w:r w:rsidRPr="008827CE">
        <w:rPr>
          <w:sz w:val="21"/>
          <w:szCs w:val="21"/>
        </w:rPr>
        <w:t>Te gjithe makinerite duhet te shenohen ne menyre te dukshme te lexueshme dhe te paheqeshme me te dhenat minimale te meposhtme:</w:t>
      </w:r>
    </w:p>
    <w:p w:rsidR="001118C7" w:rsidRPr="008827CE" w:rsidRDefault="001118C7" w:rsidP="00651260">
      <w:pPr>
        <w:pStyle w:val="Paragrafi"/>
        <w:rPr>
          <w:sz w:val="21"/>
          <w:szCs w:val="21"/>
        </w:rPr>
      </w:pPr>
      <w:r w:rsidRPr="008827CE">
        <w:rPr>
          <w:sz w:val="21"/>
          <w:szCs w:val="21"/>
        </w:rPr>
        <w:t>a) emrin e bisnesit dhe adresen e plote te fabrikuesit dhe sipas rastit te perfaqesuesit te tij te autorizuar ose importuesit,</w:t>
      </w:r>
    </w:p>
    <w:p w:rsidR="001118C7" w:rsidRPr="008827CE" w:rsidRDefault="001118C7" w:rsidP="00651260">
      <w:pPr>
        <w:pStyle w:val="Paragrafi"/>
        <w:rPr>
          <w:sz w:val="21"/>
          <w:szCs w:val="21"/>
        </w:rPr>
      </w:pPr>
      <w:r w:rsidRPr="008827CE">
        <w:rPr>
          <w:sz w:val="21"/>
          <w:szCs w:val="21"/>
        </w:rPr>
        <w:t>b) emërtimin e makinerisë,</w:t>
      </w:r>
    </w:p>
    <w:p w:rsidR="001118C7" w:rsidRPr="008827CE" w:rsidRDefault="001118C7" w:rsidP="00651260">
      <w:pPr>
        <w:pStyle w:val="Paragrafi"/>
        <w:rPr>
          <w:sz w:val="21"/>
          <w:szCs w:val="21"/>
        </w:rPr>
      </w:pPr>
      <w:r w:rsidRPr="008827CE">
        <w:rPr>
          <w:sz w:val="21"/>
          <w:szCs w:val="21"/>
        </w:rPr>
        <w:t>c) marken CE si referohet ne piken 16,</w:t>
      </w:r>
    </w:p>
    <w:p w:rsidR="001118C7" w:rsidRPr="008827CE" w:rsidRDefault="001118C7" w:rsidP="00651260">
      <w:pPr>
        <w:pStyle w:val="Paragrafi"/>
        <w:rPr>
          <w:sz w:val="21"/>
          <w:szCs w:val="21"/>
        </w:rPr>
      </w:pPr>
      <w:r w:rsidRPr="008827CE">
        <w:rPr>
          <w:sz w:val="21"/>
          <w:szCs w:val="21"/>
        </w:rPr>
        <w:t>d) emërtimin e serive ose tipin,</w:t>
      </w:r>
    </w:p>
    <w:p w:rsidR="001118C7" w:rsidRPr="008827CE" w:rsidRDefault="001118C7" w:rsidP="00651260">
      <w:pPr>
        <w:pStyle w:val="Paragrafi"/>
        <w:rPr>
          <w:sz w:val="21"/>
          <w:szCs w:val="21"/>
        </w:rPr>
      </w:pPr>
      <w:r w:rsidRPr="008827CE">
        <w:rPr>
          <w:sz w:val="21"/>
          <w:szCs w:val="21"/>
        </w:rPr>
        <w:t>e) numrin e serise, nëse ka,</w:t>
      </w:r>
    </w:p>
    <w:p w:rsidR="001118C7" w:rsidRPr="008827CE" w:rsidRDefault="001118C7" w:rsidP="00651260">
      <w:pPr>
        <w:pStyle w:val="Paragrafi"/>
        <w:rPr>
          <w:sz w:val="21"/>
          <w:szCs w:val="21"/>
        </w:rPr>
      </w:pPr>
      <w:r w:rsidRPr="008827CE">
        <w:rPr>
          <w:sz w:val="21"/>
          <w:szCs w:val="21"/>
        </w:rPr>
        <w:t>f) vitin e prodhimit, që është viti në të cilin proçesi i prodhimi eshte perfunduart.</w:t>
      </w:r>
    </w:p>
    <w:p w:rsidR="001118C7" w:rsidRPr="008827CE" w:rsidRDefault="001118C7" w:rsidP="00651260">
      <w:pPr>
        <w:pStyle w:val="Paragrafi"/>
        <w:rPr>
          <w:sz w:val="21"/>
          <w:szCs w:val="21"/>
        </w:rPr>
      </w:pPr>
      <w:r w:rsidRPr="008827CE">
        <w:rPr>
          <w:sz w:val="21"/>
          <w:szCs w:val="21"/>
        </w:rPr>
        <w:t>Ndalohet cvendosja e vitit te prodhimit perpara ose mbas vendosjes se markes CE</w:t>
      </w:r>
    </w:p>
    <w:p w:rsidR="001118C7" w:rsidRPr="008827CE" w:rsidRDefault="001118C7" w:rsidP="00651260">
      <w:pPr>
        <w:pStyle w:val="Paragrafi"/>
        <w:rPr>
          <w:sz w:val="21"/>
          <w:szCs w:val="21"/>
        </w:rPr>
      </w:pPr>
      <w:r w:rsidRPr="008827CE">
        <w:rPr>
          <w:sz w:val="21"/>
          <w:szCs w:val="21"/>
        </w:rPr>
        <w:t>Kur makineria projektohet dhe konstruktohet per perdorim ne nje ambient potencialisht shperthyes vendosen shenimet perkatese.</w:t>
      </w:r>
    </w:p>
    <w:p w:rsidR="001118C7" w:rsidRPr="008827CE" w:rsidRDefault="001118C7" w:rsidP="00651260">
      <w:pPr>
        <w:pStyle w:val="Paragrafi"/>
        <w:rPr>
          <w:sz w:val="21"/>
          <w:szCs w:val="21"/>
        </w:rPr>
      </w:pPr>
      <w:r w:rsidRPr="008827CE">
        <w:rPr>
          <w:sz w:val="21"/>
          <w:szCs w:val="21"/>
        </w:rPr>
        <w:t>Makineria duhet gjithashtu te mbarte informacionin e plotë ne lidhje me tipin e saj dhe për përdorimin e saj të sigurtë. Një informacion i tillë është subjekt i kërkesave të dhëna në piken 14.2.7.1.</w:t>
      </w:r>
    </w:p>
    <w:p w:rsidR="001118C7" w:rsidRPr="008827CE" w:rsidRDefault="001118C7" w:rsidP="00651260">
      <w:pPr>
        <w:pStyle w:val="Paragrafi"/>
        <w:rPr>
          <w:sz w:val="21"/>
          <w:szCs w:val="21"/>
        </w:rPr>
      </w:pPr>
      <w:r w:rsidRPr="008827CE">
        <w:rPr>
          <w:sz w:val="21"/>
          <w:szCs w:val="21"/>
        </w:rPr>
        <w:t>Kur një pjesë e makinerisë kapet gjatë përdorimit me paisje ngritëse, masa e saj duhet te tregohet ne menyre te lexueshme, te paheqeshme dhe te qarte.</w:t>
      </w:r>
    </w:p>
    <w:p w:rsidR="001118C7" w:rsidRPr="008827CE" w:rsidRDefault="00651260" w:rsidP="00651260">
      <w:pPr>
        <w:pStyle w:val="Paragrafi"/>
        <w:rPr>
          <w:sz w:val="21"/>
          <w:szCs w:val="21"/>
        </w:rPr>
      </w:pPr>
      <w:r w:rsidRPr="008827CE">
        <w:rPr>
          <w:sz w:val="21"/>
          <w:szCs w:val="21"/>
        </w:rPr>
        <w:t xml:space="preserve">14.2.7.4 </w:t>
      </w:r>
      <w:r w:rsidR="001118C7" w:rsidRPr="008827CE">
        <w:rPr>
          <w:sz w:val="21"/>
          <w:szCs w:val="21"/>
        </w:rPr>
        <w:t>Instruksionet</w:t>
      </w:r>
    </w:p>
    <w:p w:rsidR="00D05A2E" w:rsidRDefault="001118C7" w:rsidP="00651260">
      <w:pPr>
        <w:pStyle w:val="Paragrafi"/>
        <w:rPr>
          <w:sz w:val="21"/>
          <w:szCs w:val="21"/>
        </w:rPr>
      </w:pPr>
      <w:r w:rsidRPr="008827CE">
        <w:rPr>
          <w:sz w:val="21"/>
          <w:szCs w:val="21"/>
        </w:rPr>
        <w:t>Te gjithe makinerite duhet te shoqërohet nga instruksionet ne gjuhen shqipe</w:t>
      </w:r>
      <w:r w:rsidR="00444F09">
        <w:rPr>
          <w:sz w:val="21"/>
          <w:szCs w:val="21"/>
        </w:rPr>
        <w:t>.</w:t>
      </w:r>
      <w:r w:rsidRPr="008827CE">
        <w:rPr>
          <w:sz w:val="21"/>
          <w:szCs w:val="21"/>
        </w:rPr>
        <w:t xml:space="preserve"> </w:t>
      </w:r>
    </w:p>
    <w:p w:rsidR="001118C7" w:rsidRPr="008827CE" w:rsidRDefault="001118C7" w:rsidP="00651260">
      <w:pPr>
        <w:pStyle w:val="Paragrafi"/>
        <w:rPr>
          <w:sz w:val="21"/>
          <w:szCs w:val="21"/>
        </w:rPr>
      </w:pPr>
      <w:r w:rsidRPr="008827CE">
        <w:rPr>
          <w:sz w:val="21"/>
          <w:szCs w:val="21"/>
        </w:rPr>
        <w:t>Kur instruksionet qe shoqerojne makinerine jane “Perkthim i instruksioneve origjinale”, ato duhet te shoqerohen nga instruksionet origjinale.</w:t>
      </w:r>
    </w:p>
    <w:p w:rsidR="001118C7" w:rsidRPr="008827CE" w:rsidRDefault="001118C7" w:rsidP="00651260">
      <w:pPr>
        <w:pStyle w:val="Paragrafi"/>
        <w:rPr>
          <w:sz w:val="21"/>
          <w:szCs w:val="21"/>
        </w:rPr>
      </w:pPr>
      <w:r w:rsidRPr="008827CE">
        <w:rPr>
          <w:sz w:val="21"/>
          <w:szCs w:val="21"/>
        </w:rPr>
        <w:t>Perjashtim bejne instruksionet e mirembajtjes te parashikuara per tu perdorur nga personel i specializuar i autorizuar nga fabrikuesi ose perfaqesuesi i tij i autorizuar te cilat mund te jene ne nje nga gjuhet e kuptueshme nga ky personel i specializuar.</w:t>
      </w:r>
    </w:p>
    <w:p w:rsidR="001118C7" w:rsidRPr="008827CE" w:rsidRDefault="001118C7" w:rsidP="00651260">
      <w:pPr>
        <w:pStyle w:val="Paragrafi"/>
        <w:rPr>
          <w:sz w:val="21"/>
          <w:szCs w:val="21"/>
        </w:rPr>
      </w:pPr>
      <w:r w:rsidRPr="008827CE">
        <w:rPr>
          <w:sz w:val="21"/>
          <w:szCs w:val="21"/>
        </w:rPr>
        <w:t>Instruksionet duhet te përgatiten në perputhje me parimet e mëposhtme:</w:t>
      </w:r>
    </w:p>
    <w:p w:rsidR="001118C7" w:rsidRPr="008827CE" w:rsidRDefault="00651260" w:rsidP="00651260">
      <w:pPr>
        <w:pStyle w:val="Paragrafi"/>
        <w:rPr>
          <w:sz w:val="21"/>
          <w:szCs w:val="21"/>
        </w:rPr>
      </w:pPr>
      <w:r w:rsidRPr="008827CE">
        <w:rPr>
          <w:sz w:val="21"/>
          <w:szCs w:val="21"/>
        </w:rPr>
        <w:t xml:space="preserve">14.2.7.4.1 </w:t>
      </w:r>
      <w:r w:rsidR="001118C7" w:rsidRPr="008827CE">
        <w:rPr>
          <w:sz w:val="21"/>
          <w:szCs w:val="21"/>
        </w:rPr>
        <w:t>Parimet e përgjithshme për hartimin e instruksioneve</w:t>
      </w:r>
    </w:p>
    <w:p w:rsidR="001118C7" w:rsidRPr="008827CE" w:rsidRDefault="001118C7" w:rsidP="00651260">
      <w:pPr>
        <w:pStyle w:val="Paragrafi"/>
        <w:rPr>
          <w:sz w:val="21"/>
          <w:szCs w:val="21"/>
        </w:rPr>
      </w:pPr>
      <w:r w:rsidRPr="008827CE">
        <w:rPr>
          <w:sz w:val="21"/>
          <w:szCs w:val="21"/>
        </w:rPr>
        <w:t>a) Instruksionet duhet te hartohen ne gjuhen shqipe. Fjalet “Instruksione origjinale duhet te jene në versionin e gjuhes te verifikuar nga fabrikuesi ose përfaqësuesi i tij i autorizuar.</w:t>
      </w:r>
    </w:p>
    <w:p w:rsidR="001118C7" w:rsidRPr="008827CE" w:rsidRDefault="001118C7" w:rsidP="00651260">
      <w:pPr>
        <w:pStyle w:val="Paragrafi"/>
        <w:rPr>
          <w:sz w:val="21"/>
          <w:szCs w:val="21"/>
        </w:rPr>
      </w:pPr>
      <w:r w:rsidRPr="008827CE">
        <w:rPr>
          <w:sz w:val="21"/>
          <w:szCs w:val="21"/>
        </w:rPr>
        <w:t>b) Kur “Instruksionet origjinale”nuk jane ne gjuhen shqipe, perkthimi i tyre sigurohet nga personi qe vendos makinerine ne treg. Perkthimet duhet te mbaje fjalet “Perkthim nga instruksionet origjinale”.</w:t>
      </w:r>
    </w:p>
    <w:p w:rsidR="001118C7" w:rsidRPr="008827CE" w:rsidRDefault="001118C7" w:rsidP="00651260">
      <w:pPr>
        <w:pStyle w:val="Paragrafi"/>
        <w:rPr>
          <w:sz w:val="21"/>
          <w:szCs w:val="21"/>
        </w:rPr>
      </w:pPr>
      <w:r w:rsidRPr="008827CE">
        <w:rPr>
          <w:sz w:val="21"/>
          <w:szCs w:val="21"/>
        </w:rPr>
        <w:t>c) Permbajtja e instruksioneve duhet te mbuloje jo vetem perdorimin e parashikuar te makinerise por gjithashtu merr ne konsiderate cdo perdorim te gabuar qe parashikohet ne menyre te aresyeshme.</w:t>
      </w:r>
    </w:p>
    <w:p w:rsidR="001118C7" w:rsidRDefault="001118C7" w:rsidP="00651260">
      <w:pPr>
        <w:pStyle w:val="Paragrafi"/>
        <w:rPr>
          <w:sz w:val="21"/>
          <w:szCs w:val="21"/>
        </w:rPr>
      </w:pPr>
      <w:r w:rsidRPr="008827CE">
        <w:rPr>
          <w:sz w:val="21"/>
          <w:szCs w:val="21"/>
        </w:rPr>
        <w:t>d) Ne rastin ku makineria parashikohet për perdorim nga operatorë jo profesionistë, formulimi dhe shperndarja e instruksioneve per perdorim duhet te marre ne konsiderate nivelin e pergjithshem aresimor qe pritet ne menyre te .aresyeshme per operatore te tille.</w:t>
      </w:r>
    </w:p>
    <w:p w:rsidR="00F4644A" w:rsidRDefault="00F4644A" w:rsidP="00651260">
      <w:pPr>
        <w:pStyle w:val="Paragrafi"/>
        <w:rPr>
          <w:sz w:val="21"/>
          <w:szCs w:val="21"/>
        </w:rPr>
      </w:pPr>
    </w:p>
    <w:p w:rsidR="00D05A2E" w:rsidRPr="008827CE" w:rsidRDefault="00D05A2E" w:rsidP="00651260">
      <w:pPr>
        <w:pStyle w:val="Paragrafi"/>
        <w:rPr>
          <w:sz w:val="21"/>
          <w:szCs w:val="21"/>
        </w:rPr>
      </w:pPr>
    </w:p>
    <w:p w:rsidR="001118C7" w:rsidRPr="008827CE" w:rsidRDefault="00651260" w:rsidP="00651260">
      <w:pPr>
        <w:pStyle w:val="Paragrafi"/>
        <w:rPr>
          <w:sz w:val="21"/>
          <w:szCs w:val="21"/>
        </w:rPr>
      </w:pPr>
      <w:r w:rsidRPr="008827CE">
        <w:rPr>
          <w:sz w:val="21"/>
          <w:szCs w:val="21"/>
        </w:rPr>
        <w:t xml:space="preserve">14.2.7.4.2 </w:t>
      </w:r>
      <w:r w:rsidR="00E801EE" w:rsidRPr="008827CE">
        <w:rPr>
          <w:sz w:val="21"/>
          <w:szCs w:val="21"/>
        </w:rPr>
        <w:t>Përmbajtjet e instruksione</w:t>
      </w:r>
      <w:r w:rsidR="001118C7" w:rsidRPr="008827CE">
        <w:rPr>
          <w:sz w:val="21"/>
          <w:szCs w:val="21"/>
        </w:rPr>
        <w:t>ve</w:t>
      </w:r>
    </w:p>
    <w:p w:rsidR="001118C7" w:rsidRPr="008827CE" w:rsidRDefault="001118C7" w:rsidP="00651260">
      <w:pPr>
        <w:pStyle w:val="Paragrafi"/>
        <w:rPr>
          <w:sz w:val="21"/>
          <w:szCs w:val="21"/>
        </w:rPr>
      </w:pPr>
      <w:r w:rsidRPr="008827CE">
        <w:rPr>
          <w:sz w:val="21"/>
          <w:szCs w:val="21"/>
        </w:rPr>
        <w:t>Cdo instruksion manual duhet te permbaje sipas rastit së paku informacionin e mëposhtëm:</w:t>
      </w:r>
    </w:p>
    <w:p w:rsidR="001118C7" w:rsidRPr="008827CE" w:rsidRDefault="001118C7" w:rsidP="00651260">
      <w:pPr>
        <w:pStyle w:val="Paragrafi"/>
        <w:rPr>
          <w:sz w:val="21"/>
          <w:szCs w:val="21"/>
        </w:rPr>
      </w:pPr>
      <w:r w:rsidRPr="008827CE">
        <w:rPr>
          <w:sz w:val="21"/>
          <w:szCs w:val="21"/>
        </w:rPr>
        <w:t>a) emrin e biznesit dhe adresën e plotë të fabrikuesit dhe përfaqësuesit të tij të autorizuar,</w:t>
      </w:r>
    </w:p>
    <w:p w:rsidR="001118C7" w:rsidRPr="008827CE" w:rsidRDefault="001118C7" w:rsidP="00651260">
      <w:pPr>
        <w:pStyle w:val="Paragrafi"/>
        <w:rPr>
          <w:sz w:val="21"/>
          <w:szCs w:val="21"/>
        </w:rPr>
      </w:pPr>
      <w:r w:rsidRPr="008827CE">
        <w:rPr>
          <w:sz w:val="21"/>
          <w:szCs w:val="21"/>
        </w:rPr>
        <w:t>b) emertimin e makinerise si shenohet ne makineri me perjashtim numrin serial si referohet ne piken 14.2.7.3,</w:t>
      </w:r>
    </w:p>
    <w:p w:rsidR="001118C7" w:rsidRPr="008827CE" w:rsidRDefault="001118C7" w:rsidP="00651260">
      <w:pPr>
        <w:pStyle w:val="Paragrafi"/>
        <w:rPr>
          <w:sz w:val="21"/>
          <w:szCs w:val="21"/>
        </w:rPr>
      </w:pPr>
      <w:r w:rsidRPr="008827CE">
        <w:rPr>
          <w:sz w:val="21"/>
          <w:szCs w:val="21"/>
        </w:rPr>
        <w:t>c) deklaraten EC të konformitetit, ose një dokument tjetër që percakton permbajtjet CE te deklarimit te konformitetit duke treguar te dhena te vecanta te makinerise, pa qene e nevojshme perfshirja e numrit te serise dhe nenshkrimi,</w:t>
      </w:r>
    </w:p>
    <w:p w:rsidR="001118C7" w:rsidRPr="008827CE" w:rsidRDefault="001118C7" w:rsidP="00651260">
      <w:pPr>
        <w:pStyle w:val="Paragrafi"/>
        <w:rPr>
          <w:sz w:val="21"/>
          <w:szCs w:val="21"/>
        </w:rPr>
      </w:pPr>
      <w:r w:rsidRPr="008827CE">
        <w:rPr>
          <w:sz w:val="21"/>
          <w:szCs w:val="21"/>
        </w:rPr>
        <w:t>d) një përshkrim i përgjithshëm i makinerinë,</w:t>
      </w:r>
    </w:p>
    <w:p w:rsidR="001118C7" w:rsidRPr="008827CE" w:rsidRDefault="001118C7" w:rsidP="00651260">
      <w:pPr>
        <w:pStyle w:val="Paragrafi"/>
        <w:rPr>
          <w:sz w:val="21"/>
          <w:szCs w:val="21"/>
        </w:rPr>
      </w:pPr>
      <w:r w:rsidRPr="008827CE">
        <w:rPr>
          <w:sz w:val="21"/>
          <w:szCs w:val="21"/>
        </w:rPr>
        <w:t>e) vizatime, diagrama, përshkrime dhe sqarime të nevojshme për përdorim, mirëmbajtjen dhe riparimin e makinerise dhe per kontrollin e funksionimit të saj korrekt,</w:t>
      </w:r>
    </w:p>
    <w:p w:rsidR="001118C7" w:rsidRPr="008827CE" w:rsidRDefault="001118C7" w:rsidP="00651260">
      <w:pPr>
        <w:pStyle w:val="Paragrafi"/>
        <w:rPr>
          <w:sz w:val="21"/>
          <w:szCs w:val="21"/>
        </w:rPr>
      </w:pPr>
      <w:r w:rsidRPr="008827CE">
        <w:rPr>
          <w:sz w:val="21"/>
          <w:szCs w:val="21"/>
        </w:rPr>
        <w:t>f) një përshkrim të vëndeve të punës qe perdoren nga operatorët,</w:t>
      </w:r>
    </w:p>
    <w:p w:rsidR="001118C7" w:rsidRPr="008827CE" w:rsidRDefault="001118C7" w:rsidP="00651260">
      <w:pPr>
        <w:pStyle w:val="Paragrafi"/>
        <w:rPr>
          <w:sz w:val="21"/>
          <w:szCs w:val="21"/>
        </w:rPr>
      </w:pPr>
      <w:r w:rsidRPr="008827CE">
        <w:rPr>
          <w:sz w:val="21"/>
          <w:szCs w:val="21"/>
        </w:rPr>
        <w:t>g) një përshkrim i përdorimit të parashikuar per makinerinë,</w:t>
      </w:r>
    </w:p>
    <w:p w:rsidR="001118C7" w:rsidRPr="008827CE" w:rsidRDefault="001118C7" w:rsidP="00651260">
      <w:pPr>
        <w:pStyle w:val="Paragrafi"/>
        <w:rPr>
          <w:sz w:val="21"/>
          <w:szCs w:val="21"/>
        </w:rPr>
      </w:pPr>
      <w:r w:rsidRPr="008827CE">
        <w:rPr>
          <w:sz w:val="21"/>
          <w:szCs w:val="21"/>
        </w:rPr>
        <w:t>h) paralajmërimet ne lidhje me menyrat ne te cilen makineria nuk duhet te përdoret sepse eksperienca ka treguar se mund të ndodhë dicka,</w:t>
      </w:r>
    </w:p>
    <w:p w:rsidR="001118C7" w:rsidRPr="008827CE" w:rsidRDefault="001118C7" w:rsidP="00651260">
      <w:pPr>
        <w:pStyle w:val="Paragrafi"/>
        <w:rPr>
          <w:sz w:val="21"/>
          <w:szCs w:val="21"/>
        </w:rPr>
      </w:pPr>
      <w:r w:rsidRPr="008827CE">
        <w:rPr>
          <w:sz w:val="21"/>
          <w:szCs w:val="21"/>
        </w:rPr>
        <w:t>i) instruksionet e montimit, instalimit dhe lidhjes, duke përfshirë vizatime, diagrama, menyrat mbi kapjet dhe përshkrimin e shasisë ose instalimin mbi të cilin makineria montohet,</w:t>
      </w:r>
    </w:p>
    <w:p w:rsidR="001118C7" w:rsidRPr="008827CE" w:rsidRDefault="001118C7" w:rsidP="00651260">
      <w:pPr>
        <w:pStyle w:val="Paragrafi"/>
        <w:rPr>
          <w:sz w:val="21"/>
          <w:szCs w:val="21"/>
        </w:rPr>
      </w:pPr>
      <w:r w:rsidRPr="008827CE">
        <w:rPr>
          <w:sz w:val="21"/>
          <w:szCs w:val="21"/>
        </w:rPr>
        <w:t>j) istruksione të lidhura me instalimin dhe montimin mbi reduktimin e zhurmës ose vibrimit,</w:t>
      </w:r>
    </w:p>
    <w:p w:rsidR="001118C7" w:rsidRPr="008827CE" w:rsidRDefault="001118C7" w:rsidP="00651260">
      <w:pPr>
        <w:pStyle w:val="Paragrafi"/>
        <w:rPr>
          <w:sz w:val="21"/>
          <w:szCs w:val="21"/>
        </w:rPr>
      </w:pPr>
      <w:r w:rsidRPr="008827CE">
        <w:rPr>
          <w:sz w:val="21"/>
          <w:szCs w:val="21"/>
        </w:rPr>
        <w:t>k) instruksionet për vendosjen në shërbim dhe përdorim te makinerisë dhe, nëse kërkohet, instruksione mbi trainimin e operatoreve,</w:t>
      </w:r>
    </w:p>
    <w:p w:rsidR="001118C7" w:rsidRPr="008827CE" w:rsidRDefault="001118C7" w:rsidP="00651260">
      <w:pPr>
        <w:pStyle w:val="Paragrafi"/>
        <w:rPr>
          <w:sz w:val="21"/>
          <w:szCs w:val="21"/>
        </w:rPr>
      </w:pPr>
      <w:r w:rsidRPr="008827CE">
        <w:rPr>
          <w:sz w:val="21"/>
          <w:szCs w:val="21"/>
        </w:rPr>
        <w:t>l) informacion per masa plotesuese mbrojtese per risqet qe mbeten pavarësisht masave te projektuara dhe të marra mbi sigurinë,</w:t>
      </w:r>
    </w:p>
    <w:p w:rsidR="001118C7" w:rsidRPr="008827CE" w:rsidRDefault="001118C7" w:rsidP="00651260">
      <w:pPr>
        <w:pStyle w:val="Paragrafi"/>
        <w:rPr>
          <w:sz w:val="21"/>
          <w:szCs w:val="21"/>
        </w:rPr>
      </w:pPr>
      <w:r w:rsidRPr="008827CE">
        <w:rPr>
          <w:sz w:val="21"/>
          <w:szCs w:val="21"/>
        </w:rPr>
        <w:t>m) instruksione mbi masat mbrojtëse qe duhen marre nga përdoruesi, duke përfshirë sipas rasti parashikimin e paisjeve mbrojtjëse personale,</w:t>
      </w:r>
    </w:p>
    <w:p w:rsidR="001118C7" w:rsidRPr="008827CE" w:rsidRDefault="001118C7" w:rsidP="00651260">
      <w:pPr>
        <w:pStyle w:val="Paragrafi"/>
        <w:rPr>
          <w:sz w:val="21"/>
          <w:szCs w:val="21"/>
        </w:rPr>
      </w:pPr>
      <w:r w:rsidRPr="008827CE">
        <w:rPr>
          <w:sz w:val="21"/>
          <w:szCs w:val="21"/>
        </w:rPr>
        <w:t>n) karakteristikat thelbesore të mjeteve të punës të cilat pershtaten në makineri,</w:t>
      </w:r>
    </w:p>
    <w:p w:rsidR="001118C7" w:rsidRPr="008827CE" w:rsidRDefault="001118C7" w:rsidP="00651260">
      <w:pPr>
        <w:pStyle w:val="Paragrafi"/>
        <w:rPr>
          <w:sz w:val="21"/>
          <w:szCs w:val="21"/>
        </w:rPr>
      </w:pPr>
      <w:r w:rsidRPr="008827CE">
        <w:rPr>
          <w:sz w:val="21"/>
          <w:szCs w:val="21"/>
        </w:rPr>
        <w:t>o) kushtet ne te cilat makineria  kërkesat e qëndrueshmërisë gjate përdorim, transportimit, montimit, çmontimit, kur është jashtë shërbimit, testimit ose avarive të parashikuara,</w:t>
      </w:r>
    </w:p>
    <w:p w:rsidR="001118C7" w:rsidRPr="008827CE" w:rsidRDefault="001118C7" w:rsidP="00651260">
      <w:pPr>
        <w:pStyle w:val="Paragrafi"/>
        <w:rPr>
          <w:sz w:val="21"/>
          <w:szCs w:val="21"/>
        </w:rPr>
      </w:pPr>
      <w:r w:rsidRPr="008827CE">
        <w:rPr>
          <w:sz w:val="21"/>
          <w:szCs w:val="21"/>
        </w:rPr>
        <w:t>p) instruksione qe sigurojne qe operacionet e transportimit, manovrimit dhe magazinimin të jene te sigurta, duke dhënë masen e makinerisë si dhe të pjesëve të ndryshme kur ato rregullisht transportohen të ndara,</w:t>
      </w:r>
    </w:p>
    <w:p w:rsidR="001118C7" w:rsidRPr="008827CE" w:rsidRDefault="001118C7" w:rsidP="00651260">
      <w:pPr>
        <w:pStyle w:val="Paragrafi"/>
        <w:rPr>
          <w:sz w:val="21"/>
          <w:szCs w:val="21"/>
        </w:rPr>
      </w:pPr>
      <w:r w:rsidRPr="008827CE">
        <w:rPr>
          <w:sz w:val="21"/>
          <w:szCs w:val="21"/>
        </w:rPr>
        <w:t>q) metoda operuese qe duhet ndjekur në rastet e aksidentit ose avarive kur mund te ndodhe nje bllokim; metoda operuese qe duhet ndjekur per te mundesuar cblokimin e sigurte te makinerise,</w:t>
      </w:r>
    </w:p>
    <w:p w:rsidR="001118C7" w:rsidRPr="008827CE" w:rsidRDefault="001118C7" w:rsidP="00651260">
      <w:pPr>
        <w:pStyle w:val="Paragrafi"/>
        <w:rPr>
          <w:sz w:val="21"/>
          <w:szCs w:val="21"/>
        </w:rPr>
      </w:pPr>
      <w:r w:rsidRPr="008827CE">
        <w:rPr>
          <w:sz w:val="21"/>
          <w:szCs w:val="21"/>
        </w:rPr>
        <w:t>r) përshkrimin e operacioneve te rregullimit dhe mirëmbajtjes që kryen nga përdoruesi si dhe masat mirëmbajtëse parandaluese që duhet te vezhgohen,</w:t>
      </w:r>
    </w:p>
    <w:p w:rsidR="001118C7" w:rsidRPr="008827CE" w:rsidRDefault="001118C7" w:rsidP="00651260">
      <w:pPr>
        <w:pStyle w:val="Paragrafi"/>
        <w:rPr>
          <w:sz w:val="21"/>
          <w:szCs w:val="21"/>
        </w:rPr>
      </w:pPr>
      <w:r w:rsidRPr="008827CE">
        <w:rPr>
          <w:sz w:val="21"/>
          <w:szCs w:val="21"/>
        </w:rPr>
        <w:t>s) instruksionet per kryerjen ne menyre te sigurte te rregullimeve dhe mirëmbajtjes, duke përfshirë masat mbrojtëse që merren gjatë këtyre operacioneve,</w:t>
      </w:r>
    </w:p>
    <w:p w:rsidR="001118C7" w:rsidRPr="008827CE" w:rsidRDefault="001118C7" w:rsidP="00651260">
      <w:pPr>
        <w:pStyle w:val="Paragrafi"/>
        <w:rPr>
          <w:sz w:val="21"/>
          <w:szCs w:val="21"/>
        </w:rPr>
      </w:pPr>
      <w:r w:rsidRPr="008827CE">
        <w:rPr>
          <w:sz w:val="21"/>
          <w:szCs w:val="21"/>
        </w:rPr>
        <w:t>t) specifikime e pjesëve te ndrrimit qe perdoren kur ato ndikojne  në shëndetin dhe sigurinë e operatorëve,</w:t>
      </w:r>
    </w:p>
    <w:p w:rsidR="001118C7" w:rsidRPr="008827CE" w:rsidRDefault="001118C7" w:rsidP="00651260">
      <w:pPr>
        <w:pStyle w:val="Paragrafi"/>
        <w:rPr>
          <w:sz w:val="21"/>
          <w:szCs w:val="21"/>
        </w:rPr>
      </w:pPr>
      <w:r w:rsidRPr="008827CE">
        <w:rPr>
          <w:sz w:val="21"/>
          <w:szCs w:val="21"/>
        </w:rPr>
        <w:t>u) informacion mbi leshimin e zhurmës ne ajer si më poshtë:</w:t>
      </w:r>
    </w:p>
    <w:p w:rsidR="001118C7" w:rsidRPr="008827CE" w:rsidRDefault="001118C7" w:rsidP="00651260">
      <w:pPr>
        <w:pStyle w:val="Paragrafi"/>
        <w:rPr>
          <w:sz w:val="21"/>
          <w:szCs w:val="21"/>
        </w:rPr>
      </w:pPr>
      <w:r w:rsidRPr="008827CE">
        <w:rPr>
          <w:sz w:val="21"/>
          <w:szCs w:val="21"/>
        </w:rPr>
        <w:t>(i) niveli i pritshem-A i presionit te leshimit te valeve zanore në vëndin e punës, kur ky kalon 70db (A); tregohet fakti kur ky nivel nuk kalon 70 db (A),</w:t>
      </w:r>
    </w:p>
    <w:p w:rsidR="001118C7" w:rsidRPr="008827CE" w:rsidRDefault="001118C7" w:rsidP="00651260">
      <w:pPr>
        <w:pStyle w:val="Paragrafi"/>
        <w:rPr>
          <w:sz w:val="21"/>
          <w:szCs w:val="21"/>
        </w:rPr>
      </w:pPr>
      <w:r w:rsidRPr="008827CE">
        <w:rPr>
          <w:sz w:val="21"/>
          <w:szCs w:val="21"/>
        </w:rPr>
        <w:t>(ii) piku i pritshem-C i vleres se castit te presionit zanor në vëndin e punës, kur ky kalon 63Pa (130 db në lidhje me 20µPa),</w:t>
      </w:r>
    </w:p>
    <w:p w:rsidR="001118C7" w:rsidRPr="008827CE" w:rsidRDefault="001118C7" w:rsidP="00651260">
      <w:pPr>
        <w:pStyle w:val="Paragrafi"/>
        <w:rPr>
          <w:sz w:val="21"/>
          <w:szCs w:val="21"/>
        </w:rPr>
      </w:pPr>
      <w:r w:rsidRPr="008827CE">
        <w:rPr>
          <w:sz w:val="21"/>
          <w:szCs w:val="21"/>
        </w:rPr>
        <w:t>(iii) niveli i pritshem- A i fuqise zanore te leshuar nga makineria, kur niveli i pritshem- A  i presionit të leshimit te valeve zanore në vëndin e punës kalon 80 db(A).</w:t>
      </w:r>
    </w:p>
    <w:p w:rsidR="001118C7" w:rsidRPr="008827CE" w:rsidRDefault="001118C7" w:rsidP="00651260">
      <w:pPr>
        <w:pStyle w:val="Paragrafi"/>
        <w:rPr>
          <w:sz w:val="21"/>
          <w:szCs w:val="21"/>
        </w:rPr>
      </w:pPr>
      <w:r w:rsidRPr="008827CE">
        <w:rPr>
          <w:sz w:val="21"/>
          <w:szCs w:val="21"/>
        </w:rPr>
        <w:t>Këto vlera duhet te jene ose te matura aktualisht për makinerinë ne fjale ose krijohen mbi bazën e matjeve të marra nga makineri teknikisht te krahasueshme e cila është përfaqësuese e makinerisë që do te prodhohet.</w:t>
      </w:r>
    </w:p>
    <w:p w:rsidR="001118C7" w:rsidRPr="008827CE" w:rsidRDefault="001118C7" w:rsidP="00651260">
      <w:pPr>
        <w:pStyle w:val="Paragrafi"/>
        <w:rPr>
          <w:sz w:val="21"/>
          <w:szCs w:val="21"/>
        </w:rPr>
      </w:pPr>
      <w:r w:rsidRPr="008827CE">
        <w:rPr>
          <w:sz w:val="21"/>
          <w:szCs w:val="21"/>
        </w:rPr>
        <w:t>Në rastin e makinerive shume të mëdha, në vënd të nivelit te pritshem -A të fuqise zanore, tregohen nivelet e pritshme-A te leshimit te valeve zanore në vende të vecanta rreth makinerisë.</w:t>
      </w:r>
    </w:p>
    <w:p w:rsidR="001118C7" w:rsidRDefault="001118C7" w:rsidP="00651260">
      <w:pPr>
        <w:pStyle w:val="Paragrafi"/>
        <w:rPr>
          <w:sz w:val="21"/>
          <w:szCs w:val="21"/>
        </w:rPr>
      </w:pPr>
      <w:r w:rsidRPr="008827CE">
        <w:rPr>
          <w:sz w:val="21"/>
          <w:szCs w:val="21"/>
        </w:rPr>
        <w:t>Kur nuk zbatohen standardet e harmonizuar shqiptarë, nivelet akustike maten duke përdorur metodën më te pershtatshme për makinerinë. Sido qe te jene treguar vlerat e leshimit akustik duhet specifikuar pasiguria e ketyre vlerave.</w:t>
      </w:r>
    </w:p>
    <w:p w:rsidR="00F4644A" w:rsidRDefault="00F4644A" w:rsidP="00651260">
      <w:pPr>
        <w:pStyle w:val="Paragrafi"/>
        <w:rPr>
          <w:sz w:val="21"/>
          <w:szCs w:val="21"/>
        </w:rPr>
      </w:pPr>
    </w:p>
    <w:p w:rsidR="00F4644A" w:rsidRPr="008827CE" w:rsidRDefault="00F4644A" w:rsidP="00651260">
      <w:pPr>
        <w:pStyle w:val="Paragrafi"/>
        <w:rPr>
          <w:sz w:val="21"/>
          <w:szCs w:val="21"/>
        </w:rPr>
      </w:pPr>
    </w:p>
    <w:p w:rsidR="001118C7" w:rsidRPr="008827CE" w:rsidRDefault="001118C7" w:rsidP="00651260">
      <w:pPr>
        <w:pStyle w:val="Paragrafi"/>
        <w:rPr>
          <w:sz w:val="21"/>
          <w:szCs w:val="21"/>
        </w:rPr>
      </w:pPr>
      <w:r w:rsidRPr="008827CE">
        <w:rPr>
          <w:sz w:val="21"/>
          <w:szCs w:val="21"/>
        </w:rPr>
        <w:t>Duhet te pershkruhen kushtet e funksionimit të makinerisë gjatë matjeve dhe metodat e matjeve.</w:t>
      </w:r>
    </w:p>
    <w:p w:rsidR="001118C7" w:rsidRPr="008827CE" w:rsidRDefault="001118C7" w:rsidP="00651260">
      <w:pPr>
        <w:pStyle w:val="Paragrafi"/>
        <w:rPr>
          <w:sz w:val="21"/>
          <w:szCs w:val="21"/>
        </w:rPr>
      </w:pPr>
      <w:r w:rsidRPr="008827CE">
        <w:rPr>
          <w:sz w:val="21"/>
          <w:szCs w:val="21"/>
        </w:rPr>
        <w:t>Kur vëndi i punës nuk eshte percaktuar dhe nuk mund të përcaktohet, nivelet A te presionit akustik maten në distancë 1m nga siperfaqja e makinerisë dhe 1.6m në lartësi nga dyshemeja. Duhet te tregohet pozicioni dhe vlera e presionit maksimal akustik.</w:t>
      </w:r>
    </w:p>
    <w:p w:rsidR="001118C7" w:rsidRPr="008827CE" w:rsidRDefault="001118C7" w:rsidP="00651260">
      <w:pPr>
        <w:pStyle w:val="Paragrafi"/>
        <w:rPr>
          <w:sz w:val="21"/>
          <w:szCs w:val="21"/>
        </w:rPr>
      </w:pPr>
      <w:r w:rsidRPr="008827CE">
        <w:rPr>
          <w:sz w:val="21"/>
          <w:szCs w:val="21"/>
        </w:rPr>
        <w:t xml:space="preserve">Kur rregulla te vecante teknik percaktojne kerkesa te tjera per matjen e niveleve te presionit akustik, ose te niveleve te fuqise akustike ,zbatohen keto rregulla teknik dhe nuk zbatohen kerkesat e dhena ne kete paragraf. </w:t>
      </w:r>
    </w:p>
    <w:p w:rsidR="00637823" w:rsidRPr="008827CE" w:rsidRDefault="001118C7" w:rsidP="00F4644A">
      <w:pPr>
        <w:pStyle w:val="Paragrafi"/>
        <w:rPr>
          <w:sz w:val="21"/>
          <w:szCs w:val="21"/>
        </w:rPr>
      </w:pPr>
      <w:r w:rsidRPr="008827CE">
        <w:rPr>
          <w:sz w:val="21"/>
          <w:szCs w:val="21"/>
        </w:rPr>
        <w:t>v) informacion ne lidhje me leshimin e rrezatimit per operatoret dhe personat e ekspozuar, ne rastet kur makineria mund te leshoje rrezatim jo jonizues i cili mund te  shkaktoje demtimin e ketyre personave vecanerisht ne rastet e perdorimit te paisjeve mjeksore aktive ose jo aktive te transplatueshme.</w:t>
      </w:r>
    </w:p>
    <w:p w:rsidR="001118C7" w:rsidRPr="008827CE" w:rsidRDefault="00651260" w:rsidP="00651260">
      <w:pPr>
        <w:pStyle w:val="Paragrafi"/>
        <w:rPr>
          <w:sz w:val="21"/>
          <w:szCs w:val="21"/>
        </w:rPr>
      </w:pPr>
      <w:r w:rsidRPr="008827CE">
        <w:rPr>
          <w:sz w:val="21"/>
          <w:szCs w:val="21"/>
        </w:rPr>
        <w:t xml:space="preserve">14.2.7.4.3 </w:t>
      </w:r>
      <w:r w:rsidR="001118C7" w:rsidRPr="008827CE">
        <w:rPr>
          <w:sz w:val="21"/>
          <w:szCs w:val="21"/>
        </w:rPr>
        <w:t>Broshure shitje</w:t>
      </w:r>
    </w:p>
    <w:p w:rsidR="001118C7" w:rsidRPr="008827CE" w:rsidRDefault="001118C7" w:rsidP="00651260">
      <w:pPr>
        <w:pStyle w:val="Paragrafi"/>
        <w:rPr>
          <w:sz w:val="21"/>
          <w:szCs w:val="21"/>
        </w:rPr>
      </w:pPr>
      <w:r w:rsidRPr="008827CE">
        <w:rPr>
          <w:sz w:val="21"/>
          <w:szCs w:val="21"/>
        </w:rPr>
        <w:t>Broshura e shitjes  nuk duhet te pershkruajne makinerine ne kundershtim me instruksionet persa i perket aspekteve te shendetit dhe sigurise. Pershkrimi i karakteristikave te performances te makinerise ne broshuren e shitjes duhet te permbaje te njenjtin informacion mbi leshimet si jane dhene ne instruksione.</w:t>
      </w:r>
    </w:p>
    <w:p w:rsidR="001118C7" w:rsidRPr="008827CE" w:rsidRDefault="00651260" w:rsidP="00651260">
      <w:pPr>
        <w:pStyle w:val="Paragrafi"/>
        <w:rPr>
          <w:sz w:val="21"/>
          <w:szCs w:val="21"/>
        </w:rPr>
      </w:pPr>
      <w:r w:rsidRPr="008827CE">
        <w:rPr>
          <w:sz w:val="21"/>
          <w:szCs w:val="21"/>
        </w:rPr>
        <w:t xml:space="preserve">14.3 </w:t>
      </w:r>
      <w:r w:rsidR="001118C7" w:rsidRPr="008827CE">
        <w:rPr>
          <w:sz w:val="21"/>
          <w:szCs w:val="21"/>
        </w:rPr>
        <w:t xml:space="preserve">Kërkesa thelbësore suplementare mbi shëndetin dhe sigurinë </w:t>
      </w:r>
      <w:r w:rsidR="00E801EE" w:rsidRPr="008827CE">
        <w:rPr>
          <w:sz w:val="21"/>
          <w:szCs w:val="21"/>
        </w:rPr>
        <w:t>për disa kategori të makinerive</w:t>
      </w:r>
    </w:p>
    <w:p w:rsidR="001118C7" w:rsidRPr="008827CE" w:rsidRDefault="001118C7" w:rsidP="00651260">
      <w:pPr>
        <w:pStyle w:val="Paragrafi"/>
        <w:rPr>
          <w:sz w:val="21"/>
          <w:szCs w:val="21"/>
        </w:rPr>
      </w:pPr>
      <w:r w:rsidRPr="008827CE">
        <w:rPr>
          <w:sz w:val="21"/>
          <w:szCs w:val="21"/>
        </w:rPr>
        <w:t>Makineritë e industrisë ushqimore, makineritë për produkte kozmetike ose farmaceutike, makineri qe mbahen dhe/ose drejtohen me dore, makineri portative te fiksuara dhe efekte te tjera dhe makineri për punimin e drurit dhe materialeve me karakteristika te ngjashme fizike me te, plotësojnë të gjithë kërkesat thelbësore mbi shëndetin dhe sigurinë që janë pershkruar në këtë pike.</w:t>
      </w:r>
    </w:p>
    <w:p w:rsidR="001118C7" w:rsidRPr="008827CE" w:rsidRDefault="00651260" w:rsidP="00651260">
      <w:pPr>
        <w:pStyle w:val="Paragrafi"/>
        <w:rPr>
          <w:sz w:val="21"/>
          <w:szCs w:val="21"/>
        </w:rPr>
      </w:pPr>
      <w:r w:rsidRPr="008827CE">
        <w:rPr>
          <w:sz w:val="21"/>
          <w:szCs w:val="21"/>
        </w:rPr>
        <w:t xml:space="preserve">14.3.1 </w:t>
      </w:r>
      <w:r w:rsidR="001118C7" w:rsidRPr="008827CE">
        <w:rPr>
          <w:sz w:val="21"/>
          <w:szCs w:val="21"/>
        </w:rPr>
        <w:t>Makineritë e Industrisë Ushqimore dhe Makineritë për produkte kozmetike dhe farmaceutike</w:t>
      </w:r>
    </w:p>
    <w:p w:rsidR="001118C7" w:rsidRPr="008827CE" w:rsidRDefault="00651260" w:rsidP="00651260">
      <w:pPr>
        <w:pStyle w:val="Paragrafi"/>
        <w:rPr>
          <w:sz w:val="21"/>
          <w:szCs w:val="21"/>
        </w:rPr>
      </w:pPr>
      <w:r w:rsidRPr="008827CE">
        <w:rPr>
          <w:sz w:val="21"/>
          <w:szCs w:val="21"/>
        </w:rPr>
        <w:t xml:space="preserve">14.3.1.1 </w:t>
      </w:r>
      <w:r w:rsidR="001118C7" w:rsidRPr="008827CE">
        <w:rPr>
          <w:sz w:val="21"/>
          <w:szCs w:val="21"/>
        </w:rPr>
        <w:t>Të përgjithshme</w:t>
      </w:r>
    </w:p>
    <w:p w:rsidR="001118C7" w:rsidRPr="008827CE" w:rsidRDefault="001118C7" w:rsidP="00651260">
      <w:pPr>
        <w:pStyle w:val="Paragrafi"/>
        <w:rPr>
          <w:sz w:val="21"/>
          <w:szCs w:val="21"/>
        </w:rPr>
      </w:pPr>
      <w:r w:rsidRPr="008827CE">
        <w:rPr>
          <w:sz w:val="21"/>
          <w:szCs w:val="21"/>
        </w:rPr>
        <w:t>Makineritë e parashikuara për për produkte ushqimore kozmetike dhe farmaceutike projektohen dhe konstruktohen në mënyrë te tille që të shmangin risk infeksioni, të vjella ose ngjitëse.</w:t>
      </w:r>
    </w:p>
    <w:p w:rsidR="001118C7" w:rsidRPr="008827CE" w:rsidRDefault="001118C7" w:rsidP="00651260">
      <w:pPr>
        <w:pStyle w:val="Paragrafi"/>
        <w:rPr>
          <w:sz w:val="21"/>
          <w:szCs w:val="21"/>
        </w:rPr>
      </w:pPr>
      <w:r w:rsidRPr="008827CE">
        <w:rPr>
          <w:sz w:val="21"/>
          <w:szCs w:val="21"/>
        </w:rPr>
        <w:t>Merren parasysh kërkesat e mëposhtme që:</w:t>
      </w:r>
    </w:p>
    <w:p w:rsidR="001118C7" w:rsidRPr="008827CE" w:rsidRDefault="001118C7" w:rsidP="00651260">
      <w:pPr>
        <w:pStyle w:val="Paragrafi"/>
        <w:rPr>
          <w:sz w:val="21"/>
          <w:szCs w:val="21"/>
        </w:rPr>
      </w:pPr>
      <w:r w:rsidRPr="008827CE">
        <w:rPr>
          <w:sz w:val="21"/>
          <w:szCs w:val="21"/>
        </w:rPr>
        <w:t>a) materialet në kontakt me, ose parashikuar të hyjnë në kontakt me produkte ushqimore, kozmetike ose farmaceutik të plotësojnë kushtet e dhëna në rregullat teknik perkates. Makineria projektohet dhe konstruktohet në mënyrë te tille që këto materiale të pastrohen përpara çdo përdorimi. Kur kjo nuk mundesohet përdoren pjesë të heqeshme (ndrrueshme),</w:t>
      </w:r>
    </w:p>
    <w:p w:rsidR="001118C7" w:rsidRPr="008827CE" w:rsidRDefault="001118C7" w:rsidP="00651260">
      <w:pPr>
        <w:pStyle w:val="Paragrafi"/>
        <w:rPr>
          <w:sz w:val="21"/>
          <w:szCs w:val="21"/>
        </w:rPr>
      </w:pPr>
      <w:r w:rsidRPr="008827CE">
        <w:rPr>
          <w:sz w:val="21"/>
          <w:szCs w:val="21"/>
        </w:rPr>
        <w:t>b) të gjithë siperfaqet ne kontakt me produkte ushqimore, ose kozmetike ose farmaceutike pervec siperfaqeve te pjeseve te heqeshme duhet:</w:t>
      </w:r>
    </w:p>
    <w:p w:rsidR="001118C7" w:rsidRPr="008827CE" w:rsidRDefault="001118C7" w:rsidP="00651260">
      <w:pPr>
        <w:pStyle w:val="Paragrafi"/>
        <w:rPr>
          <w:sz w:val="21"/>
          <w:szCs w:val="21"/>
        </w:rPr>
      </w:pPr>
      <w:r w:rsidRPr="008827CE">
        <w:rPr>
          <w:sz w:val="21"/>
          <w:szCs w:val="21"/>
        </w:rPr>
        <w:t>(i) të jenë të lemuara dhe të mos kenë as siperfaqe të ashpra as të çara te cilat mund te grumbullojnë materiale organike. E njënjta gje zbatohet dhe në bashkimet e tyre.</w:t>
      </w:r>
    </w:p>
    <w:p w:rsidR="001118C7" w:rsidRPr="008827CE" w:rsidRDefault="001118C7" w:rsidP="00651260">
      <w:pPr>
        <w:pStyle w:val="Paragrafi"/>
        <w:rPr>
          <w:sz w:val="21"/>
          <w:szCs w:val="21"/>
        </w:rPr>
      </w:pPr>
      <w:r w:rsidRPr="008827CE">
        <w:rPr>
          <w:sz w:val="21"/>
          <w:szCs w:val="21"/>
        </w:rPr>
        <w:t>(ii) të projektohen dhe konstruktohen në mënyrë te tille që të reduktohen në minimum të dalat, buzët e mprehta dhe pjeset e futura te montimeve,</w:t>
      </w:r>
    </w:p>
    <w:p w:rsidR="001118C7" w:rsidRPr="008827CE" w:rsidRDefault="001118C7" w:rsidP="00651260">
      <w:pPr>
        <w:pStyle w:val="Paragrafi"/>
        <w:rPr>
          <w:sz w:val="21"/>
          <w:szCs w:val="21"/>
        </w:rPr>
      </w:pPr>
      <w:r w:rsidRPr="008827CE">
        <w:rPr>
          <w:sz w:val="21"/>
          <w:szCs w:val="21"/>
        </w:rPr>
        <w:t>(iii) të pastrohen dhe dizifektohen lehtësisht sipas rastit mbas lëvizjes së pjesëve të çmontuara; sipërfaqet e brëndshme rakordohen me një rreze të mjaftueshme që lejojne plotesisht pastrimin,</w:t>
      </w:r>
    </w:p>
    <w:p w:rsidR="001118C7" w:rsidRPr="008827CE" w:rsidRDefault="001118C7" w:rsidP="00651260">
      <w:pPr>
        <w:pStyle w:val="Paragrafi"/>
        <w:rPr>
          <w:sz w:val="21"/>
          <w:szCs w:val="21"/>
        </w:rPr>
      </w:pPr>
      <w:r w:rsidRPr="008827CE">
        <w:rPr>
          <w:sz w:val="21"/>
          <w:szCs w:val="21"/>
        </w:rPr>
        <w:t>c) duhet te behet e mundur qe lengjet, gazet dhe aerosolët të derivuar nga produktet ushqimore, kozmetike dhe farmaceutike si dhe fluidet nga pastrimi, dizifektimi dhe shplarja te jene plotesisht te shkarkueshem nga makineria dhe nëse eshte e mundur në një pozicion pastrimi,</w:t>
      </w:r>
    </w:p>
    <w:p w:rsidR="001118C7" w:rsidRPr="008827CE" w:rsidRDefault="001118C7" w:rsidP="00651260">
      <w:pPr>
        <w:pStyle w:val="Paragrafi"/>
        <w:rPr>
          <w:sz w:val="21"/>
          <w:szCs w:val="21"/>
        </w:rPr>
      </w:pPr>
      <w:r w:rsidRPr="008827CE">
        <w:rPr>
          <w:sz w:val="21"/>
          <w:szCs w:val="21"/>
        </w:rPr>
        <w:t>d) makineria projektohet dhe konstruktohet në mënyrë te tille që te parandaloje hyrjen e cdo substance ose krijesave te gjalla, ,veçanërisht insekte, si dhe grumbullimin e lendeve organike ne vende që nuk mund të pastrohen,</w:t>
      </w:r>
    </w:p>
    <w:p w:rsidR="001118C7" w:rsidRPr="008827CE" w:rsidRDefault="001118C7" w:rsidP="00651260">
      <w:pPr>
        <w:pStyle w:val="Paragrafi"/>
        <w:rPr>
          <w:sz w:val="21"/>
          <w:szCs w:val="21"/>
        </w:rPr>
      </w:pPr>
      <w:r w:rsidRPr="008827CE">
        <w:rPr>
          <w:sz w:val="21"/>
          <w:szCs w:val="21"/>
        </w:rPr>
        <w:t>e) makineria projektohet dhe konstruktohet ne menyre te tille qe te mos kete asnje substance ndihmese qe eshte e rrezikshme per shendetin, perfshire lubrifikantet, te jete ne kontakt me produktet ushqimore, kozmetike ose farmaceutike.</w:t>
      </w:r>
    </w:p>
    <w:p w:rsidR="001118C7" w:rsidRPr="008827CE" w:rsidRDefault="001118C7" w:rsidP="00651260">
      <w:pPr>
        <w:pStyle w:val="Paragrafi"/>
        <w:rPr>
          <w:sz w:val="21"/>
          <w:szCs w:val="21"/>
        </w:rPr>
      </w:pPr>
      <w:r w:rsidRPr="008827CE">
        <w:rPr>
          <w:sz w:val="21"/>
          <w:szCs w:val="21"/>
        </w:rPr>
        <w:t>Makineria projektohet dhe konstruktohet ne menyre te tille qe te kontrollohet perputhshmeria e vazhdueshme me këtë kërkesë.</w:t>
      </w:r>
    </w:p>
    <w:p w:rsidR="001118C7" w:rsidRPr="008827CE" w:rsidRDefault="00651260" w:rsidP="00651260">
      <w:pPr>
        <w:pStyle w:val="Paragrafi"/>
        <w:rPr>
          <w:sz w:val="21"/>
          <w:szCs w:val="21"/>
        </w:rPr>
      </w:pPr>
      <w:r w:rsidRPr="008827CE">
        <w:rPr>
          <w:sz w:val="21"/>
          <w:szCs w:val="21"/>
        </w:rPr>
        <w:t xml:space="preserve">14.3.1.2 </w:t>
      </w:r>
      <w:r w:rsidR="001118C7" w:rsidRPr="008827CE">
        <w:rPr>
          <w:sz w:val="21"/>
          <w:szCs w:val="21"/>
        </w:rPr>
        <w:t>Instruksionet</w:t>
      </w:r>
    </w:p>
    <w:p w:rsidR="001118C7" w:rsidRDefault="001118C7" w:rsidP="00651260">
      <w:pPr>
        <w:pStyle w:val="Paragrafi"/>
        <w:rPr>
          <w:sz w:val="21"/>
          <w:szCs w:val="21"/>
        </w:rPr>
      </w:pPr>
      <w:r w:rsidRPr="008827CE">
        <w:rPr>
          <w:sz w:val="21"/>
          <w:szCs w:val="21"/>
        </w:rPr>
        <w:t>Instruksionet për makineritë e industrisë ushqimore dhe makineritë e përdorura për produkte kozmetike dhe farmaceutik tregojnë produktet dhe metodat e rekomanduara për pastrimin, dizifektimin dhe shplarjen, jo vetëm në vendet qe pastrohen lehtesisht por gjithashtu dhe në vëndet ku ky veprim është i pamundur ose i pakëshilluar.</w:t>
      </w:r>
    </w:p>
    <w:p w:rsidR="00F4644A" w:rsidRDefault="00F4644A" w:rsidP="00651260">
      <w:pPr>
        <w:pStyle w:val="Paragrafi"/>
        <w:rPr>
          <w:sz w:val="21"/>
          <w:szCs w:val="21"/>
        </w:rPr>
      </w:pPr>
    </w:p>
    <w:p w:rsidR="00F4644A" w:rsidRPr="008827CE" w:rsidRDefault="00F4644A" w:rsidP="00651260">
      <w:pPr>
        <w:pStyle w:val="Paragrafi"/>
        <w:rPr>
          <w:sz w:val="21"/>
          <w:szCs w:val="21"/>
        </w:rPr>
      </w:pPr>
    </w:p>
    <w:p w:rsidR="001118C7" w:rsidRPr="008827CE" w:rsidRDefault="00651260" w:rsidP="00651260">
      <w:pPr>
        <w:pStyle w:val="Paragrafi"/>
        <w:rPr>
          <w:sz w:val="21"/>
          <w:szCs w:val="21"/>
        </w:rPr>
      </w:pPr>
      <w:r w:rsidRPr="008827CE">
        <w:rPr>
          <w:sz w:val="21"/>
          <w:szCs w:val="21"/>
        </w:rPr>
        <w:t>14.3..2</w:t>
      </w:r>
      <w:r w:rsidRPr="008827CE">
        <w:rPr>
          <w:sz w:val="21"/>
          <w:szCs w:val="21"/>
        </w:rPr>
        <w:tab/>
        <w:t xml:space="preserve"> </w:t>
      </w:r>
      <w:r w:rsidR="00E801EE" w:rsidRPr="008827CE">
        <w:rPr>
          <w:sz w:val="21"/>
          <w:szCs w:val="21"/>
        </w:rPr>
        <w:t>Makineri të</w:t>
      </w:r>
      <w:r w:rsidR="001118C7" w:rsidRPr="008827CE">
        <w:rPr>
          <w:sz w:val="21"/>
          <w:szCs w:val="21"/>
        </w:rPr>
        <w:t xml:space="preserve"> lëvizshme</w:t>
      </w:r>
      <w:r w:rsidR="00E801EE" w:rsidRPr="008827CE">
        <w:rPr>
          <w:sz w:val="21"/>
          <w:szCs w:val="21"/>
        </w:rPr>
        <w:t xml:space="preserve"> që mbahen me dorë dhe/ose drejtohen me dorë</w:t>
      </w:r>
    </w:p>
    <w:p w:rsidR="001118C7" w:rsidRPr="008827CE" w:rsidRDefault="00651260" w:rsidP="00651260">
      <w:pPr>
        <w:pStyle w:val="Paragrafi"/>
        <w:rPr>
          <w:sz w:val="21"/>
          <w:szCs w:val="21"/>
        </w:rPr>
      </w:pPr>
      <w:r w:rsidRPr="008827CE">
        <w:rPr>
          <w:sz w:val="21"/>
          <w:szCs w:val="21"/>
        </w:rPr>
        <w:t xml:space="preserve">14.3.2.1 </w:t>
      </w:r>
      <w:r w:rsidR="001118C7" w:rsidRPr="008827CE">
        <w:rPr>
          <w:sz w:val="21"/>
          <w:szCs w:val="21"/>
        </w:rPr>
        <w:t>Të përgjithshme</w:t>
      </w:r>
    </w:p>
    <w:p w:rsidR="001118C7" w:rsidRPr="008827CE" w:rsidRDefault="001118C7" w:rsidP="00651260">
      <w:pPr>
        <w:pStyle w:val="Paragrafi"/>
        <w:rPr>
          <w:sz w:val="21"/>
          <w:szCs w:val="21"/>
        </w:rPr>
      </w:pPr>
      <w:r w:rsidRPr="008827CE">
        <w:rPr>
          <w:sz w:val="21"/>
          <w:szCs w:val="21"/>
        </w:rPr>
        <w:t>Makineri te lëvizshme qe mbahen me dore dhe/ose drejtohen me dore duhet që:</w:t>
      </w:r>
    </w:p>
    <w:p w:rsidR="001118C7" w:rsidRPr="008827CE" w:rsidRDefault="001118C7" w:rsidP="00651260">
      <w:pPr>
        <w:pStyle w:val="Paragrafi"/>
        <w:rPr>
          <w:sz w:val="21"/>
          <w:szCs w:val="21"/>
        </w:rPr>
      </w:pPr>
      <w:r w:rsidRPr="008827CE">
        <w:rPr>
          <w:sz w:val="21"/>
          <w:szCs w:val="21"/>
        </w:rPr>
        <w:t>a) në varësi nga tipi i makinerisë te kete një siperfaqe mbështetëse të mjaftueshme dhe një numër dorezash dhe suportesh të madhesive te pershtatshme, qe rregullohen në nje mënyrë tille që te siguroje qendrueshmerine e makinierise nën kushtet e parashikuara të funksionimit,</w:t>
      </w:r>
    </w:p>
    <w:p w:rsidR="00637823" w:rsidRPr="008827CE" w:rsidRDefault="001118C7" w:rsidP="00F4644A">
      <w:pPr>
        <w:pStyle w:val="Paragrafi"/>
        <w:rPr>
          <w:sz w:val="21"/>
          <w:szCs w:val="21"/>
        </w:rPr>
      </w:pPr>
      <w:r w:rsidRPr="008827CE">
        <w:rPr>
          <w:sz w:val="21"/>
          <w:szCs w:val="21"/>
        </w:rPr>
        <w:t>b) pervec rastit kur eshte teknikisht e pamundur ose kur ka nje paisje kontrolli te pavarur, kur dorezat nuk lirohen me siguri te plote te makineria pershtatet me paisje kontrolli me perdorim manual per venien ne pune  dhe ndalimin, te rregualluara ne menyre te tille që operatori të operojë pa i liruar dorezat,</w:t>
      </w:r>
    </w:p>
    <w:p w:rsidR="001118C7" w:rsidRPr="008827CE" w:rsidRDefault="001118C7" w:rsidP="00651260">
      <w:pPr>
        <w:pStyle w:val="Paragrafi"/>
        <w:rPr>
          <w:sz w:val="21"/>
          <w:szCs w:val="21"/>
        </w:rPr>
      </w:pPr>
      <w:r w:rsidRPr="008827CE">
        <w:rPr>
          <w:sz w:val="21"/>
          <w:szCs w:val="21"/>
        </w:rPr>
        <w:t>c) te mos paraqese rrezik në rastin e venies ne pune te pavullneteshme dhe/ose gjate punes mbasi operatori ka leshuar dorezat. Nëse kjo kërkesë teknikisht nuk realizohet ndermerren masa te njevlereshme,</w:t>
      </w:r>
    </w:p>
    <w:p w:rsidR="001118C7" w:rsidRPr="008827CE" w:rsidRDefault="001118C7" w:rsidP="00651260">
      <w:pPr>
        <w:pStyle w:val="Paragrafi"/>
        <w:rPr>
          <w:sz w:val="21"/>
          <w:szCs w:val="21"/>
        </w:rPr>
      </w:pPr>
      <w:r w:rsidRPr="008827CE">
        <w:rPr>
          <w:sz w:val="21"/>
          <w:szCs w:val="21"/>
        </w:rPr>
        <w:t>d) të lejoje sipas rastit, vrojtimin vizual të zonës së rrezikut dhe veprimit të instrumentit me materialin që perpunohet.</w:t>
      </w:r>
    </w:p>
    <w:p w:rsidR="001118C7" w:rsidRPr="008827CE" w:rsidRDefault="001118C7" w:rsidP="00651260">
      <w:pPr>
        <w:pStyle w:val="Paragrafi"/>
        <w:rPr>
          <w:sz w:val="21"/>
          <w:szCs w:val="21"/>
        </w:rPr>
      </w:pPr>
      <w:r w:rsidRPr="008827CE">
        <w:rPr>
          <w:sz w:val="21"/>
          <w:szCs w:val="21"/>
        </w:rPr>
        <w:t>Dorezat e makinerive te levizshme projektohen dhe konstruktohen në mënyrë te tille që vënia në punë dhe ndalimi të bëhet ne menyre te drejtpërdrejtë.</w:t>
      </w:r>
    </w:p>
    <w:p w:rsidR="001118C7" w:rsidRPr="008827CE" w:rsidRDefault="00651260" w:rsidP="00651260">
      <w:pPr>
        <w:pStyle w:val="Paragrafi"/>
        <w:rPr>
          <w:sz w:val="21"/>
          <w:szCs w:val="21"/>
        </w:rPr>
      </w:pPr>
      <w:r w:rsidRPr="008827CE">
        <w:rPr>
          <w:sz w:val="21"/>
          <w:szCs w:val="21"/>
        </w:rPr>
        <w:t xml:space="preserve">14.3.2.1.1 </w:t>
      </w:r>
      <w:r w:rsidR="001118C7" w:rsidRPr="008827CE">
        <w:rPr>
          <w:sz w:val="21"/>
          <w:szCs w:val="21"/>
        </w:rPr>
        <w:t>Instruksionet</w:t>
      </w:r>
    </w:p>
    <w:p w:rsidR="001118C7" w:rsidRPr="008827CE" w:rsidRDefault="001118C7" w:rsidP="000B5FEA">
      <w:pPr>
        <w:pStyle w:val="Paragrafi"/>
        <w:rPr>
          <w:sz w:val="21"/>
          <w:szCs w:val="21"/>
        </w:rPr>
      </w:pPr>
      <w:r w:rsidRPr="008827CE">
        <w:rPr>
          <w:sz w:val="21"/>
          <w:szCs w:val="21"/>
        </w:rPr>
        <w:t>Instruksionet japin informacionin e meposhtem qe lidhet me vibrimet e trasmetuara nga makinerite e lëvizshme qe mbahen dhe/ose drejtohen me dore:</w:t>
      </w:r>
    </w:p>
    <w:p w:rsidR="001118C7" w:rsidRPr="008827CE" w:rsidRDefault="001118C7" w:rsidP="000B5FEA">
      <w:pPr>
        <w:pStyle w:val="Paragrafi"/>
        <w:rPr>
          <w:sz w:val="21"/>
          <w:szCs w:val="21"/>
        </w:rPr>
      </w:pPr>
      <w:r w:rsidRPr="008827CE">
        <w:rPr>
          <w:sz w:val="21"/>
          <w:szCs w:val="21"/>
        </w:rPr>
        <w:t>a) vlera e pergjthshme e vibrimit nese eshte me e madhe se 2.5 m/s2 ndaj te cilit eshte subjekt sistemi dore-krah. Duhet te permendet kur kjo vlere nuk kalon 2.5 m/s2,</w:t>
      </w:r>
    </w:p>
    <w:p w:rsidR="001118C7" w:rsidRPr="008827CE" w:rsidRDefault="001118C7" w:rsidP="00651260">
      <w:pPr>
        <w:pStyle w:val="Paragrafi"/>
        <w:rPr>
          <w:sz w:val="21"/>
          <w:szCs w:val="21"/>
        </w:rPr>
      </w:pPr>
      <w:r w:rsidRPr="008827CE">
        <w:rPr>
          <w:sz w:val="21"/>
          <w:szCs w:val="21"/>
        </w:rPr>
        <w:t>b) pasigurine e matjeve.</w:t>
      </w:r>
    </w:p>
    <w:p w:rsidR="001118C7" w:rsidRPr="008827CE" w:rsidRDefault="001118C7" w:rsidP="00651260">
      <w:pPr>
        <w:pStyle w:val="Paragrafi"/>
        <w:rPr>
          <w:sz w:val="21"/>
          <w:szCs w:val="21"/>
        </w:rPr>
      </w:pPr>
      <w:r w:rsidRPr="008827CE">
        <w:rPr>
          <w:sz w:val="21"/>
          <w:szCs w:val="21"/>
        </w:rPr>
        <w:t>Këto vlera duhet te jene ose ato te matura aktualisht per makinerine ne fjale ose ato te krijuara mbi bazën e matjeve te marra per makineri teknikisht te krahasueshme qe është përfaqësuese e makinerisë që do te prodhohet.</w:t>
      </w:r>
    </w:p>
    <w:p w:rsidR="001118C7" w:rsidRPr="008827CE" w:rsidRDefault="001118C7" w:rsidP="00651260">
      <w:pPr>
        <w:pStyle w:val="Paragrafi"/>
        <w:rPr>
          <w:sz w:val="21"/>
          <w:szCs w:val="21"/>
        </w:rPr>
      </w:pPr>
      <w:r w:rsidRPr="008827CE">
        <w:rPr>
          <w:sz w:val="21"/>
          <w:szCs w:val="21"/>
        </w:rPr>
        <w:t>Kur nuk zbatohen standardet e harmonizuara shqiptare, të dhënat e vibrimit maten duke përdorur kodin me te pershtatshem te matjeve për makinerinë.</w:t>
      </w:r>
    </w:p>
    <w:p w:rsidR="001118C7" w:rsidRPr="008827CE" w:rsidRDefault="001118C7" w:rsidP="00651260">
      <w:pPr>
        <w:pStyle w:val="Paragrafi"/>
        <w:rPr>
          <w:sz w:val="21"/>
          <w:szCs w:val="21"/>
        </w:rPr>
      </w:pPr>
      <w:r w:rsidRPr="008827CE">
        <w:rPr>
          <w:sz w:val="21"/>
          <w:szCs w:val="21"/>
        </w:rPr>
        <w:t>Duhet te specifikohen kushtet e funksionimit gjatë matjes dhe metodat e përdorura për matje ose zbatohet referenca e standardit të harmonizuar shqiptar..</w:t>
      </w:r>
    </w:p>
    <w:p w:rsidR="001118C7" w:rsidRPr="008827CE" w:rsidRDefault="00651260" w:rsidP="00651260">
      <w:pPr>
        <w:pStyle w:val="Paragrafi"/>
        <w:rPr>
          <w:sz w:val="21"/>
          <w:szCs w:val="21"/>
        </w:rPr>
      </w:pPr>
      <w:r w:rsidRPr="008827CE">
        <w:rPr>
          <w:sz w:val="21"/>
          <w:szCs w:val="21"/>
        </w:rPr>
        <w:t>14.3.3</w:t>
      </w:r>
      <w:r w:rsidRPr="008827CE">
        <w:rPr>
          <w:sz w:val="21"/>
          <w:szCs w:val="21"/>
        </w:rPr>
        <w:tab/>
        <w:t xml:space="preserve"> </w:t>
      </w:r>
      <w:r w:rsidR="00E801EE" w:rsidRPr="008827CE">
        <w:rPr>
          <w:sz w:val="21"/>
          <w:szCs w:val="21"/>
        </w:rPr>
        <w:t>Makineri portative të fiksuara dhe me ndikim tjetë</w:t>
      </w:r>
      <w:r w:rsidR="001118C7" w:rsidRPr="008827CE">
        <w:rPr>
          <w:sz w:val="21"/>
          <w:szCs w:val="21"/>
        </w:rPr>
        <w:t>r dinamik</w:t>
      </w:r>
    </w:p>
    <w:p w:rsidR="001118C7" w:rsidRPr="008827CE" w:rsidRDefault="00651260" w:rsidP="00651260">
      <w:pPr>
        <w:pStyle w:val="Paragrafi"/>
        <w:rPr>
          <w:sz w:val="21"/>
          <w:szCs w:val="21"/>
        </w:rPr>
      </w:pPr>
      <w:r w:rsidRPr="008827CE">
        <w:rPr>
          <w:sz w:val="21"/>
          <w:szCs w:val="21"/>
        </w:rPr>
        <w:t xml:space="preserve">14.3.3.1 </w:t>
      </w:r>
      <w:r w:rsidR="001118C7" w:rsidRPr="008827CE">
        <w:rPr>
          <w:sz w:val="21"/>
          <w:szCs w:val="21"/>
        </w:rPr>
        <w:t>Të përgjithshme</w:t>
      </w:r>
    </w:p>
    <w:p w:rsidR="001118C7" w:rsidRPr="008827CE" w:rsidRDefault="001118C7" w:rsidP="00651260">
      <w:pPr>
        <w:pStyle w:val="Paragrafi"/>
        <w:rPr>
          <w:sz w:val="21"/>
          <w:szCs w:val="21"/>
        </w:rPr>
      </w:pPr>
      <w:r w:rsidRPr="008827CE">
        <w:rPr>
          <w:sz w:val="21"/>
          <w:szCs w:val="21"/>
        </w:rPr>
        <w:t>Makineria portative e fiksuar dhe me ndikim tjeter dinamik projektohet dhe konstruktohet në mënyrë te tille që:</w:t>
      </w:r>
    </w:p>
    <w:p w:rsidR="001118C7" w:rsidRPr="008827CE" w:rsidRDefault="001118C7" w:rsidP="00651260">
      <w:pPr>
        <w:pStyle w:val="Paragrafi"/>
        <w:rPr>
          <w:sz w:val="21"/>
          <w:szCs w:val="21"/>
        </w:rPr>
      </w:pPr>
      <w:r w:rsidRPr="008827CE">
        <w:rPr>
          <w:sz w:val="21"/>
          <w:szCs w:val="21"/>
        </w:rPr>
        <w:t>a) energjia transmetohet në elementin me ndikim tjeter dinamik nepermjet komponentit te ndërmjetshëm që nuk le paisjen,</w:t>
      </w:r>
    </w:p>
    <w:p w:rsidR="001118C7" w:rsidRPr="008827CE" w:rsidRDefault="001118C7" w:rsidP="00651260">
      <w:pPr>
        <w:pStyle w:val="Paragrafi"/>
        <w:rPr>
          <w:sz w:val="21"/>
          <w:szCs w:val="21"/>
        </w:rPr>
      </w:pPr>
      <w:r w:rsidRPr="008827CE">
        <w:rPr>
          <w:sz w:val="21"/>
          <w:szCs w:val="21"/>
        </w:rPr>
        <w:t>b) një paisje pershtatese parandalon ndikimin tjeter dinamik vetem kur makineria pozicionohet saktesisht me presionin e përshtatshm mbi materialin baze,</w:t>
      </w:r>
    </w:p>
    <w:p w:rsidR="001118C7" w:rsidRPr="008827CE" w:rsidRDefault="001118C7" w:rsidP="00651260">
      <w:pPr>
        <w:pStyle w:val="Paragrafi"/>
        <w:rPr>
          <w:sz w:val="21"/>
          <w:szCs w:val="21"/>
        </w:rPr>
      </w:pPr>
      <w:r w:rsidRPr="008827CE">
        <w:rPr>
          <w:sz w:val="21"/>
          <w:szCs w:val="21"/>
        </w:rPr>
        <w:t>c) te parandalohet aktivizimi i pa vullnetshëm, dhe kur eshte e nevojshme, kerkohet nje rradhe e pershtatshme veprimesh mbi paisjen pershtatese dhe paisjen e kontrollit qe te aktivizoje nje efekt,</w:t>
      </w:r>
    </w:p>
    <w:p w:rsidR="001118C7" w:rsidRPr="008827CE" w:rsidRDefault="001118C7" w:rsidP="00651260">
      <w:pPr>
        <w:pStyle w:val="Paragrafi"/>
        <w:rPr>
          <w:sz w:val="21"/>
          <w:szCs w:val="21"/>
        </w:rPr>
      </w:pPr>
      <w:r w:rsidRPr="008827CE">
        <w:rPr>
          <w:sz w:val="21"/>
          <w:szCs w:val="21"/>
        </w:rPr>
        <w:t>d) te parandalohet aktivizimi i rastësishem gjatë perdorimit ose në rast goditjeje “shoku”,</w:t>
      </w:r>
    </w:p>
    <w:p w:rsidR="001118C7" w:rsidRPr="008827CE" w:rsidRDefault="001118C7" w:rsidP="00651260">
      <w:pPr>
        <w:pStyle w:val="Paragrafi"/>
        <w:rPr>
          <w:sz w:val="21"/>
          <w:szCs w:val="21"/>
        </w:rPr>
      </w:pPr>
      <w:r w:rsidRPr="008827CE">
        <w:rPr>
          <w:sz w:val="21"/>
          <w:szCs w:val="21"/>
        </w:rPr>
        <w:t>e) operacionet e ngarkimit dhe shkarkimit të kryen lehtësisht dhe në mënyrë të sigurtë.</w:t>
      </w:r>
    </w:p>
    <w:p w:rsidR="001118C7" w:rsidRPr="008827CE" w:rsidRDefault="001118C7" w:rsidP="00651260">
      <w:pPr>
        <w:pStyle w:val="Paragrafi"/>
        <w:rPr>
          <w:sz w:val="21"/>
          <w:szCs w:val="21"/>
        </w:rPr>
      </w:pPr>
      <w:r w:rsidRPr="008827CE">
        <w:rPr>
          <w:sz w:val="21"/>
          <w:szCs w:val="21"/>
        </w:rPr>
        <w:t>Sipas rastit te sigurohet nga fabrikuesi i makinerise mundesia e nje paisje me masa mbrojtëse per ashklat dhe masa te tjera mbrojtese.</w:t>
      </w:r>
    </w:p>
    <w:p w:rsidR="001118C7" w:rsidRPr="008827CE" w:rsidRDefault="00651260" w:rsidP="00651260">
      <w:pPr>
        <w:pStyle w:val="Paragrafi"/>
        <w:rPr>
          <w:sz w:val="21"/>
          <w:szCs w:val="21"/>
        </w:rPr>
      </w:pPr>
      <w:r w:rsidRPr="008827CE">
        <w:rPr>
          <w:sz w:val="21"/>
          <w:szCs w:val="21"/>
        </w:rPr>
        <w:t xml:space="preserve">14.3.3.2 </w:t>
      </w:r>
      <w:r w:rsidR="001118C7" w:rsidRPr="008827CE">
        <w:rPr>
          <w:sz w:val="21"/>
          <w:szCs w:val="21"/>
        </w:rPr>
        <w:t>Instruksionet</w:t>
      </w:r>
    </w:p>
    <w:p w:rsidR="001118C7" w:rsidRPr="008827CE" w:rsidRDefault="001118C7" w:rsidP="00651260">
      <w:pPr>
        <w:pStyle w:val="Paragrafi"/>
        <w:rPr>
          <w:sz w:val="21"/>
          <w:szCs w:val="21"/>
        </w:rPr>
      </w:pPr>
      <w:r w:rsidRPr="008827CE">
        <w:rPr>
          <w:sz w:val="21"/>
          <w:szCs w:val="21"/>
        </w:rPr>
        <w:t>Instruksionet japin informacionin e nevojshëm në lidhje me:</w:t>
      </w:r>
    </w:p>
    <w:p w:rsidR="001118C7" w:rsidRPr="008827CE" w:rsidRDefault="001118C7" w:rsidP="00651260">
      <w:pPr>
        <w:pStyle w:val="Paragrafi"/>
        <w:rPr>
          <w:sz w:val="21"/>
          <w:szCs w:val="21"/>
        </w:rPr>
      </w:pPr>
      <w:r w:rsidRPr="008827CE">
        <w:rPr>
          <w:sz w:val="21"/>
          <w:szCs w:val="21"/>
        </w:rPr>
        <w:t>a) aksesorët dhe paisjet e këmbyeshme që përdoren me makinerine,</w:t>
      </w:r>
    </w:p>
    <w:p w:rsidR="001118C7" w:rsidRPr="008827CE" w:rsidRDefault="001118C7" w:rsidP="00651260">
      <w:pPr>
        <w:pStyle w:val="Paragrafi"/>
        <w:rPr>
          <w:sz w:val="21"/>
          <w:szCs w:val="21"/>
        </w:rPr>
      </w:pPr>
      <w:r w:rsidRPr="008827CE">
        <w:rPr>
          <w:sz w:val="21"/>
          <w:szCs w:val="21"/>
        </w:rPr>
        <w:t>b) fiksimin e pershtatshem ose elementët me efekte te tjera që përdoren me makinerine,</w:t>
      </w:r>
    </w:p>
    <w:p w:rsidR="001118C7" w:rsidRPr="008827CE" w:rsidRDefault="001118C7" w:rsidP="00651260">
      <w:pPr>
        <w:pStyle w:val="Paragrafi"/>
        <w:rPr>
          <w:sz w:val="21"/>
          <w:szCs w:val="21"/>
        </w:rPr>
      </w:pPr>
      <w:r w:rsidRPr="008827CE">
        <w:rPr>
          <w:sz w:val="21"/>
          <w:szCs w:val="21"/>
        </w:rPr>
        <w:t>c) sipas rastit, bobinat e pershtatshme qe do përdoren.</w:t>
      </w:r>
    </w:p>
    <w:p w:rsidR="001118C7" w:rsidRPr="008827CE" w:rsidRDefault="00651260" w:rsidP="00651260">
      <w:pPr>
        <w:pStyle w:val="Paragrafi"/>
        <w:rPr>
          <w:sz w:val="21"/>
          <w:szCs w:val="21"/>
        </w:rPr>
      </w:pPr>
      <w:r w:rsidRPr="008827CE">
        <w:rPr>
          <w:sz w:val="21"/>
          <w:szCs w:val="21"/>
        </w:rPr>
        <w:t>14.3.4</w:t>
      </w:r>
      <w:r w:rsidRPr="008827CE">
        <w:rPr>
          <w:sz w:val="21"/>
          <w:szCs w:val="21"/>
        </w:rPr>
        <w:tab/>
      </w:r>
      <w:r w:rsidR="001118C7" w:rsidRPr="008827CE">
        <w:rPr>
          <w:sz w:val="21"/>
          <w:szCs w:val="21"/>
        </w:rPr>
        <w:t>Makineri për punimin e drurit dhe materialeve me karakteristika të ngjashme fizike</w:t>
      </w:r>
      <w:r w:rsidR="00F4644A">
        <w:rPr>
          <w:sz w:val="21"/>
          <w:szCs w:val="21"/>
        </w:rPr>
        <w:t>.</w:t>
      </w:r>
    </w:p>
    <w:p w:rsidR="001118C7" w:rsidRPr="008827CE" w:rsidRDefault="001118C7" w:rsidP="00651260">
      <w:pPr>
        <w:pStyle w:val="Paragrafi"/>
        <w:rPr>
          <w:sz w:val="21"/>
          <w:szCs w:val="21"/>
        </w:rPr>
      </w:pPr>
      <w:r w:rsidRPr="008827CE">
        <w:rPr>
          <w:sz w:val="21"/>
          <w:szCs w:val="21"/>
        </w:rPr>
        <w:t>Makineria per punimin e drurit dhe materialeve me karakteristika të ngjashme fizike përmbushin kërkesat e mëposhtme:</w:t>
      </w:r>
    </w:p>
    <w:p w:rsidR="001118C7" w:rsidRPr="008827CE" w:rsidRDefault="001118C7" w:rsidP="00651260">
      <w:pPr>
        <w:pStyle w:val="Paragrafi"/>
        <w:rPr>
          <w:sz w:val="21"/>
          <w:szCs w:val="21"/>
        </w:rPr>
      </w:pPr>
      <w:r w:rsidRPr="008827CE">
        <w:rPr>
          <w:sz w:val="21"/>
          <w:szCs w:val="21"/>
        </w:rPr>
        <w:t>a) makineria projektohet, konstruktohet ose paiset në atë mënyrë që njësia që përpunohet mund të vendoset dhe te drejtohet në mënyrë të sigurtë; nuk duhet te pengohet levizja e njesise punuese kur ajo mbahet me dore mbi nje bango pune qe duhet te jete mjaft e qendrueshme gjate punes,</w:t>
      </w:r>
    </w:p>
    <w:p w:rsidR="001118C7" w:rsidRPr="008827CE" w:rsidRDefault="001118C7" w:rsidP="00651260">
      <w:pPr>
        <w:pStyle w:val="Paragrafi"/>
        <w:rPr>
          <w:sz w:val="21"/>
          <w:szCs w:val="21"/>
        </w:rPr>
      </w:pPr>
      <w:r w:rsidRPr="008827CE">
        <w:rPr>
          <w:sz w:val="21"/>
          <w:szCs w:val="21"/>
        </w:rPr>
        <w:t>b) kur makineria mund te përdoret në kushte që përfshin riskun e derdhjes jashte njësisë punuese ose të pjesëve të saj, ajo projektohet, konstruktohet, ose paiset në atë mënyrë që te parandaloje kete derdhje ose nëse kjo nuk është e mundur, kjo derdhje të mos shkaktojë risqe për operatorin dhe/ose personat e ekspozuar,</w:t>
      </w:r>
    </w:p>
    <w:p w:rsidR="001118C7" w:rsidRPr="008827CE" w:rsidRDefault="001118C7" w:rsidP="00651260">
      <w:pPr>
        <w:pStyle w:val="Paragrafi"/>
        <w:rPr>
          <w:sz w:val="21"/>
          <w:szCs w:val="21"/>
        </w:rPr>
      </w:pPr>
      <w:r w:rsidRPr="008827CE">
        <w:rPr>
          <w:sz w:val="21"/>
          <w:szCs w:val="21"/>
        </w:rPr>
        <w:t>c) makineria paiset me një fren automatik që ndalon instrumentin në një kohë të mjaftueshme te shkurtër nese ka nje risk kontakti me kete instrument ndërsa ai ndalet,</w:t>
      </w:r>
    </w:p>
    <w:p w:rsidR="001118C7" w:rsidRPr="008827CE" w:rsidRDefault="001118C7" w:rsidP="00651260">
      <w:pPr>
        <w:pStyle w:val="Paragrafi"/>
        <w:rPr>
          <w:sz w:val="21"/>
          <w:szCs w:val="21"/>
        </w:rPr>
      </w:pPr>
      <w:r w:rsidRPr="008827CE">
        <w:rPr>
          <w:sz w:val="21"/>
          <w:szCs w:val="21"/>
        </w:rPr>
        <w:t>d) kur instrumenti përfshihet në një makinë jo-plotesisht automatike, kjo e fundit projektohet dhe konstruktohet në atë mënyrë qe eleminon ose redukton riskun e dëmtimit aksidental.</w:t>
      </w:r>
    </w:p>
    <w:p w:rsidR="001118C7" w:rsidRPr="008827CE" w:rsidRDefault="00651260" w:rsidP="00651260">
      <w:pPr>
        <w:pStyle w:val="Paragrafi"/>
        <w:rPr>
          <w:sz w:val="21"/>
          <w:szCs w:val="21"/>
        </w:rPr>
      </w:pPr>
      <w:r w:rsidRPr="008827CE">
        <w:rPr>
          <w:sz w:val="21"/>
          <w:szCs w:val="21"/>
        </w:rPr>
        <w:t xml:space="preserve">14.4 </w:t>
      </w:r>
      <w:r w:rsidR="001118C7" w:rsidRPr="008827CE">
        <w:rPr>
          <w:sz w:val="21"/>
          <w:szCs w:val="21"/>
        </w:rPr>
        <w:t>Kërkesa thelbësore suplementare mbi shëndetin dhe sigurinë p</w:t>
      </w:r>
      <w:r w:rsidR="00735C6F" w:rsidRPr="008827CE">
        <w:rPr>
          <w:sz w:val="21"/>
          <w:szCs w:val="21"/>
        </w:rPr>
        <w:t>ër të</w:t>
      </w:r>
      <w:r w:rsidR="00E801EE" w:rsidRPr="008827CE">
        <w:rPr>
          <w:sz w:val="21"/>
          <w:szCs w:val="21"/>
        </w:rPr>
        <w:t xml:space="preserve"> kom</w:t>
      </w:r>
      <w:r w:rsidR="00735C6F" w:rsidRPr="008827CE">
        <w:rPr>
          <w:sz w:val="21"/>
          <w:szCs w:val="21"/>
        </w:rPr>
        <w:t>pensuar rreziqet për shkak të lëvizshmërisë së</w:t>
      </w:r>
      <w:r w:rsidR="001118C7" w:rsidRPr="008827CE">
        <w:rPr>
          <w:sz w:val="21"/>
          <w:szCs w:val="21"/>
        </w:rPr>
        <w:t xml:space="preserve"> makinerisë</w:t>
      </w:r>
    </w:p>
    <w:p w:rsidR="001118C7" w:rsidRPr="008827CE" w:rsidRDefault="001118C7" w:rsidP="00651260">
      <w:pPr>
        <w:pStyle w:val="Paragrafi"/>
        <w:rPr>
          <w:sz w:val="21"/>
          <w:szCs w:val="21"/>
        </w:rPr>
      </w:pPr>
      <w:r w:rsidRPr="008827CE">
        <w:rPr>
          <w:sz w:val="21"/>
          <w:szCs w:val="21"/>
        </w:rPr>
        <w:t>Makineria që paraqet rrezik për shkak të lëvizshmërisë se saj, duhet te plotesoje të gjitha kërkesat thelbësore mbi shëndetin dhe sigurinë te përshkruara në këtë pike.</w:t>
      </w:r>
    </w:p>
    <w:p w:rsidR="001118C7" w:rsidRPr="008827CE" w:rsidRDefault="00651260" w:rsidP="00651260">
      <w:pPr>
        <w:pStyle w:val="Paragrafi"/>
        <w:rPr>
          <w:sz w:val="21"/>
          <w:szCs w:val="21"/>
        </w:rPr>
      </w:pPr>
      <w:r w:rsidRPr="008827CE">
        <w:rPr>
          <w:sz w:val="21"/>
          <w:szCs w:val="21"/>
        </w:rPr>
        <w:t xml:space="preserve">14.4.1 </w:t>
      </w:r>
      <w:r w:rsidR="001118C7" w:rsidRPr="008827CE">
        <w:rPr>
          <w:sz w:val="21"/>
          <w:szCs w:val="21"/>
        </w:rPr>
        <w:t>Të përgjithshme</w:t>
      </w:r>
    </w:p>
    <w:p w:rsidR="001118C7" w:rsidRPr="008827CE" w:rsidRDefault="00651260" w:rsidP="00651260">
      <w:pPr>
        <w:pStyle w:val="Paragrafi"/>
        <w:rPr>
          <w:sz w:val="21"/>
          <w:szCs w:val="21"/>
        </w:rPr>
      </w:pPr>
      <w:r w:rsidRPr="008827CE">
        <w:rPr>
          <w:sz w:val="21"/>
          <w:szCs w:val="21"/>
        </w:rPr>
        <w:t xml:space="preserve">14.4.1.1 </w:t>
      </w:r>
      <w:r w:rsidR="001118C7" w:rsidRPr="008827CE">
        <w:rPr>
          <w:sz w:val="21"/>
          <w:szCs w:val="21"/>
        </w:rPr>
        <w:t>Përkufizime</w:t>
      </w:r>
    </w:p>
    <w:p w:rsidR="001118C7" w:rsidRPr="008827CE" w:rsidRDefault="001118C7" w:rsidP="00651260">
      <w:pPr>
        <w:pStyle w:val="Paragrafi"/>
        <w:rPr>
          <w:sz w:val="21"/>
          <w:szCs w:val="21"/>
        </w:rPr>
      </w:pPr>
      <w:r w:rsidRPr="008827CE">
        <w:rPr>
          <w:sz w:val="21"/>
          <w:szCs w:val="21"/>
        </w:rPr>
        <w:t>“Makineri që paraqet rrezik per shkak te lëvizjes se saj”, eshte:</w:t>
      </w:r>
    </w:p>
    <w:p w:rsidR="001118C7" w:rsidRPr="008827CE" w:rsidRDefault="001118C7" w:rsidP="00651260">
      <w:pPr>
        <w:pStyle w:val="Paragrafi"/>
        <w:rPr>
          <w:sz w:val="21"/>
          <w:szCs w:val="21"/>
        </w:rPr>
      </w:pPr>
      <w:r w:rsidRPr="008827CE">
        <w:rPr>
          <w:sz w:val="21"/>
          <w:szCs w:val="21"/>
        </w:rPr>
        <w:t>a) makineria, funksionimi i të cilës ose kërkon lëvizshmëri kur punon, ose kerkon lëvizshmeri te vazhdueshme ose me ndërprerje ndermjet nje vargu te fiksuar te vendeve të punës, ose</w:t>
      </w:r>
    </w:p>
    <w:p w:rsidR="001118C7" w:rsidRPr="008827CE" w:rsidRDefault="001118C7" w:rsidP="00651260">
      <w:pPr>
        <w:pStyle w:val="Paragrafi"/>
        <w:rPr>
          <w:sz w:val="21"/>
          <w:szCs w:val="21"/>
        </w:rPr>
      </w:pPr>
      <w:r w:rsidRPr="008827CE">
        <w:rPr>
          <w:sz w:val="21"/>
          <w:szCs w:val="21"/>
        </w:rPr>
        <w:t>b) makineria e cila funksionon pa lëvizur, por që paiset në atë mënyrë që mundëson atë te lëvizë me me lehtësi nga nje vënd në tjetrin.</w:t>
      </w:r>
    </w:p>
    <w:p w:rsidR="001118C7" w:rsidRPr="008827CE" w:rsidRDefault="001118C7" w:rsidP="00651260">
      <w:pPr>
        <w:pStyle w:val="Paragrafi"/>
        <w:rPr>
          <w:sz w:val="21"/>
          <w:szCs w:val="21"/>
        </w:rPr>
      </w:pPr>
      <w:r w:rsidRPr="008827CE">
        <w:rPr>
          <w:sz w:val="21"/>
          <w:szCs w:val="21"/>
        </w:rPr>
        <w:t>c) “Drejtues i makinerise” eshte operatori përgjegjës per lëvizjen e makinerise. Drejtuesi i makinerise leviz bashke me makinerinë ose shoqeron makinerine duke ecur ne kembe, ose e drejton makinerinë nga vëndi i kontrollit.</w:t>
      </w:r>
    </w:p>
    <w:p w:rsidR="001118C7" w:rsidRPr="008827CE" w:rsidRDefault="00651260" w:rsidP="00651260">
      <w:pPr>
        <w:pStyle w:val="Paragrafi"/>
        <w:rPr>
          <w:sz w:val="21"/>
          <w:szCs w:val="21"/>
        </w:rPr>
      </w:pPr>
      <w:r w:rsidRPr="008827CE">
        <w:rPr>
          <w:sz w:val="21"/>
          <w:szCs w:val="21"/>
        </w:rPr>
        <w:t>14.4.2</w:t>
      </w:r>
      <w:r w:rsidRPr="008827CE">
        <w:rPr>
          <w:sz w:val="21"/>
          <w:szCs w:val="21"/>
        </w:rPr>
        <w:tab/>
      </w:r>
      <w:r w:rsidR="001118C7" w:rsidRPr="008827CE">
        <w:rPr>
          <w:sz w:val="21"/>
          <w:szCs w:val="21"/>
        </w:rPr>
        <w:t>Postet e punës</w:t>
      </w:r>
    </w:p>
    <w:p w:rsidR="001118C7" w:rsidRPr="008827CE" w:rsidRDefault="001118C7" w:rsidP="00651260">
      <w:pPr>
        <w:pStyle w:val="Paragrafi"/>
        <w:rPr>
          <w:sz w:val="21"/>
          <w:szCs w:val="21"/>
        </w:rPr>
      </w:pPr>
      <w:r w:rsidRPr="008827CE">
        <w:rPr>
          <w:sz w:val="21"/>
          <w:szCs w:val="21"/>
        </w:rPr>
        <w:t>14.</w:t>
      </w:r>
      <w:r w:rsidR="00651260" w:rsidRPr="008827CE">
        <w:rPr>
          <w:sz w:val="21"/>
          <w:szCs w:val="21"/>
        </w:rPr>
        <w:t xml:space="preserve">4..2.1 </w:t>
      </w:r>
      <w:r w:rsidRPr="008827CE">
        <w:rPr>
          <w:sz w:val="21"/>
          <w:szCs w:val="21"/>
        </w:rPr>
        <w:t>Posti i drejtimit</w:t>
      </w:r>
    </w:p>
    <w:p w:rsidR="001118C7" w:rsidRPr="008827CE" w:rsidRDefault="001118C7" w:rsidP="00651260">
      <w:pPr>
        <w:pStyle w:val="Paragrafi"/>
        <w:rPr>
          <w:sz w:val="21"/>
          <w:szCs w:val="21"/>
        </w:rPr>
      </w:pPr>
      <w:r w:rsidRPr="008827CE">
        <w:rPr>
          <w:sz w:val="21"/>
          <w:szCs w:val="21"/>
        </w:rPr>
        <w:t>Dukshmeria nga posti i drejtimit eshte e tillë që drejtuesi i makinerise manovron makinerine dhe mjetet e saj sipas kushteve te parashikuara, ne menyre te sigurtë për vehten e tij dhe personat e ekspozuar. Sipas rastit parashikohen paisje te pershtatshme qe kompesojnë rreziqet për shkak të shikimit të papërshtatshëm te drejtperdrejte.</w:t>
      </w:r>
    </w:p>
    <w:p w:rsidR="001118C7" w:rsidRPr="008827CE" w:rsidRDefault="001118C7" w:rsidP="00651260">
      <w:pPr>
        <w:pStyle w:val="Paragrafi"/>
        <w:rPr>
          <w:sz w:val="21"/>
          <w:szCs w:val="21"/>
        </w:rPr>
      </w:pPr>
      <w:r w:rsidRPr="008827CE">
        <w:rPr>
          <w:sz w:val="21"/>
          <w:szCs w:val="21"/>
        </w:rPr>
        <w:t>Makineria në të cilën drejtuesi i makinerise lëviz bashke me te, projektohen dhe konstruktohen në atë menyrë që mos te kete risk per drejtuesin e makinerise ne postet e punes nga kontaktet i pavëmëndshëm me rrotat dhe zinxhiret.</w:t>
      </w:r>
    </w:p>
    <w:p w:rsidR="001118C7" w:rsidRPr="008827CE" w:rsidRDefault="001118C7" w:rsidP="00651260">
      <w:pPr>
        <w:pStyle w:val="Paragrafi"/>
        <w:rPr>
          <w:sz w:val="21"/>
          <w:szCs w:val="21"/>
        </w:rPr>
      </w:pPr>
      <w:r w:rsidRPr="008827CE">
        <w:rPr>
          <w:sz w:val="21"/>
          <w:szCs w:val="21"/>
        </w:rPr>
        <w:t>Posti i drejtimit projektohet dhe konstruktohet në atë mënyrë që te pershtatet nje kabine per drejtuesin e makinerise, me kusht ka vend per kete dhe qe kjo nuk shton risk. Kabina duhet te kete një vënd për instruksionet që i nevoiten per drejtuesin e makineriset.</w:t>
      </w:r>
    </w:p>
    <w:p w:rsidR="001118C7" w:rsidRPr="008827CE" w:rsidRDefault="00651260" w:rsidP="00651260">
      <w:pPr>
        <w:pStyle w:val="Paragrafi"/>
        <w:rPr>
          <w:sz w:val="21"/>
          <w:szCs w:val="21"/>
        </w:rPr>
      </w:pPr>
      <w:r w:rsidRPr="008827CE">
        <w:rPr>
          <w:sz w:val="21"/>
          <w:szCs w:val="21"/>
        </w:rPr>
        <w:t xml:space="preserve">14.4.2.2 </w:t>
      </w:r>
      <w:r w:rsidR="001118C7" w:rsidRPr="008827CE">
        <w:rPr>
          <w:sz w:val="21"/>
          <w:szCs w:val="21"/>
        </w:rPr>
        <w:t>Ndenjeset</w:t>
      </w:r>
    </w:p>
    <w:p w:rsidR="001118C7" w:rsidRPr="008827CE" w:rsidRDefault="001118C7" w:rsidP="00651260">
      <w:pPr>
        <w:pStyle w:val="Paragrafi"/>
        <w:rPr>
          <w:sz w:val="21"/>
          <w:szCs w:val="21"/>
        </w:rPr>
      </w:pPr>
      <w:r w:rsidRPr="008827CE">
        <w:rPr>
          <w:sz w:val="21"/>
          <w:szCs w:val="21"/>
        </w:rPr>
        <w:t>Kur ka një risk qe operatorët ose personat e tjere te transportuar nga makineria mund të shtypen ndërmjet pjesëve të makinerisë dhe tokes, ndenjeset e makinerise te tipit rrotullues, vecanerisht makineritë e paisura me një strukturë mbrojtëse si referohet në piken 14.4.4.3 dhe 14.4.4.4, projektohet ose paiset me një sistem kufizues që mban personat ne vendet e tyre pa kufizuar levizjet e nevojshme per operacione ose levizjet ne lidhje me strukturen që shka</w:t>
      </w:r>
      <w:r w:rsidR="00651260" w:rsidRPr="008827CE">
        <w:rPr>
          <w:sz w:val="21"/>
          <w:szCs w:val="21"/>
        </w:rPr>
        <w:t>ktohet nga heqja e ndenjeseve.</w:t>
      </w:r>
      <w:r w:rsidRPr="008827CE">
        <w:rPr>
          <w:sz w:val="21"/>
          <w:szCs w:val="21"/>
        </w:rPr>
        <w:t>Te tilla sisteme nuk duhet te pershtaten kur ato shtojne riskun.</w:t>
      </w:r>
    </w:p>
    <w:p w:rsidR="001118C7" w:rsidRPr="008827CE" w:rsidRDefault="00651260" w:rsidP="00651260">
      <w:pPr>
        <w:pStyle w:val="Paragrafi"/>
        <w:rPr>
          <w:sz w:val="21"/>
          <w:szCs w:val="21"/>
        </w:rPr>
      </w:pPr>
      <w:r w:rsidRPr="008827CE">
        <w:rPr>
          <w:sz w:val="21"/>
          <w:szCs w:val="21"/>
        </w:rPr>
        <w:t xml:space="preserve">14.4.2.3 </w:t>
      </w:r>
      <w:r w:rsidR="001118C7" w:rsidRPr="008827CE">
        <w:rPr>
          <w:sz w:val="21"/>
          <w:szCs w:val="21"/>
        </w:rPr>
        <w:t>Pozicionet për persona të tjerë</w:t>
      </w:r>
    </w:p>
    <w:p w:rsidR="001118C7" w:rsidRPr="008827CE" w:rsidRDefault="001118C7" w:rsidP="00651260">
      <w:pPr>
        <w:pStyle w:val="Paragrafi"/>
        <w:rPr>
          <w:sz w:val="21"/>
          <w:szCs w:val="21"/>
        </w:rPr>
      </w:pPr>
      <w:r w:rsidRPr="008827CE">
        <w:rPr>
          <w:sz w:val="21"/>
          <w:szCs w:val="21"/>
        </w:rPr>
        <w:t>Nese kushtet e perdorimit parashikojne qe persona te tjere, pervec drejtuesit te makinerise, mund qe rastesisht ose  rregullisht te transportohen nga makineria ose te punojne ne te, duhet te sigurohen pozicione te pershtatshme qe mundesojne pa risk transportimin e personave ose punen e tyre.</w:t>
      </w:r>
    </w:p>
    <w:p w:rsidR="001118C7" w:rsidRPr="008827CE" w:rsidRDefault="001118C7" w:rsidP="00651260">
      <w:pPr>
        <w:pStyle w:val="Paragrafi"/>
        <w:rPr>
          <w:sz w:val="21"/>
          <w:szCs w:val="21"/>
        </w:rPr>
      </w:pPr>
      <w:r w:rsidRPr="008827CE">
        <w:rPr>
          <w:sz w:val="21"/>
          <w:szCs w:val="21"/>
        </w:rPr>
        <w:t>Paragrafi i dyte dhe tretë i pikes 14.4.2.1 zbatohet gjithashtu për vëndet e parashikuara për persona të tjerë pervec drejtuesin e makinerise..</w:t>
      </w:r>
    </w:p>
    <w:p w:rsidR="001118C7" w:rsidRPr="008827CE" w:rsidRDefault="00651260" w:rsidP="00651260">
      <w:pPr>
        <w:pStyle w:val="Paragrafi"/>
        <w:rPr>
          <w:sz w:val="21"/>
          <w:szCs w:val="21"/>
        </w:rPr>
      </w:pPr>
      <w:r w:rsidRPr="008827CE">
        <w:rPr>
          <w:sz w:val="21"/>
          <w:szCs w:val="21"/>
        </w:rPr>
        <w:t>14.4.3</w:t>
      </w:r>
      <w:r w:rsidRPr="008827CE">
        <w:rPr>
          <w:sz w:val="21"/>
          <w:szCs w:val="21"/>
        </w:rPr>
        <w:tab/>
      </w:r>
      <w:r w:rsidR="001118C7" w:rsidRPr="008827CE">
        <w:rPr>
          <w:sz w:val="21"/>
          <w:szCs w:val="21"/>
        </w:rPr>
        <w:t>Sistemet ekontrollit</w:t>
      </w:r>
    </w:p>
    <w:p w:rsidR="001118C7" w:rsidRPr="008827CE" w:rsidRDefault="001118C7" w:rsidP="00651260">
      <w:pPr>
        <w:pStyle w:val="Paragrafi"/>
        <w:rPr>
          <w:sz w:val="21"/>
          <w:szCs w:val="21"/>
        </w:rPr>
      </w:pPr>
      <w:r w:rsidRPr="008827CE">
        <w:rPr>
          <w:sz w:val="21"/>
          <w:szCs w:val="21"/>
        </w:rPr>
        <w:t>Nese eshte e nvojshme ndërmerren masa për parandalimin e perdorimit te paautorizuar të kontrolleve.</w:t>
      </w:r>
    </w:p>
    <w:p w:rsidR="001118C7" w:rsidRDefault="001118C7" w:rsidP="00651260">
      <w:pPr>
        <w:pStyle w:val="Paragrafi"/>
        <w:rPr>
          <w:sz w:val="21"/>
          <w:szCs w:val="21"/>
        </w:rPr>
      </w:pPr>
      <w:r w:rsidRPr="008827CE">
        <w:rPr>
          <w:sz w:val="21"/>
          <w:szCs w:val="21"/>
        </w:rPr>
        <w:t>Në rastin e kontrolleve në distance, çdo njësi kontrolli duhet te identifikoje qartesisht makinerinë qe kontrollohet nga kjo njësi.</w:t>
      </w:r>
    </w:p>
    <w:p w:rsidR="00F4644A" w:rsidRDefault="00F4644A" w:rsidP="00651260">
      <w:pPr>
        <w:pStyle w:val="Paragrafi"/>
        <w:rPr>
          <w:sz w:val="21"/>
          <w:szCs w:val="21"/>
        </w:rPr>
      </w:pPr>
    </w:p>
    <w:p w:rsidR="00F4644A" w:rsidRDefault="00F4644A" w:rsidP="00651260">
      <w:pPr>
        <w:pStyle w:val="Paragrafi"/>
        <w:rPr>
          <w:sz w:val="21"/>
          <w:szCs w:val="21"/>
        </w:rPr>
      </w:pPr>
    </w:p>
    <w:p w:rsidR="00F4644A" w:rsidRPr="008827CE" w:rsidRDefault="00F4644A" w:rsidP="00651260">
      <w:pPr>
        <w:pStyle w:val="Paragrafi"/>
        <w:rPr>
          <w:sz w:val="21"/>
          <w:szCs w:val="21"/>
        </w:rPr>
      </w:pPr>
    </w:p>
    <w:p w:rsidR="001118C7" w:rsidRPr="008827CE" w:rsidRDefault="001118C7" w:rsidP="00651260">
      <w:pPr>
        <w:pStyle w:val="Paragrafi"/>
        <w:rPr>
          <w:sz w:val="21"/>
          <w:szCs w:val="21"/>
        </w:rPr>
      </w:pPr>
      <w:r w:rsidRPr="008827CE">
        <w:rPr>
          <w:sz w:val="21"/>
          <w:szCs w:val="21"/>
        </w:rPr>
        <w:t>Sistemi i kontrollit në distance projektohet dhe konstruktohet ne ate</w:t>
      </w:r>
      <w:r w:rsidR="00F4644A">
        <w:rPr>
          <w:sz w:val="21"/>
          <w:szCs w:val="21"/>
        </w:rPr>
        <w:t xml:space="preserve"> mënyrë qe te ndikoje vetëm per</w:t>
      </w:r>
      <w:r w:rsidRPr="008827CE">
        <w:rPr>
          <w:sz w:val="21"/>
          <w:szCs w:val="21"/>
        </w:rPr>
        <w:t>:</w:t>
      </w:r>
    </w:p>
    <w:p w:rsidR="001118C7" w:rsidRPr="008827CE" w:rsidRDefault="001118C7" w:rsidP="00651260">
      <w:pPr>
        <w:pStyle w:val="Paragrafi"/>
        <w:rPr>
          <w:sz w:val="21"/>
          <w:szCs w:val="21"/>
        </w:rPr>
      </w:pPr>
      <w:r w:rsidRPr="008827CE">
        <w:rPr>
          <w:sz w:val="21"/>
          <w:szCs w:val="21"/>
        </w:rPr>
        <w:t>a) makinerinë ne fjale,</w:t>
      </w:r>
    </w:p>
    <w:p w:rsidR="001118C7" w:rsidRPr="008827CE" w:rsidRDefault="001118C7" w:rsidP="00651260">
      <w:pPr>
        <w:pStyle w:val="Paragrafi"/>
        <w:rPr>
          <w:sz w:val="21"/>
          <w:szCs w:val="21"/>
        </w:rPr>
      </w:pPr>
      <w:r w:rsidRPr="008827CE">
        <w:rPr>
          <w:sz w:val="21"/>
          <w:szCs w:val="21"/>
        </w:rPr>
        <w:t>b) funksionet ne fjale</w:t>
      </w:r>
    </w:p>
    <w:p w:rsidR="001118C7" w:rsidRPr="008827CE" w:rsidRDefault="001118C7" w:rsidP="00651260">
      <w:pPr>
        <w:pStyle w:val="Paragrafi"/>
        <w:rPr>
          <w:sz w:val="21"/>
          <w:szCs w:val="21"/>
        </w:rPr>
      </w:pPr>
      <w:r w:rsidRPr="008827CE">
        <w:rPr>
          <w:sz w:val="21"/>
          <w:szCs w:val="21"/>
        </w:rPr>
        <w:t>Makineria që kontrollohet në distance projektohet dhe konstruktohet në mënyrë te tille që ti përgjigjet vetëm sinjaleve nga njësia e parashikuar e kontrollit.</w:t>
      </w:r>
    </w:p>
    <w:p w:rsidR="001118C7" w:rsidRPr="008827CE" w:rsidRDefault="00651260" w:rsidP="00651260">
      <w:pPr>
        <w:pStyle w:val="Paragrafi"/>
        <w:rPr>
          <w:sz w:val="21"/>
          <w:szCs w:val="21"/>
        </w:rPr>
      </w:pPr>
      <w:r w:rsidRPr="008827CE">
        <w:rPr>
          <w:sz w:val="21"/>
          <w:szCs w:val="21"/>
        </w:rPr>
        <w:t xml:space="preserve">14.4.3.1 </w:t>
      </w:r>
      <w:r w:rsidR="001118C7" w:rsidRPr="008827CE">
        <w:rPr>
          <w:sz w:val="21"/>
          <w:szCs w:val="21"/>
        </w:rPr>
        <w:t>Paisjet e kontrollit</w:t>
      </w:r>
    </w:p>
    <w:p w:rsidR="001118C7" w:rsidRPr="008827CE" w:rsidRDefault="001118C7" w:rsidP="00651260">
      <w:pPr>
        <w:pStyle w:val="Paragrafi"/>
        <w:rPr>
          <w:sz w:val="21"/>
          <w:szCs w:val="21"/>
        </w:rPr>
      </w:pPr>
      <w:r w:rsidRPr="008827CE">
        <w:rPr>
          <w:sz w:val="21"/>
          <w:szCs w:val="21"/>
        </w:rPr>
        <w:t>Drejtues i makinerise nga pozicioni i drejtimit duhet te vëre ne veprim të gjithë paisjet e kontrollit që kërkohen për manovrimin e makinerisë me perjashtim te funksioneve te cilat mund te vihen ne veprim ne menyre te sigurte duke perdorur vetem paisjet kontrollit të vendosura në vënd tjetër. Keto funksione vecanerisht përfshijnë; ato funksione per te cilat operatoret pervec drejtuesit te makinerise,janë përgjegjës ose ato funksione për të cilat drejtuesi i makinerise duhet te lëre pozicionin e drejtimit per t´i kontrolluar ato ne menyre te sigurte.</w:t>
      </w:r>
    </w:p>
    <w:p w:rsidR="001118C7" w:rsidRPr="008827CE" w:rsidRDefault="001118C7" w:rsidP="00651260">
      <w:pPr>
        <w:pStyle w:val="Paragrafi"/>
        <w:rPr>
          <w:sz w:val="21"/>
          <w:szCs w:val="21"/>
        </w:rPr>
      </w:pPr>
      <w:r w:rsidRPr="008827CE">
        <w:rPr>
          <w:sz w:val="21"/>
          <w:szCs w:val="21"/>
        </w:rPr>
        <w:t>Kur ka pedale, ato projektohen, konstruktohen dhe përgatiten që të lejojnë funksionimin e tyre te sigurte nga drejtuesi i makinerise me nje risk minimal gjate një përdorimi të gabuar. Ato duhet te kene një siperfaqe rezistente ndaj rrëshqitjes dhe te pastrohen lehtësisht.</w:t>
      </w:r>
    </w:p>
    <w:p w:rsidR="001118C7" w:rsidRPr="008827CE" w:rsidRDefault="001118C7" w:rsidP="00651260">
      <w:pPr>
        <w:pStyle w:val="Paragrafi"/>
        <w:rPr>
          <w:sz w:val="21"/>
          <w:szCs w:val="21"/>
        </w:rPr>
      </w:pPr>
      <w:r w:rsidRPr="008827CE">
        <w:rPr>
          <w:sz w:val="21"/>
          <w:szCs w:val="21"/>
        </w:rPr>
        <w:t>Kur funksionimi i tyre mund te shkaktoje rreziqe sidomos në levizje të rrezikshme, paisjet e kontrollit, përjashtuar ato me pozicione paraprake, kthehen në pozicionin neutral sapo leshohen nga drejtuesi i makinerise.</w:t>
      </w:r>
    </w:p>
    <w:p w:rsidR="001118C7" w:rsidRPr="008827CE" w:rsidRDefault="001118C7" w:rsidP="00651260">
      <w:pPr>
        <w:pStyle w:val="Paragrafi"/>
        <w:rPr>
          <w:sz w:val="21"/>
          <w:szCs w:val="21"/>
        </w:rPr>
      </w:pPr>
      <w:r w:rsidRPr="008827CE">
        <w:rPr>
          <w:sz w:val="21"/>
          <w:szCs w:val="21"/>
        </w:rPr>
        <w:t>Ne rastin e makinerise me rrota, sistemi i drejtimit projektohet dhe konstruktohet në mënyrë te tille që te reduktoje forcën e lëvizjeve të papritura në rrotat aktive ose në levën e drejtimit të shkaktuara nga goditjet në rrotat aktive.</w:t>
      </w:r>
    </w:p>
    <w:p w:rsidR="001118C7" w:rsidRPr="008827CE" w:rsidRDefault="001118C7" w:rsidP="00651260">
      <w:pPr>
        <w:pStyle w:val="Paragrafi"/>
        <w:rPr>
          <w:sz w:val="21"/>
          <w:szCs w:val="21"/>
        </w:rPr>
      </w:pPr>
      <w:r w:rsidRPr="008827CE">
        <w:rPr>
          <w:sz w:val="21"/>
          <w:szCs w:val="21"/>
        </w:rPr>
        <w:t>Cdo kontroll që bllokon diferencialin projektohet dhe rregullohet që të lejojë zhbllokimin e tij kur makineria është në lëvizje.</w:t>
      </w:r>
    </w:p>
    <w:p w:rsidR="001118C7" w:rsidRPr="008827CE" w:rsidRDefault="001118C7" w:rsidP="00651260">
      <w:pPr>
        <w:pStyle w:val="Paragrafi"/>
        <w:rPr>
          <w:sz w:val="21"/>
          <w:szCs w:val="21"/>
        </w:rPr>
      </w:pPr>
      <w:r w:rsidRPr="008827CE">
        <w:rPr>
          <w:sz w:val="21"/>
          <w:szCs w:val="21"/>
        </w:rPr>
        <w:t>Paragrafi i gjashte i pikes 14.2.2.2 i lidhur me sinjalet paralajmeruese akustike dhe/ose vizuale zbatohet vetëm në rastin e kthimit mbrapa.</w:t>
      </w:r>
    </w:p>
    <w:p w:rsidR="001118C7" w:rsidRPr="008827CE" w:rsidRDefault="00651260" w:rsidP="00651260">
      <w:pPr>
        <w:pStyle w:val="Paragrafi"/>
        <w:rPr>
          <w:sz w:val="21"/>
          <w:szCs w:val="21"/>
        </w:rPr>
      </w:pPr>
      <w:r w:rsidRPr="008827CE">
        <w:rPr>
          <w:sz w:val="21"/>
          <w:szCs w:val="21"/>
        </w:rPr>
        <w:t xml:space="preserve">14.4.3.2 </w:t>
      </w:r>
      <w:r w:rsidR="00D266E0" w:rsidRPr="008827CE">
        <w:rPr>
          <w:sz w:val="21"/>
          <w:szCs w:val="21"/>
        </w:rPr>
        <w:t>Vënia në lë</w:t>
      </w:r>
      <w:r w:rsidR="001118C7" w:rsidRPr="008827CE">
        <w:rPr>
          <w:sz w:val="21"/>
          <w:szCs w:val="21"/>
        </w:rPr>
        <w:t>vizje/lëvizja</w:t>
      </w:r>
    </w:p>
    <w:p w:rsidR="001118C7" w:rsidRPr="008827CE" w:rsidRDefault="001118C7" w:rsidP="00651260">
      <w:pPr>
        <w:pStyle w:val="Paragrafi"/>
        <w:rPr>
          <w:sz w:val="21"/>
          <w:szCs w:val="21"/>
        </w:rPr>
      </w:pPr>
      <w:r w:rsidRPr="008827CE">
        <w:rPr>
          <w:sz w:val="21"/>
          <w:szCs w:val="21"/>
        </w:rPr>
        <w:t>Të gjithë lëvizjet udhëtuese te makinerisë vetlëvizese me një drejtues makinerie behen te mundura vetëm nëse drejtuesi makinerise eshte ne paisjet e kontrollit.</w:t>
      </w:r>
    </w:p>
    <w:p w:rsidR="001118C7" w:rsidRPr="008827CE" w:rsidRDefault="001118C7" w:rsidP="00651260">
      <w:pPr>
        <w:pStyle w:val="Paragrafi"/>
        <w:rPr>
          <w:sz w:val="21"/>
          <w:szCs w:val="21"/>
        </w:rPr>
      </w:pPr>
      <w:r w:rsidRPr="008827CE">
        <w:rPr>
          <w:sz w:val="21"/>
          <w:szCs w:val="21"/>
        </w:rPr>
        <w:t>Kur, për qëllime manovrimi makineria pershtatet me paisje të cilat tejkalojnë hapesiren normale te zones se makinerise (psh stabilizatorë, krahe, etj), si dhe vendosjen ne vende te vecanta qe mundesojne levizjen e sigurte, drejtuesi i makinerise duhet te paiset me mjetet e kontrollimit te lehte, qe kryet perpara venies se makinerise ne levizje.</w:t>
      </w:r>
    </w:p>
    <w:p w:rsidR="001118C7" w:rsidRPr="008827CE" w:rsidRDefault="001118C7" w:rsidP="00651260">
      <w:pPr>
        <w:pStyle w:val="Paragrafi"/>
        <w:rPr>
          <w:sz w:val="21"/>
          <w:szCs w:val="21"/>
        </w:rPr>
      </w:pPr>
      <w:r w:rsidRPr="008827CE">
        <w:rPr>
          <w:sz w:val="21"/>
          <w:szCs w:val="21"/>
        </w:rPr>
        <w:t>Kjo gjithashtu zbatohet per te gjithe pjesët e tjera qe duhet te jene ne vende te vecanta, qe tu lejohet levizje e sigurte dhe nese nevoitet te jene te bllokuara.</w:t>
      </w:r>
    </w:p>
    <w:p w:rsidR="001118C7" w:rsidRPr="008827CE" w:rsidRDefault="001118C7" w:rsidP="00651260">
      <w:pPr>
        <w:pStyle w:val="Paragrafi"/>
        <w:rPr>
          <w:sz w:val="21"/>
          <w:szCs w:val="21"/>
        </w:rPr>
      </w:pPr>
      <w:r w:rsidRPr="008827CE">
        <w:rPr>
          <w:sz w:val="21"/>
          <w:szCs w:val="21"/>
        </w:rPr>
        <w:t>Kur ajo nuk shkakton rritje te risqe te tjere, lëvizja e makinerisë duhet te varet nga pozicionimi i sigurte i pjese te siprpermendura.</w:t>
      </w:r>
    </w:p>
    <w:p w:rsidR="001118C7" w:rsidRPr="008827CE" w:rsidRDefault="001118C7" w:rsidP="00651260">
      <w:pPr>
        <w:pStyle w:val="Paragrafi"/>
        <w:rPr>
          <w:sz w:val="21"/>
          <w:szCs w:val="21"/>
        </w:rPr>
      </w:pPr>
      <w:r w:rsidRPr="008827CE">
        <w:rPr>
          <w:sz w:val="21"/>
          <w:szCs w:val="21"/>
        </w:rPr>
        <w:t>Kur motorri eshte vene ne levizje nuk duhet të ndodhin levizje të pavullneteshme të makinerisë</w:t>
      </w:r>
    </w:p>
    <w:p w:rsidR="001118C7" w:rsidRPr="008827CE" w:rsidRDefault="00651260" w:rsidP="00651260">
      <w:pPr>
        <w:pStyle w:val="Paragrafi"/>
        <w:rPr>
          <w:sz w:val="21"/>
          <w:szCs w:val="21"/>
        </w:rPr>
      </w:pPr>
      <w:r w:rsidRPr="008827CE">
        <w:rPr>
          <w:sz w:val="21"/>
          <w:szCs w:val="21"/>
        </w:rPr>
        <w:t xml:space="preserve">14.4.3.3. </w:t>
      </w:r>
      <w:r w:rsidR="001118C7" w:rsidRPr="008827CE">
        <w:rPr>
          <w:sz w:val="21"/>
          <w:szCs w:val="21"/>
        </w:rPr>
        <w:t>Funksioni i udhëtimit</w:t>
      </w:r>
    </w:p>
    <w:p w:rsidR="001118C7" w:rsidRPr="008827CE" w:rsidRDefault="001118C7" w:rsidP="00651260">
      <w:pPr>
        <w:pStyle w:val="Paragrafi"/>
        <w:rPr>
          <w:sz w:val="21"/>
          <w:szCs w:val="21"/>
        </w:rPr>
      </w:pPr>
      <w:r w:rsidRPr="008827CE">
        <w:rPr>
          <w:sz w:val="21"/>
          <w:szCs w:val="21"/>
        </w:rPr>
        <w:t>Pervec rregullave të trafikut rrugor, makineritë vet-lëvizëse dhe trailerat (rimorkiot) e tyre duhet te plotesojnë kërkesat për uljen e shpejtësise, ndalimin, frenimin dhe bllokimin qe te garantohet siguria nën kushtet e lejuara ne lidhje me funksionimin, ngarkimin, shpejtësinë, terrenin dhe pjerësinë.</w:t>
      </w:r>
    </w:p>
    <w:p w:rsidR="001118C7" w:rsidRPr="008827CE" w:rsidRDefault="001118C7" w:rsidP="00651260">
      <w:pPr>
        <w:pStyle w:val="Paragrafi"/>
        <w:rPr>
          <w:sz w:val="21"/>
          <w:szCs w:val="21"/>
        </w:rPr>
      </w:pPr>
      <w:r w:rsidRPr="008827CE">
        <w:rPr>
          <w:sz w:val="21"/>
          <w:szCs w:val="21"/>
        </w:rPr>
        <w:t xml:space="preserve">Drejtuesi i makinerise duhet të jetë në gjëndje të ulë shpejtësinë dhe të ndalojë makinerinë nëpermjet një paisje kryesore. </w:t>
      </w:r>
    </w:p>
    <w:p w:rsidR="001118C7" w:rsidRPr="008827CE" w:rsidRDefault="001118C7" w:rsidP="00651260">
      <w:pPr>
        <w:pStyle w:val="Paragrafi"/>
        <w:rPr>
          <w:sz w:val="21"/>
          <w:szCs w:val="21"/>
        </w:rPr>
      </w:pPr>
      <w:r w:rsidRPr="008827CE">
        <w:rPr>
          <w:sz w:val="21"/>
          <w:szCs w:val="21"/>
        </w:rPr>
        <w:t>Në rastin e dëmtimit të paisjes kryesore, ose ne mungesën e furnizimit të energjisë së nevojshme për venien në lëvizje te paisjes kryesore, per aresye sigurie duhet te vendoset nje paisje emergjence per uljen e shpejtesise dhe ndalimin e makinerise e cila duhet te jete e pavarur dhe lehtesisht e perdorshme.</w:t>
      </w:r>
    </w:p>
    <w:p w:rsidR="001118C7" w:rsidRDefault="001118C7" w:rsidP="00651260">
      <w:pPr>
        <w:pStyle w:val="Paragrafi"/>
        <w:rPr>
          <w:sz w:val="21"/>
          <w:szCs w:val="21"/>
        </w:rPr>
      </w:pPr>
      <w:r w:rsidRPr="008827CE">
        <w:rPr>
          <w:sz w:val="21"/>
          <w:szCs w:val="21"/>
        </w:rPr>
        <w:t>Per aresye sigurie duhet te parashikohet një paisje parkimi për ta paraqitur si makineri stacionare të palëvizeshme. Kjo paisje kombinohet me një nga paisjet e referuara në paragrafin e dyte me kushtin qe ajo eshte plotesisht mekanike.</w:t>
      </w:r>
    </w:p>
    <w:p w:rsidR="00F4644A" w:rsidRDefault="00F4644A" w:rsidP="00651260">
      <w:pPr>
        <w:pStyle w:val="Paragrafi"/>
        <w:rPr>
          <w:sz w:val="21"/>
          <w:szCs w:val="21"/>
        </w:rPr>
      </w:pPr>
    </w:p>
    <w:p w:rsidR="00F4644A" w:rsidRDefault="00F4644A" w:rsidP="00651260">
      <w:pPr>
        <w:pStyle w:val="Paragrafi"/>
        <w:rPr>
          <w:sz w:val="21"/>
          <w:szCs w:val="21"/>
        </w:rPr>
      </w:pPr>
    </w:p>
    <w:p w:rsidR="00F4644A" w:rsidRDefault="00F4644A" w:rsidP="00651260">
      <w:pPr>
        <w:pStyle w:val="Paragrafi"/>
        <w:rPr>
          <w:sz w:val="21"/>
          <w:szCs w:val="21"/>
        </w:rPr>
      </w:pPr>
    </w:p>
    <w:p w:rsidR="00F4644A" w:rsidRDefault="00F4644A" w:rsidP="00651260">
      <w:pPr>
        <w:pStyle w:val="Paragrafi"/>
        <w:rPr>
          <w:sz w:val="21"/>
          <w:szCs w:val="21"/>
        </w:rPr>
      </w:pPr>
    </w:p>
    <w:p w:rsidR="00F4644A" w:rsidRPr="008827CE" w:rsidRDefault="00F4644A" w:rsidP="00651260">
      <w:pPr>
        <w:pStyle w:val="Paragrafi"/>
        <w:rPr>
          <w:sz w:val="21"/>
          <w:szCs w:val="21"/>
        </w:rPr>
      </w:pPr>
    </w:p>
    <w:p w:rsidR="001118C7" w:rsidRPr="008827CE" w:rsidRDefault="001118C7" w:rsidP="00651260">
      <w:pPr>
        <w:pStyle w:val="Paragrafi"/>
        <w:rPr>
          <w:sz w:val="21"/>
          <w:szCs w:val="21"/>
        </w:rPr>
      </w:pPr>
      <w:r w:rsidRPr="008827CE">
        <w:rPr>
          <w:sz w:val="21"/>
          <w:szCs w:val="21"/>
        </w:rPr>
        <w:t>Kontrolli i makinerisë ne distance duhet te realizohet me vendosjen e nje paisjeje per ndalimin automatik të menjëhershëm te funksionimit dhe për parandalimin e funsionimit potencialisht te rrezikshem te makinerise në situatat e mëposhtme:</w:t>
      </w:r>
    </w:p>
    <w:p w:rsidR="001118C7" w:rsidRPr="008827CE" w:rsidRDefault="001118C7" w:rsidP="00651260">
      <w:pPr>
        <w:pStyle w:val="Paragrafi"/>
        <w:rPr>
          <w:sz w:val="21"/>
          <w:szCs w:val="21"/>
        </w:rPr>
      </w:pPr>
      <w:r w:rsidRPr="008827CE">
        <w:rPr>
          <w:sz w:val="21"/>
          <w:szCs w:val="21"/>
        </w:rPr>
        <w:t>a) nëse drejtuesi i makinerise humbet kontrollin,</w:t>
      </w:r>
    </w:p>
    <w:p w:rsidR="001118C7" w:rsidRPr="008827CE" w:rsidRDefault="001118C7" w:rsidP="00651260">
      <w:pPr>
        <w:pStyle w:val="Paragrafi"/>
        <w:rPr>
          <w:sz w:val="21"/>
          <w:szCs w:val="21"/>
        </w:rPr>
      </w:pPr>
      <w:r w:rsidRPr="008827CE">
        <w:rPr>
          <w:sz w:val="21"/>
          <w:szCs w:val="21"/>
        </w:rPr>
        <w:t>b) nëse ajo merr një sinjal ndalimi,</w:t>
      </w:r>
    </w:p>
    <w:p w:rsidR="001118C7" w:rsidRPr="008827CE" w:rsidRDefault="001118C7" w:rsidP="00651260">
      <w:pPr>
        <w:pStyle w:val="Paragrafi"/>
        <w:rPr>
          <w:sz w:val="21"/>
          <w:szCs w:val="21"/>
        </w:rPr>
      </w:pPr>
      <w:r w:rsidRPr="008827CE">
        <w:rPr>
          <w:sz w:val="21"/>
          <w:szCs w:val="21"/>
        </w:rPr>
        <w:t>d) nëse një difekt zbulohet ne nje pjese te sistemit te lidhur me sigurine,</w:t>
      </w:r>
    </w:p>
    <w:p w:rsidR="001118C7" w:rsidRPr="008827CE" w:rsidRDefault="001118C7" w:rsidP="00651260">
      <w:pPr>
        <w:pStyle w:val="Paragrafi"/>
        <w:rPr>
          <w:sz w:val="21"/>
          <w:szCs w:val="21"/>
        </w:rPr>
      </w:pPr>
      <w:r w:rsidRPr="008827CE">
        <w:rPr>
          <w:sz w:val="21"/>
          <w:szCs w:val="21"/>
        </w:rPr>
        <w:t>e) nuk ka sinjal brënda një kohe te percaktuar.</w:t>
      </w:r>
    </w:p>
    <w:p w:rsidR="001118C7" w:rsidRPr="008827CE" w:rsidRDefault="001118C7" w:rsidP="00651260">
      <w:pPr>
        <w:pStyle w:val="Paragrafi"/>
        <w:rPr>
          <w:sz w:val="21"/>
          <w:szCs w:val="21"/>
        </w:rPr>
      </w:pPr>
      <w:r w:rsidRPr="008827CE">
        <w:rPr>
          <w:sz w:val="21"/>
          <w:szCs w:val="21"/>
        </w:rPr>
        <w:t>Pika 14.2.2.4 nuk zbatohet per funksionin e udhëtimit.</w:t>
      </w:r>
    </w:p>
    <w:p w:rsidR="001118C7" w:rsidRPr="008827CE" w:rsidRDefault="00651260" w:rsidP="00651260">
      <w:pPr>
        <w:pStyle w:val="Paragrafi"/>
        <w:rPr>
          <w:sz w:val="21"/>
          <w:szCs w:val="21"/>
        </w:rPr>
      </w:pPr>
      <w:r w:rsidRPr="008827CE">
        <w:rPr>
          <w:sz w:val="21"/>
          <w:szCs w:val="21"/>
        </w:rPr>
        <w:t xml:space="preserve">14.4.3.4 </w:t>
      </w:r>
      <w:r w:rsidR="001118C7" w:rsidRPr="008827CE">
        <w:rPr>
          <w:sz w:val="21"/>
          <w:szCs w:val="21"/>
        </w:rPr>
        <w:t>Lëvizj</w:t>
      </w:r>
      <w:r w:rsidR="00D266E0" w:rsidRPr="008827CE">
        <w:rPr>
          <w:sz w:val="21"/>
          <w:szCs w:val="21"/>
        </w:rPr>
        <w:t>a e makinerisë me komandim me këmbë</w:t>
      </w:r>
      <w:r w:rsidR="001118C7" w:rsidRPr="008827CE">
        <w:rPr>
          <w:sz w:val="21"/>
          <w:szCs w:val="21"/>
        </w:rPr>
        <w:t xml:space="preserve"> nga drejtuesi i makinerise</w:t>
      </w:r>
    </w:p>
    <w:p w:rsidR="001118C7" w:rsidRPr="008827CE" w:rsidRDefault="001118C7" w:rsidP="00651260">
      <w:pPr>
        <w:pStyle w:val="Paragrafi"/>
        <w:rPr>
          <w:sz w:val="21"/>
          <w:szCs w:val="21"/>
        </w:rPr>
      </w:pPr>
      <w:r w:rsidRPr="008827CE">
        <w:rPr>
          <w:sz w:val="21"/>
          <w:szCs w:val="21"/>
        </w:rPr>
        <w:t>Lëvizja e makinerise vet-levizëse me komandimin me kembe duhet te mundesohet vetëm nëpërmjet veprimit mbështetës të drejtuesit te makinerise mbi paisjen përkatëse të kontrollit. Kur motorri eshte vene ne levizje nuk duhet të ndodhin levizje të pavullneteshme të makinerise.</w:t>
      </w:r>
    </w:p>
    <w:p w:rsidR="001118C7" w:rsidRPr="008827CE" w:rsidRDefault="001118C7" w:rsidP="00651260">
      <w:pPr>
        <w:pStyle w:val="Paragrafi"/>
        <w:rPr>
          <w:sz w:val="21"/>
          <w:szCs w:val="21"/>
        </w:rPr>
      </w:pPr>
      <w:r w:rsidRPr="008827CE">
        <w:rPr>
          <w:sz w:val="21"/>
          <w:szCs w:val="21"/>
        </w:rPr>
        <w:t>Sistemet e kontrollit per makineri me komandim me kembe projektohen në mënyrë te tille që të minimizojnë risqet e lindura nga levizje të pavullneteshme të makinës kundrejt drejtuesit te makinerise, veçanërisht ne:</w:t>
      </w:r>
    </w:p>
    <w:p w:rsidR="001118C7" w:rsidRPr="008827CE" w:rsidRDefault="001118C7" w:rsidP="00651260">
      <w:pPr>
        <w:pStyle w:val="Paragrafi"/>
        <w:rPr>
          <w:sz w:val="21"/>
          <w:szCs w:val="21"/>
        </w:rPr>
      </w:pPr>
      <w:r w:rsidRPr="008827CE">
        <w:rPr>
          <w:sz w:val="21"/>
          <w:szCs w:val="21"/>
        </w:rPr>
        <w:t>a) shtypje/perplasje</w:t>
      </w:r>
    </w:p>
    <w:p w:rsidR="001118C7" w:rsidRDefault="001118C7" w:rsidP="00651260">
      <w:pPr>
        <w:pStyle w:val="Paragrafi"/>
        <w:rPr>
          <w:sz w:val="21"/>
          <w:szCs w:val="21"/>
        </w:rPr>
      </w:pPr>
      <w:r w:rsidRPr="008827CE">
        <w:rPr>
          <w:sz w:val="21"/>
          <w:szCs w:val="21"/>
        </w:rPr>
        <w:t>b) dëmtime nga paisjet rrotulluese.</w:t>
      </w:r>
    </w:p>
    <w:p w:rsidR="001118C7" w:rsidRPr="008827CE" w:rsidRDefault="001118C7" w:rsidP="00651260">
      <w:pPr>
        <w:pStyle w:val="Paragrafi"/>
        <w:rPr>
          <w:sz w:val="21"/>
          <w:szCs w:val="21"/>
        </w:rPr>
      </w:pPr>
      <w:r w:rsidRPr="008827CE">
        <w:rPr>
          <w:sz w:val="21"/>
          <w:szCs w:val="21"/>
        </w:rPr>
        <w:t>Shpejtësia e udhetimit e makinerisë perputhet me ritmin e veprimit mbi pedal të drejuesit te makinerise.</w:t>
      </w:r>
    </w:p>
    <w:p w:rsidR="001118C7" w:rsidRPr="008827CE" w:rsidRDefault="001118C7" w:rsidP="00651260">
      <w:pPr>
        <w:pStyle w:val="Paragrafi"/>
        <w:rPr>
          <w:sz w:val="21"/>
          <w:szCs w:val="21"/>
        </w:rPr>
      </w:pPr>
      <w:r w:rsidRPr="008827CE">
        <w:rPr>
          <w:sz w:val="21"/>
          <w:szCs w:val="21"/>
        </w:rPr>
        <w:t>Ne rastin e makinerisë mbi të cilën mund te pershtatet një instrument rrotullues, nuk duhet te mundesohet venia ne veprim e instrumentit kur ka vepruar kontrolli i kundërt, me përjashtuar te rastin kur lëvizja e makinerisë rezulton nga lëvizja e instrumentit rrotullues. Në rastin e fundit, shpejtësia e kthimit nuk duhet te rrezikojë drejtuesin e makinerise.</w:t>
      </w:r>
    </w:p>
    <w:p w:rsidR="001118C7" w:rsidRPr="008827CE" w:rsidRDefault="00F50906" w:rsidP="00651260">
      <w:pPr>
        <w:pStyle w:val="Paragrafi"/>
        <w:rPr>
          <w:sz w:val="21"/>
          <w:szCs w:val="21"/>
        </w:rPr>
      </w:pPr>
      <w:r w:rsidRPr="008827CE">
        <w:rPr>
          <w:sz w:val="21"/>
          <w:szCs w:val="21"/>
        </w:rPr>
        <w:t xml:space="preserve">14.4.3.5 </w:t>
      </w:r>
      <w:r w:rsidR="00D266E0" w:rsidRPr="008827CE">
        <w:rPr>
          <w:sz w:val="21"/>
          <w:szCs w:val="21"/>
        </w:rPr>
        <w:t>Dë</w:t>
      </w:r>
      <w:r w:rsidR="001118C7" w:rsidRPr="008827CE">
        <w:rPr>
          <w:sz w:val="21"/>
          <w:szCs w:val="21"/>
        </w:rPr>
        <w:t>mtim në qarkun e kontrollit</w:t>
      </w:r>
    </w:p>
    <w:p w:rsidR="001118C7" w:rsidRPr="008827CE" w:rsidRDefault="001118C7" w:rsidP="00651260">
      <w:pPr>
        <w:pStyle w:val="Paragrafi"/>
        <w:rPr>
          <w:sz w:val="21"/>
          <w:szCs w:val="21"/>
        </w:rPr>
      </w:pPr>
      <w:r w:rsidRPr="008827CE">
        <w:rPr>
          <w:sz w:val="21"/>
          <w:szCs w:val="21"/>
        </w:rPr>
        <w:t>Mosveprimi i burimit te ushqimit te drejtuesi apo tejcuesi i fuqise ku ky eshte aplikuar duhet te mos pengoje makinerine qe duhet te jete udhezuese gjate gjithe kohes qe nevoitet per ta ndaluar ate.</w:t>
      </w:r>
    </w:p>
    <w:p w:rsidR="001118C7" w:rsidRPr="008827CE" w:rsidRDefault="00903C0A" w:rsidP="00651260">
      <w:pPr>
        <w:pStyle w:val="Paragrafi"/>
        <w:rPr>
          <w:sz w:val="21"/>
          <w:szCs w:val="21"/>
        </w:rPr>
      </w:pPr>
      <w:r w:rsidRPr="008827CE">
        <w:rPr>
          <w:sz w:val="21"/>
          <w:szCs w:val="21"/>
        </w:rPr>
        <w:t>14.4..4</w:t>
      </w:r>
      <w:r w:rsidRPr="008827CE">
        <w:rPr>
          <w:sz w:val="21"/>
          <w:szCs w:val="21"/>
        </w:rPr>
        <w:tab/>
        <w:t xml:space="preserve"> </w:t>
      </w:r>
      <w:r w:rsidR="001118C7" w:rsidRPr="008827CE">
        <w:rPr>
          <w:sz w:val="21"/>
          <w:szCs w:val="21"/>
        </w:rPr>
        <w:t>Mbrojtja nga rreziqet mekanike</w:t>
      </w:r>
    </w:p>
    <w:p w:rsidR="001118C7" w:rsidRPr="008827CE" w:rsidRDefault="00903C0A" w:rsidP="00651260">
      <w:pPr>
        <w:pStyle w:val="Paragrafi"/>
        <w:rPr>
          <w:sz w:val="21"/>
          <w:szCs w:val="21"/>
        </w:rPr>
      </w:pPr>
      <w:r w:rsidRPr="008827CE">
        <w:rPr>
          <w:sz w:val="21"/>
          <w:szCs w:val="21"/>
        </w:rPr>
        <w:t xml:space="preserve">14.4.4.1 </w:t>
      </w:r>
      <w:r w:rsidR="001118C7" w:rsidRPr="008827CE">
        <w:rPr>
          <w:sz w:val="21"/>
          <w:szCs w:val="21"/>
        </w:rPr>
        <w:t>Lëvizjet e pakontrolluara</w:t>
      </w:r>
    </w:p>
    <w:p w:rsidR="001118C7" w:rsidRPr="008827CE" w:rsidRDefault="001118C7" w:rsidP="00651260">
      <w:pPr>
        <w:pStyle w:val="Paragrafi"/>
        <w:rPr>
          <w:sz w:val="21"/>
          <w:szCs w:val="21"/>
        </w:rPr>
      </w:pPr>
      <w:r w:rsidRPr="008827CE">
        <w:rPr>
          <w:sz w:val="21"/>
          <w:szCs w:val="21"/>
        </w:rPr>
        <w:t>Makineria projektohet, konstruktohet, dhe sipas rastit vendoset në bazamentin e saj të lëvizshëm në mënyrë te tille që kur lëviz te siguroje se luhatjet e pakontrolluara të qëndrës së saj të gravitetit nuk ndikojne në qëndrushmërine e saj ose ne shfaqjen e sforcime të tepërta mbi strukturën e saj.</w:t>
      </w:r>
    </w:p>
    <w:p w:rsidR="001118C7" w:rsidRPr="008827CE" w:rsidRDefault="00903C0A" w:rsidP="00651260">
      <w:pPr>
        <w:pStyle w:val="Paragrafi"/>
        <w:rPr>
          <w:sz w:val="21"/>
          <w:szCs w:val="21"/>
        </w:rPr>
      </w:pPr>
      <w:r w:rsidRPr="008827CE">
        <w:rPr>
          <w:sz w:val="21"/>
          <w:szCs w:val="21"/>
        </w:rPr>
        <w:t xml:space="preserve">14.4.4.2 </w:t>
      </w:r>
      <w:r w:rsidR="001118C7" w:rsidRPr="008827CE">
        <w:rPr>
          <w:sz w:val="21"/>
          <w:szCs w:val="21"/>
        </w:rPr>
        <w:t>Pjesët lëvizëse të trasmisionit</w:t>
      </w:r>
    </w:p>
    <w:p w:rsidR="001118C7" w:rsidRPr="008827CE" w:rsidRDefault="001118C7" w:rsidP="00651260">
      <w:pPr>
        <w:pStyle w:val="Paragrafi"/>
        <w:rPr>
          <w:sz w:val="21"/>
          <w:szCs w:val="21"/>
        </w:rPr>
      </w:pPr>
      <w:r w:rsidRPr="008827CE">
        <w:rPr>
          <w:sz w:val="21"/>
          <w:szCs w:val="21"/>
        </w:rPr>
        <w:t>Duke perjashtuar piken 14.2.3.8.1, ne rastin e motorrave, mbrojtëset e levizshme qe parandalojne aksesin në pjesët e lëvizshme në dhomen e motorit, nuk kanë nevojë për paisje bllokuese nëse ato duhet te hapen ose nga perdorimi i nje instrumenti apo celesi ose nga një paisje kontrolli e vendosur në vendin e drejtimit me kusht qe kjo e fundit eshte plotesisht e mbyllur ne nje kabine me një celes që parandalon hyrje e paautorizuar.</w:t>
      </w:r>
    </w:p>
    <w:p w:rsidR="001118C7" w:rsidRPr="008827CE" w:rsidRDefault="00903C0A" w:rsidP="00651260">
      <w:pPr>
        <w:pStyle w:val="Paragrafi"/>
        <w:rPr>
          <w:sz w:val="21"/>
          <w:szCs w:val="21"/>
        </w:rPr>
      </w:pPr>
      <w:r w:rsidRPr="008827CE">
        <w:rPr>
          <w:sz w:val="21"/>
          <w:szCs w:val="21"/>
        </w:rPr>
        <w:t xml:space="preserve">14.4.4.3 </w:t>
      </w:r>
      <w:r w:rsidR="001118C7" w:rsidRPr="008827CE">
        <w:rPr>
          <w:sz w:val="21"/>
          <w:szCs w:val="21"/>
        </w:rPr>
        <w:t>Rokullisja dhe përmbysja</w:t>
      </w:r>
    </w:p>
    <w:p w:rsidR="001118C7" w:rsidRPr="008827CE" w:rsidRDefault="001118C7" w:rsidP="00651260">
      <w:pPr>
        <w:pStyle w:val="Paragrafi"/>
        <w:rPr>
          <w:sz w:val="21"/>
          <w:szCs w:val="21"/>
        </w:rPr>
      </w:pPr>
      <w:r w:rsidRPr="008827CE">
        <w:rPr>
          <w:sz w:val="21"/>
          <w:szCs w:val="21"/>
        </w:rPr>
        <w:t>Në rastin kur ka një rrezik të lidhur me lekundjen (rrokullisjen) ose përmbysjen e makinerise vetlëvizëse me një drejtues makinerie, me operator/ë ose person/a të tjerë, makineria përshtatet me një strukturë mbrojtëse nese kjo nuk shton rrezikun.</w:t>
      </w:r>
    </w:p>
    <w:p w:rsidR="001118C7" w:rsidRPr="008827CE" w:rsidRDefault="001118C7" w:rsidP="00651260">
      <w:pPr>
        <w:pStyle w:val="Paragrafi"/>
        <w:rPr>
          <w:sz w:val="21"/>
          <w:szCs w:val="21"/>
        </w:rPr>
      </w:pPr>
      <w:r w:rsidRPr="008827CE">
        <w:rPr>
          <w:sz w:val="21"/>
          <w:szCs w:val="21"/>
        </w:rPr>
        <w:t>Kjo strukture duhet te jete e tille qe ne rastin e rrokullisjes ose përmbysjes u lejon personit/ave qe jane ne te nje volum te pershtatshem shmangieve.</w:t>
      </w:r>
    </w:p>
    <w:p w:rsidR="001118C7" w:rsidRPr="008827CE" w:rsidRDefault="001118C7" w:rsidP="00651260">
      <w:pPr>
        <w:pStyle w:val="Paragrafi"/>
        <w:rPr>
          <w:sz w:val="21"/>
          <w:szCs w:val="21"/>
        </w:rPr>
      </w:pPr>
      <w:r w:rsidRPr="008827CE">
        <w:rPr>
          <w:sz w:val="21"/>
          <w:szCs w:val="21"/>
        </w:rPr>
        <w:t>Fabrikuesi ose përfaqësuesi i tij i autorizuar duhet te kryeje ose ka kryer provat perkatese per cdo tip te struktures ne fjale me qellim qe te vertetoje se struktuara eshte ne perputhje me kerkesat e percaktuara ne paragrafin e dyte.</w:t>
      </w:r>
    </w:p>
    <w:p w:rsidR="001118C7" w:rsidRPr="008827CE" w:rsidRDefault="00903C0A" w:rsidP="00651260">
      <w:pPr>
        <w:pStyle w:val="Paragrafi"/>
        <w:rPr>
          <w:sz w:val="21"/>
          <w:szCs w:val="21"/>
        </w:rPr>
      </w:pPr>
      <w:r w:rsidRPr="008827CE">
        <w:rPr>
          <w:sz w:val="21"/>
          <w:szCs w:val="21"/>
        </w:rPr>
        <w:t xml:space="preserve">14.4.4.4 </w:t>
      </w:r>
      <w:r w:rsidR="00D266E0" w:rsidRPr="008827CE">
        <w:rPr>
          <w:sz w:val="21"/>
          <w:szCs w:val="21"/>
        </w:rPr>
        <w:t>Rë</w:t>
      </w:r>
      <w:r w:rsidR="001118C7" w:rsidRPr="008827CE">
        <w:rPr>
          <w:sz w:val="21"/>
          <w:szCs w:val="21"/>
        </w:rPr>
        <w:t>nia e objekteve</w:t>
      </w:r>
    </w:p>
    <w:p w:rsidR="001118C7" w:rsidRDefault="001118C7" w:rsidP="00651260">
      <w:pPr>
        <w:pStyle w:val="Paragrafi"/>
        <w:rPr>
          <w:sz w:val="21"/>
          <w:szCs w:val="21"/>
        </w:rPr>
      </w:pPr>
      <w:r w:rsidRPr="008827CE">
        <w:rPr>
          <w:sz w:val="21"/>
          <w:szCs w:val="21"/>
        </w:rPr>
        <w:t>Në rastin kur ka nje risk te renies se objekteve apo materialeve ne makinerine vetlëvizëse me një drejtues makinerie, me operator/ë ose person/a të tjerë, makineria projektohet dhe konstruktohet në mënyrë te tille që duke marre në konsideratë qe ky risk te pershtatet me nje strukture mbrojtese nese e lejon edhe madhesia e saj.</w:t>
      </w:r>
    </w:p>
    <w:p w:rsidR="00A5711A" w:rsidRDefault="00A5711A" w:rsidP="00651260">
      <w:pPr>
        <w:pStyle w:val="Paragrafi"/>
        <w:rPr>
          <w:sz w:val="21"/>
          <w:szCs w:val="21"/>
        </w:rPr>
      </w:pPr>
    </w:p>
    <w:p w:rsidR="00A5711A" w:rsidRDefault="00A5711A" w:rsidP="00651260">
      <w:pPr>
        <w:pStyle w:val="Paragrafi"/>
        <w:rPr>
          <w:sz w:val="21"/>
          <w:szCs w:val="21"/>
        </w:rPr>
      </w:pPr>
    </w:p>
    <w:p w:rsidR="00A5711A" w:rsidRDefault="00A5711A" w:rsidP="00651260">
      <w:pPr>
        <w:pStyle w:val="Paragrafi"/>
        <w:rPr>
          <w:sz w:val="21"/>
          <w:szCs w:val="21"/>
        </w:rPr>
      </w:pPr>
    </w:p>
    <w:p w:rsidR="00A5711A" w:rsidRPr="008827CE" w:rsidRDefault="00A5711A" w:rsidP="00651260">
      <w:pPr>
        <w:pStyle w:val="Paragrafi"/>
        <w:rPr>
          <w:sz w:val="21"/>
          <w:szCs w:val="21"/>
        </w:rPr>
      </w:pPr>
    </w:p>
    <w:p w:rsidR="001118C7" w:rsidRPr="008827CE" w:rsidRDefault="001118C7" w:rsidP="00651260">
      <w:pPr>
        <w:pStyle w:val="Paragrafi"/>
        <w:rPr>
          <w:sz w:val="21"/>
          <w:szCs w:val="21"/>
        </w:rPr>
      </w:pPr>
      <w:r w:rsidRPr="008827CE">
        <w:rPr>
          <w:sz w:val="21"/>
          <w:szCs w:val="21"/>
        </w:rPr>
        <w:t>Kjo strukturë duhet te jete e tille qe ne rastin e renies se objekteve apo materialeve tu garantoje personave ne te nje volum te pershtatshem shmangieje.</w:t>
      </w:r>
    </w:p>
    <w:p w:rsidR="001118C7" w:rsidRPr="008827CE" w:rsidRDefault="001118C7" w:rsidP="00651260">
      <w:pPr>
        <w:pStyle w:val="Paragrafi"/>
        <w:rPr>
          <w:sz w:val="21"/>
          <w:szCs w:val="21"/>
        </w:rPr>
      </w:pPr>
      <w:r w:rsidRPr="008827CE">
        <w:rPr>
          <w:sz w:val="21"/>
          <w:szCs w:val="21"/>
        </w:rPr>
        <w:t xml:space="preserve">Fabrikuesi ose përfaqësuesi i tij i autorizuar duhet te kryeje ose ka kryer provat përkatëse per cdo tip te struktures ne fjale, me qellim qe te vertetoje se struktura eshte ne perputhje me kërkesat e percaktuara në paragrafin e dytë </w:t>
      </w:r>
    </w:p>
    <w:p w:rsidR="001118C7" w:rsidRPr="008827CE" w:rsidRDefault="00903C0A" w:rsidP="00651260">
      <w:pPr>
        <w:pStyle w:val="Paragrafi"/>
        <w:rPr>
          <w:sz w:val="21"/>
          <w:szCs w:val="21"/>
        </w:rPr>
      </w:pPr>
      <w:r w:rsidRPr="008827CE">
        <w:rPr>
          <w:sz w:val="21"/>
          <w:szCs w:val="21"/>
        </w:rPr>
        <w:t xml:space="preserve">14.4.4.5 </w:t>
      </w:r>
      <w:r w:rsidR="001118C7" w:rsidRPr="008827CE">
        <w:rPr>
          <w:sz w:val="21"/>
          <w:szCs w:val="21"/>
        </w:rPr>
        <w:t>Mjetet e hyrjes</w:t>
      </w:r>
    </w:p>
    <w:p w:rsidR="001118C7" w:rsidRPr="008827CE" w:rsidRDefault="001118C7" w:rsidP="00651260">
      <w:pPr>
        <w:pStyle w:val="Paragrafi"/>
        <w:rPr>
          <w:sz w:val="21"/>
          <w:szCs w:val="21"/>
        </w:rPr>
      </w:pPr>
      <w:r w:rsidRPr="008827CE">
        <w:rPr>
          <w:sz w:val="21"/>
          <w:szCs w:val="21"/>
        </w:rPr>
        <w:t>Parmaket dhe shkallët projektohen, konstruktohen dhe vendosen në atë mënyrë që operatorët ti përdorin ato në mënyrë instiktive dhe të mos përdorin paisje kontrolli për të ndihmuar hyrjen.</w:t>
      </w:r>
    </w:p>
    <w:p w:rsidR="001118C7" w:rsidRPr="008827CE" w:rsidRDefault="00903C0A" w:rsidP="00651260">
      <w:pPr>
        <w:pStyle w:val="Paragrafi"/>
        <w:rPr>
          <w:sz w:val="21"/>
          <w:szCs w:val="21"/>
        </w:rPr>
      </w:pPr>
      <w:r w:rsidRPr="008827CE">
        <w:rPr>
          <w:sz w:val="21"/>
          <w:szCs w:val="21"/>
        </w:rPr>
        <w:t xml:space="preserve">14.4.4.6 </w:t>
      </w:r>
      <w:r w:rsidR="001118C7" w:rsidRPr="008827CE">
        <w:rPr>
          <w:sz w:val="21"/>
          <w:szCs w:val="21"/>
        </w:rPr>
        <w:t>Paisjet e rimorkimit</w:t>
      </w:r>
    </w:p>
    <w:p w:rsidR="001118C7" w:rsidRPr="008827CE" w:rsidRDefault="001118C7" w:rsidP="00651260">
      <w:pPr>
        <w:pStyle w:val="Paragrafi"/>
        <w:rPr>
          <w:sz w:val="21"/>
          <w:szCs w:val="21"/>
        </w:rPr>
      </w:pPr>
      <w:r w:rsidRPr="008827CE">
        <w:rPr>
          <w:sz w:val="21"/>
          <w:szCs w:val="21"/>
        </w:rPr>
        <w:t>Cdo makiner që rimorkion ose rimorkiohet duhet te pershtatet me paisjet e rimorkimit ose bashkimit te cilat projektohen, konstruktohen dhe rregullohen në mënyrë te tille që te sigurojnë lidhje dhe shkeputje të lehtë dhe të sigurtë si dhe te parandalojnë shkeputjen rastesore gjatë përdorimit.</w:t>
      </w:r>
    </w:p>
    <w:p w:rsidR="001118C7" w:rsidRPr="008827CE" w:rsidRDefault="001118C7" w:rsidP="00651260">
      <w:pPr>
        <w:pStyle w:val="Paragrafi"/>
        <w:rPr>
          <w:sz w:val="21"/>
          <w:szCs w:val="21"/>
        </w:rPr>
      </w:pPr>
      <w:r w:rsidRPr="008827CE">
        <w:rPr>
          <w:sz w:val="21"/>
          <w:szCs w:val="21"/>
        </w:rPr>
        <w:t>Perr sa kohe kerkohet nje paisja rimorkimi, makineri të tilla duhen paisen me një mbajtese me siperfaqe lidhese te pershtatshme lidhur me  ngarkesen dhe terrenin</w:t>
      </w:r>
    </w:p>
    <w:p w:rsidR="001118C7" w:rsidRPr="008827CE" w:rsidRDefault="00903C0A" w:rsidP="00651260">
      <w:pPr>
        <w:pStyle w:val="Paragrafi"/>
        <w:rPr>
          <w:sz w:val="21"/>
          <w:szCs w:val="21"/>
        </w:rPr>
      </w:pPr>
      <w:r w:rsidRPr="008827CE">
        <w:rPr>
          <w:sz w:val="21"/>
          <w:szCs w:val="21"/>
        </w:rPr>
        <w:t xml:space="preserve">14.4.4.7 </w:t>
      </w:r>
      <w:r w:rsidR="00D266E0" w:rsidRPr="008827CE">
        <w:rPr>
          <w:sz w:val="21"/>
          <w:szCs w:val="21"/>
        </w:rPr>
        <w:t>Trasmetimi i fuqisë</w:t>
      </w:r>
      <w:r w:rsidR="001118C7" w:rsidRPr="008827CE">
        <w:rPr>
          <w:sz w:val="21"/>
          <w:szCs w:val="21"/>
        </w:rPr>
        <w:t xml:space="preserve"> ndërmjet makinerisë vet</w:t>
      </w:r>
      <w:r w:rsidR="00D266E0" w:rsidRPr="008827CE">
        <w:rPr>
          <w:sz w:val="21"/>
          <w:szCs w:val="21"/>
        </w:rPr>
        <w:t>ë</w:t>
      </w:r>
      <w:r w:rsidR="001118C7" w:rsidRPr="008827CE">
        <w:rPr>
          <w:sz w:val="21"/>
          <w:szCs w:val="21"/>
        </w:rPr>
        <w:t>lëvizëse (ose traktor) me makinerinë marrëse</w:t>
      </w:r>
    </w:p>
    <w:p w:rsidR="002E7580" w:rsidRPr="008827CE" w:rsidRDefault="001118C7" w:rsidP="00A5711A">
      <w:pPr>
        <w:pStyle w:val="Paragrafi"/>
        <w:rPr>
          <w:sz w:val="21"/>
          <w:szCs w:val="21"/>
        </w:rPr>
      </w:pPr>
      <w:r w:rsidRPr="008827CE">
        <w:rPr>
          <w:sz w:val="21"/>
          <w:szCs w:val="21"/>
        </w:rPr>
        <w:t>Paisjet e lëvizshme të trasmetimit mekanik që lidhin makinerinë e vetlëvizshme (ose një traktor) në vëndin e lidhjes me makinerinë marrëse, projektohen dhe konstruktohen që cdo pjesë që lëviz gjatë funksionimit të mbrohet në të gjithë gjatësinë e saj.</w:t>
      </w:r>
    </w:p>
    <w:p w:rsidR="001118C7" w:rsidRPr="008827CE" w:rsidRDefault="001118C7" w:rsidP="00651260">
      <w:pPr>
        <w:pStyle w:val="Paragrafi"/>
        <w:rPr>
          <w:sz w:val="21"/>
          <w:szCs w:val="21"/>
        </w:rPr>
      </w:pPr>
      <w:r w:rsidRPr="008827CE">
        <w:rPr>
          <w:sz w:val="21"/>
          <w:szCs w:val="21"/>
        </w:rPr>
        <w:t>Nyja marrese e fuqise në të cilën paisja e lëvizshme e trasmetimit mekanik eshte lidhur ne makinerine levizese (traktor) mbrohet ose nga një mbrojtëse e fiksuar dhe e lidhur me makinerinë vetlevizshme (ose traktorin) ose nga një paisje tjetër që ofron mbrojtje të njëvlereshme.</w:t>
      </w:r>
    </w:p>
    <w:p w:rsidR="001118C7" w:rsidRPr="008827CE" w:rsidRDefault="001118C7" w:rsidP="00651260">
      <w:pPr>
        <w:pStyle w:val="Paragrafi"/>
        <w:rPr>
          <w:sz w:val="21"/>
          <w:szCs w:val="21"/>
        </w:rPr>
      </w:pPr>
      <w:r w:rsidRPr="008827CE">
        <w:rPr>
          <w:sz w:val="21"/>
          <w:szCs w:val="21"/>
        </w:rPr>
        <w:t>Hapja e kësaj mbrojtëse duhet te mundesohet për vepruar me paisjen e levizshme të trasmetimit. Pas kesaj, duhet te kete hapesire te mjaftueshme per te parandaluar qe boshti i drejtimit te demtoje mbrojtesen kur makineria (ose traktioriri) eshte nelevizje.</w:t>
      </w:r>
    </w:p>
    <w:p w:rsidR="001118C7" w:rsidRPr="008827CE" w:rsidRDefault="001118C7" w:rsidP="00651260">
      <w:pPr>
        <w:pStyle w:val="Paragrafi"/>
        <w:rPr>
          <w:sz w:val="21"/>
          <w:szCs w:val="21"/>
        </w:rPr>
      </w:pPr>
      <w:r w:rsidRPr="008827CE">
        <w:rPr>
          <w:sz w:val="21"/>
          <w:szCs w:val="21"/>
        </w:rPr>
        <w:t>Inputi në boshtin e makinerine marrese lokalizohet në një kasetë mbrojtëse të fiksuar në makineri.</w:t>
      </w:r>
    </w:p>
    <w:p w:rsidR="001118C7" w:rsidRPr="008827CE" w:rsidRDefault="001118C7" w:rsidP="00651260">
      <w:pPr>
        <w:pStyle w:val="Paragrafi"/>
        <w:rPr>
          <w:sz w:val="21"/>
          <w:szCs w:val="21"/>
        </w:rPr>
      </w:pPr>
      <w:r w:rsidRPr="008827CE">
        <w:rPr>
          <w:sz w:val="21"/>
          <w:szCs w:val="21"/>
        </w:rPr>
        <w:t>Kufizueset e momentit përdredhës ose xhuntot mund te përshtaten ne trasmisionet universale bashkuese vetëm ne anen e makinerisë drejtuese. Paisja e lëvizshme e trasmetimit mekanik duhet shenohet sipas kerkesave perkatese.</w:t>
      </w:r>
    </w:p>
    <w:p w:rsidR="001118C7" w:rsidRPr="008827CE" w:rsidRDefault="001118C7" w:rsidP="00651260">
      <w:pPr>
        <w:pStyle w:val="Paragrafi"/>
        <w:rPr>
          <w:sz w:val="21"/>
          <w:szCs w:val="21"/>
        </w:rPr>
      </w:pPr>
      <w:r w:rsidRPr="008827CE">
        <w:rPr>
          <w:sz w:val="21"/>
          <w:szCs w:val="21"/>
        </w:rPr>
        <w:t>Cdo makineri marrese, funksionimi i të ciles kërkon një paisje te levizeshme te trasmetimit mekanik, qe e lidh atë me makinerinë vetlëvizëse (ose traktorin) duhet te kete një sistem për kapjen e paisjes së lëvizshme të trasmetimit mekanik që kur makineria eshte e shkëputur, paisja e lëvizshme e trasmetimit mekanik dhe mbrojtësja e saj nuk duhet te dëmtohen nga kontakti me terrenin ose me pjesë të makinerisë.</w:t>
      </w:r>
    </w:p>
    <w:p w:rsidR="001118C7" w:rsidRPr="008827CE" w:rsidRDefault="001118C7" w:rsidP="00651260">
      <w:pPr>
        <w:pStyle w:val="Paragrafi"/>
        <w:rPr>
          <w:sz w:val="21"/>
          <w:szCs w:val="21"/>
        </w:rPr>
      </w:pPr>
      <w:r w:rsidRPr="008827CE">
        <w:rPr>
          <w:sz w:val="21"/>
          <w:szCs w:val="21"/>
        </w:rPr>
        <w:t>Pjesët e jashtme të mbrojtëseve projektohen, konstruktohen dhe rregullohen në ate mënyrë që ato nuk mund te rrotullohen me paisjen e lëvizshme të trasmetimit mekanik. Mbrojtësja duhet te mbuloje trasmisionin në fundet e nofullave të brëndshme kur përdoren bashkime të thjeshta universale dhe së paku qëndrën e xhuntos ose xhuntove te jashtme ne rastin e xhuntove me kend te gjere.</w:t>
      </w:r>
    </w:p>
    <w:p w:rsidR="001118C7" w:rsidRPr="008827CE" w:rsidRDefault="001118C7" w:rsidP="00651260">
      <w:pPr>
        <w:pStyle w:val="Paragrafi"/>
        <w:rPr>
          <w:sz w:val="21"/>
          <w:szCs w:val="21"/>
        </w:rPr>
      </w:pPr>
      <w:r w:rsidRPr="008827CE">
        <w:rPr>
          <w:sz w:val="21"/>
          <w:szCs w:val="21"/>
        </w:rPr>
        <w:t>Ne rastin kur hyrja ne pozicionin e punes eshte afer paisjes së levizshme të trasmetimit mekanik ajo projektohet dhe konstruktohet në atë mënyrë që mbrojtëset e boshtit nuk mund te përdoren si shkallë, vetëm nese jane projektohen dhe konstruktohen si të tilla.</w:t>
      </w:r>
    </w:p>
    <w:p w:rsidR="001118C7" w:rsidRPr="008827CE" w:rsidRDefault="00903C0A" w:rsidP="00651260">
      <w:pPr>
        <w:pStyle w:val="Paragrafi"/>
        <w:rPr>
          <w:sz w:val="21"/>
          <w:szCs w:val="21"/>
        </w:rPr>
      </w:pPr>
      <w:r w:rsidRPr="008827CE">
        <w:rPr>
          <w:sz w:val="21"/>
          <w:szCs w:val="21"/>
        </w:rPr>
        <w:t>14.4.5</w:t>
      </w:r>
      <w:r w:rsidRPr="008827CE">
        <w:rPr>
          <w:sz w:val="21"/>
          <w:szCs w:val="21"/>
        </w:rPr>
        <w:tab/>
      </w:r>
      <w:r w:rsidR="001118C7" w:rsidRPr="008827CE">
        <w:rPr>
          <w:sz w:val="21"/>
          <w:szCs w:val="21"/>
        </w:rPr>
        <w:t>Mbrojtja nga rreziqe të tjera</w:t>
      </w:r>
    </w:p>
    <w:p w:rsidR="001118C7" w:rsidRPr="008827CE" w:rsidRDefault="00903C0A" w:rsidP="00651260">
      <w:pPr>
        <w:pStyle w:val="Paragrafi"/>
        <w:rPr>
          <w:sz w:val="21"/>
          <w:szCs w:val="21"/>
        </w:rPr>
      </w:pPr>
      <w:r w:rsidRPr="008827CE">
        <w:rPr>
          <w:sz w:val="21"/>
          <w:szCs w:val="21"/>
        </w:rPr>
        <w:t xml:space="preserve">14.4.5.1. </w:t>
      </w:r>
      <w:r w:rsidR="001118C7" w:rsidRPr="008827CE">
        <w:rPr>
          <w:sz w:val="21"/>
          <w:szCs w:val="21"/>
        </w:rPr>
        <w:t>Bateritë</w:t>
      </w:r>
    </w:p>
    <w:p w:rsidR="001118C7" w:rsidRPr="008827CE" w:rsidRDefault="001118C7" w:rsidP="00651260">
      <w:pPr>
        <w:pStyle w:val="Paragrafi"/>
        <w:rPr>
          <w:sz w:val="21"/>
          <w:szCs w:val="21"/>
        </w:rPr>
      </w:pPr>
      <w:r w:rsidRPr="008827CE">
        <w:rPr>
          <w:sz w:val="21"/>
          <w:szCs w:val="21"/>
        </w:rPr>
        <w:t>Vendi i baterise projektohen dhe konstruktohen në atë mënyrë që parandalon derdhje të elektrolitit mbi operatorin në rastin e rrokullisjes ose përmbysjes së saj dhe te shmange grumbullimin e avujve në vënde ku ndodhen operatoret.</w:t>
      </w:r>
    </w:p>
    <w:p w:rsidR="001118C7" w:rsidRDefault="001118C7" w:rsidP="00651260">
      <w:pPr>
        <w:pStyle w:val="Paragrafi"/>
        <w:rPr>
          <w:sz w:val="21"/>
          <w:szCs w:val="21"/>
        </w:rPr>
      </w:pPr>
      <w:r w:rsidRPr="008827CE">
        <w:rPr>
          <w:sz w:val="21"/>
          <w:szCs w:val="21"/>
        </w:rPr>
        <w:t>Makineria projektohet dhe konstruktohet në atë mënyrë që bateria të stakohet me ndihmën e një paisje të lehte ne perdorim qe parashikohet për këtë qellim.</w:t>
      </w:r>
    </w:p>
    <w:p w:rsidR="00A5711A" w:rsidRDefault="00A5711A" w:rsidP="00651260">
      <w:pPr>
        <w:pStyle w:val="Paragrafi"/>
        <w:rPr>
          <w:sz w:val="21"/>
          <w:szCs w:val="21"/>
        </w:rPr>
      </w:pPr>
    </w:p>
    <w:p w:rsidR="00A5711A" w:rsidRDefault="00A5711A" w:rsidP="00651260">
      <w:pPr>
        <w:pStyle w:val="Paragrafi"/>
        <w:rPr>
          <w:sz w:val="21"/>
          <w:szCs w:val="21"/>
        </w:rPr>
      </w:pPr>
    </w:p>
    <w:p w:rsidR="00A5711A" w:rsidRDefault="00A5711A" w:rsidP="00651260">
      <w:pPr>
        <w:pStyle w:val="Paragrafi"/>
        <w:rPr>
          <w:sz w:val="21"/>
          <w:szCs w:val="21"/>
        </w:rPr>
      </w:pPr>
    </w:p>
    <w:p w:rsidR="00A5711A" w:rsidRDefault="00A5711A" w:rsidP="00651260">
      <w:pPr>
        <w:pStyle w:val="Paragrafi"/>
        <w:rPr>
          <w:sz w:val="21"/>
          <w:szCs w:val="21"/>
        </w:rPr>
      </w:pPr>
    </w:p>
    <w:p w:rsidR="00A5711A" w:rsidRDefault="00A5711A" w:rsidP="00651260">
      <w:pPr>
        <w:pStyle w:val="Paragrafi"/>
        <w:rPr>
          <w:sz w:val="21"/>
          <w:szCs w:val="21"/>
        </w:rPr>
      </w:pPr>
    </w:p>
    <w:p w:rsidR="00A5711A" w:rsidRPr="008827CE" w:rsidRDefault="00A5711A" w:rsidP="00651260">
      <w:pPr>
        <w:pStyle w:val="Paragrafi"/>
        <w:rPr>
          <w:sz w:val="21"/>
          <w:szCs w:val="21"/>
        </w:rPr>
      </w:pPr>
    </w:p>
    <w:p w:rsidR="001118C7" w:rsidRPr="008827CE" w:rsidRDefault="00903C0A" w:rsidP="00651260">
      <w:pPr>
        <w:pStyle w:val="Paragrafi"/>
        <w:rPr>
          <w:sz w:val="21"/>
          <w:szCs w:val="21"/>
        </w:rPr>
      </w:pPr>
      <w:r w:rsidRPr="008827CE">
        <w:rPr>
          <w:sz w:val="21"/>
          <w:szCs w:val="21"/>
        </w:rPr>
        <w:t xml:space="preserve">14.4.5.2 </w:t>
      </w:r>
      <w:r w:rsidR="001118C7" w:rsidRPr="008827CE">
        <w:rPr>
          <w:sz w:val="21"/>
          <w:szCs w:val="21"/>
        </w:rPr>
        <w:t>Zjarri</w:t>
      </w:r>
    </w:p>
    <w:p w:rsidR="001118C7" w:rsidRPr="008827CE" w:rsidRDefault="001118C7" w:rsidP="00651260">
      <w:pPr>
        <w:pStyle w:val="Paragrafi"/>
        <w:rPr>
          <w:sz w:val="21"/>
          <w:szCs w:val="21"/>
        </w:rPr>
      </w:pPr>
      <w:r w:rsidRPr="008827CE">
        <w:rPr>
          <w:sz w:val="21"/>
          <w:szCs w:val="21"/>
        </w:rPr>
        <w:t>Në varësi nga rreziqet e parashikuara nga fabrikuesi dhe kur permasat e lejojne, makineria duhet ose:</w:t>
      </w:r>
    </w:p>
    <w:p w:rsidR="001118C7" w:rsidRPr="008827CE" w:rsidRDefault="001118C7" w:rsidP="00651260">
      <w:pPr>
        <w:pStyle w:val="Paragrafi"/>
        <w:rPr>
          <w:sz w:val="21"/>
          <w:szCs w:val="21"/>
        </w:rPr>
      </w:pPr>
      <w:r w:rsidRPr="008827CE">
        <w:rPr>
          <w:sz w:val="21"/>
          <w:szCs w:val="21"/>
        </w:rPr>
        <w:t>a) te paisjet me fikës zjarri, te pershtatshem dhe lehtesisht te perdorshem,</w:t>
      </w:r>
    </w:p>
    <w:p w:rsidR="001118C7" w:rsidRPr="008827CE" w:rsidRDefault="001118C7" w:rsidP="00651260">
      <w:pPr>
        <w:pStyle w:val="Paragrafi"/>
        <w:rPr>
          <w:sz w:val="21"/>
          <w:szCs w:val="21"/>
        </w:rPr>
      </w:pPr>
      <w:r w:rsidRPr="008827CE">
        <w:rPr>
          <w:sz w:val="21"/>
          <w:szCs w:val="21"/>
        </w:rPr>
        <w:t>b) te paiset me një sistem për shuarjen e zjarrit.</w:t>
      </w:r>
    </w:p>
    <w:p w:rsidR="001118C7" w:rsidRPr="008827CE" w:rsidRDefault="00903C0A" w:rsidP="00651260">
      <w:pPr>
        <w:pStyle w:val="Paragrafi"/>
        <w:rPr>
          <w:sz w:val="21"/>
          <w:szCs w:val="21"/>
        </w:rPr>
      </w:pPr>
      <w:r w:rsidRPr="008827CE">
        <w:rPr>
          <w:sz w:val="21"/>
          <w:szCs w:val="21"/>
        </w:rPr>
        <w:t xml:space="preserve">14.4.5.3 </w:t>
      </w:r>
      <w:r w:rsidR="001118C7" w:rsidRPr="008827CE">
        <w:rPr>
          <w:sz w:val="21"/>
          <w:szCs w:val="21"/>
        </w:rPr>
        <w:t>Leshimi i substancave të rrezikshme</w:t>
      </w:r>
    </w:p>
    <w:p w:rsidR="001118C7" w:rsidRPr="008827CE" w:rsidRDefault="001118C7" w:rsidP="00651260">
      <w:pPr>
        <w:pStyle w:val="Paragrafi"/>
        <w:rPr>
          <w:sz w:val="21"/>
          <w:szCs w:val="21"/>
        </w:rPr>
      </w:pPr>
      <w:r w:rsidRPr="008827CE">
        <w:rPr>
          <w:sz w:val="21"/>
          <w:szCs w:val="21"/>
        </w:rPr>
        <w:t>Paragrafi i dytë dhe i tretë i pikes 14.2.5.13 nuk zbatohet kur funksioni kryesor i makinerisë është spërkatja e produkteve. Megjithate, operatori duhet te jete i mbrojtur nga rreziku i leshimit te këtyre substancave të rrezikshme.</w:t>
      </w:r>
    </w:p>
    <w:p w:rsidR="001118C7" w:rsidRPr="008827CE" w:rsidRDefault="00903C0A" w:rsidP="00651260">
      <w:pPr>
        <w:pStyle w:val="Paragrafi"/>
        <w:rPr>
          <w:sz w:val="21"/>
          <w:szCs w:val="21"/>
        </w:rPr>
      </w:pPr>
      <w:r w:rsidRPr="008827CE">
        <w:rPr>
          <w:sz w:val="21"/>
          <w:szCs w:val="21"/>
        </w:rPr>
        <w:t>14.4.6</w:t>
      </w:r>
      <w:r w:rsidRPr="008827CE">
        <w:rPr>
          <w:sz w:val="21"/>
          <w:szCs w:val="21"/>
        </w:rPr>
        <w:tab/>
      </w:r>
      <w:r w:rsidR="001118C7" w:rsidRPr="008827CE">
        <w:rPr>
          <w:sz w:val="21"/>
          <w:szCs w:val="21"/>
        </w:rPr>
        <w:t>Informacioni dhe Treguesit</w:t>
      </w:r>
    </w:p>
    <w:p w:rsidR="001118C7" w:rsidRPr="008827CE" w:rsidRDefault="00903C0A" w:rsidP="00651260">
      <w:pPr>
        <w:pStyle w:val="Paragrafi"/>
        <w:rPr>
          <w:sz w:val="21"/>
          <w:szCs w:val="21"/>
        </w:rPr>
      </w:pPr>
      <w:r w:rsidRPr="008827CE">
        <w:rPr>
          <w:sz w:val="21"/>
          <w:szCs w:val="21"/>
        </w:rPr>
        <w:t xml:space="preserve">14.4..6.1 </w:t>
      </w:r>
      <w:r w:rsidR="001118C7" w:rsidRPr="008827CE">
        <w:rPr>
          <w:sz w:val="21"/>
          <w:szCs w:val="21"/>
        </w:rPr>
        <w:t>Shenjat, sinjalet dhe paralajmerimet</w:t>
      </w:r>
    </w:p>
    <w:p w:rsidR="001118C7" w:rsidRPr="008827CE" w:rsidRDefault="001118C7" w:rsidP="00651260">
      <w:pPr>
        <w:pStyle w:val="Paragrafi"/>
        <w:rPr>
          <w:sz w:val="21"/>
          <w:szCs w:val="21"/>
        </w:rPr>
      </w:pPr>
      <w:r w:rsidRPr="008827CE">
        <w:rPr>
          <w:sz w:val="21"/>
          <w:szCs w:val="21"/>
        </w:rPr>
        <w:t xml:space="preserve">Te gjitha makinerite duhet te kene shenja dhe/ose vende instruksioni ne lidhje me perdorimin, rregullimin dhe mirëmbajtjen për të garantuar shëndetin dhe sigurinë e personave. </w:t>
      </w:r>
    </w:p>
    <w:p w:rsidR="001118C7" w:rsidRPr="008827CE" w:rsidRDefault="001118C7" w:rsidP="00651260">
      <w:pPr>
        <w:pStyle w:val="Paragrafi"/>
        <w:rPr>
          <w:sz w:val="21"/>
          <w:szCs w:val="21"/>
        </w:rPr>
      </w:pPr>
      <w:r w:rsidRPr="008827CE">
        <w:rPr>
          <w:sz w:val="21"/>
          <w:szCs w:val="21"/>
        </w:rPr>
        <w:t>Ato duhet zgjidhen, projektohen dhe konstruktohen në ate mënyrë qe të jene te qarta, të dukshme dhe te paheqshme.</w:t>
      </w:r>
    </w:p>
    <w:p w:rsidR="001118C7" w:rsidRPr="008827CE" w:rsidRDefault="001118C7" w:rsidP="00651260">
      <w:pPr>
        <w:pStyle w:val="Paragrafi"/>
        <w:rPr>
          <w:sz w:val="21"/>
          <w:szCs w:val="21"/>
        </w:rPr>
      </w:pPr>
      <w:r w:rsidRPr="008827CE">
        <w:rPr>
          <w:sz w:val="21"/>
          <w:szCs w:val="21"/>
        </w:rPr>
        <w:t>Pervec rregullave te trafikut rrugor, makineria me nje drejtues makinerie duhet të ketë paisjet e mëposhtme:</w:t>
      </w:r>
    </w:p>
    <w:p w:rsidR="001118C7" w:rsidRPr="008827CE" w:rsidRDefault="001118C7" w:rsidP="00651260">
      <w:pPr>
        <w:pStyle w:val="Paragrafi"/>
        <w:rPr>
          <w:sz w:val="21"/>
          <w:szCs w:val="21"/>
        </w:rPr>
      </w:pPr>
      <w:r w:rsidRPr="008827CE">
        <w:rPr>
          <w:sz w:val="21"/>
          <w:szCs w:val="21"/>
        </w:rPr>
        <w:t>a) nje paisje akustike paralajmërimi per të lajmëruar personat,</w:t>
      </w:r>
    </w:p>
    <w:p w:rsidR="001118C7" w:rsidRPr="008827CE" w:rsidRDefault="001118C7" w:rsidP="00651260">
      <w:pPr>
        <w:pStyle w:val="Paragrafi"/>
        <w:rPr>
          <w:sz w:val="21"/>
          <w:szCs w:val="21"/>
        </w:rPr>
      </w:pPr>
      <w:r w:rsidRPr="008827CE">
        <w:rPr>
          <w:sz w:val="21"/>
          <w:szCs w:val="21"/>
        </w:rPr>
        <w:t>b) një sistem të sinjaleve me drita për kushte të parashikuara perdorimi. Kjo nuk zbatohet në makineri qe parashikohen per te punuar nën tokë dhe që nuk përdorin energji elektrike,</w:t>
      </w:r>
    </w:p>
    <w:p w:rsidR="001118C7" w:rsidRPr="008827CE" w:rsidRDefault="001118C7" w:rsidP="00651260">
      <w:pPr>
        <w:pStyle w:val="Paragrafi"/>
        <w:rPr>
          <w:sz w:val="21"/>
          <w:szCs w:val="21"/>
        </w:rPr>
      </w:pPr>
      <w:r w:rsidRPr="008827CE">
        <w:rPr>
          <w:sz w:val="21"/>
          <w:szCs w:val="21"/>
        </w:rPr>
        <w:t>c) sipas rastit, duhet te kete një lidhje ndërmjet makinerise dhe rimorkios per funksionimin e sinjaleve.</w:t>
      </w:r>
    </w:p>
    <w:p w:rsidR="001118C7" w:rsidRPr="008827CE" w:rsidRDefault="001118C7" w:rsidP="00651260">
      <w:pPr>
        <w:pStyle w:val="Paragrafi"/>
        <w:rPr>
          <w:sz w:val="21"/>
          <w:szCs w:val="21"/>
        </w:rPr>
      </w:pPr>
      <w:r w:rsidRPr="008827CE">
        <w:rPr>
          <w:sz w:val="21"/>
          <w:szCs w:val="21"/>
        </w:rPr>
        <w:t>Makineria e kontrolluar ne distance, qe ne kushte normale perdorimi ekspozon persona ndaj rrezikut ose shtypjes duhet te pershtatet me mjetet e nevojshme per te sinjalizuar levizjet e saj ose me mjete per mbrojtjen e personave ndaj risqeve te tilla. Kërkesa të njënjta zbatohen në makineri të cilat kur janë në përdorim perfshijne perseritjen konstante te nje levizjeje perpara dhe mbrapa mbi nje aks te vetem ku pjesa e pasme e makinës nuk është direkt e dukshme nga drejtuesi i makinerise.</w:t>
      </w:r>
    </w:p>
    <w:p w:rsidR="001118C7" w:rsidRPr="008827CE" w:rsidRDefault="001118C7" w:rsidP="00651260">
      <w:pPr>
        <w:pStyle w:val="Paragrafi"/>
        <w:rPr>
          <w:sz w:val="21"/>
          <w:szCs w:val="21"/>
        </w:rPr>
      </w:pPr>
      <w:r w:rsidRPr="008827CE">
        <w:rPr>
          <w:sz w:val="21"/>
          <w:szCs w:val="21"/>
        </w:rPr>
        <w:t>Makineria konstruktohet ne menyre te tille që paisjet paralajmëruese dhe sinjalizuese nuk mund çaktivizohen pa dashur. Kur kjo është një kërkesë thelbësore për sigurinë duhet te parashikohen te tilla paisje me mjete qe kontrollojne qe ato janë në kushte të mira pune dhe dëmtimi e tyre duhet te jete i dukshem per operatorin.</w:t>
      </w:r>
    </w:p>
    <w:p w:rsidR="001118C7" w:rsidRPr="008827CE" w:rsidRDefault="001118C7" w:rsidP="00651260">
      <w:pPr>
        <w:pStyle w:val="Paragrafi"/>
        <w:rPr>
          <w:sz w:val="21"/>
          <w:szCs w:val="21"/>
        </w:rPr>
      </w:pPr>
      <w:r w:rsidRPr="008827CE">
        <w:rPr>
          <w:sz w:val="21"/>
          <w:szCs w:val="21"/>
        </w:rPr>
        <w:t>Kur lëvizja e makinerisë ose e instumentave perberese te saj është shumë e rrezikshme, duhet te parashikohen shenja mbi makineri që paralajmërojnë qendrimin largj makinerisë kur ajo është në punë. Shenjat duhet të jenë të lexueshme nga një distancë e mjaftueshme per te garantuar sigurinë e personave që janë në afërsi te makinerise.</w:t>
      </w:r>
    </w:p>
    <w:p w:rsidR="001118C7" w:rsidRPr="008827CE" w:rsidRDefault="00903C0A" w:rsidP="00651260">
      <w:pPr>
        <w:pStyle w:val="Paragrafi"/>
        <w:rPr>
          <w:sz w:val="21"/>
          <w:szCs w:val="21"/>
        </w:rPr>
      </w:pPr>
      <w:r w:rsidRPr="008827CE">
        <w:rPr>
          <w:sz w:val="21"/>
          <w:szCs w:val="21"/>
        </w:rPr>
        <w:t xml:space="preserve">14.4.6.2 </w:t>
      </w:r>
      <w:r w:rsidR="00D266E0" w:rsidRPr="008827CE">
        <w:rPr>
          <w:sz w:val="21"/>
          <w:szCs w:val="21"/>
        </w:rPr>
        <w:t>Shë</w:t>
      </w:r>
      <w:r w:rsidR="001118C7" w:rsidRPr="008827CE">
        <w:rPr>
          <w:sz w:val="21"/>
          <w:szCs w:val="21"/>
        </w:rPr>
        <w:t>nimi</w:t>
      </w:r>
    </w:p>
    <w:p w:rsidR="001118C7" w:rsidRPr="008827CE" w:rsidRDefault="001118C7" w:rsidP="00651260">
      <w:pPr>
        <w:pStyle w:val="Paragrafi"/>
        <w:rPr>
          <w:sz w:val="21"/>
          <w:szCs w:val="21"/>
        </w:rPr>
      </w:pPr>
      <w:r w:rsidRPr="008827CE">
        <w:rPr>
          <w:sz w:val="21"/>
          <w:szCs w:val="21"/>
        </w:rPr>
        <w:t>Ne te gjitha makinerite duhet te tregohen shenja të lexueshme dhe të paheqëshme me te dhenat e meposhtme:</w:t>
      </w:r>
    </w:p>
    <w:p w:rsidR="001118C7" w:rsidRPr="008827CE" w:rsidRDefault="001118C7" w:rsidP="00651260">
      <w:pPr>
        <w:pStyle w:val="Paragrafi"/>
        <w:rPr>
          <w:sz w:val="21"/>
          <w:szCs w:val="21"/>
        </w:rPr>
      </w:pPr>
      <w:r w:rsidRPr="008827CE">
        <w:rPr>
          <w:sz w:val="21"/>
          <w:szCs w:val="21"/>
        </w:rPr>
        <w:t>a) fuqia nominale e shprehur në kilovat (kw),</w:t>
      </w:r>
    </w:p>
    <w:p w:rsidR="001118C7" w:rsidRPr="008827CE" w:rsidRDefault="001118C7" w:rsidP="00651260">
      <w:pPr>
        <w:pStyle w:val="Paragrafi"/>
        <w:rPr>
          <w:sz w:val="21"/>
          <w:szCs w:val="21"/>
        </w:rPr>
      </w:pPr>
      <w:r w:rsidRPr="008827CE">
        <w:rPr>
          <w:sz w:val="21"/>
          <w:szCs w:val="21"/>
        </w:rPr>
        <w:t xml:space="preserve">b) masa e konfiguracionit me te perdorshem në kilogram (kg), </w:t>
      </w:r>
    </w:p>
    <w:p w:rsidR="001118C7" w:rsidRPr="008827CE" w:rsidRDefault="001118C7" w:rsidP="00651260">
      <w:pPr>
        <w:pStyle w:val="Paragrafi"/>
        <w:rPr>
          <w:sz w:val="21"/>
          <w:szCs w:val="21"/>
        </w:rPr>
      </w:pPr>
      <w:r w:rsidRPr="008827CE">
        <w:rPr>
          <w:sz w:val="21"/>
          <w:szCs w:val="21"/>
        </w:rPr>
        <w:t>dhe sipas rastit:</w:t>
      </w:r>
    </w:p>
    <w:p w:rsidR="001118C7" w:rsidRPr="008827CE" w:rsidRDefault="001118C7" w:rsidP="00651260">
      <w:pPr>
        <w:pStyle w:val="Paragrafi"/>
        <w:rPr>
          <w:sz w:val="21"/>
          <w:szCs w:val="21"/>
        </w:rPr>
      </w:pPr>
      <w:r w:rsidRPr="008827CE">
        <w:rPr>
          <w:sz w:val="21"/>
          <w:szCs w:val="21"/>
        </w:rPr>
        <w:t>(i) forca maksimale terheqese e parashikuar në ganxhen bashkuese, në Njuton (N),</w:t>
      </w:r>
    </w:p>
    <w:p w:rsidR="001118C7" w:rsidRPr="008827CE" w:rsidRDefault="001118C7" w:rsidP="00651260">
      <w:pPr>
        <w:pStyle w:val="Paragrafi"/>
        <w:rPr>
          <w:sz w:val="21"/>
          <w:szCs w:val="21"/>
        </w:rPr>
      </w:pPr>
      <w:r w:rsidRPr="008827CE">
        <w:rPr>
          <w:sz w:val="21"/>
          <w:szCs w:val="21"/>
        </w:rPr>
        <w:t>(ii) pesha maksimale vertikale e parashikuar në ganxhen bashkuese në Njuton (N).</w:t>
      </w:r>
    </w:p>
    <w:p w:rsidR="001118C7" w:rsidRPr="008827CE" w:rsidRDefault="00903C0A" w:rsidP="00651260">
      <w:pPr>
        <w:pStyle w:val="Paragrafi"/>
        <w:rPr>
          <w:sz w:val="21"/>
          <w:szCs w:val="21"/>
        </w:rPr>
      </w:pPr>
      <w:r w:rsidRPr="008827CE">
        <w:rPr>
          <w:sz w:val="21"/>
          <w:szCs w:val="21"/>
        </w:rPr>
        <w:t xml:space="preserve">14.4.6.3 </w:t>
      </w:r>
      <w:r w:rsidR="001118C7" w:rsidRPr="008827CE">
        <w:rPr>
          <w:sz w:val="21"/>
          <w:szCs w:val="21"/>
        </w:rPr>
        <w:t>Instruksionet</w:t>
      </w:r>
    </w:p>
    <w:p w:rsidR="001118C7" w:rsidRPr="008827CE" w:rsidRDefault="00903C0A" w:rsidP="00651260">
      <w:pPr>
        <w:pStyle w:val="Paragrafi"/>
        <w:rPr>
          <w:sz w:val="21"/>
          <w:szCs w:val="21"/>
        </w:rPr>
      </w:pPr>
      <w:r w:rsidRPr="008827CE">
        <w:rPr>
          <w:sz w:val="21"/>
          <w:szCs w:val="21"/>
        </w:rPr>
        <w:t xml:space="preserve">14.4.6.3.1 </w:t>
      </w:r>
      <w:r w:rsidR="001118C7" w:rsidRPr="008827CE">
        <w:rPr>
          <w:sz w:val="21"/>
          <w:szCs w:val="21"/>
        </w:rPr>
        <w:t>Vibrimet</w:t>
      </w:r>
    </w:p>
    <w:p w:rsidR="001118C7" w:rsidRPr="008827CE" w:rsidRDefault="001118C7" w:rsidP="00651260">
      <w:pPr>
        <w:pStyle w:val="Paragrafi"/>
        <w:rPr>
          <w:sz w:val="21"/>
          <w:szCs w:val="21"/>
        </w:rPr>
      </w:pPr>
      <w:r w:rsidRPr="008827CE">
        <w:rPr>
          <w:sz w:val="21"/>
          <w:szCs w:val="21"/>
        </w:rPr>
        <w:t>Vibrimet e transmetuara nga makineria në sistemin dorë-krah ose në gjithe trupin jepen ne instruksionet e perdorimit me te dhenat si me poshte:</w:t>
      </w:r>
    </w:p>
    <w:p w:rsidR="001118C7" w:rsidRPr="008827CE" w:rsidRDefault="001118C7" w:rsidP="00651260">
      <w:pPr>
        <w:pStyle w:val="Paragrafi"/>
        <w:rPr>
          <w:sz w:val="21"/>
          <w:szCs w:val="21"/>
        </w:rPr>
      </w:pPr>
      <w:r w:rsidRPr="008827CE">
        <w:rPr>
          <w:sz w:val="21"/>
          <w:szCs w:val="21"/>
        </w:rPr>
        <w:t xml:space="preserve">a) vlera e vibrimit total ku sistemi dore- krah është subjekt, nese tejkalon 2,5 m/s2 </w:t>
      </w:r>
    </w:p>
    <w:p w:rsidR="001118C7" w:rsidRPr="008827CE" w:rsidRDefault="001118C7" w:rsidP="00651260">
      <w:pPr>
        <w:pStyle w:val="Paragrafi"/>
        <w:rPr>
          <w:sz w:val="21"/>
          <w:szCs w:val="21"/>
        </w:rPr>
      </w:pPr>
      <w:r w:rsidRPr="008827CE">
        <w:rPr>
          <w:sz w:val="21"/>
          <w:szCs w:val="21"/>
        </w:rPr>
        <w:t>Duhet te permendet kur kjo vlerë nuk tejkalon 2.5.m/s2,</w:t>
      </w:r>
    </w:p>
    <w:p w:rsidR="001118C7" w:rsidRPr="008827CE" w:rsidRDefault="001118C7" w:rsidP="00651260">
      <w:pPr>
        <w:pStyle w:val="Paragrafi"/>
        <w:rPr>
          <w:sz w:val="21"/>
          <w:szCs w:val="21"/>
        </w:rPr>
      </w:pPr>
      <w:r w:rsidRPr="008827CE">
        <w:rPr>
          <w:sz w:val="21"/>
          <w:szCs w:val="21"/>
        </w:rPr>
        <w:t>b) vlera me e larte kuadratike mesatare per nxitimin e ballancuar qe i takon te gjithe trupit si te tere, ne qofte se nuk e kalon 0.5 m/s2. Kur kjo vlere nuk e kalon 0.5 m/s2, kjo duhet te kihet parasysh,</w:t>
      </w:r>
    </w:p>
    <w:p w:rsidR="001118C7" w:rsidRPr="008827CE" w:rsidRDefault="001118C7" w:rsidP="00651260">
      <w:pPr>
        <w:pStyle w:val="Paragrafi"/>
        <w:rPr>
          <w:sz w:val="21"/>
          <w:szCs w:val="21"/>
        </w:rPr>
      </w:pPr>
      <w:r w:rsidRPr="008827CE">
        <w:rPr>
          <w:sz w:val="21"/>
          <w:szCs w:val="21"/>
        </w:rPr>
        <w:t>c) pasiguria ne matje.</w:t>
      </w:r>
    </w:p>
    <w:p w:rsidR="001118C7" w:rsidRPr="008827CE" w:rsidRDefault="001118C7" w:rsidP="00651260">
      <w:pPr>
        <w:pStyle w:val="Paragrafi"/>
        <w:rPr>
          <w:sz w:val="21"/>
          <w:szCs w:val="21"/>
        </w:rPr>
      </w:pPr>
      <w:r w:rsidRPr="008827CE">
        <w:rPr>
          <w:sz w:val="21"/>
          <w:szCs w:val="21"/>
        </w:rPr>
        <w:t>Këto vlera duhet te jene ose te matura aktualisht për makinerinë ne fjale ose te krijuara mbi bazën e matjeve të marra nga makineri teknikisht te krahasueshme qe është përfaqësuese e makinerisë që do te prodhohet.</w:t>
      </w:r>
    </w:p>
    <w:p w:rsidR="001118C7" w:rsidRPr="008827CE" w:rsidRDefault="001118C7" w:rsidP="00651260">
      <w:pPr>
        <w:pStyle w:val="Paragrafi"/>
        <w:rPr>
          <w:sz w:val="21"/>
          <w:szCs w:val="21"/>
        </w:rPr>
      </w:pPr>
      <w:r w:rsidRPr="008827CE">
        <w:rPr>
          <w:sz w:val="21"/>
          <w:szCs w:val="21"/>
        </w:rPr>
        <w:t>Ne rastet kur nuk zbatohen standarde të harmonizuara shqiptare, vibrimi matet duke përdorur kodin me te pershtatshem te matjeve për makinerinë.</w:t>
      </w:r>
    </w:p>
    <w:p w:rsidR="001118C7" w:rsidRPr="008827CE" w:rsidRDefault="001118C7" w:rsidP="00651260">
      <w:pPr>
        <w:pStyle w:val="Paragrafi"/>
        <w:rPr>
          <w:sz w:val="21"/>
          <w:szCs w:val="21"/>
        </w:rPr>
      </w:pPr>
      <w:r w:rsidRPr="008827CE">
        <w:rPr>
          <w:sz w:val="21"/>
          <w:szCs w:val="21"/>
        </w:rPr>
        <w:t>Duhet te pershkruhen kushtet e operimit gjatë matjes dhe kodet e përdorur të matjes.</w:t>
      </w:r>
    </w:p>
    <w:p w:rsidR="001118C7" w:rsidRPr="008827CE" w:rsidRDefault="00903C0A" w:rsidP="00651260">
      <w:pPr>
        <w:pStyle w:val="Paragrafi"/>
        <w:rPr>
          <w:sz w:val="21"/>
          <w:szCs w:val="21"/>
        </w:rPr>
      </w:pPr>
      <w:r w:rsidRPr="008827CE">
        <w:rPr>
          <w:sz w:val="21"/>
          <w:szCs w:val="21"/>
        </w:rPr>
        <w:t xml:space="preserve">14.4.6.3.2. </w:t>
      </w:r>
      <w:r w:rsidR="001118C7" w:rsidRPr="008827CE">
        <w:rPr>
          <w:sz w:val="21"/>
          <w:szCs w:val="21"/>
        </w:rPr>
        <w:t>Përdorimet e shumfishta</w:t>
      </w:r>
    </w:p>
    <w:p w:rsidR="001118C7" w:rsidRPr="008827CE" w:rsidRDefault="001118C7" w:rsidP="00651260">
      <w:pPr>
        <w:pStyle w:val="Paragrafi"/>
        <w:rPr>
          <w:sz w:val="21"/>
          <w:szCs w:val="21"/>
        </w:rPr>
      </w:pPr>
      <w:r w:rsidRPr="008827CE">
        <w:rPr>
          <w:sz w:val="21"/>
          <w:szCs w:val="21"/>
        </w:rPr>
        <w:t>Instruksionet per makinerinë qe lejon disa perdorime qe varen nga paisja e perdorur si dhe instruksionet per paisjen e kembyeshme duhet te permbajnë informacionin e nevojshëm per montimin e sigurtë dhe përdorimin e makinerisë bazë dhe paisjes se këmbyeshme që mund të përshtatet.</w:t>
      </w:r>
    </w:p>
    <w:p w:rsidR="001118C7" w:rsidRPr="008827CE" w:rsidRDefault="00D266E0" w:rsidP="00651260">
      <w:pPr>
        <w:pStyle w:val="Paragrafi"/>
        <w:rPr>
          <w:sz w:val="21"/>
          <w:szCs w:val="21"/>
        </w:rPr>
      </w:pPr>
      <w:r w:rsidRPr="008827CE">
        <w:rPr>
          <w:sz w:val="21"/>
          <w:szCs w:val="21"/>
        </w:rPr>
        <w:t xml:space="preserve">14.5 </w:t>
      </w:r>
      <w:r w:rsidR="001118C7" w:rsidRPr="008827CE">
        <w:rPr>
          <w:sz w:val="21"/>
          <w:szCs w:val="21"/>
        </w:rPr>
        <w:t>Kërkesa thelbësore suplementare mbi shëndeti</w:t>
      </w:r>
      <w:r w:rsidRPr="008827CE">
        <w:rPr>
          <w:sz w:val="21"/>
          <w:szCs w:val="21"/>
        </w:rPr>
        <w:t>n dhe sigurisë për të</w:t>
      </w:r>
      <w:r w:rsidR="001118C7" w:rsidRPr="008827CE">
        <w:rPr>
          <w:sz w:val="21"/>
          <w:szCs w:val="21"/>
        </w:rPr>
        <w:t xml:space="preserve"> kompe</w:t>
      </w:r>
      <w:r w:rsidRPr="008827CE">
        <w:rPr>
          <w:sz w:val="21"/>
          <w:szCs w:val="21"/>
        </w:rPr>
        <w:t>n</w:t>
      </w:r>
      <w:r w:rsidR="001118C7" w:rsidRPr="008827CE">
        <w:rPr>
          <w:sz w:val="21"/>
          <w:szCs w:val="21"/>
        </w:rPr>
        <w:t>suar rreziqet për shkak të operacioneve ngritëse</w:t>
      </w:r>
    </w:p>
    <w:p w:rsidR="001118C7" w:rsidRPr="008827CE" w:rsidRDefault="001118C7" w:rsidP="00651260">
      <w:pPr>
        <w:pStyle w:val="Paragrafi"/>
        <w:rPr>
          <w:sz w:val="21"/>
          <w:szCs w:val="21"/>
        </w:rPr>
      </w:pPr>
      <w:r w:rsidRPr="008827CE">
        <w:rPr>
          <w:sz w:val="21"/>
          <w:szCs w:val="21"/>
        </w:rPr>
        <w:t>Makineria që paraqet rrezik për shkak të operacioneve ngritese duhet te plotësoje të gjithë kërkesat thelbësore mbi shëndetin dhe sigurinë të pershkruara në këtë pike.</w:t>
      </w:r>
    </w:p>
    <w:p w:rsidR="001118C7" w:rsidRPr="008827CE" w:rsidRDefault="00903C0A" w:rsidP="00651260">
      <w:pPr>
        <w:pStyle w:val="Paragrafi"/>
        <w:rPr>
          <w:sz w:val="21"/>
          <w:szCs w:val="21"/>
        </w:rPr>
      </w:pPr>
      <w:r w:rsidRPr="008827CE">
        <w:rPr>
          <w:sz w:val="21"/>
          <w:szCs w:val="21"/>
        </w:rPr>
        <w:t>14.5.1</w:t>
      </w:r>
      <w:r w:rsidRPr="008827CE">
        <w:rPr>
          <w:sz w:val="21"/>
          <w:szCs w:val="21"/>
        </w:rPr>
        <w:tab/>
      </w:r>
      <w:r w:rsidR="001118C7" w:rsidRPr="008827CE">
        <w:rPr>
          <w:sz w:val="21"/>
          <w:szCs w:val="21"/>
        </w:rPr>
        <w:t>Të përgjithshme</w:t>
      </w:r>
    </w:p>
    <w:p w:rsidR="001118C7" w:rsidRPr="008827CE" w:rsidRDefault="00903C0A" w:rsidP="00651260">
      <w:pPr>
        <w:pStyle w:val="Paragrafi"/>
        <w:rPr>
          <w:sz w:val="21"/>
          <w:szCs w:val="21"/>
        </w:rPr>
      </w:pPr>
      <w:r w:rsidRPr="008827CE">
        <w:rPr>
          <w:sz w:val="21"/>
          <w:szCs w:val="21"/>
        </w:rPr>
        <w:t>14.5.1.1</w:t>
      </w:r>
      <w:r w:rsidR="00D266E0" w:rsidRPr="008827CE">
        <w:rPr>
          <w:sz w:val="21"/>
          <w:szCs w:val="21"/>
        </w:rPr>
        <w:t xml:space="preserve"> </w:t>
      </w:r>
      <w:r w:rsidR="00793D09" w:rsidRPr="008827CE">
        <w:rPr>
          <w:sz w:val="21"/>
          <w:szCs w:val="21"/>
        </w:rPr>
        <w:t>Pë</w:t>
      </w:r>
      <w:r w:rsidR="001118C7" w:rsidRPr="008827CE">
        <w:rPr>
          <w:sz w:val="21"/>
          <w:szCs w:val="21"/>
        </w:rPr>
        <w:t>rkufizime</w:t>
      </w:r>
    </w:p>
    <w:p w:rsidR="001118C7" w:rsidRPr="008827CE" w:rsidRDefault="001118C7" w:rsidP="00651260">
      <w:pPr>
        <w:pStyle w:val="Paragrafi"/>
        <w:rPr>
          <w:sz w:val="21"/>
          <w:szCs w:val="21"/>
        </w:rPr>
      </w:pPr>
      <w:r w:rsidRPr="008827CE">
        <w:rPr>
          <w:sz w:val="21"/>
          <w:szCs w:val="21"/>
        </w:rPr>
        <w:t>a) “Operacion ngritës” është një levizje e një grup ngarkese qe përbëhet nga mallra dhe/ose persona që në një moment kërkojnë një ndryshim niveli në lartësi,</w:t>
      </w:r>
    </w:p>
    <w:p w:rsidR="001118C7" w:rsidRPr="008827CE" w:rsidRDefault="001118C7" w:rsidP="00651260">
      <w:pPr>
        <w:pStyle w:val="Paragrafi"/>
        <w:rPr>
          <w:sz w:val="21"/>
          <w:szCs w:val="21"/>
        </w:rPr>
      </w:pPr>
      <w:r w:rsidRPr="008827CE">
        <w:rPr>
          <w:sz w:val="21"/>
          <w:szCs w:val="21"/>
        </w:rPr>
        <w:t>b) “ngarkesë e drejtuar” është një ngarkesë ku e gjithë lëvizja bëhet gjatë udhëzuesëve të shtangët ose të përkulshëm, pozicioni i të cilëve është përcaktuar nga pika fikse,</w:t>
      </w:r>
    </w:p>
    <w:p w:rsidR="001118C7" w:rsidRPr="008827CE" w:rsidRDefault="001118C7" w:rsidP="00651260">
      <w:pPr>
        <w:pStyle w:val="Paragrafi"/>
        <w:rPr>
          <w:sz w:val="21"/>
          <w:szCs w:val="21"/>
        </w:rPr>
      </w:pPr>
      <w:r w:rsidRPr="008827CE">
        <w:rPr>
          <w:sz w:val="21"/>
          <w:szCs w:val="21"/>
        </w:rPr>
        <w:t>c) “koefiçenti i punës” është raporti arithmetik ndërmjet ngarkesës te garantuar nga fabrikuesi ose përfaqësuesi i tij i autorizuar deri ne te cilen një komponent është në gjëndje ta mbajë atë dhe ngarkesës maksimale të punës te shenuar mbi komponent,</w:t>
      </w:r>
    </w:p>
    <w:p w:rsidR="002E7580" w:rsidRPr="008827CE" w:rsidRDefault="001118C7" w:rsidP="00A5711A">
      <w:pPr>
        <w:pStyle w:val="Paragrafi"/>
        <w:rPr>
          <w:sz w:val="21"/>
          <w:szCs w:val="21"/>
        </w:rPr>
      </w:pPr>
      <w:r w:rsidRPr="008827CE">
        <w:rPr>
          <w:sz w:val="21"/>
          <w:szCs w:val="21"/>
        </w:rPr>
        <w:t>d) “koefiçent testimi” është raporti arithmetik ndërmjet ngarkesës te përdorur për kryerjen e provave statike ose dinamike mbi makinerinë ngritëse ose mbi një aksesor ngritës dhe ngarkesës maksimale të punës të shenuar në makinerinë ngritëse ose në aksesorin ngritës,</w:t>
      </w:r>
    </w:p>
    <w:p w:rsidR="001118C7" w:rsidRPr="008827CE" w:rsidRDefault="001118C7" w:rsidP="00651260">
      <w:pPr>
        <w:pStyle w:val="Paragrafi"/>
        <w:rPr>
          <w:sz w:val="21"/>
          <w:szCs w:val="21"/>
        </w:rPr>
      </w:pPr>
      <w:r w:rsidRPr="008827CE">
        <w:rPr>
          <w:sz w:val="21"/>
          <w:szCs w:val="21"/>
        </w:rPr>
        <w:t>e) “prova statike” është prova gjatë të cilit makineria ngritëse ose aksesori ngritës është inspektuar fillimisht dhe i është nenshtruar nje force që i korespondon ngarkesës maksimale të punës të shumëzuar me koefiçentin e duhur te proves statike dhe mbasi eshte hequr ngarkesa e lartpërmëndur riinspektohet per te siguruar qe nuk ka ndodhur asnje demtim,</w:t>
      </w:r>
    </w:p>
    <w:p w:rsidR="001118C7" w:rsidRPr="008827CE" w:rsidRDefault="001118C7" w:rsidP="00651260">
      <w:pPr>
        <w:pStyle w:val="Paragrafi"/>
        <w:rPr>
          <w:sz w:val="21"/>
          <w:szCs w:val="21"/>
        </w:rPr>
      </w:pPr>
      <w:r w:rsidRPr="008827CE">
        <w:rPr>
          <w:sz w:val="21"/>
          <w:szCs w:val="21"/>
        </w:rPr>
        <w:t>f) “prova dinamike” është prova gjatë të ciles makineria ngritese funksionon ne të gjitha konfiguracionet e saj te mundshme me ngarkesën maksimale të punës të shumëzuar me koefiçentin e duhur te proves dinamike, duke marre parasysh sjelljen dinamike të makinerisë ngritëse me qellim per te kontrolluar qe ajo funksionon sic duhet,</w:t>
      </w:r>
    </w:p>
    <w:p w:rsidR="001118C7" w:rsidRPr="008827CE" w:rsidRDefault="001118C7" w:rsidP="00651260">
      <w:pPr>
        <w:pStyle w:val="Paragrafi"/>
        <w:rPr>
          <w:sz w:val="21"/>
          <w:szCs w:val="21"/>
        </w:rPr>
      </w:pPr>
      <w:r w:rsidRPr="008827CE">
        <w:rPr>
          <w:sz w:val="21"/>
          <w:szCs w:val="21"/>
        </w:rPr>
        <w:t>g) “platforma” është një pjesë e makinerisë mbi ose ne te cilen personat dhe/ose mallrat mbahen per tu ngritur.</w:t>
      </w:r>
    </w:p>
    <w:p w:rsidR="001118C7" w:rsidRPr="008827CE" w:rsidRDefault="00903C0A" w:rsidP="00651260">
      <w:pPr>
        <w:pStyle w:val="Paragrafi"/>
        <w:rPr>
          <w:sz w:val="21"/>
          <w:szCs w:val="21"/>
        </w:rPr>
      </w:pPr>
      <w:r w:rsidRPr="008827CE">
        <w:rPr>
          <w:sz w:val="21"/>
          <w:szCs w:val="21"/>
        </w:rPr>
        <w:t xml:space="preserve">14.5.1.2 </w:t>
      </w:r>
      <w:r w:rsidR="001118C7" w:rsidRPr="008827CE">
        <w:rPr>
          <w:sz w:val="21"/>
          <w:szCs w:val="21"/>
        </w:rPr>
        <w:t xml:space="preserve">Mbrojtja nga rreziqet mekanike </w:t>
      </w:r>
    </w:p>
    <w:p w:rsidR="001118C7" w:rsidRPr="008827CE" w:rsidRDefault="00903C0A" w:rsidP="00651260">
      <w:pPr>
        <w:pStyle w:val="Paragrafi"/>
        <w:rPr>
          <w:sz w:val="21"/>
          <w:szCs w:val="21"/>
        </w:rPr>
      </w:pPr>
      <w:r w:rsidRPr="008827CE">
        <w:rPr>
          <w:sz w:val="21"/>
          <w:szCs w:val="21"/>
        </w:rPr>
        <w:t xml:space="preserve">14.5.1.2.1 </w:t>
      </w:r>
      <w:r w:rsidR="001118C7" w:rsidRPr="008827CE">
        <w:rPr>
          <w:sz w:val="21"/>
          <w:szCs w:val="21"/>
        </w:rPr>
        <w:t>Ri</w:t>
      </w:r>
      <w:r w:rsidR="00793D09" w:rsidRPr="008827CE">
        <w:rPr>
          <w:sz w:val="21"/>
          <w:szCs w:val="21"/>
        </w:rPr>
        <w:t>sqet për shkak të mungesës së që</w:t>
      </w:r>
      <w:r w:rsidR="003D5F7E" w:rsidRPr="008827CE">
        <w:rPr>
          <w:sz w:val="21"/>
          <w:szCs w:val="21"/>
        </w:rPr>
        <w:t>ndrueshmërisë</w:t>
      </w:r>
    </w:p>
    <w:p w:rsidR="001118C7" w:rsidRPr="008827CE" w:rsidRDefault="001118C7" w:rsidP="00651260">
      <w:pPr>
        <w:pStyle w:val="Paragrafi"/>
        <w:rPr>
          <w:sz w:val="21"/>
          <w:szCs w:val="21"/>
        </w:rPr>
      </w:pPr>
      <w:r w:rsidRPr="008827CE">
        <w:rPr>
          <w:sz w:val="21"/>
          <w:szCs w:val="21"/>
        </w:rPr>
        <w:t>Makineria projektohet dhe konstruktohet në mënyrë te tille që qendrueshmeria e kërkuar në piken 14.2.3.1 te mirëmbahet si në shërbim ashtu dhe jashtë shërbimit, duke përfshirë të gjithë fazat e transportit, montimit dhe çmontimit, gjatë dëmtimeve të parashikuara te komponentit dhe gjithashtu gjatë provave të kryera në përputhje me manualin e instruksioneve. Se fundi, fabrikuesi ose përfaqësuesi i tij i autorizuar duhet te përdore metodat e përshtatshme te verifikimit.</w:t>
      </w:r>
    </w:p>
    <w:p w:rsidR="001118C7" w:rsidRPr="008827CE" w:rsidRDefault="00903C0A" w:rsidP="00651260">
      <w:pPr>
        <w:pStyle w:val="Paragrafi"/>
        <w:rPr>
          <w:sz w:val="21"/>
          <w:szCs w:val="21"/>
        </w:rPr>
      </w:pPr>
      <w:r w:rsidRPr="008827CE">
        <w:rPr>
          <w:sz w:val="21"/>
          <w:szCs w:val="21"/>
        </w:rPr>
        <w:t xml:space="preserve">14.5.1.2.2 </w:t>
      </w:r>
      <w:r w:rsidR="007A0F19" w:rsidRPr="008827CE">
        <w:rPr>
          <w:sz w:val="21"/>
          <w:szCs w:val="21"/>
        </w:rPr>
        <w:t>Makineri që lë</w:t>
      </w:r>
      <w:r w:rsidR="001118C7" w:rsidRPr="008827CE">
        <w:rPr>
          <w:sz w:val="21"/>
          <w:szCs w:val="21"/>
        </w:rPr>
        <w:t>vizin mbi shina dhe shina mbi trase</w:t>
      </w:r>
    </w:p>
    <w:p w:rsidR="001118C7" w:rsidRPr="008827CE" w:rsidRDefault="001118C7" w:rsidP="00651260">
      <w:pPr>
        <w:pStyle w:val="Paragrafi"/>
        <w:rPr>
          <w:sz w:val="21"/>
          <w:szCs w:val="21"/>
        </w:rPr>
      </w:pPr>
      <w:r w:rsidRPr="008827CE">
        <w:rPr>
          <w:sz w:val="21"/>
          <w:szCs w:val="21"/>
        </w:rPr>
        <w:t>Makineria duhet te parashikohet me paisje të cilat veprojnë mbi shinat ose mbi shinat mbi trase per te parandaluar përmbysjet.</w:t>
      </w:r>
    </w:p>
    <w:p w:rsidR="001118C7" w:rsidRPr="008827CE" w:rsidRDefault="001118C7" w:rsidP="00651260">
      <w:pPr>
        <w:pStyle w:val="Paragrafi"/>
        <w:rPr>
          <w:sz w:val="21"/>
          <w:szCs w:val="21"/>
        </w:rPr>
      </w:pPr>
      <w:r w:rsidRPr="008827CE">
        <w:rPr>
          <w:sz w:val="21"/>
          <w:szCs w:val="21"/>
        </w:rPr>
        <w:t>Nese, pavaresisht paisjeve te tilla, mbetet një rrezik përmbysjeje ose i dëmtimit te nje shine ose i një komponenti rreshqites, paisjet duhet te jene te parashikuara qe te parandalojne paisjen, komponentin ose ngarkesen nga rënia e makinerisë prej përmbysjes.</w:t>
      </w:r>
    </w:p>
    <w:p w:rsidR="001118C7" w:rsidRPr="008827CE" w:rsidRDefault="00903C0A" w:rsidP="00651260">
      <w:pPr>
        <w:pStyle w:val="Paragrafi"/>
        <w:rPr>
          <w:sz w:val="21"/>
          <w:szCs w:val="21"/>
        </w:rPr>
      </w:pPr>
      <w:r w:rsidRPr="008827CE">
        <w:rPr>
          <w:sz w:val="21"/>
          <w:szCs w:val="21"/>
        </w:rPr>
        <w:t xml:space="preserve">14.5.1.2.3 </w:t>
      </w:r>
      <w:r w:rsidR="001118C7" w:rsidRPr="008827CE">
        <w:rPr>
          <w:sz w:val="21"/>
          <w:szCs w:val="21"/>
        </w:rPr>
        <w:t>Fortësia mekanike</w:t>
      </w:r>
    </w:p>
    <w:p w:rsidR="001118C7" w:rsidRDefault="001118C7" w:rsidP="00651260">
      <w:pPr>
        <w:pStyle w:val="Paragrafi"/>
        <w:rPr>
          <w:sz w:val="21"/>
          <w:szCs w:val="21"/>
        </w:rPr>
      </w:pPr>
      <w:r w:rsidRPr="008827CE">
        <w:rPr>
          <w:sz w:val="21"/>
          <w:szCs w:val="21"/>
        </w:rPr>
        <w:t xml:space="preserve">Makineria, aksesorët ngritës dhe komponentët e tyre duhet të jenë në gjëndje të përballojnë tensionet ndaj te cilave ato janë subjekt qofte ne perdorim ose jo nën kushtet e instalimit dhe funksionimit të parashikuar dhe në të gjithë konfiguracionet përkatëse, duke marre parasysh sipas rastit efektet e faktorëve atmosferik dhe forcave te ushtruara nga personat. Kjo kërkesë gjithashtu duhet te plotësohet gjatë transportit, montimit dhe çmontimit </w:t>
      </w:r>
      <w:r w:rsidR="00A5711A">
        <w:rPr>
          <w:sz w:val="21"/>
          <w:szCs w:val="21"/>
        </w:rPr>
        <w:t>.</w:t>
      </w:r>
    </w:p>
    <w:p w:rsidR="00A5711A" w:rsidRDefault="00A5711A" w:rsidP="00651260">
      <w:pPr>
        <w:pStyle w:val="Paragrafi"/>
        <w:rPr>
          <w:sz w:val="21"/>
          <w:szCs w:val="21"/>
        </w:rPr>
      </w:pPr>
    </w:p>
    <w:p w:rsidR="00A5711A" w:rsidRDefault="00A5711A" w:rsidP="00651260">
      <w:pPr>
        <w:pStyle w:val="Paragrafi"/>
        <w:rPr>
          <w:sz w:val="21"/>
          <w:szCs w:val="21"/>
        </w:rPr>
      </w:pPr>
    </w:p>
    <w:p w:rsidR="00A5711A" w:rsidRPr="008827CE" w:rsidRDefault="00A5711A" w:rsidP="00651260">
      <w:pPr>
        <w:pStyle w:val="Paragrafi"/>
        <w:rPr>
          <w:sz w:val="21"/>
          <w:szCs w:val="21"/>
        </w:rPr>
      </w:pPr>
    </w:p>
    <w:p w:rsidR="001118C7" w:rsidRPr="008827CE" w:rsidRDefault="001118C7" w:rsidP="00651260">
      <w:pPr>
        <w:pStyle w:val="Paragrafi"/>
        <w:rPr>
          <w:sz w:val="21"/>
          <w:szCs w:val="21"/>
        </w:rPr>
      </w:pPr>
      <w:r w:rsidRPr="008827CE">
        <w:rPr>
          <w:sz w:val="21"/>
          <w:szCs w:val="21"/>
        </w:rPr>
        <w:t>Makineria dhe aksesorët ngritës projektohen dhe konstruktohen në mënyrë te tille që të parandalojnë dëmtimet nga lodhja dhe konsumimi, duke patur parasysh përdorimin e parashikuar të tyre.</w:t>
      </w:r>
    </w:p>
    <w:p w:rsidR="001118C7" w:rsidRPr="008827CE" w:rsidRDefault="001118C7" w:rsidP="00651260">
      <w:pPr>
        <w:pStyle w:val="Paragrafi"/>
        <w:rPr>
          <w:sz w:val="21"/>
          <w:szCs w:val="21"/>
        </w:rPr>
      </w:pPr>
      <w:r w:rsidRPr="008827CE">
        <w:rPr>
          <w:sz w:val="21"/>
          <w:szCs w:val="21"/>
        </w:rPr>
        <w:t>Materialet e përdorur duhet te zgjidhen mbi bazën e parashikuar të ambientit te parashikuar te punues, vecanerisht ndaj korozionit, gryerjes, ndikimeve dinamike, temperaturave ekstreme, lodhjes, thyeshmerise dhe vjetërsisë.</w:t>
      </w:r>
    </w:p>
    <w:p w:rsidR="001118C7" w:rsidRPr="008827CE" w:rsidRDefault="001118C7" w:rsidP="00651260">
      <w:pPr>
        <w:pStyle w:val="Paragrafi"/>
        <w:rPr>
          <w:sz w:val="21"/>
          <w:szCs w:val="21"/>
        </w:rPr>
      </w:pPr>
      <w:r w:rsidRPr="008827CE">
        <w:rPr>
          <w:sz w:val="21"/>
          <w:szCs w:val="21"/>
        </w:rPr>
        <w:t>Makineria dhe aksesorët ngritës projektohen dhe konstruktohen në mënyrë te tille që të përballojë mbingarkesat në provat statike pa deformime mbetëse ose difekte te dukshme. Llogaritjet e fortësinë duhet te marrin parasysh vlerën e koefiçentit të proves statike të zgjedhur per te garantuar një nivel të mjaftueshëm të sigurisë. Ky koeficent si rregulli i përgjithshëm ka vlerat e meposhtme:</w:t>
      </w:r>
    </w:p>
    <w:p w:rsidR="001118C7" w:rsidRPr="008827CE" w:rsidRDefault="001118C7" w:rsidP="00651260">
      <w:pPr>
        <w:pStyle w:val="Paragrafi"/>
        <w:rPr>
          <w:sz w:val="21"/>
          <w:szCs w:val="21"/>
        </w:rPr>
      </w:pPr>
      <w:r w:rsidRPr="008827CE">
        <w:rPr>
          <w:sz w:val="21"/>
          <w:szCs w:val="21"/>
        </w:rPr>
        <w:t>a) 1.5 per makineri dhe aksesorët ngritës që funksionojne manual;</w:t>
      </w:r>
    </w:p>
    <w:p w:rsidR="001118C7" w:rsidRPr="008827CE" w:rsidRDefault="001118C7" w:rsidP="00651260">
      <w:pPr>
        <w:pStyle w:val="Paragrafi"/>
        <w:rPr>
          <w:sz w:val="21"/>
          <w:szCs w:val="21"/>
        </w:rPr>
      </w:pPr>
      <w:r w:rsidRPr="008827CE">
        <w:rPr>
          <w:sz w:val="21"/>
          <w:szCs w:val="21"/>
        </w:rPr>
        <w:t>b) 1.25 per makineri të tjera.</w:t>
      </w:r>
    </w:p>
    <w:p w:rsidR="001118C7" w:rsidRPr="008827CE" w:rsidRDefault="001118C7" w:rsidP="00651260">
      <w:pPr>
        <w:pStyle w:val="Paragrafi"/>
        <w:rPr>
          <w:sz w:val="21"/>
          <w:szCs w:val="21"/>
        </w:rPr>
      </w:pPr>
      <w:r w:rsidRPr="008827CE">
        <w:rPr>
          <w:sz w:val="21"/>
          <w:szCs w:val="21"/>
        </w:rPr>
        <w:t>Makineria projektohet dhe konstruktohet në mënyrë te tille që të kalojë pa dëmtime kryerjen e provave dinamike duke përdorur ngarkesën maksimale të punës të shumezuar me koefiçentin e proves dinamike. Koefiçenti i proves dinamike zgjidhet per te garantuar një nivel të mjaftueshëm të sigurisë. Ky koefiçent si rregull i pergjithshem është përgjithësisht 1.1. Si rregull i përgjithshëm provat kryen në shpejtësi nominale të parashikuara. Hapesira e kontrollit te makinerise duhet te lejoje një numër lëvizjesh të njëkohëshme, provat duhet te kryen nën kushte më pak minimale të favorshme dhe si rregull i përgjithshëm duke kombinuar levizjet ne fjale.</w:t>
      </w:r>
    </w:p>
    <w:p w:rsidR="001118C7" w:rsidRPr="008827CE" w:rsidRDefault="001118C7" w:rsidP="00651260">
      <w:pPr>
        <w:pStyle w:val="Paragrafi"/>
        <w:rPr>
          <w:sz w:val="21"/>
          <w:szCs w:val="21"/>
        </w:rPr>
      </w:pPr>
      <w:r w:rsidRPr="008827CE">
        <w:rPr>
          <w:sz w:val="21"/>
          <w:szCs w:val="21"/>
        </w:rPr>
        <w:t>14.5.1,2.4 Pulexhot, tamburët, rrulat, litaret(kavot), dhe zinxhirët</w:t>
      </w:r>
    </w:p>
    <w:p w:rsidR="001118C7" w:rsidRPr="008827CE" w:rsidRDefault="001118C7" w:rsidP="00651260">
      <w:pPr>
        <w:pStyle w:val="Paragrafi"/>
        <w:rPr>
          <w:sz w:val="21"/>
          <w:szCs w:val="21"/>
        </w:rPr>
      </w:pPr>
      <w:r w:rsidRPr="008827CE">
        <w:rPr>
          <w:sz w:val="21"/>
          <w:szCs w:val="21"/>
        </w:rPr>
        <w:t>Pulexhot, tamburët dhe rrulat duhet te kenë një diametër në përputhje me përmasat e rripave ose zinxhirëve me të cilët ato mund te përshtaten.</w:t>
      </w:r>
    </w:p>
    <w:p w:rsidR="001118C7" w:rsidRPr="008827CE" w:rsidRDefault="001118C7" w:rsidP="00651260">
      <w:pPr>
        <w:pStyle w:val="Paragrafi"/>
        <w:rPr>
          <w:sz w:val="21"/>
          <w:szCs w:val="21"/>
        </w:rPr>
      </w:pPr>
      <w:r w:rsidRPr="008827CE">
        <w:rPr>
          <w:sz w:val="21"/>
          <w:szCs w:val="21"/>
        </w:rPr>
        <w:t>Tamburët dhe rrotat projektohen, konstruktohen dhe instalohen në mënyrë te tille që rripat ose zinxhirët me të cilët ato paisen mund të demtohen pa u keputur.</w:t>
      </w:r>
    </w:p>
    <w:p w:rsidR="001118C7" w:rsidRPr="008827CE" w:rsidRDefault="001118C7" w:rsidP="00651260">
      <w:pPr>
        <w:pStyle w:val="Paragrafi"/>
        <w:rPr>
          <w:sz w:val="21"/>
          <w:szCs w:val="21"/>
        </w:rPr>
      </w:pPr>
      <w:r w:rsidRPr="008827CE">
        <w:rPr>
          <w:sz w:val="21"/>
          <w:szCs w:val="21"/>
        </w:rPr>
        <w:t>Litaret e përdorur direkt për ngritje ose per te mbështur ngarkesën duhet te mos përfshijnë lidhje përveçse ne fundet e tyre. Lidhjet tolerohen vetem në instalime të cilat jane parashikuar nga projektimi të modifikohen rregullisht sipas nevojave të përdorimit.</w:t>
      </w:r>
    </w:p>
    <w:p w:rsidR="001118C7" w:rsidRPr="008827CE" w:rsidRDefault="001118C7" w:rsidP="00651260">
      <w:pPr>
        <w:pStyle w:val="Paragrafi"/>
        <w:rPr>
          <w:sz w:val="21"/>
          <w:szCs w:val="21"/>
        </w:rPr>
      </w:pPr>
      <w:r w:rsidRPr="008827CE">
        <w:rPr>
          <w:sz w:val="21"/>
          <w:szCs w:val="21"/>
        </w:rPr>
        <w:t>Kompleti i litareve dhe fundet e tyre duhet te kene një koefiçent pune të zgjedhur në mënyrë te tille që te garantoje një nivel të mjaftueshëm të sigurisë. Si rregull i përgjithshëm ky koefiçent është i barabartë me 5.</w:t>
      </w:r>
    </w:p>
    <w:p w:rsidR="001118C7" w:rsidRPr="008827CE" w:rsidRDefault="001118C7" w:rsidP="00651260">
      <w:pPr>
        <w:pStyle w:val="Paragrafi"/>
        <w:rPr>
          <w:sz w:val="21"/>
          <w:szCs w:val="21"/>
        </w:rPr>
      </w:pPr>
      <w:r w:rsidRPr="008827CE">
        <w:rPr>
          <w:sz w:val="21"/>
          <w:szCs w:val="21"/>
        </w:rPr>
        <w:t>Zinxhiret ngritës duhet te kenë një koefiçent pune të zgjedhur në mënyrë te tille që te garantoje një nivel të mjaftueshëm të sigurisë. Si rregull i pergjithshem ky koeficent eshte i barabarte me 4.</w:t>
      </w:r>
    </w:p>
    <w:p w:rsidR="001118C7" w:rsidRPr="008827CE" w:rsidRDefault="001118C7" w:rsidP="00651260">
      <w:pPr>
        <w:pStyle w:val="Paragrafi"/>
        <w:rPr>
          <w:sz w:val="21"/>
          <w:szCs w:val="21"/>
        </w:rPr>
      </w:pPr>
      <w:r w:rsidRPr="008827CE">
        <w:rPr>
          <w:sz w:val="21"/>
          <w:szCs w:val="21"/>
        </w:rPr>
        <w:t>Që të verifikohet se është perzgjedhur nje koeficent i pershtatshem pune, fabrikuesi ose përfaqësuesi i tij i autorizuar duhe te kryeje ose te kete kryer provat perkatese për fundet e litarit dhe per çdo tip zinxhiri dhe litari qe përdoret direkt për ngritje ngarkese.</w:t>
      </w:r>
    </w:p>
    <w:p w:rsidR="001118C7" w:rsidRPr="008827CE" w:rsidRDefault="007A0F19" w:rsidP="00651260">
      <w:pPr>
        <w:pStyle w:val="Paragrafi"/>
        <w:rPr>
          <w:sz w:val="21"/>
          <w:szCs w:val="21"/>
        </w:rPr>
      </w:pPr>
      <w:r w:rsidRPr="008827CE">
        <w:rPr>
          <w:sz w:val="21"/>
          <w:szCs w:val="21"/>
        </w:rPr>
        <w:t>14.5.1.2.5 Aksesorë</w:t>
      </w:r>
      <w:r w:rsidR="001118C7" w:rsidRPr="008827CE">
        <w:rPr>
          <w:sz w:val="21"/>
          <w:szCs w:val="21"/>
        </w:rPr>
        <w:t>t ngritës dhe komponentët e tyre</w:t>
      </w:r>
    </w:p>
    <w:p w:rsidR="001118C7" w:rsidRPr="008827CE" w:rsidRDefault="001118C7" w:rsidP="00651260">
      <w:pPr>
        <w:pStyle w:val="Paragrafi"/>
        <w:rPr>
          <w:sz w:val="21"/>
          <w:szCs w:val="21"/>
        </w:rPr>
      </w:pPr>
      <w:r w:rsidRPr="008827CE">
        <w:rPr>
          <w:sz w:val="21"/>
          <w:szCs w:val="21"/>
        </w:rPr>
        <w:t>Aksesoret ngritës dhe komponentët e tyre duhet te jene te madhesive te tilla qe marrin parasysh proçeset e lodhjes dhe vjetërsisë për një numër ciklesh operacionesh në përputhje me jetëgjatësinë e parashikuar te tyre sipas specifikimeve në kushtet e funksionimit për një aplikim të dhënë.</w:t>
      </w:r>
    </w:p>
    <w:p w:rsidR="001118C7" w:rsidRPr="008827CE" w:rsidRDefault="001118C7" w:rsidP="00651260">
      <w:pPr>
        <w:pStyle w:val="Paragrafi"/>
        <w:rPr>
          <w:sz w:val="21"/>
          <w:szCs w:val="21"/>
        </w:rPr>
      </w:pPr>
      <w:r w:rsidRPr="008827CE">
        <w:rPr>
          <w:sz w:val="21"/>
          <w:szCs w:val="21"/>
        </w:rPr>
        <w:t>Për më tepër:</w:t>
      </w:r>
    </w:p>
    <w:p w:rsidR="001118C7" w:rsidRPr="008827CE" w:rsidRDefault="001118C7" w:rsidP="00651260">
      <w:pPr>
        <w:pStyle w:val="Paragrafi"/>
        <w:rPr>
          <w:sz w:val="21"/>
          <w:szCs w:val="21"/>
        </w:rPr>
      </w:pPr>
      <w:r w:rsidRPr="008827CE">
        <w:rPr>
          <w:sz w:val="21"/>
          <w:szCs w:val="21"/>
        </w:rPr>
        <w:t>a) koefiçenti i punës per kombinimet litar-fije/funde litari duhet te perzgjidhet në mënyrë te tille që te garantoje një nivel të mjaftueshëm sigurie; si rregull i përgjithshëm ky koefiçent është 5. Litaret nuk duhet te perfshijne asnje lidhje ose lak pervecse ne fundet e tyre,</w:t>
      </w:r>
    </w:p>
    <w:p w:rsidR="001118C7" w:rsidRPr="008827CE" w:rsidRDefault="001118C7" w:rsidP="00651260">
      <w:pPr>
        <w:pStyle w:val="Paragrafi"/>
        <w:rPr>
          <w:sz w:val="21"/>
          <w:szCs w:val="21"/>
        </w:rPr>
      </w:pPr>
      <w:r w:rsidRPr="008827CE">
        <w:rPr>
          <w:sz w:val="21"/>
          <w:szCs w:val="21"/>
        </w:rPr>
        <w:t>b) ku përdoren zinxhirë me hallka të salduara ato duhet te jenë te tipit me hallka te shkurtra. Koefiçenti i punës per zinxhirët duhet te perzgjidhet në mënyrë te tille që garantoje një nivel të mjaftueshëm sigurie. Si rregull i pergjithshem ky koeficent eshte i barabarte me 4,</w:t>
      </w:r>
    </w:p>
    <w:p w:rsidR="001118C7" w:rsidRDefault="001118C7" w:rsidP="00651260">
      <w:pPr>
        <w:pStyle w:val="Paragrafi"/>
        <w:rPr>
          <w:sz w:val="21"/>
          <w:szCs w:val="21"/>
        </w:rPr>
      </w:pPr>
      <w:r w:rsidRPr="008827CE">
        <w:rPr>
          <w:sz w:val="21"/>
          <w:szCs w:val="21"/>
        </w:rPr>
        <w:t>c) koefiçenti i punës për litare ose rripa tekstili varet nga materiali, metoda e prodhimit, dimensionet dhe përdorimi. Ky koefiçent duhet te perzgjidhet në mënyrë te tille që te garantoje një nivel të mjaftueshëm sigurie. Si rregull i pergjithshem ky koeficent eshte i barabarte me 7, me kusht qe materialet e përdorur te tregojne se jane te nje cilesie shume te mire dhe metoda e prodhimit është e pershtatshme për përdorimin e parashikuar. Ne rastet kur kjo nuk sigurohet si rregull i përgjithshëm koeficienti percaktohet ne nje nivel me te larte me qellim qe te sigurohet nje nivel i njevlershem sigurie. Litaret dhe rripat e tekstilit nuk duhet përfshijnë asnje nyje, lidhje ose vënde të ngjitura pervec fundet e lidhjes duke perjashtuar rastin e nje rripi pa fund,</w:t>
      </w:r>
    </w:p>
    <w:p w:rsidR="00A5711A" w:rsidRDefault="00A5711A" w:rsidP="00651260">
      <w:pPr>
        <w:pStyle w:val="Paragrafi"/>
        <w:rPr>
          <w:sz w:val="21"/>
          <w:szCs w:val="21"/>
        </w:rPr>
      </w:pPr>
    </w:p>
    <w:p w:rsidR="00A5711A" w:rsidRPr="008827CE" w:rsidRDefault="00A5711A" w:rsidP="00651260">
      <w:pPr>
        <w:pStyle w:val="Paragrafi"/>
        <w:rPr>
          <w:sz w:val="21"/>
          <w:szCs w:val="21"/>
        </w:rPr>
      </w:pPr>
    </w:p>
    <w:p w:rsidR="001118C7" w:rsidRPr="008827CE" w:rsidRDefault="001118C7" w:rsidP="00651260">
      <w:pPr>
        <w:pStyle w:val="Paragrafi"/>
        <w:rPr>
          <w:sz w:val="21"/>
          <w:szCs w:val="21"/>
        </w:rPr>
      </w:pPr>
      <w:r w:rsidRPr="008827CE">
        <w:rPr>
          <w:sz w:val="21"/>
          <w:szCs w:val="21"/>
        </w:rPr>
        <w:t>d) rripi i sheshte me perberje komponentesh metalik duhet te kete nje koefiçent pune të perzgjedhur në atë mënyrë që te garantoje një nivel të mjaftueshëm sigurie. Si rregull i pergjithshem ky koeficent eshte 4,</w:t>
      </w:r>
    </w:p>
    <w:p w:rsidR="001118C7" w:rsidRPr="008827CE" w:rsidRDefault="001118C7" w:rsidP="00651260">
      <w:pPr>
        <w:pStyle w:val="Paragrafi"/>
        <w:rPr>
          <w:sz w:val="21"/>
          <w:szCs w:val="21"/>
        </w:rPr>
      </w:pPr>
      <w:r w:rsidRPr="008827CE">
        <w:rPr>
          <w:sz w:val="21"/>
          <w:szCs w:val="21"/>
        </w:rPr>
        <w:t>e) ngarkesa maksimale e punës se një rripi me shume shtresa përcaktohet në bazë të koefiçentit të punës të shtreses më të dobët, numrit të shtresave dhe faktorit të reduktimit që varet nga konfiguracioni i shtresave;</w:t>
      </w:r>
    </w:p>
    <w:p w:rsidR="001118C7" w:rsidRPr="008827CE" w:rsidRDefault="001118C7" w:rsidP="00651260">
      <w:pPr>
        <w:pStyle w:val="Paragrafi"/>
        <w:rPr>
          <w:sz w:val="21"/>
          <w:szCs w:val="21"/>
        </w:rPr>
      </w:pPr>
      <w:r w:rsidRPr="008827CE">
        <w:rPr>
          <w:sz w:val="21"/>
          <w:szCs w:val="21"/>
        </w:rPr>
        <w:t>f) me qellim që të verifikohet qe eshte perzgjedhur koeficenti perkates i punes, fabrikuesi ose përfaqësuesi i tij i autorizuar duhet te kryejë ose ka kryer provat përkatëse per cdo tip te komponentit te referuar ne (a), (b), (c) dhe (d).</w:t>
      </w:r>
    </w:p>
    <w:p w:rsidR="001118C7" w:rsidRPr="008827CE" w:rsidRDefault="008D46AE" w:rsidP="00651260">
      <w:pPr>
        <w:pStyle w:val="Paragrafi"/>
        <w:rPr>
          <w:sz w:val="21"/>
          <w:szCs w:val="21"/>
        </w:rPr>
      </w:pPr>
      <w:r w:rsidRPr="008827CE">
        <w:rPr>
          <w:sz w:val="21"/>
          <w:szCs w:val="21"/>
        </w:rPr>
        <w:t xml:space="preserve">14.5.1.2.6 </w:t>
      </w:r>
      <w:r w:rsidR="001118C7" w:rsidRPr="008827CE">
        <w:rPr>
          <w:sz w:val="21"/>
          <w:szCs w:val="21"/>
        </w:rPr>
        <w:t>Kontrolli i lëvizjeve</w:t>
      </w:r>
    </w:p>
    <w:p w:rsidR="001118C7" w:rsidRPr="008827CE" w:rsidRDefault="001118C7" w:rsidP="00651260">
      <w:pPr>
        <w:pStyle w:val="Paragrafi"/>
        <w:rPr>
          <w:sz w:val="21"/>
          <w:szCs w:val="21"/>
        </w:rPr>
      </w:pPr>
      <w:r w:rsidRPr="008827CE">
        <w:rPr>
          <w:sz w:val="21"/>
          <w:szCs w:val="21"/>
        </w:rPr>
        <w:t>Paisjet për kontrollimin e lëvizjeve duhet te veprojnë në mënyrë te tille që makineria në të cilën ato janë instaluar të jete e sigurtë.</w:t>
      </w:r>
    </w:p>
    <w:p w:rsidR="001118C7" w:rsidRPr="008827CE" w:rsidRDefault="001118C7" w:rsidP="00651260">
      <w:pPr>
        <w:pStyle w:val="Paragrafi"/>
        <w:rPr>
          <w:sz w:val="21"/>
          <w:szCs w:val="21"/>
        </w:rPr>
      </w:pPr>
      <w:r w:rsidRPr="008827CE">
        <w:rPr>
          <w:sz w:val="21"/>
          <w:szCs w:val="21"/>
        </w:rPr>
        <w:t xml:space="preserve">a) Makineria projektohet dhe konstruktohet ose përshtatet me paisje në mënyrë te tille që amplituda e lëvizjes ë komponentëve të saj të mbahet brënda kufijve të përcaktuar. </w:t>
      </w:r>
    </w:p>
    <w:p w:rsidR="001118C7" w:rsidRPr="008827CE" w:rsidRDefault="001118C7" w:rsidP="00651260">
      <w:pPr>
        <w:pStyle w:val="Paragrafi"/>
        <w:rPr>
          <w:sz w:val="21"/>
          <w:szCs w:val="21"/>
        </w:rPr>
      </w:pPr>
      <w:r w:rsidRPr="008827CE">
        <w:rPr>
          <w:sz w:val="21"/>
          <w:szCs w:val="21"/>
        </w:rPr>
        <w:t>Funksionimi i paisjeve te tilla duhet ku kerkohet te paraprihet nga një paralajmërim.</w:t>
      </w:r>
    </w:p>
    <w:p w:rsidR="001118C7" w:rsidRPr="008827CE" w:rsidRDefault="001118C7" w:rsidP="00651260">
      <w:pPr>
        <w:pStyle w:val="Paragrafi"/>
        <w:rPr>
          <w:sz w:val="21"/>
          <w:szCs w:val="21"/>
        </w:rPr>
      </w:pPr>
      <w:r w:rsidRPr="008827CE">
        <w:rPr>
          <w:sz w:val="21"/>
          <w:szCs w:val="21"/>
        </w:rPr>
        <w:t>b) Kur disa makina te fiksuara apo te montuara mbi shina mund te manovrohen njekohesisht në të njënjtin vënd dhe me risqe përplasjeje, ato projektohen dhe konstruktohen në mënyrë te tille që te pershtasin sisteme qe mundesojne shmangien eketyre risqeve.</w:t>
      </w:r>
    </w:p>
    <w:p w:rsidR="001118C7" w:rsidRPr="008827CE" w:rsidRDefault="001118C7" w:rsidP="00651260">
      <w:pPr>
        <w:pStyle w:val="Paragrafi"/>
        <w:rPr>
          <w:sz w:val="21"/>
          <w:szCs w:val="21"/>
        </w:rPr>
      </w:pPr>
      <w:r w:rsidRPr="008827CE">
        <w:rPr>
          <w:sz w:val="21"/>
          <w:szCs w:val="21"/>
        </w:rPr>
        <w:t>c) Makineria projektohet dhe konstruktohet në mënyrë te tille që ngarkesat nuk mund te zvarriten rrezikshmerisht ose te bien lirshem dhe papritur, madje dhe edhe ne raste e një difekti te pjesshem ose të përgjithshëm të sistemit te trasmetimit të fuqisë apo kur operatori ndalon funksionimin e makinerise.</w:t>
      </w:r>
    </w:p>
    <w:p w:rsidR="001118C7" w:rsidRPr="008827CE" w:rsidRDefault="001118C7" w:rsidP="00651260">
      <w:pPr>
        <w:pStyle w:val="Paragrafi"/>
        <w:rPr>
          <w:sz w:val="21"/>
          <w:szCs w:val="21"/>
        </w:rPr>
      </w:pPr>
      <w:r w:rsidRPr="008827CE">
        <w:rPr>
          <w:sz w:val="21"/>
          <w:szCs w:val="21"/>
        </w:rPr>
        <w:t>d) Ne kushte normale te funksionimit, nuk duhet te mundesohet te ulet ngarkesa vetëm nga frenimi me friksion, me përjashtim te rastit te makinerise funksionimi i te ciles e kerkon.</w:t>
      </w:r>
    </w:p>
    <w:p w:rsidR="002E7580" w:rsidRPr="008827CE" w:rsidRDefault="001118C7" w:rsidP="00A5711A">
      <w:pPr>
        <w:pStyle w:val="Paragrafi"/>
        <w:rPr>
          <w:sz w:val="21"/>
          <w:szCs w:val="21"/>
        </w:rPr>
      </w:pPr>
      <w:r w:rsidRPr="008827CE">
        <w:rPr>
          <w:sz w:val="21"/>
          <w:szCs w:val="21"/>
        </w:rPr>
        <w:t>e) paisjet mbajtese projektohen dhe konstruktohen ne menyre te tille qe te shmanget renia e paqellimshme e ngarkeses.</w:t>
      </w:r>
    </w:p>
    <w:p w:rsidR="001118C7" w:rsidRPr="008827CE" w:rsidRDefault="00A86C83" w:rsidP="00651260">
      <w:pPr>
        <w:pStyle w:val="Paragrafi"/>
        <w:rPr>
          <w:sz w:val="21"/>
          <w:szCs w:val="21"/>
        </w:rPr>
      </w:pPr>
      <w:r w:rsidRPr="008827CE">
        <w:rPr>
          <w:sz w:val="21"/>
          <w:szCs w:val="21"/>
        </w:rPr>
        <w:t xml:space="preserve">14.5.1.2.7 </w:t>
      </w:r>
      <w:r w:rsidR="001118C7" w:rsidRPr="008827CE">
        <w:rPr>
          <w:sz w:val="21"/>
          <w:szCs w:val="21"/>
        </w:rPr>
        <w:t>Lëvizjet e ngarkesa</w:t>
      </w:r>
      <w:r w:rsidR="008D46AE" w:rsidRPr="008827CE">
        <w:rPr>
          <w:sz w:val="21"/>
          <w:szCs w:val="21"/>
        </w:rPr>
        <w:t>ve gjatë pë</w:t>
      </w:r>
      <w:r w:rsidR="001118C7" w:rsidRPr="008827CE">
        <w:rPr>
          <w:sz w:val="21"/>
          <w:szCs w:val="21"/>
        </w:rPr>
        <w:t>rpunimit</w:t>
      </w:r>
    </w:p>
    <w:p w:rsidR="001118C7" w:rsidRPr="008827CE" w:rsidRDefault="001118C7" w:rsidP="00651260">
      <w:pPr>
        <w:pStyle w:val="Paragrafi"/>
        <w:rPr>
          <w:sz w:val="21"/>
          <w:szCs w:val="21"/>
        </w:rPr>
      </w:pPr>
      <w:r w:rsidRPr="008827CE">
        <w:rPr>
          <w:sz w:val="21"/>
          <w:szCs w:val="21"/>
        </w:rPr>
        <w:t>Posti i funksionimit te makinerisë duhet te vendoset në mënyrë te tille që te siguroje pamjen me te gjere te mundshme të trajektoreve te pjesëve lëvizëse me qellim që të shmangen përplasjet e mundshme me persona, paisje, ose makineri të tjera të cilat mund te manovrojnë njekohesisht dhe qe perbejne rrezik.</w:t>
      </w:r>
    </w:p>
    <w:p w:rsidR="001118C7" w:rsidRPr="008827CE" w:rsidRDefault="001118C7" w:rsidP="00651260">
      <w:pPr>
        <w:pStyle w:val="Paragrafi"/>
        <w:rPr>
          <w:sz w:val="21"/>
          <w:szCs w:val="21"/>
        </w:rPr>
      </w:pPr>
      <w:r w:rsidRPr="008827CE">
        <w:rPr>
          <w:sz w:val="21"/>
          <w:szCs w:val="21"/>
        </w:rPr>
        <w:t>Makineria me ngarkesa të udhëzuara projektohet dhe konstruktohet në mënyrë te tille që te parandalojne demtimin e personave nga nga levizja e ngarkeses, platformes ose, kundrapeshave nese ka.</w:t>
      </w:r>
    </w:p>
    <w:p w:rsidR="001118C7" w:rsidRPr="008827CE" w:rsidRDefault="00A86C83" w:rsidP="00651260">
      <w:pPr>
        <w:pStyle w:val="Paragrafi"/>
        <w:rPr>
          <w:sz w:val="21"/>
          <w:szCs w:val="21"/>
        </w:rPr>
      </w:pPr>
      <w:r w:rsidRPr="008827CE">
        <w:rPr>
          <w:sz w:val="21"/>
          <w:szCs w:val="21"/>
        </w:rPr>
        <w:t xml:space="preserve">14.5.1.2.8 </w:t>
      </w:r>
      <w:r w:rsidR="0036625E" w:rsidRPr="008827CE">
        <w:rPr>
          <w:sz w:val="21"/>
          <w:szCs w:val="21"/>
        </w:rPr>
        <w:t>Makineri që shërbejnë në sheshpushime të</w:t>
      </w:r>
      <w:r w:rsidR="001118C7" w:rsidRPr="008827CE">
        <w:rPr>
          <w:sz w:val="21"/>
          <w:szCs w:val="21"/>
        </w:rPr>
        <w:t xml:space="preserve"> fiksuara</w:t>
      </w:r>
    </w:p>
    <w:p w:rsidR="001118C7" w:rsidRPr="008827CE" w:rsidRDefault="00A86C83" w:rsidP="00651260">
      <w:pPr>
        <w:pStyle w:val="Paragrafi"/>
        <w:rPr>
          <w:sz w:val="21"/>
          <w:szCs w:val="21"/>
        </w:rPr>
      </w:pPr>
      <w:r w:rsidRPr="008827CE">
        <w:rPr>
          <w:sz w:val="21"/>
          <w:szCs w:val="21"/>
        </w:rPr>
        <w:t xml:space="preserve">14.5.1.2.8.1 </w:t>
      </w:r>
      <w:r w:rsidR="001118C7" w:rsidRPr="008827CE">
        <w:rPr>
          <w:sz w:val="21"/>
          <w:szCs w:val="21"/>
        </w:rPr>
        <w:t>Lëvizjet e platformës</w:t>
      </w:r>
    </w:p>
    <w:p w:rsidR="001118C7" w:rsidRPr="008827CE" w:rsidRDefault="001118C7" w:rsidP="00651260">
      <w:pPr>
        <w:pStyle w:val="Paragrafi"/>
        <w:rPr>
          <w:sz w:val="21"/>
          <w:szCs w:val="21"/>
        </w:rPr>
      </w:pPr>
      <w:r w:rsidRPr="008827CE">
        <w:rPr>
          <w:sz w:val="21"/>
          <w:szCs w:val="21"/>
        </w:rPr>
        <w:t>Lëvizja e platformës së makinerisë që shërben në sheshpushime të përcaktuara duhet te udhezohet ne menyre te qendrueshme drejt dhe ne sheshpushime.</w:t>
      </w:r>
    </w:p>
    <w:p w:rsidR="001118C7" w:rsidRPr="008827CE" w:rsidRDefault="001118C7" w:rsidP="00651260">
      <w:pPr>
        <w:pStyle w:val="Paragrafi"/>
        <w:rPr>
          <w:sz w:val="21"/>
          <w:szCs w:val="21"/>
        </w:rPr>
      </w:pPr>
      <w:r w:rsidRPr="008827CE">
        <w:rPr>
          <w:sz w:val="21"/>
          <w:szCs w:val="21"/>
        </w:rPr>
        <w:t>Sistemet e kryqezuar konsiderohen gjithashtu si drejtim i qendrueshem.</w:t>
      </w:r>
    </w:p>
    <w:p w:rsidR="001118C7" w:rsidRPr="008827CE" w:rsidRDefault="00F300CA" w:rsidP="00651260">
      <w:pPr>
        <w:pStyle w:val="Paragrafi"/>
        <w:rPr>
          <w:sz w:val="21"/>
          <w:szCs w:val="21"/>
        </w:rPr>
      </w:pPr>
      <w:r w:rsidRPr="008827CE">
        <w:rPr>
          <w:sz w:val="21"/>
          <w:szCs w:val="21"/>
        </w:rPr>
        <w:t>14.5.1.2.8.2 Aksesi në</w:t>
      </w:r>
      <w:r w:rsidR="009061E4" w:rsidRPr="008827CE">
        <w:rPr>
          <w:sz w:val="21"/>
          <w:szCs w:val="21"/>
        </w:rPr>
        <w:t xml:space="preserve"> platformë</w:t>
      </w:r>
    </w:p>
    <w:p w:rsidR="001118C7" w:rsidRPr="008827CE" w:rsidRDefault="001118C7" w:rsidP="00651260">
      <w:pPr>
        <w:pStyle w:val="Paragrafi"/>
        <w:rPr>
          <w:sz w:val="21"/>
          <w:szCs w:val="21"/>
        </w:rPr>
      </w:pPr>
      <w:r w:rsidRPr="008827CE">
        <w:rPr>
          <w:sz w:val="21"/>
          <w:szCs w:val="21"/>
        </w:rPr>
        <w:t>Ku personat kane akses ne platforme, makineria projektohet dhe konstruktohet në mënyrë te tille që sigurojne se platforma qendron e palevizshme gjate aksesit, kur ajo eshte ne procesin e ngarkimit dhe shkarkimit.</w:t>
      </w:r>
    </w:p>
    <w:p w:rsidR="001118C7" w:rsidRPr="008827CE" w:rsidRDefault="001118C7" w:rsidP="00651260">
      <w:pPr>
        <w:pStyle w:val="Paragrafi"/>
        <w:rPr>
          <w:sz w:val="21"/>
          <w:szCs w:val="21"/>
        </w:rPr>
      </w:pPr>
      <w:r w:rsidRPr="008827CE">
        <w:rPr>
          <w:sz w:val="21"/>
          <w:szCs w:val="21"/>
        </w:rPr>
        <w:t>Makineria projektohet dhe konstruktohet në mënyrë te tille që te siguroje se diferenca ne nivel ndërmjet platformës dhe sheshpushimit nuk krijon risk shkeputje.</w:t>
      </w:r>
    </w:p>
    <w:p w:rsidR="001118C7" w:rsidRPr="008827CE" w:rsidRDefault="007D63B5" w:rsidP="00651260">
      <w:pPr>
        <w:pStyle w:val="Paragrafi"/>
        <w:rPr>
          <w:sz w:val="21"/>
          <w:szCs w:val="21"/>
        </w:rPr>
      </w:pPr>
      <w:r w:rsidRPr="008827CE">
        <w:rPr>
          <w:sz w:val="21"/>
          <w:szCs w:val="21"/>
        </w:rPr>
        <w:t xml:space="preserve">14.5.1.2.8.3 </w:t>
      </w:r>
      <w:r w:rsidR="001118C7" w:rsidRPr="008827CE">
        <w:rPr>
          <w:sz w:val="21"/>
          <w:szCs w:val="21"/>
        </w:rPr>
        <w:t>Risk për shkak të kontaktit me platformën lëvizëse</w:t>
      </w:r>
    </w:p>
    <w:p w:rsidR="001118C7" w:rsidRPr="008827CE" w:rsidRDefault="001118C7" w:rsidP="00651260">
      <w:pPr>
        <w:pStyle w:val="Paragrafi"/>
        <w:rPr>
          <w:sz w:val="21"/>
          <w:szCs w:val="21"/>
        </w:rPr>
      </w:pPr>
      <w:r w:rsidRPr="008827CE">
        <w:rPr>
          <w:sz w:val="21"/>
          <w:szCs w:val="21"/>
        </w:rPr>
        <w:t>Sipas rastit me qellim qe te plotesohen kërkesat e shprehura në paragrafin e dytë të pikes 14.5.1.2.7, zona e udhetimit e platformes duhet te jete e pakalueshme gjatë funksionimit normal.</w:t>
      </w:r>
    </w:p>
    <w:p w:rsidR="001118C7" w:rsidRPr="008827CE" w:rsidRDefault="001118C7" w:rsidP="00651260">
      <w:pPr>
        <w:pStyle w:val="Paragrafi"/>
        <w:rPr>
          <w:sz w:val="21"/>
          <w:szCs w:val="21"/>
        </w:rPr>
      </w:pPr>
      <w:r w:rsidRPr="008827CE">
        <w:rPr>
          <w:sz w:val="21"/>
          <w:szCs w:val="21"/>
        </w:rPr>
        <w:t>Kur gjate inspektimit ose mirembajtjes ekziston risku qe personat e vendosur nen ose mbi platforme mund te shtypen ndermjet platformes dhe cdo pjese te fiksuar, duhet te sigurohen hapesira te lira si strehime fizike ose nepermjet paisjeve mekanike qe bllokojne levizjen e platformes.</w:t>
      </w:r>
    </w:p>
    <w:p w:rsidR="001118C7" w:rsidRPr="008827CE" w:rsidRDefault="001118C7" w:rsidP="00651260">
      <w:pPr>
        <w:pStyle w:val="Paragrafi"/>
        <w:rPr>
          <w:sz w:val="21"/>
          <w:szCs w:val="21"/>
        </w:rPr>
      </w:pPr>
      <w:r w:rsidRPr="008827CE">
        <w:rPr>
          <w:sz w:val="21"/>
          <w:szCs w:val="21"/>
        </w:rPr>
        <w:t>14.5.1.2.8.</w:t>
      </w:r>
      <w:r w:rsidR="00A86C83" w:rsidRPr="008827CE">
        <w:rPr>
          <w:sz w:val="21"/>
          <w:szCs w:val="21"/>
        </w:rPr>
        <w:t xml:space="preserve">4 </w:t>
      </w:r>
      <w:r w:rsidRPr="008827CE">
        <w:rPr>
          <w:sz w:val="21"/>
          <w:szCs w:val="21"/>
        </w:rPr>
        <w:t>Risk për shkak të rënies se ngarkeses nga platforma</w:t>
      </w:r>
    </w:p>
    <w:p w:rsidR="001118C7" w:rsidRDefault="001118C7" w:rsidP="00651260">
      <w:pPr>
        <w:pStyle w:val="Paragrafi"/>
        <w:rPr>
          <w:sz w:val="21"/>
          <w:szCs w:val="21"/>
        </w:rPr>
      </w:pPr>
      <w:r w:rsidRPr="008827CE">
        <w:rPr>
          <w:sz w:val="21"/>
          <w:szCs w:val="21"/>
        </w:rPr>
        <w:t>Makineria projektohet dhe konstruktohen në mënyrë te tille që te parandaloje rrezikun e renies se ngarkeses nga platforma.</w:t>
      </w:r>
    </w:p>
    <w:p w:rsidR="00A5711A" w:rsidRDefault="00A5711A" w:rsidP="00651260">
      <w:pPr>
        <w:pStyle w:val="Paragrafi"/>
        <w:rPr>
          <w:sz w:val="21"/>
          <w:szCs w:val="21"/>
        </w:rPr>
      </w:pPr>
    </w:p>
    <w:p w:rsidR="00A5711A" w:rsidRDefault="00A5711A" w:rsidP="00651260">
      <w:pPr>
        <w:pStyle w:val="Paragrafi"/>
        <w:rPr>
          <w:sz w:val="21"/>
          <w:szCs w:val="21"/>
        </w:rPr>
      </w:pPr>
    </w:p>
    <w:p w:rsidR="00A5711A" w:rsidRPr="008827CE" w:rsidRDefault="00A5711A" w:rsidP="00651260">
      <w:pPr>
        <w:pStyle w:val="Paragrafi"/>
        <w:rPr>
          <w:sz w:val="21"/>
          <w:szCs w:val="21"/>
        </w:rPr>
      </w:pPr>
    </w:p>
    <w:p w:rsidR="001118C7" w:rsidRPr="008827CE" w:rsidRDefault="00A86C83" w:rsidP="00651260">
      <w:pPr>
        <w:pStyle w:val="Paragrafi"/>
        <w:rPr>
          <w:sz w:val="21"/>
          <w:szCs w:val="21"/>
        </w:rPr>
      </w:pPr>
      <w:r w:rsidRPr="008827CE">
        <w:rPr>
          <w:sz w:val="21"/>
          <w:szCs w:val="21"/>
        </w:rPr>
        <w:t xml:space="preserve">14.5 1.2.8.5 </w:t>
      </w:r>
      <w:r w:rsidR="001118C7" w:rsidRPr="008827CE">
        <w:rPr>
          <w:sz w:val="21"/>
          <w:szCs w:val="21"/>
        </w:rPr>
        <w:t>Sheshpushimet</w:t>
      </w:r>
    </w:p>
    <w:p w:rsidR="001118C7" w:rsidRPr="008827CE" w:rsidRDefault="001118C7" w:rsidP="00651260">
      <w:pPr>
        <w:pStyle w:val="Paragrafi"/>
        <w:rPr>
          <w:sz w:val="21"/>
          <w:szCs w:val="21"/>
        </w:rPr>
      </w:pPr>
      <w:r w:rsidRPr="008827CE">
        <w:rPr>
          <w:sz w:val="21"/>
          <w:szCs w:val="21"/>
        </w:rPr>
        <w:t>Duhet te parandalohen risqet për shkak të kontaktit te personave në sheshpushime me lëvizjen e platformës ose të pjesëve të tjera të lëvizshme.</w:t>
      </w:r>
    </w:p>
    <w:p w:rsidR="001118C7" w:rsidRPr="008827CE" w:rsidRDefault="001118C7" w:rsidP="00651260">
      <w:pPr>
        <w:pStyle w:val="Paragrafi"/>
        <w:rPr>
          <w:sz w:val="21"/>
          <w:szCs w:val="21"/>
        </w:rPr>
      </w:pPr>
      <w:r w:rsidRPr="008827CE">
        <w:rPr>
          <w:sz w:val="21"/>
          <w:szCs w:val="21"/>
        </w:rPr>
        <w:t>Ku ekziston risk per shkak te renies se personave ne zonen e udhetimit kur platforma nuk eshte ne sheshpushim, duhet te përshtaten mbrojtëse që të parandalohet ky rrezik. Mbrojtëse të tilla nuk duhet te hapen në drejtimin e zonës se udhetimit. Ato duhet te përshtaten me një paisje bllokuese, te kontrolluar nga pozicioni i platformës qe parandalon:</w:t>
      </w:r>
    </w:p>
    <w:p w:rsidR="001118C7" w:rsidRPr="008827CE" w:rsidRDefault="001118C7" w:rsidP="00651260">
      <w:pPr>
        <w:pStyle w:val="Paragrafi"/>
        <w:rPr>
          <w:sz w:val="21"/>
          <w:szCs w:val="21"/>
        </w:rPr>
      </w:pPr>
      <w:r w:rsidRPr="008827CE">
        <w:rPr>
          <w:sz w:val="21"/>
          <w:szCs w:val="21"/>
        </w:rPr>
        <w:t>a) lëvizjet e rrezikshme të platformës deri sa mbrojtëset të jene te mbyllura dhe të bashkuara,</w:t>
      </w:r>
    </w:p>
    <w:p w:rsidR="001118C7" w:rsidRPr="008827CE" w:rsidRDefault="001118C7" w:rsidP="00651260">
      <w:pPr>
        <w:pStyle w:val="Paragrafi"/>
        <w:rPr>
          <w:sz w:val="21"/>
          <w:szCs w:val="21"/>
        </w:rPr>
      </w:pPr>
      <w:r w:rsidRPr="008827CE">
        <w:rPr>
          <w:sz w:val="21"/>
          <w:szCs w:val="21"/>
        </w:rPr>
        <w:t>b) hapjen e rrezikshme te mbrojtëses derisa platforma ndalon në sheshpushimin perkates.</w:t>
      </w:r>
    </w:p>
    <w:p w:rsidR="001118C7" w:rsidRPr="008827CE" w:rsidRDefault="00A86C83" w:rsidP="00651260">
      <w:pPr>
        <w:pStyle w:val="Paragrafi"/>
        <w:rPr>
          <w:sz w:val="21"/>
          <w:szCs w:val="21"/>
        </w:rPr>
      </w:pPr>
      <w:r w:rsidRPr="008827CE">
        <w:rPr>
          <w:sz w:val="21"/>
          <w:szCs w:val="21"/>
        </w:rPr>
        <w:t xml:space="preserve">14.5.1.3 </w:t>
      </w:r>
      <w:r w:rsidR="009061E4" w:rsidRPr="008827CE">
        <w:rPr>
          <w:sz w:val="21"/>
          <w:szCs w:val="21"/>
        </w:rPr>
        <w:t>Përshtatja sipas që</w:t>
      </w:r>
      <w:r w:rsidR="001118C7" w:rsidRPr="008827CE">
        <w:rPr>
          <w:sz w:val="21"/>
          <w:szCs w:val="21"/>
        </w:rPr>
        <w:t>llimit</w:t>
      </w:r>
    </w:p>
    <w:p w:rsidR="001118C7" w:rsidRPr="008827CE" w:rsidRDefault="001118C7" w:rsidP="00651260">
      <w:pPr>
        <w:pStyle w:val="Paragrafi"/>
        <w:rPr>
          <w:sz w:val="21"/>
          <w:szCs w:val="21"/>
        </w:rPr>
      </w:pPr>
      <w:r w:rsidRPr="008827CE">
        <w:rPr>
          <w:sz w:val="21"/>
          <w:szCs w:val="21"/>
        </w:rPr>
        <w:t>Kur makineria ngritëse ose aksesorët ngritës jane vendosur në treg ose jane vendosur për herë të parë në shërbim, fabrikuesi ose përfaqësuesi i tij i autorizuar, duke marre ose ka marre masat perkatese, duhet te siguroje se makineria ose paisjet ngritëse te cilet janë të gaeshme për përdorim, manualisht ose me fuqi, te plotësojnë funksionet e percaktuara te tyre në mënyrë të sigurtë.</w:t>
      </w:r>
    </w:p>
    <w:p w:rsidR="001118C7" w:rsidRPr="008827CE" w:rsidRDefault="001118C7" w:rsidP="00651260">
      <w:pPr>
        <w:pStyle w:val="Paragrafi"/>
        <w:rPr>
          <w:sz w:val="21"/>
          <w:szCs w:val="21"/>
        </w:rPr>
      </w:pPr>
      <w:r w:rsidRPr="008827CE">
        <w:rPr>
          <w:sz w:val="21"/>
          <w:szCs w:val="21"/>
        </w:rPr>
        <w:t>Provat statike dhe dinamike të referuara në piken 14.5.1.2.3 duhet te kryen ne të gjithë makinerinë ngritëse, e gatshme per t’u vendosur në shërbim.</w:t>
      </w:r>
    </w:p>
    <w:p w:rsidR="001118C7" w:rsidRPr="008827CE" w:rsidRDefault="001118C7" w:rsidP="00651260">
      <w:pPr>
        <w:pStyle w:val="Paragrafi"/>
        <w:rPr>
          <w:sz w:val="21"/>
          <w:szCs w:val="21"/>
        </w:rPr>
      </w:pPr>
      <w:r w:rsidRPr="008827CE">
        <w:rPr>
          <w:sz w:val="21"/>
          <w:szCs w:val="21"/>
        </w:rPr>
        <w:t>Ku makineria nuk mund te montohet ne ambientet e fabrikuesit ose te perfaqesuesit te tij te autorizuar, duhet te merren masat perkatese ne vendin e perdorimit.</w:t>
      </w:r>
    </w:p>
    <w:p w:rsidR="001118C7" w:rsidRPr="008827CE" w:rsidRDefault="001118C7" w:rsidP="00651260">
      <w:pPr>
        <w:pStyle w:val="Paragrafi"/>
        <w:rPr>
          <w:sz w:val="21"/>
          <w:szCs w:val="21"/>
        </w:rPr>
      </w:pPr>
      <w:r w:rsidRPr="008827CE">
        <w:rPr>
          <w:sz w:val="21"/>
          <w:szCs w:val="21"/>
        </w:rPr>
        <w:t>Ne te kundert duhet te merren masa ne ambientet e fabrikuesit ose ne vendin e perdorimit.</w:t>
      </w:r>
    </w:p>
    <w:p w:rsidR="001118C7" w:rsidRPr="008827CE" w:rsidRDefault="00A86C83" w:rsidP="00651260">
      <w:pPr>
        <w:pStyle w:val="Paragrafi"/>
        <w:rPr>
          <w:sz w:val="21"/>
          <w:szCs w:val="21"/>
        </w:rPr>
      </w:pPr>
      <w:r w:rsidRPr="008827CE">
        <w:rPr>
          <w:sz w:val="21"/>
          <w:szCs w:val="21"/>
        </w:rPr>
        <w:t>14.5..2</w:t>
      </w:r>
      <w:r w:rsidRPr="008827CE">
        <w:rPr>
          <w:sz w:val="21"/>
          <w:szCs w:val="21"/>
        </w:rPr>
        <w:tab/>
        <w:t xml:space="preserve"> </w:t>
      </w:r>
      <w:r w:rsidR="001118C7" w:rsidRPr="008827CE">
        <w:rPr>
          <w:sz w:val="21"/>
          <w:szCs w:val="21"/>
        </w:rPr>
        <w:t>Kërkesat</w:t>
      </w:r>
      <w:r w:rsidR="009061E4" w:rsidRPr="008827CE">
        <w:rPr>
          <w:sz w:val="21"/>
          <w:szCs w:val="21"/>
        </w:rPr>
        <w:t xml:space="preserve"> për makineri me burim të fuqisë</w:t>
      </w:r>
      <w:r w:rsidR="001118C7" w:rsidRPr="008827CE">
        <w:rPr>
          <w:sz w:val="21"/>
          <w:szCs w:val="21"/>
        </w:rPr>
        <w:t xml:space="preserve"> ndryshe nga ai njerezor</w:t>
      </w:r>
    </w:p>
    <w:p w:rsidR="001118C7" w:rsidRPr="008827CE" w:rsidRDefault="00A86C83" w:rsidP="00651260">
      <w:pPr>
        <w:pStyle w:val="Paragrafi"/>
        <w:rPr>
          <w:sz w:val="21"/>
          <w:szCs w:val="21"/>
        </w:rPr>
      </w:pPr>
      <w:r w:rsidRPr="008827CE">
        <w:rPr>
          <w:sz w:val="21"/>
          <w:szCs w:val="21"/>
        </w:rPr>
        <w:t xml:space="preserve">14.5.2.1 </w:t>
      </w:r>
      <w:r w:rsidR="001118C7" w:rsidRPr="008827CE">
        <w:rPr>
          <w:sz w:val="21"/>
          <w:szCs w:val="21"/>
        </w:rPr>
        <w:t>Kontrolli i lëvizjeve</w:t>
      </w:r>
    </w:p>
    <w:p w:rsidR="001118C7" w:rsidRDefault="001118C7" w:rsidP="00A5711A">
      <w:pPr>
        <w:pStyle w:val="Paragrafi"/>
        <w:rPr>
          <w:sz w:val="21"/>
          <w:szCs w:val="21"/>
        </w:rPr>
      </w:pPr>
      <w:r w:rsidRPr="008827CE">
        <w:rPr>
          <w:sz w:val="21"/>
          <w:szCs w:val="21"/>
        </w:rPr>
        <w:t>Paisjet e kontrollit të vënies në lëvizje duhet te përdoren për të kontrolluar lëvizjet e makinerisë ose të paisjeve të saj. Megjithate per levizje te pjeseshme ose te plota, ne te cilat nuk ekziston risk nga ngarkesa ose perplasja e makinerise, paisjet ne fjale mund te zevendesohen nga paisje kontrolli qe autorizojne ndalime automatike në pozicione të parazgjedhura pa veprimin te operatorit në paisjen e kontrollit.</w:t>
      </w:r>
    </w:p>
    <w:p w:rsidR="001118C7" w:rsidRPr="008827CE" w:rsidRDefault="00A86C83" w:rsidP="00651260">
      <w:pPr>
        <w:pStyle w:val="Paragrafi"/>
        <w:rPr>
          <w:sz w:val="21"/>
          <w:szCs w:val="21"/>
        </w:rPr>
      </w:pPr>
      <w:r w:rsidRPr="008827CE">
        <w:rPr>
          <w:sz w:val="21"/>
          <w:szCs w:val="21"/>
        </w:rPr>
        <w:t xml:space="preserve">14.5.2.2 </w:t>
      </w:r>
      <w:r w:rsidR="009061E4" w:rsidRPr="008827CE">
        <w:rPr>
          <w:sz w:val="21"/>
          <w:szCs w:val="21"/>
        </w:rPr>
        <w:t>Kontrolli i ngarkesë</w:t>
      </w:r>
      <w:r w:rsidR="001118C7" w:rsidRPr="008827CE">
        <w:rPr>
          <w:sz w:val="21"/>
          <w:szCs w:val="21"/>
        </w:rPr>
        <w:t>s</w:t>
      </w:r>
    </w:p>
    <w:p w:rsidR="001118C7" w:rsidRPr="008827CE" w:rsidRDefault="001118C7" w:rsidP="00651260">
      <w:pPr>
        <w:pStyle w:val="Paragrafi"/>
        <w:rPr>
          <w:sz w:val="21"/>
          <w:szCs w:val="21"/>
        </w:rPr>
      </w:pPr>
      <w:r w:rsidRPr="008827CE">
        <w:rPr>
          <w:sz w:val="21"/>
          <w:szCs w:val="21"/>
        </w:rPr>
        <w:t>Makineri me ngarkesë maksimale pune jo më pak se 1000 kg ose me një moment permbysjeje jo më pak se 40000 Nm duhet te përshtaten me paisje që paralajmërojnë drejtuesin e makinerise dhe parandalojnë lëvizjet e rrezikshme në rastin e:</w:t>
      </w:r>
    </w:p>
    <w:p w:rsidR="001118C7" w:rsidRPr="008827CE" w:rsidRDefault="001118C7" w:rsidP="00651260">
      <w:pPr>
        <w:pStyle w:val="Paragrafi"/>
        <w:rPr>
          <w:sz w:val="21"/>
          <w:szCs w:val="21"/>
        </w:rPr>
      </w:pPr>
      <w:r w:rsidRPr="008827CE">
        <w:rPr>
          <w:sz w:val="21"/>
          <w:szCs w:val="21"/>
        </w:rPr>
        <w:t>a) mbingarkimit ose si rezultat i një ngarkese maksimale pune ose i momentit maksimal te punes per shkak se ngarkesa eshte tejkaluar, ose</w:t>
      </w:r>
    </w:p>
    <w:p w:rsidR="001118C7" w:rsidRPr="008827CE" w:rsidRDefault="001118C7" w:rsidP="00651260">
      <w:pPr>
        <w:pStyle w:val="Paragrafi"/>
        <w:rPr>
          <w:sz w:val="21"/>
          <w:szCs w:val="21"/>
        </w:rPr>
      </w:pPr>
      <w:r w:rsidRPr="008827CE">
        <w:rPr>
          <w:sz w:val="21"/>
          <w:szCs w:val="21"/>
        </w:rPr>
        <w:t>b) momenti i përmbysjes eshte i tejkaluar.</w:t>
      </w:r>
    </w:p>
    <w:p w:rsidR="001118C7" w:rsidRPr="008827CE" w:rsidRDefault="00A86C83" w:rsidP="00651260">
      <w:pPr>
        <w:pStyle w:val="Paragrafi"/>
        <w:rPr>
          <w:sz w:val="21"/>
          <w:szCs w:val="21"/>
        </w:rPr>
      </w:pPr>
      <w:r w:rsidRPr="008827CE">
        <w:rPr>
          <w:sz w:val="21"/>
          <w:szCs w:val="21"/>
        </w:rPr>
        <w:t xml:space="preserve">14.5.2.3 </w:t>
      </w:r>
      <w:r w:rsidR="001118C7" w:rsidRPr="008827CE">
        <w:rPr>
          <w:sz w:val="21"/>
          <w:szCs w:val="21"/>
        </w:rPr>
        <w:t>I</w:t>
      </w:r>
      <w:r w:rsidR="009061E4" w:rsidRPr="008827CE">
        <w:rPr>
          <w:sz w:val="21"/>
          <w:szCs w:val="21"/>
        </w:rPr>
        <w:t xml:space="preserve">nstalime të udhëzuara nga litarë </w:t>
      </w:r>
      <w:r w:rsidR="001118C7" w:rsidRPr="008827CE">
        <w:rPr>
          <w:sz w:val="21"/>
          <w:szCs w:val="21"/>
        </w:rPr>
        <w:t>(kavo)</w:t>
      </w:r>
    </w:p>
    <w:p w:rsidR="001118C7" w:rsidRPr="008827CE" w:rsidRDefault="001118C7" w:rsidP="00651260">
      <w:pPr>
        <w:pStyle w:val="Paragrafi"/>
        <w:rPr>
          <w:sz w:val="21"/>
          <w:szCs w:val="21"/>
        </w:rPr>
      </w:pPr>
      <w:r w:rsidRPr="008827CE">
        <w:rPr>
          <w:sz w:val="21"/>
          <w:szCs w:val="21"/>
        </w:rPr>
        <w:t>Platforma me litare, traktore ose platforma në traktore duhet te mbahen nga kundrapesha ose nga nje paisje që lejon kontroll te vazhdueshem te tensionit.</w:t>
      </w:r>
    </w:p>
    <w:p w:rsidR="001118C7" w:rsidRPr="008827CE" w:rsidRDefault="00A86C83" w:rsidP="00651260">
      <w:pPr>
        <w:pStyle w:val="Paragrafi"/>
        <w:rPr>
          <w:sz w:val="21"/>
          <w:szCs w:val="21"/>
        </w:rPr>
      </w:pPr>
      <w:r w:rsidRPr="008827CE">
        <w:rPr>
          <w:sz w:val="21"/>
          <w:szCs w:val="21"/>
        </w:rPr>
        <w:t>14.5.3</w:t>
      </w:r>
      <w:r w:rsidRPr="008827CE">
        <w:rPr>
          <w:sz w:val="21"/>
          <w:szCs w:val="21"/>
        </w:rPr>
        <w:tab/>
      </w:r>
      <w:r w:rsidR="009061E4" w:rsidRPr="008827CE">
        <w:rPr>
          <w:sz w:val="21"/>
          <w:szCs w:val="21"/>
        </w:rPr>
        <w:t>Informacione dhe shë</w:t>
      </w:r>
      <w:r w:rsidR="001118C7" w:rsidRPr="008827CE">
        <w:rPr>
          <w:sz w:val="21"/>
          <w:szCs w:val="21"/>
        </w:rPr>
        <w:t>nimet</w:t>
      </w:r>
    </w:p>
    <w:p w:rsidR="001118C7" w:rsidRPr="008827CE" w:rsidRDefault="00A86C83" w:rsidP="00651260">
      <w:pPr>
        <w:pStyle w:val="Paragrafi"/>
        <w:rPr>
          <w:sz w:val="21"/>
          <w:szCs w:val="21"/>
        </w:rPr>
      </w:pPr>
      <w:r w:rsidRPr="008827CE">
        <w:rPr>
          <w:sz w:val="21"/>
          <w:szCs w:val="21"/>
        </w:rPr>
        <w:t xml:space="preserve">14.5.3.1 </w:t>
      </w:r>
      <w:r w:rsidR="009061E4" w:rsidRPr="008827CE">
        <w:rPr>
          <w:sz w:val="21"/>
          <w:szCs w:val="21"/>
        </w:rPr>
        <w:t>Zinxhira, litarë</w:t>
      </w:r>
      <w:r w:rsidR="001118C7" w:rsidRPr="008827CE">
        <w:rPr>
          <w:sz w:val="21"/>
          <w:szCs w:val="21"/>
        </w:rPr>
        <w:t xml:space="preserve"> dhe rripa</w:t>
      </w:r>
    </w:p>
    <w:p w:rsidR="001118C7" w:rsidRPr="008827CE" w:rsidRDefault="001118C7" w:rsidP="00651260">
      <w:pPr>
        <w:pStyle w:val="Paragrafi"/>
        <w:rPr>
          <w:sz w:val="21"/>
          <w:szCs w:val="21"/>
        </w:rPr>
      </w:pPr>
      <w:r w:rsidRPr="008827CE">
        <w:rPr>
          <w:sz w:val="21"/>
          <w:szCs w:val="21"/>
        </w:rPr>
        <w:t>Cdo gjatësi e zinxhirit ngritës, litarit ose rripit që nuk janë pjesë e një montimi duhet te mbajne nje shenje ose kur nuk është e mundur, nje pllake e paheqeshme ku shënohet emri dhe adresa e fabrikuesit ose përfaqësuesit të tij të autorizuar dhe referenca e identifikimit të çertifikatës perkatese.</w:t>
      </w:r>
    </w:p>
    <w:p w:rsidR="001118C7" w:rsidRPr="008827CE" w:rsidRDefault="001118C7" w:rsidP="00651260">
      <w:pPr>
        <w:pStyle w:val="Paragrafi"/>
        <w:rPr>
          <w:sz w:val="21"/>
          <w:szCs w:val="21"/>
        </w:rPr>
      </w:pPr>
      <w:r w:rsidRPr="008827CE">
        <w:rPr>
          <w:sz w:val="21"/>
          <w:szCs w:val="21"/>
        </w:rPr>
        <w:t>Certifikata e permendur me lart duhet te tregoje së paku informacionin e mëposhtëm:</w:t>
      </w:r>
    </w:p>
    <w:p w:rsidR="001118C7" w:rsidRPr="008827CE" w:rsidRDefault="001118C7" w:rsidP="00651260">
      <w:pPr>
        <w:pStyle w:val="Paragrafi"/>
        <w:rPr>
          <w:sz w:val="21"/>
          <w:szCs w:val="21"/>
        </w:rPr>
      </w:pPr>
      <w:r w:rsidRPr="008827CE">
        <w:rPr>
          <w:sz w:val="21"/>
          <w:szCs w:val="21"/>
        </w:rPr>
        <w:t>a) emrin dhe adresën e fabrikuesit dhe sipas rastit te përfaqësuesit të tij të autorizuar,</w:t>
      </w:r>
    </w:p>
    <w:p w:rsidR="001118C7" w:rsidRPr="008827CE" w:rsidRDefault="001118C7" w:rsidP="00651260">
      <w:pPr>
        <w:pStyle w:val="Paragrafi"/>
        <w:rPr>
          <w:sz w:val="21"/>
          <w:szCs w:val="21"/>
        </w:rPr>
      </w:pPr>
      <w:r w:rsidRPr="008827CE">
        <w:rPr>
          <w:sz w:val="21"/>
          <w:szCs w:val="21"/>
        </w:rPr>
        <w:t>b) nje përshkrim të zinxhirit ose litarit që përfshin:</w:t>
      </w:r>
    </w:p>
    <w:p w:rsidR="001118C7" w:rsidRPr="008827CE" w:rsidRDefault="001118C7" w:rsidP="00651260">
      <w:pPr>
        <w:pStyle w:val="Paragrafi"/>
        <w:rPr>
          <w:sz w:val="21"/>
          <w:szCs w:val="21"/>
        </w:rPr>
      </w:pPr>
      <w:r w:rsidRPr="008827CE">
        <w:rPr>
          <w:sz w:val="21"/>
          <w:szCs w:val="21"/>
        </w:rPr>
        <w:t>(i) madhesine e tij nominale,</w:t>
      </w:r>
    </w:p>
    <w:p w:rsidR="001118C7" w:rsidRPr="008827CE" w:rsidRDefault="001118C7" w:rsidP="00651260">
      <w:pPr>
        <w:pStyle w:val="Paragrafi"/>
        <w:rPr>
          <w:sz w:val="21"/>
          <w:szCs w:val="21"/>
        </w:rPr>
      </w:pPr>
      <w:r w:rsidRPr="008827CE">
        <w:rPr>
          <w:sz w:val="21"/>
          <w:szCs w:val="21"/>
        </w:rPr>
        <w:t>(ii) konstruksionin i tij,</w:t>
      </w:r>
    </w:p>
    <w:p w:rsidR="001118C7" w:rsidRPr="008827CE" w:rsidRDefault="001118C7" w:rsidP="00651260">
      <w:pPr>
        <w:pStyle w:val="Paragrafi"/>
        <w:rPr>
          <w:sz w:val="21"/>
          <w:szCs w:val="21"/>
        </w:rPr>
      </w:pPr>
      <w:r w:rsidRPr="008827CE">
        <w:rPr>
          <w:sz w:val="21"/>
          <w:szCs w:val="21"/>
        </w:rPr>
        <w:t xml:space="preserve">(iii) materialin nga i cili është bere, dhe </w:t>
      </w:r>
    </w:p>
    <w:p w:rsidR="001118C7" w:rsidRPr="008827CE" w:rsidRDefault="001118C7" w:rsidP="00651260">
      <w:pPr>
        <w:pStyle w:val="Paragrafi"/>
        <w:rPr>
          <w:sz w:val="21"/>
          <w:szCs w:val="21"/>
        </w:rPr>
      </w:pPr>
      <w:r w:rsidRPr="008827CE">
        <w:rPr>
          <w:sz w:val="21"/>
          <w:szCs w:val="21"/>
        </w:rPr>
        <w:t>(iv) çdo trajtim metalurgjik te vecante të zbatuar në material,</w:t>
      </w:r>
    </w:p>
    <w:p w:rsidR="001118C7" w:rsidRPr="008827CE" w:rsidRDefault="001118C7" w:rsidP="00651260">
      <w:pPr>
        <w:pStyle w:val="Paragrafi"/>
        <w:rPr>
          <w:sz w:val="21"/>
          <w:szCs w:val="21"/>
        </w:rPr>
      </w:pPr>
      <w:r w:rsidRPr="008827CE">
        <w:rPr>
          <w:sz w:val="21"/>
          <w:szCs w:val="21"/>
        </w:rPr>
        <w:t>c) metoden e proves së përdorur,</w:t>
      </w:r>
    </w:p>
    <w:p w:rsidR="001118C7" w:rsidRPr="008827CE" w:rsidRDefault="001118C7" w:rsidP="00651260">
      <w:pPr>
        <w:pStyle w:val="Paragrafi"/>
        <w:rPr>
          <w:sz w:val="21"/>
          <w:szCs w:val="21"/>
        </w:rPr>
      </w:pPr>
      <w:r w:rsidRPr="008827CE">
        <w:rPr>
          <w:sz w:val="21"/>
          <w:szCs w:val="21"/>
        </w:rPr>
        <w:t>d) ngarkesën maksimale në të cilën zinxhiri ose litari është subjekt në shërbim. Një diapazon i vlerave jepet mbi bazën e përdorimeve të parashikuara.</w:t>
      </w:r>
    </w:p>
    <w:p w:rsidR="001118C7" w:rsidRPr="008827CE" w:rsidRDefault="009061E4" w:rsidP="00651260">
      <w:pPr>
        <w:pStyle w:val="Paragrafi"/>
        <w:rPr>
          <w:sz w:val="21"/>
          <w:szCs w:val="21"/>
        </w:rPr>
      </w:pPr>
      <w:r w:rsidRPr="008827CE">
        <w:rPr>
          <w:sz w:val="21"/>
          <w:szCs w:val="21"/>
        </w:rPr>
        <w:t xml:space="preserve">14.5.3.2 </w:t>
      </w:r>
      <w:r w:rsidR="001118C7" w:rsidRPr="008827CE">
        <w:rPr>
          <w:sz w:val="21"/>
          <w:szCs w:val="21"/>
        </w:rPr>
        <w:t>Aksesor</w:t>
      </w:r>
      <w:r w:rsidRPr="008827CE">
        <w:rPr>
          <w:sz w:val="21"/>
          <w:szCs w:val="21"/>
        </w:rPr>
        <w:t>ë</w:t>
      </w:r>
      <w:r w:rsidR="001118C7" w:rsidRPr="008827CE">
        <w:rPr>
          <w:sz w:val="21"/>
          <w:szCs w:val="21"/>
        </w:rPr>
        <w:t>t ngritës</w:t>
      </w:r>
    </w:p>
    <w:p w:rsidR="001118C7" w:rsidRPr="008827CE" w:rsidRDefault="001118C7" w:rsidP="00651260">
      <w:pPr>
        <w:pStyle w:val="Paragrafi"/>
        <w:rPr>
          <w:sz w:val="21"/>
          <w:szCs w:val="21"/>
        </w:rPr>
      </w:pPr>
      <w:r w:rsidRPr="008827CE">
        <w:rPr>
          <w:sz w:val="21"/>
          <w:szCs w:val="21"/>
        </w:rPr>
        <w:t>Aksesoret ngritës duhet te tregojnë vecantite e mëposhtme:</w:t>
      </w:r>
    </w:p>
    <w:p w:rsidR="001118C7" w:rsidRPr="008827CE" w:rsidRDefault="001118C7" w:rsidP="00651260">
      <w:pPr>
        <w:pStyle w:val="Paragrafi"/>
        <w:rPr>
          <w:sz w:val="21"/>
          <w:szCs w:val="21"/>
        </w:rPr>
      </w:pPr>
      <w:r w:rsidRPr="008827CE">
        <w:rPr>
          <w:sz w:val="21"/>
          <w:szCs w:val="21"/>
        </w:rPr>
        <w:t>a) identifikimin e materialit kur ky informacion eshte i nevojshem për përdorim të sigurtë,</w:t>
      </w:r>
    </w:p>
    <w:p w:rsidR="001118C7" w:rsidRPr="008827CE" w:rsidRDefault="001118C7" w:rsidP="00651260">
      <w:pPr>
        <w:pStyle w:val="Paragrafi"/>
        <w:rPr>
          <w:sz w:val="21"/>
          <w:szCs w:val="21"/>
        </w:rPr>
      </w:pPr>
      <w:r w:rsidRPr="008827CE">
        <w:rPr>
          <w:sz w:val="21"/>
          <w:szCs w:val="21"/>
        </w:rPr>
        <w:t>b) ngarkesën maksimale te punes.</w:t>
      </w:r>
    </w:p>
    <w:p w:rsidR="001118C7" w:rsidRPr="008827CE" w:rsidRDefault="001118C7" w:rsidP="00651260">
      <w:pPr>
        <w:pStyle w:val="Paragrafi"/>
        <w:rPr>
          <w:sz w:val="21"/>
          <w:szCs w:val="21"/>
        </w:rPr>
      </w:pPr>
      <w:r w:rsidRPr="008827CE">
        <w:rPr>
          <w:sz w:val="21"/>
          <w:szCs w:val="21"/>
        </w:rPr>
        <w:t>Në rastin e aksesoreve ngritës mbi të cilët shenimi është fizikisht i pamundur, vecantite e referuara në paragrafin e mësipërm duhet te paraqiten mbi një pllakez ose me menyra të tjera ekuivalente, duke i fiksuar në aksesor në mënyrë të sigurtë.</w:t>
      </w:r>
    </w:p>
    <w:p w:rsidR="001118C7" w:rsidRPr="008827CE" w:rsidRDefault="001118C7" w:rsidP="00651260">
      <w:pPr>
        <w:pStyle w:val="Paragrafi"/>
        <w:rPr>
          <w:sz w:val="21"/>
          <w:szCs w:val="21"/>
        </w:rPr>
      </w:pPr>
      <w:r w:rsidRPr="008827CE">
        <w:rPr>
          <w:sz w:val="21"/>
          <w:szCs w:val="21"/>
        </w:rPr>
        <w:t>Informacioni duhet të jetë i lexueshëm dhe i vendosur në një vënd që nuk lejon fshirjen e tij si rezultat i konsumimit ose rrezikimit te fortesine se aksesorit.</w:t>
      </w:r>
    </w:p>
    <w:p w:rsidR="001118C7" w:rsidRPr="008827CE" w:rsidRDefault="009061E4" w:rsidP="00651260">
      <w:pPr>
        <w:pStyle w:val="Paragrafi"/>
        <w:rPr>
          <w:sz w:val="21"/>
          <w:szCs w:val="21"/>
        </w:rPr>
      </w:pPr>
      <w:r w:rsidRPr="008827CE">
        <w:rPr>
          <w:sz w:val="21"/>
          <w:szCs w:val="21"/>
        </w:rPr>
        <w:t xml:space="preserve">14.5.3.3 </w:t>
      </w:r>
      <w:r w:rsidR="001118C7" w:rsidRPr="008827CE">
        <w:rPr>
          <w:sz w:val="21"/>
          <w:szCs w:val="21"/>
        </w:rPr>
        <w:t>Makineri ngritëse</w:t>
      </w:r>
    </w:p>
    <w:p w:rsidR="001118C7" w:rsidRPr="008827CE" w:rsidRDefault="001118C7" w:rsidP="00651260">
      <w:pPr>
        <w:pStyle w:val="Paragrafi"/>
        <w:rPr>
          <w:sz w:val="21"/>
          <w:szCs w:val="21"/>
        </w:rPr>
      </w:pPr>
      <w:r w:rsidRPr="008827CE">
        <w:rPr>
          <w:sz w:val="21"/>
          <w:szCs w:val="21"/>
        </w:rPr>
        <w:t>Ngarkesa maksimale e punës duhet te shenohet mbi makineri ne menyre te dukshme. Ky shenim duhet të jetë i lexueshëm, i paheqshëm dhe jo në një formë të koduar.</w:t>
      </w:r>
    </w:p>
    <w:p w:rsidR="001118C7" w:rsidRPr="008827CE" w:rsidRDefault="001118C7" w:rsidP="00651260">
      <w:pPr>
        <w:pStyle w:val="Paragrafi"/>
        <w:rPr>
          <w:sz w:val="21"/>
          <w:szCs w:val="21"/>
        </w:rPr>
      </w:pPr>
      <w:r w:rsidRPr="008827CE">
        <w:rPr>
          <w:sz w:val="21"/>
          <w:szCs w:val="21"/>
        </w:rPr>
        <w:t>Kur ngarkesa maksimale e punës varet nga konfiguracioni i makinerisë, çdo pozicion funksionimi duhet te paiset me nje pllakëz qe tregon, mundesisht në formë diagrame ose tabelore, ngarkesen e punes e lejuar për çdo konfigurim.</w:t>
      </w:r>
    </w:p>
    <w:p w:rsidR="001118C7" w:rsidRPr="008827CE" w:rsidRDefault="001118C7" w:rsidP="00651260">
      <w:pPr>
        <w:pStyle w:val="Paragrafi"/>
        <w:rPr>
          <w:sz w:val="21"/>
          <w:szCs w:val="21"/>
        </w:rPr>
      </w:pPr>
      <w:r w:rsidRPr="008827CE">
        <w:rPr>
          <w:sz w:val="21"/>
          <w:szCs w:val="21"/>
        </w:rPr>
        <w:t>Makinerite e parashikuara vetem per ngritje mallrash, te paisura me nje platforme e cila lejon hyrje te personave duhet te kene te vendosur një paralajmërim te qartë dhe te paheqshem për ndalimin e ngritjes se personave. Ky paralajmerim duhet te jete i dukshem ne cdo vend ku hyrja eshte e mundshme.</w:t>
      </w:r>
    </w:p>
    <w:p w:rsidR="001118C7" w:rsidRPr="008827CE" w:rsidRDefault="00A86C83" w:rsidP="00651260">
      <w:pPr>
        <w:pStyle w:val="Paragrafi"/>
        <w:rPr>
          <w:sz w:val="21"/>
          <w:szCs w:val="21"/>
        </w:rPr>
      </w:pPr>
      <w:r w:rsidRPr="008827CE">
        <w:rPr>
          <w:sz w:val="21"/>
          <w:szCs w:val="21"/>
        </w:rPr>
        <w:t>14.5.4</w:t>
      </w:r>
      <w:r w:rsidRPr="008827CE">
        <w:rPr>
          <w:sz w:val="21"/>
          <w:szCs w:val="21"/>
        </w:rPr>
        <w:tab/>
      </w:r>
      <w:r w:rsidR="001118C7" w:rsidRPr="008827CE">
        <w:rPr>
          <w:sz w:val="21"/>
          <w:szCs w:val="21"/>
        </w:rPr>
        <w:t>Instruksionet</w:t>
      </w:r>
    </w:p>
    <w:p w:rsidR="001118C7" w:rsidRPr="008827CE" w:rsidRDefault="00A86C83" w:rsidP="00651260">
      <w:pPr>
        <w:pStyle w:val="Paragrafi"/>
        <w:rPr>
          <w:sz w:val="21"/>
          <w:szCs w:val="21"/>
        </w:rPr>
      </w:pPr>
      <w:r w:rsidRPr="008827CE">
        <w:rPr>
          <w:sz w:val="21"/>
          <w:szCs w:val="21"/>
        </w:rPr>
        <w:t xml:space="preserve">14.5.4.1 </w:t>
      </w:r>
      <w:r w:rsidR="001118C7" w:rsidRPr="008827CE">
        <w:rPr>
          <w:sz w:val="21"/>
          <w:szCs w:val="21"/>
        </w:rPr>
        <w:t>Aksesoret ngritës</w:t>
      </w:r>
    </w:p>
    <w:p w:rsidR="001118C7" w:rsidRPr="008827CE" w:rsidRDefault="001118C7" w:rsidP="00651260">
      <w:pPr>
        <w:pStyle w:val="Paragrafi"/>
        <w:rPr>
          <w:sz w:val="21"/>
          <w:szCs w:val="21"/>
        </w:rPr>
      </w:pPr>
      <w:r w:rsidRPr="008827CE">
        <w:rPr>
          <w:sz w:val="21"/>
          <w:szCs w:val="21"/>
        </w:rPr>
        <w:t>Cdo aksesor ngritës ose çdo ngarkesë tregtare e aksesoreve ngritës duhet te shoqërohet nga instruksionet që percaktojne te pakten vecantite e mëposhtme:</w:t>
      </w:r>
    </w:p>
    <w:p w:rsidR="001118C7" w:rsidRPr="008827CE" w:rsidRDefault="001118C7" w:rsidP="00651260">
      <w:pPr>
        <w:pStyle w:val="Paragrafi"/>
        <w:rPr>
          <w:sz w:val="21"/>
          <w:szCs w:val="21"/>
        </w:rPr>
      </w:pPr>
      <w:r w:rsidRPr="008827CE">
        <w:rPr>
          <w:sz w:val="21"/>
          <w:szCs w:val="21"/>
        </w:rPr>
        <w:t>a) përdorimin e parashikuar,</w:t>
      </w:r>
    </w:p>
    <w:p w:rsidR="001118C7" w:rsidRPr="008827CE" w:rsidRDefault="001118C7" w:rsidP="00651260">
      <w:pPr>
        <w:pStyle w:val="Paragrafi"/>
        <w:rPr>
          <w:sz w:val="21"/>
          <w:szCs w:val="21"/>
        </w:rPr>
      </w:pPr>
      <w:r w:rsidRPr="008827CE">
        <w:rPr>
          <w:sz w:val="21"/>
          <w:szCs w:val="21"/>
        </w:rPr>
        <w:t>b) kufijtë e përdorimit, veçanërisht për aksesoret ngritës si manjetike ose me vakum të cilët nuk përfshihen plotësisht në piken 14.5.1.2.6(e),</w:t>
      </w:r>
    </w:p>
    <w:p w:rsidR="001118C7" w:rsidRPr="008827CE" w:rsidRDefault="001118C7" w:rsidP="00651260">
      <w:pPr>
        <w:pStyle w:val="Paragrafi"/>
        <w:rPr>
          <w:sz w:val="21"/>
          <w:szCs w:val="21"/>
        </w:rPr>
      </w:pPr>
      <w:r w:rsidRPr="008827CE">
        <w:rPr>
          <w:sz w:val="21"/>
          <w:szCs w:val="21"/>
        </w:rPr>
        <w:t>c) instruksionet e montimit, përdorimit dhe mirëmbajtjes,</w:t>
      </w:r>
    </w:p>
    <w:p w:rsidR="002E7580" w:rsidRPr="008827CE" w:rsidRDefault="001118C7" w:rsidP="00A5711A">
      <w:pPr>
        <w:pStyle w:val="Paragrafi"/>
        <w:rPr>
          <w:sz w:val="21"/>
          <w:szCs w:val="21"/>
        </w:rPr>
      </w:pPr>
      <w:r w:rsidRPr="008827CE">
        <w:rPr>
          <w:sz w:val="21"/>
          <w:szCs w:val="21"/>
        </w:rPr>
        <w:t>d) koefiçentin e proves statike të përdorur.</w:t>
      </w:r>
    </w:p>
    <w:p w:rsidR="001118C7" w:rsidRPr="008827CE" w:rsidRDefault="00A86C83" w:rsidP="00651260">
      <w:pPr>
        <w:pStyle w:val="Paragrafi"/>
        <w:rPr>
          <w:sz w:val="21"/>
          <w:szCs w:val="21"/>
        </w:rPr>
      </w:pPr>
      <w:r w:rsidRPr="008827CE">
        <w:rPr>
          <w:sz w:val="21"/>
          <w:szCs w:val="21"/>
        </w:rPr>
        <w:t xml:space="preserve">14.5.4.2 </w:t>
      </w:r>
      <w:r w:rsidR="001118C7" w:rsidRPr="008827CE">
        <w:rPr>
          <w:sz w:val="21"/>
          <w:szCs w:val="21"/>
        </w:rPr>
        <w:t>Makineri ngritëse</w:t>
      </w:r>
    </w:p>
    <w:p w:rsidR="001118C7" w:rsidRPr="008827CE" w:rsidRDefault="001118C7" w:rsidP="00651260">
      <w:pPr>
        <w:pStyle w:val="Paragrafi"/>
        <w:rPr>
          <w:sz w:val="21"/>
          <w:szCs w:val="21"/>
        </w:rPr>
      </w:pPr>
      <w:r w:rsidRPr="008827CE">
        <w:rPr>
          <w:sz w:val="21"/>
          <w:szCs w:val="21"/>
        </w:rPr>
        <w:t>Makineria ngritëse duhet te shoqërohen nga instruksionet që përmbajnë informacion mbi:</w:t>
      </w:r>
    </w:p>
    <w:p w:rsidR="001118C7" w:rsidRPr="008827CE" w:rsidRDefault="001118C7" w:rsidP="00651260">
      <w:pPr>
        <w:pStyle w:val="Paragrafi"/>
        <w:rPr>
          <w:sz w:val="21"/>
          <w:szCs w:val="21"/>
        </w:rPr>
      </w:pPr>
      <w:r w:rsidRPr="008827CE">
        <w:rPr>
          <w:sz w:val="21"/>
          <w:szCs w:val="21"/>
        </w:rPr>
        <w:t>a) karakteristikat teknike të makinerisë dhe veçanërisht:</w:t>
      </w:r>
    </w:p>
    <w:p w:rsidR="001118C7" w:rsidRPr="008827CE" w:rsidRDefault="001118C7" w:rsidP="00651260">
      <w:pPr>
        <w:pStyle w:val="Paragrafi"/>
        <w:rPr>
          <w:sz w:val="21"/>
          <w:szCs w:val="21"/>
        </w:rPr>
      </w:pPr>
      <w:r w:rsidRPr="008827CE">
        <w:rPr>
          <w:sz w:val="21"/>
          <w:szCs w:val="21"/>
        </w:rPr>
        <w:t>(i) ngarkesën maksimale të punës dhe sipas rastit një kopje të pllakëzes ose tabelës të përshkruar në paragrafin e dytë të pikes 14.5.3.3,</w:t>
      </w:r>
    </w:p>
    <w:p w:rsidR="001118C7" w:rsidRPr="008827CE" w:rsidRDefault="001118C7" w:rsidP="00651260">
      <w:pPr>
        <w:pStyle w:val="Paragrafi"/>
        <w:rPr>
          <w:sz w:val="21"/>
          <w:szCs w:val="21"/>
        </w:rPr>
      </w:pPr>
      <w:r w:rsidRPr="008827CE">
        <w:rPr>
          <w:sz w:val="21"/>
          <w:szCs w:val="21"/>
        </w:rPr>
        <w:t>(ii) kunderveprimet në suporte ose në vëndet e kapjes dhe sipas rastit karakteristikat e trasesë për lëvizje,</w:t>
      </w:r>
    </w:p>
    <w:p w:rsidR="001118C7" w:rsidRPr="008827CE" w:rsidRDefault="001118C7" w:rsidP="00651260">
      <w:pPr>
        <w:pStyle w:val="Paragrafi"/>
        <w:rPr>
          <w:sz w:val="21"/>
          <w:szCs w:val="21"/>
        </w:rPr>
      </w:pPr>
      <w:r w:rsidRPr="008827CE">
        <w:rPr>
          <w:sz w:val="21"/>
          <w:szCs w:val="21"/>
        </w:rPr>
        <w:t>(iii) sipas rastit percaktimin dhe menyren e instalimit te materialit te trasese,</w:t>
      </w:r>
    </w:p>
    <w:p w:rsidR="001118C7" w:rsidRPr="008827CE" w:rsidRDefault="001118C7" w:rsidP="00651260">
      <w:pPr>
        <w:pStyle w:val="Paragrafi"/>
        <w:rPr>
          <w:sz w:val="21"/>
          <w:szCs w:val="21"/>
        </w:rPr>
      </w:pPr>
      <w:r w:rsidRPr="008827CE">
        <w:rPr>
          <w:sz w:val="21"/>
          <w:szCs w:val="21"/>
        </w:rPr>
        <w:t>b) përmbajtjet e regjistrit, nëse kjo nuk shoqëron makinerinë,</w:t>
      </w:r>
    </w:p>
    <w:p w:rsidR="001118C7" w:rsidRPr="008827CE" w:rsidRDefault="001118C7" w:rsidP="00651260">
      <w:pPr>
        <w:pStyle w:val="Paragrafi"/>
        <w:rPr>
          <w:sz w:val="21"/>
          <w:szCs w:val="21"/>
        </w:rPr>
      </w:pPr>
      <w:r w:rsidRPr="008827CE">
        <w:rPr>
          <w:sz w:val="21"/>
          <w:szCs w:val="21"/>
        </w:rPr>
        <w:t>c) këshilla për përdorim, veçanërisht per te kompesuar rastin e shikimit direkt te mjaftueshem te ngarkeses nga operatori,</w:t>
      </w:r>
    </w:p>
    <w:p w:rsidR="001118C7" w:rsidRPr="008827CE" w:rsidRDefault="001118C7" w:rsidP="00651260">
      <w:pPr>
        <w:pStyle w:val="Paragrafi"/>
        <w:rPr>
          <w:sz w:val="21"/>
          <w:szCs w:val="21"/>
        </w:rPr>
      </w:pPr>
      <w:r w:rsidRPr="008827CE">
        <w:rPr>
          <w:sz w:val="21"/>
          <w:szCs w:val="21"/>
        </w:rPr>
        <w:t>d) sipas rastit një raport te detajuar mbi provat statike dhe dinamike të kryera nga ose për fabrikuesin ose përfaqësuesin e tij të autorizuar,</w:t>
      </w:r>
    </w:p>
    <w:p w:rsidR="001118C7" w:rsidRPr="008827CE" w:rsidRDefault="001118C7" w:rsidP="00651260">
      <w:pPr>
        <w:pStyle w:val="Paragrafi"/>
        <w:rPr>
          <w:sz w:val="21"/>
          <w:szCs w:val="21"/>
        </w:rPr>
      </w:pPr>
      <w:r w:rsidRPr="008827CE">
        <w:rPr>
          <w:sz w:val="21"/>
          <w:szCs w:val="21"/>
        </w:rPr>
        <w:t>e) instruksione te nevojshme për realizimin e masave si referohet në piken 14.5.1.3 përpara vendosjes per here te parë në shërbim per makineri që nuk montohen ne ambientet e fabrikuesit ne formen qe ajo duhet perdorur.</w:t>
      </w:r>
    </w:p>
    <w:p w:rsidR="001118C7" w:rsidRPr="008827CE" w:rsidRDefault="009061E4" w:rsidP="00651260">
      <w:pPr>
        <w:pStyle w:val="Paragrafi"/>
        <w:rPr>
          <w:sz w:val="21"/>
          <w:szCs w:val="21"/>
        </w:rPr>
      </w:pPr>
      <w:r w:rsidRPr="008827CE">
        <w:rPr>
          <w:sz w:val="21"/>
          <w:szCs w:val="21"/>
        </w:rPr>
        <w:t xml:space="preserve">14.6 </w:t>
      </w:r>
      <w:r w:rsidR="001118C7" w:rsidRPr="008827CE">
        <w:rPr>
          <w:sz w:val="21"/>
          <w:szCs w:val="21"/>
        </w:rPr>
        <w:t>Kërkesa thelbësore suplementare mbi shëndetin dhe sigurinë për</w:t>
      </w:r>
      <w:r w:rsidRPr="008827CE">
        <w:rPr>
          <w:sz w:val="21"/>
          <w:szCs w:val="21"/>
        </w:rPr>
        <w:t xml:space="preserve"> makineri të parashikuara për të</w:t>
      </w:r>
      <w:r w:rsidR="001118C7" w:rsidRPr="008827CE">
        <w:rPr>
          <w:sz w:val="21"/>
          <w:szCs w:val="21"/>
        </w:rPr>
        <w:t xml:space="preserve"> punuar në nëntokë.</w:t>
      </w:r>
    </w:p>
    <w:p w:rsidR="001118C7" w:rsidRPr="008827CE" w:rsidRDefault="001118C7" w:rsidP="00651260">
      <w:pPr>
        <w:pStyle w:val="Paragrafi"/>
        <w:rPr>
          <w:sz w:val="21"/>
          <w:szCs w:val="21"/>
        </w:rPr>
      </w:pPr>
      <w:r w:rsidRPr="008827CE">
        <w:rPr>
          <w:sz w:val="21"/>
          <w:szCs w:val="21"/>
        </w:rPr>
        <w:t>Makineritë e parashikuara për te punuar ne nëntokë plotësojnë të gjithë kërkesat thelbësore mbi shëndetin dhe sigurinë të përshkruara në këtë pike.</w:t>
      </w:r>
    </w:p>
    <w:p w:rsidR="001118C7" w:rsidRPr="008827CE" w:rsidRDefault="00A86C83" w:rsidP="00651260">
      <w:pPr>
        <w:pStyle w:val="Paragrafi"/>
        <w:rPr>
          <w:sz w:val="21"/>
          <w:szCs w:val="21"/>
        </w:rPr>
      </w:pPr>
      <w:r w:rsidRPr="008827CE">
        <w:rPr>
          <w:sz w:val="21"/>
          <w:szCs w:val="21"/>
        </w:rPr>
        <w:t xml:space="preserve">14.6.1 </w:t>
      </w:r>
      <w:r w:rsidR="009061E4" w:rsidRPr="008827CE">
        <w:rPr>
          <w:sz w:val="21"/>
          <w:szCs w:val="21"/>
        </w:rPr>
        <w:t>Risqet për shkak të mungesës se qëndrueshmërisë</w:t>
      </w:r>
    </w:p>
    <w:p w:rsidR="001118C7" w:rsidRPr="008827CE" w:rsidRDefault="001118C7" w:rsidP="00651260">
      <w:pPr>
        <w:pStyle w:val="Paragrafi"/>
        <w:rPr>
          <w:sz w:val="21"/>
          <w:szCs w:val="21"/>
        </w:rPr>
      </w:pPr>
      <w:r w:rsidRPr="008827CE">
        <w:rPr>
          <w:sz w:val="21"/>
          <w:szCs w:val="21"/>
        </w:rPr>
        <w:t>Armaturat tavanore projektohen dhe konstruktohen në mënyrë te tille që te mirëmbajne nje drejtim te dhënë kur levizin dhe nuk rrëshqasin përpara, gjate dhe pas ngarkimit. Ato duhet te paisen me ankorimet për pllakat e siperme te mbështetëseve individuale hidraulike.</w:t>
      </w:r>
    </w:p>
    <w:p w:rsidR="001118C7" w:rsidRPr="008827CE" w:rsidRDefault="00A86C83" w:rsidP="00651260">
      <w:pPr>
        <w:pStyle w:val="Paragrafi"/>
        <w:rPr>
          <w:sz w:val="21"/>
          <w:szCs w:val="21"/>
        </w:rPr>
      </w:pPr>
      <w:r w:rsidRPr="008827CE">
        <w:rPr>
          <w:sz w:val="21"/>
          <w:szCs w:val="21"/>
        </w:rPr>
        <w:t>14.6.2</w:t>
      </w:r>
      <w:r w:rsidRPr="008827CE">
        <w:rPr>
          <w:sz w:val="21"/>
          <w:szCs w:val="21"/>
        </w:rPr>
        <w:tab/>
      </w:r>
      <w:r w:rsidR="001118C7" w:rsidRPr="008827CE">
        <w:rPr>
          <w:sz w:val="21"/>
          <w:szCs w:val="21"/>
        </w:rPr>
        <w:t>Lëvizja</w:t>
      </w:r>
    </w:p>
    <w:p w:rsidR="001118C7" w:rsidRPr="008827CE" w:rsidRDefault="001118C7" w:rsidP="00651260">
      <w:pPr>
        <w:pStyle w:val="Paragrafi"/>
        <w:rPr>
          <w:sz w:val="21"/>
          <w:szCs w:val="21"/>
        </w:rPr>
      </w:pPr>
      <w:r w:rsidRPr="008827CE">
        <w:rPr>
          <w:sz w:val="21"/>
          <w:szCs w:val="21"/>
        </w:rPr>
        <w:t>Armaturat tavanore duhet te lejojnë lëvizje te personave nga perpara.</w:t>
      </w:r>
    </w:p>
    <w:p w:rsidR="001118C7" w:rsidRPr="008827CE" w:rsidRDefault="00A86C83" w:rsidP="00651260">
      <w:pPr>
        <w:pStyle w:val="Paragrafi"/>
        <w:rPr>
          <w:sz w:val="21"/>
          <w:szCs w:val="21"/>
        </w:rPr>
      </w:pPr>
      <w:r w:rsidRPr="008827CE">
        <w:rPr>
          <w:sz w:val="21"/>
          <w:szCs w:val="21"/>
        </w:rPr>
        <w:t>14.6.3</w:t>
      </w:r>
      <w:r w:rsidRPr="008827CE">
        <w:rPr>
          <w:sz w:val="21"/>
          <w:szCs w:val="21"/>
        </w:rPr>
        <w:tab/>
      </w:r>
      <w:r w:rsidR="001118C7" w:rsidRPr="008827CE">
        <w:rPr>
          <w:sz w:val="21"/>
          <w:szCs w:val="21"/>
        </w:rPr>
        <w:t>Paisjet e kontrollit</w:t>
      </w:r>
    </w:p>
    <w:p w:rsidR="001118C7" w:rsidRPr="008827CE" w:rsidRDefault="001118C7" w:rsidP="00651260">
      <w:pPr>
        <w:pStyle w:val="Paragrafi"/>
        <w:rPr>
          <w:sz w:val="21"/>
          <w:szCs w:val="21"/>
        </w:rPr>
      </w:pPr>
      <w:r w:rsidRPr="008827CE">
        <w:rPr>
          <w:sz w:val="21"/>
          <w:szCs w:val="21"/>
        </w:rPr>
        <w:t>Paisjet e kontrollit te rritjes se shpejtesise dhe frenimit për lëvizjen e makinerisë që rëshqasin mbi shina behen me operim manual. Megjithatë paisjet mund te mundesojne e perdorimin me këmbë.</w:t>
      </w:r>
    </w:p>
    <w:p w:rsidR="001118C7" w:rsidRPr="008827CE" w:rsidRDefault="001118C7" w:rsidP="00651260">
      <w:pPr>
        <w:pStyle w:val="Paragrafi"/>
        <w:rPr>
          <w:sz w:val="21"/>
          <w:szCs w:val="21"/>
        </w:rPr>
      </w:pPr>
      <w:r w:rsidRPr="008827CE">
        <w:rPr>
          <w:sz w:val="21"/>
          <w:szCs w:val="21"/>
        </w:rPr>
        <w:t>Paisjet e kontrollit të armaturave tavanore projektohen dhe vendosen në mënyrë te tille që gjatë cvendosjeve operatorët qendrojne në nje vënd te mbrojtur. Paisjet e kontrollit duhet te jene te mbrojtura nga cdo veprim i pavullnetshem.</w:t>
      </w:r>
    </w:p>
    <w:p w:rsidR="001118C7" w:rsidRPr="008827CE" w:rsidRDefault="00A86C83" w:rsidP="00651260">
      <w:pPr>
        <w:pStyle w:val="Paragrafi"/>
        <w:rPr>
          <w:sz w:val="21"/>
          <w:szCs w:val="21"/>
        </w:rPr>
      </w:pPr>
      <w:r w:rsidRPr="008827CE">
        <w:rPr>
          <w:sz w:val="21"/>
          <w:szCs w:val="21"/>
        </w:rPr>
        <w:t>14.6.4</w:t>
      </w:r>
      <w:r w:rsidRPr="008827CE">
        <w:rPr>
          <w:sz w:val="21"/>
          <w:szCs w:val="21"/>
        </w:rPr>
        <w:tab/>
      </w:r>
      <w:r w:rsidR="001118C7" w:rsidRPr="008827CE">
        <w:rPr>
          <w:sz w:val="21"/>
          <w:szCs w:val="21"/>
        </w:rPr>
        <w:t>Ndalimi</w:t>
      </w:r>
    </w:p>
    <w:p w:rsidR="001118C7" w:rsidRPr="008827CE" w:rsidRDefault="001118C7" w:rsidP="00651260">
      <w:pPr>
        <w:pStyle w:val="Paragrafi"/>
        <w:rPr>
          <w:sz w:val="21"/>
          <w:szCs w:val="21"/>
        </w:rPr>
      </w:pPr>
      <w:r w:rsidRPr="008827CE">
        <w:rPr>
          <w:sz w:val="21"/>
          <w:szCs w:val="21"/>
        </w:rPr>
        <w:t>Makineritë vetlëvizëse që rëshqasin mbi shina për përdorim në punime nëntoke duhet te paisen me një paisje që mundeson veprimin mbi qarkun qe kontrollon lëvizjen e makinerisë e tille qe levizja ndalohet nese drejtuesi i makinerise eshte ne paisjen e kontrollit te lëvizjes.</w:t>
      </w:r>
    </w:p>
    <w:p w:rsidR="001118C7" w:rsidRPr="008827CE" w:rsidRDefault="00A86C83" w:rsidP="00651260">
      <w:pPr>
        <w:pStyle w:val="Paragrafi"/>
        <w:rPr>
          <w:sz w:val="21"/>
          <w:szCs w:val="21"/>
        </w:rPr>
      </w:pPr>
      <w:r w:rsidRPr="008827CE">
        <w:rPr>
          <w:sz w:val="21"/>
          <w:szCs w:val="21"/>
        </w:rPr>
        <w:t>14.6.5</w:t>
      </w:r>
      <w:r w:rsidRPr="008827CE">
        <w:rPr>
          <w:sz w:val="21"/>
          <w:szCs w:val="21"/>
        </w:rPr>
        <w:tab/>
      </w:r>
      <w:r w:rsidR="001118C7" w:rsidRPr="008827CE">
        <w:rPr>
          <w:sz w:val="21"/>
          <w:szCs w:val="21"/>
        </w:rPr>
        <w:t>Zjarri</w:t>
      </w:r>
    </w:p>
    <w:p w:rsidR="001118C7" w:rsidRPr="008827CE" w:rsidRDefault="001118C7" w:rsidP="00651260">
      <w:pPr>
        <w:pStyle w:val="Paragrafi"/>
        <w:rPr>
          <w:sz w:val="21"/>
          <w:szCs w:val="21"/>
        </w:rPr>
      </w:pPr>
      <w:r w:rsidRPr="008827CE">
        <w:rPr>
          <w:sz w:val="21"/>
          <w:szCs w:val="21"/>
        </w:rPr>
        <w:t>Kërkesa e dytë e pikes 14.4.5.2 është e detyruar përsa i përket makinerive të cilat përmbajnë se tepermi pjesë te djegeshme.</w:t>
      </w:r>
    </w:p>
    <w:p w:rsidR="001118C7" w:rsidRPr="008827CE" w:rsidRDefault="001118C7" w:rsidP="00651260">
      <w:pPr>
        <w:pStyle w:val="Paragrafi"/>
        <w:rPr>
          <w:sz w:val="21"/>
          <w:szCs w:val="21"/>
        </w:rPr>
      </w:pPr>
      <w:r w:rsidRPr="008827CE">
        <w:rPr>
          <w:sz w:val="21"/>
          <w:szCs w:val="21"/>
        </w:rPr>
        <w:t>Sistemi i frenimit per makineri te parashikuara për përdorim në punime nëntokë projektohet dhe konstruktohet në mënyrë te tille që të mos prodhojë shkëndija ose të shkaktojë zjarre.</w:t>
      </w:r>
    </w:p>
    <w:p w:rsidR="001118C7" w:rsidRPr="008827CE" w:rsidRDefault="001118C7" w:rsidP="00651260">
      <w:pPr>
        <w:pStyle w:val="Paragrafi"/>
        <w:rPr>
          <w:sz w:val="21"/>
          <w:szCs w:val="21"/>
        </w:rPr>
      </w:pPr>
      <w:r w:rsidRPr="008827CE">
        <w:rPr>
          <w:sz w:val="21"/>
          <w:szCs w:val="21"/>
        </w:rPr>
        <w:t>Makineritë me motorr me djegje të brëndshme për përdorim në punime nëntokë duhet te përshtaten vetëm me motorra që përdorin karburant me presion të ulët sprucimi dhe të cilët përjashtojnë shëndijat me origjinë elektrike.</w:t>
      </w:r>
    </w:p>
    <w:p w:rsidR="001118C7" w:rsidRPr="008827CE" w:rsidRDefault="00A86C83" w:rsidP="00651260">
      <w:pPr>
        <w:pStyle w:val="Paragrafi"/>
        <w:rPr>
          <w:sz w:val="21"/>
          <w:szCs w:val="21"/>
        </w:rPr>
      </w:pPr>
      <w:r w:rsidRPr="008827CE">
        <w:rPr>
          <w:sz w:val="21"/>
          <w:szCs w:val="21"/>
        </w:rPr>
        <w:t>14.6.6</w:t>
      </w:r>
      <w:r w:rsidRPr="008827CE">
        <w:rPr>
          <w:sz w:val="21"/>
          <w:szCs w:val="21"/>
        </w:rPr>
        <w:tab/>
      </w:r>
      <w:r w:rsidR="001118C7" w:rsidRPr="008827CE">
        <w:rPr>
          <w:sz w:val="21"/>
          <w:szCs w:val="21"/>
        </w:rPr>
        <w:t>Shkarkimet</w:t>
      </w:r>
    </w:p>
    <w:p w:rsidR="001118C7" w:rsidRPr="008827CE" w:rsidRDefault="001118C7" w:rsidP="00651260">
      <w:pPr>
        <w:pStyle w:val="Paragrafi"/>
        <w:rPr>
          <w:sz w:val="21"/>
          <w:szCs w:val="21"/>
        </w:rPr>
      </w:pPr>
      <w:r w:rsidRPr="008827CE">
        <w:rPr>
          <w:sz w:val="21"/>
          <w:szCs w:val="21"/>
        </w:rPr>
        <w:t>Shkarkimet nga djegja e brëndshme e motorrit nuk duhet te behen nga lart.</w:t>
      </w:r>
    </w:p>
    <w:p w:rsidR="001118C7" w:rsidRPr="008827CE" w:rsidRDefault="001118C7" w:rsidP="00651260">
      <w:pPr>
        <w:pStyle w:val="Paragrafi"/>
        <w:rPr>
          <w:sz w:val="21"/>
          <w:szCs w:val="21"/>
        </w:rPr>
      </w:pPr>
      <w:r w:rsidRPr="008827CE">
        <w:rPr>
          <w:sz w:val="21"/>
          <w:szCs w:val="21"/>
        </w:rPr>
        <w:t>14.7</w:t>
      </w:r>
      <w:r w:rsidRPr="008827CE">
        <w:rPr>
          <w:sz w:val="21"/>
          <w:szCs w:val="21"/>
        </w:rPr>
        <w:tab/>
        <w:t xml:space="preserve">Kërkesat thelbësore suplementare mbi shëndetin dhe sigurinë për </w:t>
      </w:r>
      <w:r w:rsidR="009061E4" w:rsidRPr="008827CE">
        <w:rPr>
          <w:sz w:val="21"/>
          <w:szCs w:val="21"/>
        </w:rPr>
        <w:t>makineri që paraqesin rreziqe të veçanta për shkak të ngritjes së</w:t>
      </w:r>
      <w:r w:rsidRPr="008827CE">
        <w:rPr>
          <w:sz w:val="21"/>
          <w:szCs w:val="21"/>
        </w:rPr>
        <w:t xml:space="preserve"> personave</w:t>
      </w:r>
    </w:p>
    <w:p w:rsidR="001118C7" w:rsidRDefault="001118C7" w:rsidP="00651260">
      <w:pPr>
        <w:pStyle w:val="Paragrafi"/>
        <w:rPr>
          <w:sz w:val="21"/>
          <w:szCs w:val="21"/>
        </w:rPr>
      </w:pPr>
      <w:r w:rsidRPr="008827CE">
        <w:rPr>
          <w:sz w:val="21"/>
          <w:szCs w:val="21"/>
        </w:rPr>
        <w:t>Makinerite qe paraqesin rreziqe per shkak te ngritjes se personave duhet te plotesojne te gjitha kerkesat perkatese mbi shendetin dhe sigurine te dhena ne kete pike.</w:t>
      </w:r>
    </w:p>
    <w:p w:rsidR="001118C7" w:rsidRPr="008827CE" w:rsidRDefault="00A86C83" w:rsidP="00651260">
      <w:pPr>
        <w:pStyle w:val="Paragrafi"/>
        <w:rPr>
          <w:sz w:val="21"/>
          <w:szCs w:val="21"/>
        </w:rPr>
      </w:pPr>
      <w:r w:rsidRPr="008827CE">
        <w:rPr>
          <w:sz w:val="21"/>
          <w:szCs w:val="21"/>
        </w:rPr>
        <w:t>14.7.1</w:t>
      </w:r>
      <w:r w:rsidRPr="008827CE">
        <w:rPr>
          <w:sz w:val="21"/>
          <w:szCs w:val="21"/>
        </w:rPr>
        <w:tab/>
      </w:r>
      <w:r w:rsidR="001118C7" w:rsidRPr="008827CE">
        <w:rPr>
          <w:sz w:val="21"/>
          <w:szCs w:val="21"/>
        </w:rPr>
        <w:t>Të përgjithshme</w:t>
      </w:r>
    </w:p>
    <w:p w:rsidR="001118C7" w:rsidRPr="008827CE" w:rsidRDefault="00A86C83" w:rsidP="00651260">
      <w:pPr>
        <w:pStyle w:val="Paragrafi"/>
        <w:rPr>
          <w:sz w:val="21"/>
          <w:szCs w:val="21"/>
        </w:rPr>
      </w:pPr>
      <w:r w:rsidRPr="008827CE">
        <w:rPr>
          <w:sz w:val="21"/>
          <w:szCs w:val="21"/>
        </w:rPr>
        <w:t>14.7.1.1</w:t>
      </w:r>
      <w:r w:rsidR="001118C7" w:rsidRPr="008827CE">
        <w:rPr>
          <w:sz w:val="21"/>
          <w:szCs w:val="21"/>
        </w:rPr>
        <w:t>Fortësia mekanike</w:t>
      </w:r>
    </w:p>
    <w:p w:rsidR="001118C7" w:rsidRPr="008827CE" w:rsidRDefault="001118C7" w:rsidP="00651260">
      <w:pPr>
        <w:pStyle w:val="Paragrafi"/>
        <w:rPr>
          <w:sz w:val="21"/>
          <w:szCs w:val="21"/>
        </w:rPr>
      </w:pPr>
      <w:r w:rsidRPr="008827CE">
        <w:rPr>
          <w:sz w:val="21"/>
          <w:szCs w:val="21"/>
        </w:rPr>
        <w:t>Platforma projektohet dhe konstruktohet në atë mënyrë që te ofroje hapësiren dhe fortësine qe korespondon me numrin e maksimal të personave të lejuar mbi platformë dhe të ngarkesës maksimale të punës.</w:t>
      </w:r>
    </w:p>
    <w:p w:rsidR="001118C7" w:rsidRPr="008827CE" w:rsidRDefault="001118C7" w:rsidP="00651260">
      <w:pPr>
        <w:pStyle w:val="Paragrafi"/>
        <w:rPr>
          <w:sz w:val="21"/>
          <w:szCs w:val="21"/>
        </w:rPr>
      </w:pPr>
      <w:r w:rsidRPr="008827CE">
        <w:rPr>
          <w:sz w:val="21"/>
          <w:szCs w:val="21"/>
        </w:rPr>
        <w:t>Koefiçentët e punës për komponentët e dhënë në piken 14.5.1.2.4 dhe 14.5.1.2.5 janë të pamjaftueshëm për makinerinë e parashikuar për ngritjen e personave dhe dyfishohen si rregull i përgjthshëm.</w:t>
      </w:r>
    </w:p>
    <w:p w:rsidR="001118C7" w:rsidRPr="008827CE" w:rsidRDefault="001118C7" w:rsidP="00651260">
      <w:pPr>
        <w:pStyle w:val="Paragrafi"/>
        <w:rPr>
          <w:sz w:val="21"/>
          <w:szCs w:val="21"/>
        </w:rPr>
      </w:pPr>
      <w:r w:rsidRPr="008827CE">
        <w:rPr>
          <w:sz w:val="21"/>
          <w:szCs w:val="21"/>
        </w:rPr>
        <w:t>Makineri për ngritjen e personave ose personave dhe mallrave përshtaten me nje sistem kapes ose mbeshtetes mbështetës për platformën te projektuar dhe te konstruktuar në atë mënyrë që siguron një nivel të përshtatshëm të sigurisë dhe parandalon rreziqet e renies së platformës.</w:t>
      </w:r>
    </w:p>
    <w:p w:rsidR="001118C7" w:rsidRPr="008827CE" w:rsidRDefault="001118C7" w:rsidP="00651260">
      <w:pPr>
        <w:pStyle w:val="Paragrafi"/>
        <w:rPr>
          <w:sz w:val="21"/>
          <w:szCs w:val="21"/>
        </w:rPr>
      </w:pPr>
      <w:r w:rsidRPr="008827CE">
        <w:rPr>
          <w:sz w:val="21"/>
          <w:szCs w:val="21"/>
        </w:rPr>
        <w:t>Kerkohet si rregull i përgjithshëm që së paku dy zinxira ose litare të kenë secili ankorimin e tij kur perdoren litare (kavo) ose zinxhire per te mbajtur platformen..</w:t>
      </w:r>
    </w:p>
    <w:p w:rsidR="001118C7" w:rsidRPr="008827CE" w:rsidRDefault="00A86C83" w:rsidP="00651260">
      <w:pPr>
        <w:pStyle w:val="Paragrafi"/>
        <w:rPr>
          <w:sz w:val="21"/>
          <w:szCs w:val="21"/>
        </w:rPr>
      </w:pPr>
      <w:r w:rsidRPr="008827CE">
        <w:rPr>
          <w:sz w:val="21"/>
          <w:szCs w:val="21"/>
        </w:rPr>
        <w:t>14.7.1.2</w:t>
      </w:r>
      <w:r w:rsidR="009061E4" w:rsidRPr="008827CE">
        <w:rPr>
          <w:sz w:val="21"/>
          <w:szCs w:val="21"/>
        </w:rPr>
        <w:t xml:space="preserve"> </w:t>
      </w:r>
      <w:r w:rsidR="001118C7" w:rsidRPr="008827CE">
        <w:rPr>
          <w:sz w:val="21"/>
          <w:szCs w:val="21"/>
        </w:rPr>
        <w:t>Kontrolli i ngarkesës për makineri që lëvizin me fuqi ndryshe nga ajo njerëzore</w:t>
      </w:r>
    </w:p>
    <w:p w:rsidR="001118C7" w:rsidRPr="008827CE" w:rsidRDefault="001118C7" w:rsidP="00651260">
      <w:pPr>
        <w:pStyle w:val="Paragrafi"/>
        <w:rPr>
          <w:sz w:val="21"/>
          <w:szCs w:val="21"/>
        </w:rPr>
      </w:pPr>
      <w:r w:rsidRPr="008827CE">
        <w:rPr>
          <w:sz w:val="21"/>
          <w:szCs w:val="21"/>
        </w:rPr>
        <w:t xml:space="preserve">Kerkesat e pikes 14.5.2.2 zbatohen pamvaresisht ngarkeses maksimale te punes dhe momentit te permbysjes vetem nese fabrikuesi mund te demostroje se nuk ka asnje risk mbingarkese ose përmbysjeje. </w:t>
      </w:r>
    </w:p>
    <w:p w:rsidR="001118C7" w:rsidRPr="008827CE" w:rsidRDefault="00A86C83" w:rsidP="00651260">
      <w:pPr>
        <w:pStyle w:val="Paragrafi"/>
        <w:rPr>
          <w:sz w:val="21"/>
          <w:szCs w:val="21"/>
        </w:rPr>
      </w:pPr>
      <w:r w:rsidRPr="008827CE">
        <w:rPr>
          <w:sz w:val="21"/>
          <w:szCs w:val="21"/>
        </w:rPr>
        <w:t>14.7.2</w:t>
      </w:r>
      <w:r w:rsidRPr="008827CE">
        <w:rPr>
          <w:sz w:val="21"/>
          <w:szCs w:val="21"/>
        </w:rPr>
        <w:tab/>
      </w:r>
      <w:r w:rsidR="001118C7" w:rsidRPr="008827CE">
        <w:rPr>
          <w:sz w:val="21"/>
          <w:szCs w:val="21"/>
        </w:rPr>
        <w:t>Paisjet e kontrollit</w:t>
      </w:r>
    </w:p>
    <w:p w:rsidR="001118C7" w:rsidRPr="008827CE" w:rsidRDefault="001118C7" w:rsidP="00651260">
      <w:pPr>
        <w:pStyle w:val="Paragrafi"/>
        <w:rPr>
          <w:sz w:val="21"/>
          <w:szCs w:val="21"/>
        </w:rPr>
      </w:pPr>
      <w:r w:rsidRPr="008827CE">
        <w:rPr>
          <w:sz w:val="21"/>
          <w:szCs w:val="21"/>
        </w:rPr>
        <w:t>Ku kërkesat e sigurisë nuk japin zgjidhje të tjera, platforma si rregull i përgjithshëm projektohet dhe konstruktohet në atë mënyrë që personat në platformë te kene mjetet e kontrollit te levizjeve lart e poshte dhe sipas rastit levizjet e tjera ta platformes.</w:t>
      </w:r>
    </w:p>
    <w:p w:rsidR="001118C7" w:rsidRPr="008827CE" w:rsidRDefault="001118C7" w:rsidP="00651260">
      <w:pPr>
        <w:pStyle w:val="Paragrafi"/>
        <w:rPr>
          <w:sz w:val="21"/>
          <w:szCs w:val="21"/>
        </w:rPr>
      </w:pPr>
      <w:r w:rsidRPr="008827CE">
        <w:rPr>
          <w:sz w:val="21"/>
          <w:szCs w:val="21"/>
        </w:rPr>
        <w:t>Gjate funksionimit këto paisje kontrolli refuzojnë cdo paisje tjeter qe kontrollon të njënjtën levizje me përjashtim të paisjeve të ndalimit emergjent.</w:t>
      </w:r>
    </w:p>
    <w:p w:rsidR="001118C7" w:rsidRPr="008827CE" w:rsidRDefault="001118C7" w:rsidP="00651260">
      <w:pPr>
        <w:pStyle w:val="Paragrafi"/>
        <w:rPr>
          <w:sz w:val="21"/>
          <w:szCs w:val="21"/>
        </w:rPr>
      </w:pPr>
      <w:r w:rsidRPr="008827CE">
        <w:rPr>
          <w:sz w:val="21"/>
          <w:szCs w:val="21"/>
        </w:rPr>
        <w:t>Paisjet e kontrollit për këto lëvizje duhet te jenë të tipit zbatues me përjashtim kur ne vetvehte platforma është plotësisht e mbyllur.</w:t>
      </w:r>
    </w:p>
    <w:p w:rsidR="001118C7" w:rsidRPr="008827CE" w:rsidRDefault="00A86C83" w:rsidP="00651260">
      <w:pPr>
        <w:pStyle w:val="Paragrafi"/>
        <w:rPr>
          <w:sz w:val="21"/>
          <w:szCs w:val="21"/>
        </w:rPr>
      </w:pPr>
      <w:r w:rsidRPr="008827CE">
        <w:rPr>
          <w:sz w:val="21"/>
          <w:szCs w:val="21"/>
        </w:rPr>
        <w:t>14.7.3</w:t>
      </w:r>
      <w:r w:rsidRPr="008827CE">
        <w:rPr>
          <w:sz w:val="21"/>
          <w:szCs w:val="21"/>
        </w:rPr>
        <w:tab/>
      </w:r>
      <w:r w:rsidR="001118C7" w:rsidRPr="008827CE">
        <w:rPr>
          <w:sz w:val="21"/>
          <w:szCs w:val="21"/>
        </w:rPr>
        <w:t>Risqe për personat ne ose mbi platformë</w:t>
      </w:r>
    </w:p>
    <w:p w:rsidR="001118C7" w:rsidRPr="008827CE" w:rsidRDefault="00A86C83" w:rsidP="00651260">
      <w:pPr>
        <w:pStyle w:val="Paragrafi"/>
        <w:rPr>
          <w:sz w:val="21"/>
          <w:szCs w:val="21"/>
        </w:rPr>
      </w:pPr>
      <w:r w:rsidRPr="008827CE">
        <w:rPr>
          <w:sz w:val="21"/>
          <w:szCs w:val="21"/>
        </w:rPr>
        <w:t>14.7.3.1</w:t>
      </w:r>
      <w:r w:rsidR="009061E4" w:rsidRPr="008827CE">
        <w:rPr>
          <w:sz w:val="21"/>
          <w:szCs w:val="21"/>
        </w:rPr>
        <w:t xml:space="preserve"> </w:t>
      </w:r>
      <w:r w:rsidR="001118C7" w:rsidRPr="008827CE">
        <w:rPr>
          <w:sz w:val="21"/>
          <w:szCs w:val="21"/>
        </w:rPr>
        <w:t>Risqe për shkak të lëvizjeve të platformës</w:t>
      </w:r>
    </w:p>
    <w:p w:rsidR="001118C7" w:rsidRPr="008827CE" w:rsidRDefault="001118C7" w:rsidP="00651260">
      <w:pPr>
        <w:pStyle w:val="Paragrafi"/>
        <w:rPr>
          <w:sz w:val="21"/>
          <w:szCs w:val="21"/>
        </w:rPr>
      </w:pPr>
      <w:r w:rsidRPr="008827CE">
        <w:rPr>
          <w:sz w:val="21"/>
          <w:szCs w:val="21"/>
        </w:rPr>
        <w:t>Makineria për ngritjen e personave projektohet, konstruktohet ose paiset në atë mënyrë që nxitimi dhe frenimi i platformës nuk shkakton risqe për personat.</w:t>
      </w:r>
    </w:p>
    <w:p w:rsidR="001118C7" w:rsidRPr="008827CE" w:rsidRDefault="00A86C83" w:rsidP="00651260">
      <w:pPr>
        <w:pStyle w:val="Paragrafi"/>
        <w:rPr>
          <w:sz w:val="21"/>
          <w:szCs w:val="21"/>
        </w:rPr>
      </w:pPr>
      <w:r w:rsidRPr="008827CE">
        <w:rPr>
          <w:sz w:val="21"/>
          <w:szCs w:val="21"/>
        </w:rPr>
        <w:t xml:space="preserve">14.7.3.2 </w:t>
      </w:r>
      <w:r w:rsidR="009061E4" w:rsidRPr="008827CE">
        <w:rPr>
          <w:sz w:val="21"/>
          <w:szCs w:val="21"/>
        </w:rPr>
        <w:t>Risku i rënies së</w:t>
      </w:r>
      <w:r w:rsidR="001118C7" w:rsidRPr="008827CE">
        <w:rPr>
          <w:sz w:val="21"/>
          <w:szCs w:val="21"/>
        </w:rPr>
        <w:t xml:space="preserve"> personave nga platforma</w:t>
      </w:r>
    </w:p>
    <w:p w:rsidR="001118C7" w:rsidRPr="008827CE" w:rsidRDefault="001118C7" w:rsidP="00651260">
      <w:pPr>
        <w:pStyle w:val="Paragrafi"/>
        <w:rPr>
          <w:sz w:val="21"/>
          <w:szCs w:val="21"/>
        </w:rPr>
      </w:pPr>
      <w:r w:rsidRPr="008827CE">
        <w:rPr>
          <w:sz w:val="21"/>
          <w:szCs w:val="21"/>
        </w:rPr>
        <w:t>Platforma nuk duhet të anohet në ate mase qe krijon risk te rënies se personave, duke përfshirë dhe kur makineria dhe platforma janë ne levizje.</w:t>
      </w:r>
    </w:p>
    <w:p w:rsidR="001118C7" w:rsidRPr="008827CE" w:rsidRDefault="001118C7" w:rsidP="00651260">
      <w:pPr>
        <w:pStyle w:val="Paragrafi"/>
        <w:rPr>
          <w:sz w:val="21"/>
          <w:szCs w:val="21"/>
        </w:rPr>
      </w:pPr>
      <w:r w:rsidRPr="008827CE">
        <w:rPr>
          <w:sz w:val="21"/>
          <w:szCs w:val="21"/>
        </w:rPr>
        <w:t>Kur platforma projektohet si një vënd pune bëhet parashikimi për të siguruar qendrueshmerine dhe për të parandaluar lëvizjet e rrezikshme.</w:t>
      </w:r>
    </w:p>
    <w:p w:rsidR="001118C7" w:rsidRPr="008827CE" w:rsidRDefault="001118C7" w:rsidP="00651260">
      <w:pPr>
        <w:pStyle w:val="Paragrafi"/>
        <w:rPr>
          <w:sz w:val="21"/>
          <w:szCs w:val="21"/>
        </w:rPr>
      </w:pPr>
      <w:r w:rsidRPr="008827CE">
        <w:rPr>
          <w:sz w:val="21"/>
          <w:szCs w:val="21"/>
        </w:rPr>
        <w:t>Nëse masat e referuara në piken 14.2.5.15 nuk janë të mjaftueshme, platformat pershtaten me një numër të mjaftueshëm pikash ankorimi ne funksion te numrin të personave qe lejohen mbi platformë. Pikat e ankorimit duhet të jenë mjaft të forta për përdorimin e paisjeve personale mbrojtëse përkundrejt rënies nga një lartësi.</w:t>
      </w:r>
    </w:p>
    <w:p w:rsidR="001118C7" w:rsidRPr="008827CE" w:rsidRDefault="001118C7" w:rsidP="00651260">
      <w:pPr>
        <w:pStyle w:val="Paragrafi"/>
        <w:rPr>
          <w:sz w:val="21"/>
          <w:szCs w:val="21"/>
        </w:rPr>
      </w:pPr>
      <w:r w:rsidRPr="008827CE">
        <w:rPr>
          <w:sz w:val="21"/>
          <w:szCs w:val="21"/>
        </w:rPr>
        <w:t>Cdo derë emergjence në dysheme ose në tavan ose dyer anësore projektohet dhe konstruktohet në atë mënyrë që parandalon çdo hapje te paqellishme dhe ato duhet te hapen ne nje drejtim që shmang çdo risk renieje.</w:t>
      </w:r>
    </w:p>
    <w:p w:rsidR="001118C7" w:rsidRPr="008827CE" w:rsidRDefault="00A86C83" w:rsidP="00651260">
      <w:pPr>
        <w:pStyle w:val="Paragrafi"/>
        <w:rPr>
          <w:sz w:val="21"/>
          <w:szCs w:val="21"/>
        </w:rPr>
      </w:pPr>
      <w:r w:rsidRPr="008827CE">
        <w:rPr>
          <w:sz w:val="21"/>
          <w:szCs w:val="21"/>
        </w:rPr>
        <w:t xml:space="preserve">14.7.3.3 </w:t>
      </w:r>
      <w:r w:rsidR="001118C7" w:rsidRPr="008827CE">
        <w:rPr>
          <w:sz w:val="21"/>
          <w:szCs w:val="21"/>
        </w:rPr>
        <w:t>Risqet për shkak të objekteve që bien mbi platformë</w:t>
      </w:r>
    </w:p>
    <w:p w:rsidR="001118C7" w:rsidRPr="008827CE" w:rsidRDefault="001118C7" w:rsidP="00651260">
      <w:pPr>
        <w:pStyle w:val="Paragrafi"/>
        <w:rPr>
          <w:sz w:val="21"/>
          <w:szCs w:val="21"/>
        </w:rPr>
      </w:pPr>
      <w:r w:rsidRPr="008827CE">
        <w:rPr>
          <w:sz w:val="21"/>
          <w:szCs w:val="21"/>
        </w:rPr>
        <w:t>Platforma paiset me një tavan mbrojtës kur ka një risk të rënies së objekteve në platformë dhe nje rrezikim të personave</w:t>
      </w:r>
    </w:p>
    <w:p w:rsidR="001118C7" w:rsidRPr="008827CE" w:rsidRDefault="00A86C83" w:rsidP="00651260">
      <w:pPr>
        <w:pStyle w:val="Paragrafi"/>
        <w:rPr>
          <w:sz w:val="21"/>
          <w:szCs w:val="21"/>
        </w:rPr>
      </w:pPr>
      <w:r w:rsidRPr="008827CE">
        <w:rPr>
          <w:sz w:val="21"/>
          <w:szCs w:val="21"/>
        </w:rPr>
        <w:t>14.7.4</w:t>
      </w:r>
      <w:r w:rsidRPr="008827CE">
        <w:rPr>
          <w:sz w:val="21"/>
          <w:szCs w:val="21"/>
        </w:rPr>
        <w:tab/>
      </w:r>
      <w:r w:rsidR="009061E4" w:rsidRPr="008827CE">
        <w:rPr>
          <w:sz w:val="21"/>
          <w:szCs w:val="21"/>
        </w:rPr>
        <w:t>Makineri që shërbejnë në sheshpushime të</w:t>
      </w:r>
      <w:r w:rsidR="001118C7" w:rsidRPr="008827CE">
        <w:rPr>
          <w:sz w:val="21"/>
          <w:szCs w:val="21"/>
        </w:rPr>
        <w:t xml:space="preserve"> fiksuara</w:t>
      </w:r>
    </w:p>
    <w:p w:rsidR="001118C7" w:rsidRPr="008827CE" w:rsidRDefault="00A86C83" w:rsidP="00651260">
      <w:pPr>
        <w:pStyle w:val="Paragrafi"/>
        <w:rPr>
          <w:sz w:val="21"/>
          <w:szCs w:val="21"/>
        </w:rPr>
      </w:pPr>
      <w:r w:rsidRPr="008827CE">
        <w:rPr>
          <w:sz w:val="21"/>
          <w:szCs w:val="21"/>
        </w:rPr>
        <w:t xml:space="preserve">14.7.4.1 </w:t>
      </w:r>
      <w:r w:rsidR="001118C7" w:rsidRPr="008827CE">
        <w:rPr>
          <w:sz w:val="21"/>
          <w:szCs w:val="21"/>
        </w:rPr>
        <w:t>Risqet ndaj personave në ose mbi platformë</w:t>
      </w:r>
    </w:p>
    <w:p w:rsidR="001118C7" w:rsidRDefault="001118C7" w:rsidP="00651260">
      <w:pPr>
        <w:pStyle w:val="Paragrafi"/>
        <w:rPr>
          <w:sz w:val="21"/>
          <w:szCs w:val="21"/>
        </w:rPr>
      </w:pPr>
      <w:r w:rsidRPr="008827CE">
        <w:rPr>
          <w:sz w:val="21"/>
          <w:szCs w:val="21"/>
        </w:rPr>
        <w:t>Platforma projektohet dhe konstruktohet në ate mënyrë që parandalon risqet për shkak të kontaktit ndërmjet personave dhe/ose objekteve në ose mbi platformë me cdo element të fiksuar ose lëvizes. Sipas rastit, per te plotesuar kete kerkese, vetë platforma duhet te plotesisht e mbyllur me dyer që pershtaten me një paisje bllokuese që parandalon lëvizjet e rrezikshme të platformës po te mos jene te mbyllura dyert. Dyert duhet te mbahen të mbyllura neqoftese platforma ndalon ndërmjet sheshpushimeve dhe kur ka një rrezik rënie nga platforma. Makineria projektohet konstruktohet dhe ku është e nevojshme pershtatet me paisje në atë mënyrë që parandalon lëvizjen e pakontrolluara lart ose poshte të platformës. Këto paisje ndalojnë platformën në ngarkesën maksimale të saj te punës dhe në shpejtësinë maksimale të parashikuar.</w:t>
      </w:r>
    </w:p>
    <w:p w:rsidR="001118C7" w:rsidRPr="008827CE" w:rsidRDefault="001118C7" w:rsidP="00651260">
      <w:pPr>
        <w:pStyle w:val="Paragrafi"/>
        <w:rPr>
          <w:sz w:val="21"/>
          <w:szCs w:val="21"/>
        </w:rPr>
      </w:pPr>
      <w:r w:rsidRPr="008827CE">
        <w:rPr>
          <w:sz w:val="21"/>
          <w:szCs w:val="21"/>
        </w:rPr>
        <w:t>Veprimi i ndalimit nuk duhet të shkaktojnë frenim të dëmshëm tek personat në çfardo kushte ngarkese.</w:t>
      </w:r>
    </w:p>
    <w:p w:rsidR="001118C7" w:rsidRPr="008827CE" w:rsidRDefault="00A86C83" w:rsidP="00651260">
      <w:pPr>
        <w:pStyle w:val="Paragrafi"/>
        <w:rPr>
          <w:sz w:val="21"/>
          <w:szCs w:val="21"/>
        </w:rPr>
      </w:pPr>
      <w:r w:rsidRPr="008827CE">
        <w:rPr>
          <w:sz w:val="21"/>
          <w:szCs w:val="21"/>
        </w:rPr>
        <w:t xml:space="preserve">14.7.4.2 </w:t>
      </w:r>
      <w:r w:rsidR="001118C7" w:rsidRPr="008827CE">
        <w:rPr>
          <w:sz w:val="21"/>
          <w:szCs w:val="21"/>
        </w:rPr>
        <w:t>Kontrollet në sheshpushime</w:t>
      </w:r>
    </w:p>
    <w:p w:rsidR="001118C7" w:rsidRPr="008827CE" w:rsidRDefault="001118C7" w:rsidP="00651260">
      <w:pPr>
        <w:pStyle w:val="Paragrafi"/>
        <w:rPr>
          <w:sz w:val="21"/>
          <w:szCs w:val="21"/>
        </w:rPr>
      </w:pPr>
      <w:r w:rsidRPr="008827CE">
        <w:rPr>
          <w:sz w:val="21"/>
          <w:szCs w:val="21"/>
        </w:rPr>
        <w:t>Kontrollet, veç atyre të përdorimit emergjent, në sheshpushime nuk duhet te fillojne levizjet e platformes kur:</w:t>
      </w:r>
    </w:p>
    <w:p w:rsidR="001118C7" w:rsidRPr="008827CE" w:rsidRDefault="001118C7" w:rsidP="00651260">
      <w:pPr>
        <w:pStyle w:val="Paragrafi"/>
        <w:rPr>
          <w:sz w:val="21"/>
          <w:szCs w:val="21"/>
        </w:rPr>
      </w:pPr>
      <w:r w:rsidRPr="008827CE">
        <w:rPr>
          <w:sz w:val="21"/>
          <w:szCs w:val="21"/>
        </w:rPr>
        <w:t>a) paisjet e kontrollit në platformë janë në funsionim,</w:t>
      </w:r>
    </w:p>
    <w:p w:rsidR="001118C7" w:rsidRPr="008827CE" w:rsidRDefault="001118C7" w:rsidP="00651260">
      <w:pPr>
        <w:pStyle w:val="Paragrafi"/>
        <w:rPr>
          <w:sz w:val="21"/>
          <w:szCs w:val="21"/>
        </w:rPr>
      </w:pPr>
      <w:r w:rsidRPr="008827CE">
        <w:rPr>
          <w:sz w:val="21"/>
          <w:szCs w:val="21"/>
        </w:rPr>
        <w:t>b) platforma nuk është në një sheshpushim.</w:t>
      </w:r>
    </w:p>
    <w:p w:rsidR="001118C7" w:rsidRPr="008827CE" w:rsidRDefault="00A86C83" w:rsidP="00651260">
      <w:pPr>
        <w:pStyle w:val="Paragrafi"/>
        <w:rPr>
          <w:sz w:val="21"/>
          <w:szCs w:val="21"/>
        </w:rPr>
      </w:pPr>
      <w:r w:rsidRPr="008827CE">
        <w:rPr>
          <w:sz w:val="21"/>
          <w:szCs w:val="21"/>
        </w:rPr>
        <w:t xml:space="preserve">14.7.4.3 </w:t>
      </w:r>
      <w:r w:rsidR="001118C7" w:rsidRPr="008827CE">
        <w:rPr>
          <w:sz w:val="21"/>
          <w:szCs w:val="21"/>
        </w:rPr>
        <w:t>Aksesi mbi platformë</w:t>
      </w:r>
    </w:p>
    <w:p w:rsidR="001118C7" w:rsidRPr="008827CE" w:rsidRDefault="001118C7" w:rsidP="00651260">
      <w:pPr>
        <w:pStyle w:val="Paragrafi"/>
        <w:rPr>
          <w:sz w:val="21"/>
          <w:szCs w:val="21"/>
        </w:rPr>
      </w:pPr>
      <w:r w:rsidRPr="008827CE">
        <w:rPr>
          <w:sz w:val="21"/>
          <w:szCs w:val="21"/>
        </w:rPr>
        <w:t>Mbrojtëset në sheshpushime dhe mbi platformë projektohet dhe konstruktohet në atë mënyrë që te sigurojnë transferim të sigurtë në dhe nga platforma, duke marrë parasysh kufirin e lejuar te mallrave dhe personave qe ngrihen..</w:t>
      </w:r>
    </w:p>
    <w:p w:rsidR="001118C7" w:rsidRPr="008827CE" w:rsidRDefault="00A86C83" w:rsidP="00651260">
      <w:pPr>
        <w:pStyle w:val="Paragrafi"/>
        <w:rPr>
          <w:sz w:val="21"/>
          <w:szCs w:val="21"/>
        </w:rPr>
      </w:pPr>
      <w:r w:rsidRPr="008827CE">
        <w:rPr>
          <w:sz w:val="21"/>
          <w:szCs w:val="21"/>
        </w:rPr>
        <w:t>14.7.5</w:t>
      </w:r>
      <w:r w:rsidRPr="008827CE">
        <w:rPr>
          <w:sz w:val="21"/>
          <w:szCs w:val="21"/>
        </w:rPr>
        <w:tab/>
      </w:r>
      <w:r w:rsidR="009061E4" w:rsidRPr="008827CE">
        <w:rPr>
          <w:sz w:val="21"/>
          <w:szCs w:val="21"/>
        </w:rPr>
        <w:t>Shë</w:t>
      </w:r>
      <w:r w:rsidR="001118C7" w:rsidRPr="008827CE">
        <w:rPr>
          <w:sz w:val="21"/>
          <w:szCs w:val="21"/>
        </w:rPr>
        <w:t>nimet</w:t>
      </w:r>
    </w:p>
    <w:p w:rsidR="001118C7" w:rsidRPr="008827CE" w:rsidRDefault="001118C7" w:rsidP="00651260">
      <w:pPr>
        <w:pStyle w:val="Paragrafi"/>
        <w:rPr>
          <w:sz w:val="21"/>
          <w:szCs w:val="21"/>
        </w:rPr>
      </w:pPr>
      <w:r w:rsidRPr="008827CE">
        <w:rPr>
          <w:sz w:val="21"/>
          <w:szCs w:val="21"/>
        </w:rPr>
        <w:t>Platforma ka te shenuar informacionin e nevojshëm per te garantuar sigurine duke përfshirë:</w:t>
      </w:r>
    </w:p>
    <w:p w:rsidR="001118C7" w:rsidRPr="008827CE" w:rsidRDefault="001118C7" w:rsidP="00651260">
      <w:pPr>
        <w:pStyle w:val="Paragrafi"/>
        <w:rPr>
          <w:sz w:val="21"/>
          <w:szCs w:val="21"/>
        </w:rPr>
      </w:pPr>
      <w:r w:rsidRPr="008827CE">
        <w:rPr>
          <w:sz w:val="21"/>
          <w:szCs w:val="21"/>
        </w:rPr>
        <w:t>a) numrin e personave të lejuar mbi platformë,</w:t>
      </w:r>
    </w:p>
    <w:p w:rsidR="001118C7" w:rsidRPr="008827CE" w:rsidRDefault="001118C7" w:rsidP="00651260">
      <w:pPr>
        <w:pStyle w:val="Paragrafi"/>
        <w:rPr>
          <w:sz w:val="21"/>
          <w:szCs w:val="21"/>
        </w:rPr>
      </w:pPr>
      <w:r w:rsidRPr="008827CE">
        <w:rPr>
          <w:sz w:val="21"/>
          <w:szCs w:val="21"/>
        </w:rPr>
        <w:t>b) ngarkesën maksimale të punës.</w:t>
      </w:r>
    </w:p>
    <w:p w:rsidR="001118C7" w:rsidRPr="008827CE" w:rsidRDefault="00A86C83" w:rsidP="00651260">
      <w:pPr>
        <w:pStyle w:val="Paragrafi"/>
        <w:rPr>
          <w:sz w:val="21"/>
          <w:szCs w:val="21"/>
        </w:rPr>
      </w:pPr>
      <w:r w:rsidRPr="008827CE">
        <w:rPr>
          <w:sz w:val="21"/>
          <w:szCs w:val="21"/>
        </w:rPr>
        <w:t xml:space="preserve">15. </w:t>
      </w:r>
      <w:r w:rsidR="001118C7" w:rsidRPr="008827CE">
        <w:rPr>
          <w:sz w:val="21"/>
          <w:szCs w:val="21"/>
        </w:rPr>
        <w:t>Deklarimet</w:t>
      </w:r>
    </w:p>
    <w:p w:rsidR="001118C7" w:rsidRPr="008827CE" w:rsidRDefault="00A86C83" w:rsidP="00651260">
      <w:pPr>
        <w:pStyle w:val="Paragrafi"/>
        <w:rPr>
          <w:sz w:val="21"/>
          <w:szCs w:val="21"/>
        </w:rPr>
      </w:pPr>
      <w:r w:rsidRPr="008827CE">
        <w:rPr>
          <w:sz w:val="21"/>
          <w:szCs w:val="21"/>
        </w:rPr>
        <w:t xml:space="preserve">15.1. </w:t>
      </w:r>
      <w:r w:rsidR="009061E4" w:rsidRPr="008827CE">
        <w:rPr>
          <w:sz w:val="21"/>
          <w:szCs w:val="21"/>
        </w:rPr>
        <w:t>Pë</w:t>
      </w:r>
      <w:r w:rsidR="001118C7" w:rsidRPr="008827CE">
        <w:rPr>
          <w:sz w:val="21"/>
          <w:szCs w:val="21"/>
        </w:rPr>
        <w:t>rmbajtja</w:t>
      </w:r>
    </w:p>
    <w:p w:rsidR="001118C7" w:rsidRPr="008827CE" w:rsidRDefault="001118C7" w:rsidP="00651260">
      <w:pPr>
        <w:pStyle w:val="Paragrafi"/>
        <w:rPr>
          <w:sz w:val="21"/>
          <w:szCs w:val="21"/>
        </w:rPr>
      </w:pPr>
      <w:r w:rsidRPr="008827CE">
        <w:rPr>
          <w:sz w:val="21"/>
          <w:szCs w:val="21"/>
        </w:rPr>
        <w:t>A. Deklarata EC e konformitetit të makinerisë</w:t>
      </w:r>
    </w:p>
    <w:p w:rsidR="001118C7" w:rsidRPr="008827CE" w:rsidRDefault="001118C7" w:rsidP="00651260">
      <w:pPr>
        <w:pStyle w:val="Paragrafi"/>
        <w:rPr>
          <w:sz w:val="21"/>
          <w:szCs w:val="21"/>
        </w:rPr>
      </w:pPr>
      <w:r w:rsidRPr="008827CE">
        <w:rPr>
          <w:sz w:val="21"/>
          <w:szCs w:val="21"/>
        </w:rPr>
        <w:t>Kjo deklarate dhe perkthimi i saj hartohen ne te njenjtat kushte si instruksionet referuar Pikes 14.2.1.7.4.1(a) dhe (b) dhe shkruhen ne menyre te shypur ose me dore me germa kapitale.</w:t>
      </w:r>
    </w:p>
    <w:p w:rsidR="001118C7" w:rsidRPr="008827CE" w:rsidRDefault="001118C7" w:rsidP="00651260">
      <w:pPr>
        <w:pStyle w:val="Paragrafi"/>
        <w:rPr>
          <w:sz w:val="21"/>
          <w:szCs w:val="21"/>
        </w:rPr>
      </w:pPr>
      <w:r w:rsidRPr="008827CE">
        <w:rPr>
          <w:sz w:val="21"/>
          <w:szCs w:val="21"/>
        </w:rPr>
        <w:t>Kjo deklarate lidhet eksluzivisht me makinerinë qe është vendosur në tregun shqiptar dhe përjashton komponentët që janë shtuar dhe/ose operacionet qe kryen ne menyre te njepasnjeshme nga përdoruesi i fundit.</w:t>
      </w:r>
    </w:p>
    <w:p w:rsidR="001118C7" w:rsidRPr="008827CE" w:rsidRDefault="001118C7" w:rsidP="00651260">
      <w:pPr>
        <w:pStyle w:val="Paragrafi"/>
        <w:rPr>
          <w:sz w:val="21"/>
          <w:szCs w:val="21"/>
        </w:rPr>
      </w:pPr>
      <w:r w:rsidRPr="008827CE">
        <w:rPr>
          <w:sz w:val="21"/>
          <w:szCs w:val="21"/>
        </w:rPr>
        <w:t>Deklarata EC e konformitetit përmban të dhënat e mëposhtme:</w:t>
      </w:r>
    </w:p>
    <w:p w:rsidR="001118C7" w:rsidRPr="008827CE" w:rsidRDefault="001118C7" w:rsidP="00651260">
      <w:pPr>
        <w:pStyle w:val="Paragrafi"/>
        <w:rPr>
          <w:sz w:val="21"/>
          <w:szCs w:val="21"/>
        </w:rPr>
      </w:pPr>
      <w:r w:rsidRPr="008827CE">
        <w:rPr>
          <w:sz w:val="21"/>
          <w:szCs w:val="21"/>
        </w:rPr>
        <w:t>a) emrin e biznesit dhe adresën e plotë të fabrikuesit dhe sipas rastit te përfaqesuesit të tij të autorizuar;</w:t>
      </w:r>
    </w:p>
    <w:p w:rsidR="001118C7" w:rsidRPr="008827CE" w:rsidRDefault="00A86C83" w:rsidP="00651260">
      <w:pPr>
        <w:pStyle w:val="Paragrafi"/>
        <w:rPr>
          <w:sz w:val="21"/>
          <w:szCs w:val="21"/>
        </w:rPr>
      </w:pPr>
      <w:r w:rsidRPr="008827CE">
        <w:rPr>
          <w:sz w:val="21"/>
          <w:szCs w:val="21"/>
        </w:rPr>
        <w:t xml:space="preserve">b) </w:t>
      </w:r>
      <w:r w:rsidR="001118C7" w:rsidRPr="008827CE">
        <w:rPr>
          <w:sz w:val="21"/>
          <w:szCs w:val="21"/>
        </w:rPr>
        <w:t>Emrin dhe adresën e personit të autorizuar që harton dokumentacionin teknik;</w:t>
      </w:r>
    </w:p>
    <w:p w:rsidR="001118C7" w:rsidRPr="008827CE" w:rsidRDefault="001118C7" w:rsidP="00651260">
      <w:pPr>
        <w:pStyle w:val="Paragrafi"/>
        <w:rPr>
          <w:sz w:val="21"/>
          <w:szCs w:val="21"/>
        </w:rPr>
      </w:pPr>
      <w:r w:rsidRPr="008827CE">
        <w:rPr>
          <w:sz w:val="21"/>
          <w:szCs w:val="21"/>
        </w:rPr>
        <w:t>c) Përshkrimin dhe identifikimin e makinerisë, duke përfshirë kategorinë, funksionin, modelin, tipin, numrin serial dhe emrin tregtar;</w:t>
      </w:r>
    </w:p>
    <w:p w:rsidR="001118C7" w:rsidRPr="008827CE" w:rsidRDefault="003A365F" w:rsidP="00567DD3">
      <w:pPr>
        <w:pStyle w:val="Paragrafi"/>
        <w:rPr>
          <w:sz w:val="21"/>
          <w:szCs w:val="21"/>
        </w:rPr>
      </w:pPr>
      <w:r>
        <w:rPr>
          <w:sz w:val="21"/>
          <w:szCs w:val="21"/>
        </w:rPr>
        <w:t>d)</w:t>
      </w:r>
      <w:r w:rsidR="001118C7" w:rsidRPr="008827CE">
        <w:rPr>
          <w:sz w:val="21"/>
          <w:szCs w:val="21"/>
        </w:rPr>
        <w:t xml:space="preserve"> nje fjali ku deklarohet që makineria plotëson kerkesat e këtij Rregulli Teknik dhe sipas rastit, nje fjali te ngjashme ku deklarohet një deklarate e ngjashme konformitetit me Rregullat e tjera Teknike dhe/ose dispozitat perkatese me te cilat makineria perputhet.</w:t>
      </w:r>
    </w:p>
    <w:p w:rsidR="001118C7" w:rsidRPr="008827CE" w:rsidRDefault="003A365F" w:rsidP="00651260">
      <w:pPr>
        <w:pStyle w:val="Paragrafi"/>
        <w:rPr>
          <w:sz w:val="21"/>
          <w:szCs w:val="21"/>
        </w:rPr>
      </w:pPr>
      <w:r>
        <w:rPr>
          <w:sz w:val="21"/>
          <w:szCs w:val="21"/>
        </w:rPr>
        <w:t>e)</w:t>
      </w:r>
      <w:r w:rsidR="001118C7" w:rsidRPr="008827CE">
        <w:rPr>
          <w:sz w:val="21"/>
          <w:szCs w:val="21"/>
        </w:rPr>
        <w:t xml:space="preserve"> Sipas rastit emrin, adresën dhe numrin eidentifikimit te organit te autorizuar /organizem Europian) per vleresimin e konformitetit që ka kryer verifikimin EC të tipit si referohet në pikën 21 dhe numrin e certifikatës të verifikimit EC të tipit,</w:t>
      </w:r>
    </w:p>
    <w:p w:rsidR="001118C7" w:rsidRDefault="00567DD3" w:rsidP="00651260">
      <w:pPr>
        <w:pStyle w:val="Paragrafi"/>
        <w:rPr>
          <w:sz w:val="21"/>
          <w:szCs w:val="21"/>
        </w:rPr>
      </w:pPr>
      <w:r>
        <w:rPr>
          <w:sz w:val="21"/>
          <w:szCs w:val="21"/>
        </w:rPr>
        <w:t>f)</w:t>
      </w:r>
      <w:r w:rsidR="001118C7" w:rsidRPr="008827CE">
        <w:rPr>
          <w:sz w:val="21"/>
          <w:szCs w:val="21"/>
        </w:rPr>
        <w:t xml:space="preserve"> Sipas rastit emrin, adresën dhe numrin e identifikimit te organit te autorizuar/organizem Europian që ka aprovuar sistemin e plote te sigurimit te cilesise si referohet në pikën 23;</w:t>
      </w:r>
    </w:p>
    <w:p w:rsidR="00A5711A" w:rsidRPr="008827CE" w:rsidRDefault="00A5711A" w:rsidP="00651260">
      <w:pPr>
        <w:pStyle w:val="Paragrafi"/>
        <w:rPr>
          <w:sz w:val="21"/>
          <w:szCs w:val="21"/>
        </w:rPr>
      </w:pPr>
    </w:p>
    <w:p w:rsidR="001118C7" w:rsidRPr="008827CE" w:rsidRDefault="00DD1632" w:rsidP="00651260">
      <w:pPr>
        <w:pStyle w:val="Paragrafi"/>
        <w:rPr>
          <w:sz w:val="21"/>
          <w:szCs w:val="21"/>
        </w:rPr>
      </w:pPr>
      <w:r>
        <w:rPr>
          <w:sz w:val="21"/>
          <w:szCs w:val="21"/>
        </w:rPr>
        <w:t>g)</w:t>
      </w:r>
      <w:r w:rsidR="001118C7" w:rsidRPr="008827CE">
        <w:rPr>
          <w:sz w:val="21"/>
          <w:szCs w:val="21"/>
        </w:rPr>
        <w:t xml:space="preserve"> Sipas rastit një referim të standardeve të harmonizuara shqiptare të përdorur;</w:t>
      </w:r>
    </w:p>
    <w:p w:rsidR="001118C7" w:rsidRPr="008827CE" w:rsidRDefault="00DD1632" w:rsidP="00651260">
      <w:pPr>
        <w:pStyle w:val="Paragrafi"/>
        <w:rPr>
          <w:sz w:val="21"/>
          <w:szCs w:val="21"/>
        </w:rPr>
      </w:pPr>
      <w:r>
        <w:rPr>
          <w:sz w:val="21"/>
          <w:szCs w:val="21"/>
        </w:rPr>
        <w:t>h)</w:t>
      </w:r>
      <w:r w:rsidR="001118C7" w:rsidRPr="008827CE">
        <w:rPr>
          <w:sz w:val="21"/>
          <w:szCs w:val="21"/>
        </w:rPr>
        <w:t xml:space="preserve"> Sipas rastit një referim të standardeve të tjerë teknik dhe specifikimeve teknike të </w:t>
      </w:r>
    </w:p>
    <w:p w:rsidR="001118C7" w:rsidRPr="008827CE" w:rsidRDefault="001118C7" w:rsidP="00651260">
      <w:pPr>
        <w:pStyle w:val="Paragrafi"/>
        <w:rPr>
          <w:sz w:val="21"/>
          <w:szCs w:val="21"/>
        </w:rPr>
      </w:pPr>
      <w:r w:rsidRPr="008827CE">
        <w:rPr>
          <w:sz w:val="21"/>
          <w:szCs w:val="21"/>
        </w:rPr>
        <w:t>përdorur;</w:t>
      </w:r>
    </w:p>
    <w:p w:rsidR="001118C7" w:rsidRPr="008827CE" w:rsidRDefault="00DD1632" w:rsidP="00651260">
      <w:pPr>
        <w:pStyle w:val="Paragrafi"/>
        <w:rPr>
          <w:sz w:val="21"/>
          <w:szCs w:val="21"/>
        </w:rPr>
      </w:pPr>
      <w:r>
        <w:rPr>
          <w:sz w:val="21"/>
          <w:szCs w:val="21"/>
        </w:rPr>
        <w:t>i)</w:t>
      </w:r>
      <w:r w:rsidR="001118C7" w:rsidRPr="008827CE">
        <w:rPr>
          <w:sz w:val="21"/>
          <w:szCs w:val="21"/>
        </w:rPr>
        <w:t xml:space="preserve"> Vëndin dhe datën e deklarates;</w:t>
      </w:r>
    </w:p>
    <w:p w:rsidR="001118C7" w:rsidRPr="008827CE" w:rsidRDefault="00DD1632" w:rsidP="00651260">
      <w:pPr>
        <w:pStyle w:val="Paragrafi"/>
        <w:rPr>
          <w:sz w:val="21"/>
          <w:szCs w:val="21"/>
        </w:rPr>
      </w:pPr>
      <w:r>
        <w:rPr>
          <w:sz w:val="21"/>
          <w:szCs w:val="21"/>
        </w:rPr>
        <w:t>j)</w:t>
      </w:r>
      <w:r w:rsidR="001118C7" w:rsidRPr="008827CE">
        <w:rPr>
          <w:sz w:val="21"/>
          <w:szCs w:val="21"/>
        </w:rPr>
        <w:t xml:space="preserve"> Identitetin dhe firmën e personit te autorizuar që harton deklaraten në emër të fabrikuesit ose përfaqësuesit të tij të autorizuar.</w:t>
      </w:r>
    </w:p>
    <w:p w:rsidR="001118C7" w:rsidRPr="008827CE" w:rsidRDefault="009061E4" w:rsidP="00651260">
      <w:pPr>
        <w:pStyle w:val="Paragrafi"/>
        <w:rPr>
          <w:sz w:val="21"/>
          <w:szCs w:val="21"/>
        </w:rPr>
      </w:pPr>
      <w:r w:rsidRPr="008827CE">
        <w:rPr>
          <w:sz w:val="21"/>
          <w:szCs w:val="21"/>
        </w:rPr>
        <w:t>B. Deklarata e pë</w:t>
      </w:r>
      <w:r w:rsidR="001118C7" w:rsidRPr="008827CE">
        <w:rPr>
          <w:sz w:val="21"/>
          <w:szCs w:val="21"/>
        </w:rPr>
        <w:t>rfshirjes për makineritë pjesërisht të kompletuara</w:t>
      </w:r>
    </w:p>
    <w:p w:rsidR="001118C7" w:rsidRPr="008827CE" w:rsidRDefault="001118C7" w:rsidP="00651260">
      <w:pPr>
        <w:pStyle w:val="Paragrafi"/>
        <w:rPr>
          <w:sz w:val="21"/>
          <w:szCs w:val="21"/>
        </w:rPr>
      </w:pPr>
      <w:r w:rsidRPr="008827CE">
        <w:rPr>
          <w:sz w:val="21"/>
          <w:szCs w:val="21"/>
        </w:rPr>
        <w:t>Kjo deklarate dhe perkthimi i saj hartohen ne te njenjtat kushte si instruksionet (shiko piken 14.2.7.4.1(a) dhe (b) dhe shkruhen ne menyre te shypur ose me dore me germa kapitale..</w:t>
      </w:r>
    </w:p>
    <w:p w:rsidR="001118C7" w:rsidRPr="008827CE" w:rsidRDefault="001118C7" w:rsidP="00651260">
      <w:pPr>
        <w:pStyle w:val="Paragrafi"/>
        <w:rPr>
          <w:sz w:val="21"/>
          <w:szCs w:val="21"/>
        </w:rPr>
      </w:pPr>
      <w:r w:rsidRPr="008827CE">
        <w:rPr>
          <w:sz w:val="21"/>
          <w:szCs w:val="21"/>
        </w:rPr>
        <w:t>Deklarata e perfshirjes përmban të dhënat e mëposhtme:</w:t>
      </w:r>
    </w:p>
    <w:p w:rsidR="001118C7" w:rsidRPr="008827CE" w:rsidRDefault="002D2EA6" w:rsidP="00651260">
      <w:pPr>
        <w:pStyle w:val="Paragrafi"/>
        <w:rPr>
          <w:sz w:val="21"/>
          <w:szCs w:val="21"/>
        </w:rPr>
      </w:pPr>
      <w:r>
        <w:rPr>
          <w:sz w:val="21"/>
          <w:szCs w:val="21"/>
        </w:rPr>
        <w:t>a)</w:t>
      </w:r>
      <w:r w:rsidR="001118C7" w:rsidRPr="008827CE">
        <w:rPr>
          <w:sz w:val="21"/>
          <w:szCs w:val="21"/>
        </w:rPr>
        <w:t xml:space="preserve"> Emrin e biznesit dhe adresën e plotë të fabrikuesit të makinerisë pjesërisht të kompletuar dhe sipas rastit të përfaqësuesit të tij të autorizuar;</w:t>
      </w:r>
    </w:p>
    <w:p w:rsidR="001118C7" w:rsidRPr="008827CE" w:rsidRDefault="002D2EA6" w:rsidP="002D2EA6">
      <w:pPr>
        <w:pStyle w:val="Paragrafi"/>
        <w:rPr>
          <w:sz w:val="21"/>
          <w:szCs w:val="21"/>
        </w:rPr>
      </w:pPr>
      <w:r>
        <w:rPr>
          <w:sz w:val="21"/>
          <w:szCs w:val="21"/>
        </w:rPr>
        <w:t>b)</w:t>
      </w:r>
      <w:r w:rsidR="001118C7" w:rsidRPr="008827CE">
        <w:rPr>
          <w:sz w:val="21"/>
          <w:szCs w:val="21"/>
        </w:rPr>
        <w:t xml:space="preserve"> Emrin dhe adresën e personit të autorizuar që harton dokumentacionin teknik perkates;</w:t>
      </w:r>
    </w:p>
    <w:p w:rsidR="001118C7" w:rsidRPr="008827CE" w:rsidRDefault="002D2EA6" w:rsidP="00651260">
      <w:pPr>
        <w:pStyle w:val="Paragrafi"/>
        <w:rPr>
          <w:sz w:val="21"/>
          <w:szCs w:val="21"/>
        </w:rPr>
      </w:pPr>
      <w:r>
        <w:rPr>
          <w:sz w:val="21"/>
          <w:szCs w:val="21"/>
        </w:rPr>
        <w:t>c)</w:t>
      </w:r>
      <w:r w:rsidR="001118C7" w:rsidRPr="008827CE">
        <w:rPr>
          <w:sz w:val="21"/>
          <w:szCs w:val="21"/>
        </w:rPr>
        <w:t xml:space="preserve"> Përshkrimin dhe identifikimin e makinerisë pjesërisht të kompletuar, duke përfshire emertimin e pergjithshem, kategorinë, funksionin, modelin, tipin, numrin serial dhe emrin tregtar;</w:t>
      </w:r>
    </w:p>
    <w:p w:rsidR="001118C7" w:rsidRPr="008827CE" w:rsidRDefault="002D2EA6" w:rsidP="00057F2F">
      <w:pPr>
        <w:pStyle w:val="Paragrafi"/>
        <w:rPr>
          <w:sz w:val="21"/>
          <w:szCs w:val="21"/>
        </w:rPr>
      </w:pPr>
      <w:r>
        <w:rPr>
          <w:sz w:val="21"/>
          <w:szCs w:val="21"/>
        </w:rPr>
        <w:t>d)</w:t>
      </w:r>
      <w:r w:rsidR="001118C7" w:rsidRPr="008827CE">
        <w:rPr>
          <w:sz w:val="21"/>
          <w:szCs w:val="21"/>
        </w:rPr>
        <w:t xml:space="preserve"> Nje fjali ku deklarohet qe jane zbatuar dhe plotesuar kërkesat thelbesore te ketij Rregulli Teknik dhe eshte hartuar dokumentacioni teknik perkates në përputhje me Pikën 20 (B); dhe sipas rastit nje fjali ku deklarohet konformiteti i makinerise pjeserisht te kompletuar me Rregulla te tjere perkates Teknik;</w:t>
      </w:r>
    </w:p>
    <w:p w:rsidR="001118C7" w:rsidRPr="008827CE" w:rsidRDefault="00F14A09" w:rsidP="00651260">
      <w:pPr>
        <w:pStyle w:val="Paragrafi"/>
        <w:rPr>
          <w:sz w:val="21"/>
          <w:szCs w:val="21"/>
        </w:rPr>
      </w:pPr>
      <w:r>
        <w:rPr>
          <w:sz w:val="21"/>
          <w:szCs w:val="21"/>
        </w:rPr>
        <w:t>e)</w:t>
      </w:r>
      <w:r w:rsidR="001118C7" w:rsidRPr="008827CE">
        <w:rPr>
          <w:sz w:val="21"/>
          <w:szCs w:val="21"/>
        </w:rPr>
        <w:t xml:space="preserve"> Nje angazhim per te dhene informacionin perkates per makinerine pjeserisht te kompletuar, ne pergjigje te nje kerkese nga autoritetet perkat</w:t>
      </w:r>
      <w:r w:rsidR="00A95A98">
        <w:rPr>
          <w:sz w:val="21"/>
          <w:szCs w:val="21"/>
        </w:rPr>
        <w:t xml:space="preserve">ese shqiptare. </w:t>
      </w:r>
      <w:r w:rsidR="001118C7" w:rsidRPr="008827CE">
        <w:rPr>
          <w:sz w:val="21"/>
          <w:szCs w:val="21"/>
        </w:rPr>
        <w:t>Kjo perfshin menyren e dhenies dhe do te jete pa cenuar te drejtat e pronesise intelektuale te fabrikuesit te makinerise pjeserisht te kompletuar;</w:t>
      </w:r>
    </w:p>
    <w:p w:rsidR="001118C7" w:rsidRPr="008827CE" w:rsidRDefault="00F14A09" w:rsidP="00651260">
      <w:pPr>
        <w:pStyle w:val="Paragrafi"/>
        <w:rPr>
          <w:sz w:val="21"/>
          <w:szCs w:val="21"/>
        </w:rPr>
      </w:pPr>
      <w:r>
        <w:rPr>
          <w:sz w:val="21"/>
          <w:szCs w:val="21"/>
        </w:rPr>
        <w:t>f)</w:t>
      </w:r>
      <w:r w:rsidR="001118C7" w:rsidRPr="008827CE">
        <w:rPr>
          <w:sz w:val="21"/>
          <w:szCs w:val="21"/>
        </w:rPr>
        <w:t xml:space="preserve"> Një deklarate që makineria pjesërisht e kompletuar nuk vendoset në shërbim përderisa makineria perfundimtare ne te cilen ajo do te perfshihet, te deklarohet ne perputhje me dispozitat e ketij Rregulli Teknik;</w:t>
      </w:r>
    </w:p>
    <w:p w:rsidR="001118C7" w:rsidRPr="008827CE" w:rsidRDefault="00F14A09" w:rsidP="00651260">
      <w:pPr>
        <w:pStyle w:val="Paragrafi"/>
        <w:rPr>
          <w:sz w:val="21"/>
          <w:szCs w:val="21"/>
        </w:rPr>
      </w:pPr>
      <w:r>
        <w:rPr>
          <w:sz w:val="21"/>
          <w:szCs w:val="21"/>
        </w:rPr>
        <w:t>g)</w:t>
      </w:r>
      <w:r w:rsidR="001118C7" w:rsidRPr="008827CE">
        <w:rPr>
          <w:sz w:val="21"/>
          <w:szCs w:val="21"/>
        </w:rPr>
        <w:t xml:space="preserve"> Vendin dhe daten e deklarates;</w:t>
      </w:r>
    </w:p>
    <w:p w:rsidR="001118C7" w:rsidRPr="008827CE" w:rsidRDefault="00F14A09" w:rsidP="00651260">
      <w:pPr>
        <w:pStyle w:val="Paragrafi"/>
        <w:rPr>
          <w:sz w:val="21"/>
          <w:szCs w:val="21"/>
        </w:rPr>
      </w:pPr>
      <w:r>
        <w:rPr>
          <w:sz w:val="21"/>
          <w:szCs w:val="21"/>
        </w:rPr>
        <w:t>h)</w:t>
      </w:r>
      <w:r w:rsidR="001118C7" w:rsidRPr="008827CE">
        <w:rPr>
          <w:sz w:val="21"/>
          <w:szCs w:val="21"/>
        </w:rPr>
        <w:t xml:space="preserve"> Identitetin dhe firmën e personit te autorizuar që harton deklaraten në emër të fabrikuesit ose përfaqësuesit të tij të autorizuar.</w:t>
      </w:r>
    </w:p>
    <w:p w:rsidR="001118C7" w:rsidRPr="008827CE" w:rsidRDefault="00A86C83" w:rsidP="00651260">
      <w:pPr>
        <w:pStyle w:val="Paragrafi"/>
        <w:rPr>
          <w:sz w:val="21"/>
          <w:szCs w:val="21"/>
        </w:rPr>
      </w:pPr>
      <w:r w:rsidRPr="008827CE">
        <w:rPr>
          <w:sz w:val="21"/>
          <w:szCs w:val="21"/>
        </w:rPr>
        <w:t xml:space="preserve">15.2 </w:t>
      </w:r>
      <w:r w:rsidR="001118C7" w:rsidRPr="008827CE">
        <w:rPr>
          <w:sz w:val="21"/>
          <w:szCs w:val="21"/>
        </w:rPr>
        <w:t>Ruajtja</w:t>
      </w:r>
    </w:p>
    <w:p w:rsidR="001118C7" w:rsidRPr="008827CE" w:rsidRDefault="001118C7" w:rsidP="00651260">
      <w:pPr>
        <w:pStyle w:val="Paragrafi"/>
        <w:rPr>
          <w:sz w:val="21"/>
          <w:szCs w:val="21"/>
        </w:rPr>
      </w:pPr>
      <w:r w:rsidRPr="008827CE">
        <w:rPr>
          <w:sz w:val="21"/>
          <w:szCs w:val="21"/>
        </w:rPr>
        <w:t>Fabrikuesi i makinerisë ose përfaqesuesi i tij i autorizuarmban deklaraten origjinale EC të konformitetit për një periudhë së paku 10 vjet nga data e fundit e prodhimit të makinerisë</w:t>
      </w:r>
    </w:p>
    <w:p w:rsidR="001118C7" w:rsidRPr="008827CE" w:rsidRDefault="001118C7" w:rsidP="00651260">
      <w:pPr>
        <w:pStyle w:val="Paragrafi"/>
        <w:rPr>
          <w:sz w:val="21"/>
          <w:szCs w:val="21"/>
        </w:rPr>
      </w:pPr>
      <w:r w:rsidRPr="008827CE">
        <w:rPr>
          <w:sz w:val="21"/>
          <w:szCs w:val="21"/>
        </w:rPr>
        <w:t>Fabrikuesi i makinerisë pjeserisht te kompletuar ose përfaqesuesi i tij i autorizuar mban deklaraten origjinale te perfshirjes për një periudhë së paku 10 vjet nga data e fundit e prodhimit të makinerisë pjeserisht te kompletuar</w:t>
      </w:r>
    </w:p>
    <w:p w:rsidR="001118C7" w:rsidRPr="008827CE" w:rsidRDefault="00A86C83" w:rsidP="00651260">
      <w:pPr>
        <w:pStyle w:val="Paragrafi"/>
        <w:rPr>
          <w:sz w:val="21"/>
          <w:szCs w:val="21"/>
        </w:rPr>
      </w:pPr>
      <w:r w:rsidRPr="008827CE">
        <w:rPr>
          <w:sz w:val="21"/>
          <w:szCs w:val="21"/>
        </w:rPr>
        <w:t xml:space="preserve">16. </w:t>
      </w:r>
      <w:r w:rsidR="001118C7" w:rsidRPr="008827CE">
        <w:rPr>
          <w:sz w:val="21"/>
          <w:szCs w:val="21"/>
        </w:rPr>
        <w:t>Marka CE</w:t>
      </w:r>
    </w:p>
    <w:p w:rsidR="001118C7" w:rsidRPr="008827CE" w:rsidRDefault="001118C7" w:rsidP="00651260">
      <w:pPr>
        <w:pStyle w:val="Paragrafi"/>
        <w:rPr>
          <w:sz w:val="21"/>
          <w:szCs w:val="21"/>
        </w:rPr>
      </w:pPr>
      <w:r w:rsidRPr="008827CE">
        <w:rPr>
          <w:sz w:val="21"/>
          <w:szCs w:val="21"/>
        </w:rPr>
        <w:t>Marka CE e konformitetit përbehet nga inicialet “CE” si paraqitet në formën e mëposhtme:</w:t>
      </w:r>
    </w:p>
    <w:p w:rsidR="001118C7" w:rsidRPr="008827CE" w:rsidRDefault="001118C7" w:rsidP="00651260">
      <w:pPr>
        <w:pStyle w:val="Paragrafi"/>
        <w:rPr>
          <w:sz w:val="21"/>
          <w:szCs w:val="21"/>
        </w:rPr>
      </w:pPr>
    </w:p>
    <w:p w:rsidR="001118C7" w:rsidRPr="008827CE" w:rsidRDefault="00754462" w:rsidP="00651260">
      <w:pPr>
        <w:pStyle w:val="Paragrafi"/>
        <w:rPr>
          <w:sz w:val="21"/>
          <w:szCs w:val="21"/>
        </w:rPr>
      </w:pPr>
      <w:r w:rsidRPr="008827CE">
        <w:rPr>
          <w:noProof/>
          <w:sz w:val="21"/>
          <w:szCs w:val="21"/>
          <w:lang w:val="en-GB" w:eastAsia="en-GB"/>
        </w:rPr>
        <w:drawing>
          <wp:inline distT="0" distB="0" distL="0" distR="0">
            <wp:extent cx="2628900" cy="1485900"/>
            <wp:effectExtent l="0" t="0" r="0" b="0"/>
            <wp:docPr id="1" name="Picture 1" descr="CE 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Marki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628900" cy="1485900"/>
                    </a:xfrm>
                    <a:prstGeom prst="rect">
                      <a:avLst/>
                    </a:prstGeom>
                    <a:noFill/>
                    <a:ln>
                      <a:noFill/>
                    </a:ln>
                  </pic:spPr>
                </pic:pic>
              </a:graphicData>
            </a:graphic>
          </wp:inline>
        </w:drawing>
      </w:r>
    </w:p>
    <w:p w:rsidR="001118C7" w:rsidRPr="008827CE" w:rsidRDefault="001118C7" w:rsidP="00651260">
      <w:pPr>
        <w:pStyle w:val="Paragrafi"/>
        <w:rPr>
          <w:sz w:val="21"/>
          <w:szCs w:val="21"/>
        </w:rPr>
      </w:pPr>
    </w:p>
    <w:p w:rsidR="001118C7" w:rsidRPr="008827CE" w:rsidRDefault="001118C7" w:rsidP="00651260">
      <w:pPr>
        <w:pStyle w:val="Paragrafi"/>
        <w:rPr>
          <w:sz w:val="21"/>
          <w:szCs w:val="21"/>
        </w:rPr>
      </w:pPr>
      <w:r w:rsidRPr="008827CE">
        <w:rPr>
          <w:sz w:val="21"/>
          <w:szCs w:val="21"/>
        </w:rPr>
        <w:t>Nëse marka CE zvoglohet ose zmadhohet, respektohen permasat e vizatimit te mesiperm te shkallezuar.</w:t>
      </w:r>
    </w:p>
    <w:p w:rsidR="001118C7" w:rsidRDefault="001118C7" w:rsidP="00651260">
      <w:pPr>
        <w:pStyle w:val="Paragrafi"/>
        <w:rPr>
          <w:sz w:val="21"/>
          <w:szCs w:val="21"/>
        </w:rPr>
      </w:pPr>
      <w:r w:rsidRPr="008827CE">
        <w:rPr>
          <w:sz w:val="21"/>
          <w:szCs w:val="21"/>
        </w:rPr>
        <w:t>Komponentët e markes CE duhet te kene te njënjten permase vertikale dhe që nuk duhet të jetë më pak se 5 mm. Per makineri me permasa te vogla mund te te mos merret parasysh permasa minimale.</w:t>
      </w:r>
    </w:p>
    <w:p w:rsidR="00A5711A" w:rsidRDefault="00A5711A" w:rsidP="00651260">
      <w:pPr>
        <w:pStyle w:val="Paragrafi"/>
        <w:rPr>
          <w:sz w:val="21"/>
          <w:szCs w:val="21"/>
        </w:rPr>
      </w:pPr>
    </w:p>
    <w:p w:rsidR="00A5711A" w:rsidRDefault="00A5711A" w:rsidP="00651260">
      <w:pPr>
        <w:pStyle w:val="Paragrafi"/>
        <w:rPr>
          <w:sz w:val="21"/>
          <w:szCs w:val="21"/>
        </w:rPr>
      </w:pPr>
    </w:p>
    <w:p w:rsidR="00A95A98" w:rsidRDefault="00A95A98" w:rsidP="00651260">
      <w:pPr>
        <w:pStyle w:val="Paragrafi"/>
        <w:rPr>
          <w:sz w:val="21"/>
          <w:szCs w:val="21"/>
        </w:rPr>
      </w:pPr>
    </w:p>
    <w:p w:rsidR="00A95A98" w:rsidRPr="008827CE" w:rsidRDefault="00A95A98" w:rsidP="00651260">
      <w:pPr>
        <w:pStyle w:val="Paragrafi"/>
        <w:rPr>
          <w:sz w:val="21"/>
          <w:szCs w:val="21"/>
        </w:rPr>
      </w:pPr>
    </w:p>
    <w:p w:rsidR="001118C7" w:rsidRPr="008827CE" w:rsidRDefault="001118C7" w:rsidP="00651260">
      <w:pPr>
        <w:pStyle w:val="Paragrafi"/>
        <w:rPr>
          <w:sz w:val="21"/>
          <w:szCs w:val="21"/>
        </w:rPr>
      </w:pPr>
      <w:r w:rsidRPr="008827CE">
        <w:rPr>
          <w:sz w:val="21"/>
          <w:szCs w:val="21"/>
        </w:rPr>
        <w:t>Marka CE vendoset direkt në afërsi të emrit të fabrikuesit ose te, përfaqësuesit të tij të autorizuar duke përdorur të njënjtën teknikë.</w:t>
      </w:r>
    </w:p>
    <w:p w:rsidR="001118C7" w:rsidRPr="008827CE" w:rsidRDefault="001118C7" w:rsidP="00651260">
      <w:pPr>
        <w:pStyle w:val="Paragrafi"/>
        <w:rPr>
          <w:sz w:val="21"/>
          <w:szCs w:val="21"/>
        </w:rPr>
      </w:pPr>
      <w:r w:rsidRPr="008827CE">
        <w:rPr>
          <w:sz w:val="21"/>
          <w:szCs w:val="21"/>
        </w:rPr>
        <w:t>Kur zbatohet proçedura e plote e sigurimit të cilësisë si referohet në Pikën 9c)(iii) dhe 9(d)(ii), marka CE shoqërohet nga numri i identifikimit i organit të autorizuar/organizem Europian.</w:t>
      </w:r>
    </w:p>
    <w:p w:rsidR="001118C7" w:rsidRPr="008827CE" w:rsidRDefault="00A86C83" w:rsidP="00651260">
      <w:pPr>
        <w:pStyle w:val="Paragrafi"/>
        <w:rPr>
          <w:sz w:val="21"/>
          <w:szCs w:val="21"/>
        </w:rPr>
      </w:pPr>
      <w:r w:rsidRPr="008827CE">
        <w:rPr>
          <w:sz w:val="21"/>
          <w:szCs w:val="21"/>
        </w:rPr>
        <w:t xml:space="preserve">17. </w:t>
      </w:r>
      <w:r w:rsidR="009061E4" w:rsidRPr="008827CE">
        <w:rPr>
          <w:sz w:val="21"/>
          <w:szCs w:val="21"/>
        </w:rPr>
        <w:t>Kategoritë e makinerive për të cilat duhet të zbatohen një nga procedurat e referuara në pikë</w:t>
      </w:r>
      <w:r w:rsidR="001118C7" w:rsidRPr="008827CE">
        <w:rPr>
          <w:sz w:val="21"/>
          <w:szCs w:val="21"/>
        </w:rPr>
        <w:t>n 9 (c) dhe (d):</w:t>
      </w:r>
    </w:p>
    <w:p w:rsidR="001118C7" w:rsidRPr="008827CE" w:rsidRDefault="008E639F" w:rsidP="00651260">
      <w:pPr>
        <w:pStyle w:val="Paragrafi"/>
        <w:rPr>
          <w:sz w:val="21"/>
          <w:szCs w:val="21"/>
        </w:rPr>
      </w:pPr>
      <w:r>
        <w:rPr>
          <w:sz w:val="21"/>
          <w:szCs w:val="21"/>
        </w:rPr>
        <w:t>a)</w:t>
      </w:r>
      <w:r w:rsidR="001118C7" w:rsidRPr="008827CE">
        <w:rPr>
          <w:sz w:val="21"/>
          <w:szCs w:val="21"/>
        </w:rPr>
        <w:t xml:space="preserve"> Sharra diskore, me nje apo me shume tehe, për punimin me drurin dhe materiale të tjerë me karakteristika të ngjashme fizike ose për punimin e mishit dhe materialeve me karakteristika të ngjashme fizike, të tipeve të meposhtëm:</w:t>
      </w:r>
    </w:p>
    <w:p w:rsidR="001118C7" w:rsidRPr="008827CE" w:rsidRDefault="001118C7" w:rsidP="008E639F">
      <w:pPr>
        <w:pStyle w:val="Paragrafi"/>
        <w:rPr>
          <w:sz w:val="21"/>
          <w:szCs w:val="21"/>
        </w:rPr>
      </w:pPr>
      <w:r w:rsidRPr="008827CE">
        <w:rPr>
          <w:sz w:val="21"/>
          <w:szCs w:val="21"/>
        </w:rPr>
        <w:t>(i) Makinë sharruese me teh të fiksuar gjatë prerjes, me një banko ose support të palëvizshëm, qe vepron mbi njesine qe perpunuese ne menyre manuale ose me një ushqyes motorrik te çmontueshëm;</w:t>
      </w:r>
    </w:p>
    <w:p w:rsidR="001118C7" w:rsidRPr="008827CE" w:rsidRDefault="001118C7" w:rsidP="00651260">
      <w:pPr>
        <w:pStyle w:val="Paragrafi"/>
        <w:rPr>
          <w:sz w:val="21"/>
          <w:szCs w:val="21"/>
        </w:rPr>
      </w:pPr>
      <w:r w:rsidRPr="008827CE">
        <w:rPr>
          <w:sz w:val="21"/>
          <w:szCs w:val="21"/>
        </w:rPr>
        <w:t>(ii) Makinë sharruese me tehe të fiksuara gjatë prerjes, me një banke apo platforme me lëvizje të alternuar nepermjet veprimit maual;</w:t>
      </w:r>
    </w:p>
    <w:p w:rsidR="001118C7" w:rsidRPr="008827CE" w:rsidRDefault="001118C7" w:rsidP="008E639F">
      <w:pPr>
        <w:pStyle w:val="Paragrafi"/>
        <w:rPr>
          <w:sz w:val="21"/>
          <w:szCs w:val="21"/>
        </w:rPr>
      </w:pPr>
      <w:r w:rsidRPr="008827CE">
        <w:rPr>
          <w:sz w:val="21"/>
          <w:szCs w:val="21"/>
        </w:rPr>
        <w:t>(iii) Makinë sharruese me instrumen (instrumente) të fiksuar gjatë prerjes, me një paisje mekanike të ushqimit të njësisë që përpunohet me furnizim dhe/ose shkarkim me dore.</w:t>
      </w:r>
    </w:p>
    <w:p w:rsidR="001118C7" w:rsidRPr="008827CE" w:rsidRDefault="001118C7" w:rsidP="00651260">
      <w:pPr>
        <w:pStyle w:val="Paragrafi"/>
        <w:rPr>
          <w:sz w:val="21"/>
          <w:szCs w:val="21"/>
        </w:rPr>
      </w:pPr>
      <w:r w:rsidRPr="008827CE">
        <w:rPr>
          <w:sz w:val="21"/>
          <w:szCs w:val="21"/>
        </w:rPr>
        <w:t>(iv) Makinë sharruese me tehe të lëvizshëm gjatë prerjes, qe ben lëvizje mekanike të tehut, me furnizim dhe/ose shkarkim manual.</w:t>
      </w:r>
    </w:p>
    <w:p w:rsidR="001118C7" w:rsidRPr="008827CE" w:rsidRDefault="007346AD" w:rsidP="00651260">
      <w:pPr>
        <w:pStyle w:val="Paragrafi"/>
        <w:rPr>
          <w:sz w:val="21"/>
          <w:szCs w:val="21"/>
        </w:rPr>
      </w:pPr>
      <w:r>
        <w:rPr>
          <w:sz w:val="21"/>
          <w:szCs w:val="21"/>
        </w:rPr>
        <w:t>b)</w:t>
      </w:r>
      <w:r w:rsidR="001118C7" w:rsidRPr="008827CE">
        <w:rPr>
          <w:sz w:val="21"/>
          <w:szCs w:val="21"/>
        </w:rPr>
        <w:t xml:space="preserve"> Makineri me ushqim manual për përpunimin e drurit.</w:t>
      </w:r>
    </w:p>
    <w:p w:rsidR="001118C7" w:rsidRPr="008827CE" w:rsidRDefault="007346AD" w:rsidP="00EA0737">
      <w:pPr>
        <w:pStyle w:val="Paragrafi"/>
        <w:rPr>
          <w:sz w:val="21"/>
          <w:szCs w:val="21"/>
        </w:rPr>
      </w:pPr>
      <w:r>
        <w:rPr>
          <w:sz w:val="21"/>
          <w:szCs w:val="21"/>
        </w:rPr>
        <w:t>c)</w:t>
      </w:r>
      <w:r w:rsidR="001118C7" w:rsidRPr="008827CE">
        <w:rPr>
          <w:sz w:val="21"/>
          <w:szCs w:val="21"/>
        </w:rPr>
        <w:t xml:space="preserve"> Makineri zdruguese për pastrim nga një anë me një paisje të mbyllur mekanike të ushqimit të njësisë, me furnizim dhe/ose shkarkim me dore te njesise punuese.</w:t>
      </w:r>
    </w:p>
    <w:p w:rsidR="001118C7" w:rsidRPr="008827CE" w:rsidRDefault="007346AD" w:rsidP="00651260">
      <w:pPr>
        <w:pStyle w:val="Paragrafi"/>
        <w:rPr>
          <w:sz w:val="21"/>
          <w:szCs w:val="21"/>
        </w:rPr>
      </w:pPr>
      <w:r>
        <w:rPr>
          <w:sz w:val="21"/>
          <w:szCs w:val="21"/>
        </w:rPr>
        <w:t>d)</w:t>
      </w:r>
      <w:r w:rsidR="001118C7" w:rsidRPr="008827CE">
        <w:rPr>
          <w:sz w:val="21"/>
          <w:szCs w:val="21"/>
        </w:rPr>
        <w:t xml:space="preserve"> Sharra me shirit me furnizim dhe/ose shkarkim manual për përpunim te drurit dhe materialeve me karakteristika te ngjashme fizike ose për punimin e mishit dhe materialeve me karakteristika të ngjashme fizike, të tipeve të meposhtëm:</w:t>
      </w:r>
    </w:p>
    <w:p w:rsidR="001118C7" w:rsidRPr="008827CE" w:rsidRDefault="001118C7" w:rsidP="00651260">
      <w:pPr>
        <w:pStyle w:val="Paragrafi"/>
        <w:rPr>
          <w:sz w:val="21"/>
          <w:szCs w:val="21"/>
        </w:rPr>
      </w:pPr>
      <w:r w:rsidRPr="008827CE">
        <w:rPr>
          <w:sz w:val="21"/>
          <w:szCs w:val="21"/>
        </w:rPr>
        <w:t>(i) Makineri sharruese me tehe fikse gjate punes, qe ka nje shtrat apo suport, fiks apo me levizje vajtje ardhje per njesine perpunuese,</w:t>
      </w:r>
    </w:p>
    <w:p w:rsidR="001118C7" w:rsidRPr="008827CE" w:rsidRDefault="001118C7" w:rsidP="00651260">
      <w:pPr>
        <w:pStyle w:val="Paragrafi"/>
        <w:rPr>
          <w:sz w:val="21"/>
          <w:szCs w:val="21"/>
        </w:rPr>
      </w:pPr>
      <w:r w:rsidRPr="008827CE">
        <w:rPr>
          <w:sz w:val="21"/>
          <w:szCs w:val="21"/>
        </w:rPr>
        <w:t>(ii) Makineri sharruese me shirit të montuar mbi nje platforme me lëvizje poshte e lart.</w:t>
      </w:r>
    </w:p>
    <w:p w:rsidR="001118C7" w:rsidRPr="008827CE" w:rsidRDefault="007346AD" w:rsidP="00EA0737">
      <w:pPr>
        <w:pStyle w:val="Paragrafi"/>
        <w:rPr>
          <w:sz w:val="21"/>
          <w:szCs w:val="21"/>
        </w:rPr>
      </w:pPr>
      <w:r>
        <w:rPr>
          <w:sz w:val="21"/>
          <w:szCs w:val="21"/>
        </w:rPr>
        <w:t>e)</w:t>
      </w:r>
      <w:r w:rsidR="001118C7" w:rsidRPr="008827CE">
        <w:rPr>
          <w:sz w:val="21"/>
          <w:szCs w:val="21"/>
        </w:rPr>
        <w:t xml:space="preserve"> Makineri e kombinuar e tipeve të referuar në pikat nga a) deri në d) dhe në piken f) për punim me dru dhe materialeve me karakteristika të ngjashme fizike.</w:t>
      </w:r>
    </w:p>
    <w:p w:rsidR="001118C7" w:rsidRPr="008827CE" w:rsidRDefault="001118C7" w:rsidP="00EA0737">
      <w:pPr>
        <w:pStyle w:val="Paragrafi"/>
        <w:rPr>
          <w:sz w:val="21"/>
          <w:szCs w:val="21"/>
        </w:rPr>
      </w:pPr>
      <w:r w:rsidRPr="008827CE">
        <w:rPr>
          <w:sz w:val="21"/>
          <w:szCs w:val="21"/>
        </w:rPr>
        <w:t>f) Makineri për kllapa me ushqim manual me disa mbajtëse instrumentasht për punimin e drurit.</w:t>
      </w:r>
    </w:p>
    <w:p w:rsidR="001118C7" w:rsidRPr="008827CE" w:rsidRDefault="001118C7" w:rsidP="00EA0737">
      <w:pPr>
        <w:pStyle w:val="Paragrafi"/>
        <w:rPr>
          <w:sz w:val="21"/>
          <w:szCs w:val="21"/>
        </w:rPr>
      </w:pPr>
      <w:r w:rsidRPr="008827CE">
        <w:rPr>
          <w:sz w:val="21"/>
          <w:szCs w:val="21"/>
        </w:rPr>
        <w:t>g) Makinë formuese me ushqim manual me shpindel vertikal për punim të drurit dhe materialeve me karakteristika të ngjashme fizike.</w:t>
      </w:r>
    </w:p>
    <w:p w:rsidR="001118C7" w:rsidRPr="008827CE" w:rsidRDefault="001118C7" w:rsidP="00651260">
      <w:pPr>
        <w:pStyle w:val="Paragrafi"/>
        <w:rPr>
          <w:sz w:val="21"/>
          <w:szCs w:val="21"/>
        </w:rPr>
      </w:pPr>
      <w:r w:rsidRPr="008827CE">
        <w:rPr>
          <w:sz w:val="21"/>
          <w:szCs w:val="21"/>
        </w:rPr>
        <w:t>h) Sharra portative me zinxhir të lëvizshëm per dru.</w:t>
      </w:r>
    </w:p>
    <w:p w:rsidR="001118C7" w:rsidRPr="008827CE" w:rsidRDefault="001118C7" w:rsidP="00EA0737">
      <w:pPr>
        <w:pStyle w:val="Paragrafi"/>
        <w:rPr>
          <w:sz w:val="21"/>
          <w:szCs w:val="21"/>
        </w:rPr>
      </w:pPr>
      <w:r w:rsidRPr="008827CE">
        <w:rPr>
          <w:sz w:val="21"/>
          <w:szCs w:val="21"/>
        </w:rPr>
        <w:t>i) Presa, duke përfshirë dhe presat me friksion, për punim të metaleve në të ftohtë, me furnizim dhe/ose shkarkim me dore, pjesët punuese të lëvizshme te te cilave kalojne një korsë mbi 6mm dhe shpejtësi kalimi mbi 30 mm/sek.</w:t>
      </w:r>
    </w:p>
    <w:p w:rsidR="001118C7" w:rsidRPr="008827CE" w:rsidRDefault="001118C7" w:rsidP="00651260">
      <w:pPr>
        <w:pStyle w:val="Paragrafi"/>
        <w:rPr>
          <w:sz w:val="21"/>
          <w:szCs w:val="21"/>
        </w:rPr>
      </w:pPr>
      <w:r w:rsidRPr="008827CE">
        <w:rPr>
          <w:sz w:val="21"/>
          <w:szCs w:val="21"/>
        </w:rPr>
        <w:t>j) Makine formuese per materiale plastike me injektim ose presion, me furnizim ose shkarkim me dore.</w:t>
      </w:r>
    </w:p>
    <w:p w:rsidR="001118C7" w:rsidRPr="008827CE" w:rsidRDefault="001118C7" w:rsidP="00651260">
      <w:pPr>
        <w:pStyle w:val="Paragrafi"/>
        <w:rPr>
          <w:sz w:val="21"/>
          <w:szCs w:val="21"/>
        </w:rPr>
      </w:pPr>
      <w:r w:rsidRPr="008827CE">
        <w:rPr>
          <w:sz w:val="21"/>
          <w:szCs w:val="21"/>
        </w:rPr>
        <w:t>k) Makine formuese per materiale gome me injektim ose presion, me furnizim ose shkarkim me dore.</w:t>
      </w:r>
    </w:p>
    <w:p w:rsidR="001118C7" w:rsidRPr="008827CE" w:rsidRDefault="001118C7" w:rsidP="00651260">
      <w:pPr>
        <w:pStyle w:val="Paragrafi"/>
        <w:rPr>
          <w:sz w:val="21"/>
          <w:szCs w:val="21"/>
        </w:rPr>
      </w:pPr>
      <w:r w:rsidRPr="008827CE">
        <w:rPr>
          <w:sz w:val="21"/>
          <w:szCs w:val="21"/>
        </w:rPr>
        <w:t>l) Makineri për punime nëntoke të tipeve të mëposhtëm:</w:t>
      </w:r>
    </w:p>
    <w:p w:rsidR="001118C7" w:rsidRPr="008827CE" w:rsidRDefault="001118C7" w:rsidP="00651260">
      <w:pPr>
        <w:pStyle w:val="Paragrafi"/>
        <w:rPr>
          <w:sz w:val="21"/>
          <w:szCs w:val="21"/>
        </w:rPr>
      </w:pPr>
      <w:r w:rsidRPr="008827CE">
        <w:rPr>
          <w:sz w:val="21"/>
          <w:szCs w:val="21"/>
        </w:rPr>
        <w:t>(i) Lokomotiva dhe vagona frenues.</w:t>
      </w:r>
    </w:p>
    <w:p w:rsidR="001118C7" w:rsidRPr="008827CE" w:rsidRDefault="001118C7" w:rsidP="00651260">
      <w:pPr>
        <w:pStyle w:val="Paragrafi"/>
        <w:rPr>
          <w:sz w:val="21"/>
          <w:szCs w:val="21"/>
        </w:rPr>
      </w:pPr>
      <w:r w:rsidRPr="008827CE">
        <w:rPr>
          <w:sz w:val="21"/>
          <w:szCs w:val="21"/>
        </w:rPr>
        <w:t>(ii) Suporte tavanor me fuqi hidraulike</w:t>
      </w:r>
    </w:p>
    <w:p w:rsidR="001118C7" w:rsidRPr="008827CE" w:rsidRDefault="001118C7" w:rsidP="00EA0737">
      <w:pPr>
        <w:pStyle w:val="Paragrafi"/>
        <w:rPr>
          <w:sz w:val="21"/>
          <w:szCs w:val="21"/>
        </w:rPr>
      </w:pPr>
      <w:r w:rsidRPr="008827CE">
        <w:rPr>
          <w:sz w:val="21"/>
          <w:szCs w:val="21"/>
        </w:rPr>
        <w:t>m) Kamiona per grumbullimin e mbeturinave shtepiake me furnizim me dore dhe me nje mekanizëm ngjeshes.</w:t>
      </w:r>
    </w:p>
    <w:p w:rsidR="001118C7" w:rsidRPr="008827CE" w:rsidRDefault="001118C7" w:rsidP="00651260">
      <w:pPr>
        <w:pStyle w:val="Paragrafi"/>
        <w:rPr>
          <w:sz w:val="21"/>
          <w:szCs w:val="21"/>
        </w:rPr>
      </w:pPr>
      <w:r w:rsidRPr="008827CE">
        <w:rPr>
          <w:sz w:val="21"/>
          <w:szCs w:val="21"/>
        </w:rPr>
        <w:t>n) Paisje trasmetimi mekanike te levizeshme duke përfshirë mbrojteset e tyre.</w:t>
      </w:r>
    </w:p>
    <w:p w:rsidR="001118C7" w:rsidRPr="008827CE" w:rsidRDefault="001118C7" w:rsidP="00651260">
      <w:pPr>
        <w:pStyle w:val="Paragrafi"/>
        <w:rPr>
          <w:sz w:val="21"/>
          <w:szCs w:val="21"/>
        </w:rPr>
      </w:pPr>
      <w:r w:rsidRPr="008827CE">
        <w:rPr>
          <w:sz w:val="21"/>
          <w:szCs w:val="21"/>
        </w:rPr>
        <w:t>o) Mbrojtëse për paisjet e levizeshme të trasmetimit mekanik.</w:t>
      </w:r>
    </w:p>
    <w:p w:rsidR="001118C7" w:rsidRPr="008827CE" w:rsidRDefault="001118C7" w:rsidP="00651260">
      <w:pPr>
        <w:pStyle w:val="Paragrafi"/>
        <w:rPr>
          <w:sz w:val="21"/>
          <w:szCs w:val="21"/>
        </w:rPr>
      </w:pPr>
      <w:r w:rsidRPr="008827CE">
        <w:rPr>
          <w:sz w:val="21"/>
          <w:szCs w:val="21"/>
        </w:rPr>
        <w:t>p) Mjete shërbimi per ngritje</w:t>
      </w:r>
    </w:p>
    <w:p w:rsidR="001118C7" w:rsidRPr="008827CE" w:rsidRDefault="001118C7" w:rsidP="00EA0737">
      <w:pPr>
        <w:pStyle w:val="Paragrafi"/>
        <w:rPr>
          <w:sz w:val="21"/>
          <w:szCs w:val="21"/>
        </w:rPr>
      </w:pPr>
      <w:r w:rsidRPr="008827CE">
        <w:rPr>
          <w:sz w:val="21"/>
          <w:szCs w:val="21"/>
        </w:rPr>
        <w:t>q) Paisje për ngritjen e personave ose personave dhe mallrave, duke përfshirë rrezikun e rënies vertikale të një ngarkese nga më shumë se tre metra.</w:t>
      </w:r>
    </w:p>
    <w:p w:rsidR="001118C7" w:rsidRDefault="001118C7" w:rsidP="00651260">
      <w:pPr>
        <w:pStyle w:val="Paragrafi"/>
        <w:rPr>
          <w:sz w:val="21"/>
          <w:szCs w:val="21"/>
        </w:rPr>
      </w:pPr>
      <w:r w:rsidRPr="008827CE">
        <w:rPr>
          <w:sz w:val="21"/>
          <w:szCs w:val="21"/>
        </w:rPr>
        <w:t>r) Paisje te levizeshme per funksione fiksimi që operojnë të fiksuara dhe makineri te tjera ndikuese.</w:t>
      </w:r>
    </w:p>
    <w:p w:rsidR="00804075" w:rsidRDefault="00804075" w:rsidP="00651260">
      <w:pPr>
        <w:pStyle w:val="Paragrafi"/>
        <w:rPr>
          <w:sz w:val="21"/>
          <w:szCs w:val="21"/>
        </w:rPr>
      </w:pPr>
    </w:p>
    <w:p w:rsidR="00804075" w:rsidRDefault="00804075" w:rsidP="00651260">
      <w:pPr>
        <w:pStyle w:val="Paragrafi"/>
        <w:rPr>
          <w:sz w:val="21"/>
          <w:szCs w:val="21"/>
        </w:rPr>
      </w:pPr>
    </w:p>
    <w:p w:rsidR="00C02167" w:rsidRDefault="00C02167" w:rsidP="00651260">
      <w:pPr>
        <w:pStyle w:val="Paragrafi"/>
        <w:rPr>
          <w:sz w:val="21"/>
          <w:szCs w:val="21"/>
        </w:rPr>
      </w:pPr>
    </w:p>
    <w:p w:rsidR="00C02167" w:rsidRPr="008827CE" w:rsidRDefault="00C02167" w:rsidP="00651260">
      <w:pPr>
        <w:pStyle w:val="Paragrafi"/>
        <w:rPr>
          <w:sz w:val="21"/>
          <w:szCs w:val="21"/>
        </w:rPr>
      </w:pPr>
    </w:p>
    <w:p w:rsidR="001118C7" w:rsidRPr="008827CE" w:rsidRDefault="001118C7" w:rsidP="00651260">
      <w:pPr>
        <w:pStyle w:val="Paragrafi"/>
        <w:rPr>
          <w:sz w:val="21"/>
          <w:szCs w:val="21"/>
        </w:rPr>
      </w:pPr>
      <w:r w:rsidRPr="008827CE">
        <w:rPr>
          <w:sz w:val="21"/>
          <w:szCs w:val="21"/>
        </w:rPr>
        <w:t>s) Paisje mbrojtëse të projektuara për të zbuluar prezencën e personave</w:t>
      </w:r>
    </w:p>
    <w:p w:rsidR="001118C7" w:rsidRPr="008827CE" w:rsidRDefault="001118C7" w:rsidP="00EA0737">
      <w:pPr>
        <w:pStyle w:val="Paragrafi"/>
        <w:rPr>
          <w:sz w:val="21"/>
          <w:szCs w:val="21"/>
        </w:rPr>
      </w:pPr>
      <w:r w:rsidRPr="008827CE">
        <w:rPr>
          <w:sz w:val="21"/>
          <w:szCs w:val="21"/>
        </w:rPr>
        <w:t>sh) Mbrojtëse bllokuese të lëvizshme qe operojne me fuqi, të projektuara për tu përdorur si mbrojtëse ne makinerite e referuara ne paragrafet h), i) dhe j).</w:t>
      </w:r>
    </w:p>
    <w:p w:rsidR="001118C7" w:rsidRPr="008827CE" w:rsidRDefault="001118C7" w:rsidP="00651260">
      <w:pPr>
        <w:pStyle w:val="Paragrafi"/>
        <w:rPr>
          <w:sz w:val="21"/>
          <w:szCs w:val="21"/>
        </w:rPr>
      </w:pPr>
      <w:r w:rsidRPr="008827CE">
        <w:rPr>
          <w:sz w:val="21"/>
          <w:szCs w:val="21"/>
        </w:rPr>
        <w:t>t) Njësi llogjike për të garantuar e funksionet e sigurise.</w:t>
      </w:r>
    </w:p>
    <w:p w:rsidR="001118C7" w:rsidRPr="008827CE" w:rsidRDefault="001118C7" w:rsidP="00651260">
      <w:pPr>
        <w:pStyle w:val="Paragrafi"/>
        <w:rPr>
          <w:sz w:val="21"/>
          <w:szCs w:val="21"/>
        </w:rPr>
      </w:pPr>
      <w:r w:rsidRPr="008827CE">
        <w:rPr>
          <w:sz w:val="21"/>
          <w:szCs w:val="21"/>
        </w:rPr>
        <w:t>u) Struktura mbrojtëse mbi rrezikun e permbysjes (ROPS)</w:t>
      </w:r>
    </w:p>
    <w:p w:rsidR="001118C7" w:rsidRPr="008827CE" w:rsidRDefault="001118C7" w:rsidP="00651260">
      <w:pPr>
        <w:pStyle w:val="Paragrafi"/>
        <w:rPr>
          <w:sz w:val="21"/>
          <w:szCs w:val="21"/>
        </w:rPr>
      </w:pPr>
      <w:r w:rsidRPr="008827CE">
        <w:rPr>
          <w:sz w:val="21"/>
          <w:szCs w:val="21"/>
        </w:rPr>
        <w:t>v) Strukturat mbrojtëse mbi rrezikun e renies (FOPS).</w:t>
      </w:r>
    </w:p>
    <w:p w:rsidR="001118C7" w:rsidRPr="008827CE" w:rsidRDefault="00A86C83" w:rsidP="00651260">
      <w:pPr>
        <w:pStyle w:val="Paragrafi"/>
        <w:rPr>
          <w:sz w:val="21"/>
          <w:szCs w:val="21"/>
        </w:rPr>
      </w:pPr>
      <w:r w:rsidRPr="008827CE">
        <w:rPr>
          <w:sz w:val="21"/>
          <w:szCs w:val="21"/>
        </w:rPr>
        <w:t xml:space="preserve">18. </w:t>
      </w:r>
      <w:r w:rsidR="009061E4" w:rsidRPr="008827CE">
        <w:rPr>
          <w:sz w:val="21"/>
          <w:szCs w:val="21"/>
        </w:rPr>
        <w:t>Lista e komponentëve të sigurisë si referohet në pikë</w:t>
      </w:r>
      <w:r w:rsidR="001118C7" w:rsidRPr="008827CE">
        <w:rPr>
          <w:sz w:val="21"/>
          <w:szCs w:val="21"/>
        </w:rPr>
        <w:t>n 2(c)</w:t>
      </w:r>
    </w:p>
    <w:p w:rsidR="001118C7" w:rsidRPr="008827CE" w:rsidRDefault="001118C7" w:rsidP="00651260">
      <w:pPr>
        <w:pStyle w:val="Paragrafi"/>
        <w:rPr>
          <w:sz w:val="21"/>
          <w:szCs w:val="21"/>
        </w:rPr>
      </w:pPr>
      <w:r w:rsidRPr="008827CE">
        <w:rPr>
          <w:sz w:val="21"/>
          <w:szCs w:val="21"/>
        </w:rPr>
        <w:t>a) Mbrojtëse për paisjet e levizeshme te trasmetimit mekanik.</w:t>
      </w:r>
    </w:p>
    <w:p w:rsidR="001118C7" w:rsidRPr="008827CE" w:rsidRDefault="001118C7" w:rsidP="00651260">
      <w:pPr>
        <w:pStyle w:val="Paragrafi"/>
        <w:rPr>
          <w:sz w:val="21"/>
          <w:szCs w:val="21"/>
        </w:rPr>
      </w:pPr>
      <w:r w:rsidRPr="008827CE">
        <w:rPr>
          <w:sz w:val="21"/>
          <w:szCs w:val="21"/>
        </w:rPr>
        <w:t>b) Paisje mbrojtëse të projektuara për të zbuluar prezencën e personave.</w:t>
      </w:r>
    </w:p>
    <w:p w:rsidR="001118C7" w:rsidRPr="008827CE" w:rsidRDefault="001118C7" w:rsidP="00C02167">
      <w:pPr>
        <w:pStyle w:val="Paragrafi"/>
        <w:rPr>
          <w:sz w:val="21"/>
          <w:szCs w:val="21"/>
        </w:rPr>
      </w:pPr>
      <w:r w:rsidRPr="008827CE">
        <w:rPr>
          <w:sz w:val="21"/>
          <w:szCs w:val="21"/>
        </w:rPr>
        <w:t>c) Mbrojtëse bllokuese të levizshme qe operojne me fuqi dhe të projektuara për t</w:t>
      </w:r>
      <w:r w:rsidR="00C02167">
        <w:rPr>
          <w:sz w:val="21"/>
          <w:szCs w:val="21"/>
        </w:rPr>
        <w:t>’</w:t>
      </w:r>
      <w:r w:rsidRPr="008827CE">
        <w:rPr>
          <w:sz w:val="21"/>
          <w:szCs w:val="21"/>
        </w:rPr>
        <w:t>u përdorur si mbrojtëse në makineritë e referuara në paragrafet h),i) dhe j) te pikes 17.</w:t>
      </w:r>
    </w:p>
    <w:p w:rsidR="001118C7" w:rsidRPr="008827CE" w:rsidRDefault="001118C7" w:rsidP="00651260">
      <w:pPr>
        <w:pStyle w:val="Paragrafi"/>
        <w:rPr>
          <w:sz w:val="21"/>
          <w:szCs w:val="21"/>
        </w:rPr>
      </w:pPr>
      <w:r w:rsidRPr="008827CE">
        <w:rPr>
          <w:sz w:val="21"/>
          <w:szCs w:val="21"/>
        </w:rPr>
        <w:t>d) Njësi llogjike për të siguruar funksione të sigurisë.</w:t>
      </w:r>
    </w:p>
    <w:p w:rsidR="001118C7" w:rsidRPr="008827CE" w:rsidRDefault="001118C7" w:rsidP="00EA0737">
      <w:pPr>
        <w:pStyle w:val="Paragrafi"/>
        <w:rPr>
          <w:sz w:val="21"/>
          <w:szCs w:val="21"/>
        </w:rPr>
      </w:pPr>
      <w:r w:rsidRPr="008827CE">
        <w:rPr>
          <w:sz w:val="21"/>
          <w:szCs w:val="21"/>
        </w:rPr>
        <w:t>e) Valvola me mjete shtesë për zbulimin e difektit te parashikuar për kontrollin e levizjeve te rrezikshme ne makineri.</w:t>
      </w:r>
    </w:p>
    <w:p w:rsidR="001118C7" w:rsidRPr="008827CE" w:rsidRDefault="001118C7" w:rsidP="00651260">
      <w:pPr>
        <w:pStyle w:val="Paragrafi"/>
        <w:rPr>
          <w:sz w:val="21"/>
          <w:szCs w:val="21"/>
        </w:rPr>
      </w:pPr>
      <w:r w:rsidRPr="008827CE">
        <w:rPr>
          <w:sz w:val="21"/>
          <w:szCs w:val="21"/>
        </w:rPr>
        <w:t>f) Sistemet per heqjen e shkarkimeve në makineri.</w:t>
      </w:r>
    </w:p>
    <w:p w:rsidR="001118C7" w:rsidRPr="008827CE" w:rsidRDefault="001118C7" w:rsidP="00EA0737">
      <w:pPr>
        <w:pStyle w:val="Paragrafi"/>
        <w:rPr>
          <w:sz w:val="21"/>
          <w:szCs w:val="21"/>
        </w:rPr>
      </w:pPr>
      <w:r w:rsidRPr="008827CE">
        <w:rPr>
          <w:sz w:val="21"/>
          <w:szCs w:val="21"/>
        </w:rPr>
        <w:t>g) Mbrojtëse dhe paisje mbrojtëse të projektuara për mbrojtjen e personave nga pjesët levizëse të përfshira në proçesin e makinerisë.</w:t>
      </w:r>
    </w:p>
    <w:p w:rsidR="001118C7" w:rsidRPr="008827CE" w:rsidRDefault="001118C7" w:rsidP="00651260">
      <w:pPr>
        <w:pStyle w:val="Paragrafi"/>
        <w:rPr>
          <w:sz w:val="21"/>
          <w:szCs w:val="21"/>
        </w:rPr>
      </w:pPr>
      <w:r w:rsidRPr="008827CE">
        <w:rPr>
          <w:sz w:val="21"/>
          <w:szCs w:val="21"/>
        </w:rPr>
        <w:t>h) Paisjet monitorimi për ngarkimin dhe kontrollin e lëvizjes në makineritë ngritëse.</w:t>
      </w:r>
    </w:p>
    <w:p w:rsidR="001118C7" w:rsidRPr="008827CE" w:rsidRDefault="001118C7" w:rsidP="00651260">
      <w:pPr>
        <w:pStyle w:val="Paragrafi"/>
        <w:rPr>
          <w:sz w:val="21"/>
          <w:szCs w:val="21"/>
        </w:rPr>
      </w:pPr>
      <w:r w:rsidRPr="008827CE">
        <w:rPr>
          <w:sz w:val="21"/>
          <w:szCs w:val="21"/>
        </w:rPr>
        <w:t>i) Sistemet e shtrëngimit për mbajtjen e personave në vëndet e tyre.</w:t>
      </w:r>
    </w:p>
    <w:p w:rsidR="001118C7" w:rsidRPr="008827CE" w:rsidRDefault="001118C7" w:rsidP="00651260">
      <w:pPr>
        <w:pStyle w:val="Paragrafi"/>
        <w:rPr>
          <w:sz w:val="21"/>
          <w:szCs w:val="21"/>
        </w:rPr>
      </w:pPr>
      <w:r w:rsidRPr="008827CE">
        <w:rPr>
          <w:sz w:val="21"/>
          <w:szCs w:val="21"/>
        </w:rPr>
        <w:t>j) Paisjet emergjente të ndalimit.</w:t>
      </w:r>
    </w:p>
    <w:p w:rsidR="001118C7" w:rsidRPr="008827CE" w:rsidRDefault="001118C7" w:rsidP="00651260">
      <w:pPr>
        <w:pStyle w:val="Paragrafi"/>
        <w:rPr>
          <w:sz w:val="21"/>
          <w:szCs w:val="21"/>
        </w:rPr>
      </w:pPr>
      <w:r w:rsidRPr="008827CE">
        <w:rPr>
          <w:sz w:val="21"/>
          <w:szCs w:val="21"/>
        </w:rPr>
        <w:t>k) Sistemet e shkarkimit për parandalimin e krijimit te ngarkesave elektrostatike potencialisht te rrezikshme.</w:t>
      </w:r>
    </w:p>
    <w:p w:rsidR="001118C7" w:rsidRPr="008827CE" w:rsidRDefault="001118C7" w:rsidP="00651260">
      <w:pPr>
        <w:pStyle w:val="Paragrafi"/>
        <w:rPr>
          <w:sz w:val="21"/>
          <w:szCs w:val="21"/>
        </w:rPr>
      </w:pPr>
      <w:r w:rsidRPr="008827CE">
        <w:rPr>
          <w:sz w:val="21"/>
          <w:szCs w:val="21"/>
        </w:rPr>
        <w:t>l) Kufizuesit e energjise dhe paisjet shkarkuese të referuara në pikat 14 2.5.7, 14.4.4.7</w:t>
      </w:r>
      <w:r w:rsidR="00EA0737">
        <w:rPr>
          <w:sz w:val="21"/>
          <w:szCs w:val="21"/>
        </w:rPr>
        <w:t xml:space="preserve"> </w:t>
      </w:r>
      <w:r w:rsidRPr="008827CE">
        <w:rPr>
          <w:sz w:val="21"/>
          <w:szCs w:val="21"/>
        </w:rPr>
        <w:t>dhe 14.51.2.6.</w:t>
      </w:r>
    </w:p>
    <w:p w:rsidR="001118C7" w:rsidRPr="008827CE" w:rsidRDefault="001118C7" w:rsidP="00651260">
      <w:pPr>
        <w:pStyle w:val="Paragrafi"/>
        <w:rPr>
          <w:sz w:val="21"/>
          <w:szCs w:val="21"/>
        </w:rPr>
      </w:pPr>
      <w:r w:rsidRPr="008827CE">
        <w:rPr>
          <w:sz w:val="21"/>
          <w:szCs w:val="21"/>
        </w:rPr>
        <w:t>m) Sistemet dhe paisjet e reduktimit të leshimit të zhurmave dhe vibrimeve.</w:t>
      </w:r>
    </w:p>
    <w:p w:rsidR="001118C7" w:rsidRPr="008827CE" w:rsidRDefault="001118C7" w:rsidP="00651260">
      <w:pPr>
        <w:pStyle w:val="Paragrafi"/>
        <w:rPr>
          <w:sz w:val="21"/>
          <w:szCs w:val="21"/>
        </w:rPr>
      </w:pPr>
      <w:r w:rsidRPr="008827CE">
        <w:rPr>
          <w:sz w:val="21"/>
          <w:szCs w:val="21"/>
        </w:rPr>
        <w:t>n) Strukturat mbrojtëse mbi rrezikun e permbysjes (ROPS)</w:t>
      </w:r>
    </w:p>
    <w:p w:rsidR="001118C7" w:rsidRPr="008827CE" w:rsidRDefault="001118C7" w:rsidP="00651260">
      <w:pPr>
        <w:pStyle w:val="Paragrafi"/>
        <w:rPr>
          <w:sz w:val="21"/>
          <w:szCs w:val="21"/>
        </w:rPr>
      </w:pPr>
      <w:r w:rsidRPr="008827CE">
        <w:rPr>
          <w:sz w:val="21"/>
          <w:szCs w:val="21"/>
        </w:rPr>
        <w:t>o) Strukturat mbrojtëse mbi rrezikun e rënien (FOPS)</w:t>
      </w:r>
    </w:p>
    <w:p w:rsidR="001118C7" w:rsidRPr="008827CE" w:rsidRDefault="001118C7" w:rsidP="00651260">
      <w:pPr>
        <w:pStyle w:val="Paragrafi"/>
        <w:rPr>
          <w:sz w:val="21"/>
          <w:szCs w:val="21"/>
        </w:rPr>
      </w:pPr>
      <w:r w:rsidRPr="008827CE">
        <w:rPr>
          <w:sz w:val="21"/>
          <w:szCs w:val="21"/>
        </w:rPr>
        <w:t>p) Paisje kontrolli në dy drejtime.</w:t>
      </w:r>
    </w:p>
    <w:p w:rsidR="001118C7" w:rsidRPr="008827CE" w:rsidRDefault="001118C7" w:rsidP="00EA0737">
      <w:pPr>
        <w:pStyle w:val="Paragrafi"/>
        <w:rPr>
          <w:sz w:val="21"/>
          <w:szCs w:val="21"/>
        </w:rPr>
      </w:pPr>
      <w:r w:rsidRPr="008827CE">
        <w:rPr>
          <w:sz w:val="21"/>
          <w:szCs w:val="21"/>
        </w:rPr>
        <w:t>q) Komponentë për makineri të projektuara për ngritjen dhe/ose zbritjen e personave ndërmjet sheshpushimeve te ndryshem, qe përfshihen ne listën e mëposhtme:</w:t>
      </w:r>
    </w:p>
    <w:p w:rsidR="001118C7" w:rsidRPr="008827CE" w:rsidRDefault="001118C7" w:rsidP="00651260">
      <w:pPr>
        <w:pStyle w:val="Paragrafi"/>
        <w:rPr>
          <w:sz w:val="21"/>
          <w:szCs w:val="21"/>
        </w:rPr>
      </w:pPr>
      <w:r w:rsidRPr="008827CE">
        <w:rPr>
          <w:sz w:val="21"/>
          <w:szCs w:val="21"/>
        </w:rPr>
        <w:t>(i) paisje për bllokimin e dyereve në zbritje,</w:t>
      </w:r>
    </w:p>
    <w:p w:rsidR="001118C7" w:rsidRPr="008827CE" w:rsidRDefault="001118C7" w:rsidP="00EA0737">
      <w:pPr>
        <w:pStyle w:val="Paragrafi"/>
        <w:rPr>
          <w:sz w:val="21"/>
          <w:szCs w:val="21"/>
        </w:rPr>
      </w:pPr>
      <w:r w:rsidRPr="008827CE">
        <w:rPr>
          <w:sz w:val="21"/>
          <w:szCs w:val="21"/>
        </w:rPr>
        <w:t>(ii) paisje për parandalimin e njesise mbajtese te ngarkesës nga rënia ose nga lëvizja e pakontrolluar lart.</w:t>
      </w:r>
    </w:p>
    <w:p w:rsidR="001118C7" w:rsidRPr="008827CE" w:rsidRDefault="001118C7" w:rsidP="00651260">
      <w:pPr>
        <w:pStyle w:val="Paragrafi"/>
        <w:rPr>
          <w:sz w:val="21"/>
          <w:szCs w:val="21"/>
        </w:rPr>
      </w:pPr>
      <w:r w:rsidRPr="008827CE">
        <w:rPr>
          <w:sz w:val="21"/>
          <w:szCs w:val="21"/>
        </w:rPr>
        <w:t>(iii) paisje të kufizimit të shpejtësisë se tejkaluar,</w:t>
      </w:r>
    </w:p>
    <w:p w:rsidR="001118C7" w:rsidRPr="008827CE" w:rsidRDefault="001118C7" w:rsidP="00651260">
      <w:pPr>
        <w:pStyle w:val="Paragrafi"/>
        <w:rPr>
          <w:sz w:val="21"/>
          <w:szCs w:val="21"/>
        </w:rPr>
      </w:pPr>
      <w:r w:rsidRPr="008827CE">
        <w:rPr>
          <w:sz w:val="21"/>
          <w:szCs w:val="21"/>
        </w:rPr>
        <w:t>(iv) amortizator të akumulimit të energjisë</w:t>
      </w:r>
    </w:p>
    <w:p w:rsidR="001118C7" w:rsidRPr="008827CE" w:rsidRDefault="001118C7" w:rsidP="00651260">
      <w:pPr>
        <w:pStyle w:val="Paragrafi"/>
        <w:rPr>
          <w:sz w:val="21"/>
          <w:szCs w:val="21"/>
        </w:rPr>
      </w:pPr>
      <w:r w:rsidRPr="008827CE">
        <w:rPr>
          <w:sz w:val="21"/>
          <w:szCs w:val="21"/>
        </w:rPr>
        <w:t xml:space="preserve">- jolineare, ose </w:t>
      </w:r>
    </w:p>
    <w:p w:rsidR="001118C7" w:rsidRPr="008827CE" w:rsidRDefault="001118C7" w:rsidP="00651260">
      <w:pPr>
        <w:pStyle w:val="Paragrafi"/>
        <w:rPr>
          <w:sz w:val="21"/>
          <w:szCs w:val="21"/>
        </w:rPr>
      </w:pPr>
      <w:r w:rsidRPr="008827CE">
        <w:rPr>
          <w:sz w:val="21"/>
          <w:szCs w:val="21"/>
        </w:rPr>
        <w:t>-  me amortizim te lëvizjes se kthimit,</w:t>
      </w:r>
    </w:p>
    <w:p w:rsidR="001118C7" w:rsidRPr="008827CE" w:rsidRDefault="001118C7" w:rsidP="00651260">
      <w:pPr>
        <w:pStyle w:val="Paragrafi"/>
        <w:rPr>
          <w:sz w:val="21"/>
          <w:szCs w:val="21"/>
        </w:rPr>
      </w:pPr>
      <w:r w:rsidRPr="008827CE">
        <w:rPr>
          <w:sz w:val="21"/>
          <w:szCs w:val="21"/>
        </w:rPr>
        <w:t>(v) amortizator per shperndarje te energjise,</w:t>
      </w:r>
    </w:p>
    <w:p w:rsidR="001118C7" w:rsidRPr="008827CE" w:rsidRDefault="001118C7" w:rsidP="00EA0737">
      <w:pPr>
        <w:pStyle w:val="Paragrafi"/>
        <w:rPr>
          <w:sz w:val="21"/>
          <w:szCs w:val="21"/>
        </w:rPr>
      </w:pPr>
      <w:r w:rsidRPr="008827CE">
        <w:rPr>
          <w:sz w:val="21"/>
          <w:szCs w:val="21"/>
        </w:rPr>
        <w:t>(vi) paisje sigurie të pershtatura si krike me fuqi hidraulike kur ato përdoren si paisje për</w:t>
      </w:r>
      <w:r w:rsidR="00EA0737">
        <w:rPr>
          <w:sz w:val="21"/>
          <w:szCs w:val="21"/>
        </w:rPr>
        <w:t xml:space="preserve"> </w:t>
      </w:r>
      <w:r w:rsidRPr="008827CE">
        <w:rPr>
          <w:sz w:val="21"/>
          <w:szCs w:val="21"/>
        </w:rPr>
        <w:t>të parandaluar rënien.</w:t>
      </w:r>
    </w:p>
    <w:p w:rsidR="001118C7" w:rsidRPr="008827CE" w:rsidRDefault="001118C7" w:rsidP="00EA0737">
      <w:pPr>
        <w:pStyle w:val="Paragrafi"/>
        <w:rPr>
          <w:sz w:val="21"/>
          <w:szCs w:val="21"/>
        </w:rPr>
      </w:pPr>
      <w:r w:rsidRPr="008827CE">
        <w:rPr>
          <w:sz w:val="21"/>
          <w:szCs w:val="21"/>
        </w:rPr>
        <w:t>(vii) paisje sigurie elektrike në formën e celesave të sigurisë qe përmbajne komponentë elektronik.</w:t>
      </w:r>
    </w:p>
    <w:p w:rsidR="001118C7" w:rsidRPr="008827CE" w:rsidRDefault="00A86C83" w:rsidP="00651260">
      <w:pPr>
        <w:pStyle w:val="Paragrafi"/>
        <w:rPr>
          <w:sz w:val="21"/>
          <w:szCs w:val="21"/>
        </w:rPr>
      </w:pPr>
      <w:r w:rsidRPr="008827CE">
        <w:rPr>
          <w:sz w:val="21"/>
          <w:szCs w:val="21"/>
        </w:rPr>
        <w:t xml:space="preserve">19. </w:t>
      </w:r>
      <w:r w:rsidR="009061E4" w:rsidRPr="008827CE">
        <w:rPr>
          <w:sz w:val="21"/>
          <w:szCs w:val="21"/>
        </w:rPr>
        <w:t>Instruksionet e montimit të makinerive pjesërisht të</w:t>
      </w:r>
      <w:r w:rsidR="001118C7" w:rsidRPr="008827CE">
        <w:rPr>
          <w:sz w:val="21"/>
          <w:szCs w:val="21"/>
        </w:rPr>
        <w:t xml:space="preserve"> kompletuara</w:t>
      </w:r>
    </w:p>
    <w:p w:rsidR="001118C7" w:rsidRPr="008827CE" w:rsidRDefault="001118C7" w:rsidP="00651260">
      <w:pPr>
        <w:pStyle w:val="Paragrafi"/>
        <w:rPr>
          <w:sz w:val="21"/>
          <w:szCs w:val="21"/>
        </w:rPr>
      </w:pPr>
      <w:r w:rsidRPr="008827CE">
        <w:rPr>
          <w:sz w:val="21"/>
          <w:szCs w:val="21"/>
        </w:rPr>
        <w:t>Instruksionet e montimit për makinerinë pjesërisht të kompletuar përmbajnë një përshkrim të kushteve qe duhet te plotesohen ne lidhje me perfshirjen korrekte ne makinerine perfundimtare, te tilla qe te mos rezikojne sigurine dhe shendetin.</w:t>
      </w:r>
    </w:p>
    <w:p w:rsidR="001118C7" w:rsidRPr="008827CE" w:rsidRDefault="001118C7" w:rsidP="00651260">
      <w:pPr>
        <w:pStyle w:val="Paragrafi"/>
        <w:rPr>
          <w:sz w:val="21"/>
          <w:szCs w:val="21"/>
        </w:rPr>
      </w:pPr>
      <w:r w:rsidRPr="008827CE">
        <w:rPr>
          <w:sz w:val="21"/>
          <w:szCs w:val="21"/>
        </w:rPr>
        <w:t xml:space="preserve">Instruksionet e montimit duhet te shkruhen ne gjuhen zyrtare te pranuar nga fabrikuesi ose perfaqesuesi i tij i autorizuar i makinerise ne te cilen do te montohet makineria pjeserisht e kompletuar. </w:t>
      </w:r>
    </w:p>
    <w:p w:rsidR="001118C7" w:rsidRPr="008827CE" w:rsidRDefault="00A86C83" w:rsidP="00651260">
      <w:pPr>
        <w:pStyle w:val="Paragrafi"/>
        <w:rPr>
          <w:sz w:val="21"/>
          <w:szCs w:val="21"/>
        </w:rPr>
      </w:pPr>
      <w:r w:rsidRPr="008827CE">
        <w:rPr>
          <w:sz w:val="21"/>
          <w:szCs w:val="21"/>
        </w:rPr>
        <w:t xml:space="preserve">20. </w:t>
      </w:r>
      <w:r w:rsidR="001118C7" w:rsidRPr="008827CE">
        <w:rPr>
          <w:sz w:val="21"/>
          <w:szCs w:val="21"/>
        </w:rPr>
        <w:t>Dokumentacioni Teknik</w:t>
      </w:r>
    </w:p>
    <w:p w:rsidR="001118C7" w:rsidRPr="008827CE" w:rsidRDefault="00A86C83" w:rsidP="00651260">
      <w:pPr>
        <w:pStyle w:val="Paragrafi"/>
        <w:rPr>
          <w:sz w:val="21"/>
          <w:szCs w:val="21"/>
        </w:rPr>
      </w:pPr>
      <w:r w:rsidRPr="008827CE">
        <w:rPr>
          <w:sz w:val="21"/>
          <w:szCs w:val="21"/>
        </w:rPr>
        <w:t xml:space="preserve">A. </w:t>
      </w:r>
      <w:r w:rsidR="001118C7" w:rsidRPr="008827CE">
        <w:rPr>
          <w:sz w:val="21"/>
          <w:szCs w:val="21"/>
        </w:rPr>
        <w:t>Dokumentacioni teknik i makinerisë</w:t>
      </w:r>
    </w:p>
    <w:p w:rsidR="001118C7" w:rsidRDefault="001118C7" w:rsidP="00651260">
      <w:pPr>
        <w:pStyle w:val="Paragrafi"/>
        <w:rPr>
          <w:sz w:val="21"/>
          <w:szCs w:val="21"/>
        </w:rPr>
      </w:pPr>
      <w:r w:rsidRPr="008827CE">
        <w:rPr>
          <w:sz w:val="21"/>
          <w:szCs w:val="21"/>
        </w:rPr>
        <w:t>Kjo pjesë përshkruan proçedurën e hartimit te dokumentacionit teknik. Dokumentacioni teknik demostron se makineria eshte ne perputhje me kërkesat e këtij Rregulli Teknik. Ai mbulon projektimin, prodhimin dhe funksionimin e makinerisë ne masen e nevojshme per kete vleresim.</w:t>
      </w:r>
    </w:p>
    <w:p w:rsidR="00804075" w:rsidRDefault="00804075" w:rsidP="00651260">
      <w:pPr>
        <w:pStyle w:val="Paragrafi"/>
        <w:rPr>
          <w:sz w:val="21"/>
          <w:szCs w:val="21"/>
        </w:rPr>
      </w:pPr>
    </w:p>
    <w:p w:rsidR="00804075" w:rsidRPr="008827CE" w:rsidRDefault="00804075" w:rsidP="00651260">
      <w:pPr>
        <w:pStyle w:val="Paragrafi"/>
        <w:rPr>
          <w:sz w:val="21"/>
          <w:szCs w:val="21"/>
        </w:rPr>
      </w:pPr>
    </w:p>
    <w:p w:rsidR="001118C7" w:rsidRPr="008827CE" w:rsidRDefault="001118C7" w:rsidP="00651260">
      <w:pPr>
        <w:pStyle w:val="Paragrafi"/>
        <w:rPr>
          <w:sz w:val="21"/>
          <w:szCs w:val="21"/>
        </w:rPr>
      </w:pPr>
      <w:r w:rsidRPr="008827CE">
        <w:rPr>
          <w:sz w:val="21"/>
          <w:szCs w:val="21"/>
        </w:rPr>
        <w:t>Dokumentacioni teknik hartohet ne anglisht dhe vetem nese kerkohet nga Struktura Pergjegjese e Mbikqyrjes se Tregut do te sigurohet ne shqip nga personi qe vendos makinerine ne treg/ne sherbim.</w:t>
      </w:r>
    </w:p>
    <w:p w:rsidR="001118C7" w:rsidRPr="008827CE" w:rsidRDefault="001118C7" w:rsidP="00651260">
      <w:pPr>
        <w:pStyle w:val="Paragrafi"/>
        <w:rPr>
          <w:sz w:val="21"/>
          <w:szCs w:val="21"/>
        </w:rPr>
      </w:pPr>
      <w:r w:rsidRPr="008827CE">
        <w:rPr>
          <w:sz w:val="21"/>
          <w:szCs w:val="21"/>
        </w:rPr>
        <w:t>Dokumentacioni teknik përmban</w:t>
      </w:r>
    </w:p>
    <w:p w:rsidR="001118C7" w:rsidRPr="008827CE" w:rsidRDefault="001118C7" w:rsidP="00651260">
      <w:pPr>
        <w:pStyle w:val="Paragrafi"/>
        <w:rPr>
          <w:sz w:val="21"/>
          <w:szCs w:val="21"/>
        </w:rPr>
      </w:pPr>
      <w:r w:rsidRPr="008827CE">
        <w:rPr>
          <w:sz w:val="21"/>
          <w:szCs w:val="21"/>
        </w:rPr>
        <w:t>a) dosjen e konstruksionit te makinerise qe përfshin:</w:t>
      </w:r>
    </w:p>
    <w:p w:rsidR="001118C7" w:rsidRPr="008827CE" w:rsidRDefault="001118C7" w:rsidP="00651260">
      <w:pPr>
        <w:pStyle w:val="Paragrafi"/>
        <w:rPr>
          <w:sz w:val="21"/>
          <w:szCs w:val="21"/>
        </w:rPr>
      </w:pPr>
      <w:r w:rsidRPr="008827CE">
        <w:rPr>
          <w:sz w:val="21"/>
          <w:szCs w:val="21"/>
        </w:rPr>
        <w:t>(i) një përshkrim të përgjithshëm të makinerisë,</w:t>
      </w:r>
    </w:p>
    <w:p w:rsidR="001118C7" w:rsidRPr="008827CE" w:rsidRDefault="001118C7" w:rsidP="00651260">
      <w:pPr>
        <w:pStyle w:val="Paragrafi"/>
        <w:rPr>
          <w:sz w:val="21"/>
          <w:szCs w:val="21"/>
        </w:rPr>
      </w:pPr>
      <w:r w:rsidRPr="008827CE">
        <w:rPr>
          <w:sz w:val="21"/>
          <w:szCs w:val="21"/>
        </w:rPr>
        <w:t>(ii) vizatime të plota të makinerisë, vizatimet e hapesirave të kontrollit, si dhe përshkrimet dhe shpjegimet e nevojshme per kuptimin e funksionimit të makinerisë,</w:t>
      </w:r>
    </w:p>
    <w:p w:rsidR="001118C7" w:rsidRPr="008827CE" w:rsidRDefault="001118C7" w:rsidP="00651260">
      <w:pPr>
        <w:pStyle w:val="Paragrafi"/>
        <w:rPr>
          <w:sz w:val="21"/>
          <w:szCs w:val="21"/>
        </w:rPr>
      </w:pPr>
      <w:r w:rsidRPr="008827CE">
        <w:rPr>
          <w:sz w:val="21"/>
          <w:szCs w:val="21"/>
        </w:rPr>
        <w:t>(iii) vizatime të plota te detajuara, të shoqëruara me shenime per llogaritjet, rezultatet e provave, çertifikata etj, të kerkuara për të vertetuar konformitetin e makinerisë me kërkesat thelbësore per shëndetin dhe sigurinë,</w:t>
      </w:r>
    </w:p>
    <w:p w:rsidR="001118C7" w:rsidRPr="008827CE" w:rsidRDefault="001118C7" w:rsidP="00651260">
      <w:pPr>
        <w:pStyle w:val="Paragrafi"/>
        <w:rPr>
          <w:sz w:val="21"/>
          <w:szCs w:val="21"/>
        </w:rPr>
      </w:pPr>
      <w:r w:rsidRPr="008827CE">
        <w:rPr>
          <w:sz w:val="21"/>
          <w:szCs w:val="21"/>
        </w:rPr>
        <w:t>(iv) dokumentacion per vlerësimin e rrezikut qe demonstron ndjekjen e proçedurave duke përfshire:</w:t>
      </w:r>
    </w:p>
    <w:p w:rsidR="001118C7" w:rsidRPr="008827CE" w:rsidRDefault="001118C7" w:rsidP="00651260">
      <w:pPr>
        <w:pStyle w:val="Paragrafi"/>
        <w:rPr>
          <w:sz w:val="21"/>
          <w:szCs w:val="21"/>
        </w:rPr>
      </w:pPr>
      <w:r w:rsidRPr="008827CE">
        <w:rPr>
          <w:sz w:val="21"/>
          <w:szCs w:val="21"/>
        </w:rPr>
        <w:t>- një listë të kërkesave thelbësore per shëndetin dhe sigurinë që zbatohen per makinerine;</w:t>
      </w:r>
    </w:p>
    <w:p w:rsidR="001118C7" w:rsidRPr="008827CE" w:rsidRDefault="001118C7" w:rsidP="00651260">
      <w:pPr>
        <w:pStyle w:val="Paragrafi"/>
        <w:rPr>
          <w:sz w:val="21"/>
          <w:szCs w:val="21"/>
        </w:rPr>
      </w:pPr>
      <w:r w:rsidRPr="008827CE">
        <w:rPr>
          <w:sz w:val="21"/>
          <w:szCs w:val="21"/>
        </w:rPr>
        <w:t>- përshkrimin e masave mbrojtëse të zbatuara për të eleminuar rreziqet e identifikuara ose për të reduktuar risqet dhe sipas rastit tregimin e risqeve të mbetura ne makineri,</w:t>
      </w:r>
    </w:p>
    <w:p w:rsidR="001118C7" w:rsidRPr="008827CE" w:rsidRDefault="001118C7" w:rsidP="00651260">
      <w:pPr>
        <w:pStyle w:val="Paragrafi"/>
        <w:rPr>
          <w:sz w:val="21"/>
          <w:szCs w:val="21"/>
        </w:rPr>
      </w:pPr>
      <w:r w:rsidRPr="008827CE">
        <w:rPr>
          <w:sz w:val="21"/>
          <w:szCs w:val="21"/>
        </w:rPr>
        <w:t>- standardet dhe specifikime të tjera teknike të përdorura duke treguar qe kërkesat thelbësore per shëndetin dhe sigurinë mbulohen nga këto standarde,</w:t>
      </w:r>
    </w:p>
    <w:p w:rsidR="001118C7" w:rsidRPr="008827CE" w:rsidRDefault="001118C7" w:rsidP="00651260">
      <w:pPr>
        <w:pStyle w:val="Paragrafi"/>
        <w:rPr>
          <w:sz w:val="21"/>
          <w:szCs w:val="21"/>
        </w:rPr>
      </w:pPr>
      <w:r w:rsidRPr="008827CE">
        <w:rPr>
          <w:sz w:val="21"/>
          <w:szCs w:val="21"/>
        </w:rPr>
        <w:t>- çdo raport teknik qe jep rezultatet e provave të zbatuara ose nga fabrikuesi ose nga nje trup i zgjedhur nga fabrikuesi apo përfaqësuesi i tij i autorizuar,</w:t>
      </w:r>
    </w:p>
    <w:p w:rsidR="001118C7" w:rsidRPr="008827CE" w:rsidRDefault="001118C7" w:rsidP="00651260">
      <w:pPr>
        <w:pStyle w:val="Paragrafi"/>
        <w:rPr>
          <w:sz w:val="21"/>
          <w:szCs w:val="21"/>
        </w:rPr>
      </w:pPr>
      <w:r w:rsidRPr="008827CE">
        <w:rPr>
          <w:sz w:val="21"/>
          <w:szCs w:val="21"/>
        </w:rPr>
        <w:t>- një kopje të instruksioneve për makinerinë,</w:t>
      </w:r>
    </w:p>
    <w:p w:rsidR="001118C7" w:rsidRPr="008827CE" w:rsidRDefault="001118C7" w:rsidP="00651260">
      <w:pPr>
        <w:pStyle w:val="Paragrafi"/>
        <w:rPr>
          <w:sz w:val="21"/>
          <w:szCs w:val="21"/>
        </w:rPr>
      </w:pPr>
      <w:r w:rsidRPr="008827CE">
        <w:rPr>
          <w:sz w:val="21"/>
          <w:szCs w:val="21"/>
        </w:rPr>
        <w:t>- sipas rastit deklarata e përfshirjes për makinerine pjesërisht të kompletuar dhe instruksionet perkatese te montimit per makineri te tilla;</w:t>
      </w:r>
    </w:p>
    <w:p w:rsidR="001118C7" w:rsidRPr="008827CE" w:rsidRDefault="001118C7" w:rsidP="00651260">
      <w:pPr>
        <w:pStyle w:val="Paragrafi"/>
        <w:rPr>
          <w:sz w:val="21"/>
          <w:szCs w:val="21"/>
        </w:rPr>
      </w:pPr>
      <w:r w:rsidRPr="008827CE">
        <w:rPr>
          <w:sz w:val="21"/>
          <w:szCs w:val="21"/>
        </w:rPr>
        <w:t>- sipas rastit, kopjet e deklarates EC të konformitetit të makinerisë ose produkteve të tjere te përfshira në makineri;</w:t>
      </w:r>
    </w:p>
    <w:p w:rsidR="001118C7" w:rsidRPr="008827CE" w:rsidRDefault="001118C7" w:rsidP="00651260">
      <w:pPr>
        <w:pStyle w:val="Paragrafi"/>
        <w:rPr>
          <w:sz w:val="21"/>
          <w:szCs w:val="21"/>
        </w:rPr>
      </w:pPr>
      <w:r w:rsidRPr="008827CE">
        <w:rPr>
          <w:sz w:val="21"/>
          <w:szCs w:val="21"/>
        </w:rPr>
        <w:t>- një kopje të deklarates EC të konformitetit.</w:t>
      </w:r>
    </w:p>
    <w:p w:rsidR="001118C7" w:rsidRPr="008827CE" w:rsidRDefault="001118C7" w:rsidP="00651260">
      <w:pPr>
        <w:pStyle w:val="Paragrafi"/>
        <w:rPr>
          <w:sz w:val="21"/>
          <w:szCs w:val="21"/>
        </w:rPr>
      </w:pPr>
      <w:r w:rsidRPr="008827CE">
        <w:rPr>
          <w:sz w:val="21"/>
          <w:szCs w:val="21"/>
        </w:rPr>
        <w:t>b) Masat e brëndshme qe do te zbatohen, per te siguruar qe  makineria mbetet në konformitet me dispozitat e këtij Rregulli Teknik, ne rastin e prodhimit ne seri.</w:t>
      </w:r>
    </w:p>
    <w:p w:rsidR="001118C7" w:rsidRPr="008827CE" w:rsidRDefault="001118C7" w:rsidP="00651260">
      <w:pPr>
        <w:pStyle w:val="Paragrafi"/>
        <w:rPr>
          <w:sz w:val="21"/>
          <w:szCs w:val="21"/>
        </w:rPr>
      </w:pPr>
      <w:r w:rsidRPr="008827CE">
        <w:rPr>
          <w:sz w:val="21"/>
          <w:szCs w:val="21"/>
        </w:rPr>
        <w:t>Fabrikuesi duhet te zbatoje kerkimet dhe provat e nevojshme per komponentët, pershtatesite ose makinerinë e kompletuar për të përcaktuar nëse projektimi ose konstruktimi i saj mundeson montimin ose venien ne perdorim në mënyrë të sigurtë. Raportet dhe rezultatet e perkatese perfshihen ne dokumentacionin teknik.</w:t>
      </w:r>
    </w:p>
    <w:p w:rsidR="001118C7" w:rsidRPr="008827CE" w:rsidRDefault="001118C7" w:rsidP="00651260">
      <w:pPr>
        <w:pStyle w:val="Paragrafi"/>
        <w:rPr>
          <w:sz w:val="21"/>
          <w:szCs w:val="21"/>
        </w:rPr>
      </w:pPr>
      <w:r w:rsidRPr="008827CE">
        <w:rPr>
          <w:sz w:val="21"/>
          <w:szCs w:val="21"/>
        </w:rPr>
        <w:t xml:space="preserve">c) Dokumentacioni teknik, referuar ne paragrafin 1, mbahet te pakten 10 vjet nga data e prodhimit të makinerisë ose në rastin e prodhimit në seri, nga data e prodhimit te njesise se fundit te serise, per t’u vene ne dispozicion te struktures pergjegjese per mbikeqyrjen e tregut. </w:t>
      </w:r>
    </w:p>
    <w:p w:rsidR="001118C7" w:rsidRPr="008827CE" w:rsidRDefault="001118C7" w:rsidP="00651260">
      <w:pPr>
        <w:pStyle w:val="Paragrafi"/>
        <w:rPr>
          <w:sz w:val="21"/>
          <w:szCs w:val="21"/>
        </w:rPr>
      </w:pPr>
      <w:r w:rsidRPr="008827CE">
        <w:rPr>
          <w:sz w:val="21"/>
          <w:szCs w:val="21"/>
        </w:rPr>
        <w:t>Dokumentacioni teknik nuk eshte i domosdoshem te jete ne territorin shqiptar dhe as te jete gjithmone disponibel ne forme materiale. Megjithate, ai duhet te behet disponibel nga personi i autorizuar ne deklaraten CE te konformitetit brenda nje afati kohor ne perputhje me kompleksitetin e dosjes teknike.</w:t>
      </w:r>
    </w:p>
    <w:p w:rsidR="001118C7" w:rsidRPr="008827CE" w:rsidRDefault="001118C7" w:rsidP="00651260">
      <w:pPr>
        <w:pStyle w:val="Paragrafi"/>
        <w:rPr>
          <w:sz w:val="21"/>
          <w:szCs w:val="21"/>
        </w:rPr>
      </w:pPr>
      <w:r w:rsidRPr="008827CE">
        <w:rPr>
          <w:sz w:val="21"/>
          <w:szCs w:val="21"/>
        </w:rPr>
        <w:t>Dokumentacioni teknik nuk duhet te perfshije projekte (skica) te detajuara ose ndonje informacion tjeter te vecante ne lidhje me nen-montimet e perdorura nga fabrikuesi i makinerise, vetem ne rastet kur njohja e tyre eshte thelbesore per verifikimin e konformitetit me kerkesat thelbesore te shendetit dhe sigurise.</w:t>
      </w:r>
    </w:p>
    <w:p w:rsidR="001118C7" w:rsidRPr="008827CE" w:rsidRDefault="001118C7" w:rsidP="00651260">
      <w:pPr>
        <w:pStyle w:val="Paragrafi"/>
        <w:rPr>
          <w:sz w:val="21"/>
          <w:szCs w:val="21"/>
        </w:rPr>
      </w:pPr>
      <w:r w:rsidRPr="008827CE">
        <w:rPr>
          <w:sz w:val="21"/>
          <w:szCs w:val="21"/>
        </w:rPr>
        <w:t>d) Mos paraqitja e dokumentacionit teknik kundrejt nje kerkese ne kohe te arsyeshme struktures pergjegjese te mbikeqyrjes se tregut perben shkak per te dyshuar per konformitetin e makinerise ne fjale me kerkesat thelbesore te shendetit dhe sigurise.</w:t>
      </w:r>
    </w:p>
    <w:p w:rsidR="001118C7" w:rsidRPr="008827CE" w:rsidRDefault="001118C7" w:rsidP="00651260">
      <w:pPr>
        <w:pStyle w:val="Paragrafi"/>
        <w:rPr>
          <w:sz w:val="21"/>
          <w:szCs w:val="21"/>
        </w:rPr>
      </w:pPr>
      <w:r w:rsidRPr="008827CE">
        <w:rPr>
          <w:sz w:val="21"/>
          <w:szCs w:val="21"/>
        </w:rPr>
        <w:t>B. Dokumentacioni teknik për makinerinë pjesërisht të kompletuar</w:t>
      </w:r>
    </w:p>
    <w:p w:rsidR="001118C7" w:rsidRPr="008827CE" w:rsidRDefault="001118C7" w:rsidP="00651260">
      <w:pPr>
        <w:pStyle w:val="Paragrafi"/>
        <w:rPr>
          <w:sz w:val="21"/>
          <w:szCs w:val="21"/>
        </w:rPr>
      </w:pPr>
      <w:r w:rsidRPr="008827CE">
        <w:rPr>
          <w:sz w:val="21"/>
          <w:szCs w:val="21"/>
        </w:rPr>
        <w:t>Kjo pjesë përshkruan proçeduren për plotësimin e dokumentacionit teknik perkates. Dokumentacioni duhet te tregoje se cilat kërkesa të këtij Rregulli Teknik jane zbatuar dhe plotësuar. Dokumentacioni duhet te mbuloje projektimin, prodhimin dhe funksionimin e makinerisë pjesërisht të kompletuar në masen e nevojshme per vlerësimin e konformitetit me kërkesat thelbesore qe jane zbatuar per shendetin dhe sigurine.</w:t>
      </w:r>
    </w:p>
    <w:p w:rsidR="001118C7" w:rsidRDefault="001118C7" w:rsidP="00651260">
      <w:pPr>
        <w:pStyle w:val="Paragrafi"/>
        <w:rPr>
          <w:sz w:val="21"/>
          <w:szCs w:val="21"/>
        </w:rPr>
      </w:pPr>
      <w:r w:rsidRPr="008827CE">
        <w:rPr>
          <w:sz w:val="21"/>
          <w:szCs w:val="21"/>
        </w:rPr>
        <w:t>Dokumentacioni duhet te hartohet ne shqip ose ne nje nga gjuhet zyrtare europiane te pranuar nga organi i autorizuar/organizmi Europian.</w:t>
      </w:r>
    </w:p>
    <w:p w:rsidR="00804075" w:rsidRDefault="00804075" w:rsidP="00651260">
      <w:pPr>
        <w:pStyle w:val="Paragrafi"/>
        <w:rPr>
          <w:sz w:val="21"/>
          <w:szCs w:val="21"/>
        </w:rPr>
      </w:pPr>
    </w:p>
    <w:p w:rsidR="00804075" w:rsidRDefault="00804075" w:rsidP="00651260">
      <w:pPr>
        <w:pStyle w:val="Paragrafi"/>
        <w:rPr>
          <w:sz w:val="21"/>
          <w:szCs w:val="21"/>
        </w:rPr>
      </w:pPr>
    </w:p>
    <w:p w:rsidR="00804075" w:rsidRPr="008827CE" w:rsidRDefault="00804075" w:rsidP="00651260">
      <w:pPr>
        <w:pStyle w:val="Paragrafi"/>
        <w:rPr>
          <w:sz w:val="21"/>
          <w:szCs w:val="21"/>
        </w:rPr>
      </w:pPr>
    </w:p>
    <w:p w:rsidR="001118C7" w:rsidRPr="008827CE" w:rsidRDefault="001118C7" w:rsidP="00651260">
      <w:pPr>
        <w:pStyle w:val="Paragrafi"/>
        <w:rPr>
          <w:sz w:val="21"/>
          <w:szCs w:val="21"/>
        </w:rPr>
      </w:pPr>
      <w:r w:rsidRPr="008827CE">
        <w:rPr>
          <w:sz w:val="21"/>
          <w:szCs w:val="21"/>
        </w:rPr>
        <w:t>Ai perfshin te dhenat e meposhteme:</w:t>
      </w:r>
    </w:p>
    <w:p w:rsidR="001118C7" w:rsidRPr="008827CE" w:rsidRDefault="001118C7" w:rsidP="00651260">
      <w:pPr>
        <w:pStyle w:val="Paragrafi"/>
        <w:rPr>
          <w:sz w:val="21"/>
          <w:szCs w:val="21"/>
        </w:rPr>
      </w:pPr>
      <w:r w:rsidRPr="008827CE">
        <w:rPr>
          <w:sz w:val="21"/>
          <w:szCs w:val="21"/>
        </w:rPr>
        <w:t>a) dosjen e konstruksionit qe përfshin:</w:t>
      </w:r>
    </w:p>
    <w:p w:rsidR="001118C7" w:rsidRPr="008827CE" w:rsidRDefault="001118C7" w:rsidP="00651260">
      <w:pPr>
        <w:pStyle w:val="Paragrafi"/>
        <w:rPr>
          <w:sz w:val="21"/>
          <w:szCs w:val="21"/>
        </w:rPr>
      </w:pPr>
      <w:r w:rsidRPr="008827CE">
        <w:rPr>
          <w:sz w:val="21"/>
          <w:szCs w:val="21"/>
        </w:rPr>
        <w:t>(i) vizatimin e plote të makinerisë pjesërisht të kompletuar dhe vizatimet te hapesirave të kontrollit,</w:t>
      </w:r>
    </w:p>
    <w:p w:rsidR="001118C7" w:rsidRPr="008827CE" w:rsidRDefault="001118C7" w:rsidP="00651260">
      <w:pPr>
        <w:pStyle w:val="Paragrafi"/>
        <w:rPr>
          <w:sz w:val="21"/>
          <w:szCs w:val="21"/>
        </w:rPr>
      </w:pPr>
      <w:r w:rsidRPr="008827CE">
        <w:rPr>
          <w:sz w:val="21"/>
          <w:szCs w:val="21"/>
        </w:rPr>
        <w:t>(ii) vizatime të plota, te detajuara të shoqëruara me shenime per llogaritjet, rezultate e provave, çertifikata etj, të kërkuara për të vertetuar konformitetin e makinerise pjesërisht te kompletuar me kërkesat thelbësore te zbatuara per shëndetin dhe sigurinë,</w:t>
      </w:r>
    </w:p>
    <w:p w:rsidR="001118C7" w:rsidRPr="008827CE" w:rsidRDefault="001118C7" w:rsidP="00651260">
      <w:pPr>
        <w:pStyle w:val="Paragrafi"/>
        <w:rPr>
          <w:sz w:val="21"/>
          <w:szCs w:val="21"/>
        </w:rPr>
      </w:pPr>
      <w:r w:rsidRPr="008827CE">
        <w:rPr>
          <w:sz w:val="21"/>
          <w:szCs w:val="21"/>
        </w:rPr>
        <w:t>(iii) dokumentacionin e vlerësimit te riskut qe tregon proçeduren e ndjekur duke përfshire:</w:t>
      </w:r>
    </w:p>
    <w:p w:rsidR="001118C7" w:rsidRPr="008827CE" w:rsidRDefault="001118C7" w:rsidP="00651260">
      <w:pPr>
        <w:pStyle w:val="Paragrafi"/>
        <w:rPr>
          <w:sz w:val="21"/>
          <w:szCs w:val="21"/>
        </w:rPr>
      </w:pPr>
      <w:r w:rsidRPr="008827CE">
        <w:rPr>
          <w:sz w:val="21"/>
          <w:szCs w:val="21"/>
        </w:rPr>
        <w:t>- një listë per kërkesat thelbësore te zbatuara dhe te plotesuara per shëndetin dhe sigurinë;</w:t>
      </w:r>
    </w:p>
    <w:p w:rsidR="001118C7" w:rsidRPr="008827CE" w:rsidRDefault="001118C7" w:rsidP="00651260">
      <w:pPr>
        <w:pStyle w:val="Paragrafi"/>
        <w:rPr>
          <w:sz w:val="21"/>
          <w:szCs w:val="21"/>
        </w:rPr>
      </w:pPr>
      <w:r w:rsidRPr="008827CE">
        <w:rPr>
          <w:sz w:val="21"/>
          <w:szCs w:val="21"/>
        </w:rPr>
        <w:t>- përshkrimin i masave mbrojtëse të zbatuara për të eleminuar rreziqet e identifikuara ose për të reduktuar risqet dhe sipas rastit, tregimin e risqeve të mbetura ne makineri,</w:t>
      </w:r>
    </w:p>
    <w:p w:rsidR="001118C7" w:rsidRPr="008827CE" w:rsidRDefault="001118C7" w:rsidP="00651260">
      <w:pPr>
        <w:pStyle w:val="Paragrafi"/>
        <w:rPr>
          <w:sz w:val="21"/>
          <w:szCs w:val="21"/>
        </w:rPr>
      </w:pPr>
      <w:r w:rsidRPr="008827CE">
        <w:rPr>
          <w:sz w:val="21"/>
          <w:szCs w:val="21"/>
        </w:rPr>
        <w:t>- standardet dhe/ose specifikimet e tjera teknike të përdorura, duke treguar qe kërkesat thelbësore per shëndetin dhe sigurinë mbulohen nga këto standarde,</w:t>
      </w:r>
    </w:p>
    <w:p w:rsidR="001118C7" w:rsidRPr="008827CE" w:rsidRDefault="001118C7" w:rsidP="00651260">
      <w:pPr>
        <w:pStyle w:val="Paragrafi"/>
        <w:rPr>
          <w:sz w:val="21"/>
          <w:szCs w:val="21"/>
        </w:rPr>
      </w:pPr>
      <w:r w:rsidRPr="008827CE">
        <w:rPr>
          <w:sz w:val="21"/>
          <w:szCs w:val="21"/>
        </w:rPr>
        <w:t>- çdo raport teknik qe jep rezultatet e provave të kryera ose nga fabrikuesi ose nga trupi i zgjedhur nga fabrikuesi apo përfaqësuesi i tij i autorizuar,</w:t>
      </w:r>
    </w:p>
    <w:p w:rsidR="001118C7" w:rsidRPr="008827CE" w:rsidRDefault="001118C7" w:rsidP="00651260">
      <w:pPr>
        <w:pStyle w:val="Paragrafi"/>
        <w:rPr>
          <w:sz w:val="21"/>
          <w:szCs w:val="21"/>
        </w:rPr>
      </w:pPr>
      <w:r w:rsidRPr="008827CE">
        <w:rPr>
          <w:sz w:val="21"/>
          <w:szCs w:val="21"/>
        </w:rPr>
        <w:t>-  një kopje të instruksioneve të montimit per makinerine pjeserisht te kompletuar,</w:t>
      </w:r>
    </w:p>
    <w:p w:rsidR="001118C7" w:rsidRPr="008827CE" w:rsidRDefault="001118C7" w:rsidP="00651260">
      <w:pPr>
        <w:pStyle w:val="Paragrafi"/>
        <w:rPr>
          <w:sz w:val="21"/>
          <w:szCs w:val="21"/>
        </w:rPr>
      </w:pPr>
      <w:r w:rsidRPr="008827CE">
        <w:rPr>
          <w:sz w:val="21"/>
          <w:szCs w:val="21"/>
        </w:rPr>
        <w:t>b) Masat e brëndshme qe do te zbatohen per te siguruar se makineria pjesërisht e montuar mbetet ne konformitet me kërkesat thelbësore te zbatuara per shëndetin dhe sigurinë, ne rastin e prodhimit ne seri.</w:t>
      </w:r>
    </w:p>
    <w:p w:rsidR="001118C7" w:rsidRPr="008827CE" w:rsidRDefault="001118C7" w:rsidP="00651260">
      <w:pPr>
        <w:pStyle w:val="Paragrafi"/>
        <w:rPr>
          <w:sz w:val="21"/>
          <w:szCs w:val="21"/>
        </w:rPr>
      </w:pPr>
      <w:r w:rsidRPr="008827CE">
        <w:rPr>
          <w:sz w:val="21"/>
          <w:szCs w:val="21"/>
        </w:rPr>
        <w:t>Fabrikuesi duhet te zbatoje kerkimet dhe provat e nevojshme per komponentët, pershtatesite ose makinerinë pjeserisht te kompletuar, për të përcaktuar nëse projektimi apo konstruktimi i saj mundeson montimin dhe venien ne perdorim në mënyrë të sigurtë. Raportet dhe rezultatet perkatese perfshihen ne dokumentacionin teknik.</w:t>
      </w:r>
    </w:p>
    <w:p w:rsidR="001118C7" w:rsidRDefault="001118C7" w:rsidP="00651260">
      <w:pPr>
        <w:pStyle w:val="Paragrafi"/>
        <w:rPr>
          <w:sz w:val="21"/>
          <w:szCs w:val="21"/>
        </w:rPr>
      </w:pPr>
      <w:r w:rsidRPr="008827CE">
        <w:rPr>
          <w:sz w:val="21"/>
          <w:szCs w:val="21"/>
        </w:rPr>
        <w:t>c) Dokumentacioni teknik, mbahet te pakten 10 vjet nga data e prodhimit të makinerisë pjeserisht te kompletuar ose në rastin e prodhimit në seri, nga data e prodhimit te njesise se fundit te serise, per t’u vene ne dispozicion te struktures pergjegjese per mbikeqyrjen e tregut.</w:t>
      </w:r>
    </w:p>
    <w:p w:rsidR="001118C7" w:rsidRPr="008827CE" w:rsidRDefault="001118C7" w:rsidP="00651260">
      <w:pPr>
        <w:pStyle w:val="Paragrafi"/>
        <w:rPr>
          <w:sz w:val="21"/>
          <w:szCs w:val="21"/>
        </w:rPr>
      </w:pPr>
      <w:r w:rsidRPr="008827CE">
        <w:rPr>
          <w:sz w:val="21"/>
          <w:szCs w:val="21"/>
        </w:rPr>
        <w:t xml:space="preserve">Dokumentacioni teknik nuk eshte i domosdoshem te jete ne territorin shqiptar dhe as te jete gjithmone disponibel ne forme materiale. Megjithate, ai duhet te behet disponibel nga personi i autorizuar ne deklaraten e perfshirjes EC te konformitetit. </w:t>
      </w:r>
    </w:p>
    <w:p w:rsidR="001118C7" w:rsidRPr="008827CE" w:rsidRDefault="001118C7" w:rsidP="00651260">
      <w:pPr>
        <w:pStyle w:val="Paragrafi"/>
        <w:rPr>
          <w:sz w:val="21"/>
          <w:szCs w:val="21"/>
        </w:rPr>
      </w:pPr>
      <w:r w:rsidRPr="008827CE">
        <w:rPr>
          <w:sz w:val="21"/>
          <w:szCs w:val="21"/>
        </w:rPr>
        <w:t>d) Mos paraqitja e dokumentacionit teknik kundrejt nje kerkese ne kohe te arsyeshme struktures pergjegjese te mbikeqyrjes se tregut perben shkak per te dyshuar per konformitetin e makinerise pjeserisht te kompletuar me kerkesat thelbesore te zbatuara dhe vertetuara te shendetit dhe sigurise.</w:t>
      </w:r>
    </w:p>
    <w:p w:rsidR="001118C7" w:rsidRPr="008827CE" w:rsidRDefault="00A86C83" w:rsidP="00651260">
      <w:pPr>
        <w:pStyle w:val="Paragrafi"/>
        <w:rPr>
          <w:sz w:val="21"/>
          <w:szCs w:val="21"/>
        </w:rPr>
      </w:pPr>
      <w:r w:rsidRPr="008827CE">
        <w:rPr>
          <w:sz w:val="21"/>
          <w:szCs w:val="21"/>
        </w:rPr>
        <w:t xml:space="preserve">21. </w:t>
      </w:r>
      <w:r w:rsidR="007E33B8" w:rsidRPr="008827CE">
        <w:rPr>
          <w:sz w:val="21"/>
          <w:szCs w:val="21"/>
        </w:rPr>
        <w:t>Vlerë</w:t>
      </w:r>
      <w:r w:rsidR="001118C7" w:rsidRPr="008827CE">
        <w:rPr>
          <w:sz w:val="21"/>
          <w:szCs w:val="21"/>
        </w:rPr>
        <w:t>simi i k</w:t>
      </w:r>
      <w:r w:rsidR="007E33B8" w:rsidRPr="008827CE">
        <w:rPr>
          <w:sz w:val="21"/>
          <w:szCs w:val="21"/>
        </w:rPr>
        <w:t>onformitetit me kontrollet e brendshme në prodhimin e makinerisë</w:t>
      </w:r>
      <w:r w:rsidR="001118C7" w:rsidRPr="008827CE">
        <w:rPr>
          <w:sz w:val="21"/>
          <w:szCs w:val="21"/>
        </w:rPr>
        <w:t>.</w:t>
      </w:r>
    </w:p>
    <w:p w:rsidR="001118C7" w:rsidRPr="008827CE" w:rsidRDefault="001118C7" w:rsidP="00651260">
      <w:pPr>
        <w:pStyle w:val="Paragrafi"/>
        <w:rPr>
          <w:sz w:val="21"/>
          <w:szCs w:val="21"/>
        </w:rPr>
      </w:pPr>
      <w:r w:rsidRPr="008827CE">
        <w:rPr>
          <w:sz w:val="21"/>
          <w:szCs w:val="21"/>
        </w:rPr>
        <w:t>a) Kjo pike përshkruan proçedurën nepermjet te ciles fabrikuesi ose përfaqesuesi i tij i autorizuar kryen detyrimet e percaktuara në paragrafet b) dhe c), siguron dhe deklaron se makineria ne fjale plotëson kërkesat e perkatese te ketij Rregulli Teknik.</w:t>
      </w:r>
    </w:p>
    <w:p w:rsidR="001118C7" w:rsidRPr="008827CE" w:rsidRDefault="001118C7" w:rsidP="00651260">
      <w:pPr>
        <w:pStyle w:val="Paragrafi"/>
        <w:rPr>
          <w:sz w:val="21"/>
          <w:szCs w:val="21"/>
        </w:rPr>
      </w:pPr>
      <w:r w:rsidRPr="008827CE">
        <w:rPr>
          <w:sz w:val="21"/>
          <w:szCs w:val="21"/>
        </w:rPr>
        <w:t>b) Për çdo tip përfaqësues të serisë ne fjale, fabrikuesi ose perfaqesuesi i tij i autorizuar harton dokumentacionin teknik, referuar në pikën 20 (A).</w:t>
      </w:r>
    </w:p>
    <w:p w:rsidR="001118C7" w:rsidRPr="008827CE" w:rsidRDefault="001118C7" w:rsidP="00651260">
      <w:pPr>
        <w:pStyle w:val="Paragrafi"/>
        <w:rPr>
          <w:sz w:val="21"/>
          <w:szCs w:val="21"/>
        </w:rPr>
      </w:pPr>
      <w:r w:rsidRPr="008827CE">
        <w:rPr>
          <w:sz w:val="21"/>
          <w:szCs w:val="21"/>
        </w:rPr>
        <w:t>c) Fabrikuesi duhet te ndermarr të gjithë masat e nevojshme që proçesi i prodhimit të sigurojë perputhjen e makinerisë së prodhuar me dokumentacionin teknik, referuar Pikës 20 (A), si dhe me kërkesat e këtij Rregulli Teknik.</w:t>
      </w:r>
    </w:p>
    <w:p w:rsidR="001118C7" w:rsidRPr="008827CE" w:rsidRDefault="00A86C83" w:rsidP="00651260">
      <w:pPr>
        <w:pStyle w:val="Paragrafi"/>
        <w:rPr>
          <w:sz w:val="21"/>
          <w:szCs w:val="21"/>
        </w:rPr>
      </w:pPr>
      <w:r w:rsidRPr="008827CE">
        <w:rPr>
          <w:sz w:val="21"/>
          <w:szCs w:val="21"/>
        </w:rPr>
        <w:t xml:space="preserve">22. </w:t>
      </w:r>
      <w:r w:rsidR="001118C7" w:rsidRPr="008827CE">
        <w:rPr>
          <w:sz w:val="21"/>
          <w:szCs w:val="21"/>
        </w:rPr>
        <w:t>Shqyrtimi EC i tipit</w:t>
      </w:r>
    </w:p>
    <w:p w:rsidR="001118C7" w:rsidRPr="008827CE" w:rsidRDefault="001118C7" w:rsidP="00651260">
      <w:pPr>
        <w:pStyle w:val="Paragrafi"/>
        <w:rPr>
          <w:sz w:val="21"/>
          <w:szCs w:val="21"/>
        </w:rPr>
      </w:pPr>
      <w:r w:rsidRPr="008827CE">
        <w:rPr>
          <w:sz w:val="21"/>
          <w:szCs w:val="21"/>
        </w:rPr>
        <w:t>Shqyrtimi EC i tipit është proçedura nepermjet së cilës organi i autorizuar/organizem Europian verteton dhe deklaron që modeli përfaqesues i makinerisë, referuar në Pikën 17 (më poshtë quhet tip) plotëson dispozitat e këtij Rregulli Teknik.</w:t>
      </w:r>
    </w:p>
    <w:p w:rsidR="001118C7" w:rsidRPr="008827CE" w:rsidRDefault="001118C7" w:rsidP="00651260">
      <w:pPr>
        <w:pStyle w:val="Paragrafi"/>
        <w:rPr>
          <w:sz w:val="21"/>
          <w:szCs w:val="21"/>
        </w:rPr>
      </w:pPr>
      <w:r w:rsidRPr="008827CE">
        <w:rPr>
          <w:sz w:val="21"/>
          <w:szCs w:val="21"/>
        </w:rPr>
        <w:t>Fabrikuesi ose përfaqësuesi i tij, i autorizuar duhet te hartojne per cdo tip dokumentacionin teknik, referuar në pikën 20 (A).</w:t>
      </w:r>
    </w:p>
    <w:p w:rsidR="001118C7" w:rsidRPr="008827CE" w:rsidRDefault="001118C7" w:rsidP="00651260">
      <w:pPr>
        <w:pStyle w:val="Paragrafi"/>
        <w:rPr>
          <w:sz w:val="21"/>
          <w:szCs w:val="21"/>
        </w:rPr>
      </w:pPr>
      <w:r w:rsidRPr="008827CE">
        <w:rPr>
          <w:sz w:val="21"/>
          <w:szCs w:val="21"/>
        </w:rPr>
        <w:t>Per cdo tip aplikimi për një shqyrtim EC të tipit kryhet nga fabrikuesi ose përfaqesuesi i tij i autorizuar, në një organ të autorizuar/organizem Europian të zgjedhur nga vete ai.</w:t>
      </w:r>
    </w:p>
    <w:p w:rsidR="001118C7" w:rsidRPr="008827CE" w:rsidRDefault="001118C7" w:rsidP="00651260">
      <w:pPr>
        <w:pStyle w:val="Paragrafi"/>
        <w:rPr>
          <w:sz w:val="21"/>
          <w:szCs w:val="21"/>
        </w:rPr>
      </w:pPr>
      <w:r w:rsidRPr="008827CE">
        <w:rPr>
          <w:sz w:val="21"/>
          <w:szCs w:val="21"/>
        </w:rPr>
        <w:t>Aplikimi permban:</w:t>
      </w:r>
    </w:p>
    <w:p w:rsidR="001118C7" w:rsidRPr="008827CE" w:rsidRDefault="001118C7" w:rsidP="00651260">
      <w:pPr>
        <w:pStyle w:val="Paragrafi"/>
        <w:rPr>
          <w:sz w:val="21"/>
          <w:szCs w:val="21"/>
        </w:rPr>
      </w:pPr>
      <w:r w:rsidRPr="008827CE">
        <w:rPr>
          <w:sz w:val="21"/>
          <w:szCs w:val="21"/>
        </w:rPr>
        <w:t>a) emrin dhe adresën e fabrikuesit dhe sipas rastit te përfaqësuesit të tij të autorizuar;</w:t>
      </w:r>
    </w:p>
    <w:p w:rsidR="001118C7" w:rsidRPr="008827CE" w:rsidRDefault="001118C7" w:rsidP="00651260">
      <w:pPr>
        <w:pStyle w:val="Paragrafi"/>
        <w:rPr>
          <w:sz w:val="21"/>
          <w:szCs w:val="21"/>
        </w:rPr>
      </w:pPr>
      <w:r w:rsidRPr="008827CE">
        <w:rPr>
          <w:sz w:val="21"/>
          <w:szCs w:val="21"/>
        </w:rPr>
        <w:t>b) një deklarate te shkruar që aplikimi nuk është paraqitur në një organ tjetër te autorizuar/organizem Europian,</w:t>
      </w:r>
    </w:p>
    <w:p w:rsidR="001118C7" w:rsidRDefault="001118C7" w:rsidP="00651260">
      <w:pPr>
        <w:pStyle w:val="Paragrafi"/>
        <w:rPr>
          <w:sz w:val="21"/>
          <w:szCs w:val="21"/>
        </w:rPr>
      </w:pPr>
      <w:r w:rsidRPr="008827CE">
        <w:rPr>
          <w:sz w:val="21"/>
          <w:szCs w:val="21"/>
        </w:rPr>
        <w:t>c) dokumentacionin teknik.</w:t>
      </w:r>
    </w:p>
    <w:p w:rsidR="00804075" w:rsidRPr="008827CE" w:rsidRDefault="00804075" w:rsidP="00651260">
      <w:pPr>
        <w:pStyle w:val="Paragrafi"/>
        <w:rPr>
          <w:sz w:val="21"/>
          <w:szCs w:val="21"/>
        </w:rPr>
      </w:pPr>
    </w:p>
    <w:p w:rsidR="001118C7" w:rsidRPr="008827CE" w:rsidRDefault="001118C7" w:rsidP="00651260">
      <w:pPr>
        <w:pStyle w:val="Paragrafi"/>
        <w:rPr>
          <w:sz w:val="21"/>
          <w:szCs w:val="21"/>
        </w:rPr>
      </w:pPr>
      <w:r w:rsidRPr="008827CE">
        <w:rPr>
          <w:sz w:val="21"/>
          <w:szCs w:val="21"/>
        </w:rPr>
        <w:t>Megjithate, aplikanti vë në dispozicion të organit të autorizuar/organizem Europian nje moster te tipit. Organi i autorizuar/ organizem Europian kerkon mostra te tjera nese e kerkon programi i provave.</w:t>
      </w:r>
    </w:p>
    <w:p w:rsidR="001118C7" w:rsidRPr="008827CE" w:rsidRDefault="001118C7" w:rsidP="00651260">
      <w:pPr>
        <w:pStyle w:val="Paragrafi"/>
        <w:rPr>
          <w:sz w:val="21"/>
          <w:szCs w:val="21"/>
        </w:rPr>
      </w:pPr>
      <w:r w:rsidRPr="008827CE">
        <w:rPr>
          <w:sz w:val="21"/>
          <w:szCs w:val="21"/>
        </w:rPr>
        <w:t>d) Organi i autorizuar/organizem Europian:</w:t>
      </w:r>
    </w:p>
    <w:p w:rsidR="001118C7" w:rsidRPr="008827CE" w:rsidRDefault="001118C7" w:rsidP="00300030">
      <w:pPr>
        <w:pStyle w:val="Paragrafi"/>
        <w:rPr>
          <w:sz w:val="21"/>
          <w:szCs w:val="21"/>
        </w:rPr>
      </w:pPr>
      <w:r w:rsidRPr="008827CE">
        <w:rPr>
          <w:sz w:val="21"/>
          <w:szCs w:val="21"/>
        </w:rPr>
        <w:t>(i) Shqyrton dokumentacionin teknik, kontrollon qe tipi eshte prodhuar ne perputhje me</w:t>
      </w:r>
      <w:r w:rsidR="00300030">
        <w:rPr>
          <w:sz w:val="21"/>
          <w:szCs w:val="21"/>
        </w:rPr>
        <w:t xml:space="preserve"> </w:t>
      </w:r>
      <w:r w:rsidRPr="008827CE">
        <w:rPr>
          <w:sz w:val="21"/>
          <w:szCs w:val="21"/>
        </w:rPr>
        <w:t>të, si dhe percakton se cilët elemente jane projektuar ne perputhje me dispozitat perkatese te standardeve te harmonizuara shqiptare dhe elementet, projektimi i te cileve nuk eshte bazuar ne dispozitat perkatese te ketyre standardeve.</w:t>
      </w:r>
    </w:p>
    <w:p w:rsidR="001118C7" w:rsidRPr="008827CE" w:rsidRDefault="001118C7" w:rsidP="00651260">
      <w:pPr>
        <w:pStyle w:val="Paragrafi"/>
        <w:rPr>
          <w:sz w:val="21"/>
          <w:szCs w:val="21"/>
        </w:rPr>
      </w:pPr>
      <w:r w:rsidRPr="008827CE">
        <w:rPr>
          <w:sz w:val="21"/>
          <w:szCs w:val="21"/>
        </w:rPr>
        <w:t>(ii) Kryen ose ka kryer inspektimet , matjet dhe provat e pershtatshme per te vertetuar nese zgjidhjet e adoptuara plotesojne kerkesat thelbesore te shendetit dhe sigurise te ketij Rregulli Teknik, kur nuk jane zbatuar standardet e harmonizuara shqiptare.</w:t>
      </w:r>
    </w:p>
    <w:p w:rsidR="001118C7" w:rsidRPr="008827CE" w:rsidRDefault="001118C7" w:rsidP="00651260">
      <w:pPr>
        <w:pStyle w:val="Paragrafi"/>
        <w:rPr>
          <w:sz w:val="21"/>
          <w:szCs w:val="21"/>
        </w:rPr>
      </w:pPr>
      <w:r w:rsidRPr="008827CE">
        <w:rPr>
          <w:sz w:val="21"/>
          <w:szCs w:val="21"/>
        </w:rPr>
        <w:t>(iii) Kryhen ose ka kryer nspektimet, matjet dhe provat e pershtatshme per te vertetuar qe jane zbatuar standardet e harmonizuara shqiptare, kur fabrikuesi ose perfaqesuesi i tij i autorizuar i referohet ketyre standardeve.</w:t>
      </w:r>
    </w:p>
    <w:p w:rsidR="001118C7" w:rsidRPr="008827CE" w:rsidRDefault="001118C7" w:rsidP="00651260">
      <w:pPr>
        <w:pStyle w:val="Paragrafi"/>
        <w:rPr>
          <w:sz w:val="21"/>
          <w:szCs w:val="21"/>
        </w:rPr>
      </w:pPr>
      <w:r w:rsidRPr="008827CE">
        <w:rPr>
          <w:sz w:val="21"/>
          <w:szCs w:val="21"/>
        </w:rPr>
        <w:t xml:space="preserve">e) Bie dakord me aplikantin per vendin ku do te kryhen inspektimet, matjet dhe provat e pershtatshme per te kontrolluar qe tipi eshte prodhuar ne perputhje me dokumentacionin teknik. </w:t>
      </w:r>
    </w:p>
    <w:p w:rsidR="001118C7" w:rsidRPr="008827CE" w:rsidRDefault="001118C7" w:rsidP="00651260">
      <w:pPr>
        <w:pStyle w:val="Paragrafi"/>
        <w:rPr>
          <w:sz w:val="21"/>
          <w:szCs w:val="21"/>
        </w:rPr>
      </w:pPr>
      <w:r w:rsidRPr="008827CE">
        <w:rPr>
          <w:sz w:val="21"/>
          <w:szCs w:val="21"/>
        </w:rPr>
        <w:t>f) Ne qofte se tipi ploteson dispozitat e ketij Rregulli Teknik, organi i autorizuar/organizem Europian i regjistruar i leshon aplikantit çertifikatën EC të shqyrtimit të tipit. Certifikata përfshin emrin dhe adresën e fabrikuesit ose te përfaqesuesit të tij, te autorizuar, te dhenat e nevojshme mbi identifikimin e tipit te aprovuar, konkluzionet e shqyrtimit, si dhe kushtet ndaj te cilave mund te jete subjekt ky leshim deklarate.</w:t>
      </w:r>
    </w:p>
    <w:p w:rsidR="001118C7" w:rsidRPr="008827CE" w:rsidRDefault="001118C7" w:rsidP="00651260">
      <w:pPr>
        <w:pStyle w:val="Paragrafi"/>
        <w:rPr>
          <w:sz w:val="21"/>
          <w:szCs w:val="21"/>
        </w:rPr>
      </w:pPr>
      <w:r w:rsidRPr="008827CE">
        <w:rPr>
          <w:sz w:val="21"/>
          <w:szCs w:val="21"/>
        </w:rPr>
        <w:t>Fabrikuesi dhe organi i autorizuar/organizem Europian i regjistruar do te mbaje një kopje të çertifikatës, dokumentacionin teknik dhe të gjithë dokumentat përkatëse për një periudhë 15 vjet nga data e leshimit te kesaj çertifikatës.</w:t>
      </w:r>
    </w:p>
    <w:p w:rsidR="001118C7" w:rsidRPr="008827CE" w:rsidRDefault="001118C7" w:rsidP="00651260">
      <w:pPr>
        <w:pStyle w:val="Paragrafi"/>
        <w:rPr>
          <w:sz w:val="21"/>
          <w:szCs w:val="21"/>
        </w:rPr>
      </w:pPr>
      <w:r w:rsidRPr="008827CE">
        <w:rPr>
          <w:sz w:val="21"/>
          <w:szCs w:val="21"/>
        </w:rPr>
        <w:t>g) Ne qofte se tipi nuk ploteson dispozitat e ketij Rregulli Teknik, organi i autorizuar/organizmi Europian i regjistruar i refuzon aplikantit leshimin e certifikates se shqyrtimit EC te tipit, duke dhene aresyet e detajuara per kete refuzim. Ai informon aplikantin, organet e tjera te autorizuara/ organizmin Europian dhe Ministrine.</w:t>
      </w:r>
    </w:p>
    <w:p w:rsidR="001118C7" w:rsidRPr="008827CE" w:rsidRDefault="001118C7" w:rsidP="00651260">
      <w:pPr>
        <w:pStyle w:val="Paragrafi"/>
        <w:rPr>
          <w:sz w:val="21"/>
          <w:szCs w:val="21"/>
        </w:rPr>
      </w:pPr>
      <w:r w:rsidRPr="008827CE">
        <w:rPr>
          <w:sz w:val="21"/>
          <w:szCs w:val="21"/>
        </w:rPr>
        <w:t>h) Aplikanti informon organin e autorizuar/organizemin Europian i regjistruar per vleresimin e konformitetit, i cili mban dokumentacionin teknik ne lidhje me certifikaten e EC te shqyrtimit te tipit, per te gjitha modifikimet e bera ne tipin e miratuar. Organi i autorizuar/organizem Europian do te shqyrtoje te gjitha keto modifikime dhe me pas konfirmon vlefshmerine e certifikates ekzistuese te shqyrtimit EC te tipit, ose leshon nje te re nese modifikimet mund te rrezikojne konformitetin me kerkesat thelbesore te shendetit dhe sigurise ose me kushtet e parashikuara te funksionimit te tipit.</w:t>
      </w:r>
    </w:p>
    <w:p w:rsidR="001118C7" w:rsidRPr="008827CE" w:rsidRDefault="001118C7" w:rsidP="00651260">
      <w:pPr>
        <w:pStyle w:val="Paragrafi"/>
        <w:rPr>
          <w:sz w:val="21"/>
          <w:szCs w:val="21"/>
        </w:rPr>
      </w:pPr>
      <w:r w:rsidRPr="008827CE">
        <w:rPr>
          <w:sz w:val="21"/>
          <w:szCs w:val="21"/>
        </w:rPr>
        <w:t>i) Ministria dhe Organet e tjera te autorizuara/organizmat Europiane mund te kerkojne qe te kene nje kopje te certificates se shqyrtimit EC te tipit. Me nje kerkese te argumentuar, ministria mund te kerkoje dokumentacionin teknik dhe rezultatet e shqyrtimeve te kryera nga organi i autorizuar.</w:t>
      </w:r>
    </w:p>
    <w:p w:rsidR="001118C7" w:rsidRPr="008827CE" w:rsidRDefault="001118C7" w:rsidP="00651260">
      <w:pPr>
        <w:pStyle w:val="Paragrafi"/>
        <w:rPr>
          <w:sz w:val="21"/>
          <w:szCs w:val="21"/>
        </w:rPr>
      </w:pPr>
      <w:r w:rsidRPr="008827CE">
        <w:rPr>
          <w:sz w:val="21"/>
          <w:szCs w:val="21"/>
        </w:rPr>
        <w:t>j) Dokumentacionet dhe korespondenca ne lidhje me procedurat e shqyrtimit EC te tipit hartohet ne shqip ose nje gjuhe te pranuar nga organi i autorizuar/organizmi Europian.</w:t>
      </w:r>
    </w:p>
    <w:p w:rsidR="001118C7" w:rsidRPr="008827CE" w:rsidRDefault="001118C7" w:rsidP="00651260">
      <w:pPr>
        <w:pStyle w:val="Paragrafi"/>
        <w:rPr>
          <w:sz w:val="21"/>
          <w:szCs w:val="21"/>
        </w:rPr>
      </w:pPr>
      <w:r w:rsidRPr="008827CE">
        <w:rPr>
          <w:sz w:val="21"/>
          <w:szCs w:val="21"/>
        </w:rPr>
        <w:t>k) Vlefshmeria e certifikates te shqyrtimit EC te tipit</w:t>
      </w:r>
    </w:p>
    <w:p w:rsidR="001118C7" w:rsidRPr="008827CE" w:rsidRDefault="001118C7" w:rsidP="00651260">
      <w:pPr>
        <w:pStyle w:val="Paragrafi"/>
        <w:rPr>
          <w:sz w:val="21"/>
          <w:szCs w:val="21"/>
        </w:rPr>
      </w:pPr>
      <w:r w:rsidRPr="008827CE">
        <w:rPr>
          <w:sz w:val="21"/>
          <w:szCs w:val="21"/>
        </w:rPr>
        <w:t>(i) Organi i autorizuar/organizmi Europian ka pergjegjesine e vazhdueshme qe te siguroje qe certifikata e shqyrtimit EC te tipit te mbetet e vlefshme. Ai informon fabrikuesin per cdo ndryshim te konsiderueshem qe mund te ndikoje ne vleshmerine certifikates. Organi i autorizuar/organizem Europian anullon certifikaten ne qofte se ajo nuk eshte me e vlefshme.</w:t>
      </w:r>
    </w:p>
    <w:p w:rsidR="001118C7" w:rsidRPr="008827CE" w:rsidRDefault="001118C7" w:rsidP="00651260">
      <w:pPr>
        <w:pStyle w:val="Paragrafi"/>
        <w:rPr>
          <w:sz w:val="21"/>
          <w:szCs w:val="21"/>
        </w:rPr>
      </w:pPr>
      <w:r w:rsidRPr="008827CE">
        <w:rPr>
          <w:sz w:val="21"/>
          <w:szCs w:val="21"/>
        </w:rPr>
        <w:t xml:space="preserve">(ii) Fabrikuesi i makinerise ne fjale ka pergjegjesine e vazhdueshme qe kjo makineri te jete ne perputhje me nivelin perkates te teknologjise. </w:t>
      </w:r>
    </w:p>
    <w:p w:rsidR="001118C7" w:rsidRPr="008827CE" w:rsidRDefault="001118C7" w:rsidP="00651260">
      <w:pPr>
        <w:pStyle w:val="Paragrafi"/>
        <w:rPr>
          <w:sz w:val="21"/>
          <w:szCs w:val="21"/>
        </w:rPr>
      </w:pPr>
      <w:r w:rsidRPr="008827CE">
        <w:rPr>
          <w:sz w:val="21"/>
          <w:szCs w:val="21"/>
        </w:rPr>
        <w:t>(iii) Fabrikuesi i kerkon organit te autorizuar rishikimin e vlefshmerise se certifikates se shqyrtimit EC te tipit cdo 5 vjet.</w:t>
      </w:r>
    </w:p>
    <w:p w:rsidR="001118C7" w:rsidRPr="008827CE" w:rsidRDefault="001118C7" w:rsidP="00651260">
      <w:pPr>
        <w:pStyle w:val="Paragrafi"/>
        <w:rPr>
          <w:sz w:val="21"/>
          <w:szCs w:val="21"/>
        </w:rPr>
      </w:pPr>
      <w:r w:rsidRPr="008827CE">
        <w:rPr>
          <w:sz w:val="21"/>
          <w:szCs w:val="21"/>
        </w:rPr>
        <w:t xml:space="preserve">Ne qofte se organi i autorizuar/organizem Europian per konstaton se certifikata mbetet e vlefshme, duke marre ne konsiderate zhvillimin e teknologjise, ai rinovon certifikaten per nje periudhe 5 vjecare. </w:t>
      </w:r>
    </w:p>
    <w:p w:rsidR="001118C7" w:rsidRPr="008827CE" w:rsidRDefault="001118C7" w:rsidP="00651260">
      <w:pPr>
        <w:pStyle w:val="Paragrafi"/>
        <w:rPr>
          <w:sz w:val="21"/>
          <w:szCs w:val="21"/>
        </w:rPr>
      </w:pPr>
      <w:r w:rsidRPr="008827CE">
        <w:rPr>
          <w:sz w:val="21"/>
          <w:szCs w:val="21"/>
        </w:rPr>
        <w:t>Fabrikuesi dhe organi i autorizuar/organizem Europian do te mbajne nje kopje te kesaj certifikate, te dokumentacionit teknik, si dhe te gjithe dokumentave perkatese per nje periudhe 15 vjecare nga data e leshimit te certifikates.</w:t>
      </w:r>
    </w:p>
    <w:p w:rsidR="001118C7" w:rsidRPr="008827CE" w:rsidRDefault="001118C7" w:rsidP="00651260">
      <w:pPr>
        <w:pStyle w:val="Paragrafi"/>
        <w:rPr>
          <w:sz w:val="21"/>
          <w:szCs w:val="21"/>
        </w:rPr>
      </w:pPr>
      <w:r w:rsidRPr="008827CE">
        <w:rPr>
          <w:sz w:val="21"/>
          <w:szCs w:val="21"/>
        </w:rPr>
        <w:t xml:space="preserve">(iv) Ne rast se, nuk rinovohet certifikata e shqyrtimit EC te tipit fabrikuesi duhet te ndaloje vendosjen ne treg/ ne perdorim te makinerise ne fjale. </w:t>
      </w:r>
    </w:p>
    <w:p w:rsidR="001118C7" w:rsidRPr="008827CE" w:rsidRDefault="00A86C83" w:rsidP="00651260">
      <w:pPr>
        <w:pStyle w:val="Paragrafi"/>
        <w:rPr>
          <w:sz w:val="21"/>
          <w:szCs w:val="21"/>
        </w:rPr>
      </w:pPr>
      <w:r w:rsidRPr="008827CE">
        <w:rPr>
          <w:sz w:val="21"/>
          <w:szCs w:val="21"/>
        </w:rPr>
        <w:t xml:space="preserve">23. </w:t>
      </w:r>
      <w:r w:rsidR="00FD4797" w:rsidRPr="008827CE">
        <w:rPr>
          <w:sz w:val="21"/>
          <w:szCs w:val="21"/>
        </w:rPr>
        <w:t>Sigurimi i plotë i cilësisë</w:t>
      </w:r>
    </w:p>
    <w:p w:rsidR="001118C7" w:rsidRPr="008827CE" w:rsidRDefault="001118C7" w:rsidP="00651260">
      <w:pPr>
        <w:pStyle w:val="Paragrafi"/>
        <w:rPr>
          <w:sz w:val="21"/>
          <w:szCs w:val="21"/>
        </w:rPr>
      </w:pPr>
      <w:r w:rsidRPr="008827CE">
        <w:rPr>
          <w:sz w:val="21"/>
          <w:szCs w:val="21"/>
        </w:rPr>
        <w:t>Kjo pike përshkruan vlerësimin e konformitetit për makineritë e listuara në pikën 17, të prodhuara duke përdorur një sistem të plotë të sigurimit të cilësisë dhe procedurat permes te cilave nje organ i autorizuar/organizem Europian vlereson dhe aprovon sistemin e cilesise dhe monitoron zbatimin e tij.</w:t>
      </w:r>
    </w:p>
    <w:p w:rsidR="001118C7" w:rsidRPr="008827CE" w:rsidRDefault="001118C7" w:rsidP="00651260">
      <w:pPr>
        <w:pStyle w:val="Paragrafi"/>
        <w:rPr>
          <w:sz w:val="21"/>
          <w:szCs w:val="21"/>
        </w:rPr>
      </w:pPr>
      <w:r w:rsidRPr="008827CE">
        <w:rPr>
          <w:sz w:val="21"/>
          <w:szCs w:val="21"/>
        </w:rPr>
        <w:t>Fabrikuesi duhet te operoje me një sistem të aprovuar të cilësisë per projektimin, prodhimin, testimin dhe inspektimin përfundimtar, si specifikohet ne piken 23.1 dhe do të jetë subjekt i mbikqyrjeve, si referohet në piken 23.2.</w:t>
      </w:r>
    </w:p>
    <w:p w:rsidR="001118C7" w:rsidRPr="008827CE" w:rsidRDefault="00A86C83" w:rsidP="00651260">
      <w:pPr>
        <w:pStyle w:val="Paragrafi"/>
        <w:rPr>
          <w:sz w:val="21"/>
          <w:szCs w:val="21"/>
        </w:rPr>
      </w:pPr>
      <w:r w:rsidRPr="008827CE">
        <w:rPr>
          <w:sz w:val="21"/>
          <w:szCs w:val="21"/>
        </w:rPr>
        <w:t xml:space="preserve">23.1 </w:t>
      </w:r>
      <w:r w:rsidR="001118C7" w:rsidRPr="008827CE">
        <w:rPr>
          <w:sz w:val="21"/>
          <w:szCs w:val="21"/>
        </w:rPr>
        <w:t>Sistemi i Cilësisë</w:t>
      </w:r>
    </w:p>
    <w:p w:rsidR="001118C7" w:rsidRPr="008827CE" w:rsidRDefault="001118C7" w:rsidP="00651260">
      <w:pPr>
        <w:pStyle w:val="Paragrafi"/>
        <w:rPr>
          <w:sz w:val="21"/>
          <w:szCs w:val="21"/>
        </w:rPr>
      </w:pPr>
      <w:r w:rsidRPr="008827CE">
        <w:rPr>
          <w:sz w:val="21"/>
          <w:szCs w:val="21"/>
        </w:rPr>
        <w:t>a) Fabrikuesi ose përfaqësuesi i tij i autorizuar paraqet një aplikim pranë një organi të autorizuar/organizem Europian të zgjedhur nga vete ai për vlerësimin e sistemit të cilësisë.</w:t>
      </w:r>
    </w:p>
    <w:p w:rsidR="001118C7" w:rsidRPr="008827CE" w:rsidRDefault="001118C7" w:rsidP="00651260">
      <w:pPr>
        <w:pStyle w:val="Paragrafi"/>
        <w:rPr>
          <w:sz w:val="21"/>
          <w:szCs w:val="21"/>
        </w:rPr>
      </w:pPr>
      <w:r w:rsidRPr="008827CE">
        <w:rPr>
          <w:sz w:val="21"/>
          <w:szCs w:val="21"/>
        </w:rPr>
        <w:t>Aplikimi permban:</w:t>
      </w:r>
    </w:p>
    <w:p w:rsidR="001118C7" w:rsidRPr="008827CE" w:rsidRDefault="001118C7" w:rsidP="00651260">
      <w:pPr>
        <w:pStyle w:val="Paragrafi"/>
        <w:rPr>
          <w:sz w:val="21"/>
          <w:szCs w:val="21"/>
        </w:rPr>
      </w:pPr>
      <w:r w:rsidRPr="008827CE">
        <w:rPr>
          <w:sz w:val="21"/>
          <w:szCs w:val="21"/>
        </w:rPr>
        <w:t>(i) emrin dhe adresën e fabrikuesit dhe sipas rastit të përfaqësuesit të tij të autorizuar;</w:t>
      </w:r>
    </w:p>
    <w:p w:rsidR="001118C7" w:rsidRPr="008827CE" w:rsidRDefault="001118C7" w:rsidP="00651260">
      <w:pPr>
        <w:pStyle w:val="Paragrafi"/>
        <w:rPr>
          <w:sz w:val="21"/>
          <w:szCs w:val="21"/>
        </w:rPr>
      </w:pPr>
      <w:r w:rsidRPr="008827CE">
        <w:rPr>
          <w:sz w:val="21"/>
          <w:szCs w:val="21"/>
        </w:rPr>
        <w:t>(ii) vëndet e projektimit, prodhimit, inspektimit, testimit dhe magazinimit të makinerisë;</w:t>
      </w:r>
    </w:p>
    <w:p w:rsidR="001118C7" w:rsidRPr="008827CE" w:rsidRDefault="001118C7" w:rsidP="00651260">
      <w:pPr>
        <w:pStyle w:val="Paragrafi"/>
        <w:rPr>
          <w:sz w:val="21"/>
          <w:szCs w:val="21"/>
        </w:rPr>
      </w:pPr>
      <w:r w:rsidRPr="008827CE">
        <w:rPr>
          <w:sz w:val="21"/>
          <w:szCs w:val="21"/>
        </w:rPr>
        <w:t>(iii) dokumentacionin teknik te përshkruar në Pikën 20 (A) për nje model te cdo kategorie makinerie te referuar ne piken 17, që parashikohen të prodhohen,</w:t>
      </w:r>
    </w:p>
    <w:p w:rsidR="001118C7" w:rsidRPr="008827CE" w:rsidRDefault="001118C7" w:rsidP="00651260">
      <w:pPr>
        <w:pStyle w:val="Paragrafi"/>
        <w:rPr>
          <w:sz w:val="21"/>
          <w:szCs w:val="21"/>
        </w:rPr>
      </w:pPr>
      <w:r w:rsidRPr="008827CE">
        <w:rPr>
          <w:sz w:val="21"/>
          <w:szCs w:val="21"/>
        </w:rPr>
        <w:t>(iv) dokumentacionin i sistemit te cilësisë;</w:t>
      </w:r>
    </w:p>
    <w:p w:rsidR="001118C7" w:rsidRPr="008827CE" w:rsidRDefault="001118C7" w:rsidP="00651260">
      <w:pPr>
        <w:pStyle w:val="Paragrafi"/>
        <w:rPr>
          <w:sz w:val="21"/>
          <w:szCs w:val="21"/>
        </w:rPr>
      </w:pPr>
      <w:r w:rsidRPr="008827CE">
        <w:rPr>
          <w:sz w:val="21"/>
          <w:szCs w:val="21"/>
        </w:rPr>
        <w:t>(v) një deklarate me shkrim që aplikimi nuk është paraqitur në një organ tjetër të autorizuar/organizem Europian.</w:t>
      </w:r>
    </w:p>
    <w:p w:rsidR="00EA0737" w:rsidRPr="008827CE" w:rsidRDefault="001118C7" w:rsidP="00804075">
      <w:pPr>
        <w:pStyle w:val="Paragrafi"/>
        <w:rPr>
          <w:sz w:val="21"/>
          <w:szCs w:val="21"/>
        </w:rPr>
      </w:pPr>
      <w:r w:rsidRPr="008827CE">
        <w:rPr>
          <w:sz w:val="21"/>
          <w:szCs w:val="21"/>
        </w:rPr>
        <w:t xml:space="preserve">b) Sistemi i cilësisë duhet te siguroje konformitetin e makinerisë me dispozitat e këtij Rregulli Teknik. Te gjithe elementet, kerkesat dhe dispozitat te adoptuara nga fabrikuesi duhet te jene te dokumentuara ne menyre te rregullt dhe sistematike, ne formen e matjeve, procedurave dhe instruksioneve te shkruara. Dokumentacioni per sistemin e cilësisë duhet të lejojë një interpretim te njejte të proçedurave dhe masave të cilësisë, te tilla si programe të cilësisë, plane, manuale dhe regjistra. </w:t>
      </w:r>
    </w:p>
    <w:p w:rsidR="001118C7" w:rsidRPr="008827CE" w:rsidRDefault="001118C7" w:rsidP="00651260">
      <w:pPr>
        <w:pStyle w:val="Paragrafi"/>
        <w:rPr>
          <w:sz w:val="21"/>
          <w:szCs w:val="21"/>
        </w:rPr>
      </w:pPr>
      <w:r w:rsidRPr="008827CE">
        <w:rPr>
          <w:sz w:val="21"/>
          <w:szCs w:val="21"/>
        </w:rPr>
        <w:t>Ai duhet të përmbajë vecanerisht një përshkrim të mjaftueshëm te:</w:t>
      </w:r>
    </w:p>
    <w:p w:rsidR="001118C7" w:rsidRPr="008827CE" w:rsidRDefault="001118C7" w:rsidP="00651260">
      <w:pPr>
        <w:pStyle w:val="Paragrafi"/>
        <w:rPr>
          <w:sz w:val="21"/>
          <w:szCs w:val="21"/>
        </w:rPr>
      </w:pPr>
      <w:r w:rsidRPr="008827CE">
        <w:rPr>
          <w:sz w:val="21"/>
          <w:szCs w:val="21"/>
        </w:rPr>
        <w:t>(i) objektivave te cilësisë, strukturës organizative, përgjegjesitë dhe kompetencat e  menaxhimit në lidhje me projektimin dhe cilësinë e makinerisë,</w:t>
      </w:r>
    </w:p>
    <w:p w:rsidR="001118C7" w:rsidRPr="008827CE" w:rsidRDefault="001118C7" w:rsidP="00651260">
      <w:pPr>
        <w:pStyle w:val="Paragrafi"/>
        <w:rPr>
          <w:sz w:val="21"/>
          <w:szCs w:val="21"/>
        </w:rPr>
      </w:pPr>
      <w:r w:rsidRPr="008827CE">
        <w:rPr>
          <w:sz w:val="21"/>
          <w:szCs w:val="21"/>
        </w:rPr>
        <w:t>(ii) specifikimet teknike të projektimit, duke përfshirë standardet që do te zbatohen dhe nese standardet shqiptare nuk jane zbatuar plotësisht menyrat qe do te perdoren per te siguruar qe kerkesat thelbesore te shendetit dhe sigurise te ketij rregulli teknik jane plotesuar;</w:t>
      </w:r>
    </w:p>
    <w:p w:rsidR="001118C7" w:rsidRPr="008827CE" w:rsidRDefault="001118C7" w:rsidP="00651260">
      <w:pPr>
        <w:pStyle w:val="Paragrafi"/>
        <w:rPr>
          <w:sz w:val="21"/>
          <w:szCs w:val="21"/>
        </w:rPr>
      </w:pPr>
      <w:r w:rsidRPr="008827CE">
        <w:rPr>
          <w:sz w:val="21"/>
          <w:szCs w:val="21"/>
        </w:rPr>
        <w:t>(iii) inspektimet e projektuara dhe teknikat e projektuara te verifikimit, proceset dhe veprimet sistematike qe do te perdoren kur makineria e projektuar mbulohet nga ky Rregull Teknik,</w:t>
      </w:r>
    </w:p>
    <w:p w:rsidR="001118C7" w:rsidRPr="008827CE" w:rsidRDefault="001118C7" w:rsidP="00651260">
      <w:pPr>
        <w:pStyle w:val="Paragrafi"/>
        <w:rPr>
          <w:sz w:val="21"/>
          <w:szCs w:val="21"/>
        </w:rPr>
      </w:pPr>
      <w:r w:rsidRPr="008827CE">
        <w:rPr>
          <w:sz w:val="21"/>
          <w:szCs w:val="21"/>
        </w:rPr>
        <w:t>(iv) prodhimin korespondues, teknikat e kontrollit te cilesise dhe sigurimit te cilesise, proceset dhe veprimet sistematike qe do te perdoren,</w:t>
      </w:r>
    </w:p>
    <w:p w:rsidR="001118C7" w:rsidRPr="008827CE" w:rsidRDefault="001118C7" w:rsidP="00651260">
      <w:pPr>
        <w:pStyle w:val="Paragrafi"/>
        <w:rPr>
          <w:sz w:val="21"/>
          <w:szCs w:val="21"/>
        </w:rPr>
      </w:pPr>
      <w:r w:rsidRPr="008827CE">
        <w:rPr>
          <w:sz w:val="21"/>
          <w:szCs w:val="21"/>
        </w:rPr>
        <w:t>(v) inspektimet dhe testimet qe do te kryhen para, gjate dhe pas prodhimit, si dhe frekuencat me te cilat ato do te kryhen,</w:t>
      </w:r>
    </w:p>
    <w:p w:rsidR="001118C7" w:rsidRPr="008827CE" w:rsidRDefault="001118C7" w:rsidP="00651260">
      <w:pPr>
        <w:pStyle w:val="Paragrafi"/>
        <w:rPr>
          <w:sz w:val="21"/>
          <w:szCs w:val="21"/>
        </w:rPr>
      </w:pPr>
      <w:r w:rsidRPr="008827CE">
        <w:rPr>
          <w:sz w:val="21"/>
          <w:szCs w:val="21"/>
        </w:rPr>
        <w:t>(vi) regjistrat e cilësisë, te tilla si raportet e inspektimeve dhe të dhenat e provave, te dhenat kalibruese si dhe raportet per kualifikimet e personelit perkates,</w:t>
      </w:r>
    </w:p>
    <w:p w:rsidR="001118C7" w:rsidRPr="008827CE" w:rsidRDefault="001118C7" w:rsidP="00651260">
      <w:pPr>
        <w:pStyle w:val="Paragrafi"/>
        <w:rPr>
          <w:sz w:val="21"/>
          <w:szCs w:val="21"/>
        </w:rPr>
      </w:pPr>
      <w:r w:rsidRPr="008827CE">
        <w:rPr>
          <w:sz w:val="21"/>
          <w:szCs w:val="21"/>
        </w:rPr>
        <w:t>(vii) menyrat e monitorimit te arritjeve te projektimit të kërkuar dhe cilësisë se makinerisë, si dhe funksionimin efektiv të sistemit të cilësisë.</w:t>
      </w:r>
    </w:p>
    <w:p w:rsidR="001118C7" w:rsidRPr="008827CE" w:rsidRDefault="001118C7" w:rsidP="00651260">
      <w:pPr>
        <w:pStyle w:val="Paragrafi"/>
        <w:rPr>
          <w:sz w:val="21"/>
          <w:szCs w:val="21"/>
        </w:rPr>
      </w:pPr>
      <w:r w:rsidRPr="008827CE">
        <w:rPr>
          <w:sz w:val="21"/>
          <w:szCs w:val="21"/>
        </w:rPr>
        <w:t>c) Organi i autorizuar/organizem Europian do te vleresoje sistemin e cilesise per te percaktuar nese ai ploteson kerkesat e pikes.23.1(b).</w:t>
      </w:r>
    </w:p>
    <w:p w:rsidR="001118C7" w:rsidRPr="008827CE" w:rsidRDefault="001118C7" w:rsidP="00651260">
      <w:pPr>
        <w:pStyle w:val="Paragrafi"/>
        <w:rPr>
          <w:sz w:val="21"/>
          <w:szCs w:val="21"/>
        </w:rPr>
      </w:pPr>
      <w:r w:rsidRPr="008827CE">
        <w:rPr>
          <w:sz w:val="21"/>
          <w:szCs w:val="21"/>
        </w:rPr>
        <w:t>Elementet e sistemit te cilesise te cilet perputhen me standartet e harmonizuar shqiptare perkatese prezumohen ne perputhje me kerkesat koresponduese te referuara ne piken 23.1(b).</w:t>
      </w:r>
    </w:p>
    <w:p w:rsidR="001118C7" w:rsidRPr="008827CE" w:rsidRDefault="001118C7" w:rsidP="00651260">
      <w:pPr>
        <w:pStyle w:val="Paragrafi"/>
        <w:rPr>
          <w:sz w:val="21"/>
          <w:szCs w:val="21"/>
        </w:rPr>
      </w:pPr>
      <w:r w:rsidRPr="008827CE">
        <w:rPr>
          <w:sz w:val="21"/>
          <w:szCs w:val="21"/>
        </w:rPr>
        <w:t xml:space="preserve">Ekipi i audituesve duhet te kete te pakten nje anetar qe ka eksperience ne vleresimin e teknollogjise se makinerive. Procedura e vleresimit perfshin nje inspektim qe do te kryhet ne ambientet te fabrikuesit. </w:t>
      </w:r>
    </w:p>
    <w:p w:rsidR="001118C7" w:rsidRPr="008827CE" w:rsidRDefault="001118C7" w:rsidP="00651260">
      <w:pPr>
        <w:pStyle w:val="Paragrafi"/>
        <w:rPr>
          <w:sz w:val="21"/>
          <w:szCs w:val="21"/>
        </w:rPr>
      </w:pPr>
      <w:r w:rsidRPr="008827CE">
        <w:rPr>
          <w:sz w:val="21"/>
          <w:szCs w:val="21"/>
        </w:rPr>
        <w:t>Gjate vleresimit, ekipi i audituesve do te kryeje nje rishikim te dokumentacionit teknik,  si referohet ne nenparagrafin e trete te paragrafit te dyte ne piken 23.1(a) per te siguruar perputhjen e tyre me kerkesat perkatese te shendetit dhe sigurise.</w:t>
      </w:r>
    </w:p>
    <w:p w:rsidR="001118C7" w:rsidRPr="008827CE" w:rsidRDefault="001118C7" w:rsidP="00EA0737">
      <w:pPr>
        <w:pStyle w:val="Paragrafi"/>
        <w:rPr>
          <w:sz w:val="21"/>
          <w:szCs w:val="21"/>
        </w:rPr>
      </w:pPr>
      <w:r w:rsidRPr="008827CE">
        <w:rPr>
          <w:sz w:val="21"/>
          <w:szCs w:val="21"/>
        </w:rPr>
        <w:t xml:space="preserve">d) Fabrikuesi ose perfaqesuesi i tij i autorizuar do te njoftohet per vendimin. Njoftimi permban rezultatet e shqyrtimeve dhe vendimin e vleresimit te arsyetuar. </w:t>
      </w:r>
    </w:p>
    <w:p w:rsidR="001118C7" w:rsidRDefault="001118C7" w:rsidP="00651260">
      <w:pPr>
        <w:pStyle w:val="Paragrafi"/>
        <w:rPr>
          <w:sz w:val="21"/>
          <w:szCs w:val="21"/>
        </w:rPr>
      </w:pPr>
      <w:r w:rsidRPr="008827CE">
        <w:rPr>
          <w:sz w:val="21"/>
          <w:szCs w:val="21"/>
        </w:rPr>
        <w:t>Fabrikuesi merr persiper te plotesoje detyrimet qe rrjedhin nga sistemi se cilesise i aprovuar dhe siguron ne vazhdimesi qe ai te mbetet i pershtatshem dhe efektiv.</w:t>
      </w:r>
    </w:p>
    <w:p w:rsidR="00804075" w:rsidRPr="008827CE" w:rsidRDefault="00804075" w:rsidP="00651260">
      <w:pPr>
        <w:pStyle w:val="Paragrafi"/>
        <w:rPr>
          <w:sz w:val="21"/>
          <w:szCs w:val="21"/>
        </w:rPr>
      </w:pPr>
    </w:p>
    <w:p w:rsidR="001118C7" w:rsidRPr="008827CE" w:rsidRDefault="001118C7" w:rsidP="00651260">
      <w:pPr>
        <w:pStyle w:val="Paragrafi"/>
        <w:rPr>
          <w:sz w:val="21"/>
          <w:szCs w:val="21"/>
        </w:rPr>
      </w:pPr>
      <w:r w:rsidRPr="008827CE">
        <w:rPr>
          <w:sz w:val="21"/>
          <w:szCs w:val="21"/>
        </w:rPr>
        <w:t>Fabrikuesi ose perfaqesuesi i tij i autorizuar informon organin e autorizuar/organizem Europian qe ka aprovuar sistemin e cilesise per cdo ndryshim te planifikuar.</w:t>
      </w:r>
    </w:p>
    <w:p w:rsidR="001118C7" w:rsidRPr="008827CE" w:rsidRDefault="001118C7" w:rsidP="00651260">
      <w:pPr>
        <w:pStyle w:val="Paragrafi"/>
        <w:rPr>
          <w:sz w:val="21"/>
          <w:szCs w:val="21"/>
        </w:rPr>
      </w:pPr>
      <w:r w:rsidRPr="008827CE">
        <w:rPr>
          <w:sz w:val="21"/>
          <w:szCs w:val="21"/>
        </w:rPr>
        <w:t xml:space="preserve">Organi i autorizuar/organizem Europian vlereson ndryshimet e propozuara dhe vendos nese sistemi i modifikuar i cilesise vazhdon te plotesoje kerkesat si referohen ne piken 23.1 (b), ose nese nje rivleresim eshte i nevojshem. </w:t>
      </w:r>
    </w:p>
    <w:p w:rsidR="001118C7" w:rsidRPr="008827CE" w:rsidRDefault="001118C7" w:rsidP="00651260">
      <w:pPr>
        <w:pStyle w:val="Paragrafi"/>
        <w:rPr>
          <w:sz w:val="21"/>
          <w:szCs w:val="21"/>
        </w:rPr>
      </w:pPr>
      <w:r w:rsidRPr="008827CE">
        <w:rPr>
          <w:sz w:val="21"/>
          <w:szCs w:val="21"/>
        </w:rPr>
        <w:t>Ai njofton fabrikuesin per vendimin e tij. Njoftimi permban konkluzionet e shqyrtimeve dhe vendimin e gjykuar te vleresimit.</w:t>
      </w:r>
    </w:p>
    <w:p w:rsidR="001118C7" w:rsidRPr="008827CE" w:rsidRDefault="00A86C83" w:rsidP="00651260">
      <w:pPr>
        <w:pStyle w:val="Paragrafi"/>
        <w:rPr>
          <w:sz w:val="21"/>
          <w:szCs w:val="21"/>
        </w:rPr>
      </w:pPr>
      <w:r w:rsidRPr="008827CE">
        <w:rPr>
          <w:sz w:val="21"/>
          <w:szCs w:val="21"/>
        </w:rPr>
        <w:t xml:space="preserve">23.2 </w:t>
      </w:r>
      <w:r w:rsidR="00FD4797" w:rsidRPr="008827CE">
        <w:rPr>
          <w:sz w:val="21"/>
          <w:szCs w:val="21"/>
        </w:rPr>
        <w:t>Mbikëqyrja nën përgjegjësinë e organit të autorizuar/organizëm Europian</w:t>
      </w:r>
    </w:p>
    <w:p w:rsidR="001118C7" w:rsidRPr="008827CE" w:rsidRDefault="001118C7" w:rsidP="00651260">
      <w:pPr>
        <w:pStyle w:val="Paragrafi"/>
        <w:rPr>
          <w:sz w:val="21"/>
          <w:szCs w:val="21"/>
        </w:rPr>
      </w:pPr>
      <w:r w:rsidRPr="008827CE">
        <w:rPr>
          <w:sz w:val="21"/>
          <w:szCs w:val="21"/>
        </w:rPr>
        <w:t>a) Qellimi i mbikeqyrjes eshte te siguroje qe fabrikuesi ploteson detyrimet qe rrjedhin nga sistemi i aprovuar i cilesise.</w:t>
      </w:r>
    </w:p>
    <w:p w:rsidR="001118C7" w:rsidRPr="008827CE" w:rsidRDefault="001118C7" w:rsidP="00651260">
      <w:pPr>
        <w:pStyle w:val="Paragrafi"/>
        <w:rPr>
          <w:sz w:val="21"/>
          <w:szCs w:val="21"/>
        </w:rPr>
      </w:pPr>
      <w:r w:rsidRPr="008827CE">
        <w:rPr>
          <w:sz w:val="21"/>
          <w:szCs w:val="21"/>
        </w:rPr>
        <w:t>b) Fabrikuesi per qellime te inspektimit do te lejoje organin e autorizuar/ organizem Europian te hyje ne vendet e projektimit, prodhimit, inspektimit, testimit dhe magazinimit, si dhe i siguron atij te gjithe informacionin e nevojshem si:</w:t>
      </w:r>
    </w:p>
    <w:p w:rsidR="001118C7" w:rsidRPr="008827CE" w:rsidRDefault="001118C7" w:rsidP="00651260">
      <w:pPr>
        <w:pStyle w:val="Paragrafi"/>
        <w:rPr>
          <w:sz w:val="21"/>
          <w:szCs w:val="21"/>
        </w:rPr>
      </w:pPr>
      <w:r w:rsidRPr="008827CE">
        <w:rPr>
          <w:sz w:val="21"/>
          <w:szCs w:val="21"/>
        </w:rPr>
        <w:t>(i) dokumentacionin lidhur me sistemin e cilesise;</w:t>
      </w:r>
    </w:p>
    <w:p w:rsidR="001118C7" w:rsidRPr="008827CE" w:rsidRDefault="001118C7" w:rsidP="00651260">
      <w:pPr>
        <w:pStyle w:val="Paragrafi"/>
        <w:rPr>
          <w:sz w:val="21"/>
          <w:szCs w:val="21"/>
        </w:rPr>
      </w:pPr>
      <w:r w:rsidRPr="008827CE">
        <w:rPr>
          <w:sz w:val="21"/>
          <w:szCs w:val="21"/>
        </w:rPr>
        <w:t>(ii) regjistrat e cilesise te parashikuara per ate pjese te sistemit te cilesise ne lidhje me projektimin rezultate e analizave, llogaritjeve, provave, etj;</w:t>
      </w:r>
    </w:p>
    <w:p w:rsidR="001118C7" w:rsidRPr="008827CE" w:rsidRDefault="001118C7" w:rsidP="00651260">
      <w:pPr>
        <w:pStyle w:val="Paragrafi"/>
        <w:rPr>
          <w:sz w:val="21"/>
          <w:szCs w:val="21"/>
        </w:rPr>
      </w:pPr>
      <w:r w:rsidRPr="008827CE">
        <w:rPr>
          <w:sz w:val="21"/>
          <w:szCs w:val="21"/>
        </w:rPr>
        <w:t>(iii) regjistrat e cilesise te parashikuar per ate pjese te sistemit te cilesise ne lidhje me prodhimin si: raportet e inspektimit dhe te dhena e provave, te dhena kalibruese, raportet per kualifikimet e personelit perkates, etj.</w:t>
      </w:r>
    </w:p>
    <w:p w:rsidR="001118C7" w:rsidRDefault="001118C7" w:rsidP="00651260">
      <w:pPr>
        <w:pStyle w:val="Paragrafi"/>
        <w:rPr>
          <w:sz w:val="21"/>
          <w:szCs w:val="21"/>
        </w:rPr>
      </w:pPr>
      <w:r w:rsidRPr="008827CE">
        <w:rPr>
          <w:sz w:val="21"/>
          <w:szCs w:val="21"/>
        </w:rPr>
        <w:t>c) Organi i autorizuar/organizem Europian kryen kontrolle periodike per te siguruar qe fabrikuesi miremban dhe zbaton sistemin e cilesise, si dhe i paraqet fabrikuesit nje raport auditimi.</w:t>
      </w:r>
    </w:p>
    <w:p w:rsidR="001118C7" w:rsidRPr="008827CE" w:rsidRDefault="001118C7" w:rsidP="00651260">
      <w:pPr>
        <w:pStyle w:val="Paragrafi"/>
        <w:rPr>
          <w:sz w:val="21"/>
          <w:szCs w:val="21"/>
        </w:rPr>
      </w:pPr>
      <w:r w:rsidRPr="008827CE">
        <w:rPr>
          <w:sz w:val="21"/>
          <w:szCs w:val="21"/>
        </w:rPr>
        <w:t>Frekuenca e kontrolleve periodike do te jete e tille qe nje rivleresim i plote te kryhet cdo tre vjet.</w:t>
      </w:r>
    </w:p>
    <w:p w:rsidR="001118C7" w:rsidRPr="008827CE" w:rsidRDefault="001118C7" w:rsidP="00651260">
      <w:pPr>
        <w:pStyle w:val="Paragrafi"/>
        <w:rPr>
          <w:sz w:val="21"/>
          <w:szCs w:val="21"/>
        </w:rPr>
      </w:pPr>
      <w:r w:rsidRPr="008827CE">
        <w:rPr>
          <w:sz w:val="21"/>
          <w:szCs w:val="21"/>
        </w:rPr>
        <w:t>d) Organi i autorizuar/organizem Europian mund te kryeje vizita te palajmeruara tek fabrikuesi. Nevoja per keto vizita shtese dhe frekuenca e tyre percaktohen mbi bazen e nje sistemi monitorimi vizitash te menaxhuara nga organi i autorizuar/organizem Europian. Ne sistemin e monitorimit te vizitave, vecanerisht merren ne konsiderate faktoret e meposhtem:</w:t>
      </w:r>
    </w:p>
    <w:p w:rsidR="001118C7" w:rsidRPr="008827CE" w:rsidRDefault="001118C7" w:rsidP="00651260">
      <w:pPr>
        <w:pStyle w:val="Paragrafi"/>
        <w:rPr>
          <w:sz w:val="21"/>
          <w:szCs w:val="21"/>
        </w:rPr>
      </w:pPr>
      <w:r w:rsidRPr="008827CE">
        <w:rPr>
          <w:sz w:val="21"/>
          <w:szCs w:val="21"/>
        </w:rPr>
        <w:t>(i) rezultatet e vizitave te meparshme mbikqyrese;</w:t>
      </w:r>
    </w:p>
    <w:p w:rsidR="001118C7" w:rsidRPr="008827CE" w:rsidRDefault="001118C7" w:rsidP="00651260">
      <w:pPr>
        <w:pStyle w:val="Paragrafi"/>
        <w:rPr>
          <w:sz w:val="21"/>
          <w:szCs w:val="21"/>
        </w:rPr>
      </w:pPr>
      <w:r w:rsidRPr="008827CE">
        <w:rPr>
          <w:sz w:val="21"/>
          <w:szCs w:val="21"/>
        </w:rPr>
        <w:t>(ii) nevoja e monitorimit te masave korigjuese;</w:t>
      </w:r>
    </w:p>
    <w:p w:rsidR="001118C7" w:rsidRPr="008827CE" w:rsidRDefault="001118C7" w:rsidP="00651260">
      <w:pPr>
        <w:pStyle w:val="Paragrafi"/>
        <w:rPr>
          <w:sz w:val="21"/>
          <w:szCs w:val="21"/>
        </w:rPr>
      </w:pPr>
      <w:r w:rsidRPr="008827CE">
        <w:rPr>
          <w:sz w:val="21"/>
          <w:szCs w:val="21"/>
        </w:rPr>
        <w:t>(iii) sipas rastit, kushte e vecanta bashkelidhur aprovimit te sistemit;</w:t>
      </w:r>
    </w:p>
    <w:p w:rsidR="001118C7" w:rsidRPr="008827CE" w:rsidRDefault="001118C7" w:rsidP="00651260">
      <w:pPr>
        <w:pStyle w:val="Paragrafi"/>
        <w:rPr>
          <w:sz w:val="21"/>
          <w:szCs w:val="21"/>
        </w:rPr>
      </w:pPr>
      <w:r w:rsidRPr="008827CE">
        <w:rPr>
          <w:sz w:val="21"/>
          <w:szCs w:val="21"/>
        </w:rPr>
        <w:t xml:space="preserve">(iv) modifikime te rendesishme ne organizimin e procesit te prodhimit, masave ose teknikave. </w:t>
      </w:r>
    </w:p>
    <w:p w:rsidR="001118C7" w:rsidRPr="008827CE" w:rsidRDefault="001118C7" w:rsidP="00651260">
      <w:pPr>
        <w:pStyle w:val="Paragrafi"/>
        <w:rPr>
          <w:sz w:val="21"/>
          <w:szCs w:val="21"/>
        </w:rPr>
      </w:pPr>
      <w:r w:rsidRPr="008827CE">
        <w:rPr>
          <w:sz w:val="21"/>
          <w:szCs w:val="21"/>
        </w:rPr>
        <w:t>Ne rastin e vizitave te tilla organi i autorizuar/organizem Europian sipas rastit, nese eshte e nevojshme mund te kryeje prova ose ka kryer prova per te kontrolluar funksionimin e duhur te sistemit te cilesise. Ai i siguron fabrikuesit nje raport te vizites dhe nese eshte kryer nje prove edhe raportin e proves.</w:t>
      </w:r>
    </w:p>
    <w:p w:rsidR="001118C7" w:rsidRPr="008827CE" w:rsidRDefault="001118C7" w:rsidP="00651260">
      <w:pPr>
        <w:pStyle w:val="Paragrafi"/>
        <w:rPr>
          <w:sz w:val="21"/>
          <w:szCs w:val="21"/>
        </w:rPr>
      </w:pPr>
      <w:r w:rsidRPr="008827CE">
        <w:rPr>
          <w:sz w:val="21"/>
          <w:szCs w:val="21"/>
        </w:rPr>
        <w:t>e) Fabrikuesi ose perfaqesuesi i tij i autorizuar mban ne dispozicion te struktures pergjegjese te mbikeqyrjes se tregut per nje periudhe prej 10 vjetesh nga data e fundit e prodhimit:</w:t>
      </w:r>
    </w:p>
    <w:p w:rsidR="001118C7" w:rsidRPr="008827CE" w:rsidRDefault="001118C7" w:rsidP="00651260">
      <w:pPr>
        <w:pStyle w:val="Paragrafi"/>
        <w:rPr>
          <w:sz w:val="21"/>
          <w:szCs w:val="21"/>
        </w:rPr>
      </w:pPr>
      <w:r w:rsidRPr="008827CE">
        <w:rPr>
          <w:sz w:val="21"/>
          <w:szCs w:val="21"/>
        </w:rPr>
        <w:t>(i) dokumentacionin qe referohet ne piken 23.1(a),</w:t>
      </w:r>
    </w:p>
    <w:p w:rsidR="001118C7" w:rsidRPr="008827CE" w:rsidRDefault="001118C7" w:rsidP="00651260">
      <w:pPr>
        <w:pStyle w:val="Paragrafi"/>
        <w:rPr>
          <w:sz w:val="21"/>
          <w:szCs w:val="21"/>
        </w:rPr>
      </w:pPr>
      <w:r w:rsidRPr="008827CE">
        <w:rPr>
          <w:sz w:val="21"/>
          <w:szCs w:val="21"/>
        </w:rPr>
        <w:t>(i) vendimet dhe raportet e organit te autorizuar/organizem Europian si referohet ne nenparagrafin e trete dhe te katert te pikes 23.1(d) dhe ne piken 23.1(c) dhe (d).</w:t>
      </w:r>
    </w:p>
    <w:p w:rsidR="001118C7" w:rsidRPr="008827CE" w:rsidRDefault="00A86C83" w:rsidP="00651260">
      <w:pPr>
        <w:pStyle w:val="Paragrafi"/>
        <w:rPr>
          <w:sz w:val="21"/>
          <w:szCs w:val="21"/>
        </w:rPr>
      </w:pPr>
      <w:r w:rsidRPr="008827CE">
        <w:rPr>
          <w:sz w:val="21"/>
          <w:szCs w:val="21"/>
        </w:rPr>
        <w:t xml:space="preserve">24. </w:t>
      </w:r>
      <w:r w:rsidR="00FD4797" w:rsidRPr="008827CE">
        <w:rPr>
          <w:sz w:val="21"/>
          <w:szCs w:val="21"/>
        </w:rPr>
        <w:t>Kriteret minimale që merren në konsideratë për autorizimin e organeve të</w:t>
      </w:r>
      <w:r w:rsidR="001118C7" w:rsidRPr="008827CE">
        <w:rPr>
          <w:sz w:val="21"/>
          <w:szCs w:val="21"/>
        </w:rPr>
        <w:t xml:space="preserve"> autorizuara</w:t>
      </w:r>
    </w:p>
    <w:p w:rsidR="001118C7" w:rsidRPr="008827CE" w:rsidRDefault="001118C7" w:rsidP="00651260">
      <w:pPr>
        <w:pStyle w:val="Paragrafi"/>
        <w:rPr>
          <w:sz w:val="21"/>
          <w:szCs w:val="21"/>
        </w:rPr>
      </w:pPr>
      <w:r w:rsidRPr="008827CE">
        <w:rPr>
          <w:sz w:val="21"/>
          <w:szCs w:val="21"/>
        </w:rPr>
        <w:t>Kriteret minimale qe merren ne konsiderate per organet e autorizuara/organizma Europian jane si me poshte:</w:t>
      </w:r>
    </w:p>
    <w:p w:rsidR="001118C7" w:rsidRPr="008827CE" w:rsidRDefault="001118C7" w:rsidP="00651260">
      <w:pPr>
        <w:pStyle w:val="Paragrafi"/>
        <w:rPr>
          <w:sz w:val="21"/>
          <w:szCs w:val="21"/>
        </w:rPr>
      </w:pPr>
      <w:r w:rsidRPr="008827CE">
        <w:rPr>
          <w:sz w:val="21"/>
          <w:szCs w:val="21"/>
        </w:rPr>
        <w:t>a). Organi, drejtori i tij dhe stafi pergjegjes per kryerjen e provave te verifikimit nuk duhet te jene projektues, prodhues, furnizues ose instalues te makinerive te cilat ata inspektojne, duke perfshire dhe perfaqesuesin i autorizuar te cdonjerit nga keto pale. Ata nuk perfshihen as direkt dhe as si perfaqesues te autorizuar ne projektimin, konstruktimin, tregetimin ose mirembajtjen e makinerive. Kjo nuk pengon mundesine e shkembimit te informacionit teknik ndermjet fabrikuesit dhe organit te autorizuar/organizem Europian.</w:t>
      </w:r>
    </w:p>
    <w:p w:rsidR="001118C7" w:rsidRPr="008827CE" w:rsidRDefault="001118C7" w:rsidP="00651260">
      <w:pPr>
        <w:pStyle w:val="Paragrafi"/>
        <w:rPr>
          <w:sz w:val="21"/>
          <w:szCs w:val="21"/>
        </w:rPr>
      </w:pPr>
      <w:r w:rsidRPr="008827CE">
        <w:rPr>
          <w:sz w:val="21"/>
          <w:szCs w:val="21"/>
        </w:rPr>
        <w:t>b) Organi dhe stafi i tij kryejne provat e verifikimit ne shkallen me te larte te integritetit profesional dhe kompetences teknike dhe ata do te jene te lire nga cdo presion dhe nxitje, vecanerisht financiare, i cili mund te influencoje ne gjykimin e tyre ose ne rezultatet e inspektimit, vecanerisht nga persona ose grupe personash me interes ne rezultatet e verifikimeve.</w:t>
      </w:r>
    </w:p>
    <w:p w:rsidR="001118C7" w:rsidRPr="008827CE" w:rsidRDefault="001118C7" w:rsidP="00651260">
      <w:pPr>
        <w:pStyle w:val="Paragrafi"/>
        <w:rPr>
          <w:sz w:val="21"/>
          <w:szCs w:val="21"/>
        </w:rPr>
      </w:pPr>
      <w:r w:rsidRPr="008827CE">
        <w:rPr>
          <w:sz w:val="21"/>
          <w:szCs w:val="21"/>
        </w:rPr>
        <w:t>c) Per cdo kategori makinerish per te cilat eshte njoftuar, organi eshte autorizuar, duhet te kene personel me njohuri teknike dhe eksperience te mjaftueshme dhe te pershtatshme per te kryer nje vleresim konformiteti. Ky organ duhet te kete mjetet e nevojshme per te realizuar te gjitha detyrat teknike dhe administrative ne lidhje me zbatimin e kontrolleve ne menyre te pershtatshme, si dhe te kete lehtesira per  paisje te nevojshme ne raste kontrollesh te jashtezakonshme.</w:t>
      </w:r>
    </w:p>
    <w:p w:rsidR="001118C7" w:rsidRPr="008827CE" w:rsidRDefault="001118C7" w:rsidP="00651260">
      <w:pPr>
        <w:pStyle w:val="Paragrafi"/>
        <w:rPr>
          <w:sz w:val="21"/>
          <w:szCs w:val="21"/>
        </w:rPr>
      </w:pPr>
      <w:r w:rsidRPr="008827CE">
        <w:rPr>
          <w:sz w:val="21"/>
          <w:szCs w:val="21"/>
        </w:rPr>
        <w:t>d) Stafi pergjegjes per inspektim duhet te kete:</w:t>
      </w:r>
    </w:p>
    <w:p w:rsidR="001118C7" w:rsidRPr="008827CE" w:rsidRDefault="001118C7" w:rsidP="00651260">
      <w:pPr>
        <w:pStyle w:val="Paragrafi"/>
        <w:rPr>
          <w:sz w:val="21"/>
          <w:szCs w:val="21"/>
        </w:rPr>
      </w:pPr>
      <w:r w:rsidRPr="008827CE">
        <w:rPr>
          <w:sz w:val="21"/>
          <w:szCs w:val="21"/>
        </w:rPr>
        <w:t>(i) trainimet teknike dhe profesionale;</w:t>
      </w:r>
    </w:p>
    <w:p w:rsidR="001118C7" w:rsidRPr="008827CE" w:rsidRDefault="001118C7" w:rsidP="00651260">
      <w:pPr>
        <w:pStyle w:val="Paragrafi"/>
        <w:rPr>
          <w:sz w:val="21"/>
          <w:szCs w:val="21"/>
        </w:rPr>
      </w:pPr>
      <w:r w:rsidRPr="008827CE">
        <w:rPr>
          <w:sz w:val="21"/>
          <w:szCs w:val="21"/>
        </w:rPr>
        <w:t>(ii) njohuri te kenaqshme per kerkesat e provave qe ata kryejne dhe eksperience te mjaftueshme per keto prova.</w:t>
      </w:r>
    </w:p>
    <w:p w:rsidR="001118C7" w:rsidRPr="008827CE" w:rsidRDefault="001118C7" w:rsidP="00651260">
      <w:pPr>
        <w:pStyle w:val="Paragrafi"/>
        <w:rPr>
          <w:sz w:val="21"/>
          <w:szCs w:val="21"/>
        </w:rPr>
      </w:pPr>
      <w:r w:rsidRPr="008827CE">
        <w:rPr>
          <w:sz w:val="21"/>
          <w:szCs w:val="21"/>
        </w:rPr>
        <w:t>(iii) aftesi ne hartimin e certifikatave, regjistrat dhe raporteve qe kerkohen per vertetesine e kryerjes se provave.</w:t>
      </w:r>
    </w:p>
    <w:p w:rsidR="001118C7" w:rsidRPr="008827CE" w:rsidRDefault="001118C7" w:rsidP="00651260">
      <w:pPr>
        <w:pStyle w:val="Paragrafi"/>
        <w:rPr>
          <w:sz w:val="21"/>
          <w:szCs w:val="21"/>
        </w:rPr>
      </w:pPr>
      <w:r w:rsidRPr="008827CE">
        <w:rPr>
          <w:sz w:val="21"/>
          <w:szCs w:val="21"/>
        </w:rPr>
        <w:t>e) Paanesia e stafit te inspektimit duhet te jete e garantuar. Shperblimi i tyre nuk varet nga numri i provave qe kryhen ose nga rezultatet e ketyre provave.</w:t>
      </w:r>
    </w:p>
    <w:p w:rsidR="001118C7" w:rsidRPr="008827CE" w:rsidRDefault="001118C7" w:rsidP="00651260">
      <w:pPr>
        <w:pStyle w:val="Paragrafi"/>
        <w:rPr>
          <w:sz w:val="21"/>
          <w:szCs w:val="21"/>
        </w:rPr>
      </w:pPr>
      <w:r w:rsidRPr="008827CE">
        <w:rPr>
          <w:sz w:val="21"/>
          <w:szCs w:val="21"/>
        </w:rPr>
        <w:t>g) Organi i autorizuar pajiset me sigurimin e pergjegjesise, ne perputhje me Nenin 14, paragrafi 2/d te Ligjit Nr. 9779, date 16.07.2007 "Per sigurine e pergjitheshme, kerkesat thelbesore dhe vleresimin e konformitetit te produkteve jo ushqimore".</w:t>
      </w:r>
    </w:p>
    <w:p w:rsidR="001118C7" w:rsidRPr="008827CE" w:rsidRDefault="001118C7" w:rsidP="00651260">
      <w:pPr>
        <w:pStyle w:val="Paragrafi"/>
        <w:rPr>
          <w:sz w:val="21"/>
          <w:szCs w:val="21"/>
        </w:rPr>
      </w:pPr>
      <w:r w:rsidRPr="008827CE">
        <w:rPr>
          <w:sz w:val="21"/>
          <w:szCs w:val="21"/>
        </w:rPr>
        <w:t>h) Stafi i organit ruan sekretin profesional ne lidhje me informacionin e grumbulluar ne kryerjen e provave te tyre (perjashtuar autoritetet kompetente kombetare) te percaktuara ne kete Rregull Teknik ose ne akte te tjera ligjore dhe nenligjore qe ndikojne ne te.</w:t>
      </w:r>
    </w:p>
    <w:p w:rsidR="001118C7" w:rsidRPr="008827CE" w:rsidRDefault="001118C7" w:rsidP="00651260">
      <w:pPr>
        <w:pStyle w:val="Paragrafi"/>
        <w:rPr>
          <w:sz w:val="21"/>
          <w:szCs w:val="21"/>
        </w:rPr>
      </w:pPr>
      <w:r w:rsidRPr="008827CE">
        <w:rPr>
          <w:sz w:val="21"/>
          <w:szCs w:val="21"/>
        </w:rPr>
        <w:t>i). Organet e autorizuara marrin pjese ne aktivitete koordinuese. Ato duhet te sigurojne se njohin gjendjen ne lidhje me standardet perkatese.</w:t>
      </w:r>
    </w:p>
    <w:p w:rsidR="001118C7" w:rsidRPr="008827CE" w:rsidRDefault="001118C7" w:rsidP="00651260">
      <w:pPr>
        <w:pStyle w:val="Paragrafi"/>
        <w:rPr>
          <w:sz w:val="21"/>
          <w:szCs w:val="21"/>
        </w:rPr>
      </w:pPr>
      <w:r w:rsidRPr="008827CE">
        <w:rPr>
          <w:sz w:val="21"/>
          <w:szCs w:val="21"/>
        </w:rPr>
        <w:t>j). Organi i autorizuar, ne rastin e pezullimit te aktivitetit si nje organ i tille siguron qe dosjet e klienteve dergohen ne Minstri.</w:t>
      </w:r>
    </w:p>
    <w:p w:rsidR="003A744D" w:rsidRPr="008827CE" w:rsidRDefault="003A744D" w:rsidP="00651260">
      <w:pPr>
        <w:pStyle w:val="Paragrafi"/>
        <w:rPr>
          <w:sz w:val="21"/>
          <w:szCs w:val="21"/>
        </w:rPr>
      </w:pPr>
    </w:p>
    <w:sectPr w:rsidR="003A744D" w:rsidRPr="008827CE" w:rsidSect="001D6651">
      <w:footerReference w:type="even" r:id="rId9"/>
      <w:footerReference w:type="default" r:id="rId10"/>
      <w:pgSz w:w="11907" w:h="16840" w:code="9"/>
      <w:pgMar w:top="1418" w:right="1418" w:bottom="1418" w:left="1418" w:header="0" w:footer="1134" w:gutter="0"/>
      <w:pgNumType w:start="72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DE5" w:rsidRDefault="00036DE5">
      <w:r>
        <w:separator/>
      </w:r>
    </w:p>
  </w:endnote>
  <w:endnote w:type="continuationSeparator" w:id="0">
    <w:p w:rsidR="00036DE5" w:rsidRDefault="0003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Neue">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2F" w:rsidRDefault="00057F2F" w:rsidP="00313A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57F2F" w:rsidRDefault="00057F2F" w:rsidP="00B04DF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F2F" w:rsidRDefault="00057F2F" w:rsidP="00B04DF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DE5" w:rsidRDefault="00036DE5">
      <w:r>
        <w:separator/>
      </w:r>
    </w:p>
  </w:footnote>
  <w:footnote w:type="continuationSeparator" w:id="0">
    <w:p w:rsidR="00036DE5" w:rsidRDefault="00036D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58E59B0"/>
    <w:multiLevelType w:val="singleLevel"/>
    <w:tmpl w:val="04100017"/>
    <w:lvl w:ilvl="0">
      <w:start w:val="1"/>
      <w:numFmt w:val="lowerLetter"/>
      <w:lvlText w:val="%1)"/>
      <w:lvlJc w:val="left"/>
      <w:pPr>
        <w:tabs>
          <w:tab w:val="num" w:pos="360"/>
        </w:tabs>
        <w:ind w:left="360" w:hanging="360"/>
      </w:pPr>
      <w:rPr>
        <w:rFonts w:hint="default"/>
      </w:rPr>
    </w:lvl>
  </w:abstractNum>
  <w:abstractNum w:abstractNumId="2">
    <w:nsid w:val="06755621"/>
    <w:multiLevelType w:val="hybridMultilevel"/>
    <w:tmpl w:val="FD123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D0E7E34"/>
    <w:multiLevelType w:val="singleLevel"/>
    <w:tmpl w:val="04100017"/>
    <w:lvl w:ilvl="0">
      <w:start w:val="1"/>
      <w:numFmt w:val="lowerLetter"/>
      <w:lvlText w:val="%1)"/>
      <w:lvlJc w:val="left"/>
      <w:pPr>
        <w:tabs>
          <w:tab w:val="num" w:pos="360"/>
        </w:tabs>
        <w:ind w:left="360" w:hanging="360"/>
      </w:pPr>
      <w:rPr>
        <w:rFonts w:hint="default"/>
      </w:rPr>
    </w:lvl>
  </w:abstractNum>
  <w:abstractNum w:abstractNumId="4">
    <w:nsid w:val="108B50CD"/>
    <w:multiLevelType w:val="multilevel"/>
    <w:tmpl w:val="08087B8E"/>
    <w:lvl w:ilvl="0">
      <w:start w:val="14"/>
      <w:numFmt w:val="decimal"/>
      <w:lvlText w:val="%1"/>
      <w:lvlJc w:val="left"/>
      <w:pPr>
        <w:tabs>
          <w:tab w:val="num" w:pos="1140"/>
        </w:tabs>
        <w:ind w:left="1140" w:hanging="1140"/>
      </w:pPr>
    </w:lvl>
    <w:lvl w:ilvl="1">
      <w:start w:val="5"/>
      <w:numFmt w:val="decimal"/>
      <w:lvlText w:val="%1.%2"/>
      <w:lvlJc w:val="left"/>
      <w:pPr>
        <w:tabs>
          <w:tab w:val="num" w:pos="1140"/>
        </w:tabs>
        <w:ind w:left="1140" w:hanging="1140"/>
      </w:pPr>
    </w:lvl>
    <w:lvl w:ilvl="2">
      <w:start w:val="1"/>
      <w:numFmt w:val="decimal"/>
      <w:lvlText w:val="%1.%2.%3"/>
      <w:lvlJc w:val="left"/>
      <w:pPr>
        <w:tabs>
          <w:tab w:val="num" w:pos="1140"/>
        </w:tabs>
        <w:ind w:left="1140" w:hanging="1140"/>
      </w:pPr>
    </w:lvl>
    <w:lvl w:ilvl="3">
      <w:start w:val="2"/>
      <w:numFmt w:val="decimal"/>
      <w:lvlText w:val="%1.%2.%3.%4"/>
      <w:lvlJc w:val="left"/>
      <w:pPr>
        <w:tabs>
          <w:tab w:val="num" w:pos="1140"/>
        </w:tabs>
        <w:ind w:left="1140" w:hanging="1140"/>
      </w:pPr>
    </w:lvl>
    <w:lvl w:ilvl="4">
      <w:start w:val="8"/>
      <w:numFmt w:val="decimal"/>
      <w:lvlText w:val="%1.%2.%3.%4.%5"/>
      <w:lvlJc w:val="left"/>
      <w:pPr>
        <w:tabs>
          <w:tab w:val="num" w:pos="1140"/>
        </w:tabs>
        <w:ind w:left="1140" w:hanging="1140"/>
      </w:pPr>
    </w:lvl>
    <w:lvl w:ilvl="5">
      <w:start w:val="4"/>
      <w:numFmt w:val="decimal"/>
      <w:lvlText w:val="%1.%2.%3.%4.%5.%6"/>
      <w:lvlJc w:val="left"/>
      <w:pPr>
        <w:tabs>
          <w:tab w:val="num" w:pos="1140"/>
        </w:tabs>
        <w:ind w:left="1140" w:hanging="11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12C95515"/>
    <w:multiLevelType w:val="multilevel"/>
    <w:tmpl w:val="688C290C"/>
    <w:lvl w:ilvl="0">
      <w:start w:val="5"/>
      <w:numFmt w:val="decimal"/>
      <w:lvlText w:val="%1"/>
      <w:lvlJc w:val="left"/>
      <w:pPr>
        <w:tabs>
          <w:tab w:val="num" w:pos="1440"/>
        </w:tabs>
        <w:ind w:left="1440" w:hanging="1440"/>
      </w:pPr>
      <w:rPr>
        <w:rFonts w:hint="default"/>
        <w:b w:val="0"/>
      </w:rPr>
    </w:lvl>
    <w:lvl w:ilvl="1">
      <w:start w:val="1"/>
      <w:numFmt w:val="decimal"/>
      <w:lvlText w:val="%1.%2"/>
      <w:lvlJc w:val="left"/>
      <w:pPr>
        <w:tabs>
          <w:tab w:val="num" w:pos="1440"/>
        </w:tabs>
        <w:ind w:left="1440" w:hanging="1440"/>
      </w:pPr>
      <w:rPr>
        <w:rFonts w:hint="default"/>
        <w:b w:val="0"/>
      </w:rPr>
    </w:lvl>
    <w:lvl w:ilvl="2">
      <w:start w:val="1"/>
      <w:numFmt w:val="decimal"/>
      <w:lvlText w:val="%1.%2.%3"/>
      <w:lvlJc w:val="left"/>
      <w:pPr>
        <w:tabs>
          <w:tab w:val="num" w:pos="1440"/>
        </w:tabs>
        <w:ind w:left="1440" w:hanging="1440"/>
      </w:pPr>
      <w:rPr>
        <w:rFonts w:hint="default"/>
        <w:b w:val="0"/>
      </w:rPr>
    </w:lvl>
    <w:lvl w:ilvl="3">
      <w:start w:val="1"/>
      <w:numFmt w:val="decimal"/>
      <w:lvlText w:val="%1.%2.%3.%4"/>
      <w:lvlJc w:val="left"/>
      <w:pPr>
        <w:tabs>
          <w:tab w:val="num" w:pos="1440"/>
        </w:tabs>
        <w:ind w:left="1440" w:hanging="144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1387519A"/>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7">
    <w:nsid w:val="189419DA"/>
    <w:multiLevelType w:val="hybridMultilevel"/>
    <w:tmpl w:val="9962D1D4"/>
    <w:lvl w:ilvl="0" w:tplc="FFFFFFFF">
      <w:start w:val="1"/>
      <w:numFmt w:val="lowerLetter"/>
      <w:pStyle w:val="bulletmeshkronjaudhezimi"/>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8">
    <w:nsid w:val="1CC26322"/>
    <w:multiLevelType w:val="multilevel"/>
    <w:tmpl w:val="9CF603EA"/>
    <w:lvl w:ilvl="0">
      <w:start w:val="1"/>
      <w:numFmt w:val="decimal"/>
      <w:lvlText w:val="%1."/>
      <w:legacy w:legacy="1" w:legacySpace="0" w:legacyIndent="340"/>
      <w:lvlJc w:val="left"/>
      <w:pPr>
        <w:ind w:left="340" w:hanging="340"/>
      </w:pPr>
    </w:lvl>
    <w:lvl w:ilvl="1">
      <w:start w:val="1"/>
      <w:numFmt w:val="lowerLetter"/>
      <w:lvlText w:val="%2)"/>
      <w:legacy w:legacy="1" w:legacySpace="0" w:legacyIndent="340"/>
      <w:lvlJc w:val="left"/>
      <w:pPr>
        <w:ind w:left="680" w:hanging="340"/>
      </w:pPr>
    </w:lvl>
    <w:lvl w:ilvl="2">
      <w:start w:val="1"/>
      <w:numFmt w:val="lowerRoman"/>
      <w:lvlText w:val="%3)"/>
      <w:legacy w:legacy="1" w:legacySpace="0" w:legacyIndent="708"/>
      <w:lvlJc w:val="left"/>
      <w:pPr>
        <w:ind w:left="1388" w:hanging="708"/>
      </w:pPr>
    </w:lvl>
    <w:lvl w:ilvl="3">
      <w:start w:val="1"/>
      <w:numFmt w:val="lowerLetter"/>
      <w:lvlText w:val="%4)"/>
      <w:legacy w:legacy="1" w:legacySpace="0" w:legacyIndent="708"/>
      <w:lvlJc w:val="left"/>
      <w:pPr>
        <w:ind w:left="2096" w:hanging="708"/>
      </w:pPr>
    </w:lvl>
    <w:lvl w:ilvl="4">
      <w:start w:val="1"/>
      <w:numFmt w:val="decimal"/>
      <w:lvlText w:val="(%5)"/>
      <w:legacy w:legacy="1" w:legacySpace="0" w:legacyIndent="708"/>
      <w:lvlJc w:val="left"/>
      <w:pPr>
        <w:ind w:left="2804" w:hanging="708"/>
      </w:pPr>
    </w:lvl>
    <w:lvl w:ilvl="5">
      <w:start w:val="1"/>
      <w:numFmt w:val="lowerLetter"/>
      <w:lvlText w:val="(%6)"/>
      <w:legacy w:legacy="1" w:legacySpace="0" w:legacyIndent="708"/>
      <w:lvlJc w:val="left"/>
      <w:pPr>
        <w:ind w:left="3512" w:hanging="708"/>
      </w:pPr>
    </w:lvl>
    <w:lvl w:ilvl="6">
      <w:start w:val="1"/>
      <w:numFmt w:val="lowerRoman"/>
      <w:lvlText w:val="(%7)"/>
      <w:legacy w:legacy="1" w:legacySpace="0" w:legacyIndent="708"/>
      <w:lvlJc w:val="left"/>
      <w:pPr>
        <w:ind w:left="4220" w:hanging="708"/>
      </w:pPr>
    </w:lvl>
    <w:lvl w:ilvl="7">
      <w:start w:val="1"/>
      <w:numFmt w:val="lowerLetter"/>
      <w:lvlText w:val="(%8)"/>
      <w:legacy w:legacy="1" w:legacySpace="0" w:legacyIndent="708"/>
      <w:lvlJc w:val="left"/>
      <w:pPr>
        <w:ind w:left="4928" w:hanging="708"/>
      </w:pPr>
    </w:lvl>
    <w:lvl w:ilvl="8">
      <w:start w:val="1"/>
      <w:numFmt w:val="lowerRoman"/>
      <w:lvlText w:val="(%9)"/>
      <w:legacy w:legacy="1" w:legacySpace="0" w:legacyIndent="708"/>
      <w:lvlJc w:val="left"/>
      <w:pPr>
        <w:ind w:left="5636" w:hanging="708"/>
      </w:pPr>
    </w:lvl>
  </w:abstractNum>
  <w:abstractNum w:abstractNumId="9">
    <w:nsid w:val="332E23AA"/>
    <w:multiLevelType w:val="hybridMultilevel"/>
    <w:tmpl w:val="F68622A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6D95C91"/>
    <w:multiLevelType w:val="hybridMultilevel"/>
    <w:tmpl w:val="E6D63A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DEC0F40"/>
    <w:multiLevelType w:val="multilevel"/>
    <w:tmpl w:val="A704B4F8"/>
    <w:lvl w:ilvl="0">
      <w:start w:val="14"/>
      <w:numFmt w:val="decimal"/>
      <w:lvlText w:val="%1"/>
      <w:lvlJc w:val="left"/>
      <w:pPr>
        <w:tabs>
          <w:tab w:val="num" w:pos="1140"/>
        </w:tabs>
        <w:ind w:left="1140" w:hanging="1140"/>
      </w:pPr>
      <w:rPr>
        <w:rFonts w:hint="default"/>
      </w:rPr>
    </w:lvl>
    <w:lvl w:ilvl="1">
      <w:start w:val="5"/>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2"/>
      <w:numFmt w:val="decimal"/>
      <w:lvlText w:val="%1.%2.%3.%4"/>
      <w:lvlJc w:val="left"/>
      <w:pPr>
        <w:tabs>
          <w:tab w:val="num" w:pos="1140"/>
        </w:tabs>
        <w:ind w:left="1140" w:hanging="1140"/>
      </w:pPr>
      <w:rPr>
        <w:rFonts w:hint="default"/>
      </w:rPr>
    </w:lvl>
    <w:lvl w:ilvl="4">
      <w:start w:val="8"/>
      <w:numFmt w:val="decimal"/>
      <w:lvlText w:val="%1.%2.%3.%4.%5"/>
      <w:lvlJc w:val="left"/>
      <w:pPr>
        <w:tabs>
          <w:tab w:val="num" w:pos="1140"/>
        </w:tabs>
        <w:ind w:left="1140" w:hanging="1140"/>
      </w:pPr>
      <w:rPr>
        <w:rFonts w:hint="default"/>
      </w:rPr>
    </w:lvl>
    <w:lvl w:ilvl="5">
      <w:start w:val="4"/>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03420F9"/>
    <w:multiLevelType w:val="hybridMultilevel"/>
    <w:tmpl w:val="6AB644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1335E6F"/>
    <w:multiLevelType w:val="hybridMultilevel"/>
    <w:tmpl w:val="9808034C"/>
    <w:lvl w:ilvl="0" w:tplc="B0B47680">
      <w:start w:val="2"/>
      <w:numFmt w:val="bullet"/>
      <w:lvlText w:val="-"/>
      <w:lvlJc w:val="left"/>
      <w:pPr>
        <w:tabs>
          <w:tab w:val="num" w:pos="1080"/>
        </w:tabs>
        <w:ind w:left="1080" w:hanging="360"/>
      </w:pPr>
      <w:rPr>
        <w:rFonts w:ascii="Bookman Old Style" w:eastAsia="MS Mincho" w:hAnsi="Bookman Old Style"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51D51CE3"/>
    <w:multiLevelType w:val="hybridMultilevel"/>
    <w:tmpl w:val="FD5E9D22"/>
    <w:lvl w:ilvl="0" w:tplc="10469A60">
      <w:start w:val="16"/>
      <w:numFmt w:val="bullet"/>
      <w:lvlText w:val=""/>
      <w:lvlJc w:val="left"/>
      <w:pPr>
        <w:tabs>
          <w:tab w:val="num" w:pos="720"/>
        </w:tabs>
        <w:ind w:left="720" w:hanging="360"/>
      </w:pPr>
      <w:rPr>
        <w:rFonts w:ascii="Symbol" w:eastAsia="MS Mincho"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8DF7F73"/>
    <w:multiLevelType w:val="hybridMultilevel"/>
    <w:tmpl w:val="72BE6F0E"/>
    <w:lvl w:ilvl="0" w:tplc="7820BE3E">
      <w:numFmt w:val="bullet"/>
      <w:lvlText w:val="–"/>
      <w:lvlJc w:val="left"/>
      <w:pPr>
        <w:tabs>
          <w:tab w:val="num" w:pos="1170"/>
        </w:tabs>
        <w:ind w:left="1170" w:hanging="360"/>
      </w:pPr>
      <w:rPr>
        <w:rFonts w:ascii="Bookman Old Style" w:eastAsia="Arial Unicode MS" w:hAnsi="Bookman Old Style"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6BEE5562"/>
    <w:multiLevelType w:val="hybridMultilevel"/>
    <w:tmpl w:val="B9403A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2917264"/>
    <w:multiLevelType w:val="hybridMultilevel"/>
    <w:tmpl w:val="4AA627D0"/>
    <w:lvl w:ilvl="0" w:tplc="C8FE3E3E">
      <w:numFmt w:val="bullet"/>
      <w:lvlText w:val="-"/>
      <w:lvlJc w:val="left"/>
      <w:pPr>
        <w:tabs>
          <w:tab w:val="num" w:pos="1260"/>
        </w:tabs>
        <w:ind w:left="1260" w:hanging="360"/>
      </w:pPr>
      <w:rPr>
        <w:rFonts w:ascii="Bookman Old Style" w:eastAsia="Times New Roman" w:hAnsi="Bookman Old Style" w:cs="Times New Roman" w:hint="default"/>
        <w:b/>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nsid w:val="73EE4122"/>
    <w:multiLevelType w:val="hybridMultilevel"/>
    <w:tmpl w:val="8962D3FC"/>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76920698"/>
    <w:multiLevelType w:val="hybridMultilevel"/>
    <w:tmpl w:val="4F3E6738"/>
    <w:lvl w:ilvl="0" w:tplc="0809000F">
      <w:start w:val="1"/>
      <w:numFmt w:val="bullet"/>
      <w:pStyle w:val="BULLETUDHEZIM"/>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7"/>
  </w:num>
  <w:num w:numId="4">
    <w:abstractNumId w:val="17"/>
  </w:num>
  <w:num w:numId="5">
    <w:abstractNumId w:val="14"/>
  </w:num>
  <w:num w:numId="6">
    <w:abstractNumId w:val="8"/>
  </w:num>
  <w:num w:numId="7">
    <w:abstractNumId w:val="15"/>
  </w:num>
  <w:num w:numId="8">
    <w:abstractNumId w:val="13"/>
  </w:num>
  <w:num w:numId="9">
    <w:abstractNumId w:val="6"/>
  </w:num>
  <w:num w:numId="10">
    <w:abstractNumId w:val="18"/>
  </w:num>
  <w:num w:numId="11">
    <w:abstractNumId w:val="1"/>
  </w:num>
  <w:num w:numId="12">
    <w:abstractNumId w:val="3"/>
  </w:num>
  <w:num w:numId="13">
    <w:abstractNumId w:val="10"/>
  </w:num>
  <w:num w:numId="14">
    <w:abstractNumId w:val="9"/>
  </w:num>
  <w:num w:numId="15">
    <w:abstractNumId w:val="12"/>
  </w:num>
  <w:num w:numId="16">
    <w:abstractNumId w:val="16"/>
  </w:num>
  <w:num w:numId="17">
    <w:abstractNumId w:val="2"/>
  </w:num>
  <w:num w:numId="18">
    <w:abstractNumId w:val="4"/>
  </w:num>
  <w:num w:numId="19">
    <w:abstractNumId w:val="4"/>
    <w:lvlOverride w:ilvl="0">
      <w:startOverride w:val="14"/>
    </w:lvlOverride>
    <w:lvlOverride w:ilvl="1">
      <w:startOverride w:val="5"/>
    </w:lvlOverride>
    <w:lvlOverride w:ilvl="2">
      <w:startOverride w:val="1"/>
    </w:lvlOverride>
    <w:lvlOverride w:ilvl="3">
      <w:startOverride w:val="2"/>
    </w:lvlOverride>
    <w:lvlOverride w:ilvl="4">
      <w:startOverride w:val="8"/>
    </w:lvlOverride>
    <w:lvlOverride w:ilvl="5">
      <w:startOverride w:val="4"/>
    </w:lvlOverride>
    <w:lvlOverride w:ilvl="6">
      <w:startOverride w:val="1"/>
    </w:lvlOverride>
    <w:lvlOverride w:ilvl="7">
      <w:startOverride w:val="1"/>
    </w:lvlOverride>
    <w:lvlOverride w:ilvl="8">
      <w:startOverride w:val="1"/>
    </w:lvlOverride>
  </w:num>
  <w:num w:numId="20">
    <w:abstractNumId w:val="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2ED3"/>
    <w:rsid w:val="00020908"/>
    <w:rsid w:val="000260A7"/>
    <w:rsid w:val="00027DD6"/>
    <w:rsid w:val="00036DE5"/>
    <w:rsid w:val="000510CF"/>
    <w:rsid w:val="000575B6"/>
    <w:rsid w:val="00057F2F"/>
    <w:rsid w:val="000B4E13"/>
    <w:rsid w:val="000B5FEA"/>
    <w:rsid w:val="000B67F4"/>
    <w:rsid w:val="000D15D1"/>
    <w:rsid w:val="000D3B34"/>
    <w:rsid w:val="000E2590"/>
    <w:rsid w:val="000F0ADF"/>
    <w:rsid w:val="000F2A85"/>
    <w:rsid w:val="001118C7"/>
    <w:rsid w:val="00114456"/>
    <w:rsid w:val="001275C2"/>
    <w:rsid w:val="00134461"/>
    <w:rsid w:val="00144893"/>
    <w:rsid w:val="00162F9D"/>
    <w:rsid w:val="00167D29"/>
    <w:rsid w:val="001A53C3"/>
    <w:rsid w:val="001A7390"/>
    <w:rsid w:val="001B5020"/>
    <w:rsid w:val="001C1F94"/>
    <w:rsid w:val="001D6651"/>
    <w:rsid w:val="001E71B9"/>
    <w:rsid w:val="001F3C60"/>
    <w:rsid w:val="001F5E12"/>
    <w:rsid w:val="00234A8C"/>
    <w:rsid w:val="00247794"/>
    <w:rsid w:val="00276883"/>
    <w:rsid w:val="002A2718"/>
    <w:rsid w:val="002A48AA"/>
    <w:rsid w:val="002C256A"/>
    <w:rsid w:val="002C3714"/>
    <w:rsid w:val="002D2EA6"/>
    <w:rsid w:val="002D6E5C"/>
    <w:rsid w:val="002E7580"/>
    <w:rsid w:val="00300030"/>
    <w:rsid w:val="00300555"/>
    <w:rsid w:val="003109B2"/>
    <w:rsid w:val="0031130E"/>
    <w:rsid w:val="00313A16"/>
    <w:rsid w:val="00332748"/>
    <w:rsid w:val="00345349"/>
    <w:rsid w:val="0036625E"/>
    <w:rsid w:val="00376B4D"/>
    <w:rsid w:val="0038686C"/>
    <w:rsid w:val="003A365F"/>
    <w:rsid w:val="003A523D"/>
    <w:rsid w:val="003A611B"/>
    <w:rsid w:val="003A744D"/>
    <w:rsid w:val="003B3347"/>
    <w:rsid w:val="003B6C6E"/>
    <w:rsid w:val="003D5F7E"/>
    <w:rsid w:val="003E3365"/>
    <w:rsid w:val="003E55C3"/>
    <w:rsid w:val="003F0687"/>
    <w:rsid w:val="00415ADA"/>
    <w:rsid w:val="00427FC4"/>
    <w:rsid w:val="004375E1"/>
    <w:rsid w:val="00442054"/>
    <w:rsid w:val="00444F09"/>
    <w:rsid w:val="0046746C"/>
    <w:rsid w:val="004977EE"/>
    <w:rsid w:val="004B17A4"/>
    <w:rsid w:val="004D19C9"/>
    <w:rsid w:val="004D1DC4"/>
    <w:rsid w:val="00510BB7"/>
    <w:rsid w:val="00542748"/>
    <w:rsid w:val="0056106B"/>
    <w:rsid w:val="00567DD3"/>
    <w:rsid w:val="00580148"/>
    <w:rsid w:val="005C544F"/>
    <w:rsid w:val="006224D1"/>
    <w:rsid w:val="00633F80"/>
    <w:rsid w:val="00637823"/>
    <w:rsid w:val="0063796F"/>
    <w:rsid w:val="00651260"/>
    <w:rsid w:val="006929F3"/>
    <w:rsid w:val="006A2074"/>
    <w:rsid w:val="006A6989"/>
    <w:rsid w:val="006C5A3E"/>
    <w:rsid w:val="006F3EAA"/>
    <w:rsid w:val="007346AD"/>
    <w:rsid w:val="00735C6F"/>
    <w:rsid w:val="00744EEA"/>
    <w:rsid w:val="00754462"/>
    <w:rsid w:val="007552D2"/>
    <w:rsid w:val="0078135E"/>
    <w:rsid w:val="007832BB"/>
    <w:rsid w:val="007840DB"/>
    <w:rsid w:val="00792DD7"/>
    <w:rsid w:val="00793D09"/>
    <w:rsid w:val="007A0F19"/>
    <w:rsid w:val="007C0D19"/>
    <w:rsid w:val="007C797E"/>
    <w:rsid w:val="007D043A"/>
    <w:rsid w:val="007D63B5"/>
    <w:rsid w:val="007D6D41"/>
    <w:rsid w:val="007E33B8"/>
    <w:rsid w:val="007F5AD4"/>
    <w:rsid w:val="00801517"/>
    <w:rsid w:val="00804075"/>
    <w:rsid w:val="008127FF"/>
    <w:rsid w:val="00817986"/>
    <w:rsid w:val="00825A77"/>
    <w:rsid w:val="00871B97"/>
    <w:rsid w:val="008827CE"/>
    <w:rsid w:val="00883391"/>
    <w:rsid w:val="008A0D23"/>
    <w:rsid w:val="008A3908"/>
    <w:rsid w:val="008B3E4B"/>
    <w:rsid w:val="008D0FCD"/>
    <w:rsid w:val="008D46AE"/>
    <w:rsid w:val="008E1AF9"/>
    <w:rsid w:val="008E639F"/>
    <w:rsid w:val="008F3F4C"/>
    <w:rsid w:val="00900353"/>
    <w:rsid w:val="00903C0A"/>
    <w:rsid w:val="009061E4"/>
    <w:rsid w:val="00922BED"/>
    <w:rsid w:val="00922C83"/>
    <w:rsid w:val="00944BA2"/>
    <w:rsid w:val="0095259C"/>
    <w:rsid w:val="0097016C"/>
    <w:rsid w:val="00987CD2"/>
    <w:rsid w:val="009C0600"/>
    <w:rsid w:val="009F2D37"/>
    <w:rsid w:val="009F546C"/>
    <w:rsid w:val="009F74EA"/>
    <w:rsid w:val="00A0460B"/>
    <w:rsid w:val="00A14F5A"/>
    <w:rsid w:val="00A32ED3"/>
    <w:rsid w:val="00A51387"/>
    <w:rsid w:val="00A53132"/>
    <w:rsid w:val="00A535F7"/>
    <w:rsid w:val="00A5711A"/>
    <w:rsid w:val="00A653AA"/>
    <w:rsid w:val="00A7446B"/>
    <w:rsid w:val="00A86C83"/>
    <w:rsid w:val="00A95A98"/>
    <w:rsid w:val="00AA7F3B"/>
    <w:rsid w:val="00AC3A12"/>
    <w:rsid w:val="00AC40FA"/>
    <w:rsid w:val="00AD6E0D"/>
    <w:rsid w:val="00AE305C"/>
    <w:rsid w:val="00AF1D2B"/>
    <w:rsid w:val="00AF3678"/>
    <w:rsid w:val="00B04DF1"/>
    <w:rsid w:val="00B25341"/>
    <w:rsid w:val="00B53AFA"/>
    <w:rsid w:val="00B63AC6"/>
    <w:rsid w:val="00B70BD6"/>
    <w:rsid w:val="00B71241"/>
    <w:rsid w:val="00B950C0"/>
    <w:rsid w:val="00BA4D18"/>
    <w:rsid w:val="00BE0612"/>
    <w:rsid w:val="00BF0755"/>
    <w:rsid w:val="00C02167"/>
    <w:rsid w:val="00C6003A"/>
    <w:rsid w:val="00C60CD1"/>
    <w:rsid w:val="00C66089"/>
    <w:rsid w:val="00CB59A7"/>
    <w:rsid w:val="00CC73C4"/>
    <w:rsid w:val="00D05A2E"/>
    <w:rsid w:val="00D254DD"/>
    <w:rsid w:val="00D266E0"/>
    <w:rsid w:val="00D33239"/>
    <w:rsid w:val="00D7249C"/>
    <w:rsid w:val="00DA7FBD"/>
    <w:rsid w:val="00DB572E"/>
    <w:rsid w:val="00DD1632"/>
    <w:rsid w:val="00E43A0C"/>
    <w:rsid w:val="00E601CA"/>
    <w:rsid w:val="00E801EE"/>
    <w:rsid w:val="00E82B3B"/>
    <w:rsid w:val="00E87A81"/>
    <w:rsid w:val="00E92AF4"/>
    <w:rsid w:val="00EA0737"/>
    <w:rsid w:val="00EB35F9"/>
    <w:rsid w:val="00EB47A9"/>
    <w:rsid w:val="00F0208C"/>
    <w:rsid w:val="00F14A09"/>
    <w:rsid w:val="00F205FA"/>
    <w:rsid w:val="00F2706B"/>
    <w:rsid w:val="00F300CA"/>
    <w:rsid w:val="00F4644A"/>
    <w:rsid w:val="00F50906"/>
    <w:rsid w:val="00F66493"/>
    <w:rsid w:val="00F8005B"/>
    <w:rsid w:val="00FC4904"/>
    <w:rsid w:val="00FD4797"/>
    <w:rsid w:val="00FF0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B1325C4-1F4F-4E09-A4BA-134107ED9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A9"/>
    <w:pPr>
      <w:widowControl w:val="0"/>
      <w:adjustRightInd w:val="0"/>
      <w:spacing w:line="360" w:lineRule="atLeast"/>
      <w:jc w:val="both"/>
      <w:textAlignment w:val="baseline"/>
    </w:pPr>
    <w:rPr>
      <w:rFonts w:eastAsia="MS Mincho"/>
      <w:sz w:val="24"/>
      <w:szCs w:val="24"/>
      <w:lang w:val="en-US"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EB47A9"/>
    <w:pPr>
      <w:spacing w:before="240" w:after="60"/>
      <w:outlineLvl w:val="6"/>
    </w:p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Char">
    <w:name w:val="Char"/>
    <w:basedOn w:val="Normal"/>
    <w:rsid w:val="00CB59A7"/>
    <w:pPr>
      <w:widowControl/>
      <w:adjustRightInd/>
      <w:spacing w:after="160" w:line="240" w:lineRule="exact"/>
      <w:jc w:val="left"/>
      <w:textAlignment w:val="auto"/>
    </w:pPr>
    <w:rPr>
      <w:rFonts w:ascii="Tahoma" w:hAnsi="Tahoma"/>
      <w:sz w:val="20"/>
      <w:szCs w:val="20"/>
      <w:lang w:val="en-GB" w:eastAsia="en-GB"/>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922BED"/>
    <w:rPr>
      <w:rFonts w:ascii="CG Times" w:hAnsi="CG Times"/>
      <w:b/>
      <w:sz w:val="22"/>
      <w:szCs w:val="22"/>
      <w:lang w:val="en-GB" w:eastAsia="en-US" w:bidi="ar-SA"/>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60CD1"/>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922BED"/>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spacing w:after="120" w:line="240" w:lineRule="atLeast"/>
      <w:ind w:left="5103" w:hanging="4282"/>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spacing w:after="120"/>
      <w:ind w:left="992"/>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spacing w:before="120" w:after="120" w:line="240" w:lineRule="atLeast"/>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B04DF1"/>
    <w:pPr>
      <w:tabs>
        <w:tab w:val="center" w:pos="4320"/>
        <w:tab w:val="right" w:pos="8640"/>
      </w:tabs>
    </w:pPr>
  </w:style>
  <w:style w:type="character" w:styleId="PageNumber">
    <w:name w:val="page number"/>
    <w:basedOn w:val="DefaultParagraphFont"/>
    <w:rsid w:val="00B04DF1"/>
  </w:style>
  <w:style w:type="paragraph" w:styleId="BalloonText">
    <w:name w:val="Balloon Text"/>
    <w:basedOn w:val="Normal"/>
    <w:semiHidden/>
    <w:rsid w:val="0063796F"/>
    <w:rPr>
      <w:rFonts w:ascii="Tahoma" w:hAnsi="Tahoma" w:cs="Tahoma"/>
      <w:sz w:val="16"/>
      <w:szCs w:val="16"/>
    </w:rPr>
  </w:style>
  <w:style w:type="paragraph" w:styleId="ListBullet2">
    <w:name w:val="List Bullet 2"/>
    <w:basedOn w:val="Normal"/>
    <w:autoRedefine/>
    <w:rsid w:val="00376B4D"/>
    <w:pPr>
      <w:numPr>
        <w:numId w:val="1"/>
      </w:numPr>
    </w:pPr>
  </w:style>
  <w:style w:type="paragraph" w:customStyle="1" w:styleId="xl43">
    <w:name w:val="xl43"/>
    <w:basedOn w:val="Normal"/>
    <w:rsid w:val="00376B4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Pa0">
    <w:name w:val="Pa0"/>
    <w:basedOn w:val="Normal"/>
    <w:next w:val="Normal"/>
    <w:rsid w:val="00EB47A9"/>
    <w:pPr>
      <w:autoSpaceDE w:val="0"/>
      <w:autoSpaceDN w:val="0"/>
      <w:spacing w:line="241" w:lineRule="atLeast"/>
    </w:pPr>
    <w:rPr>
      <w:rFonts w:ascii="Helvetica Neue" w:hAnsi="Helvetica Neue"/>
    </w:rPr>
  </w:style>
  <w:style w:type="paragraph" w:styleId="Header">
    <w:name w:val="header"/>
    <w:basedOn w:val="Normal"/>
    <w:rsid w:val="00922BED"/>
    <w:pPr>
      <w:tabs>
        <w:tab w:val="center" w:pos="4320"/>
        <w:tab w:val="right" w:pos="8640"/>
      </w:tabs>
      <w:adjustRightInd/>
      <w:spacing w:line="240" w:lineRule="auto"/>
      <w:jc w:val="left"/>
      <w:textAlignment w:val="auto"/>
    </w:pPr>
    <w:rPr>
      <w:rFonts w:ascii="CG Times" w:eastAsia="Times New Roman" w:hAnsi="CG Times"/>
      <w:sz w:val="22"/>
      <w:szCs w:val="22"/>
      <w:lang w:val="sq-AL"/>
    </w:rPr>
  </w:style>
  <w:style w:type="paragraph" w:customStyle="1" w:styleId="bulletmeshkronjaudhezimi">
    <w:name w:val="bullet me shkronja udhezimi"/>
    <w:basedOn w:val="Normal"/>
    <w:rsid w:val="00922BED"/>
    <w:pPr>
      <w:widowControl/>
      <w:numPr>
        <w:numId w:val="3"/>
      </w:numPr>
      <w:tabs>
        <w:tab w:val="left" w:pos="-1440"/>
      </w:tabs>
      <w:adjustRightInd/>
      <w:spacing w:before="120" w:after="120" w:line="240" w:lineRule="auto"/>
      <w:textAlignment w:val="auto"/>
    </w:pPr>
    <w:rPr>
      <w:rFonts w:ascii="Book Antiqua" w:hAnsi="Book Antiqua" w:cs="Arial"/>
      <w:sz w:val="22"/>
      <w:szCs w:val="22"/>
      <w:lang w:val="sq-AL"/>
    </w:rPr>
  </w:style>
  <w:style w:type="paragraph" w:customStyle="1" w:styleId="BULLETUDHEZIM">
    <w:name w:val="BULLET UDHEZIM"/>
    <w:basedOn w:val="Normal"/>
    <w:rsid w:val="00922BED"/>
    <w:pPr>
      <w:widowControl/>
      <w:numPr>
        <w:numId w:val="2"/>
      </w:numPr>
      <w:adjustRightInd/>
      <w:spacing w:before="120" w:after="120" w:line="240" w:lineRule="auto"/>
      <w:textAlignment w:val="auto"/>
    </w:pPr>
    <w:rPr>
      <w:rFonts w:ascii="Book Antiqua" w:hAnsi="Book Antiqua"/>
      <w:sz w:val="22"/>
      <w:lang w:val="sq-AL"/>
    </w:rPr>
  </w:style>
  <w:style w:type="paragraph" w:customStyle="1" w:styleId="TITULLIUDHEZIMI">
    <w:name w:val="TITULLI UDHEZIMI"/>
    <w:basedOn w:val="normaludhezimi"/>
    <w:rsid w:val="00922BED"/>
    <w:pPr>
      <w:spacing w:before="240" w:after="240"/>
      <w:jc w:val="center"/>
    </w:pPr>
    <w:rPr>
      <w:b/>
      <w:sz w:val="24"/>
    </w:rPr>
  </w:style>
  <w:style w:type="paragraph" w:customStyle="1" w:styleId="normaludhezimi">
    <w:name w:val="normal udhezimi"/>
    <w:basedOn w:val="Normal"/>
    <w:rsid w:val="00922BED"/>
    <w:pPr>
      <w:widowControl/>
      <w:adjustRightInd/>
      <w:spacing w:before="120" w:after="120" w:line="240" w:lineRule="auto"/>
      <w:textAlignment w:val="auto"/>
    </w:pPr>
    <w:rPr>
      <w:rFonts w:ascii="Book Antiqua" w:hAnsi="Book Antiqua"/>
      <w:sz w:val="22"/>
      <w:lang w:val="pl-PL"/>
    </w:rPr>
  </w:style>
  <w:style w:type="paragraph" w:customStyle="1" w:styleId="HEADING1UDHEZIM">
    <w:name w:val="HEADING 1 UDHEZIM"/>
    <w:basedOn w:val="Heading1"/>
    <w:rsid w:val="00922BED"/>
    <w:pPr>
      <w:widowControl/>
      <w:numPr>
        <w:numId w:val="28"/>
      </w:numPr>
      <w:adjustRightInd/>
      <w:spacing w:before="120" w:after="120" w:line="240" w:lineRule="auto"/>
      <w:textAlignment w:val="auto"/>
    </w:pPr>
    <w:rPr>
      <w:rFonts w:ascii="Book Antiqua" w:hAnsi="Book Antiqua" w:cs="Times New Roman"/>
      <w:caps/>
      <w:kern w:val="0"/>
      <w:sz w:val="22"/>
      <w:szCs w:val="22"/>
      <w:lang w:val="en-GB"/>
    </w:rPr>
  </w:style>
  <w:style w:type="paragraph" w:customStyle="1" w:styleId="heading3udhezimi">
    <w:name w:val="heading 3 udhezimi"/>
    <w:basedOn w:val="Heading3"/>
    <w:rsid w:val="00922BED"/>
    <w:pPr>
      <w:widowControl/>
      <w:tabs>
        <w:tab w:val="num" w:pos="720"/>
      </w:tabs>
      <w:adjustRightInd/>
      <w:spacing w:after="120" w:line="240" w:lineRule="auto"/>
      <w:ind w:left="720" w:hanging="720"/>
      <w:textAlignment w:val="auto"/>
    </w:pPr>
    <w:rPr>
      <w:rFonts w:ascii="Book Antiqua" w:hAnsi="Book Antiqua"/>
      <w:b w:val="0"/>
      <w:sz w:val="22"/>
      <w:lang w:val="fr-FR"/>
    </w:rPr>
  </w:style>
  <w:style w:type="character" w:customStyle="1" w:styleId="normaludhezimiChar">
    <w:name w:val="normal udhezimi Char"/>
    <w:rsid w:val="00922BED"/>
    <w:rPr>
      <w:rFonts w:ascii="Book Antiqua" w:eastAsia="MS Mincho" w:hAnsi="Book Antiqua"/>
      <w:sz w:val="22"/>
      <w:szCs w:val="24"/>
      <w:lang w:val="pl-PL" w:eastAsia="en-US" w:bidi="ar-SA"/>
    </w:rPr>
  </w:style>
  <w:style w:type="paragraph" w:styleId="BodyText2">
    <w:name w:val="Body Text 2"/>
    <w:basedOn w:val="Normal"/>
    <w:rsid w:val="00922BED"/>
    <w:pPr>
      <w:widowControl/>
      <w:adjustRightInd/>
      <w:spacing w:line="240" w:lineRule="auto"/>
      <w:textAlignment w:val="auto"/>
    </w:pPr>
    <w:rPr>
      <w:bCs/>
      <w:sz w:val="28"/>
      <w:szCs w:val="28"/>
      <w:lang w:val="it-IT"/>
    </w:rPr>
  </w:style>
  <w:style w:type="paragraph" w:styleId="BodyText3">
    <w:name w:val="Body Text 3"/>
    <w:basedOn w:val="Normal"/>
    <w:rsid w:val="00922BED"/>
    <w:pPr>
      <w:widowControl/>
      <w:adjustRightInd/>
      <w:spacing w:after="120" w:line="240" w:lineRule="auto"/>
      <w:jc w:val="left"/>
      <w:textAlignment w:val="auto"/>
    </w:pPr>
    <w:rPr>
      <w:sz w:val="16"/>
      <w:szCs w:val="16"/>
      <w:lang w:val="en-GB"/>
    </w:rPr>
  </w:style>
  <w:style w:type="paragraph" w:styleId="BodyText">
    <w:name w:val="Body Text"/>
    <w:basedOn w:val="Normal"/>
    <w:rsid w:val="00922BED"/>
    <w:pPr>
      <w:widowControl/>
      <w:adjustRightInd/>
      <w:spacing w:after="120" w:line="240" w:lineRule="auto"/>
      <w:jc w:val="left"/>
      <w:textAlignment w:val="auto"/>
    </w:pPr>
    <w:rPr>
      <w:lang w:val="en-GB"/>
    </w:rPr>
  </w:style>
  <w:style w:type="paragraph" w:styleId="BodyTextIndent">
    <w:name w:val="Body Text Indent"/>
    <w:basedOn w:val="Normal"/>
    <w:rsid w:val="00922BED"/>
    <w:pPr>
      <w:widowControl/>
      <w:adjustRightInd/>
      <w:spacing w:after="120" w:line="240" w:lineRule="auto"/>
      <w:ind w:left="283"/>
      <w:jc w:val="left"/>
      <w:textAlignment w:val="auto"/>
    </w:pPr>
    <w:rPr>
      <w:lang w:val="en-GB"/>
    </w:rPr>
  </w:style>
  <w:style w:type="character" w:styleId="Hyperlink">
    <w:name w:val="Hyperlink"/>
    <w:rsid w:val="00922BED"/>
    <w:rPr>
      <w:color w:val="0000FF"/>
      <w:u w:val="single"/>
    </w:rPr>
  </w:style>
  <w:style w:type="paragraph" w:styleId="Title">
    <w:name w:val="Title"/>
    <w:basedOn w:val="Normal"/>
    <w:qFormat/>
    <w:rsid w:val="00922BED"/>
    <w:pPr>
      <w:widowControl/>
      <w:adjustRightInd/>
      <w:spacing w:line="240" w:lineRule="auto"/>
      <w:jc w:val="center"/>
      <w:textAlignment w:val="auto"/>
    </w:pPr>
    <w:rPr>
      <w:rFonts w:ascii="Arial Rounded MT Bold" w:eastAsia="Times New Roman" w:hAnsi="Arial Rounded MT Bold"/>
      <w:b/>
      <w:sz w:val="28"/>
      <w:lang w:val="en-GB"/>
    </w:rPr>
  </w:style>
  <w:style w:type="paragraph" w:customStyle="1" w:styleId="Char0">
    <w:name w:val=" Char"/>
    <w:basedOn w:val="Normal"/>
    <w:rsid w:val="00922BED"/>
    <w:pPr>
      <w:widowControl/>
      <w:adjustRightInd/>
      <w:spacing w:after="160" w:line="240" w:lineRule="exact"/>
      <w:jc w:val="left"/>
      <w:textAlignment w:val="auto"/>
    </w:pPr>
    <w:rPr>
      <w:rFonts w:ascii="Tahoma" w:hAnsi="Tahoma"/>
      <w:sz w:val="20"/>
      <w:szCs w:val="20"/>
      <w:lang w:val="sq-AL"/>
    </w:rPr>
  </w:style>
  <w:style w:type="paragraph" w:customStyle="1" w:styleId="Default">
    <w:name w:val="Default"/>
    <w:rsid w:val="00922BED"/>
    <w:pPr>
      <w:autoSpaceDE w:val="0"/>
      <w:autoSpaceDN w:val="0"/>
      <w:adjustRightInd w:val="0"/>
    </w:pPr>
    <w:rPr>
      <w:rFonts w:ascii="Bookman Old Style" w:hAnsi="Bookman Old Style" w:cs="Bookman Old Style"/>
      <w:color w:val="000000"/>
      <w:sz w:val="24"/>
      <w:szCs w:val="24"/>
      <w:lang w:val="en-US" w:eastAsia="en-US"/>
    </w:rPr>
  </w:style>
  <w:style w:type="paragraph" w:styleId="NormalWeb">
    <w:name w:val="Normal (Web)"/>
    <w:basedOn w:val="Normal"/>
    <w:rsid w:val="001118C7"/>
    <w:pPr>
      <w:widowControl/>
      <w:adjustRightInd/>
      <w:spacing w:before="100" w:beforeAutospacing="1" w:after="100" w:afterAutospacing="1" w:line="240" w:lineRule="auto"/>
      <w:jc w:val="left"/>
      <w:textAlignment w:val="auto"/>
    </w:pPr>
    <w:rPr>
      <w:rFonts w:eastAsia="Times New Roman"/>
    </w:rPr>
  </w:style>
  <w:style w:type="character" w:styleId="Strong">
    <w:name w:val="Strong"/>
    <w:qFormat/>
    <w:rsid w:val="001118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http://www.ce-marking.org/images/cemark.gif"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22489</Words>
  <Characters>128193</Characters>
  <Application>Microsoft Office Word</Application>
  <DocSecurity>0</DocSecurity>
  <Lines>1068</Lines>
  <Paragraphs>300</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150382</CharactersWithSpaces>
  <SharedDoc>false</SharedDoc>
  <HLinks>
    <vt:vector size="6" baseType="variant">
      <vt:variant>
        <vt:i4>3145830</vt:i4>
      </vt:variant>
      <vt:variant>
        <vt:i4>123010</vt:i4>
      </vt:variant>
      <vt:variant>
        <vt:i4>1025</vt:i4>
      </vt:variant>
      <vt:variant>
        <vt:i4>1</vt:i4>
      </vt:variant>
      <vt:variant>
        <vt:lpwstr>http://www.ce-marking.org/images/cemark.gif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2008-10-01T07:59:00Z</cp:lastPrinted>
  <dcterms:created xsi:type="dcterms:W3CDTF">2019-02-15T15:16:00Z</dcterms:created>
  <dcterms:modified xsi:type="dcterms:W3CDTF">2019-02-15T15:16:00Z</dcterms:modified>
</cp:coreProperties>
</file>